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E0C2" w14:textId="7F0CAA30" w:rsidR="003D6A03" w:rsidRPr="00BF5C64" w:rsidRDefault="00B60E35" w:rsidP="000C5532">
      <w:pPr>
        <w:spacing w:before="120" w:after="120"/>
        <w:jc w:val="center"/>
        <w:rPr>
          <w:szCs w:val="22"/>
        </w:rPr>
      </w:pPr>
      <w:r>
        <w:rPr>
          <w:b/>
          <w:bCs/>
          <w:caps/>
          <w:szCs w:val="22"/>
        </w:rPr>
        <w:t>REPORT</w:t>
      </w:r>
      <w:r w:rsidR="003D6A03" w:rsidRPr="00BF5C64">
        <w:rPr>
          <w:b/>
          <w:bCs/>
          <w:caps/>
          <w:szCs w:val="22"/>
        </w:rPr>
        <w:t xml:space="preserve"> BY THE CO-LEADS OF CONTACT GROUP 1</w:t>
      </w:r>
    </w:p>
    <w:p w14:paraId="75CE1684" w14:textId="77777777" w:rsidR="003D6A03" w:rsidRPr="009A7C2D" w:rsidRDefault="003D6A03" w:rsidP="001F3103">
      <w:pPr>
        <w:pStyle w:val="Heading1"/>
        <w:spacing w:after="240"/>
        <w:rPr>
          <w:szCs w:val="22"/>
        </w:rPr>
      </w:pPr>
      <w:r w:rsidRPr="009A7C2D">
        <w:rPr>
          <w:szCs w:val="22"/>
        </w:rPr>
        <w:t>GOALS &amp; MILESTONES, OVERALL STRUCTURE, SECTIONS A TO E</w:t>
      </w:r>
    </w:p>
    <w:p w14:paraId="5FDC10D3" w14:textId="187E5F46" w:rsidR="00F82344" w:rsidRPr="00BF5C64" w:rsidRDefault="2ED44780" w:rsidP="001F3103">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Goal A</w:t>
      </w:r>
    </w:p>
    <w:p w14:paraId="7A5C4213" w14:textId="1BF276EF" w:rsidR="009563F6" w:rsidRPr="00BF5C64" w:rsidRDefault="35E882B1" w:rsidP="00BF5C64">
      <w:pPr>
        <w:keepNext/>
        <w:kinsoku w:val="0"/>
        <w:overflowPunct w:val="0"/>
        <w:autoSpaceDE w:val="0"/>
        <w:autoSpaceDN w:val="0"/>
        <w:spacing w:before="360" w:after="120"/>
        <w:rPr>
          <w:szCs w:val="22"/>
          <w:u w:val="single"/>
        </w:rPr>
      </w:pPr>
      <w:r w:rsidRPr="00BF5C64">
        <w:rPr>
          <w:szCs w:val="22"/>
          <w:u w:val="single"/>
        </w:rPr>
        <w:t xml:space="preserve">Original </w:t>
      </w:r>
      <w:r w:rsidR="006E2F60" w:rsidRPr="00BF5C64">
        <w:rPr>
          <w:szCs w:val="22"/>
          <w:u w:val="single"/>
        </w:rPr>
        <w:t>t</w:t>
      </w:r>
      <w:r w:rsidRPr="00BF5C64">
        <w:rPr>
          <w:szCs w:val="22"/>
          <w:u w:val="single"/>
        </w:rPr>
        <w:t>ext</w:t>
      </w:r>
    </w:p>
    <w:p w14:paraId="3D5CDF6C" w14:textId="78BD337B" w:rsidR="009563F6" w:rsidRPr="00BF5C64" w:rsidRDefault="5AF2F3D8" w:rsidP="00BF5C64">
      <w:pPr>
        <w:pBdr>
          <w:top w:val="single" w:sz="4" w:space="1" w:color="auto"/>
          <w:left w:val="single" w:sz="4" w:space="4" w:color="auto"/>
          <w:bottom w:val="single" w:sz="4" w:space="1" w:color="auto"/>
          <w:right w:val="single" w:sz="4" w:space="4" w:color="auto"/>
        </w:pBdr>
        <w:spacing w:before="120" w:after="120"/>
        <w:rPr>
          <w:szCs w:val="22"/>
        </w:rPr>
      </w:pPr>
      <w:r w:rsidRPr="00BF5C64">
        <w:rPr>
          <w:szCs w:val="22"/>
        </w:rPr>
        <w:t>Th</w:t>
      </w:r>
      <w:r w:rsidR="3FE773D1" w:rsidRPr="00BF5C64">
        <w:rPr>
          <w:szCs w:val="22"/>
        </w:rPr>
        <w:t>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p w14:paraId="59C60279" w14:textId="3FC96BBE" w:rsidR="009563F6" w:rsidRPr="00BF5C64" w:rsidRDefault="3FE773D1" w:rsidP="00BF5C64">
      <w:pPr>
        <w:keepNext/>
        <w:kinsoku w:val="0"/>
        <w:overflowPunct w:val="0"/>
        <w:autoSpaceDE w:val="0"/>
        <w:autoSpaceDN w:val="0"/>
        <w:spacing w:before="360" w:after="120"/>
        <w:rPr>
          <w:szCs w:val="22"/>
          <w:u w:val="single"/>
        </w:rPr>
      </w:pPr>
      <w:r w:rsidRPr="00BF5C64">
        <w:rPr>
          <w:szCs w:val="22"/>
          <w:u w:val="single"/>
        </w:rPr>
        <w:t>Composite</w:t>
      </w:r>
      <w:r w:rsidR="00D54E31" w:rsidRPr="00BF5C64">
        <w:rPr>
          <w:szCs w:val="22"/>
          <w:u w:val="single"/>
        </w:rPr>
        <w:t xml:space="preserve"> text</w:t>
      </w:r>
    </w:p>
    <w:p w14:paraId="171A812E" w14:textId="021B1CFB" w:rsidR="00E657B3" w:rsidRPr="00BF5C64" w:rsidRDefault="3FE773D1" w:rsidP="00BF5C64">
      <w:pPr>
        <w:kinsoku w:val="0"/>
        <w:overflowPunct w:val="0"/>
        <w:autoSpaceDE w:val="0"/>
        <w:autoSpaceDN w:val="0"/>
        <w:spacing w:before="120" w:after="120"/>
        <w:rPr>
          <w:szCs w:val="22"/>
        </w:rPr>
      </w:pPr>
      <w:r w:rsidRPr="00BF5C64">
        <w:rPr>
          <w:szCs w:val="22"/>
        </w:rPr>
        <w:t>The [</w:t>
      </w:r>
      <w:r w:rsidR="00F10844" w:rsidRPr="00BF5C64">
        <w:rPr>
          <w:szCs w:val="22"/>
        </w:rPr>
        <w:t>[</w:t>
      </w:r>
      <w:r w:rsidR="00F10844" w:rsidRPr="00BF5C64">
        <w:rPr>
          <w:b/>
          <w:bCs/>
          <w:szCs w:val="22"/>
        </w:rPr>
        <w:t>socio-</w:t>
      </w:r>
      <w:r w:rsidR="00F10844" w:rsidRPr="00BF5C64">
        <w:rPr>
          <w:szCs w:val="22"/>
        </w:rPr>
        <w:t>]</w:t>
      </w:r>
      <w:r w:rsidRPr="00BF5C64">
        <w:rPr>
          <w:b/>
          <w:bCs/>
          <w:szCs w:val="22"/>
        </w:rPr>
        <w:t>ecological</w:t>
      </w:r>
      <w:r w:rsidRPr="00BF5C64">
        <w:rPr>
          <w:szCs w:val="22"/>
        </w:rPr>
        <w:t>] integrity [</w:t>
      </w:r>
      <w:r w:rsidRPr="00BF5C64">
        <w:rPr>
          <w:b/>
          <w:bCs/>
          <w:szCs w:val="22"/>
        </w:rPr>
        <w:t>natural functioning</w:t>
      </w:r>
      <w:r w:rsidRPr="00BF5C64">
        <w:rPr>
          <w:szCs w:val="22"/>
        </w:rPr>
        <w:t>]</w:t>
      </w:r>
      <w:r w:rsidR="00AA368F" w:rsidRPr="00BF5C64" w:rsidDel="00AA368F">
        <w:rPr>
          <w:szCs w:val="22"/>
        </w:rPr>
        <w:t xml:space="preserve"> </w:t>
      </w:r>
      <w:r w:rsidRPr="00BF5C64">
        <w:rPr>
          <w:b/>
          <w:bCs/>
          <w:szCs w:val="22"/>
        </w:rPr>
        <w:t>and connectivity</w:t>
      </w:r>
      <w:r w:rsidRPr="00BF5C64">
        <w:rPr>
          <w:szCs w:val="22"/>
        </w:rPr>
        <w:t xml:space="preserve"> of </w:t>
      </w:r>
      <w:r w:rsidR="00C94A11" w:rsidRPr="00BF5C64">
        <w:rPr>
          <w:szCs w:val="22"/>
        </w:rPr>
        <w:t>[</w:t>
      </w:r>
      <w:r w:rsidRPr="00BF5C64">
        <w:rPr>
          <w:szCs w:val="22"/>
        </w:rPr>
        <w:t>all</w:t>
      </w:r>
      <w:r w:rsidR="00C94A11" w:rsidRPr="00BF5C64">
        <w:rPr>
          <w:szCs w:val="22"/>
        </w:rPr>
        <w:t>]</w:t>
      </w:r>
      <w:r w:rsidRPr="00BF5C64">
        <w:rPr>
          <w:szCs w:val="22"/>
        </w:rPr>
        <w:t xml:space="preserve"> </w:t>
      </w:r>
      <w:r w:rsidR="00FF6495" w:rsidRPr="00BF5C64">
        <w:rPr>
          <w:szCs w:val="22"/>
        </w:rPr>
        <w:t>[</w:t>
      </w:r>
      <w:r w:rsidRPr="00BF5C64">
        <w:rPr>
          <w:b/>
          <w:bCs/>
          <w:szCs w:val="22"/>
        </w:rPr>
        <w:t>priority</w:t>
      </w:r>
      <w:r w:rsidR="00FF6495" w:rsidRPr="00BF5C64">
        <w:rPr>
          <w:szCs w:val="22"/>
        </w:rPr>
        <w:t>]</w:t>
      </w:r>
      <w:r w:rsidR="00654FBA" w:rsidRPr="00BF5C64">
        <w:rPr>
          <w:szCs w:val="22"/>
        </w:rPr>
        <w:t xml:space="preserve"> </w:t>
      </w:r>
      <w:r w:rsidRPr="00BF5C64">
        <w:rPr>
          <w:b/>
          <w:bCs/>
          <w:szCs w:val="22"/>
        </w:rPr>
        <w:t xml:space="preserve">terrestrial, marine, </w:t>
      </w:r>
      <w:r w:rsidR="00813B92" w:rsidRPr="00BF5C64">
        <w:rPr>
          <w:szCs w:val="22"/>
        </w:rPr>
        <w:t>[</w:t>
      </w:r>
      <w:r w:rsidRPr="00BF5C64">
        <w:rPr>
          <w:b/>
          <w:bCs/>
          <w:szCs w:val="22"/>
        </w:rPr>
        <w:t>coastal</w:t>
      </w:r>
      <w:r w:rsidR="00813B92" w:rsidRPr="00BF5C64">
        <w:rPr>
          <w:szCs w:val="22"/>
        </w:rPr>
        <w:t>]</w:t>
      </w:r>
      <w:r w:rsidRPr="00BF5C64">
        <w:rPr>
          <w:b/>
          <w:bCs/>
          <w:szCs w:val="22"/>
        </w:rPr>
        <w:t xml:space="preserve"> and freshwater</w:t>
      </w:r>
      <w:r w:rsidRPr="00BF5C64">
        <w:rPr>
          <w:szCs w:val="22"/>
        </w:rPr>
        <w:t xml:space="preserve"> ecosystems is </w:t>
      </w:r>
      <w:r w:rsidR="00D12D1D" w:rsidRPr="00BF5C64">
        <w:rPr>
          <w:b/>
          <w:bCs/>
          <w:szCs w:val="22"/>
        </w:rPr>
        <w:t xml:space="preserve">maintained or </w:t>
      </w:r>
      <w:r w:rsidRPr="00BF5C64">
        <w:rPr>
          <w:szCs w:val="22"/>
        </w:rPr>
        <w:t xml:space="preserve">enhanced </w:t>
      </w:r>
      <w:r w:rsidRPr="00BF5C64">
        <w:rPr>
          <w:b/>
          <w:bCs/>
          <w:szCs w:val="22"/>
        </w:rPr>
        <w:t xml:space="preserve">ensuring the reproduction of life of all living beings of </w:t>
      </w:r>
      <w:r w:rsidR="005B6096" w:rsidRPr="00BF5C64">
        <w:rPr>
          <w:b/>
          <w:bCs/>
          <w:szCs w:val="22"/>
        </w:rPr>
        <w:t>M</w:t>
      </w:r>
      <w:r w:rsidRPr="00BF5C64">
        <w:rPr>
          <w:b/>
          <w:bCs/>
          <w:szCs w:val="22"/>
        </w:rPr>
        <w:t xml:space="preserve">other </w:t>
      </w:r>
      <w:r w:rsidR="005B6096" w:rsidRPr="00BF5C64">
        <w:rPr>
          <w:b/>
          <w:bCs/>
          <w:szCs w:val="22"/>
        </w:rPr>
        <w:t>E</w:t>
      </w:r>
      <w:r w:rsidRPr="00BF5C64">
        <w:rPr>
          <w:b/>
          <w:bCs/>
          <w:szCs w:val="22"/>
        </w:rPr>
        <w:t>arth</w:t>
      </w:r>
      <w:r w:rsidRPr="00BF5C64">
        <w:rPr>
          <w:szCs w:val="22"/>
        </w:rPr>
        <w:t xml:space="preserve">, </w:t>
      </w:r>
      <w:r w:rsidR="009E4F5B" w:rsidRPr="00BF5C64">
        <w:rPr>
          <w:szCs w:val="22"/>
        </w:rPr>
        <w:t>[</w:t>
      </w:r>
      <w:r w:rsidRPr="00BF5C64">
        <w:rPr>
          <w:szCs w:val="22"/>
        </w:rPr>
        <w:t>[with an increase of] [</w:t>
      </w:r>
      <w:r w:rsidRPr="00BF5C64">
        <w:rPr>
          <w:b/>
          <w:bCs/>
          <w:szCs w:val="22"/>
        </w:rPr>
        <w:t>restoring by</w:t>
      </w:r>
      <w:r w:rsidRPr="00BF5C64">
        <w:rPr>
          <w:szCs w:val="22"/>
        </w:rPr>
        <w:t>] at least [15][</w:t>
      </w:r>
      <w:r w:rsidRPr="00BF5C64">
        <w:rPr>
          <w:b/>
          <w:bCs/>
          <w:szCs w:val="22"/>
        </w:rPr>
        <w:t>20</w:t>
      </w:r>
      <w:r w:rsidRPr="00BF5C64">
        <w:rPr>
          <w:szCs w:val="22"/>
        </w:rPr>
        <w:t xml:space="preserve">]per cent [in] the area, </w:t>
      </w:r>
      <w:r w:rsidRPr="00BF5C64">
        <w:rPr>
          <w:b/>
          <w:bCs/>
          <w:szCs w:val="22"/>
        </w:rPr>
        <w:t>which includes maintaining existing</w:t>
      </w:r>
      <w:r w:rsidRPr="00BF5C64">
        <w:rPr>
          <w:szCs w:val="22"/>
        </w:rPr>
        <w:t xml:space="preserve"> </w:t>
      </w:r>
      <w:r w:rsidRPr="00BF5C64">
        <w:rPr>
          <w:b/>
          <w:bCs/>
          <w:szCs w:val="22"/>
        </w:rPr>
        <w:t>areas</w:t>
      </w:r>
      <w:r w:rsidRPr="00BF5C64">
        <w:rPr>
          <w:szCs w:val="22"/>
        </w:rPr>
        <w:t xml:space="preserve"> [connectivity and </w:t>
      </w:r>
      <w:r w:rsidR="006119FE" w:rsidRPr="00BF5C64">
        <w:rPr>
          <w:b/>
          <w:bCs/>
          <w:szCs w:val="22"/>
        </w:rPr>
        <w:t>ecological</w:t>
      </w:r>
      <w:r w:rsidR="006119FE" w:rsidRPr="00BF5C64">
        <w:rPr>
          <w:szCs w:val="22"/>
        </w:rPr>
        <w:t xml:space="preserve"> </w:t>
      </w:r>
      <w:r w:rsidRPr="00BF5C64">
        <w:rPr>
          <w:szCs w:val="22"/>
        </w:rPr>
        <w:t xml:space="preserve">integrity] of </w:t>
      </w:r>
      <w:r w:rsidRPr="00BF5C64">
        <w:rPr>
          <w:b/>
          <w:bCs/>
          <w:szCs w:val="22"/>
        </w:rPr>
        <w:t>threatened or depleted</w:t>
      </w:r>
      <w:r w:rsidRPr="00BF5C64">
        <w:rPr>
          <w:szCs w:val="22"/>
        </w:rPr>
        <w:t xml:space="preserve"> </w:t>
      </w:r>
      <w:r w:rsidR="00C36F60" w:rsidRPr="00BF5C64">
        <w:rPr>
          <w:szCs w:val="22"/>
        </w:rPr>
        <w:t>[</w:t>
      </w:r>
      <w:r w:rsidRPr="00BF5C64">
        <w:rPr>
          <w:szCs w:val="22"/>
        </w:rPr>
        <w:t>natural</w:t>
      </w:r>
      <w:r w:rsidR="00F53532" w:rsidRPr="00BF5C64">
        <w:rPr>
          <w:b/>
          <w:bCs/>
          <w:szCs w:val="22"/>
        </w:rPr>
        <w:t>,</w:t>
      </w:r>
      <w:r w:rsidRPr="00BF5C64">
        <w:rPr>
          <w:szCs w:val="22"/>
        </w:rPr>
        <w:t xml:space="preserve"> </w:t>
      </w:r>
      <w:r w:rsidRPr="00BF5C64">
        <w:rPr>
          <w:b/>
          <w:bCs/>
          <w:szCs w:val="22"/>
        </w:rPr>
        <w:t>semi-natural</w:t>
      </w:r>
      <w:r w:rsidRPr="00BF5C64">
        <w:rPr>
          <w:szCs w:val="22"/>
        </w:rPr>
        <w:t xml:space="preserve"> </w:t>
      </w:r>
      <w:r w:rsidRPr="00BF5C64">
        <w:rPr>
          <w:b/>
          <w:bCs/>
          <w:szCs w:val="22"/>
        </w:rPr>
        <w:t>and managed</w:t>
      </w:r>
      <w:r w:rsidR="002D3C46" w:rsidRPr="00BF5C64">
        <w:rPr>
          <w:szCs w:val="22"/>
        </w:rPr>
        <w:t>][</w:t>
      </w:r>
      <w:r w:rsidR="002D3C46" w:rsidRPr="00BF5C64">
        <w:rPr>
          <w:b/>
          <w:bCs/>
          <w:szCs w:val="22"/>
        </w:rPr>
        <w:t>these</w:t>
      </w:r>
      <w:r w:rsidR="002D3C46" w:rsidRPr="00BF5C64">
        <w:rPr>
          <w:szCs w:val="22"/>
        </w:rPr>
        <w:t>]</w:t>
      </w:r>
      <w:r w:rsidRPr="00BF5C64">
        <w:rPr>
          <w:szCs w:val="22"/>
        </w:rPr>
        <w:t xml:space="preserve"> ecosystems,</w:t>
      </w:r>
      <w:r w:rsidR="00B148C2" w:rsidRPr="00BF5C64">
        <w:rPr>
          <w:szCs w:val="22"/>
        </w:rPr>
        <w:t>]</w:t>
      </w:r>
      <w:r w:rsidRPr="00BF5C64">
        <w:rPr>
          <w:szCs w:val="22"/>
        </w:rPr>
        <w:t xml:space="preserve"> </w:t>
      </w:r>
      <w:r w:rsidRPr="00BF5C64">
        <w:rPr>
          <w:b/>
          <w:bCs/>
          <w:szCs w:val="22"/>
        </w:rPr>
        <w:t>the risk of collapse of ecosystems and habitat types is lowered greatly,</w:t>
      </w:r>
      <w:r w:rsidRPr="00BF5C64">
        <w:rPr>
          <w:szCs w:val="22"/>
        </w:rPr>
        <w:t xml:space="preserve"> supporting healthy and resilient populations of </w:t>
      </w:r>
      <w:r w:rsidR="00531B5A" w:rsidRPr="00BF5C64">
        <w:rPr>
          <w:szCs w:val="22"/>
        </w:rPr>
        <w:t>[</w:t>
      </w:r>
      <w:r w:rsidRPr="00BF5C64">
        <w:rPr>
          <w:szCs w:val="22"/>
        </w:rPr>
        <w:t>all</w:t>
      </w:r>
      <w:r w:rsidR="00531B5A" w:rsidRPr="00BF5C64">
        <w:rPr>
          <w:szCs w:val="22"/>
        </w:rPr>
        <w:t>]</w:t>
      </w:r>
      <w:r w:rsidR="00C176D2" w:rsidRPr="00BF5C64">
        <w:rPr>
          <w:szCs w:val="22"/>
        </w:rPr>
        <w:t>[</w:t>
      </w:r>
      <w:r w:rsidRPr="00BF5C64">
        <w:rPr>
          <w:b/>
          <w:bCs/>
          <w:szCs w:val="22"/>
        </w:rPr>
        <w:t>native</w:t>
      </w:r>
      <w:r w:rsidR="00F96495" w:rsidRPr="00BF5C64">
        <w:rPr>
          <w:szCs w:val="22"/>
        </w:rPr>
        <w:t>][</w:t>
      </w:r>
      <w:r w:rsidRPr="00BF5C64">
        <w:rPr>
          <w:b/>
          <w:bCs/>
          <w:szCs w:val="22"/>
        </w:rPr>
        <w:t>and</w:t>
      </w:r>
      <w:r w:rsidR="00C176D2" w:rsidRPr="00BF5C64">
        <w:rPr>
          <w:szCs w:val="22"/>
        </w:rPr>
        <w:t>]</w:t>
      </w:r>
      <w:r w:rsidR="00BC7613" w:rsidRPr="00BF5C64">
        <w:rPr>
          <w:szCs w:val="22"/>
        </w:rPr>
        <w:t>[</w:t>
      </w:r>
      <w:r w:rsidR="00BC7613" w:rsidRPr="00BF5C64">
        <w:rPr>
          <w:b/>
          <w:bCs/>
          <w:szCs w:val="22"/>
        </w:rPr>
        <w:t>the</w:t>
      </w:r>
      <w:r w:rsidR="00401015" w:rsidRPr="00BF5C64">
        <w:rPr>
          <w:szCs w:val="22"/>
        </w:rPr>
        <w:t>]</w:t>
      </w:r>
      <w:r w:rsidR="00A13CB3" w:rsidRPr="00BF5C64">
        <w:rPr>
          <w:szCs w:val="22"/>
        </w:rPr>
        <w:t>[</w:t>
      </w:r>
      <w:r w:rsidRPr="00BF5C64">
        <w:rPr>
          <w:b/>
          <w:bCs/>
          <w:szCs w:val="22"/>
        </w:rPr>
        <w:t>most threatened</w:t>
      </w:r>
      <w:r w:rsidR="00BC7613" w:rsidRPr="00BF5C64">
        <w:rPr>
          <w:szCs w:val="22"/>
        </w:rPr>
        <w:t>]</w:t>
      </w:r>
      <w:r w:rsidRPr="00BF5C64">
        <w:rPr>
          <w:szCs w:val="22"/>
        </w:rPr>
        <w:t xml:space="preserve"> species, </w:t>
      </w:r>
      <w:r w:rsidR="006D6430" w:rsidRPr="00BF5C64">
        <w:rPr>
          <w:szCs w:val="22"/>
        </w:rPr>
        <w:t>[</w:t>
      </w:r>
      <w:r w:rsidR="00144A8F" w:rsidRPr="00BF5C64">
        <w:rPr>
          <w:b/>
          <w:bCs/>
          <w:szCs w:val="22"/>
        </w:rPr>
        <w:t>reducing scientifically-based, verified and estimated extinction rates</w:t>
      </w:r>
      <w:r w:rsidR="006D6430" w:rsidRPr="00BF5C64">
        <w:rPr>
          <w:szCs w:val="22"/>
        </w:rPr>
        <w:t>]</w:t>
      </w:r>
      <w:r w:rsidR="00144A8F" w:rsidRPr="00BF5C64">
        <w:rPr>
          <w:szCs w:val="22"/>
        </w:rPr>
        <w:t xml:space="preserve"> </w:t>
      </w:r>
      <w:r w:rsidR="00D07827" w:rsidRPr="00BF5C64">
        <w:rPr>
          <w:szCs w:val="22"/>
        </w:rPr>
        <w:t>[</w:t>
      </w:r>
      <w:r w:rsidRPr="00BF5C64">
        <w:rPr>
          <w:szCs w:val="22"/>
        </w:rPr>
        <w:t xml:space="preserve">the rate of </w:t>
      </w:r>
      <w:r w:rsidRPr="00BF5C64">
        <w:rPr>
          <w:b/>
          <w:bCs/>
          <w:szCs w:val="22"/>
        </w:rPr>
        <w:t>direct</w:t>
      </w:r>
      <w:r w:rsidRPr="00BF5C64">
        <w:rPr>
          <w:szCs w:val="22"/>
        </w:rPr>
        <w:t xml:space="preserve"> </w:t>
      </w:r>
      <w:r w:rsidRPr="00BF5C64">
        <w:rPr>
          <w:b/>
          <w:bCs/>
          <w:szCs w:val="22"/>
        </w:rPr>
        <w:t>human</w:t>
      </w:r>
      <w:r w:rsidR="009B6372" w:rsidRPr="00BF5C64">
        <w:rPr>
          <w:b/>
          <w:bCs/>
          <w:szCs w:val="22"/>
        </w:rPr>
        <w:t>-</w:t>
      </w:r>
      <w:r w:rsidRPr="00BF5C64">
        <w:rPr>
          <w:b/>
          <w:bCs/>
          <w:szCs w:val="22"/>
        </w:rPr>
        <w:t>induced</w:t>
      </w:r>
      <w:r w:rsidRPr="00BF5C64">
        <w:rPr>
          <w:szCs w:val="22"/>
        </w:rPr>
        <w:t xml:space="preserve"> extinctions [</w:t>
      </w:r>
      <w:r w:rsidR="004B5125" w:rsidRPr="00BF5C64">
        <w:rPr>
          <w:b/>
          <w:bCs/>
          <w:szCs w:val="22"/>
        </w:rPr>
        <w:t>are</w:t>
      </w:r>
      <w:r w:rsidRPr="00BF5C64">
        <w:rPr>
          <w:b/>
          <w:bCs/>
          <w:szCs w:val="22"/>
        </w:rPr>
        <w:t xml:space="preserve"> halted</w:t>
      </w:r>
      <w:r w:rsidRPr="00BF5C64">
        <w:rPr>
          <w:szCs w:val="22"/>
        </w:rPr>
        <w:t>] [has been reduced [</w:t>
      </w:r>
      <w:r w:rsidRPr="00BF5C64">
        <w:rPr>
          <w:b/>
          <w:bCs/>
          <w:szCs w:val="22"/>
        </w:rPr>
        <w:t>to [near] natural background levels</w:t>
      </w:r>
      <w:r w:rsidRPr="00BF5C64">
        <w:rPr>
          <w:szCs w:val="22"/>
        </w:rPr>
        <w:t>][at least tenfold,]]</w:t>
      </w:r>
      <w:r w:rsidR="006774D3" w:rsidRPr="00BF5C64">
        <w:rPr>
          <w:szCs w:val="22"/>
        </w:rPr>
        <w:t>]</w:t>
      </w:r>
      <w:r w:rsidRPr="00BF5C64">
        <w:rPr>
          <w:szCs w:val="22"/>
        </w:rPr>
        <w:t>[</w:t>
      </w:r>
      <w:r w:rsidRPr="00BF5C64">
        <w:rPr>
          <w:b/>
          <w:bCs/>
          <w:szCs w:val="22"/>
        </w:rPr>
        <w:t xml:space="preserve">, there have been no </w:t>
      </w:r>
      <w:r w:rsidR="0097432B" w:rsidRPr="00BF5C64">
        <w:rPr>
          <w:szCs w:val="22"/>
        </w:rPr>
        <w:t>[</w:t>
      </w:r>
      <w:r w:rsidRPr="00BF5C64">
        <w:rPr>
          <w:b/>
          <w:bCs/>
          <w:szCs w:val="22"/>
        </w:rPr>
        <w:t>further</w:t>
      </w:r>
      <w:r w:rsidR="0097432B" w:rsidRPr="00BF5C64">
        <w:rPr>
          <w:szCs w:val="22"/>
        </w:rPr>
        <w:t>]</w:t>
      </w:r>
      <w:r w:rsidRPr="00BF5C64">
        <w:rPr>
          <w:szCs w:val="22"/>
        </w:rPr>
        <w:t xml:space="preserve"> </w:t>
      </w:r>
      <w:r w:rsidR="00AF6F31" w:rsidRPr="00BF5C64">
        <w:rPr>
          <w:szCs w:val="22"/>
        </w:rPr>
        <w:t>[</w:t>
      </w:r>
      <w:r w:rsidRPr="00BF5C64">
        <w:rPr>
          <w:b/>
          <w:bCs/>
          <w:szCs w:val="22"/>
        </w:rPr>
        <w:t>human-driven</w:t>
      </w:r>
      <w:r w:rsidR="00AF6F31" w:rsidRPr="00BF5C64">
        <w:rPr>
          <w:szCs w:val="22"/>
        </w:rPr>
        <w:t>][</w:t>
      </w:r>
      <w:r w:rsidR="00AF6F31" w:rsidRPr="00BF5C64">
        <w:rPr>
          <w:b/>
          <w:bCs/>
          <w:szCs w:val="22"/>
        </w:rPr>
        <w:t>human-induced]</w:t>
      </w:r>
      <w:r w:rsidRPr="00BF5C64">
        <w:rPr>
          <w:b/>
          <w:bCs/>
          <w:szCs w:val="22"/>
        </w:rPr>
        <w:t xml:space="preserve"> extinctions of</w:t>
      </w:r>
      <w:r w:rsidR="00AF6F31" w:rsidRPr="00BF5C64">
        <w:rPr>
          <w:b/>
          <w:bCs/>
          <w:szCs w:val="22"/>
        </w:rPr>
        <w:t xml:space="preserve"> </w:t>
      </w:r>
      <w:r w:rsidR="00AF6F31" w:rsidRPr="00BF5C64">
        <w:rPr>
          <w:szCs w:val="22"/>
        </w:rPr>
        <w:t>[</w:t>
      </w:r>
      <w:r w:rsidR="00AF6F31" w:rsidRPr="00BF5C64">
        <w:rPr>
          <w:b/>
          <w:bCs/>
          <w:szCs w:val="22"/>
        </w:rPr>
        <w:t>known threatened</w:t>
      </w:r>
      <w:r w:rsidR="00AF6F31" w:rsidRPr="00BF5C64">
        <w:rPr>
          <w:szCs w:val="22"/>
        </w:rPr>
        <w:t>]</w:t>
      </w:r>
      <w:r w:rsidRPr="00BF5C64">
        <w:rPr>
          <w:b/>
          <w:bCs/>
          <w:szCs w:val="22"/>
        </w:rPr>
        <w:t xml:space="preserve"> species</w:t>
      </w:r>
      <w:r w:rsidRPr="00BF5C64">
        <w:rPr>
          <w:szCs w:val="22"/>
        </w:rPr>
        <w:t>][</w:t>
      </w:r>
      <w:r w:rsidRPr="00BF5C64">
        <w:rPr>
          <w:b/>
          <w:bCs/>
          <w:szCs w:val="22"/>
        </w:rPr>
        <w:t>the rate of population decline of species and deterioration of habitat types has been reduced significantly</w:t>
      </w:r>
      <w:r w:rsidRPr="00BF5C64">
        <w:rPr>
          <w:szCs w:val="22"/>
        </w:rPr>
        <w:t>]</w:t>
      </w:r>
      <w:r w:rsidR="00391BE1" w:rsidRPr="00BF5C64">
        <w:rPr>
          <w:szCs w:val="22"/>
        </w:rPr>
        <w:t>[</w:t>
      </w:r>
      <w:r w:rsidRPr="00BF5C64">
        <w:rPr>
          <w:szCs w:val="22"/>
        </w:rPr>
        <w:t xml:space="preserve">[and] the risk of species extinctions across all taxonomic and functional groups </w:t>
      </w:r>
      <w:r w:rsidRPr="00BF5C64">
        <w:rPr>
          <w:b/>
          <w:bCs/>
          <w:szCs w:val="22"/>
        </w:rPr>
        <w:t>that are known to science</w:t>
      </w:r>
      <w:r w:rsidR="00281E9E" w:rsidRPr="00BF5C64" w:rsidDel="00281E9E">
        <w:rPr>
          <w:szCs w:val="22"/>
        </w:rPr>
        <w:t xml:space="preserve"> </w:t>
      </w:r>
      <w:r w:rsidRPr="00BF5C64">
        <w:rPr>
          <w:szCs w:val="22"/>
        </w:rPr>
        <w:t>[is halved]</w:t>
      </w:r>
      <w:r w:rsidR="00391BE1" w:rsidRPr="00BF5C64">
        <w:rPr>
          <w:szCs w:val="22"/>
        </w:rPr>
        <w:t>]</w:t>
      </w:r>
      <w:r w:rsidRPr="00BF5C64">
        <w:rPr>
          <w:szCs w:val="22"/>
        </w:rPr>
        <w:t>, and</w:t>
      </w:r>
      <w:r w:rsidRPr="00BF5C64">
        <w:rPr>
          <w:b/>
          <w:bCs/>
          <w:szCs w:val="22"/>
        </w:rPr>
        <w:t xml:space="preserve"> the abundance and distribution of </w:t>
      </w:r>
      <w:proofErr w:type="gramStart"/>
      <w:r w:rsidRPr="00BF5C64">
        <w:rPr>
          <w:b/>
          <w:bCs/>
          <w:szCs w:val="22"/>
        </w:rPr>
        <w:t>depleted  populations</w:t>
      </w:r>
      <w:proofErr w:type="gramEnd"/>
      <w:r w:rsidRPr="00BF5C64">
        <w:rPr>
          <w:b/>
          <w:bCs/>
          <w:szCs w:val="22"/>
        </w:rPr>
        <w:t xml:space="preserve"> of </w:t>
      </w:r>
      <w:r w:rsidR="001C1B39" w:rsidRPr="00BF5C64">
        <w:rPr>
          <w:b/>
          <w:bCs/>
          <w:szCs w:val="22"/>
        </w:rPr>
        <w:t>[</w:t>
      </w:r>
      <w:r w:rsidRPr="00BF5C64">
        <w:rPr>
          <w:b/>
          <w:bCs/>
          <w:szCs w:val="22"/>
        </w:rPr>
        <w:t>wild</w:t>
      </w:r>
      <w:r w:rsidR="001C1B39" w:rsidRPr="00BF5C64">
        <w:rPr>
          <w:b/>
          <w:bCs/>
          <w:szCs w:val="22"/>
        </w:rPr>
        <w:t>]</w:t>
      </w:r>
      <w:r w:rsidRPr="00BF5C64">
        <w:rPr>
          <w:b/>
          <w:bCs/>
          <w:szCs w:val="22"/>
        </w:rPr>
        <w:t>[native]</w:t>
      </w:r>
      <w:r w:rsidR="00F17C77" w:rsidRPr="00BF5C64">
        <w:rPr>
          <w:b/>
          <w:bCs/>
          <w:szCs w:val="22"/>
        </w:rPr>
        <w:t>[</w:t>
      </w:r>
      <w:r w:rsidRPr="00BF5C64">
        <w:rPr>
          <w:b/>
          <w:bCs/>
          <w:szCs w:val="22"/>
        </w:rPr>
        <w:t>and</w:t>
      </w:r>
      <w:r w:rsidR="00CC65D9" w:rsidRPr="00BF5C64">
        <w:rPr>
          <w:b/>
          <w:bCs/>
          <w:szCs w:val="22"/>
        </w:rPr>
        <w:t>]</w:t>
      </w:r>
      <w:r w:rsidR="0096446D" w:rsidRPr="00BF5C64">
        <w:rPr>
          <w:b/>
          <w:bCs/>
          <w:szCs w:val="22"/>
        </w:rPr>
        <w:t>[</w:t>
      </w:r>
      <w:r w:rsidRPr="00BF5C64">
        <w:rPr>
          <w:b/>
          <w:bCs/>
          <w:szCs w:val="22"/>
        </w:rPr>
        <w:t>domesticated</w:t>
      </w:r>
      <w:r w:rsidR="00F17C77" w:rsidRPr="00BF5C64">
        <w:rPr>
          <w:b/>
          <w:bCs/>
          <w:szCs w:val="22"/>
        </w:rPr>
        <w:t>]</w:t>
      </w:r>
      <w:r w:rsidRPr="00BF5C64">
        <w:rPr>
          <w:b/>
          <w:bCs/>
          <w:szCs w:val="22"/>
        </w:rPr>
        <w:t xml:space="preserve"> species has been restored</w:t>
      </w:r>
      <w:r w:rsidRPr="00BF5C64">
        <w:rPr>
          <w:szCs w:val="22"/>
        </w:rPr>
        <w:t xml:space="preserve"> and genetic diversity </w:t>
      </w:r>
      <w:r w:rsidRPr="00BF5C64">
        <w:rPr>
          <w:b/>
          <w:bCs/>
          <w:szCs w:val="22"/>
        </w:rPr>
        <w:t>and adaptive potential of populations</w:t>
      </w:r>
      <w:r w:rsidRPr="00BF5C64">
        <w:rPr>
          <w:szCs w:val="22"/>
        </w:rPr>
        <w:t xml:space="preserve"> of </w:t>
      </w:r>
      <w:r w:rsidRPr="00BF5C64">
        <w:rPr>
          <w:b/>
          <w:bCs/>
          <w:szCs w:val="22"/>
        </w:rPr>
        <w:t xml:space="preserve">all species including </w:t>
      </w:r>
      <w:r w:rsidRPr="00BF5C64">
        <w:rPr>
          <w:szCs w:val="22"/>
        </w:rPr>
        <w:t>[wild][</w:t>
      </w:r>
      <w:r w:rsidRPr="00BF5C64">
        <w:rPr>
          <w:b/>
          <w:bCs/>
          <w:szCs w:val="22"/>
        </w:rPr>
        <w:t>native</w:t>
      </w:r>
      <w:r w:rsidRPr="00BF5C64">
        <w:rPr>
          <w:szCs w:val="22"/>
        </w:rPr>
        <w:t>]</w:t>
      </w:r>
      <w:r w:rsidR="00DC6DC3" w:rsidRPr="00BF5C64">
        <w:rPr>
          <w:szCs w:val="22"/>
        </w:rPr>
        <w:t>[</w:t>
      </w:r>
      <w:r w:rsidRPr="00BF5C64">
        <w:rPr>
          <w:szCs w:val="22"/>
        </w:rPr>
        <w:t>and</w:t>
      </w:r>
      <w:r w:rsidR="00DC6DC3" w:rsidRPr="00BF5C64">
        <w:rPr>
          <w:szCs w:val="22"/>
        </w:rPr>
        <w:t>][</w:t>
      </w:r>
      <w:r w:rsidRPr="00BF5C64">
        <w:rPr>
          <w:szCs w:val="22"/>
        </w:rPr>
        <w:t>domesticated</w:t>
      </w:r>
      <w:r w:rsidR="00DC6DC3" w:rsidRPr="00BF5C64">
        <w:rPr>
          <w:szCs w:val="22"/>
        </w:rPr>
        <w:t>]</w:t>
      </w:r>
      <w:r w:rsidRPr="00BF5C64">
        <w:rPr>
          <w:szCs w:val="22"/>
        </w:rPr>
        <w:t xml:space="preserve"> species is safeguarded </w:t>
      </w:r>
      <w:r w:rsidRPr="00BF5C64">
        <w:rPr>
          <w:b/>
          <w:bCs/>
          <w:szCs w:val="22"/>
        </w:rPr>
        <w:t>and maintained</w:t>
      </w:r>
      <w:r w:rsidRPr="00BF5C64">
        <w:rPr>
          <w:szCs w:val="22"/>
        </w:rPr>
        <w:t>, [with at least [90][</w:t>
      </w:r>
      <w:r w:rsidRPr="00BF5C64">
        <w:rPr>
          <w:b/>
          <w:bCs/>
          <w:szCs w:val="22"/>
        </w:rPr>
        <w:t>95</w:t>
      </w:r>
      <w:r w:rsidRPr="00BF5C64">
        <w:rPr>
          <w:szCs w:val="22"/>
        </w:rPr>
        <w:t>][</w:t>
      </w:r>
      <w:r w:rsidRPr="00BF5C64">
        <w:rPr>
          <w:b/>
          <w:bCs/>
          <w:szCs w:val="22"/>
        </w:rPr>
        <w:t>X</w:t>
      </w:r>
      <w:r w:rsidRPr="00BF5C64">
        <w:rPr>
          <w:szCs w:val="22"/>
        </w:rPr>
        <w:t>] per cent of</w:t>
      </w:r>
      <w:r w:rsidR="002117D0" w:rsidRPr="00BF5C64">
        <w:rPr>
          <w:szCs w:val="22"/>
        </w:rPr>
        <w:t>]</w:t>
      </w:r>
      <w:r w:rsidRPr="00BF5C64">
        <w:rPr>
          <w:szCs w:val="22"/>
        </w:rPr>
        <w:t xml:space="preserve"> </w:t>
      </w:r>
      <w:r w:rsidR="00541341" w:rsidRPr="00BF5C64">
        <w:rPr>
          <w:szCs w:val="22"/>
        </w:rPr>
        <w:t>[</w:t>
      </w:r>
      <w:r w:rsidR="00541341" w:rsidRPr="00BF5C64">
        <w:rPr>
          <w:b/>
          <w:bCs/>
          <w:szCs w:val="22"/>
        </w:rPr>
        <w:t>and</w:t>
      </w:r>
      <w:r w:rsidR="00541341" w:rsidRPr="00BF5C64">
        <w:rPr>
          <w:szCs w:val="22"/>
        </w:rPr>
        <w:t>]</w:t>
      </w:r>
      <w:r w:rsidRPr="00BF5C64">
        <w:rPr>
          <w:szCs w:val="22"/>
        </w:rPr>
        <w:t xml:space="preserve"> genetic diversity within [all][</w:t>
      </w:r>
      <w:r w:rsidRPr="00BF5C64">
        <w:rPr>
          <w:b/>
          <w:bCs/>
          <w:szCs w:val="22"/>
        </w:rPr>
        <w:t>known</w:t>
      </w:r>
      <w:r w:rsidRPr="00BF5C64">
        <w:rPr>
          <w:szCs w:val="22"/>
        </w:rPr>
        <w:t>] species maintained.]</w:t>
      </w:r>
    </w:p>
    <w:p w14:paraId="36CF8776" w14:textId="77777777" w:rsidR="00272283" w:rsidRPr="00BF5C64" w:rsidRDefault="003436C3" w:rsidP="00BF5C64">
      <w:pPr>
        <w:keepNext/>
        <w:kinsoku w:val="0"/>
        <w:overflowPunct w:val="0"/>
        <w:autoSpaceDE w:val="0"/>
        <w:autoSpaceDN w:val="0"/>
        <w:spacing w:before="360" w:after="120"/>
        <w:rPr>
          <w:szCs w:val="22"/>
          <w:u w:val="single"/>
        </w:rPr>
      </w:pPr>
      <w:r w:rsidRPr="00BF5C64">
        <w:rPr>
          <w:szCs w:val="22"/>
          <w:u w:val="single"/>
        </w:rPr>
        <w:t>Proposals by Parties</w:t>
      </w:r>
      <w:r w:rsidR="009C36A6" w:rsidRPr="00BF5C64">
        <w:rPr>
          <w:szCs w:val="22"/>
          <w:u w:val="single"/>
        </w:rPr>
        <w:t xml:space="preserve"> </w:t>
      </w:r>
    </w:p>
    <w:p w14:paraId="61ABB349" w14:textId="77FEAEBA" w:rsidR="00C90913" w:rsidRPr="00BF5C64" w:rsidRDefault="00C90913" w:rsidP="00BF5C64">
      <w:pPr>
        <w:kinsoku w:val="0"/>
        <w:overflowPunct w:val="0"/>
        <w:autoSpaceDE w:val="0"/>
        <w:autoSpaceDN w:val="0"/>
        <w:spacing w:before="120" w:after="120"/>
        <w:rPr>
          <w:i/>
          <w:iCs/>
          <w:szCs w:val="22"/>
        </w:rPr>
      </w:pPr>
      <w:r w:rsidRPr="00BF5C64">
        <w:rPr>
          <w:i/>
          <w:iCs/>
          <w:szCs w:val="22"/>
        </w:rPr>
        <w:t xml:space="preserve">Note: As the mode of work during the first session of the contact group involved live capturing proposals in the composite text, a full list of text proposals with attribution is not available for this goal. The text proposals below were displayed separately during the session as they </w:t>
      </w:r>
      <w:r w:rsidR="004E4237" w:rsidRPr="00BF5C64">
        <w:rPr>
          <w:i/>
          <w:iCs/>
          <w:szCs w:val="22"/>
        </w:rPr>
        <w:t>diverge</w:t>
      </w:r>
      <w:r w:rsidRPr="00BF5C64">
        <w:rPr>
          <w:i/>
          <w:iCs/>
          <w:szCs w:val="22"/>
        </w:rPr>
        <w:t xml:space="preserve"> greatly from the original text and thus </w:t>
      </w:r>
      <w:r w:rsidR="003C75E0" w:rsidRPr="00BF5C64">
        <w:rPr>
          <w:i/>
          <w:iCs/>
          <w:szCs w:val="22"/>
        </w:rPr>
        <w:t>could not</w:t>
      </w:r>
      <w:r w:rsidRPr="00BF5C64">
        <w:rPr>
          <w:i/>
          <w:iCs/>
          <w:szCs w:val="22"/>
        </w:rPr>
        <w:t xml:space="preserve"> be practicably integrated into the composite text.</w:t>
      </w:r>
    </w:p>
    <w:p w14:paraId="21F0466E" w14:textId="3A98D8D3" w:rsidR="00BE7A71" w:rsidRPr="00BF5C64" w:rsidRDefault="00BE7A71" w:rsidP="00BF5C64">
      <w:pPr>
        <w:kinsoku w:val="0"/>
        <w:overflowPunct w:val="0"/>
        <w:autoSpaceDE w:val="0"/>
        <w:autoSpaceDN w:val="0"/>
        <w:spacing w:before="120" w:after="120"/>
        <w:rPr>
          <w:b/>
          <w:bCs/>
          <w:szCs w:val="22"/>
        </w:rPr>
      </w:pPr>
      <w:r w:rsidRPr="00BF5C64">
        <w:rPr>
          <w:b/>
          <w:bCs/>
          <w:szCs w:val="22"/>
        </w:rPr>
        <w:t xml:space="preserve">Argentina: </w:t>
      </w:r>
      <w:r w:rsidR="00476DCF" w:rsidRPr="00BF5C64">
        <w:rPr>
          <w:b/>
          <w:bCs/>
          <w:szCs w:val="22"/>
        </w:rPr>
        <w:t>[</w:t>
      </w:r>
      <w:r w:rsidRPr="00BF5C64">
        <w:rPr>
          <w:b/>
          <w:bCs/>
          <w:szCs w:val="22"/>
        </w:rPr>
        <w:t>Biodiversity is conserved, enhancing the connectivity and integrity of all ecosystems, supporting healthy and resilient populations of species, and safeguarding genetic diversity.</w:t>
      </w:r>
      <w:r w:rsidR="00476DCF" w:rsidRPr="00BF5C64">
        <w:rPr>
          <w:b/>
          <w:bCs/>
          <w:szCs w:val="22"/>
        </w:rPr>
        <w:t>]</w:t>
      </w:r>
    </w:p>
    <w:p w14:paraId="4E16173C" w14:textId="005B9271" w:rsidR="00291668" w:rsidRPr="00BF5C64" w:rsidRDefault="00291668" w:rsidP="00BF5C64">
      <w:pPr>
        <w:kinsoku w:val="0"/>
        <w:overflowPunct w:val="0"/>
        <w:autoSpaceDE w:val="0"/>
        <w:autoSpaceDN w:val="0"/>
        <w:spacing w:before="120" w:after="120"/>
        <w:rPr>
          <w:b/>
          <w:bCs/>
          <w:szCs w:val="22"/>
        </w:rPr>
      </w:pPr>
      <w:r w:rsidRPr="00BF5C64">
        <w:rPr>
          <w:b/>
          <w:bCs/>
          <w:szCs w:val="22"/>
        </w:rPr>
        <w:t xml:space="preserve">Australia: </w:t>
      </w:r>
      <w:r w:rsidR="00FE7E0F" w:rsidRPr="00BF5C64">
        <w:rPr>
          <w:b/>
          <w:bCs/>
          <w:szCs w:val="22"/>
        </w:rPr>
        <w:t>[</w:t>
      </w:r>
      <w:r w:rsidR="004B7BB6" w:rsidRPr="00BF5C64">
        <w:rPr>
          <w:b/>
          <w:bCs/>
          <w:szCs w:val="22"/>
        </w:rPr>
        <w:t>Natural functioning of all ecosystems is enhanced, supporting healthy and resilient populations of all species</w:t>
      </w:r>
      <w:r w:rsidR="00FE7E0F" w:rsidRPr="00BF5C64">
        <w:rPr>
          <w:b/>
          <w:bCs/>
          <w:szCs w:val="22"/>
        </w:rPr>
        <w:t>.]</w:t>
      </w:r>
    </w:p>
    <w:p w14:paraId="150084AD" w14:textId="15E4D66C" w:rsidR="0047510F" w:rsidRPr="00BF5C64" w:rsidRDefault="0047510F" w:rsidP="00BF5C64">
      <w:pPr>
        <w:spacing w:before="120" w:after="120"/>
        <w:rPr>
          <w:rFonts w:eastAsia="Arial"/>
          <w:b/>
          <w:bCs/>
          <w:color w:val="000000" w:themeColor="text1"/>
          <w:szCs w:val="22"/>
          <w:u w:val="single"/>
        </w:rPr>
      </w:pPr>
      <w:r w:rsidRPr="00BF5C64">
        <w:rPr>
          <w:b/>
          <w:bCs/>
          <w:szCs w:val="22"/>
        </w:rPr>
        <w:t>EU and its Member States</w:t>
      </w:r>
      <w:r w:rsidRPr="00BF5C64">
        <w:rPr>
          <w:szCs w:val="22"/>
        </w:rPr>
        <w:t xml:space="preserve">: </w:t>
      </w:r>
      <w:r w:rsidRPr="00BF5C64">
        <w:rPr>
          <w:rFonts w:eastAsia="Arial"/>
          <w:i/>
          <w:iCs/>
          <w:color w:val="000000" w:themeColor="text1"/>
          <w:szCs w:val="22"/>
        </w:rPr>
        <w:t>We presented our position on the first part before “…the rate” orally.</w:t>
      </w:r>
      <w:r w:rsidRPr="00BF5C64">
        <w:rPr>
          <w:rFonts w:eastAsia="Arial"/>
          <w:color w:val="000000" w:themeColor="text1"/>
          <w:szCs w:val="22"/>
        </w:rPr>
        <w:t xml:space="preserve"> </w:t>
      </w:r>
    </w:p>
    <w:p w14:paraId="10C82E4A" w14:textId="5C314469" w:rsidR="0047510F" w:rsidRPr="00BF5C64" w:rsidRDefault="0047510F" w:rsidP="00BF5C64">
      <w:pPr>
        <w:spacing w:before="120" w:after="120"/>
        <w:rPr>
          <w:rFonts w:eastAsia="Arial"/>
          <w:color w:val="000000" w:themeColor="text1"/>
          <w:szCs w:val="22"/>
        </w:rPr>
      </w:pPr>
      <w:proofErr w:type="spellStart"/>
      <w:r w:rsidRPr="00BF5C64">
        <w:rPr>
          <w:rFonts w:eastAsia="Arial"/>
          <w:b/>
          <w:bCs/>
          <w:color w:val="000000" w:themeColor="text1"/>
          <w:szCs w:val="22"/>
          <w:u w:val="single"/>
        </w:rPr>
        <w:t>T</w:t>
      </w:r>
      <w:r w:rsidRPr="00BF5C64">
        <w:rPr>
          <w:rFonts w:eastAsia="Arial"/>
          <w:strike/>
          <w:color w:val="000000" w:themeColor="text1"/>
          <w:szCs w:val="22"/>
          <w:u w:val="single"/>
        </w:rPr>
        <w:t>t</w:t>
      </w:r>
      <w:r w:rsidRPr="00BF5C64">
        <w:rPr>
          <w:rFonts w:eastAsia="Arial"/>
          <w:color w:val="000000" w:themeColor="text1"/>
          <w:szCs w:val="22"/>
        </w:rPr>
        <w:t>he</w:t>
      </w:r>
      <w:proofErr w:type="spellEnd"/>
      <w:r w:rsidRPr="00BF5C64">
        <w:rPr>
          <w:rFonts w:eastAsia="Arial"/>
          <w:color w:val="000000" w:themeColor="text1"/>
          <w:szCs w:val="22"/>
        </w:rPr>
        <w:t xml:space="preserve"> rate of extinction</w:t>
      </w:r>
      <w:r w:rsidRPr="00BF5C64">
        <w:rPr>
          <w:rFonts w:eastAsia="Arial"/>
          <w:strike/>
          <w:color w:val="000000" w:themeColor="text1"/>
          <w:szCs w:val="22"/>
        </w:rPr>
        <w:t>s</w:t>
      </w:r>
      <w:r w:rsidRPr="00BF5C64">
        <w:rPr>
          <w:rFonts w:eastAsia="Arial"/>
          <w:color w:val="000000" w:themeColor="text1"/>
          <w:szCs w:val="22"/>
        </w:rPr>
        <w:t xml:space="preserve"> has been reduced </w:t>
      </w:r>
      <w:r w:rsidRPr="00BF5C64">
        <w:rPr>
          <w:rFonts w:eastAsia="Arial"/>
          <w:strike/>
          <w:color w:val="000000" w:themeColor="text1"/>
          <w:szCs w:val="22"/>
        </w:rPr>
        <w:t xml:space="preserve">at least </w:t>
      </w:r>
      <w:proofErr w:type="gramStart"/>
      <w:r w:rsidRPr="00BF5C64">
        <w:rPr>
          <w:rFonts w:eastAsia="Arial"/>
          <w:strike/>
          <w:color w:val="000000" w:themeColor="text1"/>
          <w:szCs w:val="22"/>
        </w:rPr>
        <w:t>tenfold</w:t>
      </w:r>
      <w:r w:rsidRPr="00BF5C64">
        <w:rPr>
          <w:rFonts w:eastAsia="Arial"/>
          <w:b/>
          <w:bCs/>
          <w:color w:val="000000" w:themeColor="text1"/>
          <w:szCs w:val="22"/>
        </w:rPr>
        <w:t>[</w:t>
      </w:r>
      <w:proofErr w:type="gramEnd"/>
      <w:r w:rsidRPr="00BF5C64">
        <w:rPr>
          <w:rFonts w:eastAsia="Arial"/>
          <w:b/>
          <w:bCs/>
          <w:color w:val="000000" w:themeColor="text1"/>
          <w:szCs w:val="22"/>
          <w:u w:val="single"/>
        </w:rPr>
        <w:t>to [near] natural background levels]</w:t>
      </w:r>
      <w:r w:rsidRPr="00BF5C64">
        <w:rPr>
          <w:rFonts w:eastAsia="Arial"/>
          <w:color w:val="000000" w:themeColor="text1"/>
          <w:szCs w:val="22"/>
        </w:rPr>
        <w:t xml:space="preserve">, </w:t>
      </w:r>
      <w:r w:rsidRPr="00BF5C64">
        <w:rPr>
          <w:rFonts w:eastAsia="Arial"/>
          <w:strike/>
          <w:color w:val="000000" w:themeColor="text1"/>
          <w:szCs w:val="22"/>
        </w:rPr>
        <w:t>and</w:t>
      </w:r>
      <w:r w:rsidRPr="00BF5C64">
        <w:rPr>
          <w:rFonts w:eastAsia="Arial"/>
          <w:color w:val="000000" w:themeColor="text1"/>
          <w:szCs w:val="22"/>
        </w:rPr>
        <w:t xml:space="preserve"> the risk of species extinction</w:t>
      </w:r>
      <w:r w:rsidRPr="00BF5C64">
        <w:rPr>
          <w:rFonts w:eastAsia="Arial"/>
          <w:strike/>
          <w:color w:val="000000" w:themeColor="text1"/>
          <w:szCs w:val="22"/>
        </w:rPr>
        <w:t>s</w:t>
      </w:r>
      <w:r w:rsidRPr="00BF5C64">
        <w:rPr>
          <w:rFonts w:eastAsia="Arial"/>
          <w:color w:val="000000" w:themeColor="text1"/>
          <w:szCs w:val="22"/>
        </w:rPr>
        <w:t xml:space="preserve"> across all taxonomic and functional groups</w:t>
      </w:r>
      <w:r w:rsidRPr="00BF5C64">
        <w:rPr>
          <w:rFonts w:eastAsia="Arial"/>
          <w:strike/>
          <w:color w:val="000000" w:themeColor="text1"/>
          <w:szCs w:val="22"/>
        </w:rPr>
        <w:t>,</w:t>
      </w:r>
      <w:r w:rsidRPr="00BF5C64">
        <w:rPr>
          <w:rFonts w:eastAsia="Arial"/>
          <w:color w:val="000000" w:themeColor="text1"/>
          <w:szCs w:val="22"/>
        </w:rPr>
        <w:t xml:space="preserve"> is halved, and </w:t>
      </w:r>
      <w:r w:rsidRPr="00BF5C64">
        <w:rPr>
          <w:rFonts w:eastAsia="Arial"/>
          <w:b/>
          <w:bCs/>
          <w:color w:val="000000" w:themeColor="text1"/>
          <w:szCs w:val="22"/>
          <w:u w:val="single"/>
        </w:rPr>
        <w:t>the abundance and distribution of depleted populations of native species has been restored.</w:t>
      </w:r>
    </w:p>
    <w:p w14:paraId="17540650" w14:textId="01D92976" w:rsidR="009563F6" w:rsidRPr="00BF5C64" w:rsidRDefault="0047510F" w:rsidP="00BF5C64">
      <w:pPr>
        <w:spacing w:before="120" w:after="120"/>
        <w:rPr>
          <w:b/>
          <w:bCs/>
          <w:szCs w:val="22"/>
        </w:rPr>
      </w:pPr>
      <w:proofErr w:type="spellStart"/>
      <w:r w:rsidRPr="00BF5C64">
        <w:rPr>
          <w:rFonts w:eastAsia="Arial"/>
          <w:b/>
          <w:bCs/>
          <w:color w:val="000000" w:themeColor="text1"/>
          <w:szCs w:val="22"/>
          <w:u w:val="single"/>
        </w:rPr>
        <w:lastRenderedPageBreak/>
        <w:t>G</w:t>
      </w:r>
      <w:r w:rsidRPr="00BF5C64">
        <w:rPr>
          <w:rFonts w:eastAsia="Arial"/>
          <w:strike/>
          <w:color w:val="000000" w:themeColor="text1"/>
          <w:szCs w:val="22"/>
        </w:rPr>
        <w:t>g</w:t>
      </w:r>
      <w:r w:rsidRPr="00BF5C64">
        <w:rPr>
          <w:rFonts w:eastAsia="Arial"/>
          <w:color w:val="000000" w:themeColor="text1"/>
          <w:szCs w:val="22"/>
        </w:rPr>
        <w:t>enetic</w:t>
      </w:r>
      <w:proofErr w:type="spellEnd"/>
      <w:r w:rsidRPr="00BF5C64">
        <w:rPr>
          <w:rFonts w:eastAsia="Arial"/>
          <w:color w:val="000000" w:themeColor="text1"/>
          <w:szCs w:val="22"/>
        </w:rPr>
        <w:t xml:space="preserve"> diversity </w:t>
      </w:r>
      <w:r w:rsidRPr="00BF5C64">
        <w:rPr>
          <w:rFonts w:eastAsia="Arial"/>
          <w:b/>
          <w:bCs/>
          <w:color w:val="000000" w:themeColor="text1"/>
          <w:szCs w:val="22"/>
          <w:u w:val="single"/>
        </w:rPr>
        <w:t>and adaptive potential of populations</w:t>
      </w:r>
      <w:r w:rsidRPr="00BF5C64">
        <w:rPr>
          <w:rFonts w:eastAsia="Arial"/>
          <w:color w:val="000000" w:themeColor="text1"/>
          <w:szCs w:val="22"/>
        </w:rPr>
        <w:t xml:space="preserve"> of wild and domesticated species is safeguarded, with at least </w:t>
      </w:r>
      <w:r w:rsidRPr="00BF5C64">
        <w:rPr>
          <w:rFonts w:eastAsia="Arial"/>
          <w:strike/>
          <w:color w:val="000000" w:themeColor="text1"/>
          <w:szCs w:val="22"/>
        </w:rPr>
        <w:t>90</w:t>
      </w:r>
      <w:r w:rsidRPr="00BF5C64">
        <w:rPr>
          <w:rFonts w:eastAsia="Arial"/>
          <w:b/>
          <w:bCs/>
          <w:color w:val="000000" w:themeColor="text1"/>
          <w:szCs w:val="22"/>
          <w:u w:val="single"/>
        </w:rPr>
        <w:t>95</w:t>
      </w:r>
      <w:r w:rsidRPr="00BF5C64">
        <w:rPr>
          <w:rFonts w:eastAsia="Arial"/>
          <w:color w:val="000000" w:themeColor="text1"/>
          <w:szCs w:val="22"/>
        </w:rPr>
        <w:t xml:space="preserve"> per cent of genetic diversity within all species maintained.</w:t>
      </w:r>
    </w:p>
    <w:p w14:paraId="7DEAF1D3" w14:textId="592CFDF0" w:rsidR="00B00E40" w:rsidRPr="00BF5C64" w:rsidRDefault="00721A64" w:rsidP="00BF5C64">
      <w:pPr>
        <w:kinsoku w:val="0"/>
        <w:overflowPunct w:val="0"/>
        <w:autoSpaceDE w:val="0"/>
        <w:autoSpaceDN w:val="0"/>
        <w:spacing w:before="120" w:after="120"/>
        <w:rPr>
          <w:b/>
          <w:bCs/>
          <w:szCs w:val="22"/>
        </w:rPr>
      </w:pPr>
      <w:r w:rsidRPr="00BF5C64">
        <w:rPr>
          <w:b/>
          <w:bCs/>
          <w:szCs w:val="22"/>
        </w:rPr>
        <w:t xml:space="preserve">Costa Rica: The ecological integrity and connectivity of all freshwater, marine and terrestrial environments are improved by ensuring that all three levels of biodiversity, ecosystems, </w:t>
      </w:r>
      <w:proofErr w:type="gramStart"/>
      <w:r w:rsidRPr="00BF5C64">
        <w:rPr>
          <w:b/>
          <w:bCs/>
          <w:szCs w:val="22"/>
        </w:rPr>
        <w:t>species</w:t>
      </w:r>
      <w:proofErr w:type="gramEnd"/>
      <w:r w:rsidRPr="00BF5C64">
        <w:rPr>
          <w:b/>
          <w:bCs/>
          <w:szCs w:val="22"/>
        </w:rPr>
        <w:t xml:space="preserve"> and genes are healthy and resilient.</w:t>
      </w:r>
    </w:p>
    <w:p w14:paraId="32B96A08" w14:textId="77777777" w:rsidR="00BE7A71" w:rsidRPr="00BF5C64" w:rsidRDefault="00BE7A71" w:rsidP="00BF5C64">
      <w:pPr>
        <w:kinsoku w:val="0"/>
        <w:overflowPunct w:val="0"/>
        <w:autoSpaceDE w:val="0"/>
        <w:autoSpaceDN w:val="0"/>
        <w:spacing w:before="120" w:after="120"/>
        <w:rPr>
          <w:szCs w:val="22"/>
        </w:rPr>
      </w:pPr>
      <w:r w:rsidRPr="00BF5C64">
        <w:rPr>
          <w:b/>
          <w:bCs/>
          <w:szCs w:val="22"/>
          <w:lang w:val="en-CA"/>
        </w:rPr>
        <w:t xml:space="preserve">Cuba: </w:t>
      </w:r>
      <w:r w:rsidRPr="009A7C2D">
        <w:rPr>
          <w:b/>
          <w:bCs/>
          <w:kern w:val="22"/>
          <w:szCs w:val="22"/>
          <w:lang w:val="en-CA"/>
        </w:rPr>
        <w:t>The net gain, integrity and connectivity of natural ecosystems is improved or enhanced, the risk of species extinctions in all taxonomic groups is reduced, and the genetic diversity of wild and dom</w:t>
      </w:r>
      <w:r w:rsidRPr="00BF5C64">
        <w:rPr>
          <w:b/>
          <w:bCs/>
          <w:kern w:val="22"/>
          <w:szCs w:val="22"/>
          <w:lang w:val="en-CA"/>
        </w:rPr>
        <w:t>esticated species is safeguarded.</w:t>
      </w:r>
    </w:p>
    <w:p w14:paraId="7E357D95" w14:textId="6CBE04BA" w:rsidR="009563F6" w:rsidRPr="00BF5C64" w:rsidRDefault="00910EB6" w:rsidP="00BF5C64">
      <w:pPr>
        <w:kinsoku w:val="0"/>
        <w:overflowPunct w:val="0"/>
        <w:autoSpaceDE w:val="0"/>
        <w:autoSpaceDN w:val="0"/>
        <w:spacing w:before="120" w:after="120"/>
        <w:rPr>
          <w:b/>
          <w:bCs/>
          <w:szCs w:val="22"/>
          <w:lang w:val="en-CA"/>
        </w:rPr>
      </w:pPr>
      <w:r w:rsidRPr="00BF5C64">
        <w:rPr>
          <w:b/>
          <w:bCs/>
          <w:szCs w:val="22"/>
          <w:lang w:val="en-CA"/>
        </w:rPr>
        <w:t xml:space="preserve">Malawi: </w:t>
      </w:r>
      <w:r w:rsidRPr="00BF5C64">
        <w:rPr>
          <w:b/>
          <w:bCs/>
          <w:szCs w:val="22"/>
        </w:rPr>
        <w:t xml:space="preserve">The integrity of all ecosystems is enhanced including an increase in area, </w:t>
      </w:r>
      <w:proofErr w:type="gramStart"/>
      <w:r w:rsidRPr="00BF5C64">
        <w:rPr>
          <w:b/>
          <w:bCs/>
          <w:szCs w:val="22"/>
        </w:rPr>
        <w:t>connectivity</w:t>
      </w:r>
      <w:proofErr w:type="gramEnd"/>
      <w:r w:rsidRPr="00BF5C64">
        <w:rPr>
          <w:b/>
          <w:bCs/>
          <w:szCs w:val="22"/>
        </w:rPr>
        <w:t xml:space="preserve"> and integrity of ecosystems, </w:t>
      </w:r>
      <w:r w:rsidR="004D48AE" w:rsidRPr="00BF5C64">
        <w:rPr>
          <w:b/>
          <w:bCs/>
          <w:szCs w:val="22"/>
        </w:rPr>
        <w:t xml:space="preserve">thereby </w:t>
      </w:r>
      <w:r w:rsidRPr="00BF5C64">
        <w:rPr>
          <w:b/>
          <w:bCs/>
          <w:szCs w:val="22"/>
        </w:rPr>
        <w:t>supporting healthy and resilient populations of all species</w:t>
      </w:r>
      <w:r w:rsidR="001E29F9" w:rsidRPr="00BF5C64">
        <w:rPr>
          <w:b/>
          <w:bCs/>
          <w:szCs w:val="22"/>
        </w:rPr>
        <w:t xml:space="preserve"> and ensure</w:t>
      </w:r>
      <w:r w:rsidRPr="00BF5C64">
        <w:rPr>
          <w:b/>
          <w:bCs/>
          <w:szCs w:val="22"/>
        </w:rPr>
        <w:t xml:space="preserve"> </w:t>
      </w:r>
      <w:r w:rsidR="00436CE6" w:rsidRPr="00BF5C64">
        <w:rPr>
          <w:b/>
          <w:bCs/>
          <w:szCs w:val="22"/>
        </w:rPr>
        <w:t>extinction</w:t>
      </w:r>
      <w:r w:rsidR="001E29F9" w:rsidRPr="00BF5C64">
        <w:rPr>
          <w:b/>
          <w:bCs/>
          <w:szCs w:val="22"/>
        </w:rPr>
        <w:t xml:space="preserve"> are prevented </w:t>
      </w:r>
      <w:r w:rsidR="00D939EB" w:rsidRPr="00BF5C64">
        <w:rPr>
          <w:b/>
          <w:bCs/>
          <w:szCs w:val="22"/>
        </w:rPr>
        <w:t>while maintaining and safeguarding</w:t>
      </w:r>
      <w:r w:rsidRPr="00BF5C64">
        <w:rPr>
          <w:b/>
          <w:bCs/>
          <w:szCs w:val="22"/>
        </w:rPr>
        <w:t xml:space="preserve"> genetic diversity.</w:t>
      </w:r>
    </w:p>
    <w:p w14:paraId="114BC2D5" w14:textId="112993A0" w:rsidR="00EE770C" w:rsidRPr="00BF5C64" w:rsidRDefault="003C75E0" w:rsidP="00BF5C64">
      <w:pPr>
        <w:kinsoku w:val="0"/>
        <w:overflowPunct w:val="0"/>
        <w:autoSpaceDE w:val="0"/>
        <w:autoSpaceDN w:val="0"/>
        <w:spacing w:before="120" w:after="120"/>
        <w:rPr>
          <w:i/>
          <w:iCs/>
          <w:szCs w:val="22"/>
        </w:rPr>
      </w:pPr>
      <w:r w:rsidRPr="00BF5C64">
        <w:rPr>
          <w:i/>
          <w:iCs/>
          <w:szCs w:val="22"/>
        </w:rPr>
        <w:t>Note: The following text proposal was received via email:</w:t>
      </w:r>
    </w:p>
    <w:p w14:paraId="149113FF" w14:textId="32CD17CC" w:rsidR="00AF0842" w:rsidRPr="00BF5C64" w:rsidRDefault="00EE770C" w:rsidP="00BF5C64">
      <w:pPr>
        <w:kinsoku w:val="0"/>
        <w:overflowPunct w:val="0"/>
        <w:autoSpaceDE w:val="0"/>
        <w:autoSpaceDN w:val="0"/>
        <w:spacing w:before="120" w:after="120"/>
        <w:rPr>
          <w:szCs w:val="22"/>
          <w:u w:val="single"/>
        </w:rPr>
      </w:pPr>
      <w:r w:rsidRPr="00BF5C64">
        <w:rPr>
          <w:b/>
          <w:bCs/>
          <w:szCs w:val="22"/>
        </w:rPr>
        <w:t>Mexico (email submission):</w:t>
      </w:r>
      <w:r w:rsidRPr="00BF5C64">
        <w:rPr>
          <w:szCs w:val="22"/>
        </w:rPr>
        <w:t xml:space="preserve"> The integrity of all ecosystems is enhanced, with an increase [of at least 15 per cent] in the area, connectivity and</w:t>
      </w:r>
      <w:r w:rsidRPr="00BF5C64">
        <w:rPr>
          <w:b/>
          <w:bCs/>
          <w:szCs w:val="22"/>
        </w:rPr>
        <w:t xml:space="preserve"> ecological</w:t>
      </w:r>
      <w:r w:rsidRPr="00BF5C64">
        <w:rPr>
          <w:szCs w:val="22"/>
        </w:rPr>
        <w:t xml:space="preserve"> integrity </w:t>
      </w:r>
      <w:r w:rsidRPr="00BF5C64">
        <w:rPr>
          <w:strike/>
          <w:szCs w:val="22"/>
        </w:rPr>
        <w:t>of natural ecosystems</w:t>
      </w:r>
      <w:r w:rsidRPr="00BF5C64">
        <w:rPr>
          <w:szCs w:val="22"/>
        </w:rPr>
        <w:t xml:space="preserve">, supporting healthy and resilient populations of all </w:t>
      </w:r>
      <w:r w:rsidRPr="00BF5C64">
        <w:rPr>
          <w:b/>
          <w:bCs/>
          <w:szCs w:val="22"/>
        </w:rPr>
        <w:t>native</w:t>
      </w:r>
      <w:r w:rsidRPr="00BF5C64">
        <w:rPr>
          <w:szCs w:val="22"/>
        </w:rPr>
        <w:t xml:space="preserve"> species, </w:t>
      </w:r>
      <w:r w:rsidRPr="00BF5C64">
        <w:rPr>
          <w:strike/>
          <w:szCs w:val="22"/>
        </w:rPr>
        <w:t>the rate of extinctions has been reduced at least tenfold</w:t>
      </w:r>
      <w:r w:rsidRPr="00BF5C64">
        <w:rPr>
          <w:szCs w:val="22"/>
        </w:rPr>
        <w:t xml:space="preserve">, </w:t>
      </w:r>
      <w:r w:rsidRPr="00BF5C64">
        <w:rPr>
          <w:b/>
          <w:bCs/>
          <w:szCs w:val="22"/>
        </w:rPr>
        <w:t xml:space="preserve">no human-induced extinctions of known threatened species </w:t>
      </w:r>
      <w:r w:rsidRPr="00BF5C64">
        <w:rPr>
          <w:szCs w:val="22"/>
        </w:rPr>
        <w:t xml:space="preserve">and the risk of species extinctions across all taxonomic and functional groups, is halved, and genetic diversity of wild and domesticated species is safeguarded, </w:t>
      </w:r>
      <w:r w:rsidRPr="00BF5C64">
        <w:rPr>
          <w:strike/>
          <w:szCs w:val="22"/>
        </w:rPr>
        <w:t>with at least 90 per cent of</w:t>
      </w:r>
      <w:r w:rsidRPr="00BF5C64">
        <w:rPr>
          <w:szCs w:val="22"/>
        </w:rPr>
        <w:t xml:space="preserve"> </w:t>
      </w:r>
      <w:r w:rsidRPr="00BF5C64">
        <w:rPr>
          <w:b/>
          <w:bCs/>
          <w:szCs w:val="22"/>
        </w:rPr>
        <w:t xml:space="preserve">and </w:t>
      </w:r>
      <w:r w:rsidRPr="00BF5C64">
        <w:rPr>
          <w:szCs w:val="22"/>
        </w:rPr>
        <w:t xml:space="preserve">genetic diversity within all species </w:t>
      </w:r>
      <w:r w:rsidRPr="00BF5C64">
        <w:rPr>
          <w:b/>
          <w:bCs/>
          <w:szCs w:val="22"/>
        </w:rPr>
        <w:t>is</w:t>
      </w:r>
      <w:r w:rsidRPr="00BF5C64">
        <w:rPr>
          <w:szCs w:val="22"/>
        </w:rPr>
        <w:t xml:space="preserve"> maintained.</w:t>
      </w:r>
    </w:p>
    <w:p w14:paraId="22D63558" w14:textId="308A3422" w:rsidR="00AB18CF" w:rsidRPr="00BF5C64" w:rsidRDefault="00AF0842" w:rsidP="00BF5C64">
      <w:pPr>
        <w:kinsoku w:val="0"/>
        <w:overflowPunct w:val="0"/>
        <w:autoSpaceDE w:val="0"/>
        <w:autoSpaceDN w:val="0"/>
        <w:spacing w:before="360" w:after="120"/>
        <w:rPr>
          <w:szCs w:val="22"/>
          <w:u w:val="single"/>
        </w:rPr>
      </w:pPr>
      <w:r w:rsidRPr="00BF5C64">
        <w:rPr>
          <w:szCs w:val="22"/>
          <w:u w:val="single"/>
        </w:rPr>
        <w:t>Proposals by observers (</w:t>
      </w:r>
      <w:r w:rsidR="00EE770C" w:rsidRPr="00BF5C64">
        <w:rPr>
          <w:szCs w:val="22"/>
          <w:u w:val="single"/>
        </w:rPr>
        <w:t>not supported</w:t>
      </w:r>
      <w:r w:rsidRPr="00BF5C64">
        <w:rPr>
          <w:szCs w:val="22"/>
          <w:u w:val="single"/>
        </w:rPr>
        <w:t>)</w:t>
      </w:r>
    </w:p>
    <w:p w14:paraId="4B305F4C" w14:textId="77777777" w:rsidR="00AF0842" w:rsidRPr="00BF5C64" w:rsidRDefault="00AF0842" w:rsidP="00BF5C64">
      <w:pPr>
        <w:spacing w:before="120" w:after="120"/>
        <w:rPr>
          <w:rFonts w:eastAsia="Segoe UI"/>
          <w:color w:val="000000" w:themeColor="text1"/>
          <w:szCs w:val="22"/>
        </w:rPr>
      </w:pPr>
      <w:r w:rsidRPr="00BF5C64">
        <w:rPr>
          <w:b/>
          <w:bCs/>
          <w:szCs w:val="22"/>
        </w:rPr>
        <w:t>Bird Life International (email submission):</w:t>
      </w:r>
      <w:r w:rsidRPr="00BF5C64">
        <w:rPr>
          <w:szCs w:val="22"/>
        </w:rPr>
        <w:t xml:space="preserve"> </w:t>
      </w:r>
      <w:r w:rsidRPr="00BF5C64">
        <w:rPr>
          <w:rFonts w:eastAsia="Segoe UI"/>
          <w:color w:val="000000" w:themeColor="text1"/>
          <w:szCs w:val="22"/>
        </w:rPr>
        <w:t xml:space="preserve">The integrity of all ecosystems is enhanced, with an increase of at least 15 per cent in the area, connectivity and integrity of natural ecosystems, supporting healthy and resilient populations of all species, [that rate of] </w:t>
      </w:r>
      <w:r w:rsidRPr="00BF5C64">
        <w:rPr>
          <w:rFonts w:eastAsia="Segoe UI"/>
          <w:b/>
          <w:bCs/>
          <w:color w:val="000000" w:themeColor="text1"/>
          <w:szCs w:val="22"/>
        </w:rPr>
        <w:t xml:space="preserve">human-driven </w:t>
      </w:r>
      <w:r w:rsidRPr="00BF5C64">
        <w:rPr>
          <w:rFonts w:eastAsia="Segoe UI"/>
          <w:color w:val="000000" w:themeColor="text1"/>
          <w:szCs w:val="22"/>
        </w:rPr>
        <w:t xml:space="preserve">extinctions </w:t>
      </w:r>
      <w:r w:rsidRPr="00BF5C64">
        <w:rPr>
          <w:rFonts w:eastAsia="Segoe UI"/>
          <w:b/>
          <w:bCs/>
          <w:color w:val="000000" w:themeColor="text1"/>
          <w:szCs w:val="22"/>
        </w:rPr>
        <w:t xml:space="preserve">of known threatened species </w:t>
      </w:r>
      <w:r w:rsidRPr="00BF5C64">
        <w:rPr>
          <w:rFonts w:eastAsia="Segoe UI"/>
          <w:color w:val="000000" w:themeColor="text1"/>
          <w:szCs w:val="22"/>
        </w:rPr>
        <w:t>[has been reduced at least tenfold]</w:t>
      </w:r>
      <w:r w:rsidRPr="00BF5C64">
        <w:rPr>
          <w:rFonts w:eastAsia="Segoe UI"/>
          <w:b/>
          <w:bCs/>
          <w:color w:val="000000" w:themeColor="text1"/>
          <w:szCs w:val="22"/>
        </w:rPr>
        <w:t xml:space="preserve"> are halted</w:t>
      </w:r>
      <w:r w:rsidRPr="00BF5C64">
        <w:rPr>
          <w:rFonts w:eastAsia="Segoe UI"/>
          <w:color w:val="000000" w:themeColor="text1"/>
          <w:szCs w:val="22"/>
        </w:rPr>
        <w:t xml:space="preserve">, and the risk of species extinctions across all taxonomic and functional groups is [halved] </w:t>
      </w:r>
      <w:r w:rsidRPr="00BF5C64">
        <w:rPr>
          <w:rFonts w:eastAsia="Segoe UI"/>
          <w:b/>
          <w:bCs/>
          <w:color w:val="000000" w:themeColor="text1"/>
          <w:szCs w:val="22"/>
        </w:rPr>
        <w:t>eliminated</w:t>
      </w:r>
      <w:r w:rsidRPr="00BF5C64">
        <w:rPr>
          <w:rFonts w:eastAsia="Segoe UI"/>
          <w:color w:val="000000" w:themeColor="text1"/>
          <w:szCs w:val="22"/>
        </w:rPr>
        <w:t xml:space="preserve">, and genetic diversity of wild and domesticated species is safeguarded, with at least 90 per cent of </w:t>
      </w:r>
      <w:r w:rsidRPr="00BF5C64">
        <w:rPr>
          <w:rFonts w:eastAsia="Symbol"/>
          <w:color w:val="000000" w:themeColor="text1"/>
          <w:szCs w:val="22"/>
        </w:rPr>
        <w:t>genetic diversity within all species maintained.</w:t>
      </w:r>
    </w:p>
    <w:p w14:paraId="19C4BDD4" w14:textId="77777777" w:rsidR="00AF0842" w:rsidRPr="00BF5C64" w:rsidRDefault="00AF0842" w:rsidP="00BF5C64">
      <w:pPr>
        <w:spacing w:before="120" w:after="120"/>
        <w:rPr>
          <w:rFonts w:eastAsia="Calibri"/>
          <w:szCs w:val="22"/>
          <w:lang w:val="en-US"/>
        </w:rPr>
      </w:pPr>
      <w:r w:rsidRPr="00BF5C64">
        <w:rPr>
          <w:rFonts w:eastAsia="Calibri"/>
          <w:b/>
          <w:bCs/>
          <w:szCs w:val="22"/>
          <w:lang w:val="en-US"/>
        </w:rPr>
        <w:t>Wildlife Conservation Society (email submission):</w:t>
      </w:r>
      <w:r w:rsidRPr="00BF5C64">
        <w:rPr>
          <w:rFonts w:eastAsia="Calibri"/>
          <w:szCs w:val="22"/>
          <w:lang w:val="en-US"/>
        </w:rPr>
        <w:t xml:space="preserve"> The integrity of all ecosystems is enhanced, </w:t>
      </w:r>
      <w:r w:rsidRPr="00BF5C64">
        <w:rPr>
          <w:rFonts w:eastAsia="Calibri"/>
          <w:strike/>
          <w:szCs w:val="22"/>
          <w:lang w:val="en-US"/>
        </w:rPr>
        <w:t>with an increase of at least 15 per cent</w:t>
      </w:r>
      <w:r w:rsidRPr="00BF5C64">
        <w:rPr>
          <w:rFonts w:eastAsia="Calibri"/>
          <w:szCs w:val="22"/>
          <w:lang w:val="en-US"/>
        </w:rPr>
        <w:t xml:space="preserve"> </w:t>
      </w:r>
      <w:r w:rsidRPr="00BF5C64">
        <w:rPr>
          <w:rFonts w:eastAsia="Calibri"/>
          <w:b/>
          <w:bCs/>
          <w:szCs w:val="22"/>
          <w:lang w:val="en-US"/>
        </w:rPr>
        <w:t xml:space="preserve">including increases </w:t>
      </w:r>
      <w:r w:rsidRPr="00BF5C64">
        <w:rPr>
          <w:rFonts w:eastAsia="Calibri"/>
          <w:szCs w:val="22"/>
          <w:lang w:val="en-US"/>
        </w:rPr>
        <w:t xml:space="preserve">in the </w:t>
      </w:r>
      <w:r w:rsidRPr="00BF5C64">
        <w:rPr>
          <w:rFonts w:eastAsia="Calibri"/>
          <w:strike/>
          <w:szCs w:val="22"/>
          <w:lang w:val="en-US"/>
        </w:rPr>
        <w:t>area</w:t>
      </w:r>
      <w:r w:rsidRPr="00BF5C64">
        <w:rPr>
          <w:rFonts w:eastAsia="Calibri"/>
          <w:szCs w:val="22"/>
          <w:lang w:val="en-US"/>
        </w:rPr>
        <w:t xml:space="preserve"> </w:t>
      </w:r>
      <w:r w:rsidRPr="00BF5C64">
        <w:rPr>
          <w:rFonts w:eastAsia="Calibri"/>
          <w:b/>
          <w:bCs/>
          <w:szCs w:val="22"/>
          <w:lang w:val="en-US"/>
        </w:rPr>
        <w:t>extent</w:t>
      </w:r>
      <w:r w:rsidRPr="00BF5C64">
        <w:rPr>
          <w:rFonts w:eastAsia="Calibri"/>
          <w:szCs w:val="22"/>
          <w:lang w:val="en-US"/>
        </w:rPr>
        <w:t xml:space="preserve">, </w:t>
      </w:r>
      <w:r w:rsidRPr="00BF5C64">
        <w:rPr>
          <w:rFonts w:eastAsia="Calibri"/>
          <w:b/>
          <w:bCs/>
          <w:szCs w:val="22"/>
          <w:lang w:val="en-US"/>
        </w:rPr>
        <w:t>integrity, and</w:t>
      </w:r>
      <w:r w:rsidRPr="00BF5C64">
        <w:rPr>
          <w:rFonts w:eastAsia="Calibri"/>
          <w:szCs w:val="22"/>
          <w:lang w:val="en-US"/>
        </w:rPr>
        <w:t xml:space="preserve"> connectivity </w:t>
      </w:r>
      <w:r w:rsidRPr="00BF5C64">
        <w:rPr>
          <w:rFonts w:eastAsia="Calibri"/>
          <w:strike/>
          <w:szCs w:val="22"/>
          <w:lang w:val="en-US"/>
        </w:rPr>
        <w:t>and integrity</w:t>
      </w:r>
      <w:r w:rsidRPr="00BF5C64">
        <w:rPr>
          <w:rFonts w:eastAsia="Calibri"/>
          <w:szCs w:val="22"/>
          <w:lang w:val="en-US"/>
        </w:rPr>
        <w:t xml:space="preserve"> of natural ecosystems</w:t>
      </w:r>
      <w:r w:rsidRPr="00BF5C64">
        <w:rPr>
          <w:rFonts w:eastAsia="Calibri"/>
          <w:strike/>
          <w:szCs w:val="22"/>
          <w:lang w:val="en-US"/>
        </w:rPr>
        <w:t>,</w:t>
      </w:r>
      <w:r w:rsidRPr="00BF5C64">
        <w:rPr>
          <w:rFonts w:eastAsia="Calibri"/>
          <w:b/>
          <w:bCs/>
          <w:szCs w:val="22"/>
          <w:lang w:val="en-US"/>
        </w:rPr>
        <w:t>;</w:t>
      </w:r>
      <w:r w:rsidRPr="00BF5C64">
        <w:rPr>
          <w:rFonts w:eastAsia="Calibri"/>
          <w:szCs w:val="22"/>
          <w:lang w:val="en-US"/>
        </w:rPr>
        <w:t xml:space="preserve"> </w:t>
      </w:r>
      <w:r w:rsidRPr="00BF5C64">
        <w:rPr>
          <w:rFonts w:eastAsia="Cambria"/>
          <w:b/>
          <w:bCs/>
          <w:szCs w:val="22"/>
          <w:lang w:val="en"/>
        </w:rPr>
        <w:t>species extinctions are prevented and</w:t>
      </w:r>
      <w:r w:rsidRPr="00BF5C64">
        <w:rPr>
          <w:rFonts w:eastAsia="Calibri"/>
          <w:strike/>
          <w:szCs w:val="22"/>
          <w:lang w:val="en-US"/>
        </w:rPr>
        <w:t xml:space="preserve"> supporting</w:t>
      </w:r>
      <w:r w:rsidRPr="00BF5C64">
        <w:rPr>
          <w:rFonts w:eastAsia="Calibri"/>
          <w:szCs w:val="22"/>
          <w:lang w:val="en-US"/>
        </w:rPr>
        <w:t xml:space="preserve"> healthy</w:t>
      </w:r>
      <w:r w:rsidRPr="00BF5C64">
        <w:rPr>
          <w:rFonts w:eastAsia="Calibri"/>
          <w:b/>
          <w:bCs/>
          <w:szCs w:val="22"/>
          <w:lang w:val="en-US"/>
        </w:rPr>
        <w:t>,</w:t>
      </w:r>
      <w:r w:rsidRPr="00BF5C64">
        <w:rPr>
          <w:rFonts w:eastAsia="Calibri"/>
          <w:szCs w:val="22"/>
          <w:lang w:val="en-US"/>
        </w:rPr>
        <w:t xml:space="preserve"> </w:t>
      </w:r>
      <w:r w:rsidRPr="00BF5C64">
        <w:rPr>
          <w:rFonts w:eastAsia="Calibri"/>
          <w:strike/>
          <w:szCs w:val="22"/>
          <w:lang w:val="en-US"/>
        </w:rPr>
        <w:t>and</w:t>
      </w:r>
      <w:r w:rsidRPr="00BF5C64">
        <w:rPr>
          <w:rFonts w:eastAsia="Calibri"/>
          <w:szCs w:val="22"/>
          <w:lang w:val="en-US"/>
        </w:rPr>
        <w:t xml:space="preserve"> resilient </w:t>
      </w:r>
      <w:r w:rsidRPr="00BF5C64">
        <w:rPr>
          <w:rFonts w:eastAsia="Calibri"/>
          <w:b/>
          <w:bCs/>
          <w:szCs w:val="22"/>
          <w:lang w:val="en-US"/>
        </w:rPr>
        <w:t xml:space="preserve">and ecologically functional </w:t>
      </w:r>
      <w:r w:rsidRPr="00BF5C64">
        <w:rPr>
          <w:rFonts w:eastAsia="Calibri"/>
          <w:szCs w:val="22"/>
          <w:lang w:val="en-US"/>
        </w:rPr>
        <w:t xml:space="preserve">populations of all </w:t>
      </w:r>
      <w:r w:rsidRPr="00BF5C64">
        <w:rPr>
          <w:rFonts w:eastAsia="Calibri"/>
          <w:b/>
          <w:bCs/>
          <w:szCs w:val="22"/>
          <w:lang w:val="en-US"/>
        </w:rPr>
        <w:t xml:space="preserve">native </w:t>
      </w:r>
      <w:r w:rsidRPr="00BF5C64">
        <w:rPr>
          <w:rFonts w:eastAsia="Calibri"/>
          <w:szCs w:val="22"/>
          <w:lang w:val="en-US"/>
        </w:rPr>
        <w:t>species</w:t>
      </w:r>
      <w:r w:rsidRPr="00BF5C64">
        <w:rPr>
          <w:rFonts w:eastAsia="Calibri"/>
          <w:b/>
          <w:bCs/>
          <w:szCs w:val="22"/>
          <w:lang w:val="en-US"/>
        </w:rPr>
        <w:t xml:space="preserve"> are supported; </w:t>
      </w:r>
      <w:r w:rsidRPr="00BF5C64">
        <w:rPr>
          <w:rFonts w:eastAsia="Calibri"/>
          <w:strike/>
          <w:szCs w:val="22"/>
          <w:lang w:val="en-US"/>
        </w:rPr>
        <w:t>, the rate of extinctions has been reduced at least tenfold, and the risk of species extinctions across all taxonomic and functional groups, is halved,</w:t>
      </w:r>
      <w:r w:rsidRPr="00BF5C64">
        <w:rPr>
          <w:rFonts w:eastAsia="Calibri"/>
          <w:szCs w:val="22"/>
          <w:lang w:val="en-US"/>
        </w:rPr>
        <w:t xml:space="preserve"> and </w:t>
      </w:r>
      <w:r w:rsidRPr="00BF5C64">
        <w:rPr>
          <w:rFonts w:eastAsia="Calibri"/>
          <w:b/>
          <w:bCs/>
          <w:szCs w:val="22"/>
          <w:lang w:val="en-US"/>
        </w:rPr>
        <w:t xml:space="preserve">the </w:t>
      </w:r>
      <w:r w:rsidRPr="00BF5C64">
        <w:rPr>
          <w:rFonts w:eastAsia="Calibri"/>
          <w:szCs w:val="22"/>
          <w:lang w:val="en-US"/>
        </w:rPr>
        <w:t xml:space="preserve">genetic diversity of </w:t>
      </w:r>
      <w:r w:rsidRPr="00BF5C64">
        <w:rPr>
          <w:rFonts w:eastAsia="Calibri"/>
          <w:strike/>
          <w:szCs w:val="22"/>
          <w:lang w:val="en-US"/>
        </w:rPr>
        <w:t>wild and domesticated</w:t>
      </w:r>
      <w:r w:rsidRPr="00BF5C64">
        <w:rPr>
          <w:rFonts w:eastAsia="Calibri"/>
          <w:szCs w:val="22"/>
          <w:lang w:val="en-US"/>
        </w:rPr>
        <w:t xml:space="preserve"> </w:t>
      </w:r>
      <w:r w:rsidRPr="00BF5C64">
        <w:rPr>
          <w:rFonts w:eastAsia="Calibri"/>
          <w:b/>
          <w:bCs/>
          <w:szCs w:val="22"/>
          <w:lang w:val="en-US"/>
        </w:rPr>
        <w:t xml:space="preserve">all </w:t>
      </w:r>
      <w:r w:rsidRPr="00BF5C64">
        <w:rPr>
          <w:rFonts w:eastAsia="Calibri"/>
          <w:szCs w:val="22"/>
          <w:lang w:val="en-US"/>
        </w:rPr>
        <w:t>species is safeguarded</w:t>
      </w:r>
      <w:r w:rsidRPr="00BF5C64">
        <w:rPr>
          <w:rFonts w:eastAsia="Calibri"/>
          <w:strike/>
          <w:szCs w:val="22"/>
          <w:lang w:val="en-US"/>
        </w:rPr>
        <w:t>, with at least 90 per cent of genetic diversity within all species maintained</w:t>
      </w:r>
      <w:r w:rsidRPr="00BF5C64">
        <w:rPr>
          <w:rFonts w:eastAsia="Calibri"/>
          <w:szCs w:val="22"/>
          <w:lang w:val="en-US"/>
        </w:rPr>
        <w:t>.</w:t>
      </w:r>
    </w:p>
    <w:p w14:paraId="76C51AAA" w14:textId="0CCFD23C" w:rsidR="004F7435" w:rsidRPr="00BF5C64" w:rsidRDefault="1EF94A40" w:rsidP="00BF5C64">
      <w:pPr>
        <w:kinsoku w:val="0"/>
        <w:overflowPunct w:val="0"/>
        <w:autoSpaceDE w:val="0"/>
        <w:autoSpaceDN w:val="0"/>
        <w:spacing w:before="120" w:after="120"/>
        <w:rPr>
          <w:szCs w:val="22"/>
        </w:rPr>
      </w:pPr>
      <w:r w:rsidRPr="00BF5C64">
        <w:rPr>
          <w:b/>
          <w:bCs/>
          <w:szCs w:val="22"/>
          <w:lang w:val="en-US"/>
        </w:rPr>
        <w:t>Wild Heritage, Griffith University and the Australian Rainforest Conservation Society (joint email submission):</w:t>
      </w:r>
      <w:r w:rsidRPr="00BF5C64">
        <w:rPr>
          <w:szCs w:val="22"/>
          <w:lang w:val="en-US"/>
        </w:rPr>
        <w:t xml:space="preserve"> </w:t>
      </w:r>
      <w:r w:rsidR="00234D9E" w:rsidRPr="00BF5C64">
        <w:rPr>
          <w:szCs w:val="22"/>
        </w:rPr>
        <w:t xml:space="preserve">The integrity of all ecosystems is enhanced, with an increase of at least </w:t>
      </w:r>
      <w:r w:rsidR="00234D9E" w:rsidRPr="00BF5C64">
        <w:rPr>
          <w:b/>
          <w:bCs/>
          <w:szCs w:val="22"/>
        </w:rPr>
        <w:t>50</w:t>
      </w:r>
      <w:r w:rsidR="00234D9E" w:rsidRPr="00BF5C64">
        <w:rPr>
          <w:szCs w:val="22"/>
        </w:rPr>
        <w:t xml:space="preserve"> </w:t>
      </w:r>
      <w:r w:rsidR="00234D9E" w:rsidRPr="00BF5C64">
        <w:rPr>
          <w:strike/>
          <w:szCs w:val="22"/>
        </w:rPr>
        <w:t>15</w:t>
      </w:r>
      <w:r w:rsidR="00234D9E" w:rsidRPr="00BF5C64">
        <w:rPr>
          <w:szCs w:val="22"/>
        </w:rPr>
        <w:t xml:space="preserve"> per cent in the </w:t>
      </w:r>
      <w:r w:rsidR="00234D9E" w:rsidRPr="00BF5C64">
        <w:rPr>
          <w:strike/>
          <w:szCs w:val="22"/>
        </w:rPr>
        <w:t>area</w:t>
      </w:r>
      <w:r w:rsidR="00234D9E" w:rsidRPr="00BF5C64">
        <w:rPr>
          <w:szCs w:val="22"/>
        </w:rPr>
        <w:t xml:space="preserve"> </w:t>
      </w:r>
      <w:r w:rsidR="00234D9E" w:rsidRPr="00BF5C64">
        <w:rPr>
          <w:b/>
          <w:bCs/>
          <w:szCs w:val="22"/>
        </w:rPr>
        <w:t>extent</w:t>
      </w:r>
      <w:r w:rsidR="00234D9E" w:rsidRPr="00BF5C64">
        <w:rPr>
          <w:szCs w:val="22"/>
        </w:rPr>
        <w:t>, connectivity and integrity of natural ecosystems</w:t>
      </w:r>
      <w:r w:rsidR="00234D9E" w:rsidRPr="00BF5C64">
        <w:rPr>
          <w:strike/>
          <w:szCs w:val="22"/>
        </w:rPr>
        <w:t>,</w:t>
      </w:r>
      <w:r w:rsidR="00234D9E" w:rsidRPr="00BF5C64">
        <w:rPr>
          <w:szCs w:val="22"/>
        </w:rPr>
        <w:t xml:space="preserve"> </w:t>
      </w:r>
      <w:r w:rsidR="00234D9E" w:rsidRPr="00BF5C64">
        <w:rPr>
          <w:b/>
          <w:bCs/>
          <w:szCs w:val="22"/>
        </w:rPr>
        <w:t xml:space="preserve">to </w:t>
      </w:r>
      <w:r w:rsidR="00234D9E" w:rsidRPr="00BF5C64">
        <w:rPr>
          <w:szCs w:val="22"/>
        </w:rPr>
        <w:t>support</w:t>
      </w:r>
      <w:r w:rsidR="00234D9E" w:rsidRPr="00BF5C64">
        <w:rPr>
          <w:strike/>
          <w:szCs w:val="22"/>
        </w:rPr>
        <w:t>ing</w:t>
      </w:r>
      <w:r w:rsidR="00234D9E" w:rsidRPr="00BF5C64">
        <w:rPr>
          <w:szCs w:val="22"/>
        </w:rPr>
        <w:t xml:space="preserve"> healthy and resilient populations of all species</w:t>
      </w:r>
      <w:r w:rsidR="00234D9E" w:rsidRPr="00BF5C64">
        <w:rPr>
          <w:strike/>
          <w:szCs w:val="22"/>
        </w:rPr>
        <w:t>,</w:t>
      </w:r>
      <w:r w:rsidR="00234D9E" w:rsidRPr="00BF5C64">
        <w:rPr>
          <w:b/>
          <w:bCs/>
          <w:szCs w:val="22"/>
        </w:rPr>
        <w:t>; reverse the trajectory of species loss and decline;</w:t>
      </w:r>
      <w:r w:rsidR="00234D9E" w:rsidRPr="00BF5C64">
        <w:rPr>
          <w:szCs w:val="22"/>
        </w:rPr>
        <w:t xml:space="preserve"> </w:t>
      </w:r>
      <w:r w:rsidR="00234D9E" w:rsidRPr="00BF5C64">
        <w:rPr>
          <w:strike/>
          <w:szCs w:val="22"/>
        </w:rPr>
        <w:t>the rate of extinctions has been reduced at least tenfold, and</w:t>
      </w:r>
      <w:r w:rsidR="00234D9E" w:rsidRPr="00BF5C64">
        <w:rPr>
          <w:szCs w:val="22"/>
        </w:rPr>
        <w:t xml:space="preserve"> </w:t>
      </w:r>
      <w:r w:rsidR="00234D9E" w:rsidRPr="00BF5C64">
        <w:rPr>
          <w:b/>
          <w:bCs/>
          <w:szCs w:val="22"/>
        </w:rPr>
        <w:t xml:space="preserve">reduce </w:t>
      </w:r>
      <w:r w:rsidR="00234D9E" w:rsidRPr="00BF5C64">
        <w:rPr>
          <w:szCs w:val="22"/>
        </w:rPr>
        <w:t>the risk of species extinction</w:t>
      </w:r>
      <w:r w:rsidR="00234D9E" w:rsidRPr="00BF5C64">
        <w:rPr>
          <w:strike/>
          <w:szCs w:val="22"/>
        </w:rPr>
        <w:t>s</w:t>
      </w:r>
      <w:r w:rsidR="00234D9E" w:rsidRPr="00BF5C64">
        <w:rPr>
          <w:szCs w:val="22"/>
        </w:rPr>
        <w:t xml:space="preserve"> across all taxonomic and functional groups</w:t>
      </w:r>
      <w:r w:rsidR="00234D9E" w:rsidRPr="00BF5C64">
        <w:rPr>
          <w:b/>
          <w:bCs/>
          <w:szCs w:val="22"/>
        </w:rPr>
        <w:t xml:space="preserve"> by 50 per cent;</w:t>
      </w:r>
      <w:r w:rsidR="00234D9E" w:rsidRPr="00BF5C64">
        <w:rPr>
          <w:strike/>
          <w:szCs w:val="22"/>
        </w:rPr>
        <w:t>,</w:t>
      </w:r>
      <w:r w:rsidR="00234D9E" w:rsidRPr="00BF5C64">
        <w:rPr>
          <w:szCs w:val="22"/>
        </w:rPr>
        <w:t xml:space="preserve"> </w:t>
      </w:r>
      <w:r w:rsidR="00234D9E" w:rsidRPr="00BF5C64">
        <w:rPr>
          <w:b/>
          <w:bCs/>
          <w:szCs w:val="22"/>
        </w:rPr>
        <w:t>and maintain and safeguard</w:t>
      </w:r>
      <w:r w:rsidR="001B1B0A" w:rsidRPr="00BF5C64">
        <w:rPr>
          <w:b/>
          <w:bCs/>
          <w:szCs w:val="22"/>
        </w:rPr>
        <w:t xml:space="preserve"> </w:t>
      </w:r>
      <w:r w:rsidR="00234D9E" w:rsidRPr="00BF5C64">
        <w:rPr>
          <w:strike/>
          <w:szCs w:val="22"/>
        </w:rPr>
        <w:t>is halved, and genetic diversity of wild and domesticated species is safeguarded, with</w:t>
      </w:r>
      <w:r w:rsidR="00234D9E" w:rsidRPr="00BF5C64">
        <w:rPr>
          <w:szCs w:val="22"/>
        </w:rPr>
        <w:t xml:space="preserve"> at least 90 per cent of genetic diversity </w:t>
      </w:r>
      <w:r w:rsidR="001B1B0A" w:rsidRPr="00BF5C64">
        <w:rPr>
          <w:b/>
          <w:bCs/>
          <w:szCs w:val="22"/>
        </w:rPr>
        <w:t xml:space="preserve">of wild and domestic </w:t>
      </w:r>
      <w:r w:rsidR="00234D9E" w:rsidRPr="00BF5C64">
        <w:rPr>
          <w:strike/>
          <w:szCs w:val="22"/>
        </w:rPr>
        <w:t>within all</w:t>
      </w:r>
      <w:r w:rsidR="00234D9E" w:rsidRPr="00BF5C64">
        <w:rPr>
          <w:szCs w:val="22"/>
        </w:rPr>
        <w:t xml:space="preserve"> species </w:t>
      </w:r>
      <w:r w:rsidR="00234D9E" w:rsidRPr="00BF5C64">
        <w:rPr>
          <w:strike/>
          <w:szCs w:val="22"/>
        </w:rPr>
        <w:t>maintained</w:t>
      </w:r>
      <w:r w:rsidR="00234D9E" w:rsidRPr="00BF5C64">
        <w:rPr>
          <w:szCs w:val="22"/>
        </w:rPr>
        <w:t>.</w:t>
      </w:r>
    </w:p>
    <w:p w14:paraId="6A9A94DB" w14:textId="29D32528" w:rsidR="00913186" w:rsidRPr="00BF5C64" w:rsidRDefault="00913186" w:rsidP="00BF5C64">
      <w:pPr>
        <w:spacing w:before="120" w:after="120"/>
        <w:rPr>
          <w:szCs w:val="22"/>
        </w:rPr>
      </w:pPr>
      <w:r w:rsidRPr="00BF5C64">
        <w:rPr>
          <w:b/>
          <w:bCs/>
          <w:szCs w:val="22"/>
        </w:rPr>
        <w:t>World Animal Protection (email submission):</w:t>
      </w:r>
      <w:r w:rsidRPr="00BF5C64">
        <w:rPr>
          <w:szCs w:val="22"/>
        </w:rPr>
        <w:t xml:space="preserve"> The integrity of all ecosystems is enhanced, with an increase of at least 15 per cent in the area, connectivity and integrity of natural ecosystems, supporting healthy, </w:t>
      </w:r>
      <w:r w:rsidRPr="00BF5C64">
        <w:rPr>
          <w:b/>
          <w:bCs/>
          <w:szCs w:val="22"/>
        </w:rPr>
        <w:t>high welfare</w:t>
      </w:r>
      <w:r w:rsidRPr="00BF5C64">
        <w:rPr>
          <w:szCs w:val="22"/>
        </w:rPr>
        <w:t xml:space="preserve">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p w14:paraId="4613370C" w14:textId="56016B70" w:rsidR="003A6F34" w:rsidRPr="00BF5C64" w:rsidRDefault="003A6F34" w:rsidP="00BF5C64">
      <w:pPr>
        <w:kinsoku w:val="0"/>
        <w:overflowPunct w:val="0"/>
        <w:autoSpaceDE w:val="0"/>
        <w:autoSpaceDN w:val="0"/>
        <w:spacing w:before="120" w:after="120"/>
        <w:rPr>
          <w:b/>
          <w:bCs/>
          <w:szCs w:val="22"/>
        </w:rPr>
      </w:pPr>
    </w:p>
    <w:p w14:paraId="33344116" w14:textId="3CAFE1FA" w:rsidR="009563F6" w:rsidRPr="00BF5C64" w:rsidRDefault="2ED44780"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lastRenderedPageBreak/>
        <w:t>Goal B</w:t>
      </w:r>
    </w:p>
    <w:p w14:paraId="33C73E66" w14:textId="4CB2C0BE" w:rsidR="009563F6" w:rsidRPr="00BF5C64" w:rsidRDefault="0DE6495F" w:rsidP="00BF5C64">
      <w:pPr>
        <w:kinsoku w:val="0"/>
        <w:overflowPunct w:val="0"/>
        <w:autoSpaceDE w:val="0"/>
        <w:autoSpaceDN w:val="0"/>
        <w:spacing w:before="360" w:after="120"/>
        <w:rPr>
          <w:szCs w:val="22"/>
          <w:u w:val="single"/>
        </w:rPr>
      </w:pPr>
      <w:r w:rsidRPr="00BF5C64">
        <w:rPr>
          <w:szCs w:val="22"/>
          <w:u w:val="single"/>
        </w:rPr>
        <w:t xml:space="preserve">Original </w:t>
      </w:r>
      <w:r w:rsidR="00A73091" w:rsidRPr="00BF5C64">
        <w:rPr>
          <w:szCs w:val="22"/>
          <w:u w:val="single"/>
        </w:rPr>
        <w:t>t</w:t>
      </w:r>
      <w:r w:rsidRPr="00BF5C64">
        <w:rPr>
          <w:szCs w:val="22"/>
          <w:u w:val="single"/>
        </w:rPr>
        <w:t>ext</w:t>
      </w:r>
    </w:p>
    <w:p w14:paraId="627F79DC" w14:textId="5255E833" w:rsidR="009563F6" w:rsidRPr="00BF5C64" w:rsidRDefault="0DE6495F" w:rsidP="00BF5C64">
      <w:pPr>
        <w:pBdr>
          <w:top w:val="single" w:sz="4" w:space="1" w:color="auto"/>
          <w:left w:val="single" w:sz="4" w:space="4" w:color="auto"/>
          <w:bottom w:val="single" w:sz="4" w:space="1" w:color="auto"/>
          <w:right w:val="single" w:sz="4" w:space="4" w:color="auto"/>
        </w:pBdr>
        <w:spacing w:before="120" w:after="120"/>
        <w:rPr>
          <w:szCs w:val="22"/>
        </w:rPr>
      </w:pPr>
      <w:bookmarkStart w:id="0" w:name="_Hlk81312922"/>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conservation and sustainable use supporting the global development agenda for the benefit of all</w:t>
      </w:r>
      <w:r w:rsidR="00297050" w:rsidRPr="00BF5C64">
        <w:rPr>
          <w:szCs w:val="22"/>
        </w:rPr>
        <w:t>.</w:t>
      </w:r>
      <w:bookmarkEnd w:id="0"/>
    </w:p>
    <w:p w14:paraId="03B3B958" w14:textId="7611AD87" w:rsidR="009563F6" w:rsidRPr="00BF5C64" w:rsidRDefault="0DE6495F" w:rsidP="00BF5C64">
      <w:pPr>
        <w:kinsoku w:val="0"/>
        <w:overflowPunct w:val="0"/>
        <w:autoSpaceDE w:val="0"/>
        <w:autoSpaceDN w:val="0"/>
        <w:spacing w:before="360" w:after="120"/>
        <w:rPr>
          <w:szCs w:val="22"/>
          <w:u w:val="single"/>
        </w:rPr>
      </w:pPr>
      <w:r w:rsidRPr="00BF5C64">
        <w:rPr>
          <w:szCs w:val="22"/>
          <w:u w:val="single"/>
        </w:rPr>
        <w:t>Composite</w:t>
      </w:r>
      <w:r w:rsidR="00D54E31" w:rsidRPr="00BF5C64">
        <w:rPr>
          <w:szCs w:val="22"/>
          <w:u w:val="single"/>
        </w:rPr>
        <w:t xml:space="preserve"> text</w:t>
      </w:r>
    </w:p>
    <w:p w14:paraId="065B12A6" w14:textId="71ED266C" w:rsidR="004716F3" w:rsidRPr="00BF5C64" w:rsidRDefault="003F208C" w:rsidP="00BF5C64">
      <w:pPr>
        <w:kinsoku w:val="0"/>
        <w:overflowPunct w:val="0"/>
        <w:autoSpaceDE w:val="0"/>
        <w:autoSpaceDN w:val="0"/>
        <w:spacing w:before="120" w:after="120"/>
        <w:rPr>
          <w:szCs w:val="22"/>
        </w:rPr>
      </w:pPr>
      <w:r w:rsidRPr="00BF5C64">
        <w:rPr>
          <w:szCs w:val="22"/>
        </w:rPr>
        <w:t>[</w:t>
      </w:r>
      <w:r w:rsidR="0DE6495F" w:rsidRPr="00BF5C64">
        <w:rPr>
          <w:szCs w:val="22"/>
        </w:rPr>
        <w:t>[</w:t>
      </w:r>
      <w:r w:rsidR="004976D8" w:rsidRPr="00BF5C64">
        <w:rPr>
          <w:szCs w:val="22"/>
        </w:rPr>
        <w:t>[</w:t>
      </w:r>
      <w:r w:rsidR="004976D8" w:rsidRPr="00BF5C64">
        <w:rPr>
          <w:b/>
          <w:bCs/>
          <w:szCs w:val="22"/>
        </w:rPr>
        <w:t>The diverse conceptualizations of the value of</w:t>
      </w:r>
      <w:r w:rsidR="004976D8" w:rsidRPr="00BF5C64">
        <w:rPr>
          <w:szCs w:val="22"/>
        </w:rPr>
        <w:t xml:space="preserve">] </w:t>
      </w:r>
      <w:r w:rsidR="0DE6495F" w:rsidRPr="00BF5C64">
        <w:rPr>
          <w:szCs w:val="22"/>
        </w:rPr>
        <w:t>Nature’s contributions to people</w:t>
      </w:r>
      <w:r w:rsidR="00283035" w:rsidRPr="00BF5C64">
        <w:rPr>
          <w:szCs w:val="22"/>
        </w:rPr>
        <w:t xml:space="preserve"> </w:t>
      </w:r>
      <w:r w:rsidR="00283035" w:rsidRPr="00BF5C64">
        <w:rPr>
          <w:b/>
          <w:bCs/>
          <w:szCs w:val="22"/>
        </w:rPr>
        <w:t>/with ecosystem services</w:t>
      </w:r>
      <w:r w:rsidR="0DE6495F" w:rsidRPr="00BF5C64">
        <w:rPr>
          <w:szCs w:val="22"/>
        </w:rPr>
        <w:t>][</w:t>
      </w:r>
      <w:r w:rsidR="0DE6495F" w:rsidRPr="00BF5C64">
        <w:rPr>
          <w:b/>
          <w:bCs/>
          <w:szCs w:val="22"/>
        </w:rPr>
        <w:t>Biodiversity and ecosystem services</w:t>
      </w:r>
      <w:r w:rsidR="0DE6495F" w:rsidRPr="00BF5C64">
        <w:rPr>
          <w:szCs w:val="22"/>
        </w:rPr>
        <w:t>]</w:t>
      </w:r>
      <w:r w:rsidR="00583E98" w:rsidRPr="00BF5C64">
        <w:rPr>
          <w:szCs w:val="22"/>
        </w:rPr>
        <w:t>[</w:t>
      </w:r>
      <w:r w:rsidR="0DE6495F" w:rsidRPr="00BF5C64">
        <w:rPr>
          <w:szCs w:val="22"/>
        </w:rPr>
        <w:t>are</w:t>
      </w:r>
      <w:r w:rsidR="009625F6" w:rsidRPr="00BF5C64">
        <w:rPr>
          <w:szCs w:val="22"/>
        </w:rPr>
        <w:t>] [</w:t>
      </w:r>
      <w:r w:rsidR="009625F6" w:rsidRPr="00BF5C64">
        <w:rPr>
          <w:b/>
          <w:bCs/>
          <w:szCs w:val="22"/>
        </w:rPr>
        <w:t>Biodiversity is</w:t>
      </w:r>
      <w:r w:rsidR="009625F6" w:rsidRPr="00BF5C64">
        <w:rPr>
          <w:szCs w:val="22"/>
        </w:rPr>
        <w:t>]</w:t>
      </w:r>
      <w:r w:rsidR="0DE6495F" w:rsidRPr="00BF5C64">
        <w:rPr>
          <w:szCs w:val="22"/>
        </w:rPr>
        <w:t xml:space="preserve"> </w:t>
      </w:r>
      <w:r w:rsidR="00CB4C13" w:rsidRPr="00BF5C64">
        <w:rPr>
          <w:szCs w:val="22"/>
        </w:rPr>
        <w:t>[</w:t>
      </w:r>
      <w:r w:rsidR="0DE6495F" w:rsidRPr="00BF5C64">
        <w:rPr>
          <w:szCs w:val="22"/>
        </w:rPr>
        <w:t>valued</w:t>
      </w:r>
      <w:r w:rsidR="00CB4C13" w:rsidRPr="00BF5C64">
        <w:rPr>
          <w:szCs w:val="22"/>
        </w:rPr>
        <w:t>]</w:t>
      </w:r>
      <w:r w:rsidR="0DE6495F" w:rsidRPr="00BF5C64">
        <w:rPr>
          <w:szCs w:val="22"/>
        </w:rPr>
        <w:t>[,][</w:t>
      </w:r>
      <w:r w:rsidR="0DE6495F" w:rsidRPr="00BF5C64">
        <w:rPr>
          <w:b/>
          <w:bCs/>
          <w:szCs w:val="22"/>
        </w:rPr>
        <w:t>informed, educated</w:t>
      </w:r>
      <w:r w:rsidR="0DE6495F" w:rsidRPr="00BF5C64">
        <w:rPr>
          <w:szCs w:val="22"/>
        </w:rPr>
        <w:t>]</w:t>
      </w:r>
      <w:r w:rsidR="00F52F63" w:rsidRPr="00BF5C64">
        <w:rPr>
          <w:szCs w:val="22"/>
        </w:rPr>
        <w:t xml:space="preserve"> [</w:t>
      </w:r>
      <w:r w:rsidR="00343CCB" w:rsidRPr="00BF5C64">
        <w:rPr>
          <w:szCs w:val="22"/>
        </w:rPr>
        <w:t>[</w:t>
      </w:r>
      <w:r w:rsidR="00343CCB" w:rsidRPr="00BF5C64">
        <w:rPr>
          <w:b/>
          <w:bCs/>
          <w:szCs w:val="22"/>
        </w:rPr>
        <w:t>respected</w:t>
      </w:r>
      <w:r w:rsidR="00343CCB" w:rsidRPr="00BF5C64">
        <w:rPr>
          <w:szCs w:val="22"/>
        </w:rPr>
        <w:t xml:space="preserve">] </w:t>
      </w:r>
      <w:r w:rsidR="00E34331" w:rsidRPr="00BF5C64">
        <w:rPr>
          <w:b/>
          <w:bCs/>
          <w:szCs w:val="22"/>
        </w:rPr>
        <w:t>recognized, and</w:t>
      </w:r>
      <w:r w:rsidR="00F52F63" w:rsidRPr="00BF5C64">
        <w:rPr>
          <w:szCs w:val="22"/>
        </w:rPr>
        <w:t xml:space="preserve">] </w:t>
      </w:r>
      <w:r w:rsidR="0DE6495F" w:rsidRPr="00BF5C64">
        <w:rPr>
          <w:szCs w:val="22"/>
        </w:rPr>
        <w:t>[</w:t>
      </w:r>
      <w:r w:rsidR="0DE6495F" w:rsidRPr="00BF5C64">
        <w:rPr>
          <w:b/>
          <w:bCs/>
          <w:szCs w:val="22"/>
        </w:rPr>
        <w:t>and integrated across policies and sectors, and all ecosystem services are</w:t>
      </w:r>
      <w:r w:rsidR="0DE6495F" w:rsidRPr="00BF5C64">
        <w:rPr>
          <w:szCs w:val="22"/>
        </w:rPr>
        <w:t>]</w:t>
      </w:r>
      <w:r w:rsidR="004D04B6" w:rsidRPr="00BF5C64">
        <w:rPr>
          <w:szCs w:val="22"/>
        </w:rPr>
        <w:t>[</w:t>
      </w:r>
      <w:r w:rsidR="004D04B6" w:rsidRPr="00BF5C64">
        <w:rPr>
          <w:b/>
          <w:bCs/>
          <w:szCs w:val="22"/>
        </w:rPr>
        <w:t xml:space="preserve">The intrinsic values of </w:t>
      </w:r>
      <w:r w:rsidR="00730FF4" w:rsidRPr="00BF5C64">
        <w:rPr>
          <w:b/>
          <w:bCs/>
          <w:szCs w:val="22"/>
        </w:rPr>
        <w:t xml:space="preserve">biodiversity are </w:t>
      </w:r>
      <w:r w:rsidR="009F2D44" w:rsidRPr="00BF5C64">
        <w:rPr>
          <w:b/>
          <w:bCs/>
          <w:szCs w:val="22"/>
        </w:rPr>
        <w:t>respected</w:t>
      </w:r>
      <w:r w:rsidR="009F2D44" w:rsidRPr="00BF5C64">
        <w:rPr>
          <w:szCs w:val="22"/>
        </w:rPr>
        <w:t>]</w:t>
      </w:r>
      <w:r w:rsidR="0DE6495F" w:rsidRPr="00BF5C64">
        <w:rPr>
          <w:szCs w:val="22"/>
        </w:rPr>
        <w:t xml:space="preserve"> maintained</w:t>
      </w:r>
      <w:r w:rsidR="00B258D5" w:rsidRPr="00BF5C64">
        <w:rPr>
          <w:szCs w:val="22"/>
        </w:rPr>
        <w:t>[</w:t>
      </w:r>
      <w:r w:rsidR="00B258D5" w:rsidRPr="00BF5C64">
        <w:rPr>
          <w:b/>
          <w:bCs/>
          <w:szCs w:val="22"/>
        </w:rPr>
        <w:t>,</w:t>
      </w:r>
      <w:r w:rsidR="00B258D5" w:rsidRPr="00BF5C64">
        <w:rPr>
          <w:szCs w:val="22"/>
        </w:rPr>
        <w:t>]</w:t>
      </w:r>
      <w:r w:rsidR="0DE6495F" w:rsidRPr="00BF5C64">
        <w:rPr>
          <w:szCs w:val="22"/>
        </w:rPr>
        <w:t xml:space="preserve"> [or]</w:t>
      </w:r>
      <w:r w:rsidR="0028206C" w:rsidRPr="00BF5C64">
        <w:rPr>
          <w:szCs w:val="22"/>
        </w:rPr>
        <w:t>[</w:t>
      </w:r>
      <w:r w:rsidR="0028206C" w:rsidRPr="00BF5C64">
        <w:rPr>
          <w:b/>
          <w:bCs/>
          <w:szCs w:val="22"/>
        </w:rPr>
        <w:t>and</w:t>
      </w:r>
      <w:r w:rsidR="0DE6495F" w:rsidRPr="00BF5C64">
        <w:rPr>
          <w:szCs w:val="22"/>
        </w:rPr>
        <w:t>] enhanced [</w:t>
      </w:r>
      <w:r w:rsidR="0DE6495F" w:rsidRPr="00BF5C64">
        <w:rPr>
          <w:b/>
          <w:bCs/>
          <w:szCs w:val="22"/>
        </w:rPr>
        <w:t>and restored</w:t>
      </w:r>
      <w:r w:rsidR="0DE6495F" w:rsidRPr="00BF5C64">
        <w:rPr>
          <w:szCs w:val="22"/>
        </w:rPr>
        <w:t>]</w:t>
      </w:r>
      <w:r w:rsidRPr="00BF5C64">
        <w:rPr>
          <w:szCs w:val="22"/>
        </w:rPr>
        <w:t>] [</w:t>
      </w:r>
      <w:r w:rsidRPr="00BF5C64">
        <w:rPr>
          <w:b/>
          <w:bCs/>
          <w:szCs w:val="22"/>
        </w:rPr>
        <w:t>People´s dependence to biodiversity is fully acknowledged, with policies oriented to maintaining and enhancing it</w:t>
      </w:r>
      <w:r w:rsidR="0DE6495F" w:rsidRPr="00BF5C64">
        <w:rPr>
          <w:szCs w:val="22"/>
        </w:rPr>
        <w:t xml:space="preserve">] through </w:t>
      </w:r>
      <w:r w:rsidR="00BD543C" w:rsidRPr="00BF5C64">
        <w:rPr>
          <w:szCs w:val="22"/>
        </w:rPr>
        <w:t>[</w:t>
      </w:r>
      <w:r w:rsidR="00B94960" w:rsidRPr="00BF5C64">
        <w:rPr>
          <w:b/>
          <w:bCs/>
          <w:szCs w:val="22"/>
        </w:rPr>
        <w:t>their</w:t>
      </w:r>
      <w:r w:rsidR="00BD543C" w:rsidRPr="00BF5C64">
        <w:rPr>
          <w:szCs w:val="22"/>
        </w:rPr>
        <w:t>]</w:t>
      </w:r>
      <w:r w:rsidR="00B77F8A" w:rsidRPr="00BF5C64">
        <w:rPr>
          <w:szCs w:val="22"/>
        </w:rPr>
        <w:t xml:space="preserve"> </w:t>
      </w:r>
      <w:r w:rsidR="00BD543C" w:rsidRPr="00BF5C64">
        <w:rPr>
          <w:szCs w:val="22"/>
        </w:rPr>
        <w:t>[</w:t>
      </w:r>
      <w:r w:rsidR="00BD543C" w:rsidRPr="00BF5C64">
        <w:rPr>
          <w:b/>
          <w:bCs/>
          <w:szCs w:val="22"/>
        </w:rPr>
        <w:t>equitable</w:t>
      </w:r>
      <w:r w:rsidR="00BD543C" w:rsidRPr="00BF5C64">
        <w:rPr>
          <w:szCs w:val="22"/>
        </w:rPr>
        <w:t>]</w:t>
      </w:r>
      <w:r w:rsidR="00B94960" w:rsidRPr="00BF5C64">
        <w:rPr>
          <w:szCs w:val="22"/>
        </w:rPr>
        <w:t xml:space="preserve"> </w:t>
      </w:r>
      <w:r w:rsidR="007E6029" w:rsidRPr="00BF5C64">
        <w:rPr>
          <w:szCs w:val="22"/>
        </w:rPr>
        <w:t>[</w:t>
      </w:r>
      <w:r w:rsidR="0DE6495F" w:rsidRPr="00BF5C64">
        <w:rPr>
          <w:szCs w:val="22"/>
        </w:rPr>
        <w:t>conservation</w:t>
      </w:r>
      <w:r w:rsidR="00FB07BF" w:rsidRPr="00BF5C64">
        <w:rPr>
          <w:b/>
          <w:bCs/>
          <w:szCs w:val="22"/>
        </w:rPr>
        <w:t>, restoration</w:t>
      </w:r>
      <w:r w:rsidR="0DE6495F" w:rsidRPr="00BF5C64">
        <w:rPr>
          <w:szCs w:val="22"/>
        </w:rPr>
        <w:t xml:space="preserve"> and</w:t>
      </w:r>
      <w:r w:rsidR="00B17AA9" w:rsidRPr="00BF5C64">
        <w:rPr>
          <w:szCs w:val="22"/>
        </w:rPr>
        <w:t>]</w:t>
      </w:r>
      <w:r w:rsidR="0DE6495F" w:rsidRPr="00BF5C64">
        <w:rPr>
          <w:szCs w:val="22"/>
        </w:rPr>
        <w:t xml:space="preserve"> sustainable use</w:t>
      </w:r>
      <w:r w:rsidR="00B8164D" w:rsidRPr="00BF5C64">
        <w:rPr>
          <w:b/>
          <w:bCs/>
          <w:szCs w:val="22"/>
        </w:rPr>
        <w:t xml:space="preserve"> </w:t>
      </w:r>
      <w:r w:rsidR="00C20D51" w:rsidRPr="00BF5C64">
        <w:rPr>
          <w:szCs w:val="22"/>
        </w:rPr>
        <w:t>[</w:t>
      </w:r>
      <w:r w:rsidR="00C20D51" w:rsidRPr="00BF5C64">
        <w:rPr>
          <w:b/>
          <w:bCs/>
          <w:szCs w:val="22"/>
        </w:rPr>
        <w:t>, benefits from the utilization of genetic resources</w:t>
      </w:r>
      <w:r w:rsidR="00C20D51" w:rsidRPr="00BF5C64">
        <w:rPr>
          <w:szCs w:val="22"/>
        </w:rPr>
        <w:t xml:space="preserve">] </w:t>
      </w:r>
      <w:r w:rsidR="00FF1C30" w:rsidRPr="00BF5C64">
        <w:rPr>
          <w:szCs w:val="22"/>
        </w:rPr>
        <w:t>[</w:t>
      </w:r>
      <w:r w:rsidR="00B8164D" w:rsidRPr="00BF5C64">
        <w:rPr>
          <w:b/>
          <w:bCs/>
          <w:szCs w:val="22"/>
        </w:rPr>
        <w:t>within planetary boundaries,</w:t>
      </w:r>
      <w:r w:rsidR="00FF1C30" w:rsidRPr="00BF5C64">
        <w:rPr>
          <w:szCs w:val="22"/>
        </w:rPr>
        <w:t>]</w:t>
      </w:r>
      <w:r w:rsidR="003F5C48" w:rsidRPr="00BF5C64">
        <w:rPr>
          <w:b/>
          <w:bCs/>
          <w:szCs w:val="22"/>
        </w:rPr>
        <w:t xml:space="preserve"> </w:t>
      </w:r>
      <w:r w:rsidR="00FF1C30" w:rsidRPr="00BF5C64">
        <w:rPr>
          <w:szCs w:val="22"/>
        </w:rPr>
        <w:t>[</w:t>
      </w:r>
      <w:r w:rsidR="00104922" w:rsidRPr="00BF5C64">
        <w:rPr>
          <w:b/>
          <w:bCs/>
          <w:szCs w:val="22"/>
        </w:rPr>
        <w:t>and/or restoration of 100% of the ecosystems most important for delivering these contributions</w:t>
      </w:r>
      <w:r w:rsidR="00104922" w:rsidRPr="00BF5C64">
        <w:rPr>
          <w:szCs w:val="22"/>
        </w:rPr>
        <w:t>]</w:t>
      </w:r>
      <w:r w:rsidR="00C20D51" w:rsidRPr="00BF5C64">
        <w:rPr>
          <w:szCs w:val="22"/>
        </w:rPr>
        <w:t xml:space="preserve"> </w:t>
      </w:r>
      <w:r w:rsidR="00FF1C30" w:rsidRPr="00BF5C64">
        <w:rPr>
          <w:szCs w:val="22"/>
        </w:rPr>
        <w:t>[</w:t>
      </w:r>
      <w:r w:rsidR="003F5C48" w:rsidRPr="00BF5C64">
        <w:rPr>
          <w:b/>
          <w:bCs/>
          <w:szCs w:val="22"/>
        </w:rPr>
        <w:t>while ensuring</w:t>
      </w:r>
      <w:r w:rsidR="003F5C48" w:rsidRPr="00BF5C64">
        <w:rPr>
          <w:szCs w:val="22"/>
        </w:rPr>
        <w:t xml:space="preserve"> </w:t>
      </w:r>
      <w:r w:rsidR="003F5C48" w:rsidRPr="00BF5C64">
        <w:rPr>
          <w:b/>
          <w:bCs/>
          <w:szCs w:val="22"/>
        </w:rPr>
        <w:t>sustainable production and consumption across sectors, to</w:t>
      </w:r>
      <w:r w:rsidR="00A50E93" w:rsidRPr="00BF5C64">
        <w:rPr>
          <w:b/>
          <w:bCs/>
          <w:szCs w:val="22"/>
        </w:rPr>
        <w:t>]</w:t>
      </w:r>
      <w:r w:rsidR="0DE6495F" w:rsidRPr="00BF5C64">
        <w:rPr>
          <w:b/>
          <w:bCs/>
          <w:szCs w:val="22"/>
        </w:rPr>
        <w:t xml:space="preserve"> </w:t>
      </w:r>
      <w:r w:rsidR="00160F13" w:rsidRPr="00BF5C64">
        <w:rPr>
          <w:szCs w:val="22"/>
        </w:rPr>
        <w:t>[</w:t>
      </w:r>
      <w:r w:rsidR="0DE6495F" w:rsidRPr="00BF5C64">
        <w:rPr>
          <w:szCs w:val="22"/>
        </w:rPr>
        <w:t>supporting the</w:t>
      </w:r>
      <w:r w:rsidR="0DE6495F" w:rsidRPr="00BF5C64">
        <w:rPr>
          <w:b/>
          <w:bCs/>
          <w:szCs w:val="22"/>
        </w:rPr>
        <w:t xml:space="preserve"> </w:t>
      </w:r>
      <w:r w:rsidR="002C677F" w:rsidRPr="00BF5C64">
        <w:rPr>
          <w:b/>
          <w:bCs/>
          <w:szCs w:val="22"/>
        </w:rPr>
        <w:t>2030</w:t>
      </w:r>
      <w:r w:rsidR="0DE6495F" w:rsidRPr="00BF5C64">
        <w:rPr>
          <w:szCs w:val="22"/>
        </w:rPr>
        <w:t xml:space="preserve"> global </w:t>
      </w:r>
      <w:r w:rsidR="0DE6495F" w:rsidRPr="00BF5C64">
        <w:rPr>
          <w:b/>
          <w:bCs/>
          <w:szCs w:val="22"/>
        </w:rPr>
        <w:t>sustainable</w:t>
      </w:r>
      <w:r w:rsidR="0DE6495F" w:rsidRPr="00BF5C64">
        <w:rPr>
          <w:szCs w:val="22"/>
        </w:rPr>
        <w:t xml:space="preserve"> development agenda </w:t>
      </w:r>
      <w:r w:rsidR="00D53F69" w:rsidRPr="00BF5C64">
        <w:rPr>
          <w:szCs w:val="22"/>
        </w:rPr>
        <w:t>[</w:t>
      </w:r>
      <w:r w:rsidR="00AB4B1D" w:rsidRPr="00BF5C64">
        <w:rPr>
          <w:b/>
          <w:bCs/>
          <w:szCs w:val="22"/>
        </w:rPr>
        <w:t>and its sustainable development goals</w:t>
      </w:r>
      <w:r w:rsidR="00D53F69" w:rsidRPr="00BF5C64">
        <w:rPr>
          <w:szCs w:val="22"/>
        </w:rPr>
        <w:t>]</w:t>
      </w:r>
      <w:r w:rsidR="0DE6495F" w:rsidRPr="00BF5C64">
        <w:rPr>
          <w:szCs w:val="22"/>
        </w:rPr>
        <w:t xml:space="preserve"> [</w:t>
      </w:r>
      <w:r w:rsidR="0DE6495F" w:rsidRPr="00BF5C64">
        <w:rPr>
          <w:b/>
          <w:bCs/>
          <w:szCs w:val="22"/>
        </w:rPr>
        <w:t>and addressing the challenge of climate change</w:t>
      </w:r>
      <w:r w:rsidR="0DE6495F" w:rsidRPr="00BF5C64">
        <w:rPr>
          <w:szCs w:val="22"/>
        </w:rPr>
        <w:t xml:space="preserve">], </w:t>
      </w:r>
      <w:r w:rsidR="00CF3D8B" w:rsidRPr="00BF5C64">
        <w:rPr>
          <w:szCs w:val="22"/>
        </w:rPr>
        <w:t>[</w:t>
      </w:r>
      <w:r w:rsidR="0DE6495F" w:rsidRPr="00BF5C64">
        <w:rPr>
          <w:szCs w:val="22"/>
        </w:rPr>
        <w:t xml:space="preserve">for the benefit of </w:t>
      </w:r>
      <w:r w:rsidR="005C0E69" w:rsidRPr="00BF5C64">
        <w:rPr>
          <w:szCs w:val="22"/>
        </w:rPr>
        <w:t>[</w:t>
      </w:r>
      <w:r w:rsidR="0DE6495F" w:rsidRPr="00BF5C64">
        <w:rPr>
          <w:szCs w:val="22"/>
        </w:rPr>
        <w:t>all</w:t>
      </w:r>
      <w:r w:rsidR="005C0E69" w:rsidRPr="00BF5C64">
        <w:rPr>
          <w:szCs w:val="22"/>
        </w:rPr>
        <w:t>] [</w:t>
      </w:r>
      <w:r w:rsidR="005C0E69" w:rsidRPr="00BF5C64">
        <w:rPr>
          <w:b/>
          <w:bCs/>
          <w:szCs w:val="22"/>
        </w:rPr>
        <w:t>a healthy planet</w:t>
      </w:r>
      <w:r w:rsidR="00CF3D8B" w:rsidRPr="00BF5C64">
        <w:rPr>
          <w:szCs w:val="22"/>
        </w:rPr>
        <w:t>]</w:t>
      </w:r>
      <w:r w:rsidR="005C0E69" w:rsidRPr="00BF5C64">
        <w:rPr>
          <w:szCs w:val="22"/>
        </w:rPr>
        <w:t>[</w:t>
      </w:r>
      <w:r w:rsidR="00333724" w:rsidRPr="00BF5C64">
        <w:rPr>
          <w:b/>
          <w:bCs/>
          <w:szCs w:val="22"/>
        </w:rPr>
        <w:t xml:space="preserve">the </w:t>
      </w:r>
      <w:r w:rsidR="00273C06" w:rsidRPr="00BF5C64">
        <w:rPr>
          <w:b/>
          <w:bCs/>
          <w:szCs w:val="22"/>
        </w:rPr>
        <w:t xml:space="preserve">present and </w:t>
      </w:r>
      <w:r w:rsidR="00333724" w:rsidRPr="00BF5C64">
        <w:rPr>
          <w:b/>
          <w:bCs/>
          <w:szCs w:val="22"/>
        </w:rPr>
        <w:t>next</w:t>
      </w:r>
      <w:r w:rsidR="00273C06" w:rsidRPr="00BF5C64">
        <w:rPr>
          <w:b/>
          <w:bCs/>
          <w:szCs w:val="22"/>
        </w:rPr>
        <w:t xml:space="preserve"> generations</w:t>
      </w:r>
      <w:r w:rsidR="00985696" w:rsidRPr="00BF5C64">
        <w:rPr>
          <w:szCs w:val="22"/>
        </w:rPr>
        <w:t>]</w:t>
      </w:r>
      <w:r w:rsidR="00E74C67" w:rsidRPr="00BF5C64">
        <w:rPr>
          <w:szCs w:val="22"/>
        </w:rPr>
        <w:t>[</w:t>
      </w:r>
      <w:r w:rsidR="00E74C67" w:rsidRPr="00BF5C64">
        <w:rPr>
          <w:b/>
          <w:bCs/>
          <w:szCs w:val="22"/>
        </w:rPr>
        <w:t>people and future generations and in full compliance with international obligations for the respect and protection of human rights</w:t>
      </w:r>
      <w:r w:rsidR="00E74C67" w:rsidRPr="00BF5C64">
        <w:rPr>
          <w:szCs w:val="22"/>
        </w:rPr>
        <w:t>]</w:t>
      </w:r>
      <w:r w:rsidR="007D7CB6" w:rsidRPr="00BF5C64">
        <w:rPr>
          <w:szCs w:val="22"/>
        </w:rPr>
        <w:t>[</w:t>
      </w:r>
      <w:r w:rsidR="007D7CB6" w:rsidRPr="00BF5C64">
        <w:rPr>
          <w:b/>
          <w:bCs/>
          <w:szCs w:val="22"/>
        </w:rPr>
        <w:t>including future generations and especially those most directly dependent on these contributions</w:t>
      </w:r>
      <w:r w:rsidR="007D7CB6" w:rsidRPr="00BF5C64">
        <w:rPr>
          <w:szCs w:val="22"/>
        </w:rPr>
        <w:t>]</w:t>
      </w:r>
      <w:r w:rsidR="005C0E69" w:rsidRPr="00BF5C64">
        <w:rPr>
          <w:szCs w:val="22"/>
        </w:rPr>
        <w:t>]</w:t>
      </w:r>
      <w:r w:rsidR="007F6BB9" w:rsidRPr="00BF5C64">
        <w:rPr>
          <w:szCs w:val="22"/>
        </w:rPr>
        <w:t xml:space="preserve"> </w:t>
      </w:r>
      <w:r w:rsidR="0DE6495F" w:rsidRPr="00BF5C64">
        <w:rPr>
          <w:szCs w:val="22"/>
        </w:rPr>
        <w:t>[</w:t>
      </w:r>
      <w:r w:rsidR="0DE6495F" w:rsidRPr="00BF5C64">
        <w:rPr>
          <w:b/>
          <w:bCs/>
          <w:szCs w:val="22"/>
        </w:rPr>
        <w:t>now and in the future</w:t>
      </w:r>
      <w:r w:rsidR="0DE6495F" w:rsidRPr="00BF5C64">
        <w:rPr>
          <w:szCs w:val="22"/>
        </w:rPr>
        <w:t>]</w:t>
      </w:r>
      <w:r w:rsidR="005C0E69" w:rsidRPr="00BF5C64">
        <w:rPr>
          <w:szCs w:val="22"/>
        </w:rPr>
        <w:t xml:space="preserve"> </w:t>
      </w:r>
      <w:r w:rsidR="0DE6495F" w:rsidRPr="00BF5C64">
        <w:rPr>
          <w:szCs w:val="22"/>
        </w:rPr>
        <w:t>[</w:t>
      </w:r>
      <w:r w:rsidR="0DE6495F" w:rsidRPr="00BF5C64">
        <w:rPr>
          <w:b/>
          <w:bCs/>
          <w:szCs w:val="22"/>
        </w:rPr>
        <w:t>, bringing the global ecological footprint within planetary boundaries</w:t>
      </w:r>
      <w:r w:rsidR="0DE6495F" w:rsidRPr="00BF5C64">
        <w:rPr>
          <w:szCs w:val="22"/>
        </w:rPr>
        <w:t>].</w:t>
      </w:r>
    </w:p>
    <w:p w14:paraId="1E004E6E" w14:textId="3C12723F" w:rsidR="00B949D0" w:rsidRPr="00BF5C64" w:rsidRDefault="00FA6A4F" w:rsidP="00BF5C64">
      <w:pPr>
        <w:kinsoku w:val="0"/>
        <w:overflowPunct w:val="0"/>
        <w:autoSpaceDE w:val="0"/>
        <w:autoSpaceDN w:val="0"/>
        <w:spacing w:before="120" w:after="120"/>
        <w:rPr>
          <w:b/>
          <w:bCs/>
          <w:szCs w:val="22"/>
        </w:rPr>
      </w:pPr>
      <w:r w:rsidRPr="00BF5C64">
        <w:rPr>
          <w:i/>
          <w:iCs/>
          <w:szCs w:val="22"/>
        </w:rPr>
        <w:t xml:space="preserve">Note: The </w:t>
      </w:r>
      <w:r w:rsidR="001616A7" w:rsidRPr="00BF5C64">
        <w:rPr>
          <w:i/>
          <w:iCs/>
          <w:szCs w:val="22"/>
        </w:rPr>
        <w:t xml:space="preserve">following text </w:t>
      </w:r>
      <w:r w:rsidRPr="00BF5C64">
        <w:rPr>
          <w:i/>
          <w:iCs/>
          <w:szCs w:val="22"/>
        </w:rPr>
        <w:t>proposals diver</w:t>
      </w:r>
      <w:r w:rsidR="002C3630" w:rsidRPr="00BF5C64">
        <w:rPr>
          <w:i/>
          <w:iCs/>
          <w:szCs w:val="22"/>
        </w:rPr>
        <w:t>ge</w:t>
      </w:r>
      <w:r w:rsidRPr="00BF5C64">
        <w:rPr>
          <w:i/>
          <w:iCs/>
          <w:szCs w:val="22"/>
        </w:rPr>
        <w:t xml:space="preserve"> greatly from the original text and </w:t>
      </w:r>
      <w:r w:rsidR="00B50DBD" w:rsidRPr="00BF5C64">
        <w:rPr>
          <w:i/>
          <w:iCs/>
          <w:szCs w:val="22"/>
        </w:rPr>
        <w:t xml:space="preserve">could </w:t>
      </w:r>
      <w:r w:rsidR="00A73091" w:rsidRPr="00BF5C64">
        <w:rPr>
          <w:i/>
          <w:iCs/>
          <w:szCs w:val="22"/>
        </w:rPr>
        <w:t>thus</w:t>
      </w:r>
      <w:r w:rsidR="00B50DBD" w:rsidRPr="00BF5C64">
        <w:rPr>
          <w:i/>
          <w:iCs/>
          <w:szCs w:val="22"/>
        </w:rPr>
        <w:t xml:space="preserve"> not</w:t>
      </w:r>
      <w:r w:rsidRPr="00BF5C64">
        <w:rPr>
          <w:i/>
          <w:iCs/>
          <w:szCs w:val="22"/>
        </w:rPr>
        <w:t xml:space="preserve"> be practicably integrated into the composite text.</w:t>
      </w:r>
    </w:p>
    <w:p w14:paraId="573D7410" w14:textId="31E7E6E2" w:rsidR="00FA6A4F" w:rsidRPr="00BF5C64" w:rsidRDefault="00FA6A4F" w:rsidP="00BF5C64">
      <w:pPr>
        <w:spacing w:before="120" w:after="120"/>
        <w:rPr>
          <w:b/>
          <w:bCs/>
          <w:szCs w:val="22"/>
        </w:rPr>
      </w:pPr>
      <w:r w:rsidRPr="00BF5C64">
        <w:rPr>
          <w:b/>
          <w:bCs/>
          <w:szCs w:val="22"/>
        </w:rPr>
        <w:t xml:space="preserve">Argentina: </w:t>
      </w:r>
      <w:r w:rsidR="00FC4899" w:rsidRPr="00BF5C64">
        <w:rPr>
          <w:b/>
          <w:bCs/>
          <w:szCs w:val="22"/>
        </w:rPr>
        <w:t>[</w:t>
      </w:r>
      <w:r w:rsidRPr="00BF5C64">
        <w:rPr>
          <w:b/>
          <w:bCs/>
          <w:szCs w:val="22"/>
        </w:rPr>
        <w:t xml:space="preserve">Biodiversity is sustainably used, </w:t>
      </w:r>
      <w:proofErr w:type="gramStart"/>
      <w:r w:rsidRPr="00BF5C64">
        <w:rPr>
          <w:b/>
          <w:bCs/>
          <w:szCs w:val="22"/>
        </w:rPr>
        <w:t>maintaining</w:t>
      </w:r>
      <w:proofErr w:type="gramEnd"/>
      <w:r w:rsidRPr="00BF5C64">
        <w:rPr>
          <w:b/>
          <w:bCs/>
          <w:szCs w:val="22"/>
        </w:rPr>
        <w:t xml:space="preserve"> or enhancing ecosystem services and contributing to sustainable development.</w:t>
      </w:r>
      <w:r w:rsidR="00FC4899" w:rsidRPr="00BF5C64">
        <w:rPr>
          <w:b/>
          <w:bCs/>
          <w:szCs w:val="22"/>
        </w:rPr>
        <w:t>]</w:t>
      </w:r>
    </w:p>
    <w:p w14:paraId="2743E10C" w14:textId="7E6A19FF" w:rsidR="00FA6A4F" w:rsidRPr="00BF5C64" w:rsidRDefault="00FA6A4F" w:rsidP="00BF5C64">
      <w:pPr>
        <w:kinsoku w:val="0"/>
        <w:overflowPunct w:val="0"/>
        <w:autoSpaceDE w:val="0"/>
        <w:autoSpaceDN w:val="0"/>
        <w:spacing w:before="120" w:after="120"/>
        <w:rPr>
          <w:b/>
          <w:bCs/>
          <w:szCs w:val="22"/>
        </w:rPr>
      </w:pPr>
      <w:r w:rsidRPr="00BF5C64">
        <w:rPr>
          <w:b/>
          <w:bCs/>
          <w:szCs w:val="22"/>
        </w:rPr>
        <w:t>Australia:</w:t>
      </w:r>
      <w:r w:rsidRPr="00BF5C64">
        <w:rPr>
          <w:szCs w:val="22"/>
        </w:rPr>
        <w:t xml:space="preserve"> </w:t>
      </w:r>
      <w:r w:rsidR="00FC4899" w:rsidRPr="00BF5C64">
        <w:rPr>
          <w:szCs w:val="22"/>
        </w:rPr>
        <w:t>[</w:t>
      </w:r>
      <w:r w:rsidRPr="00BF5C64">
        <w:rPr>
          <w:b/>
          <w:bCs/>
          <w:szCs w:val="22"/>
        </w:rPr>
        <w:t>Biodiversity is used sustainably to provide benefits to present and future generations and to nature.</w:t>
      </w:r>
      <w:r w:rsidR="00FC4899" w:rsidRPr="00BF5C64">
        <w:rPr>
          <w:b/>
          <w:bCs/>
          <w:szCs w:val="22"/>
        </w:rPr>
        <w:t>]</w:t>
      </w:r>
    </w:p>
    <w:p w14:paraId="74329A6C" w14:textId="77777777" w:rsidR="00FC4899" w:rsidRPr="00BF5C64" w:rsidRDefault="00FC4899" w:rsidP="00BF5C64">
      <w:pPr>
        <w:kinsoku w:val="0"/>
        <w:overflowPunct w:val="0"/>
        <w:autoSpaceDE w:val="0"/>
        <w:autoSpaceDN w:val="0"/>
        <w:spacing w:before="120" w:after="120"/>
        <w:rPr>
          <w:b/>
          <w:bCs/>
          <w:szCs w:val="22"/>
        </w:rPr>
      </w:pPr>
      <w:r w:rsidRPr="00BF5C64">
        <w:rPr>
          <w:b/>
          <w:bCs/>
          <w:szCs w:val="22"/>
        </w:rPr>
        <w:t xml:space="preserve">Brazil: [Biodiversity is sustainably used, stimulating biobased activities and products with a view to increasing productivity across all sectors, fostering </w:t>
      </w:r>
      <w:proofErr w:type="gramStart"/>
      <w:r w:rsidRPr="00BF5C64">
        <w:rPr>
          <w:b/>
          <w:bCs/>
          <w:szCs w:val="22"/>
        </w:rPr>
        <w:t>innovation</w:t>
      </w:r>
      <w:proofErr w:type="gramEnd"/>
      <w:r w:rsidRPr="00BF5C64">
        <w:rPr>
          <w:b/>
          <w:bCs/>
          <w:szCs w:val="22"/>
        </w:rPr>
        <w:t xml:space="preserve"> and supporting the provision of ecosystem services and the implementation of the sustainable development agenda.]</w:t>
      </w:r>
    </w:p>
    <w:p w14:paraId="5B2A25B8" w14:textId="2CD7358A" w:rsidR="0047510F" w:rsidRPr="00BF5C64" w:rsidRDefault="00944610" w:rsidP="00BF5C64">
      <w:pPr>
        <w:kinsoku w:val="0"/>
        <w:overflowPunct w:val="0"/>
        <w:autoSpaceDE w:val="0"/>
        <w:autoSpaceDN w:val="0"/>
        <w:spacing w:before="120" w:after="120"/>
        <w:rPr>
          <w:b/>
          <w:bCs/>
          <w:szCs w:val="22"/>
        </w:rPr>
      </w:pPr>
      <w:r w:rsidRPr="00BF5C64">
        <w:rPr>
          <w:b/>
          <w:bCs/>
          <w:szCs w:val="22"/>
        </w:rPr>
        <w:t xml:space="preserve">Bolivia: </w:t>
      </w:r>
      <w:r w:rsidR="00FC4899" w:rsidRPr="00BF5C64">
        <w:rPr>
          <w:b/>
          <w:bCs/>
          <w:szCs w:val="22"/>
        </w:rPr>
        <w:t>[</w:t>
      </w:r>
      <w:r w:rsidRPr="00BF5C64">
        <w:rPr>
          <w:b/>
          <w:bCs/>
          <w:szCs w:val="22"/>
        </w:rPr>
        <w:t>Nature’s</w:t>
      </w:r>
      <w:r w:rsidRPr="00BF5C64">
        <w:rPr>
          <w:szCs w:val="22"/>
        </w:rPr>
        <w:t xml:space="preserve"> </w:t>
      </w:r>
      <w:r w:rsidRPr="00BF5C64">
        <w:rPr>
          <w:b/>
          <w:bCs/>
          <w:szCs w:val="22"/>
        </w:rPr>
        <w:t xml:space="preserve">and people’s living in complementarity and harmony with Mother Earth is respected, </w:t>
      </w:r>
      <w:proofErr w:type="gramStart"/>
      <w:r w:rsidRPr="00BF5C64">
        <w:rPr>
          <w:b/>
          <w:bCs/>
          <w:szCs w:val="22"/>
        </w:rPr>
        <w:t>maintained</w:t>
      </w:r>
      <w:proofErr w:type="gramEnd"/>
      <w:r w:rsidRPr="00BF5C64">
        <w:rPr>
          <w:b/>
          <w:bCs/>
          <w:szCs w:val="22"/>
        </w:rPr>
        <w:t xml:space="preserve"> or enhanced through conservation and sustainable use of biodiversity, in accordance with fairness and equity, taking into account historical patterns of production and consumption, supporting the global development agenda for the benefit of all peoples and living beings of Mother Earth, strengthening the collective action of indigenous peoples and local communities</w:t>
      </w:r>
      <w:r w:rsidRPr="00BF5C64">
        <w:rPr>
          <w:szCs w:val="22"/>
        </w:rPr>
        <w:t>.</w:t>
      </w:r>
      <w:r w:rsidR="00FC4899" w:rsidRPr="00BF5C64">
        <w:rPr>
          <w:szCs w:val="22"/>
        </w:rPr>
        <w:t>]</w:t>
      </w:r>
      <w:r w:rsidRPr="00BF5C64">
        <w:rPr>
          <w:b/>
          <w:bCs/>
          <w:szCs w:val="22"/>
        </w:rPr>
        <w:t xml:space="preserve">  </w:t>
      </w:r>
    </w:p>
    <w:p w14:paraId="71627CEA" w14:textId="44A633E3" w:rsidR="0035598A" w:rsidRPr="00BF5C64" w:rsidRDefault="00B949D0" w:rsidP="00BF5C64">
      <w:pPr>
        <w:kinsoku w:val="0"/>
        <w:overflowPunct w:val="0"/>
        <w:autoSpaceDE w:val="0"/>
        <w:autoSpaceDN w:val="0"/>
        <w:spacing w:before="120" w:after="120"/>
        <w:rPr>
          <w:b/>
          <w:bCs/>
          <w:szCs w:val="22"/>
        </w:rPr>
      </w:pPr>
      <w:r w:rsidRPr="00BF5C64">
        <w:rPr>
          <w:b/>
          <w:bCs/>
          <w:szCs w:val="22"/>
        </w:rPr>
        <w:t xml:space="preserve">Namibia (not delivered due to connectivity issues): </w:t>
      </w:r>
      <w:r w:rsidR="00FC4899" w:rsidRPr="00BF5C64">
        <w:rPr>
          <w:b/>
          <w:bCs/>
          <w:szCs w:val="22"/>
        </w:rPr>
        <w:t>[</w:t>
      </w:r>
      <w:r w:rsidRPr="00BF5C64">
        <w:rPr>
          <w:b/>
          <w:bCs/>
          <w:szCs w:val="22"/>
        </w:rPr>
        <w:t xml:space="preserve">X % of land and water is sustainably managed using participatory ecosystem approaches, to ensure conservation, restoration, </w:t>
      </w:r>
      <w:proofErr w:type="gramStart"/>
      <w:r w:rsidRPr="00BF5C64">
        <w:rPr>
          <w:b/>
          <w:bCs/>
          <w:szCs w:val="22"/>
        </w:rPr>
        <w:t>coherence</w:t>
      </w:r>
      <w:proofErr w:type="gramEnd"/>
      <w:r w:rsidRPr="00BF5C64">
        <w:rPr>
          <w:b/>
          <w:bCs/>
          <w:szCs w:val="22"/>
        </w:rPr>
        <w:t xml:space="preserve"> and sustainable use of biodiversity, for the benefit of all, towards an ecologically, socially and economically just and sustainable world by 2050.</w:t>
      </w:r>
      <w:r w:rsidR="00FC4899" w:rsidRPr="00BF5C64">
        <w:rPr>
          <w:b/>
          <w:bCs/>
          <w:szCs w:val="22"/>
        </w:rPr>
        <w:t>]</w:t>
      </w:r>
    </w:p>
    <w:p w14:paraId="010EC7D4" w14:textId="4DFC5F81" w:rsidR="00944610" w:rsidRPr="00BF5C64" w:rsidRDefault="0098062F" w:rsidP="00BF5C64">
      <w:pPr>
        <w:kinsoku w:val="0"/>
        <w:overflowPunct w:val="0"/>
        <w:autoSpaceDE w:val="0"/>
        <w:autoSpaceDN w:val="0"/>
        <w:spacing w:before="120" w:after="120"/>
        <w:rPr>
          <w:b/>
          <w:bCs/>
          <w:szCs w:val="22"/>
        </w:rPr>
      </w:pPr>
      <w:r w:rsidRPr="00BF5C64">
        <w:rPr>
          <w:b/>
          <w:bCs/>
          <w:szCs w:val="22"/>
        </w:rPr>
        <w:t xml:space="preserve">New Zealand: </w:t>
      </w:r>
      <w:r w:rsidR="00FC4899" w:rsidRPr="00BF5C64">
        <w:rPr>
          <w:b/>
          <w:bCs/>
          <w:szCs w:val="22"/>
        </w:rPr>
        <w:t>[</w:t>
      </w:r>
      <w:r w:rsidRPr="00BF5C64">
        <w:rPr>
          <w:b/>
          <w:bCs/>
          <w:szCs w:val="22"/>
        </w:rPr>
        <w:t>Biodiversity is used sustainably, through ecosystem-based approaches,</w:t>
      </w:r>
      <w:r w:rsidR="00AA1DC9" w:rsidRPr="00BF5C64">
        <w:rPr>
          <w:b/>
          <w:bCs/>
          <w:szCs w:val="22"/>
        </w:rPr>
        <w:t xml:space="preserve"> for the benefit of present and future life on Earth.</w:t>
      </w:r>
      <w:r w:rsidR="00FC4899" w:rsidRPr="00BF5C64">
        <w:rPr>
          <w:b/>
          <w:bCs/>
          <w:szCs w:val="22"/>
        </w:rPr>
        <w:t>]</w:t>
      </w:r>
    </w:p>
    <w:p w14:paraId="1C09DAAE" w14:textId="105A470C" w:rsidR="00B949D0" w:rsidRPr="00BF5C64" w:rsidRDefault="00393B99" w:rsidP="00273797">
      <w:pPr>
        <w:keepNext/>
        <w:kinsoku w:val="0"/>
        <w:overflowPunct w:val="0"/>
        <w:autoSpaceDE w:val="0"/>
        <w:autoSpaceDN w:val="0"/>
        <w:spacing w:before="360" w:after="120"/>
        <w:rPr>
          <w:b/>
          <w:bCs/>
          <w:szCs w:val="22"/>
        </w:rPr>
      </w:pPr>
      <w:r w:rsidRPr="00BF5C64">
        <w:rPr>
          <w:szCs w:val="22"/>
          <w:u w:val="single"/>
        </w:rPr>
        <w:t>Proposals by Parties (reflected in the composite text)</w:t>
      </w:r>
    </w:p>
    <w:p w14:paraId="400A9F8B" w14:textId="189A53D3" w:rsidR="009563F6" w:rsidRPr="00BF5C64" w:rsidRDefault="58B1CF78" w:rsidP="00BF5C64">
      <w:pPr>
        <w:kinsoku w:val="0"/>
        <w:overflowPunct w:val="0"/>
        <w:autoSpaceDE w:val="0"/>
        <w:autoSpaceDN w:val="0"/>
        <w:spacing w:before="120" w:after="120"/>
        <w:rPr>
          <w:b/>
          <w:bCs/>
          <w:szCs w:val="22"/>
        </w:rPr>
      </w:pPr>
      <w:r w:rsidRPr="00BF5C64">
        <w:rPr>
          <w:b/>
          <w:bCs/>
          <w:szCs w:val="22"/>
        </w:rPr>
        <w:lastRenderedPageBreak/>
        <w:t xml:space="preserve">Bolivia: </w:t>
      </w:r>
      <w:r w:rsidR="009D4B56" w:rsidRPr="00BF5C64">
        <w:rPr>
          <w:szCs w:val="22"/>
        </w:rPr>
        <w:t xml:space="preserve">Nature’s </w:t>
      </w:r>
      <w:r w:rsidR="009D4B56" w:rsidRPr="00BF5C64">
        <w:rPr>
          <w:b/>
          <w:bCs/>
          <w:szCs w:val="22"/>
        </w:rPr>
        <w:t>and people’s living in complementarity and harmony with Mother Earth is respected</w:t>
      </w:r>
      <w:r w:rsidR="009D4B56" w:rsidRPr="00BF5C64">
        <w:rPr>
          <w:strike/>
          <w:szCs w:val="22"/>
        </w:rPr>
        <w:t xml:space="preserve"> contributions to people are valued</w:t>
      </w:r>
      <w:r w:rsidR="009D4B56" w:rsidRPr="00BF5C64">
        <w:rPr>
          <w:szCs w:val="22"/>
        </w:rPr>
        <w:t xml:space="preserve">, maintained or enhanced through conservation and sustainable use </w:t>
      </w:r>
      <w:r w:rsidR="009D4B56" w:rsidRPr="00BF5C64">
        <w:rPr>
          <w:b/>
          <w:bCs/>
          <w:szCs w:val="22"/>
        </w:rPr>
        <w:t>of biodiversity</w:t>
      </w:r>
      <w:r w:rsidR="00610F74" w:rsidRPr="00BF5C64">
        <w:rPr>
          <w:b/>
          <w:bCs/>
          <w:szCs w:val="22"/>
        </w:rPr>
        <w:t>, in accordance with fairness and equity, taking into account historical patterns of production and consumption</w:t>
      </w:r>
      <w:r w:rsidR="00D10B13" w:rsidRPr="00BF5C64">
        <w:rPr>
          <w:b/>
          <w:bCs/>
          <w:szCs w:val="22"/>
        </w:rPr>
        <w:t>,</w:t>
      </w:r>
      <w:r w:rsidR="00610F74" w:rsidRPr="00BF5C64">
        <w:rPr>
          <w:b/>
          <w:bCs/>
          <w:szCs w:val="22"/>
        </w:rPr>
        <w:t xml:space="preserve"> </w:t>
      </w:r>
      <w:r w:rsidR="009D4B56" w:rsidRPr="00BF5C64">
        <w:rPr>
          <w:szCs w:val="22"/>
        </w:rPr>
        <w:t>supporting the global development agenda for the benefit of all</w:t>
      </w:r>
      <w:r w:rsidR="00D10B13" w:rsidRPr="00BF5C64">
        <w:rPr>
          <w:szCs w:val="22"/>
        </w:rPr>
        <w:t xml:space="preserve"> </w:t>
      </w:r>
      <w:r w:rsidR="00D10B13" w:rsidRPr="00BF5C64">
        <w:rPr>
          <w:b/>
          <w:bCs/>
          <w:szCs w:val="22"/>
        </w:rPr>
        <w:t>peoples and living beings of Mother Earth, strengthening the collective action of indigenous peoples and local communities</w:t>
      </w:r>
      <w:r w:rsidR="009D4B56" w:rsidRPr="00BF5C64">
        <w:rPr>
          <w:szCs w:val="22"/>
        </w:rPr>
        <w:t>.</w:t>
      </w:r>
      <w:r w:rsidR="009D4B56" w:rsidRPr="00BF5C64">
        <w:rPr>
          <w:b/>
          <w:bCs/>
          <w:szCs w:val="22"/>
        </w:rPr>
        <w:t xml:space="preserve">  </w:t>
      </w:r>
    </w:p>
    <w:p w14:paraId="1169F2B6" w14:textId="77777777" w:rsidR="00F740F5" w:rsidRPr="00BF5C64" w:rsidRDefault="00F740F5" w:rsidP="00BF5C64">
      <w:pPr>
        <w:kinsoku w:val="0"/>
        <w:overflowPunct w:val="0"/>
        <w:autoSpaceDE w:val="0"/>
        <w:autoSpaceDN w:val="0"/>
        <w:spacing w:before="120" w:after="120"/>
        <w:rPr>
          <w:szCs w:val="22"/>
        </w:rPr>
      </w:pPr>
      <w:r w:rsidRPr="00BF5C64">
        <w:rPr>
          <w:b/>
          <w:bCs/>
          <w:szCs w:val="22"/>
        </w:rPr>
        <w:t xml:space="preserve">China: Biodiversity and ecosystem services </w:t>
      </w:r>
      <w:r w:rsidRPr="00BF5C64">
        <w:rPr>
          <w:strike/>
          <w:szCs w:val="22"/>
        </w:rPr>
        <w:t>Nature’s contributions to people</w:t>
      </w:r>
      <w:r w:rsidRPr="00BF5C64">
        <w:rPr>
          <w:szCs w:val="22"/>
        </w:rPr>
        <w:t xml:space="preserve"> are valued, </w:t>
      </w:r>
      <w:proofErr w:type="gramStart"/>
      <w:r w:rsidRPr="00BF5C64">
        <w:rPr>
          <w:szCs w:val="22"/>
        </w:rPr>
        <w:t>maintained</w:t>
      </w:r>
      <w:proofErr w:type="gramEnd"/>
      <w:r w:rsidRPr="00BF5C64">
        <w:rPr>
          <w:szCs w:val="22"/>
        </w:rPr>
        <w:t xml:space="preserve"> or enhanced through conservation and sustainable use supporting the global development agenda for the benefit of all.</w:t>
      </w:r>
      <w:r w:rsidRPr="00BF5C64">
        <w:rPr>
          <w:b/>
          <w:bCs/>
          <w:szCs w:val="22"/>
        </w:rPr>
        <w:t xml:space="preserve"> </w:t>
      </w:r>
    </w:p>
    <w:p w14:paraId="36C62726" w14:textId="2890D7C2" w:rsidR="00F740F5" w:rsidRPr="00BF5C64" w:rsidRDefault="00F740F5" w:rsidP="00BF5C64">
      <w:pPr>
        <w:kinsoku w:val="0"/>
        <w:overflowPunct w:val="0"/>
        <w:autoSpaceDE w:val="0"/>
        <w:autoSpaceDN w:val="0"/>
        <w:spacing w:before="120" w:after="120"/>
        <w:rPr>
          <w:b/>
          <w:bCs/>
          <w:szCs w:val="22"/>
        </w:rPr>
      </w:pPr>
      <w:r w:rsidRPr="00BF5C64">
        <w:rPr>
          <w:b/>
          <w:bCs/>
          <w:szCs w:val="22"/>
        </w:rPr>
        <w:t xml:space="preserve">Colombia: </w:t>
      </w:r>
      <w:r w:rsidRPr="00BF5C64">
        <w:rPr>
          <w:strike/>
          <w:szCs w:val="22"/>
        </w:rPr>
        <w:t>Nature’s contributions to people</w:t>
      </w:r>
      <w:r w:rsidRPr="00BF5C64">
        <w:rPr>
          <w:szCs w:val="22"/>
        </w:rPr>
        <w:t xml:space="preserve"> </w:t>
      </w:r>
      <w:r w:rsidRPr="00BF5C64">
        <w:rPr>
          <w:b/>
          <w:bCs/>
          <w:szCs w:val="22"/>
        </w:rPr>
        <w:t xml:space="preserve">Ecosystem services </w:t>
      </w:r>
      <w:r w:rsidRPr="00BF5C64">
        <w:rPr>
          <w:szCs w:val="22"/>
        </w:rPr>
        <w:t xml:space="preserve">are valued, maintained </w:t>
      </w:r>
      <w:r w:rsidRPr="00BF5C64">
        <w:rPr>
          <w:strike/>
          <w:szCs w:val="22"/>
        </w:rPr>
        <w:t xml:space="preserve">or </w:t>
      </w:r>
      <w:r w:rsidRPr="00BF5C64">
        <w:rPr>
          <w:b/>
          <w:bCs/>
          <w:szCs w:val="22"/>
        </w:rPr>
        <w:t xml:space="preserve">and </w:t>
      </w:r>
      <w:r w:rsidRPr="00BF5C64">
        <w:rPr>
          <w:szCs w:val="22"/>
        </w:rPr>
        <w:t xml:space="preserve">enhanced through </w:t>
      </w:r>
      <w:r w:rsidRPr="00BF5C64">
        <w:rPr>
          <w:b/>
          <w:bCs/>
          <w:szCs w:val="22"/>
        </w:rPr>
        <w:t>their</w:t>
      </w:r>
      <w:r w:rsidRPr="00BF5C64">
        <w:rPr>
          <w:szCs w:val="22"/>
        </w:rPr>
        <w:t xml:space="preserve"> conservation and sustainable use supporting the </w:t>
      </w:r>
      <w:r w:rsidRPr="00BF5C64">
        <w:rPr>
          <w:b/>
          <w:bCs/>
          <w:szCs w:val="22"/>
        </w:rPr>
        <w:t xml:space="preserve">2030 </w:t>
      </w:r>
      <w:r w:rsidRPr="00BF5C64">
        <w:rPr>
          <w:szCs w:val="22"/>
        </w:rPr>
        <w:t>global</w:t>
      </w:r>
      <w:r w:rsidRPr="00BF5C64">
        <w:rPr>
          <w:b/>
          <w:bCs/>
          <w:szCs w:val="22"/>
        </w:rPr>
        <w:t xml:space="preserve"> sustainable</w:t>
      </w:r>
      <w:r w:rsidRPr="00BF5C64">
        <w:rPr>
          <w:szCs w:val="22"/>
        </w:rPr>
        <w:t xml:space="preserve"> development agenda </w:t>
      </w:r>
      <w:r w:rsidRPr="00BF5C64">
        <w:rPr>
          <w:b/>
          <w:bCs/>
          <w:szCs w:val="22"/>
        </w:rPr>
        <w:t xml:space="preserve">and its Sustainable Development Goals </w:t>
      </w:r>
      <w:r w:rsidRPr="00BF5C64">
        <w:rPr>
          <w:szCs w:val="22"/>
        </w:rPr>
        <w:t xml:space="preserve">for the benefit of </w:t>
      </w:r>
      <w:r w:rsidRPr="00BF5C64">
        <w:rPr>
          <w:strike/>
          <w:szCs w:val="22"/>
        </w:rPr>
        <w:t>all</w:t>
      </w:r>
      <w:r w:rsidRPr="00BF5C64">
        <w:rPr>
          <w:szCs w:val="22"/>
        </w:rPr>
        <w:t xml:space="preserve"> </w:t>
      </w:r>
      <w:r w:rsidRPr="00BF5C64">
        <w:rPr>
          <w:b/>
          <w:bCs/>
          <w:szCs w:val="22"/>
        </w:rPr>
        <w:t>a healthy planet</w:t>
      </w:r>
      <w:r w:rsidRPr="00BF5C64">
        <w:rPr>
          <w:szCs w:val="22"/>
        </w:rPr>
        <w:t>.</w:t>
      </w:r>
    </w:p>
    <w:p w14:paraId="5D9CB329" w14:textId="7DA4BC93" w:rsidR="00F740F5" w:rsidRPr="00BF5C64" w:rsidRDefault="00F740F5" w:rsidP="00BF5C64">
      <w:pPr>
        <w:kinsoku w:val="0"/>
        <w:overflowPunct w:val="0"/>
        <w:autoSpaceDE w:val="0"/>
        <w:autoSpaceDN w:val="0"/>
        <w:spacing w:before="120" w:after="120"/>
        <w:rPr>
          <w:szCs w:val="22"/>
        </w:rPr>
      </w:pPr>
      <w:r w:rsidRPr="00BF5C64">
        <w:rPr>
          <w:b/>
          <w:bCs/>
          <w:szCs w:val="22"/>
        </w:rPr>
        <w:t xml:space="preserve">Democratic Republic of </w:t>
      </w:r>
      <w:r w:rsidR="003D6A03" w:rsidRPr="00BF5C64">
        <w:rPr>
          <w:b/>
          <w:bCs/>
          <w:szCs w:val="22"/>
        </w:rPr>
        <w:t xml:space="preserve">the </w:t>
      </w:r>
      <w:r w:rsidRPr="00BF5C64">
        <w:rPr>
          <w:b/>
          <w:bCs/>
          <w:szCs w:val="22"/>
        </w:rPr>
        <w:t xml:space="preserve">Congo: Biodiversity is </w:t>
      </w:r>
      <w:r w:rsidRPr="00BF5C64">
        <w:rPr>
          <w:strike/>
          <w:szCs w:val="22"/>
        </w:rPr>
        <w:t>Nature’s contributions to people are</w:t>
      </w:r>
      <w:r w:rsidRPr="00BF5C64">
        <w:rPr>
          <w:szCs w:val="22"/>
        </w:rPr>
        <w:t xml:space="preserve"> valued, </w:t>
      </w:r>
      <w:proofErr w:type="gramStart"/>
      <w:r w:rsidRPr="00BF5C64">
        <w:rPr>
          <w:szCs w:val="22"/>
        </w:rPr>
        <w:t>maintained</w:t>
      </w:r>
      <w:proofErr w:type="gramEnd"/>
      <w:r w:rsidRPr="00BF5C64">
        <w:rPr>
          <w:szCs w:val="22"/>
        </w:rPr>
        <w:t xml:space="preserve"> or enhanced through conservation</w:t>
      </w:r>
      <w:r w:rsidRPr="00BF5C64">
        <w:rPr>
          <w:b/>
          <w:bCs/>
          <w:szCs w:val="22"/>
        </w:rPr>
        <w:t xml:space="preserve">, restoration </w:t>
      </w:r>
      <w:r w:rsidRPr="00BF5C64">
        <w:rPr>
          <w:szCs w:val="22"/>
        </w:rPr>
        <w:t>and sustainable use supporting the global development agenda for the benefit of all.</w:t>
      </w:r>
    </w:p>
    <w:p w14:paraId="7DCA91A6" w14:textId="60B4877C" w:rsidR="00F740F5" w:rsidRPr="00BF5C64" w:rsidRDefault="00F740F5" w:rsidP="00BF5C64">
      <w:pPr>
        <w:kinsoku w:val="0"/>
        <w:overflowPunct w:val="0"/>
        <w:autoSpaceDE w:val="0"/>
        <w:autoSpaceDN w:val="0"/>
        <w:spacing w:before="120" w:after="120"/>
        <w:rPr>
          <w:szCs w:val="22"/>
        </w:rPr>
      </w:pPr>
      <w:r w:rsidRPr="00BF5C64">
        <w:rPr>
          <w:b/>
          <w:bCs/>
          <w:szCs w:val="22"/>
        </w:rPr>
        <w:t xml:space="preserve">EU and its Member States: </w:t>
      </w:r>
      <w:r w:rsidRPr="00BF5C64">
        <w:rPr>
          <w:strike/>
          <w:szCs w:val="22"/>
        </w:rPr>
        <w:t>Nature’s contributions to people</w:t>
      </w:r>
      <w:r w:rsidRPr="00BF5C64">
        <w:rPr>
          <w:szCs w:val="22"/>
        </w:rPr>
        <w:t xml:space="preserve"> </w:t>
      </w:r>
      <w:r w:rsidRPr="00BF5C64">
        <w:rPr>
          <w:b/>
          <w:bCs/>
          <w:szCs w:val="22"/>
        </w:rPr>
        <w:t>Biodiversity and ecosystem services</w:t>
      </w:r>
      <w:r w:rsidRPr="00BF5C64">
        <w:rPr>
          <w:szCs w:val="22"/>
        </w:rPr>
        <w:t xml:space="preserve"> are valued</w:t>
      </w:r>
      <w:r w:rsidRPr="00BF5C64">
        <w:rPr>
          <w:b/>
          <w:bCs/>
          <w:szCs w:val="22"/>
        </w:rPr>
        <w:t xml:space="preserve"> and integrated across policies and sectors</w:t>
      </w:r>
      <w:r w:rsidRPr="00BF5C64">
        <w:rPr>
          <w:szCs w:val="22"/>
        </w:rPr>
        <w:t xml:space="preserve">, </w:t>
      </w:r>
      <w:r w:rsidRPr="00BF5C64">
        <w:rPr>
          <w:b/>
          <w:bCs/>
          <w:szCs w:val="22"/>
        </w:rPr>
        <w:t>and all ecosystem services are</w:t>
      </w:r>
      <w:r w:rsidRPr="00BF5C64">
        <w:rPr>
          <w:szCs w:val="22"/>
        </w:rPr>
        <w:t xml:space="preserve"> maintained</w:t>
      </w:r>
      <w:r w:rsidRPr="00BF5C64">
        <w:rPr>
          <w:b/>
          <w:bCs/>
          <w:szCs w:val="22"/>
        </w:rPr>
        <w:t>,</w:t>
      </w:r>
      <w:r w:rsidRPr="00BF5C64">
        <w:rPr>
          <w:szCs w:val="22"/>
        </w:rPr>
        <w:t xml:space="preserve"> </w:t>
      </w:r>
      <w:r w:rsidRPr="00BF5C64">
        <w:rPr>
          <w:strike/>
          <w:szCs w:val="22"/>
        </w:rPr>
        <w:t>or</w:t>
      </w:r>
      <w:r w:rsidRPr="00BF5C64">
        <w:rPr>
          <w:szCs w:val="22"/>
        </w:rPr>
        <w:t xml:space="preserve"> enhanced </w:t>
      </w:r>
      <w:r w:rsidRPr="00BF5C64">
        <w:rPr>
          <w:b/>
          <w:bCs/>
          <w:szCs w:val="22"/>
        </w:rPr>
        <w:t>and restored</w:t>
      </w:r>
      <w:r w:rsidRPr="00BF5C64">
        <w:rPr>
          <w:szCs w:val="22"/>
        </w:rPr>
        <w:t xml:space="preserve"> through conservation and sustainable use supporting the global </w:t>
      </w:r>
      <w:r w:rsidRPr="00BF5C64">
        <w:rPr>
          <w:b/>
          <w:bCs/>
          <w:szCs w:val="22"/>
        </w:rPr>
        <w:t xml:space="preserve">sustainable </w:t>
      </w:r>
      <w:r w:rsidRPr="00BF5C64">
        <w:rPr>
          <w:szCs w:val="22"/>
        </w:rPr>
        <w:t>development agenda</w:t>
      </w:r>
      <w:r w:rsidRPr="00BF5C64">
        <w:rPr>
          <w:b/>
          <w:bCs/>
          <w:szCs w:val="22"/>
        </w:rPr>
        <w:t>,</w:t>
      </w:r>
      <w:r w:rsidRPr="00BF5C64">
        <w:rPr>
          <w:szCs w:val="22"/>
        </w:rPr>
        <w:t xml:space="preserve"> </w:t>
      </w:r>
      <w:r w:rsidRPr="00BF5C64">
        <w:rPr>
          <w:b/>
          <w:bCs/>
          <w:szCs w:val="22"/>
        </w:rPr>
        <w:t>bringing the global ecological footprint within planetary boundaries</w:t>
      </w:r>
      <w:r w:rsidRPr="00BF5C64">
        <w:rPr>
          <w:strike/>
          <w:szCs w:val="22"/>
        </w:rPr>
        <w:t xml:space="preserve"> for the benefit of all</w:t>
      </w:r>
      <w:r w:rsidRPr="00BF5C64">
        <w:rPr>
          <w:szCs w:val="22"/>
        </w:rPr>
        <w:t xml:space="preserve">. </w:t>
      </w:r>
    </w:p>
    <w:p w14:paraId="61FC8AE3" w14:textId="4A739D05" w:rsidR="00F740F5" w:rsidRPr="00BF5C64" w:rsidRDefault="00F740F5" w:rsidP="00BF5C64">
      <w:pPr>
        <w:kinsoku w:val="0"/>
        <w:overflowPunct w:val="0"/>
        <w:autoSpaceDE w:val="0"/>
        <w:autoSpaceDN w:val="0"/>
        <w:spacing w:before="120" w:after="120"/>
        <w:rPr>
          <w:szCs w:val="22"/>
        </w:rPr>
      </w:pPr>
      <w:r w:rsidRPr="00BF5C64">
        <w:rPr>
          <w:b/>
          <w:bCs/>
          <w:szCs w:val="22"/>
        </w:rPr>
        <w:t xml:space="preserve">Gabon: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conservation, </w:t>
      </w:r>
      <w:r w:rsidRPr="00BF5C64">
        <w:rPr>
          <w:b/>
          <w:bCs/>
          <w:szCs w:val="22"/>
        </w:rPr>
        <w:t>restoration</w:t>
      </w:r>
      <w:r w:rsidRPr="00BF5C64">
        <w:rPr>
          <w:szCs w:val="22"/>
        </w:rPr>
        <w:t xml:space="preserve"> and sustainable use</w:t>
      </w:r>
      <w:r w:rsidRPr="00BF5C64">
        <w:rPr>
          <w:b/>
          <w:bCs/>
          <w:szCs w:val="22"/>
        </w:rPr>
        <w:t>, benefits from the utilization of genetic resources</w:t>
      </w:r>
      <w:r w:rsidRPr="00BF5C64">
        <w:rPr>
          <w:szCs w:val="22"/>
        </w:rPr>
        <w:t xml:space="preserve"> supporting the global development agenda for the benefit of all.</w:t>
      </w:r>
    </w:p>
    <w:p w14:paraId="1897FEC8" w14:textId="77777777" w:rsidR="00F740F5" w:rsidRPr="00BF5C64" w:rsidRDefault="00F740F5" w:rsidP="00BF5C64">
      <w:pPr>
        <w:kinsoku w:val="0"/>
        <w:overflowPunct w:val="0"/>
        <w:autoSpaceDE w:val="0"/>
        <w:autoSpaceDN w:val="0"/>
        <w:spacing w:before="120" w:after="120"/>
        <w:rPr>
          <w:szCs w:val="22"/>
        </w:rPr>
      </w:pPr>
      <w:r w:rsidRPr="00BF5C64">
        <w:rPr>
          <w:b/>
          <w:bCs/>
          <w:szCs w:val="22"/>
        </w:rPr>
        <w:t xml:space="preserve">India: </w:t>
      </w:r>
      <w:r w:rsidRPr="00BF5C64">
        <w:rPr>
          <w:szCs w:val="22"/>
        </w:rPr>
        <w:t xml:space="preserve">Nature’s contributions to people are valued, </w:t>
      </w:r>
      <w:r w:rsidRPr="00BF5C64">
        <w:rPr>
          <w:b/>
          <w:bCs/>
          <w:szCs w:val="22"/>
        </w:rPr>
        <w:t>recognized, and</w:t>
      </w:r>
      <w:r w:rsidRPr="00BF5C64">
        <w:rPr>
          <w:szCs w:val="22"/>
        </w:rPr>
        <w:t xml:space="preserve"> maintained or enhanced through conservation and sustainable use</w:t>
      </w:r>
      <w:r w:rsidRPr="00BF5C64">
        <w:rPr>
          <w:b/>
          <w:bCs/>
          <w:szCs w:val="22"/>
        </w:rPr>
        <w:t>, while ensuring</w:t>
      </w:r>
      <w:r w:rsidRPr="00BF5C64">
        <w:rPr>
          <w:szCs w:val="22"/>
        </w:rPr>
        <w:t xml:space="preserve"> </w:t>
      </w:r>
      <w:r w:rsidRPr="00BF5C64">
        <w:rPr>
          <w:b/>
          <w:bCs/>
          <w:szCs w:val="22"/>
        </w:rPr>
        <w:t>sustainable production and consumption across sectors, to</w:t>
      </w:r>
      <w:r w:rsidRPr="00BF5C64">
        <w:rPr>
          <w:szCs w:val="22"/>
        </w:rPr>
        <w:t xml:space="preserve"> supporting the global development agenda for the benefit of all.</w:t>
      </w:r>
    </w:p>
    <w:p w14:paraId="3321C532" w14:textId="77777777" w:rsidR="00F740F5" w:rsidRPr="00BF5C64" w:rsidRDefault="00F740F5" w:rsidP="00BF5C64">
      <w:pPr>
        <w:kinsoku w:val="0"/>
        <w:overflowPunct w:val="0"/>
        <w:autoSpaceDE w:val="0"/>
        <w:autoSpaceDN w:val="0"/>
        <w:spacing w:before="120" w:after="120"/>
        <w:rPr>
          <w:szCs w:val="22"/>
        </w:rPr>
      </w:pPr>
      <w:r w:rsidRPr="00BF5C64">
        <w:rPr>
          <w:b/>
          <w:bCs/>
          <w:szCs w:val="22"/>
        </w:rPr>
        <w:t xml:space="preserve">Iran: </w:t>
      </w:r>
      <w:r w:rsidRPr="00BF5C64">
        <w:rPr>
          <w:szCs w:val="22"/>
        </w:rPr>
        <w:t xml:space="preserve">Nature’s contributions to people are valued, </w:t>
      </w:r>
      <w:proofErr w:type="gramStart"/>
      <w:r w:rsidRPr="00BF5C64">
        <w:rPr>
          <w:b/>
          <w:bCs/>
          <w:szCs w:val="22"/>
        </w:rPr>
        <w:t>informed</w:t>
      </w:r>
      <w:proofErr w:type="gramEnd"/>
      <w:r w:rsidRPr="00BF5C64">
        <w:rPr>
          <w:b/>
          <w:bCs/>
          <w:szCs w:val="22"/>
        </w:rPr>
        <w:t xml:space="preserve"> and educated,</w:t>
      </w:r>
      <w:r w:rsidRPr="00BF5C64">
        <w:rPr>
          <w:szCs w:val="22"/>
        </w:rPr>
        <w:t xml:space="preserve"> maintained or enhanced through conservation and sustainable use supporting the global development agenda for the benefit of all. </w:t>
      </w:r>
    </w:p>
    <w:p w14:paraId="72FC67AF" w14:textId="77777777" w:rsidR="00F740F5" w:rsidRPr="00BF5C64" w:rsidRDefault="00F740F5" w:rsidP="00BF5C64">
      <w:pPr>
        <w:kinsoku w:val="0"/>
        <w:overflowPunct w:val="0"/>
        <w:autoSpaceDE w:val="0"/>
        <w:autoSpaceDN w:val="0"/>
        <w:spacing w:before="120" w:after="120"/>
        <w:rPr>
          <w:szCs w:val="22"/>
        </w:rPr>
      </w:pPr>
      <w:r w:rsidRPr="00BF5C64">
        <w:rPr>
          <w:b/>
          <w:bCs/>
          <w:szCs w:val="22"/>
        </w:rPr>
        <w:t xml:space="preserve">Japan: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w:t>
      </w:r>
      <w:r w:rsidRPr="00BF5C64">
        <w:rPr>
          <w:strike/>
          <w:szCs w:val="22"/>
        </w:rPr>
        <w:t>conservation and</w:t>
      </w:r>
      <w:r w:rsidRPr="00BF5C64">
        <w:rPr>
          <w:szCs w:val="22"/>
        </w:rPr>
        <w:t xml:space="preserve"> sustainable use supporting the global development agenda for the benefit of all.</w:t>
      </w:r>
    </w:p>
    <w:p w14:paraId="23CABC4C" w14:textId="77777777" w:rsidR="00F740F5" w:rsidRPr="00BF5C64" w:rsidRDefault="00F740F5" w:rsidP="00BF5C64">
      <w:pPr>
        <w:kinsoku w:val="0"/>
        <w:overflowPunct w:val="0"/>
        <w:autoSpaceDE w:val="0"/>
        <w:autoSpaceDN w:val="0"/>
        <w:spacing w:before="120" w:after="120"/>
        <w:rPr>
          <w:i/>
          <w:iCs/>
          <w:szCs w:val="22"/>
        </w:rPr>
      </w:pPr>
      <w:r w:rsidRPr="00BF5C64">
        <w:rPr>
          <w:b/>
          <w:bCs/>
          <w:szCs w:val="22"/>
        </w:rPr>
        <w:t xml:space="preserve">Malaysia: </w:t>
      </w:r>
      <w:r w:rsidRPr="00BF5C64">
        <w:rPr>
          <w:i/>
          <w:iCs/>
          <w:szCs w:val="22"/>
        </w:rPr>
        <w:t>supports original text of the goal</w:t>
      </w:r>
    </w:p>
    <w:p w14:paraId="177B66D1" w14:textId="153F5F02" w:rsidR="00ED7BA4" w:rsidRPr="00BF5C64" w:rsidRDefault="58B1CF78" w:rsidP="00BF5C64">
      <w:pPr>
        <w:kinsoku w:val="0"/>
        <w:overflowPunct w:val="0"/>
        <w:autoSpaceDE w:val="0"/>
        <w:autoSpaceDN w:val="0"/>
        <w:spacing w:before="120" w:after="120"/>
        <w:rPr>
          <w:szCs w:val="22"/>
        </w:rPr>
      </w:pPr>
      <w:r w:rsidRPr="00BF5C64">
        <w:rPr>
          <w:b/>
          <w:bCs/>
          <w:szCs w:val="22"/>
        </w:rPr>
        <w:t xml:space="preserve">Mexico: </w:t>
      </w:r>
      <w:r w:rsidR="00ED7BA4" w:rsidRPr="00BF5C64">
        <w:rPr>
          <w:b/>
          <w:bCs/>
          <w:szCs w:val="22"/>
        </w:rPr>
        <w:t>The diverse conceptualizations of the value of</w:t>
      </w:r>
      <w:r w:rsidR="00ED7BA4" w:rsidRPr="00BF5C64">
        <w:rPr>
          <w:szCs w:val="22"/>
        </w:rPr>
        <w:t xml:space="preserve"> Nature’s contributions to people are </w:t>
      </w:r>
      <w:r w:rsidR="00ED7BA4" w:rsidRPr="00BF5C64">
        <w:rPr>
          <w:strike/>
          <w:szCs w:val="22"/>
        </w:rPr>
        <w:t>valued</w:t>
      </w:r>
      <w:r w:rsidR="004D3926" w:rsidRPr="00BF5C64">
        <w:rPr>
          <w:strike/>
          <w:szCs w:val="22"/>
        </w:rPr>
        <w:t xml:space="preserve"> </w:t>
      </w:r>
      <w:r w:rsidR="00ED7BA4" w:rsidRPr="00BF5C64">
        <w:rPr>
          <w:b/>
          <w:bCs/>
          <w:szCs w:val="22"/>
        </w:rPr>
        <w:t>respected</w:t>
      </w:r>
      <w:r w:rsidR="004D3926" w:rsidRPr="00BF5C64">
        <w:rPr>
          <w:b/>
          <w:bCs/>
          <w:szCs w:val="22"/>
        </w:rPr>
        <w:t>, recognized, and</w:t>
      </w:r>
      <w:r w:rsidR="00ED7BA4" w:rsidRPr="00BF5C64">
        <w:rPr>
          <w:szCs w:val="22"/>
        </w:rPr>
        <w:t xml:space="preserve">, maintained </w:t>
      </w:r>
      <w:r w:rsidR="00ED7BA4" w:rsidRPr="00BF5C64">
        <w:rPr>
          <w:strike/>
          <w:szCs w:val="22"/>
        </w:rPr>
        <w:t>or</w:t>
      </w:r>
      <w:r w:rsidR="00F65B68" w:rsidRPr="00BF5C64">
        <w:rPr>
          <w:szCs w:val="22"/>
        </w:rPr>
        <w:t xml:space="preserve"> </w:t>
      </w:r>
      <w:r w:rsidR="00F65B68" w:rsidRPr="00BF5C64">
        <w:rPr>
          <w:b/>
          <w:bCs/>
          <w:szCs w:val="22"/>
        </w:rPr>
        <w:t>and</w:t>
      </w:r>
      <w:r w:rsidR="00ED7BA4" w:rsidRPr="00BF5C64">
        <w:rPr>
          <w:szCs w:val="22"/>
        </w:rPr>
        <w:t xml:space="preserve"> enhanced through conservation and sustainable use supporting the global development agenda for the benefit of all.</w:t>
      </w:r>
    </w:p>
    <w:p w14:paraId="5C5E31C6" w14:textId="24A8698D" w:rsidR="00F740F5" w:rsidRPr="00BF5C64" w:rsidRDefault="00F740F5" w:rsidP="00BF5C64">
      <w:pPr>
        <w:kinsoku w:val="0"/>
        <w:overflowPunct w:val="0"/>
        <w:autoSpaceDE w:val="0"/>
        <w:autoSpaceDN w:val="0"/>
        <w:spacing w:before="120" w:after="120"/>
        <w:rPr>
          <w:szCs w:val="22"/>
        </w:rPr>
      </w:pPr>
      <w:r w:rsidRPr="00BF5C64">
        <w:rPr>
          <w:b/>
          <w:bCs/>
          <w:szCs w:val="22"/>
        </w:rPr>
        <w:t xml:space="preserve">Norway: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conservation and sustainable use </w:t>
      </w:r>
      <w:r w:rsidRPr="00BF5C64">
        <w:rPr>
          <w:b/>
          <w:bCs/>
          <w:szCs w:val="22"/>
        </w:rPr>
        <w:t xml:space="preserve">within planetary boundaries, </w:t>
      </w:r>
      <w:r w:rsidRPr="00BF5C64">
        <w:rPr>
          <w:szCs w:val="22"/>
        </w:rPr>
        <w:t>supporting the global development agenda for the benefit of all.</w:t>
      </w:r>
    </w:p>
    <w:p w14:paraId="755EFC25" w14:textId="57FC165E" w:rsidR="00F740F5" w:rsidRPr="00BF5C64" w:rsidRDefault="00F740F5" w:rsidP="00BF5C64">
      <w:pPr>
        <w:kinsoku w:val="0"/>
        <w:overflowPunct w:val="0"/>
        <w:autoSpaceDE w:val="0"/>
        <w:autoSpaceDN w:val="0"/>
        <w:spacing w:before="120" w:after="120"/>
        <w:rPr>
          <w:szCs w:val="22"/>
        </w:rPr>
      </w:pPr>
      <w:r w:rsidRPr="00BF5C64">
        <w:rPr>
          <w:b/>
          <w:bCs/>
          <w:szCs w:val="22"/>
        </w:rPr>
        <w:t xml:space="preserve">Peru: </w:t>
      </w:r>
      <w:r w:rsidRPr="00BF5C64">
        <w:rPr>
          <w:szCs w:val="22"/>
        </w:rPr>
        <w:t>Nature’s contributions to people</w:t>
      </w:r>
      <w:r w:rsidRPr="00BF5C64">
        <w:rPr>
          <w:b/>
          <w:bCs/>
          <w:szCs w:val="22"/>
        </w:rPr>
        <w:t>/ with ecosystems services</w:t>
      </w:r>
      <w:r w:rsidRPr="00BF5C64">
        <w:rPr>
          <w:szCs w:val="22"/>
        </w:rPr>
        <w:t xml:space="preserve"> are valued, </w:t>
      </w:r>
      <w:proofErr w:type="gramStart"/>
      <w:r w:rsidRPr="00BF5C64">
        <w:rPr>
          <w:szCs w:val="22"/>
        </w:rPr>
        <w:t>maintained</w:t>
      </w:r>
      <w:proofErr w:type="gramEnd"/>
      <w:r w:rsidRPr="00BF5C64">
        <w:rPr>
          <w:szCs w:val="22"/>
        </w:rPr>
        <w:t xml:space="preserve"> or enhanced through conservation and sustainable use supporting the global development agenda </w:t>
      </w:r>
      <w:r w:rsidRPr="00BF5C64">
        <w:rPr>
          <w:b/>
          <w:bCs/>
          <w:szCs w:val="22"/>
        </w:rPr>
        <w:t>and its sustainable development goals</w:t>
      </w:r>
      <w:r w:rsidRPr="00BF5C64">
        <w:rPr>
          <w:szCs w:val="22"/>
        </w:rPr>
        <w:t xml:space="preserve"> for the benefit of all.</w:t>
      </w:r>
    </w:p>
    <w:p w14:paraId="3D414252" w14:textId="77777777" w:rsidR="00F740F5" w:rsidRPr="00BF5C64" w:rsidRDefault="00F740F5" w:rsidP="00BF5C64">
      <w:pPr>
        <w:kinsoku w:val="0"/>
        <w:overflowPunct w:val="0"/>
        <w:autoSpaceDE w:val="0"/>
        <w:autoSpaceDN w:val="0"/>
        <w:spacing w:before="120" w:after="120"/>
        <w:rPr>
          <w:szCs w:val="22"/>
        </w:rPr>
      </w:pPr>
      <w:r w:rsidRPr="00BF5C64">
        <w:rPr>
          <w:b/>
          <w:bCs/>
          <w:szCs w:val="22"/>
        </w:rPr>
        <w:t xml:space="preserve">Republic of Korea: </w:t>
      </w:r>
      <w:r w:rsidRPr="00BF5C64">
        <w:rPr>
          <w:strike/>
          <w:szCs w:val="22"/>
        </w:rPr>
        <w:t>Nature’s contributions to people are valued,</w:t>
      </w:r>
      <w:r w:rsidRPr="00BF5C64">
        <w:rPr>
          <w:szCs w:val="22"/>
        </w:rPr>
        <w:t xml:space="preserve"> </w:t>
      </w:r>
      <w:proofErr w:type="gramStart"/>
      <w:r w:rsidRPr="00BF5C64">
        <w:rPr>
          <w:b/>
          <w:bCs/>
          <w:szCs w:val="22"/>
        </w:rPr>
        <w:t>The</w:t>
      </w:r>
      <w:proofErr w:type="gramEnd"/>
      <w:r w:rsidRPr="00BF5C64">
        <w:rPr>
          <w:b/>
          <w:bCs/>
          <w:szCs w:val="22"/>
        </w:rPr>
        <w:t xml:space="preserve"> intrinsic values of biodiversity are respected</w:t>
      </w:r>
      <w:r w:rsidRPr="00BF5C64">
        <w:rPr>
          <w:szCs w:val="22"/>
        </w:rPr>
        <w:t xml:space="preserve">, maintained or enhanced through conservation and sustainable use </w:t>
      </w:r>
      <w:r w:rsidRPr="00BF5C64">
        <w:rPr>
          <w:b/>
          <w:bCs/>
          <w:szCs w:val="22"/>
        </w:rPr>
        <w:t xml:space="preserve">for the benefit of the present and next generations </w:t>
      </w:r>
      <w:r w:rsidRPr="00BF5C64">
        <w:rPr>
          <w:strike/>
          <w:szCs w:val="22"/>
        </w:rPr>
        <w:t>supporting the global development agenda for the benefit of all</w:t>
      </w:r>
      <w:r w:rsidRPr="00BF5C64">
        <w:rPr>
          <w:szCs w:val="22"/>
        </w:rPr>
        <w:t>.</w:t>
      </w:r>
    </w:p>
    <w:p w14:paraId="2FAB5578" w14:textId="39F9F4DC" w:rsidR="009563F6" w:rsidRPr="009A7C2D" w:rsidRDefault="00F740F5" w:rsidP="00BF5C64">
      <w:pPr>
        <w:kinsoku w:val="0"/>
        <w:overflowPunct w:val="0"/>
        <w:autoSpaceDE w:val="0"/>
        <w:autoSpaceDN w:val="0"/>
        <w:spacing w:before="120" w:after="120"/>
        <w:rPr>
          <w:szCs w:val="22"/>
          <w:u w:val="single"/>
        </w:rPr>
      </w:pPr>
      <w:r w:rsidRPr="00BF5C64">
        <w:rPr>
          <w:b/>
          <w:bCs/>
          <w:szCs w:val="22"/>
        </w:rPr>
        <w:t xml:space="preserve">United Kingdom of Great Britain and Northern Ireland: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conservation and sustainable use supporting the global</w:t>
      </w:r>
      <w:r w:rsidRPr="00BF5C64">
        <w:rPr>
          <w:b/>
          <w:bCs/>
          <w:szCs w:val="22"/>
        </w:rPr>
        <w:t xml:space="preserve"> sustainable</w:t>
      </w:r>
      <w:r w:rsidRPr="00BF5C64">
        <w:rPr>
          <w:szCs w:val="22"/>
        </w:rPr>
        <w:t xml:space="preserve"> development agenda </w:t>
      </w:r>
      <w:r w:rsidRPr="00BF5C64">
        <w:rPr>
          <w:b/>
          <w:bCs/>
          <w:szCs w:val="22"/>
        </w:rPr>
        <w:t xml:space="preserve">and addressing the challenge of climate change, </w:t>
      </w:r>
      <w:r w:rsidRPr="00BF5C64">
        <w:rPr>
          <w:szCs w:val="22"/>
        </w:rPr>
        <w:t xml:space="preserve">for the benefit of all </w:t>
      </w:r>
      <w:r w:rsidRPr="00BF5C64">
        <w:rPr>
          <w:b/>
          <w:bCs/>
          <w:szCs w:val="22"/>
        </w:rPr>
        <w:t>now and in the future</w:t>
      </w:r>
      <w:r w:rsidRPr="00BF5C64">
        <w:rPr>
          <w:szCs w:val="22"/>
        </w:rPr>
        <w:t>.</w:t>
      </w:r>
      <w:r w:rsidRPr="00BF5C64">
        <w:rPr>
          <w:b/>
          <w:bCs/>
          <w:szCs w:val="22"/>
        </w:rPr>
        <w:t xml:space="preserve"> </w:t>
      </w:r>
    </w:p>
    <w:p w14:paraId="3FA39E6F" w14:textId="1E4ED94D" w:rsidR="00315F3F" w:rsidRPr="00BF5C64" w:rsidRDefault="364A44A0" w:rsidP="00BF5C64">
      <w:pPr>
        <w:kinsoku w:val="0"/>
        <w:overflowPunct w:val="0"/>
        <w:autoSpaceDE w:val="0"/>
        <w:autoSpaceDN w:val="0"/>
        <w:spacing w:before="360" w:after="120"/>
        <w:rPr>
          <w:szCs w:val="22"/>
          <w:u w:val="single"/>
        </w:rPr>
      </w:pPr>
      <w:r w:rsidRPr="00BF5C64">
        <w:rPr>
          <w:szCs w:val="22"/>
          <w:u w:val="single"/>
        </w:rPr>
        <w:lastRenderedPageBreak/>
        <w:t xml:space="preserve">Proposals by Observers </w:t>
      </w:r>
      <w:r w:rsidR="00E66776" w:rsidRPr="00BF5C64">
        <w:rPr>
          <w:szCs w:val="22"/>
          <w:u w:val="single"/>
        </w:rPr>
        <w:t>(</w:t>
      </w:r>
      <w:r w:rsidRPr="00BF5C64">
        <w:rPr>
          <w:szCs w:val="22"/>
          <w:u w:val="single"/>
        </w:rPr>
        <w:t>supported</w:t>
      </w:r>
      <w:r w:rsidR="00E66776" w:rsidRPr="00BF5C64">
        <w:rPr>
          <w:szCs w:val="22"/>
          <w:u w:val="single"/>
        </w:rPr>
        <w:t>)</w:t>
      </w:r>
      <w:r w:rsidRPr="00BF5C64">
        <w:rPr>
          <w:szCs w:val="22"/>
          <w:u w:val="single"/>
        </w:rPr>
        <w:t xml:space="preserve"> </w:t>
      </w:r>
    </w:p>
    <w:p w14:paraId="1BF6C7C1" w14:textId="45337FE0" w:rsidR="00423F03" w:rsidRPr="00BF5C64" w:rsidRDefault="235F79BE" w:rsidP="00BF5C64">
      <w:pPr>
        <w:spacing w:before="120" w:after="120"/>
        <w:rPr>
          <w:szCs w:val="22"/>
        </w:rPr>
      </w:pPr>
      <w:r w:rsidRPr="00BF5C64">
        <w:rPr>
          <w:b/>
          <w:bCs/>
          <w:szCs w:val="22"/>
        </w:rPr>
        <w:t>Birdlife &amp; WWF (</w:t>
      </w:r>
      <w:r w:rsidR="00145386" w:rsidRPr="00BF5C64">
        <w:rPr>
          <w:b/>
          <w:bCs/>
          <w:szCs w:val="22"/>
        </w:rPr>
        <w:t xml:space="preserve">supported by </w:t>
      </w:r>
      <w:r w:rsidR="00A6431C" w:rsidRPr="00BF5C64">
        <w:rPr>
          <w:b/>
          <w:bCs/>
          <w:szCs w:val="22"/>
        </w:rPr>
        <w:t xml:space="preserve">the </w:t>
      </w:r>
      <w:r w:rsidR="00747BC5" w:rsidRPr="00BF5C64">
        <w:rPr>
          <w:b/>
          <w:bCs/>
          <w:szCs w:val="22"/>
        </w:rPr>
        <w:t xml:space="preserve">EU </w:t>
      </w:r>
      <w:r w:rsidR="00A6431C" w:rsidRPr="00BF5C64">
        <w:rPr>
          <w:b/>
          <w:bCs/>
          <w:szCs w:val="22"/>
        </w:rPr>
        <w:t>and its Member States</w:t>
      </w:r>
      <w:r w:rsidRPr="00BF5C64">
        <w:rPr>
          <w:b/>
          <w:bCs/>
          <w:szCs w:val="22"/>
        </w:rPr>
        <w:t xml:space="preserve">):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conservation and sustainable use supporting the global </w:t>
      </w:r>
      <w:r w:rsidRPr="00BF5C64">
        <w:rPr>
          <w:b/>
          <w:bCs/>
          <w:szCs w:val="22"/>
        </w:rPr>
        <w:t>sustainable</w:t>
      </w:r>
      <w:r w:rsidRPr="00BF5C64">
        <w:rPr>
          <w:szCs w:val="22"/>
        </w:rPr>
        <w:t xml:space="preserve"> development agenda for the benefit of all</w:t>
      </w:r>
      <w:r w:rsidRPr="00BF5C64">
        <w:rPr>
          <w:b/>
          <w:bCs/>
          <w:szCs w:val="22"/>
        </w:rPr>
        <w:t>, and in support of the right to a safe, clean, healthy and sustainable environment</w:t>
      </w:r>
      <w:r w:rsidRPr="00BF5C64">
        <w:rPr>
          <w:szCs w:val="22"/>
        </w:rPr>
        <w:t>.</w:t>
      </w:r>
    </w:p>
    <w:p w14:paraId="0C00F6E1" w14:textId="7AE7F261" w:rsidR="364A44A0" w:rsidRPr="00BF5C64" w:rsidRDefault="364A44A0" w:rsidP="00BF5C64">
      <w:pPr>
        <w:spacing w:before="120" w:after="120"/>
        <w:rPr>
          <w:szCs w:val="22"/>
        </w:rPr>
      </w:pPr>
      <w:r w:rsidRPr="00BF5C64">
        <w:rPr>
          <w:b/>
          <w:bCs/>
          <w:szCs w:val="22"/>
        </w:rPr>
        <w:t>Conservation International</w:t>
      </w:r>
      <w:r w:rsidR="20BAAC7B" w:rsidRPr="00BF5C64">
        <w:rPr>
          <w:b/>
          <w:bCs/>
          <w:szCs w:val="22"/>
        </w:rPr>
        <w:t xml:space="preserve"> (supported by Peru)</w:t>
      </w:r>
      <w:r w:rsidRPr="00BF5C64">
        <w:rPr>
          <w:b/>
          <w:bCs/>
          <w:szCs w:val="22"/>
        </w:rPr>
        <w:t xml:space="preserve">: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conservation and sustainable use </w:t>
      </w:r>
      <w:r w:rsidRPr="00BF5C64">
        <w:rPr>
          <w:b/>
          <w:bCs/>
          <w:szCs w:val="22"/>
        </w:rPr>
        <w:t>and/or restoration of 100% of the ecosystems most important for delivering these contributions</w:t>
      </w:r>
      <w:r w:rsidRPr="00BF5C64">
        <w:rPr>
          <w:szCs w:val="22"/>
        </w:rPr>
        <w:t xml:space="preserve"> supporting the global development agenda for the benefit of all.</w:t>
      </w:r>
    </w:p>
    <w:p w14:paraId="72997F36" w14:textId="63BD9A0D" w:rsidR="364A44A0" w:rsidRPr="00BF5C64" w:rsidRDefault="364A44A0" w:rsidP="00BF5C64">
      <w:pPr>
        <w:spacing w:before="120" w:after="120"/>
        <w:rPr>
          <w:szCs w:val="22"/>
        </w:rPr>
      </w:pPr>
      <w:r w:rsidRPr="00BF5C64">
        <w:rPr>
          <w:b/>
          <w:bCs/>
          <w:szCs w:val="22"/>
        </w:rPr>
        <w:t>FARN</w:t>
      </w:r>
      <w:r w:rsidR="43935B4A" w:rsidRPr="00BF5C64">
        <w:rPr>
          <w:b/>
          <w:bCs/>
          <w:szCs w:val="22"/>
        </w:rPr>
        <w:t xml:space="preserve"> (CBD Women Caucus)</w:t>
      </w:r>
      <w:r w:rsidR="2F2199D7" w:rsidRPr="00BF5C64">
        <w:rPr>
          <w:b/>
          <w:bCs/>
          <w:szCs w:val="22"/>
        </w:rPr>
        <w:t xml:space="preserve"> (supported by the </w:t>
      </w:r>
      <w:r w:rsidR="00747BC5" w:rsidRPr="00BF5C64">
        <w:rPr>
          <w:b/>
          <w:bCs/>
          <w:szCs w:val="22"/>
        </w:rPr>
        <w:t>EU</w:t>
      </w:r>
      <w:r w:rsidR="2F2199D7" w:rsidRPr="00BF5C64">
        <w:rPr>
          <w:b/>
          <w:bCs/>
          <w:szCs w:val="22"/>
        </w:rPr>
        <w:t xml:space="preserve"> and its Member States)</w:t>
      </w:r>
      <w:r w:rsidRPr="00BF5C64">
        <w:rPr>
          <w:b/>
          <w:bCs/>
          <w:szCs w:val="22"/>
        </w:rPr>
        <w:t xml:space="preserve">: </w:t>
      </w:r>
      <w:r w:rsidRPr="00BF5C64">
        <w:rPr>
          <w:szCs w:val="22"/>
        </w:rPr>
        <w:t xml:space="preserve">Nature’s contributions to people are valued, </w:t>
      </w:r>
      <w:proofErr w:type="gramStart"/>
      <w:r w:rsidRPr="00BF5C64">
        <w:rPr>
          <w:szCs w:val="22"/>
        </w:rPr>
        <w:t>maintained</w:t>
      </w:r>
      <w:proofErr w:type="gramEnd"/>
      <w:r w:rsidRPr="00BF5C64">
        <w:rPr>
          <w:szCs w:val="22"/>
        </w:rPr>
        <w:t xml:space="preserve"> or enhanced through </w:t>
      </w:r>
      <w:r w:rsidRPr="00BF5C64">
        <w:rPr>
          <w:b/>
          <w:bCs/>
          <w:szCs w:val="22"/>
        </w:rPr>
        <w:t>equitable</w:t>
      </w:r>
      <w:r w:rsidRPr="00BF5C64">
        <w:rPr>
          <w:szCs w:val="22"/>
        </w:rPr>
        <w:t xml:space="preserve"> conservation and sustainable use supporting the </w:t>
      </w:r>
      <w:r w:rsidRPr="00BF5C64">
        <w:rPr>
          <w:b/>
          <w:bCs/>
          <w:szCs w:val="22"/>
        </w:rPr>
        <w:t>sustainable</w:t>
      </w:r>
      <w:r w:rsidRPr="00BF5C64">
        <w:rPr>
          <w:szCs w:val="22"/>
        </w:rPr>
        <w:t xml:space="preserve"> </w:t>
      </w:r>
      <w:r w:rsidR="1E0D4E8E" w:rsidRPr="00BF5C64">
        <w:rPr>
          <w:strike/>
          <w:szCs w:val="22"/>
        </w:rPr>
        <w:t>global</w:t>
      </w:r>
      <w:r w:rsidR="1E0D4E8E" w:rsidRPr="00BF5C64">
        <w:rPr>
          <w:szCs w:val="22"/>
        </w:rPr>
        <w:t xml:space="preserve"> </w:t>
      </w:r>
      <w:r w:rsidRPr="00BF5C64">
        <w:rPr>
          <w:szCs w:val="22"/>
        </w:rPr>
        <w:t xml:space="preserve">development agenda for the benefit of all </w:t>
      </w:r>
      <w:r w:rsidRPr="00BF5C64">
        <w:rPr>
          <w:b/>
          <w:bCs/>
          <w:szCs w:val="22"/>
        </w:rPr>
        <w:t>people and future generations and in full compliance with international obligations for the respect and protection of human rights</w:t>
      </w:r>
      <w:r w:rsidRPr="00BF5C64">
        <w:rPr>
          <w:szCs w:val="22"/>
        </w:rPr>
        <w:t>.</w:t>
      </w:r>
      <w:r w:rsidRPr="00BF5C64">
        <w:rPr>
          <w:b/>
          <w:bCs/>
          <w:szCs w:val="22"/>
        </w:rPr>
        <w:t xml:space="preserve"> </w:t>
      </w:r>
    </w:p>
    <w:p w14:paraId="7076939E" w14:textId="600C48B7" w:rsidR="364A44A0" w:rsidRPr="00BF5C64" w:rsidRDefault="004D4579" w:rsidP="00BF5C64">
      <w:pPr>
        <w:spacing w:before="120" w:after="120"/>
        <w:rPr>
          <w:b/>
          <w:bCs/>
          <w:szCs w:val="22"/>
        </w:rPr>
      </w:pPr>
      <w:r w:rsidRPr="00BF5C64">
        <w:rPr>
          <w:b/>
          <w:bCs/>
          <w:szCs w:val="22"/>
        </w:rPr>
        <w:t>Friends of the Earth International</w:t>
      </w:r>
      <w:r w:rsidR="364A44A0" w:rsidRPr="00BF5C64">
        <w:rPr>
          <w:b/>
          <w:bCs/>
          <w:szCs w:val="22"/>
        </w:rPr>
        <w:t xml:space="preserve"> &amp; </w:t>
      </w:r>
      <w:proofErr w:type="spellStart"/>
      <w:r w:rsidR="364A44A0" w:rsidRPr="00BF5C64">
        <w:rPr>
          <w:b/>
          <w:bCs/>
          <w:szCs w:val="22"/>
        </w:rPr>
        <w:t>EcoNexus</w:t>
      </w:r>
      <w:proofErr w:type="spellEnd"/>
      <w:r w:rsidR="169C7821" w:rsidRPr="00BF5C64">
        <w:rPr>
          <w:b/>
          <w:bCs/>
          <w:szCs w:val="22"/>
        </w:rPr>
        <w:t xml:space="preserve"> (Supported by Bolivia)</w:t>
      </w:r>
      <w:r w:rsidR="364A44A0" w:rsidRPr="00BF5C64">
        <w:rPr>
          <w:b/>
          <w:bCs/>
          <w:szCs w:val="22"/>
        </w:rPr>
        <w:t xml:space="preserve">: </w:t>
      </w:r>
      <w:r w:rsidR="364A44A0" w:rsidRPr="00BF5C64">
        <w:rPr>
          <w:strike/>
          <w:szCs w:val="22"/>
        </w:rPr>
        <w:t xml:space="preserve">Nature’s contributions to people are valued, </w:t>
      </w:r>
      <w:proofErr w:type="gramStart"/>
      <w:r w:rsidR="364A44A0" w:rsidRPr="00BF5C64">
        <w:rPr>
          <w:strike/>
          <w:szCs w:val="22"/>
        </w:rPr>
        <w:t>maintained</w:t>
      </w:r>
      <w:proofErr w:type="gramEnd"/>
      <w:r w:rsidR="364A44A0" w:rsidRPr="00BF5C64">
        <w:rPr>
          <w:strike/>
          <w:szCs w:val="22"/>
        </w:rPr>
        <w:t xml:space="preserve"> or enhanced </w:t>
      </w:r>
      <w:r w:rsidR="364A44A0" w:rsidRPr="00BF5C64">
        <w:rPr>
          <w:b/>
          <w:bCs/>
          <w:szCs w:val="22"/>
        </w:rPr>
        <w:t>People´s dependence to biodiversity is fully acknowledged, with policies oriented to maintaining and enhancing it</w:t>
      </w:r>
      <w:r w:rsidR="364A44A0" w:rsidRPr="00BF5C64">
        <w:rPr>
          <w:szCs w:val="22"/>
        </w:rPr>
        <w:t xml:space="preserve"> through conservation and sustainable use supporting the global development agenda for the benefit of all.</w:t>
      </w:r>
    </w:p>
    <w:p w14:paraId="59161D4E" w14:textId="2082B83B" w:rsidR="364A44A0" w:rsidRPr="00BF5C64" w:rsidRDefault="364A44A0" w:rsidP="00BF5C64">
      <w:pPr>
        <w:spacing w:before="120" w:after="120"/>
        <w:rPr>
          <w:b/>
          <w:bCs/>
          <w:szCs w:val="22"/>
        </w:rPr>
      </w:pPr>
      <w:r w:rsidRPr="00BF5C64">
        <w:rPr>
          <w:b/>
          <w:bCs/>
          <w:szCs w:val="22"/>
        </w:rPr>
        <w:t>GYBN</w:t>
      </w:r>
      <w:r w:rsidR="340707E7" w:rsidRPr="00BF5C64">
        <w:rPr>
          <w:b/>
          <w:bCs/>
          <w:szCs w:val="22"/>
        </w:rPr>
        <w:t xml:space="preserve"> (Supported by the Dominican Republic</w:t>
      </w:r>
      <w:r w:rsidR="15105649" w:rsidRPr="00BF5C64">
        <w:rPr>
          <w:b/>
          <w:bCs/>
          <w:szCs w:val="22"/>
        </w:rPr>
        <w:t xml:space="preserve">, South Africa, </w:t>
      </w:r>
      <w:r w:rsidR="00A6431C" w:rsidRPr="00BF5C64">
        <w:rPr>
          <w:b/>
          <w:bCs/>
          <w:szCs w:val="22"/>
        </w:rPr>
        <w:t xml:space="preserve">the </w:t>
      </w:r>
      <w:proofErr w:type="gramStart"/>
      <w:r w:rsidR="00747BC5" w:rsidRPr="00BF5C64">
        <w:rPr>
          <w:b/>
          <w:bCs/>
          <w:szCs w:val="22"/>
        </w:rPr>
        <w:t>EU</w:t>
      </w:r>
      <w:proofErr w:type="gramEnd"/>
      <w:r w:rsidR="00747BC5" w:rsidRPr="00BF5C64">
        <w:rPr>
          <w:b/>
          <w:bCs/>
          <w:szCs w:val="22"/>
        </w:rPr>
        <w:t xml:space="preserve"> </w:t>
      </w:r>
      <w:r w:rsidR="00A6431C" w:rsidRPr="00BF5C64">
        <w:rPr>
          <w:b/>
          <w:bCs/>
          <w:szCs w:val="22"/>
        </w:rPr>
        <w:t>and its Member States</w:t>
      </w:r>
      <w:r w:rsidR="340707E7" w:rsidRPr="00BF5C64">
        <w:rPr>
          <w:b/>
          <w:bCs/>
          <w:szCs w:val="22"/>
        </w:rPr>
        <w:t>)</w:t>
      </w:r>
      <w:r w:rsidRPr="00BF5C64">
        <w:rPr>
          <w:b/>
          <w:bCs/>
          <w:szCs w:val="22"/>
        </w:rPr>
        <w:t xml:space="preserve">: </w:t>
      </w:r>
      <w:r w:rsidRPr="00BF5C64">
        <w:rPr>
          <w:szCs w:val="22"/>
        </w:rPr>
        <w:t>Nature’s contributions to people are valued, maintained or enhanced through conservation and sustainable use supporting the global development agenda for the benefit of all</w:t>
      </w:r>
      <w:r w:rsidRPr="00BF5C64">
        <w:rPr>
          <w:b/>
          <w:bCs/>
          <w:szCs w:val="22"/>
        </w:rPr>
        <w:t>, including future generations and especially those most directly dependent on these contributions</w:t>
      </w:r>
    </w:p>
    <w:p w14:paraId="6D4682B7" w14:textId="346A7ACA" w:rsidR="7EBF5DED" w:rsidRPr="00BF5C64" w:rsidRDefault="0BDFE41C" w:rsidP="00BF5C64">
      <w:pPr>
        <w:spacing w:before="120" w:after="120"/>
        <w:rPr>
          <w:szCs w:val="22"/>
          <w:u w:val="single"/>
        </w:rPr>
      </w:pPr>
      <w:r w:rsidRPr="00BF5C64">
        <w:rPr>
          <w:b/>
          <w:bCs/>
          <w:szCs w:val="22"/>
        </w:rPr>
        <w:t xml:space="preserve">IIFB (supported by </w:t>
      </w:r>
      <w:r w:rsidR="00A6431C" w:rsidRPr="00BF5C64">
        <w:rPr>
          <w:b/>
          <w:bCs/>
          <w:szCs w:val="22"/>
        </w:rPr>
        <w:t xml:space="preserve">the </w:t>
      </w:r>
      <w:r w:rsidR="00747BC5" w:rsidRPr="00BF5C64">
        <w:rPr>
          <w:b/>
          <w:bCs/>
          <w:szCs w:val="22"/>
        </w:rPr>
        <w:t xml:space="preserve">EU </w:t>
      </w:r>
      <w:r w:rsidR="00A6431C" w:rsidRPr="00BF5C64">
        <w:rPr>
          <w:b/>
          <w:bCs/>
          <w:szCs w:val="22"/>
        </w:rPr>
        <w:t>and its Member States</w:t>
      </w:r>
      <w:r w:rsidRPr="00BF5C64">
        <w:rPr>
          <w:b/>
          <w:bCs/>
          <w:szCs w:val="22"/>
        </w:rPr>
        <w:t xml:space="preserve"> and Bolivia): </w:t>
      </w:r>
      <w:r w:rsidRPr="00BF5C64">
        <w:rPr>
          <w:szCs w:val="22"/>
        </w:rPr>
        <w:t xml:space="preserve">Nature’s contributions to people </w:t>
      </w:r>
      <w:r w:rsidRPr="00BF5C64">
        <w:rPr>
          <w:b/>
          <w:bCs/>
          <w:szCs w:val="22"/>
        </w:rPr>
        <w:t xml:space="preserve">and peoples’ positive contributions to nature </w:t>
      </w:r>
      <w:r w:rsidRPr="00BF5C64">
        <w:rPr>
          <w:szCs w:val="22"/>
        </w:rPr>
        <w:t xml:space="preserve">are valued, </w:t>
      </w:r>
      <w:r w:rsidRPr="00BF5C64">
        <w:rPr>
          <w:b/>
          <w:bCs/>
          <w:szCs w:val="22"/>
        </w:rPr>
        <w:t>respected, recognized and</w:t>
      </w:r>
      <w:r w:rsidRPr="00BF5C64">
        <w:rPr>
          <w:szCs w:val="22"/>
        </w:rPr>
        <w:t xml:space="preserve"> maintained or enhanced through conservation and sustainable use supporting the global development agenda for the benefit of all</w:t>
      </w:r>
      <w:r w:rsidRPr="00BF5C64">
        <w:rPr>
          <w:b/>
          <w:bCs/>
          <w:szCs w:val="22"/>
        </w:rPr>
        <w:t xml:space="preserve"> and the fulfilment of the obligation to respect, protect and promote all human rights for the benefit of all, especially those most dependent on biodiversity</w:t>
      </w:r>
      <w:r w:rsidRPr="00BF5C64">
        <w:rPr>
          <w:szCs w:val="22"/>
        </w:rPr>
        <w:t>.</w:t>
      </w:r>
    </w:p>
    <w:p w14:paraId="16F6D301" w14:textId="1D90844D" w:rsidR="009563F6" w:rsidRPr="00BF5C64" w:rsidRDefault="58B1CF78" w:rsidP="00BF5C64">
      <w:pPr>
        <w:kinsoku w:val="0"/>
        <w:overflowPunct w:val="0"/>
        <w:autoSpaceDE w:val="0"/>
        <w:autoSpaceDN w:val="0"/>
        <w:spacing w:before="360" w:after="120"/>
        <w:rPr>
          <w:b/>
          <w:bCs/>
          <w:szCs w:val="22"/>
        </w:rPr>
      </w:pPr>
      <w:r w:rsidRPr="00BF5C64">
        <w:rPr>
          <w:szCs w:val="22"/>
          <w:u w:val="single"/>
        </w:rPr>
        <w:t>Proposals by Observers</w:t>
      </w:r>
      <w:r w:rsidR="47714ECE" w:rsidRPr="00BF5C64">
        <w:rPr>
          <w:szCs w:val="22"/>
          <w:u w:val="single"/>
        </w:rPr>
        <w:t xml:space="preserve"> </w:t>
      </w:r>
      <w:r w:rsidR="00E66776" w:rsidRPr="00BF5C64">
        <w:rPr>
          <w:szCs w:val="22"/>
          <w:u w:val="single"/>
        </w:rPr>
        <w:t>(</w:t>
      </w:r>
      <w:r w:rsidR="47714ECE" w:rsidRPr="00BF5C64">
        <w:rPr>
          <w:szCs w:val="22"/>
          <w:u w:val="single"/>
        </w:rPr>
        <w:t>not supported</w:t>
      </w:r>
      <w:r w:rsidR="00E66776" w:rsidRPr="00BF5C64">
        <w:rPr>
          <w:szCs w:val="22"/>
          <w:u w:val="single"/>
        </w:rPr>
        <w:t>)</w:t>
      </w:r>
    </w:p>
    <w:p w14:paraId="4A3C3809" w14:textId="3D8F23D0" w:rsidR="00BD34B8" w:rsidRPr="00BF5C64" w:rsidRDefault="58B1CF78" w:rsidP="00BF5C64">
      <w:pPr>
        <w:kinsoku w:val="0"/>
        <w:overflowPunct w:val="0"/>
        <w:autoSpaceDE w:val="0"/>
        <w:autoSpaceDN w:val="0"/>
        <w:spacing w:before="120" w:after="120"/>
        <w:rPr>
          <w:szCs w:val="22"/>
        </w:rPr>
      </w:pPr>
      <w:r w:rsidRPr="00BF5C64">
        <w:rPr>
          <w:b/>
          <w:bCs/>
          <w:szCs w:val="22"/>
        </w:rPr>
        <w:t>A&amp;R IUNCBD:</w:t>
      </w:r>
      <w:r w:rsidRPr="00BF5C64">
        <w:rPr>
          <w:szCs w:val="22"/>
        </w:rPr>
        <w:t xml:space="preserve"> </w:t>
      </w:r>
      <w:r w:rsidR="00BD34B8" w:rsidRPr="00BF5C64">
        <w:rPr>
          <w:szCs w:val="22"/>
        </w:rPr>
        <w:t xml:space="preserve">Nature’s contributions to people are </w:t>
      </w:r>
      <w:r w:rsidR="00BD34B8" w:rsidRPr="00BF5C64">
        <w:rPr>
          <w:b/>
          <w:bCs/>
          <w:szCs w:val="22"/>
        </w:rPr>
        <w:t>well known,</w:t>
      </w:r>
      <w:r w:rsidR="00BD34B8" w:rsidRPr="00BF5C64">
        <w:rPr>
          <w:szCs w:val="22"/>
        </w:rPr>
        <w:t xml:space="preserve"> valued, </w:t>
      </w:r>
      <w:proofErr w:type="gramStart"/>
      <w:r w:rsidR="00BD34B8" w:rsidRPr="00BF5C64">
        <w:rPr>
          <w:szCs w:val="22"/>
        </w:rPr>
        <w:t>maintained</w:t>
      </w:r>
      <w:proofErr w:type="gramEnd"/>
      <w:r w:rsidR="00BD34B8" w:rsidRPr="00BF5C64">
        <w:rPr>
          <w:szCs w:val="22"/>
        </w:rPr>
        <w:t xml:space="preserve"> or enhanced</w:t>
      </w:r>
      <w:r w:rsidR="00BD34B8" w:rsidRPr="00BF5C64">
        <w:rPr>
          <w:b/>
          <w:bCs/>
          <w:szCs w:val="22"/>
        </w:rPr>
        <w:t>, and equitably shared based on</w:t>
      </w:r>
      <w:r w:rsidR="00BD34B8" w:rsidRPr="00BF5C64">
        <w:rPr>
          <w:szCs w:val="22"/>
        </w:rPr>
        <w:t xml:space="preserve"> </w:t>
      </w:r>
      <w:r w:rsidR="00BD34B8" w:rsidRPr="00BF5C64">
        <w:rPr>
          <w:strike/>
          <w:szCs w:val="22"/>
        </w:rPr>
        <w:t>through</w:t>
      </w:r>
      <w:r w:rsidR="00BD34B8" w:rsidRPr="00BF5C64">
        <w:rPr>
          <w:szCs w:val="22"/>
        </w:rPr>
        <w:t xml:space="preserve"> conservation and sustainable use </w:t>
      </w:r>
      <w:r w:rsidR="00BD34B8" w:rsidRPr="00BF5C64">
        <w:rPr>
          <w:b/>
          <w:bCs/>
          <w:szCs w:val="22"/>
        </w:rPr>
        <w:t>and the alignment with and support to</w:t>
      </w:r>
      <w:r w:rsidR="00BD34B8" w:rsidRPr="00BF5C64">
        <w:rPr>
          <w:szCs w:val="22"/>
        </w:rPr>
        <w:t xml:space="preserve"> </w:t>
      </w:r>
      <w:r w:rsidR="00BD34B8" w:rsidRPr="00BF5C64">
        <w:rPr>
          <w:strike/>
          <w:szCs w:val="22"/>
        </w:rPr>
        <w:t>supporting</w:t>
      </w:r>
      <w:r w:rsidR="00BD34B8" w:rsidRPr="00BF5C64">
        <w:rPr>
          <w:szCs w:val="22"/>
        </w:rPr>
        <w:t xml:space="preserve"> the global development agenda for the benefit of all.</w:t>
      </w:r>
    </w:p>
    <w:p w14:paraId="7FEDB3D1" w14:textId="55EE7F6F" w:rsidR="004D4579" w:rsidRPr="00BF5C64" w:rsidRDefault="3142251D" w:rsidP="00BF5C64">
      <w:pPr>
        <w:kinsoku w:val="0"/>
        <w:overflowPunct w:val="0"/>
        <w:autoSpaceDE w:val="0"/>
        <w:autoSpaceDN w:val="0"/>
        <w:spacing w:before="120" w:after="120"/>
        <w:rPr>
          <w:szCs w:val="22"/>
          <w:highlight w:val="yellow"/>
          <w:lang w:val="en-US"/>
        </w:rPr>
      </w:pPr>
      <w:r w:rsidRPr="00BF5C64">
        <w:rPr>
          <w:b/>
          <w:bCs/>
          <w:szCs w:val="22"/>
          <w:lang w:val="en-US"/>
        </w:rPr>
        <w:t>Wild Heritage, Griffith University and the Australian Rainforest Conservation Society</w:t>
      </w:r>
      <w:r w:rsidRPr="00BF5C64">
        <w:rPr>
          <w:szCs w:val="22"/>
          <w:lang w:val="en-US"/>
        </w:rPr>
        <w:t xml:space="preserve"> </w:t>
      </w:r>
      <w:r w:rsidRPr="00BF5C64">
        <w:rPr>
          <w:b/>
          <w:bCs/>
          <w:szCs w:val="22"/>
          <w:lang w:val="en-US"/>
        </w:rPr>
        <w:t>(joint submission):</w:t>
      </w:r>
      <w:r w:rsidRPr="00BF5C64">
        <w:rPr>
          <w:szCs w:val="22"/>
          <w:lang w:val="en-US"/>
        </w:rPr>
        <w:t xml:space="preserve"> </w:t>
      </w:r>
      <w:r w:rsidR="004D4579" w:rsidRPr="00BF5C64">
        <w:rPr>
          <w:szCs w:val="22"/>
        </w:rPr>
        <w:t xml:space="preserve">Nature’s contributions to people are </w:t>
      </w:r>
      <w:r w:rsidR="004D4579" w:rsidRPr="00BF5C64">
        <w:rPr>
          <w:b/>
          <w:bCs/>
          <w:szCs w:val="22"/>
        </w:rPr>
        <w:t xml:space="preserve">fully accounted to enable SDG’s to reflect the importance of ecosystem integrity and the functional role of biodiversity in the provision of all ecosystem services and encourage </w:t>
      </w:r>
      <w:r w:rsidR="004D4579" w:rsidRPr="00BF5C64">
        <w:rPr>
          <w:b/>
          <w:bCs/>
          <w:szCs w:val="22"/>
          <w:lang w:val="en-US"/>
        </w:rPr>
        <w:t xml:space="preserve">improved ecosystem management to foster climate resilient </w:t>
      </w:r>
      <w:r w:rsidR="004D4579" w:rsidRPr="00BF5C64">
        <w:rPr>
          <w:strike/>
          <w:szCs w:val="22"/>
        </w:rPr>
        <w:t>valued, maintained or enhanced through conservation and</w:t>
      </w:r>
      <w:r w:rsidR="004D4579" w:rsidRPr="00BF5C64">
        <w:rPr>
          <w:szCs w:val="22"/>
        </w:rPr>
        <w:t xml:space="preserve"> sustainable </w:t>
      </w:r>
      <w:r w:rsidR="004D4579" w:rsidRPr="00BF5C64">
        <w:rPr>
          <w:strike/>
          <w:szCs w:val="22"/>
        </w:rPr>
        <w:t>use supporting the global</w:t>
      </w:r>
      <w:r w:rsidR="004D4579" w:rsidRPr="00BF5C64">
        <w:rPr>
          <w:szCs w:val="22"/>
        </w:rPr>
        <w:t xml:space="preserve"> development </w:t>
      </w:r>
      <w:r w:rsidR="004D4579" w:rsidRPr="00BF5C64">
        <w:rPr>
          <w:strike/>
          <w:szCs w:val="22"/>
        </w:rPr>
        <w:t>agenda</w:t>
      </w:r>
      <w:r w:rsidR="004D4579" w:rsidRPr="00BF5C64">
        <w:rPr>
          <w:szCs w:val="22"/>
        </w:rPr>
        <w:t xml:space="preserve"> for the benefit of all.</w:t>
      </w:r>
    </w:p>
    <w:p w14:paraId="5CB1CF86" w14:textId="3FAB2D07" w:rsidR="009563F6" w:rsidRPr="00BF5C64" w:rsidRDefault="004D4579" w:rsidP="00BF5C64">
      <w:pPr>
        <w:spacing w:before="120" w:after="120"/>
        <w:rPr>
          <w:b/>
          <w:bCs/>
          <w:szCs w:val="22"/>
        </w:rPr>
      </w:pPr>
      <w:r w:rsidRPr="00BF5C64">
        <w:rPr>
          <w:b/>
          <w:bCs/>
          <w:szCs w:val="22"/>
        </w:rPr>
        <w:t>WWF</w:t>
      </w:r>
      <w:r w:rsidRPr="00BF5C64">
        <w:rPr>
          <w:szCs w:val="22"/>
        </w:rPr>
        <w:t xml:space="preserve"> (email submission): Nature’s contributions to people are </w:t>
      </w:r>
      <w:r w:rsidRPr="00BF5C64">
        <w:rPr>
          <w:strike/>
          <w:szCs w:val="22"/>
        </w:rPr>
        <w:t xml:space="preserve">valued </w:t>
      </w:r>
      <w:r w:rsidRPr="00BF5C64">
        <w:rPr>
          <w:b/>
          <w:bCs/>
          <w:szCs w:val="22"/>
        </w:rPr>
        <w:t>respected, recognized</w:t>
      </w:r>
      <w:r w:rsidRPr="00BF5C64">
        <w:rPr>
          <w:szCs w:val="22"/>
        </w:rPr>
        <w:t xml:space="preserve">, </w:t>
      </w:r>
      <w:r w:rsidRPr="00BF5C64">
        <w:rPr>
          <w:b/>
          <w:bCs/>
          <w:szCs w:val="22"/>
        </w:rPr>
        <w:t>and</w:t>
      </w:r>
      <w:r w:rsidRPr="00BF5C64">
        <w:rPr>
          <w:szCs w:val="22"/>
        </w:rPr>
        <w:t xml:space="preserve"> maintained or enhanced through conservation and sustainable use</w:t>
      </w:r>
      <w:r w:rsidRPr="00BF5C64">
        <w:rPr>
          <w:rFonts w:eastAsia="Arial"/>
          <w:b/>
          <w:bCs/>
          <w:color w:val="000000" w:themeColor="text1"/>
          <w:szCs w:val="22"/>
        </w:rPr>
        <w:t>,</w:t>
      </w:r>
      <w:r w:rsidRPr="00BF5C64">
        <w:rPr>
          <w:rFonts w:eastAsia="Arial"/>
          <w:color w:val="000000" w:themeColor="text1"/>
          <w:szCs w:val="22"/>
        </w:rPr>
        <w:t xml:space="preserve"> </w:t>
      </w:r>
      <w:r w:rsidRPr="00BF5C64">
        <w:rPr>
          <w:rFonts w:eastAsia="Arial"/>
          <w:b/>
          <w:bCs/>
          <w:color w:val="000000" w:themeColor="text1"/>
          <w:szCs w:val="22"/>
        </w:rPr>
        <w:t>ensuring all production and consumption is well within safe planetary boundaries,</w:t>
      </w:r>
      <w:r w:rsidRPr="00BF5C64">
        <w:rPr>
          <w:szCs w:val="22"/>
        </w:rPr>
        <w:t xml:space="preserve"> supporting the global development agenda </w:t>
      </w:r>
      <w:r w:rsidRPr="00BF5C64">
        <w:rPr>
          <w:strike/>
          <w:szCs w:val="22"/>
        </w:rPr>
        <w:t>for the benefit of all</w:t>
      </w:r>
      <w:r w:rsidRPr="00BF5C64">
        <w:rPr>
          <w:szCs w:val="22"/>
        </w:rPr>
        <w:t xml:space="preserve"> </w:t>
      </w:r>
      <w:r w:rsidRPr="00BF5C64">
        <w:rPr>
          <w:rFonts w:eastAsia="Arial"/>
          <w:b/>
          <w:bCs/>
          <w:color w:val="000000" w:themeColor="text1"/>
          <w:szCs w:val="22"/>
        </w:rPr>
        <w:t xml:space="preserve">and the </w:t>
      </w:r>
      <w:r w:rsidR="001437CD" w:rsidRPr="00BF5C64">
        <w:rPr>
          <w:rFonts w:eastAsia="Arial"/>
          <w:b/>
          <w:bCs/>
          <w:color w:val="000000" w:themeColor="text1"/>
          <w:szCs w:val="22"/>
        </w:rPr>
        <w:t>fulfilment</w:t>
      </w:r>
      <w:r w:rsidRPr="00BF5C64">
        <w:rPr>
          <w:rFonts w:eastAsia="Arial"/>
          <w:b/>
          <w:bCs/>
          <w:color w:val="000000" w:themeColor="text1"/>
          <w:szCs w:val="22"/>
        </w:rPr>
        <w:t xml:space="preserve"> of the obligation to respect and protect all human rights related to nature</w:t>
      </w:r>
      <w:r w:rsidRPr="00BF5C64">
        <w:rPr>
          <w:szCs w:val="22"/>
        </w:rPr>
        <w:t>.</w:t>
      </w:r>
    </w:p>
    <w:p w14:paraId="2D7CC26B" w14:textId="469C3252" w:rsidR="009563F6" w:rsidRPr="00BF5C64" w:rsidRDefault="009563F6" w:rsidP="00BF5C64">
      <w:pPr>
        <w:kinsoku w:val="0"/>
        <w:overflowPunct w:val="0"/>
        <w:autoSpaceDE w:val="0"/>
        <w:autoSpaceDN w:val="0"/>
        <w:spacing w:before="120" w:after="120"/>
        <w:jc w:val="center"/>
        <w:rPr>
          <w:b/>
          <w:bCs/>
          <w:caps/>
          <w:szCs w:val="22"/>
        </w:rPr>
      </w:pPr>
    </w:p>
    <w:p w14:paraId="18362A0B" w14:textId="234DFCDC" w:rsidR="009563F6" w:rsidRPr="00BF5C64" w:rsidRDefault="2ED44780" w:rsidP="00BF5C64">
      <w:pPr>
        <w:keepNext/>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Goal C</w:t>
      </w:r>
    </w:p>
    <w:p w14:paraId="5A2E55F8" w14:textId="71778355" w:rsidR="009563F6" w:rsidRPr="00BF5C64" w:rsidRDefault="15E8593B" w:rsidP="00BF5C64">
      <w:pPr>
        <w:kinsoku w:val="0"/>
        <w:overflowPunct w:val="0"/>
        <w:autoSpaceDE w:val="0"/>
        <w:autoSpaceDN w:val="0"/>
        <w:spacing w:before="360" w:after="120"/>
        <w:rPr>
          <w:szCs w:val="22"/>
          <w:u w:val="single"/>
        </w:rPr>
      </w:pPr>
      <w:r w:rsidRPr="00BF5C64">
        <w:rPr>
          <w:szCs w:val="22"/>
          <w:u w:val="single"/>
        </w:rPr>
        <w:t xml:space="preserve">Original </w:t>
      </w:r>
      <w:r w:rsidR="00134F1F" w:rsidRPr="00BF5C64">
        <w:rPr>
          <w:szCs w:val="22"/>
          <w:u w:val="single"/>
        </w:rPr>
        <w:t>t</w:t>
      </w:r>
      <w:r w:rsidRPr="00BF5C64">
        <w:rPr>
          <w:szCs w:val="22"/>
          <w:u w:val="single"/>
        </w:rPr>
        <w:t xml:space="preserve">ext </w:t>
      </w:r>
    </w:p>
    <w:p w14:paraId="6E43EEBB" w14:textId="793B7025" w:rsidR="009563F6" w:rsidRPr="00BF5C64" w:rsidRDefault="3E484BDE" w:rsidP="00BF5C64">
      <w:pPr>
        <w:pBdr>
          <w:top w:val="single" w:sz="4" w:space="1" w:color="auto"/>
          <w:left w:val="single" w:sz="4" w:space="4" w:color="auto"/>
          <w:bottom w:val="single" w:sz="4" w:space="1" w:color="auto"/>
          <w:right w:val="single" w:sz="4" w:space="4" w:color="auto"/>
        </w:pBdr>
        <w:spacing w:before="120" w:after="120"/>
        <w:rPr>
          <w:szCs w:val="22"/>
        </w:rPr>
      </w:pPr>
      <w:r w:rsidRPr="00BF5C64">
        <w:rPr>
          <w:szCs w:val="22"/>
        </w:rPr>
        <w:lastRenderedPageBreak/>
        <w:t>The benefits from the utilization of genetic resources are shared fairly and equitably, with a substantial increase in both monetary and non-monetary benefits shared, including for the conservation and sustainable use of biodiversity.</w:t>
      </w:r>
    </w:p>
    <w:p w14:paraId="0A5F2FA4" w14:textId="366C80FC" w:rsidR="0020231B" w:rsidRPr="00BF5C64" w:rsidRDefault="0020231B" w:rsidP="00BF5C64">
      <w:pPr>
        <w:kinsoku w:val="0"/>
        <w:overflowPunct w:val="0"/>
        <w:autoSpaceDE w:val="0"/>
        <w:autoSpaceDN w:val="0"/>
        <w:spacing w:before="360" w:after="120"/>
        <w:rPr>
          <w:szCs w:val="22"/>
        </w:rPr>
      </w:pPr>
      <w:r w:rsidRPr="00BF5C64">
        <w:rPr>
          <w:szCs w:val="22"/>
          <w:u w:val="single"/>
        </w:rPr>
        <w:t>Composite text</w:t>
      </w:r>
    </w:p>
    <w:p w14:paraId="3E4B0345" w14:textId="711AA4FD" w:rsidR="00134F1F" w:rsidRPr="00BF5C64" w:rsidRDefault="000074CE" w:rsidP="00BF5C64">
      <w:pPr>
        <w:spacing w:before="120" w:after="120"/>
        <w:rPr>
          <w:szCs w:val="22"/>
          <w:u w:val="single"/>
        </w:rPr>
      </w:pPr>
      <w:r w:rsidRPr="00BF5C64">
        <w:rPr>
          <w:szCs w:val="22"/>
        </w:rPr>
        <w:t>[</w:t>
      </w:r>
      <w:r w:rsidR="001126C8" w:rsidRPr="00BF5C64">
        <w:rPr>
          <w:b/>
          <w:bCs/>
          <w:szCs w:val="22"/>
        </w:rPr>
        <w:t>All</w:t>
      </w:r>
      <w:r w:rsidRPr="00BF5C64">
        <w:rPr>
          <w:szCs w:val="22"/>
        </w:rPr>
        <w:t>]</w:t>
      </w:r>
      <w:r w:rsidR="001126C8" w:rsidRPr="00BF5C64">
        <w:rPr>
          <w:b/>
          <w:bCs/>
          <w:szCs w:val="22"/>
        </w:rPr>
        <w:t xml:space="preserve"> </w:t>
      </w:r>
      <w:r w:rsidRPr="00BF5C64">
        <w:rPr>
          <w:szCs w:val="22"/>
        </w:rPr>
        <w:t>[</w:t>
      </w:r>
      <w:r w:rsidR="0020231B" w:rsidRPr="00BF5C64">
        <w:rPr>
          <w:szCs w:val="22"/>
        </w:rPr>
        <w:t>The</w:t>
      </w:r>
      <w:r w:rsidRPr="00BF5C64">
        <w:rPr>
          <w:szCs w:val="22"/>
        </w:rPr>
        <w:t>]</w:t>
      </w:r>
      <w:r w:rsidRPr="00BF5C64">
        <w:rPr>
          <w:b/>
          <w:bCs/>
          <w:szCs w:val="22"/>
        </w:rPr>
        <w:t xml:space="preserve"> </w:t>
      </w:r>
      <w:r w:rsidRPr="00BF5C64">
        <w:rPr>
          <w:szCs w:val="22"/>
        </w:rPr>
        <w:t>[</w:t>
      </w:r>
      <w:r w:rsidRPr="00BF5C64">
        <w:rPr>
          <w:b/>
          <w:bCs/>
          <w:szCs w:val="22"/>
        </w:rPr>
        <w:t>Both monetary and non-monetary</w:t>
      </w:r>
      <w:r w:rsidRPr="00BF5C64">
        <w:rPr>
          <w:szCs w:val="22"/>
        </w:rPr>
        <w:t>]</w:t>
      </w:r>
      <w:r w:rsidR="0020231B" w:rsidRPr="00BF5C64">
        <w:rPr>
          <w:szCs w:val="22"/>
        </w:rPr>
        <w:t xml:space="preserve"> benefits</w:t>
      </w:r>
      <w:r w:rsidR="00D54B29" w:rsidRPr="00BF5C64">
        <w:rPr>
          <w:szCs w:val="22"/>
        </w:rPr>
        <w:t xml:space="preserve"> </w:t>
      </w:r>
      <w:r w:rsidR="006F3F9A" w:rsidRPr="00BF5C64">
        <w:rPr>
          <w:szCs w:val="22"/>
        </w:rPr>
        <w:t>[</w:t>
      </w:r>
      <w:r w:rsidR="00D54B29" w:rsidRPr="00BF5C64">
        <w:rPr>
          <w:b/>
          <w:bCs/>
          <w:szCs w:val="22"/>
        </w:rPr>
        <w:t>arising</w:t>
      </w:r>
      <w:r w:rsidR="009B08EB" w:rsidRPr="00BF5C64">
        <w:rPr>
          <w:b/>
          <w:bCs/>
          <w:szCs w:val="22"/>
        </w:rPr>
        <w:t xml:space="preserve"> </w:t>
      </w:r>
      <w:r w:rsidR="009B08EB" w:rsidRPr="00BF5C64">
        <w:rPr>
          <w:szCs w:val="22"/>
        </w:rPr>
        <w:t>[</w:t>
      </w:r>
      <w:r w:rsidR="009B08EB" w:rsidRPr="00BF5C64">
        <w:rPr>
          <w:b/>
          <w:bCs/>
          <w:szCs w:val="22"/>
        </w:rPr>
        <w:t>out of</w:t>
      </w:r>
      <w:r w:rsidR="009B08EB" w:rsidRPr="00BF5C64">
        <w:rPr>
          <w:szCs w:val="22"/>
        </w:rPr>
        <w:t>]</w:t>
      </w:r>
      <w:r w:rsidR="007540DD" w:rsidRPr="00BF5C64">
        <w:rPr>
          <w:szCs w:val="22"/>
        </w:rPr>
        <w:t xml:space="preserve">] </w:t>
      </w:r>
      <w:r w:rsidR="004C4451" w:rsidRPr="00BF5C64">
        <w:rPr>
          <w:szCs w:val="22"/>
        </w:rPr>
        <w:t>[</w:t>
      </w:r>
      <w:r w:rsidR="0020231B" w:rsidRPr="00BF5C64">
        <w:rPr>
          <w:szCs w:val="22"/>
        </w:rPr>
        <w:t>from</w:t>
      </w:r>
      <w:r w:rsidR="004C4451" w:rsidRPr="00BF5C64">
        <w:rPr>
          <w:szCs w:val="22"/>
        </w:rPr>
        <w:t>]</w:t>
      </w:r>
      <w:r w:rsidR="0020231B" w:rsidRPr="00BF5C64">
        <w:rPr>
          <w:szCs w:val="22"/>
        </w:rPr>
        <w:t xml:space="preserve"> the utilization </w:t>
      </w:r>
      <w:r w:rsidR="00A04312" w:rsidRPr="00BF5C64">
        <w:rPr>
          <w:szCs w:val="22"/>
        </w:rPr>
        <w:t>[</w:t>
      </w:r>
      <w:r w:rsidR="00A04312" w:rsidRPr="00BF5C64">
        <w:rPr>
          <w:b/>
          <w:bCs/>
          <w:szCs w:val="22"/>
        </w:rPr>
        <w:t>of any form</w:t>
      </w:r>
      <w:r w:rsidR="00A04312" w:rsidRPr="00BF5C64">
        <w:rPr>
          <w:szCs w:val="22"/>
        </w:rPr>
        <w:t xml:space="preserve">] </w:t>
      </w:r>
      <w:r w:rsidR="0020231B" w:rsidRPr="00BF5C64">
        <w:rPr>
          <w:szCs w:val="22"/>
        </w:rPr>
        <w:t xml:space="preserve">of </w:t>
      </w:r>
      <w:r w:rsidR="0015193B" w:rsidRPr="00BF5C64">
        <w:rPr>
          <w:szCs w:val="22"/>
        </w:rPr>
        <w:t>[</w:t>
      </w:r>
      <w:r w:rsidR="009F1E4C" w:rsidRPr="00BF5C64">
        <w:rPr>
          <w:b/>
          <w:bCs/>
          <w:szCs w:val="22"/>
        </w:rPr>
        <w:t>biodiversity</w:t>
      </w:r>
      <w:r w:rsidR="003603D4" w:rsidRPr="00BF5C64">
        <w:rPr>
          <w:szCs w:val="22"/>
        </w:rPr>
        <w:t>[</w:t>
      </w:r>
      <w:r w:rsidR="003603D4" w:rsidRPr="00BF5C64">
        <w:rPr>
          <w:b/>
          <w:bCs/>
          <w:szCs w:val="22"/>
        </w:rPr>
        <w:t>/</w:t>
      </w:r>
      <w:r w:rsidR="0015193B" w:rsidRPr="00BF5C64">
        <w:rPr>
          <w:b/>
          <w:bCs/>
          <w:szCs w:val="22"/>
        </w:rPr>
        <w:t>biological</w:t>
      </w:r>
      <w:r w:rsidR="001070D0" w:rsidRPr="00BF5C64">
        <w:rPr>
          <w:szCs w:val="22"/>
        </w:rPr>
        <w:t>]</w:t>
      </w:r>
      <w:r w:rsidR="0015193B" w:rsidRPr="00BF5C64">
        <w:rPr>
          <w:b/>
          <w:bCs/>
          <w:szCs w:val="22"/>
        </w:rPr>
        <w:t xml:space="preserve"> resources</w:t>
      </w:r>
      <w:r w:rsidR="003603D4" w:rsidRPr="00BF5C64">
        <w:rPr>
          <w:szCs w:val="22"/>
        </w:rPr>
        <w:t>]</w:t>
      </w:r>
      <w:r w:rsidR="0015193B" w:rsidRPr="00BF5C64">
        <w:rPr>
          <w:szCs w:val="22"/>
        </w:rPr>
        <w:t>]</w:t>
      </w:r>
      <w:r w:rsidR="009F1E4C" w:rsidRPr="00BF5C64">
        <w:rPr>
          <w:b/>
          <w:bCs/>
          <w:szCs w:val="22"/>
        </w:rPr>
        <w:t xml:space="preserve">, including </w:t>
      </w:r>
      <w:r w:rsidR="0020231B" w:rsidRPr="00BF5C64">
        <w:rPr>
          <w:szCs w:val="22"/>
        </w:rPr>
        <w:t>genetic</w:t>
      </w:r>
      <w:r w:rsidR="005F5DBC" w:rsidRPr="00BF5C64">
        <w:rPr>
          <w:szCs w:val="22"/>
        </w:rPr>
        <w:t xml:space="preserve"> </w:t>
      </w:r>
      <w:r w:rsidR="0020231B" w:rsidRPr="00BF5C64">
        <w:rPr>
          <w:szCs w:val="22"/>
        </w:rPr>
        <w:t>resources</w:t>
      </w:r>
      <w:r w:rsidR="002509C4" w:rsidRPr="00BF5C64">
        <w:rPr>
          <w:b/>
          <w:bCs/>
          <w:szCs w:val="22"/>
        </w:rPr>
        <w:t xml:space="preserve"> </w:t>
      </w:r>
      <w:r w:rsidR="00114643" w:rsidRPr="00BF5C64">
        <w:rPr>
          <w:szCs w:val="22"/>
        </w:rPr>
        <w:t>[</w:t>
      </w:r>
      <w:r w:rsidR="007C5AFC" w:rsidRPr="00BF5C64">
        <w:rPr>
          <w:szCs w:val="22"/>
        </w:rPr>
        <w:t>[</w:t>
      </w:r>
      <w:r w:rsidR="00CA0BDA" w:rsidRPr="00BF5C64">
        <w:rPr>
          <w:b/>
          <w:bCs/>
          <w:szCs w:val="22"/>
        </w:rPr>
        <w:t>and of</w:t>
      </w:r>
      <w:r w:rsidR="007C5AFC" w:rsidRPr="00BF5C64">
        <w:rPr>
          <w:szCs w:val="22"/>
        </w:rPr>
        <w:t>][</w:t>
      </w:r>
      <w:r w:rsidR="007C5AFC" w:rsidRPr="00BF5C64">
        <w:rPr>
          <w:b/>
          <w:bCs/>
          <w:szCs w:val="22"/>
        </w:rPr>
        <w:t>and/or</w:t>
      </w:r>
      <w:r w:rsidR="007C5AFC" w:rsidRPr="00BF5C64">
        <w:rPr>
          <w:szCs w:val="22"/>
        </w:rPr>
        <w:t>]</w:t>
      </w:r>
      <w:r w:rsidR="00CA0BDA" w:rsidRPr="00BF5C64">
        <w:rPr>
          <w:b/>
          <w:bCs/>
          <w:szCs w:val="22"/>
        </w:rPr>
        <w:t xml:space="preserve"> traditional knowledge</w:t>
      </w:r>
      <w:r w:rsidR="00134F1F" w:rsidRPr="00BF5C64">
        <w:rPr>
          <w:b/>
          <w:bCs/>
          <w:szCs w:val="22"/>
        </w:rPr>
        <w:t>[,</w:t>
      </w:r>
      <w:r w:rsidR="00EB06D7" w:rsidRPr="00BF5C64">
        <w:rPr>
          <w:b/>
          <w:bCs/>
          <w:szCs w:val="22"/>
        </w:rPr>
        <w:t xml:space="preserve"> </w:t>
      </w:r>
      <w:r w:rsidR="00134F1F" w:rsidRPr="00BF5C64">
        <w:rPr>
          <w:b/>
          <w:bCs/>
          <w:szCs w:val="22"/>
        </w:rPr>
        <w:t>as appropriate,][</w:t>
      </w:r>
      <w:r w:rsidR="00CA0BDA" w:rsidRPr="00BF5C64">
        <w:rPr>
          <w:b/>
          <w:bCs/>
          <w:szCs w:val="22"/>
        </w:rPr>
        <w:t>associated with genetic resources</w:t>
      </w:r>
      <w:r w:rsidR="00134F1F" w:rsidRPr="00BF5C64">
        <w:rPr>
          <w:szCs w:val="22"/>
        </w:rPr>
        <w:t>]</w:t>
      </w:r>
      <w:r w:rsidR="00114643" w:rsidRPr="00BF5C64">
        <w:rPr>
          <w:szCs w:val="22"/>
        </w:rPr>
        <w:t>]</w:t>
      </w:r>
      <w:r w:rsidR="00114643" w:rsidRPr="00BF5C64">
        <w:rPr>
          <w:b/>
          <w:bCs/>
          <w:szCs w:val="22"/>
        </w:rPr>
        <w:t xml:space="preserve"> </w:t>
      </w:r>
      <w:r w:rsidR="00B75893" w:rsidRPr="00BF5C64">
        <w:rPr>
          <w:szCs w:val="22"/>
        </w:rPr>
        <w:t>[[</w:t>
      </w:r>
      <w:r w:rsidR="000353CF" w:rsidRPr="00BF5C64">
        <w:rPr>
          <w:b/>
          <w:bCs/>
          <w:szCs w:val="22"/>
        </w:rPr>
        <w:t xml:space="preserve">, </w:t>
      </w:r>
      <w:r w:rsidR="003A3190" w:rsidRPr="00BF5C64">
        <w:rPr>
          <w:szCs w:val="22"/>
        </w:rPr>
        <w:t>[</w:t>
      </w:r>
      <w:r w:rsidR="003A3190" w:rsidRPr="00BF5C64">
        <w:rPr>
          <w:b/>
          <w:bCs/>
          <w:szCs w:val="22"/>
        </w:rPr>
        <w:t>including</w:t>
      </w:r>
      <w:r w:rsidR="003A3190" w:rsidRPr="00BF5C64">
        <w:rPr>
          <w:szCs w:val="22"/>
        </w:rPr>
        <w:t>]</w:t>
      </w:r>
      <w:r w:rsidR="000353CF" w:rsidRPr="00BF5C64">
        <w:rPr>
          <w:szCs w:val="22"/>
        </w:rPr>
        <w:t xml:space="preserve"> </w:t>
      </w:r>
      <w:r w:rsidR="002509C4" w:rsidRPr="00BF5C64">
        <w:rPr>
          <w:b/>
          <w:bCs/>
          <w:szCs w:val="22"/>
        </w:rPr>
        <w:t>digital sequence information</w:t>
      </w:r>
      <w:r w:rsidR="00B75893" w:rsidRPr="00BF5C64">
        <w:rPr>
          <w:szCs w:val="22"/>
        </w:rPr>
        <w:t>]</w:t>
      </w:r>
      <w:r w:rsidR="00996ADB" w:rsidRPr="00BF5C64">
        <w:rPr>
          <w:szCs w:val="22"/>
        </w:rPr>
        <w:t>[</w:t>
      </w:r>
      <w:r w:rsidR="00996ADB" w:rsidRPr="00BF5C64">
        <w:rPr>
          <w:b/>
          <w:bCs/>
          <w:szCs w:val="22"/>
        </w:rPr>
        <w:t>,</w:t>
      </w:r>
      <w:r w:rsidR="00996ADB" w:rsidRPr="00BF5C64">
        <w:rPr>
          <w:szCs w:val="22"/>
        </w:rPr>
        <w:t xml:space="preserve"> </w:t>
      </w:r>
      <w:r w:rsidR="00996ADB" w:rsidRPr="00BF5C64">
        <w:rPr>
          <w:b/>
          <w:bCs/>
          <w:szCs w:val="22"/>
        </w:rPr>
        <w:t>its derivatives</w:t>
      </w:r>
      <w:r w:rsidR="0020231B" w:rsidRPr="00BF5C64">
        <w:rPr>
          <w:szCs w:val="22"/>
        </w:rPr>
        <w:t xml:space="preserve"> </w:t>
      </w:r>
      <w:r w:rsidR="00B75893" w:rsidRPr="00BF5C64">
        <w:rPr>
          <w:szCs w:val="22"/>
        </w:rPr>
        <w:t>[</w:t>
      </w:r>
      <w:r w:rsidR="00277C00" w:rsidRPr="00BF5C64">
        <w:rPr>
          <w:szCs w:val="22"/>
        </w:rPr>
        <w:t>[</w:t>
      </w:r>
      <w:r w:rsidR="001F6FB6" w:rsidRPr="00BF5C64">
        <w:rPr>
          <w:b/>
          <w:bCs/>
          <w:szCs w:val="22"/>
        </w:rPr>
        <w:t>and</w:t>
      </w:r>
      <w:r w:rsidR="00277C00" w:rsidRPr="00BF5C64">
        <w:rPr>
          <w:szCs w:val="22"/>
        </w:rPr>
        <w:t>[</w:t>
      </w:r>
      <w:r w:rsidR="00277C00" w:rsidRPr="00BF5C64">
        <w:rPr>
          <w:b/>
          <w:bCs/>
          <w:szCs w:val="22"/>
        </w:rPr>
        <w:t>/or</w:t>
      </w:r>
      <w:r w:rsidR="00277C00" w:rsidRPr="00BF5C64">
        <w:rPr>
          <w:szCs w:val="22"/>
        </w:rPr>
        <w:t>]</w:t>
      </w:r>
      <w:r w:rsidR="001F6FB6" w:rsidRPr="00BF5C64">
        <w:rPr>
          <w:b/>
          <w:bCs/>
          <w:szCs w:val="22"/>
        </w:rPr>
        <w:t xml:space="preserve"> associated traditional knowledge</w:t>
      </w:r>
      <w:r w:rsidR="00C1284B" w:rsidRPr="00BF5C64">
        <w:rPr>
          <w:szCs w:val="22"/>
        </w:rPr>
        <w:t>[</w:t>
      </w:r>
      <w:r w:rsidR="00C1284B" w:rsidRPr="00BF5C64">
        <w:rPr>
          <w:b/>
          <w:bCs/>
          <w:szCs w:val="22"/>
        </w:rPr>
        <w:t>, where applicable</w:t>
      </w:r>
      <w:r w:rsidR="00C1284B" w:rsidRPr="00BF5C64">
        <w:rPr>
          <w:szCs w:val="22"/>
        </w:rPr>
        <w:t>]</w:t>
      </w:r>
      <w:r w:rsidR="00B75893" w:rsidRPr="00BF5C64">
        <w:rPr>
          <w:szCs w:val="22"/>
        </w:rPr>
        <w:t>]</w:t>
      </w:r>
      <w:r w:rsidR="00E726B7" w:rsidRPr="00BF5C64">
        <w:rPr>
          <w:szCs w:val="22"/>
        </w:rPr>
        <w:t>]</w:t>
      </w:r>
      <w:r w:rsidR="00B75893" w:rsidRPr="00BF5C64">
        <w:rPr>
          <w:szCs w:val="22"/>
        </w:rPr>
        <w:t>]</w:t>
      </w:r>
      <w:r w:rsidR="00B425CB" w:rsidRPr="00BF5C64">
        <w:rPr>
          <w:b/>
          <w:bCs/>
          <w:szCs w:val="22"/>
        </w:rPr>
        <w:t>,</w:t>
      </w:r>
      <w:r w:rsidR="001F6FB6" w:rsidRPr="00BF5C64">
        <w:rPr>
          <w:szCs w:val="22"/>
        </w:rPr>
        <w:t xml:space="preserve"> </w:t>
      </w:r>
      <w:r w:rsidR="00AF1ED4" w:rsidRPr="00BF5C64">
        <w:rPr>
          <w:szCs w:val="22"/>
        </w:rPr>
        <w:t>[</w:t>
      </w:r>
      <w:r w:rsidR="00D31742" w:rsidRPr="00BF5C64">
        <w:rPr>
          <w:b/>
          <w:bCs/>
          <w:szCs w:val="22"/>
        </w:rPr>
        <w:t>in any format</w:t>
      </w:r>
      <w:r w:rsidR="00AF1ED4" w:rsidRPr="00BF5C64">
        <w:rPr>
          <w:b/>
          <w:bCs/>
          <w:szCs w:val="22"/>
        </w:rPr>
        <w:t>]</w:t>
      </w:r>
      <w:r w:rsidR="001F6FB6" w:rsidRPr="00BF5C64">
        <w:rPr>
          <w:szCs w:val="22"/>
        </w:rPr>
        <w:t xml:space="preserve"> </w:t>
      </w:r>
      <w:r w:rsidR="0020231B" w:rsidRPr="00BF5C64">
        <w:rPr>
          <w:szCs w:val="22"/>
        </w:rPr>
        <w:t>are shared fairly</w:t>
      </w:r>
      <w:r w:rsidR="00F42190" w:rsidRPr="00BF5C64">
        <w:rPr>
          <w:szCs w:val="22"/>
        </w:rPr>
        <w:t>[</w:t>
      </w:r>
      <w:r w:rsidR="00954F80" w:rsidRPr="00BF5C64">
        <w:rPr>
          <w:b/>
          <w:bCs/>
          <w:szCs w:val="22"/>
        </w:rPr>
        <w:t>,</w:t>
      </w:r>
      <w:r w:rsidR="00F42190" w:rsidRPr="00BF5C64">
        <w:rPr>
          <w:b/>
          <w:bCs/>
          <w:szCs w:val="22"/>
        </w:rPr>
        <w:t>]</w:t>
      </w:r>
      <w:r w:rsidR="0020231B" w:rsidRPr="00BF5C64">
        <w:rPr>
          <w:szCs w:val="22"/>
        </w:rPr>
        <w:t xml:space="preserve"> </w:t>
      </w:r>
      <w:r w:rsidR="00954F80" w:rsidRPr="00BF5C64">
        <w:rPr>
          <w:szCs w:val="22"/>
        </w:rPr>
        <w:t>[</w:t>
      </w:r>
      <w:r w:rsidR="0020231B" w:rsidRPr="00BF5C64">
        <w:rPr>
          <w:szCs w:val="22"/>
        </w:rPr>
        <w:t>and</w:t>
      </w:r>
      <w:r w:rsidR="00954F80" w:rsidRPr="00BF5C64">
        <w:rPr>
          <w:szCs w:val="22"/>
        </w:rPr>
        <w:t>]</w:t>
      </w:r>
      <w:r w:rsidR="0020231B" w:rsidRPr="00BF5C64">
        <w:rPr>
          <w:szCs w:val="22"/>
        </w:rPr>
        <w:t xml:space="preserve"> equitably</w:t>
      </w:r>
      <w:r w:rsidR="0054019B" w:rsidRPr="00BF5C64">
        <w:rPr>
          <w:b/>
          <w:bCs/>
          <w:szCs w:val="22"/>
        </w:rPr>
        <w:t xml:space="preserve">, </w:t>
      </w:r>
      <w:r w:rsidR="00F71212" w:rsidRPr="00BF5C64">
        <w:rPr>
          <w:b/>
          <w:bCs/>
          <w:szCs w:val="22"/>
        </w:rPr>
        <w:t>[</w:t>
      </w:r>
      <w:r w:rsidR="0054019B" w:rsidRPr="00BF5C64">
        <w:rPr>
          <w:b/>
          <w:bCs/>
          <w:szCs w:val="22"/>
        </w:rPr>
        <w:t>and gender equal</w:t>
      </w:r>
      <w:r w:rsidR="00F71212" w:rsidRPr="00BF5C64">
        <w:rPr>
          <w:b/>
          <w:bCs/>
          <w:szCs w:val="22"/>
        </w:rPr>
        <w:t>]</w:t>
      </w:r>
      <w:r w:rsidR="0000725A" w:rsidRPr="00BF5C64">
        <w:rPr>
          <w:b/>
          <w:bCs/>
          <w:szCs w:val="22"/>
        </w:rPr>
        <w:t xml:space="preserve"> </w:t>
      </w:r>
      <w:r w:rsidR="000F469C" w:rsidRPr="00BF5C64">
        <w:rPr>
          <w:szCs w:val="22"/>
        </w:rPr>
        <w:t>[</w:t>
      </w:r>
      <w:r w:rsidR="0000725A" w:rsidRPr="00BF5C64">
        <w:rPr>
          <w:b/>
          <w:bCs/>
          <w:szCs w:val="22"/>
        </w:rPr>
        <w:t>through mutually agreed terms and prior informed consent</w:t>
      </w:r>
      <w:r w:rsidR="000F469C" w:rsidRPr="00BF5C64">
        <w:rPr>
          <w:szCs w:val="22"/>
        </w:rPr>
        <w:t>]</w:t>
      </w:r>
      <w:r w:rsidR="002F7AA5" w:rsidRPr="00BF5C64">
        <w:rPr>
          <w:szCs w:val="22"/>
        </w:rPr>
        <w:t xml:space="preserve"> </w:t>
      </w:r>
      <w:r w:rsidR="001F0418" w:rsidRPr="00BF5C64">
        <w:rPr>
          <w:szCs w:val="22"/>
        </w:rPr>
        <w:t>[</w:t>
      </w:r>
      <w:r w:rsidR="001F0418" w:rsidRPr="00BF5C64">
        <w:rPr>
          <w:b/>
          <w:bCs/>
          <w:szCs w:val="22"/>
        </w:rPr>
        <w:t>and free, prior and informed access to traditional knowledge of indigenous peoples and local communities enhanced,</w:t>
      </w:r>
      <w:r w:rsidR="001F0418" w:rsidRPr="00BF5C64">
        <w:rPr>
          <w:szCs w:val="22"/>
        </w:rPr>
        <w:t>]</w:t>
      </w:r>
      <w:r w:rsidR="002F7AA5" w:rsidRPr="00BF5C64">
        <w:rPr>
          <w:szCs w:val="22"/>
        </w:rPr>
        <w:t xml:space="preserve"> [</w:t>
      </w:r>
      <w:r w:rsidR="002F7AA5" w:rsidRPr="00BF5C64">
        <w:rPr>
          <w:b/>
          <w:bCs/>
          <w:szCs w:val="22"/>
        </w:rPr>
        <w:t xml:space="preserve">, </w:t>
      </w:r>
      <w:r w:rsidR="00A54DA3" w:rsidRPr="00BF5C64">
        <w:rPr>
          <w:szCs w:val="22"/>
        </w:rPr>
        <w:t>[</w:t>
      </w:r>
      <w:r w:rsidR="002F7AA5" w:rsidRPr="00BF5C64">
        <w:rPr>
          <w:b/>
          <w:bCs/>
          <w:szCs w:val="22"/>
        </w:rPr>
        <w:t>with consideration of</w:t>
      </w:r>
      <w:r w:rsidR="00A54DA3" w:rsidRPr="00BF5C64">
        <w:rPr>
          <w:szCs w:val="22"/>
        </w:rPr>
        <w:t>][</w:t>
      </w:r>
      <w:r w:rsidR="00A54DA3" w:rsidRPr="00BF5C64">
        <w:rPr>
          <w:b/>
          <w:bCs/>
          <w:szCs w:val="22"/>
        </w:rPr>
        <w:t>in particular with</w:t>
      </w:r>
      <w:r w:rsidR="00A54DA3" w:rsidRPr="00BF5C64">
        <w:rPr>
          <w:szCs w:val="22"/>
        </w:rPr>
        <w:t>]</w:t>
      </w:r>
      <w:r w:rsidR="002F7AA5" w:rsidRPr="00BF5C64">
        <w:rPr>
          <w:b/>
          <w:bCs/>
          <w:szCs w:val="22"/>
        </w:rPr>
        <w:t xml:space="preserve"> indigenous peoples and local communities</w:t>
      </w:r>
      <w:r w:rsidR="000902B3" w:rsidRPr="00BF5C64">
        <w:rPr>
          <w:szCs w:val="22"/>
        </w:rPr>
        <w:t>[</w:t>
      </w:r>
      <w:r w:rsidR="000902B3" w:rsidRPr="00BF5C64">
        <w:rPr>
          <w:b/>
          <w:bCs/>
          <w:szCs w:val="22"/>
        </w:rPr>
        <w:t>’</w:t>
      </w:r>
      <w:r w:rsidR="007B2D72" w:rsidRPr="00BF5C64">
        <w:rPr>
          <w:b/>
          <w:bCs/>
          <w:szCs w:val="22"/>
        </w:rPr>
        <w:t xml:space="preserve"> benefits</w:t>
      </w:r>
      <w:r w:rsidR="00C9636C" w:rsidRPr="00BF5C64">
        <w:rPr>
          <w:b/>
          <w:bCs/>
          <w:szCs w:val="22"/>
        </w:rPr>
        <w:t xml:space="preserve"> and</w:t>
      </w:r>
      <w:r w:rsidR="000902B3" w:rsidRPr="00BF5C64">
        <w:rPr>
          <w:szCs w:val="22"/>
        </w:rPr>
        <w:t>]</w:t>
      </w:r>
      <w:r w:rsidR="002F7AA5" w:rsidRPr="00BF5C64">
        <w:rPr>
          <w:szCs w:val="22"/>
        </w:rPr>
        <w:t>]</w:t>
      </w:r>
      <w:r w:rsidR="0020231B" w:rsidRPr="00BF5C64">
        <w:rPr>
          <w:szCs w:val="22"/>
        </w:rPr>
        <w:t xml:space="preserve">, </w:t>
      </w:r>
      <w:r w:rsidR="00EB0E8A" w:rsidRPr="00BF5C64">
        <w:rPr>
          <w:szCs w:val="22"/>
        </w:rPr>
        <w:t>[</w:t>
      </w:r>
      <w:r w:rsidR="00DC5BEF" w:rsidRPr="00BF5C64">
        <w:rPr>
          <w:b/>
          <w:bCs/>
          <w:szCs w:val="22"/>
        </w:rPr>
        <w:t>in accordance with the third objective of the Convention,</w:t>
      </w:r>
      <w:r w:rsidR="00DC5BEF" w:rsidRPr="00BF5C64">
        <w:rPr>
          <w:szCs w:val="22"/>
        </w:rPr>
        <w:t>]</w:t>
      </w:r>
      <w:r w:rsidR="00927DD3" w:rsidRPr="00BF5C64">
        <w:rPr>
          <w:szCs w:val="22"/>
        </w:rPr>
        <w:t>[</w:t>
      </w:r>
      <w:r w:rsidR="00927DD3" w:rsidRPr="00BF5C64">
        <w:rPr>
          <w:b/>
          <w:bCs/>
          <w:szCs w:val="22"/>
        </w:rPr>
        <w:t>taking into consideration the principles of international law and international agreements to protect intellectual property ratified by the countries</w:t>
      </w:r>
      <w:r w:rsidR="00927DD3" w:rsidRPr="00BF5C64">
        <w:rPr>
          <w:szCs w:val="22"/>
        </w:rPr>
        <w:t>,]</w:t>
      </w:r>
      <w:r w:rsidR="00482D1B" w:rsidRPr="00BF5C64">
        <w:rPr>
          <w:szCs w:val="22"/>
        </w:rPr>
        <w:t xml:space="preserve"> [</w:t>
      </w:r>
      <w:r w:rsidR="004E1D89" w:rsidRPr="00BF5C64">
        <w:rPr>
          <w:b/>
          <w:bCs/>
          <w:szCs w:val="22"/>
        </w:rPr>
        <w:t>in accordance with international access and benefit-sharing instruments</w:t>
      </w:r>
      <w:r w:rsidR="004E1D89" w:rsidRPr="00BF5C64">
        <w:rPr>
          <w:szCs w:val="22"/>
        </w:rPr>
        <w:t>,]</w:t>
      </w:r>
      <w:r w:rsidR="00482D1B" w:rsidRPr="00BF5C64">
        <w:rPr>
          <w:szCs w:val="22"/>
        </w:rPr>
        <w:t xml:space="preserve"> [</w:t>
      </w:r>
      <w:r w:rsidR="00482D1B" w:rsidRPr="00BF5C64">
        <w:rPr>
          <w:b/>
          <w:bCs/>
          <w:szCs w:val="22"/>
        </w:rPr>
        <w:t xml:space="preserve">including by appropriate access </w:t>
      </w:r>
      <w:r w:rsidR="00D3021E" w:rsidRPr="00BF5C64">
        <w:rPr>
          <w:szCs w:val="22"/>
        </w:rPr>
        <w:t>[</w:t>
      </w:r>
      <w:r w:rsidR="00482D1B" w:rsidRPr="00BF5C64">
        <w:rPr>
          <w:b/>
          <w:bCs/>
          <w:szCs w:val="22"/>
        </w:rPr>
        <w:t>to genetic resources thereby contributing to</w:t>
      </w:r>
      <w:r w:rsidR="00D3021E" w:rsidRPr="00BF5C64">
        <w:rPr>
          <w:b/>
          <w:bCs/>
          <w:szCs w:val="22"/>
        </w:rPr>
        <w:t>]</w:t>
      </w:r>
      <w:r w:rsidR="00482D1B" w:rsidRPr="00BF5C64">
        <w:rPr>
          <w:szCs w:val="22"/>
        </w:rPr>
        <w:t>]</w:t>
      </w:r>
      <w:r w:rsidR="0020231B" w:rsidRPr="00BF5C64">
        <w:rPr>
          <w:szCs w:val="22"/>
        </w:rPr>
        <w:t xml:space="preserve"> </w:t>
      </w:r>
      <w:r w:rsidR="00BE407B" w:rsidRPr="00BF5C64">
        <w:rPr>
          <w:szCs w:val="22"/>
        </w:rPr>
        <w:t>[</w:t>
      </w:r>
      <w:r w:rsidR="00BE407B" w:rsidRPr="00BF5C64">
        <w:rPr>
          <w:b/>
          <w:bCs/>
          <w:szCs w:val="22"/>
        </w:rPr>
        <w:t>and contribute to</w:t>
      </w:r>
      <w:r w:rsidR="00BE407B" w:rsidRPr="00BF5C64">
        <w:rPr>
          <w:szCs w:val="22"/>
        </w:rPr>
        <w:t>]</w:t>
      </w:r>
      <w:r w:rsidR="0020231B" w:rsidRPr="00BF5C64">
        <w:rPr>
          <w:szCs w:val="22"/>
        </w:rPr>
        <w:t xml:space="preserve"> </w:t>
      </w:r>
      <w:r w:rsidR="00BB2DC8" w:rsidRPr="00BF5C64">
        <w:rPr>
          <w:szCs w:val="22"/>
        </w:rPr>
        <w:t>[</w:t>
      </w:r>
      <w:r w:rsidR="00EB0E8A" w:rsidRPr="00BF5C64">
        <w:rPr>
          <w:szCs w:val="22"/>
        </w:rPr>
        <w:t>[</w:t>
      </w:r>
      <w:r w:rsidR="0020231B" w:rsidRPr="00BF5C64">
        <w:rPr>
          <w:szCs w:val="22"/>
        </w:rPr>
        <w:t xml:space="preserve">with </w:t>
      </w:r>
      <w:r w:rsidR="0077424E" w:rsidRPr="00BF5C64">
        <w:rPr>
          <w:szCs w:val="22"/>
        </w:rPr>
        <w:t>[</w:t>
      </w:r>
      <w:r w:rsidR="0020231B" w:rsidRPr="00BF5C64">
        <w:rPr>
          <w:szCs w:val="22"/>
        </w:rPr>
        <w:t>a substantial increase</w:t>
      </w:r>
      <w:r w:rsidR="00CF38AB" w:rsidRPr="00BF5C64">
        <w:rPr>
          <w:szCs w:val="22"/>
        </w:rPr>
        <w:t>][</w:t>
      </w:r>
      <w:r w:rsidR="00CF38AB" w:rsidRPr="00BF5C64">
        <w:rPr>
          <w:b/>
          <w:bCs/>
          <w:szCs w:val="22"/>
        </w:rPr>
        <w:t xml:space="preserve">an increase of </w:t>
      </w:r>
      <w:r w:rsidR="00FA1953" w:rsidRPr="00BF5C64">
        <w:rPr>
          <w:b/>
          <w:bCs/>
          <w:szCs w:val="22"/>
        </w:rPr>
        <w:t>50%</w:t>
      </w:r>
      <w:r w:rsidR="00CF38AB" w:rsidRPr="00BF5C64">
        <w:rPr>
          <w:szCs w:val="22"/>
        </w:rPr>
        <w:t>]</w:t>
      </w:r>
      <w:r w:rsidR="0020231B" w:rsidRPr="00BF5C64">
        <w:rPr>
          <w:szCs w:val="22"/>
        </w:rPr>
        <w:t xml:space="preserve"> in both monetary and non-monetary benefits shared</w:t>
      </w:r>
      <w:r w:rsidR="00CB1D31" w:rsidRPr="00BF5C64">
        <w:rPr>
          <w:szCs w:val="22"/>
        </w:rPr>
        <w:t xml:space="preserve"> </w:t>
      </w:r>
      <w:r w:rsidR="00F71212" w:rsidRPr="00BF5C64">
        <w:rPr>
          <w:szCs w:val="22"/>
        </w:rPr>
        <w:t>[</w:t>
      </w:r>
      <w:r w:rsidR="00A5387B" w:rsidRPr="00BF5C64">
        <w:rPr>
          <w:b/>
          <w:bCs/>
          <w:szCs w:val="22"/>
        </w:rPr>
        <w:t>proportionate to the growth rate of economic sectors most reliant on the access and use of genetic resources</w:t>
      </w:r>
      <w:r w:rsidR="0020231B" w:rsidRPr="00BF5C64">
        <w:rPr>
          <w:szCs w:val="22"/>
        </w:rPr>
        <w:t>,</w:t>
      </w:r>
      <w:r w:rsidR="00CE05DC" w:rsidRPr="00BF5C64">
        <w:rPr>
          <w:szCs w:val="22"/>
        </w:rPr>
        <w:t>]</w:t>
      </w:r>
      <w:r w:rsidR="00672EA6" w:rsidRPr="00BF5C64">
        <w:rPr>
          <w:b/>
          <w:bCs/>
          <w:szCs w:val="22"/>
        </w:rPr>
        <w:t xml:space="preserve"> </w:t>
      </w:r>
      <w:r w:rsidR="00672EA6" w:rsidRPr="00BF5C64">
        <w:rPr>
          <w:szCs w:val="22"/>
        </w:rPr>
        <w:t>[</w:t>
      </w:r>
      <w:r w:rsidR="00672EA6" w:rsidRPr="00BF5C64">
        <w:rPr>
          <w:b/>
          <w:bCs/>
          <w:szCs w:val="22"/>
        </w:rPr>
        <w:t>especially those intended</w:t>
      </w:r>
      <w:r w:rsidR="00672EA6" w:rsidRPr="00BF5C64">
        <w:rPr>
          <w:szCs w:val="22"/>
        </w:rPr>
        <w:t>]</w:t>
      </w:r>
      <w:r w:rsidR="0020231B" w:rsidRPr="00BF5C64">
        <w:rPr>
          <w:szCs w:val="22"/>
        </w:rPr>
        <w:t xml:space="preserve"> </w:t>
      </w:r>
      <w:r w:rsidR="00336E3E" w:rsidRPr="00BF5C64">
        <w:rPr>
          <w:szCs w:val="22"/>
        </w:rPr>
        <w:t>[</w:t>
      </w:r>
      <w:r w:rsidR="00336E3E" w:rsidRPr="00BF5C64">
        <w:rPr>
          <w:b/>
          <w:bCs/>
          <w:szCs w:val="22"/>
        </w:rPr>
        <w:t xml:space="preserve">thereby contributing </w:t>
      </w:r>
      <w:r w:rsidR="007437BC" w:rsidRPr="00BF5C64">
        <w:rPr>
          <w:szCs w:val="22"/>
        </w:rPr>
        <w:t>[</w:t>
      </w:r>
      <w:r w:rsidR="00336E3E" w:rsidRPr="00BF5C64">
        <w:rPr>
          <w:b/>
          <w:bCs/>
          <w:szCs w:val="22"/>
        </w:rPr>
        <w:t>to</w:t>
      </w:r>
      <w:r w:rsidR="007437BC" w:rsidRPr="00BF5C64">
        <w:rPr>
          <w:szCs w:val="22"/>
        </w:rPr>
        <w:t>][</w:t>
      </w:r>
      <w:r w:rsidR="00C85924" w:rsidRPr="00BF5C64">
        <w:rPr>
          <w:b/>
          <w:bCs/>
          <w:szCs w:val="22"/>
        </w:rPr>
        <w:t>towards</w:t>
      </w:r>
      <w:r w:rsidR="007437BC" w:rsidRPr="00BF5C64">
        <w:rPr>
          <w:szCs w:val="22"/>
        </w:rPr>
        <w:t>]</w:t>
      </w:r>
      <w:r w:rsidR="00336E3E" w:rsidRPr="00BF5C64">
        <w:rPr>
          <w:szCs w:val="22"/>
        </w:rPr>
        <w:t>]</w:t>
      </w:r>
      <w:r w:rsidR="0020231B" w:rsidRPr="00BF5C64">
        <w:rPr>
          <w:szCs w:val="22"/>
        </w:rPr>
        <w:t xml:space="preserve"> </w:t>
      </w:r>
      <w:r w:rsidR="00336E3E" w:rsidRPr="00BF5C64">
        <w:rPr>
          <w:szCs w:val="22"/>
        </w:rPr>
        <w:t>[</w:t>
      </w:r>
      <w:r w:rsidR="00410B1A" w:rsidRPr="00BF5C64">
        <w:rPr>
          <w:szCs w:val="22"/>
        </w:rPr>
        <w:t>[</w:t>
      </w:r>
      <w:r w:rsidR="0020231B" w:rsidRPr="00BF5C64">
        <w:rPr>
          <w:szCs w:val="22"/>
        </w:rPr>
        <w:t>including</w:t>
      </w:r>
      <w:r w:rsidR="00410B1A" w:rsidRPr="00BF5C64">
        <w:rPr>
          <w:szCs w:val="22"/>
        </w:rPr>
        <w:t>]</w:t>
      </w:r>
      <w:r w:rsidR="0020231B" w:rsidRPr="00BF5C64">
        <w:rPr>
          <w:szCs w:val="22"/>
        </w:rPr>
        <w:t xml:space="preserve"> </w:t>
      </w:r>
      <w:r w:rsidR="00842CFB" w:rsidRPr="00BF5C64">
        <w:rPr>
          <w:b/>
          <w:bCs/>
          <w:szCs w:val="22"/>
        </w:rPr>
        <w:t xml:space="preserve">through the creation of a global multilateral benefit sharing mechanism that collects 1% of the retail price of all consumer products derived from biodiversity, and channels these funds to support on-the-ground </w:t>
      </w:r>
      <w:r w:rsidR="00CB0580" w:rsidRPr="00BF5C64">
        <w:rPr>
          <w:szCs w:val="22"/>
        </w:rPr>
        <w:t>[</w:t>
      </w:r>
      <w:r w:rsidR="0020231B" w:rsidRPr="00BF5C64">
        <w:rPr>
          <w:szCs w:val="22"/>
        </w:rPr>
        <w:t>for</w:t>
      </w:r>
      <w:r w:rsidR="00CB0580" w:rsidRPr="00BF5C64">
        <w:rPr>
          <w:szCs w:val="22"/>
        </w:rPr>
        <w:t>]</w:t>
      </w:r>
      <w:r w:rsidR="00B813B6" w:rsidRPr="00BF5C64">
        <w:rPr>
          <w:szCs w:val="22"/>
        </w:rPr>
        <w:t>] [</w:t>
      </w:r>
      <w:r w:rsidR="0020231B" w:rsidRPr="00BF5C64">
        <w:rPr>
          <w:szCs w:val="22"/>
        </w:rPr>
        <w:t>the</w:t>
      </w:r>
      <w:r w:rsidR="0059261E" w:rsidRPr="00BF5C64">
        <w:rPr>
          <w:szCs w:val="22"/>
        </w:rPr>
        <w:t>]</w:t>
      </w:r>
      <w:r w:rsidR="0020231B" w:rsidRPr="00BF5C64">
        <w:rPr>
          <w:szCs w:val="22"/>
        </w:rPr>
        <w:t xml:space="preserve"> conservation and sustainable use of </w:t>
      </w:r>
      <w:r w:rsidR="00833DA4" w:rsidRPr="00BF5C64">
        <w:rPr>
          <w:szCs w:val="22"/>
        </w:rPr>
        <w:t>[</w:t>
      </w:r>
      <w:r w:rsidR="0020231B" w:rsidRPr="00BF5C64">
        <w:rPr>
          <w:szCs w:val="22"/>
        </w:rPr>
        <w:t>biodiversity</w:t>
      </w:r>
      <w:r w:rsidR="00833DA4" w:rsidRPr="00BF5C64">
        <w:rPr>
          <w:szCs w:val="22"/>
        </w:rPr>
        <w:t>]</w:t>
      </w:r>
      <w:r w:rsidR="00583110" w:rsidRPr="00BF5C64">
        <w:rPr>
          <w:szCs w:val="22"/>
        </w:rPr>
        <w:t>]</w:t>
      </w:r>
      <w:r w:rsidR="00833DA4" w:rsidRPr="00BF5C64">
        <w:rPr>
          <w:szCs w:val="22"/>
        </w:rPr>
        <w:t xml:space="preserve"> </w:t>
      </w:r>
      <w:r w:rsidR="00F71212" w:rsidRPr="00BF5C64">
        <w:rPr>
          <w:szCs w:val="22"/>
        </w:rPr>
        <w:t>[</w:t>
      </w:r>
      <w:r w:rsidR="00833DA4" w:rsidRPr="00BF5C64">
        <w:rPr>
          <w:b/>
          <w:bCs/>
          <w:szCs w:val="22"/>
        </w:rPr>
        <w:t>its components</w:t>
      </w:r>
      <w:r w:rsidR="00F71212" w:rsidRPr="00BF5C64">
        <w:rPr>
          <w:b/>
          <w:bCs/>
          <w:szCs w:val="22"/>
        </w:rPr>
        <w:t>]</w:t>
      </w:r>
      <w:r w:rsidR="00E73830" w:rsidRPr="00BF5C64">
        <w:rPr>
          <w:szCs w:val="22"/>
        </w:rPr>
        <w:t xml:space="preserve"> </w:t>
      </w:r>
      <w:r w:rsidR="00106628" w:rsidRPr="00BF5C64">
        <w:rPr>
          <w:szCs w:val="22"/>
        </w:rPr>
        <w:t>[</w:t>
      </w:r>
      <w:r w:rsidR="00E73830" w:rsidRPr="00BF5C64">
        <w:rPr>
          <w:b/>
          <w:bCs/>
          <w:szCs w:val="22"/>
        </w:rPr>
        <w:t>by indigenous peoples and local communities and others working at local level</w:t>
      </w:r>
      <w:r w:rsidR="00106628" w:rsidRPr="00BF5C64">
        <w:rPr>
          <w:szCs w:val="22"/>
        </w:rPr>
        <w:t>] [</w:t>
      </w:r>
      <w:r w:rsidR="00106628" w:rsidRPr="00BF5C64">
        <w:rPr>
          <w:b/>
          <w:bCs/>
          <w:szCs w:val="22"/>
        </w:rPr>
        <w:t>, in accordance with the Nagoya Protocol</w:t>
      </w:r>
      <w:r w:rsidR="00106628" w:rsidRPr="00BF5C64">
        <w:rPr>
          <w:szCs w:val="22"/>
        </w:rPr>
        <w:t>]</w:t>
      </w:r>
      <w:r w:rsidR="00742F9C" w:rsidRPr="00BF5C64">
        <w:rPr>
          <w:szCs w:val="22"/>
        </w:rPr>
        <w:t xml:space="preserve"> [</w:t>
      </w:r>
      <w:r w:rsidR="00742F9C" w:rsidRPr="00BF5C64">
        <w:rPr>
          <w:b/>
          <w:bCs/>
          <w:szCs w:val="22"/>
        </w:rPr>
        <w:t>, including technology transfer</w:t>
      </w:r>
      <w:r w:rsidR="00742F9C" w:rsidRPr="00BF5C64">
        <w:rPr>
          <w:szCs w:val="22"/>
        </w:rPr>
        <w:t>]</w:t>
      </w:r>
      <w:r w:rsidR="000939AB" w:rsidRPr="00BF5C64">
        <w:rPr>
          <w:szCs w:val="22"/>
        </w:rPr>
        <w:t xml:space="preserve"> [</w:t>
      </w:r>
      <w:r w:rsidR="000939AB" w:rsidRPr="00BF5C64">
        <w:rPr>
          <w:b/>
          <w:bCs/>
          <w:szCs w:val="22"/>
        </w:rPr>
        <w:t>in support of the Sustainable Development Goals</w:t>
      </w:r>
      <w:r w:rsidR="000939AB" w:rsidRPr="00BF5C64">
        <w:rPr>
          <w:szCs w:val="22"/>
        </w:rPr>
        <w:t>]</w:t>
      </w:r>
      <w:r w:rsidR="006738DA" w:rsidRPr="00BF5C64">
        <w:rPr>
          <w:szCs w:val="22"/>
        </w:rPr>
        <w:t xml:space="preserve"> [</w:t>
      </w:r>
      <w:r w:rsidR="006738DA" w:rsidRPr="00BF5C64">
        <w:rPr>
          <w:b/>
          <w:bCs/>
          <w:szCs w:val="22"/>
        </w:rPr>
        <w:t>with the free, prior and informed consent of indigenous peoples and local communities</w:t>
      </w:r>
      <w:r w:rsidR="006738DA" w:rsidRPr="00BF5C64">
        <w:rPr>
          <w:szCs w:val="22"/>
        </w:rPr>
        <w:t>]</w:t>
      </w:r>
      <w:r w:rsidR="007311AB" w:rsidRPr="00BF5C64">
        <w:rPr>
          <w:szCs w:val="22"/>
        </w:rPr>
        <w:t xml:space="preserve"> </w:t>
      </w:r>
      <w:r w:rsidR="00282749" w:rsidRPr="00BF5C64">
        <w:rPr>
          <w:szCs w:val="22"/>
        </w:rPr>
        <w:t>[</w:t>
      </w:r>
      <w:r w:rsidR="00282749" w:rsidRPr="00BF5C64">
        <w:rPr>
          <w:b/>
          <w:bCs/>
          <w:szCs w:val="22"/>
        </w:rPr>
        <w:t>and considering also the use of benefit</w:t>
      </w:r>
      <w:r w:rsidR="00636768" w:rsidRPr="00BF5C64">
        <w:rPr>
          <w:b/>
          <w:bCs/>
          <w:szCs w:val="22"/>
        </w:rPr>
        <w:t>-</w:t>
      </w:r>
      <w:r w:rsidR="00282749" w:rsidRPr="00BF5C64">
        <w:rPr>
          <w:b/>
          <w:bCs/>
          <w:szCs w:val="22"/>
        </w:rPr>
        <w:t>sharing for maintaining the integrity of all living beings of Mother Earth</w:t>
      </w:r>
      <w:r w:rsidR="00742F9C" w:rsidRPr="00BF5C64">
        <w:rPr>
          <w:szCs w:val="22"/>
        </w:rPr>
        <w:t>]</w:t>
      </w:r>
      <w:r w:rsidR="0020231B" w:rsidRPr="00BF5C64">
        <w:rPr>
          <w:szCs w:val="22"/>
        </w:rPr>
        <w:t>.</w:t>
      </w:r>
    </w:p>
    <w:p w14:paraId="60B1791C" w14:textId="77777777" w:rsidR="0020231B" w:rsidRPr="00BF5C64" w:rsidRDefault="0020231B" w:rsidP="00BF5C64">
      <w:pPr>
        <w:kinsoku w:val="0"/>
        <w:overflowPunct w:val="0"/>
        <w:autoSpaceDE w:val="0"/>
        <w:autoSpaceDN w:val="0"/>
        <w:spacing w:before="360" w:after="120"/>
        <w:rPr>
          <w:szCs w:val="22"/>
          <w:u w:val="single"/>
        </w:rPr>
      </w:pPr>
      <w:r w:rsidRPr="00BF5C64">
        <w:rPr>
          <w:szCs w:val="22"/>
          <w:u w:val="single"/>
        </w:rPr>
        <w:t>Proposals by Parties</w:t>
      </w:r>
    </w:p>
    <w:p w14:paraId="27926BF7" w14:textId="263864A4" w:rsidR="00411A04" w:rsidRPr="00BF5C64" w:rsidRDefault="3E484BDE" w:rsidP="00BF5C64">
      <w:pPr>
        <w:kinsoku w:val="0"/>
        <w:overflowPunct w:val="0"/>
        <w:autoSpaceDE w:val="0"/>
        <w:autoSpaceDN w:val="0"/>
        <w:spacing w:before="120" w:after="120"/>
        <w:rPr>
          <w:b/>
          <w:bCs/>
          <w:szCs w:val="22"/>
        </w:rPr>
      </w:pPr>
      <w:r w:rsidRPr="00BF5C64">
        <w:rPr>
          <w:b/>
          <w:bCs/>
          <w:szCs w:val="22"/>
        </w:rPr>
        <w:t xml:space="preserve">Argentina: </w:t>
      </w:r>
      <w:r w:rsidR="00411A04" w:rsidRPr="00BF5C64">
        <w:rPr>
          <w:szCs w:val="22"/>
        </w:rPr>
        <w:t xml:space="preserve">The benefits from the utilization of genetic resources </w:t>
      </w:r>
      <w:r w:rsidR="00411A04" w:rsidRPr="00BF5C64">
        <w:rPr>
          <w:b/>
          <w:bCs/>
          <w:szCs w:val="22"/>
        </w:rPr>
        <w:t>in any format</w:t>
      </w:r>
      <w:r w:rsidR="00411A04" w:rsidRPr="00BF5C64">
        <w:rPr>
          <w:szCs w:val="22"/>
        </w:rPr>
        <w:t xml:space="preserve"> are shared fairly and equitably, with a substantial increase in both monetary and non-monetary benefits shared, including for the conservation and sustainable use of biodiversity.</w:t>
      </w:r>
    </w:p>
    <w:p w14:paraId="5F0CC510" w14:textId="77777777" w:rsidR="00190715" w:rsidRPr="00BF5C64" w:rsidRDefault="00190715" w:rsidP="00BF5C64">
      <w:pPr>
        <w:kinsoku w:val="0"/>
        <w:overflowPunct w:val="0"/>
        <w:autoSpaceDE w:val="0"/>
        <w:autoSpaceDN w:val="0"/>
        <w:spacing w:before="120" w:after="120"/>
        <w:rPr>
          <w:i/>
          <w:iCs/>
          <w:szCs w:val="22"/>
        </w:rPr>
      </w:pPr>
      <w:r w:rsidRPr="00BF5C64">
        <w:rPr>
          <w:b/>
          <w:bCs/>
          <w:szCs w:val="22"/>
        </w:rPr>
        <w:t xml:space="preserve">Australia: </w:t>
      </w:r>
      <w:r w:rsidRPr="00BF5C64">
        <w:rPr>
          <w:i/>
          <w:iCs/>
          <w:szCs w:val="22"/>
        </w:rPr>
        <w:t>supports original text of the goal</w:t>
      </w:r>
    </w:p>
    <w:p w14:paraId="2EA93300" w14:textId="77777777" w:rsidR="00190715" w:rsidRPr="00BF5C64" w:rsidRDefault="00190715" w:rsidP="00BF5C64">
      <w:pPr>
        <w:kinsoku w:val="0"/>
        <w:overflowPunct w:val="0"/>
        <w:autoSpaceDE w:val="0"/>
        <w:autoSpaceDN w:val="0"/>
        <w:spacing w:before="120" w:after="120"/>
        <w:rPr>
          <w:szCs w:val="22"/>
        </w:rPr>
      </w:pPr>
      <w:r w:rsidRPr="00BF5C64">
        <w:rPr>
          <w:b/>
          <w:bCs/>
          <w:szCs w:val="22"/>
        </w:rPr>
        <w:t xml:space="preserve">Bolivia: </w:t>
      </w:r>
      <w:r w:rsidRPr="00BF5C64">
        <w:rPr>
          <w:szCs w:val="22"/>
        </w:rPr>
        <w:t>The benefits from the utilization of genetic resources</w:t>
      </w:r>
      <w:r w:rsidRPr="00BF5C64">
        <w:rPr>
          <w:b/>
          <w:bCs/>
          <w:szCs w:val="22"/>
        </w:rPr>
        <w:t>, including digital sequence information,</w:t>
      </w:r>
      <w:r w:rsidRPr="00BF5C64">
        <w:rPr>
          <w:szCs w:val="22"/>
        </w:rPr>
        <w:t xml:space="preserve"> are shared fairly and equitably, </w:t>
      </w:r>
      <w:proofErr w:type="gramStart"/>
      <w:r w:rsidRPr="00BF5C64">
        <w:rPr>
          <w:b/>
          <w:bCs/>
          <w:szCs w:val="22"/>
        </w:rPr>
        <w:t>in particular with</w:t>
      </w:r>
      <w:proofErr w:type="gramEnd"/>
      <w:r w:rsidRPr="00BF5C64">
        <w:rPr>
          <w:b/>
          <w:bCs/>
          <w:szCs w:val="22"/>
        </w:rPr>
        <w:t xml:space="preserve"> indigenous peoples and local communities,</w:t>
      </w:r>
      <w:r w:rsidRPr="00BF5C64">
        <w:rPr>
          <w:szCs w:val="22"/>
        </w:rPr>
        <w:t xml:space="preserve"> with a substantial increase in both monetary and non-monetary benefits shared, including for the conservation and sustainable use of biodiversity</w:t>
      </w:r>
      <w:r w:rsidRPr="00BF5C64">
        <w:rPr>
          <w:b/>
          <w:bCs/>
          <w:szCs w:val="22"/>
        </w:rPr>
        <w:t>, and considering also the use of benefit sharing for maintaining the integrity of all living beings of Mother Earth</w:t>
      </w:r>
      <w:r w:rsidRPr="00BF5C64">
        <w:rPr>
          <w:szCs w:val="22"/>
        </w:rPr>
        <w:t>.</w:t>
      </w:r>
    </w:p>
    <w:p w14:paraId="29015780"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 xml:space="preserve">Brazil: </w:t>
      </w:r>
      <w:r w:rsidRPr="00BF5C64">
        <w:rPr>
          <w:szCs w:val="22"/>
        </w:rPr>
        <w:t>The benefits from the utilization of genetic resources are shared fairly and equitably, with a substantial increase in both monetary and non-monetary benefits shared</w:t>
      </w:r>
      <w:r w:rsidRPr="00BF5C64">
        <w:rPr>
          <w:b/>
          <w:bCs/>
          <w:szCs w:val="22"/>
        </w:rPr>
        <w:t xml:space="preserve"> proportionate to the growth rate of economic sectors most reliant on the access and use of genetic resources</w:t>
      </w:r>
      <w:r w:rsidRPr="00BF5C64">
        <w:rPr>
          <w:szCs w:val="22"/>
        </w:rPr>
        <w:t>, including for the conservation and sustainable use of biodiversity.</w:t>
      </w:r>
    </w:p>
    <w:p w14:paraId="6E8446A7" w14:textId="6086CD5C" w:rsidR="009563F6" w:rsidRPr="00BF5C64" w:rsidRDefault="3E484BDE" w:rsidP="00BF5C64">
      <w:pPr>
        <w:kinsoku w:val="0"/>
        <w:overflowPunct w:val="0"/>
        <w:autoSpaceDE w:val="0"/>
        <w:autoSpaceDN w:val="0"/>
        <w:spacing w:before="120" w:after="120"/>
        <w:rPr>
          <w:szCs w:val="22"/>
        </w:rPr>
      </w:pPr>
      <w:r w:rsidRPr="00BF5C64">
        <w:rPr>
          <w:b/>
          <w:bCs/>
          <w:szCs w:val="22"/>
        </w:rPr>
        <w:t xml:space="preserve">China: </w:t>
      </w:r>
      <w:r w:rsidRPr="00BF5C64">
        <w:rPr>
          <w:szCs w:val="22"/>
        </w:rPr>
        <w:t xml:space="preserve">The benefits from the utilization </w:t>
      </w:r>
      <w:r w:rsidRPr="00BF5C64">
        <w:rPr>
          <w:b/>
          <w:bCs/>
          <w:szCs w:val="22"/>
        </w:rPr>
        <w:t>of any form</w:t>
      </w:r>
      <w:r w:rsidRPr="00BF5C64">
        <w:rPr>
          <w:szCs w:val="22"/>
        </w:rPr>
        <w:t xml:space="preserve"> of genetic resources and associated traditional knowledge are shared fairly and equitably, with a substantial increase in both monetary and non-monetary benefits shared, including for the conservation and sustainable use of biodiversity.</w:t>
      </w:r>
    </w:p>
    <w:p w14:paraId="33868D29"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 xml:space="preserve">Colombia: </w:t>
      </w:r>
      <w:r w:rsidRPr="00BF5C64">
        <w:rPr>
          <w:szCs w:val="22"/>
        </w:rPr>
        <w:t>The benefits from the utilization of genetic resources</w:t>
      </w:r>
      <w:r w:rsidRPr="00BF5C64">
        <w:rPr>
          <w:b/>
          <w:bCs/>
          <w:szCs w:val="22"/>
        </w:rPr>
        <w:t>, derivatives and associated traditional knowledge,</w:t>
      </w:r>
      <w:r w:rsidRPr="00BF5C64">
        <w:rPr>
          <w:szCs w:val="22"/>
        </w:rPr>
        <w:t xml:space="preserve"> are shared fairly and equitably, </w:t>
      </w:r>
      <w:r w:rsidRPr="00BF5C64">
        <w:rPr>
          <w:b/>
          <w:bCs/>
          <w:szCs w:val="22"/>
        </w:rPr>
        <w:t>in accordance with the third objective of the Convention,</w:t>
      </w:r>
      <w:r w:rsidRPr="00BF5C64">
        <w:rPr>
          <w:szCs w:val="22"/>
        </w:rPr>
        <w:t xml:space="preserve"> with a </w:t>
      </w:r>
      <w:r w:rsidRPr="00BF5C64">
        <w:rPr>
          <w:strike/>
          <w:szCs w:val="22"/>
        </w:rPr>
        <w:t>substantial increase</w:t>
      </w:r>
      <w:r w:rsidRPr="00BF5C64">
        <w:rPr>
          <w:szCs w:val="22"/>
        </w:rPr>
        <w:t xml:space="preserve"> </w:t>
      </w:r>
      <w:r w:rsidRPr="00BF5C64">
        <w:rPr>
          <w:b/>
          <w:bCs/>
          <w:szCs w:val="22"/>
        </w:rPr>
        <w:t xml:space="preserve">an increase of 50% </w:t>
      </w:r>
      <w:r w:rsidRPr="00BF5C64">
        <w:rPr>
          <w:szCs w:val="22"/>
        </w:rPr>
        <w:t xml:space="preserve">in both monetary and non-monetary benefits shared, </w:t>
      </w:r>
      <w:r w:rsidRPr="00BF5C64">
        <w:rPr>
          <w:b/>
          <w:bCs/>
          <w:szCs w:val="22"/>
        </w:rPr>
        <w:t xml:space="preserve">especially those intended </w:t>
      </w:r>
      <w:r w:rsidRPr="00BF5C64">
        <w:rPr>
          <w:strike/>
          <w:szCs w:val="22"/>
        </w:rPr>
        <w:t>including</w:t>
      </w:r>
      <w:r w:rsidRPr="00BF5C64">
        <w:rPr>
          <w:szCs w:val="22"/>
        </w:rPr>
        <w:t xml:space="preserve"> for the conservation and sustainable use of biodiversity.</w:t>
      </w:r>
    </w:p>
    <w:p w14:paraId="7C890F4C"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lastRenderedPageBreak/>
        <w:t xml:space="preserve">Costa Rica: </w:t>
      </w:r>
      <w:r w:rsidRPr="00BF5C64">
        <w:rPr>
          <w:szCs w:val="22"/>
        </w:rPr>
        <w:t>The benefits from the utilization of genetic resources</w:t>
      </w:r>
      <w:r w:rsidRPr="00BF5C64">
        <w:rPr>
          <w:b/>
          <w:bCs/>
          <w:szCs w:val="22"/>
        </w:rPr>
        <w:t>, its derivatives and associated traditional knowledge,</w:t>
      </w:r>
      <w:r w:rsidRPr="00BF5C64">
        <w:rPr>
          <w:szCs w:val="22"/>
        </w:rPr>
        <w:t xml:space="preserve"> are shared fairly and equitably</w:t>
      </w:r>
      <w:r w:rsidRPr="00BF5C64">
        <w:rPr>
          <w:b/>
          <w:bCs/>
          <w:szCs w:val="22"/>
        </w:rPr>
        <w:t>, with consideration of indigenous peoples and local communities</w:t>
      </w:r>
      <w:r w:rsidRPr="00BF5C64">
        <w:rPr>
          <w:szCs w:val="22"/>
        </w:rPr>
        <w:t>, with a substantial increase in both monetary and non-monetary benefits shared, including for the conservation and sustainable use of biodiversity.</w:t>
      </w:r>
    </w:p>
    <w:p w14:paraId="4E6E11EA" w14:textId="26E8CDF1" w:rsidR="00190715" w:rsidRPr="00BF5C64" w:rsidRDefault="00190715" w:rsidP="00BF5C64">
      <w:pPr>
        <w:kinsoku w:val="0"/>
        <w:overflowPunct w:val="0"/>
        <w:autoSpaceDE w:val="0"/>
        <w:autoSpaceDN w:val="0"/>
        <w:spacing w:before="120" w:after="120"/>
        <w:rPr>
          <w:b/>
          <w:bCs/>
          <w:szCs w:val="22"/>
        </w:rPr>
      </w:pPr>
      <w:r w:rsidRPr="00BF5C64">
        <w:rPr>
          <w:b/>
          <w:bCs/>
          <w:szCs w:val="22"/>
        </w:rPr>
        <w:t>Democratic Republic of</w:t>
      </w:r>
      <w:r w:rsidR="003D6A03" w:rsidRPr="00BF5C64">
        <w:rPr>
          <w:b/>
          <w:bCs/>
          <w:szCs w:val="22"/>
        </w:rPr>
        <w:t xml:space="preserve"> the</w:t>
      </w:r>
      <w:r w:rsidRPr="00BF5C64">
        <w:rPr>
          <w:b/>
          <w:bCs/>
          <w:szCs w:val="22"/>
        </w:rPr>
        <w:t xml:space="preserve"> Congo: </w:t>
      </w:r>
      <w:r w:rsidRPr="00BF5C64">
        <w:rPr>
          <w:szCs w:val="22"/>
        </w:rPr>
        <w:t xml:space="preserve">The benefits from the utilization of genetic resources are shared fairly and equitably, with a </w:t>
      </w:r>
      <w:r w:rsidRPr="00BF5C64">
        <w:rPr>
          <w:strike/>
          <w:szCs w:val="22"/>
        </w:rPr>
        <w:t>substantial</w:t>
      </w:r>
      <w:r w:rsidRPr="00BF5C64">
        <w:rPr>
          <w:szCs w:val="22"/>
        </w:rPr>
        <w:t xml:space="preserve"> increase in both monetary and non-monetary benefits shared, </w:t>
      </w:r>
      <w:r w:rsidRPr="00BF5C64">
        <w:rPr>
          <w:strike/>
          <w:szCs w:val="22"/>
        </w:rPr>
        <w:t>including for</w:t>
      </w:r>
      <w:r w:rsidRPr="00BF5C64">
        <w:rPr>
          <w:szCs w:val="22"/>
        </w:rPr>
        <w:t xml:space="preserve"> </w:t>
      </w:r>
      <w:r w:rsidRPr="00BF5C64">
        <w:rPr>
          <w:b/>
          <w:bCs/>
          <w:szCs w:val="22"/>
        </w:rPr>
        <w:t xml:space="preserve">thereby contributing to </w:t>
      </w:r>
      <w:r w:rsidRPr="00BF5C64">
        <w:rPr>
          <w:szCs w:val="22"/>
        </w:rPr>
        <w:t>the conservation and sustainable use of biodiversity.</w:t>
      </w:r>
    </w:p>
    <w:p w14:paraId="068FAB11" w14:textId="1531C87C" w:rsidR="009563F6" w:rsidRPr="00BF5C64" w:rsidRDefault="3E484BDE" w:rsidP="00BF5C64">
      <w:pPr>
        <w:kinsoku w:val="0"/>
        <w:overflowPunct w:val="0"/>
        <w:autoSpaceDE w:val="0"/>
        <w:autoSpaceDN w:val="0"/>
        <w:spacing w:before="120" w:after="120"/>
        <w:rPr>
          <w:szCs w:val="22"/>
        </w:rPr>
      </w:pPr>
      <w:r w:rsidRPr="00BF5C64">
        <w:rPr>
          <w:b/>
          <w:bCs/>
          <w:szCs w:val="22"/>
        </w:rPr>
        <w:t xml:space="preserve">Ecuador: </w:t>
      </w:r>
      <w:r w:rsidR="00963C2B" w:rsidRPr="00BF5C64">
        <w:rPr>
          <w:szCs w:val="22"/>
        </w:rPr>
        <w:t xml:space="preserve">The benefits from the utilization of genetic resources </w:t>
      </w:r>
      <w:r w:rsidR="0095616D" w:rsidRPr="00BF5C64">
        <w:rPr>
          <w:b/>
          <w:bCs/>
          <w:szCs w:val="22"/>
        </w:rPr>
        <w:t xml:space="preserve">and associated traditional knowledge </w:t>
      </w:r>
      <w:r w:rsidR="00963C2B" w:rsidRPr="00BF5C64">
        <w:rPr>
          <w:szCs w:val="22"/>
        </w:rPr>
        <w:t>are shared fairly and equitably</w:t>
      </w:r>
      <w:r w:rsidR="0095616D" w:rsidRPr="00BF5C64">
        <w:rPr>
          <w:szCs w:val="22"/>
        </w:rPr>
        <w:t xml:space="preserve"> </w:t>
      </w:r>
      <w:r w:rsidR="0095616D" w:rsidRPr="00BF5C64">
        <w:rPr>
          <w:b/>
          <w:bCs/>
          <w:szCs w:val="22"/>
        </w:rPr>
        <w:t>through mutually agreed terms and prior informed consent</w:t>
      </w:r>
      <w:r w:rsidR="00963C2B" w:rsidRPr="00BF5C64">
        <w:rPr>
          <w:szCs w:val="22"/>
        </w:rPr>
        <w:t>, with a substantial increase in both monetary and non-monetary benefits shared, including for the conservation and sustainable use of biodiversity.</w:t>
      </w:r>
      <w:r w:rsidRPr="00BF5C64">
        <w:rPr>
          <w:szCs w:val="22"/>
        </w:rPr>
        <w:t xml:space="preserve"> </w:t>
      </w:r>
    </w:p>
    <w:p w14:paraId="49EBEDEA"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 xml:space="preserve">EU and its Member States: Both monetary and non-monetary </w:t>
      </w:r>
      <w:proofErr w:type="gramStart"/>
      <w:r w:rsidRPr="00BF5C64">
        <w:rPr>
          <w:strike/>
          <w:szCs w:val="22"/>
        </w:rPr>
        <w:t>The</w:t>
      </w:r>
      <w:proofErr w:type="gramEnd"/>
      <w:r w:rsidRPr="00BF5C64">
        <w:rPr>
          <w:szCs w:val="22"/>
        </w:rPr>
        <w:t xml:space="preserve"> benefits </w:t>
      </w:r>
      <w:r w:rsidRPr="00BF5C64">
        <w:rPr>
          <w:b/>
          <w:bCs/>
          <w:szCs w:val="22"/>
        </w:rPr>
        <w:t xml:space="preserve">arising </w:t>
      </w:r>
      <w:r w:rsidRPr="00BF5C64">
        <w:rPr>
          <w:szCs w:val="22"/>
        </w:rPr>
        <w:t xml:space="preserve">from the utilization of genetic resources </w:t>
      </w:r>
      <w:r w:rsidRPr="00BF5C64">
        <w:rPr>
          <w:b/>
          <w:bCs/>
          <w:szCs w:val="22"/>
        </w:rPr>
        <w:t xml:space="preserve">and/or traditional knowledge associated with genetic resources </w:t>
      </w:r>
      <w:r w:rsidRPr="00BF5C64">
        <w:rPr>
          <w:szCs w:val="22"/>
        </w:rPr>
        <w:t xml:space="preserve">are shared fairly and equitably </w:t>
      </w:r>
      <w:r w:rsidRPr="00BF5C64">
        <w:rPr>
          <w:b/>
          <w:bCs/>
          <w:szCs w:val="22"/>
        </w:rPr>
        <w:t>and contribute to</w:t>
      </w:r>
      <w:r w:rsidRPr="00BF5C64">
        <w:rPr>
          <w:strike/>
          <w:szCs w:val="22"/>
        </w:rPr>
        <w:t>, with a substantial increase in both monetary and non-monetary benefits shared, including for</w:t>
      </w:r>
      <w:r w:rsidRPr="00BF5C64">
        <w:rPr>
          <w:szCs w:val="22"/>
        </w:rPr>
        <w:t xml:space="preserve"> the conservation and sustainable use of biodiversity </w:t>
      </w:r>
      <w:r w:rsidRPr="00BF5C64">
        <w:rPr>
          <w:b/>
          <w:bCs/>
          <w:szCs w:val="22"/>
        </w:rPr>
        <w:t>in support of the Sustainable Development Goals</w:t>
      </w:r>
      <w:r w:rsidRPr="00BF5C64">
        <w:rPr>
          <w:szCs w:val="22"/>
        </w:rPr>
        <w:t>.</w:t>
      </w:r>
    </w:p>
    <w:p w14:paraId="526F5698"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 xml:space="preserve">India: </w:t>
      </w:r>
      <w:r w:rsidRPr="00BF5C64">
        <w:rPr>
          <w:szCs w:val="22"/>
        </w:rPr>
        <w:t xml:space="preserve">The benefits from the utilization of genetic resources </w:t>
      </w:r>
      <w:r w:rsidRPr="00BF5C64">
        <w:rPr>
          <w:b/>
          <w:bCs/>
          <w:szCs w:val="22"/>
        </w:rPr>
        <w:t>and associated traditional knowledge</w:t>
      </w:r>
      <w:r w:rsidRPr="00BF5C64">
        <w:rPr>
          <w:szCs w:val="22"/>
        </w:rPr>
        <w:t xml:space="preserve"> are shared fairly and equitably, with a substantial increase in both monetary and non-monetary benefits shared, including for the conservation and sustainable use of biodiversity.</w:t>
      </w:r>
    </w:p>
    <w:p w14:paraId="0213238F" w14:textId="3425F08D" w:rsidR="00B452E2" w:rsidRPr="00BF5C64" w:rsidRDefault="3E484BDE" w:rsidP="00BF5C64">
      <w:pPr>
        <w:kinsoku w:val="0"/>
        <w:overflowPunct w:val="0"/>
        <w:autoSpaceDE w:val="0"/>
        <w:autoSpaceDN w:val="0"/>
        <w:spacing w:before="120" w:after="120"/>
        <w:rPr>
          <w:szCs w:val="22"/>
        </w:rPr>
      </w:pPr>
      <w:r w:rsidRPr="00BF5C64">
        <w:rPr>
          <w:b/>
          <w:bCs/>
          <w:szCs w:val="22"/>
        </w:rPr>
        <w:t xml:space="preserve">Indonesia: </w:t>
      </w:r>
      <w:r w:rsidR="00B452E2" w:rsidRPr="00BF5C64">
        <w:rPr>
          <w:szCs w:val="22"/>
        </w:rPr>
        <w:t xml:space="preserve">The benefits from the utilization of </w:t>
      </w:r>
      <w:r w:rsidR="00B452E2" w:rsidRPr="00BF5C64">
        <w:rPr>
          <w:strike/>
          <w:szCs w:val="22"/>
        </w:rPr>
        <w:t>genetic</w:t>
      </w:r>
      <w:r w:rsidR="00B452E2" w:rsidRPr="00BF5C64">
        <w:rPr>
          <w:szCs w:val="22"/>
        </w:rPr>
        <w:t xml:space="preserve"> </w:t>
      </w:r>
      <w:r w:rsidR="00B452E2" w:rsidRPr="00BF5C64">
        <w:rPr>
          <w:b/>
          <w:bCs/>
          <w:szCs w:val="22"/>
        </w:rPr>
        <w:t>biodiversity/biological</w:t>
      </w:r>
      <w:r w:rsidR="00B452E2" w:rsidRPr="00BF5C64">
        <w:rPr>
          <w:szCs w:val="22"/>
        </w:rPr>
        <w:t xml:space="preserve"> resources</w:t>
      </w:r>
      <w:r w:rsidR="00B452E2" w:rsidRPr="00BF5C64">
        <w:rPr>
          <w:b/>
          <w:bCs/>
          <w:szCs w:val="22"/>
        </w:rPr>
        <w:t>, including genetic resources</w:t>
      </w:r>
      <w:r w:rsidR="00A2792E" w:rsidRPr="00BF5C64">
        <w:rPr>
          <w:b/>
          <w:bCs/>
          <w:szCs w:val="22"/>
        </w:rPr>
        <w:t xml:space="preserve">, </w:t>
      </w:r>
      <w:r w:rsidR="007C489C" w:rsidRPr="00BF5C64">
        <w:rPr>
          <w:b/>
          <w:bCs/>
          <w:szCs w:val="22"/>
        </w:rPr>
        <w:t>digital sequence information</w:t>
      </w:r>
      <w:r w:rsidR="00AB198E" w:rsidRPr="00BF5C64">
        <w:rPr>
          <w:b/>
          <w:bCs/>
          <w:szCs w:val="22"/>
        </w:rPr>
        <w:t>, and associated traditional knowledge,</w:t>
      </w:r>
      <w:r w:rsidR="00B452E2" w:rsidRPr="00BF5C64">
        <w:rPr>
          <w:szCs w:val="22"/>
        </w:rPr>
        <w:t xml:space="preserve"> are shared fairly and equitably, with a substantial increase in both monetary and non-monetary benefits shared, including for the conservation and sustainable use of biodiversity.</w:t>
      </w:r>
    </w:p>
    <w:p w14:paraId="05A2560C"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 xml:space="preserve">Iran: </w:t>
      </w:r>
      <w:r w:rsidRPr="00BF5C64">
        <w:rPr>
          <w:szCs w:val="22"/>
        </w:rPr>
        <w:t>The benefits from the utilization of genetic resources</w:t>
      </w:r>
      <w:r w:rsidRPr="00BF5C64">
        <w:rPr>
          <w:b/>
          <w:bCs/>
          <w:szCs w:val="22"/>
        </w:rPr>
        <w:t xml:space="preserve">, derivatives and associated traditional knowledge </w:t>
      </w:r>
      <w:r w:rsidRPr="00BF5C64">
        <w:rPr>
          <w:szCs w:val="22"/>
        </w:rPr>
        <w:t>are shared fairly and equitably</w:t>
      </w:r>
      <w:r w:rsidRPr="00BF5C64">
        <w:rPr>
          <w:b/>
          <w:bCs/>
          <w:szCs w:val="22"/>
        </w:rPr>
        <w:t>, with consideration of indigenous peoples and local communities’ benefits and</w:t>
      </w:r>
      <w:r w:rsidRPr="00BF5C64">
        <w:rPr>
          <w:szCs w:val="22"/>
        </w:rPr>
        <w:t>, with a substantial increase in both monetary and non-monetary benefits shared, including for the conservation and sustainable use of biodiversity.</w:t>
      </w:r>
    </w:p>
    <w:p w14:paraId="2401FF34" w14:textId="0CC81AC6" w:rsidR="009563F6" w:rsidRPr="00BF5C64" w:rsidRDefault="3E484BDE" w:rsidP="00BF5C64">
      <w:pPr>
        <w:kinsoku w:val="0"/>
        <w:overflowPunct w:val="0"/>
        <w:autoSpaceDE w:val="0"/>
        <w:autoSpaceDN w:val="0"/>
        <w:spacing w:before="120" w:after="120"/>
        <w:rPr>
          <w:b/>
          <w:bCs/>
          <w:szCs w:val="22"/>
        </w:rPr>
      </w:pPr>
      <w:r w:rsidRPr="00BF5C64">
        <w:rPr>
          <w:b/>
          <w:bCs/>
          <w:szCs w:val="22"/>
        </w:rPr>
        <w:t xml:space="preserve">Japan: </w:t>
      </w:r>
      <w:r w:rsidR="00AE4803" w:rsidRPr="00BF5C64">
        <w:rPr>
          <w:szCs w:val="22"/>
        </w:rPr>
        <w:t>The benefits from the utilization of genetic resources are shared fairly and equitably</w:t>
      </w:r>
      <w:r w:rsidR="00AE4803" w:rsidRPr="00BF5C64">
        <w:rPr>
          <w:strike/>
          <w:szCs w:val="22"/>
        </w:rPr>
        <w:t xml:space="preserve">, with a substantial increase in both monetary and non-monetary benefits shared, including </w:t>
      </w:r>
      <w:r w:rsidR="00AE4803" w:rsidRPr="00BF5C64">
        <w:rPr>
          <w:szCs w:val="22"/>
        </w:rPr>
        <w:t>for the conservation and sustainable use of biodiversity.</w:t>
      </w:r>
    </w:p>
    <w:p w14:paraId="715582E0" w14:textId="77777777" w:rsidR="00190715" w:rsidRPr="00BF5C64" w:rsidRDefault="00190715" w:rsidP="00BF5C64">
      <w:pPr>
        <w:kinsoku w:val="0"/>
        <w:overflowPunct w:val="0"/>
        <w:autoSpaceDE w:val="0"/>
        <w:autoSpaceDN w:val="0"/>
        <w:spacing w:before="120" w:after="120"/>
        <w:rPr>
          <w:szCs w:val="22"/>
        </w:rPr>
      </w:pPr>
      <w:r w:rsidRPr="00BF5C64">
        <w:rPr>
          <w:b/>
          <w:bCs/>
          <w:szCs w:val="22"/>
        </w:rPr>
        <w:t xml:space="preserve">Lebanon: </w:t>
      </w:r>
      <w:r w:rsidRPr="00BF5C64">
        <w:rPr>
          <w:szCs w:val="22"/>
        </w:rPr>
        <w:t>The benefits from the utilization of genetic resources are shared fairly and equitably, with a substantial increase in both monetary and non-monetary benefits shared, including for the conservation and sustainable use of biodiversity,</w:t>
      </w:r>
      <w:r w:rsidRPr="00BF5C64">
        <w:rPr>
          <w:b/>
          <w:bCs/>
          <w:szCs w:val="22"/>
        </w:rPr>
        <w:t xml:space="preserve"> in accordance with the Nagoya Protocol.</w:t>
      </w:r>
    </w:p>
    <w:p w14:paraId="2EAB5537" w14:textId="77777777" w:rsidR="00190715" w:rsidRPr="00BF5C64" w:rsidRDefault="00190715" w:rsidP="00BF5C64">
      <w:pPr>
        <w:kinsoku w:val="0"/>
        <w:overflowPunct w:val="0"/>
        <w:autoSpaceDE w:val="0"/>
        <w:autoSpaceDN w:val="0"/>
        <w:spacing w:before="120" w:after="120"/>
        <w:rPr>
          <w:szCs w:val="22"/>
        </w:rPr>
      </w:pPr>
      <w:r w:rsidRPr="00BF5C64">
        <w:rPr>
          <w:b/>
          <w:bCs/>
          <w:szCs w:val="22"/>
        </w:rPr>
        <w:t xml:space="preserve">Malawi/ African Group: </w:t>
      </w:r>
      <w:r w:rsidRPr="00BF5C64">
        <w:rPr>
          <w:szCs w:val="22"/>
        </w:rPr>
        <w:t xml:space="preserve">The benefits from the utilization of </w:t>
      </w:r>
      <w:r w:rsidRPr="00BF5C64">
        <w:rPr>
          <w:b/>
          <w:bCs/>
          <w:szCs w:val="22"/>
        </w:rPr>
        <w:t>biodiversity/biological (</w:t>
      </w:r>
      <w:r w:rsidRPr="00BF5C64">
        <w:rPr>
          <w:szCs w:val="22"/>
        </w:rPr>
        <w:t>genetic resources</w:t>
      </w:r>
      <w:r w:rsidRPr="00BF5C64">
        <w:rPr>
          <w:b/>
          <w:bCs/>
          <w:szCs w:val="22"/>
        </w:rPr>
        <w:t>, digital sequence information, and associated traditional knowledge)</w:t>
      </w:r>
      <w:r w:rsidRPr="00BF5C64">
        <w:rPr>
          <w:szCs w:val="22"/>
        </w:rPr>
        <w:t xml:space="preserve"> are shared fairly and equitably, with a substantial increase in both monetary and non-monetary benefits shared, </w:t>
      </w:r>
      <w:r w:rsidRPr="00BF5C64">
        <w:rPr>
          <w:b/>
          <w:bCs/>
          <w:szCs w:val="22"/>
        </w:rPr>
        <w:t xml:space="preserve">thereby contributing to </w:t>
      </w:r>
      <w:r w:rsidRPr="00BF5C64">
        <w:rPr>
          <w:strike/>
          <w:szCs w:val="22"/>
        </w:rPr>
        <w:t>including for</w:t>
      </w:r>
      <w:r w:rsidRPr="00BF5C64">
        <w:rPr>
          <w:szCs w:val="22"/>
        </w:rPr>
        <w:t xml:space="preserve"> the conservation and sustainable use of biodiversity.</w:t>
      </w:r>
    </w:p>
    <w:p w14:paraId="7DF0FA3D"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 xml:space="preserve">Mexico: </w:t>
      </w:r>
      <w:r w:rsidRPr="00BF5C64">
        <w:rPr>
          <w:szCs w:val="22"/>
        </w:rPr>
        <w:t>The benefits from the utilization of genetic resources</w:t>
      </w:r>
      <w:r w:rsidRPr="00BF5C64">
        <w:rPr>
          <w:b/>
          <w:bCs/>
          <w:szCs w:val="22"/>
        </w:rPr>
        <w:t xml:space="preserve"> and associated traditional knowledge</w:t>
      </w:r>
      <w:r w:rsidRPr="00BF5C64">
        <w:rPr>
          <w:szCs w:val="22"/>
        </w:rPr>
        <w:t xml:space="preserve"> are shared fairly</w:t>
      </w:r>
      <w:r w:rsidRPr="00BF5C64">
        <w:rPr>
          <w:b/>
          <w:bCs/>
          <w:szCs w:val="22"/>
        </w:rPr>
        <w:t>,</w:t>
      </w:r>
      <w:r w:rsidRPr="00BF5C64">
        <w:rPr>
          <w:strike/>
          <w:szCs w:val="22"/>
        </w:rPr>
        <w:t xml:space="preserve"> and</w:t>
      </w:r>
      <w:r w:rsidRPr="00BF5C64">
        <w:rPr>
          <w:szCs w:val="22"/>
        </w:rPr>
        <w:t xml:space="preserve"> equitably, </w:t>
      </w:r>
      <w:r w:rsidRPr="00BF5C64">
        <w:rPr>
          <w:b/>
          <w:bCs/>
          <w:szCs w:val="22"/>
        </w:rPr>
        <w:t xml:space="preserve">and gender equal </w:t>
      </w:r>
      <w:r w:rsidRPr="00BF5C64">
        <w:rPr>
          <w:szCs w:val="22"/>
        </w:rPr>
        <w:t xml:space="preserve">with </w:t>
      </w:r>
      <w:r w:rsidRPr="00BF5C64">
        <w:rPr>
          <w:strike/>
          <w:szCs w:val="22"/>
        </w:rPr>
        <w:t>a</w:t>
      </w:r>
      <w:r w:rsidRPr="00BF5C64">
        <w:rPr>
          <w:szCs w:val="22"/>
        </w:rPr>
        <w:t xml:space="preserve"> substantial increase in both monetary and non-monetary benefits shared, including for the conservation and sustainable use of biodiversity </w:t>
      </w:r>
      <w:r w:rsidRPr="00BF5C64">
        <w:rPr>
          <w:b/>
          <w:bCs/>
          <w:szCs w:val="22"/>
        </w:rPr>
        <w:t xml:space="preserve">with the free, </w:t>
      </w:r>
      <w:proofErr w:type="gramStart"/>
      <w:r w:rsidRPr="00BF5C64">
        <w:rPr>
          <w:b/>
          <w:bCs/>
          <w:szCs w:val="22"/>
        </w:rPr>
        <w:t>prior</w:t>
      </w:r>
      <w:proofErr w:type="gramEnd"/>
      <w:r w:rsidRPr="00BF5C64">
        <w:rPr>
          <w:b/>
          <w:bCs/>
          <w:szCs w:val="22"/>
        </w:rPr>
        <w:t xml:space="preserve"> and informed consent of indigenous peoples and local communities</w:t>
      </w:r>
      <w:r w:rsidRPr="00BF5C64">
        <w:rPr>
          <w:szCs w:val="22"/>
        </w:rPr>
        <w:t>.</w:t>
      </w:r>
    </w:p>
    <w:p w14:paraId="2D843ECF" w14:textId="77777777" w:rsidR="00190715" w:rsidRPr="00BF5C64" w:rsidRDefault="00190715" w:rsidP="00BF5C64">
      <w:pPr>
        <w:kinsoku w:val="0"/>
        <w:overflowPunct w:val="0"/>
        <w:autoSpaceDE w:val="0"/>
        <w:autoSpaceDN w:val="0"/>
        <w:spacing w:before="120" w:after="120"/>
        <w:rPr>
          <w:szCs w:val="22"/>
        </w:rPr>
      </w:pPr>
      <w:r w:rsidRPr="00BF5C64">
        <w:rPr>
          <w:b/>
          <w:bCs/>
          <w:szCs w:val="22"/>
        </w:rPr>
        <w:t xml:space="preserve">Morocco: </w:t>
      </w:r>
      <w:r w:rsidRPr="00BF5C64">
        <w:rPr>
          <w:i/>
          <w:iCs/>
          <w:szCs w:val="22"/>
        </w:rPr>
        <w:t xml:space="preserve">suggested adding </w:t>
      </w:r>
      <w:r w:rsidRPr="00BF5C64">
        <w:rPr>
          <w:szCs w:val="22"/>
        </w:rPr>
        <w:t>‘</w:t>
      </w:r>
      <w:r w:rsidRPr="00BF5C64">
        <w:rPr>
          <w:b/>
          <w:bCs/>
          <w:szCs w:val="22"/>
        </w:rPr>
        <w:t>including technology transfer</w:t>
      </w:r>
      <w:r w:rsidRPr="00BF5C64">
        <w:rPr>
          <w:szCs w:val="22"/>
        </w:rPr>
        <w:t>’</w:t>
      </w:r>
      <w:r w:rsidRPr="00BF5C64">
        <w:rPr>
          <w:b/>
          <w:bCs/>
          <w:szCs w:val="22"/>
        </w:rPr>
        <w:t xml:space="preserve"> </w:t>
      </w:r>
    </w:p>
    <w:p w14:paraId="1E0E7982" w14:textId="77777777" w:rsidR="00190715" w:rsidRPr="00BF5C64" w:rsidRDefault="00190715" w:rsidP="00BF5C64">
      <w:pPr>
        <w:kinsoku w:val="0"/>
        <w:overflowPunct w:val="0"/>
        <w:autoSpaceDE w:val="0"/>
        <w:autoSpaceDN w:val="0"/>
        <w:spacing w:before="120" w:after="120"/>
        <w:rPr>
          <w:b/>
          <w:bCs/>
          <w:szCs w:val="22"/>
        </w:rPr>
      </w:pPr>
      <w:r w:rsidRPr="00BF5C64">
        <w:rPr>
          <w:b/>
          <w:bCs/>
          <w:szCs w:val="22"/>
        </w:rPr>
        <w:t>Namibia (not delivered due to technical difficulties): All t</w:t>
      </w:r>
      <w:r w:rsidRPr="00BF5C64">
        <w:rPr>
          <w:szCs w:val="22"/>
        </w:rPr>
        <w:t xml:space="preserve">he benefits </w:t>
      </w:r>
      <w:r w:rsidRPr="00BF5C64">
        <w:rPr>
          <w:b/>
          <w:bCs/>
          <w:szCs w:val="22"/>
        </w:rPr>
        <w:t>arising</w:t>
      </w:r>
      <w:r w:rsidRPr="00BF5C64">
        <w:rPr>
          <w:szCs w:val="22"/>
        </w:rPr>
        <w:t xml:space="preserve"> from the utilization of </w:t>
      </w:r>
      <w:r w:rsidRPr="00BF5C64">
        <w:rPr>
          <w:b/>
          <w:bCs/>
          <w:szCs w:val="22"/>
        </w:rPr>
        <w:t xml:space="preserve">biodiversity, including </w:t>
      </w:r>
      <w:r w:rsidRPr="00BF5C64">
        <w:rPr>
          <w:szCs w:val="22"/>
        </w:rPr>
        <w:t>genetic resources</w:t>
      </w:r>
      <w:r w:rsidRPr="00BF5C64">
        <w:rPr>
          <w:b/>
          <w:bCs/>
          <w:szCs w:val="22"/>
        </w:rPr>
        <w:t>, digital sequence information and associated traditional knowledge,</w:t>
      </w:r>
      <w:r w:rsidRPr="00BF5C64">
        <w:rPr>
          <w:szCs w:val="22"/>
        </w:rPr>
        <w:t xml:space="preserve"> are shared fairly and equitably, with a substantial increase in both monetary and non-monetary benefits shared, including </w:t>
      </w:r>
      <w:r w:rsidRPr="00BF5C64">
        <w:rPr>
          <w:b/>
          <w:bCs/>
          <w:szCs w:val="22"/>
        </w:rPr>
        <w:t xml:space="preserve">through the creation of a global multilateral benefit sharing mechanism that collects 1% of the retail price of all consumer products derived from biodiversity, and channels these </w:t>
      </w:r>
      <w:r w:rsidRPr="00BF5C64">
        <w:rPr>
          <w:b/>
          <w:bCs/>
          <w:szCs w:val="22"/>
        </w:rPr>
        <w:lastRenderedPageBreak/>
        <w:t xml:space="preserve">funds to support on-the-ground </w:t>
      </w:r>
      <w:r w:rsidRPr="00BF5C64">
        <w:rPr>
          <w:strike/>
          <w:szCs w:val="22"/>
        </w:rPr>
        <w:t>for the</w:t>
      </w:r>
      <w:r w:rsidRPr="00BF5C64">
        <w:rPr>
          <w:szCs w:val="22"/>
        </w:rPr>
        <w:t xml:space="preserve"> conservation and sustainable use of biodiversity</w:t>
      </w:r>
      <w:r w:rsidRPr="00BF5C64">
        <w:rPr>
          <w:b/>
          <w:bCs/>
          <w:szCs w:val="22"/>
        </w:rPr>
        <w:t xml:space="preserve"> by indigenous peoples and local communities and others working at local level</w:t>
      </w:r>
      <w:r w:rsidRPr="00BF5C64">
        <w:rPr>
          <w:szCs w:val="22"/>
        </w:rPr>
        <w:t>.</w:t>
      </w:r>
    </w:p>
    <w:p w14:paraId="59B7AC80" w14:textId="44B0F63C" w:rsidR="00BC442B" w:rsidRPr="00BF5C64" w:rsidRDefault="3E484BDE" w:rsidP="00BF5C64">
      <w:pPr>
        <w:kinsoku w:val="0"/>
        <w:overflowPunct w:val="0"/>
        <w:autoSpaceDE w:val="0"/>
        <w:autoSpaceDN w:val="0"/>
        <w:spacing w:before="120" w:after="120"/>
        <w:rPr>
          <w:b/>
          <w:bCs/>
          <w:szCs w:val="22"/>
        </w:rPr>
      </w:pPr>
      <w:r w:rsidRPr="00BF5C64">
        <w:rPr>
          <w:b/>
          <w:bCs/>
          <w:szCs w:val="22"/>
        </w:rPr>
        <w:t xml:space="preserve">Norway: </w:t>
      </w:r>
      <w:r w:rsidR="00BC442B" w:rsidRPr="00BF5C64">
        <w:rPr>
          <w:szCs w:val="22"/>
        </w:rPr>
        <w:t xml:space="preserve">The benefits from the utilization of genetic resources </w:t>
      </w:r>
      <w:r w:rsidR="00BC442B" w:rsidRPr="00BF5C64">
        <w:rPr>
          <w:b/>
          <w:bCs/>
          <w:szCs w:val="22"/>
        </w:rPr>
        <w:t>and of traditional knowledge associated with genetic resources</w:t>
      </w:r>
      <w:r w:rsidR="0054755A" w:rsidRPr="00BF5C64">
        <w:rPr>
          <w:b/>
          <w:bCs/>
          <w:szCs w:val="22"/>
        </w:rPr>
        <w:t xml:space="preserve"> </w:t>
      </w:r>
      <w:r w:rsidR="00BC442B" w:rsidRPr="00BF5C64">
        <w:rPr>
          <w:szCs w:val="22"/>
        </w:rPr>
        <w:t>are shared fairly and equitably,</w:t>
      </w:r>
      <w:r w:rsidR="00234812" w:rsidRPr="00BF5C64">
        <w:rPr>
          <w:szCs w:val="22"/>
        </w:rPr>
        <w:t xml:space="preserve"> </w:t>
      </w:r>
      <w:r w:rsidR="00234812" w:rsidRPr="00BF5C64">
        <w:rPr>
          <w:b/>
          <w:bCs/>
          <w:szCs w:val="22"/>
        </w:rPr>
        <w:t>including by appropriate access to genetic resources thereby</w:t>
      </w:r>
      <w:r w:rsidR="00BC442B" w:rsidRPr="00BF5C64">
        <w:rPr>
          <w:b/>
          <w:bCs/>
          <w:szCs w:val="22"/>
        </w:rPr>
        <w:t xml:space="preserve"> </w:t>
      </w:r>
      <w:r w:rsidR="00234812" w:rsidRPr="00BF5C64">
        <w:rPr>
          <w:b/>
          <w:bCs/>
          <w:szCs w:val="22"/>
        </w:rPr>
        <w:t>contributing to</w:t>
      </w:r>
      <w:r w:rsidR="00234812" w:rsidRPr="00BF5C64">
        <w:rPr>
          <w:szCs w:val="22"/>
        </w:rPr>
        <w:t xml:space="preserve"> </w:t>
      </w:r>
      <w:r w:rsidR="00BC442B" w:rsidRPr="00BF5C64">
        <w:rPr>
          <w:strike/>
          <w:szCs w:val="22"/>
        </w:rPr>
        <w:t>with a substantial increase in both monetary and non-monetary benefits shared, including for</w:t>
      </w:r>
      <w:r w:rsidR="00BC442B" w:rsidRPr="00BF5C64">
        <w:rPr>
          <w:szCs w:val="22"/>
        </w:rPr>
        <w:t xml:space="preserve"> the conservation and sustainable use of biodiversity.</w:t>
      </w:r>
    </w:p>
    <w:p w14:paraId="7F1F1124" w14:textId="5DA791F9" w:rsidR="00753385" w:rsidRPr="00BF5C64" w:rsidRDefault="3E484BDE" w:rsidP="00BF5C64">
      <w:pPr>
        <w:kinsoku w:val="0"/>
        <w:overflowPunct w:val="0"/>
        <w:autoSpaceDE w:val="0"/>
        <w:autoSpaceDN w:val="0"/>
        <w:spacing w:before="120" w:after="120"/>
        <w:rPr>
          <w:b/>
          <w:bCs/>
          <w:szCs w:val="22"/>
        </w:rPr>
      </w:pPr>
      <w:r w:rsidRPr="00BF5C64">
        <w:rPr>
          <w:b/>
          <w:bCs/>
          <w:szCs w:val="22"/>
        </w:rPr>
        <w:t xml:space="preserve">Paraguay: </w:t>
      </w:r>
      <w:r w:rsidR="00753385" w:rsidRPr="00BF5C64">
        <w:rPr>
          <w:szCs w:val="22"/>
        </w:rPr>
        <w:t>The benefits from the utilization of genetic resources are shared fairly and equitably</w:t>
      </w:r>
      <w:r w:rsidR="00057EDF" w:rsidRPr="00BF5C64">
        <w:rPr>
          <w:b/>
          <w:bCs/>
          <w:szCs w:val="22"/>
        </w:rPr>
        <w:t>, taking into consideration the principles of international law and international agreements to protect intellectual property ratified by the countries</w:t>
      </w:r>
      <w:r w:rsidR="00753385" w:rsidRPr="00BF5C64">
        <w:rPr>
          <w:szCs w:val="22"/>
        </w:rPr>
        <w:t>, with a substantial increase in both monetary and non-monetary benefits shared, including for the conservation and sustainable use of biodiversity.</w:t>
      </w:r>
    </w:p>
    <w:p w14:paraId="5DE68DB0" w14:textId="12A13F1F" w:rsidR="00190715" w:rsidRPr="00BF5C64" w:rsidRDefault="00190715" w:rsidP="00BF5C64">
      <w:pPr>
        <w:spacing w:before="120" w:after="120"/>
        <w:rPr>
          <w:szCs w:val="22"/>
        </w:rPr>
      </w:pPr>
      <w:r w:rsidRPr="00BF5C64">
        <w:rPr>
          <w:b/>
          <w:bCs/>
          <w:szCs w:val="22"/>
        </w:rPr>
        <w:t xml:space="preserve">Peru: </w:t>
      </w:r>
      <w:r w:rsidRPr="00BF5C64">
        <w:rPr>
          <w:szCs w:val="22"/>
        </w:rPr>
        <w:t>The benefits from the utilization of genetic resources</w:t>
      </w:r>
      <w:r w:rsidRPr="00BF5C64">
        <w:rPr>
          <w:color w:val="000000" w:themeColor="text1"/>
          <w:szCs w:val="22"/>
        </w:rPr>
        <w:t xml:space="preserve">, </w:t>
      </w:r>
      <w:r w:rsidRPr="00BF5C64">
        <w:rPr>
          <w:b/>
          <w:bCs/>
          <w:color w:val="000000" w:themeColor="text1"/>
          <w:szCs w:val="22"/>
        </w:rPr>
        <w:t>and traditional knowledge, as appropriate,</w:t>
      </w:r>
      <w:r w:rsidRPr="00BF5C64">
        <w:rPr>
          <w:szCs w:val="22"/>
        </w:rPr>
        <w:t xml:space="preserve"> are shared fairly and equitably, with a substantial increase in both monetary and non-monetary benefits shared, including for the conservation and sustainable use of biodiversity.</w:t>
      </w:r>
    </w:p>
    <w:p w14:paraId="4F824455" w14:textId="5B12F64F" w:rsidR="00190715" w:rsidRPr="00BF5C64" w:rsidRDefault="00190715" w:rsidP="00BF5C64">
      <w:pPr>
        <w:kinsoku w:val="0"/>
        <w:overflowPunct w:val="0"/>
        <w:autoSpaceDE w:val="0"/>
        <w:autoSpaceDN w:val="0"/>
        <w:spacing w:before="120" w:after="120"/>
        <w:rPr>
          <w:szCs w:val="22"/>
        </w:rPr>
      </w:pPr>
      <w:r w:rsidRPr="00BF5C64">
        <w:rPr>
          <w:b/>
          <w:bCs/>
          <w:szCs w:val="22"/>
        </w:rPr>
        <w:t xml:space="preserve">Republic of Korea: </w:t>
      </w:r>
      <w:r w:rsidRPr="00BF5C64">
        <w:rPr>
          <w:szCs w:val="22"/>
        </w:rPr>
        <w:t xml:space="preserve">The benefits </w:t>
      </w:r>
      <w:r w:rsidRPr="00BF5C64">
        <w:rPr>
          <w:b/>
          <w:bCs/>
          <w:szCs w:val="22"/>
        </w:rPr>
        <w:t>arising out of</w:t>
      </w:r>
      <w:r w:rsidRPr="00BF5C64">
        <w:rPr>
          <w:szCs w:val="22"/>
        </w:rPr>
        <w:t xml:space="preserve"> </w:t>
      </w:r>
      <w:r w:rsidRPr="00BF5C64">
        <w:rPr>
          <w:strike/>
          <w:szCs w:val="22"/>
        </w:rPr>
        <w:t>from</w:t>
      </w:r>
      <w:r w:rsidRPr="00BF5C64">
        <w:rPr>
          <w:szCs w:val="22"/>
        </w:rPr>
        <w:t xml:space="preserve"> the utilization of genetic resources </w:t>
      </w:r>
      <w:r w:rsidRPr="00BF5C64">
        <w:rPr>
          <w:b/>
          <w:bCs/>
          <w:szCs w:val="22"/>
        </w:rPr>
        <w:t>and/or associated traditional knowledge, where applicable,</w:t>
      </w:r>
      <w:r w:rsidRPr="00BF5C64">
        <w:rPr>
          <w:szCs w:val="22"/>
        </w:rPr>
        <w:t xml:space="preserve"> are shared fairly and equitably, with a substantial increase in both monetary and</w:t>
      </w:r>
      <w:r w:rsidRPr="00BF5C64">
        <w:rPr>
          <w:b/>
          <w:bCs/>
          <w:szCs w:val="22"/>
        </w:rPr>
        <w:t>/or</w:t>
      </w:r>
      <w:r w:rsidRPr="00BF5C64">
        <w:rPr>
          <w:szCs w:val="22"/>
        </w:rPr>
        <w:t xml:space="preserve"> non-monetary benefits shared, </w:t>
      </w:r>
      <w:r w:rsidRPr="00BF5C64">
        <w:rPr>
          <w:b/>
          <w:bCs/>
          <w:szCs w:val="22"/>
        </w:rPr>
        <w:t xml:space="preserve">thereby contributing to </w:t>
      </w:r>
      <w:r w:rsidRPr="00BF5C64">
        <w:rPr>
          <w:strike/>
          <w:szCs w:val="22"/>
        </w:rPr>
        <w:t>including for</w:t>
      </w:r>
      <w:r w:rsidRPr="00BF5C64">
        <w:rPr>
          <w:szCs w:val="22"/>
        </w:rPr>
        <w:t xml:space="preserve"> the conservation and sustainable use of biodiversity.</w:t>
      </w:r>
    </w:p>
    <w:p w14:paraId="5225F556" w14:textId="77777777" w:rsidR="00190715" w:rsidRPr="00BF5C64" w:rsidRDefault="00190715" w:rsidP="00BF5C64">
      <w:pPr>
        <w:kinsoku w:val="0"/>
        <w:overflowPunct w:val="0"/>
        <w:autoSpaceDE w:val="0"/>
        <w:autoSpaceDN w:val="0"/>
        <w:spacing w:before="120" w:after="120"/>
        <w:rPr>
          <w:szCs w:val="22"/>
        </w:rPr>
      </w:pPr>
      <w:r w:rsidRPr="00BF5C64">
        <w:rPr>
          <w:b/>
          <w:bCs/>
          <w:szCs w:val="22"/>
        </w:rPr>
        <w:t>South Africa:</w:t>
      </w:r>
      <w:r w:rsidRPr="00BF5C64">
        <w:rPr>
          <w:szCs w:val="22"/>
        </w:rPr>
        <w:t xml:space="preserve"> The benefits from the utilization of genetic resources</w:t>
      </w:r>
      <w:r w:rsidRPr="00BF5C64">
        <w:rPr>
          <w:b/>
          <w:bCs/>
          <w:szCs w:val="22"/>
        </w:rPr>
        <w:t>, biological resources, including digital sequence information and associated traditional knowledge,</w:t>
      </w:r>
      <w:r w:rsidRPr="00BF5C64">
        <w:rPr>
          <w:szCs w:val="22"/>
        </w:rPr>
        <w:t xml:space="preserve"> are shared fairly and equitably, with a substantial increase in both monetary and non-monetary benefits shared, including for the conservation and sustainable use of </w:t>
      </w:r>
      <w:r w:rsidRPr="00BF5C64">
        <w:rPr>
          <w:strike/>
          <w:szCs w:val="22"/>
        </w:rPr>
        <w:t>biodiversity</w:t>
      </w:r>
      <w:r w:rsidRPr="00BF5C64">
        <w:rPr>
          <w:szCs w:val="22"/>
        </w:rPr>
        <w:t xml:space="preserve"> </w:t>
      </w:r>
      <w:r w:rsidRPr="00BF5C64">
        <w:rPr>
          <w:b/>
          <w:bCs/>
          <w:szCs w:val="22"/>
        </w:rPr>
        <w:t>its components</w:t>
      </w:r>
      <w:r w:rsidRPr="00BF5C64">
        <w:rPr>
          <w:szCs w:val="22"/>
        </w:rPr>
        <w:t>.</w:t>
      </w:r>
    </w:p>
    <w:p w14:paraId="719C560D" w14:textId="483D56AE" w:rsidR="009563F6" w:rsidRPr="00BF5C64" w:rsidRDefault="3E484BDE" w:rsidP="00BF5C64">
      <w:pPr>
        <w:kinsoku w:val="0"/>
        <w:overflowPunct w:val="0"/>
        <w:autoSpaceDE w:val="0"/>
        <w:autoSpaceDN w:val="0"/>
        <w:spacing w:before="120" w:after="120"/>
        <w:rPr>
          <w:b/>
          <w:bCs/>
          <w:szCs w:val="22"/>
        </w:rPr>
      </w:pPr>
      <w:r w:rsidRPr="00BF5C64">
        <w:rPr>
          <w:b/>
          <w:bCs/>
          <w:szCs w:val="22"/>
        </w:rPr>
        <w:t xml:space="preserve">Switzerland: </w:t>
      </w:r>
      <w:r w:rsidR="007E36C1" w:rsidRPr="00BF5C64">
        <w:rPr>
          <w:szCs w:val="22"/>
        </w:rPr>
        <w:t xml:space="preserve">The benefits from the utilization of genetic resources </w:t>
      </w:r>
      <w:r w:rsidR="007E36C1" w:rsidRPr="00BF5C64">
        <w:rPr>
          <w:b/>
          <w:bCs/>
          <w:szCs w:val="22"/>
        </w:rPr>
        <w:t xml:space="preserve">and of traditional knowledge associated with genetic resources </w:t>
      </w:r>
      <w:r w:rsidR="007E36C1" w:rsidRPr="00BF5C64">
        <w:rPr>
          <w:szCs w:val="22"/>
        </w:rPr>
        <w:t xml:space="preserve">are shared fairly and equitably </w:t>
      </w:r>
      <w:r w:rsidR="007E36C1" w:rsidRPr="00BF5C64">
        <w:rPr>
          <w:b/>
          <w:bCs/>
          <w:szCs w:val="22"/>
        </w:rPr>
        <w:t>in accordance with international access and benefit-sharing instruments</w:t>
      </w:r>
      <w:r w:rsidR="007E36C1" w:rsidRPr="00BF5C64">
        <w:rPr>
          <w:szCs w:val="22"/>
        </w:rPr>
        <w:t xml:space="preserve">, with a substantial increase in both monetary and non-monetary benefits shared, </w:t>
      </w:r>
      <w:r w:rsidR="007E36C1" w:rsidRPr="00BF5C64">
        <w:rPr>
          <w:strike/>
          <w:szCs w:val="22"/>
        </w:rPr>
        <w:t>including</w:t>
      </w:r>
      <w:r w:rsidR="007E36C1" w:rsidRPr="00BF5C64">
        <w:rPr>
          <w:szCs w:val="22"/>
        </w:rPr>
        <w:t xml:space="preserve"> for the conservation and sustainable use of biodiversity.</w:t>
      </w:r>
    </w:p>
    <w:p w14:paraId="0E3ED4DB" w14:textId="3FB6F778" w:rsidR="41D2B679" w:rsidRPr="00BF5C64" w:rsidRDefault="3E484BDE" w:rsidP="00BF5C64">
      <w:pPr>
        <w:kinsoku w:val="0"/>
        <w:overflowPunct w:val="0"/>
        <w:autoSpaceDE w:val="0"/>
        <w:autoSpaceDN w:val="0"/>
        <w:spacing w:before="120" w:after="120"/>
        <w:rPr>
          <w:color w:val="000000" w:themeColor="text1"/>
          <w:szCs w:val="22"/>
        </w:rPr>
      </w:pPr>
      <w:r w:rsidRPr="00BF5C64">
        <w:rPr>
          <w:b/>
          <w:bCs/>
          <w:szCs w:val="22"/>
        </w:rPr>
        <w:t>Uganda:</w:t>
      </w:r>
      <w:r w:rsidRPr="00BF5C64">
        <w:rPr>
          <w:szCs w:val="22"/>
        </w:rPr>
        <w:t xml:space="preserve"> </w:t>
      </w:r>
      <w:r w:rsidR="003910B7" w:rsidRPr="00BF5C64">
        <w:rPr>
          <w:szCs w:val="22"/>
        </w:rPr>
        <w:t xml:space="preserve">The benefits from the utilization of genetic </w:t>
      </w:r>
      <w:r w:rsidR="003910B7" w:rsidRPr="00BF5C64">
        <w:rPr>
          <w:b/>
          <w:bCs/>
          <w:szCs w:val="22"/>
        </w:rPr>
        <w:t>biodiversity</w:t>
      </w:r>
      <w:r w:rsidR="003910B7" w:rsidRPr="00BF5C64">
        <w:rPr>
          <w:szCs w:val="22"/>
        </w:rPr>
        <w:t xml:space="preserve"> resources are shared fairly and equitably, </w:t>
      </w:r>
      <w:r w:rsidR="0048124C" w:rsidRPr="00BF5C64">
        <w:rPr>
          <w:b/>
          <w:bCs/>
          <w:szCs w:val="22"/>
        </w:rPr>
        <w:t xml:space="preserve">and free, </w:t>
      </w:r>
      <w:proofErr w:type="gramStart"/>
      <w:r w:rsidR="0048124C" w:rsidRPr="00BF5C64">
        <w:rPr>
          <w:b/>
          <w:bCs/>
          <w:szCs w:val="22"/>
        </w:rPr>
        <w:t>prior</w:t>
      </w:r>
      <w:proofErr w:type="gramEnd"/>
      <w:r w:rsidR="0048124C" w:rsidRPr="00BF5C64">
        <w:rPr>
          <w:b/>
          <w:bCs/>
          <w:szCs w:val="22"/>
        </w:rPr>
        <w:t xml:space="preserve"> and informed access to traditional knowledge of </w:t>
      </w:r>
      <w:r w:rsidR="006F089B" w:rsidRPr="00BF5C64">
        <w:rPr>
          <w:b/>
          <w:bCs/>
          <w:szCs w:val="22"/>
        </w:rPr>
        <w:t xml:space="preserve">indigenous peoples and local communities enhanced, </w:t>
      </w:r>
      <w:r w:rsidR="003910B7" w:rsidRPr="00BF5C64">
        <w:rPr>
          <w:szCs w:val="22"/>
        </w:rPr>
        <w:t xml:space="preserve">with a substantial increase in both monetary and non-monetary benefits shared, </w:t>
      </w:r>
      <w:r w:rsidR="006F089B" w:rsidRPr="00BF5C64">
        <w:rPr>
          <w:b/>
          <w:bCs/>
          <w:szCs w:val="22"/>
        </w:rPr>
        <w:t>thereby contributing tow</w:t>
      </w:r>
      <w:r w:rsidR="004B4450" w:rsidRPr="00BF5C64">
        <w:rPr>
          <w:b/>
          <w:bCs/>
          <w:szCs w:val="22"/>
        </w:rPr>
        <w:t xml:space="preserve">ards </w:t>
      </w:r>
      <w:r w:rsidR="003910B7" w:rsidRPr="00BF5C64">
        <w:rPr>
          <w:strike/>
          <w:szCs w:val="22"/>
        </w:rPr>
        <w:t>including for</w:t>
      </w:r>
      <w:r w:rsidR="003910B7" w:rsidRPr="00BF5C64">
        <w:rPr>
          <w:szCs w:val="22"/>
        </w:rPr>
        <w:t xml:space="preserve"> the conservation and sustainable use of biodiversity.</w:t>
      </w:r>
    </w:p>
    <w:p w14:paraId="5A9FE8E5" w14:textId="510574FE" w:rsidR="009563F6" w:rsidRPr="00BF5C64" w:rsidRDefault="00411A04" w:rsidP="00BF5C64">
      <w:pPr>
        <w:kinsoku w:val="0"/>
        <w:overflowPunct w:val="0"/>
        <w:autoSpaceDE w:val="0"/>
        <w:autoSpaceDN w:val="0"/>
        <w:spacing w:before="360" w:after="120"/>
        <w:rPr>
          <w:szCs w:val="22"/>
        </w:rPr>
      </w:pPr>
      <w:r w:rsidRPr="00BF5C64">
        <w:rPr>
          <w:szCs w:val="22"/>
          <w:u w:val="single"/>
        </w:rPr>
        <w:t xml:space="preserve">Proposals by </w:t>
      </w:r>
      <w:r w:rsidR="00862CDC" w:rsidRPr="00BF5C64">
        <w:rPr>
          <w:szCs w:val="22"/>
          <w:u w:val="single"/>
        </w:rPr>
        <w:t>Non-Parties</w:t>
      </w:r>
    </w:p>
    <w:p w14:paraId="39FA3AD1" w14:textId="4E4B801D" w:rsidR="00411A04" w:rsidRPr="00BF5C64" w:rsidRDefault="00411A04" w:rsidP="00BF5C64">
      <w:pPr>
        <w:kinsoku w:val="0"/>
        <w:overflowPunct w:val="0"/>
        <w:autoSpaceDE w:val="0"/>
        <w:autoSpaceDN w:val="0"/>
        <w:spacing w:before="120" w:after="120"/>
        <w:rPr>
          <w:szCs w:val="22"/>
        </w:rPr>
      </w:pPr>
      <w:r w:rsidRPr="00BF5C64">
        <w:rPr>
          <w:b/>
          <w:bCs/>
          <w:szCs w:val="22"/>
        </w:rPr>
        <w:t>U</w:t>
      </w:r>
      <w:r w:rsidR="00273797">
        <w:rPr>
          <w:b/>
          <w:bCs/>
          <w:szCs w:val="22"/>
        </w:rPr>
        <w:t xml:space="preserve">nited </w:t>
      </w:r>
      <w:r w:rsidRPr="00BF5C64">
        <w:rPr>
          <w:b/>
          <w:bCs/>
          <w:szCs w:val="22"/>
        </w:rPr>
        <w:t>S</w:t>
      </w:r>
      <w:r w:rsidR="00273797">
        <w:rPr>
          <w:b/>
          <w:bCs/>
          <w:szCs w:val="22"/>
        </w:rPr>
        <w:t xml:space="preserve">tates of </w:t>
      </w:r>
      <w:r w:rsidRPr="00BF5C64">
        <w:rPr>
          <w:b/>
          <w:bCs/>
          <w:szCs w:val="22"/>
        </w:rPr>
        <w:t>A</w:t>
      </w:r>
      <w:r w:rsidR="00273797">
        <w:rPr>
          <w:b/>
          <w:bCs/>
          <w:szCs w:val="22"/>
        </w:rPr>
        <w:t>merica</w:t>
      </w:r>
      <w:r w:rsidR="38A5DB87" w:rsidRPr="00BF5C64">
        <w:rPr>
          <w:b/>
          <w:bCs/>
          <w:szCs w:val="22"/>
        </w:rPr>
        <w:t xml:space="preserve"> (supported by Norway)</w:t>
      </w:r>
      <w:r w:rsidR="59B535D5" w:rsidRPr="00BF5C64">
        <w:rPr>
          <w:b/>
          <w:bCs/>
          <w:szCs w:val="22"/>
        </w:rPr>
        <w:t>:</w:t>
      </w:r>
      <w:r w:rsidRPr="00BF5C64">
        <w:rPr>
          <w:b/>
          <w:bCs/>
          <w:szCs w:val="22"/>
        </w:rPr>
        <w:t xml:space="preserve"> </w:t>
      </w:r>
      <w:r w:rsidR="0000000B" w:rsidRPr="00BF5C64">
        <w:rPr>
          <w:szCs w:val="22"/>
        </w:rPr>
        <w:t xml:space="preserve">The benefits from the utilization of genetic resources are shared fairly and equitably, </w:t>
      </w:r>
      <w:r w:rsidR="0000000B" w:rsidRPr="00BF5C64">
        <w:rPr>
          <w:b/>
          <w:bCs/>
          <w:szCs w:val="22"/>
        </w:rPr>
        <w:t>including by appropriate access,</w:t>
      </w:r>
      <w:r w:rsidR="0000000B" w:rsidRPr="00BF5C64">
        <w:rPr>
          <w:szCs w:val="22"/>
        </w:rPr>
        <w:t xml:space="preserve"> with a substantial increase in both monetary and non-monetary benefits shared, including for the conservation and sustainable use of biodiversity.</w:t>
      </w:r>
    </w:p>
    <w:p w14:paraId="7C8B3AC5" w14:textId="3C36467E" w:rsidR="009563F6" w:rsidRPr="00BF5C64" w:rsidRDefault="391F58ED" w:rsidP="00BF5C64">
      <w:pPr>
        <w:kinsoku w:val="0"/>
        <w:overflowPunct w:val="0"/>
        <w:autoSpaceDE w:val="0"/>
        <w:autoSpaceDN w:val="0"/>
        <w:spacing w:before="360" w:after="120"/>
        <w:rPr>
          <w:b/>
          <w:bCs/>
          <w:szCs w:val="22"/>
        </w:rPr>
      </w:pPr>
      <w:r w:rsidRPr="00BF5C64">
        <w:rPr>
          <w:szCs w:val="22"/>
          <w:u w:val="single"/>
        </w:rPr>
        <w:t>Proposals by Observers (supported)</w:t>
      </w:r>
    </w:p>
    <w:p w14:paraId="4B12B0C2" w14:textId="2C9B0AFA" w:rsidR="009563F6" w:rsidRPr="00BF5C64" w:rsidRDefault="391F58ED" w:rsidP="00BF5C64">
      <w:pPr>
        <w:spacing w:before="120" w:after="120"/>
        <w:rPr>
          <w:b/>
          <w:bCs/>
          <w:szCs w:val="22"/>
        </w:rPr>
      </w:pPr>
      <w:r w:rsidRPr="00BF5C64">
        <w:rPr>
          <w:b/>
          <w:bCs/>
          <w:szCs w:val="22"/>
        </w:rPr>
        <w:t xml:space="preserve">IIFB (supported by Costa Rica, Iran, Australia): </w:t>
      </w:r>
      <w:r w:rsidRPr="00BF5C64">
        <w:rPr>
          <w:szCs w:val="22"/>
        </w:rPr>
        <w:t>The benefits from the utilization of genetic resources</w:t>
      </w:r>
      <w:r w:rsidRPr="00BF5C64">
        <w:rPr>
          <w:b/>
          <w:bCs/>
          <w:szCs w:val="22"/>
        </w:rPr>
        <w:t>, derivatives, biological resources, ecosystem services and associated traditional knowledge</w:t>
      </w:r>
      <w:r w:rsidRPr="00BF5C64">
        <w:rPr>
          <w:szCs w:val="22"/>
        </w:rPr>
        <w:t xml:space="preserve"> are shared fairly and equitably, with a substantial increase in both monetary and non-monetary benefits shared, including for the conservation and sustainable use of biodiversity.</w:t>
      </w:r>
      <w:r w:rsidRPr="00BF5C64">
        <w:rPr>
          <w:szCs w:val="22"/>
          <w:u w:val="single"/>
        </w:rPr>
        <w:t xml:space="preserve"> </w:t>
      </w:r>
    </w:p>
    <w:p w14:paraId="3FDDDD75" w14:textId="41FD2082" w:rsidR="009563F6" w:rsidRPr="00BF5C64" w:rsidRDefault="3E484BDE" w:rsidP="00BF5C64">
      <w:pPr>
        <w:keepNext/>
        <w:kinsoku w:val="0"/>
        <w:overflowPunct w:val="0"/>
        <w:autoSpaceDE w:val="0"/>
        <w:autoSpaceDN w:val="0"/>
        <w:spacing w:before="360" w:after="120"/>
        <w:rPr>
          <w:szCs w:val="22"/>
          <w:u w:val="single"/>
        </w:rPr>
      </w:pPr>
      <w:r w:rsidRPr="00BF5C64">
        <w:rPr>
          <w:szCs w:val="22"/>
          <w:u w:val="single"/>
        </w:rPr>
        <w:t>Proposals by Observers</w:t>
      </w:r>
      <w:r w:rsidR="3772BECF" w:rsidRPr="00BF5C64">
        <w:rPr>
          <w:szCs w:val="22"/>
          <w:u w:val="single"/>
        </w:rPr>
        <w:t xml:space="preserve"> </w:t>
      </w:r>
      <w:r w:rsidR="000064BF" w:rsidRPr="00BF5C64">
        <w:rPr>
          <w:szCs w:val="22"/>
          <w:u w:val="single"/>
        </w:rPr>
        <w:t>(</w:t>
      </w:r>
      <w:r w:rsidR="3772BECF" w:rsidRPr="00BF5C64">
        <w:rPr>
          <w:szCs w:val="22"/>
          <w:u w:val="single"/>
        </w:rPr>
        <w:t>not supported</w:t>
      </w:r>
      <w:r w:rsidR="000064BF" w:rsidRPr="00BF5C64">
        <w:rPr>
          <w:szCs w:val="22"/>
          <w:u w:val="single"/>
        </w:rPr>
        <w:t>)</w:t>
      </w:r>
    </w:p>
    <w:p w14:paraId="66577A48" w14:textId="26D4F644" w:rsidR="007C6EB6" w:rsidRPr="00BF5C64" w:rsidRDefault="007C6EB6" w:rsidP="00BF5C64">
      <w:pPr>
        <w:kinsoku w:val="0"/>
        <w:overflowPunct w:val="0"/>
        <w:autoSpaceDE w:val="0"/>
        <w:autoSpaceDN w:val="0"/>
        <w:spacing w:before="120" w:after="120"/>
        <w:rPr>
          <w:szCs w:val="22"/>
        </w:rPr>
      </w:pPr>
      <w:r w:rsidRPr="00BF5C64">
        <w:rPr>
          <w:b/>
          <w:bCs/>
          <w:szCs w:val="22"/>
        </w:rPr>
        <w:t xml:space="preserve">A&amp;R IUNCBD (not delivered due to connectivity issues): </w:t>
      </w:r>
      <w:r w:rsidRPr="00BF5C64">
        <w:rPr>
          <w:szCs w:val="22"/>
        </w:rPr>
        <w:t>The benefits from the utilization of genetic resources are shared fairly and equitably</w:t>
      </w:r>
      <w:r w:rsidRPr="00BF5C64">
        <w:rPr>
          <w:b/>
          <w:bCs/>
          <w:szCs w:val="22"/>
        </w:rPr>
        <w:t xml:space="preserve"> and the scientific, technological and trade gap of provider developing countries is eliminated</w:t>
      </w:r>
      <w:r w:rsidRPr="00BF5C64">
        <w:rPr>
          <w:szCs w:val="22"/>
        </w:rPr>
        <w:t>, with a substantial increase in both monetary and non-monetary benefits shared, including for the conservation and sustainable use of biodiversity.</w:t>
      </w:r>
    </w:p>
    <w:p w14:paraId="6DCEB234" w14:textId="00C36FD7" w:rsidR="4D2658CE" w:rsidRPr="00BF5C64" w:rsidRDefault="01158B26" w:rsidP="00BF5C64">
      <w:pPr>
        <w:spacing w:before="120" w:after="120"/>
        <w:rPr>
          <w:b/>
          <w:bCs/>
          <w:szCs w:val="22"/>
        </w:rPr>
      </w:pPr>
      <w:r w:rsidRPr="00BF5C64">
        <w:rPr>
          <w:b/>
          <w:bCs/>
          <w:szCs w:val="22"/>
        </w:rPr>
        <w:lastRenderedPageBreak/>
        <w:t xml:space="preserve">CBD Women Caucus: </w:t>
      </w:r>
      <w:r w:rsidRPr="00BF5C64">
        <w:rPr>
          <w:szCs w:val="22"/>
        </w:rPr>
        <w:t xml:space="preserve">The benefits from the utilization of </w:t>
      </w:r>
      <w:r w:rsidRPr="00BF5C64">
        <w:rPr>
          <w:b/>
          <w:bCs/>
          <w:szCs w:val="22"/>
        </w:rPr>
        <w:t>biodiversity, ecosystem services</w:t>
      </w:r>
      <w:r w:rsidRPr="00BF5C64">
        <w:rPr>
          <w:szCs w:val="22"/>
        </w:rPr>
        <w:t>, genetic resources and associated traditional knowledge are shared fairly and equitably, with a substantial increase in both monetary and nonmonetary benefits shared, including for the conservation and sustainable use of biodiversity.</w:t>
      </w:r>
    </w:p>
    <w:p w14:paraId="434DDD1C" w14:textId="666CC54A" w:rsidR="00E32020" w:rsidRPr="00BF5C64" w:rsidRDefault="3E484BDE" w:rsidP="00BF5C64">
      <w:pPr>
        <w:kinsoku w:val="0"/>
        <w:overflowPunct w:val="0"/>
        <w:autoSpaceDE w:val="0"/>
        <w:autoSpaceDN w:val="0"/>
        <w:spacing w:before="120" w:after="120"/>
        <w:rPr>
          <w:b/>
          <w:bCs/>
          <w:szCs w:val="22"/>
        </w:rPr>
      </w:pPr>
      <w:r w:rsidRPr="00BF5C64">
        <w:rPr>
          <w:b/>
          <w:bCs/>
          <w:szCs w:val="22"/>
        </w:rPr>
        <w:t xml:space="preserve">New Wind Association: </w:t>
      </w:r>
      <w:r w:rsidR="00E32020" w:rsidRPr="00BF5C64">
        <w:rPr>
          <w:strike/>
          <w:szCs w:val="22"/>
        </w:rPr>
        <w:t>The</w:t>
      </w:r>
      <w:r w:rsidR="00E32020" w:rsidRPr="00BF5C64">
        <w:rPr>
          <w:szCs w:val="22"/>
        </w:rPr>
        <w:t xml:space="preserve"> </w:t>
      </w:r>
      <w:r w:rsidR="00E32020" w:rsidRPr="00BF5C64">
        <w:rPr>
          <w:b/>
          <w:bCs/>
          <w:szCs w:val="22"/>
        </w:rPr>
        <w:t>B</w:t>
      </w:r>
      <w:r w:rsidR="00E32020" w:rsidRPr="00BF5C64">
        <w:rPr>
          <w:szCs w:val="22"/>
        </w:rPr>
        <w:t>enefits from</w:t>
      </w:r>
      <w:r w:rsidR="00AD7958" w:rsidRPr="00BF5C64">
        <w:rPr>
          <w:szCs w:val="22"/>
        </w:rPr>
        <w:t xml:space="preserve"> </w:t>
      </w:r>
      <w:r w:rsidR="00AD7958" w:rsidRPr="00BF5C64">
        <w:rPr>
          <w:b/>
          <w:bCs/>
          <w:szCs w:val="22"/>
        </w:rPr>
        <w:t>biodiversity</w:t>
      </w:r>
      <w:r w:rsidR="00E32020" w:rsidRPr="00BF5C64">
        <w:rPr>
          <w:szCs w:val="22"/>
        </w:rPr>
        <w:t xml:space="preserve"> </w:t>
      </w:r>
      <w:r w:rsidR="00E32020" w:rsidRPr="00BF5C64">
        <w:rPr>
          <w:strike/>
          <w:szCs w:val="22"/>
        </w:rPr>
        <w:t>the utilization of genetic resources</w:t>
      </w:r>
      <w:r w:rsidR="008B1A62" w:rsidRPr="00BF5C64">
        <w:rPr>
          <w:szCs w:val="22"/>
        </w:rPr>
        <w:t xml:space="preserve"> </w:t>
      </w:r>
      <w:proofErr w:type="gramStart"/>
      <w:r w:rsidR="00E32020" w:rsidRPr="00BF5C64">
        <w:rPr>
          <w:szCs w:val="22"/>
        </w:rPr>
        <w:t>are</w:t>
      </w:r>
      <w:proofErr w:type="gramEnd"/>
      <w:r w:rsidR="00E32020" w:rsidRPr="00BF5C64">
        <w:rPr>
          <w:szCs w:val="22"/>
        </w:rPr>
        <w:t xml:space="preserve"> shared fairly and equitably</w:t>
      </w:r>
      <w:r w:rsidR="008B1A62" w:rsidRPr="00BF5C64">
        <w:rPr>
          <w:szCs w:val="22"/>
        </w:rPr>
        <w:t xml:space="preserve"> </w:t>
      </w:r>
      <w:r w:rsidR="008B1A62" w:rsidRPr="00BF5C64">
        <w:rPr>
          <w:b/>
          <w:bCs/>
          <w:szCs w:val="22"/>
        </w:rPr>
        <w:t>compliant to how they help to sustain life and fulfil human rights equally for all, also in any use or treatment of genetic resources or traditional knowledge</w:t>
      </w:r>
      <w:r w:rsidR="00E32020" w:rsidRPr="00BF5C64">
        <w:rPr>
          <w:strike/>
          <w:szCs w:val="22"/>
        </w:rPr>
        <w:t>, with a substantial increase in both monetary and non-monetary benefits shared, including for the conservation and sustainable use of biodiversity</w:t>
      </w:r>
      <w:r w:rsidR="00E32020" w:rsidRPr="00BF5C64">
        <w:rPr>
          <w:szCs w:val="22"/>
        </w:rPr>
        <w:t>.</w:t>
      </w:r>
    </w:p>
    <w:p w14:paraId="645047B5" w14:textId="5BE22092" w:rsidR="009563F6" w:rsidRPr="00BF5C64" w:rsidRDefault="009563F6" w:rsidP="00F82344">
      <w:pPr>
        <w:kinsoku w:val="0"/>
        <w:overflowPunct w:val="0"/>
        <w:autoSpaceDE w:val="0"/>
        <w:autoSpaceDN w:val="0"/>
        <w:spacing w:before="120" w:after="120"/>
        <w:jc w:val="center"/>
        <w:rPr>
          <w:b/>
          <w:bCs/>
          <w:caps/>
          <w:szCs w:val="22"/>
        </w:rPr>
      </w:pPr>
    </w:p>
    <w:p w14:paraId="0D086D04" w14:textId="77777777" w:rsidR="00636768" w:rsidRPr="00BF5C64" w:rsidRDefault="00636768" w:rsidP="00BF5C64">
      <w:pPr>
        <w:kinsoku w:val="0"/>
        <w:overflowPunct w:val="0"/>
        <w:autoSpaceDE w:val="0"/>
        <w:autoSpaceDN w:val="0"/>
        <w:spacing w:before="120" w:after="120"/>
        <w:jc w:val="center"/>
        <w:rPr>
          <w:b/>
          <w:bCs/>
          <w:caps/>
          <w:szCs w:val="22"/>
        </w:rPr>
      </w:pPr>
    </w:p>
    <w:p w14:paraId="065B0E20" w14:textId="74ADEE8F" w:rsidR="009563F6" w:rsidRPr="00BF5C64" w:rsidRDefault="2ED44780" w:rsidP="00BF5C64">
      <w:pPr>
        <w:shd w:val="clear" w:color="auto" w:fill="E7E6E6" w:themeFill="background2"/>
        <w:kinsoku w:val="0"/>
        <w:overflowPunct w:val="0"/>
        <w:autoSpaceDE w:val="0"/>
        <w:autoSpaceDN w:val="0"/>
        <w:spacing w:before="480" w:after="120" w:line="360" w:lineRule="auto"/>
        <w:jc w:val="center"/>
        <w:rPr>
          <w:b/>
          <w:bCs/>
          <w:caps/>
          <w:szCs w:val="22"/>
        </w:rPr>
      </w:pPr>
      <w:r w:rsidRPr="00BF5C64">
        <w:rPr>
          <w:b/>
          <w:bCs/>
          <w:caps/>
          <w:szCs w:val="22"/>
        </w:rPr>
        <w:t>Goal D</w:t>
      </w:r>
    </w:p>
    <w:p w14:paraId="43CF7671" w14:textId="0F197D0E" w:rsidR="009563F6" w:rsidRPr="00BF5C64" w:rsidRDefault="665E9E16" w:rsidP="00BF5C64">
      <w:pPr>
        <w:kinsoku w:val="0"/>
        <w:overflowPunct w:val="0"/>
        <w:autoSpaceDE w:val="0"/>
        <w:autoSpaceDN w:val="0"/>
        <w:spacing w:before="360" w:after="120"/>
        <w:rPr>
          <w:szCs w:val="22"/>
          <w:u w:val="single"/>
        </w:rPr>
      </w:pPr>
      <w:r w:rsidRPr="00BF5C64">
        <w:rPr>
          <w:szCs w:val="22"/>
          <w:u w:val="single"/>
        </w:rPr>
        <w:t xml:space="preserve">Original </w:t>
      </w:r>
      <w:r w:rsidR="00096CE6" w:rsidRPr="00BF5C64">
        <w:rPr>
          <w:szCs w:val="22"/>
          <w:u w:val="single"/>
        </w:rPr>
        <w:t>t</w:t>
      </w:r>
      <w:r w:rsidRPr="00BF5C64">
        <w:rPr>
          <w:szCs w:val="22"/>
          <w:u w:val="single"/>
        </w:rPr>
        <w:t xml:space="preserve">ext </w:t>
      </w:r>
    </w:p>
    <w:p w14:paraId="39E9F7DE" w14:textId="0CE0A940" w:rsidR="009563F6" w:rsidRPr="009A7C2D" w:rsidRDefault="665E9E16" w:rsidP="00BF5C64">
      <w:pPr>
        <w:pBdr>
          <w:top w:val="single" w:sz="4" w:space="1" w:color="auto"/>
          <w:left w:val="single" w:sz="4" w:space="4" w:color="auto"/>
          <w:bottom w:val="single" w:sz="4" w:space="1" w:color="auto"/>
          <w:right w:val="single" w:sz="4" w:space="4" w:color="auto"/>
        </w:pBdr>
        <w:spacing w:before="120" w:after="120"/>
        <w:rPr>
          <w:szCs w:val="22"/>
        </w:rPr>
      </w:pPr>
      <w:bookmarkStart w:id="1" w:name="_Hlk81405757"/>
      <w:r w:rsidRPr="00BF5C64">
        <w:rPr>
          <w:szCs w:val="22"/>
        </w:rPr>
        <w:t>The gap between available financial and other means of implementation, and those necessary to achieve the 2050 Vision, is closed.</w:t>
      </w:r>
      <w:r w:rsidRPr="009A7C2D">
        <w:rPr>
          <w:szCs w:val="22"/>
        </w:rPr>
        <w:t xml:space="preserve"> </w:t>
      </w:r>
      <w:bookmarkEnd w:id="1"/>
    </w:p>
    <w:p w14:paraId="72DAF65D" w14:textId="7774B4F3" w:rsidR="00553087" w:rsidRPr="00BF5C64" w:rsidRDefault="00553087" w:rsidP="00BF5C64">
      <w:pPr>
        <w:spacing w:before="120" w:after="120"/>
        <w:rPr>
          <w:szCs w:val="22"/>
          <w:u w:val="single"/>
        </w:rPr>
      </w:pPr>
      <w:r w:rsidRPr="00BF5C64">
        <w:rPr>
          <w:szCs w:val="22"/>
          <w:u w:val="single"/>
        </w:rPr>
        <w:t>Composite text</w:t>
      </w:r>
    </w:p>
    <w:p w14:paraId="0F6FBE06" w14:textId="014768B0" w:rsidR="00096CE6" w:rsidRPr="00BF5C64" w:rsidRDefault="009B1282" w:rsidP="00BF5C64">
      <w:pPr>
        <w:spacing w:before="120" w:after="120"/>
        <w:rPr>
          <w:szCs w:val="22"/>
          <w:u w:val="single"/>
        </w:rPr>
      </w:pPr>
      <w:r w:rsidRPr="00BF5C64">
        <w:rPr>
          <w:szCs w:val="22"/>
        </w:rPr>
        <w:t>[</w:t>
      </w:r>
      <w:r w:rsidR="00EF108D" w:rsidRPr="00BF5C64">
        <w:rPr>
          <w:b/>
          <w:bCs/>
          <w:szCs w:val="22"/>
        </w:rPr>
        <w:t>In accordance to Article 20 of the Convention,</w:t>
      </w:r>
      <w:r w:rsidR="00EF108D" w:rsidRPr="00BF5C64">
        <w:rPr>
          <w:szCs w:val="22"/>
        </w:rPr>
        <w:t>]</w:t>
      </w:r>
      <w:r w:rsidRPr="00BF5C64">
        <w:rPr>
          <w:szCs w:val="22"/>
        </w:rPr>
        <w:t>[</w:t>
      </w:r>
      <w:r w:rsidR="00206672" w:rsidRPr="00BF5C64">
        <w:rPr>
          <w:b/>
          <w:bCs/>
          <w:szCs w:val="22"/>
        </w:rPr>
        <w:t>All financial flows are aligned with the CBD and related commitments and</w:t>
      </w:r>
      <w:r w:rsidR="00206672" w:rsidRPr="00BF5C64">
        <w:rPr>
          <w:szCs w:val="22"/>
        </w:rPr>
        <w:t>]</w:t>
      </w:r>
      <w:r w:rsidRPr="00BF5C64">
        <w:rPr>
          <w:szCs w:val="22"/>
        </w:rPr>
        <w:t>[</w:t>
      </w:r>
      <w:r w:rsidRPr="00BF5C64">
        <w:rPr>
          <w:b/>
          <w:bCs/>
          <w:szCs w:val="22"/>
        </w:rPr>
        <w:t>Strive to close</w:t>
      </w:r>
      <w:r w:rsidRPr="00BF5C64">
        <w:rPr>
          <w:szCs w:val="22"/>
        </w:rPr>
        <w:t xml:space="preserve">] </w:t>
      </w:r>
      <w:r w:rsidR="007A2EF4" w:rsidRPr="00BF5C64">
        <w:rPr>
          <w:szCs w:val="22"/>
        </w:rPr>
        <w:t>[</w:t>
      </w:r>
      <w:r w:rsidR="00DF0109" w:rsidRPr="00BF5C64">
        <w:rPr>
          <w:szCs w:val="22"/>
        </w:rPr>
        <w:t xml:space="preserve">The gap between </w:t>
      </w:r>
      <w:r w:rsidR="001A1DF7" w:rsidRPr="00BF5C64">
        <w:rPr>
          <w:b/>
          <w:bCs/>
          <w:szCs w:val="22"/>
        </w:rPr>
        <w:t xml:space="preserve">the </w:t>
      </w:r>
      <w:r w:rsidR="00DF0109" w:rsidRPr="00BF5C64">
        <w:rPr>
          <w:szCs w:val="22"/>
        </w:rPr>
        <w:t>available</w:t>
      </w:r>
      <w:r w:rsidR="007A2EF4" w:rsidRPr="00BF5C64">
        <w:rPr>
          <w:szCs w:val="22"/>
        </w:rPr>
        <w:t>]</w:t>
      </w:r>
      <w:r w:rsidR="00D36918" w:rsidRPr="00BF5C64">
        <w:rPr>
          <w:szCs w:val="22"/>
        </w:rPr>
        <w:t xml:space="preserve"> [</w:t>
      </w:r>
      <w:r w:rsidR="007A2EF4" w:rsidRPr="00BF5C64">
        <w:rPr>
          <w:b/>
          <w:bCs/>
          <w:szCs w:val="22"/>
        </w:rPr>
        <w:t>Adequate</w:t>
      </w:r>
      <w:r w:rsidR="007A2EF4" w:rsidRPr="00BF5C64">
        <w:rPr>
          <w:szCs w:val="22"/>
        </w:rPr>
        <w:t>]</w:t>
      </w:r>
      <w:r w:rsidR="00DF0109" w:rsidRPr="00BF5C64">
        <w:rPr>
          <w:szCs w:val="22"/>
        </w:rPr>
        <w:t xml:space="preserve"> </w:t>
      </w:r>
      <w:r w:rsidR="00320CC2" w:rsidRPr="00BF5C64">
        <w:rPr>
          <w:szCs w:val="22"/>
        </w:rPr>
        <w:t>[</w:t>
      </w:r>
      <w:r w:rsidR="00DF0109" w:rsidRPr="00BF5C64">
        <w:rPr>
          <w:szCs w:val="22"/>
        </w:rPr>
        <w:t xml:space="preserve">financial </w:t>
      </w:r>
      <w:r w:rsidR="00E559B4" w:rsidRPr="00BF5C64">
        <w:rPr>
          <w:szCs w:val="22"/>
        </w:rPr>
        <w:t>[</w:t>
      </w:r>
      <w:r w:rsidR="00BF7404" w:rsidRPr="00BF5C64">
        <w:rPr>
          <w:b/>
          <w:bCs/>
          <w:szCs w:val="22"/>
        </w:rPr>
        <w:t>and</w:t>
      </w:r>
      <w:r w:rsidR="00BF7404" w:rsidRPr="00BF5C64">
        <w:rPr>
          <w:szCs w:val="22"/>
        </w:rPr>
        <w:t xml:space="preserve"> </w:t>
      </w:r>
      <w:r w:rsidR="00E559B4" w:rsidRPr="00BF5C64">
        <w:rPr>
          <w:b/>
          <w:bCs/>
          <w:szCs w:val="22"/>
        </w:rPr>
        <w:t>non-financial</w:t>
      </w:r>
      <w:r w:rsidR="00E559B4" w:rsidRPr="00BF5C64">
        <w:rPr>
          <w:szCs w:val="22"/>
        </w:rPr>
        <w:t>]</w:t>
      </w:r>
      <w:r w:rsidR="00BF7404" w:rsidRPr="00BF5C64">
        <w:rPr>
          <w:szCs w:val="22"/>
        </w:rPr>
        <w:t xml:space="preserve"> </w:t>
      </w:r>
      <w:r w:rsidR="00CA5644" w:rsidRPr="00BF5C64">
        <w:rPr>
          <w:b/>
          <w:bCs/>
          <w:szCs w:val="22"/>
        </w:rPr>
        <w:t xml:space="preserve">resources </w:t>
      </w:r>
      <w:r w:rsidR="00640F7C" w:rsidRPr="00BF5C64">
        <w:rPr>
          <w:b/>
          <w:bCs/>
          <w:szCs w:val="22"/>
        </w:rPr>
        <w:t>from all</w:t>
      </w:r>
      <w:r w:rsidR="00DF0109" w:rsidRPr="00BF5C64">
        <w:rPr>
          <w:b/>
          <w:bCs/>
          <w:szCs w:val="22"/>
        </w:rPr>
        <w:t xml:space="preserve"> </w:t>
      </w:r>
      <w:r w:rsidR="0035540C" w:rsidRPr="00BF5C64">
        <w:rPr>
          <w:b/>
          <w:bCs/>
          <w:szCs w:val="22"/>
        </w:rPr>
        <w:t xml:space="preserve">sources </w:t>
      </w:r>
      <w:r w:rsidR="00DF0109" w:rsidRPr="00BF5C64">
        <w:rPr>
          <w:szCs w:val="22"/>
        </w:rPr>
        <w:t>and other</w:t>
      </w:r>
      <w:r w:rsidR="00320CC2" w:rsidRPr="00BF5C64">
        <w:rPr>
          <w:szCs w:val="22"/>
        </w:rPr>
        <w:t>]</w:t>
      </w:r>
      <w:r w:rsidR="00DF0109" w:rsidRPr="00BF5C64">
        <w:rPr>
          <w:szCs w:val="22"/>
        </w:rPr>
        <w:t xml:space="preserve"> means of implementation</w:t>
      </w:r>
      <w:r w:rsidR="00622CC5" w:rsidRPr="00BF5C64">
        <w:rPr>
          <w:szCs w:val="22"/>
        </w:rPr>
        <w:t>[</w:t>
      </w:r>
      <w:r w:rsidR="00DF0109" w:rsidRPr="00BF5C64">
        <w:rPr>
          <w:szCs w:val="22"/>
        </w:rPr>
        <w:t xml:space="preserve">, </w:t>
      </w:r>
      <w:r w:rsidR="00991FD4" w:rsidRPr="00BF5C64">
        <w:rPr>
          <w:b/>
          <w:bCs/>
          <w:szCs w:val="22"/>
        </w:rPr>
        <w:t>both financial and otherwise,</w:t>
      </w:r>
      <w:r w:rsidR="00622CC5" w:rsidRPr="00BF5C64">
        <w:rPr>
          <w:szCs w:val="22"/>
        </w:rPr>
        <w:t>]</w:t>
      </w:r>
      <w:r w:rsidR="00C75EBD" w:rsidRPr="00BF5C64">
        <w:rPr>
          <w:b/>
          <w:bCs/>
          <w:szCs w:val="22"/>
        </w:rPr>
        <w:t xml:space="preserve"> </w:t>
      </w:r>
      <w:r w:rsidR="00C75EBD" w:rsidRPr="00BF5C64">
        <w:rPr>
          <w:szCs w:val="22"/>
        </w:rPr>
        <w:t>[</w:t>
      </w:r>
      <w:r w:rsidR="00C75EBD" w:rsidRPr="00BF5C64">
        <w:rPr>
          <w:b/>
          <w:bCs/>
          <w:szCs w:val="22"/>
        </w:rPr>
        <w:t>are efficiently employed</w:t>
      </w:r>
      <w:r w:rsidR="00C75EBD" w:rsidRPr="00BF5C64">
        <w:rPr>
          <w:szCs w:val="22"/>
        </w:rPr>
        <w:t xml:space="preserve">] </w:t>
      </w:r>
      <w:r w:rsidR="00EC30B9" w:rsidRPr="00BF5C64">
        <w:rPr>
          <w:szCs w:val="22"/>
        </w:rPr>
        <w:t xml:space="preserve">[, </w:t>
      </w:r>
      <w:r w:rsidR="00EC30B9" w:rsidRPr="00BF5C64">
        <w:rPr>
          <w:b/>
          <w:bCs/>
          <w:szCs w:val="22"/>
        </w:rPr>
        <w:t>including directing, repurposing, reforming and eliminating those harmful for biodiversity</w:t>
      </w:r>
      <w:r w:rsidR="00EC30B9" w:rsidRPr="00BF5C64">
        <w:rPr>
          <w:szCs w:val="22"/>
        </w:rPr>
        <w:t>]</w:t>
      </w:r>
      <w:r w:rsidR="00991FD4" w:rsidRPr="00BF5C64">
        <w:rPr>
          <w:szCs w:val="22"/>
        </w:rPr>
        <w:t xml:space="preserve"> </w:t>
      </w:r>
      <w:r w:rsidR="008F531E" w:rsidRPr="00BF5C64">
        <w:rPr>
          <w:szCs w:val="22"/>
        </w:rPr>
        <w:t>[</w:t>
      </w:r>
      <w:r w:rsidR="00DF0109" w:rsidRPr="00BF5C64">
        <w:rPr>
          <w:szCs w:val="22"/>
        </w:rPr>
        <w:t>and those necessary</w:t>
      </w:r>
      <w:r w:rsidR="003B00BE" w:rsidRPr="00BF5C64">
        <w:rPr>
          <w:szCs w:val="22"/>
        </w:rPr>
        <w:t>]</w:t>
      </w:r>
      <w:r w:rsidR="00DF0109" w:rsidRPr="00BF5C64">
        <w:rPr>
          <w:szCs w:val="22"/>
        </w:rPr>
        <w:t xml:space="preserve"> to achieve the</w:t>
      </w:r>
      <w:r w:rsidR="00DF0109" w:rsidRPr="00BF5C64">
        <w:rPr>
          <w:b/>
          <w:bCs/>
          <w:szCs w:val="22"/>
        </w:rPr>
        <w:t xml:space="preserve"> </w:t>
      </w:r>
      <w:r w:rsidR="00443860" w:rsidRPr="00BF5C64">
        <w:rPr>
          <w:b/>
          <w:bCs/>
          <w:szCs w:val="22"/>
        </w:rPr>
        <w:t>Post-2020 Framework and</w:t>
      </w:r>
      <w:r w:rsidR="00DF0109" w:rsidRPr="00BF5C64">
        <w:rPr>
          <w:szCs w:val="22"/>
        </w:rPr>
        <w:t xml:space="preserve"> 2050 Vision, </w:t>
      </w:r>
      <w:r w:rsidR="00993A0A" w:rsidRPr="00BF5C64">
        <w:rPr>
          <w:szCs w:val="22"/>
        </w:rPr>
        <w:t>[</w:t>
      </w:r>
      <w:r w:rsidR="00DF0109" w:rsidRPr="00BF5C64">
        <w:rPr>
          <w:szCs w:val="22"/>
        </w:rPr>
        <w:t xml:space="preserve">is </w:t>
      </w:r>
      <w:r w:rsidR="00156366" w:rsidRPr="00BF5C64">
        <w:rPr>
          <w:szCs w:val="22"/>
        </w:rPr>
        <w:t>[</w:t>
      </w:r>
      <w:r w:rsidR="00DF0109" w:rsidRPr="00BF5C64">
        <w:rPr>
          <w:szCs w:val="22"/>
        </w:rPr>
        <w:t>closed</w:t>
      </w:r>
      <w:r w:rsidR="00156366" w:rsidRPr="00BF5C64">
        <w:rPr>
          <w:szCs w:val="22"/>
        </w:rPr>
        <w:t>]</w:t>
      </w:r>
      <w:r w:rsidR="00993A0A" w:rsidRPr="00BF5C64">
        <w:rPr>
          <w:szCs w:val="22"/>
        </w:rPr>
        <w:t>]</w:t>
      </w:r>
      <w:r w:rsidR="00156366" w:rsidRPr="00BF5C64">
        <w:rPr>
          <w:szCs w:val="22"/>
        </w:rPr>
        <w:t xml:space="preserve"> [</w:t>
      </w:r>
      <w:r w:rsidR="0071522C" w:rsidRPr="00BF5C64">
        <w:rPr>
          <w:b/>
          <w:bCs/>
          <w:szCs w:val="22"/>
        </w:rPr>
        <w:t>and equitably distributed</w:t>
      </w:r>
      <w:r w:rsidR="0071522C" w:rsidRPr="00BF5C64">
        <w:rPr>
          <w:szCs w:val="22"/>
        </w:rPr>
        <w:t>]</w:t>
      </w:r>
      <w:r w:rsidR="00156366" w:rsidRPr="00BF5C64">
        <w:rPr>
          <w:szCs w:val="22"/>
        </w:rPr>
        <w:t>[</w:t>
      </w:r>
      <w:r w:rsidR="00D62CD7" w:rsidRPr="00BF5C64">
        <w:rPr>
          <w:b/>
          <w:bCs/>
          <w:szCs w:val="22"/>
        </w:rPr>
        <w:t>addressed, and cumulative resources spent are further leveraged for impact</w:t>
      </w:r>
      <w:r w:rsidR="00156366" w:rsidRPr="00BF5C64">
        <w:rPr>
          <w:szCs w:val="22"/>
        </w:rPr>
        <w:t>]</w:t>
      </w:r>
      <w:r w:rsidR="00414165" w:rsidRPr="00BF5C64">
        <w:rPr>
          <w:b/>
          <w:bCs/>
          <w:szCs w:val="22"/>
        </w:rPr>
        <w:t xml:space="preserve"> </w:t>
      </w:r>
      <w:r w:rsidR="00414165" w:rsidRPr="00BF5C64">
        <w:rPr>
          <w:szCs w:val="22"/>
        </w:rPr>
        <w:t>[</w:t>
      </w:r>
      <w:r w:rsidR="00414165" w:rsidRPr="00BF5C64">
        <w:rPr>
          <w:b/>
          <w:bCs/>
          <w:szCs w:val="22"/>
        </w:rPr>
        <w:t>in an efficient and effective way</w:t>
      </w:r>
      <w:r w:rsidR="00414165" w:rsidRPr="00BF5C64">
        <w:rPr>
          <w:szCs w:val="22"/>
        </w:rPr>
        <w:t xml:space="preserve">] </w:t>
      </w:r>
      <w:r w:rsidR="00076AD9" w:rsidRPr="00BF5C64">
        <w:rPr>
          <w:szCs w:val="22"/>
        </w:rPr>
        <w:t>[</w:t>
      </w:r>
      <w:r w:rsidR="00F13D4D" w:rsidRPr="00BF5C64">
        <w:rPr>
          <w:b/>
          <w:bCs/>
          <w:szCs w:val="22"/>
        </w:rPr>
        <w:t>, by significantly increasing, finance from all sources</w:t>
      </w:r>
      <w:r w:rsidR="00076AD9" w:rsidRPr="00BF5C64">
        <w:rPr>
          <w:szCs w:val="22"/>
        </w:rPr>
        <w:t>]</w:t>
      </w:r>
      <w:r w:rsidR="00076AD9" w:rsidRPr="00BF5C64">
        <w:rPr>
          <w:b/>
          <w:bCs/>
          <w:szCs w:val="22"/>
        </w:rPr>
        <w:t xml:space="preserve"> </w:t>
      </w:r>
      <w:r w:rsidR="00076AD9" w:rsidRPr="00BF5C64">
        <w:rPr>
          <w:szCs w:val="22"/>
        </w:rPr>
        <w:t>[</w:t>
      </w:r>
      <w:r w:rsidR="00076AD9" w:rsidRPr="00BF5C64">
        <w:rPr>
          <w:b/>
          <w:bCs/>
          <w:szCs w:val="22"/>
        </w:rPr>
        <w:t>, including by the creation of a biodiversity fund</w:t>
      </w:r>
      <w:r w:rsidR="00076AD9" w:rsidRPr="00BF5C64">
        <w:rPr>
          <w:szCs w:val="22"/>
        </w:rPr>
        <w:t>]</w:t>
      </w:r>
      <w:r w:rsidR="00707F7F" w:rsidRPr="00BF5C64">
        <w:rPr>
          <w:szCs w:val="22"/>
        </w:rPr>
        <w:t>[</w:t>
      </w:r>
      <w:r w:rsidR="00707F7F" w:rsidRPr="00BF5C64">
        <w:rPr>
          <w:b/>
          <w:bCs/>
          <w:szCs w:val="22"/>
        </w:rPr>
        <w:t>, ensuring that the financial, capacity, technical and technological needs of developing country parties are addressed and promoting the full implementation of articles 16, 18, 20 and 21 of the convention</w:t>
      </w:r>
      <w:r w:rsidR="00707F7F" w:rsidRPr="00BF5C64">
        <w:rPr>
          <w:szCs w:val="22"/>
        </w:rPr>
        <w:t>]</w:t>
      </w:r>
      <w:r w:rsidR="005814ED" w:rsidRPr="00BF5C64">
        <w:rPr>
          <w:szCs w:val="22"/>
        </w:rPr>
        <w:t xml:space="preserve">[, </w:t>
      </w:r>
      <w:r w:rsidR="005814ED" w:rsidRPr="00BF5C64">
        <w:rPr>
          <w:b/>
          <w:bCs/>
          <w:szCs w:val="22"/>
        </w:rPr>
        <w:t>including by providing new and additional financial resources needed to enable implementation in developing countries</w:t>
      </w:r>
      <w:r w:rsidR="005814ED" w:rsidRPr="00BF5C64">
        <w:rPr>
          <w:szCs w:val="22"/>
        </w:rPr>
        <w:t>]</w:t>
      </w:r>
      <w:r w:rsidR="00674D43" w:rsidRPr="00BF5C64">
        <w:rPr>
          <w:szCs w:val="22"/>
        </w:rPr>
        <w:t xml:space="preserve"> [</w:t>
      </w:r>
      <w:r w:rsidR="00674D43" w:rsidRPr="00BF5C64">
        <w:rPr>
          <w:b/>
          <w:bCs/>
          <w:szCs w:val="22"/>
        </w:rPr>
        <w:t>and effective mainstreaming of biodiversity across all policies and sectors is achieved</w:t>
      </w:r>
      <w:r w:rsidR="00674D43" w:rsidRPr="00BF5C64">
        <w:rPr>
          <w:szCs w:val="22"/>
        </w:rPr>
        <w:t>]</w:t>
      </w:r>
      <w:r w:rsidR="00F73B2C" w:rsidRPr="00BF5C64">
        <w:rPr>
          <w:szCs w:val="22"/>
        </w:rPr>
        <w:t xml:space="preserve">[, </w:t>
      </w:r>
      <w:r w:rsidR="00F73B2C" w:rsidRPr="00BF5C64">
        <w:rPr>
          <w:b/>
          <w:bCs/>
          <w:szCs w:val="22"/>
        </w:rPr>
        <w:t>including by significantly increasing, finance from all sources for the implementation of the framework, mainly by generating new and additional resources from all sources and enhancing the effectiveness and efficiency resource use</w:t>
      </w:r>
      <w:r w:rsidR="00F73B2C" w:rsidRPr="00BF5C64">
        <w:rPr>
          <w:szCs w:val="22"/>
        </w:rPr>
        <w:t>]</w:t>
      </w:r>
      <w:r w:rsidR="000E7E63" w:rsidRPr="00BF5C64">
        <w:rPr>
          <w:szCs w:val="22"/>
        </w:rPr>
        <w:t>[</w:t>
      </w:r>
      <w:r w:rsidR="000E7E63" w:rsidRPr="00BF5C64">
        <w:rPr>
          <w:b/>
          <w:bCs/>
          <w:szCs w:val="22"/>
        </w:rPr>
        <w:t xml:space="preserve"> and all financial flows are consistent with a pathway towards a biodiversity net-positive development to ensure an increased resilience of nature and people</w:t>
      </w:r>
      <w:r w:rsidR="000E7E63" w:rsidRPr="00BF5C64">
        <w:rPr>
          <w:szCs w:val="22"/>
        </w:rPr>
        <w:t>]</w:t>
      </w:r>
      <w:r w:rsidR="008E0633" w:rsidRPr="00BF5C64">
        <w:rPr>
          <w:szCs w:val="22"/>
        </w:rPr>
        <w:t xml:space="preserve"> [</w:t>
      </w:r>
      <w:r w:rsidR="008E0633" w:rsidRPr="00BF5C64">
        <w:rPr>
          <w:b/>
          <w:bCs/>
          <w:szCs w:val="22"/>
        </w:rPr>
        <w:t>, in particular from public funds and provision to developing countries through direct access modalities</w:t>
      </w:r>
      <w:r w:rsidR="008E0633" w:rsidRPr="00BF5C64">
        <w:rPr>
          <w:szCs w:val="22"/>
        </w:rPr>
        <w:t>]</w:t>
      </w:r>
      <w:r w:rsidR="00D6415C" w:rsidRPr="00BF5C64">
        <w:rPr>
          <w:szCs w:val="22"/>
        </w:rPr>
        <w:t xml:space="preserve"> [</w:t>
      </w:r>
      <w:r w:rsidR="00D6415C" w:rsidRPr="00BF5C64">
        <w:rPr>
          <w:b/>
          <w:bCs/>
          <w:szCs w:val="22"/>
        </w:rPr>
        <w:t>in an efficient and effective way, including by reforming or eliminating the most harmful incentives and promoting positive incentives for biodiversity</w:t>
      </w:r>
      <w:r w:rsidR="00D6415C" w:rsidRPr="00BF5C64">
        <w:rPr>
          <w:szCs w:val="22"/>
        </w:rPr>
        <w:t>]</w:t>
      </w:r>
      <w:r w:rsidR="00FA7779" w:rsidRPr="00BF5C64">
        <w:rPr>
          <w:szCs w:val="22"/>
        </w:rPr>
        <w:t>[</w:t>
      </w:r>
      <w:r w:rsidR="00FA7779" w:rsidRPr="00BF5C64">
        <w:rPr>
          <w:b/>
          <w:bCs/>
          <w:szCs w:val="22"/>
        </w:rPr>
        <w:t xml:space="preserve"> including by significantly increasing, finance from all sources for the implementation of the framework and minimizing public and private financial flows that are harmful to biodiversity</w:t>
      </w:r>
      <w:r w:rsidR="00FA7779" w:rsidRPr="00BF5C64">
        <w:rPr>
          <w:szCs w:val="22"/>
        </w:rPr>
        <w:t>]</w:t>
      </w:r>
      <w:r w:rsidR="00D32837" w:rsidRPr="00BF5C64">
        <w:rPr>
          <w:szCs w:val="22"/>
        </w:rPr>
        <w:t xml:space="preserve"> [</w:t>
      </w:r>
      <w:r w:rsidR="00D32837" w:rsidRPr="00BF5C64">
        <w:rPr>
          <w:b/>
          <w:bCs/>
          <w:color w:val="000000" w:themeColor="text1"/>
          <w:szCs w:val="22"/>
        </w:rPr>
        <w:t>, by significantly increasing finance from all sources</w:t>
      </w:r>
      <w:r w:rsidR="00FA7779" w:rsidRPr="00BF5C64">
        <w:rPr>
          <w:szCs w:val="22"/>
        </w:rPr>
        <w:t>]</w:t>
      </w:r>
      <w:r w:rsidR="00F13D4D" w:rsidRPr="00BF5C64">
        <w:rPr>
          <w:szCs w:val="22"/>
        </w:rPr>
        <w:t>.</w:t>
      </w:r>
    </w:p>
    <w:p w14:paraId="62AA6AA4" w14:textId="4DE50135" w:rsidR="00012B89" w:rsidRPr="00BF5C64" w:rsidRDefault="3687AD88" w:rsidP="00BF5C64">
      <w:pPr>
        <w:kinsoku w:val="0"/>
        <w:overflowPunct w:val="0"/>
        <w:autoSpaceDE w:val="0"/>
        <w:autoSpaceDN w:val="0"/>
        <w:spacing w:before="360" w:after="120"/>
        <w:rPr>
          <w:b/>
          <w:bCs/>
          <w:szCs w:val="22"/>
        </w:rPr>
      </w:pPr>
      <w:r w:rsidRPr="00BF5C64">
        <w:rPr>
          <w:szCs w:val="22"/>
          <w:u w:val="single"/>
        </w:rPr>
        <w:t>Proposals by Parties</w:t>
      </w:r>
    </w:p>
    <w:p w14:paraId="67C121B3" w14:textId="0D727289" w:rsidR="00012B89" w:rsidRPr="00BF5C64" w:rsidRDefault="0056457D" w:rsidP="00BF5C64">
      <w:pPr>
        <w:kinsoku w:val="0"/>
        <w:overflowPunct w:val="0"/>
        <w:autoSpaceDE w:val="0"/>
        <w:autoSpaceDN w:val="0"/>
        <w:spacing w:before="120" w:after="120"/>
        <w:rPr>
          <w:i/>
          <w:iCs/>
          <w:szCs w:val="22"/>
        </w:rPr>
      </w:pPr>
      <w:r w:rsidRPr="00BF5C64">
        <w:rPr>
          <w:b/>
          <w:bCs/>
          <w:szCs w:val="22"/>
        </w:rPr>
        <w:t>Gabon</w:t>
      </w:r>
      <w:r w:rsidR="00630894" w:rsidRPr="00BF5C64">
        <w:rPr>
          <w:b/>
          <w:bCs/>
          <w:szCs w:val="22"/>
        </w:rPr>
        <w:t xml:space="preserve"> &amp;</w:t>
      </w:r>
      <w:r w:rsidRPr="00BF5C64">
        <w:rPr>
          <w:b/>
          <w:bCs/>
          <w:szCs w:val="22"/>
        </w:rPr>
        <w:t xml:space="preserve"> </w:t>
      </w:r>
      <w:r w:rsidR="00C42ED0" w:rsidRPr="00BF5C64">
        <w:rPr>
          <w:b/>
          <w:bCs/>
          <w:szCs w:val="22"/>
        </w:rPr>
        <w:t xml:space="preserve">United Kingdom of Great Britain and Northern Ireland: </w:t>
      </w:r>
      <w:r w:rsidR="00C42ED0" w:rsidRPr="00BF5C64">
        <w:rPr>
          <w:i/>
          <w:iCs/>
          <w:szCs w:val="22"/>
        </w:rPr>
        <w:t>support original text of the goal.</w:t>
      </w:r>
    </w:p>
    <w:p w14:paraId="6830421D" w14:textId="77777777" w:rsidR="00517081" w:rsidRPr="00BF5C64" w:rsidRDefault="00517081" w:rsidP="00BF5C64">
      <w:pPr>
        <w:kinsoku w:val="0"/>
        <w:overflowPunct w:val="0"/>
        <w:autoSpaceDE w:val="0"/>
        <w:autoSpaceDN w:val="0"/>
        <w:spacing w:before="120" w:after="120"/>
        <w:rPr>
          <w:b/>
          <w:bCs/>
          <w:szCs w:val="22"/>
        </w:rPr>
      </w:pPr>
      <w:r w:rsidRPr="00BF5C64">
        <w:rPr>
          <w:b/>
          <w:bCs/>
          <w:szCs w:val="22"/>
        </w:rPr>
        <w:t xml:space="preserve">Argentina: </w:t>
      </w:r>
      <w:r w:rsidRPr="00BF5C64">
        <w:rPr>
          <w:szCs w:val="22"/>
        </w:rPr>
        <w:t xml:space="preserve">The gap between available financial and other means of implementation, and those necessary to achieve the 2050 Vision, is closed, </w:t>
      </w:r>
      <w:r w:rsidRPr="00BF5C64">
        <w:rPr>
          <w:b/>
          <w:bCs/>
          <w:szCs w:val="22"/>
        </w:rPr>
        <w:t>including by providing new and additional financial resources needed to enable implementation in developing countries</w:t>
      </w:r>
      <w:r w:rsidRPr="00BF5C64">
        <w:rPr>
          <w:szCs w:val="22"/>
        </w:rPr>
        <w:t>.</w:t>
      </w:r>
    </w:p>
    <w:p w14:paraId="6BEF5BA7" w14:textId="77777777" w:rsidR="00517081" w:rsidRPr="00BF5C64" w:rsidRDefault="00517081" w:rsidP="00BF5C64">
      <w:pPr>
        <w:kinsoku w:val="0"/>
        <w:overflowPunct w:val="0"/>
        <w:autoSpaceDE w:val="0"/>
        <w:autoSpaceDN w:val="0"/>
        <w:spacing w:before="120" w:after="120"/>
        <w:rPr>
          <w:szCs w:val="22"/>
        </w:rPr>
      </w:pPr>
      <w:r w:rsidRPr="00BF5C64">
        <w:rPr>
          <w:b/>
          <w:bCs/>
          <w:szCs w:val="22"/>
        </w:rPr>
        <w:t xml:space="preserve">Australia: Strive to close </w:t>
      </w:r>
      <w:r w:rsidRPr="00BF5C64">
        <w:rPr>
          <w:szCs w:val="22"/>
        </w:rPr>
        <w:t xml:space="preserve">the gap between available financial </w:t>
      </w:r>
      <w:r w:rsidRPr="00BF5C64">
        <w:rPr>
          <w:b/>
          <w:bCs/>
          <w:szCs w:val="22"/>
        </w:rPr>
        <w:t xml:space="preserve">resources from all sources </w:t>
      </w:r>
      <w:r w:rsidRPr="00BF5C64">
        <w:rPr>
          <w:szCs w:val="22"/>
        </w:rPr>
        <w:t>and other means of implementation, and those necessary to achieve the 2050 Vision</w:t>
      </w:r>
      <w:r w:rsidRPr="00BF5C64">
        <w:rPr>
          <w:strike/>
          <w:szCs w:val="22"/>
        </w:rPr>
        <w:t>, is closed</w:t>
      </w:r>
      <w:r w:rsidRPr="00BF5C64">
        <w:rPr>
          <w:szCs w:val="22"/>
        </w:rPr>
        <w:t>.</w:t>
      </w:r>
    </w:p>
    <w:p w14:paraId="6504461D" w14:textId="77777777" w:rsidR="00517081" w:rsidRPr="00BF5C64" w:rsidRDefault="00517081" w:rsidP="00BF5C64">
      <w:pPr>
        <w:kinsoku w:val="0"/>
        <w:overflowPunct w:val="0"/>
        <w:autoSpaceDE w:val="0"/>
        <w:autoSpaceDN w:val="0"/>
        <w:spacing w:before="120" w:after="120"/>
        <w:rPr>
          <w:b/>
          <w:bCs/>
          <w:szCs w:val="22"/>
        </w:rPr>
      </w:pPr>
      <w:r w:rsidRPr="00BF5C64">
        <w:rPr>
          <w:b/>
          <w:bCs/>
          <w:szCs w:val="22"/>
        </w:rPr>
        <w:lastRenderedPageBreak/>
        <w:t xml:space="preserve">Bolivia: In accordance </w:t>
      </w:r>
      <w:proofErr w:type="gramStart"/>
      <w:r w:rsidRPr="00BF5C64">
        <w:rPr>
          <w:b/>
          <w:bCs/>
          <w:szCs w:val="22"/>
        </w:rPr>
        <w:t>to</w:t>
      </w:r>
      <w:proofErr w:type="gramEnd"/>
      <w:r w:rsidRPr="00BF5C64">
        <w:rPr>
          <w:b/>
          <w:bCs/>
          <w:szCs w:val="22"/>
        </w:rPr>
        <w:t xml:space="preserve"> Article 20 of the Convention,</w:t>
      </w:r>
      <w:r w:rsidRPr="00BF5C64">
        <w:rPr>
          <w:szCs w:val="22"/>
        </w:rPr>
        <w:t xml:space="preserve"> the gap between available financial and other means of implementation, and those necessary to achieve the 2050 Vision, is closed</w:t>
      </w:r>
      <w:r w:rsidRPr="00BF5C64">
        <w:rPr>
          <w:b/>
          <w:bCs/>
          <w:szCs w:val="22"/>
        </w:rPr>
        <w:t>, in particular from public funds and provision to developing countries through direct access modalities</w:t>
      </w:r>
      <w:r w:rsidRPr="00BF5C64">
        <w:rPr>
          <w:szCs w:val="22"/>
        </w:rPr>
        <w:t>.</w:t>
      </w:r>
    </w:p>
    <w:p w14:paraId="028C72D0" w14:textId="098FC7C4" w:rsidR="00517081" w:rsidRPr="00BF5C64" w:rsidRDefault="00517081" w:rsidP="00BF5C64">
      <w:pPr>
        <w:kinsoku w:val="0"/>
        <w:overflowPunct w:val="0"/>
        <w:autoSpaceDE w:val="0"/>
        <w:autoSpaceDN w:val="0"/>
        <w:spacing w:before="120" w:after="120"/>
        <w:rPr>
          <w:szCs w:val="22"/>
        </w:rPr>
      </w:pPr>
      <w:r w:rsidRPr="00BF5C64">
        <w:rPr>
          <w:b/>
          <w:bCs/>
          <w:szCs w:val="22"/>
        </w:rPr>
        <w:t xml:space="preserve">Brazil: </w:t>
      </w:r>
      <w:r w:rsidRPr="00BF5C64">
        <w:rPr>
          <w:szCs w:val="22"/>
        </w:rPr>
        <w:t>The gap between available financial and other means of implementation, and those necessary to achieve the 2050 Vision, is closed</w:t>
      </w:r>
      <w:r w:rsidRPr="00BF5C64">
        <w:rPr>
          <w:b/>
          <w:bCs/>
          <w:szCs w:val="22"/>
        </w:rPr>
        <w:t>, ensuring that the financial, capacity, technical and technological needs of developing country parties are addressed and promoting the full implementation of articles 16, 18, 20 and 21 of the convention</w:t>
      </w:r>
      <w:r w:rsidRPr="00BF5C64">
        <w:rPr>
          <w:szCs w:val="22"/>
        </w:rPr>
        <w:t>.</w:t>
      </w:r>
    </w:p>
    <w:p w14:paraId="2153CA1F" w14:textId="77777777" w:rsidR="00517081" w:rsidRPr="00BF5C64" w:rsidRDefault="00517081" w:rsidP="00BF5C64">
      <w:pPr>
        <w:kinsoku w:val="0"/>
        <w:overflowPunct w:val="0"/>
        <w:autoSpaceDE w:val="0"/>
        <w:autoSpaceDN w:val="0"/>
        <w:spacing w:before="120" w:after="120"/>
        <w:rPr>
          <w:b/>
          <w:bCs/>
          <w:szCs w:val="22"/>
        </w:rPr>
      </w:pPr>
      <w:r w:rsidRPr="00BF5C64">
        <w:rPr>
          <w:b/>
          <w:bCs/>
          <w:szCs w:val="22"/>
        </w:rPr>
        <w:t xml:space="preserve">Colombia: </w:t>
      </w:r>
      <w:r w:rsidRPr="00BF5C64">
        <w:rPr>
          <w:szCs w:val="22"/>
        </w:rPr>
        <w:t xml:space="preserve">The gap between available financial and </w:t>
      </w:r>
      <w:r w:rsidRPr="00BF5C64">
        <w:rPr>
          <w:b/>
          <w:bCs/>
          <w:szCs w:val="22"/>
        </w:rPr>
        <w:t xml:space="preserve">non-financial resources from all sources and </w:t>
      </w:r>
      <w:r w:rsidRPr="00BF5C64">
        <w:rPr>
          <w:szCs w:val="22"/>
        </w:rPr>
        <w:t>other means of implementation, and those necessary to achieve the</w:t>
      </w:r>
      <w:r w:rsidRPr="00BF5C64">
        <w:rPr>
          <w:b/>
          <w:bCs/>
          <w:szCs w:val="22"/>
        </w:rPr>
        <w:t xml:space="preserve"> Post-2020 Framework and </w:t>
      </w:r>
      <w:r w:rsidRPr="00BF5C64">
        <w:rPr>
          <w:szCs w:val="22"/>
        </w:rPr>
        <w:t xml:space="preserve">2050 Vision, is closed </w:t>
      </w:r>
      <w:r w:rsidRPr="00BF5C64">
        <w:rPr>
          <w:b/>
          <w:bCs/>
          <w:szCs w:val="22"/>
        </w:rPr>
        <w:t xml:space="preserve">in an efficient and effective way, including by </w:t>
      </w:r>
      <w:proofErr w:type="gramStart"/>
      <w:r w:rsidRPr="00BF5C64">
        <w:rPr>
          <w:b/>
          <w:bCs/>
          <w:szCs w:val="22"/>
        </w:rPr>
        <w:t>reforming</w:t>
      </w:r>
      <w:proofErr w:type="gramEnd"/>
      <w:r w:rsidRPr="00BF5C64">
        <w:rPr>
          <w:b/>
          <w:bCs/>
          <w:szCs w:val="22"/>
        </w:rPr>
        <w:t xml:space="preserve"> or eliminating the most harmful incentives and promoting positive incentives for biodiversity</w:t>
      </w:r>
      <w:r w:rsidRPr="00BF5C64">
        <w:rPr>
          <w:szCs w:val="22"/>
        </w:rPr>
        <w:t>.</w:t>
      </w:r>
    </w:p>
    <w:p w14:paraId="720D04BB" w14:textId="6BB1E02B" w:rsidR="00517081" w:rsidRPr="00BF5C64" w:rsidRDefault="00517081" w:rsidP="00BF5C64">
      <w:pPr>
        <w:kinsoku w:val="0"/>
        <w:overflowPunct w:val="0"/>
        <w:autoSpaceDE w:val="0"/>
        <w:autoSpaceDN w:val="0"/>
        <w:spacing w:before="120" w:after="120"/>
        <w:rPr>
          <w:b/>
          <w:bCs/>
          <w:szCs w:val="22"/>
        </w:rPr>
      </w:pPr>
      <w:r w:rsidRPr="00BF5C64">
        <w:rPr>
          <w:b/>
          <w:bCs/>
          <w:szCs w:val="22"/>
        </w:rPr>
        <w:t xml:space="preserve">Democratic Republic of </w:t>
      </w:r>
      <w:r w:rsidR="003D6A03" w:rsidRPr="00BF5C64">
        <w:rPr>
          <w:b/>
          <w:bCs/>
          <w:szCs w:val="22"/>
        </w:rPr>
        <w:t xml:space="preserve">the </w:t>
      </w:r>
      <w:r w:rsidRPr="00BF5C64">
        <w:rPr>
          <w:b/>
          <w:bCs/>
          <w:szCs w:val="22"/>
        </w:rPr>
        <w:t xml:space="preserve">Congo: </w:t>
      </w:r>
      <w:r w:rsidRPr="00BF5C64">
        <w:rPr>
          <w:szCs w:val="22"/>
        </w:rPr>
        <w:t>The gap between available financial and other means of implementation, and those necessary to achieve the 2050 Vision, is closed</w:t>
      </w:r>
      <w:r w:rsidRPr="00BF5C64">
        <w:rPr>
          <w:b/>
          <w:bCs/>
          <w:szCs w:val="22"/>
        </w:rPr>
        <w:t>, including by the creation of a biodiversity fund</w:t>
      </w:r>
      <w:r w:rsidRPr="00BF5C64">
        <w:rPr>
          <w:szCs w:val="22"/>
        </w:rPr>
        <w:t>.</w:t>
      </w:r>
    </w:p>
    <w:p w14:paraId="787B666D" w14:textId="77777777" w:rsidR="00517081" w:rsidRPr="00BF5C64" w:rsidRDefault="00517081" w:rsidP="00BF5C64">
      <w:pPr>
        <w:spacing w:before="120" w:after="120"/>
        <w:rPr>
          <w:b/>
          <w:bCs/>
          <w:szCs w:val="22"/>
        </w:rPr>
      </w:pPr>
      <w:r w:rsidRPr="00BF5C64">
        <w:rPr>
          <w:b/>
          <w:bCs/>
          <w:szCs w:val="22"/>
        </w:rPr>
        <w:t xml:space="preserve">Ecuador: </w:t>
      </w:r>
      <w:r w:rsidRPr="00BF5C64">
        <w:rPr>
          <w:szCs w:val="22"/>
        </w:rPr>
        <w:t xml:space="preserve">The gap between </w:t>
      </w:r>
      <w:r w:rsidRPr="00BF5C64">
        <w:rPr>
          <w:b/>
          <w:bCs/>
          <w:szCs w:val="22"/>
        </w:rPr>
        <w:t xml:space="preserve">the </w:t>
      </w:r>
      <w:r w:rsidRPr="00BF5C64">
        <w:rPr>
          <w:szCs w:val="22"/>
        </w:rPr>
        <w:t xml:space="preserve">available </w:t>
      </w:r>
      <w:r w:rsidRPr="00BF5C64">
        <w:rPr>
          <w:strike/>
          <w:szCs w:val="22"/>
        </w:rPr>
        <w:t>financial and other</w:t>
      </w:r>
      <w:r w:rsidRPr="00BF5C64">
        <w:rPr>
          <w:szCs w:val="22"/>
        </w:rPr>
        <w:t xml:space="preserve"> means of implementation,</w:t>
      </w:r>
      <w:r w:rsidRPr="00BF5C64">
        <w:rPr>
          <w:b/>
          <w:bCs/>
          <w:szCs w:val="22"/>
        </w:rPr>
        <w:t xml:space="preserve"> both financial and otherwise,</w:t>
      </w:r>
      <w:r w:rsidRPr="00BF5C64">
        <w:rPr>
          <w:szCs w:val="22"/>
        </w:rPr>
        <w:t xml:space="preserve"> and those necessary to achieve the 2050 Vision, is closed.</w:t>
      </w:r>
    </w:p>
    <w:p w14:paraId="20CE0D78" w14:textId="77777777" w:rsidR="00517081" w:rsidRPr="00BF5C64" w:rsidRDefault="00517081" w:rsidP="00BF5C64">
      <w:pPr>
        <w:kinsoku w:val="0"/>
        <w:overflowPunct w:val="0"/>
        <w:autoSpaceDE w:val="0"/>
        <w:autoSpaceDN w:val="0"/>
        <w:spacing w:before="120" w:after="120"/>
        <w:rPr>
          <w:b/>
          <w:bCs/>
          <w:szCs w:val="22"/>
        </w:rPr>
      </w:pPr>
      <w:r w:rsidRPr="00BF5C64">
        <w:rPr>
          <w:b/>
          <w:bCs/>
          <w:szCs w:val="22"/>
        </w:rPr>
        <w:t xml:space="preserve">EU and its Member States: </w:t>
      </w:r>
      <w:r w:rsidRPr="00BF5C64">
        <w:rPr>
          <w:szCs w:val="22"/>
        </w:rPr>
        <w:t xml:space="preserve">The gap between available </w:t>
      </w:r>
      <w:r w:rsidRPr="00BF5C64">
        <w:rPr>
          <w:strike/>
          <w:szCs w:val="22"/>
        </w:rPr>
        <w:t>financial and other</w:t>
      </w:r>
      <w:r w:rsidRPr="00BF5C64">
        <w:rPr>
          <w:szCs w:val="22"/>
        </w:rPr>
        <w:t xml:space="preserve"> means of implementation, and those necessary to achieve the 2050 Vision, is closed </w:t>
      </w:r>
      <w:r w:rsidRPr="00BF5C64">
        <w:rPr>
          <w:b/>
          <w:bCs/>
          <w:szCs w:val="22"/>
        </w:rPr>
        <w:t>and effective mainstreaming of biodiversity across all policies and sectors is achieved</w:t>
      </w:r>
      <w:r w:rsidRPr="00BF5C64">
        <w:rPr>
          <w:szCs w:val="22"/>
        </w:rPr>
        <w:t>.</w:t>
      </w:r>
    </w:p>
    <w:p w14:paraId="5D0AB174" w14:textId="3ECA08D1" w:rsidR="00A250DB" w:rsidRPr="00BF5C64" w:rsidRDefault="3687AD88" w:rsidP="00BF5C64">
      <w:pPr>
        <w:kinsoku w:val="0"/>
        <w:overflowPunct w:val="0"/>
        <w:autoSpaceDE w:val="0"/>
        <w:autoSpaceDN w:val="0"/>
        <w:spacing w:before="120" w:after="120"/>
        <w:rPr>
          <w:b/>
          <w:bCs/>
          <w:szCs w:val="22"/>
        </w:rPr>
      </w:pPr>
      <w:r w:rsidRPr="00BF5C64">
        <w:rPr>
          <w:b/>
          <w:bCs/>
          <w:szCs w:val="22"/>
        </w:rPr>
        <w:t xml:space="preserve">India: </w:t>
      </w:r>
      <w:r w:rsidR="00A250DB" w:rsidRPr="00BF5C64">
        <w:rPr>
          <w:szCs w:val="22"/>
        </w:rPr>
        <w:t>The gap between available financial and other means of implementation, and those necessary to achieve the 2050 Vision, is closed</w:t>
      </w:r>
      <w:r w:rsidR="00A250DB" w:rsidRPr="00BF5C64">
        <w:rPr>
          <w:b/>
          <w:bCs/>
          <w:szCs w:val="22"/>
        </w:rPr>
        <w:t>, by significantly increasing, finance from all sources</w:t>
      </w:r>
      <w:r w:rsidR="00A250DB" w:rsidRPr="00BF5C64">
        <w:rPr>
          <w:szCs w:val="22"/>
        </w:rPr>
        <w:t>.</w:t>
      </w:r>
    </w:p>
    <w:p w14:paraId="4D8E78A3" w14:textId="718DF060" w:rsidR="00517081" w:rsidRPr="00BF5C64" w:rsidRDefault="00517081" w:rsidP="00BF5C64">
      <w:pPr>
        <w:kinsoku w:val="0"/>
        <w:overflowPunct w:val="0"/>
        <w:autoSpaceDE w:val="0"/>
        <w:autoSpaceDN w:val="0"/>
        <w:spacing w:before="120" w:after="120"/>
        <w:rPr>
          <w:b/>
          <w:bCs/>
          <w:szCs w:val="22"/>
        </w:rPr>
      </w:pPr>
      <w:r w:rsidRPr="00BF5C64">
        <w:rPr>
          <w:b/>
          <w:bCs/>
          <w:szCs w:val="22"/>
        </w:rPr>
        <w:t xml:space="preserve">Japan: </w:t>
      </w:r>
      <w:r w:rsidRPr="00BF5C64">
        <w:rPr>
          <w:szCs w:val="22"/>
        </w:rPr>
        <w:t xml:space="preserve">The gap between available financial and other means of implementation, and those necessary to achieve the 2050 Vision, is </w:t>
      </w:r>
      <w:r w:rsidRPr="00BF5C64">
        <w:rPr>
          <w:strike/>
          <w:szCs w:val="22"/>
        </w:rPr>
        <w:t>closed</w:t>
      </w:r>
      <w:r w:rsidRPr="00BF5C64">
        <w:rPr>
          <w:szCs w:val="22"/>
        </w:rPr>
        <w:t xml:space="preserve"> </w:t>
      </w:r>
      <w:r w:rsidRPr="00BF5C64">
        <w:rPr>
          <w:b/>
          <w:bCs/>
          <w:szCs w:val="22"/>
        </w:rPr>
        <w:t>addressed, and cumulative resources spent are further leveraged for impact</w:t>
      </w:r>
      <w:r w:rsidRPr="00BF5C64">
        <w:rPr>
          <w:szCs w:val="22"/>
        </w:rPr>
        <w:t>.</w:t>
      </w:r>
    </w:p>
    <w:p w14:paraId="41D20B11" w14:textId="77777777" w:rsidR="00517081" w:rsidRPr="00BF5C64" w:rsidRDefault="00517081" w:rsidP="00BF5C64">
      <w:pPr>
        <w:kinsoku w:val="0"/>
        <w:overflowPunct w:val="0"/>
        <w:autoSpaceDE w:val="0"/>
        <w:autoSpaceDN w:val="0"/>
        <w:spacing w:before="120" w:after="120"/>
        <w:rPr>
          <w:szCs w:val="22"/>
        </w:rPr>
      </w:pPr>
      <w:r w:rsidRPr="00BF5C64">
        <w:rPr>
          <w:b/>
          <w:bCs/>
          <w:szCs w:val="22"/>
        </w:rPr>
        <w:t>Mexico:</w:t>
      </w:r>
      <w:r w:rsidRPr="00BF5C64">
        <w:rPr>
          <w:szCs w:val="22"/>
        </w:rPr>
        <w:t xml:space="preserve"> The gap between available financial and other means of implementation, and those necessary to achieve the 2050 Vision, is closed, </w:t>
      </w:r>
      <w:r w:rsidRPr="00BF5C64">
        <w:rPr>
          <w:b/>
          <w:bCs/>
          <w:szCs w:val="22"/>
        </w:rPr>
        <w:t>including by significantly increasing, finance from all sources for the implementation of the framework, mainly by generating new and additional resources from all sources and enhancing the effectiveness and efficiency resource use</w:t>
      </w:r>
      <w:r w:rsidRPr="00BF5C64">
        <w:rPr>
          <w:szCs w:val="22"/>
        </w:rPr>
        <w:t>.</w:t>
      </w:r>
    </w:p>
    <w:p w14:paraId="35CD39E0" w14:textId="77777777" w:rsidR="00517081" w:rsidRPr="00BF5C64" w:rsidRDefault="00517081" w:rsidP="00BF5C64">
      <w:pPr>
        <w:kinsoku w:val="0"/>
        <w:overflowPunct w:val="0"/>
        <w:autoSpaceDE w:val="0"/>
        <w:autoSpaceDN w:val="0"/>
        <w:spacing w:before="120" w:after="120"/>
        <w:rPr>
          <w:b/>
          <w:bCs/>
          <w:szCs w:val="22"/>
        </w:rPr>
      </w:pPr>
      <w:r w:rsidRPr="00BF5C64">
        <w:rPr>
          <w:b/>
          <w:bCs/>
          <w:szCs w:val="22"/>
        </w:rPr>
        <w:t xml:space="preserve">Norway: Adequate </w:t>
      </w:r>
      <w:r w:rsidRPr="00BF5C64">
        <w:rPr>
          <w:strike/>
          <w:szCs w:val="22"/>
        </w:rPr>
        <w:t>The gap between available</w:t>
      </w:r>
      <w:r w:rsidRPr="00BF5C64">
        <w:rPr>
          <w:szCs w:val="22"/>
        </w:rPr>
        <w:t xml:space="preserve"> financial </w:t>
      </w:r>
      <w:r w:rsidRPr="00BF5C64">
        <w:rPr>
          <w:b/>
          <w:bCs/>
          <w:szCs w:val="22"/>
        </w:rPr>
        <w:t xml:space="preserve">resources from all sources </w:t>
      </w:r>
      <w:r w:rsidRPr="00BF5C64">
        <w:rPr>
          <w:szCs w:val="22"/>
        </w:rPr>
        <w:t>and other means of implementation</w:t>
      </w:r>
      <w:r w:rsidRPr="00BF5C64">
        <w:rPr>
          <w:b/>
          <w:bCs/>
          <w:szCs w:val="22"/>
        </w:rPr>
        <w:t xml:space="preserve"> are efficiently employed</w:t>
      </w:r>
      <w:r w:rsidRPr="00BF5C64">
        <w:rPr>
          <w:strike/>
          <w:szCs w:val="22"/>
        </w:rPr>
        <w:t>, and those necessary</w:t>
      </w:r>
      <w:r w:rsidRPr="00BF5C64">
        <w:rPr>
          <w:szCs w:val="22"/>
        </w:rPr>
        <w:t xml:space="preserve"> to achieve the 2050 Vision</w:t>
      </w:r>
      <w:r w:rsidRPr="00BF5C64">
        <w:rPr>
          <w:strike/>
          <w:szCs w:val="22"/>
        </w:rPr>
        <w:t>, is closed</w:t>
      </w:r>
      <w:r w:rsidRPr="00BF5C64">
        <w:rPr>
          <w:szCs w:val="22"/>
        </w:rPr>
        <w:t>.</w:t>
      </w:r>
    </w:p>
    <w:p w14:paraId="2074E69D" w14:textId="717F53B8" w:rsidR="00D34DE2" w:rsidRPr="00BF5C64" w:rsidRDefault="3687AD88" w:rsidP="00BF5C64">
      <w:pPr>
        <w:kinsoku w:val="0"/>
        <w:overflowPunct w:val="0"/>
        <w:autoSpaceDE w:val="0"/>
        <w:autoSpaceDN w:val="0"/>
        <w:spacing w:before="120" w:after="120"/>
        <w:rPr>
          <w:b/>
          <w:bCs/>
          <w:szCs w:val="22"/>
        </w:rPr>
      </w:pPr>
      <w:r w:rsidRPr="00BF5C64">
        <w:rPr>
          <w:b/>
          <w:bCs/>
          <w:szCs w:val="22"/>
        </w:rPr>
        <w:t xml:space="preserve">Peru: </w:t>
      </w:r>
      <w:r w:rsidR="00D34DE2" w:rsidRPr="00BF5C64">
        <w:rPr>
          <w:szCs w:val="22"/>
        </w:rPr>
        <w:t xml:space="preserve">The gap between available financial </w:t>
      </w:r>
      <w:r w:rsidR="00F06469" w:rsidRPr="00BF5C64">
        <w:rPr>
          <w:b/>
          <w:bCs/>
          <w:szCs w:val="22"/>
        </w:rPr>
        <w:t xml:space="preserve">resources from all sources </w:t>
      </w:r>
      <w:r w:rsidR="00D34DE2" w:rsidRPr="00BF5C64">
        <w:rPr>
          <w:szCs w:val="22"/>
        </w:rPr>
        <w:t>and other means of implementation, and those necessary to achieve the</w:t>
      </w:r>
      <w:r w:rsidR="00F06469" w:rsidRPr="00BF5C64">
        <w:rPr>
          <w:szCs w:val="22"/>
        </w:rPr>
        <w:t xml:space="preserve"> </w:t>
      </w:r>
      <w:r w:rsidR="00F06469" w:rsidRPr="00BF5C64">
        <w:rPr>
          <w:b/>
          <w:bCs/>
          <w:szCs w:val="22"/>
        </w:rPr>
        <w:t>Post-2020 Framework</w:t>
      </w:r>
      <w:r w:rsidR="005A78E2" w:rsidRPr="00BF5C64">
        <w:rPr>
          <w:b/>
          <w:bCs/>
          <w:szCs w:val="22"/>
        </w:rPr>
        <w:t xml:space="preserve"> and</w:t>
      </w:r>
      <w:r w:rsidR="00D34DE2" w:rsidRPr="00BF5C64">
        <w:rPr>
          <w:szCs w:val="22"/>
        </w:rPr>
        <w:t xml:space="preserve"> 2050 Vision, is closed</w:t>
      </w:r>
      <w:r w:rsidR="005A78E2" w:rsidRPr="00BF5C64">
        <w:rPr>
          <w:szCs w:val="22"/>
        </w:rPr>
        <w:t xml:space="preserve"> </w:t>
      </w:r>
      <w:r w:rsidR="005A78E2" w:rsidRPr="00BF5C64">
        <w:rPr>
          <w:b/>
          <w:bCs/>
          <w:szCs w:val="22"/>
        </w:rPr>
        <w:t>in an efficient and effective way</w:t>
      </w:r>
      <w:r w:rsidR="00D34DE2" w:rsidRPr="00BF5C64">
        <w:rPr>
          <w:szCs w:val="22"/>
        </w:rPr>
        <w:t>.</w:t>
      </w:r>
    </w:p>
    <w:p w14:paraId="718ED7E2" w14:textId="267E0A34" w:rsidR="009563F6" w:rsidRPr="00BF5C64" w:rsidRDefault="3687AD88" w:rsidP="00BF5C64">
      <w:pPr>
        <w:kinsoku w:val="0"/>
        <w:overflowPunct w:val="0"/>
        <w:autoSpaceDE w:val="0"/>
        <w:autoSpaceDN w:val="0"/>
        <w:spacing w:before="120" w:after="120"/>
        <w:rPr>
          <w:szCs w:val="22"/>
        </w:rPr>
      </w:pPr>
      <w:r w:rsidRPr="00BF5C64">
        <w:rPr>
          <w:b/>
          <w:bCs/>
          <w:szCs w:val="22"/>
        </w:rPr>
        <w:t xml:space="preserve">Switzerland: </w:t>
      </w:r>
      <w:r w:rsidRPr="00BF5C64">
        <w:rPr>
          <w:szCs w:val="22"/>
        </w:rPr>
        <w:t xml:space="preserve">The gap between available financial and other means of implementation, and those necessary to achieve the 2050 Vision, is closed </w:t>
      </w:r>
      <w:r w:rsidR="003612E9" w:rsidRPr="00BF5C64">
        <w:rPr>
          <w:b/>
          <w:bCs/>
          <w:szCs w:val="22"/>
        </w:rPr>
        <w:t>and all financial flows are consistent with a pathway towards a biodiversity net-positive development to ensure an increased resilience of nature and people</w:t>
      </w:r>
      <w:r w:rsidRPr="00BF5C64">
        <w:rPr>
          <w:szCs w:val="22"/>
        </w:rPr>
        <w:t>.</w:t>
      </w:r>
    </w:p>
    <w:p w14:paraId="610DCCC9" w14:textId="46D41B46" w:rsidR="00D32837" w:rsidRPr="00BF5C64" w:rsidRDefault="3687AD88" w:rsidP="00BF5C64">
      <w:pPr>
        <w:kinsoku w:val="0"/>
        <w:overflowPunct w:val="0"/>
        <w:autoSpaceDE w:val="0"/>
        <w:autoSpaceDN w:val="0"/>
        <w:spacing w:before="120" w:after="120"/>
        <w:rPr>
          <w:szCs w:val="22"/>
          <w:u w:val="single"/>
        </w:rPr>
      </w:pPr>
      <w:r w:rsidRPr="00BF5C64">
        <w:rPr>
          <w:b/>
          <w:bCs/>
          <w:szCs w:val="22"/>
        </w:rPr>
        <w:t>Uganda:</w:t>
      </w:r>
      <w:r w:rsidRPr="00BF5C64">
        <w:rPr>
          <w:szCs w:val="22"/>
        </w:rPr>
        <w:t xml:space="preserve"> </w:t>
      </w:r>
      <w:r w:rsidR="00A028F1" w:rsidRPr="00BF5C64">
        <w:rPr>
          <w:szCs w:val="22"/>
        </w:rPr>
        <w:t xml:space="preserve">The gap between available financial and other means of implementation, </w:t>
      </w:r>
      <w:r w:rsidR="00A028F1" w:rsidRPr="00BF5C64">
        <w:rPr>
          <w:b/>
          <w:bCs/>
          <w:szCs w:val="22"/>
        </w:rPr>
        <w:t xml:space="preserve">including directing, repurposing, </w:t>
      </w:r>
      <w:proofErr w:type="gramStart"/>
      <w:r w:rsidR="00A028F1" w:rsidRPr="00BF5C64">
        <w:rPr>
          <w:b/>
          <w:bCs/>
          <w:szCs w:val="22"/>
        </w:rPr>
        <w:t>reforming</w:t>
      </w:r>
      <w:proofErr w:type="gramEnd"/>
      <w:r w:rsidR="00A028F1" w:rsidRPr="00BF5C64">
        <w:rPr>
          <w:b/>
          <w:bCs/>
          <w:szCs w:val="22"/>
        </w:rPr>
        <w:t xml:space="preserve"> and eliminating</w:t>
      </w:r>
      <w:r w:rsidR="00C16588" w:rsidRPr="00BF5C64">
        <w:rPr>
          <w:b/>
          <w:bCs/>
          <w:szCs w:val="22"/>
        </w:rPr>
        <w:t xml:space="preserve"> those</w:t>
      </w:r>
      <w:r w:rsidR="00A028F1" w:rsidRPr="00BF5C64">
        <w:rPr>
          <w:b/>
          <w:bCs/>
          <w:szCs w:val="22"/>
        </w:rPr>
        <w:t xml:space="preserve"> harmful</w:t>
      </w:r>
      <w:r w:rsidR="00C16588" w:rsidRPr="00BF5C64">
        <w:rPr>
          <w:b/>
          <w:bCs/>
          <w:szCs w:val="22"/>
        </w:rPr>
        <w:t xml:space="preserve"> for biodiversity</w:t>
      </w:r>
      <w:r w:rsidR="00A028F1" w:rsidRPr="00BF5C64">
        <w:rPr>
          <w:b/>
          <w:bCs/>
          <w:szCs w:val="22"/>
        </w:rPr>
        <w:t xml:space="preserve"> </w:t>
      </w:r>
      <w:r w:rsidR="00A028F1" w:rsidRPr="00BF5C64">
        <w:rPr>
          <w:szCs w:val="22"/>
        </w:rPr>
        <w:t>and those necessary to achieve the 2050 Vision, is closed.</w:t>
      </w:r>
    </w:p>
    <w:p w14:paraId="10D6CDAB" w14:textId="25F83B64" w:rsidR="008052D9" w:rsidRPr="00BF5C64" w:rsidRDefault="3687AD88" w:rsidP="00BF5C64">
      <w:pPr>
        <w:keepNext/>
        <w:kinsoku w:val="0"/>
        <w:overflowPunct w:val="0"/>
        <w:autoSpaceDE w:val="0"/>
        <w:autoSpaceDN w:val="0"/>
        <w:spacing w:before="360" w:after="120"/>
        <w:rPr>
          <w:b/>
          <w:bCs/>
          <w:szCs w:val="22"/>
        </w:rPr>
      </w:pPr>
      <w:r w:rsidRPr="00BF5C64">
        <w:rPr>
          <w:szCs w:val="22"/>
          <w:u w:val="single"/>
        </w:rPr>
        <w:t>Proposals by Observers</w:t>
      </w:r>
      <w:r w:rsidR="008052D9" w:rsidRPr="00BF5C64">
        <w:rPr>
          <w:szCs w:val="22"/>
          <w:u w:val="single"/>
        </w:rPr>
        <w:t xml:space="preserve"> (supported)</w:t>
      </w:r>
    </w:p>
    <w:p w14:paraId="56957E10" w14:textId="190B2D23" w:rsidR="008052D9" w:rsidRPr="00BF5C64" w:rsidRDefault="008052D9" w:rsidP="00BF5C64">
      <w:pPr>
        <w:kinsoku w:val="0"/>
        <w:overflowPunct w:val="0"/>
        <w:autoSpaceDE w:val="0"/>
        <w:autoSpaceDN w:val="0"/>
        <w:spacing w:before="120" w:after="120"/>
        <w:rPr>
          <w:szCs w:val="22"/>
        </w:rPr>
      </w:pPr>
      <w:r w:rsidRPr="00BF5C64">
        <w:rPr>
          <w:b/>
          <w:bCs/>
          <w:szCs w:val="22"/>
        </w:rPr>
        <w:t>FARN</w:t>
      </w:r>
      <w:r w:rsidR="4EA6393A" w:rsidRPr="00BF5C64">
        <w:rPr>
          <w:b/>
          <w:bCs/>
          <w:szCs w:val="22"/>
        </w:rPr>
        <w:t xml:space="preserve"> (CBD Women Caucus)</w:t>
      </w:r>
      <w:r w:rsidRPr="00BF5C64">
        <w:rPr>
          <w:b/>
          <w:bCs/>
          <w:szCs w:val="22"/>
        </w:rPr>
        <w:t xml:space="preserve"> (supported by Bhutan</w:t>
      </w:r>
      <w:r w:rsidR="2B9B7698" w:rsidRPr="00BF5C64">
        <w:rPr>
          <w:b/>
          <w:bCs/>
          <w:szCs w:val="22"/>
        </w:rPr>
        <w:t>, Dominican Republic</w:t>
      </w:r>
      <w:r w:rsidRPr="00BF5C64">
        <w:rPr>
          <w:b/>
          <w:bCs/>
          <w:szCs w:val="22"/>
        </w:rPr>
        <w:t>):</w:t>
      </w:r>
      <w:r w:rsidRPr="00BF5C64">
        <w:rPr>
          <w:szCs w:val="22"/>
        </w:rPr>
        <w:t xml:space="preserve"> The gap between available financial and other means of implementation, and those necessary to achieve the 2050 Vision, is closed</w:t>
      </w:r>
      <w:r w:rsidRPr="00BF5C64">
        <w:rPr>
          <w:b/>
          <w:bCs/>
          <w:szCs w:val="22"/>
        </w:rPr>
        <w:t xml:space="preserve"> and equitably distributed</w:t>
      </w:r>
      <w:r w:rsidRPr="00BF5C64">
        <w:rPr>
          <w:szCs w:val="22"/>
        </w:rPr>
        <w:t>.</w:t>
      </w:r>
    </w:p>
    <w:p w14:paraId="4915E7A3" w14:textId="016BB714" w:rsidR="005D5ED4" w:rsidRPr="00BF5C64" w:rsidRDefault="005D5ED4" w:rsidP="00BF5C64">
      <w:pPr>
        <w:kinsoku w:val="0"/>
        <w:overflowPunct w:val="0"/>
        <w:autoSpaceDE w:val="0"/>
        <w:autoSpaceDN w:val="0"/>
        <w:spacing w:before="120" w:after="120"/>
        <w:rPr>
          <w:szCs w:val="22"/>
        </w:rPr>
      </w:pPr>
      <w:r w:rsidRPr="00BF5C64">
        <w:rPr>
          <w:b/>
          <w:bCs/>
          <w:szCs w:val="22"/>
        </w:rPr>
        <w:lastRenderedPageBreak/>
        <w:t>GFC</w:t>
      </w:r>
      <w:r w:rsidR="57D5E0C2" w:rsidRPr="00BF5C64">
        <w:rPr>
          <w:b/>
          <w:bCs/>
          <w:szCs w:val="22"/>
        </w:rPr>
        <w:t xml:space="preserve"> (supported by Bolivia</w:t>
      </w:r>
      <w:r w:rsidR="02653BDB" w:rsidRPr="00BF5C64">
        <w:rPr>
          <w:b/>
          <w:bCs/>
          <w:szCs w:val="22"/>
        </w:rPr>
        <w:t>, Switzerland</w:t>
      </w:r>
      <w:r w:rsidR="57D5E0C2" w:rsidRPr="00BF5C64">
        <w:rPr>
          <w:b/>
          <w:bCs/>
          <w:szCs w:val="22"/>
        </w:rPr>
        <w:t>)</w:t>
      </w:r>
      <w:r w:rsidR="0491530E" w:rsidRPr="00BF5C64">
        <w:rPr>
          <w:b/>
          <w:bCs/>
          <w:szCs w:val="22"/>
        </w:rPr>
        <w:t>:</w:t>
      </w:r>
      <w:r w:rsidRPr="00BF5C64">
        <w:rPr>
          <w:b/>
          <w:bCs/>
          <w:szCs w:val="22"/>
        </w:rPr>
        <w:t xml:space="preserve"> All financial flows are aligned with the CBD and related commitments and</w:t>
      </w:r>
      <w:r w:rsidRPr="00BF5C64">
        <w:rPr>
          <w:szCs w:val="22"/>
        </w:rPr>
        <w:t xml:space="preserve"> the gap between financial and other means of implementation, and those necessary to achieve the 2050 Vision, is closed.</w:t>
      </w:r>
    </w:p>
    <w:p w14:paraId="58936DFC" w14:textId="1624EF9E" w:rsidR="008052D9" w:rsidRPr="00BF5C64" w:rsidRDefault="005D5ED4" w:rsidP="00BF5C64">
      <w:pPr>
        <w:kinsoku w:val="0"/>
        <w:overflowPunct w:val="0"/>
        <w:autoSpaceDE w:val="0"/>
        <w:autoSpaceDN w:val="0"/>
        <w:spacing w:before="120" w:after="120"/>
        <w:rPr>
          <w:szCs w:val="22"/>
          <w:u w:val="single"/>
        </w:rPr>
      </w:pPr>
      <w:r w:rsidRPr="00BF5C64">
        <w:rPr>
          <w:b/>
          <w:bCs/>
          <w:szCs w:val="22"/>
        </w:rPr>
        <w:t>WWF</w:t>
      </w:r>
      <w:r w:rsidR="07DDC662" w:rsidRPr="00BF5C64">
        <w:rPr>
          <w:b/>
          <w:bCs/>
          <w:szCs w:val="22"/>
        </w:rPr>
        <w:t xml:space="preserve"> (supported by EU and its member states</w:t>
      </w:r>
      <w:r w:rsidR="6E2BD3B7" w:rsidRPr="00BF5C64">
        <w:rPr>
          <w:b/>
          <w:bCs/>
          <w:szCs w:val="22"/>
        </w:rPr>
        <w:t>, Colombia</w:t>
      </w:r>
      <w:r w:rsidR="46818F4A" w:rsidRPr="00BF5C64">
        <w:rPr>
          <w:b/>
          <w:bCs/>
          <w:szCs w:val="22"/>
        </w:rPr>
        <w:t>, Gabon</w:t>
      </w:r>
      <w:r w:rsidR="75761AF3" w:rsidRPr="00BF5C64">
        <w:rPr>
          <w:b/>
          <w:bCs/>
          <w:szCs w:val="22"/>
        </w:rPr>
        <w:t>, Mexico</w:t>
      </w:r>
      <w:r w:rsidR="07DDC662" w:rsidRPr="00BF5C64">
        <w:rPr>
          <w:b/>
          <w:bCs/>
          <w:szCs w:val="22"/>
        </w:rPr>
        <w:t>)</w:t>
      </w:r>
      <w:r w:rsidR="0491530E" w:rsidRPr="00BF5C64">
        <w:rPr>
          <w:b/>
          <w:bCs/>
          <w:szCs w:val="22"/>
        </w:rPr>
        <w:t>:</w:t>
      </w:r>
      <w:r w:rsidRPr="00BF5C64">
        <w:rPr>
          <w:b/>
          <w:bCs/>
          <w:szCs w:val="22"/>
        </w:rPr>
        <w:t xml:space="preserve"> </w:t>
      </w:r>
      <w:r w:rsidRPr="00BF5C64">
        <w:rPr>
          <w:szCs w:val="22"/>
        </w:rPr>
        <w:t>The gap between available financial and other means of implementation, and those necessary to achieve the 2050 Vision, is closed</w:t>
      </w:r>
      <w:r w:rsidRPr="00BF5C64">
        <w:rPr>
          <w:b/>
          <w:bCs/>
          <w:szCs w:val="22"/>
        </w:rPr>
        <w:t>, including by significantly increasing, finance from all sources for the implementation of the framework and minimizing public and private financial flows that are harmful to biodiversity</w:t>
      </w:r>
      <w:r w:rsidRPr="00BF5C64">
        <w:rPr>
          <w:szCs w:val="22"/>
        </w:rPr>
        <w:t>.</w:t>
      </w:r>
    </w:p>
    <w:p w14:paraId="367BA78D" w14:textId="3116C3A2" w:rsidR="009563F6" w:rsidRPr="00BF5C64" w:rsidRDefault="008052D9" w:rsidP="00BF5C64">
      <w:pPr>
        <w:kinsoku w:val="0"/>
        <w:overflowPunct w:val="0"/>
        <w:autoSpaceDE w:val="0"/>
        <w:autoSpaceDN w:val="0"/>
        <w:spacing w:before="360" w:after="120"/>
        <w:rPr>
          <w:szCs w:val="22"/>
        </w:rPr>
      </w:pPr>
      <w:r w:rsidRPr="00BF5C64">
        <w:rPr>
          <w:szCs w:val="22"/>
          <w:u w:val="single"/>
        </w:rPr>
        <w:t>Proposals by Observers (not supported)</w:t>
      </w:r>
    </w:p>
    <w:p w14:paraId="5F54D917" w14:textId="1D7E7CF9" w:rsidR="00F679BA" w:rsidRPr="00BF5C64" w:rsidRDefault="002D6530" w:rsidP="00BF5C64">
      <w:pPr>
        <w:spacing w:before="120" w:after="120"/>
        <w:rPr>
          <w:b/>
          <w:bCs/>
          <w:szCs w:val="22"/>
        </w:rPr>
      </w:pPr>
      <w:r w:rsidRPr="00BF5C64">
        <w:rPr>
          <w:b/>
          <w:bCs/>
          <w:szCs w:val="22"/>
        </w:rPr>
        <w:t xml:space="preserve">A&amp;R </w:t>
      </w:r>
      <w:r w:rsidR="006A33B7" w:rsidRPr="00BF5C64">
        <w:rPr>
          <w:b/>
          <w:bCs/>
          <w:szCs w:val="22"/>
        </w:rPr>
        <w:t xml:space="preserve">IUNCBD: </w:t>
      </w:r>
      <w:r w:rsidR="00F679BA" w:rsidRPr="00BF5C64">
        <w:rPr>
          <w:szCs w:val="22"/>
        </w:rPr>
        <w:t xml:space="preserve">The gap between available financial and other means of implementation, and those necessary to achieve the 2050 Vision, is closed </w:t>
      </w:r>
      <w:r w:rsidR="00F679BA" w:rsidRPr="00BF5C64">
        <w:rPr>
          <w:b/>
          <w:bCs/>
          <w:szCs w:val="22"/>
        </w:rPr>
        <w:t>and adequate other means, including inclusive governance and planning, education, research training, capacity-building and development, technical and scientific cooperation and technology transfer are implemented in policy and available and deployed</w:t>
      </w:r>
      <w:r w:rsidR="00F679BA" w:rsidRPr="00BF5C64">
        <w:rPr>
          <w:szCs w:val="22"/>
        </w:rPr>
        <w:t>.</w:t>
      </w:r>
    </w:p>
    <w:p w14:paraId="104DF0BD" w14:textId="1752DCBF" w:rsidR="00DD6494" w:rsidRPr="00BF5C64" w:rsidRDefault="51C19F57" w:rsidP="00BF5C64">
      <w:pPr>
        <w:kinsoku w:val="0"/>
        <w:overflowPunct w:val="0"/>
        <w:autoSpaceDE w:val="0"/>
        <w:autoSpaceDN w:val="0"/>
        <w:spacing w:before="120" w:after="120"/>
        <w:rPr>
          <w:szCs w:val="22"/>
        </w:rPr>
      </w:pPr>
      <w:r w:rsidRPr="00BF5C64">
        <w:rPr>
          <w:b/>
          <w:bCs/>
          <w:szCs w:val="22"/>
        </w:rPr>
        <w:t xml:space="preserve">New Wind Association: </w:t>
      </w:r>
      <w:r w:rsidR="009302E7" w:rsidRPr="00BF5C64">
        <w:rPr>
          <w:szCs w:val="22"/>
        </w:rPr>
        <w:t>The gap between available financial and other means of implementation, and those necessary to achieve the 2050 Vision, is closed</w:t>
      </w:r>
      <w:r w:rsidR="009302E7" w:rsidRPr="00BF5C64">
        <w:rPr>
          <w:b/>
          <w:bCs/>
          <w:szCs w:val="22"/>
        </w:rPr>
        <w:t>, by new financing from the rich states particularly when the biodiversity in developing states is undermined by the consumption and corporations of the rich countries like the CBD articles 3, 4b, 8m, 14.1 d and 20 imply</w:t>
      </w:r>
      <w:r w:rsidR="009302E7" w:rsidRPr="00BF5C64">
        <w:rPr>
          <w:szCs w:val="22"/>
        </w:rPr>
        <w:t>.</w:t>
      </w:r>
    </w:p>
    <w:p w14:paraId="3C781616" w14:textId="5D965A7B" w:rsidR="009563F6" w:rsidRPr="009A7C2D" w:rsidRDefault="009563F6" w:rsidP="00BF5C64">
      <w:pPr>
        <w:kinsoku w:val="0"/>
        <w:overflowPunct w:val="0"/>
        <w:autoSpaceDE w:val="0"/>
        <w:autoSpaceDN w:val="0"/>
        <w:spacing w:before="120" w:after="120"/>
        <w:rPr>
          <w:szCs w:val="22"/>
        </w:rPr>
      </w:pPr>
    </w:p>
    <w:p w14:paraId="02C85D5A" w14:textId="4E12EF22" w:rsidR="009563F6" w:rsidRPr="009A7C2D" w:rsidRDefault="009563F6" w:rsidP="00BF5C64">
      <w:pPr>
        <w:kinsoku w:val="0"/>
        <w:overflowPunct w:val="0"/>
        <w:autoSpaceDE w:val="0"/>
        <w:autoSpaceDN w:val="0"/>
        <w:spacing w:before="120" w:after="120"/>
        <w:rPr>
          <w:szCs w:val="22"/>
        </w:rPr>
      </w:pPr>
    </w:p>
    <w:p w14:paraId="19F3BC02" w14:textId="7D632021" w:rsidR="009563F6" w:rsidRPr="00BF5C64" w:rsidRDefault="009563F6" w:rsidP="00BF5C64">
      <w:pPr>
        <w:kinsoku w:val="0"/>
        <w:overflowPunct w:val="0"/>
        <w:autoSpaceDE w:val="0"/>
        <w:autoSpaceDN w:val="0"/>
        <w:spacing w:before="120" w:after="120"/>
        <w:jc w:val="center"/>
        <w:rPr>
          <w:b/>
          <w:bCs/>
          <w:caps/>
          <w:kern w:val="22"/>
          <w:szCs w:val="22"/>
        </w:rPr>
      </w:pPr>
    </w:p>
    <w:p w14:paraId="59C862C7" w14:textId="64D1E07B" w:rsidR="04550991" w:rsidRPr="00BF5C64" w:rsidRDefault="04550991" w:rsidP="00BF5C64">
      <w:pPr>
        <w:spacing w:before="120" w:after="120"/>
        <w:rPr>
          <w:szCs w:val="22"/>
        </w:rPr>
      </w:pPr>
      <w:r w:rsidRPr="00BF5C64">
        <w:rPr>
          <w:szCs w:val="22"/>
        </w:rPr>
        <w:br w:type="page"/>
      </w:r>
    </w:p>
    <w:p w14:paraId="3B301F62" w14:textId="7D1D2D64" w:rsidR="00174038" w:rsidRPr="00BF5C64" w:rsidRDefault="005A1871" w:rsidP="00BF5C64">
      <w:pPr>
        <w:shd w:val="clear" w:color="auto" w:fill="E7E6E6" w:themeFill="background2"/>
        <w:kinsoku w:val="0"/>
        <w:overflowPunct w:val="0"/>
        <w:autoSpaceDE w:val="0"/>
        <w:autoSpaceDN w:val="0"/>
        <w:spacing w:before="240" w:after="120" w:line="360" w:lineRule="auto"/>
        <w:jc w:val="center"/>
        <w:rPr>
          <w:b/>
          <w:bCs/>
          <w:caps/>
          <w:szCs w:val="22"/>
        </w:rPr>
      </w:pPr>
      <w:r w:rsidRPr="00BF5C64">
        <w:rPr>
          <w:b/>
          <w:bCs/>
          <w:caps/>
          <w:szCs w:val="22"/>
        </w:rPr>
        <w:lastRenderedPageBreak/>
        <w:t>MILESTONE A.1</w:t>
      </w:r>
    </w:p>
    <w:p w14:paraId="58CF895E" w14:textId="62DA2274" w:rsidR="00741E6E" w:rsidRPr="00BF5C64" w:rsidRDefault="00741E6E" w:rsidP="00BF5C64">
      <w:pPr>
        <w:kinsoku w:val="0"/>
        <w:overflowPunct w:val="0"/>
        <w:autoSpaceDE w:val="0"/>
        <w:autoSpaceDN w:val="0"/>
        <w:spacing w:before="360" w:after="120"/>
        <w:rPr>
          <w:szCs w:val="22"/>
          <w:u w:val="single"/>
        </w:rPr>
      </w:pPr>
      <w:r w:rsidRPr="00BF5C64">
        <w:rPr>
          <w:szCs w:val="22"/>
          <w:u w:val="single"/>
        </w:rPr>
        <w:t>Original text</w:t>
      </w:r>
    </w:p>
    <w:tbl>
      <w:tblPr>
        <w:tblStyle w:val="TableGrid"/>
        <w:tblW w:w="9445" w:type="dxa"/>
        <w:tblBorders>
          <w:insideH w:val="none" w:sz="0" w:space="0" w:color="auto"/>
          <w:insideV w:val="none" w:sz="0" w:space="0" w:color="auto"/>
        </w:tblBorders>
        <w:tblLayout w:type="fixed"/>
        <w:tblLook w:val="04A0" w:firstRow="1" w:lastRow="0" w:firstColumn="1" w:lastColumn="0" w:noHBand="0" w:noVBand="1"/>
      </w:tblPr>
      <w:tblGrid>
        <w:gridCol w:w="9445"/>
      </w:tblGrid>
      <w:tr w:rsidR="003E776C" w:rsidRPr="00BF5C64" w14:paraId="5F53AADE" w14:textId="77777777" w:rsidTr="00741E6E">
        <w:trPr>
          <w:trHeight w:val="791"/>
        </w:trPr>
        <w:tc>
          <w:tcPr>
            <w:tcW w:w="9445" w:type="dxa"/>
          </w:tcPr>
          <w:p w14:paraId="28A1B96F" w14:textId="453E8F1A" w:rsidR="003E776C" w:rsidRPr="00BF5C64" w:rsidRDefault="005A1871" w:rsidP="00BF5C64">
            <w:pPr>
              <w:spacing w:before="120" w:after="120"/>
              <w:rPr>
                <w:szCs w:val="22"/>
              </w:rPr>
            </w:pPr>
            <w:r w:rsidRPr="00BF5C64">
              <w:rPr>
                <w:szCs w:val="22"/>
              </w:rPr>
              <w:t xml:space="preserve">Net gain in the area, </w:t>
            </w:r>
            <w:proofErr w:type="gramStart"/>
            <w:r w:rsidRPr="00BF5C64">
              <w:rPr>
                <w:szCs w:val="22"/>
              </w:rPr>
              <w:t>connectivity</w:t>
            </w:r>
            <w:proofErr w:type="gramEnd"/>
            <w:r w:rsidRPr="00BF5C64">
              <w:rPr>
                <w:szCs w:val="22"/>
              </w:rPr>
              <w:t xml:space="preserve"> and integrity of natural systems of at least 5 per cent.</w:t>
            </w:r>
          </w:p>
        </w:tc>
      </w:tr>
    </w:tbl>
    <w:p w14:paraId="0C6B4714" w14:textId="4604F83B" w:rsidR="007608DA" w:rsidRPr="00BF5C64" w:rsidRDefault="00741E6E" w:rsidP="00BF5C64">
      <w:pPr>
        <w:kinsoku w:val="0"/>
        <w:overflowPunct w:val="0"/>
        <w:autoSpaceDE w:val="0"/>
        <w:autoSpaceDN w:val="0"/>
        <w:spacing w:before="360" w:after="120"/>
        <w:rPr>
          <w:szCs w:val="22"/>
          <w:u w:val="single"/>
        </w:rPr>
      </w:pPr>
      <w:r w:rsidRPr="00BF5C64">
        <w:rPr>
          <w:szCs w:val="22"/>
          <w:u w:val="single"/>
        </w:rPr>
        <w:t>Composite text</w:t>
      </w:r>
    </w:p>
    <w:p w14:paraId="0A928670" w14:textId="7E288CA0" w:rsidR="007608DA" w:rsidRPr="00BF5C64" w:rsidRDefault="007608DA" w:rsidP="00BF5C64">
      <w:pPr>
        <w:spacing w:before="120" w:after="120"/>
        <w:rPr>
          <w:szCs w:val="22"/>
        </w:rPr>
      </w:pPr>
      <w:r w:rsidRPr="00BF5C64">
        <w:rPr>
          <w:b/>
          <w:bCs/>
          <w:szCs w:val="22"/>
        </w:rPr>
        <w:t xml:space="preserve">Increase </w:t>
      </w:r>
      <w:r w:rsidRPr="00BF5C64">
        <w:rPr>
          <w:szCs w:val="22"/>
        </w:rPr>
        <w:t xml:space="preserve">[Net gain] [Absolute] in the area, connectivity [and integrity] of </w:t>
      </w:r>
      <w:r w:rsidRPr="00BF5C64">
        <w:rPr>
          <w:b/>
          <w:bCs/>
          <w:szCs w:val="22"/>
        </w:rPr>
        <w:t>functional</w:t>
      </w:r>
      <w:r w:rsidRPr="00BF5C64">
        <w:rPr>
          <w:szCs w:val="22"/>
        </w:rPr>
        <w:t xml:space="preserve"> natural [systems] [ecosystems] of at least 5 per cent[.] [</w:t>
      </w:r>
      <w:r w:rsidRPr="00BF5C64">
        <w:rPr>
          <w:b/>
          <w:bCs/>
          <w:szCs w:val="22"/>
        </w:rPr>
        <w:t xml:space="preserve">and resilience in the most vulnerable ecosystems is improved] [, with no further loss of any highly intact, threatened, vulnerable or naturally rare ecosystems, and maintaining the extent and ecological integrity of a full range of ecosystems] [and reversal </w:t>
      </w:r>
      <w:r w:rsidRPr="00BF5C64">
        <w:rPr>
          <w:b/>
          <w:bCs/>
          <w:szCs w:val="22"/>
          <w:lang w:val="en-US"/>
        </w:rPr>
        <w:t>in the decline of high biodiverse and vulnerable ecosystems] [with particular focus on vulnerable ecosystems]</w:t>
      </w:r>
      <w:r w:rsidRPr="00BF5C64">
        <w:rPr>
          <w:b/>
          <w:bCs/>
          <w:szCs w:val="22"/>
        </w:rPr>
        <w:t>.</w:t>
      </w:r>
    </w:p>
    <w:p w14:paraId="1894CEA1" w14:textId="005ABAA7" w:rsidR="00EB096B" w:rsidRPr="00BF5C64" w:rsidRDefault="00741E6E" w:rsidP="00BF5C64">
      <w:pPr>
        <w:kinsoku w:val="0"/>
        <w:overflowPunct w:val="0"/>
        <w:autoSpaceDE w:val="0"/>
        <w:autoSpaceDN w:val="0"/>
        <w:spacing w:before="360" w:after="120"/>
        <w:rPr>
          <w:szCs w:val="22"/>
          <w:u w:val="single"/>
        </w:rPr>
      </w:pPr>
      <w:r w:rsidRPr="00BF5C64">
        <w:rPr>
          <w:szCs w:val="22"/>
          <w:u w:val="single"/>
        </w:rPr>
        <w:t>Proposals by Parties</w:t>
      </w:r>
    </w:p>
    <w:p w14:paraId="33905C55" w14:textId="02DADCD9" w:rsidR="00B909A5" w:rsidRPr="00BF5C64" w:rsidRDefault="00726A47" w:rsidP="00BF5C64">
      <w:pPr>
        <w:pStyle w:val="Default"/>
        <w:spacing w:before="120" w:after="120"/>
        <w:jc w:val="both"/>
        <w:rPr>
          <w:rFonts w:ascii="Times New Roman" w:hAnsi="Times New Roman" w:cs="Times New Roman"/>
          <w:sz w:val="22"/>
          <w:szCs w:val="22"/>
        </w:rPr>
      </w:pPr>
      <w:r w:rsidRPr="00BF5C64">
        <w:rPr>
          <w:rFonts w:ascii="Times New Roman" w:hAnsi="Times New Roman" w:cs="Times New Roman"/>
          <w:b/>
          <w:bCs/>
          <w:sz w:val="22"/>
          <w:szCs w:val="22"/>
        </w:rPr>
        <w:t>Australia:</w:t>
      </w:r>
      <w:r w:rsidRPr="00BF5C64">
        <w:rPr>
          <w:rFonts w:ascii="Times New Roman" w:hAnsi="Times New Roman" w:cs="Times New Roman"/>
          <w:sz w:val="22"/>
          <w:szCs w:val="22"/>
        </w:rPr>
        <w:t xml:space="preserve"> </w:t>
      </w:r>
      <w:r w:rsidRPr="00BF5C64">
        <w:rPr>
          <w:rFonts w:ascii="Times New Roman" w:hAnsi="Times New Roman" w:cs="Times New Roman"/>
          <w:strike/>
          <w:sz w:val="22"/>
          <w:szCs w:val="22"/>
        </w:rPr>
        <w:t>Net gain</w:t>
      </w:r>
      <w:r w:rsidRPr="00BF5C64">
        <w:rPr>
          <w:rFonts w:ascii="Times New Roman" w:hAnsi="Times New Roman" w:cs="Times New Roman"/>
          <w:sz w:val="22"/>
          <w:szCs w:val="22"/>
        </w:rPr>
        <w:t xml:space="preserve"> </w:t>
      </w:r>
      <w:r w:rsidRPr="00BF5C64">
        <w:rPr>
          <w:rFonts w:ascii="Times New Roman" w:hAnsi="Times New Roman" w:cs="Times New Roman"/>
          <w:b/>
          <w:bCs/>
          <w:sz w:val="22"/>
          <w:szCs w:val="22"/>
        </w:rPr>
        <w:t xml:space="preserve">Increase </w:t>
      </w:r>
      <w:r w:rsidRPr="00BF5C64">
        <w:rPr>
          <w:rFonts w:ascii="Times New Roman" w:hAnsi="Times New Roman" w:cs="Times New Roman"/>
          <w:sz w:val="22"/>
          <w:szCs w:val="22"/>
        </w:rPr>
        <w:t xml:space="preserve">in the area, </w:t>
      </w:r>
      <w:proofErr w:type="gramStart"/>
      <w:r w:rsidRPr="00BF5C64">
        <w:rPr>
          <w:rFonts w:ascii="Times New Roman" w:hAnsi="Times New Roman" w:cs="Times New Roman"/>
          <w:sz w:val="22"/>
          <w:szCs w:val="22"/>
        </w:rPr>
        <w:t>connectivity</w:t>
      </w:r>
      <w:proofErr w:type="gramEnd"/>
      <w:r w:rsidRPr="00BF5C64">
        <w:rPr>
          <w:rFonts w:ascii="Times New Roman" w:hAnsi="Times New Roman" w:cs="Times New Roman"/>
          <w:sz w:val="22"/>
          <w:szCs w:val="22"/>
        </w:rPr>
        <w:t xml:space="preserve"> and integrity of natural </w:t>
      </w:r>
      <w:r w:rsidRPr="00BF5C64">
        <w:rPr>
          <w:rFonts w:ascii="Times New Roman" w:hAnsi="Times New Roman" w:cs="Times New Roman"/>
          <w:strike/>
          <w:sz w:val="22"/>
          <w:szCs w:val="22"/>
        </w:rPr>
        <w:t>systems</w:t>
      </w:r>
      <w:r w:rsidRPr="00BF5C64">
        <w:rPr>
          <w:rFonts w:ascii="Times New Roman" w:hAnsi="Times New Roman" w:cs="Times New Roman"/>
          <w:sz w:val="22"/>
          <w:szCs w:val="22"/>
        </w:rPr>
        <w:t xml:space="preserve"> </w:t>
      </w:r>
      <w:r w:rsidRPr="00BF5C64">
        <w:rPr>
          <w:rFonts w:ascii="Times New Roman" w:hAnsi="Times New Roman" w:cs="Times New Roman"/>
          <w:b/>
          <w:bCs/>
          <w:sz w:val="22"/>
          <w:szCs w:val="22"/>
        </w:rPr>
        <w:t xml:space="preserve">ecosystems </w:t>
      </w:r>
      <w:r w:rsidRPr="00BF5C64">
        <w:rPr>
          <w:rFonts w:ascii="Times New Roman" w:hAnsi="Times New Roman" w:cs="Times New Roman"/>
          <w:sz w:val="22"/>
          <w:szCs w:val="22"/>
        </w:rPr>
        <w:t xml:space="preserve">of at least 5 per cent </w:t>
      </w:r>
      <w:r w:rsidRPr="00BF5C64">
        <w:rPr>
          <w:rFonts w:ascii="Times New Roman" w:hAnsi="Times New Roman" w:cs="Times New Roman"/>
          <w:b/>
          <w:bCs/>
          <w:sz w:val="22"/>
          <w:szCs w:val="22"/>
        </w:rPr>
        <w:t>and resilience in vulnerable ecosystems is improved</w:t>
      </w:r>
      <w:r w:rsidRPr="00BF5C64">
        <w:rPr>
          <w:rFonts w:ascii="Times New Roman" w:hAnsi="Times New Roman" w:cs="Times New Roman"/>
          <w:sz w:val="22"/>
          <w:szCs w:val="22"/>
        </w:rPr>
        <w:t>.</w:t>
      </w:r>
    </w:p>
    <w:p w14:paraId="09C0A653" w14:textId="64B92A0C" w:rsidR="76785867" w:rsidRPr="00BF5C64" w:rsidRDefault="00486123" w:rsidP="00BF5C64">
      <w:pPr>
        <w:spacing w:before="120" w:after="120"/>
        <w:rPr>
          <w:b/>
          <w:bCs/>
          <w:szCs w:val="22"/>
          <w:lang w:val="en-US"/>
        </w:rPr>
      </w:pPr>
      <w:r w:rsidRPr="00BF5C64">
        <w:rPr>
          <w:b/>
          <w:bCs/>
          <w:szCs w:val="22"/>
        </w:rPr>
        <w:t xml:space="preserve">Bolivia: </w:t>
      </w:r>
      <w:bookmarkStart w:id="2" w:name="_Hlk81225584"/>
      <w:r w:rsidR="00C7687E" w:rsidRPr="00BF5C64">
        <w:rPr>
          <w:b/>
          <w:bCs/>
          <w:szCs w:val="22"/>
          <w:lang w:val="en-US"/>
        </w:rPr>
        <w:t>Absolute</w:t>
      </w:r>
      <w:r w:rsidR="00351B4F" w:rsidRPr="00BF5C64">
        <w:rPr>
          <w:b/>
          <w:bCs/>
          <w:szCs w:val="22"/>
          <w:lang w:val="en-US"/>
        </w:rPr>
        <w:t xml:space="preserve"> </w:t>
      </w:r>
      <w:r w:rsidR="002D5076" w:rsidRPr="00BF5C64">
        <w:rPr>
          <w:strike/>
          <w:szCs w:val="22"/>
          <w:lang w:val="en-US"/>
        </w:rPr>
        <w:t>net gain</w:t>
      </w:r>
      <w:r w:rsidRPr="00BF5C64">
        <w:rPr>
          <w:szCs w:val="22"/>
          <w:lang w:val="en-US"/>
        </w:rPr>
        <w:t xml:space="preserve"> in the area, </w:t>
      </w:r>
      <w:proofErr w:type="gramStart"/>
      <w:r w:rsidRPr="00BF5C64">
        <w:rPr>
          <w:szCs w:val="22"/>
          <w:lang w:val="en-US"/>
        </w:rPr>
        <w:t>connectivity</w:t>
      </w:r>
      <w:proofErr w:type="gramEnd"/>
      <w:r w:rsidRPr="00BF5C64">
        <w:rPr>
          <w:szCs w:val="22"/>
          <w:lang w:val="en-US"/>
        </w:rPr>
        <w:t xml:space="preserve"> and integrity of natural systems of at least 5 percent.</w:t>
      </w:r>
      <w:bookmarkEnd w:id="2"/>
    </w:p>
    <w:p w14:paraId="2E3DD356" w14:textId="6033E09B" w:rsidR="00486123" w:rsidRPr="00BF5C64" w:rsidRDefault="19FEF3D5" w:rsidP="00BF5C64">
      <w:pPr>
        <w:spacing w:before="120" w:after="120"/>
        <w:outlineLvl w:val="2"/>
        <w:rPr>
          <w:b/>
          <w:bCs/>
          <w:szCs w:val="22"/>
          <w:lang w:val="en-US"/>
        </w:rPr>
      </w:pPr>
      <w:r w:rsidRPr="00BF5C64">
        <w:rPr>
          <w:b/>
          <w:bCs/>
          <w:szCs w:val="22"/>
          <w:lang w:val="en-US"/>
        </w:rPr>
        <w:t>India:</w:t>
      </w:r>
      <w:r w:rsidRPr="00BF5C64">
        <w:rPr>
          <w:szCs w:val="22"/>
          <w:lang w:val="en-US"/>
        </w:rPr>
        <w:t xml:space="preserve"> </w:t>
      </w:r>
      <w:r w:rsidRPr="00BF5C64">
        <w:rPr>
          <w:rFonts w:eastAsia="Arial"/>
          <w:color w:val="000000" w:themeColor="text1"/>
          <w:szCs w:val="22"/>
          <w:lang w:val="en-US"/>
        </w:rPr>
        <w:t xml:space="preserve">Net gain in the area, </w:t>
      </w:r>
      <w:proofErr w:type="gramStart"/>
      <w:r w:rsidRPr="00BF5C64">
        <w:rPr>
          <w:rFonts w:eastAsia="Arial"/>
          <w:color w:val="000000" w:themeColor="text1"/>
          <w:szCs w:val="22"/>
          <w:lang w:val="en-US"/>
        </w:rPr>
        <w:t>connectivity</w:t>
      </w:r>
      <w:proofErr w:type="gramEnd"/>
      <w:r w:rsidRPr="00BF5C64">
        <w:rPr>
          <w:rFonts w:eastAsia="Arial"/>
          <w:color w:val="000000" w:themeColor="text1"/>
          <w:szCs w:val="22"/>
          <w:lang w:val="en-US"/>
        </w:rPr>
        <w:t xml:space="preserve"> and integrity of natural systems of at least 5 per cent </w:t>
      </w:r>
      <w:r w:rsidRPr="00BF5C64">
        <w:rPr>
          <w:rFonts w:eastAsia="Arial"/>
          <w:b/>
          <w:bCs/>
          <w:szCs w:val="22"/>
          <w:lang w:val="en-US"/>
        </w:rPr>
        <w:t>and reversal in the decline of high biodiverse and vulnerable ecosystems.</w:t>
      </w:r>
    </w:p>
    <w:p w14:paraId="29B8B65F" w14:textId="2E8EFBE8" w:rsidR="006B78B7" w:rsidRPr="00BF5C64" w:rsidRDefault="006B78B7" w:rsidP="00BF5C64">
      <w:pPr>
        <w:pStyle w:val="paragraph"/>
        <w:spacing w:before="120" w:beforeAutospacing="0" w:after="120" w:afterAutospacing="0"/>
        <w:jc w:val="both"/>
        <w:textAlignment w:val="baseline"/>
        <w:rPr>
          <w:rStyle w:val="eop"/>
          <w:b/>
          <w:bCs/>
          <w:sz w:val="22"/>
          <w:szCs w:val="22"/>
        </w:rPr>
      </w:pPr>
      <w:r w:rsidRPr="00BF5C64">
        <w:rPr>
          <w:rStyle w:val="normaltextrun"/>
          <w:b/>
          <w:bCs/>
          <w:sz w:val="22"/>
          <w:szCs w:val="22"/>
        </w:rPr>
        <w:t xml:space="preserve">Jamaica: </w:t>
      </w:r>
      <w:r w:rsidRPr="00BF5C64">
        <w:rPr>
          <w:rStyle w:val="normaltextrun"/>
          <w:sz w:val="22"/>
          <w:szCs w:val="22"/>
        </w:rPr>
        <w:t>Net gain in the area, connectivity, and integrity of natural ecosystems of at least 5 per cent </w:t>
      </w:r>
      <w:r w:rsidRPr="00BF5C64">
        <w:rPr>
          <w:rStyle w:val="normaltextrun"/>
          <w:b/>
          <w:bCs/>
          <w:sz w:val="22"/>
          <w:szCs w:val="22"/>
        </w:rPr>
        <w:t>with particular focus on vulnerable ecosystems. </w:t>
      </w:r>
      <w:r w:rsidRPr="00BF5C64">
        <w:rPr>
          <w:rStyle w:val="eop"/>
          <w:b/>
          <w:bCs/>
          <w:sz w:val="22"/>
          <w:szCs w:val="22"/>
        </w:rPr>
        <w:t> </w:t>
      </w:r>
    </w:p>
    <w:p w14:paraId="2B16F3AA" w14:textId="42C006E3" w:rsidR="59338763" w:rsidRPr="00BF5C64" w:rsidRDefault="00171D8A" w:rsidP="000C5532">
      <w:pPr>
        <w:pStyle w:val="Para1"/>
        <w:tabs>
          <w:tab w:val="left" w:pos="426"/>
        </w:tabs>
        <w:outlineLvl w:val="2"/>
        <w:rPr>
          <w:rFonts w:eastAsiaTheme="minorHAnsi"/>
          <w:szCs w:val="22"/>
          <w:lang w:val="en-US"/>
        </w:rPr>
      </w:pPr>
      <w:r w:rsidRPr="00BF5C64">
        <w:rPr>
          <w:b/>
          <w:bCs/>
          <w:szCs w:val="22"/>
        </w:rPr>
        <w:t>Japan</w:t>
      </w:r>
      <w:r w:rsidRPr="00BF5C64">
        <w:rPr>
          <w:szCs w:val="22"/>
        </w:rPr>
        <w:t xml:space="preserve">: </w:t>
      </w:r>
      <w:r w:rsidRPr="00BF5C64">
        <w:rPr>
          <w:rFonts w:eastAsiaTheme="minorHAnsi"/>
          <w:szCs w:val="22"/>
          <w:lang w:val="en-US"/>
        </w:rPr>
        <w:t xml:space="preserve">Net gain in the area, </w:t>
      </w:r>
      <w:proofErr w:type="gramStart"/>
      <w:r w:rsidRPr="00BF5C64">
        <w:rPr>
          <w:rFonts w:eastAsiaTheme="minorHAnsi"/>
          <w:szCs w:val="22"/>
          <w:lang w:val="en-US"/>
        </w:rPr>
        <w:t>connectivity</w:t>
      </w:r>
      <w:proofErr w:type="gramEnd"/>
      <w:r w:rsidRPr="00BF5C64">
        <w:rPr>
          <w:rFonts w:eastAsiaTheme="minorHAnsi"/>
          <w:szCs w:val="22"/>
          <w:lang w:val="en-US"/>
        </w:rPr>
        <w:t xml:space="preserve"> and integrity of natural systems of at least 5 per cent.</w:t>
      </w:r>
    </w:p>
    <w:p w14:paraId="4B2BC2B8" w14:textId="0DCF01ED" w:rsidR="00B572B2" w:rsidRPr="009A7C2D" w:rsidRDefault="006B78B7" w:rsidP="00BF5C64">
      <w:pPr>
        <w:spacing w:before="120" w:after="120"/>
        <w:rPr>
          <w:szCs w:val="22"/>
        </w:rPr>
      </w:pPr>
      <w:r w:rsidRPr="00BF5C64">
        <w:rPr>
          <w:b/>
          <w:bCs/>
          <w:szCs w:val="22"/>
        </w:rPr>
        <w:t>New Zealand:</w:t>
      </w:r>
      <w:r w:rsidRPr="00BF5C64">
        <w:rPr>
          <w:szCs w:val="22"/>
        </w:rPr>
        <w:t xml:space="preserve"> </w:t>
      </w:r>
      <w:r w:rsidRPr="00BF5C64">
        <w:rPr>
          <w:kern w:val="22"/>
          <w:szCs w:val="22"/>
          <w:lang w:eastAsia="en-CA"/>
        </w:rPr>
        <w:t xml:space="preserve">Net gain in the area, </w:t>
      </w:r>
      <w:proofErr w:type="gramStart"/>
      <w:r w:rsidRPr="00BF5C64">
        <w:rPr>
          <w:kern w:val="22"/>
          <w:szCs w:val="22"/>
          <w:lang w:eastAsia="en-CA"/>
        </w:rPr>
        <w:t>connectivity</w:t>
      </w:r>
      <w:proofErr w:type="gramEnd"/>
      <w:r w:rsidRPr="00BF5C64">
        <w:rPr>
          <w:kern w:val="22"/>
          <w:szCs w:val="22"/>
          <w:lang w:eastAsia="en-CA"/>
        </w:rPr>
        <w:t xml:space="preserve"> and integrity of natural </w:t>
      </w:r>
      <w:r w:rsidRPr="00BF5C64">
        <w:rPr>
          <w:b/>
          <w:bCs/>
          <w:kern w:val="22"/>
          <w:szCs w:val="22"/>
          <w:lang w:eastAsia="en-CA"/>
        </w:rPr>
        <w:t>eco</w:t>
      </w:r>
      <w:r w:rsidRPr="00BF5C64">
        <w:rPr>
          <w:kern w:val="22"/>
          <w:szCs w:val="22"/>
          <w:lang w:eastAsia="en-CA"/>
        </w:rPr>
        <w:t xml:space="preserve">systems of at least 5 per cent, </w:t>
      </w:r>
      <w:r w:rsidRPr="00BF5C64">
        <w:rPr>
          <w:b/>
          <w:bCs/>
          <w:kern w:val="22"/>
          <w:szCs w:val="22"/>
          <w:lang w:eastAsia="en-CA"/>
        </w:rPr>
        <w:t>with no further loss of any highly intact, threatened, vulnerable or naturally rare ecosystems, and maintaining the extent and ecological integrity of a full range of ecosystems</w:t>
      </w:r>
      <w:r w:rsidRPr="00BF5C64">
        <w:rPr>
          <w:kern w:val="22"/>
          <w:szCs w:val="22"/>
          <w:lang w:eastAsia="en-CA"/>
        </w:rPr>
        <w:t>.</w:t>
      </w:r>
    </w:p>
    <w:p w14:paraId="1650B7FA" w14:textId="7656AA26" w:rsidR="008F23D0" w:rsidRPr="00BF5C64" w:rsidRDefault="00F616E9" w:rsidP="00BF5C64">
      <w:pPr>
        <w:pStyle w:val="Para1"/>
        <w:suppressLineNumbers/>
        <w:suppressAutoHyphens/>
        <w:jc w:val="left"/>
        <w:rPr>
          <w:kern w:val="22"/>
          <w:szCs w:val="22"/>
        </w:rPr>
      </w:pPr>
      <w:r w:rsidRPr="00BF5C64">
        <w:rPr>
          <w:b/>
          <w:bCs/>
          <w:szCs w:val="22"/>
        </w:rPr>
        <w:t>Switzerland</w:t>
      </w:r>
      <w:r w:rsidRPr="00BF5C64">
        <w:rPr>
          <w:szCs w:val="22"/>
        </w:rPr>
        <w:t xml:space="preserve">: </w:t>
      </w:r>
      <w:r w:rsidRPr="00BF5C64">
        <w:rPr>
          <w:kern w:val="22"/>
          <w:szCs w:val="22"/>
        </w:rPr>
        <w:t xml:space="preserve">Net gain in the area </w:t>
      </w:r>
      <w:r w:rsidRPr="00BF5C64">
        <w:rPr>
          <w:b/>
          <w:bCs/>
          <w:kern w:val="22"/>
          <w:szCs w:val="22"/>
        </w:rPr>
        <w:t>and</w:t>
      </w:r>
      <w:r w:rsidRPr="00BF5C64">
        <w:rPr>
          <w:kern w:val="22"/>
          <w:szCs w:val="22"/>
        </w:rPr>
        <w:t xml:space="preserve"> connectivity </w:t>
      </w:r>
      <w:r w:rsidRPr="00BF5C64">
        <w:rPr>
          <w:strike/>
          <w:color w:val="000000" w:themeColor="text1"/>
          <w:kern w:val="22"/>
          <w:szCs w:val="22"/>
        </w:rPr>
        <w:t>and integrity</w:t>
      </w:r>
      <w:r w:rsidRPr="00BF5C64">
        <w:rPr>
          <w:color w:val="000000" w:themeColor="text1"/>
          <w:kern w:val="22"/>
          <w:szCs w:val="22"/>
        </w:rPr>
        <w:t xml:space="preserve"> </w:t>
      </w:r>
      <w:r w:rsidRPr="00BF5C64">
        <w:rPr>
          <w:kern w:val="22"/>
          <w:szCs w:val="22"/>
        </w:rPr>
        <w:t xml:space="preserve">of </w:t>
      </w:r>
      <w:r w:rsidRPr="00BF5C64">
        <w:rPr>
          <w:b/>
          <w:bCs/>
          <w:kern w:val="22"/>
          <w:szCs w:val="22"/>
        </w:rPr>
        <w:t>functional</w:t>
      </w:r>
      <w:r w:rsidRPr="00BF5C64">
        <w:rPr>
          <w:kern w:val="22"/>
          <w:szCs w:val="22"/>
        </w:rPr>
        <w:t xml:space="preserve"> natural systems of at least 5 per cent.</w:t>
      </w:r>
    </w:p>
    <w:p w14:paraId="55CDEEAE" w14:textId="7B87F7BC" w:rsidR="00BB770B" w:rsidRPr="009A7C2D" w:rsidRDefault="006B78B7" w:rsidP="00BF5C64">
      <w:pPr>
        <w:spacing w:before="120" w:after="120"/>
        <w:rPr>
          <w:szCs w:val="22"/>
        </w:rPr>
      </w:pPr>
      <w:r w:rsidRPr="00BF5C64">
        <w:rPr>
          <w:b/>
          <w:bCs/>
          <w:kern w:val="22"/>
          <w:szCs w:val="22"/>
        </w:rPr>
        <w:t>United Kingdom of Great Britain and Northern Ireland</w:t>
      </w:r>
      <w:r w:rsidR="008F23D0" w:rsidRPr="00BF5C64">
        <w:rPr>
          <w:kern w:val="22"/>
          <w:szCs w:val="22"/>
        </w:rPr>
        <w:t xml:space="preserve">: </w:t>
      </w:r>
      <w:r w:rsidR="008F23D0" w:rsidRPr="00BF5C64">
        <w:rPr>
          <w:strike/>
          <w:szCs w:val="22"/>
        </w:rPr>
        <w:t>Net gain</w:t>
      </w:r>
      <w:r w:rsidR="008F23D0" w:rsidRPr="00BF5C64">
        <w:rPr>
          <w:szCs w:val="22"/>
        </w:rPr>
        <w:t xml:space="preserve"> </w:t>
      </w:r>
      <w:r w:rsidR="008F23D0" w:rsidRPr="00BF5C64">
        <w:rPr>
          <w:b/>
          <w:bCs/>
          <w:szCs w:val="22"/>
        </w:rPr>
        <w:t xml:space="preserve">Increase </w:t>
      </w:r>
      <w:r w:rsidR="008F23D0" w:rsidRPr="00BF5C64">
        <w:rPr>
          <w:szCs w:val="22"/>
        </w:rPr>
        <w:t xml:space="preserve">in the area, </w:t>
      </w:r>
      <w:proofErr w:type="gramStart"/>
      <w:r w:rsidR="008F23D0" w:rsidRPr="00BF5C64">
        <w:rPr>
          <w:szCs w:val="22"/>
        </w:rPr>
        <w:t>connectivity</w:t>
      </w:r>
      <w:proofErr w:type="gramEnd"/>
      <w:r w:rsidR="008F23D0" w:rsidRPr="00BF5C64">
        <w:rPr>
          <w:szCs w:val="22"/>
        </w:rPr>
        <w:t xml:space="preserve"> and integrity of natural systems of at least [5 per cent]</w:t>
      </w:r>
      <w:r w:rsidR="008F23D0" w:rsidRPr="00BF5C64">
        <w:rPr>
          <w:b/>
          <w:bCs/>
          <w:szCs w:val="22"/>
        </w:rPr>
        <w:t>, and resilience in the most vulnerable ecosystems is improved</w:t>
      </w:r>
      <w:r w:rsidR="008F23D0" w:rsidRPr="00BF5C64">
        <w:rPr>
          <w:szCs w:val="22"/>
        </w:rPr>
        <w:t>.</w:t>
      </w:r>
    </w:p>
    <w:p w14:paraId="630AFB7A" w14:textId="5E6A5184" w:rsidR="0B40ECD9" w:rsidRPr="009A7C2D" w:rsidRDefault="073CAB12" w:rsidP="00BF5C64">
      <w:pPr>
        <w:kinsoku w:val="0"/>
        <w:overflowPunct w:val="0"/>
        <w:autoSpaceDE w:val="0"/>
        <w:autoSpaceDN w:val="0"/>
        <w:spacing w:before="360" w:after="120"/>
        <w:rPr>
          <w:szCs w:val="22"/>
        </w:rPr>
      </w:pPr>
      <w:r w:rsidRPr="00BF5C64">
        <w:rPr>
          <w:szCs w:val="22"/>
          <w:u w:val="single"/>
        </w:rPr>
        <w:t>Proposals by Observers</w:t>
      </w:r>
      <w:r w:rsidR="1F00A997" w:rsidRPr="00BF5C64">
        <w:rPr>
          <w:szCs w:val="22"/>
          <w:u w:val="single"/>
        </w:rPr>
        <w:t xml:space="preserve"> (not supported) </w:t>
      </w:r>
    </w:p>
    <w:p w14:paraId="4B0F1F3A" w14:textId="77777777" w:rsidR="0060258B" w:rsidRPr="00BF5C64" w:rsidRDefault="0060258B" w:rsidP="00BF5C64">
      <w:pPr>
        <w:pStyle w:val="Default"/>
        <w:spacing w:before="120" w:after="120"/>
        <w:rPr>
          <w:rFonts w:ascii="Times New Roman" w:eastAsia="Calibri" w:hAnsi="Times New Roman" w:cs="Times New Roman"/>
          <w:color w:val="000000" w:themeColor="text1"/>
          <w:sz w:val="22"/>
          <w:szCs w:val="22"/>
          <w:lang w:val="en-GB"/>
        </w:rPr>
      </w:pPr>
      <w:r w:rsidRPr="00BF5C64">
        <w:rPr>
          <w:rFonts w:ascii="Times New Roman" w:eastAsia="Times New Roman" w:hAnsi="Times New Roman" w:cs="Times New Roman"/>
          <w:b/>
          <w:bCs/>
          <w:color w:val="000000" w:themeColor="text1"/>
          <w:sz w:val="22"/>
          <w:szCs w:val="22"/>
          <w:lang w:val="en-GB"/>
        </w:rPr>
        <w:t xml:space="preserve">Friends of the Earth International: </w:t>
      </w:r>
      <w:r w:rsidRPr="00BF5C64">
        <w:rPr>
          <w:rFonts w:ascii="Times New Roman" w:eastAsia="Times New Roman" w:hAnsi="Times New Roman" w:cs="Times New Roman"/>
          <w:strike/>
          <w:color w:val="auto"/>
          <w:sz w:val="22"/>
          <w:szCs w:val="22"/>
          <w:lang w:val="en-GB"/>
        </w:rPr>
        <w:t>Net gain in the area</w:t>
      </w:r>
      <w:r w:rsidRPr="00BF5C64">
        <w:rPr>
          <w:rFonts w:ascii="Times New Roman" w:eastAsia="Times New Roman" w:hAnsi="Times New Roman" w:cs="Times New Roman"/>
          <w:color w:val="auto"/>
          <w:sz w:val="22"/>
          <w:szCs w:val="22"/>
          <w:lang w:val="en-GB"/>
        </w:rPr>
        <w:t xml:space="preserve">, </w:t>
      </w:r>
      <w:r w:rsidRPr="00BF5C64">
        <w:rPr>
          <w:rFonts w:ascii="Times New Roman" w:eastAsia="Times New Roman" w:hAnsi="Times New Roman" w:cs="Times New Roman"/>
          <w:b/>
          <w:bCs/>
          <w:color w:val="auto"/>
          <w:sz w:val="22"/>
          <w:szCs w:val="22"/>
          <w:lang w:val="en-GB"/>
        </w:rPr>
        <w:t>Reduction close to 100% in loss of all types of ecosystems, increase in restoration of all types of ecosystems by at least x%, thereby leading to</w:t>
      </w:r>
      <w:r w:rsidRPr="00BF5C64">
        <w:rPr>
          <w:rFonts w:ascii="Times New Roman" w:eastAsia="Times New Roman" w:hAnsi="Times New Roman" w:cs="Times New Roman"/>
          <w:color w:val="auto"/>
          <w:sz w:val="22"/>
          <w:szCs w:val="22"/>
          <w:lang w:val="en-GB"/>
        </w:rPr>
        <w:t xml:space="preserve"> connectivity and integrity of natural systems </w:t>
      </w:r>
      <w:r w:rsidRPr="00BF5C64">
        <w:rPr>
          <w:rFonts w:ascii="Times New Roman" w:eastAsia="Times New Roman" w:hAnsi="Times New Roman" w:cs="Times New Roman"/>
          <w:strike/>
          <w:color w:val="auto"/>
          <w:sz w:val="22"/>
          <w:szCs w:val="22"/>
          <w:lang w:val="en-GB"/>
        </w:rPr>
        <w:t>of at least 5 per cent.</w:t>
      </w:r>
      <w:r w:rsidRPr="00BF5C64">
        <w:rPr>
          <w:rFonts w:ascii="Times New Roman" w:eastAsia="Arial" w:hAnsi="Times New Roman" w:cs="Times New Roman"/>
          <w:strike/>
          <w:color w:val="FF0000"/>
          <w:sz w:val="22"/>
          <w:szCs w:val="22"/>
          <w:lang w:val="en-GB"/>
        </w:rPr>
        <w:t xml:space="preserve"> </w:t>
      </w:r>
      <w:r w:rsidRPr="00BF5C64">
        <w:rPr>
          <w:rFonts w:ascii="Times New Roman" w:eastAsia="Arial" w:hAnsi="Times New Roman" w:cs="Times New Roman"/>
          <w:color w:val="000000" w:themeColor="text1"/>
          <w:sz w:val="22"/>
          <w:szCs w:val="22"/>
          <w:lang w:val="en-GB"/>
        </w:rPr>
        <w:t xml:space="preserve"> </w:t>
      </w:r>
    </w:p>
    <w:p w14:paraId="404E1533" w14:textId="2260998A" w:rsidR="00BB770B" w:rsidRPr="00BF5C64" w:rsidRDefault="00BB770B" w:rsidP="00BF5C64">
      <w:pPr>
        <w:pStyle w:val="Para1"/>
        <w:suppressLineNumbers/>
        <w:suppressAutoHyphens/>
        <w:jc w:val="left"/>
        <w:rPr>
          <w:b/>
          <w:bCs/>
          <w:kern w:val="22"/>
          <w:szCs w:val="22"/>
        </w:rPr>
      </w:pPr>
      <w:r w:rsidRPr="00BF5C64">
        <w:rPr>
          <w:b/>
          <w:bCs/>
          <w:szCs w:val="22"/>
        </w:rPr>
        <w:t xml:space="preserve">International Coral Reef Initiative: </w:t>
      </w:r>
      <w:r w:rsidR="0012359F" w:rsidRPr="00BF5C64">
        <w:rPr>
          <w:color w:val="141414"/>
          <w:szCs w:val="22"/>
        </w:rPr>
        <w:t xml:space="preserve">A net gain in the area, </w:t>
      </w:r>
      <w:proofErr w:type="gramStart"/>
      <w:r w:rsidR="0012359F" w:rsidRPr="00BF5C64">
        <w:rPr>
          <w:color w:val="141414"/>
          <w:szCs w:val="22"/>
        </w:rPr>
        <w:t>connectivity</w:t>
      </w:r>
      <w:proofErr w:type="gramEnd"/>
      <w:r w:rsidR="0012359F" w:rsidRPr="00BF5C64">
        <w:rPr>
          <w:color w:val="141414"/>
          <w:szCs w:val="22"/>
        </w:rPr>
        <w:t xml:space="preserve"> and integrity of natural systems of at least 5 per cent </w:t>
      </w:r>
      <w:r w:rsidR="0012359F" w:rsidRPr="00BF5C64">
        <w:rPr>
          <w:b/>
          <w:bCs/>
          <w:color w:val="141414"/>
          <w:szCs w:val="22"/>
        </w:rPr>
        <w:t>noting that this is particularly critical for [climate] vulnerable ecosystems.</w:t>
      </w:r>
    </w:p>
    <w:p w14:paraId="3BAC51E3" w14:textId="3E666558" w:rsidR="00F616E9" w:rsidRPr="00BF5C64" w:rsidRDefault="0EB6DC49" w:rsidP="00BF5C64">
      <w:pPr>
        <w:pStyle w:val="Default"/>
        <w:spacing w:before="120" w:after="120"/>
        <w:rPr>
          <w:rFonts w:ascii="Times New Roman" w:eastAsia="Times New Roman" w:hAnsi="Times New Roman" w:cs="Times New Roman"/>
          <w:color w:val="auto"/>
          <w:sz w:val="22"/>
          <w:szCs w:val="22"/>
          <w:lang w:val="en"/>
        </w:rPr>
      </w:pPr>
      <w:r w:rsidRPr="00BF5C64">
        <w:rPr>
          <w:rFonts w:ascii="Times New Roman" w:eastAsia="Times New Roman" w:hAnsi="Times New Roman" w:cs="Times New Roman"/>
          <w:b/>
          <w:bCs/>
          <w:sz w:val="22"/>
          <w:szCs w:val="22"/>
          <w:lang w:val="en-GB"/>
        </w:rPr>
        <w:t>Wildlife Conservation Society (WCS)</w:t>
      </w:r>
      <w:r w:rsidRPr="00BF5C64">
        <w:rPr>
          <w:rFonts w:ascii="Times New Roman" w:eastAsia="Calibri" w:hAnsi="Times New Roman" w:cs="Times New Roman"/>
          <w:sz w:val="22"/>
          <w:szCs w:val="22"/>
          <w:lang w:val="en-GB"/>
        </w:rPr>
        <w:t xml:space="preserve">: </w:t>
      </w:r>
      <w:r w:rsidR="4A6BAC03" w:rsidRPr="00BF5C64">
        <w:rPr>
          <w:rFonts w:ascii="Times New Roman" w:eastAsia="Times New Roman" w:hAnsi="Times New Roman" w:cs="Times New Roman"/>
          <w:color w:val="auto"/>
          <w:sz w:val="22"/>
          <w:szCs w:val="22"/>
          <w:lang w:val="en-GB"/>
        </w:rPr>
        <w:t>A</w:t>
      </w:r>
      <w:r w:rsidRPr="00BF5C64">
        <w:rPr>
          <w:rFonts w:ascii="Times New Roman" w:eastAsia="Times New Roman" w:hAnsi="Times New Roman" w:cs="Times New Roman"/>
          <w:color w:val="auto"/>
          <w:sz w:val="22"/>
          <w:szCs w:val="22"/>
          <w:u w:val="single"/>
          <w:lang w:val="en"/>
        </w:rPr>
        <w:t xml:space="preserve"> </w:t>
      </w:r>
      <w:r w:rsidRPr="00BF5C64">
        <w:rPr>
          <w:rFonts w:ascii="Times New Roman" w:eastAsia="Times New Roman" w:hAnsi="Times New Roman" w:cs="Times New Roman"/>
          <w:color w:val="auto"/>
          <w:sz w:val="22"/>
          <w:szCs w:val="22"/>
          <w:lang w:val="en"/>
        </w:rPr>
        <w:t xml:space="preserve">net gain in the </w:t>
      </w:r>
      <w:r w:rsidRPr="00BF5C64">
        <w:rPr>
          <w:rFonts w:ascii="Times New Roman" w:eastAsia="Times New Roman" w:hAnsi="Times New Roman" w:cs="Times New Roman"/>
          <w:b/>
          <w:bCs/>
          <w:color w:val="auto"/>
          <w:sz w:val="22"/>
          <w:szCs w:val="22"/>
          <w:lang w:val="en"/>
        </w:rPr>
        <w:t>extent,</w:t>
      </w:r>
      <w:r w:rsidRPr="00BF5C64">
        <w:rPr>
          <w:rFonts w:ascii="Times New Roman" w:eastAsia="Times New Roman" w:hAnsi="Times New Roman" w:cs="Times New Roman"/>
          <w:color w:val="auto"/>
          <w:sz w:val="22"/>
          <w:szCs w:val="22"/>
          <w:lang w:val="en"/>
        </w:rPr>
        <w:t xml:space="preserve"> integrity, and connectivity of natural ecosystems</w:t>
      </w:r>
      <w:r w:rsidRPr="00BF5C64">
        <w:rPr>
          <w:rFonts w:ascii="Times New Roman" w:eastAsia="Times New Roman" w:hAnsi="Times New Roman" w:cs="Times New Roman"/>
          <w:color w:val="auto"/>
          <w:sz w:val="22"/>
          <w:szCs w:val="22"/>
          <w:u w:val="single"/>
          <w:lang w:val="en"/>
        </w:rPr>
        <w:t xml:space="preserve">, </w:t>
      </w:r>
      <w:r w:rsidRPr="00BF5C64">
        <w:rPr>
          <w:rFonts w:ascii="Times New Roman" w:eastAsia="Times New Roman" w:hAnsi="Times New Roman" w:cs="Times New Roman"/>
          <w:b/>
          <w:bCs/>
          <w:color w:val="auto"/>
          <w:sz w:val="22"/>
          <w:szCs w:val="22"/>
          <w:lang w:val="en"/>
        </w:rPr>
        <w:t>including a reversal in the decline of highly intact or highly vulnerable ecosystems</w:t>
      </w:r>
      <w:r w:rsidRPr="00BF5C64">
        <w:rPr>
          <w:rFonts w:ascii="Times New Roman" w:eastAsia="Times New Roman" w:hAnsi="Times New Roman" w:cs="Times New Roman"/>
          <w:color w:val="auto"/>
          <w:sz w:val="22"/>
          <w:szCs w:val="22"/>
          <w:lang w:val="en"/>
        </w:rPr>
        <w:t xml:space="preserve">. </w:t>
      </w:r>
      <w:r w:rsidRPr="00BF5C64">
        <w:rPr>
          <w:rFonts w:ascii="Times New Roman" w:eastAsia="Times New Roman" w:hAnsi="Times New Roman" w:cs="Times New Roman"/>
          <w:strike/>
          <w:color w:val="auto"/>
          <w:sz w:val="22"/>
          <w:szCs w:val="22"/>
          <w:lang w:val="en"/>
        </w:rPr>
        <w:t>of at least 5 per cent</w:t>
      </w:r>
      <w:r w:rsidRPr="00BF5C64">
        <w:rPr>
          <w:rFonts w:ascii="Times New Roman" w:eastAsia="Times New Roman" w:hAnsi="Times New Roman" w:cs="Times New Roman"/>
          <w:color w:val="auto"/>
          <w:sz w:val="22"/>
          <w:szCs w:val="22"/>
          <w:lang w:val="en"/>
        </w:rPr>
        <w:t>.</w:t>
      </w:r>
    </w:p>
    <w:p w14:paraId="64F9AF55" w14:textId="5BC3633F" w:rsidR="00D15FD1" w:rsidRPr="00BF5C64" w:rsidRDefault="52BF0EAA" w:rsidP="00BF5C64">
      <w:pPr>
        <w:pStyle w:val="Default"/>
        <w:spacing w:before="120" w:after="120"/>
        <w:rPr>
          <w:rFonts w:ascii="Times New Roman" w:eastAsia="Times New Roman" w:hAnsi="Times New Roman" w:cs="Times New Roman"/>
          <w:b/>
          <w:bCs/>
          <w:color w:val="000000" w:themeColor="text1"/>
          <w:sz w:val="22"/>
          <w:szCs w:val="22"/>
          <w:lang w:val="en-GB"/>
        </w:rPr>
      </w:pPr>
      <w:r w:rsidRPr="00BF5C64">
        <w:rPr>
          <w:rFonts w:ascii="Times New Roman" w:eastAsia="Times New Roman" w:hAnsi="Times New Roman" w:cs="Times New Roman"/>
          <w:b/>
          <w:bCs/>
          <w:color w:val="000000" w:themeColor="text1"/>
          <w:sz w:val="22"/>
          <w:szCs w:val="22"/>
          <w:lang w:val="en-GB"/>
        </w:rPr>
        <w:t>WWF</w:t>
      </w:r>
      <w:r w:rsidRPr="00BF5C64">
        <w:rPr>
          <w:rFonts w:ascii="Times New Roman" w:eastAsia="Times New Roman" w:hAnsi="Times New Roman" w:cs="Times New Roman"/>
          <w:color w:val="000000" w:themeColor="text1"/>
          <w:sz w:val="22"/>
          <w:szCs w:val="22"/>
          <w:lang w:val="en-GB"/>
        </w:rPr>
        <w:t xml:space="preserve">: Net gain in the area, </w:t>
      </w:r>
      <w:proofErr w:type="gramStart"/>
      <w:r w:rsidRPr="00BF5C64">
        <w:rPr>
          <w:rFonts w:ascii="Times New Roman" w:eastAsia="Times New Roman" w:hAnsi="Times New Roman" w:cs="Times New Roman"/>
          <w:color w:val="000000" w:themeColor="text1"/>
          <w:sz w:val="22"/>
          <w:szCs w:val="22"/>
          <w:lang w:val="en-GB"/>
        </w:rPr>
        <w:t>connectivity</w:t>
      </w:r>
      <w:proofErr w:type="gramEnd"/>
      <w:r w:rsidRPr="00BF5C64">
        <w:rPr>
          <w:rFonts w:ascii="Times New Roman" w:eastAsia="Times New Roman" w:hAnsi="Times New Roman" w:cs="Times New Roman"/>
          <w:color w:val="000000" w:themeColor="text1"/>
          <w:sz w:val="22"/>
          <w:szCs w:val="22"/>
          <w:lang w:val="en-GB"/>
        </w:rPr>
        <w:t xml:space="preserve"> and integrity of natural systems of at least 5 per cent </w:t>
      </w:r>
      <w:r w:rsidRPr="00BF5C64">
        <w:rPr>
          <w:rFonts w:ascii="Times New Roman" w:eastAsia="Times New Roman" w:hAnsi="Times New Roman" w:cs="Times New Roman"/>
          <w:b/>
          <w:bCs/>
          <w:color w:val="000000" w:themeColor="text1"/>
          <w:sz w:val="22"/>
          <w:szCs w:val="22"/>
          <w:lang w:val="en-GB"/>
        </w:rPr>
        <w:t>and reversal in the decline of highly intact or highly vulnerable ecosystems.</w:t>
      </w:r>
    </w:p>
    <w:p w14:paraId="6D4FC08F" w14:textId="457CA67C" w:rsidR="34AE447E" w:rsidRPr="00BF5C64" w:rsidRDefault="43F1F0D5" w:rsidP="00BF5C64">
      <w:pPr>
        <w:pStyle w:val="Default"/>
        <w:spacing w:before="120" w:after="120"/>
        <w:rPr>
          <w:rFonts w:ascii="Times New Roman" w:eastAsia="Calibri" w:hAnsi="Times New Roman" w:cs="Times New Roman"/>
          <w:color w:val="000000" w:themeColor="text1"/>
          <w:sz w:val="22"/>
          <w:szCs w:val="22"/>
          <w:lang w:val="en-GB"/>
        </w:rPr>
      </w:pPr>
      <w:r w:rsidRPr="00BF5C64">
        <w:rPr>
          <w:rFonts w:ascii="Times New Roman" w:eastAsia="Times New Roman" w:hAnsi="Times New Roman" w:cs="Times New Roman"/>
          <w:b/>
          <w:bCs/>
          <w:color w:val="000000" w:themeColor="text1"/>
          <w:sz w:val="22"/>
          <w:szCs w:val="22"/>
          <w:lang w:val="en-GB"/>
        </w:rPr>
        <w:lastRenderedPageBreak/>
        <w:t>Birdlife</w:t>
      </w:r>
      <w:r w:rsidR="2CEB21AC" w:rsidRPr="00BF5C64">
        <w:rPr>
          <w:rFonts w:ascii="Times New Roman" w:eastAsia="Times New Roman" w:hAnsi="Times New Roman" w:cs="Times New Roman"/>
          <w:b/>
          <w:bCs/>
          <w:color w:val="000000" w:themeColor="text1"/>
          <w:sz w:val="22"/>
          <w:szCs w:val="22"/>
          <w:lang w:val="en-GB"/>
        </w:rPr>
        <w:t xml:space="preserve"> International</w:t>
      </w:r>
      <w:r w:rsidRPr="00BF5C64">
        <w:rPr>
          <w:rFonts w:ascii="Times New Roman" w:eastAsia="Times New Roman" w:hAnsi="Times New Roman" w:cs="Times New Roman"/>
          <w:b/>
          <w:bCs/>
          <w:color w:val="000000" w:themeColor="text1"/>
          <w:sz w:val="22"/>
          <w:szCs w:val="22"/>
          <w:lang w:val="en-GB"/>
        </w:rPr>
        <w:t>:</w:t>
      </w:r>
      <w:r w:rsidR="49F396DA" w:rsidRPr="00BF5C64">
        <w:rPr>
          <w:rFonts w:ascii="Times New Roman" w:eastAsia="Times New Roman" w:hAnsi="Times New Roman" w:cs="Times New Roman"/>
          <w:b/>
          <w:bCs/>
          <w:color w:val="000000" w:themeColor="text1"/>
          <w:sz w:val="22"/>
          <w:szCs w:val="22"/>
          <w:lang w:val="en-GB"/>
        </w:rPr>
        <w:t xml:space="preserve"> </w:t>
      </w:r>
      <w:r w:rsidR="49F396DA" w:rsidRPr="00BF5C64">
        <w:rPr>
          <w:rFonts w:ascii="Times New Roman" w:eastAsia="Times New Roman" w:hAnsi="Times New Roman" w:cs="Times New Roman"/>
          <w:color w:val="000000" w:themeColor="text1"/>
          <w:sz w:val="22"/>
          <w:szCs w:val="22"/>
          <w:lang w:val="en-GB"/>
        </w:rPr>
        <w:t xml:space="preserve">Net gain in the area, </w:t>
      </w:r>
      <w:proofErr w:type="gramStart"/>
      <w:r w:rsidR="49F396DA" w:rsidRPr="00BF5C64">
        <w:rPr>
          <w:rFonts w:ascii="Times New Roman" w:eastAsia="Times New Roman" w:hAnsi="Times New Roman" w:cs="Times New Roman"/>
          <w:color w:val="000000" w:themeColor="text1"/>
          <w:sz w:val="22"/>
          <w:szCs w:val="22"/>
          <w:lang w:val="en-GB"/>
        </w:rPr>
        <w:t>connectivity</w:t>
      </w:r>
      <w:proofErr w:type="gramEnd"/>
      <w:r w:rsidR="49F396DA" w:rsidRPr="00BF5C64">
        <w:rPr>
          <w:rFonts w:ascii="Times New Roman" w:eastAsia="Times New Roman" w:hAnsi="Times New Roman" w:cs="Times New Roman"/>
          <w:color w:val="000000" w:themeColor="text1"/>
          <w:sz w:val="22"/>
          <w:szCs w:val="22"/>
          <w:lang w:val="en-GB"/>
        </w:rPr>
        <w:t xml:space="preserve"> and integrity of natural </w:t>
      </w:r>
      <w:r w:rsidR="49F396DA" w:rsidRPr="00BF5C64">
        <w:rPr>
          <w:rFonts w:ascii="Times New Roman" w:eastAsia="Times New Roman" w:hAnsi="Times New Roman" w:cs="Times New Roman"/>
          <w:b/>
          <w:bCs/>
          <w:color w:val="000000" w:themeColor="text1"/>
          <w:sz w:val="22"/>
          <w:szCs w:val="22"/>
          <w:lang w:val="en-GB"/>
        </w:rPr>
        <w:t>eco</w:t>
      </w:r>
      <w:r w:rsidR="49F396DA" w:rsidRPr="00BF5C64">
        <w:rPr>
          <w:rFonts w:ascii="Times New Roman" w:eastAsia="Times New Roman" w:hAnsi="Times New Roman" w:cs="Times New Roman"/>
          <w:color w:val="000000" w:themeColor="text1"/>
          <w:sz w:val="22"/>
          <w:szCs w:val="22"/>
          <w:lang w:val="en-GB"/>
        </w:rPr>
        <w:t>systems of at least 5 per cent</w:t>
      </w:r>
      <w:r w:rsidR="49F396DA" w:rsidRPr="00BF5C64">
        <w:rPr>
          <w:rFonts w:ascii="Times New Roman" w:eastAsia="Segoe UI" w:hAnsi="Times New Roman" w:cs="Times New Roman"/>
          <w:color w:val="000000" w:themeColor="text1"/>
          <w:sz w:val="22"/>
          <w:szCs w:val="22"/>
          <w:lang w:val="en-GB"/>
        </w:rPr>
        <w:t>.</w:t>
      </w:r>
    </w:p>
    <w:p w14:paraId="0404CFE8" w14:textId="77777777" w:rsidR="00281C07" w:rsidRPr="00BF5C64" w:rsidRDefault="00281C07" w:rsidP="00BF5C64">
      <w:pPr>
        <w:pStyle w:val="Default"/>
        <w:spacing w:before="120" w:after="120"/>
        <w:rPr>
          <w:rFonts w:ascii="Times New Roman" w:hAnsi="Times New Roman" w:cs="Times New Roman"/>
          <w:sz w:val="22"/>
          <w:szCs w:val="22"/>
        </w:rPr>
      </w:pPr>
    </w:p>
    <w:p w14:paraId="093F2117" w14:textId="423FA9C9" w:rsidR="00AA51C8" w:rsidRPr="00BF5C64" w:rsidRDefault="005A1871" w:rsidP="00BF5C64">
      <w:pPr>
        <w:shd w:val="clear" w:color="auto" w:fill="E7E6E6" w:themeFill="background2"/>
        <w:kinsoku w:val="0"/>
        <w:overflowPunct w:val="0"/>
        <w:autoSpaceDE w:val="0"/>
        <w:autoSpaceDN w:val="0"/>
        <w:spacing w:before="240" w:after="120" w:line="360" w:lineRule="auto"/>
        <w:jc w:val="center"/>
        <w:rPr>
          <w:b/>
          <w:bCs/>
          <w:caps/>
          <w:szCs w:val="22"/>
        </w:rPr>
      </w:pPr>
      <w:r w:rsidRPr="00BF5C64">
        <w:rPr>
          <w:b/>
          <w:bCs/>
          <w:caps/>
          <w:szCs w:val="22"/>
        </w:rPr>
        <w:t>MILESTONE A.2</w:t>
      </w:r>
    </w:p>
    <w:p w14:paraId="006D8890" w14:textId="25F73060" w:rsidR="00AE3D62" w:rsidRPr="00BF5C64" w:rsidRDefault="00AE3D62" w:rsidP="00BF5C64">
      <w:pPr>
        <w:kinsoku w:val="0"/>
        <w:overflowPunct w:val="0"/>
        <w:autoSpaceDE w:val="0"/>
        <w:autoSpaceDN w:val="0"/>
        <w:spacing w:before="360" w:after="120"/>
        <w:rPr>
          <w:szCs w:val="22"/>
          <w:u w:val="single"/>
        </w:rPr>
      </w:pPr>
      <w:r w:rsidRPr="00BF5C64">
        <w:rPr>
          <w:szCs w:val="22"/>
          <w:u w:val="single"/>
        </w:rPr>
        <w:t>Original text</w:t>
      </w:r>
    </w:p>
    <w:tbl>
      <w:tblPr>
        <w:tblStyle w:val="TableGrid"/>
        <w:tblW w:w="9780" w:type="dxa"/>
        <w:tblBorders>
          <w:insideH w:val="none" w:sz="0" w:space="0" w:color="auto"/>
          <w:insideV w:val="none" w:sz="0" w:space="0" w:color="auto"/>
        </w:tblBorders>
        <w:tblLayout w:type="fixed"/>
        <w:tblLook w:val="04A0" w:firstRow="1" w:lastRow="0" w:firstColumn="1" w:lastColumn="0" w:noHBand="0" w:noVBand="1"/>
      </w:tblPr>
      <w:tblGrid>
        <w:gridCol w:w="9780"/>
      </w:tblGrid>
      <w:tr w:rsidR="00876604" w:rsidRPr="00BF5C64" w14:paraId="61D50D76" w14:textId="77777777" w:rsidTr="5F6CA31E">
        <w:tc>
          <w:tcPr>
            <w:tcW w:w="9780" w:type="dxa"/>
          </w:tcPr>
          <w:p w14:paraId="54AF3D71" w14:textId="7DBE9864" w:rsidR="00876604" w:rsidRPr="00BF5C64" w:rsidRDefault="005A1871" w:rsidP="000C5532">
            <w:pPr>
              <w:pStyle w:val="Para3"/>
              <w:numPr>
                <w:ilvl w:val="2"/>
                <w:numId w:val="0"/>
              </w:numPr>
              <w:suppressLineNumbers/>
              <w:tabs>
                <w:tab w:val="clear" w:pos="1980"/>
              </w:tabs>
              <w:suppressAutoHyphens/>
              <w:spacing w:before="120" w:after="120"/>
              <w:rPr>
                <w:kern w:val="22"/>
                <w:szCs w:val="22"/>
              </w:rPr>
            </w:pPr>
            <w:r w:rsidRPr="00BF5C64">
              <w:rPr>
                <w:szCs w:val="22"/>
              </w:rPr>
              <w:t>The increase in the extinction rate is halted or reversed, and the extinction risk is reduced by at least 10 per cent, with a decrease in the proportion of species that are threatened, and the abundance and distribution of populations of species is enhanced or at least maintained</w:t>
            </w:r>
            <w:r w:rsidR="00876604" w:rsidRPr="00BF5C64">
              <w:rPr>
                <w:kern w:val="22"/>
                <w:szCs w:val="22"/>
              </w:rPr>
              <w:t>.</w:t>
            </w:r>
          </w:p>
        </w:tc>
      </w:tr>
    </w:tbl>
    <w:p w14:paraId="550E720C" w14:textId="77777777" w:rsidR="00836390" w:rsidRPr="00BF5C64" w:rsidRDefault="00836390" w:rsidP="00BF5C64">
      <w:pPr>
        <w:spacing w:before="120" w:after="120"/>
        <w:rPr>
          <w:b/>
          <w:bCs/>
          <w:szCs w:val="22"/>
        </w:rPr>
      </w:pPr>
    </w:p>
    <w:p w14:paraId="30DEAD0B" w14:textId="10EC61AE" w:rsidR="00836390" w:rsidRPr="009A7C2D" w:rsidRDefault="00836390" w:rsidP="00BF5C64">
      <w:pPr>
        <w:kinsoku w:val="0"/>
        <w:overflowPunct w:val="0"/>
        <w:autoSpaceDE w:val="0"/>
        <w:autoSpaceDN w:val="0"/>
        <w:spacing w:before="360" w:after="120"/>
        <w:rPr>
          <w:szCs w:val="22"/>
        </w:rPr>
      </w:pPr>
      <w:r w:rsidRPr="00BF5C64">
        <w:rPr>
          <w:szCs w:val="22"/>
          <w:u w:val="single"/>
        </w:rPr>
        <w:t xml:space="preserve">Composite Text </w:t>
      </w:r>
    </w:p>
    <w:p w14:paraId="29A6A52C" w14:textId="07D551BA" w:rsidR="5F6CA31E" w:rsidRPr="00BF5C64" w:rsidRDefault="00706AFF" w:rsidP="00BF5C64">
      <w:pPr>
        <w:spacing w:before="120" w:after="120"/>
        <w:rPr>
          <w:b/>
          <w:bCs/>
          <w:szCs w:val="22"/>
        </w:rPr>
      </w:pPr>
      <w:r w:rsidRPr="00BF5C64">
        <w:rPr>
          <w:szCs w:val="22"/>
        </w:rPr>
        <w:t xml:space="preserve">The </w:t>
      </w:r>
      <w:r w:rsidRPr="00BF5C64">
        <w:rPr>
          <w:b/>
          <w:bCs/>
          <w:szCs w:val="22"/>
        </w:rPr>
        <w:t>overall</w:t>
      </w:r>
      <w:r w:rsidRPr="00BF5C64">
        <w:rPr>
          <w:szCs w:val="22"/>
        </w:rPr>
        <w:t xml:space="preserve"> [increase in the] [Human induced] </w:t>
      </w:r>
      <w:r w:rsidRPr="00BF5C64">
        <w:rPr>
          <w:b/>
          <w:bCs/>
          <w:szCs w:val="22"/>
        </w:rPr>
        <w:t>species</w:t>
      </w:r>
      <w:r w:rsidRPr="00BF5C64">
        <w:rPr>
          <w:szCs w:val="22"/>
        </w:rPr>
        <w:t xml:space="preserve"> extinction[s] rate [is] [are] </w:t>
      </w:r>
      <w:r w:rsidRPr="00BF5C64">
        <w:rPr>
          <w:b/>
          <w:bCs/>
          <w:szCs w:val="22"/>
        </w:rPr>
        <w:t>at least</w:t>
      </w:r>
      <w:r w:rsidRPr="00BF5C64">
        <w:rPr>
          <w:szCs w:val="22"/>
        </w:rPr>
        <w:t xml:space="preserve"> </w:t>
      </w:r>
      <w:r w:rsidRPr="00BF5C64">
        <w:rPr>
          <w:b/>
          <w:bCs/>
          <w:szCs w:val="22"/>
        </w:rPr>
        <w:t>reduced [,]</w:t>
      </w:r>
      <w:r w:rsidRPr="00BF5C64">
        <w:rPr>
          <w:szCs w:val="22"/>
        </w:rPr>
        <w:t xml:space="preserve"> [halted] [or reversed] </w:t>
      </w:r>
      <w:r w:rsidRPr="00BF5C64">
        <w:rPr>
          <w:b/>
          <w:bCs/>
          <w:szCs w:val="22"/>
        </w:rPr>
        <w:t>[by %]</w:t>
      </w:r>
      <w:r w:rsidRPr="00BF5C64">
        <w:rPr>
          <w:szCs w:val="22"/>
        </w:rPr>
        <w:t xml:space="preserve">, and the [abundance] [of species] [is] extinction risk is [significantly] [decreased] [reduced] [by] [for] at least [10] [5] [25] [20] per cent, [of threatened taxa] [with a decrease in the proportion of species that are threatened </w:t>
      </w:r>
      <w:r w:rsidRPr="00BF5C64">
        <w:rPr>
          <w:b/>
          <w:bCs/>
          <w:szCs w:val="22"/>
        </w:rPr>
        <w:t>[by %]</w:t>
      </w:r>
      <w:r w:rsidRPr="00BF5C64">
        <w:rPr>
          <w:szCs w:val="22"/>
        </w:rPr>
        <w:t xml:space="preserve"> due to direct human activities] [with no extinctions among known threatened species], [with the average population abundance] [and the abundance [and distribution of]] [threatened populations] [depleted populations] of </w:t>
      </w:r>
      <w:r w:rsidRPr="00BF5C64">
        <w:rPr>
          <w:b/>
          <w:bCs/>
          <w:szCs w:val="22"/>
        </w:rPr>
        <w:t>native</w:t>
      </w:r>
      <w:r w:rsidRPr="00BF5C64">
        <w:rPr>
          <w:szCs w:val="22"/>
        </w:rPr>
        <w:t xml:space="preserve"> species is [significantly] [increased] [enhanced] [or at least maintained] </w:t>
      </w:r>
      <w:r w:rsidRPr="00BF5C64">
        <w:rPr>
          <w:b/>
          <w:bCs/>
          <w:szCs w:val="22"/>
        </w:rPr>
        <w:t>by at least 20 percent</w:t>
      </w:r>
      <w:r w:rsidRPr="00BF5C64">
        <w:rPr>
          <w:szCs w:val="22"/>
        </w:rPr>
        <w:t xml:space="preserve"> .</w:t>
      </w:r>
    </w:p>
    <w:p w14:paraId="18AB2C2F" w14:textId="778D7019" w:rsidR="005A1871" w:rsidRPr="00BF5C64" w:rsidRDefault="00AE3D62" w:rsidP="00BF5C64">
      <w:pPr>
        <w:kinsoku w:val="0"/>
        <w:overflowPunct w:val="0"/>
        <w:autoSpaceDE w:val="0"/>
        <w:autoSpaceDN w:val="0"/>
        <w:spacing w:before="360" w:after="120"/>
        <w:rPr>
          <w:szCs w:val="22"/>
          <w:u w:val="single"/>
        </w:rPr>
      </w:pPr>
      <w:r w:rsidRPr="00BF5C64">
        <w:rPr>
          <w:szCs w:val="22"/>
          <w:u w:val="single"/>
        </w:rPr>
        <w:t>Proposals by Parties</w:t>
      </w:r>
    </w:p>
    <w:p w14:paraId="42F13B8C" w14:textId="6AFD3B8A" w:rsidR="00AE3D62" w:rsidRPr="00BF5C64" w:rsidRDefault="005D7657" w:rsidP="00BF5C64">
      <w:pPr>
        <w:pStyle w:val="Default"/>
        <w:spacing w:before="120" w:after="120"/>
        <w:rPr>
          <w:rFonts w:ascii="Times New Roman" w:hAnsi="Times New Roman" w:cs="Times New Roman"/>
          <w:sz w:val="22"/>
          <w:szCs w:val="22"/>
        </w:rPr>
      </w:pPr>
      <w:r w:rsidRPr="00BF5C64">
        <w:rPr>
          <w:rFonts w:ascii="Times New Roman" w:hAnsi="Times New Roman" w:cs="Times New Roman"/>
          <w:b/>
          <w:bCs/>
          <w:sz w:val="22"/>
          <w:szCs w:val="22"/>
        </w:rPr>
        <w:t>Australia:</w:t>
      </w:r>
      <w:r w:rsidR="00795447" w:rsidRPr="00BF5C64">
        <w:rPr>
          <w:rFonts w:ascii="Times New Roman" w:hAnsi="Times New Roman" w:cs="Times New Roman"/>
          <w:b/>
          <w:bCs/>
          <w:sz w:val="22"/>
          <w:szCs w:val="22"/>
        </w:rPr>
        <w:t xml:space="preserve"> </w:t>
      </w:r>
      <w:r w:rsidR="00795447" w:rsidRPr="00BF5C64">
        <w:rPr>
          <w:rFonts w:ascii="Times New Roman" w:hAnsi="Times New Roman" w:cs="Times New Roman"/>
          <w:sz w:val="22"/>
          <w:szCs w:val="22"/>
        </w:rPr>
        <w:t xml:space="preserve">The increase in the extinction rate is halted or reversed, and the extinction risk is reduced by at least 10 per cent, with a decrease in the proportion of species that are threatened </w:t>
      </w:r>
      <w:r w:rsidR="00795447" w:rsidRPr="00BF5C64">
        <w:rPr>
          <w:rFonts w:ascii="Times New Roman" w:hAnsi="Times New Roman" w:cs="Times New Roman"/>
          <w:b/>
          <w:bCs/>
          <w:sz w:val="22"/>
          <w:szCs w:val="22"/>
        </w:rPr>
        <w:t>due to direct human activities</w:t>
      </w:r>
      <w:r w:rsidR="00795447" w:rsidRPr="00BF5C64">
        <w:rPr>
          <w:rFonts w:ascii="Times New Roman" w:hAnsi="Times New Roman" w:cs="Times New Roman"/>
          <w:sz w:val="22"/>
          <w:szCs w:val="22"/>
        </w:rPr>
        <w:t xml:space="preserve">, and the abundance and distribution of </w:t>
      </w:r>
      <w:r w:rsidR="00795447" w:rsidRPr="00BF5C64">
        <w:rPr>
          <w:rFonts w:ascii="Times New Roman" w:hAnsi="Times New Roman" w:cs="Times New Roman"/>
          <w:b/>
          <w:bCs/>
          <w:sz w:val="22"/>
          <w:szCs w:val="22"/>
        </w:rPr>
        <w:t xml:space="preserve">threatened </w:t>
      </w:r>
      <w:r w:rsidR="00795447" w:rsidRPr="00BF5C64">
        <w:rPr>
          <w:rFonts w:ascii="Times New Roman" w:hAnsi="Times New Roman" w:cs="Times New Roman"/>
          <w:sz w:val="22"/>
          <w:szCs w:val="22"/>
        </w:rPr>
        <w:t xml:space="preserve">populations of species is </w:t>
      </w:r>
      <w:r w:rsidR="00795447" w:rsidRPr="00BF5C64">
        <w:rPr>
          <w:rFonts w:ascii="Times New Roman" w:hAnsi="Times New Roman" w:cs="Times New Roman"/>
          <w:b/>
          <w:bCs/>
          <w:sz w:val="22"/>
          <w:szCs w:val="22"/>
        </w:rPr>
        <w:t xml:space="preserve">significantly </w:t>
      </w:r>
      <w:r w:rsidR="00795447" w:rsidRPr="00BF5C64">
        <w:rPr>
          <w:rFonts w:ascii="Times New Roman" w:hAnsi="Times New Roman" w:cs="Times New Roman"/>
          <w:sz w:val="22"/>
          <w:szCs w:val="22"/>
        </w:rPr>
        <w:t>enhanced or at least maintained</w:t>
      </w:r>
    </w:p>
    <w:p w14:paraId="680BB012" w14:textId="57C76C61" w:rsidR="008D7230" w:rsidRPr="009A7C2D" w:rsidRDefault="008D7230" w:rsidP="00BF5C64">
      <w:pPr>
        <w:spacing w:before="120" w:after="120"/>
        <w:rPr>
          <w:szCs w:val="22"/>
        </w:rPr>
      </w:pPr>
      <w:r w:rsidRPr="00BF5C64">
        <w:rPr>
          <w:b/>
          <w:bCs/>
          <w:szCs w:val="22"/>
        </w:rPr>
        <w:t xml:space="preserve">Bolivia: </w:t>
      </w:r>
      <w:r w:rsidRPr="00BF5C64">
        <w:rPr>
          <w:szCs w:val="22"/>
          <w:lang w:val="en-US"/>
        </w:rPr>
        <w:t xml:space="preserve">The increase in the extinction rate is halted or reversed, and the extinction risk is reduced by at least 10 percent, with a decrease in the proportion of species that are threatened, and the abundance and distribution of populations of </w:t>
      </w:r>
      <w:r w:rsidRPr="00BF5C64">
        <w:rPr>
          <w:b/>
          <w:bCs/>
          <w:szCs w:val="22"/>
          <w:lang w:val="en-US"/>
        </w:rPr>
        <w:t>native</w:t>
      </w:r>
      <w:r w:rsidRPr="00BF5C64">
        <w:rPr>
          <w:color w:val="FF0000"/>
          <w:szCs w:val="22"/>
          <w:lang w:val="en-US"/>
        </w:rPr>
        <w:t xml:space="preserve"> </w:t>
      </w:r>
      <w:r w:rsidRPr="00BF5C64">
        <w:rPr>
          <w:szCs w:val="22"/>
          <w:lang w:val="en-US"/>
        </w:rPr>
        <w:t>species is enhanced or at least maintained.</w:t>
      </w:r>
    </w:p>
    <w:p w14:paraId="7BA9475A" w14:textId="72ABABF3" w:rsidR="00795447" w:rsidRPr="009A7C2D" w:rsidRDefault="00334E5B" w:rsidP="00BF5C64">
      <w:pPr>
        <w:spacing w:before="120" w:after="120"/>
        <w:rPr>
          <w:szCs w:val="22"/>
        </w:rPr>
      </w:pPr>
      <w:r w:rsidRPr="00BF5C64">
        <w:rPr>
          <w:b/>
          <w:bCs/>
          <w:szCs w:val="22"/>
        </w:rPr>
        <w:t xml:space="preserve">EU and </w:t>
      </w:r>
      <w:r w:rsidR="00AE3D62" w:rsidRPr="00BF5C64">
        <w:rPr>
          <w:b/>
          <w:bCs/>
          <w:szCs w:val="22"/>
        </w:rPr>
        <w:t>its</w:t>
      </w:r>
      <w:r w:rsidRPr="00BF5C64">
        <w:rPr>
          <w:b/>
          <w:bCs/>
          <w:szCs w:val="22"/>
        </w:rPr>
        <w:t xml:space="preserve"> Member States:</w:t>
      </w:r>
      <w:r w:rsidRPr="00BF5C64">
        <w:rPr>
          <w:rFonts w:eastAsia="Arial"/>
          <w:color w:val="000000" w:themeColor="text1"/>
          <w:szCs w:val="22"/>
        </w:rPr>
        <w:t xml:space="preserve"> The </w:t>
      </w:r>
      <w:r w:rsidRPr="00BF5C64">
        <w:rPr>
          <w:rFonts w:eastAsia="Arial"/>
          <w:strike/>
          <w:color w:val="000000" w:themeColor="text1"/>
          <w:szCs w:val="22"/>
        </w:rPr>
        <w:t>increase in the</w:t>
      </w:r>
      <w:r w:rsidRPr="00BF5C64">
        <w:rPr>
          <w:rFonts w:eastAsia="Arial"/>
          <w:color w:val="000000" w:themeColor="text1"/>
          <w:szCs w:val="22"/>
        </w:rPr>
        <w:t xml:space="preserve"> extinction rate is </w:t>
      </w:r>
      <w:r w:rsidRPr="00BF5C64">
        <w:rPr>
          <w:rFonts w:eastAsia="Arial"/>
          <w:strike/>
          <w:color w:val="000000" w:themeColor="text1"/>
          <w:szCs w:val="22"/>
        </w:rPr>
        <w:t>halted or reversed</w:t>
      </w:r>
      <w:r w:rsidRPr="00BF5C64">
        <w:rPr>
          <w:rFonts w:eastAsia="Arial"/>
          <w:b/>
          <w:bCs/>
          <w:color w:val="000000" w:themeColor="text1"/>
          <w:szCs w:val="22"/>
          <w:u w:val="single"/>
        </w:rPr>
        <w:t xml:space="preserve"> </w:t>
      </w:r>
      <w:r w:rsidRPr="00BF5C64">
        <w:rPr>
          <w:rFonts w:eastAsia="Arial"/>
          <w:b/>
          <w:bCs/>
          <w:color w:val="000000" w:themeColor="text1"/>
          <w:szCs w:val="22"/>
        </w:rPr>
        <w:t>significantly decreased, with no extinctions among known threatened species</w:t>
      </w:r>
      <w:r w:rsidRPr="00BF5C64">
        <w:rPr>
          <w:rFonts w:eastAsia="Arial"/>
          <w:b/>
          <w:bCs/>
          <w:color w:val="000000" w:themeColor="text1"/>
          <w:szCs w:val="22"/>
          <w:u w:val="single"/>
        </w:rPr>
        <w:t>,</w:t>
      </w:r>
      <w:r w:rsidRPr="00BF5C64">
        <w:rPr>
          <w:rFonts w:eastAsia="Arial"/>
          <w:color w:val="000000" w:themeColor="text1"/>
          <w:szCs w:val="22"/>
        </w:rPr>
        <w:t xml:space="preserve"> </w:t>
      </w:r>
      <w:r w:rsidRPr="00BF5C64">
        <w:rPr>
          <w:rFonts w:eastAsia="Arial"/>
          <w:strike/>
          <w:color w:val="000000" w:themeColor="text1"/>
          <w:szCs w:val="22"/>
        </w:rPr>
        <w:t>and</w:t>
      </w:r>
      <w:r w:rsidRPr="00BF5C64">
        <w:rPr>
          <w:rFonts w:eastAsia="Arial"/>
          <w:color w:val="000000" w:themeColor="text1"/>
          <w:szCs w:val="22"/>
        </w:rPr>
        <w:t xml:space="preserve"> the extinction risk is reduced by at least </w:t>
      </w:r>
      <w:r w:rsidRPr="00BF5C64">
        <w:rPr>
          <w:rFonts w:eastAsia="Arial"/>
          <w:b/>
          <w:bCs/>
          <w:color w:val="000000" w:themeColor="text1"/>
          <w:szCs w:val="22"/>
          <w:u w:val="single"/>
        </w:rPr>
        <w:t>25</w:t>
      </w:r>
      <w:r w:rsidRPr="00BF5C64">
        <w:rPr>
          <w:rFonts w:eastAsia="Arial"/>
          <w:strike/>
          <w:color w:val="000000" w:themeColor="text1"/>
          <w:szCs w:val="22"/>
        </w:rPr>
        <w:t>10</w:t>
      </w:r>
      <w:r w:rsidRPr="00BF5C64">
        <w:rPr>
          <w:rFonts w:eastAsia="Arial"/>
          <w:color w:val="000000" w:themeColor="text1"/>
          <w:szCs w:val="22"/>
        </w:rPr>
        <w:t xml:space="preserve"> per cent, </w:t>
      </w:r>
      <w:r w:rsidRPr="00BF5C64">
        <w:rPr>
          <w:rFonts w:eastAsia="Arial"/>
          <w:strike/>
          <w:color w:val="000000" w:themeColor="text1"/>
          <w:szCs w:val="22"/>
        </w:rPr>
        <w:t xml:space="preserve">with a decrease in the proportion of species that are threatened, </w:t>
      </w:r>
      <w:r w:rsidRPr="00BF5C64">
        <w:rPr>
          <w:rFonts w:eastAsia="Arial"/>
          <w:color w:val="000000" w:themeColor="text1"/>
          <w:szCs w:val="22"/>
        </w:rPr>
        <w:t xml:space="preserve">and the abundance and distribution of </w:t>
      </w:r>
      <w:r w:rsidRPr="00BF5C64">
        <w:rPr>
          <w:rFonts w:eastAsia="Arial"/>
          <w:b/>
          <w:bCs/>
          <w:color w:val="000000" w:themeColor="text1"/>
          <w:szCs w:val="22"/>
        </w:rPr>
        <w:t>depleted</w:t>
      </w:r>
      <w:r w:rsidRPr="00BF5C64">
        <w:rPr>
          <w:rFonts w:eastAsia="Arial"/>
          <w:color w:val="000000" w:themeColor="text1"/>
          <w:szCs w:val="22"/>
        </w:rPr>
        <w:t xml:space="preserve"> populations of </w:t>
      </w:r>
      <w:r w:rsidRPr="00BF5C64">
        <w:rPr>
          <w:rFonts w:eastAsia="Arial"/>
          <w:b/>
          <w:bCs/>
          <w:color w:val="000000" w:themeColor="text1"/>
          <w:szCs w:val="22"/>
        </w:rPr>
        <w:t>native</w:t>
      </w:r>
      <w:r w:rsidRPr="00BF5C64">
        <w:rPr>
          <w:rFonts w:eastAsia="Arial"/>
          <w:color w:val="000000" w:themeColor="text1"/>
          <w:szCs w:val="22"/>
        </w:rPr>
        <w:t xml:space="preserve"> species is enhanced</w:t>
      </w:r>
      <w:r w:rsidRPr="00BF5C64">
        <w:rPr>
          <w:rFonts w:eastAsia="Arial"/>
          <w:strike/>
          <w:color w:val="000000" w:themeColor="text1"/>
          <w:szCs w:val="22"/>
        </w:rPr>
        <w:t xml:space="preserve"> or at least maintained</w:t>
      </w:r>
      <w:r w:rsidRPr="00BF5C64">
        <w:rPr>
          <w:rFonts w:eastAsia="Arial"/>
          <w:color w:val="000000" w:themeColor="text1"/>
          <w:szCs w:val="22"/>
        </w:rPr>
        <w:t>.</w:t>
      </w:r>
    </w:p>
    <w:p w14:paraId="60BAB3E5" w14:textId="64507643" w:rsidR="00644650" w:rsidRPr="00BF5C64" w:rsidRDefault="00AE3D62" w:rsidP="00BF5C64">
      <w:pPr>
        <w:pStyle w:val="paragraph"/>
        <w:spacing w:before="120" w:beforeAutospacing="0" w:after="120" w:afterAutospacing="0"/>
        <w:jc w:val="both"/>
        <w:textAlignment w:val="baseline"/>
        <w:rPr>
          <w:sz w:val="22"/>
          <w:szCs w:val="22"/>
        </w:rPr>
      </w:pPr>
      <w:r w:rsidRPr="00BF5C64">
        <w:rPr>
          <w:rStyle w:val="normaltextrun"/>
          <w:b/>
          <w:bCs/>
          <w:sz w:val="22"/>
          <w:szCs w:val="22"/>
        </w:rPr>
        <w:t>Jamaica:</w:t>
      </w:r>
      <w:r w:rsidRPr="00BF5C64">
        <w:rPr>
          <w:rStyle w:val="normaltextrun"/>
          <w:sz w:val="22"/>
          <w:szCs w:val="22"/>
        </w:rPr>
        <w:t xml:space="preserve"> The increase in the extinction rate is halted or reversed by </w:t>
      </w:r>
      <w:r w:rsidRPr="00BF5C64">
        <w:rPr>
          <w:rStyle w:val="normaltextrun"/>
          <w:b/>
          <w:bCs/>
          <w:iCs/>
          <w:sz w:val="22"/>
          <w:szCs w:val="22"/>
        </w:rPr>
        <w:t>[% to be included</w:t>
      </w:r>
      <w:r w:rsidRPr="00BF5C64">
        <w:rPr>
          <w:rStyle w:val="normaltextrun"/>
          <w:iCs/>
          <w:sz w:val="22"/>
          <w:szCs w:val="22"/>
        </w:rPr>
        <w:t>]</w:t>
      </w:r>
      <w:r w:rsidRPr="00BF5C64">
        <w:rPr>
          <w:rStyle w:val="normaltextrun"/>
          <w:i/>
          <w:sz w:val="22"/>
          <w:szCs w:val="22"/>
        </w:rPr>
        <w:t>, </w:t>
      </w:r>
      <w:r w:rsidRPr="00BF5C64">
        <w:rPr>
          <w:rStyle w:val="normaltextrun"/>
          <w:sz w:val="22"/>
          <w:szCs w:val="22"/>
        </w:rPr>
        <w:t>and the extinction rate is reduced by at least 10 per cent, with a decrease in the proportion of species that are threatened by </w:t>
      </w:r>
      <w:r w:rsidRPr="00BF5C64">
        <w:rPr>
          <w:rStyle w:val="normaltextrun"/>
          <w:b/>
          <w:bCs/>
          <w:iCs/>
          <w:sz w:val="22"/>
          <w:szCs w:val="22"/>
        </w:rPr>
        <w:t>[% to be included</w:t>
      </w:r>
      <w:r w:rsidRPr="00BF5C64">
        <w:rPr>
          <w:rStyle w:val="normaltextrun"/>
          <w:iCs/>
          <w:sz w:val="22"/>
          <w:szCs w:val="22"/>
        </w:rPr>
        <w:t>]</w:t>
      </w:r>
      <w:r w:rsidRPr="00BF5C64">
        <w:rPr>
          <w:rStyle w:val="normaltextrun"/>
          <w:i/>
          <w:sz w:val="22"/>
          <w:szCs w:val="22"/>
        </w:rPr>
        <w:t>, </w:t>
      </w:r>
      <w:r w:rsidRPr="00BF5C64">
        <w:rPr>
          <w:rStyle w:val="normaltextrun"/>
          <w:sz w:val="22"/>
          <w:szCs w:val="22"/>
        </w:rPr>
        <w:t>and the abundance and distribution of populations of species is enhanced or at least maintained. </w:t>
      </w:r>
      <w:r w:rsidRPr="00BF5C64">
        <w:rPr>
          <w:rStyle w:val="eop"/>
          <w:sz w:val="22"/>
          <w:szCs w:val="22"/>
        </w:rPr>
        <w:t> </w:t>
      </w:r>
    </w:p>
    <w:p w14:paraId="3DAB9330" w14:textId="5F41588D" w:rsidR="00AE3D62" w:rsidRPr="00BF5C64" w:rsidRDefault="00171D8A" w:rsidP="00BF5C64">
      <w:pPr>
        <w:autoSpaceDE w:val="0"/>
        <w:autoSpaceDN w:val="0"/>
        <w:adjustRightInd w:val="0"/>
        <w:spacing w:before="120" w:after="120"/>
        <w:jc w:val="left"/>
        <w:rPr>
          <w:rFonts w:eastAsiaTheme="minorHAnsi"/>
          <w:szCs w:val="22"/>
          <w:lang w:val="en-US"/>
        </w:rPr>
      </w:pPr>
      <w:r w:rsidRPr="00BF5C64">
        <w:rPr>
          <w:b/>
          <w:bCs/>
          <w:szCs w:val="22"/>
        </w:rPr>
        <w:t>Japan</w:t>
      </w:r>
      <w:r w:rsidRPr="00BF5C64">
        <w:rPr>
          <w:szCs w:val="22"/>
        </w:rPr>
        <w:t xml:space="preserve">: </w:t>
      </w:r>
      <w:r w:rsidRPr="00BF5C64">
        <w:rPr>
          <w:rFonts w:eastAsiaTheme="minorHAnsi"/>
          <w:szCs w:val="22"/>
          <w:lang w:val="en-US"/>
        </w:rPr>
        <w:t>The increase in the extinction rate is halted or reversed, and the extinction risk is reduced</w:t>
      </w:r>
      <w:r w:rsidR="00636768" w:rsidRPr="00BF5C64">
        <w:rPr>
          <w:rFonts w:eastAsiaTheme="minorHAnsi"/>
          <w:szCs w:val="22"/>
          <w:lang w:val="en-US"/>
        </w:rPr>
        <w:t xml:space="preserve"> </w:t>
      </w:r>
      <w:r w:rsidRPr="00BF5C64">
        <w:rPr>
          <w:rFonts w:eastAsiaTheme="minorHAnsi"/>
          <w:szCs w:val="22"/>
          <w:lang w:val="en-US"/>
        </w:rPr>
        <w:t>by at least 10 per cent, with a decrease in the proportion of species that are threatened, and the abundance and distribution of populations of species is enhanced or at least maintained.</w:t>
      </w:r>
    </w:p>
    <w:p w14:paraId="497B6565" w14:textId="66C3538F" w:rsidR="00D93D8C" w:rsidRPr="00BF5C64" w:rsidRDefault="00D93D8C" w:rsidP="00BF5C64">
      <w:pPr>
        <w:pStyle w:val="Para1"/>
        <w:rPr>
          <w:rFonts w:eastAsiaTheme="minorHAnsi"/>
          <w:strike/>
          <w:szCs w:val="22"/>
          <w:lang w:val="en-US"/>
        </w:rPr>
      </w:pPr>
      <w:r w:rsidRPr="00BF5C64">
        <w:rPr>
          <w:rFonts w:eastAsiaTheme="minorHAnsi"/>
          <w:b/>
          <w:bCs/>
          <w:szCs w:val="22"/>
          <w:lang w:val="en-US"/>
        </w:rPr>
        <w:t xml:space="preserve">Mexico: </w:t>
      </w:r>
      <w:r w:rsidRPr="00BF5C64">
        <w:rPr>
          <w:strike/>
          <w:szCs w:val="22"/>
        </w:rPr>
        <w:t>The increase in the extinction rate is halted or reversed, and the extinction risk is reduced by at least 10 per cent, with a decrease in the proportion of species that are threatened, and the abundance and distribution of populations of species is enhanced or at least maintained</w:t>
      </w:r>
    </w:p>
    <w:p w14:paraId="5785E7F8" w14:textId="0DA336D6" w:rsidR="00D54CBD" w:rsidRPr="00BF5C64" w:rsidRDefault="00D54CBD" w:rsidP="00BF5C64">
      <w:pPr>
        <w:pStyle w:val="Para1"/>
        <w:rPr>
          <w:kern w:val="22"/>
          <w:szCs w:val="22"/>
          <w:lang w:val="en-NZ" w:eastAsia="en-CA"/>
        </w:rPr>
      </w:pPr>
      <w:r w:rsidRPr="00BF5C64">
        <w:rPr>
          <w:rFonts w:eastAsiaTheme="minorHAnsi"/>
          <w:b/>
          <w:bCs/>
          <w:szCs w:val="22"/>
          <w:lang w:val="en-US"/>
        </w:rPr>
        <w:t xml:space="preserve">New Zealand: </w:t>
      </w:r>
      <w:r w:rsidRPr="00BF5C64">
        <w:rPr>
          <w:b/>
          <w:szCs w:val="22"/>
          <w:lang w:val="en-NZ" w:eastAsia="en-CA"/>
        </w:rPr>
        <w:t xml:space="preserve">human-induced species extinctions are halted, </w:t>
      </w:r>
      <w:proofErr w:type="gramStart"/>
      <w:r w:rsidRPr="00BF5C64">
        <w:rPr>
          <w:strike/>
          <w:kern w:val="22"/>
          <w:szCs w:val="22"/>
          <w:lang w:val="en-NZ" w:eastAsia="en-CA"/>
        </w:rPr>
        <w:t>The</w:t>
      </w:r>
      <w:proofErr w:type="gramEnd"/>
      <w:r w:rsidRPr="00BF5C64">
        <w:rPr>
          <w:strike/>
          <w:kern w:val="22"/>
          <w:szCs w:val="22"/>
          <w:lang w:val="en-NZ" w:eastAsia="en-CA"/>
        </w:rPr>
        <w:t xml:space="preserve"> increase in the extinction rate is halted or reversed</w:t>
      </w:r>
      <w:r w:rsidRPr="00BF5C64">
        <w:rPr>
          <w:kern w:val="22"/>
          <w:szCs w:val="22"/>
          <w:lang w:val="en-NZ" w:eastAsia="en-CA"/>
        </w:rPr>
        <w:t xml:space="preserve">, and the extinction risk is reduced </w:t>
      </w:r>
      <w:r w:rsidRPr="00BF5C64">
        <w:rPr>
          <w:b/>
          <w:szCs w:val="22"/>
          <w:lang w:val="en-NZ" w:eastAsia="en-CA"/>
        </w:rPr>
        <w:t xml:space="preserve">for at least 20 per cent of threatened taxa </w:t>
      </w:r>
      <w:r w:rsidRPr="00BF5C64">
        <w:rPr>
          <w:strike/>
          <w:kern w:val="22"/>
          <w:szCs w:val="22"/>
          <w:lang w:val="en-NZ" w:eastAsia="en-CA"/>
        </w:rPr>
        <w:t>by</w:t>
      </w:r>
      <w:r w:rsidRPr="00BF5C64">
        <w:rPr>
          <w:b/>
          <w:strike/>
          <w:kern w:val="22"/>
          <w:szCs w:val="22"/>
          <w:lang w:val="en-NZ" w:eastAsia="en-CA"/>
        </w:rPr>
        <w:t xml:space="preserve"> </w:t>
      </w:r>
      <w:r w:rsidRPr="00BF5C64">
        <w:rPr>
          <w:strike/>
          <w:kern w:val="22"/>
          <w:szCs w:val="22"/>
          <w:lang w:val="en-NZ" w:eastAsia="en-CA"/>
        </w:rPr>
        <w:t xml:space="preserve">at least </w:t>
      </w:r>
      <w:r w:rsidRPr="00BF5C64">
        <w:rPr>
          <w:strike/>
          <w:kern w:val="22"/>
          <w:szCs w:val="22"/>
          <w:lang w:val="en-NZ" w:eastAsia="en-CA"/>
        </w:rPr>
        <w:lastRenderedPageBreak/>
        <w:t>10 per cent, with a decrease in the proportion of species that are threatened</w:t>
      </w:r>
      <w:r w:rsidRPr="00BF5C64">
        <w:rPr>
          <w:kern w:val="22"/>
          <w:szCs w:val="22"/>
          <w:lang w:val="en-NZ" w:eastAsia="en-CA"/>
        </w:rPr>
        <w:t xml:space="preserve">, </w:t>
      </w:r>
      <w:r w:rsidRPr="00BF5C64">
        <w:rPr>
          <w:strike/>
          <w:kern w:val="22"/>
          <w:szCs w:val="22"/>
          <w:lang w:val="en-NZ" w:eastAsia="en-CA"/>
        </w:rPr>
        <w:t>and</w:t>
      </w:r>
      <w:r w:rsidRPr="00BF5C64">
        <w:rPr>
          <w:kern w:val="22"/>
          <w:szCs w:val="22"/>
          <w:lang w:val="en-NZ" w:eastAsia="en-CA"/>
        </w:rPr>
        <w:t xml:space="preserve"> </w:t>
      </w:r>
      <w:r w:rsidRPr="00BF5C64">
        <w:rPr>
          <w:b/>
          <w:szCs w:val="22"/>
          <w:lang w:val="en-NZ" w:eastAsia="en-CA"/>
        </w:rPr>
        <w:t>with the average population abundance of native species increased by at least 20 per cent</w:t>
      </w:r>
      <w:r w:rsidRPr="00BF5C64">
        <w:rPr>
          <w:szCs w:val="22"/>
          <w:lang w:val="en-NZ" w:eastAsia="en-CA"/>
        </w:rPr>
        <w:t xml:space="preserve">. </w:t>
      </w:r>
      <w:r w:rsidRPr="00BF5C64">
        <w:rPr>
          <w:strike/>
          <w:kern w:val="22"/>
          <w:szCs w:val="22"/>
          <w:lang w:val="en-NZ" w:eastAsia="en-CA"/>
        </w:rPr>
        <w:t>the abundance and distribution of populations of species is enhanced or at least maintained.</w:t>
      </w:r>
    </w:p>
    <w:p w14:paraId="2CC16670" w14:textId="4781F275" w:rsidR="00C86BF2" w:rsidRPr="00BF5C64" w:rsidRDefault="00C86BF2" w:rsidP="00BF5C64">
      <w:pPr>
        <w:pStyle w:val="Para1"/>
        <w:suppressLineNumbers/>
        <w:suppressAutoHyphens/>
        <w:rPr>
          <w:kern w:val="22"/>
          <w:szCs w:val="22"/>
        </w:rPr>
      </w:pPr>
      <w:r w:rsidRPr="00BF5C64">
        <w:rPr>
          <w:b/>
          <w:bCs/>
          <w:szCs w:val="22"/>
          <w:lang w:val="en-NZ"/>
        </w:rPr>
        <w:t>Switzerland:</w:t>
      </w:r>
      <w:r w:rsidRPr="00BF5C64">
        <w:rPr>
          <w:szCs w:val="22"/>
          <w:lang w:val="en-NZ"/>
        </w:rPr>
        <w:t xml:space="preserve"> </w:t>
      </w:r>
      <w:r w:rsidRPr="00BF5C64">
        <w:rPr>
          <w:kern w:val="22"/>
          <w:szCs w:val="22"/>
        </w:rPr>
        <w:t xml:space="preserve">The increase in the extinction rate is </w:t>
      </w:r>
      <w:r w:rsidRPr="00BF5C64">
        <w:rPr>
          <w:b/>
          <w:kern w:val="22"/>
          <w:szCs w:val="22"/>
        </w:rPr>
        <w:t>at least</w:t>
      </w:r>
      <w:r w:rsidRPr="00BF5C64">
        <w:rPr>
          <w:kern w:val="22"/>
          <w:szCs w:val="22"/>
        </w:rPr>
        <w:t xml:space="preserve"> halted </w:t>
      </w:r>
      <w:r w:rsidRPr="00BF5C64">
        <w:rPr>
          <w:strike/>
          <w:color w:val="000000" w:themeColor="text1"/>
          <w:kern w:val="22"/>
          <w:szCs w:val="22"/>
        </w:rPr>
        <w:t>or reversed</w:t>
      </w:r>
      <w:r w:rsidRPr="00BF5C64">
        <w:rPr>
          <w:kern w:val="22"/>
          <w:szCs w:val="22"/>
        </w:rPr>
        <w:t xml:space="preserve">, and the extinction risk is reduced by at least 10 per cent, with a decrease in the proportion of species that are threatened, and the abundance and distribution of populations of species is </w:t>
      </w:r>
      <w:r w:rsidRPr="00BF5C64">
        <w:rPr>
          <w:strike/>
          <w:color w:val="000000" w:themeColor="text1"/>
          <w:kern w:val="22"/>
          <w:szCs w:val="22"/>
        </w:rPr>
        <w:t>enhanced or</w:t>
      </w:r>
      <w:r w:rsidRPr="00BF5C64">
        <w:rPr>
          <w:color w:val="000000" w:themeColor="text1"/>
          <w:kern w:val="22"/>
          <w:szCs w:val="22"/>
        </w:rPr>
        <w:t xml:space="preserve"> </w:t>
      </w:r>
      <w:r w:rsidRPr="00BF5C64">
        <w:rPr>
          <w:kern w:val="22"/>
          <w:szCs w:val="22"/>
        </w:rPr>
        <w:t>at least maintained.</w:t>
      </w:r>
    </w:p>
    <w:p w14:paraId="082E7772" w14:textId="209EF748" w:rsidR="00063CA0" w:rsidRPr="00BF5C64" w:rsidRDefault="00F91F81" w:rsidP="000C5532">
      <w:pPr>
        <w:pStyle w:val="Para1"/>
        <w:keepNext/>
        <w:suppressLineNumbers/>
        <w:tabs>
          <w:tab w:val="left" w:pos="426"/>
        </w:tabs>
        <w:suppressAutoHyphens/>
        <w:outlineLvl w:val="2"/>
        <w:rPr>
          <w:kern w:val="22"/>
          <w:szCs w:val="22"/>
        </w:rPr>
      </w:pPr>
      <w:r w:rsidRPr="00BF5C64">
        <w:rPr>
          <w:b/>
          <w:bCs/>
          <w:szCs w:val="22"/>
        </w:rPr>
        <w:t>United Kingdom</w:t>
      </w:r>
      <w:r w:rsidR="00BB6601" w:rsidRPr="00BF5C64">
        <w:rPr>
          <w:b/>
          <w:bCs/>
          <w:szCs w:val="22"/>
        </w:rPr>
        <w:t xml:space="preserve"> of Great Britain and Northern Ireland</w:t>
      </w:r>
      <w:r w:rsidRPr="00BF5C64">
        <w:rPr>
          <w:szCs w:val="22"/>
        </w:rPr>
        <w:t xml:space="preserve">: </w:t>
      </w:r>
      <w:r w:rsidR="00AE3D62" w:rsidRPr="00BF5C64">
        <w:rPr>
          <w:szCs w:val="22"/>
        </w:rPr>
        <w:t xml:space="preserve">The </w:t>
      </w:r>
      <w:r w:rsidR="00AE3D62" w:rsidRPr="00BF5C64">
        <w:rPr>
          <w:strike/>
          <w:szCs w:val="22"/>
        </w:rPr>
        <w:t>increase in the extinction rate is halted or reversed, and the</w:t>
      </w:r>
      <w:r w:rsidR="00AE3D62" w:rsidRPr="00BF5C64">
        <w:rPr>
          <w:szCs w:val="22"/>
        </w:rPr>
        <w:t xml:space="preserve"> </w:t>
      </w:r>
      <w:r w:rsidR="00AE3D62" w:rsidRPr="00BF5C64">
        <w:rPr>
          <w:b/>
          <w:bCs/>
          <w:szCs w:val="22"/>
        </w:rPr>
        <w:t xml:space="preserve">overall </w:t>
      </w:r>
      <w:r w:rsidR="00AE3D62" w:rsidRPr="00BF5C64">
        <w:rPr>
          <w:szCs w:val="22"/>
        </w:rPr>
        <w:t xml:space="preserve">extinction risk is reduced by at least </w:t>
      </w:r>
      <w:r w:rsidR="00AE3D62" w:rsidRPr="00BF5C64">
        <w:rPr>
          <w:strike/>
          <w:szCs w:val="22"/>
        </w:rPr>
        <w:t>10</w:t>
      </w:r>
      <w:r w:rsidR="00AE3D62" w:rsidRPr="00BF5C64">
        <w:rPr>
          <w:b/>
          <w:bCs/>
          <w:szCs w:val="22"/>
        </w:rPr>
        <w:t xml:space="preserve"> [5</w:t>
      </w:r>
      <w:r w:rsidR="00AE3D62" w:rsidRPr="00BF5C64">
        <w:rPr>
          <w:szCs w:val="22"/>
        </w:rPr>
        <w:t xml:space="preserve"> per cent</w:t>
      </w:r>
      <w:r w:rsidR="00AE3D62" w:rsidRPr="00BF5C64">
        <w:rPr>
          <w:b/>
          <w:bCs/>
          <w:szCs w:val="22"/>
        </w:rPr>
        <w:t>]</w:t>
      </w:r>
      <w:r w:rsidR="00AE3D62" w:rsidRPr="00BF5C64">
        <w:rPr>
          <w:szCs w:val="22"/>
        </w:rPr>
        <w:t xml:space="preserve">, </w:t>
      </w:r>
      <w:r w:rsidR="00AE3D62" w:rsidRPr="00BF5C64">
        <w:rPr>
          <w:strike/>
          <w:szCs w:val="22"/>
        </w:rPr>
        <w:t>with a decrease in the proportion of species that are threatened,</w:t>
      </w:r>
      <w:r w:rsidR="00AE3D62" w:rsidRPr="00BF5C64">
        <w:rPr>
          <w:szCs w:val="22"/>
        </w:rPr>
        <w:t xml:space="preserve"> and the abundance </w:t>
      </w:r>
      <w:r w:rsidR="00AE3D62" w:rsidRPr="00BF5C64">
        <w:rPr>
          <w:strike/>
          <w:szCs w:val="22"/>
        </w:rPr>
        <w:t xml:space="preserve">and distribution of populations </w:t>
      </w:r>
      <w:r w:rsidR="00AE3D62" w:rsidRPr="00BF5C64">
        <w:rPr>
          <w:szCs w:val="22"/>
        </w:rPr>
        <w:t xml:space="preserve">of species is </w:t>
      </w:r>
      <w:r w:rsidR="00AE3D62" w:rsidRPr="00BF5C64">
        <w:rPr>
          <w:b/>
          <w:bCs/>
          <w:szCs w:val="22"/>
        </w:rPr>
        <w:t>increased</w:t>
      </w:r>
      <w:r w:rsidR="00AE3D62" w:rsidRPr="00BF5C64">
        <w:rPr>
          <w:szCs w:val="22"/>
        </w:rPr>
        <w:t xml:space="preserve"> </w:t>
      </w:r>
      <w:r w:rsidR="00AE3D62" w:rsidRPr="00BF5C64">
        <w:rPr>
          <w:strike/>
          <w:szCs w:val="22"/>
        </w:rPr>
        <w:t>enhanced or at least maintained</w:t>
      </w:r>
      <w:r w:rsidR="00AE3D62" w:rsidRPr="00BF5C64">
        <w:rPr>
          <w:kern w:val="22"/>
          <w:szCs w:val="22"/>
        </w:rPr>
        <w:t>.</w:t>
      </w:r>
    </w:p>
    <w:p w14:paraId="564ED8E4" w14:textId="4A93B53C" w:rsidR="00BB6601" w:rsidRPr="00BF5C64" w:rsidRDefault="6F1416D4" w:rsidP="00BF5C64">
      <w:pPr>
        <w:kinsoku w:val="0"/>
        <w:overflowPunct w:val="0"/>
        <w:autoSpaceDE w:val="0"/>
        <w:autoSpaceDN w:val="0"/>
        <w:spacing w:before="360" w:after="120"/>
        <w:rPr>
          <w:szCs w:val="22"/>
          <w:u w:val="single"/>
        </w:rPr>
      </w:pPr>
      <w:r w:rsidRPr="00BF5C64">
        <w:rPr>
          <w:szCs w:val="22"/>
          <w:u w:val="single"/>
        </w:rPr>
        <w:t>Proposals by Observers</w:t>
      </w:r>
      <w:r w:rsidR="3D9E53EC" w:rsidRPr="00BF5C64">
        <w:rPr>
          <w:szCs w:val="22"/>
          <w:u w:val="single"/>
        </w:rPr>
        <w:t xml:space="preserve"> (not supported)</w:t>
      </w:r>
    </w:p>
    <w:p w14:paraId="3C06CBF8" w14:textId="21B0C07C" w:rsidR="00BB6601" w:rsidRPr="00BF5C64" w:rsidRDefault="3A7FF89C" w:rsidP="00BF5C64">
      <w:pPr>
        <w:spacing w:before="120" w:after="120"/>
        <w:rPr>
          <w:rFonts w:eastAsia="Segoe UI"/>
          <w:b/>
          <w:bCs/>
          <w:color w:val="000000" w:themeColor="text1"/>
          <w:szCs w:val="22"/>
        </w:rPr>
      </w:pPr>
      <w:r w:rsidRPr="00BF5C64">
        <w:rPr>
          <w:b/>
          <w:bCs/>
          <w:spacing w:val="-3"/>
          <w:szCs w:val="22"/>
          <w:bdr w:val="none" w:sz="0" w:space="0" w:color="auto" w:frame="1"/>
        </w:rPr>
        <w:t>Birdlife International</w:t>
      </w:r>
      <w:r w:rsidR="7DDB5E75" w:rsidRPr="00BF5C64">
        <w:rPr>
          <w:caps/>
          <w:spacing w:val="-3"/>
          <w:szCs w:val="22"/>
          <w:bdr w:val="none" w:sz="0" w:space="0" w:color="auto" w:frame="1"/>
        </w:rPr>
        <w:t>:</w:t>
      </w:r>
      <w:r w:rsidR="3D1C1739" w:rsidRPr="00BF5C64">
        <w:rPr>
          <w:caps/>
          <w:spacing w:val="-3"/>
          <w:szCs w:val="22"/>
          <w:bdr w:val="none" w:sz="0" w:space="0" w:color="auto" w:frame="1"/>
        </w:rPr>
        <w:t xml:space="preserve"> </w:t>
      </w:r>
      <w:r w:rsidR="3D1C1739" w:rsidRPr="00BF5C64">
        <w:rPr>
          <w:rFonts w:eastAsia="Segoe UI"/>
          <w:strike/>
          <w:color w:val="000000" w:themeColor="text1"/>
          <w:szCs w:val="22"/>
        </w:rPr>
        <w:t>The increase in the extinction rate is</w:t>
      </w:r>
      <w:r w:rsidR="3D1C1739" w:rsidRPr="00BF5C64">
        <w:rPr>
          <w:rFonts w:eastAsia="Segoe UI"/>
          <w:color w:val="000000" w:themeColor="text1"/>
          <w:szCs w:val="22"/>
        </w:rPr>
        <w:t xml:space="preserve"> </w:t>
      </w:r>
      <w:r w:rsidR="3D1C1739" w:rsidRPr="00BF5C64">
        <w:rPr>
          <w:rFonts w:eastAsia="Segoe UI"/>
          <w:b/>
          <w:bCs/>
          <w:color w:val="000000" w:themeColor="text1"/>
          <w:szCs w:val="22"/>
        </w:rPr>
        <w:t xml:space="preserve">Human-driven extinctions of known threatened species are </w:t>
      </w:r>
      <w:r w:rsidR="3D1C1739" w:rsidRPr="00BF5C64">
        <w:rPr>
          <w:rFonts w:eastAsia="Segoe UI"/>
          <w:color w:val="000000" w:themeColor="text1"/>
          <w:szCs w:val="22"/>
        </w:rPr>
        <w:t xml:space="preserve">halted </w:t>
      </w:r>
      <w:r w:rsidR="3D1C1739" w:rsidRPr="00BF5C64">
        <w:rPr>
          <w:rFonts w:eastAsia="Segoe UI"/>
          <w:strike/>
          <w:color w:val="000000" w:themeColor="text1"/>
          <w:szCs w:val="22"/>
        </w:rPr>
        <w:t>or reversed</w:t>
      </w:r>
      <w:r w:rsidR="55DBFAB6" w:rsidRPr="00BF5C64">
        <w:rPr>
          <w:color w:val="000000" w:themeColor="text1"/>
          <w:szCs w:val="22"/>
        </w:rPr>
        <w:t>,</w:t>
      </w:r>
      <w:r w:rsidR="3D1C1739" w:rsidRPr="00BF5C64">
        <w:rPr>
          <w:rFonts w:eastAsia="Segoe UI"/>
          <w:color w:val="000000" w:themeColor="text1"/>
          <w:szCs w:val="22"/>
        </w:rPr>
        <w:t xml:space="preserve"> </w:t>
      </w:r>
      <w:r w:rsidR="3D1C1739" w:rsidRPr="00BF5C64">
        <w:rPr>
          <w:rFonts w:eastAsia="Segoe UI"/>
          <w:strike/>
          <w:color w:val="000000" w:themeColor="text1"/>
          <w:szCs w:val="22"/>
        </w:rPr>
        <w:t>and the</w:t>
      </w:r>
      <w:r w:rsidR="3D1C1739" w:rsidRPr="00BF5C64">
        <w:rPr>
          <w:rFonts w:eastAsia="Segoe UI"/>
          <w:color w:val="000000" w:themeColor="text1"/>
          <w:szCs w:val="22"/>
        </w:rPr>
        <w:t xml:space="preserve"> extinction risk is reduced by at least </w:t>
      </w:r>
      <w:r w:rsidR="3D1C1739" w:rsidRPr="00BF5C64">
        <w:rPr>
          <w:rFonts w:eastAsia="Segoe UI"/>
          <w:strike/>
          <w:color w:val="000000" w:themeColor="text1"/>
          <w:szCs w:val="22"/>
        </w:rPr>
        <w:t>10</w:t>
      </w:r>
      <w:r w:rsidR="3D1C1739" w:rsidRPr="00BF5C64">
        <w:rPr>
          <w:rFonts w:eastAsia="Segoe UI"/>
          <w:color w:val="000000" w:themeColor="text1"/>
          <w:szCs w:val="22"/>
        </w:rPr>
        <w:t xml:space="preserve"> </w:t>
      </w:r>
      <w:r w:rsidR="3D1C1739" w:rsidRPr="00BF5C64">
        <w:rPr>
          <w:rFonts w:eastAsia="Segoe UI"/>
          <w:b/>
          <w:bCs/>
          <w:color w:val="000000" w:themeColor="text1"/>
          <w:szCs w:val="22"/>
        </w:rPr>
        <w:t xml:space="preserve">20 </w:t>
      </w:r>
      <w:r w:rsidR="3D1C1739" w:rsidRPr="00BF5C64">
        <w:rPr>
          <w:rFonts w:eastAsia="Segoe UI"/>
          <w:color w:val="000000" w:themeColor="text1"/>
          <w:szCs w:val="22"/>
        </w:rPr>
        <w:t xml:space="preserve">per cent, with a decrease in the proportion of species that are threatened, and the </w:t>
      </w:r>
      <w:r w:rsidR="3D1C1739" w:rsidRPr="00BF5C64">
        <w:rPr>
          <w:rFonts w:eastAsia="Segoe UI"/>
          <w:b/>
          <w:bCs/>
          <w:color w:val="000000" w:themeColor="text1"/>
          <w:szCs w:val="22"/>
        </w:rPr>
        <w:t xml:space="preserve">average population </w:t>
      </w:r>
      <w:r w:rsidR="3D1C1739" w:rsidRPr="00BF5C64">
        <w:rPr>
          <w:rFonts w:eastAsia="Segoe UI"/>
          <w:color w:val="000000" w:themeColor="text1"/>
          <w:szCs w:val="22"/>
        </w:rPr>
        <w:t xml:space="preserve">abundance </w:t>
      </w:r>
      <w:r w:rsidR="3D1C1739" w:rsidRPr="00BF5C64">
        <w:rPr>
          <w:rFonts w:eastAsia="Segoe UI"/>
          <w:strike/>
          <w:color w:val="000000" w:themeColor="text1"/>
          <w:szCs w:val="22"/>
        </w:rPr>
        <w:t>and distribution of populations of specie</w:t>
      </w:r>
      <w:r w:rsidR="3D1C1739" w:rsidRPr="00BF5C64">
        <w:rPr>
          <w:rFonts w:eastAsia="Segoe UI"/>
          <w:color w:val="000000" w:themeColor="text1"/>
          <w:szCs w:val="22"/>
        </w:rPr>
        <w:t xml:space="preserve">s is </w:t>
      </w:r>
      <w:r w:rsidR="3D1C1739" w:rsidRPr="00BF5C64">
        <w:rPr>
          <w:rFonts w:eastAsia="Segoe UI"/>
          <w:strike/>
          <w:color w:val="000000" w:themeColor="text1"/>
          <w:szCs w:val="22"/>
        </w:rPr>
        <w:t>enhanced or at least maintained</w:t>
      </w:r>
      <w:r w:rsidR="3D1C1739" w:rsidRPr="00BF5C64">
        <w:rPr>
          <w:rFonts w:eastAsia="Segoe UI"/>
          <w:b/>
          <w:bCs/>
          <w:color w:val="000000" w:themeColor="text1"/>
          <w:szCs w:val="22"/>
        </w:rPr>
        <w:t xml:space="preserve"> increased by at least 20 per cent</w:t>
      </w:r>
      <w:r w:rsidR="00BB6601" w:rsidRPr="00BF5C64">
        <w:rPr>
          <w:rFonts w:eastAsia="Segoe UI"/>
          <w:b/>
          <w:bCs/>
          <w:color w:val="000000" w:themeColor="text1"/>
          <w:szCs w:val="22"/>
        </w:rPr>
        <w:t>.</w:t>
      </w:r>
    </w:p>
    <w:p w14:paraId="482472DE" w14:textId="4D61CD1E" w:rsidR="1E006D69" w:rsidRPr="00BF5C64" w:rsidRDefault="00BB6601" w:rsidP="00BF5C64">
      <w:pPr>
        <w:spacing w:before="120" w:after="120"/>
        <w:rPr>
          <w:rFonts w:eastAsia="Segoe UI"/>
          <w:b/>
          <w:bCs/>
          <w:color w:val="000000" w:themeColor="text1"/>
          <w:szCs w:val="22"/>
        </w:rPr>
      </w:pPr>
      <w:r w:rsidRPr="00BF5C64">
        <w:rPr>
          <w:b/>
          <w:bCs/>
          <w:color w:val="000000" w:themeColor="text1"/>
          <w:szCs w:val="22"/>
          <w:lang w:val="en-CA"/>
        </w:rPr>
        <w:t xml:space="preserve">Friends of the Earth International: </w:t>
      </w:r>
      <w:r w:rsidRPr="00BF5C64">
        <w:rPr>
          <w:rFonts w:eastAsia="Arial"/>
          <w:szCs w:val="22"/>
          <w:lang w:val="en-CA"/>
        </w:rPr>
        <w:t xml:space="preserve">The </w:t>
      </w:r>
      <w:r w:rsidRPr="00BF5C64">
        <w:rPr>
          <w:rFonts w:eastAsia="Arial"/>
          <w:strike/>
          <w:szCs w:val="22"/>
          <w:lang w:val="en-CA"/>
        </w:rPr>
        <w:t>increase in the</w:t>
      </w:r>
      <w:r w:rsidRPr="00BF5C64">
        <w:rPr>
          <w:rFonts w:eastAsia="Arial"/>
          <w:szCs w:val="22"/>
          <w:lang w:val="en-CA"/>
        </w:rPr>
        <w:t xml:space="preserve"> extinction rate is </w:t>
      </w:r>
      <w:r w:rsidRPr="00BF5C64">
        <w:rPr>
          <w:rFonts w:eastAsia="Arial"/>
          <w:strike/>
          <w:szCs w:val="22"/>
          <w:lang w:val="en-CA"/>
        </w:rPr>
        <w:t>halted or reversed</w:t>
      </w:r>
      <w:r w:rsidRPr="00BF5C64">
        <w:rPr>
          <w:rFonts w:eastAsia="Arial"/>
          <w:szCs w:val="22"/>
          <w:lang w:val="en-CA"/>
        </w:rPr>
        <w:t xml:space="preserve"> </w:t>
      </w:r>
      <w:r w:rsidRPr="00BF5C64">
        <w:rPr>
          <w:rFonts w:eastAsia="Arial"/>
          <w:b/>
          <w:bCs/>
          <w:szCs w:val="22"/>
          <w:lang w:val="en-CA"/>
        </w:rPr>
        <w:t>reduced to natural levels</w:t>
      </w:r>
      <w:r w:rsidRPr="00BF5C64">
        <w:rPr>
          <w:rFonts w:eastAsia="Arial"/>
          <w:szCs w:val="22"/>
          <w:lang w:val="en-CA"/>
        </w:rPr>
        <w:t>, and the extinction risk is reduced by at least 10 per cent, with a decrease in the proportion of species that are threatened, and the abundance and distribution of populations of species is enhanced or at least maintained</w:t>
      </w:r>
    </w:p>
    <w:p w14:paraId="6E2146FC" w14:textId="0F19EE58" w:rsidR="00841DDD" w:rsidRPr="00BF5C64" w:rsidRDefault="1F68433B" w:rsidP="000C5532">
      <w:pPr>
        <w:pStyle w:val="Para1"/>
        <w:keepNext/>
        <w:suppressLineNumbers/>
        <w:tabs>
          <w:tab w:val="left" w:pos="426"/>
        </w:tabs>
        <w:suppressAutoHyphens/>
        <w:rPr>
          <w:rFonts w:eastAsia="Cambria"/>
          <w:b/>
          <w:bCs/>
          <w:szCs w:val="22"/>
          <w:lang w:val="en"/>
        </w:rPr>
      </w:pPr>
      <w:r w:rsidRPr="00BF5C64">
        <w:rPr>
          <w:b/>
          <w:bCs/>
          <w:szCs w:val="22"/>
        </w:rPr>
        <w:t>Wildlife Conservation Society (WCS)</w:t>
      </w:r>
      <w:r w:rsidRPr="00BF5C64">
        <w:rPr>
          <w:rFonts w:eastAsia="Calibri"/>
          <w:szCs w:val="22"/>
        </w:rPr>
        <w:t>:</w:t>
      </w:r>
      <w:r w:rsidRPr="00BF5C64">
        <w:rPr>
          <w:rFonts w:eastAsia="Cambria"/>
          <w:i/>
          <w:iCs/>
          <w:strike/>
          <w:color w:val="FF0000"/>
          <w:szCs w:val="22"/>
          <w:lang w:val="en"/>
        </w:rPr>
        <w:t xml:space="preserve"> </w:t>
      </w:r>
      <w:r w:rsidRPr="00BF5C64">
        <w:rPr>
          <w:rFonts w:eastAsia="Cambria"/>
          <w:strike/>
          <w:szCs w:val="22"/>
          <w:lang w:val="en"/>
        </w:rPr>
        <w:t>The increase in the extinction rate is halted</w:t>
      </w:r>
      <w:r w:rsidRPr="00BF5C64">
        <w:rPr>
          <w:rFonts w:eastAsia="Cambria"/>
          <w:szCs w:val="22"/>
          <w:lang w:val="en"/>
        </w:rPr>
        <w:t xml:space="preserve"> </w:t>
      </w:r>
      <w:r w:rsidRPr="00BF5C64">
        <w:rPr>
          <w:rFonts w:eastAsia="Cambria"/>
          <w:strike/>
          <w:szCs w:val="22"/>
          <w:lang w:val="en"/>
        </w:rPr>
        <w:t>or reversed,</w:t>
      </w:r>
      <w:r w:rsidRPr="00BF5C64">
        <w:rPr>
          <w:rFonts w:eastAsia="Cambria"/>
          <w:szCs w:val="22"/>
          <w:lang w:val="en"/>
        </w:rPr>
        <w:t xml:space="preserve"> </w:t>
      </w:r>
      <w:r w:rsidRPr="00BF5C64">
        <w:rPr>
          <w:rFonts w:eastAsia="Cambria"/>
          <w:b/>
          <w:bCs/>
          <w:szCs w:val="22"/>
          <w:lang w:val="en"/>
        </w:rPr>
        <w:t xml:space="preserve">Human-induced species extinctions are </w:t>
      </w:r>
      <w:proofErr w:type="gramStart"/>
      <w:r w:rsidRPr="00BF5C64">
        <w:rPr>
          <w:rFonts w:eastAsia="Cambria"/>
          <w:b/>
          <w:bCs/>
          <w:szCs w:val="22"/>
          <w:lang w:val="en"/>
        </w:rPr>
        <w:t>halted</w:t>
      </w:r>
      <w:proofErr w:type="gramEnd"/>
      <w:r w:rsidRPr="00BF5C64">
        <w:rPr>
          <w:rFonts w:eastAsia="Cambria"/>
          <w:b/>
          <w:bCs/>
          <w:szCs w:val="22"/>
          <w:u w:val="single"/>
          <w:lang w:val="en"/>
        </w:rPr>
        <w:t xml:space="preserve"> </w:t>
      </w:r>
      <w:r w:rsidRPr="00BF5C64">
        <w:rPr>
          <w:rFonts w:eastAsia="Cambria"/>
          <w:szCs w:val="22"/>
          <w:lang w:val="en"/>
        </w:rPr>
        <w:t xml:space="preserve">and the </w:t>
      </w:r>
      <w:r w:rsidRPr="00BF5C64">
        <w:rPr>
          <w:rFonts w:eastAsia="Cambria"/>
          <w:b/>
          <w:bCs/>
          <w:szCs w:val="22"/>
          <w:lang w:val="en"/>
        </w:rPr>
        <w:t>overall</w:t>
      </w:r>
      <w:r w:rsidRPr="00BF5C64">
        <w:rPr>
          <w:rFonts w:eastAsia="Cambria"/>
          <w:szCs w:val="22"/>
          <w:lang w:val="en"/>
        </w:rPr>
        <w:t xml:space="preserve"> extinction risk is reduced by at least </w:t>
      </w:r>
      <w:r w:rsidRPr="00BF5C64">
        <w:rPr>
          <w:rFonts w:eastAsia="Cambria"/>
          <w:strike/>
          <w:szCs w:val="22"/>
          <w:lang w:val="en"/>
        </w:rPr>
        <w:t>10</w:t>
      </w:r>
      <w:r w:rsidRPr="00BF5C64">
        <w:rPr>
          <w:rFonts w:eastAsia="Cambria"/>
          <w:szCs w:val="22"/>
          <w:lang w:val="en"/>
        </w:rPr>
        <w:t xml:space="preserve"> </w:t>
      </w:r>
      <w:r w:rsidRPr="00BF5C64">
        <w:rPr>
          <w:rFonts w:eastAsia="Cambria"/>
          <w:szCs w:val="22"/>
          <w:u w:val="single"/>
          <w:lang w:val="en"/>
        </w:rPr>
        <w:t>20</w:t>
      </w:r>
      <w:r w:rsidRPr="00BF5C64">
        <w:rPr>
          <w:rFonts w:eastAsia="Cambria"/>
          <w:szCs w:val="22"/>
          <w:lang w:val="en"/>
        </w:rPr>
        <w:t xml:space="preserve"> per cent, </w:t>
      </w:r>
      <w:r w:rsidRPr="00BF5C64">
        <w:rPr>
          <w:rFonts w:eastAsia="Cambria"/>
          <w:strike/>
          <w:szCs w:val="22"/>
          <w:lang w:val="en"/>
        </w:rPr>
        <w:t>with a decrease in the proportion of species that are threatened,</w:t>
      </w:r>
      <w:r w:rsidRPr="00BF5C64">
        <w:rPr>
          <w:rFonts w:eastAsia="Cambria"/>
          <w:szCs w:val="22"/>
          <w:lang w:val="en"/>
        </w:rPr>
        <w:t xml:space="preserve"> and the average </w:t>
      </w:r>
      <w:r w:rsidRPr="00BF5C64">
        <w:rPr>
          <w:rFonts w:eastAsia="Cambria"/>
          <w:b/>
          <w:bCs/>
          <w:szCs w:val="22"/>
          <w:lang w:val="en"/>
        </w:rPr>
        <w:t>population abundance</w:t>
      </w:r>
      <w:r w:rsidRPr="00BF5C64">
        <w:rPr>
          <w:rFonts w:eastAsia="Cambria"/>
          <w:szCs w:val="22"/>
          <w:lang w:val="en"/>
        </w:rPr>
        <w:t xml:space="preserve"> and distribution </w:t>
      </w:r>
      <w:r w:rsidRPr="00BF5C64">
        <w:rPr>
          <w:rFonts w:eastAsia="Cambria"/>
          <w:strike/>
          <w:szCs w:val="22"/>
          <w:lang w:val="en"/>
        </w:rPr>
        <w:t>of populations</w:t>
      </w:r>
      <w:r w:rsidRPr="00BF5C64">
        <w:rPr>
          <w:rFonts w:eastAsia="Cambria"/>
          <w:szCs w:val="22"/>
          <w:lang w:val="en"/>
        </w:rPr>
        <w:t xml:space="preserve"> of </w:t>
      </w:r>
      <w:r w:rsidRPr="00BF5C64">
        <w:rPr>
          <w:rFonts w:eastAsia="Cambria"/>
          <w:b/>
          <w:bCs/>
          <w:szCs w:val="22"/>
          <w:lang w:val="en"/>
        </w:rPr>
        <w:t>native</w:t>
      </w:r>
      <w:r w:rsidRPr="00BF5C64">
        <w:rPr>
          <w:rFonts w:eastAsia="Cambria"/>
          <w:szCs w:val="22"/>
          <w:lang w:val="en"/>
        </w:rPr>
        <w:t xml:space="preserve"> species </w:t>
      </w:r>
      <w:r w:rsidRPr="00BF5C64">
        <w:rPr>
          <w:rFonts w:eastAsia="Cambria"/>
          <w:b/>
          <w:bCs/>
          <w:szCs w:val="22"/>
          <w:lang w:val="en"/>
        </w:rPr>
        <w:t xml:space="preserve">across all trophic levels </w:t>
      </w:r>
      <w:r w:rsidRPr="00BF5C64">
        <w:rPr>
          <w:rFonts w:eastAsia="Cambria"/>
          <w:szCs w:val="22"/>
          <w:lang w:val="en"/>
        </w:rPr>
        <w:t xml:space="preserve">is </w:t>
      </w:r>
      <w:r w:rsidRPr="00BF5C64">
        <w:rPr>
          <w:rFonts w:eastAsia="Cambria"/>
          <w:strike/>
          <w:szCs w:val="22"/>
          <w:lang w:val="en"/>
        </w:rPr>
        <w:t>enhanced or at least maintained</w:t>
      </w:r>
      <w:r w:rsidRPr="00BF5C64">
        <w:rPr>
          <w:rFonts w:eastAsia="Cambria"/>
          <w:szCs w:val="22"/>
          <w:lang w:val="en"/>
        </w:rPr>
        <w:t xml:space="preserve"> </w:t>
      </w:r>
      <w:r w:rsidRPr="00BF5C64">
        <w:rPr>
          <w:rFonts w:eastAsia="Cambria"/>
          <w:b/>
          <w:bCs/>
          <w:szCs w:val="22"/>
          <w:lang w:val="en"/>
        </w:rPr>
        <w:t>increased on average by 20 percent.</w:t>
      </w:r>
    </w:p>
    <w:p w14:paraId="31A69430" w14:textId="77777777" w:rsidR="00BB6601" w:rsidRPr="00BF5C64" w:rsidRDefault="00BB6601" w:rsidP="00BF5C64">
      <w:pPr>
        <w:spacing w:before="120" w:after="120"/>
        <w:rPr>
          <w:color w:val="000000" w:themeColor="text1"/>
          <w:szCs w:val="22"/>
        </w:rPr>
      </w:pPr>
      <w:r w:rsidRPr="00BF5C64">
        <w:rPr>
          <w:rFonts w:eastAsia="Arial"/>
          <w:b/>
          <w:bCs/>
          <w:szCs w:val="22"/>
          <w:lang w:val="en-CA"/>
        </w:rPr>
        <w:t>WWF</w:t>
      </w:r>
      <w:r w:rsidRPr="00BF5C64">
        <w:rPr>
          <w:rFonts w:eastAsia="Arial"/>
          <w:szCs w:val="22"/>
          <w:lang w:val="en-CA"/>
        </w:rPr>
        <w:t xml:space="preserve">: </w:t>
      </w:r>
      <w:r w:rsidRPr="00BF5C64">
        <w:rPr>
          <w:b/>
          <w:bCs/>
          <w:color w:val="000000" w:themeColor="text1"/>
          <w:szCs w:val="22"/>
        </w:rPr>
        <w:t>From 2021, no known human induced extinctions occur,</w:t>
      </w:r>
      <w:r w:rsidR="03CD2540" w:rsidRPr="00BF5C64">
        <w:rPr>
          <w:b/>
          <w:bCs/>
          <w:color w:val="000000" w:themeColor="text1"/>
          <w:szCs w:val="22"/>
        </w:rPr>
        <w:t xml:space="preserve"> </w:t>
      </w:r>
      <w:proofErr w:type="gramStart"/>
      <w:r w:rsidR="03CD2540" w:rsidRPr="00BF5C64">
        <w:rPr>
          <w:rFonts w:eastAsia="Arial"/>
          <w:b/>
          <w:bCs/>
          <w:strike/>
          <w:color w:val="000000" w:themeColor="text1"/>
          <w:szCs w:val="22"/>
        </w:rPr>
        <w:t>The</w:t>
      </w:r>
      <w:proofErr w:type="gramEnd"/>
      <w:r w:rsidR="03CD2540" w:rsidRPr="00BF5C64">
        <w:rPr>
          <w:rFonts w:eastAsia="Arial"/>
          <w:b/>
          <w:bCs/>
          <w:strike/>
          <w:color w:val="000000" w:themeColor="text1"/>
          <w:szCs w:val="22"/>
        </w:rPr>
        <w:t xml:space="preserve"> increase in the extinction rate is halted or reversed</w:t>
      </w:r>
      <w:r w:rsidRPr="00BF5C64">
        <w:rPr>
          <w:b/>
          <w:bCs/>
          <w:strike/>
          <w:color w:val="000000" w:themeColor="text1"/>
          <w:szCs w:val="22"/>
        </w:rPr>
        <w:t>, and</w:t>
      </w:r>
      <w:r w:rsidRPr="00BF5C64">
        <w:rPr>
          <w:color w:val="000000" w:themeColor="text1"/>
          <w:szCs w:val="22"/>
        </w:rPr>
        <w:t xml:space="preserve"> </w:t>
      </w:r>
      <w:proofErr w:type="spellStart"/>
      <w:r w:rsidRPr="00BF5C64">
        <w:rPr>
          <w:b/>
          <w:bCs/>
          <w:color w:val="000000" w:themeColor="text1"/>
          <w:szCs w:val="22"/>
        </w:rPr>
        <w:t>and</w:t>
      </w:r>
      <w:proofErr w:type="spellEnd"/>
      <w:r w:rsidRPr="00BF5C64">
        <w:rPr>
          <w:b/>
          <w:bCs/>
          <w:color w:val="000000" w:themeColor="text1"/>
          <w:szCs w:val="22"/>
        </w:rPr>
        <w:t xml:space="preserve"> by 2030,</w:t>
      </w:r>
      <w:r w:rsidR="03CD2540" w:rsidRPr="00BF5C64">
        <w:rPr>
          <w:rFonts w:eastAsia="Arial"/>
          <w:b/>
          <w:bCs/>
          <w:color w:val="000000" w:themeColor="text1"/>
          <w:szCs w:val="22"/>
        </w:rPr>
        <w:t xml:space="preserve"> </w:t>
      </w:r>
      <w:r w:rsidR="03CD2540" w:rsidRPr="00BF5C64">
        <w:rPr>
          <w:rFonts w:eastAsia="Arial"/>
          <w:color w:val="000000" w:themeColor="text1"/>
          <w:szCs w:val="22"/>
        </w:rPr>
        <w:t xml:space="preserve">the extinction risk is reduced by at least 10 per cent, with a decrease in the proportion of species that are threatened, and the abundance and distribution of populations of </w:t>
      </w:r>
      <w:r w:rsidRPr="00BF5C64">
        <w:rPr>
          <w:b/>
          <w:bCs/>
          <w:color w:val="000000" w:themeColor="text1"/>
          <w:szCs w:val="22"/>
        </w:rPr>
        <w:t xml:space="preserve">native </w:t>
      </w:r>
      <w:r w:rsidR="03CD2540" w:rsidRPr="00BF5C64">
        <w:rPr>
          <w:rFonts w:eastAsia="Arial"/>
          <w:color w:val="000000" w:themeColor="text1"/>
          <w:szCs w:val="22"/>
        </w:rPr>
        <w:t>species is enhanced or at least maintained</w:t>
      </w:r>
      <w:r w:rsidRPr="00BF5C64">
        <w:rPr>
          <w:color w:val="000000" w:themeColor="text1"/>
          <w:szCs w:val="22"/>
        </w:rPr>
        <w:t xml:space="preserve">, </w:t>
      </w:r>
      <w:r w:rsidRPr="00BF5C64">
        <w:rPr>
          <w:b/>
          <w:bCs/>
          <w:color w:val="000000" w:themeColor="text1"/>
          <w:szCs w:val="22"/>
        </w:rPr>
        <w:t>with the average population abundance of native species increased by 20%</w:t>
      </w:r>
      <w:r w:rsidRPr="00BF5C64">
        <w:rPr>
          <w:color w:val="000000" w:themeColor="text1"/>
          <w:szCs w:val="22"/>
        </w:rPr>
        <w:t>.</w:t>
      </w:r>
    </w:p>
    <w:p w14:paraId="3051EC91" w14:textId="23B8A5EA" w:rsidR="0063441D" w:rsidRPr="00BF5C64" w:rsidRDefault="00BB6601" w:rsidP="000C5532">
      <w:pPr>
        <w:pStyle w:val="Para1"/>
        <w:keepNext/>
        <w:suppressLineNumbers/>
        <w:tabs>
          <w:tab w:val="left" w:pos="426"/>
        </w:tabs>
        <w:suppressAutoHyphens/>
        <w:rPr>
          <w:rFonts w:eastAsia="Arial"/>
          <w:szCs w:val="22"/>
          <w:lang w:val="en-CA"/>
        </w:rPr>
      </w:pPr>
      <w:r w:rsidRPr="00BF5C64">
        <w:rPr>
          <w:color w:val="000000" w:themeColor="text1"/>
          <w:szCs w:val="22"/>
        </w:rPr>
        <w:br/>
      </w:r>
      <w:r w:rsidRPr="00BF5C64">
        <w:rPr>
          <w:b/>
          <w:bCs/>
          <w:szCs w:val="22"/>
        </w:rPr>
        <w:t xml:space="preserve">Zoological Society of London (ZSL): Human-driven extinctions of known threatened species are </w:t>
      </w:r>
      <w:r w:rsidRPr="00BF5C64">
        <w:rPr>
          <w:b/>
          <w:bCs/>
          <w:szCs w:val="22"/>
          <w:lang w:eastAsia="en-GB"/>
        </w:rPr>
        <w:t>halted</w:t>
      </w:r>
      <w:r w:rsidRPr="00BF5C64">
        <w:rPr>
          <w:szCs w:val="22"/>
          <w:lang w:eastAsia="en-GB"/>
        </w:rPr>
        <w:t xml:space="preserve">, extinction risk is reduced by at least </w:t>
      </w:r>
      <w:r w:rsidRPr="00BF5C64">
        <w:rPr>
          <w:b/>
          <w:bCs/>
          <w:szCs w:val="22"/>
          <w:lang w:eastAsia="en-GB"/>
        </w:rPr>
        <w:t xml:space="preserve">20 </w:t>
      </w:r>
      <w:r w:rsidRPr="00BF5C64">
        <w:rPr>
          <w:szCs w:val="22"/>
          <w:lang w:eastAsia="en-GB"/>
        </w:rPr>
        <w:t xml:space="preserve">per cent, with a decrease in the proportion of species that are threatened, and </w:t>
      </w:r>
      <w:r w:rsidRPr="00BF5C64">
        <w:rPr>
          <w:b/>
          <w:bCs/>
          <w:szCs w:val="22"/>
          <w:lang w:eastAsia="en-GB"/>
        </w:rPr>
        <w:t>the average population abundance of species is increased by at least 20 per cent.</w:t>
      </w:r>
    </w:p>
    <w:p w14:paraId="2932220E" w14:textId="3BF1FDD4" w:rsidR="2916A125" w:rsidRPr="009A7C2D" w:rsidRDefault="2916A125" w:rsidP="009A7C2D">
      <w:pPr>
        <w:pStyle w:val="Para1"/>
        <w:tabs>
          <w:tab w:val="left" w:pos="426"/>
        </w:tabs>
        <w:rPr>
          <w:szCs w:val="22"/>
          <w:lang w:val="en-CA"/>
        </w:rPr>
      </w:pPr>
    </w:p>
    <w:p w14:paraId="1B543BB7" w14:textId="48C19685" w:rsidR="004567DC" w:rsidRPr="00BF5C64" w:rsidRDefault="7AAEB1D4"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MILESTONE A.</w:t>
      </w:r>
      <w:r w:rsidR="0E40282A" w:rsidRPr="00BF5C64">
        <w:rPr>
          <w:b/>
          <w:bCs/>
          <w:caps/>
          <w:szCs w:val="22"/>
        </w:rPr>
        <w:t>3</w:t>
      </w:r>
    </w:p>
    <w:p w14:paraId="3E8B5C26" w14:textId="77777777" w:rsidR="00BB6601" w:rsidRPr="00BF5C64" w:rsidRDefault="00BB6601" w:rsidP="00BF5C64">
      <w:pPr>
        <w:kinsoku w:val="0"/>
        <w:overflowPunct w:val="0"/>
        <w:autoSpaceDE w:val="0"/>
        <w:autoSpaceDN w:val="0"/>
        <w:spacing w:before="360" w:after="120"/>
        <w:rPr>
          <w:szCs w:val="22"/>
          <w:u w:val="single"/>
        </w:rPr>
      </w:pPr>
      <w:r w:rsidRPr="00BF5C64">
        <w:rPr>
          <w:szCs w:val="22"/>
          <w:u w:val="single"/>
        </w:rPr>
        <w:t>Original text</w:t>
      </w:r>
    </w:p>
    <w:p w14:paraId="5E8825EE" w14:textId="343FD4FB" w:rsidR="005A1871" w:rsidRPr="00BF5C64" w:rsidRDefault="028F87F1" w:rsidP="00BF5C64">
      <w:pPr>
        <w:keepNext/>
        <w:suppressLineNumbers/>
        <w:pBdr>
          <w:top w:val="single" w:sz="4" w:space="1" w:color="auto"/>
          <w:left w:val="single" w:sz="4" w:space="4" w:color="auto"/>
          <w:bottom w:val="single" w:sz="4" w:space="1" w:color="auto"/>
          <w:right w:val="single" w:sz="4" w:space="4" w:color="auto"/>
        </w:pBdr>
        <w:suppressAutoHyphens/>
        <w:spacing w:before="120" w:after="120"/>
        <w:jc w:val="left"/>
        <w:rPr>
          <w:szCs w:val="22"/>
        </w:rPr>
      </w:pPr>
      <w:r w:rsidRPr="00BF5C64">
        <w:rPr>
          <w:rFonts w:eastAsiaTheme="minorEastAsia"/>
          <w:color w:val="000000" w:themeColor="text1"/>
          <w:szCs w:val="22"/>
          <w:lang w:val="en-US"/>
        </w:rPr>
        <w:t>Genetic diversity of wild and domesticated species is safeguarded, with an increase in the</w:t>
      </w:r>
      <w:r w:rsidR="00636768" w:rsidRPr="00BF5C64">
        <w:rPr>
          <w:rFonts w:eastAsiaTheme="minorEastAsia"/>
          <w:color w:val="000000" w:themeColor="text1"/>
          <w:szCs w:val="22"/>
          <w:lang w:val="en-US"/>
        </w:rPr>
        <w:t xml:space="preserve"> </w:t>
      </w:r>
      <w:r w:rsidRPr="00BF5C64">
        <w:rPr>
          <w:rFonts w:eastAsiaTheme="minorEastAsia"/>
          <w:color w:val="000000" w:themeColor="text1"/>
          <w:szCs w:val="22"/>
          <w:lang w:val="en-US"/>
        </w:rPr>
        <w:t>proportion of species that have at least 90 per cent of their genetic diversity maintained.</w:t>
      </w:r>
    </w:p>
    <w:p w14:paraId="2E68A5D5" w14:textId="79BBBE7C" w:rsidR="00BB6601" w:rsidRPr="00BF5C64" w:rsidRDefault="00BB6601" w:rsidP="00BF5C64">
      <w:pPr>
        <w:kinsoku w:val="0"/>
        <w:overflowPunct w:val="0"/>
        <w:autoSpaceDE w:val="0"/>
        <w:autoSpaceDN w:val="0"/>
        <w:spacing w:before="360" w:after="120"/>
        <w:rPr>
          <w:szCs w:val="22"/>
          <w:u w:val="single"/>
        </w:rPr>
      </w:pPr>
      <w:r w:rsidRPr="00BF5C64">
        <w:rPr>
          <w:szCs w:val="22"/>
          <w:u w:val="single"/>
        </w:rPr>
        <w:t>Composite text</w:t>
      </w:r>
    </w:p>
    <w:p w14:paraId="7A6A4E0B" w14:textId="77777777" w:rsidR="00BC626B" w:rsidRPr="00BF5C64" w:rsidRDefault="00BC626B" w:rsidP="00BF5C64">
      <w:pPr>
        <w:spacing w:before="120" w:after="120"/>
        <w:rPr>
          <w:b/>
          <w:bCs/>
          <w:szCs w:val="22"/>
        </w:rPr>
      </w:pPr>
      <w:r w:rsidRPr="00BF5C64">
        <w:rPr>
          <w:szCs w:val="22"/>
        </w:rPr>
        <w:t>Genetic diversity of [</w:t>
      </w:r>
      <w:r w:rsidRPr="00BF5C64">
        <w:rPr>
          <w:b/>
          <w:bCs/>
          <w:szCs w:val="22"/>
        </w:rPr>
        <w:t xml:space="preserve">populations of wild species] [social, economic, </w:t>
      </w:r>
      <w:proofErr w:type="gramStart"/>
      <w:r w:rsidRPr="00BF5C64">
        <w:rPr>
          <w:b/>
          <w:bCs/>
          <w:szCs w:val="22"/>
        </w:rPr>
        <w:t>environmental</w:t>
      </w:r>
      <w:proofErr w:type="gramEnd"/>
      <w:r w:rsidRPr="00BF5C64">
        <w:rPr>
          <w:b/>
          <w:bCs/>
          <w:szCs w:val="22"/>
        </w:rPr>
        <w:t xml:space="preserve"> and cultural importance]</w:t>
      </w:r>
      <w:r w:rsidRPr="00BF5C64">
        <w:rPr>
          <w:szCs w:val="22"/>
        </w:rPr>
        <w:t xml:space="preserve"> </w:t>
      </w:r>
      <w:r w:rsidRPr="00BF5C64">
        <w:rPr>
          <w:b/>
          <w:bCs/>
          <w:szCs w:val="22"/>
        </w:rPr>
        <w:t>[as well as]</w:t>
      </w:r>
      <w:r w:rsidRPr="00BF5C64">
        <w:rPr>
          <w:szCs w:val="22"/>
        </w:rPr>
        <w:t xml:space="preserve"> wild and domesticated species is safeguarded, with an increase in the proportion of species </w:t>
      </w:r>
      <w:r w:rsidRPr="00BF5C64">
        <w:rPr>
          <w:b/>
          <w:bCs/>
          <w:szCs w:val="22"/>
        </w:rPr>
        <w:t>[populations]</w:t>
      </w:r>
      <w:r w:rsidRPr="00BF5C64">
        <w:rPr>
          <w:szCs w:val="22"/>
        </w:rPr>
        <w:t xml:space="preserve"> </w:t>
      </w:r>
      <w:r w:rsidRPr="00BF5C64">
        <w:rPr>
          <w:b/>
          <w:bCs/>
          <w:szCs w:val="22"/>
        </w:rPr>
        <w:t>large enough to maintain genetic diversity has increased</w:t>
      </w:r>
      <w:r w:rsidRPr="00BF5C64">
        <w:rPr>
          <w:szCs w:val="22"/>
        </w:rPr>
        <w:t xml:space="preserve"> by </w:t>
      </w:r>
      <w:r w:rsidRPr="00BF5C64">
        <w:rPr>
          <w:b/>
          <w:bCs/>
          <w:szCs w:val="22"/>
        </w:rPr>
        <w:t>[that have]</w:t>
      </w:r>
      <w:r w:rsidRPr="00BF5C64">
        <w:rPr>
          <w:szCs w:val="22"/>
        </w:rPr>
        <w:t xml:space="preserve"> at least </w:t>
      </w:r>
      <w:r w:rsidRPr="00BF5C64">
        <w:rPr>
          <w:szCs w:val="22"/>
        </w:rPr>
        <w:lastRenderedPageBreak/>
        <w:t xml:space="preserve">[90] [96] [97] [10] per cent, </w:t>
      </w:r>
      <w:r w:rsidRPr="00BF5C64">
        <w:rPr>
          <w:b/>
          <w:bCs/>
          <w:szCs w:val="22"/>
        </w:rPr>
        <w:t>and</w:t>
      </w:r>
      <w:r w:rsidRPr="00BF5C64">
        <w:rPr>
          <w:szCs w:val="22"/>
        </w:rPr>
        <w:t xml:space="preserve"> </w:t>
      </w:r>
      <w:r w:rsidRPr="00BF5C64">
        <w:rPr>
          <w:b/>
          <w:bCs/>
          <w:szCs w:val="22"/>
        </w:rPr>
        <w:t>[all] [of their genetic diversity] [genetically distinct populations] [are] maintained</w:t>
      </w:r>
      <w:r w:rsidRPr="00BF5C64">
        <w:rPr>
          <w:szCs w:val="22"/>
        </w:rPr>
        <w:t>.</w:t>
      </w:r>
    </w:p>
    <w:p w14:paraId="6FAF1D9E" w14:textId="6E3F9D78" w:rsidR="00BB6601" w:rsidRPr="00BF5C64" w:rsidRDefault="00BB6601" w:rsidP="00BF5C64">
      <w:pPr>
        <w:kinsoku w:val="0"/>
        <w:overflowPunct w:val="0"/>
        <w:autoSpaceDE w:val="0"/>
        <w:autoSpaceDN w:val="0"/>
        <w:spacing w:before="360" w:after="120"/>
        <w:rPr>
          <w:szCs w:val="22"/>
          <w:u w:val="single"/>
        </w:rPr>
      </w:pPr>
      <w:r w:rsidRPr="00BF5C64">
        <w:rPr>
          <w:szCs w:val="22"/>
          <w:u w:val="single"/>
        </w:rPr>
        <w:t>Proposals by Parties</w:t>
      </w:r>
    </w:p>
    <w:p w14:paraId="5451E009" w14:textId="0650CC09" w:rsidR="00987703" w:rsidRPr="00BF5C64" w:rsidRDefault="00987703" w:rsidP="00BF5C64">
      <w:pPr>
        <w:autoSpaceDE w:val="0"/>
        <w:autoSpaceDN w:val="0"/>
        <w:adjustRightInd w:val="0"/>
        <w:spacing w:before="120" w:after="120"/>
        <w:jc w:val="left"/>
        <w:rPr>
          <w:szCs w:val="22"/>
        </w:rPr>
      </w:pPr>
      <w:r w:rsidRPr="00BF5C64">
        <w:rPr>
          <w:b/>
          <w:bCs/>
          <w:szCs w:val="22"/>
        </w:rPr>
        <w:t>Bolivia:</w:t>
      </w:r>
      <w:r w:rsidR="27B759D7" w:rsidRPr="00BF5C64">
        <w:rPr>
          <w:rFonts w:eastAsia="Californian FB"/>
          <w:szCs w:val="22"/>
        </w:rPr>
        <w:t xml:space="preserve"> </w:t>
      </w:r>
      <w:r w:rsidR="27B759D7" w:rsidRPr="00BF5C64">
        <w:rPr>
          <w:szCs w:val="22"/>
        </w:rPr>
        <w:t>Genetic diversity of wild and domesticated species is safeguarded, with an increase in the proportion of species that have at least 90 per cent of their genetic diversity maintained</w:t>
      </w:r>
    </w:p>
    <w:p w14:paraId="3F30673D" w14:textId="77777777" w:rsidR="00BB6601" w:rsidRPr="00BF5C64" w:rsidRDefault="00BB6601" w:rsidP="000C5532">
      <w:pPr>
        <w:pStyle w:val="Para1"/>
        <w:keepNext/>
        <w:suppressLineNumbers/>
        <w:tabs>
          <w:tab w:val="left" w:pos="426"/>
        </w:tabs>
        <w:suppressAutoHyphens/>
        <w:outlineLvl w:val="2"/>
        <w:rPr>
          <w:szCs w:val="22"/>
        </w:rPr>
      </w:pPr>
      <w:r w:rsidRPr="00BF5C64">
        <w:rPr>
          <w:b/>
          <w:bCs/>
          <w:szCs w:val="22"/>
        </w:rPr>
        <w:t>Ethiopia:</w:t>
      </w:r>
      <w:r w:rsidRPr="00BF5C64">
        <w:rPr>
          <w:szCs w:val="22"/>
        </w:rPr>
        <w:t xml:space="preserve"> </w:t>
      </w:r>
      <w:r w:rsidRPr="00BF5C64">
        <w:rPr>
          <w:spacing w:val="-3"/>
          <w:szCs w:val="22"/>
        </w:rPr>
        <w:t xml:space="preserve">Genetic diversity of wild </w:t>
      </w:r>
      <w:r w:rsidRPr="00BF5C64">
        <w:rPr>
          <w:strike/>
          <w:spacing w:val="-3"/>
          <w:szCs w:val="22"/>
        </w:rPr>
        <w:t xml:space="preserve">species of social, economic, </w:t>
      </w:r>
      <w:proofErr w:type="gramStart"/>
      <w:r w:rsidRPr="00BF5C64">
        <w:rPr>
          <w:strike/>
          <w:spacing w:val="-3"/>
          <w:szCs w:val="22"/>
        </w:rPr>
        <w:t>environmental</w:t>
      </w:r>
      <w:proofErr w:type="gramEnd"/>
      <w:r w:rsidRPr="00BF5C64">
        <w:rPr>
          <w:strike/>
          <w:spacing w:val="-3"/>
          <w:szCs w:val="22"/>
        </w:rPr>
        <w:t xml:space="preserve"> and cultural importance as well as</w:t>
      </w:r>
      <w:r w:rsidRPr="00BF5C64">
        <w:rPr>
          <w:spacing w:val="-3"/>
          <w:szCs w:val="22"/>
        </w:rPr>
        <w:t xml:space="preserve"> domesticated species is safeguarded, with an increase in the proportion of species that have at least 90 per cent of their genetic diversity maintained.</w:t>
      </w:r>
    </w:p>
    <w:p w14:paraId="5AC35454" w14:textId="77777777" w:rsidR="00BB6601" w:rsidRPr="00BF5C64" w:rsidRDefault="00BB6601" w:rsidP="00BF5C64">
      <w:pPr>
        <w:spacing w:before="120" w:after="120"/>
        <w:rPr>
          <w:rFonts w:eastAsia="Arial"/>
          <w:strike/>
          <w:color w:val="000000" w:themeColor="text1"/>
          <w:szCs w:val="22"/>
        </w:rPr>
      </w:pPr>
      <w:r w:rsidRPr="00BF5C64">
        <w:rPr>
          <w:b/>
          <w:bCs/>
          <w:spacing w:val="-3"/>
          <w:szCs w:val="22"/>
        </w:rPr>
        <w:t>EU and its Member States</w:t>
      </w:r>
      <w:r w:rsidRPr="00BF5C64">
        <w:rPr>
          <w:spacing w:val="-3"/>
          <w:szCs w:val="22"/>
        </w:rPr>
        <w:t xml:space="preserve">: </w:t>
      </w:r>
      <w:r w:rsidRPr="00BF5C64">
        <w:rPr>
          <w:rFonts w:eastAsia="Arial"/>
          <w:color w:val="000000" w:themeColor="text1"/>
          <w:szCs w:val="22"/>
        </w:rPr>
        <w:t xml:space="preserve">Genetic diversity </w:t>
      </w:r>
      <w:r w:rsidRPr="00BF5C64">
        <w:rPr>
          <w:rFonts w:eastAsia="Arial"/>
          <w:b/>
          <w:bCs/>
          <w:color w:val="000000" w:themeColor="text1"/>
          <w:szCs w:val="22"/>
        </w:rPr>
        <w:t>of populations</w:t>
      </w:r>
      <w:r w:rsidRPr="00BF5C64">
        <w:rPr>
          <w:rFonts w:eastAsia="Arial"/>
          <w:color w:val="000000" w:themeColor="text1"/>
          <w:szCs w:val="22"/>
        </w:rPr>
        <w:t xml:space="preserve"> of wild and domesticated species is safeguarded,</w:t>
      </w:r>
      <w:r w:rsidRPr="00BF5C64">
        <w:rPr>
          <w:rFonts w:eastAsia="Arial"/>
          <w:b/>
          <w:bCs/>
          <w:color w:val="000000" w:themeColor="text1"/>
          <w:szCs w:val="22"/>
        </w:rPr>
        <w:t xml:space="preserve"> the proportion of populations large enough to maintain genetic diversity has increased by at least 10 per cent, and [</w:t>
      </w:r>
      <w:r w:rsidRPr="00BF5C64">
        <w:rPr>
          <w:b/>
          <w:bCs/>
          <w:color w:val="000000" w:themeColor="text1"/>
          <w:szCs w:val="22"/>
        </w:rPr>
        <w:t>all]</w:t>
      </w:r>
      <w:r w:rsidRPr="00BF5C64">
        <w:rPr>
          <w:rFonts w:eastAsia="Arial"/>
          <w:b/>
          <w:bCs/>
          <w:color w:val="000000" w:themeColor="text1"/>
          <w:szCs w:val="22"/>
        </w:rPr>
        <w:t xml:space="preserve"> genetically distinct populations are maintained</w:t>
      </w:r>
      <w:r w:rsidRPr="00BF5C64">
        <w:rPr>
          <w:rFonts w:eastAsia="Arial"/>
          <w:b/>
          <w:bCs/>
          <w:color w:val="000000" w:themeColor="text1"/>
          <w:szCs w:val="22"/>
          <w:u w:val="single"/>
        </w:rPr>
        <w:t>.</w:t>
      </w:r>
      <w:r w:rsidRPr="00BF5C64">
        <w:rPr>
          <w:rFonts w:eastAsia="Arial"/>
          <w:color w:val="000000" w:themeColor="text1"/>
          <w:szCs w:val="22"/>
        </w:rPr>
        <w:t xml:space="preserve"> </w:t>
      </w:r>
      <w:r w:rsidRPr="00BF5C64">
        <w:rPr>
          <w:rFonts w:eastAsia="Arial"/>
          <w:strike/>
          <w:color w:val="000000" w:themeColor="text1"/>
          <w:szCs w:val="22"/>
        </w:rPr>
        <w:t>with an increase in the proportion of species that have at least 90 per cent of their genetic diversity maintained.</w:t>
      </w:r>
    </w:p>
    <w:p w14:paraId="377EEF14" w14:textId="733F6C42" w:rsidR="00BB6601" w:rsidRPr="00BF5C64" w:rsidRDefault="00801175" w:rsidP="00BF5C64">
      <w:pPr>
        <w:autoSpaceDE w:val="0"/>
        <w:autoSpaceDN w:val="0"/>
        <w:adjustRightInd w:val="0"/>
        <w:spacing w:before="120" w:after="120"/>
        <w:jc w:val="left"/>
        <w:rPr>
          <w:rFonts w:eastAsia="Arial"/>
          <w:b/>
          <w:bCs/>
          <w:color w:val="000000" w:themeColor="text1"/>
          <w:szCs w:val="22"/>
        </w:rPr>
      </w:pPr>
      <w:r w:rsidRPr="00BF5C64">
        <w:rPr>
          <w:b/>
          <w:bCs/>
          <w:szCs w:val="22"/>
        </w:rPr>
        <w:t>Japan:</w:t>
      </w:r>
      <w:r w:rsidRPr="00BF5C64">
        <w:rPr>
          <w:rFonts w:eastAsiaTheme="minorEastAsia"/>
          <w:color w:val="000000" w:themeColor="text1"/>
          <w:szCs w:val="22"/>
          <w:lang w:val="en-US"/>
        </w:rPr>
        <w:t xml:space="preserve"> Genetic diversity of wild and domesticated species is safeguarded, with an increase in the</w:t>
      </w:r>
      <w:r w:rsidR="30473750" w:rsidRPr="00BF5C64">
        <w:rPr>
          <w:rFonts w:eastAsiaTheme="minorEastAsia"/>
          <w:color w:val="000000" w:themeColor="text1"/>
          <w:szCs w:val="22"/>
          <w:lang w:val="en-US"/>
        </w:rPr>
        <w:t xml:space="preserve"> </w:t>
      </w:r>
      <w:r w:rsidRPr="00BF5C64">
        <w:rPr>
          <w:rFonts w:eastAsiaTheme="minorEastAsia"/>
          <w:color w:val="000000" w:themeColor="text1"/>
          <w:szCs w:val="22"/>
          <w:lang w:val="en-US"/>
        </w:rPr>
        <w:t xml:space="preserve">proportion of species that have at least </w:t>
      </w:r>
      <w:r w:rsidRPr="00BF5C64">
        <w:rPr>
          <w:rFonts w:eastAsiaTheme="minorEastAsia"/>
          <w:b/>
          <w:bCs/>
          <w:szCs w:val="22"/>
          <w:lang w:val="en-US"/>
        </w:rPr>
        <w:t>96/97 [90]</w:t>
      </w:r>
      <w:r w:rsidRPr="00BF5C64">
        <w:rPr>
          <w:rFonts w:eastAsiaTheme="minorEastAsia"/>
          <w:szCs w:val="22"/>
          <w:lang w:val="en-US"/>
        </w:rPr>
        <w:t xml:space="preserve"> </w:t>
      </w:r>
      <w:r w:rsidRPr="00BF5C64">
        <w:rPr>
          <w:rFonts w:eastAsiaTheme="minorEastAsia"/>
          <w:color w:val="000000" w:themeColor="text1"/>
          <w:szCs w:val="22"/>
          <w:lang w:val="en-US"/>
        </w:rPr>
        <w:t>per cent of their genetic diversity</w:t>
      </w:r>
      <w:r w:rsidR="00636768" w:rsidRPr="00BF5C64">
        <w:rPr>
          <w:rFonts w:eastAsiaTheme="minorHAnsi"/>
          <w:color w:val="000000"/>
          <w:szCs w:val="22"/>
          <w:lang w:val="en-US"/>
        </w:rPr>
        <w:t xml:space="preserve"> </w:t>
      </w:r>
      <w:r w:rsidRPr="00BF5C64">
        <w:rPr>
          <w:rFonts w:eastAsiaTheme="minorHAnsi"/>
          <w:color w:val="000000"/>
          <w:szCs w:val="22"/>
          <w:lang w:val="en-US"/>
        </w:rPr>
        <w:t>maintained.</w:t>
      </w:r>
    </w:p>
    <w:p w14:paraId="7712EC05" w14:textId="3D3DFC47" w:rsidR="00BB6601" w:rsidRPr="00BF5C64" w:rsidRDefault="00BB6601" w:rsidP="00BF5C64">
      <w:pPr>
        <w:keepNext/>
        <w:suppressLineNumbers/>
        <w:suppressAutoHyphens/>
        <w:spacing w:before="120" w:after="120"/>
        <w:jc w:val="left"/>
        <w:rPr>
          <w:szCs w:val="22"/>
        </w:rPr>
      </w:pPr>
      <w:r w:rsidRPr="00BF5C64">
        <w:rPr>
          <w:rFonts w:eastAsia="Arial"/>
          <w:b/>
          <w:bCs/>
          <w:color w:val="000000" w:themeColor="text1"/>
          <w:szCs w:val="22"/>
        </w:rPr>
        <w:t xml:space="preserve">Mexico: </w:t>
      </w:r>
      <w:r w:rsidRPr="00BF5C64">
        <w:rPr>
          <w:rFonts w:eastAsiaTheme="minorEastAsia"/>
          <w:strike/>
          <w:color w:val="000000" w:themeColor="text1"/>
          <w:szCs w:val="22"/>
          <w:lang w:val="en-US"/>
        </w:rPr>
        <w:t>Genetic diversity of wild and domesticated species is safeguarded, with an increase in the proportion of species that have at least 90 per cent of their genetic diversity maintained</w:t>
      </w:r>
    </w:p>
    <w:p w14:paraId="4CC3387C" w14:textId="4527FAE4" w:rsidR="00735C66" w:rsidRPr="00BF5C64" w:rsidRDefault="00F91F81" w:rsidP="00BF5C64">
      <w:pPr>
        <w:spacing w:before="120" w:after="120"/>
        <w:rPr>
          <w:rFonts w:eastAsia="Arial"/>
          <w:color w:val="000000" w:themeColor="text1"/>
          <w:szCs w:val="22"/>
        </w:rPr>
      </w:pPr>
      <w:r w:rsidRPr="00BF5C64">
        <w:rPr>
          <w:b/>
          <w:bCs/>
          <w:szCs w:val="22"/>
        </w:rPr>
        <w:t>United Kingdom</w:t>
      </w:r>
      <w:r w:rsidR="00BB6601" w:rsidRPr="00BF5C64">
        <w:rPr>
          <w:b/>
          <w:bCs/>
          <w:szCs w:val="22"/>
        </w:rPr>
        <w:t xml:space="preserve"> of Great Britain and Northern Ireland</w:t>
      </w:r>
      <w:r w:rsidRPr="00BF5C64">
        <w:rPr>
          <w:b/>
          <w:bCs/>
          <w:szCs w:val="22"/>
        </w:rPr>
        <w:t xml:space="preserve">: </w:t>
      </w:r>
      <w:r w:rsidR="00BB6601" w:rsidRPr="00BF5C64">
        <w:rPr>
          <w:spacing w:val="-3"/>
          <w:szCs w:val="22"/>
        </w:rPr>
        <w:t xml:space="preserve">Genetic diversity of wild and domesticated species is </w:t>
      </w:r>
      <w:r w:rsidR="00BB6601" w:rsidRPr="00BF5C64">
        <w:rPr>
          <w:strike/>
          <w:spacing w:val="-3"/>
          <w:szCs w:val="22"/>
        </w:rPr>
        <w:t xml:space="preserve">safeguarded, with an increase in the proportion of species that have at least 90 per cent of their genetic diversity </w:t>
      </w:r>
      <w:r w:rsidR="00BB6601" w:rsidRPr="00BF5C64">
        <w:rPr>
          <w:spacing w:val="-3"/>
          <w:szCs w:val="22"/>
        </w:rPr>
        <w:t>maintained.</w:t>
      </w:r>
    </w:p>
    <w:p w14:paraId="224DAF10" w14:textId="56DACFC7" w:rsidR="7807D8A8" w:rsidRPr="00BF5C64" w:rsidRDefault="7807D8A8" w:rsidP="00BF5C64">
      <w:pPr>
        <w:keepNext/>
        <w:kinsoku w:val="0"/>
        <w:overflowPunct w:val="0"/>
        <w:autoSpaceDE w:val="0"/>
        <w:autoSpaceDN w:val="0"/>
        <w:spacing w:before="360" w:after="120"/>
        <w:rPr>
          <w:szCs w:val="22"/>
          <w:u w:val="single"/>
        </w:rPr>
      </w:pPr>
      <w:r w:rsidRPr="00BF5C64">
        <w:rPr>
          <w:szCs w:val="22"/>
          <w:u w:val="single"/>
        </w:rPr>
        <w:t>Proposals by Observers</w:t>
      </w:r>
      <w:r w:rsidR="5570D1B8" w:rsidRPr="00BF5C64">
        <w:rPr>
          <w:szCs w:val="22"/>
          <w:u w:val="single"/>
        </w:rPr>
        <w:t xml:space="preserve"> (not supported)</w:t>
      </w:r>
    </w:p>
    <w:p w14:paraId="11692535" w14:textId="40729881" w:rsidR="005A1871" w:rsidRPr="00BF5C64" w:rsidRDefault="00CD18D3" w:rsidP="000C5532">
      <w:pPr>
        <w:pStyle w:val="Para1"/>
        <w:keepNext/>
        <w:suppressLineNumbers/>
        <w:tabs>
          <w:tab w:val="left" w:pos="426"/>
        </w:tabs>
        <w:suppressAutoHyphens/>
        <w:outlineLvl w:val="2"/>
        <w:rPr>
          <w:b/>
          <w:bCs/>
          <w:szCs w:val="22"/>
          <w:lang w:val="en-US"/>
        </w:rPr>
      </w:pPr>
      <w:r w:rsidRPr="00BF5C64">
        <w:rPr>
          <w:b/>
          <w:bCs/>
          <w:spacing w:val="-3"/>
          <w:szCs w:val="22"/>
        </w:rPr>
        <w:t>Birdlife International</w:t>
      </w:r>
      <w:r w:rsidR="78650E1D" w:rsidRPr="00BF5C64">
        <w:rPr>
          <w:spacing w:val="-3"/>
          <w:szCs w:val="22"/>
        </w:rPr>
        <w:t>: Human-driven extinctions of known threatened species are halted, extinction risk is reduced by at least 20 per cent, with a decrease in the proportion of species that are threatened, and the average population abundance of species is increased by at least 20 per cent.</w:t>
      </w:r>
    </w:p>
    <w:p w14:paraId="428C0D27" w14:textId="77777777" w:rsidR="00E72F59" w:rsidRPr="00BF5C64" w:rsidRDefault="00E72F59" w:rsidP="00BF5C64">
      <w:pPr>
        <w:spacing w:before="120" w:after="120"/>
        <w:rPr>
          <w:b/>
          <w:bCs/>
          <w:color w:val="000000" w:themeColor="text1"/>
          <w:szCs w:val="22"/>
          <w:lang w:val="en-CA"/>
        </w:rPr>
      </w:pPr>
      <w:r w:rsidRPr="00BF5C64">
        <w:rPr>
          <w:b/>
          <w:bCs/>
          <w:color w:val="000000" w:themeColor="text1"/>
          <w:szCs w:val="22"/>
          <w:lang w:val="en-CA"/>
        </w:rPr>
        <w:t>Friends of the Earth International:</w:t>
      </w:r>
      <w:r w:rsidRPr="00BF5C64">
        <w:rPr>
          <w:rFonts w:eastAsia="Arial"/>
          <w:color w:val="000000" w:themeColor="text1"/>
          <w:szCs w:val="22"/>
          <w:lang w:val="en-CA"/>
        </w:rPr>
        <w:t xml:space="preserve"> </w:t>
      </w:r>
      <w:r w:rsidRPr="00BF5C64">
        <w:rPr>
          <w:szCs w:val="22"/>
          <w:lang w:val="en-CA"/>
        </w:rPr>
        <w:t xml:space="preserve">Genetic diversity of wild and domesticated species is safeguarded, </w:t>
      </w:r>
      <w:r w:rsidRPr="00BF5C64">
        <w:rPr>
          <w:b/>
          <w:bCs/>
          <w:szCs w:val="22"/>
          <w:lang w:val="en-CA"/>
        </w:rPr>
        <w:t>particularly in situ</w:t>
      </w:r>
      <w:r w:rsidRPr="00BF5C64">
        <w:rPr>
          <w:szCs w:val="22"/>
          <w:lang w:val="en-CA"/>
        </w:rPr>
        <w:t xml:space="preserve"> with an increase in the proportion of species that have at least 90 per cent of their genetic diversity maintained.</w:t>
      </w:r>
    </w:p>
    <w:p w14:paraId="7BC16203" w14:textId="52E78D84" w:rsidR="005A1871" w:rsidRPr="00BF5C64" w:rsidRDefault="634309B5" w:rsidP="000C5532">
      <w:pPr>
        <w:pStyle w:val="Para1"/>
        <w:keepNext/>
        <w:suppressLineNumbers/>
        <w:tabs>
          <w:tab w:val="left" w:pos="426"/>
        </w:tabs>
        <w:suppressAutoHyphens/>
        <w:rPr>
          <w:rFonts w:eastAsia="Cambria"/>
          <w:szCs w:val="22"/>
          <w:lang w:val="en"/>
        </w:rPr>
      </w:pPr>
      <w:r w:rsidRPr="00BF5C64">
        <w:rPr>
          <w:b/>
          <w:bCs/>
          <w:color w:val="000000" w:themeColor="text1"/>
          <w:szCs w:val="22"/>
          <w:lang w:val="en-CA"/>
        </w:rPr>
        <w:t xml:space="preserve">Wildlife Conservation Society (WCS): </w:t>
      </w:r>
      <w:r w:rsidRPr="00BF5C64">
        <w:rPr>
          <w:rFonts w:eastAsia="Cambria"/>
          <w:strike/>
          <w:szCs w:val="22"/>
          <w:lang w:val="en"/>
        </w:rPr>
        <w:t>Genetic diversity of wild and domesticated species is safeguarded, with an</w:t>
      </w:r>
      <w:r w:rsidRPr="00BF5C64">
        <w:rPr>
          <w:rFonts w:eastAsia="Cambria"/>
          <w:szCs w:val="22"/>
          <w:lang w:val="en"/>
        </w:rPr>
        <w:t xml:space="preserve"> </w:t>
      </w:r>
      <w:proofErr w:type="spellStart"/>
      <w:proofErr w:type="gramStart"/>
      <w:r w:rsidRPr="00BF5C64">
        <w:rPr>
          <w:rFonts w:eastAsia="Cambria"/>
          <w:szCs w:val="22"/>
          <w:lang w:val="en"/>
        </w:rPr>
        <w:t>An</w:t>
      </w:r>
      <w:proofErr w:type="spellEnd"/>
      <w:proofErr w:type="gramEnd"/>
      <w:r w:rsidRPr="00BF5C64">
        <w:rPr>
          <w:rFonts w:eastAsia="Cambria"/>
          <w:szCs w:val="22"/>
          <w:lang w:val="en"/>
        </w:rPr>
        <w:t xml:space="preserve"> increase in the proportion of species that have at least 90 per cent of their genetic diversity maintained.</w:t>
      </w:r>
    </w:p>
    <w:p w14:paraId="2FC427ED" w14:textId="0B603F30" w:rsidR="636D4BEE" w:rsidRPr="009A7C2D" w:rsidRDefault="636D4BEE" w:rsidP="009A7C2D">
      <w:pPr>
        <w:pStyle w:val="Para1"/>
        <w:tabs>
          <w:tab w:val="left" w:pos="426"/>
        </w:tabs>
        <w:rPr>
          <w:b/>
          <w:bCs/>
          <w:color w:val="000000" w:themeColor="text1"/>
          <w:szCs w:val="22"/>
          <w:lang w:val="en-CA"/>
        </w:rPr>
      </w:pPr>
    </w:p>
    <w:p w14:paraId="03DEFC0E" w14:textId="6746350E" w:rsidR="636D4BEE" w:rsidRPr="009A7C2D" w:rsidRDefault="636D4BEE" w:rsidP="009A7C2D">
      <w:pPr>
        <w:pStyle w:val="Para1"/>
        <w:tabs>
          <w:tab w:val="left" w:pos="426"/>
        </w:tabs>
        <w:rPr>
          <w:b/>
          <w:bCs/>
          <w:color w:val="000000" w:themeColor="text1"/>
          <w:szCs w:val="22"/>
          <w:lang w:val="en-CA"/>
        </w:rPr>
      </w:pPr>
    </w:p>
    <w:p w14:paraId="4C6F43D6" w14:textId="7E6A575C" w:rsidR="002E1ED6" w:rsidRPr="00BF5C64" w:rsidRDefault="005A1871"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MILESTONE B.1</w:t>
      </w:r>
    </w:p>
    <w:p w14:paraId="11021697" w14:textId="6C2171FD" w:rsidR="00A47B2E" w:rsidRPr="009A7C2D" w:rsidRDefault="00A47B2E" w:rsidP="00BF5C64">
      <w:pPr>
        <w:keepNext/>
        <w:kinsoku w:val="0"/>
        <w:overflowPunct w:val="0"/>
        <w:autoSpaceDE w:val="0"/>
        <w:autoSpaceDN w:val="0"/>
        <w:spacing w:before="360" w:after="120"/>
        <w:rPr>
          <w:szCs w:val="22"/>
        </w:rPr>
      </w:pPr>
      <w:r w:rsidRPr="00BF5C64">
        <w:rPr>
          <w:szCs w:val="22"/>
          <w:u w:val="single"/>
        </w:rPr>
        <w:t xml:space="preserve">Original </w:t>
      </w:r>
      <w:r w:rsidR="00362B03" w:rsidRPr="00BF5C64">
        <w:rPr>
          <w:szCs w:val="22"/>
          <w:u w:val="single"/>
        </w:rPr>
        <w:t>t</w:t>
      </w:r>
      <w:r w:rsidRPr="00BF5C64">
        <w:rPr>
          <w:szCs w:val="22"/>
          <w:u w:val="single"/>
        </w:rPr>
        <w:t>ext</w:t>
      </w:r>
    </w:p>
    <w:tbl>
      <w:tblPr>
        <w:tblStyle w:val="TableGrid"/>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8F4E4C" w:rsidRPr="00BF5C64" w14:paraId="41F1DF4B" w14:textId="77777777" w:rsidTr="5F6CA31E">
        <w:tc>
          <w:tcPr>
            <w:tcW w:w="9915" w:type="dxa"/>
          </w:tcPr>
          <w:p w14:paraId="4C2BA8A7" w14:textId="5C723C94" w:rsidR="008F4E4C" w:rsidRPr="00BF5C64" w:rsidRDefault="008F4E4C" w:rsidP="000C5532">
            <w:pPr>
              <w:pStyle w:val="Para3"/>
              <w:numPr>
                <w:ilvl w:val="2"/>
                <w:numId w:val="0"/>
              </w:numPr>
              <w:suppressLineNumbers/>
              <w:tabs>
                <w:tab w:val="clear" w:pos="1980"/>
              </w:tabs>
              <w:suppressAutoHyphens/>
              <w:spacing w:before="120" w:after="120"/>
              <w:rPr>
                <w:kern w:val="22"/>
                <w:szCs w:val="22"/>
              </w:rPr>
            </w:pPr>
            <w:r w:rsidRPr="00BF5C64">
              <w:rPr>
                <w:szCs w:val="22"/>
              </w:rPr>
              <w:t xml:space="preserve"> </w:t>
            </w:r>
            <w:r w:rsidR="005A1871" w:rsidRPr="00BF5C64">
              <w:rPr>
                <w:kern w:val="22"/>
                <w:szCs w:val="22"/>
              </w:rPr>
              <w:t>Nature and its contributions to people are fully accounted and inform all relevant public and private decisions</w:t>
            </w:r>
          </w:p>
        </w:tc>
      </w:tr>
    </w:tbl>
    <w:p w14:paraId="7200DFCD" w14:textId="45ED00DB" w:rsidR="00133BC4" w:rsidRPr="00BF5C64" w:rsidRDefault="00133BC4" w:rsidP="00BF5C64">
      <w:pPr>
        <w:keepNext/>
        <w:kinsoku w:val="0"/>
        <w:overflowPunct w:val="0"/>
        <w:autoSpaceDE w:val="0"/>
        <w:autoSpaceDN w:val="0"/>
        <w:spacing w:before="360" w:after="120"/>
        <w:rPr>
          <w:szCs w:val="22"/>
          <w:u w:val="single"/>
        </w:rPr>
      </w:pPr>
      <w:r w:rsidRPr="00BF5C64">
        <w:rPr>
          <w:szCs w:val="22"/>
          <w:u w:val="single"/>
        </w:rPr>
        <w:t xml:space="preserve">Composite </w:t>
      </w:r>
      <w:r w:rsidR="00362B03" w:rsidRPr="00BF5C64">
        <w:rPr>
          <w:szCs w:val="22"/>
          <w:u w:val="single"/>
        </w:rPr>
        <w:t>t</w:t>
      </w:r>
      <w:r w:rsidRPr="00BF5C64">
        <w:rPr>
          <w:szCs w:val="22"/>
          <w:u w:val="single"/>
        </w:rPr>
        <w:t xml:space="preserve">ext </w:t>
      </w:r>
    </w:p>
    <w:p w14:paraId="35DA5C8E" w14:textId="3E0A4D84" w:rsidR="00B9676C" w:rsidRPr="009A7C2D" w:rsidRDefault="001B6BFF" w:rsidP="00BF5C64">
      <w:pPr>
        <w:spacing w:before="120" w:after="120"/>
        <w:rPr>
          <w:szCs w:val="22"/>
        </w:rPr>
      </w:pPr>
      <w:r w:rsidRPr="00BF5C64">
        <w:rPr>
          <w:szCs w:val="22"/>
        </w:rPr>
        <w:t>[[Nature and its contributions] [</w:t>
      </w:r>
      <w:r w:rsidRPr="00BF5C64">
        <w:rPr>
          <w:b/>
          <w:bCs/>
          <w:szCs w:val="22"/>
        </w:rPr>
        <w:t>Contributions of Nature</w:t>
      </w:r>
      <w:r w:rsidRPr="00BF5C64">
        <w:rPr>
          <w:szCs w:val="22"/>
        </w:rPr>
        <w:t>] [</w:t>
      </w:r>
      <w:r w:rsidRPr="00BF5C64">
        <w:rPr>
          <w:b/>
          <w:bCs/>
          <w:szCs w:val="22"/>
        </w:rPr>
        <w:t>Biodiversity</w:t>
      </w:r>
      <w:r w:rsidRPr="00BF5C64">
        <w:rPr>
          <w:szCs w:val="22"/>
        </w:rPr>
        <w:t xml:space="preserve"> [</w:t>
      </w:r>
      <w:r w:rsidRPr="00BF5C64">
        <w:rPr>
          <w:b/>
          <w:bCs/>
          <w:szCs w:val="22"/>
        </w:rPr>
        <w:t>and ecosystem services</w:t>
      </w:r>
      <w:r w:rsidRPr="00BF5C64">
        <w:rPr>
          <w:szCs w:val="22"/>
        </w:rPr>
        <w:t>]] [to people] [</w:t>
      </w:r>
      <w:r w:rsidRPr="00BF5C64">
        <w:rPr>
          <w:b/>
          <w:bCs/>
          <w:szCs w:val="22"/>
        </w:rPr>
        <w:t>Nature and peoples’ complementarities for living in harmony with Mother Earth for the equitable and sustainable use of biodiversity</w:t>
      </w:r>
      <w:r w:rsidRPr="00BF5C64">
        <w:rPr>
          <w:szCs w:val="22"/>
        </w:rPr>
        <w:t>] are</w:t>
      </w:r>
      <w:r w:rsidRPr="00BF5C64">
        <w:rPr>
          <w:b/>
          <w:bCs/>
          <w:szCs w:val="22"/>
        </w:rPr>
        <w:t xml:space="preserve"> </w:t>
      </w:r>
      <w:r w:rsidRPr="00BF5C64">
        <w:rPr>
          <w:szCs w:val="22"/>
        </w:rPr>
        <w:t>[</w:t>
      </w:r>
      <w:r w:rsidRPr="00BF5C64">
        <w:rPr>
          <w:b/>
          <w:bCs/>
          <w:szCs w:val="22"/>
        </w:rPr>
        <w:t>better understood</w:t>
      </w:r>
      <w:r w:rsidRPr="00BF5C64">
        <w:rPr>
          <w:szCs w:val="22"/>
        </w:rPr>
        <w:t>]</w:t>
      </w:r>
      <w:r w:rsidRPr="00BF5C64">
        <w:rPr>
          <w:b/>
          <w:bCs/>
          <w:szCs w:val="22"/>
        </w:rPr>
        <w:t xml:space="preserve"> [</w:t>
      </w:r>
      <w:r w:rsidRPr="00BF5C64">
        <w:rPr>
          <w:szCs w:val="22"/>
        </w:rPr>
        <w:t>fully accounted] [</w:t>
      </w:r>
      <w:r w:rsidRPr="00BF5C64">
        <w:rPr>
          <w:b/>
          <w:bCs/>
          <w:szCs w:val="22"/>
        </w:rPr>
        <w:t>valued</w:t>
      </w:r>
      <w:r w:rsidRPr="00BF5C64">
        <w:rPr>
          <w:szCs w:val="22"/>
        </w:rPr>
        <w:t>] [</w:t>
      </w:r>
      <w:r w:rsidRPr="00BF5C64">
        <w:rPr>
          <w:b/>
          <w:bCs/>
          <w:szCs w:val="22"/>
        </w:rPr>
        <w:t>for</w:t>
      </w:r>
      <w:r w:rsidRPr="00BF5C64">
        <w:rPr>
          <w:szCs w:val="22"/>
        </w:rPr>
        <w:t xml:space="preserve">] </w:t>
      </w:r>
      <w:r w:rsidRPr="00BF5C64">
        <w:rPr>
          <w:b/>
          <w:bCs/>
          <w:szCs w:val="22"/>
        </w:rPr>
        <w:lastRenderedPageBreak/>
        <w:t>to ensure that</w:t>
      </w:r>
      <w:r w:rsidRPr="00BF5C64">
        <w:rPr>
          <w:szCs w:val="22"/>
        </w:rPr>
        <w:t>] [and inform [all] [</w:t>
      </w:r>
      <w:r w:rsidRPr="00BF5C64">
        <w:rPr>
          <w:b/>
          <w:bCs/>
          <w:szCs w:val="22"/>
        </w:rPr>
        <w:t>to ensure that</w:t>
      </w:r>
      <w:r w:rsidRPr="00BF5C64">
        <w:rPr>
          <w:szCs w:val="22"/>
        </w:rPr>
        <w:t xml:space="preserve">] relevant public and private </w:t>
      </w:r>
      <w:r w:rsidR="0086327C" w:rsidRPr="00BF5C64">
        <w:rPr>
          <w:szCs w:val="22"/>
        </w:rPr>
        <w:t>[</w:t>
      </w:r>
      <w:r w:rsidRPr="00BF5C64">
        <w:rPr>
          <w:b/>
          <w:bCs/>
          <w:szCs w:val="22"/>
        </w:rPr>
        <w:t>sector</w:t>
      </w:r>
      <w:r w:rsidR="0086327C" w:rsidRPr="00BF5C64">
        <w:rPr>
          <w:b/>
          <w:bCs/>
          <w:szCs w:val="22"/>
        </w:rPr>
        <w:t>]</w:t>
      </w:r>
      <w:r w:rsidRPr="00BF5C64">
        <w:rPr>
          <w:szCs w:val="22"/>
        </w:rPr>
        <w:t xml:space="preserve"> decisions [</w:t>
      </w:r>
      <w:r w:rsidRPr="00BF5C64">
        <w:rPr>
          <w:b/>
          <w:bCs/>
          <w:szCs w:val="22"/>
        </w:rPr>
        <w:t>, policies, plans, and programmes are either positive or neutral for biodiversity]</w:t>
      </w:r>
      <w:r w:rsidRPr="00BF5C64">
        <w:rPr>
          <w:szCs w:val="22"/>
        </w:rPr>
        <w:t>.]</w:t>
      </w:r>
    </w:p>
    <w:p w14:paraId="211592C1" w14:textId="5602D4B2" w:rsidR="0081071D" w:rsidRPr="00BF5C64" w:rsidRDefault="00A47B2E" w:rsidP="00BF5C64">
      <w:pPr>
        <w:keepNext/>
        <w:kinsoku w:val="0"/>
        <w:overflowPunct w:val="0"/>
        <w:autoSpaceDE w:val="0"/>
        <w:autoSpaceDN w:val="0"/>
        <w:spacing w:before="360" w:after="120"/>
        <w:rPr>
          <w:b/>
          <w:bCs/>
          <w:szCs w:val="22"/>
        </w:rPr>
      </w:pPr>
      <w:r w:rsidRPr="00BF5C64">
        <w:rPr>
          <w:szCs w:val="22"/>
          <w:u w:val="single"/>
        </w:rPr>
        <w:t>Proposals by Parties</w:t>
      </w:r>
    </w:p>
    <w:p w14:paraId="46FD8054" w14:textId="27C4914D" w:rsidR="00876CE2" w:rsidRPr="00BF5C64" w:rsidRDefault="0081071D" w:rsidP="00BF5C64">
      <w:pPr>
        <w:spacing w:before="120" w:after="120"/>
        <w:rPr>
          <w:szCs w:val="22"/>
          <w:lang w:val="en-US"/>
        </w:rPr>
      </w:pPr>
      <w:r w:rsidRPr="00BF5C64">
        <w:rPr>
          <w:b/>
          <w:bCs/>
          <w:szCs w:val="22"/>
        </w:rPr>
        <w:t xml:space="preserve">Bolivia: </w:t>
      </w:r>
      <w:r w:rsidR="0031108D" w:rsidRPr="00BF5C64">
        <w:rPr>
          <w:b/>
          <w:bCs/>
          <w:color w:val="000000" w:themeColor="text1"/>
          <w:szCs w:val="22"/>
          <w:lang w:val="en-US"/>
        </w:rPr>
        <w:t>Nature and people’s complementarities for living in harmony with Mother Earth</w:t>
      </w:r>
      <w:r w:rsidR="0031108D" w:rsidRPr="00BF5C64">
        <w:rPr>
          <w:color w:val="000000" w:themeColor="text1"/>
          <w:szCs w:val="22"/>
          <w:lang w:val="en-US"/>
        </w:rPr>
        <w:t xml:space="preserve"> </w:t>
      </w:r>
      <w:r w:rsidR="0031108D" w:rsidRPr="00BF5C64">
        <w:rPr>
          <w:szCs w:val="22"/>
          <w:lang w:val="en-US"/>
        </w:rPr>
        <w:t xml:space="preserve">for the equitable and sustainable use of biodiversity is fully </w:t>
      </w:r>
      <w:r w:rsidR="00970CE3" w:rsidRPr="00BF5C64">
        <w:rPr>
          <w:b/>
          <w:bCs/>
          <w:szCs w:val="22"/>
          <w:lang w:val="en-US"/>
        </w:rPr>
        <w:t>strengthened</w:t>
      </w:r>
      <w:r w:rsidR="0031108D" w:rsidRPr="00BF5C64">
        <w:rPr>
          <w:szCs w:val="22"/>
          <w:lang w:val="en-US"/>
        </w:rPr>
        <w:t xml:space="preserve"> and informs all relevant public and private decisions.</w:t>
      </w:r>
    </w:p>
    <w:p w14:paraId="752F7074" w14:textId="5D3CF936" w:rsidR="00801175" w:rsidRPr="00BF5C64" w:rsidRDefault="00A47B2E" w:rsidP="00BF5C64">
      <w:pPr>
        <w:spacing w:before="120" w:after="120"/>
        <w:rPr>
          <w:szCs w:val="22"/>
        </w:rPr>
      </w:pPr>
      <w:r w:rsidRPr="00BF5C64">
        <w:rPr>
          <w:b/>
          <w:bCs/>
          <w:szCs w:val="22"/>
        </w:rPr>
        <w:t>EU and its</w:t>
      </w:r>
      <w:r w:rsidR="00801175" w:rsidRPr="00BF5C64">
        <w:rPr>
          <w:b/>
          <w:bCs/>
          <w:szCs w:val="22"/>
        </w:rPr>
        <w:t xml:space="preserve"> Member States: </w:t>
      </w:r>
      <w:r w:rsidR="00801175" w:rsidRPr="00BF5C64">
        <w:rPr>
          <w:strike/>
          <w:szCs w:val="22"/>
        </w:rPr>
        <w:t xml:space="preserve">Nature and its contributions to people </w:t>
      </w:r>
      <w:r w:rsidR="00801175" w:rsidRPr="00BF5C64">
        <w:rPr>
          <w:b/>
          <w:bCs/>
          <w:szCs w:val="22"/>
        </w:rPr>
        <w:t>Biodiversity and</w:t>
      </w:r>
      <w:r w:rsidR="00801175" w:rsidRPr="00BF5C64">
        <w:rPr>
          <w:b/>
          <w:bCs/>
          <w:szCs w:val="22"/>
          <w:u w:val="single"/>
        </w:rPr>
        <w:t xml:space="preserve"> </w:t>
      </w:r>
      <w:r w:rsidR="00801175" w:rsidRPr="00BF5C64">
        <w:rPr>
          <w:b/>
          <w:bCs/>
          <w:szCs w:val="22"/>
        </w:rPr>
        <w:t>ecosystem services</w:t>
      </w:r>
      <w:r w:rsidR="00801175" w:rsidRPr="00BF5C64">
        <w:rPr>
          <w:b/>
          <w:bCs/>
          <w:szCs w:val="22"/>
          <w:u w:val="single"/>
        </w:rPr>
        <w:t xml:space="preserve"> </w:t>
      </w:r>
      <w:r w:rsidR="00801175" w:rsidRPr="00BF5C64">
        <w:rPr>
          <w:szCs w:val="22"/>
        </w:rPr>
        <w:t>are</w:t>
      </w:r>
      <w:r w:rsidR="00801175" w:rsidRPr="00BF5C64">
        <w:rPr>
          <w:b/>
          <w:bCs/>
          <w:szCs w:val="22"/>
        </w:rPr>
        <w:t xml:space="preserve"> </w:t>
      </w:r>
      <w:r w:rsidR="00801175" w:rsidRPr="00BF5C64">
        <w:rPr>
          <w:szCs w:val="22"/>
        </w:rPr>
        <w:t xml:space="preserve">fully accounted </w:t>
      </w:r>
      <w:r w:rsidR="00801175" w:rsidRPr="00BF5C64">
        <w:rPr>
          <w:strike/>
          <w:szCs w:val="22"/>
        </w:rPr>
        <w:t xml:space="preserve">and inform all </w:t>
      </w:r>
      <w:r w:rsidR="00801175" w:rsidRPr="00BF5C64">
        <w:rPr>
          <w:b/>
          <w:bCs/>
          <w:szCs w:val="22"/>
        </w:rPr>
        <w:t>for to ensure that</w:t>
      </w:r>
      <w:r w:rsidR="00801175" w:rsidRPr="00BF5C64">
        <w:rPr>
          <w:szCs w:val="22"/>
        </w:rPr>
        <w:t xml:space="preserve"> relevant public and private decisions</w:t>
      </w:r>
      <w:r w:rsidR="00801175" w:rsidRPr="00BF5C64">
        <w:rPr>
          <w:b/>
          <w:bCs/>
          <w:szCs w:val="22"/>
          <w:u w:val="single"/>
        </w:rPr>
        <w:t>,</w:t>
      </w:r>
      <w:r w:rsidR="00801175" w:rsidRPr="00BF5C64">
        <w:rPr>
          <w:b/>
          <w:bCs/>
          <w:szCs w:val="22"/>
        </w:rPr>
        <w:t xml:space="preserve"> policies, </w:t>
      </w:r>
      <w:proofErr w:type="gramStart"/>
      <w:r w:rsidR="00801175" w:rsidRPr="00BF5C64">
        <w:rPr>
          <w:b/>
          <w:bCs/>
          <w:szCs w:val="22"/>
        </w:rPr>
        <w:t>plans</w:t>
      </w:r>
      <w:proofErr w:type="gramEnd"/>
      <w:r w:rsidR="00801175" w:rsidRPr="00BF5C64">
        <w:rPr>
          <w:b/>
          <w:bCs/>
          <w:szCs w:val="22"/>
        </w:rPr>
        <w:t xml:space="preserve"> and programmes are either positive or neutral for</w:t>
      </w:r>
      <w:r w:rsidR="00801175" w:rsidRPr="00BF5C64">
        <w:rPr>
          <w:b/>
          <w:bCs/>
          <w:szCs w:val="22"/>
          <w:u w:val="single"/>
        </w:rPr>
        <w:t xml:space="preserve"> </w:t>
      </w:r>
      <w:r w:rsidR="00801175" w:rsidRPr="00BF5C64">
        <w:rPr>
          <w:b/>
          <w:bCs/>
          <w:szCs w:val="22"/>
        </w:rPr>
        <w:t>biodiversity</w:t>
      </w:r>
      <w:r w:rsidR="00801175" w:rsidRPr="00BF5C64">
        <w:rPr>
          <w:szCs w:val="22"/>
        </w:rPr>
        <w:t>.</w:t>
      </w:r>
    </w:p>
    <w:p w14:paraId="1CE0DAA5" w14:textId="77C59ABF" w:rsidR="00413BBA" w:rsidRPr="00BF5C64" w:rsidRDefault="00413BBA" w:rsidP="00BF5C64">
      <w:pPr>
        <w:pStyle w:val="paragraph"/>
        <w:spacing w:before="120" w:beforeAutospacing="0" w:after="120" w:afterAutospacing="0"/>
        <w:jc w:val="both"/>
        <w:textAlignment w:val="baseline"/>
        <w:rPr>
          <w:sz w:val="22"/>
          <w:szCs w:val="22"/>
        </w:rPr>
      </w:pPr>
      <w:r w:rsidRPr="00BF5C64">
        <w:rPr>
          <w:rStyle w:val="normaltextrun"/>
          <w:b/>
          <w:bCs/>
          <w:sz w:val="22"/>
          <w:szCs w:val="22"/>
        </w:rPr>
        <w:t>Jamaica:</w:t>
      </w:r>
      <w:r w:rsidRPr="00BF5C64">
        <w:rPr>
          <w:rStyle w:val="normaltextrun"/>
          <w:sz w:val="22"/>
          <w:szCs w:val="22"/>
        </w:rPr>
        <w:t xml:space="preserve"> Nature and its contributions to people are valued and inform relevant public and private sector decisions. </w:t>
      </w:r>
      <w:r w:rsidRPr="00BF5C64">
        <w:rPr>
          <w:rStyle w:val="eop"/>
          <w:sz w:val="22"/>
          <w:szCs w:val="22"/>
        </w:rPr>
        <w:t> </w:t>
      </w:r>
    </w:p>
    <w:p w14:paraId="639DEDB2" w14:textId="4847ED4C" w:rsidR="00735C66" w:rsidRPr="00BF5C64" w:rsidRDefault="00735C66" w:rsidP="00BF5C64">
      <w:pPr>
        <w:pStyle w:val="paragraph"/>
        <w:spacing w:before="120" w:beforeAutospacing="0" w:after="120" w:afterAutospacing="0"/>
        <w:textAlignment w:val="baseline"/>
        <w:rPr>
          <w:sz w:val="22"/>
          <w:szCs w:val="22"/>
        </w:rPr>
      </w:pPr>
      <w:r w:rsidRPr="00BF5C64">
        <w:rPr>
          <w:b/>
          <w:bCs/>
          <w:sz w:val="22"/>
          <w:szCs w:val="22"/>
        </w:rPr>
        <w:t xml:space="preserve">Mexico: </w:t>
      </w:r>
      <w:r w:rsidRPr="00BF5C64">
        <w:rPr>
          <w:sz w:val="22"/>
          <w:szCs w:val="22"/>
        </w:rPr>
        <w:t>Nature and its contributions to people are fully accounted and inform all relevant public and private decisions</w:t>
      </w:r>
    </w:p>
    <w:p w14:paraId="73953733" w14:textId="0A675793" w:rsidR="005A4FE5" w:rsidRPr="00BF5C64" w:rsidRDefault="00362B03" w:rsidP="00BF5C64">
      <w:pPr>
        <w:spacing w:before="120" w:after="120"/>
        <w:rPr>
          <w:kern w:val="22"/>
          <w:szCs w:val="22"/>
        </w:rPr>
      </w:pPr>
      <w:r w:rsidRPr="00BF5C64">
        <w:rPr>
          <w:b/>
          <w:bCs/>
          <w:szCs w:val="22"/>
        </w:rPr>
        <w:br/>
      </w:r>
      <w:r w:rsidR="005A4FE5" w:rsidRPr="00BF5C64">
        <w:rPr>
          <w:b/>
          <w:bCs/>
          <w:szCs w:val="22"/>
        </w:rPr>
        <w:t>Switzerland</w:t>
      </w:r>
      <w:r w:rsidR="005A4FE5" w:rsidRPr="00BF5C64">
        <w:rPr>
          <w:szCs w:val="22"/>
        </w:rPr>
        <w:t xml:space="preserve">: </w:t>
      </w:r>
      <w:r w:rsidR="005A4FE5" w:rsidRPr="00BF5C64">
        <w:rPr>
          <w:b/>
          <w:kern w:val="22"/>
          <w:szCs w:val="22"/>
        </w:rPr>
        <w:t>Contributions of</w:t>
      </w:r>
      <w:r w:rsidR="005A4FE5" w:rsidRPr="00BF5C64">
        <w:rPr>
          <w:kern w:val="22"/>
          <w:szCs w:val="22"/>
        </w:rPr>
        <w:t xml:space="preserve"> Nature and </w:t>
      </w:r>
      <w:r w:rsidR="005A4FE5" w:rsidRPr="00BF5C64">
        <w:rPr>
          <w:strike/>
          <w:color w:val="000000" w:themeColor="text1"/>
          <w:kern w:val="22"/>
          <w:szCs w:val="22"/>
        </w:rPr>
        <w:t>its contributions</w:t>
      </w:r>
      <w:r w:rsidR="005A4FE5" w:rsidRPr="00BF5C64">
        <w:rPr>
          <w:color w:val="000000" w:themeColor="text1"/>
          <w:kern w:val="22"/>
          <w:szCs w:val="22"/>
        </w:rPr>
        <w:t xml:space="preserve"> </w:t>
      </w:r>
      <w:r w:rsidR="005A4FE5" w:rsidRPr="00BF5C64">
        <w:rPr>
          <w:b/>
          <w:kern w:val="22"/>
          <w:szCs w:val="22"/>
        </w:rPr>
        <w:t>ecosystem services</w:t>
      </w:r>
      <w:r w:rsidR="005A4FE5" w:rsidRPr="00BF5C64">
        <w:rPr>
          <w:kern w:val="22"/>
          <w:szCs w:val="22"/>
        </w:rPr>
        <w:t xml:space="preserve"> to people are fully accounted and inform all relevant public and private decisions.</w:t>
      </w:r>
    </w:p>
    <w:p w14:paraId="420234E0" w14:textId="01E410C6" w:rsidR="005A1871" w:rsidRPr="00BF5C64" w:rsidRDefault="78650E1D" w:rsidP="000C5532">
      <w:pPr>
        <w:pStyle w:val="Para1"/>
        <w:tabs>
          <w:tab w:val="left" w:pos="426"/>
        </w:tabs>
        <w:outlineLvl w:val="2"/>
        <w:rPr>
          <w:spacing w:val="-3"/>
          <w:szCs w:val="22"/>
        </w:rPr>
      </w:pPr>
      <w:r w:rsidRPr="00BF5C64">
        <w:rPr>
          <w:b/>
          <w:bCs/>
          <w:szCs w:val="22"/>
          <w:lang w:val="sl-SI"/>
        </w:rPr>
        <w:t>United Kingdom</w:t>
      </w:r>
      <w:r w:rsidR="00A47B2E" w:rsidRPr="00BF5C64">
        <w:rPr>
          <w:b/>
          <w:bCs/>
          <w:szCs w:val="22"/>
          <w:lang w:val="sl-SI"/>
        </w:rPr>
        <w:t xml:space="preserve"> of Great Britain and Northern Ireland</w:t>
      </w:r>
      <w:r w:rsidRPr="00BF5C64">
        <w:rPr>
          <w:szCs w:val="22"/>
          <w:lang w:val="sl-SI"/>
        </w:rPr>
        <w:t xml:space="preserve">: </w:t>
      </w:r>
      <w:r w:rsidRPr="00BF5C64">
        <w:rPr>
          <w:spacing w:val="-3"/>
          <w:szCs w:val="22"/>
        </w:rPr>
        <w:t>Nature and its contributions to people are better understood, are fully accounted for and inform all relevant public and private decisions</w:t>
      </w:r>
      <w:r w:rsidR="00636768" w:rsidRPr="00BF5C64">
        <w:rPr>
          <w:spacing w:val="-3"/>
          <w:szCs w:val="22"/>
        </w:rPr>
        <w:t>.</w:t>
      </w:r>
    </w:p>
    <w:p w14:paraId="47978C49" w14:textId="76923C0B" w:rsidR="004E3059" w:rsidRPr="00BF5C64" w:rsidRDefault="78CDC730" w:rsidP="00BF5C64">
      <w:pPr>
        <w:keepNext/>
        <w:kinsoku w:val="0"/>
        <w:overflowPunct w:val="0"/>
        <w:autoSpaceDE w:val="0"/>
        <w:autoSpaceDN w:val="0"/>
        <w:spacing w:before="360" w:after="120"/>
        <w:rPr>
          <w:spacing w:val="-3"/>
          <w:szCs w:val="22"/>
        </w:rPr>
      </w:pPr>
      <w:r w:rsidRPr="00BF5C64">
        <w:rPr>
          <w:szCs w:val="22"/>
          <w:u w:val="single"/>
        </w:rPr>
        <w:t>Proposals by Observers</w:t>
      </w:r>
      <w:r w:rsidR="5E64938C" w:rsidRPr="00BF5C64">
        <w:rPr>
          <w:szCs w:val="22"/>
          <w:u w:val="single"/>
        </w:rPr>
        <w:t xml:space="preserve"> (not supported)</w:t>
      </w:r>
    </w:p>
    <w:p w14:paraId="34DBB77C" w14:textId="39E9735C" w:rsidR="00362B03" w:rsidRPr="00BF5C64" w:rsidRDefault="00362B03" w:rsidP="00BF5C64">
      <w:pPr>
        <w:spacing w:before="120" w:after="120"/>
        <w:rPr>
          <w:szCs w:val="22"/>
          <w:lang w:val="en-CA"/>
        </w:rPr>
      </w:pPr>
      <w:r w:rsidRPr="00BF5C64">
        <w:rPr>
          <w:b/>
          <w:bCs/>
          <w:szCs w:val="22"/>
          <w:lang w:val="en-CA"/>
        </w:rPr>
        <w:t>Birdlife, WWF International and Natural Justice</w:t>
      </w:r>
      <w:r w:rsidRPr="00BF5C64">
        <w:rPr>
          <w:rFonts w:eastAsia="Arial"/>
          <w:szCs w:val="22"/>
          <w:lang w:val="en-CA"/>
        </w:rPr>
        <w:t>:</w:t>
      </w:r>
      <w:r w:rsidRPr="00BF5C64">
        <w:rPr>
          <w:szCs w:val="22"/>
          <w:lang w:val="en-CA"/>
        </w:rPr>
        <w:t xml:space="preserve"> Nature and its contributions to people are fully </w:t>
      </w:r>
      <w:r w:rsidRPr="00BF5C64">
        <w:rPr>
          <w:b/>
          <w:bCs/>
          <w:szCs w:val="22"/>
          <w:lang w:val="en-CA"/>
        </w:rPr>
        <w:t>valued</w:t>
      </w:r>
      <w:r w:rsidRPr="00BF5C64">
        <w:rPr>
          <w:szCs w:val="22"/>
          <w:lang w:val="en-CA"/>
        </w:rPr>
        <w:t xml:space="preserve">, accounted for and </w:t>
      </w:r>
      <w:r w:rsidRPr="00BF5C64">
        <w:rPr>
          <w:b/>
          <w:bCs/>
          <w:szCs w:val="22"/>
          <w:lang w:val="en-CA"/>
        </w:rPr>
        <w:t>integrated in</w:t>
      </w:r>
      <w:r w:rsidRPr="00BF5C64">
        <w:rPr>
          <w:szCs w:val="22"/>
          <w:lang w:val="en-CA"/>
        </w:rPr>
        <w:t xml:space="preserve"> all relevant public and private decisions to </w:t>
      </w:r>
      <w:r w:rsidRPr="00BF5C64">
        <w:rPr>
          <w:b/>
          <w:bCs/>
          <w:szCs w:val="22"/>
          <w:lang w:val="en-CA"/>
        </w:rPr>
        <w:t xml:space="preserve">ensure they contribute to fulfilling the sustainable development goals and are in full respect of human rights related to nature including the right to a safe, clean, </w:t>
      </w:r>
      <w:proofErr w:type="gramStart"/>
      <w:r w:rsidRPr="00BF5C64">
        <w:rPr>
          <w:b/>
          <w:bCs/>
          <w:szCs w:val="22"/>
          <w:lang w:val="en-CA"/>
        </w:rPr>
        <w:t>healthy</w:t>
      </w:r>
      <w:proofErr w:type="gramEnd"/>
      <w:r w:rsidRPr="00BF5C64">
        <w:rPr>
          <w:b/>
          <w:bCs/>
          <w:szCs w:val="22"/>
          <w:lang w:val="en-CA"/>
        </w:rPr>
        <w:t xml:space="preserve"> and sustainable environment for al</w:t>
      </w:r>
      <w:r w:rsidRPr="00BF5C64">
        <w:rPr>
          <w:rFonts w:eastAsia="Calibri"/>
          <w:szCs w:val="22"/>
          <w:lang w:val="en-CA"/>
        </w:rPr>
        <w:t>l.</w:t>
      </w:r>
    </w:p>
    <w:p w14:paraId="28696A50" w14:textId="076A4F30" w:rsidR="004E3059" w:rsidRPr="00BF5C64" w:rsidRDefault="004E3059" w:rsidP="000C5532">
      <w:pPr>
        <w:pStyle w:val="Para1"/>
        <w:tabs>
          <w:tab w:val="left" w:pos="426"/>
        </w:tabs>
        <w:outlineLvl w:val="2"/>
        <w:rPr>
          <w:szCs w:val="22"/>
          <w:lang w:val="sl-SI"/>
        </w:rPr>
      </w:pPr>
      <w:r w:rsidRPr="00BF5C64">
        <w:rPr>
          <w:b/>
          <w:bCs/>
          <w:spacing w:val="-3"/>
          <w:szCs w:val="22"/>
        </w:rPr>
        <w:t>Business for Nature:</w:t>
      </w:r>
      <w:r w:rsidRPr="00BF5C64">
        <w:rPr>
          <w:spacing w:val="-3"/>
          <w:szCs w:val="22"/>
        </w:rPr>
        <w:t xml:space="preserve"> </w:t>
      </w:r>
      <w:r w:rsidRPr="00BF5C64">
        <w:rPr>
          <w:kern w:val="22"/>
          <w:szCs w:val="22"/>
          <w:lang w:val="en-US"/>
        </w:rPr>
        <w:t xml:space="preserve">Nature and its contributions to people are fully </w:t>
      </w:r>
      <w:r w:rsidRPr="00BF5C64">
        <w:rPr>
          <w:b/>
          <w:bCs/>
          <w:kern w:val="22"/>
          <w:szCs w:val="22"/>
          <w:lang w:val="en-US"/>
        </w:rPr>
        <w:t>valued and</w:t>
      </w:r>
      <w:r w:rsidRPr="00BF5C64">
        <w:rPr>
          <w:kern w:val="22"/>
          <w:szCs w:val="22"/>
          <w:lang w:val="en-US"/>
        </w:rPr>
        <w:t xml:space="preserve"> accounted </w:t>
      </w:r>
      <w:r w:rsidRPr="00BF5C64">
        <w:rPr>
          <w:b/>
          <w:bCs/>
          <w:kern w:val="22"/>
          <w:szCs w:val="22"/>
          <w:lang w:val="en-US"/>
        </w:rPr>
        <w:t>for</w:t>
      </w:r>
      <w:r w:rsidRPr="00BF5C64">
        <w:rPr>
          <w:kern w:val="22"/>
          <w:szCs w:val="22"/>
          <w:lang w:val="en-US"/>
        </w:rPr>
        <w:t xml:space="preserve"> and inform all relevant public and private decisions</w:t>
      </w:r>
      <w:r w:rsidRPr="00BF5C64">
        <w:rPr>
          <w:szCs w:val="22"/>
          <w:lang w:val="en-US"/>
        </w:rPr>
        <w:t xml:space="preserve">, </w:t>
      </w:r>
      <w:r w:rsidRPr="00BF5C64">
        <w:rPr>
          <w:b/>
          <w:bCs/>
          <w:szCs w:val="22"/>
          <w:lang w:val="en-US"/>
        </w:rPr>
        <w:t>including through market mechanisms and disclosure requirements for public and private sectors.</w:t>
      </w:r>
    </w:p>
    <w:p w14:paraId="3D2D1C4F" w14:textId="77777777" w:rsidR="00362B03" w:rsidRPr="00BF5C64" w:rsidRDefault="00362B03" w:rsidP="009A7C2D">
      <w:pPr>
        <w:pStyle w:val="Para1"/>
        <w:tabs>
          <w:tab w:val="left" w:pos="426"/>
        </w:tabs>
        <w:outlineLvl w:val="2"/>
        <w:rPr>
          <w:szCs w:val="22"/>
          <w:lang w:val="en-CA"/>
        </w:rPr>
      </w:pPr>
      <w:r w:rsidRPr="00BF5C64">
        <w:rPr>
          <w:b/>
          <w:bCs/>
          <w:szCs w:val="22"/>
        </w:rPr>
        <w:t xml:space="preserve">Friends of the Earth: </w:t>
      </w:r>
      <w:r w:rsidRPr="00BF5C64">
        <w:rPr>
          <w:strike/>
          <w:szCs w:val="22"/>
          <w:lang w:val="en-CA"/>
        </w:rPr>
        <w:t xml:space="preserve">Nature and its contributions to people are fully </w:t>
      </w:r>
      <w:proofErr w:type="gramStart"/>
      <w:r w:rsidRPr="00BF5C64">
        <w:rPr>
          <w:strike/>
          <w:szCs w:val="22"/>
          <w:lang w:val="en-CA"/>
        </w:rPr>
        <w:t xml:space="preserve">accounted </w:t>
      </w:r>
      <w:r w:rsidRPr="00BF5C64">
        <w:rPr>
          <w:rFonts w:eastAsia="Arial"/>
          <w:szCs w:val="22"/>
          <w:lang w:val="en-CA"/>
        </w:rPr>
        <w:t xml:space="preserve"> </w:t>
      </w:r>
      <w:r w:rsidRPr="00BF5C64">
        <w:rPr>
          <w:rFonts w:eastAsia="Arial"/>
          <w:b/>
          <w:bCs/>
          <w:szCs w:val="22"/>
          <w:lang w:val="en-CA"/>
        </w:rPr>
        <w:t>People’s</w:t>
      </w:r>
      <w:proofErr w:type="gramEnd"/>
      <w:r w:rsidRPr="00BF5C64">
        <w:rPr>
          <w:rFonts w:eastAsia="Arial"/>
          <w:b/>
          <w:bCs/>
          <w:szCs w:val="22"/>
          <w:lang w:val="en-CA"/>
        </w:rPr>
        <w:t xml:space="preserve"> dependency to biodiversity is acknowledged </w:t>
      </w:r>
      <w:r w:rsidRPr="00BF5C64">
        <w:rPr>
          <w:szCs w:val="22"/>
          <w:lang w:val="en-CA"/>
        </w:rPr>
        <w:t>and inform all relevant public and private decisions.</w:t>
      </w:r>
    </w:p>
    <w:p w14:paraId="1CAE1CC7" w14:textId="25E7D837" w:rsidR="005A1871" w:rsidRPr="00BF5C64" w:rsidRDefault="0090663B" w:rsidP="00BF5C64">
      <w:pPr>
        <w:autoSpaceDE w:val="0"/>
        <w:autoSpaceDN w:val="0"/>
        <w:adjustRightInd w:val="0"/>
        <w:spacing w:before="120" w:after="120"/>
        <w:jc w:val="left"/>
        <w:rPr>
          <w:szCs w:val="22"/>
        </w:rPr>
      </w:pPr>
      <w:r w:rsidRPr="00BF5C64">
        <w:rPr>
          <w:b/>
          <w:bCs/>
          <w:szCs w:val="22"/>
        </w:rPr>
        <w:t>International University</w:t>
      </w:r>
      <w:r w:rsidR="000151A1" w:rsidRPr="00BF5C64">
        <w:rPr>
          <w:b/>
          <w:bCs/>
          <w:szCs w:val="22"/>
        </w:rPr>
        <w:t xml:space="preserve"> </w:t>
      </w:r>
      <w:r w:rsidRPr="00BF5C64">
        <w:rPr>
          <w:b/>
          <w:bCs/>
          <w:szCs w:val="22"/>
        </w:rPr>
        <w:t>Network</w:t>
      </w:r>
      <w:r w:rsidR="000151A1" w:rsidRPr="00BF5C64">
        <w:rPr>
          <w:b/>
          <w:bCs/>
          <w:szCs w:val="22"/>
        </w:rPr>
        <w:t xml:space="preserve"> </w:t>
      </w:r>
      <w:r w:rsidRPr="00BF5C64">
        <w:rPr>
          <w:b/>
          <w:bCs/>
          <w:szCs w:val="22"/>
        </w:rPr>
        <w:t>on</w:t>
      </w:r>
      <w:r w:rsidR="000151A1" w:rsidRPr="00BF5C64">
        <w:rPr>
          <w:b/>
          <w:bCs/>
          <w:szCs w:val="22"/>
        </w:rPr>
        <w:t xml:space="preserve"> </w:t>
      </w:r>
      <w:r w:rsidRPr="00BF5C64">
        <w:rPr>
          <w:b/>
          <w:bCs/>
          <w:szCs w:val="22"/>
        </w:rPr>
        <w:t>Cultural</w:t>
      </w:r>
      <w:r w:rsidR="000151A1" w:rsidRPr="00BF5C64">
        <w:rPr>
          <w:b/>
          <w:bCs/>
          <w:szCs w:val="22"/>
        </w:rPr>
        <w:t xml:space="preserve"> </w:t>
      </w:r>
      <w:r w:rsidRPr="00BF5C64">
        <w:rPr>
          <w:b/>
          <w:bCs/>
          <w:szCs w:val="22"/>
        </w:rPr>
        <w:t>and</w:t>
      </w:r>
      <w:r w:rsidR="000151A1" w:rsidRPr="00BF5C64">
        <w:rPr>
          <w:b/>
          <w:bCs/>
          <w:szCs w:val="22"/>
        </w:rPr>
        <w:t xml:space="preserve"> </w:t>
      </w:r>
      <w:r w:rsidRPr="00BF5C64">
        <w:rPr>
          <w:b/>
          <w:bCs/>
          <w:szCs w:val="22"/>
        </w:rPr>
        <w:t>Biological</w:t>
      </w:r>
      <w:r w:rsidR="000151A1" w:rsidRPr="00BF5C64">
        <w:rPr>
          <w:b/>
          <w:bCs/>
          <w:szCs w:val="22"/>
        </w:rPr>
        <w:t xml:space="preserve"> </w:t>
      </w:r>
      <w:r w:rsidRPr="00BF5C64">
        <w:rPr>
          <w:b/>
          <w:bCs/>
          <w:szCs w:val="22"/>
        </w:rPr>
        <w:t>Diversity</w:t>
      </w:r>
      <w:r w:rsidR="00E05D1C" w:rsidRPr="00BF5C64">
        <w:rPr>
          <w:b/>
          <w:bCs/>
          <w:szCs w:val="22"/>
        </w:rPr>
        <w:t xml:space="preserve"> </w:t>
      </w:r>
      <w:r w:rsidRPr="00BF5C64">
        <w:rPr>
          <w:b/>
          <w:bCs/>
          <w:szCs w:val="22"/>
        </w:rPr>
        <w:t>(IUNCBD)</w:t>
      </w:r>
      <w:r w:rsidR="00E05D1C" w:rsidRPr="00BF5C64">
        <w:rPr>
          <w:b/>
          <w:bCs/>
          <w:szCs w:val="22"/>
        </w:rPr>
        <w:t>:</w:t>
      </w:r>
      <w:r w:rsidR="00E56ACE" w:rsidRPr="00BF5C64">
        <w:rPr>
          <w:rFonts w:eastAsiaTheme="minorHAnsi"/>
          <w:b/>
          <w:bCs/>
          <w:szCs w:val="22"/>
        </w:rPr>
        <w:t xml:space="preserve"> </w:t>
      </w:r>
      <w:r w:rsidR="5A0B40F2" w:rsidRPr="00BF5C64">
        <w:rPr>
          <w:b/>
          <w:bCs/>
          <w:szCs w:val="22"/>
        </w:rPr>
        <w:t>Bi</w:t>
      </w:r>
      <w:proofErr w:type="spellStart"/>
      <w:r w:rsidR="5009A88A" w:rsidRPr="00BF5C64">
        <w:rPr>
          <w:rFonts w:eastAsiaTheme="minorEastAsia"/>
          <w:b/>
          <w:bCs/>
          <w:szCs w:val="22"/>
          <w:lang w:val="en-US"/>
        </w:rPr>
        <w:t>odiversity</w:t>
      </w:r>
      <w:proofErr w:type="spellEnd"/>
      <w:r w:rsidR="00DA7466" w:rsidRPr="00BF5C64">
        <w:rPr>
          <w:rFonts w:eastAsiaTheme="minorEastAsia"/>
          <w:b/>
          <w:bCs/>
          <w:szCs w:val="22"/>
          <w:lang w:val="en-US"/>
        </w:rPr>
        <w:t xml:space="preserve"> and nature's contributions to people</w:t>
      </w:r>
      <w:r w:rsidR="00DA7466" w:rsidRPr="00BF5C64">
        <w:rPr>
          <w:rFonts w:eastAsiaTheme="minorEastAsia"/>
          <w:szCs w:val="22"/>
          <w:lang w:val="en-US"/>
        </w:rPr>
        <w:t xml:space="preserve"> </w:t>
      </w:r>
      <w:r w:rsidR="00E56ACE" w:rsidRPr="00BF5C64">
        <w:rPr>
          <w:rFonts w:eastAsiaTheme="minorEastAsia"/>
          <w:szCs w:val="22"/>
          <w:lang w:val="en-US"/>
        </w:rPr>
        <w:t>are</w:t>
      </w:r>
      <w:r w:rsidR="00D472FC" w:rsidRPr="00BF5C64">
        <w:rPr>
          <w:rFonts w:eastAsiaTheme="minorEastAsia"/>
          <w:szCs w:val="22"/>
          <w:lang w:val="en-US"/>
        </w:rPr>
        <w:t xml:space="preserve"> </w:t>
      </w:r>
      <w:r w:rsidR="00E56ACE" w:rsidRPr="00BF5C64">
        <w:rPr>
          <w:rFonts w:eastAsiaTheme="minorEastAsia"/>
          <w:szCs w:val="22"/>
          <w:lang w:val="en-US"/>
        </w:rPr>
        <w:t>fully</w:t>
      </w:r>
      <w:r w:rsidR="00D472FC" w:rsidRPr="00BF5C64">
        <w:rPr>
          <w:rFonts w:eastAsiaTheme="minorEastAsia"/>
          <w:szCs w:val="22"/>
          <w:lang w:val="en-US"/>
        </w:rPr>
        <w:t xml:space="preserve"> </w:t>
      </w:r>
      <w:r w:rsidR="00E56ACE" w:rsidRPr="00BF5C64">
        <w:rPr>
          <w:rFonts w:eastAsiaTheme="minorEastAsia"/>
          <w:szCs w:val="22"/>
          <w:lang w:val="en-US"/>
        </w:rPr>
        <w:t>accounted</w:t>
      </w:r>
      <w:r w:rsidR="00D472FC" w:rsidRPr="00BF5C64">
        <w:rPr>
          <w:rFonts w:eastAsiaTheme="minorEastAsia"/>
          <w:szCs w:val="22"/>
          <w:lang w:val="en-US"/>
        </w:rPr>
        <w:t xml:space="preserve"> </w:t>
      </w:r>
      <w:r w:rsidR="00DA7466" w:rsidRPr="00BF5C64">
        <w:rPr>
          <w:rFonts w:eastAsiaTheme="minorEastAsia"/>
          <w:b/>
          <w:bCs/>
          <w:szCs w:val="22"/>
          <w:lang w:val="en-US"/>
        </w:rPr>
        <w:t xml:space="preserve">in all sectorial policies, </w:t>
      </w:r>
      <w:proofErr w:type="gramStart"/>
      <w:r w:rsidR="00DA7466" w:rsidRPr="00BF5C64">
        <w:rPr>
          <w:rFonts w:eastAsiaTheme="minorEastAsia"/>
          <w:b/>
          <w:bCs/>
          <w:szCs w:val="22"/>
          <w:lang w:val="en-US"/>
        </w:rPr>
        <w:t>informing</w:t>
      </w:r>
      <w:proofErr w:type="gramEnd"/>
      <w:r w:rsidR="00DA7466" w:rsidRPr="00BF5C64">
        <w:rPr>
          <w:rFonts w:eastAsiaTheme="minorEastAsia"/>
          <w:b/>
          <w:bCs/>
          <w:szCs w:val="22"/>
          <w:lang w:val="en-US"/>
        </w:rPr>
        <w:t xml:space="preserve"> and guiding </w:t>
      </w:r>
      <w:r w:rsidR="00E56ACE" w:rsidRPr="00BF5C64">
        <w:rPr>
          <w:rFonts w:eastAsiaTheme="minorEastAsia"/>
          <w:szCs w:val="22"/>
          <w:lang w:val="en-US"/>
        </w:rPr>
        <w:t>all</w:t>
      </w:r>
      <w:r w:rsidR="00D472FC" w:rsidRPr="00BF5C64">
        <w:rPr>
          <w:rFonts w:eastAsiaTheme="minorEastAsia"/>
          <w:szCs w:val="22"/>
          <w:lang w:val="en-US"/>
        </w:rPr>
        <w:t xml:space="preserve"> </w:t>
      </w:r>
      <w:r w:rsidR="00E56ACE" w:rsidRPr="00BF5C64">
        <w:rPr>
          <w:rFonts w:eastAsiaTheme="minorEastAsia"/>
          <w:szCs w:val="22"/>
          <w:lang w:val="en-US"/>
        </w:rPr>
        <w:t>relevant</w:t>
      </w:r>
      <w:r w:rsidR="00D472FC" w:rsidRPr="00BF5C64">
        <w:rPr>
          <w:rFonts w:eastAsiaTheme="minorEastAsia"/>
          <w:szCs w:val="22"/>
          <w:lang w:val="en-US"/>
        </w:rPr>
        <w:t xml:space="preserve"> </w:t>
      </w:r>
      <w:r w:rsidR="00E56ACE" w:rsidRPr="00BF5C64">
        <w:rPr>
          <w:rFonts w:eastAsiaTheme="minorEastAsia"/>
          <w:szCs w:val="22"/>
          <w:lang w:val="en-US"/>
        </w:rPr>
        <w:t>public</w:t>
      </w:r>
      <w:r w:rsidR="00D472FC" w:rsidRPr="00BF5C64">
        <w:rPr>
          <w:rFonts w:eastAsiaTheme="minorEastAsia"/>
          <w:szCs w:val="22"/>
          <w:lang w:val="en-US"/>
        </w:rPr>
        <w:t xml:space="preserve"> </w:t>
      </w:r>
      <w:r w:rsidR="00E56ACE" w:rsidRPr="00BF5C64">
        <w:rPr>
          <w:rFonts w:eastAsiaTheme="minorEastAsia"/>
          <w:szCs w:val="22"/>
          <w:lang w:val="en-US"/>
        </w:rPr>
        <w:t>and</w:t>
      </w:r>
      <w:r w:rsidR="00D472FC" w:rsidRPr="00BF5C64">
        <w:rPr>
          <w:rFonts w:eastAsiaTheme="minorEastAsia"/>
          <w:szCs w:val="22"/>
          <w:lang w:val="en-US"/>
        </w:rPr>
        <w:t xml:space="preserve"> </w:t>
      </w:r>
      <w:r w:rsidR="00E56ACE" w:rsidRPr="00BF5C64">
        <w:rPr>
          <w:rFonts w:eastAsiaTheme="minorEastAsia"/>
          <w:szCs w:val="22"/>
          <w:lang w:val="en-US"/>
        </w:rPr>
        <w:t>private</w:t>
      </w:r>
      <w:r w:rsidR="00D472FC" w:rsidRPr="00BF5C64">
        <w:rPr>
          <w:rFonts w:eastAsiaTheme="minorEastAsia"/>
          <w:szCs w:val="22"/>
          <w:lang w:val="en-US"/>
        </w:rPr>
        <w:t xml:space="preserve"> </w:t>
      </w:r>
      <w:r w:rsidR="00E56ACE" w:rsidRPr="00BF5C64">
        <w:rPr>
          <w:rFonts w:eastAsiaTheme="minorEastAsia"/>
          <w:szCs w:val="22"/>
          <w:lang w:val="en-US"/>
        </w:rPr>
        <w:t>decisions</w:t>
      </w:r>
    </w:p>
    <w:p w14:paraId="7FA85D8F" w14:textId="116B75DB" w:rsidR="00E05D1C" w:rsidRPr="00BF5C64" w:rsidRDefault="1CB409C5" w:rsidP="00BF5C64">
      <w:pPr>
        <w:spacing w:before="120" w:after="120"/>
        <w:rPr>
          <w:szCs w:val="22"/>
          <w:lang w:val="en-CA"/>
        </w:rPr>
      </w:pPr>
      <w:r w:rsidRPr="00BF5C64">
        <w:rPr>
          <w:b/>
          <w:bCs/>
          <w:szCs w:val="22"/>
          <w:lang w:val="en-CA"/>
        </w:rPr>
        <w:t>University of Cambridge Conservation Leadership Alumni Network:</w:t>
      </w:r>
      <w:r w:rsidR="01263A0F" w:rsidRPr="00BF5C64">
        <w:rPr>
          <w:b/>
          <w:bCs/>
          <w:szCs w:val="22"/>
          <w:lang w:val="en-CA"/>
        </w:rPr>
        <w:t xml:space="preserve"> Human well-being and healthy natural systems (ecosystems and biodiversity</w:t>
      </w:r>
      <w:r w:rsidR="01263A0F" w:rsidRPr="00BF5C64">
        <w:rPr>
          <w:szCs w:val="22"/>
          <w:lang w:val="en-CA"/>
        </w:rPr>
        <w:t xml:space="preserve">)] </w:t>
      </w:r>
      <w:r w:rsidR="01263A0F" w:rsidRPr="00BF5C64">
        <w:rPr>
          <w:strike/>
          <w:szCs w:val="22"/>
          <w:lang w:val="en-CA"/>
        </w:rPr>
        <w:t>are fully Nature and its contributions to people</w:t>
      </w:r>
      <w:r w:rsidR="01263A0F" w:rsidRPr="00BF5C64">
        <w:rPr>
          <w:szCs w:val="22"/>
          <w:lang w:val="en-CA"/>
        </w:rPr>
        <w:t xml:space="preserve"> are fully accounted and inform all relevant public and private decisions </w:t>
      </w:r>
      <w:r w:rsidR="01263A0F" w:rsidRPr="00BF5C64">
        <w:rPr>
          <w:b/>
          <w:bCs/>
          <w:szCs w:val="22"/>
          <w:lang w:val="en-CA"/>
        </w:rPr>
        <w:t>and investments</w:t>
      </w:r>
      <w:r w:rsidR="01263A0F" w:rsidRPr="00BF5C64">
        <w:rPr>
          <w:szCs w:val="22"/>
          <w:lang w:val="en-CA"/>
        </w:rPr>
        <w:t>.</w:t>
      </w:r>
    </w:p>
    <w:p w14:paraId="1399540F" w14:textId="56584094" w:rsidR="001C6F43" w:rsidRPr="009A7C2D" w:rsidRDefault="001C6F43" w:rsidP="009A7C2D">
      <w:pPr>
        <w:pStyle w:val="Para1"/>
        <w:tabs>
          <w:tab w:val="left" w:pos="426"/>
        </w:tabs>
        <w:rPr>
          <w:szCs w:val="22"/>
          <w:lang w:val="en-CA"/>
        </w:rPr>
      </w:pPr>
    </w:p>
    <w:p w14:paraId="34391013" w14:textId="42F513BA" w:rsidR="002786D6" w:rsidRPr="009A7C2D" w:rsidRDefault="002786D6" w:rsidP="00BF5C64">
      <w:pPr>
        <w:spacing w:before="120" w:after="120"/>
        <w:rPr>
          <w:szCs w:val="22"/>
          <w:lang w:val="en-CA"/>
        </w:rPr>
      </w:pPr>
    </w:p>
    <w:p w14:paraId="40AE76B7" w14:textId="1B79924C" w:rsidR="00FA3104" w:rsidRPr="00BF5C64" w:rsidRDefault="7AAEB1D4" w:rsidP="00BF5C64">
      <w:pPr>
        <w:keepNext/>
        <w:keepLines/>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lastRenderedPageBreak/>
        <w:t>MILESTONE B.2</w:t>
      </w:r>
    </w:p>
    <w:p w14:paraId="2545686F" w14:textId="7B944035" w:rsidR="00362B03" w:rsidRPr="00BF5C64" w:rsidRDefault="00362B03" w:rsidP="00BF5C64">
      <w:pPr>
        <w:keepNext/>
        <w:keepLines/>
        <w:kinsoku w:val="0"/>
        <w:overflowPunct w:val="0"/>
        <w:autoSpaceDE w:val="0"/>
        <w:autoSpaceDN w:val="0"/>
        <w:spacing w:before="360" w:after="120"/>
        <w:rPr>
          <w:szCs w:val="22"/>
          <w:u w:val="single"/>
        </w:rPr>
      </w:pPr>
      <w:r w:rsidRPr="00BF5C64">
        <w:rPr>
          <w:szCs w:val="22"/>
          <w:u w:val="single"/>
        </w:rPr>
        <w:t>Original text</w:t>
      </w:r>
    </w:p>
    <w:p w14:paraId="12E99DA3" w14:textId="3CC77CB8" w:rsidR="00403D1D" w:rsidRPr="00BF5C64" w:rsidRDefault="1BF74781" w:rsidP="00BF5C64">
      <w:pPr>
        <w:pStyle w:val="Para1"/>
        <w:keepNext/>
        <w:keepLines/>
        <w:suppressLineNumbers/>
        <w:pBdr>
          <w:top w:val="single" w:sz="4" w:space="1" w:color="auto"/>
          <w:left w:val="single" w:sz="4" w:space="3" w:color="auto"/>
          <w:bottom w:val="single" w:sz="4" w:space="1" w:color="auto"/>
          <w:right w:val="single" w:sz="4" w:space="4" w:color="auto"/>
        </w:pBdr>
        <w:suppressAutoHyphens/>
        <w:rPr>
          <w:szCs w:val="22"/>
        </w:rPr>
      </w:pPr>
      <w:r w:rsidRPr="00BF5C64">
        <w:rPr>
          <w:szCs w:val="22"/>
        </w:rPr>
        <w:t xml:space="preserve">The long-term sustainability of all categories of nature’s contributions to people is ensured, with those currently in decline restored, contributing to each of the relevant Sustainable Development Goals. </w:t>
      </w:r>
    </w:p>
    <w:p w14:paraId="67AB518E" w14:textId="1BC76C6D" w:rsidR="009F3243" w:rsidRPr="00BF5C64" w:rsidRDefault="009F3243" w:rsidP="00BF5C64">
      <w:pPr>
        <w:keepNext/>
        <w:kinsoku w:val="0"/>
        <w:overflowPunct w:val="0"/>
        <w:autoSpaceDE w:val="0"/>
        <w:autoSpaceDN w:val="0"/>
        <w:spacing w:before="360" w:after="120"/>
        <w:rPr>
          <w:szCs w:val="22"/>
          <w:u w:val="single"/>
        </w:rPr>
      </w:pPr>
      <w:r w:rsidRPr="00BF5C64">
        <w:rPr>
          <w:szCs w:val="22"/>
          <w:u w:val="single"/>
        </w:rPr>
        <w:t xml:space="preserve">Composite Text </w:t>
      </w:r>
    </w:p>
    <w:p w14:paraId="60503B00" w14:textId="780E740E" w:rsidR="00FD6741" w:rsidRPr="00BF5C64" w:rsidRDefault="00FD6741" w:rsidP="00BF5C64">
      <w:pPr>
        <w:spacing w:before="120" w:after="120"/>
        <w:rPr>
          <w:szCs w:val="22"/>
        </w:rPr>
      </w:pPr>
      <w:r w:rsidRPr="00BF5C64">
        <w:rPr>
          <w:szCs w:val="22"/>
        </w:rPr>
        <w:t>[The long-term sustainability [</w:t>
      </w:r>
      <w:r w:rsidRPr="00BF5C64">
        <w:rPr>
          <w:b/>
          <w:bCs/>
          <w:szCs w:val="22"/>
        </w:rPr>
        <w:t>and harmony</w:t>
      </w:r>
      <w:r w:rsidRPr="00BF5C64">
        <w:rPr>
          <w:szCs w:val="22"/>
        </w:rPr>
        <w:t>] [of all] [categories] of nature[’s] [</w:t>
      </w:r>
      <w:r w:rsidRPr="00BF5C64">
        <w:rPr>
          <w:b/>
          <w:bCs/>
          <w:szCs w:val="22"/>
        </w:rPr>
        <w:t>and people complementarities</w:t>
      </w:r>
      <w:r w:rsidRPr="00BF5C64">
        <w:rPr>
          <w:szCs w:val="22"/>
        </w:rPr>
        <w:t xml:space="preserve">] </w:t>
      </w:r>
      <w:r w:rsidR="00096E60" w:rsidRPr="00BF5C64">
        <w:rPr>
          <w:szCs w:val="22"/>
        </w:rPr>
        <w:t>[</w:t>
      </w:r>
      <w:r w:rsidRPr="00BF5C64">
        <w:rPr>
          <w:szCs w:val="22"/>
        </w:rPr>
        <w:t>contributions to people</w:t>
      </w:r>
      <w:r w:rsidR="00096E60" w:rsidRPr="00BF5C64">
        <w:rPr>
          <w:szCs w:val="22"/>
        </w:rPr>
        <w:t>]</w:t>
      </w:r>
      <w:r w:rsidRPr="00BF5C64">
        <w:rPr>
          <w:b/>
          <w:bCs/>
          <w:szCs w:val="22"/>
        </w:rPr>
        <w:t xml:space="preserve">, </w:t>
      </w:r>
      <w:r w:rsidR="00096E60" w:rsidRPr="00BF5C64">
        <w:rPr>
          <w:b/>
          <w:bCs/>
          <w:szCs w:val="22"/>
        </w:rPr>
        <w:t>[[</w:t>
      </w:r>
      <w:r w:rsidRPr="00BF5C64">
        <w:rPr>
          <w:b/>
          <w:bCs/>
          <w:szCs w:val="22"/>
        </w:rPr>
        <w:t>from land and the ocean</w:t>
      </w:r>
      <w:r w:rsidR="00096E60" w:rsidRPr="00BF5C64">
        <w:rPr>
          <w:b/>
          <w:bCs/>
          <w:szCs w:val="22"/>
        </w:rPr>
        <w:t>]</w:t>
      </w:r>
      <w:r w:rsidRPr="00BF5C64">
        <w:rPr>
          <w:b/>
          <w:bCs/>
          <w:szCs w:val="22"/>
        </w:rPr>
        <w:t>,</w:t>
      </w:r>
      <w:r w:rsidR="00096E60" w:rsidRPr="00BF5C64">
        <w:rPr>
          <w:b/>
          <w:bCs/>
          <w:szCs w:val="22"/>
        </w:rPr>
        <w:t>]</w:t>
      </w:r>
      <w:r w:rsidRPr="00BF5C64">
        <w:rPr>
          <w:b/>
          <w:bCs/>
          <w:szCs w:val="22"/>
        </w:rPr>
        <w:t>, [</w:t>
      </w:r>
      <w:r w:rsidRPr="00BF5C64">
        <w:rPr>
          <w:szCs w:val="22"/>
        </w:rPr>
        <w:t>is] [</w:t>
      </w:r>
      <w:r w:rsidRPr="00BF5C64">
        <w:rPr>
          <w:b/>
          <w:bCs/>
          <w:szCs w:val="22"/>
        </w:rPr>
        <w:t>are</w:t>
      </w:r>
      <w:r w:rsidRPr="00BF5C64">
        <w:rPr>
          <w:szCs w:val="22"/>
        </w:rPr>
        <w:t xml:space="preserve">] </w:t>
      </w:r>
      <w:r w:rsidR="00096E60" w:rsidRPr="00BF5C64">
        <w:rPr>
          <w:szCs w:val="22"/>
        </w:rPr>
        <w:t>[</w:t>
      </w:r>
      <w:r w:rsidRPr="00BF5C64">
        <w:rPr>
          <w:szCs w:val="22"/>
        </w:rPr>
        <w:t>ensured</w:t>
      </w:r>
      <w:r w:rsidRPr="00BF5C64">
        <w:rPr>
          <w:b/>
          <w:bCs/>
          <w:szCs w:val="22"/>
        </w:rPr>
        <w:t xml:space="preserve"> on an equitable basis</w:t>
      </w:r>
      <w:r w:rsidR="00096E60" w:rsidRPr="00BF5C64">
        <w:rPr>
          <w:b/>
          <w:bCs/>
          <w:szCs w:val="22"/>
        </w:rPr>
        <w:t>]</w:t>
      </w:r>
      <w:r w:rsidRPr="00BF5C64">
        <w:rPr>
          <w:szCs w:val="22"/>
        </w:rPr>
        <w:t xml:space="preserve">, </w:t>
      </w:r>
      <w:r w:rsidR="00096E60" w:rsidRPr="00BF5C64">
        <w:rPr>
          <w:szCs w:val="22"/>
        </w:rPr>
        <w:t>[[</w:t>
      </w:r>
      <w:r w:rsidRPr="00BF5C64">
        <w:rPr>
          <w:szCs w:val="22"/>
        </w:rPr>
        <w:t>with those currently in decline restored, contributing to each of the relevant Sustainable Development Goals</w:t>
      </w:r>
      <w:r w:rsidR="00096E60" w:rsidRPr="00BF5C64">
        <w:rPr>
          <w:szCs w:val="22"/>
        </w:rPr>
        <w:t>]</w:t>
      </w:r>
      <w:r w:rsidRPr="00BF5C64">
        <w:rPr>
          <w:szCs w:val="22"/>
        </w:rPr>
        <w:t xml:space="preserve"> </w:t>
      </w:r>
      <w:r w:rsidR="00096E60" w:rsidRPr="00BF5C64">
        <w:rPr>
          <w:szCs w:val="22"/>
        </w:rPr>
        <w:t>[</w:t>
      </w:r>
      <w:r w:rsidRPr="00BF5C64">
        <w:rPr>
          <w:b/>
          <w:bCs/>
          <w:szCs w:val="22"/>
        </w:rPr>
        <w:t>and to climate change mitigation, adaptation and resilience</w:t>
      </w:r>
      <w:r w:rsidR="00096E60" w:rsidRPr="00BF5C64">
        <w:rPr>
          <w:b/>
          <w:bCs/>
          <w:szCs w:val="22"/>
        </w:rPr>
        <w:t>]</w:t>
      </w:r>
      <w:r w:rsidRPr="00BF5C64">
        <w:rPr>
          <w:b/>
          <w:bCs/>
          <w:szCs w:val="22"/>
        </w:rPr>
        <w:t xml:space="preserve"> </w:t>
      </w:r>
      <w:r w:rsidRPr="00BF5C64">
        <w:rPr>
          <w:szCs w:val="22"/>
        </w:rPr>
        <w:t>[</w:t>
      </w:r>
      <w:r w:rsidRPr="00BF5C64">
        <w:rPr>
          <w:b/>
          <w:bCs/>
          <w:szCs w:val="22"/>
        </w:rPr>
        <w:t>All ecosystem services are maintained, enhanced or restored</w:t>
      </w:r>
      <w:r w:rsidRPr="00BF5C64">
        <w:rPr>
          <w:szCs w:val="22"/>
        </w:rPr>
        <w:t>].</w:t>
      </w:r>
    </w:p>
    <w:p w14:paraId="36904B93" w14:textId="169F47D7"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Proposals by Parties </w:t>
      </w:r>
    </w:p>
    <w:p w14:paraId="76437161" w14:textId="26357CCA" w:rsidR="008947D0" w:rsidRPr="00BF5C64" w:rsidRDefault="006D4E3E" w:rsidP="00BF5C64">
      <w:pPr>
        <w:spacing w:before="120" w:after="120"/>
        <w:rPr>
          <w:szCs w:val="22"/>
          <w:lang w:val="en-US"/>
        </w:rPr>
      </w:pPr>
      <w:r w:rsidRPr="00BF5C64">
        <w:rPr>
          <w:b/>
          <w:bCs/>
          <w:szCs w:val="22"/>
        </w:rPr>
        <w:t xml:space="preserve">Bolivia: </w:t>
      </w:r>
      <w:r w:rsidR="008947D0" w:rsidRPr="00BF5C64">
        <w:rPr>
          <w:color w:val="000000" w:themeColor="text1"/>
          <w:szCs w:val="22"/>
          <w:lang w:val="en-US"/>
        </w:rPr>
        <w:t xml:space="preserve">The long-term sustainability </w:t>
      </w:r>
      <w:r w:rsidR="008947D0" w:rsidRPr="00BF5C64">
        <w:rPr>
          <w:b/>
          <w:bCs/>
          <w:color w:val="000000" w:themeColor="text1"/>
          <w:szCs w:val="22"/>
          <w:lang w:val="en-US"/>
        </w:rPr>
        <w:t>and harmony</w:t>
      </w:r>
      <w:r w:rsidR="008947D0" w:rsidRPr="00BF5C64">
        <w:rPr>
          <w:color w:val="000000" w:themeColor="text1"/>
          <w:szCs w:val="22"/>
          <w:lang w:val="en-US"/>
        </w:rPr>
        <w:t xml:space="preserve"> </w:t>
      </w:r>
      <w:r w:rsidR="008947D0" w:rsidRPr="00BF5C64">
        <w:rPr>
          <w:strike/>
          <w:color w:val="000000" w:themeColor="text1"/>
          <w:szCs w:val="22"/>
          <w:lang w:val="en-US"/>
        </w:rPr>
        <w:t>o</w:t>
      </w:r>
      <w:r w:rsidR="003651E0" w:rsidRPr="00BF5C64">
        <w:rPr>
          <w:strike/>
          <w:szCs w:val="22"/>
        </w:rPr>
        <w:t>f all categories</w:t>
      </w:r>
      <w:r w:rsidR="003651E0" w:rsidRPr="00BF5C64">
        <w:rPr>
          <w:szCs w:val="22"/>
        </w:rPr>
        <w:t xml:space="preserve"> </w:t>
      </w:r>
      <w:r w:rsidR="008947D0" w:rsidRPr="00BF5C64">
        <w:rPr>
          <w:b/>
          <w:bCs/>
          <w:color w:val="000000" w:themeColor="text1"/>
          <w:szCs w:val="22"/>
          <w:lang w:val="en-US"/>
        </w:rPr>
        <w:t>all nature and people’s complementarities</w:t>
      </w:r>
      <w:r w:rsidR="008947D0" w:rsidRPr="00BF5C64">
        <w:rPr>
          <w:color w:val="000000" w:themeColor="text1"/>
          <w:szCs w:val="22"/>
          <w:lang w:val="en-US"/>
        </w:rPr>
        <w:t xml:space="preserve"> are </w:t>
      </w:r>
      <w:r w:rsidR="008947D0" w:rsidRPr="00BF5C64">
        <w:rPr>
          <w:b/>
          <w:bCs/>
          <w:szCs w:val="22"/>
          <w:lang w:val="en-US"/>
        </w:rPr>
        <w:t>ensured on an equitable basis</w:t>
      </w:r>
      <w:r w:rsidR="008947D0" w:rsidRPr="00BF5C64">
        <w:rPr>
          <w:szCs w:val="22"/>
          <w:lang w:val="en-US"/>
        </w:rPr>
        <w:t xml:space="preserve">, </w:t>
      </w:r>
      <w:r w:rsidR="00071049" w:rsidRPr="00BF5C64">
        <w:rPr>
          <w:strike/>
          <w:szCs w:val="22"/>
        </w:rPr>
        <w:t>nature’s contributions to people is ensured, with those currently in decline restored</w:t>
      </w:r>
      <w:r w:rsidR="008947D0" w:rsidRPr="00BF5C64">
        <w:rPr>
          <w:strike/>
          <w:szCs w:val="22"/>
          <w:lang w:val="en-US"/>
        </w:rPr>
        <w:t>,</w:t>
      </w:r>
      <w:r w:rsidR="008947D0" w:rsidRPr="00BF5C64">
        <w:rPr>
          <w:szCs w:val="22"/>
          <w:lang w:val="en-US"/>
        </w:rPr>
        <w:t xml:space="preserve"> contributing to each of the relevant Sustainable Development Goals.</w:t>
      </w:r>
    </w:p>
    <w:p w14:paraId="59E96291" w14:textId="57C55326" w:rsidR="00023D8A" w:rsidRPr="00BF5C64" w:rsidRDefault="00747BC5" w:rsidP="00BF5C64">
      <w:pPr>
        <w:pStyle w:val="Para1"/>
        <w:rPr>
          <w:szCs w:val="22"/>
          <w:lang w:val="sl-SI"/>
        </w:rPr>
      </w:pPr>
      <w:r w:rsidRPr="00BF5C64">
        <w:rPr>
          <w:b/>
          <w:bCs/>
          <w:szCs w:val="22"/>
        </w:rPr>
        <w:t xml:space="preserve">EU </w:t>
      </w:r>
      <w:r w:rsidR="00023D8A" w:rsidRPr="00BF5C64">
        <w:rPr>
          <w:b/>
          <w:bCs/>
          <w:szCs w:val="22"/>
        </w:rPr>
        <w:t>and</w:t>
      </w:r>
      <w:r w:rsidR="00096E60" w:rsidRPr="00BF5C64">
        <w:rPr>
          <w:b/>
          <w:bCs/>
          <w:szCs w:val="22"/>
        </w:rPr>
        <w:t xml:space="preserve"> its</w:t>
      </w:r>
      <w:r w:rsidR="00023D8A" w:rsidRPr="00BF5C64">
        <w:rPr>
          <w:b/>
          <w:bCs/>
          <w:szCs w:val="22"/>
        </w:rPr>
        <w:t xml:space="preserve"> Member States:</w:t>
      </w:r>
      <w:r w:rsidR="00023D8A" w:rsidRPr="00BF5C64">
        <w:rPr>
          <w:szCs w:val="22"/>
        </w:rPr>
        <w:t xml:space="preserve"> </w:t>
      </w:r>
      <w:r w:rsidR="00023D8A" w:rsidRPr="00BF5C64">
        <w:rPr>
          <w:strike/>
          <w:szCs w:val="22"/>
        </w:rPr>
        <w:t>The long-term sustainability of all categories of nature’s contributions to</w:t>
      </w:r>
      <w:r w:rsidR="00023D8A" w:rsidRPr="00BF5C64">
        <w:rPr>
          <w:szCs w:val="22"/>
        </w:rPr>
        <w:t xml:space="preserve"> </w:t>
      </w:r>
      <w:r w:rsidR="00023D8A" w:rsidRPr="00BF5C64">
        <w:rPr>
          <w:b/>
          <w:bCs/>
          <w:szCs w:val="22"/>
        </w:rPr>
        <w:t xml:space="preserve">All ecosystem services are maintained, </w:t>
      </w:r>
      <w:proofErr w:type="gramStart"/>
      <w:r w:rsidR="00023D8A" w:rsidRPr="00BF5C64">
        <w:rPr>
          <w:b/>
          <w:bCs/>
          <w:szCs w:val="22"/>
        </w:rPr>
        <w:t>enhanced</w:t>
      </w:r>
      <w:proofErr w:type="gramEnd"/>
      <w:r w:rsidR="00023D8A" w:rsidRPr="00BF5C64">
        <w:rPr>
          <w:b/>
          <w:bCs/>
          <w:szCs w:val="22"/>
        </w:rPr>
        <w:t xml:space="preserve"> or restored</w:t>
      </w:r>
      <w:r w:rsidR="00023D8A" w:rsidRPr="00BF5C64">
        <w:rPr>
          <w:b/>
          <w:bCs/>
          <w:szCs w:val="22"/>
          <w:u w:val="single"/>
        </w:rPr>
        <w:t>.</w:t>
      </w:r>
      <w:r w:rsidR="00023D8A" w:rsidRPr="00BF5C64">
        <w:rPr>
          <w:b/>
          <w:bCs/>
          <w:szCs w:val="22"/>
        </w:rPr>
        <w:t xml:space="preserve"> </w:t>
      </w:r>
      <w:r w:rsidR="00023D8A" w:rsidRPr="00BF5C64">
        <w:rPr>
          <w:strike/>
          <w:szCs w:val="22"/>
        </w:rPr>
        <w:t xml:space="preserve">is ensured, with those currently in decline restored </w:t>
      </w:r>
      <w:proofErr w:type="gramStart"/>
      <w:r w:rsidR="00023D8A" w:rsidRPr="00BF5C64">
        <w:rPr>
          <w:strike/>
          <w:szCs w:val="22"/>
        </w:rPr>
        <w:t>and,</w:t>
      </w:r>
      <w:proofErr w:type="gramEnd"/>
      <w:r w:rsidR="00023D8A" w:rsidRPr="00BF5C64">
        <w:rPr>
          <w:strike/>
          <w:szCs w:val="22"/>
        </w:rPr>
        <w:t xml:space="preserve"> contributing to each of the relevant Sustainable Development Goals</w:t>
      </w:r>
      <w:r w:rsidR="00023D8A" w:rsidRPr="00BF5C64">
        <w:rPr>
          <w:szCs w:val="22"/>
        </w:rPr>
        <w:t>.</w:t>
      </w:r>
    </w:p>
    <w:p w14:paraId="49B6D671" w14:textId="166F0000" w:rsidR="42F2C31D" w:rsidRPr="00BF5C64" w:rsidRDefault="42F2C31D" w:rsidP="00BF5C64">
      <w:pPr>
        <w:spacing w:before="120" w:after="120"/>
        <w:rPr>
          <w:color w:val="000000" w:themeColor="text1"/>
          <w:szCs w:val="22"/>
        </w:rPr>
      </w:pPr>
      <w:r w:rsidRPr="00BF5C64">
        <w:rPr>
          <w:b/>
          <w:bCs/>
          <w:szCs w:val="22"/>
        </w:rPr>
        <w:t>India:</w:t>
      </w:r>
      <w:r w:rsidRPr="00BF5C64">
        <w:rPr>
          <w:szCs w:val="22"/>
        </w:rPr>
        <w:t xml:space="preserve"> </w:t>
      </w:r>
      <w:r w:rsidRPr="00BF5C64">
        <w:rPr>
          <w:rFonts w:eastAsia="Arial"/>
          <w:color w:val="000000" w:themeColor="text1"/>
          <w:szCs w:val="22"/>
        </w:rPr>
        <w:t xml:space="preserve">The long-term sustainability of all categories of nature’s contributions to people is ensured, with those currently in decline restored, </w:t>
      </w:r>
      <w:r w:rsidRPr="00BF5C64">
        <w:rPr>
          <w:rFonts w:eastAsia="Arial"/>
          <w:b/>
          <w:bCs/>
          <w:szCs w:val="22"/>
        </w:rPr>
        <w:t>and all ecosystems equitably and sustainably managed</w:t>
      </w:r>
      <w:r w:rsidRPr="00BF5C64">
        <w:rPr>
          <w:rFonts w:eastAsia="Arial"/>
          <w:szCs w:val="22"/>
        </w:rPr>
        <w:t xml:space="preserve"> </w:t>
      </w:r>
      <w:r w:rsidRPr="00BF5C64">
        <w:rPr>
          <w:rFonts w:eastAsia="Arial"/>
          <w:b/>
          <w:bCs/>
          <w:szCs w:val="22"/>
        </w:rPr>
        <w:t>for,</w:t>
      </w:r>
      <w:r w:rsidRPr="00BF5C64">
        <w:rPr>
          <w:rFonts w:eastAsia="Arial"/>
          <w:b/>
          <w:bCs/>
          <w:color w:val="C00000"/>
          <w:szCs w:val="22"/>
        </w:rPr>
        <w:t xml:space="preserve"> </w:t>
      </w:r>
      <w:r w:rsidRPr="00BF5C64">
        <w:rPr>
          <w:rFonts w:eastAsia="Arial"/>
          <w:color w:val="000000" w:themeColor="text1"/>
          <w:szCs w:val="22"/>
        </w:rPr>
        <w:t xml:space="preserve">contributing to each of the relevant Sustainable Development Goals. </w:t>
      </w:r>
    </w:p>
    <w:p w14:paraId="42E214C1" w14:textId="6A5D9AE2" w:rsidR="59338763" w:rsidRPr="00BF5C64" w:rsidRDefault="00C43E1A" w:rsidP="009A7C2D">
      <w:pPr>
        <w:pStyle w:val="Para1"/>
        <w:tabs>
          <w:tab w:val="left" w:pos="426"/>
        </w:tabs>
        <w:outlineLvl w:val="2"/>
        <w:rPr>
          <w:szCs w:val="22"/>
          <w:lang w:val="sl-SI"/>
        </w:rPr>
      </w:pPr>
      <w:r w:rsidRPr="00BF5C64">
        <w:rPr>
          <w:b/>
          <w:bCs/>
          <w:szCs w:val="22"/>
          <w:lang w:val="sl-SI"/>
        </w:rPr>
        <w:t>United Kingdom</w:t>
      </w:r>
      <w:r w:rsidR="00362B03" w:rsidRPr="00BF5C64">
        <w:rPr>
          <w:b/>
          <w:bCs/>
          <w:szCs w:val="22"/>
          <w:lang w:val="sl-SI"/>
        </w:rPr>
        <w:t xml:space="preserve"> of Great Britain and Northern Ireland</w:t>
      </w:r>
      <w:r w:rsidRPr="00BF5C64">
        <w:rPr>
          <w:szCs w:val="22"/>
          <w:lang w:val="sl-SI"/>
        </w:rPr>
        <w:t xml:space="preserve">: </w:t>
      </w:r>
      <w:r w:rsidRPr="00BF5C64">
        <w:rPr>
          <w:spacing w:val="-3"/>
          <w:szCs w:val="22"/>
        </w:rPr>
        <w:t>The long-term sustainability of all categories of nature’s contributions to people, from land and the ocean, is ensured, with those currently in decline restored, contributing to each of the relevant Sustainable Development Goals and to climate change mitigation, adaptation and resilience</w:t>
      </w:r>
    </w:p>
    <w:p w14:paraId="23245897" w14:textId="12B504B7" w:rsidR="6FF3C702" w:rsidRPr="00BF5C64" w:rsidRDefault="6FF3C702" w:rsidP="00BF5C64">
      <w:pPr>
        <w:keepNext/>
        <w:kinsoku w:val="0"/>
        <w:overflowPunct w:val="0"/>
        <w:autoSpaceDE w:val="0"/>
        <w:autoSpaceDN w:val="0"/>
        <w:spacing w:before="360" w:after="120"/>
        <w:rPr>
          <w:szCs w:val="22"/>
          <w:u w:val="single"/>
        </w:rPr>
      </w:pPr>
      <w:r w:rsidRPr="00BF5C64">
        <w:rPr>
          <w:szCs w:val="22"/>
          <w:u w:val="single"/>
        </w:rPr>
        <w:t>Proposals by Observers</w:t>
      </w:r>
      <w:r w:rsidR="528E9F44" w:rsidRPr="00BF5C64">
        <w:rPr>
          <w:szCs w:val="22"/>
          <w:u w:val="single"/>
        </w:rPr>
        <w:t xml:space="preserve"> (not supported)</w:t>
      </w:r>
    </w:p>
    <w:p w14:paraId="4F2D9940" w14:textId="70C24C56" w:rsidR="0062359A" w:rsidRPr="00BF5C64" w:rsidRDefault="0062359A" w:rsidP="00BF5C64">
      <w:pPr>
        <w:autoSpaceDE w:val="0"/>
        <w:autoSpaceDN w:val="0"/>
        <w:adjustRightInd w:val="0"/>
        <w:spacing w:before="120" w:after="120"/>
        <w:rPr>
          <w:rFonts w:eastAsiaTheme="minorEastAsia"/>
          <w:b/>
          <w:bCs/>
          <w:color w:val="000000" w:themeColor="text1"/>
          <w:szCs w:val="22"/>
          <w:lang w:val="en-US"/>
        </w:rPr>
      </w:pPr>
      <w:r w:rsidRPr="00BF5C64">
        <w:rPr>
          <w:b/>
          <w:bCs/>
          <w:szCs w:val="22"/>
          <w:lang w:val="sl-SI"/>
        </w:rPr>
        <w:t>CBD Women Caucus</w:t>
      </w:r>
      <w:r w:rsidRPr="00BF5C64">
        <w:rPr>
          <w:szCs w:val="22"/>
          <w:lang w:val="sl-SI"/>
        </w:rPr>
        <w:t>:</w:t>
      </w:r>
      <w:r w:rsidR="00826FCD" w:rsidRPr="00BF5C64">
        <w:rPr>
          <w:rFonts w:eastAsiaTheme="minorEastAsia"/>
          <w:szCs w:val="22"/>
          <w:lang w:val="en-US"/>
        </w:rPr>
        <w:t xml:space="preserve"> The long-term sustainability of all categories of nature’s contributions to people is ensured, with</w:t>
      </w:r>
      <w:r w:rsidR="00387962" w:rsidRPr="00BF5C64">
        <w:rPr>
          <w:rFonts w:eastAsiaTheme="minorEastAsia"/>
          <w:color w:val="000000" w:themeColor="text1"/>
          <w:szCs w:val="22"/>
          <w:lang w:val="en-US"/>
        </w:rPr>
        <w:t xml:space="preserve"> those currently in decline restored </w:t>
      </w:r>
      <w:r w:rsidR="00387962" w:rsidRPr="00BF5C64">
        <w:rPr>
          <w:rFonts w:eastAsiaTheme="minorEastAsia"/>
          <w:b/>
          <w:bCs/>
          <w:color w:val="000000" w:themeColor="text1"/>
          <w:szCs w:val="22"/>
          <w:lang w:val="en-US"/>
        </w:rPr>
        <w:t>and all ecosystems are sustainably and equitably governed and managed</w:t>
      </w:r>
      <w:r w:rsidR="00387962" w:rsidRPr="00BF5C64">
        <w:rPr>
          <w:rFonts w:eastAsiaTheme="minorEastAsia"/>
          <w:color w:val="000000" w:themeColor="text1"/>
          <w:szCs w:val="22"/>
          <w:lang w:val="en-US"/>
        </w:rPr>
        <w:t xml:space="preserve">, contributing to each of the relevant Sustainable Development Goals </w:t>
      </w:r>
      <w:r w:rsidR="00387962" w:rsidRPr="00BF5C64">
        <w:rPr>
          <w:rFonts w:eastAsiaTheme="minorEastAsia"/>
          <w:b/>
          <w:bCs/>
          <w:color w:val="000000" w:themeColor="text1"/>
          <w:szCs w:val="22"/>
          <w:lang w:val="en-US"/>
        </w:rPr>
        <w:t>and the Right to a Healthy, safe, clean and sustainable development</w:t>
      </w:r>
    </w:p>
    <w:p w14:paraId="55F00763" w14:textId="02FBDBBD" w:rsidR="0062359A" w:rsidRPr="00BF5C64" w:rsidRDefault="00AA51C8" w:rsidP="00BF5C64">
      <w:pPr>
        <w:spacing w:before="120" w:after="120"/>
        <w:rPr>
          <w:szCs w:val="22"/>
          <w:lang w:val="sl-SI"/>
        </w:rPr>
      </w:pPr>
      <w:r w:rsidRPr="00BF5C64">
        <w:rPr>
          <w:rFonts w:eastAsia="Arial"/>
          <w:b/>
          <w:bCs/>
          <w:szCs w:val="22"/>
          <w:lang w:val="sl-SI"/>
        </w:rPr>
        <w:t>Birdlife</w:t>
      </w:r>
      <w:r w:rsidR="6E738679" w:rsidRPr="00BF5C64">
        <w:rPr>
          <w:rFonts w:eastAsia="Arial"/>
          <w:b/>
          <w:bCs/>
          <w:szCs w:val="22"/>
          <w:lang w:val="sl-SI"/>
        </w:rPr>
        <w:t>, WWF International and Natural Justice :</w:t>
      </w:r>
      <w:r w:rsidR="6E738679" w:rsidRPr="009A7C2D">
        <w:rPr>
          <w:szCs w:val="22"/>
          <w:lang w:val="sl-SI"/>
        </w:rPr>
        <w:t xml:space="preserve"> </w:t>
      </w:r>
      <w:r w:rsidR="6FDCA728" w:rsidRPr="00BF5C64">
        <w:rPr>
          <w:rFonts w:eastAsia="Segoe UI"/>
          <w:color w:val="000000" w:themeColor="text1"/>
          <w:szCs w:val="22"/>
        </w:rPr>
        <w:t xml:space="preserve">The long-term </w:t>
      </w:r>
      <w:r w:rsidR="6FDCA728" w:rsidRPr="00BF5C64">
        <w:rPr>
          <w:rFonts w:eastAsia="Segoe UI"/>
          <w:strike/>
          <w:color w:val="000000" w:themeColor="text1"/>
          <w:szCs w:val="22"/>
        </w:rPr>
        <w:t>sustainability</w:t>
      </w:r>
      <w:r w:rsidR="6FDCA728" w:rsidRPr="00BF5C64">
        <w:rPr>
          <w:rFonts w:eastAsia="Segoe UI"/>
          <w:color w:val="000000" w:themeColor="text1"/>
          <w:szCs w:val="22"/>
        </w:rPr>
        <w:t xml:space="preserve"> </w:t>
      </w:r>
      <w:r w:rsidR="6FDCA728" w:rsidRPr="00BF5C64">
        <w:rPr>
          <w:rFonts w:eastAsia="Segoe UI"/>
          <w:b/>
          <w:bCs/>
          <w:color w:val="000000" w:themeColor="text1"/>
          <w:szCs w:val="22"/>
        </w:rPr>
        <w:t xml:space="preserve">sustainable management and use </w:t>
      </w:r>
      <w:r w:rsidR="6FDCA728" w:rsidRPr="00BF5C64">
        <w:rPr>
          <w:rFonts w:eastAsia="Segoe UI"/>
          <w:color w:val="000000" w:themeColor="text1"/>
          <w:szCs w:val="22"/>
        </w:rPr>
        <w:t xml:space="preserve">of all categories of nature’s </w:t>
      </w:r>
      <w:r w:rsidR="6FDCA728" w:rsidRPr="00BF5C64">
        <w:rPr>
          <w:rFonts w:eastAsia="Segoe UI"/>
          <w:b/>
          <w:bCs/>
          <w:color w:val="000000" w:themeColor="text1"/>
          <w:szCs w:val="22"/>
        </w:rPr>
        <w:t xml:space="preserve">positive </w:t>
      </w:r>
      <w:r w:rsidR="6FDCA728" w:rsidRPr="00BF5C64">
        <w:rPr>
          <w:rFonts w:eastAsia="Segoe UI"/>
          <w:color w:val="000000" w:themeColor="text1"/>
          <w:szCs w:val="22"/>
        </w:rPr>
        <w:t xml:space="preserve">contributions to people is ensured, with </w:t>
      </w:r>
      <w:r w:rsidR="6FDCA728" w:rsidRPr="00BF5C64">
        <w:rPr>
          <w:rFonts w:eastAsia="Segoe UI"/>
          <w:strike/>
          <w:color w:val="000000" w:themeColor="text1"/>
          <w:szCs w:val="22"/>
        </w:rPr>
        <w:t>those currently in</w:t>
      </w:r>
      <w:r w:rsidR="6FDCA728" w:rsidRPr="00BF5C64">
        <w:rPr>
          <w:rFonts w:eastAsia="Segoe UI"/>
          <w:color w:val="000000" w:themeColor="text1"/>
          <w:szCs w:val="22"/>
        </w:rPr>
        <w:t xml:space="preserve"> </w:t>
      </w:r>
      <w:r w:rsidR="6FDCA728" w:rsidRPr="00BF5C64">
        <w:rPr>
          <w:rFonts w:eastAsia="Segoe UI"/>
          <w:b/>
          <w:bCs/>
          <w:color w:val="000000" w:themeColor="text1"/>
          <w:szCs w:val="22"/>
        </w:rPr>
        <w:t xml:space="preserve">recent </w:t>
      </w:r>
      <w:r w:rsidR="6FDCA728" w:rsidRPr="00BF5C64">
        <w:rPr>
          <w:rFonts w:eastAsia="Segoe UI"/>
          <w:color w:val="000000" w:themeColor="text1"/>
          <w:szCs w:val="22"/>
        </w:rPr>
        <w:t>decline</w:t>
      </w:r>
      <w:r w:rsidR="6FDCA728" w:rsidRPr="00BF5C64">
        <w:rPr>
          <w:rFonts w:eastAsia="Segoe UI"/>
          <w:b/>
          <w:bCs/>
          <w:color w:val="000000" w:themeColor="text1"/>
          <w:szCs w:val="22"/>
        </w:rPr>
        <w:t xml:space="preserve">s </w:t>
      </w:r>
      <w:r w:rsidR="6FDCA728" w:rsidRPr="00BF5C64">
        <w:rPr>
          <w:rFonts w:eastAsia="Segoe UI"/>
          <w:color w:val="000000" w:themeColor="text1"/>
          <w:szCs w:val="22"/>
        </w:rPr>
        <w:t>restored, contributing to each of the relevant Sustainable Development Goals</w:t>
      </w:r>
      <w:r w:rsidR="6FDCA728" w:rsidRPr="009A7C2D">
        <w:rPr>
          <w:color w:val="000000" w:themeColor="text1"/>
          <w:szCs w:val="22"/>
        </w:rPr>
        <w:t>.</w:t>
      </w:r>
    </w:p>
    <w:p w14:paraId="5D7D4F2F" w14:textId="3F9D0B1E" w:rsidR="0062359A" w:rsidRPr="009A7C2D" w:rsidRDefault="6C02E329" w:rsidP="009A7C2D">
      <w:pPr>
        <w:pStyle w:val="Para1"/>
        <w:tabs>
          <w:tab w:val="left" w:pos="426"/>
        </w:tabs>
        <w:outlineLvl w:val="2"/>
        <w:rPr>
          <w:szCs w:val="22"/>
          <w:lang w:val="sl-SI"/>
        </w:rPr>
      </w:pPr>
      <w:r w:rsidRPr="00BF5C64">
        <w:rPr>
          <w:b/>
          <w:bCs/>
          <w:szCs w:val="22"/>
          <w:lang w:val="sl-SI"/>
        </w:rPr>
        <w:t xml:space="preserve">Friends of the Earth International: </w:t>
      </w:r>
      <w:r w:rsidRPr="00BF5C64">
        <w:rPr>
          <w:szCs w:val="22"/>
          <w:lang w:val="sl-SI"/>
        </w:rPr>
        <w:t xml:space="preserve">The long-term sustainability of </w:t>
      </w:r>
      <w:r w:rsidRPr="00BF5C64">
        <w:rPr>
          <w:strike/>
          <w:szCs w:val="22"/>
          <w:lang w:val="sl-SI"/>
        </w:rPr>
        <w:t>all categories of nature’s contributions to people</w:t>
      </w:r>
      <w:r w:rsidRPr="00BF5C64">
        <w:rPr>
          <w:szCs w:val="22"/>
          <w:lang w:val="sl-SI"/>
        </w:rPr>
        <w:t xml:space="preserve"> </w:t>
      </w:r>
      <w:r w:rsidRPr="00BF5C64">
        <w:rPr>
          <w:b/>
          <w:bCs/>
          <w:szCs w:val="22"/>
          <w:lang w:val="sl-SI"/>
        </w:rPr>
        <w:t xml:space="preserve">ecosystems and their integrity, recognising its importance for human survival, </w:t>
      </w:r>
      <w:r w:rsidRPr="00BF5C64">
        <w:rPr>
          <w:szCs w:val="22"/>
          <w:lang w:val="sl-SI"/>
        </w:rPr>
        <w:t xml:space="preserve">is ensured, with those </w:t>
      </w:r>
      <w:r w:rsidRPr="00BF5C64">
        <w:rPr>
          <w:b/>
          <w:bCs/>
          <w:szCs w:val="22"/>
          <w:lang w:val="sl-SI"/>
        </w:rPr>
        <w:t>ecosystems</w:t>
      </w:r>
      <w:r w:rsidRPr="00BF5C64">
        <w:rPr>
          <w:szCs w:val="22"/>
          <w:lang w:val="sl-SI"/>
        </w:rPr>
        <w:t xml:space="preserve"> currently in decline restored, contributing to each of the relevant Sustainable Development Goals.</w:t>
      </w:r>
    </w:p>
    <w:p w14:paraId="03B8734B" w14:textId="77F62826" w:rsidR="347AEFA7" w:rsidRPr="00BF5C64" w:rsidRDefault="347AEFA7" w:rsidP="00BF5C64">
      <w:pPr>
        <w:pStyle w:val="Para1"/>
        <w:tabs>
          <w:tab w:val="left" w:pos="426"/>
        </w:tabs>
        <w:outlineLvl w:val="2"/>
        <w:rPr>
          <w:szCs w:val="22"/>
          <w:lang w:val="sl-SI"/>
        </w:rPr>
      </w:pPr>
      <w:r w:rsidRPr="00BF5C64">
        <w:rPr>
          <w:b/>
          <w:bCs/>
          <w:szCs w:val="22"/>
          <w:lang w:val="sl-SI"/>
        </w:rPr>
        <w:t>WWF:</w:t>
      </w:r>
      <w:r w:rsidRPr="009A7C2D">
        <w:rPr>
          <w:szCs w:val="22"/>
          <w:lang w:val="sl-SI"/>
        </w:rPr>
        <w:t xml:space="preserve"> </w:t>
      </w:r>
      <w:r w:rsidRPr="00BF5C64">
        <w:rPr>
          <w:color w:val="000000" w:themeColor="text1"/>
          <w:szCs w:val="22"/>
        </w:rPr>
        <w:t xml:space="preserve">The long-term sustainability of all categories of nature’s contributions to people is ensured, with those currently in decline restored, </w:t>
      </w:r>
      <w:r w:rsidRPr="00BF5C64">
        <w:rPr>
          <w:b/>
          <w:bCs/>
          <w:color w:val="000000" w:themeColor="text1"/>
          <w:szCs w:val="22"/>
        </w:rPr>
        <w:t>and all ecosystems are sustainably managed,</w:t>
      </w:r>
      <w:r w:rsidRPr="00BF5C64">
        <w:rPr>
          <w:color w:val="000000" w:themeColor="text1"/>
          <w:szCs w:val="22"/>
        </w:rPr>
        <w:t xml:space="preserve"> </w:t>
      </w:r>
      <w:r w:rsidRPr="00BF5C64">
        <w:rPr>
          <w:b/>
          <w:bCs/>
          <w:color w:val="000000" w:themeColor="text1"/>
          <w:szCs w:val="22"/>
        </w:rPr>
        <w:t xml:space="preserve">including through equitable governance of natural resources, </w:t>
      </w:r>
      <w:r w:rsidRPr="00BF5C64">
        <w:rPr>
          <w:color w:val="000000" w:themeColor="text1"/>
          <w:szCs w:val="22"/>
        </w:rPr>
        <w:t xml:space="preserve">contributing to each of the </w:t>
      </w:r>
      <w:r w:rsidRPr="00BF5C64">
        <w:rPr>
          <w:b/>
          <w:bCs/>
          <w:strike/>
          <w:color w:val="000000" w:themeColor="text1"/>
          <w:szCs w:val="22"/>
        </w:rPr>
        <w:t xml:space="preserve">relevant </w:t>
      </w:r>
      <w:r w:rsidRPr="00BF5C64">
        <w:rPr>
          <w:color w:val="000000" w:themeColor="text1"/>
          <w:szCs w:val="22"/>
        </w:rPr>
        <w:t>Sustainable Development Goals</w:t>
      </w:r>
    </w:p>
    <w:p w14:paraId="12F77E43" w14:textId="77777777" w:rsidR="00362B03" w:rsidRPr="00BF5C64" w:rsidRDefault="00362B03" w:rsidP="00BF5C64">
      <w:pPr>
        <w:pStyle w:val="Para1"/>
        <w:tabs>
          <w:tab w:val="left" w:pos="426"/>
        </w:tabs>
        <w:jc w:val="center"/>
        <w:outlineLvl w:val="2"/>
        <w:rPr>
          <w:b/>
          <w:bCs/>
          <w:szCs w:val="22"/>
          <w:u w:val="single"/>
        </w:rPr>
      </w:pPr>
    </w:p>
    <w:p w14:paraId="1DB43164" w14:textId="489EE657" w:rsidR="00362B03" w:rsidRPr="00BF5C64" w:rsidRDefault="00362B03" w:rsidP="00BF5C64">
      <w:pPr>
        <w:shd w:val="clear" w:color="auto" w:fill="E7E6E6" w:themeFill="background2"/>
        <w:kinsoku w:val="0"/>
        <w:overflowPunct w:val="0"/>
        <w:autoSpaceDE w:val="0"/>
        <w:autoSpaceDN w:val="0"/>
        <w:spacing w:before="240" w:after="120" w:line="480" w:lineRule="auto"/>
        <w:jc w:val="center"/>
        <w:rPr>
          <w:b/>
          <w:bCs/>
          <w:caps/>
          <w:szCs w:val="22"/>
        </w:rPr>
      </w:pPr>
      <w:r w:rsidRPr="00BF5C64">
        <w:rPr>
          <w:b/>
          <w:bCs/>
          <w:caps/>
          <w:szCs w:val="22"/>
        </w:rPr>
        <w:lastRenderedPageBreak/>
        <w:t>NEW MILESTONE B.3</w:t>
      </w:r>
    </w:p>
    <w:p w14:paraId="7D5C9428" w14:textId="77777777"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Proposals by Parties for a new Milestone B.3</w:t>
      </w:r>
    </w:p>
    <w:p w14:paraId="4C416FE0" w14:textId="1F8598D7" w:rsidR="00362B03" w:rsidRPr="00BF5C64" w:rsidRDefault="00362B03" w:rsidP="00BF5C64">
      <w:pPr>
        <w:spacing w:before="120" w:after="120"/>
        <w:rPr>
          <w:b/>
          <w:bCs/>
          <w:szCs w:val="22"/>
          <w:lang w:val="en-US"/>
        </w:rPr>
      </w:pPr>
      <w:r w:rsidRPr="00BF5C64">
        <w:rPr>
          <w:b/>
          <w:bCs/>
          <w:szCs w:val="22"/>
        </w:rPr>
        <w:t xml:space="preserve">Bolivia: </w:t>
      </w:r>
      <w:r w:rsidRPr="00BF5C64">
        <w:rPr>
          <w:b/>
          <w:bCs/>
          <w:szCs w:val="22"/>
          <w:lang w:val="en-US"/>
        </w:rPr>
        <w:t xml:space="preserve">Collective action of indigenous peoples and local communities for conserving and using sustainably biodiversity is maintained and strengthened. </w:t>
      </w:r>
    </w:p>
    <w:p w14:paraId="056DBC6B" w14:textId="77777777" w:rsidR="00362B03" w:rsidRPr="00BF5C64" w:rsidRDefault="00362B03" w:rsidP="00BF5C64">
      <w:pPr>
        <w:spacing w:before="120" w:after="120"/>
        <w:rPr>
          <w:b/>
          <w:bCs/>
          <w:i/>
          <w:iCs/>
          <w:szCs w:val="22"/>
          <w:lang w:val="en-US"/>
        </w:rPr>
      </w:pPr>
      <w:r w:rsidRPr="00BF5C64">
        <w:rPr>
          <w:b/>
          <w:bCs/>
          <w:i/>
          <w:iCs/>
          <w:szCs w:val="22"/>
          <w:lang w:val="en-US"/>
        </w:rPr>
        <w:t xml:space="preserve">Indicator: Areas (land and territories) owned by indigenous peoples and local communities’ areas conserved by indigenous peoples and local communities (ICCAs) has doubled. </w:t>
      </w:r>
    </w:p>
    <w:p w14:paraId="45DC93AE" w14:textId="3E959467" w:rsidR="00362B03" w:rsidRPr="00BF5C64" w:rsidRDefault="00362B03" w:rsidP="00BF5C64">
      <w:pPr>
        <w:spacing w:before="120" w:after="120"/>
        <w:rPr>
          <w:b/>
          <w:bCs/>
          <w:szCs w:val="22"/>
        </w:rPr>
      </w:pPr>
      <w:r w:rsidRPr="00BF5C64">
        <w:rPr>
          <w:b/>
          <w:bCs/>
          <w:szCs w:val="22"/>
        </w:rPr>
        <w:t xml:space="preserve">EU and </w:t>
      </w:r>
      <w:r w:rsidR="0086327C" w:rsidRPr="00BF5C64">
        <w:rPr>
          <w:b/>
          <w:bCs/>
          <w:szCs w:val="22"/>
        </w:rPr>
        <w:t xml:space="preserve">its </w:t>
      </w:r>
      <w:r w:rsidRPr="00BF5C64">
        <w:rPr>
          <w:b/>
          <w:bCs/>
          <w:szCs w:val="22"/>
        </w:rPr>
        <w:t xml:space="preserve">Member </w:t>
      </w:r>
      <w:r w:rsidR="0086327C" w:rsidRPr="00BF5C64">
        <w:rPr>
          <w:b/>
          <w:bCs/>
          <w:szCs w:val="22"/>
        </w:rPr>
        <w:t>S</w:t>
      </w:r>
      <w:r w:rsidRPr="00BF5C64">
        <w:rPr>
          <w:b/>
          <w:bCs/>
          <w:szCs w:val="22"/>
        </w:rPr>
        <w:t>tates:</w:t>
      </w:r>
      <w:r w:rsidRPr="00BF5C64">
        <w:rPr>
          <w:szCs w:val="22"/>
        </w:rPr>
        <w:t xml:space="preserve"> </w:t>
      </w:r>
      <w:r w:rsidRPr="00BF5C64">
        <w:rPr>
          <w:b/>
          <w:bCs/>
          <w:szCs w:val="22"/>
        </w:rPr>
        <w:t>The global ecological footprint of production and consumption on the environment is reduced by [X] per cent.</w:t>
      </w:r>
    </w:p>
    <w:p w14:paraId="21C089BF" w14:textId="77777777" w:rsidR="00362B03" w:rsidRPr="00BF5C64" w:rsidRDefault="00362B03" w:rsidP="00BF5C64">
      <w:pPr>
        <w:spacing w:before="120" w:after="120"/>
        <w:rPr>
          <w:szCs w:val="22"/>
          <w:lang w:val="sl-SI"/>
        </w:rPr>
      </w:pPr>
    </w:p>
    <w:p w14:paraId="79768030" w14:textId="7DA747EC" w:rsidR="59338763" w:rsidRPr="00BF5C64" w:rsidRDefault="00403D1D"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MILESTONE C.1</w:t>
      </w:r>
    </w:p>
    <w:p w14:paraId="4E08B19F" w14:textId="3CDADF03" w:rsidR="005C580B"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Original Text </w:t>
      </w:r>
    </w:p>
    <w:tbl>
      <w:tblPr>
        <w:tblStyle w:val="TableGrid"/>
        <w:tblW w:w="9825" w:type="dxa"/>
        <w:tblBorders>
          <w:insideH w:val="none" w:sz="0" w:space="0" w:color="auto"/>
          <w:insideV w:val="none" w:sz="0" w:space="0" w:color="auto"/>
        </w:tblBorders>
        <w:tblLook w:val="04A0" w:firstRow="1" w:lastRow="0" w:firstColumn="1" w:lastColumn="0" w:noHBand="0" w:noVBand="1"/>
      </w:tblPr>
      <w:tblGrid>
        <w:gridCol w:w="9825"/>
      </w:tblGrid>
      <w:tr w:rsidR="001015E4" w:rsidRPr="00BF5C64" w14:paraId="26EF9FC4" w14:textId="77777777" w:rsidTr="5F6CA31E">
        <w:tc>
          <w:tcPr>
            <w:tcW w:w="9825" w:type="dxa"/>
          </w:tcPr>
          <w:p w14:paraId="3E92F5E1" w14:textId="6D1A8F4A" w:rsidR="001015E4" w:rsidRPr="00BF5C64" w:rsidRDefault="00403D1D" w:rsidP="00BF5C64">
            <w:pPr>
              <w:spacing w:before="120" w:after="120"/>
              <w:rPr>
                <w:szCs w:val="22"/>
              </w:rPr>
            </w:pPr>
            <w:r w:rsidRPr="00BF5C64">
              <w:rPr>
                <w:kern w:val="22"/>
                <w:szCs w:val="22"/>
              </w:rPr>
              <w:t>The share of monetary benefits received by providers, including holders of traditional knowledge, has increased</w:t>
            </w:r>
          </w:p>
        </w:tc>
      </w:tr>
      <w:tr w:rsidR="00801175" w:rsidRPr="00BF5C64" w14:paraId="498A20B6" w14:textId="77777777" w:rsidTr="00BF5C64">
        <w:trPr>
          <w:trHeight w:val="158"/>
        </w:trPr>
        <w:tc>
          <w:tcPr>
            <w:tcW w:w="9825" w:type="dxa"/>
          </w:tcPr>
          <w:p w14:paraId="168D65E1" w14:textId="77777777" w:rsidR="00801175" w:rsidRPr="00BF5C64" w:rsidRDefault="00801175" w:rsidP="00BF5C64">
            <w:pPr>
              <w:spacing w:before="120" w:after="120"/>
              <w:rPr>
                <w:kern w:val="22"/>
                <w:szCs w:val="22"/>
              </w:rPr>
            </w:pPr>
          </w:p>
        </w:tc>
      </w:tr>
    </w:tbl>
    <w:p w14:paraId="29545C2C" w14:textId="3644FE5A" w:rsidR="000F63B1" w:rsidRPr="00BF5C64" w:rsidRDefault="000F63B1" w:rsidP="00BF5C64">
      <w:pPr>
        <w:keepNext/>
        <w:kinsoku w:val="0"/>
        <w:overflowPunct w:val="0"/>
        <w:autoSpaceDE w:val="0"/>
        <w:autoSpaceDN w:val="0"/>
        <w:spacing w:before="360" w:after="120"/>
        <w:rPr>
          <w:szCs w:val="22"/>
          <w:u w:val="single"/>
        </w:rPr>
      </w:pPr>
      <w:r w:rsidRPr="00BF5C64">
        <w:rPr>
          <w:szCs w:val="22"/>
          <w:u w:val="single"/>
        </w:rPr>
        <w:t xml:space="preserve">Composite Text </w:t>
      </w:r>
    </w:p>
    <w:p w14:paraId="2B94378B" w14:textId="75E62F2B" w:rsidR="00083E0B" w:rsidRPr="00BF5C64" w:rsidRDefault="00083E0B" w:rsidP="00BF5C64">
      <w:pPr>
        <w:spacing w:before="120" w:after="120"/>
        <w:rPr>
          <w:szCs w:val="22"/>
          <w:lang w:val="en-US"/>
        </w:rPr>
      </w:pPr>
      <w:r w:rsidRPr="00BF5C64">
        <w:rPr>
          <w:szCs w:val="22"/>
          <w:lang w:val="en-US"/>
        </w:rPr>
        <w:t>[[The share] of monetary benefits [</w:t>
      </w:r>
      <w:r w:rsidRPr="00BF5C64">
        <w:rPr>
          <w:b/>
          <w:bCs/>
          <w:szCs w:val="22"/>
          <w:lang w:val="en-US"/>
        </w:rPr>
        <w:t>Monetary benefits are</w:t>
      </w:r>
      <w:r w:rsidRPr="00BF5C64">
        <w:rPr>
          <w:szCs w:val="22"/>
          <w:lang w:val="en-US"/>
        </w:rPr>
        <w:t xml:space="preserve">] received [by providers], including </w:t>
      </w:r>
      <w:r w:rsidR="00A01261" w:rsidRPr="00BF5C64">
        <w:rPr>
          <w:szCs w:val="22"/>
          <w:lang w:val="en-US"/>
        </w:rPr>
        <w:t>[</w:t>
      </w:r>
      <w:r w:rsidRPr="00BF5C64">
        <w:rPr>
          <w:b/>
          <w:bCs/>
          <w:szCs w:val="22"/>
          <w:lang w:val="en-US"/>
        </w:rPr>
        <w:t xml:space="preserve">by providers, indigenous </w:t>
      </w:r>
      <w:proofErr w:type="gramStart"/>
      <w:r w:rsidRPr="00BF5C64">
        <w:rPr>
          <w:b/>
          <w:bCs/>
          <w:szCs w:val="22"/>
          <w:lang w:val="en-US"/>
        </w:rPr>
        <w:t>people</w:t>
      </w:r>
      <w:proofErr w:type="gramEnd"/>
      <w:r w:rsidRPr="00BF5C64">
        <w:rPr>
          <w:b/>
          <w:bCs/>
          <w:szCs w:val="22"/>
          <w:lang w:val="en-US"/>
        </w:rPr>
        <w:t xml:space="preserve"> and local communities and</w:t>
      </w:r>
      <w:r w:rsidR="00A01261" w:rsidRPr="00BF5C64">
        <w:rPr>
          <w:b/>
          <w:bCs/>
          <w:szCs w:val="22"/>
          <w:lang w:val="en-US"/>
        </w:rPr>
        <w:t>]</w:t>
      </w:r>
      <w:r w:rsidRPr="00BF5C64">
        <w:rPr>
          <w:szCs w:val="22"/>
          <w:lang w:val="en-US"/>
        </w:rPr>
        <w:t xml:space="preserve"> holders of traditional knowledge </w:t>
      </w:r>
      <w:r w:rsidR="00A01261" w:rsidRPr="00BF5C64">
        <w:rPr>
          <w:szCs w:val="22"/>
          <w:lang w:val="en-US"/>
        </w:rPr>
        <w:t>[</w:t>
      </w:r>
      <w:r w:rsidRPr="00BF5C64">
        <w:rPr>
          <w:b/>
          <w:bCs/>
          <w:szCs w:val="22"/>
          <w:lang w:val="en-US"/>
        </w:rPr>
        <w:t>associated with genetic resources, and effectively used to the conservation and sustainable use of biodiversity in support of the Sustainable Development Goals</w:t>
      </w:r>
      <w:r w:rsidR="00A01261" w:rsidRPr="00BF5C64">
        <w:rPr>
          <w:b/>
          <w:bCs/>
          <w:szCs w:val="22"/>
          <w:lang w:val="en-US"/>
        </w:rPr>
        <w:t>]</w:t>
      </w:r>
      <w:r w:rsidRPr="00BF5C64">
        <w:rPr>
          <w:szCs w:val="22"/>
          <w:lang w:val="en-US"/>
        </w:rPr>
        <w:t xml:space="preserve">[, has increased] </w:t>
      </w:r>
      <w:r w:rsidR="00A01261" w:rsidRPr="00BF5C64">
        <w:rPr>
          <w:szCs w:val="22"/>
          <w:lang w:val="en-US"/>
        </w:rPr>
        <w:t>[</w:t>
      </w:r>
      <w:r w:rsidRPr="00BF5C64">
        <w:rPr>
          <w:b/>
          <w:bCs/>
          <w:szCs w:val="22"/>
          <w:lang w:val="en-US"/>
        </w:rPr>
        <w:t>and contributes towards preservation of such knowledge and conservation and sustainable use of biodiversity</w:t>
      </w:r>
      <w:r w:rsidRPr="00BF5C64">
        <w:rPr>
          <w:szCs w:val="22"/>
          <w:lang w:val="en-US"/>
        </w:rPr>
        <w:t>.]</w:t>
      </w:r>
    </w:p>
    <w:p w14:paraId="33AA527A" w14:textId="35CE2F95"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Proposals by Parties </w:t>
      </w:r>
    </w:p>
    <w:p w14:paraId="48D8831C" w14:textId="7EB0C7C4" w:rsidR="00362B03" w:rsidRPr="00BF5C64" w:rsidRDefault="00362B03" w:rsidP="00BF5C64">
      <w:pPr>
        <w:spacing w:before="120" w:after="120"/>
        <w:rPr>
          <w:rFonts w:eastAsiaTheme="minorEastAsia"/>
          <w:b/>
          <w:bCs/>
          <w:szCs w:val="22"/>
          <w:lang w:val="en-US"/>
        </w:rPr>
      </w:pPr>
      <w:r w:rsidRPr="00BF5C64">
        <w:rPr>
          <w:rFonts w:eastAsia="Arial"/>
          <w:b/>
          <w:bCs/>
          <w:szCs w:val="22"/>
        </w:rPr>
        <w:t>EU and its Member States:</w:t>
      </w:r>
      <w:r w:rsidRPr="00BF5C64">
        <w:rPr>
          <w:rFonts w:eastAsia="Arial"/>
          <w:strike/>
          <w:szCs w:val="22"/>
        </w:rPr>
        <w:t xml:space="preserve"> The share of</w:t>
      </w:r>
      <w:r w:rsidRPr="00BF5C64">
        <w:rPr>
          <w:rFonts w:eastAsia="Arial"/>
          <w:b/>
          <w:bCs/>
          <w:szCs w:val="22"/>
        </w:rPr>
        <w:t xml:space="preserve"> M</w:t>
      </w:r>
      <w:r w:rsidRPr="00BF5C64">
        <w:rPr>
          <w:rFonts w:eastAsia="Arial"/>
          <w:szCs w:val="22"/>
        </w:rPr>
        <w:t xml:space="preserve">onetary benefits </w:t>
      </w:r>
      <w:proofErr w:type="gramStart"/>
      <w:r w:rsidRPr="00BF5C64">
        <w:rPr>
          <w:rFonts w:eastAsia="Arial"/>
          <w:b/>
          <w:bCs/>
          <w:szCs w:val="22"/>
        </w:rPr>
        <w:t>are</w:t>
      </w:r>
      <w:proofErr w:type="gramEnd"/>
      <w:r w:rsidRPr="00BF5C64">
        <w:rPr>
          <w:rFonts w:eastAsia="Arial"/>
          <w:b/>
          <w:bCs/>
          <w:szCs w:val="22"/>
        </w:rPr>
        <w:t xml:space="preserve"> </w:t>
      </w:r>
      <w:r w:rsidRPr="00BF5C64">
        <w:rPr>
          <w:rFonts w:eastAsia="Arial"/>
          <w:szCs w:val="22"/>
        </w:rPr>
        <w:t xml:space="preserve">received </w:t>
      </w:r>
      <w:r w:rsidRPr="00BF5C64">
        <w:rPr>
          <w:rFonts w:eastAsia="Arial"/>
          <w:strike/>
          <w:szCs w:val="22"/>
        </w:rPr>
        <w:t>by providers</w:t>
      </w:r>
      <w:r w:rsidRPr="00BF5C64">
        <w:rPr>
          <w:rFonts w:eastAsia="Arial"/>
          <w:szCs w:val="22"/>
        </w:rPr>
        <w:t xml:space="preserve">, including </w:t>
      </w:r>
      <w:r w:rsidRPr="00BF5C64">
        <w:rPr>
          <w:rFonts w:eastAsia="Arial"/>
          <w:b/>
          <w:bCs/>
          <w:szCs w:val="22"/>
        </w:rPr>
        <w:t>by</w:t>
      </w:r>
      <w:r w:rsidRPr="00BF5C64">
        <w:rPr>
          <w:rFonts w:eastAsia="Arial"/>
          <w:b/>
          <w:bCs/>
          <w:szCs w:val="22"/>
          <w:u w:val="single"/>
        </w:rPr>
        <w:t xml:space="preserve"> </w:t>
      </w:r>
      <w:r w:rsidRPr="00BF5C64">
        <w:rPr>
          <w:rFonts w:eastAsia="Arial"/>
          <w:b/>
          <w:bCs/>
          <w:szCs w:val="22"/>
        </w:rPr>
        <w:t>providers, IPLCs and</w:t>
      </w:r>
      <w:r w:rsidRPr="00BF5C64">
        <w:rPr>
          <w:rFonts w:eastAsia="Arial"/>
          <w:szCs w:val="22"/>
        </w:rPr>
        <w:t xml:space="preserve"> holders of traditional knowledge </w:t>
      </w:r>
      <w:r w:rsidRPr="00BF5C64">
        <w:rPr>
          <w:rFonts w:eastAsia="Arial"/>
          <w:b/>
          <w:bCs/>
          <w:szCs w:val="22"/>
        </w:rPr>
        <w:t xml:space="preserve">associated with genetic resources, and effectively used to contribute to the conservation and sustainable use of biodiversity in support of the SDGs </w:t>
      </w:r>
      <w:r w:rsidRPr="00BF5C64">
        <w:rPr>
          <w:rFonts w:eastAsia="Arial"/>
          <w:strike/>
          <w:szCs w:val="22"/>
        </w:rPr>
        <w:t>has increased</w:t>
      </w:r>
      <w:r w:rsidRPr="00BF5C64">
        <w:rPr>
          <w:rFonts w:eastAsia="Arial"/>
          <w:szCs w:val="22"/>
        </w:rPr>
        <w:t>.</w:t>
      </w:r>
    </w:p>
    <w:p w14:paraId="509FFD02" w14:textId="1A266235" w:rsidR="00362B03" w:rsidRPr="00BF5C64" w:rsidRDefault="00362B03" w:rsidP="00BF5C64">
      <w:pPr>
        <w:keepNext/>
        <w:suppressLineNumbers/>
        <w:suppressAutoHyphens/>
        <w:spacing w:before="120" w:after="120"/>
        <w:outlineLvl w:val="2"/>
        <w:rPr>
          <w:rFonts w:eastAsiaTheme="minorEastAsia"/>
          <w:b/>
          <w:bCs/>
          <w:szCs w:val="22"/>
          <w:lang w:val="en-US"/>
        </w:rPr>
      </w:pPr>
      <w:r w:rsidRPr="00BF5C64">
        <w:rPr>
          <w:rFonts w:eastAsiaTheme="minorEastAsia"/>
          <w:b/>
          <w:bCs/>
          <w:szCs w:val="22"/>
        </w:rPr>
        <w:t>India:</w:t>
      </w:r>
      <w:r w:rsidRPr="00BF5C64">
        <w:rPr>
          <w:rFonts w:eastAsiaTheme="minorEastAsia"/>
          <w:szCs w:val="22"/>
        </w:rPr>
        <w:t xml:space="preserve"> </w:t>
      </w:r>
      <w:r w:rsidRPr="00BF5C64">
        <w:rPr>
          <w:rFonts w:eastAsia="Arial"/>
          <w:szCs w:val="22"/>
        </w:rPr>
        <w:t xml:space="preserve">The share of monetary benefits received by providers, including holders of traditional knowledge, has increased </w:t>
      </w:r>
      <w:r w:rsidRPr="00BF5C64">
        <w:rPr>
          <w:rFonts w:eastAsia="Arial"/>
          <w:b/>
          <w:bCs/>
          <w:szCs w:val="22"/>
        </w:rPr>
        <w:t>and contributes towards preservation of such knowledge and conservation and sustainable use of biodiversity.</w:t>
      </w:r>
    </w:p>
    <w:p w14:paraId="0F0D1965" w14:textId="7E64B3AF" w:rsidR="00403D1D" w:rsidRPr="00BF5C64" w:rsidRDefault="00801175" w:rsidP="00BF5C64">
      <w:pPr>
        <w:autoSpaceDE w:val="0"/>
        <w:autoSpaceDN w:val="0"/>
        <w:adjustRightInd w:val="0"/>
        <w:spacing w:before="120" w:after="120"/>
        <w:jc w:val="left"/>
        <w:rPr>
          <w:rFonts w:eastAsiaTheme="minorHAnsi"/>
          <w:szCs w:val="22"/>
        </w:rPr>
      </w:pPr>
      <w:r w:rsidRPr="00BF5C64">
        <w:rPr>
          <w:rFonts w:eastAsiaTheme="minorEastAsia"/>
          <w:b/>
          <w:bCs/>
          <w:szCs w:val="22"/>
          <w:lang w:val="en-US"/>
        </w:rPr>
        <w:t>Japan</w:t>
      </w:r>
      <w:r w:rsidRPr="00BF5C64">
        <w:rPr>
          <w:rFonts w:eastAsiaTheme="minorEastAsia"/>
          <w:szCs w:val="22"/>
          <w:lang w:val="en-US"/>
        </w:rPr>
        <w:t xml:space="preserve">: </w:t>
      </w:r>
      <w:r w:rsidRPr="00BF5C64">
        <w:rPr>
          <w:rFonts w:eastAsiaTheme="minorEastAsia"/>
          <w:strike/>
          <w:szCs w:val="22"/>
          <w:lang w:val="en-US"/>
        </w:rPr>
        <w:t>The share of monetary benefits received by providers, including holders of traditional</w:t>
      </w:r>
      <w:r w:rsidR="00362B03" w:rsidRPr="00BF5C64">
        <w:rPr>
          <w:rFonts w:eastAsiaTheme="minorEastAsia"/>
          <w:strike/>
          <w:szCs w:val="22"/>
          <w:lang w:val="en-US"/>
        </w:rPr>
        <w:t xml:space="preserve"> </w:t>
      </w:r>
      <w:r w:rsidRPr="00BF5C64">
        <w:rPr>
          <w:rFonts w:eastAsiaTheme="minorEastAsia"/>
          <w:strike/>
          <w:szCs w:val="22"/>
          <w:lang w:val="en-US"/>
        </w:rPr>
        <w:t>knowledge, has increased.</w:t>
      </w:r>
    </w:p>
    <w:p w14:paraId="3E888DF6" w14:textId="0B42A325" w:rsidR="00403D1D" w:rsidRPr="00BF5C64" w:rsidRDefault="411B30FA" w:rsidP="00BF5C64">
      <w:pPr>
        <w:keepNext/>
        <w:kinsoku w:val="0"/>
        <w:overflowPunct w:val="0"/>
        <w:autoSpaceDE w:val="0"/>
        <w:autoSpaceDN w:val="0"/>
        <w:spacing w:before="360" w:after="120"/>
        <w:rPr>
          <w:szCs w:val="22"/>
          <w:u w:val="single"/>
        </w:rPr>
      </w:pPr>
      <w:r w:rsidRPr="00BF5C64">
        <w:rPr>
          <w:szCs w:val="22"/>
          <w:u w:val="single"/>
        </w:rPr>
        <w:t>Proposals by Observers</w:t>
      </w:r>
      <w:r w:rsidR="158E495C" w:rsidRPr="00BF5C64">
        <w:rPr>
          <w:szCs w:val="22"/>
          <w:u w:val="single"/>
        </w:rPr>
        <w:t xml:space="preserve"> (not supported) </w:t>
      </w:r>
    </w:p>
    <w:p w14:paraId="25AD42FF" w14:textId="60038597" w:rsidR="01F4EB82" w:rsidRPr="00BF5C64" w:rsidRDefault="01F4EB82" w:rsidP="000C5532">
      <w:pPr>
        <w:pStyle w:val="Para1"/>
        <w:tabs>
          <w:tab w:val="left" w:pos="426"/>
        </w:tabs>
        <w:outlineLvl w:val="2"/>
        <w:rPr>
          <w:szCs w:val="22"/>
          <w:lang w:val="en-US"/>
        </w:rPr>
      </w:pPr>
      <w:r w:rsidRPr="009A7C2D">
        <w:rPr>
          <w:b/>
          <w:bCs/>
          <w:szCs w:val="22"/>
          <w:lang w:val="en-US"/>
        </w:rPr>
        <w:t>WWF:</w:t>
      </w:r>
      <w:r w:rsidRPr="00BF5C64">
        <w:rPr>
          <w:szCs w:val="22"/>
          <w:lang w:val="en-US"/>
        </w:rPr>
        <w:t xml:space="preserve"> </w:t>
      </w:r>
      <w:r w:rsidRPr="00BF5C64">
        <w:rPr>
          <w:color w:val="000000" w:themeColor="text1"/>
          <w:szCs w:val="22"/>
        </w:rPr>
        <w:t xml:space="preserve">The share of monetary benefits received by providers, including holders of traditional knowledge, has increased </w:t>
      </w:r>
      <w:r w:rsidRPr="00BF5C64">
        <w:rPr>
          <w:b/>
          <w:bCs/>
          <w:color w:val="000000" w:themeColor="text1"/>
          <w:szCs w:val="22"/>
        </w:rPr>
        <w:t>and contributes to the preservation of that knowledge and the conservation and sustainable use of biodiversity</w:t>
      </w:r>
    </w:p>
    <w:p w14:paraId="7E849CEE" w14:textId="408555FD" w:rsidR="00403D1D" w:rsidRPr="00BF5C64" w:rsidRDefault="00403D1D" w:rsidP="000C5532">
      <w:pPr>
        <w:pStyle w:val="Para1"/>
        <w:keepNext/>
        <w:suppressLineNumbers/>
        <w:tabs>
          <w:tab w:val="left" w:pos="426"/>
        </w:tabs>
        <w:suppressAutoHyphens/>
        <w:outlineLvl w:val="2"/>
        <w:rPr>
          <w:rFonts w:eastAsiaTheme="minorHAnsi"/>
          <w:szCs w:val="22"/>
          <w:lang w:val="en-US"/>
        </w:rPr>
      </w:pPr>
    </w:p>
    <w:p w14:paraId="5640AABE" w14:textId="37F094D4" w:rsidR="000247F8" w:rsidRPr="00BF5C64" w:rsidRDefault="00403D1D" w:rsidP="00BF5C64">
      <w:pPr>
        <w:keepNext/>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MILESTONE C.2</w:t>
      </w:r>
    </w:p>
    <w:p w14:paraId="6833CAE1" w14:textId="05B63934"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Original Text </w:t>
      </w:r>
    </w:p>
    <w:p w14:paraId="238A5F2F" w14:textId="4CC34DDA" w:rsidR="00403D1D" w:rsidRPr="00BF5C64" w:rsidRDefault="0E40282A" w:rsidP="00BF5C64">
      <w:pPr>
        <w:pStyle w:val="Para1"/>
        <w:suppressLineNumbers/>
        <w:pBdr>
          <w:top w:val="single" w:sz="4" w:space="1" w:color="auto"/>
          <w:left w:val="single" w:sz="4" w:space="4" w:color="auto"/>
          <w:bottom w:val="single" w:sz="4" w:space="1" w:color="auto"/>
          <w:right w:val="single" w:sz="4" w:space="4" w:color="auto"/>
        </w:pBdr>
        <w:suppressAutoHyphens/>
        <w:rPr>
          <w:rFonts w:eastAsiaTheme="minorHAnsi"/>
          <w:kern w:val="22"/>
          <w:szCs w:val="22"/>
        </w:rPr>
      </w:pPr>
      <w:r w:rsidRPr="00BF5C64">
        <w:rPr>
          <w:kern w:val="22"/>
          <w:szCs w:val="22"/>
        </w:rPr>
        <w:t>Non-monetary benefits, such as the participation of providers, including holders of traditional knowledge, in research and development, has increased.</w:t>
      </w:r>
    </w:p>
    <w:p w14:paraId="3760DA32" w14:textId="22769FFF" w:rsidR="001A1979" w:rsidRPr="00BF5C64" w:rsidRDefault="000F63B1" w:rsidP="00BF5C64">
      <w:pPr>
        <w:keepNext/>
        <w:kinsoku w:val="0"/>
        <w:overflowPunct w:val="0"/>
        <w:autoSpaceDE w:val="0"/>
        <w:autoSpaceDN w:val="0"/>
        <w:spacing w:before="360" w:after="120"/>
        <w:rPr>
          <w:b/>
          <w:bCs/>
          <w:szCs w:val="22"/>
        </w:rPr>
      </w:pPr>
      <w:r w:rsidRPr="00BF5C64">
        <w:rPr>
          <w:szCs w:val="22"/>
          <w:u w:val="single"/>
        </w:rPr>
        <w:t xml:space="preserve">Composite Text </w:t>
      </w:r>
    </w:p>
    <w:p w14:paraId="14629EC2" w14:textId="04EECEF8" w:rsidR="006C5F58" w:rsidRPr="00BF5C64" w:rsidRDefault="006C5F58" w:rsidP="00BF5C64">
      <w:pPr>
        <w:spacing w:before="120" w:after="120"/>
        <w:rPr>
          <w:szCs w:val="22"/>
        </w:rPr>
      </w:pPr>
      <w:r w:rsidRPr="00BF5C64">
        <w:rPr>
          <w:szCs w:val="22"/>
        </w:rPr>
        <w:t xml:space="preserve">[Non-monetary benefits, [such as] </w:t>
      </w:r>
      <w:r w:rsidRPr="00BF5C64">
        <w:rPr>
          <w:b/>
          <w:bCs/>
          <w:szCs w:val="22"/>
        </w:rPr>
        <w:t>[scientific and technical cooperation with</w:t>
      </w:r>
      <w:r w:rsidRPr="00BF5C64">
        <w:rPr>
          <w:szCs w:val="22"/>
        </w:rPr>
        <w:t>] [the participation [</w:t>
      </w:r>
      <w:r w:rsidRPr="00BF5C64">
        <w:rPr>
          <w:b/>
          <w:bCs/>
          <w:szCs w:val="22"/>
        </w:rPr>
        <w:t>and capacity]</w:t>
      </w:r>
      <w:r w:rsidRPr="00BF5C64">
        <w:rPr>
          <w:szCs w:val="22"/>
        </w:rPr>
        <w:t xml:space="preserve"> of providers] [</w:t>
      </w:r>
      <w:r w:rsidRPr="00BF5C64">
        <w:rPr>
          <w:b/>
          <w:bCs/>
          <w:szCs w:val="22"/>
        </w:rPr>
        <w:t>of biodiversity/biological resources, genetic resources and digital sequence information</w:t>
      </w:r>
      <w:r w:rsidRPr="00BF5C64">
        <w:rPr>
          <w:szCs w:val="22"/>
        </w:rPr>
        <w:t>], [including holders of [a</w:t>
      </w:r>
      <w:r w:rsidRPr="00BF5C64">
        <w:rPr>
          <w:b/>
          <w:bCs/>
          <w:szCs w:val="22"/>
        </w:rPr>
        <w:t>ssociated</w:t>
      </w:r>
      <w:r w:rsidRPr="00BF5C64">
        <w:rPr>
          <w:szCs w:val="22"/>
        </w:rPr>
        <w:t xml:space="preserve">] traditional knowledge] </w:t>
      </w:r>
      <w:r w:rsidRPr="00BF5C64">
        <w:rPr>
          <w:b/>
          <w:bCs/>
          <w:szCs w:val="22"/>
        </w:rPr>
        <w:t>[including but not limited to the recognition and acknowledgement of indigenous peoples and local communities and other providers]</w:t>
      </w:r>
      <w:r w:rsidRPr="00BF5C64">
        <w:rPr>
          <w:szCs w:val="22"/>
        </w:rPr>
        <w:t xml:space="preserve"> </w:t>
      </w:r>
      <w:r w:rsidR="00F71212" w:rsidRPr="00BF5C64">
        <w:rPr>
          <w:szCs w:val="22"/>
        </w:rPr>
        <w:t>[</w:t>
      </w:r>
      <w:r w:rsidRPr="00BF5C64">
        <w:rPr>
          <w:b/>
          <w:bCs/>
          <w:szCs w:val="22"/>
        </w:rPr>
        <w:t>are</w:t>
      </w:r>
      <w:r w:rsidR="00F71212" w:rsidRPr="00BF5C64">
        <w:rPr>
          <w:b/>
          <w:bCs/>
          <w:szCs w:val="22"/>
        </w:rPr>
        <w:t>]</w:t>
      </w:r>
      <w:r w:rsidRPr="00BF5C64">
        <w:rPr>
          <w:b/>
          <w:bCs/>
          <w:szCs w:val="22"/>
        </w:rPr>
        <w:t xml:space="preserve"> [shared effectively including with providers, indigenous peoples and local communities and holders of traditional knowledge and contribute to the conservation and sustainable use of biodiversity in support of the Sustainable Development Goals] [enhanced to engage  effectively</w:t>
      </w:r>
      <w:r w:rsidRPr="00BF5C64">
        <w:rPr>
          <w:szCs w:val="22"/>
        </w:rPr>
        <w:t xml:space="preserve">, </w:t>
      </w:r>
      <w:r w:rsidRPr="00BF5C64">
        <w:rPr>
          <w:b/>
          <w:bCs/>
          <w:szCs w:val="22"/>
        </w:rPr>
        <w:t>including capacity building and development, technical and scientific cooperation, and technology transfer, and support]</w:t>
      </w:r>
      <w:r w:rsidRPr="00BF5C64">
        <w:rPr>
          <w:szCs w:val="22"/>
        </w:rPr>
        <w:t xml:space="preserve"> [for] [in] research and development, </w:t>
      </w:r>
      <w:r w:rsidRPr="00BF5C64">
        <w:rPr>
          <w:b/>
          <w:bCs/>
          <w:szCs w:val="22"/>
        </w:rPr>
        <w:t>and innovation</w:t>
      </w:r>
      <w:r w:rsidRPr="00BF5C64">
        <w:rPr>
          <w:szCs w:val="22"/>
        </w:rPr>
        <w:t xml:space="preserve"> [has increased] [</w:t>
      </w:r>
      <w:r w:rsidRPr="00BF5C64">
        <w:rPr>
          <w:b/>
          <w:bCs/>
          <w:szCs w:val="22"/>
        </w:rPr>
        <w:t>along with formal recognition of rights of custodians of genetic resources and holders of traditional knowledge</w:t>
      </w:r>
      <w:r w:rsidRPr="00BF5C64">
        <w:rPr>
          <w:szCs w:val="22"/>
        </w:rPr>
        <w:t xml:space="preserve">].] </w:t>
      </w:r>
    </w:p>
    <w:p w14:paraId="6F7B2D01" w14:textId="475F4A06" w:rsidR="00472255" w:rsidRPr="009A7C2D" w:rsidRDefault="006C5F58" w:rsidP="00BF5C64">
      <w:pPr>
        <w:spacing w:before="120" w:after="120"/>
        <w:rPr>
          <w:szCs w:val="22"/>
        </w:rPr>
      </w:pPr>
      <w:r w:rsidRPr="00BF5C64">
        <w:rPr>
          <w:szCs w:val="22"/>
        </w:rPr>
        <w:t>[</w:t>
      </w:r>
      <w:r w:rsidRPr="00BF5C64">
        <w:rPr>
          <w:b/>
          <w:bCs/>
          <w:szCs w:val="22"/>
        </w:rPr>
        <w:t xml:space="preserve">The share of monetary benefits received by providers of biodiversity/biological resources, genetic </w:t>
      </w:r>
      <w:proofErr w:type="gramStart"/>
      <w:r w:rsidRPr="00BF5C64">
        <w:rPr>
          <w:b/>
          <w:bCs/>
          <w:szCs w:val="22"/>
        </w:rPr>
        <w:t>resources</w:t>
      </w:r>
      <w:proofErr w:type="gramEnd"/>
      <w:r w:rsidRPr="00BF5C64">
        <w:rPr>
          <w:b/>
          <w:bCs/>
          <w:szCs w:val="22"/>
        </w:rPr>
        <w:t xml:space="preserve"> and digital sequence information, [and] [including] holders of traditional knowledge in research and development, has increased</w:t>
      </w:r>
      <w:r w:rsidRPr="00BF5C64">
        <w:rPr>
          <w:szCs w:val="22"/>
        </w:rPr>
        <w:t>.]</w:t>
      </w:r>
    </w:p>
    <w:p w14:paraId="7B8E8CF1" w14:textId="63394858"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Proposals by Parties</w:t>
      </w:r>
    </w:p>
    <w:p w14:paraId="69958F73" w14:textId="77777777" w:rsidR="00472255" w:rsidRPr="00BF5C64" w:rsidRDefault="00472255" w:rsidP="00BF5C64">
      <w:pPr>
        <w:spacing w:before="120" w:after="120"/>
        <w:rPr>
          <w:szCs w:val="22"/>
          <w:lang w:val="en-US"/>
        </w:rPr>
      </w:pPr>
      <w:r w:rsidRPr="00BF5C64">
        <w:rPr>
          <w:b/>
          <w:bCs/>
          <w:kern w:val="22"/>
          <w:szCs w:val="22"/>
        </w:rPr>
        <w:t>Bolivia:</w:t>
      </w:r>
      <w:r w:rsidRPr="00BF5C64">
        <w:rPr>
          <w:kern w:val="22"/>
          <w:szCs w:val="22"/>
        </w:rPr>
        <w:t xml:space="preserve"> </w:t>
      </w:r>
      <w:r w:rsidRPr="00BF5C64">
        <w:rPr>
          <w:szCs w:val="22"/>
          <w:lang w:val="en-US"/>
        </w:rPr>
        <w:t xml:space="preserve">Non-monetary benefits, such as the participation of providers, including holders of traditional knowledge, </w:t>
      </w:r>
      <w:r w:rsidRPr="00BF5C64">
        <w:rPr>
          <w:b/>
          <w:bCs/>
          <w:szCs w:val="22"/>
          <w:lang w:val="en-US"/>
        </w:rPr>
        <w:t>including capacity-building and development, technical and scientific cooperation, and technology transfer, and support for</w:t>
      </w:r>
      <w:r w:rsidRPr="00BF5C64">
        <w:rPr>
          <w:szCs w:val="22"/>
          <w:lang w:val="en-US"/>
        </w:rPr>
        <w:t xml:space="preserve"> research and development, has increased.</w:t>
      </w:r>
    </w:p>
    <w:p w14:paraId="71EEEE02" w14:textId="77777777" w:rsidR="00362B03" w:rsidRPr="00BF5C64" w:rsidRDefault="00362B03" w:rsidP="000C5532">
      <w:pPr>
        <w:pStyle w:val="Para1"/>
        <w:keepNext/>
        <w:suppressLineNumbers/>
        <w:tabs>
          <w:tab w:val="left" w:pos="426"/>
        </w:tabs>
        <w:suppressAutoHyphens/>
        <w:outlineLvl w:val="2"/>
        <w:rPr>
          <w:rFonts w:eastAsia="Arial"/>
          <w:strike/>
          <w:szCs w:val="22"/>
        </w:rPr>
      </w:pPr>
      <w:r w:rsidRPr="00BF5C64">
        <w:rPr>
          <w:b/>
          <w:bCs/>
          <w:kern w:val="22"/>
          <w:szCs w:val="22"/>
        </w:rPr>
        <w:t>EU and its Member states:</w:t>
      </w:r>
      <w:r w:rsidRPr="00BF5C64">
        <w:rPr>
          <w:rFonts w:eastAsia="Arial"/>
          <w:szCs w:val="22"/>
        </w:rPr>
        <w:t xml:space="preserve"> Non-monetary benefits</w:t>
      </w:r>
      <w:r w:rsidRPr="00BF5C64">
        <w:rPr>
          <w:rFonts w:eastAsia="Arial"/>
          <w:strike/>
          <w:szCs w:val="22"/>
        </w:rPr>
        <w:t>,</w:t>
      </w:r>
      <w:r w:rsidRPr="00BF5C64">
        <w:rPr>
          <w:rFonts w:eastAsia="Arial"/>
          <w:szCs w:val="22"/>
        </w:rPr>
        <w:t xml:space="preserve"> </w:t>
      </w:r>
      <w:r w:rsidRPr="00BF5C64">
        <w:rPr>
          <w:rFonts w:eastAsia="Arial"/>
          <w:strike/>
          <w:szCs w:val="22"/>
        </w:rPr>
        <w:t xml:space="preserve">such as the participation of providers </w:t>
      </w:r>
      <w:r w:rsidRPr="00BF5C64">
        <w:rPr>
          <w:rFonts w:eastAsia="Arial"/>
          <w:b/>
          <w:bCs/>
          <w:szCs w:val="22"/>
        </w:rPr>
        <w:t>are shared effectively</w:t>
      </w:r>
      <w:r w:rsidRPr="00BF5C64">
        <w:rPr>
          <w:rFonts w:eastAsia="Arial"/>
          <w:szCs w:val="22"/>
        </w:rPr>
        <w:t xml:space="preserve">, including </w:t>
      </w:r>
      <w:r w:rsidRPr="00BF5C64">
        <w:rPr>
          <w:rFonts w:eastAsia="Arial"/>
          <w:b/>
          <w:bCs/>
          <w:szCs w:val="22"/>
        </w:rPr>
        <w:t>with</w:t>
      </w:r>
      <w:r w:rsidRPr="00BF5C64">
        <w:rPr>
          <w:rFonts w:eastAsia="Arial"/>
          <w:szCs w:val="22"/>
        </w:rPr>
        <w:t xml:space="preserve"> </w:t>
      </w:r>
      <w:r w:rsidRPr="00BF5C64">
        <w:rPr>
          <w:rFonts w:eastAsia="Arial"/>
          <w:b/>
          <w:bCs/>
          <w:szCs w:val="22"/>
        </w:rPr>
        <w:t>providers,</w:t>
      </w:r>
      <w:r w:rsidRPr="00BF5C64">
        <w:rPr>
          <w:rFonts w:eastAsia="Arial"/>
          <w:szCs w:val="22"/>
        </w:rPr>
        <w:t xml:space="preserve"> </w:t>
      </w:r>
      <w:r w:rsidRPr="00BF5C64">
        <w:rPr>
          <w:rFonts w:eastAsia="Arial"/>
          <w:b/>
          <w:bCs/>
          <w:szCs w:val="22"/>
        </w:rPr>
        <w:t>IPLCs and</w:t>
      </w:r>
      <w:r w:rsidRPr="00BF5C64">
        <w:rPr>
          <w:rFonts w:eastAsia="Arial"/>
          <w:szCs w:val="22"/>
        </w:rPr>
        <w:t xml:space="preserve"> holders of traditional knowledge </w:t>
      </w:r>
      <w:r w:rsidRPr="00BF5C64">
        <w:rPr>
          <w:rFonts w:eastAsia="Arial"/>
          <w:b/>
          <w:bCs/>
          <w:szCs w:val="22"/>
        </w:rPr>
        <w:t>and contribute to the conservation and sustainable use of biodiversity</w:t>
      </w:r>
      <w:r w:rsidRPr="00BF5C64">
        <w:rPr>
          <w:szCs w:val="22"/>
        </w:rPr>
        <w:t xml:space="preserve"> </w:t>
      </w:r>
      <w:r w:rsidRPr="00BF5C64">
        <w:rPr>
          <w:rFonts w:eastAsia="Arial"/>
          <w:b/>
          <w:bCs/>
          <w:szCs w:val="22"/>
        </w:rPr>
        <w:t>in support of the SDGs</w:t>
      </w:r>
      <w:r w:rsidRPr="00BF5C64">
        <w:rPr>
          <w:rFonts w:eastAsia="Arial"/>
          <w:strike/>
          <w:szCs w:val="22"/>
        </w:rPr>
        <w:t>, in research and development, has increased</w:t>
      </w:r>
    </w:p>
    <w:p w14:paraId="351AC08A" w14:textId="7941A4E5" w:rsidR="3755E7D8" w:rsidRPr="00BF5C64" w:rsidRDefault="65D81ED9" w:rsidP="00BF5C64">
      <w:pPr>
        <w:pStyle w:val="paragraph"/>
        <w:spacing w:before="120" w:beforeAutospacing="0" w:after="120" w:afterAutospacing="0"/>
        <w:jc w:val="both"/>
        <w:rPr>
          <w:sz w:val="22"/>
          <w:szCs w:val="22"/>
          <w:lang w:val="en-US"/>
        </w:rPr>
      </w:pPr>
      <w:r w:rsidRPr="00BF5C64">
        <w:rPr>
          <w:b/>
          <w:bCs/>
          <w:sz w:val="22"/>
          <w:szCs w:val="22"/>
          <w:lang w:val="en-US"/>
        </w:rPr>
        <w:t xml:space="preserve">India: </w:t>
      </w:r>
      <w:r w:rsidRPr="00BF5C64">
        <w:rPr>
          <w:rFonts w:eastAsia="Arial"/>
          <w:sz w:val="22"/>
          <w:szCs w:val="22"/>
          <w:lang w:val="en-GB"/>
        </w:rPr>
        <w:t xml:space="preserve">Non-monetary benefits, such as the participation </w:t>
      </w:r>
      <w:r w:rsidRPr="00BF5C64">
        <w:rPr>
          <w:rFonts w:eastAsia="Arial"/>
          <w:b/>
          <w:bCs/>
          <w:sz w:val="22"/>
          <w:szCs w:val="22"/>
          <w:lang w:val="en-GB"/>
        </w:rPr>
        <w:t>and capacity</w:t>
      </w:r>
      <w:r w:rsidRPr="00BF5C64">
        <w:rPr>
          <w:rFonts w:eastAsia="Arial"/>
          <w:sz w:val="22"/>
          <w:szCs w:val="22"/>
          <w:lang w:val="en-GB"/>
        </w:rPr>
        <w:t xml:space="preserve"> of providers, including holders of traditional knowledge </w:t>
      </w:r>
      <w:r w:rsidRPr="00BF5C64">
        <w:rPr>
          <w:rFonts w:eastAsia="Arial"/>
          <w:b/>
          <w:bCs/>
          <w:sz w:val="22"/>
          <w:szCs w:val="22"/>
          <w:lang w:val="en-GB"/>
        </w:rPr>
        <w:t>are enhanced to engage effectively</w:t>
      </w:r>
      <w:r w:rsidRPr="00BF5C64">
        <w:rPr>
          <w:rFonts w:eastAsia="Arial"/>
          <w:sz w:val="22"/>
          <w:szCs w:val="22"/>
          <w:lang w:val="en-GB"/>
        </w:rPr>
        <w:t xml:space="preserve"> in research and development, </w:t>
      </w:r>
      <w:r w:rsidRPr="00BF5C64">
        <w:rPr>
          <w:rFonts w:eastAsia="Arial"/>
          <w:b/>
          <w:bCs/>
          <w:sz w:val="22"/>
          <w:szCs w:val="22"/>
          <w:lang w:val="en-GB"/>
        </w:rPr>
        <w:t>along with formal recognition of rights of custodians of GR and holders of TK</w:t>
      </w:r>
      <w:r w:rsidRPr="00BF5C64">
        <w:rPr>
          <w:rFonts w:eastAsia="Arial"/>
          <w:sz w:val="22"/>
          <w:szCs w:val="22"/>
          <w:lang w:val="en-GB"/>
        </w:rPr>
        <w:t xml:space="preserve"> </w:t>
      </w:r>
      <w:r w:rsidRPr="00BF5C64">
        <w:rPr>
          <w:rFonts w:eastAsia="Arial"/>
          <w:strike/>
          <w:sz w:val="22"/>
          <w:szCs w:val="22"/>
          <w:lang w:val="en-GB"/>
        </w:rPr>
        <w:t>has increased</w:t>
      </w:r>
      <w:r w:rsidRPr="00BF5C64">
        <w:rPr>
          <w:rFonts w:eastAsia="Arial"/>
          <w:sz w:val="22"/>
          <w:szCs w:val="22"/>
          <w:lang w:val="en-GB"/>
        </w:rPr>
        <w:t>.</w:t>
      </w:r>
    </w:p>
    <w:p w14:paraId="5CA02C77" w14:textId="5EE9A861" w:rsidR="007247C9" w:rsidRPr="00BF5C64" w:rsidRDefault="007247C9" w:rsidP="00BF5C64">
      <w:pPr>
        <w:pStyle w:val="paragraph"/>
        <w:spacing w:before="120" w:beforeAutospacing="0" w:after="120" w:afterAutospacing="0"/>
        <w:jc w:val="both"/>
        <w:textAlignment w:val="baseline"/>
        <w:rPr>
          <w:sz w:val="22"/>
          <w:szCs w:val="22"/>
        </w:rPr>
      </w:pPr>
      <w:r w:rsidRPr="00BF5C64">
        <w:rPr>
          <w:b/>
          <w:bCs/>
          <w:kern w:val="22"/>
          <w:sz w:val="22"/>
          <w:szCs w:val="22"/>
          <w:lang w:val="en-US"/>
        </w:rPr>
        <w:t>Jamaica:</w:t>
      </w:r>
      <w:r w:rsidRPr="00BF5C64">
        <w:rPr>
          <w:kern w:val="22"/>
          <w:sz w:val="22"/>
          <w:szCs w:val="22"/>
          <w:lang w:val="en-US"/>
        </w:rPr>
        <w:t xml:space="preserve"> </w:t>
      </w:r>
      <w:r w:rsidRPr="00BF5C64">
        <w:rPr>
          <w:rStyle w:val="normaltextrun"/>
          <w:sz w:val="22"/>
          <w:szCs w:val="22"/>
        </w:rPr>
        <w:t xml:space="preserve">Non-monetary benefits, </w:t>
      </w:r>
      <w:r w:rsidRPr="00BF5C64">
        <w:rPr>
          <w:rStyle w:val="normaltextrun"/>
          <w:b/>
          <w:bCs/>
          <w:sz w:val="22"/>
          <w:szCs w:val="22"/>
        </w:rPr>
        <w:t>including but not limited to</w:t>
      </w:r>
      <w:r w:rsidRPr="00BF5C64">
        <w:rPr>
          <w:rStyle w:val="normaltextrun"/>
          <w:sz w:val="22"/>
          <w:szCs w:val="22"/>
        </w:rPr>
        <w:t xml:space="preserve"> the recognition and acknowledgement of indigenous peoples and local communities and other providers, in research and development has increased.</w:t>
      </w:r>
      <w:r w:rsidRPr="00BF5C64">
        <w:rPr>
          <w:rStyle w:val="eop"/>
          <w:sz w:val="22"/>
          <w:szCs w:val="22"/>
        </w:rPr>
        <w:t> </w:t>
      </w:r>
    </w:p>
    <w:p w14:paraId="4C81112F" w14:textId="13054CB0" w:rsidR="004D0A04" w:rsidRPr="00BF5C64" w:rsidRDefault="004D0A04" w:rsidP="000C5532">
      <w:pPr>
        <w:pStyle w:val="Para1"/>
        <w:keepNext/>
        <w:suppressLineNumbers/>
        <w:tabs>
          <w:tab w:val="left" w:pos="426"/>
        </w:tabs>
        <w:suppressAutoHyphens/>
        <w:outlineLvl w:val="2"/>
        <w:rPr>
          <w:strike/>
          <w:kern w:val="22"/>
          <w:szCs w:val="22"/>
        </w:rPr>
      </w:pPr>
      <w:r w:rsidRPr="00BF5C64">
        <w:rPr>
          <w:b/>
          <w:bCs/>
          <w:kern w:val="22"/>
          <w:szCs w:val="22"/>
        </w:rPr>
        <w:t>Mexico</w:t>
      </w:r>
      <w:r w:rsidRPr="00BF5C64">
        <w:rPr>
          <w:kern w:val="22"/>
          <w:szCs w:val="22"/>
        </w:rPr>
        <w:t xml:space="preserve">: </w:t>
      </w:r>
      <w:r w:rsidRPr="00BF5C64">
        <w:rPr>
          <w:strike/>
          <w:kern w:val="22"/>
          <w:szCs w:val="22"/>
        </w:rPr>
        <w:t>Non-monetary benefits, such as the participation of providers, including holders of traditional knowledge, in research and development, has increased</w:t>
      </w:r>
    </w:p>
    <w:p w14:paraId="378F4877" w14:textId="34B8D2D8" w:rsidR="5DD21183" w:rsidRPr="00BF5C64" w:rsidRDefault="5DD21183" w:rsidP="009A7C2D">
      <w:pPr>
        <w:pStyle w:val="Para1"/>
        <w:tabs>
          <w:tab w:val="left" w:pos="426"/>
        </w:tabs>
        <w:outlineLvl w:val="2"/>
        <w:rPr>
          <w:rFonts w:eastAsia="Bookman Old Style"/>
          <w:color w:val="000000" w:themeColor="text1"/>
          <w:szCs w:val="22"/>
        </w:rPr>
      </w:pPr>
      <w:r w:rsidRPr="00BF5C64">
        <w:rPr>
          <w:b/>
          <w:bCs/>
          <w:szCs w:val="22"/>
        </w:rPr>
        <w:t xml:space="preserve">Malawi: </w:t>
      </w:r>
      <w:r w:rsidRPr="00BF5C64">
        <w:rPr>
          <w:rFonts w:eastAsia="Bookman Old Style"/>
          <w:color w:val="000000" w:themeColor="text1"/>
          <w:szCs w:val="22"/>
        </w:rPr>
        <w:t>The share of monetary benefits received by providers</w:t>
      </w:r>
      <w:r w:rsidRPr="00BF5C64">
        <w:rPr>
          <w:rFonts w:eastAsia="Bookman Old Style"/>
          <w:color w:val="FF0000"/>
          <w:szCs w:val="22"/>
        </w:rPr>
        <w:t xml:space="preserve"> </w:t>
      </w:r>
      <w:r w:rsidRPr="00BF5C64">
        <w:rPr>
          <w:rFonts w:eastAsia="Bookman Old Style"/>
          <w:b/>
          <w:bCs/>
          <w:szCs w:val="22"/>
        </w:rPr>
        <w:t xml:space="preserve">of </w:t>
      </w:r>
      <w:r w:rsidRPr="00BF5C64">
        <w:rPr>
          <w:b/>
          <w:bCs/>
          <w:szCs w:val="22"/>
        </w:rPr>
        <w:t xml:space="preserve">   </w:t>
      </w:r>
      <w:r w:rsidRPr="00BF5C64">
        <w:rPr>
          <w:rFonts w:eastAsia="Bookman Old Style"/>
          <w:b/>
          <w:bCs/>
          <w:szCs w:val="22"/>
        </w:rPr>
        <w:t>biodiversity/biological resources, genetic resources and DSI,</w:t>
      </w:r>
      <w:r w:rsidRPr="00BF5C64">
        <w:rPr>
          <w:rFonts w:eastAsia="Bookman Old Style"/>
          <w:color w:val="FF0000"/>
          <w:szCs w:val="22"/>
        </w:rPr>
        <w:t xml:space="preserve"> </w:t>
      </w:r>
      <w:r w:rsidRPr="00BF5C64">
        <w:rPr>
          <w:rFonts w:eastAsia="Bookman Old Style"/>
          <w:color w:val="000000" w:themeColor="text1"/>
          <w:szCs w:val="22"/>
        </w:rPr>
        <w:t>including holders of traditional knowledge, has increased.</w:t>
      </w:r>
    </w:p>
    <w:p w14:paraId="6D6ACC0C" w14:textId="5E3D97A7" w:rsidR="003057FA" w:rsidRPr="00BF5C64" w:rsidRDefault="0C6EB06C" w:rsidP="00BF5C64">
      <w:pPr>
        <w:keepNext/>
        <w:suppressLineNumbers/>
        <w:suppressAutoHyphens/>
        <w:spacing w:before="120" w:after="120"/>
        <w:outlineLvl w:val="2"/>
        <w:rPr>
          <w:szCs w:val="22"/>
        </w:rPr>
      </w:pPr>
      <w:r w:rsidRPr="00BF5C64">
        <w:rPr>
          <w:rFonts w:eastAsiaTheme="minorEastAsia"/>
          <w:b/>
          <w:bCs/>
          <w:szCs w:val="22"/>
        </w:rPr>
        <w:lastRenderedPageBreak/>
        <w:t>South Africa:</w:t>
      </w:r>
      <w:r w:rsidRPr="00BF5C64">
        <w:rPr>
          <w:rFonts w:eastAsiaTheme="minorEastAsia"/>
          <w:szCs w:val="22"/>
        </w:rPr>
        <w:t xml:space="preserve"> </w:t>
      </w:r>
      <w:r w:rsidRPr="00BF5C64">
        <w:rPr>
          <w:szCs w:val="22"/>
        </w:rPr>
        <w:t xml:space="preserve">The share of monetary benefits received by providers </w:t>
      </w:r>
      <w:r w:rsidRPr="00BF5C64">
        <w:rPr>
          <w:b/>
          <w:bCs/>
          <w:szCs w:val="22"/>
        </w:rPr>
        <w:t>of genetic resources, biological resources including DSI, and</w:t>
      </w:r>
      <w:r w:rsidRPr="00BF5C64">
        <w:rPr>
          <w:color w:val="FF0000"/>
          <w:szCs w:val="22"/>
        </w:rPr>
        <w:t xml:space="preserve"> </w:t>
      </w:r>
      <w:r w:rsidRPr="00BF5C64">
        <w:rPr>
          <w:strike/>
          <w:szCs w:val="22"/>
        </w:rPr>
        <w:t>including</w:t>
      </w:r>
      <w:r w:rsidRPr="00BF5C64">
        <w:rPr>
          <w:szCs w:val="22"/>
        </w:rPr>
        <w:t xml:space="preserve"> holders of</w:t>
      </w:r>
      <w:r w:rsidRPr="00BF5C64">
        <w:rPr>
          <w:color w:val="FF0000"/>
          <w:szCs w:val="22"/>
        </w:rPr>
        <w:t xml:space="preserve"> </w:t>
      </w:r>
      <w:r w:rsidRPr="00BF5C64">
        <w:rPr>
          <w:b/>
          <w:bCs/>
          <w:szCs w:val="22"/>
        </w:rPr>
        <w:t>associated</w:t>
      </w:r>
      <w:r w:rsidRPr="00BF5C64">
        <w:rPr>
          <w:szCs w:val="22"/>
        </w:rPr>
        <w:t xml:space="preserve"> traditional knowledge, has increased.</w:t>
      </w:r>
    </w:p>
    <w:p w14:paraId="14B26A95" w14:textId="1445C3B0"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Proposals by Parties</w:t>
      </w:r>
    </w:p>
    <w:p w14:paraId="0840714E" w14:textId="010CCB49" w:rsidR="6303BD77" w:rsidRPr="00BF5C64" w:rsidRDefault="00801175" w:rsidP="00BF5C64">
      <w:pPr>
        <w:autoSpaceDE w:val="0"/>
        <w:autoSpaceDN w:val="0"/>
        <w:adjustRightInd w:val="0"/>
        <w:spacing w:before="120" w:after="120"/>
        <w:jc w:val="left"/>
        <w:rPr>
          <w:rFonts w:eastAsiaTheme="minorEastAsia"/>
          <w:b/>
          <w:bCs/>
          <w:szCs w:val="22"/>
        </w:rPr>
      </w:pPr>
      <w:r w:rsidRPr="00BF5C64">
        <w:rPr>
          <w:rFonts w:eastAsiaTheme="minorEastAsia"/>
          <w:b/>
          <w:bCs/>
          <w:szCs w:val="22"/>
        </w:rPr>
        <w:t>Japan</w:t>
      </w:r>
      <w:r w:rsidRPr="00BF5C64">
        <w:rPr>
          <w:rFonts w:eastAsiaTheme="minorEastAsia"/>
          <w:szCs w:val="22"/>
        </w:rPr>
        <w:t xml:space="preserve">: </w:t>
      </w:r>
      <w:r w:rsidRPr="00BF5C64">
        <w:rPr>
          <w:rFonts w:eastAsiaTheme="minorEastAsia"/>
          <w:strike/>
          <w:szCs w:val="22"/>
          <w:lang w:val="en-US"/>
        </w:rPr>
        <w:t>Non-monetary benefits, such as the participation of</w:t>
      </w:r>
      <w:r w:rsidRPr="00BF5C64">
        <w:rPr>
          <w:rFonts w:eastAsiaTheme="minorEastAsia"/>
          <w:szCs w:val="22"/>
          <w:lang w:val="en-US"/>
        </w:rPr>
        <w:t xml:space="preserve"> </w:t>
      </w:r>
      <w:r w:rsidRPr="00BF5C64">
        <w:rPr>
          <w:rFonts w:eastAsiaTheme="minorEastAsia"/>
          <w:b/>
          <w:bCs/>
          <w:szCs w:val="22"/>
          <w:lang w:val="en-US"/>
        </w:rPr>
        <w:t>Benefit sharing to</w:t>
      </w:r>
      <w:r w:rsidRPr="00BF5C64">
        <w:rPr>
          <w:rFonts w:eastAsiaTheme="minorEastAsia"/>
          <w:szCs w:val="22"/>
          <w:lang w:val="en-US"/>
        </w:rPr>
        <w:t xml:space="preserve"> </w:t>
      </w:r>
      <w:r w:rsidRPr="00BF5C64">
        <w:rPr>
          <w:rFonts w:eastAsiaTheme="minorEastAsia"/>
          <w:color w:val="000000" w:themeColor="text1"/>
          <w:szCs w:val="22"/>
          <w:lang w:val="en-US"/>
        </w:rPr>
        <w:t>providers, including holders of traditional knowledge, in research and development, has increased</w:t>
      </w:r>
    </w:p>
    <w:p w14:paraId="1C02C5E4" w14:textId="48D9BADB" w:rsidR="0655D37F" w:rsidRPr="00BF5C64" w:rsidRDefault="497EAA86" w:rsidP="00BF5C64">
      <w:pPr>
        <w:spacing w:before="120" w:after="120"/>
        <w:outlineLvl w:val="2"/>
        <w:rPr>
          <w:rFonts w:eastAsiaTheme="minorEastAsia"/>
          <w:b/>
          <w:bCs/>
          <w:szCs w:val="22"/>
        </w:rPr>
      </w:pPr>
      <w:r w:rsidRPr="00BF5C64">
        <w:rPr>
          <w:rFonts w:eastAsiaTheme="minorEastAsia"/>
          <w:b/>
          <w:bCs/>
          <w:szCs w:val="22"/>
        </w:rPr>
        <w:t xml:space="preserve">Malawi: </w:t>
      </w:r>
      <w:r w:rsidRPr="00BF5C64">
        <w:rPr>
          <w:rFonts w:eastAsia="Bookman Old Style"/>
          <w:color w:val="000000" w:themeColor="text1"/>
          <w:szCs w:val="22"/>
        </w:rPr>
        <w:t xml:space="preserve">Non-monetary benefits, such as </w:t>
      </w:r>
      <w:r w:rsidRPr="00BF5C64">
        <w:rPr>
          <w:rFonts w:eastAsia="Bookman Old Style"/>
          <w:b/>
          <w:bCs/>
          <w:szCs w:val="22"/>
        </w:rPr>
        <w:t>technical and scientific cooperation with</w:t>
      </w:r>
      <w:r w:rsidRPr="00BF5C64">
        <w:rPr>
          <w:rFonts w:eastAsia="Bookman Old Style"/>
          <w:color w:val="FF0000"/>
          <w:szCs w:val="22"/>
        </w:rPr>
        <w:t xml:space="preserve"> </w:t>
      </w:r>
      <w:r w:rsidRPr="00BF5C64">
        <w:rPr>
          <w:rFonts w:eastAsia="Bookman Old Style"/>
          <w:color w:val="000000" w:themeColor="text1"/>
          <w:szCs w:val="22"/>
        </w:rPr>
        <w:t xml:space="preserve">the participation of providers </w:t>
      </w:r>
      <w:r w:rsidRPr="00BF5C64">
        <w:rPr>
          <w:rFonts w:eastAsia="Bookman Old Style"/>
          <w:b/>
          <w:bCs/>
          <w:szCs w:val="22"/>
        </w:rPr>
        <w:t xml:space="preserve">of </w:t>
      </w:r>
      <w:r w:rsidRPr="00BF5C64">
        <w:rPr>
          <w:rFonts w:eastAsia="Calibri"/>
          <w:b/>
          <w:bCs/>
          <w:szCs w:val="22"/>
        </w:rPr>
        <w:t xml:space="preserve">     </w:t>
      </w:r>
      <w:r w:rsidRPr="00BF5C64">
        <w:rPr>
          <w:rFonts w:eastAsia="Bookman Old Style"/>
          <w:b/>
          <w:bCs/>
          <w:szCs w:val="22"/>
        </w:rPr>
        <w:t>biodiversity/biological resources, genetic resources and DSI,</w:t>
      </w:r>
      <w:r w:rsidRPr="00BF5C64">
        <w:rPr>
          <w:rFonts w:eastAsia="Bookman Old Style"/>
          <w:color w:val="FF0000"/>
          <w:szCs w:val="22"/>
        </w:rPr>
        <w:t xml:space="preserve"> </w:t>
      </w:r>
      <w:r w:rsidRPr="00BF5C64">
        <w:rPr>
          <w:rFonts w:eastAsia="Bookman Old Style"/>
          <w:color w:val="000000" w:themeColor="text1"/>
          <w:szCs w:val="22"/>
        </w:rPr>
        <w:t>including holders of traditional knowledge, in research and development, have increased</w:t>
      </w:r>
    </w:p>
    <w:p w14:paraId="7AC0D75A" w14:textId="739EBD98" w:rsidR="00801175" w:rsidRPr="00BF5C64" w:rsidRDefault="1B68A588" w:rsidP="00BF5C64">
      <w:pPr>
        <w:keepNext/>
        <w:suppressLineNumbers/>
        <w:suppressAutoHyphens/>
        <w:spacing w:before="120" w:after="120"/>
        <w:outlineLvl w:val="2"/>
        <w:rPr>
          <w:szCs w:val="22"/>
        </w:rPr>
      </w:pPr>
      <w:r w:rsidRPr="00BF5C64">
        <w:rPr>
          <w:rFonts w:eastAsiaTheme="minorEastAsia"/>
          <w:b/>
          <w:bCs/>
          <w:szCs w:val="22"/>
        </w:rPr>
        <w:t>South Africa:</w:t>
      </w:r>
      <w:r w:rsidRPr="00BF5C64">
        <w:rPr>
          <w:rFonts w:eastAsiaTheme="minorEastAsia"/>
          <w:szCs w:val="22"/>
        </w:rPr>
        <w:t xml:space="preserve"> </w:t>
      </w:r>
      <w:r w:rsidRPr="00BF5C64">
        <w:rPr>
          <w:szCs w:val="22"/>
        </w:rPr>
        <w:t xml:space="preserve">Non-monetary benefits, such as the participation of providers of </w:t>
      </w:r>
      <w:r w:rsidRPr="00BF5C64">
        <w:rPr>
          <w:b/>
          <w:bCs/>
          <w:szCs w:val="22"/>
        </w:rPr>
        <w:t>genetic resources, biological resources and DSI</w:t>
      </w:r>
      <w:r w:rsidRPr="00BF5C64">
        <w:rPr>
          <w:szCs w:val="22"/>
        </w:rPr>
        <w:t>, including holders of</w:t>
      </w:r>
      <w:r w:rsidRPr="00BF5C64">
        <w:rPr>
          <w:b/>
          <w:bCs/>
          <w:szCs w:val="22"/>
        </w:rPr>
        <w:t xml:space="preserve"> associated</w:t>
      </w:r>
      <w:r w:rsidRPr="00BF5C64">
        <w:rPr>
          <w:color w:val="FF0000"/>
          <w:szCs w:val="22"/>
        </w:rPr>
        <w:t xml:space="preserve"> </w:t>
      </w:r>
      <w:r w:rsidRPr="00BF5C64">
        <w:rPr>
          <w:szCs w:val="22"/>
        </w:rPr>
        <w:t>traditional knowledge, in research</w:t>
      </w:r>
      <w:r w:rsidRPr="00BF5C64">
        <w:rPr>
          <w:color w:val="FF0000"/>
          <w:szCs w:val="22"/>
        </w:rPr>
        <w:t>,</w:t>
      </w:r>
      <w:r w:rsidRPr="00BF5C64">
        <w:rPr>
          <w:szCs w:val="22"/>
        </w:rPr>
        <w:t xml:space="preserve"> </w:t>
      </w:r>
      <w:r w:rsidRPr="00BF5C64">
        <w:rPr>
          <w:strike/>
          <w:szCs w:val="22"/>
        </w:rPr>
        <w:t>and</w:t>
      </w:r>
      <w:r w:rsidRPr="00BF5C64">
        <w:rPr>
          <w:szCs w:val="22"/>
        </w:rPr>
        <w:t xml:space="preserve"> development</w:t>
      </w:r>
      <w:r w:rsidRPr="00BF5C64">
        <w:rPr>
          <w:color w:val="FF0000"/>
          <w:szCs w:val="22"/>
        </w:rPr>
        <w:t xml:space="preserve"> </w:t>
      </w:r>
      <w:r w:rsidRPr="00BF5C64">
        <w:rPr>
          <w:b/>
          <w:bCs/>
          <w:szCs w:val="22"/>
        </w:rPr>
        <w:t>and innovation,</w:t>
      </w:r>
      <w:r w:rsidRPr="00BF5C64">
        <w:rPr>
          <w:szCs w:val="22"/>
        </w:rPr>
        <w:t xml:space="preserve"> has increased.</w:t>
      </w:r>
    </w:p>
    <w:p w14:paraId="67A57888" w14:textId="77777777" w:rsidR="000F3E4C" w:rsidRPr="00BF5C64" w:rsidRDefault="000F3E4C" w:rsidP="00BF5C64">
      <w:pPr>
        <w:keepNext/>
        <w:kinsoku w:val="0"/>
        <w:overflowPunct w:val="0"/>
        <w:autoSpaceDE w:val="0"/>
        <w:autoSpaceDN w:val="0"/>
        <w:spacing w:before="360" w:after="120"/>
        <w:rPr>
          <w:szCs w:val="22"/>
          <w:u w:val="single"/>
        </w:rPr>
      </w:pPr>
      <w:r w:rsidRPr="00BF5C64">
        <w:rPr>
          <w:szCs w:val="22"/>
          <w:u w:val="single"/>
        </w:rPr>
        <w:t xml:space="preserve">Proposals by Observers (not supported) </w:t>
      </w:r>
    </w:p>
    <w:p w14:paraId="78A73B75" w14:textId="56AAEE99" w:rsidR="000F3E4C" w:rsidRPr="00BF5C64" w:rsidRDefault="000F3E4C" w:rsidP="00BF5C64">
      <w:pPr>
        <w:autoSpaceDE w:val="0"/>
        <w:autoSpaceDN w:val="0"/>
        <w:adjustRightInd w:val="0"/>
        <w:spacing w:before="120" w:after="120"/>
        <w:jc w:val="left"/>
        <w:rPr>
          <w:rFonts w:eastAsiaTheme="minorEastAsia"/>
          <w:szCs w:val="22"/>
        </w:rPr>
      </w:pPr>
      <w:r w:rsidRPr="00BF5C64">
        <w:rPr>
          <w:rFonts w:eastAsiaTheme="minorEastAsia"/>
          <w:b/>
          <w:bCs/>
          <w:szCs w:val="22"/>
        </w:rPr>
        <w:t>CBD WOMEN’S CAUCUS</w:t>
      </w:r>
      <w:r w:rsidRPr="00BF5C64">
        <w:rPr>
          <w:rFonts w:eastAsiaTheme="minorEastAsia"/>
          <w:szCs w:val="22"/>
        </w:rPr>
        <w:t xml:space="preserve">: </w:t>
      </w:r>
      <w:r w:rsidRPr="00BF5C64">
        <w:rPr>
          <w:rFonts w:eastAsiaTheme="minorEastAsia"/>
          <w:color w:val="000000" w:themeColor="text1"/>
          <w:szCs w:val="22"/>
          <w:lang w:val="en-US"/>
        </w:rPr>
        <w:t xml:space="preserve">Non-monetary benefits, such as the participation </w:t>
      </w:r>
      <w:r w:rsidRPr="00BF5C64">
        <w:rPr>
          <w:rFonts w:eastAsiaTheme="minorEastAsia"/>
          <w:b/>
          <w:bCs/>
          <w:color w:val="000000" w:themeColor="text1"/>
          <w:szCs w:val="22"/>
          <w:lang w:val="en-US"/>
        </w:rPr>
        <w:t>and capacity</w:t>
      </w:r>
      <w:r w:rsidRPr="00BF5C64">
        <w:rPr>
          <w:rFonts w:eastAsiaTheme="minorEastAsia"/>
          <w:b/>
          <w:bCs/>
          <w:i/>
          <w:iCs/>
          <w:color w:val="000000" w:themeColor="text1"/>
          <w:szCs w:val="22"/>
          <w:lang w:val="en-US"/>
        </w:rPr>
        <w:t xml:space="preserve"> </w:t>
      </w:r>
      <w:r w:rsidRPr="00BF5C64">
        <w:rPr>
          <w:rFonts w:eastAsiaTheme="minorEastAsia"/>
          <w:color w:val="000000" w:themeColor="text1"/>
          <w:szCs w:val="22"/>
          <w:lang w:val="en-US"/>
        </w:rPr>
        <w:t xml:space="preserve">of providers </w:t>
      </w:r>
      <w:r w:rsidRPr="00BF5C64">
        <w:rPr>
          <w:rFonts w:eastAsiaTheme="minorEastAsia"/>
          <w:b/>
          <w:bCs/>
          <w:color w:val="000000" w:themeColor="text1"/>
          <w:szCs w:val="22"/>
          <w:lang w:val="en-US"/>
        </w:rPr>
        <w:t xml:space="preserve">along with formal recognition of the rights, including secure rights to lands, territories, </w:t>
      </w:r>
      <w:proofErr w:type="gramStart"/>
      <w:r w:rsidRPr="00BF5C64">
        <w:rPr>
          <w:rFonts w:eastAsiaTheme="minorEastAsia"/>
          <w:b/>
          <w:bCs/>
          <w:color w:val="000000" w:themeColor="text1"/>
          <w:szCs w:val="22"/>
          <w:lang w:val="en-US"/>
        </w:rPr>
        <w:t>waters</w:t>
      </w:r>
      <w:proofErr w:type="gramEnd"/>
      <w:r w:rsidRPr="00BF5C64">
        <w:rPr>
          <w:rFonts w:eastAsiaTheme="minorEastAsia"/>
          <w:b/>
          <w:bCs/>
          <w:color w:val="000000" w:themeColor="text1"/>
          <w:szCs w:val="22"/>
          <w:lang w:val="en-US"/>
        </w:rPr>
        <w:t xml:space="preserve"> and resources</w:t>
      </w:r>
      <w:r w:rsidRPr="00BF5C64">
        <w:rPr>
          <w:rFonts w:eastAsiaTheme="minorEastAsia"/>
          <w:color w:val="000000" w:themeColor="text1"/>
          <w:szCs w:val="22"/>
          <w:lang w:val="en-US"/>
        </w:rPr>
        <w:t>, including holders of traditional knowledge, in research and development, has increased.</w:t>
      </w:r>
    </w:p>
    <w:p w14:paraId="42A1026C" w14:textId="77777777" w:rsidR="000F3E4C" w:rsidRPr="00BF5C64" w:rsidRDefault="000F3E4C" w:rsidP="00BF5C64">
      <w:pPr>
        <w:spacing w:before="120" w:after="120"/>
        <w:jc w:val="left"/>
        <w:rPr>
          <w:b/>
          <w:bCs/>
          <w:color w:val="000000" w:themeColor="text1"/>
          <w:szCs w:val="22"/>
        </w:rPr>
      </w:pPr>
      <w:r w:rsidRPr="00BF5C64">
        <w:rPr>
          <w:rFonts w:eastAsiaTheme="minorEastAsia"/>
          <w:b/>
          <w:bCs/>
          <w:color w:val="000000" w:themeColor="text1"/>
          <w:szCs w:val="22"/>
          <w:lang w:val="en-US"/>
        </w:rPr>
        <w:t>WWF</w:t>
      </w:r>
      <w:r w:rsidRPr="00BF5C64">
        <w:rPr>
          <w:rFonts w:eastAsiaTheme="minorEastAsia"/>
          <w:color w:val="000000" w:themeColor="text1"/>
          <w:szCs w:val="22"/>
          <w:lang w:val="en-US"/>
        </w:rPr>
        <w:t>:</w:t>
      </w:r>
      <w:r w:rsidRPr="00BF5C64">
        <w:rPr>
          <w:color w:val="000000" w:themeColor="text1"/>
          <w:szCs w:val="22"/>
          <w:lang w:val="en-US"/>
        </w:rPr>
        <w:t xml:space="preserve"> </w:t>
      </w:r>
      <w:r w:rsidRPr="00BF5C64">
        <w:rPr>
          <w:color w:val="000000" w:themeColor="text1"/>
          <w:szCs w:val="22"/>
        </w:rPr>
        <w:t>Non-monetary benefits, such as the participation</w:t>
      </w:r>
      <w:r w:rsidRPr="00BF5C64">
        <w:rPr>
          <w:b/>
          <w:bCs/>
          <w:color w:val="000000" w:themeColor="text1"/>
          <w:szCs w:val="22"/>
        </w:rPr>
        <w:t xml:space="preserve"> and capacity</w:t>
      </w:r>
      <w:r w:rsidRPr="00BF5C64">
        <w:rPr>
          <w:color w:val="000000" w:themeColor="text1"/>
          <w:szCs w:val="22"/>
        </w:rPr>
        <w:t xml:space="preserve"> of providers, including holders of traditional knowledge, </w:t>
      </w:r>
      <w:r w:rsidRPr="00BF5C64">
        <w:rPr>
          <w:b/>
          <w:bCs/>
          <w:color w:val="000000" w:themeColor="text1"/>
          <w:szCs w:val="22"/>
        </w:rPr>
        <w:t>are enhanced</w:t>
      </w:r>
      <w:r w:rsidRPr="00BF5C64">
        <w:rPr>
          <w:color w:val="000000" w:themeColor="text1"/>
          <w:szCs w:val="22"/>
        </w:rPr>
        <w:t xml:space="preserve"> </w:t>
      </w:r>
      <w:r w:rsidRPr="00BF5C64">
        <w:rPr>
          <w:b/>
          <w:bCs/>
          <w:color w:val="000000" w:themeColor="text1"/>
          <w:szCs w:val="22"/>
        </w:rPr>
        <w:t xml:space="preserve">to engage effectively </w:t>
      </w:r>
      <w:r w:rsidRPr="00BF5C64">
        <w:rPr>
          <w:color w:val="000000" w:themeColor="text1"/>
          <w:szCs w:val="22"/>
        </w:rPr>
        <w:t>in research and development</w:t>
      </w:r>
      <w:r w:rsidRPr="00BF5C64">
        <w:rPr>
          <w:b/>
          <w:bCs/>
          <w:color w:val="000000" w:themeColor="text1"/>
          <w:szCs w:val="22"/>
        </w:rPr>
        <w:t xml:space="preserve"> and management of their resources</w:t>
      </w:r>
      <w:r w:rsidRPr="00BF5C64">
        <w:rPr>
          <w:color w:val="000000" w:themeColor="text1"/>
          <w:szCs w:val="22"/>
        </w:rPr>
        <w:t xml:space="preserve">, </w:t>
      </w:r>
      <w:r w:rsidRPr="00BF5C64">
        <w:rPr>
          <w:b/>
          <w:bCs/>
          <w:strike/>
          <w:color w:val="000000" w:themeColor="text1"/>
          <w:szCs w:val="22"/>
        </w:rPr>
        <w:t>has increased</w:t>
      </w:r>
      <w:r w:rsidRPr="00BF5C64">
        <w:rPr>
          <w:color w:val="000000" w:themeColor="text1"/>
          <w:szCs w:val="22"/>
        </w:rPr>
        <w:t xml:space="preserve"> </w:t>
      </w:r>
      <w:r w:rsidRPr="00BF5C64">
        <w:rPr>
          <w:b/>
          <w:bCs/>
          <w:color w:val="000000" w:themeColor="text1"/>
          <w:szCs w:val="22"/>
        </w:rPr>
        <w:t>along with formal recognition of the rights of the custodians of genetic resources and holders of traditional knowledge.</w:t>
      </w:r>
    </w:p>
    <w:p w14:paraId="4FAE81F4" w14:textId="77777777" w:rsidR="00362B03" w:rsidRPr="00BF5C64" w:rsidRDefault="00362B03" w:rsidP="00BF5C64">
      <w:pPr>
        <w:spacing w:before="120" w:after="120"/>
        <w:jc w:val="left"/>
        <w:rPr>
          <w:szCs w:val="22"/>
          <w:lang w:val="en-US"/>
        </w:rPr>
      </w:pPr>
    </w:p>
    <w:p w14:paraId="292060D2" w14:textId="78E44B2C" w:rsidR="00801175" w:rsidRPr="00BF5C64" w:rsidRDefault="00362B03" w:rsidP="00BF5C64">
      <w:pPr>
        <w:keepNext/>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NEW MILESTONE C.3</w:t>
      </w:r>
    </w:p>
    <w:p w14:paraId="7CD238E7" w14:textId="1F81D2A6"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Proposals by Parties for a new Milestone C.3 </w:t>
      </w:r>
    </w:p>
    <w:p w14:paraId="0822DDF2" w14:textId="4531C153" w:rsidR="005F01FA" w:rsidRPr="00BF5C64" w:rsidRDefault="005F01FA" w:rsidP="00BF5C64">
      <w:pPr>
        <w:spacing w:before="120" w:after="120"/>
        <w:rPr>
          <w:b/>
          <w:bCs/>
          <w:szCs w:val="22"/>
          <w:lang w:val="en-US"/>
        </w:rPr>
      </w:pPr>
      <w:r w:rsidRPr="00BF5C64">
        <w:rPr>
          <w:rFonts w:eastAsiaTheme="minorHAnsi"/>
          <w:b/>
          <w:bCs/>
          <w:szCs w:val="22"/>
        </w:rPr>
        <w:t>Bolivia:</w:t>
      </w:r>
      <w:bookmarkStart w:id="3" w:name="_Hlk81226723"/>
      <w:r w:rsidRPr="00BF5C64">
        <w:rPr>
          <w:szCs w:val="22"/>
          <w:lang w:val="en-US"/>
        </w:rPr>
        <w:t xml:space="preserve"> </w:t>
      </w:r>
      <w:r w:rsidRPr="00BF5C64">
        <w:rPr>
          <w:b/>
          <w:bCs/>
          <w:szCs w:val="22"/>
          <w:lang w:val="en-US"/>
        </w:rPr>
        <w:t>The share of monetary and non-monetary benefits to support the autonomous maintenance and development of the knowledge systems of indigenous peoples and local communities, has increased.</w:t>
      </w:r>
      <w:bookmarkEnd w:id="3"/>
    </w:p>
    <w:p w14:paraId="2A3D795E" w14:textId="6D07D27C" w:rsidR="005F01FA" w:rsidRPr="00BF5C64" w:rsidRDefault="006F1F39" w:rsidP="00BF5C64">
      <w:pPr>
        <w:spacing w:before="120" w:after="120"/>
        <w:rPr>
          <w:rFonts w:eastAsiaTheme="minorHAnsi"/>
          <w:szCs w:val="22"/>
          <w:lang w:val="en-US"/>
        </w:rPr>
      </w:pPr>
      <w:r w:rsidRPr="00BF5C64">
        <w:rPr>
          <w:i/>
          <w:iCs/>
          <w:szCs w:val="22"/>
          <w:lang w:val="en-US"/>
        </w:rPr>
        <w:t>Indicator: Representatives of indigenous peoples and local communities constitute 50% or more of the governance of the global multilateral benefit sharing mechanism</w:t>
      </w:r>
    </w:p>
    <w:p w14:paraId="766E6B60" w14:textId="6022DE80" w:rsidR="00362B03" w:rsidRPr="00BF5C64" w:rsidRDefault="00362B03" w:rsidP="000C5532">
      <w:pPr>
        <w:pStyle w:val="Para1"/>
        <w:keepNext/>
        <w:suppressLineNumbers/>
        <w:tabs>
          <w:tab w:val="left" w:pos="426"/>
        </w:tabs>
        <w:suppressAutoHyphens/>
        <w:outlineLvl w:val="2"/>
        <w:rPr>
          <w:rFonts w:eastAsiaTheme="minorHAnsi"/>
          <w:b/>
          <w:bCs/>
          <w:szCs w:val="22"/>
        </w:rPr>
      </w:pPr>
    </w:p>
    <w:p w14:paraId="246306AE" w14:textId="3C8364CE" w:rsidR="00F73776" w:rsidRPr="00BF5C64" w:rsidRDefault="00403D1D" w:rsidP="00BF5C64">
      <w:pPr>
        <w:keepNext/>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MILESTONE D.1</w:t>
      </w:r>
    </w:p>
    <w:p w14:paraId="04C67098" w14:textId="0E3ACDE5"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Original Text </w:t>
      </w:r>
    </w:p>
    <w:p w14:paraId="4BA9C0B4" w14:textId="77777777" w:rsidR="00403D1D" w:rsidRPr="00BF5C64" w:rsidRDefault="3978A643" w:rsidP="00BF5C64">
      <w:pPr>
        <w:pStyle w:val="Para1"/>
        <w:suppressLineNumbers/>
        <w:pBdr>
          <w:top w:val="single" w:sz="4" w:space="1" w:color="auto"/>
          <w:left w:val="single" w:sz="4" w:space="4" w:color="auto"/>
          <w:bottom w:val="single" w:sz="4" w:space="1" w:color="auto"/>
          <w:right w:val="single" w:sz="4" w:space="4" w:color="auto"/>
        </w:pBdr>
        <w:suppressAutoHyphens/>
        <w:rPr>
          <w:kern w:val="22"/>
          <w:szCs w:val="22"/>
        </w:rPr>
      </w:pPr>
      <w:r w:rsidRPr="00BF5C64">
        <w:rPr>
          <w:kern w:val="22"/>
          <w:szCs w:val="22"/>
        </w:rPr>
        <w:t>Adequate financial resources to implement the framework are available and deployed, progressively closing the financing gap up to at least US $700 billion per year by 2030.</w:t>
      </w:r>
    </w:p>
    <w:p w14:paraId="475AABCE" w14:textId="4450DFB7" w:rsidR="004A0BF2" w:rsidRPr="00BF5C64" w:rsidRDefault="004A0BF2" w:rsidP="00BF5C64">
      <w:pPr>
        <w:keepNext/>
        <w:kinsoku w:val="0"/>
        <w:overflowPunct w:val="0"/>
        <w:autoSpaceDE w:val="0"/>
        <w:autoSpaceDN w:val="0"/>
        <w:spacing w:before="360" w:after="120"/>
        <w:rPr>
          <w:szCs w:val="22"/>
          <w:u w:val="single"/>
        </w:rPr>
      </w:pPr>
      <w:r w:rsidRPr="00BF5C64">
        <w:rPr>
          <w:szCs w:val="22"/>
          <w:u w:val="single"/>
        </w:rPr>
        <w:t xml:space="preserve">Composite Text </w:t>
      </w:r>
    </w:p>
    <w:p w14:paraId="32231231" w14:textId="734C4882" w:rsidR="00723EF8" w:rsidRPr="009A7C2D" w:rsidRDefault="00723EF8" w:rsidP="00BF5C64">
      <w:pPr>
        <w:spacing w:before="120" w:after="120"/>
        <w:rPr>
          <w:szCs w:val="22"/>
        </w:rPr>
      </w:pPr>
      <w:r w:rsidRPr="00BF5C64">
        <w:rPr>
          <w:szCs w:val="22"/>
        </w:rPr>
        <w:t xml:space="preserve">[Adequate] </w:t>
      </w:r>
      <w:r w:rsidRPr="00BF5C64">
        <w:rPr>
          <w:b/>
          <w:bCs/>
          <w:szCs w:val="22"/>
        </w:rPr>
        <w:t>[Increased]</w:t>
      </w:r>
      <w:r w:rsidRPr="00BF5C64">
        <w:rPr>
          <w:szCs w:val="22"/>
        </w:rPr>
        <w:t xml:space="preserve"> [financial resources] </w:t>
      </w:r>
      <w:r w:rsidRPr="00BF5C64">
        <w:rPr>
          <w:b/>
          <w:bCs/>
          <w:szCs w:val="22"/>
        </w:rPr>
        <w:t xml:space="preserve">from all sources </w:t>
      </w:r>
      <w:r w:rsidRPr="00BF5C64">
        <w:rPr>
          <w:szCs w:val="22"/>
        </w:rPr>
        <w:t>to implement the framework are available and deployed, f</w:t>
      </w:r>
      <w:r w:rsidRPr="00BF5C64">
        <w:rPr>
          <w:b/>
          <w:bCs/>
          <w:szCs w:val="22"/>
        </w:rPr>
        <w:t>rom all sources, [including domestic] [as well as leveraging past investments for lessons learnt]</w:t>
      </w:r>
      <w:r w:rsidRPr="00BF5C64">
        <w:rPr>
          <w:szCs w:val="22"/>
        </w:rPr>
        <w:t xml:space="preserve"> and [progressively] [closing] </w:t>
      </w:r>
      <w:r w:rsidRPr="00BF5C64">
        <w:rPr>
          <w:b/>
          <w:bCs/>
          <w:szCs w:val="22"/>
        </w:rPr>
        <w:t>[addressing] [the annual [global]</w:t>
      </w:r>
      <w:r w:rsidRPr="00BF5C64">
        <w:rPr>
          <w:szCs w:val="22"/>
        </w:rPr>
        <w:t xml:space="preserve">  [the] financing gap </w:t>
      </w:r>
      <w:r w:rsidRPr="00BF5C64">
        <w:rPr>
          <w:b/>
          <w:bCs/>
          <w:szCs w:val="22"/>
        </w:rPr>
        <w:t xml:space="preserve">[is reduced </w:t>
      </w:r>
      <w:r w:rsidRPr="00BF5C64">
        <w:rPr>
          <w:b/>
          <w:bCs/>
          <w:szCs w:val="22"/>
        </w:rPr>
        <w:lastRenderedPageBreak/>
        <w:t>by]</w:t>
      </w:r>
      <w:r w:rsidRPr="00BF5C64">
        <w:rPr>
          <w:szCs w:val="22"/>
        </w:rPr>
        <w:t xml:space="preserve"> [up to at least US $[700] </w:t>
      </w:r>
      <w:r w:rsidRPr="00BF5C64">
        <w:rPr>
          <w:b/>
          <w:bCs/>
          <w:szCs w:val="22"/>
        </w:rPr>
        <w:t>[1000]</w:t>
      </w:r>
      <w:r w:rsidRPr="00BF5C64">
        <w:rPr>
          <w:szCs w:val="22"/>
        </w:rPr>
        <w:t xml:space="preserve"> billion per year]</w:t>
      </w:r>
      <w:r w:rsidRPr="00BF5C64">
        <w:rPr>
          <w:b/>
          <w:bCs/>
          <w:szCs w:val="22"/>
        </w:rPr>
        <w:t>, by significantly increasing finance from all sources [and by and minimizing public and private financial flows that are harmful to biodiversity]</w:t>
      </w:r>
      <w:r w:rsidRPr="00BF5C64">
        <w:rPr>
          <w:szCs w:val="22"/>
        </w:rPr>
        <w:t xml:space="preserve"> </w:t>
      </w:r>
      <w:r w:rsidRPr="00BF5C64">
        <w:rPr>
          <w:b/>
          <w:bCs/>
          <w:szCs w:val="22"/>
        </w:rPr>
        <w:t>[</w:t>
      </w:r>
      <w:r w:rsidRPr="00BF5C64">
        <w:rPr>
          <w:szCs w:val="22"/>
        </w:rPr>
        <w:t xml:space="preserve">by 2030] </w:t>
      </w:r>
      <w:r w:rsidRPr="00BF5C64">
        <w:rPr>
          <w:b/>
          <w:bCs/>
          <w:szCs w:val="22"/>
        </w:rPr>
        <w:t>for transference through direct access funding to developing countries by the financial mechanism of the Convention</w:t>
      </w:r>
      <w:r w:rsidRPr="00BF5C64">
        <w:rPr>
          <w:szCs w:val="22"/>
        </w:rPr>
        <w:t xml:space="preserve">] </w:t>
      </w:r>
    </w:p>
    <w:p w14:paraId="1831F0B8" w14:textId="51D6A519" w:rsidR="00403D1D" w:rsidRPr="009A7C2D" w:rsidRDefault="00362B03" w:rsidP="00BF5C64">
      <w:pPr>
        <w:keepNext/>
        <w:kinsoku w:val="0"/>
        <w:overflowPunct w:val="0"/>
        <w:autoSpaceDE w:val="0"/>
        <w:autoSpaceDN w:val="0"/>
        <w:spacing w:before="360" w:after="120"/>
        <w:rPr>
          <w:szCs w:val="22"/>
        </w:rPr>
      </w:pPr>
      <w:r w:rsidRPr="00BF5C64">
        <w:rPr>
          <w:szCs w:val="22"/>
          <w:u w:val="single"/>
        </w:rPr>
        <w:t xml:space="preserve">Proposals by Parties </w:t>
      </w:r>
    </w:p>
    <w:p w14:paraId="6C2264C5" w14:textId="243EA1C8" w:rsidR="00801175" w:rsidRPr="00BF5C64" w:rsidRDefault="0015555C" w:rsidP="000C5532">
      <w:pPr>
        <w:pStyle w:val="Para1"/>
        <w:keepNext/>
        <w:suppressLineNumbers/>
        <w:tabs>
          <w:tab w:val="left" w:pos="426"/>
        </w:tabs>
        <w:suppressAutoHyphens/>
        <w:outlineLvl w:val="2"/>
        <w:rPr>
          <w:strike/>
          <w:szCs w:val="22"/>
        </w:rPr>
      </w:pPr>
      <w:r w:rsidRPr="00BF5C64">
        <w:rPr>
          <w:rFonts w:eastAsiaTheme="minorHAnsi"/>
          <w:b/>
          <w:bCs/>
          <w:szCs w:val="22"/>
        </w:rPr>
        <w:t>Australia</w:t>
      </w:r>
      <w:r w:rsidRPr="00BF5C64">
        <w:rPr>
          <w:rFonts w:eastAsiaTheme="minorHAnsi"/>
          <w:szCs w:val="22"/>
        </w:rPr>
        <w:t xml:space="preserve">: </w:t>
      </w:r>
      <w:r w:rsidRPr="00BF5C64">
        <w:rPr>
          <w:szCs w:val="22"/>
        </w:rPr>
        <w:t xml:space="preserve">Adequate </w:t>
      </w:r>
      <w:r w:rsidRPr="00BF5C64">
        <w:rPr>
          <w:b/>
          <w:bCs/>
          <w:szCs w:val="22"/>
        </w:rPr>
        <w:t xml:space="preserve">Increased </w:t>
      </w:r>
      <w:r w:rsidRPr="00BF5C64">
        <w:rPr>
          <w:szCs w:val="22"/>
        </w:rPr>
        <w:t xml:space="preserve">financial resources </w:t>
      </w:r>
      <w:r w:rsidRPr="00BF5C64">
        <w:rPr>
          <w:b/>
          <w:bCs/>
          <w:szCs w:val="22"/>
        </w:rPr>
        <w:t xml:space="preserve">from all sources </w:t>
      </w:r>
      <w:r w:rsidRPr="00BF5C64">
        <w:rPr>
          <w:szCs w:val="22"/>
        </w:rPr>
        <w:t xml:space="preserve">to implement the framework are available and deployed, </w:t>
      </w:r>
      <w:r w:rsidRPr="00BF5C64">
        <w:rPr>
          <w:strike/>
          <w:szCs w:val="22"/>
        </w:rPr>
        <w:t>progressively closing the financing gap up to at least US $700 billion per year by 2030.</w:t>
      </w:r>
    </w:p>
    <w:p w14:paraId="4D5A93AC" w14:textId="3426E24E" w:rsidR="00151624" w:rsidRPr="00BF5C64" w:rsidRDefault="00151624" w:rsidP="00BF5C64">
      <w:pPr>
        <w:spacing w:before="120" w:after="120"/>
        <w:rPr>
          <w:b/>
          <w:bCs/>
          <w:color w:val="000000" w:themeColor="text1"/>
          <w:szCs w:val="22"/>
          <w:lang w:val="en-US"/>
        </w:rPr>
      </w:pPr>
      <w:r w:rsidRPr="00BF5C64">
        <w:rPr>
          <w:b/>
          <w:bCs/>
          <w:szCs w:val="22"/>
        </w:rPr>
        <w:t>Bolivia:</w:t>
      </w:r>
      <w:r w:rsidRPr="00BF5C64">
        <w:rPr>
          <w:strike/>
          <w:szCs w:val="22"/>
        </w:rPr>
        <w:t xml:space="preserve"> </w:t>
      </w:r>
      <w:r w:rsidRPr="00BF5C64">
        <w:rPr>
          <w:szCs w:val="22"/>
          <w:lang w:val="en-US"/>
        </w:rPr>
        <w:t xml:space="preserve">Adequate financial resources to implement the framework are available and deployed, progressively closing the financing gap up to at least </w:t>
      </w:r>
      <w:r w:rsidRPr="00BF5C64">
        <w:rPr>
          <w:b/>
          <w:bCs/>
          <w:szCs w:val="22"/>
          <w:lang w:val="en-US"/>
        </w:rPr>
        <w:t xml:space="preserve">US </w:t>
      </w:r>
      <w:r w:rsidR="00116161" w:rsidRPr="00BF5C64">
        <w:rPr>
          <w:strike/>
          <w:szCs w:val="22"/>
          <w:lang w:val="en-US"/>
        </w:rPr>
        <w:t>700</w:t>
      </w:r>
      <w:r w:rsidRPr="00BF5C64">
        <w:rPr>
          <w:b/>
          <w:bCs/>
          <w:szCs w:val="22"/>
          <w:lang w:val="en-US"/>
        </w:rPr>
        <w:t xml:space="preserve"> $1.000</w:t>
      </w:r>
      <w:r w:rsidRPr="00BF5C64">
        <w:rPr>
          <w:szCs w:val="22"/>
          <w:lang w:val="en-US"/>
        </w:rPr>
        <w:t xml:space="preserve"> </w:t>
      </w:r>
      <w:r w:rsidRPr="00BF5C64">
        <w:rPr>
          <w:color w:val="000000" w:themeColor="text1"/>
          <w:szCs w:val="22"/>
          <w:lang w:val="en-US"/>
        </w:rPr>
        <w:t xml:space="preserve">billion per year by 2030, </w:t>
      </w:r>
      <w:r w:rsidRPr="00BF5C64">
        <w:rPr>
          <w:b/>
          <w:bCs/>
          <w:color w:val="000000" w:themeColor="text1"/>
          <w:szCs w:val="22"/>
          <w:lang w:val="en-US"/>
        </w:rPr>
        <w:t xml:space="preserve">for transference through direct access funding to developing countries by the financial mechanism of the Convention.  </w:t>
      </w:r>
    </w:p>
    <w:p w14:paraId="522417DB" w14:textId="77777777" w:rsidR="00362B03" w:rsidRPr="00BF5C64" w:rsidRDefault="00362B03" w:rsidP="00BF5C64">
      <w:pPr>
        <w:spacing w:before="120" w:after="120"/>
        <w:rPr>
          <w:rFonts w:eastAsia="Arial"/>
          <w:color w:val="000000" w:themeColor="text1"/>
          <w:szCs w:val="22"/>
        </w:rPr>
      </w:pPr>
      <w:r w:rsidRPr="00BF5C64">
        <w:rPr>
          <w:rFonts w:eastAsiaTheme="minorEastAsia"/>
          <w:b/>
          <w:bCs/>
          <w:szCs w:val="22"/>
        </w:rPr>
        <w:t>EU and its Member States</w:t>
      </w:r>
      <w:r w:rsidRPr="00BF5C64">
        <w:rPr>
          <w:rFonts w:eastAsia="Arial"/>
          <w:color w:val="000000" w:themeColor="text1"/>
          <w:szCs w:val="22"/>
        </w:rPr>
        <w:t xml:space="preserve">: Adequate financial resources </w:t>
      </w:r>
      <w:r w:rsidRPr="00BF5C64">
        <w:rPr>
          <w:rFonts w:eastAsia="Arial"/>
          <w:b/>
          <w:bCs/>
          <w:color w:val="000000" w:themeColor="text1"/>
          <w:szCs w:val="22"/>
        </w:rPr>
        <w:t>from all sources</w:t>
      </w:r>
      <w:r w:rsidRPr="00BF5C64">
        <w:rPr>
          <w:rFonts w:eastAsia="Arial"/>
          <w:color w:val="000000" w:themeColor="text1"/>
          <w:szCs w:val="22"/>
        </w:rPr>
        <w:t xml:space="preserve"> to implement the framework are available and deployed, </w:t>
      </w:r>
      <w:r w:rsidRPr="00BF5C64">
        <w:rPr>
          <w:rFonts w:eastAsia="Arial"/>
          <w:b/>
          <w:bCs/>
          <w:color w:val="000000" w:themeColor="text1"/>
          <w:szCs w:val="22"/>
        </w:rPr>
        <w:t>and</w:t>
      </w:r>
      <w:r w:rsidRPr="00BF5C64">
        <w:rPr>
          <w:b/>
          <w:bCs/>
          <w:color w:val="000000" w:themeColor="text1"/>
          <w:szCs w:val="22"/>
        </w:rPr>
        <w:t xml:space="preserve"> </w:t>
      </w:r>
      <w:r w:rsidRPr="00BF5C64">
        <w:rPr>
          <w:rFonts w:eastAsia="Arial"/>
          <w:strike/>
          <w:color w:val="000000" w:themeColor="text1"/>
          <w:szCs w:val="22"/>
        </w:rPr>
        <w:t>progressively closing</w:t>
      </w:r>
      <w:r w:rsidRPr="00BF5C64">
        <w:rPr>
          <w:rFonts w:eastAsia="Arial"/>
          <w:color w:val="000000" w:themeColor="text1"/>
          <w:szCs w:val="22"/>
        </w:rPr>
        <w:t xml:space="preserve"> the </w:t>
      </w:r>
      <w:r w:rsidRPr="00BF5C64">
        <w:rPr>
          <w:rFonts w:eastAsia="Arial"/>
          <w:b/>
          <w:bCs/>
          <w:color w:val="000000" w:themeColor="text1"/>
          <w:szCs w:val="22"/>
        </w:rPr>
        <w:t>annual</w:t>
      </w:r>
      <w:r w:rsidRPr="00BF5C64">
        <w:rPr>
          <w:b/>
          <w:bCs/>
          <w:color w:val="000000" w:themeColor="text1"/>
          <w:szCs w:val="22"/>
        </w:rPr>
        <w:t xml:space="preserve"> [</w:t>
      </w:r>
      <w:r w:rsidRPr="00BF5C64">
        <w:rPr>
          <w:rFonts w:eastAsia="Arial"/>
          <w:b/>
          <w:bCs/>
          <w:color w:val="000000" w:themeColor="text1"/>
          <w:szCs w:val="22"/>
        </w:rPr>
        <w:t>global]</w:t>
      </w:r>
      <w:r w:rsidRPr="00BF5C64">
        <w:rPr>
          <w:rFonts w:eastAsia="Arial"/>
          <w:b/>
          <w:bCs/>
          <w:color w:val="000000" w:themeColor="text1"/>
          <w:szCs w:val="22"/>
          <w:u w:val="single"/>
        </w:rPr>
        <w:t xml:space="preserve"> </w:t>
      </w:r>
      <w:r w:rsidRPr="00BF5C64">
        <w:rPr>
          <w:rFonts w:eastAsia="Arial"/>
          <w:color w:val="000000" w:themeColor="text1"/>
          <w:szCs w:val="22"/>
        </w:rPr>
        <w:t xml:space="preserve">financing gap </w:t>
      </w:r>
      <w:r w:rsidRPr="00BF5C64">
        <w:rPr>
          <w:rFonts w:eastAsia="Arial"/>
          <w:b/>
          <w:bCs/>
          <w:color w:val="000000" w:themeColor="text1"/>
          <w:szCs w:val="22"/>
        </w:rPr>
        <w:t>is reduced</w:t>
      </w:r>
      <w:r w:rsidRPr="00BF5C64">
        <w:rPr>
          <w:b/>
          <w:bCs/>
          <w:color w:val="000000" w:themeColor="text1"/>
          <w:szCs w:val="22"/>
        </w:rPr>
        <w:t xml:space="preserve"> </w:t>
      </w:r>
      <w:r w:rsidRPr="00BF5C64">
        <w:rPr>
          <w:rFonts w:eastAsia="Arial"/>
          <w:b/>
          <w:bCs/>
          <w:color w:val="000000" w:themeColor="text1"/>
          <w:szCs w:val="22"/>
        </w:rPr>
        <w:t xml:space="preserve">by </w:t>
      </w:r>
      <w:r w:rsidRPr="00BF5C64">
        <w:rPr>
          <w:rFonts w:eastAsia="Arial"/>
          <w:strike/>
          <w:color w:val="000000" w:themeColor="text1"/>
          <w:szCs w:val="22"/>
        </w:rPr>
        <w:t>up to</w:t>
      </w:r>
      <w:r w:rsidRPr="00BF5C64">
        <w:rPr>
          <w:rFonts w:eastAsia="Arial"/>
          <w:color w:val="000000" w:themeColor="text1"/>
          <w:szCs w:val="22"/>
        </w:rPr>
        <w:t xml:space="preserve"> </w:t>
      </w:r>
      <w:r w:rsidRPr="00BF5C64">
        <w:rPr>
          <w:rFonts w:eastAsia="Arial"/>
          <w:b/>
          <w:bCs/>
          <w:color w:val="000000" w:themeColor="text1"/>
          <w:szCs w:val="22"/>
          <w:u w:val="single"/>
        </w:rPr>
        <w:t>[</w:t>
      </w:r>
      <w:r w:rsidRPr="00BF5C64">
        <w:rPr>
          <w:rFonts w:eastAsia="Arial"/>
          <w:color w:val="000000" w:themeColor="text1"/>
          <w:szCs w:val="22"/>
        </w:rPr>
        <w:t>at least US $700 billion</w:t>
      </w:r>
      <w:r w:rsidRPr="00BF5C64">
        <w:rPr>
          <w:rFonts w:eastAsia="Arial"/>
          <w:b/>
          <w:bCs/>
          <w:color w:val="000000" w:themeColor="text1"/>
          <w:szCs w:val="22"/>
          <w:u w:val="single"/>
        </w:rPr>
        <w:t>]</w:t>
      </w:r>
      <w:r w:rsidRPr="00BF5C64">
        <w:rPr>
          <w:rFonts w:eastAsia="Arial"/>
          <w:b/>
          <w:bCs/>
          <w:color w:val="000000" w:themeColor="text1"/>
          <w:szCs w:val="22"/>
        </w:rPr>
        <w:t xml:space="preserve"> </w:t>
      </w:r>
      <w:r w:rsidRPr="00BF5C64">
        <w:rPr>
          <w:rFonts w:eastAsia="Arial"/>
          <w:strike/>
          <w:color w:val="000000" w:themeColor="text1"/>
          <w:szCs w:val="22"/>
        </w:rPr>
        <w:t>per year</w:t>
      </w:r>
      <w:r w:rsidRPr="00BF5C64">
        <w:rPr>
          <w:color w:val="000000" w:themeColor="text1"/>
          <w:szCs w:val="22"/>
        </w:rPr>
        <w:t xml:space="preserve"> </w:t>
      </w:r>
      <w:r w:rsidRPr="00BF5C64">
        <w:rPr>
          <w:rFonts w:eastAsia="Arial"/>
          <w:strike/>
          <w:color w:val="000000" w:themeColor="text1"/>
          <w:szCs w:val="22"/>
        </w:rPr>
        <w:t>by 2030</w:t>
      </w:r>
      <w:r w:rsidRPr="00BF5C64">
        <w:rPr>
          <w:rFonts w:eastAsia="Arial"/>
          <w:color w:val="000000" w:themeColor="text1"/>
          <w:szCs w:val="22"/>
        </w:rPr>
        <w:t>.</w:t>
      </w:r>
    </w:p>
    <w:p w14:paraId="5E31CD1A" w14:textId="77777777" w:rsidR="00362B03" w:rsidRPr="00BF5C64" w:rsidRDefault="00362B03" w:rsidP="00BF5C64">
      <w:pPr>
        <w:spacing w:before="120" w:after="120"/>
        <w:rPr>
          <w:rFonts w:eastAsia="Arial"/>
          <w:i/>
          <w:iCs/>
          <w:color w:val="000000" w:themeColor="text1"/>
          <w:szCs w:val="22"/>
        </w:rPr>
      </w:pPr>
      <w:r w:rsidRPr="00BF5C64">
        <w:rPr>
          <w:rFonts w:eastAsia="Arial"/>
          <w:i/>
          <w:iCs/>
          <w:color w:val="000000" w:themeColor="text1"/>
          <w:szCs w:val="22"/>
        </w:rPr>
        <w:t>Alternative option (removing the reference to ‘financial resources’ and focusing on ‘closing the gap’):</w:t>
      </w:r>
    </w:p>
    <w:p w14:paraId="1E01E041" w14:textId="77777777" w:rsidR="00362B03" w:rsidRPr="00BF5C64" w:rsidRDefault="00362B03" w:rsidP="00BF5C64">
      <w:pPr>
        <w:spacing w:before="120" w:after="120"/>
        <w:rPr>
          <w:rFonts w:eastAsia="Arial"/>
          <w:color w:val="000000" w:themeColor="text1"/>
          <w:szCs w:val="22"/>
        </w:rPr>
      </w:pPr>
      <w:r w:rsidRPr="00BF5C64">
        <w:rPr>
          <w:rFonts w:eastAsia="Arial"/>
          <w:strike/>
          <w:color w:val="000000" w:themeColor="text1"/>
          <w:szCs w:val="22"/>
        </w:rPr>
        <w:t xml:space="preserve">Adequate financial resources to implement the framework are available and deployed, progressively closing </w:t>
      </w:r>
      <w:proofErr w:type="spellStart"/>
      <w:r w:rsidRPr="00BF5C64">
        <w:rPr>
          <w:rFonts w:eastAsia="Arial"/>
          <w:strike/>
          <w:color w:val="000000" w:themeColor="text1"/>
          <w:szCs w:val="22"/>
        </w:rPr>
        <w:t>t</w:t>
      </w:r>
      <w:proofErr w:type="spellEnd"/>
      <w:r w:rsidRPr="00BF5C64">
        <w:rPr>
          <w:rFonts w:eastAsia="Arial"/>
          <w:strike/>
          <w:color w:val="000000" w:themeColor="text1"/>
          <w:szCs w:val="22"/>
        </w:rPr>
        <w:t xml:space="preserve"> </w:t>
      </w:r>
      <w:proofErr w:type="gramStart"/>
      <w:r w:rsidRPr="00BF5C64">
        <w:rPr>
          <w:rFonts w:eastAsia="Arial"/>
          <w:b/>
          <w:bCs/>
          <w:color w:val="000000" w:themeColor="text1"/>
          <w:szCs w:val="22"/>
          <w:u w:val="single"/>
        </w:rPr>
        <w:t>T</w:t>
      </w:r>
      <w:r w:rsidRPr="00BF5C64">
        <w:rPr>
          <w:rFonts w:eastAsia="Arial"/>
          <w:color w:val="000000" w:themeColor="text1"/>
          <w:szCs w:val="22"/>
        </w:rPr>
        <w:t>he</w:t>
      </w:r>
      <w:proofErr w:type="gramEnd"/>
      <w:r w:rsidRPr="00BF5C64">
        <w:rPr>
          <w:rFonts w:eastAsia="Arial"/>
          <w:color w:val="000000" w:themeColor="text1"/>
          <w:szCs w:val="22"/>
        </w:rPr>
        <w:t xml:space="preserve"> </w:t>
      </w:r>
      <w:r w:rsidRPr="00BF5C64">
        <w:rPr>
          <w:rFonts w:eastAsia="Arial"/>
          <w:b/>
          <w:bCs/>
          <w:color w:val="000000" w:themeColor="text1"/>
          <w:szCs w:val="22"/>
        </w:rPr>
        <w:t>annual</w:t>
      </w:r>
      <w:r w:rsidRPr="00BF5C64">
        <w:rPr>
          <w:rFonts w:eastAsia="Arial"/>
          <w:color w:val="000000" w:themeColor="text1"/>
          <w:szCs w:val="22"/>
        </w:rPr>
        <w:t xml:space="preserve"> [</w:t>
      </w:r>
      <w:r w:rsidRPr="00BF5C64">
        <w:rPr>
          <w:rFonts w:eastAsia="Arial"/>
          <w:b/>
          <w:bCs/>
          <w:color w:val="000000" w:themeColor="text1"/>
          <w:szCs w:val="22"/>
        </w:rPr>
        <w:t>global</w:t>
      </w:r>
      <w:r w:rsidRPr="00BF5C64">
        <w:rPr>
          <w:rFonts w:eastAsia="Arial"/>
          <w:b/>
          <w:bCs/>
          <w:color w:val="000000" w:themeColor="text1"/>
          <w:szCs w:val="22"/>
          <w:u w:val="single"/>
        </w:rPr>
        <w:t>]</w:t>
      </w:r>
      <w:r w:rsidRPr="00BF5C64">
        <w:rPr>
          <w:rFonts w:eastAsia="Arial"/>
          <w:b/>
          <w:bCs/>
          <w:color w:val="000000" w:themeColor="text1"/>
          <w:szCs w:val="22"/>
        </w:rPr>
        <w:t xml:space="preserve"> </w:t>
      </w:r>
      <w:r w:rsidRPr="00BF5C64">
        <w:rPr>
          <w:rFonts w:eastAsia="Arial"/>
          <w:color w:val="000000" w:themeColor="text1"/>
          <w:szCs w:val="22"/>
        </w:rPr>
        <w:t xml:space="preserve">financing gap </w:t>
      </w:r>
      <w:r w:rsidRPr="00BF5C64">
        <w:rPr>
          <w:rFonts w:eastAsia="Arial"/>
          <w:b/>
          <w:bCs/>
          <w:color w:val="000000" w:themeColor="text1"/>
          <w:szCs w:val="22"/>
        </w:rPr>
        <w:t xml:space="preserve">is reduced by </w:t>
      </w:r>
      <w:r w:rsidRPr="00BF5C64">
        <w:rPr>
          <w:rFonts w:eastAsia="Arial"/>
          <w:strike/>
          <w:color w:val="000000" w:themeColor="text1"/>
          <w:szCs w:val="22"/>
        </w:rPr>
        <w:t>up to</w:t>
      </w:r>
      <w:r w:rsidRPr="00BF5C64">
        <w:rPr>
          <w:rFonts w:eastAsia="Arial"/>
          <w:color w:val="000000" w:themeColor="text1"/>
          <w:szCs w:val="22"/>
        </w:rPr>
        <w:t xml:space="preserve"> </w:t>
      </w:r>
      <w:r w:rsidRPr="00BF5C64">
        <w:rPr>
          <w:rFonts w:eastAsia="Arial"/>
          <w:b/>
          <w:bCs/>
          <w:color w:val="000000" w:themeColor="text1"/>
          <w:szCs w:val="22"/>
          <w:u w:val="single"/>
        </w:rPr>
        <w:t>[</w:t>
      </w:r>
      <w:r w:rsidRPr="00BF5C64">
        <w:rPr>
          <w:rFonts w:eastAsia="Arial"/>
          <w:color w:val="000000" w:themeColor="text1"/>
          <w:szCs w:val="22"/>
        </w:rPr>
        <w:t>at least US $700 billion</w:t>
      </w:r>
      <w:r w:rsidRPr="00BF5C64">
        <w:rPr>
          <w:rFonts w:eastAsia="Arial"/>
          <w:b/>
          <w:bCs/>
          <w:color w:val="000000" w:themeColor="text1"/>
          <w:szCs w:val="22"/>
          <w:u w:val="single"/>
        </w:rPr>
        <w:t xml:space="preserve">] </w:t>
      </w:r>
      <w:r w:rsidRPr="00BF5C64">
        <w:rPr>
          <w:rFonts w:eastAsia="Arial"/>
          <w:strike/>
          <w:color w:val="000000" w:themeColor="text1"/>
          <w:szCs w:val="22"/>
          <w:u w:val="single"/>
        </w:rPr>
        <w:t>per year by 2030</w:t>
      </w:r>
      <w:r w:rsidRPr="00BF5C64">
        <w:rPr>
          <w:rFonts w:eastAsia="Arial"/>
          <w:color w:val="000000" w:themeColor="text1"/>
          <w:szCs w:val="22"/>
        </w:rPr>
        <w:t>.</w:t>
      </w:r>
    </w:p>
    <w:p w14:paraId="350385AF" w14:textId="318E795B" w:rsidR="00151624" w:rsidRPr="00BF5C64" w:rsidRDefault="1CEB05AD" w:rsidP="00BF5C64">
      <w:pPr>
        <w:keepNext/>
        <w:suppressLineNumbers/>
        <w:suppressAutoHyphens/>
        <w:spacing w:before="120" w:after="120"/>
        <w:outlineLvl w:val="2"/>
        <w:rPr>
          <w:rFonts w:eastAsiaTheme="minorEastAsia"/>
          <w:b/>
          <w:bCs/>
          <w:szCs w:val="22"/>
          <w:lang w:val="en-US"/>
        </w:rPr>
      </w:pPr>
      <w:r w:rsidRPr="00BF5C64">
        <w:rPr>
          <w:rFonts w:eastAsiaTheme="minorEastAsia"/>
          <w:b/>
          <w:bCs/>
          <w:szCs w:val="22"/>
          <w:lang w:val="en-US"/>
        </w:rPr>
        <w:t xml:space="preserve">India: </w:t>
      </w:r>
      <w:r w:rsidRPr="00BF5C64">
        <w:rPr>
          <w:rFonts w:eastAsia="Arial"/>
          <w:color w:val="000000" w:themeColor="text1"/>
          <w:szCs w:val="22"/>
          <w:lang w:val="en-US"/>
        </w:rPr>
        <w:t>Adequate financial resources to implement the framework are available and deployed, progressively closing the financing gap up to at least US $700 billion per year</w:t>
      </w:r>
      <w:r w:rsidRPr="00BF5C64">
        <w:rPr>
          <w:rFonts w:eastAsia="Arial"/>
          <w:b/>
          <w:bCs/>
          <w:color w:val="000000" w:themeColor="text1"/>
          <w:szCs w:val="22"/>
          <w:lang w:val="en-US"/>
        </w:rPr>
        <w:t>,</w:t>
      </w:r>
      <w:r w:rsidRPr="00BF5C64">
        <w:rPr>
          <w:rFonts w:eastAsia="Arial"/>
          <w:b/>
          <w:bCs/>
          <w:szCs w:val="22"/>
          <w:lang w:val="en-US"/>
        </w:rPr>
        <w:t xml:space="preserve"> by significantly increasing finance from all sources</w:t>
      </w:r>
      <w:r w:rsidRPr="00BF5C64">
        <w:rPr>
          <w:rFonts w:eastAsia="Arial"/>
          <w:b/>
          <w:bCs/>
          <w:color w:val="C00000"/>
          <w:szCs w:val="22"/>
          <w:lang w:val="en-US"/>
        </w:rPr>
        <w:t xml:space="preserve"> </w:t>
      </w:r>
      <w:r w:rsidRPr="00BF5C64">
        <w:rPr>
          <w:rFonts w:eastAsia="Arial"/>
          <w:color w:val="000000" w:themeColor="text1"/>
          <w:szCs w:val="22"/>
          <w:lang w:val="en-US"/>
        </w:rPr>
        <w:t xml:space="preserve">by 2030. </w:t>
      </w:r>
    </w:p>
    <w:p w14:paraId="11D13C64" w14:textId="2C6ED569" w:rsidR="00151624" w:rsidRPr="009A7C2D" w:rsidRDefault="709CDC62" w:rsidP="00BF5C64">
      <w:pPr>
        <w:pStyle w:val="Para1"/>
        <w:rPr>
          <w:rFonts w:eastAsiaTheme="minorHAnsi"/>
          <w:szCs w:val="22"/>
          <w:lang w:val="en-US"/>
        </w:rPr>
      </w:pPr>
      <w:r w:rsidRPr="00BF5C64">
        <w:rPr>
          <w:b/>
          <w:bCs/>
          <w:szCs w:val="22"/>
        </w:rPr>
        <w:t xml:space="preserve">Indonesia: </w:t>
      </w:r>
      <w:r w:rsidRPr="00BF5C64">
        <w:rPr>
          <w:szCs w:val="22"/>
        </w:rPr>
        <w:t xml:space="preserve">Adequate financial resources to implement the framework are available and deployed, progressively closing the financing gap </w:t>
      </w:r>
      <w:r w:rsidRPr="00BF5C64">
        <w:rPr>
          <w:strike/>
          <w:szCs w:val="22"/>
        </w:rPr>
        <w:t>up to at least US $700 billion per year by 2030.</w:t>
      </w:r>
    </w:p>
    <w:p w14:paraId="2EA83DE7" w14:textId="4D6751F7" w:rsidR="008E76CA" w:rsidRPr="00BF5C64" w:rsidRDefault="00801175" w:rsidP="00BF5C64">
      <w:pPr>
        <w:autoSpaceDE w:val="0"/>
        <w:autoSpaceDN w:val="0"/>
        <w:adjustRightInd w:val="0"/>
        <w:spacing w:before="120" w:after="120"/>
        <w:jc w:val="left"/>
        <w:rPr>
          <w:rFonts w:eastAsiaTheme="minorHAnsi"/>
          <w:strike/>
          <w:szCs w:val="22"/>
          <w:lang w:val="en-US"/>
        </w:rPr>
      </w:pPr>
      <w:r w:rsidRPr="00BF5C64">
        <w:rPr>
          <w:rFonts w:eastAsiaTheme="minorHAnsi"/>
          <w:b/>
          <w:bCs/>
          <w:szCs w:val="22"/>
        </w:rPr>
        <w:t>Japan:</w:t>
      </w:r>
      <w:r w:rsidRPr="00BF5C64">
        <w:rPr>
          <w:rFonts w:eastAsiaTheme="minorHAnsi"/>
          <w:szCs w:val="22"/>
        </w:rPr>
        <w:t xml:space="preserve"> </w:t>
      </w:r>
      <w:r w:rsidRPr="00BF5C64">
        <w:rPr>
          <w:rFonts w:eastAsiaTheme="minorHAnsi"/>
          <w:color w:val="000000"/>
          <w:szCs w:val="22"/>
          <w:lang w:val="en-US"/>
        </w:rPr>
        <w:t xml:space="preserve">Adequate financial resources to implement the framework are available and deployed </w:t>
      </w:r>
      <w:r w:rsidRPr="00BF5C64">
        <w:rPr>
          <w:rFonts w:eastAsiaTheme="minorHAnsi"/>
          <w:b/>
          <w:bCs/>
          <w:szCs w:val="22"/>
          <w:lang w:val="en-US"/>
        </w:rPr>
        <w:t>from</w:t>
      </w:r>
      <w:r w:rsidR="00362B03" w:rsidRPr="00BF5C64">
        <w:rPr>
          <w:rFonts w:eastAsiaTheme="minorHAnsi"/>
          <w:b/>
          <w:bCs/>
          <w:szCs w:val="22"/>
          <w:lang w:val="en-US"/>
        </w:rPr>
        <w:t xml:space="preserve"> </w:t>
      </w:r>
      <w:r w:rsidRPr="00BF5C64">
        <w:rPr>
          <w:rFonts w:eastAsiaTheme="minorHAnsi"/>
          <w:b/>
          <w:bCs/>
          <w:szCs w:val="22"/>
          <w:lang w:val="en-US"/>
        </w:rPr>
        <w:t xml:space="preserve">all sources, [as well as leveraging past investments for lessons learnt] </w:t>
      </w:r>
      <w:r w:rsidRPr="00BF5C64">
        <w:rPr>
          <w:rFonts w:eastAsiaTheme="minorHAnsi"/>
          <w:strike/>
          <w:szCs w:val="22"/>
          <w:lang w:val="en-US"/>
        </w:rPr>
        <w:t>progressively closing</w:t>
      </w:r>
      <w:r w:rsidR="00362B03" w:rsidRPr="00BF5C64">
        <w:rPr>
          <w:rFonts w:eastAsiaTheme="minorHAnsi"/>
          <w:strike/>
          <w:szCs w:val="22"/>
          <w:lang w:val="en-US"/>
        </w:rPr>
        <w:t xml:space="preserve"> </w:t>
      </w:r>
      <w:r w:rsidRPr="00BF5C64">
        <w:rPr>
          <w:rFonts w:eastAsiaTheme="minorHAnsi"/>
          <w:strike/>
          <w:szCs w:val="22"/>
          <w:lang w:val="en-US"/>
        </w:rPr>
        <w:t>the financing gap up to at least US $700 billion per year by 2030.</w:t>
      </w:r>
    </w:p>
    <w:p w14:paraId="374DDB3A" w14:textId="629C4891" w:rsidR="008E76CA" w:rsidRPr="00BF5C64" w:rsidRDefault="002F0083" w:rsidP="00BF5C64">
      <w:pPr>
        <w:suppressLineNumbers/>
        <w:suppressAutoHyphens/>
        <w:kinsoku w:val="0"/>
        <w:overflowPunct w:val="0"/>
        <w:autoSpaceDE w:val="0"/>
        <w:autoSpaceDN w:val="0"/>
        <w:adjustRightInd w:val="0"/>
        <w:snapToGrid w:val="0"/>
        <w:spacing w:before="120" w:after="120"/>
        <w:rPr>
          <w:snapToGrid w:val="0"/>
          <w:color w:val="000000"/>
          <w:kern w:val="22"/>
          <w:szCs w:val="22"/>
          <w:lang w:eastAsia="en-CA"/>
        </w:rPr>
      </w:pPr>
      <w:r w:rsidRPr="00BF5C64">
        <w:rPr>
          <w:rFonts w:eastAsiaTheme="minorHAnsi"/>
          <w:b/>
          <w:bCs/>
          <w:szCs w:val="22"/>
        </w:rPr>
        <w:t>New Zealand</w:t>
      </w:r>
      <w:r w:rsidRPr="00BF5C64">
        <w:rPr>
          <w:rFonts w:eastAsiaTheme="minorHAnsi"/>
          <w:szCs w:val="22"/>
        </w:rPr>
        <w:t xml:space="preserve">: </w:t>
      </w:r>
      <w:r w:rsidRPr="00BF5C64">
        <w:rPr>
          <w:snapToGrid w:val="0"/>
          <w:color w:val="000000"/>
          <w:kern w:val="22"/>
          <w:szCs w:val="22"/>
          <w:lang w:eastAsia="en-CA"/>
        </w:rPr>
        <w:t xml:space="preserve">Adequate financial resources to implement the framework are available and deployed, progressively </w:t>
      </w:r>
      <w:r w:rsidRPr="00BF5C64">
        <w:rPr>
          <w:strike/>
          <w:snapToGrid w:val="0"/>
          <w:color w:val="000000"/>
          <w:kern w:val="22"/>
          <w:szCs w:val="22"/>
          <w:lang w:eastAsia="en-CA"/>
        </w:rPr>
        <w:t>closing</w:t>
      </w:r>
      <w:r w:rsidRPr="00BF5C64">
        <w:rPr>
          <w:snapToGrid w:val="0"/>
          <w:color w:val="000000"/>
          <w:kern w:val="22"/>
          <w:szCs w:val="22"/>
          <w:lang w:eastAsia="en-CA"/>
        </w:rPr>
        <w:t xml:space="preserve"> </w:t>
      </w:r>
      <w:r w:rsidRPr="00BF5C64">
        <w:rPr>
          <w:b/>
          <w:snapToGrid w:val="0"/>
          <w:color w:val="000000"/>
          <w:kern w:val="22"/>
          <w:szCs w:val="22"/>
          <w:lang w:eastAsia="en-CA"/>
        </w:rPr>
        <w:t>addressing</w:t>
      </w:r>
      <w:r w:rsidRPr="00BF5C64">
        <w:rPr>
          <w:snapToGrid w:val="0"/>
          <w:color w:val="000000"/>
          <w:kern w:val="22"/>
          <w:szCs w:val="22"/>
          <w:lang w:eastAsia="en-CA"/>
        </w:rPr>
        <w:t xml:space="preserve"> the financing gap up to at least US $700 billion per year by 2030.</w:t>
      </w:r>
    </w:p>
    <w:p w14:paraId="4EF6C1FA" w14:textId="77777777" w:rsidR="00DF28F4" w:rsidRPr="00BF5C64" w:rsidRDefault="00BB1C3F" w:rsidP="00BF5C64">
      <w:pPr>
        <w:pStyle w:val="Para1"/>
        <w:suppressLineNumbers/>
        <w:suppressAutoHyphens/>
        <w:rPr>
          <w:kern w:val="22"/>
          <w:szCs w:val="22"/>
        </w:rPr>
      </w:pPr>
      <w:r w:rsidRPr="00BF5C64">
        <w:rPr>
          <w:b/>
          <w:bCs/>
          <w:color w:val="000000"/>
          <w:kern w:val="22"/>
          <w:szCs w:val="22"/>
          <w:lang w:eastAsia="en-CA"/>
        </w:rPr>
        <w:t>Switzerland:</w:t>
      </w:r>
      <w:r w:rsidRPr="00BF5C64">
        <w:rPr>
          <w:color w:val="000000"/>
          <w:kern w:val="22"/>
          <w:szCs w:val="22"/>
          <w:lang w:eastAsia="en-CA"/>
        </w:rPr>
        <w:t xml:space="preserve"> </w:t>
      </w:r>
      <w:r w:rsidRPr="00BF5C64">
        <w:rPr>
          <w:kern w:val="22"/>
          <w:szCs w:val="22"/>
        </w:rPr>
        <w:t xml:space="preserve">Adequate financial resources to implement the framework are available and deployed, progressively closing the financing gap </w:t>
      </w:r>
      <w:r w:rsidRPr="00BF5C64">
        <w:rPr>
          <w:strike/>
          <w:color w:val="000000" w:themeColor="text1"/>
          <w:kern w:val="22"/>
          <w:szCs w:val="22"/>
        </w:rPr>
        <w:t>up to at least US $700 billion per year</w:t>
      </w:r>
      <w:r w:rsidRPr="00BF5C64">
        <w:rPr>
          <w:color w:val="000000" w:themeColor="text1"/>
          <w:kern w:val="22"/>
          <w:szCs w:val="22"/>
        </w:rPr>
        <w:t xml:space="preserve"> </w:t>
      </w:r>
      <w:r w:rsidRPr="00BF5C64">
        <w:rPr>
          <w:kern w:val="22"/>
          <w:szCs w:val="22"/>
        </w:rPr>
        <w:t>by 2030.</w:t>
      </w:r>
    </w:p>
    <w:p w14:paraId="2DF4E7C3" w14:textId="5D12F467"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Proposals by Non-Parties </w:t>
      </w:r>
    </w:p>
    <w:p w14:paraId="31E2ED19" w14:textId="48E8C10C" w:rsidR="2E1F1536" w:rsidRPr="00BF5C64" w:rsidRDefault="4896CFE4" w:rsidP="00BF5C64">
      <w:pPr>
        <w:suppressLineNumbers/>
        <w:suppressAutoHyphens/>
        <w:kinsoku w:val="0"/>
        <w:overflowPunct w:val="0"/>
        <w:autoSpaceDE w:val="0"/>
        <w:autoSpaceDN w:val="0"/>
        <w:adjustRightInd w:val="0"/>
        <w:snapToGrid w:val="0"/>
        <w:spacing w:before="120" w:after="120"/>
        <w:rPr>
          <w:b/>
          <w:bCs/>
          <w:szCs w:val="22"/>
        </w:rPr>
      </w:pPr>
      <w:r w:rsidRPr="00BF5C64">
        <w:rPr>
          <w:b/>
          <w:bCs/>
          <w:color w:val="000000" w:themeColor="text1"/>
          <w:szCs w:val="22"/>
          <w:lang w:eastAsia="en-CA"/>
        </w:rPr>
        <w:t>United States of America</w:t>
      </w:r>
      <w:r w:rsidRPr="00BF5C64">
        <w:rPr>
          <w:color w:val="000000" w:themeColor="text1"/>
          <w:szCs w:val="22"/>
          <w:lang w:eastAsia="en-CA"/>
        </w:rPr>
        <w:t xml:space="preserve">: </w:t>
      </w:r>
      <w:r w:rsidRPr="00BF5C64">
        <w:rPr>
          <w:szCs w:val="22"/>
        </w:rPr>
        <w:t xml:space="preserve">Adequate financial resources to implement the framework are available and deployed </w:t>
      </w:r>
      <w:r w:rsidRPr="00BF5C64">
        <w:rPr>
          <w:b/>
          <w:bCs/>
          <w:szCs w:val="22"/>
        </w:rPr>
        <w:t>from all sources, including domestic,</w:t>
      </w:r>
      <w:r w:rsidRPr="00BF5C64">
        <w:rPr>
          <w:szCs w:val="22"/>
        </w:rPr>
        <w:t xml:space="preserve"> progressively closing the financing gap up to at least US $700 billion per year by 2030.</w:t>
      </w:r>
    </w:p>
    <w:p w14:paraId="74CE8306" w14:textId="6C7B425E" w:rsidR="35BB8BD1" w:rsidRPr="00BF5C64" w:rsidRDefault="35BB8BD1" w:rsidP="00BF5C64">
      <w:pPr>
        <w:keepNext/>
        <w:kinsoku w:val="0"/>
        <w:overflowPunct w:val="0"/>
        <w:autoSpaceDE w:val="0"/>
        <w:autoSpaceDN w:val="0"/>
        <w:spacing w:before="360" w:after="120"/>
        <w:rPr>
          <w:szCs w:val="22"/>
          <w:u w:val="single"/>
        </w:rPr>
      </w:pPr>
      <w:r w:rsidRPr="00BF5C64">
        <w:rPr>
          <w:szCs w:val="22"/>
          <w:u w:val="single"/>
        </w:rPr>
        <w:t>Proposals by Observers</w:t>
      </w:r>
      <w:r w:rsidR="0363F9E1" w:rsidRPr="00BF5C64">
        <w:rPr>
          <w:szCs w:val="22"/>
          <w:u w:val="single"/>
        </w:rPr>
        <w:t xml:space="preserve"> (not supported) </w:t>
      </w:r>
    </w:p>
    <w:p w14:paraId="7E830C2E" w14:textId="206B460D" w:rsidR="00E35D23" w:rsidRPr="00BF5C64" w:rsidRDefault="00274AEC" w:rsidP="000C5532">
      <w:pPr>
        <w:pStyle w:val="Para1"/>
        <w:keepNext/>
        <w:suppressLineNumbers/>
        <w:tabs>
          <w:tab w:val="left" w:pos="426"/>
        </w:tabs>
        <w:suppressAutoHyphens/>
        <w:outlineLvl w:val="2"/>
        <w:rPr>
          <w:rFonts w:eastAsiaTheme="minorEastAsia"/>
          <w:kern w:val="22"/>
          <w:szCs w:val="22"/>
          <w:lang w:val="en-US"/>
        </w:rPr>
      </w:pPr>
      <w:r w:rsidRPr="00BF5C64">
        <w:rPr>
          <w:rFonts w:eastAsiaTheme="minorEastAsia"/>
          <w:b/>
          <w:bCs/>
          <w:szCs w:val="22"/>
        </w:rPr>
        <w:t>Business for Nature:</w:t>
      </w:r>
      <w:r w:rsidRPr="00BF5C64">
        <w:rPr>
          <w:rFonts w:eastAsiaTheme="minorEastAsia"/>
          <w:szCs w:val="22"/>
        </w:rPr>
        <w:t xml:space="preserve"> </w:t>
      </w:r>
      <w:r w:rsidRPr="00BF5C64">
        <w:rPr>
          <w:kern w:val="22"/>
          <w:szCs w:val="22"/>
          <w:lang w:val="en-US"/>
        </w:rPr>
        <w:t xml:space="preserve">Adequate financial resources to implement the framework are available and deployed, progressively closing the financing gap up to at least US $700 billion per year </w:t>
      </w:r>
      <w:r w:rsidRPr="00BF5C64">
        <w:rPr>
          <w:b/>
          <w:bCs/>
          <w:szCs w:val="22"/>
          <w:lang w:val="en-US"/>
        </w:rPr>
        <w:t>and aligning all public and private financial flows to the mission</w:t>
      </w:r>
      <w:r w:rsidRPr="00BF5C64">
        <w:rPr>
          <w:kern w:val="22"/>
          <w:szCs w:val="22"/>
          <w:lang w:val="en-US"/>
        </w:rPr>
        <w:t xml:space="preserve"> by 2030.</w:t>
      </w:r>
    </w:p>
    <w:p w14:paraId="3D8B01B2" w14:textId="0278F970" w:rsidR="00E35D23" w:rsidRPr="009A7C2D" w:rsidRDefault="082C00B1" w:rsidP="009A7C2D">
      <w:pPr>
        <w:pStyle w:val="Para1"/>
        <w:keepNext/>
        <w:suppressLineNumbers/>
        <w:tabs>
          <w:tab w:val="left" w:pos="426"/>
        </w:tabs>
        <w:suppressAutoHyphens/>
        <w:outlineLvl w:val="2"/>
        <w:rPr>
          <w:rFonts w:eastAsiaTheme="minorHAnsi"/>
          <w:szCs w:val="22"/>
          <w:lang w:val="en-CA"/>
        </w:rPr>
      </w:pPr>
      <w:r w:rsidRPr="00BF5C64">
        <w:rPr>
          <w:rFonts w:eastAsiaTheme="minorEastAsia"/>
          <w:b/>
          <w:bCs/>
          <w:szCs w:val="22"/>
        </w:rPr>
        <w:t>WWF:</w:t>
      </w:r>
      <w:r w:rsidRPr="00BF5C64">
        <w:rPr>
          <w:rFonts w:eastAsiaTheme="minorEastAsia"/>
          <w:szCs w:val="22"/>
        </w:rPr>
        <w:t xml:space="preserve"> </w:t>
      </w:r>
      <w:r w:rsidRPr="00BF5C64">
        <w:rPr>
          <w:color w:val="000000" w:themeColor="text1"/>
          <w:szCs w:val="22"/>
        </w:rPr>
        <w:t>Adequate financial resources to implement the framework are available and deployed, progressively closing the financing gap up to at least US $700 billion per year</w:t>
      </w:r>
      <w:r w:rsidRPr="00BF5C64">
        <w:rPr>
          <w:b/>
          <w:bCs/>
          <w:color w:val="000000" w:themeColor="text1"/>
          <w:szCs w:val="22"/>
        </w:rPr>
        <w:t>, by significantly increasing finance from all sources for the implementation of the framework and minimizing public and private financial flows that are harmful to biodiversity</w:t>
      </w:r>
      <w:r w:rsidRPr="00BF5C64">
        <w:rPr>
          <w:color w:val="000000" w:themeColor="text1"/>
          <w:szCs w:val="22"/>
        </w:rPr>
        <w:t xml:space="preserve"> by</w:t>
      </w:r>
      <w:r w:rsidRPr="00BF5C64">
        <w:rPr>
          <w:b/>
          <w:bCs/>
          <w:color w:val="000000" w:themeColor="text1"/>
          <w:szCs w:val="22"/>
        </w:rPr>
        <w:t xml:space="preserve"> </w:t>
      </w:r>
      <w:r w:rsidRPr="00BF5C64">
        <w:rPr>
          <w:color w:val="000000" w:themeColor="text1"/>
          <w:szCs w:val="22"/>
        </w:rPr>
        <w:t>2030</w:t>
      </w:r>
    </w:p>
    <w:p w14:paraId="24E53F0B" w14:textId="2C7F376A" w:rsidR="008E76CA" w:rsidRPr="00BF5C64" w:rsidRDefault="008E76CA" w:rsidP="00BF5C64">
      <w:pPr>
        <w:pStyle w:val="Para1"/>
        <w:tabs>
          <w:tab w:val="left" w:pos="426"/>
        </w:tabs>
        <w:outlineLvl w:val="2"/>
        <w:rPr>
          <w:color w:val="000000" w:themeColor="text1"/>
          <w:szCs w:val="22"/>
          <w:lang w:val="en-CA"/>
        </w:rPr>
      </w:pPr>
    </w:p>
    <w:p w14:paraId="5F7005E0" w14:textId="3F4A292F" w:rsidR="008E76CA" w:rsidRPr="00BF5C64" w:rsidRDefault="00403D1D" w:rsidP="00BF5C64">
      <w:pPr>
        <w:keepNext/>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lastRenderedPageBreak/>
        <w:t>MILESTONE D.2</w:t>
      </w:r>
    </w:p>
    <w:p w14:paraId="5B5D7735" w14:textId="1D46F03F"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Original Text </w:t>
      </w:r>
    </w:p>
    <w:p w14:paraId="40363E08" w14:textId="77777777" w:rsidR="00403D1D" w:rsidRPr="00BF5C64" w:rsidRDefault="3978A643" w:rsidP="00BF5C64">
      <w:pPr>
        <w:pStyle w:val="Para1"/>
        <w:suppressLineNumbers/>
        <w:pBdr>
          <w:top w:val="single" w:sz="4" w:space="1" w:color="auto"/>
          <w:left w:val="single" w:sz="4" w:space="0" w:color="auto"/>
          <w:bottom w:val="single" w:sz="4" w:space="1" w:color="auto"/>
          <w:right w:val="single" w:sz="4" w:space="4" w:color="auto"/>
        </w:pBdr>
        <w:suppressAutoHyphens/>
        <w:rPr>
          <w:kern w:val="22"/>
          <w:szCs w:val="22"/>
        </w:rPr>
      </w:pPr>
      <w:r w:rsidRPr="00BF5C64">
        <w:rPr>
          <w:kern w:val="22"/>
          <w:szCs w:val="22"/>
        </w:rPr>
        <w:t xml:space="preserve">Adequate other means, including capacity-building and development, technical and scientific </w:t>
      </w:r>
      <w:proofErr w:type="gramStart"/>
      <w:r w:rsidRPr="00BF5C64">
        <w:rPr>
          <w:kern w:val="22"/>
          <w:szCs w:val="22"/>
        </w:rPr>
        <w:t>cooperation</w:t>
      </w:r>
      <w:proofErr w:type="gramEnd"/>
      <w:r w:rsidRPr="00BF5C64">
        <w:rPr>
          <w:kern w:val="22"/>
          <w:szCs w:val="22"/>
        </w:rPr>
        <w:t xml:space="preserve"> and technology transfer to implement the framework to 2030 are available and deployed.</w:t>
      </w:r>
    </w:p>
    <w:p w14:paraId="62CF2E5A" w14:textId="306E0414" w:rsidR="004A0BF2" w:rsidRPr="00BF5C64" w:rsidRDefault="004A0BF2" w:rsidP="00BF5C64">
      <w:pPr>
        <w:keepNext/>
        <w:kinsoku w:val="0"/>
        <w:overflowPunct w:val="0"/>
        <w:autoSpaceDE w:val="0"/>
        <w:autoSpaceDN w:val="0"/>
        <w:spacing w:before="360" w:after="120"/>
        <w:rPr>
          <w:szCs w:val="22"/>
          <w:u w:val="single"/>
        </w:rPr>
      </w:pPr>
      <w:r w:rsidRPr="00BF5C64">
        <w:rPr>
          <w:szCs w:val="22"/>
          <w:u w:val="single"/>
        </w:rPr>
        <w:t xml:space="preserve">Composite Text </w:t>
      </w:r>
    </w:p>
    <w:p w14:paraId="4CD1723D" w14:textId="77777777" w:rsidR="006731EB" w:rsidRPr="00BF5C64" w:rsidRDefault="006731EB" w:rsidP="00BF5C64">
      <w:pPr>
        <w:spacing w:before="120" w:after="120"/>
        <w:rPr>
          <w:szCs w:val="22"/>
        </w:rPr>
      </w:pPr>
      <w:r w:rsidRPr="00BF5C64">
        <w:rPr>
          <w:szCs w:val="22"/>
        </w:rPr>
        <w:t xml:space="preserve">[Adequate] </w:t>
      </w:r>
      <w:r w:rsidRPr="00BF5C64">
        <w:rPr>
          <w:b/>
          <w:bCs/>
          <w:szCs w:val="22"/>
        </w:rPr>
        <w:t>[Increased]</w:t>
      </w:r>
      <w:r w:rsidRPr="00BF5C64">
        <w:rPr>
          <w:szCs w:val="22"/>
        </w:rPr>
        <w:t xml:space="preserve"> </w:t>
      </w:r>
      <w:r w:rsidRPr="00BF5C64">
        <w:rPr>
          <w:b/>
          <w:bCs/>
          <w:szCs w:val="22"/>
        </w:rPr>
        <w:t>[Comprehensive and robust]</w:t>
      </w:r>
      <w:r w:rsidRPr="00BF5C64">
        <w:rPr>
          <w:szCs w:val="22"/>
        </w:rPr>
        <w:t xml:space="preserve"> other means</w:t>
      </w:r>
      <w:r w:rsidRPr="00BF5C64">
        <w:rPr>
          <w:b/>
          <w:bCs/>
          <w:szCs w:val="22"/>
        </w:rPr>
        <w:t xml:space="preserve"> of implementation</w:t>
      </w:r>
      <w:r w:rsidRPr="00BF5C64">
        <w:rPr>
          <w:szCs w:val="22"/>
        </w:rPr>
        <w:t xml:space="preserve"> </w:t>
      </w:r>
      <w:r w:rsidRPr="00BF5C64">
        <w:rPr>
          <w:b/>
          <w:bCs/>
          <w:szCs w:val="22"/>
        </w:rPr>
        <w:t>from all sources</w:t>
      </w:r>
      <w:r w:rsidRPr="00BF5C64">
        <w:rPr>
          <w:szCs w:val="22"/>
        </w:rPr>
        <w:t xml:space="preserve">, including capacity-building and development, technical and scientific cooperation [and] technology </w:t>
      </w:r>
      <w:r w:rsidRPr="00BF5C64">
        <w:rPr>
          <w:b/>
          <w:bCs/>
          <w:szCs w:val="22"/>
        </w:rPr>
        <w:t xml:space="preserve">horizon scanning, monitoring, assessment and </w:t>
      </w:r>
      <w:r w:rsidRPr="00BF5C64">
        <w:rPr>
          <w:szCs w:val="22"/>
        </w:rPr>
        <w:t xml:space="preserve">transfer </w:t>
      </w:r>
      <w:r w:rsidRPr="00BF5C64">
        <w:rPr>
          <w:b/>
          <w:bCs/>
          <w:szCs w:val="22"/>
        </w:rPr>
        <w:t>and knowledge management</w:t>
      </w:r>
      <w:r w:rsidRPr="00BF5C64">
        <w:rPr>
          <w:szCs w:val="22"/>
        </w:rPr>
        <w:t xml:space="preserve"> to implement the framework to 2030 are available and </w:t>
      </w:r>
      <w:r w:rsidRPr="00BF5C64">
        <w:rPr>
          <w:b/>
          <w:bCs/>
          <w:szCs w:val="22"/>
        </w:rPr>
        <w:t>effectively</w:t>
      </w:r>
      <w:r w:rsidRPr="00BF5C64">
        <w:rPr>
          <w:szCs w:val="22"/>
        </w:rPr>
        <w:t xml:space="preserve"> deployed.</w:t>
      </w:r>
    </w:p>
    <w:p w14:paraId="457B7209" w14:textId="73C9D371" w:rsidR="00362B03" w:rsidRPr="00BF5C64" w:rsidRDefault="00362B03" w:rsidP="00BF5C64">
      <w:pPr>
        <w:keepNext/>
        <w:kinsoku w:val="0"/>
        <w:overflowPunct w:val="0"/>
        <w:autoSpaceDE w:val="0"/>
        <w:autoSpaceDN w:val="0"/>
        <w:spacing w:before="360" w:after="120"/>
        <w:rPr>
          <w:szCs w:val="22"/>
          <w:u w:val="single"/>
        </w:rPr>
      </w:pPr>
      <w:r w:rsidRPr="00BF5C64">
        <w:rPr>
          <w:szCs w:val="22"/>
          <w:u w:val="single"/>
        </w:rPr>
        <w:t xml:space="preserve">Proposals by Parties </w:t>
      </w:r>
    </w:p>
    <w:p w14:paraId="614C900C" w14:textId="3B34277B" w:rsidR="00D053D5" w:rsidRPr="00BF5C64" w:rsidRDefault="00D053D5" w:rsidP="000C5532">
      <w:pPr>
        <w:pStyle w:val="Para1"/>
        <w:keepNext/>
        <w:suppressLineNumbers/>
        <w:tabs>
          <w:tab w:val="left" w:pos="426"/>
        </w:tabs>
        <w:suppressAutoHyphens/>
        <w:outlineLvl w:val="2"/>
        <w:rPr>
          <w:szCs w:val="22"/>
        </w:rPr>
      </w:pPr>
      <w:r w:rsidRPr="00BF5C64">
        <w:rPr>
          <w:rFonts w:eastAsiaTheme="minorHAnsi"/>
          <w:b/>
          <w:bCs/>
          <w:szCs w:val="22"/>
        </w:rPr>
        <w:t>Australia:</w:t>
      </w:r>
      <w:r w:rsidRPr="00BF5C64">
        <w:rPr>
          <w:rFonts w:eastAsiaTheme="minorHAnsi"/>
          <w:szCs w:val="22"/>
        </w:rPr>
        <w:t xml:space="preserve"> </w:t>
      </w:r>
      <w:r w:rsidRPr="00BF5C64">
        <w:rPr>
          <w:strike/>
          <w:szCs w:val="22"/>
        </w:rPr>
        <w:t>Adequate</w:t>
      </w:r>
      <w:r w:rsidRPr="00BF5C64">
        <w:rPr>
          <w:szCs w:val="22"/>
        </w:rPr>
        <w:t xml:space="preserve"> </w:t>
      </w:r>
      <w:r w:rsidRPr="00BF5C64">
        <w:rPr>
          <w:b/>
          <w:bCs/>
          <w:szCs w:val="22"/>
        </w:rPr>
        <w:t xml:space="preserve">Increased </w:t>
      </w:r>
      <w:r w:rsidRPr="00BF5C64">
        <w:rPr>
          <w:szCs w:val="22"/>
        </w:rPr>
        <w:t xml:space="preserve">other means </w:t>
      </w:r>
      <w:r w:rsidRPr="00BF5C64">
        <w:rPr>
          <w:b/>
          <w:bCs/>
          <w:szCs w:val="22"/>
        </w:rPr>
        <w:t>from all sources</w:t>
      </w:r>
      <w:r w:rsidRPr="00BF5C64">
        <w:rPr>
          <w:szCs w:val="22"/>
        </w:rPr>
        <w:t xml:space="preserve">, including capacity-building and development, technical and scientific </w:t>
      </w:r>
      <w:proofErr w:type="gramStart"/>
      <w:r w:rsidRPr="00BF5C64">
        <w:rPr>
          <w:szCs w:val="22"/>
        </w:rPr>
        <w:t>cooperation</w:t>
      </w:r>
      <w:proofErr w:type="gramEnd"/>
      <w:r w:rsidRPr="00BF5C64">
        <w:rPr>
          <w:szCs w:val="22"/>
        </w:rPr>
        <w:t xml:space="preserve"> and technology transfer to implement the framework to 2030 are available and deployed.</w:t>
      </w:r>
    </w:p>
    <w:p w14:paraId="6BD15056" w14:textId="77777777" w:rsidR="00654ABB" w:rsidRPr="00BF5C64" w:rsidRDefault="00654ABB" w:rsidP="00BF5C64">
      <w:pPr>
        <w:spacing w:before="120" w:after="120"/>
        <w:rPr>
          <w:szCs w:val="22"/>
          <w:lang w:val="en-US"/>
        </w:rPr>
      </w:pPr>
      <w:r w:rsidRPr="00BF5C64">
        <w:rPr>
          <w:b/>
          <w:bCs/>
          <w:szCs w:val="22"/>
        </w:rPr>
        <w:t>Bolivia:</w:t>
      </w:r>
      <w:r w:rsidRPr="00BF5C64">
        <w:rPr>
          <w:szCs w:val="22"/>
        </w:rPr>
        <w:t xml:space="preserve"> </w:t>
      </w:r>
      <w:r w:rsidRPr="00BF5C64">
        <w:rPr>
          <w:szCs w:val="22"/>
          <w:lang w:val="en-US"/>
        </w:rPr>
        <w:t xml:space="preserve">Adequate other means </w:t>
      </w:r>
      <w:r w:rsidRPr="00BF5C64">
        <w:rPr>
          <w:b/>
          <w:bCs/>
          <w:szCs w:val="22"/>
          <w:lang w:val="en-US"/>
        </w:rPr>
        <w:t>of implementation</w:t>
      </w:r>
      <w:r w:rsidRPr="00BF5C64">
        <w:rPr>
          <w:szCs w:val="22"/>
          <w:lang w:val="en-US"/>
        </w:rPr>
        <w:t xml:space="preserve">, including capacity-building and development, technical and scientific cooperation </w:t>
      </w:r>
      <w:r w:rsidRPr="00BF5C64">
        <w:rPr>
          <w:b/>
          <w:bCs/>
          <w:szCs w:val="22"/>
          <w:lang w:val="en-US"/>
        </w:rPr>
        <w:t xml:space="preserve">and technology horizon scanning, monitoring, </w:t>
      </w:r>
      <w:proofErr w:type="gramStart"/>
      <w:r w:rsidRPr="00BF5C64">
        <w:rPr>
          <w:b/>
          <w:bCs/>
          <w:szCs w:val="22"/>
          <w:lang w:val="en-US"/>
        </w:rPr>
        <w:t>assessment</w:t>
      </w:r>
      <w:proofErr w:type="gramEnd"/>
      <w:r w:rsidRPr="00BF5C64">
        <w:rPr>
          <w:szCs w:val="22"/>
          <w:lang w:val="en-US"/>
        </w:rPr>
        <w:t xml:space="preserve"> and transfer to implement the framework to 2030 are available and deployed.</w:t>
      </w:r>
    </w:p>
    <w:p w14:paraId="5ADB722C" w14:textId="5803EA4D" w:rsidR="00654ABB" w:rsidRPr="00BF5C64" w:rsidRDefault="00654ABB" w:rsidP="000C5532">
      <w:pPr>
        <w:pStyle w:val="Para1"/>
        <w:keepNext/>
        <w:suppressLineNumbers/>
        <w:tabs>
          <w:tab w:val="left" w:pos="426"/>
        </w:tabs>
        <w:suppressAutoHyphens/>
        <w:outlineLvl w:val="2"/>
        <w:rPr>
          <w:rFonts w:eastAsiaTheme="minorHAnsi"/>
          <w:szCs w:val="22"/>
          <w:lang w:val="en-US"/>
        </w:rPr>
      </w:pPr>
    </w:p>
    <w:p w14:paraId="7E88E684" w14:textId="1950E60B" w:rsidR="00403D1D" w:rsidRPr="00BF5C64" w:rsidRDefault="00BA34B6" w:rsidP="009A7C2D">
      <w:pPr>
        <w:pStyle w:val="Para1"/>
        <w:keepNext/>
        <w:suppressLineNumbers/>
        <w:tabs>
          <w:tab w:val="left" w:pos="426"/>
        </w:tabs>
        <w:suppressAutoHyphens/>
        <w:outlineLvl w:val="2"/>
        <w:rPr>
          <w:rFonts w:eastAsia="Arial"/>
          <w:color w:val="000000" w:themeColor="text1"/>
          <w:szCs w:val="22"/>
        </w:rPr>
      </w:pPr>
      <w:r w:rsidRPr="00BF5C64">
        <w:rPr>
          <w:rFonts w:eastAsiaTheme="minorEastAsia"/>
          <w:b/>
          <w:bCs/>
          <w:szCs w:val="22"/>
        </w:rPr>
        <w:t xml:space="preserve">EU and </w:t>
      </w:r>
      <w:r w:rsidR="00362B03" w:rsidRPr="00BF5C64">
        <w:rPr>
          <w:rFonts w:eastAsiaTheme="minorEastAsia"/>
          <w:b/>
          <w:bCs/>
          <w:szCs w:val="22"/>
        </w:rPr>
        <w:t>its</w:t>
      </w:r>
      <w:r w:rsidRPr="00BF5C64">
        <w:rPr>
          <w:rFonts w:eastAsiaTheme="minorEastAsia"/>
          <w:b/>
          <w:bCs/>
          <w:szCs w:val="22"/>
        </w:rPr>
        <w:t xml:space="preserve"> Member States</w:t>
      </w:r>
      <w:r w:rsidRPr="00BF5C64">
        <w:rPr>
          <w:rFonts w:eastAsia="Arial"/>
          <w:color w:val="000000" w:themeColor="text1"/>
          <w:szCs w:val="22"/>
        </w:rPr>
        <w:t xml:space="preserve">: Adequate other means </w:t>
      </w:r>
      <w:r w:rsidRPr="00BF5C64">
        <w:rPr>
          <w:rFonts w:eastAsia="Arial"/>
          <w:b/>
          <w:bCs/>
          <w:color w:val="000000" w:themeColor="text1"/>
          <w:szCs w:val="22"/>
        </w:rPr>
        <w:t>of implementation</w:t>
      </w:r>
      <w:r w:rsidRPr="00BF5C64">
        <w:rPr>
          <w:rFonts w:eastAsia="Arial"/>
          <w:color w:val="000000" w:themeColor="text1"/>
          <w:szCs w:val="22"/>
        </w:rPr>
        <w:t>, including capacity-building and development, technical and scientific cooperation</w:t>
      </w:r>
      <w:r w:rsidRPr="00BF5C64">
        <w:rPr>
          <w:rFonts w:eastAsia="Arial"/>
          <w:b/>
          <w:bCs/>
          <w:color w:val="000000" w:themeColor="text1"/>
          <w:szCs w:val="22"/>
          <w:u w:val="single"/>
        </w:rPr>
        <w:t>,</w:t>
      </w:r>
      <w:r w:rsidRPr="00BF5C64">
        <w:rPr>
          <w:rFonts w:eastAsia="Arial"/>
          <w:color w:val="000000" w:themeColor="text1"/>
          <w:szCs w:val="22"/>
        </w:rPr>
        <w:t xml:space="preserve"> </w:t>
      </w:r>
      <w:r w:rsidRPr="00BF5C64">
        <w:rPr>
          <w:rFonts w:eastAsia="Arial"/>
          <w:strike/>
          <w:color w:val="000000" w:themeColor="text1"/>
          <w:szCs w:val="22"/>
        </w:rPr>
        <w:t>and</w:t>
      </w:r>
      <w:r w:rsidRPr="00BF5C64">
        <w:rPr>
          <w:rFonts w:eastAsia="Arial"/>
          <w:color w:val="000000" w:themeColor="text1"/>
          <w:szCs w:val="22"/>
        </w:rPr>
        <w:t xml:space="preserve"> technology transfer </w:t>
      </w:r>
      <w:r w:rsidRPr="00BF5C64">
        <w:rPr>
          <w:rFonts w:eastAsia="Arial"/>
          <w:b/>
          <w:bCs/>
          <w:color w:val="000000" w:themeColor="text1"/>
          <w:szCs w:val="22"/>
        </w:rPr>
        <w:t>and</w:t>
      </w:r>
      <w:r w:rsidRPr="00BF5C64">
        <w:rPr>
          <w:rFonts w:eastAsia="Arial"/>
          <w:color w:val="000000" w:themeColor="text1"/>
          <w:szCs w:val="22"/>
        </w:rPr>
        <w:t xml:space="preserve"> </w:t>
      </w:r>
      <w:r w:rsidRPr="00BF5C64">
        <w:rPr>
          <w:rFonts w:eastAsia="Arial"/>
          <w:b/>
          <w:bCs/>
          <w:color w:val="000000" w:themeColor="text1"/>
          <w:szCs w:val="22"/>
        </w:rPr>
        <w:t>knowledge</w:t>
      </w:r>
      <w:r w:rsidRPr="00BF5C64">
        <w:rPr>
          <w:rFonts w:eastAsia="Arial"/>
          <w:b/>
          <w:bCs/>
          <w:color w:val="000000" w:themeColor="text1"/>
          <w:szCs w:val="22"/>
          <w:u w:val="single"/>
        </w:rPr>
        <w:t xml:space="preserve"> </w:t>
      </w:r>
      <w:r w:rsidRPr="00BF5C64">
        <w:rPr>
          <w:rFonts w:eastAsia="Arial"/>
          <w:b/>
          <w:bCs/>
          <w:color w:val="000000" w:themeColor="text1"/>
          <w:szCs w:val="22"/>
        </w:rPr>
        <w:t xml:space="preserve">management </w:t>
      </w:r>
      <w:r w:rsidRPr="00BF5C64">
        <w:rPr>
          <w:rFonts w:eastAsia="Arial"/>
          <w:color w:val="000000" w:themeColor="text1"/>
          <w:szCs w:val="22"/>
        </w:rPr>
        <w:t xml:space="preserve">to implement the framework are available and </w:t>
      </w:r>
      <w:r w:rsidRPr="00BF5C64">
        <w:rPr>
          <w:rFonts w:eastAsia="Arial"/>
          <w:b/>
          <w:bCs/>
          <w:color w:val="000000" w:themeColor="text1"/>
          <w:szCs w:val="22"/>
        </w:rPr>
        <w:t>effectively</w:t>
      </w:r>
      <w:r w:rsidRPr="00BF5C64">
        <w:rPr>
          <w:rFonts w:eastAsia="Arial"/>
          <w:color w:val="000000" w:themeColor="text1"/>
          <w:szCs w:val="22"/>
        </w:rPr>
        <w:t xml:space="preserve"> deployed</w:t>
      </w:r>
    </w:p>
    <w:p w14:paraId="46B073B7" w14:textId="4F8E12B4" w:rsidR="00353523" w:rsidRPr="009A7C2D" w:rsidRDefault="61D99155" w:rsidP="00BF5C64">
      <w:pPr>
        <w:pStyle w:val="Para1"/>
        <w:keepNext/>
        <w:suppressLineNumbers/>
        <w:tabs>
          <w:tab w:val="left" w:pos="426"/>
        </w:tabs>
        <w:suppressAutoHyphens/>
        <w:outlineLvl w:val="2"/>
        <w:rPr>
          <w:rFonts w:eastAsia="Arial"/>
          <w:szCs w:val="22"/>
          <w:lang w:val="en-CA"/>
        </w:rPr>
      </w:pPr>
      <w:r w:rsidRPr="00BF5C64">
        <w:rPr>
          <w:rFonts w:eastAsia="Arial"/>
          <w:b/>
          <w:bCs/>
          <w:color w:val="000000" w:themeColor="text1"/>
          <w:szCs w:val="22"/>
        </w:rPr>
        <w:t>India:</w:t>
      </w:r>
      <w:r w:rsidRPr="00BF5C64">
        <w:rPr>
          <w:rFonts w:eastAsia="Arial"/>
          <w:color w:val="000000" w:themeColor="text1"/>
          <w:szCs w:val="22"/>
        </w:rPr>
        <w:t xml:space="preserve"> </w:t>
      </w:r>
      <w:r w:rsidRPr="00BF5C64">
        <w:rPr>
          <w:rFonts w:eastAsia="Arial"/>
          <w:b/>
          <w:bCs/>
          <w:szCs w:val="22"/>
        </w:rPr>
        <w:t>Comprehensive and robust</w:t>
      </w:r>
      <w:r w:rsidRPr="00BF5C64">
        <w:rPr>
          <w:rFonts w:eastAsia="Arial"/>
          <w:strike/>
          <w:szCs w:val="22"/>
        </w:rPr>
        <w:t xml:space="preserve"> Adequate</w:t>
      </w:r>
      <w:r w:rsidRPr="00BF5C64">
        <w:rPr>
          <w:rFonts w:eastAsia="Arial"/>
          <w:szCs w:val="22"/>
        </w:rPr>
        <w:t xml:space="preserve"> other means, including capacity-building and development, technical and scientific </w:t>
      </w:r>
      <w:proofErr w:type="gramStart"/>
      <w:r w:rsidRPr="00BF5C64">
        <w:rPr>
          <w:rFonts w:eastAsia="Arial"/>
          <w:szCs w:val="22"/>
        </w:rPr>
        <w:t>cooperation</w:t>
      </w:r>
      <w:proofErr w:type="gramEnd"/>
      <w:r w:rsidRPr="00BF5C64">
        <w:rPr>
          <w:rFonts w:eastAsia="Arial"/>
          <w:szCs w:val="22"/>
        </w:rPr>
        <w:t xml:space="preserve"> and technology transfer to implement the framework to 2030 are available and deployed</w:t>
      </w:r>
    </w:p>
    <w:p w14:paraId="3F8EC484" w14:textId="720E1207" w:rsidR="00762381" w:rsidRPr="00BF5C64" w:rsidRDefault="00762381" w:rsidP="00BF5C64">
      <w:pPr>
        <w:keepNext/>
        <w:kinsoku w:val="0"/>
        <w:overflowPunct w:val="0"/>
        <w:autoSpaceDE w:val="0"/>
        <w:autoSpaceDN w:val="0"/>
        <w:spacing w:before="360" w:after="120"/>
        <w:rPr>
          <w:szCs w:val="22"/>
          <w:u w:val="single"/>
        </w:rPr>
      </w:pPr>
      <w:r w:rsidRPr="00BF5C64">
        <w:rPr>
          <w:szCs w:val="22"/>
          <w:u w:val="single"/>
        </w:rPr>
        <w:t xml:space="preserve">Proposals by Observers (not supported) </w:t>
      </w:r>
    </w:p>
    <w:p w14:paraId="4C8C43AA" w14:textId="1394978E" w:rsidR="000A0882" w:rsidRPr="00BF5C64" w:rsidRDefault="000A0882" w:rsidP="000C5532">
      <w:pPr>
        <w:pStyle w:val="Para1"/>
        <w:tabs>
          <w:tab w:val="left" w:pos="426"/>
        </w:tabs>
        <w:autoSpaceDE w:val="0"/>
        <w:autoSpaceDN w:val="0"/>
        <w:adjustRightInd w:val="0"/>
        <w:outlineLvl w:val="2"/>
        <w:rPr>
          <w:rFonts w:eastAsia="Arial"/>
          <w:color w:val="000000" w:themeColor="text1"/>
          <w:szCs w:val="22"/>
        </w:rPr>
      </w:pPr>
      <w:r w:rsidRPr="00BF5C64">
        <w:rPr>
          <w:rFonts w:eastAsia="Arial"/>
          <w:b/>
          <w:bCs/>
          <w:color w:val="000000" w:themeColor="text1"/>
          <w:szCs w:val="22"/>
        </w:rPr>
        <w:t>CBD Women’s Caucus</w:t>
      </w:r>
      <w:r w:rsidRPr="00BF5C64">
        <w:rPr>
          <w:rFonts w:eastAsia="Arial"/>
          <w:color w:val="000000" w:themeColor="text1"/>
          <w:szCs w:val="22"/>
        </w:rPr>
        <w:t xml:space="preserve">: </w:t>
      </w:r>
      <w:r w:rsidRPr="00BF5C64">
        <w:rPr>
          <w:rFonts w:eastAsiaTheme="minorEastAsia"/>
          <w:color w:val="000000" w:themeColor="text1"/>
          <w:szCs w:val="22"/>
          <w:lang w:val="en-US"/>
        </w:rPr>
        <w:t xml:space="preserve">Adequate other means, including capacity-building and development, technical and scientific cooperation and technology </w:t>
      </w:r>
      <w:r w:rsidRPr="00BF5C64">
        <w:rPr>
          <w:rFonts w:eastAsiaTheme="minorEastAsia"/>
          <w:b/>
          <w:bCs/>
          <w:color w:val="000000" w:themeColor="text1"/>
          <w:szCs w:val="22"/>
          <w:lang w:val="en-US"/>
        </w:rPr>
        <w:t>horizon scanning, assessmen</w:t>
      </w:r>
      <w:r w:rsidRPr="00BF5C64">
        <w:rPr>
          <w:rFonts w:eastAsiaTheme="minorEastAsia"/>
          <w:color w:val="000000" w:themeColor="text1"/>
          <w:szCs w:val="22"/>
          <w:lang w:val="en-US"/>
        </w:rPr>
        <w:t xml:space="preserve">t transfer </w:t>
      </w:r>
      <w:r w:rsidRPr="00BF5C64">
        <w:rPr>
          <w:rFonts w:eastAsiaTheme="minorEastAsia"/>
          <w:b/>
          <w:bCs/>
          <w:color w:val="000000" w:themeColor="text1"/>
          <w:szCs w:val="22"/>
          <w:lang w:val="en-US"/>
        </w:rPr>
        <w:t>and monitoring</w:t>
      </w:r>
      <w:r w:rsidRPr="00BF5C64">
        <w:rPr>
          <w:rFonts w:eastAsiaTheme="minorEastAsia"/>
          <w:b/>
          <w:bCs/>
          <w:i/>
          <w:iCs/>
          <w:color w:val="FF0000"/>
          <w:szCs w:val="22"/>
          <w:lang w:val="en-US"/>
        </w:rPr>
        <w:t xml:space="preserve"> </w:t>
      </w:r>
      <w:r w:rsidRPr="00BF5C64">
        <w:rPr>
          <w:rFonts w:eastAsiaTheme="minorEastAsia"/>
          <w:color w:val="000000" w:themeColor="text1"/>
          <w:szCs w:val="22"/>
          <w:lang w:val="en-US"/>
        </w:rPr>
        <w:t>to implement the framework to 2030 are available and deployed</w:t>
      </w:r>
    </w:p>
    <w:p w14:paraId="1CE4EBB3" w14:textId="1532E090" w:rsidR="00BA34B6" w:rsidRPr="00BF5C64" w:rsidRDefault="00BA34B6" w:rsidP="009A7C2D">
      <w:pPr>
        <w:pStyle w:val="Para1"/>
        <w:keepNext/>
        <w:suppressLineNumbers/>
        <w:tabs>
          <w:tab w:val="left" w:pos="426"/>
        </w:tabs>
        <w:suppressAutoHyphens/>
        <w:outlineLvl w:val="2"/>
        <w:rPr>
          <w:rFonts w:eastAsia="Arial"/>
          <w:color w:val="000000" w:themeColor="text1"/>
          <w:szCs w:val="22"/>
        </w:rPr>
      </w:pPr>
    </w:p>
    <w:p w14:paraId="5BDDA012" w14:textId="77777777" w:rsidR="00BA34B6" w:rsidRPr="00BF5C64" w:rsidRDefault="00BA34B6" w:rsidP="00BF5C64">
      <w:pPr>
        <w:pStyle w:val="Para1"/>
        <w:keepNext/>
        <w:suppressLineNumbers/>
        <w:tabs>
          <w:tab w:val="left" w:pos="426"/>
        </w:tabs>
        <w:suppressAutoHyphens/>
        <w:outlineLvl w:val="2"/>
        <w:rPr>
          <w:rFonts w:eastAsiaTheme="minorHAnsi"/>
          <w:szCs w:val="22"/>
        </w:rPr>
      </w:pPr>
    </w:p>
    <w:p w14:paraId="5B1275F7" w14:textId="43888763" w:rsidR="008E76CA" w:rsidRPr="00BF5C64" w:rsidRDefault="00403D1D"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MILESTONE D.3</w:t>
      </w:r>
    </w:p>
    <w:p w14:paraId="152E6982" w14:textId="134571B1" w:rsidR="00762381" w:rsidRPr="00BF5C64" w:rsidRDefault="00762381" w:rsidP="00BF5C64">
      <w:pPr>
        <w:keepNext/>
        <w:kinsoku w:val="0"/>
        <w:overflowPunct w:val="0"/>
        <w:autoSpaceDE w:val="0"/>
        <w:autoSpaceDN w:val="0"/>
        <w:spacing w:before="360" w:after="120"/>
        <w:rPr>
          <w:szCs w:val="22"/>
          <w:u w:val="single"/>
        </w:rPr>
      </w:pPr>
      <w:r w:rsidRPr="00BF5C64">
        <w:rPr>
          <w:szCs w:val="22"/>
          <w:u w:val="single"/>
        </w:rPr>
        <w:t xml:space="preserve">Original text </w:t>
      </w:r>
    </w:p>
    <w:p w14:paraId="31EDA023" w14:textId="77777777" w:rsidR="00403D1D" w:rsidRPr="00BF5C64" w:rsidRDefault="3978A643" w:rsidP="00BF5C64">
      <w:pPr>
        <w:pStyle w:val="Para1"/>
        <w:suppressLineNumbers/>
        <w:pBdr>
          <w:top w:val="single" w:sz="4" w:space="1" w:color="auto"/>
          <w:left w:val="single" w:sz="4" w:space="4" w:color="auto"/>
          <w:bottom w:val="single" w:sz="4" w:space="1" w:color="auto"/>
          <w:right w:val="single" w:sz="4" w:space="4" w:color="auto"/>
        </w:pBdr>
        <w:suppressAutoHyphens/>
        <w:rPr>
          <w:kern w:val="22"/>
          <w:szCs w:val="22"/>
        </w:rPr>
      </w:pPr>
      <w:r w:rsidRPr="00BF5C64">
        <w:rPr>
          <w:kern w:val="22"/>
          <w:szCs w:val="22"/>
        </w:rPr>
        <w:t>Adequate financial and other resources for the period 2030 to 2040 are planned or committed by 2030.</w:t>
      </w:r>
    </w:p>
    <w:p w14:paraId="654ECE28" w14:textId="02683439" w:rsidR="008E76CA" w:rsidRPr="00BF5C64" w:rsidRDefault="004A0BF2" w:rsidP="00BF5C64">
      <w:pPr>
        <w:keepNext/>
        <w:kinsoku w:val="0"/>
        <w:overflowPunct w:val="0"/>
        <w:autoSpaceDE w:val="0"/>
        <w:autoSpaceDN w:val="0"/>
        <w:spacing w:before="360" w:after="120"/>
        <w:rPr>
          <w:szCs w:val="22"/>
          <w:u w:val="single"/>
        </w:rPr>
      </w:pPr>
      <w:r w:rsidRPr="00BF5C64">
        <w:rPr>
          <w:szCs w:val="22"/>
          <w:u w:val="single"/>
        </w:rPr>
        <w:t xml:space="preserve">Composite </w:t>
      </w:r>
      <w:r w:rsidR="00762381" w:rsidRPr="00BF5C64">
        <w:rPr>
          <w:szCs w:val="22"/>
          <w:u w:val="single"/>
        </w:rPr>
        <w:t>t</w:t>
      </w:r>
      <w:r w:rsidRPr="00BF5C64">
        <w:rPr>
          <w:szCs w:val="22"/>
          <w:u w:val="single"/>
        </w:rPr>
        <w:t>ext</w:t>
      </w:r>
      <w:r w:rsidR="00C22F67" w:rsidRPr="00BF5C64">
        <w:rPr>
          <w:szCs w:val="22"/>
          <w:u w:val="single"/>
        </w:rPr>
        <w:t xml:space="preserve"> </w:t>
      </w:r>
    </w:p>
    <w:p w14:paraId="2B2C7F54" w14:textId="218154B3" w:rsidR="00C22F67" w:rsidRPr="00BF5C64" w:rsidRDefault="00C22F67" w:rsidP="00BF5C64">
      <w:pPr>
        <w:spacing w:before="120" w:after="120"/>
        <w:rPr>
          <w:b/>
          <w:bCs/>
          <w:szCs w:val="22"/>
        </w:rPr>
      </w:pPr>
      <w:r w:rsidRPr="00BF5C64">
        <w:rPr>
          <w:szCs w:val="22"/>
        </w:rPr>
        <w:t xml:space="preserve">[[Adequate] </w:t>
      </w:r>
      <w:r w:rsidRPr="00BF5C64">
        <w:rPr>
          <w:b/>
          <w:bCs/>
          <w:szCs w:val="22"/>
        </w:rPr>
        <w:t>[Increased] [means of implementation]</w:t>
      </w:r>
      <w:r w:rsidRPr="00BF5C64">
        <w:rPr>
          <w:szCs w:val="22"/>
        </w:rPr>
        <w:t xml:space="preserve"> [financial and other resources] for the period [2030] </w:t>
      </w:r>
      <w:r w:rsidRPr="00BF5C64">
        <w:rPr>
          <w:b/>
          <w:bCs/>
          <w:szCs w:val="22"/>
        </w:rPr>
        <w:t>[2031]</w:t>
      </w:r>
      <w:r w:rsidRPr="00BF5C64">
        <w:rPr>
          <w:szCs w:val="22"/>
        </w:rPr>
        <w:t xml:space="preserve"> to 2040 are planned or committed by </w:t>
      </w:r>
      <w:r w:rsidR="000F3E4C" w:rsidRPr="00BF5C64">
        <w:rPr>
          <w:b/>
          <w:bCs/>
          <w:szCs w:val="22"/>
        </w:rPr>
        <w:t>[</w:t>
      </w:r>
      <w:r w:rsidRPr="00BF5C64">
        <w:rPr>
          <w:b/>
          <w:bCs/>
          <w:szCs w:val="22"/>
        </w:rPr>
        <w:t>2030] to achieve the 2050 Goals and Vision</w:t>
      </w:r>
      <w:r w:rsidRPr="00BF5C64">
        <w:rPr>
          <w:szCs w:val="22"/>
        </w:rPr>
        <w:t xml:space="preserve">.] </w:t>
      </w:r>
    </w:p>
    <w:p w14:paraId="3D82C6DC" w14:textId="799B0ED9" w:rsidR="006731EB" w:rsidRPr="00BF5C64" w:rsidRDefault="00762381" w:rsidP="00BF5C64">
      <w:pPr>
        <w:keepNext/>
        <w:kinsoku w:val="0"/>
        <w:overflowPunct w:val="0"/>
        <w:autoSpaceDE w:val="0"/>
        <w:autoSpaceDN w:val="0"/>
        <w:spacing w:before="360" w:after="120"/>
        <w:rPr>
          <w:b/>
          <w:bCs/>
          <w:szCs w:val="22"/>
        </w:rPr>
      </w:pPr>
      <w:r w:rsidRPr="00BF5C64">
        <w:rPr>
          <w:szCs w:val="22"/>
          <w:u w:val="single"/>
        </w:rPr>
        <w:lastRenderedPageBreak/>
        <w:t xml:space="preserve">Proposals by Parties </w:t>
      </w:r>
    </w:p>
    <w:p w14:paraId="67BEA692" w14:textId="07CD44F9" w:rsidR="00403D1D" w:rsidRPr="00BF5C64" w:rsidRDefault="00FF4201" w:rsidP="000C5532">
      <w:pPr>
        <w:pStyle w:val="Para1"/>
        <w:keepNext/>
        <w:suppressLineNumbers/>
        <w:tabs>
          <w:tab w:val="left" w:pos="426"/>
        </w:tabs>
        <w:suppressAutoHyphens/>
        <w:outlineLvl w:val="2"/>
        <w:rPr>
          <w:szCs w:val="22"/>
        </w:rPr>
      </w:pPr>
      <w:r w:rsidRPr="00BF5C64">
        <w:rPr>
          <w:b/>
          <w:bCs/>
          <w:szCs w:val="22"/>
        </w:rPr>
        <w:t>Australia:</w:t>
      </w:r>
      <w:r w:rsidR="009C723D" w:rsidRPr="00BF5C64">
        <w:rPr>
          <w:szCs w:val="22"/>
        </w:rPr>
        <w:t xml:space="preserve"> </w:t>
      </w:r>
      <w:r w:rsidR="009C723D" w:rsidRPr="00BF5C64">
        <w:rPr>
          <w:strike/>
          <w:szCs w:val="22"/>
        </w:rPr>
        <w:t>Adequate</w:t>
      </w:r>
      <w:r w:rsidR="009C723D" w:rsidRPr="00BF5C64">
        <w:rPr>
          <w:szCs w:val="22"/>
        </w:rPr>
        <w:t xml:space="preserve"> </w:t>
      </w:r>
      <w:r w:rsidR="009C723D" w:rsidRPr="00BF5C64">
        <w:rPr>
          <w:b/>
          <w:bCs/>
          <w:szCs w:val="22"/>
        </w:rPr>
        <w:t xml:space="preserve">Increased </w:t>
      </w:r>
      <w:r w:rsidR="009C723D" w:rsidRPr="00BF5C64">
        <w:rPr>
          <w:szCs w:val="22"/>
        </w:rPr>
        <w:t>financial and other resources for the period 2030 to 2040 are planned or committed by 2030</w:t>
      </w:r>
    </w:p>
    <w:p w14:paraId="193AF397" w14:textId="77777777" w:rsidR="0062255D" w:rsidRPr="00BF5C64" w:rsidRDefault="0062255D" w:rsidP="00BF5C64">
      <w:pPr>
        <w:spacing w:before="120" w:after="120"/>
        <w:rPr>
          <w:szCs w:val="22"/>
          <w:lang w:val="en-US"/>
        </w:rPr>
      </w:pPr>
      <w:r w:rsidRPr="00BF5C64">
        <w:rPr>
          <w:b/>
          <w:bCs/>
          <w:szCs w:val="22"/>
        </w:rPr>
        <w:t>Bolivia:</w:t>
      </w:r>
      <w:r w:rsidRPr="00BF5C64">
        <w:rPr>
          <w:szCs w:val="22"/>
        </w:rPr>
        <w:t xml:space="preserve"> </w:t>
      </w:r>
      <w:r w:rsidRPr="00BF5C64">
        <w:rPr>
          <w:szCs w:val="22"/>
          <w:lang w:val="en-US"/>
        </w:rPr>
        <w:t>Adequate financial and other resources for the period 2030 to 2040 are planned or committed by 2030.</w:t>
      </w:r>
    </w:p>
    <w:p w14:paraId="4F36BBFA" w14:textId="4C958109" w:rsidR="00762381" w:rsidRPr="00BF5C64" w:rsidRDefault="00762381" w:rsidP="00BF5C64">
      <w:pPr>
        <w:keepNext/>
        <w:suppressLineNumbers/>
        <w:suppressAutoHyphens/>
        <w:spacing w:before="120" w:after="120"/>
        <w:jc w:val="left"/>
        <w:outlineLvl w:val="2"/>
        <w:rPr>
          <w:rFonts w:eastAsiaTheme="minorEastAsia"/>
          <w:strike/>
          <w:szCs w:val="22"/>
        </w:rPr>
      </w:pPr>
      <w:r w:rsidRPr="00BF5C64">
        <w:rPr>
          <w:rFonts w:eastAsiaTheme="minorEastAsia"/>
          <w:b/>
          <w:bCs/>
          <w:szCs w:val="22"/>
        </w:rPr>
        <w:t>EU and its Member States</w:t>
      </w:r>
      <w:r w:rsidRPr="00BF5C64">
        <w:rPr>
          <w:rFonts w:eastAsiaTheme="minorEastAsia"/>
          <w:strike/>
          <w:szCs w:val="22"/>
        </w:rPr>
        <w:t xml:space="preserve">: </w:t>
      </w:r>
      <w:r w:rsidRPr="00BF5C64">
        <w:rPr>
          <w:rFonts w:eastAsia="Arial"/>
          <w:color w:val="000000" w:themeColor="text1"/>
          <w:szCs w:val="22"/>
        </w:rPr>
        <w:t xml:space="preserve">Adequate </w:t>
      </w:r>
      <w:r w:rsidRPr="00BF5C64">
        <w:rPr>
          <w:rFonts w:eastAsia="Arial"/>
          <w:b/>
          <w:bCs/>
          <w:color w:val="000000" w:themeColor="text1"/>
          <w:szCs w:val="22"/>
          <w:u w:val="single"/>
        </w:rPr>
        <w:t>means of implementation</w:t>
      </w:r>
      <w:r w:rsidRPr="00BF5C64">
        <w:rPr>
          <w:rFonts w:eastAsia="Arial"/>
          <w:color w:val="000000" w:themeColor="text1"/>
          <w:szCs w:val="22"/>
        </w:rPr>
        <w:t xml:space="preserve"> </w:t>
      </w:r>
      <w:r w:rsidRPr="00BF5C64">
        <w:rPr>
          <w:rFonts w:eastAsia="Arial"/>
          <w:strike/>
          <w:color w:val="000000" w:themeColor="text1"/>
          <w:szCs w:val="22"/>
        </w:rPr>
        <w:t>financial and other resources</w:t>
      </w:r>
      <w:r w:rsidRPr="00BF5C64">
        <w:rPr>
          <w:rFonts w:eastAsia="Arial"/>
          <w:color w:val="000000" w:themeColor="text1"/>
          <w:szCs w:val="22"/>
        </w:rPr>
        <w:t xml:space="preserve"> for the period </w:t>
      </w:r>
      <w:r w:rsidRPr="00BF5C64">
        <w:rPr>
          <w:rFonts w:eastAsia="Arial"/>
          <w:strike/>
          <w:color w:val="000000" w:themeColor="text1"/>
          <w:szCs w:val="22"/>
        </w:rPr>
        <w:t>2030</w:t>
      </w:r>
      <w:r w:rsidRPr="00BF5C64">
        <w:rPr>
          <w:rFonts w:eastAsia="Arial"/>
          <w:color w:val="000000" w:themeColor="text1"/>
          <w:szCs w:val="22"/>
        </w:rPr>
        <w:t xml:space="preserve"> </w:t>
      </w:r>
      <w:r w:rsidRPr="00BF5C64">
        <w:rPr>
          <w:rFonts w:eastAsia="Arial"/>
          <w:b/>
          <w:bCs/>
          <w:color w:val="000000" w:themeColor="text1"/>
          <w:szCs w:val="22"/>
          <w:u w:val="single"/>
        </w:rPr>
        <w:t>2031</w:t>
      </w:r>
      <w:r w:rsidRPr="00BF5C64">
        <w:rPr>
          <w:rFonts w:eastAsia="Arial"/>
          <w:color w:val="000000" w:themeColor="text1"/>
          <w:szCs w:val="22"/>
        </w:rPr>
        <w:t xml:space="preserve"> to 2040 are planned </w:t>
      </w:r>
      <w:r w:rsidRPr="00BF5C64">
        <w:rPr>
          <w:rFonts w:eastAsia="Arial"/>
          <w:strike/>
          <w:color w:val="000000" w:themeColor="text1"/>
          <w:szCs w:val="22"/>
        </w:rPr>
        <w:t>or committed by 2030</w:t>
      </w:r>
      <w:r w:rsidRPr="00BF5C64">
        <w:rPr>
          <w:rFonts w:eastAsia="Arial"/>
          <w:color w:val="000000" w:themeColor="text1"/>
          <w:szCs w:val="22"/>
        </w:rPr>
        <w:t>.</w:t>
      </w:r>
    </w:p>
    <w:p w14:paraId="1FB8BB06" w14:textId="4DAB76AA" w:rsidR="0062255D" w:rsidRPr="00BF5C64" w:rsidRDefault="02CCDD3A" w:rsidP="00BF5C64">
      <w:pPr>
        <w:keepNext/>
        <w:suppressLineNumbers/>
        <w:suppressAutoHyphens/>
        <w:spacing w:before="120" w:after="120"/>
        <w:outlineLvl w:val="2"/>
        <w:rPr>
          <w:rFonts w:eastAsia="Arial"/>
          <w:b/>
          <w:bCs/>
          <w:color w:val="C00000"/>
          <w:szCs w:val="22"/>
          <w:lang w:val="en-US"/>
        </w:rPr>
      </w:pPr>
      <w:r w:rsidRPr="00BF5C64">
        <w:rPr>
          <w:b/>
          <w:bCs/>
          <w:szCs w:val="22"/>
          <w:lang w:val="en-US"/>
        </w:rPr>
        <w:t>India:</w:t>
      </w:r>
      <w:r w:rsidRPr="00BF5C64">
        <w:rPr>
          <w:szCs w:val="22"/>
          <w:lang w:val="en-US"/>
        </w:rPr>
        <w:t xml:space="preserve"> </w:t>
      </w:r>
      <w:r w:rsidRPr="00BF5C64">
        <w:rPr>
          <w:rFonts w:eastAsia="Arial"/>
          <w:szCs w:val="22"/>
          <w:lang w:val="en-US"/>
        </w:rPr>
        <w:t xml:space="preserve">Adequate financial and other resources for the period 2030 to 2040 are planned and or committed by 2030, </w:t>
      </w:r>
      <w:r w:rsidRPr="00BF5C64">
        <w:rPr>
          <w:rFonts w:eastAsia="Arial"/>
          <w:b/>
          <w:bCs/>
          <w:szCs w:val="22"/>
          <w:lang w:val="en-US"/>
        </w:rPr>
        <w:t>to achieve the 2050 Goals and Vision</w:t>
      </w:r>
      <w:r w:rsidRPr="00BF5C64">
        <w:rPr>
          <w:rFonts w:eastAsia="Arial"/>
          <w:b/>
          <w:bCs/>
          <w:color w:val="C00000"/>
          <w:szCs w:val="22"/>
          <w:lang w:val="en-US"/>
        </w:rPr>
        <w:t>.</w:t>
      </w:r>
    </w:p>
    <w:p w14:paraId="068B85B0" w14:textId="16F30688" w:rsidR="00801175" w:rsidRPr="00BF5C64" w:rsidRDefault="00801175" w:rsidP="00BF5C64">
      <w:pPr>
        <w:autoSpaceDE w:val="0"/>
        <w:autoSpaceDN w:val="0"/>
        <w:adjustRightInd w:val="0"/>
        <w:spacing w:before="120" w:after="120"/>
        <w:jc w:val="left"/>
        <w:rPr>
          <w:rFonts w:eastAsiaTheme="minorHAnsi"/>
          <w:szCs w:val="22"/>
          <w:lang w:val="en-US"/>
        </w:rPr>
      </w:pPr>
      <w:r w:rsidRPr="00BF5C64">
        <w:rPr>
          <w:rFonts w:eastAsiaTheme="minorHAnsi"/>
          <w:b/>
          <w:bCs/>
          <w:szCs w:val="22"/>
        </w:rPr>
        <w:t>Japan</w:t>
      </w:r>
      <w:r w:rsidRPr="00BF5C64">
        <w:rPr>
          <w:rFonts w:eastAsiaTheme="minorHAnsi"/>
          <w:szCs w:val="22"/>
        </w:rPr>
        <w:t xml:space="preserve">: </w:t>
      </w:r>
      <w:r w:rsidRPr="00BF5C64">
        <w:rPr>
          <w:rFonts w:eastAsiaTheme="minorHAnsi"/>
          <w:strike/>
          <w:szCs w:val="22"/>
          <w:lang w:val="en-US"/>
        </w:rPr>
        <w:t>Adequate financial and other resources for the period 2030 to 2040 are planned or</w:t>
      </w:r>
      <w:r w:rsidR="00A467C9" w:rsidRPr="00BF5C64">
        <w:rPr>
          <w:rFonts w:eastAsiaTheme="minorHAnsi"/>
          <w:strike/>
          <w:szCs w:val="22"/>
          <w:lang w:val="en-US"/>
        </w:rPr>
        <w:t xml:space="preserve"> </w:t>
      </w:r>
      <w:r w:rsidRPr="009A7C2D">
        <w:rPr>
          <w:rFonts w:eastAsiaTheme="minorHAnsi"/>
          <w:szCs w:val="22"/>
          <w:lang w:val="en-US"/>
        </w:rPr>
        <w:t>committed by 2030.</w:t>
      </w:r>
    </w:p>
    <w:p w14:paraId="718096CC" w14:textId="796EC51C" w:rsidR="00E35D23" w:rsidRPr="00BF5C64" w:rsidRDefault="009517A4" w:rsidP="00BF5C64">
      <w:pPr>
        <w:pStyle w:val="Para1"/>
        <w:suppressLineNumbers/>
        <w:suppressAutoHyphens/>
        <w:rPr>
          <w:strike/>
          <w:color w:val="000000" w:themeColor="text1"/>
          <w:kern w:val="22"/>
          <w:szCs w:val="22"/>
        </w:rPr>
      </w:pPr>
      <w:r w:rsidRPr="00BF5C64">
        <w:rPr>
          <w:b/>
          <w:bCs/>
          <w:color w:val="000000" w:themeColor="text1"/>
          <w:szCs w:val="22"/>
        </w:rPr>
        <w:t>Switzerland:</w:t>
      </w:r>
      <w:r w:rsidRPr="00BF5C64">
        <w:rPr>
          <w:color w:val="000000" w:themeColor="text1"/>
          <w:szCs w:val="22"/>
        </w:rPr>
        <w:t xml:space="preserve"> </w:t>
      </w:r>
      <w:r w:rsidRPr="00BF5C64">
        <w:rPr>
          <w:strike/>
          <w:color w:val="000000" w:themeColor="text1"/>
          <w:kern w:val="22"/>
          <w:szCs w:val="22"/>
        </w:rPr>
        <w:t>Adequate financial and other resources for the period 2030 to 2040 are planned or committed by 2030</w:t>
      </w:r>
    </w:p>
    <w:p w14:paraId="0B3C03D7" w14:textId="7968E4C1" w:rsidR="32FC120E" w:rsidRPr="009A7C2D" w:rsidRDefault="32FC120E" w:rsidP="00BF5C64">
      <w:pPr>
        <w:pStyle w:val="Para1"/>
        <w:rPr>
          <w:strike/>
          <w:color w:val="000000" w:themeColor="text1"/>
          <w:szCs w:val="22"/>
        </w:rPr>
      </w:pPr>
    </w:p>
    <w:p w14:paraId="63237208" w14:textId="4760C114" w:rsidR="37EB1A5B" w:rsidRPr="009A7C2D" w:rsidRDefault="37EB1A5B" w:rsidP="00BF5C64">
      <w:pPr>
        <w:keepNext/>
        <w:kinsoku w:val="0"/>
        <w:overflowPunct w:val="0"/>
        <w:autoSpaceDE w:val="0"/>
        <w:autoSpaceDN w:val="0"/>
        <w:spacing w:before="360" w:after="120"/>
        <w:rPr>
          <w:szCs w:val="22"/>
          <w:u w:val="single"/>
        </w:rPr>
      </w:pPr>
      <w:r w:rsidRPr="00BF5C64">
        <w:rPr>
          <w:szCs w:val="22"/>
          <w:u w:val="single"/>
        </w:rPr>
        <w:t>Proposals by Observers</w:t>
      </w:r>
      <w:r w:rsidR="28434201" w:rsidRPr="00BF5C64">
        <w:rPr>
          <w:szCs w:val="22"/>
          <w:u w:val="single"/>
        </w:rPr>
        <w:t xml:space="preserve"> (not supported)</w:t>
      </w:r>
    </w:p>
    <w:p w14:paraId="1567ED8E" w14:textId="280D1A93" w:rsidR="401D2E25" w:rsidRPr="009A7C2D" w:rsidRDefault="4A819CC0" w:rsidP="00BF5C64">
      <w:pPr>
        <w:pStyle w:val="Para1"/>
        <w:rPr>
          <w:szCs w:val="22"/>
          <w:lang w:val="en-CA"/>
        </w:rPr>
      </w:pPr>
      <w:r w:rsidRPr="00BF5C64">
        <w:rPr>
          <w:b/>
          <w:bCs/>
          <w:color w:val="000000" w:themeColor="text1"/>
          <w:szCs w:val="22"/>
        </w:rPr>
        <w:t xml:space="preserve">WWF: </w:t>
      </w:r>
      <w:r w:rsidRPr="00BF5C64">
        <w:rPr>
          <w:rFonts w:eastAsia="Arial"/>
          <w:color w:val="000000" w:themeColor="text1"/>
          <w:szCs w:val="22"/>
        </w:rPr>
        <w:t xml:space="preserve">Adequate financial and other resources for the period 2030 to 2040 are planned and or committed by 2030, </w:t>
      </w:r>
      <w:r w:rsidRPr="00BF5C64">
        <w:rPr>
          <w:rFonts w:eastAsia="Arial"/>
          <w:b/>
          <w:bCs/>
          <w:color w:val="000000" w:themeColor="text1"/>
          <w:szCs w:val="22"/>
        </w:rPr>
        <w:t>based on the needs to achieve the 2050 Goals and Vision.</w:t>
      </w:r>
    </w:p>
    <w:p w14:paraId="0D0F341E" w14:textId="77777777" w:rsidR="00762381" w:rsidRPr="00BF5C64" w:rsidRDefault="00762381" w:rsidP="00BF5C64">
      <w:pPr>
        <w:spacing w:before="120" w:after="120"/>
        <w:rPr>
          <w:szCs w:val="22"/>
        </w:rPr>
      </w:pPr>
    </w:p>
    <w:p w14:paraId="28C776CF" w14:textId="23A9DF8C" w:rsidR="00762381" w:rsidRPr="00BF5C64" w:rsidRDefault="00762381"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NEW MILESTONE D.4</w:t>
      </w:r>
    </w:p>
    <w:p w14:paraId="17ABF5B5" w14:textId="63434ED8" w:rsidR="00762381" w:rsidRPr="00BF5C64" w:rsidRDefault="00762381" w:rsidP="00BF5C64">
      <w:pPr>
        <w:spacing w:before="120" w:after="120"/>
        <w:rPr>
          <w:szCs w:val="22"/>
          <w:u w:val="single"/>
        </w:rPr>
      </w:pPr>
      <w:r w:rsidRPr="00BF5C64">
        <w:rPr>
          <w:szCs w:val="22"/>
          <w:u w:val="single"/>
        </w:rPr>
        <w:t>Proposals by Parties for a new Milestone D.4</w:t>
      </w:r>
    </w:p>
    <w:p w14:paraId="4DD927F5" w14:textId="49A631F0" w:rsidR="00762381" w:rsidRPr="00BF5C64" w:rsidRDefault="00762381" w:rsidP="00BF5C64">
      <w:pPr>
        <w:autoSpaceDE w:val="0"/>
        <w:autoSpaceDN w:val="0"/>
        <w:adjustRightInd w:val="0"/>
        <w:spacing w:before="120" w:after="120"/>
        <w:jc w:val="left"/>
        <w:rPr>
          <w:rFonts w:eastAsiaTheme="minorEastAsia"/>
          <w:strike/>
          <w:szCs w:val="22"/>
          <w:u w:val="single"/>
          <w:lang w:val="en-US"/>
        </w:rPr>
      </w:pPr>
      <w:r w:rsidRPr="00BF5C64">
        <w:rPr>
          <w:rFonts w:eastAsiaTheme="minorEastAsia"/>
          <w:b/>
          <w:bCs/>
          <w:szCs w:val="22"/>
          <w:lang w:val="en-US"/>
        </w:rPr>
        <w:t>Japan:</w:t>
      </w:r>
      <w:r w:rsidRPr="00BF5C64">
        <w:rPr>
          <w:rFonts w:eastAsiaTheme="minorEastAsia"/>
          <w:szCs w:val="22"/>
          <w:lang w:val="en-US"/>
        </w:rPr>
        <w:t xml:space="preserve"> </w:t>
      </w:r>
      <w:r w:rsidRPr="00BF5C64">
        <w:rPr>
          <w:rFonts w:eastAsiaTheme="minorEastAsia"/>
          <w:b/>
          <w:bCs/>
          <w:szCs w:val="22"/>
          <w:lang w:val="en-US"/>
        </w:rPr>
        <w:t>D:4 Adequate resources are channeled toward sustainable forms of production and</w:t>
      </w:r>
      <w:r w:rsidR="001633CD" w:rsidRPr="00BF5C64">
        <w:rPr>
          <w:rFonts w:eastAsiaTheme="minorEastAsia"/>
          <w:b/>
          <w:bCs/>
          <w:szCs w:val="22"/>
          <w:lang w:val="en-US"/>
        </w:rPr>
        <w:t xml:space="preserve"> </w:t>
      </w:r>
      <w:r w:rsidRPr="009A7C2D">
        <w:rPr>
          <w:rFonts w:eastAsiaTheme="minorEastAsia"/>
          <w:szCs w:val="22"/>
          <w:lang w:val="en-US"/>
        </w:rPr>
        <w:t xml:space="preserve">consumption, with a view to </w:t>
      </w:r>
      <w:r w:rsidRPr="00BF5C64">
        <w:rPr>
          <w:rFonts w:eastAsiaTheme="minorEastAsia"/>
          <w:szCs w:val="22"/>
          <w:lang w:val="en-US"/>
        </w:rPr>
        <w:t>preventing biodiversity loss.</w:t>
      </w:r>
    </w:p>
    <w:p w14:paraId="1B4F292F" w14:textId="3AFDF1AD" w:rsidR="00762381" w:rsidRPr="00BF5C64" w:rsidRDefault="00762381" w:rsidP="00BF5C64">
      <w:pPr>
        <w:spacing w:before="120" w:after="120"/>
        <w:rPr>
          <w:szCs w:val="22"/>
          <w:u w:val="single"/>
          <w:lang w:val="en-US"/>
        </w:rPr>
      </w:pPr>
    </w:p>
    <w:p w14:paraId="0285C68C" w14:textId="5725EAB6" w:rsidR="0007570B" w:rsidRPr="00BF5C64" w:rsidRDefault="266847C0" w:rsidP="00BF5C64">
      <w:pPr>
        <w:shd w:val="clear" w:color="auto" w:fill="E7E6E6" w:themeFill="background2"/>
        <w:kinsoku w:val="0"/>
        <w:overflowPunct w:val="0"/>
        <w:autoSpaceDE w:val="0"/>
        <w:autoSpaceDN w:val="0"/>
        <w:spacing w:before="360" w:after="120" w:line="480" w:lineRule="auto"/>
        <w:jc w:val="center"/>
        <w:rPr>
          <w:b/>
          <w:bCs/>
          <w:caps/>
          <w:szCs w:val="22"/>
        </w:rPr>
      </w:pPr>
      <w:r w:rsidRPr="00BF5C64">
        <w:rPr>
          <w:b/>
          <w:bCs/>
          <w:caps/>
          <w:szCs w:val="22"/>
        </w:rPr>
        <w:t>Sections A to E</w:t>
      </w:r>
    </w:p>
    <w:p w14:paraId="61161744" w14:textId="242A36D1" w:rsidR="0007570B" w:rsidRPr="00BF5C64" w:rsidRDefault="0007570B" w:rsidP="00BF5C64">
      <w:pPr>
        <w:keepNext/>
        <w:kinsoku w:val="0"/>
        <w:overflowPunct w:val="0"/>
        <w:autoSpaceDE w:val="0"/>
        <w:autoSpaceDN w:val="0"/>
        <w:spacing w:before="360" w:after="120"/>
        <w:rPr>
          <w:szCs w:val="22"/>
          <w:u w:val="single"/>
        </w:rPr>
      </w:pPr>
      <w:r w:rsidRPr="00BF5C64">
        <w:rPr>
          <w:szCs w:val="22"/>
          <w:u w:val="single"/>
        </w:rPr>
        <w:t>Original Text of Section A. Background</w:t>
      </w:r>
    </w:p>
    <w:p w14:paraId="1683EF2A" w14:textId="796B0126" w:rsidR="266847C0" w:rsidRPr="00BF5C64" w:rsidRDefault="266847C0" w:rsidP="00BF5C64">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ind w:left="0" w:firstLine="0"/>
        <w:contextualSpacing w:val="0"/>
        <w:rPr>
          <w:rFonts w:eastAsiaTheme="minorEastAsia"/>
          <w:szCs w:val="22"/>
        </w:rPr>
      </w:pPr>
      <w:r w:rsidRPr="00BF5C64">
        <w:rPr>
          <w:szCs w:val="22"/>
        </w:rPr>
        <w:t xml:space="preserve">Biodiversity, and the benefits it provides, is fundamental to human well-being and a healthy planet. Despite ongoing efforts, biodiversity is deteriorating </w:t>
      </w:r>
      <w:proofErr w:type="gramStart"/>
      <w:r w:rsidRPr="00BF5C64">
        <w:rPr>
          <w:szCs w:val="22"/>
        </w:rPr>
        <w:t>worldwide</w:t>
      </w:r>
      <w:proofErr w:type="gramEnd"/>
      <w:r w:rsidRPr="00BF5C64">
        <w:rPr>
          <w:szCs w:val="22"/>
        </w:rPr>
        <w:t xml:space="preserve"> and this decline is projected to continue or worsen under business-as-usual scenarios. The post-2020 global biodiversity framework</w:t>
      </w:r>
      <w:r w:rsidR="00234D0A" w:rsidRPr="00BF5C64">
        <w:rPr>
          <w:rStyle w:val="FootnoteReference"/>
          <w:sz w:val="22"/>
          <w:szCs w:val="22"/>
        </w:rPr>
        <w:footnoteReference w:id="2"/>
      </w:r>
      <w:r w:rsidRPr="00BF5C64">
        <w:rPr>
          <w:szCs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1703B98C" w14:textId="77777777" w:rsidR="00540710" w:rsidRPr="00BF5C64" w:rsidRDefault="00540710" w:rsidP="00BF5C64">
      <w:pPr>
        <w:spacing w:before="120" w:after="120"/>
        <w:rPr>
          <w:szCs w:val="22"/>
        </w:rPr>
      </w:pPr>
    </w:p>
    <w:p w14:paraId="2115005C" w14:textId="25C61CA3" w:rsidR="00666575" w:rsidRPr="00BF5C64" w:rsidRDefault="00B572B2" w:rsidP="00BF5C64">
      <w:pPr>
        <w:keepNext/>
        <w:kinsoku w:val="0"/>
        <w:overflowPunct w:val="0"/>
        <w:autoSpaceDE w:val="0"/>
        <w:autoSpaceDN w:val="0"/>
        <w:spacing w:before="360" w:after="120"/>
        <w:rPr>
          <w:szCs w:val="22"/>
          <w:u w:val="single"/>
        </w:rPr>
      </w:pPr>
      <w:r w:rsidRPr="00BF5C64">
        <w:rPr>
          <w:szCs w:val="22"/>
          <w:u w:val="single"/>
        </w:rPr>
        <w:lastRenderedPageBreak/>
        <w:t>Composite Text for Section A. Background</w:t>
      </w:r>
    </w:p>
    <w:p w14:paraId="25CC597F" w14:textId="01DF359F" w:rsidR="00666575" w:rsidRPr="00BF5C64" w:rsidRDefault="00666575" w:rsidP="00BF5C64">
      <w:pPr>
        <w:spacing w:before="120" w:after="120"/>
        <w:rPr>
          <w:szCs w:val="22"/>
        </w:rPr>
      </w:pPr>
      <w:r w:rsidRPr="00BF5C64">
        <w:rPr>
          <w:szCs w:val="22"/>
        </w:rPr>
        <w:t xml:space="preserve">Biodiversity, </w:t>
      </w:r>
      <w:r w:rsidR="00946462" w:rsidRPr="00BF5C64">
        <w:rPr>
          <w:b/>
          <w:bCs/>
          <w:szCs w:val="22"/>
        </w:rPr>
        <w:t>with</w:t>
      </w:r>
      <w:r w:rsidR="00946462" w:rsidRPr="00BF5C64">
        <w:rPr>
          <w:szCs w:val="22"/>
        </w:rPr>
        <w:t xml:space="preserve"> </w:t>
      </w:r>
      <w:r w:rsidR="00434860" w:rsidRPr="00BF5C64">
        <w:rPr>
          <w:rFonts w:eastAsia="Calibri"/>
          <w:b/>
          <w:bCs/>
          <w:szCs w:val="22"/>
          <w:lang w:val="en-US"/>
        </w:rPr>
        <w:t>its intrinsic value</w:t>
      </w:r>
      <w:r w:rsidR="00434860" w:rsidRPr="00BF5C64">
        <w:rPr>
          <w:szCs w:val="22"/>
        </w:rPr>
        <w:t xml:space="preserve"> </w:t>
      </w:r>
      <w:r w:rsidRPr="00BF5C64">
        <w:rPr>
          <w:szCs w:val="22"/>
        </w:rPr>
        <w:t xml:space="preserve">and the [benefits] </w:t>
      </w:r>
      <w:r w:rsidRPr="00BF5C64">
        <w:rPr>
          <w:b/>
          <w:bCs/>
          <w:szCs w:val="22"/>
        </w:rPr>
        <w:t xml:space="preserve">ecosystem services </w:t>
      </w:r>
      <w:r w:rsidRPr="00BF5C64">
        <w:rPr>
          <w:szCs w:val="22"/>
        </w:rPr>
        <w:t>it provides, is fundamental to human well-being and a healthy planet. Despite ongoing efforts, biodiversity is deteriorating worldwide</w:t>
      </w:r>
      <w:r w:rsidR="006D3AC8" w:rsidRPr="00BF5C64">
        <w:rPr>
          <w:b/>
          <w:bCs/>
          <w:szCs w:val="22"/>
        </w:rPr>
        <w:t xml:space="preserve"> at an unprecedented rat</w:t>
      </w:r>
      <w:r w:rsidR="006D3AC8" w:rsidRPr="00BF5C64">
        <w:rPr>
          <w:szCs w:val="22"/>
        </w:rPr>
        <w:t>e</w:t>
      </w:r>
      <w:r w:rsidR="00946462" w:rsidRPr="00BF5C64">
        <w:rPr>
          <w:b/>
          <w:bCs/>
          <w:szCs w:val="22"/>
        </w:rPr>
        <w:t>,</w:t>
      </w:r>
      <w:r w:rsidRPr="00BF5C64">
        <w:rPr>
          <w:szCs w:val="22"/>
        </w:rPr>
        <w:t xml:space="preserve"> </w:t>
      </w:r>
      <w:r w:rsidR="004C34CC" w:rsidRPr="00BF5C64">
        <w:rPr>
          <w:rFonts w:eastAsia="Arial"/>
          <w:b/>
          <w:bCs/>
          <w:szCs w:val="22"/>
          <w:lang w:val="en-US"/>
        </w:rPr>
        <w:t>due to anthropogenic activities: currently more than 70% of the land in the planet has been transformed, more than 60% of the oceans have been impacted, and more than 80% of the wetlands have been lost, while 1 million known species are already facing extinction</w:t>
      </w:r>
      <w:r w:rsidR="00020350" w:rsidRPr="00BF5C64">
        <w:rPr>
          <w:rFonts w:eastAsia="Arial"/>
          <w:b/>
          <w:bCs/>
          <w:szCs w:val="22"/>
          <w:lang w:val="en-US"/>
        </w:rPr>
        <w:t xml:space="preserve"> </w:t>
      </w:r>
      <w:r w:rsidR="00CE765F" w:rsidRPr="00BF5C64">
        <w:rPr>
          <w:rFonts w:eastAsia="Arial"/>
          <w:b/>
          <w:bCs/>
          <w:szCs w:val="22"/>
          <w:lang w:val="en-US"/>
        </w:rPr>
        <w:t>[</w:t>
      </w:r>
      <w:r w:rsidRPr="00BF5C64">
        <w:rPr>
          <w:szCs w:val="22"/>
        </w:rPr>
        <w:t>and</w:t>
      </w:r>
      <w:r w:rsidR="00CE765F" w:rsidRPr="00BF5C64">
        <w:rPr>
          <w:szCs w:val="22"/>
        </w:rPr>
        <w:t>]</w:t>
      </w:r>
      <w:r w:rsidRPr="00BF5C64">
        <w:rPr>
          <w:szCs w:val="22"/>
        </w:rPr>
        <w:t xml:space="preserve"> this decline is projected to continue or worsen under business-as-usual scenarios. </w:t>
      </w:r>
      <w:r w:rsidR="00946462" w:rsidRPr="00BF5C64">
        <w:rPr>
          <w:b/>
          <w:bCs/>
          <w:szCs w:val="22"/>
        </w:rPr>
        <w:t xml:space="preserve">, </w:t>
      </w:r>
      <w:r w:rsidR="009522BB" w:rsidRPr="00BF5C64">
        <w:rPr>
          <w:b/>
          <w:bCs/>
          <w:szCs w:val="22"/>
        </w:rPr>
        <w:t xml:space="preserve">putting at risk of extinction over 1 million species, jeopardising the provision of ecosystem services essential for human well-being and increasing the risk of emergence and spread of zoonotic diseases. </w:t>
      </w:r>
      <w:r w:rsidR="00946462" w:rsidRPr="00BF5C64">
        <w:rPr>
          <w:b/>
          <w:bCs/>
          <w:szCs w:val="22"/>
        </w:rPr>
        <w:t>Climate</w:t>
      </w:r>
      <w:r w:rsidR="009522BB" w:rsidRPr="00BF5C64">
        <w:rPr>
          <w:b/>
          <w:bCs/>
          <w:szCs w:val="22"/>
        </w:rPr>
        <w:t xml:space="preserve"> change is affecting biodiversity profoundly, increasing the risk of ecosystems to collapse. </w:t>
      </w:r>
      <w:r w:rsidR="00946462" w:rsidRPr="00BF5C64">
        <w:rPr>
          <w:b/>
          <w:bCs/>
          <w:szCs w:val="22"/>
        </w:rPr>
        <w:t>Loss</w:t>
      </w:r>
      <w:r w:rsidR="009522BB" w:rsidRPr="00BF5C64">
        <w:rPr>
          <w:b/>
          <w:bCs/>
          <w:szCs w:val="22"/>
        </w:rPr>
        <w:t xml:space="preserve"> of biodiversity and natural ecosystems can weaken natural carbon sinks all the way to turning them into sources of greenhouse gases, as well as reduce their ability to adapt to future climate. </w:t>
      </w:r>
      <w:r w:rsidR="00946462" w:rsidRPr="00BF5C64">
        <w:rPr>
          <w:b/>
          <w:bCs/>
          <w:szCs w:val="22"/>
        </w:rPr>
        <w:t>Biodiversity</w:t>
      </w:r>
      <w:r w:rsidR="009522BB" w:rsidRPr="00BF5C64">
        <w:rPr>
          <w:b/>
          <w:bCs/>
          <w:szCs w:val="22"/>
        </w:rPr>
        <w:t xml:space="preserve"> loss and climate change are interdependent and mutually reinforcing and both emergencies need to be addressed in an integrated and urgent manner.</w:t>
      </w:r>
      <w:r w:rsidR="009522BB" w:rsidRPr="00BF5C64">
        <w:rPr>
          <w:szCs w:val="22"/>
        </w:rPr>
        <w:t xml:space="preserve"> </w:t>
      </w:r>
      <w:r w:rsidRPr="00BF5C64">
        <w:rPr>
          <w:szCs w:val="22"/>
        </w:rPr>
        <w:t>The post-2020 global biodiversity framework</w:t>
      </w:r>
      <w:r w:rsidRPr="00BF5C64">
        <w:rPr>
          <w:rStyle w:val="FootnoteReference"/>
          <w:sz w:val="22"/>
          <w:szCs w:val="22"/>
        </w:rPr>
        <w:footnoteReference w:id="3"/>
      </w:r>
      <w:r w:rsidRPr="00BF5C64">
        <w:rPr>
          <w:szCs w:val="22"/>
        </w:rPr>
        <w:t xml:space="preserve"> builds</w:t>
      </w:r>
      <w:r w:rsidR="005C41E3" w:rsidRPr="00BF5C64">
        <w:rPr>
          <w:szCs w:val="22"/>
        </w:rPr>
        <w:t xml:space="preserve"> on </w:t>
      </w:r>
      <w:r w:rsidRPr="00BF5C64">
        <w:rPr>
          <w:szCs w:val="22"/>
        </w:rPr>
        <w:t xml:space="preserve"> </w:t>
      </w:r>
      <w:r w:rsidR="00227AF5" w:rsidRPr="00BF5C64">
        <w:rPr>
          <w:rFonts w:eastAsia="Arial"/>
          <w:b/>
          <w:bCs/>
          <w:szCs w:val="22"/>
          <w:lang w:val="en-US"/>
        </w:rPr>
        <w:t>the lessons learned during the implementation of the</w:t>
      </w:r>
      <w:r w:rsidR="00227AF5" w:rsidRPr="00BF5C64">
        <w:rPr>
          <w:szCs w:val="22"/>
        </w:rPr>
        <w:t xml:space="preserve"> </w:t>
      </w:r>
      <w:r w:rsidRPr="00BF5C64">
        <w:rPr>
          <w:szCs w:val="22"/>
        </w:rPr>
        <w:t xml:space="preserve"> the Strategic Plan for Biodiversity 2011-2020</w:t>
      </w:r>
      <w:r w:rsidR="006932CC" w:rsidRPr="00BF5C64">
        <w:rPr>
          <w:szCs w:val="22"/>
        </w:rPr>
        <w:t xml:space="preserve">, </w:t>
      </w:r>
      <w:r w:rsidR="006932CC" w:rsidRPr="00BF5C64">
        <w:rPr>
          <w:rFonts w:eastAsia="Arial"/>
          <w:b/>
          <w:bCs/>
          <w:szCs w:val="22"/>
          <w:lang w:val="en-US"/>
        </w:rPr>
        <w:t>the scientific evidence proportioned by the IPBES Global Assessment and other relevant reports</w:t>
      </w:r>
      <w:r w:rsidR="00AF12C6" w:rsidRPr="00BF5C64">
        <w:rPr>
          <w:szCs w:val="22"/>
          <w:lang w:val="en-US"/>
        </w:rPr>
        <w:t xml:space="preserve">, </w:t>
      </w:r>
      <w:r w:rsidR="00AF12C6" w:rsidRPr="00BF5C64">
        <w:rPr>
          <w:rFonts w:eastAsia="Arial"/>
          <w:b/>
          <w:bCs/>
          <w:szCs w:val="22"/>
          <w:lang w:val="en-US"/>
        </w:rPr>
        <w:t>as well as the experience and objectives of other Multilateral Agreements related to the</w:t>
      </w:r>
      <w:r w:rsidR="00AF12C6" w:rsidRPr="00BF5C64">
        <w:rPr>
          <w:rFonts w:eastAsia="Arial"/>
          <w:szCs w:val="22"/>
          <w:lang w:val="en-US"/>
        </w:rPr>
        <w:t xml:space="preserve"> </w:t>
      </w:r>
      <w:r w:rsidR="00AF12C6" w:rsidRPr="00BF5C64">
        <w:rPr>
          <w:rFonts w:eastAsia="Arial"/>
          <w:b/>
          <w:bCs/>
          <w:szCs w:val="22"/>
          <w:lang w:val="en-US"/>
        </w:rPr>
        <w:t xml:space="preserve">environment,] </w:t>
      </w:r>
      <w:r w:rsidR="00AF12C6" w:rsidRPr="00BF5C64">
        <w:rPr>
          <w:szCs w:val="22"/>
        </w:rPr>
        <w:t>[</w:t>
      </w:r>
      <w:r w:rsidRPr="00BF5C64">
        <w:rPr>
          <w:szCs w:val="22"/>
        </w:rPr>
        <w:t>and</w:t>
      </w:r>
      <w:r w:rsidR="00AF12C6" w:rsidRPr="00BF5C64">
        <w:rPr>
          <w:szCs w:val="22"/>
        </w:rPr>
        <w:t>]</w:t>
      </w:r>
      <w:r w:rsidRPr="00BF5C64">
        <w:rPr>
          <w:szCs w:val="22"/>
        </w:rPr>
        <w:t xml:space="preserve"> sets out an ambitious plan to implement broad-based </w:t>
      </w:r>
      <w:r w:rsidR="00CE0A3B" w:rsidRPr="00BF5C64">
        <w:rPr>
          <w:b/>
          <w:bCs/>
          <w:szCs w:val="22"/>
        </w:rPr>
        <w:t>urgent</w:t>
      </w:r>
      <w:r w:rsidR="00CE0A3B" w:rsidRPr="00BF5C64">
        <w:rPr>
          <w:szCs w:val="22"/>
        </w:rPr>
        <w:t xml:space="preserve"> </w:t>
      </w:r>
      <w:r w:rsidRPr="00BF5C64">
        <w:rPr>
          <w:szCs w:val="22"/>
        </w:rPr>
        <w:t xml:space="preserve">action to bring about a </w:t>
      </w:r>
      <w:r w:rsidR="00F75427" w:rsidRPr="00BF5C64">
        <w:rPr>
          <w:szCs w:val="22"/>
        </w:rPr>
        <w:t>[</w:t>
      </w:r>
      <w:r w:rsidRPr="00BF5C64">
        <w:rPr>
          <w:szCs w:val="22"/>
        </w:rPr>
        <w:t>transformation</w:t>
      </w:r>
      <w:r w:rsidR="00F75427" w:rsidRPr="00BF5C64">
        <w:rPr>
          <w:szCs w:val="22"/>
        </w:rPr>
        <w:t xml:space="preserve">] </w:t>
      </w:r>
      <w:r w:rsidR="00F75427" w:rsidRPr="00BF5C64">
        <w:rPr>
          <w:rFonts w:eastAsia="Arial"/>
          <w:b/>
          <w:bCs/>
          <w:szCs w:val="22"/>
          <w:lang w:val="en-US"/>
        </w:rPr>
        <w:t>the transformative changes required</w:t>
      </w:r>
      <w:r w:rsidRPr="00BF5C64">
        <w:rPr>
          <w:szCs w:val="22"/>
        </w:rPr>
        <w:t xml:space="preserve"> in </w:t>
      </w:r>
      <w:r w:rsidR="008D0262" w:rsidRPr="00BF5C64">
        <w:rPr>
          <w:szCs w:val="22"/>
        </w:rPr>
        <w:t>[</w:t>
      </w:r>
      <w:r w:rsidRPr="00BF5C64">
        <w:rPr>
          <w:szCs w:val="22"/>
        </w:rPr>
        <w:t>society’s</w:t>
      </w:r>
      <w:r w:rsidR="008D0262" w:rsidRPr="00BF5C64">
        <w:rPr>
          <w:szCs w:val="22"/>
        </w:rPr>
        <w:t xml:space="preserve">] </w:t>
      </w:r>
      <w:r w:rsidR="008D0262" w:rsidRPr="00BF5C64">
        <w:rPr>
          <w:b/>
          <w:bCs/>
          <w:szCs w:val="22"/>
        </w:rPr>
        <w:t>our</w:t>
      </w:r>
      <w:r w:rsidRPr="00BF5C64">
        <w:rPr>
          <w:szCs w:val="22"/>
        </w:rPr>
        <w:t xml:space="preserve"> relationship with biodiversity and to ensure that, by 2050, the shared vision of living in harmony with nature is fulfilled</w:t>
      </w:r>
    </w:p>
    <w:p w14:paraId="45BC6C80" w14:textId="117C3AF2" w:rsidR="04550991" w:rsidRPr="00BF5C64" w:rsidRDefault="266847C0" w:rsidP="00BF5C64">
      <w:pPr>
        <w:keepNext/>
        <w:kinsoku w:val="0"/>
        <w:overflowPunct w:val="0"/>
        <w:autoSpaceDE w:val="0"/>
        <w:autoSpaceDN w:val="0"/>
        <w:spacing w:before="360" w:after="120"/>
        <w:rPr>
          <w:szCs w:val="22"/>
          <w:u w:val="single"/>
        </w:rPr>
      </w:pPr>
      <w:r w:rsidRPr="00BF5C64">
        <w:rPr>
          <w:szCs w:val="22"/>
          <w:u w:val="single"/>
        </w:rPr>
        <w:t>Proposals by Parties</w:t>
      </w:r>
    </w:p>
    <w:p w14:paraId="4672298B" w14:textId="0A32BCE1" w:rsidR="008E7A1E" w:rsidRPr="00BF5C64" w:rsidRDefault="3C544FEF" w:rsidP="00BF5C64">
      <w:pPr>
        <w:spacing w:before="120" w:after="120"/>
        <w:rPr>
          <w:b/>
          <w:bCs/>
          <w:szCs w:val="22"/>
        </w:rPr>
      </w:pPr>
      <w:r w:rsidRPr="00BF5C64">
        <w:rPr>
          <w:b/>
          <w:bCs/>
          <w:szCs w:val="22"/>
        </w:rPr>
        <w:t xml:space="preserve">Argentina: </w:t>
      </w:r>
      <w:r w:rsidRPr="00BF5C64">
        <w:rPr>
          <w:szCs w:val="22"/>
        </w:rPr>
        <w:t xml:space="preserve">Biodiversity, and the </w:t>
      </w:r>
      <w:r w:rsidRPr="00BF5C64">
        <w:rPr>
          <w:strike/>
          <w:szCs w:val="22"/>
        </w:rPr>
        <w:t>benefits</w:t>
      </w:r>
      <w:r w:rsidRPr="00BF5C64">
        <w:rPr>
          <w:szCs w:val="22"/>
        </w:rPr>
        <w:t xml:space="preserve"> </w:t>
      </w:r>
      <w:r w:rsidRPr="00BF5C64">
        <w:rPr>
          <w:b/>
          <w:bCs/>
          <w:szCs w:val="22"/>
        </w:rPr>
        <w:t xml:space="preserve">ecosystem services </w:t>
      </w:r>
      <w:r w:rsidRPr="00BF5C64">
        <w:rPr>
          <w:szCs w:val="22"/>
        </w:rPr>
        <w:t xml:space="preserve">it provides, is fundamental to human well-being and a healthy planet. Despite ongoing efforts, biodiversity is deteriorating </w:t>
      </w:r>
      <w:proofErr w:type="gramStart"/>
      <w:r w:rsidRPr="00BF5C64">
        <w:rPr>
          <w:szCs w:val="22"/>
        </w:rPr>
        <w:t>worldwide</w:t>
      </w:r>
      <w:proofErr w:type="gramEnd"/>
      <w:r w:rsidRPr="00BF5C64">
        <w:rPr>
          <w:szCs w:val="22"/>
        </w:rPr>
        <w:t xml:space="preserve"> and this decline is projected to continue or worsen under business-as-usual scenarios. The post-2020 global biodiversity framework builds on the Strategic Plan for Biodiversity 2011-2020 and sets out an ambitious plan to implement broad-based action to bring about a transformation in </w:t>
      </w:r>
      <w:r w:rsidR="008D0262" w:rsidRPr="00BF5C64">
        <w:rPr>
          <w:b/>
          <w:bCs/>
          <w:szCs w:val="22"/>
        </w:rPr>
        <w:t>our</w:t>
      </w:r>
      <w:r w:rsidRPr="00BF5C64">
        <w:rPr>
          <w:szCs w:val="22"/>
        </w:rPr>
        <w:t xml:space="preserve"> </w:t>
      </w:r>
      <w:r w:rsidRPr="00BF5C64">
        <w:rPr>
          <w:strike/>
          <w:szCs w:val="22"/>
        </w:rPr>
        <w:t>society’s</w:t>
      </w:r>
      <w:r w:rsidRPr="00BF5C64">
        <w:rPr>
          <w:szCs w:val="22"/>
        </w:rPr>
        <w:t xml:space="preserve"> relationship with biodiversity and to ensure that, by 2050, the shared vision of living in harmony with nature is fulfilled.</w:t>
      </w:r>
    </w:p>
    <w:p w14:paraId="3BA495E2" w14:textId="7B71F6B7" w:rsidR="1294535E" w:rsidRPr="00BF5C64" w:rsidRDefault="1294535E" w:rsidP="00BF5C64">
      <w:pPr>
        <w:spacing w:before="120" w:after="120"/>
        <w:rPr>
          <w:szCs w:val="22"/>
          <w:lang w:val="en-US"/>
        </w:rPr>
      </w:pPr>
      <w:r w:rsidRPr="00BF5C64">
        <w:rPr>
          <w:b/>
          <w:bCs/>
          <w:szCs w:val="22"/>
        </w:rPr>
        <w:t>Co</w:t>
      </w:r>
      <w:r w:rsidR="52015664" w:rsidRPr="00BF5C64">
        <w:rPr>
          <w:b/>
          <w:bCs/>
          <w:szCs w:val="22"/>
        </w:rPr>
        <w:t xml:space="preserve">lombia: </w:t>
      </w:r>
      <w:r w:rsidR="52015664" w:rsidRPr="00BF5C64">
        <w:rPr>
          <w:rFonts w:eastAsia="Arial"/>
          <w:szCs w:val="22"/>
          <w:lang w:val="en-US"/>
        </w:rPr>
        <w:t xml:space="preserve">Biodiversity, and the benefits it provides, are fundamental to human well-being and a healthy planet. Despite ongoing efforts, biodiversity is deteriorating worldwide </w:t>
      </w:r>
      <w:r w:rsidR="52015664" w:rsidRPr="00BF5C64">
        <w:rPr>
          <w:rFonts w:eastAsia="Arial"/>
          <w:b/>
          <w:bCs/>
          <w:szCs w:val="22"/>
          <w:lang w:val="en-US"/>
        </w:rPr>
        <w:t>due to anthropogenic activities: currently more than 70% of the land in the planet has been transformed, more than 60% of the oceans have been impacted, and more than 80% of the wetlands have been lost, while 1 million known species are already facing extinction</w:t>
      </w:r>
      <w:r w:rsidR="52015664" w:rsidRPr="00BF5C64">
        <w:rPr>
          <w:color w:val="FF0000"/>
          <w:szCs w:val="22"/>
          <w:lang w:val="en-US"/>
        </w:rPr>
        <w:t>.</w:t>
      </w:r>
      <w:r w:rsidR="52015664" w:rsidRPr="00BF5C64">
        <w:rPr>
          <w:rFonts w:eastAsia="Arial"/>
          <w:szCs w:val="22"/>
          <w:lang w:val="en-US"/>
        </w:rPr>
        <w:t xml:space="preserve"> </w:t>
      </w:r>
      <w:r w:rsidR="52015664" w:rsidRPr="00BF5C64">
        <w:rPr>
          <w:rFonts w:eastAsia="Arial"/>
          <w:strike/>
          <w:szCs w:val="22"/>
          <w:lang w:val="en-US"/>
        </w:rPr>
        <w:t xml:space="preserve">and </w:t>
      </w:r>
      <w:proofErr w:type="spellStart"/>
      <w:r w:rsidR="52015664" w:rsidRPr="00BF5C64">
        <w:rPr>
          <w:rFonts w:eastAsia="Arial"/>
          <w:strike/>
          <w:szCs w:val="22"/>
          <w:lang w:val="en-US"/>
        </w:rPr>
        <w:t>t</w:t>
      </w:r>
      <w:r w:rsidR="52015664" w:rsidRPr="00BF5C64">
        <w:rPr>
          <w:rFonts w:eastAsia="Arial"/>
          <w:b/>
          <w:bCs/>
          <w:szCs w:val="22"/>
          <w:lang w:val="en-US"/>
        </w:rPr>
        <w:t>This</w:t>
      </w:r>
      <w:proofErr w:type="spellEnd"/>
      <w:r w:rsidR="52015664" w:rsidRPr="00BF5C64">
        <w:rPr>
          <w:rFonts w:eastAsia="Arial"/>
          <w:b/>
          <w:bCs/>
          <w:szCs w:val="22"/>
          <w:lang w:val="en-US"/>
        </w:rPr>
        <w:t xml:space="preserve"> </w:t>
      </w:r>
      <w:r w:rsidR="52015664" w:rsidRPr="00BF5C64">
        <w:rPr>
          <w:rFonts w:eastAsia="Arial"/>
          <w:szCs w:val="22"/>
          <w:lang w:val="en-US"/>
        </w:rPr>
        <w:t>decline is projected to continue or worsen under business-as-usual scenarios. The post-2020 global biodiversity framework</w:t>
      </w:r>
      <w:hyperlink r:id="rId13" w:anchor="_ftn1">
        <w:r w:rsidR="52015664" w:rsidRPr="00BF5C64">
          <w:rPr>
            <w:rStyle w:val="Hyperlink"/>
            <w:rFonts w:eastAsia="Arial"/>
            <w:color w:val="auto"/>
            <w:szCs w:val="22"/>
            <w:vertAlign w:val="superscript"/>
            <w:lang w:val="en-US"/>
          </w:rPr>
          <w:t>[1]</w:t>
        </w:r>
      </w:hyperlink>
      <w:r w:rsidR="52015664" w:rsidRPr="00BF5C64">
        <w:rPr>
          <w:rFonts w:eastAsia="Arial"/>
          <w:szCs w:val="22"/>
          <w:lang w:val="en-US"/>
        </w:rPr>
        <w:t xml:space="preserve"> builds on [ </w:t>
      </w:r>
      <w:r w:rsidR="52015664" w:rsidRPr="00BF5C64">
        <w:rPr>
          <w:rFonts w:eastAsia="Arial"/>
          <w:b/>
          <w:bCs/>
          <w:szCs w:val="22"/>
          <w:lang w:val="en-US"/>
        </w:rPr>
        <w:t>the lessons learned during the implementation of the</w:t>
      </w:r>
      <w:r w:rsidR="52015664" w:rsidRPr="00BF5C64">
        <w:rPr>
          <w:rFonts w:eastAsia="Arial"/>
          <w:szCs w:val="22"/>
          <w:lang w:val="en-US"/>
        </w:rPr>
        <w:t>] the Strategic Plan for Biodiversity 2011-2020</w:t>
      </w:r>
      <w:r w:rsidR="52015664" w:rsidRPr="00BF5C64">
        <w:rPr>
          <w:rFonts w:eastAsia="Arial"/>
          <w:b/>
          <w:bCs/>
          <w:szCs w:val="22"/>
          <w:lang w:val="en-US"/>
        </w:rPr>
        <w:t>,[the scientific evidence proportioned by the IPBES Global Assessment and other relevant reports,</w:t>
      </w:r>
      <w:r w:rsidR="52015664" w:rsidRPr="00BF5C64">
        <w:rPr>
          <w:rFonts w:eastAsia="Arial"/>
          <w:szCs w:val="22"/>
          <w:lang w:val="en-US"/>
        </w:rPr>
        <w:t xml:space="preserve">  </w:t>
      </w:r>
      <w:r w:rsidR="52015664" w:rsidRPr="00BF5C64">
        <w:rPr>
          <w:rFonts w:eastAsia="Arial"/>
          <w:strike/>
          <w:szCs w:val="22"/>
          <w:lang w:val="en-US"/>
        </w:rPr>
        <w:t>and</w:t>
      </w:r>
      <w:r w:rsidR="52015664" w:rsidRPr="00BF5C64">
        <w:rPr>
          <w:rFonts w:eastAsia="Arial"/>
          <w:szCs w:val="22"/>
          <w:lang w:val="en-US"/>
        </w:rPr>
        <w:t xml:space="preserve"> </w:t>
      </w:r>
      <w:r w:rsidR="52015664" w:rsidRPr="00BF5C64">
        <w:rPr>
          <w:rFonts w:eastAsia="Arial"/>
          <w:b/>
          <w:bCs/>
          <w:szCs w:val="22"/>
          <w:lang w:val="en-US"/>
        </w:rPr>
        <w:t>as well as the experience and objectives of other Multilateral Agreements related to the</w:t>
      </w:r>
      <w:r w:rsidR="52015664" w:rsidRPr="00BF5C64">
        <w:rPr>
          <w:rFonts w:eastAsia="Arial"/>
          <w:szCs w:val="22"/>
          <w:lang w:val="en-US"/>
        </w:rPr>
        <w:t xml:space="preserve"> </w:t>
      </w:r>
      <w:r w:rsidR="52015664" w:rsidRPr="00BF5C64">
        <w:rPr>
          <w:rFonts w:eastAsia="Arial"/>
          <w:b/>
          <w:bCs/>
          <w:szCs w:val="22"/>
          <w:lang w:val="en-US"/>
        </w:rPr>
        <w:t xml:space="preserve">environment,] </w:t>
      </w:r>
      <w:r w:rsidR="52015664" w:rsidRPr="00BF5C64">
        <w:rPr>
          <w:rFonts w:eastAsia="Arial"/>
          <w:szCs w:val="22"/>
          <w:lang w:val="en-US"/>
        </w:rPr>
        <w:t>and sets out an ambitious plan to implement broad-based [</w:t>
      </w:r>
      <w:r w:rsidR="52015664" w:rsidRPr="00BF5C64">
        <w:rPr>
          <w:rFonts w:eastAsia="Arial"/>
          <w:b/>
          <w:bCs/>
          <w:szCs w:val="22"/>
          <w:lang w:val="en-US"/>
        </w:rPr>
        <w:t>urgent</w:t>
      </w:r>
      <w:r w:rsidR="52015664" w:rsidRPr="00BF5C64">
        <w:rPr>
          <w:rFonts w:eastAsia="Arial"/>
          <w:szCs w:val="22"/>
          <w:lang w:val="en-US"/>
        </w:rPr>
        <w:t xml:space="preserve">] action to bring about </w:t>
      </w:r>
      <w:r w:rsidR="52015664" w:rsidRPr="00BF5C64">
        <w:rPr>
          <w:rFonts w:eastAsia="Arial"/>
          <w:strike/>
          <w:szCs w:val="22"/>
          <w:lang w:val="en-US"/>
        </w:rPr>
        <w:t>a transformation</w:t>
      </w:r>
      <w:r w:rsidR="52015664" w:rsidRPr="00BF5C64">
        <w:rPr>
          <w:rFonts w:eastAsia="Arial"/>
          <w:szCs w:val="22"/>
          <w:lang w:val="en-US"/>
        </w:rPr>
        <w:t xml:space="preserve"> [</w:t>
      </w:r>
      <w:r w:rsidR="52015664" w:rsidRPr="00BF5C64">
        <w:rPr>
          <w:rFonts w:eastAsia="Arial"/>
          <w:b/>
          <w:bCs/>
          <w:szCs w:val="22"/>
          <w:lang w:val="en-US"/>
        </w:rPr>
        <w:t>the transformative changes required</w:t>
      </w:r>
      <w:r w:rsidR="52015664" w:rsidRPr="00BF5C64">
        <w:rPr>
          <w:rFonts w:eastAsia="Arial"/>
          <w:szCs w:val="22"/>
          <w:lang w:val="en-US"/>
        </w:rPr>
        <w:t xml:space="preserve">] in society’s relationship with biodiversity </w:t>
      </w:r>
      <w:r w:rsidR="52015664" w:rsidRPr="00BF5C64">
        <w:rPr>
          <w:rFonts w:eastAsia="Arial"/>
          <w:strike/>
          <w:szCs w:val="22"/>
          <w:lang w:val="en-US"/>
        </w:rPr>
        <w:t>and</w:t>
      </w:r>
      <w:r w:rsidR="52015664" w:rsidRPr="00BF5C64">
        <w:rPr>
          <w:rFonts w:eastAsia="Arial"/>
          <w:szCs w:val="22"/>
          <w:lang w:val="en-US"/>
        </w:rPr>
        <w:t xml:space="preserve"> to ensure that, by 2050, the shared vision of living in harmony with nature is fulfilled.</w:t>
      </w:r>
    </w:p>
    <w:p w14:paraId="5F233BD5" w14:textId="5784CC31" w:rsidR="1294535E" w:rsidRPr="00BF5C64" w:rsidRDefault="467B58E5" w:rsidP="00BF5C64">
      <w:pPr>
        <w:spacing w:before="120" w:after="120"/>
        <w:rPr>
          <w:szCs w:val="22"/>
          <w:lang w:val="en-US"/>
        </w:rPr>
      </w:pPr>
      <w:r w:rsidRPr="00BF5C64">
        <w:rPr>
          <w:b/>
          <w:bCs/>
          <w:szCs w:val="22"/>
        </w:rPr>
        <w:t>Ecuador</w:t>
      </w:r>
      <w:r w:rsidR="27B432AA" w:rsidRPr="00BF5C64">
        <w:rPr>
          <w:b/>
          <w:bCs/>
          <w:szCs w:val="22"/>
        </w:rPr>
        <w:t>:</w:t>
      </w:r>
      <w:r w:rsidRPr="00BF5C64">
        <w:rPr>
          <w:b/>
          <w:bCs/>
          <w:szCs w:val="22"/>
        </w:rPr>
        <w:t xml:space="preserve"> </w:t>
      </w:r>
      <w:r w:rsidRPr="00BF5C64">
        <w:rPr>
          <w:rFonts w:eastAsia="Calibri"/>
          <w:szCs w:val="22"/>
          <w:lang w:val="en-US"/>
        </w:rPr>
        <w:t xml:space="preserve">Biodiversity, </w:t>
      </w:r>
      <w:r w:rsidRPr="00BF5C64">
        <w:rPr>
          <w:rFonts w:eastAsia="Calibri"/>
          <w:b/>
          <w:bCs/>
          <w:szCs w:val="22"/>
          <w:lang w:val="en-US"/>
        </w:rPr>
        <w:t xml:space="preserve">its intrinsic value, </w:t>
      </w:r>
      <w:r w:rsidRPr="00BF5C64">
        <w:rPr>
          <w:rFonts w:eastAsia="Calibri"/>
          <w:szCs w:val="22"/>
          <w:lang w:val="en-US"/>
        </w:rPr>
        <w:t xml:space="preserve">and the benefits it provides, is fundamental to human well-being and a healthy planet. Despite ongoing efforts, biodiversity is deteriorating </w:t>
      </w:r>
      <w:proofErr w:type="gramStart"/>
      <w:r w:rsidRPr="00BF5C64">
        <w:rPr>
          <w:rFonts w:eastAsia="Calibri"/>
          <w:szCs w:val="22"/>
          <w:lang w:val="en-US"/>
        </w:rPr>
        <w:t>worldwide</w:t>
      </w:r>
      <w:proofErr w:type="gramEnd"/>
      <w:r w:rsidRPr="00BF5C64">
        <w:rPr>
          <w:rFonts w:eastAsia="Calibri"/>
          <w:szCs w:val="22"/>
          <w:lang w:val="en-US"/>
        </w:rPr>
        <w:t xml:space="preserve"> and this decline is projected to continue or worsen under business-as-usual scenarios. The post-2020 global biodiversity framework5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18C80783" w14:textId="7D59EF03" w:rsidR="04550991" w:rsidRPr="009A7C2D" w:rsidRDefault="266847C0" w:rsidP="00BF5C64">
      <w:pPr>
        <w:spacing w:before="120" w:after="120"/>
        <w:rPr>
          <w:szCs w:val="22"/>
          <w:u w:val="single"/>
        </w:rPr>
      </w:pPr>
      <w:r w:rsidRPr="00BF5C64">
        <w:rPr>
          <w:b/>
          <w:bCs/>
          <w:szCs w:val="22"/>
        </w:rPr>
        <w:lastRenderedPageBreak/>
        <w:t>EU</w:t>
      </w:r>
      <w:r w:rsidR="7593827B" w:rsidRPr="00BF5C64">
        <w:rPr>
          <w:b/>
          <w:bCs/>
          <w:szCs w:val="22"/>
        </w:rPr>
        <w:t xml:space="preserve"> and </w:t>
      </w:r>
      <w:r w:rsidR="00B63CD1" w:rsidRPr="00BF5C64">
        <w:rPr>
          <w:b/>
          <w:bCs/>
          <w:szCs w:val="22"/>
        </w:rPr>
        <w:t>its M</w:t>
      </w:r>
      <w:r w:rsidR="7593827B" w:rsidRPr="00BF5C64">
        <w:rPr>
          <w:b/>
          <w:bCs/>
          <w:szCs w:val="22"/>
        </w:rPr>
        <w:t>ember States</w:t>
      </w:r>
      <w:r w:rsidRPr="00BF5C64">
        <w:rPr>
          <w:szCs w:val="22"/>
        </w:rPr>
        <w:t xml:space="preserve">: 1. Biodiversity, </w:t>
      </w:r>
      <w:r w:rsidRPr="00BF5C64">
        <w:rPr>
          <w:b/>
          <w:bCs/>
          <w:szCs w:val="22"/>
        </w:rPr>
        <w:t>with its intrinsic value</w:t>
      </w:r>
      <w:r w:rsidRPr="00BF5C64">
        <w:rPr>
          <w:szCs w:val="22"/>
        </w:rPr>
        <w:t xml:space="preserve"> and the benefits it provides, is fundamental to human well-being and a healthy planet. Despite ongoing efforts, biodiversity is deteriorating worldwide </w:t>
      </w:r>
      <w:r w:rsidRPr="00BF5C64">
        <w:rPr>
          <w:b/>
          <w:bCs/>
          <w:szCs w:val="22"/>
        </w:rPr>
        <w:t>at an unprecedented rat</w:t>
      </w:r>
      <w:r w:rsidR="002F2A2F" w:rsidRPr="00BF5C64">
        <w:rPr>
          <w:szCs w:val="22"/>
        </w:rPr>
        <w:t>e</w:t>
      </w:r>
      <w:r w:rsidRPr="00BF5C64">
        <w:rPr>
          <w:szCs w:val="22"/>
        </w:rPr>
        <w:t xml:space="preserve">, and this decline is projected to continue or worsen under business-as-usual scenarios, </w:t>
      </w:r>
      <w:r w:rsidRPr="00BF5C64">
        <w:rPr>
          <w:b/>
          <w:bCs/>
          <w:szCs w:val="22"/>
        </w:rPr>
        <w:t xml:space="preserve">putting at risk of extinction over 1 million species, jeopardising the provision of ecosystem services essential for human well-being and increasing the risk of emergence and spread of zoonotic diseases. </w:t>
      </w:r>
      <w:r w:rsidR="00B63CD1" w:rsidRPr="00BF5C64">
        <w:rPr>
          <w:b/>
          <w:bCs/>
          <w:szCs w:val="22"/>
        </w:rPr>
        <w:t>Climate</w:t>
      </w:r>
      <w:r w:rsidRPr="00BF5C64">
        <w:rPr>
          <w:b/>
          <w:bCs/>
          <w:szCs w:val="22"/>
        </w:rPr>
        <w:t xml:space="preserve"> change is affecting biodiversity profoundly, increasing the risk of ecosystems to collapse. </w:t>
      </w:r>
      <w:r w:rsidR="00B63CD1" w:rsidRPr="00BF5C64">
        <w:rPr>
          <w:b/>
          <w:bCs/>
          <w:szCs w:val="22"/>
        </w:rPr>
        <w:t>Loss</w:t>
      </w:r>
      <w:r w:rsidRPr="00BF5C64">
        <w:rPr>
          <w:b/>
          <w:bCs/>
          <w:szCs w:val="22"/>
        </w:rPr>
        <w:t xml:space="preserve"> of biodiversity and natural ecosystems can weaken natural carbon sinks all the way to turning them into sources of greenhouse gases, as well as reduce their ability to adapt to future climate. </w:t>
      </w:r>
      <w:r w:rsidR="00B63CD1" w:rsidRPr="00BF5C64">
        <w:rPr>
          <w:b/>
          <w:bCs/>
          <w:szCs w:val="22"/>
        </w:rPr>
        <w:t>Biodiversity</w:t>
      </w:r>
      <w:r w:rsidRPr="00BF5C64">
        <w:rPr>
          <w:b/>
          <w:bCs/>
          <w:szCs w:val="22"/>
        </w:rPr>
        <w:t xml:space="preserve"> loss and climate change are interdependent and mutually reinforcing and both emergencies need to be addressed in an integrated and urgent manner.</w:t>
      </w:r>
      <w:r w:rsidRPr="00BF5C64">
        <w:rPr>
          <w:szCs w:val="22"/>
        </w:rPr>
        <w:t xml:space="preserve"> The post-2020 global biodiversity framework5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0B38F8E2" w14:textId="101D4ADF" w:rsidR="266847C0" w:rsidRPr="00BF5C64" w:rsidRDefault="266847C0" w:rsidP="00BF5C64">
      <w:pPr>
        <w:keepNext/>
        <w:kinsoku w:val="0"/>
        <w:overflowPunct w:val="0"/>
        <w:autoSpaceDE w:val="0"/>
        <w:autoSpaceDN w:val="0"/>
        <w:spacing w:before="360" w:after="120"/>
        <w:rPr>
          <w:szCs w:val="22"/>
          <w:u w:val="single"/>
        </w:rPr>
      </w:pPr>
      <w:r w:rsidRPr="00BF5C64">
        <w:rPr>
          <w:szCs w:val="22"/>
          <w:u w:val="single"/>
        </w:rPr>
        <w:t>Proposals by Observers</w:t>
      </w:r>
      <w:r w:rsidR="20B25310" w:rsidRPr="00BF5C64">
        <w:rPr>
          <w:szCs w:val="22"/>
          <w:u w:val="single"/>
        </w:rPr>
        <w:t xml:space="preserve"> (not supported)</w:t>
      </w:r>
    </w:p>
    <w:p w14:paraId="08E6814E" w14:textId="5365E732" w:rsidR="04550991" w:rsidRPr="00BF5C64" w:rsidRDefault="5A3E2122" w:rsidP="00BF5C64">
      <w:pPr>
        <w:spacing w:before="120" w:after="120"/>
        <w:rPr>
          <w:szCs w:val="22"/>
        </w:rPr>
      </w:pPr>
      <w:r w:rsidRPr="00BF5C64">
        <w:rPr>
          <w:b/>
          <w:bCs/>
          <w:szCs w:val="22"/>
        </w:rPr>
        <w:t>World Animal Protection</w:t>
      </w:r>
      <w:r w:rsidR="7D2C12C0" w:rsidRPr="00BF5C64">
        <w:rPr>
          <w:b/>
          <w:bCs/>
          <w:szCs w:val="22"/>
        </w:rPr>
        <w:t xml:space="preserve">: </w:t>
      </w:r>
      <w:r w:rsidR="7D2C12C0" w:rsidRPr="00BF5C64">
        <w:rPr>
          <w:szCs w:val="22"/>
        </w:rPr>
        <w:t xml:space="preserve">Biodiversity, and the benefits it provides, is fundamental to human well-being, </w:t>
      </w:r>
      <w:r w:rsidR="7D2C12C0" w:rsidRPr="00BF5C64">
        <w:rPr>
          <w:b/>
          <w:bCs/>
          <w:szCs w:val="22"/>
        </w:rPr>
        <w:t>fauna and flora,</w:t>
      </w:r>
      <w:r w:rsidR="7D2C12C0" w:rsidRPr="00BF5C64">
        <w:rPr>
          <w:szCs w:val="22"/>
        </w:rPr>
        <w:t xml:space="preserve"> and a healthy planet. Despite ongoing efforts, biodiversity is deteriorating </w:t>
      </w:r>
      <w:proofErr w:type="gramStart"/>
      <w:r w:rsidR="7D2C12C0" w:rsidRPr="00BF5C64">
        <w:rPr>
          <w:szCs w:val="22"/>
        </w:rPr>
        <w:t>worldwide</w:t>
      </w:r>
      <w:proofErr w:type="gramEnd"/>
      <w:r w:rsidR="7D2C12C0" w:rsidRPr="00BF5C64">
        <w:rPr>
          <w:szCs w:val="22"/>
        </w:rPr>
        <w:t xml:space="preserve"> and this decline is projected to continue or worsen under business-as-usual scenarios. The post-2020 global biodiversity framework</w:t>
      </w:r>
      <w:hyperlink r:id="rId14" w:anchor="_ftn1">
        <w:r w:rsidR="7D2C12C0" w:rsidRPr="00BF5C64">
          <w:rPr>
            <w:rStyle w:val="Hyperlink"/>
            <w:szCs w:val="22"/>
            <w:vertAlign w:val="superscript"/>
          </w:rPr>
          <w:t>[1]</w:t>
        </w:r>
      </w:hyperlink>
      <w:r w:rsidR="7D2C12C0" w:rsidRPr="00BF5C64">
        <w:rPr>
          <w:szCs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w:t>
      </w:r>
      <w:r w:rsidR="7D2C12C0" w:rsidRPr="00BF5C64">
        <w:rPr>
          <w:b/>
          <w:bCs/>
          <w:szCs w:val="22"/>
        </w:rPr>
        <w:t>and other species</w:t>
      </w:r>
      <w:r w:rsidR="7D2C12C0" w:rsidRPr="00BF5C64">
        <w:rPr>
          <w:szCs w:val="22"/>
        </w:rPr>
        <w:t xml:space="preserve"> is fulfilled.</w:t>
      </w:r>
    </w:p>
    <w:p w14:paraId="7EF3F66D" w14:textId="77777777" w:rsidR="00302CDA" w:rsidRPr="00BF5C64" w:rsidRDefault="00302CDA" w:rsidP="00BF5C64">
      <w:pPr>
        <w:rPr>
          <w:szCs w:val="22"/>
        </w:rPr>
      </w:pPr>
    </w:p>
    <w:p w14:paraId="7DFB7A71" w14:textId="64248A21" w:rsidR="00305331" w:rsidRPr="00BF5C64" w:rsidRDefault="00305331" w:rsidP="00BF5C64">
      <w:pPr>
        <w:pStyle w:val="Heading2"/>
        <w:spacing w:before="360"/>
        <w:jc w:val="left"/>
        <w:rPr>
          <w:b w:val="0"/>
          <w:bCs w:val="0"/>
          <w:szCs w:val="22"/>
          <w:u w:val="single"/>
          <w:lang w:eastAsia="x-none"/>
        </w:rPr>
      </w:pPr>
      <w:r w:rsidRPr="00BF5C64">
        <w:rPr>
          <w:b w:val="0"/>
          <w:bCs w:val="0"/>
          <w:szCs w:val="22"/>
          <w:u w:val="single"/>
        </w:rPr>
        <w:t xml:space="preserve">Original Text of Section B. </w:t>
      </w:r>
      <w:r w:rsidR="006D45AB" w:rsidRPr="00BF5C64">
        <w:rPr>
          <w:b w:val="0"/>
          <w:bCs w:val="0"/>
          <w:szCs w:val="22"/>
          <w:u w:val="single"/>
        </w:rPr>
        <w:t>The Purpose</w:t>
      </w:r>
      <w:r w:rsidR="00896BB8" w:rsidRPr="00BF5C64">
        <w:rPr>
          <w:b w:val="0"/>
          <w:bCs w:val="0"/>
          <w:szCs w:val="22"/>
          <w:u w:val="single"/>
        </w:rPr>
        <w:t xml:space="preserve"> (para 2)</w:t>
      </w:r>
    </w:p>
    <w:p w14:paraId="69882CD9" w14:textId="6E151ED8" w:rsidR="000C1C5A" w:rsidRPr="00BF5C64" w:rsidRDefault="000C1C5A" w:rsidP="009A7C2D">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BF5C64">
        <w:rPr>
          <w:kern w:val="22"/>
          <w:szCs w:val="22"/>
        </w:rPr>
        <w:t xml:space="preserve">2. </w:t>
      </w:r>
      <w:r w:rsidRPr="009A7C2D">
        <w:rPr>
          <w:kern w:val="22"/>
          <w:szCs w:val="22"/>
        </w:rPr>
        <w:tab/>
      </w:r>
      <w:bookmarkStart w:id="4" w:name="_Hlk81402155"/>
      <w:r w:rsidRPr="00BF5C64">
        <w:rPr>
          <w:kern w:val="22"/>
          <w:szCs w:val="22"/>
        </w:rPr>
        <w:t xml:space="preserve">The framework aims to galvanize urgent and transformative action by Governments and all of society, including indigenous peoples and local communities, civil society, and businesses, to achieve the outcomes it sets out in its vision, mission, </w:t>
      </w:r>
      <w:proofErr w:type="gramStart"/>
      <w:r w:rsidRPr="00BF5C64">
        <w:rPr>
          <w:kern w:val="22"/>
          <w:szCs w:val="22"/>
        </w:rPr>
        <w:t>goals</w:t>
      </w:r>
      <w:proofErr w:type="gramEnd"/>
      <w:r w:rsidRPr="00BF5C64">
        <w:rPr>
          <w:kern w:val="22"/>
          <w:szCs w:val="22"/>
        </w:rPr>
        <w:t xml:space="preserve"> and targets, and thereby to contribute to the objectives of the Convention on Biological Diversity, its Protocols, and other biodiversity related multilateral agreements, processes and instruments.</w:t>
      </w:r>
    </w:p>
    <w:bookmarkEnd w:id="4"/>
    <w:p w14:paraId="6DE1AE55" w14:textId="744FBD43" w:rsidR="009030C2" w:rsidRPr="009A7C2D" w:rsidRDefault="00174038" w:rsidP="00BF5C64">
      <w:pPr>
        <w:keepNext/>
        <w:kinsoku w:val="0"/>
        <w:overflowPunct w:val="0"/>
        <w:autoSpaceDE w:val="0"/>
        <w:autoSpaceDN w:val="0"/>
        <w:spacing w:before="360" w:after="120"/>
        <w:rPr>
          <w:szCs w:val="22"/>
          <w:u w:val="single"/>
        </w:rPr>
      </w:pPr>
      <w:r w:rsidRPr="00BF5C64">
        <w:rPr>
          <w:szCs w:val="22"/>
          <w:u w:val="single"/>
        </w:rPr>
        <w:t>Composite</w:t>
      </w:r>
      <w:r w:rsidRPr="00BF5C64">
        <w:rPr>
          <w:iCs/>
          <w:szCs w:val="22"/>
          <w:u w:val="single"/>
        </w:rPr>
        <w:t xml:space="preserve"> Text </w:t>
      </w:r>
      <w:r w:rsidR="0059080E" w:rsidRPr="00BF5C64">
        <w:rPr>
          <w:iCs/>
          <w:szCs w:val="22"/>
          <w:u w:val="single"/>
        </w:rPr>
        <w:t xml:space="preserve">for Section B. The Purpose </w:t>
      </w:r>
      <w:r w:rsidR="007A5B11" w:rsidRPr="00BF5C64">
        <w:rPr>
          <w:iCs/>
          <w:szCs w:val="22"/>
          <w:u w:val="single"/>
        </w:rPr>
        <w:t>(para 2)</w:t>
      </w:r>
    </w:p>
    <w:p w14:paraId="6A4CEF07" w14:textId="2B149EFE" w:rsidR="009030C2" w:rsidRPr="00BF5C64" w:rsidRDefault="00470EA4" w:rsidP="00BF5C64">
      <w:pPr>
        <w:spacing w:before="120" w:after="120"/>
        <w:rPr>
          <w:szCs w:val="22"/>
        </w:rPr>
      </w:pPr>
      <w:r w:rsidRPr="00BF5C64">
        <w:rPr>
          <w:szCs w:val="22"/>
        </w:rPr>
        <w:t xml:space="preserve">The framework aims to </w:t>
      </w:r>
      <w:r w:rsidR="002B381B" w:rsidRPr="00BF5C64">
        <w:rPr>
          <w:szCs w:val="22"/>
        </w:rPr>
        <w:t>[</w:t>
      </w:r>
      <w:r w:rsidRPr="00BF5C64">
        <w:rPr>
          <w:szCs w:val="22"/>
        </w:rPr>
        <w:t>galvanize</w:t>
      </w:r>
      <w:r w:rsidR="002B381B" w:rsidRPr="00BF5C64">
        <w:rPr>
          <w:szCs w:val="22"/>
        </w:rPr>
        <w:t>]</w:t>
      </w:r>
      <w:r w:rsidRPr="00BF5C64">
        <w:rPr>
          <w:szCs w:val="22"/>
        </w:rPr>
        <w:t xml:space="preserve"> </w:t>
      </w:r>
      <w:r w:rsidR="002B381B" w:rsidRPr="00BF5C64">
        <w:rPr>
          <w:rFonts w:eastAsia="Arial"/>
          <w:b/>
          <w:bCs/>
          <w:szCs w:val="22"/>
          <w:lang w:val="en-US"/>
        </w:rPr>
        <w:t>catalyze, ensure and enable</w:t>
      </w:r>
      <w:r w:rsidR="002B381B" w:rsidRPr="00BF5C64">
        <w:rPr>
          <w:rFonts w:eastAsia="Arial"/>
          <w:szCs w:val="22"/>
          <w:lang w:val="en-US"/>
        </w:rPr>
        <w:t xml:space="preserve"> </w:t>
      </w:r>
      <w:r w:rsidRPr="00BF5C64">
        <w:rPr>
          <w:szCs w:val="22"/>
        </w:rPr>
        <w:t xml:space="preserve">urgent and transformative action by </w:t>
      </w:r>
      <w:r w:rsidR="00946462" w:rsidRPr="00BF5C64">
        <w:rPr>
          <w:b/>
          <w:bCs/>
          <w:szCs w:val="22"/>
        </w:rPr>
        <w:t>all</w:t>
      </w:r>
      <w:r w:rsidR="00946462" w:rsidRPr="00BF5C64">
        <w:rPr>
          <w:szCs w:val="22"/>
        </w:rPr>
        <w:t xml:space="preserve"> </w:t>
      </w:r>
      <w:r w:rsidRPr="00BF5C64">
        <w:rPr>
          <w:szCs w:val="22"/>
        </w:rPr>
        <w:t>Governments</w:t>
      </w:r>
      <w:r w:rsidR="00276897" w:rsidRPr="00BF5C64">
        <w:rPr>
          <w:szCs w:val="22"/>
        </w:rPr>
        <w:t xml:space="preserve"> w</w:t>
      </w:r>
      <w:r w:rsidR="00276897" w:rsidRPr="00BF5C64">
        <w:rPr>
          <w:b/>
          <w:bCs/>
          <w:szCs w:val="22"/>
        </w:rPr>
        <w:t xml:space="preserve">ith the involvement </w:t>
      </w:r>
      <w:r w:rsidR="00D2294A" w:rsidRPr="00BF5C64">
        <w:rPr>
          <w:b/>
          <w:bCs/>
          <w:szCs w:val="22"/>
        </w:rPr>
        <w:t xml:space="preserve">of </w:t>
      </w:r>
      <w:r w:rsidRPr="00BF5C64">
        <w:rPr>
          <w:szCs w:val="22"/>
        </w:rPr>
        <w:t xml:space="preserve">all of </w:t>
      </w:r>
      <w:r w:rsidR="00A60025" w:rsidRPr="00BF5C64">
        <w:rPr>
          <w:szCs w:val="22"/>
        </w:rPr>
        <w:t>[</w:t>
      </w:r>
      <w:r w:rsidRPr="00BF5C64">
        <w:rPr>
          <w:szCs w:val="22"/>
        </w:rPr>
        <w:t>society</w:t>
      </w:r>
      <w:r w:rsidR="00A60025" w:rsidRPr="00BF5C64">
        <w:rPr>
          <w:szCs w:val="22"/>
        </w:rPr>
        <w:t xml:space="preserve">] </w:t>
      </w:r>
      <w:r w:rsidR="00A60025" w:rsidRPr="00BF5C64">
        <w:rPr>
          <w:rFonts w:eastAsia="Calibri"/>
          <w:b/>
          <w:bCs/>
          <w:szCs w:val="22"/>
          <w:lang w:val="en-US"/>
        </w:rPr>
        <w:t>relevant stakeholders</w:t>
      </w:r>
      <w:r w:rsidRPr="00BF5C64">
        <w:rPr>
          <w:szCs w:val="22"/>
        </w:rPr>
        <w:t xml:space="preserve">, including indigenous peoples and local communities, </w:t>
      </w:r>
      <w:r w:rsidR="008E16CD" w:rsidRPr="00BF5C64">
        <w:rPr>
          <w:rFonts w:eastAsia="Arial"/>
          <w:b/>
          <w:bCs/>
          <w:color w:val="0D0D0D" w:themeColor="text1" w:themeTint="F2"/>
          <w:szCs w:val="22"/>
          <w:lang w:val="en-US"/>
        </w:rPr>
        <w:t>communication, education and extension institutions, universities and research institutions</w:t>
      </w:r>
      <w:r w:rsidR="008E16CD" w:rsidRPr="00BF5C64">
        <w:rPr>
          <w:rFonts w:eastAsia="Arial"/>
          <w:color w:val="0D0D0D" w:themeColor="text1" w:themeTint="F2"/>
          <w:szCs w:val="22"/>
          <w:lang w:val="en-US"/>
        </w:rPr>
        <w:t>,</w:t>
      </w:r>
      <w:r w:rsidR="00994750" w:rsidRPr="00BF5C64">
        <w:rPr>
          <w:rFonts w:eastAsia="Arial"/>
          <w:color w:val="0D0D0D" w:themeColor="text1" w:themeTint="F2"/>
          <w:szCs w:val="22"/>
          <w:lang w:val="en-US"/>
        </w:rPr>
        <w:t xml:space="preserve"> </w:t>
      </w:r>
      <w:r w:rsidRPr="00BF5C64">
        <w:rPr>
          <w:szCs w:val="22"/>
        </w:rPr>
        <w:t xml:space="preserve">civil society, </w:t>
      </w:r>
      <w:r w:rsidR="00A14A53" w:rsidRPr="00BF5C64">
        <w:rPr>
          <w:rFonts w:eastAsia="Arial"/>
          <w:b/>
          <w:bCs/>
          <w:szCs w:val="22"/>
          <w:lang w:val="en-US"/>
        </w:rPr>
        <w:t xml:space="preserve">individuals, </w:t>
      </w:r>
      <w:r w:rsidR="00017D51" w:rsidRPr="00BF5C64">
        <w:rPr>
          <w:rFonts w:eastAsia="Arial"/>
          <w:b/>
          <w:bCs/>
          <w:szCs w:val="22"/>
          <w:lang w:val="en-US"/>
        </w:rPr>
        <w:t xml:space="preserve"> </w:t>
      </w:r>
      <w:r w:rsidR="00017D51" w:rsidRPr="00BF5C64">
        <w:rPr>
          <w:rFonts w:eastAsia="Arial"/>
          <w:b/>
          <w:bCs/>
          <w:kern w:val="22"/>
          <w:szCs w:val="22"/>
        </w:rPr>
        <w:t>women</w:t>
      </w:r>
      <w:r w:rsidR="00017D51" w:rsidRPr="00BF5C64">
        <w:rPr>
          <w:b/>
          <w:bCs/>
          <w:kern w:val="22"/>
          <w:szCs w:val="22"/>
        </w:rPr>
        <w:t xml:space="preserve"> and girls</w:t>
      </w:r>
      <w:r w:rsidR="00017D51" w:rsidRPr="00BF5C64">
        <w:rPr>
          <w:rFonts w:eastAsia="Arial"/>
          <w:b/>
          <w:bCs/>
          <w:kern w:val="22"/>
          <w:szCs w:val="22"/>
        </w:rPr>
        <w:t>, youth</w:t>
      </w:r>
      <w:r w:rsidR="00017D51" w:rsidRPr="00BF5C64">
        <w:rPr>
          <w:b/>
          <w:bCs/>
          <w:kern w:val="22"/>
          <w:szCs w:val="22"/>
        </w:rPr>
        <w:t>, elderly</w:t>
      </w:r>
      <w:r w:rsidR="00A14A53" w:rsidRPr="00BF5C64">
        <w:rPr>
          <w:rFonts w:eastAsia="Arial"/>
          <w:szCs w:val="22"/>
          <w:lang w:val="en-US"/>
        </w:rPr>
        <w:t xml:space="preserve"> </w:t>
      </w:r>
      <w:r w:rsidR="00946462" w:rsidRPr="00BF5C64">
        <w:rPr>
          <w:rFonts w:eastAsia="Arial"/>
          <w:b/>
          <w:bCs/>
          <w:szCs w:val="22"/>
          <w:lang w:val="en-US"/>
        </w:rPr>
        <w:t>[</w:t>
      </w:r>
      <w:r w:rsidRPr="00BF5C64">
        <w:rPr>
          <w:szCs w:val="22"/>
        </w:rPr>
        <w:t>and</w:t>
      </w:r>
      <w:r w:rsidR="00946462" w:rsidRPr="00BF5C64">
        <w:rPr>
          <w:b/>
          <w:bCs/>
          <w:szCs w:val="22"/>
        </w:rPr>
        <w:t>]</w:t>
      </w:r>
      <w:r w:rsidRPr="00BF5C64">
        <w:rPr>
          <w:szCs w:val="22"/>
        </w:rPr>
        <w:t xml:space="preserve"> businesses</w:t>
      </w:r>
      <w:r w:rsidR="00946462" w:rsidRPr="00BF5C64">
        <w:rPr>
          <w:b/>
          <w:bCs/>
          <w:szCs w:val="22"/>
        </w:rPr>
        <w:t xml:space="preserve"> and finance institutions</w:t>
      </w:r>
      <w:r w:rsidRPr="00BF5C64">
        <w:rPr>
          <w:szCs w:val="22"/>
        </w:rPr>
        <w:t>,</w:t>
      </w:r>
      <w:r w:rsidR="00A14A53" w:rsidRPr="00BF5C64">
        <w:rPr>
          <w:rFonts w:eastAsia="Arial"/>
          <w:b/>
          <w:bCs/>
          <w:szCs w:val="22"/>
          <w:lang w:val="en-US"/>
        </w:rPr>
        <w:t xml:space="preserve"> including the financial sector</w:t>
      </w:r>
      <w:r w:rsidRPr="00BF5C64">
        <w:rPr>
          <w:szCs w:val="22"/>
        </w:rPr>
        <w:t xml:space="preserve"> </w:t>
      </w:r>
      <w:r w:rsidR="004F6C51" w:rsidRPr="00BF5C64">
        <w:rPr>
          <w:b/>
          <w:bCs/>
          <w:szCs w:val="22"/>
        </w:rPr>
        <w:t>as appropriate</w:t>
      </w:r>
      <w:r w:rsidR="004F6C51" w:rsidRPr="00BF5C64">
        <w:rPr>
          <w:szCs w:val="22"/>
        </w:rPr>
        <w:t xml:space="preserve"> </w:t>
      </w:r>
      <w:r w:rsidRPr="00BF5C64">
        <w:rPr>
          <w:szCs w:val="22"/>
        </w:rPr>
        <w:t>to achieve the outcomes it sets out in its vision, mission, goals and targets,</w:t>
      </w:r>
      <w:r w:rsidR="007A69C1" w:rsidRPr="00BF5C64">
        <w:rPr>
          <w:rFonts w:eastAsia="Arial"/>
          <w:b/>
          <w:bCs/>
          <w:szCs w:val="22"/>
          <w:lang w:val="en-US"/>
        </w:rPr>
        <w:t xml:space="preserve"> address the</w:t>
      </w:r>
      <w:r w:rsidR="007A69C1" w:rsidRPr="00BF5C64">
        <w:rPr>
          <w:rFonts w:eastAsia="Arial"/>
          <w:szCs w:val="22"/>
          <w:lang w:val="en-US"/>
        </w:rPr>
        <w:t xml:space="preserve"> </w:t>
      </w:r>
      <w:r w:rsidR="007A69C1" w:rsidRPr="00BF5C64">
        <w:rPr>
          <w:rFonts w:eastAsia="Arial"/>
          <w:b/>
          <w:bCs/>
          <w:szCs w:val="22"/>
          <w:lang w:val="en-US"/>
        </w:rPr>
        <w:t>main drivers of biodiversity loss</w:t>
      </w:r>
      <w:r w:rsidR="004F6C51" w:rsidRPr="00BF5C64">
        <w:rPr>
          <w:rFonts w:eastAsia="Californian FB"/>
          <w:b/>
          <w:bCs/>
          <w:szCs w:val="22"/>
          <w:lang w:val="en-US"/>
        </w:rPr>
        <w:t xml:space="preserve"> and the provision of means of implementation in particular to developing countries</w:t>
      </w:r>
      <w:r w:rsidRPr="00BF5C64">
        <w:rPr>
          <w:szCs w:val="22"/>
        </w:rPr>
        <w:t xml:space="preserve"> and thereby to contribute to the objectives of the Convention on Biological Diversity, its Protocols,</w:t>
      </w:r>
      <w:r w:rsidR="004F6C51" w:rsidRPr="00BF5C64">
        <w:rPr>
          <w:b/>
          <w:bCs/>
          <w:szCs w:val="22"/>
        </w:rPr>
        <w:t xml:space="preserve"> ensuring coherence and complementarity with</w:t>
      </w:r>
      <w:r w:rsidRPr="00BF5C64">
        <w:rPr>
          <w:szCs w:val="22"/>
        </w:rPr>
        <w:t xml:space="preserve"> and other biodiversity related multilateral agreements, </w:t>
      </w:r>
      <w:r w:rsidR="00017D51" w:rsidRPr="00BF5C64">
        <w:rPr>
          <w:b/>
          <w:bCs/>
          <w:kern w:val="22"/>
          <w:szCs w:val="22"/>
        </w:rPr>
        <w:t>international organisations</w:t>
      </w:r>
      <w:r w:rsidR="00017D51" w:rsidRPr="00BF5C64">
        <w:rPr>
          <w:szCs w:val="22"/>
        </w:rPr>
        <w:t xml:space="preserve"> </w:t>
      </w:r>
      <w:r w:rsidR="009E45A1" w:rsidRPr="00BF5C64">
        <w:rPr>
          <w:szCs w:val="22"/>
        </w:rPr>
        <w:t>[</w:t>
      </w:r>
      <w:r w:rsidRPr="00BF5C64">
        <w:rPr>
          <w:szCs w:val="22"/>
        </w:rPr>
        <w:t>processes and instruments</w:t>
      </w:r>
      <w:r w:rsidR="009E45A1" w:rsidRPr="00BF5C64">
        <w:rPr>
          <w:szCs w:val="22"/>
        </w:rPr>
        <w:t xml:space="preserve">] </w:t>
      </w:r>
      <w:r w:rsidR="009E45A1" w:rsidRPr="00BF5C64">
        <w:rPr>
          <w:b/>
          <w:bCs/>
          <w:szCs w:val="22"/>
          <w:lang w:val="en-US"/>
        </w:rPr>
        <w:t>as the United Nations Convention to Combat Desertification (UNCCD) and  United Nations Framework Convention on Climate Change (UNFCCC), as well as other regional instruments</w:t>
      </w:r>
      <w:r w:rsidRPr="00BF5C64">
        <w:rPr>
          <w:szCs w:val="22"/>
        </w:rPr>
        <w:t>.</w:t>
      </w:r>
    </w:p>
    <w:p w14:paraId="6E72DD04" w14:textId="74D3FE7C" w:rsidR="58F3B5C1" w:rsidRPr="00BF5C64" w:rsidRDefault="11E7AF96" w:rsidP="00BF5C64">
      <w:pPr>
        <w:keepNext/>
        <w:kinsoku w:val="0"/>
        <w:overflowPunct w:val="0"/>
        <w:autoSpaceDE w:val="0"/>
        <w:autoSpaceDN w:val="0"/>
        <w:spacing w:before="360" w:after="120"/>
        <w:rPr>
          <w:szCs w:val="22"/>
          <w:u w:val="single"/>
        </w:rPr>
      </w:pPr>
      <w:r w:rsidRPr="00BF5C64">
        <w:rPr>
          <w:iCs/>
          <w:szCs w:val="22"/>
          <w:u w:val="single"/>
        </w:rPr>
        <w:t xml:space="preserve">Proposals by </w:t>
      </w:r>
      <w:r w:rsidRPr="00BF5C64">
        <w:rPr>
          <w:szCs w:val="22"/>
          <w:u w:val="single"/>
        </w:rPr>
        <w:t>Parties</w:t>
      </w:r>
    </w:p>
    <w:p w14:paraId="1237BCB6" w14:textId="0F597E3E" w:rsidR="58F3B5C1" w:rsidRPr="00BF5C64" w:rsidRDefault="03E964B3" w:rsidP="00BF5C64">
      <w:pPr>
        <w:spacing w:before="120" w:after="120"/>
        <w:rPr>
          <w:b/>
          <w:bCs/>
          <w:szCs w:val="22"/>
        </w:rPr>
      </w:pPr>
      <w:r w:rsidRPr="00BF5C64">
        <w:rPr>
          <w:b/>
          <w:bCs/>
          <w:szCs w:val="22"/>
        </w:rPr>
        <w:t>Argentina:</w:t>
      </w:r>
      <w:r w:rsidRPr="00BF5C64">
        <w:rPr>
          <w:szCs w:val="22"/>
        </w:rPr>
        <w:t xml:space="preserve"> </w:t>
      </w:r>
      <w:r w:rsidRPr="00BF5C64">
        <w:rPr>
          <w:szCs w:val="22"/>
          <w:u w:val="single"/>
        </w:rPr>
        <w:t>P.2.</w:t>
      </w:r>
      <w:r w:rsidRPr="00BF5C64">
        <w:rPr>
          <w:szCs w:val="22"/>
        </w:rPr>
        <w:t xml:space="preserve"> The framework aims to galvanize urgent and transformative action by Governments, w</w:t>
      </w:r>
      <w:r w:rsidRPr="00BF5C64">
        <w:rPr>
          <w:b/>
          <w:bCs/>
          <w:szCs w:val="22"/>
        </w:rPr>
        <w:t>ith the involvement of all</w:t>
      </w:r>
      <w:r w:rsidRPr="00BF5C64">
        <w:rPr>
          <w:szCs w:val="22"/>
        </w:rPr>
        <w:t xml:space="preserve"> society, including</w:t>
      </w:r>
      <w:r w:rsidR="002B381B" w:rsidRPr="00BF5C64">
        <w:rPr>
          <w:szCs w:val="22"/>
        </w:rPr>
        <w:t xml:space="preserve"> </w:t>
      </w:r>
      <w:r w:rsidR="002B381B" w:rsidRPr="00BF5C64">
        <w:rPr>
          <w:rFonts w:eastAsia="Arial"/>
          <w:b/>
          <w:bCs/>
          <w:szCs w:val="22"/>
          <w:lang w:val="en-US"/>
        </w:rPr>
        <w:t>productive sectors,</w:t>
      </w:r>
      <w:r w:rsidRPr="00BF5C64">
        <w:rPr>
          <w:szCs w:val="22"/>
        </w:rPr>
        <w:t xml:space="preserve"> indigenous peoples and local communities, civil society, and businesses, </w:t>
      </w:r>
      <w:r w:rsidR="2E380F12" w:rsidRPr="00BF5C64">
        <w:rPr>
          <w:b/>
          <w:bCs/>
          <w:szCs w:val="22"/>
        </w:rPr>
        <w:t>as appropriate</w:t>
      </w:r>
      <w:r w:rsidRPr="00BF5C64">
        <w:rPr>
          <w:b/>
          <w:bCs/>
          <w:szCs w:val="22"/>
        </w:rPr>
        <w:t>,</w:t>
      </w:r>
      <w:r w:rsidRPr="00BF5C64">
        <w:rPr>
          <w:szCs w:val="22"/>
        </w:rPr>
        <w:t xml:space="preserve"> to achieve the outcomes it sets out in its vision, mission, </w:t>
      </w:r>
      <w:r w:rsidRPr="00BF5C64">
        <w:rPr>
          <w:szCs w:val="22"/>
        </w:rPr>
        <w:lastRenderedPageBreak/>
        <w:t xml:space="preserve">goals and targets, and thereby to contribute to the objectives of the Convention on Biological Diversity and its Protocols, </w:t>
      </w:r>
      <w:r w:rsidR="578F0C05" w:rsidRPr="00BF5C64">
        <w:rPr>
          <w:b/>
          <w:bCs/>
          <w:szCs w:val="22"/>
        </w:rPr>
        <w:t>ensuring coherence and complementarity with</w:t>
      </w:r>
      <w:r w:rsidR="578F0C05" w:rsidRPr="00BF5C64">
        <w:rPr>
          <w:szCs w:val="22"/>
        </w:rPr>
        <w:t xml:space="preserve"> </w:t>
      </w:r>
      <w:r w:rsidRPr="00BF5C64">
        <w:rPr>
          <w:strike/>
          <w:szCs w:val="22"/>
        </w:rPr>
        <w:t>and</w:t>
      </w:r>
      <w:r w:rsidRPr="00BF5C64">
        <w:rPr>
          <w:szCs w:val="22"/>
        </w:rPr>
        <w:t xml:space="preserve"> other biodiversity related multilateral agreements, processes and instruments</w:t>
      </w:r>
      <w:r w:rsidR="00BA0AC0" w:rsidRPr="00BF5C64">
        <w:rPr>
          <w:b/>
          <w:bCs/>
          <w:szCs w:val="22"/>
        </w:rPr>
        <w:t>.</w:t>
      </w:r>
    </w:p>
    <w:p w14:paraId="5FE71BB1" w14:textId="015D80BF" w:rsidR="0E9169F8" w:rsidRPr="00BF5C64" w:rsidRDefault="0E9169F8" w:rsidP="00BF5C64">
      <w:pPr>
        <w:spacing w:before="120" w:after="120"/>
        <w:rPr>
          <w:szCs w:val="22"/>
          <w:lang w:val="en-US"/>
        </w:rPr>
      </w:pPr>
      <w:r w:rsidRPr="00BF5C64">
        <w:rPr>
          <w:b/>
          <w:bCs/>
          <w:szCs w:val="22"/>
        </w:rPr>
        <w:t xml:space="preserve">Bolivia: </w:t>
      </w:r>
      <w:r w:rsidRPr="00BF5C64">
        <w:rPr>
          <w:rFonts w:eastAsia="Californian FB"/>
          <w:szCs w:val="22"/>
          <w:lang w:val="en-US"/>
        </w:rPr>
        <w:t xml:space="preserve">The framework aims to galvanize urgent and transformative action by Governments and all of society, including indigenous peoples and local communities, civil society, and businesses, to achieve the outcomes it sets out in its vision, mission, goals and targets, </w:t>
      </w:r>
      <w:r w:rsidRPr="00BF5C64">
        <w:rPr>
          <w:rFonts w:eastAsia="Californian FB"/>
          <w:b/>
          <w:bCs/>
          <w:szCs w:val="22"/>
          <w:lang w:val="en-US"/>
        </w:rPr>
        <w:t>and the provision of means of implementation in particular to developing countries,</w:t>
      </w:r>
      <w:r w:rsidRPr="00BF5C64">
        <w:rPr>
          <w:rFonts w:eastAsia="Californian FB"/>
          <w:szCs w:val="22"/>
          <w:lang w:val="en-US"/>
        </w:rPr>
        <w:t xml:space="preserve"> and thereby to contribute to the objectives of the Convention on Biological Diversity, its Protocols, and other biodiversity related multilateral agreements, processes and instruments.</w:t>
      </w:r>
    </w:p>
    <w:p w14:paraId="6A690718" w14:textId="7D58A1B3" w:rsidR="6B5685D8" w:rsidRPr="00BF5C64" w:rsidRDefault="6B5685D8" w:rsidP="00BF5C64">
      <w:pPr>
        <w:spacing w:before="120" w:after="120"/>
        <w:rPr>
          <w:b/>
          <w:bCs/>
          <w:szCs w:val="22"/>
        </w:rPr>
      </w:pPr>
      <w:r w:rsidRPr="00BF5C64">
        <w:rPr>
          <w:b/>
          <w:bCs/>
          <w:szCs w:val="22"/>
        </w:rPr>
        <w:t>Colombia</w:t>
      </w:r>
      <w:r w:rsidR="3CFA9473" w:rsidRPr="00BF5C64">
        <w:rPr>
          <w:b/>
          <w:bCs/>
          <w:szCs w:val="22"/>
        </w:rPr>
        <w:t>:</w:t>
      </w:r>
      <w:r w:rsidRPr="00BF5C64">
        <w:rPr>
          <w:b/>
          <w:bCs/>
          <w:szCs w:val="22"/>
        </w:rPr>
        <w:t xml:space="preserve"> </w:t>
      </w:r>
      <w:r w:rsidRPr="00BF5C64">
        <w:rPr>
          <w:rFonts w:eastAsia="Arial"/>
          <w:szCs w:val="22"/>
          <w:lang w:val="en-US"/>
        </w:rPr>
        <w:t xml:space="preserve">The framework aims to </w:t>
      </w:r>
      <w:r w:rsidRPr="00BF5C64">
        <w:rPr>
          <w:rFonts w:eastAsia="Arial"/>
          <w:strike/>
          <w:szCs w:val="22"/>
          <w:lang w:val="en-US"/>
        </w:rPr>
        <w:t>galvanize</w:t>
      </w:r>
      <w:r w:rsidRPr="00BF5C64">
        <w:rPr>
          <w:rFonts w:eastAsia="Arial"/>
          <w:szCs w:val="22"/>
          <w:lang w:val="en-US"/>
        </w:rPr>
        <w:t xml:space="preserve"> </w:t>
      </w:r>
      <w:r w:rsidRPr="00BF5C64">
        <w:rPr>
          <w:rFonts w:eastAsia="Arial"/>
          <w:b/>
          <w:bCs/>
          <w:szCs w:val="22"/>
          <w:lang w:val="en-US"/>
        </w:rPr>
        <w:t>catalyze, ensure and enable</w:t>
      </w:r>
      <w:r w:rsidRPr="00BF5C64">
        <w:rPr>
          <w:rFonts w:eastAsia="Arial"/>
          <w:szCs w:val="22"/>
          <w:lang w:val="en-US"/>
        </w:rPr>
        <w:t xml:space="preserve"> urgent, </w:t>
      </w:r>
      <w:r w:rsidRPr="00BF5C64">
        <w:rPr>
          <w:rFonts w:eastAsia="Arial"/>
          <w:b/>
          <w:bCs/>
          <w:szCs w:val="22"/>
          <w:lang w:val="en-US"/>
        </w:rPr>
        <w:t>ambitious</w:t>
      </w:r>
      <w:r w:rsidRPr="00BF5C64">
        <w:rPr>
          <w:rFonts w:eastAsia="Arial"/>
          <w:szCs w:val="22"/>
          <w:lang w:val="en-US"/>
        </w:rPr>
        <w:t xml:space="preserve"> and transformative action by Governments and all of society, including </w:t>
      </w:r>
      <w:r w:rsidRPr="00BF5C64">
        <w:rPr>
          <w:rFonts w:eastAsia="Arial"/>
          <w:b/>
          <w:bCs/>
          <w:szCs w:val="22"/>
          <w:lang w:val="en-US"/>
        </w:rPr>
        <w:t>productive sectors</w:t>
      </w:r>
      <w:r w:rsidRPr="00BF5C64">
        <w:rPr>
          <w:rFonts w:eastAsia="Arial"/>
          <w:szCs w:val="22"/>
          <w:lang w:val="en-US"/>
        </w:rPr>
        <w:t xml:space="preserve">, indigenous peoples and local communities, civil society, </w:t>
      </w:r>
      <w:r w:rsidRPr="00BF5C64">
        <w:rPr>
          <w:rFonts w:eastAsia="Arial"/>
          <w:b/>
          <w:bCs/>
          <w:szCs w:val="22"/>
          <w:lang w:val="en-US"/>
        </w:rPr>
        <w:t>individuals, women, youth</w:t>
      </w:r>
      <w:r w:rsidRPr="00BF5C64">
        <w:rPr>
          <w:rFonts w:eastAsia="Arial"/>
          <w:szCs w:val="22"/>
          <w:lang w:val="en-US"/>
        </w:rPr>
        <w:t xml:space="preserve"> and businesses</w:t>
      </w:r>
      <w:r w:rsidRPr="00BF5C64">
        <w:rPr>
          <w:rFonts w:eastAsia="Arial"/>
          <w:b/>
          <w:bCs/>
          <w:szCs w:val="22"/>
          <w:lang w:val="en-US"/>
        </w:rPr>
        <w:t>, including the financial sector,</w:t>
      </w:r>
      <w:r w:rsidRPr="00BF5C64">
        <w:rPr>
          <w:rFonts w:eastAsia="Arial"/>
          <w:szCs w:val="22"/>
          <w:lang w:val="en-US"/>
        </w:rPr>
        <w:t xml:space="preserve"> to achieve the outcomes it sets out in its vision, mission, goals and targets, </w:t>
      </w:r>
      <w:r w:rsidRPr="00BF5C64">
        <w:rPr>
          <w:rFonts w:eastAsia="Arial"/>
          <w:b/>
          <w:bCs/>
          <w:szCs w:val="22"/>
          <w:lang w:val="en-US"/>
        </w:rPr>
        <w:t>address the</w:t>
      </w:r>
      <w:r w:rsidRPr="00BF5C64">
        <w:rPr>
          <w:rFonts w:eastAsia="Arial"/>
          <w:szCs w:val="22"/>
          <w:lang w:val="en-US"/>
        </w:rPr>
        <w:t xml:space="preserve"> </w:t>
      </w:r>
      <w:r w:rsidRPr="00BF5C64">
        <w:rPr>
          <w:rFonts w:eastAsia="Arial"/>
          <w:b/>
          <w:bCs/>
          <w:szCs w:val="22"/>
          <w:lang w:val="en-US"/>
        </w:rPr>
        <w:t>main drivers of biodiversity loss,</w:t>
      </w:r>
      <w:r w:rsidRPr="00BF5C64">
        <w:rPr>
          <w:rFonts w:eastAsia="Arial"/>
          <w:szCs w:val="22"/>
          <w:lang w:val="en-US"/>
        </w:rPr>
        <w:t xml:space="preserve"> and thereby to contribute to the objectives of the Convention on Biological Diversity, its Protocols, and other </w:t>
      </w:r>
      <w:r w:rsidRPr="00BF5C64">
        <w:rPr>
          <w:rFonts w:eastAsia="Arial"/>
          <w:strike/>
          <w:szCs w:val="22"/>
          <w:lang w:val="en-US"/>
        </w:rPr>
        <w:t>biodiversity</w:t>
      </w:r>
      <w:r w:rsidRPr="00BF5C64">
        <w:rPr>
          <w:rFonts w:eastAsia="Arial"/>
          <w:szCs w:val="22"/>
          <w:lang w:val="en-US"/>
        </w:rPr>
        <w:t xml:space="preserve"> related multilateral agreements, processes and instruments.</w:t>
      </w:r>
    </w:p>
    <w:p w14:paraId="5D26E3C3" w14:textId="0CFC1101" w:rsidR="58F3B5C1" w:rsidRPr="00BF5C64" w:rsidRDefault="056F34A6" w:rsidP="00BF5C64">
      <w:pPr>
        <w:spacing w:before="120" w:after="120"/>
        <w:rPr>
          <w:b/>
          <w:bCs/>
          <w:szCs w:val="22"/>
        </w:rPr>
      </w:pPr>
      <w:r w:rsidRPr="00BF5C64">
        <w:rPr>
          <w:b/>
          <w:bCs/>
          <w:szCs w:val="22"/>
        </w:rPr>
        <w:t>Ecuador</w:t>
      </w:r>
      <w:r w:rsidR="5DBA5D0B" w:rsidRPr="00BF5C64">
        <w:rPr>
          <w:b/>
          <w:bCs/>
          <w:szCs w:val="22"/>
        </w:rPr>
        <w:t>:</w:t>
      </w:r>
      <w:r w:rsidRPr="00BF5C64">
        <w:rPr>
          <w:b/>
          <w:bCs/>
          <w:szCs w:val="22"/>
        </w:rPr>
        <w:t xml:space="preserve"> </w:t>
      </w:r>
      <w:r w:rsidRPr="00BF5C64">
        <w:rPr>
          <w:rFonts w:eastAsia="Calibri"/>
          <w:szCs w:val="22"/>
          <w:lang w:val="en-US"/>
        </w:rPr>
        <w:t xml:space="preserve">The framework aims to galvanize urgent and transformative actions by Governments and all </w:t>
      </w:r>
      <w:r w:rsidRPr="00BF5C64">
        <w:rPr>
          <w:rFonts w:eastAsia="Calibri"/>
          <w:strike/>
          <w:szCs w:val="22"/>
          <w:lang w:val="en-US"/>
        </w:rPr>
        <w:t>of society</w:t>
      </w:r>
      <w:r w:rsidRPr="00BF5C64">
        <w:rPr>
          <w:rFonts w:eastAsia="Calibri"/>
          <w:szCs w:val="22"/>
          <w:lang w:val="en-US"/>
        </w:rPr>
        <w:t xml:space="preserve"> </w:t>
      </w:r>
      <w:r w:rsidRPr="00BF5C64">
        <w:rPr>
          <w:rFonts w:eastAsia="Calibri"/>
          <w:b/>
          <w:bCs/>
          <w:szCs w:val="22"/>
          <w:lang w:val="en-US"/>
        </w:rPr>
        <w:t>relevant stakeholders</w:t>
      </w:r>
      <w:r w:rsidRPr="00BF5C64">
        <w:rPr>
          <w:rFonts w:eastAsia="Calibri"/>
          <w:szCs w:val="22"/>
          <w:lang w:val="en-US"/>
        </w:rPr>
        <w:t xml:space="preserve">, including indigenous peoples and local communities, civil society, and businesses, to achieve the outcomes it sets out in its vision, mission, </w:t>
      </w:r>
      <w:proofErr w:type="gramStart"/>
      <w:r w:rsidRPr="00BF5C64">
        <w:rPr>
          <w:rFonts w:eastAsia="Calibri"/>
          <w:szCs w:val="22"/>
          <w:lang w:val="en-US"/>
        </w:rPr>
        <w:t>goals</w:t>
      </w:r>
      <w:proofErr w:type="gramEnd"/>
      <w:r w:rsidRPr="00BF5C64">
        <w:rPr>
          <w:rFonts w:eastAsia="Calibri"/>
          <w:szCs w:val="22"/>
          <w:lang w:val="en-US"/>
        </w:rPr>
        <w:t xml:space="preserve"> and targets, and thereby to contribute to the objectives of the Convention on Biological Diversity, its Protocols, and other biodiversity related multilateral agreements, processes and instruments.</w:t>
      </w:r>
    </w:p>
    <w:p w14:paraId="6B636151" w14:textId="5D5FEC71" w:rsidR="001C1ADD" w:rsidRPr="00BF5C64" w:rsidRDefault="00896BB8" w:rsidP="00BF5C64">
      <w:pPr>
        <w:spacing w:before="120" w:after="120"/>
        <w:rPr>
          <w:b/>
          <w:bCs/>
          <w:szCs w:val="22"/>
        </w:rPr>
      </w:pPr>
      <w:r w:rsidRPr="00BF5C64">
        <w:rPr>
          <w:b/>
          <w:bCs/>
          <w:kern w:val="22"/>
          <w:szCs w:val="22"/>
        </w:rPr>
        <w:t>EU</w:t>
      </w:r>
      <w:r w:rsidR="77D3E6B2" w:rsidRPr="00BF5C64">
        <w:rPr>
          <w:b/>
          <w:bCs/>
          <w:kern w:val="22"/>
          <w:szCs w:val="22"/>
        </w:rPr>
        <w:t xml:space="preserve"> and </w:t>
      </w:r>
      <w:r w:rsidRPr="00BF5C64">
        <w:rPr>
          <w:b/>
          <w:bCs/>
          <w:kern w:val="22"/>
          <w:szCs w:val="22"/>
        </w:rPr>
        <w:t>M</w:t>
      </w:r>
      <w:r w:rsidR="672D7B57" w:rsidRPr="00BF5C64">
        <w:rPr>
          <w:b/>
          <w:bCs/>
          <w:kern w:val="22"/>
          <w:szCs w:val="22"/>
        </w:rPr>
        <w:t>ember States</w:t>
      </w:r>
      <w:r w:rsidRPr="00BF5C64">
        <w:rPr>
          <w:kern w:val="22"/>
          <w:szCs w:val="22"/>
        </w:rPr>
        <w:t xml:space="preserve">: 2. The framework aims to galvanize urgent and transformative action by </w:t>
      </w:r>
      <w:r w:rsidRPr="00BF5C64">
        <w:rPr>
          <w:b/>
          <w:bCs/>
          <w:kern w:val="22"/>
          <w:szCs w:val="22"/>
        </w:rPr>
        <w:t>all</w:t>
      </w:r>
      <w:r w:rsidRPr="00BF5C64">
        <w:rPr>
          <w:kern w:val="22"/>
          <w:szCs w:val="22"/>
        </w:rPr>
        <w:t xml:space="preserve"> Governments and all of society, including indigenous peoples and local communities, civil society, </w:t>
      </w:r>
      <w:r w:rsidRPr="00BF5C64">
        <w:rPr>
          <w:b/>
          <w:bCs/>
          <w:kern w:val="22"/>
          <w:szCs w:val="22"/>
        </w:rPr>
        <w:t>women and girls, youth, elderly</w:t>
      </w:r>
      <w:r w:rsidRPr="00BF5C64">
        <w:rPr>
          <w:kern w:val="22"/>
          <w:szCs w:val="22"/>
        </w:rPr>
        <w:t xml:space="preserve">, businesses </w:t>
      </w:r>
      <w:r w:rsidRPr="00BF5C64">
        <w:rPr>
          <w:b/>
          <w:bCs/>
          <w:kern w:val="22"/>
          <w:szCs w:val="22"/>
        </w:rPr>
        <w:t>and finance institutions</w:t>
      </w:r>
      <w:r w:rsidRPr="00BF5C64">
        <w:rPr>
          <w:kern w:val="22"/>
          <w:szCs w:val="22"/>
        </w:rPr>
        <w:t xml:space="preserve">, to achieve the outcomes it sets out in its vision, mission, goals and targets, and thereby to contribute to the objectives of the Convention on Biological Diversity, its Protocols, and other biodiversity related multilateral agreements, </w:t>
      </w:r>
      <w:r w:rsidRPr="00BF5C64">
        <w:rPr>
          <w:b/>
          <w:bCs/>
          <w:kern w:val="22"/>
          <w:szCs w:val="22"/>
        </w:rPr>
        <w:t>international organisations,</w:t>
      </w:r>
      <w:r w:rsidRPr="00BF5C64">
        <w:rPr>
          <w:kern w:val="22"/>
          <w:szCs w:val="22"/>
        </w:rPr>
        <w:t xml:space="preserve"> processes and instruments.</w:t>
      </w:r>
    </w:p>
    <w:p w14:paraId="3B2F7A58" w14:textId="103C1BA2" w:rsidR="3E364B4A" w:rsidRPr="00BF5C64" w:rsidRDefault="77DE0696" w:rsidP="00BF5C64">
      <w:pPr>
        <w:spacing w:before="120" w:after="120"/>
        <w:rPr>
          <w:b/>
          <w:bCs/>
          <w:szCs w:val="22"/>
        </w:rPr>
      </w:pPr>
      <w:r w:rsidRPr="00BF5C64">
        <w:rPr>
          <w:b/>
          <w:bCs/>
          <w:szCs w:val="22"/>
        </w:rPr>
        <w:t>Iran</w:t>
      </w:r>
      <w:r w:rsidR="7356D545" w:rsidRPr="00BF5C64">
        <w:rPr>
          <w:b/>
          <w:bCs/>
          <w:szCs w:val="22"/>
        </w:rPr>
        <w:t>:</w:t>
      </w:r>
      <w:r w:rsidRPr="00BF5C64">
        <w:rPr>
          <w:b/>
          <w:bCs/>
          <w:szCs w:val="22"/>
        </w:rPr>
        <w:t xml:space="preserve"> </w:t>
      </w:r>
      <w:r w:rsidRPr="00BF5C64">
        <w:rPr>
          <w:rFonts w:eastAsia="Arial"/>
          <w:color w:val="0D0D0D" w:themeColor="text1" w:themeTint="F2"/>
          <w:szCs w:val="22"/>
          <w:lang w:val="en-US"/>
        </w:rPr>
        <w:t xml:space="preserve">The framework aims to galvanize urgent and transformative action by Governments and all of society, including indigenous peoples and local communities, </w:t>
      </w:r>
      <w:r w:rsidRPr="00BF5C64">
        <w:rPr>
          <w:rFonts w:eastAsia="Arial"/>
          <w:b/>
          <w:bCs/>
          <w:color w:val="0D0D0D" w:themeColor="text1" w:themeTint="F2"/>
          <w:szCs w:val="22"/>
          <w:lang w:val="en-US"/>
        </w:rPr>
        <w:t>communication, education and extension institutions, universities and research institutions</w:t>
      </w:r>
      <w:r w:rsidRPr="00BF5C64">
        <w:rPr>
          <w:rFonts w:eastAsia="Arial"/>
          <w:color w:val="0D0D0D" w:themeColor="text1" w:themeTint="F2"/>
          <w:szCs w:val="22"/>
          <w:lang w:val="en-US"/>
        </w:rPr>
        <w:t>, civil society, and businesses, to achieve the outcomes it sets out in its vision, mission, goals and targets, and thereby to contribute to the objectives of the Convention on Biological Diversity, its Protocols, and other biodiversity related multilateral agreements, processes and instruments.</w:t>
      </w:r>
    </w:p>
    <w:p w14:paraId="6708BB8F" w14:textId="04483397" w:rsidR="266847C0" w:rsidRPr="009A7C2D" w:rsidRDefault="27D724F1" w:rsidP="00BF5C64">
      <w:pPr>
        <w:spacing w:before="120" w:after="120"/>
        <w:rPr>
          <w:b/>
          <w:bCs/>
          <w:szCs w:val="22"/>
        </w:rPr>
      </w:pPr>
      <w:r w:rsidRPr="00BF5C64">
        <w:rPr>
          <w:b/>
          <w:bCs/>
          <w:szCs w:val="22"/>
        </w:rPr>
        <w:t xml:space="preserve">Mexico: </w:t>
      </w:r>
      <w:r w:rsidRPr="00BF5C64">
        <w:rPr>
          <w:szCs w:val="22"/>
        </w:rPr>
        <w:t xml:space="preserve">The framework aims to galvanize urgent and transformative action by Governments </w:t>
      </w:r>
      <w:r w:rsidRPr="00BF5C64">
        <w:rPr>
          <w:b/>
          <w:bCs/>
          <w:szCs w:val="22"/>
          <w:lang w:val="en-US"/>
        </w:rPr>
        <w:t xml:space="preserve">at all levels </w:t>
      </w:r>
      <w:r w:rsidRPr="00BF5C64">
        <w:rPr>
          <w:szCs w:val="22"/>
        </w:rPr>
        <w:t xml:space="preserve">and all of society, </w:t>
      </w:r>
      <w:r w:rsidRPr="00BF5C64">
        <w:rPr>
          <w:b/>
          <w:bCs/>
          <w:strike/>
          <w:szCs w:val="22"/>
        </w:rPr>
        <w:t>and</w:t>
      </w:r>
      <w:r w:rsidRPr="00BF5C64">
        <w:rPr>
          <w:szCs w:val="22"/>
        </w:rPr>
        <w:t xml:space="preserve">, indigenous peoples and local communities, </w:t>
      </w:r>
      <w:r w:rsidRPr="00BF5C64">
        <w:rPr>
          <w:b/>
          <w:bCs/>
          <w:szCs w:val="22"/>
          <w:lang w:val="en-US"/>
        </w:rPr>
        <w:t>women and girls, and youth</w:t>
      </w:r>
      <w:r w:rsidRPr="00BF5C64">
        <w:rPr>
          <w:b/>
          <w:bCs/>
          <w:szCs w:val="22"/>
        </w:rPr>
        <w:t>,</w:t>
      </w:r>
      <w:r w:rsidRPr="00BF5C64">
        <w:rPr>
          <w:szCs w:val="22"/>
        </w:rPr>
        <w:t xml:space="preserve"> civil society, </w:t>
      </w:r>
      <w:r w:rsidRPr="00BF5C64">
        <w:rPr>
          <w:b/>
          <w:bCs/>
          <w:strike/>
          <w:szCs w:val="22"/>
        </w:rPr>
        <w:t>and</w:t>
      </w:r>
      <w:r w:rsidRPr="00BF5C64">
        <w:rPr>
          <w:szCs w:val="22"/>
        </w:rPr>
        <w:t xml:space="preserve"> businesses, </w:t>
      </w:r>
      <w:r w:rsidRPr="00BF5C64">
        <w:rPr>
          <w:b/>
          <w:bCs/>
          <w:szCs w:val="22"/>
          <w:lang w:val="en-US"/>
        </w:rPr>
        <w:t>the financial institutions and all productive sectors</w:t>
      </w:r>
      <w:r w:rsidRPr="00BF5C64">
        <w:rPr>
          <w:b/>
          <w:bCs/>
          <w:szCs w:val="22"/>
        </w:rPr>
        <w:t>,</w:t>
      </w:r>
      <w:r w:rsidRPr="00BF5C64">
        <w:rPr>
          <w:szCs w:val="22"/>
        </w:rPr>
        <w:t xml:space="preserve"> to achieve the outcomes it sets out in its vision, mission, goals and targets, and thereby to contribute to the objectives of the Convention on Biological Diversity, its Protocols, and other biodiversity related multilateral agreements, </w:t>
      </w:r>
      <w:r w:rsidRPr="00BF5C64">
        <w:rPr>
          <w:b/>
          <w:bCs/>
          <w:strike/>
          <w:szCs w:val="22"/>
        </w:rPr>
        <w:t>processes and instruments.</w:t>
      </w:r>
      <w:r w:rsidRPr="00BF5C64">
        <w:rPr>
          <w:strike/>
          <w:szCs w:val="22"/>
        </w:rPr>
        <w:t xml:space="preserve"> </w:t>
      </w:r>
      <w:r w:rsidRPr="00BF5C64">
        <w:rPr>
          <w:b/>
          <w:bCs/>
          <w:szCs w:val="22"/>
          <w:lang w:val="en-US"/>
        </w:rPr>
        <w:t>as the United Nations Convention to Combat Desertification (UNCCD) and  United Nations Framework Convention on Climate Change (UNFCCC), as well as other regional instruments</w:t>
      </w:r>
      <w:r w:rsidRPr="00BF5C64">
        <w:rPr>
          <w:b/>
          <w:bCs/>
          <w:szCs w:val="22"/>
        </w:rPr>
        <w:t>.</w:t>
      </w:r>
    </w:p>
    <w:p w14:paraId="6DB67878" w14:textId="30459977" w:rsidR="266847C0" w:rsidRPr="00BF5C64" w:rsidRDefault="266847C0" w:rsidP="00BF5C64">
      <w:pPr>
        <w:spacing w:before="120" w:after="120"/>
        <w:rPr>
          <w:szCs w:val="22"/>
          <w:u w:val="single"/>
        </w:rPr>
      </w:pPr>
    </w:p>
    <w:p w14:paraId="31937A88" w14:textId="464AF1DE" w:rsidR="266847C0" w:rsidRPr="00BF5C64" w:rsidRDefault="7E1F0D8C" w:rsidP="00BF5C64">
      <w:pPr>
        <w:keepNext/>
        <w:kinsoku w:val="0"/>
        <w:overflowPunct w:val="0"/>
        <w:autoSpaceDE w:val="0"/>
        <w:autoSpaceDN w:val="0"/>
        <w:spacing w:before="360" w:after="120"/>
        <w:rPr>
          <w:szCs w:val="22"/>
          <w:u w:val="single"/>
        </w:rPr>
      </w:pPr>
      <w:r w:rsidRPr="00BF5C64">
        <w:rPr>
          <w:szCs w:val="22"/>
          <w:u w:val="single"/>
        </w:rPr>
        <w:t>Proposals by Observers</w:t>
      </w:r>
      <w:r w:rsidR="159579BA" w:rsidRPr="00BF5C64">
        <w:rPr>
          <w:szCs w:val="22"/>
          <w:u w:val="single"/>
        </w:rPr>
        <w:t xml:space="preserve"> (supported)</w:t>
      </w:r>
    </w:p>
    <w:p w14:paraId="79F80DE5" w14:textId="4EFC5364" w:rsidR="32149024" w:rsidRPr="00BF5C64" w:rsidRDefault="159579BA" w:rsidP="00BF5C64">
      <w:pPr>
        <w:spacing w:before="120" w:after="120"/>
        <w:rPr>
          <w:szCs w:val="22"/>
          <w:lang w:val="en-US"/>
        </w:rPr>
      </w:pPr>
      <w:r w:rsidRPr="00BF5C64">
        <w:rPr>
          <w:b/>
          <w:bCs/>
          <w:szCs w:val="22"/>
        </w:rPr>
        <w:t>GYBN (</w:t>
      </w:r>
      <w:r w:rsidRPr="00BF5C64">
        <w:rPr>
          <w:rFonts w:eastAsia="Segoe UI"/>
          <w:b/>
          <w:bCs/>
          <w:color w:val="333333"/>
          <w:szCs w:val="22"/>
        </w:rPr>
        <w:t>Supported by Dominican Republic, Japan, Mexico)</w:t>
      </w:r>
      <w:r w:rsidR="43C86D0C" w:rsidRPr="00BF5C64">
        <w:rPr>
          <w:rFonts w:eastAsia="Segoe UI"/>
          <w:b/>
          <w:bCs/>
          <w:color w:val="333333"/>
          <w:szCs w:val="22"/>
        </w:rPr>
        <w:t>:</w:t>
      </w:r>
      <w:r w:rsidRPr="00BF5C64">
        <w:rPr>
          <w:b/>
          <w:bCs/>
          <w:szCs w:val="22"/>
        </w:rPr>
        <w:t xml:space="preserve"> </w:t>
      </w:r>
      <w:r w:rsidRPr="00BF5C64">
        <w:rPr>
          <w:rFonts w:eastAsia="Arial"/>
          <w:szCs w:val="22"/>
          <w:lang w:val="en-US"/>
        </w:rPr>
        <w:t xml:space="preserve">The framework aims to galvanize urgent and transformative action by Governments and all of society, including indigenous peoples and local communities, civil society, </w:t>
      </w:r>
      <w:r w:rsidRPr="00BF5C64">
        <w:rPr>
          <w:rFonts w:eastAsia="Arial"/>
          <w:b/>
          <w:bCs/>
          <w:szCs w:val="22"/>
          <w:lang w:val="en-US"/>
        </w:rPr>
        <w:t xml:space="preserve">children and youth, women and girls, </w:t>
      </w:r>
      <w:r w:rsidRPr="00BF5C64">
        <w:rPr>
          <w:rFonts w:eastAsia="Arial"/>
          <w:szCs w:val="22"/>
          <w:lang w:val="en-US"/>
        </w:rPr>
        <w:t>and businesses, to achieve the outcomes it sets out (...)</w:t>
      </w:r>
      <w:r w:rsidRPr="00BF5C64">
        <w:rPr>
          <w:b/>
          <w:bCs/>
          <w:szCs w:val="22"/>
        </w:rPr>
        <w:t xml:space="preserve"> </w:t>
      </w:r>
    </w:p>
    <w:p w14:paraId="0028E627" w14:textId="6CD937D0" w:rsidR="159579BA" w:rsidRPr="00BF5C64" w:rsidRDefault="159579BA" w:rsidP="00BF5C64">
      <w:pPr>
        <w:keepNext/>
        <w:kinsoku w:val="0"/>
        <w:overflowPunct w:val="0"/>
        <w:autoSpaceDE w:val="0"/>
        <w:autoSpaceDN w:val="0"/>
        <w:spacing w:before="360" w:after="120"/>
        <w:rPr>
          <w:szCs w:val="22"/>
          <w:u w:val="single"/>
        </w:rPr>
      </w:pPr>
      <w:r w:rsidRPr="009A7C2D">
        <w:rPr>
          <w:szCs w:val="22"/>
          <w:u w:val="single"/>
        </w:rPr>
        <w:lastRenderedPageBreak/>
        <w:t>Proposals by Observers (not supported)</w:t>
      </w:r>
    </w:p>
    <w:p w14:paraId="68C0E112" w14:textId="086EDDD1" w:rsidR="58F3B5C1" w:rsidRPr="00BF5C64" w:rsidRDefault="32149024" w:rsidP="00BF5C64">
      <w:pPr>
        <w:spacing w:before="120" w:after="120"/>
        <w:rPr>
          <w:szCs w:val="22"/>
        </w:rPr>
      </w:pPr>
      <w:r w:rsidRPr="00BF5C64">
        <w:rPr>
          <w:b/>
          <w:bCs/>
          <w:szCs w:val="22"/>
        </w:rPr>
        <w:t>CBD Women Caucus</w:t>
      </w:r>
      <w:r w:rsidR="195F106F" w:rsidRPr="009A7C2D">
        <w:rPr>
          <w:szCs w:val="22"/>
        </w:rPr>
        <w:t>:</w:t>
      </w:r>
      <w:r w:rsidRPr="00BF5C64">
        <w:rPr>
          <w:szCs w:val="22"/>
        </w:rPr>
        <w:t xml:space="preserve"> The framework aims to galvanize urgent and transformative action by</w:t>
      </w:r>
      <w:r w:rsidR="00024ABC" w:rsidRPr="00BF5C64">
        <w:rPr>
          <w:szCs w:val="22"/>
        </w:rPr>
        <w:t xml:space="preserve"> </w:t>
      </w:r>
      <w:r w:rsidRPr="00BF5C64">
        <w:rPr>
          <w:szCs w:val="22"/>
        </w:rPr>
        <w:t xml:space="preserve">Governments and all of society, including indigenous peoples and local communities, </w:t>
      </w:r>
      <w:r w:rsidRPr="00BF5C64">
        <w:rPr>
          <w:b/>
          <w:bCs/>
          <w:szCs w:val="22"/>
        </w:rPr>
        <w:t>women,</w:t>
      </w:r>
      <w:r w:rsidRPr="009A7C2D">
        <w:rPr>
          <w:szCs w:val="22"/>
        </w:rPr>
        <w:t xml:space="preserve"> </w:t>
      </w:r>
      <w:r w:rsidRPr="00BF5C64">
        <w:rPr>
          <w:b/>
          <w:bCs/>
          <w:szCs w:val="22"/>
        </w:rPr>
        <w:t>youth,</w:t>
      </w:r>
      <w:r w:rsidRPr="009A7C2D">
        <w:rPr>
          <w:szCs w:val="22"/>
        </w:rPr>
        <w:t xml:space="preserve"> civil society, and businesses, to achieve the outcomes it sets out in its vision, mission, </w:t>
      </w:r>
      <w:proofErr w:type="gramStart"/>
      <w:r w:rsidRPr="009A7C2D">
        <w:rPr>
          <w:szCs w:val="22"/>
        </w:rPr>
        <w:t>goals</w:t>
      </w:r>
      <w:proofErr w:type="gramEnd"/>
      <w:r w:rsidRPr="009A7C2D">
        <w:rPr>
          <w:szCs w:val="22"/>
        </w:rPr>
        <w:t xml:space="preserve"> and targe</w:t>
      </w:r>
      <w:r w:rsidRPr="00BF5C64">
        <w:rPr>
          <w:szCs w:val="22"/>
        </w:rPr>
        <w:t>ts, and thereby to contribute to the objectives of the Convention on Biological Diversity, its Protocols, and other biodiversity related multilateral agreements, processes and instruments.</w:t>
      </w:r>
    </w:p>
    <w:p w14:paraId="61730185" w14:textId="5D8425A0" w:rsidR="266847C0" w:rsidRPr="00BF5C64" w:rsidRDefault="7E1F0D8C" w:rsidP="00BF5C64">
      <w:pPr>
        <w:spacing w:before="120" w:after="120"/>
        <w:rPr>
          <w:szCs w:val="22"/>
        </w:rPr>
      </w:pPr>
      <w:r w:rsidRPr="00BF5C64">
        <w:rPr>
          <w:b/>
          <w:bCs/>
          <w:szCs w:val="22"/>
        </w:rPr>
        <w:t>World Animal Protection</w:t>
      </w:r>
      <w:r w:rsidRPr="009A7C2D">
        <w:rPr>
          <w:szCs w:val="22"/>
        </w:rPr>
        <w:t xml:space="preserve">: </w:t>
      </w:r>
      <w:r w:rsidRPr="00BF5C64">
        <w:rPr>
          <w:szCs w:val="22"/>
        </w:rPr>
        <w:t xml:space="preserve">The framework aims to galvanize urgent and transformative action by Governments and all of society, including indigenous peoples and local communities, civil society, </w:t>
      </w:r>
      <w:r w:rsidRPr="00BF5C64">
        <w:rPr>
          <w:b/>
          <w:bCs/>
          <w:szCs w:val="22"/>
        </w:rPr>
        <w:t xml:space="preserve">veterinary </w:t>
      </w:r>
      <w:proofErr w:type="gramStart"/>
      <w:r w:rsidRPr="00BF5C64">
        <w:rPr>
          <w:b/>
          <w:bCs/>
          <w:szCs w:val="22"/>
        </w:rPr>
        <w:t>professionals</w:t>
      </w:r>
      <w:proofErr w:type="gramEnd"/>
      <w:r w:rsidRPr="009A7C2D">
        <w:rPr>
          <w:szCs w:val="22"/>
        </w:rPr>
        <w:t xml:space="preserve"> and businesses, to achieve the outcomes it sets out in its vision, mission, goals and targets, and thereb</w:t>
      </w:r>
      <w:r w:rsidRPr="00BF5C64">
        <w:rPr>
          <w:szCs w:val="22"/>
        </w:rPr>
        <w:t>y to contribute to the objectives of the Convention on Biological Diversity, its Protocols, and other biodiversity related multilateral agreements, processes and instruments.</w:t>
      </w:r>
    </w:p>
    <w:p w14:paraId="742174F3" w14:textId="3D46E6FC" w:rsidR="00896BB8" w:rsidRPr="00BF5C64" w:rsidRDefault="00896BB8" w:rsidP="00BF5C64">
      <w:pPr>
        <w:keepNext/>
        <w:kinsoku w:val="0"/>
        <w:overflowPunct w:val="0"/>
        <w:autoSpaceDE w:val="0"/>
        <w:autoSpaceDN w:val="0"/>
        <w:spacing w:before="360" w:after="120"/>
        <w:rPr>
          <w:szCs w:val="22"/>
          <w:u w:val="single"/>
        </w:rPr>
      </w:pPr>
      <w:r w:rsidRPr="00BF5C64">
        <w:rPr>
          <w:szCs w:val="22"/>
          <w:u w:val="single"/>
        </w:rPr>
        <w:t>Original Text of Section B. The Purpose (para 3)</w:t>
      </w:r>
    </w:p>
    <w:p w14:paraId="0C8BBFD2" w14:textId="165E5716" w:rsidR="002D1215" w:rsidRPr="00BF5C64" w:rsidRDefault="0008568B" w:rsidP="009A7C2D">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BF5C64">
        <w:rPr>
          <w:kern w:val="22"/>
          <w:szCs w:val="22"/>
        </w:rPr>
        <w:t xml:space="preserve">3. </w:t>
      </w:r>
      <w:r w:rsidRPr="009A7C2D">
        <w:rPr>
          <w:kern w:val="22"/>
          <w:szCs w:val="22"/>
        </w:rPr>
        <w:tab/>
      </w:r>
      <w:bookmarkStart w:id="5" w:name="_Hlk81402958"/>
      <w:r w:rsidR="002D1215" w:rsidRPr="00BF5C64">
        <w:rPr>
          <w:kern w:val="22"/>
          <w:szCs w:val="22"/>
        </w:rPr>
        <w:t xml:space="preserve">The framework aims to facilitate implementation, which will be primarily through activities at the national level, with supporting action at the subnational, </w:t>
      </w:r>
      <w:proofErr w:type="gramStart"/>
      <w:r w:rsidR="002D1215" w:rsidRPr="00BF5C64">
        <w:rPr>
          <w:kern w:val="22"/>
          <w:szCs w:val="22"/>
        </w:rPr>
        <w:t>regional</w:t>
      </w:r>
      <w:proofErr w:type="gramEnd"/>
      <w:r w:rsidR="002D1215" w:rsidRPr="00BF5C64">
        <w:rPr>
          <w:kern w:val="22"/>
          <w:szCs w:val="22"/>
        </w:rPr>
        <w:t xml:space="preserve">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It also aims to promote synergies and coordination between the Convention on Biological Diversity and its Protocols, and other relevant processes.</w:t>
      </w:r>
    </w:p>
    <w:bookmarkEnd w:id="5"/>
    <w:p w14:paraId="0ACEC3D5" w14:textId="458CD758" w:rsidR="00D44103" w:rsidRPr="00BF5C64" w:rsidRDefault="00174038" w:rsidP="00BF5C64">
      <w:pPr>
        <w:keepNext/>
        <w:kinsoku w:val="0"/>
        <w:overflowPunct w:val="0"/>
        <w:autoSpaceDE w:val="0"/>
        <w:autoSpaceDN w:val="0"/>
        <w:spacing w:before="360" w:after="120"/>
        <w:rPr>
          <w:szCs w:val="22"/>
          <w:u w:val="single"/>
        </w:rPr>
      </w:pPr>
      <w:r w:rsidRPr="00BF5C64">
        <w:rPr>
          <w:szCs w:val="22"/>
          <w:u w:val="single"/>
        </w:rPr>
        <w:t xml:space="preserve">Composite Text for </w:t>
      </w:r>
      <w:r w:rsidR="00D44103" w:rsidRPr="00BF5C64">
        <w:rPr>
          <w:szCs w:val="22"/>
          <w:u w:val="single"/>
        </w:rPr>
        <w:t>Section B. The Purpose (para 3)</w:t>
      </w:r>
    </w:p>
    <w:p w14:paraId="45AB8D8B" w14:textId="7C29E79D" w:rsidR="00541EEF" w:rsidRPr="00BF5C64" w:rsidRDefault="00D44103" w:rsidP="00BF5C64">
      <w:pPr>
        <w:spacing w:before="120" w:after="120"/>
        <w:rPr>
          <w:szCs w:val="22"/>
        </w:rPr>
      </w:pPr>
      <w:r w:rsidRPr="00BF5C64">
        <w:rPr>
          <w:szCs w:val="22"/>
        </w:rPr>
        <w:t>The framework aims to</w:t>
      </w:r>
      <w:r w:rsidR="00382DDD" w:rsidRPr="00BF5C64">
        <w:rPr>
          <w:szCs w:val="22"/>
        </w:rPr>
        <w:t xml:space="preserve"> </w:t>
      </w:r>
      <w:r w:rsidR="00382DDD" w:rsidRPr="00BF5C64">
        <w:rPr>
          <w:rFonts w:eastAsia="Arial"/>
          <w:b/>
          <w:bCs/>
          <w:szCs w:val="22"/>
          <w:lang w:val="en-US"/>
        </w:rPr>
        <w:t>guide and</w:t>
      </w:r>
      <w:r w:rsidRPr="00BF5C64">
        <w:rPr>
          <w:szCs w:val="22"/>
        </w:rPr>
        <w:t xml:space="preserve"> facilitate</w:t>
      </w:r>
      <w:r w:rsidR="00340ED2" w:rsidRPr="00BF5C64">
        <w:rPr>
          <w:szCs w:val="22"/>
        </w:rPr>
        <w:t xml:space="preserve"> </w:t>
      </w:r>
      <w:r w:rsidR="00340ED2" w:rsidRPr="00BF5C64">
        <w:rPr>
          <w:b/>
          <w:bCs/>
          <w:kern w:val="22"/>
          <w:szCs w:val="22"/>
        </w:rPr>
        <w:t>and enhance</w:t>
      </w:r>
      <w:r w:rsidRPr="00BF5C64">
        <w:rPr>
          <w:szCs w:val="22"/>
        </w:rPr>
        <w:t xml:space="preserve"> implementation</w:t>
      </w:r>
      <w:r w:rsidR="00AB0789" w:rsidRPr="00BF5C64">
        <w:rPr>
          <w:szCs w:val="22"/>
        </w:rPr>
        <w:t xml:space="preserve"> </w:t>
      </w:r>
      <w:r w:rsidR="00AB0789" w:rsidRPr="00BF5C64">
        <w:rPr>
          <w:rFonts w:eastAsia="Cambria"/>
          <w:b/>
          <w:bCs/>
          <w:szCs w:val="22"/>
          <w:lang w:val="en-US"/>
        </w:rPr>
        <w:t>of urgent action</w:t>
      </w:r>
      <w:r w:rsidR="00DF2589" w:rsidRPr="00BF5C64">
        <w:rPr>
          <w:rFonts w:eastAsia="Cambria"/>
          <w:b/>
          <w:bCs/>
          <w:szCs w:val="22"/>
          <w:lang w:val="en-US"/>
        </w:rPr>
        <w:t>[</w:t>
      </w:r>
      <w:r w:rsidRPr="00BF5C64">
        <w:rPr>
          <w:szCs w:val="22"/>
        </w:rPr>
        <w:t>, which will be primarily</w:t>
      </w:r>
      <w:r w:rsidR="00DF2589" w:rsidRPr="00BF5C64">
        <w:rPr>
          <w:szCs w:val="22"/>
        </w:rPr>
        <w:t>]</w:t>
      </w:r>
      <w:r w:rsidRPr="00BF5C64">
        <w:rPr>
          <w:szCs w:val="22"/>
        </w:rPr>
        <w:t xml:space="preserve"> through activities at the national </w:t>
      </w:r>
      <w:r w:rsidR="00DF2589" w:rsidRPr="00BF5C64">
        <w:rPr>
          <w:szCs w:val="22"/>
        </w:rPr>
        <w:t>[</w:t>
      </w:r>
      <w:r w:rsidRPr="00BF5C64">
        <w:rPr>
          <w:szCs w:val="22"/>
        </w:rPr>
        <w:t>level, [with] supporting action</w:t>
      </w:r>
      <w:r w:rsidR="00DF2589" w:rsidRPr="00BF5C64">
        <w:rPr>
          <w:szCs w:val="22"/>
        </w:rPr>
        <w:t>]</w:t>
      </w:r>
      <w:r w:rsidRPr="00BF5C64">
        <w:rPr>
          <w:szCs w:val="22"/>
        </w:rPr>
        <w:t xml:space="preserve"> </w:t>
      </w:r>
      <w:r w:rsidR="00A94304" w:rsidRPr="00BF5C64">
        <w:rPr>
          <w:rFonts w:eastAsia="Cambria"/>
          <w:b/>
          <w:bCs/>
          <w:szCs w:val="22"/>
          <w:lang w:val="en-US"/>
        </w:rPr>
        <w:t>by all relevant stakeholders and sectors</w:t>
      </w:r>
      <w:r w:rsidR="00A94304" w:rsidRPr="00BF5C64">
        <w:rPr>
          <w:b/>
          <w:bCs/>
          <w:szCs w:val="22"/>
        </w:rPr>
        <w:t xml:space="preserve"> </w:t>
      </w:r>
      <w:r w:rsidRPr="00BF5C64">
        <w:rPr>
          <w:b/>
          <w:bCs/>
          <w:szCs w:val="22"/>
        </w:rPr>
        <w:t xml:space="preserve"> take place</w:t>
      </w:r>
      <w:r w:rsidRPr="00BF5C64">
        <w:rPr>
          <w:szCs w:val="22"/>
        </w:rPr>
        <w:t xml:space="preserve"> </w:t>
      </w:r>
      <w:r w:rsidR="00DF2589" w:rsidRPr="00BF5C64">
        <w:rPr>
          <w:szCs w:val="22"/>
        </w:rPr>
        <w:t>[</w:t>
      </w:r>
      <w:r w:rsidRPr="00BF5C64">
        <w:rPr>
          <w:szCs w:val="22"/>
        </w:rPr>
        <w:t>at the</w:t>
      </w:r>
      <w:r w:rsidR="00DF2589" w:rsidRPr="00BF5C64">
        <w:rPr>
          <w:szCs w:val="22"/>
        </w:rPr>
        <w:t>]</w:t>
      </w:r>
      <w:r w:rsidRPr="00BF5C64">
        <w:rPr>
          <w:szCs w:val="22"/>
        </w:rPr>
        <w:t xml:space="preserve"> subnational, regional and global levels</w:t>
      </w:r>
      <w:r w:rsidR="00857BB4" w:rsidRPr="00BF5C64">
        <w:rPr>
          <w:szCs w:val="22"/>
        </w:rPr>
        <w:t xml:space="preserve"> </w:t>
      </w:r>
      <w:r w:rsidR="00857BB4" w:rsidRPr="00BF5C64">
        <w:rPr>
          <w:b/>
          <w:bCs/>
          <w:kern w:val="22"/>
          <w:szCs w:val="22"/>
        </w:rPr>
        <w:t>recognising the responsibilities of Parties to the relevant conventions and agreements</w:t>
      </w:r>
      <w:r w:rsidR="00976550" w:rsidRPr="00BF5C64">
        <w:rPr>
          <w:b/>
          <w:bCs/>
          <w:kern w:val="22"/>
          <w:szCs w:val="22"/>
        </w:rPr>
        <w:t xml:space="preserve">, </w:t>
      </w:r>
      <w:r w:rsidRPr="00BF5C64">
        <w:rPr>
          <w:b/>
          <w:bCs/>
          <w:szCs w:val="22"/>
        </w:rPr>
        <w:t>respecting the principle of states permanent sovereignty over their natural resources and avoiding the application of extraterritorial measures</w:t>
      </w:r>
      <w:r w:rsidRPr="00BF5C64">
        <w:rPr>
          <w:szCs w:val="22"/>
        </w:rPr>
        <w:t xml:space="preserve">. Specifically, it provides a global, outcome-oriented </w:t>
      </w:r>
      <w:r w:rsidR="001D57CA" w:rsidRPr="00BF5C64">
        <w:rPr>
          <w:rFonts w:eastAsia="Cambria"/>
          <w:b/>
          <w:bCs/>
          <w:szCs w:val="22"/>
          <w:lang w:val="en-US"/>
        </w:rPr>
        <w:t xml:space="preserve">and inclusive </w:t>
      </w:r>
      <w:r w:rsidRPr="00BF5C64">
        <w:rPr>
          <w:szCs w:val="22"/>
        </w:rPr>
        <w:t xml:space="preserve">framework for the development of national, and as appropriate, regional, goals and targets </w:t>
      </w:r>
      <w:proofErr w:type="gramStart"/>
      <w:r w:rsidRPr="00BF5C64">
        <w:rPr>
          <w:szCs w:val="22"/>
        </w:rPr>
        <w:t>and</w:t>
      </w:r>
      <w:r w:rsidR="00DF2589" w:rsidRPr="00BF5C64">
        <w:rPr>
          <w:szCs w:val="22"/>
        </w:rPr>
        <w:t>[</w:t>
      </w:r>
      <w:proofErr w:type="gramEnd"/>
      <w:r w:rsidRPr="00BF5C64">
        <w:rPr>
          <w:szCs w:val="22"/>
        </w:rPr>
        <w:t xml:space="preserve">, as necessary, the updating of national biodiversity strategies and action plans </w:t>
      </w:r>
      <w:r w:rsidR="00D86A26" w:rsidRPr="00BF5C64">
        <w:rPr>
          <w:b/>
          <w:bCs/>
          <w:kern w:val="22"/>
          <w:szCs w:val="22"/>
        </w:rPr>
        <w:t>and other relevant strategies and action plans</w:t>
      </w:r>
      <w:r w:rsidR="00D86A26" w:rsidRPr="00BF5C64">
        <w:rPr>
          <w:szCs w:val="22"/>
        </w:rPr>
        <w:t xml:space="preserve"> </w:t>
      </w:r>
      <w:r w:rsidRPr="00BF5C64">
        <w:rPr>
          <w:szCs w:val="22"/>
        </w:rPr>
        <w:t>to achieve these, and to facilitate regular monitoring</w:t>
      </w:r>
      <w:r w:rsidR="002D0CA4" w:rsidRPr="00BF5C64">
        <w:rPr>
          <w:szCs w:val="22"/>
        </w:rPr>
        <w:t>,</w:t>
      </w:r>
      <w:r w:rsidRPr="00BF5C64">
        <w:rPr>
          <w:szCs w:val="22"/>
        </w:rPr>
        <w:t xml:space="preserve"> </w:t>
      </w:r>
      <w:r w:rsidR="002D0CA4" w:rsidRPr="00BF5C64">
        <w:rPr>
          <w:b/>
          <w:bCs/>
          <w:kern w:val="22"/>
          <w:szCs w:val="22"/>
        </w:rPr>
        <w:t>reporting</w:t>
      </w:r>
      <w:r w:rsidR="002D0CA4" w:rsidRPr="00BF5C64">
        <w:rPr>
          <w:szCs w:val="22"/>
        </w:rPr>
        <w:t xml:space="preserve"> </w:t>
      </w:r>
      <w:r w:rsidRPr="00BF5C64">
        <w:rPr>
          <w:szCs w:val="22"/>
        </w:rPr>
        <w:t>and review of</w:t>
      </w:r>
      <w:r w:rsidR="00C7421D" w:rsidRPr="00BF5C64">
        <w:rPr>
          <w:b/>
          <w:bCs/>
          <w:kern w:val="22"/>
          <w:szCs w:val="22"/>
        </w:rPr>
        <w:t xml:space="preserve"> ambition and of </w:t>
      </w:r>
      <w:r w:rsidR="00C7421D" w:rsidRPr="00BF5C64">
        <w:rPr>
          <w:kern w:val="22"/>
          <w:szCs w:val="22"/>
        </w:rPr>
        <w:t xml:space="preserve"> </w:t>
      </w:r>
      <w:r w:rsidRPr="00BF5C64">
        <w:rPr>
          <w:szCs w:val="22"/>
        </w:rPr>
        <w:t xml:space="preserve"> progress at the </w:t>
      </w:r>
      <w:r w:rsidR="00017315" w:rsidRPr="00BF5C64">
        <w:rPr>
          <w:rFonts w:eastAsia="Arial"/>
          <w:b/>
          <w:bCs/>
          <w:szCs w:val="22"/>
          <w:lang w:val="en-US"/>
        </w:rPr>
        <w:t>national and</w:t>
      </w:r>
      <w:r w:rsidR="00017315" w:rsidRPr="00BF5C64">
        <w:rPr>
          <w:rFonts w:eastAsia="Arial"/>
          <w:szCs w:val="22"/>
          <w:lang w:val="en-US"/>
        </w:rPr>
        <w:t xml:space="preserve"> </w:t>
      </w:r>
      <w:r w:rsidRPr="00BF5C64">
        <w:rPr>
          <w:szCs w:val="22"/>
        </w:rPr>
        <w:t>global level</w:t>
      </w:r>
      <w:r w:rsidR="008628E8" w:rsidRPr="00BF5C64">
        <w:rPr>
          <w:szCs w:val="22"/>
        </w:rPr>
        <w:t xml:space="preserve"> </w:t>
      </w:r>
      <w:r w:rsidR="008628E8" w:rsidRPr="00BF5C64">
        <w:rPr>
          <w:rFonts w:eastAsia="Arial"/>
          <w:b/>
          <w:bCs/>
          <w:szCs w:val="22"/>
          <w:lang w:val="en-US"/>
        </w:rPr>
        <w:t>while increasing transparency and accountability</w:t>
      </w:r>
      <w:r w:rsidRPr="00BF5C64">
        <w:rPr>
          <w:szCs w:val="22"/>
        </w:rPr>
        <w:t>.</w:t>
      </w:r>
      <w:r w:rsidR="00541EEF" w:rsidRPr="00BF5C64">
        <w:rPr>
          <w:szCs w:val="22"/>
        </w:rPr>
        <w:t xml:space="preserve"> (</w:t>
      </w:r>
      <w:r w:rsidR="00541EEF" w:rsidRPr="00BF5C64">
        <w:rPr>
          <w:b/>
          <w:bCs/>
          <w:szCs w:val="22"/>
        </w:rPr>
        <w:t>footnote: monitoring and review will be done in accordance with article 26 of the convention on biological diversity</w:t>
      </w:r>
      <w:r w:rsidR="00541EEF" w:rsidRPr="00BF5C64">
        <w:rPr>
          <w:szCs w:val="22"/>
        </w:rPr>
        <w:t xml:space="preserve">) </w:t>
      </w:r>
      <w:r w:rsidRPr="00BF5C64">
        <w:rPr>
          <w:szCs w:val="22"/>
        </w:rPr>
        <w:t xml:space="preserve"> It also aims to promote synergies and coordination between the Convention on Biological Diversity and its Protocols, </w:t>
      </w:r>
      <w:r w:rsidR="000633C8" w:rsidRPr="00BF5C64">
        <w:rPr>
          <w:b/>
          <w:bCs/>
          <w:kern w:val="22"/>
          <w:szCs w:val="22"/>
        </w:rPr>
        <w:t>other multilateral environmental agreements, relevant international organizations, other international frameworks</w:t>
      </w:r>
      <w:r w:rsidR="000633C8" w:rsidRPr="00BF5C64">
        <w:rPr>
          <w:szCs w:val="22"/>
        </w:rPr>
        <w:t xml:space="preserve"> </w:t>
      </w:r>
      <w:r w:rsidRPr="00BF5C64">
        <w:rPr>
          <w:szCs w:val="22"/>
        </w:rPr>
        <w:t>and other relevant processes</w:t>
      </w:r>
      <w:r w:rsidR="00541EEF" w:rsidRPr="00BF5C64">
        <w:rPr>
          <w:szCs w:val="22"/>
        </w:rPr>
        <w:t xml:space="preserve"> </w:t>
      </w:r>
      <w:r w:rsidR="00541EEF" w:rsidRPr="00BF5C64">
        <w:rPr>
          <w:b/>
          <w:bCs/>
          <w:szCs w:val="22"/>
        </w:rPr>
        <w:t>and expects countries to cooperate in the spirit of global partnership, reaffirming the principle of common but differentiated responsibilities</w:t>
      </w:r>
      <w:r w:rsidRPr="00BF5C64">
        <w:rPr>
          <w:szCs w:val="22"/>
        </w:rPr>
        <w:t>.</w:t>
      </w:r>
      <w:r w:rsidR="008A41F8" w:rsidRPr="00BF5C64">
        <w:rPr>
          <w:b/>
          <w:bCs/>
          <w:kern w:val="22"/>
          <w:szCs w:val="22"/>
        </w:rPr>
        <w:t xml:space="preserve"> </w:t>
      </w:r>
      <w:r w:rsidR="00841B8D" w:rsidRPr="00BF5C64">
        <w:rPr>
          <w:rFonts w:eastAsia="Arial"/>
          <w:b/>
          <w:bCs/>
          <w:szCs w:val="22"/>
          <w:lang w:val="en-US"/>
        </w:rPr>
        <w:t xml:space="preserve">The framework provides a basis for strengthening cooperation and enhancing synergies among relevant multilateral environmental agreements, international </w:t>
      </w:r>
      <w:proofErr w:type="gramStart"/>
      <w:r w:rsidR="00841B8D" w:rsidRPr="00BF5C64">
        <w:rPr>
          <w:rFonts w:eastAsia="Arial"/>
          <w:b/>
          <w:bCs/>
          <w:szCs w:val="22"/>
          <w:lang w:val="en-US"/>
        </w:rPr>
        <w:t>organizations</w:t>
      </w:r>
      <w:proofErr w:type="gramEnd"/>
      <w:r w:rsidR="00841B8D" w:rsidRPr="00BF5C64">
        <w:rPr>
          <w:rFonts w:eastAsia="Arial"/>
          <w:b/>
          <w:bCs/>
          <w:szCs w:val="22"/>
          <w:lang w:val="en-US"/>
        </w:rPr>
        <w:t xml:space="preserve"> and </w:t>
      </w:r>
      <w:proofErr w:type="spellStart"/>
      <w:r w:rsidR="00841B8D" w:rsidRPr="00BF5C64">
        <w:rPr>
          <w:rFonts w:eastAsia="Arial"/>
          <w:b/>
          <w:bCs/>
          <w:szCs w:val="22"/>
          <w:lang w:val="en-US"/>
        </w:rPr>
        <w:t>programmes</w:t>
      </w:r>
      <w:proofErr w:type="spellEnd"/>
      <w:r w:rsidR="00841B8D" w:rsidRPr="00BF5C64">
        <w:rPr>
          <w:rFonts w:eastAsia="Arial"/>
          <w:b/>
          <w:bCs/>
          <w:szCs w:val="22"/>
          <w:lang w:val="en-US"/>
        </w:rPr>
        <w:t xml:space="preserve">, as they work together at all levels to support its implementation. </w:t>
      </w:r>
    </w:p>
    <w:p w14:paraId="1A3A1D91" w14:textId="3E32169B" w:rsidR="00B0706A" w:rsidRPr="00BF5C64" w:rsidRDefault="20932D70" w:rsidP="00BF5C64">
      <w:pPr>
        <w:keepNext/>
        <w:kinsoku w:val="0"/>
        <w:overflowPunct w:val="0"/>
        <w:autoSpaceDE w:val="0"/>
        <w:autoSpaceDN w:val="0"/>
        <w:spacing w:before="360" w:after="120"/>
        <w:rPr>
          <w:iCs/>
          <w:szCs w:val="22"/>
          <w:u w:val="single"/>
        </w:rPr>
      </w:pPr>
      <w:r w:rsidRPr="00BF5C64">
        <w:rPr>
          <w:szCs w:val="22"/>
          <w:u w:val="single"/>
        </w:rPr>
        <w:t>Proposals</w:t>
      </w:r>
      <w:r w:rsidRPr="00BF5C64">
        <w:rPr>
          <w:iCs/>
          <w:szCs w:val="22"/>
          <w:u w:val="single"/>
        </w:rPr>
        <w:t xml:space="preserve"> by Parties</w:t>
      </w:r>
    </w:p>
    <w:p w14:paraId="122868B8" w14:textId="4C5AE080" w:rsidR="58F3B5C1" w:rsidRPr="00BF5C64" w:rsidRDefault="297952DF" w:rsidP="00BF5C64">
      <w:pPr>
        <w:spacing w:before="120" w:after="120"/>
        <w:rPr>
          <w:b/>
          <w:bCs/>
          <w:szCs w:val="22"/>
        </w:rPr>
      </w:pPr>
      <w:r w:rsidRPr="00BF5C64">
        <w:rPr>
          <w:b/>
          <w:bCs/>
          <w:szCs w:val="22"/>
        </w:rPr>
        <w:t>Argentina</w:t>
      </w:r>
      <w:r w:rsidR="304A0181" w:rsidRPr="00BF5C64">
        <w:rPr>
          <w:b/>
          <w:bCs/>
          <w:szCs w:val="22"/>
        </w:rPr>
        <w:t>:</w:t>
      </w:r>
      <w:r w:rsidRPr="00BF5C64">
        <w:rPr>
          <w:b/>
          <w:bCs/>
          <w:szCs w:val="22"/>
        </w:rPr>
        <w:t xml:space="preserve"> </w:t>
      </w:r>
      <w:r w:rsidRPr="00BF5C64">
        <w:rPr>
          <w:szCs w:val="22"/>
          <w:u w:val="single"/>
        </w:rPr>
        <w:t>P.3.</w:t>
      </w:r>
      <w:r w:rsidRPr="00BF5C64">
        <w:rPr>
          <w:szCs w:val="22"/>
        </w:rPr>
        <w:t xml:space="preserve"> The framework aims to facilitate implementation, which will be </w:t>
      </w:r>
      <w:r w:rsidRPr="00BF5C64">
        <w:rPr>
          <w:strike/>
          <w:szCs w:val="22"/>
        </w:rPr>
        <w:t>primarily</w:t>
      </w:r>
      <w:r w:rsidRPr="00BF5C64">
        <w:rPr>
          <w:color w:val="FF0000"/>
          <w:szCs w:val="22"/>
        </w:rPr>
        <w:t xml:space="preserve"> </w:t>
      </w:r>
      <w:r w:rsidRPr="00BF5C64">
        <w:rPr>
          <w:szCs w:val="22"/>
        </w:rPr>
        <w:t xml:space="preserve">through activities at the national level. </w:t>
      </w:r>
      <w:r w:rsidRPr="00BF5C64">
        <w:rPr>
          <w:strike/>
          <w:szCs w:val="22"/>
        </w:rPr>
        <w:t>with</w:t>
      </w:r>
      <w:r w:rsidRPr="00BF5C64">
        <w:rPr>
          <w:szCs w:val="22"/>
        </w:rPr>
        <w:t xml:space="preserve"> Supporting action </w:t>
      </w:r>
      <w:r w:rsidRPr="00BF5C64">
        <w:rPr>
          <w:b/>
          <w:bCs/>
          <w:szCs w:val="22"/>
        </w:rPr>
        <w:t>will take place</w:t>
      </w:r>
      <w:r w:rsidRPr="00BF5C64">
        <w:rPr>
          <w:szCs w:val="22"/>
        </w:rPr>
        <w:t xml:space="preserve"> at the subnational, </w:t>
      </w:r>
      <w:proofErr w:type="gramStart"/>
      <w:r w:rsidRPr="00BF5C64">
        <w:rPr>
          <w:szCs w:val="22"/>
        </w:rPr>
        <w:t>regional</w:t>
      </w:r>
      <w:proofErr w:type="gramEnd"/>
      <w:r w:rsidRPr="00BF5C64">
        <w:rPr>
          <w:szCs w:val="22"/>
        </w:rPr>
        <w:t xml:space="preserve"> and global levels</w:t>
      </w:r>
      <w:r w:rsidRPr="00BF5C64">
        <w:rPr>
          <w:color w:val="FF0000"/>
          <w:szCs w:val="22"/>
        </w:rPr>
        <w:t xml:space="preserve">, </w:t>
      </w:r>
      <w:r w:rsidRPr="00BF5C64">
        <w:rPr>
          <w:b/>
          <w:bCs/>
          <w:szCs w:val="22"/>
        </w:rPr>
        <w:t>respecting the principle of states permanent sovereignty over their natural resources and avoiding the application of extraterritorial measures</w:t>
      </w:r>
      <w:r w:rsidRPr="00BF5C64">
        <w:rPr>
          <w:szCs w:val="22"/>
        </w:rPr>
        <w:t>.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w:t>
      </w:r>
      <w:r w:rsidRPr="00BF5C64">
        <w:rPr>
          <w:b/>
          <w:bCs/>
          <w:szCs w:val="22"/>
        </w:rPr>
        <w:t>footnote: monitoring and review will be done in accordance with article 26 of the convention on biological diversity</w:t>
      </w:r>
      <w:r w:rsidRPr="00BF5C64">
        <w:rPr>
          <w:szCs w:val="22"/>
        </w:rPr>
        <w:t xml:space="preserve">) </w:t>
      </w:r>
      <w:r w:rsidRPr="00BF5C64">
        <w:rPr>
          <w:strike/>
          <w:szCs w:val="22"/>
        </w:rPr>
        <w:t>It</w:t>
      </w:r>
      <w:r w:rsidRPr="00BF5C64">
        <w:rPr>
          <w:szCs w:val="22"/>
        </w:rPr>
        <w:t xml:space="preserve">&gt; aims to promote synergies and </w:t>
      </w:r>
      <w:r w:rsidRPr="00BF5C64">
        <w:rPr>
          <w:szCs w:val="22"/>
        </w:rPr>
        <w:lastRenderedPageBreak/>
        <w:t xml:space="preserve">coordination between the Convention on Biological Diversity and its Protocols and other </w:t>
      </w:r>
      <w:proofErr w:type="gramStart"/>
      <w:r w:rsidRPr="00BF5C64">
        <w:rPr>
          <w:szCs w:val="22"/>
        </w:rPr>
        <w:t>relevant  processes</w:t>
      </w:r>
      <w:proofErr w:type="gramEnd"/>
      <w:r w:rsidRPr="00BF5C64">
        <w:rPr>
          <w:szCs w:val="22"/>
        </w:rPr>
        <w:t xml:space="preserve"> </w:t>
      </w:r>
      <w:r w:rsidR="0111AFB9" w:rsidRPr="00BF5C64">
        <w:rPr>
          <w:b/>
          <w:bCs/>
          <w:szCs w:val="22"/>
        </w:rPr>
        <w:t>a</w:t>
      </w:r>
      <w:r w:rsidRPr="00BF5C64">
        <w:rPr>
          <w:b/>
          <w:bCs/>
          <w:szCs w:val="22"/>
        </w:rPr>
        <w:t>nd expects countries to cooperate in the spirit of global partnership, reaffirming the principle of common but differentiated responsibilities</w:t>
      </w:r>
      <w:r w:rsidR="0059767D" w:rsidRPr="00BF5C64">
        <w:rPr>
          <w:b/>
          <w:bCs/>
          <w:szCs w:val="22"/>
        </w:rPr>
        <w:t>.</w:t>
      </w:r>
    </w:p>
    <w:p w14:paraId="6D04D5DF" w14:textId="42A27B04" w:rsidR="09CC384A" w:rsidRPr="009A7C2D" w:rsidRDefault="09CC384A" w:rsidP="00BF5C64">
      <w:pPr>
        <w:spacing w:before="120" w:after="120"/>
        <w:rPr>
          <w:b/>
          <w:bCs/>
          <w:szCs w:val="22"/>
        </w:rPr>
      </w:pPr>
      <w:r w:rsidRPr="00BF5C64">
        <w:rPr>
          <w:b/>
          <w:bCs/>
          <w:szCs w:val="22"/>
        </w:rPr>
        <w:t>Colombia</w:t>
      </w:r>
      <w:r w:rsidR="429140E9" w:rsidRPr="00BF5C64">
        <w:rPr>
          <w:b/>
          <w:bCs/>
          <w:szCs w:val="22"/>
        </w:rPr>
        <w:t>:</w:t>
      </w:r>
      <w:r w:rsidRPr="009A7C2D">
        <w:rPr>
          <w:b/>
          <w:bCs/>
          <w:szCs w:val="22"/>
        </w:rPr>
        <w:t xml:space="preserve"> </w:t>
      </w:r>
      <w:r w:rsidRPr="00BF5C64">
        <w:rPr>
          <w:rFonts w:eastAsia="Arial"/>
          <w:szCs w:val="22"/>
          <w:lang w:val="en-US"/>
        </w:rPr>
        <w:t xml:space="preserve">The framework aims to </w:t>
      </w:r>
      <w:r w:rsidRPr="00BF5C64">
        <w:rPr>
          <w:rFonts w:eastAsia="Arial"/>
          <w:b/>
          <w:bCs/>
          <w:szCs w:val="22"/>
          <w:lang w:val="en-US"/>
        </w:rPr>
        <w:t>guide and</w:t>
      </w:r>
      <w:r w:rsidRPr="00BF5C64">
        <w:rPr>
          <w:rFonts w:eastAsia="Arial"/>
          <w:szCs w:val="22"/>
          <w:lang w:val="en-US"/>
        </w:rPr>
        <w:t xml:space="preserve"> facilitate implementation, which will be primarily through activities at the national level, with supporting action at the subnational, </w:t>
      </w:r>
      <w:proofErr w:type="gramStart"/>
      <w:r w:rsidRPr="00BF5C64">
        <w:rPr>
          <w:rFonts w:eastAsia="Arial"/>
          <w:szCs w:val="22"/>
          <w:lang w:val="en-US"/>
        </w:rPr>
        <w:t>regional</w:t>
      </w:r>
      <w:proofErr w:type="gramEnd"/>
      <w:r w:rsidRPr="00BF5C64">
        <w:rPr>
          <w:rFonts w:eastAsia="Arial"/>
          <w:szCs w:val="22"/>
          <w:lang w:val="en-US"/>
        </w:rPr>
        <w:t xml:space="preserve">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w:t>
      </w:r>
      <w:r w:rsidRPr="00BF5C64">
        <w:rPr>
          <w:rFonts w:eastAsia="Arial"/>
          <w:b/>
          <w:bCs/>
          <w:szCs w:val="22"/>
          <w:lang w:val="en-US"/>
        </w:rPr>
        <w:t>national and</w:t>
      </w:r>
      <w:r w:rsidRPr="00BF5C64">
        <w:rPr>
          <w:rFonts w:eastAsia="Arial"/>
          <w:szCs w:val="22"/>
          <w:lang w:val="en-US"/>
        </w:rPr>
        <w:t xml:space="preserve"> global level</w:t>
      </w:r>
      <w:r w:rsidRPr="00BF5C64">
        <w:rPr>
          <w:rFonts w:eastAsia="Arial"/>
          <w:b/>
          <w:bCs/>
          <w:szCs w:val="22"/>
          <w:lang w:val="en-US"/>
        </w:rPr>
        <w:t>s, while increasing transparency and accountability</w:t>
      </w:r>
      <w:r w:rsidRPr="00BF5C64">
        <w:rPr>
          <w:rFonts w:eastAsia="Arial"/>
          <w:szCs w:val="22"/>
          <w:lang w:val="en-US"/>
        </w:rPr>
        <w:t>. It also aims to promote synergies and coordination between the Convention on Biological Diversity and its Protocols, and other relevant processes.</w:t>
      </w:r>
    </w:p>
    <w:p w14:paraId="0F3C6933" w14:textId="3DE68F8A" w:rsidR="00896BB8" w:rsidRPr="00BF5C64" w:rsidRDefault="00B838BB" w:rsidP="00BF5C64">
      <w:pPr>
        <w:spacing w:before="120" w:after="120"/>
        <w:rPr>
          <w:szCs w:val="22"/>
        </w:rPr>
      </w:pPr>
      <w:r w:rsidRPr="00BF5C64">
        <w:rPr>
          <w:b/>
          <w:bCs/>
          <w:szCs w:val="22"/>
        </w:rPr>
        <w:t>EU</w:t>
      </w:r>
      <w:r w:rsidR="429C685D" w:rsidRPr="00BF5C64">
        <w:rPr>
          <w:b/>
          <w:bCs/>
          <w:szCs w:val="22"/>
        </w:rPr>
        <w:t xml:space="preserve"> and Member States</w:t>
      </w:r>
      <w:r w:rsidRPr="00BF5C64">
        <w:rPr>
          <w:b/>
          <w:bCs/>
          <w:kern w:val="22"/>
          <w:szCs w:val="22"/>
        </w:rPr>
        <w:t>:</w:t>
      </w:r>
      <w:r w:rsidRPr="00BF5C64">
        <w:rPr>
          <w:kern w:val="22"/>
          <w:szCs w:val="22"/>
        </w:rPr>
        <w:t xml:space="preserve"> The framework aims to facilitate </w:t>
      </w:r>
      <w:r w:rsidR="370E34CB" w:rsidRPr="00BF5C64">
        <w:rPr>
          <w:b/>
          <w:bCs/>
          <w:kern w:val="22"/>
          <w:szCs w:val="22"/>
        </w:rPr>
        <w:t>and enhance</w:t>
      </w:r>
      <w:r w:rsidRPr="00BF5C64">
        <w:rPr>
          <w:kern w:val="22"/>
          <w:szCs w:val="22"/>
        </w:rPr>
        <w:t xml:space="preserve"> implementation </w:t>
      </w:r>
      <w:r w:rsidR="00946462" w:rsidRPr="00BF5C64">
        <w:rPr>
          <w:strike/>
          <w:kern w:val="22"/>
          <w:szCs w:val="22"/>
        </w:rPr>
        <w:t xml:space="preserve">which will be primarily </w:t>
      </w:r>
      <w:r w:rsidRPr="00BF5C64">
        <w:rPr>
          <w:kern w:val="22"/>
          <w:szCs w:val="22"/>
        </w:rPr>
        <w:t xml:space="preserve">through activities at the national, </w:t>
      </w:r>
      <w:r w:rsidR="00946462" w:rsidRPr="00BF5C64">
        <w:rPr>
          <w:strike/>
          <w:kern w:val="22"/>
          <w:szCs w:val="22"/>
        </w:rPr>
        <w:t>level, with supporting action at the</w:t>
      </w:r>
      <w:r w:rsidR="00946462" w:rsidRPr="00BF5C64">
        <w:rPr>
          <w:kern w:val="22"/>
          <w:szCs w:val="22"/>
        </w:rPr>
        <w:t xml:space="preserve"> </w:t>
      </w:r>
      <w:r w:rsidRPr="00BF5C64">
        <w:rPr>
          <w:kern w:val="22"/>
          <w:szCs w:val="22"/>
        </w:rPr>
        <w:t xml:space="preserve">subnational, </w:t>
      </w:r>
      <w:proofErr w:type="gramStart"/>
      <w:r w:rsidRPr="00BF5C64">
        <w:rPr>
          <w:kern w:val="22"/>
          <w:szCs w:val="22"/>
        </w:rPr>
        <w:t>regional</w:t>
      </w:r>
      <w:proofErr w:type="gramEnd"/>
      <w:r w:rsidRPr="00BF5C64">
        <w:rPr>
          <w:kern w:val="22"/>
          <w:szCs w:val="22"/>
        </w:rPr>
        <w:t xml:space="preserve"> and global levels, </w:t>
      </w:r>
      <w:r w:rsidR="06B038BB" w:rsidRPr="00BF5C64">
        <w:rPr>
          <w:b/>
          <w:bCs/>
          <w:kern w:val="22"/>
          <w:szCs w:val="22"/>
        </w:rPr>
        <w:t>recognising the</w:t>
      </w:r>
      <w:r w:rsidRPr="00BF5C64">
        <w:rPr>
          <w:b/>
          <w:bCs/>
          <w:kern w:val="22"/>
          <w:szCs w:val="22"/>
        </w:rPr>
        <w:t xml:space="preserve"> </w:t>
      </w:r>
      <w:r w:rsidR="06B038BB" w:rsidRPr="00BF5C64">
        <w:rPr>
          <w:b/>
          <w:bCs/>
          <w:kern w:val="22"/>
          <w:szCs w:val="22"/>
        </w:rPr>
        <w:t xml:space="preserve">responsibilities of Parties to the relevant </w:t>
      </w:r>
      <w:r w:rsidR="00814F3F" w:rsidRPr="00BF5C64">
        <w:rPr>
          <w:b/>
          <w:bCs/>
          <w:kern w:val="22"/>
          <w:szCs w:val="22"/>
        </w:rPr>
        <w:t>C</w:t>
      </w:r>
      <w:r w:rsidR="06B038BB" w:rsidRPr="00BF5C64">
        <w:rPr>
          <w:b/>
          <w:bCs/>
          <w:kern w:val="22"/>
          <w:szCs w:val="22"/>
        </w:rPr>
        <w:t xml:space="preserve">onventions and </w:t>
      </w:r>
      <w:r w:rsidR="00814F3F" w:rsidRPr="00BF5C64">
        <w:rPr>
          <w:b/>
          <w:bCs/>
          <w:kern w:val="22"/>
          <w:szCs w:val="22"/>
        </w:rPr>
        <w:t>A</w:t>
      </w:r>
      <w:r w:rsidR="06B038BB" w:rsidRPr="00BF5C64">
        <w:rPr>
          <w:b/>
          <w:bCs/>
          <w:kern w:val="22"/>
          <w:szCs w:val="22"/>
        </w:rPr>
        <w:t>greements</w:t>
      </w:r>
      <w:r w:rsidRPr="00BF5C64">
        <w:rPr>
          <w:b/>
          <w:bCs/>
          <w:kern w:val="22"/>
          <w:szCs w:val="22"/>
        </w:rPr>
        <w:t>.</w:t>
      </w:r>
      <w:r w:rsidRPr="00BF5C64">
        <w:rPr>
          <w:kern w:val="22"/>
          <w:szCs w:val="22"/>
        </w:rPr>
        <w:t xml:space="preserve"> Specifically, it provides a global, outcome-oriented framework for the development of national, and as appropriate, regional, goals and targets </w:t>
      </w:r>
      <w:proofErr w:type="gramStart"/>
      <w:r w:rsidRPr="00BF5C64">
        <w:rPr>
          <w:kern w:val="22"/>
          <w:szCs w:val="22"/>
        </w:rPr>
        <w:t xml:space="preserve">and </w:t>
      </w:r>
      <w:r w:rsidR="00DF2589" w:rsidRPr="00BF5C64">
        <w:rPr>
          <w:strike/>
          <w:kern w:val="22"/>
          <w:szCs w:val="22"/>
        </w:rPr>
        <w:t>,</w:t>
      </w:r>
      <w:proofErr w:type="gramEnd"/>
      <w:r w:rsidR="00DF2589" w:rsidRPr="00BF5C64">
        <w:rPr>
          <w:strike/>
          <w:kern w:val="22"/>
          <w:szCs w:val="22"/>
        </w:rPr>
        <w:t xml:space="preserve"> as necessary,</w:t>
      </w:r>
      <w:r w:rsidR="00DF2589" w:rsidRPr="00BF5C64">
        <w:rPr>
          <w:kern w:val="22"/>
          <w:szCs w:val="22"/>
        </w:rPr>
        <w:t xml:space="preserve"> </w:t>
      </w:r>
      <w:r w:rsidRPr="00BF5C64">
        <w:rPr>
          <w:kern w:val="22"/>
          <w:szCs w:val="22"/>
        </w:rPr>
        <w:t>the updating of national biodiversity strategies and action plans</w:t>
      </w:r>
      <w:r w:rsidRPr="00BF5C64">
        <w:rPr>
          <w:b/>
          <w:bCs/>
          <w:kern w:val="22"/>
          <w:szCs w:val="22"/>
        </w:rPr>
        <w:t xml:space="preserve"> </w:t>
      </w:r>
      <w:r w:rsidR="6F332E66" w:rsidRPr="00BF5C64">
        <w:rPr>
          <w:b/>
          <w:bCs/>
          <w:kern w:val="22"/>
          <w:szCs w:val="22"/>
        </w:rPr>
        <w:t xml:space="preserve">and other relevant strategies and action plans </w:t>
      </w:r>
      <w:r w:rsidRPr="00BF5C64">
        <w:rPr>
          <w:kern w:val="22"/>
          <w:szCs w:val="22"/>
        </w:rPr>
        <w:t xml:space="preserve">to achieve these, and to facilitate regular monitoring, </w:t>
      </w:r>
      <w:r w:rsidR="32CE7D9D" w:rsidRPr="00BF5C64">
        <w:rPr>
          <w:b/>
          <w:bCs/>
          <w:kern w:val="22"/>
          <w:szCs w:val="22"/>
        </w:rPr>
        <w:t>reporting</w:t>
      </w:r>
      <w:r w:rsidRPr="00BF5C64">
        <w:rPr>
          <w:kern w:val="22"/>
          <w:szCs w:val="22"/>
        </w:rPr>
        <w:t xml:space="preserve"> and review of </w:t>
      </w:r>
      <w:r w:rsidR="24DE7CB9" w:rsidRPr="00BF5C64">
        <w:rPr>
          <w:b/>
          <w:bCs/>
          <w:kern w:val="22"/>
          <w:szCs w:val="22"/>
        </w:rPr>
        <w:t xml:space="preserve">ambition and of </w:t>
      </w:r>
      <w:r w:rsidRPr="00BF5C64">
        <w:rPr>
          <w:kern w:val="22"/>
          <w:szCs w:val="22"/>
        </w:rPr>
        <w:t xml:space="preserve"> progress at the global level. It also aims to promote synergies and coordination between the Convention on Biological Diversity and its Protocols, and </w:t>
      </w:r>
      <w:r w:rsidR="0E8FC7E0" w:rsidRPr="00BF5C64">
        <w:rPr>
          <w:b/>
          <w:bCs/>
          <w:kern w:val="22"/>
          <w:szCs w:val="22"/>
        </w:rPr>
        <w:t xml:space="preserve">other </w:t>
      </w:r>
      <w:r w:rsidR="00814F3F" w:rsidRPr="00BF5C64">
        <w:rPr>
          <w:b/>
          <w:bCs/>
          <w:kern w:val="22"/>
          <w:szCs w:val="22"/>
        </w:rPr>
        <w:t>M</w:t>
      </w:r>
      <w:r w:rsidR="0E8FC7E0" w:rsidRPr="00BF5C64">
        <w:rPr>
          <w:b/>
          <w:bCs/>
          <w:kern w:val="22"/>
          <w:szCs w:val="22"/>
        </w:rPr>
        <w:t xml:space="preserve">ultilateral </w:t>
      </w:r>
      <w:r w:rsidR="00814F3F" w:rsidRPr="00BF5C64">
        <w:rPr>
          <w:b/>
          <w:bCs/>
          <w:kern w:val="22"/>
          <w:szCs w:val="22"/>
        </w:rPr>
        <w:t>E</w:t>
      </w:r>
      <w:r w:rsidR="0E8FC7E0" w:rsidRPr="00BF5C64">
        <w:rPr>
          <w:b/>
          <w:bCs/>
          <w:kern w:val="22"/>
          <w:szCs w:val="22"/>
        </w:rPr>
        <w:t xml:space="preserve">nvironmental </w:t>
      </w:r>
      <w:r w:rsidR="00814F3F" w:rsidRPr="00BF5C64">
        <w:rPr>
          <w:b/>
          <w:bCs/>
          <w:kern w:val="22"/>
          <w:szCs w:val="22"/>
        </w:rPr>
        <w:t>Agreements</w:t>
      </w:r>
      <w:r w:rsidR="0E8FC7E0" w:rsidRPr="00BF5C64">
        <w:rPr>
          <w:b/>
          <w:bCs/>
          <w:kern w:val="22"/>
          <w:szCs w:val="22"/>
        </w:rPr>
        <w:t xml:space="preserve">, relevant international organizations, other international </w:t>
      </w:r>
      <w:proofErr w:type="gramStart"/>
      <w:r w:rsidR="0E8FC7E0" w:rsidRPr="00BF5C64">
        <w:rPr>
          <w:b/>
          <w:bCs/>
          <w:kern w:val="22"/>
          <w:szCs w:val="22"/>
        </w:rPr>
        <w:t>frameworks</w:t>
      </w:r>
      <w:proofErr w:type="gramEnd"/>
      <w:r w:rsidR="0E8FC7E0" w:rsidRPr="00BF5C64">
        <w:rPr>
          <w:b/>
          <w:bCs/>
          <w:kern w:val="22"/>
          <w:szCs w:val="22"/>
        </w:rPr>
        <w:t xml:space="preserve"> and </w:t>
      </w:r>
      <w:r w:rsidRPr="00BF5C64">
        <w:rPr>
          <w:kern w:val="22"/>
          <w:szCs w:val="22"/>
        </w:rPr>
        <w:t>other relevant processes.</w:t>
      </w:r>
    </w:p>
    <w:p w14:paraId="55ABB383" w14:textId="14F70BA6" w:rsidR="29AC9B16" w:rsidRPr="009A7C2D" w:rsidRDefault="7062F260" w:rsidP="00BF5C64">
      <w:pPr>
        <w:spacing w:before="120" w:after="120"/>
        <w:rPr>
          <w:szCs w:val="22"/>
          <w:lang w:val="en-US"/>
        </w:rPr>
      </w:pPr>
      <w:r w:rsidRPr="00BF5C64">
        <w:rPr>
          <w:b/>
          <w:bCs/>
          <w:szCs w:val="22"/>
        </w:rPr>
        <w:t xml:space="preserve">Mexico: </w:t>
      </w:r>
      <w:r w:rsidRPr="00BF5C64">
        <w:rPr>
          <w:rFonts w:eastAsia="Cambria"/>
          <w:szCs w:val="22"/>
          <w:lang w:val="en-US"/>
        </w:rPr>
        <w:t xml:space="preserve">The framework aims to facilitate implementation </w:t>
      </w:r>
      <w:r w:rsidRPr="00BF5C64">
        <w:rPr>
          <w:rFonts w:eastAsia="Cambria"/>
          <w:b/>
          <w:bCs/>
          <w:szCs w:val="22"/>
          <w:lang w:val="en-US"/>
        </w:rPr>
        <w:t>of urgent action</w:t>
      </w:r>
      <w:r w:rsidRPr="00BF5C64">
        <w:rPr>
          <w:rFonts w:eastAsia="Cambria"/>
          <w:szCs w:val="22"/>
          <w:lang w:val="en-US"/>
        </w:rPr>
        <w:t xml:space="preserve">, which will be primarily through activities at the national level, with supporting action </w:t>
      </w:r>
      <w:r w:rsidRPr="00BF5C64">
        <w:rPr>
          <w:rFonts w:eastAsia="Cambria"/>
          <w:b/>
          <w:bCs/>
          <w:szCs w:val="22"/>
          <w:lang w:val="en-US"/>
        </w:rPr>
        <w:t>by all relevant stakeholders and sectors</w:t>
      </w:r>
      <w:r w:rsidRPr="00BF5C64">
        <w:rPr>
          <w:rFonts w:eastAsia="Cambria"/>
          <w:szCs w:val="22"/>
          <w:lang w:val="en-US"/>
        </w:rPr>
        <w:t xml:space="preserve"> at the subnational, </w:t>
      </w:r>
      <w:proofErr w:type="gramStart"/>
      <w:r w:rsidRPr="00BF5C64">
        <w:rPr>
          <w:rFonts w:eastAsia="Cambria"/>
          <w:szCs w:val="22"/>
          <w:lang w:val="en-US"/>
        </w:rPr>
        <w:t>regional</w:t>
      </w:r>
      <w:proofErr w:type="gramEnd"/>
      <w:r w:rsidRPr="00BF5C64">
        <w:rPr>
          <w:rFonts w:eastAsia="Cambria"/>
          <w:szCs w:val="22"/>
          <w:lang w:val="en-US"/>
        </w:rPr>
        <w:t xml:space="preserve"> and global levels. Specifically, it provides a global, outcome-</w:t>
      </w:r>
      <w:proofErr w:type="gramStart"/>
      <w:r w:rsidRPr="00BF5C64">
        <w:rPr>
          <w:rFonts w:eastAsia="Cambria"/>
          <w:szCs w:val="22"/>
          <w:lang w:val="en-US"/>
        </w:rPr>
        <w:t>oriented</w:t>
      </w:r>
      <w:proofErr w:type="gramEnd"/>
      <w:r w:rsidRPr="00BF5C64">
        <w:rPr>
          <w:rFonts w:eastAsia="Cambria"/>
          <w:szCs w:val="22"/>
          <w:lang w:val="en-US"/>
        </w:rPr>
        <w:t xml:space="preserve"> </w:t>
      </w:r>
      <w:r w:rsidRPr="00BF5C64">
        <w:rPr>
          <w:rFonts w:eastAsia="Cambria"/>
          <w:b/>
          <w:bCs/>
          <w:szCs w:val="22"/>
          <w:lang w:val="en-US"/>
        </w:rPr>
        <w:t xml:space="preserve">and inclusive </w:t>
      </w:r>
      <w:r w:rsidRPr="00BF5C64">
        <w:rPr>
          <w:rFonts w:eastAsia="Cambria"/>
          <w:szCs w:val="22"/>
          <w:lang w:val="en-US"/>
        </w:rPr>
        <w:t>framework for the development of national, and as appropriate, regional, goals and targets and, as necessary, the updating of national biodiversity strategies and action plans to achieve these, and to facilitate regular monitoring and review of progress at the global level. It also aims to promote synergies and coordination between the Convention on Biological Diversity and its Protocols, and other relevant processes.</w:t>
      </w:r>
    </w:p>
    <w:p w14:paraId="47D6FD94" w14:textId="1AEC2720" w:rsidR="00B838BB" w:rsidRPr="009A7C2D" w:rsidRDefault="0C1C05D7" w:rsidP="00BF5C64">
      <w:pPr>
        <w:spacing w:before="120" w:after="120"/>
        <w:rPr>
          <w:b/>
          <w:bCs/>
          <w:kern w:val="22"/>
          <w:szCs w:val="22"/>
        </w:rPr>
      </w:pPr>
      <w:r w:rsidRPr="00BF5C64">
        <w:rPr>
          <w:rFonts w:eastAsia="Cambria"/>
          <w:b/>
          <w:bCs/>
          <w:szCs w:val="22"/>
          <w:lang w:val="en-US"/>
        </w:rPr>
        <w:t xml:space="preserve">Switzerland: </w:t>
      </w:r>
      <w:r w:rsidRPr="00BF5C64">
        <w:rPr>
          <w:rFonts w:eastAsia="Arial"/>
          <w:szCs w:val="22"/>
          <w:lang w:val="en-US"/>
        </w:rPr>
        <w:t xml:space="preserve">The framework aims to facilitate implementation, which will be primarily through activities at the national level, with supporting action at the subnational, </w:t>
      </w:r>
      <w:proofErr w:type="gramStart"/>
      <w:r w:rsidRPr="00BF5C64">
        <w:rPr>
          <w:rFonts w:eastAsia="Arial"/>
          <w:szCs w:val="22"/>
          <w:lang w:val="en-US"/>
        </w:rPr>
        <w:t>regional</w:t>
      </w:r>
      <w:proofErr w:type="gramEnd"/>
      <w:r w:rsidRPr="00BF5C64">
        <w:rPr>
          <w:rFonts w:eastAsia="Arial"/>
          <w:szCs w:val="22"/>
          <w:lang w:val="en-US"/>
        </w:rPr>
        <w:t xml:space="preserve">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w:t>
      </w:r>
      <w:r w:rsidR="31606342" w:rsidRPr="00BF5C64">
        <w:rPr>
          <w:rFonts w:eastAsia="Arial"/>
          <w:b/>
          <w:bCs/>
          <w:szCs w:val="22"/>
          <w:lang w:val="en-US"/>
        </w:rPr>
        <w:t xml:space="preserve">The framework provides a basis for strengthening cooperation and enhancing synergies among relevant multilateral environmental agreements, international </w:t>
      </w:r>
      <w:proofErr w:type="gramStart"/>
      <w:r w:rsidR="31606342" w:rsidRPr="00BF5C64">
        <w:rPr>
          <w:rFonts w:eastAsia="Arial"/>
          <w:b/>
          <w:bCs/>
          <w:szCs w:val="22"/>
          <w:lang w:val="en-US"/>
        </w:rPr>
        <w:t>organizations</w:t>
      </w:r>
      <w:proofErr w:type="gramEnd"/>
      <w:r w:rsidR="31606342" w:rsidRPr="00BF5C64">
        <w:rPr>
          <w:rFonts w:eastAsia="Arial"/>
          <w:b/>
          <w:bCs/>
          <w:szCs w:val="22"/>
          <w:lang w:val="en-US"/>
        </w:rPr>
        <w:t xml:space="preserve"> and </w:t>
      </w:r>
      <w:proofErr w:type="spellStart"/>
      <w:r w:rsidR="31606342" w:rsidRPr="00BF5C64">
        <w:rPr>
          <w:rFonts w:eastAsia="Arial"/>
          <w:b/>
          <w:bCs/>
          <w:szCs w:val="22"/>
          <w:lang w:val="en-US"/>
        </w:rPr>
        <w:t>programmes</w:t>
      </w:r>
      <w:proofErr w:type="spellEnd"/>
      <w:r w:rsidR="31606342" w:rsidRPr="00BF5C64">
        <w:rPr>
          <w:rFonts w:eastAsia="Arial"/>
          <w:b/>
          <w:bCs/>
          <w:szCs w:val="22"/>
          <w:lang w:val="en-US"/>
        </w:rPr>
        <w:t>,</w:t>
      </w:r>
      <w:r w:rsidR="3C501D16" w:rsidRPr="00BF5C64">
        <w:rPr>
          <w:rFonts w:eastAsia="Arial"/>
          <w:b/>
          <w:bCs/>
          <w:szCs w:val="22"/>
          <w:lang w:val="en-US"/>
        </w:rPr>
        <w:t xml:space="preserve"> as they work together at all levels</w:t>
      </w:r>
      <w:r w:rsidRPr="00BF5C64">
        <w:rPr>
          <w:rFonts w:eastAsia="Arial"/>
          <w:b/>
          <w:bCs/>
          <w:szCs w:val="22"/>
          <w:lang w:val="en-US"/>
        </w:rPr>
        <w:t xml:space="preserve"> </w:t>
      </w:r>
      <w:r w:rsidR="3C501D16" w:rsidRPr="00BF5C64">
        <w:rPr>
          <w:rFonts w:eastAsia="Arial"/>
          <w:b/>
          <w:bCs/>
          <w:szCs w:val="22"/>
          <w:lang w:val="en-US"/>
        </w:rPr>
        <w:t>to support its implementation.</w:t>
      </w:r>
      <w:r w:rsidRPr="00BF5C64">
        <w:rPr>
          <w:rFonts w:eastAsia="Arial"/>
          <w:b/>
          <w:bCs/>
          <w:szCs w:val="22"/>
          <w:lang w:val="en-US"/>
        </w:rPr>
        <w:t xml:space="preserve"> </w:t>
      </w:r>
    </w:p>
    <w:p w14:paraId="2A407E54" w14:textId="77777777" w:rsidR="0059767D" w:rsidRPr="00BF5C64" w:rsidRDefault="0059767D" w:rsidP="00BF5C64">
      <w:pPr>
        <w:rPr>
          <w:szCs w:val="22"/>
        </w:rPr>
      </w:pPr>
    </w:p>
    <w:p w14:paraId="0BC331FD" w14:textId="3ACB3374" w:rsidR="001A16A3" w:rsidRPr="00BF5C64" w:rsidRDefault="001A16A3" w:rsidP="00BF5C64">
      <w:pPr>
        <w:pStyle w:val="Heading2"/>
        <w:spacing w:before="360"/>
        <w:jc w:val="left"/>
        <w:rPr>
          <w:b w:val="0"/>
          <w:bCs w:val="0"/>
          <w:szCs w:val="22"/>
          <w:u w:val="single"/>
          <w:lang w:eastAsia="x-none"/>
        </w:rPr>
      </w:pPr>
      <w:r w:rsidRPr="00BF5C64">
        <w:rPr>
          <w:b w:val="0"/>
          <w:bCs w:val="0"/>
          <w:szCs w:val="22"/>
          <w:u w:val="single"/>
        </w:rPr>
        <w:t xml:space="preserve">Original Text of Section </w:t>
      </w:r>
      <w:r w:rsidR="00E550DF" w:rsidRPr="00BF5C64">
        <w:rPr>
          <w:b w:val="0"/>
          <w:bCs w:val="0"/>
          <w:szCs w:val="22"/>
          <w:u w:val="single"/>
        </w:rPr>
        <w:t>C</w:t>
      </w:r>
      <w:r w:rsidRPr="00BF5C64">
        <w:rPr>
          <w:b w:val="0"/>
          <w:bCs w:val="0"/>
          <w:szCs w:val="22"/>
          <w:u w:val="single"/>
        </w:rPr>
        <w:t>.</w:t>
      </w:r>
      <w:r w:rsidR="00D866F3" w:rsidRPr="00BF5C64">
        <w:rPr>
          <w:b w:val="0"/>
          <w:bCs w:val="0"/>
          <w:szCs w:val="22"/>
          <w:u w:val="single"/>
        </w:rPr>
        <w:t xml:space="preserve"> Relationship with 2030 Agenda for Sustainable Development </w:t>
      </w:r>
      <w:r w:rsidRPr="00BF5C64">
        <w:rPr>
          <w:b w:val="0"/>
          <w:bCs w:val="0"/>
          <w:szCs w:val="22"/>
          <w:u w:val="single"/>
        </w:rPr>
        <w:t>(para</w:t>
      </w:r>
      <w:r w:rsidR="0059767D" w:rsidRPr="00BF5C64">
        <w:rPr>
          <w:b w:val="0"/>
          <w:bCs w:val="0"/>
          <w:szCs w:val="22"/>
          <w:u w:val="single"/>
        </w:rPr>
        <w:t>. </w:t>
      </w:r>
      <w:r w:rsidR="00C701DF" w:rsidRPr="00BF5C64">
        <w:rPr>
          <w:b w:val="0"/>
          <w:bCs w:val="0"/>
          <w:szCs w:val="22"/>
          <w:u w:val="single"/>
        </w:rPr>
        <w:t>4</w:t>
      </w:r>
      <w:r w:rsidRPr="00BF5C64">
        <w:rPr>
          <w:b w:val="0"/>
          <w:bCs w:val="0"/>
          <w:szCs w:val="22"/>
          <w:u w:val="single"/>
        </w:rPr>
        <w:t>)</w:t>
      </w:r>
    </w:p>
    <w:p w14:paraId="4CFA92B5" w14:textId="68905CA8" w:rsidR="00680C7B" w:rsidRPr="00BF5C64" w:rsidRDefault="00680C7B" w:rsidP="009A7C2D">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BF5C64">
        <w:rPr>
          <w:kern w:val="22"/>
          <w:szCs w:val="22"/>
        </w:rPr>
        <w:t>4.</w:t>
      </w:r>
      <w:r w:rsidRPr="009A7C2D">
        <w:rPr>
          <w:kern w:val="22"/>
          <w:szCs w:val="22"/>
        </w:rPr>
        <w:tab/>
      </w:r>
      <w:r w:rsidRPr="00BF5C64">
        <w:rPr>
          <w:kern w:val="22"/>
          <w:szCs w:val="22"/>
        </w:rPr>
        <w:t>The framework is a fundamental contribution to the implementation of the 2030 Agenda for Sustainable Development.</w:t>
      </w:r>
      <w:r w:rsidRPr="00BF5C64">
        <w:rPr>
          <w:rStyle w:val="FootnoteReference"/>
          <w:kern w:val="22"/>
          <w:sz w:val="22"/>
          <w:szCs w:val="22"/>
          <w:u w:val="none"/>
          <w:vertAlign w:val="superscript"/>
        </w:rPr>
        <w:footnoteReference w:id="4"/>
      </w:r>
      <w:r w:rsidRPr="00BF5C64">
        <w:rPr>
          <w:kern w:val="22"/>
          <w:szCs w:val="22"/>
        </w:rPr>
        <w:t xml:space="preserve"> At the same time, progress towards the Sustainable Development Goals will help to create the conditions necessary to implement the framework.</w:t>
      </w:r>
    </w:p>
    <w:p w14:paraId="193E49A8" w14:textId="5F88E053" w:rsidR="000A3BE3" w:rsidRPr="00BF5C64" w:rsidRDefault="00174038" w:rsidP="00BF5C64">
      <w:pPr>
        <w:keepNext/>
        <w:kinsoku w:val="0"/>
        <w:overflowPunct w:val="0"/>
        <w:autoSpaceDE w:val="0"/>
        <w:autoSpaceDN w:val="0"/>
        <w:spacing w:before="360" w:after="120"/>
        <w:rPr>
          <w:szCs w:val="22"/>
          <w:u w:val="single"/>
        </w:rPr>
      </w:pPr>
      <w:r w:rsidRPr="00BF5C64">
        <w:rPr>
          <w:szCs w:val="22"/>
          <w:u w:val="single"/>
        </w:rPr>
        <w:t>Composite Text for</w:t>
      </w:r>
      <w:r w:rsidR="000A3BE3" w:rsidRPr="00BF5C64">
        <w:rPr>
          <w:szCs w:val="22"/>
          <w:u w:val="single"/>
        </w:rPr>
        <w:t xml:space="preserve"> Section C. Relationship with 2030 Agenda for Sustainable Development (para</w:t>
      </w:r>
      <w:r w:rsidR="0059767D" w:rsidRPr="00BF5C64">
        <w:rPr>
          <w:szCs w:val="22"/>
          <w:u w:val="single"/>
        </w:rPr>
        <w:t>. </w:t>
      </w:r>
      <w:r w:rsidR="000A3BE3" w:rsidRPr="00BF5C64">
        <w:rPr>
          <w:szCs w:val="22"/>
          <w:u w:val="single"/>
        </w:rPr>
        <w:t>4)</w:t>
      </w:r>
    </w:p>
    <w:p w14:paraId="4CFE07DF" w14:textId="77777777" w:rsidR="000A3BE3" w:rsidRPr="00BF5C64" w:rsidRDefault="000A3BE3" w:rsidP="00BF5C64">
      <w:pPr>
        <w:spacing w:before="120" w:after="120"/>
        <w:rPr>
          <w:szCs w:val="22"/>
          <w:u w:val="single"/>
        </w:rPr>
      </w:pPr>
    </w:p>
    <w:p w14:paraId="77C6577E" w14:textId="4FA3DFA6" w:rsidR="00841B8D" w:rsidRPr="009A7C2D" w:rsidRDefault="000A3BE3" w:rsidP="00BF5C64">
      <w:pPr>
        <w:pStyle w:val="Heading2"/>
        <w:suppressLineNumbers/>
        <w:tabs>
          <w:tab w:val="clear" w:pos="720"/>
          <w:tab w:val="left" w:pos="426"/>
        </w:tabs>
        <w:suppressAutoHyphens/>
        <w:jc w:val="both"/>
        <w:rPr>
          <w:szCs w:val="22"/>
        </w:rPr>
      </w:pPr>
      <w:r w:rsidRPr="00BF5C64">
        <w:rPr>
          <w:kern w:val="22"/>
          <w:szCs w:val="22"/>
        </w:rPr>
        <w:lastRenderedPageBreak/>
        <w:t xml:space="preserve">The framework is a </w:t>
      </w:r>
      <w:r w:rsidR="00AD7624" w:rsidRPr="00BF5C64">
        <w:rPr>
          <w:kern w:val="22"/>
          <w:szCs w:val="22"/>
        </w:rPr>
        <w:t>[</w:t>
      </w:r>
      <w:r w:rsidRPr="00BF5C64">
        <w:rPr>
          <w:kern w:val="22"/>
          <w:szCs w:val="22"/>
        </w:rPr>
        <w:t>fundamental</w:t>
      </w:r>
      <w:r w:rsidR="00AD7624" w:rsidRPr="00BF5C64">
        <w:rPr>
          <w:kern w:val="22"/>
          <w:szCs w:val="22"/>
        </w:rPr>
        <w:t>]</w:t>
      </w:r>
      <w:r w:rsidRPr="00BF5C64">
        <w:rPr>
          <w:kern w:val="22"/>
          <w:szCs w:val="22"/>
        </w:rPr>
        <w:t xml:space="preserve"> contribution to the </w:t>
      </w:r>
      <w:r w:rsidR="00AD7624" w:rsidRPr="00BF5C64">
        <w:rPr>
          <w:kern w:val="22"/>
          <w:szCs w:val="22"/>
        </w:rPr>
        <w:t>[</w:t>
      </w:r>
      <w:r w:rsidRPr="00BF5C64">
        <w:rPr>
          <w:kern w:val="22"/>
          <w:szCs w:val="22"/>
        </w:rPr>
        <w:t>implementation of the</w:t>
      </w:r>
      <w:r w:rsidR="00AD7624" w:rsidRPr="00BF5C64">
        <w:rPr>
          <w:kern w:val="22"/>
          <w:szCs w:val="22"/>
        </w:rPr>
        <w:t>]</w:t>
      </w:r>
      <w:r w:rsidRPr="00BF5C64">
        <w:rPr>
          <w:kern w:val="22"/>
          <w:szCs w:val="22"/>
        </w:rPr>
        <w:t xml:space="preserve"> 2030 Agenda for Sustainable Development</w:t>
      </w:r>
      <w:r w:rsidR="002514D2" w:rsidRPr="00BF5C64">
        <w:rPr>
          <w:kern w:val="22"/>
          <w:szCs w:val="22"/>
        </w:rPr>
        <w:t xml:space="preserve"> </w:t>
      </w:r>
      <w:r w:rsidR="002514D2" w:rsidRPr="00BF5C64">
        <w:rPr>
          <w:rFonts w:eastAsia="Arial"/>
          <w:szCs w:val="22"/>
          <w:lang w:val="en-US"/>
        </w:rPr>
        <w:t>and other global challenges</w:t>
      </w:r>
      <w:r w:rsidRPr="00BF5C64">
        <w:rPr>
          <w:kern w:val="22"/>
          <w:szCs w:val="22"/>
        </w:rPr>
        <w:t>.</w:t>
      </w:r>
      <w:r w:rsidRPr="00BF5C64">
        <w:rPr>
          <w:rStyle w:val="FootnoteReference"/>
          <w:kern w:val="22"/>
          <w:sz w:val="22"/>
          <w:szCs w:val="22"/>
          <w:u w:val="none"/>
          <w:vertAlign w:val="superscript"/>
        </w:rPr>
        <w:footnoteReference w:id="5"/>
      </w:r>
      <w:r w:rsidRPr="00BF5C64">
        <w:rPr>
          <w:kern w:val="22"/>
          <w:szCs w:val="22"/>
        </w:rPr>
        <w:t xml:space="preserve"> At the same time, progress towards the Sustainable Development Goals </w:t>
      </w:r>
      <w:r w:rsidR="00FF1476" w:rsidRPr="00BF5C64">
        <w:rPr>
          <w:kern w:val="22"/>
          <w:szCs w:val="22"/>
        </w:rPr>
        <w:t>[</w:t>
      </w:r>
      <w:r w:rsidRPr="00BF5C64">
        <w:rPr>
          <w:kern w:val="22"/>
          <w:szCs w:val="22"/>
        </w:rPr>
        <w:t>will help</w:t>
      </w:r>
      <w:r w:rsidR="00FF1476" w:rsidRPr="00BF5C64">
        <w:rPr>
          <w:kern w:val="22"/>
          <w:szCs w:val="22"/>
        </w:rPr>
        <w:t xml:space="preserve">] </w:t>
      </w:r>
      <w:r w:rsidR="00FF1476" w:rsidRPr="00BF5C64">
        <w:rPr>
          <w:szCs w:val="22"/>
        </w:rPr>
        <w:t>is necessary</w:t>
      </w:r>
      <w:r w:rsidRPr="00BF5C64">
        <w:rPr>
          <w:kern w:val="22"/>
          <w:szCs w:val="22"/>
        </w:rPr>
        <w:t xml:space="preserve"> to create the conditions necessary to implement the framework.</w:t>
      </w:r>
      <w:r w:rsidR="00AD7624" w:rsidRPr="00BF5C64">
        <w:rPr>
          <w:b w:val="0"/>
          <w:bCs w:val="0"/>
          <w:szCs w:val="22"/>
        </w:rPr>
        <w:t xml:space="preserve"> </w:t>
      </w:r>
      <w:r w:rsidR="002514D2" w:rsidRPr="00BF5C64">
        <w:rPr>
          <w:rFonts w:eastAsia="Californian FB"/>
          <w:szCs w:val="22"/>
          <w:lang w:val="en-US"/>
        </w:rPr>
        <w:t xml:space="preserve">recognizing that there are different approaches, visions, </w:t>
      </w:r>
      <w:proofErr w:type="gramStart"/>
      <w:r w:rsidR="002514D2" w:rsidRPr="00BF5C64">
        <w:rPr>
          <w:rFonts w:eastAsia="Californian FB"/>
          <w:szCs w:val="22"/>
          <w:lang w:val="en-US"/>
        </w:rPr>
        <w:t>models</w:t>
      </w:r>
      <w:proofErr w:type="gramEnd"/>
      <w:r w:rsidR="002514D2" w:rsidRPr="00BF5C64">
        <w:rPr>
          <w:rFonts w:eastAsia="Californian FB"/>
          <w:szCs w:val="22"/>
          <w:lang w:val="en-US"/>
        </w:rPr>
        <w:t xml:space="preserve"> and tools available to each country, in accordance with its national circumstances and priorities, to achieve sustainable development; and reaffirming that planet earth and its ecosystems are our common home and that “Mother Earth” is a common expression in a number of countries and regions.</w:t>
      </w:r>
      <w:r w:rsidR="002514D2" w:rsidRPr="00BF5C64">
        <w:rPr>
          <w:rFonts w:eastAsia="Californian FB"/>
          <w:b w:val="0"/>
          <w:bCs w:val="0"/>
          <w:szCs w:val="22"/>
          <w:lang w:val="en-US"/>
        </w:rPr>
        <w:t xml:space="preserve"> </w:t>
      </w:r>
      <w:r w:rsidR="00AD7624" w:rsidRPr="00BF5C64">
        <w:rPr>
          <w:szCs w:val="22"/>
        </w:rPr>
        <w:t xml:space="preserve">The full achievement of sustainable development in all its three dimensions (environmental, </w:t>
      </w:r>
      <w:proofErr w:type="gramStart"/>
      <w:r w:rsidR="00AD7624" w:rsidRPr="00BF5C64">
        <w:rPr>
          <w:szCs w:val="22"/>
        </w:rPr>
        <w:t>social</w:t>
      </w:r>
      <w:proofErr w:type="gramEnd"/>
      <w:r w:rsidR="00AD7624" w:rsidRPr="00BF5C64">
        <w:rPr>
          <w:szCs w:val="22"/>
        </w:rPr>
        <w:t xml:space="preserve"> and economic) is necessary to </w:t>
      </w:r>
      <w:proofErr w:type="spellStart"/>
      <w:r w:rsidR="00AD7624" w:rsidRPr="00BF5C64">
        <w:rPr>
          <w:szCs w:val="22"/>
        </w:rPr>
        <w:t>fulfill</w:t>
      </w:r>
      <w:proofErr w:type="spellEnd"/>
      <w:r w:rsidR="00AD7624" w:rsidRPr="00BF5C64">
        <w:rPr>
          <w:szCs w:val="22"/>
        </w:rPr>
        <w:t xml:space="preserve"> the goals and targets of the framework.</w:t>
      </w:r>
      <w:r w:rsidR="002514D2" w:rsidRPr="00BF5C64">
        <w:rPr>
          <w:b w:val="0"/>
          <w:bCs w:val="0"/>
          <w:szCs w:val="22"/>
        </w:rPr>
        <w:t xml:space="preserve"> </w:t>
      </w:r>
      <w:r w:rsidR="001D56FB" w:rsidRPr="00BF5C64">
        <w:rPr>
          <w:rFonts w:eastAsia="Arial"/>
          <w:szCs w:val="22"/>
          <w:lang w:val="en-US"/>
        </w:rPr>
        <w:t xml:space="preserve">At the same time, the Framework will contribute to addressing several global challenges in a context of a planetary climate and health crisis.  Therefore, ambition and sound implementation of the framework will also aim at generating co-benefits for the achievement of the goals established under the Paris Agreement, the UNCCD, the UN Ocean Decade, and the promotion of a </w:t>
      </w:r>
      <w:r w:rsidR="001D56FB" w:rsidRPr="00BF5C64">
        <w:rPr>
          <w:rFonts w:eastAsia="Arial"/>
          <w:i/>
          <w:szCs w:val="22"/>
          <w:lang w:val="en-US"/>
        </w:rPr>
        <w:t>One Health</w:t>
      </w:r>
      <w:r w:rsidR="001D56FB" w:rsidRPr="00BF5C64">
        <w:rPr>
          <w:rFonts w:eastAsia="Arial"/>
          <w:szCs w:val="22"/>
          <w:lang w:val="en-US"/>
        </w:rPr>
        <w:t xml:space="preserve"> approach</w:t>
      </w:r>
      <w:r w:rsidR="001D56FB" w:rsidRPr="00BF5C64">
        <w:rPr>
          <w:rFonts w:eastAsia="Arial"/>
          <w:b w:val="0"/>
          <w:bCs w:val="0"/>
          <w:szCs w:val="22"/>
          <w:lang w:val="en-US"/>
        </w:rPr>
        <w:t xml:space="preserve">. </w:t>
      </w:r>
      <w:r w:rsidR="001D56FB" w:rsidRPr="00BF5C64">
        <w:rPr>
          <w:rFonts w:eastAsia="Malgun Gothic"/>
          <w:kern w:val="22"/>
          <w:szCs w:val="22"/>
        </w:rPr>
        <w:t xml:space="preserve">Unsustainable practices and other drivers of biodiversity loss jeopardize sustainable development and poverty eradication efforts. Therefore, biodiversity conservation and sustainable development need to be tackled in an integrated manner to achieve the 2050 vision of </w:t>
      </w:r>
      <w:r w:rsidR="00814F3F" w:rsidRPr="00BF5C64">
        <w:rPr>
          <w:rFonts w:eastAsia="Malgun Gothic"/>
          <w:kern w:val="22"/>
          <w:szCs w:val="22"/>
        </w:rPr>
        <w:t>l</w:t>
      </w:r>
      <w:r w:rsidR="001D56FB" w:rsidRPr="00BF5C64">
        <w:rPr>
          <w:rFonts w:eastAsia="Malgun Gothic"/>
          <w:kern w:val="22"/>
          <w:szCs w:val="22"/>
        </w:rPr>
        <w:t xml:space="preserve">iving in </w:t>
      </w:r>
      <w:r w:rsidR="00814F3F" w:rsidRPr="00BF5C64">
        <w:rPr>
          <w:rFonts w:eastAsia="Malgun Gothic"/>
          <w:kern w:val="22"/>
          <w:szCs w:val="22"/>
        </w:rPr>
        <w:t>h</w:t>
      </w:r>
      <w:r w:rsidR="001D56FB" w:rsidRPr="00BF5C64">
        <w:rPr>
          <w:rFonts w:eastAsia="Malgun Gothic"/>
          <w:kern w:val="22"/>
          <w:szCs w:val="22"/>
        </w:rPr>
        <w:t>armony</w:t>
      </w:r>
      <w:r w:rsidR="0059767D" w:rsidRPr="00BF5C64">
        <w:rPr>
          <w:rFonts w:eastAsia="Malgun Gothic"/>
          <w:kern w:val="22"/>
          <w:szCs w:val="22"/>
        </w:rPr>
        <w:t xml:space="preserve"> </w:t>
      </w:r>
      <w:r w:rsidR="001D56FB" w:rsidRPr="00BF5C64">
        <w:rPr>
          <w:rFonts w:eastAsia="Malgun Gothic"/>
          <w:kern w:val="22"/>
          <w:szCs w:val="22"/>
        </w:rPr>
        <w:t xml:space="preserve">with </w:t>
      </w:r>
      <w:r w:rsidR="00814F3F" w:rsidRPr="00BF5C64">
        <w:rPr>
          <w:rFonts w:eastAsia="Malgun Gothic"/>
          <w:kern w:val="22"/>
          <w:szCs w:val="22"/>
        </w:rPr>
        <w:t>n</w:t>
      </w:r>
      <w:r w:rsidR="001D56FB" w:rsidRPr="00BF5C64">
        <w:rPr>
          <w:rFonts w:eastAsia="Malgun Gothic"/>
          <w:kern w:val="22"/>
          <w:szCs w:val="22"/>
        </w:rPr>
        <w:t>ature.</w:t>
      </w:r>
    </w:p>
    <w:p w14:paraId="110D20ED" w14:textId="62B0024F" w:rsidR="5F0EC346" w:rsidRPr="00BF5C64" w:rsidRDefault="5F0EC346" w:rsidP="00BF5C64">
      <w:pPr>
        <w:keepNext/>
        <w:kinsoku w:val="0"/>
        <w:overflowPunct w:val="0"/>
        <w:autoSpaceDE w:val="0"/>
        <w:autoSpaceDN w:val="0"/>
        <w:spacing w:before="360" w:after="120"/>
        <w:rPr>
          <w:b/>
          <w:bCs/>
          <w:szCs w:val="22"/>
          <w:u w:val="single"/>
        </w:rPr>
      </w:pPr>
      <w:r w:rsidRPr="00BF5C64">
        <w:rPr>
          <w:szCs w:val="22"/>
          <w:u w:val="single"/>
        </w:rPr>
        <w:t>Proposals by Parties</w:t>
      </w:r>
    </w:p>
    <w:p w14:paraId="097A4BAB" w14:textId="3AFE974D" w:rsidR="00E82918" w:rsidRPr="009A7C2D" w:rsidRDefault="5D655252" w:rsidP="00BF5C64">
      <w:pPr>
        <w:spacing w:before="120" w:after="120"/>
        <w:rPr>
          <w:b/>
          <w:bCs/>
          <w:szCs w:val="22"/>
        </w:rPr>
      </w:pPr>
      <w:r w:rsidRPr="00BF5C64">
        <w:rPr>
          <w:rFonts w:eastAsia="Malgun Gothic"/>
          <w:b/>
          <w:bCs/>
          <w:szCs w:val="22"/>
        </w:rPr>
        <w:t>Argentina:</w:t>
      </w:r>
      <w:r w:rsidRPr="00BF5C64">
        <w:rPr>
          <w:rFonts w:eastAsia="Malgun Gothic"/>
          <w:szCs w:val="22"/>
        </w:rPr>
        <w:t xml:space="preserve"> </w:t>
      </w:r>
      <w:r w:rsidRPr="00BF5C64">
        <w:rPr>
          <w:szCs w:val="22"/>
          <w:u w:val="single"/>
        </w:rPr>
        <w:t>P.4.</w:t>
      </w:r>
      <w:r w:rsidRPr="00BF5C64">
        <w:rPr>
          <w:szCs w:val="22"/>
        </w:rPr>
        <w:t xml:space="preserve"> The framework is a </w:t>
      </w:r>
      <w:r w:rsidRPr="00BF5C64">
        <w:rPr>
          <w:strike/>
          <w:szCs w:val="22"/>
        </w:rPr>
        <w:t>fundamental</w:t>
      </w:r>
      <w:r w:rsidRPr="00BF5C64">
        <w:rPr>
          <w:szCs w:val="22"/>
        </w:rPr>
        <w:t xml:space="preserve"> contribution to the </w:t>
      </w:r>
      <w:r w:rsidRPr="00BF5C64">
        <w:rPr>
          <w:strike/>
          <w:szCs w:val="22"/>
        </w:rPr>
        <w:t>implementation of the</w:t>
      </w:r>
      <w:r w:rsidRPr="00BF5C64">
        <w:rPr>
          <w:szCs w:val="22"/>
        </w:rPr>
        <w:t xml:space="preserve"> 2030 Agenda for Sustainable Development. At the same time, progress towards the Sustainable Development Goals </w:t>
      </w:r>
      <w:r w:rsidRPr="00BF5C64">
        <w:rPr>
          <w:strike/>
          <w:szCs w:val="22"/>
        </w:rPr>
        <w:t>will help</w:t>
      </w:r>
      <w:r w:rsidRPr="00BF5C64">
        <w:rPr>
          <w:b/>
          <w:bCs/>
          <w:szCs w:val="22"/>
        </w:rPr>
        <w:t xml:space="preserve"> is necessary</w:t>
      </w:r>
      <w:r w:rsidRPr="00BF5C64">
        <w:rPr>
          <w:szCs w:val="22"/>
        </w:rPr>
        <w:t xml:space="preserve"> to provide the conditions </w:t>
      </w:r>
      <w:r w:rsidRPr="00BF5C64">
        <w:rPr>
          <w:strike/>
          <w:szCs w:val="22"/>
        </w:rPr>
        <w:t>necessary</w:t>
      </w:r>
      <w:r w:rsidRPr="00BF5C64">
        <w:rPr>
          <w:szCs w:val="22"/>
        </w:rPr>
        <w:t xml:space="preserve"> to implement the framework.</w:t>
      </w:r>
      <w:r w:rsidRPr="00BF5C64">
        <w:rPr>
          <w:b/>
          <w:bCs/>
          <w:szCs w:val="22"/>
        </w:rPr>
        <w:t xml:space="preserve"> The full achievement of sustainable development in all its three dimensions (environmental, </w:t>
      </w:r>
      <w:proofErr w:type="gramStart"/>
      <w:r w:rsidRPr="00BF5C64">
        <w:rPr>
          <w:b/>
          <w:bCs/>
          <w:szCs w:val="22"/>
        </w:rPr>
        <w:t>social</w:t>
      </w:r>
      <w:proofErr w:type="gramEnd"/>
      <w:r w:rsidRPr="00BF5C64">
        <w:rPr>
          <w:b/>
          <w:bCs/>
          <w:szCs w:val="22"/>
        </w:rPr>
        <w:t xml:space="preserve"> and economic) is necessary to </w:t>
      </w:r>
      <w:proofErr w:type="spellStart"/>
      <w:r w:rsidRPr="00BF5C64">
        <w:rPr>
          <w:b/>
          <w:bCs/>
          <w:szCs w:val="22"/>
        </w:rPr>
        <w:t>fulfill</w:t>
      </w:r>
      <w:proofErr w:type="spellEnd"/>
      <w:r w:rsidRPr="00BF5C64">
        <w:rPr>
          <w:b/>
          <w:bCs/>
          <w:szCs w:val="22"/>
        </w:rPr>
        <w:t xml:space="preserve"> the goals and targets of the framework.</w:t>
      </w:r>
    </w:p>
    <w:p w14:paraId="2CD0ECDA" w14:textId="71161F1D" w:rsidR="398D6F31" w:rsidRPr="00BF5C64" w:rsidRDefault="36D762D3" w:rsidP="00BF5C64">
      <w:pPr>
        <w:spacing w:before="120" w:after="120"/>
        <w:rPr>
          <w:szCs w:val="22"/>
          <w:lang w:val="en-US"/>
        </w:rPr>
      </w:pPr>
      <w:r w:rsidRPr="00BF5C64">
        <w:rPr>
          <w:b/>
          <w:bCs/>
          <w:szCs w:val="22"/>
        </w:rPr>
        <w:t xml:space="preserve">Bolivia: </w:t>
      </w:r>
      <w:r w:rsidRPr="00BF5C64">
        <w:rPr>
          <w:rFonts w:eastAsia="Californian FB"/>
          <w:szCs w:val="22"/>
          <w:lang w:val="en-US"/>
        </w:rPr>
        <w:t>The framework is a fundamental contribution to the implementation of the 2030 Agenda for</w:t>
      </w:r>
      <w:r w:rsidR="7D0707F4" w:rsidRPr="00BF5C64">
        <w:rPr>
          <w:rFonts w:eastAsia="Californian FB"/>
          <w:szCs w:val="22"/>
          <w:lang w:val="en-US"/>
        </w:rPr>
        <w:t xml:space="preserve"> </w:t>
      </w:r>
      <w:r w:rsidRPr="00BF5C64">
        <w:rPr>
          <w:rFonts w:eastAsia="Californian FB"/>
          <w:szCs w:val="22"/>
          <w:lang w:val="en-US"/>
        </w:rPr>
        <w:t xml:space="preserve">Sustainable Development.6 At the same time, progress towards the Sustainable Development Goals will help to create the conditions necessary to implement the framework, </w:t>
      </w:r>
      <w:r w:rsidRPr="00BF5C64">
        <w:rPr>
          <w:rFonts w:eastAsia="Californian FB"/>
          <w:b/>
          <w:bCs/>
          <w:szCs w:val="22"/>
          <w:lang w:val="en-US"/>
        </w:rPr>
        <w:t>recognizing that there are different approaches, visions, models and tools available to each country, in accordance with its national circumstances and priorities, to achieve sustainable development; and reaffirming that planet earth and its ecosystems are our common home and that “Mother Earth” is a common expression in a number of countries and regions.</w:t>
      </w:r>
    </w:p>
    <w:p w14:paraId="7176B37B" w14:textId="5DA81AC3" w:rsidR="2D9B3F9A" w:rsidRPr="009A7C2D" w:rsidRDefault="6FE0BF52" w:rsidP="00BF5C64">
      <w:pPr>
        <w:spacing w:before="120" w:after="120"/>
        <w:rPr>
          <w:rFonts w:eastAsia="Malgun Gothic"/>
          <w:b/>
          <w:bCs/>
          <w:szCs w:val="22"/>
        </w:rPr>
      </w:pPr>
      <w:r w:rsidRPr="00BF5C64">
        <w:rPr>
          <w:b/>
          <w:bCs/>
          <w:szCs w:val="22"/>
        </w:rPr>
        <w:t xml:space="preserve">Colombia: </w:t>
      </w:r>
      <w:r w:rsidRPr="00BF5C64">
        <w:rPr>
          <w:szCs w:val="22"/>
        </w:rPr>
        <w:t xml:space="preserve">Title of literal C to be changed to, </w:t>
      </w:r>
      <w:r w:rsidRPr="00BF5C64">
        <w:rPr>
          <w:rFonts w:eastAsia="Arial"/>
          <w:szCs w:val="22"/>
          <w:lang w:val="en-US"/>
        </w:rPr>
        <w:t xml:space="preserve">Relationship with </w:t>
      </w:r>
      <w:r w:rsidRPr="00BF5C64">
        <w:rPr>
          <w:rFonts w:eastAsia="Arial"/>
          <w:b/>
          <w:bCs/>
          <w:szCs w:val="22"/>
          <w:lang w:val="en-US"/>
        </w:rPr>
        <w:t>the</w:t>
      </w:r>
      <w:r w:rsidRPr="00BF5C64">
        <w:rPr>
          <w:rFonts w:eastAsia="Arial"/>
          <w:szCs w:val="22"/>
          <w:lang w:val="en-US"/>
        </w:rPr>
        <w:t xml:space="preserve"> 2030 Agenda for Sustainable Development </w:t>
      </w:r>
      <w:r w:rsidRPr="00BF5C64">
        <w:rPr>
          <w:rFonts w:eastAsia="Arial"/>
          <w:b/>
          <w:bCs/>
          <w:szCs w:val="22"/>
          <w:lang w:val="en-US"/>
        </w:rPr>
        <w:t xml:space="preserve">and other global challenges. </w:t>
      </w:r>
      <w:r w:rsidR="68293B25" w:rsidRPr="00BF5C64">
        <w:rPr>
          <w:rFonts w:eastAsia="Arial"/>
          <w:szCs w:val="22"/>
          <w:lang w:val="en-US"/>
        </w:rPr>
        <w:t>The framework is a fundamental contribution to the implementation of the 2030 Agenda for Sustainable Development.</w:t>
      </w:r>
      <w:hyperlink r:id="rId15" w:anchor="_ftn1">
        <w:r w:rsidR="68293B25" w:rsidRPr="00BF5C64">
          <w:rPr>
            <w:rStyle w:val="Hyperlink"/>
            <w:rFonts w:eastAsia="Arial"/>
            <w:color w:val="auto"/>
            <w:szCs w:val="22"/>
            <w:vertAlign w:val="superscript"/>
            <w:lang w:val="en-US"/>
          </w:rPr>
          <w:t>[1]</w:t>
        </w:r>
      </w:hyperlink>
      <w:r w:rsidR="68293B25" w:rsidRPr="00BF5C64">
        <w:rPr>
          <w:rFonts w:eastAsia="Arial"/>
          <w:szCs w:val="22"/>
          <w:lang w:val="en-US"/>
        </w:rPr>
        <w:t xml:space="preserve"> At the same time, progress towards the Sustainable Development Goals will help to create the conditions necessary to implement the framework. </w:t>
      </w:r>
      <w:r w:rsidR="68293B25" w:rsidRPr="00BF5C64">
        <w:rPr>
          <w:rFonts w:eastAsia="Arial"/>
          <w:b/>
          <w:bCs/>
          <w:szCs w:val="22"/>
          <w:lang w:val="en-US"/>
        </w:rPr>
        <w:t xml:space="preserve">At the same time, the Framework will contribute to addressing several global challenges in a context of a planetary climate and health crisis.  Therefore, ambition and sound implementation of the framework will also aim at generating co-benefits for the achievement of the goals established under the Paris Agreement, the UNCCD, the UN Ocean Decade, and the promotion of a </w:t>
      </w:r>
      <w:r w:rsidR="68293B25" w:rsidRPr="00BF5C64">
        <w:rPr>
          <w:rFonts w:eastAsia="Arial"/>
          <w:b/>
          <w:bCs/>
          <w:i/>
          <w:iCs/>
          <w:szCs w:val="22"/>
          <w:lang w:val="en-US"/>
        </w:rPr>
        <w:t>One Health</w:t>
      </w:r>
      <w:r w:rsidR="68293B25" w:rsidRPr="00BF5C64">
        <w:rPr>
          <w:rFonts w:eastAsia="Arial"/>
          <w:b/>
          <w:bCs/>
          <w:szCs w:val="22"/>
          <w:lang w:val="en-US"/>
        </w:rPr>
        <w:t xml:space="preserve"> approach </w:t>
      </w:r>
    </w:p>
    <w:p w14:paraId="246EBA05" w14:textId="1CFC62A4" w:rsidR="2D9B3F9A" w:rsidRPr="00BF5C64" w:rsidRDefault="00BC626B" w:rsidP="00BF5C64">
      <w:pPr>
        <w:spacing w:before="120" w:after="120"/>
        <w:rPr>
          <w:szCs w:val="22"/>
          <w:lang w:val="en-US"/>
        </w:rPr>
      </w:pPr>
      <w:hyperlink r:id="rId16" w:anchor="_ftnref1">
        <w:r w:rsidR="68293B25" w:rsidRPr="00BF5C64">
          <w:rPr>
            <w:rStyle w:val="Hyperlink"/>
            <w:rFonts w:eastAsia="Calibri"/>
            <w:i/>
            <w:iCs/>
            <w:szCs w:val="22"/>
            <w:vertAlign w:val="superscript"/>
            <w:lang w:val="en-US"/>
          </w:rPr>
          <w:t>[1]</w:t>
        </w:r>
      </w:hyperlink>
      <w:r w:rsidR="68293B25" w:rsidRPr="00BF5C64">
        <w:rPr>
          <w:i/>
          <w:iCs/>
          <w:szCs w:val="22"/>
          <w:lang w:val="en-US"/>
        </w:rPr>
        <w:t xml:space="preserve"> General Assembly resolution 70/1</w:t>
      </w:r>
      <w:r w:rsidR="68293B25" w:rsidRPr="00BF5C64">
        <w:rPr>
          <w:szCs w:val="22"/>
          <w:lang w:val="en-US"/>
        </w:rPr>
        <w:t>.</w:t>
      </w:r>
    </w:p>
    <w:p w14:paraId="39AF9516" w14:textId="71A24A54" w:rsidR="2D9B3F9A" w:rsidRPr="009A7C2D" w:rsidRDefault="2D9B3F9A" w:rsidP="00BF5C64">
      <w:pPr>
        <w:spacing w:before="120" w:after="120"/>
        <w:rPr>
          <w:b/>
          <w:bCs/>
          <w:color w:val="FF0000"/>
          <w:szCs w:val="22"/>
          <w:lang w:val="en-US"/>
        </w:rPr>
      </w:pPr>
    </w:p>
    <w:p w14:paraId="344FDEE2" w14:textId="77F3A14E" w:rsidR="00423A41" w:rsidRPr="00BF5C64" w:rsidRDefault="00423A41" w:rsidP="000C5532">
      <w:pPr>
        <w:pStyle w:val="Heading2"/>
        <w:suppressLineNumbers/>
        <w:tabs>
          <w:tab w:val="clear" w:pos="720"/>
          <w:tab w:val="left" w:pos="426"/>
        </w:tabs>
        <w:suppressAutoHyphens/>
        <w:jc w:val="both"/>
        <w:rPr>
          <w:rFonts w:eastAsia="Malgun Gothic"/>
          <w:kern w:val="22"/>
          <w:szCs w:val="22"/>
        </w:rPr>
      </w:pPr>
      <w:r w:rsidRPr="00BF5C64">
        <w:rPr>
          <w:rFonts w:eastAsia="Malgun Gothic"/>
          <w:kern w:val="22"/>
          <w:szCs w:val="22"/>
        </w:rPr>
        <w:t>EU</w:t>
      </w:r>
      <w:r w:rsidR="1A530FA7" w:rsidRPr="00BF5C64">
        <w:rPr>
          <w:rFonts w:eastAsia="Malgun Gothic"/>
          <w:kern w:val="22"/>
          <w:szCs w:val="22"/>
        </w:rPr>
        <w:t xml:space="preserve"> and member states</w:t>
      </w:r>
      <w:r w:rsidRPr="00BF5C64">
        <w:rPr>
          <w:rFonts w:eastAsia="Malgun Gothic"/>
          <w:kern w:val="22"/>
          <w:szCs w:val="22"/>
        </w:rPr>
        <w:t>:</w:t>
      </w:r>
      <w:r w:rsidRPr="00BF5C64">
        <w:rPr>
          <w:rFonts w:eastAsia="Malgun Gothic"/>
          <w:b w:val="0"/>
          <w:bCs w:val="0"/>
          <w:kern w:val="22"/>
          <w:szCs w:val="22"/>
        </w:rPr>
        <w:t xml:space="preserve"> 4. The framework is a fundamental contribution to the implementation of the 2030 Agenda for Sustainable Development.6 At the same time, progress towards the Sustainable Development Goals will </w:t>
      </w:r>
      <w:r w:rsidR="00DF2589" w:rsidRPr="00BF5C64">
        <w:rPr>
          <w:rFonts w:eastAsia="Malgun Gothic"/>
          <w:b w:val="0"/>
          <w:bCs w:val="0"/>
          <w:strike/>
          <w:kern w:val="22"/>
          <w:szCs w:val="22"/>
        </w:rPr>
        <w:t>help to</w:t>
      </w:r>
      <w:r w:rsidR="00DF2589" w:rsidRPr="00BF5C64">
        <w:rPr>
          <w:rFonts w:eastAsia="Malgun Gothic"/>
          <w:b w:val="0"/>
          <w:bCs w:val="0"/>
          <w:kern w:val="22"/>
          <w:szCs w:val="22"/>
        </w:rPr>
        <w:t xml:space="preserve"> </w:t>
      </w:r>
      <w:r w:rsidRPr="00BF5C64">
        <w:rPr>
          <w:rFonts w:eastAsia="Malgun Gothic"/>
          <w:b w:val="0"/>
          <w:bCs w:val="0"/>
          <w:kern w:val="22"/>
          <w:szCs w:val="22"/>
        </w:rPr>
        <w:t xml:space="preserve">create the conditions necessary to implement the framework. </w:t>
      </w:r>
      <w:r w:rsidR="23BE53BC" w:rsidRPr="00BF5C64">
        <w:rPr>
          <w:rFonts w:eastAsia="Malgun Gothic"/>
          <w:kern w:val="22"/>
          <w:szCs w:val="22"/>
        </w:rPr>
        <w:t xml:space="preserve">Unsustainable practices and other drivers of biodiversity loss jeopardize sustainable development and poverty eradication </w:t>
      </w:r>
      <w:r w:rsidR="23BE53BC" w:rsidRPr="00BF5C64">
        <w:rPr>
          <w:rFonts w:eastAsia="Malgun Gothic"/>
          <w:kern w:val="22"/>
          <w:szCs w:val="22"/>
        </w:rPr>
        <w:lastRenderedPageBreak/>
        <w:t>efforts.</w:t>
      </w:r>
      <w:r w:rsidRPr="00BF5C64">
        <w:rPr>
          <w:rFonts w:eastAsia="Malgun Gothic"/>
          <w:kern w:val="22"/>
          <w:szCs w:val="22"/>
        </w:rPr>
        <w:t xml:space="preserve"> </w:t>
      </w:r>
      <w:r w:rsidR="0406904F" w:rsidRPr="00BF5C64">
        <w:rPr>
          <w:rFonts w:eastAsia="Malgun Gothic"/>
          <w:kern w:val="22"/>
          <w:szCs w:val="22"/>
        </w:rPr>
        <w:t>Therefore, biodiversity conservation and sustainable development need to be tackled in</w:t>
      </w:r>
      <w:r w:rsidRPr="00BF5C64">
        <w:rPr>
          <w:rFonts w:eastAsia="Malgun Gothic"/>
          <w:kern w:val="22"/>
          <w:szCs w:val="22"/>
        </w:rPr>
        <w:t xml:space="preserve"> </w:t>
      </w:r>
      <w:r w:rsidR="783C4DA9" w:rsidRPr="00BF5C64">
        <w:rPr>
          <w:rFonts w:eastAsia="Malgun Gothic"/>
          <w:kern w:val="22"/>
          <w:szCs w:val="22"/>
        </w:rPr>
        <w:t xml:space="preserve">an integrated manner to achieve the 2050 vision of </w:t>
      </w:r>
      <w:r w:rsidR="00814F3F" w:rsidRPr="00BF5C64">
        <w:rPr>
          <w:rFonts w:eastAsia="Malgun Gothic"/>
          <w:kern w:val="22"/>
          <w:szCs w:val="22"/>
        </w:rPr>
        <w:t>l</w:t>
      </w:r>
      <w:r w:rsidR="783C4DA9" w:rsidRPr="00BF5C64">
        <w:rPr>
          <w:rFonts w:eastAsia="Malgun Gothic"/>
          <w:kern w:val="22"/>
          <w:szCs w:val="22"/>
        </w:rPr>
        <w:t xml:space="preserve">iving in </w:t>
      </w:r>
      <w:proofErr w:type="spellStart"/>
      <w:r w:rsidR="00814F3F" w:rsidRPr="00BF5C64">
        <w:rPr>
          <w:rFonts w:eastAsia="Malgun Gothic"/>
          <w:kern w:val="22"/>
          <w:szCs w:val="22"/>
        </w:rPr>
        <w:t>l</w:t>
      </w:r>
      <w:r w:rsidR="783C4DA9" w:rsidRPr="00BF5C64">
        <w:rPr>
          <w:rFonts w:eastAsia="Malgun Gothic"/>
          <w:kern w:val="22"/>
          <w:szCs w:val="22"/>
        </w:rPr>
        <w:t>armonywith</w:t>
      </w:r>
      <w:proofErr w:type="spellEnd"/>
      <w:r w:rsidR="783C4DA9" w:rsidRPr="00BF5C64">
        <w:rPr>
          <w:rFonts w:eastAsia="Malgun Gothic"/>
          <w:kern w:val="22"/>
          <w:szCs w:val="22"/>
        </w:rPr>
        <w:t xml:space="preserve"> </w:t>
      </w:r>
      <w:r w:rsidR="00814F3F" w:rsidRPr="00BF5C64">
        <w:rPr>
          <w:rFonts w:eastAsia="Malgun Gothic"/>
          <w:kern w:val="22"/>
          <w:szCs w:val="22"/>
        </w:rPr>
        <w:t>n</w:t>
      </w:r>
      <w:r w:rsidR="783C4DA9" w:rsidRPr="00BF5C64">
        <w:rPr>
          <w:rFonts w:eastAsia="Malgun Gothic"/>
          <w:kern w:val="22"/>
          <w:szCs w:val="22"/>
        </w:rPr>
        <w:t>ature.</w:t>
      </w:r>
    </w:p>
    <w:p w14:paraId="1BDAA6B6" w14:textId="0089A4F3" w:rsidR="00896BB8" w:rsidRPr="009A7C2D" w:rsidRDefault="00896BB8" w:rsidP="00BF5C64">
      <w:pPr>
        <w:spacing w:before="120" w:after="120"/>
        <w:rPr>
          <w:szCs w:val="22"/>
        </w:rPr>
      </w:pPr>
    </w:p>
    <w:p w14:paraId="354C0647" w14:textId="51DC46E4" w:rsidR="0002425D" w:rsidRPr="00BF5C64" w:rsidRDefault="0002425D" w:rsidP="00BF5C64">
      <w:pPr>
        <w:keepNext/>
        <w:kinsoku w:val="0"/>
        <w:overflowPunct w:val="0"/>
        <w:autoSpaceDE w:val="0"/>
        <w:autoSpaceDN w:val="0"/>
        <w:spacing w:before="360" w:after="120"/>
        <w:rPr>
          <w:szCs w:val="22"/>
          <w:u w:val="single"/>
        </w:rPr>
      </w:pPr>
      <w:r w:rsidRPr="00BF5C64">
        <w:rPr>
          <w:szCs w:val="22"/>
          <w:u w:val="single"/>
        </w:rPr>
        <w:t xml:space="preserve">Original Text of Section D. Theory of </w:t>
      </w:r>
      <w:r w:rsidR="0023346D" w:rsidRPr="00BF5C64">
        <w:rPr>
          <w:szCs w:val="22"/>
          <w:u w:val="single"/>
        </w:rPr>
        <w:t>c</w:t>
      </w:r>
      <w:r w:rsidRPr="00BF5C64">
        <w:rPr>
          <w:szCs w:val="22"/>
          <w:u w:val="single"/>
        </w:rPr>
        <w:t xml:space="preserve">hange (para </w:t>
      </w:r>
      <w:r w:rsidR="00E50A34" w:rsidRPr="00BF5C64">
        <w:rPr>
          <w:szCs w:val="22"/>
          <w:u w:val="single"/>
        </w:rPr>
        <w:t>5</w:t>
      </w:r>
      <w:r w:rsidRPr="00BF5C64">
        <w:rPr>
          <w:szCs w:val="22"/>
          <w:u w:val="single"/>
        </w:rPr>
        <w:t>)</w:t>
      </w:r>
    </w:p>
    <w:p w14:paraId="0F9304E0" w14:textId="39D98B33" w:rsidR="006D3B9C" w:rsidRPr="00BF5C64" w:rsidRDefault="006D3B9C" w:rsidP="009A7C2D">
      <w:pPr>
        <w:suppressLineNumbers/>
        <w:pBdr>
          <w:top w:val="single" w:sz="4" w:space="1" w:color="auto"/>
          <w:left w:val="single" w:sz="4" w:space="4" w:color="auto"/>
          <w:bottom w:val="single" w:sz="4" w:space="1" w:color="auto"/>
          <w:right w:val="single" w:sz="4" w:space="4" w:color="auto"/>
        </w:pBdr>
        <w:suppressAutoHyphens/>
        <w:spacing w:before="120" w:after="120"/>
        <w:rPr>
          <w:color w:val="000000"/>
          <w:kern w:val="22"/>
          <w:szCs w:val="22"/>
        </w:rPr>
      </w:pPr>
      <w:r w:rsidRPr="00BF5C64">
        <w:rPr>
          <w:color w:val="000000"/>
          <w:kern w:val="22"/>
          <w:szCs w:val="22"/>
        </w:rPr>
        <w:t>5.</w:t>
      </w:r>
      <w:r w:rsidRPr="009A7C2D">
        <w:rPr>
          <w:color w:val="000000"/>
          <w:kern w:val="22"/>
          <w:szCs w:val="22"/>
        </w:rPr>
        <w:tab/>
      </w:r>
      <w:r w:rsidRPr="00BF5C64">
        <w:rPr>
          <w:color w:val="000000"/>
          <w:kern w:val="22"/>
          <w:szCs w:val="22"/>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w:t>
      </w:r>
      <w:r w:rsidRPr="00BF5C64">
        <w:rPr>
          <w:color w:val="000000"/>
          <w:kern w:val="22"/>
          <w:szCs w:val="22"/>
        </w:rPr>
        <w:noBreakHyphen/>
        <w:t xml:space="preserve">government and society approach is necessary to make the changes needed over the next 10 years as a </w:t>
      </w:r>
      <w:proofErr w:type="gramStart"/>
      <w:r w:rsidRPr="00BF5C64">
        <w:rPr>
          <w:color w:val="000000"/>
          <w:kern w:val="22"/>
          <w:szCs w:val="22"/>
        </w:rPr>
        <w:t>stepping stone</w:t>
      </w:r>
      <w:proofErr w:type="gramEnd"/>
      <w:r w:rsidRPr="00BF5C64">
        <w:rPr>
          <w:color w:val="000000"/>
          <w:kern w:val="22"/>
          <w:szCs w:val="22"/>
        </w:rPr>
        <w:t xml:space="preserve"> towards the achievement of the 2050 Vision. As such, Governments and societies need to determine priorities and allocate financial and other resources, internalize the value of </w:t>
      </w:r>
      <w:proofErr w:type="gramStart"/>
      <w:r w:rsidRPr="00BF5C64">
        <w:rPr>
          <w:color w:val="000000"/>
          <w:kern w:val="22"/>
          <w:szCs w:val="22"/>
        </w:rPr>
        <w:t>nature</w:t>
      </w:r>
      <w:proofErr w:type="gramEnd"/>
      <w:r w:rsidRPr="00BF5C64">
        <w:rPr>
          <w:color w:val="000000"/>
          <w:kern w:val="22"/>
          <w:szCs w:val="22"/>
        </w:rPr>
        <w:t xml:space="preserve"> and recognize the cost of inaction.</w:t>
      </w:r>
    </w:p>
    <w:p w14:paraId="5197D4F1" w14:textId="77777777" w:rsidR="007A3CBD" w:rsidRPr="00BF5C64" w:rsidRDefault="007A3CBD" w:rsidP="00BF5C64">
      <w:pPr>
        <w:spacing w:before="120" w:after="120"/>
        <w:rPr>
          <w:szCs w:val="22"/>
          <w:u w:val="single"/>
        </w:rPr>
      </w:pPr>
    </w:p>
    <w:p w14:paraId="14434BA6" w14:textId="773D0C15" w:rsidR="007A3CBD" w:rsidRPr="00BF5C64" w:rsidRDefault="00174038" w:rsidP="00BF5C64">
      <w:pPr>
        <w:keepNext/>
        <w:kinsoku w:val="0"/>
        <w:overflowPunct w:val="0"/>
        <w:autoSpaceDE w:val="0"/>
        <w:autoSpaceDN w:val="0"/>
        <w:spacing w:before="360" w:after="120"/>
        <w:rPr>
          <w:szCs w:val="22"/>
          <w:u w:val="single"/>
        </w:rPr>
      </w:pPr>
      <w:r w:rsidRPr="00BF5C64">
        <w:rPr>
          <w:szCs w:val="22"/>
          <w:u w:val="single"/>
        </w:rPr>
        <w:t xml:space="preserve">Composite Text </w:t>
      </w:r>
      <w:r w:rsidR="000D3BE2" w:rsidRPr="00BF5C64">
        <w:rPr>
          <w:szCs w:val="22"/>
          <w:u w:val="single"/>
        </w:rPr>
        <w:t>for Section D. Theory of change (para 5)</w:t>
      </w:r>
    </w:p>
    <w:p w14:paraId="46B20CD3" w14:textId="2FBF716A" w:rsidR="007A3CBD" w:rsidRPr="00BF5C64" w:rsidRDefault="00AC0FEF" w:rsidP="00BF5C64">
      <w:pPr>
        <w:spacing w:before="120" w:after="120"/>
        <w:rPr>
          <w:color w:val="000000"/>
          <w:kern w:val="22"/>
          <w:szCs w:val="22"/>
        </w:rPr>
      </w:pPr>
      <w:r w:rsidRPr="00BF5C64">
        <w:rPr>
          <w:color w:val="000000"/>
          <w:kern w:val="22"/>
          <w:szCs w:val="22"/>
        </w:rPr>
        <w:t xml:space="preserve">The framework is built around a theory of change (see figure 1) which recognizes that urgent policy action </w:t>
      </w:r>
      <w:r w:rsidR="00167161" w:rsidRPr="00BF5C64">
        <w:rPr>
          <w:color w:val="000000"/>
          <w:kern w:val="22"/>
          <w:szCs w:val="22"/>
        </w:rPr>
        <w:t>[</w:t>
      </w:r>
      <w:r w:rsidRPr="00BF5C64">
        <w:rPr>
          <w:color w:val="000000"/>
          <w:kern w:val="22"/>
          <w:szCs w:val="22"/>
        </w:rPr>
        <w:t>globally, regionally and nationally</w:t>
      </w:r>
      <w:r w:rsidR="00167161" w:rsidRPr="00BF5C64">
        <w:rPr>
          <w:color w:val="000000"/>
          <w:kern w:val="22"/>
          <w:szCs w:val="22"/>
        </w:rPr>
        <w:t>]</w:t>
      </w:r>
      <w:r w:rsidR="007A0854" w:rsidRPr="00BF5C64">
        <w:rPr>
          <w:rFonts w:eastAsia="Arial"/>
          <w:b/>
          <w:bCs/>
          <w:szCs w:val="22"/>
          <w:lang w:val="en-US"/>
        </w:rPr>
        <w:t xml:space="preserve"> and locally</w:t>
      </w:r>
      <w:r w:rsidRPr="00BF5C64">
        <w:rPr>
          <w:color w:val="000000"/>
          <w:kern w:val="22"/>
          <w:szCs w:val="22"/>
        </w:rPr>
        <w:t xml:space="preserve"> is required to [transform] </w:t>
      </w:r>
      <w:r w:rsidRPr="00BF5C64">
        <w:rPr>
          <w:b/>
          <w:bCs/>
          <w:szCs w:val="22"/>
          <w:lang w:val="en-US"/>
        </w:rPr>
        <w:t xml:space="preserve">achieve sustainable </w:t>
      </w:r>
      <w:r w:rsidRPr="00BF5C64">
        <w:rPr>
          <w:color w:val="000000"/>
          <w:kern w:val="22"/>
          <w:szCs w:val="22"/>
        </w:rPr>
        <w:t>economic, social</w:t>
      </w:r>
      <w:r w:rsidR="007A0854" w:rsidRPr="00BF5C64">
        <w:rPr>
          <w:color w:val="000000"/>
          <w:kern w:val="22"/>
          <w:szCs w:val="22"/>
        </w:rPr>
        <w:t xml:space="preserve">, </w:t>
      </w:r>
      <w:r w:rsidR="002842E5" w:rsidRPr="00BF5C64">
        <w:rPr>
          <w:b/>
          <w:bCs/>
          <w:color w:val="000000"/>
          <w:kern w:val="22"/>
          <w:szCs w:val="22"/>
        </w:rPr>
        <w:t>cultural</w:t>
      </w:r>
      <w:r w:rsidRPr="00BF5C64">
        <w:rPr>
          <w:color w:val="000000"/>
          <w:kern w:val="22"/>
          <w:szCs w:val="22"/>
        </w:rPr>
        <w:t xml:space="preserve"> and financial models </w:t>
      </w:r>
      <w:r w:rsidR="00167161" w:rsidRPr="00BF5C64">
        <w:rPr>
          <w:b/>
          <w:bCs/>
          <w:szCs w:val="22"/>
          <w:lang w:val="en-US"/>
        </w:rPr>
        <w:t xml:space="preserve">in line with the 2030 agenda </w:t>
      </w:r>
      <w:r w:rsidR="00450A1A" w:rsidRPr="00BF5C64">
        <w:rPr>
          <w:b/>
          <w:bCs/>
          <w:szCs w:val="22"/>
          <w:lang w:val="en-US"/>
        </w:rPr>
        <w:t>[</w:t>
      </w:r>
      <w:r w:rsidRPr="00BF5C64">
        <w:rPr>
          <w:color w:val="000000"/>
          <w:kern w:val="22"/>
          <w:szCs w:val="22"/>
        </w:rPr>
        <w:t>so that the trends that have exacerbated</w:t>
      </w:r>
      <w:r w:rsidR="00450A1A" w:rsidRPr="00BF5C64">
        <w:rPr>
          <w:color w:val="000000"/>
          <w:kern w:val="22"/>
          <w:szCs w:val="22"/>
        </w:rPr>
        <w:t>]</w:t>
      </w:r>
      <w:r w:rsidRPr="00BF5C64">
        <w:rPr>
          <w:color w:val="000000"/>
          <w:kern w:val="22"/>
          <w:szCs w:val="22"/>
        </w:rPr>
        <w:t xml:space="preserve"> </w:t>
      </w:r>
      <w:r w:rsidR="00031C59" w:rsidRPr="00BF5C64">
        <w:rPr>
          <w:rFonts w:eastAsia="Arial"/>
          <w:b/>
          <w:bCs/>
          <w:color w:val="000000" w:themeColor="text1"/>
          <w:szCs w:val="22"/>
          <w:u w:val="single"/>
        </w:rPr>
        <w:t>a</w:t>
      </w:r>
      <w:r w:rsidR="00031C59" w:rsidRPr="00BF5C64">
        <w:rPr>
          <w:rFonts w:eastAsia="Arial"/>
          <w:b/>
          <w:bCs/>
          <w:color w:val="000000" w:themeColor="text1"/>
          <w:szCs w:val="22"/>
        </w:rPr>
        <w:t>ddressing the</w:t>
      </w:r>
      <w:r w:rsidR="00031C59" w:rsidRPr="00BF5C64">
        <w:rPr>
          <w:rFonts w:eastAsia="Arial"/>
          <w:color w:val="000000" w:themeColor="text1"/>
          <w:szCs w:val="22"/>
        </w:rPr>
        <w:t xml:space="preserve"> </w:t>
      </w:r>
      <w:r w:rsidR="00031C59" w:rsidRPr="00BF5C64">
        <w:rPr>
          <w:rFonts w:eastAsia="Arial"/>
          <w:b/>
          <w:bCs/>
          <w:color w:val="000000" w:themeColor="text1"/>
          <w:szCs w:val="22"/>
        </w:rPr>
        <w:t>direct and indirect drivers of</w:t>
      </w:r>
      <w:r w:rsidR="00031C59" w:rsidRPr="00BF5C64">
        <w:rPr>
          <w:color w:val="000000"/>
          <w:kern w:val="22"/>
          <w:szCs w:val="22"/>
        </w:rPr>
        <w:t xml:space="preserve"> </w:t>
      </w:r>
      <w:r w:rsidRPr="00BF5C64">
        <w:rPr>
          <w:color w:val="000000"/>
          <w:kern w:val="22"/>
          <w:szCs w:val="22"/>
        </w:rPr>
        <w:t>biodiversity loss</w:t>
      </w:r>
      <w:r w:rsidR="001E70DB" w:rsidRPr="00BF5C64">
        <w:rPr>
          <w:color w:val="000000"/>
          <w:kern w:val="22"/>
          <w:szCs w:val="22"/>
        </w:rPr>
        <w:t>,</w:t>
      </w:r>
      <w:r w:rsidRPr="00BF5C64">
        <w:rPr>
          <w:color w:val="000000"/>
          <w:kern w:val="22"/>
          <w:szCs w:val="22"/>
        </w:rPr>
        <w:t xml:space="preserve"> </w:t>
      </w:r>
      <w:r w:rsidR="00031C59" w:rsidRPr="00BF5C64">
        <w:rPr>
          <w:rFonts w:eastAsia="Arial"/>
          <w:b/>
          <w:bCs/>
          <w:color w:val="000000" w:themeColor="text1"/>
          <w:szCs w:val="22"/>
        </w:rPr>
        <w:t>so as to halt and reverse current trends and achieve</w:t>
      </w:r>
      <w:r w:rsidR="00031C59" w:rsidRPr="00BF5C64">
        <w:rPr>
          <w:color w:val="000000"/>
          <w:kern w:val="22"/>
          <w:szCs w:val="22"/>
        </w:rPr>
        <w:t xml:space="preserve"> [</w:t>
      </w:r>
      <w:r w:rsidRPr="00BF5C64">
        <w:rPr>
          <w:color w:val="000000"/>
          <w:kern w:val="22"/>
          <w:szCs w:val="22"/>
        </w:rPr>
        <w:t xml:space="preserve">will </w:t>
      </w:r>
      <w:r w:rsidR="00A20059" w:rsidRPr="00BF5C64">
        <w:rPr>
          <w:color w:val="000000"/>
          <w:kern w:val="22"/>
          <w:szCs w:val="22"/>
        </w:rPr>
        <w:t>[</w:t>
      </w:r>
      <w:r w:rsidRPr="00BF5C64">
        <w:rPr>
          <w:color w:val="000000"/>
          <w:kern w:val="22"/>
          <w:szCs w:val="22"/>
        </w:rPr>
        <w:t>stabilize</w:t>
      </w:r>
      <w:r w:rsidR="00A20059" w:rsidRPr="00BF5C64">
        <w:rPr>
          <w:color w:val="000000"/>
          <w:kern w:val="22"/>
          <w:szCs w:val="22"/>
        </w:rPr>
        <w:t>]</w:t>
      </w:r>
      <w:r w:rsidRPr="00BF5C64">
        <w:rPr>
          <w:color w:val="000000"/>
          <w:kern w:val="22"/>
          <w:szCs w:val="22"/>
        </w:rPr>
        <w:t xml:space="preserve"> </w:t>
      </w:r>
      <w:r w:rsidR="00A20059" w:rsidRPr="00BF5C64">
        <w:rPr>
          <w:rFonts w:eastAsia="Arial"/>
          <w:b/>
          <w:bCs/>
          <w:szCs w:val="22"/>
          <w:lang w:val="en-US"/>
        </w:rPr>
        <w:t>be reversed</w:t>
      </w:r>
      <w:r w:rsidR="00A20059" w:rsidRPr="00BF5C64">
        <w:rPr>
          <w:rFonts w:eastAsia="Arial"/>
          <w:szCs w:val="22"/>
          <w:lang w:val="en-US"/>
        </w:rPr>
        <w:t xml:space="preserve"> </w:t>
      </w:r>
      <w:r w:rsidR="00AE02B1" w:rsidRPr="00BF5C64">
        <w:rPr>
          <w:rFonts w:eastAsia="Arial"/>
          <w:szCs w:val="22"/>
          <w:lang w:val="en-US"/>
        </w:rPr>
        <w:t>[</w:t>
      </w:r>
      <w:r w:rsidRPr="00BF5C64">
        <w:rPr>
          <w:color w:val="000000"/>
          <w:kern w:val="22"/>
          <w:szCs w:val="22"/>
        </w:rPr>
        <w:t xml:space="preserve">in the next 10 years </w:t>
      </w:r>
      <w:r w:rsidR="0019559F" w:rsidRPr="00BF5C64">
        <w:rPr>
          <w:color w:val="000000"/>
          <w:kern w:val="22"/>
          <w:szCs w:val="22"/>
        </w:rPr>
        <w:t>]</w:t>
      </w:r>
      <w:r w:rsidR="00AC749F" w:rsidRPr="00BF5C64">
        <w:rPr>
          <w:color w:val="000000"/>
          <w:kern w:val="22"/>
          <w:szCs w:val="22"/>
        </w:rPr>
        <w:t>[</w:t>
      </w:r>
      <w:r w:rsidRPr="00BF5C64">
        <w:rPr>
          <w:color w:val="000000"/>
          <w:kern w:val="22"/>
          <w:szCs w:val="22"/>
        </w:rPr>
        <w:t>by</w:t>
      </w:r>
      <w:r w:rsidR="00AC749F" w:rsidRPr="00BF5C64">
        <w:rPr>
          <w:color w:val="000000"/>
          <w:kern w:val="22"/>
          <w:szCs w:val="22"/>
        </w:rPr>
        <w:t xml:space="preserve">] </w:t>
      </w:r>
      <w:r w:rsidR="008A678E" w:rsidRPr="00BF5C64">
        <w:rPr>
          <w:b/>
          <w:bCs/>
          <w:color w:val="000000"/>
          <w:kern w:val="22"/>
          <w:szCs w:val="22"/>
        </w:rPr>
        <w:t>before</w:t>
      </w:r>
      <w:r w:rsidRPr="00BF5C64">
        <w:rPr>
          <w:color w:val="000000"/>
          <w:kern w:val="22"/>
          <w:szCs w:val="22"/>
        </w:rPr>
        <w:t xml:space="preserve"> 2030</w:t>
      </w:r>
      <w:r w:rsidR="0050314D" w:rsidRPr="00BF5C64">
        <w:rPr>
          <w:color w:val="000000"/>
          <w:kern w:val="22"/>
          <w:szCs w:val="22"/>
        </w:rPr>
        <w:t xml:space="preserve"> </w:t>
      </w:r>
      <w:r w:rsidR="00031C59" w:rsidRPr="00BF5C64">
        <w:rPr>
          <w:rFonts w:eastAsia="Arial"/>
          <w:b/>
          <w:bCs/>
          <w:color w:val="000000" w:themeColor="text1"/>
          <w:szCs w:val="22"/>
        </w:rPr>
        <w:t>a</w:t>
      </w:r>
      <w:r w:rsidR="00031C59" w:rsidRPr="00BF5C64">
        <w:rPr>
          <w:rFonts w:eastAsia="Arial"/>
          <w:color w:val="000000" w:themeColor="text1"/>
          <w:szCs w:val="22"/>
        </w:rPr>
        <w:t xml:space="preserve"> </w:t>
      </w:r>
      <w:r w:rsidR="00031C59" w:rsidRPr="00BF5C64">
        <w:rPr>
          <w:rFonts w:eastAsia="Arial"/>
          <w:b/>
          <w:bCs/>
          <w:color w:val="000000" w:themeColor="text1"/>
          <w:szCs w:val="22"/>
        </w:rPr>
        <w:t xml:space="preserve">net positive outcome compared to 2020 </w:t>
      </w:r>
      <w:r w:rsidRPr="00BF5C64">
        <w:rPr>
          <w:color w:val="000000"/>
          <w:kern w:val="22"/>
          <w:szCs w:val="22"/>
        </w:rPr>
        <w:t>and allow for the</w:t>
      </w:r>
      <w:r w:rsidR="00EB14ED" w:rsidRPr="00BF5C64">
        <w:rPr>
          <w:color w:val="000000"/>
          <w:kern w:val="22"/>
          <w:szCs w:val="22"/>
        </w:rPr>
        <w:t xml:space="preserve"> </w:t>
      </w:r>
      <w:r w:rsidR="00DB7C55" w:rsidRPr="00BF5C64">
        <w:rPr>
          <w:b/>
          <w:bCs/>
          <w:color w:val="000000"/>
          <w:kern w:val="22"/>
          <w:szCs w:val="22"/>
        </w:rPr>
        <w:t xml:space="preserve">further </w:t>
      </w:r>
      <w:r w:rsidRPr="00BF5C64">
        <w:rPr>
          <w:color w:val="000000"/>
          <w:kern w:val="22"/>
          <w:szCs w:val="22"/>
        </w:rPr>
        <w:t xml:space="preserve"> recovery of </w:t>
      </w:r>
      <w:r w:rsidR="00FE05E8" w:rsidRPr="00BF5C64">
        <w:rPr>
          <w:color w:val="000000"/>
          <w:kern w:val="22"/>
          <w:szCs w:val="22"/>
        </w:rPr>
        <w:t>[</w:t>
      </w:r>
      <w:r w:rsidRPr="00BF5C64">
        <w:rPr>
          <w:color w:val="000000"/>
          <w:kern w:val="22"/>
          <w:szCs w:val="22"/>
        </w:rPr>
        <w:t>natural</w:t>
      </w:r>
      <w:r w:rsidR="00FE05E8" w:rsidRPr="00BF5C64">
        <w:rPr>
          <w:color w:val="000000"/>
          <w:kern w:val="22"/>
          <w:szCs w:val="22"/>
        </w:rPr>
        <w:t>]</w:t>
      </w:r>
      <w:r w:rsidRPr="00BF5C64">
        <w:rPr>
          <w:color w:val="000000"/>
          <w:kern w:val="22"/>
          <w:szCs w:val="22"/>
        </w:rPr>
        <w:t xml:space="preserve"> </w:t>
      </w:r>
      <w:r w:rsidR="00733B62" w:rsidRPr="00BF5C64">
        <w:rPr>
          <w:color w:val="000000"/>
          <w:kern w:val="22"/>
          <w:szCs w:val="22"/>
        </w:rPr>
        <w:t>[</w:t>
      </w:r>
      <w:r w:rsidR="00FE05E8" w:rsidRPr="00BF5C64">
        <w:rPr>
          <w:rFonts w:eastAsia="Arial"/>
          <w:b/>
          <w:bCs/>
          <w:szCs w:val="22"/>
          <w:lang w:val="en-US"/>
        </w:rPr>
        <w:t>terrestrial, marine and freshwater</w:t>
      </w:r>
      <w:r w:rsidR="00FE05E8" w:rsidRPr="00BF5C64">
        <w:rPr>
          <w:rFonts w:eastAsia="Arial"/>
          <w:szCs w:val="22"/>
          <w:lang w:val="en-US"/>
        </w:rPr>
        <w:t xml:space="preserve"> </w:t>
      </w:r>
      <w:r w:rsidR="00733B62" w:rsidRPr="00BF5C64">
        <w:rPr>
          <w:color w:val="000000"/>
          <w:kern w:val="22"/>
          <w:szCs w:val="22"/>
        </w:rPr>
        <w:t>][</w:t>
      </w:r>
      <w:r w:rsidR="00733B62" w:rsidRPr="00BF5C64">
        <w:rPr>
          <w:rFonts w:eastAsia="Arial"/>
          <w:b/>
          <w:bCs/>
          <w:color w:val="000000" w:themeColor="text1"/>
          <w:szCs w:val="22"/>
        </w:rPr>
        <w:t xml:space="preserve"> all degraded</w:t>
      </w:r>
      <w:r w:rsidR="00733B62" w:rsidRPr="00BF5C64">
        <w:rPr>
          <w:rFonts w:eastAsia="Arial"/>
          <w:b/>
          <w:bCs/>
          <w:color w:val="000000" w:themeColor="text1"/>
          <w:szCs w:val="22"/>
          <w:u w:val="single"/>
        </w:rPr>
        <w:t xml:space="preserve">] </w:t>
      </w:r>
      <w:r w:rsidRPr="00BF5C64">
        <w:rPr>
          <w:color w:val="000000"/>
          <w:kern w:val="22"/>
          <w:szCs w:val="22"/>
        </w:rPr>
        <w:t>ecosystems in the following 20 years</w:t>
      </w:r>
      <w:r w:rsidR="001E70DB" w:rsidRPr="00BF5C64">
        <w:rPr>
          <w:color w:val="000000"/>
          <w:kern w:val="22"/>
          <w:szCs w:val="22"/>
        </w:rPr>
        <w:t>[</w:t>
      </w:r>
      <w:r w:rsidRPr="00BF5C64">
        <w:rPr>
          <w:color w:val="000000"/>
          <w:kern w:val="22"/>
          <w:szCs w:val="22"/>
        </w:rPr>
        <w:t xml:space="preserve">, with net </w:t>
      </w:r>
      <w:r w:rsidR="00680D29" w:rsidRPr="00BF5C64">
        <w:rPr>
          <w:color w:val="000000"/>
          <w:kern w:val="22"/>
          <w:szCs w:val="22"/>
        </w:rPr>
        <w:t>[</w:t>
      </w:r>
      <w:r w:rsidRPr="00BF5C64">
        <w:rPr>
          <w:color w:val="000000"/>
          <w:kern w:val="22"/>
          <w:szCs w:val="22"/>
        </w:rPr>
        <w:t>improvements</w:t>
      </w:r>
      <w:r w:rsidR="00680D29" w:rsidRPr="00BF5C64">
        <w:rPr>
          <w:color w:val="000000"/>
          <w:kern w:val="22"/>
          <w:szCs w:val="22"/>
        </w:rPr>
        <w:t xml:space="preserve">] </w:t>
      </w:r>
      <w:r w:rsidR="00680D29" w:rsidRPr="00BF5C64">
        <w:rPr>
          <w:b/>
          <w:bCs/>
          <w:color w:val="000000"/>
          <w:kern w:val="22"/>
          <w:szCs w:val="22"/>
        </w:rPr>
        <w:t>gains</w:t>
      </w:r>
      <w:r w:rsidRPr="00BF5C64">
        <w:rPr>
          <w:color w:val="000000"/>
          <w:kern w:val="22"/>
          <w:szCs w:val="22"/>
        </w:rPr>
        <w:t xml:space="preserve"> by </w:t>
      </w:r>
      <w:r w:rsidR="004D3FAC" w:rsidRPr="00BF5C64">
        <w:rPr>
          <w:color w:val="000000"/>
          <w:kern w:val="22"/>
          <w:szCs w:val="22"/>
        </w:rPr>
        <w:t>[</w:t>
      </w:r>
      <w:r w:rsidRPr="00BF5C64">
        <w:rPr>
          <w:color w:val="000000"/>
          <w:kern w:val="22"/>
          <w:szCs w:val="22"/>
        </w:rPr>
        <w:t>2050</w:t>
      </w:r>
      <w:r w:rsidR="004D3FAC" w:rsidRPr="00BF5C64">
        <w:rPr>
          <w:color w:val="000000"/>
          <w:kern w:val="22"/>
          <w:szCs w:val="22"/>
        </w:rPr>
        <w:t>]</w:t>
      </w:r>
      <w:r w:rsidRPr="00BF5C64">
        <w:rPr>
          <w:color w:val="000000"/>
          <w:kern w:val="22"/>
          <w:szCs w:val="22"/>
        </w:rPr>
        <w:t xml:space="preserve"> to achieve the Convention’s vision of “living in harmony with nature by 2050</w:t>
      </w:r>
      <w:r w:rsidR="001E70DB" w:rsidRPr="00BF5C64">
        <w:rPr>
          <w:color w:val="000000"/>
          <w:kern w:val="22"/>
          <w:szCs w:val="22"/>
        </w:rPr>
        <w:t>]</w:t>
      </w:r>
      <w:r w:rsidRPr="00BF5C64">
        <w:rPr>
          <w:color w:val="000000"/>
          <w:kern w:val="22"/>
          <w:szCs w:val="22"/>
        </w:rPr>
        <w:t>. It also assumes that a whole-of</w:t>
      </w:r>
      <w:r w:rsidRPr="00BF5C64">
        <w:rPr>
          <w:color w:val="000000"/>
          <w:kern w:val="22"/>
          <w:szCs w:val="22"/>
        </w:rPr>
        <w:noBreakHyphen/>
        <w:t xml:space="preserve">government and society approach is necessary to make the </w:t>
      </w:r>
      <w:r w:rsidR="00577790" w:rsidRPr="00BF5C64">
        <w:rPr>
          <w:b/>
          <w:bCs/>
          <w:color w:val="000000"/>
          <w:kern w:val="22"/>
          <w:szCs w:val="22"/>
        </w:rPr>
        <w:t>transformative</w:t>
      </w:r>
      <w:r w:rsidR="00577790" w:rsidRPr="00BF5C64">
        <w:rPr>
          <w:color w:val="000000"/>
          <w:kern w:val="22"/>
          <w:szCs w:val="22"/>
        </w:rPr>
        <w:t xml:space="preserve"> </w:t>
      </w:r>
      <w:r w:rsidRPr="00BF5C64">
        <w:rPr>
          <w:color w:val="000000"/>
          <w:kern w:val="22"/>
          <w:szCs w:val="22"/>
        </w:rPr>
        <w:t xml:space="preserve">changes needed </w:t>
      </w:r>
      <w:r w:rsidR="001E70DB" w:rsidRPr="00BF5C64">
        <w:rPr>
          <w:color w:val="000000"/>
          <w:kern w:val="22"/>
          <w:szCs w:val="22"/>
        </w:rPr>
        <w:t>[</w:t>
      </w:r>
      <w:r w:rsidRPr="00BF5C64">
        <w:rPr>
          <w:color w:val="000000"/>
          <w:kern w:val="22"/>
          <w:szCs w:val="22"/>
        </w:rPr>
        <w:t>over the next 10 years</w:t>
      </w:r>
      <w:r w:rsidR="001E70DB" w:rsidRPr="00BF5C64">
        <w:rPr>
          <w:color w:val="000000"/>
          <w:kern w:val="22"/>
          <w:szCs w:val="22"/>
        </w:rPr>
        <w:t xml:space="preserve">] </w:t>
      </w:r>
      <w:r w:rsidR="001E70DB" w:rsidRPr="00BF5C64">
        <w:rPr>
          <w:b/>
          <w:bCs/>
          <w:color w:val="000000"/>
          <w:kern w:val="22"/>
          <w:szCs w:val="22"/>
        </w:rPr>
        <w:t>before 2030</w:t>
      </w:r>
      <w:r w:rsidRPr="00BF5C64">
        <w:rPr>
          <w:color w:val="000000"/>
          <w:kern w:val="22"/>
          <w:szCs w:val="22"/>
        </w:rPr>
        <w:t xml:space="preserve"> as a </w:t>
      </w:r>
      <w:r w:rsidR="005F5F9A" w:rsidRPr="00BF5C64">
        <w:rPr>
          <w:color w:val="000000"/>
          <w:kern w:val="22"/>
          <w:szCs w:val="22"/>
        </w:rPr>
        <w:t>steppingstone</w:t>
      </w:r>
      <w:r w:rsidRPr="00BF5C64">
        <w:rPr>
          <w:color w:val="000000"/>
          <w:kern w:val="22"/>
          <w:szCs w:val="22"/>
        </w:rPr>
        <w:t xml:space="preserve"> towards the achievement of the 2050 Vision. As such, </w:t>
      </w:r>
      <w:r w:rsidR="000952B8" w:rsidRPr="00BF5C64">
        <w:rPr>
          <w:rFonts w:eastAsia="Arial"/>
          <w:b/>
          <w:bCs/>
          <w:color w:val="000000" w:themeColor="text1"/>
          <w:szCs w:val="22"/>
        </w:rPr>
        <w:t>all actors, in particular all levels of</w:t>
      </w:r>
      <w:r w:rsidR="000952B8" w:rsidRPr="00BF5C64">
        <w:rPr>
          <w:rFonts w:eastAsia="Arial"/>
          <w:b/>
          <w:bCs/>
          <w:color w:val="000000" w:themeColor="text1"/>
          <w:szCs w:val="22"/>
          <w:u w:val="single"/>
        </w:rPr>
        <w:t xml:space="preserve"> </w:t>
      </w:r>
      <w:r w:rsidRPr="00BF5C64">
        <w:rPr>
          <w:color w:val="000000"/>
          <w:kern w:val="22"/>
          <w:szCs w:val="22"/>
        </w:rPr>
        <w:t xml:space="preserve">Governments </w:t>
      </w:r>
      <w:r w:rsidR="001E70DB" w:rsidRPr="00BF5C64">
        <w:rPr>
          <w:color w:val="000000"/>
          <w:kern w:val="22"/>
          <w:szCs w:val="22"/>
        </w:rPr>
        <w:t>[</w:t>
      </w:r>
      <w:r w:rsidRPr="00BF5C64">
        <w:rPr>
          <w:color w:val="000000"/>
          <w:kern w:val="22"/>
          <w:szCs w:val="22"/>
        </w:rPr>
        <w:t>and societies</w:t>
      </w:r>
      <w:r w:rsidR="001E70DB" w:rsidRPr="00BF5C64">
        <w:rPr>
          <w:color w:val="000000"/>
          <w:kern w:val="22"/>
          <w:szCs w:val="22"/>
        </w:rPr>
        <w:t>]</w:t>
      </w:r>
      <w:r w:rsidR="005F5F9A" w:rsidRPr="00BF5C64">
        <w:rPr>
          <w:color w:val="000000"/>
          <w:kern w:val="22"/>
          <w:szCs w:val="22"/>
        </w:rPr>
        <w:t>,</w:t>
      </w:r>
      <w:r w:rsidRPr="00BF5C64">
        <w:rPr>
          <w:color w:val="000000"/>
          <w:kern w:val="22"/>
          <w:szCs w:val="22"/>
        </w:rPr>
        <w:t xml:space="preserve"> </w:t>
      </w:r>
      <w:r w:rsidR="00D30BCC" w:rsidRPr="00BF5C64">
        <w:rPr>
          <w:rFonts w:eastAsia="Arial"/>
          <w:b/>
          <w:bCs/>
          <w:color w:val="000000" w:themeColor="text1"/>
          <w:szCs w:val="22"/>
        </w:rPr>
        <w:t>business, financial institutions and civil society</w:t>
      </w:r>
      <w:r w:rsidR="00D30BCC" w:rsidRPr="00BF5C64">
        <w:rPr>
          <w:b/>
          <w:bCs/>
          <w:szCs w:val="22"/>
          <w:lang w:val="en-US"/>
        </w:rPr>
        <w:t xml:space="preserve"> </w:t>
      </w:r>
      <w:r w:rsidR="00737E74" w:rsidRPr="00BF5C64">
        <w:rPr>
          <w:b/>
          <w:bCs/>
          <w:szCs w:val="22"/>
          <w:lang w:val="en-US"/>
        </w:rPr>
        <w:t xml:space="preserve">with the participation of Indigenous peoples, women, youth and all relevant stakeholders </w:t>
      </w:r>
      <w:r w:rsidRPr="00BF5C64">
        <w:rPr>
          <w:color w:val="000000"/>
          <w:kern w:val="22"/>
          <w:szCs w:val="22"/>
        </w:rPr>
        <w:t>need to determine priorities and</w:t>
      </w:r>
      <w:r w:rsidR="00864AB1" w:rsidRPr="00BF5C64">
        <w:rPr>
          <w:color w:val="000000"/>
          <w:kern w:val="22"/>
          <w:szCs w:val="22"/>
        </w:rPr>
        <w:t xml:space="preserve"> </w:t>
      </w:r>
      <w:r w:rsidR="00864AB1" w:rsidRPr="00BF5C64">
        <w:rPr>
          <w:rFonts w:eastAsia="Cambria"/>
          <w:b/>
          <w:bCs/>
          <w:szCs w:val="22"/>
          <w:lang w:val="en-US"/>
        </w:rPr>
        <w:t>equitably</w:t>
      </w:r>
      <w:r w:rsidRPr="00BF5C64">
        <w:rPr>
          <w:color w:val="000000"/>
          <w:kern w:val="22"/>
          <w:szCs w:val="22"/>
        </w:rPr>
        <w:t xml:space="preserve"> </w:t>
      </w:r>
      <w:r w:rsidR="001944FA" w:rsidRPr="00BF5C64">
        <w:rPr>
          <w:color w:val="000000"/>
          <w:kern w:val="22"/>
          <w:szCs w:val="22"/>
        </w:rPr>
        <w:t>[</w:t>
      </w:r>
      <w:r w:rsidRPr="00BF5C64">
        <w:rPr>
          <w:color w:val="000000"/>
          <w:kern w:val="22"/>
          <w:szCs w:val="22"/>
        </w:rPr>
        <w:t>allocate</w:t>
      </w:r>
      <w:r w:rsidR="001944FA" w:rsidRPr="00BF5C64">
        <w:rPr>
          <w:color w:val="000000"/>
          <w:kern w:val="22"/>
          <w:szCs w:val="22"/>
        </w:rPr>
        <w:t xml:space="preserve">] </w:t>
      </w:r>
      <w:r w:rsidR="001944FA" w:rsidRPr="00BF5C64">
        <w:rPr>
          <w:b/>
          <w:bCs/>
          <w:color w:val="000000"/>
          <w:kern w:val="22"/>
          <w:szCs w:val="22"/>
        </w:rPr>
        <w:t>enhance</w:t>
      </w:r>
      <w:r w:rsidRPr="00BF5C64">
        <w:rPr>
          <w:color w:val="000000"/>
          <w:kern w:val="22"/>
          <w:szCs w:val="22"/>
        </w:rPr>
        <w:t xml:space="preserve"> financial and other resources,</w:t>
      </w:r>
      <w:r w:rsidR="00C10C1D" w:rsidRPr="00BF5C64">
        <w:rPr>
          <w:rFonts w:eastAsia="Cambria"/>
          <w:b/>
          <w:bCs/>
          <w:szCs w:val="22"/>
          <w:lang w:val="en-US"/>
        </w:rPr>
        <w:t xml:space="preserve"> to maximize biodiversity outcomes</w:t>
      </w:r>
      <w:r w:rsidRPr="00BF5C64">
        <w:rPr>
          <w:color w:val="000000"/>
          <w:kern w:val="22"/>
          <w:szCs w:val="22"/>
        </w:rPr>
        <w:t xml:space="preserve"> </w:t>
      </w:r>
      <w:r w:rsidR="00C964B5" w:rsidRPr="00BF5C64">
        <w:rPr>
          <w:color w:val="000000"/>
          <w:kern w:val="22"/>
          <w:szCs w:val="22"/>
        </w:rPr>
        <w:t>[</w:t>
      </w:r>
      <w:r w:rsidRPr="00BF5C64">
        <w:rPr>
          <w:color w:val="000000"/>
          <w:kern w:val="22"/>
          <w:szCs w:val="22"/>
        </w:rPr>
        <w:t xml:space="preserve">internalize the value of </w:t>
      </w:r>
      <w:r w:rsidR="001E70DB" w:rsidRPr="00BF5C64">
        <w:rPr>
          <w:color w:val="000000"/>
          <w:kern w:val="22"/>
          <w:szCs w:val="22"/>
        </w:rPr>
        <w:t>[</w:t>
      </w:r>
      <w:r w:rsidRPr="00BF5C64">
        <w:rPr>
          <w:color w:val="000000"/>
          <w:kern w:val="22"/>
          <w:szCs w:val="22"/>
        </w:rPr>
        <w:t>nature</w:t>
      </w:r>
      <w:r w:rsidR="001E70DB" w:rsidRPr="00BF5C64">
        <w:rPr>
          <w:color w:val="000000"/>
          <w:kern w:val="22"/>
          <w:szCs w:val="22"/>
        </w:rPr>
        <w:t xml:space="preserve">] </w:t>
      </w:r>
      <w:r w:rsidR="001E70DB" w:rsidRPr="00BF5C64">
        <w:rPr>
          <w:b/>
          <w:bCs/>
          <w:color w:val="000000"/>
          <w:kern w:val="22"/>
          <w:szCs w:val="22"/>
        </w:rPr>
        <w:t>biodiversity</w:t>
      </w:r>
      <w:r w:rsidRPr="00BF5C64">
        <w:rPr>
          <w:color w:val="000000"/>
          <w:kern w:val="22"/>
          <w:szCs w:val="22"/>
        </w:rPr>
        <w:t xml:space="preserve"> and recognize the cost</w:t>
      </w:r>
      <w:r w:rsidR="00CC1DD9" w:rsidRPr="00BF5C64">
        <w:rPr>
          <w:color w:val="000000"/>
          <w:kern w:val="22"/>
          <w:szCs w:val="22"/>
        </w:rPr>
        <w:t xml:space="preserve">] </w:t>
      </w:r>
      <w:r w:rsidRPr="00BF5C64">
        <w:rPr>
          <w:color w:val="000000"/>
          <w:kern w:val="22"/>
          <w:szCs w:val="22"/>
        </w:rPr>
        <w:t xml:space="preserve"> </w:t>
      </w:r>
      <w:r w:rsidR="007A0854" w:rsidRPr="00BF5C64">
        <w:rPr>
          <w:b/>
          <w:bCs/>
          <w:szCs w:val="22"/>
          <w:lang w:val="en-US"/>
        </w:rPr>
        <w:t>recognize the importance of biodiversity and the consequences</w:t>
      </w:r>
      <w:r w:rsidR="007A0854" w:rsidRPr="00BF5C64">
        <w:rPr>
          <w:color w:val="000000"/>
          <w:kern w:val="22"/>
          <w:szCs w:val="22"/>
        </w:rPr>
        <w:t xml:space="preserve"> </w:t>
      </w:r>
      <w:r w:rsidRPr="00BF5C64">
        <w:rPr>
          <w:color w:val="000000"/>
          <w:kern w:val="22"/>
          <w:szCs w:val="22"/>
        </w:rPr>
        <w:t>of inaction</w:t>
      </w:r>
      <w:r w:rsidR="007A0854" w:rsidRPr="00BF5C64">
        <w:rPr>
          <w:color w:val="000000"/>
          <w:kern w:val="22"/>
          <w:szCs w:val="22"/>
        </w:rPr>
        <w:t xml:space="preserve"> </w:t>
      </w:r>
      <w:r w:rsidR="007A0854" w:rsidRPr="00BF5C64">
        <w:rPr>
          <w:b/>
          <w:bCs/>
          <w:szCs w:val="22"/>
          <w:lang w:val="en-US"/>
        </w:rPr>
        <w:t>and provide new and additional resources to developing countries to enable them to meet the incremental costs of implementing the framework”</w:t>
      </w:r>
      <w:r w:rsidRPr="00BF5C64">
        <w:rPr>
          <w:color w:val="000000"/>
          <w:kern w:val="22"/>
          <w:szCs w:val="22"/>
        </w:rPr>
        <w:t>.</w:t>
      </w:r>
    </w:p>
    <w:p w14:paraId="5BFFE4F7" w14:textId="6222F250" w:rsidR="266847C0" w:rsidRPr="00BF5C64" w:rsidRDefault="16A293FE" w:rsidP="00BF5C64">
      <w:pPr>
        <w:keepNext/>
        <w:kinsoku w:val="0"/>
        <w:overflowPunct w:val="0"/>
        <w:autoSpaceDE w:val="0"/>
        <w:autoSpaceDN w:val="0"/>
        <w:spacing w:before="360" w:after="120"/>
        <w:rPr>
          <w:b/>
          <w:bCs/>
          <w:szCs w:val="22"/>
          <w:u w:val="single"/>
        </w:rPr>
      </w:pPr>
      <w:r w:rsidRPr="00BF5C64">
        <w:rPr>
          <w:szCs w:val="22"/>
          <w:u w:val="single"/>
        </w:rPr>
        <w:t>Proposals by Parties</w:t>
      </w:r>
    </w:p>
    <w:p w14:paraId="2CB45F72" w14:textId="3952754F" w:rsidR="58F3B5C1" w:rsidRPr="009A7C2D" w:rsidRDefault="4146448F" w:rsidP="00BF5C64">
      <w:pPr>
        <w:spacing w:before="120" w:after="120"/>
        <w:rPr>
          <w:b/>
          <w:bCs/>
          <w:szCs w:val="22"/>
        </w:rPr>
      </w:pPr>
      <w:r w:rsidRPr="00BF5C64">
        <w:rPr>
          <w:b/>
          <w:bCs/>
          <w:szCs w:val="22"/>
        </w:rPr>
        <w:t>Argentina</w:t>
      </w:r>
      <w:r w:rsidR="2E151E85" w:rsidRPr="00BF5C64">
        <w:rPr>
          <w:b/>
          <w:bCs/>
          <w:szCs w:val="22"/>
        </w:rPr>
        <w:t>:</w:t>
      </w:r>
      <w:r w:rsidRPr="00BF5C64">
        <w:rPr>
          <w:b/>
          <w:bCs/>
          <w:szCs w:val="22"/>
        </w:rPr>
        <w:t xml:space="preserve"> </w:t>
      </w:r>
      <w:r w:rsidRPr="00BF5C64">
        <w:rPr>
          <w:szCs w:val="22"/>
          <w:u w:val="single"/>
          <w:lang w:val="en-US"/>
        </w:rPr>
        <w:t>P.5:</w:t>
      </w:r>
      <w:r w:rsidRPr="00BF5C64">
        <w:rPr>
          <w:szCs w:val="22"/>
          <w:lang w:val="en-US"/>
        </w:rPr>
        <w:t xml:space="preserve"> ”The framework is built around a theory of change (see figure 1) which recognizes that urgent policy action </w:t>
      </w:r>
      <w:r w:rsidRPr="00BF5C64">
        <w:rPr>
          <w:strike/>
          <w:szCs w:val="22"/>
          <w:lang w:val="en-US"/>
        </w:rPr>
        <w:t>globally, regionally and nationally</w:t>
      </w:r>
      <w:r w:rsidRPr="00BF5C64">
        <w:rPr>
          <w:szCs w:val="22"/>
          <w:lang w:val="en-US"/>
        </w:rPr>
        <w:t xml:space="preserve"> is required to </w:t>
      </w:r>
      <w:r w:rsidRPr="00BF5C64">
        <w:rPr>
          <w:strike/>
          <w:szCs w:val="22"/>
          <w:lang w:val="en-US"/>
        </w:rPr>
        <w:t>transform</w:t>
      </w:r>
      <w:r w:rsidRPr="00BF5C64">
        <w:rPr>
          <w:szCs w:val="22"/>
          <w:lang w:val="en-US"/>
        </w:rPr>
        <w:t xml:space="preserve"> </w:t>
      </w:r>
      <w:r w:rsidR="6FDF226E" w:rsidRPr="00BF5C64">
        <w:rPr>
          <w:b/>
          <w:bCs/>
          <w:szCs w:val="22"/>
          <w:lang w:val="en-US"/>
        </w:rPr>
        <w:t>achieve sustainable</w:t>
      </w:r>
      <w:r w:rsidRPr="00BF5C64">
        <w:rPr>
          <w:b/>
          <w:bCs/>
          <w:szCs w:val="22"/>
          <w:lang w:val="en-US"/>
        </w:rPr>
        <w:t xml:space="preserve"> </w:t>
      </w:r>
      <w:r w:rsidRPr="00BF5C64">
        <w:rPr>
          <w:szCs w:val="22"/>
          <w:lang w:val="en-US"/>
        </w:rPr>
        <w:t xml:space="preserve">economic, social and financial models </w:t>
      </w:r>
      <w:r w:rsidR="0C9E250B" w:rsidRPr="00BF5C64">
        <w:rPr>
          <w:b/>
          <w:bCs/>
          <w:szCs w:val="22"/>
          <w:lang w:val="en-US"/>
        </w:rPr>
        <w:t xml:space="preserve">in line with the </w:t>
      </w:r>
      <w:r w:rsidRPr="00BF5C64">
        <w:rPr>
          <w:b/>
          <w:bCs/>
          <w:szCs w:val="22"/>
          <w:lang w:val="en-US"/>
        </w:rPr>
        <w:t xml:space="preserve">2030 </w:t>
      </w:r>
      <w:r w:rsidR="0C9E250B" w:rsidRPr="00BF5C64">
        <w:rPr>
          <w:b/>
          <w:bCs/>
          <w:szCs w:val="22"/>
          <w:lang w:val="en-US"/>
        </w:rPr>
        <w:t>agenda</w:t>
      </w:r>
      <w:r w:rsidRPr="00BF5C64">
        <w:rPr>
          <w:b/>
          <w:bCs/>
          <w:szCs w:val="22"/>
          <w:lang w:val="en-US"/>
        </w:rPr>
        <w:t xml:space="preserve"> </w:t>
      </w:r>
      <w:r w:rsidRPr="00BF5C64">
        <w:rPr>
          <w:szCs w:val="22"/>
          <w:lang w:val="en-US"/>
        </w:rPr>
        <w:t xml:space="preserve">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 It also assumes that a whole of government and society approach is necessary to make the changes needed over the next 10 years as a </w:t>
      </w:r>
      <w:proofErr w:type="gramStart"/>
      <w:r w:rsidRPr="00BF5C64">
        <w:rPr>
          <w:szCs w:val="22"/>
          <w:lang w:val="en-US"/>
        </w:rPr>
        <w:t>stepping stone</w:t>
      </w:r>
      <w:proofErr w:type="gramEnd"/>
      <w:r w:rsidRPr="00BF5C64">
        <w:rPr>
          <w:szCs w:val="22"/>
          <w:lang w:val="en-US"/>
        </w:rPr>
        <w:t xml:space="preserve"> towards the achievement of the 2050 Vision. </w:t>
      </w:r>
      <w:r w:rsidR="7CFB9964" w:rsidRPr="00BF5C64">
        <w:rPr>
          <w:szCs w:val="22"/>
          <w:lang w:val="en-US"/>
        </w:rPr>
        <w:t xml:space="preserve">As such, Governments, </w:t>
      </w:r>
      <w:r w:rsidR="1EE56473" w:rsidRPr="00BF5C64">
        <w:rPr>
          <w:b/>
          <w:bCs/>
          <w:szCs w:val="22"/>
          <w:lang w:val="en-US"/>
        </w:rPr>
        <w:t xml:space="preserve">with the participation of Indigenous peoples, women, youth and all relevant stakeholders </w:t>
      </w:r>
      <w:r w:rsidR="7CFB9964" w:rsidRPr="00BF5C64">
        <w:rPr>
          <w:strike/>
          <w:szCs w:val="22"/>
          <w:lang w:val="en-US"/>
        </w:rPr>
        <w:t>and societies</w:t>
      </w:r>
      <w:r w:rsidR="7CFB9964" w:rsidRPr="00BF5C64">
        <w:rPr>
          <w:szCs w:val="22"/>
          <w:lang w:val="en-US"/>
        </w:rPr>
        <w:t xml:space="preserve"> need to determine priorities and allocate financial and other resources, </w:t>
      </w:r>
      <w:r w:rsidR="7CFB9964" w:rsidRPr="00BF5C64">
        <w:rPr>
          <w:strike/>
          <w:szCs w:val="22"/>
          <w:lang w:val="en-US"/>
        </w:rPr>
        <w:t xml:space="preserve">internalize the value of </w:t>
      </w:r>
      <w:proofErr w:type="gramStart"/>
      <w:r w:rsidR="7CFB9964" w:rsidRPr="00BF5C64">
        <w:rPr>
          <w:strike/>
          <w:szCs w:val="22"/>
          <w:lang w:val="en-US"/>
        </w:rPr>
        <w:t>nature</w:t>
      </w:r>
      <w:proofErr w:type="gramEnd"/>
      <w:r w:rsidR="7CFB9964" w:rsidRPr="00BF5C64">
        <w:rPr>
          <w:szCs w:val="22"/>
          <w:lang w:val="en-US"/>
        </w:rPr>
        <w:t xml:space="preserve"> </w:t>
      </w:r>
      <w:r w:rsidR="7CFB9964" w:rsidRPr="00BF5C64">
        <w:rPr>
          <w:strike/>
          <w:szCs w:val="22"/>
          <w:lang w:val="en-US"/>
        </w:rPr>
        <w:t>and recognize the cost</w:t>
      </w:r>
      <w:r w:rsidR="7CFB9964" w:rsidRPr="00BF5C64">
        <w:rPr>
          <w:b/>
          <w:bCs/>
          <w:szCs w:val="22"/>
          <w:lang w:val="en-US"/>
        </w:rPr>
        <w:t xml:space="preserve"> </w:t>
      </w:r>
      <w:r w:rsidR="496EF9BE" w:rsidRPr="00BF5C64">
        <w:rPr>
          <w:b/>
          <w:bCs/>
          <w:szCs w:val="22"/>
          <w:lang w:val="en-US"/>
        </w:rPr>
        <w:t>recognize the importance of biodiversity and the consequences</w:t>
      </w:r>
      <w:r w:rsidR="7CFB9964" w:rsidRPr="00BF5C64">
        <w:rPr>
          <w:b/>
          <w:bCs/>
          <w:szCs w:val="22"/>
          <w:lang w:val="en-US"/>
        </w:rPr>
        <w:t xml:space="preserve"> </w:t>
      </w:r>
      <w:r w:rsidR="7CFB9964" w:rsidRPr="00BF5C64">
        <w:rPr>
          <w:szCs w:val="22"/>
          <w:lang w:val="en-US"/>
        </w:rPr>
        <w:t xml:space="preserve">of inaction, </w:t>
      </w:r>
      <w:r w:rsidR="5B567D66" w:rsidRPr="00BF5C64">
        <w:rPr>
          <w:b/>
          <w:bCs/>
          <w:szCs w:val="22"/>
          <w:lang w:val="en-US"/>
        </w:rPr>
        <w:t>and provide new and additional resources to developing countries to enable them to meet the incremental costs of implementing the framework”</w:t>
      </w:r>
    </w:p>
    <w:p w14:paraId="28CFE481" w14:textId="349A6EFE" w:rsidR="4DE134B5" w:rsidRPr="009A7C2D" w:rsidRDefault="4C6F0C5B" w:rsidP="00BF5C64">
      <w:pPr>
        <w:spacing w:before="120" w:after="120"/>
        <w:rPr>
          <w:b/>
          <w:bCs/>
          <w:szCs w:val="22"/>
        </w:rPr>
      </w:pPr>
      <w:r w:rsidRPr="00BF5C64">
        <w:rPr>
          <w:b/>
          <w:bCs/>
          <w:szCs w:val="22"/>
        </w:rPr>
        <w:lastRenderedPageBreak/>
        <w:t xml:space="preserve">Colombia: </w:t>
      </w:r>
      <w:r w:rsidRPr="00BF5C64">
        <w:rPr>
          <w:rFonts w:eastAsia="Arial"/>
          <w:szCs w:val="22"/>
          <w:lang w:val="en-US"/>
        </w:rPr>
        <w:t xml:space="preserve">The framework is built around a theory of change (see figure 1) which recognizes that urgent policy action globally, regionally </w:t>
      </w:r>
      <w:r w:rsidRPr="00BF5C64">
        <w:rPr>
          <w:rFonts w:eastAsia="Arial"/>
          <w:strike/>
          <w:szCs w:val="22"/>
          <w:lang w:val="en-US"/>
        </w:rPr>
        <w:t>and</w:t>
      </w:r>
      <w:r w:rsidRPr="00BF5C64">
        <w:rPr>
          <w:rFonts w:eastAsia="Arial"/>
          <w:szCs w:val="22"/>
          <w:lang w:val="en-US"/>
        </w:rPr>
        <w:t xml:space="preserve">, nationally </w:t>
      </w:r>
      <w:r w:rsidRPr="00BF5C64">
        <w:rPr>
          <w:rFonts w:eastAsia="Arial"/>
          <w:b/>
          <w:bCs/>
          <w:szCs w:val="22"/>
          <w:lang w:val="en-US"/>
        </w:rPr>
        <w:t>and locally</w:t>
      </w:r>
      <w:r w:rsidRPr="00BF5C64">
        <w:rPr>
          <w:rFonts w:eastAsia="Arial"/>
          <w:szCs w:val="22"/>
          <w:lang w:val="en-US"/>
        </w:rPr>
        <w:t xml:space="preserve"> is required to transform economic, social</w:t>
      </w:r>
      <w:r w:rsidRPr="00BF5C64">
        <w:rPr>
          <w:rFonts w:eastAsia="Arial"/>
          <w:b/>
          <w:bCs/>
          <w:szCs w:val="22"/>
          <w:lang w:val="en-US"/>
        </w:rPr>
        <w:t xml:space="preserve">, cultural </w:t>
      </w:r>
      <w:r w:rsidRPr="00BF5C64">
        <w:rPr>
          <w:rFonts w:eastAsia="Arial"/>
          <w:szCs w:val="22"/>
          <w:lang w:val="en-US"/>
        </w:rPr>
        <w:t xml:space="preserve">and financial models so that the trends that have exacerbated biodiversity loss will </w:t>
      </w:r>
      <w:r w:rsidRPr="00BF5C64">
        <w:rPr>
          <w:rFonts w:eastAsia="Arial"/>
          <w:strike/>
          <w:szCs w:val="22"/>
          <w:lang w:val="en-US"/>
        </w:rPr>
        <w:t>stabilize</w:t>
      </w:r>
      <w:r w:rsidRPr="00BF5C64">
        <w:rPr>
          <w:rFonts w:eastAsia="Arial"/>
          <w:szCs w:val="22"/>
          <w:lang w:val="en-US"/>
        </w:rPr>
        <w:t xml:space="preserve"> </w:t>
      </w:r>
      <w:r w:rsidRPr="00BF5C64">
        <w:rPr>
          <w:rFonts w:eastAsia="Arial"/>
          <w:b/>
          <w:bCs/>
          <w:szCs w:val="22"/>
          <w:lang w:val="en-US"/>
        </w:rPr>
        <w:t>be reversed</w:t>
      </w:r>
      <w:r w:rsidRPr="00BF5C64">
        <w:rPr>
          <w:rFonts w:eastAsia="Arial"/>
          <w:szCs w:val="22"/>
          <w:lang w:val="en-US"/>
        </w:rPr>
        <w:t xml:space="preserve"> in the next 10 years (by 2030) and allow for the recovery of </w:t>
      </w:r>
      <w:r w:rsidRPr="00BF5C64">
        <w:rPr>
          <w:rFonts w:eastAsia="Arial"/>
          <w:strike/>
          <w:szCs w:val="22"/>
          <w:lang w:val="en-US"/>
        </w:rPr>
        <w:t>natural</w:t>
      </w:r>
      <w:r w:rsidRPr="00BF5C64">
        <w:rPr>
          <w:rFonts w:eastAsia="Arial"/>
          <w:szCs w:val="22"/>
          <w:lang w:val="en-US"/>
        </w:rPr>
        <w:t xml:space="preserve"> </w:t>
      </w:r>
      <w:r w:rsidRPr="00BF5C64">
        <w:rPr>
          <w:rFonts w:eastAsia="Arial"/>
          <w:b/>
          <w:bCs/>
          <w:szCs w:val="22"/>
          <w:lang w:val="en-US"/>
        </w:rPr>
        <w:t>terrestrial, marine and freshwater</w:t>
      </w:r>
      <w:r w:rsidRPr="00BF5C64">
        <w:rPr>
          <w:rFonts w:eastAsia="Arial"/>
          <w:szCs w:val="22"/>
          <w:lang w:val="en-US"/>
        </w:rPr>
        <w:t xml:space="preserve"> ecosystems in the following 20 years, with net </w:t>
      </w:r>
      <w:r w:rsidRPr="00BF5C64">
        <w:rPr>
          <w:rFonts w:eastAsia="Arial"/>
          <w:strike/>
          <w:szCs w:val="22"/>
          <w:lang w:val="en-US"/>
        </w:rPr>
        <w:t>improvements</w:t>
      </w:r>
      <w:r w:rsidRPr="00BF5C64">
        <w:rPr>
          <w:rFonts w:eastAsia="Arial"/>
          <w:szCs w:val="22"/>
          <w:lang w:val="en-US"/>
        </w:rPr>
        <w:t xml:space="preserve"> </w:t>
      </w:r>
      <w:r w:rsidRPr="00BF5C64">
        <w:rPr>
          <w:rFonts w:eastAsia="Arial"/>
          <w:b/>
          <w:bCs/>
          <w:szCs w:val="22"/>
          <w:lang w:val="en-US"/>
        </w:rPr>
        <w:t>gains</w:t>
      </w:r>
      <w:r w:rsidRPr="00BF5C64">
        <w:rPr>
          <w:rFonts w:eastAsia="Arial"/>
          <w:szCs w:val="22"/>
          <w:lang w:val="en-US"/>
        </w:rPr>
        <w:t xml:space="preserve"> </w:t>
      </w:r>
      <w:r w:rsidRPr="00BF5C64">
        <w:rPr>
          <w:rFonts w:eastAsia="Arial"/>
          <w:strike/>
          <w:szCs w:val="22"/>
          <w:lang w:val="en-US"/>
        </w:rPr>
        <w:t>by 2050</w:t>
      </w:r>
      <w:r w:rsidRPr="00BF5C64">
        <w:rPr>
          <w:rFonts w:eastAsia="Arial"/>
          <w:szCs w:val="22"/>
          <w:lang w:val="en-US"/>
        </w:rPr>
        <w:t xml:space="preserve"> to achieve the Convention’s vision of “living in harmony with nature by 2050”. It also assumes that a whole-of-government and society approach is necessary to make the </w:t>
      </w:r>
      <w:r w:rsidRPr="00BF5C64">
        <w:rPr>
          <w:rFonts w:eastAsia="Arial"/>
          <w:b/>
          <w:bCs/>
          <w:szCs w:val="22"/>
          <w:lang w:val="en-US"/>
        </w:rPr>
        <w:t>transformative</w:t>
      </w:r>
      <w:r w:rsidRPr="00BF5C64">
        <w:rPr>
          <w:rFonts w:eastAsia="Arial"/>
          <w:szCs w:val="22"/>
          <w:lang w:val="en-US"/>
        </w:rPr>
        <w:t xml:space="preserve"> changes needed over the next 10 years as a </w:t>
      </w:r>
      <w:proofErr w:type="gramStart"/>
      <w:r w:rsidRPr="00BF5C64">
        <w:rPr>
          <w:rFonts w:eastAsia="Arial"/>
          <w:szCs w:val="22"/>
          <w:lang w:val="en-US"/>
        </w:rPr>
        <w:t>stepping stone</w:t>
      </w:r>
      <w:proofErr w:type="gramEnd"/>
      <w:r w:rsidRPr="00BF5C64">
        <w:rPr>
          <w:rFonts w:eastAsia="Arial"/>
          <w:szCs w:val="22"/>
          <w:lang w:val="en-US"/>
        </w:rPr>
        <w:t xml:space="preserve"> towards the achievement of the 2050 Vision. As such, Governments and societies need to determine priorities and allocate financial and other resources, internalize the value of </w:t>
      </w:r>
      <w:proofErr w:type="gramStart"/>
      <w:r w:rsidRPr="00BF5C64">
        <w:rPr>
          <w:rFonts w:eastAsia="Arial"/>
          <w:szCs w:val="22"/>
          <w:lang w:val="en-US"/>
        </w:rPr>
        <w:t>nature</w:t>
      </w:r>
      <w:proofErr w:type="gramEnd"/>
      <w:r w:rsidRPr="00BF5C64">
        <w:rPr>
          <w:rFonts w:eastAsia="Arial"/>
          <w:szCs w:val="22"/>
          <w:lang w:val="en-US"/>
        </w:rPr>
        <w:t xml:space="preserve"> and recognize the cost of inaction.</w:t>
      </w:r>
    </w:p>
    <w:p w14:paraId="031E74F0" w14:textId="02FA556C" w:rsidR="266847C0" w:rsidRPr="009A7C2D" w:rsidRDefault="0D4F6B7C" w:rsidP="00BF5C64">
      <w:pPr>
        <w:spacing w:before="120" w:after="120"/>
        <w:rPr>
          <w:szCs w:val="22"/>
          <w:lang w:val="en-US"/>
        </w:rPr>
      </w:pPr>
      <w:r w:rsidRPr="00BF5C64">
        <w:rPr>
          <w:b/>
          <w:bCs/>
          <w:szCs w:val="22"/>
        </w:rPr>
        <w:t>Ecuador</w:t>
      </w:r>
      <w:r w:rsidR="6C3F76E3" w:rsidRPr="00BF5C64">
        <w:rPr>
          <w:b/>
          <w:bCs/>
          <w:szCs w:val="22"/>
        </w:rPr>
        <w:t>:</w:t>
      </w:r>
      <w:r w:rsidRPr="00BF5C64">
        <w:rPr>
          <w:b/>
          <w:bCs/>
          <w:szCs w:val="22"/>
        </w:rPr>
        <w:t xml:space="preserve"> </w:t>
      </w:r>
      <w:r w:rsidRPr="00BF5C64">
        <w:rPr>
          <w:rFonts w:eastAsia="Calibri"/>
          <w:szCs w:val="22"/>
          <w:lang w:val="en-US"/>
        </w:rPr>
        <w:t xml:space="preserve">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t>
      </w:r>
      <w:r w:rsidRPr="00BF5C64">
        <w:rPr>
          <w:rFonts w:eastAsia="Calibri"/>
          <w:strike/>
          <w:szCs w:val="22"/>
          <w:lang w:val="en-US"/>
        </w:rPr>
        <w:t>with net improvements by 2050</w:t>
      </w:r>
      <w:r w:rsidRPr="00BF5C64">
        <w:rPr>
          <w:rFonts w:eastAsia="Calibri"/>
          <w:szCs w:val="22"/>
          <w:lang w:val="en-US"/>
        </w:rPr>
        <w:t xml:space="preserve"> to achieve the Convention’s vision of “living in harmony with nature by 2050”. It also assumes that a whole-of‑government and society approach is necessary to make the changes needed over the next 10 years as a </w:t>
      </w:r>
      <w:proofErr w:type="gramStart"/>
      <w:r w:rsidRPr="00BF5C64">
        <w:rPr>
          <w:rFonts w:eastAsia="Calibri"/>
          <w:szCs w:val="22"/>
          <w:lang w:val="en-US"/>
        </w:rPr>
        <w:t>stepping stone</w:t>
      </w:r>
      <w:proofErr w:type="gramEnd"/>
      <w:r w:rsidRPr="00BF5C64">
        <w:rPr>
          <w:rFonts w:eastAsia="Calibri"/>
          <w:szCs w:val="22"/>
          <w:lang w:val="en-US"/>
        </w:rPr>
        <w:t xml:space="preserve"> towards the achievement of the 2050 Vision. As such, Governments and societies need to determine priorities and </w:t>
      </w:r>
      <w:r w:rsidRPr="00BF5C64">
        <w:rPr>
          <w:rFonts w:eastAsia="Calibri"/>
          <w:strike/>
          <w:szCs w:val="22"/>
          <w:lang w:val="en-US"/>
        </w:rPr>
        <w:t>allocate</w:t>
      </w:r>
      <w:r w:rsidRPr="00BF5C64">
        <w:rPr>
          <w:rFonts w:eastAsia="Calibri"/>
          <w:szCs w:val="22"/>
          <w:lang w:val="en-US"/>
        </w:rPr>
        <w:t xml:space="preserve"> </w:t>
      </w:r>
      <w:r w:rsidRPr="00BF5C64">
        <w:rPr>
          <w:rFonts w:eastAsia="Calibri"/>
          <w:b/>
          <w:bCs/>
          <w:szCs w:val="22"/>
          <w:lang w:val="en-US"/>
        </w:rPr>
        <w:t>enhance</w:t>
      </w:r>
      <w:r w:rsidRPr="00BF5C64">
        <w:rPr>
          <w:rFonts w:eastAsia="Calibri"/>
          <w:szCs w:val="22"/>
          <w:lang w:val="en-US"/>
        </w:rPr>
        <w:t xml:space="preserve"> financial and other resources, internalize the value of </w:t>
      </w:r>
      <w:proofErr w:type="gramStart"/>
      <w:r w:rsidRPr="00BF5C64">
        <w:rPr>
          <w:rFonts w:eastAsia="Calibri"/>
          <w:szCs w:val="22"/>
          <w:lang w:val="en-US"/>
        </w:rPr>
        <w:t>nature</w:t>
      </w:r>
      <w:proofErr w:type="gramEnd"/>
      <w:r w:rsidRPr="00BF5C64">
        <w:rPr>
          <w:rFonts w:eastAsia="Calibri"/>
          <w:szCs w:val="22"/>
          <w:lang w:val="en-US"/>
        </w:rPr>
        <w:t xml:space="preserve"> and recognize the cost of inaction</w:t>
      </w:r>
    </w:p>
    <w:p w14:paraId="27B3B7DD" w14:textId="60F79485" w:rsidR="266847C0" w:rsidRPr="00BF5C64" w:rsidRDefault="3732F558" w:rsidP="00BF5C64">
      <w:pPr>
        <w:spacing w:before="120" w:after="120"/>
        <w:rPr>
          <w:color w:val="000000" w:themeColor="text1"/>
          <w:szCs w:val="22"/>
        </w:rPr>
      </w:pPr>
      <w:r w:rsidRPr="00BF5C64">
        <w:rPr>
          <w:b/>
          <w:bCs/>
          <w:color w:val="000000" w:themeColor="text1"/>
          <w:szCs w:val="22"/>
        </w:rPr>
        <w:t xml:space="preserve">EU </w:t>
      </w:r>
      <w:r w:rsidR="6A20643F" w:rsidRPr="00BF5C64">
        <w:rPr>
          <w:b/>
          <w:bCs/>
          <w:color w:val="000000" w:themeColor="text1"/>
          <w:szCs w:val="22"/>
        </w:rPr>
        <w:t>and Member States:</w:t>
      </w:r>
      <w:r w:rsidRPr="00BF5C64">
        <w:rPr>
          <w:b/>
          <w:bCs/>
          <w:szCs w:val="22"/>
        </w:rPr>
        <w:t xml:space="preserve"> </w:t>
      </w:r>
      <w:r w:rsidRPr="00BF5C64">
        <w:rPr>
          <w:rFonts w:eastAsia="Arial"/>
          <w:color w:val="000000" w:themeColor="text1"/>
          <w:szCs w:val="22"/>
        </w:rPr>
        <w:t xml:space="preserve">The framework is built around a theory of change (see figure 1) which recognizes that urgent policy action globally, regionally and nationally is required to transform economic, social and financial models </w:t>
      </w:r>
      <w:r w:rsidRPr="00BF5C64">
        <w:rPr>
          <w:rFonts w:eastAsia="Arial"/>
          <w:strike/>
          <w:color w:val="000000" w:themeColor="text1"/>
          <w:szCs w:val="22"/>
        </w:rPr>
        <w:t>so that the trends that have exacerbated</w:t>
      </w:r>
      <w:r w:rsidRPr="00BF5C64">
        <w:rPr>
          <w:rFonts w:eastAsia="Arial"/>
          <w:color w:val="000000" w:themeColor="text1"/>
          <w:szCs w:val="22"/>
        </w:rPr>
        <w:t xml:space="preserve"> </w:t>
      </w:r>
      <w:r w:rsidRPr="00BF5C64">
        <w:rPr>
          <w:rFonts w:eastAsia="Arial"/>
          <w:b/>
          <w:bCs/>
          <w:color w:val="000000" w:themeColor="text1"/>
          <w:szCs w:val="22"/>
          <w:u w:val="single"/>
        </w:rPr>
        <w:t>a</w:t>
      </w:r>
      <w:r w:rsidRPr="00BF5C64">
        <w:rPr>
          <w:rFonts w:eastAsia="Arial"/>
          <w:b/>
          <w:bCs/>
          <w:color w:val="000000" w:themeColor="text1"/>
          <w:szCs w:val="22"/>
        </w:rPr>
        <w:t>ddressing the</w:t>
      </w:r>
      <w:r w:rsidRPr="00BF5C64">
        <w:rPr>
          <w:rFonts w:eastAsia="Arial"/>
          <w:color w:val="000000" w:themeColor="text1"/>
          <w:szCs w:val="22"/>
        </w:rPr>
        <w:t xml:space="preserve"> </w:t>
      </w:r>
      <w:r w:rsidRPr="00BF5C64">
        <w:rPr>
          <w:rFonts w:eastAsia="Arial"/>
          <w:b/>
          <w:bCs/>
          <w:color w:val="000000" w:themeColor="text1"/>
          <w:szCs w:val="22"/>
        </w:rPr>
        <w:t>direct and indirect drivers of</w:t>
      </w:r>
      <w:r w:rsidRPr="00BF5C64">
        <w:rPr>
          <w:rFonts w:eastAsia="Arial"/>
          <w:color w:val="000000" w:themeColor="text1"/>
          <w:szCs w:val="22"/>
        </w:rPr>
        <w:t xml:space="preserve"> biodiversity loss</w:t>
      </w:r>
      <w:r w:rsidRPr="00BF5C64">
        <w:rPr>
          <w:rFonts w:eastAsia="Arial"/>
          <w:b/>
          <w:bCs/>
          <w:color w:val="000000" w:themeColor="text1"/>
          <w:szCs w:val="22"/>
          <w:u w:val="single"/>
        </w:rPr>
        <w:t xml:space="preserve">, </w:t>
      </w:r>
      <w:r w:rsidRPr="00BF5C64">
        <w:rPr>
          <w:rFonts w:eastAsia="Arial"/>
          <w:b/>
          <w:bCs/>
          <w:color w:val="000000" w:themeColor="text1"/>
          <w:szCs w:val="22"/>
        </w:rPr>
        <w:t>so as to halt and reverse current trends and achieve</w:t>
      </w:r>
      <w:r w:rsidRPr="00BF5C64">
        <w:rPr>
          <w:rFonts w:eastAsia="Arial"/>
          <w:color w:val="000000" w:themeColor="text1"/>
          <w:szCs w:val="22"/>
        </w:rPr>
        <w:t xml:space="preserve"> </w:t>
      </w:r>
      <w:r w:rsidRPr="00BF5C64">
        <w:rPr>
          <w:rFonts w:eastAsia="Arial"/>
          <w:strike/>
          <w:color w:val="000000" w:themeColor="text1"/>
          <w:szCs w:val="22"/>
        </w:rPr>
        <w:t>will stabilize in the next 10 years (</w:t>
      </w:r>
      <w:r w:rsidRPr="00BF5C64">
        <w:rPr>
          <w:rFonts w:eastAsia="Arial"/>
          <w:color w:val="000000" w:themeColor="text1"/>
          <w:szCs w:val="22"/>
        </w:rPr>
        <w:t>by 2030</w:t>
      </w:r>
      <w:r w:rsidRPr="00BF5C64">
        <w:rPr>
          <w:rFonts w:eastAsia="Arial"/>
          <w:strike/>
          <w:color w:val="000000" w:themeColor="text1"/>
          <w:szCs w:val="22"/>
        </w:rPr>
        <w:t>)</w:t>
      </w:r>
      <w:r w:rsidRPr="00BF5C64">
        <w:rPr>
          <w:rFonts w:eastAsia="Arial"/>
          <w:b/>
          <w:bCs/>
          <w:color w:val="000000" w:themeColor="text1"/>
          <w:szCs w:val="22"/>
          <w:u w:val="single"/>
        </w:rPr>
        <w:t xml:space="preserve"> </w:t>
      </w:r>
      <w:r w:rsidRPr="00BF5C64">
        <w:rPr>
          <w:rFonts w:eastAsia="Arial"/>
          <w:b/>
          <w:bCs/>
          <w:color w:val="000000" w:themeColor="text1"/>
          <w:szCs w:val="22"/>
        </w:rPr>
        <w:t>a</w:t>
      </w:r>
      <w:r w:rsidRPr="00BF5C64">
        <w:rPr>
          <w:rFonts w:eastAsia="Arial"/>
          <w:color w:val="000000" w:themeColor="text1"/>
          <w:szCs w:val="22"/>
        </w:rPr>
        <w:t xml:space="preserve"> </w:t>
      </w:r>
      <w:r w:rsidRPr="00BF5C64">
        <w:rPr>
          <w:rFonts w:eastAsia="Arial"/>
          <w:b/>
          <w:bCs/>
          <w:color w:val="000000" w:themeColor="text1"/>
          <w:szCs w:val="22"/>
        </w:rPr>
        <w:t xml:space="preserve">net positive outcome compared to 2020 </w:t>
      </w:r>
      <w:r w:rsidRPr="00BF5C64">
        <w:rPr>
          <w:rFonts w:eastAsia="Arial"/>
          <w:color w:val="000000" w:themeColor="text1"/>
          <w:szCs w:val="22"/>
        </w:rPr>
        <w:t xml:space="preserve">and allow for the </w:t>
      </w:r>
      <w:r w:rsidRPr="00BF5C64">
        <w:rPr>
          <w:rFonts w:eastAsia="Arial"/>
          <w:b/>
          <w:bCs/>
          <w:color w:val="000000" w:themeColor="text1"/>
          <w:szCs w:val="22"/>
        </w:rPr>
        <w:t>further</w:t>
      </w:r>
      <w:r w:rsidRPr="00BF5C64">
        <w:rPr>
          <w:rFonts w:eastAsia="Arial"/>
          <w:color w:val="000000" w:themeColor="text1"/>
          <w:szCs w:val="22"/>
        </w:rPr>
        <w:t xml:space="preserve"> recovery of </w:t>
      </w:r>
      <w:r w:rsidRPr="00BF5C64">
        <w:rPr>
          <w:rFonts w:eastAsia="Arial"/>
          <w:strike/>
          <w:color w:val="000000" w:themeColor="text1"/>
          <w:szCs w:val="22"/>
        </w:rPr>
        <w:t>natural</w:t>
      </w:r>
      <w:r w:rsidRPr="00BF5C64">
        <w:rPr>
          <w:rFonts w:eastAsia="Arial"/>
          <w:color w:val="000000" w:themeColor="text1"/>
          <w:szCs w:val="22"/>
        </w:rPr>
        <w:t xml:space="preserve"> </w:t>
      </w:r>
      <w:r w:rsidRPr="00BF5C64">
        <w:rPr>
          <w:rFonts w:eastAsia="Arial"/>
          <w:b/>
          <w:bCs/>
          <w:color w:val="000000" w:themeColor="text1"/>
          <w:szCs w:val="22"/>
        </w:rPr>
        <w:t>all degraded</w:t>
      </w:r>
      <w:r w:rsidRPr="00BF5C64">
        <w:rPr>
          <w:rFonts w:eastAsia="Arial"/>
          <w:b/>
          <w:bCs/>
          <w:color w:val="000000" w:themeColor="text1"/>
          <w:szCs w:val="22"/>
          <w:u w:val="single"/>
        </w:rPr>
        <w:t xml:space="preserve"> </w:t>
      </w:r>
      <w:r w:rsidRPr="00BF5C64">
        <w:rPr>
          <w:rFonts w:eastAsia="Arial"/>
          <w:color w:val="000000" w:themeColor="text1"/>
          <w:szCs w:val="22"/>
        </w:rPr>
        <w:t>ecosystems in the following 20 years</w:t>
      </w:r>
      <w:r w:rsidRPr="00BF5C64">
        <w:rPr>
          <w:rFonts w:eastAsia="Arial"/>
          <w:strike/>
          <w:color w:val="000000" w:themeColor="text1"/>
          <w:szCs w:val="22"/>
        </w:rPr>
        <w:t>, with net improvements by 2050 to achieve the Convention’s vision of “living in harmony with nature”</w:t>
      </w:r>
      <w:r w:rsidRPr="00BF5C64">
        <w:rPr>
          <w:rFonts w:eastAsia="Arial"/>
          <w:color w:val="000000" w:themeColor="text1"/>
          <w:szCs w:val="22"/>
        </w:rPr>
        <w:t xml:space="preserve">. It also assumes that a whole-of government and society approach is necessary to make the changes needed </w:t>
      </w:r>
      <w:r w:rsidRPr="00BF5C64">
        <w:rPr>
          <w:rFonts w:eastAsia="Arial"/>
          <w:strike/>
          <w:color w:val="000000" w:themeColor="text1"/>
          <w:szCs w:val="22"/>
        </w:rPr>
        <w:t xml:space="preserve">over the next 10 years </w:t>
      </w:r>
      <w:r w:rsidRPr="00BF5C64">
        <w:rPr>
          <w:rFonts w:eastAsia="Arial"/>
          <w:b/>
          <w:bCs/>
          <w:color w:val="000000" w:themeColor="text1"/>
          <w:szCs w:val="22"/>
        </w:rPr>
        <w:t>before 2030</w:t>
      </w:r>
      <w:r w:rsidRPr="00BF5C64">
        <w:rPr>
          <w:rFonts w:eastAsia="Arial"/>
          <w:color w:val="000000" w:themeColor="text1"/>
          <w:szCs w:val="22"/>
        </w:rPr>
        <w:t xml:space="preserve"> as a </w:t>
      </w:r>
      <w:proofErr w:type="gramStart"/>
      <w:r w:rsidRPr="00BF5C64">
        <w:rPr>
          <w:rFonts w:eastAsia="Arial"/>
          <w:color w:val="000000" w:themeColor="text1"/>
          <w:szCs w:val="22"/>
        </w:rPr>
        <w:t>stepping stone</w:t>
      </w:r>
      <w:proofErr w:type="gramEnd"/>
      <w:r w:rsidRPr="00BF5C64">
        <w:rPr>
          <w:rFonts w:eastAsia="Arial"/>
          <w:color w:val="000000" w:themeColor="text1"/>
          <w:szCs w:val="22"/>
        </w:rPr>
        <w:t xml:space="preserve"> towards the achievement of the 2050 Vision. As such, </w:t>
      </w:r>
      <w:r w:rsidRPr="00BF5C64">
        <w:rPr>
          <w:rFonts w:eastAsia="Arial"/>
          <w:b/>
          <w:bCs/>
          <w:color w:val="000000" w:themeColor="text1"/>
          <w:szCs w:val="22"/>
        </w:rPr>
        <w:t>all actors, in particular all levels of</w:t>
      </w:r>
      <w:r w:rsidRPr="00BF5C64">
        <w:rPr>
          <w:rFonts w:eastAsia="Arial"/>
          <w:b/>
          <w:bCs/>
          <w:color w:val="000000" w:themeColor="text1"/>
          <w:szCs w:val="22"/>
          <w:u w:val="single"/>
        </w:rPr>
        <w:t xml:space="preserve"> </w:t>
      </w:r>
      <w:r w:rsidRPr="00BF5C64">
        <w:rPr>
          <w:rFonts w:eastAsia="Arial"/>
          <w:color w:val="000000" w:themeColor="text1"/>
          <w:szCs w:val="22"/>
        </w:rPr>
        <w:t>Government</w:t>
      </w:r>
      <w:r w:rsidRPr="00BF5C64">
        <w:rPr>
          <w:rFonts w:eastAsia="Arial"/>
          <w:strike/>
          <w:color w:val="000000" w:themeColor="text1"/>
          <w:szCs w:val="22"/>
        </w:rPr>
        <w:t>s and societies</w:t>
      </w:r>
      <w:r w:rsidRPr="00BF5C64">
        <w:rPr>
          <w:rFonts w:eastAsia="Arial"/>
          <w:b/>
          <w:bCs/>
          <w:color w:val="000000" w:themeColor="text1"/>
          <w:szCs w:val="22"/>
          <w:u w:val="single"/>
        </w:rPr>
        <w:t>, b</w:t>
      </w:r>
      <w:r w:rsidRPr="00BF5C64">
        <w:rPr>
          <w:rFonts w:eastAsia="Arial"/>
          <w:b/>
          <w:bCs/>
          <w:color w:val="000000" w:themeColor="text1"/>
          <w:szCs w:val="22"/>
        </w:rPr>
        <w:t xml:space="preserve">usiness, financial </w:t>
      </w:r>
      <w:proofErr w:type="gramStart"/>
      <w:r w:rsidRPr="00BF5C64">
        <w:rPr>
          <w:rFonts w:eastAsia="Arial"/>
          <w:b/>
          <w:bCs/>
          <w:color w:val="000000" w:themeColor="text1"/>
          <w:szCs w:val="22"/>
        </w:rPr>
        <w:t>institutions</w:t>
      </w:r>
      <w:proofErr w:type="gramEnd"/>
      <w:r w:rsidRPr="00BF5C64">
        <w:rPr>
          <w:rFonts w:eastAsia="Arial"/>
          <w:b/>
          <w:bCs/>
          <w:color w:val="000000" w:themeColor="text1"/>
          <w:szCs w:val="22"/>
        </w:rPr>
        <w:t xml:space="preserve"> and civil society</w:t>
      </w:r>
      <w:r w:rsidRPr="00BF5C64">
        <w:rPr>
          <w:rFonts w:eastAsia="Arial"/>
          <w:b/>
          <w:bCs/>
          <w:color w:val="000000" w:themeColor="text1"/>
          <w:szCs w:val="22"/>
          <w:u w:val="single"/>
        </w:rPr>
        <w:t>,</w:t>
      </w:r>
      <w:r w:rsidRPr="00BF5C64">
        <w:rPr>
          <w:rFonts w:eastAsia="Arial"/>
          <w:color w:val="000000" w:themeColor="text1"/>
          <w:szCs w:val="22"/>
        </w:rPr>
        <w:t xml:space="preserve"> need to determine priorities and allocate financial and other resources, internalize the value of </w:t>
      </w:r>
      <w:r w:rsidRPr="00BF5C64">
        <w:rPr>
          <w:rFonts w:eastAsia="Arial"/>
          <w:strike/>
          <w:color w:val="000000" w:themeColor="text1"/>
          <w:szCs w:val="22"/>
        </w:rPr>
        <w:t>nature</w:t>
      </w:r>
      <w:r w:rsidRPr="00BF5C64">
        <w:rPr>
          <w:rFonts w:eastAsia="Arial"/>
          <w:color w:val="000000" w:themeColor="text1"/>
          <w:szCs w:val="22"/>
        </w:rPr>
        <w:t xml:space="preserve"> </w:t>
      </w:r>
      <w:r w:rsidRPr="00BF5C64">
        <w:rPr>
          <w:rFonts w:eastAsia="Arial"/>
          <w:b/>
          <w:bCs/>
          <w:color w:val="000000" w:themeColor="text1"/>
          <w:szCs w:val="22"/>
        </w:rPr>
        <w:t>biodiversity</w:t>
      </w:r>
      <w:r w:rsidRPr="00BF5C64">
        <w:rPr>
          <w:rFonts w:eastAsia="Arial"/>
          <w:color w:val="000000" w:themeColor="text1"/>
          <w:szCs w:val="22"/>
        </w:rPr>
        <w:t xml:space="preserve"> and recognize the cost of inaction.</w:t>
      </w:r>
    </w:p>
    <w:p w14:paraId="5687A3A5" w14:textId="285D123C" w:rsidR="2A2BA711" w:rsidRPr="00BF5C64" w:rsidRDefault="04A55D18" w:rsidP="00BF5C64">
      <w:pPr>
        <w:spacing w:before="120" w:after="120"/>
        <w:rPr>
          <w:b/>
          <w:bCs/>
          <w:szCs w:val="22"/>
        </w:rPr>
      </w:pPr>
      <w:r w:rsidRPr="00BF5C64">
        <w:rPr>
          <w:b/>
          <w:bCs/>
          <w:szCs w:val="22"/>
        </w:rPr>
        <w:t>Iran</w:t>
      </w:r>
      <w:r w:rsidR="69B9D1E8" w:rsidRPr="00BF5C64">
        <w:rPr>
          <w:b/>
          <w:bCs/>
          <w:szCs w:val="22"/>
        </w:rPr>
        <w:t>:</w:t>
      </w:r>
      <w:r w:rsidRPr="00BF5C64">
        <w:rPr>
          <w:b/>
          <w:bCs/>
          <w:szCs w:val="22"/>
        </w:rPr>
        <w:t xml:space="preserve"> </w:t>
      </w:r>
      <w:r w:rsidRPr="00BF5C64">
        <w:rPr>
          <w:rFonts w:eastAsia="Arial"/>
          <w:szCs w:val="22"/>
          <w:lang w:val="en-US"/>
        </w:rPr>
        <w:t xml:space="preserve">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w:t>
      </w:r>
      <w:r w:rsidR="7905734D" w:rsidRPr="00BF5C64">
        <w:rPr>
          <w:rFonts w:eastAsia="Arial"/>
          <w:szCs w:val="22"/>
          <w:lang w:val="en-US"/>
        </w:rPr>
        <w:t xml:space="preserve">It also assumes that </w:t>
      </w:r>
      <w:r w:rsidR="4C8F5C97" w:rsidRPr="00BF5C64">
        <w:rPr>
          <w:rFonts w:eastAsia="Arial"/>
          <w:b/>
          <w:bCs/>
          <w:szCs w:val="22"/>
          <w:lang w:val="en-US"/>
        </w:rPr>
        <w:t>a whole-of government and society approach (clarification is needed on this phrase</w:t>
      </w:r>
      <w:r w:rsidRPr="00BF5C64">
        <w:rPr>
          <w:rFonts w:eastAsia="Arial"/>
          <w:b/>
          <w:bCs/>
          <w:szCs w:val="22"/>
          <w:lang w:val="en-US"/>
        </w:rPr>
        <w:t>)</w:t>
      </w:r>
      <w:r w:rsidRPr="00BF5C64">
        <w:rPr>
          <w:rFonts w:eastAsia="Arial"/>
          <w:szCs w:val="22"/>
          <w:lang w:val="en-US"/>
        </w:rPr>
        <w:t xml:space="preserve"> is necessary to make the changes needed over the next 10 years as a </w:t>
      </w:r>
      <w:proofErr w:type="gramStart"/>
      <w:r w:rsidRPr="00BF5C64">
        <w:rPr>
          <w:rFonts w:eastAsia="Arial"/>
          <w:szCs w:val="22"/>
          <w:lang w:val="en-US"/>
        </w:rPr>
        <w:t>stepping stone</w:t>
      </w:r>
      <w:proofErr w:type="gramEnd"/>
      <w:r w:rsidRPr="00BF5C64">
        <w:rPr>
          <w:rFonts w:eastAsia="Arial"/>
          <w:szCs w:val="22"/>
          <w:lang w:val="en-US"/>
        </w:rPr>
        <w:t xml:space="preserve"> towards the achievement of the 2050 Vision. As such, Governments and societies need to determine priorities and allocate financial and other resources, internalize the value of </w:t>
      </w:r>
      <w:proofErr w:type="gramStart"/>
      <w:r w:rsidRPr="00BF5C64">
        <w:rPr>
          <w:rFonts w:eastAsia="Arial"/>
          <w:szCs w:val="22"/>
          <w:lang w:val="en-US"/>
        </w:rPr>
        <w:t>nature</w:t>
      </w:r>
      <w:proofErr w:type="gramEnd"/>
      <w:r w:rsidRPr="00BF5C64">
        <w:rPr>
          <w:rFonts w:eastAsia="Arial"/>
          <w:szCs w:val="22"/>
          <w:lang w:val="en-US"/>
        </w:rPr>
        <w:t xml:space="preserve"> and recognize the cost of inaction</w:t>
      </w:r>
    </w:p>
    <w:p w14:paraId="2FC2EC60" w14:textId="3053097B" w:rsidR="58F3B5C1" w:rsidRPr="00BF5C64" w:rsidRDefault="01473348" w:rsidP="00BF5C64">
      <w:pPr>
        <w:spacing w:before="120" w:after="120"/>
        <w:rPr>
          <w:color w:val="000000" w:themeColor="text1"/>
          <w:szCs w:val="22"/>
          <w:lang w:val="en-US"/>
        </w:rPr>
      </w:pPr>
      <w:r w:rsidRPr="00BF5C64">
        <w:rPr>
          <w:b/>
          <w:bCs/>
          <w:szCs w:val="22"/>
        </w:rPr>
        <w:t>Mexico</w:t>
      </w:r>
      <w:r w:rsidR="24E507E6" w:rsidRPr="00BF5C64">
        <w:rPr>
          <w:b/>
          <w:bCs/>
          <w:szCs w:val="22"/>
        </w:rPr>
        <w:t>:</w:t>
      </w:r>
      <w:r w:rsidRPr="00BF5C64">
        <w:rPr>
          <w:b/>
          <w:bCs/>
          <w:szCs w:val="22"/>
        </w:rPr>
        <w:t xml:space="preserve"> </w:t>
      </w:r>
      <w:r w:rsidRPr="00BF5C64">
        <w:rPr>
          <w:rFonts w:eastAsia="Cambria"/>
          <w:szCs w:val="22"/>
          <w:lang w:val="en-US"/>
        </w:rPr>
        <w:t xml:space="preserve">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w:t>
      </w:r>
      <w:r w:rsidRPr="00BF5C64">
        <w:rPr>
          <w:rFonts w:eastAsia="Cambria"/>
          <w:b/>
          <w:bCs/>
          <w:szCs w:val="22"/>
          <w:lang w:val="en-US"/>
        </w:rPr>
        <w:t>allowing</w:t>
      </w:r>
      <w:r w:rsidRPr="00BF5C64">
        <w:rPr>
          <w:rFonts w:eastAsia="Cambria"/>
          <w:szCs w:val="22"/>
          <w:lang w:val="en-US"/>
        </w:rPr>
        <w:t xml:space="preserve"> to achieve</w:t>
      </w:r>
      <w:r w:rsidRPr="00BF5C64">
        <w:rPr>
          <w:rFonts w:eastAsia="Cambria"/>
          <w:b/>
          <w:bCs/>
          <w:szCs w:val="22"/>
          <w:lang w:val="en-US"/>
        </w:rPr>
        <w:t>ment of</w:t>
      </w:r>
      <w:r w:rsidRPr="00BF5C64">
        <w:rPr>
          <w:rFonts w:eastAsia="Cambria"/>
          <w:szCs w:val="22"/>
          <w:lang w:val="en-US"/>
        </w:rPr>
        <w:t xml:space="preserve"> the Convention’s vision of “living in harmony with nature by 2050”. It also assumes that a whole-of‑government and society approach is necessary to make the </w:t>
      </w:r>
      <w:r w:rsidRPr="00BF5C64">
        <w:rPr>
          <w:rFonts w:eastAsia="Cambria"/>
          <w:b/>
          <w:bCs/>
          <w:szCs w:val="22"/>
          <w:lang w:val="en-US"/>
        </w:rPr>
        <w:t xml:space="preserve">urgent and transformative </w:t>
      </w:r>
      <w:r w:rsidRPr="00BF5C64">
        <w:rPr>
          <w:rFonts w:eastAsia="Cambria"/>
          <w:szCs w:val="22"/>
          <w:lang w:val="en-US"/>
        </w:rPr>
        <w:t xml:space="preserve">changes needed over the next 10 years as a stepping </w:t>
      </w:r>
      <w:r w:rsidRPr="00BF5C64">
        <w:rPr>
          <w:rFonts w:eastAsia="Cambria"/>
          <w:b/>
          <w:bCs/>
          <w:szCs w:val="22"/>
          <w:lang w:val="en-US"/>
        </w:rPr>
        <w:t>mile</w:t>
      </w:r>
      <w:r w:rsidRPr="00BF5C64">
        <w:rPr>
          <w:rFonts w:eastAsia="Cambria"/>
          <w:szCs w:val="22"/>
          <w:lang w:val="en-US"/>
        </w:rPr>
        <w:t xml:space="preserve">stone towards the achievement of the 2050 Vision. As such, Governments and societies need to determine priorities and </w:t>
      </w:r>
      <w:r w:rsidRPr="00BF5C64">
        <w:rPr>
          <w:rFonts w:eastAsia="Cambria"/>
          <w:b/>
          <w:bCs/>
          <w:szCs w:val="22"/>
          <w:lang w:val="en-US"/>
        </w:rPr>
        <w:t>equitably</w:t>
      </w:r>
      <w:r w:rsidRPr="00BF5C64">
        <w:rPr>
          <w:rFonts w:eastAsia="Cambria"/>
          <w:szCs w:val="22"/>
          <w:lang w:val="en-US"/>
        </w:rPr>
        <w:t xml:space="preserve"> allocate financial and other resources </w:t>
      </w:r>
      <w:r w:rsidRPr="00BF5C64">
        <w:rPr>
          <w:rFonts w:eastAsia="Cambria"/>
          <w:b/>
          <w:bCs/>
          <w:szCs w:val="22"/>
          <w:lang w:val="en-US"/>
        </w:rPr>
        <w:t>to maximize biodiversity outcomes,</w:t>
      </w:r>
      <w:r w:rsidRPr="00BF5C64">
        <w:rPr>
          <w:rFonts w:eastAsia="Cambria"/>
          <w:szCs w:val="22"/>
          <w:lang w:val="en-US"/>
        </w:rPr>
        <w:t xml:space="preserve"> internalize the value of nature and recognize the cost of inaction.</w:t>
      </w:r>
    </w:p>
    <w:p w14:paraId="3DCA5B49" w14:textId="69A5F264" w:rsidR="00893181" w:rsidRPr="00BF5C64" w:rsidRDefault="31FDC2CC" w:rsidP="00BF5C64">
      <w:pPr>
        <w:spacing w:before="120" w:after="120"/>
        <w:rPr>
          <w:color w:val="000000" w:themeColor="text1"/>
          <w:szCs w:val="22"/>
          <w:lang w:val="en-US"/>
        </w:rPr>
      </w:pPr>
      <w:r w:rsidRPr="00BF5C64">
        <w:rPr>
          <w:rFonts w:eastAsia="Cambria"/>
          <w:b/>
          <w:bCs/>
          <w:color w:val="000000" w:themeColor="text1"/>
          <w:szCs w:val="22"/>
          <w:lang w:val="en-US"/>
        </w:rPr>
        <w:lastRenderedPageBreak/>
        <w:t>Peru</w:t>
      </w:r>
      <w:r w:rsidR="48A3F2DF" w:rsidRPr="00BF5C64">
        <w:rPr>
          <w:rFonts w:eastAsia="Cambria"/>
          <w:b/>
          <w:bCs/>
          <w:color w:val="000000" w:themeColor="text1"/>
          <w:szCs w:val="22"/>
          <w:lang w:val="en-US"/>
        </w:rPr>
        <w:t>:</w:t>
      </w:r>
      <w:r w:rsidRPr="00BF5C64">
        <w:rPr>
          <w:rFonts w:eastAsia="Cambria"/>
          <w:b/>
          <w:bCs/>
          <w:color w:val="000000" w:themeColor="text1"/>
          <w:szCs w:val="22"/>
          <w:lang w:val="en-US"/>
        </w:rPr>
        <w:t xml:space="preserve"> </w:t>
      </w:r>
      <w:r w:rsidRPr="00BF5C64">
        <w:rPr>
          <w:rFonts w:eastAsia="Calibri"/>
          <w:szCs w:val="22"/>
          <w:lang w:val="en-US"/>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whole-of‑government and society approach,</w:t>
      </w:r>
      <w:r w:rsidRPr="00BF5C64">
        <w:rPr>
          <w:rFonts w:eastAsia="Calibri"/>
          <w:b/>
          <w:bCs/>
          <w:szCs w:val="22"/>
          <w:lang w:val="en-US"/>
        </w:rPr>
        <w:t xml:space="preserve"> including private sector</w:t>
      </w:r>
      <w:r w:rsidRPr="00BF5C64">
        <w:rPr>
          <w:rFonts w:eastAsia="Calibri"/>
          <w:szCs w:val="22"/>
          <w:lang w:val="en-US"/>
        </w:rPr>
        <w:t xml:space="preserve">, is necessary to make the changes needed over the next 10 years as a </w:t>
      </w:r>
      <w:proofErr w:type="gramStart"/>
      <w:r w:rsidRPr="00BF5C64">
        <w:rPr>
          <w:rFonts w:eastAsia="Calibri"/>
          <w:szCs w:val="22"/>
          <w:lang w:val="en-US"/>
        </w:rPr>
        <w:t>stepping stone</w:t>
      </w:r>
      <w:proofErr w:type="gramEnd"/>
      <w:r w:rsidRPr="00BF5C64">
        <w:rPr>
          <w:rFonts w:eastAsia="Calibri"/>
          <w:szCs w:val="22"/>
          <w:lang w:val="en-US"/>
        </w:rPr>
        <w:t xml:space="preserve"> towards the achievement of the 2050 Vision. As such, Governments and societies need to determine priorities and allocate financial and other resources, internalize the value of </w:t>
      </w:r>
      <w:proofErr w:type="gramStart"/>
      <w:r w:rsidRPr="00BF5C64">
        <w:rPr>
          <w:rFonts w:eastAsia="Calibri"/>
          <w:szCs w:val="22"/>
          <w:lang w:val="en-US"/>
        </w:rPr>
        <w:t>nature</w:t>
      </w:r>
      <w:proofErr w:type="gramEnd"/>
      <w:r w:rsidRPr="00BF5C64">
        <w:rPr>
          <w:rFonts w:eastAsia="Calibri"/>
          <w:szCs w:val="22"/>
          <w:lang w:val="en-US"/>
        </w:rPr>
        <w:t xml:space="preserve"> and recognize the cost of inaction.</w:t>
      </w:r>
    </w:p>
    <w:p w14:paraId="241C192B" w14:textId="114209DE" w:rsidR="00C4183A" w:rsidRPr="00BF5C64" w:rsidRDefault="00C4183A" w:rsidP="00BF5C64">
      <w:pPr>
        <w:keepNext/>
        <w:kinsoku w:val="0"/>
        <w:overflowPunct w:val="0"/>
        <w:autoSpaceDE w:val="0"/>
        <w:autoSpaceDN w:val="0"/>
        <w:spacing w:before="360" w:after="120"/>
        <w:rPr>
          <w:b/>
          <w:bCs/>
          <w:szCs w:val="22"/>
          <w:u w:val="single"/>
          <w:lang w:eastAsia="x-none"/>
        </w:rPr>
      </w:pPr>
      <w:r w:rsidRPr="00BF5C64">
        <w:rPr>
          <w:szCs w:val="22"/>
          <w:u w:val="single"/>
        </w:rPr>
        <w:t>Original</w:t>
      </w:r>
      <w:r w:rsidRPr="00BF5C64">
        <w:rPr>
          <w:b/>
          <w:bCs/>
          <w:szCs w:val="22"/>
          <w:u w:val="single"/>
        </w:rPr>
        <w:t xml:space="preserve"> </w:t>
      </w:r>
      <w:r w:rsidRPr="00BF5C64">
        <w:rPr>
          <w:szCs w:val="22"/>
          <w:u w:val="single"/>
        </w:rPr>
        <w:t>Text of Section D. Theory of change (para 6)</w:t>
      </w:r>
    </w:p>
    <w:p w14:paraId="7BCA4AB8" w14:textId="4BC88E5D" w:rsidR="0094698E" w:rsidRPr="00BF5C64" w:rsidRDefault="0094698E" w:rsidP="009A7C2D">
      <w:pPr>
        <w:pStyle w:val="ListParagraph"/>
        <w:suppressLineNumbers/>
        <w:pBdr>
          <w:top w:val="single" w:sz="4" w:space="1" w:color="auto"/>
          <w:left w:val="single" w:sz="4" w:space="4" w:color="auto"/>
          <w:bottom w:val="single" w:sz="4" w:space="1" w:color="auto"/>
          <w:right w:val="single" w:sz="4" w:space="4" w:color="auto"/>
        </w:pBdr>
        <w:suppressAutoHyphens/>
        <w:spacing w:before="120" w:after="120"/>
        <w:ind w:left="0"/>
        <w:contextualSpacing w:val="0"/>
        <w:rPr>
          <w:color w:val="000000"/>
          <w:kern w:val="22"/>
          <w:szCs w:val="22"/>
        </w:rPr>
      </w:pPr>
      <w:r w:rsidRPr="009A7C2D">
        <w:rPr>
          <w:color w:val="000000"/>
          <w:kern w:val="22"/>
          <w:szCs w:val="22"/>
        </w:rPr>
        <w:t xml:space="preserve">6. </w:t>
      </w:r>
      <w:r w:rsidRPr="00BF5C64">
        <w:rPr>
          <w:color w:val="000000"/>
          <w:kern w:val="22"/>
          <w:szCs w:val="22"/>
        </w:rPr>
        <w:tab/>
        <w:t xml:space="preserve">The framework’s theory of change assumes that transformative actions are taken to (a) put in place tools and solutions for implementation and mainstreaming, (b) reduce the threats to biodiversity and (c) ensure that biodiversity is used sustainably </w:t>
      </w:r>
      <w:proofErr w:type="gramStart"/>
      <w:r w:rsidRPr="00BF5C64">
        <w:rPr>
          <w:color w:val="000000"/>
          <w:kern w:val="22"/>
          <w:szCs w:val="22"/>
        </w:rPr>
        <w:t>in order to</w:t>
      </w:r>
      <w:proofErr w:type="gramEnd"/>
      <w:r w:rsidRPr="00BF5C64">
        <w:rPr>
          <w:color w:val="000000"/>
          <w:kern w:val="22"/>
          <w:szCs w:val="22"/>
        </w:rPr>
        <w:t xml:space="preserve"> meet people’s needs and that these actions are supported by enabling conditions, and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r w:rsidRPr="00BF5C64">
        <w:rPr>
          <w:rStyle w:val="FootnoteReference"/>
          <w:color w:val="000000"/>
          <w:kern w:val="22"/>
          <w:sz w:val="22"/>
          <w:szCs w:val="22"/>
          <w:u w:val="none"/>
          <w:vertAlign w:val="superscript"/>
        </w:rPr>
        <w:footnoteReference w:id="6"/>
      </w:r>
    </w:p>
    <w:p w14:paraId="4E820306" w14:textId="687F42F8" w:rsidR="2F4D9AD8" w:rsidRPr="009A7C2D" w:rsidRDefault="2F4D9AD8" w:rsidP="00BF5C64">
      <w:pPr>
        <w:pStyle w:val="ListParagraph"/>
        <w:spacing w:before="120" w:after="120"/>
        <w:ind w:left="0"/>
        <w:contextualSpacing w:val="0"/>
        <w:rPr>
          <w:color w:val="000000" w:themeColor="text1"/>
          <w:szCs w:val="22"/>
        </w:rPr>
      </w:pPr>
    </w:p>
    <w:p w14:paraId="19F79F4E" w14:textId="7E00B83F" w:rsidR="00BC2638" w:rsidRPr="00BF5C64" w:rsidRDefault="00174038" w:rsidP="00BF5C64">
      <w:pPr>
        <w:pStyle w:val="ListParagraph"/>
        <w:spacing w:before="120" w:after="120"/>
        <w:ind w:left="0"/>
        <w:contextualSpacing w:val="0"/>
        <w:rPr>
          <w:color w:val="000000" w:themeColor="text1"/>
          <w:szCs w:val="22"/>
        </w:rPr>
      </w:pPr>
      <w:r w:rsidRPr="00BF5C64">
        <w:rPr>
          <w:szCs w:val="22"/>
          <w:u w:val="single"/>
        </w:rPr>
        <w:t>Composite Text for</w:t>
      </w:r>
      <w:r w:rsidR="00BC2638" w:rsidRPr="00BF5C64">
        <w:rPr>
          <w:szCs w:val="22"/>
          <w:u w:val="single"/>
        </w:rPr>
        <w:t xml:space="preserve"> Section D. Theory of change (para 6)</w:t>
      </w:r>
    </w:p>
    <w:p w14:paraId="201BBCE4" w14:textId="49A7A981" w:rsidR="00BC2638" w:rsidRPr="00BF5C64" w:rsidRDefault="00BC2638" w:rsidP="00BF5C64">
      <w:pPr>
        <w:pStyle w:val="ListParagraph"/>
        <w:spacing w:before="120" w:after="120"/>
        <w:ind w:left="0"/>
        <w:contextualSpacing w:val="0"/>
        <w:rPr>
          <w:color w:val="000000" w:themeColor="text1"/>
          <w:szCs w:val="22"/>
        </w:rPr>
      </w:pPr>
      <w:r w:rsidRPr="00BF5C64">
        <w:rPr>
          <w:color w:val="000000"/>
          <w:kern w:val="22"/>
          <w:szCs w:val="22"/>
        </w:rPr>
        <w:t xml:space="preserve">The framework’s theory of change assumes that </w:t>
      </w:r>
      <w:r w:rsidR="00EF19E5" w:rsidRPr="00BF5C64">
        <w:rPr>
          <w:color w:val="000000"/>
          <w:kern w:val="22"/>
          <w:szCs w:val="22"/>
        </w:rPr>
        <w:t>[</w:t>
      </w:r>
      <w:r w:rsidRPr="00BF5C64">
        <w:rPr>
          <w:color w:val="000000"/>
          <w:kern w:val="22"/>
          <w:szCs w:val="22"/>
        </w:rPr>
        <w:t>transformative</w:t>
      </w:r>
      <w:r w:rsidR="00EF19E5" w:rsidRPr="00BF5C64">
        <w:rPr>
          <w:color w:val="000000"/>
          <w:kern w:val="22"/>
          <w:szCs w:val="22"/>
        </w:rPr>
        <w:t>]</w:t>
      </w:r>
      <w:r w:rsidRPr="00BF5C64">
        <w:rPr>
          <w:color w:val="000000"/>
          <w:kern w:val="22"/>
          <w:szCs w:val="22"/>
        </w:rPr>
        <w:t xml:space="preserve"> actions are taken to (a) put in place tools and solutions for implementation and mainstreaming</w:t>
      </w:r>
      <w:r w:rsidR="0073720B" w:rsidRPr="00BF5C64">
        <w:rPr>
          <w:color w:val="000000"/>
          <w:kern w:val="22"/>
          <w:szCs w:val="22"/>
        </w:rPr>
        <w:t xml:space="preserve"> </w:t>
      </w:r>
      <w:r w:rsidR="00126F77" w:rsidRPr="00BF5C64">
        <w:rPr>
          <w:rFonts w:eastAsia="Arial"/>
          <w:b/>
          <w:bCs/>
          <w:szCs w:val="22"/>
          <w:lang w:val="en-US"/>
        </w:rPr>
        <w:t>of biodiversity in management and planning</w:t>
      </w:r>
      <w:r w:rsidR="0073720B" w:rsidRPr="00BF5C64">
        <w:rPr>
          <w:rFonts w:eastAsia="Arial"/>
          <w:b/>
          <w:bCs/>
          <w:szCs w:val="22"/>
          <w:lang w:val="en-US"/>
        </w:rPr>
        <w:t>,</w:t>
      </w:r>
      <w:r w:rsidR="00860D99" w:rsidRPr="00BF5C64">
        <w:rPr>
          <w:rFonts w:eastAsia="Arial"/>
          <w:b/>
          <w:bCs/>
          <w:szCs w:val="22"/>
          <w:lang w:val="en-US"/>
        </w:rPr>
        <w:t xml:space="preserve"> (b)</w:t>
      </w:r>
      <w:r w:rsidR="00A303C5" w:rsidRPr="00BF5C64">
        <w:rPr>
          <w:rFonts w:eastAsia="Arial"/>
          <w:b/>
          <w:bCs/>
          <w:szCs w:val="22"/>
          <w:lang w:val="en-US"/>
        </w:rPr>
        <w:t xml:space="preserve"> address the drivers of biodiversity loss and their underlying causes</w:t>
      </w:r>
      <w:r w:rsidRPr="00BF5C64">
        <w:rPr>
          <w:color w:val="000000"/>
          <w:kern w:val="22"/>
          <w:szCs w:val="22"/>
        </w:rPr>
        <w:t xml:space="preserve"> (</w:t>
      </w:r>
      <w:r w:rsidR="00860D99" w:rsidRPr="00BF5C64">
        <w:rPr>
          <w:color w:val="000000"/>
          <w:kern w:val="22"/>
          <w:szCs w:val="22"/>
        </w:rPr>
        <w:t>c</w:t>
      </w:r>
      <w:r w:rsidRPr="00BF5C64">
        <w:rPr>
          <w:color w:val="000000"/>
          <w:kern w:val="22"/>
          <w:szCs w:val="22"/>
        </w:rPr>
        <w:t xml:space="preserve">) reduce the threats to biodiversity and </w:t>
      </w:r>
      <w:r w:rsidR="006558C8" w:rsidRPr="00BF5C64">
        <w:rPr>
          <w:rFonts w:eastAsia="Californian FB"/>
          <w:b/>
          <w:bCs/>
          <w:szCs w:val="22"/>
          <w:lang w:val="en-US"/>
        </w:rPr>
        <w:t xml:space="preserve">strengthen the positive relationship between nature and peoples, emphasizing the need to change current anthropocentric approaches to </w:t>
      </w:r>
      <w:proofErr w:type="spellStart"/>
      <w:r w:rsidR="006558C8" w:rsidRPr="00BF5C64">
        <w:rPr>
          <w:rFonts w:eastAsia="Californian FB"/>
          <w:b/>
          <w:bCs/>
          <w:szCs w:val="22"/>
          <w:lang w:val="en-US"/>
        </w:rPr>
        <w:t>cosmobiocentric</w:t>
      </w:r>
      <w:proofErr w:type="spellEnd"/>
      <w:r w:rsidR="006558C8" w:rsidRPr="00BF5C64">
        <w:rPr>
          <w:rFonts w:eastAsia="Californian FB"/>
          <w:b/>
          <w:bCs/>
          <w:szCs w:val="22"/>
          <w:lang w:val="en-US"/>
        </w:rPr>
        <w:t xml:space="preserve"> approaches centered on all living beings of Mother Earth, based on the recognition of the  rights of Mother Earth</w:t>
      </w:r>
      <w:r w:rsidR="006558C8" w:rsidRPr="00BF5C64">
        <w:rPr>
          <w:rFonts w:eastAsia="Californian FB"/>
          <w:szCs w:val="22"/>
          <w:lang w:val="en-US"/>
        </w:rPr>
        <w:t xml:space="preserve">; </w:t>
      </w:r>
      <w:r w:rsidRPr="00BF5C64">
        <w:rPr>
          <w:color w:val="000000"/>
          <w:kern w:val="22"/>
          <w:szCs w:val="22"/>
        </w:rPr>
        <w:t>(</w:t>
      </w:r>
      <w:r w:rsidR="00BE5B05" w:rsidRPr="00BF5C64">
        <w:rPr>
          <w:color w:val="000000"/>
          <w:kern w:val="22"/>
          <w:szCs w:val="22"/>
        </w:rPr>
        <w:t>e</w:t>
      </w:r>
      <w:r w:rsidRPr="00BF5C64">
        <w:rPr>
          <w:color w:val="000000"/>
          <w:kern w:val="22"/>
          <w:szCs w:val="22"/>
        </w:rPr>
        <w:t xml:space="preserve">) ensure that biodiversity is used sustainably  </w:t>
      </w:r>
      <w:r w:rsidR="00B27A24" w:rsidRPr="00BF5C64">
        <w:rPr>
          <w:rFonts w:eastAsia="Arial"/>
          <w:b/>
          <w:bCs/>
          <w:szCs w:val="22"/>
          <w:lang w:val="en-US"/>
        </w:rPr>
        <w:t>for the benefit of the planet</w:t>
      </w:r>
      <w:r w:rsidR="00B27A24" w:rsidRPr="00BF5C64">
        <w:rPr>
          <w:rFonts w:eastAsia="Arial"/>
          <w:szCs w:val="22"/>
          <w:lang w:val="en-US"/>
        </w:rPr>
        <w:t xml:space="preserve"> </w:t>
      </w:r>
      <w:r w:rsidR="00C45BE9" w:rsidRPr="00BF5C64">
        <w:rPr>
          <w:rFonts w:eastAsia="Arial"/>
          <w:szCs w:val="22"/>
          <w:lang w:val="en-US"/>
        </w:rPr>
        <w:t xml:space="preserve">in </w:t>
      </w:r>
      <w:r w:rsidRPr="00BF5C64">
        <w:rPr>
          <w:color w:val="000000"/>
          <w:kern w:val="22"/>
          <w:szCs w:val="22"/>
        </w:rPr>
        <w:t>order to</w:t>
      </w:r>
      <w:r w:rsidR="007F116E" w:rsidRPr="00BF5C64">
        <w:rPr>
          <w:rFonts w:eastAsia="Californian FB"/>
          <w:b/>
          <w:bCs/>
          <w:szCs w:val="22"/>
          <w:lang w:val="en-US"/>
        </w:rPr>
        <w:t xml:space="preserve"> </w:t>
      </w:r>
      <w:r w:rsidR="00C45BE9" w:rsidRPr="00BF5C64">
        <w:rPr>
          <w:rFonts w:eastAsia="Californian FB"/>
          <w:b/>
          <w:bCs/>
          <w:szCs w:val="22"/>
          <w:lang w:val="en-US"/>
        </w:rPr>
        <w:t>meet the needs of people and the planet</w:t>
      </w:r>
      <w:r w:rsidR="007F116E" w:rsidRPr="00BF5C64">
        <w:rPr>
          <w:rFonts w:eastAsia="Californian FB"/>
          <w:b/>
          <w:bCs/>
          <w:szCs w:val="22"/>
          <w:lang w:val="en-US"/>
        </w:rPr>
        <w:t xml:space="preserve"> achieve complementarity and harmony between people’s and living beings as members of the organic totality of Mother Earth</w:t>
      </w:r>
      <w:r w:rsidR="007F116E" w:rsidRPr="00BF5C64">
        <w:rPr>
          <w:rFonts w:eastAsia="Californian FB"/>
          <w:szCs w:val="22"/>
          <w:lang w:val="en-US"/>
        </w:rPr>
        <w:t>,</w:t>
      </w:r>
      <w:r w:rsidRPr="00BF5C64">
        <w:rPr>
          <w:color w:val="000000"/>
          <w:kern w:val="22"/>
          <w:szCs w:val="22"/>
        </w:rPr>
        <w:t xml:space="preserve"> meet people’s needs</w:t>
      </w:r>
      <w:r w:rsidR="00AB5C57" w:rsidRPr="00BF5C64">
        <w:rPr>
          <w:color w:val="000000"/>
          <w:kern w:val="22"/>
          <w:szCs w:val="22"/>
        </w:rPr>
        <w:t>]</w:t>
      </w:r>
      <w:r w:rsidRPr="00BF5C64">
        <w:rPr>
          <w:color w:val="000000"/>
          <w:kern w:val="22"/>
          <w:szCs w:val="22"/>
        </w:rPr>
        <w:t xml:space="preserve"> and that these actions are supported by enabling conditions, and adequate means of implementation,</w:t>
      </w:r>
      <w:r w:rsidR="00B94ABD" w:rsidRPr="00BF5C64">
        <w:rPr>
          <w:rFonts w:eastAsia="Arial"/>
          <w:b/>
          <w:bCs/>
          <w:szCs w:val="22"/>
          <w:lang w:val="en-US"/>
        </w:rPr>
        <w:t xml:space="preserve"> commensurate with the ambition of the Framework</w:t>
      </w:r>
      <w:r w:rsidRPr="00BF5C64">
        <w:rPr>
          <w:color w:val="000000"/>
          <w:kern w:val="22"/>
          <w:szCs w:val="22"/>
        </w:rPr>
        <w:t xml:space="preserve"> including financial resources, capacity</w:t>
      </w:r>
      <w:r w:rsidR="001E70DB" w:rsidRPr="00BF5C64">
        <w:rPr>
          <w:b/>
          <w:bCs/>
          <w:color w:val="000000"/>
          <w:kern w:val="22"/>
          <w:szCs w:val="22"/>
        </w:rPr>
        <w:t>,</w:t>
      </w:r>
      <w:r w:rsidRPr="00BF5C64">
        <w:rPr>
          <w:color w:val="000000"/>
          <w:kern w:val="22"/>
          <w:szCs w:val="22"/>
        </w:rPr>
        <w:t xml:space="preserve"> </w:t>
      </w:r>
      <w:r w:rsidR="001E70DB" w:rsidRPr="00BF5C64">
        <w:rPr>
          <w:color w:val="000000"/>
          <w:kern w:val="22"/>
          <w:szCs w:val="22"/>
        </w:rPr>
        <w:t>[</w:t>
      </w:r>
      <w:r w:rsidRPr="00BF5C64">
        <w:rPr>
          <w:color w:val="000000"/>
          <w:kern w:val="22"/>
          <w:szCs w:val="22"/>
        </w:rPr>
        <w:t>and</w:t>
      </w:r>
      <w:r w:rsidR="001E70DB" w:rsidRPr="00BF5C64">
        <w:rPr>
          <w:color w:val="000000"/>
          <w:kern w:val="22"/>
          <w:szCs w:val="22"/>
        </w:rPr>
        <w:t>]</w:t>
      </w:r>
      <w:r w:rsidRPr="00BF5C64">
        <w:rPr>
          <w:color w:val="000000"/>
          <w:kern w:val="22"/>
          <w:szCs w:val="22"/>
        </w:rPr>
        <w:t xml:space="preserve"> technology</w:t>
      </w:r>
      <w:r w:rsidR="00A303C5" w:rsidRPr="00BF5C64">
        <w:rPr>
          <w:color w:val="000000"/>
          <w:kern w:val="22"/>
          <w:szCs w:val="22"/>
        </w:rPr>
        <w:t xml:space="preserve"> </w:t>
      </w:r>
      <w:r w:rsidR="00C45BE9" w:rsidRPr="00BF5C64">
        <w:rPr>
          <w:b/>
          <w:bCs/>
          <w:color w:val="000000"/>
          <w:kern w:val="22"/>
          <w:szCs w:val="22"/>
        </w:rPr>
        <w:t>and knowledge</w:t>
      </w:r>
      <w:r w:rsidR="00C45BE9" w:rsidRPr="00BF5C64">
        <w:rPr>
          <w:color w:val="000000"/>
          <w:kern w:val="22"/>
          <w:szCs w:val="22"/>
        </w:rPr>
        <w:t xml:space="preserve"> </w:t>
      </w:r>
      <w:r w:rsidR="00A303C5" w:rsidRPr="00BF5C64">
        <w:rPr>
          <w:rFonts w:eastAsia="Californian FB"/>
          <w:b/>
          <w:bCs/>
          <w:szCs w:val="22"/>
          <w:lang w:val="en-US"/>
        </w:rPr>
        <w:t>in particular for developing countries</w:t>
      </w:r>
      <w:r w:rsidRPr="00BF5C64">
        <w:rPr>
          <w:color w:val="000000"/>
          <w:kern w:val="22"/>
          <w:szCs w:val="22"/>
        </w:rPr>
        <w:t>. It also assumes that progress is monitored in a transparent</w:t>
      </w:r>
      <w:r w:rsidR="00C45BE9" w:rsidRPr="00BF5C64">
        <w:rPr>
          <w:b/>
          <w:bCs/>
          <w:color w:val="000000"/>
          <w:kern w:val="22"/>
          <w:szCs w:val="22"/>
        </w:rPr>
        <w:t>,</w:t>
      </w:r>
      <w:r w:rsidRPr="00BF5C64">
        <w:rPr>
          <w:b/>
          <w:bCs/>
          <w:color w:val="000000"/>
          <w:kern w:val="22"/>
          <w:szCs w:val="22"/>
        </w:rPr>
        <w:t xml:space="preserve"> </w:t>
      </w:r>
      <w:r w:rsidR="00C45BE9" w:rsidRPr="00BF5C64">
        <w:rPr>
          <w:color w:val="000000"/>
          <w:kern w:val="22"/>
          <w:szCs w:val="22"/>
        </w:rPr>
        <w:t>[</w:t>
      </w:r>
      <w:r w:rsidRPr="00BF5C64">
        <w:rPr>
          <w:color w:val="000000"/>
          <w:kern w:val="22"/>
          <w:szCs w:val="22"/>
        </w:rPr>
        <w:t>and</w:t>
      </w:r>
      <w:r w:rsidR="00C45BE9" w:rsidRPr="00BF5C64">
        <w:rPr>
          <w:color w:val="000000"/>
          <w:kern w:val="22"/>
          <w:szCs w:val="22"/>
        </w:rPr>
        <w:t>]</w:t>
      </w:r>
      <w:r w:rsidRPr="00BF5C64">
        <w:rPr>
          <w:color w:val="000000"/>
          <w:kern w:val="22"/>
          <w:szCs w:val="22"/>
        </w:rPr>
        <w:t xml:space="preserve"> accountable</w:t>
      </w:r>
      <w:r w:rsidR="00C45BE9" w:rsidRPr="00BF5C64">
        <w:rPr>
          <w:b/>
          <w:bCs/>
          <w:color w:val="000000"/>
          <w:kern w:val="22"/>
          <w:szCs w:val="22"/>
        </w:rPr>
        <w:t xml:space="preserve"> and efficient</w:t>
      </w:r>
      <w:r w:rsidRPr="00BF5C64">
        <w:rPr>
          <w:color w:val="000000"/>
          <w:kern w:val="22"/>
          <w:szCs w:val="22"/>
        </w:rPr>
        <w:t xml:space="preserve"> manner with adequate </w:t>
      </w:r>
      <w:r w:rsidR="006D264F" w:rsidRPr="00BF5C64">
        <w:rPr>
          <w:rFonts w:eastAsia="Arial"/>
          <w:b/>
          <w:bCs/>
          <w:szCs w:val="22"/>
          <w:lang w:val="en-US"/>
        </w:rPr>
        <w:t>periodic global</w:t>
      </w:r>
      <w:r w:rsidR="006D264F" w:rsidRPr="00BF5C64">
        <w:rPr>
          <w:rFonts w:eastAsia="Arial"/>
          <w:szCs w:val="22"/>
          <w:lang w:val="en-US"/>
        </w:rPr>
        <w:t xml:space="preserve"> </w:t>
      </w:r>
      <w:r w:rsidRPr="00BF5C64">
        <w:rPr>
          <w:color w:val="000000"/>
          <w:kern w:val="22"/>
          <w:szCs w:val="22"/>
        </w:rPr>
        <w:t xml:space="preserve">stocktaking exercises </w:t>
      </w:r>
      <w:r w:rsidR="00A022C5" w:rsidRPr="00BF5C64">
        <w:rPr>
          <w:rFonts w:eastAsia="Arial"/>
          <w:b/>
          <w:bCs/>
          <w:szCs w:val="22"/>
          <w:lang w:val="en-US"/>
        </w:rPr>
        <w:t>based on SMART targets and indicators</w:t>
      </w:r>
      <w:r w:rsidR="00A022C5" w:rsidRPr="00BF5C64">
        <w:rPr>
          <w:rFonts w:eastAsia="Arial"/>
          <w:szCs w:val="22"/>
          <w:lang w:val="en-US"/>
        </w:rPr>
        <w:t xml:space="preserve"> </w:t>
      </w:r>
      <w:r w:rsidRPr="00BF5C64">
        <w:rPr>
          <w:color w:val="000000"/>
          <w:kern w:val="22"/>
          <w:szCs w:val="22"/>
        </w:rPr>
        <w:t>to ensure that, by 2030, the world is on a path to reach the 2050 Vision for biodiversity.</w:t>
      </w:r>
      <w:r w:rsidRPr="00BF5C64">
        <w:rPr>
          <w:rStyle w:val="FootnoteReference"/>
          <w:color w:val="000000"/>
          <w:kern w:val="22"/>
          <w:sz w:val="22"/>
          <w:szCs w:val="22"/>
          <w:u w:val="none"/>
          <w:vertAlign w:val="superscript"/>
        </w:rPr>
        <w:footnoteReference w:id="7"/>
      </w:r>
    </w:p>
    <w:p w14:paraId="75D51785" w14:textId="48B65311" w:rsidR="58F3B5C1" w:rsidRPr="00BF5C64" w:rsidRDefault="4B5230DD" w:rsidP="00BF5C64">
      <w:pPr>
        <w:keepNext/>
        <w:kinsoku w:val="0"/>
        <w:overflowPunct w:val="0"/>
        <w:autoSpaceDE w:val="0"/>
        <w:autoSpaceDN w:val="0"/>
        <w:spacing w:before="360" w:after="120"/>
        <w:rPr>
          <w:b/>
          <w:bCs/>
          <w:szCs w:val="22"/>
          <w:u w:val="single"/>
          <w:lang w:val="en-CA"/>
        </w:rPr>
      </w:pPr>
      <w:r w:rsidRPr="00BF5C64">
        <w:rPr>
          <w:szCs w:val="22"/>
          <w:u w:val="single"/>
        </w:rPr>
        <w:t>Proposals by Parties</w:t>
      </w:r>
    </w:p>
    <w:p w14:paraId="3305699E" w14:textId="515505F8" w:rsidR="384D9DA5" w:rsidRPr="009A7C2D" w:rsidRDefault="009C8417" w:rsidP="00BF5C64">
      <w:pPr>
        <w:spacing w:before="120" w:after="120"/>
        <w:rPr>
          <w:szCs w:val="22"/>
          <w:lang w:val="en-CA"/>
        </w:rPr>
      </w:pPr>
      <w:r w:rsidRPr="00BF5C64">
        <w:rPr>
          <w:b/>
          <w:bCs/>
          <w:szCs w:val="22"/>
          <w:lang w:val="en-CA"/>
        </w:rPr>
        <w:t>Argentina:</w:t>
      </w:r>
      <w:r w:rsidRPr="00BF5C64">
        <w:rPr>
          <w:szCs w:val="22"/>
          <w:lang w:val="en-CA"/>
        </w:rPr>
        <w:t xml:space="preserve"> </w:t>
      </w:r>
      <w:r w:rsidR="1D9A77D3" w:rsidRPr="00BF5C64">
        <w:rPr>
          <w:szCs w:val="22"/>
          <w:lang w:val="en-CA"/>
        </w:rPr>
        <w:t xml:space="preserve"> </w:t>
      </w:r>
      <w:r w:rsidRPr="00BF5C64">
        <w:rPr>
          <w:szCs w:val="22"/>
          <w:lang w:val="en-CA"/>
        </w:rPr>
        <w:t xml:space="preserve">P.6: “The framework’s theory of change assumes that </w:t>
      </w:r>
      <w:r w:rsidRPr="00BF5C64">
        <w:rPr>
          <w:strike/>
          <w:szCs w:val="22"/>
          <w:lang w:val="en-CA"/>
        </w:rPr>
        <w:t>transformative</w:t>
      </w:r>
      <w:r w:rsidRPr="00BF5C64">
        <w:rPr>
          <w:szCs w:val="22"/>
          <w:lang w:val="en-CA"/>
        </w:rPr>
        <w:t xml:space="preserve"> actions are taken to (a) put in place tools and solutions for implementation and mainstreaming, (b) reduce the threats to biodiversity </w:t>
      </w:r>
      <w:proofErr w:type="gramStart"/>
      <w:r w:rsidRPr="00BF5C64">
        <w:rPr>
          <w:szCs w:val="22"/>
          <w:lang w:val="en-CA"/>
        </w:rPr>
        <w:t>and</w:t>
      </w:r>
      <w:r w:rsidR="00AB5C57" w:rsidRPr="00BF5C64">
        <w:rPr>
          <w:szCs w:val="22"/>
          <w:lang w:val="en-CA"/>
        </w:rPr>
        <w:t xml:space="preserve"> </w:t>
      </w:r>
      <w:r w:rsidRPr="00BF5C64">
        <w:rPr>
          <w:szCs w:val="22"/>
          <w:lang w:val="en-CA"/>
        </w:rPr>
        <w:t xml:space="preserve"> (</w:t>
      </w:r>
      <w:proofErr w:type="gramEnd"/>
      <w:r w:rsidRPr="00BF5C64">
        <w:rPr>
          <w:szCs w:val="22"/>
          <w:lang w:val="en-CA"/>
        </w:rPr>
        <w:t xml:space="preserve">c) ensure that biodiversity is used sustainably </w:t>
      </w:r>
      <w:r w:rsidRPr="00BF5C64">
        <w:rPr>
          <w:strike/>
          <w:szCs w:val="22"/>
          <w:lang w:val="en-CA"/>
        </w:rPr>
        <w:t>in order to meet people’s needs</w:t>
      </w:r>
      <w:r w:rsidRPr="00BF5C64">
        <w:rPr>
          <w:szCs w:val="22"/>
          <w:lang w:val="en-CA"/>
        </w:rPr>
        <w:t xml:space="preserve"> and that these actions are supported by (</w:t>
      </w:r>
      <w:proofErr w:type="spellStart"/>
      <w:r w:rsidRPr="00BF5C64">
        <w:rPr>
          <w:szCs w:val="22"/>
          <w:lang w:val="en-CA"/>
        </w:rPr>
        <w:t>i</w:t>
      </w:r>
      <w:proofErr w:type="spellEnd"/>
      <w:r w:rsidRPr="00BF5C64">
        <w:rPr>
          <w:szCs w:val="22"/>
          <w:lang w:val="en-CA"/>
        </w:rPr>
        <w:t>) enabling conditions, and (ii)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p>
    <w:p w14:paraId="014110A7" w14:textId="64C8FC56" w:rsidR="6FEFFA33" w:rsidRPr="009A7C2D" w:rsidRDefault="11763920" w:rsidP="00BF5C64">
      <w:pPr>
        <w:spacing w:before="120" w:after="120"/>
        <w:rPr>
          <w:b/>
          <w:bCs/>
          <w:szCs w:val="22"/>
          <w:lang w:val="en-CA"/>
        </w:rPr>
      </w:pPr>
      <w:r w:rsidRPr="00BF5C64">
        <w:rPr>
          <w:b/>
          <w:bCs/>
          <w:szCs w:val="22"/>
          <w:lang w:val="en-CA"/>
        </w:rPr>
        <w:t xml:space="preserve">Bolivia : </w:t>
      </w:r>
      <w:r w:rsidRPr="00BF5C64">
        <w:rPr>
          <w:rFonts w:eastAsia="Californian FB"/>
          <w:szCs w:val="22"/>
          <w:lang w:val="en-US"/>
        </w:rPr>
        <w:t xml:space="preserve">The framework’s theory of change assumes that transformative actions are taken to (a) put in place tools and solutions for implementation and mainstreaming, (b) reduce the threats to biodiversity, (c) </w:t>
      </w:r>
      <w:r w:rsidRPr="00BF5C64">
        <w:rPr>
          <w:rFonts w:eastAsia="Californian FB"/>
          <w:b/>
          <w:bCs/>
          <w:szCs w:val="22"/>
          <w:lang w:val="en-US"/>
        </w:rPr>
        <w:lastRenderedPageBreak/>
        <w:t xml:space="preserve">strengthen the positive relationship between nature and peoples, emphasizing the need to change current anthropocentric approaches to </w:t>
      </w:r>
      <w:proofErr w:type="spellStart"/>
      <w:r w:rsidRPr="00BF5C64">
        <w:rPr>
          <w:rFonts w:eastAsia="Californian FB"/>
          <w:b/>
          <w:bCs/>
          <w:szCs w:val="22"/>
          <w:lang w:val="en-US"/>
        </w:rPr>
        <w:t>cosmobiocentric</w:t>
      </w:r>
      <w:proofErr w:type="spellEnd"/>
      <w:r w:rsidRPr="00BF5C64">
        <w:rPr>
          <w:rFonts w:eastAsia="Californian FB"/>
          <w:b/>
          <w:bCs/>
          <w:szCs w:val="22"/>
          <w:lang w:val="en-US"/>
        </w:rPr>
        <w:t xml:space="preserve"> approaches centered on all living beings of Mother Earth, based on the recognition of the  rights of Mother Earth</w:t>
      </w:r>
      <w:r w:rsidRPr="00BF5C64">
        <w:rPr>
          <w:rFonts w:eastAsia="Californian FB"/>
          <w:szCs w:val="22"/>
          <w:lang w:val="en-US"/>
        </w:rPr>
        <w:t xml:space="preserve">; and (c) ensure that biodiversity is used sustainably in order to </w:t>
      </w:r>
      <w:r w:rsidRPr="00BF5C64">
        <w:rPr>
          <w:rFonts w:eastAsia="Californian FB"/>
          <w:b/>
          <w:bCs/>
          <w:szCs w:val="22"/>
          <w:lang w:val="en-US"/>
        </w:rPr>
        <w:t>achieve complementarity and harmony between people’s and living beings as members of the organic totality of Mother Earth</w:t>
      </w:r>
      <w:r w:rsidRPr="00BF5C64">
        <w:rPr>
          <w:rFonts w:eastAsia="Californian FB"/>
          <w:szCs w:val="22"/>
          <w:lang w:val="en-US"/>
        </w:rPr>
        <w:t xml:space="preserve">, and that these actions are supported by enabling conditions, and adequate means of implementation, including financial resources, capacity and technology </w:t>
      </w:r>
      <w:r w:rsidRPr="00BF5C64">
        <w:rPr>
          <w:rFonts w:eastAsia="Californian FB"/>
          <w:b/>
          <w:bCs/>
          <w:szCs w:val="22"/>
          <w:lang w:val="en-US"/>
        </w:rPr>
        <w:t>in particular for developing countries</w:t>
      </w:r>
      <w:r w:rsidRPr="00BF5C64">
        <w:rPr>
          <w:rFonts w:eastAsia="Californian FB"/>
          <w:szCs w:val="22"/>
          <w:lang w:val="en-US"/>
        </w:rPr>
        <w:t>. It also assumes that progress is monitored in a transparent and accountable manner with adequate stocktaking exercises to ensure that, by 2030, the world is on a path to reach the 2050 Vision for biodiversity.</w:t>
      </w:r>
    </w:p>
    <w:p w14:paraId="09145CE0" w14:textId="4DC91A62" w:rsidR="384D9DA5" w:rsidRPr="00BF5C64" w:rsidRDefault="4F2717AB" w:rsidP="00BF5C64">
      <w:pPr>
        <w:spacing w:before="120" w:after="120"/>
        <w:rPr>
          <w:szCs w:val="22"/>
          <w:lang w:val="en-CA"/>
        </w:rPr>
      </w:pPr>
      <w:r w:rsidRPr="00BF5C64">
        <w:rPr>
          <w:b/>
          <w:bCs/>
          <w:szCs w:val="22"/>
          <w:lang w:val="en-CA"/>
        </w:rPr>
        <w:t>Colombia</w:t>
      </w:r>
      <w:r w:rsidR="262E1923" w:rsidRPr="00BF5C64">
        <w:rPr>
          <w:b/>
          <w:bCs/>
          <w:szCs w:val="22"/>
          <w:lang w:val="en-CA"/>
        </w:rPr>
        <w:t>:</w:t>
      </w:r>
      <w:r w:rsidRPr="00BF5C64">
        <w:rPr>
          <w:b/>
          <w:bCs/>
          <w:szCs w:val="22"/>
          <w:lang w:val="en-CA"/>
        </w:rPr>
        <w:t xml:space="preserve"> </w:t>
      </w:r>
      <w:r w:rsidRPr="00BF5C64">
        <w:rPr>
          <w:rFonts w:eastAsia="Arial"/>
          <w:szCs w:val="22"/>
          <w:lang w:val="en-US"/>
        </w:rPr>
        <w:t xml:space="preserve">The framework’s theory of change assumes that transformative actions are taken to (a) </w:t>
      </w:r>
      <w:r w:rsidRPr="00BF5C64">
        <w:rPr>
          <w:rFonts w:eastAsia="Arial"/>
          <w:b/>
          <w:bCs/>
          <w:szCs w:val="22"/>
          <w:lang w:val="en-US"/>
        </w:rPr>
        <w:t>address the drivers of biodiversity loss and their underlying causes, (b)</w:t>
      </w:r>
      <w:r w:rsidRPr="00BF5C64">
        <w:rPr>
          <w:rFonts w:eastAsia="Arial"/>
          <w:szCs w:val="22"/>
          <w:lang w:val="en-US"/>
        </w:rPr>
        <w:t xml:space="preserve"> put in place tools and solutions </w:t>
      </w:r>
      <w:r w:rsidRPr="00BF5C64">
        <w:rPr>
          <w:rFonts w:eastAsia="Arial"/>
          <w:b/>
          <w:bCs/>
          <w:szCs w:val="22"/>
          <w:lang w:val="en-US"/>
        </w:rPr>
        <w:t>across all sectors</w:t>
      </w:r>
      <w:r w:rsidRPr="00BF5C64">
        <w:rPr>
          <w:rFonts w:eastAsia="Arial"/>
          <w:szCs w:val="22"/>
          <w:lang w:val="en-US"/>
        </w:rPr>
        <w:t xml:space="preserve"> for implementation and mainstreaming </w:t>
      </w:r>
      <w:r w:rsidRPr="00BF5C64">
        <w:rPr>
          <w:rFonts w:eastAsia="Arial"/>
          <w:b/>
          <w:bCs/>
          <w:szCs w:val="22"/>
          <w:lang w:val="en-US"/>
        </w:rPr>
        <w:t>of biodiversity in management and planning,</w:t>
      </w:r>
      <w:r w:rsidRPr="00BF5C64">
        <w:rPr>
          <w:rFonts w:eastAsia="Arial"/>
          <w:szCs w:val="22"/>
          <w:lang w:val="en-US"/>
        </w:rPr>
        <w:t xml:space="preserve"> (c) reduce the threats to biodiversity and (</w:t>
      </w:r>
      <w:r w:rsidRPr="00BF5C64">
        <w:rPr>
          <w:rFonts w:eastAsia="Arial"/>
          <w:strike/>
          <w:szCs w:val="22"/>
          <w:lang w:val="en-US"/>
        </w:rPr>
        <w:t>c</w:t>
      </w:r>
      <w:r w:rsidRPr="00BF5C64">
        <w:rPr>
          <w:rFonts w:eastAsia="Arial"/>
          <w:b/>
          <w:bCs/>
          <w:szCs w:val="22"/>
          <w:lang w:val="en-US"/>
        </w:rPr>
        <w:t>d</w:t>
      </w:r>
      <w:r w:rsidRPr="00BF5C64">
        <w:rPr>
          <w:rFonts w:eastAsia="Arial"/>
          <w:szCs w:val="22"/>
          <w:lang w:val="en-US"/>
        </w:rPr>
        <w:t xml:space="preserve">) ensure that biodiversity is used sustainably </w:t>
      </w:r>
      <w:r w:rsidRPr="00BF5C64">
        <w:rPr>
          <w:rFonts w:eastAsia="Arial"/>
          <w:strike/>
          <w:szCs w:val="22"/>
          <w:lang w:val="en-US"/>
        </w:rPr>
        <w:t>in order to meet people’s needs</w:t>
      </w:r>
      <w:r w:rsidRPr="00BF5C64">
        <w:rPr>
          <w:rFonts w:eastAsia="Arial"/>
          <w:szCs w:val="22"/>
          <w:lang w:val="en-US"/>
        </w:rPr>
        <w:t xml:space="preserve"> </w:t>
      </w:r>
      <w:r w:rsidRPr="00BF5C64">
        <w:rPr>
          <w:rFonts w:eastAsia="Arial"/>
          <w:b/>
          <w:bCs/>
          <w:szCs w:val="22"/>
          <w:lang w:val="en-US"/>
        </w:rPr>
        <w:t>for the benefit of the planet</w:t>
      </w:r>
      <w:r w:rsidRPr="00BF5C64">
        <w:rPr>
          <w:rFonts w:eastAsia="Arial"/>
          <w:szCs w:val="22"/>
          <w:lang w:val="en-US"/>
        </w:rPr>
        <w:t xml:space="preserve"> and that these actions are supported by enabling conditions, and adequate means of implementation </w:t>
      </w:r>
      <w:r w:rsidRPr="00BF5C64">
        <w:rPr>
          <w:rFonts w:eastAsia="Arial"/>
          <w:b/>
          <w:bCs/>
          <w:szCs w:val="22"/>
          <w:lang w:val="en-US"/>
        </w:rPr>
        <w:t>commensurate with the ambition of the Framework</w:t>
      </w:r>
      <w:r w:rsidRPr="00BF5C64">
        <w:rPr>
          <w:rFonts w:eastAsia="Arial"/>
          <w:szCs w:val="22"/>
          <w:lang w:val="en-US"/>
        </w:rPr>
        <w:t xml:space="preserve">, including financial resources, capacity and technology. It also assumes that progress is monitored in a transparent and accountable manner with adequate </w:t>
      </w:r>
      <w:r w:rsidRPr="00BF5C64">
        <w:rPr>
          <w:rFonts w:eastAsia="Arial"/>
          <w:b/>
          <w:bCs/>
          <w:szCs w:val="22"/>
          <w:lang w:val="en-US"/>
        </w:rPr>
        <w:t>periodic global</w:t>
      </w:r>
      <w:r w:rsidRPr="00BF5C64">
        <w:rPr>
          <w:rFonts w:eastAsia="Arial"/>
          <w:szCs w:val="22"/>
          <w:lang w:val="en-US"/>
        </w:rPr>
        <w:t xml:space="preserve"> stocktaking exercises </w:t>
      </w:r>
      <w:r w:rsidRPr="00BF5C64">
        <w:rPr>
          <w:rFonts w:eastAsia="Arial"/>
          <w:b/>
          <w:bCs/>
          <w:szCs w:val="22"/>
          <w:lang w:val="en-US"/>
        </w:rPr>
        <w:t>based on SMART targets and indicators</w:t>
      </w:r>
      <w:r w:rsidRPr="00BF5C64">
        <w:rPr>
          <w:rFonts w:eastAsia="Arial"/>
          <w:szCs w:val="22"/>
          <w:lang w:val="en-US"/>
        </w:rPr>
        <w:t xml:space="preserve"> to ensure that, by 2030, the world is on a path to reach the 2050 Vision for biodiversity.</w:t>
      </w:r>
    </w:p>
    <w:p w14:paraId="762BAC38" w14:textId="6A98CFC9" w:rsidR="045063BA" w:rsidRPr="009A7C2D" w:rsidRDefault="045063BA" w:rsidP="00BF5C64">
      <w:pPr>
        <w:spacing w:before="120" w:after="120"/>
        <w:rPr>
          <w:szCs w:val="22"/>
          <w:lang w:val="en-CA"/>
        </w:rPr>
      </w:pPr>
      <w:r w:rsidRPr="00BF5C64">
        <w:rPr>
          <w:b/>
          <w:bCs/>
          <w:szCs w:val="22"/>
          <w:lang w:val="en-CA"/>
        </w:rPr>
        <w:t xml:space="preserve">EU &amp; </w:t>
      </w:r>
      <w:proofErr w:type="gramStart"/>
      <w:r w:rsidRPr="00BF5C64">
        <w:rPr>
          <w:b/>
          <w:bCs/>
          <w:szCs w:val="22"/>
          <w:lang w:val="en-CA"/>
        </w:rPr>
        <w:t>MS :</w:t>
      </w:r>
      <w:proofErr w:type="gramEnd"/>
      <w:r w:rsidRPr="00BF5C64">
        <w:rPr>
          <w:b/>
          <w:bCs/>
          <w:szCs w:val="22"/>
          <w:lang w:val="en-CA"/>
        </w:rPr>
        <w:t xml:space="preserve"> </w:t>
      </w:r>
      <w:r w:rsidRPr="00BF5C64">
        <w:rPr>
          <w:rFonts w:eastAsia="Arial"/>
          <w:color w:val="000000" w:themeColor="text1"/>
          <w:szCs w:val="22"/>
        </w:rPr>
        <w:t xml:space="preserve">The framework’s theory of change assumes that transformative actions are taken to (a) put in place tools and solutions for implementation and mainstreaming, (b) reduce the threats to biodiversity and (c) ensure that biodiversity is used sustainably in order to meet </w:t>
      </w:r>
      <w:r w:rsidRPr="00BF5C64">
        <w:rPr>
          <w:rFonts w:eastAsia="Arial"/>
          <w:b/>
          <w:bCs/>
          <w:color w:val="000000" w:themeColor="text1"/>
          <w:szCs w:val="22"/>
          <w:u w:val="single"/>
        </w:rPr>
        <w:t>the</w:t>
      </w:r>
      <w:r w:rsidRPr="00BF5C64">
        <w:rPr>
          <w:rFonts w:eastAsia="Arial"/>
          <w:color w:val="000000" w:themeColor="text1"/>
          <w:szCs w:val="22"/>
        </w:rPr>
        <w:t xml:space="preserve"> </w:t>
      </w:r>
      <w:r w:rsidRPr="00BF5C64">
        <w:rPr>
          <w:rFonts w:eastAsia="Arial"/>
          <w:strike/>
          <w:color w:val="000000" w:themeColor="text1"/>
          <w:szCs w:val="22"/>
        </w:rPr>
        <w:t xml:space="preserve">people’s </w:t>
      </w:r>
      <w:r w:rsidRPr="00BF5C64">
        <w:rPr>
          <w:rFonts w:eastAsia="Arial"/>
          <w:color w:val="000000" w:themeColor="text1"/>
          <w:szCs w:val="22"/>
        </w:rPr>
        <w:t xml:space="preserve">needs </w:t>
      </w:r>
      <w:r w:rsidRPr="00BF5C64">
        <w:rPr>
          <w:rFonts w:eastAsia="Arial"/>
          <w:b/>
          <w:bCs/>
          <w:color w:val="000000" w:themeColor="text1"/>
          <w:szCs w:val="22"/>
          <w:u w:val="single"/>
        </w:rPr>
        <w:t xml:space="preserve">of people and the planet </w:t>
      </w:r>
      <w:r w:rsidRPr="00BF5C64">
        <w:rPr>
          <w:rFonts w:eastAsia="Arial"/>
          <w:color w:val="000000" w:themeColor="text1"/>
          <w:szCs w:val="22"/>
        </w:rPr>
        <w:t>and that these actions are supported by enabling conditions, and adequate means of implementation, including financial resources, capacity</w:t>
      </w:r>
      <w:r w:rsidRPr="00BF5C64">
        <w:rPr>
          <w:rFonts w:eastAsia="Arial"/>
          <w:b/>
          <w:bCs/>
          <w:color w:val="000000" w:themeColor="text1"/>
          <w:szCs w:val="22"/>
          <w:u w:val="single"/>
        </w:rPr>
        <w:t>,</w:t>
      </w:r>
      <w:r w:rsidRPr="00BF5C64">
        <w:rPr>
          <w:rFonts w:eastAsia="Arial"/>
          <w:color w:val="000000" w:themeColor="text1"/>
          <w:szCs w:val="22"/>
        </w:rPr>
        <w:t xml:space="preserve"> </w:t>
      </w:r>
      <w:r w:rsidRPr="00BF5C64">
        <w:rPr>
          <w:rFonts w:eastAsia="Arial"/>
          <w:strike/>
          <w:color w:val="000000" w:themeColor="text1"/>
          <w:szCs w:val="22"/>
        </w:rPr>
        <w:t>and</w:t>
      </w:r>
      <w:r w:rsidRPr="00BF5C64">
        <w:rPr>
          <w:rFonts w:eastAsia="Arial"/>
          <w:color w:val="000000" w:themeColor="text1"/>
          <w:szCs w:val="22"/>
        </w:rPr>
        <w:t xml:space="preserve"> technology </w:t>
      </w:r>
      <w:r w:rsidRPr="00BF5C64">
        <w:rPr>
          <w:rFonts w:eastAsia="Arial"/>
          <w:b/>
          <w:bCs/>
          <w:color w:val="000000" w:themeColor="text1"/>
          <w:szCs w:val="22"/>
          <w:u w:val="single"/>
        </w:rPr>
        <w:t>and knowledge</w:t>
      </w:r>
      <w:r w:rsidRPr="00BF5C64">
        <w:rPr>
          <w:rFonts w:eastAsia="Arial"/>
          <w:color w:val="000000" w:themeColor="text1"/>
          <w:szCs w:val="22"/>
        </w:rPr>
        <w:t>. It also assumes that progress is monitored in a transparent</w:t>
      </w:r>
      <w:r w:rsidRPr="00BF5C64">
        <w:rPr>
          <w:rFonts w:eastAsia="Arial"/>
          <w:b/>
          <w:bCs/>
          <w:color w:val="000000" w:themeColor="text1"/>
          <w:szCs w:val="22"/>
          <w:u w:val="single"/>
        </w:rPr>
        <w:t>,</w:t>
      </w:r>
      <w:r w:rsidRPr="00BF5C64">
        <w:rPr>
          <w:rFonts w:eastAsia="Arial"/>
          <w:color w:val="000000" w:themeColor="text1"/>
          <w:szCs w:val="22"/>
        </w:rPr>
        <w:t xml:space="preserve"> </w:t>
      </w:r>
      <w:r w:rsidRPr="00BF5C64">
        <w:rPr>
          <w:rFonts w:eastAsia="Arial"/>
          <w:strike/>
          <w:color w:val="000000" w:themeColor="text1"/>
          <w:szCs w:val="22"/>
        </w:rPr>
        <w:t>and</w:t>
      </w:r>
      <w:r w:rsidRPr="00BF5C64">
        <w:rPr>
          <w:rFonts w:eastAsia="Arial"/>
          <w:color w:val="000000" w:themeColor="text1"/>
          <w:szCs w:val="22"/>
        </w:rPr>
        <w:t xml:space="preserve"> accountable </w:t>
      </w:r>
      <w:r w:rsidRPr="00BF5C64">
        <w:rPr>
          <w:rFonts w:eastAsia="Arial"/>
          <w:b/>
          <w:bCs/>
          <w:color w:val="000000" w:themeColor="text1"/>
          <w:szCs w:val="22"/>
          <w:u w:val="single"/>
        </w:rPr>
        <w:t>and efficient</w:t>
      </w:r>
      <w:r w:rsidRPr="00BF5C64">
        <w:rPr>
          <w:rFonts w:eastAsia="Arial"/>
          <w:color w:val="000000" w:themeColor="text1"/>
          <w:szCs w:val="22"/>
        </w:rPr>
        <w:t xml:space="preserve"> manner with adequate stocktaking exercises to ensure that, by 2030, the world is on a path to reach the 2050 Vision for biodiversity.</w:t>
      </w:r>
      <w:r w:rsidRPr="00BF5C64">
        <w:rPr>
          <w:rFonts w:eastAsia="Arial"/>
          <w:color w:val="000000" w:themeColor="text1"/>
          <w:szCs w:val="22"/>
          <w:vertAlign w:val="superscript"/>
        </w:rPr>
        <w:t>7</w:t>
      </w:r>
    </w:p>
    <w:p w14:paraId="57A31899" w14:textId="77777777" w:rsidR="00814F3F" w:rsidRPr="00BF5C64" w:rsidRDefault="0047510F" w:rsidP="00BF5C64">
      <w:pPr>
        <w:spacing w:before="120" w:after="120"/>
        <w:jc w:val="left"/>
        <w:rPr>
          <w:sz w:val="18"/>
          <w:szCs w:val="18"/>
        </w:rPr>
      </w:pPr>
      <w:hyperlink r:id="rId17" w:anchor="_ftnref1">
        <w:r w:rsidR="001A231D" w:rsidRPr="00BF5C64">
          <w:rPr>
            <w:rStyle w:val="Hyperlink"/>
            <w:i/>
            <w:iCs/>
            <w:szCs w:val="22"/>
            <w:vertAlign w:val="superscript"/>
          </w:rPr>
          <w:t>[1]</w:t>
        </w:r>
      </w:hyperlink>
      <w:r w:rsidR="001A231D" w:rsidRPr="00BF5C64">
        <w:rPr>
          <w:i/>
          <w:iCs/>
          <w:szCs w:val="22"/>
        </w:rPr>
        <w:t xml:space="preserve"> </w:t>
      </w:r>
      <w:r w:rsidR="001A231D" w:rsidRPr="009A7C2D">
        <w:rPr>
          <w:i/>
          <w:iCs/>
          <w:sz w:val="18"/>
          <w:szCs w:val="18"/>
        </w:rPr>
        <w:t>The Working Group on the Post-2020 Global Biodiversity Framework may wish to consider reviewing the 2030 date in the light of the delay in the approval of the framework.</w:t>
      </w:r>
      <w:r w:rsidR="001A231D" w:rsidRPr="00BF5C64">
        <w:rPr>
          <w:sz w:val="18"/>
          <w:szCs w:val="18"/>
        </w:rPr>
        <w:t xml:space="preserve"> </w:t>
      </w:r>
    </w:p>
    <w:p w14:paraId="78729AD4" w14:textId="5D4C6A9E" w:rsidR="001A231D" w:rsidRPr="00BF5C64" w:rsidRDefault="001A231D" w:rsidP="00BF5C64">
      <w:pPr>
        <w:spacing w:before="120" w:after="120"/>
        <w:jc w:val="left"/>
        <w:rPr>
          <w:i/>
          <w:iCs/>
          <w:sz w:val="18"/>
          <w:szCs w:val="18"/>
        </w:rPr>
      </w:pPr>
      <w:r w:rsidRPr="009A7C2D">
        <w:rPr>
          <w:i/>
          <w:iCs/>
          <w:sz w:val="18"/>
          <w:szCs w:val="18"/>
        </w:rPr>
        <w:t>The EU+MS want to st</w:t>
      </w:r>
      <w:r w:rsidRPr="00BF5C64">
        <w:rPr>
          <w:i/>
          <w:iCs/>
          <w:sz w:val="18"/>
          <w:szCs w:val="18"/>
        </w:rPr>
        <w:t xml:space="preserve">ick to the 2030 date given that science underlined the urgency to act and 2030 is politically agreed. It would send out wrong political signals to change the date. At the same time, the EU+MS note that 2030 – especially </w:t>
      </w:r>
      <w:proofErr w:type="gramStart"/>
      <w:r w:rsidRPr="00BF5C64">
        <w:rPr>
          <w:i/>
          <w:iCs/>
          <w:sz w:val="18"/>
          <w:szCs w:val="18"/>
        </w:rPr>
        <w:t>in light of</w:t>
      </w:r>
      <w:proofErr w:type="gramEnd"/>
      <w:r w:rsidRPr="00BF5C64">
        <w:rPr>
          <w:i/>
          <w:iCs/>
          <w:sz w:val="18"/>
          <w:szCs w:val="18"/>
        </w:rPr>
        <w:t xml:space="preserve"> the delayed approval of the Framework – is very ambitious and extremely challenging with regard to implementation and the envisaged baseline reference of 2020. </w:t>
      </w:r>
    </w:p>
    <w:p w14:paraId="2F0DFBF5" w14:textId="77777777" w:rsidR="001A231D" w:rsidRPr="00BF5C64" w:rsidRDefault="001A231D" w:rsidP="00BF5C64">
      <w:pPr>
        <w:spacing w:before="120" w:after="120"/>
        <w:rPr>
          <w:szCs w:val="22"/>
          <w:lang w:val="en-CA"/>
        </w:rPr>
      </w:pPr>
    </w:p>
    <w:p w14:paraId="43B2962F" w14:textId="5B3C1088" w:rsidR="2F4D9AD8" w:rsidRPr="00BF5C64" w:rsidRDefault="64E7D591" w:rsidP="00BF5C64">
      <w:pPr>
        <w:pStyle w:val="ListParagraph"/>
        <w:spacing w:before="120" w:after="120"/>
        <w:ind w:left="0"/>
        <w:contextualSpacing w:val="0"/>
        <w:rPr>
          <w:szCs w:val="22"/>
          <w:lang w:val="en-CA"/>
        </w:rPr>
      </w:pPr>
      <w:r w:rsidRPr="00BF5C64">
        <w:rPr>
          <w:b/>
          <w:bCs/>
          <w:szCs w:val="22"/>
          <w:lang w:val="en-CA"/>
        </w:rPr>
        <w:t xml:space="preserve">Iran: </w:t>
      </w:r>
      <w:r w:rsidRPr="00BF5C64">
        <w:rPr>
          <w:rFonts w:eastAsia="Arial"/>
          <w:szCs w:val="22"/>
          <w:lang w:val="en-US"/>
        </w:rPr>
        <w:t xml:space="preserve">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enabling conditions, and adequate means of implementation, </w:t>
      </w:r>
      <w:proofErr w:type="gramStart"/>
      <w:r w:rsidR="080DB72C" w:rsidRPr="00BF5C64">
        <w:rPr>
          <w:rFonts w:eastAsia="Arial"/>
          <w:b/>
          <w:bCs/>
          <w:szCs w:val="22"/>
          <w:lang w:val="en-US"/>
        </w:rPr>
        <w:t>specially</w:t>
      </w:r>
      <w:proofErr w:type="gramEnd"/>
      <w:r w:rsidRPr="00BF5C64">
        <w:rPr>
          <w:rFonts w:eastAsia="Arial"/>
          <w:szCs w:val="22"/>
          <w:lang w:val="en-US"/>
        </w:rPr>
        <w:t xml:space="preserve"> financial resources, capacity and technology. It also assumes that progress is monitored in a transparent and accountable manner with adequate stocktaking exercises to ensure that, by 2030, the world is on a path to reach the 2050 Vision for biodiversity.</w:t>
      </w:r>
    </w:p>
    <w:p w14:paraId="294B9381" w14:textId="2A531177" w:rsidR="79455CD2" w:rsidRPr="00BF5C64" w:rsidRDefault="79455CD2" w:rsidP="00BF5C64">
      <w:pPr>
        <w:spacing w:before="120" w:after="120"/>
        <w:rPr>
          <w:szCs w:val="22"/>
          <w:lang w:val="en-CA"/>
        </w:rPr>
      </w:pPr>
      <w:r w:rsidRPr="00BF5C64">
        <w:rPr>
          <w:b/>
          <w:bCs/>
          <w:szCs w:val="22"/>
          <w:lang w:val="en-CA"/>
        </w:rPr>
        <w:t xml:space="preserve">Mexico: </w:t>
      </w:r>
      <w:r w:rsidRPr="00BF5C64">
        <w:rPr>
          <w:rFonts w:eastAsia="Cambria"/>
          <w:szCs w:val="22"/>
          <w:lang w:val="en-US"/>
        </w:rPr>
        <w:t xml:space="preserve">The framework’s theory of change assumes that transformative actions are taken to (a) put in place tools and solutions for implementation and mainstreaming, (b) reduce the threats to biodiversity </w:t>
      </w:r>
      <w:r w:rsidRPr="00BF5C64">
        <w:rPr>
          <w:rFonts w:eastAsia="Cambria"/>
          <w:b/>
          <w:bCs/>
          <w:szCs w:val="22"/>
          <w:lang w:val="en-US"/>
        </w:rPr>
        <w:t xml:space="preserve">loss </w:t>
      </w:r>
      <w:r w:rsidRPr="00BF5C64">
        <w:rPr>
          <w:rFonts w:eastAsia="Cambria"/>
          <w:szCs w:val="22"/>
          <w:lang w:val="en-US"/>
        </w:rPr>
        <w:t xml:space="preserve">and (c) ensure that biodiversity is used sustainably </w:t>
      </w:r>
      <w:proofErr w:type="gramStart"/>
      <w:r w:rsidRPr="00BF5C64">
        <w:rPr>
          <w:rFonts w:eastAsia="Cambria"/>
          <w:szCs w:val="22"/>
          <w:lang w:val="en-US"/>
        </w:rPr>
        <w:t>in order to</w:t>
      </w:r>
      <w:proofErr w:type="gramEnd"/>
      <w:r w:rsidRPr="00BF5C64">
        <w:rPr>
          <w:rFonts w:eastAsia="Cambria"/>
          <w:szCs w:val="22"/>
          <w:lang w:val="en-US"/>
        </w:rPr>
        <w:t xml:space="preserve"> meet </w:t>
      </w:r>
      <w:r w:rsidRPr="00BF5C64">
        <w:rPr>
          <w:rFonts w:eastAsia="Cambria"/>
          <w:b/>
          <w:bCs/>
          <w:szCs w:val="22"/>
          <w:lang w:val="en-US"/>
        </w:rPr>
        <w:t>all</w:t>
      </w:r>
      <w:r w:rsidRPr="00BF5C64">
        <w:rPr>
          <w:rFonts w:eastAsia="Cambria"/>
          <w:szCs w:val="22"/>
          <w:lang w:val="en-US"/>
        </w:rPr>
        <w:t xml:space="preserve"> people’s needs and that these actions are supported by enabling conditions, and adequate means of implementation, including financial resources, capacity and technology. It also assumes that progress is monitored in a transparent and accountable manner with adequate stocktaking exercises to ensure that, by 2030, the world </w:t>
      </w:r>
      <w:r w:rsidRPr="00BF5C64">
        <w:rPr>
          <w:rFonts w:eastAsia="Cambria"/>
          <w:b/>
          <w:bCs/>
          <w:szCs w:val="22"/>
          <w:lang w:val="en-US"/>
        </w:rPr>
        <w:t xml:space="preserve">has reversed </w:t>
      </w:r>
      <w:r w:rsidRPr="00BF5C64">
        <w:rPr>
          <w:rFonts w:eastAsia="Cambria"/>
          <w:szCs w:val="22"/>
          <w:lang w:val="en-US"/>
        </w:rPr>
        <w:t xml:space="preserve">is on a path to reach the 2050 Vision for biodiversity </w:t>
      </w:r>
      <w:r w:rsidRPr="00BF5C64">
        <w:rPr>
          <w:rFonts w:eastAsia="Cambria"/>
          <w:b/>
          <w:bCs/>
          <w:szCs w:val="22"/>
          <w:lang w:val="en-US"/>
        </w:rPr>
        <w:t>loss</w:t>
      </w:r>
      <w:r w:rsidRPr="00BF5C64">
        <w:rPr>
          <w:rFonts w:eastAsia="Cambria"/>
          <w:szCs w:val="22"/>
          <w:lang w:val="en-US"/>
        </w:rPr>
        <w:t>.</w:t>
      </w:r>
      <w:hyperlink r:id="rId18" w:anchor="_ftn1">
        <w:r w:rsidRPr="00BF5C64">
          <w:rPr>
            <w:rStyle w:val="Hyperlink"/>
            <w:rFonts w:eastAsia="Cambria"/>
            <w:color w:val="auto"/>
            <w:szCs w:val="22"/>
            <w:vertAlign w:val="superscript"/>
            <w:lang w:val="en-US"/>
          </w:rPr>
          <w:t>[1]</w:t>
        </w:r>
      </w:hyperlink>
      <w:r w:rsidRPr="009A7C2D">
        <w:rPr>
          <w:szCs w:val="22"/>
          <w:lang w:val="en-CA"/>
        </w:rPr>
        <w:t xml:space="preserve"> </w:t>
      </w:r>
    </w:p>
    <w:p w14:paraId="075864BD" w14:textId="37F3F8F5" w:rsidR="79455CD2" w:rsidRPr="00BF5C64" w:rsidRDefault="00BC626B" w:rsidP="00BF5C64">
      <w:pPr>
        <w:spacing w:before="120" w:after="120"/>
        <w:rPr>
          <w:i/>
          <w:iCs/>
          <w:color w:val="000000" w:themeColor="text1"/>
          <w:szCs w:val="22"/>
          <w:lang w:val="en-US"/>
        </w:rPr>
      </w:pPr>
      <w:hyperlink r:id="rId19" w:anchor="_ftnref1">
        <w:r w:rsidR="79455CD2" w:rsidRPr="00BF5C64">
          <w:rPr>
            <w:rStyle w:val="Hyperlink"/>
            <w:i/>
            <w:iCs/>
            <w:szCs w:val="22"/>
            <w:vertAlign w:val="superscript"/>
          </w:rPr>
          <w:t>[1]</w:t>
        </w:r>
      </w:hyperlink>
      <w:r w:rsidR="79455CD2" w:rsidRPr="00BF5C64">
        <w:rPr>
          <w:i/>
          <w:iCs/>
          <w:szCs w:val="22"/>
        </w:rPr>
        <w:t xml:space="preserve"> </w:t>
      </w:r>
      <w:r w:rsidR="79455CD2" w:rsidRPr="00BF5C64">
        <w:rPr>
          <w:i/>
          <w:iCs/>
          <w:color w:val="000000" w:themeColor="text1"/>
          <w:szCs w:val="22"/>
        </w:rPr>
        <w:t>The Working Group on the Post-2020 Global Biodiversity Framework may wish to consider reviewing the 2030 date in the light of the delay in the approval of the framework</w:t>
      </w:r>
      <w:r w:rsidR="79455CD2" w:rsidRPr="00BF5C64">
        <w:rPr>
          <w:i/>
          <w:iCs/>
          <w:color w:val="000000" w:themeColor="text1"/>
          <w:szCs w:val="22"/>
          <w:lang w:val="en-US"/>
        </w:rPr>
        <w:t>.</w:t>
      </w:r>
    </w:p>
    <w:p w14:paraId="5D6808AF" w14:textId="11C5FAD7" w:rsidR="2F4D9AD8" w:rsidRPr="00BF5C64" w:rsidRDefault="2F4D9AD8" w:rsidP="00BF5C64">
      <w:pPr>
        <w:spacing w:before="120" w:after="120"/>
        <w:rPr>
          <w:b/>
          <w:bCs/>
          <w:szCs w:val="22"/>
          <w:lang w:val="en-CA"/>
        </w:rPr>
      </w:pPr>
    </w:p>
    <w:p w14:paraId="3C5E12EA" w14:textId="380F1127" w:rsidR="6540EF7E" w:rsidRPr="00BF5C64" w:rsidRDefault="6540EF7E" w:rsidP="00BF5C64">
      <w:pPr>
        <w:spacing w:before="120" w:after="120"/>
        <w:rPr>
          <w:szCs w:val="22"/>
          <w:lang w:val="en-US"/>
        </w:rPr>
      </w:pPr>
      <w:r w:rsidRPr="00BF5C64">
        <w:rPr>
          <w:b/>
          <w:bCs/>
          <w:szCs w:val="22"/>
          <w:lang w:val="en-CA"/>
        </w:rPr>
        <w:lastRenderedPageBreak/>
        <w:t>Peru</w:t>
      </w:r>
      <w:r w:rsidR="6E6FBEC3" w:rsidRPr="00BF5C64">
        <w:rPr>
          <w:b/>
          <w:bCs/>
          <w:szCs w:val="22"/>
          <w:lang w:val="en-CA"/>
        </w:rPr>
        <w:t>:</w:t>
      </w:r>
      <w:r w:rsidRPr="00BF5C64">
        <w:rPr>
          <w:b/>
          <w:bCs/>
          <w:szCs w:val="22"/>
          <w:lang w:val="en-CA"/>
        </w:rPr>
        <w:t xml:space="preserve"> </w:t>
      </w:r>
      <w:r w:rsidRPr="00BF5C64">
        <w:rPr>
          <w:rFonts w:eastAsia="Calibri"/>
          <w:szCs w:val="22"/>
          <w:lang w:val="en-US"/>
        </w:rPr>
        <w:t xml:space="preserve">The framework’s theory of change assumes that transformative actions are taken to (a) put in place tools and solutions for implementation and mainstreaming, (b) reduce the threats to biodiversity and (c) ensure that biodiversity is used sustainably </w:t>
      </w:r>
      <w:r w:rsidRPr="00BF5C64">
        <w:rPr>
          <w:rFonts w:eastAsia="Calibri"/>
          <w:b/>
          <w:bCs/>
          <w:szCs w:val="22"/>
          <w:lang w:val="en-US"/>
        </w:rPr>
        <w:t>under the principle of equity</w:t>
      </w:r>
      <w:r w:rsidRPr="00BF5C64">
        <w:rPr>
          <w:rFonts w:eastAsia="Calibri"/>
          <w:szCs w:val="22"/>
          <w:lang w:val="en-US"/>
        </w:rPr>
        <w:t xml:space="preserve"> </w:t>
      </w:r>
      <w:proofErr w:type="gramStart"/>
      <w:r w:rsidRPr="00BF5C64">
        <w:rPr>
          <w:rFonts w:eastAsia="Calibri"/>
          <w:szCs w:val="22"/>
          <w:lang w:val="en-US"/>
        </w:rPr>
        <w:t>in order to</w:t>
      </w:r>
      <w:proofErr w:type="gramEnd"/>
      <w:r w:rsidRPr="00BF5C64">
        <w:rPr>
          <w:rFonts w:eastAsia="Calibri"/>
          <w:szCs w:val="22"/>
          <w:lang w:val="en-US"/>
        </w:rPr>
        <w:t xml:space="preserve"> meet people’s needs and that these actions are supported by enabling conditions, and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hyperlink r:id="rId20" w:anchor="_ftn1">
        <w:r w:rsidRPr="00BF5C64">
          <w:rPr>
            <w:rStyle w:val="Hyperlink"/>
            <w:rFonts w:eastAsia="Calibri"/>
            <w:color w:val="auto"/>
            <w:szCs w:val="22"/>
            <w:vertAlign w:val="superscript"/>
            <w:lang w:val="en-US"/>
          </w:rPr>
          <w:t>[1]</w:t>
        </w:r>
      </w:hyperlink>
      <w:r w:rsidRPr="00BF5C64">
        <w:rPr>
          <w:szCs w:val="22"/>
          <w:lang w:val="en-US"/>
        </w:rPr>
        <w:t xml:space="preserve"> </w:t>
      </w:r>
    </w:p>
    <w:p w14:paraId="6A2ACF72" w14:textId="60DE3DF8" w:rsidR="6540EF7E" w:rsidRPr="00BF5C64" w:rsidRDefault="00BC626B" w:rsidP="00BF5C64">
      <w:pPr>
        <w:spacing w:before="120" w:after="120"/>
        <w:jc w:val="left"/>
        <w:rPr>
          <w:i/>
          <w:iCs/>
          <w:sz w:val="18"/>
          <w:szCs w:val="18"/>
        </w:rPr>
      </w:pPr>
      <w:hyperlink r:id="rId21" w:anchor="_ftnref1">
        <w:r w:rsidR="6540EF7E" w:rsidRPr="00BF5C64">
          <w:rPr>
            <w:rStyle w:val="Hyperlink"/>
            <w:i/>
            <w:iCs/>
            <w:sz w:val="18"/>
            <w:szCs w:val="18"/>
            <w:vertAlign w:val="superscript"/>
          </w:rPr>
          <w:t>[1]</w:t>
        </w:r>
      </w:hyperlink>
      <w:r w:rsidR="6540EF7E" w:rsidRPr="009A7C2D">
        <w:rPr>
          <w:i/>
          <w:iCs/>
          <w:sz w:val="18"/>
          <w:szCs w:val="18"/>
        </w:rPr>
        <w:t xml:space="preserve"> The Working Group on the Post-2020 Gl</w:t>
      </w:r>
      <w:r w:rsidR="6540EF7E" w:rsidRPr="00BF5C64">
        <w:rPr>
          <w:i/>
          <w:iCs/>
          <w:sz w:val="18"/>
          <w:szCs w:val="18"/>
        </w:rPr>
        <w:t>obal Biodiversity Framework may wish to consider reviewing the 2030 date in the light of the delay in the approval of the framework.</w:t>
      </w:r>
    </w:p>
    <w:p w14:paraId="300AEAC7" w14:textId="195A947C" w:rsidR="00C4183A" w:rsidRPr="00BF5C64" w:rsidRDefault="00C4183A" w:rsidP="00BF5C64">
      <w:pPr>
        <w:pStyle w:val="ListParagraph"/>
        <w:spacing w:before="120" w:after="120"/>
        <w:ind w:left="0"/>
        <w:contextualSpacing w:val="0"/>
        <w:rPr>
          <w:color w:val="000000" w:themeColor="text1"/>
          <w:szCs w:val="22"/>
          <w:lang w:val="en-US"/>
        </w:rPr>
      </w:pPr>
    </w:p>
    <w:p w14:paraId="7CBA2859" w14:textId="50B6F5F2" w:rsidR="00C4183A" w:rsidRPr="00BF5C64" w:rsidRDefault="00C4183A" w:rsidP="00BF5C64">
      <w:pPr>
        <w:keepNext/>
        <w:kinsoku w:val="0"/>
        <w:overflowPunct w:val="0"/>
        <w:autoSpaceDE w:val="0"/>
        <w:autoSpaceDN w:val="0"/>
        <w:spacing w:before="360" w:after="120"/>
        <w:rPr>
          <w:szCs w:val="22"/>
          <w:u w:val="single"/>
        </w:rPr>
      </w:pPr>
      <w:r w:rsidRPr="00BF5C64">
        <w:rPr>
          <w:szCs w:val="22"/>
          <w:u w:val="single"/>
        </w:rPr>
        <w:t>Original Text of Section D. Theory of change (para 7)</w:t>
      </w:r>
    </w:p>
    <w:p w14:paraId="282AFF15" w14:textId="5540ACA9" w:rsidR="00F53EA2" w:rsidRPr="00BF5C64" w:rsidRDefault="002A58CE" w:rsidP="00BF5C64">
      <w:pPr>
        <w:pStyle w:val="ListParagraph"/>
        <w:suppressLineNumbers/>
        <w:pBdr>
          <w:top w:val="single" w:sz="4" w:space="1" w:color="auto"/>
          <w:left w:val="single" w:sz="4" w:space="4" w:color="auto"/>
          <w:bottom w:val="single" w:sz="4" w:space="1" w:color="auto"/>
          <w:right w:val="single" w:sz="4" w:space="4" w:color="auto"/>
        </w:pBdr>
        <w:suppressAutoHyphens/>
        <w:spacing w:before="120" w:after="120"/>
        <w:ind w:left="0"/>
        <w:contextualSpacing w:val="0"/>
        <w:rPr>
          <w:color w:val="000000" w:themeColor="text1"/>
          <w:szCs w:val="22"/>
        </w:rPr>
      </w:pPr>
      <w:r w:rsidRPr="00BF5C64">
        <w:rPr>
          <w:kern w:val="22"/>
          <w:szCs w:val="22"/>
        </w:rPr>
        <w:t xml:space="preserve">7. </w:t>
      </w:r>
      <w:r w:rsidRPr="009A7C2D">
        <w:rPr>
          <w:kern w:val="22"/>
          <w:szCs w:val="22"/>
        </w:rPr>
        <w:tab/>
      </w:r>
      <w:r w:rsidRPr="00BF5C64">
        <w:rPr>
          <w:kern w:val="22"/>
          <w:szCs w:val="22"/>
        </w:rPr>
        <w:t>The</w:t>
      </w:r>
      <w:r w:rsidRPr="00BF5C64">
        <w:rPr>
          <w:color w:val="000000"/>
          <w:kern w:val="22"/>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BF5C64">
        <w:rPr>
          <w:color w:val="000000"/>
          <w:kern w:val="22"/>
          <w:szCs w:val="22"/>
        </w:rPr>
        <w:t>national</w:t>
      </w:r>
      <w:proofErr w:type="gramEnd"/>
      <w:r w:rsidRPr="00BF5C64">
        <w:rPr>
          <w:color w:val="000000"/>
          <w:kern w:val="22"/>
          <w:szCs w:val="22"/>
        </w:rPr>
        <w:t xml:space="preserve"> and local levels to leverage ways to build a momentum for success. It will be implemented taking a rights-based approach and recognizing the principle of intergenerational equity.</w:t>
      </w:r>
    </w:p>
    <w:p w14:paraId="6EEFB570" w14:textId="4664D57C" w:rsidR="58F3B5C1" w:rsidRPr="00BF5C64" w:rsidRDefault="58F3B5C1" w:rsidP="00BF5C64">
      <w:pPr>
        <w:pStyle w:val="ListParagraph"/>
        <w:spacing w:before="120" w:after="120"/>
        <w:ind w:left="0"/>
        <w:contextualSpacing w:val="0"/>
        <w:rPr>
          <w:b/>
          <w:bCs/>
          <w:szCs w:val="22"/>
          <w:u w:val="single"/>
          <w:lang w:val="en-CA"/>
        </w:rPr>
      </w:pPr>
    </w:p>
    <w:p w14:paraId="1DB889FF" w14:textId="77777777" w:rsidR="00B30500" w:rsidRPr="00BF5C64" w:rsidRDefault="00B30500" w:rsidP="00BF5C64">
      <w:pPr>
        <w:pStyle w:val="ListParagraph"/>
        <w:spacing w:before="120" w:after="120"/>
        <w:ind w:left="0"/>
        <w:contextualSpacing w:val="0"/>
        <w:rPr>
          <w:b/>
          <w:bCs/>
          <w:szCs w:val="22"/>
          <w:u w:val="single"/>
          <w:lang w:val="en-CA"/>
        </w:rPr>
      </w:pPr>
    </w:p>
    <w:p w14:paraId="1F426E3B" w14:textId="75241273" w:rsidR="00F53EA2" w:rsidRPr="00BF5C64" w:rsidRDefault="00174038" w:rsidP="00BF5C64">
      <w:pPr>
        <w:keepNext/>
        <w:kinsoku w:val="0"/>
        <w:overflowPunct w:val="0"/>
        <w:autoSpaceDE w:val="0"/>
        <w:autoSpaceDN w:val="0"/>
        <w:spacing w:before="360" w:after="120"/>
        <w:rPr>
          <w:szCs w:val="22"/>
          <w:u w:val="single"/>
        </w:rPr>
      </w:pPr>
      <w:r w:rsidRPr="00BF5C64">
        <w:rPr>
          <w:szCs w:val="22"/>
          <w:u w:val="single"/>
        </w:rPr>
        <w:t xml:space="preserve">Composite Text for </w:t>
      </w:r>
      <w:r w:rsidR="00B30500" w:rsidRPr="00BF5C64">
        <w:rPr>
          <w:szCs w:val="22"/>
          <w:u w:val="single"/>
        </w:rPr>
        <w:t>Section D. Theory of change (para 7)</w:t>
      </w:r>
    </w:p>
    <w:p w14:paraId="1B6B71FD" w14:textId="2F1549A2" w:rsidR="00F53EA2" w:rsidRPr="00BF5C64" w:rsidRDefault="00B30500" w:rsidP="00BF5C64">
      <w:pPr>
        <w:pStyle w:val="ListParagraph"/>
        <w:spacing w:before="120" w:after="120"/>
        <w:ind w:left="0"/>
        <w:contextualSpacing w:val="0"/>
        <w:rPr>
          <w:b/>
          <w:bCs/>
          <w:szCs w:val="22"/>
          <w:u w:val="single"/>
          <w:lang w:val="en-CA"/>
        </w:rPr>
      </w:pPr>
      <w:r w:rsidRPr="00BF5C64">
        <w:rPr>
          <w:szCs w:val="22"/>
        </w:rPr>
        <w:t xml:space="preserve">The theory of change for the framework acknowledges the need for appropriate recognition of </w:t>
      </w:r>
      <w:r w:rsidR="00101B42" w:rsidRPr="00BF5C64">
        <w:rPr>
          <w:rFonts w:eastAsia="Arial"/>
          <w:b/>
          <w:bCs/>
          <w:szCs w:val="22"/>
          <w:lang w:val="en-US"/>
        </w:rPr>
        <w:t>human rights</w:t>
      </w:r>
      <w:r w:rsidR="00101B42" w:rsidRPr="00BF5C64">
        <w:rPr>
          <w:rFonts w:eastAsia="Arial"/>
          <w:szCs w:val="22"/>
          <w:lang w:val="en-US"/>
        </w:rPr>
        <w:t xml:space="preserve"> </w:t>
      </w:r>
      <w:r w:rsidRPr="00BF5C64">
        <w:rPr>
          <w:szCs w:val="22"/>
        </w:rPr>
        <w:t xml:space="preserve">gender equality, women’s </w:t>
      </w:r>
      <w:r w:rsidR="00C45BE9" w:rsidRPr="00BF5C64">
        <w:rPr>
          <w:b/>
          <w:bCs/>
          <w:szCs w:val="22"/>
        </w:rPr>
        <w:t>and girl’s</w:t>
      </w:r>
      <w:r w:rsidR="00C45BE9" w:rsidRPr="00BF5C64">
        <w:rPr>
          <w:szCs w:val="22"/>
        </w:rPr>
        <w:t xml:space="preserve"> </w:t>
      </w:r>
      <w:r w:rsidRPr="00BF5C64">
        <w:rPr>
          <w:szCs w:val="22"/>
        </w:rPr>
        <w:t xml:space="preserve">empowerment, </w:t>
      </w:r>
      <w:r w:rsidR="00356280" w:rsidRPr="00BF5C64">
        <w:rPr>
          <w:rFonts w:eastAsia="Californian FB"/>
          <w:b/>
          <w:bCs/>
          <w:szCs w:val="22"/>
          <w:lang w:val="en-US"/>
        </w:rPr>
        <w:t>girls and</w:t>
      </w:r>
      <w:r w:rsidR="00356280" w:rsidRPr="00BF5C64">
        <w:rPr>
          <w:rFonts w:eastAsia="Californian FB"/>
          <w:szCs w:val="22"/>
          <w:lang w:val="en-US"/>
        </w:rPr>
        <w:t xml:space="preserve"> </w:t>
      </w:r>
      <w:r w:rsidRPr="00BF5C64">
        <w:rPr>
          <w:szCs w:val="22"/>
        </w:rPr>
        <w:t xml:space="preserve">youth, gender-responsive approaches and the full and effective </w:t>
      </w:r>
      <w:r w:rsidR="00652B54" w:rsidRPr="00BF5C64">
        <w:rPr>
          <w:rFonts w:eastAsia="Arial"/>
          <w:b/>
          <w:bCs/>
          <w:szCs w:val="22"/>
          <w:lang w:val="en-US"/>
        </w:rPr>
        <w:t>and equal</w:t>
      </w:r>
      <w:r w:rsidR="00652B54" w:rsidRPr="00BF5C64">
        <w:rPr>
          <w:rFonts w:eastAsia="Arial"/>
          <w:szCs w:val="22"/>
          <w:lang w:val="en-US"/>
        </w:rPr>
        <w:t xml:space="preserve"> </w:t>
      </w:r>
      <w:r w:rsidRPr="00BF5C64">
        <w:rPr>
          <w:szCs w:val="22"/>
        </w:rPr>
        <w:t xml:space="preserve">participation of indigenous peoples and local </w:t>
      </w:r>
      <w:proofErr w:type="gramStart"/>
      <w:r w:rsidRPr="00BF5C64">
        <w:rPr>
          <w:szCs w:val="22"/>
        </w:rPr>
        <w:t>communities</w:t>
      </w:r>
      <w:proofErr w:type="gramEnd"/>
      <w:r w:rsidRPr="00BF5C64">
        <w:rPr>
          <w:szCs w:val="22"/>
        </w:rPr>
        <w:t xml:space="preserve"> </w:t>
      </w:r>
      <w:r w:rsidR="00886E0F" w:rsidRPr="00BF5C64">
        <w:rPr>
          <w:rFonts w:eastAsia="Arial"/>
          <w:b/>
          <w:bCs/>
          <w:szCs w:val="22"/>
          <w:lang w:val="en-US"/>
        </w:rPr>
        <w:t>women, youth, civil society and the private and financial sectors</w:t>
      </w:r>
      <w:r w:rsidR="00886E0F" w:rsidRPr="00BF5C64">
        <w:rPr>
          <w:szCs w:val="22"/>
        </w:rPr>
        <w:t xml:space="preserve"> </w:t>
      </w:r>
      <w:r w:rsidRPr="00BF5C64">
        <w:rPr>
          <w:szCs w:val="22"/>
        </w:rPr>
        <w:t>in the implementation</w:t>
      </w:r>
      <w:r w:rsidR="00105C00" w:rsidRPr="00BF5C64">
        <w:rPr>
          <w:szCs w:val="22"/>
        </w:rPr>
        <w:t xml:space="preserve"> </w:t>
      </w:r>
      <w:r w:rsidR="00105C00" w:rsidRPr="00BF5C64">
        <w:rPr>
          <w:rFonts w:eastAsia="Arial"/>
          <w:b/>
          <w:bCs/>
          <w:szCs w:val="22"/>
          <w:lang w:val="en-US"/>
        </w:rPr>
        <w:t>and review</w:t>
      </w:r>
      <w:r w:rsidRPr="00BF5C64">
        <w:rPr>
          <w:szCs w:val="22"/>
        </w:rPr>
        <w:t xml:space="preserve"> of this framework. </w:t>
      </w:r>
      <w:r w:rsidRPr="00BF5C64">
        <w:rPr>
          <w:b/>
          <w:bCs/>
          <w:szCs w:val="22"/>
          <w:lang w:val="en-CA"/>
        </w:rPr>
        <w:t xml:space="preserve">(footnote: references to Indigenous peoples and local communities are understood in accordance with Article 46 of the United Nations Declaration on the Rights of Indigenous Peoples). </w:t>
      </w:r>
      <w:r w:rsidRPr="00BF5C64">
        <w:rPr>
          <w:szCs w:val="22"/>
        </w:rPr>
        <w:t xml:space="preserve">Further, it is built upon the recognition that its </w:t>
      </w:r>
      <w:r w:rsidR="00100BDD" w:rsidRPr="00BF5C64">
        <w:rPr>
          <w:b/>
          <w:bCs/>
          <w:szCs w:val="22"/>
        </w:rPr>
        <w:t xml:space="preserve">successful </w:t>
      </w:r>
      <w:r w:rsidRPr="00BF5C64">
        <w:rPr>
          <w:szCs w:val="22"/>
        </w:rPr>
        <w:t xml:space="preserve">implementation </w:t>
      </w:r>
      <w:r w:rsidR="00100BDD" w:rsidRPr="00BF5C64">
        <w:rPr>
          <w:szCs w:val="22"/>
        </w:rPr>
        <w:t>[</w:t>
      </w:r>
      <w:r w:rsidR="00C45BE9" w:rsidRPr="00BF5C64">
        <w:rPr>
          <w:szCs w:val="22"/>
        </w:rPr>
        <w:t>[</w:t>
      </w:r>
      <w:r w:rsidRPr="00BF5C64">
        <w:rPr>
          <w:szCs w:val="22"/>
        </w:rPr>
        <w:t xml:space="preserve"> </w:t>
      </w:r>
      <w:r w:rsidR="00100BDD" w:rsidRPr="00BF5C64">
        <w:rPr>
          <w:szCs w:val="22"/>
        </w:rPr>
        <w:t>[</w:t>
      </w:r>
      <w:r w:rsidRPr="00BF5C64">
        <w:rPr>
          <w:szCs w:val="22"/>
        </w:rPr>
        <w:t>will</w:t>
      </w:r>
      <w:r w:rsidR="00C45BE9" w:rsidRPr="00BF5C64">
        <w:rPr>
          <w:szCs w:val="22"/>
        </w:rPr>
        <w:t>]</w:t>
      </w:r>
      <w:r w:rsidRPr="00BF5C64">
        <w:rPr>
          <w:szCs w:val="22"/>
        </w:rPr>
        <w:t xml:space="preserve"> </w:t>
      </w:r>
      <w:r w:rsidR="00C45BE9" w:rsidRPr="00BF5C64">
        <w:rPr>
          <w:b/>
          <w:bCs/>
          <w:szCs w:val="22"/>
        </w:rPr>
        <w:t>must</w:t>
      </w:r>
      <w:r w:rsidRPr="00BF5C64">
        <w:rPr>
          <w:szCs w:val="22"/>
        </w:rPr>
        <w:t xml:space="preserve"> be done in</w:t>
      </w:r>
      <w:r w:rsidR="00100BDD" w:rsidRPr="00BF5C64">
        <w:rPr>
          <w:szCs w:val="22"/>
        </w:rPr>
        <w:t xml:space="preserve">] </w:t>
      </w:r>
      <w:r w:rsidR="00100BDD" w:rsidRPr="00BF5C64">
        <w:rPr>
          <w:b/>
          <w:bCs/>
          <w:szCs w:val="22"/>
        </w:rPr>
        <w:t>relies on</w:t>
      </w:r>
      <w:r w:rsidRPr="00BF5C64">
        <w:rPr>
          <w:szCs w:val="22"/>
        </w:rPr>
        <w:t xml:space="preserve"> partnership </w:t>
      </w:r>
      <w:r w:rsidR="002B6827" w:rsidRPr="00BF5C64">
        <w:rPr>
          <w:szCs w:val="22"/>
        </w:rPr>
        <w:t>[</w:t>
      </w:r>
      <w:r w:rsidRPr="00BF5C64">
        <w:rPr>
          <w:szCs w:val="22"/>
        </w:rPr>
        <w:t>among</w:t>
      </w:r>
      <w:r w:rsidR="002B6827" w:rsidRPr="00BF5C64">
        <w:rPr>
          <w:szCs w:val="22"/>
        </w:rPr>
        <w:t xml:space="preserve">] </w:t>
      </w:r>
      <w:r w:rsidR="002B6827" w:rsidRPr="00BF5C64">
        <w:rPr>
          <w:b/>
          <w:bCs/>
          <w:szCs w:val="22"/>
        </w:rPr>
        <w:t>with</w:t>
      </w:r>
      <w:r w:rsidRPr="00BF5C64">
        <w:rPr>
          <w:szCs w:val="22"/>
        </w:rPr>
        <w:t xml:space="preserve"> organizations at the global,</w:t>
      </w:r>
      <w:r w:rsidR="00CA6257" w:rsidRPr="00BF5C64">
        <w:rPr>
          <w:szCs w:val="22"/>
        </w:rPr>
        <w:t xml:space="preserve"> </w:t>
      </w:r>
      <w:r w:rsidR="00CA6257" w:rsidRPr="00BF5C64">
        <w:rPr>
          <w:b/>
          <w:bCs/>
          <w:szCs w:val="22"/>
        </w:rPr>
        <w:t>regional</w:t>
      </w:r>
      <w:r w:rsidR="00CA6257" w:rsidRPr="00BF5C64">
        <w:rPr>
          <w:szCs w:val="22"/>
        </w:rPr>
        <w:t>,</w:t>
      </w:r>
      <w:r w:rsidRPr="00BF5C64">
        <w:rPr>
          <w:szCs w:val="22"/>
        </w:rPr>
        <w:t xml:space="preserve"> national and local levels</w:t>
      </w:r>
      <w:r w:rsidR="0044585B" w:rsidRPr="00BF5C64">
        <w:rPr>
          <w:szCs w:val="22"/>
        </w:rPr>
        <w:t xml:space="preserve"> </w:t>
      </w:r>
      <w:r w:rsidR="0044585B" w:rsidRPr="00BF5C64">
        <w:rPr>
          <w:rFonts w:eastAsia="Arial"/>
          <w:b/>
          <w:bCs/>
          <w:color w:val="000000" w:themeColor="text1"/>
          <w:szCs w:val="22"/>
        </w:rPr>
        <w:t xml:space="preserve">with both public and private sectors and civil </w:t>
      </w:r>
      <w:proofErr w:type="gramStart"/>
      <w:r w:rsidR="0044585B" w:rsidRPr="00BF5C64">
        <w:rPr>
          <w:rFonts w:eastAsia="Arial"/>
          <w:b/>
          <w:bCs/>
          <w:color w:val="000000" w:themeColor="text1"/>
          <w:szCs w:val="22"/>
        </w:rPr>
        <w:t>society,</w:t>
      </w:r>
      <w:r w:rsidR="0044585B" w:rsidRPr="00BF5C64">
        <w:rPr>
          <w:rFonts w:eastAsia="Arial"/>
          <w:b/>
          <w:bCs/>
          <w:color w:val="000000" w:themeColor="text1"/>
          <w:szCs w:val="22"/>
          <w:u w:val="single"/>
        </w:rPr>
        <w:t xml:space="preserve"> </w:t>
      </w:r>
      <w:r w:rsidRPr="00BF5C64">
        <w:rPr>
          <w:szCs w:val="22"/>
        </w:rPr>
        <w:t xml:space="preserve"> to</w:t>
      </w:r>
      <w:proofErr w:type="gramEnd"/>
      <w:r w:rsidRPr="00BF5C64">
        <w:rPr>
          <w:szCs w:val="22"/>
        </w:rPr>
        <w:t xml:space="preserve"> leverage </w:t>
      </w:r>
      <w:r w:rsidR="006D5574" w:rsidRPr="00BF5C64">
        <w:rPr>
          <w:rFonts w:eastAsia="Calibri"/>
          <w:b/>
          <w:bCs/>
          <w:szCs w:val="22"/>
          <w:lang w:val="en-US"/>
        </w:rPr>
        <w:t>innovative</w:t>
      </w:r>
      <w:r w:rsidR="006D5574" w:rsidRPr="00BF5C64">
        <w:rPr>
          <w:szCs w:val="22"/>
        </w:rPr>
        <w:t xml:space="preserve"> </w:t>
      </w:r>
      <w:r w:rsidRPr="00BF5C64">
        <w:rPr>
          <w:szCs w:val="22"/>
        </w:rPr>
        <w:t xml:space="preserve">ways to build a momentum for success. It will be implemented </w:t>
      </w:r>
      <w:proofErr w:type="gramStart"/>
      <w:r w:rsidRPr="00BF5C64">
        <w:rPr>
          <w:szCs w:val="22"/>
        </w:rPr>
        <w:t xml:space="preserve">taking </w:t>
      </w:r>
      <w:r w:rsidR="00F45EB7" w:rsidRPr="00BF5C64">
        <w:rPr>
          <w:rFonts w:eastAsia="Californian FB"/>
          <w:b/>
          <w:bCs/>
          <w:szCs w:val="22"/>
          <w:lang w:val="en-US"/>
        </w:rPr>
        <w:t>into account</w:t>
      </w:r>
      <w:proofErr w:type="gramEnd"/>
      <w:r w:rsidR="00F45EB7" w:rsidRPr="00BF5C64">
        <w:rPr>
          <w:rFonts w:eastAsia="Californian FB"/>
          <w:b/>
          <w:bCs/>
          <w:szCs w:val="22"/>
          <w:lang w:val="en-US"/>
        </w:rPr>
        <w:t xml:space="preserve"> common but differentiated responsibilities, the rights of Mother Earth, human rights, and the rights of indigenous peoples and local communities</w:t>
      </w:r>
      <w:r w:rsidR="00F45EB7" w:rsidRPr="00BF5C64">
        <w:rPr>
          <w:szCs w:val="22"/>
        </w:rPr>
        <w:t xml:space="preserve"> </w:t>
      </w:r>
      <w:r w:rsidRPr="00BF5C64">
        <w:rPr>
          <w:szCs w:val="22"/>
        </w:rPr>
        <w:t>a</w:t>
      </w:r>
      <w:r w:rsidR="00101B42" w:rsidRPr="00BF5C64">
        <w:rPr>
          <w:szCs w:val="22"/>
        </w:rPr>
        <w:t>n</w:t>
      </w:r>
      <w:r w:rsidR="00101B42" w:rsidRPr="00BF5C64">
        <w:rPr>
          <w:rFonts w:eastAsia="Arial"/>
          <w:b/>
          <w:bCs/>
          <w:szCs w:val="22"/>
          <w:lang w:val="en-US"/>
        </w:rPr>
        <w:t xml:space="preserve"> environmental justice and</w:t>
      </w:r>
      <w:r w:rsidRPr="00BF5C64">
        <w:rPr>
          <w:szCs w:val="22"/>
        </w:rPr>
        <w:t xml:space="preserve"> </w:t>
      </w:r>
      <w:r w:rsidR="00101B42" w:rsidRPr="00BF5C64">
        <w:rPr>
          <w:rFonts w:eastAsia="Arial"/>
          <w:b/>
          <w:bCs/>
          <w:szCs w:val="22"/>
          <w:lang w:val="en-US"/>
        </w:rPr>
        <w:t>development</w:t>
      </w:r>
      <w:r w:rsidR="00101B42" w:rsidRPr="00BF5C64">
        <w:rPr>
          <w:szCs w:val="22"/>
        </w:rPr>
        <w:t xml:space="preserve"> </w:t>
      </w:r>
      <w:r w:rsidRPr="00BF5C64">
        <w:rPr>
          <w:szCs w:val="22"/>
        </w:rPr>
        <w:t xml:space="preserve">rights-based approach and </w:t>
      </w:r>
      <w:r w:rsidR="00C45BE9" w:rsidRPr="00BF5C64">
        <w:rPr>
          <w:szCs w:val="22"/>
        </w:rPr>
        <w:t>[</w:t>
      </w:r>
      <w:r w:rsidRPr="00BF5C64">
        <w:rPr>
          <w:szCs w:val="22"/>
        </w:rPr>
        <w:t>recognizing the principle of</w:t>
      </w:r>
      <w:r w:rsidR="00C45BE9" w:rsidRPr="00BF5C64">
        <w:rPr>
          <w:szCs w:val="22"/>
        </w:rPr>
        <w:t xml:space="preserve">] </w:t>
      </w:r>
      <w:r w:rsidR="00C45BE9" w:rsidRPr="00BF5C64">
        <w:rPr>
          <w:b/>
          <w:bCs/>
          <w:szCs w:val="22"/>
        </w:rPr>
        <w:t>ensuring</w:t>
      </w:r>
      <w:r w:rsidRPr="00BF5C64">
        <w:rPr>
          <w:szCs w:val="22"/>
        </w:rPr>
        <w:t xml:space="preserve"> intergenerational equity</w:t>
      </w:r>
      <w:r w:rsidR="009B1DFF" w:rsidRPr="00BF5C64">
        <w:rPr>
          <w:szCs w:val="22"/>
        </w:rPr>
        <w:t xml:space="preserve"> </w:t>
      </w:r>
      <w:r w:rsidR="009B1DFF" w:rsidRPr="00BF5C64">
        <w:rPr>
          <w:rFonts w:eastAsia="Californian FB"/>
          <w:b/>
          <w:bCs/>
          <w:szCs w:val="22"/>
          <w:lang w:val="en-US"/>
        </w:rPr>
        <w:t>and common but differentiated responsibilities</w:t>
      </w:r>
      <w:r w:rsidRPr="00BF5C64">
        <w:rPr>
          <w:szCs w:val="22"/>
        </w:rPr>
        <w:t>.</w:t>
      </w:r>
    </w:p>
    <w:p w14:paraId="2C751D05" w14:textId="4526F46C" w:rsidR="00F53EA2" w:rsidRPr="00BF5C64" w:rsidRDefault="00F53EA2" w:rsidP="00BF5C64">
      <w:pPr>
        <w:keepNext/>
        <w:kinsoku w:val="0"/>
        <w:overflowPunct w:val="0"/>
        <w:autoSpaceDE w:val="0"/>
        <w:autoSpaceDN w:val="0"/>
        <w:spacing w:before="360" w:after="120"/>
        <w:rPr>
          <w:szCs w:val="22"/>
          <w:u w:val="single"/>
        </w:rPr>
      </w:pPr>
      <w:r w:rsidRPr="00BF5C64">
        <w:rPr>
          <w:szCs w:val="22"/>
          <w:u w:val="single"/>
        </w:rPr>
        <w:t>Proposals by Parties</w:t>
      </w:r>
    </w:p>
    <w:p w14:paraId="6E7410E9" w14:textId="1721DCBB" w:rsidR="72C02E7C" w:rsidRPr="00BF5C64" w:rsidRDefault="72C02E7C" w:rsidP="00BF5C64">
      <w:pPr>
        <w:pStyle w:val="ListParagraph"/>
        <w:spacing w:before="120" w:after="120"/>
        <w:ind w:left="0"/>
        <w:contextualSpacing w:val="0"/>
        <w:rPr>
          <w:szCs w:val="22"/>
          <w:lang w:val="en-CA"/>
        </w:rPr>
      </w:pPr>
      <w:r w:rsidRPr="00BF5C64">
        <w:rPr>
          <w:b/>
          <w:bCs/>
          <w:szCs w:val="22"/>
          <w:lang w:val="en-CA"/>
        </w:rPr>
        <w:t>Argentina</w:t>
      </w:r>
      <w:r w:rsidR="71AE2899" w:rsidRPr="00BF5C64">
        <w:rPr>
          <w:b/>
          <w:bCs/>
          <w:szCs w:val="22"/>
          <w:lang w:val="en-CA"/>
        </w:rPr>
        <w:t>:</w:t>
      </w:r>
      <w:r w:rsidRPr="00BF5C64">
        <w:rPr>
          <w:b/>
          <w:bCs/>
          <w:szCs w:val="22"/>
          <w:lang w:val="en-CA"/>
        </w:rPr>
        <w:t xml:space="preserve"> </w:t>
      </w:r>
      <w:r w:rsidRPr="00BF5C64">
        <w:rPr>
          <w:szCs w:val="22"/>
          <w:lang w:val="en-CA"/>
        </w:rPr>
        <w:t xml:space="preserve">P.7: The theory of change for the framework acknowledges the need for appropriate recognition of gender equality, women’s empowerment, youth, gender-responsive approaches and the full and effective participation of indigenous peoples and local communities in the implementation of the framework </w:t>
      </w:r>
      <w:r w:rsidRPr="00BF5C64">
        <w:rPr>
          <w:b/>
          <w:bCs/>
          <w:szCs w:val="22"/>
          <w:lang w:val="en-CA"/>
        </w:rPr>
        <w:t>(</w:t>
      </w:r>
      <w:r w:rsidR="5F2EF991" w:rsidRPr="00BF5C64">
        <w:rPr>
          <w:b/>
          <w:bCs/>
          <w:szCs w:val="22"/>
          <w:lang w:val="en-CA"/>
        </w:rPr>
        <w:t xml:space="preserve">footnote: references to Indigenous peoples and local communities are understood in accordance with Article 46 </w:t>
      </w:r>
      <w:r w:rsidR="5A8C2FDD" w:rsidRPr="00BF5C64">
        <w:rPr>
          <w:b/>
          <w:bCs/>
          <w:szCs w:val="22"/>
          <w:lang w:val="en-CA"/>
        </w:rPr>
        <w:t>of the</w:t>
      </w:r>
      <w:r w:rsidRPr="00BF5C64">
        <w:rPr>
          <w:b/>
          <w:bCs/>
          <w:szCs w:val="22"/>
          <w:lang w:val="en-CA"/>
        </w:rPr>
        <w:t xml:space="preserve"> </w:t>
      </w:r>
      <w:r w:rsidR="5A8C2FDD" w:rsidRPr="00BF5C64">
        <w:rPr>
          <w:b/>
          <w:bCs/>
          <w:szCs w:val="22"/>
          <w:lang w:val="en-CA"/>
        </w:rPr>
        <w:t>United Nations Declaration on the Rights of Indigenous Peoples).</w:t>
      </w:r>
      <w:r w:rsidRPr="00BF5C64">
        <w:rPr>
          <w:b/>
          <w:bCs/>
          <w:szCs w:val="22"/>
          <w:lang w:val="en-CA"/>
        </w:rPr>
        <w:t xml:space="preserve"> </w:t>
      </w:r>
      <w:r w:rsidRPr="00BF5C64">
        <w:rPr>
          <w:szCs w:val="22"/>
          <w:lang w:val="en-CA"/>
        </w:rPr>
        <w:t xml:space="preserve">Further, it is built upon the recognition that its implementation will be done in partnership with many organizations at the global, </w:t>
      </w:r>
      <w:proofErr w:type="gramStart"/>
      <w:r w:rsidRPr="00BF5C64">
        <w:rPr>
          <w:szCs w:val="22"/>
          <w:lang w:val="en-CA"/>
        </w:rPr>
        <w:t>national</w:t>
      </w:r>
      <w:proofErr w:type="gramEnd"/>
      <w:r w:rsidRPr="00BF5C64">
        <w:rPr>
          <w:szCs w:val="22"/>
          <w:lang w:val="en-CA"/>
        </w:rPr>
        <w:t xml:space="preserve"> and local levels to leverage ways to build a momentum for success. It will be implemented taking a rights-based approach and recognizing the principle of intergenerational equity.</w:t>
      </w:r>
    </w:p>
    <w:p w14:paraId="7037A9EB" w14:textId="5BB170B2" w:rsidR="58F3B5C1" w:rsidRPr="00BF5C64" w:rsidRDefault="58F3B5C1" w:rsidP="000C5532">
      <w:pPr>
        <w:spacing w:before="120" w:after="120"/>
        <w:rPr>
          <w:b/>
          <w:bCs/>
          <w:szCs w:val="22"/>
        </w:rPr>
      </w:pPr>
    </w:p>
    <w:p w14:paraId="18802732" w14:textId="253B433A" w:rsidR="109CDA9B" w:rsidRPr="00BF5C64" w:rsidRDefault="109CDA9B" w:rsidP="009A7C2D">
      <w:pPr>
        <w:spacing w:before="120" w:after="120"/>
        <w:rPr>
          <w:b/>
          <w:bCs/>
          <w:szCs w:val="22"/>
          <w:highlight w:val="yellow"/>
          <w:lang w:val="en-US"/>
        </w:rPr>
      </w:pPr>
      <w:r w:rsidRPr="00BF5C64">
        <w:rPr>
          <w:b/>
          <w:bCs/>
          <w:szCs w:val="22"/>
        </w:rPr>
        <w:lastRenderedPageBreak/>
        <w:t>Bolivia</w:t>
      </w:r>
      <w:r w:rsidR="5389F9B9" w:rsidRPr="00BF5C64">
        <w:rPr>
          <w:b/>
          <w:bCs/>
          <w:szCs w:val="22"/>
        </w:rPr>
        <w:t>:</w:t>
      </w:r>
      <w:r w:rsidRPr="00BF5C64">
        <w:rPr>
          <w:b/>
          <w:bCs/>
          <w:szCs w:val="22"/>
        </w:rPr>
        <w:t xml:space="preserve"> </w:t>
      </w:r>
      <w:r w:rsidRPr="00BF5C64">
        <w:rPr>
          <w:rFonts w:eastAsia="Californian FB"/>
          <w:szCs w:val="22"/>
          <w:lang w:val="en-US"/>
        </w:rPr>
        <w:t xml:space="preserve">The theory of change for the framework acknowledges the need for appropriate recognition of gender equality, women’s empowerment, </w:t>
      </w:r>
      <w:r w:rsidRPr="00BF5C64">
        <w:rPr>
          <w:rFonts w:eastAsia="Californian FB"/>
          <w:b/>
          <w:bCs/>
          <w:szCs w:val="22"/>
          <w:lang w:val="en-US"/>
        </w:rPr>
        <w:t>girls and</w:t>
      </w:r>
      <w:r w:rsidRPr="00BF5C64">
        <w:rPr>
          <w:rFonts w:eastAsia="Californian FB"/>
          <w:szCs w:val="22"/>
          <w:lang w:val="en-US"/>
        </w:rPr>
        <w:t xml:space="preserve">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BF5C64">
        <w:rPr>
          <w:rFonts w:eastAsia="Californian FB"/>
          <w:szCs w:val="22"/>
          <w:lang w:val="en-US"/>
        </w:rPr>
        <w:t>national</w:t>
      </w:r>
      <w:proofErr w:type="gramEnd"/>
      <w:r w:rsidRPr="00BF5C64">
        <w:rPr>
          <w:rFonts w:eastAsia="Californian FB"/>
          <w:szCs w:val="22"/>
          <w:lang w:val="en-US"/>
        </w:rPr>
        <w:t xml:space="preserve"> and local levels to leverage ways to build a momentum for success. It will be implemented </w:t>
      </w:r>
      <w:proofErr w:type="gramStart"/>
      <w:r w:rsidRPr="00BF5C64">
        <w:rPr>
          <w:rFonts w:eastAsia="Californian FB"/>
          <w:szCs w:val="22"/>
          <w:lang w:val="en-US"/>
        </w:rPr>
        <w:t xml:space="preserve">taking </w:t>
      </w:r>
      <w:r w:rsidRPr="00BF5C64">
        <w:rPr>
          <w:rFonts w:eastAsia="Californian FB"/>
          <w:b/>
          <w:bCs/>
          <w:szCs w:val="22"/>
          <w:lang w:val="en-US"/>
        </w:rPr>
        <w:t>into account</w:t>
      </w:r>
      <w:proofErr w:type="gramEnd"/>
      <w:r w:rsidRPr="00BF5C64">
        <w:rPr>
          <w:rFonts w:eastAsia="Californian FB"/>
          <w:b/>
          <w:bCs/>
          <w:szCs w:val="22"/>
          <w:lang w:val="en-US"/>
        </w:rPr>
        <w:t xml:space="preserve"> common but differentiated responsibilities, the rights of Mother Earth, human rights, and the rights of indigenous peoples and local communities</w:t>
      </w:r>
      <w:r w:rsidRPr="00BF5C64">
        <w:rPr>
          <w:rFonts w:eastAsia="Californian FB"/>
          <w:szCs w:val="22"/>
          <w:lang w:val="en-US"/>
        </w:rPr>
        <w:t xml:space="preserve">, and </w:t>
      </w:r>
      <w:r w:rsidR="009266D9" w:rsidRPr="00BF5C64">
        <w:rPr>
          <w:rFonts w:eastAsia="Californian FB"/>
          <w:szCs w:val="22"/>
          <w:lang w:val="en-US"/>
        </w:rPr>
        <w:t>[</w:t>
      </w:r>
      <w:r w:rsidRPr="00BF5C64">
        <w:rPr>
          <w:rFonts w:eastAsia="Californian FB"/>
          <w:szCs w:val="22"/>
          <w:lang w:val="en-US"/>
        </w:rPr>
        <w:t xml:space="preserve">recognizing the principle of </w:t>
      </w:r>
      <w:r w:rsidR="00141CC7" w:rsidRPr="00BF5C64">
        <w:rPr>
          <w:rFonts w:eastAsia="Californian FB"/>
          <w:szCs w:val="22"/>
          <w:lang w:val="en-US"/>
        </w:rPr>
        <w:t xml:space="preserve">] </w:t>
      </w:r>
      <w:r w:rsidR="009266D9" w:rsidRPr="00BF5C64">
        <w:rPr>
          <w:rFonts w:eastAsia="Californian FB"/>
          <w:b/>
          <w:bCs/>
          <w:szCs w:val="22"/>
          <w:lang w:val="en-US"/>
        </w:rPr>
        <w:t xml:space="preserve">ensuring </w:t>
      </w:r>
      <w:r w:rsidRPr="00BF5C64">
        <w:rPr>
          <w:rFonts w:eastAsia="Californian FB"/>
          <w:szCs w:val="22"/>
          <w:lang w:val="en-US"/>
        </w:rPr>
        <w:t xml:space="preserve">intergenerational equity </w:t>
      </w:r>
      <w:r w:rsidRPr="00BF5C64">
        <w:rPr>
          <w:rFonts w:eastAsia="Californian FB"/>
          <w:b/>
          <w:bCs/>
          <w:szCs w:val="22"/>
          <w:lang w:val="en-US"/>
        </w:rPr>
        <w:t>and common but differentiated responsibilities.</w:t>
      </w:r>
    </w:p>
    <w:p w14:paraId="257985CD" w14:textId="5D179586" w:rsidR="4E3D6C17" w:rsidRPr="00BF5C64" w:rsidRDefault="5C61FDB0" w:rsidP="00BF5C64">
      <w:pPr>
        <w:spacing w:before="120" w:after="120"/>
        <w:rPr>
          <w:szCs w:val="22"/>
          <w:lang w:val="en-US"/>
        </w:rPr>
      </w:pPr>
      <w:r w:rsidRPr="009A7C2D">
        <w:rPr>
          <w:b/>
          <w:bCs/>
          <w:szCs w:val="22"/>
        </w:rPr>
        <w:t xml:space="preserve">Colombia: </w:t>
      </w:r>
      <w:r w:rsidRPr="00BF5C64">
        <w:rPr>
          <w:rFonts w:eastAsia="Arial"/>
          <w:szCs w:val="22"/>
          <w:lang w:val="en-US"/>
        </w:rPr>
        <w:t>The theory of change for the framework acknowledges the need for appropriate recognition of gender equality</w:t>
      </w:r>
      <w:r w:rsidRPr="00BF5C64">
        <w:rPr>
          <w:rFonts w:eastAsia="Arial"/>
          <w:strike/>
          <w:szCs w:val="22"/>
          <w:lang w:val="en-US"/>
        </w:rPr>
        <w:t>, women’s empowerment, youth,</w:t>
      </w:r>
      <w:r w:rsidRPr="00BF5C64">
        <w:rPr>
          <w:rFonts w:eastAsia="Arial"/>
          <w:szCs w:val="22"/>
          <w:lang w:val="en-US"/>
        </w:rPr>
        <w:t xml:space="preserve"> and gender-responsive approaches, and the full and effective participation of indigenous peoples and local communities, </w:t>
      </w:r>
      <w:r w:rsidRPr="00BF5C64">
        <w:rPr>
          <w:rFonts w:eastAsia="Arial"/>
          <w:b/>
          <w:bCs/>
          <w:szCs w:val="22"/>
          <w:lang w:val="en-US"/>
        </w:rPr>
        <w:t xml:space="preserve">women, youth, civil </w:t>
      </w:r>
      <w:proofErr w:type="gramStart"/>
      <w:r w:rsidRPr="00BF5C64">
        <w:rPr>
          <w:rFonts w:eastAsia="Arial"/>
          <w:b/>
          <w:bCs/>
          <w:szCs w:val="22"/>
          <w:lang w:val="en-US"/>
        </w:rPr>
        <w:t>society</w:t>
      </w:r>
      <w:proofErr w:type="gramEnd"/>
      <w:r w:rsidRPr="00BF5C64">
        <w:rPr>
          <w:rFonts w:eastAsia="Arial"/>
          <w:b/>
          <w:bCs/>
          <w:szCs w:val="22"/>
          <w:lang w:val="en-US"/>
        </w:rPr>
        <w:t xml:space="preserve"> and the private and financial sectors</w:t>
      </w:r>
      <w:r w:rsidRPr="00BF5C64">
        <w:rPr>
          <w:rFonts w:eastAsia="Arial"/>
          <w:szCs w:val="22"/>
          <w:lang w:val="en-US"/>
        </w:rPr>
        <w:t xml:space="preserve"> in the implementation of this framework. Further, it is built upon the recognition that its </w:t>
      </w:r>
      <w:r w:rsidRPr="00BF5C64">
        <w:rPr>
          <w:rFonts w:eastAsia="Arial"/>
          <w:b/>
          <w:bCs/>
          <w:szCs w:val="22"/>
          <w:lang w:val="en-US"/>
        </w:rPr>
        <w:t>successful</w:t>
      </w:r>
      <w:r w:rsidRPr="00BF5C64">
        <w:rPr>
          <w:rFonts w:eastAsia="Arial"/>
          <w:szCs w:val="22"/>
          <w:lang w:val="en-US"/>
        </w:rPr>
        <w:t xml:space="preserve"> implementation</w:t>
      </w:r>
      <w:r w:rsidRPr="00BF5C64">
        <w:rPr>
          <w:rFonts w:eastAsia="Arial"/>
          <w:strike/>
          <w:szCs w:val="22"/>
          <w:lang w:val="en-US"/>
        </w:rPr>
        <w:t xml:space="preserve"> will be done</w:t>
      </w:r>
      <w:r w:rsidRPr="00BF5C64">
        <w:rPr>
          <w:rFonts w:eastAsia="Arial"/>
          <w:szCs w:val="22"/>
          <w:lang w:val="en-US"/>
        </w:rPr>
        <w:t xml:space="preserve"> </w:t>
      </w:r>
      <w:r w:rsidRPr="00BF5C64">
        <w:rPr>
          <w:rFonts w:eastAsia="Arial"/>
          <w:b/>
          <w:bCs/>
          <w:szCs w:val="22"/>
          <w:lang w:val="en-US"/>
        </w:rPr>
        <w:t>relies</w:t>
      </w:r>
      <w:r w:rsidRPr="00BF5C64">
        <w:rPr>
          <w:rFonts w:eastAsia="Arial"/>
          <w:szCs w:val="22"/>
          <w:lang w:val="en-US"/>
        </w:rPr>
        <w:t xml:space="preserve"> in </w:t>
      </w:r>
      <w:r w:rsidRPr="00BF5C64">
        <w:rPr>
          <w:rFonts w:eastAsia="Arial"/>
          <w:b/>
          <w:bCs/>
          <w:szCs w:val="22"/>
          <w:lang w:val="en-US"/>
        </w:rPr>
        <w:t>the</w:t>
      </w:r>
      <w:r w:rsidRPr="00BF5C64">
        <w:rPr>
          <w:rFonts w:eastAsia="Arial"/>
          <w:szCs w:val="22"/>
          <w:lang w:val="en-US"/>
        </w:rPr>
        <w:t xml:space="preserve"> partnership </w:t>
      </w:r>
      <w:r w:rsidRPr="00BF5C64">
        <w:rPr>
          <w:rFonts w:eastAsia="Arial"/>
          <w:b/>
          <w:bCs/>
          <w:szCs w:val="22"/>
          <w:lang w:val="en-US"/>
        </w:rPr>
        <w:t>with</w:t>
      </w:r>
      <w:r w:rsidRPr="00BF5C64">
        <w:rPr>
          <w:rFonts w:eastAsia="Arial"/>
          <w:szCs w:val="22"/>
          <w:lang w:val="en-US"/>
        </w:rPr>
        <w:t xml:space="preserve"> </w:t>
      </w:r>
      <w:r w:rsidRPr="00BF5C64">
        <w:rPr>
          <w:rFonts w:eastAsia="Arial"/>
          <w:strike/>
          <w:szCs w:val="22"/>
          <w:lang w:val="en-US"/>
        </w:rPr>
        <w:t>among organizations</w:t>
      </w:r>
      <w:r w:rsidRPr="00BF5C64">
        <w:rPr>
          <w:rFonts w:eastAsia="Arial"/>
          <w:szCs w:val="22"/>
          <w:lang w:val="en-US"/>
        </w:rPr>
        <w:t xml:space="preserve"> </w:t>
      </w:r>
      <w:r w:rsidRPr="00BF5C64">
        <w:rPr>
          <w:rFonts w:eastAsia="Arial"/>
          <w:b/>
          <w:bCs/>
          <w:szCs w:val="22"/>
          <w:lang w:val="en-US"/>
        </w:rPr>
        <w:t>these stakeholders</w:t>
      </w:r>
      <w:r w:rsidRPr="00BF5C64">
        <w:rPr>
          <w:rFonts w:eastAsia="Arial"/>
          <w:szCs w:val="22"/>
          <w:lang w:val="en-US"/>
        </w:rPr>
        <w:t xml:space="preserve"> at the global, </w:t>
      </w:r>
      <w:proofErr w:type="gramStart"/>
      <w:r w:rsidRPr="00BF5C64">
        <w:rPr>
          <w:rFonts w:eastAsia="Arial"/>
          <w:szCs w:val="22"/>
          <w:lang w:val="en-US"/>
        </w:rPr>
        <w:t>national</w:t>
      </w:r>
      <w:proofErr w:type="gramEnd"/>
      <w:r w:rsidRPr="00BF5C64">
        <w:rPr>
          <w:rFonts w:eastAsia="Arial"/>
          <w:szCs w:val="22"/>
          <w:lang w:val="en-US"/>
        </w:rPr>
        <w:t xml:space="preserve"> and local levels to leverage ways to build a momentum for success. It will be implemented taking a rights-based approach and recognizing the principle of intergenerational equity.</w:t>
      </w:r>
    </w:p>
    <w:p w14:paraId="674B26B2" w14:textId="2735A014" w:rsidR="374A3372" w:rsidRPr="00BF5C64" w:rsidRDefault="04F451BC" w:rsidP="00BF5C64">
      <w:pPr>
        <w:spacing w:before="120" w:after="120"/>
        <w:rPr>
          <w:szCs w:val="22"/>
          <w:lang w:val="en-US"/>
        </w:rPr>
      </w:pPr>
      <w:r w:rsidRPr="00BF5C64">
        <w:rPr>
          <w:b/>
          <w:bCs/>
          <w:szCs w:val="22"/>
        </w:rPr>
        <w:t>Ecuador</w:t>
      </w:r>
      <w:r w:rsidR="5280B419" w:rsidRPr="00BF5C64">
        <w:rPr>
          <w:b/>
          <w:bCs/>
          <w:szCs w:val="22"/>
        </w:rPr>
        <w:t>:</w:t>
      </w:r>
      <w:r w:rsidR="00D4617F" w:rsidRPr="00BF5C64">
        <w:rPr>
          <w:b/>
          <w:bCs/>
          <w:szCs w:val="22"/>
        </w:rPr>
        <w:t xml:space="preserve"> </w:t>
      </w:r>
      <w:r w:rsidRPr="00BF5C64">
        <w:rPr>
          <w:rFonts w:eastAsia="Calibri"/>
          <w:szCs w:val="22"/>
          <w:lang w:val="en-US"/>
        </w:rPr>
        <w:t xml:space="preserve">The theory of change for the framework acknowledges the need for appropriate recognition of gender equality, women’s empowerment, youth, gender-responsive approaches and the full and effective participation of </w:t>
      </w:r>
      <w:r w:rsidRPr="00BF5C64">
        <w:rPr>
          <w:rFonts w:eastAsia="Calibri"/>
          <w:b/>
          <w:bCs/>
          <w:szCs w:val="22"/>
          <w:lang w:val="en-US"/>
        </w:rPr>
        <w:t xml:space="preserve">all relevant </w:t>
      </w:r>
      <w:proofErr w:type="gramStart"/>
      <w:r w:rsidRPr="00BF5C64">
        <w:rPr>
          <w:rFonts w:eastAsia="Calibri"/>
          <w:b/>
          <w:bCs/>
          <w:szCs w:val="22"/>
          <w:lang w:val="en-US"/>
        </w:rPr>
        <w:t>stakeholders</w:t>
      </w:r>
      <w:proofErr w:type="gramEnd"/>
      <w:r w:rsidRPr="00BF5C64">
        <w:rPr>
          <w:rFonts w:eastAsia="Calibri"/>
          <w:szCs w:val="22"/>
          <w:lang w:val="en-US"/>
        </w:rPr>
        <w:t xml:space="preserve"> </w:t>
      </w:r>
      <w:r w:rsidRPr="00BF5C64">
        <w:rPr>
          <w:rFonts w:eastAsia="Calibri"/>
          <w:strike/>
          <w:szCs w:val="22"/>
          <w:lang w:val="en-US"/>
        </w:rPr>
        <w:t>indigenous peoples and local communities</w:t>
      </w:r>
      <w:r w:rsidRPr="00BF5C64">
        <w:rPr>
          <w:rFonts w:eastAsia="Calibri"/>
          <w:szCs w:val="22"/>
          <w:lang w:val="en-US"/>
        </w:rPr>
        <w:t xml:space="preserve"> in the implementation of this framework. Further, it is built upon the recognition that its implementation will be done in partnership among organizations at the global, </w:t>
      </w:r>
      <w:proofErr w:type="gramStart"/>
      <w:r w:rsidRPr="00BF5C64">
        <w:rPr>
          <w:rFonts w:eastAsia="Calibri"/>
          <w:szCs w:val="22"/>
          <w:lang w:val="en-US"/>
        </w:rPr>
        <w:t>national</w:t>
      </w:r>
      <w:proofErr w:type="gramEnd"/>
      <w:r w:rsidRPr="00BF5C64">
        <w:rPr>
          <w:rFonts w:eastAsia="Calibri"/>
          <w:szCs w:val="22"/>
          <w:lang w:val="en-US"/>
        </w:rPr>
        <w:t xml:space="preserve"> and local levels to leverage ways to build a momentum for success. It will be implemented taking a rights-based approach and recognizing the principle of intergenerational equity.</w:t>
      </w:r>
    </w:p>
    <w:p w14:paraId="347671A8" w14:textId="003DE915" w:rsidR="58F3B5C1" w:rsidRPr="009A7C2D" w:rsidRDefault="58F3B5C1" w:rsidP="00BF5C64">
      <w:pPr>
        <w:spacing w:before="120" w:after="120"/>
        <w:rPr>
          <w:b/>
          <w:bCs/>
          <w:szCs w:val="22"/>
        </w:rPr>
      </w:pPr>
    </w:p>
    <w:p w14:paraId="2D2E53B9" w14:textId="215DC7FB" w:rsidR="00C566E0" w:rsidRPr="009A7C2D" w:rsidRDefault="0B25C2C8" w:rsidP="00BF5C64">
      <w:pPr>
        <w:suppressLineNumbers/>
        <w:pBdr>
          <w:top w:val="single" w:sz="4" w:space="1" w:color="auto"/>
          <w:left w:val="single" w:sz="4" w:space="4" w:color="auto"/>
          <w:bottom w:val="single" w:sz="4" w:space="1" w:color="auto"/>
          <w:right w:val="single" w:sz="4" w:space="4" w:color="auto"/>
        </w:pBdr>
        <w:suppressAutoHyphens/>
        <w:spacing w:before="120" w:after="120"/>
        <w:rPr>
          <w:rFonts w:eastAsia="Arial"/>
          <w:szCs w:val="22"/>
        </w:rPr>
      </w:pPr>
      <w:r w:rsidRPr="009A7C2D">
        <w:rPr>
          <w:b/>
          <w:bCs/>
          <w:szCs w:val="22"/>
        </w:rPr>
        <w:t xml:space="preserve">EU &amp; MS: </w:t>
      </w:r>
      <w:r w:rsidRPr="00BF5C64">
        <w:rPr>
          <w:rFonts w:eastAsia="Arial"/>
          <w:color w:val="000000" w:themeColor="text1"/>
          <w:szCs w:val="22"/>
        </w:rPr>
        <w:t xml:space="preserve">The theory of change for the framework acknowledges the need for appropriate recognition of gender equality, women’s </w:t>
      </w:r>
      <w:r w:rsidRPr="00BF5C64">
        <w:rPr>
          <w:rFonts w:eastAsia="Arial"/>
          <w:b/>
          <w:bCs/>
          <w:color w:val="000000" w:themeColor="text1"/>
          <w:szCs w:val="22"/>
          <w:u w:val="single"/>
        </w:rPr>
        <w:t>and girls’</w:t>
      </w:r>
      <w:r w:rsidRPr="00BF5C64">
        <w:rPr>
          <w:rFonts w:eastAsia="Arial"/>
          <w:color w:val="000000" w:themeColor="text1"/>
          <w:szCs w:val="22"/>
        </w:rPr>
        <w:t xml:space="preserve"> empowerment, youth, gender-responsive approaches and the full and effective participation of indigenous peoples and local communities in the implementation of this framework. Further, it is built upon the recognition that its implementation </w:t>
      </w:r>
      <w:r w:rsidRPr="00BF5C64">
        <w:rPr>
          <w:rFonts w:eastAsia="Arial"/>
          <w:strike/>
          <w:color w:val="000000" w:themeColor="text1"/>
          <w:szCs w:val="22"/>
        </w:rPr>
        <w:t>will</w:t>
      </w:r>
      <w:r w:rsidRPr="00BF5C64">
        <w:rPr>
          <w:rFonts w:eastAsia="Arial"/>
          <w:color w:val="000000" w:themeColor="text1"/>
          <w:szCs w:val="22"/>
        </w:rPr>
        <w:t xml:space="preserve"> </w:t>
      </w:r>
      <w:r w:rsidRPr="00BF5C64">
        <w:rPr>
          <w:rFonts w:eastAsia="Arial"/>
          <w:b/>
          <w:bCs/>
          <w:color w:val="000000" w:themeColor="text1"/>
          <w:szCs w:val="22"/>
          <w:u w:val="single"/>
        </w:rPr>
        <w:t>must</w:t>
      </w:r>
      <w:r w:rsidRPr="00BF5C64">
        <w:rPr>
          <w:rFonts w:eastAsia="Arial"/>
          <w:color w:val="000000" w:themeColor="text1"/>
          <w:szCs w:val="22"/>
        </w:rPr>
        <w:t xml:space="preserve"> be done in partnership among organizations at the global, </w:t>
      </w:r>
      <w:r w:rsidRPr="00BF5C64">
        <w:rPr>
          <w:rFonts w:eastAsia="Arial"/>
          <w:b/>
          <w:bCs/>
          <w:color w:val="000000" w:themeColor="text1"/>
          <w:szCs w:val="22"/>
          <w:u w:val="single"/>
        </w:rPr>
        <w:t>regional,</w:t>
      </w:r>
      <w:r w:rsidRPr="00BF5C64">
        <w:rPr>
          <w:rFonts w:eastAsia="Arial"/>
          <w:color w:val="000000" w:themeColor="text1"/>
          <w:szCs w:val="22"/>
        </w:rPr>
        <w:t xml:space="preserve"> </w:t>
      </w:r>
      <w:proofErr w:type="gramStart"/>
      <w:r w:rsidRPr="00BF5C64">
        <w:rPr>
          <w:rFonts w:eastAsia="Arial"/>
          <w:color w:val="000000" w:themeColor="text1"/>
          <w:szCs w:val="22"/>
        </w:rPr>
        <w:t>national</w:t>
      </w:r>
      <w:proofErr w:type="gramEnd"/>
      <w:r w:rsidRPr="00BF5C64">
        <w:rPr>
          <w:rFonts w:eastAsia="Arial"/>
          <w:color w:val="000000" w:themeColor="text1"/>
          <w:szCs w:val="22"/>
        </w:rPr>
        <w:t xml:space="preserve"> and local levels </w:t>
      </w:r>
      <w:r w:rsidRPr="00BF5C64">
        <w:rPr>
          <w:rFonts w:eastAsia="Arial"/>
          <w:b/>
          <w:bCs/>
          <w:color w:val="000000" w:themeColor="text1"/>
          <w:szCs w:val="22"/>
        </w:rPr>
        <w:t>with both public and private sectors and civil society,</w:t>
      </w:r>
      <w:r w:rsidRPr="00BF5C64">
        <w:rPr>
          <w:rFonts w:eastAsia="Arial"/>
          <w:b/>
          <w:bCs/>
          <w:color w:val="000000" w:themeColor="text1"/>
          <w:szCs w:val="22"/>
          <w:u w:val="single"/>
        </w:rPr>
        <w:t xml:space="preserve"> </w:t>
      </w:r>
      <w:r w:rsidRPr="00BF5C64">
        <w:rPr>
          <w:rFonts w:eastAsia="Arial"/>
          <w:color w:val="000000" w:themeColor="text1"/>
          <w:szCs w:val="22"/>
        </w:rPr>
        <w:t xml:space="preserve">to leverage ways to build a momentum for success. It will be implemented taking a rights-based approach and </w:t>
      </w:r>
      <w:r w:rsidRPr="00BF5C64">
        <w:rPr>
          <w:rFonts w:eastAsia="Arial"/>
          <w:strike/>
          <w:color w:val="000000" w:themeColor="text1"/>
          <w:szCs w:val="22"/>
        </w:rPr>
        <w:t>recognizing the principle of</w:t>
      </w:r>
      <w:r w:rsidRPr="00BF5C64">
        <w:rPr>
          <w:rFonts w:eastAsia="Arial"/>
          <w:color w:val="000000" w:themeColor="text1"/>
          <w:szCs w:val="22"/>
        </w:rPr>
        <w:t xml:space="preserve"> </w:t>
      </w:r>
      <w:r w:rsidRPr="00BF5C64">
        <w:rPr>
          <w:rFonts w:eastAsia="Arial"/>
          <w:b/>
          <w:bCs/>
          <w:color w:val="000000" w:themeColor="text1"/>
          <w:szCs w:val="22"/>
          <w:u w:val="single"/>
        </w:rPr>
        <w:t>ensuring</w:t>
      </w:r>
      <w:r w:rsidRPr="00BF5C64">
        <w:rPr>
          <w:rFonts w:eastAsia="Arial"/>
          <w:b/>
          <w:bCs/>
          <w:color w:val="000000" w:themeColor="text1"/>
          <w:szCs w:val="22"/>
        </w:rPr>
        <w:t xml:space="preserve"> </w:t>
      </w:r>
      <w:r w:rsidRPr="00BF5C64">
        <w:rPr>
          <w:rFonts w:eastAsia="Arial"/>
          <w:color w:val="000000" w:themeColor="text1"/>
          <w:szCs w:val="22"/>
        </w:rPr>
        <w:t>intergenerational equity.</w:t>
      </w:r>
    </w:p>
    <w:p w14:paraId="69FE84AF" w14:textId="1B9C4F7D" w:rsidR="00693FF7" w:rsidRPr="00BF5C64" w:rsidRDefault="00693FF7" w:rsidP="00BF5C64">
      <w:pPr>
        <w:spacing w:before="120" w:after="120"/>
        <w:rPr>
          <w:color w:val="000000" w:themeColor="text1"/>
          <w:szCs w:val="22"/>
        </w:rPr>
      </w:pPr>
    </w:p>
    <w:p w14:paraId="193E33EE" w14:textId="70E8A75B" w:rsidR="123FFEDD" w:rsidRPr="009A7C2D" w:rsidRDefault="123FFEDD" w:rsidP="00BF5C64">
      <w:pPr>
        <w:spacing w:before="120" w:after="120"/>
        <w:rPr>
          <w:rFonts w:eastAsia="Arial"/>
          <w:szCs w:val="22"/>
          <w:lang w:val="en-US"/>
        </w:rPr>
      </w:pPr>
      <w:r w:rsidRPr="00BF5C64">
        <w:rPr>
          <w:rFonts w:eastAsia="Arial"/>
          <w:b/>
          <w:bCs/>
          <w:color w:val="000000" w:themeColor="text1"/>
          <w:szCs w:val="22"/>
        </w:rPr>
        <w:t xml:space="preserve">Iran: </w:t>
      </w:r>
      <w:r w:rsidRPr="00BF5C64">
        <w:rPr>
          <w:rFonts w:eastAsia="Arial"/>
          <w:szCs w:val="22"/>
          <w:lang w:val="en-US"/>
        </w:rPr>
        <w:t xml:space="preserve">The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BF5C64">
        <w:rPr>
          <w:rFonts w:eastAsia="Arial"/>
          <w:szCs w:val="22"/>
          <w:lang w:val="en-US"/>
        </w:rPr>
        <w:t>national</w:t>
      </w:r>
      <w:proofErr w:type="gramEnd"/>
      <w:r w:rsidRPr="00BF5C64">
        <w:rPr>
          <w:rFonts w:eastAsia="Arial"/>
          <w:szCs w:val="22"/>
          <w:lang w:val="en-US"/>
        </w:rPr>
        <w:t xml:space="preserve"> and local levels to leverage ways to build a momentum for success. It will be implemented taking a </w:t>
      </w:r>
      <w:r w:rsidR="001A70E4" w:rsidRPr="00BF5C64">
        <w:rPr>
          <w:rFonts w:eastAsia="Arial"/>
          <w:b/>
          <w:bCs/>
          <w:szCs w:val="22"/>
          <w:lang w:val="en-US"/>
        </w:rPr>
        <w:t>development</w:t>
      </w:r>
      <w:r w:rsidR="001A70E4" w:rsidRPr="00BF5C64">
        <w:rPr>
          <w:rFonts w:eastAsia="Arial"/>
          <w:szCs w:val="22"/>
          <w:lang w:val="en-US"/>
        </w:rPr>
        <w:t xml:space="preserve"> </w:t>
      </w:r>
      <w:r w:rsidRPr="00BF5C64">
        <w:rPr>
          <w:rFonts w:eastAsia="Arial"/>
          <w:szCs w:val="22"/>
          <w:lang w:val="en-US"/>
        </w:rPr>
        <w:t>rights-based approach and recognizing the principle of intergenerational equity.</w:t>
      </w:r>
    </w:p>
    <w:p w14:paraId="36B191F6" w14:textId="3FEF024B" w:rsidR="782FEF9F" w:rsidRPr="009A7C2D" w:rsidRDefault="782FEF9F" w:rsidP="00BF5C64">
      <w:pPr>
        <w:spacing w:before="120" w:after="120"/>
        <w:rPr>
          <w:szCs w:val="22"/>
          <w:lang w:val="en-US"/>
        </w:rPr>
      </w:pPr>
      <w:r w:rsidRPr="00BF5C64">
        <w:rPr>
          <w:b/>
          <w:bCs/>
          <w:szCs w:val="22"/>
        </w:rPr>
        <w:t>Mexico</w:t>
      </w:r>
      <w:r w:rsidR="50EE09EA" w:rsidRPr="00BF5C64">
        <w:rPr>
          <w:b/>
          <w:bCs/>
          <w:szCs w:val="22"/>
        </w:rPr>
        <w:t xml:space="preserve">: </w:t>
      </w:r>
      <w:r w:rsidRPr="00BF5C64">
        <w:rPr>
          <w:rFonts w:eastAsia="Arial"/>
          <w:szCs w:val="22"/>
          <w:lang w:val="en-US"/>
        </w:rPr>
        <w:t xml:space="preserve">The theory of change for the framework acknowledges the need for appropriate recognition of </w:t>
      </w:r>
      <w:r w:rsidR="22DD759B" w:rsidRPr="00BF5C64">
        <w:rPr>
          <w:rFonts w:eastAsia="Arial"/>
          <w:b/>
          <w:bCs/>
          <w:szCs w:val="22"/>
          <w:lang w:val="en-US"/>
        </w:rPr>
        <w:t>human rights</w:t>
      </w:r>
      <w:r w:rsidRPr="00BF5C64">
        <w:rPr>
          <w:rFonts w:eastAsia="Arial"/>
          <w:szCs w:val="22"/>
          <w:lang w:val="en-US"/>
        </w:rPr>
        <w:t xml:space="preserve"> gender equality, women’s empowerment, youth, gender-responsive approaches and the full and effective </w:t>
      </w:r>
      <w:r w:rsidR="2F55082C" w:rsidRPr="00BF5C64">
        <w:rPr>
          <w:rFonts w:eastAsia="Arial"/>
          <w:b/>
          <w:bCs/>
          <w:szCs w:val="22"/>
          <w:lang w:val="en-US"/>
        </w:rPr>
        <w:t>and equal</w:t>
      </w:r>
      <w:r w:rsidRPr="00BF5C64">
        <w:rPr>
          <w:rFonts w:eastAsia="Arial"/>
          <w:szCs w:val="22"/>
          <w:lang w:val="en-US"/>
        </w:rPr>
        <w:t xml:space="preserve"> participation of indigenous peoples and local communities, </w:t>
      </w:r>
      <w:proofErr w:type="gramStart"/>
      <w:r w:rsidR="06711197" w:rsidRPr="00BF5C64">
        <w:rPr>
          <w:rFonts w:eastAsia="Arial"/>
          <w:b/>
          <w:bCs/>
          <w:szCs w:val="22"/>
          <w:lang w:val="en-US"/>
        </w:rPr>
        <w:t>women</w:t>
      </w:r>
      <w:proofErr w:type="gramEnd"/>
      <w:r w:rsidR="06711197" w:rsidRPr="00BF5C64">
        <w:rPr>
          <w:rFonts w:eastAsia="Arial"/>
          <w:b/>
          <w:bCs/>
          <w:szCs w:val="22"/>
          <w:lang w:val="en-US"/>
        </w:rPr>
        <w:t xml:space="preserve"> and youth</w:t>
      </w:r>
      <w:r w:rsidRPr="00BF5C64">
        <w:rPr>
          <w:rFonts w:eastAsia="Arial"/>
          <w:b/>
          <w:bCs/>
          <w:szCs w:val="22"/>
          <w:lang w:val="en-US"/>
        </w:rPr>
        <w:t>,</w:t>
      </w:r>
      <w:r w:rsidRPr="00BF5C64">
        <w:rPr>
          <w:rFonts w:eastAsia="Arial"/>
          <w:szCs w:val="22"/>
          <w:lang w:val="en-US"/>
        </w:rPr>
        <w:t xml:space="preserve"> in the implementation </w:t>
      </w:r>
      <w:r w:rsidR="7A31BC3F" w:rsidRPr="00BF5C64">
        <w:rPr>
          <w:rFonts w:eastAsia="Arial"/>
          <w:b/>
          <w:bCs/>
          <w:szCs w:val="22"/>
          <w:lang w:val="en-US"/>
        </w:rPr>
        <w:t>and review</w:t>
      </w:r>
      <w:r w:rsidRPr="00BF5C64">
        <w:rPr>
          <w:rFonts w:eastAsia="Arial"/>
          <w:szCs w:val="22"/>
          <w:lang w:val="en-US"/>
        </w:rPr>
        <w:t xml:space="preserve"> of this framework. Further, it is built upon the recognition that its implementation will be done in partnership among organizations at the global, </w:t>
      </w:r>
      <w:proofErr w:type="gramStart"/>
      <w:r w:rsidRPr="00BF5C64">
        <w:rPr>
          <w:rFonts w:eastAsia="Arial"/>
          <w:szCs w:val="22"/>
          <w:lang w:val="en-US"/>
        </w:rPr>
        <w:t>national</w:t>
      </w:r>
      <w:proofErr w:type="gramEnd"/>
      <w:r w:rsidRPr="00BF5C64">
        <w:rPr>
          <w:rFonts w:eastAsia="Arial"/>
          <w:szCs w:val="22"/>
          <w:lang w:val="en-US"/>
        </w:rPr>
        <w:t xml:space="preserve"> and local levels to leverage ways to build a momentum for success. It will be implemented taking </w:t>
      </w:r>
      <w:proofErr w:type="spellStart"/>
      <w:proofErr w:type="gramStart"/>
      <w:r w:rsidRPr="00BF5C64">
        <w:rPr>
          <w:rFonts w:eastAsia="Arial"/>
          <w:szCs w:val="22"/>
          <w:lang w:val="en-US"/>
        </w:rPr>
        <w:t>a</w:t>
      </w:r>
      <w:proofErr w:type="spellEnd"/>
      <w:proofErr w:type="gramEnd"/>
      <w:r w:rsidRPr="00BF5C64">
        <w:rPr>
          <w:rFonts w:eastAsia="Arial"/>
          <w:szCs w:val="22"/>
          <w:lang w:val="en-US"/>
        </w:rPr>
        <w:t xml:space="preserve"> </w:t>
      </w:r>
      <w:r w:rsidR="73DD610C" w:rsidRPr="00BF5C64">
        <w:rPr>
          <w:rFonts w:eastAsia="Arial"/>
          <w:b/>
          <w:bCs/>
          <w:szCs w:val="22"/>
          <w:lang w:val="en-US"/>
        </w:rPr>
        <w:t xml:space="preserve">environmental justice and </w:t>
      </w:r>
      <w:r w:rsidRPr="00BF5C64">
        <w:rPr>
          <w:rFonts w:eastAsia="Arial"/>
          <w:szCs w:val="22"/>
          <w:lang w:val="en-US"/>
        </w:rPr>
        <w:t>rights-based approach and recognizing the principle of intergenerational equity.</w:t>
      </w:r>
    </w:p>
    <w:p w14:paraId="6A19D1A2" w14:textId="5259BA0D" w:rsidR="002A58CE" w:rsidRPr="00BF5C64" w:rsidRDefault="1D939857" w:rsidP="00BF5C64">
      <w:pPr>
        <w:keepNext/>
        <w:keepLines/>
        <w:suppressLineNumbers/>
        <w:pBdr>
          <w:top w:val="single" w:sz="4" w:space="1" w:color="auto"/>
          <w:left w:val="single" w:sz="4" w:space="4" w:color="auto"/>
          <w:bottom w:val="single" w:sz="4" w:space="1" w:color="auto"/>
          <w:right w:val="single" w:sz="4" w:space="4" w:color="auto"/>
        </w:pBdr>
        <w:suppressAutoHyphens/>
        <w:spacing w:before="120" w:after="120"/>
        <w:rPr>
          <w:color w:val="000000" w:themeColor="text1"/>
          <w:szCs w:val="22"/>
          <w:lang w:val="en-US"/>
        </w:rPr>
      </w:pPr>
      <w:r w:rsidRPr="00BF5C64">
        <w:rPr>
          <w:b/>
          <w:bCs/>
          <w:szCs w:val="22"/>
        </w:rPr>
        <w:lastRenderedPageBreak/>
        <w:t>Peru</w:t>
      </w:r>
      <w:r w:rsidR="17463595" w:rsidRPr="00BF5C64">
        <w:rPr>
          <w:b/>
          <w:bCs/>
          <w:szCs w:val="22"/>
        </w:rPr>
        <w:t>:</w:t>
      </w:r>
      <w:r w:rsidRPr="00BF5C64">
        <w:rPr>
          <w:b/>
          <w:bCs/>
          <w:szCs w:val="22"/>
        </w:rPr>
        <w:t xml:space="preserve"> </w:t>
      </w:r>
      <w:r w:rsidRPr="00BF5C64">
        <w:rPr>
          <w:rFonts w:eastAsia="Calibri"/>
          <w:szCs w:val="22"/>
          <w:lang w:val="en-US"/>
        </w:rPr>
        <w:t xml:space="preserve">The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w:t>
      </w:r>
      <w:proofErr w:type="gramStart"/>
      <w:r w:rsidRPr="00BF5C64">
        <w:rPr>
          <w:rFonts w:eastAsia="Calibri"/>
          <w:szCs w:val="22"/>
          <w:lang w:val="en-US"/>
        </w:rPr>
        <w:t>national</w:t>
      </w:r>
      <w:proofErr w:type="gramEnd"/>
      <w:r w:rsidRPr="00BF5C64">
        <w:rPr>
          <w:rFonts w:eastAsia="Calibri"/>
          <w:szCs w:val="22"/>
          <w:lang w:val="en-US"/>
        </w:rPr>
        <w:t xml:space="preserve"> and local levels to leverage </w:t>
      </w:r>
      <w:r w:rsidRPr="00BF5C64">
        <w:rPr>
          <w:rFonts w:eastAsia="Calibri"/>
          <w:b/>
          <w:bCs/>
          <w:szCs w:val="22"/>
          <w:lang w:val="en-US"/>
        </w:rPr>
        <w:t>innovative</w:t>
      </w:r>
      <w:r w:rsidRPr="00BF5C64">
        <w:rPr>
          <w:rFonts w:eastAsia="Calibri"/>
          <w:szCs w:val="22"/>
          <w:lang w:val="en-US"/>
        </w:rPr>
        <w:t xml:space="preserve"> ways to build a</w:t>
      </w:r>
      <w:r w:rsidRPr="00BF5C64">
        <w:rPr>
          <w:rFonts w:eastAsia="Calibri"/>
          <w:b/>
          <w:bCs/>
          <w:szCs w:val="22"/>
          <w:lang w:val="en-US"/>
        </w:rPr>
        <w:t xml:space="preserve"> </w:t>
      </w:r>
      <w:r w:rsidRPr="00BF5C64">
        <w:rPr>
          <w:rFonts w:eastAsia="Calibri"/>
          <w:szCs w:val="22"/>
          <w:lang w:val="en-US"/>
        </w:rPr>
        <w:t>momentum for success. It will be implemented taking a rights-based approach and recognizing the principle of intergenerational equity.</w:t>
      </w:r>
    </w:p>
    <w:p w14:paraId="1CBFD7E1" w14:textId="5162D773" w:rsidR="58F3B5C1" w:rsidRPr="009A7C2D" w:rsidRDefault="58F3B5C1" w:rsidP="009A7C2D">
      <w:pPr>
        <w:spacing w:before="120" w:after="120"/>
        <w:rPr>
          <w:color w:val="000000" w:themeColor="text1"/>
          <w:szCs w:val="22"/>
          <w:lang w:val="en-US"/>
        </w:rPr>
      </w:pPr>
    </w:p>
    <w:p w14:paraId="1076F4D8" w14:textId="30D33B04" w:rsidR="00D4617F" w:rsidRPr="00BF5C64" w:rsidRDefault="00D4617F" w:rsidP="00BF5C64">
      <w:pPr>
        <w:keepNext/>
        <w:kinsoku w:val="0"/>
        <w:overflowPunct w:val="0"/>
        <w:autoSpaceDE w:val="0"/>
        <w:autoSpaceDN w:val="0"/>
        <w:spacing w:before="360" w:after="120"/>
        <w:rPr>
          <w:szCs w:val="22"/>
          <w:u w:val="single"/>
        </w:rPr>
      </w:pPr>
      <w:r w:rsidRPr="00BF5C64">
        <w:rPr>
          <w:szCs w:val="22"/>
          <w:u w:val="single"/>
        </w:rPr>
        <w:t>Proposals by Observers (supported)</w:t>
      </w:r>
    </w:p>
    <w:p w14:paraId="31514517" w14:textId="4BE44D51" w:rsidR="1856A77F" w:rsidRPr="00BF5C64" w:rsidRDefault="1856A77F" w:rsidP="00BF5C64">
      <w:pPr>
        <w:spacing w:before="120" w:after="120"/>
        <w:rPr>
          <w:b/>
          <w:bCs/>
          <w:szCs w:val="22"/>
        </w:rPr>
      </w:pPr>
      <w:r w:rsidRPr="00BF5C64">
        <w:rPr>
          <w:b/>
          <w:bCs/>
          <w:szCs w:val="22"/>
        </w:rPr>
        <w:t xml:space="preserve">IIFB </w:t>
      </w:r>
      <w:r w:rsidR="198468A0" w:rsidRPr="00BF5C64">
        <w:rPr>
          <w:b/>
          <w:bCs/>
          <w:szCs w:val="22"/>
        </w:rPr>
        <w:t>(</w:t>
      </w:r>
      <w:r w:rsidR="198468A0" w:rsidRPr="00BF5C64">
        <w:rPr>
          <w:rFonts w:eastAsia="Segoe UI"/>
          <w:b/>
          <w:bCs/>
          <w:color w:val="333333"/>
          <w:szCs w:val="22"/>
        </w:rPr>
        <w:t>Supported by Australia, Mexico, Dominican Republic</w:t>
      </w:r>
      <w:proofErr w:type="gramStart"/>
      <w:r w:rsidR="5BC4E926" w:rsidRPr="00BF5C64">
        <w:rPr>
          <w:rFonts w:eastAsia="Segoe UI"/>
          <w:b/>
          <w:bCs/>
          <w:color w:val="333333"/>
          <w:szCs w:val="22"/>
        </w:rPr>
        <w:t>)</w:t>
      </w:r>
      <w:r w:rsidR="5BC4E926" w:rsidRPr="00BF5C64">
        <w:rPr>
          <w:b/>
          <w:bCs/>
          <w:szCs w:val="22"/>
        </w:rPr>
        <w:t>:</w:t>
      </w:r>
      <w:r w:rsidRPr="00BF5C64">
        <w:rPr>
          <w:rFonts w:eastAsia="Arial"/>
          <w:szCs w:val="22"/>
          <w:lang w:val="en-US"/>
        </w:rPr>
        <w:t>The</w:t>
      </w:r>
      <w:proofErr w:type="gramEnd"/>
      <w:r w:rsidRPr="00BF5C64">
        <w:rPr>
          <w:rFonts w:eastAsia="Arial"/>
          <w:szCs w:val="22"/>
          <w:lang w:val="en-US"/>
        </w:rPr>
        <w:t xml:space="preserve"> theory of change for the framework acknowledges the need for appropriate </w:t>
      </w:r>
      <w:r w:rsidR="32E0F291" w:rsidRPr="00BF5C64">
        <w:rPr>
          <w:rFonts w:eastAsia="Arial"/>
          <w:b/>
          <w:bCs/>
          <w:szCs w:val="22"/>
          <w:lang w:val="en-US"/>
        </w:rPr>
        <w:t>recognition of Indigenous people’s rights</w:t>
      </w:r>
      <w:r w:rsidRPr="00BF5C64">
        <w:rPr>
          <w:rFonts w:eastAsia="Arial"/>
          <w:szCs w:val="22"/>
          <w:lang w:val="en-US"/>
        </w:rPr>
        <w:t>, gender equality, women’s empowerment, youth, gender-responsive approaches and the full and effective participation of indigenous peoples and local communities in the implementation of this framework.</w:t>
      </w:r>
    </w:p>
    <w:p w14:paraId="57C4D784" w14:textId="0344C60F" w:rsidR="58F3B5C1" w:rsidRPr="00BF5C64" w:rsidRDefault="3635DD74" w:rsidP="00BF5C64">
      <w:pPr>
        <w:keepNext/>
        <w:kinsoku w:val="0"/>
        <w:overflowPunct w:val="0"/>
        <w:autoSpaceDE w:val="0"/>
        <w:autoSpaceDN w:val="0"/>
        <w:spacing w:before="360" w:after="120"/>
        <w:rPr>
          <w:szCs w:val="22"/>
          <w:u w:val="single"/>
        </w:rPr>
      </w:pPr>
      <w:r w:rsidRPr="00BF5C64">
        <w:rPr>
          <w:szCs w:val="22"/>
          <w:u w:val="single"/>
        </w:rPr>
        <w:t>Proposals by Observers (not supported)</w:t>
      </w:r>
    </w:p>
    <w:p w14:paraId="5DD92AD7" w14:textId="729D3508" w:rsidR="002A58CE" w:rsidRPr="00BF5C64" w:rsidRDefault="72018895" w:rsidP="009A7C2D">
      <w:pPr>
        <w:suppressLineNumbers/>
        <w:pBdr>
          <w:top w:val="single" w:sz="4" w:space="1" w:color="auto"/>
          <w:left w:val="single" w:sz="4" w:space="4" w:color="auto"/>
          <w:bottom w:val="single" w:sz="4" w:space="1" w:color="auto"/>
          <w:right w:val="single" w:sz="4" w:space="4" w:color="auto"/>
        </w:pBdr>
        <w:suppressAutoHyphens/>
        <w:spacing w:before="120" w:after="120"/>
        <w:rPr>
          <w:color w:val="000000" w:themeColor="text1"/>
          <w:szCs w:val="22"/>
        </w:rPr>
      </w:pPr>
      <w:r w:rsidRPr="00BF5C64">
        <w:rPr>
          <w:b/>
          <w:bCs/>
          <w:szCs w:val="22"/>
        </w:rPr>
        <w:t xml:space="preserve">World Animal Protection: </w:t>
      </w:r>
      <w:r w:rsidRPr="00BF5C64">
        <w:rPr>
          <w:szCs w:val="22"/>
        </w:rPr>
        <w:t>The</w:t>
      </w:r>
      <w:r w:rsidRPr="00BF5C64">
        <w:rPr>
          <w:color w:val="000000" w:themeColor="text1"/>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w:t>
      </w:r>
      <w:proofErr w:type="gramStart"/>
      <w:r w:rsidRPr="00BF5C64">
        <w:rPr>
          <w:b/>
          <w:bCs/>
          <w:color w:val="000000" w:themeColor="text1"/>
          <w:szCs w:val="22"/>
        </w:rPr>
        <w:t>academia</w:t>
      </w:r>
      <w:proofErr w:type="gramEnd"/>
      <w:r w:rsidRPr="00BF5C64">
        <w:rPr>
          <w:b/>
          <w:bCs/>
          <w:color w:val="000000" w:themeColor="text1"/>
          <w:szCs w:val="22"/>
        </w:rPr>
        <w:t xml:space="preserve"> and professionals</w:t>
      </w:r>
      <w:r w:rsidRPr="00BF5C64">
        <w:rPr>
          <w:color w:val="000000" w:themeColor="text1"/>
          <w:szCs w:val="22"/>
        </w:rPr>
        <w:t xml:space="preserve"> in the implementation of this framework. Further, it is built upon the recognition that its implementation will be done in partnership among organizations at the global, </w:t>
      </w:r>
      <w:proofErr w:type="gramStart"/>
      <w:r w:rsidRPr="00BF5C64">
        <w:rPr>
          <w:color w:val="000000" w:themeColor="text1"/>
          <w:szCs w:val="22"/>
        </w:rPr>
        <w:t>national</w:t>
      </w:r>
      <w:proofErr w:type="gramEnd"/>
      <w:r w:rsidRPr="00BF5C64">
        <w:rPr>
          <w:color w:val="000000" w:themeColor="text1"/>
          <w:szCs w:val="22"/>
        </w:rPr>
        <w:t xml:space="preserve"> and local levels to leverage ways to build a momentum for success. It will be implemented taking a rights-based approach and recognizing the principle of intergenerational equity.</w:t>
      </w:r>
    </w:p>
    <w:p w14:paraId="5764933B" w14:textId="35D6E5F0" w:rsidR="002A58CE" w:rsidRPr="00BF5C64" w:rsidRDefault="002A58CE" w:rsidP="00BF5C64">
      <w:pPr>
        <w:keepNext/>
        <w:kinsoku w:val="0"/>
        <w:overflowPunct w:val="0"/>
        <w:autoSpaceDE w:val="0"/>
        <w:autoSpaceDN w:val="0"/>
        <w:spacing w:before="360" w:after="120"/>
        <w:rPr>
          <w:szCs w:val="22"/>
          <w:u w:val="single"/>
        </w:rPr>
      </w:pPr>
      <w:r w:rsidRPr="00BF5C64">
        <w:rPr>
          <w:szCs w:val="22"/>
          <w:u w:val="single"/>
        </w:rPr>
        <w:t>Original Text of Section D. Theory of change (para 8)</w:t>
      </w:r>
    </w:p>
    <w:p w14:paraId="0490FC67" w14:textId="0AFFFC50" w:rsidR="0042057A" w:rsidRPr="00BF5C64" w:rsidRDefault="004B3908" w:rsidP="009A7C2D">
      <w:pPr>
        <w:pStyle w:val="ListParagraph"/>
        <w:suppressLineNumbers/>
        <w:pBdr>
          <w:top w:val="single" w:sz="4" w:space="1" w:color="auto"/>
          <w:left w:val="single" w:sz="4" w:space="4" w:color="auto"/>
          <w:bottom w:val="single" w:sz="4" w:space="1" w:color="auto"/>
          <w:right w:val="single" w:sz="4" w:space="4" w:color="auto"/>
        </w:pBdr>
        <w:suppressAutoHyphens/>
        <w:spacing w:before="120" w:after="120"/>
        <w:ind w:left="0"/>
        <w:contextualSpacing w:val="0"/>
        <w:rPr>
          <w:color w:val="000000"/>
          <w:kern w:val="22"/>
          <w:szCs w:val="22"/>
        </w:rPr>
      </w:pPr>
      <w:r w:rsidRPr="00BF5C64">
        <w:rPr>
          <w:color w:val="000000"/>
          <w:kern w:val="22"/>
          <w:szCs w:val="22"/>
        </w:rPr>
        <w:t>8.</w:t>
      </w:r>
      <w:r w:rsidRPr="009A7C2D">
        <w:rPr>
          <w:color w:val="000000"/>
          <w:kern w:val="22"/>
          <w:szCs w:val="22"/>
        </w:rPr>
        <w:tab/>
      </w:r>
      <w:r w:rsidR="0042057A" w:rsidRPr="00BF5C64">
        <w:rPr>
          <w:color w:val="000000"/>
          <w:kern w:val="22"/>
          <w:szCs w:val="22"/>
        </w:rPr>
        <w:t>The framework is complementary to and supportive of the 2030 Agenda for Sustainable Development.</w:t>
      </w:r>
      <w:r w:rsidR="0042057A" w:rsidRPr="00BF5C64">
        <w:rPr>
          <w:rStyle w:val="apple-converted-space"/>
          <w:color w:val="000000"/>
          <w:kern w:val="22"/>
          <w:szCs w:val="22"/>
        </w:rPr>
        <w:t xml:space="preserve"> </w:t>
      </w:r>
      <w:r w:rsidR="0042057A" w:rsidRPr="00BF5C64">
        <w:rPr>
          <w:kern w:val="22"/>
          <w:szCs w:val="22"/>
        </w:rPr>
        <w:t>It</w:t>
      </w:r>
      <w:r w:rsidR="0042057A" w:rsidRPr="00BF5C64">
        <w:rPr>
          <w:color w:val="000000"/>
          <w:kern w:val="22"/>
          <w:szCs w:val="22"/>
        </w:rPr>
        <w:t xml:space="preserve"> also </w:t>
      </w:r>
      <w:proofErr w:type="gramStart"/>
      <w:r w:rsidR="0042057A" w:rsidRPr="00BF5C64">
        <w:rPr>
          <w:color w:val="000000"/>
          <w:kern w:val="22"/>
          <w:szCs w:val="22"/>
        </w:rPr>
        <w:t>takes into account</w:t>
      </w:r>
      <w:proofErr w:type="gramEnd"/>
      <w:r w:rsidR="0042057A" w:rsidRPr="00BF5C64">
        <w:rPr>
          <w:color w:val="000000"/>
          <w:kern w:val="22"/>
          <w:szCs w:val="22"/>
        </w:rPr>
        <w:t xml:space="preserve"> the long-term strategies and targets of multilateral environment agreements, including biodiversity-related and Rio conventions, to ensure synergistic delivery of benefits from all the agreements for the planet and people.</w:t>
      </w:r>
    </w:p>
    <w:p w14:paraId="65204971" w14:textId="334B4AA0" w:rsidR="009B7337" w:rsidRPr="00BF5C64" w:rsidRDefault="00174038" w:rsidP="00BF5C64">
      <w:pPr>
        <w:keepNext/>
        <w:kinsoku w:val="0"/>
        <w:overflowPunct w:val="0"/>
        <w:autoSpaceDE w:val="0"/>
        <w:autoSpaceDN w:val="0"/>
        <w:spacing w:before="360" w:after="120"/>
        <w:rPr>
          <w:szCs w:val="22"/>
          <w:lang w:eastAsia="x-none"/>
        </w:rPr>
      </w:pPr>
      <w:r w:rsidRPr="00BF5C64">
        <w:rPr>
          <w:szCs w:val="22"/>
          <w:u w:val="single"/>
        </w:rPr>
        <w:t>Composite Text for</w:t>
      </w:r>
      <w:r w:rsidR="00A34989" w:rsidRPr="00BF5C64">
        <w:rPr>
          <w:szCs w:val="22"/>
          <w:u w:val="single"/>
        </w:rPr>
        <w:t xml:space="preserve"> Section D. Theory of change (para 8)</w:t>
      </w:r>
    </w:p>
    <w:p w14:paraId="63420F97" w14:textId="4DE82536" w:rsidR="009B7337" w:rsidRPr="00BF5C64" w:rsidRDefault="00A34989" w:rsidP="00BF5C64">
      <w:pPr>
        <w:spacing w:before="120" w:after="120"/>
        <w:rPr>
          <w:szCs w:val="22"/>
          <w:lang w:eastAsia="x-none"/>
        </w:rPr>
      </w:pPr>
      <w:r w:rsidRPr="00BF5C64">
        <w:rPr>
          <w:color w:val="000000"/>
          <w:kern w:val="22"/>
          <w:szCs w:val="22"/>
        </w:rPr>
        <w:t xml:space="preserve">The </w:t>
      </w:r>
      <w:r w:rsidR="00492776" w:rsidRPr="00BF5C64">
        <w:rPr>
          <w:color w:val="000000"/>
          <w:kern w:val="22"/>
          <w:szCs w:val="22"/>
        </w:rPr>
        <w:t>[</w:t>
      </w:r>
      <w:r w:rsidRPr="00BF5C64">
        <w:rPr>
          <w:color w:val="000000"/>
          <w:kern w:val="22"/>
          <w:szCs w:val="22"/>
        </w:rPr>
        <w:t>framework</w:t>
      </w:r>
      <w:r w:rsidR="00492776" w:rsidRPr="00BF5C64">
        <w:rPr>
          <w:color w:val="000000"/>
          <w:kern w:val="22"/>
          <w:szCs w:val="22"/>
        </w:rPr>
        <w:t xml:space="preserve">] </w:t>
      </w:r>
      <w:r w:rsidR="005F385F" w:rsidRPr="00BF5C64">
        <w:rPr>
          <w:color w:val="000000"/>
          <w:kern w:val="22"/>
          <w:szCs w:val="22"/>
        </w:rPr>
        <w:t>[</w:t>
      </w:r>
      <w:r w:rsidR="00492776" w:rsidRPr="00BF5C64">
        <w:rPr>
          <w:rFonts w:eastAsia="Arial"/>
          <w:b/>
          <w:bCs/>
          <w:szCs w:val="22"/>
          <w:lang w:val="en-US"/>
        </w:rPr>
        <w:t>theory of change</w:t>
      </w:r>
      <w:r w:rsidR="005F385F" w:rsidRPr="00BF5C64">
        <w:rPr>
          <w:rFonts w:eastAsia="Arial"/>
          <w:b/>
          <w:bCs/>
          <w:szCs w:val="22"/>
          <w:lang w:val="en-US"/>
        </w:rPr>
        <w:t>]</w:t>
      </w:r>
      <w:r w:rsidRPr="00BF5C64">
        <w:rPr>
          <w:color w:val="000000"/>
          <w:kern w:val="22"/>
          <w:szCs w:val="22"/>
        </w:rPr>
        <w:t xml:space="preserve"> is complementary to and supportive of the 2030 Agenda for Sustainable Development.</w:t>
      </w:r>
      <w:r w:rsidRPr="00BF5C64">
        <w:rPr>
          <w:rStyle w:val="apple-converted-space"/>
          <w:color w:val="000000"/>
          <w:kern w:val="22"/>
          <w:szCs w:val="22"/>
        </w:rPr>
        <w:t xml:space="preserve"> </w:t>
      </w:r>
      <w:r w:rsidRPr="00BF5C64">
        <w:rPr>
          <w:kern w:val="22"/>
          <w:szCs w:val="22"/>
        </w:rPr>
        <w:t>It</w:t>
      </w:r>
      <w:r w:rsidRPr="00BF5C64">
        <w:rPr>
          <w:color w:val="000000"/>
          <w:kern w:val="22"/>
          <w:szCs w:val="22"/>
        </w:rPr>
        <w:t xml:space="preserve"> also </w:t>
      </w:r>
      <w:proofErr w:type="gramStart"/>
      <w:r w:rsidRPr="00BF5C64">
        <w:rPr>
          <w:color w:val="000000"/>
          <w:kern w:val="22"/>
          <w:szCs w:val="22"/>
        </w:rPr>
        <w:t>takes into account</w:t>
      </w:r>
      <w:proofErr w:type="gramEnd"/>
      <w:r w:rsidRPr="00BF5C64">
        <w:rPr>
          <w:color w:val="000000"/>
          <w:kern w:val="22"/>
          <w:szCs w:val="22"/>
        </w:rPr>
        <w:t xml:space="preserve"> the long-term strategies and targets of multilateral environment agreements, including biodiversity-related and Rio conventions,</w:t>
      </w:r>
      <w:r w:rsidR="007B2191" w:rsidRPr="00BF5C64">
        <w:rPr>
          <w:rFonts w:eastAsia="Calibri"/>
          <w:b/>
          <w:bCs/>
          <w:szCs w:val="22"/>
          <w:lang w:val="en-US"/>
        </w:rPr>
        <w:t xml:space="preserve"> and other sustainable development arrangements</w:t>
      </w:r>
      <w:r w:rsidR="00062044" w:rsidRPr="00BF5C64">
        <w:rPr>
          <w:rFonts w:eastAsia="Calibri"/>
          <w:b/>
          <w:bCs/>
          <w:szCs w:val="22"/>
          <w:lang w:val="en-US"/>
        </w:rPr>
        <w:t xml:space="preserve">, </w:t>
      </w:r>
      <w:r w:rsidR="00FE2505" w:rsidRPr="00BF5C64">
        <w:rPr>
          <w:rFonts w:eastAsia="Calibri"/>
          <w:b/>
          <w:bCs/>
          <w:szCs w:val="22"/>
          <w:lang w:val="en-US"/>
        </w:rPr>
        <w:t xml:space="preserve">to </w:t>
      </w:r>
      <w:r w:rsidR="00FE2505" w:rsidRPr="00BF5C64">
        <w:rPr>
          <w:rFonts w:eastAsia="Arial"/>
          <w:b/>
          <w:bCs/>
          <w:szCs w:val="22"/>
          <w:lang w:val="en-US"/>
        </w:rPr>
        <w:t xml:space="preserve">enhance cooperation and synergies among multilateral environmental agreements, international organizations and </w:t>
      </w:r>
      <w:proofErr w:type="spellStart"/>
      <w:r w:rsidR="00FE2505" w:rsidRPr="00BF5C64">
        <w:rPr>
          <w:rFonts w:eastAsia="Arial"/>
          <w:b/>
          <w:bCs/>
          <w:szCs w:val="22"/>
          <w:lang w:val="en-US"/>
        </w:rPr>
        <w:t>programmes</w:t>
      </w:r>
      <w:proofErr w:type="spellEnd"/>
      <w:r w:rsidR="00FE2505" w:rsidRPr="00BF5C64">
        <w:rPr>
          <w:rFonts w:eastAsia="Arial"/>
          <w:b/>
          <w:bCs/>
          <w:szCs w:val="22"/>
          <w:lang w:val="en-US"/>
        </w:rPr>
        <w:t xml:space="preserve"> and thereby </w:t>
      </w:r>
      <w:r w:rsidRPr="00BF5C64">
        <w:rPr>
          <w:color w:val="000000"/>
          <w:kern w:val="22"/>
          <w:szCs w:val="22"/>
        </w:rPr>
        <w:t>ensure synergistic delivery of benefits from all the agreements for the planet and people.</w:t>
      </w:r>
    </w:p>
    <w:p w14:paraId="05F15048" w14:textId="77777777" w:rsidR="00893181" w:rsidRPr="00BF5C64" w:rsidRDefault="00893181" w:rsidP="00BF5C64">
      <w:pPr>
        <w:spacing w:before="120" w:after="120"/>
        <w:rPr>
          <w:szCs w:val="22"/>
          <w:lang w:eastAsia="x-none"/>
        </w:rPr>
      </w:pPr>
    </w:p>
    <w:p w14:paraId="6BB61A0E" w14:textId="385E12CB" w:rsidR="009A2B41" w:rsidRPr="00BF5C64" w:rsidRDefault="009A2B41" w:rsidP="00BF5C64">
      <w:pPr>
        <w:keepNext/>
        <w:suppressLineNumbers/>
        <w:suppressAutoHyphens/>
        <w:spacing w:before="120" w:after="120"/>
        <w:rPr>
          <w:kern w:val="22"/>
          <w:szCs w:val="22"/>
          <w:u w:val="single"/>
        </w:rPr>
      </w:pPr>
      <w:r w:rsidRPr="00BF5C64">
        <w:rPr>
          <w:kern w:val="22"/>
          <w:szCs w:val="22"/>
          <w:u w:val="single"/>
        </w:rPr>
        <w:lastRenderedPageBreak/>
        <w:t>Original Figure 1. Theory of change of the framework</w:t>
      </w:r>
    </w:p>
    <w:p w14:paraId="0D38CEDC" w14:textId="6FCB0BD0" w:rsidR="002A58CE" w:rsidRPr="009A7C2D" w:rsidRDefault="0009057A" w:rsidP="000C5532">
      <w:pPr>
        <w:pStyle w:val="Para1"/>
        <w:tabs>
          <w:tab w:val="left" w:pos="426"/>
        </w:tabs>
        <w:outlineLvl w:val="2"/>
        <w:rPr>
          <w:b/>
          <w:bCs/>
          <w:szCs w:val="22"/>
        </w:rPr>
      </w:pPr>
      <w:r w:rsidRPr="009A7C2D">
        <w:rPr>
          <w:noProof/>
          <w:color w:val="2B579A"/>
          <w:szCs w:val="22"/>
          <w:shd w:val="clear" w:color="auto" w:fill="E6E6E6"/>
        </w:rPr>
        <w:drawing>
          <wp:inline distT="0" distB="0" distL="0" distR="0" wp14:anchorId="5B910C45" wp14:editId="7D2129A9">
            <wp:extent cx="5943600" cy="34661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5943600" cy="3466170"/>
                    </a:xfrm>
                    <a:prstGeom prst="rect">
                      <a:avLst/>
                    </a:prstGeom>
                  </pic:spPr>
                </pic:pic>
              </a:graphicData>
            </a:graphic>
          </wp:inline>
        </w:drawing>
      </w:r>
    </w:p>
    <w:p w14:paraId="4589CB84" w14:textId="77777777" w:rsidR="00402F1F" w:rsidRPr="00BF5C64" w:rsidRDefault="00402F1F" w:rsidP="009A7C2D">
      <w:pPr>
        <w:pStyle w:val="Para1"/>
        <w:tabs>
          <w:tab w:val="left" w:pos="426"/>
        </w:tabs>
        <w:outlineLvl w:val="2"/>
        <w:rPr>
          <w:b/>
          <w:bCs/>
          <w:szCs w:val="22"/>
        </w:rPr>
      </w:pPr>
    </w:p>
    <w:p w14:paraId="158568E9" w14:textId="1A7633CD" w:rsidR="1CF5C473" w:rsidRPr="00BF5C64" w:rsidRDefault="1CF5C473" w:rsidP="00BF5C64">
      <w:pPr>
        <w:keepNext/>
        <w:kinsoku w:val="0"/>
        <w:overflowPunct w:val="0"/>
        <w:autoSpaceDE w:val="0"/>
        <w:autoSpaceDN w:val="0"/>
        <w:spacing w:before="360" w:after="120"/>
        <w:rPr>
          <w:szCs w:val="22"/>
          <w:u w:val="single"/>
        </w:rPr>
      </w:pPr>
      <w:r w:rsidRPr="00BF5C64">
        <w:rPr>
          <w:szCs w:val="22"/>
          <w:u w:val="single"/>
        </w:rPr>
        <w:t>Proposals by Parties</w:t>
      </w:r>
    </w:p>
    <w:p w14:paraId="6087380C" w14:textId="43320CD2" w:rsidR="001A231D" w:rsidRPr="00BF5C64" w:rsidRDefault="001A231D" w:rsidP="00BF5C64">
      <w:pPr>
        <w:spacing w:before="120" w:after="120"/>
        <w:rPr>
          <w:szCs w:val="22"/>
        </w:rPr>
      </w:pPr>
      <w:r w:rsidRPr="00BF5C64">
        <w:rPr>
          <w:szCs w:val="22"/>
        </w:rPr>
        <w:t>EU</w:t>
      </w:r>
      <w:r w:rsidR="00747BC5" w:rsidRPr="00BF5C64">
        <w:rPr>
          <w:szCs w:val="22"/>
        </w:rPr>
        <w:t xml:space="preserve"> and its Member States</w:t>
      </w:r>
      <w:r w:rsidRPr="00BF5C64">
        <w:rPr>
          <w:szCs w:val="22"/>
        </w:rPr>
        <w:t xml:space="preserve">: Figure 1 needs to be more precise especially </w:t>
      </w:r>
      <w:proofErr w:type="gramStart"/>
      <w:r w:rsidRPr="00BF5C64">
        <w:rPr>
          <w:szCs w:val="22"/>
        </w:rPr>
        <w:t>with regard to</w:t>
      </w:r>
      <w:proofErr w:type="gramEnd"/>
      <w:r w:rsidRPr="00BF5C64">
        <w:rPr>
          <w:szCs w:val="22"/>
        </w:rPr>
        <w:t xml:space="preserve"> the relationship between the Targets, Mission and Goals. In the third box we suggest </w:t>
      </w:r>
      <w:proofErr w:type="gramStart"/>
      <w:r w:rsidRPr="00BF5C64">
        <w:rPr>
          <w:szCs w:val="22"/>
        </w:rPr>
        <w:t>to replace</w:t>
      </w:r>
      <w:proofErr w:type="gramEnd"/>
      <w:r w:rsidRPr="00BF5C64">
        <w:rPr>
          <w:szCs w:val="22"/>
        </w:rPr>
        <w:t xml:space="preserve"> “Human needs are met” by “Sustainable use of biodiversity” to better reflect the objectives of the convention.</w:t>
      </w:r>
    </w:p>
    <w:p w14:paraId="0D114BC6" w14:textId="0FF14442" w:rsidR="1B81D7AD" w:rsidRPr="00BF5C64" w:rsidRDefault="1B81D7AD" w:rsidP="00BF5C64">
      <w:pPr>
        <w:spacing w:before="120" w:after="120"/>
        <w:rPr>
          <w:rFonts w:eastAsiaTheme="minorEastAsia"/>
          <w:szCs w:val="22"/>
          <w:lang w:val="en-US"/>
        </w:rPr>
      </w:pPr>
      <w:r w:rsidRPr="00BF5C64">
        <w:rPr>
          <w:b/>
          <w:bCs/>
          <w:szCs w:val="22"/>
        </w:rPr>
        <w:t>Bolivia</w:t>
      </w:r>
      <w:r w:rsidR="2D0614C4" w:rsidRPr="00BF5C64">
        <w:rPr>
          <w:b/>
          <w:bCs/>
          <w:szCs w:val="22"/>
        </w:rPr>
        <w:t>:</w:t>
      </w:r>
      <w:r w:rsidRPr="00BF5C64">
        <w:rPr>
          <w:b/>
          <w:bCs/>
          <w:szCs w:val="22"/>
        </w:rPr>
        <w:t xml:space="preserve"> </w:t>
      </w:r>
      <w:proofErr w:type="gramStart"/>
      <w:r w:rsidRPr="00BF5C64">
        <w:rPr>
          <w:rFonts w:eastAsia="Californian FB"/>
          <w:i/>
          <w:iCs/>
          <w:szCs w:val="22"/>
          <w:lang w:val="en-US"/>
        </w:rPr>
        <w:t>Current status</w:t>
      </w:r>
      <w:proofErr w:type="gramEnd"/>
      <w:r w:rsidRPr="00BF5C64">
        <w:rPr>
          <w:rFonts w:eastAsia="Californian FB"/>
          <w:i/>
          <w:iCs/>
          <w:szCs w:val="22"/>
          <w:lang w:val="en-US"/>
        </w:rPr>
        <w:t>:</w:t>
      </w:r>
      <w:r w:rsidRPr="00BF5C64">
        <w:rPr>
          <w:rFonts w:eastAsia="Californian FB"/>
          <w:szCs w:val="22"/>
          <w:lang w:val="en-US"/>
        </w:rPr>
        <w:t xml:space="preserve"> Loss of biodiversity jeopardizing human </w:t>
      </w:r>
      <w:r w:rsidRPr="00BF5C64">
        <w:rPr>
          <w:rFonts w:eastAsia="Californian FB"/>
          <w:b/>
          <w:bCs/>
          <w:szCs w:val="22"/>
          <w:lang w:val="en-US"/>
        </w:rPr>
        <w:t>quality of life</w:t>
      </w:r>
      <w:r w:rsidRPr="00BF5C64">
        <w:rPr>
          <w:rFonts w:eastAsia="Californian FB"/>
          <w:szCs w:val="22"/>
          <w:lang w:val="en-US"/>
        </w:rPr>
        <w:t xml:space="preserve"> (</w:t>
      </w:r>
      <w:proofErr w:type="spellStart"/>
      <w:r w:rsidRPr="00BF5C64">
        <w:rPr>
          <w:rFonts w:eastAsia="Californian FB"/>
          <w:szCs w:val="22"/>
          <w:lang w:val="en-US"/>
        </w:rPr>
        <w:t>well being</w:t>
      </w:r>
      <w:proofErr w:type="spellEnd"/>
      <w:r w:rsidRPr="00BF5C64">
        <w:rPr>
          <w:rFonts w:eastAsia="Californian FB"/>
          <w:szCs w:val="22"/>
          <w:lang w:val="en-US"/>
        </w:rPr>
        <w:t xml:space="preserve">/ </w:t>
      </w:r>
      <w:r w:rsidRPr="00BF5C64">
        <w:rPr>
          <w:rFonts w:eastAsia="Californian FB"/>
          <w:b/>
          <w:bCs/>
          <w:szCs w:val="22"/>
          <w:lang w:val="en-US"/>
        </w:rPr>
        <w:t>living well</w:t>
      </w:r>
      <w:r w:rsidRPr="00BF5C64">
        <w:rPr>
          <w:rFonts w:eastAsia="Californian FB"/>
          <w:szCs w:val="22"/>
          <w:lang w:val="en-US"/>
        </w:rPr>
        <w:t xml:space="preserve">) and sustainable development, and </w:t>
      </w:r>
      <w:r w:rsidRPr="00BF5C64">
        <w:rPr>
          <w:rFonts w:eastAsia="Californian FB"/>
          <w:b/>
          <w:bCs/>
          <w:szCs w:val="22"/>
          <w:lang w:val="en-US"/>
        </w:rPr>
        <w:t>weak bonds between nature and peoples</w:t>
      </w:r>
      <w:r w:rsidRPr="00BF5C64">
        <w:rPr>
          <w:rFonts w:eastAsia="Californian FB"/>
          <w:szCs w:val="22"/>
          <w:lang w:val="en-US"/>
        </w:rPr>
        <w:t>.</w:t>
      </w:r>
    </w:p>
    <w:p w14:paraId="2FCD01E6" w14:textId="5E3BE101" w:rsidR="1B81D7AD" w:rsidRPr="00BF5C64" w:rsidRDefault="1B81D7AD" w:rsidP="00BF5C64">
      <w:pPr>
        <w:spacing w:before="120" w:after="120"/>
        <w:rPr>
          <w:rFonts w:eastAsiaTheme="minorEastAsia"/>
          <w:color w:val="FF0000"/>
          <w:szCs w:val="22"/>
          <w:lang w:val="en-US"/>
        </w:rPr>
      </w:pPr>
      <w:r w:rsidRPr="00BF5C64">
        <w:rPr>
          <w:rFonts w:eastAsia="Californian FB"/>
          <w:i/>
          <w:iCs/>
          <w:szCs w:val="22"/>
          <w:lang w:val="en-US"/>
        </w:rPr>
        <w:t>Mission:</w:t>
      </w:r>
      <w:r w:rsidRPr="00BF5C64">
        <w:rPr>
          <w:rFonts w:eastAsia="Californian FB"/>
          <w:szCs w:val="22"/>
          <w:lang w:val="en-US"/>
        </w:rPr>
        <w:t xml:space="preserve"> Enabling conditions: </w:t>
      </w:r>
      <w:r w:rsidRPr="00BF5C64">
        <w:rPr>
          <w:rFonts w:eastAsia="Californian FB"/>
          <w:b/>
          <w:bCs/>
          <w:szCs w:val="22"/>
          <w:lang w:val="en-US"/>
        </w:rPr>
        <w:t>strengthening harmony and complementarity between peoples and living beings of mother earth</w:t>
      </w:r>
      <w:r w:rsidRPr="00BF5C64">
        <w:rPr>
          <w:rFonts w:eastAsia="Californian FB"/>
          <w:color w:val="FF0000"/>
          <w:szCs w:val="22"/>
          <w:lang w:val="en-US"/>
        </w:rPr>
        <w:t>.</w:t>
      </w:r>
    </w:p>
    <w:p w14:paraId="5CE262F5" w14:textId="1446AE4C" w:rsidR="1B81D7AD" w:rsidRPr="00BF5C64" w:rsidRDefault="1B81D7AD" w:rsidP="00BF5C64">
      <w:pPr>
        <w:spacing w:before="120" w:after="120"/>
        <w:rPr>
          <w:rFonts w:eastAsiaTheme="minorEastAsia"/>
          <w:szCs w:val="22"/>
          <w:lang w:val="en-US"/>
        </w:rPr>
      </w:pPr>
      <w:r w:rsidRPr="00BF5C64">
        <w:rPr>
          <w:rFonts w:eastAsia="Californian FB"/>
          <w:i/>
          <w:iCs/>
          <w:szCs w:val="22"/>
          <w:lang w:val="en-US"/>
        </w:rPr>
        <w:t>Milestones goals:</w:t>
      </w:r>
      <w:r w:rsidRPr="00BF5C64">
        <w:rPr>
          <w:rFonts w:eastAsia="Californian FB"/>
          <w:szCs w:val="22"/>
          <w:lang w:val="en-US"/>
        </w:rPr>
        <w:t xml:space="preserve"> </w:t>
      </w:r>
      <w:r w:rsidRPr="00BF5C64">
        <w:rPr>
          <w:rFonts w:eastAsia="Californian FB"/>
          <w:b/>
          <w:bCs/>
          <w:szCs w:val="22"/>
          <w:lang w:val="en-US"/>
        </w:rPr>
        <w:t xml:space="preserve">nature and people’s harmonic relationships </w:t>
      </w:r>
      <w:r w:rsidRPr="00BF5C64">
        <w:rPr>
          <w:rFonts w:eastAsia="Californian FB"/>
          <w:szCs w:val="22"/>
          <w:lang w:val="en-US"/>
        </w:rPr>
        <w:t xml:space="preserve">are </w:t>
      </w:r>
      <w:r w:rsidRPr="00BF5C64">
        <w:rPr>
          <w:rFonts w:eastAsia="Californian FB"/>
          <w:b/>
          <w:bCs/>
          <w:szCs w:val="22"/>
          <w:lang w:val="en-US"/>
        </w:rPr>
        <w:t>strengthened</w:t>
      </w:r>
      <w:r w:rsidRPr="00BF5C64">
        <w:rPr>
          <w:rFonts w:eastAsia="Californian FB"/>
          <w:szCs w:val="22"/>
          <w:lang w:val="en-US"/>
        </w:rPr>
        <w:t>.</w:t>
      </w:r>
    </w:p>
    <w:p w14:paraId="0CAD2D2D" w14:textId="1A606A2D" w:rsidR="1B81D7AD" w:rsidRPr="00BF5C64" w:rsidRDefault="1B81D7AD" w:rsidP="00BF5C64">
      <w:pPr>
        <w:spacing w:before="120" w:after="120"/>
        <w:rPr>
          <w:rFonts w:eastAsiaTheme="minorEastAsia"/>
          <w:szCs w:val="22"/>
          <w:lang w:val="en-US"/>
        </w:rPr>
      </w:pPr>
      <w:r w:rsidRPr="00BF5C64">
        <w:rPr>
          <w:rFonts w:eastAsia="Californian FB"/>
          <w:szCs w:val="22"/>
          <w:lang w:val="en-US"/>
        </w:rPr>
        <w:t xml:space="preserve">Benefits shared equitably </w:t>
      </w:r>
      <w:r w:rsidRPr="00BF5C64">
        <w:rPr>
          <w:rFonts w:eastAsia="Californian FB"/>
          <w:b/>
          <w:bCs/>
          <w:szCs w:val="22"/>
          <w:lang w:val="en-US"/>
        </w:rPr>
        <w:t>and jointly between peoples and nature</w:t>
      </w:r>
      <w:r w:rsidRPr="00BF5C64">
        <w:rPr>
          <w:rFonts w:eastAsia="Californian FB"/>
          <w:szCs w:val="22"/>
          <w:lang w:val="en-US"/>
        </w:rPr>
        <w:t xml:space="preserve">. </w:t>
      </w:r>
    </w:p>
    <w:p w14:paraId="774C7E71" w14:textId="2CEA7C07" w:rsidR="1B81D7AD" w:rsidRPr="00BF5C64" w:rsidRDefault="1B81D7AD" w:rsidP="00BF5C64">
      <w:pPr>
        <w:spacing w:before="120" w:after="120"/>
        <w:rPr>
          <w:rFonts w:eastAsiaTheme="minorEastAsia"/>
          <w:color w:val="FF0000"/>
          <w:szCs w:val="22"/>
          <w:lang w:val="en-US"/>
        </w:rPr>
      </w:pPr>
      <w:r w:rsidRPr="00BF5C64">
        <w:rPr>
          <w:rFonts w:eastAsia="Californian FB"/>
          <w:i/>
          <w:iCs/>
          <w:szCs w:val="22"/>
          <w:lang w:val="en-US"/>
        </w:rPr>
        <w:t xml:space="preserve">Vision  - </w:t>
      </w:r>
      <w:r w:rsidRPr="00BF5C64">
        <w:rPr>
          <w:rFonts w:eastAsia="Californian FB"/>
          <w:szCs w:val="22"/>
          <w:lang w:val="en-US"/>
        </w:rPr>
        <w:t>Living in harmony with nature /</w:t>
      </w:r>
      <w:r w:rsidRPr="00BF5C64">
        <w:rPr>
          <w:rFonts w:eastAsia="Californian FB"/>
          <w:b/>
          <w:bCs/>
          <w:szCs w:val="22"/>
          <w:lang w:val="en-US"/>
        </w:rPr>
        <w:t>mother earth</w:t>
      </w:r>
      <w:r w:rsidRPr="00BF5C64">
        <w:rPr>
          <w:rFonts w:eastAsia="Californian FB"/>
          <w:color w:val="FF0000"/>
          <w:szCs w:val="22"/>
          <w:lang w:val="en-US"/>
        </w:rPr>
        <w:t>.</w:t>
      </w:r>
    </w:p>
    <w:p w14:paraId="098DE8C6" w14:textId="4FB755E9" w:rsidR="00C93F28" w:rsidRPr="00BF5C64" w:rsidRDefault="1CF5C473" w:rsidP="00BF5C64">
      <w:pPr>
        <w:spacing w:before="120" w:after="120"/>
        <w:rPr>
          <w:szCs w:val="22"/>
          <w:lang w:val="en-US"/>
        </w:rPr>
      </w:pPr>
      <w:r w:rsidRPr="00BF5C64">
        <w:rPr>
          <w:b/>
          <w:bCs/>
          <w:szCs w:val="22"/>
        </w:rPr>
        <w:t xml:space="preserve">Colombia: </w:t>
      </w:r>
      <w:r w:rsidRPr="00BF5C64">
        <w:rPr>
          <w:rFonts w:eastAsia="Arial"/>
          <w:szCs w:val="22"/>
          <w:lang w:val="en-US"/>
        </w:rPr>
        <w:t xml:space="preserve">The </w:t>
      </w:r>
      <w:r w:rsidRPr="00BF5C64">
        <w:rPr>
          <w:rFonts w:eastAsia="Arial"/>
          <w:strike/>
          <w:szCs w:val="22"/>
          <w:lang w:val="en-US"/>
        </w:rPr>
        <w:t>framework</w:t>
      </w:r>
      <w:r w:rsidRPr="00BF5C64">
        <w:rPr>
          <w:rFonts w:eastAsia="Arial"/>
          <w:szCs w:val="22"/>
          <w:lang w:val="en-US"/>
        </w:rPr>
        <w:t xml:space="preserve"> </w:t>
      </w:r>
      <w:r w:rsidRPr="00BF5C64">
        <w:rPr>
          <w:rFonts w:eastAsia="Arial"/>
          <w:b/>
          <w:bCs/>
          <w:szCs w:val="22"/>
          <w:lang w:val="en-US"/>
        </w:rPr>
        <w:t>theory of change</w:t>
      </w:r>
      <w:r w:rsidRPr="00BF5C64">
        <w:rPr>
          <w:rFonts w:eastAsia="Arial"/>
          <w:szCs w:val="22"/>
          <w:lang w:val="en-US"/>
        </w:rPr>
        <w:t xml:space="preserve"> is complementary to and supportive of the 2030 Agenda for Sustainable Development</w:t>
      </w:r>
      <w:r w:rsidRPr="00BF5C64">
        <w:rPr>
          <w:rFonts w:eastAsia="Arial"/>
          <w:strike/>
          <w:szCs w:val="22"/>
          <w:lang w:val="en-US"/>
        </w:rPr>
        <w:t>.</w:t>
      </w:r>
      <w:r w:rsidRPr="00BF5C64">
        <w:rPr>
          <w:rFonts w:eastAsia="Arial"/>
          <w:szCs w:val="22"/>
          <w:lang w:val="en-US"/>
        </w:rPr>
        <w:t xml:space="preserve">, </w:t>
      </w:r>
      <w:r w:rsidRPr="00BF5C64">
        <w:rPr>
          <w:rFonts w:eastAsia="Arial"/>
          <w:strike/>
          <w:szCs w:val="22"/>
          <w:lang w:val="en-US"/>
        </w:rPr>
        <w:t xml:space="preserve">It also </w:t>
      </w:r>
      <w:proofErr w:type="gramStart"/>
      <w:r w:rsidRPr="00BF5C64">
        <w:rPr>
          <w:rFonts w:eastAsia="Arial"/>
          <w:strike/>
          <w:szCs w:val="22"/>
          <w:lang w:val="en-US"/>
        </w:rPr>
        <w:t>takes into account</w:t>
      </w:r>
      <w:proofErr w:type="gramEnd"/>
      <w:r w:rsidRPr="00BF5C64">
        <w:rPr>
          <w:rFonts w:eastAsia="Arial"/>
          <w:szCs w:val="22"/>
          <w:lang w:val="en-US"/>
        </w:rPr>
        <w:t xml:space="preserve"> the long-term strategies and targets of </w:t>
      </w:r>
      <w:r w:rsidRPr="00BF5C64">
        <w:rPr>
          <w:rFonts w:eastAsia="Arial"/>
          <w:b/>
          <w:bCs/>
          <w:szCs w:val="22"/>
          <w:lang w:val="en-US"/>
        </w:rPr>
        <w:t>biodiversity-related and Rio conventions, as well as other</w:t>
      </w:r>
      <w:r w:rsidRPr="00BF5C64">
        <w:rPr>
          <w:rFonts w:eastAsia="Arial"/>
          <w:szCs w:val="22"/>
          <w:lang w:val="en-US"/>
        </w:rPr>
        <w:t xml:space="preserve"> multilateral </w:t>
      </w:r>
      <w:r w:rsidRPr="00BF5C64">
        <w:rPr>
          <w:rFonts w:eastAsia="Arial"/>
          <w:strike/>
          <w:szCs w:val="22"/>
          <w:lang w:val="en-US"/>
        </w:rPr>
        <w:t>environment</w:t>
      </w:r>
      <w:r w:rsidRPr="00BF5C64">
        <w:rPr>
          <w:rFonts w:eastAsia="Arial"/>
          <w:szCs w:val="22"/>
          <w:lang w:val="en-US"/>
        </w:rPr>
        <w:t xml:space="preserve"> agreements </w:t>
      </w:r>
      <w:r w:rsidRPr="00BF5C64">
        <w:rPr>
          <w:rFonts w:eastAsia="Arial"/>
          <w:b/>
          <w:bCs/>
          <w:szCs w:val="22"/>
          <w:lang w:val="en-US"/>
        </w:rPr>
        <w:t>and processes</w:t>
      </w:r>
      <w:r w:rsidRPr="00BF5C64">
        <w:rPr>
          <w:rFonts w:eastAsia="Arial"/>
          <w:szCs w:val="22"/>
          <w:lang w:val="en-US"/>
        </w:rPr>
        <w:t xml:space="preserve">, </w:t>
      </w:r>
      <w:r w:rsidRPr="00BF5C64">
        <w:rPr>
          <w:rFonts w:eastAsia="Arial"/>
          <w:strike/>
          <w:szCs w:val="22"/>
          <w:lang w:val="en-US"/>
        </w:rPr>
        <w:t>including</w:t>
      </w:r>
      <w:r w:rsidRPr="00BF5C64">
        <w:rPr>
          <w:rFonts w:eastAsia="Arial"/>
          <w:szCs w:val="22"/>
          <w:lang w:val="en-US"/>
        </w:rPr>
        <w:t xml:space="preserve"> </w:t>
      </w:r>
      <w:r w:rsidRPr="00BF5C64">
        <w:rPr>
          <w:rFonts w:eastAsia="Arial"/>
          <w:strike/>
          <w:szCs w:val="22"/>
          <w:lang w:val="en-US"/>
        </w:rPr>
        <w:t>biodiversity-related and Rio conventions</w:t>
      </w:r>
      <w:r w:rsidRPr="00BF5C64">
        <w:rPr>
          <w:rFonts w:eastAsia="Arial"/>
          <w:szCs w:val="22"/>
          <w:lang w:val="en-US"/>
        </w:rPr>
        <w:t xml:space="preserve">, to ensure synergistic delivery of benefits </w:t>
      </w:r>
      <w:r w:rsidRPr="00BF5C64">
        <w:rPr>
          <w:rFonts w:eastAsia="Arial"/>
          <w:strike/>
          <w:szCs w:val="22"/>
          <w:lang w:val="en-US"/>
        </w:rPr>
        <w:t>from all the agreements</w:t>
      </w:r>
      <w:r w:rsidRPr="00BF5C64">
        <w:rPr>
          <w:rFonts w:eastAsia="Arial"/>
          <w:szCs w:val="22"/>
          <w:lang w:val="en-US"/>
        </w:rPr>
        <w:t xml:space="preserve"> for the planet and people.</w:t>
      </w:r>
    </w:p>
    <w:p w14:paraId="11F82D74" w14:textId="5E5B61F5" w:rsidR="58F3B5C1" w:rsidRPr="009A7C2D" w:rsidRDefault="54AEDFC4" w:rsidP="00BF5C64">
      <w:pPr>
        <w:spacing w:before="120" w:after="120"/>
        <w:rPr>
          <w:b/>
          <w:bCs/>
          <w:szCs w:val="22"/>
          <w:lang w:val="en-US"/>
        </w:rPr>
      </w:pPr>
      <w:r w:rsidRPr="00BF5C64">
        <w:rPr>
          <w:rFonts w:eastAsia="Arial"/>
          <w:b/>
          <w:bCs/>
          <w:szCs w:val="22"/>
          <w:lang w:val="en-US"/>
        </w:rPr>
        <w:t>Jamaica</w:t>
      </w:r>
      <w:r w:rsidR="30053725" w:rsidRPr="00BF5C64">
        <w:rPr>
          <w:rFonts w:eastAsia="Arial"/>
          <w:b/>
          <w:bCs/>
          <w:szCs w:val="22"/>
          <w:lang w:val="en-US"/>
        </w:rPr>
        <w:t>:</w:t>
      </w:r>
      <w:r w:rsidRPr="00BF5C64">
        <w:rPr>
          <w:rFonts w:eastAsia="Arial"/>
          <w:b/>
          <w:bCs/>
          <w:szCs w:val="22"/>
          <w:lang w:val="en-US"/>
        </w:rPr>
        <w:t xml:space="preserve"> </w:t>
      </w:r>
      <w:r w:rsidRPr="00BF5C64">
        <w:rPr>
          <w:rFonts w:eastAsia="Calibri"/>
          <w:szCs w:val="22"/>
          <w:lang w:val="en-US"/>
        </w:rPr>
        <w:t xml:space="preserve">The framework </w:t>
      </w:r>
      <w:r w:rsidRPr="00BF5C64">
        <w:rPr>
          <w:rFonts w:eastAsia="Calibri"/>
          <w:b/>
          <w:bCs/>
          <w:szCs w:val="22"/>
          <w:lang w:val="en-US"/>
        </w:rPr>
        <w:t>should be</w:t>
      </w:r>
      <w:r w:rsidRPr="00BF5C64">
        <w:rPr>
          <w:rFonts w:eastAsia="Calibri"/>
          <w:szCs w:val="22"/>
          <w:lang w:val="en-US"/>
        </w:rPr>
        <w:t xml:space="preserve"> complementary to and supportive of the 2030 Agenda for Sustainable Development. It also </w:t>
      </w:r>
      <w:proofErr w:type="gramStart"/>
      <w:r w:rsidRPr="00BF5C64">
        <w:rPr>
          <w:rFonts w:eastAsia="Calibri"/>
          <w:szCs w:val="22"/>
          <w:lang w:val="en-US"/>
        </w:rPr>
        <w:t>takes into account</w:t>
      </w:r>
      <w:proofErr w:type="gramEnd"/>
      <w:r w:rsidRPr="00BF5C64">
        <w:rPr>
          <w:rFonts w:eastAsia="Calibri"/>
          <w:szCs w:val="22"/>
          <w:lang w:val="en-US"/>
        </w:rPr>
        <w:t xml:space="preserve"> the long-term strategies and targets of multilateral environmental agreements, including biodiversity-related and Rio conventions, </w:t>
      </w:r>
      <w:r w:rsidRPr="00BF5C64">
        <w:rPr>
          <w:rFonts w:eastAsia="Calibri"/>
          <w:b/>
          <w:bCs/>
          <w:szCs w:val="22"/>
          <w:lang w:val="en-US"/>
        </w:rPr>
        <w:t>and other sustainable development arrangements</w:t>
      </w:r>
      <w:r w:rsidRPr="00BF5C64">
        <w:rPr>
          <w:rFonts w:eastAsia="Calibri"/>
          <w:szCs w:val="22"/>
          <w:lang w:val="en-US"/>
        </w:rPr>
        <w:t>, to ensure synergistic delivery of benefits from all the agreements for the planet and people.</w:t>
      </w:r>
    </w:p>
    <w:p w14:paraId="0FC1E98B" w14:textId="2982EE10" w:rsidR="58F3B5C1" w:rsidRPr="00BF5C64" w:rsidRDefault="78241CE5" w:rsidP="00BF5C64">
      <w:pPr>
        <w:spacing w:before="120" w:after="120"/>
        <w:rPr>
          <w:szCs w:val="22"/>
          <w:lang w:val="en-US"/>
        </w:rPr>
      </w:pPr>
      <w:r w:rsidRPr="00BF5C64">
        <w:rPr>
          <w:rFonts w:eastAsia="Arial"/>
          <w:b/>
          <w:bCs/>
          <w:szCs w:val="22"/>
          <w:lang w:val="en-US"/>
        </w:rPr>
        <w:t xml:space="preserve">Switzerland: </w:t>
      </w:r>
      <w:r w:rsidRPr="00BF5C64">
        <w:rPr>
          <w:rFonts w:eastAsia="Arial"/>
          <w:szCs w:val="22"/>
          <w:lang w:val="en-US"/>
        </w:rPr>
        <w:t xml:space="preserve">The framework is complementary to and supportive of the 2030 Agenda for Sustainable Development. “It also takes into account the long-term strategies and targets of multilateral environment agreements, including biodiversity-related and Rio conventions, to </w:t>
      </w:r>
      <w:r w:rsidR="00845C9A" w:rsidRPr="00BF5C64">
        <w:rPr>
          <w:rFonts w:eastAsia="Arial"/>
          <w:b/>
          <w:bCs/>
          <w:szCs w:val="22"/>
          <w:lang w:val="en-US"/>
        </w:rPr>
        <w:t xml:space="preserve">enhance cooperation and synergies </w:t>
      </w:r>
      <w:r w:rsidR="00845C9A" w:rsidRPr="00BF5C64">
        <w:rPr>
          <w:rFonts w:eastAsia="Arial"/>
          <w:b/>
          <w:bCs/>
          <w:szCs w:val="22"/>
          <w:lang w:val="en-US"/>
        </w:rPr>
        <w:lastRenderedPageBreak/>
        <w:t xml:space="preserve">among multilateral environmental agreements, international organizations and </w:t>
      </w:r>
      <w:proofErr w:type="spellStart"/>
      <w:r w:rsidR="00845C9A" w:rsidRPr="00BF5C64">
        <w:rPr>
          <w:rFonts w:eastAsia="Arial"/>
          <w:b/>
          <w:bCs/>
          <w:szCs w:val="22"/>
          <w:lang w:val="en-US"/>
        </w:rPr>
        <w:t>programmes</w:t>
      </w:r>
      <w:proofErr w:type="spellEnd"/>
      <w:r w:rsidR="00845C9A" w:rsidRPr="00BF5C64">
        <w:rPr>
          <w:rFonts w:eastAsia="Arial"/>
          <w:b/>
          <w:bCs/>
          <w:szCs w:val="22"/>
          <w:lang w:val="en-US"/>
        </w:rPr>
        <w:t xml:space="preserve"> and thereby ensure </w:t>
      </w:r>
      <w:r w:rsidRPr="00BF5C64">
        <w:rPr>
          <w:rFonts w:eastAsia="Arial"/>
          <w:szCs w:val="22"/>
          <w:lang w:val="en-US"/>
        </w:rPr>
        <w:t>synergistic delivery of benefits from all the agreements for the planet and people.”</w:t>
      </w:r>
    </w:p>
    <w:p w14:paraId="6FEBE6BB" w14:textId="2E4B2EC7" w:rsidR="00893181" w:rsidRPr="00BF5C64" w:rsidRDefault="0BF4A507" w:rsidP="00BF5C64">
      <w:pPr>
        <w:spacing w:before="120" w:after="120"/>
        <w:rPr>
          <w:szCs w:val="22"/>
        </w:rPr>
      </w:pPr>
      <w:r w:rsidRPr="00BF5C64">
        <w:rPr>
          <w:rFonts w:eastAsia="Arial"/>
          <w:b/>
          <w:bCs/>
          <w:szCs w:val="22"/>
          <w:lang w:val="en-US"/>
        </w:rPr>
        <w:t xml:space="preserve">Uganda: </w:t>
      </w:r>
      <w:r w:rsidRPr="00BF5C64">
        <w:rPr>
          <w:rFonts w:eastAsia="Arial"/>
          <w:szCs w:val="22"/>
          <w:lang w:val="en-US"/>
        </w:rPr>
        <w:t xml:space="preserve">Replace the word “today” at the beginning of the horizontal timeframe in the graphic with </w:t>
      </w:r>
      <w:r w:rsidRPr="00BF5C64">
        <w:rPr>
          <w:rFonts w:eastAsia="Arial"/>
          <w:b/>
          <w:bCs/>
          <w:szCs w:val="22"/>
          <w:lang w:val="en-US"/>
        </w:rPr>
        <w:t>“2021”</w:t>
      </w:r>
    </w:p>
    <w:p w14:paraId="63ADAFAC" w14:textId="5BDAC96B" w:rsidR="00402F1F" w:rsidRPr="00BF5C64" w:rsidRDefault="00402F1F" w:rsidP="00BF5C64">
      <w:pPr>
        <w:keepNext/>
        <w:kinsoku w:val="0"/>
        <w:overflowPunct w:val="0"/>
        <w:autoSpaceDE w:val="0"/>
        <w:autoSpaceDN w:val="0"/>
        <w:spacing w:before="360" w:after="120"/>
        <w:rPr>
          <w:szCs w:val="22"/>
          <w:u w:val="single"/>
        </w:rPr>
      </w:pPr>
      <w:r w:rsidRPr="00BF5C64">
        <w:rPr>
          <w:szCs w:val="22"/>
          <w:u w:val="single"/>
        </w:rPr>
        <w:t xml:space="preserve">Original Text of Section E. </w:t>
      </w:r>
      <w:r w:rsidR="00EA08EE" w:rsidRPr="00BF5C64">
        <w:rPr>
          <w:szCs w:val="22"/>
          <w:u w:val="single"/>
        </w:rPr>
        <w:t xml:space="preserve">2050 Vision and </w:t>
      </w:r>
      <w:r w:rsidR="00FE4221" w:rsidRPr="00BF5C64">
        <w:rPr>
          <w:szCs w:val="22"/>
          <w:u w:val="single"/>
        </w:rPr>
        <w:t>2030 m</w:t>
      </w:r>
      <w:r w:rsidR="00EA08EE" w:rsidRPr="00BF5C64">
        <w:rPr>
          <w:szCs w:val="22"/>
          <w:u w:val="single"/>
        </w:rPr>
        <w:t>ission</w:t>
      </w:r>
      <w:r w:rsidRPr="00BF5C64">
        <w:rPr>
          <w:szCs w:val="22"/>
          <w:u w:val="single"/>
        </w:rPr>
        <w:t xml:space="preserve"> (para </w:t>
      </w:r>
      <w:r w:rsidR="00AB47B3" w:rsidRPr="00BF5C64">
        <w:rPr>
          <w:szCs w:val="22"/>
          <w:u w:val="single"/>
        </w:rPr>
        <w:t>9</w:t>
      </w:r>
      <w:r w:rsidRPr="00BF5C64">
        <w:rPr>
          <w:szCs w:val="22"/>
          <w:u w:val="single"/>
        </w:rPr>
        <w:t>)</w:t>
      </w:r>
    </w:p>
    <w:p w14:paraId="341795EA" w14:textId="416459A8" w:rsidR="00B966B2" w:rsidRPr="00BF5C64" w:rsidRDefault="008E173A" w:rsidP="009A7C2D">
      <w:pPr>
        <w:pStyle w:val="Para1"/>
        <w:suppressLineNumbers/>
        <w:pBdr>
          <w:top w:val="single" w:sz="4" w:space="1" w:color="auto"/>
          <w:left w:val="single" w:sz="4" w:space="4" w:color="auto"/>
          <w:bottom w:val="single" w:sz="4" w:space="1" w:color="auto"/>
          <w:right w:val="single" w:sz="4" w:space="4" w:color="auto"/>
        </w:pBdr>
        <w:suppressAutoHyphens/>
        <w:rPr>
          <w:szCs w:val="22"/>
        </w:rPr>
      </w:pPr>
      <w:r w:rsidRPr="00BF5C64">
        <w:rPr>
          <w:kern w:val="22"/>
          <w:szCs w:val="22"/>
        </w:rPr>
        <w:t xml:space="preserve">9. </w:t>
      </w:r>
      <w:r w:rsidRPr="009A7C2D">
        <w:rPr>
          <w:kern w:val="22"/>
          <w:szCs w:val="22"/>
        </w:rPr>
        <w:tab/>
      </w:r>
      <w:bookmarkStart w:id="6" w:name="_Hlk81412866"/>
      <w:r w:rsidR="00B966B2" w:rsidRPr="00BF5C64">
        <w:rPr>
          <w:kern w:val="22"/>
          <w:szCs w:val="22"/>
        </w:rPr>
        <w:t>The vision of the framework is a world of living in harmony with nature where: “By 2050, biodiversity is valued, conserved, restored and wisely used, maintaining ecosystem services, sustaining a healthy planet and delivering benefits essential for all people.”</w:t>
      </w:r>
    </w:p>
    <w:bookmarkEnd w:id="6"/>
    <w:p w14:paraId="32AA4216" w14:textId="03076465" w:rsidR="00F3670F" w:rsidRPr="00BF5C64" w:rsidRDefault="00174038" w:rsidP="00BF5C64">
      <w:pPr>
        <w:keepNext/>
        <w:kinsoku w:val="0"/>
        <w:overflowPunct w:val="0"/>
        <w:autoSpaceDE w:val="0"/>
        <w:autoSpaceDN w:val="0"/>
        <w:spacing w:before="360" w:after="120"/>
        <w:rPr>
          <w:szCs w:val="22"/>
          <w:u w:val="single"/>
        </w:rPr>
      </w:pPr>
      <w:r w:rsidRPr="00BF5C64">
        <w:rPr>
          <w:szCs w:val="22"/>
          <w:u w:val="single"/>
        </w:rPr>
        <w:t xml:space="preserve">Composite Text for </w:t>
      </w:r>
      <w:r w:rsidR="00F3670F" w:rsidRPr="00BF5C64">
        <w:rPr>
          <w:szCs w:val="22"/>
          <w:u w:val="single"/>
        </w:rPr>
        <w:t>Section E. 2050 Vision and 2030 mission (para 9)</w:t>
      </w:r>
    </w:p>
    <w:p w14:paraId="44770895" w14:textId="26106086" w:rsidR="00F3670F" w:rsidRPr="00BF5C64" w:rsidRDefault="00F3670F" w:rsidP="00BF5C64">
      <w:pPr>
        <w:spacing w:before="120" w:after="120"/>
        <w:rPr>
          <w:szCs w:val="22"/>
          <w:u w:val="single"/>
        </w:rPr>
      </w:pPr>
      <w:r w:rsidRPr="00BF5C64">
        <w:rPr>
          <w:szCs w:val="22"/>
        </w:rPr>
        <w:t>The vision of the framework is a world of living in harmony with nature/</w:t>
      </w:r>
      <w:r w:rsidRPr="00BF5C64">
        <w:rPr>
          <w:rFonts w:eastAsia="Californian FB"/>
          <w:b/>
          <w:bCs/>
          <w:szCs w:val="22"/>
          <w:lang w:val="en-US"/>
        </w:rPr>
        <w:t xml:space="preserve"> Mother Earth</w:t>
      </w:r>
      <w:r w:rsidRPr="00BF5C64">
        <w:rPr>
          <w:szCs w:val="22"/>
        </w:rPr>
        <w:t xml:space="preserve"> where: “By 2050, biodiversity is</w:t>
      </w:r>
      <w:r w:rsidRPr="00BF5C64">
        <w:rPr>
          <w:rFonts w:eastAsia="Californian FB"/>
          <w:b/>
          <w:bCs/>
          <w:szCs w:val="22"/>
          <w:lang w:val="en-US"/>
        </w:rPr>
        <w:t xml:space="preserve"> respected</w:t>
      </w:r>
      <w:r w:rsidRPr="00BF5C64">
        <w:rPr>
          <w:szCs w:val="22"/>
        </w:rPr>
        <w:t xml:space="preserve"> valued, conserved, restored and </w:t>
      </w:r>
      <w:r w:rsidR="00092929" w:rsidRPr="00BF5C64">
        <w:rPr>
          <w:szCs w:val="22"/>
        </w:rPr>
        <w:t>[</w:t>
      </w:r>
      <w:r w:rsidRPr="00BF5C64">
        <w:rPr>
          <w:szCs w:val="22"/>
        </w:rPr>
        <w:t>wisely</w:t>
      </w:r>
      <w:proofErr w:type="gramStart"/>
      <w:r w:rsidR="00092929" w:rsidRPr="00BF5C64">
        <w:rPr>
          <w:szCs w:val="22"/>
        </w:rPr>
        <w:t>][</w:t>
      </w:r>
      <w:proofErr w:type="gramEnd"/>
      <w:r w:rsidR="009E44D5" w:rsidRPr="00BF5C64">
        <w:rPr>
          <w:rFonts w:eastAsia="Californian FB"/>
          <w:szCs w:val="22"/>
          <w:lang w:val="en-US"/>
        </w:rPr>
        <w:t xml:space="preserve"> s</w:t>
      </w:r>
      <w:r w:rsidR="009E44D5" w:rsidRPr="00BF5C64">
        <w:rPr>
          <w:rFonts w:eastAsia="Californian FB"/>
          <w:b/>
          <w:bCs/>
          <w:szCs w:val="22"/>
          <w:lang w:val="en-US"/>
        </w:rPr>
        <w:t>ustainabl</w:t>
      </w:r>
      <w:r w:rsidR="003948BC" w:rsidRPr="00BF5C64">
        <w:rPr>
          <w:rFonts w:eastAsia="Californian FB"/>
          <w:b/>
          <w:bCs/>
          <w:szCs w:val="22"/>
          <w:lang w:val="en-US"/>
        </w:rPr>
        <w:t>y</w:t>
      </w:r>
      <w:r w:rsidR="0042132B" w:rsidRPr="00BF5C64">
        <w:rPr>
          <w:rFonts w:eastAsia="Californian FB"/>
          <w:b/>
          <w:bCs/>
          <w:szCs w:val="22"/>
          <w:lang w:val="en-US"/>
        </w:rPr>
        <w:t>]</w:t>
      </w:r>
      <w:r w:rsidRPr="00BF5C64">
        <w:rPr>
          <w:szCs w:val="22"/>
        </w:rPr>
        <w:t xml:space="preserve"> used, </w:t>
      </w:r>
      <w:r w:rsidR="0042132B" w:rsidRPr="00BF5C64">
        <w:rPr>
          <w:rFonts w:eastAsia="Californian FB"/>
          <w:b/>
          <w:bCs/>
          <w:szCs w:val="22"/>
          <w:lang w:val="en-US"/>
        </w:rPr>
        <w:t>in</w:t>
      </w:r>
      <w:r w:rsidR="0042132B" w:rsidRPr="00BF5C64">
        <w:rPr>
          <w:rFonts w:eastAsia="Californian FB"/>
          <w:b/>
          <w:bCs/>
          <w:color w:val="FF0000"/>
          <w:szCs w:val="22"/>
          <w:lang w:val="en-US"/>
        </w:rPr>
        <w:t xml:space="preserve"> </w:t>
      </w:r>
      <w:r w:rsidR="0042132B" w:rsidRPr="00BF5C64">
        <w:rPr>
          <w:rFonts w:eastAsia="Californian FB"/>
          <w:b/>
          <w:bCs/>
          <w:szCs w:val="22"/>
          <w:lang w:val="en-US"/>
        </w:rPr>
        <w:t>complementarity and harmony between peoples and nature,</w:t>
      </w:r>
      <w:r w:rsidRPr="00BF5C64">
        <w:rPr>
          <w:szCs w:val="22"/>
        </w:rPr>
        <w:t xml:space="preserve">maintaining </w:t>
      </w:r>
      <w:r w:rsidR="0042132B" w:rsidRPr="00BF5C64">
        <w:rPr>
          <w:szCs w:val="22"/>
        </w:rPr>
        <w:t>[</w:t>
      </w:r>
      <w:r w:rsidRPr="00BF5C64">
        <w:rPr>
          <w:szCs w:val="22"/>
        </w:rPr>
        <w:t>ecosystem services,</w:t>
      </w:r>
      <w:r w:rsidR="0042132B" w:rsidRPr="00BF5C64">
        <w:rPr>
          <w:szCs w:val="22"/>
        </w:rPr>
        <w:t>] [</w:t>
      </w:r>
      <w:r w:rsidR="0042132B" w:rsidRPr="00BF5C64">
        <w:rPr>
          <w:rFonts w:eastAsia="Californian FB"/>
          <w:b/>
          <w:bCs/>
          <w:szCs w:val="22"/>
          <w:lang w:val="en-US"/>
        </w:rPr>
        <w:t>environmental functions]</w:t>
      </w:r>
      <w:r w:rsidRPr="00BF5C64">
        <w:rPr>
          <w:szCs w:val="22"/>
        </w:rPr>
        <w:t xml:space="preserve"> sustaining a healthy planet </w:t>
      </w:r>
      <w:r w:rsidR="0042132B" w:rsidRPr="00BF5C64">
        <w:rPr>
          <w:rFonts w:eastAsia="Californian FB"/>
          <w:b/>
          <w:bCs/>
          <w:szCs w:val="22"/>
          <w:lang w:val="en-US"/>
        </w:rPr>
        <w:t>for the joint</w:t>
      </w:r>
      <w:r w:rsidR="0042132B" w:rsidRPr="00BF5C64">
        <w:rPr>
          <w:rFonts w:eastAsia="Californian FB"/>
          <w:szCs w:val="22"/>
          <w:lang w:val="en-US"/>
        </w:rPr>
        <w:t xml:space="preserve"> </w:t>
      </w:r>
      <w:r w:rsidRPr="00BF5C64">
        <w:rPr>
          <w:szCs w:val="22"/>
        </w:rPr>
        <w:t xml:space="preserve">and </w:t>
      </w:r>
      <w:r w:rsidR="00E43AE6" w:rsidRPr="00BF5C64">
        <w:rPr>
          <w:rFonts w:eastAsia="Calibri"/>
          <w:b/>
          <w:bCs/>
          <w:szCs w:val="22"/>
          <w:lang w:val="en-US"/>
        </w:rPr>
        <w:t>equitably</w:t>
      </w:r>
      <w:r w:rsidR="00E43AE6" w:rsidRPr="00BF5C64">
        <w:rPr>
          <w:szCs w:val="22"/>
        </w:rPr>
        <w:t xml:space="preserve"> </w:t>
      </w:r>
      <w:r w:rsidRPr="00BF5C64">
        <w:rPr>
          <w:szCs w:val="22"/>
        </w:rPr>
        <w:t>delivering benefits essential for all people</w:t>
      </w:r>
      <w:r w:rsidR="0042132B" w:rsidRPr="00BF5C64">
        <w:rPr>
          <w:szCs w:val="22"/>
        </w:rPr>
        <w:t xml:space="preserve"> </w:t>
      </w:r>
      <w:r w:rsidR="0042132B" w:rsidRPr="00BF5C64">
        <w:rPr>
          <w:rFonts w:eastAsia="Californian FB"/>
          <w:b/>
          <w:bCs/>
          <w:szCs w:val="22"/>
          <w:lang w:val="en-US"/>
        </w:rPr>
        <w:t>and living beings of Mother Earth</w:t>
      </w:r>
      <w:r w:rsidR="0042132B" w:rsidRPr="00BF5C64">
        <w:rPr>
          <w:rFonts w:eastAsia="Californian FB"/>
          <w:szCs w:val="22"/>
          <w:lang w:val="en-US"/>
        </w:rPr>
        <w:t>”.</w:t>
      </w:r>
    </w:p>
    <w:p w14:paraId="0218AF23" w14:textId="5F7C73E5" w:rsidR="4B1BFD4F" w:rsidRPr="00BF5C64" w:rsidRDefault="12A5706F" w:rsidP="00BF5C64">
      <w:pPr>
        <w:keepNext/>
        <w:kinsoku w:val="0"/>
        <w:overflowPunct w:val="0"/>
        <w:autoSpaceDE w:val="0"/>
        <w:autoSpaceDN w:val="0"/>
        <w:spacing w:before="360" w:after="120"/>
        <w:rPr>
          <w:szCs w:val="22"/>
          <w:u w:val="single"/>
        </w:rPr>
      </w:pPr>
      <w:r w:rsidRPr="00BF5C64">
        <w:rPr>
          <w:szCs w:val="22"/>
          <w:u w:val="single"/>
        </w:rPr>
        <w:t>Proposals by Parties</w:t>
      </w:r>
    </w:p>
    <w:p w14:paraId="3F424114" w14:textId="64746F6A" w:rsidR="12A5706F" w:rsidRPr="00BF5C64" w:rsidRDefault="12A5706F" w:rsidP="00BF5C64">
      <w:pPr>
        <w:spacing w:before="120" w:after="120"/>
        <w:rPr>
          <w:szCs w:val="22"/>
          <w:lang w:val="en-US"/>
        </w:rPr>
      </w:pPr>
      <w:r w:rsidRPr="00BF5C64">
        <w:rPr>
          <w:b/>
          <w:bCs/>
          <w:szCs w:val="22"/>
        </w:rPr>
        <w:t>Bolivia</w:t>
      </w:r>
      <w:r w:rsidR="79230895" w:rsidRPr="00BF5C64">
        <w:rPr>
          <w:b/>
          <w:bCs/>
          <w:szCs w:val="22"/>
        </w:rPr>
        <w:t>:</w:t>
      </w:r>
      <w:r w:rsidRPr="00BF5C64">
        <w:rPr>
          <w:b/>
          <w:bCs/>
          <w:szCs w:val="22"/>
        </w:rPr>
        <w:t xml:space="preserve"> </w:t>
      </w:r>
      <w:r w:rsidRPr="00BF5C64">
        <w:rPr>
          <w:rFonts w:eastAsia="Californian FB"/>
          <w:szCs w:val="22"/>
          <w:lang w:val="en-US"/>
        </w:rPr>
        <w:t xml:space="preserve">The vision of the framework is a world of living in harmony with nature/ </w:t>
      </w:r>
      <w:r w:rsidRPr="00BF5C64">
        <w:rPr>
          <w:rFonts w:eastAsia="Californian FB"/>
          <w:b/>
          <w:bCs/>
          <w:szCs w:val="22"/>
          <w:lang w:val="en-US"/>
        </w:rPr>
        <w:t>Mother Earth</w:t>
      </w:r>
      <w:r w:rsidRPr="00BF5C64">
        <w:rPr>
          <w:rFonts w:eastAsia="Californian FB"/>
          <w:szCs w:val="22"/>
          <w:lang w:val="en-US"/>
        </w:rPr>
        <w:t xml:space="preserve">, where: “By 2050, biodiversity </w:t>
      </w:r>
      <w:r w:rsidRPr="00BF5C64">
        <w:rPr>
          <w:rFonts w:eastAsia="Californian FB"/>
          <w:b/>
          <w:bCs/>
          <w:szCs w:val="22"/>
          <w:lang w:val="en-US"/>
        </w:rPr>
        <w:t>is respecte</w:t>
      </w:r>
      <w:r w:rsidRPr="00BF5C64">
        <w:rPr>
          <w:rFonts w:eastAsia="Californian FB"/>
          <w:b/>
          <w:bCs/>
          <w:color w:val="000000" w:themeColor="text1"/>
          <w:szCs w:val="22"/>
          <w:lang w:val="en-US"/>
        </w:rPr>
        <w:t>d</w:t>
      </w:r>
      <w:r w:rsidRPr="00BF5C64">
        <w:rPr>
          <w:rFonts w:eastAsia="Californian FB"/>
          <w:color w:val="000000" w:themeColor="text1"/>
          <w:szCs w:val="22"/>
          <w:lang w:val="en-US"/>
        </w:rPr>
        <w:t xml:space="preserve">, </w:t>
      </w:r>
      <w:r w:rsidRPr="00BF5C64">
        <w:rPr>
          <w:rFonts w:eastAsia="Californian FB"/>
          <w:szCs w:val="22"/>
          <w:lang w:val="en-US"/>
        </w:rPr>
        <w:t>conserved, restored and s</w:t>
      </w:r>
      <w:r w:rsidRPr="00BF5C64">
        <w:rPr>
          <w:rFonts w:eastAsia="Californian FB"/>
          <w:b/>
          <w:bCs/>
          <w:szCs w:val="22"/>
          <w:lang w:val="en-US"/>
        </w:rPr>
        <w:t>ustainable</w:t>
      </w:r>
      <w:r w:rsidRPr="00BF5C64">
        <w:rPr>
          <w:rFonts w:eastAsia="Californian FB"/>
          <w:szCs w:val="22"/>
          <w:lang w:val="en-US"/>
        </w:rPr>
        <w:t xml:space="preserve"> used </w:t>
      </w:r>
      <w:r w:rsidRPr="00BF5C64">
        <w:rPr>
          <w:rFonts w:eastAsia="Californian FB"/>
          <w:b/>
          <w:bCs/>
          <w:szCs w:val="22"/>
          <w:lang w:val="en-US"/>
        </w:rPr>
        <w:t>in</w:t>
      </w:r>
      <w:r w:rsidRPr="00BF5C64">
        <w:rPr>
          <w:rFonts w:eastAsia="Californian FB"/>
          <w:b/>
          <w:bCs/>
          <w:color w:val="FF0000"/>
          <w:szCs w:val="22"/>
          <w:lang w:val="en-US"/>
        </w:rPr>
        <w:t xml:space="preserve"> </w:t>
      </w:r>
      <w:r w:rsidRPr="00BF5C64">
        <w:rPr>
          <w:rFonts w:eastAsia="Californian FB"/>
          <w:b/>
          <w:bCs/>
          <w:szCs w:val="22"/>
          <w:lang w:val="en-US"/>
        </w:rPr>
        <w:t xml:space="preserve">complementarity and harmony between peoples and nature, </w:t>
      </w:r>
      <w:r w:rsidRPr="00BF5C64">
        <w:rPr>
          <w:rFonts w:eastAsia="Californian FB"/>
          <w:szCs w:val="22"/>
          <w:lang w:val="en-US"/>
        </w:rPr>
        <w:t xml:space="preserve">maintaining </w:t>
      </w:r>
      <w:r w:rsidRPr="00BF5C64">
        <w:rPr>
          <w:rFonts w:eastAsia="Californian FB"/>
          <w:b/>
          <w:bCs/>
          <w:szCs w:val="22"/>
          <w:lang w:val="en-US"/>
        </w:rPr>
        <w:t>environmental functions</w:t>
      </w:r>
      <w:r w:rsidRPr="00BF5C64">
        <w:rPr>
          <w:rFonts w:eastAsia="Californian FB"/>
          <w:szCs w:val="22"/>
          <w:lang w:val="en-US"/>
        </w:rPr>
        <w:t xml:space="preserve"> /ecosystem services, sustaining a healthy planet </w:t>
      </w:r>
      <w:r w:rsidRPr="00BF5C64">
        <w:rPr>
          <w:rFonts w:eastAsia="Californian FB"/>
          <w:b/>
          <w:bCs/>
          <w:szCs w:val="22"/>
          <w:lang w:val="en-US"/>
        </w:rPr>
        <w:t>for the joint</w:t>
      </w:r>
      <w:r w:rsidRPr="00BF5C64">
        <w:rPr>
          <w:rFonts w:eastAsia="Californian FB"/>
          <w:szCs w:val="22"/>
          <w:lang w:val="en-US"/>
        </w:rPr>
        <w:t xml:space="preserve"> benefits of all </w:t>
      </w:r>
      <w:proofErr w:type="gramStart"/>
      <w:r w:rsidRPr="00BF5C64">
        <w:rPr>
          <w:rFonts w:eastAsia="Californian FB"/>
          <w:szCs w:val="22"/>
          <w:lang w:val="en-US"/>
        </w:rPr>
        <w:t>people</w:t>
      </w:r>
      <w:proofErr w:type="gramEnd"/>
      <w:r w:rsidRPr="00BF5C64">
        <w:rPr>
          <w:rFonts w:eastAsia="Californian FB"/>
          <w:szCs w:val="22"/>
          <w:lang w:val="en-US"/>
        </w:rPr>
        <w:t xml:space="preserve"> </w:t>
      </w:r>
      <w:r w:rsidRPr="00BF5C64">
        <w:rPr>
          <w:rFonts w:eastAsia="Californian FB"/>
          <w:b/>
          <w:bCs/>
          <w:szCs w:val="22"/>
          <w:lang w:val="en-US"/>
        </w:rPr>
        <w:t>and living beings of Mother Earth</w:t>
      </w:r>
      <w:r w:rsidRPr="00BF5C64">
        <w:rPr>
          <w:rFonts w:eastAsia="Californian FB"/>
          <w:szCs w:val="22"/>
          <w:lang w:val="en-US"/>
        </w:rPr>
        <w:t>”.</w:t>
      </w:r>
    </w:p>
    <w:p w14:paraId="78F2061B" w14:textId="08CF24FA" w:rsidR="58F3B5C1" w:rsidRPr="009A7C2D" w:rsidRDefault="11041838" w:rsidP="00BF5C64">
      <w:pPr>
        <w:spacing w:before="120" w:after="120"/>
        <w:rPr>
          <w:szCs w:val="22"/>
          <w:lang w:val="en-US"/>
        </w:rPr>
      </w:pPr>
      <w:r w:rsidRPr="00BF5C64">
        <w:rPr>
          <w:b/>
          <w:bCs/>
          <w:szCs w:val="22"/>
        </w:rPr>
        <w:t>Jamaica</w:t>
      </w:r>
      <w:r w:rsidR="3D5CC93D" w:rsidRPr="00BF5C64">
        <w:rPr>
          <w:b/>
          <w:bCs/>
          <w:szCs w:val="22"/>
        </w:rPr>
        <w:t xml:space="preserve">: </w:t>
      </w:r>
      <w:r w:rsidRPr="00BF5C64">
        <w:rPr>
          <w:b/>
          <w:bCs/>
          <w:szCs w:val="22"/>
        </w:rPr>
        <w:t xml:space="preserve"> </w:t>
      </w:r>
      <w:r w:rsidRPr="00BF5C64">
        <w:rPr>
          <w:rFonts w:eastAsia="Calibri"/>
          <w:szCs w:val="22"/>
          <w:lang w:val="en-US"/>
        </w:rPr>
        <w:t xml:space="preserve">By 2050, biodiversity is valued, conserved, </w:t>
      </w:r>
      <w:proofErr w:type="gramStart"/>
      <w:r w:rsidRPr="00BF5C64">
        <w:rPr>
          <w:rFonts w:eastAsia="Calibri"/>
          <w:szCs w:val="22"/>
          <w:lang w:val="en-US"/>
        </w:rPr>
        <w:t>restored</w:t>
      </w:r>
      <w:proofErr w:type="gramEnd"/>
      <w:r w:rsidRPr="00BF5C64">
        <w:rPr>
          <w:rFonts w:eastAsia="Calibri"/>
          <w:szCs w:val="22"/>
          <w:lang w:val="en-US"/>
        </w:rPr>
        <w:t xml:space="preserve"> and </w:t>
      </w:r>
      <w:r w:rsidRPr="00BF5C64">
        <w:rPr>
          <w:rFonts w:eastAsia="Calibri"/>
          <w:b/>
          <w:bCs/>
          <w:szCs w:val="22"/>
          <w:lang w:val="en-US"/>
        </w:rPr>
        <w:t>sustainably used</w:t>
      </w:r>
      <w:r w:rsidRPr="00BF5C64">
        <w:rPr>
          <w:rFonts w:eastAsia="Calibri"/>
          <w:szCs w:val="22"/>
          <w:lang w:val="en-US"/>
        </w:rPr>
        <w:t xml:space="preserve">, maintaining ecosystem services, a healthy planet and </w:t>
      </w:r>
      <w:r w:rsidRPr="00BF5C64">
        <w:rPr>
          <w:rFonts w:eastAsia="Calibri"/>
          <w:b/>
          <w:bCs/>
          <w:szCs w:val="22"/>
          <w:lang w:val="en-US"/>
        </w:rPr>
        <w:t xml:space="preserve">equitably </w:t>
      </w:r>
      <w:r w:rsidRPr="00BF5C64">
        <w:rPr>
          <w:rFonts w:eastAsia="Calibri"/>
          <w:szCs w:val="22"/>
          <w:lang w:val="en-US"/>
        </w:rPr>
        <w:t>delivering benefits essential for all people.</w:t>
      </w:r>
    </w:p>
    <w:p w14:paraId="2F064FB3" w14:textId="7A7D2745" w:rsidR="00AB47B3" w:rsidRPr="00BF5C64" w:rsidRDefault="758A1952" w:rsidP="00BF5C64">
      <w:pPr>
        <w:keepNext/>
        <w:kinsoku w:val="0"/>
        <w:overflowPunct w:val="0"/>
        <w:autoSpaceDE w:val="0"/>
        <w:autoSpaceDN w:val="0"/>
        <w:spacing w:before="360" w:after="120"/>
        <w:rPr>
          <w:szCs w:val="22"/>
          <w:u w:val="single"/>
        </w:rPr>
      </w:pPr>
      <w:r w:rsidRPr="00BF5C64">
        <w:rPr>
          <w:szCs w:val="22"/>
          <w:u w:val="single"/>
        </w:rPr>
        <w:t>Proposals by Observers</w:t>
      </w:r>
      <w:r w:rsidR="04649C13" w:rsidRPr="00BF5C64">
        <w:rPr>
          <w:szCs w:val="22"/>
          <w:u w:val="single"/>
        </w:rPr>
        <w:t xml:space="preserve"> (not supported)</w:t>
      </w:r>
    </w:p>
    <w:p w14:paraId="288A4737" w14:textId="3D0BB448" w:rsidR="00AB47B3" w:rsidRPr="00BF5C64" w:rsidRDefault="758A1952" w:rsidP="00BF5C64">
      <w:pPr>
        <w:spacing w:before="120" w:after="120"/>
        <w:rPr>
          <w:b/>
          <w:bCs/>
          <w:szCs w:val="22"/>
          <w:lang w:eastAsia="x-none"/>
        </w:rPr>
      </w:pPr>
      <w:r w:rsidRPr="00BF5C64">
        <w:rPr>
          <w:b/>
          <w:bCs/>
          <w:szCs w:val="22"/>
        </w:rPr>
        <w:t>World Animal Protection</w:t>
      </w:r>
      <w:r w:rsidR="11BEA331" w:rsidRPr="00BF5C64">
        <w:rPr>
          <w:b/>
          <w:bCs/>
          <w:szCs w:val="22"/>
        </w:rPr>
        <w:t>:</w:t>
      </w:r>
      <w:r w:rsidRPr="00BF5C64">
        <w:rPr>
          <w:b/>
          <w:bCs/>
          <w:szCs w:val="22"/>
        </w:rPr>
        <w:t xml:space="preserve"> </w:t>
      </w:r>
      <w:r w:rsidRPr="00BF5C64">
        <w:rPr>
          <w:szCs w:val="22"/>
        </w:rPr>
        <w:t xml:space="preserve">The vision of the framework is a world of living in harmony with nature where: “By 2050, biodiversity is valued, conserved, restored and wisely used, maintaining ecosystem services, sustaining a healthy planet </w:t>
      </w:r>
      <w:r w:rsidRPr="00BF5C64">
        <w:rPr>
          <w:b/>
          <w:bCs/>
          <w:szCs w:val="22"/>
        </w:rPr>
        <w:t>and other species</w:t>
      </w:r>
      <w:r w:rsidRPr="00BF5C64">
        <w:rPr>
          <w:szCs w:val="22"/>
        </w:rPr>
        <w:t xml:space="preserve"> and delivering benefits essential for all people.”</w:t>
      </w:r>
    </w:p>
    <w:p w14:paraId="42ABA70C" w14:textId="25F59A24" w:rsidR="00AB47B3" w:rsidRPr="00BF5C64" w:rsidRDefault="00AB47B3" w:rsidP="00BF5C64">
      <w:pPr>
        <w:keepNext/>
        <w:kinsoku w:val="0"/>
        <w:overflowPunct w:val="0"/>
        <w:autoSpaceDE w:val="0"/>
        <w:autoSpaceDN w:val="0"/>
        <w:spacing w:before="360" w:after="120"/>
        <w:rPr>
          <w:szCs w:val="22"/>
          <w:u w:val="single"/>
        </w:rPr>
      </w:pPr>
      <w:r w:rsidRPr="00BF5C64">
        <w:rPr>
          <w:szCs w:val="22"/>
          <w:u w:val="single"/>
        </w:rPr>
        <w:t>Original Text of Section E. 2050 Vision and 2030 mission (para 10)</w:t>
      </w:r>
    </w:p>
    <w:p w14:paraId="1270DC6B" w14:textId="53828E22" w:rsidR="0038257E" w:rsidRPr="00BF5C64" w:rsidRDefault="0038257E" w:rsidP="009A7C2D">
      <w:pPr>
        <w:pStyle w:val="Para1"/>
        <w:suppressLineNumbers/>
        <w:pBdr>
          <w:top w:val="single" w:sz="4" w:space="1" w:color="auto"/>
          <w:left w:val="single" w:sz="4" w:space="4" w:color="auto"/>
          <w:bottom w:val="single" w:sz="4" w:space="1" w:color="auto"/>
          <w:right w:val="single" w:sz="4" w:space="4" w:color="auto"/>
        </w:pBdr>
        <w:suppressAutoHyphens/>
        <w:rPr>
          <w:kern w:val="22"/>
          <w:szCs w:val="22"/>
        </w:rPr>
      </w:pPr>
      <w:r w:rsidRPr="00BF5C64">
        <w:rPr>
          <w:kern w:val="22"/>
          <w:szCs w:val="22"/>
        </w:rPr>
        <w:t xml:space="preserve">10. </w:t>
      </w:r>
      <w:r w:rsidRPr="00BF5C64">
        <w:rPr>
          <w:kern w:val="22"/>
          <w:szCs w:val="22"/>
        </w:rPr>
        <w:tab/>
      </w:r>
      <w:r w:rsidR="00FD2BCD" w:rsidRPr="00BF5C64">
        <w:rPr>
          <w:kern w:val="22"/>
          <w:szCs w:val="22"/>
        </w:rPr>
        <w:t>The mission of the framework for the period up to 2030, towards the 2050 vision is: “To take urgent action across society to conserve and sustainably use biodiversity and ensure the fair and equitable sharing of benefits from the use of genetics resources, to put biodiversity on a path to recovery by 2030 for the benefit of planet and people”</w:t>
      </w:r>
      <w:r w:rsidRPr="00BF5C64">
        <w:rPr>
          <w:rStyle w:val="FootnoteReference"/>
          <w:kern w:val="22"/>
          <w:sz w:val="22"/>
          <w:szCs w:val="22"/>
          <w:u w:val="none"/>
          <w:vertAlign w:val="superscript"/>
        </w:rPr>
        <w:footnoteReference w:id="8"/>
      </w:r>
    </w:p>
    <w:p w14:paraId="59F1B5FD" w14:textId="77777777" w:rsidR="00FD2BCD" w:rsidRPr="00BF5C64" w:rsidRDefault="00FD2BCD" w:rsidP="00BF5C64">
      <w:pPr>
        <w:pStyle w:val="Para1"/>
        <w:tabs>
          <w:tab w:val="left" w:pos="426"/>
        </w:tabs>
        <w:rPr>
          <w:szCs w:val="22"/>
          <w:u w:val="single"/>
        </w:rPr>
      </w:pPr>
    </w:p>
    <w:p w14:paraId="67CDE6D9" w14:textId="7A08C6BA" w:rsidR="00FD2BCD" w:rsidRPr="00BF5C64" w:rsidRDefault="00FD2BCD" w:rsidP="00BF5C64">
      <w:pPr>
        <w:keepNext/>
        <w:kinsoku w:val="0"/>
        <w:overflowPunct w:val="0"/>
        <w:autoSpaceDE w:val="0"/>
        <w:autoSpaceDN w:val="0"/>
        <w:spacing w:before="360" w:after="120"/>
        <w:rPr>
          <w:szCs w:val="22"/>
          <w:u w:val="single"/>
        </w:rPr>
      </w:pPr>
      <w:bookmarkStart w:id="7" w:name="_Hlk81417773"/>
      <w:r w:rsidRPr="00BF5C64">
        <w:rPr>
          <w:szCs w:val="22"/>
          <w:u w:val="single"/>
        </w:rPr>
        <w:lastRenderedPageBreak/>
        <w:t>C</w:t>
      </w:r>
      <w:r w:rsidR="009A74F4" w:rsidRPr="00BF5C64">
        <w:rPr>
          <w:szCs w:val="22"/>
          <w:u w:val="single"/>
        </w:rPr>
        <w:t>omposite</w:t>
      </w:r>
      <w:r w:rsidRPr="00BF5C64">
        <w:rPr>
          <w:szCs w:val="22"/>
          <w:u w:val="single"/>
        </w:rPr>
        <w:t xml:space="preserve"> Text </w:t>
      </w:r>
      <w:r w:rsidR="00174038" w:rsidRPr="00BF5C64">
        <w:rPr>
          <w:szCs w:val="22"/>
          <w:u w:val="single"/>
        </w:rPr>
        <w:t xml:space="preserve">for </w:t>
      </w:r>
      <w:bookmarkEnd w:id="7"/>
      <w:r w:rsidRPr="00BF5C64">
        <w:rPr>
          <w:szCs w:val="22"/>
          <w:u w:val="single"/>
        </w:rPr>
        <w:t>Section E. 2050 Vision and 2030 mission (para 10)</w:t>
      </w:r>
    </w:p>
    <w:p w14:paraId="1B37D1C5" w14:textId="1AB69017" w:rsidR="00FD2BCD" w:rsidRPr="00BF5C64" w:rsidRDefault="00FD2BCD" w:rsidP="00BF5C64">
      <w:pPr>
        <w:pStyle w:val="Para1"/>
        <w:tabs>
          <w:tab w:val="left" w:pos="426"/>
        </w:tabs>
        <w:rPr>
          <w:szCs w:val="22"/>
          <w:u w:val="single"/>
        </w:rPr>
      </w:pPr>
      <w:r w:rsidRPr="00BF5C64">
        <w:rPr>
          <w:kern w:val="22"/>
          <w:szCs w:val="22"/>
        </w:rPr>
        <w:t>The mission of the framework for the period up to 2030, towards the 2050 vision is:</w:t>
      </w:r>
      <w:r w:rsidR="0015192B" w:rsidRPr="00BF5C64">
        <w:rPr>
          <w:rFonts w:eastAsia="Cambria"/>
          <w:b/>
          <w:bCs/>
          <w:szCs w:val="22"/>
          <w:lang w:val="en-US"/>
        </w:rPr>
        <w:t xml:space="preserve"> [Reverse the loss of biodiversity to achieve a nature-positive world]</w:t>
      </w:r>
      <w:r w:rsidR="00EE0491" w:rsidRPr="00BF5C64">
        <w:rPr>
          <w:rFonts w:eastAsia="Californian FB"/>
          <w:b/>
          <w:bCs/>
          <w:szCs w:val="22"/>
          <w:lang w:val="en-US"/>
        </w:rPr>
        <w:t xml:space="preserve"> </w:t>
      </w:r>
      <w:r w:rsidR="00C749CE" w:rsidRPr="00BF5C64">
        <w:rPr>
          <w:rFonts w:eastAsia="Californian FB"/>
          <w:b/>
          <w:bCs/>
          <w:szCs w:val="22"/>
          <w:lang w:val="en-US"/>
        </w:rPr>
        <w:t>[</w:t>
      </w:r>
      <w:r w:rsidR="00EE0491" w:rsidRPr="00BF5C64">
        <w:rPr>
          <w:rFonts w:eastAsia="Californian FB"/>
          <w:b/>
          <w:bCs/>
          <w:szCs w:val="22"/>
          <w:lang w:val="en-US"/>
        </w:rPr>
        <w:t xml:space="preserve">enhance complementarity and harmony between peoples and nature/Mother </w:t>
      </w:r>
      <w:r w:rsidR="00EE0491" w:rsidRPr="00BF5C64">
        <w:rPr>
          <w:rFonts w:eastAsia="Californian FB"/>
          <w:b/>
          <w:bCs/>
          <w:color w:val="000000" w:themeColor="text1"/>
          <w:szCs w:val="22"/>
          <w:lang w:val="en-US"/>
        </w:rPr>
        <w:t>Earth</w:t>
      </w:r>
      <w:r w:rsidRPr="00BF5C64">
        <w:rPr>
          <w:kern w:val="22"/>
          <w:szCs w:val="22"/>
        </w:rPr>
        <w:t xml:space="preserve"> </w:t>
      </w:r>
      <w:r w:rsidR="00EC06F1" w:rsidRPr="00BF5C64">
        <w:rPr>
          <w:kern w:val="22"/>
          <w:szCs w:val="22"/>
        </w:rPr>
        <w:t>]</w:t>
      </w:r>
      <w:r w:rsidR="00FE308D" w:rsidRPr="00BF5C64">
        <w:rPr>
          <w:kern w:val="22"/>
          <w:szCs w:val="22"/>
        </w:rPr>
        <w:t>[</w:t>
      </w:r>
      <w:r w:rsidR="00DA01F0" w:rsidRPr="00BF5C64">
        <w:rPr>
          <w:kern w:val="22"/>
          <w:szCs w:val="22"/>
        </w:rPr>
        <w:t>‘</w:t>
      </w:r>
      <w:r w:rsidRPr="00BF5C64">
        <w:rPr>
          <w:kern w:val="22"/>
          <w:szCs w:val="22"/>
        </w:rPr>
        <w:t xml:space="preserve">To take urgent </w:t>
      </w:r>
      <w:r w:rsidR="00FE17E1" w:rsidRPr="00BF5C64">
        <w:rPr>
          <w:rFonts w:eastAsia="Arial"/>
          <w:szCs w:val="22"/>
          <w:lang w:val="en-US"/>
        </w:rPr>
        <w:t xml:space="preserve">, </w:t>
      </w:r>
      <w:r w:rsidR="00FE17E1" w:rsidRPr="00BF5C64">
        <w:rPr>
          <w:rFonts w:eastAsia="Arial"/>
          <w:b/>
          <w:bCs/>
          <w:szCs w:val="22"/>
          <w:lang w:val="en-US"/>
        </w:rPr>
        <w:t>ambitious and transformative</w:t>
      </w:r>
      <w:r w:rsidR="00FE17E1" w:rsidRPr="00BF5C64">
        <w:rPr>
          <w:rFonts w:eastAsia="Arial"/>
          <w:szCs w:val="22"/>
          <w:lang w:val="en-US"/>
        </w:rPr>
        <w:t xml:space="preserve"> </w:t>
      </w:r>
      <w:r w:rsidRPr="00BF5C64">
        <w:rPr>
          <w:kern w:val="22"/>
          <w:szCs w:val="22"/>
        </w:rPr>
        <w:t>action across society</w:t>
      </w:r>
      <w:r w:rsidR="00FB4B55" w:rsidRPr="00BF5C64">
        <w:rPr>
          <w:kern w:val="22"/>
          <w:szCs w:val="22"/>
        </w:rPr>
        <w:t>]</w:t>
      </w:r>
      <w:r w:rsidR="004B79E0" w:rsidRPr="00BF5C64">
        <w:rPr>
          <w:rFonts w:eastAsia="Arial"/>
          <w:b/>
          <w:bCs/>
          <w:szCs w:val="22"/>
          <w:lang w:val="en-US"/>
        </w:rPr>
        <w:t xml:space="preserve"> [ to bend the curve of biodiversity loss to sustainably use biodiversity</w:t>
      </w:r>
      <w:r w:rsidR="00677508" w:rsidRPr="00BF5C64">
        <w:rPr>
          <w:kern w:val="22"/>
          <w:szCs w:val="22"/>
        </w:rPr>
        <w:t xml:space="preserve"> </w:t>
      </w:r>
      <w:r w:rsidR="00BC4947" w:rsidRPr="00BF5C64">
        <w:rPr>
          <w:kern w:val="22"/>
          <w:szCs w:val="22"/>
        </w:rPr>
        <w:t>[</w:t>
      </w:r>
      <w:r w:rsidRPr="00BF5C64">
        <w:rPr>
          <w:kern w:val="22"/>
          <w:szCs w:val="22"/>
        </w:rPr>
        <w:t>to conserve and sustainably use biodiversity and ensure the fair and equitable sharing of benefits from the use of genetics resources</w:t>
      </w:r>
      <w:r w:rsidR="00ED31F4" w:rsidRPr="00BF5C64">
        <w:rPr>
          <w:kern w:val="22"/>
          <w:szCs w:val="22"/>
        </w:rPr>
        <w:t>]</w:t>
      </w:r>
      <w:r w:rsidRPr="00BF5C64">
        <w:rPr>
          <w:kern w:val="22"/>
          <w:szCs w:val="22"/>
        </w:rPr>
        <w:t>,</w:t>
      </w:r>
      <w:r w:rsidR="00BC3213" w:rsidRPr="00BF5C64">
        <w:rPr>
          <w:kern w:val="22"/>
          <w:szCs w:val="22"/>
        </w:rPr>
        <w:t>[</w:t>
      </w:r>
      <w:r w:rsidR="00ED31F4" w:rsidRPr="00BF5C64">
        <w:rPr>
          <w:rFonts w:eastAsia="Arial"/>
          <w:b/>
          <w:bCs/>
          <w:szCs w:val="22"/>
          <w:lang w:val="en-US"/>
        </w:rPr>
        <w:t xml:space="preserve"> </w:t>
      </w:r>
      <w:r w:rsidR="00BC3213" w:rsidRPr="00BF5C64">
        <w:rPr>
          <w:rFonts w:eastAsia="Calibri"/>
          <w:b/>
          <w:bCs/>
          <w:szCs w:val="22"/>
        </w:rPr>
        <w:t>halt and reverse the unprecedented loss of biodiversity</w:t>
      </w:r>
      <w:r w:rsidR="004B79E0" w:rsidRPr="00BF5C64">
        <w:rPr>
          <w:rFonts w:eastAsia="Calibri"/>
          <w:b/>
          <w:bCs/>
          <w:szCs w:val="22"/>
        </w:rPr>
        <w:t>]</w:t>
      </w:r>
      <w:r w:rsidR="00BC3213" w:rsidRPr="00BF5C64">
        <w:rPr>
          <w:rFonts w:eastAsia="Calibri"/>
          <w:b/>
          <w:bCs/>
          <w:szCs w:val="22"/>
        </w:rPr>
        <w:t>[</w:t>
      </w:r>
      <w:r w:rsidR="00ED31F4" w:rsidRPr="00BF5C64">
        <w:rPr>
          <w:rFonts w:eastAsia="Arial"/>
          <w:b/>
          <w:bCs/>
          <w:szCs w:val="22"/>
          <w:lang w:val="en-US"/>
        </w:rPr>
        <w:t>reverse biodiversity loss</w:t>
      </w:r>
      <w:r w:rsidRPr="00BF5C64">
        <w:rPr>
          <w:kern w:val="22"/>
          <w:szCs w:val="22"/>
        </w:rPr>
        <w:t xml:space="preserve"> </w:t>
      </w:r>
      <w:r w:rsidR="004B79E0" w:rsidRPr="00BF5C64">
        <w:rPr>
          <w:kern w:val="22"/>
          <w:szCs w:val="22"/>
        </w:rPr>
        <w:t>[</w:t>
      </w:r>
      <w:r w:rsidRPr="00BF5C64">
        <w:rPr>
          <w:kern w:val="22"/>
          <w:szCs w:val="22"/>
        </w:rPr>
        <w:t>to put biodiversity on a path to recovery by 2030</w:t>
      </w:r>
      <w:r w:rsidR="004B79E0" w:rsidRPr="00BF5C64">
        <w:rPr>
          <w:kern w:val="22"/>
          <w:szCs w:val="22"/>
        </w:rPr>
        <w:t>]</w:t>
      </w:r>
      <w:r w:rsidR="00A3770D" w:rsidRPr="00BF5C64">
        <w:rPr>
          <w:rFonts w:eastAsia="Arial"/>
          <w:b/>
          <w:bCs/>
          <w:szCs w:val="22"/>
          <w:lang w:val="en-US"/>
        </w:rPr>
        <w:t xml:space="preserve"> </w:t>
      </w:r>
      <w:r w:rsidR="00BB7F58" w:rsidRPr="00BF5C64">
        <w:rPr>
          <w:rFonts w:eastAsia="Arial"/>
          <w:b/>
          <w:bCs/>
          <w:szCs w:val="22"/>
          <w:lang w:val="en-US"/>
        </w:rPr>
        <w:t>and keep within planetary boundaries</w:t>
      </w:r>
      <w:r w:rsidR="007C5697" w:rsidRPr="00BF5C64">
        <w:rPr>
          <w:rFonts w:eastAsia="Arial"/>
          <w:b/>
          <w:bCs/>
          <w:szCs w:val="22"/>
          <w:lang w:val="en-US"/>
        </w:rPr>
        <w:t>;</w:t>
      </w:r>
      <w:r w:rsidR="00BB7F58" w:rsidRPr="00BF5C64">
        <w:rPr>
          <w:rFonts w:eastAsia="Arial"/>
          <w:b/>
          <w:bCs/>
          <w:szCs w:val="22"/>
          <w:lang w:val="en-US"/>
        </w:rPr>
        <w:t xml:space="preserve"> </w:t>
      </w:r>
      <w:r w:rsidR="00A3770D" w:rsidRPr="00BF5C64">
        <w:rPr>
          <w:rFonts w:eastAsia="Arial"/>
          <w:b/>
          <w:bCs/>
          <w:szCs w:val="22"/>
          <w:lang w:val="en-US"/>
        </w:rPr>
        <w:t xml:space="preserve">and to dramatically increase the </w:t>
      </w:r>
      <w:proofErr w:type="spellStart"/>
      <w:r w:rsidR="00A3770D" w:rsidRPr="00BF5C64">
        <w:rPr>
          <w:rFonts w:eastAsia="Arial"/>
          <w:b/>
          <w:bCs/>
          <w:szCs w:val="22"/>
          <w:lang w:val="en-US"/>
        </w:rPr>
        <w:t>mobilisation</w:t>
      </w:r>
      <w:proofErr w:type="spellEnd"/>
      <w:r w:rsidR="00A3770D" w:rsidRPr="00BF5C64">
        <w:rPr>
          <w:rFonts w:eastAsia="Arial"/>
          <w:b/>
          <w:bCs/>
          <w:szCs w:val="22"/>
          <w:lang w:val="en-US"/>
        </w:rPr>
        <w:t xml:space="preserve"> of the resources necessary for the achievement of this mission</w:t>
      </w:r>
      <w:r w:rsidR="008D33BE" w:rsidRPr="00BF5C64">
        <w:rPr>
          <w:rFonts w:eastAsia="Arial"/>
          <w:b/>
          <w:bCs/>
          <w:szCs w:val="22"/>
          <w:lang w:val="en-US"/>
        </w:rPr>
        <w:t xml:space="preserve"> contributing to global sustainable development</w:t>
      </w:r>
      <w:r w:rsidRPr="00BF5C64">
        <w:rPr>
          <w:kern w:val="22"/>
          <w:szCs w:val="22"/>
        </w:rPr>
        <w:t xml:space="preserve"> for the </w:t>
      </w:r>
      <w:r w:rsidR="00FE17E1" w:rsidRPr="00BF5C64">
        <w:rPr>
          <w:b/>
          <w:bCs/>
          <w:kern w:val="22"/>
          <w:szCs w:val="22"/>
        </w:rPr>
        <w:t>joint</w:t>
      </w:r>
      <w:r w:rsidR="00FE17E1" w:rsidRPr="00BF5C64">
        <w:rPr>
          <w:kern w:val="22"/>
          <w:szCs w:val="22"/>
        </w:rPr>
        <w:t xml:space="preserve"> </w:t>
      </w:r>
      <w:r w:rsidRPr="00BF5C64">
        <w:rPr>
          <w:kern w:val="22"/>
          <w:szCs w:val="22"/>
        </w:rPr>
        <w:t>benefit of</w:t>
      </w:r>
      <w:r w:rsidR="006F4392" w:rsidRPr="00BF5C64">
        <w:rPr>
          <w:kern w:val="22"/>
          <w:szCs w:val="22"/>
        </w:rPr>
        <w:t xml:space="preserve"> </w:t>
      </w:r>
      <w:r w:rsidR="006F4392" w:rsidRPr="00BF5C64">
        <w:rPr>
          <w:b/>
          <w:bCs/>
          <w:kern w:val="22"/>
          <w:szCs w:val="22"/>
        </w:rPr>
        <w:t>the</w:t>
      </w:r>
      <w:r w:rsidRPr="00BF5C64">
        <w:rPr>
          <w:kern w:val="22"/>
          <w:szCs w:val="22"/>
        </w:rPr>
        <w:t xml:space="preserve"> planet and </w:t>
      </w:r>
      <w:r w:rsidR="00BB7F58" w:rsidRPr="00BF5C64">
        <w:rPr>
          <w:b/>
          <w:bCs/>
          <w:kern w:val="22"/>
          <w:szCs w:val="22"/>
        </w:rPr>
        <w:t>all</w:t>
      </w:r>
      <w:r w:rsidR="00BB7F58" w:rsidRPr="00BF5C64">
        <w:rPr>
          <w:kern w:val="22"/>
          <w:szCs w:val="22"/>
        </w:rPr>
        <w:t xml:space="preserve"> </w:t>
      </w:r>
      <w:r w:rsidRPr="00BF5C64">
        <w:rPr>
          <w:kern w:val="22"/>
          <w:szCs w:val="22"/>
        </w:rPr>
        <w:t>people”</w:t>
      </w:r>
    </w:p>
    <w:p w14:paraId="1596AD75" w14:textId="477720CC" w:rsidR="00402F1F" w:rsidRPr="00BF5C64" w:rsidRDefault="225744E1" w:rsidP="00BF5C64">
      <w:pPr>
        <w:pStyle w:val="Para1"/>
        <w:tabs>
          <w:tab w:val="left" w:pos="426"/>
        </w:tabs>
        <w:rPr>
          <w:szCs w:val="22"/>
          <w:u w:val="single"/>
        </w:rPr>
      </w:pPr>
      <w:r w:rsidRPr="00BF5C64">
        <w:rPr>
          <w:szCs w:val="22"/>
          <w:u w:val="single"/>
        </w:rPr>
        <w:t>Proposals by Parties</w:t>
      </w:r>
    </w:p>
    <w:p w14:paraId="043F0710" w14:textId="503B87AC" w:rsidR="6BA7B935" w:rsidRPr="00BF5C64" w:rsidRDefault="669A07AE" w:rsidP="00BF5C64">
      <w:pPr>
        <w:spacing w:before="120" w:after="120"/>
        <w:rPr>
          <w:b/>
          <w:bCs/>
          <w:szCs w:val="22"/>
        </w:rPr>
      </w:pPr>
      <w:r w:rsidRPr="00BF5C64">
        <w:rPr>
          <w:b/>
          <w:bCs/>
          <w:szCs w:val="22"/>
        </w:rPr>
        <w:t>Bolivia</w:t>
      </w:r>
      <w:r w:rsidR="71087FE7" w:rsidRPr="00BF5C64">
        <w:rPr>
          <w:b/>
          <w:bCs/>
          <w:szCs w:val="22"/>
        </w:rPr>
        <w:t>:</w:t>
      </w:r>
      <w:r w:rsidRPr="00BF5C64">
        <w:rPr>
          <w:b/>
          <w:bCs/>
          <w:szCs w:val="22"/>
        </w:rPr>
        <w:t xml:space="preserve"> </w:t>
      </w:r>
      <w:r w:rsidRPr="00BF5C64">
        <w:rPr>
          <w:rFonts w:eastAsia="Californian FB"/>
          <w:szCs w:val="22"/>
          <w:lang w:val="en-US"/>
        </w:rPr>
        <w:t>The mission of the framework for the period up to 2030, towards the 2050 vision is: “</w:t>
      </w:r>
      <w:r w:rsidRPr="00BF5C64">
        <w:rPr>
          <w:rFonts w:eastAsia="Californian FB"/>
          <w:b/>
          <w:bCs/>
          <w:szCs w:val="22"/>
          <w:lang w:val="en-US"/>
        </w:rPr>
        <w:t xml:space="preserve">enhance complementarity and harmony between peoples and nature/Mother </w:t>
      </w:r>
      <w:r w:rsidRPr="00BF5C64">
        <w:rPr>
          <w:rFonts w:eastAsia="Californian FB"/>
          <w:b/>
          <w:bCs/>
          <w:color w:val="000000" w:themeColor="text1"/>
          <w:szCs w:val="22"/>
          <w:lang w:val="en-US"/>
        </w:rPr>
        <w:t>Earth</w:t>
      </w:r>
      <w:r w:rsidRPr="00BF5C64">
        <w:rPr>
          <w:rFonts w:eastAsia="Californian FB"/>
          <w:color w:val="000000" w:themeColor="text1"/>
          <w:szCs w:val="22"/>
          <w:lang w:val="en-US"/>
        </w:rPr>
        <w:t xml:space="preserve"> </w:t>
      </w:r>
      <w:r w:rsidRPr="00BF5C64">
        <w:rPr>
          <w:rFonts w:eastAsia="Californian FB"/>
          <w:szCs w:val="22"/>
          <w:lang w:val="en-US"/>
        </w:rPr>
        <w:t xml:space="preserve">to conserve and sustainable use biodiversity and ensure the fair and equitable sharing of benefits from the use of genetics resources, to put biodiversity on a path to recovery by 2030 for the </w:t>
      </w:r>
      <w:r w:rsidRPr="00BF5C64">
        <w:rPr>
          <w:rFonts w:eastAsia="Californian FB"/>
          <w:b/>
          <w:bCs/>
          <w:szCs w:val="22"/>
          <w:lang w:val="en-US"/>
        </w:rPr>
        <w:t>joint</w:t>
      </w:r>
      <w:r w:rsidRPr="00BF5C64">
        <w:rPr>
          <w:rFonts w:eastAsia="Californian FB"/>
          <w:szCs w:val="22"/>
          <w:lang w:val="en-US"/>
        </w:rPr>
        <w:t xml:space="preserve"> benefit of planet and people”.</w:t>
      </w:r>
    </w:p>
    <w:p w14:paraId="767767EA" w14:textId="4BDB07BF" w:rsidR="222EDBA6" w:rsidRPr="00BF5C64" w:rsidRDefault="7ADA5955" w:rsidP="00BF5C64">
      <w:pPr>
        <w:spacing w:before="120" w:after="120"/>
        <w:rPr>
          <w:b/>
          <w:bCs/>
          <w:szCs w:val="22"/>
        </w:rPr>
      </w:pPr>
      <w:r w:rsidRPr="00BF5C64">
        <w:rPr>
          <w:b/>
          <w:bCs/>
          <w:szCs w:val="22"/>
        </w:rPr>
        <w:t xml:space="preserve">Colombia: </w:t>
      </w:r>
      <w:r w:rsidRPr="00BF5C64">
        <w:rPr>
          <w:rFonts w:eastAsia="Arial"/>
          <w:szCs w:val="22"/>
          <w:lang w:val="en-US"/>
        </w:rPr>
        <w:t xml:space="preserve">The mission of the framework for the period up to 2030, towards the 2050 vision is: “To take urgent, </w:t>
      </w:r>
      <w:r w:rsidRPr="00BF5C64">
        <w:rPr>
          <w:rFonts w:eastAsia="Arial"/>
          <w:b/>
          <w:bCs/>
          <w:szCs w:val="22"/>
          <w:lang w:val="en-US"/>
        </w:rPr>
        <w:t>ambitious and transformative</w:t>
      </w:r>
      <w:r w:rsidRPr="00BF5C64">
        <w:rPr>
          <w:rFonts w:eastAsia="Arial"/>
          <w:szCs w:val="22"/>
          <w:lang w:val="en-US"/>
        </w:rPr>
        <w:t xml:space="preserve"> action across society to </w:t>
      </w:r>
      <w:r w:rsidRPr="00BF5C64">
        <w:rPr>
          <w:rFonts w:eastAsia="Arial"/>
          <w:strike/>
          <w:szCs w:val="22"/>
          <w:lang w:val="en-US"/>
        </w:rPr>
        <w:t xml:space="preserve">conserve and sustainably use biodiversity and ensure the fair and </w:t>
      </w:r>
      <w:proofErr w:type="spellStart"/>
      <w:r w:rsidRPr="00BF5C64">
        <w:rPr>
          <w:rFonts w:eastAsia="Arial"/>
          <w:strike/>
          <w:szCs w:val="22"/>
          <w:lang w:val="en-US"/>
        </w:rPr>
        <w:t>equitabe</w:t>
      </w:r>
      <w:proofErr w:type="spellEnd"/>
      <w:r w:rsidRPr="00BF5C64">
        <w:rPr>
          <w:rFonts w:eastAsia="Arial"/>
          <w:strike/>
          <w:szCs w:val="22"/>
          <w:lang w:val="en-US"/>
        </w:rPr>
        <w:t xml:space="preserve"> sharing of benefits from the use of genetics resources</w:t>
      </w:r>
      <w:r w:rsidRPr="00BF5C64">
        <w:rPr>
          <w:rFonts w:eastAsia="Arial"/>
          <w:szCs w:val="22"/>
          <w:lang w:val="en-US"/>
        </w:rPr>
        <w:t xml:space="preserve"> </w:t>
      </w:r>
      <w:r w:rsidRPr="00BF5C64">
        <w:rPr>
          <w:rFonts w:eastAsia="Arial"/>
          <w:b/>
          <w:bCs/>
          <w:szCs w:val="22"/>
          <w:lang w:val="en-US"/>
        </w:rPr>
        <w:t>reverse biodiversity loss</w:t>
      </w:r>
      <w:r w:rsidRPr="00BF5C64">
        <w:rPr>
          <w:rFonts w:eastAsia="Arial"/>
          <w:strike/>
          <w:szCs w:val="22"/>
          <w:lang w:val="en-US"/>
        </w:rPr>
        <w:t>,</w:t>
      </w:r>
      <w:r w:rsidRPr="00BF5C64">
        <w:rPr>
          <w:rFonts w:eastAsia="Arial"/>
          <w:szCs w:val="22"/>
          <w:lang w:val="en-US"/>
        </w:rPr>
        <w:t xml:space="preserve"> and to put biodiversity on a path to recovery by 2030, </w:t>
      </w:r>
      <w:r w:rsidRPr="00BF5C64">
        <w:rPr>
          <w:rFonts w:eastAsia="Arial"/>
          <w:b/>
          <w:bCs/>
          <w:szCs w:val="22"/>
          <w:lang w:val="en-US"/>
        </w:rPr>
        <w:t>contributing to global sustainable development</w:t>
      </w:r>
      <w:r w:rsidRPr="00BF5C64">
        <w:rPr>
          <w:rFonts w:eastAsia="Arial"/>
          <w:szCs w:val="22"/>
          <w:lang w:val="en-US"/>
        </w:rPr>
        <w:t xml:space="preserve"> for the benefit of </w:t>
      </w:r>
      <w:r w:rsidRPr="00BF5C64">
        <w:rPr>
          <w:rFonts w:eastAsia="Arial"/>
          <w:b/>
          <w:bCs/>
          <w:szCs w:val="22"/>
          <w:lang w:val="en-US"/>
        </w:rPr>
        <w:t>the</w:t>
      </w:r>
      <w:r w:rsidRPr="00BF5C64">
        <w:rPr>
          <w:rFonts w:eastAsia="Arial"/>
          <w:szCs w:val="22"/>
          <w:lang w:val="en-US"/>
        </w:rPr>
        <w:t xml:space="preserve"> planet and people”.</w:t>
      </w:r>
    </w:p>
    <w:p w14:paraId="7B7162C7" w14:textId="302901E2" w:rsidR="58F3B5C1" w:rsidRPr="00BF5C64" w:rsidRDefault="10F81271" w:rsidP="00BF5C64">
      <w:pPr>
        <w:spacing w:before="120" w:after="120"/>
        <w:rPr>
          <w:b/>
          <w:bCs/>
          <w:szCs w:val="22"/>
        </w:rPr>
      </w:pPr>
      <w:r w:rsidRPr="00BF5C64">
        <w:rPr>
          <w:b/>
          <w:bCs/>
          <w:szCs w:val="22"/>
        </w:rPr>
        <w:t xml:space="preserve">Uganda: </w:t>
      </w:r>
      <w:r w:rsidRPr="00BF5C64">
        <w:rPr>
          <w:rFonts w:eastAsia="Calibri"/>
          <w:szCs w:val="22"/>
        </w:rPr>
        <w:t>“</w:t>
      </w:r>
      <w:r w:rsidR="00845C9A" w:rsidRPr="00BF5C64">
        <w:rPr>
          <w:rFonts w:eastAsia="Calibri"/>
          <w:szCs w:val="22"/>
        </w:rPr>
        <w:t>to take urgent action across society to conserve and sustainably use biodiversity and ensure the fair and equitable sharing of benefits from the use of genetics resources</w:t>
      </w:r>
      <w:r w:rsidR="00845C9A" w:rsidRPr="00BF5C64">
        <w:rPr>
          <w:rFonts w:eastAsia="Calibri"/>
          <w:strike/>
          <w:szCs w:val="22"/>
        </w:rPr>
        <w:t xml:space="preserve"> </w:t>
      </w:r>
      <w:r w:rsidR="00845C9A" w:rsidRPr="00BF5C64">
        <w:rPr>
          <w:rFonts w:eastAsia="Calibri"/>
          <w:szCs w:val="22"/>
        </w:rPr>
        <w:t xml:space="preserve">to </w:t>
      </w:r>
      <w:r w:rsidR="00845C9A" w:rsidRPr="00BF5C64">
        <w:rPr>
          <w:rFonts w:eastAsia="Calibri"/>
          <w:b/>
          <w:bCs/>
          <w:szCs w:val="22"/>
        </w:rPr>
        <w:t>halt and reverse the unprecedented loss of biodiversity</w:t>
      </w:r>
      <w:r w:rsidR="00845C9A" w:rsidRPr="00BF5C64">
        <w:rPr>
          <w:rFonts w:eastAsia="Calibri"/>
          <w:szCs w:val="22"/>
        </w:rPr>
        <w:t xml:space="preserve"> </w:t>
      </w:r>
      <w:r w:rsidR="00845C9A" w:rsidRPr="00BF5C64">
        <w:rPr>
          <w:rFonts w:eastAsia="Calibri"/>
          <w:strike/>
          <w:szCs w:val="22"/>
        </w:rPr>
        <w:t>put biodiversity on a path to recovery</w:t>
      </w:r>
      <w:r w:rsidR="00845C9A" w:rsidRPr="00BF5C64">
        <w:rPr>
          <w:rFonts w:eastAsia="Calibri"/>
          <w:szCs w:val="22"/>
        </w:rPr>
        <w:t xml:space="preserve"> by 2030 for the benefit of planet and people</w:t>
      </w:r>
      <w:r w:rsidRPr="00BF5C64">
        <w:rPr>
          <w:rFonts w:eastAsia="Calibri"/>
          <w:szCs w:val="22"/>
        </w:rPr>
        <w:t>”.</w:t>
      </w:r>
    </w:p>
    <w:p w14:paraId="5C695B6F" w14:textId="744E6560" w:rsidR="2F4D9AD8" w:rsidRPr="00BF5C64" w:rsidRDefault="494FECB1" w:rsidP="00BF5C64">
      <w:pPr>
        <w:spacing w:before="120" w:after="120"/>
        <w:rPr>
          <w:b/>
          <w:bCs/>
          <w:szCs w:val="22"/>
        </w:rPr>
      </w:pPr>
      <w:r w:rsidRPr="00BF5C64">
        <w:rPr>
          <w:b/>
          <w:bCs/>
          <w:szCs w:val="22"/>
        </w:rPr>
        <w:t xml:space="preserve">UK: </w:t>
      </w:r>
      <w:r w:rsidR="4C9DA2EC" w:rsidRPr="00BF5C64">
        <w:rPr>
          <w:rFonts w:eastAsia="Arial"/>
          <w:szCs w:val="22"/>
          <w:lang w:val="en-US"/>
        </w:rPr>
        <w:t xml:space="preserve">To take urgent action across society to </w:t>
      </w:r>
      <w:r w:rsidR="4C9DA2EC" w:rsidRPr="00BF5C64">
        <w:rPr>
          <w:rFonts w:eastAsia="Arial"/>
          <w:b/>
          <w:bCs/>
          <w:szCs w:val="22"/>
          <w:lang w:val="en-US"/>
        </w:rPr>
        <w:t>bend the curve of biodiversity loss</w:t>
      </w:r>
      <w:r w:rsidR="00430465" w:rsidRPr="00BF5C64">
        <w:rPr>
          <w:rFonts w:eastAsia="Arial"/>
          <w:b/>
          <w:bCs/>
          <w:szCs w:val="22"/>
          <w:lang w:val="en-US"/>
        </w:rPr>
        <w:t xml:space="preserve"> and</w:t>
      </w:r>
      <w:r w:rsidR="4C9DA2EC" w:rsidRPr="00BF5C64">
        <w:rPr>
          <w:rFonts w:eastAsia="Arial"/>
          <w:b/>
          <w:bCs/>
          <w:szCs w:val="22"/>
          <w:lang w:val="en-US"/>
        </w:rPr>
        <w:t xml:space="preserve"> to sustainably use biodiversity</w:t>
      </w:r>
      <w:r w:rsidR="4C9DA2EC" w:rsidRPr="00BF5C64">
        <w:rPr>
          <w:rFonts w:eastAsia="Arial"/>
          <w:szCs w:val="22"/>
          <w:lang w:val="en-US"/>
        </w:rPr>
        <w:t xml:space="preserve">, to ensure the fair and equitable sharing of benefit from the use of genetic resource </w:t>
      </w:r>
      <w:r w:rsidR="4C9DA2EC" w:rsidRPr="00BF5C64">
        <w:rPr>
          <w:rFonts w:eastAsia="Arial"/>
          <w:b/>
          <w:bCs/>
          <w:szCs w:val="22"/>
          <w:lang w:val="en-US"/>
        </w:rPr>
        <w:t xml:space="preserve">and to dramatically increase the </w:t>
      </w:r>
      <w:proofErr w:type="spellStart"/>
      <w:r w:rsidR="4C9DA2EC" w:rsidRPr="00BF5C64">
        <w:rPr>
          <w:rFonts w:eastAsia="Arial"/>
          <w:b/>
          <w:bCs/>
          <w:szCs w:val="22"/>
          <w:lang w:val="en-US"/>
        </w:rPr>
        <w:t>mobilisation</w:t>
      </w:r>
      <w:proofErr w:type="spellEnd"/>
      <w:r w:rsidR="4C9DA2EC" w:rsidRPr="00BF5C64">
        <w:rPr>
          <w:rFonts w:eastAsia="Arial"/>
          <w:b/>
          <w:bCs/>
          <w:szCs w:val="22"/>
          <w:lang w:val="en-US"/>
        </w:rPr>
        <w:t xml:space="preserve"> of the resources necessary for the achievement of this mission,</w:t>
      </w:r>
      <w:r w:rsidR="4C9DA2EC" w:rsidRPr="00BF5C64">
        <w:rPr>
          <w:rFonts w:eastAsia="Arial"/>
          <w:szCs w:val="22"/>
          <w:lang w:val="en-US"/>
        </w:rPr>
        <w:t xml:space="preserve"> for the benefit of planet and people</w:t>
      </w:r>
    </w:p>
    <w:p w14:paraId="5750112D" w14:textId="13775CF7" w:rsidR="225744E1" w:rsidRPr="00BF5C64" w:rsidRDefault="225744E1" w:rsidP="00BF5C64">
      <w:pPr>
        <w:spacing w:before="120" w:after="120"/>
        <w:rPr>
          <w:szCs w:val="22"/>
          <w:lang w:val="en-CA"/>
        </w:rPr>
      </w:pPr>
      <w:r w:rsidRPr="00BF5C64">
        <w:rPr>
          <w:b/>
          <w:bCs/>
          <w:szCs w:val="22"/>
        </w:rPr>
        <w:t xml:space="preserve">Mexico </w:t>
      </w:r>
      <w:r w:rsidR="0C86F4BB" w:rsidRPr="00BF5C64">
        <w:rPr>
          <w:b/>
          <w:bCs/>
          <w:szCs w:val="22"/>
        </w:rPr>
        <w:t>:</w:t>
      </w:r>
      <w:r w:rsidRPr="00BF5C64">
        <w:rPr>
          <w:b/>
          <w:bCs/>
          <w:szCs w:val="22"/>
        </w:rPr>
        <w:t xml:space="preserve"> </w:t>
      </w:r>
      <w:r w:rsidRPr="00BF5C64">
        <w:rPr>
          <w:rFonts w:eastAsia="Cambria"/>
          <w:szCs w:val="22"/>
          <w:lang w:val="en-US"/>
        </w:rPr>
        <w:t>The mission of the framework for the period up to 2030, towards the 2050 vision is: “</w:t>
      </w:r>
      <w:r w:rsidRPr="00BF5C64">
        <w:rPr>
          <w:rFonts w:eastAsia="Cambria"/>
          <w:b/>
          <w:bCs/>
          <w:szCs w:val="22"/>
          <w:lang w:val="en-US"/>
        </w:rPr>
        <w:t>Reverse the loss of biodiversity to achieve a nature-positive world</w:t>
      </w:r>
      <w:r w:rsidRPr="00BF5C64">
        <w:rPr>
          <w:rFonts w:eastAsia="Cambria"/>
          <w:b/>
          <w:bCs/>
          <w:szCs w:val="22"/>
          <w:u w:val="single"/>
          <w:lang w:val="en-US"/>
        </w:rPr>
        <w:t xml:space="preserve"> </w:t>
      </w:r>
      <w:r w:rsidRPr="00BF5C64">
        <w:rPr>
          <w:rFonts w:eastAsia="Cambria"/>
          <w:szCs w:val="22"/>
          <w:lang w:val="en-US"/>
        </w:rPr>
        <w:t>“</w:t>
      </w:r>
      <w:r w:rsidRPr="00BF5C64">
        <w:rPr>
          <w:rFonts w:eastAsia="Cambria"/>
          <w:b/>
          <w:bCs/>
          <w:strike/>
          <w:szCs w:val="22"/>
          <w:lang w:val="en-US"/>
        </w:rPr>
        <w:t>To take urgent action across society</w:t>
      </w:r>
      <w:r w:rsidRPr="00BF5C64">
        <w:rPr>
          <w:rFonts w:eastAsia="Cambria"/>
          <w:szCs w:val="22"/>
          <w:lang w:val="en-US"/>
        </w:rPr>
        <w:t xml:space="preserve"> to conserve and sustainably use biodiversity and ensure the fair and equitable sharing of benefits from the use of genetics resources, to put biodiversity on a path to recovery by 2030 for the benefit of planet and</w:t>
      </w:r>
      <w:r w:rsidRPr="00BF5C64">
        <w:rPr>
          <w:rFonts w:eastAsia="Cambria"/>
          <w:b/>
          <w:bCs/>
          <w:szCs w:val="22"/>
          <w:lang w:val="en-US"/>
        </w:rPr>
        <w:t xml:space="preserve"> all </w:t>
      </w:r>
      <w:r w:rsidRPr="00BF5C64">
        <w:rPr>
          <w:rFonts w:eastAsia="Cambria"/>
          <w:szCs w:val="22"/>
          <w:lang w:val="en-US"/>
        </w:rPr>
        <w:t>people”.</w:t>
      </w:r>
      <w:hyperlink r:id="rId23" w:anchor="_ftn1">
        <w:r w:rsidRPr="00BF5C64">
          <w:rPr>
            <w:rStyle w:val="Hyperlink"/>
            <w:rFonts w:eastAsia="Cambria"/>
            <w:color w:val="auto"/>
            <w:szCs w:val="22"/>
            <w:vertAlign w:val="superscript"/>
            <w:lang w:val="en-US"/>
          </w:rPr>
          <w:t>[1]</w:t>
        </w:r>
      </w:hyperlink>
      <w:r w:rsidRPr="00BF5C64">
        <w:rPr>
          <w:szCs w:val="22"/>
          <w:lang w:val="en-CA"/>
        </w:rPr>
        <w:t xml:space="preserve"> </w:t>
      </w:r>
    </w:p>
    <w:p w14:paraId="5A844537" w14:textId="42B43AE2" w:rsidR="225744E1" w:rsidRPr="00BF5C64" w:rsidRDefault="00BC626B" w:rsidP="00BF5C64">
      <w:pPr>
        <w:spacing w:before="120" w:after="120"/>
        <w:rPr>
          <w:i/>
          <w:iCs/>
          <w:sz w:val="18"/>
          <w:szCs w:val="18"/>
        </w:rPr>
      </w:pPr>
      <w:hyperlink r:id="rId24" w:anchor="_ftnref1">
        <w:r w:rsidR="225744E1" w:rsidRPr="00BF5C64">
          <w:rPr>
            <w:rStyle w:val="Hyperlink"/>
            <w:i/>
            <w:iCs/>
            <w:sz w:val="18"/>
            <w:szCs w:val="18"/>
            <w:vertAlign w:val="superscript"/>
          </w:rPr>
          <w:t>[1]</w:t>
        </w:r>
      </w:hyperlink>
      <w:r w:rsidR="225744E1" w:rsidRPr="009A7C2D">
        <w:rPr>
          <w:i/>
          <w:iCs/>
          <w:sz w:val="18"/>
          <w:szCs w:val="18"/>
        </w:rPr>
        <w:t xml:space="preserve"> In the 2030 Missio</w:t>
      </w:r>
      <w:r w:rsidR="225744E1" w:rsidRPr="00BF5C64">
        <w:rPr>
          <w:i/>
          <w:iCs/>
          <w:sz w:val="18"/>
          <w:szCs w:val="18"/>
        </w:rPr>
        <w:t xml:space="preserve">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w:t>
      </w:r>
      <w:proofErr w:type="spellStart"/>
      <w:r w:rsidR="225744E1" w:rsidRPr="00BF5C64">
        <w:rPr>
          <w:i/>
          <w:iCs/>
          <w:sz w:val="18"/>
          <w:szCs w:val="18"/>
        </w:rPr>
        <w:t>a cross</w:t>
      </w:r>
      <w:proofErr w:type="spellEnd"/>
      <w:r w:rsidR="225744E1" w:rsidRPr="00BF5C64">
        <w:rPr>
          <w:i/>
          <w:iCs/>
          <w:sz w:val="18"/>
          <w:szCs w:val="18"/>
        </w:rPr>
        <w:t xml:space="preserve">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p w14:paraId="25C8A70E" w14:textId="6850EAAC" w:rsidR="0C89808B" w:rsidRPr="00BF5C64" w:rsidRDefault="0C89808B" w:rsidP="00BF5C64">
      <w:pPr>
        <w:keepNext/>
        <w:kinsoku w:val="0"/>
        <w:overflowPunct w:val="0"/>
        <w:autoSpaceDE w:val="0"/>
        <w:autoSpaceDN w:val="0"/>
        <w:spacing w:before="360" w:after="120"/>
        <w:rPr>
          <w:szCs w:val="22"/>
          <w:u w:val="single"/>
        </w:rPr>
      </w:pPr>
      <w:r w:rsidRPr="00BF5C64">
        <w:rPr>
          <w:szCs w:val="22"/>
          <w:u w:val="single"/>
        </w:rPr>
        <w:t>Proposals by Observers</w:t>
      </w:r>
      <w:r w:rsidR="488D3933" w:rsidRPr="00BF5C64">
        <w:rPr>
          <w:szCs w:val="22"/>
          <w:u w:val="single"/>
        </w:rPr>
        <w:t xml:space="preserve"> (supported)</w:t>
      </w:r>
    </w:p>
    <w:p w14:paraId="6D1C1F42" w14:textId="6A6E4A45" w:rsidR="73CB7E97" w:rsidRPr="00BF5C64" w:rsidRDefault="73CB7E97" w:rsidP="000C5532">
      <w:pPr>
        <w:pStyle w:val="Para1"/>
        <w:tabs>
          <w:tab w:val="left" w:pos="426"/>
        </w:tabs>
        <w:rPr>
          <w:szCs w:val="22"/>
          <w:lang w:val="en-US"/>
        </w:rPr>
      </w:pPr>
      <w:r w:rsidRPr="00BF5C64">
        <w:rPr>
          <w:b/>
          <w:bCs/>
          <w:szCs w:val="22"/>
        </w:rPr>
        <w:t xml:space="preserve">GYBN </w:t>
      </w:r>
      <w:r w:rsidR="6C4C242C" w:rsidRPr="00BF5C64">
        <w:rPr>
          <w:b/>
          <w:bCs/>
          <w:szCs w:val="22"/>
        </w:rPr>
        <w:t>(</w:t>
      </w:r>
      <w:r w:rsidR="3B1C172C" w:rsidRPr="00BF5C64">
        <w:rPr>
          <w:b/>
          <w:bCs/>
          <w:szCs w:val="22"/>
        </w:rPr>
        <w:t xml:space="preserve">supported by </w:t>
      </w:r>
      <w:r w:rsidR="6C4C242C" w:rsidRPr="00BF5C64">
        <w:rPr>
          <w:rFonts w:eastAsia="Segoe UI"/>
          <w:b/>
          <w:bCs/>
          <w:color w:val="333333"/>
          <w:szCs w:val="22"/>
          <w:lang w:val="en-CA"/>
        </w:rPr>
        <w:t>Dominican Republic)</w:t>
      </w:r>
      <w:r w:rsidRPr="00BF5C64">
        <w:rPr>
          <w:color w:val="333333"/>
          <w:szCs w:val="22"/>
          <w:lang w:val="en-CA"/>
        </w:rPr>
        <w:t xml:space="preserve"> </w:t>
      </w:r>
      <w:r w:rsidRPr="00BF5C64">
        <w:rPr>
          <w:b/>
          <w:bCs/>
          <w:szCs w:val="22"/>
        </w:rPr>
        <w:t xml:space="preserve">- </w:t>
      </w:r>
      <w:r w:rsidRPr="00BF5C64">
        <w:rPr>
          <w:rFonts w:eastAsia="Arial"/>
          <w:szCs w:val="22"/>
          <w:lang w:val="en-US"/>
        </w:rPr>
        <w:t xml:space="preserve">“To take urgent action across society to conserve and sustainably use biodiversity and ensure the fair and equitable sharing of benefits from the use of genetics resources, to put biodiversity on a path to recovery </w:t>
      </w:r>
      <w:r w:rsidR="00845C9A" w:rsidRPr="00BF5C64">
        <w:rPr>
          <w:rFonts w:eastAsia="Arial"/>
          <w:b/>
          <w:bCs/>
          <w:szCs w:val="22"/>
          <w:lang w:val="en-US"/>
        </w:rPr>
        <w:t>and keep within planetary boundaries</w:t>
      </w:r>
      <w:r w:rsidR="00845C9A" w:rsidRPr="00BF5C64">
        <w:rPr>
          <w:rFonts w:eastAsia="Arial"/>
          <w:szCs w:val="22"/>
          <w:lang w:val="en-US"/>
        </w:rPr>
        <w:t xml:space="preserve"> </w:t>
      </w:r>
      <w:r w:rsidRPr="00BF5C64">
        <w:rPr>
          <w:rFonts w:eastAsia="Arial"/>
          <w:szCs w:val="22"/>
          <w:lang w:val="en-US"/>
        </w:rPr>
        <w:t>by 2030 for the benefit of planet and people”</w:t>
      </w:r>
    </w:p>
    <w:p w14:paraId="17FF3A03" w14:textId="44D6F03F" w:rsidR="49B84B16" w:rsidRPr="00BF5C64" w:rsidRDefault="49B84B16" w:rsidP="00BF5C64">
      <w:pPr>
        <w:keepNext/>
        <w:kinsoku w:val="0"/>
        <w:overflowPunct w:val="0"/>
        <w:autoSpaceDE w:val="0"/>
        <w:autoSpaceDN w:val="0"/>
        <w:spacing w:before="360" w:after="120"/>
        <w:rPr>
          <w:szCs w:val="22"/>
          <w:u w:val="single"/>
        </w:rPr>
      </w:pPr>
      <w:r w:rsidRPr="00BF5C64">
        <w:rPr>
          <w:szCs w:val="22"/>
          <w:u w:val="single"/>
        </w:rPr>
        <w:lastRenderedPageBreak/>
        <w:t>Proposals by Observers (not supported)</w:t>
      </w:r>
    </w:p>
    <w:p w14:paraId="7F825D2D" w14:textId="7E706C69" w:rsidR="2F4D9AD8" w:rsidRPr="00BF5C64" w:rsidRDefault="0C89808B" w:rsidP="00BF5C64">
      <w:pPr>
        <w:pStyle w:val="Para1"/>
        <w:tabs>
          <w:tab w:val="left" w:pos="426"/>
        </w:tabs>
        <w:rPr>
          <w:b/>
          <w:bCs/>
          <w:sz w:val="18"/>
        </w:rPr>
      </w:pPr>
      <w:r w:rsidRPr="00BF5C64">
        <w:rPr>
          <w:b/>
          <w:bCs/>
          <w:szCs w:val="22"/>
        </w:rPr>
        <w:t>World Animal Protection -</w:t>
      </w:r>
      <w:r w:rsidRPr="00BF5C64">
        <w:rPr>
          <w:szCs w:val="22"/>
        </w:rPr>
        <w:t xml:space="preserve"> The mission of the framework for the period up to 2030, towards the 2050 vision is: “To take urgent action across society to conserve and sustainably use biodiversity and ensure the fair and equitab</w:t>
      </w:r>
      <w:r w:rsidR="008044D0">
        <w:rPr>
          <w:szCs w:val="22"/>
        </w:rPr>
        <w:t>l</w:t>
      </w:r>
      <w:r w:rsidRPr="00BF5C64">
        <w:rPr>
          <w:szCs w:val="22"/>
        </w:rPr>
        <w:t xml:space="preserve">e sharing of benefits from the use of genetics resources, to put biodiversity on a path to recovery by 2030 for the benefit of planet, </w:t>
      </w:r>
      <w:r w:rsidRPr="00BF5C64">
        <w:rPr>
          <w:b/>
          <w:bCs/>
          <w:szCs w:val="22"/>
        </w:rPr>
        <w:t>other species</w:t>
      </w:r>
      <w:r w:rsidRPr="00BF5C64">
        <w:rPr>
          <w:szCs w:val="22"/>
        </w:rPr>
        <w:t xml:space="preserve"> and people”</w:t>
      </w:r>
      <w:r w:rsidRPr="009A7C2D">
        <w:rPr>
          <w:szCs w:val="22"/>
        </w:rPr>
        <w:t>.</w:t>
      </w:r>
      <w:hyperlink r:id="rId25" w:anchor="_ftn1">
        <w:r w:rsidRPr="00BF5C64">
          <w:rPr>
            <w:rStyle w:val="Hyperlink"/>
            <w:szCs w:val="22"/>
            <w:vertAlign w:val="superscript"/>
          </w:rPr>
          <w:t>[2]</w:t>
        </w:r>
      </w:hyperlink>
      <w:hyperlink r:id="rId26" w:anchor="_ftnref1">
        <w:r w:rsidRPr="00BF5C64">
          <w:rPr>
            <w:rStyle w:val="Hyperlink"/>
            <w:i/>
            <w:iCs/>
            <w:szCs w:val="22"/>
            <w:vertAlign w:val="superscript"/>
          </w:rPr>
          <w:t>[2]</w:t>
        </w:r>
      </w:hyperlink>
      <w:r w:rsidRPr="00BF5C64">
        <w:rPr>
          <w:i/>
          <w:iCs/>
          <w:szCs w:val="22"/>
        </w:rPr>
        <w:t xml:space="preserve"> </w:t>
      </w:r>
      <w:r w:rsidRPr="009A7C2D">
        <w:rPr>
          <w:i/>
          <w:iCs/>
          <w:sz w:val="18"/>
        </w:rPr>
        <w:t>In the 2030 Mission, “to take urgent action” reflects the need for action to be taken this decade to address the biodiversity crisis. “Ac</w:t>
      </w:r>
      <w:r w:rsidRPr="00BF5C64">
        <w:rPr>
          <w:i/>
          <w:iCs/>
          <w:sz w:val="18"/>
        </w:rPr>
        <w:t>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p w14:paraId="5E1CDE60" w14:textId="3F6E0550" w:rsidR="00C53567" w:rsidRPr="00BF5C64" w:rsidRDefault="00893181" w:rsidP="00BF5C64">
      <w:pPr>
        <w:spacing w:before="120" w:after="120"/>
        <w:jc w:val="left"/>
        <w:rPr>
          <w:b/>
          <w:bCs/>
          <w:szCs w:val="22"/>
          <w:lang w:val="en-US"/>
        </w:rPr>
      </w:pPr>
      <w:r w:rsidRPr="00BF5C64">
        <w:rPr>
          <w:b/>
          <w:bCs/>
          <w:szCs w:val="22"/>
          <w:lang w:val="en-US"/>
        </w:rPr>
        <w:br w:type="page"/>
      </w:r>
    </w:p>
    <w:p w14:paraId="6003C776" w14:textId="7CA98E28" w:rsidR="764C7EC8" w:rsidRPr="009A7C2D" w:rsidRDefault="00994BEF" w:rsidP="00BF5C64">
      <w:pPr>
        <w:pStyle w:val="Para1"/>
        <w:tabs>
          <w:tab w:val="left" w:pos="426"/>
        </w:tabs>
        <w:spacing w:before="0"/>
        <w:jc w:val="center"/>
        <w:outlineLvl w:val="2"/>
        <w:rPr>
          <w:szCs w:val="22"/>
          <w:lang w:val="en-CA"/>
        </w:rPr>
      </w:pPr>
      <w:r w:rsidRPr="00BF5C64">
        <w:rPr>
          <w:b/>
          <w:bCs/>
          <w:szCs w:val="22"/>
          <w:lang w:val="en-US"/>
        </w:rPr>
        <w:lastRenderedPageBreak/>
        <w:t xml:space="preserve">CO-LEADS </w:t>
      </w:r>
      <w:r w:rsidR="00710213" w:rsidRPr="00BF5C64">
        <w:rPr>
          <w:b/>
          <w:bCs/>
          <w:szCs w:val="22"/>
          <w:lang w:val="en-US"/>
        </w:rPr>
        <w:t>REFLECTIONS</w:t>
      </w:r>
      <w:r w:rsidR="00DA21F1" w:rsidRPr="00BF5C64">
        <w:rPr>
          <w:b/>
          <w:bCs/>
          <w:szCs w:val="22"/>
          <w:lang w:val="en-US"/>
        </w:rPr>
        <w:t xml:space="preserve"> ON THE OVERALL STRUCTURE OF THE POST 2020 GLOBAL BIODIVERSITY FRAMEWOK</w:t>
      </w:r>
    </w:p>
    <w:p w14:paraId="3BBD15A9" w14:textId="4744E971" w:rsidR="764C7EC8" w:rsidRPr="00BF5C64" w:rsidRDefault="14609BD1" w:rsidP="00BF5C64">
      <w:pPr>
        <w:tabs>
          <w:tab w:val="left" w:pos="426"/>
        </w:tabs>
        <w:spacing w:before="80" w:after="80"/>
        <w:rPr>
          <w:szCs w:val="22"/>
          <w:lang w:val="en-CA"/>
        </w:rPr>
      </w:pPr>
      <w:r w:rsidRPr="00BF5C64">
        <w:rPr>
          <w:szCs w:val="22"/>
          <w:lang w:val="en-CA"/>
        </w:rPr>
        <w:t xml:space="preserve">Participants in the contact group welcomed the </w:t>
      </w:r>
      <w:r w:rsidR="008044D0">
        <w:rPr>
          <w:szCs w:val="22"/>
          <w:lang w:val="en-CA"/>
        </w:rPr>
        <w:t>f</w:t>
      </w:r>
      <w:r w:rsidRPr="00BF5C64">
        <w:rPr>
          <w:szCs w:val="22"/>
          <w:lang w:val="en-CA"/>
        </w:rPr>
        <w:t xml:space="preserve">irst </w:t>
      </w:r>
      <w:r w:rsidR="008044D0">
        <w:rPr>
          <w:szCs w:val="22"/>
          <w:lang w:val="en-CA"/>
        </w:rPr>
        <w:t>d</w:t>
      </w:r>
      <w:r w:rsidRPr="00BF5C64">
        <w:rPr>
          <w:szCs w:val="22"/>
          <w:lang w:val="en-CA"/>
        </w:rPr>
        <w:t xml:space="preserve">raft of the </w:t>
      </w:r>
      <w:r w:rsidR="008044D0">
        <w:rPr>
          <w:szCs w:val="22"/>
          <w:lang w:val="en-CA"/>
        </w:rPr>
        <w:t>p</w:t>
      </w:r>
      <w:r w:rsidRPr="00BF5C64">
        <w:rPr>
          <w:szCs w:val="22"/>
          <w:lang w:val="en-CA"/>
        </w:rPr>
        <w:t>ost</w:t>
      </w:r>
      <w:r w:rsidR="008044D0">
        <w:rPr>
          <w:szCs w:val="22"/>
          <w:lang w:val="en-CA"/>
        </w:rPr>
        <w:noBreakHyphen/>
      </w:r>
      <w:r w:rsidRPr="00BF5C64">
        <w:rPr>
          <w:szCs w:val="22"/>
          <w:lang w:val="en-CA"/>
        </w:rPr>
        <w:t xml:space="preserve">2020 </w:t>
      </w:r>
      <w:r w:rsidR="008044D0">
        <w:rPr>
          <w:szCs w:val="22"/>
          <w:lang w:val="en-CA"/>
        </w:rPr>
        <w:t>g</w:t>
      </w:r>
      <w:r w:rsidRPr="00BF5C64">
        <w:rPr>
          <w:szCs w:val="22"/>
          <w:lang w:val="en-CA"/>
        </w:rPr>
        <w:t xml:space="preserve">lobal </w:t>
      </w:r>
      <w:r w:rsidR="008044D0">
        <w:rPr>
          <w:szCs w:val="22"/>
          <w:lang w:val="en-CA"/>
        </w:rPr>
        <w:t>b</w:t>
      </w:r>
      <w:r w:rsidRPr="00BF5C64">
        <w:rPr>
          <w:szCs w:val="22"/>
          <w:lang w:val="en-CA"/>
        </w:rPr>
        <w:t xml:space="preserve">iodiversity </w:t>
      </w:r>
      <w:r w:rsidR="008044D0">
        <w:rPr>
          <w:szCs w:val="22"/>
          <w:lang w:val="en-CA"/>
        </w:rPr>
        <w:t>f</w:t>
      </w:r>
      <w:r w:rsidRPr="00BF5C64">
        <w:rPr>
          <w:szCs w:val="22"/>
          <w:lang w:val="en-CA"/>
        </w:rPr>
        <w:t xml:space="preserve">ramework and considered it an improvement from the zero draft and a good basis from which to work. </w:t>
      </w:r>
      <w:r w:rsidR="089F7F4D" w:rsidRPr="00BF5C64">
        <w:rPr>
          <w:szCs w:val="22"/>
          <w:lang w:val="en-CA"/>
        </w:rPr>
        <w:t xml:space="preserve">There was a general acceptance for the complementary documents that support the </w:t>
      </w:r>
      <w:r w:rsidR="008044D0">
        <w:rPr>
          <w:szCs w:val="22"/>
          <w:lang w:val="en-CA"/>
        </w:rPr>
        <w:t>g</w:t>
      </w:r>
      <w:r w:rsidR="008044D0" w:rsidRPr="00C62507">
        <w:rPr>
          <w:szCs w:val="22"/>
          <w:lang w:val="en-CA"/>
        </w:rPr>
        <w:t xml:space="preserve">lobal </w:t>
      </w:r>
      <w:r w:rsidR="008044D0">
        <w:rPr>
          <w:szCs w:val="22"/>
          <w:lang w:val="en-CA"/>
        </w:rPr>
        <w:t>b</w:t>
      </w:r>
      <w:r w:rsidR="008044D0" w:rsidRPr="00C62507">
        <w:rPr>
          <w:szCs w:val="22"/>
          <w:lang w:val="en-CA"/>
        </w:rPr>
        <w:t xml:space="preserve">iodiversity </w:t>
      </w:r>
      <w:r w:rsidR="008044D0">
        <w:rPr>
          <w:szCs w:val="22"/>
          <w:lang w:val="en-CA"/>
        </w:rPr>
        <w:t>f</w:t>
      </w:r>
      <w:r w:rsidR="008044D0" w:rsidRPr="00C62507">
        <w:rPr>
          <w:szCs w:val="22"/>
          <w:lang w:val="en-CA"/>
        </w:rPr>
        <w:t>ramework</w:t>
      </w:r>
      <w:r w:rsidR="089F7F4D" w:rsidRPr="00BF5C64">
        <w:rPr>
          <w:szCs w:val="22"/>
          <w:lang w:val="en-CA"/>
        </w:rPr>
        <w:t>, namely the one pager on goals and targets as rationale, together with glossary.</w:t>
      </w:r>
    </w:p>
    <w:p w14:paraId="160B11C6" w14:textId="39BC8139" w:rsidR="14609BD1" w:rsidRPr="00BF5C64" w:rsidRDefault="14609BD1" w:rsidP="00BF5C64">
      <w:pPr>
        <w:spacing w:before="80" w:after="80"/>
        <w:rPr>
          <w:szCs w:val="22"/>
        </w:rPr>
      </w:pPr>
      <w:r w:rsidRPr="00BF5C64">
        <w:rPr>
          <w:color w:val="000000" w:themeColor="text1"/>
          <w:szCs w:val="22"/>
        </w:rPr>
        <w:t>1.</w:t>
      </w:r>
      <w:r w:rsidR="00F82344" w:rsidRPr="00BF5C64">
        <w:rPr>
          <w:color w:val="000000" w:themeColor="text1"/>
          <w:szCs w:val="22"/>
        </w:rPr>
        <w:tab/>
      </w:r>
      <w:r w:rsidR="78AD543D" w:rsidRPr="00BF5C64">
        <w:rPr>
          <w:color w:val="000000" w:themeColor="text1"/>
          <w:szCs w:val="22"/>
        </w:rPr>
        <w:t xml:space="preserve">There was a general convergence around the need for the structure of the framework to be simplified/improved/made more consistent. There was a suggestion to include the </w:t>
      </w:r>
      <w:r w:rsidR="78AD543D" w:rsidRPr="009A7C2D">
        <w:rPr>
          <w:szCs w:val="22"/>
        </w:rPr>
        <w:t xml:space="preserve">challenges in the implementation of Aichi </w:t>
      </w:r>
      <w:r w:rsidR="008044D0">
        <w:rPr>
          <w:szCs w:val="22"/>
        </w:rPr>
        <w:t xml:space="preserve">Biodiversity </w:t>
      </w:r>
      <w:r w:rsidR="78AD543D" w:rsidRPr="009A7C2D">
        <w:rPr>
          <w:szCs w:val="22"/>
        </w:rPr>
        <w:t>Targets in the background.</w:t>
      </w:r>
    </w:p>
    <w:p w14:paraId="47282AA9" w14:textId="0FB63423" w:rsidR="14609BD1" w:rsidRPr="009A7C2D" w:rsidRDefault="14609BD1" w:rsidP="00BF5C64">
      <w:pPr>
        <w:spacing w:before="80" w:after="80"/>
        <w:rPr>
          <w:szCs w:val="22"/>
        </w:rPr>
      </w:pPr>
      <w:r w:rsidRPr="00BF5C64">
        <w:rPr>
          <w:color w:val="000000" w:themeColor="text1"/>
          <w:szCs w:val="22"/>
        </w:rPr>
        <w:t>2.</w:t>
      </w:r>
      <w:r w:rsidR="00F82344" w:rsidRPr="00BF5C64">
        <w:rPr>
          <w:color w:val="000000" w:themeColor="text1"/>
          <w:szCs w:val="22"/>
        </w:rPr>
        <w:tab/>
      </w:r>
      <w:r w:rsidRPr="00BF5C64">
        <w:rPr>
          <w:color w:val="000000" w:themeColor="text1"/>
          <w:szCs w:val="22"/>
        </w:rPr>
        <w:t xml:space="preserve">Some participants considered that the Goals, </w:t>
      </w:r>
      <w:r w:rsidR="6681F555" w:rsidRPr="00BF5C64">
        <w:rPr>
          <w:color w:val="000000" w:themeColor="text1"/>
          <w:szCs w:val="22"/>
        </w:rPr>
        <w:t>M</w:t>
      </w:r>
      <w:r w:rsidRPr="00BF5C64">
        <w:rPr>
          <w:color w:val="000000" w:themeColor="text1"/>
          <w:szCs w:val="22"/>
        </w:rPr>
        <w:t xml:space="preserve">ilestones and </w:t>
      </w:r>
      <w:r w:rsidR="30C26C9C" w:rsidRPr="00BF5C64">
        <w:rPr>
          <w:color w:val="000000" w:themeColor="text1"/>
          <w:szCs w:val="22"/>
        </w:rPr>
        <w:t>T</w:t>
      </w:r>
      <w:r w:rsidRPr="00BF5C64">
        <w:rPr>
          <w:color w:val="000000" w:themeColor="text1"/>
          <w:szCs w:val="22"/>
        </w:rPr>
        <w:t>argets could be better linked or aligned, by clearly demonstrating their relationships.</w:t>
      </w:r>
    </w:p>
    <w:p w14:paraId="0DE6DC8A" w14:textId="5BFAE0AE" w:rsidR="14609BD1" w:rsidRPr="009A7C2D" w:rsidRDefault="14609BD1" w:rsidP="00BF5C64">
      <w:pPr>
        <w:spacing w:before="80" w:after="80"/>
        <w:rPr>
          <w:szCs w:val="22"/>
        </w:rPr>
      </w:pPr>
      <w:r w:rsidRPr="00BF5C64">
        <w:rPr>
          <w:color w:val="000000" w:themeColor="text1"/>
          <w:szCs w:val="22"/>
        </w:rPr>
        <w:t>3.</w:t>
      </w:r>
      <w:r w:rsidR="00F82344" w:rsidRPr="00BF5C64">
        <w:rPr>
          <w:color w:val="000000" w:themeColor="text1"/>
          <w:szCs w:val="22"/>
        </w:rPr>
        <w:tab/>
      </w:r>
      <w:r w:rsidRPr="00BF5C64">
        <w:rPr>
          <w:color w:val="000000" w:themeColor="text1"/>
          <w:szCs w:val="22"/>
        </w:rPr>
        <w:t xml:space="preserve">The goals and targets can be </w:t>
      </w:r>
      <w:proofErr w:type="spellStart"/>
      <w:r w:rsidRPr="00BF5C64">
        <w:rPr>
          <w:color w:val="000000" w:themeColor="text1"/>
          <w:szCs w:val="22"/>
        </w:rPr>
        <w:t>SMARTer</w:t>
      </w:r>
      <w:proofErr w:type="spellEnd"/>
      <w:r w:rsidRPr="00BF5C64">
        <w:rPr>
          <w:color w:val="000000" w:themeColor="text1"/>
          <w:szCs w:val="22"/>
        </w:rPr>
        <w:t xml:space="preserve">, using language that is simpler, </w:t>
      </w:r>
      <w:proofErr w:type="gramStart"/>
      <w:r w:rsidRPr="00BF5C64">
        <w:rPr>
          <w:color w:val="000000" w:themeColor="text1"/>
          <w:szCs w:val="22"/>
        </w:rPr>
        <w:t>clearer</w:t>
      </w:r>
      <w:proofErr w:type="gramEnd"/>
      <w:r w:rsidRPr="00BF5C64">
        <w:rPr>
          <w:color w:val="000000" w:themeColor="text1"/>
          <w:szCs w:val="22"/>
        </w:rPr>
        <w:t xml:space="preserve"> and easier for communication, implementation and measurement. Goals </w:t>
      </w:r>
      <w:r w:rsidR="55114136" w:rsidRPr="00BF5C64">
        <w:rPr>
          <w:color w:val="000000" w:themeColor="text1"/>
          <w:szCs w:val="22"/>
        </w:rPr>
        <w:t xml:space="preserve">also </w:t>
      </w:r>
      <w:r w:rsidRPr="00BF5C64">
        <w:rPr>
          <w:color w:val="000000" w:themeColor="text1"/>
          <w:szCs w:val="22"/>
        </w:rPr>
        <w:t xml:space="preserve">need to be aspirational in nature and targets to be action or </w:t>
      </w:r>
      <w:proofErr w:type="gramStart"/>
      <w:r w:rsidRPr="00BF5C64">
        <w:rPr>
          <w:color w:val="000000" w:themeColor="text1"/>
          <w:szCs w:val="22"/>
        </w:rPr>
        <w:t>outcome-oriented</w:t>
      </w:r>
      <w:proofErr w:type="gramEnd"/>
      <w:r w:rsidRPr="00BF5C64">
        <w:rPr>
          <w:color w:val="000000" w:themeColor="text1"/>
          <w:szCs w:val="22"/>
        </w:rPr>
        <w:t>.</w:t>
      </w:r>
    </w:p>
    <w:p w14:paraId="4E0CD356" w14:textId="4FF9CF0A" w:rsidR="14609BD1" w:rsidRPr="009A7C2D" w:rsidRDefault="14609BD1" w:rsidP="00BF5C64">
      <w:pPr>
        <w:spacing w:before="80" w:after="80"/>
        <w:rPr>
          <w:szCs w:val="22"/>
        </w:rPr>
      </w:pPr>
      <w:r w:rsidRPr="00BF5C64">
        <w:rPr>
          <w:color w:val="000000" w:themeColor="text1"/>
          <w:szCs w:val="22"/>
        </w:rPr>
        <w:t>4.</w:t>
      </w:r>
      <w:r w:rsidR="00F82344" w:rsidRPr="00BF5C64">
        <w:rPr>
          <w:color w:val="000000" w:themeColor="text1"/>
          <w:szCs w:val="22"/>
        </w:rPr>
        <w:tab/>
      </w:r>
      <w:r w:rsidRPr="00BF5C64">
        <w:rPr>
          <w:color w:val="000000" w:themeColor="text1"/>
          <w:szCs w:val="22"/>
        </w:rPr>
        <w:t xml:space="preserve">Overlaps among </w:t>
      </w:r>
      <w:r w:rsidR="0E04E1CB" w:rsidRPr="00BF5C64">
        <w:rPr>
          <w:color w:val="000000" w:themeColor="text1"/>
          <w:szCs w:val="22"/>
        </w:rPr>
        <w:t>G</w:t>
      </w:r>
      <w:r w:rsidRPr="00BF5C64">
        <w:rPr>
          <w:color w:val="000000" w:themeColor="text1"/>
          <w:szCs w:val="22"/>
        </w:rPr>
        <w:t xml:space="preserve">oals, </w:t>
      </w:r>
      <w:r w:rsidR="65C65010" w:rsidRPr="00BF5C64">
        <w:rPr>
          <w:color w:val="000000" w:themeColor="text1"/>
          <w:szCs w:val="22"/>
        </w:rPr>
        <w:t>M</w:t>
      </w:r>
      <w:r w:rsidRPr="00BF5C64">
        <w:rPr>
          <w:color w:val="000000" w:themeColor="text1"/>
          <w:szCs w:val="22"/>
        </w:rPr>
        <w:t xml:space="preserve">ilestones and </w:t>
      </w:r>
      <w:r w:rsidR="5AF91D8C" w:rsidRPr="00BF5C64">
        <w:rPr>
          <w:color w:val="000000" w:themeColor="text1"/>
          <w:szCs w:val="22"/>
        </w:rPr>
        <w:t>T</w:t>
      </w:r>
      <w:r w:rsidRPr="00BF5C64">
        <w:rPr>
          <w:color w:val="000000" w:themeColor="text1"/>
          <w:szCs w:val="22"/>
        </w:rPr>
        <w:t>argets where relevant needs to be avoided or reduced.</w:t>
      </w:r>
    </w:p>
    <w:p w14:paraId="4ACEE64C" w14:textId="3D888EF2" w:rsidR="14609BD1" w:rsidRPr="009A7C2D" w:rsidRDefault="14609BD1" w:rsidP="00BF5C64">
      <w:pPr>
        <w:spacing w:before="80" w:after="80"/>
        <w:rPr>
          <w:szCs w:val="22"/>
        </w:rPr>
      </w:pPr>
      <w:r w:rsidRPr="00BF5C64">
        <w:rPr>
          <w:color w:val="000000" w:themeColor="text1"/>
          <w:szCs w:val="22"/>
        </w:rPr>
        <w:t>5.</w:t>
      </w:r>
      <w:r w:rsidR="00F82344" w:rsidRPr="00BF5C64">
        <w:rPr>
          <w:color w:val="000000" w:themeColor="text1"/>
          <w:szCs w:val="22"/>
        </w:rPr>
        <w:tab/>
      </w:r>
      <w:r w:rsidRPr="00BF5C64">
        <w:rPr>
          <w:color w:val="000000" w:themeColor="text1"/>
          <w:szCs w:val="22"/>
        </w:rPr>
        <w:t xml:space="preserve">There </w:t>
      </w:r>
      <w:r w:rsidR="3FF0F43F" w:rsidRPr="00BF5C64">
        <w:rPr>
          <w:color w:val="000000" w:themeColor="text1"/>
          <w:szCs w:val="22"/>
        </w:rPr>
        <w:t>wa</w:t>
      </w:r>
      <w:r w:rsidRPr="00BF5C64">
        <w:rPr>
          <w:color w:val="000000" w:themeColor="text1"/>
          <w:szCs w:val="22"/>
        </w:rPr>
        <w:t xml:space="preserve">s a suggestion that adding one more section outlining key principles and cross-cutting issues related to the framework may be useful and strengthen the background. </w:t>
      </w:r>
    </w:p>
    <w:p w14:paraId="4080A00F" w14:textId="49C0E3FF" w:rsidR="14609BD1" w:rsidRPr="009A7C2D" w:rsidRDefault="14609BD1" w:rsidP="00BF5C64">
      <w:pPr>
        <w:spacing w:before="80" w:after="80"/>
        <w:rPr>
          <w:szCs w:val="22"/>
        </w:rPr>
      </w:pPr>
      <w:r w:rsidRPr="00BF5C64">
        <w:rPr>
          <w:color w:val="000000" w:themeColor="text1"/>
          <w:szCs w:val="22"/>
        </w:rPr>
        <w:t>6.</w:t>
      </w:r>
      <w:r w:rsidRPr="009A7C2D">
        <w:rPr>
          <w:szCs w:val="22"/>
        </w:rPr>
        <w:tab/>
      </w:r>
      <w:r w:rsidRPr="00BF5C64">
        <w:rPr>
          <w:color w:val="000000" w:themeColor="text1"/>
          <w:szCs w:val="22"/>
        </w:rPr>
        <w:t>Some concepts or terms used in the framework need to be further explained or defined in the glossary</w:t>
      </w:r>
      <w:r w:rsidR="00F36126">
        <w:rPr>
          <w:color w:val="000000" w:themeColor="text1"/>
          <w:szCs w:val="22"/>
        </w:rPr>
        <w:t>.</w:t>
      </w:r>
    </w:p>
    <w:p w14:paraId="39781522" w14:textId="00AD32B6" w:rsidR="14609BD1" w:rsidRPr="009A7C2D" w:rsidRDefault="14609BD1" w:rsidP="00BF5C64">
      <w:pPr>
        <w:spacing w:before="80" w:after="80"/>
        <w:rPr>
          <w:szCs w:val="22"/>
        </w:rPr>
      </w:pPr>
      <w:r w:rsidRPr="00BF5C64">
        <w:rPr>
          <w:color w:val="000000" w:themeColor="text1"/>
          <w:szCs w:val="22"/>
        </w:rPr>
        <w:t>7.</w:t>
      </w:r>
      <w:r w:rsidRPr="009A7C2D">
        <w:rPr>
          <w:szCs w:val="22"/>
        </w:rPr>
        <w:tab/>
      </w:r>
      <w:r w:rsidRPr="00BF5C64">
        <w:rPr>
          <w:color w:val="000000" w:themeColor="text1"/>
          <w:szCs w:val="22"/>
        </w:rPr>
        <w:t xml:space="preserve">Some countries suggested that the </w:t>
      </w:r>
      <w:r w:rsidR="10C247C6" w:rsidRPr="00BF5C64">
        <w:rPr>
          <w:color w:val="000000" w:themeColor="text1"/>
          <w:szCs w:val="22"/>
        </w:rPr>
        <w:t>T</w:t>
      </w:r>
      <w:r w:rsidRPr="00BF5C64">
        <w:rPr>
          <w:color w:val="000000" w:themeColor="text1"/>
          <w:szCs w:val="22"/>
        </w:rPr>
        <w:t xml:space="preserve">heory of </w:t>
      </w:r>
      <w:r w:rsidR="4DE0A739" w:rsidRPr="00BF5C64">
        <w:rPr>
          <w:color w:val="000000" w:themeColor="text1"/>
          <w:szCs w:val="22"/>
        </w:rPr>
        <w:t>C</w:t>
      </w:r>
      <w:r w:rsidRPr="00BF5C64">
        <w:rPr>
          <w:color w:val="000000" w:themeColor="text1"/>
          <w:szCs w:val="22"/>
        </w:rPr>
        <w:t xml:space="preserve">hange could be strengthened or improved by highlighting transformational changes or transitioning to sustainability needed. </w:t>
      </w:r>
    </w:p>
    <w:p w14:paraId="5074855C" w14:textId="7A7E3F53" w:rsidR="14609BD1" w:rsidRPr="009A7C2D" w:rsidRDefault="14609BD1" w:rsidP="00BF5C64">
      <w:pPr>
        <w:spacing w:before="80" w:after="80"/>
        <w:rPr>
          <w:szCs w:val="22"/>
        </w:rPr>
      </w:pPr>
      <w:r w:rsidRPr="00BF5C64">
        <w:rPr>
          <w:color w:val="000000" w:themeColor="text1"/>
          <w:szCs w:val="22"/>
        </w:rPr>
        <w:t>8.</w:t>
      </w:r>
      <w:r w:rsidRPr="009A7C2D">
        <w:rPr>
          <w:szCs w:val="22"/>
        </w:rPr>
        <w:tab/>
      </w:r>
      <w:r w:rsidRPr="00BF5C64">
        <w:rPr>
          <w:color w:val="000000" w:themeColor="text1"/>
          <w:szCs w:val="22"/>
        </w:rPr>
        <w:t>In addition, some participants noted the importance of demonstrating the scientific basis for establishing figures and percentages for goals and targets.</w:t>
      </w:r>
    </w:p>
    <w:p w14:paraId="2DC4CD74" w14:textId="245B7CF0" w:rsidR="14609BD1" w:rsidRPr="009A7C2D" w:rsidRDefault="14609BD1" w:rsidP="00BF5C64">
      <w:pPr>
        <w:spacing w:before="80" w:after="80"/>
        <w:rPr>
          <w:szCs w:val="22"/>
        </w:rPr>
      </w:pPr>
      <w:r w:rsidRPr="00BF5C64">
        <w:rPr>
          <w:color w:val="000000" w:themeColor="text1"/>
          <w:szCs w:val="22"/>
        </w:rPr>
        <w:t>9.</w:t>
      </w:r>
      <w:r w:rsidRPr="009A7C2D">
        <w:rPr>
          <w:szCs w:val="22"/>
        </w:rPr>
        <w:tab/>
      </w:r>
      <w:r w:rsidRPr="00BF5C64">
        <w:rPr>
          <w:color w:val="000000" w:themeColor="text1"/>
          <w:szCs w:val="22"/>
        </w:rPr>
        <w:t xml:space="preserve">There </w:t>
      </w:r>
      <w:r w:rsidR="08A5A03E" w:rsidRPr="00BF5C64">
        <w:rPr>
          <w:color w:val="000000" w:themeColor="text1"/>
          <w:szCs w:val="22"/>
        </w:rPr>
        <w:t>were</w:t>
      </w:r>
      <w:r w:rsidRPr="00BF5C64">
        <w:rPr>
          <w:color w:val="000000" w:themeColor="text1"/>
          <w:szCs w:val="22"/>
        </w:rPr>
        <w:t xml:space="preserve"> divergent views on the use of </w:t>
      </w:r>
      <w:r w:rsidR="143E67D5" w:rsidRPr="00BF5C64">
        <w:rPr>
          <w:color w:val="000000" w:themeColor="text1"/>
          <w:szCs w:val="22"/>
        </w:rPr>
        <w:t>M</w:t>
      </w:r>
      <w:r w:rsidRPr="00BF5C64">
        <w:rPr>
          <w:color w:val="000000" w:themeColor="text1"/>
          <w:szCs w:val="22"/>
        </w:rPr>
        <w:t xml:space="preserve">ilestones in the </w:t>
      </w:r>
      <w:r w:rsidR="00F36126">
        <w:rPr>
          <w:color w:val="000000" w:themeColor="text1"/>
          <w:szCs w:val="22"/>
        </w:rPr>
        <w:t>p</w:t>
      </w:r>
      <w:r w:rsidRPr="00BF5C64">
        <w:rPr>
          <w:color w:val="000000" w:themeColor="text1"/>
          <w:szCs w:val="22"/>
        </w:rPr>
        <w:t>ost</w:t>
      </w:r>
      <w:r w:rsidR="00F36126">
        <w:rPr>
          <w:color w:val="000000" w:themeColor="text1"/>
          <w:szCs w:val="22"/>
        </w:rPr>
        <w:t>-</w:t>
      </w:r>
      <w:r w:rsidRPr="00BF5C64">
        <w:rPr>
          <w:color w:val="000000" w:themeColor="text1"/>
          <w:szCs w:val="22"/>
        </w:rPr>
        <w:t xml:space="preserve">2020 </w:t>
      </w:r>
      <w:r w:rsidR="00F36126">
        <w:rPr>
          <w:color w:val="000000" w:themeColor="text1"/>
          <w:szCs w:val="22"/>
        </w:rPr>
        <w:t>g</w:t>
      </w:r>
      <w:r w:rsidRPr="00BF5C64">
        <w:rPr>
          <w:color w:val="000000" w:themeColor="text1"/>
          <w:szCs w:val="22"/>
        </w:rPr>
        <w:t xml:space="preserve">lobal </w:t>
      </w:r>
      <w:r w:rsidR="00F36126">
        <w:rPr>
          <w:color w:val="000000" w:themeColor="text1"/>
          <w:szCs w:val="22"/>
        </w:rPr>
        <w:t>b</w:t>
      </w:r>
      <w:r w:rsidRPr="00BF5C64">
        <w:rPr>
          <w:color w:val="000000" w:themeColor="text1"/>
          <w:szCs w:val="22"/>
        </w:rPr>
        <w:t xml:space="preserve">iodiversity </w:t>
      </w:r>
      <w:r w:rsidR="00F36126">
        <w:rPr>
          <w:color w:val="000000" w:themeColor="text1"/>
          <w:szCs w:val="22"/>
        </w:rPr>
        <w:t>f</w:t>
      </w:r>
      <w:r w:rsidRPr="00BF5C64">
        <w:rPr>
          <w:color w:val="000000" w:themeColor="text1"/>
          <w:szCs w:val="22"/>
        </w:rPr>
        <w:t xml:space="preserve">ramework. </w:t>
      </w:r>
      <w:r w:rsidRPr="00BF5C64">
        <w:rPr>
          <w:szCs w:val="22"/>
        </w:rPr>
        <w:t xml:space="preserve">Several countries were of </w:t>
      </w:r>
      <w:r w:rsidRPr="00BF5C64">
        <w:rPr>
          <w:color w:val="000000" w:themeColor="text1"/>
          <w:szCs w:val="22"/>
        </w:rPr>
        <w:t xml:space="preserve">the view that </w:t>
      </w:r>
      <w:r w:rsidR="555DEB44" w:rsidRPr="00BF5C64">
        <w:rPr>
          <w:color w:val="000000" w:themeColor="text1"/>
          <w:szCs w:val="22"/>
        </w:rPr>
        <w:t>M</w:t>
      </w:r>
      <w:r w:rsidRPr="00BF5C64">
        <w:rPr>
          <w:color w:val="000000" w:themeColor="text1"/>
          <w:szCs w:val="22"/>
        </w:rPr>
        <w:t xml:space="preserve">ilestones can be removed or combined with relevant </w:t>
      </w:r>
      <w:r w:rsidR="0A070EE6" w:rsidRPr="00BF5C64">
        <w:rPr>
          <w:color w:val="000000" w:themeColor="text1"/>
          <w:szCs w:val="22"/>
        </w:rPr>
        <w:t>T</w:t>
      </w:r>
      <w:r w:rsidRPr="00BF5C64">
        <w:rPr>
          <w:color w:val="000000" w:themeColor="text1"/>
          <w:szCs w:val="22"/>
        </w:rPr>
        <w:t>argets, while some countries th</w:t>
      </w:r>
      <w:r w:rsidR="1B825083" w:rsidRPr="00BF5C64">
        <w:rPr>
          <w:color w:val="000000" w:themeColor="text1"/>
          <w:szCs w:val="22"/>
        </w:rPr>
        <w:t>ought</w:t>
      </w:r>
      <w:r w:rsidRPr="00BF5C64">
        <w:rPr>
          <w:color w:val="000000" w:themeColor="text1"/>
          <w:szCs w:val="22"/>
        </w:rPr>
        <w:t xml:space="preserve"> it is necessary to keep </w:t>
      </w:r>
      <w:r w:rsidR="4983B948" w:rsidRPr="00BF5C64">
        <w:rPr>
          <w:color w:val="000000" w:themeColor="text1"/>
          <w:szCs w:val="22"/>
        </w:rPr>
        <w:t>M</w:t>
      </w:r>
      <w:r w:rsidRPr="00BF5C64">
        <w:rPr>
          <w:color w:val="000000" w:themeColor="text1"/>
          <w:szCs w:val="22"/>
        </w:rPr>
        <w:t>ilestones (though more work would be needed to formulate them), which are important for measuring progress in implementation.</w:t>
      </w:r>
    </w:p>
    <w:p w14:paraId="3EFBAE55" w14:textId="64D4D528" w:rsidR="14609BD1" w:rsidRPr="009A7C2D" w:rsidRDefault="14609BD1" w:rsidP="00BF5C64">
      <w:pPr>
        <w:spacing w:before="80" w:after="80"/>
        <w:rPr>
          <w:szCs w:val="22"/>
        </w:rPr>
      </w:pPr>
      <w:r w:rsidRPr="00BF5C64">
        <w:rPr>
          <w:color w:val="000000" w:themeColor="text1"/>
          <w:szCs w:val="22"/>
        </w:rPr>
        <w:t>10.</w:t>
      </w:r>
      <w:r w:rsidR="00F82344" w:rsidRPr="00BF5C64">
        <w:rPr>
          <w:color w:val="000000" w:themeColor="text1"/>
          <w:szCs w:val="22"/>
        </w:rPr>
        <w:tab/>
      </w:r>
      <w:r w:rsidRPr="00BF5C64">
        <w:rPr>
          <w:color w:val="000000" w:themeColor="text1"/>
          <w:szCs w:val="22"/>
        </w:rPr>
        <w:t xml:space="preserve">There was a suggestion by some parties to remove quantitative elements from goals or combining them with relevant milestones or targets, while some countries noted the need to keep ambition level </w:t>
      </w:r>
      <w:r w:rsidR="6AB578D1" w:rsidRPr="00BF5C64">
        <w:rPr>
          <w:color w:val="000000" w:themeColor="text1"/>
          <w:szCs w:val="22"/>
        </w:rPr>
        <w:t xml:space="preserve">high </w:t>
      </w:r>
      <w:r w:rsidRPr="00BF5C64">
        <w:rPr>
          <w:color w:val="000000" w:themeColor="text1"/>
          <w:szCs w:val="22"/>
        </w:rPr>
        <w:t xml:space="preserve">in </w:t>
      </w:r>
      <w:r w:rsidR="3EDB9FEF" w:rsidRPr="00BF5C64">
        <w:rPr>
          <w:color w:val="000000" w:themeColor="text1"/>
          <w:szCs w:val="22"/>
        </w:rPr>
        <w:t>G</w:t>
      </w:r>
      <w:r w:rsidRPr="00BF5C64">
        <w:rPr>
          <w:color w:val="000000" w:themeColor="text1"/>
          <w:szCs w:val="22"/>
        </w:rPr>
        <w:t xml:space="preserve">oals. </w:t>
      </w:r>
    </w:p>
    <w:p w14:paraId="3D35E3A7" w14:textId="787BD3D9" w:rsidR="14609BD1" w:rsidRPr="009A7C2D" w:rsidRDefault="14609BD1" w:rsidP="00BF5C64">
      <w:pPr>
        <w:spacing w:before="80" w:after="80"/>
        <w:rPr>
          <w:szCs w:val="22"/>
        </w:rPr>
      </w:pPr>
      <w:r w:rsidRPr="00BF5C64">
        <w:rPr>
          <w:color w:val="000000" w:themeColor="text1"/>
          <w:szCs w:val="22"/>
        </w:rPr>
        <w:t>11.</w:t>
      </w:r>
      <w:r w:rsidR="00F82344" w:rsidRPr="00BF5C64">
        <w:rPr>
          <w:color w:val="000000" w:themeColor="text1"/>
          <w:szCs w:val="22"/>
        </w:rPr>
        <w:tab/>
      </w:r>
      <w:r w:rsidRPr="00BF5C64">
        <w:rPr>
          <w:color w:val="000000" w:themeColor="text1"/>
          <w:szCs w:val="22"/>
        </w:rPr>
        <w:t xml:space="preserve">The need for identifying baselines for setting goals and targets and making relevant headline indicators applicable to national circumstances was noted. There were also suggestions to develop more headline indicators to address gaps while other parties preferred a small number of headline indicators, applicable to all </w:t>
      </w:r>
      <w:r w:rsidR="00F36126">
        <w:rPr>
          <w:color w:val="000000" w:themeColor="text1"/>
          <w:szCs w:val="22"/>
        </w:rPr>
        <w:t>P</w:t>
      </w:r>
      <w:r w:rsidRPr="00BF5C64">
        <w:rPr>
          <w:color w:val="000000" w:themeColor="text1"/>
          <w:szCs w:val="22"/>
        </w:rPr>
        <w:t xml:space="preserve">arties. </w:t>
      </w:r>
    </w:p>
    <w:p w14:paraId="6E5CC960" w14:textId="5891272E" w:rsidR="14609BD1" w:rsidRPr="009A7C2D" w:rsidRDefault="14609BD1" w:rsidP="00BF5C64">
      <w:pPr>
        <w:spacing w:before="80" w:after="80"/>
        <w:rPr>
          <w:szCs w:val="22"/>
        </w:rPr>
      </w:pPr>
      <w:r w:rsidRPr="00BF5C64">
        <w:rPr>
          <w:color w:val="000000" w:themeColor="text1"/>
          <w:szCs w:val="22"/>
        </w:rPr>
        <w:t>12.</w:t>
      </w:r>
      <w:r w:rsidRPr="009A7C2D">
        <w:rPr>
          <w:szCs w:val="22"/>
        </w:rPr>
        <w:tab/>
      </w:r>
      <w:r w:rsidRPr="00BF5C64">
        <w:rPr>
          <w:color w:val="000000" w:themeColor="text1"/>
          <w:szCs w:val="22"/>
        </w:rPr>
        <w:t xml:space="preserve">The extended timeframe for the </w:t>
      </w:r>
      <w:r w:rsidR="00F36126">
        <w:rPr>
          <w:color w:val="000000" w:themeColor="text1"/>
          <w:szCs w:val="22"/>
        </w:rPr>
        <w:t>p</w:t>
      </w:r>
      <w:r w:rsidRPr="00BF5C64">
        <w:rPr>
          <w:color w:val="000000" w:themeColor="text1"/>
          <w:szCs w:val="22"/>
        </w:rPr>
        <w:t>ost</w:t>
      </w:r>
      <w:r w:rsidR="00F36126">
        <w:rPr>
          <w:color w:val="000000" w:themeColor="text1"/>
          <w:szCs w:val="22"/>
        </w:rPr>
        <w:t>-</w:t>
      </w:r>
      <w:r w:rsidRPr="00BF5C64">
        <w:rPr>
          <w:color w:val="000000" w:themeColor="text1"/>
          <w:szCs w:val="22"/>
        </w:rPr>
        <w:t xml:space="preserve">2020 global biodiversity </w:t>
      </w:r>
      <w:r w:rsidR="00F36126">
        <w:rPr>
          <w:color w:val="000000" w:themeColor="text1"/>
          <w:szCs w:val="22"/>
        </w:rPr>
        <w:t>f</w:t>
      </w:r>
      <w:r w:rsidRPr="00BF5C64">
        <w:rPr>
          <w:color w:val="000000" w:themeColor="text1"/>
          <w:szCs w:val="22"/>
        </w:rPr>
        <w:t>ramework was noted as a matter for further reflection.</w:t>
      </w:r>
    </w:p>
    <w:p w14:paraId="75B330B2" w14:textId="5398E79A" w:rsidR="14609BD1" w:rsidRPr="00BF5C64" w:rsidRDefault="14609BD1" w:rsidP="00BF5C64">
      <w:pPr>
        <w:spacing w:before="80" w:after="80"/>
        <w:rPr>
          <w:color w:val="000000" w:themeColor="text1"/>
          <w:szCs w:val="22"/>
          <w:highlight w:val="red"/>
        </w:rPr>
      </w:pPr>
      <w:r w:rsidRPr="00BF5C64">
        <w:rPr>
          <w:color w:val="000000" w:themeColor="text1"/>
          <w:szCs w:val="22"/>
        </w:rPr>
        <w:t>13.</w:t>
      </w:r>
      <w:r w:rsidRPr="009A7C2D">
        <w:rPr>
          <w:szCs w:val="22"/>
        </w:rPr>
        <w:tab/>
      </w:r>
      <w:r w:rsidRPr="00BF5C64">
        <w:rPr>
          <w:color w:val="000000" w:themeColor="text1"/>
          <w:szCs w:val="22"/>
        </w:rPr>
        <w:t xml:space="preserve">Ensuring a balance between the objectives of the Convention remains a concern for some participants and additional milestones and language to Goal B and C was added to reflect specific elements related to the ongoing discussions on </w:t>
      </w:r>
      <w:r w:rsidR="00F36126">
        <w:rPr>
          <w:color w:val="000000" w:themeColor="text1"/>
          <w:szCs w:val="22"/>
        </w:rPr>
        <w:t xml:space="preserve">digital sequence information </w:t>
      </w:r>
      <w:r w:rsidR="008132F3">
        <w:rPr>
          <w:color w:val="000000" w:themeColor="text1"/>
          <w:szCs w:val="22"/>
        </w:rPr>
        <w:t>on genetic resources</w:t>
      </w:r>
      <w:r w:rsidRPr="00BF5C64">
        <w:rPr>
          <w:color w:val="000000" w:themeColor="text1"/>
          <w:szCs w:val="22"/>
        </w:rPr>
        <w:t xml:space="preserve">. Further engagements to facilitate common understanding of the </w:t>
      </w:r>
      <w:r w:rsidR="585A98B4" w:rsidRPr="00BF5C64">
        <w:rPr>
          <w:color w:val="000000" w:themeColor="text1"/>
          <w:szCs w:val="22"/>
        </w:rPr>
        <w:t>G</w:t>
      </w:r>
      <w:r w:rsidRPr="00BF5C64">
        <w:rPr>
          <w:color w:val="000000" w:themeColor="text1"/>
          <w:szCs w:val="22"/>
        </w:rPr>
        <w:t xml:space="preserve">oals </w:t>
      </w:r>
      <w:r w:rsidR="1ED7741A" w:rsidRPr="00BF5C64">
        <w:rPr>
          <w:color w:val="000000" w:themeColor="text1"/>
          <w:szCs w:val="22"/>
        </w:rPr>
        <w:t xml:space="preserve">in the context of the DSI discussions </w:t>
      </w:r>
      <w:r w:rsidRPr="00BF5C64">
        <w:rPr>
          <w:color w:val="000000" w:themeColor="text1"/>
          <w:szCs w:val="22"/>
        </w:rPr>
        <w:t>will be required</w:t>
      </w:r>
      <w:r w:rsidR="333C06DB" w:rsidRPr="00BF5C64">
        <w:rPr>
          <w:color w:val="000000" w:themeColor="text1"/>
          <w:szCs w:val="22"/>
        </w:rPr>
        <w:t>.</w:t>
      </w:r>
      <w:r w:rsidRPr="00BF5C64">
        <w:rPr>
          <w:color w:val="000000" w:themeColor="text1"/>
          <w:szCs w:val="22"/>
        </w:rPr>
        <w:t xml:space="preserve"> </w:t>
      </w:r>
    </w:p>
    <w:p w14:paraId="0D79A4E3" w14:textId="0B38ED4A" w:rsidR="14609BD1" w:rsidRPr="009A7C2D" w:rsidRDefault="14609BD1" w:rsidP="00BF5C64">
      <w:pPr>
        <w:spacing w:before="80" w:after="80"/>
        <w:rPr>
          <w:szCs w:val="22"/>
        </w:rPr>
      </w:pPr>
      <w:r w:rsidRPr="00BF5C64">
        <w:rPr>
          <w:color w:val="000000" w:themeColor="text1"/>
          <w:szCs w:val="22"/>
        </w:rPr>
        <w:t>14.</w:t>
      </w:r>
      <w:r w:rsidRPr="009A7C2D">
        <w:rPr>
          <w:szCs w:val="22"/>
        </w:rPr>
        <w:tab/>
      </w:r>
      <w:r w:rsidRPr="00BF5C64">
        <w:rPr>
          <w:color w:val="000000" w:themeColor="text1"/>
          <w:szCs w:val="22"/>
        </w:rPr>
        <w:t xml:space="preserve">Elements for consideration for overall strengthening included all the types of means of implementation, mainstreaming, synergies. </w:t>
      </w:r>
    </w:p>
    <w:p w14:paraId="09F91C26" w14:textId="5B3F1180" w:rsidR="14609BD1" w:rsidRPr="009A7C2D" w:rsidRDefault="14609BD1" w:rsidP="00BF5C64">
      <w:pPr>
        <w:spacing w:before="80" w:after="80"/>
        <w:rPr>
          <w:szCs w:val="22"/>
        </w:rPr>
      </w:pPr>
      <w:r w:rsidRPr="00BF5C64">
        <w:rPr>
          <w:color w:val="000000" w:themeColor="text1"/>
          <w:szCs w:val="22"/>
        </w:rPr>
        <w:t>13:</w:t>
      </w:r>
      <w:r w:rsidRPr="009A7C2D">
        <w:rPr>
          <w:szCs w:val="22"/>
        </w:rPr>
        <w:tab/>
      </w:r>
      <w:r w:rsidRPr="00BF5C64">
        <w:rPr>
          <w:color w:val="000000" w:themeColor="text1"/>
          <w:szCs w:val="22"/>
        </w:rPr>
        <w:t xml:space="preserve">For some participants there is need to have a human rights approach and gender perspective in whole framework, not </w:t>
      </w:r>
      <w:r w:rsidR="2CBFB32C" w:rsidRPr="00BF5C64">
        <w:rPr>
          <w:color w:val="000000" w:themeColor="text1"/>
          <w:szCs w:val="22"/>
        </w:rPr>
        <w:t xml:space="preserve">just in </w:t>
      </w:r>
      <w:r w:rsidRPr="00BF5C64">
        <w:rPr>
          <w:color w:val="000000" w:themeColor="text1"/>
          <w:szCs w:val="22"/>
        </w:rPr>
        <w:t xml:space="preserve">one or two targets.  </w:t>
      </w:r>
    </w:p>
    <w:p w14:paraId="69169429" w14:textId="217648F9" w:rsidR="00402F1F" w:rsidRPr="009A7C2D" w:rsidRDefault="00F82344" w:rsidP="00BF5C64">
      <w:pPr>
        <w:jc w:val="center"/>
        <w:rPr>
          <w:szCs w:val="22"/>
        </w:rPr>
      </w:pPr>
      <w:r w:rsidRPr="00BF5C64">
        <w:rPr>
          <w:szCs w:val="22"/>
        </w:rPr>
        <w:t>__________</w:t>
      </w:r>
    </w:p>
    <w:sectPr w:rsidR="00402F1F" w:rsidRPr="009A7C2D" w:rsidSect="00BF5C64">
      <w:headerReference w:type="even" r:id="rId27"/>
      <w:headerReference w:type="default" r:id="rId28"/>
      <w:footerReference w:type="even" r:id="rId29"/>
      <w:footerReference w:type="default" r:id="rId30"/>
      <w:headerReference w:type="first" r:id="rId31"/>
      <w:pgSz w:w="12240" w:h="15840"/>
      <w:pgMar w:top="737"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4777" w14:textId="77777777" w:rsidR="00BC626B" w:rsidRDefault="00BC626B" w:rsidP="008B3424">
      <w:r>
        <w:separator/>
      </w:r>
    </w:p>
  </w:endnote>
  <w:endnote w:type="continuationSeparator" w:id="0">
    <w:p w14:paraId="57F1FA6C" w14:textId="77777777" w:rsidR="00BC626B" w:rsidRDefault="00BC626B" w:rsidP="008B3424">
      <w:r>
        <w:continuationSeparator/>
      </w:r>
    </w:p>
  </w:endnote>
  <w:endnote w:type="continuationNotice" w:id="1">
    <w:p w14:paraId="7CE2F52C" w14:textId="77777777" w:rsidR="00BC626B" w:rsidRDefault="00BC6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quot;Calibri&quot;,sans-serif&quot;,serif">
    <w:altName w:val="Cambria"/>
    <w:panose1 w:val="00000000000000000000"/>
    <w:charset w:val="00"/>
    <w:family w:val="roman"/>
    <w:notTrueType/>
    <w:pitch w:val="default"/>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ot;Californian FB&quot;,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quot;&quot;&quot;Calibri&quot;,sans-serif&quot;,serif&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BC626B" w:rsidRDefault="00BC626B"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BC626B" w:rsidRDefault="00BC626B"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34C2" w14:textId="77777777" w:rsidR="00BC626B" w:rsidRDefault="00BC626B" w:rsidP="008B3424">
      <w:r>
        <w:separator/>
      </w:r>
    </w:p>
  </w:footnote>
  <w:footnote w:type="continuationSeparator" w:id="0">
    <w:p w14:paraId="254983F4" w14:textId="77777777" w:rsidR="00BC626B" w:rsidRDefault="00BC626B" w:rsidP="008B3424">
      <w:r>
        <w:continuationSeparator/>
      </w:r>
    </w:p>
  </w:footnote>
  <w:footnote w:type="continuationNotice" w:id="1">
    <w:p w14:paraId="169D52A4" w14:textId="77777777" w:rsidR="00BC626B" w:rsidRDefault="00BC626B"/>
  </w:footnote>
  <w:footnote w:id="2">
    <w:p w14:paraId="191818D3" w14:textId="229EF4FC" w:rsidR="00BC626B" w:rsidRPr="00234D0A" w:rsidRDefault="00BC626B">
      <w:pPr>
        <w:pStyle w:val="FootnoteText"/>
        <w:rPr>
          <w:lang w:val="en-US"/>
        </w:rPr>
      </w:pPr>
      <w:r>
        <w:rPr>
          <w:rStyle w:val="FootnoteReference"/>
        </w:rPr>
        <w:footnoteRef/>
      </w:r>
      <w:r>
        <w:t xml:space="preserve"> </w:t>
      </w:r>
      <w:r w:rsidRPr="04550991">
        <w:rPr>
          <w:szCs w:val="18"/>
        </w:rPr>
        <w:t>The term “post-2020 global biodiversity framework” is used as a placeholder, pending a decision on the final name of the framework by the Conference of the Parties at its fifteenth meeting. Similarly, the word “framework</w:t>
      </w:r>
      <w:r w:rsidRPr="04550991">
        <w:rPr>
          <w:i/>
          <w:iCs/>
          <w:szCs w:val="18"/>
        </w:rPr>
        <w:t>”</w:t>
      </w:r>
      <w:r w:rsidRPr="04550991">
        <w:rPr>
          <w:szCs w:val="18"/>
        </w:rPr>
        <w:t xml:space="preserve"> is used throughout the text as a placeholder.</w:t>
      </w:r>
    </w:p>
  </w:footnote>
  <w:footnote w:id="3">
    <w:p w14:paraId="350F0872" w14:textId="77777777" w:rsidR="00BC626B" w:rsidRPr="00234D0A" w:rsidRDefault="00BC626B" w:rsidP="00666575">
      <w:pPr>
        <w:pStyle w:val="FootnoteText"/>
        <w:rPr>
          <w:lang w:val="en-US"/>
        </w:rPr>
      </w:pPr>
      <w:r>
        <w:rPr>
          <w:rStyle w:val="FootnoteReference"/>
        </w:rPr>
        <w:footnoteRef/>
      </w:r>
      <w:r>
        <w:t xml:space="preserve"> </w:t>
      </w:r>
      <w:r w:rsidRPr="04550991">
        <w:rPr>
          <w:szCs w:val="18"/>
        </w:rPr>
        <w:t>The term “post-2020 global biodiversity framework” is used as a placeholder, pending a decision on the final name of the framework by the Conference of the Parties at its fifteenth meeting. Similarly, the word “framework</w:t>
      </w:r>
      <w:r w:rsidRPr="04550991">
        <w:rPr>
          <w:i/>
          <w:iCs/>
          <w:szCs w:val="18"/>
        </w:rPr>
        <w:t>”</w:t>
      </w:r>
      <w:r w:rsidRPr="04550991">
        <w:rPr>
          <w:szCs w:val="18"/>
        </w:rPr>
        <w:t xml:space="preserve"> is used throughout the text as a placeholder.</w:t>
      </w:r>
    </w:p>
  </w:footnote>
  <w:footnote w:id="4">
    <w:p w14:paraId="43DB058B" w14:textId="77777777" w:rsidR="00BC626B" w:rsidRPr="003F3E4D" w:rsidRDefault="00BC626B" w:rsidP="00680C7B">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General Assembly resolution 70/1.</w:t>
      </w:r>
    </w:p>
  </w:footnote>
  <w:footnote w:id="5">
    <w:p w14:paraId="08BED5E9" w14:textId="77777777" w:rsidR="00BC626B" w:rsidRPr="003F3E4D" w:rsidRDefault="00BC626B" w:rsidP="000A3BE3">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General Assembly resolution 70/1.</w:t>
      </w:r>
    </w:p>
  </w:footnote>
  <w:footnote w:id="6">
    <w:p w14:paraId="1AA17AE5" w14:textId="77777777" w:rsidR="00BC626B" w:rsidRPr="003F3E4D" w:rsidRDefault="00BC626B" w:rsidP="0094698E">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Working Group on the Post-2020 Global Biodiversity Framework may wish to consider reviewing the 2030 date in the light of the delay in the approval of the framework.</w:t>
      </w:r>
    </w:p>
  </w:footnote>
  <w:footnote w:id="7">
    <w:p w14:paraId="5306FEC9" w14:textId="77777777" w:rsidR="00BC626B" w:rsidRPr="003F3E4D" w:rsidRDefault="00BC626B" w:rsidP="00BC2638">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Working Group on the Post-2020 Global Biodiversity Framework may wish to consider reviewing the 2030 date in the light of the delay in the approval of the framework.</w:t>
      </w:r>
    </w:p>
  </w:footnote>
  <w:footnote w:id="8">
    <w:p w14:paraId="0EC49F6F" w14:textId="77777777" w:rsidR="00BC626B" w:rsidRPr="003F3E4D" w:rsidRDefault="00BC626B" w:rsidP="0038257E">
      <w:pPr>
        <w:pStyle w:val="Para1"/>
        <w:keepLines/>
        <w:suppressLineNumbers/>
        <w:suppressAutoHyphens/>
        <w:spacing w:before="0" w:after="60"/>
        <w:jc w:val="left"/>
        <w:rPr>
          <w:kern w:val="18"/>
          <w:sz w:val="18"/>
        </w:rPr>
      </w:pPr>
      <w:r w:rsidRPr="003F3E4D">
        <w:rPr>
          <w:rStyle w:val="FootnoteReference"/>
          <w:kern w:val="18"/>
          <w:u w:val="none"/>
          <w:vertAlign w:val="superscript"/>
        </w:rPr>
        <w:footnoteRef/>
      </w:r>
      <w:r w:rsidRPr="003F3E4D">
        <w:rPr>
          <w:kern w:val="18"/>
          <w:sz w:val="18"/>
        </w:rPr>
        <w:t xml:space="preserve"> In the 2030 Mission,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4F8F917E" w:rsidR="00BC626B" w:rsidRPr="00A572E9" w:rsidRDefault="00BC626B" w:rsidP="00AE2EC5">
    <w:pPr>
      <w:pStyle w:val="Header"/>
      <w:spacing w:after="240"/>
      <w:jc w:val="right"/>
      <w:rPr>
        <w:kern w:val="22"/>
      </w:rPr>
    </w:pPr>
    <w:r w:rsidRPr="00A572E9">
      <w:rPr>
        <w:kern w:val="22"/>
      </w:rPr>
      <w:t xml:space="preserve">Page </w:t>
    </w:r>
    <w:r w:rsidRPr="00A572E9">
      <w:rPr>
        <w:color w:val="2B579A"/>
        <w:kern w:val="22"/>
        <w:shd w:val="clear" w:color="auto" w:fill="E6E6E6"/>
      </w:rPr>
      <w:fldChar w:fldCharType="begin"/>
    </w:r>
    <w:r w:rsidRPr="00A572E9">
      <w:rPr>
        <w:kern w:val="22"/>
      </w:rPr>
      <w:instrText xml:space="preserve"> PAGE   \* MERGEFORMAT </w:instrText>
    </w:r>
    <w:r w:rsidRPr="00A572E9">
      <w:rPr>
        <w:color w:val="2B579A"/>
        <w:kern w:val="22"/>
        <w:shd w:val="clear" w:color="auto" w:fill="E6E6E6"/>
      </w:rPr>
      <w:fldChar w:fldCharType="separate"/>
    </w:r>
    <w:r w:rsidRPr="00A572E9">
      <w:rPr>
        <w:noProof/>
        <w:kern w:val="22"/>
      </w:rPr>
      <w:t>8</w:t>
    </w:r>
    <w:r w:rsidRPr="00A572E9">
      <w:rPr>
        <w:color w:val="2B579A"/>
        <w:kern w:val="22"/>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1954A833" w:rsidR="00BC626B" w:rsidRPr="00A572E9" w:rsidRDefault="00BC626B" w:rsidP="00A572E9">
    <w:pPr>
      <w:pStyle w:val="Header"/>
      <w:spacing w:after="240"/>
      <w:jc w:val="left"/>
      <w:rPr>
        <w:kern w:val="22"/>
      </w:rPr>
    </w:pPr>
    <w:r w:rsidRPr="00A572E9">
      <w:rPr>
        <w:kern w:val="22"/>
      </w:rPr>
      <w:t xml:space="preserve">Page </w:t>
    </w:r>
    <w:r w:rsidRPr="00A572E9">
      <w:rPr>
        <w:color w:val="2B579A"/>
        <w:kern w:val="22"/>
        <w:shd w:val="clear" w:color="auto" w:fill="E6E6E6"/>
      </w:rPr>
      <w:fldChar w:fldCharType="begin"/>
    </w:r>
    <w:r w:rsidRPr="00A572E9">
      <w:rPr>
        <w:kern w:val="22"/>
      </w:rPr>
      <w:instrText xml:space="preserve"> PAGE   \* MERGEFORMAT </w:instrText>
    </w:r>
    <w:r w:rsidRPr="00A572E9">
      <w:rPr>
        <w:color w:val="2B579A"/>
        <w:kern w:val="22"/>
        <w:shd w:val="clear" w:color="auto" w:fill="E6E6E6"/>
      </w:rPr>
      <w:fldChar w:fldCharType="separate"/>
    </w:r>
    <w:r w:rsidRPr="00A572E9">
      <w:rPr>
        <w:noProof/>
        <w:kern w:val="22"/>
      </w:rPr>
      <w:t>9</w:t>
    </w:r>
    <w:r w:rsidRPr="00A572E9">
      <w:rPr>
        <w:color w:val="2B579A"/>
        <w:kern w:val="22"/>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0"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409"/>
      <w:gridCol w:w="2694"/>
      <w:gridCol w:w="4677"/>
    </w:tblGrid>
    <w:tr w:rsidR="00C40C80" w:rsidRPr="001F1F38" w14:paraId="75B16A56" w14:textId="77777777" w:rsidTr="00BF5C64">
      <w:tc>
        <w:tcPr>
          <w:tcW w:w="2410" w:type="dxa"/>
          <w:shd w:val="clear" w:color="auto" w:fill="auto"/>
        </w:tcPr>
        <w:p w14:paraId="1F0EBA82" w14:textId="29D5340A" w:rsidR="00C40C80" w:rsidRPr="001F1F38" w:rsidRDefault="00C40C80" w:rsidP="00BF5C64">
          <w:pPr>
            <w:pStyle w:val="Cornernotation"/>
            <w:spacing w:before="120" w:after="120"/>
            <w:ind w:left="0" w:right="6" w:firstLine="0"/>
            <w:rPr>
              <w:szCs w:val="22"/>
            </w:rPr>
          </w:pPr>
          <w:r w:rsidRPr="001F1F38">
            <w:rPr>
              <w:szCs w:val="22"/>
            </w:rPr>
            <w:t>Item 4</w:t>
          </w:r>
          <w:r w:rsidR="00804B71">
            <w:rPr>
              <w:szCs w:val="22"/>
            </w:rPr>
            <w:t xml:space="preserve"> </w:t>
          </w:r>
        </w:p>
      </w:tc>
      <w:tc>
        <w:tcPr>
          <w:tcW w:w="2694" w:type="dxa"/>
          <w:shd w:val="clear" w:color="auto" w:fill="auto"/>
        </w:tcPr>
        <w:p w14:paraId="1315D948" w14:textId="21FD62B6" w:rsidR="00C40C80" w:rsidRPr="001F1F38" w:rsidRDefault="00C40C80" w:rsidP="00BF5C64">
          <w:pPr>
            <w:pStyle w:val="Cornernotation"/>
            <w:spacing w:before="120" w:after="120"/>
            <w:ind w:left="0" w:right="6" w:firstLine="0"/>
            <w:rPr>
              <w:szCs w:val="22"/>
            </w:rPr>
          </w:pPr>
          <w:r>
            <w:rPr>
              <w:szCs w:val="22"/>
            </w:rPr>
            <w:t>Contact group 1</w:t>
          </w:r>
        </w:p>
      </w:tc>
      <w:tc>
        <w:tcPr>
          <w:tcW w:w="4677" w:type="dxa"/>
        </w:tcPr>
        <w:p w14:paraId="483D60A5" w14:textId="10C09924" w:rsidR="00C40C80" w:rsidRPr="001F1F38" w:rsidRDefault="003A7523" w:rsidP="00BF5C64">
          <w:pPr>
            <w:pStyle w:val="Cornernotation"/>
            <w:spacing w:before="120" w:after="120"/>
            <w:ind w:left="0" w:right="6" w:firstLine="0"/>
            <w:jc w:val="right"/>
            <w:rPr>
              <w:szCs w:val="22"/>
            </w:rPr>
          </w:pPr>
          <w:r>
            <w:rPr>
              <w:szCs w:val="22"/>
            </w:rPr>
            <w:t>2 September 2021</w:t>
          </w:r>
          <w:r w:rsidR="005A289A">
            <w:rPr>
              <w:szCs w:val="22"/>
            </w:rPr>
            <w:t xml:space="preserve"> – </w:t>
          </w:r>
          <w:r w:rsidR="005A289A" w:rsidRPr="00B344C9">
            <w:rPr>
              <w:i/>
              <w:iCs/>
              <w:szCs w:val="22"/>
            </w:rPr>
            <w:t>Unedited copy</w:t>
          </w:r>
        </w:p>
      </w:tc>
    </w:tr>
  </w:tbl>
  <w:p w14:paraId="5038219F" w14:textId="759F4C7C" w:rsidR="00BC626B" w:rsidRPr="003D6A03" w:rsidRDefault="00BC626B" w:rsidP="003D6A03">
    <w:pPr>
      <w:pStyle w:val="Header"/>
      <w:spacing w:after="120"/>
      <w:rPr>
        <w:lang w:val="fr-FR"/>
      </w:rPr>
    </w:pPr>
    <w:r w:rsidRPr="001F1F38">
      <w:rPr>
        <w:lang w:val="fr-FR"/>
      </w:rPr>
      <w:t xml:space="preserve">Page </w:t>
    </w:r>
    <w:r w:rsidRPr="001F1F38">
      <w:rPr>
        <w:lang w:val="fr-FR"/>
      </w:rPr>
      <w:fldChar w:fldCharType="begin"/>
    </w:r>
    <w:r w:rsidRPr="001F1F38">
      <w:rPr>
        <w:lang w:val="fr-FR"/>
      </w:rPr>
      <w:instrText xml:space="preserve"> PAGE   \* MERGEFORMAT </w:instrText>
    </w:r>
    <w:r w:rsidRPr="001F1F38">
      <w:rPr>
        <w:lang w:val="fr-FR"/>
      </w:rPr>
      <w:fldChar w:fldCharType="separate"/>
    </w:r>
    <w:r>
      <w:rPr>
        <w:lang w:val="fr-FR"/>
      </w:rPr>
      <w:t>1</w:t>
    </w:r>
    <w:r w:rsidRPr="001F1F38">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636"/>
    <w:multiLevelType w:val="hybridMultilevel"/>
    <w:tmpl w:val="FFFFFFFF"/>
    <w:lvl w:ilvl="0" w:tplc="0CC07E30">
      <w:start w:val="1"/>
      <w:numFmt w:val="bullet"/>
      <w:lvlText w:val=""/>
      <w:lvlJc w:val="left"/>
      <w:pPr>
        <w:ind w:left="720" w:hanging="360"/>
      </w:pPr>
      <w:rPr>
        <w:rFonts w:ascii="Symbol" w:hAnsi="Symbol" w:hint="default"/>
      </w:rPr>
    </w:lvl>
    <w:lvl w:ilvl="1" w:tplc="86F878FC">
      <w:start w:val="1"/>
      <w:numFmt w:val="bullet"/>
      <w:lvlText w:val="o"/>
      <w:lvlJc w:val="left"/>
      <w:pPr>
        <w:ind w:left="1440" w:hanging="360"/>
      </w:pPr>
      <w:rPr>
        <w:rFonts w:ascii="Courier New" w:hAnsi="Courier New" w:hint="default"/>
      </w:rPr>
    </w:lvl>
    <w:lvl w:ilvl="2" w:tplc="C0FE4CC8">
      <w:start w:val="1"/>
      <w:numFmt w:val="bullet"/>
      <w:lvlText w:val=""/>
      <w:lvlJc w:val="left"/>
      <w:pPr>
        <w:ind w:left="2160" w:hanging="360"/>
      </w:pPr>
      <w:rPr>
        <w:rFonts w:ascii="Symbol" w:hAnsi="Symbol" w:hint="default"/>
      </w:rPr>
    </w:lvl>
    <w:lvl w:ilvl="3" w:tplc="20DC0808">
      <w:start w:val="1"/>
      <w:numFmt w:val="bullet"/>
      <w:lvlText w:val=""/>
      <w:lvlJc w:val="left"/>
      <w:pPr>
        <w:ind w:left="2880" w:hanging="360"/>
      </w:pPr>
      <w:rPr>
        <w:rFonts w:ascii="Symbol" w:hAnsi="Symbol" w:hint="default"/>
      </w:rPr>
    </w:lvl>
    <w:lvl w:ilvl="4" w:tplc="767CE306">
      <w:start w:val="1"/>
      <w:numFmt w:val="bullet"/>
      <w:lvlText w:val="o"/>
      <w:lvlJc w:val="left"/>
      <w:pPr>
        <w:ind w:left="3600" w:hanging="360"/>
      </w:pPr>
      <w:rPr>
        <w:rFonts w:ascii="Courier New" w:hAnsi="Courier New" w:hint="default"/>
      </w:rPr>
    </w:lvl>
    <w:lvl w:ilvl="5" w:tplc="2028FC8E">
      <w:start w:val="1"/>
      <w:numFmt w:val="bullet"/>
      <w:lvlText w:val=""/>
      <w:lvlJc w:val="left"/>
      <w:pPr>
        <w:ind w:left="4320" w:hanging="360"/>
      </w:pPr>
      <w:rPr>
        <w:rFonts w:ascii="Wingdings" w:hAnsi="Wingdings" w:hint="default"/>
      </w:rPr>
    </w:lvl>
    <w:lvl w:ilvl="6" w:tplc="78527AB2">
      <w:start w:val="1"/>
      <w:numFmt w:val="bullet"/>
      <w:lvlText w:val=""/>
      <w:lvlJc w:val="left"/>
      <w:pPr>
        <w:ind w:left="5040" w:hanging="360"/>
      </w:pPr>
      <w:rPr>
        <w:rFonts w:ascii="Symbol" w:hAnsi="Symbol" w:hint="default"/>
      </w:rPr>
    </w:lvl>
    <w:lvl w:ilvl="7" w:tplc="9084B862">
      <w:start w:val="1"/>
      <w:numFmt w:val="bullet"/>
      <w:lvlText w:val="o"/>
      <w:lvlJc w:val="left"/>
      <w:pPr>
        <w:ind w:left="5760" w:hanging="360"/>
      </w:pPr>
      <w:rPr>
        <w:rFonts w:ascii="Courier New" w:hAnsi="Courier New" w:hint="default"/>
      </w:rPr>
    </w:lvl>
    <w:lvl w:ilvl="8" w:tplc="1E202C94">
      <w:start w:val="1"/>
      <w:numFmt w:val="bullet"/>
      <w:lvlText w:val=""/>
      <w:lvlJc w:val="left"/>
      <w:pPr>
        <w:ind w:left="6480" w:hanging="360"/>
      </w:pPr>
      <w:rPr>
        <w:rFonts w:ascii="Wingdings" w:hAnsi="Wingdings" w:hint="default"/>
      </w:rPr>
    </w:lvl>
  </w:abstractNum>
  <w:abstractNum w:abstractNumId="1" w15:restartNumberingAfterBreak="0">
    <w:nsid w:val="05345B34"/>
    <w:multiLevelType w:val="hybridMultilevel"/>
    <w:tmpl w:val="FFFFFFFF"/>
    <w:lvl w:ilvl="0" w:tplc="2F76454E">
      <w:start w:val="1"/>
      <w:numFmt w:val="bullet"/>
      <w:lvlText w:val="-"/>
      <w:lvlJc w:val="left"/>
      <w:pPr>
        <w:ind w:left="720" w:hanging="360"/>
      </w:pPr>
      <w:rPr>
        <w:rFonts w:ascii="&quot;&quot;Calibri&quot;,sans-serif&quot;,serif" w:hAnsi="&quot;&quot;Calibri&quot;,sans-serif&quot;,serif" w:hint="default"/>
      </w:rPr>
    </w:lvl>
    <w:lvl w:ilvl="1" w:tplc="29FADC94">
      <w:start w:val="1"/>
      <w:numFmt w:val="bullet"/>
      <w:lvlText w:val="o"/>
      <w:lvlJc w:val="left"/>
      <w:pPr>
        <w:ind w:left="1440" w:hanging="360"/>
      </w:pPr>
      <w:rPr>
        <w:rFonts w:ascii="&quot;&quot;Courier New&quot;&quot;,serif" w:hAnsi="&quot;&quot;Courier New&quot;&quot;,serif" w:hint="default"/>
      </w:rPr>
    </w:lvl>
    <w:lvl w:ilvl="2" w:tplc="D3CA6836">
      <w:start w:val="1"/>
      <w:numFmt w:val="bullet"/>
      <w:lvlText w:val=""/>
      <w:lvlJc w:val="left"/>
      <w:pPr>
        <w:ind w:left="2160" w:hanging="360"/>
      </w:pPr>
      <w:rPr>
        <w:rFonts w:ascii="Wingdings" w:hAnsi="Wingdings" w:hint="default"/>
      </w:rPr>
    </w:lvl>
    <w:lvl w:ilvl="3" w:tplc="59D008F8">
      <w:start w:val="1"/>
      <w:numFmt w:val="bullet"/>
      <w:lvlText w:val=""/>
      <w:lvlJc w:val="left"/>
      <w:pPr>
        <w:ind w:left="2880" w:hanging="360"/>
      </w:pPr>
      <w:rPr>
        <w:rFonts w:ascii="Symbol" w:hAnsi="Symbol" w:hint="default"/>
      </w:rPr>
    </w:lvl>
    <w:lvl w:ilvl="4" w:tplc="50B83D78">
      <w:start w:val="1"/>
      <w:numFmt w:val="bullet"/>
      <w:lvlText w:val="o"/>
      <w:lvlJc w:val="left"/>
      <w:pPr>
        <w:ind w:left="3600" w:hanging="360"/>
      </w:pPr>
      <w:rPr>
        <w:rFonts w:ascii="Courier New" w:hAnsi="Courier New" w:hint="default"/>
      </w:rPr>
    </w:lvl>
    <w:lvl w:ilvl="5" w:tplc="B41C29D6">
      <w:start w:val="1"/>
      <w:numFmt w:val="bullet"/>
      <w:lvlText w:val=""/>
      <w:lvlJc w:val="left"/>
      <w:pPr>
        <w:ind w:left="4320" w:hanging="360"/>
      </w:pPr>
      <w:rPr>
        <w:rFonts w:ascii="Wingdings" w:hAnsi="Wingdings" w:hint="default"/>
      </w:rPr>
    </w:lvl>
    <w:lvl w:ilvl="6" w:tplc="82823196">
      <w:start w:val="1"/>
      <w:numFmt w:val="bullet"/>
      <w:lvlText w:val=""/>
      <w:lvlJc w:val="left"/>
      <w:pPr>
        <w:ind w:left="5040" w:hanging="360"/>
      </w:pPr>
      <w:rPr>
        <w:rFonts w:ascii="Symbol" w:hAnsi="Symbol" w:hint="default"/>
      </w:rPr>
    </w:lvl>
    <w:lvl w:ilvl="7" w:tplc="C03A2C80">
      <w:start w:val="1"/>
      <w:numFmt w:val="bullet"/>
      <w:lvlText w:val="o"/>
      <w:lvlJc w:val="left"/>
      <w:pPr>
        <w:ind w:left="5760" w:hanging="360"/>
      </w:pPr>
      <w:rPr>
        <w:rFonts w:ascii="Courier New" w:hAnsi="Courier New" w:hint="default"/>
      </w:rPr>
    </w:lvl>
    <w:lvl w:ilvl="8" w:tplc="982E8E60">
      <w:start w:val="1"/>
      <w:numFmt w:val="bullet"/>
      <w:lvlText w:val=""/>
      <w:lvlJc w:val="left"/>
      <w:pPr>
        <w:ind w:left="6480" w:hanging="360"/>
      </w:pPr>
      <w:rPr>
        <w:rFonts w:ascii="Wingdings" w:hAnsi="Wingdings" w:hint="default"/>
      </w:rPr>
    </w:lvl>
  </w:abstractNum>
  <w:abstractNum w:abstractNumId="2" w15:restartNumberingAfterBreak="0">
    <w:nsid w:val="09FE0928"/>
    <w:multiLevelType w:val="hybridMultilevel"/>
    <w:tmpl w:val="C396C632"/>
    <w:lvl w:ilvl="0" w:tplc="2B9086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3F1A"/>
    <w:multiLevelType w:val="hybridMultilevel"/>
    <w:tmpl w:val="FFFFFFFF"/>
    <w:lvl w:ilvl="0" w:tplc="0E3A03DA">
      <w:start w:val="1"/>
      <w:numFmt w:val="bullet"/>
      <w:lvlText w:val=""/>
      <w:lvlJc w:val="left"/>
      <w:pPr>
        <w:ind w:left="720" w:hanging="360"/>
      </w:pPr>
      <w:rPr>
        <w:rFonts w:ascii="Symbol" w:hAnsi="Symbol" w:hint="default"/>
      </w:rPr>
    </w:lvl>
    <w:lvl w:ilvl="1" w:tplc="2EF015BE">
      <w:start w:val="1"/>
      <w:numFmt w:val="bullet"/>
      <w:lvlText w:val="o"/>
      <w:lvlJc w:val="left"/>
      <w:pPr>
        <w:ind w:left="1440" w:hanging="360"/>
      </w:pPr>
      <w:rPr>
        <w:rFonts w:ascii="Courier New" w:hAnsi="Courier New" w:hint="default"/>
      </w:rPr>
    </w:lvl>
    <w:lvl w:ilvl="2" w:tplc="75D61F46">
      <w:start w:val="1"/>
      <w:numFmt w:val="bullet"/>
      <w:lvlText w:val=""/>
      <w:lvlJc w:val="left"/>
      <w:pPr>
        <w:ind w:left="2160" w:hanging="360"/>
      </w:pPr>
      <w:rPr>
        <w:rFonts w:ascii="Symbol" w:hAnsi="Symbol" w:hint="default"/>
      </w:rPr>
    </w:lvl>
    <w:lvl w:ilvl="3" w:tplc="0CB828FA">
      <w:start w:val="1"/>
      <w:numFmt w:val="bullet"/>
      <w:lvlText w:val=""/>
      <w:lvlJc w:val="left"/>
      <w:pPr>
        <w:ind w:left="2880" w:hanging="360"/>
      </w:pPr>
      <w:rPr>
        <w:rFonts w:ascii="Symbol" w:hAnsi="Symbol" w:hint="default"/>
      </w:rPr>
    </w:lvl>
    <w:lvl w:ilvl="4" w:tplc="57189844">
      <w:start w:val="1"/>
      <w:numFmt w:val="bullet"/>
      <w:lvlText w:val="o"/>
      <w:lvlJc w:val="left"/>
      <w:pPr>
        <w:ind w:left="3600" w:hanging="360"/>
      </w:pPr>
      <w:rPr>
        <w:rFonts w:ascii="Courier New" w:hAnsi="Courier New" w:hint="default"/>
      </w:rPr>
    </w:lvl>
    <w:lvl w:ilvl="5" w:tplc="16D2F8C8">
      <w:start w:val="1"/>
      <w:numFmt w:val="bullet"/>
      <w:lvlText w:val=""/>
      <w:lvlJc w:val="left"/>
      <w:pPr>
        <w:ind w:left="4320" w:hanging="360"/>
      </w:pPr>
      <w:rPr>
        <w:rFonts w:ascii="Wingdings" w:hAnsi="Wingdings" w:hint="default"/>
      </w:rPr>
    </w:lvl>
    <w:lvl w:ilvl="6" w:tplc="B27CD782">
      <w:start w:val="1"/>
      <w:numFmt w:val="bullet"/>
      <w:lvlText w:val=""/>
      <w:lvlJc w:val="left"/>
      <w:pPr>
        <w:ind w:left="5040" w:hanging="360"/>
      </w:pPr>
      <w:rPr>
        <w:rFonts w:ascii="Symbol" w:hAnsi="Symbol" w:hint="default"/>
      </w:rPr>
    </w:lvl>
    <w:lvl w:ilvl="7" w:tplc="4AFC2708">
      <w:start w:val="1"/>
      <w:numFmt w:val="bullet"/>
      <w:lvlText w:val="o"/>
      <w:lvlJc w:val="left"/>
      <w:pPr>
        <w:ind w:left="5760" w:hanging="360"/>
      </w:pPr>
      <w:rPr>
        <w:rFonts w:ascii="Courier New" w:hAnsi="Courier New" w:hint="default"/>
      </w:rPr>
    </w:lvl>
    <w:lvl w:ilvl="8" w:tplc="A3DA6ECC">
      <w:start w:val="1"/>
      <w:numFmt w:val="bullet"/>
      <w:lvlText w:val=""/>
      <w:lvlJc w:val="left"/>
      <w:pPr>
        <w:ind w:left="6480" w:hanging="360"/>
      </w:pPr>
      <w:rPr>
        <w:rFonts w:ascii="Wingdings" w:hAnsi="Wingdings" w:hint="default"/>
      </w:r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CD7D02"/>
    <w:multiLevelType w:val="hybridMultilevel"/>
    <w:tmpl w:val="FFFFFFFF"/>
    <w:lvl w:ilvl="0" w:tplc="F0D4AB96">
      <w:start w:val="1"/>
      <w:numFmt w:val="bullet"/>
      <w:lvlText w:val="-"/>
      <w:lvlJc w:val="left"/>
      <w:pPr>
        <w:ind w:left="720" w:hanging="360"/>
      </w:pPr>
      <w:rPr>
        <w:rFonts w:ascii="Calibri" w:hAnsi="Calibri" w:hint="default"/>
      </w:rPr>
    </w:lvl>
    <w:lvl w:ilvl="1" w:tplc="0CDEE774">
      <w:start w:val="1"/>
      <w:numFmt w:val="bullet"/>
      <w:lvlText w:val="o"/>
      <w:lvlJc w:val="left"/>
      <w:pPr>
        <w:ind w:left="1440" w:hanging="360"/>
      </w:pPr>
      <w:rPr>
        <w:rFonts w:ascii="Courier New" w:hAnsi="Courier New" w:hint="default"/>
      </w:rPr>
    </w:lvl>
    <w:lvl w:ilvl="2" w:tplc="D066618E">
      <w:start w:val="1"/>
      <w:numFmt w:val="bullet"/>
      <w:lvlText w:val=""/>
      <w:lvlJc w:val="left"/>
      <w:pPr>
        <w:ind w:left="2160" w:hanging="360"/>
      </w:pPr>
      <w:rPr>
        <w:rFonts w:ascii="Wingdings" w:hAnsi="Wingdings" w:hint="default"/>
      </w:rPr>
    </w:lvl>
    <w:lvl w:ilvl="3" w:tplc="20B4E24E">
      <w:start w:val="1"/>
      <w:numFmt w:val="bullet"/>
      <w:lvlText w:val=""/>
      <w:lvlJc w:val="left"/>
      <w:pPr>
        <w:ind w:left="2880" w:hanging="360"/>
      </w:pPr>
      <w:rPr>
        <w:rFonts w:ascii="Symbol" w:hAnsi="Symbol" w:hint="default"/>
      </w:rPr>
    </w:lvl>
    <w:lvl w:ilvl="4" w:tplc="880CC008">
      <w:start w:val="1"/>
      <w:numFmt w:val="bullet"/>
      <w:lvlText w:val="o"/>
      <w:lvlJc w:val="left"/>
      <w:pPr>
        <w:ind w:left="3600" w:hanging="360"/>
      </w:pPr>
      <w:rPr>
        <w:rFonts w:ascii="Courier New" w:hAnsi="Courier New" w:hint="default"/>
      </w:rPr>
    </w:lvl>
    <w:lvl w:ilvl="5" w:tplc="87D6AB48">
      <w:start w:val="1"/>
      <w:numFmt w:val="bullet"/>
      <w:lvlText w:val=""/>
      <w:lvlJc w:val="left"/>
      <w:pPr>
        <w:ind w:left="4320" w:hanging="360"/>
      </w:pPr>
      <w:rPr>
        <w:rFonts w:ascii="Wingdings" w:hAnsi="Wingdings" w:hint="default"/>
      </w:rPr>
    </w:lvl>
    <w:lvl w:ilvl="6" w:tplc="9B520CA6">
      <w:start w:val="1"/>
      <w:numFmt w:val="bullet"/>
      <w:lvlText w:val=""/>
      <w:lvlJc w:val="left"/>
      <w:pPr>
        <w:ind w:left="5040" w:hanging="360"/>
      </w:pPr>
      <w:rPr>
        <w:rFonts w:ascii="Symbol" w:hAnsi="Symbol" w:hint="default"/>
      </w:rPr>
    </w:lvl>
    <w:lvl w:ilvl="7" w:tplc="88E084F6">
      <w:start w:val="1"/>
      <w:numFmt w:val="bullet"/>
      <w:lvlText w:val="o"/>
      <w:lvlJc w:val="left"/>
      <w:pPr>
        <w:ind w:left="5760" w:hanging="360"/>
      </w:pPr>
      <w:rPr>
        <w:rFonts w:ascii="Courier New" w:hAnsi="Courier New" w:hint="default"/>
      </w:rPr>
    </w:lvl>
    <w:lvl w:ilvl="8" w:tplc="6F34AF2A">
      <w:start w:val="1"/>
      <w:numFmt w:val="bullet"/>
      <w:lvlText w:val=""/>
      <w:lvlJc w:val="left"/>
      <w:pPr>
        <w:ind w:left="6480" w:hanging="360"/>
      </w:pPr>
      <w:rPr>
        <w:rFonts w:ascii="Wingdings" w:hAnsi="Wingdings" w:hint="default"/>
      </w:rPr>
    </w:lvl>
  </w:abstractNum>
  <w:abstractNum w:abstractNumId="6" w15:restartNumberingAfterBreak="0">
    <w:nsid w:val="176E17A7"/>
    <w:multiLevelType w:val="hybridMultilevel"/>
    <w:tmpl w:val="FFFFFFFF"/>
    <w:lvl w:ilvl="0" w:tplc="3410A498">
      <w:start w:val="1"/>
      <w:numFmt w:val="bullet"/>
      <w:lvlText w:val=""/>
      <w:lvlJc w:val="left"/>
      <w:pPr>
        <w:ind w:left="720" w:hanging="360"/>
      </w:pPr>
      <w:rPr>
        <w:rFonts w:ascii="Symbol" w:hAnsi="Symbol" w:hint="default"/>
      </w:rPr>
    </w:lvl>
    <w:lvl w:ilvl="1" w:tplc="D7CE84A6">
      <w:start w:val="1"/>
      <w:numFmt w:val="bullet"/>
      <w:lvlText w:val="o"/>
      <w:lvlJc w:val="left"/>
      <w:pPr>
        <w:ind w:left="1440" w:hanging="360"/>
      </w:pPr>
      <w:rPr>
        <w:rFonts w:ascii="Courier New" w:hAnsi="Courier New" w:hint="default"/>
      </w:rPr>
    </w:lvl>
    <w:lvl w:ilvl="2" w:tplc="32DEF9EE">
      <w:start w:val="1"/>
      <w:numFmt w:val="bullet"/>
      <w:lvlText w:val=""/>
      <w:lvlJc w:val="left"/>
      <w:pPr>
        <w:ind w:left="2160" w:hanging="360"/>
      </w:pPr>
      <w:rPr>
        <w:rFonts w:ascii="Symbol" w:hAnsi="Symbol" w:hint="default"/>
      </w:rPr>
    </w:lvl>
    <w:lvl w:ilvl="3" w:tplc="B6C06874">
      <w:start w:val="1"/>
      <w:numFmt w:val="bullet"/>
      <w:lvlText w:val=""/>
      <w:lvlJc w:val="left"/>
      <w:pPr>
        <w:ind w:left="2880" w:hanging="360"/>
      </w:pPr>
      <w:rPr>
        <w:rFonts w:ascii="Symbol" w:hAnsi="Symbol" w:hint="default"/>
      </w:rPr>
    </w:lvl>
    <w:lvl w:ilvl="4" w:tplc="96F48942">
      <w:start w:val="1"/>
      <w:numFmt w:val="bullet"/>
      <w:lvlText w:val="o"/>
      <w:lvlJc w:val="left"/>
      <w:pPr>
        <w:ind w:left="3600" w:hanging="360"/>
      </w:pPr>
      <w:rPr>
        <w:rFonts w:ascii="Courier New" w:hAnsi="Courier New" w:hint="default"/>
      </w:rPr>
    </w:lvl>
    <w:lvl w:ilvl="5" w:tplc="42E83886">
      <w:start w:val="1"/>
      <w:numFmt w:val="bullet"/>
      <w:lvlText w:val=""/>
      <w:lvlJc w:val="left"/>
      <w:pPr>
        <w:ind w:left="4320" w:hanging="360"/>
      </w:pPr>
      <w:rPr>
        <w:rFonts w:ascii="Wingdings" w:hAnsi="Wingdings" w:hint="default"/>
      </w:rPr>
    </w:lvl>
    <w:lvl w:ilvl="6" w:tplc="C44ACC00">
      <w:start w:val="1"/>
      <w:numFmt w:val="bullet"/>
      <w:lvlText w:val=""/>
      <w:lvlJc w:val="left"/>
      <w:pPr>
        <w:ind w:left="5040" w:hanging="360"/>
      </w:pPr>
      <w:rPr>
        <w:rFonts w:ascii="Symbol" w:hAnsi="Symbol" w:hint="default"/>
      </w:rPr>
    </w:lvl>
    <w:lvl w:ilvl="7" w:tplc="9F4EEC1A">
      <w:start w:val="1"/>
      <w:numFmt w:val="bullet"/>
      <w:lvlText w:val="o"/>
      <w:lvlJc w:val="left"/>
      <w:pPr>
        <w:ind w:left="5760" w:hanging="360"/>
      </w:pPr>
      <w:rPr>
        <w:rFonts w:ascii="Courier New" w:hAnsi="Courier New" w:hint="default"/>
      </w:rPr>
    </w:lvl>
    <w:lvl w:ilvl="8" w:tplc="46F8162E">
      <w:start w:val="1"/>
      <w:numFmt w:val="bullet"/>
      <w:lvlText w:val=""/>
      <w:lvlJc w:val="left"/>
      <w:pPr>
        <w:ind w:left="6480" w:hanging="360"/>
      </w:pPr>
      <w:rPr>
        <w:rFonts w:ascii="Wingdings" w:hAnsi="Wingdings" w:hint="default"/>
      </w:rPr>
    </w:lvl>
  </w:abstractNum>
  <w:abstractNum w:abstractNumId="7" w15:restartNumberingAfterBreak="0">
    <w:nsid w:val="17A30080"/>
    <w:multiLevelType w:val="hybridMultilevel"/>
    <w:tmpl w:val="949CCC4E"/>
    <w:lvl w:ilvl="0" w:tplc="4118BEFE">
      <w:start w:val="1"/>
      <w:numFmt w:val="decimal"/>
      <w:lvlText w:val="%1."/>
      <w:lvlJc w:val="left"/>
      <w:pPr>
        <w:ind w:left="720" w:hanging="360"/>
      </w:pPr>
    </w:lvl>
    <w:lvl w:ilvl="1" w:tplc="86A04FDC">
      <w:start w:val="1"/>
      <w:numFmt w:val="lowerLetter"/>
      <w:lvlText w:val="%2."/>
      <w:lvlJc w:val="left"/>
      <w:pPr>
        <w:ind w:left="1440" w:hanging="360"/>
      </w:pPr>
    </w:lvl>
    <w:lvl w:ilvl="2" w:tplc="43A453E2">
      <w:start w:val="1"/>
      <w:numFmt w:val="lowerRoman"/>
      <w:lvlText w:val="%3."/>
      <w:lvlJc w:val="right"/>
      <w:pPr>
        <w:ind w:left="2160" w:hanging="180"/>
      </w:pPr>
    </w:lvl>
    <w:lvl w:ilvl="3" w:tplc="98F4480C">
      <w:start w:val="1"/>
      <w:numFmt w:val="decimal"/>
      <w:lvlText w:val="%4."/>
      <w:lvlJc w:val="left"/>
      <w:pPr>
        <w:ind w:left="2880" w:hanging="360"/>
      </w:pPr>
    </w:lvl>
    <w:lvl w:ilvl="4" w:tplc="658879FC">
      <w:start w:val="1"/>
      <w:numFmt w:val="lowerLetter"/>
      <w:lvlText w:val="%5."/>
      <w:lvlJc w:val="left"/>
      <w:pPr>
        <w:ind w:left="3600" w:hanging="360"/>
      </w:pPr>
    </w:lvl>
    <w:lvl w:ilvl="5" w:tplc="2820C0B0">
      <w:start w:val="1"/>
      <w:numFmt w:val="lowerRoman"/>
      <w:lvlText w:val="%6."/>
      <w:lvlJc w:val="right"/>
      <w:pPr>
        <w:ind w:left="4320" w:hanging="180"/>
      </w:pPr>
    </w:lvl>
    <w:lvl w:ilvl="6" w:tplc="C77C8DBA">
      <w:start w:val="1"/>
      <w:numFmt w:val="decimal"/>
      <w:lvlText w:val="%7."/>
      <w:lvlJc w:val="left"/>
      <w:pPr>
        <w:ind w:left="5040" w:hanging="360"/>
      </w:pPr>
    </w:lvl>
    <w:lvl w:ilvl="7" w:tplc="87D0AF42">
      <w:start w:val="1"/>
      <w:numFmt w:val="lowerLetter"/>
      <w:lvlText w:val="%8."/>
      <w:lvlJc w:val="left"/>
      <w:pPr>
        <w:ind w:left="5760" w:hanging="360"/>
      </w:pPr>
    </w:lvl>
    <w:lvl w:ilvl="8" w:tplc="F4CE04E8">
      <w:start w:val="1"/>
      <w:numFmt w:val="lowerRoman"/>
      <w:lvlText w:val="%9."/>
      <w:lvlJc w:val="right"/>
      <w:pPr>
        <w:ind w:left="6480" w:hanging="180"/>
      </w:pPr>
    </w:lvl>
  </w:abstractNum>
  <w:abstractNum w:abstractNumId="8" w15:restartNumberingAfterBreak="0">
    <w:nsid w:val="1A5F7491"/>
    <w:multiLevelType w:val="hybridMultilevel"/>
    <w:tmpl w:val="FFFFFFFF"/>
    <w:lvl w:ilvl="0" w:tplc="592A16FA">
      <w:start w:val="1"/>
      <w:numFmt w:val="bullet"/>
      <w:lvlText w:val=""/>
      <w:lvlJc w:val="left"/>
      <w:pPr>
        <w:ind w:left="720" w:hanging="360"/>
      </w:pPr>
      <w:rPr>
        <w:rFonts w:ascii="Symbol" w:hAnsi="Symbol" w:hint="default"/>
      </w:rPr>
    </w:lvl>
    <w:lvl w:ilvl="1" w:tplc="FB9AF310">
      <w:start w:val="1"/>
      <w:numFmt w:val="bullet"/>
      <w:lvlText w:val="o"/>
      <w:lvlJc w:val="left"/>
      <w:pPr>
        <w:ind w:left="1440" w:hanging="360"/>
      </w:pPr>
      <w:rPr>
        <w:rFonts w:ascii="Courier New" w:hAnsi="Courier New" w:hint="default"/>
      </w:rPr>
    </w:lvl>
    <w:lvl w:ilvl="2" w:tplc="60AE4B00">
      <w:start w:val="1"/>
      <w:numFmt w:val="bullet"/>
      <w:lvlText w:val=""/>
      <w:lvlJc w:val="left"/>
      <w:pPr>
        <w:ind w:left="2160" w:hanging="360"/>
      </w:pPr>
      <w:rPr>
        <w:rFonts w:ascii="Symbol" w:hAnsi="Symbol" w:hint="default"/>
      </w:rPr>
    </w:lvl>
    <w:lvl w:ilvl="3" w:tplc="9DF68BD8">
      <w:start w:val="1"/>
      <w:numFmt w:val="bullet"/>
      <w:lvlText w:val=""/>
      <w:lvlJc w:val="left"/>
      <w:pPr>
        <w:ind w:left="2880" w:hanging="360"/>
      </w:pPr>
      <w:rPr>
        <w:rFonts w:ascii="Symbol" w:hAnsi="Symbol" w:hint="default"/>
      </w:rPr>
    </w:lvl>
    <w:lvl w:ilvl="4" w:tplc="625850BC">
      <w:start w:val="1"/>
      <w:numFmt w:val="bullet"/>
      <w:lvlText w:val="o"/>
      <w:lvlJc w:val="left"/>
      <w:pPr>
        <w:ind w:left="3600" w:hanging="360"/>
      </w:pPr>
      <w:rPr>
        <w:rFonts w:ascii="Courier New" w:hAnsi="Courier New" w:hint="default"/>
      </w:rPr>
    </w:lvl>
    <w:lvl w:ilvl="5" w:tplc="CF6867E6">
      <w:start w:val="1"/>
      <w:numFmt w:val="bullet"/>
      <w:lvlText w:val=""/>
      <w:lvlJc w:val="left"/>
      <w:pPr>
        <w:ind w:left="4320" w:hanging="360"/>
      </w:pPr>
      <w:rPr>
        <w:rFonts w:ascii="Wingdings" w:hAnsi="Wingdings" w:hint="default"/>
      </w:rPr>
    </w:lvl>
    <w:lvl w:ilvl="6" w:tplc="4A9CD1C2">
      <w:start w:val="1"/>
      <w:numFmt w:val="bullet"/>
      <w:lvlText w:val=""/>
      <w:lvlJc w:val="left"/>
      <w:pPr>
        <w:ind w:left="5040" w:hanging="360"/>
      </w:pPr>
      <w:rPr>
        <w:rFonts w:ascii="Symbol" w:hAnsi="Symbol" w:hint="default"/>
      </w:rPr>
    </w:lvl>
    <w:lvl w:ilvl="7" w:tplc="B9AEBC06">
      <w:start w:val="1"/>
      <w:numFmt w:val="bullet"/>
      <w:lvlText w:val="o"/>
      <w:lvlJc w:val="left"/>
      <w:pPr>
        <w:ind w:left="5760" w:hanging="360"/>
      </w:pPr>
      <w:rPr>
        <w:rFonts w:ascii="Courier New" w:hAnsi="Courier New" w:hint="default"/>
      </w:rPr>
    </w:lvl>
    <w:lvl w:ilvl="8" w:tplc="C7C66C86">
      <w:start w:val="1"/>
      <w:numFmt w:val="bullet"/>
      <w:lvlText w:val=""/>
      <w:lvlJc w:val="left"/>
      <w:pPr>
        <w:ind w:left="6480" w:hanging="360"/>
      </w:pPr>
      <w:rPr>
        <w:rFonts w:ascii="Wingdings" w:hAnsi="Wingdings" w:hint="default"/>
      </w:rPr>
    </w:lvl>
  </w:abstractNum>
  <w:abstractNum w:abstractNumId="9" w15:restartNumberingAfterBreak="0">
    <w:nsid w:val="1BDF62D0"/>
    <w:multiLevelType w:val="hybridMultilevel"/>
    <w:tmpl w:val="FFFFFFFF"/>
    <w:lvl w:ilvl="0" w:tplc="25801716">
      <w:start w:val="1"/>
      <w:numFmt w:val="bullet"/>
      <w:lvlText w:val="-"/>
      <w:lvlJc w:val="left"/>
      <w:pPr>
        <w:ind w:left="720" w:hanging="360"/>
      </w:pPr>
      <w:rPr>
        <w:rFonts w:ascii="&quot;Californian FB&quot;,serif" w:hAnsi="&quot;Californian FB&quot;,serif" w:hint="default"/>
      </w:rPr>
    </w:lvl>
    <w:lvl w:ilvl="1" w:tplc="0C42C37C">
      <w:start w:val="1"/>
      <w:numFmt w:val="bullet"/>
      <w:lvlText w:val="o"/>
      <w:lvlJc w:val="left"/>
      <w:pPr>
        <w:ind w:left="1440" w:hanging="360"/>
      </w:pPr>
      <w:rPr>
        <w:rFonts w:ascii="Courier New" w:hAnsi="Courier New" w:hint="default"/>
      </w:rPr>
    </w:lvl>
    <w:lvl w:ilvl="2" w:tplc="0E88D4DE">
      <w:start w:val="1"/>
      <w:numFmt w:val="bullet"/>
      <w:lvlText w:val=""/>
      <w:lvlJc w:val="left"/>
      <w:pPr>
        <w:ind w:left="2160" w:hanging="360"/>
      </w:pPr>
      <w:rPr>
        <w:rFonts w:ascii="Wingdings" w:hAnsi="Wingdings" w:hint="default"/>
      </w:rPr>
    </w:lvl>
    <w:lvl w:ilvl="3" w:tplc="D49E505A">
      <w:start w:val="1"/>
      <w:numFmt w:val="bullet"/>
      <w:lvlText w:val=""/>
      <w:lvlJc w:val="left"/>
      <w:pPr>
        <w:ind w:left="2880" w:hanging="360"/>
      </w:pPr>
      <w:rPr>
        <w:rFonts w:ascii="Symbol" w:hAnsi="Symbol" w:hint="default"/>
      </w:rPr>
    </w:lvl>
    <w:lvl w:ilvl="4" w:tplc="F99C9598">
      <w:start w:val="1"/>
      <w:numFmt w:val="bullet"/>
      <w:lvlText w:val="o"/>
      <w:lvlJc w:val="left"/>
      <w:pPr>
        <w:ind w:left="3600" w:hanging="360"/>
      </w:pPr>
      <w:rPr>
        <w:rFonts w:ascii="Courier New" w:hAnsi="Courier New" w:hint="default"/>
      </w:rPr>
    </w:lvl>
    <w:lvl w:ilvl="5" w:tplc="958E09E6">
      <w:start w:val="1"/>
      <w:numFmt w:val="bullet"/>
      <w:lvlText w:val=""/>
      <w:lvlJc w:val="left"/>
      <w:pPr>
        <w:ind w:left="4320" w:hanging="360"/>
      </w:pPr>
      <w:rPr>
        <w:rFonts w:ascii="Wingdings" w:hAnsi="Wingdings" w:hint="default"/>
      </w:rPr>
    </w:lvl>
    <w:lvl w:ilvl="6" w:tplc="0A7C7634">
      <w:start w:val="1"/>
      <w:numFmt w:val="bullet"/>
      <w:lvlText w:val=""/>
      <w:lvlJc w:val="left"/>
      <w:pPr>
        <w:ind w:left="5040" w:hanging="360"/>
      </w:pPr>
      <w:rPr>
        <w:rFonts w:ascii="Symbol" w:hAnsi="Symbol" w:hint="default"/>
      </w:rPr>
    </w:lvl>
    <w:lvl w:ilvl="7" w:tplc="352C51E0">
      <w:start w:val="1"/>
      <w:numFmt w:val="bullet"/>
      <w:lvlText w:val="o"/>
      <w:lvlJc w:val="left"/>
      <w:pPr>
        <w:ind w:left="5760" w:hanging="360"/>
      </w:pPr>
      <w:rPr>
        <w:rFonts w:ascii="Courier New" w:hAnsi="Courier New" w:hint="default"/>
      </w:rPr>
    </w:lvl>
    <w:lvl w:ilvl="8" w:tplc="53A09100">
      <w:start w:val="1"/>
      <w:numFmt w:val="bullet"/>
      <w:lvlText w:val=""/>
      <w:lvlJc w:val="left"/>
      <w:pPr>
        <w:ind w:left="6480" w:hanging="360"/>
      </w:pPr>
      <w:rPr>
        <w:rFonts w:ascii="Wingdings" w:hAnsi="Wingdings" w:hint="default"/>
      </w:rPr>
    </w:lvl>
  </w:abstractNum>
  <w:abstractNum w:abstractNumId="10" w15:restartNumberingAfterBreak="0">
    <w:nsid w:val="22427823"/>
    <w:multiLevelType w:val="hybridMultilevel"/>
    <w:tmpl w:val="FFFFFFFF"/>
    <w:lvl w:ilvl="0" w:tplc="325C6DA2">
      <w:start w:val="1"/>
      <w:numFmt w:val="bullet"/>
      <w:lvlText w:val="§"/>
      <w:lvlJc w:val="left"/>
      <w:pPr>
        <w:ind w:left="720" w:hanging="360"/>
      </w:pPr>
      <w:rPr>
        <w:rFonts w:ascii="Wingdings" w:hAnsi="Wingdings" w:hint="default"/>
      </w:rPr>
    </w:lvl>
    <w:lvl w:ilvl="1" w:tplc="526C57A4">
      <w:start w:val="1"/>
      <w:numFmt w:val="bullet"/>
      <w:lvlText w:val="o"/>
      <w:lvlJc w:val="left"/>
      <w:pPr>
        <w:ind w:left="1440" w:hanging="360"/>
      </w:pPr>
      <w:rPr>
        <w:rFonts w:ascii="Courier New" w:hAnsi="Courier New" w:hint="default"/>
      </w:rPr>
    </w:lvl>
    <w:lvl w:ilvl="2" w:tplc="94CE4210">
      <w:start w:val="1"/>
      <w:numFmt w:val="bullet"/>
      <w:lvlText w:val=""/>
      <w:lvlJc w:val="left"/>
      <w:pPr>
        <w:ind w:left="2160" w:hanging="360"/>
      </w:pPr>
      <w:rPr>
        <w:rFonts w:ascii="Wingdings" w:hAnsi="Wingdings" w:hint="default"/>
      </w:rPr>
    </w:lvl>
    <w:lvl w:ilvl="3" w:tplc="E20095C6">
      <w:start w:val="1"/>
      <w:numFmt w:val="bullet"/>
      <w:lvlText w:val=""/>
      <w:lvlJc w:val="left"/>
      <w:pPr>
        <w:ind w:left="2880" w:hanging="360"/>
      </w:pPr>
      <w:rPr>
        <w:rFonts w:ascii="Symbol" w:hAnsi="Symbol" w:hint="default"/>
      </w:rPr>
    </w:lvl>
    <w:lvl w:ilvl="4" w:tplc="5F409282">
      <w:start w:val="1"/>
      <w:numFmt w:val="bullet"/>
      <w:lvlText w:val="o"/>
      <w:lvlJc w:val="left"/>
      <w:pPr>
        <w:ind w:left="3600" w:hanging="360"/>
      </w:pPr>
      <w:rPr>
        <w:rFonts w:ascii="Courier New" w:hAnsi="Courier New" w:hint="default"/>
      </w:rPr>
    </w:lvl>
    <w:lvl w:ilvl="5" w:tplc="F3023D6E">
      <w:start w:val="1"/>
      <w:numFmt w:val="bullet"/>
      <w:lvlText w:val=""/>
      <w:lvlJc w:val="left"/>
      <w:pPr>
        <w:ind w:left="4320" w:hanging="360"/>
      </w:pPr>
      <w:rPr>
        <w:rFonts w:ascii="Wingdings" w:hAnsi="Wingdings" w:hint="default"/>
      </w:rPr>
    </w:lvl>
    <w:lvl w:ilvl="6" w:tplc="1BCA5C1A">
      <w:start w:val="1"/>
      <w:numFmt w:val="bullet"/>
      <w:lvlText w:val=""/>
      <w:lvlJc w:val="left"/>
      <w:pPr>
        <w:ind w:left="5040" w:hanging="360"/>
      </w:pPr>
      <w:rPr>
        <w:rFonts w:ascii="Symbol" w:hAnsi="Symbol" w:hint="default"/>
      </w:rPr>
    </w:lvl>
    <w:lvl w:ilvl="7" w:tplc="C8643364">
      <w:start w:val="1"/>
      <w:numFmt w:val="bullet"/>
      <w:lvlText w:val="o"/>
      <w:lvlJc w:val="left"/>
      <w:pPr>
        <w:ind w:left="5760" w:hanging="360"/>
      </w:pPr>
      <w:rPr>
        <w:rFonts w:ascii="Courier New" w:hAnsi="Courier New" w:hint="default"/>
      </w:rPr>
    </w:lvl>
    <w:lvl w:ilvl="8" w:tplc="0DDACE76">
      <w:start w:val="1"/>
      <w:numFmt w:val="bullet"/>
      <w:lvlText w:val=""/>
      <w:lvlJc w:val="left"/>
      <w:pPr>
        <w:ind w:left="6480" w:hanging="360"/>
      </w:pPr>
      <w:rPr>
        <w:rFonts w:ascii="Wingdings" w:hAnsi="Wingdings" w:hint="default"/>
      </w:rPr>
    </w:lvl>
  </w:abstractNum>
  <w:abstractNum w:abstractNumId="11" w15:restartNumberingAfterBreak="0">
    <w:nsid w:val="227C1495"/>
    <w:multiLevelType w:val="hybridMultilevel"/>
    <w:tmpl w:val="FFFFFFFF"/>
    <w:lvl w:ilvl="0" w:tplc="78EECEC2">
      <w:start w:val="1"/>
      <w:numFmt w:val="bullet"/>
      <w:lvlText w:val="-"/>
      <w:lvlJc w:val="left"/>
      <w:pPr>
        <w:ind w:left="720" w:hanging="360"/>
      </w:pPr>
      <w:rPr>
        <w:rFonts w:ascii="&quot;Californian FB&quot;,serif" w:hAnsi="&quot;Californian FB&quot;,serif" w:hint="default"/>
      </w:rPr>
    </w:lvl>
    <w:lvl w:ilvl="1" w:tplc="73922E46">
      <w:start w:val="1"/>
      <w:numFmt w:val="bullet"/>
      <w:lvlText w:val="o"/>
      <w:lvlJc w:val="left"/>
      <w:pPr>
        <w:ind w:left="1440" w:hanging="360"/>
      </w:pPr>
      <w:rPr>
        <w:rFonts w:ascii="Courier New" w:hAnsi="Courier New" w:hint="default"/>
      </w:rPr>
    </w:lvl>
    <w:lvl w:ilvl="2" w:tplc="963037F4">
      <w:start w:val="1"/>
      <w:numFmt w:val="bullet"/>
      <w:lvlText w:val=""/>
      <w:lvlJc w:val="left"/>
      <w:pPr>
        <w:ind w:left="2160" w:hanging="360"/>
      </w:pPr>
      <w:rPr>
        <w:rFonts w:ascii="Wingdings" w:hAnsi="Wingdings" w:hint="default"/>
      </w:rPr>
    </w:lvl>
    <w:lvl w:ilvl="3" w:tplc="EF5A10D2">
      <w:start w:val="1"/>
      <w:numFmt w:val="bullet"/>
      <w:lvlText w:val=""/>
      <w:lvlJc w:val="left"/>
      <w:pPr>
        <w:ind w:left="2880" w:hanging="360"/>
      </w:pPr>
      <w:rPr>
        <w:rFonts w:ascii="Symbol" w:hAnsi="Symbol" w:hint="default"/>
      </w:rPr>
    </w:lvl>
    <w:lvl w:ilvl="4" w:tplc="A4BA02FA">
      <w:start w:val="1"/>
      <w:numFmt w:val="bullet"/>
      <w:lvlText w:val="o"/>
      <w:lvlJc w:val="left"/>
      <w:pPr>
        <w:ind w:left="3600" w:hanging="360"/>
      </w:pPr>
      <w:rPr>
        <w:rFonts w:ascii="Courier New" w:hAnsi="Courier New" w:hint="default"/>
      </w:rPr>
    </w:lvl>
    <w:lvl w:ilvl="5" w:tplc="72082A1C">
      <w:start w:val="1"/>
      <w:numFmt w:val="bullet"/>
      <w:lvlText w:val=""/>
      <w:lvlJc w:val="left"/>
      <w:pPr>
        <w:ind w:left="4320" w:hanging="360"/>
      </w:pPr>
      <w:rPr>
        <w:rFonts w:ascii="Wingdings" w:hAnsi="Wingdings" w:hint="default"/>
      </w:rPr>
    </w:lvl>
    <w:lvl w:ilvl="6" w:tplc="F9E8C542">
      <w:start w:val="1"/>
      <w:numFmt w:val="bullet"/>
      <w:lvlText w:val=""/>
      <w:lvlJc w:val="left"/>
      <w:pPr>
        <w:ind w:left="5040" w:hanging="360"/>
      </w:pPr>
      <w:rPr>
        <w:rFonts w:ascii="Symbol" w:hAnsi="Symbol" w:hint="default"/>
      </w:rPr>
    </w:lvl>
    <w:lvl w:ilvl="7" w:tplc="F6B2A24E">
      <w:start w:val="1"/>
      <w:numFmt w:val="bullet"/>
      <w:lvlText w:val="o"/>
      <w:lvlJc w:val="left"/>
      <w:pPr>
        <w:ind w:left="5760" w:hanging="360"/>
      </w:pPr>
      <w:rPr>
        <w:rFonts w:ascii="Courier New" w:hAnsi="Courier New" w:hint="default"/>
      </w:rPr>
    </w:lvl>
    <w:lvl w:ilvl="8" w:tplc="3446C41C">
      <w:start w:val="1"/>
      <w:numFmt w:val="bullet"/>
      <w:lvlText w:val=""/>
      <w:lvlJc w:val="left"/>
      <w:pPr>
        <w:ind w:left="6480" w:hanging="360"/>
      </w:pPr>
      <w:rPr>
        <w:rFonts w:ascii="Wingdings" w:hAnsi="Wingdings" w:hint="default"/>
      </w:rPr>
    </w:lvl>
  </w:abstractNum>
  <w:abstractNum w:abstractNumId="12" w15:restartNumberingAfterBreak="0">
    <w:nsid w:val="23BC2CFB"/>
    <w:multiLevelType w:val="hybridMultilevel"/>
    <w:tmpl w:val="FFFFFFFF"/>
    <w:lvl w:ilvl="0" w:tplc="B6C8C082">
      <w:start w:val="1"/>
      <w:numFmt w:val="bullet"/>
      <w:lvlText w:val="-"/>
      <w:lvlJc w:val="left"/>
      <w:pPr>
        <w:ind w:left="720" w:hanging="360"/>
      </w:pPr>
      <w:rPr>
        <w:rFonts w:ascii="&quot;&quot;Calibri&quot;,sans-serif&quot;,serif" w:hAnsi="&quot;&quot;Calibri&quot;,sans-serif&quot;,serif" w:hint="default"/>
      </w:rPr>
    </w:lvl>
    <w:lvl w:ilvl="1" w:tplc="DB5608BC">
      <w:start w:val="1"/>
      <w:numFmt w:val="bullet"/>
      <w:lvlText w:val="o"/>
      <w:lvlJc w:val="left"/>
      <w:pPr>
        <w:ind w:left="1440" w:hanging="360"/>
      </w:pPr>
      <w:rPr>
        <w:rFonts w:ascii="&quot;&quot;Courier New&quot;&quot;,serif" w:hAnsi="&quot;&quot;Courier New&quot;&quot;,serif" w:hint="default"/>
      </w:rPr>
    </w:lvl>
    <w:lvl w:ilvl="2" w:tplc="90848DCA">
      <w:start w:val="1"/>
      <w:numFmt w:val="bullet"/>
      <w:lvlText w:val=""/>
      <w:lvlJc w:val="left"/>
      <w:pPr>
        <w:ind w:left="2160" w:hanging="360"/>
      </w:pPr>
      <w:rPr>
        <w:rFonts w:ascii="Wingdings" w:hAnsi="Wingdings" w:hint="default"/>
      </w:rPr>
    </w:lvl>
    <w:lvl w:ilvl="3" w:tplc="1DAC9510">
      <w:start w:val="1"/>
      <w:numFmt w:val="bullet"/>
      <w:lvlText w:val=""/>
      <w:lvlJc w:val="left"/>
      <w:pPr>
        <w:ind w:left="2880" w:hanging="360"/>
      </w:pPr>
      <w:rPr>
        <w:rFonts w:ascii="Symbol" w:hAnsi="Symbol" w:hint="default"/>
      </w:rPr>
    </w:lvl>
    <w:lvl w:ilvl="4" w:tplc="1A06C3B6">
      <w:start w:val="1"/>
      <w:numFmt w:val="bullet"/>
      <w:lvlText w:val="o"/>
      <w:lvlJc w:val="left"/>
      <w:pPr>
        <w:ind w:left="3600" w:hanging="360"/>
      </w:pPr>
      <w:rPr>
        <w:rFonts w:ascii="Courier New" w:hAnsi="Courier New" w:hint="default"/>
      </w:rPr>
    </w:lvl>
    <w:lvl w:ilvl="5" w:tplc="C630A796">
      <w:start w:val="1"/>
      <w:numFmt w:val="bullet"/>
      <w:lvlText w:val=""/>
      <w:lvlJc w:val="left"/>
      <w:pPr>
        <w:ind w:left="4320" w:hanging="360"/>
      </w:pPr>
      <w:rPr>
        <w:rFonts w:ascii="Wingdings" w:hAnsi="Wingdings" w:hint="default"/>
      </w:rPr>
    </w:lvl>
    <w:lvl w:ilvl="6" w:tplc="BD0609D0">
      <w:start w:val="1"/>
      <w:numFmt w:val="bullet"/>
      <w:lvlText w:val=""/>
      <w:lvlJc w:val="left"/>
      <w:pPr>
        <w:ind w:left="5040" w:hanging="360"/>
      </w:pPr>
      <w:rPr>
        <w:rFonts w:ascii="Symbol" w:hAnsi="Symbol" w:hint="default"/>
      </w:rPr>
    </w:lvl>
    <w:lvl w:ilvl="7" w:tplc="B4BE8572">
      <w:start w:val="1"/>
      <w:numFmt w:val="bullet"/>
      <w:lvlText w:val="o"/>
      <w:lvlJc w:val="left"/>
      <w:pPr>
        <w:ind w:left="5760" w:hanging="360"/>
      </w:pPr>
      <w:rPr>
        <w:rFonts w:ascii="Courier New" w:hAnsi="Courier New" w:hint="default"/>
      </w:rPr>
    </w:lvl>
    <w:lvl w:ilvl="8" w:tplc="C684633C">
      <w:start w:val="1"/>
      <w:numFmt w:val="bullet"/>
      <w:lvlText w:val=""/>
      <w:lvlJc w:val="left"/>
      <w:pPr>
        <w:ind w:left="6480" w:hanging="360"/>
      </w:pPr>
      <w:rPr>
        <w:rFonts w:ascii="Wingdings" w:hAnsi="Wingdings" w:hint="default"/>
      </w:rPr>
    </w:lvl>
  </w:abstractNum>
  <w:abstractNum w:abstractNumId="13" w15:restartNumberingAfterBreak="0">
    <w:nsid w:val="27371AB6"/>
    <w:multiLevelType w:val="hybridMultilevel"/>
    <w:tmpl w:val="F02A2076"/>
    <w:lvl w:ilvl="0" w:tplc="94E81E44">
      <w:start w:val="1"/>
      <w:numFmt w:val="decimal"/>
      <w:lvlText w:val="%1."/>
      <w:lvlJc w:val="left"/>
      <w:pPr>
        <w:ind w:left="720" w:hanging="360"/>
      </w:pPr>
    </w:lvl>
    <w:lvl w:ilvl="1" w:tplc="93CC7BF2">
      <w:start w:val="1"/>
      <w:numFmt w:val="lowerLetter"/>
      <w:lvlText w:val="%2."/>
      <w:lvlJc w:val="left"/>
      <w:pPr>
        <w:ind w:left="1440" w:hanging="360"/>
      </w:pPr>
    </w:lvl>
    <w:lvl w:ilvl="2" w:tplc="770C8AAC">
      <w:start w:val="1"/>
      <w:numFmt w:val="lowerRoman"/>
      <w:lvlText w:val="%3."/>
      <w:lvlJc w:val="right"/>
      <w:pPr>
        <w:ind w:left="2160" w:hanging="180"/>
      </w:pPr>
    </w:lvl>
    <w:lvl w:ilvl="3" w:tplc="4F46BD48">
      <w:start w:val="1"/>
      <w:numFmt w:val="decimal"/>
      <w:lvlText w:val="%4."/>
      <w:lvlJc w:val="left"/>
      <w:pPr>
        <w:ind w:left="2880" w:hanging="360"/>
      </w:pPr>
    </w:lvl>
    <w:lvl w:ilvl="4" w:tplc="F69ECB3E">
      <w:start w:val="1"/>
      <w:numFmt w:val="lowerLetter"/>
      <w:lvlText w:val="%5."/>
      <w:lvlJc w:val="left"/>
      <w:pPr>
        <w:ind w:left="3600" w:hanging="360"/>
      </w:pPr>
    </w:lvl>
    <w:lvl w:ilvl="5" w:tplc="9C584258">
      <w:start w:val="1"/>
      <w:numFmt w:val="lowerRoman"/>
      <w:lvlText w:val="%6."/>
      <w:lvlJc w:val="right"/>
      <w:pPr>
        <w:ind w:left="4320" w:hanging="180"/>
      </w:pPr>
    </w:lvl>
    <w:lvl w:ilvl="6" w:tplc="7FDECB94">
      <w:start w:val="1"/>
      <w:numFmt w:val="decimal"/>
      <w:lvlText w:val="%7."/>
      <w:lvlJc w:val="left"/>
      <w:pPr>
        <w:ind w:left="5040" w:hanging="360"/>
      </w:pPr>
    </w:lvl>
    <w:lvl w:ilvl="7" w:tplc="98509D96">
      <w:start w:val="1"/>
      <w:numFmt w:val="lowerLetter"/>
      <w:lvlText w:val="%8."/>
      <w:lvlJc w:val="left"/>
      <w:pPr>
        <w:ind w:left="5760" w:hanging="360"/>
      </w:pPr>
    </w:lvl>
    <w:lvl w:ilvl="8" w:tplc="0D4A1B90">
      <w:start w:val="1"/>
      <w:numFmt w:val="lowerRoman"/>
      <w:lvlText w:val="%9."/>
      <w:lvlJc w:val="right"/>
      <w:pPr>
        <w:ind w:left="6480" w:hanging="180"/>
      </w:pPr>
    </w:lvl>
  </w:abstractNum>
  <w:abstractNum w:abstractNumId="14" w15:restartNumberingAfterBreak="0">
    <w:nsid w:val="28213BBB"/>
    <w:multiLevelType w:val="hybridMultilevel"/>
    <w:tmpl w:val="FFFFFFFF"/>
    <w:lvl w:ilvl="0" w:tplc="62F4C3E0">
      <w:start w:val="1"/>
      <w:numFmt w:val="bullet"/>
      <w:lvlText w:val=""/>
      <w:lvlJc w:val="left"/>
      <w:pPr>
        <w:ind w:left="720" w:hanging="360"/>
      </w:pPr>
      <w:rPr>
        <w:rFonts w:ascii="Symbol" w:hAnsi="Symbol" w:hint="default"/>
      </w:rPr>
    </w:lvl>
    <w:lvl w:ilvl="1" w:tplc="FF40EF68">
      <w:start w:val="1"/>
      <w:numFmt w:val="bullet"/>
      <w:lvlText w:val="o"/>
      <w:lvlJc w:val="left"/>
      <w:pPr>
        <w:ind w:left="1440" w:hanging="360"/>
      </w:pPr>
      <w:rPr>
        <w:rFonts w:ascii="Courier New" w:hAnsi="Courier New" w:hint="default"/>
      </w:rPr>
    </w:lvl>
    <w:lvl w:ilvl="2" w:tplc="0680BC76">
      <w:start w:val="1"/>
      <w:numFmt w:val="bullet"/>
      <w:lvlText w:val=""/>
      <w:lvlJc w:val="left"/>
      <w:pPr>
        <w:ind w:left="2160" w:hanging="360"/>
      </w:pPr>
      <w:rPr>
        <w:rFonts w:ascii="Symbol" w:hAnsi="Symbol" w:hint="default"/>
      </w:rPr>
    </w:lvl>
    <w:lvl w:ilvl="3" w:tplc="6E006DD8">
      <w:start w:val="1"/>
      <w:numFmt w:val="bullet"/>
      <w:lvlText w:val=""/>
      <w:lvlJc w:val="left"/>
      <w:pPr>
        <w:ind w:left="2880" w:hanging="360"/>
      </w:pPr>
      <w:rPr>
        <w:rFonts w:ascii="Symbol" w:hAnsi="Symbol" w:hint="default"/>
      </w:rPr>
    </w:lvl>
    <w:lvl w:ilvl="4" w:tplc="7092FF24">
      <w:start w:val="1"/>
      <w:numFmt w:val="bullet"/>
      <w:lvlText w:val="o"/>
      <w:lvlJc w:val="left"/>
      <w:pPr>
        <w:ind w:left="3600" w:hanging="360"/>
      </w:pPr>
      <w:rPr>
        <w:rFonts w:ascii="Courier New" w:hAnsi="Courier New" w:hint="default"/>
      </w:rPr>
    </w:lvl>
    <w:lvl w:ilvl="5" w:tplc="9B8E28F8">
      <w:start w:val="1"/>
      <w:numFmt w:val="bullet"/>
      <w:lvlText w:val=""/>
      <w:lvlJc w:val="left"/>
      <w:pPr>
        <w:ind w:left="4320" w:hanging="360"/>
      </w:pPr>
      <w:rPr>
        <w:rFonts w:ascii="Wingdings" w:hAnsi="Wingdings" w:hint="default"/>
      </w:rPr>
    </w:lvl>
    <w:lvl w:ilvl="6" w:tplc="F6DCDE96">
      <w:start w:val="1"/>
      <w:numFmt w:val="bullet"/>
      <w:lvlText w:val=""/>
      <w:lvlJc w:val="left"/>
      <w:pPr>
        <w:ind w:left="5040" w:hanging="360"/>
      </w:pPr>
      <w:rPr>
        <w:rFonts w:ascii="Symbol" w:hAnsi="Symbol" w:hint="default"/>
      </w:rPr>
    </w:lvl>
    <w:lvl w:ilvl="7" w:tplc="9E80FE88">
      <w:start w:val="1"/>
      <w:numFmt w:val="bullet"/>
      <w:lvlText w:val="o"/>
      <w:lvlJc w:val="left"/>
      <w:pPr>
        <w:ind w:left="5760" w:hanging="360"/>
      </w:pPr>
      <w:rPr>
        <w:rFonts w:ascii="Courier New" w:hAnsi="Courier New" w:hint="default"/>
      </w:rPr>
    </w:lvl>
    <w:lvl w:ilvl="8" w:tplc="6E0ADF2E">
      <w:start w:val="1"/>
      <w:numFmt w:val="bullet"/>
      <w:lvlText w:val=""/>
      <w:lvlJc w:val="left"/>
      <w:pPr>
        <w:ind w:left="6480" w:hanging="360"/>
      </w:pPr>
      <w:rPr>
        <w:rFonts w:ascii="Wingdings" w:hAnsi="Wingdings" w:hint="default"/>
      </w:rPr>
    </w:lvl>
  </w:abstractNum>
  <w:abstractNum w:abstractNumId="15" w15:restartNumberingAfterBreak="0">
    <w:nsid w:val="2D997979"/>
    <w:multiLevelType w:val="hybridMultilevel"/>
    <w:tmpl w:val="FFFFFFFF"/>
    <w:lvl w:ilvl="0" w:tplc="B476C028">
      <w:start w:val="1"/>
      <w:numFmt w:val="bullet"/>
      <w:lvlText w:val=""/>
      <w:lvlJc w:val="left"/>
      <w:pPr>
        <w:ind w:left="720" w:hanging="360"/>
      </w:pPr>
      <w:rPr>
        <w:rFonts w:ascii="Symbol" w:hAnsi="Symbol" w:hint="default"/>
      </w:rPr>
    </w:lvl>
    <w:lvl w:ilvl="1" w:tplc="666E215E">
      <w:start w:val="1"/>
      <w:numFmt w:val="bullet"/>
      <w:lvlText w:val="o"/>
      <w:lvlJc w:val="left"/>
      <w:pPr>
        <w:ind w:left="1440" w:hanging="360"/>
      </w:pPr>
      <w:rPr>
        <w:rFonts w:ascii="Courier New" w:hAnsi="Courier New" w:hint="default"/>
      </w:rPr>
    </w:lvl>
    <w:lvl w:ilvl="2" w:tplc="58AE7A64">
      <w:start w:val="1"/>
      <w:numFmt w:val="bullet"/>
      <w:lvlText w:val=""/>
      <w:lvlJc w:val="left"/>
      <w:pPr>
        <w:ind w:left="2160" w:hanging="360"/>
      </w:pPr>
      <w:rPr>
        <w:rFonts w:ascii="Symbol" w:hAnsi="Symbol" w:hint="default"/>
      </w:rPr>
    </w:lvl>
    <w:lvl w:ilvl="3" w:tplc="C6A2DE28">
      <w:start w:val="1"/>
      <w:numFmt w:val="bullet"/>
      <w:lvlText w:val=""/>
      <w:lvlJc w:val="left"/>
      <w:pPr>
        <w:ind w:left="2880" w:hanging="360"/>
      </w:pPr>
      <w:rPr>
        <w:rFonts w:ascii="Symbol" w:hAnsi="Symbol" w:hint="default"/>
      </w:rPr>
    </w:lvl>
    <w:lvl w:ilvl="4" w:tplc="2C1A3E26">
      <w:start w:val="1"/>
      <w:numFmt w:val="bullet"/>
      <w:lvlText w:val="o"/>
      <w:lvlJc w:val="left"/>
      <w:pPr>
        <w:ind w:left="3600" w:hanging="360"/>
      </w:pPr>
      <w:rPr>
        <w:rFonts w:ascii="Courier New" w:hAnsi="Courier New" w:hint="default"/>
      </w:rPr>
    </w:lvl>
    <w:lvl w:ilvl="5" w:tplc="B60A14BC">
      <w:start w:val="1"/>
      <w:numFmt w:val="bullet"/>
      <w:lvlText w:val=""/>
      <w:lvlJc w:val="left"/>
      <w:pPr>
        <w:ind w:left="4320" w:hanging="360"/>
      </w:pPr>
      <w:rPr>
        <w:rFonts w:ascii="Wingdings" w:hAnsi="Wingdings" w:hint="default"/>
      </w:rPr>
    </w:lvl>
    <w:lvl w:ilvl="6" w:tplc="D918EC08">
      <w:start w:val="1"/>
      <w:numFmt w:val="bullet"/>
      <w:lvlText w:val=""/>
      <w:lvlJc w:val="left"/>
      <w:pPr>
        <w:ind w:left="5040" w:hanging="360"/>
      </w:pPr>
      <w:rPr>
        <w:rFonts w:ascii="Symbol" w:hAnsi="Symbol" w:hint="default"/>
      </w:rPr>
    </w:lvl>
    <w:lvl w:ilvl="7" w:tplc="8EDADF6C">
      <w:start w:val="1"/>
      <w:numFmt w:val="bullet"/>
      <w:lvlText w:val="o"/>
      <w:lvlJc w:val="left"/>
      <w:pPr>
        <w:ind w:left="5760" w:hanging="360"/>
      </w:pPr>
      <w:rPr>
        <w:rFonts w:ascii="Courier New" w:hAnsi="Courier New" w:hint="default"/>
      </w:rPr>
    </w:lvl>
    <w:lvl w:ilvl="8" w:tplc="DA5809CE">
      <w:start w:val="1"/>
      <w:numFmt w:val="bullet"/>
      <w:lvlText w:val=""/>
      <w:lvlJc w:val="left"/>
      <w:pPr>
        <w:ind w:left="6480" w:hanging="360"/>
      </w:pPr>
      <w:rPr>
        <w:rFonts w:ascii="Wingdings" w:hAnsi="Wingdings" w:hint="default"/>
      </w:rPr>
    </w:lvl>
  </w:abstractNum>
  <w:abstractNum w:abstractNumId="16" w15:restartNumberingAfterBreak="0">
    <w:nsid w:val="2DAC5C67"/>
    <w:multiLevelType w:val="hybridMultilevel"/>
    <w:tmpl w:val="FFFFFFFF"/>
    <w:lvl w:ilvl="0" w:tplc="4F200CEC">
      <w:start w:val="1"/>
      <w:numFmt w:val="bullet"/>
      <w:lvlText w:val=""/>
      <w:lvlJc w:val="left"/>
      <w:pPr>
        <w:ind w:left="720" w:hanging="360"/>
      </w:pPr>
      <w:rPr>
        <w:rFonts w:ascii="Symbol" w:hAnsi="Symbol" w:hint="default"/>
      </w:rPr>
    </w:lvl>
    <w:lvl w:ilvl="1" w:tplc="1B8AEC46">
      <w:start w:val="1"/>
      <w:numFmt w:val="bullet"/>
      <w:lvlText w:val="o"/>
      <w:lvlJc w:val="left"/>
      <w:pPr>
        <w:ind w:left="1440" w:hanging="360"/>
      </w:pPr>
      <w:rPr>
        <w:rFonts w:ascii="Courier New" w:hAnsi="Courier New" w:hint="default"/>
      </w:rPr>
    </w:lvl>
    <w:lvl w:ilvl="2" w:tplc="C4D46E94">
      <w:start w:val="1"/>
      <w:numFmt w:val="bullet"/>
      <w:lvlText w:val=""/>
      <w:lvlJc w:val="left"/>
      <w:pPr>
        <w:ind w:left="2160" w:hanging="360"/>
      </w:pPr>
      <w:rPr>
        <w:rFonts w:ascii="Symbol" w:hAnsi="Symbol" w:hint="default"/>
      </w:rPr>
    </w:lvl>
    <w:lvl w:ilvl="3" w:tplc="81A8766E">
      <w:start w:val="1"/>
      <w:numFmt w:val="bullet"/>
      <w:lvlText w:val=""/>
      <w:lvlJc w:val="left"/>
      <w:pPr>
        <w:ind w:left="2880" w:hanging="360"/>
      </w:pPr>
      <w:rPr>
        <w:rFonts w:ascii="Symbol" w:hAnsi="Symbol" w:hint="default"/>
      </w:rPr>
    </w:lvl>
    <w:lvl w:ilvl="4" w:tplc="CB4CD470">
      <w:start w:val="1"/>
      <w:numFmt w:val="bullet"/>
      <w:lvlText w:val="o"/>
      <w:lvlJc w:val="left"/>
      <w:pPr>
        <w:ind w:left="3600" w:hanging="360"/>
      </w:pPr>
      <w:rPr>
        <w:rFonts w:ascii="Courier New" w:hAnsi="Courier New" w:hint="default"/>
      </w:rPr>
    </w:lvl>
    <w:lvl w:ilvl="5" w:tplc="4C48F24E">
      <w:start w:val="1"/>
      <w:numFmt w:val="bullet"/>
      <w:lvlText w:val=""/>
      <w:lvlJc w:val="left"/>
      <w:pPr>
        <w:ind w:left="4320" w:hanging="360"/>
      </w:pPr>
      <w:rPr>
        <w:rFonts w:ascii="Wingdings" w:hAnsi="Wingdings" w:hint="default"/>
      </w:rPr>
    </w:lvl>
    <w:lvl w:ilvl="6" w:tplc="4C446000">
      <w:start w:val="1"/>
      <w:numFmt w:val="bullet"/>
      <w:lvlText w:val=""/>
      <w:lvlJc w:val="left"/>
      <w:pPr>
        <w:ind w:left="5040" w:hanging="360"/>
      </w:pPr>
      <w:rPr>
        <w:rFonts w:ascii="Symbol" w:hAnsi="Symbol" w:hint="default"/>
      </w:rPr>
    </w:lvl>
    <w:lvl w:ilvl="7" w:tplc="455EB594">
      <w:start w:val="1"/>
      <w:numFmt w:val="bullet"/>
      <w:lvlText w:val="o"/>
      <w:lvlJc w:val="left"/>
      <w:pPr>
        <w:ind w:left="5760" w:hanging="360"/>
      </w:pPr>
      <w:rPr>
        <w:rFonts w:ascii="Courier New" w:hAnsi="Courier New" w:hint="default"/>
      </w:rPr>
    </w:lvl>
    <w:lvl w:ilvl="8" w:tplc="6FFC7860">
      <w:start w:val="1"/>
      <w:numFmt w:val="bullet"/>
      <w:lvlText w:val=""/>
      <w:lvlJc w:val="left"/>
      <w:pPr>
        <w:ind w:left="6480" w:hanging="360"/>
      </w:pPr>
      <w:rPr>
        <w:rFonts w:ascii="Wingdings" w:hAnsi="Wingdings" w:hint="default"/>
      </w:rPr>
    </w:lvl>
  </w:abstractNum>
  <w:abstractNum w:abstractNumId="17" w15:restartNumberingAfterBreak="0">
    <w:nsid w:val="2DF00815"/>
    <w:multiLevelType w:val="hybridMultilevel"/>
    <w:tmpl w:val="FFFFFFFF"/>
    <w:lvl w:ilvl="0" w:tplc="9E0E1FAC">
      <w:start w:val="1"/>
      <w:numFmt w:val="bullet"/>
      <w:lvlText w:val=""/>
      <w:lvlJc w:val="left"/>
      <w:pPr>
        <w:ind w:left="720" w:hanging="360"/>
      </w:pPr>
      <w:rPr>
        <w:rFonts w:ascii="Symbol" w:hAnsi="Symbol" w:hint="default"/>
      </w:rPr>
    </w:lvl>
    <w:lvl w:ilvl="1" w:tplc="8C06248E">
      <w:start w:val="1"/>
      <w:numFmt w:val="bullet"/>
      <w:lvlText w:val="o"/>
      <w:lvlJc w:val="left"/>
      <w:pPr>
        <w:ind w:left="1440" w:hanging="360"/>
      </w:pPr>
      <w:rPr>
        <w:rFonts w:ascii="Courier New" w:hAnsi="Courier New" w:hint="default"/>
      </w:rPr>
    </w:lvl>
    <w:lvl w:ilvl="2" w:tplc="E65AA022">
      <w:start w:val="1"/>
      <w:numFmt w:val="bullet"/>
      <w:lvlText w:val=""/>
      <w:lvlJc w:val="left"/>
      <w:pPr>
        <w:ind w:left="2160" w:hanging="360"/>
      </w:pPr>
      <w:rPr>
        <w:rFonts w:ascii="Symbol" w:hAnsi="Symbol" w:hint="default"/>
      </w:rPr>
    </w:lvl>
    <w:lvl w:ilvl="3" w:tplc="CCF46294">
      <w:start w:val="1"/>
      <w:numFmt w:val="bullet"/>
      <w:lvlText w:val=""/>
      <w:lvlJc w:val="left"/>
      <w:pPr>
        <w:ind w:left="2880" w:hanging="360"/>
      </w:pPr>
      <w:rPr>
        <w:rFonts w:ascii="Symbol" w:hAnsi="Symbol" w:hint="default"/>
      </w:rPr>
    </w:lvl>
    <w:lvl w:ilvl="4" w:tplc="5214430A">
      <w:start w:val="1"/>
      <w:numFmt w:val="bullet"/>
      <w:lvlText w:val="o"/>
      <w:lvlJc w:val="left"/>
      <w:pPr>
        <w:ind w:left="3600" w:hanging="360"/>
      </w:pPr>
      <w:rPr>
        <w:rFonts w:ascii="Courier New" w:hAnsi="Courier New" w:hint="default"/>
      </w:rPr>
    </w:lvl>
    <w:lvl w:ilvl="5" w:tplc="2696BEA2">
      <w:start w:val="1"/>
      <w:numFmt w:val="bullet"/>
      <w:lvlText w:val=""/>
      <w:lvlJc w:val="left"/>
      <w:pPr>
        <w:ind w:left="4320" w:hanging="360"/>
      </w:pPr>
      <w:rPr>
        <w:rFonts w:ascii="Wingdings" w:hAnsi="Wingdings" w:hint="default"/>
      </w:rPr>
    </w:lvl>
    <w:lvl w:ilvl="6" w:tplc="EACC3702">
      <w:start w:val="1"/>
      <w:numFmt w:val="bullet"/>
      <w:lvlText w:val=""/>
      <w:lvlJc w:val="left"/>
      <w:pPr>
        <w:ind w:left="5040" w:hanging="360"/>
      </w:pPr>
      <w:rPr>
        <w:rFonts w:ascii="Symbol" w:hAnsi="Symbol" w:hint="default"/>
      </w:rPr>
    </w:lvl>
    <w:lvl w:ilvl="7" w:tplc="A314DAC2">
      <w:start w:val="1"/>
      <w:numFmt w:val="bullet"/>
      <w:lvlText w:val="o"/>
      <w:lvlJc w:val="left"/>
      <w:pPr>
        <w:ind w:left="5760" w:hanging="360"/>
      </w:pPr>
      <w:rPr>
        <w:rFonts w:ascii="Courier New" w:hAnsi="Courier New" w:hint="default"/>
      </w:rPr>
    </w:lvl>
    <w:lvl w:ilvl="8" w:tplc="F41434B8">
      <w:start w:val="1"/>
      <w:numFmt w:val="bullet"/>
      <w:lvlText w:val=""/>
      <w:lvlJc w:val="left"/>
      <w:pPr>
        <w:ind w:left="6480" w:hanging="360"/>
      </w:pPr>
      <w:rPr>
        <w:rFonts w:ascii="Wingdings" w:hAnsi="Wingdings" w:hint="default"/>
      </w:rPr>
    </w:lvl>
  </w:abstractNum>
  <w:abstractNum w:abstractNumId="18" w15:restartNumberingAfterBreak="0">
    <w:nsid w:val="2F255C4F"/>
    <w:multiLevelType w:val="hybridMultilevel"/>
    <w:tmpl w:val="1AC69146"/>
    <w:lvl w:ilvl="0" w:tplc="AB1E0C36">
      <w:start w:val="7"/>
      <w:numFmt w:val="upperLetter"/>
      <w:lvlText w:val="%1."/>
      <w:lvlJc w:val="left"/>
      <w:pPr>
        <w:ind w:left="720" w:hanging="360"/>
      </w:pPr>
    </w:lvl>
    <w:lvl w:ilvl="1" w:tplc="BE8215FC">
      <w:start w:val="1"/>
      <w:numFmt w:val="lowerLetter"/>
      <w:lvlText w:val="%2."/>
      <w:lvlJc w:val="left"/>
      <w:pPr>
        <w:ind w:left="1440" w:hanging="360"/>
      </w:pPr>
    </w:lvl>
    <w:lvl w:ilvl="2" w:tplc="B64294B4">
      <w:start w:val="1"/>
      <w:numFmt w:val="lowerRoman"/>
      <w:lvlText w:val="%3."/>
      <w:lvlJc w:val="right"/>
      <w:pPr>
        <w:ind w:left="2160" w:hanging="180"/>
      </w:pPr>
    </w:lvl>
    <w:lvl w:ilvl="3" w:tplc="5BF4217E">
      <w:start w:val="1"/>
      <w:numFmt w:val="decimal"/>
      <w:lvlText w:val="%4."/>
      <w:lvlJc w:val="left"/>
      <w:pPr>
        <w:ind w:left="2880" w:hanging="360"/>
      </w:pPr>
    </w:lvl>
    <w:lvl w:ilvl="4" w:tplc="580898BE">
      <w:start w:val="1"/>
      <w:numFmt w:val="lowerLetter"/>
      <w:lvlText w:val="%5."/>
      <w:lvlJc w:val="left"/>
      <w:pPr>
        <w:ind w:left="3600" w:hanging="360"/>
      </w:pPr>
    </w:lvl>
    <w:lvl w:ilvl="5" w:tplc="1D14F9B4">
      <w:start w:val="1"/>
      <w:numFmt w:val="lowerRoman"/>
      <w:lvlText w:val="%6."/>
      <w:lvlJc w:val="right"/>
      <w:pPr>
        <w:ind w:left="4320" w:hanging="180"/>
      </w:pPr>
    </w:lvl>
    <w:lvl w:ilvl="6" w:tplc="088EA33E">
      <w:start w:val="1"/>
      <w:numFmt w:val="decimal"/>
      <w:lvlText w:val="%7."/>
      <w:lvlJc w:val="left"/>
      <w:pPr>
        <w:ind w:left="5040" w:hanging="360"/>
      </w:pPr>
    </w:lvl>
    <w:lvl w:ilvl="7" w:tplc="122EC7FE">
      <w:start w:val="1"/>
      <w:numFmt w:val="lowerLetter"/>
      <w:lvlText w:val="%8."/>
      <w:lvlJc w:val="left"/>
      <w:pPr>
        <w:ind w:left="5760" w:hanging="360"/>
      </w:pPr>
    </w:lvl>
    <w:lvl w:ilvl="8" w:tplc="FF6ED9CA">
      <w:start w:val="1"/>
      <w:numFmt w:val="lowerRoman"/>
      <w:lvlText w:val="%9."/>
      <w:lvlJc w:val="right"/>
      <w:pPr>
        <w:ind w:left="6480" w:hanging="180"/>
      </w:pPr>
    </w:lvl>
  </w:abstractNum>
  <w:abstractNum w:abstractNumId="19" w15:restartNumberingAfterBreak="0">
    <w:nsid w:val="2FD07450"/>
    <w:multiLevelType w:val="hybridMultilevel"/>
    <w:tmpl w:val="FFFFFFFF"/>
    <w:lvl w:ilvl="0" w:tplc="DFF41E3E">
      <w:start w:val="1"/>
      <w:numFmt w:val="bullet"/>
      <w:lvlText w:val=""/>
      <w:lvlJc w:val="left"/>
      <w:pPr>
        <w:ind w:left="720" w:hanging="360"/>
      </w:pPr>
      <w:rPr>
        <w:rFonts w:ascii="Symbol" w:hAnsi="Symbol" w:hint="default"/>
      </w:rPr>
    </w:lvl>
    <w:lvl w:ilvl="1" w:tplc="7D76ACA2">
      <w:start w:val="1"/>
      <w:numFmt w:val="bullet"/>
      <w:lvlText w:val="o"/>
      <w:lvlJc w:val="left"/>
      <w:pPr>
        <w:ind w:left="1440" w:hanging="360"/>
      </w:pPr>
      <w:rPr>
        <w:rFonts w:ascii="Courier New" w:hAnsi="Courier New" w:hint="default"/>
      </w:rPr>
    </w:lvl>
    <w:lvl w:ilvl="2" w:tplc="64464F84">
      <w:start w:val="1"/>
      <w:numFmt w:val="bullet"/>
      <w:lvlText w:val=""/>
      <w:lvlJc w:val="left"/>
      <w:pPr>
        <w:ind w:left="2160" w:hanging="360"/>
      </w:pPr>
      <w:rPr>
        <w:rFonts w:ascii="Symbol" w:hAnsi="Symbol" w:hint="default"/>
      </w:rPr>
    </w:lvl>
    <w:lvl w:ilvl="3" w:tplc="EA44D2AA">
      <w:start w:val="1"/>
      <w:numFmt w:val="bullet"/>
      <w:lvlText w:val=""/>
      <w:lvlJc w:val="left"/>
      <w:pPr>
        <w:ind w:left="2880" w:hanging="360"/>
      </w:pPr>
      <w:rPr>
        <w:rFonts w:ascii="Symbol" w:hAnsi="Symbol" w:hint="default"/>
      </w:rPr>
    </w:lvl>
    <w:lvl w:ilvl="4" w:tplc="5B1CDC16">
      <w:start w:val="1"/>
      <w:numFmt w:val="bullet"/>
      <w:lvlText w:val="o"/>
      <w:lvlJc w:val="left"/>
      <w:pPr>
        <w:ind w:left="3600" w:hanging="360"/>
      </w:pPr>
      <w:rPr>
        <w:rFonts w:ascii="Courier New" w:hAnsi="Courier New" w:hint="default"/>
      </w:rPr>
    </w:lvl>
    <w:lvl w:ilvl="5" w:tplc="C6B803B4">
      <w:start w:val="1"/>
      <w:numFmt w:val="bullet"/>
      <w:lvlText w:val=""/>
      <w:lvlJc w:val="left"/>
      <w:pPr>
        <w:ind w:left="4320" w:hanging="360"/>
      </w:pPr>
      <w:rPr>
        <w:rFonts w:ascii="Wingdings" w:hAnsi="Wingdings" w:hint="default"/>
      </w:rPr>
    </w:lvl>
    <w:lvl w:ilvl="6" w:tplc="8F067518">
      <w:start w:val="1"/>
      <w:numFmt w:val="bullet"/>
      <w:lvlText w:val=""/>
      <w:lvlJc w:val="left"/>
      <w:pPr>
        <w:ind w:left="5040" w:hanging="360"/>
      </w:pPr>
      <w:rPr>
        <w:rFonts w:ascii="Symbol" w:hAnsi="Symbol" w:hint="default"/>
      </w:rPr>
    </w:lvl>
    <w:lvl w:ilvl="7" w:tplc="A0E850AC">
      <w:start w:val="1"/>
      <w:numFmt w:val="bullet"/>
      <w:lvlText w:val="o"/>
      <w:lvlJc w:val="left"/>
      <w:pPr>
        <w:ind w:left="5760" w:hanging="360"/>
      </w:pPr>
      <w:rPr>
        <w:rFonts w:ascii="Courier New" w:hAnsi="Courier New" w:hint="default"/>
      </w:rPr>
    </w:lvl>
    <w:lvl w:ilvl="8" w:tplc="35B83996">
      <w:start w:val="1"/>
      <w:numFmt w:val="bullet"/>
      <w:lvlText w:val=""/>
      <w:lvlJc w:val="left"/>
      <w:pPr>
        <w:ind w:left="6480" w:hanging="360"/>
      </w:pPr>
      <w:rPr>
        <w:rFonts w:ascii="Wingdings" w:hAnsi="Wingdings" w:hint="default"/>
      </w:rPr>
    </w:lvl>
  </w:abstractNum>
  <w:abstractNum w:abstractNumId="20" w15:restartNumberingAfterBreak="0">
    <w:nsid w:val="34722938"/>
    <w:multiLevelType w:val="hybridMultilevel"/>
    <w:tmpl w:val="FFFFFFFF"/>
    <w:lvl w:ilvl="0" w:tplc="E75E8AA0">
      <w:start w:val="1"/>
      <w:numFmt w:val="decimal"/>
      <w:lvlText w:val="%1."/>
      <w:lvlJc w:val="left"/>
      <w:pPr>
        <w:ind w:left="720" w:hanging="360"/>
      </w:pPr>
    </w:lvl>
    <w:lvl w:ilvl="1" w:tplc="874842B6">
      <w:start w:val="1"/>
      <w:numFmt w:val="lowerLetter"/>
      <w:lvlText w:val="%2."/>
      <w:lvlJc w:val="left"/>
      <w:pPr>
        <w:ind w:left="1440" w:hanging="360"/>
      </w:pPr>
    </w:lvl>
    <w:lvl w:ilvl="2" w:tplc="CCFEBC34">
      <w:start w:val="1"/>
      <w:numFmt w:val="lowerRoman"/>
      <w:lvlText w:val="%3."/>
      <w:lvlJc w:val="right"/>
      <w:pPr>
        <w:ind w:left="2160" w:hanging="180"/>
      </w:pPr>
    </w:lvl>
    <w:lvl w:ilvl="3" w:tplc="D054D2B0">
      <w:start w:val="1"/>
      <w:numFmt w:val="decimal"/>
      <w:lvlText w:val="%4."/>
      <w:lvlJc w:val="left"/>
      <w:pPr>
        <w:ind w:left="2880" w:hanging="360"/>
      </w:pPr>
    </w:lvl>
    <w:lvl w:ilvl="4" w:tplc="66401500">
      <w:start w:val="1"/>
      <w:numFmt w:val="lowerLetter"/>
      <w:lvlText w:val="%5."/>
      <w:lvlJc w:val="left"/>
      <w:pPr>
        <w:ind w:left="3600" w:hanging="360"/>
      </w:pPr>
    </w:lvl>
    <w:lvl w:ilvl="5" w:tplc="0C3A5078">
      <w:start w:val="1"/>
      <w:numFmt w:val="lowerRoman"/>
      <w:lvlText w:val="%6."/>
      <w:lvlJc w:val="right"/>
      <w:pPr>
        <w:ind w:left="4320" w:hanging="180"/>
      </w:pPr>
    </w:lvl>
    <w:lvl w:ilvl="6" w:tplc="6B8C4200">
      <w:start w:val="1"/>
      <w:numFmt w:val="decimal"/>
      <w:lvlText w:val="%7."/>
      <w:lvlJc w:val="left"/>
      <w:pPr>
        <w:ind w:left="5040" w:hanging="360"/>
      </w:pPr>
    </w:lvl>
    <w:lvl w:ilvl="7" w:tplc="82F8F064">
      <w:start w:val="1"/>
      <w:numFmt w:val="lowerLetter"/>
      <w:lvlText w:val="%8."/>
      <w:lvlJc w:val="left"/>
      <w:pPr>
        <w:ind w:left="5760" w:hanging="360"/>
      </w:pPr>
    </w:lvl>
    <w:lvl w:ilvl="8" w:tplc="D8AE1B2E">
      <w:start w:val="1"/>
      <w:numFmt w:val="lowerRoman"/>
      <w:lvlText w:val="%9."/>
      <w:lvlJc w:val="right"/>
      <w:pPr>
        <w:ind w:left="6480" w:hanging="180"/>
      </w:pPr>
    </w:lvl>
  </w:abstractNum>
  <w:abstractNum w:abstractNumId="21" w15:restartNumberingAfterBreak="0">
    <w:nsid w:val="35EC5195"/>
    <w:multiLevelType w:val="hybridMultilevel"/>
    <w:tmpl w:val="F48A07FE"/>
    <w:lvl w:ilvl="0" w:tplc="F968C7FC">
      <w:start w:val="1"/>
      <w:numFmt w:val="bullet"/>
      <w:lvlText w:val="-"/>
      <w:lvlJc w:val="left"/>
      <w:pPr>
        <w:ind w:left="720" w:hanging="360"/>
      </w:pPr>
      <w:rPr>
        <w:rFonts w:ascii="Calibri" w:hAnsi="Calibri" w:hint="default"/>
      </w:rPr>
    </w:lvl>
    <w:lvl w:ilvl="1" w:tplc="AA307B5E">
      <w:start w:val="1"/>
      <w:numFmt w:val="bullet"/>
      <w:lvlText w:val="o"/>
      <w:lvlJc w:val="left"/>
      <w:pPr>
        <w:ind w:left="1440" w:hanging="360"/>
      </w:pPr>
      <w:rPr>
        <w:rFonts w:ascii="Courier New" w:hAnsi="Courier New" w:hint="default"/>
      </w:rPr>
    </w:lvl>
    <w:lvl w:ilvl="2" w:tplc="2272E170">
      <w:start w:val="1"/>
      <w:numFmt w:val="bullet"/>
      <w:lvlText w:val=""/>
      <w:lvlJc w:val="left"/>
      <w:pPr>
        <w:ind w:left="2160" w:hanging="360"/>
      </w:pPr>
      <w:rPr>
        <w:rFonts w:ascii="Wingdings" w:hAnsi="Wingdings" w:hint="default"/>
      </w:rPr>
    </w:lvl>
    <w:lvl w:ilvl="3" w:tplc="17907524">
      <w:start w:val="1"/>
      <w:numFmt w:val="bullet"/>
      <w:lvlText w:val=""/>
      <w:lvlJc w:val="left"/>
      <w:pPr>
        <w:ind w:left="2880" w:hanging="360"/>
      </w:pPr>
      <w:rPr>
        <w:rFonts w:ascii="Symbol" w:hAnsi="Symbol" w:hint="default"/>
      </w:rPr>
    </w:lvl>
    <w:lvl w:ilvl="4" w:tplc="4694EEC6">
      <w:start w:val="1"/>
      <w:numFmt w:val="bullet"/>
      <w:lvlText w:val="o"/>
      <w:lvlJc w:val="left"/>
      <w:pPr>
        <w:ind w:left="3600" w:hanging="360"/>
      </w:pPr>
      <w:rPr>
        <w:rFonts w:ascii="Courier New" w:hAnsi="Courier New" w:hint="default"/>
      </w:rPr>
    </w:lvl>
    <w:lvl w:ilvl="5" w:tplc="AD422D9C">
      <w:start w:val="1"/>
      <w:numFmt w:val="bullet"/>
      <w:lvlText w:val=""/>
      <w:lvlJc w:val="left"/>
      <w:pPr>
        <w:ind w:left="4320" w:hanging="360"/>
      </w:pPr>
      <w:rPr>
        <w:rFonts w:ascii="Wingdings" w:hAnsi="Wingdings" w:hint="default"/>
      </w:rPr>
    </w:lvl>
    <w:lvl w:ilvl="6" w:tplc="05E22EBC">
      <w:start w:val="1"/>
      <w:numFmt w:val="bullet"/>
      <w:lvlText w:val=""/>
      <w:lvlJc w:val="left"/>
      <w:pPr>
        <w:ind w:left="5040" w:hanging="360"/>
      </w:pPr>
      <w:rPr>
        <w:rFonts w:ascii="Symbol" w:hAnsi="Symbol" w:hint="default"/>
      </w:rPr>
    </w:lvl>
    <w:lvl w:ilvl="7" w:tplc="666A5008">
      <w:start w:val="1"/>
      <w:numFmt w:val="bullet"/>
      <w:lvlText w:val="o"/>
      <w:lvlJc w:val="left"/>
      <w:pPr>
        <w:ind w:left="5760" w:hanging="360"/>
      </w:pPr>
      <w:rPr>
        <w:rFonts w:ascii="Courier New" w:hAnsi="Courier New" w:hint="default"/>
      </w:rPr>
    </w:lvl>
    <w:lvl w:ilvl="8" w:tplc="945E54EC">
      <w:start w:val="1"/>
      <w:numFmt w:val="bullet"/>
      <w:lvlText w:val=""/>
      <w:lvlJc w:val="left"/>
      <w:pPr>
        <w:ind w:left="6480" w:hanging="360"/>
      </w:pPr>
      <w:rPr>
        <w:rFonts w:ascii="Wingdings" w:hAnsi="Wingdings" w:hint="default"/>
      </w:rPr>
    </w:lvl>
  </w:abstractNum>
  <w:abstractNum w:abstractNumId="22" w15:restartNumberingAfterBreak="0">
    <w:nsid w:val="38C22F51"/>
    <w:multiLevelType w:val="hybridMultilevel"/>
    <w:tmpl w:val="D1A2E322"/>
    <w:lvl w:ilvl="0" w:tplc="33E8B836">
      <w:start w:val="1"/>
      <w:numFmt w:val="decimal"/>
      <w:lvlText w:val="%1."/>
      <w:lvlJc w:val="left"/>
      <w:pPr>
        <w:ind w:left="720" w:hanging="360"/>
      </w:pPr>
    </w:lvl>
    <w:lvl w:ilvl="1" w:tplc="8FD44976">
      <w:start w:val="1"/>
      <w:numFmt w:val="lowerLetter"/>
      <w:lvlText w:val="%2."/>
      <w:lvlJc w:val="left"/>
      <w:pPr>
        <w:ind w:left="1440" w:hanging="360"/>
      </w:pPr>
    </w:lvl>
    <w:lvl w:ilvl="2" w:tplc="A0CAD844">
      <w:start w:val="1"/>
      <w:numFmt w:val="lowerRoman"/>
      <w:lvlText w:val="%3."/>
      <w:lvlJc w:val="right"/>
      <w:pPr>
        <w:ind w:left="2160" w:hanging="180"/>
      </w:pPr>
    </w:lvl>
    <w:lvl w:ilvl="3" w:tplc="43685162">
      <w:start w:val="1"/>
      <w:numFmt w:val="decimal"/>
      <w:lvlText w:val="%4."/>
      <w:lvlJc w:val="left"/>
      <w:pPr>
        <w:ind w:left="2880" w:hanging="360"/>
      </w:pPr>
    </w:lvl>
    <w:lvl w:ilvl="4" w:tplc="A34E5142">
      <w:start w:val="1"/>
      <w:numFmt w:val="lowerLetter"/>
      <w:lvlText w:val="%5."/>
      <w:lvlJc w:val="left"/>
      <w:pPr>
        <w:ind w:left="3600" w:hanging="360"/>
      </w:pPr>
    </w:lvl>
    <w:lvl w:ilvl="5" w:tplc="D222F07A">
      <w:start w:val="1"/>
      <w:numFmt w:val="lowerRoman"/>
      <w:lvlText w:val="%6."/>
      <w:lvlJc w:val="right"/>
      <w:pPr>
        <w:ind w:left="4320" w:hanging="180"/>
      </w:pPr>
    </w:lvl>
    <w:lvl w:ilvl="6" w:tplc="1792BBA6">
      <w:start w:val="1"/>
      <w:numFmt w:val="decimal"/>
      <w:lvlText w:val="%7."/>
      <w:lvlJc w:val="left"/>
      <w:pPr>
        <w:ind w:left="5040" w:hanging="360"/>
      </w:pPr>
    </w:lvl>
    <w:lvl w:ilvl="7" w:tplc="4B82483C">
      <w:start w:val="1"/>
      <w:numFmt w:val="lowerLetter"/>
      <w:lvlText w:val="%8."/>
      <w:lvlJc w:val="left"/>
      <w:pPr>
        <w:ind w:left="5760" w:hanging="360"/>
      </w:pPr>
    </w:lvl>
    <w:lvl w:ilvl="8" w:tplc="A14675CC">
      <w:start w:val="1"/>
      <w:numFmt w:val="lowerRoman"/>
      <w:lvlText w:val="%9."/>
      <w:lvlJc w:val="right"/>
      <w:pPr>
        <w:ind w:left="6480" w:hanging="180"/>
      </w:pPr>
    </w:lvl>
  </w:abstractNum>
  <w:abstractNum w:abstractNumId="23" w15:restartNumberingAfterBreak="0">
    <w:nsid w:val="3999616F"/>
    <w:multiLevelType w:val="hybridMultilevel"/>
    <w:tmpl w:val="FFFFFFFF"/>
    <w:lvl w:ilvl="0" w:tplc="6720C650">
      <w:start w:val="1"/>
      <w:numFmt w:val="bullet"/>
      <w:lvlText w:val="-"/>
      <w:lvlJc w:val="left"/>
      <w:pPr>
        <w:ind w:left="720" w:hanging="360"/>
      </w:pPr>
      <w:rPr>
        <w:rFonts w:ascii="&quot;Californian FB&quot;,serif" w:hAnsi="&quot;Californian FB&quot;,serif" w:hint="default"/>
      </w:rPr>
    </w:lvl>
    <w:lvl w:ilvl="1" w:tplc="6FE28BEC">
      <w:start w:val="1"/>
      <w:numFmt w:val="bullet"/>
      <w:lvlText w:val="o"/>
      <w:lvlJc w:val="left"/>
      <w:pPr>
        <w:ind w:left="1440" w:hanging="360"/>
      </w:pPr>
      <w:rPr>
        <w:rFonts w:ascii="Courier New" w:hAnsi="Courier New" w:hint="default"/>
      </w:rPr>
    </w:lvl>
    <w:lvl w:ilvl="2" w:tplc="7ED8C472">
      <w:start w:val="1"/>
      <w:numFmt w:val="bullet"/>
      <w:lvlText w:val=""/>
      <w:lvlJc w:val="left"/>
      <w:pPr>
        <w:ind w:left="2160" w:hanging="360"/>
      </w:pPr>
      <w:rPr>
        <w:rFonts w:ascii="Wingdings" w:hAnsi="Wingdings" w:hint="default"/>
      </w:rPr>
    </w:lvl>
    <w:lvl w:ilvl="3" w:tplc="C066B91C">
      <w:start w:val="1"/>
      <w:numFmt w:val="bullet"/>
      <w:lvlText w:val=""/>
      <w:lvlJc w:val="left"/>
      <w:pPr>
        <w:ind w:left="2880" w:hanging="360"/>
      </w:pPr>
      <w:rPr>
        <w:rFonts w:ascii="Symbol" w:hAnsi="Symbol" w:hint="default"/>
      </w:rPr>
    </w:lvl>
    <w:lvl w:ilvl="4" w:tplc="D5246AF8">
      <w:start w:val="1"/>
      <w:numFmt w:val="bullet"/>
      <w:lvlText w:val="o"/>
      <w:lvlJc w:val="left"/>
      <w:pPr>
        <w:ind w:left="3600" w:hanging="360"/>
      </w:pPr>
      <w:rPr>
        <w:rFonts w:ascii="Courier New" w:hAnsi="Courier New" w:hint="default"/>
      </w:rPr>
    </w:lvl>
    <w:lvl w:ilvl="5" w:tplc="0AB41D36">
      <w:start w:val="1"/>
      <w:numFmt w:val="bullet"/>
      <w:lvlText w:val=""/>
      <w:lvlJc w:val="left"/>
      <w:pPr>
        <w:ind w:left="4320" w:hanging="360"/>
      </w:pPr>
      <w:rPr>
        <w:rFonts w:ascii="Wingdings" w:hAnsi="Wingdings" w:hint="default"/>
      </w:rPr>
    </w:lvl>
    <w:lvl w:ilvl="6" w:tplc="F364C5DA">
      <w:start w:val="1"/>
      <w:numFmt w:val="bullet"/>
      <w:lvlText w:val=""/>
      <w:lvlJc w:val="left"/>
      <w:pPr>
        <w:ind w:left="5040" w:hanging="360"/>
      </w:pPr>
      <w:rPr>
        <w:rFonts w:ascii="Symbol" w:hAnsi="Symbol" w:hint="default"/>
      </w:rPr>
    </w:lvl>
    <w:lvl w:ilvl="7" w:tplc="BE4E536A">
      <w:start w:val="1"/>
      <w:numFmt w:val="bullet"/>
      <w:lvlText w:val="o"/>
      <w:lvlJc w:val="left"/>
      <w:pPr>
        <w:ind w:left="5760" w:hanging="360"/>
      </w:pPr>
      <w:rPr>
        <w:rFonts w:ascii="Courier New" w:hAnsi="Courier New" w:hint="default"/>
      </w:rPr>
    </w:lvl>
    <w:lvl w:ilvl="8" w:tplc="931050E0">
      <w:start w:val="1"/>
      <w:numFmt w:val="bullet"/>
      <w:lvlText w:val=""/>
      <w:lvlJc w:val="left"/>
      <w:pPr>
        <w:ind w:left="6480" w:hanging="360"/>
      </w:pPr>
      <w:rPr>
        <w:rFonts w:ascii="Wingdings" w:hAnsi="Wingdings" w:hint="default"/>
      </w:rPr>
    </w:lvl>
  </w:abstractNum>
  <w:abstractNum w:abstractNumId="24" w15:restartNumberingAfterBreak="0">
    <w:nsid w:val="3B480A9A"/>
    <w:multiLevelType w:val="hybridMultilevel"/>
    <w:tmpl w:val="E6169DB8"/>
    <w:lvl w:ilvl="0" w:tplc="4710BE04">
      <w:start w:val="1"/>
      <w:numFmt w:val="decimal"/>
      <w:lvlText w:val="%1."/>
      <w:lvlJc w:val="left"/>
      <w:pPr>
        <w:ind w:left="720" w:hanging="360"/>
      </w:pPr>
    </w:lvl>
    <w:lvl w:ilvl="1" w:tplc="0FAED3FA">
      <w:start w:val="1"/>
      <w:numFmt w:val="lowerLetter"/>
      <w:lvlText w:val="%2."/>
      <w:lvlJc w:val="left"/>
      <w:pPr>
        <w:ind w:left="1440" w:hanging="360"/>
      </w:pPr>
    </w:lvl>
    <w:lvl w:ilvl="2" w:tplc="9AE82DAE">
      <w:start w:val="1"/>
      <w:numFmt w:val="lowerRoman"/>
      <w:lvlText w:val="%3."/>
      <w:lvlJc w:val="right"/>
      <w:pPr>
        <w:ind w:left="2160" w:hanging="180"/>
      </w:pPr>
    </w:lvl>
    <w:lvl w:ilvl="3" w:tplc="DBE2F594">
      <w:start w:val="1"/>
      <w:numFmt w:val="decimal"/>
      <w:lvlText w:val="%4."/>
      <w:lvlJc w:val="left"/>
      <w:pPr>
        <w:ind w:left="2880" w:hanging="360"/>
      </w:pPr>
    </w:lvl>
    <w:lvl w:ilvl="4" w:tplc="E376BB82">
      <w:start w:val="1"/>
      <w:numFmt w:val="lowerLetter"/>
      <w:lvlText w:val="%5."/>
      <w:lvlJc w:val="left"/>
      <w:pPr>
        <w:ind w:left="3600" w:hanging="360"/>
      </w:pPr>
    </w:lvl>
    <w:lvl w:ilvl="5" w:tplc="E81C3A7C">
      <w:start w:val="1"/>
      <w:numFmt w:val="lowerRoman"/>
      <w:lvlText w:val="%6."/>
      <w:lvlJc w:val="right"/>
      <w:pPr>
        <w:ind w:left="4320" w:hanging="180"/>
      </w:pPr>
    </w:lvl>
    <w:lvl w:ilvl="6" w:tplc="0804C632">
      <w:start w:val="1"/>
      <w:numFmt w:val="decimal"/>
      <w:lvlText w:val="%7."/>
      <w:lvlJc w:val="left"/>
      <w:pPr>
        <w:ind w:left="5040" w:hanging="360"/>
      </w:pPr>
    </w:lvl>
    <w:lvl w:ilvl="7" w:tplc="284C57FC">
      <w:start w:val="1"/>
      <w:numFmt w:val="lowerLetter"/>
      <w:lvlText w:val="%8."/>
      <w:lvlJc w:val="left"/>
      <w:pPr>
        <w:ind w:left="5760" w:hanging="360"/>
      </w:pPr>
    </w:lvl>
    <w:lvl w:ilvl="8" w:tplc="DEC4C7C4">
      <w:start w:val="1"/>
      <w:numFmt w:val="lowerRoman"/>
      <w:lvlText w:val="%9."/>
      <w:lvlJc w:val="right"/>
      <w:pPr>
        <w:ind w:left="6480" w:hanging="180"/>
      </w:pPr>
    </w:lvl>
  </w:abstractNum>
  <w:abstractNum w:abstractNumId="25" w15:restartNumberingAfterBreak="0">
    <w:nsid w:val="3BB26D20"/>
    <w:multiLevelType w:val="hybridMultilevel"/>
    <w:tmpl w:val="FFFFFFFF"/>
    <w:lvl w:ilvl="0" w:tplc="4E3A5FAC">
      <w:start w:val="1"/>
      <w:numFmt w:val="bullet"/>
      <w:lvlText w:val=""/>
      <w:lvlJc w:val="left"/>
      <w:pPr>
        <w:ind w:left="720" w:hanging="360"/>
      </w:pPr>
      <w:rPr>
        <w:rFonts w:ascii="Symbol" w:hAnsi="Symbol" w:hint="default"/>
      </w:rPr>
    </w:lvl>
    <w:lvl w:ilvl="1" w:tplc="BDFE72D6">
      <w:start w:val="1"/>
      <w:numFmt w:val="bullet"/>
      <w:lvlText w:val="o"/>
      <w:lvlJc w:val="left"/>
      <w:pPr>
        <w:ind w:left="1440" w:hanging="360"/>
      </w:pPr>
      <w:rPr>
        <w:rFonts w:ascii="Courier New" w:hAnsi="Courier New" w:hint="default"/>
      </w:rPr>
    </w:lvl>
    <w:lvl w:ilvl="2" w:tplc="DA7EC68C">
      <w:start w:val="1"/>
      <w:numFmt w:val="bullet"/>
      <w:lvlText w:val=""/>
      <w:lvlJc w:val="left"/>
      <w:pPr>
        <w:ind w:left="2160" w:hanging="360"/>
      </w:pPr>
      <w:rPr>
        <w:rFonts w:ascii="Symbol" w:hAnsi="Symbol" w:hint="default"/>
      </w:rPr>
    </w:lvl>
    <w:lvl w:ilvl="3" w:tplc="84F64B62">
      <w:start w:val="1"/>
      <w:numFmt w:val="bullet"/>
      <w:lvlText w:val=""/>
      <w:lvlJc w:val="left"/>
      <w:pPr>
        <w:ind w:left="2880" w:hanging="360"/>
      </w:pPr>
      <w:rPr>
        <w:rFonts w:ascii="Symbol" w:hAnsi="Symbol" w:hint="default"/>
      </w:rPr>
    </w:lvl>
    <w:lvl w:ilvl="4" w:tplc="70AAA8DE">
      <w:start w:val="1"/>
      <w:numFmt w:val="bullet"/>
      <w:lvlText w:val="o"/>
      <w:lvlJc w:val="left"/>
      <w:pPr>
        <w:ind w:left="3600" w:hanging="360"/>
      </w:pPr>
      <w:rPr>
        <w:rFonts w:ascii="Courier New" w:hAnsi="Courier New" w:hint="default"/>
      </w:rPr>
    </w:lvl>
    <w:lvl w:ilvl="5" w:tplc="EBB07786">
      <w:start w:val="1"/>
      <w:numFmt w:val="bullet"/>
      <w:lvlText w:val=""/>
      <w:lvlJc w:val="left"/>
      <w:pPr>
        <w:ind w:left="4320" w:hanging="360"/>
      </w:pPr>
      <w:rPr>
        <w:rFonts w:ascii="Wingdings" w:hAnsi="Wingdings" w:hint="default"/>
      </w:rPr>
    </w:lvl>
    <w:lvl w:ilvl="6" w:tplc="DACECD56">
      <w:start w:val="1"/>
      <w:numFmt w:val="bullet"/>
      <w:lvlText w:val=""/>
      <w:lvlJc w:val="left"/>
      <w:pPr>
        <w:ind w:left="5040" w:hanging="360"/>
      </w:pPr>
      <w:rPr>
        <w:rFonts w:ascii="Symbol" w:hAnsi="Symbol" w:hint="default"/>
      </w:rPr>
    </w:lvl>
    <w:lvl w:ilvl="7" w:tplc="E56042A8">
      <w:start w:val="1"/>
      <w:numFmt w:val="bullet"/>
      <w:lvlText w:val="o"/>
      <w:lvlJc w:val="left"/>
      <w:pPr>
        <w:ind w:left="5760" w:hanging="360"/>
      </w:pPr>
      <w:rPr>
        <w:rFonts w:ascii="Courier New" w:hAnsi="Courier New" w:hint="default"/>
      </w:rPr>
    </w:lvl>
    <w:lvl w:ilvl="8" w:tplc="AB5EBA2C">
      <w:start w:val="1"/>
      <w:numFmt w:val="bullet"/>
      <w:lvlText w:val=""/>
      <w:lvlJc w:val="left"/>
      <w:pPr>
        <w:ind w:left="6480" w:hanging="360"/>
      </w:pPr>
      <w:rPr>
        <w:rFonts w:ascii="Wingdings" w:hAnsi="Wingdings" w:hint="default"/>
      </w:rPr>
    </w:lvl>
  </w:abstractNum>
  <w:abstractNum w:abstractNumId="26" w15:restartNumberingAfterBreak="0">
    <w:nsid w:val="42CC4946"/>
    <w:multiLevelType w:val="hybridMultilevel"/>
    <w:tmpl w:val="FFFFFFFF"/>
    <w:lvl w:ilvl="0" w:tplc="ADA2CC2C">
      <w:start w:val="1"/>
      <w:numFmt w:val="bullet"/>
      <w:lvlText w:val=""/>
      <w:lvlJc w:val="left"/>
      <w:pPr>
        <w:ind w:left="720" w:hanging="360"/>
      </w:pPr>
      <w:rPr>
        <w:rFonts w:ascii="Symbol" w:hAnsi="Symbol" w:hint="default"/>
      </w:rPr>
    </w:lvl>
    <w:lvl w:ilvl="1" w:tplc="608C3C10">
      <w:start w:val="1"/>
      <w:numFmt w:val="bullet"/>
      <w:lvlText w:val="o"/>
      <w:lvlJc w:val="left"/>
      <w:pPr>
        <w:ind w:left="1440" w:hanging="360"/>
      </w:pPr>
      <w:rPr>
        <w:rFonts w:ascii="Courier New" w:hAnsi="Courier New" w:hint="default"/>
      </w:rPr>
    </w:lvl>
    <w:lvl w:ilvl="2" w:tplc="AB22B33A">
      <w:start w:val="1"/>
      <w:numFmt w:val="bullet"/>
      <w:lvlText w:val=""/>
      <w:lvlJc w:val="left"/>
      <w:pPr>
        <w:ind w:left="2160" w:hanging="360"/>
      </w:pPr>
      <w:rPr>
        <w:rFonts w:ascii="Symbol" w:hAnsi="Symbol" w:hint="default"/>
      </w:rPr>
    </w:lvl>
    <w:lvl w:ilvl="3" w:tplc="2DD0C964">
      <w:start w:val="1"/>
      <w:numFmt w:val="bullet"/>
      <w:lvlText w:val=""/>
      <w:lvlJc w:val="left"/>
      <w:pPr>
        <w:ind w:left="2880" w:hanging="360"/>
      </w:pPr>
      <w:rPr>
        <w:rFonts w:ascii="Symbol" w:hAnsi="Symbol" w:hint="default"/>
      </w:rPr>
    </w:lvl>
    <w:lvl w:ilvl="4" w:tplc="9CF87B9E">
      <w:start w:val="1"/>
      <w:numFmt w:val="bullet"/>
      <w:lvlText w:val="o"/>
      <w:lvlJc w:val="left"/>
      <w:pPr>
        <w:ind w:left="3600" w:hanging="360"/>
      </w:pPr>
      <w:rPr>
        <w:rFonts w:ascii="Courier New" w:hAnsi="Courier New" w:hint="default"/>
      </w:rPr>
    </w:lvl>
    <w:lvl w:ilvl="5" w:tplc="E684D522">
      <w:start w:val="1"/>
      <w:numFmt w:val="bullet"/>
      <w:lvlText w:val=""/>
      <w:lvlJc w:val="left"/>
      <w:pPr>
        <w:ind w:left="4320" w:hanging="360"/>
      </w:pPr>
      <w:rPr>
        <w:rFonts w:ascii="Wingdings" w:hAnsi="Wingdings" w:hint="default"/>
      </w:rPr>
    </w:lvl>
    <w:lvl w:ilvl="6" w:tplc="05029550">
      <w:start w:val="1"/>
      <w:numFmt w:val="bullet"/>
      <w:lvlText w:val=""/>
      <w:lvlJc w:val="left"/>
      <w:pPr>
        <w:ind w:left="5040" w:hanging="360"/>
      </w:pPr>
      <w:rPr>
        <w:rFonts w:ascii="Symbol" w:hAnsi="Symbol" w:hint="default"/>
      </w:rPr>
    </w:lvl>
    <w:lvl w:ilvl="7" w:tplc="8EDAA73C">
      <w:start w:val="1"/>
      <w:numFmt w:val="bullet"/>
      <w:lvlText w:val="o"/>
      <w:lvlJc w:val="left"/>
      <w:pPr>
        <w:ind w:left="5760" w:hanging="360"/>
      </w:pPr>
      <w:rPr>
        <w:rFonts w:ascii="Courier New" w:hAnsi="Courier New" w:hint="default"/>
      </w:rPr>
    </w:lvl>
    <w:lvl w:ilvl="8" w:tplc="146845BA">
      <w:start w:val="1"/>
      <w:numFmt w:val="bullet"/>
      <w:lvlText w:val=""/>
      <w:lvlJc w:val="left"/>
      <w:pPr>
        <w:ind w:left="6480" w:hanging="360"/>
      </w:pPr>
      <w:rPr>
        <w:rFonts w:ascii="Wingdings" w:hAnsi="Wingding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810ABE"/>
    <w:multiLevelType w:val="hybridMultilevel"/>
    <w:tmpl w:val="CCEE54AC"/>
    <w:lvl w:ilvl="0" w:tplc="FFFFFFFF">
      <w:start w:val="7"/>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E679D"/>
    <w:multiLevelType w:val="hybridMultilevel"/>
    <w:tmpl w:val="3DB60464"/>
    <w:lvl w:ilvl="0" w:tplc="D7682EB2">
      <w:start w:val="1"/>
      <w:numFmt w:val="decimal"/>
      <w:lvlText w:val="%1."/>
      <w:lvlJc w:val="left"/>
      <w:pPr>
        <w:ind w:left="720" w:hanging="360"/>
      </w:pPr>
      <w:rPr>
        <w:rFonts w:asciiTheme="majorBidi" w:hAnsiTheme="majorBidi" w:cstheme="majorBidi" w:hint="default"/>
      </w:rPr>
    </w:lvl>
    <w:lvl w:ilvl="1" w:tplc="9EC0CCE2">
      <w:start w:val="1"/>
      <w:numFmt w:val="lowerLetter"/>
      <w:lvlText w:val="%2."/>
      <w:lvlJc w:val="left"/>
      <w:pPr>
        <w:ind w:left="1440" w:hanging="360"/>
      </w:pPr>
    </w:lvl>
    <w:lvl w:ilvl="2" w:tplc="AD74F08A">
      <w:start w:val="1"/>
      <w:numFmt w:val="lowerRoman"/>
      <w:lvlText w:val="%3."/>
      <w:lvlJc w:val="right"/>
      <w:pPr>
        <w:ind w:left="2160" w:hanging="180"/>
      </w:pPr>
    </w:lvl>
    <w:lvl w:ilvl="3" w:tplc="719E351E">
      <w:start w:val="1"/>
      <w:numFmt w:val="decimal"/>
      <w:lvlText w:val="%4."/>
      <w:lvlJc w:val="left"/>
      <w:pPr>
        <w:ind w:left="2880" w:hanging="360"/>
      </w:pPr>
    </w:lvl>
    <w:lvl w:ilvl="4" w:tplc="25BC0320">
      <w:start w:val="1"/>
      <w:numFmt w:val="lowerLetter"/>
      <w:lvlText w:val="%5."/>
      <w:lvlJc w:val="left"/>
      <w:pPr>
        <w:ind w:left="3600" w:hanging="360"/>
      </w:pPr>
    </w:lvl>
    <w:lvl w:ilvl="5" w:tplc="589CF40E">
      <w:start w:val="1"/>
      <w:numFmt w:val="lowerRoman"/>
      <w:lvlText w:val="%6."/>
      <w:lvlJc w:val="right"/>
      <w:pPr>
        <w:ind w:left="4320" w:hanging="180"/>
      </w:pPr>
    </w:lvl>
    <w:lvl w:ilvl="6" w:tplc="791C9DDA">
      <w:start w:val="1"/>
      <w:numFmt w:val="decimal"/>
      <w:lvlText w:val="%7."/>
      <w:lvlJc w:val="left"/>
      <w:pPr>
        <w:ind w:left="5040" w:hanging="360"/>
      </w:pPr>
    </w:lvl>
    <w:lvl w:ilvl="7" w:tplc="3D9C05B0">
      <w:start w:val="1"/>
      <w:numFmt w:val="lowerLetter"/>
      <w:lvlText w:val="%8."/>
      <w:lvlJc w:val="left"/>
      <w:pPr>
        <w:ind w:left="5760" w:hanging="360"/>
      </w:pPr>
    </w:lvl>
    <w:lvl w:ilvl="8" w:tplc="AC280702">
      <w:start w:val="1"/>
      <w:numFmt w:val="lowerRoman"/>
      <w:lvlText w:val="%9."/>
      <w:lvlJc w:val="right"/>
      <w:pPr>
        <w:ind w:left="6480" w:hanging="180"/>
      </w:pPr>
    </w:lvl>
  </w:abstractNum>
  <w:abstractNum w:abstractNumId="30" w15:restartNumberingAfterBreak="0">
    <w:nsid w:val="4E0442B4"/>
    <w:multiLevelType w:val="multilevel"/>
    <w:tmpl w:val="E318AFEE"/>
    <w:lvl w:ilvl="0">
      <w:start w:val="1"/>
      <w:numFmt w:val="decimal"/>
      <w:lvlText w:val="%1."/>
      <w:lvlJc w:val="left"/>
      <w:pPr>
        <w:tabs>
          <w:tab w:val="num" w:pos="360"/>
        </w:tabs>
        <w:ind w:left="0" w:firstLine="0"/>
      </w:pPr>
      <w:rPr>
        <w:rFonts w:ascii="Verdana" w:hAnsi="Verdana" w:hint="default"/>
        <w:b/>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FD23ABE"/>
    <w:multiLevelType w:val="hybridMultilevel"/>
    <w:tmpl w:val="FFFFFFFF"/>
    <w:lvl w:ilvl="0" w:tplc="902A16F8">
      <w:start w:val="1"/>
      <w:numFmt w:val="bullet"/>
      <w:lvlText w:val=""/>
      <w:lvlJc w:val="left"/>
      <w:pPr>
        <w:ind w:left="720" w:hanging="360"/>
      </w:pPr>
      <w:rPr>
        <w:rFonts w:ascii="Symbol" w:hAnsi="Symbol" w:hint="default"/>
      </w:rPr>
    </w:lvl>
    <w:lvl w:ilvl="1" w:tplc="AD565914">
      <w:start w:val="1"/>
      <w:numFmt w:val="bullet"/>
      <w:lvlText w:val="o"/>
      <w:lvlJc w:val="left"/>
      <w:pPr>
        <w:ind w:left="1440" w:hanging="360"/>
      </w:pPr>
      <w:rPr>
        <w:rFonts w:ascii="Courier New" w:hAnsi="Courier New" w:hint="default"/>
      </w:rPr>
    </w:lvl>
    <w:lvl w:ilvl="2" w:tplc="E7E4C27E">
      <w:start w:val="1"/>
      <w:numFmt w:val="bullet"/>
      <w:lvlText w:val=""/>
      <w:lvlJc w:val="left"/>
      <w:pPr>
        <w:ind w:left="2160" w:hanging="360"/>
      </w:pPr>
      <w:rPr>
        <w:rFonts w:ascii="Symbol" w:hAnsi="Symbol" w:hint="default"/>
      </w:rPr>
    </w:lvl>
    <w:lvl w:ilvl="3" w:tplc="E2DCCB54">
      <w:start w:val="1"/>
      <w:numFmt w:val="bullet"/>
      <w:lvlText w:val=""/>
      <w:lvlJc w:val="left"/>
      <w:pPr>
        <w:ind w:left="2880" w:hanging="360"/>
      </w:pPr>
      <w:rPr>
        <w:rFonts w:ascii="Symbol" w:hAnsi="Symbol" w:hint="default"/>
      </w:rPr>
    </w:lvl>
    <w:lvl w:ilvl="4" w:tplc="FE0A6426">
      <w:start w:val="1"/>
      <w:numFmt w:val="bullet"/>
      <w:lvlText w:val="o"/>
      <w:lvlJc w:val="left"/>
      <w:pPr>
        <w:ind w:left="3600" w:hanging="360"/>
      </w:pPr>
      <w:rPr>
        <w:rFonts w:ascii="Courier New" w:hAnsi="Courier New" w:hint="default"/>
      </w:rPr>
    </w:lvl>
    <w:lvl w:ilvl="5" w:tplc="A27025DA">
      <w:start w:val="1"/>
      <w:numFmt w:val="bullet"/>
      <w:lvlText w:val=""/>
      <w:lvlJc w:val="left"/>
      <w:pPr>
        <w:ind w:left="4320" w:hanging="360"/>
      </w:pPr>
      <w:rPr>
        <w:rFonts w:ascii="Wingdings" w:hAnsi="Wingdings" w:hint="default"/>
      </w:rPr>
    </w:lvl>
    <w:lvl w:ilvl="6" w:tplc="72440E3E">
      <w:start w:val="1"/>
      <w:numFmt w:val="bullet"/>
      <w:lvlText w:val=""/>
      <w:lvlJc w:val="left"/>
      <w:pPr>
        <w:ind w:left="5040" w:hanging="360"/>
      </w:pPr>
      <w:rPr>
        <w:rFonts w:ascii="Symbol" w:hAnsi="Symbol" w:hint="default"/>
      </w:rPr>
    </w:lvl>
    <w:lvl w:ilvl="7" w:tplc="CCEE4C46">
      <w:start w:val="1"/>
      <w:numFmt w:val="bullet"/>
      <w:lvlText w:val="o"/>
      <w:lvlJc w:val="left"/>
      <w:pPr>
        <w:ind w:left="5760" w:hanging="360"/>
      </w:pPr>
      <w:rPr>
        <w:rFonts w:ascii="Courier New" w:hAnsi="Courier New" w:hint="default"/>
      </w:rPr>
    </w:lvl>
    <w:lvl w:ilvl="8" w:tplc="703AF116">
      <w:start w:val="1"/>
      <w:numFmt w:val="bullet"/>
      <w:lvlText w:val=""/>
      <w:lvlJc w:val="left"/>
      <w:pPr>
        <w:ind w:left="6480" w:hanging="360"/>
      </w:pPr>
      <w:rPr>
        <w:rFonts w:ascii="Wingdings" w:hAnsi="Wingdings" w:hint="default"/>
      </w:rPr>
    </w:lvl>
  </w:abstractNum>
  <w:abstractNum w:abstractNumId="34" w15:restartNumberingAfterBreak="0">
    <w:nsid w:val="5FE51907"/>
    <w:multiLevelType w:val="hybridMultilevel"/>
    <w:tmpl w:val="FFFFFFFF"/>
    <w:lvl w:ilvl="0" w:tplc="BBB0F9A2">
      <w:start w:val="1"/>
      <w:numFmt w:val="bullet"/>
      <w:lvlText w:val=""/>
      <w:lvlJc w:val="left"/>
      <w:pPr>
        <w:ind w:left="720" w:hanging="360"/>
      </w:pPr>
      <w:rPr>
        <w:rFonts w:ascii="Symbol" w:hAnsi="Symbol" w:hint="default"/>
      </w:rPr>
    </w:lvl>
    <w:lvl w:ilvl="1" w:tplc="7D6875D4">
      <w:start w:val="1"/>
      <w:numFmt w:val="bullet"/>
      <w:lvlText w:val="o"/>
      <w:lvlJc w:val="left"/>
      <w:pPr>
        <w:ind w:left="1440" w:hanging="360"/>
      </w:pPr>
      <w:rPr>
        <w:rFonts w:ascii="Courier New" w:hAnsi="Courier New" w:hint="default"/>
      </w:rPr>
    </w:lvl>
    <w:lvl w:ilvl="2" w:tplc="E66A2E96">
      <w:start w:val="1"/>
      <w:numFmt w:val="bullet"/>
      <w:lvlText w:val=""/>
      <w:lvlJc w:val="left"/>
      <w:pPr>
        <w:ind w:left="2160" w:hanging="360"/>
      </w:pPr>
      <w:rPr>
        <w:rFonts w:ascii="Symbol" w:hAnsi="Symbol" w:hint="default"/>
      </w:rPr>
    </w:lvl>
    <w:lvl w:ilvl="3" w:tplc="B61E3C8A">
      <w:start w:val="1"/>
      <w:numFmt w:val="bullet"/>
      <w:lvlText w:val=""/>
      <w:lvlJc w:val="left"/>
      <w:pPr>
        <w:ind w:left="2880" w:hanging="360"/>
      </w:pPr>
      <w:rPr>
        <w:rFonts w:ascii="Symbol" w:hAnsi="Symbol" w:hint="default"/>
      </w:rPr>
    </w:lvl>
    <w:lvl w:ilvl="4" w:tplc="C9BA763C">
      <w:start w:val="1"/>
      <w:numFmt w:val="bullet"/>
      <w:lvlText w:val="o"/>
      <w:lvlJc w:val="left"/>
      <w:pPr>
        <w:ind w:left="3600" w:hanging="360"/>
      </w:pPr>
      <w:rPr>
        <w:rFonts w:ascii="Courier New" w:hAnsi="Courier New" w:hint="default"/>
      </w:rPr>
    </w:lvl>
    <w:lvl w:ilvl="5" w:tplc="7BCA72A4">
      <w:start w:val="1"/>
      <w:numFmt w:val="bullet"/>
      <w:lvlText w:val=""/>
      <w:lvlJc w:val="left"/>
      <w:pPr>
        <w:ind w:left="4320" w:hanging="360"/>
      </w:pPr>
      <w:rPr>
        <w:rFonts w:ascii="Wingdings" w:hAnsi="Wingdings" w:hint="default"/>
      </w:rPr>
    </w:lvl>
    <w:lvl w:ilvl="6" w:tplc="9B2C72C6">
      <w:start w:val="1"/>
      <w:numFmt w:val="bullet"/>
      <w:lvlText w:val=""/>
      <w:lvlJc w:val="left"/>
      <w:pPr>
        <w:ind w:left="5040" w:hanging="360"/>
      </w:pPr>
      <w:rPr>
        <w:rFonts w:ascii="Symbol" w:hAnsi="Symbol" w:hint="default"/>
      </w:rPr>
    </w:lvl>
    <w:lvl w:ilvl="7" w:tplc="7FD69950">
      <w:start w:val="1"/>
      <w:numFmt w:val="bullet"/>
      <w:lvlText w:val="o"/>
      <w:lvlJc w:val="left"/>
      <w:pPr>
        <w:ind w:left="5760" w:hanging="360"/>
      </w:pPr>
      <w:rPr>
        <w:rFonts w:ascii="Courier New" w:hAnsi="Courier New" w:hint="default"/>
      </w:rPr>
    </w:lvl>
    <w:lvl w:ilvl="8" w:tplc="3AAAE3C2">
      <w:start w:val="1"/>
      <w:numFmt w:val="bullet"/>
      <w:lvlText w:val=""/>
      <w:lvlJc w:val="left"/>
      <w:pPr>
        <w:ind w:left="6480" w:hanging="360"/>
      </w:pPr>
      <w:rPr>
        <w:rFonts w:ascii="Wingdings" w:hAnsi="Wingdings" w:hint="default"/>
      </w:rPr>
    </w:lvl>
  </w:abstractNum>
  <w:abstractNum w:abstractNumId="35"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8C187D"/>
    <w:multiLevelType w:val="hybridMultilevel"/>
    <w:tmpl w:val="FFFFFFFF"/>
    <w:lvl w:ilvl="0" w:tplc="51769768">
      <w:start w:val="1"/>
      <w:numFmt w:val="bullet"/>
      <w:lvlText w:val=""/>
      <w:lvlJc w:val="left"/>
      <w:pPr>
        <w:ind w:left="720" w:hanging="360"/>
      </w:pPr>
      <w:rPr>
        <w:rFonts w:ascii="Symbol" w:hAnsi="Symbol" w:hint="default"/>
      </w:rPr>
    </w:lvl>
    <w:lvl w:ilvl="1" w:tplc="E8A496F2">
      <w:start w:val="1"/>
      <w:numFmt w:val="bullet"/>
      <w:lvlText w:val="o"/>
      <w:lvlJc w:val="left"/>
      <w:pPr>
        <w:ind w:left="1440" w:hanging="360"/>
      </w:pPr>
      <w:rPr>
        <w:rFonts w:ascii="Courier New" w:hAnsi="Courier New" w:hint="default"/>
      </w:rPr>
    </w:lvl>
    <w:lvl w:ilvl="2" w:tplc="346C5AAE">
      <w:start w:val="1"/>
      <w:numFmt w:val="bullet"/>
      <w:lvlText w:val=""/>
      <w:lvlJc w:val="left"/>
      <w:pPr>
        <w:ind w:left="2160" w:hanging="360"/>
      </w:pPr>
      <w:rPr>
        <w:rFonts w:ascii="Symbol" w:hAnsi="Symbol" w:hint="default"/>
      </w:rPr>
    </w:lvl>
    <w:lvl w:ilvl="3" w:tplc="611A9132">
      <w:start w:val="1"/>
      <w:numFmt w:val="bullet"/>
      <w:lvlText w:val=""/>
      <w:lvlJc w:val="left"/>
      <w:pPr>
        <w:ind w:left="2880" w:hanging="360"/>
      </w:pPr>
      <w:rPr>
        <w:rFonts w:ascii="Symbol" w:hAnsi="Symbol" w:hint="default"/>
      </w:rPr>
    </w:lvl>
    <w:lvl w:ilvl="4" w:tplc="8EF2714E">
      <w:start w:val="1"/>
      <w:numFmt w:val="bullet"/>
      <w:lvlText w:val="o"/>
      <w:lvlJc w:val="left"/>
      <w:pPr>
        <w:ind w:left="3600" w:hanging="360"/>
      </w:pPr>
      <w:rPr>
        <w:rFonts w:ascii="Courier New" w:hAnsi="Courier New" w:hint="default"/>
      </w:rPr>
    </w:lvl>
    <w:lvl w:ilvl="5" w:tplc="1C123B50">
      <w:start w:val="1"/>
      <w:numFmt w:val="bullet"/>
      <w:lvlText w:val=""/>
      <w:lvlJc w:val="left"/>
      <w:pPr>
        <w:ind w:left="4320" w:hanging="360"/>
      </w:pPr>
      <w:rPr>
        <w:rFonts w:ascii="Wingdings" w:hAnsi="Wingdings" w:hint="default"/>
      </w:rPr>
    </w:lvl>
    <w:lvl w:ilvl="6" w:tplc="CF849412">
      <w:start w:val="1"/>
      <w:numFmt w:val="bullet"/>
      <w:lvlText w:val=""/>
      <w:lvlJc w:val="left"/>
      <w:pPr>
        <w:ind w:left="5040" w:hanging="360"/>
      </w:pPr>
      <w:rPr>
        <w:rFonts w:ascii="Symbol" w:hAnsi="Symbol" w:hint="default"/>
      </w:rPr>
    </w:lvl>
    <w:lvl w:ilvl="7" w:tplc="1E60C524">
      <w:start w:val="1"/>
      <w:numFmt w:val="bullet"/>
      <w:lvlText w:val="o"/>
      <w:lvlJc w:val="left"/>
      <w:pPr>
        <w:ind w:left="5760" w:hanging="360"/>
      </w:pPr>
      <w:rPr>
        <w:rFonts w:ascii="Courier New" w:hAnsi="Courier New" w:hint="default"/>
      </w:rPr>
    </w:lvl>
    <w:lvl w:ilvl="8" w:tplc="8BA83C5A">
      <w:start w:val="1"/>
      <w:numFmt w:val="bullet"/>
      <w:lvlText w:val=""/>
      <w:lvlJc w:val="left"/>
      <w:pPr>
        <w:ind w:left="6480" w:hanging="360"/>
      </w:pPr>
      <w:rPr>
        <w:rFonts w:ascii="Wingdings" w:hAnsi="Wingdings" w:hint="default"/>
      </w:rPr>
    </w:lvl>
  </w:abstractNum>
  <w:abstractNum w:abstractNumId="37" w15:restartNumberingAfterBreak="0">
    <w:nsid w:val="69FD666D"/>
    <w:multiLevelType w:val="hybridMultilevel"/>
    <w:tmpl w:val="FFFFFFFF"/>
    <w:lvl w:ilvl="0" w:tplc="6E0643CC">
      <w:start w:val="7"/>
      <w:numFmt w:val="upperLetter"/>
      <w:lvlText w:val="%1."/>
      <w:lvlJc w:val="left"/>
      <w:pPr>
        <w:ind w:left="720" w:hanging="360"/>
      </w:pPr>
    </w:lvl>
    <w:lvl w:ilvl="1" w:tplc="6AF80C6A">
      <w:start w:val="1"/>
      <w:numFmt w:val="lowerLetter"/>
      <w:lvlText w:val="%2."/>
      <w:lvlJc w:val="left"/>
      <w:pPr>
        <w:ind w:left="1440" w:hanging="360"/>
      </w:pPr>
    </w:lvl>
    <w:lvl w:ilvl="2" w:tplc="8C80B740">
      <w:start w:val="1"/>
      <w:numFmt w:val="lowerRoman"/>
      <w:lvlText w:val="%3."/>
      <w:lvlJc w:val="right"/>
      <w:pPr>
        <w:ind w:left="2160" w:hanging="180"/>
      </w:pPr>
    </w:lvl>
    <w:lvl w:ilvl="3" w:tplc="A6547EF2">
      <w:start w:val="1"/>
      <w:numFmt w:val="decimal"/>
      <w:lvlText w:val="%4."/>
      <w:lvlJc w:val="left"/>
      <w:pPr>
        <w:ind w:left="2880" w:hanging="360"/>
      </w:pPr>
    </w:lvl>
    <w:lvl w:ilvl="4" w:tplc="B1CC6766">
      <w:start w:val="1"/>
      <w:numFmt w:val="lowerLetter"/>
      <w:lvlText w:val="%5."/>
      <w:lvlJc w:val="left"/>
      <w:pPr>
        <w:ind w:left="3600" w:hanging="360"/>
      </w:pPr>
    </w:lvl>
    <w:lvl w:ilvl="5" w:tplc="49861C40">
      <w:start w:val="1"/>
      <w:numFmt w:val="lowerRoman"/>
      <w:lvlText w:val="%6."/>
      <w:lvlJc w:val="right"/>
      <w:pPr>
        <w:ind w:left="4320" w:hanging="180"/>
      </w:pPr>
    </w:lvl>
    <w:lvl w:ilvl="6" w:tplc="0FD01338">
      <w:start w:val="1"/>
      <w:numFmt w:val="decimal"/>
      <w:lvlText w:val="%7."/>
      <w:lvlJc w:val="left"/>
      <w:pPr>
        <w:ind w:left="5040" w:hanging="360"/>
      </w:pPr>
    </w:lvl>
    <w:lvl w:ilvl="7" w:tplc="9BD607F8">
      <w:start w:val="1"/>
      <w:numFmt w:val="lowerLetter"/>
      <w:lvlText w:val="%8."/>
      <w:lvlJc w:val="left"/>
      <w:pPr>
        <w:ind w:left="5760" w:hanging="360"/>
      </w:pPr>
    </w:lvl>
    <w:lvl w:ilvl="8" w:tplc="27184E74">
      <w:start w:val="1"/>
      <w:numFmt w:val="lowerRoman"/>
      <w:lvlText w:val="%9."/>
      <w:lvlJc w:val="right"/>
      <w:pPr>
        <w:ind w:left="6480" w:hanging="180"/>
      </w:pPr>
    </w:lvl>
  </w:abstractNum>
  <w:abstractNum w:abstractNumId="38" w15:restartNumberingAfterBreak="0">
    <w:nsid w:val="6AFE50D9"/>
    <w:multiLevelType w:val="hybridMultilevel"/>
    <w:tmpl w:val="C914BA52"/>
    <w:lvl w:ilvl="0" w:tplc="509CF19C">
      <w:start w:val="1"/>
      <w:numFmt w:val="decimal"/>
      <w:lvlText w:val="%1."/>
      <w:lvlJc w:val="left"/>
      <w:pPr>
        <w:ind w:left="720" w:hanging="360"/>
      </w:pPr>
    </w:lvl>
    <w:lvl w:ilvl="1" w:tplc="B4AEF3CE">
      <w:start w:val="1"/>
      <w:numFmt w:val="lowerLetter"/>
      <w:lvlText w:val="%2."/>
      <w:lvlJc w:val="left"/>
      <w:pPr>
        <w:ind w:left="1440" w:hanging="360"/>
      </w:pPr>
    </w:lvl>
    <w:lvl w:ilvl="2" w:tplc="BD12F338">
      <w:start w:val="1"/>
      <w:numFmt w:val="lowerRoman"/>
      <w:lvlText w:val="%3."/>
      <w:lvlJc w:val="right"/>
      <w:pPr>
        <w:ind w:left="2160" w:hanging="180"/>
      </w:pPr>
    </w:lvl>
    <w:lvl w:ilvl="3" w:tplc="40D810D0">
      <w:start w:val="1"/>
      <w:numFmt w:val="decimal"/>
      <w:lvlText w:val="%4."/>
      <w:lvlJc w:val="left"/>
      <w:pPr>
        <w:ind w:left="2880" w:hanging="360"/>
      </w:pPr>
    </w:lvl>
    <w:lvl w:ilvl="4" w:tplc="6B8AF5F0">
      <w:start w:val="1"/>
      <w:numFmt w:val="lowerLetter"/>
      <w:lvlText w:val="%5."/>
      <w:lvlJc w:val="left"/>
      <w:pPr>
        <w:ind w:left="3600" w:hanging="360"/>
      </w:pPr>
    </w:lvl>
    <w:lvl w:ilvl="5" w:tplc="9B86CF2A">
      <w:start w:val="1"/>
      <w:numFmt w:val="lowerRoman"/>
      <w:lvlText w:val="%6."/>
      <w:lvlJc w:val="right"/>
      <w:pPr>
        <w:ind w:left="4320" w:hanging="180"/>
      </w:pPr>
    </w:lvl>
    <w:lvl w:ilvl="6" w:tplc="2154EB06">
      <w:start w:val="1"/>
      <w:numFmt w:val="decimal"/>
      <w:lvlText w:val="%7."/>
      <w:lvlJc w:val="left"/>
      <w:pPr>
        <w:ind w:left="5040" w:hanging="360"/>
      </w:pPr>
    </w:lvl>
    <w:lvl w:ilvl="7" w:tplc="DF488A10">
      <w:start w:val="1"/>
      <w:numFmt w:val="lowerLetter"/>
      <w:lvlText w:val="%8."/>
      <w:lvlJc w:val="left"/>
      <w:pPr>
        <w:ind w:left="5760" w:hanging="360"/>
      </w:pPr>
    </w:lvl>
    <w:lvl w:ilvl="8" w:tplc="1B24B456">
      <w:start w:val="1"/>
      <w:numFmt w:val="lowerRoman"/>
      <w:lvlText w:val="%9."/>
      <w:lvlJc w:val="right"/>
      <w:pPr>
        <w:ind w:left="6480" w:hanging="180"/>
      </w:pPr>
    </w:lvl>
  </w:abstractNum>
  <w:abstractNum w:abstractNumId="39" w15:restartNumberingAfterBreak="0">
    <w:nsid w:val="6BF5524E"/>
    <w:multiLevelType w:val="hybridMultilevel"/>
    <w:tmpl w:val="FFFFFFFF"/>
    <w:lvl w:ilvl="0" w:tplc="80967482">
      <w:start w:val="1"/>
      <w:numFmt w:val="bullet"/>
      <w:lvlText w:val="§"/>
      <w:lvlJc w:val="left"/>
      <w:pPr>
        <w:ind w:left="720" w:hanging="360"/>
      </w:pPr>
      <w:rPr>
        <w:rFonts w:ascii="Wingdings" w:hAnsi="Wingdings" w:hint="default"/>
      </w:rPr>
    </w:lvl>
    <w:lvl w:ilvl="1" w:tplc="0F0E0450">
      <w:start w:val="1"/>
      <w:numFmt w:val="bullet"/>
      <w:lvlText w:val="o"/>
      <w:lvlJc w:val="left"/>
      <w:pPr>
        <w:ind w:left="1440" w:hanging="360"/>
      </w:pPr>
      <w:rPr>
        <w:rFonts w:ascii="Courier New" w:hAnsi="Courier New" w:hint="default"/>
      </w:rPr>
    </w:lvl>
    <w:lvl w:ilvl="2" w:tplc="CD34DE50">
      <w:start w:val="1"/>
      <w:numFmt w:val="bullet"/>
      <w:lvlText w:val=""/>
      <w:lvlJc w:val="left"/>
      <w:pPr>
        <w:ind w:left="2160" w:hanging="360"/>
      </w:pPr>
      <w:rPr>
        <w:rFonts w:ascii="Wingdings" w:hAnsi="Wingdings" w:hint="default"/>
      </w:rPr>
    </w:lvl>
    <w:lvl w:ilvl="3" w:tplc="24B80CAE">
      <w:start w:val="1"/>
      <w:numFmt w:val="bullet"/>
      <w:lvlText w:val=""/>
      <w:lvlJc w:val="left"/>
      <w:pPr>
        <w:ind w:left="2880" w:hanging="360"/>
      </w:pPr>
      <w:rPr>
        <w:rFonts w:ascii="Symbol" w:hAnsi="Symbol" w:hint="default"/>
      </w:rPr>
    </w:lvl>
    <w:lvl w:ilvl="4" w:tplc="BD586E42">
      <w:start w:val="1"/>
      <w:numFmt w:val="bullet"/>
      <w:lvlText w:val="o"/>
      <w:lvlJc w:val="left"/>
      <w:pPr>
        <w:ind w:left="3600" w:hanging="360"/>
      </w:pPr>
      <w:rPr>
        <w:rFonts w:ascii="Courier New" w:hAnsi="Courier New" w:hint="default"/>
      </w:rPr>
    </w:lvl>
    <w:lvl w:ilvl="5" w:tplc="57CCC0FE">
      <w:start w:val="1"/>
      <w:numFmt w:val="bullet"/>
      <w:lvlText w:val=""/>
      <w:lvlJc w:val="left"/>
      <w:pPr>
        <w:ind w:left="4320" w:hanging="360"/>
      </w:pPr>
      <w:rPr>
        <w:rFonts w:ascii="Wingdings" w:hAnsi="Wingdings" w:hint="default"/>
      </w:rPr>
    </w:lvl>
    <w:lvl w:ilvl="6" w:tplc="6596B7C2">
      <w:start w:val="1"/>
      <w:numFmt w:val="bullet"/>
      <w:lvlText w:val=""/>
      <w:lvlJc w:val="left"/>
      <w:pPr>
        <w:ind w:left="5040" w:hanging="360"/>
      </w:pPr>
      <w:rPr>
        <w:rFonts w:ascii="Symbol" w:hAnsi="Symbol" w:hint="default"/>
      </w:rPr>
    </w:lvl>
    <w:lvl w:ilvl="7" w:tplc="178CD67C">
      <w:start w:val="1"/>
      <w:numFmt w:val="bullet"/>
      <w:lvlText w:val="o"/>
      <w:lvlJc w:val="left"/>
      <w:pPr>
        <w:ind w:left="5760" w:hanging="360"/>
      </w:pPr>
      <w:rPr>
        <w:rFonts w:ascii="Courier New" w:hAnsi="Courier New" w:hint="default"/>
      </w:rPr>
    </w:lvl>
    <w:lvl w:ilvl="8" w:tplc="144AA15C">
      <w:start w:val="1"/>
      <w:numFmt w:val="bullet"/>
      <w:lvlText w:val=""/>
      <w:lvlJc w:val="left"/>
      <w:pPr>
        <w:ind w:left="6480" w:hanging="360"/>
      </w:pPr>
      <w:rPr>
        <w:rFonts w:ascii="Wingdings" w:hAnsi="Wingdings" w:hint="default"/>
      </w:rPr>
    </w:lvl>
  </w:abstractNum>
  <w:abstractNum w:abstractNumId="40" w15:restartNumberingAfterBreak="0">
    <w:nsid w:val="6E981A0A"/>
    <w:multiLevelType w:val="hybridMultilevel"/>
    <w:tmpl w:val="FFFFFFFF"/>
    <w:lvl w:ilvl="0" w:tplc="36BAECC2">
      <w:start w:val="1"/>
      <w:numFmt w:val="bullet"/>
      <w:lvlText w:val=""/>
      <w:lvlJc w:val="left"/>
      <w:pPr>
        <w:ind w:left="720" w:hanging="360"/>
      </w:pPr>
      <w:rPr>
        <w:rFonts w:ascii="Symbol" w:hAnsi="Symbol" w:hint="default"/>
      </w:rPr>
    </w:lvl>
    <w:lvl w:ilvl="1" w:tplc="7A9414A8">
      <w:start w:val="1"/>
      <w:numFmt w:val="bullet"/>
      <w:lvlText w:val="o"/>
      <w:lvlJc w:val="left"/>
      <w:pPr>
        <w:ind w:left="1440" w:hanging="360"/>
      </w:pPr>
      <w:rPr>
        <w:rFonts w:ascii="Courier New" w:hAnsi="Courier New" w:hint="default"/>
      </w:rPr>
    </w:lvl>
    <w:lvl w:ilvl="2" w:tplc="BDF4D72C">
      <w:start w:val="1"/>
      <w:numFmt w:val="bullet"/>
      <w:lvlText w:val=""/>
      <w:lvlJc w:val="left"/>
      <w:pPr>
        <w:ind w:left="2160" w:hanging="360"/>
      </w:pPr>
      <w:rPr>
        <w:rFonts w:ascii="Symbol" w:hAnsi="Symbol" w:hint="default"/>
      </w:rPr>
    </w:lvl>
    <w:lvl w:ilvl="3" w:tplc="38021EC2">
      <w:start w:val="1"/>
      <w:numFmt w:val="bullet"/>
      <w:lvlText w:val=""/>
      <w:lvlJc w:val="left"/>
      <w:pPr>
        <w:ind w:left="2880" w:hanging="360"/>
      </w:pPr>
      <w:rPr>
        <w:rFonts w:ascii="Symbol" w:hAnsi="Symbol" w:hint="default"/>
      </w:rPr>
    </w:lvl>
    <w:lvl w:ilvl="4" w:tplc="3E5A70B2">
      <w:start w:val="1"/>
      <w:numFmt w:val="bullet"/>
      <w:lvlText w:val="o"/>
      <w:lvlJc w:val="left"/>
      <w:pPr>
        <w:ind w:left="3600" w:hanging="360"/>
      </w:pPr>
      <w:rPr>
        <w:rFonts w:ascii="Courier New" w:hAnsi="Courier New" w:hint="default"/>
      </w:rPr>
    </w:lvl>
    <w:lvl w:ilvl="5" w:tplc="EE7E182E">
      <w:start w:val="1"/>
      <w:numFmt w:val="bullet"/>
      <w:lvlText w:val=""/>
      <w:lvlJc w:val="left"/>
      <w:pPr>
        <w:ind w:left="4320" w:hanging="360"/>
      </w:pPr>
      <w:rPr>
        <w:rFonts w:ascii="Wingdings" w:hAnsi="Wingdings" w:hint="default"/>
      </w:rPr>
    </w:lvl>
    <w:lvl w:ilvl="6" w:tplc="1CE4988E">
      <w:start w:val="1"/>
      <w:numFmt w:val="bullet"/>
      <w:lvlText w:val=""/>
      <w:lvlJc w:val="left"/>
      <w:pPr>
        <w:ind w:left="5040" w:hanging="360"/>
      </w:pPr>
      <w:rPr>
        <w:rFonts w:ascii="Symbol" w:hAnsi="Symbol" w:hint="default"/>
      </w:rPr>
    </w:lvl>
    <w:lvl w:ilvl="7" w:tplc="25FA3EF8">
      <w:start w:val="1"/>
      <w:numFmt w:val="bullet"/>
      <w:lvlText w:val="o"/>
      <w:lvlJc w:val="left"/>
      <w:pPr>
        <w:ind w:left="5760" w:hanging="360"/>
      </w:pPr>
      <w:rPr>
        <w:rFonts w:ascii="Courier New" w:hAnsi="Courier New" w:hint="default"/>
      </w:rPr>
    </w:lvl>
    <w:lvl w:ilvl="8" w:tplc="2A6000DE">
      <w:start w:val="1"/>
      <w:numFmt w:val="bullet"/>
      <w:lvlText w:val=""/>
      <w:lvlJc w:val="left"/>
      <w:pPr>
        <w:ind w:left="6480" w:hanging="360"/>
      </w:pPr>
      <w:rPr>
        <w:rFonts w:ascii="Wingdings" w:hAnsi="Wingdings" w:hint="default"/>
      </w:rPr>
    </w:lvl>
  </w:abstractNum>
  <w:abstractNum w:abstractNumId="41" w15:restartNumberingAfterBreak="0">
    <w:nsid w:val="70524BE2"/>
    <w:multiLevelType w:val="hybridMultilevel"/>
    <w:tmpl w:val="FFFFFFFF"/>
    <w:lvl w:ilvl="0" w:tplc="D4A205BC">
      <w:start w:val="1"/>
      <w:numFmt w:val="bullet"/>
      <w:lvlText w:val=""/>
      <w:lvlJc w:val="left"/>
      <w:pPr>
        <w:ind w:left="720" w:hanging="360"/>
      </w:pPr>
      <w:rPr>
        <w:rFonts w:ascii="Symbol" w:hAnsi="Symbol" w:hint="default"/>
      </w:rPr>
    </w:lvl>
    <w:lvl w:ilvl="1" w:tplc="77FA4258">
      <w:start w:val="1"/>
      <w:numFmt w:val="bullet"/>
      <w:lvlText w:val="o"/>
      <w:lvlJc w:val="left"/>
      <w:pPr>
        <w:ind w:left="1440" w:hanging="360"/>
      </w:pPr>
      <w:rPr>
        <w:rFonts w:ascii="Courier New" w:hAnsi="Courier New" w:hint="default"/>
      </w:rPr>
    </w:lvl>
    <w:lvl w:ilvl="2" w:tplc="AFFE2E88">
      <w:start w:val="1"/>
      <w:numFmt w:val="bullet"/>
      <w:lvlText w:val=""/>
      <w:lvlJc w:val="left"/>
      <w:pPr>
        <w:ind w:left="2160" w:hanging="360"/>
      </w:pPr>
      <w:rPr>
        <w:rFonts w:ascii="Symbol" w:hAnsi="Symbol" w:hint="default"/>
      </w:rPr>
    </w:lvl>
    <w:lvl w:ilvl="3" w:tplc="6B6EF7EA">
      <w:start w:val="1"/>
      <w:numFmt w:val="bullet"/>
      <w:lvlText w:val=""/>
      <w:lvlJc w:val="left"/>
      <w:pPr>
        <w:ind w:left="2880" w:hanging="360"/>
      </w:pPr>
      <w:rPr>
        <w:rFonts w:ascii="Symbol" w:hAnsi="Symbol" w:hint="default"/>
      </w:rPr>
    </w:lvl>
    <w:lvl w:ilvl="4" w:tplc="576C2408">
      <w:start w:val="1"/>
      <w:numFmt w:val="bullet"/>
      <w:lvlText w:val="o"/>
      <w:lvlJc w:val="left"/>
      <w:pPr>
        <w:ind w:left="3600" w:hanging="360"/>
      </w:pPr>
      <w:rPr>
        <w:rFonts w:ascii="Courier New" w:hAnsi="Courier New" w:hint="default"/>
      </w:rPr>
    </w:lvl>
    <w:lvl w:ilvl="5" w:tplc="CED206CA">
      <w:start w:val="1"/>
      <w:numFmt w:val="bullet"/>
      <w:lvlText w:val=""/>
      <w:lvlJc w:val="left"/>
      <w:pPr>
        <w:ind w:left="4320" w:hanging="360"/>
      </w:pPr>
      <w:rPr>
        <w:rFonts w:ascii="Wingdings" w:hAnsi="Wingdings" w:hint="default"/>
      </w:rPr>
    </w:lvl>
    <w:lvl w:ilvl="6" w:tplc="DDC20C40">
      <w:start w:val="1"/>
      <w:numFmt w:val="bullet"/>
      <w:lvlText w:val=""/>
      <w:lvlJc w:val="left"/>
      <w:pPr>
        <w:ind w:left="5040" w:hanging="360"/>
      </w:pPr>
      <w:rPr>
        <w:rFonts w:ascii="Symbol" w:hAnsi="Symbol" w:hint="default"/>
      </w:rPr>
    </w:lvl>
    <w:lvl w:ilvl="7" w:tplc="56E4C612">
      <w:start w:val="1"/>
      <w:numFmt w:val="bullet"/>
      <w:lvlText w:val="o"/>
      <w:lvlJc w:val="left"/>
      <w:pPr>
        <w:ind w:left="5760" w:hanging="360"/>
      </w:pPr>
      <w:rPr>
        <w:rFonts w:ascii="Courier New" w:hAnsi="Courier New" w:hint="default"/>
      </w:rPr>
    </w:lvl>
    <w:lvl w:ilvl="8" w:tplc="1C1E02A2">
      <w:start w:val="1"/>
      <w:numFmt w:val="bullet"/>
      <w:lvlText w:val=""/>
      <w:lvlJc w:val="left"/>
      <w:pPr>
        <w:ind w:left="6480" w:hanging="360"/>
      </w:pPr>
      <w:rPr>
        <w:rFonts w:ascii="Wingdings" w:hAnsi="Wingdings" w:hint="default"/>
      </w:rPr>
    </w:lvl>
  </w:abstractNum>
  <w:abstractNum w:abstractNumId="42" w15:restartNumberingAfterBreak="0">
    <w:nsid w:val="74A815B9"/>
    <w:multiLevelType w:val="hybridMultilevel"/>
    <w:tmpl w:val="278C95E8"/>
    <w:lvl w:ilvl="0" w:tplc="81B6911C">
      <w:start w:val="1"/>
      <w:numFmt w:val="decimal"/>
      <w:lvlText w:val="%1."/>
      <w:lvlJc w:val="left"/>
      <w:pPr>
        <w:ind w:left="720" w:hanging="360"/>
      </w:pPr>
    </w:lvl>
    <w:lvl w:ilvl="1" w:tplc="89CA9494">
      <w:start w:val="1"/>
      <w:numFmt w:val="lowerLetter"/>
      <w:lvlText w:val="%2."/>
      <w:lvlJc w:val="left"/>
      <w:pPr>
        <w:ind w:left="1440" w:hanging="360"/>
      </w:pPr>
    </w:lvl>
    <w:lvl w:ilvl="2" w:tplc="85FCBE40">
      <w:start w:val="1"/>
      <w:numFmt w:val="lowerRoman"/>
      <w:lvlText w:val="%3."/>
      <w:lvlJc w:val="right"/>
      <w:pPr>
        <w:ind w:left="2160" w:hanging="180"/>
      </w:pPr>
    </w:lvl>
    <w:lvl w:ilvl="3" w:tplc="558405F4">
      <w:start w:val="1"/>
      <w:numFmt w:val="decimal"/>
      <w:lvlText w:val="%4."/>
      <w:lvlJc w:val="left"/>
      <w:pPr>
        <w:ind w:left="2880" w:hanging="360"/>
      </w:pPr>
    </w:lvl>
    <w:lvl w:ilvl="4" w:tplc="B8B6B54C">
      <w:start w:val="1"/>
      <w:numFmt w:val="lowerLetter"/>
      <w:lvlText w:val="%5."/>
      <w:lvlJc w:val="left"/>
      <w:pPr>
        <w:ind w:left="3600" w:hanging="360"/>
      </w:pPr>
    </w:lvl>
    <w:lvl w:ilvl="5" w:tplc="A5CCECAA">
      <w:start w:val="1"/>
      <w:numFmt w:val="lowerRoman"/>
      <w:lvlText w:val="%6."/>
      <w:lvlJc w:val="right"/>
      <w:pPr>
        <w:ind w:left="4320" w:hanging="180"/>
      </w:pPr>
    </w:lvl>
    <w:lvl w:ilvl="6" w:tplc="E1F29AD6">
      <w:start w:val="1"/>
      <w:numFmt w:val="decimal"/>
      <w:lvlText w:val="%7."/>
      <w:lvlJc w:val="left"/>
      <w:pPr>
        <w:ind w:left="5040" w:hanging="360"/>
      </w:pPr>
    </w:lvl>
    <w:lvl w:ilvl="7" w:tplc="9F58657E">
      <w:start w:val="1"/>
      <w:numFmt w:val="lowerLetter"/>
      <w:lvlText w:val="%8."/>
      <w:lvlJc w:val="left"/>
      <w:pPr>
        <w:ind w:left="5760" w:hanging="360"/>
      </w:pPr>
    </w:lvl>
    <w:lvl w:ilvl="8" w:tplc="1EFC0266">
      <w:start w:val="1"/>
      <w:numFmt w:val="lowerRoman"/>
      <w:lvlText w:val="%9."/>
      <w:lvlJc w:val="right"/>
      <w:pPr>
        <w:ind w:left="6480" w:hanging="180"/>
      </w:pPr>
    </w:lvl>
  </w:abstractNum>
  <w:abstractNum w:abstractNumId="43" w15:restartNumberingAfterBreak="0">
    <w:nsid w:val="77E278F2"/>
    <w:multiLevelType w:val="hybridMultilevel"/>
    <w:tmpl w:val="FFFFFFFF"/>
    <w:lvl w:ilvl="0" w:tplc="5AF4A188">
      <w:start w:val="1"/>
      <w:numFmt w:val="bullet"/>
      <w:lvlText w:val=""/>
      <w:lvlJc w:val="left"/>
      <w:pPr>
        <w:ind w:left="720" w:hanging="360"/>
      </w:pPr>
      <w:rPr>
        <w:rFonts w:ascii="Symbol" w:hAnsi="Symbol" w:hint="default"/>
      </w:rPr>
    </w:lvl>
    <w:lvl w:ilvl="1" w:tplc="82464B48">
      <w:start w:val="1"/>
      <w:numFmt w:val="bullet"/>
      <w:lvlText w:val="o"/>
      <w:lvlJc w:val="left"/>
      <w:pPr>
        <w:ind w:left="1440" w:hanging="360"/>
      </w:pPr>
      <w:rPr>
        <w:rFonts w:ascii="Courier New" w:hAnsi="Courier New" w:hint="default"/>
      </w:rPr>
    </w:lvl>
    <w:lvl w:ilvl="2" w:tplc="5D88BF7A">
      <w:start w:val="1"/>
      <w:numFmt w:val="bullet"/>
      <w:lvlText w:val=""/>
      <w:lvlJc w:val="left"/>
      <w:pPr>
        <w:ind w:left="2160" w:hanging="360"/>
      </w:pPr>
      <w:rPr>
        <w:rFonts w:ascii="Symbol" w:hAnsi="Symbol" w:hint="default"/>
      </w:rPr>
    </w:lvl>
    <w:lvl w:ilvl="3" w:tplc="3750531C">
      <w:start w:val="1"/>
      <w:numFmt w:val="bullet"/>
      <w:lvlText w:val=""/>
      <w:lvlJc w:val="left"/>
      <w:pPr>
        <w:ind w:left="2880" w:hanging="360"/>
      </w:pPr>
      <w:rPr>
        <w:rFonts w:ascii="Symbol" w:hAnsi="Symbol" w:hint="default"/>
      </w:rPr>
    </w:lvl>
    <w:lvl w:ilvl="4" w:tplc="CDBA1316">
      <w:start w:val="1"/>
      <w:numFmt w:val="bullet"/>
      <w:lvlText w:val="o"/>
      <w:lvlJc w:val="left"/>
      <w:pPr>
        <w:ind w:left="3600" w:hanging="360"/>
      </w:pPr>
      <w:rPr>
        <w:rFonts w:ascii="Courier New" w:hAnsi="Courier New" w:hint="default"/>
      </w:rPr>
    </w:lvl>
    <w:lvl w:ilvl="5" w:tplc="87F8E014">
      <w:start w:val="1"/>
      <w:numFmt w:val="bullet"/>
      <w:lvlText w:val=""/>
      <w:lvlJc w:val="left"/>
      <w:pPr>
        <w:ind w:left="4320" w:hanging="360"/>
      </w:pPr>
      <w:rPr>
        <w:rFonts w:ascii="Wingdings" w:hAnsi="Wingdings" w:hint="default"/>
      </w:rPr>
    </w:lvl>
    <w:lvl w:ilvl="6" w:tplc="E0280CA6">
      <w:start w:val="1"/>
      <w:numFmt w:val="bullet"/>
      <w:lvlText w:val=""/>
      <w:lvlJc w:val="left"/>
      <w:pPr>
        <w:ind w:left="5040" w:hanging="360"/>
      </w:pPr>
      <w:rPr>
        <w:rFonts w:ascii="Symbol" w:hAnsi="Symbol" w:hint="default"/>
      </w:rPr>
    </w:lvl>
    <w:lvl w:ilvl="7" w:tplc="B2726368">
      <w:start w:val="1"/>
      <w:numFmt w:val="bullet"/>
      <w:lvlText w:val="o"/>
      <w:lvlJc w:val="left"/>
      <w:pPr>
        <w:ind w:left="5760" w:hanging="360"/>
      </w:pPr>
      <w:rPr>
        <w:rFonts w:ascii="Courier New" w:hAnsi="Courier New" w:hint="default"/>
      </w:rPr>
    </w:lvl>
    <w:lvl w:ilvl="8" w:tplc="F54AD484">
      <w:start w:val="1"/>
      <w:numFmt w:val="bullet"/>
      <w:lvlText w:val=""/>
      <w:lvlJc w:val="left"/>
      <w:pPr>
        <w:ind w:left="6480" w:hanging="360"/>
      </w:pPr>
      <w:rPr>
        <w:rFonts w:ascii="Wingdings" w:hAnsi="Wingdings" w:hint="default"/>
      </w:rPr>
    </w:lvl>
  </w:abstractNum>
  <w:abstractNum w:abstractNumId="44" w15:restartNumberingAfterBreak="0">
    <w:nsid w:val="798B1B80"/>
    <w:multiLevelType w:val="hybridMultilevel"/>
    <w:tmpl w:val="FFFFFFFF"/>
    <w:lvl w:ilvl="0" w:tplc="66847456">
      <w:start w:val="7"/>
      <w:numFmt w:val="upperLetter"/>
      <w:lvlText w:val="%1."/>
      <w:lvlJc w:val="left"/>
      <w:pPr>
        <w:ind w:left="720" w:hanging="360"/>
      </w:pPr>
    </w:lvl>
    <w:lvl w:ilvl="1" w:tplc="A7BEA784">
      <w:start w:val="1"/>
      <w:numFmt w:val="lowerLetter"/>
      <w:lvlText w:val="%2."/>
      <w:lvlJc w:val="left"/>
      <w:pPr>
        <w:ind w:left="1440" w:hanging="360"/>
      </w:pPr>
    </w:lvl>
    <w:lvl w:ilvl="2" w:tplc="F8F689E0">
      <w:start w:val="1"/>
      <w:numFmt w:val="lowerRoman"/>
      <w:lvlText w:val="%3."/>
      <w:lvlJc w:val="right"/>
      <w:pPr>
        <w:ind w:left="2160" w:hanging="180"/>
      </w:pPr>
    </w:lvl>
    <w:lvl w:ilvl="3" w:tplc="ED0ED2A6">
      <w:start w:val="1"/>
      <w:numFmt w:val="decimal"/>
      <w:lvlText w:val="%4."/>
      <w:lvlJc w:val="left"/>
      <w:pPr>
        <w:ind w:left="2880" w:hanging="360"/>
      </w:pPr>
    </w:lvl>
    <w:lvl w:ilvl="4" w:tplc="D0B2EB86">
      <w:start w:val="1"/>
      <w:numFmt w:val="lowerLetter"/>
      <w:lvlText w:val="%5."/>
      <w:lvlJc w:val="left"/>
      <w:pPr>
        <w:ind w:left="3600" w:hanging="360"/>
      </w:pPr>
    </w:lvl>
    <w:lvl w:ilvl="5" w:tplc="298EBB34">
      <w:start w:val="1"/>
      <w:numFmt w:val="lowerRoman"/>
      <w:lvlText w:val="%6."/>
      <w:lvlJc w:val="right"/>
      <w:pPr>
        <w:ind w:left="4320" w:hanging="180"/>
      </w:pPr>
    </w:lvl>
    <w:lvl w:ilvl="6" w:tplc="4D7862EE">
      <w:start w:val="1"/>
      <w:numFmt w:val="decimal"/>
      <w:lvlText w:val="%7."/>
      <w:lvlJc w:val="left"/>
      <w:pPr>
        <w:ind w:left="5040" w:hanging="360"/>
      </w:pPr>
    </w:lvl>
    <w:lvl w:ilvl="7" w:tplc="D5C210EA">
      <w:start w:val="1"/>
      <w:numFmt w:val="lowerLetter"/>
      <w:lvlText w:val="%8."/>
      <w:lvlJc w:val="left"/>
      <w:pPr>
        <w:ind w:left="5760" w:hanging="360"/>
      </w:pPr>
    </w:lvl>
    <w:lvl w:ilvl="8" w:tplc="59D81946">
      <w:start w:val="1"/>
      <w:numFmt w:val="lowerRoman"/>
      <w:lvlText w:val="%9."/>
      <w:lvlJc w:val="right"/>
      <w:pPr>
        <w:ind w:left="6480" w:hanging="180"/>
      </w:pPr>
    </w:lvl>
  </w:abstractNum>
  <w:abstractNum w:abstractNumId="45" w15:restartNumberingAfterBreak="0">
    <w:nsid w:val="79F34131"/>
    <w:multiLevelType w:val="hybridMultilevel"/>
    <w:tmpl w:val="FFFFFFFF"/>
    <w:lvl w:ilvl="0" w:tplc="4F0856E0">
      <w:start w:val="1"/>
      <w:numFmt w:val="bullet"/>
      <w:lvlText w:val=""/>
      <w:lvlJc w:val="left"/>
      <w:pPr>
        <w:ind w:left="720" w:hanging="360"/>
      </w:pPr>
      <w:rPr>
        <w:rFonts w:ascii="Symbol" w:hAnsi="Symbol" w:hint="default"/>
      </w:rPr>
    </w:lvl>
    <w:lvl w:ilvl="1" w:tplc="6238700A">
      <w:start w:val="1"/>
      <w:numFmt w:val="bullet"/>
      <w:lvlText w:val="o"/>
      <w:lvlJc w:val="left"/>
      <w:pPr>
        <w:ind w:left="1440" w:hanging="360"/>
      </w:pPr>
      <w:rPr>
        <w:rFonts w:ascii="Courier New" w:hAnsi="Courier New" w:hint="default"/>
      </w:rPr>
    </w:lvl>
    <w:lvl w:ilvl="2" w:tplc="9DE0105A">
      <w:start w:val="1"/>
      <w:numFmt w:val="bullet"/>
      <w:lvlText w:val=""/>
      <w:lvlJc w:val="left"/>
      <w:pPr>
        <w:ind w:left="2160" w:hanging="360"/>
      </w:pPr>
      <w:rPr>
        <w:rFonts w:ascii="Symbol" w:hAnsi="Symbol" w:hint="default"/>
      </w:rPr>
    </w:lvl>
    <w:lvl w:ilvl="3" w:tplc="B6788FF6">
      <w:start w:val="1"/>
      <w:numFmt w:val="bullet"/>
      <w:lvlText w:val=""/>
      <w:lvlJc w:val="left"/>
      <w:pPr>
        <w:ind w:left="2880" w:hanging="360"/>
      </w:pPr>
      <w:rPr>
        <w:rFonts w:ascii="Symbol" w:hAnsi="Symbol" w:hint="default"/>
      </w:rPr>
    </w:lvl>
    <w:lvl w:ilvl="4" w:tplc="3AF4ED6C">
      <w:start w:val="1"/>
      <w:numFmt w:val="bullet"/>
      <w:lvlText w:val="o"/>
      <w:lvlJc w:val="left"/>
      <w:pPr>
        <w:ind w:left="3600" w:hanging="360"/>
      </w:pPr>
      <w:rPr>
        <w:rFonts w:ascii="Courier New" w:hAnsi="Courier New" w:hint="default"/>
      </w:rPr>
    </w:lvl>
    <w:lvl w:ilvl="5" w:tplc="10F25BAC">
      <w:start w:val="1"/>
      <w:numFmt w:val="bullet"/>
      <w:lvlText w:val=""/>
      <w:lvlJc w:val="left"/>
      <w:pPr>
        <w:ind w:left="4320" w:hanging="360"/>
      </w:pPr>
      <w:rPr>
        <w:rFonts w:ascii="Wingdings" w:hAnsi="Wingdings" w:hint="default"/>
      </w:rPr>
    </w:lvl>
    <w:lvl w:ilvl="6" w:tplc="5388E47A">
      <w:start w:val="1"/>
      <w:numFmt w:val="bullet"/>
      <w:lvlText w:val=""/>
      <w:lvlJc w:val="left"/>
      <w:pPr>
        <w:ind w:left="5040" w:hanging="360"/>
      </w:pPr>
      <w:rPr>
        <w:rFonts w:ascii="Symbol" w:hAnsi="Symbol" w:hint="default"/>
      </w:rPr>
    </w:lvl>
    <w:lvl w:ilvl="7" w:tplc="9AC01F9A">
      <w:start w:val="1"/>
      <w:numFmt w:val="bullet"/>
      <w:lvlText w:val="o"/>
      <w:lvlJc w:val="left"/>
      <w:pPr>
        <w:ind w:left="5760" w:hanging="360"/>
      </w:pPr>
      <w:rPr>
        <w:rFonts w:ascii="Courier New" w:hAnsi="Courier New" w:hint="default"/>
      </w:rPr>
    </w:lvl>
    <w:lvl w:ilvl="8" w:tplc="CE9A931C">
      <w:start w:val="1"/>
      <w:numFmt w:val="bullet"/>
      <w:lvlText w:val=""/>
      <w:lvlJc w:val="left"/>
      <w:pPr>
        <w:ind w:left="6480" w:hanging="360"/>
      </w:pPr>
      <w:rPr>
        <w:rFonts w:ascii="Wingdings" w:hAnsi="Wingdings" w:hint="default"/>
      </w:rPr>
    </w:lvl>
  </w:abstractNum>
  <w:abstractNum w:abstractNumId="46" w15:restartNumberingAfterBreak="0">
    <w:nsid w:val="7B245BC3"/>
    <w:multiLevelType w:val="hybridMultilevel"/>
    <w:tmpl w:val="FFFFFFFF"/>
    <w:lvl w:ilvl="0" w:tplc="405EE32A">
      <w:start w:val="1"/>
      <w:numFmt w:val="decimal"/>
      <w:lvlText w:val="%1."/>
      <w:lvlJc w:val="left"/>
      <w:pPr>
        <w:ind w:left="720" w:hanging="360"/>
      </w:pPr>
    </w:lvl>
    <w:lvl w:ilvl="1" w:tplc="4A12007A">
      <w:start w:val="1"/>
      <w:numFmt w:val="lowerLetter"/>
      <w:lvlText w:val="%2."/>
      <w:lvlJc w:val="left"/>
      <w:pPr>
        <w:ind w:left="1440" w:hanging="360"/>
      </w:pPr>
    </w:lvl>
    <w:lvl w:ilvl="2" w:tplc="C89A5A68">
      <w:start w:val="1"/>
      <w:numFmt w:val="lowerRoman"/>
      <w:lvlText w:val="%3."/>
      <w:lvlJc w:val="right"/>
      <w:pPr>
        <w:ind w:left="2160" w:hanging="180"/>
      </w:pPr>
    </w:lvl>
    <w:lvl w:ilvl="3" w:tplc="BC6051BE">
      <w:start w:val="1"/>
      <w:numFmt w:val="decimal"/>
      <w:lvlText w:val="%4."/>
      <w:lvlJc w:val="left"/>
      <w:pPr>
        <w:ind w:left="2880" w:hanging="360"/>
      </w:pPr>
    </w:lvl>
    <w:lvl w:ilvl="4" w:tplc="46AA722C">
      <w:start w:val="1"/>
      <w:numFmt w:val="lowerLetter"/>
      <w:lvlText w:val="%5."/>
      <w:lvlJc w:val="left"/>
      <w:pPr>
        <w:ind w:left="3600" w:hanging="360"/>
      </w:pPr>
    </w:lvl>
    <w:lvl w:ilvl="5" w:tplc="886069B4">
      <w:start w:val="1"/>
      <w:numFmt w:val="lowerRoman"/>
      <w:lvlText w:val="%6."/>
      <w:lvlJc w:val="right"/>
      <w:pPr>
        <w:ind w:left="4320" w:hanging="180"/>
      </w:pPr>
    </w:lvl>
    <w:lvl w:ilvl="6" w:tplc="BA5E594A">
      <w:start w:val="1"/>
      <w:numFmt w:val="decimal"/>
      <w:lvlText w:val="%7."/>
      <w:lvlJc w:val="left"/>
      <w:pPr>
        <w:ind w:left="5040" w:hanging="360"/>
      </w:pPr>
    </w:lvl>
    <w:lvl w:ilvl="7" w:tplc="DAD4AA74">
      <w:start w:val="1"/>
      <w:numFmt w:val="lowerLetter"/>
      <w:lvlText w:val="%8."/>
      <w:lvlJc w:val="left"/>
      <w:pPr>
        <w:ind w:left="5760" w:hanging="360"/>
      </w:pPr>
    </w:lvl>
    <w:lvl w:ilvl="8" w:tplc="ACD04636">
      <w:start w:val="1"/>
      <w:numFmt w:val="lowerRoman"/>
      <w:lvlText w:val="%9."/>
      <w:lvlJc w:val="right"/>
      <w:pPr>
        <w:ind w:left="6480" w:hanging="180"/>
      </w:pPr>
    </w:lvl>
  </w:abstractNum>
  <w:abstractNum w:abstractNumId="47" w15:restartNumberingAfterBreak="0">
    <w:nsid w:val="7DAC7AB4"/>
    <w:multiLevelType w:val="hybridMultilevel"/>
    <w:tmpl w:val="33EE87E4"/>
    <w:lvl w:ilvl="0" w:tplc="DF94F438">
      <w:start w:val="1"/>
      <w:numFmt w:val="bullet"/>
      <w:lvlText w:val="-"/>
      <w:lvlJc w:val="left"/>
      <w:pPr>
        <w:ind w:left="720" w:hanging="360"/>
      </w:pPr>
      <w:rPr>
        <w:rFonts w:ascii="&quot;&quot;&quot;Calibri&quot;,sans-serif&quot;,serif&quot;," w:hAnsi="&quot;&quot;&quot;Calibri&quot;,sans-serif&quot;,serif&quot;," w:hint="default"/>
      </w:rPr>
    </w:lvl>
    <w:lvl w:ilvl="1" w:tplc="969EAA18">
      <w:start w:val="1"/>
      <w:numFmt w:val="bullet"/>
      <w:lvlText w:val="o"/>
      <w:lvlJc w:val="left"/>
      <w:pPr>
        <w:ind w:left="1440" w:hanging="360"/>
      </w:pPr>
      <w:rPr>
        <w:rFonts w:ascii="Courier New" w:hAnsi="Courier New" w:hint="default"/>
      </w:rPr>
    </w:lvl>
    <w:lvl w:ilvl="2" w:tplc="0F2A2042">
      <w:start w:val="1"/>
      <w:numFmt w:val="bullet"/>
      <w:lvlText w:val=""/>
      <w:lvlJc w:val="left"/>
      <w:pPr>
        <w:ind w:left="2160" w:hanging="360"/>
      </w:pPr>
      <w:rPr>
        <w:rFonts w:ascii="Wingdings" w:hAnsi="Wingdings" w:hint="default"/>
      </w:rPr>
    </w:lvl>
    <w:lvl w:ilvl="3" w:tplc="C9BA858A">
      <w:start w:val="1"/>
      <w:numFmt w:val="bullet"/>
      <w:lvlText w:val=""/>
      <w:lvlJc w:val="left"/>
      <w:pPr>
        <w:ind w:left="2880" w:hanging="360"/>
      </w:pPr>
      <w:rPr>
        <w:rFonts w:ascii="Symbol" w:hAnsi="Symbol" w:hint="default"/>
      </w:rPr>
    </w:lvl>
    <w:lvl w:ilvl="4" w:tplc="8E9EC34E">
      <w:start w:val="1"/>
      <w:numFmt w:val="bullet"/>
      <w:lvlText w:val="o"/>
      <w:lvlJc w:val="left"/>
      <w:pPr>
        <w:ind w:left="3600" w:hanging="360"/>
      </w:pPr>
      <w:rPr>
        <w:rFonts w:ascii="Courier New" w:hAnsi="Courier New" w:hint="default"/>
      </w:rPr>
    </w:lvl>
    <w:lvl w:ilvl="5" w:tplc="410279FE">
      <w:start w:val="1"/>
      <w:numFmt w:val="bullet"/>
      <w:lvlText w:val=""/>
      <w:lvlJc w:val="left"/>
      <w:pPr>
        <w:ind w:left="4320" w:hanging="360"/>
      </w:pPr>
      <w:rPr>
        <w:rFonts w:ascii="Wingdings" w:hAnsi="Wingdings" w:hint="default"/>
      </w:rPr>
    </w:lvl>
    <w:lvl w:ilvl="6" w:tplc="72CA5136">
      <w:start w:val="1"/>
      <w:numFmt w:val="bullet"/>
      <w:lvlText w:val=""/>
      <w:lvlJc w:val="left"/>
      <w:pPr>
        <w:ind w:left="5040" w:hanging="360"/>
      </w:pPr>
      <w:rPr>
        <w:rFonts w:ascii="Symbol" w:hAnsi="Symbol" w:hint="default"/>
      </w:rPr>
    </w:lvl>
    <w:lvl w:ilvl="7" w:tplc="0D8C1054">
      <w:start w:val="1"/>
      <w:numFmt w:val="bullet"/>
      <w:lvlText w:val="o"/>
      <w:lvlJc w:val="left"/>
      <w:pPr>
        <w:ind w:left="5760" w:hanging="360"/>
      </w:pPr>
      <w:rPr>
        <w:rFonts w:ascii="Courier New" w:hAnsi="Courier New" w:hint="default"/>
      </w:rPr>
    </w:lvl>
    <w:lvl w:ilvl="8" w:tplc="DF8A3384">
      <w:start w:val="1"/>
      <w:numFmt w:val="bullet"/>
      <w:lvlText w:val=""/>
      <w:lvlJc w:val="left"/>
      <w:pPr>
        <w:ind w:left="6480" w:hanging="360"/>
      </w:pPr>
      <w:rPr>
        <w:rFonts w:ascii="Wingdings" w:hAnsi="Wingdings" w:hint="default"/>
      </w:rPr>
    </w:lvl>
  </w:abstractNum>
  <w:abstractNum w:abstractNumId="48" w15:restartNumberingAfterBreak="0">
    <w:nsid w:val="7FF40348"/>
    <w:multiLevelType w:val="hybridMultilevel"/>
    <w:tmpl w:val="FFFFFFFF"/>
    <w:lvl w:ilvl="0" w:tplc="2FBA48D4">
      <w:start w:val="1"/>
      <w:numFmt w:val="bullet"/>
      <w:lvlText w:val="§"/>
      <w:lvlJc w:val="left"/>
      <w:pPr>
        <w:ind w:left="720" w:hanging="360"/>
      </w:pPr>
      <w:rPr>
        <w:rFonts w:ascii="Wingdings" w:hAnsi="Wingdings" w:hint="default"/>
      </w:rPr>
    </w:lvl>
    <w:lvl w:ilvl="1" w:tplc="63C27380">
      <w:start w:val="1"/>
      <w:numFmt w:val="bullet"/>
      <w:lvlText w:val="o"/>
      <w:lvlJc w:val="left"/>
      <w:pPr>
        <w:ind w:left="1440" w:hanging="360"/>
      </w:pPr>
      <w:rPr>
        <w:rFonts w:ascii="Courier New" w:hAnsi="Courier New" w:hint="default"/>
      </w:rPr>
    </w:lvl>
    <w:lvl w:ilvl="2" w:tplc="734C89C2">
      <w:start w:val="1"/>
      <w:numFmt w:val="bullet"/>
      <w:lvlText w:val=""/>
      <w:lvlJc w:val="left"/>
      <w:pPr>
        <w:ind w:left="2160" w:hanging="360"/>
      </w:pPr>
      <w:rPr>
        <w:rFonts w:ascii="Wingdings" w:hAnsi="Wingdings" w:hint="default"/>
      </w:rPr>
    </w:lvl>
    <w:lvl w:ilvl="3" w:tplc="758E567A">
      <w:start w:val="1"/>
      <w:numFmt w:val="bullet"/>
      <w:lvlText w:val=""/>
      <w:lvlJc w:val="left"/>
      <w:pPr>
        <w:ind w:left="2880" w:hanging="360"/>
      </w:pPr>
      <w:rPr>
        <w:rFonts w:ascii="Symbol" w:hAnsi="Symbol" w:hint="default"/>
      </w:rPr>
    </w:lvl>
    <w:lvl w:ilvl="4" w:tplc="1BA608CC">
      <w:start w:val="1"/>
      <w:numFmt w:val="bullet"/>
      <w:lvlText w:val="o"/>
      <w:lvlJc w:val="left"/>
      <w:pPr>
        <w:ind w:left="3600" w:hanging="360"/>
      </w:pPr>
      <w:rPr>
        <w:rFonts w:ascii="Courier New" w:hAnsi="Courier New" w:hint="default"/>
      </w:rPr>
    </w:lvl>
    <w:lvl w:ilvl="5" w:tplc="C60E928A">
      <w:start w:val="1"/>
      <w:numFmt w:val="bullet"/>
      <w:lvlText w:val=""/>
      <w:lvlJc w:val="left"/>
      <w:pPr>
        <w:ind w:left="4320" w:hanging="360"/>
      </w:pPr>
      <w:rPr>
        <w:rFonts w:ascii="Wingdings" w:hAnsi="Wingdings" w:hint="default"/>
      </w:rPr>
    </w:lvl>
    <w:lvl w:ilvl="6" w:tplc="4922FF1C">
      <w:start w:val="1"/>
      <w:numFmt w:val="bullet"/>
      <w:lvlText w:val=""/>
      <w:lvlJc w:val="left"/>
      <w:pPr>
        <w:ind w:left="5040" w:hanging="360"/>
      </w:pPr>
      <w:rPr>
        <w:rFonts w:ascii="Symbol" w:hAnsi="Symbol" w:hint="default"/>
      </w:rPr>
    </w:lvl>
    <w:lvl w:ilvl="7" w:tplc="9560FE94">
      <w:start w:val="1"/>
      <w:numFmt w:val="bullet"/>
      <w:lvlText w:val="o"/>
      <w:lvlJc w:val="left"/>
      <w:pPr>
        <w:ind w:left="5760" w:hanging="360"/>
      </w:pPr>
      <w:rPr>
        <w:rFonts w:ascii="Courier New" w:hAnsi="Courier New" w:hint="default"/>
      </w:rPr>
    </w:lvl>
    <w:lvl w:ilvl="8" w:tplc="1EE2481E">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9"/>
  </w:num>
  <w:num w:numId="4">
    <w:abstractNumId w:val="5"/>
  </w:num>
  <w:num w:numId="5">
    <w:abstractNumId w:val="16"/>
  </w:num>
  <w:num w:numId="6">
    <w:abstractNumId w:val="17"/>
  </w:num>
  <w:num w:numId="7">
    <w:abstractNumId w:val="40"/>
  </w:num>
  <w:num w:numId="8">
    <w:abstractNumId w:val="42"/>
  </w:num>
  <w:num w:numId="9">
    <w:abstractNumId w:val="21"/>
  </w:num>
  <w:num w:numId="10">
    <w:abstractNumId w:val="44"/>
  </w:num>
  <w:num w:numId="11">
    <w:abstractNumId w:val="35"/>
  </w:num>
  <w:num w:numId="12">
    <w:abstractNumId w:val="31"/>
    <w:lvlOverride w:ilvl="0">
      <w:startOverride w:val="17"/>
    </w:lvlOverride>
  </w:num>
  <w:num w:numId="13">
    <w:abstractNumId w:val="32"/>
  </w:num>
  <w:num w:numId="14">
    <w:abstractNumId w:val="28"/>
  </w:num>
  <w:num w:numId="15">
    <w:abstractNumId w:val="27"/>
  </w:num>
  <w:num w:numId="16">
    <w:abstractNumId w:val="18"/>
  </w:num>
  <w:num w:numId="17">
    <w:abstractNumId w:val="37"/>
  </w:num>
  <w:num w:numId="18">
    <w:abstractNumId w:val="20"/>
  </w:num>
  <w:num w:numId="19">
    <w:abstractNumId w:val="2"/>
  </w:num>
  <w:num w:numId="20">
    <w:abstractNumId w:val="1"/>
  </w:num>
  <w:num w:numId="21">
    <w:abstractNumId w:val="12"/>
  </w:num>
  <w:num w:numId="22">
    <w:abstractNumId w:val="30"/>
  </w:num>
  <w:num w:numId="23">
    <w:abstractNumId w:val="46"/>
  </w:num>
  <w:num w:numId="24">
    <w:abstractNumId w:val="33"/>
  </w:num>
  <w:num w:numId="25">
    <w:abstractNumId w:val="19"/>
  </w:num>
  <w:num w:numId="26">
    <w:abstractNumId w:val="34"/>
  </w:num>
  <w:num w:numId="27">
    <w:abstractNumId w:val="43"/>
  </w:num>
  <w:num w:numId="28">
    <w:abstractNumId w:val="26"/>
  </w:num>
  <w:num w:numId="29">
    <w:abstractNumId w:val="15"/>
  </w:num>
  <w:num w:numId="30">
    <w:abstractNumId w:val="41"/>
  </w:num>
  <w:num w:numId="31">
    <w:abstractNumId w:val="14"/>
  </w:num>
  <w:num w:numId="32">
    <w:abstractNumId w:val="25"/>
  </w:num>
  <w:num w:numId="33">
    <w:abstractNumId w:val="6"/>
  </w:num>
  <w:num w:numId="34">
    <w:abstractNumId w:val="3"/>
  </w:num>
  <w:num w:numId="35">
    <w:abstractNumId w:val="0"/>
  </w:num>
  <w:num w:numId="36">
    <w:abstractNumId w:val="45"/>
  </w:num>
  <w:num w:numId="37">
    <w:abstractNumId w:val="8"/>
  </w:num>
  <w:num w:numId="38">
    <w:abstractNumId w:val="36"/>
  </w:num>
  <w:num w:numId="39">
    <w:abstractNumId w:val="7"/>
  </w:num>
  <w:num w:numId="40">
    <w:abstractNumId w:val="22"/>
  </w:num>
  <w:num w:numId="41">
    <w:abstractNumId w:val="24"/>
  </w:num>
  <w:num w:numId="42">
    <w:abstractNumId w:val="13"/>
  </w:num>
  <w:num w:numId="43">
    <w:abstractNumId w:val="38"/>
  </w:num>
  <w:num w:numId="44">
    <w:abstractNumId w:val="47"/>
  </w:num>
  <w:num w:numId="45">
    <w:abstractNumId w:val="11"/>
  </w:num>
  <w:num w:numId="46">
    <w:abstractNumId w:val="39"/>
  </w:num>
  <w:num w:numId="47">
    <w:abstractNumId w:val="9"/>
  </w:num>
  <w:num w:numId="48">
    <w:abstractNumId w:val="10"/>
  </w:num>
  <w:num w:numId="49">
    <w:abstractNumId w:val="23"/>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de-CH"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NqgFAOLoRCQtAAAA"/>
  </w:docVars>
  <w:rsids>
    <w:rsidRoot w:val="008B3424"/>
    <w:rsid w:val="0000000B"/>
    <w:rsid w:val="000001E5"/>
    <w:rsid w:val="00000B2D"/>
    <w:rsid w:val="000011DB"/>
    <w:rsid w:val="00001937"/>
    <w:rsid w:val="000020C2"/>
    <w:rsid w:val="000033E1"/>
    <w:rsid w:val="00003D95"/>
    <w:rsid w:val="00005819"/>
    <w:rsid w:val="00005FAE"/>
    <w:rsid w:val="00006242"/>
    <w:rsid w:val="0000629F"/>
    <w:rsid w:val="000062D1"/>
    <w:rsid w:val="000064BF"/>
    <w:rsid w:val="00006E85"/>
    <w:rsid w:val="0000725A"/>
    <w:rsid w:val="000074CE"/>
    <w:rsid w:val="00007D17"/>
    <w:rsid w:val="0001020E"/>
    <w:rsid w:val="00010A4B"/>
    <w:rsid w:val="00010B2F"/>
    <w:rsid w:val="000112EB"/>
    <w:rsid w:val="000116C9"/>
    <w:rsid w:val="00012B89"/>
    <w:rsid w:val="00012EFF"/>
    <w:rsid w:val="00013281"/>
    <w:rsid w:val="0001333E"/>
    <w:rsid w:val="00013390"/>
    <w:rsid w:val="000137E3"/>
    <w:rsid w:val="00013AE6"/>
    <w:rsid w:val="00013B12"/>
    <w:rsid w:val="00013DD1"/>
    <w:rsid w:val="00013FA4"/>
    <w:rsid w:val="000149FB"/>
    <w:rsid w:val="00014DA4"/>
    <w:rsid w:val="00014E95"/>
    <w:rsid w:val="000151A1"/>
    <w:rsid w:val="00015227"/>
    <w:rsid w:val="00015802"/>
    <w:rsid w:val="00015903"/>
    <w:rsid w:val="0001603C"/>
    <w:rsid w:val="00016085"/>
    <w:rsid w:val="00016133"/>
    <w:rsid w:val="0001658B"/>
    <w:rsid w:val="00016D0A"/>
    <w:rsid w:val="00016EE0"/>
    <w:rsid w:val="00017189"/>
    <w:rsid w:val="00017315"/>
    <w:rsid w:val="00017BA7"/>
    <w:rsid w:val="00017C44"/>
    <w:rsid w:val="00017D51"/>
    <w:rsid w:val="000202E3"/>
    <w:rsid w:val="00020350"/>
    <w:rsid w:val="000219F0"/>
    <w:rsid w:val="00021FDF"/>
    <w:rsid w:val="00022461"/>
    <w:rsid w:val="00023D8A"/>
    <w:rsid w:val="00023FB6"/>
    <w:rsid w:val="0002425D"/>
    <w:rsid w:val="000243DD"/>
    <w:rsid w:val="000247F8"/>
    <w:rsid w:val="00024ABC"/>
    <w:rsid w:val="00024DC8"/>
    <w:rsid w:val="0002514E"/>
    <w:rsid w:val="00025A4D"/>
    <w:rsid w:val="00025C15"/>
    <w:rsid w:val="0002663A"/>
    <w:rsid w:val="00027C6A"/>
    <w:rsid w:val="0003036D"/>
    <w:rsid w:val="00030733"/>
    <w:rsid w:val="000315D6"/>
    <w:rsid w:val="00031C59"/>
    <w:rsid w:val="00031E05"/>
    <w:rsid w:val="00032086"/>
    <w:rsid w:val="00032F46"/>
    <w:rsid w:val="00033323"/>
    <w:rsid w:val="00033864"/>
    <w:rsid w:val="00033BCB"/>
    <w:rsid w:val="00033D02"/>
    <w:rsid w:val="000342B4"/>
    <w:rsid w:val="000343E4"/>
    <w:rsid w:val="00034508"/>
    <w:rsid w:val="00034CEB"/>
    <w:rsid w:val="000353CF"/>
    <w:rsid w:val="000353F1"/>
    <w:rsid w:val="00035EC5"/>
    <w:rsid w:val="00035F32"/>
    <w:rsid w:val="000360D1"/>
    <w:rsid w:val="0003703D"/>
    <w:rsid w:val="0003E77E"/>
    <w:rsid w:val="00040177"/>
    <w:rsid w:val="00040759"/>
    <w:rsid w:val="00041437"/>
    <w:rsid w:val="000416C3"/>
    <w:rsid w:val="00041C63"/>
    <w:rsid w:val="00041CB0"/>
    <w:rsid w:val="00041F4A"/>
    <w:rsid w:val="00042122"/>
    <w:rsid w:val="0004226F"/>
    <w:rsid w:val="000427CC"/>
    <w:rsid w:val="00044DE2"/>
    <w:rsid w:val="000450A2"/>
    <w:rsid w:val="00045605"/>
    <w:rsid w:val="00045822"/>
    <w:rsid w:val="00045A40"/>
    <w:rsid w:val="00045D6F"/>
    <w:rsid w:val="00045D81"/>
    <w:rsid w:val="000465D4"/>
    <w:rsid w:val="0004662C"/>
    <w:rsid w:val="00047010"/>
    <w:rsid w:val="00047891"/>
    <w:rsid w:val="000513E6"/>
    <w:rsid w:val="00051CC3"/>
    <w:rsid w:val="00051E8E"/>
    <w:rsid w:val="0005230E"/>
    <w:rsid w:val="0005232E"/>
    <w:rsid w:val="00053192"/>
    <w:rsid w:val="000533CD"/>
    <w:rsid w:val="00053B22"/>
    <w:rsid w:val="000541C0"/>
    <w:rsid w:val="000543BB"/>
    <w:rsid w:val="00054C08"/>
    <w:rsid w:val="00055E0A"/>
    <w:rsid w:val="00055ED2"/>
    <w:rsid w:val="0005610F"/>
    <w:rsid w:val="000562C2"/>
    <w:rsid w:val="00056816"/>
    <w:rsid w:val="00056A6F"/>
    <w:rsid w:val="00057612"/>
    <w:rsid w:val="00057912"/>
    <w:rsid w:val="00057EDF"/>
    <w:rsid w:val="000601B0"/>
    <w:rsid w:val="000604CD"/>
    <w:rsid w:val="00060DE0"/>
    <w:rsid w:val="0006104F"/>
    <w:rsid w:val="00061CBB"/>
    <w:rsid w:val="00062044"/>
    <w:rsid w:val="00063022"/>
    <w:rsid w:val="000633C8"/>
    <w:rsid w:val="00063CA0"/>
    <w:rsid w:val="00064BE4"/>
    <w:rsid w:val="00065485"/>
    <w:rsid w:val="00065AB4"/>
    <w:rsid w:val="00065E35"/>
    <w:rsid w:val="000668DE"/>
    <w:rsid w:val="000669B0"/>
    <w:rsid w:val="00067392"/>
    <w:rsid w:val="000674F0"/>
    <w:rsid w:val="0006751D"/>
    <w:rsid w:val="000679D3"/>
    <w:rsid w:val="000703BC"/>
    <w:rsid w:val="00070966"/>
    <w:rsid w:val="00070999"/>
    <w:rsid w:val="0007102C"/>
    <w:rsid w:val="00071047"/>
    <w:rsid w:val="00071049"/>
    <w:rsid w:val="0007113A"/>
    <w:rsid w:val="0007126C"/>
    <w:rsid w:val="0007209E"/>
    <w:rsid w:val="00072895"/>
    <w:rsid w:val="00072AFC"/>
    <w:rsid w:val="000730E2"/>
    <w:rsid w:val="000731BB"/>
    <w:rsid w:val="00073DF1"/>
    <w:rsid w:val="00074387"/>
    <w:rsid w:val="000743B3"/>
    <w:rsid w:val="00074C2F"/>
    <w:rsid w:val="0007506A"/>
    <w:rsid w:val="0007570B"/>
    <w:rsid w:val="00075A72"/>
    <w:rsid w:val="00076AD9"/>
    <w:rsid w:val="00076D96"/>
    <w:rsid w:val="00077155"/>
    <w:rsid w:val="000776A3"/>
    <w:rsid w:val="000776DB"/>
    <w:rsid w:val="00077793"/>
    <w:rsid w:val="00077B04"/>
    <w:rsid w:val="00077BDE"/>
    <w:rsid w:val="000800D4"/>
    <w:rsid w:val="0008100F"/>
    <w:rsid w:val="000811B6"/>
    <w:rsid w:val="00081A31"/>
    <w:rsid w:val="00081F66"/>
    <w:rsid w:val="00082079"/>
    <w:rsid w:val="00082372"/>
    <w:rsid w:val="0008295B"/>
    <w:rsid w:val="00082D04"/>
    <w:rsid w:val="000834CC"/>
    <w:rsid w:val="00083594"/>
    <w:rsid w:val="000835D9"/>
    <w:rsid w:val="000837F9"/>
    <w:rsid w:val="00083E0B"/>
    <w:rsid w:val="00084BBC"/>
    <w:rsid w:val="00085079"/>
    <w:rsid w:val="0008568B"/>
    <w:rsid w:val="0008577C"/>
    <w:rsid w:val="000857B5"/>
    <w:rsid w:val="0008598B"/>
    <w:rsid w:val="00085C1E"/>
    <w:rsid w:val="000860B6"/>
    <w:rsid w:val="0008621D"/>
    <w:rsid w:val="00086CE4"/>
    <w:rsid w:val="000902B3"/>
    <w:rsid w:val="00090513"/>
    <w:rsid w:val="0009057A"/>
    <w:rsid w:val="00090906"/>
    <w:rsid w:val="000909FB"/>
    <w:rsid w:val="00090DE3"/>
    <w:rsid w:val="000911BB"/>
    <w:rsid w:val="00091263"/>
    <w:rsid w:val="00092410"/>
    <w:rsid w:val="00092929"/>
    <w:rsid w:val="00092942"/>
    <w:rsid w:val="00092DDF"/>
    <w:rsid w:val="0009363A"/>
    <w:rsid w:val="00093836"/>
    <w:rsid w:val="000939AB"/>
    <w:rsid w:val="000939EA"/>
    <w:rsid w:val="00093A0E"/>
    <w:rsid w:val="00094148"/>
    <w:rsid w:val="00094C9B"/>
    <w:rsid w:val="000952B8"/>
    <w:rsid w:val="0009595C"/>
    <w:rsid w:val="00095BCA"/>
    <w:rsid w:val="00096CE6"/>
    <w:rsid w:val="00096E60"/>
    <w:rsid w:val="0009777E"/>
    <w:rsid w:val="0009782A"/>
    <w:rsid w:val="00097F10"/>
    <w:rsid w:val="000A00F2"/>
    <w:rsid w:val="000A0356"/>
    <w:rsid w:val="000A0539"/>
    <w:rsid w:val="000A0882"/>
    <w:rsid w:val="000A09CD"/>
    <w:rsid w:val="000A11E2"/>
    <w:rsid w:val="000A145A"/>
    <w:rsid w:val="000A1533"/>
    <w:rsid w:val="000A26BE"/>
    <w:rsid w:val="000A2CAD"/>
    <w:rsid w:val="000A2CE4"/>
    <w:rsid w:val="000A2DF0"/>
    <w:rsid w:val="000A2FDF"/>
    <w:rsid w:val="000A35CE"/>
    <w:rsid w:val="000A3B0E"/>
    <w:rsid w:val="000A3B31"/>
    <w:rsid w:val="000A3BE3"/>
    <w:rsid w:val="000A4276"/>
    <w:rsid w:val="000A42F4"/>
    <w:rsid w:val="000A4556"/>
    <w:rsid w:val="000A49C4"/>
    <w:rsid w:val="000A4E19"/>
    <w:rsid w:val="000A4FDE"/>
    <w:rsid w:val="000A5591"/>
    <w:rsid w:val="000A5973"/>
    <w:rsid w:val="000A5B11"/>
    <w:rsid w:val="000A6086"/>
    <w:rsid w:val="000A6156"/>
    <w:rsid w:val="000A6387"/>
    <w:rsid w:val="000A640C"/>
    <w:rsid w:val="000A709A"/>
    <w:rsid w:val="000A747A"/>
    <w:rsid w:val="000A75A4"/>
    <w:rsid w:val="000A76DD"/>
    <w:rsid w:val="000A779C"/>
    <w:rsid w:val="000B05CF"/>
    <w:rsid w:val="000B0DC1"/>
    <w:rsid w:val="000B1DA9"/>
    <w:rsid w:val="000B2AD3"/>
    <w:rsid w:val="000B2FDE"/>
    <w:rsid w:val="000B3259"/>
    <w:rsid w:val="000B36B8"/>
    <w:rsid w:val="000B38BA"/>
    <w:rsid w:val="000B40F6"/>
    <w:rsid w:val="000B427A"/>
    <w:rsid w:val="000B4396"/>
    <w:rsid w:val="000B43C0"/>
    <w:rsid w:val="000B4CB5"/>
    <w:rsid w:val="000B5448"/>
    <w:rsid w:val="000B5F6A"/>
    <w:rsid w:val="000B6190"/>
    <w:rsid w:val="000B648B"/>
    <w:rsid w:val="000B6923"/>
    <w:rsid w:val="000B6EA5"/>
    <w:rsid w:val="000B7777"/>
    <w:rsid w:val="000B7A00"/>
    <w:rsid w:val="000C0824"/>
    <w:rsid w:val="000C0AF8"/>
    <w:rsid w:val="000C0D88"/>
    <w:rsid w:val="000C0F55"/>
    <w:rsid w:val="000C10B0"/>
    <w:rsid w:val="000C183D"/>
    <w:rsid w:val="000C1C5A"/>
    <w:rsid w:val="000C1CA8"/>
    <w:rsid w:val="000C1CD0"/>
    <w:rsid w:val="000C234B"/>
    <w:rsid w:val="000C2423"/>
    <w:rsid w:val="000C2FED"/>
    <w:rsid w:val="000C30B6"/>
    <w:rsid w:val="000C3170"/>
    <w:rsid w:val="000C317D"/>
    <w:rsid w:val="000C3182"/>
    <w:rsid w:val="000C37F8"/>
    <w:rsid w:val="000C3D83"/>
    <w:rsid w:val="000C3DD1"/>
    <w:rsid w:val="000C42C0"/>
    <w:rsid w:val="000C448D"/>
    <w:rsid w:val="000C4BBD"/>
    <w:rsid w:val="000C5510"/>
    <w:rsid w:val="000C5532"/>
    <w:rsid w:val="000C5728"/>
    <w:rsid w:val="000C59A6"/>
    <w:rsid w:val="000C5B5C"/>
    <w:rsid w:val="000C5D1D"/>
    <w:rsid w:val="000C6D6B"/>
    <w:rsid w:val="000C7656"/>
    <w:rsid w:val="000C7F71"/>
    <w:rsid w:val="000D02BA"/>
    <w:rsid w:val="000D09E0"/>
    <w:rsid w:val="000D16DD"/>
    <w:rsid w:val="000D2932"/>
    <w:rsid w:val="000D2C03"/>
    <w:rsid w:val="000D2E23"/>
    <w:rsid w:val="000D380A"/>
    <w:rsid w:val="000D3BE2"/>
    <w:rsid w:val="000D3E17"/>
    <w:rsid w:val="000D3F47"/>
    <w:rsid w:val="000D4291"/>
    <w:rsid w:val="000D47B8"/>
    <w:rsid w:val="000D4AD6"/>
    <w:rsid w:val="000D4B2E"/>
    <w:rsid w:val="000D4C27"/>
    <w:rsid w:val="000D5DEB"/>
    <w:rsid w:val="000D6311"/>
    <w:rsid w:val="000D703C"/>
    <w:rsid w:val="000D72C1"/>
    <w:rsid w:val="000D7720"/>
    <w:rsid w:val="000D7919"/>
    <w:rsid w:val="000D7F46"/>
    <w:rsid w:val="000E07A9"/>
    <w:rsid w:val="000E0B72"/>
    <w:rsid w:val="000E1A2E"/>
    <w:rsid w:val="000E23ED"/>
    <w:rsid w:val="000E2C41"/>
    <w:rsid w:val="000E313E"/>
    <w:rsid w:val="000E32A3"/>
    <w:rsid w:val="000E36BC"/>
    <w:rsid w:val="000E432A"/>
    <w:rsid w:val="000E4331"/>
    <w:rsid w:val="000E4F88"/>
    <w:rsid w:val="000E5C8F"/>
    <w:rsid w:val="000E6CE3"/>
    <w:rsid w:val="000E70B3"/>
    <w:rsid w:val="000E78F4"/>
    <w:rsid w:val="000E7CB6"/>
    <w:rsid w:val="000E7E63"/>
    <w:rsid w:val="000F00FF"/>
    <w:rsid w:val="000F0311"/>
    <w:rsid w:val="000F131D"/>
    <w:rsid w:val="000F22FD"/>
    <w:rsid w:val="000F2713"/>
    <w:rsid w:val="000F2D18"/>
    <w:rsid w:val="000F3B01"/>
    <w:rsid w:val="000F3E4C"/>
    <w:rsid w:val="000F442E"/>
    <w:rsid w:val="000F4445"/>
    <w:rsid w:val="000F469C"/>
    <w:rsid w:val="000F46D4"/>
    <w:rsid w:val="000F52BC"/>
    <w:rsid w:val="000F56BB"/>
    <w:rsid w:val="000F63B1"/>
    <w:rsid w:val="000F6A5D"/>
    <w:rsid w:val="000F6F2E"/>
    <w:rsid w:val="000F7316"/>
    <w:rsid w:val="000F747F"/>
    <w:rsid w:val="000F7611"/>
    <w:rsid w:val="0010024B"/>
    <w:rsid w:val="00100333"/>
    <w:rsid w:val="00100451"/>
    <w:rsid w:val="00100587"/>
    <w:rsid w:val="00100BDD"/>
    <w:rsid w:val="0010100F"/>
    <w:rsid w:val="00101351"/>
    <w:rsid w:val="001015E4"/>
    <w:rsid w:val="00101B42"/>
    <w:rsid w:val="00101D38"/>
    <w:rsid w:val="00101F64"/>
    <w:rsid w:val="00102253"/>
    <w:rsid w:val="001032FA"/>
    <w:rsid w:val="00103435"/>
    <w:rsid w:val="00104208"/>
    <w:rsid w:val="00104922"/>
    <w:rsid w:val="00105439"/>
    <w:rsid w:val="00105C00"/>
    <w:rsid w:val="00105DED"/>
    <w:rsid w:val="00106518"/>
    <w:rsid w:val="00106628"/>
    <w:rsid w:val="00106E8B"/>
    <w:rsid w:val="00106F18"/>
    <w:rsid w:val="001070D0"/>
    <w:rsid w:val="00107279"/>
    <w:rsid w:val="00107535"/>
    <w:rsid w:val="00107931"/>
    <w:rsid w:val="00110CAC"/>
    <w:rsid w:val="00110F0D"/>
    <w:rsid w:val="0011189C"/>
    <w:rsid w:val="00111ED9"/>
    <w:rsid w:val="001126C8"/>
    <w:rsid w:val="0011296F"/>
    <w:rsid w:val="00113427"/>
    <w:rsid w:val="00113911"/>
    <w:rsid w:val="00113AB2"/>
    <w:rsid w:val="001142E6"/>
    <w:rsid w:val="00114643"/>
    <w:rsid w:val="00115500"/>
    <w:rsid w:val="00115CC1"/>
    <w:rsid w:val="00116161"/>
    <w:rsid w:val="00116747"/>
    <w:rsid w:val="001174B5"/>
    <w:rsid w:val="001175D5"/>
    <w:rsid w:val="00117646"/>
    <w:rsid w:val="00117A57"/>
    <w:rsid w:val="00117E7F"/>
    <w:rsid w:val="00120C94"/>
    <w:rsid w:val="001211DD"/>
    <w:rsid w:val="001211EB"/>
    <w:rsid w:val="0012169E"/>
    <w:rsid w:val="0012206C"/>
    <w:rsid w:val="001220A8"/>
    <w:rsid w:val="0012219A"/>
    <w:rsid w:val="00123113"/>
    <w:rsid w:val="0012359F"/>
    <w:rsid w:val="0012375A"/>
    <w:rsid w:val="001239C0"/>
    <w:rsid w:val="00124028"/>
    <w:rsid w:val="001244FF"/>
    <w:rsid w:val="00124CB7"/>
    <w:rsid w:val="0012509B"/>
    <w:rsid w:val="00125857"/>
    <w:rsid w:val="00125943"/>
    <w:rsid w:val="00125A10"/>
    <w:rsid w:val="0012607D"/>
    <w:rsid w:val="0012610A"/>
    <w:rsid w:val="00126272"/>
    <w:rsid w:val="001263F5"/>
    <w:rsid w:val="00126C2C"/>
    <w:rsid w:val="00126F77"/>
    <w:rsid w:val="001276EC"/>
    <w:rsid w:val="001309EF"/>
    <w:rsid w:val="00130FD8"/>
    <w:rsid w:val="0013168B"/>
    <w:rsid w:val="00132195"/>
    <w:rsid w:val="00132A2D"/>
    <w:rsid w:val="00132E80"/>
    <w:rsid w:val="001331F5"/>
    <w:rsid w:val="00133935"/>
    <w:rsid w:val="00133BC4"/>
    <w:rsid w:val="00133C41"/>
    <w:rsid w:val="00134F1F"/>
    <w:rsid w:val="00134F31"/>
    <w:rsid w:val="001350D4"/>
    <w:rsid w:val="00135183"/>
    <w:rsid w:val="00135E7B"/>
    <w:rsid w:val="00136A13"/>
    <w:rsid w:val="00136F74"/>
    <w:rsid w:val="001372A7"/>
    <w:rsid w:val="0013756A"/>
    <w:rsid w:val="00137C42"/>
    <w:rsid w:val="001407CE"/>
    <w:rsid w:val="00140A3C"/>
    <w:rsid w:val="00140AE4"/>
    <w:rsid w:val="00140FE4"/>
    <w:rsid w:val="00141CC7"/>
    <w:rsid w:val="001425C4"/>
    <w:rsid w:val="00142722"/>
    <w:rsid w:val="001437CD"/>
    <w:rsid w:val="00144A8F"/>
    <w:rsid w:val="00144DA5"/>
    <w:rsid w:val="00145386"/>
    <w:rsid w:val="00145F85"/>
    <w:rsid w:val="0014681E"/>
    <w:rsid w:val="0014732A"/>
    <w:rsid w:val="001474EC"/>
    <w:rsid w:val="00147BFA"/>
    <w:rsid w:val="001504AF"/>
    <w:rsid w:val="00150AB3"/>
    <w:rsid w:val="00151032"/>
    <w:rsid w:val="001510D8"/>
    <w:rsid w:val="00151533"/>
    <w:rsid w:val="00151562"/>
    <w:rsid w:val="00151624"/>
    <w:rsid w:val="0015192B"/>
    <w:rsid w:val="0015193B"/>
    <w:rsid w:val="001519F5"/>
    <w:rsid w:val="00151D8B"/>
    <w:rsid w:val="00151DB2"/>
    <w:rsid w:val="00152610"/>
    <w:rsid w:val="00152CC5"/>
    <w:rsid w:val="00152E61"/>
    <w:rsid w:val="00152FA4"/>
    <w:rsid w:val="00152FBA"/>
    <w:rsid w:val="001533E9"/>
    <w:rsid w:val="0015351E"/>
    <w:rsid w:val="001541A0"/>
    <w:rsid w:val="001547CF"/>
    <w:rsid w:val="00154A9D"/>
    <w:rsid w:val="0015555C"/>
    <w:rsid w:val="00155CC1"/>
    <w:rsid w:val="00156366"/>
    <w:rsid w:val="00156833"/>
    <w:rsid w:val="00156AD7"/>
    <w:rsid w:val="00156AFB"/>
    <w:rsid w:val="00156C06"/>
    <w:rsid w:val="00156F33"/>
    <w:rsid w:val="00157ABA"/>
    <w:rsid w:val="00157E47"/>
    <w:rsid w:val="00160303"/>
    <w:rsid w:val="001604B9"/>
    <w:rsid w:val="00160F13"/>
    <w:rsid w:val="00160FC8"/>
    <w:rsid w:val="001616A7"/>
    <w:rsid w:val="001619B2"/>
    <w:rsid w:val="00161C2A"/>
    <w:rsid w:val="00162339"/>
    <w:rsid w:val="00162B28"/>
    <w:rsid w:val="00162C20"/>
    <w:rsid w:val="001633CD"/>
    <w:rsid w:val="0016398F"/>
    <w:rsid w:val="00164D58"/>
    <w:rsid w:val="00164FBD"/>
    <w:rsid w:val="001650D3"/>
    <w:rsid w:val="00165191"/>
    <w:rsid w:val="0016538D"/>
    <w:rsid w:val="00165526"/>
    <w:rsid w:val="00165DC4"/>
    <w:rsid w:val="00166426"/>
    <w:rsid w:val="00166885"/>
    <w:rsid w:val="001670B7"/>
    <w:rsid w:val="00167111"/>
    <w:rsid w:val="00167147"/>
    <w:rsid w:val="00167161"/>
    <w:rsid w:val="001677A8"/>
    <w:rsid w:val="001679D8"/>
    <w:rsid w:val="00167F5B"/>
    <w:rsid w:val="00170256"/>
    <w:rsid w:val="00170652"/>
    <w:rsid w:val="00170DAC"/>
    <w:rsid w:val="0017183C"/>
    <w:rsid w:val="00171CA7"/>
    <w:rsid w:val="00171D8A"/>
    <w:rsid w:val="00171E18"/>
    <w:rsid w:val="001726AD"/>
    <w:rsid w:val="00172787"/>
    <w:rsid w:val="001733D5"/>
    <w:rsid w:val="00173BD0"/>
    <w:rsid w:val="00174038"/>
    <w:rsid w:val="001742F9"/>
    <w:rsid w:val="001745DB"/>
    <w:rsid w:val="0017466C"/>
    <w:rsid w:val="0017504C"/>
    <w:rsid w:val="00175475"/>
    <w:rsid w:val="00175E91"/>
    <w:rsid w:val="00176672"/>
    <w:rsid w:val="00176942"/>
    <w:rsid w:val="00176BD4"/>
    <w:rsid w:val="001770C4"/>
    <w:rsid w:val="001771E2"/>
    <w:rsid w:val="00177DA3"/>
    <w:rsid w:val="0018012F"/>
    <w:rsid w:val="001814D8"/>
    <w:rsid w:val="0018204E"/>
    <w:rsid w:val="00182757"/>
    <w:rsid w:val="00182F13"/>
    <w:rsid w:val="0018303C"/>
    <w:rsid w:val="00183244"/>
    <w:rsid w:val="0018341F"/>
    <w:rsid w:val="001834E3"/>
    <w:rsid w:val="001835F5"/>
    <w:rsid w:val="00183A4F"/>
    <w:rsid w:val="00183D1C"/>
    <w:rsid w:val="00184442"/>
    <w:rsid w:val="001854DA"/>
    <w:rsid w:val="00185749"/>
    <w:rsid w:val="001859A8"/>
    <w:rsid w:val="00186198"/>
    <w:rsid w:val="00186500"/>
    <w:rsid w:val="00186A78"/>
    <w:rsid w:val="00187567"/>
    <w:rsid w:val="001878C2"/>
    <w:rsid w:val="00190715"/>
    <w:rsid w:val="001908ED"/>
    <w:rsid w:val="00191387"/>
    <w:rsid w:val="001915B3"/>
    <w:rsid w:val="0019170B"/>
    <w:rsid w:val="00191BEA"/>
    <w:rsid w:val="00191D86"/>
    <w:rsid w:val="00191F13"/>
    <w:rsid w:val="001921C4"/>
    <w:rsid w:val="001938AD"/>
    <w:rsid w:val="001944FA"/>
    <w:rsid w:val="001945A6"/>
    <w:rsid w:val="00194614"/>
    <w:rsid w:val="001946F0"/>
    <w:rsid w:val="00194CDD"/>
    <w:rsid w:val="0019559F"/>
    <w:rsid w:val="001957D1"/>
    <w:rsid w:val="00195857"/>
    <w:rsid w:val="00195D8B"/>
    <w:rsid w:val="00195E45"/>
    <w:rsid w:val="00195E9D"/>
    <w:rsid w:val="00196201"/>
    <w:rsid w:val="00196D77"/>
    <w:rsid w:val="00197571"/>
    <w:rsid w:val="00197AB9"/>
    <w:rsid w:val="001A15AB"/>
    <w:rsid w:val="001A16A3"/>
    <w:rsid w:val="001A1822"/>
    <w:rsid w:val="001A1963"/>
    <w:rsid w:val="001A1979"/>
    <w:rsid w:val="001A198F"/>
    <w:rsid w:val="001A19DF"/>
    <w:rsid w:val="001A1DF7"/>
    <w:rsid w:val="001A2014"/>
    <w:rsid w:val="001A231D"/>
    <w:rsid w:val="001A2373"/>
    <w:rsid w:val="001A283D"/>
    <w:rsid w:val="001A2C2C"/>
    <w:rsid w:val="001A2D14"/>
    <w:rsid w:val="001A2F0E"/>
    <w:rsid w:val="001A2FE5"/>
    <w:rsid w:val="001A36BD"/>
    <w:rsid w:val="001A36DE"/>
    <w:rsid w:val="001A4A37"/>
    <w:rsid w:val="001A69E2"/>
    <w:rsid w:val="001A6B82"/>
    <w:rsid w:val="001A6B9B"/>
    <w:rsid w:val="001A6D0F"/>
    <w:rsid w:val="001A706C"/>
    <w:rsid w:val="001A70E4"/>
    <w:rsid w:val="001A7291"/>
    <w:rsid w:val="001A7571"/>
    <w:rsid w:val="001A7622"/>
    <w:rsid w:val="001A7E09"/>
    <w:rsid w:val="001A7E99"/>
    <w:rsid w:val="001A7FD5"/>
    <w:rsid w:val="001B10F6"/>
    <w:rsid w:val="001B139A"/>
    <w:rsid w:val="001B1B0A"/>
    <w:rsid w:val="001B1BC1"/>
    <w:rsid w:val="001B2150"/>
    <w:rsid w:val="001B3297"/>
    <w:rsid w:val="001B456B"/>
    <w:rsid w:val="001B4F13"/>
    <w:rsid w:val="001B5761"/>
    <w:rsid w:val="001B589B"/>
    <w:rsid w:val="001B697A"/>
    <w:rsid w:val="001B69CE"/>
    <w:rsid w:val="001B6BFF"/>
    <w:rsid w:val="001B705B"/>
    <w:rsid w:val="001B7181"/>
    <w:rsid w:val="001B7D05"/>
    <w:rsid w:val="001C035B"/>
    <w:rsid w:val="001C12C3"/>
    <w:rsid w:val="001C1ADD"/>
    <w:rsid w:val="001C1B39"/>
    <w:rsid w:val="001C2BB8"/>
    <w:rsid w:val="001C2D8B"/>
    <w:rsid w:val="001C2DE5"/>
    <w:rsid w:val="001C35C0"/>
    <w:rsid w:val="001C3B5F"/>
    <w:rsid w:val="001C4311"/>
    <w:rsid w:val="001C4399"/>
    <w:rsid w:val="001C455B"/>
    <w:rsid w:val="001C4B26"/>
    <w:rsid w:val="001C5346"/>
    <w:rsid w:val="001C5704"/>
    <w:rsid w:val="001C5B84"/>
    <w:rsid w:val="001C65A0"/>
    <w:rsid w:val="001C6D0E"/>
    <w:rsid w:val="001C6F43"/>
    <w:rsid w:val="001C76EF"/>
    <w:rsid w:val="001D085F"/>
    <w:rsid w:val="001D0ABE"/>
    <w:rsid w:val="001D17EA"/>
    <w:rsid w:val="001D1801"/>
    <w:rsid w:val="001D1B1B"/>
    <w:rsid w:val="001D1D06"/>
    <w:rsid w:val="001D208A"/>
    <w:rsid w:val="001D28DD"/>
    <w:rsid w:val="001D3418"/>
    <w:rsid w:val="001D376B"/>
    <w:rsid w:val="001D3870"/>
    <w:rsid w:val="001D42BE"/>
    <w:rsid w:val="001D47ED"/>
    <w:rsid w:val="001D505E"/>
    <w:rsid w:val="001D56FB"/>
    <w:rsid w:val="001D57CA"/>
    <w:rsid w:val="001D63DF"/>
    <w:rsid w:val="001D665F"/>
    <w:rsid w:val="001D6C89"/>
    <w:rsid w:val="001D7034"/>
    <w:rsid w:val="001D738D"/>
    <w:rsid w:val="001E0DAC"/>
    <w:rsid w:val="001E0ECF"/>
    <w:rsid w:val="001E1E98"/>
    <w:rsid w:val="001E1EBD"/>
    <w:rsid w:val="001E2365"/>
    <w:rsid w:val="001E25A4"/>
    <w:rsid w:val="001E2744"/>
    <w:rsid w:val="001E29F9"/>
    <w:rsid w:val="001E3091"/>
    <w:rsid w:val="001E3A41"/>
    <w:rsid w:val="001E42D3"/>
    <w:rsid w:val="001E44B0"/>
    <w:rsid w:val="001E55A2"/>
    <w:rsid w:val="001E5D8D"/>
    <w:rsid w:val="001E6CFF"/>
    <w:rsid w:val="001E70DB"/>
    <w:rsid w:val="001E72EF"/>
    <w:rsid w:val="001E7920"/>
    <w:rsid w:val="001E7A63"/>
    <w:rsid w:val="001F0410"/>
    <w:rsid w:val="001F0418"/>
    <w:rsid w:val="001F0939"/>
    <w:rsid w:val="001F117D"/>
    <w:rsid w:val="001F1425"/>
    <w:rsid w:val="001F18D6"/>
    <w:rsid w:val="001F2704"/>
    <w:rsid w:val="001F2B51"/>
    <w:rsid w:val="001F3103"/>
    <w:rsid w:val="001F362A"/>
    <w:rsid w:val="001F4504"/>
    <w:rsid w:val="001F4D77"/>
    <w:rsid w:val="001F56D2"/>
    <w:rsid w:val="001F5871"/>
    <w:rsid w:val="001F5E8A"/>
    <w:rsid w:val="001F60F9"/>
    <w:rsid w:val="001F6FB6"/>
    <w:rsid w:val="001F7644"/>
    <w:rsid w:val="001F7766"/>
    <w:rsid w:val="001F7C21"/>
    <w:rsid w:val="00200911"/>
    <w:rsid w:val="00202120"/>
    <w:rsid w:val="0020231B"/>
    <w:rsid w:val="0020239A"/>
    <w:rsid w:val="00203BDC"/>
    <w:rsid w:val="002044E0"/>
    <w:rsid w:val="0020564E"/>
    <w:rsid w:val="002059F8"/>
    <w:rsid w:val="00205F62"/>
    <w:rsid w:val="00206672"/>
    <w:rsid w:val="0020687C"/>
    <w:rsid w:val="002074B6"/>
    <w:rsid w:val="0020759A"/>
    <w:rsid w:val="002076A4"/>
    <w:rsid w:val="00207767"/>
    <w:rsid w:val="0020793E"/>
    <w:rsid w:val="002117D0"/>
    <w:rsid w:val="0021268E"/>
    <w:rsid w:val="00212A95"/>
    <w:rsid w:val="00212B4E"/>
    <w:rsid w:val="00212BCD"/>
    <w:rsid w:val="00213094"/>
    <w:rsid w:val="002131FC"/>
    <w:rsid w:val="00213645"/>
    <w:rsid w:val="0021368C"/>
    <w:rsid w:val="00213B22"/>
    <w:rsid w:val="0021424F"/>
    <w:rsid w:val="00214258"/>
    <w:rsid w:val="00214922"/>
    <w:rsid w:val="00214A99"/>
    <w:rsid w:val="00214D06"/>
    <w:rsid w:val="00215EB0"/>
    <w:rsid w:val="0021605B"/>
    <w:rsid w:val="00216401"/>
    <w:rsid w:val="00216652"/>
    <w:rsid w:val="0021770A"/>
    <w:rsid w:val="002177D0"/>
    <w:rsid w:val="00220B19"/>
    <w:rsid w:val="00220E06"/>
    <w:rsid w:val="00221830"/>
    <w:rsid w:val="002226D5"/>
    <w:rsid w:val="00222B53"/>
    <w:rsid w:val="0022305C"/>
    <w:rsid w:val="00223408"/>
    <w:rsid w:val="00223E7C"/>
    <w:rsid w:val="00224D8A"/>
    <w:rsid w:val="00225217"/>
    <w:rsid w:val="002252A5"/>
    <w:rsid w:val="0022549D"/>
    <w:rsid w:val="00225B8C"/>
    <w:rsid w:val="00225D91"/>
    <w:rsid w:val="002262D7"/>
    <w:rsid w:val="00226710"/>
    <w:rsid w:val="0022756D"/>
    <w:rsid w:val="0022758B"/>
    <w:rsid w:val="002279AF"/>
    <w:rsid w:val="00227AF5"/>
    <w:rsid w:val="002302CB"/>
    <w:rsid w:val="00230316"/>
    <w:rsid w:val="0023040C"/>
    <w:rsid w:val="00230508"/>
    <w:rsid w:val="002305BA"/>
    <w:rsid w:val="002313EF"/>
    <w:rsid w:val="00231465"/>
    <w:rsid w:val="0023198C"/>
    <w:rsid w:val="002323D6"/>
    <w:rsid w:val="002325A0"/>
    <w:rsid w:val="0023278C"/>
    <w:rsid w:val="00232845"/>
    <w:rsid w:val="00233095"/>
    <w:rsid w:val="0023309C"/>
    <w:rsid w:val="002333F4"/>
    <w:rsid w:val="0023346D"/>
    <w:rsid w:val="00233C90"/>
    <w:rsid w:val="00234210"/>
    <w:rsid w:val="00234394"/>
    <w:rsid w:val="00234812"/>
    <w:rsid w:val="00234D0A"/>
    <w:rsid w:val="00234D9E"/>
    <w:rsid w:val="00234FDD"/>
    <w:rsid w:val="00235579"/>
    <w:rsid w:val="00235EEC"/>
    <w:rsid w:val="00235F24"/>
    <w:rsid w:val="00235F75"/>
    <w:rsid w:val="0023605A"/>
    <w:rsid w:val="0023614F"/>
    <w:rsid w:val="002365A1"/>
    <w:rsid w:val="002366F3"/>
    <w:rsid w:val="0023720F"/>
    <w:rsid w:val="002373AB"/>
    <w:rsid w:val="00240FF4"/>
    <w:rsid w:val="00243F12"/>
    <w:rsid w:val="00244616"/>
    <w:rsid w:val="00244E06"/>
    <w:rsid w:val="00245294"/>
    <w:rsid w:val="002458BB"/>
    <w:rsid w:val="002459B0"/>
    <w:rsid w:val="00245E78"/>
    <w:rsid w:val="00246658"/>
    <w:rsid w:val="002468E1"/>
    <w:rsid w:val="00246D99"/>
    <w:rsid w:val="00246E13"/>
    <w:rsid w:val="00246FCD"/>
    <w:rsid w:val="0024778E"/>
    <w:rsid w:val="002509C4"/>
    <w:rsid w:val="00250C9E"/>
    <w:rsid w:val="002512E6"/>
    <w:rsid w:val="002514C6"/>
    <w:rsid w:val="002514D2"/>
    <w:rsid w:val="002517B7"/>
    <w:rsid w:val="00252AA3"/>
    <w:rsid w:val="0025338D"/>
    <w:rsid w:val="002536CB"/>
    <w:rsid w:val="0025432C"/>
    <w:rsid w:val="00254824"/>
    <w:rsid w:val="0025482F"/>
    <w:rsid w:val="00254C6C"/>
    <w:rsid w:val="00254CA2"/>
    <w:rsid w:val="002558F1"/>
    <w:rsid w:val="00255CC8"/>
    <w:rsid w:val="00255EC0"/>
    <w:rsid w:val="00256160"/>
    <w:rsid w:val="0025645F"/>
    <w:rsid w:val="00256D4D"/>
    <w:rsid w:val="0025713C"/>
    <w:rsid w:val="00257DAF"/>
    <w:rsid w:val="0026034D"/>
    <w:rsid w:val="002610D6"/>
    <w:rsid w:val="0026115E"/>
    <w:rsid w:val="00261AAA"/>
    <w:rsid w:val="00261C63"/>
    <w:rsid w:val="00262356"/>
    <w:rsid w:val="002629C8"/>
    <w:rsid w:val="00263177"/>
    <w:rsid w:val="00263399"/>
    <w:rsid w:val="00263CA3"/>
    <w:rsid w:val="002642E3"/>
    <w:rsid w:val="00264308"/>
    <w:rsid w:val="002647C5"/>
    <w:rsid w:val="002666C3"/>
    <w:rsid w:val="00266D89"/>
    <w:rsid w:val="00267536"/>
    <w:rsid w:val="00271109"/>
    <w:rsid w:val="002721A7"/>
    <w:rsid w:val="0027220E"/>
    <w:rsid w:val="00272283"/>
    <w:rsid w:val="00272708"/>
    <w:rsid w:val="00273465"/>
    <w:rsid w:val="00273797"/>
    <w:rsid w:val="00273A5B"/>
    <w:rsid w:val="00273C06"/>
    <w:rsid w:val="00274608"/>
    <w:rsid w:val="0027462A"/>
    <w:rsid w:val="0027466B"/>
    <w:rsid w:val="00274AEC"/>
    <w:rsid w:val="00274B4C"/>
    <w:rsid w:val="00274B54"/>
    <w:rsid w:val="00274CAA"/>
    <w:rsid w:val="002757F8"/>
    <w:rsid w:val="00275E37"/>
    <w:rsid w:val="00276126"/>
    <w:rsid w:val="0027669F"/>
    <w:rsid w:val="00276897"/>
    <w:rsid w:val="00276F36"/>
    <w:rsid w:val="00277101"/>
    <w:rsid w:val="002772A3"/>
    <w:rsid w:val="002778B0"/>
    <w:rsid w:val="00277C00"/>
    <w:rsid w:val="002786D6"/>
    <w:rsid w:val="00280248"/>
    <w:rsid w:val="00280433"/>
    <w:rsid w:val="00281341"/>
    <w:rsid w:val="002819F7"/>
    <w:rsid w:val="00281C07"/>
    <w:rsid w:val="00281E4C"/>
    <w:rsid w:val="00281E9E"/>
    <w:rsid w:val="0028206C"/>
    <w:rsid w:val="00282405"/>
    <w:rsid w:val="00282749"/>
    <w:rsid w:val="00282A56"/>
    <w:rsid w:val="00282C0C"/>
    <w:rsid w:val="00283035"/>
    <w:rsid w:val="002833B4"/>
    <w:rsid w:val="002842E5"/>
    <w:rsid w:val="0028468F"/>
    <w:rsid w:val="00284FEE"/>
    <w:rsid w:val="002853C7"/>
    <w:rsid w:val="00286013"/>
    <w:rsid w:val="00286325"/>
    <w:rsid w:val="0028675E"/>
    <w:rsid w:val="00287905"/>
    <w:rsid w:val="00287E2A"/>
    <w:rsid w:val="00287F6B"/>
    <w:rsid w:val="00290723"/>
    <w:rsid w:val="00290E43"/>
    <w:rsid w:val="00291668"/>
    <w:rsid w:val="00292762"/>
    <w:rsid w:val="002929A3"/>
    <w:rsid w:val="00292A22"/>
    <w:rsid w:val="00294E21"/>
    <w:rsid w:val="0029514E"/>
    <w:rsid w:val="00295237"/>
    <w:rsid w:val="002955BE"/>
    <w:rsid w:val="00295C48"/>
    <w:rsid w:val="002960BF"/>
    <w:rsid w:val="00296A4E"/>
    <w:rsid w:val="00297050"/>
    <w:rsid w:val="0029750D"/>
    <w:rsid w:val="002A0CA7"/>
    <w:rsid w:val="002A13AC"/>
    <w:rsid w:val="002A1853"/>
    <w:rsid w:val="002A1932"/>
    <w:rsid w:val="002A203E"/>
    <w:rsid w:val="002A21D6"/>
    <w:rsid w:val="002A23A3"/>
    <w:rsid w:val="002A2FB7"/>
    <w:rsid w:val="002A352C"/>
    <w:rsid w:val="002A3940"/>
    <w:rsid w:val="002A3CBC"/>
    <w:rsid w:val="002A4158"/>
    <w:rsid w:val="002A42B4"/>
    <w:rsid w:val="002A531D"/>
    <w:rsid w:val="002A58CE"/>
    <w:rsid w:val="002A62AE"/>
    <w:rsid w:val="002A62EC"/>
    <w:rsid w:val="002A66CF"/>
    <w:rsid w:val="002A6BE8"/>
    <w:rsid w:val="002A6C62"/>
    <w:rsid w:val="002A6F9D"/>
    <w:rsid w:val="002A73E4"/>
    <w:rsid w:val="002A7896"/>
    <w:rsid w:val="002B0970"/>
    <w:rsid w:val="002B1006"/>
    <w:rsid w:val="002B1172"/>
    <w:rsid w:val="002B1B2E"/>
    <w:rsid w:val="002B1C4E"/>
    <w:rsid w:val="002B1CFC"/>
    <w:rsid w:val="002B2939"/>
    <w:rsid w:val="002B2A00"/>
    <w:rsid w:val="002B3673"/>
    <w:rsid w:val="002B381B"/>
    <w:rsid w:val="002B4335"/>
    <w:rsid w:val="002B4358"/>
    <w:rsid w:val="002B51D1"/>
    <w:rsid w:val="002B545F"/>
    <w:rsid w:val="002B58B9"/>
    <w:rsid w:val="002B5F09"/>
    <w:rsid w:val="002B6827"/>
    <w:rsid w:val="002B6836"/>
    <w:rsid w:val="002B7642"/>
    <w:rsid w:val="002C0056"/>
    <w:rsid w:val="002C006F"/>
    <w:rsid w:val="002C019D"/>
    <w:rsid w:val="002C0C07"/>
    <w:rsid w:val="002C0CD0"/>
    <w:rsid w:val="002C138A"/>
    <w:rsid w:val="002C199C"/>
    <w:rsid w:val="002C1C22"/>
    <w:rsid w:val="002C20C0"/>
    <w:rsid w:val="002C2527"/>
    <w:rsid w:val="002C2FC9"/>
    <w:rsid w:val="002C3630"/>
    <w:rsid w:val="002C4584"/>
    <w:rsid w:val="002C4AB1"/>
    <w:rsid w:val="002C5C40"/>
    <w:rsid w:val="002C677F"/>
    <w:rsid w:val="002C6B69"/>
    <w:rsid w:val="002C7A9A"/>
    <w:rsid w:val="002C7F2D"/>
    <w:rsid w:val="002D0311"/>
    <w:rsid w:val="002D0CA4"/>
    <w:rsid w:val="002D1215"/>
    <w:rsid w:val="002D1BA7"/>
    <w:rsid w:val="002D1FD9"/>
    <w:rsid w:val="002D24DD"/>
    <w:rsid w:val="002D2E2A"/>
    <w:rsid w:val="002D353A"/>
    <w:rsid w:val="002D359A"/>
    <w:rsid w:val="002D3729"/>
    <w:rsid w:val="002D380F"/>
    <w:rsid w:val="002D3C46"/>
    <w:rsid w:val="002D3CDE"/>
    <w:rsid w:val="002D44DA"/>
    <w:rsid w:val="002D4BC2"/>
    <w:rsid w:val="002D5076"/>
    <w:rsid w:val="002D5272"/>
    <w:rsid w:val="002D6530"/>
    <w:rsid w:val="002D6A97"/>
    <w:rsid w:val="002D6DBF"/>
    <w:rsid w:val="002D75FB"/>
    <w:rsid w:val="002D7A9B"/>
    <w:rsid w:val="002D7DDD"/>
    <w:rsid w:val="002E0133"/>
    <w:rsid w:val="002E028D"/>
    <w:rsid w:val="002E0CF4"/>
    <w:rsid w:val="002E1ED6"/>
    <w:rsid w:val="002E298A"/>
    <w:rsid w:val="002E2F76"/>
    <w:rsid w:val="002E3CF7"/>
    <w:rsid w:val="002E404F"/>
    <w:rsid w:val="002E41DE"/>
    <w:rsid w:val="002E41EC"/>
    <w:rsid w:val="002E5183"/>
    <w:rsid w:val="002E5868"/>
    <w:rsid w:val="002E5A06"/>
    <w:rsid w:val="002E5BE0"/>
    <w:rsid w:val="002E675A"/>
    <w:rsid w:val="002E678F"/>
    <w:rsid w:val="002E7325"/>
    <w:rsid w:val="002E78E7"/>
    <w:rsid w:val="002E7AA7"/>
    <w:rsid w:val="002E7D60"/>
    <w:rsid w:val="002F0083"/>
    <w:rsid w:val="002F016F"/>
    <w:rsid w:val="002F0B7F"/>
    <w:rsid w:val="002F0BE0"/>
    <w:rsid w:val="002F16E4"/>
    <w:rsid w:val="002F1A0E"/>
    <w:rsid w:val="002F1E12"/>
    <w:rsid w:val="002F2921"/>
    <w:rsid w:val="002F298D"/>
    <w:rsid w:val="002F2A2F"/>
    <w:rsid w:val="002F2C3D"/>
    <w:rsid w:val="002F2E8B"/>
    <w:rsid w:val="002F35B2"/>
    <w:rsid w:val="002F36FC"/>
    <w:rsid w:val="002F387B"/>
    <w:rsid w:val="002F3D99"/>
    <w:rsid w:val="002F4D95"/>
    <w:rsid w:val="002F54A2"/>
    <w:rsid w:val="002F5537"/>
    <w:rsid w:val="002F5AD9"/>
    <w:rsid w:val="002F5B9E"/>
    <w:rsid w:val="002F5C1C"/>
    <w:rsid w:val="002F5C8B"/>
    <w:rsid w:val="002F5D89"/>
    <w:rsid w:val="002F64EB"/>
    <w:rsid w:val="002F65B8"/>
    <w:rsid w:val="002F705D"/>
    <w:rsid w:val="002F706E"/>
    <w:rsid w:val="002F7533"/>
    <w:rsid w:val="002F7589"/>
    <w:rsid w:val="002F7AA5"/>
    <w:rsid w:val="003003E7"/>
    <w:rsid w:val="0030063E"/>
    <w:rsid w:val="00300FB5"/>
    <w:rsid w:val="003012BB"/>
    <w:rsid w:val="00301BFD"/>
    <w:rsid w:val="00301C7C"/>
    <w:rsid w:val="00301CBE"/>
    <w:rsid w:val="00302145"/>
    <w:rsid w:val="00302ABB"/>
    <w:rsid w:val="00302CDA"/>
    <w:rsid w:val="00303064"/>
    <w:rsid w:val="0030317C"/>
    <w:rsid w:val="00304501"/>
    <w:rsid w:val="00304EF2"/>
    <w:rsid w:val="00304FA2"/>
    <w:rsid w:val="00305331"/>
    <w:rsid w:val="003054E3"/>
    <w:rsid w:val="003057FA"/>
    <w:rsid w:val="00305C18"/>
    <w:rsid w:val="0030608F"/>
    <w:rsid w:val="003068E9"/>
    <w:rsid w:val="00306DC7"/>
    <w:rsid w:val="00306E49"/>
    <w:rsid w:val="00307486"/>
    <w:rsid w:val="0030C6AE"/>
    <w:rsid w:val="00310F9A"/>
    <w:rsid w:val="0031108D"/>
    <w:rsid w:val="003113C3"/>
    <w:rsid w:val="00312657"/>
    <w:rsid w:val="00312E68"/>
    <w:rsid w:val="003139F1"/>
    <w:rsid w:val="00314060"/>
    <w:rsid w:val="0031496E"/>
    <w:rsid w:val="003152C6"/>
    <w:rsid w:val="00315F3F"/>
    <w:rsid w:val="003164C4"/>
    <w:rsid w:val="00316591"/>
    <w:rsid w:val="003170E0"/>
    <w:rsid w:val="00317BEE"/>
    <w:rsid w:val="00317EDB"/>
    <w:rsid w:val="00320448"/>
    <w:rsid w:val="00320BB8"/>
    <w:rsid w:val="00320CC2"/>
    <w:rsid w:val="00321105"/>
    <w:rsid w:val="00321914"/>
    <w:rsid w:val="00321AA2"/>
    <w:rsid w:val="00322844"/>
    <w:rsid w:val="00322943"/>
    <w:rsid w:val="00323241"/>
    <w:rsid w:val="00323ED0"/>
    <w:rsid w:val="00324CC1"/>
    <w:rsid w:val="00324FA6"/>
    <w:rsid w:val="00325BF7"/>
    <w:rsid w:val="00325C15"/>
    <w:rsid w:val="003264E2"/>
    <w:rsid w:val="00326851"/>
    <w:rsid w:val="00326D4A"/>
    <w:rsid w:val="00326FEB"/>
    <w:rsid w:val="003304A3"/>
    <w:rsid w:val="00330641"/>
    <w:rsid w:val="00330815"/>
    <w:rsid w:val="0033119A"/>
    <w:rsid w:val="00331520"/>
    <w:rsid w:val="0033155E"/>
    <w:rsid w:val="00331696"/>
    <w:rsid w:val="0033186C"/>
    <w:rsid w:val="00333724"/>
    <w:rsid w:val="00334346"/>
    <w:rsid w:val="00334E28"/>
    <w:rsid w:val="00334E5B"/>
    <w:rsid w:val="00335282"/>
    <w:rsid w:val="003359BD"/>
    <w:rsid w:val="00335D68"/>
    <w:rsid w:val="0033622D"/>
    <w:rsid w:val="00336461"/>
    <w:rsid w:val="00336E3E"/>
    <w:rsid w:val="00336FDD"/>
    <w:rsid w:val="00337B2B"/>
    <w:rsid w:val="0034018D"/>
    <w:rsid w:val="00340208"/>
    <w:rsid w:val="0034043E"/>
    <w:rsid w:val="003406AB"/>
    <w:rsid w:val="00340811"/>
    <w:rsid w:val="00340DA8"/>
    <w:rsid w:val="00340EAB"/>
    <w:rsid w:val="00340ED2"/>
    <w:rsid w:val="0034134C"/>
    <w:rsid w:val="00341885"/>
    <w:rsid w:val="00341981"/>
    <w:rsid w:val="00341E5D"/>
    <w:rsid w:val="00342B31"/>
    <w:rsid w:val="00342BBC"/>
    <w:rsid w:val="00342BFA"/>
    <w:rsid w:val="00342C4A"/>
    <w:rsid w:val="003436C3"/>
    <w:rsid w:val="00343B3B"/>
    <w:rsid w:val="00343CCB"/>
    <w:rsid w:val="003440B5"/>
    <w:rsid w:val="00344413"/>
    <w:rsid w:val="00344674"/>
    <w:rsid w:val="00344A66"/>
    <w:rsid w:val="00344CC1"/>
    <w:rsid w:val="0034503F"/>
    <w:rsid w:val="00345238"/>
    <w:rsid w:val="003452D7"/>
    <w:rsid w:val="003457CD"/>
    <w:rsid w:val="00345DC1"/>
    <w:rsid w:val="00345E19"/>
    <w:rsid w:val="00345F66"/>
    <w:rsid w:val="003467EB"/>
    <w:rsid w:val="00346862"/>
    <w:rsid w:val="00346C8F"/>
    <w:rsid w:val="00346ED9"/>
    <w:rsid w:val="00347769"/>
    <w:rsid w:val="00347DC0"/>
    <w:rsid w:val="00347E53"/>
    <w:rsid w:val="00347F86"/>
    <w:rsid w:val="00350120"/>
    <w:rsid w:val="0035045D"/>
    <w:rsid w:val="003509DC"/>
    <w:rsid w:val="00350AA9"/>
    <w:rsid w:val="00350B0D"/>
    <w:rsid w:val="00350B85"/>
    <w:rsid w:val="003514C1"/>
    <w:rsid w:val="003516BA"/>
    <w:rsid w:val="003517FE"/>
    <w:rsid w:val="00351B4F"/>
    <w:rsid w:val="00352209"/>
    <w:rsid w:val="00352585"/>
    <w:rsid w:val="00352616"/>
    <w:rsid w:val="00352EB9"/>
    <w:rsid w:val="0035307D"/>
    <w:rsid w:val="00353523"/>
    <w:rsid w:val="0035390F"/>
    <w:rsid w:val="00353EEF"/>
    <w:rsid w:val="00353F9F"/>
    <w:rsid w:val="00354099"/>
    <w:rsid w:val="0035450D"/>
    <w:rsid w:val="00354753"/>
    <w:rsid w:val="00354918"/>
    <w:rsid w:val="00354F40"/>
    <w:rsid w:val="0035540C"/>
    <w:rsid w:val="00355756"/>
    <w:rsid w:val="0035598A"/>
    <w:rsid w:val="00355E77"/>
    <w:rsid w:val="00356136"/>
    <w:rsid w:val="00356280"/>
    <w:rsid w:val="00356327"/>
    <w:rsid w:val="00356A7F"/>
    <w:rsid w:val="00356AD6"/>
    <w:rsid w:val="00356D5B"/>
    <w:rsid w:val="0035761E"/>
    <w:rsid w:val="00357673"/>
    <w:rsid w:val="003579F6"/>
    <w:rsid w:val="003602BA"/>
    <w:rsid w:val="003603D4"/>
    <w:rsid w:val="003606E0"/>
    <w:rsid w:val="0036118B"/>
    <w:rsid w:val="003612E9"/>
    <w:rsid w:val="00361858"/>
    <w:rsid w:val="00362386"/>
    <w:rsid w:val="00362775"/>
    <w:rsid w:val="00362B03"/>
    <w:rsid w:val="003632D7"/>
    <w:rsid w:val="00363B92"/>
    <w:rsid w:val="00364157"/>
    <w:rsid w:val="00364736"/>
    <w:rsid w:val="00364AFE"/>
    <w:rsid w:val="003651E0"/>
    <w:rsid w:val="00365D36"/>
    <w:rsid w:val="00365DF1"/>
    <w:rsid w:val="003660AD"/>
    <w:rsid w:val="003662B1"/>
    <w:rsid w:val="00367828"/>
    <w:rsid w:val="00367CE0"/>
    <w:rsid w:val="00367D49"/>
    <w:rsid w:val="00367E4E"/>
    <w:rsid w:val="00370161"/>
    <w:rsid w:val="00371255"/>
    <w:rsid w:val="003719D2"/>
    <w:rsid w:val="003721A0"/>
    <w:rsid w:val="003724E4"/>
    <w:rsid w:val="003730FF"/>
    <w:rsid w:val="00374469"/>
    <w:rsid w:val="00374674"/>
    <w:rsid w:val="00375235"/>
    <w:rsid w:val="00375AF5"/>
    <w:rsid w:val="003762BD"/>
    <w:rsid w:val="003764A5"/>
    <w:rsid w:val="0037669A"/>
    <w:rsid w:val="00376C45"/>
    <w:rsid w:val="00376D7B"/>
    <w:rsid w:val="00376DE0"/>
    <w:rsid w:val="0037774C"/>
    <w:rsid w:val="00377BF8"/>
    <w:rsid w:val="00377D32"/>
    <w:rsid w:val="003810B3"/>
    <w:rsid w:val="0038122A"/>
    <w:rsid w:val="003813D9"/>
    <w:rsid w:val="00381427"/>
    <w:rsid w:val="00381562"/>
    <w:rsid w:val="00381AC9"/>
    <w:rsid w:val="00381BF5"/>
    <w:rsid w:val="003822EB"/>
    <w:rsid w:val="0038257E"/>
    <w:rsid w:val="00382DDD"/>
    <w:rsid w:val="00383204"/>
    <w:rsid w:val="003832DE"/>
    <w:rsid w:val="00383644"/>
    <w:rsid w:val="00383B01"/>
    <w:rsid w:val="00383B3D"/>
    <w:rsid w:val="00383BEA"/>
    <w:rsid w:val="00384F8C"/>
    <w:rsid w:val="003853CE"/>
    <w:rsid w:val="0038577C"/>
    <w:rsid w:val="003863D5"/>
    <w:rsid w:val="003872B3"/>
    <w:rsid w:val="00387962"/>
    <w:rsid w:val="00387977"/>
    <w:rsid w:val="00387E97"/>
    <w:rsid w:val="003900F8"/>
    <w:rsid w:val="00390119"/>
    <w:rsid w:val="003902E5"/>
    <w:rsid w:val="00390317"/>
    <w:rsid w:val="0039054F"/>
    <w:rsid w:val="00390766"/>
    <w:rsid w:val="00390976"/>
    <w:rsid w:val="00390A1D"/>
    <w:rsid w:val="00390C99"/>
    <w:rsid w:val="0039109A"/>
    <w:rsid w:val="003910B7"/>
    <w:rsid w:val="0039112C"/>
    <w:rsid w:val="0039125C"/>
    <w:rsid w:val="003916BC"/>
    <w:rsid w:val="00391BE1"/>
    <w:rsid w:val="00391D08"/>
    <w:rsid w:val="00392245"/>
    <w:rsid w:val="0039277E"/>
    <w:rsid w:val="00392C9E"/>
    <w:rsid w:val="00393B08"/>
    <w:rsid w:val="00393B99"/>
    <w:rsid w:val="003941BF"/>
    <w:rsid w:val="003948BC"/>
    <w:rsid w:val="00395F69"/>
    <w:rsid w:val="003963F8"/>
    <w:rsid w:val="003965DA"/>
    <w:rsid w:val="003966BE"/>
    <w:rsid w:val="00396A7D"/>
    <w:rsid w:val="00396C0B"/>
    <w:rsid w:val="003972FC"/>
    <w:rsid w:val="00397DEA"/>
    <w:rsid w:val="00397E95"/>
    <w:rsid w:val="003A0DA8"/>
    <w:rsid w:val="003A214E"/>
    <w:rsid w:val="003A3190"/>
    <w:rsid w:val="003A351F"/>
    <w:rsid w:val="003A3C99"/>
    <w:rsid w:val="003A43E4"/>
    <w:rsid w:val="003A4C96"/>
    <w:rsid w:val="003A50A7"/>
    <w:rsid w:val="003A5546"/>
    <w:rsid w:val="003A6048"/>
    <w:rsid w:val="003A6425"/>
    <w:rsid w:val="003A650A"/>
    <w:rsid w:val="003A6514"/>
    <w:rsid w:val="003A6F34"/>
    <w:rsid w:val="003A7523"/>
    <w:rsid w:val="003A7727"/>
    <w:rsid w:val="003A7996"/>
    <w:rsid w:val="003A79AD"/>
    <w:rsid w:val="003B00BE"/>
    <w:rsid w:val="003B029E"/>
    <w:rsid w:val="003B115B"/>
    <w:rsid w:val="003B2C84"/>
    <w:rsid w:val="003B2F15"/>
    <w:rsid w:val="003B3027"/>
    <w:rsid w:val="003B359B"/>
    <w:rsid w:val="003B3F0A"/>
    <w:rsid w:val="003B4873"/>
    <w:rsid w:val="003B58BF"/>
    <w:rsid w:val="003B590D"/>
    <w:rsid w:val="003B5983"/>
    <w:rsid w:val="003B5E94"/>
    <w:rsid w:val="003B602C"/>
    <w:rsid w:val="003B6A2E"/>
    <w:rsid w:val="003B7000"/>
    <w:rsid w:val="003B7148"/>
    <w:rsid w:val="003B76D1"/>
    <w:rsid w:val="003B7AD0"/>
    <w:rsid w:val="003C0950"/>
    <w:rsid w:val="003C10EE"/>
    <w:rsid w:val="003C1702"/>
    <w:rsid w:val="003C1F96"/>
    <w:rsid w:val="003C260E"/>
    <w:rsid w:val="003C2A5C"/>
    <w:rsid w:val="003C2C97"/>
    <w:rsid w:val="003C3750"/>
    <w:rsid w:val="003C378C"/>
    <w:rsid w:val="003C3AD4"/>
    <w:rsid w:val="003C3D61"/>
    <w:rsid w:val="003C3EEA"/>
    <w:rsid w:val="003C43D5"/>
    <w:rsid w:val="003C4519"/>
    <w:rsid w:val="003C5923"/>
    <w:rsid w:val="003C5F52"/>
    <w:rsid w:val="003C66AF"/>
    <w:rsid w:val="003C75E0"/>
    <w:rsid w:val="003C7639"/>
    <w:rsid w:val="003C7689"/>
    <w:rsid w:val="003C7719"/>
    <w:rsid w:val="003D01F0"/>
    <w:rsid w:val="003D097E"/>
    <w:rsid w:val="003D1DEA"/>
    <w:rsid w:val="003D201B"/>
    <w:rsid w:val="003D2162"/>
    <w:rsid w:val="003D2602"/>
    <w:rsid w:val="003D2981"/>
    <w:rsid w:val="003D351C"/>
    <w:rsid w:val="003D3F61"/>
    <w:rsid w:val="003D40A7"/>
    <w:rsid w:val="003D436D"/>
    <w:rsid w:val="003D4EA7"/>
    <w:rsid w:val="003D4F6F"/>
    <w:rsid w:val="003D56E6"/>
    <w:rsid w:val="003D5DA6"/>
    <w:rsid w:val="003D653C"/>
    <w:rsid w:val="003D65D7"/>
    <w:rsid w:val="003D6A03"/>
    <w:rsid w:val="003D6C1F"/>
    <w:rsid w:val="003D6D6E"/>
    <w:rsid w:val="003D725B"/>
    <w:rsid w:val="003D73F5"/>
    <w:rsid w:val="003D7DC2"/>
    <w:rsid w:val="003E048A"/>
    <w:rsid w:val="003E1046"/>
    <w:rsid w:val="003E13F0"/>
    <w:rsid w:val="003E20A1"/>
    <w:rsid w:val="003E2908"/>
    <w:rsid w:val="003E2ADC"/>
    <w:rsid w:val="003E2B84"/>
    <w:rsid w:val="003E3681"/>
    <w:rsid w:val="003E385F"/>
    <w:rsid w:val="003E3B77"/>
    <w:rsid w:val="003E423D"/>
    <w:rsid w:val="003E4D30"/>
    <w:rsid w:val="003E5EDD"/>
    <w:rsid w:val="003E7281"/>
    <w:rsid w:val="003E75D6"/>
    <w:rsid w:val="003E776C"/>
    <w:rsid w:val="003E7A96"/>
    <w:rsid w:val="003E7AA7"/>
    <w:rsid w:val="003E7EC8"/>
    <w:rsid w:val="003F02B3"/>
    <w:rsid w:val="003F0677"/>
    <w:rsid w:val="003F208C"/>
    <w:rsid w:val="003F29BA"/>
    <w:rsid w:val="003F31D4"/>
    <w:rsid w:val="003F3C7A"/>
    <w:rsid w:val="003F3E4D"/>
    <w:rsid w:val="003F4BCE"/>
    <w:rsid w:val="003F4C5B"/>
    <w:rsid w:val="003F4E93"/>
    <w:rsid w:val="003F5A26"/>
    <w:rsid w:val="003F5B9B"/>
    <w:rsid w:val="003F5C48"/>
    <w:rsid w:val="003F6547"/>
    <w:rsid w:val="003F66FC"/>
    <w:rsid w:val="003F6A1E"/>
    <w:rsid w:val="003F6B3D"/>
    <w:rsid w:val="003F71E6"/>
    <w:rsid w:val="003F7690"/>
    <w:rsid w:val="003F7FA8"/>
    <w:rsid w:val="00400632"/>
    <w:rsid w:val="00400C27"/>
    <w:rsid w:val="00401015"/>
    <w:rsid w:val="00401AFD"/>
    <w:rsid w:val="00402817"/>
    <w:rsid w:val="00402F1F"/>
    <w:rsid w:val="00403225"/>
    <w:rsid w:val="0040362B"/>
    <w:rsid w:val="00403D1D"/>
    <w:rsid w:val="00404C1A"/>
    <w:rsid w:val="00404F9D"/>
    <w:rsid w:val="0040568E"/>
    <w:rsid w:val="00405EB4"/>
    <w:rsid w:val="00406076"/>
    <w:rsid w:val="004063CB"/>
    <w:rsid w:val="004069A6"/>
    <w:rsid w:val="0040731C"/>
    <w:rsid w:val="00407D4C"/>
    <w:rsid w:val="004106F8"/>
    <w:rsid w:val="004109F2"/>
    <w:rsid w:val="00410B1A"/>
    <w:rsid w:val="00410FD3"/>
    <w:rsid w:val="00411008"/>
    <w:rsid w:val="004111C3"/>
    <w:rsid w:val="00411716"/>
    <w:rsid w:val="0041189F"/>
    <w:rsid w:val="00411A04"/>
    <w:rsid w:val="00411D95"/>
    <w:rsid w:val="00411E69"/>
    <w:rsid w:val="00412119"/>
    <w:rsid w:val="0041246B"/>
    <w:rsid w:val="004124F6"/>
    <w:rsid w:val="00412A2E"/>
    <w:rsid w:val="00413BBA"/>
    <w:rsid w:val="00413D96"/>
    <w:rsid w:val="00413EB7"/>
    <w:rsid w:val="00414165"/>
    <w:rsid w:val="004150CB"/>
    <w:rsid w:val="0041573D"/>
    <w:rsid w:val="0041659A"/>
    <w:rsid w:val="004166C0"/>
    <w:rsid w:val="004169E1"/>
    <w:rsid w:val="00417076"/>
    <w:rsid w:val="0041745A"/>
    <w:rsid w:val="00417719"/>
    <w:rsid w:val="004179CB"/>
    <w:rsid w:val="00417B3E"/>
    <w:rsid w:val="004200A7"/>
    <w:rsid w:val="0042057A"/>
    <w:rsid w:val="0042132B"/>
    <w:rsid w:val="00421593"/>
    <w:rsid w:val="00421923"/>
    <w:rsid w:val="00421FA3"/>
    <w:rsid w:val="004232C0"/>
    <w:rsid w:val="00423A41"/>
    <w:rsid w:val="00423A52"/>
    <w:rsid w:val="00423F03"/>
    <w:rsid w:val="004242BA"/>
    <w:rsid w:val="00424582"/>
    <w:rsid w:val="004251BA"/>
    <w:rsid w:val="00425AF2"/>
    <w:rsid w:val="0042754E"/>
    <w:rsid w:val="00427B79"/>
    <w:rsid w:val="00430280"/>
    <w:rsid w:val="004303F1"/>
    <w:rsid w:val="00430465"/>
    <w:rsid w:val="00430554"/>
    <w:rsid w:val="0043080F"/>
    <w:rsid w:val="00430B07"/>
    <w:rsid w:val="00430DD8"/>
    <w:rsid w:val="00430EB9"/>
    <w:rsid w:val="00431D75"/>
    <w:rsid w:val="0043257A"/>
    <w:rsid w:val="004328A8"/>
    <w:rsid w:val="004340AD"/>
    <w:rsid w:val="0043461F"/>
    <w:rsid w:val="004346B6"/>
    <w:rsid w:val="00434860"/>
    <w:rsid w:val="0043494D"/>
    <w:rsid w:val="00434A6B"/>
    <w:rsid w:val="00434BC6"/>
    <w:rsid w:val="00435316"/>
    <w:rsid w:val="00435D4D"/>
    <w:rsid w:val="00436CC0"/>
    <w:rsid w:val="00436CE6"/>
    <w:rsid w:val="004372ED"/>
    <w:rsid w:val="004374E9"/>
    <w:rsid w:val="004375E4"/>
    <w:rsid w:val="00437674"/>
    <w:rsid w:val="00437710"/>
    <w:rsid w:val="00437780"/>
    <w:rsid w:val="0043798A"/>
    <w:rsid w:val="00437A62"/>
    <w:rsid w:val="00437DCD"/>
    <w:rsid w:val="00440403"/>
    <w:rsid w:val="00440C76"/>
    <w:rsid w:val="00440D81"/>
    <w:rsid w:val="00440EC4"/>
    <w:rsid w:val="0044122F"/>
    <w:rsid w:val="004415CF"/>
    <w:rsid w:val="00441F9C"/>
    <w:rsid w:val="00441FA7"/>
    <w:rsid w:val="0044237D"/>
    <w:rsid w:val="00442449"/>
    <w:rsid w:val="00442ADD"/>
    <w:rsid w:val="00442E43"/>
    <w:rsid w:val="004431C4"/>
    <w:rsid w:val="0044328C"/>
    <w:rsid w:val="00443860"/>
    <w:rsid w:val="00443DF0"/>
    <w:rsid w:val="0044438B"/>
    <w:rsid w:val="00444667"/>
    <w:rsid w:val="00444E33"/>
    <w:rsid w:val="00445095"/>
    <w:rsid w:val="0044585B"/>
    <w:rsid w:val="00447735"/>
    <w:rsid w:val="00447C58"/>
    <w:rsid w:val="00450431"/>
    <w:rsid w:val="00450A1A"/>
    <w:rsid w:val="00450C39"/>
    <w:rsid w:val="004510E1"/>
    <w:rsid w:val="00451B79"/>
    <w:rsid w:val="00451C39"/>
    <w:rsid w:val="00451E25"/>
    <w:rsid w:val="004520CC"/>
    <w:rsid w:val="0045247E"/>
    <w:rsid w:val="00452CCE"/>
    <w:rsid w:val="00452DC2"/>
    <w:rsid w:val="0045367A"/>
    <w:rsid w:val="00453B00"/>
    <w:rsid w:val="00453D04"/>
    <w:rsid w:val="00453D30"/>
    <w:rsid w:val="004550DE"/>
    <w:rsid w:val="0045612A"/>
    <w:rsid w:val="00456487"/>
    <w:rsid w:val="004567DC"/>
    <w:rsid w:val="00456AB6"/>
    <w:rsid w:val="004571F2"/>
    <w:rsid w:val="00457255"/>
    <w:rsid w:val="004572A0"/>
    <w:rsid w:val="004602C1"/>
    <w:rsid w:val="004619C3"/>
    <w:rsid w:val="0046220A"/>
    <w:rsid w:val="00462406"/>
    <w:rsid w:val="0046253A"/>
    <w:rsid w:val="00462AF0"/>
    <w:rsid w:val="00462C8C"/>
    <w:rsid w:val="00462DA8"/>
    <w:rsid w:val="00463075"/>
    <w:rsid w:val="00463160"/>
    <w:rsid w:val="004632EA"/>
    <w:rsid w:val="00463388"/>
    <w:rsid w:val="004634CF"/>
    <w:rsid w:val="00464666"/>
    <w:rsid w:val="00464DF9"/>
    <w:rsid w:val="00464F0C"/>
    <w:rsid w:val="004659C5"/>
    <w:rsid w:val="00465B9F"/>
    <w:rsid w:val="00465FD9"/>
    <w:rsid w:val="004661F3"/>
    <w:rsid w:val="00466A5A"/>
    <w:rsid w:val="00466DD7"/>
    <w:rsid w:val="00466F3C"/>
    <w:rsid w:val="00467285"/>
    <w:rsid w:val="00467855"/>
    <w:rsid w:val="00467F91"/>
    <w:rsid w:val="0047031E"/>
    <w:rsid w:val="00470322"/>
    <w:rsid w:val="004706A8"/>
    <w:rsid w:val="00470877"/>
    <w:rsid w:val="00470A4F"/>
    <w:rsid w:val="00470E47"/>
    <w:rsid w:val="00470EA4"/>
    <w:rsid w:val="004710EB"/>
    <w:rsid w:val="0047110C"/>
    <w:rsid w:val="00471569"/>
    <w:rsid w:val="004716F3"/>
    <w:rsid w:val="00472255"/>
    <w:rsid w:val="00472F89"/>
    <w:rsid w:val="00473208"/>
    <w:rsid w:val="00473C79"/>
    <w:rsid w:val="00473C83"/>
    <w:rsid w:val="00474251"/>
    <w:rsid w:val="00474CEE"/>
    <w:rsid w:val="0047510F"/>
    <w:rsid w:val="0047546E"/>
    <w:rsid w:val="00475A48"/>
    <w:rsid w:val="00475C1F"/>
    <w:rsid w:val="00475D8F"/>
    <w:rsid w:val="00476807"/>
    <w:rsid w:val="00476DCF"/>
    <w:rsid w:val="00476F7C"/>
    <w:rsid w:val="00477528"/>
    <w:rsid w:val="00481193"/>
    <w:rsid w:val="004811A0"/>
    <w:rsid w:val="0048124C"/>
    <w:rsid w:val="004812A3"/>
    <w:rsid w:val="00481811"/>
    <w:rsid w:val="00482D1B"/>
    <w:rsid w:val="00483BD8"/>
    <w:rsid w:val="00483D51"/>
    <w:rsid w:val="0048446B"/>
    <w:rsid w:val="004847A7"/>
    <w:rsid w:val="004847F2"/>
    <w:rsid w:val="00484AFF"/>
    <w:rsid w:val="00484DFB"/>
    <w:rsid w:val="00485640"/>
    <w:rsid w:val="00485C88"/>
    <w:rsid w:val="004860B4"/>
    <w:rsid w:val="00486123"/>
    <w:rsid w:val="0048645C"/>
    <w:rsid w:val="00486944"/>
    <w:rsid w:val="004877F2"/>
    <w:rsid w:val="00487E70"/>
    <w:rsid w:val="00491646"/>
    <w:rsid w:val="00491F51"/>
    <w:rsid w:val="00492577"/>
    <w:rsid w:val="00492776"/>
    <w:rsid w:val="00492778"/>
    <w:rsid w:val="00492FD1"/>
    <w:rsid w:val="0049330C"/>
    <w:rsid w:val="004943AF"/>
    <w:rsid w:val="00494597"/>
    <w:rsid w:val="004947CA"/>
    <w:rsid w:val="00494867"/>
    <w:rsid w:val="004950B8"/>
    <w:rsid w:val="00495166"/>
    <w:rsid w:val="00495F8D"/>
    <w:rsid w:val="00496289"/>
    <w:rsid w:val="004963AB"/>
    <w:rsid w:val="0049662C"/>
    <w:rsid w:val="004967BA"/>
    <w:rsid w:val="00496AD1"/>
    <w:rsid w:val="00496C4B"/>
    <w:rsid w:val="00497004"/>
    <w:rsid w:val="00497370"/>
    <w:rsid w:val="004976D8"/>
    <w:rsid w:val="00497FE9"/>
    <w:rsid w:val="004A0248"/>
    <w:rsid w:val="004A053E"/>
    <w:rsid w:val="004A0A64"/>
    <w:rsid w:val="004A0B3C"/>
    <w:rsid w:val="004A0BF2"/>
    <w:rsid w:val="004A1A65"/>
    <w:rsid w:val="004A1BB6"/>
    <w:rsid w:val="004A1BDC"/>
    <w:rsid w:val="004A2124"/>
    <w:rsid w:val="004A21A9"/>
    <w:rsid w:val="004A229D"/>
    <w:rsid w:val="004A2EA1"/>
    <w:rsid w:val="004A30A4"/>
    <w:rsid w:val="004A3335"/>
    <w:rsid w:val="004A4F14"/>
    <w:rsid w:val="004A5107"/>
    <w:rsid w:val="004A55C0"/>
    <w:rsid w:val="004A5894"/>
    <w:rsid w:val="004A5BB4"/>
    <w:rsid w:val="004A5FF2"/>
    <w:rsid w:val="004A62E6"/>
    <w:rsid w:val="004A6565"/>
    <w:rsid w:val="004A6945"/>
    <w:rsid w:val="004A6B3A"/>
    <w:rsid w:val="004A7F49"/>
    <w:rsid w:val="004A7FF6"/>
    <w:rsid w:val="004B050F"/>
    <w:rsid w:val="004B07E8"/>
    <w:rsid w:val="004B0E5D"/>
    <w:rsid w:val="004B1214"/>
    <w:rsid w:val="004B16AF"/>
    <w:rsid w:val="004B1E64"/>
    <w:rsid w:val="004B2298"/>
    <w:rsid w:val="004B25C3"/>
    <w:rsid w:val="004B355B"/>
    <w:rsid w:val="004B3908"/>
    <w:rsid w:val="004B3A99"/>
    <w:rsid w:val="004B3D81"/>
    <w:rsid w:val="004B43A6"/>
    <w:rsid w:val="004B4450"/>
    <w:rsid w:val="004B4643"/>
    <w:rsid w:val="004B4B06"/>
    <w:rsid w:val="004B4D47"/>
    <w:rsid w:val="004B4DEB"/>
    <w:rsid w:val="004B5125"/>
    <w:rsid w:val="004B6405"/>
    <w:rsid w:val="004B79E0"/>
    <w:rsid w:val="004B7BB6"/>
    <w:rsid w:val="004B7F52"/>
    <w:rsid w:val="004C06F2"/>
    <w:rsid w:val="004C0F64"/>
    <w:rsid w:val="004C1352"/>
    <w:rsid w:val="004C18F2"/>
    <w:rsid w:val="004C1AD4"/>
    <w:rsid w:val="004C1EEB"/>
    <w:rsid w:val="004C2276"/>
    <w:rsid w:val="004C242F"/>
    <w:rsid w:val="004C2966"/>
    <w:rsid w:val="004C2A3D"/>
    <w:rsid w:val="004C2F45"/>
    <w:rsid w:val="004C34CC"/>
    <w:rsid w:val="004C41A8"/>
    <w:rsid w:val="004C4451"/>
    <w:rsid w:val="004C4873"/>
    <w:rsid w:val="004C527C"/>
    <w:rsid w:val="004C53A7"/>
    <w:rsid w:val="004C596A"/>
    <w:rsid w:val="004C67C4"/>
    <w:rsid w:val="004C6E68"/>
    <w:rsid w:val="004C71A4"/>
    <w:rsid w:val="004C7AC3"/>
    <w:rsid w:val="004C7FC8"/>
    <w:rsid w:val="004D0384"/>
    <w:rsid w:val="004D04B6"/>
    <w:rsid w:val="004D0704"/>
    <w:rsid w:val="004D0A04"/>
    <w:rsid w:val="004D0AD0"/>
    <w:rsid w:val="004D1245"/>
    <w:rsid w:val="004D2382"/>
    <w:rsid w:val="004D27B5"/>
    <w:rsid w:val="004D2A69"/>
    <w:rsid w:val="004D2FCB"/>
    <w:rsid w:val="004D36A7"/>
    <w:rsid w:val="004D3926"/>
    <w:rsid w:val="004D3BDE"/>
    <w:rsid w:val="004D3F64"/>
    <w:rsid w:val="004D3FAC"/>
    <w:rsid w:val="004D3FE1"/>
    <w:rsid w:val="004D4579"/>
    <w:rsid w:val="004D48AE"/>
    <w:rsid w:val="004D4CAE"/>
    <w:rsid w:val="004D68CE"/>
    <w:rsid w:val="004D6B4F"/>
    <w:rsid w:val="004D70CA"/>
    <w:rsid w:val="004D716F"/>
    <w:rsid w:val="004D7171"/>
    <w:rsid w:val="004D753B"/>
    <w:rsid w:val="004E0538"/>
    <w:rsid w:val="004E16E1"/>
    <w:rsid w:val="004E193C"/>
    <w:rsid w:val="004E1D89"/>
    <w:rsid w:val="004E1F35"/>
    <w:rsid w:val="004E20E2"/>
    <w:rsid w:val="004E3059"/>
    <w:rsid w:val="004E335D"/>
    <w:rsid w:val="004E39E5"/>
    <w:rsid w:val="004E4237"/>
    <w:rsid w:val="004E44C0"/>
    <w:rsid w:val="004E4711"/>
    <w:rsid w:val="004E4784"/>
    <w:rsid w:val="004E47CE"/>
    <w:rsid w:val="004E47D5"/>
    <w:rsid w:val="004E4D7D"/>
    <w:rsid w:val="004E5493"/>
    <w:rsid w:val="004E5592"/>
    <w:rsid w:val="004E656C"/>
    <w:rsid w:val="004E7598"/>
    <w:rsid w:val="004E776A"/>
    <w:rsid w:val="004E7D15"/>
    <w:rsid w:val="004E7FD5"/>
    <w:rsid w:val="004F0650"/>
    <w:rsid w:val="004F0834"/>
    <w:rsid w:val="004F0B62"/>
    <w:rsid w:val="004F0D1C"/>
    <w:rsid w:val="004F1023"/>
    <w:rsid w:val="004F121F"/>
    <w:rsid w:val="004F13FE"/>
    <w:rsid w:val="004F1D07"/>
    <w:rsid w:val="004F2B01"/>
    <w:rsid w:val="004F3017"/>
    <w:rsid w:val="004F313B"/>
    <w:rsid w:val="004F3C42"/>
    <w:rsid w:val="004F3D9B"/>
    <w:rsid w:val="004F441E"/>
    <w:rsid w:val="004F4612"/>
    <w:rsid w:val="004F4663"/>
    <w:rsid w:val="004F46FF"/>
    <w:rsid w:val="004F4BB5"/>
    <w:rsid w:val="004F52E5"/>
    <w:rsid w:val="004F58F2"/>
    <w:rsid w:val="004F5C46"/>
    <w:rsid w:val="004F5DAD"/>
    <w:rsid w:val="004F6C51"/>
    <w:rsid w:val="004F6D49"/>
    <w:rsid w:val="004F716D"/>
    <w:rsid w:val="004F73F5"/>
    <w:rsid w:val="004F7435"/>
    <w:rsid w:val="004F75B9"/>
    <w:rsid w:val="004F7D18"/>
    <w:rsid w:val="00500198"/>
    <w:rsid w:val="005001B8"/>
    <w:rsid w:val="005002B2"/>
    <w:rsid w:val="00500E79"/>
    <w:rsid w:val="0050114C"/>
    <w:rsid w:val="00501178"/>
    <w:rsid w:val="005016F9"/>
    <w:rsid w:val="005026B8"/>
    <w:rsid w:val="005026F4"/>
    <w:rsid w:val="00502D3F"/>
    <w:rsid w:val="0050314D"/>
    <w:rsid w:val="0050333E"/>
    <w:rsid w:val="0050340C"/>
    <w:rsid w:val="005034A7"/>
    <w:rsid w:val="00503BE1"/>
    <w:rsid w:val="00504FD1"/>
    <w:rsid w:val="00505024"/>
    <w:rsid w:val="00505343"/>
    <w:rsid w:val="005054DB"/>
    <w:rsid w:val="00505772"/>
    <w:rsid w:val="00505A5E"/>
    <w:rsid w:val="00505ABE"/>
    <w:rsid w:val="00506110"/>
    <w:rsid w:val="00506AB5"/>
    <w:rsid w:val="00506DDA"/>
    <w:rsid w:val="00507398"/>
    <w:rsid w:val="00507A4C"/>
    <w:rsid w:val="00507C5E"/>
    <w:rsid w:val="00510688"/>
    <w:rsid w:val="005109B9"/>
    <w:rsid w:val="00511108"/>
    <w:rsid w:val="005114B4"/>
    <w:rsid w:val="00511FAF"/>
    <w:rsid w:val="00512156"/>
    <w:rsid w:val="005124D5"/>
    <w:rsid w:val="00512863"/>
    <w:rsid w:val="00512C9E"/>
    <w:rsid w:val="00513256"/>
    <w:rsid w:val="00513393"/>
    <w:rsid w:val="0051360D"/>
    <w:rsid w:val="0051391F"/>
    <w:rsid w:val="00513B65"/>
    <w:rsid w:val="00513CC9"/>
    <w:rsid w:val="00514042"/>
    <w:rsid w:val="005142C6"/>
    <w:rsid w:val="005156A9"/>
    <w:rsid w:val="00515CF2"/>
    <w:rsid w:val="00515DC2"/>
    <w:rsid w:val="0051660C"/>
    <w:rsid w:val="0051668E"/>
    <w:rsid w:val="00516D7B"/>
    <w:rsid w:val="00517081"/>
    <w:rsid w:val="005172B5"/>
    <w:rsid w:val="00521644"/>
    <w:rsid w:val="00522258"/>
    <w:rsid w:val="005225F9"/>
    <w:rsid w:val="00524237"/>
    <w:rsid w:val="00524C8F"/>
    <w:rsid w:val="0052513D"/>
    <w:rsid w:val="00525B20"/>
    <w:rsid w:val="00526619"/>
    <w:rsid w:val="00526813"/>
    <w:rsid w:val="00526B78"/>
    <w:rsid w:val="00526BF1"/>
    <w:rsid w:val="00526D2B"/>
    <w:rsid w:val="005278F3"/>
    <w:rsid w:val="005306E3"/>
    <w:rsid w:val="0053139C"/>
    <w:rsid w:val="00531698"/>
    <w:rsid w:val="00531B5A"/>
    <w:rsid w:val="0053220F"/>
    <w:rsid w:val="00532DBC"/>
    <w:rsid w:val="005332D1"/>
    <w:rsid w:val="005337D5"/>
    <w:rsid w:val="00533CB0"/>
    <w:rsid w:val="00533E85"/>
    <w:rsid w:val="00533FEF"/>
    <w:rsid w:val="0053450A"/>
    <w:rsid w:val="005346AB"/>
    <w:rsid w:val="0053473D"/>
    <w:rsid w:val="005349E9"/>
    <w:rsid w:val="00534F2B"/>
    <w:rsid w:val="00535001"/>
    <w:rsid w:val="00535352"/>
    <w:rsid w:val="00536B46"/>
    <w:rsid w:val="00536D95"/>
    <w:rsid w:val="00537228"/>
    <w:rsid w:val="00537A16"/>
    <w:rsid w:val="00537C85"/>
    <w:rsid w:val="0054019B"/>
    <w:rsid w:val="00540710"/>
    <w:rsid w:val="00540851"/>
    <w:rsid w:val="00540CA5"/>
    <w:rsid w:val="00540E6F"/>
    <w:rsid w:val="00541341"/>
    <w:rsid w:val="00541C30"/>
    <w:rsid w:val="00541EEF"/>
    <w:rsid w:val="005422E9"/>
    <w:rsid w:val="00542576"/>
    <w:rsid w:val="00542B72"/>
    <w:rsid w:val="005438C9"/>
    <w:rsid w:val="005439DD"/>
    <w:rsid w:val="00543DDF"/>
    <w:rsid w:val="00543FF8"/>
    <w:rsid w:val="0054474E"/>
    <w:rsid w:val="00544A49"/>
    <w:rsid w:val="00544D46"/>
    <w:rsid w:val="00544E65"/>
    <w:rsid w:val="005454F8"/>
    <w:rsid w:val="00545B7C"/>
    <w:rsid w:val="00546173"/>
    <w:rsid w:val="005467DD"/>
    <w:rsid w:val="00547227"/>
    <w:rsid w:val="0054755A"/>
    <w:rsid w:val="005503FE"/>
    <w:rsid w:val="00550B2D"/>
    <w:rsid w:val="005514FE"/>
    <w:rsid w:val="00552AAB"/>
    <w:rsid w:val="00552D02"/>
    <w:rsid w:val="00553087"/>
    <w:rsid w:val="00553C1E"/>
    <w:rsid w:val="00553E44"/>
    <w:rsid w:val="0055464F"/>
    <w:rsid w:val="00554767"/>
    <w:rsid w:val="0055502A"/>
    <w:rsid w:val="005553FB"/>
    <w:rsid w:val="0055561C"/>
    <w:rsid w:val="00555CEB"/>
    <w:rsid w:val="00556653"/>
    <w:rsid w:val="00557450"/>
    <w:rsid w:val="00557751"/>
    <w:rsid w:val="0055785F"/>
    <w:rsid w:val="00557A0A"/>
    <w:rsid w:val="00561399"/>
    <w:rsid w:val="005617B9"/>
    <w:rsid w:val="005618E4"/>
    <w:rsid w:val="0056268A"/>
    <w:rsid w:val="005627E2"/>
    <w:rsid w:val="00562ACD"/>
    <w:rsid w:val="00563271"/>
    <w:rsid w:val="005634A5"/>
    <w:rsid w:val="0056387D"/>
    <w:rsid w:val="00563ED2"/>
    <w:rsid w:val="005640B0"/>
    <w:rsid w:val="0056457D"/>
    <w:rsid w:val="0056478F"/>
    <w:rsid w:val="00564D69"/>
    <w:rsid w:val="00565133"/>
    <w:rsid w:val="00565994"/>
    <w:rsid w:val="00566012"/>
    <w:rsid w:val="005661F6"/>
    <w:rsid w:val="005665CD"/>
    <w:rsid w:val="00566640"/>
    <w:rsid w:val="005667EA"/>
    <w:rsid w:val="00566B41"/>
    <w:rsid w:val="00566D54"/>
    <w:rsid w:val="00566ED2"/>
    <w:rsid w:val="005678D8"/>
    <w:rsid w:val="00567A0F"/>
    <w:rsid w:val="00567DCF"/>
    <w:rsid w:val="00567E7D"/>
    <w:rsid w:val="00567EB3"/>
    <w:rsid w:val="00570784"/>
    <w:rsid w:val="00571B8A"/>
    <w:rsid w:val="00571F7B"/>
    <w:rsid w:val="005725AD"/>
    <w:rsid w:val="005726D4"/>
    <w:rsid w:val="00572851"/>
    <w:rsid w:val="00573278"/>
    <w:rsid w:val="005743D8"/>
    <w:rsid w:val="0057483C"/>
    <w:rsid w:val="0057495E"/>
    <w:rsid w:val="00576556"/>
    <w:rsid w:val="00576CE5"/>
    <w:rsid w:val="00576D1C"/>
    <w:rsid w:val="00577790"/>
    <w:rsid w:val="00577EA1"/>
    <w:rsid w:val="00580132"/>
    <w:rsid w:val="005804DB"/>
    <w:rsid w:val="0058053E"/>
    <w:rsid w:val="0058094E"/>
    <w:rsid w:val="00580BC1"/>
    <w:rsid w:val="00581307"/>
    <w:rsid w:val="005814ED"/>
    <w:rsid w:val="00581804"/>
    <w:rsid w:val="0058187E"/>
    <w:rsid w:val="00581AD9"/>
    <w:rsid w:val="00581D05"/>
    <w:rsid w:val="00581FB0"/>
    <w:rsid w:val="00582128"/>
    <w:rsid w:val="005829D1"/>
    <w:rsid w:val="00582F95"/>
    <w:rsid w:val="00582F97"/>
    <w:rsid w:val="00583110"/>
    <w:rsid w:val="005833D9"/>
    <w:rsid w:val="005837A2"/>
    <w:rsid w:val="00583E98"/>
    <w:rsid w:val="005840D9"/>
    <w:rsid w:val="00584692"/>
    <w:rsid w:val="00585040"/>
    <w:rsid w:val="0058524F"/>
    <w:rsid w:val="0058559C"/>
    <w:rsid w:val="00586255"/>
    <w:rsid w:val="00586660"/>
    <w:rsid w:val="005869AF"/>
    <w:rsid w:val="005872BB"/>
    <w:rsid w:val="0058730A"/>
    <w:rsid w:val="0058742E"/>
    <w:rsid w:val="00587D55"/>
    <w:rsid w:val="00587E5F"/>
    <w:rsid w:val="0059080E"/>
    <w:rsid w:val="00591B43"/>
    <w:rsid w:val="00592384"/>
    <w:rsid w:val="005925A2"/>
    <w:rsid w:val="0059261E"/>
    <w:rsid w:val="00592839"/>
    <w:rsid w:val="00592983"/>
    <w:rsid w:val="005933E6"/>
    <w:rsid w:val="00593624"/>
    <w:rsid w:val="005937E5"/>
    <w:rsid w:val="005943A3"/>
    <w:rsid w:val="005943E2"/>
    <w:rsid w:val="00594CCF"/>
    <w:rsid w:val="00595464"/>
    <w:rsid w:val="005957FE"/>
    <w:rsid w:val="0059585F"/>
    <w:rsid w:val="00595AA3"/>
    <w:rsid w:val="00595D6B"/>
    <w:rsid w:val="00595F2C"/>
    <w:rsid w:val="00596534"/>
    <w:rsid w:val="00596ECD"/>
    <w:rsid w:val="0059767D"/>
    <w:rsid w:val="0059782B"/>
    <w:rsid w:val="00597EE2"/>
    <w:rsid w:val="00597FAB"/>
    <w:rsid w:val="005A0CE3"/>
    <w:rsid w:val="005A0D56"/>
    <w:rsid w:val="005A0EBE"/>
    <w:rsid w:val="005A1530"/>
    <w:rsid w:val="005A1871"/>
    <w:rsid w:val="005A18FF"/>
    <w:rsid w:val="005A1A85"/>
    <w:rsid w:val="005A1CDF"/>
    <w:rsid w:val="005A24DB"/>
    <w:rsid w:val="005A289A"/>
    <w:rsid w:val="005A295B"/>
    <w:rsid w:val="005A2D89"/>
    <w:rsid w:val="005A350F"/>
    <w:rsid w:val="005A3E40"/>
    <w:rsid w:val="005A4FE5"/>
    <w:rsid w:val="005A60EC"/>
    <w:rsid w:val="005A678E"/>
    <w:rsid w:val="005A6B04"/>
    <w:rsid w:val="005A78E2"/>
    <w:rsid w:val="005B0216"/>
    <w:rsid w:val="005B0296"/>
    <w:rsid w:val="005B075F"/>
    <w:rsid w:val="005B0E34"/>
    <w:rsid w:val="005B1DB0"/>
    <w:rsid w:val="005B2179"/>
    <w:rsid w:val="005B2700"/>
    <w:rsid w:val="005B29D9"/>
    <w:rsid w:val="005B2E61"/>
    <w:rsid w:val="005B5794"/>
    <w:rsid w:val="005B5C81"/>
    <w:rsid w:val="005B6096"/>
    <w:rsid w:val="005B62D1"/>
    <w:rsid w:val="005B6DC1"/>
    <w:rsid w:val="005C0E2E"/>
    <w:rsid w:val="005C0E69"/>
    <w:rsid w:val="005C1757"/>
    <w:rsid w:val="005C208A"/>
    <w:rsid w:val="005C3609"/>
    <w:rsid w:val="005C3872"/>
    <w:rsid w:val="005C3B3C"/>
    <w:rsid w:val="005C3D2A"/>
    <w:rsid w:val="005C3F3C"/>
    <w:rsid w:val="005C4189"/>
    <w:rsid w:val="005C41E3"/>
    <w:rsid w:val="005C4323"/>
    <w:rsid w:val="005C46A6"/>
    <w:rsid w:val="005C4EC2"/>
    <w:rsid w:val="005C51F6"/>
    <w:rsid w:val="005C5633"/>
    <w:rsid w:val="005C580B"/>
    <w:rsid w:val="005C58E7"/>
    <w:rsid w:val="005C6391"/>
    <w:rsid w:val="005C778D"/>
    <w:rsid w:val="005C7E20"/>
    <w:rsid w:val="005D02CB"/>
    <w:rsid w:val="005D09E6"/>
    <w:rsid w:val="005D138E"/>
    <w:rsid w:val="005D169D"/>
    <w:rsid w:val="005D1B46"/>
    <w:rsid w:val="005D1D61"/>
    <w:rsid w:val="005D2136"/>
    <w:rsid w:val="005D28B8"/>
    <w:rsid w:val="005D2BEE"/>
    <w:rsid w:val="005D2C03"/>
    <w:rsid w:val="005D2C51"/>
    <w:rsid w:val="005D32FE"/>
    <w:rsid w:val="005D376B"/>
    <w:rsid w:val="005D3D27"/>
    <w:rsid w:val="005D40F5"/>
    <w:rsid w:val="005D45FB"/>
    <w:rsid w:val="005D5ED4"/>
    <w:rsid w:val="005D60BA"/>
    <w:rsid w:val="005D62CC"/>
    <w:rsid w:val="005D7657"/>
    <w:rsid w:val="005E0066"/>
    <w:rsid w:val="005E037B"/>
    <w:rsid w:val="005E0873"/>
    <w:rsid w:val="005E0ECE"/>
    <w:rsid w:val="005E165B"/>
    <w:rsid w:val="005E1A23"/>
    <w:rsid w:val="005E207C"/>
    <w:rsid w:val="005E248B"/>
    <w:rsid w:val="005E37D5"/>
    <w:rsid w:val="005E3DF4"/>
    <w:rsid w:val="005E4199"/>
    <w:rsid w:val="005E430C"/>
    <w:rsid w:val="005E4564"/>
    <w:rsid w:val="005E45E7"/>
    <w:rsid w:val="005E4CD2"/>
    <w:rsid w:val="005E52C1"/>
    <w:rsid w:val="005E5BCB"/>
    <w:rsid w:val="005E7372"/>
    <w:rsid w:val="005E7858"/>
    <w:rsid w:val="005F01FA"/>
    <w:rsid w:val="005F0D1C"/>
    <w:rsid w:val="005F14C5"/>
    <w:rsid w:val="005F1BB4"/>
    <w:rsid w:val="005F27A8"/>
    <w:rsid w:val="005F2E07"/>
    <w:rsid w:val="005F3272"/>
    <w:rsid w:val="005F37A1"/>
    <w:rsid w:val="005F385F"/>
    <w:rsid w:val="005F3B73"/>
    <w:rsid w:val="005F4210"/>
    <w:rsid w:val="005F4BCC"/>
    <w:rsid w:val="005F53D8"/>
    <w:rsid w:val="005F5DBC"/>
    <w:rsid w:val="005F5F9A"/>
    <w:rsid w:val="005F5FC6"/>
    <w:rsid w:val="005F6205"/>
    <w:rsid w:val="005F64EC"/>
    <w:rsid w:val="005F6630"/>
    <w:rsid w:val="005F693C"/>
    <w:rsid w:val="005F714E"/>
    <w:rsid w:val="005F76A9"/>
    <w:rsid w:val="005F7C14"/>
    <w:rsid w:val="005F7DD4"/>
    <w:rsid w:val="00600184"/>
    <w:rsid w:val="006001D7"/>
    <w:rsid w:val="006008A0"/>
    <w:rsid w:val="00600A40"/>
    <w:rsid w:val="00600F10"/>
    <w:rsid w:val="0060217A"/>
    <w:rsid w:val="0060258B"/>
    <w:rsid w:val="00602E6E"/>
    <w:rsid w:val="00603393"/>
    <w:rsid w:val="006033B7"/>
    <w:rsid w:val="006038CA"/>
    <w:rsid w:val="006038F1"/>
    <w:rsid w:val="00603AFA"/>
    <w:rsid w:val="00605288"/>
    <w:rsid w:val="00605344"/>
    <w:rsid w:val="00605360"/>
    <w:rsid w:val="00605AF6"/>
    <w:rsid w:val="00606931"/>
    <w:rsid w:val="006079C6"/>
    <w:rsid w:val="00610655"/>
    <w:rsid w:val="00610F74"/>
    <w:rsid w:val="006119FE"/>
    <w:rsid w:val="00612041"/>
    <w:rsid w:val="00612219"/>
    <w:rsid w:val="00612343"/>
    <w:rsid w:val="00612DE5"/>
    <w:rsid w:val="00613227"/>
    <w:rsid w:val="00613D96"/>
    <w:rsid w:val="0061487E"/>
    <w:rsid w:val="00614B69"/>
    <w:rsid w:val="00615389"/>
    <w:rsid w:val="006156D6"/>
    <w:rsid w:val="006160B1"/>
    <w:rsid w:val="0061656B"/>
    <w:rsid w:val="0061674B"/>
    <w:rsid w:val="00616810"/>
    <w:rsid w:val="00616F74"/>
    <w:rsid w:val="00617036"/>
    <w:rsid w:val="006176E9"/>
    <w:rsid w:val="006178ED"/>
    <w:rsid w:val="0061797F"/>
    <w:rsid w:val="00620115"/>
    <w:rsid w:val="0062043A"/>
    <w:rsid w:val="00620623"/>
    <w:rsid w:val="00620AA9"/>
    <w:rsid w:val="00621490"/>
    <w:rsid w:val="006216BA"/>
    <w:rsid w:val="00622461"/>
    <w:rsid w:val="0062255D"/>
    <w:rsid w:val="0062269A"/>
    <w:rsid w:val="006226FD"/>
    <w:rsid w:val="00622A36"/>
    <w:rsid w:val="00622CC5"/>
    <w:rsid w:val="0062308A"/>
    <w:rsid w:val="0062359A"/>
    <w:rsid w:val="00623CEF"/>
    <w:rsid w:val="0062429F"/>
    <w:rsid w:val="00624CE5"/>
    <w:rsid w:val="00624F08"/>
    <w:rsid w:val="00625871"/>
    <w:rsid w:val="00625D31"/>
    <w:rsid w:val="006261CD"/>
    <w:rsid w:val="0062700C"/>
    <w:rsid w:val="00630894"/>
    <w:rsid w:val="00631043"/>
    <w:rsid w:val="00631283"/>
    <w:rsid w:val="0063208B"/>
    <w:rsid w:val="00632727"/>
    <w:rsid w:val="00632B06"/>
    <w:rsid w:val="00633FF8"/>
    <w:rsid w:val="0063441D"/>
    <w:rsid w:val="0063453D"/>
    <w:rsid w:val="006347F8"/>
    <w:rsid w:val="00634ADF"/>
    <w:rsid w:val="00634E55"/>
    <w:rsid w:val="006354A8"/>
    <w:rsid w:val="00635BFB"/>
    <w:rsid w:val="00635C04"/>
    <w:rsid w:val="00636229"/>
    <w:rsid w:val="006365E9"/>
    <w:rsid w:val="00636768"/>
    <w:rsid w:val="00636DD4"/>
    <w:rsid w:val="006372CA"/>
    <w:rsid w:val="00637714"/>
    <w:rsid w:val="006378BC"/>
    <w:rsid w:val="00637E5D"/>
    <w:rsid w:val="006400BC"/>
    <w:rsid w:val="0064015F"/>
    <w:rsid w:val="006401BD"/>
    <w:rsid w:val="00640F7C"/>
    <w:rsid w:val="006410EB"/>
    <w:rsid w:val="00641A2D"/>
    <w:rsid w:val="006420D3"/>
    <w:rsid w:val="00642152"/>
    <w:rsid w:val="006424B7"/>
    <w:rsid w:val="00642FA8"/>
    <w:rsid w:val="00644374"/>
    <w:rsid w:val="00644650"/>
    <w:rsid w:val="00644922"/>
    <w:rsid w:val="00645312"/>
    <w:rsid w:val="00645517"/>
    <w:rsid w:val="0064558A"/>
    <w:rsid w:val="00646198"/>
    <w:rsid w:val="006461A3"/>
    <w:rsid w:val="00646BE3"/>
    <w:rsid w:val="00647B72"/>
    <w:rsid w:val="00647BF9"/>
    <w:rsid w:val="006506CA"/>
    <w:rsid w:val="00651459"/>
    <w:rsid w:val="00651F35"/>
    <w:rsid w:val="00651F8A"/>
    <w:rsid w:val="00652979"/>
    <w:rsid w:val="00652B54"/>
    <w:rsid w:val="00653692"/>
    <w:rsid w:val="00653926"/>
    <w:rsid w:val="00653A8C"/>
    <w:rsid w:val="00653FCA"/>
    <w:rsid w:val="00654ABB"/>
    <w:rsid w:val="00654FBA"/>
    <w:rsid w:val="006558C8"/>
    <w:rsid w:val="00655D90"/>
    <w:rsid w:val="006566CF"/>
    <w:rsid w:val="006568CB"/>
    <w:rsid w:val="006570DD"/>
    <w:rsid w:val="006573FE"/>
    <w:rsid w:val="00657636"/>
    <w:rsid w:val="006576B1"/>
    <w:rsid w:val="0065791F"/>
    <w:rsid w:val="0066059C"/>
    <w:rsid w:val="00660B13"/>
    <w:rsid w:val="006611D0"/>
    <w:rsid w:val="0066129A"/>
    <w:rsid w:val="006612C7"/>
    <w:rsid w:val="006613C2"/>
    <w:rsid w:val="0066192C"/>
    <w:rsid w:val="00661B26"/>
    <w:rsid w:val="00661C1C"/>
    <w:rsid w:val="00662239"/>
    <w:rsid w:val="006627F3"/>
    <w:rsid w:val="006629AD"/>
    <w:rsid w:val="00662DFE"/>
    <w:rsid w:val="006637FC"/>
    <w:rsid w:val="00664DA4"/>
    <w:rsid w:val="00664DD2"/>
    <w:rsid w:val="00665723"/>
    <w:rsid w:val="0066592B"/>
    <w:rsid w:val="00666575"/>
    <w:rsid w:val="00667148"/>
    <w:rsid w:val="0066714F"/>
    <w:rsid w:val="00667A46"/>
    <w:rsid w:val="006703C9"/>
    <w:rsid w:val="00671B25"/>
    <w:rsid w:val="00672329"/>
    <w:rsid w:val="0067286F"/>
    <w:rsid w:val="00672981"/>
    <w:rsid w:val="00672CD2"/>
    <w:rsid w:val="00672EA6"/>
    <w:rsid w:val="006731EB"/>
    <w:rsid w:val="006738DA"/>
    <w:rsid w:val="00673A49"/>
    <w:rsid w:val="00673B59"/>
    <w:rsid w:val="00674D43"/>
    <w:rsid w:val="00675814"/>
    <w:rsid w:val="00675862"/>
    <w:rsid w:val="00675B2E"/>
    <w:rsid w:val="00675F99"/>
    <w:rsid w:val="006763D4"/>
    <w:rsid w:val="006765D5"/>
    <w:rsid w:val="006774D3"/>
    <w:rsid w:val="00677508"/>
    <w:rsid w:val="006802AC"/>
    <w:rsid w:val="00680C7B"/>
    <w:rsid w:val="00680D29"/>
    <w:rsid w:val="00681329"/>
    <w:rsid w:val="00681A80"/>
    <w:rsid w:val="0068236F"/>
    <w:rsid w:val="00682F9B"/>
    <w:rsid w:val="006832A0"/>
    <w:rsid w:val="006833DB"/>
    <w:rsid w:val="00683BFD"/>
    <w:rsid w:val="00683C86"/>
    <w:rsid w:val="00686538"/>
    <w:rsid w:val="0068680D"/>
    <w:rsid w:val="00686C4E"/>
    <w:rsid w:val="00686E2F"/>
    <w:rsid w:val="00687647"/>
    <w:rsid w:val="00687CE9"/>
    <w:rsid w:val="0069035B"/>
    <w:rsid w:val="0069118C"/>
    <w:rsid w:val="006916AD"/>
    <w:rsid w:val="00691858"/>
    <w:rsid w:val="00692870"/>
    <w:rsid w:val="006932CC"/>
    <w:rsid w:val="006934C3"/>
    <w:rsid w:val="00693FF7"/>
    <w:rsid w:val="00694245"/>
    <w:rsid w:val="00694304"/>
    <w:rsid w:val="006949A2"/>
    <w:rsid w:val="00694B41"/>
    <w:rsid w:val="00694B84"/>
    <w:rsid w:val="0069520C"/>
    <w:rsid w:val="006954E7"/>
    <w:rsid w:val="006956FE"/>
    <w:rsid w:val="0069610B"/>
    <w:rsid w:val="006961C6"/>
    <w:rsid w:val="006A06DD"/>
    <w:rsid w:val="006A1B2D"/>
    <w:rsid w:val="006A2A3A"/>
    <w:rsid w:val="006A33B7"/>
    <w:rsid w:val="006A3D6F"/>
    <w:rsid w:val="006A576E"/>
    <w:rsid w:val="006A64E7"/>
    <w:rsid w:val="006A6CD0"/>
    <w:rsid w:val="006A6E72"/>
    <w:rsid w:val="006A6F41"/>
    <w:rsid w:val="006B01E3"/>
    <w:rsid w:val="006B0ADC"/>
    <w:rsid w:val="006B1CFC"/>
    <w:rsid w:val="006B31AD"/>
    <w:rsid w:val="006B3E30"/>
    <w:rsid w:val="006B4046"/>
    <w:rsid w:val="006B412A"/>
    <w:rsid w:val="006B4CF8"/>
    <w:rsid w:val="006B545E"/>
    <w:rsid w:val="006B549B"/>
    <w:rsid w:val="006B5A05"/>
    <w:rsid w:val="006B6A7A"/>
    <w:rsid w:val="006B6D84"/>
    <w:rsid w:val="006B734F"/>
    <w:rsid w:val="006B74F6"/>
    <w:rsid w:val="006B76A4"/>
    <w:rsid w:val="006B78B7"/>
    <w:rsid w:val="006B7BA9"/>
    <w:rsid w:val="006C0221"/>
    <w:rsid w:val="006C040C"/>
    <w:rsid w:val="006C09A1"/>
    <w:rsid w:val="006C0AA2"/>
    <w:rsid w:val="006C0CF4"/>
    <w:rsid w:val="006C121C"/>
    <w:rsid w:val="006C1BC8"/>
    <w:rsid w:val="006C1C6E"/>
    <w:rsid w:val="006C2224"/>
    <w:rsid w:val="006C2614"/>
    <w:rsid w:val="006C2B01"/>
    <w:rsid w:val="006C35B8"/>
    <w:rsid w:val="006C35F9"/>
    <w:rsid w:val="006C3DFC"/>
    <w:rsid w:val="006C437D"/>
    <w:rsid w:val="006C4A15"/>
    <w:rsid w:val="006C4AD8"/>
    <w:rsid w:val="006C4CFB"/>
    <w:rsid w:val="006C5014"/>
    <w:rsid w:val="006C51C8"/>
    <w:rsid w:val="006C542C"/>
    <w:rsid w:val="006C567E"/>
    <w:rsid w:val="006C5D57"/>
    <w:rsid w:val="006C5F58"/>
    <w:rsid w:val="006C6840"/>
    <w:rsid w:val="006C727A"/>
    <w:rsid w:val="006C7483"/>
    <w:rsid w:val="006C7A99"/>
    <w:rsid w:val="006CF7F2"/>
    <w:rsid w:val="006D0546"/>
    <w:rsid w:val="006D0693"/>
    <w:rsid w:val="006D1B78"/>
    <w:rsid w:val="006D1C0F"/>
    <w:rsid w:val="006D261B"/>
    <w:rsid w:val="006D264F"/>
    <w:rsid w:val="006D2721"/>
    <w:rsid w:val="006D2890"/>
    <w:rsid w:val="006D2944"/>
    <w:rsid w:val="006D29BA"/>
    <w:rsid w:val="006D2FBC"/>
    <w:rsid w:val="006D3AC8"/>
    <w:rsid w:val="006D3B9C"/>
    <w:rsid w:val="006D422B"/>
    <w:rsid w:val="006D4371"/>
    <w:rsid w:val="006D4525"/>
    <w:rsid w:val="006D45AB"/>
    <w:rsid w:val="006D47EE"/>
    <w:rsid w:val="006D4E3E"/>
    <w:rsid w:val="006D5574"/>
    <w:rsid w:val="006D6430"/>
    <w:rsid w:val="006D6521"/>
    <w:rsid w:val="006D6819"/>
    <w:rsid w:val="006D7705"/>
    <w:rsid w:val="006D794B"/>
    <w:rsid w:val="006D7F31"/>
    <w:rsid w:val="006E0316"/>
    <w:rsid w:val="006E0BEB"/>
    <w:rsid w:val="006E0CB8"/>
    <w:rsid w:val="006E114B"/>
    <w:rsid w:val="006E12AC"/>
    <w:rsid w:val="006E15A7"/>
    <w:rsid w:val="006E1AD5"/>
    <w:rsid w:val="006E1B1E"/>
    <w:rsid w:val="006E1E95"/>
    <w:rsid w:val="006E233D"/>
    <w:rsid w:val="006E2D22"/>
    <w:rsid w:val="006E2D5C"/>
    <w:rsid w:val="006E2F60"/>
    <w:rsid w:val="006E3245"/>
    <w:rsid w:val="006E354C"/>
    <w:rsid w:val="006E3A90"/>
    <w:rsid w:val="006E3ADF"/>
    <w:rsid w:val="006E3C53"/>
    <w:rsid w:val="006E400B"/>
    <w:rsid w:val="006E4154"/>
    <w:rsid w:val="006E46CA"/>
    <w:rsid w:val="006E4A7D"/>
    <w:rsid w:val="006E4B83"/>
    <w:rsid w:val="006E5A07"/>
    <w:rsid w:val="006E5C46"/>
    <w:rsid w:val="006E7536"/>
    <w:rsid w:val="006E7598"/>
    <w:rsid w:val="006F089B"/>
    <w:rsid w:val="006F0C47"/>
    <w:rsid w:val="006F0CAC"/>
    <w:rsid w:val="006F1460"/>
    <w:rsid w:val="006F1F39"/>
    <w:rsid w:val="006F2F52"/>
    <w:rsid w:val="006F3564"/>
    <w:rsid w:val="006F3F9A"/>
    <w:rsid w:val="006F42F5"/>
    <w:rsid w:val="006F4392"/>
    <w:rsid w:val="006F4462"/>
    <w:rsid w:val="006F4EC8"/>
    <w:rsid w:val="006F65C9"/>
    <w:rsid w:val="007001A4"/>
    <w:rsid w:val="0070038C"/>
    <w:rsid w:val="007008AC"/>
    <w:rsid w:val="00700A1B"/>
    <w:rsid w:val="00700AD7"/>
    <w:rsid w:val="00701288"/>
    <w:rsid w:val="00701854"/>
    <w:rsid w:val="00701B68"/>
    <w:rsid w:val="007020A8"/>
    <w:rsid w:val="00702179"/>
    <w:rsid w:val="00702503"/>
    <w:rsid w:val="00704AA6"/>
    <w:rsid w:val="007056CB"/>
    <w:rsid w:val="007060CF"/>
    <w:rsid w:val="00706166"/>
    <w:rsid w:val="00706AFF"/>
    <w:rsid w:val="007077AF"/>
    <w:rsid w:val="00707F7F"/>
    <w:rsid w:val="0071010A"/>
    <w:rsid w:val="00710182"/>
    <w:rsid w:val="00710213"/>
    <w:rsid w:val="007102F1"/>
    <w:rsid w:val="007109EF"/>
    <w:rsid w:val="00710C3C"/>
    <w:rsid w:val="00710E1D"/>
    <w:rsid w:val="00710E46"/>
    <w:rsid w:val="00710FAA"/>
    <w:rsid w:val="0071119A"/>
    <w:rsid w:val="00711721"/>
    <w:rsid w:val="00712289"/>
    <w:rsid w:val="00712329"/>
    <w:rsid w:val="00712622"/>
    <w:rsid w:val="007126D3"/>
    <w:rsid w:val="0071293C"/>
    <w:rsid w:val="00713180"/>
    <w:rsid w:val="0071335E"/>
    <w:rsid w:val="0071350A"/>
    <w:rsid w:val="007135F6"/>
    <w:rsid w:val="00713A8E"/>
    <w:rsid w:val="00713D9C"/>
    <w:rsid w:val="00714570"/>
    <w:rsid w:val="00714E63"/>
    <w:rsid w:val="00715174"/>
    <w:rsid w:val="0071522C"/>
    <w:rsid w:val="00715F4F"/>
    <w:rsid w:val="007163B4"/>
    <w:rsid w:val="0071697C"/>
    <w:rsid w:val="00716AD1"/>
    <w:rsid w:val="00717B0A"/>
    <w:rsid w:val="00717E98"/>
    <w:rsid w:val="00720948"/>
    <w:rsid w:val="00721185"/>
    <w:rsid w:val="007216FD"/>
    <w:rsid w:val="00721A64"/>
    <w:rsid w:val="00721EA1"/>
    <w:rsid w:val="00722B0B"/>
    <w:rsid w:val="00723769"/>
    <w:rsid w:val="00723EF8"/>
    <w:rsid w:val="00723FEC"/>
    <w:rsid w:val="0072408B"/>
    <w:rsid w:val="007241D8"/>
    <w:rsid w:val="00724297"/>
    <w:rsid w:val="007247C9"/>
    <w:rsid w:val="00724E8B"/>
    <w:rsid w:val="00725751"/>
    <w:rsid w:val="007257F6"/>
    <w:rsid w:val="0072586D"/>
    <w:rsid w:val="00726304"/>
    <w:rsid w:val="00726977"/>
    <w:rsid w:val="007269B5"/>
    <w:rsid w:val="00726A47"/>
    <w:rsid w:val="00726D40"/>
    <w:rsid w:val="00730667"/>
    <w:rsid w:val="00730FF4"/>
    <w:rsid w:val="007311AB"/>
    <w:rsid w:val="00731A8B"/>
    <w:rsid w:val="007336DD"/>
    <w:rsid w:val="007339CF"/>
    <w:rsid w:val="00733B62"/>
    <w:rsid w:val="00733F60"/>
    <w:rsid w:val="0073409B"/>
    <w:rsid w:val="0073433D"/>
    <w:rsid w:val="007350E7"/>
    <w:rsid w:val="00735AF3"/>
    <w:rsid w:val="00735C66"/>
    <w:rsid w:val="00736297"/>
    <w:rsid w:val="0073720B"/>
    <w:rsid w:val="0073741D"/>
    <w:rsid w:val="007376E6"/>
    <w:rsid w:val="00737A45"/>
    <w:rsid w:val="00737DF4"/>
    <w:rsid w:val="00737E74"/>
    <w:rsid w:val="007403A6"/>
    <w:rsid w:val="00740692"/>
    <w:rsid w:val="00740796"/>
    <w:rsid w:val="00741797"/>
    <w:rsid w:val="00741B25"/>
    <w:rsid w:val="00741E6E"/>
    <w:rsid w:val="0074227D"/>
    <w:rsid w:val="00742754"/>
    <w:rsid w:val="00742C57"/>
    <w:rsid w:val="00742F9C"/>
    <w:rsid w:val="0074329C"/>
    <w:rsid w:val="007437BC"/>
    <w:rsid w:val="007443F5"/>
    <w:rsid w:val="00744D39"/>
    <w:rsid w:val="0074569E"/>
    <w:rsid w:val="00745BF7"/>
    <w:rsid w:val="00746283"/>
    <w:rsid w:val="007465FE"/>
    <w:rsid w:val="0074685B"/>
    <w:rsid w:val="00746BC0"/>
    <w:rsid w:val="00746DB0"/>
    <w:rsid w:val="0074740C"/>
    <w:rsid w:val="00747BC5"/>
    <w:rsid w:val="00747F5D"/>
    <w:rsid w:val="00751AD4"/>
    <w:rsid w:val="0075218E"/>
    <w:rsid w:val="0075240B"/>
    <w:rsid w:val="007525C6"/>
    <w:rsid w:val="00752796"/>
    <w:rsid w:val="00752D12"/>
    <w:rsid w:val="0075332A"/>
    <w:rsid w:val="00753385"/>
    <w:rsid w:val="00753500"/>
    <w:rsid w:val="00753890"/>
    <w:rsid w:val="007540DD"/>
    <w:rsid w:val="007547A9"/>
    <w:rsid w:val="0075490C"/>
    <w:rsid w:val="0075550F"/>
    <w:rsid w:val="007557D3"/>
    <w:rsid w:val="007565C4"/>
    <w:rsid w:val="00756861"/>
    <w:rsid w:val="00756BA9"/>
    <w:rsid w:val="007574EB"/>
    <w:rsid w:val="00757918"/>
    <w:rsid w:val="00757A40"/>
    <w:rsid w:val="007601A2"/>
    <w:rsid w:val="007608DA"/>
    <w:rsid w:val="00760B8F"/>
    <w:rsid w:val="007612C1"/>
    <w:rsid w:val="007613A1"/>
    <w:rsid w:val="007617E4"/>
    <w:rsid w:val="00761821"/>
    <w:rsid w:val="00762381"/>
    <w:rsid w:val="00762997"/>
    <w:rsid w:val="00762EBD"/>
    <w:rsid w:val="007631F2"/>
    <w:rsid w:val="00763436"/>
    <w:rsid w:val="00763540"/>
    <w:rsid w:val="00763B0A"/>
    <w:rsid w:val="0076424E"/>
    <w:rsid w:val="007643EA"/>
    <w:rsid w:val="00764C96"/>
    <w:rsid w:val="00764DB5"/>
    <w:rsid w:val="00765967"/>
    <w:rsid w:val="00765A9C"/>
    <w:rsid w:val="00766542"/>
    <w:rsid w:val="00770061"/>
    <w:rsid w:val="00770884"/>
    <w:rsid w:val="00770B97"/>
    <w:rsid w:val="00770C34"/>
    <w:rsid w:val="00771414"/>
    <w:rsid w:val="007717E3"/>
    <w:rsid w:val="00771941"/>
    <w:rsid w:val="00771BBD"/>
    <w:rsid w:val="007726CE"/>
    <w:rsid w:val="00772BF2"/>
    <w:rsid w:val="00772F16"/>
    <w:rsid w:val="007730AD"/>
    <w:rsid w:val="0077347F"/>
    <w:rsid w:val="0077378A"/>
    <w:rsid w:val="00773EDD"/>
    <w:rsid w:val="00774107"/>
    <w:rsid w:val="0077424E"/>
    <w:rsid w:val="00774472"/>
    <w:rsid w:val="007744C7"/>
    <w:rsid w:val="0077488B"/>
    <w:rsid w:val="00774B1D"/>
    <w:rsid w:val="00774F24"/>
    <w:rsid w:val="00774FAA"/>
    <w:rsid w:val="007752DB"/>
    <w:rsid w:val="007755AA"/>
    <w:rsid w:val="007756AA"/>
    <w:rsid w:val="00775C94"/>
    <w:rsid w:val="0077692C"/>
    <w:rsid w:val="0077772F"/>
    <w:rsid w:val="00777BC3"/>
    <w:rsid w:val="00780371"/>
    <w:rsid w:val="007809DC"/>
    <w:rsid w:val="0078113A"/>
    <w:rsid w:val="007811A5"/>
    <w:rsid w:val="00781AAD"/>
    <w:rsid w:val="00781DCE"/>
    <w:rsid w:val="00781F8B"/>
    <w:rsid w:val="007820F5"/>
    <w:rsid w:val="007823B9"/>
    <w:rsid w:val="0078242D"/>
    <w:rsid w:val="00782B04"/>
    <w:rsid w:val="00782E68"/>
    <w:rsid w:val="00784150"/>
    <w:rsid w:val="0078461E"/>
    <w:rsid w:val="00785DD5"/>
    <w:rsid w:val="0078601F"/>
    <w:rsid w:val="00786672"/>
    <w:rsid w:val="007870DD"/>
    <w:rsid w:val="00787605"/>
    <w:rsid w:val="00787E10"/>
    <w:rsid w:val="00790650"/>
    <w:rsid w:val="00790D0D"/>
    <w:rsid w:val="007911D0"/>
    <w:rsid w:val="007913AF"/>
    <w:rsid w:val="007916FE"/>
    <w:rsid w:val="00791A70"/>
    <w:rsid w:val="00792246"/>
    <w:rsid w:val="00792290"/>
    <w:rsid w:val="00792301"/>
    <w:rsid w:val="00792673"/>
    <w:rsid w:val="00792720"/>
    <w:rsid w:val="00792ACD"/>
    <w:rsid w:val="007931C9"/>
    <w:rsid w:val="0079321D"/>
    <w:rsid w:val="00794224"/>
    <w:rsid w:val="00794655"/>
    <w:rsid w:val="00794989"/>
    <w:rsid w:val="00794B80"/>
    <w:rsid w:val="00795043"/>
    <w:rsid w:val="00795447"/>
    <w:rsid w:val="00795E8C"/>
    <w:rsid w:val="00796187"/>
    <w:rsid w:val="00796379"/>
    <w:rsid w:val="007969F9"/>
    <w:rsid w:val="00797856"/>
    <w:rsid w:val="007A0254"/>
    <w:rsid w:val="007A02BC"/>
    <w:rsid w:val="007A053D"/>
    <w:rsid w:val="007A07F9"/>
    <w:rsid w:val="007A0854"/>
    <w:rsid w:val="007A0950"/>
    <w:rsid w:val="007A1420"/>
    <w:rsid w:val="007A1512"/>
    <w:rsid w:val="007A1686"/>
    <w:rsid w:val="007A18B5"/>
    <w:rsid w:val="007A1DF6"/>
    <w:rsid w:val="007A2100"/>
    <w:rsid w:val="007A2313"/>
    <w:rsid w:val="007A23D6"/>
    <w:rsid w:val="007A254A"/>
    <w:rsid w:val="007A26FC"/>
    <w:rsid w:val="007A2B4D"/>
    <w:rsid w:val="007A2EF4"/>
    <w:rsid w:val="007A2F69"/>
    <w:rsid w:val="007A3036"/>
    <w:rsid w:val="007A357E"/>
    <w:rsid w:val="007A3860"/>
    <w:rsid w:val="007A3CBD"/>
    <w:rsid w:val="007A3E2B"/>
    <w:rsid w:val="007A4C39"/>
    <w:rsid w:val="007A5B11"/>
    <w:rsid w:val="007A616A"/>
    <w:rsid w:val="007A69C1"/>
    <w:rsid w:val="007A6B74"/>
    <w:rsid w:val="007A7022"/>
    <w:rsid w:val="007A7029"/>
    <w:rsid w:val="007A7715"/>
    <w:rsid w:val="007A77AF"/>
    <w:rsid w:val="007B00AC"/>
    <w:rsid w:val="007B06EB"/>
    <w:rsid w:val="007B0C75"/>
    <w:rsid w:val="007B0FA2"/>
    <w:rsid w:val="007B10F5"/>
    <w:rsid w:val="007B1938"/>
    <w:rsid w:val="007B1993"/>
    <w:rsid w:val="007B2087"/>
    <w:rsid w:val="007B2191"/>
    <w:rsid w:val="007B27AE"/>
    <w:rsid w:val="007B2AB4"/>
    <w:rsid w:val="007B2D72"/>
    <w:rsid w:val="007B2F84"/>
    <w:rsid w:val="007B3162"/>
    <w:rsid w:val="007B31E3"/>
    <w:rsid w:val="007B3B4C"/>
    <w:rsid w:val="007B3C26"/>
    <w:rsid w:val="007B3D14"/>
    <w:rsid w:val="007B4143"/>
    <w:rsid w:val="007B41F2"/>
    <w:rsid w:val="007B48C5"/>
    <w:rsid w:val="007B4C28"/>
    <w:rsid w:val="007B527A"/>
    <w:rsid w:val="007B5955"/>
    <w:rsid w:val="007B6C58"/>
    <w:rsid w:val="007B6D8D"/>
    <w:rsid w:val="007B7169"/>
    <w:rsid w:val="007B717C"/>
    <w:rsid w:val="007C027E"/>
    <w:rsid w:val="007C0A87"/>
    <w:rsid w:val="007C0AC9"/>
    <w:rsid w:val="007C0C37"/>
    <w:rsid w:val="007C0FCF"/>
    <w:rsid w:val="007C1852"/>
    <w:rsid w:val="007C1BBC"/>
    <w:rsid w:val="007C1E21"/>
    <w:rsid w:val="007C279F"/>
    <w:rsid w:val="007C2D56"/>
    <w:rsid w:val="007C3355"/>
    <w:rsid w:val="007C36C7"/>
    <w:rsid w:val="007C4079"/>
    <w:rsid w:val="007C4365"/>
    <w:rsid w:val="007C4876"/>
    <w:rsid w:val="007C489C"/>
    <w:rsid w:val="007C52FA"/>
    <w:rsid w:val="007C5697"/>
    <w:rsid w:val="007C56FC"/>
    <w:rsid w:val="007C5AFC"/>
    <w:rsid w:val="007C6EB6"/>
    <w:rsid w:val="007C77CA"/>
    <w:rsid w:val="007C7805"/>
    <w:rsid w:val="007C7B5F"/>
    <w:rsid w:val="007D04AE"/>
    <w:rsid w:val="007D0728"/>
    <w:rsid w:val="007D1B6A"/>
    <w:rsid w:val="007D3296"/>
    <w:rsid w:val="007D4456"/>
    <w:rsid w:val="007D5195"/>
    <w:rsid w:val="007D5B49"/>
    <w:rsid w:val="007D5E73"/>
    <w:rsid w:val="007D7B48"/>
    <w:rsid w:val="007D7C83"/>
    <w:rsid w:val="007D7CB6"/>
    <w:rsid w:val="007E0BFD"/>
    <w:rsid w:val="007E1435"/>
    <w:rsid w:val="007E1CDA"/>
    <w:rsid w:val="007E2462"/>
    <w:rsid w:val="007E268A"/>
    <w:rsid w:val="007E3191"/>
    <w:rsid w:val="007E3279"/>
    <w:rsid w:val="007E3418"/>
    <w:rsid w:val="007E36C1"/>
    <w:rsid w:val="007E3D67"/>
    <w:rsid w:val="007E47AE"/>
    <w:rsid w:val="007E4AE1"/>
    <w:rsid w:val="007E4E01"/>
    <w:rsid w:val="007E4F6B"/>
    <w:rsid w:val="007E5804"/>
    <w:rsid w:val="007E5896"/>
    <w:rsid w:val="007E5B5B"/>
    <w:rsid w:val="007E6029"/>
    <w:rsid w:val="007E60F9"/>
    <w:rsid w:val="007E617C"/>
    <w:rsid w:val="007E6DB6"/>
    <w:rsid w:val="007E6FF0"/>
    <w:rsid w:val="007F0362"/>
    <w:rsid w:val="007F0426"/>
    <w:rsid w:val="007F05C0"/>
    <w:rsid w:val="007F078C"/>
    <w:rsid w:val="007F0869"/>
    <w:rsid w:val="007F0A5A"/>
    <w:rsid w:val="007F116E"/>
    <w:rsid w:val="007F1242"/>
    <w:rsid w:val="007F16CC"/>
    <w:rsid w:val="007F19CB"/>
    <w:rsid w:val="007F1C2B"/>
    <w:rsid w:val="007F3012"/>
    <w:rsid w:val="007F3619"/>
    <w:rsid w:val="007F56D6"/>
    <w:rsid w:val="007F5956"/>
    <w:rsid w:val="007F5B4A"/>
    <w:rsid w:val="007F5E7C"/>
    <w:rsid w:val="007F5F10"/>
    <w:rsid w:val="007F6642"/>
    <w:rsid w:val="007F6B72"/>
    <w:rsid w:val="007F6BB9"/>
    <w:rsid w:val="007F75D7"/>
    <w:rsid w:val="007F7B94"/>
    <w:rsid w:val="007F7E20"/>
    <w:rsid w:val="008003CA"/>
    <w:rsid w:val="008006D9"/>
    <w:rsid w:val="00800A71"/>
    <w:rsid w:val="00800F6A"/>
    <w:rsid w:val="00801127"/>
    <w:rsid w:val="00801175"/>
    <w:rsid w:val="0080216E"/>
    <w:rsid w:val="00802834"/>
    <w:rsid w:val="008035F1"/>
    <w:rsid w:val="00803A3F"/>
    <w:rsid w:val="00803A40"/>
    <w:rsid w:val="00803B95"/>
    <w:rsid w:val="00803EB1"/>
    <w:rsid w:val="00804083"/>
    <w:rsid w:val="008044D0"/>
    <w:rsid w:val="008048B6"/>
    <w:rsid w:val="00804A91"/>
    <w:rsid w:val="00804B71"/>
    <w:rsid w:val="00804B80"/>
    <w:rsid w:val="00804D19"/>
    <w:rsid w:val="008051C4"/>
    <w:rsid w:val="008052D9"/>
    <w:rsid w:val="00805747"/>
    <w:rsid w:val="00805D19"/>
    <w:rsid w:val="00807000"/>
    <w:rsid w:val="00807F05"/>
    <w:rsid w:val="00807F76"/>
    <w:rsid w:val="0081014C"/>
    <w:rsid w:val="00810603"/>
    <w:rsid w:val="0081071D"/>
    <w:rsid w:val="0081162D"/>
    <w:rsid w:val="00811773"/>
    <w:rsid w:val="008117FF"/>
    <w:rsid w:val="0081253D"/>
    <w:rsid w:val="00812687"/>
    <w:rsid w:val="008132F3"/>
    <w:rsid w:val="00813B92"/>
    <w:rsid w:val="00814F3F"/>
    <w:rsid w:val="00815137"/>
    <w:rsid w:val="0081539B"/>
    <w:rsid w:val="00816296"/>
    <w:rsid w:val="00816490"/>
    <w:rsid w:val="008167FE"/>
    <w:rsid w:val="00817206"/>
    <w:rsid w:val="00817B69"/>
    <w:rsid w:val="008201A0"/>
    <w:rsid w:val="00820CFB"/>
    <w:rsid w:val="00821325"/>
    <w:rsid w:val="008218B2"/>
    <w:rsid w:val="0082191A"/>
    <w:rsid w:val="008219CC"/>
    <w:rsid w:val="00821D1B"/>
    <w:rsid w:val="00821FB7"/>
    <w:rsid w:val="0082207D"/>
    <w:rsid w:val="00823087"/>
    <w:rsid w:val="008232D6"/>
    <w:rsid w:val="0082440F"/>
    <w:rsid w:val="00824C54"/>
    <w:rsid w:val="0082521E"/>
    <w:rsid w:val="0082525F"/>
    <w:rsid w:val="00825530"/>
    <w:rsid w:val="00825C64"/>
    <w:rsid w:val="008260A4"/>
    <w:rsid w:val="0082689F"/>
    <w:rsid w:val="00826EDB"/>
    <w:rsid w:val="00826FCD"/>
    <w:rsid w:val="00827271"/>
    <w:rsid w:val="008279AB"/>
    <w:rsid w:val="00827F50"/>
    <w:rsid w:val="0083083E"/>
    <w:rsid w:val="0083107D"/>
    <w:rsid w:val="00831390"/>
    <w:rsid w:val="008313C6"/>
    <w:rsid w:val="00831CCC"/>
    <w:rsid w:val="0083286E"/>
    <w:rsid w:val="00833B17"/>
    <w:rsid w:val="00833D80"/>
    <w:rsid w:val="00833DA4"/>
    <w:rsid w:val="0083440B"/>
    <w:rsid w:val="00834661"/>
    <w:rsid w:val="00834753"/>
    <w:rsid w:val="00834AB1"/>
    <w:rsid w:val="00834EDA"/>
    <w:rsid w:val="0083533C"/>
    <w:rsid w:val="00835349"/>
    <w:rsid w:val="0083580B"/>
    <w:rsid w:val="00835DE5"/>
    <w:rsid w:val="00836057"/>
    <w:rsid w:val="008360E5"/>
    <w:rsid w:val="00836390"/>
    <w:rsid w:val="008364D7"/>
    <w:rsid w:val="008374D1"/>
    <w:rsid w:val="0083EE26"/>
    <w:rsid w:val="00840226"/>
    <w:rsid w:val="00840B8A"/>
    <w:rsid w:val="0084147A"/>
    <w:rsid w:val="00841A5D"/>
    <w:rsid w:val="00841B8D"/>
    <w:rsid w:val="00841DDD"/>
    <w:rsid w:val="00841FAF"/>
    <w:rsid w:val="00842A63"/>
    <w:rsid w:val="00842BCB"/>
    <w:rsid w:val="00842CFB"/>
    <w:rsid w:val="008432C7"/>
    <w:rsid w:val="00843B1F"/>
    <w:rsid w:val="00843E64"/>
    <w:rsid w:val="00844A48"/>
    <w:rsid w:val="0084547A"/>
    <w:rsid w:val="008456AD"/>
    <w:rsid w:val="00845881"/>
    <w:rsid w:val="00845C9A"/>
    <w:rsid w:val="00846876"/>
    <w:rsid w:val="00846C90"/>
    <w:rsid w:val="00847748"/>
    <w:rsid w:val="008506ED"/>
    <w:rsid w:val="008508EB"/>
    <w:rsid w:val="008513C2"/>
    <w:rsid w:val="0085187B"/>
    <w:rsid w:val="00852926"/>
    <w:rsid w:val="00852CF8"/>
    <w:rsid w:val="00853D5A"/>
    <w:rsid w:val="0085408A"/>
    <w:rsid w:val="0085447F"/>
    <w:rsid w:val="00854765"/>
    <w:rsid w:val="00854AF1"/>
    <w:rsid w:val="0085510A"/>
    <w:rsid w:val="00855254"/>
    <w:rsid w:val="00855274"/>
    <w:rsid w:val="00855C96"/>
    <w:rsid w:val="00856B43"/>
    <w:rsid w:val="00856EC0"/>
    <w:rsid w:val="00857BB4"/>
    <w:rsid w:val="00857E39"/>
    <w:rsid w:val="00860A1F"/>
    <w:rsid w:val="00860AAF"/>
    <w:rsid w:val="00860D99"/>
    <w:rsid w:val="00861113"/>
    <w:rsid w:val="00861C99"/>
    <w:rsid w:val="008624BF"/>
    <w:rsid w:val="008628E8"/>
    <w:rsid w:val="00862A62"/>
    <w:rsid w:val="00862CDC"/>
    <w:rsid w:val="00862E27"/>
    <w:rsid w:val="0086327C"/>
    <w:rsid w:val="00863836"/>
    <w:rsid w:val="00863C0F"/>
    <w:rsid w:val="00863F57"/>
    <w:rsid w:val="00864171"/>
    <w:rsid w:val="0086491C"/>
    <w:rsid w:val="00864AB1"/>
    <w:rsid w:val="00864E04"/>
    <w:rsid w:val="00864F18"/>
    <w:rsid w:val="0086586D"/>
    <w:rsid w:val="00865974"/>
    <w:rsid w:val="00865CB8"/>
    <w:rsid w:val="00865D25"/>
    <w:rsid w:val="00865D57"/>
    <w:rsid w:val="0086680C"/>
    <w:rsid w:val="00866EEC"/>
    <w:rsid w:val="0086709B"/>
    <w:rsid w:val="0086728C"/>
    <w:rsid w:val="00867465"/>
    <w:rsid w:val="0086754C"/>
    <w:rsid w:val="00867A53"/>
    <w:rsid w:val="008707DA"/>
    <w:rsid w:val="00870EE2"/>
    <w:rsid w:val="008730EC"/>
    <w:rsid w:val="00873843"/>
    <w:rsid w:val="00874171"/>
    <w:rsid w:val="008742FD"/>
    <w:rsid w:val="00874B8B"/>
    <w:rsid w:val="0087514B"/>
    <w:rsid w:val="008755FF"/>
    <w:rsid w:val="00876014"/>
    <w:rsid w:val="00876604"/>
    <w:rsid w:val="008767AC"/>
    <w:rsid w:val="00876CE2"/>
    <w:rsid w:val="00876E5E"/>
    <w:rsid w:val="00876E71"/>
    <w:rsid w:val="00877482"/>
    <w:rsid w:val="00877E55"/>
    <w:rsid w:val="008800AB"/>
    <w:rsid w:val="008806DA"/>
    <w:rsid w:val="00881245"/>
    <w:rsid w:val="008814E8"/>
    <w:rsid w:val="00881EBA"/>
    <w:rsid w:val="0088267B"/>
    <w:rsid w:val="00882BC7"/>
    <w:rsid w:val="008835A5"/>
    <w:rsid w:val="00883AA7"/>
    <w:rsid w:val="008846D1"/>
    <w:rsid w:val="00884DA2"/>
    <w:rsid w:val="0088507F"/>
    <w:rsid w:val="008856D1"/>
    <w:rsid w:val="00885FB1"/>
    <w:rsid w:val="00886E0F"/>
    <w:rsid w:val="0088728B"/>
    <w:rsid w:val="008877CE"/>
    <w:rsid w:val="00890545"/>
    <w:rsid w:val="00890BF0"/>
    <w:rsid w:val="00891208"/>
    <w:rsid w:val="00892A21"/>
    <w:rsid w:val="00892E15"/>
    <w:rsid w:val="00893181"/>
    <w:rsid w:val="00893564"/>
    <w:rsid w:val="008939EF"/>
    <w:rsid w:val="00893BD2"/>
    <w:rsid w:val="00894212"/>
    <w:rsid w:val="008947D0"/>
    <w:rsid w:val="008950B5"/>
    <w:rsid w:val="00895459"/>
    <w:rsid w:val="00895A75"/>
    <w:rsid w:val="00896162"/>
    <w:rsid w:val="008962C1"/>
    <w:rsid w:val="0089664E"/>
    <w:rsid w:val="00896843"/>
    <w:rsid w:val="00896863"/>
    <w:rsid w:val="00896BB8"/>
    <w:rsid w:val="008977E2"/>
    <w:rsid w:val="008A0272"/>
    <w:rsid w:val="008A032C"/>
    <w:rsid w:val="008A14B4"/>
    <w:rsid w:val="008A1AEB"/>
    <w:rsid w:val="008A1C17"/>
    <w:rsid w:val="008A2D08"/>
    <w:rsid w:val="008A3206"/>
    <w:rsid w:val="008A39F7"/>
    <w:rsid w:val="008A41F8"/>
    <w:rsid w:val="008A426D"/>
    <w:rsid w:val="008A4923"/>
    <w:rsid w:val="008A4934"/>
    <w:rsid w:val="008A536D"/>
    <w:rsid w:val="008A5862"/>
    <w:rsid w:val="008A5D09"/>
    <w:rsid w:val="008A5DE6"/>
    <w:rsid w:val="008A6145"/>
    <w:rsid w:val="008A678E"/>
    <w:rsid w:val="008A6B27"/>
    <w:rsid w:val="008A799A"/>
    <w:rsid w:val="008B1760"/>
    <w:rsid w:val="008B1A62"/>
    <w:rsid w:val="008B1AA0"/>
    <w:rsid w:val="008B2285"/>
    <w:rsid w:val="008B26F6"/>
    <w:rsid w:val="008B2B6D"/>
    <w:rsid w:val="008B2BCC"/>
    <w:rsid w:val="008B2C5D"/>
    <w:rsid w:val="008B2EAD"/>
    <w:rsid w:val="008B3424"/>
    <w:rsid w:val="008B34A3"/>
    <w:rsid w:val="008B3B62"/>
    <w:rsid w:val="008B400D"/>
    <w:rsid w:val="008B4C88"/>
    <w:rsid w:val="008B5846"/>
    <w:rsid w:val="008B59BE"/>
    <w:rsid w:val="008B6A2E"/>
    <w:rsid w:val="008B6F1D"/>
    <w:rsid w:val="008B7EE4"/>
    <w:rsid w:val="008C0840"/>
    <w:rsid w:val="008C0BA8"/>
    <w:rsid w:val="008C115C"/>
    <w:rsid w:val="008C167A"/>
    <w:rsid w:val="008C17A0"/>
    <w:rsid w:val="008C1BCA"/>
    <w:rsid w:val="008C1C16"/>
    <w:rsid w:val="008C1F4D"/>
    <w:rsid w:val="008C1F82"/>
    <w:rsid w:val="008C235C"/>
    <w:rsid w:val="008C2C2C"/>
    <w:rsid w:val="008C3E8E"/>
    <w:rsid w:val="008C4B04"/>
    <w:rsid w:val="008C55C9"/>
    <w:rsid w:val="008C5654"/>
    <w:rsid w:val="008C62F3"/>
    <w:rsid w:val="008C71D4"/>
    <w:rsid w:val="008C7B3A"/>
    <w:rsid w:val="008C7B64"/>
    <w:rsid w:val="008C7C05"/>
    <w:rsid w:val="008D0262"/>
    <w:rsid w:val="008D0CB7"/>
    <w:rsid w:val="008D23BD"/>
    <w:rsid w:val="008D258E"/>
    <w:rsid w:val="008D2C77"/>
    <w:rsid w:val="008D3076"/>
    <w:rsid w:val="008D33BE"/>
    <w:rsid w:val="008D37F4"/>
    <w:rsid w:val="008D3D8C"/>
    <w:rsid w:val="008D437B"/>
    <w:rsid w:val="008D439F"/>
    <w:rsid w:val="008D4454"/>
    <w:rsid w:val="008D51DF"/>
    <w:rsid w:val="008D552D"/>
    <w:rsid w:val="008D61B7"/>
    <w:rsid w:val="008D6349"/>
    <w:rsid w:val="008D6A2C"/>
    <w:rsid w:val="008D6D4D"/>
    <w:rsid w:val="008D70B9"/>
    <w:rsid w:val="008D7230"/>
    <w:rsid w:val="008D72BD"/>
    <w:rsid w:val="008D7F1D"/>
    <w:rsid w:val="008E0633"/>
    <w:rsid w:val="008E0A23"/>
    <w:rsid w:val="008E16CD"/>
    <w:rsid w:val="008E173A"/>
    <w:rsid w:val="008E1A9B"/>
    <w:rsid w:val="008E1D9F"/>
    <w:rsid w:val="008E1E01"/>
    <w:rsid w:val="008E27DE"/>
    <w:rsid w:val="008E2DAD"/>
    <w:rsid w:val="008E30E0"/>
    <w:rsid w:val="008E3158"/>
    <w:rsid w:val="008E377B"/>
    <w:rsid w:val="008E3881"/>
    <w:rsid w:val="008E39AB"/>
    <w:rsid w:val="008E3B8C"/>
    <w:rsid w:val="008E3EA4"/>
    <w:rsid w:val="008E439D"/>
    <w:rsid w:val="008E4CEF"/>
    <w:rsid w:val="008E4F57"/>
    <w:rsid w:val="008E6259"/>
    <w:rsid w:val="008E702D"/>
    <w:rsid w:val="008E76CA"/>
    <w:rsid w:val="008E793F"/>
    <w:rsid w:val="008E7A1E"/>
    <w:rsid w:val="008F0D5B"/>
    <w:rsid w:val="008F11BB"/>
    <w:rsid w:val="008F11FA"/>
    <w:rsid w:val="008F1D52"/>
    <w:rsid w:val="008F1EEB"/>
    <w:rsid w:val="008F2311"/>
    <w:rsid w:val="008F23D0"/>
    <w:rsid w:val="008F33DE"/>
    <w:rsid w:val="008F3547"/>
    <w:rsid w:val="008F3615"/>
    <w:rsid w:val="008F3D8D"/>
    <w:rsid w:val="008F3E06"/>
    <w:rsid w:val="008F40AE"/>
    <w:rsid w:val="008F4243"/>
    <w:rsid w:val="008F428A"/>
    <w:rsid w:val="008F43CF"/>
    <w:rsid w:val="008F46E5"/>
    <w:rsid w:val="008F486F"/>
    <w:rsid w:val="008F4E4C"/>
    <w:rsid w:val="008F531E"/>
    <w:rsid w:val="008F5B56"/>
    <w:rsid w:val="008F6E67"/>
    <w:rsid w:val="008F7101"/>
    <w:rsid w:val="008F7580"/>
    <w:rsid w:val="008F7682"/>
    <w:rsid w:val="009001B2"/>
    <w:rsid w:val="0090040D"/>
    <w:rsid w:val="00900531"/>
    <w:rsid w:val="009011D1"/>
    <w:rsid w:val="009018BC"/>
    <w:rsid w:val="00901984"/>
    <w:rsid w:val="00902331"/>
    <w:rsid w:val="009024EB"/>
    <w:rsid w:val="009027A7"/>
    <w:rsid w:val="00902E04"/>
    <w:rsid w:val="00902E99"/>
    <w:rsid w:val="009030C2"/>
    <w:rsid w:val="00904317"/>
    <w:rsid w:val="00904EA5"/>
    <w:rsid w:val="00904F08"/>
    <w:rsid w:val="0090663B"/>
    <w:rsid w:val="0090675C"/>
    <w:rsid w:val="00906A0E"/>
    <w:rsid w:val="00906F23"/>
    <w:rsid w:val="00907D1B"/>
    <w:rsid w:val="00910159"/>
    <w:rsid w:val="00910ACD"/>
    <w:rsid w:val="00910EB6"/>
    <w:rsid w:val="00911369"/>
    <w:rsid w:val="00911485"/>
    <w:rsid w:val="00911686"/>
    <w:rsid w:val="00911CC8"/>
    <w:rsid w:val="0091290A"/>
    <w:rsid w:val="00913154"/>
    <w:rsid w:val="00913186"/>
    <w:rsid w:val="0091348A"/>
    <w:rsid w:val="009137A1"/>
    <w:rsid w:val="00913E34"/>
    <w:rsid w:val="00913F0C"/>
    <w:rsid w:val="00914A3B"/>
    <w:rsid w:val="00914A91"/>
    <w:rsid w:val="00915245"/>
    <w:rsid w:val="009159D3"/>
    <w:rsid w:val="00916088"/>
    <w:rsid w:val="009162F4"/>
    <w:rsid w:val="00916373"/>
    <w:rsid w:val="009163B6"/>
    <w:rsid w:val="00916796"/>
    <w:rsid w:val="00916918"/>
    <w:rsid w:val="00917310"/>
    <w:rsid w:val="0091763C"/>
    <w:rsid w:val="009176EC"/>
    <w:rsid w:val="0092077D"/>
    <w:rsid w:val="00921150"/>
    <w:rsid w:val="00921B87"/>
    <w:rsid w:val="009229A8"/>
    <w:rsid w:val="0092310E"/>
    <w:rsid w:val="00923D1B"/>
    <w:rsid w:val="009243B3"/>
    <w:rsid w:val="00925EAC"/>
    <w:rsid w:val="0092602B"/>
    <w:rsid w:val="009265A6"/>
    <w:rsid w:val="009266C2"/>
    <w:rsid w:val="009266D9"/>
    <w:rsid w:val="00927DD3"/>
    <w:rsid w:val="009302E7"/>
    <w:rsid w:val="00930F76"/>
    <w:rsid w:val="0093101C"/>
    <w:rsid w:val="009314C8"/>
    <w:rsid w:val="00931CB2"/>
    <w:rsid w:val="00931F9A"/>
    <w:rsid w:val="0093213D"/>
    <w:rsid w:val="00932294"/>
    <w:rsid w:val="00932C44"/>
    <w:rsid w:val="0093324D"/>
    <w:rsid w:val="009338B9"/>
    <w:rsid w:val="00933D2B"/>
    <w:rsid w:val="009342AE"/>
    <w:rsid w:val="0093539A"/>
    <w:rsid w:val="00935A9D"/>
    <w:rsid w:val="00936B89"/>
    <w:rsid w:val="00937A03"/>
    <w:rsid w:val="00937FD8"/>
    <w:rsid w:val="0094019C"/>
    <w:rsid w:val="00940581"/>
    <w:rsid w:val="00940712"/>
    <w:rsid w:val="00940870"/>
    <w:rsid w:val="009408FE"/>
    <w:rsid w:val="00940DE5"/>
    <w:rsid w:val="00941087"/>
    <w:rsid w:val="00941565"/>
    <w:rsid w:val="009415EF"/>
    <w:rsid w:val="009417BB"/>
    <w:rsid w:val="00941C4D"/>
    <w:rsid w:val="00941F60"/>
    <w:rsid w:val="00942329"/>
    <w:rsid w:val="00942DBB"/>
    <w:rsid w:val="00943213"/>
    <w:rsid w:val="0094325A"/>
    <w:rsid w:val="0094356F"/>
    <w:rsid w:val="00943BE1"/>
    <w:rsid w:val="00944231"/>
    <w:rsid w:val="00944325"/>
    <w:rsid w:val="00944610"/>
    <w:rsid w:val="009447A3"/>
    <w:rsid w:val="009447DD"/>
    <w:rsid w:val="00945224"/>
    <w:rsid w:val="009452EE"/>
    <w:rsid w:val="0094587D"/>
    <w:rsid w:val="00945B60"/>
    <w:rsid w:val="00946462"/>
    <w:rsid w:val="0094698E"/>
    <w:rsid w:val="009474C0"/>
    <w:rsid w:val="00947D26"/>
    <w:rsid w:val="00950BF5"/>
    <w:rsid w:val="00950F5C"/>
    <w:rsid w:val="009517A4"/>
    <w:rsid w:val="0095187C"/>
    <w:rsid w:val="00952123"/>
    <w:rsid w:val="00952184"/>
    <w:rsid w:val="00952211"/>
    <w:rsid w:val="0095226F"/>
    <w:rsid w:val="009522BB"/>
    <w:rsid w:val="009525E8"/>
    <w:rsid w:val="00954F80"/>
    <w:rsid w:val="009557CA"/>
    <w:rsid w:val="0095586E"/>
    <w:rsid w:val="009558C4"/>
    <w:rsid w:val="00955914"/>
    <w:rsid w:val="009560B9"/>
    <w:rsid w:val="0095616D"/>
    <w:rsid w:val="00956310"/>
    <w:rsid w:val="009563F6"/>
    <w:rsid w:val="00956425"/>
    <w:rsid w:val="00956528"/>
    <w:rsid w:val="00956BF0"/>
    <w:rsid w:val="00957429"/>
    <w:rsid w:val="0095796A"/>
    <w:rsid w:val="00957A8A"/>
    <w:rsid w:val="009603BA"/>
    <w:rsid w:val="00960633"/>
    <w:rsid w:val="009606BE"/>
    <w:rsid w:val="009606FC"/>
    <w:rsid w:val="00960893"/>
    <w:rsid w:val="0096101E"/>
    <w:rsid w:val="00961A47"/>
    <w:rsid w:val="00961E0A"/>
    <w:rsid w:val="009621BE"/>
    <w:rsid w:val="009625F6"/>
    <w:rsid w:val="0096283B"/>
    <w:rsid w:val="00962E2F"/>
    <w:rsid w:val="00963162"/>
    <w:rsid w:val="009637D6"/>
    <w:rsid w:val="00963C2B"/>
    <w:rsid w:val="0096446D"/>
    <w:rsid w:val="0096486E"/>
    <w:rsid w:val="00964C7A"/>
    <w:rsid w:val="0096556E"/>
    <w:rsid w:val="00965FAE"/>
    <w:rsid w:val="00966489"/>
    <w:rsid w:val="00967D03"/>
    <w:rsid w:val="00967D88"/>
    <w:rsid w:val="00967F80"/>
    <w:rsid w:val="00970CE3"/>
    <w:rsid w:val="00970D15"/>
    <w:rsid w:val="00970FD9"/>
    <w:rsid w:val="0097155D"/>
    <w:rsid w:val="009731D6"/>
    <w:rsid w:val="009734AA"/>
    <w:rsid w:val="009737C7"/>
    <w:rsid w:val="0097432B"/>
    <w:rsid w:val="00974587"/>
    <w:rsid w:val="009755E1"/>
    <w:rsid w:val="009755FC"/>
    <w:rsid w:val="0097561C"/>
    <w:rsid w:val="0097583D"/>
    <w:rsid w:val="00975A9A"/>
    <w:rsid w:val="00975D09"/>
    <w:rsid w:val="00976550"/>
    <w:rsid w:val="00977054"/>
    <w:rsid w:val="00980014"/>
    <w:rsid w:val="0098062F"/>
    <w:rsid w:val="00980788"/>
    <w:rsid w:val="00980C6C"/>
    <w:rsid w:val="00980CD3"/>
    <w:rsid w:val="00980EE3"/>
    <w:rsid w:val="00981BEA"/>
    <w:rsid w:val="009820F4"/>
    <w:rsid w:val="0098233D"/>
    <w:rsid w:val="009823AE"/>
    <w:rsid w:val="009824DF"/>
    <w:rsid w:val="00982770"/>
    <w:rsid w:val="009828F9"/>
    <w:rsid w:val="009831B3"/>
    <w:rsid w:val="009833F1"/>
    <w:rsid w:val="00983C67"/>
    <w:rsid w:val="00985255"/>
    <w:rsid w:val="0098541D"/>
    <w:rsid w:val="00985561"/>
    <w:rsid w:val="00985696"/>
    <w:rsid w:val="00985F4F"/>
    <w:rsid w:val="00986C08"/>
    <w:rsid w:val="00986DF5"/>
    <w:rsid w:val="00986F6D"/>
    <w:rsid w:val="00987703"/>
    <w:rsid w:val="00987851"/>
    <w:rsid w:val="009878AD"/>
    <w:rsid w:val="00987A97"/>
    <w:rsid w:val="00987AE1"/>
    <w:rsid w:val="009900EA"/>
    <w:rsid w:val="0099057E"/>
    <w:rsid w:val="00990BD0"/>
    <w:rsid w:val="00991AC3"/>
    <w:rsid w:val="00991B93"/>
    <w:rsid w:val="00991FD4"/>
    <w:rsid w:val="00992116"/>
    <w:rsid w:val="00992A6E"/>
    <w:rsid w:val="00992B93"/>
    <w:rsid w:val="00992CA9"/>
    <w:rsid w:val="00993811"/>
    <w:rsid w:val="00993A0A"/>
    <w:rsid w:val="00993C2A"/>
    <w:rsid w:val="00994750"/>
    <w:rsid w:val="009948E8"/>
    <w:rsid w:val="009948F4"/>
    <w:rsid w:val="00994BEF"/>
    <w:rsid w:val="00994E92"/>
    <w:rsid w:val="00995E14"/>
    <w:rsid w:val="00995FBB"/>
    <w:rsid w:val="00996ADB"/>
    <w:rsid w:val="00996C5F"/>
    <w:rsid w:val="0099728E"/>
    <w:rsid w:val="00997695"/>
    <w:rsid w:val="00997C0A"/>
    <w:rsid w:val="009A112B"/>
    <w:rsid w:val="009A1EF7"/>
    <w:rsid w:val="009A2168"/>
    <w:rsid w:val="009A2B41"/>
    <w:rsid w:val="009A2D3B"/>
    <w:rsid w:val="009A2DA8"/>
    <w:rsid w:val="009A310D"/>
    <w:rsid w:val="009A339B"/>
    <w:rsid w:val="009A33AC"/>
    <w:rsid w:val="009A3F12"/>
    <w:rsid w:val="009A43C6"/>
    <w:rsid w:val="009A4A61"/>
    <w:rsid w:val="009A4C3A"/>
    <w:rsid w:val="009A4F8A"/>
    <w:rsid w:val="009A5634"/>
    <w:rsid w:val="009A5733"/>
    <w:rsid w:val="009A5738"/>
    <w:rsid w:val="009A575C"/>
    <w:rsid w:val="009A5B68"/>
    <w:rsid w:val="009A6919"/>
    <w:rsid w:val="009A7125"/>
    <w:rsid w:val="009A74F4"/>
    <w:rsid w:val="009A764D"/>
    <w:rsid w:val="009A7C2D"/>
    <w:rsid w:val="009A7CB9"/>
    <w:rsid w:val="009B031F"/>
    <w:rsid w:val="009B0669"/>
    <w:rsid w:val="009B0782"/>
    <w:rsid w:val="009B08EB"/>
    <w:rsid w:val="009B0BF3"/>
    <w:rsid w:val="009B0E5C"/>
    <w:rsid w:val="009B1282"/>
    <w:rsid w:val="009B152E"/>
    <w:rsid w:val="009B1617"/>
    <w:rsid w:val="009B1DFF"/>
    <w:rsid w:val="009B2824"/>
    <w:rsid w:val="009B2A17"/>
    <w:rsid w:val="009B2E35"/>
    <w:rsid w:val="009B2FB8"/>
    <w:rsid w:val="009B3013"/>
    <w:rsid w:val="009B3AC8"/>
    <w:rsid w:val="009B3B2C"/>
    <w:rsid w:val="009B3BDD"/>
    <w:rsid w:val="009B3E10"/>
    <w:rsid w:val="009B44BF"/>
    <w:rsid w:val="009B44C9"/>
    <w:rsid w:val="009B45C8"/>
    <w:rsid w:val="009B45C9"/>
    <w:rsid w:val="009B4BC8"/>
    <w:rsid w:val="009B4D4F"/>
    <w:rsid w:val="009B5011"/>
    <w:rsid w:val="009B5067"/>
    <w:rsid w:val="009B515B"/>
    <w:rsid w:val="009B5F19"/>
    <w:rsid w:val="009B603A"/>
    <w:rsid w:val="009B6372"/>
    <w:rsid w:val="009B63AA"/>
    <w:rsid w:val="009B7337"/>
    <w:rsid w:val="009C1D1E"/>
    <w:rsid w:val="009C2209"/>
    <w:rsid w:val="009C36A6"/>
    <w:rsid w:val="009C47E6"/>
    <w:rsid w:val="009C4A53"/>
    <w:rsid w:val="009C5537"/>
    <w:rsid w:val="009C5565"/>
    <w:rsid w:val="009C5FD6"/>
    <w:rsid w:val="009C6731"/>
    <w:rsid w:val="009C7059"/>
    <w:rsid w:val="009C723D"/>
    <w:rsid w:val="009C7627"/>
    <w:rsid w:val="009C7787"/>
    <w:rsid w:val="009C78A8"/>
    <w:rsid w:val="009C7DF0"/>
    <w:rsid w:val="009C8417"/>
    <w:rsid w:val="009D0394"/>
    <w:rsid w:val="009D07A5"/>
    <w:rsid w:val="009D0A05"/>
    <w:rsid w:val="009D2D37"/>
    <w:rsid w:val="009D2E20"/>
    <w:rsid w:val="009D326B"/>
    <w:rsid w:val="009D3355"/>
    <w:rsid w:val="009D3467"/>
    <w:rsid w:val="009D3763"/>
    <w:rsid w:val="009D3976"/>
    <w:rsid w:val="009D40FF"/>
    <w:rsid w:val="009D43A6"/>
    <w:rsid w:val="009D4B56"/>
    <w:rsid w:val="009D4BAD"/>
    <w:rsid w:val="009D53E9"/>
    <w:rsid w:val="009D57F9"/>
    <w:rsid w:val="009D6749"/>
    <w:rsid w:val="009D6FAE"/>
    <w:rsid w:val="009D7674"/>
    <w:rsid w:val="009D770D"/>
    <w:rsid w:val="009D780A"/>
    <w:rsid w:val="009D7C8C"/>
    <w:rsid w:val="009D7E6C"/>
    <w:rsid w:val="009E0A46"/>
    <w:rsid w:val="009E10E1"/>
    <w:rsid w:val="009E127F"/>
    <w:rsid w:val="009E1D99"/>
    <w:rsid w:val="009E20CE"/>
    <w:rsid w:val="009E2683"/>
    <w:rsid w:val="009E2694"/>
    <w:rsid w:val="009E2AC2"/>
    <w:rsid w:val="009E32C2"/>
    <w:rsid w:val="009E3665"/>
    <w:rsid w:val="009E3E4B"/>
    <w:rsid w:val="009E44D5"/>
    <w:rsid w:val="009E45A1"/>
    <w:rsid w:val="009E4742"/>
    <w:rsid w:val="009E4763"/>
    <w:rsid w:val="009E495F"/>
    <w:rsid w:val="009E4E6A"/>
    <w:rsid w:val="009E4F5B"/>
    <w:rsid w:val="009E5718"/>
    <w:rsid w:val="009E6AD2"/>
    <w:rsid w:val="009E75E7"/>
    <w:rsid w:val="009ED5C0"/>
    <w:rsid w:val="009F157B"/>
    <w:rsid w:val="009F1726"/>
    <w:rsid w:val="009F18EC"/>
    <w:rsid w:val="009F1D55"/>
    <w:rsid w:val="009F1E4C"/>
    <w:rsid w:val="009F230D"/>
    <w:rsid w:val="009F256E"/>
    <w:rsid w:val="009F2609"/>
    <w:rsid w:val="009F2D44"/>
    <w:rsid w:val="009F3243"/>
    <w:rsid w:val="009F35B3"/>
    <w:rsid w:val="009F3E3C"/>
    <w:rsid w:val="009F3EFF"/>
    <w:rsid w:val="009F404A"/>
    <w:rsid w:val="009F42B4"/>
    <w:rsid w:val="009F4483"/>
    <w:rsid w:val="009F464F"/>
    <w:rsid w:val="009F488D"/>
    <w:rsid w:val="009F4E31"/>
    <w:rsid w:val="009F59CD"/>
    <w:rsid w:val="009F5BAB"/>
    <w:rsid w:val="009F5F68"/>
    <w:rsid w:val="009F6264"/>
    <w:rsid w:val="009F6455"/>
    <w:rsid w:val="009F6DCA"/>
    <w:rsid w:val="009F710F"/>
    <w:rsid w:val="009F735F"/>
    <w:rsid w:val="009F73EF"/>
    <w:rsid w:val="009F7577"/>
    <w:rsid w:val="00A003CF"/>
    <w:rsid w:val="00A004B2"/>
    <w:rsid w:val="00A0085D"/>
    <w:rsid w:val="00A009E8"/>
    <w:rsid w:val="00A01049"/>
    <w:rsid w:val="00A011A5"/>
    <w:rsid w:val="00A01261"/>
    <w:rsid w:val="00A0161D"/>
    <w:rsid w:val="00A0174D"/>
    <w:rsid w:val="00A017E7"/>
    <w:rsid w:val="00A022C5"/>
    <w:rsid w:val="00A0247E"/>
    <w:rsid w:val="00A028F1"/>
    <w:rsid w:val="00A02A25"/>
    <w:rsid w:val="00A02CD8"/>
    <w:rsid w:val="00A0357A"/>
    <w:rsid w:val="00A03740"/>
    <w:rsid w:val="00A0395B"/>
    <w:rsid w:val="00A03F65"/>
    <w:rsid w:val="00A04312"/>
    <w:rsid w:val="00A051B2"/>
    <w:rsid w:val="00A058BC"/>
    <w:rsid w:val="00A059F4"/>
    <w:rsid w:val="00A05CAF"/>
    <w:rsid w:val="00A06517"/>
    <w:rsid w:val="00A06679"/>
    <w:rsid w:val="00A06727"/>
    <w:rsid w:val="00A07769"/>
    <w:rsid w:val="00A07929"/>
    <w:rsid w:val="00A07954"/>
    <w:rsid w:val="00A101B0"/>
    <w:rsid w:val="00A10489"/>
    <w:rsid w:val="00A119FA"/>
    <w:rsid w:val="00A11D23"/>
    <w:rsid w:val="00A11EFB"/>
    <w:rsid w:val="00A11F05"/>
    <w:rsid w:val="00A1254F"/>
    <w:rsid w:val="00A13232"/>
    <w:rsid w:val="00A13CB3"/>
    <w:rsid w:val="00A1433D"/>
    <w:rsid w:val="00A14A53"/>
    <w:rsid w:val="00A14E2C"/>
    <w:rsid w:val="00A1563C"/>
    <w:rsid w:val="00A16396"/>
    <w:rsid w:val="00A169B7"/>
    <w:rsid w:val="00A16F4E"/>
    <w:rsid w:val="00A17407"/>
    <w:rsid w:val="00A17454"/>
    <w:rsid w:val="00A20059"/>
    <w:rsid w:val="00A208BF"/>
    <w:rsid w:val="00A22771"/>
    <w:rsid w:val="00A22B91"/>
    <w:rsid w:val="00A22FBA"/>
    <w:rsid w:val="00A23A44"/>
    <w:rsid w:val="00A23E1B"/>
    <w:rsid w:val="00A248F4"/>
    <w:rsid w:val="00A250DB"/>
    <w:rsid w:val="00A25522"/>
    <w:rsid w:val="00A262CA"/>
    <w:rsid w:val="00A262E4"/>
    <w:rsid w:val="00A2667E"/>
    <w:rsid w:val="00A275FF"/>
    <w:rsid w:val="00A2792E"/>
    <w:rsid w:val="00A303C5"/>
    <w:rsid w:val="00A306D7"/>
    <w:rsid w:val="00A30C28"/>
    <w:rsid w:val="00A311BE"/>
    <w:rsid w:val="00A31DFB"/>
    <w:rsid w:val="00A3260C"/>
    <w:rsid w:val="00A32C82"/>
    <w:rsid w:val="00A32E92"/>
    <w:rsid w:val="00A33185"/>
    <w:rsid w:val="00A334BD"/>
    <w:rsid w:val="00A33DF3"/>
    <w:rsid w:val="00A34955"/>
    <w:rsid w:val="00A34989"/>
    <w:rsid w:val="00A34AE6"/>
    <w:rsid w:val="00A34E9F"/>
    <w:rsid w:val="00A352A9"/>
    <w:rsid w:val="00A353F1"/>
    <w:rsid w:val="00A3540C"/>
    <w:rsid w:val="00A3553A"/>
    <w:rsid w:val="00A35D2F"/>
    <w:rsid w:val="00A3770D"/>
    <w:rsid w:val="00A3791B"/>
    <w:rsid w:val="00A37C2E"/>
    <w:rsid w:val="00A40686"/>
    <w:rsid w:val="00A40715"/>
    <w:rsid w:val="00A41041"/>
    <w:rsid w:val="00A41542"/>
    <w:rsid w:val="00A41F55"/>
    <w:rsid w:val="00A42010"/>
    <w:rsid w:val="00A42C3D"/>
    <w:rsid w:val="00A43C5B"/>
    <w:rsid w:val="00A43E31"/>
    <w:rsid w:val="00A441C3"/>
    <w:rsid w:val="00A44227"/>
    <w:rsid w:val="00A44A7D"/>
    <w:rsid w:val="00A450E9"/>
    <w:rsid w:val="00A4593E"/>
    <w:rsid w:val="00A45C33"/>
    <w:rsid w:val="00A46212"/>
    <w:rsid w:val="00A46305"/>
    <w:rsid w:val="00A467C9"/>
    <w:rsid w:val="00A46CD0"/>
    <w:rsid w:val="00A47535"/>
    <w:rsid w:val="00A47B2E"/>
    <w:rsid w:val="00A50026"/>
    <w:rsid w:val="00A503BE"/>
    <w:rsid w:val="00A504D0"/>
    <w:rsid w:val="00A50652"/>
    <w:rsid w:val="00A50E93"/>
    <w:rsid w:val="00A50E94"/>
    <w:rsid w:val="00A511D6"/>
    <w:rsid w:val="00A515BB"/>
    <w:rsid w:val="00A51625"/>
    <w:rsid w:val="00A51F64"/>
    <w:rsid w:val="00A52A44"/>
    <w:rsid w:val="00A53391"/>
    <w:rsid w:val="00A5387B"/>
    <w:rsid w:val="00A53CFA"/>
    <w:rsid w:val="00A542AF"/>
    <w:rsid w:val="00A54614"/>
    <w:rsid w:val="00A54DA3"/>
    <w:rsid w:val="00A54E26"/>
    <w:rsid w:val="00A5511C"/>
    <w:rsid w:val="00A55870"/>
    <w:rsid w:val="00A5597F"/>
    <w:rsid w:val="00A5601F"/>
    <w:rsid w:val="00A5649B"/>
    <w:rsid w:val="00A56790"/>
    <w:rsid w:val="00A56D77"/>
    <w:rsid w:val="00A572E9"/>
    <w:rsid w:val="00A575CE"/>
    <w:rsid w:val="00A57925"/>
    <w:rsid w:val="00A57B6F"/>
    <w:rsid w:val="00A57BDC"/>
    <w:rsid w:val="00A57CFC"/>
    <w:rsid w:val="00A60025"/>
    <w:rsid w:val="00A60435"/>
    <w:rsid w:val="00A60779"/>
    <w:rsid w:val="00A607CC"/>
    <w:rsid w:val="00A612AA"/>
    <w:rsid w:val="00A6133A"/>
    <w:rsid w:val="00A61369"/>
    <w:rsid w:val="00A61529"/>
    <w:rsid w:val="00A61D33"/>
    <w:rsid w:val="00A624BC"/>
    <w:rsid w:val="00A62C55"/>
    <w:rsid w:val="00A62D89"/>
    <w:rsid w:val="00A62E2A"/>
    <w:rsid w:val="00A6303D"/>
    <w:rsid w:val="00A63142"/>
    <w:rsid w:val="00A639D3"/>
    <w:rsid w:val="00A63BC8"/>
    <w:rsid w:val="00A63EBE"/>
    <w:rsid w:val="00A6431C"/>
    <w:rsid w:val="00A64470"/>
    <w:rsid w:val="00A66441"/>
    <w:rsid w:val="00A66C56"/>
    <w:rsid w:val="00A66F0C"/>
    <w:rsid w:val="00A66FB6"/>
    <w:rsid w:val="00A673FA"/>
    <w:rsid w:val="00A6762B"/>
    <w:rsid w:val="00A67905"/>
    <w:rsid w:val="00A67A45"/>
    <w:rsid w:val="00A67C22"/>
    <w:rsid w:val="00A70935"/>
    <w:rsid w:val="00A7126E"/>
    <w:rsid w:val="00A71B8E"/>
    <w:rsid w:val="00A7246D"/>
    <w:rsid w:val="00A727D0"/>
    <w:rsid w:val="00A73091"/>
    <w:rsid w:val="00A73EFE"/>
    <w:rsid w:val="00A75365"/>
    <w:rsid w:val="00A75609"/>
    <w:rsid w:val="00A75B49"/>
    <w:rsid w:val="00A75D35"/>
    <w:rsid w:val="00A75E1A"/>
    <w:rsid w:val="00A767E1"/>
    <w:rsid w:val="00A775D4"/>
    <w:rsid w:val="00A77C66"/>
    <w:rsid w:val="00A77D3D"/>
    <w:rsid w:val="00A800C5"/>
    <w:rsid w:val="00A8193F"/>
    <w:rsid w:val="00A81DA7"/>
    <w:rsid w:val="00A8286C"/>
    <w:rsid w:val="00A82ED9"/>
    <w:rsid w:val="00A83691"/>
    <w:rsid w:val="00A83D54"/>
    <w:rsid w:val="00A83D84"/>
    <w:rsid w:val="00A83F31"/>
    <w:rsid w:val="00A85034"/>
    <w:rsid w:val="00A8651E"/>
    <w:rsid w:val="00A869F7"/>
    <w:rsid w:val="00A869FE"/>
    <w:rsid w:val="00A86E19"/>
    <w:rsid w:val="00A86E2C"/>
    <w:rsid w:val="00A87971"/>
    <w:rsid w:val="00A90092"/>
    <w:rsid w:val="00A90CA3"/>
    <w:rsid w:val="00A9130C"/>
    <w:rsid w:val="00A91A41"/>
    <w:rsid w:val="00A92A5E"/>
    <w:rsid w:val="00A92DC9"/>
    <w:rsid w:val="00A9329A"/>
    <w:rsid w:val="00A93F07"/>
    <w:rsid w:val="00A94304"/>
    <w:rsid w:val="00A945B4"/>
    <w:rsid w:val="00A946C9"/>
    <w:rsid w:val="00A94AE2"/>
    <w:rsid w:val="00A94B7B"/>
    <w:rsid w:val="00A94BAB"/>
    <w:rsid w:val="00A957FD"/>
    <w:rsid w:val="00A95D47"/>
    <w:rsid w:val="00A95E48"/>
    <w:rsid w:val="00A95EA4"/>
    <w:rsid w:val="00A96456"/>
    <w:rsid w:val="00A96B87"/>
    <w:rsid w:val="00A96C1C"/>
    <w:rsid w:val="00A9755E"/>
    <w:rsid w:val="00A97608"/>
    <w:rsid w:val="00AA02AD"/>
    <w:rsid w:val="00AA1799"/>
    <w:rsid w:val="00AA1912"/>
    <w:rsid w:val="00AA1A23"/>
    <w:rsid w:val="00AA1DC9"/>
    <w:rsid w:val="00AA3240"/>
    <w:rsid w:val="00AA354F"/>
    <w:rsid w:val="00AA368F"/>
    <w:rsid w:val="00AA3CBE"/>
    <w:rsid w:val="00AA3E25"/>
    <w:rsid w:val="00AA3EC7"/>
    <w:rsid w:val="00AA4DEC"/>
    <w:rsid w:val="00AA51C8"/>
    <w:rsid w:val="00AA5213"/>
    <w:rsid w:val="00AA59BA"/>
    <w:rsid w:val="00AA6147"/>
    <w:rsid w:val="00AA64DB"/>
    <w:rsid w:val="00AA6515"/>
    <w:rsid w:val="00AA6B12"/>
    <w:rsid w:val="00AA6FA1"/>
    <w:rsid w:val="00AA71A7"/>
    <w:rsid w:val="00AA73D0"/>
    <w:rsid w:val="00AB0678"/>
    <w:rsid w:val="00AB0789"/>
    <w:rsid w:val="00AB18CF"/>
    <w:rsid w:val="00AB198E"/>
    <w:rsid w:val="00AB1A5E"/>
    <w:rsid w:val="00AB2B90"/>
    <w:rsid w:val="00AB47B3"/>
    <w:rsid w:val="00AB4895"/>
    <w:rsid w:val="00AB4B1D"/>
    <w:rsid w:val="00AB4EE9"/>
    <w:rsid w:val="00AB5159"/>
    <w:rsid w:val="00AB557F"/>
    <w:rsid w:val="00AB5695"/>
    <w:rsid w:val="00AB5951"/>
    <w:rsid w:val="00AB5A72"/>
    <w:rsid w:val="00AB5C57"/>
    <w:rsid w:val="00AB5D99"/>
    <w:rsid w:val="00AB6103"/>
    <w:rsid w:val="00AB62FE"/>
    <w:rsid w:val="00AB78A9"/>
    <w:rsid w:val="00AC081F"/>
    <w:rsid w:val="00AC0983"/>
    <w:rsid w:val="00AC0FEF"/>
    <w:rsid w:val="00AC1186"/>
    <w:rsid w:val="00AC17ED"/>
    <w:rsid w:val="00AC24E1"/>
    <w:rsid w:val="00AC3AA8"/>
    <w:rsid w:val="00AC455B"/>
    <w:rsid w:val="00AC4975"/>
    <w:rsid w:val="00AC553D"/>
    <w:rsid w:val="00AC5994"/>
    <w:rsid w:val="00AC6150"/>
    <w:rsid w:val="00AC6BF2"/>
    <w:rsid w:val="00AC6C56"/>
    <w:rsid w:val="00AC6D45"/>
    <w:rsid w:val="00AC749F"/>
    <w:rsid w:val="00AC793B"/>
    <w:rsid w:val="00AC7F63"/>
    <w:rsid w:val="00AD0942"/>
    <w:rsid w:val="00AD0F07"/>
    <w:rsid w:val="00AD0F7D"/>
    <w:rsid w:val="00AD122F"/>
    <w:rsid w:val="00AD14F6"/>
    <w:rsid w:val="00AD18E2"/>
    <w:rsid w:val="00AD1939"/>
    <w:rsid w:val="00AD24B4"/>
    <w:rsid w:val="00AD2620"/>
    <w:rsid w:val="00AD29A9"/>
    <w:rsid w:val="00AD2A30"/>
    <w:rsid w:val="00AD39DA"/>
    <w:rsid w:val="00AD3FCE"/>
    <w:rsid w:val="00AD42F8"/>
    <w:rsid w:val="00AD4C4D"/>
    <w:rsid w:val="00AD4EB4"/>
    <w:rsid w:val="00AD506F"/>
    <w:rsid w:val="00AD5174"/>
    <w:rsid w:val="00AD5297"/>
    <w:rsid w:val="00AD5521"/>
    <w:rsid w:val="00AD5580"/>
    <w:rsid w:val="00AD5BA8"/>
    <w:rsid w:val="00AD5F2E"/>
    <w:rsid w:val="00AD69DB"/>
    <w:rsid w:val="00AD6A99"/>
    <w:rsid w:val="00AD6B5F"/>
    <w:rsid w:val="00AD7026"/>
    <w:rsid w:val="00AD72AD"/>
    <w:rsid w:val="00AD7353"/>
    <w:rsid w:val="00AD7624"/>
    <w:rsid w:val="00AD7958"/>
    <w:rsid w:val="00AE0241"/>
    <w:rsid w:val="00AE02B1"/>
    <w:rsid w:val="00AE0947"/>
    <w:rsid w:val="00AE0A3A"/>
    <w:rsid w:val="00AE0D1E"/>
    <w:rsid w:val="00AE1BB9"/>
    <w:rsid w:val="00AE1D2B"/>
    <w:rsid w:val="00AE2106"/>
    <w:rsid w:val="00AE21E5"/>
    <w:rsid w:val="00AE220A"/>
    <w:rsid w:val="00AE235A"/>
    <w:rsid w:val="00AE2EC5"/>
    <w:rsid w:val="00AE2FDE"/>
    <w:rsid w:val="00AE32F2"/>
    <w:rsid w:val="00AE3D62"/>
    <w:rsid w:val="00AE3E77"/>
    <w:rsid w:val="00AE4803"/>
    <w:rsid w:val="00AE4C0A"/>
    <w:rsid w:val="00AE53C2"/>
    <w:rsid w:val="00AE59A5"/>
    <w:rsid w:val="00AE6165"/>
    <w:rsid w:val="00AE7476"/>
    <w:rsid w:val="00AE7B17"/>
    <w:rsid w:val="00AF0842"/>
    <w:rsid w:val="00AF12C6"/>
    <w:rsid w:val="00AF1ED4"/>
    <w:rsid w:val="00AF1FD7"/>
    <w:rsid w:val="00AF3070"/>
    <w:rsid w:val="00AF30DA"/>
    <w:rsid w:val="00AF3D47"/>
    <w:rsid w:val="00AF45A3"/>
    <w:rsid w:val="00AF4678"/>
    <w:rsid w:val="00AF499D"/>
    <w:rsid w:val="00AF4EEA"/>
    <w:rsid w:val="00AF50E2"/>
    <w:rsid w:val="00AF5306"/>
    <w:rsid w:val="00AF53FC"/>
    <w:rsid w:val="00AF5CF1"/>
    <w:rsid w:val="00AF5EAE"/>
    <w:rsid w:val="00AF6C8C"/>
    <w:rsid w:val="00AF6F31"/>
    <w:rsid w:val="00AF780E"/>
    <w:rsid w:val="00B00E40"/>
    <w:rsid w:val="00B012B2"/>
    <w:rsid w:val="00B012F0"/>
    <w:rsid w:val="00B01561"/>
    <w:rsid w:val="00B02386"/>
    <w:rsid w:val="00B023E4"/>
    <w:rsid w:val="00B02F7B"/>
    <w:rsid w:val="00B033FC"/>
    <w:rsid w:val="00B03541"/>
    <w:rsid w:val="00B036C2"/>
    <w:rsid w:val="00B038B6"/>
    <w:rsid w:val="00B03DCD"/>
    <w:rsid w:val="00B04478"/>
    <w:rsid w:val="00B04692"/>
    <w:rsid w:val="00B04B35"/>
    <w:rsid w:val="00B05460"/>
    <w:rsid w:val="00B0596B"/>
    <w:rsid w:val="00B065BF"/>
    <w:rsid w:val="00B06CBE"/>
    <w:rsid w:val="00B0706A"/>
    <w:rsid w:val="00B10000"/>
    <w:rsid w:val="00B100BF"/>
    <w:rsid w:val="00B10CA1"/>
    <w:rsid w:val="00B11568"/>
    <w:rsid w:val="00B11752"/>
    <w:rsid w:val="00B11A57"/>
    <w:rsid w:val="00B11E46"/>
    <w:rsid w:val="00B126EF"/>
    <w:rsid w:val="00B135AA"/>
    <w:rsid w:val="00B144D7"/>
    <w:rsid w:val="00B147E6"/>
    <w:rsid w:val="00B148C2"/>
    <w:rsid w:val="00B1494E"/>
    <w:rsid w:val="00B1496E"/>
    <w:rsid w:val="00B15704"/>
    <w:rsid w:val="00B15711"/>
    <w:rsid w:val="00B15B2A"/>
    <w:rsid w:val="00B16663"/>
    <w:rsid w:val="00B16C3B"/>
    <w:rsid w:val="00B16C82"/>
    <w:rsid w:val="00B17AA9"/>
    <w:rsid w:val="00B19898"/>
    <w:rsid w:val="00B201C6"/>
    <w:rsid w:val="00B203DD"/>
    <w:rsid w:val="00B20FD2"/>
    <w:rsid w:val="00B21BA1"/>
    <w:rsid w:val="00B21DD8"/>
    <w:rsid w:val="00B22131"/>
    <w:rsid w:val="00B221EF"/>
    <w:rsid w:val="00B22975"/>
    <w:rsid w:val="00B22DAA"/>
    <w:rsid w:val="00B2307E"/>
    <w:rsid w:val="00B231A0"/>
    <w:rsid w:val="00B239F3"/>
    <w:rsid w:val="00B2491C"/>
    <w:rsid w:val="00B2588D"/>
    <w:rsid w:val="00B258D5"/>
    <w:rsid w:val="00B265E9"/>
    <w:rsid w:val="00B26A8C"/>
    <w:rsid w:val="00B26AAF"/>
    <w:rsid w:val="00B27504"/>
    <w:rsid w:val="00B27A24"/>
    <w:rsid w:val="00B27B6E"/>
    <w:rsid w:val="00B30500"/>
    <w:rsid w:val="00B3080A"/>
    <w:rsid w:val="00B31F93"/>
    <w:rsid w:val="00B3274A"/>
    <w:rsid w:val="00B32FA9"/>
    <w:rsid w:val="00B344C9"/>
    <w:rsid w:val="00B34FE7"/>
    <w:rsid w:val="00B354A6"/>
    <w:rsid w:val="00B35C06"/>
    <w:rsid w:val="00B36033"/>
    <w:rsid w:val="00B3614A"/>
    <w:rsid w:val="00B36468"/>
    <w:rsid w:val="00B36488"/>
    <w:rsid w:val="00B36553"/>
    <w:rsid w:val="00B366C6"/>
    <w:rsid w:val="00B36F2C"/>
    <w:rsid w:val="00B3707E"/>
    <w:rsid w:val="00B3727B"/>
    <w:rsid w:val="00B37ECF"/>
    <w:rsid w:val="00B40D72"/>
    <w:rsid w:val="00B40E7E"/>
    <w:rsid w:val="00B410A0"/>
    <w:rsid w:val="00B418AE"/>
    <w:rsid w:val="00B422B1"/>
    <w:rsid w:val="00B425CB"/>
    <w:rsid w:val="00B42C7E"/>
    <w:rsid w:val="00B436C0"/>
    <w:rsid w:val="00B437A2"/>
    <w:rsid w:val="00B437A5"/>
    <w:rsid w:val="00B43969"/>
    <w:rsid w:val="00B43E9A"/>
    <w:rsid w:val="00B440B6"/>
    <w:rsid w:val="00B44252"/>
    <w:rsid w:val="00B44566"/>
    <w:rsid w:val="00B44A92"/>
    <w:rsid w:val="00B44D62"/>
    <w:rsid w:val="00B44E34"/>
    <w:rsid w:val="00B450E2"/>
    <w:rsid w:val="00B452E2"/>
    <w:rsid w:val="00B4571A"/>
    <w:rsid w:val="00B45D50"/>
    <w:rsid w:val="00B45D5A"/>
    <w:rsid w:val="00B463C3"/>
    <w:rsid w:val="00B4694E"/>
    <w:rsid w:val="00B4744B"/>
    <w:rsid w:val="00B504D4"/>
    <w:rsid w:val="00B50515"/>
    <w:rsid w:val="00B5080A"/>
    <w:rsid w:val="00B50DBD"/>
    <w:rsid w:val="00B50DCC"/>
    <w:rsid w:val="00B511C9"/>
    <w:rsid w:val="00B513BB"/>
    <w:rsid w:val="00B5182F"/>
    <w:rsid w:val="00B52007"/>
    <w:rsid w:val="00B52C5A"/>
    <w:rsid w:val="00B52D62"/>
    <w:rsid w:val="00B52ECC"/>
    <w:rsid w:val="00B53667"/>
    <w:rsid w:val="00B537CC"/>
    <w:rsid w:val="00B54097"/>
    <w:rsid w:val="00B548C0"/>
    <w:rsid w:val="00B54CD4"/>
    <w:rsid w:val="00B55005"/>
    <w:rsid w:val="00B5582A"/>
    <w:rsid w:val="00B55C18"/>
    <w:rsid w:val="00B56C3E"/>
    <w:rsid w:val="00B572B2"/>
    <w:rsid w:val="00B6001D"/>
    <w:rsid w:val="00B60257"/>
    <w:rsid w:val="00B60714"/>
    <w:rsid w:val="00B60E35"/>
    <w:rsid w:val="00B60E56"/>
    <w:rsid w:val="00B61179"/>
    <w:rsid w:val="00B61B61"/>
    <w:rsid w:val="00B62554"/>
    <w:rsid w:val="00B625B4"/>
    <w:rsid w:val="00B633B8"/>
    <w:rsid w:val="00B634E5"/>
    <w:rsid w:val="00B63CD1"/>
    <w:rsid w:val="00B640C9"/>
    <w:rsid w:val="00B64363"/>
    <w:rsid w:val="00B6511F"/>
    <w:rsid w:val="00B6582A"/>
    <w:rsid w:val="00B65D03"/>
    <w:rsid w:val="00B65D11"/>
    <w:rsid w:val="00B65DCF"/>
    <w:rsid w:val="00B663A9"/>
    <w:rsid w:val="00B677D2"/>
    <w:rsid w:val="00B70449"/>
    <w:rsid w:val="00B70CD1"/>
    <w:rsid w:val="00B71D7A"/>
    <w:rsid w:val="00B71F5A"/>
    <w:rsid w:val="00B72137"/>
    <w:rsid w:val="00B740BF"/>
    <w:rsid w:val="00B742A4"/>
    <w:rsid w:val="00B743D5"/>
    <w:rsid w:val="00B743DC"/>
    <w:rsid w:val="00B74606"/>
    <w:rsid w:val="00B74DBB"/>
    <w:rsid w:val="00B75279"/>
    <w:rsid w:val="00B75405"/>
    <w:rsid w:val="00B75872"/>
    <w:rsid w:val="00B75893"/>
    <w:rsid w:val="00B75AAB"/>
    <w:rsid w:val="00B762FF"/>
    <w:rsid w:val="00B76461"/>
    <w:rsid w:val="00B76EE7"/>
    <w:rsid w:val="00B77227"/>
    <w:rsid w:val="00B77292"/>
    <w:rsid w:val="00B77460"/>
    <w:rsid w:val="00B774C1"/>
    <w:rsid w:val="00B77727"/>
    <w:rsid w:val="00B77ECB"/>
    <w:rsid w:val="00B77F8A"/>
    <w:rsid w:val="00B813B6"/>
    <w:rsid w:val="00B8164D"/>
    <w:rsid w:val="00B81664"/>
    <w:rsid w:val="00B81B3F"/>
    <w:rsid w:val="00B82107"/>
    <w:rsid w:val="00B82775"/>
    <w:rsid w:val="00B838BB"/>
    <w:rsid w:val="00B83D66"/>
    <w:rsid w:val="00B84169"/>
    <w:rsid w:val="00B84419"/>
    <w:rsid w:val="00B8471E"/>
    <w:rsid w:val="00B850DF"/>
    <w:rsid w:val="00B85DFB"/>
    <w:rsid w:val="00B85ECC"/>
    <w:rsid w:val="00B864CB"/>
    <w:rsid w:val="00B86535"/>
    <w:rsid w:val="00B87391"/>
    <w:rsid w:val="00B878CD"/>
    <w:rsid w:val="00B909A5"/>
    <w:rsid w:val="00B914FC"/>
    <w:rsid w:val="00B91943"/>
    <w:rsid w:val="00B91D81"/>
    <w:rsid w:val="00B92A2C"/>
    <w:rsid w:val="00B92B73"/>
    <w:rsid w:val="00B9312A"/>
    <w:rsid w:val="00B93781"/>
    <w:rsid w:val="00B93D86"/>
    <w:rsid w:val="00B9408D"/>
    <w:rsid w:val="00B9418E"/>
    <w:rsid w:val="00B94960"/>
    <w:rsid w:val="00B949D0"/>
    <w:rsid w:val="00B94ABD"/>
    <w:rsid w:val="00B94F28"/>
    <w:rsid w:val="00B95F5B"/>
    <w:rsid w:val="00B96244"/>
    <w:rsid w:val="00B966B2"/>
    <w:rsid w:val="00B9676C"/>
    <w:rsid w:val="00B96B24"/>
    <w:rsid w:val="00B96D82"/>
    <w:rsid w:val="00B96E4D"/>
    <w:rsid w:val="00B96E6C"/>
    <w:rsid w:val="00B9738B"/>
    <w:rsid w:val="00B97598"/>
    <w:rsid w:val="00BA062D"/>
    <w:rsid w:val="00BA06C9"/>
    <w:rsid w:val="00BA07F6"/>
    <w:rsid w:val="00BA0AC0"/>
    <w:rsid w:val="00BA107D"/>
    <w:rsid w:val="00BA131B"/>
    <w:rsid w:val="00BA1495"/>
    <w:rsid w:val="00BA26E5"/>
    <w:rsid w:val="00BA30FE"/>
    <w:rsid w:val="00BA31C0"/>
    <w:rsid w:val="00BA34B6"/>
    <w:rsid w:val="00BA35C0"/>
    <w:rsid w:val="00BA3D52"/>
    <w:rsid w:val="00BA4420"/>
    <w:rsid w:val="00BA44AD"/>
    <w:rsid w:val="00BA4814"/>
    <w:rsid w:val="00BA4B7B"/>
    <w:rsid w:val="00BA4D22"/>
    <w:rsid w:val="00BA51FF"/>
    <w:rsid w:val="00BA52DF"/>
    <w:rsid w:val="00BA5AD9"/>
    <w:rsid w:val="00BA5CBF"/>
    <w:rsid w:val="00BA5DBA"/>
    <w:rsid w:val="00BA69AD"/>
    <w:rsid w:val="00BA6E9A"/>
    <w:rsid w:val="00BA7403"/>
    <w:rsid w:val="00BA7658"/>
    <w:rsid w:val="00BA7B1D"/>
    <w:rsid w:val="00BA7C2E"/>
    <w:rsid w:val="00BB09A8"/>
    <w:rsid w:val="00BB0F28"/>
    <w:rsid w:val="00BB1127"/>
    <w:rsid w:val="00BB1C3F"/>
    <w:rsid w:val="00BB1E14"/>
    <w:rsid w:val="00BB212E"/>
    <w:rsid w:val="00BB2DC8"/>
    <w:rsid w:val="00BB3C8A"/>
    <w:rsid w:val="00BB4F45"/>
    <w:rsid w:val="00BB5181"/>
    <w:rsid w:val="00BB52B6"/>
    <w:rsid w:val="00BB590D"/>
    <w:rsid w:val="00BB5963"/>
    <w:rsid w:val="00BB6601"/>
    <w:rsid w:val="00BB67D0"/>
    <w:rsid w:val="00BB770B"/>
    <w:rsid w:val="00BB7BEC"/>
    <w:rsid w:val="00BB7F58"/>
    <w:rsid w:val="00BC02CF"/>
    <w:rsid w:val="00BC1092"/>
    <w:rsid w:val="00BC18A5"/>
    <w:rsid w:val="00BC2638"/>
    <w:rsid w:val="00BC2BB7"/>
    <w:rsid w:val="00BC2BDE"/>
    <w:rsid w:val="00BC3213"/>
    <w:rsid w:val="00BC36FD"/>
    <w:rsid w:val="00BC3727"/>
    <w:rsid w:val="00BC442B"/>
    <w:rsid w:val="00BC4947"/>
    <w:rsid w:val="00BC4DAD"/>
    <w:rsid w:val="00BC4DAF"/>
    <w:rsid w:val="00BC5563"/>
    <w:rsid w:val="00BC5694"/>
    <w:rsid w:val="00BC5827"/>
    <w:rsid w:val="00BC5828"/>
    <w:rsid w:val="00BC60B1"/>
    <w:rsid w:val="00BC6258"/>
    <w:rsid w:val="00BC626B"/>
    <w:rsid w:val="00BC64D8"/>
    <w:rsid w:val="00BC6A08"/>
    <w:rsid w:val="00BC6DB5"/>
    <w:rsid w:val="00BC7613"/>
    <w:rsid w:val="00BC7F5D"/>
    <w:rsid w:val="00BD02BC"/>
    <w:rsid w:val="00BD0561"/>
    <w:rsid w:val="00BD07B0"/>
    <w:rsid w:val="00BD0C58"/>
    <w:rsid w:val="00BD0ED2"/>
    <w:rsid w:val="00BD10CD"/>
    <w:rsid w:val="00BD1729"/>
    <w:rsid w:val="00BD1D2E"/>
    <w:rsid w:val="00BD2096"/>
    <w:rsid w:val="00BD24E9"/>
    <w:rsid w:val="00BD2513"/>
    <w:rsid w:val="00BD34B8"/>
    <w:rsid w:val="00BD3859"/>
    <w:rsid w:val="00BD3999"/>
    <w:rsid w:val="00BD4645"/>
    <w:rsid w:val="00BD4EFB"/>
    <w:rsid w:val="00BD542D"/>
    <w:rsid w:val="00BD543C"/>
    <w:rsid w:val="00BD60D6"/>
    <w:rsid w:val="00BD619B"/>
    <w:rsid w:val="00BD6B7E"/>
    <w:rsid w:val="00BD6BB2"/>
    <w:rsid w:val="00BD6D26"/>
    <w:rsid w:val="00BD7DC4"/>
    <w:rsid w:val="00BE068D"/>
    <w:rsid w:val="00BE0843"/>
    <w:rsid w:val="00BE0A0C"/>
    <w:rsid w:val="00BE0AF3"/>
    <w:rsid w:val="00BE0D29"/>
    <w:rsid w:val="00BE0DEF"/>
    <w:rsid w:val="00BE1F03"/>
    <w:rsid w:val="00BE311E"/>
    <w:rsid w:val="00BE35B8"/>
    <w:rsid w:val="00BE36E7"/>
    <w:rsid w:val="00BE3E6E"/>
    <w:rsid w:val="00BE3FB4"/>
    <w:rsid w:val="00BE407B"/>
    <w:rsid w:val="00BE40C9"/>
    <w:rsid w:val="00BE4512"/>
    <w:rsid w:val="00BE48CC"/>
    <w:rsid w:val="00BE5526"/>
    <w:rsid w:val="00BE5556"/>
    <w:rsid w:val="00BE5AC9"/>
    <w:rsid w:val="00BE5B05"/>
    <w:rsid w:val="00BE5C8B"/>
    <w:rsid w:val="00BE6133"/>
    <w:rsid w:val="00BE62FD"/>
    <w:rsid w:val="00BE6715"/>
    <w:rsid w:val="00BE6A8B"/>
    <w:rsid w:val="00BE74DA"/>
    <w:rsid w:val="00BE7A71"/>
    <w:rsid w:val="00BF03CA"/>
    <w:rsid w:val="00BF1CED"/>
    <w:rsid w:val="00BF2181"/>
    <w:rsid w:val="00BF2D73"/>
    <w:rsid w:val="00BF2E5B"/>
    <w:rsid w:val="00BF2F6C"/>
    <w:rsid w:val="00BF3403"/>
    <w:rsid w:val="00BF3A49"/>
    <w:rsid w:val="00BF3BAF"/>
    <w:rsid w:val="00BF3F85"/>
    <w:rsid w:val="00BF4290"/>
    <w:rsid w:val="00BF433C"/>
    <w:rsid w:val="00BF45A5"/>
    <w:rsid w:val="00BF5C64"/>
    <w:rsid w:val="00BF61FD"/>
    <w:rsid w:val="00BF6429"/>
    <w:rsid w:val="00BF647D"/>
    <w:rsid w:val="00BF6F90"/>
    <w:rsid w:val="00BF6F95"/>
    <w:rsid w:val="00BF7081"/>
    <w:rsid w:val="00BF7404"/>
    <w:rsid w:val="00BF772F"/>
    <w:rsid w:val="00BF7790"/>
    <w:rsid w:val="00C0042A"/>
    <w:rsid w:val="00C00FE5"/>
    <w:rsid w:val="00C014C9"/>
    <w:rsid w:val="00C0154A"/>
    <w:rsid w:val="00C01B1F"/>
    <w:rsid w:val="00C01C9E"/>
    <w:rsid w:val="00C0200C"/>
    <w:rsid w:val="00C024C1"/>
    <w:rsid w:val="00C028A9"/>
    <w:rsid w:val="00C02B0B"/>
    <w:rsid w:val="00C030AA"/>
    <w:rsid w:val="00C0325E"/>
    <w:rsid w:val="00C03584"/>
    <w:rsid w:val="00C038C6"/>
    <w:rsid w:val="00C04196"/>
    <w:rsid w:val="00C04CB9"/>
    <w:rsid w:val="00C04D34"/>
    <w:rsid w:val="00C0532B"/>
    <w:rsid w:val="00C053CE"/>
    <w:rsid w:val="00C05987"/>
    <w:rsid w:val="00C05E0E"/>
    <w:rsid w:val="00C0603D"/>
    <w:rsid w:val="00C063E5"/>
    <w:rsid w:val="00C06CF6"/>
    <w:rsid w:val="00C06D24"/>
    <w:rsid w:val="00C0730B"/>
    <w:rsid w:val="00C07932"/>
    <w:rsid w:val="00C07FC9"/>
    <w:rsid w:val="00C10125"/>
    <w:rsid w:val="00C10B46"/>
    <w:rsid w:val="00C10C1D"/>
    <w:rsid w:val="00C117E0"/>
    <w:rsid w:val="00C1284B"/>
    <w:rsid w:val="00C12CF3"/>
    <w:rsid w:val="00C13A8B"/>
    <w:rsid w:val="00C13EC6"/>
    <w:rsid w:val="00C13FBA"/>
    <w:rsid w:val="00C140DA"/>
    <w:rsid w:val="00C14734"/>
    <w:rsid w:val="00C14D39"/>
    <w:rsid w:val="00C157A7"/>
    <w:rsid w:val="00C157B1"/>
    <w:rsid w:val="00C161C6"/>
    <w:rsid w:val="00C16588"/>
    <w:rsid w:val="00C16958"/>
    <w:rsid w:val="00C16C91"/>
    <w:rsid w:val="00C176D2"/>
    <w:rsid w:val="00C20015"/>
    <w:rsid w:val="00C20363"/>
    <w:rsid w:val="00C2045C"/>
    <w:rsid w:val="00C207EA"/>
    <w:rsid w:val="00C20C13"/>
    <w:rsid w:val="00C20D51"/>
    <w:rsid w:val="00C21503"/>
    <w:rsid w:val="00C2201D"/>
    <w:rsid w:val="00C2236F"/>
    <w:rsid w:val="00C22495"/>
    <w:rsid w:val="00C22534"/>
    <w:rsid w:val="00C22969"/>
    <w:rsid w:val="00C22C1C"/>
    <w:rsid w:val="00C22F46"/>
    <w:rsid w:val="00C22F67"/>
    <w:rsid w:val="00C22FEA"/>
    <w:rsid w:val="00C2360C"/>
    <w:rsid w:val="00C23771"/>
    <w:rsid w:val="00C248F4"/>
    <w:rsid w:val="00C25C24"/>
    <w:rsid w:val="00C2629D"/>
    <w:rsid w:val="00C264F2"/>
    <w:rsid w:val="00C26621"/>
    <w:rsid w:val="00C275E9"/>
    <w:rsid w:val="00C2783C"/>
    <w:rsid w:val="00C27B02"/>
    <w:rsid w:val="00C27B0A"/>
    <w:rsid w:val="00C2E9C4"/>
    <w:rsid w:val="00C322AC"/>
    <w:rsid w:val="00C323FA"/>
    <w:rsid w:val="00C326E9"/>
    <w:rsid w:val="00C342F0"/>
    <w:rsid w:val="00C3467B"/>
    <w:rsid w:val="00C34779"/>
    <w:rsid w:val="00C34D80"/>
    <w:rsid w:val="00C35706"/>
    <w:rsid w:val="00C36F60"/>
    <w:rsid w:val="00C3711E"/>
    <w:rsid w:val="00C375F7"/>
    <w:rsid w:val="00C379A0"/>
    <w:rsid w:val="00C37D96"/>
    <w:rsid w:val="00C400C7"/>
    <w:rsid w:val="00C4051B"/>
    <w:rsid w:val="00C40AE4"/>
    <w:rsid w:val="00C40C80"/>
    <w:rsid w:val="00C4183A"/>
    <w:rsid w:val="00C41E31"/>
    <w:rsid w:val="00C42356"/>
    <w:rsid w:val="00C42EC1"/>
    <w:rsid w:val="00C42ED0"/>
    <w:rsid w:val="00C43690"/>
    <w:rsid w:val="00C4378E"/>
    <w:rsid w:val="00C439ED"/>
    <w:rsid w:val="00C43BAD"/>
    <w:rsid w:val="00C43BEE"/>
    <w:rsid w:val="00C43E1A"/>
    <w:rsid w:val="00C44E3C"/>
    <w:rsid w:val="00C44E8A"/>
    <w:rsid w:val="00C45124"/>
    <w:rsid w:val="00C45225"/>
    <w:rsid w:val="00C45BE9"/>
    <w:rsid w:val="00C46295"/>
    <w:rsid w:val="00C4671F"/>
    <w:rsid w:val="00C46A0B"/>
    <w:rsid w:val="00C4715B"/>
    <w:rsid w:val="00C47467"/>
    <w:rsid w:val="00C47913"/>
    <w:rsid w:val="00C47BBB"/>
    <w:rsid w:val="00C47D94"/>
    <w:rsid w:val="00C500A2"/>
    <w:rsid w:val="00C504E8"/>
    <w:rsid w:val="00C508AB"/>
    <w:rsid w:val="00C519FB"/>
    <w:rsid w:val="00C53567"/>
    <w:rsid w:val="00C53785"/>
    <w:rsid w:val="00C54493"/>
    <w:rsid w:val="00C54666"/>
    <w:rsid w:val="00C5562F"/>
    <w:rsid w:val="00C55719"/>
    <w:rsid w:val="00C564AF"/>
    <w:rsid w:val="00C566E0"/>
    <w:rsid w:val="00C570ED"/>
    <w:rsid w:val="00C5747E"/>
    <w:rsid w:val="00C57723"/>
    <w:rsid w:val="00C57BA0"/>
    <w:rsid w:val="00C57E6A"/>
    <w:rsid w:val="00C57F2A"/>
    <w:rsid w:val="00C601D6"/>
    <w:rsid w:val="00C60840"/>
    <w:rsid w:val="00C60F6C"/>
    <w:rsid w:val="00C60F78"/>
    <w:rsid w:val="00C612C4"/>
    <w:rsid w:val="00C6270A"/>
    <w:rsid w:val="00C62E68"/>
    <w:rsid w:val="00C6355B"/>
    <w:rsid w:val="00C63617"/>
    <w:rsid w:val="00C64719"/>
    <w:rsid w:val="00C64811"/>
    <w:rsid w:val="00C64BD0"/>
    <w:rsid w:val="00C65276"/>
    <w:rsid w:val="00C652E5"/>
    <w:rsid w:val="00C6585B"/>
    <w:rsid w:val="00C65AC2"/>
    <w:rsid w:val="00C660FF"/>
    <w:rsid w:val="00C66173"/>
    <w:rsid w:val="00C663C2"/>
    <w:rsid w:val="00C66422"/>
    <w:rsid w:val="00C66C63"/>
    <w:rsid w:val="00C6723F"/>
    <w:rsid w:val="00C6747A"/>
    <w:rsid w:val="00C701DF"/>
    <w:rsid w:val="00C70B90"/>
    <w:rsid w:val="00C70C14"/>
    <w:rsid w:val="00C71237"/>
    <w:rsid w:val="00C714DF"/>
    <w:rsid w:val="00C71C8D"/>
    <w:rsid w:val="00C73172"/>
    <w:rsid w:val="00C73740"/>
    <w:rsid w:val="00C7421D"/>
    <w:rsid w:val="00C749CE"/>
    <w:rsid w:val="00C74B07"/>
    <w:rsid w:val="00C7561F"/>
    <w:rsid w:val="00C75C71"/>
    <w:rsid w:val="00C75EBD"/>
    <w:rsid w:val="00C7626C"/>
    <w:rsid w:val="00C76361"/>
    <w:rsid w:val="00C7687E"/>
    <w:rsid w:val="00C76A55"/>
    <w:rsid w:val="00C80DB1"/>
    <w:rsid w:val="00C80DF9"/>
    <w:rsid w:val="00C811F3"/>
    <w:rsid w:val="00C817F2"/>
    <w:rsid w:val="00C81BF2"/>
    <w:rsid w:val="00C81E5E"/>
    <w:rsid w:val="00C822AB"/>
    <w:rsid w:val="00C823E6"/>
    <w:rsid w:val="00C8257C"/>
    <w:rsid w:val="00C82582"/>
    <w:rsid w:val="00C82860"/>
    <w:rsid w:val="00C82ED0"/>
    <w:rsid w:val="00C8321B"/>
    <w:rsid w:val="00C83478"/>
    <w:rsid w:val="00C83EDF"/>
    <w:rsid w:val="00C84191"/>
    <w:rsid w:val="00C846A7"/>
    <w:rsid w:val="00C84FF9"/>
    <w:rsid w:val="00C85594"/>
    <w:rsid w:val="00C85924"/>
    <w:rsid w:val="00C85AAE"/>
    <w:rsid w:val="00C85F1E"/>
    <w:rsid w:val="00C86307"/>
    <w:rsid w:val="00C8653A"/>
    <w:rsid w:val="00C8660E"/>
    <w:rsid w:val="00C866DB"/>
    <w:rsid w:val="00C868E0"/>
    <w:rsid w:val="00C8691D"/>
    <w:rsid w:val="00C86A29"/>
    <w:rsid w:val="00C86BF2"/>
    <w:rsid w:val="00C86CB2"/>
    <w:rsid w:val="00C870E8"/>
    <w:rsid w:val="00C8768C"/>
    <w:rsid w:val="00C90913"/>
    <w:rsid w:val="00C90CC7"/>
    <w:rsid w:val="00C90EFF"/>
    <w:rsid w:val="00C90F29"/>
    <w:rsid w:val="00C9238E"/>
    <w:rsid w:val="00C932B7"/>
    <w:rsid w:val="00C93D11"/>
    <w:rsid w:val="00C93F28"/>
    <w:rsid w:val="00C94547"/>
    <w:rsid w:val="00C9476E"/>
    <w:rsid w:val="00C94A11"/>
    <w:rsid w:val="00C95166"/>
    <w:rsid w:val="00C95226"/>
    <w:rsid w:val="00C95D62"/>
    <w:rsid w:val="00C96244"/>
    <w:rsid w:val="00C962F7"/>
    <w:rsid w:val="00C9636C"/>
    <w:rsid w:val="00C964B5"/>
    <w:rsid w:val="00C96740"/>
    <w:rsid w:val="00C968AB"/>
    <w:rsid w:val="00C96F9F"/>
    <w:rsid w:val="00C97162"/>
    <w:rsid w:val="00C973F7"/>
    <w:rsid w:val="00C9776C"/>
    <w:rsid w:val="00C97B02"/>
    <w:rsid w:val="00C97E01"/>
    <w:rsid w:val="00CA03F5"/>
    <w:rsid w:val="00CA0B7F"/>
    <w:rsid w:val="00CA0BDA"/>
    <w:rsid w:val="00CA136D"/>
    <w:rsid w:val="00CA14B4"/>
    <w:rsid w:val="00CA1AE6"/>
    <w:rsid w:val="00CA1C69"/>
    <w:rsid w:val="00CA2637"/>
    <w:rsid w:val="00CA2E56"/>
    <w:rsid w:val="00CA3143"/>
    <w:rsid w:val="00CA3743"/>
    <w:rsid w:val="00CA389C"/>
    <w:rsid w:val="00CA38A3"/>
    <w:rsid w:val="00CA3B8F"/>
    <w:rsid w:val="00CA3C93"/>
    <w:rsid w:val="00CA3F2B"/>
    <w:rsid w:val="00CA485D"/>
    <w:rsid w:val="00CA4EA1"/>
    <w:rsid w:val="00CA50E3"/>
    <w:rsid w:val="00CA5488"/>
    <w:rsid w:val="00CA5644"/>
    <w:rsid w:val="00CA5B6C"/>
    <w:rsid w:val="00CA6257"/>
    <w:rsid w:val="00CA6DC3"/>
    <w:rsid w:val="00CA70E3"/>
    <w:rsid w:val="00CA76FF"/>
    <w:rsid w:val="00CB0580"/>
    <w:rsid w:val="00CB0965"/>
    <w:rsid w:val="00CB0A80"/>
    <w:rsid w:val="00CB1128"/>
    <w:rsid w:val="00CB1614"/>
    <w:rsid w:val="00CB1982"/>
    <w:rsid w:val="00CB1CA6"/>
    <w:rsid w:val="00CB1D31"/>
    <w:rsid w:val="00CB223E"/>
    <w:rsid w:val="00CB2292"/>
    <w:rsid w:val="00CB2507"/>
    <w:rsid w:val="00CB2529"/>
    <w:rsid w:val="00CB369D"/>
    <w:rsid w:val="00CB3D0D"/>
    <w:rsid w:val="00CB4363"/>
    <w:rsid w:val="00CB4C13"/>
    <w:rsid w:val="00CB5162"/>
    <w:rsid w:val="00CB5EA7"/>
    <w:rsid w:val="00CB6699"/>
    <w:rsid w:val="00CB6AF6"/>
    <w:rsid w:val="00CB6B33"/>
    <w:rsid w:val="00CB6C8D"/>
    <w:rsid w:val="00CB6ED2"/>
    <w:rsid w:val="00CC01DA"/>
    <w:rsid w:val="00CC0372"/>
    <w:rsid w:val="00CC1036"/>
    <w:rsid w:val="00CC19FA"/>
    <w:rsid w:val="00CC1DD9"/>
    <w:rsid w:val="00CC2356"/>
    <w:rsid w:val="00CC2C32"/>
    <w:rsid w:val="00CC2C3D"/>
    <w:rsid w:val="00CC3C88"/>
    <w:rsid w:val="00CC4438"/>
    <w:rsid w:val="00CC4839"/>
    <w:rsid w:val="00CC497C"/>
    <w:rsid w:val="00CC4EEA"/>
    <w:rsid w:val="00CC57EC"/>
    <w:rsid w:val="00CC5C36"/>
    <w:rsid w:val="00CC5C9A"/>
    <w:rsid w:val="00CC6081"/>
    <w:rsid w:val="00CC65D9"/>
    <w:rsid w:val="00CC7BAF"/>
    <w:rsid w:val="00CD1691"/>
    <w:rsid w:val="00CD18D3"/>
    <w:rsid w:val="00CD2241"/>
    <w:rsid w:val="00CD26F3"/>
    <w:rsid w:val="00CD356F"/>
    <w:rsid w:val="00CD36EF"/>
    <w:rsid w:val="00CD3976"/>
    <w:rsid w:val="00CD4A17"/>
    <w:rsid w:val="00CD5534"/>
    <w:rsid w:val="00CD5685"/>
    <w:rsid w:val="00CD5BE7"/>
    <w:rsid w:val="00CD77AD"/>
    <w:rsid w:val="00CD79E7"/>
    <w:rsid w:val="00CE05DC"/>
    <w:rsid w:val="00CE06A0"/>
    <w:rsid w:val="00CE0927"/>
    <w:rsid w:val="00CE0A3B"/>
    <w:rsid w:val="00CE0A59"/>
    <w:rsid w:val="00CE0CB1"/>
    <w:rsid w:val="00CE142E"/>
    <w:rsid w:val="00CE1930"/>
    <w:rsid w:val="00CE1E05"/>
    <w:rsid w:val="00CE2B8F"/>
    <w:rsid w:val="00CE2C87"/>
    <w:rsid w:val="00CE335E"/>
    <w:rsid w:val="00CE35CC"/>
    <w:rsid w:val="00CE3772"/>
    <w:rsid w:val="00CE38E5"/>
    <w:rsid w:val="00CE4400"/>
    <w:rsid w:val="00CE44C5"/>
    <w:rsid w:val="00CE48BD"/>
    <w:rsid w:val="00CE553C"/>
    <w:rsid w:val="00CE58DD"/>
    <w:rsid w:val="00CE6118"/>
    <w:rsid w:val="00CE66C8"/>
    <w:rsid w:val="00CE6B4A"/>
    <w:rsid w:val="00CE6EE1"/>
    <w:rsid w:val="00CE70D3"/>
    <w:rsid w:val="00CE7469"/>
    <w:rsid w:val="00CE765F"/>
    <w:rsid w:val="00CE7A4D"/>
    <w:rsid w:val="00CF061F"/>
    <w:rsid w:val="00CF07C2"/>
    <w:rsid w:val="00CF0E7A"/>
    <w:rsid w:val="00CF2405"/>
    <w:rsid w:val="00CF2428"/>
    <w:rsid w:val="00CF2B9F"/>
    <w:rsid w:val="00CF2D9B"/>
    <w:rsid w:val="00CF3786"/>
    <w:rsid w:val="00CF38AB"/>
    <w:rsid w:val="00CF3B5E"/>
    <w:rsid w:val="00CF3D51"/>
    <w:rsid w:val="00CF3D8B"/>
    <w:rsid w:val="00CF48F6"/>
    <w:rsid w:val="00CF4990"/>
    <w:rsid w:val="00CF4A9A"/>
    <w:rsid w:val="00CF4B36"/>
    <w:rsid w:val="00CF4DEF"/>
    <w:rsid w:val="00CF58DB"/>
    <w:rsid w:val="00CF5A2F"/>
    <w:rsid w:val="00CF5B33"/>
    <w:rsid w:val="00CF6AB4"/>
    <w:rsid w:val="00CF6C38"/>
    <w:rsid w:val="00CF6C68"/>
    <w:rsid w:val="00CF6F18"/>
    <w:rsid w:val="00CF7314"/>
    <w:rsid w:val="00CF7A86"/>
    <w:rsid w:val="00D00157"/>
    <w:rsid w:val="00D00323"/>
    <w:rsid w:val="00D005CF"/>
    <w:rsid w:val="00D01819"/>
    <w:rsid w:val="00D019E4"/>
    <w:rsid w:val="00D01E1A"/>
    <w:rsid w:val="00D02356"/>
    <w:rsid w:val="00D02738"/>
    <w:rsid w:val="00D0355D"/>
    <w:rsid w:val="00D044C8"/>
    <w:rsid w:val="00D04A3C"/>
    <w:rsid w:val="00D053D5"/>
    <w:rsid w:val="00D0599B"/>
    <w:rsid w:val="00D07549"/>
    <w:rsid w:val="00D07827"/>
    <w:rsid w:val="00D07B33"/>
    <w:rsid w:val="00D100D6"/>
    <w:rsid w:val="00D101C0"/>
    <w:rsid w:val="00D1071A"/>
    <w:rsid w:val="00D109D2"/>
    <w:rsid w:val="00D10B13"/>
    <w:rsid w:val="00D10B6D"/>
    <w:rsid w:val="00D1162E"/>
    <w:rsid w:val="00D11666"/>
    <w:rsid w:val="00D11A33"/>
    <w:rsid w:val="00D11B56"/>
    <w:rsid w:val="00D12398"/>
    <w:rsid w:val="00D12D1D"/>
    <w:rsid w:val="00D13B78"/>
    <w:rsid w:val="00D13E3D"/>
    <w:rsid w:val="00D14082"/>
    <w:rsid w:val="00D14288"/>
    <w:rsid w:val="00D1439C"/>
    <w:rsid w:val="00D15050"/>
    <w:rsid w:val="00D15071"/>
    <w:rsid w:val="00D15302"/>
    <w:rsid w:val="00D15802"/>
    <w:rsid w:val="00D158F4"/>
    <w:rsid w:val="00D15C8A"/>
    <w:rsid w:val="00D15FD1"/>
    <w:rsid w:val="00D16088"/>
    <w:rsid w:val="00D160CA"/>
    <w:rsid w:val="00D1655E"/>
    <w:rsid w:val="00D16870"/>
    <w:rsid w:val="00D16884"/>
    <w:rsid w:val="00D1702F"/>
    <w:rsid w:val="00D1707E"/>
    <w:rsid w:val="00D17319"/>
    <w:rsid w:val="00D17357"/>
    <w:rsid w:val="00D200BE"/>
    <w:rsid w:val="00D2019F"/>
    <w:rsid w:val="00D20620"/>
    <w:rsid w:val="00D20B2C"/>
    <w:rsid w:val="00D20E35"/>
    <w:rsid w:val="00D213FD"/>
    <w:rsid w:val="00D21609"/>
    <w:rsid w:val="00D21A7D"/>
    <w:rsid w:val="00D22092"/>
    <w:rsid w:val="00D224F3"/>
    <w:rsid w:val="00D22566"/>
    <w:rsid w:val="00D227FA"/>
    <w:rsid w:val="00D2294A"/>
    <w:rsid w:val="00D2315C"/>
    <w:rsid w:val="00D24443"/>
    <w:rsid w:val="00D24620"/>
    <w:rsid w:val="00D249EC"/>
    <w:rsid w:val="00D2537F"/>
    <w:rsid w:val="00D2656E"/>
    <w:rsid w:val="00D268E5"/>
    <w:rsid w:val="00D26C8B"/>
    <w:rsid w:val="00D270B1"/>
    <w:rsid w:val="00D2736F"/>
    <w:rsid w:val="00D279FC"/>
    <w:rsid w:val="00D3021E"/>
    <w:rsid w:val="00D30BCC"/>
    <w:rsid w:val="00D31742"/>
    <w:rsid w:val="00D32466"/>
    <w:rsid w:val="00D32837"/>
    <w:rsid w:val="00D33023"/>
    <w:rsid w:val="00D332D9"/>
    <w:rsid w:val="00D3442E"/>
    <w:rsid w:val="00D3476A"/>
    <w:rsid w:val="00D34DE2"/>
    <w:rsid w:val="00D35060"/>
    <w:rsid w:val="00D35201"/>
    <w:rsid w:val="00D35A10"/>
    <w:rsid w:val="00D35A84"/>
    <w:rsid w:val="00D35DA8"/>
    <w:rsid w:val="00D35F28"/>
    <w:rsid w:val="00D36043"/>
    <w:rsid w:val="00D367F0"/>
    <w:rsid w:val="00D36918"/>
    <w:rsid w:val="00D36F6C"/>
    <w:rsid w:val="00D37369"/>
    <w:rsid w:val="00D3753C"/>
    <w:rsid w:val="00D376B4"/>
    <w:rsid w:val="00D37B7B"/>
    <w:rsid w:val="00D37F64"/>
    <w:rsid w:val="00D3898F"/>
    <w:rsid w:val="00D400A1"/>
    <w:rsid w:val="00D4086B"/>
    <w:rsid w:val="00D40B17"/>
    <w:rsid w:val="00D41386"/>
    <w:rsid w:val="00D418B5"/>
    <w:rsid w:val="00D42020"/>
    <w:rsid w:val="00D423DE"/>
    <w:rsid w:val="00D42E27"/>
    <w:rsid w:val="00D43AEF"/>
    <w:rsid w:val="00D44103"/>
    <w:rsid w:val="00D4598D"/>
    <w:rsid w:val="00D459AD"/>
    <w:rsid w:val="00D46050"/>
    <w:rsid w:val="00D4617F"/>
    <w:rsid w:val="00D4632F"/>
    <w:rsid w:val="00D46AE4"/>
    <w:rsid w:val="00D46C17"/>
    <w:rsid w:val="00D46EA3"/>
    <w:rsid w:val="00D46FE8"/>
    <w:rsid w:val="00D47039"/>
    <w:rsid w:val="00D472FC"/>
    <w:rsid w:val="00D5211C"/>
    <w:rsid w:val="00D53F2C"/>
    <w:rsid w:val="00D53F69"/>
    <w:rsid w:val="00D548E7"/>
    <w:rsid w:val="00D54B29"/>
    <w:rsid w:val="00D54CBD"/>
    <w:rsid w:val="00D54E31"/>
    <w:rsid w:val="00D557EE"/>
    <w:rsid w:val="00D55D04"/>
    <w:rsid w:val="00D5664C"/>
    <w:rsid w:val="00D56740"/>
    <w:rsid w:val="00D567FB"/>
    <w:rsid w:val="00D5725C"/>
    <w:rsid w:val="00D5774C"/>
    <w:rsid w:val="00D61700"/>
    <w:rsid w:val="00D61B38"/>
    <w:rsid w:val="00D61D29"/>
    <w:rsid w:val="00D6260E"/>
    <w:rsid w:val="00D62CD7"/>
    <w:rsid w:val="00D63283"/>
    <w:rsid w:val="00D63649"/>
    <w:rsid w:val="00D636FE"/>
    <w:rsid w:val="00D63FF2"/>
    <w:rsid w:val="00D6410A"/>
    <w:rsid w:val="00D6415C"/>
    <w:rsid w:val="00D6431B"/>
    <w:rsid w:val="00D64606"/>
    <w:rsid w:val="00D64878"/>
    <w:rsid w:val="00D649F6"/>
    <w:rsid w:val="00D64CC2"/>
    <w:rsid w:val="00D64E9B"/>
    <w:rsid w:val="00D655C4"/>
    <w:rsid w:val="00D66290"/>
    <w:rsid w:val="00D666B7"/>
    <w:rsid w:val="00D66959"/>
    <w:rsid w:val="00D67265"/>
    <w:rsid w:val="00D67369"/>
    <w:rsid w:val="00D67510"/>
    <w:rsid w:val="00D67A16"/>
    <w:rsid w:val="00D67AC8"/>
    <w:rsid w:val="00D67B9B"/>
    <w:rsid w:val="00D67ED7"/>
    <w:rsid w:val="00D70385"/>
    <w:rsid w:val="00D703A7"/>
    <w:rsid w:val="00D715A9"/>
    <w:rsid w:val="00D71AC8"/>
    <w:rsid w:val="00D71D8D"/>
    <w:rsid w:val="00D71E91"/>
    <w:rsid w:val="00D725C6"/>
    <w:rsid w:val="00D7344F"/>
    <w:rsid w:val="00D73F4C"/>
    <w:rsid w:val="00D7422B"/>
    <w:rsid w:val="00D742B0"/>
    <w:rsid w:val="00D74A5B"/>
    <w:rsid w:val="00D74A8A"/>
    <w:rsid w:val="00D76060"/>
    <w:rsid w:val="00D77238"/>
    <w:rsid w:val="00D7753A"/>
    <w:rsid w:val="00D77AB6"/>
    <w:rsid w:val="00D77D37"/>
    <w:rsid w:val="00D80030"/>
    <w:rsid w:val="00D806DB"/>
    <w:rsid w:val="00D81228"/>
    <w:rsid w:val="00D81361"/>
    <w:rsid w:val="00D81507"/>
    <w:rsid w:val="00D816CC"/>
    <w:rsid w:val="00D8223F"/>
    <w:rsid w:val="00D82CE8"/>
    <w:rsid w:val="00D83917"/>
    <w:rsid w:val="00D83954"/>
    <w:rsid w:val="00D84763"/>
    <w:rsid w:val="00D84CA7"/>
    <w:rsid w:val="00D84F80"/>
    <w:rsid w:val="00D856FE"/>
    <w:rsid w:val="00D85846"/>
    <w:rsid w:val="00D858D6"/>
    <w:rsid w:val="00D858E9"/>
    <w:rsid w:val="00D85D6D"/>
    <w:rsid w:val="00D85EC4"/>
    <w:rsid w:val="00D8602E"/>
    <w:rsid w:val="00D86170"/>
    <w:rsid w:val="00D861A0"/>
    <w:rsid w:val="00D866F3"/>
    <w:rsid w:val="00D86A26"/>
    <w:rsid w:val="00D86C52"/>
    <w:rsid w:val="00D86D33"/>
    <w:rsid w:val="00D87A6E"/>
    <w:rsid w:val="00D90403"/>
    <w:rsid w:val="00D904F1"/>
    <w:rsid w:val="00D90A66"/>
    <w:rsid w:val="00D910BF"/>
    <w:rsid w:val="00D92610"/>
    <w:rsid w:val="00D9315C"/>
    <w:rsid w:val="00D93799"/>
    <w:rsid w:val="00D93867"/>
    <w:rsid w:val="00D939EB"/>
    <w:rsid w:val="00D93AF6"/>
    <w:rsid w:val="00D93D8C"/>
    <w:rsid w:val="00D93E7B"/>
    <w:rsid w:val="00D93EB8"/>
    <w:rsid w:val="00D946E3"/>
    <w:rsid w:val="00D94D5F"/>
    <w:rsid w:val="00D9511D"/>
    <w:rsid w:val="00D95255"/>
    <w:rsid w:val="00D95726"/>
    <w:rsid w:val="00D95B2D"/>
    <w:rsid w:val="00D95F92"/>
    <w:rsid w:val="00D96581"/>
    <w:rsid w:val="00D969D6"/>
    <w:rsid w:val="00D971AF"/>
    <w:rsid w:val="00DA01AB"/>
    <w:rsid w:val="00DA01F0"/>
    <w:rsid w:val="00DA0A1B"/>
    <w:rsid w:val="00DA0E5D"/>
    <w:rsid w:val="00DA120F"/>
    <w:rsid w:val="00DA164D"/>
    <w:rsid w:val="00DA1EFB"/>
    <w:rsid w:val="00DA216E"/>
    <w:rsid w:val="00DA21F1"/>
    <w:rsid w:val="00DA29B9"/>
    <w:rsid w:val="00DA2EA9"/>
    <w:rsid w:val="00DA3B4B"/>
    <w:rsid w:val="00DA3E45"/>
    <w:rsid w:val="00DA3FE5"/>
    <w:rsid w:val="00DA46B5"/>
    <w:rsid w:val="00DA4F32"/>
    <w:rsid w:val="00DA5AB8"/>
    <w:rsid w:val="00DA7379"/>
    <w:rsid w:val="00DA7466"/>
    <w:rsid w:val="00DA7B80"/>
    <w:rsid w:val="00DB1BE1"/>
    <w:rsid w:val="00DB1CED"/>
    <w:rsid w:val="00DB262D"/>
    <w:rsid w:val="00DB3832"/>
    <w:rsid w:val="00DB384D"/>
    <w:rsid w:val="00DB3DA0"/>
    <w:rsid w:val="00DB4481"/>
    <w:rsid w:val="00DB4A23"/>
    <w:rsid w:val="00DB4C5C"/>
    <w:rsid w:val="00DB52AF"/>
    <w:rsid w:val="00DB6956"/>
    <w:rsid w:val="00DB69F0"/>
    <w:rsid w:val="00DB6CF5"/>
    <w:rsid w:val="00DB721A"/>
    <w:rsid w:val="00DB77CB"/>
    <w:rsid w:val="00DB7864"/>
    <w:rsid w:val="00DB78AB"/>
    <w:rsid w:val="00DB7AC2"/>
    <w:rsid w:val="00DB7C55"/>
    <w:rsid w:val="00DB7F9C"/>
    <w:rsid w:val="00DC0007"/>
    <w:rsid w:val="00DC005D"/>
    <w:rsid w:val="00DC03E6"/>
    <w:rsid w:val="00DC108B"/>
    <w:rsid w:val="00DC12EE"/>
    <w:rsid w:val="00DC2B51"/>
    <w:rsid w:val="00DC2DFA"/>
    <w:rsid w:val="00DC2FC6"/>
    <w:rsid w:val="00DC3015"/>
    <w:rsid w:val="00DC3AB6"/>
    <w:rsid w:val="00DC3D58"/>
    <w:rsid w:val="00DC4848"/>
    <w:rsid w:val="00DC4EAB"/>
    <w:rsid w:val="00DC4F65"/>
    <w:rsid w:val="00DC5BEF"/>
    <w:rsid w:val="00DC5BFB"/>
    <w:rsid w:val="00DC5D79"/>
    <w:rsid w:val="00DC5EA6"/>
    <w:rsid w:val="00DC6248"/>
    <w:rsid w:val="00DC6484"/>
    <w:rsid w:val="00DC6A37"/>
    <w:rsid w:val="00DC6AF5"/>
    <w:rsid w:val="00DC6DC3"/>
    <w:rsid w:val="00DC72B7"/>
    <w:rsid w:val="00DC77EB"/>
    <w:rsid w:val="00DC7CCA"/>
    <w:rsid w:val="00DD124B"/>
    <w:rsid w:val="00DD1480"/>
    <w:rsid w:val="00DD1A01"/>
    <w:rsid w:val="00DD1AF2"/>
    <w:rsid w:val="00DD2718"/>
    <w:rsid w:val="00DD2937"/>
    <w:rsid w:val="00DD303E"/>
    <w:rsid w:val="00DD3297"/>
    <w:rsid w:val="00DD342D"/>
    <w:rsid w:val="00DD365E"/>
    <w:rsid w:val="00DD3BF3"/>
    <w:rsid w:val="00DD4435"/>
    <w:rsid w:val="00DD4D01"/>
    <w:rsid w:val="00DD4E61"/>
    <w:rsid w:val="00DD5C7B"/>
    <w:rsid w:val="00DD6122"/>
    <w:rsid w:val="00DD6494"/>
    <w:rsid w:val="00DD6BEC"/>
    <w:rsid w:val="00DD70DC"/>
    <w:rsid w:val="00DD7396"/>
    <w:rsid w:val="00DD7672"/>
    <w:rsid w:val="00DD7C4E"/>
    <w:rsid w:val="00DD7EC1"/>
    <w:rsid w:val="00DE0A09"/>
    <w:rsid w:val="00DE123B"/>
    <w:rsid w:val="00DE24AB"/>
    <w:rsid w:val="00DE2AAA"/>
    <w:rsid w:val="00DE2D5C"/>
    <w:rsid w:val="00DE3A36"/>
    <w:rsid w:val="00DE3FAB"/>
    <w:rsid w:val="00DE4297"/>
    <w:rsid w:val="00DE4644"/>
    <w:rsid w:val="00DE4743"/>
    <w:rsid w:val="00DE64E2"/>
    <w:rsid w:val="00DE6F70"/>
    <w:rsid w:val="00DE72CD"/>
    <w:rsid w:val="00DE784D"/>
    <w:rsid w:val="00DE7AAF"/>
    <w:rsid w:val="00DF0109"/>
    <w:rsid w:val="00DF068A"/>
    <w:rsid w:val="00DF06FC"/>
    <w:rsid w:val="00DF0CEC"/>
    <w:rsid w:val="00DF21A1"/>
    <w:rsid w:val="00DF23D7"/>
    <w:rsid w:val="00DF2589"/>
    <w:rsid w:val="00DF25D2"/>
    <w:rsid w:val="00DF28F4"/>
    <w:rsid w:val="00DF5A91"/>
    <w:rsid w:val="00DF5C91"/>
    <w:rsid w:val="00DF65CC"/>
    <w:rsid w:val="00DF672D"/>
    <w:rsid w:val="00DF6E9B"/>
    <w:rsid w:val="00DF73F8"/>
    <w:rsid w:val="00DF7694"/>
    <w:rsid w:val="00DF77E9"/>
    <w:rsid w:val="00DFE3DE"/>
    <w:rsid w:val="00DFF32A"/>
    <w:rsid w:val="00E00C67"/>
    <w:rsid w:val="00E01342"/>
    <w:rsid w:val="00E01CEB"/>
    <w:rsid w:val="00E01EBB"/>
    <w:rsid w:val="00E02CAA"/>
    <w:rsid w:val="00E0307C"/>
    <w:rsid w:val="00E0407D"/>
    <w:rsid w:val="00E04B20"/>
    <w:rsid w:val="00E04B3E"/>
    <w:rsid w:val="00E04D49"/>
    <w:rsid w:val="00E054D9"/>
    <w:rsid w:val="00E05C41"/>
    <w:rsid w:val="00E05D1C"/>
    <w:rsid w:val="00E05DB2"/>
    <w:rsid w:val="00E05F51"/>
    <w:rsid w:val="00E06FD9"/>
    <w:rsid w:val="00E076E4"/>
    <w:rsid w:val="00E07914"/>
    <w:rsid w:val="00E10C3E"/>
    <w:rsid w:val="00E11BBD"/>
    <w:rsid w:val="00E11C2A"/>
    <w:rsid w:val="00E11F2D"/>
    <w:rsid w:val="00E12BDA"/>
    <w:rsid w:val="00E137CB"/>
    <w:rsid w:val="00E1479B"/>
    <w:rsid w:val="00E14A0F"/>
    <w:rsid w:val="00E1565A"/>
    <w:rsid w:val="00E15D95"/>
    <w:rsid w:val="00E16946"/>
    <w:rsid w:val="00E16D58"/>
    <w:rsid w:val="00E16DE9"/>
    <w:rsid w:val="00E21041"/>
    <w:rsid w:val="00E2117D"/>
    <w:rsid w:val="00E218E3"/>
    <w:rsid w:val="00E21B5E"/>
    <w:rsid w:val="00E2214A"/>
    <w:rsid w:val="00E225E0"/>
    <w:rsid w:val="00E22C0F"/>
    <w:rsid w:val="00E22C1D"/>
    <w:rsid w:val="00E22E7B"/>
    <w:rsid w:val="00E237EF"/>
    <w:rsid w:val="00E238B2"/>
    <w:rsid w:val="00E23E07"/>
    <w:rsid w:val="00E243D1"/>
    <w:rsid w:val="00E24691"/>
    <w:rsid w:val="00E24816"/>
    <w:rsid w:val="00E24C0C"/>
    <w:rsid w:val="00E251B9"/>
    <w:rsid w:val="00E26AF4"/>
    <w:rsid w:val="00E27EEE"/>
    <w:rsid w:val="00E30DC9"/>
    <w:rsid w:val="00E3119D"/>
    <w:rsid w:val="00E314C0"/>
    <w:rsid w:val="00E3175A"/>
    <w:rsid w:val="00E31C5E"/>
    <w:rsid w:val="00E31EDD"/>
    <w:rsid w:val="00E32020"/>
    <w:rsid w:val="00E321CE"/>
    <w:rsid w:val="00E326BA"/>
    <w:rsid w:val="00E32A97"/>
    <w:rsid w:val="00E32ABE"/>
    <w:rsid w:val="00E32B0A"/>
    <w:rsid w:val="00E32BE4"/>
    <w:rsid w:val="00E334A0"/>
    <w:rsid w:val="00E33946"/>
    <w:rsid w:val="00E33C5F"/>
    <w:rsid w:val="00E3419E"/>
    <w:rsid w:val="00E34331"/>
    <w:rsid w:val="00E34C51"/>
    <w:rsid w:val="00E34DBD"/>
    <w:rsid w:val="00E35B56"/>
    <w:rsid w:val="00E35B64"/>
    <w:rsid w:val="00E35D23"/>
    <w:rsid w:val="00E35D90"/>
    <w:rsid w:val="00E3619F"/>
    <w:rsid w:val="00E363A0"/>
    <w:rsid w:val="00E36BF0"/>
    <w:rsid w:val="00E37013"/>
    <w:rsid w:val="00E371B7"/>
    <w:rsid w:val="00E37341"/>
    <w:rsid w:val="00E373C8"/>
    <w:rsid w:val="00E37454"/>
    <w:rsid w:val="00E37B42"/>
    <w:rsid w:val="00E400F1"/>
    <w:rsid w:val="00E40182"/>
    <w:rsid w:val="00E4130A"/>
    <w:rsid w:val="00E41867"/>
    <w:rsid w:val="00E4216E"/>
    <w:rsid w:val="00E42374"/>
    <w:rsid w:val="00E4285F"/>
    <w:rsid w:val="00E42F79"/>
    <w:rsid w:val="00E436BB"/>
    <w:rsid w:val="00E43AE6"/>
    <w:rsid w:val="00E44425"/>
    <w:rsid w:val="00E444D3"/>
    <w:rsid w:val="00E44590"/>
    <w:rsid w:val="00E454C5"/>
    <w:rsid w:val="00E459B5"/>
    <w:rsid w:val="00E45A62"/>
    <w:rsid w:val="00E462D0"/>
    <w:rsid w:val="00E46520"/>
    <w:rsid w:val="00E46D88"/>
    <w:rsid w:val="00E46F75"/>
    <w:rsid w:val="00E47BA7"/>
    <w:rsid w:val="00E50A34"/>
    <w:rsid w:val="00E51531"/>
    <w:rsid w:val="00E517A7"/>
    <w:rsid w:val="00E51A20"/>
    <w:rsid w:val="00E51DEE"/>
    <w:rsid w:val="00E521DC"/>
    <w:rsid w:val="00E52962"/>
    <w:rsid w:val="00E52AF4"/>
    <w:rsid w:val="00E52D5E"/>
    <w:rsid w:val="00E53489"/>
    <w:rsid w:val="00E53D1F"/>
    <w:rsid w:val="00E53ED8"/>
    <w:rsid w:val="00E550DF"/>
    <w:rsid w:val="00E55551"/>
    <w:rsid w:val="00E555EE"/>
    <w:rsid w:val="00E559B4"/>
    <w:rsid w:val="00E55D0C"/>
    <w:rsid w:val="00E55F17"/>
    <w:rsid w:val="00E56078"/>
    <w:rsid w:val="00E56279"/>
    <w:rsid w:val="00E568A7"/>
    <w:rsid w:val="00E56ACE"/>
    <w:rsid w:val="00E56EBC"/>
    <w:rsid w:val="00E573CE"/>
    <w:rsid w:val="00E574CF"/>
    <w:rsid w:val="00E606DF"/>
    <w:rsid w:val="00E60EA9"/>
    <w:rsid w:val="00E628D3"/>
    <w:rsid w:val="00E62B3F"/>
    <w:rsid w:val="00E63451"/>
    <w:rsid w:val="00E636D6"/>
    <w:rsid w:val="00E63BAC"/>
    <w:rsid w:val="00E63C8A"/>
    <w:rsid w:val="00E63DA4"/>
    <w:rsid w:val="00E653A2"/>
    <w:rsid w:val="00E6560B"/>
    <w:rsid w:val="00E657B3"/>
    <w:rsid w:val="00E661DF"/>
    <w:rsid w:val="00E66497"/>
    <w:rsid w:val="00E6661A"/>
    <w:rsid w:val="00E66776"/>
    <w:rsid w:val="00E675CC"/>
    <w:rsid w:val="00E67626"/>
    <w:rsid w:val="00E67885"/>
    <w:rsid w:val="00E67AC5"/>
    <w:rsid w:val="00E70C7D"/>
    <w:rsid w:val="00E70E0D"/>
    <w:rsid w:val="00E71156"/>
    <w:rsid w:val="00E715BA"/>
    <w:rsid w:val="00E71CA3"/>
    <w:rsid w:val="00E72206"/>
    <w:rsid w:val="00E722FA"/>
    <w:rsid w:val="00E726B7"/>
    <w:rsid w:val="00E72937"/>
    <w:rsid w:val="00E72EFE"/>
    <w:rsid w:val="00E72F59"/>
    <w:rsid w:val="00E73093"/>
    <w:rsid w:val="00E732A2"/>
    <w:rsid w:val="00E73830"/>
    <w:rsid w:val="00E73856"/>
    <w:rsid w:val="00E73C8D"/>
    <w:rsid w:val="00E74C67"/>
    <w:rsid w:val="00E754AF"/>
    <w:rsid w:val="00E754E7"/>
    <w:rsid w:val="00E75505"/>
    <w:rsid w:val="00E76108"/>
    <w:rsid w:val="00E7623B"/>
    <w:rsid w:val="00E7640C"/>
    <w:rsid w:val="00E76FBC"/>
    <w:rsid w:val="00E77CF9"/>
    <w:rsid w:val="00E806D6"/>
    <w:rsid w:val="00E816E6"/>
    <w:rsid w:val="00E81A85"/>
    <w:rsid w:val="00E81C02"/>
    <w:rsid w:val="00E82665"/>
    <w:rsid w:val="00E82918"/>
    <w:rsid w:val="00E83272"/>
    <w:rsid w:val="00E833E7"/>
    <w:rsid w:val="00E83FCD"/>
    <w:rsid w:val="00E84704"/>
    <w:rsid w:val="00E84BAB"/>
    <w:rsid w:val="00E84E8F"/>
    <w:rsid w:val="00E8510E"/>
    <w:rsid w:val="00E85147"/>
    <w:rsid w:val="00E859B7"/>
    <w:rsid w:val="00E85CC4"/>
    <w:rsid w:val="00E861F0"/>
    <w:rsid w:val="00E86244"/>
    <w:rsid w:val="00E8630F"/>
    <w:rsid w:val="00E86759"/>
    <w:rsid w:val="00E86BC2"/>
    <w:rsid w:val="00E87650"/>
    <w:rsid w:val="00E87755"/>
    <w:rsid w:val="00E87896"/>
    <w:rsid w:val="00E87A43"/>
    <w:rsid w:val="00E87A78"/>
    <w:rsid w:val="00E87B0B"/>
    <w:rsid w:val="00E9043E"/>
    <w:rsid w:val="00E90E00"/>
    <w:rsid w:val="00E91C60"/>
    <w:rsid w:val="00E91CB4"/>
    <w:rsid w:val="00E91D59"/>
    <w:rsid w:val="00E91E01"/>
    <w:rsid w:val="00E922E7"/>
    <w:rsid w:val="00E92AFB"/>
    <w:rsid w:val="00E9338D"/>
    <w:rsid w:val="00E938A6"/>
    <w:rsid w:val="00E93F36"/>
    <w:rsid w:val="00E94152"/>
    <w:rsid w:val="00E94187"/>
    <w:rsid w:val="00E957D0"/>
    <w:rsid w:val="00E95E36"/>
    <w:rsid w:val="00E962C2"/>
    <w:rsid w:val="00E969E1"/>
    <w:rsid w:val="00E9700A"/>
    <w:rsid w:val="00E97090"/>
    <w:rsid w:val="00E970D7"/>
    <w:rsid w:val="00E9728B"/>
    <w:rsid w:val="00E97390"/>
    <w:rsid w:val="00E977A2"/>
    <w:rsid w:val="00E97C4E"/>
    <w:rsid w:val="00EA055F"/>
    <w:rsid w:val="00EA08D7"/>
    <w:rsid w:val="00EA08EE"/>
    <w:rsid w:val="00EA0E26"/>
    <w:rsid w:val="00EA1BA3"/>
    <w:rsid w:val="00EA1C32"/>
    <w:rsid w:val="00EA1D89"/>
    <w:rsid w:val="00EA2060"/>
    <w:rsid w:val="00EA2763"/>
    <w:rsid w:val="00EA2BF5"/>
    <w:rsid w:val="00EA300B"/>
    <w:rsid w:val="00EA3C51"/>
    <w:rsid w:val="00EA440A"/>
    <w:rsid w:val="00EA57B7"/>
    <w:rsid w:val="00EA59D0"/>
    <w:rsid w:val="00EA5E06"/>
    <w:rsid w:val="00EA5EB4"/>
    <w:rsid w:val="00EA694D"/>
    <w:rsid w:val="00EA69E1"/>
    <w:rsid w:val="00EA6E39"/>
    <w:rsid w:val="00EA7B79"/>
    <w:rsid w:val="00EB06D7"/>
    <w:rsid w:val="00EB06E6"/>
    <w:rsid w:val="00EB096B"/>
    <w:rsid w:val="00EB0E8A"/>
    <w:rsid w:val="00EB1092"/>
    <w:rsid w:val="00EB1329"/>
    <w:rsid w:val="00EB14ED"/>
    <w:rsid w:val="00EB17FA"/>
    <w:rsid w:val="00EB2433"/>
    <w:rsid w:val="00EB271F"/>
    <w:rsid w:val="00EB28B5"/>
    <w:rsid w:val="00EB3EDB"/>
    <w:rsid w:val="00EB47A8"/>
    <w:rsid w:val="00EB4D37"/>
    <w:rsid w:val="00EB54AE"/>
    <w:rsid w:val="00EB632F"/>
    <w:rsid w:val="00EB6D36"/>
    <w:rsid w:val="00EB7162"/>
    <w:rsid w:val="00EB79AA"/>
    <w:rsid w:val="00EC06F1"/>
    <w:rsid w:val="00EC13A1"/>
    <w:rsid w:val="00EC23EF"/>
    <w:rsid w:val="00EC24B5"/>
    <w:rsid w:val="00EC281F"/>
    <w:rsid w:val="00EC2B00"/>
    <w:rsid w:val="00EC30B9"/>
    <w:rsid w:val="00EC3746"/>
    <w:rsid w:val="00EC48C3"/>
    <w:rsid w:val="00EC4C2A"/>
    <w:rsid w:val="00EC519E"/>
    <w:rsid w:val="00EC6501"/>
    <w:rsid w:val="00EC70D9"/>
    <w:rsid w:val="00ED01B5"/>
    <w:rsid w:val="00ED0BC4"/>
    <w:rsid w:val="00ED0BCA"/>
    <w:rsid w:val="00ED133D"/>
    <w:rsid w:val="00ED1A02"/>
    <w:rsid w:val="00ED2113"/>
    <w:rsid w:val="00ED2268"/>
    <w:rsid w:val="00ED23FA"/>
    <w:rsid w:val="00ED31F4"/>
    <w:rsid w:val="00ED3D4A"/>
    <w:rsid w:val="00ED5983"/>
    <w:rsid w:val="00ED60F7"/>
    <w:rsid w:val="00ED6FD9"/>
    <w:rsid w:val="00ED7BA4"/>
    <w:rsid w:val="00EE0491"/>
    <w:rsid w:val="00EE05FA"/>
    <w:rsid w:val="00EE0B31"/>
    <w:rsid w:val="00EE2106"/>
    <w:rsid w:val="00EE2345"/>
    <w:rsid w:val="00EE2361"/>
    <w:rsid w:val="00EE2607"/>
    <w:rsid w:val="00EE271F"/>
    <w:rsid w:val="00EE2C21"/>
    <w:rsid w:val="00EE33BA"/>
    <w:rsid w:val="00EE36A1"/>
    <w:rsid w:val="00EE378D"/>
    <w:rsid w:val="00EE3D71"/>
    <w:rsid w:val="00EE48CF"/>
    <w:rsid w:val="00EE5124"/>
    <w:rsid w:val="00EE566F"/>
    <w:rsid w:val="00EE5C42"/>
    <w:rsid w:val="00EE6CEE"/>
    <w:rsid w:val="00EE75D2"/>
    <w:rsid w:val="00EE770C"/>
    <w:rsid w:val="00EE78C7"/>
    <w:rsid w:val="00EE7FDA"/>
    <w:rsid w:val="00EF0B5E"/>
    <w:rsid w:val="00EF0C14"/>
    <w:rsid w:val="00EF108D"/>
    <w:rsid w:val="00EF19E5"/>
    <w:rsid w:val="00EF2210"/>
    <w:rsid w:val="00EF3DD6"/>
    <w:rsid w:val="00EF3F65"/>
    <w:rsid w:val="00EF4002"/>
    <w:rsid w:val="00EF4D5F"/>
    <w:rsid w:val="00EF52FB"/>
    <w:rsid w:val="00EF58FA"/>
    <w:rsid w:val="00EF6B92"/>
    <w:rsid w:val="00EF6C4F"/>
    <w:rsid w:val="00EF6E0B"/>
    <w:rsid w:val="00EF6E52"/>
    <w:rsid w:val="00EF785A"/>
    <w:rsid w:val="00F000B3"/>
    <w:rsid w:val="00F013E0"/>
    <w:rsid w:val="00F015F4"/>
    <w:rsid w:val="00F01CF2"/>
    <w:rsid w:val="00F01F66"/>
    <w:rsid w:val="00F025C6"/>
    <w:rsid w:val="00F025F3"/>
    <w:rsid w:val="00F02E7E"/>
    <w:rsid w:val="00F03356"/>
    <w:rsid w:val="00F038D6"/>
    <w:rsid w:val="00F03A3B"/>
    <w:rsid w:val="00F03A9E"/>
    <w:rsid w:val="00F03DEE"/>
    <w:rsid w:val="00F044E9"/>
    <w:rsid w:val="00F053DF"/>
    <w:rsid w:val="00F05EA7"/>
    <w:rsid w:val="00F06469"/>
    <w:rsid w:val="00F06D83"/>
    <w:rsid w:val="00F0757E"/>
    <w:rsid w:val="00F07C6B"/>
    <w:rsid w:val="00F07E01"/>
    <w:rsid w:val="00F10844"/>
    <w:rsid w:val="00F10873"/>
    <w:rsid w:val="00F10DFF"/>
    <w:rsid w:val="00F1223C"/>
    <w:rsid w:val="00F12694"/>
    <w:rsid w:val="00F12D93"/>
    <w:rsid w:val="00F12FC8"/>
    <w:rsid w:val="00F1301E"/>
    <w:rsid w:val="00F139C5"/>
    <w:rsid w:val="00F13D4D"/>
    <w:rsid w:val="00F141F4"/>
    <w:rsid w:val="00F14323"/>
    <w:rsid w:val="00F14DB4"/>
    <w:rsid w:val="00F153F5"/>
    <w:rsid w:val="00F16141"/>
    <w:rsid w:val="00F1626A"/>
    <w:rsid w:val="00F16508"/>
    <w:rsid w:val="00F16ACB"/>
    <w:rsid w:val="00F16F80"/>
    <w:rsid w:val="00F16FDE"/>
    <w:rsid w:val="00F17B47"/>
    <w:rsid w:val="00F17C77"/>
    <w:rsid w:val="00F17F43"/>
    <w:rsid w:val="00F200C5"/>
    <w:rsid w:val="00F2057E"/>
    <w:rsid w:val="00F20870"/>
    <w:rsid w:val="00F209DA"/>
    <w:rsid w:val="00F213CC"/>
    <w:rsid w:val="00F21613"/>
    <w:rsid w:val="00F21920"/>
    <w:rsid w:val="00F21ED6"/>
    <w:rsid w:val="00F22045"/>
    <w:rsid w:val="00F2255B"/>
    <w:rsid w:val="00F225F9"/>
    <w:rsid w:val="00F22BC6"/>
    <w:rsid w:val="00F2407D"/>
    <w:rsid w:val="00F24BC6"/>
    <w:rsid w:val="00F25925"/>
    <w:rsid w:val="00F25B2F"/>
    <w:rsid w:val="00F25C45"/>
    <w:rsid w:val="00F26455"/>
    <w:rsid w:val="00F26542"/>
    <w:rsid w:val="00F26854"/>
    <w:rsid w:val="00F270C1"/>
    <w:rsid w:val="00F273AD"/>
    <w:rsid w:val="00F27D9D"/>
    <w:rsid w:val="00F27E4E"/>
    <w:rsid w:val="00F30027"/>
    <w:rsid w:val="00F30672"/>
    <w:rsid w:val="00F30C75"/>
    <w:rsid w:val="00F3198E"/>
    <w:rsid w:val="00F31EBF"/>
    <w:rsid w:val="00F32060"/>
    <w:rsid w:val="00F32471"/>
    <w:rsid w:val="00F32BC0"/>
    <w:rsid w:val="00F33273"/>
    <w:rsid w:val="00F33C32"/>
    <w:rsid w:val="00F33E0D"/>
    <w:rsid w:val="00F34086"/>
    <w:rsid w:val="00F341BF"/>
    <w:rsid w:val="00F341EE"/>
    <w:rsid w:val="00F34B95"/>
    <w:rsid w:val="00F34C85"/>
    <w:rsid w:val="00F34D59"/>
    <w:rsid w:val="00F3538E"/>
    <w:rsid w:val="00F358BA"/>
    <w:rsid w:val="00F35D15"/>
    <w:rsid w:val="00F36126"/>
    <w:rsid w:val="00F3670F"/>
    <w:rsid w:val="00F371C7"/>
    <w:rsid w:val="00F40065"/>
    <w:rsid w:val="00F40486"/>
    <w:rsid w:val="00F40B13"/>
    <w:rsid w:val="00F418B6"/>
    <w:rsid w:val="00F42190"/>
    <w:rsid w:val="00F42A3F"/>
    <w:rsid w:val="00F42AB3"/>
    <w:rsid w:val="00F43091"/>
    <w:rsid w:val="00F44844"/>
    <w:rsid w:val="00F45321"/>
    <w:rsid w:val="00F4537C"/>
    <w:rsid w:val="00F45EB7"/>
    <w:rsid w:val="00F46A77"/>
    <w:rsid w:val="00F46A7B"/>
    <w:rsid w:val="00F4708C"/>
    <w:rsid w:val="00F47520"/>
    <w:rsid w:val="00F47AD0"/>
    <w:rsid w:val="00F50662"/>
    <w:rsid w:val="00F507AD"/>
    <w:rsid w:val="00F50A12"/>
    <w:rsid w:val="00F51880"/>
    <w:rsid w:val="00F519E5"/>
    <w:rsid w:val="00F51FA9"/>
    <w:rsid w:val="00F5234B"/>
    <w:rsid w:val="00F52575"/>
    <w:rsid w:val="00F52E5D"/>
    <w:rsid w:val="00F52F63"/>
    <w:rsid w:val="00F53532"/>
    <w:rsid w:val="00F536E3"/>
    <w:rsid w:val="00F53EA2"/>
    <w:rsid w:val="00F54414"/>
    <w:rsid w:val="00F55586"/>
    <w:rsid w:val="00F55647"/>
    <w:rsid w:val="00F55B35"/>
    <w:rsid w:val="00F5663B"/>
    <w:rsid w:val="00F56BB4"/>
    <w:rsid w:val="00F5777A"/>
    <w:rsid w:val="00F57785"/>
    <w:rsid w:val="00F57BE4"/>
    <w:rsid w:val="00F57DCF"/>
    <w:rsid w:val="00F61278"/>
    <w:rsid w:val="00F616E9"/>
    <w:rsid w:val="00F6252F"/>
    <w:rsid w:val="00F632BD"/>
    <w:rsid w:val="00F6353C"/>
    <w:rsid w:val="00F63DD5"/>
    <w:rsid w:val="00F64586"/>
    <w:rsid w:val="00F646A8"/>
    <w:rsid w:val="00F65B68"/>
    <w:rsid w:val="00F6619F"/>
    <w:rsid w:val="00F66360"/>
    <w:rsid w:val="00F663B7"/>
    <w:rsid w:val="00F6656D"/>
    <w:rsid w:val="00F6721A"/>
    <w:rsid w:val="00F67330"/>
    <w:rsid w:val="00F67633"/>
    <w:rsid w:val="00F679BA"/>
    <w:rsid w:val="00F707E8"/>
    <w:rsid w:val="00F70954"/>
    <w:rsid w:val="00F70999"/>
    <w:rsid w:val="00F70BA8"/>
    <w:rsid w:val="00F71212"/>
    <w:rsid w:val="00F7173F"/>
    <w:rsid w:val="00F718BF"/>
    <w:rsid w:val="00F71FBA"/>
    <w:rsid w:val="00F73286"/>
    <w:rsid w:val="00F73776"/>
    <w:rsid w:val="00F73B2C"/>
    <w:rsid w:val="00F73B83"/>
    <w:rsid w:val="00F73DA9"/>
    <w:rsid w:val="00F740F5"/>
    <w:rsid w:val="00F74BD5"/>
    <w:rsid w:val="00F75427"/>
    <w:rsid w:val="00F76179"/>
    <w:rsid w:val="00F76232"/>
    <w:rsid w:val="00F766AC"/>
    <w:rsid w:val="00F76738"/>
    <w:rsid w:val="00F76809"/>
    <w:rsid w:val="00F76C05"/>
    <w:rsid w:val="00F76FBE"/>
    <w:rsid w:val="00F76FC8"/>
    <w:rsid w:val="00F774CF"/>
    <w:rsid w:val="00F77C85"/>
    <w:rsid w:val="00F77D2E"/>
    <w:rsid w:val="00F77E10"/>
    <w:rsid w:val="00F7FC0A"/>
    <w:rsid w:val="00F80110"/>
    <w:rsid w:val="00F8056E"/>
    <w:rsid w:val="00F8083E"/>
    <w:rsid w:val="00F80AFE"/>
    <w:rsid w:val="00F80BCB"/>
    <w:rsid w:val="00F80E5F"/>
    <w:rsid w:val="00F80EAC"/>
    <w:rsid w:val="00F81740"/>
    <w:rsid w:val="00F81901"/>
    <w:rsid w:val="00F81E58"/>
    <w:rsid w:val="00F81EC3"/>
    <w:rsid w:val="00F82344"/>
    <w:rsid w:val="00F82877"/>
    <w:rsid w:val="00F829D9"/>
    <w:rsid w:val="00F8366A"/>
    <w:rsid w:val="00F83F9B"/>
    <w:rsid w:val="00F8402E"/>
    <w:rsid w:val="00F8410E"/>
    <w:rsid w:val="00F8518B"/>
    <w:rsid w:val="00F85218"/>
    <w:rsid w:val="00F85B85"/>
    <w:rsid w:val="00F86089"/>
    <w:rsid w:val="00F86A3D"/>
    <w:rsid w:val="00F86A7F"/>
    <w:rsid w:val="00F87837"/>
    <w:rsid w:val="00F87AE6"/>
    <w:rsid w:val="00F87C5A"/>
    <w:rsid w:val="00F87C6D"/>
    <w:rsid w:val="00F90603"/>
    <w:rsid w:val="00F909A1"/>
    <w:rsid w:val="00F90A10"/>
    <w:rsid w:val="00F90B54"/>
    <w:rsid w:val="00F91C68"/>
    <w:rsid w:val="00F91F81"/>
    <w:rsid w:val="00F92522"/>
    <w:rsid w:val="00F928CA"/>
    <w:rsid w:val="00F92AAA"/>
    <w:rsid w:val="00F92AFF"/>
    <w:rsid w:val="00F92FF0"/>
    <w:rsid w:val="00F932AA"/>
    <w:rsid w:val="00F93A0B"/>
    <w:rsid w:val="00F93EDA"/>
    <w:rsid w:val="00F93FE4"/>
    <w:rsid w:val="00F9407D"/>
    <w:rsid w:val="00F9434D"/>
    <w:rsid w:val="00F943BA"/>
    <w:rsid w:val="00F94522"/>
    <w:rsid w:val="00F94723"/>
    <w:rsid w:val="00F94A7F"/>
    <w:rsid w:val="00F94A90"/>
    <w:rsid w:val="00F94D80"/>
    <w:rsid w:val="00F9648F"/>
    <w:rsid w:val="00F96495"/>
    <w:rsid w:val="00F96636"/>
    <w:rsid w:val="00F96729"/>
    <w:rsid w:val="00F96A23"/>
    <w:rsid w:val="00F96CD3"/>
    <w:rsid w:val="00F97612"/>
    <w:rsid w:val="00FA0143"/>
    <w:rsid w:val="00FA0265"/>
    <w:rsid w:val="00FA03AD"/>
    <w:rsid w:val="00FA0B49"/>
    <w:rsid w:val="00FA1006"/>
    <w:rsid w:val="00FA166C"/>
    <w:rsid w:val="00FA1953"/>
    <w:rsid w:val="00FA1A59"/>
    <w:rsid w:val="00FA2551"/>
    <w:rsid w:val="00FA2601"/>
    <w:rsid w:val="00FA26B4"/>
    <w:rsid w:val="00FA28FB"/>
    <w:rsid w:val="00FA3104"/>
    <w:rsid w:val="00FA410A"/>
    <w:rsid w:val="00FA64B3"/>
    <w:rsid w:val="00FA67BE"/>
    <w:rsid w:val="00FA6A4F"/>
    <w:rsid w:val="00FA6AF5"/>
    <w:rsid w:val="00FA6E76"/>
    <w:rsid w:val="00FA7779"/>
    <w:rsid w:val="00FA7872"/>
    <w:rsid w:val="00FA7BCD"/>
    <w:rsid w:val="00FB039C"/>
    <w:rsid w:val="00FB04A5"/>
    <w:rsid w:val="00FB07BF"/>
    <w:rsid w:val="00FB135E"/>
    <w:rsid w:val="00FB1E12"/>
    <w:rsid w:val="00FB203C"/>
    <w:rsid w:val="00FB2251"/>
    <w:rsid w:val="00FB25B5"/>
    <w:rsid w:val="00FB25F6"/>
    <w:rsid w:val="00FB2B05"/>
    <w:rsid w:val="00FB2D57"/>
    <w:rsid w:val="00FB44F1"/>
    <w:rsid w:val="00FB46A8"/>
    <w:rsid w:val="00FB48A8"/>
    <w:rsid w:val="00FB4B55"/>
    <w:rsid w:val="00FB4C75"/>
    <w:rsid w:val="00FB54B3"/>
    <w:rsid w:val="00FB55DB"/>
    <w:rsid w:val="00FB5BA8"/>
    <w:rsid w:val="00FB5F4A"/>
    <w:rsid w:val="00FB60DD"/>
    <w:rsid w:val="00FB6731"/>
    <w:rsid w:val="00FB7823"/>
    <w:rsid w:val="00FC0E6E"/>
    <w:rsid w:val="00FC11B4"/>
    <w:rsid w:val="00FC152B"/>
    <w:rsid w:val="00FC22A7"/>
    <w:rsid w:val="00FC2E4C"/>
    <w:rsid w:val="00FC3809"/>
    <w:rsid w:val="00FC4258"/>
    <w:rsid w:val="00FC4329"/>
    <w:rsid w:val="00FC4489"/>
    <w:rsid w:val="00FC4532"/>
    <w:rsid w:val="00FC47AC"/>
    <w:rsid w:val="00FC4899"/>
    <w:rsid w:val="00FC5338"/>
    <w:rsid w:val="00FC60F0"/>
    <w:rsid w:val="00FC644B"/>
    <w:rsid w:val="00FC6712"/>
    <w:rsid w:val="00FC6B31"/>
    <w:rsid w:val="00FC6B82"/>
    <w:rsid w:val="00FC6F66"/>
    <w:rsid w:val="00FD09A1"/>
    <w:rsid w:val="00FD0A00"/>
    <w:rsid w:val="00FD0E8F"/>
    <w:rsid w:val="00FD1338"/>
    <w:rsid w:val="00FD1606"/>
    <w:rsid w:val="00FD179E"/>
    <w:rsid w:val="00FD1DCB"/>
    <w:rsid w:val="00FD1F73"/>
    <w:rsid w:val="00FD2535"/>
    <w:rsid w:val="00FD2BCD"/>
    <w:rsid w:val="00FD2ECE"/>
    <w:rsid w:val="00FD2F69"/>
    <w:rsid w:val="00FD370C"/>
    <w:rsid w:val="00FD3B4A"/>
    <w:rsid w:val="00FD4309"/>
    <w:rsid w:val="00FD44E7"/>
    <w:rsid w:val="00FD4744"/>
    <w:rsid w:val="00FD53C4"/>
    <w:rsid w:val="00FD5488"/>
    <w:rsid w:val="00FD5ADA"/>
    <w:rsid w:val="00FD6741"/>
    <w:rsid w:val="00FD6858"/>
    <w:rsid w:val="00FD7821"/>
    <w:rsid w:val="00FD7A93"/>
    <w:rsid w:val="00FE05E8"/>
    <w:rsid w:val="00FE06D2"/>
    <w:rsid w:val="00FE06DF"/>
    <w:rsid w:val="00FE0765"/>
    <w:rsid w:val="00FE085F"/>
    <w:rsid w:val="00FE121A"/>
    <w:rsid w:val="00FE128E"/>
    <w:rsid w:val="00FE16C6"/>
    <w:rsid w:val="00FE17E1"/>
    <w:rsid w:val="00FE1A72"/>
    <w:rsid w:val="00FE1A73"/>
    <w:rsid w:val="00FE2505"/>
    <w:rsid w:val="00FE2D3B"/>
    <w:rsid w:val="00FE2D97"/>
    <w:rsid w:val="00FE308D"/>
    <w:rsid w:val="00FE3666"/>
    <w:rsid w:val="00FE3B67"/>
    <w:rsid w:val="00FE4221"/>
    <w:rsid w:val="00FE5F3B"/>
    <w:rsid w:val="00FE61A9"/>
    <w:rsid w:val="00FE6280"/>
    <w:rsid w:val="00FE6873"/>
    <w:rsid w:val="00FE7072"/>
    <w:rsid w:val="00FE7294"/>
    <w:rsid w:val="00FE7E0E"/>
    <w:rsid w:val="00FE7E0F"/>
    <w:rsid w:val="00FF0DE1"/>
    <w:rsid w:val="00FF0F9B"/>
    <w:rsid w:val="00FF1476"/>
    <w:rsid w:val="00FF14E6"/>
    <w:rsid w:val="00FF1C30"/>
    <w:rsid w:val="00FF1EFB"/>
    <w:rsid w:val="00FF2305"/>
    <w:rsid w:val="00FF2309"/>
    <w:rsid w:val="00FF28B1"/>
    <w:rsid w:val="00FF336C"/>
    <w:rsid w:val="00FF383A"/>
    <w:rsid w:val="00FF39CE"/>
    <w:rsid w:val="00FF4201"/>
    <w:rsid w:val="00FF44D2"/>
    <w:rsid w:val="00FF4640"/>
    <w:rsid w:val="00FF4F7B"/>
    <w:rsid w:val="00FF5330"/>
    <w:rsid w:val="00FF6252"/>
    <w:rsid w:val="00FF628E"/>
    <w:rsid w:val="00FF636D"/>
    <w:rsid w:val="00FF6495"/>
    <w:rsid w:val="00FF6F62"/>
    <w:rsid w:val="00FF6F81"/>
    <w:rsid w:val="00FF6FB6"/>
    <w:rsid w:val="00FF701A"/>
    <w:rsid w:val="00FF7C52"/>
    <w:rsid w:val="0100A35B"/>
    <w:rsid w:val="010BDA64"/>
    <w:rsid w:val="0111AFB9"/>
    <w:rsid w:val="01158B26"/>
    <w:rsid w:val="01263A0F"/>
    <w:rsid w:val="012F66BD"/>
    <w:rsid w:val="01301449"/>
    <w:rsid w:val="01319254"/>
    <w:rsid w:val="013B82B0"/>
    <w:rsid w:val="01473348"/>
    <w:rsid w:val="015DB86A"/>
    <w:rsid w:val="01654E6C"/>
    <w:rsid w:val="0166AE61"/>
    <w:rsid w:val="016E1CCD"/>
    <w:rsid w:val="017216C6"/>
    <w:rsid w:val="01895D0B"/>
    <w:rsid w:val="018A6DEB"/>
    <w:rsid w:val="018D4575"/>
    <w:rsid w:val="018EE03D"/>
    <w:rsid w:val="019ACFF1"/>
    <w:rsid w:val="019D0598"/>
    <w:rsid w:val="01A4CB41"/>
    <w:rsid w:val="01C876F9"/>
    <w:rsid w:val="01F285CD"/>
    <w:rsid w:val="01F30396"/>
    <w:rsid w:val="01F4CEE5"/>
    <w:rsid w:val="01F4EB82"/>
    <w:rsid w:val="01FEA138"/>
    <w:rsid w:val="020102FB"/>
    <w:rsid w:val="02223F2C"/>
    <w:rsid w:val="0223AB85"/>
    <w:rsid w:val="022CB96B"/>
    <w:rsid w:val="0232082A"/>
    <w:rsid w:val="0235D168"/>
    <w:rsid w:val="024AC3CB"/>
    <w:rsid w:val="025D382A"/>
    <w:rsid w:val="025DC214"/>
    <w:rsid w:val="025EE681"/>
    <w:rsid w:val="02605493"/>
    <w:rsid w:val="02653BDB"/>
    <w:rsid w:val="02831989"/>
    <w:rsid w:val="028D5473"/>
    <w:rsid w:val="028F87F1"/>
    <w:rsid w:val="02A225B7"/>
    <w:rsid w:val="02AABE26"/>
    <w:rsid w:val="02B191EC"/>
    <w:rsid w:val="02B1EBFB"/>
    <w:rsid w:val="02BE2F2D"/>
    <w:rsid w:val="02C62A20"/>
    <w:rsid w:val="02CB1458"/>
    <w:rsid w:val="02CCDD3A"/>
    <w:rsid w:val="02CD3AA5"/>
    <w:rsid w:val="02DF5FFC"/>
    <w:rsid w:val="03065854"/>
    <w:rsid w:val="0311BB12"/>
    <w:rsid w:val="031F0C00"/>
    <w:rsid w:val="034A43A1"/>
    <w:rsid w:val="034E2DFE"/>
    <w:rsid w:val="0355C098"/>
    <w:rsid w:val="03577C4A"/>
    <w:rsid w:val="0363F9E1"/>
    <w:rsid w:val="037D7752"/>
    <w:rsid w:val="03B95F2F"/>
    <w:rsid w:val="03BD8957"/>
    <w:rsid w:val="03C49311"/>
    <w:rsid w:val="03C93DBD"/>
    <w:rsid w:val="03C9DC7C"/>
    <w:rsid w:val="03CD2540"/>
    <w:rsid w:val="03E964B3"/>
    <w:rsid w:val="03F36749"/>
    <w:rsid w:val="04062087"/>
    <w:rsid w:val="0406904F"/>
    <w:rsid w:val="0409E70B"/>
    <w:rsid w:val="0412B652"/>
    <w:rsid w:val="04247D80"/>
    <w:rsid w:val="04266960"/>
    <w:rsid w:val="043AD4CE"/>
    <w:rsid w:val="045063BA"/>
    <w:rsid w:val="04550991"/>
    <w:rsid w:val="0459E0FC"/>
    <w:rsid w:val="04649C13"/>
    <w:rsid w:val="0475D7DB"/>
    <w:rsid w:val="047DDF93"/>
    <w:rsid w:val="04890475"/>
    <w:rsid w:val="048B7205"/>
    <w:rsid w:val="048EE9AA"/>
    <w:rsid w:val="0491530E"/>
    <w:rsid w:val="0492DFDC"/>
    <w:rsid w:val="049FEEAA"/>
    <w:rsid w:val="04A55D18"/>
    <w:rsid w:val="04A62899"/>
    <w:rsid w:val="04B6637C"/>
    <w:rsid w:val="04BE47FA"/>
    <w:rsid w:val="04C3D3F0"/>
    <w:rsid w:val="04E62E1D"/>
    <w:rsid w:val="04F451BC"/>
    <w:rsid w:val="04F96A67"/>
    <w:rsid w:val="05040CB0"/>
    <w:rsid w:val="0509FA82"/>
    <w:rsid w:val="051875CF"/>
    <w:rsid w:val="05241A85"/>
    <w:rsid w:val="0526658B"/>
    <w:rsid w:val="0539B3D0"/>
    <w:rsid w:val="0547E3D6"/>
    <w:rsid w:val="055E50B0"/>
    <w:rsid w:val="055E6557"/>
    <w:rsid w:val="05613E21"/>
    <w:rsid w:val="0561EF6D"/>
    <w:rsid w:val="05650E1E"/>
    <w:rsid w:val="056A2D8A"/>
    <w:rsid w:val="056F34A6"/>
    <w:rsid w:val="059F85B6"/>
    <w:rsid w:val="05C674FF"/>
    <w:rsid w:val="05C953BA"/>
    <w:rsid w:val="05D26BB7"/>
    <w:rsid w:val="05DE1847"/>
    <w:rsid w:val="05E06733"/>
    <w:rsid w:val="05EC1CFC"/>
    <w:rsid w:val="05EEFC29"/>
    <w:rsid w:val="05FA1FA8"/>
    <w:rsid w:val="05FD7B93"/>
    <w:rsid w:val="0603C9EF"/>
    <w:rsid w:val="060BD11E"/>
    <w:rsid w:val="0612351C"/>
    <w:rsid w:val="061B7ED9"/>
    <w:rsid w:val="061F4CA6"/>
    <w:rsid w:val="0621D3CC"/>
    <w:rsid w:val="06258DE1"/>
    <w:rsid w:val="06293642"/>
    <w:rsid w:val="062BEA79"/>
    <w:rsid w:val="062CF94A"/>
    <w:rsid w:val="063308AB"/>
    <w:rsid w:val="0637948F"/>
    <w:rsid w:val="06498EA5"/>
    <w:rsid w:val="06534198"/>
    <w:rsid w:val="06538071"/>
    <w:rsid w:val="06557E59"/>
    <w:rsid w:val="0655D37F"/>
    <w:rsid w:val="06574EEF"/>
    <w:rsid w:val="0658D111"/>
    <w:rsid w:val="065D4D62"/>
    <w:rsid w:val="065E6B63"/>
    <w:rsid w:val="0660BA4B"/>
    <w:rsid w:val="066F7AF8"/>
    <w:rsid w:val="06711197"/>
    <w:rsid w:val="06B038BB"/>
    <w:rsid w:val="06BF111C"/>
    <w:rsid w:val="06BF7007"/>
    <w:rsid w:val="06CEBD45"/>
    <w:rsid w:val="07003DD2"/>
    <w:rsid w:val="0700DE7F"/>
    <w:rsid w:val="07112B8A"/>
    <w:rsid w:val="07138182"/>
    <w:rsid w:val="0718DF33"/>
    <w:rsid w:val="0729978A"/>
    <w:rsid w:val="0729C1F9"/>
    <w:rsid w:val="072B8DDD"/>
    <w:rsid w:val="073B2C20"/>
    <w:rsid w:val="073CAB12"/>
    <w:rsid w:val="074783D7"/>
    <w:rsid w:val="074BF357"/>
    <w:rsid w:val="075BF275"/>
    <w:rsid w:val="076F6782"/>
    <w:rsid w:val="0772A766"/>
    <w:rsid w:val="0788EDAF"/>
    <w:rsid w:val="078D9E51"/>
    <w:rsid w:val="07ABD261"/>
    <w:rsid w:val="07AEB17B"/>
    <w:rsid w:val="07B7B205"/>
    <w:rsid w:val="07BFCEF3"/>
    <w:rsid w:val="07D2C369"/>
    <w:rsid w:val="07DDC662"/>
    <w:rsid w:val="07E2C5EE"/>
    <w:rsid w:val="07F36E36"/>
    <w:rsid w:val="07F9346E"/>
    <w:rsid w:val="080AEACF"/>
    <w:rsid w:val="080DB72C"/>
    <w:rsid w:val="080E604C"/>
    <w:rsid w:val="08109D96"/>
    <w:rsid w:val="0814391B"/>
    <w:rsid w:val="081A2D68"/>
    <w:rsid w:val="0821221B"/>
    <w:rsid w:val="082A5853"/>
    <w:rsid w:val="082C00B1"/>
    <w:rsid w:val="082E0714"/>
    <w:rsid w:val="083210AA"/>
    <w:rsid w:val="083D28CD"/>
    <w:rsid w:val="084F98C2"/>
    <w:rsid w:val="0852BC72"/>
    <w:rsid w:val="0860E93B"/>
    <w:rsid w:val="086F8E80"/>
    <w:rsid w:val="08717929"/>
    <w:rsid w:val="087788E6"/>
    <w:rsid w:val="08813F6D"/>
    <w:rsid w:val="08816A4C"/>
    <w:rsid w:val="088BB59E"/>
    <w:rsid w:val="089D42A2"/>
    <w:rsid w:val="089F7F4D"/>
    <w:rsid w:val="08A0F38F"/>
    <w:rsid w:val="08A5A03E"/>
    <w:rsid w:val="08C3654D"/>
    <w:rsid w:val="08C5BC13"/>
    <w:rsid w:val="08DDB6E0"/>
    <w:rsid w:val="08EE3258"/>
    <w:rsid w:val="090ECCED"/>
    <w:rsid w:val="09167C52"/>
    <w:rsid w:val="091F8848"/>
    <w:rsid w:val="0928EC77"/>
    <w:rsid w:val="092D8D57"/>
    <w:rsid w:val="09355DAE"/>
    <w:rsid w:val="093FFB23"/>
    <w:rsid w:val="0944A047"/>
    <w:rsid w:val="094790B4"/>
    <w:rsid w:val="0952A9A5"/>
    <w:rsid w:val="0952CCA6"/>
    <w:rsid w:val="097BD24A"/>
    <w:rsid w:val="098D514D"/>
    <w:rsid w:val="09994D2B"/>
    <w:rsid w:val="099C28C4"/>
    <w:rsid w:val="09B7F18E"/>
    <w:rsid w:val="09BDEA54"/>
    <w:rsid w:val="09C4E13B"/>
    <w:rsid w:val="09C58A65"/>
    <w:rsid w:val="09CC384A"/>
    <w:rsid w:val="09DA24EA"/>
    <w:rsid w:val="09F0DC23"/>
    <w:rsid w:val="09F3EE21"/>
    <w:rsid w:val="09F66B40"/>
    <w:rsid w:val="09F9D6AE"/>
    <w:rsid w:val="0A01C597"/>
    <w:rsid w:val="0A02E143"/>
    <w:rsid w:val="0A03FA08"/>
    <w:rsid w:val="0A0603F8"/>
    <w:rsid w:val="0A070EE6"/>
    <w:rsid w:val="0A0D1FEE"/>
    <w:rsid w:val="0A2368C2"/>
    <w:rsid w:val="0A2711C6"/>
    <w:rsid w:val="0A3ECFFB"/>
    <w:rsid w:val="0A4BFFAF"/>
    <w:rsid w:val="0A63BDFE"/>
    <w:rsid w:val="0A63CD25"/>
    <w:rsid w:val="0A751998"/>
    <w:rsid w:val="0A7E2A7B"/>
    <w:rsid w:val="0A8300E8"/>
    <w:rsid w:val="0A907098"/>
    <w:rsid w:val="0AAA8591"/>
    <w:rsid w:val="0AB06640"/>
    <w:rsid w:val="0AB14817"/>
    <w:rsid w:val="0AC3BA6B"/>
    <w:rsid w:val="0AC4D5C4"/>
    <w:rsid w:val="0AD72C64"/>
    <w:rsid w:val="0ADD6581"/>
    <w:rsid w:val="0AE119BC"/>
    <w:rsid w:val="0AF0315C"/>
    <w:rsid w:val="0AF62964"/>
    <w:rsid w:val="0AF97640"/>
    <w:rsid w:val="0B00EE18"/>
    <w:rsid w:val="0B01760D"/>
    <w:rsid w:val="0B07F885"/>
    <w:rsid w:val="0B153377"/>
    <w:rsid w:val="0B16943D"/>
    <w:rsid w:val="0B1E9DF7"/>
    <w:rsid w:val="0B25C2C8"/>
    <w:rsid w:val="0B329E52"/>
    <w:rsid w:val="0B40ECD9"/>
    <w:rsid w:val="0B6E82CA"/>
    <w:rsid w:val="0B70FC6E"/>
    <w:rsid w:val="0B73D156"/>
    <w:rsid w:val="0B77A86F"/>
    <w:rsid w:val="0B853EEC"/>
    <w:rsid w:val="0B8F9A7C"/>
    <w:rsid w:val="0B92ABDB"/>
    <w:rsid w:val="0BA01148"/>
    <w:rsid w:val="0BA04F4A"/>
    <w:rsid w:val="0BA59198"/>
    <w:rsid w:val="0BAC927C"/>
    <w:rsid w:val="0BAE9230"/>
    <w:rsid w:val="0BCA03BE"/>
    <w:rsid w:val="0BCD79C1"/>
    <w:rsid w:val="0BD4899C"/>
    <w:rsid w:val="0BDDE29E"/>
    <w:rsid w:val="0BDFE41C"/>
    <w:rsid w:val="0BF4A507"/>
    <w:rsid w:val="0BF81012"/>
    <w:rsid w:val="0C077D57"/>
    <w:rsid w:val="0C11999E"/>
    <w:rsid w:val="0C1C05D7"/>
    <w:rsid w:val="0C27A363"/>
    <w:rsid w:val="0C286F5B"/>
    <w:rsid w:val="0C345B26"/>
    <w:rsid w:val="0C37AAD1"/>
    <w:rsid w:val="0C43FC8B"/>
    <w:rsid w:val="0C46CE32"/>
    <w:rsid w:val="0C47C45B"/>
    <w:rsid w:val="0C4BB688"/>
    <w:rsid w:val="0C6EB06C"/>
    <w:rsid w:val="0C750CBA"/>
    <w:rsid w:val="0C7E009A"/>
    <w:rsid w:val="0C86F4BB"/>
    <w:rsid w:val="0C89808B"/>
    <w:rsid w:val="0C8B2260"/>
    <w:rsid w:val="0C9069F8"/>
    <w:rsid w:val="0C9805F8"/>
    <w:rsid w:val="0C9E250B"/>
    <w:rsid w:val="0CA5743F"/>
    <w:rsid w:val="0CB1A895"/>
    <w:rsid w:val="0CCABC49"/>
    <w:rsid w:val="0CCCD81F"/>
    <w:rsid w:val="0CDF77DC"/>
    <w:rsid w:val="0CE5CDAB"/>
    <w:rsid w:val="0CE616A7"/>
    <w:rsid w:val="0CEAB1E3"/>
    <w:rsid w:val="0D00262E"/>
    <w:rsid w:val="0D1EFEC5"/>
    <w:rsid w:val="0D4F6B7C"/>
    <w:rsid w:val="0D51E3FA"/>
    <w:rsid w:val="0D92F47C"/>
    <w:rsid w:val="0D9F26D5"/>
    <w:rsid w:val="0DA429BF"/>
    <w:rsid w:val="0DA452A1"/>
    <w:rsid w:val="0DA5E0F6"/>
    <w:rsid w:val="0DB24B36"/>
    <w:rsid w:val="0DB774FF"/>
    <w:rsid w:val="0DC169D5"/>
    <w:rsid w:val="0DC4481C"/>
    <w:rsid w:val="0DD739D8"/>
    <w:rsid w:val="0DD8A3E8"/>
    <w:rsid w:val="0DDA3E41"/>
    <w:rsid w:val="0DE6495F"/>
    <w:rsid w:val="0DE96AAF"/>
    <w:rsid w:val="0DEE926B"/>
    <w:rsid w:val="0DF5CCCA"/>
    <w:rsid w:val="0DF92A1C"/>
    <w:rsid w:val="0DFFEAC7"/>
    <w:rsid w:val="0E04E1CB"/>
    <w:rsid w:val="0E0E904D"/>
    <w:rsid w:val="0E1CD6C7"/>
    <w:rsid w:val="0E2CEECA"/>
    <w:rsid w:val="0E40282A"/>
    <w:rsid w:val="0E51B24C"/>
    <w:rsid w:val="0E5DD33F"/>
    <w:rsid w:val="0E688C4C"/>
    <w:rsid w:val="0E6AEBBC"/>
    <w:rsid w:val="0E6C1F25"/>
    <w:rsid w:val="0E723B4F"/>
    <w:rsid w:val="0E8FC7E0"/>
    <w:rsid w:val="0E90729C"/>
    <w:rsid w:val="0E9169F8"/>
    <w:rsid w:val="0E98AA25"/>
    <w:rsid w:val="0E9B1707"/>
    <w:rsid w:val="0E9CD449"/>
    <w:rsid w:val="0EB6DC49"/>
    <w:rsid w:val="0EBD6355"/>
    <w:rsid w:val="0ED223F8"/>
    <w:rsid w:val="0EEB5016"/>
    <w:rsid w:val="0EF04EA9"/>
    <w:rsid w:val="0EF65065"/>
    <w:rsid w:val="0F076EBC"/>
    <w:rsid w:val="0F0C9907"/>
    <w:rsid w:val="0F1700BE"/>
    <w:rsid w:val="0F2785E1"/>
    <w:rsid w:val="0F295F00"/>
    <w:rsid w:val="0F31CF7E"/>
    <w:rsid w:val="0F328BB6"/>
    <w:rsid w:val="0F456E8D"/>
    <w:rsid w:val="0F633418"/>
    <w:rsid w:val="0F880C62"/>
    <w:rsid w:val="0F8C221A"/>
    <w:rsid w:val="0F96EC40"/>
    <w:rsid w:val="0FBDBC85"/>
    <w:rsid w:val="0FC1120B"/>
    <w:rsid w:val="0FC8EF79"/>
    <w:rsid w:val="0FCF3BCF"/>
    <w:rsid w:val="0FD57185"/>
    <w:rsid w:val="0FE2D78B"/>
    <w:rsid w:val="0FE69241"/>
    <w:rsid w:val="0FFDBDD7"/>
    <w:rsid w:val="10095703"/>
    <w:rsid w:val="100AB5A1"/>
    <w:rsid w:val="102A76E6"/>
    <w:rsid w:val="102C40CC"/>
    <w:rsid w:val="102CC933"/>
    <w:rsid w:val="102F9E5F"/>
    <w:rsid w:val="1031357C"/>
    <w:rsid w:val="10378052"/>
    <w:rsid w:val="103C2EC0"/>
    <w:rsid w:val="1043610E"/>
    <w:rsid w:val="104DF5D8"/>
    <w:rsid w:val="104FD3CE"/>
    <w:rsid w:val="105523FE"/>
    <w:rsid w:val="105F34CC"/>
    <w:rsid w:val="1067C94B"/>
    <w:rsid w:val="106EE0F5"/>
    <w:rsid w:val="107DA77C"/>
    <w:rsid w:val="107FBEF5"/>
    <w:rsid w:val="108C0FF9"/>
    <w:rsid w:val="108CD8D2"/>
    <w:rsid w:val="1092044F"/>
    <w:rsid w:val="109CDA9B"/>
    <w:rsid w:val="10A047D9"/>
    <w:rsid w:val="10C247C6"/>
    <w:rsid w:val="10C5CF6F"/>
    <w:rsid w:val="10CF2B50"/>
    <w:rsid w:val="10D37C3F"/>
    <w:rsid w:val="10E4CB56"/>
    <w:rsid w:val="10F72286"/>
    <w:rsid w:val="10F81271"/>
    <w:rsid w:val="10FA3B2C"/>
    <w:rsid w:val="110278C0"/>
    <w:rsid w:val="11041838"/>
    <w:rsid w:val="110BF131"/>
    <w:rsid w:val="111A40FF"/>
    <w:rsid w:val="111E81DA"/>
    <w:rsid w:val="1126020D"/>
    <w:rsid w:val="1135FDEA"/>
    <w:rsid w:val="1140ECF0"/>
    <w:rsid w:val="1144E63A"/>
    <w:rsid w:val="114B4CE7"/>
    <w:rsid w:val="114F70D3"/>
    <w:rsid w:val="11523DF2"/>
    <w:rsid w:val="116BFCCC"/>
    <w:rsid w:val="1175BAB3"/>
    <w:rsid w:val="11763920"/>
    <w:rsid w:val="118284F7"/>
    <w:rsid w:val="11832CEB"/>
    <w:rsid w:val="119076A7"/>
    <w:rsid w:val="11A21E75"/>
    <w:rsid w:val="11A33E9A"/>
    <w:rsid w:val="11A6614F"/>
    <w:rsid w:val="11ADC465"/>
    <w:rsid w:val="11B59CCE"/>
    <w:rsid w:val="11BBC780"/>
    <w:rsid w:val="11BEA331"/>
    <w:rsid w:val="11C7A367"/>
    <w:rsid w:val="11C8462F"/>
    <w:rsid w:val="11DF316F"/>
    <w:rsid w:val="11DF4A74"/>
    <w:rsid w:val="11E7AF96"/>
    <w:rsid w:val="11E87D01"/>
    <w:rsid w:val="11EB0F9D"/>
    <w:rsid w:val="11F61419"/>
    <w:rsid w:val="11FF7378"/>
    <w:rsid w:val="12047774"/>
    <w:rsid w:val="1216BB2B"/>
    <w:rsid w:val="121FDDA4"/>
    <w:rsid w:val="122D1F53"/>
    <w:rsid w:val="123FFEDD"/>
    <w:rsid w:val="124B26E6"/>
    <w:rsid w:val="12590F6C"/>
    <w:rsid w:val="126E4E96"/>
    <w:rsid w:val="12755405"/>
    <w:rsid w:val="127E20B3"/>
    <w:rsid w:val="127E2920"/>
    <w:rsid w:val="1285446E"/>
    <w:rsid w:val="128C370B"/>
    <w:rsid w:val="128D1322"/>
    <w:rsid w:val="1294535E"/>
    <w:rsid w:val="129B8AB7"/>
    <w:rsid w:val="12A5706F"/>
    <w:rsid w:val="12BFAF10"/>
    <w:rsid w:val="12C4C615"/>
    <w:rsid w:val="12C769C5"/>
    <w:rsid w:val="12CB822C"/>
    <w:rsid w:val="12CF6CD7"/>
    <w:rsid w:val="12D19C03"/>
    <w:rsid w:val="12DB75AB"/>
    <w:rsid w:val="12E842D6"/>
    <w:rsid w:val="12EA4CC6"/>
    <w:rsid w:val="12EE5E61"/>
    <w:rsid w:val="130FFC0C"/>
    <w:rsid w:val="1328BF50"/>
    <w:rsid w:val="133D6A1E"/>
    <w:rsid w:val="134144A2"/>
    <w:rsid w:val="134DC8E7"/>
    <w:rsid w:val="1374AD26"/>
    <w:rsid w:val="13A0C4B4"/>
    <w:rsid w:val="13A14601"/>
    <w:rsid w:val="13A91268"/>
    <w:rsid w:val="13BE86B7"/>
    <w:rsid w:val="13C13DAB"/>
    <w:rsid w:val="13CDA718"/>
    <w:rsid w:val="13D55F0F"/>
    <w:rsid w:val="13D65C64"/>
    <w:rsid w:val="13D93718"/>
    <w:rsid w:val="13E460A6"/>
    <w:rsid w:val="13EAC980"/>
    <w:rsid w:val="13ECE691"/>
    <w:rsid w:val="13FA27FD"/>
    <w:rsid w:val="13FA74E6"/>
    <w:rsid w:val="140F74C8"/>
    <w:rsid w:val="140FBA6B"/>
    <w:rsid w:val="142C8DA1"/>
    <w:rsid w:val="1431E686"/>
    <w:rsid w:val="143527CF"/>
    <w:rsid w:val="1439D7FC"/>
    <w:rsid w:val="143E67D5"/>
    <w:rsid w:val="1449CE14"/>
    <w:rsid w:val="14532E3F"/>
    <w:rsid w:val="14560A6F"/>
    <w:rsid w:val="145A517C"/>
    <w:rsid w:val="145F1AC9"/>
    <w:rsid w:val="14609BD1"/>
    <w:rsid w:val="146DF849"/>
    <w:rsid w:val="14710C5A"/>
    <w:rsid w:val="147B538A"/>
    <w:rsid w:val="14803A49"/>
    <w:rsid w:val="148081B3"/>
    <w:rsid w:val="148AFBF3"/>
    <w:rsid w:val="148C18D4"/>
    <w:rsid w:val="149486AC"/>
    <w:rsid w:val="14988DC5"/>
    <w:rsid w:val="14A7E679"/>
    <w:rsid w:val="14BC560C"/>
    <w:rsid w:val="14C0CF5D"/>
    <w:rsid w:val="14CA78DD"/>
    <w:rsid w:val="14E12225"/>
    <w:rsid w:val="14F66025"/>
    <w:rsid w:val="14FA0AD1"/>
    <w:rsid w:val="15070933"/>
    <w:rsid w:val="15088608"/>
    <w:rsid w:val="15105649"/>
    <w:rsid w:val="15264052"/>
    <w:rsid w:val="1527106B"/>
    <w:rsid w:val="15355AB3"/>
    <w:rsid w:val="153A2824"/>
    <w:rsid w:val="154FA0EC"/>
    <w:rsid w:val="155D5EB9"/>
    <w:rsid w:val="158B6C54"/>
    <w:rsid w:val="158BA8C3"/>
    <w:rsid w:val="158E495C"/>
    <w:rsid w:val="1595078D"/>
    <w:rsid w:val="15953572"/>
    <w:rsid w:val="159579BA"/>
    <w:rsid w:val="15A4AADC"/>
    <w:rsid w:val="15A82C19"/>
    <w:rsid w:val="15AB195C"/>
    <w:rsid w:val="15CE52D8"/>
    <w:rsid w:val="15E59E75"/>
    <w:rsid w:val="15E8593B"/>
    <w:rsid w:val="15EAD586"/>
    <w:rsid w:val="16065761"/>
    <w:rsid w:val="160682EA"/>
    <w:rsid w:val="160E1430"/>
    <w:rsid w:val="16284DDC"/>
    <w:rsid w:val="162971C3"/>
    <w:rsid w:val="16362F26"/>
    <w:rsid w:val="163A9DFA"/>
    <w:rsid w:val="164E616D"/>
    <w:rsid w:val="164F9AF5"/>
    <w:rsid w:val="166C584F"/>
    <w:rsid w:val="1677A049"/>
    <w:rsid w:val="167F7B38"/>
    <w:rsid w:val="16918AF0"/>
    <w:rsid w:val="169C7821"/>
    <w:rsid w:val="16A293FE"/>
    <w:rsid w:val="16A764E1"/>
    <w:rsid w:val="16A8DE5D"/>
    <w:rsid w:val="16B22DAE"/>
    <w:rsid w:val="16CFF61A"/>
    <w:rsid w:val="16D1D8A6"/>
    <w:rsid w:val="16E56AF2"/>
    <w:rsid w:val="16E75A9A"/>
    <w:rsid w:val="16E88E03"/>
    <w:rsid w:val="16F6594F"/>
    <w:rsid w:val="1701BBB3"/>
    <w:rsid w:val="170FDCBA"/>
    <w:rsid w:val="17121BFA"/>
    <w:rsid w:val="17463595"/>
    <w:rsid w:val="174670C0"/>
    <w:rsid w:val="1750F477"/>
    <w:rsid w:val="175890BC"/>
    <w:rsid w:val="175B455D"/>
    <w:rsid w:val="1762A994"/>
    <w:rsid w:val="176751A1"/>
    <w:rsid w:val="176B4696"/>
    <w:rsid w:val="176FA7BE"/>
    <w:rsid w:val="17754487"/>
    <w:rsid w:val="1779F9F2"/>
    <w:rsid w:val="177C76A8"/>
    <w:rsid w:val="1780168D"/>
    <w:rsid w:val="17865DCF"/>
    <w:rsid w:val="17986B29"/>
    <w:rsid w:val="17BA3B76"/>
    <w:rsid w:val="17BE4696"/>
    <w:rsid w:val="17C49628"/>
    <w:rsid w:val="17CB744B"/>
    <w:rsid w:val="17D5F389"/>
    <w:rsid w:val="17E2A36F"/>
    <w:rsid w:val="17E3C5A0"/>
    <w:rsid w:val="17F005F7"/>
    <w:rsid w:val="183E8181"/>
    <w:rsid w:val="1844D113"/>
    <w:rsid w:val="1856A77F"/>
    <w:rsid w:val="1863011F"/>
    <w:rsid w:val="1864D60F"/>
    <w:rsid w:val="1866F614"/>
    <w:rsid w:val="188DD1A6"/>
    <w:rsid w:val="1892D46C"/>
    <w:rsid w:val="1896BD37"/>
    <w:rsid w:val="18973BF9"/>
    <w:rsid w:val="18A67E92"/>
    <w:rsid w:val="18DC7D74"/>
    <w:rsid w:val="18DEBE0F"/>
    <w:rsid w:val="18E05D39"/>
    <w:rsid w:val="18E43829"/>
    <w:rsid w:val="18E9DC95"/>
    <w:rsid w:val="18EE3F6E"/>
    <w:rsid w:val="19152722"/>
    <w:rsid w:val="19256958"/>
    <w:rsid w:val="192B0491"/>
    <w:rsid w:val="192BAF4D"/>
    <w:rsid w:val="192D9FA4"/>
    <w:rsid w:val="193D30C4"/>
    <w:rsid w:val="19456BF6"/>
    <w:rsid w:val="1945BB11"/>
    <w:rsid w:val="194D8E94"/>
    <w:rsid w:val="1957EBE8"/>
    <w:rsid w:val="195F106F"/>
    <w:rsid w:val="1963ECAF"/>
    <w:rsid w:val="19829DFE"/>
    <w:rsid w:val="198468A0"/>
    <w:rsid w:val="1988600F"/>
    <w:rsid w:val="199704B5"/>
    <w:rsid w:val="19981D7A"/>
    <w:rsid w:val="19A62CAA"/>
    <w:rsid w:val="19AC9C25"/>
    <w:rsid w:val="19ACEEBE"/>
    <w:rsid w:val="19ADBF26"/>
    <w:rsid w:val="19B26CC8"/>
    <w:rsid w:val="19B5B975"/>
    <w:rsid w:val="19D7E914"/>
    <w:rsid w:val="19E1ECAE"/>
    <w:rsid w:val="19FEF3D5"/>
    <w:rsid w:val="1A03E222"/>
    <w:rsid w:val="1A0DF0CB"/>
    <w:rsid w:val="1A300444"/>
    <w:rsid w:val="1A3228F1"/>
    <w:rsid w:val="1A3E7632"/>
    <w:rsid w:val="1A3ECF13"/>
    <w:rsid w:val="1A530FA7"/>
    <w:rsid w:val="1A60FB63"/>
    <w:rsid w:val="1A6517D9"/>
    <w:rsid w:val="1A6756E2"/>
    <w:rsid w:val="1A6BAAFE"/>
    <w:rsid w:val="1A6BBC11"/>
    <w:rsid w:val="1A726CCC"/>
    <w:rsid w:val="1A760909"/>
    <w:rsid w:val="1A903117"/>
    <w:rsid w:val="1A9B0862"/>
    <w:rsid w:val="1AB058F1"/>
    <w:rsid w:val="1AC25ACB"/>
    <w:rsid w:val="1ACD745A"/>
    <w:rsid w:val="1AD4B5CA"/>
    <w:rsid w:val="1AE255BB"/>
    <w:rsid w:val="1AFFCD1C"/>
    <w:rsid w:val="1B0305FC"/>
    <w:rsid w:val="1B11282D"/>
    <w:rsid w:val="1B38BB66"/>
    <w:rsid w:val="1B418239"/>
    <w:rsid w:val="1B42FC7B"/>
    <w:rsid w:val="1B5080EE"/>
    <w:rsid w:val="1B68A588"/>
    <w:rsid w:val="1B68C1CE"/>
    <w:rsid w:val="1B6AC4E4"/>
    <w:rsid w:val="1B81D7AD"/>
    <w:rsid w:val="1B825083"/>
    <w:rsid w:val="1B83CAC6"/>
    <w:rsid w:val="1B854BD5"/>
    <w:rsid w:val="1B9099D5"/>
    <w:rsid w:val="1B9E7295"/>
    <w:rsid w:val="1BA39F63"/>
    <w:rsid w:val="1BB3CE6B"/>
    <w:rsid w:val="1BBAA8F8"/>
    <w:rsid w:val="1BC0F0D9"/>
    <w:rsid w:val="1BCCD7D0"/>
    <w:rsid w:val="1BDE0929"/>
    <w:rsid w:val="1BEA251D"/>
    <w:rsid w:val="1BF74781"/>
    <w:rsid w:val="1C134B86"/>
    <w:rsid w:val="1C18AE90"/>
    <w:rsid w:val="1C1D633A"/>
    <w:rsid w:val="1C30464A"/>
    <w:rsid w:val="1C3AF595"/>
    <w:rsid w:val="1C7FBBE1"/>
    <w:rsid w:val="1C9FF4D1"/>
    <w:rsid w:val="1C9FF9BA"/>
    <w:rsid w:val="1CA2AA8F"/>
    <w:rsid w:val="1CAD6B4D"/>
    <w:rsid w:val="1CB227AA"/>
    <w:rsid w:val="1CB409C5"/>
    <w:rsid w:val="1CB6A4AA"/>
    <w:rsid w:val="1CEB05AD"/>
    <w:rsid w:val="1CEF0129"/>
    <w:rsid w:val="1CF1AE24"/>
    <w:rsid w:val="1CF5C473"/>
    <w:rsid w:val="1D03172E"/>
    <w:rsid w:val="1D17651B"/>
    <w:rsid w:val="1D17BF2A"/>
    <w:rsid w:val="1D39452C"/>
    <w:rsid w:val="1D3E10AD"/>
    <w:rsid w:val="1D3E5FC8"/>
    <w:rsid w:val="1D54D6B1"/>
    <w:rsid w:val="1D81F8E6"/>
    <w:rsid w:val="1D842005"/>
    <w:rsid w:val="1D939857"/>
    <w:rsid w:val="1D99DB2B"/>
    <w:rsid w:val="1D9A77D3"/>
    <w:rsid w:val="1DA74E4A"/>
    <w:rsid w:val="1DAC090F"/>
    <w:rsid w:val="1DBD477A"/>
    <w:rsid w:val="1DC6C825"/>
    <w:rsid w:val="1DCA618F"/>
    <w:rsid w:val="1DD32E8E"/>
    <w:rsid w:val="1DD3A2B8"/>
    <w:rsid w:val="1DD44BCC"/>
    <w:rsid w:val="1DD64B24"/>
    <w:rsid w:val="1DD8CC92"/>
    <w:rsid w:val="1DF5BE57"/>
    <w:rsid w:val="1E00596F"/>
    <w:rsid w:val="1E006D69"/>
    <w:rsid w:val="1E0D4E8E"/>
    <w:rsid w:val="1E23B408"/>
    <w:rsid w:val="1E277357"/>
    <w:rsid w:val="1E30905A"/>
    <w:rsid w:val="1E3DBC3A"/>
    <w:rsid w:val="1E469099"/>
    <w:rsid w:val="1E52FDB8"/>
    <w:rsid w:val="1E583D5E"/>
    <w:rsid w:val="1E5B7AB7"/>
    <w:rsid w:val="1E66D9F7"/>
    <w:rsid w:val="1E681745"/>
    <w:rsid w:val="1E759E5E"/>
    <w:rsid w:val="1E7AB407"/>
    <w:rsid w:val="1E7B3713"/>
    <w:rsid w:val="1E7F4D97"/>
    <w:rsid w:val="1E8E9548"/>
    <w:rsid w:val="1EAA576A"/>
    <w:rsid w:val="1EB25213"/>
    <w:rsid w:val="1ECAB15D"/>
    <w:rsid w:val="1ED7741A"/>
    <w:rsid w:val="1EE56473"/>
    <w:rsid w:val="1EF94A40"/>
    <w:rsid w:val="1EFBA9DB"/>
    <w:rsid w:val="1F00A997"/>
    <w:rsid w:val="1F0304D8"/>
    <w:rsid w:val="1F14678A"/>
    <w:rsid w:val="1F19C329"/>
    <w:rsid w:val="1F2FBEE4"/>
    <w:rsid w:val="1F374B41"/>
    <w:rsid w:val="1F4D29F5"/>
    <w:rsid w:val="1F51855F"/>
    <w:rsid w:val="1F68433B"/>
    <w:rsid w:val="1F6E6030"/>
    <w:rsid w:val="1F7D5E5C"/>
    <w:rsid w:val="1F7DDCE1"/>
    <w:rsid w:val="1F831668"/>
    <w:rsid w:val="1FA564D8"/>
    <w:rsid w:val="1FA5E6AE"/>
    <w:rsid w:val="1FC65ABC"/>
    <w:rsid w:val="1FDFA1AB"/>
    <w:rsid w:val="1FE11813"/>
    <w:rsid w:val="1FE1F3B9"/>
    <w:rsid w:val="1FEE1CF8"/>
    <w:rsid w:val="1FF10A3B"/>
    <w:rsid w:val="20038204"/>
    <w:rsid w:val="2003D22E"/>
    <w:rsid w:val="2006A667"/>
    <w:rsid w:val="200FDBFD"/>
    <w:rsid w:val="20182297"/>
    <w:rsid w:val="202022EF"/>
    <w:rsid w:val="202C0351"/>
    <w:rsid w:val="2036AA54"/>
    <w:rsid w:val="20377117"/>
    <w:rsid w:val="20507A70"/>
    <w:rsid w:val="20553793"/>
    <w:rsid w:val="205591A2"/>
    <w:rsid w:val="205A9468"/>
    <w:rsid w:val="205AEAE3"/>
    <w:rsid w:val="207A7A60"/>
    <w:rsid w:val="2084B36D"/>
    <w:rsid w:val="2084CE00"/>
    <w:rsid w:val="2085D09A"/>
    <w:rsid w:val="209177AE"/>
    <w:rsid w:val="20932D70"/>
    <w:rsid w:val="20A4A02B"/>
    <w:rsid w:val="20A9828A"/>
    <w:rsid w:val="20AA6D3A"/>
    <w:rsid w:val="20B25310"/>
    <w:rsid w:val="20B834F2"/>
    <w:rsid w:val="20BAAC7B"/>
    <w:rsid w:val="20C42C9D"/>
    <w:rsid w:val="20C46420"/>
    <w:rsid w:val="20C540E9"/>
    <w:rsid w:val="20CD0636"/>
    <w:rsid w:val="20D3EB22"/>
    <w:rsid w:val="20D44272"/>
    <w:rsid w:val="20E3CEC7"/>
    <w:rsid w:val="20EB8F0C"/>
    <w:rsid w:val="210A37D8"/>
    <w:rsid w:val="210C4A31"/>
    <w:rsid w:val="211E4F51"/>
    <w:rsid w:val="211FCA42"/>
    <w:rsid w:val="212E950D"/>
    <w:rsid w:val="212EA1D6"/>
    <w:rsid w:val="21434144"/>
    <w:rsid w:val="21581288"/>
    <w:rsid w:val="2158FBD5"/>
    <w:rsid w:val="215CA9FF"/>
    <w:rsid w:val="21750423"/>
    <w:rsid w:val="2179A0BF"/>
    <w:rsid w:val="217C1CC8"/>
    <w:rsid w:val="2184EDB5"/>
    <w:rsid w:val="218952E4"/>
    <w:rsid w:val="218CBDF6"/>
    <w:rsid w:val="21ADD2DE"/>
    <w:rsid w:val="21B7AE0A"/>
    <w:rsid w:val="21C4CBB3"/>
    <w:rsid w:val="21D761D0"/>
    <w:rsid w:val="21DB2EFE"/>
    <w:rsid w:val="21E3B738"/>
    <w:rsid w:val="21EC6A5E"/>
    <w:rsid w:val="21FDFE3B"/>
    <w:rsid w:val="2206D1C3"/>
    <w:rsid w:val="221672FA"/>
    <w:rsid w:val="22219A80"/>
    <w:rsid w:val="2221A0FB"/>
    <w:rsid w:val="222D4BE9"/>
    <w:rsid w:val="222EDBA6"/>
    <w:rsid w:val="22368AC8"/>
    <w:rsid w:val="2239CAAC"/>
    <w:rsid w:val="224576D8"/>
    <w:rsid w:val="224EE8DC"/>
    <w:rsid w:val="22557827"/>
    <w:rsid w:val="22563EEA"/>
    <w:rsid w:val="225744E1"/>
    <w:rsid w:val="22601F83"/>
    <w:rsid w:val="2263A100"/>
    <w:rsid w:val="22677A78"/>
    <w:rsid w:val="228242D8"/>
    <w:rsid w:val="22B18C2C"/>
    <w:rsid w:val="22B2ED4E"/>
    <w:rsid w:val="22C97FDE"/>
    <w:rsid w:val="22D5D2DA"/>
    <w:rsid w:val="22D6A7BB"/>
    <w:rsid w:val="22DD759B"/>
    <w:rsid w:val="22E31D35"/>
    <w:rsid w:val="22E54844"/>
    <w:rsid w:val="22F00CE2"/>
    <w:rsid w:val="23267DA6"/>
    <w:rsid w:val="23391E5B"/>
    <w:rsid w:val="233B22C6"/>
    <w:rsid w:val="233D5744"/>
    <w:rsid w:val="23416CBC"/>
    <w:rsid w:val="235B048B"/>
    <w:rsid w:val="235D8491"/>
    <w:rsid w:val="235F79BE"/>
    <w:rsid w:val="236AF7C1"/>
    <w:rsid w:val="237640A9"/>
    <w:rsid w:val="237846DB"/>
    <w:rsid w:val="237E3B52"/>
    <w:rsid w:val="239CE9E7"/>
    <w:rsid w:val="23A4241F"/>
    <w:rsid w:val="23BE53BC"/>
    <w:rsid w:val="23E39986"/>
    <w:rsid w:val="23E3C8D1"/>
    <w:rsid w:val="23EA5496"/>
    <w:rsid w:val="23EF19F3"/>
    <w:rsid w:val="2403BCF1"/>
    <w:rsid w:val="24053E70"/>
    <w:rsid w:val="2408BFAD"/>
    <w:rsid w:val="240E82F2"/>
    <w:rsid w:val="2411068B"/>
    <w:rsid w:val="2437674D"/>
    <w:rsid w:val="2458545B"/>
    <w:rsid w:val="246EA7C4"/>
    <w:rsid w:val="2471E494"/>
    <w:rsid w:val="247BC381"/>
    <w:rsid w:val="247C1D7C"/>
    <w:rsid w:val="24833338"/>
    <w:rsid w:val="24894689"/>
    <w:rsid w:val="2495D633"/>
    <w:rsid w:val="24973562"/>
    <w:rsid w:val="24A57E13"/>
    <w:rsid w:val="24CFBB6D"/>
    <w:rsid w:val="24DCCBC4"/>
    <w:rsid w:val="24DE7CB9"/>
    <w:rsid w:val="24DEF16C"/>
    <w:rsid w:val="24E507E6"/>
    <w:rsid w:val="24ED8770"/>
    <w:rsid w:val="24EF1B9F"/>
    <w:rsid w:val="24F6E148"/>
    <w:rsid w:val="2512EA08"/>
    <w:rsid w:val="251A8D00"/>
    <w:rsid w:val="2521C6FF"/>
    <w:rsid w:val="2542CBF0"/>
    <w:rsid w:val="2547657E"/>
    <w:rsid w:val="255FA8A2"/>
    <w:rsid w:val="256C70B5"/>
    <w:rsid w:val="257ECF72"/>
    <w:rsid w:val="2582D1FC"/>
    <w:rsid w:val="2582ED09"/>
    <w:rsid w:val="2585D906"/>
    <w:rsid w:val="258992C3"/>
    <w:rsid w:val="258ECD43"/>
    <w:rsid w:val="2596060C"/>
    <w:rsid w:val="259A7CED"/>
    <w:rsid w:val="259A8EF5"/>
    <w:rsid w:val="25AE6D26"/>
    <w:rsid w:val="25BA2B9B"/>
    <w:rsid w:val="25BD8A13"/>
    <w:rsid w:val="25CB150F"/>
    <w:rsid w:val="25D52F90"/>
    <w:rsid w:val="25D83370"/>
    <w:rsid w:val="25DDDBCC"/>
    <w:rsid w:val="25DF1554"/>
    <w:rsid w:val="25DF6A7A"/>
    <w:rsid w:val="25E5C4E4"/>
    <w:rsid w:val="25F6C657"/>
    <w:rsid w:val="26104534"/>
    <w:rsid w:val="2620364E"/>
    <w:rsid w:val="262551FF"/>
    <w:rsid w:val="2625A241"/>
    <w:rsid w:val="262C07DF"/>
    <w:rsid w:val="262D47B5"/>
    <w:rsid w:val="262E1923"/>
    <w:rsid w:val="2633CD9E"/>
    <w:rsid w:val="265CD74B"/>
    <w:rsid w:val="266847C0"/>
    <w:rsid w:val="2672C388"/>
    <w:rsid w:val="26771764"/>
    <w:rsid w:val="267941EA"/>
    <w:rsid w:val="267D2C47"/>
    <w:rsid w:val="268D861D"/>
    <w:rsid w:val="269F1515"/>
    <w:rsid w:val="26A1CE3A"/>
    <w:rsid w:val="26BF0227"/>
    <w:rsid w:val="26CF8D59"/>
    <w:rsid w:val="26D8E93A"/>
    <w:rsid w:val="26DF033D"/>
    <w:rsid w:val="26ED2537"/>
    <w:rsid w:val="26F4F7D6"/>
    <w:rsid w:val="26FB5FAB"/>
    <w:rsid w:val="270945EE"/>
    <w:rsid w:val="27359FAB"/>
    <w:rsid w:val="2740F0CD"/>
    <w:rsid w:val="27550AD1"/>
    <w:rsid w:val="275C948A"/>
    <w:rsid w:val="27673B4C"/>
    <w:rsid w:val="27ABF703"/>
    <w:rsid w:val="27B432AA"/>
    <w:rsid w:val="27B759D7"/>
    <w:rsid w:val="27C1CDC8"/>
    <w:rsid w:val="27C9CF9C"/>
    <w:rsid w:val="27CEDE4E"/>
    <w:rsid w:val="27D1059C"/>
    <w:rsid w:val="27D724F1"/>
    <w:rsid w:val="27E18414"/>
    <w:rsid w:val="280D5B86"/>
    <w:rsid w:val="281F6467"/>
    <w:rsid w:val="28346F53"/>
    <w:rsid w:val="2834EDFC"/>
    <w:rsid w:val="28395C81"/>
    <w:rsid w:val="283FC070"/>
    <w:rsid w:val="28434201"/>
    <w:rsid w:val="286AEE7B"/>
    <w:rsid w:val="28840F78"/>
    <w:rsid w:val="288FB1FD"/>
    <w:rsid w:val="28B37B4E"/>
    <w:rsid w:val="28B45E4D"/>
    <w:rsid w:val="28BD01E8"/>
    <w:rsid w:val="28D4C307"/>
    <w:rsid w:val="28DC4EB4"/>
    <w:rsid w:val="28E7C056"/>
    <w:rsid w:val="28EC5DD6"/>
    <w:rsid w:val="290E409B"/>
    <w:rsid w:val="2913A524"/>
    <w:rsid w:val="2916A125"/>
    <w:rsid w:val="292045BB"/>
    <w:rsid w:val="2941AFC7"/>
    <w:rsid w:val="295C66C9"/>
    <w:rsid w:val="29627C4A"/>
    <w:rsid w:val="29675BFD"/>
    <w:rsid w:val="296E0FB2"/>
    <w:rsid w:val="297952DF"/>
    <w:rsid w:val="297E0669"/>
    <w:rsid w:val="2984F05A"/>
    <w:rsid w:val="298C130E"/>
    <w:rsid w:val="298E6C03"/>
    <w:rsid w:val="29A79460"/>
    <w:rsid w:val="29A7C53A"/>
    <w:rsid w:val="29A9367F"/>
    <w:rsid w:val="29AC3D73"/>
    <w:rsid w:val="29AC9B16"/>
    <w:rsid w:val="29B0DBF2"/>
    <w:rsid w:val="29C246F2"/>
    <w:rsid w:val="29DD1BB7"/>
    <w:rsid w:val="29DF50E0"/>
    <w:rsid w:val="29E48A6B"/>
    <w:rsid w:val="29F0D0F1"/>
    <w:rsid w:val="2A20D34C"/>
    <w:rsid w:val="2A22E5A5"/>
    <w:rsid w:val="2A24C5F9"/>
    <w:rsid w:val="2A295FB1"/>
    <w:rsid w:val="2A2BA711"/>
    <w:rsid w:val="2A373C73"/>
    <w:rsid w:val="2A588D26"/>
    <w:rsid w:val="2A62DD8F"/>
    <w:rsid w:val="2A6D0698"/>
    <w:rsid w:val="2A718752"/>
    <w:rsid w:val="2AA30675"/>
    <w:rsid w:val="2AA343DE"/>
    <w:rsid w:val="2AB112D7"/>
    <w:rsid w:val="2AB7D74A"/>
    <w:rsid w:val="2ABCEC29"/>
    <w:rsid w:val="2ABF72EF"/>
    <w:rsid w:val="2ACD4D03"/>
    <w:rsid w:val="2AE8ACF2"/>
    <w:rsid w:val="2AF7E794"/>
    <w:rsid w:val="2B001E0F"/>
    <w:rsid w:val="2B013059"/>
    <w:rsid w:val="2B03D5DD"/>
    <w:rsid w:val="2B0C817B"/>
    <w:rsid w:val="2B19C8EF"/>
    <w:rsid w:val="2B38EB75"/>
    <w:rsid w:val="2B3EB78B"/>
    <w:rsid w:val="2B4E22E4"/>
    <w:rsid w:val="2B5E521B"/>
    <w:rsid w:val="2B7DA9B7"/>
    <w:rsid w:val="2B906256"/>
    <w:rsid w:val="2B91D735"/>
    <w:rsid w:val="2B9B7698"/>
    <w:rsid w:val="2BAB775E"/>
    <w:rsid w:val="2BAD2544"/>
    <w:rsid w:val="2BB52620"/>
    <w:rsid w:val="2BB56A45"/>
    <w:rsid w:val="2BC22462"/>
    <w:rsid w:val="2BD4521C"/>
    <w:rsid w:val="2BD79D0A"/>
    <w:rsid w:val="2BDCE7D8"/>
    <w:rsid w:val="2BE7D5DE"/>
    <w:rsid w:val="2BEE2D9C"/>
    <w:rsid w:val="2BF42903"/>
    <w:rsid w:val="2C0478FD"/>
    <w:rsid w:val="2C0E95DC"/>
    <w:rsid w:val="2C1040D4"/>
    <w:rsid w:val="2C320BC6"/>
    <w:rsid w:val="2C36DEB8"/>
    <w:rsid w:val="2C3BBCCF"/>
    <w:rsid w:val="2C4B492C"/>
    <w:rsid w:val="2C4B6E77"/>
    <w:rsid w:val="2C4CE338"/>
    <w:rsid w:val="2C54F54E"/>
    <w:rsid w:val="2C5958DF"/>
    <w:rsid w:val="2C699C46"/>
    <w:rsid w:val="2C881BB0"/>
    <w:rsid w:val="2C953684"/>
    <w:rsid w:val="2C96104E"/>
    <w:rsid w:val="2CB29C47"/>
    <w:rsid w:val="2CBFB32C"/>
    <w:rsid w:val="2CC4E9C4"/>
    <w:rsid w:val="2CC937E3"/>
    <w:rsid w:val="2CCCD115"/>
    <w:rsid w:val="2CCDAEC4"/>
    <w:rsid w:val="2CD9F4F3"/>
    <w:rsid w:val="2CE8F726"/>
    <w:rsid w:val="2CEB21AC"/>
    <w:rsid w:val="2D00F00A"/>
    <w:rsid w:val="2D0614C4"/>
    <w:rsid w:val="2D09EF39"/>
    <w:rsid w:val="2D0AEAFE"/>
    <w:rsid w:val="2D325D37"/>
    <w:rsid w:val="2D3915CC"/>
    <w:rsid w:val="2D3CF0FD"/>
    <w:rsid w:val="2D54F74A"/>
    <w:rsid w:val="2D57AF87"/>
    <w:rsid w:val="2D5C5FA1"/>
    <w:rsid w:val="2D7FE1FC"/>
    <w:rsid w:val="2D824A62"/>
    <w:rsid w:val="2D8C717F"/>
    <w:rsid w:val="2D91C77D"/>
    <w:rsid w:val="2D94CE44"/>
    <w:rsid w:val="2D9B3F9A"/>
    <w:rsid w:val="2DA54A65"/>
    <w:rsid w:val="2DA9B2FC"/>
    <w:rsid w:val="2DB46B75"/>
    <w:rsid w:val="2DD1AEAC"/>
    <w:rsid w:val="2DEFFAC3"/>
    <w:rsid w:val="2E098180"/>
    <w:rsid w:val="2E0D71C8"/>
    <w:rsid w:val="2E140C9E"/>
    <w:rsid w:val="2E151E85"/>
    <w:rsid w:val="2E1F1536"/>
    <w:rsid w:val="2E35FB11"/>
    <w:rsid w:val="2E380F12"/>
    <w:rsid w:val="2E40353F"/>
    <w:rsid w:val="2E4263B5"/>
    <w:rsid w:val="2E5B3517"/>
    <w:rsid w:val="2E6512B2"/>
    <w:rsid w:val="2E751FBE"/>
    <w:rsid w:val="2E943380"/>
    <w:rsid w:val="2E95B815"/>
    <w:rsid w:val="2EA14D8E"/>
    <w:rsid w:val="2EB38AE8"/>
    <w:rsid w:val="2EC197BB"/>
    <w:rsid w:val="2EC9AF65"/>
    <w:rsid w:val="2ED1AB01"/>
    <w:rsid w:val="2ED44780"/>
    <w:rsid w:val="2ED5FE63"/>
    <w:rsid w:val="2EF3779B"/>
    <w:rsid w:val="2F04CFA1"/>
    <w:rsid w:val="2F1065A2"/>
    <w:rsid w:val="2F15CAC7"/>
    <w:rsid w:val="2F1FBCE2"/>
    <w:rsid w:val="2F2199D7"/>
    <w:rsid w:val="2F4D9AD8"/>
    <w:rsid w:val="2F55082C"/>
    <w:rsid w:val="2F755F2F"/>
    <w:rsid w:val="2F7C51B6"/>
    <w:rsid w:val="2F8C270E"/>
    <w:rsid w:val="2F8DCEF5"/>
    <w:rsid w:val="2FB42FF1"/>
    <w:rsid w:val="2FB54A61"/>
    <w:rsid w:val="2FB69E3D"/>
    <w:rsid w:val="2FB9D241"/>
    <w:rsid w:val="2FD3475F"/>
    <w:rsid w:val="2FDBA774"/>
    <w:rsid w:val="2FE0CB6F"/>
    <w:rsid w:val="2FF30265"/>
    <w:rsid w:val="2FF6EFEC"/>
    <w:rsid w:val="30053725"/>
    <w:rsid w:val="3006EB6F"/>
    <w:rsid w:val="300A2E94"/>
    <w:rsid w:val="3014C921"/>
    <w:rsid w:val="3018044B"/>
    <w:rsid w:val="3035A707"/>
    <w:rsid w:val="30382CAE"/>
    <w:rsid w:val="304695ED"/>
    <w:rsid w:val="30473750"/>
    <w:rsid w:val="304A0181"/>
    <w:rsid w:val="3061137D"/>
    <w:rsid w:val="306EACD1"/>
    <w:rsid w:val="30715129"/>
    <w:rsid w:val="3071A45C"/>
    <w:rsid w:val="307A5205"/>
    <w:rsid w:val="3080322C"/>
    <w:rsid w:val="308508C8"/>
    <w:rsid w:val="30890E39"/>
    <w:rsid w:val="30973324"/>
    <w:rsid w:val="30A67DF7"/>
    <w:rsid w:val="30B99790"/>
    <w:rsid w:val="30BBCAAC"/>
    <w:rsid w:val="30C26C9C"/>
    <w:rsid w:val="30C55661"/>
    <w:rsid w:val="30C620AA"/>
    <w:rsid w:val="30C736BF"/>
    <w:rsid w:val="30ED27A5"/>
    <w:rsid w:val="30EDB5C4"/>
    <w:rsid w:val="30F15BAD"/>
    <w:rsid w:val="30F80B85"/>
    <w:rsid w:val="31089F46"/>
    <w:rsid w:val="311748D3"/>
    <w:rsid w:val="3124393F"/>
    <w:rsid w:val="312B8C01"/>
    <w:rsid w:val="31301265"/>
    <w:rsid w:val="313AC87B"/>
    <w:rsid w:val="3140C05C"/>
    <w:rsid w:val="3142251D"/>
    <w:rsid w:val="31431E3C"/>
    <w:rsid w:val="314519C8"/>
    <w:rsid w:val="3147817D"/>
    <w:rsid w:val="314D4772"/>
    <w:rsid w:val="31606342"/>
    <w:rsid w:val="31723261"/>
    <w:rsid w:val="3177E7E2"/>
    <w:rsid w:val="31D1072E"/>
    <w:rsid w:val="31F7C8FA"/>
    <w:rsid w:val="31FDC2CC"/>
    <w:rsid w:val="3203161B"/>
    <w:rsid w:val="320EDB69"/>
    <w:rsid w:val="32149024"/>
    <w:rsid w:val="32159976"/>
    <w:rsid w:val="32168AFD"/>
    <w:rsid w:val="3216AC45"/>
    <w:rsid w:val="32317DE7"/>
    <w:rsid w:val="3231B0C7"/>
    <w:rsid w:val="3238D9F6"/>
    <w:rsid w:val="3238DBB6"/>
    <w:rsid w:val="323E0976"/>
    <w:rsid w:val="325732D2"/>
    <w:rsid w:val="325EB3B2"/>
    <w:rsid w:val="32700B47"/>
    <w:rsid w:val="32791597"/>
    <w:rsid w:val="327EA715"/>
    <w:rsid w:val="328A73BC"/>
    <w:rsid w:val="328BDD2E"/>
    <w:rsid w:val="328D0372"/>
    <w:rsid w:val="329F21B2"/>
    <w:rsid w:val="32A11B74"/>
    <w:rsid w:val="32B204DB"/>
    <w:rsid w:val="32B236BE"/>
    <w:rsid w:val="32C9825C"/>
    <w:rsid w:val="32CCEB3C"/>
    <w:rsid w:val="32CE7D9D"/>
    <w:rsid w:val="32E0F291"/>
    <w:rsid w:val="32E85833"/>
    <w:rsid w:val="32EB5352"/>
    <w:rsid w:val="32F298F0"/>
    <w:rsid w:val="32F8332E"/>
    <w:rsid w:val="32FB6C0E"/>
    <w:rsid w:val="32FC120E"/>
    <w:rsid w:val="3307F010"/>
    <w:rsid w:val="331428AA"/>
    <w:rsid w:val="331B7DBD"/>
    <w:rsid w:val="33235518"/>
    <w:rsid w:val="3327CBF9"/>
    <w:rsid w:val="332A7512"/>
    <w:rsid w:val="332B90BE"/>
    <w:rsid w:val="333932D1"/>
    <w:rsid w:val="333C06DB"/>
    <w:rsid w:val="33481DB2"/>
    <w:rsid w:val="33515951"/>
    <w:rsid w:val="336EEE75"/>
    <w:rsid w:val="337114A0"/>
    <w:rsid w:val="33879A87"/>
    <w:rsid w:val="3393538D"/>
    <w:rsid w:val="3397F589"/>
    <w:rsid w:val="339CAEC9"/>
    <w:rsid w:val="33B6249C"/>
    <w:rsid w:val="33B768BC"/>
    <w:rsid w:val="33DE1EB9"/>
    <w:rsid w:val="33E4B1C5"/>
    <w:rsid w:val="33E66553"/>
    <w:rsid w:val="33FB1081"/>
    <w:rsid w:val="33FD9CB9"/>
    <w:rsid w:val="33FFB724"/>
    <w:rsid w:val="3402EB70"/>
    <w:rsid w:val="340707E7"/>
    <w:rsid w:val="340A9AB4"/>
    <w:rsid w:val="3417E576"/>
    <w:rsid w:val="34194BC1"/>
    <w:rsid w:val="341EE7F0"/>
    <w:rsid w:val="34250DE6"/>
    <w:rsid w:val="342A75F2"/>
    <w:rsid w:val="3435C138"/>
    <w:rsid w:val="34477A24"/>
    <w:rsid w:val="344CF709"/>
    <w:rsid w:val="34540BE8"/>
    <w:rsid w:val="3456418F"/>
    <w:rsid w:val="345E09B5"/>
    <w:rsid w:val="347AEFA7"/>
    <w:rsid w:val="3497E2F8"/>
    <w:rsid w:val="34AE447E"/>
    <w:rsid w:val="34CA0CEC"/>
    <w:rsid w:val="34D66676"/>
    <w:rsid w:val="34DAAED8"/>
    <w:rsid w:val="34DC90EB"/>
    <w:rsid w:val="34DCA4D2"/>
    <w:rsid w:val="34E4CCED"/>
    <w:rsid w:val="34E68147"/>
    <w:rsid w:val="34EB1286"/>
    <w:rsid w:val="34FCE2A4"/>
    <w:rsid w:val="3500EDC4"/>
    <w:rsid w:val="35070F95"/>
    <w:rsid w:val="35097346"/>
    <w:rsid w:val="350C056D"/>
    <w:rsid w:val="351332D3"/>
    <w:rsid w:val="3527A115"/>
    <w:rsid w:val="352C62B9"/>
    <w:rsid w:val="352EB58F"/>
    <w:rsid w:val="35397CCE"/>
    <w:rsid w:val="3557761B"/>
    <w:rsid w:val="3570148D"/>
    <w:rsid w:val="357642AF"/>
    <w:rsid w:val="3595B73C"/>
    <w:rsid w:val="359A131A"/>
    <w:rsid w:val="35AC03CE"/>
    <w:rsid w:val="35BB8BD1"/>
    <w:rsid w:val="35CB7152"/>
    <w:rsid w:val="35D75A75"/>
    <w:rsid w:val="35E882B1"/>
    <w:rsid w:val="3604FA79"/>
    <w:rsid w:val="360D9018"/>
    <w:rsid w:val="36197FCC"/>
    <w:rsid w:val="3619DE54"/>
    <w:rsid w:val="3622AC89"/>
    <w:rsid w:val="3634B5F3"/>
    <w:rsid w:val="3635DD74"/>
    <w:rsid w:val="363660EB"/>
    <w:rsid w:val="363E3E84"/>
    <w:rsid w:val="364A44A0"/>
    <w:rsid w:val="3655F6A8"/>
    <w:rsid w:val="365ADF53"/>
    <w:rsid w:val="3665FA2E"/>
    <w:rsid w:val="36671D13"/>
    <w:rsid w:val="3682E920"/>
    <w:rsid w:val="3687AD88"/>
    <w:rsid w:val="368E222B"/>
    <w:rsid w:val="3690D4D8"/>
    <w:rsid w:val="3690D9C1"/>
    <w:rsid w:val="369D6FD1"/>
    <w:rsid w:val="36A26EA9"/>
    <w:rsid w:val="36B135CC"/>
    <w:rsid w:val="36BF8BF6"/>
    <w:rsid w:val="36D762D3"/>
    <w:rsid w:val="370B5575"/>
    <w:rsid w:val="370E34CB"/>
    <w:rsid w:val="37109CBE"/>
    <w:rsid w:val="3716E98E"/>
    <w:rsid w:val="37244E95"/>
    <w:rsid w:val="373153B9"/>
    <w:rsid w:val="3732F558"/>
    <w:rsid w:val="37461E43"/>
    <w:rsid w:val="374A3372"/>
    <w:rsid w:val="374DF730"/>
    <w:rsid w:val="37502118"/>
    <w:rsid w:val="3755E7D8"/>
    <w:rsid w:val="3769DC8A"/>
    <w:rsid w:val="3770E61E"/>
    <w:rsid w:val="3772BECF"/>
    <w:rsid w:val="37878426"/>
    <w:rsid w:val="379310CE"/>
    <w:rsid w:val="379A0235"/>
    <w:rsid w:val="379AABF6"/>
    <w:rsid w:val="37A8CCAE"/>
    <w:rsid w:val="37AE8474"/>
    <w:rsid w:val="37AF1B3D"/>
    <w:rsid w:val="37D29044"/>
    <w:rsid w:val="37D4960B"/>
    <w:rsid w:val="37DE18B0"/>
    <w:rsid w:val="37EB1A5B"/>
    <w:rsid w:val="38062FB6"/>
    <w:rsid w:val="380AC056"/>
    <w:rsid w:val="381363E6"/>
    <w:rsid w:val="3814F7EE"/>
    <w:rsid w:val="381A3F22"/>
    <w:rsid w:val="38275C0E"/>
    <w:rsid w:val="383A5D31"/>
    <w:rsid w:val="383F5826"/>
    <w:rsid w:val="3840F3F7"/>
    <w:rsid w:val="384D9DA5"/>
    <w:rsid w:val="385CD5A6"/>
    <w:rsid w:val="38634131"/>
    <w:rsid w:val="387CAC91"/>
    <w:rsid w:val="38992059"/>
    <w:rsid w:val="38A531B5"/>
    <w:rsid w:val="38A5DB87"/>
    <w:rsid w:val="38B42969"/>
    <w:rsid w:val="38B48561"/>
    <w:rsid w:val="38B7A58B"/>
    <w:rsid w:val="38B9D676"/>
    <w:rsid w:val="38BD8659"/>
    <w:rsid w:val="38F3EC7D"/>
    <w:rsid w:val="38F5875B"/>
    <w:rsid w:val="38F671C8"/>
    <w:rsid w:val="391F58ED"/>
    <w:rsid w:val="3927F0C3"/>
    <w:rsid w:val="39288FF4"/>
    <w:rsid w:val="3934A3A6"/>
    <w:rsid w:val="39365B8D"/>
    <w:rsid w:val="393BA756"/>
    <w:rsid w:val="3950DE3C"/>
    <w:rsid w:val="39603DD3"/>
    <w:rsid w:val="39677039"/>
    <w:rsid w:val="396CE7B2"/>
    <w:rsid w:val="39750685"/>
    <w:rsid w:val="3978A643"/>
    <w:rsid w:val="397BC5A4"/>
    <w:rsid w:val="397BF301"/>
    <w:rsid w:val="3982F9C7"/>
    <w:rsid w:val="39856D04"/>
    <w:rsid w:val="398D6F31"/>
    <w:rsid w:val="39A1B0FC"/>
    <w:rsid w:val="39B043AA"/>
    <w:rsid w:val="39B6C0A4"/>
    <w:rsid w:val="39C62583"/>
    <w:rsid w:val="39C6E2B6"/>
    <w:rsid w:val="39D21546"/>
    <w:rsid w:val="39D650C0"/>
    <w:rsid w:val="39E157D1"/>
    <w:rsid w:val="39F232C6"/>
    <w:rsid w:val="39FAF464"/>
    <w:rsid w:val="39FD8DBD"/>
    <w:rsid w:val="3A063056"/>
    <w:rsid w:val="3A0B8718"/>
    <w:rsid w:val="3A12D7D9"/>
    <w:rsid w:val="3A14C2C1"/>
    <w:rsid w:val="3A15F0B6"/>
    <w:rsid w:val="3A1A60C9"/>
    <w:rsid w:val="3A38309E"/>
    <w:rsid w:val="3A45B0BF"/>
    <w:rsid w:val="3A46593D"/>
    <w:rsid w:val="3A4A2D54"/>
    <w:rsid w:val="3A7FF89C"/>
    <w:rsid w:val="3A8755AE"/>
    <w:rsid w:val="3A87689A"/>
    <w:rsid w:val="3A8869FA"/>
    <w:rsid w:val="3A8BE83A"/>
    <w:rsid w:val="3A8CF122"/>
    <w:rsid w:val="3A8E5C45"/>
    <w:rsid w:val="3A93B4A1"/>
    <w:rsid w:val="3A96B4CE"/>
    <w:rsid w:val="3A9DBCFD"/>
    <w:rsid w:val="3AA343B4"/>
    <w:rsid w:val="3AC0F33D"/>
    <w:rsid w:val="3ACF2427"/>
    <w:rsid w:val="3AD0505D"/>
    <w:rsid w:val="3AE5BE31"/>
    <w:rsid w:val="3AF5CA18"/>
    <w:rsid w:val="3B05905C"/>
    <w:rsid w:val="3B1C172C"/>
    <w:rsid w:val="3B1E681F"/>
    <w:rsid w:val="3B221D50"/>
    <w:rsid w:val="3B22A545"/>
    <w:rsid w:val="3B2ADEBC"/>
    <w:rsid w:val="3B8DDC1B"/>
    <w:rsid w:val="3BA42840"/>
    <w:rsid w:val="3BA618A0"/>
    <w:rsid w:val="3BA63E18"/>
    <w:rsid w:val="3BB90C1B"/>
    <w:rsid w:val="3BBC3175"/>
    <w:rsid w:val="3BBCD1DB"/>
    <w:rsid w:val="3BCD0C76"/>
    <w:rsid w:val="3BE10092"/>
    <w:rsid w:val="3BE8D33E"/>
    <w:rsid w:val="3BEE10E2"/>
    <w:rsid w:val="3C05B45D"/>
    <w:rsid w:val="3C20F485"/>
    <w:rsid w:val="3C25AC07"/>
    <w:rsid w:val="3C2B8D3F"/>
    <w:rsid w:val="3C2E937B"/>
    <w:rsid w:val="3C3BBD13"/>
    <w:rsid w:val="3C418539"/>
    <w:rsid w:val="3C501D16"/>
    <w:rsid w:val="3C523C92"/>
    <w:rsid w:val="3C544FEF"/>
    <w:rsid w:val="3C5869CF"/>
    <w:rsid w:val="3C62B049"/>
    <w:rsid w:val="3C669535"/>
    <w:rsid w:val="3C66B0A5"/>
    <w:rsid w:val="3C673D29"/>
    <w:rsid w:val="3C97D118"/>
    <w:rsid w:val="3CB1A060"/>
    <w:rsid w:val="3CBA0DD6"/>
    <w:rsid w:val="3CCE2EF4"/>
    <w:rsid w:val="3CD780BE"/>
    <w:rsid w:val="3CD94B43"/>
    <w:rsid w:val="3CDA7616"/>
    <w:rsid w:val="3CDCCBF7"/>
    <w:rsid w:val="3CFA9473"/>
    <w:rsid w:val="3D0E2A2F"/>
    <w:rsid w:val="3D0E905A"/>
    <w:rsid w:val="3D119A59"/>
    <w:rsid w:val="3D186EBE"/>
    <w:rsid w:val="3D1BA084"/>
    <w:rsid w:val="3D1C1739"/>
    <w:rsid w:val="3D1F6D05"/>
    <w:rsid w:val="3D1FD301"/>
    <w:rsid w:val="3D203E8E"/>
    <w:rsid w:val="3D2FE082"/>
    <w:rsid w:val="3D30DE41"/>
    <w:rsid w:val="3D39A94C"/>
    <w:rsid w:val="3D49A0FC"/>
    <w:rsid w:val="3D512A85"/>
    <w:rsid w:val="3D57EA01"/>
    <w:rsid w:val="3D5CC93D"/>
    <w:rsid w:val="3D5ED7E2"/>
    <w:rsid w:val="3D6829EF"/>
    <w:rsid w:val="3D7C79AB"/>
    <w:rsid w:val="3D80EC4A"/>
    <w:rsid w:val="3D89E143"/>
    <w:rsid w:val="3D8D6B86"/>
    <w:rsid w:val="3D93F0C3"/>
    <w:rsid w:val="3D9DFD68"/>
    <w:rsid w:val="3D9E53EC"/>
    <w:rsid w:val="3DAD5FFF"/>
    <w:rsid w:val="3DB4DA5D"/>
    <w:rsid w:val="3DC75DA0"/>
    <w:rsid w:val="3DCAC4DE"/>
    <w:rsid w:val="3DD13170"/>
    <w:rsid w:val="3DE2CF70"/>
    <w:rsid w:val="3DE423B1"/>
    <w:rsid w:val="3DE66A6B"/>
    <w:rsid w:val="3DF9CB9B"/>
    <w:rsid w:val="3E0DAE7E"/>
    <w:rsid w:val="3E1719F9"/>
    <w:rsid w:val="3E1BE187"/>
    <w:rsid w:val="3E1D4B26"/>
    <w:rsid w:val="3E27278F"/>
    <w:rsid w:val="3E364B4A"/>
    <w:rsid w:val="3E3844E4"/>
    <w:rsid w:val="3E406C19"/>
    <w:rsid w:val="3E484BDE"/>
    <w:rsid w:val="3E65CE73"/>
    <w:rsid w:val="3E6A30EA"/>
    <w:rsid w:val="3E82A9E3"/>
    <w:rsid w:val="3E8541B1"/>
    <w:rsid w:val="3E8769AA"/>
    <w:rsid w:val="3E8F104C"/>
    <w:rsid w:val="3E9608C5"/>
    <w:rsid w:val="3EA08506"/>
    <w:rsid w:val="3EB76839"/>
    <w:rsid w:val="3EB80D26"/>
    <w:rsid w:val="3EC6D65C"/>
    <w:rsid w:val="3ECC0863"/>
    <w:rsid w:val="3ECF5B18"/>
    <w:rsid w:val="3EDA203B"/>
    <w:rsid w:val="3EDB9FEF"/>
    <w:rsid w:val="3EF2DF06"/>
    <w:rsid w:val="3EF9DDFA"/>
    <w:rsid w:val="3EFB99CA"/>
    <w:rsid w:val="3F0559E0"/>
    <w:rsid w:val="3F0CF10A"/>
    <w:rsid w:val="3F167C5D"/>
    <w:rsid w:val="3F20D160"/>
    <w:rsid w:val="3F304875"/>
    <w:rsid w:val="3F32D6AD"/>
    <w:rsid w:val="3F36EF62"/>
    <w:rsid w:val="3F37426D"/>
    <w:rsid w:val="3F3C3B24"/>
    <w:rsid w:val="3F4910CC"/>
    <w:rsid w:val="3F4FA081"/>
    <w:rsid w:val="3F510C68"/>
    <w:rsid w:val="3F55D112"/>
    <w:rsid w:val="3F574DE4"/>
    <w:rsid w:val="3F5BC684"/>
    <w:rsid w:val="3F64D35C"/>
    <w:rsid w:val="3F6C1DF2"/>
    <w:rsid w:val="3F78AC8C"/>
    <w:rsid w:val="3F7993F1"/>
    <w:rsid w:val="3F86E211"/>
    <w:rsid w:val="3F9CF4BE"/>
    <w:rsid w:val="3FA56296"/>
    <w:rsid w:val="3FADC38E"/>
    <w:rsid w:val="3FBB30F4"/>
    <w:rsid w:val="3FC17AD7"/>
    <w:rsid w:val="3FC8C2C7"/>
    <w:rsid w:val="3FC9F240"/>
    <w:rsid w:val="3FCF3464"/>
    <w:rsid w:val="3FE5202D"/>
    <w:rsid w:val="3FE773D1"/>
    <w:rsid w:val="3FEAA0FD"/>
    <w:rsid w:val="3FF0F43F"/>
    <w:rsid w:val="3FF20AD8"/>
    <w:rsid w:val="3FF287AC"/>
    <w:rsid w:val="3FF80183"/>
    <w:rsid w:val="40018430"/>
    <w:rsid w:val="40168940"/>
    <w:rsid w:val="401B35E7"/>
    <w:rsid w:val="401D2E25"/>
    <w:rsid w:val="402A9136"/>
    <w:rsid w:val="404215A5"/>
    <w:rsid w:val="404599A4"/>
    <w:rsid w:val="4063D5DA"/>
    <w:rsid w:val="406F6F73"/>
    <w:rsid w:val="40856FA3"/>
    <w:rsid w:val="409039F8"/>
    <w:rsid w:val="40946162"/>
    <w:rsid w:val="40BCA1C1"/>
    <w:rsid w:val="41008B22"/>
    <w:rsid w:val="410FE3D4"/>
    <w:rsid w:val="411251B4"/>
    <w:rsid w:val="41127631"/>
    <w:rsid w:val="411A8507"/>
    <w:rsid w:val="411B30FA"/>
    <w:rsid w:val="411C05AD"/>
    <w:rsid w:val="411E25D1"/>
    <w:rsid w:val="412EAC8A"/>
    <w:rsid w:val="41390288"/>
    <w:rsid w:val="4143E2E7"/>
    <w:rsid w:val="4146448F"/>
    <w:rsid w:val="4151A480"/>
    <w:rsid w:val="416899CF"/>
    <w:rsid w:val="416B37A3"/>
    <w:rsid w:val="416D581A"/>
    <w:rsid w:val="417125D1"/>
    <w:rsid w:val="4171F639"/>
    <w:rsid w:val="41760159"/>
    <w:rsid w:val="417DB7B6"/>
    <w:rsid w:val="4194A950"/>
    <w:rsid w:val="419E0234"/>
    <w:rsid w:val="419E222B"/>
    <w:rsid w:val="41A53482"/>
    <w:rsid w:val="41BE1761"/>
    <w:rsid w:val="41D2B679"/>
    <w:rsid w:val="41D53B08"/>
    <w:rsid w:val="41E1B639"/>
    <w:rsid w:val="41E70026"/>
    <w:rsid w:val="41F17563"/>
    <w:rsid w:val="41F437EA"/>
    <w:rsid w:val="41F6C3DA"/>
    <w:rsid w:val="4210134B"/>
    <w:rsid w:val="421820F5"/>
    <w:rsid w:val="4231577E"/>
    <w:rsid w:val="42587222"/>
    <w:rsid w:val="425E304D"/>
    <w:rsid w:val="42620BEC"/>
    <w:rsid w:val="42770DAC"/>
    <w:rsid w:val="427F1DF7"/>
    <w:rsid w:val="4280EEF7"/>
    <w:rsid w:val="4281D4EB"/>
    <w:rsid w:val="429140E9"/>
    <w:rsid w:val="429C685D"/>
    <w:rsid w:val="429EF46E"/>
    <w:rsid w:val="42A6A15F"/>
    <w:rsid w:val="42A9E5D2"/>
    <w:rsid w:val="42B9B1C5"/>
    <w:rsid w:val="42BC049B"/>
    <w:rsid w:val="42BDFFD6"/>
    <w:rsid w:val="42C9A49E"/>
    <w:rsid w:val="42D4F60A"/>
    <w:rsid w:val="42DC30A8"/>
    <w:rsid w:val="42E21494"/>
    <w:rsid w:val="42E5FE1E"/>
    <w:rsid w:val="42E80734"/>
    <w:rsid w:val="42F127EF"/>
    <w:rsid w:val="42F2B510"/>
    <w:rsid w:val="42F2C31D"/>
    <w:rsid w:val="42FDFC4F"/>
    <w:rsid w:val="431870C3"/>
    <w:rsid w:val="43345D0A"/>
    <w:rsid w:val="4335D686"/>
    <w:rsid w:val="4338FE73"/>
    <w:rsid w:val="433AAC83"/>
    <w:rsid w:val="43432042"/>
    <w:rsid w:val="4343D179"/>
    <w:rsid w:val="434BF45B"/>
    <w:rsid w:val="434DBFD4"/>
    <w:rsid w:val="434F8F41"/>
    <w:rsid w:val="43519D21"/>
    <w:rsid w:val="435E4570"/>
    <w:rsid w:val="4361D7E9"/>
    <w:rsid w:val="43757851"/>
    <w:rsid w:val="4384280E"/>
    <w:rsid w:val="4388C05B"/>
    <w:rsid w:val="43935B4A"/>
    <w:rsid w:val="43A72D60"/>
    <w:rsid w:val="43B0F5F5"/>
    <w:rsid w:val="43C1FFBA"/>
    <w:rsid w:val="43C22C3D"/>
    <w:rsid w:val="43C86D0C"/>
    <w:rsid w:val="43D1C26A"/>
    <w:rsid w:val="43DE417E"/>
    <w:rsid w:val="43E9ED80"/>
    <w:rsid w:val="43F1F0D5"/>
    <w:rsid w:val="43F4A7D4"/>
    <w:rsid w:val="43F8C7FC"/>
    <w:rsid w:val="43F98534"/>
    <w:rsid w:val="440CC282"/>
    <w:rsid w:val="44174FF0"/>
    <w:rsid w:val="44198CF3"/>
    <w:rsid w:val="4420971E"/>
    <w:rsid w:val="44231CC5"/>
    <w:rsid w:val="443E6FA8"/>
    <w:rsid w:val="4462EBB2"/>
    <w:rsid w:val="4463382C"/>
    <w:rsid w:val="4465421C"/>
    <w:rsid w:val="447A71E8"/>
    <w:rsid w:val="449A7486"/>
    <w:rsid w:val="44A0A2BE"/>
    <w:rsid w:val="44AF7366"/>
    <w:rsid w:val="44B1F7B0"/>
    <w:rsid w:val="44B23BF8"/>
    <w:rsid w:val="44B5BC5F"/>
    <w:rsid w:val="44BF5F75"/>
    <w:rsid w:val="44C5A203"/>
    <w:rsid w:val="44D703BC"/>
    <w:rsid w:val="44DD7521"/>
    <w:rsid w:val="44E336E4"/>
    <w:rsid w:val="44E34233"/>
    <w:rsid w:val="44ED9C63"/>
    <w:rsid w:val="44F57AB8"/>
    <w:rsid w:val="44FB353A"/>
    <w:rsid w:val="450225A6"/>
    <w:rsid w:val="4508666D"/>
    <w:rsid w:val="45144839"/>
    <w:rsid w:val="451DE9A3"/>
    <w:rsid w:val="452282D5"/>
    <w:rsid w:val="452686F8"/>
    <w:rsid w:val="45271DE7"/>
    <w:rsid w:val="454F95EC"/>
    <w:rsid w:val="455DABFC"/>
    <w:rsid w:val="455E2B23"/>
    <w:rsid w:val="4591E844"/>
    <w:rsid w:val="4598F354"/>
    <w:rsid w:val="45A7B2E1"/>
    <w:rsid w:val="45AD5008"/>
    <w:rsid w:val="45B19039"/>
    <w:rsid w:val="45B5B707"/>
    <w:rsid w:val="45CC7461"/>
    <w:rsid w:val="45CE4303"/>
    <w:rsid w:val="45CEEC4B"/>
    <w:rsid w:val="45E228A4"/>
    <w:rsid w:val="45E4B0F8"/>
    <w:rsid w:val="45E66E46"/>
    <w:rsid w:val="45EAF921"/>
    <w:rsid w:val="45F5B7F9"/>
    <w:rsid w:val="45FC5D67"/>
    <w:rsid w:val="4605D7DA"/>
    <w:rsid w:val="460FDEBD"/>
    <w:rsid w:val="4623CA0D"/>
    <w:rsid w:val="462FA396"/>
    <w:rsid w:val="4635333C"/>
    <w:rsid w:val="463DDF78"/>
    <w:rsid w:val="463FFA7D"/>
    <w:rsid w:val="46489922"/>
    <w:rsid w:val="4654045F"/>
    <w:rsid w:val="467B58E5"/>
    <w:rsid w:val="46818F4A"/>
    <w:rsid w:val="468A38BE"/>
    <w:rsid w:val="469202D5"/>
    <w:rsid w:val="469F383B"/>
    <w:rsid w:val="46B4B321"/>
    <w:rsid w:val="46B53FCF"/>
    <w:rsid w:val="46C2FFE4"/>
    <w:rsid w:val="46D2542F"/>
    <w:rsid w:val="46DC487B"/>
    <w:rsid w:val="46E0E69A"/>
    <w:rsid w:val="46E32345"/>
    <w:rsid w:val="46EF227C"/>
    <w:rsid w:val="46FC5D54"/>
    <w:rsid w:val="47152F20"/>
    <w:rsid w:val="471F05D3"/>
    <w:rsid w:val="47209C2C"/>
    <w:rsid w:val="472836D5"/>
    <w:rsid w:val="472E0C1F"/>
    <w:rsid w:val="4733187C"/>
    <w:rsid w:val="4754FE0D"/>
    <w:rsid w:val="4756F404"/>
    <w:rsid w:val="475AD5B4"/>
    <w:rsid w:val="47714ECE"/>
    <w:rsid w:val="47718229"/>
    <w:rsid w:val="47749668"/>
    <w:rsid w:val="477ABFF8"/>
    <w:rsid w:val="47819338"/>
    <w:rsid w:val="478769A6"/>
    <w:rsid w:val="479A855A"/>
    <w:rsid w:val="47BD4CED"/>
    <w:rsid w:val="47C0BDCB"/>
    <w:rsid w:val="47C4D005"/>
    <w:rsid w:val="47D5BE62"/>
    <w:rsid w:val="47DF6690"/>
    <w:rsid w:val="47E5A784"/>
    <w:rsid w:val="47EA77EB"/>
    <w:rsid w:val="48073E46"/>
    <w:rsid w:val="480B1D22"/>
    <w:rsid w:val="48193BD5"/>
    <w:rsid w:val="481CEEE8"/>
    <w:rsid w:val="4820EAF7"/>
    <w:rsid w:val="482DC128"/>
    <w:rsid w:val="482E99F9"/>
    <w:rsid w:val="483092C0"/>
    <w:rsid w:val="48353581"/>
    <w:rsid w:val="4838FD1A"/>
    <w:rsid w:val="483CB02D"/>
    <w:rsid w:val="48580013"/>
    <w:rsid w:val="485CAB5E"/>
    <w:rsid w:val="4865FA96"/>
    <w:rsid w:val="4866C3EA"/>
    <w:rsid w:val="4866C863"/>
    <w:rsid w:val="4869EB18"/>
    <w:rsid w:val="4869ED1D"/>
    <w:rsid w:val="487061AD"/>
    <w:rsid w:val="48779FC9"/>
    <w:rsid w:val="487D8561"/>
    <w:rsid w:val="488532F1"/>
    <w:rsid w:val="4885911D"/>
    <w:rsid w:val="488AEE4E"/>
    <w:rsid w:val="488D3933"/>
    <w:rsid w:val="488F117B"/>
    <w:rsid w:val="4896A527"/>
    <w:rsid w:val="4896CFE4"/>
    <w:rsid w:val="489867D8"/>
    <w:rsid w:val="48A2248C"/>
    <w:rsid w:val="48A3F2DF"/>
    <w:rsid w:val="48AD5D81"/>
    <w:rsid w:val="48BE61A1"/>
    <w:rsid w:val="48C00FBB"/>
    <w:rsid w:val="48C96410"/>
    <w:rsid w:val="48D5D2AD"/>
    <w:rsid w:val="48D8CB9F"/>
    <w:rsid w:val="48DEF127"/>
    <w:rsid w:val="48E0E34A"/>
    <w:rsid w:val="48FCB358"/>
    <w:rsid w:val="48FDE57D"/>
    <w:rsid w:val="4911A1D2"/>
    <w:rsid w:val="491B584F"/>
    <w:rsid w:val="492970A6"/>
    <w:rsid w:val="49312B5B"/>
    <w:rsid w:val="493618F1"/>
    <w:rsid w:val="4945AAC4"/>
    <w:rsid w:val="494DB547"/>
    <w:rsid w:val="494FECB1"/>
    <w:rsid w:val="496EF9BE"/>
    <w:rsid w:val="4972EDB1"/>
    <w:rsid w:val="497E1DE6"/>
    <w:rsid w:val="497EAA86"/>
    <w:rsid w:val="4983B948"/>
    <w:rsid w:val="498D8148"/>
    <w:rsid w:val="499D0ABC"/>
    <w:rsid w:val="49A2AF92"/>
    <w:rsid w:val="49A3422D"/>
    <w:rsid w:val="49A88091"/>
    <w:rsid w:val="49B84B16"/>
    <w:rsid w:val="49B8F58B"/>
    <w:rsid w:val="49E60CCB"/>
    <w:rsid w:val="49EE6FAF"/>
    <w:rsid w:val="49F396DA"/>
    <w:rsid w:val="4A04CE6B"/>
    <w:rsid w:val="4A15E19F"/>
    <w:rsid w:val="4A2C4592"/>
    <w:rsid w:val="4A2EC732"/>
    <w:rsid w:val="4A3EE373"/>
    <w:rsid w:val="4A513BA2"/>
    <w:rsid w:val="4A56A827"/>
    <w:rsid w:val="4A6B718D"/>
    <w:rsid w:val="4A6BAC03"/>
    <w:rsid w:val="4A6BB9BB"/>
    <w:rsid w:val="4A8086ED"/>
    <w:rsid w:val="4A819CC0"/>
    <w:rsid w:val="4A9B1100"/>
    <w:rsid w:val="4AA2D145"/>
    <w:rsid w:val="4AA55EFF"/>
    <w:rsid w:val="4AADEE95"/>
    <w:rsid w:val="4AB95153"/>
    <w:rsid w:val="4ABCEFD5"/>
    <w:rsid w:val="4AC7D0BD"/>
    <w:rsid w:val="4AE5390D"/>
    <w:rsid w:val="4AF33E98"/>
    <w:rsid w:val="4B05D010"/>
    <w:rsid w:val="4B13E3CF"/>
    <w:rsid w:val="4B1BFD4F"/>
    <w:rsid w:val="4B33DF69"/>
    <w:rsid w:val="4B357F1C"/>
    <w:rsid w:val="4B3B09AA"/>
    <w:rsid w:val="4B4AB520"/>
    <w:rsid w:val="4B5230DD"/>
    <w:rsid w:val="4B535ADE"/>
    <w:rsid w:val="4B70CAC9"/>
    <w:rsid w:val="4B7A6D75"/>
    <w:rsid w:val="4BA72EC4"/>
    <w:rsid w:val="4BBEA7C9"/>
    <w:rsid w:val="4BD0CE86"/>
    <w:rsid w:val="4BDD0D3F"/>
    <w:rsid w:val="4BE6803E"/>
    <w:rsid w:val="4C008385"/>
    <w:rsid w:val="4C1B8301"/>
    <w:rsid w:val="4C29E60A"/>
    <w:rsid w:val="4C2D64D3"/>
    <w:rsid w:val="4C35515E"/>
    <w:rsid w:val="4C3BC16F"/>
    <w:rsid w:val="4C3E73DD"/>
    <w:rsid w:val="4C405F3B"/>
    <w:rsid w:val="4C442879"/>
    <w:rsid w:val="4C44B745"/>
    <w:rsid w:val="4C6F0C5B"/>
    <w:rsid w:val="4C720587"/>
    <w:rsid w:val="4C7EDBD4"/>
    <w:rsid w:val="4C823994"/>
    <w:rsid w:val="4C87E8C7"/>
    <w:rsid w:val="4C8F5C97"/>
    <w:rsid w:val="4C932837"/>
    <w:rsid w:val="4C9DA2EC"/>
    <w:rsid w:val="4CA30B29"/>
    <w:rsid w:val="4CC16374"/>
    <w:rsid w:val="4CC57112"/>
    <w:rsid w:val="4CC7482B"/>
    <w:rsid w:val="4CFF2255"/>
    <w:rsid w:val="4D05FB98"/>
    <w:rsid w:val="4D0C836D"/>
    <w:rsid w:val="4D1513FD"/>
    <w:rsid w:val="4D2658CE"/>
    <w:rsid w:val="4D2F089E"/>
    <w:rsid w:val="4D3A62F5"/>
    <w:rsid w:val="4D5A1ACF"/>
    <w:rsid w:val="4D6D1BB3"/>
    <w:rsid w:val="4D75B44E"/>
    <w:rsid w:val="4D77A418"/>
    <w:rsid w:val="4D89FFC1"/>
    <w:rsid w:val="4D9E3BD9"/>
    <w:rsid w:val="4DA3124F"/>
    <w:rsid w:val="4DAA41F9"/>
    <w:rsid w:val="4DAFE599"/>
    <w:rsid w:val="4DB411D6"/>
    <w:rsid w:val="4DB5212D"/>
    <w:rsid w:val="4DBAEF43"/>
    <w:rsid w:val="4DD0D91F"/>
    <w:rsid w:val="4DDA7ABF"/>
    <w:rsid w:val="4DE0A739"/>
    <w:rsid w:val="4DE134B5"/>
    <w:rsid w:val="4DF7E095"/>
    <w:rsid w:val="4E04138E"/>
    <w:rsid w:val="4E161A6D"/>
    <w:rsid w:val="4E2421BF"/>
    <w:rsid w:val="4E279177"/>
    <w:rsid w:val="4E399884"/>
    <w:rsid w:val="4E3D6C17"/>
    <w:rsid w:val="4E4A5492"/>
    <w:rsid w:val="4E5E9782"/>
    <w:rsid w:val="4E6BAD32"/>
    <w:rsid w:val="4E6CFF1B"/>
    <w:rsid w:val="4E86F1FC"/>
    <w:rsid w:val="4E89FE08"/>
    <w:rsid w:val="4E8EFE14"/>
    <w:rsid w:val="4EA6393A"/>
    <w:rsid w:val="4EB1A21A"/>
    <w:rsid w:val="4EB39500"/>
    <w:rsid w:val="4EBE5976"/>
    <w:rsid w:val="4ED3526A"/>
    <w:rsid w:val="4EEB1879"/>
    <w:rsid w:val="4EF3BA1B"/>
    <w:rsid w:val="4F002FB2"/>
    <w:rsid w:val="4F0B84F9"/>
    <w:rsid w:val="4F0CCFFE"/>
    <w:rsid w:val="4F2717AB"/>
    <w:rsid w:val="4F2B5140"/>
    <w:rsid w:val="4F2C3734"/>
    <w:rsid w:val="4F2E224F"/>
    <w:rsid w:val="4F34E0E5"/>
    <w:rsid w:val="4F6C5AA8"/>
    <w:rsid w:val="4F6CA980"/>
    <w:rsid w:val="4F74E680"/>
    <w:rsid w:val="4F837B44"/>
    <w:rsid w:val="4F88F4BF"/>
    <w:rsid w:val="4F8BA9B1"/>
    <w:rsid w:val="4FA82E45"/>
    <w:rsid w:val="4FAD06D4"/>
    <w:rsid w:val="4FB2F8FB"/>
    <w:rsid w:val="4FC354F1"/>
    <w:rsid w:val="4FCAFBCA"/>
    <w:rsid w:val="4FD16CEB"/>
    <w:rsid w:val="4FD694ED"/>
    <w:rsid w:val="4FDD85CB"/>
    <w:rsid w:val="50015FC5"/>
    <w:rsid w:val="5003D884"/>
    <w:rsid w:val="5009A88A"/>
    <w:rsid w:val="500F2870"/>
    <w:rsid w:val="500FEE40"/>
    <w:rsid w:val="50118FC0"/>
    <w:rsid w:val="503AFFAE"/>
    <w:rsid w:val="503E96BA"/>
    <w:rsid w:val="5044C251"/>
    <w:rsid w:val="504C2972"/>
    <w:rsid w:val="5050AF35"/>
    <w:rsid w:val="50522D40"/>
    <w:rsid w:val="50608B35"/>
    <w:rsid w:val="507316CD"/>
    <w:rsid w:val="50735436"/>
    <w:rsid w:val="507A0FCF"/>
    <w:rsid w:val="507E50F8"/>
    <w:rsid w:val="508AD10A"/>
    <w:rsid w:val="509575C7"/>
    <w:rsid w:val="50A5AAAA"/>
    <w:rsid w:val="50C18CA9"/>
    <w:rsid w:val="50C598FE"/>
    <w:rsid w:val="50DAB311"/>
    <w:rsid w:val="50E5BB7A"/>
    <w:rsid w:val="50EC4824"/>
    <w:rsid w:val="50EE09EA"/>
    <w:rsid w:val="50EF857D"/>
    <w:rsid w:val="510061CC"/>
    <w:rsid w:val="5101E840"/>
    <w:rsid w:val="51060E18"/>
    <w:rsid w:val="510A7966"/>
    <w:rsid w:val="510B8591"/>
    <w:rsid w:val="510E38F4"/>
    <w:rsid w:val="5110A084"/>
    <w:rsid w:val="51185C6F"/>
    <w:rsid w:val="512AE012"/>
    <w:rsid w:val="513A48F2"/>
    <w:rsid w:val="513E7760"/>
    <w:rsid w:val="515308F3"/>
    <w:rsid w:val="515F87CF"/>
    <w:rsid w:val="516A4823"/>
    <w:rsid w:val="517A4D8A"/>
    <w:rsid w:val="5190579A"/>
    <w:rsid w:val="519954DA"/>
    <w:rsid w:val="519B3B66"/>
    <w:rsid w:val="51A3B475"/>
    <w:rsid w:val="51AC60B1"/>
    <w:rsid w:val="51B06BD1"/>
    <w:rsid w:val="51B46916"/>
    <w:rsid w:val="51B9221C"/>
    <w:rsid w:val="51C19F57"/>
    <w:rsid w:val="51C2CA05"/>
    <w:rsid w:val="51C5A3ED"/>
    <w:rsid w:val="51E35627"/>
    <w:rsid w:val="51E64014"/>
    <w:rsid w:val="51E9DE44"/>
    <w:rsid w:val="51EB7CFC"/>
    <w:rsid w:val="52015664"/>
    <w:rsid w:val="5207B792"/>
    <w:rsid w:val="5214E411"/>
    <w:rsid w:val="522EA262"/>
    <w:rsid w:val="523945E9"/>
    <w:rsid w:val="523C5164"/>
    <w:rsid w:val="5246251A"/>
    <w:rsid w:val="526ADE8D"/>
    <w:rsid w:val="526F77D6"/>
    <w:rsid w:val="52768372"/>
    <w:rsid w:val="527A0F8D"/>
    <w:rsid w:val="5280B419"/>
    <w:rsid w:val="528E9F44"/>
    <w:rsid w:val="5291B9DC"/>
    <w:rsid w:val="52A514B8"/>
    <w:rsid w:val="52A91D0D"/>
    <w:rsid w:val="52AB8324"/>
    <w:rsid w:val="52BF0EAA"/>
    <w:rsid w:val="52C84218"/>
    <w:rsid w:val="52DBD6DF"/>
    <w:rsid w:val="52E9ECC0"/>
    <w:rsid w:val="52F5EADF"/>
    <w:rsid w:val="53023FA6"/>
    <w:rsid w:val="530E67F7"/>
    <w:rsid w:val="53184E44"/>
    <w:rsid w:val="531E377D"/>
    <w:rsid w:val="53348F12"/>
    <w:rsid w:val="533BE507"/>
    <w:rsid w:val="53493082"/>
    <w:rsid w:val="53503977"/>
    <w:rsid w:val="5350CF70"/>
    <w:rsid w:val="53513AB0"/>
    <w:rsid w:val="535B920F"/>
    <w:rsid w:val="53600246"/>
    <w:rsid w:val="536886A5"/>
    <w:rsid w:val="5376C391"/>
    <w:rsid w:val="53892352"/>
    <w:rsid w:val="5389F9B9"/>
    <w:rsid w:val="538A42B5"/>
    <w:rsid w:val="538B8D23"/>
    <w:rsid w:val="538B946A"/>
    <w:rsid w:val="539C4261"/>
    <w:rsid w:val="539CA0E9"/>
    <w:rsid w:val="53A88BC9"/>
    <w:rsid w:val="53AA7FFA"/>
    <w:rsid w:val="53B17D37"/>
    <w:rsid w:val="53B1D177"/>
    <w:rsid w:val="53B41F84"/>
    <w:rsid w:val="53B537ED"/>
    <w:rsid w:val="53C4AD57"/>
    <w:rsid w:val="53CB391C"/>
    <w:rsid w:val="53EBAC6C"/>
    <w:rsid w:val="541554B5"/>
    <w:rsid w:val="541A1FC8"/>
    <w:rsid w:val="543089BB"/>
    <w:rsid w:val="543E29AC"/>
    <w:rsid w:val="543F8B4E"/>
    <w:rsid w:val="543FAB64"/>
    <w:rsid w:val="544298EA"/>
    <w:rsid w:val="5445CB33"/>
    <w:rsid w:val="544810A6"/>
    <w:rsid w:val="544E5239"/>
    <w:rsid w:val="545B142D"/>
    <w:rsid w:val="545DCA0E"/>
    <w:rsid w:val="5469B221"/>
    <w:rsid w:val="54778E4B"/>
    <w:rsid w:val="54905F17"/>
    <w:rsid w:val="5492B75F"/>
    <w:rsid w:val="54972C81"/>
    <w:rsid w:val="549AC0D0"/>
    <w:rsid w:val="549E1711"/>
    <w:rsid w:val="549E730C"/>
    <w:rsid w:val="54A27E2C"/>
    <w:rsid w:val="54AEDFC4"/>
    <w:rsid w:val="54B6453B"/>
    <w:rsid w:val="54BFE395"/>
    <w:rsid w:val="54C6C54C"/>
    <w:rsid w:val="54CB6947"/>
    <w:rsid w:val="54CEFED4"/>
    <w:rsid w:val="54DDDEA1"/>
    <w:rsid w:val="54F92307"/>
    <w:rsid w:val="54FA4686"/>
    <w:rsid w:val="54FB956F"/>
    <w:rsid w:val="54FF6793"/>
    <w:rsid w:val="550FCCA9"/>
    <w:rsid w:val="55114136"/>
    <w:rsid w:val="55349EAA"/>
    <w:rsid w:val="5545F90E"/>
    <w:rsid w:val="555DEB44"/>
    <w:rsid w:val="5560F170"/>
    <w:rsid w:val="5566C4CD"/>
    <w:rsid w:val="5570D1B8"/>
    <w:rsid w:val="557677CD"/>
    <w:rsid w:val="557F9967"/>
    <w:rsid w:val="558F0ED1"/>
    <w:rsid w:val="55904A0B"/>
    <w:rsid w:val="559C86E5"/>
    <w:rsid w:val="559D01B7"/>
    <w:rsid w:val="55A18A72"/>
    <w:rsid w:val="55A6A4CD"/>
    <w:rsid w:val="55CB38C1"/>
    <w:rsid w:val="55D21D6B"/>
    <w:rsid w:val="55D405C0"/>
    <w:rsid w:val="55DBFAB6"/>
    <w:rsid w:val="55E323E6"/>
    <w:rsid w:val="55F3317B"/>
    <w:rsid w:val="55FA1A9B"/>
    <w:rsid w:val="55FBE6A1"/>
    <w:rsid w:val="5602AA69"/>
    <w:rsid w:val="56288150"/>
    <w:rsid w:val="562AA969"/>
    <w:rsid w:val="562B710E"/>
    <w:rsid w:val="56363A3B"/>
    <w:rsid w:val="564570B6"/>
    <w:rsid w:val="5652F0F8"/>
    <w:rsid w:val="565711BA"/>
    <w:rsid w:val="5657F3BE"/>
    <w:rsid w:val="56663EB1"/>
    <w:rsid w:val="566C618F"/>
    <w:rsid w:val="566D93C4"/>
    <w:rsid w:val="56708F3B"/>
    <w:rsid w:val="56714B71"/>
    <w:rsid w:val="5679E200"/>
    <w:rsid w:val="5688BECA"/>
    <w:rsid w:val="5695A16E"/>
    <w:rsid w:val="569A33B9"/>
    <w:rsid w:val="56BF4411"/>
    <w:rsid w:val="56C5F8E9"/>
    <w:rsid w:val="56CA13E6"/>
    <w:rsid w:val="56CACB98"/>
    <w:rsid w:val="56CE94D6"/>
    <w:rsid w:val="56D2864D"/>
    <w:rsid w:val="56D3CA6D"/>
    <w:rsid w:val="56D90E22"/>
    <w:rsid w:val="574FA8BF"/>
    <w:rsid w:val="575A491C"/>
    <w:rsid w:val="575E3124"/>
    <w:rsid w:val="57771604"/>
    <w:rsid w:val="578AA0AB"/>
    <w:rsid w:val="578F0C05"/>
    <w:rsid w:val="57A1E15D"/>
    <w:rsid w:val="57C62107"/>
    <w:rsid w:val="57CA689D"/>
    <w:rsid w:val="57D5E0C2"/>
    <w:rsid w:val="57E294EA"/>
    <w:rsid w:val="57F14E84"/>
    <w:rsid w:val="57F34F3F"/>
    <w:rsid w:val="57FDF5D4"/>
    <w:rsid w:val="58236B72"/>
    <w:rsid w:val="582AB1FD"/>
    <w:rsid w:val="582CD5C5"/>
    <w:rsid w:val="583E3C96"/>
    <w:rsid w:val="5841AF6F"/>
    <w:rsid w:val="5842C585"/>
    <w:rsid w:val="5846A05F"/>
    <w:rsid w:val="5854C616"/>
    <w:rsid w:val="585A98B4"/>
    <w:rsid w:val="586629F5"/>
    <w:rsid w:val="58703B7B"/>
    <w:rsid w:val="58780F0F"/>
    <w:rsid w:val="5880CB96"/>
    <w:rsid w:val="58967598"/>
    <w:rsid w:val="58A04C5E"/>
    <w:rsid w:val="58B1CF78"/>
    <w:rsid w:val="58BB0AB8"/>
    <w:rsid w:val="58BD839C"/>
    <w:rsid w:val="58D4E975"/>
    <w:rsid w:val="58F3B5C1"/>
    <w:rsid w:val="5901BA9F"/>
    <w:rsid w:val="591AC4A8"/>
    <w:rsid w:val="5928745D"/>
    <w:rsid w:val="59338763"/>
    <w:rsid w:val="59397CD5"/>
    <w:rsid w:val="5942F963"/>
    <w:rsid w:val="5943A40C"/>
    <w:rsid w:val="59509713"/>
    <w:rsid w:val="5967FF66"/>
    <w:rsid w:val="596B95D3"/>
    <w:rsid w:val="5978DD47"/>
    <w:rsid w:val="5986CBFA"/>
    <w:rsid w:val="598E1B04"/>
    <w:rsid w:val="59A1BDE1"/>
    <w:rsid w:val="59A2DA60"/>
    <w:rsid w:val="59A8E190"/>
    <w:rsid w:val="59AE3658"/>
    <w:rsid w:val="59B16593"/>
    <w:rsid w:val="59B535D5"/>
    <w:rsid w:val="59CCEB5E"/>
    <w:rsid w:val="59D4FF27"/>
    <w:rsid w:val="59E9F948"/>
    <w:rsid w:val="59EC35C1"/>
    <w:rsid w:val="59FE07B4"/>
    <w:rsid w:val="5A01B4A8"/>
    <w:rsid w:val="5A0B40F2"/>
    <w:rsid w:val="5A18748D"/>
    <w:rsid w:val="5A3A6A24"/>
    <w:rsid w:val="5A3E2122"/>
    <w:rsid w:val="5A41398F"/>
    <w:rsid w:val="5A46C5F5"/>
    <w:rsid w:val="5A51B84C"/>
    <w:rsid w:val="5A53B113"/>
    <w:rsid w:val="5A562951"/>
    <w:rsid w:val="5A5FF9A8"/>
    <w:rsid w:val="5A612064"/>
    <w:rsid w:val="5A6424CD"/>
    <w:rsid w:val="5A70B394"/>
    <w:rsid w:val="5A83FCD4"/>
    <w:rsid w:val="5A8C2FDD"/>
    <w:rsid w:val="5A994BB3"/>
    <w:rsid w:val="5A9A7CB4"/>
    <w:rsid w:val="5AA7214D"/>
    <w:rsid w:val="5AB3E679"/>
    <w:rsid w:val="5AB69509"/>
    <w:rsid w:val="5ACFF2E2"/>
    <w:rsid w:val="5AD09975"/>
    <w:rsid w:val="5AD2DA86"/>
    <w:rsid w:val="5AE03DCE"/>
    <w:rsid w:val="5AE8B062"/>
    <w:rsid w:val="5AE9295F"/>
    <w:rsid w:val="5AED69F1"/>
    <w:rsid w:val="5AF2F3D8"/>
    <w:rsid w:val="5AF7E50C"/>
    <w:rsid w:val="5AF91D8C"/>
    <w:rsid w:val="5AFE7D8A"/>
    <w:rsid w:val="5AFE8089"/>
    <w:rsid w:val="5B234EF8"/>
    <w:rsid w:val="5B260DBB"/>
    <w:rsid w:val="5B3044E2"/>
    <w:rsid w:val="5B34DDA4"/>
    <w:rsid w:val="5B3702EF"/>
    <w:rsid w:val="5B3A329A"/>
    <w:rsid w:val="5B4362C7"/>
    <w:rsid w:val="5B567D66"/>
    <w:rsid w:val="5B5ABCBD"/>
    <w:rsid w:val="5B5B4928"/>
    <w:rsid w:val="5B5E3C49"/>
    <w:rsid w:val="5B626FA5"/>
    <w:rsid w:val="5B8B1F12"/>
    <w:rsid w:val="5B95DCEC"/>
    <w:rsid w:val="5B97DCE2"/>
    <w:rsid w:val="5B9DD814"/>
    <w:rsid w:val="5BA98E66"/>
    <w:rsid w:val="5BB4D7ED"/>
    <w:rsid w:val="5BB4DE22"/>
    <w:rsid w:val="5BBA403A"/>
    <w:rsid w:val="5BC4E926"/>
    <w:rsid w:val="5BD92DAC"/>
    <w:rsid w:val="5BD9B411"/>
    <w:rsid w:val="5BF3CCFA"/>
    <w:rsid w:val="5BF3F669"/>
    <w:rsid w:val="5BF6EAC6"/>
    <w:rsid w:val="5C06C47C"/>
    <w:rsid w:val="5C1B82D7"/>
    <w:rsid w:val="5C327BAC"/>
    <w:rsid w:val="5C3FE2AD"/>
    <w:rsid w:val="5C48D6EA"/>
    <w:rsid w:val="5C4BE0D3"/>
    <w:rsid w:val="5C502FED"/>
    <w:rsid w:val="5C549A1B"/>
    <w:rsid w:val="5C5E06B6"/>
    <w:rsid w:val="5C61FDB0"/>
    <w:rsid w:val="5C6295C4"/>
    <w:rsid w:val="5C6608E3"/>
    <w:rsid w:val="5C6E562E"/>
    <w:rsid w:val="5C6E65A8"/>
    <w:rsid w:val="5C78BFF7"/>
    <w:rsid w:val="5C79D46B"/>
    <w:rsid w:val="5C7A06CA"/>
    <w:rsid w:val="5C8782FB"/>
    <w:rsid w:val="5C930665"/>
    <w:rsid w:val="5C9CD3A0"/>
    <w:rsid w:val="5CE60FDD"/>
    <w:rsid w:val="5CEC5F59"/>
    <w:rsid w:val="5CF048C3"/>
    <w:rsid w:val="5CF8C781"/>
    <w:rsid w:val="5D00F786"/>
    <w:rsid w:val="5D061B3E"/>
    <w:rsid w:val="5D0A059B"/>
    <w:rsid w:val="5D15D106"/>
    <w:rsid w:val="5D1BF2C7"/>
    <w:rsid w:val="5D1FC2D0"/>
    <w:rsid w:val="5D261AE9"/>
    <w:rsid w:val="5D36E677"/>
    <w:rsid w:val="5D372357"/>
    <w:rsid w:val="5D3CC4F0"/>
    <w:rsid w:val="5D45C2BB"/>
    <w:rsid w:val="5D4D0A6B"/>
    <w:rsid w:val="5D551DE6"/>
    <w:rsid w:val="5D58AE55"/>
    <w:rsid w:val="5D655252"/>
    <w:rsid w:val="5D68802C"/>
    <w:rsid w:val="5D8324FA"/>
    <w:rsid w:val="5D83654A"/>
    <w:rsid w:val="5D88E082"/>
    <w:rsid w:val="5D8B86A8"/>
    <w:rsid w:val="5DBA5D0B"/>
    <w:rsid w:val="5DD21183"/>
    <w:rsid w:val="5DD3DFA3"/>
    <w:rsid w:val="5E217EDE"/>
    <w:rsid w:val="5E277CC5"/>
    <w:rsid w:val="5E2B8F5E"/>
    <w:rsid w:val="5E2C2DF0"/>
    <w:rsid w:val="5E2EF828"/>
    <w:rsid w:val="5E47CF0C"/>
    <w:rsid w:val="5E50F705"/>
    <w:rsid w:val="5E52B539"/>
    <w:rsid w:val="5E64938C"/>
    <w:rsid w:val="5E6B988A"/>
    <w:rsid w:val="5E70864D"/>
    <w:rsid w:val="5E769AD4"/>
    <w:rsid w:val="5E78116E"/>
    <w:rsid w:val="5E86CF7D"/>
    <w:rsid w:val="5E88ACB2"/>
    <w:rsid w:val="5E8BE329"/>
    <w:rsid w:val="5E8C9E8E"/>
    <w:rsid w:val="5E956473"/>
    <w:rsid w:val="5E989F4F"/>
    <w:rsid w:val="5EA205BA"/>
    <w:rsid w:val="5EB477BB"/>
    <w:rsid w:val="5EB61D04"/>
    <w:rsid w:val="5ECA8211"/>
    <w:rsid w:val="5ECF848E"/>
    <w:rsid w:val="5ED02924"/>
    <w:rsid w:val="5ED04DD7"/>
    <w:rsid w:val="5ED3E7CA"/>
    <w:rsid w:val="5EDAA363"/>
    <w:rsid w:val="5EE269AB"/>
    <w:rsid w:val="5EED2557"/>
    <w:rsid w:val="5EEEDE2A"/>
    <w:rsid w:val="5F0B2222"/>
    <w:rsid w:val="5F0EC346"/>
    <w:rsid w:val="5F10C54F"/>
    <w:rsid w:val="5F258E9F"/>
    <w:rsid w:val="5F2DBEEA"/>
    <w:rsid w:val="5F2EF991"/>
    <w:rsid w:val="5F3AE945"/>
    <w:rsid w:val="5F6CA31E"/>
    <w:rsid w:val="5F78FE50"/>
    <w:rsid w:val="5F80A982"/>
    <w:rsid w:val="5F879C1F"/>
    <w:rsid w:val="5F8E5C36"/>
    <w:rsid w:val="5FA747C9"/>
    <w:rsid w:val="5FAAB2A7"/>
    <w:rsid w:val="5FB8DE0D"/>
    <w:rsid w:val="5FC99566"/>
    <w:rsid w:val="5FCF309F"/>
    <w:rsid w:val="5FD515DB"/>
    <w:rsid w:val="5FE03555"/>
    <w:rsid w:val="5FFF13D9"/>
    <w:rsid w:val="600977F3"/>
    <w:rsid w:val="601C933F"/>
    <w:rsid w:val="6027D4EC"/>
    <w:rsid w:val="602FA110"/>
    <w:rsid w:val="6038ADAA"/>
    <w:rsid w:val="605269F6"/>
    <w:rsid w:val="605A9287"/>
    <w:rsid w:val="60670432"/>
    <w:rsid w:val="60911416"/>
    <w:rsid w:val="609AAE18"/>
    <w:rsid w:val="60AA0008"/>
    <w:rsid w:val="60B7CFCD"/>
    <w:rsid w:val="60B9021D"/>
    <w:rsid w:val="60BA6E94"/>
    <w:rsid w:val="60C41310"/>
    <w:rsid w:val="60C6ADBF"/>
    <w:rsid w:val="60D85E7F"/>
    <w:rsid w:val="60E4F906"/>
    <w:rsid w:val="60E50410"/>
    <w:rsid w:val="6106224E"/>
    <w:rsid w:val="610B82F0"/>
    <w:rsid w:val="611A9BC0"/>
    <w:rsid w:val="612A7F2A"/>
    <w:rsid w:val="612D1F0E"/>
    <w:rsid w:val="6131CAE4"/>
    <w:rsid w:val="61407890"/>
    <w:rsid w:val="6149BF75"/>
    <w:rsid w:val="6167347F"/>
    <w:rsid w:val="61680E67"/>
    <w:rsid w:val="618823E8"/>
    <w:rsid w:val="61AE49B4"/>
    <w:rsid w:val="61BA0299"/>
    <w:rsid w:val="61C54A80"/>
    <w:rsid w:val="61D4BFEA"/>
    <w:rsid w:val="61D99155"/>
    <w:rsid w:val="61EDE048"/>
    <w:rsid w:val="6200D6EF"/>
    <w:rsid w:val="620CA085"/>
    <w:rsid w:val="621B8C0C"/>
    <w:rsid w:val="621FB9F1"/>
    <w:rsid w:val="622D15BB"/>
    <w:rsid w:val="622D50C6"/>
    <w:rsid w:val="62576FE7"/>
    <w:rsid w:val="626BF1A9"/>
    <w:rsid w:val="6293508C"/>
    <w:rsid w:val="629FB9BB"/>
    <w:rsid w:val="62AB658B"/>
    <w:rsid w:val="62BE33F9"/>
    <w:rsid w:val="62C12CCF"/>
    <w:rsid w:val="62C142FA"/>
    <w:rsid w:val="62C334D3"/>
    <w:rsid w:val="62C72836"/>
    <w:rsid w:val="62D1F799"/>
    <w:rsid w:val="62D3738B"/>
    <w:rsid w:val="62E5CA0E"/>
    <w:rsid w:val="62E84C2F"/>
    <w:rsid w:val="6303BD77"/>
    <w:rsid w:val="630639E9"/>
    <w:rsid w:val="630D817D"/>
    <w:rsid w:val="6316D8CF"/>
    <w:rsid w:val="632CFAE2"/>
    <w:rsid w:val="6334B285"/>
    <w:rsid w:val="63359F69"/>
    <w:rsid w:val="634309B5"/>
    <w:rsid w:val="634420DF"/>
    <w:rsid w:val="635F4663"/>
    <w:rsid w:val="636D4BEE"/>
    <w:rsid w:val="6374AC94"/>
    <w:rsid w:val="6377CBB5"/>
    <w:rsid w:val="63843DA9"/>
    <w:rsid w:val="63870351"/>
    <w:rsid w:val="6391BB5E"/>
    <w:rsid w:val="63AD4EF3"/>
    <w:rsid w:val="63AD9636"/>
    <w:rsid w:val="63C17333"/>
    <w:rsid w:val="63D23CA2"/>
    <w:rsid w:val="63D8D4E4"/>
    <w:rsid w:val="6400371D"/>
    <w:rsid w:val="64079C2E"/>
    <w:rsid w:val="640A53C1"/>
    <w:rsid w:val="641AC060"/>
    <w:rsid w:val="641F1353"/>
    <w:rsid w:val="642A7934"/>
    <w:rsid w:val="644E9A82"/>
    <w:rsid w:val="644ECF12"/>
    <w:rsid w:val="645A85A7"/>
    <w:rsid w:val="6480AD61"/>
    <w:rsid w:val="6489343C"/>
    <w:rsid w:val="64A2D5F7"/>
    <w:rsid w:val="64A373FF"/>
    <w:rsid w:val="64AF2906"/>
    <w:rsid w:val="64BD4DAA"/>
    <w:rsid w:val="64C08EF3"/>
    <w:rsid w:val="64C22376"/>
    <w:rsid w:val="64C33BD8"/>
    <w:rsid w:val="64C6D245"/>
    <w:rsid w:val="64D570BD"/>
    <w:rsid w:val="64DE3F44"/>
    <w:rsid w:val="64E7D591"/>
    <w:rsid w:val="64ECA1C5"/>
    <w:rsid w:val="64F0826B"/>
    <w:rsid w:val="64F0C537"/>
    <w:rsid w:val="6500A66A"/>
    <w:rsid w:val="65018FE6"/>
    <w:rsid w:val="650D0E4F"/>
    <w:rsid w:val="6511D323"/>
    <w:rsid w:val="651A6544"/>
    <w:rsid w:val="651DBF1D"/>
    <w:rsid w:val="65329731"/>
    <w:rsid w:val="6532C156"/>
    <w:rsid w:val="6533F247"/>
    <w:rsid w:val="6540EF7E"/>
    <w:rsid w:val="654D890F"/>
    <w:rsid w:val="65622952"/>
    <w:rsid w:val="65661A59"/>
    <w:rsid w:val="656F0100"/>
    <w:rsid w:val="657CD728"/>
    <w:rsid w:val="6587EAE1"/>
    <w:rsid w:val="658AEFBE"/>
    <w:rsid w:val="658D392E"/>
    <w:rsid w:val="65BBD9CA"/>
    <w:rsid w:val="65C65010"/>
    <w:rsid w:val="65C923B3"/>
    <w:rsid w:val="65D81ED9"/>
    <w:rsid w:val="65E052D7"/>
    <w:rsid w:val="65E4EF0A"/>
    <w:rsid w:val="65F05F30"/>
    <w:rsid w:val="65F9FC54"/>
    <w:rsid w:val="6611E357"/>
    <w:rsid w:val="66196B3B"/>
    <w:rsid w:val="661D5195"/>
    <w:rsid w:val="6635C8E4"/>
    <w:rsid w:val="664A12BC"/>
    <w:rsid w:val="6657A518"/>
    <w:rsid w:val="665E9E16"/>
    <w:rsid w:val="666281E3"/>
    <w:rsid w:val="6668C5AD"/>
    <w:rsid w:val="666A86CA"/>
    <w:rsid w:val="666EB998"/>
    <w:rsid w:val="667B4256"/>
    <w:rsid w:val="6681F555"/>
    <w:rsid w:val="6692FEF2"/>
    <w:rsid w:val="66945E10"/>
    <w:rsid w:val="66948EF4"/>
    <w:rsid w:val="66960781"/>
    <w:rsid w:val="669A07AE"/>
    <w:rsid w:val="669DEDBC"/>
    <w:rsid w:val="66AFFD70"/>
    <w:rsid w:val="66B1E400"/>
    <w:rsid w:val="66B3EDF0"/>
    <w:rsid w:val="66B439E1"/>
    <w:rsid w:val="66DD9D2B"/>
    <w:rsid w:val="66EF73DB"/>
    <w:rsid w:val="66FC8037"/>
    <w:rsid w:val="671A5E6E"/>
    <w:rsid w:val="6722BFAC"/>
    <w:rsid w:val="6723D871"/>
    <w:rsid w:val="672D7B57"/>
    <w:rsid w:val="6735FDCB"/>
    <w:rsid w:val="674FEF76"/>
    <w:rsid w:val="67572422"/>
    <w:rsid w:val="675CBD83"/>
    <w:rsid w:val="67675A22"/>
    <w:rsid w:val="6772AD25"/>
    <w:rsid w:val="678F23CD"/>
    <w:rsid w:val="67954D97"/>
    <w:rsid w:val="67977979"/>
    <w:rsid w:val="67B043F7"/>
    <w:rsid w:val="67B501B9"/>
    <w:rsid w:val="67CEA9AE"/>
    <w:rsid w:val="67DD0482"/>
    <w:rsid w:val="67E0884A"/>
    <w:rsid w:val="67F2B8C5"/>
    <w:rsid w:val="680DBACF"/>
    <w:rsid w:val="680FD330"/>
    <w:rsid w:val="68175268"/>
    <w:rsid w:val="68218A98"/>
    <w:rsid w:val="682919C3"/>
    <w:rsid w:val="68293B25"/>
    <w:rsid w:val="68354CEB"/>
    <w:rsid w:val="684095D3"/>
    <w:rsid w:val="6842769B"/>
    <w:rsid w:val="68453F29"/>
    <w:rsid w:val="6847FC97"/>
    <w:rsid w:val="684A7B97"/>
    <w:rsid w:val="6851FEEC"/>
    <w:rsid w:val="685C4957"/>
    <w:rsid w:val="6865B866"/>
    <w:rsid w:val="6875A819"/>
    <w:rsid w:val="687757E4"/>
    <w:rsid w:val="68789CFF"/>
    <w:rsid w:val="68790821"/>
    <w:rsid w:val="6881BEF5"/>
    <w:rsid w:val="6898B6AB"/>
    <w:rsid w:val="68B4AD46"/>
    <w:rsid w:val="68BBD469"/>
    <w:rsid w:val="68BC92B7"/>
    <w:rsid w:val="68C84DEA"/>
    <w:rsid w:val="68CDD21D"/>
    <w:rsid w:val="68CFDCF2"/>
    <w:rsid w:val="68D9B723"/>
    <w:rsid w:val="68ED4678"/>
    <w:rsid w:val="68F1E683"/>
    <w:rsid w:val="68FC72E6"/>
    <w:rsid w:val="69025783"/>
    <w:rsid w:val="690292E2"/>
    <w:rsid w:val="6907CD0E"/>
    <w:rsid w:val="69137CB8"/>
    <w:rsid w:val="69147BD4"/>
    <w:rsid w:val="692E75E8"/>
    <w:rsid w:val="692E7E65"/>
    <w:rsid w:val="69403084"/>
    <w:rsid w:val="69491563"/>
    <w:rsid w:val="695F111E"/>
    <w:rsid w:val="6963A895"/>
    <w:rsid w:val="696B4751"/>
    <w:rsid w:val="6981B99D"/>
    <w:rsid w:val="6988F6F5"/>
    <w:rsid w:val="69A2014C"/>
    <w:rsid w:val="69A269DE"/>
    <w:rsid w:val="69A84C4C"/>
    <w:rsid w:val="69B5FF93"/>
    <w:rsid w:val="69B9D1E8"/>
    <w:rsid w:val="69BD68EA"/>
    <w:rsid w:val="69CA3642"/>
    <w:rsid w:val="69CFDB18"/>
    <w:rsid w:val="69D9664C"/>
    <w:rsid w:val="69E52B2F"/>
    <w:rsid w:val="69EB4C60"/>
    <w:rsid w:val="69FC618B"/>
    <w:rsid w:val="6A20643F"/>
    <w:rsid w:val="6A338981"/>
    <w:rsid w:val="6A37F7FC"/>
    <w:rsid w:val="6A408FBA"/>
    <w:rsid w:val="6A64D217"/>
    <w:rsid w:val="6A677098"/>
    <w:rsid w:val="6AB578D1"/>
    <w:rsid w:val="6AB6EA9F"/>
    <w:rsid w:val="6AB7BA09"/>
    <w:rsid w:val="6ACAE40D"/>
    <w:rsid w:val="6ACC4D7F"/>
    <w:rsid w:val="6AD8AB94"/>
    <w:rsid w:val="6AEDABC6"/>
    <w:rsid w:val="6B12D3D2"/>
    <w:rsid w:val="6B17E1A2"/>
    <w:rsid w:val="6B18D5B4"/>
    <w:rsid w:val="6B5685D8"/>
    <w:rsid w:val="6B5E4BEE"/>
    <w:rsid w:val="6B626837"/>
    <w:rsid w:val="6B73E77B"/>
    <w:rsid w:val="6B7AED89"/>
    <w:rsid w:val="6B97A1BB"/>
    <w:rsid w:val="6B97C699"/>
    <w:rsid w:val="6BA7B935"/>
    <w:rsid w:val="6BAB6829"/>
    <w:rsid w:val="6BD301BE"/>
    <w:rsid w:val="6BD748F8"/>
    <w:rsid w:val="6BE57E5F"/>
    <w:rsid w:val="6BE969F2"/>
    <w:rsid w:val="6BF861A8"/>
    <w:rsid w:val="6C02E329"/>
    <w:rsid w:val="6C126B65"/>
    <w:rsid w:val="6C21BE7A"/>
    <w:rsid w:val="6C22FB80"/>
    <w:rsid w:val="6C2E0FAB"/>
    <w:rsid w:val="6C2F0F6A"/>
    <w:rsid w:val="6C3F76E3"/>
    <w:rsid w:val="6C4BFD65"/>
    <w:rsid w:val="6C4C242C"/>
    <w:rsid w:val="6C5090EC"/>
    <w:rsid w:val="6C52FA6D"/>
    <w:rsid w:val="6C537A3F"/>
    <w:rsid w:val="6C6BA67D"/>
    <w:rsid w:val="6C737CDD"/>
    <w:rsid w:val="6C75719D"/>
    <w:rsid w:val="6C7705B4"/>
    <w:rsid w:val="6C7B86AD"/>
    <w:rsid w:val="6C7C5375"/>
    <w:rsid w:val="6C9261B2"/>
    <w:rsid w:val="6CA02281"/>
    <w:rsid w:val="6CAD5744"/>
    <w:rsid w:val="6CBC489D"/>
    <w:rsid w:val="6CD033ED"/>
    <w:rsid w:val="6CF964A9"/>
    <w:rsid w:val="6CFD6ABB"/>
    <w:rsid w:val="6D309807"/>
    <w:rsid w:val="6D42408B"/>
    <w:rsid w:val="6D434123"/>
    <w:rsid w:val="6D4B34C8"/>
    <w:rsid w:val="6D58748B"/>
    <w:rsid w:val="6D7B7A97"/>
    <w:rsid w:val="6D84A1A5"/>
    <w:rsid w:val="6D85720D"/>
    <w:rsid w:val="6D8F2F98"/>
    <w:rsid w:val="6D9921B2"/>
    <w:rsid w:val="6DA10655"/>
    <w:rsid w:val="6DA2E0A8"/>
    <w:rsid w:val="6DA8BE2E"/>
    <w:rsid w:val="6DAD9407"/>
    <w:rsid w:val="6DB943B1"/>
    <w:rsid w:val="6DBAE5A7"/>
    <w:rsid w:val="6DBDCFC2"/>
    <w:rsid w:val="6DD5E38D"/>
    <w:rsid w:val="6DE7E3F1"/>
    <w:rsid w:val="6DFD5ACB"/>
    <w:rsid w:val="6E00049C"/>
    <w:rsid w:val="6E01B467"/>
    <w:rsid w:val="6E19E6C4"/>
    <w:rsid w:val="6E1AF266"/>
    <w:rsid w:val="6E2BD3B7"/>
    <w:rsid w:val="6E3116E3"/>
    <w:rsid w:val="6E36257B"/>
    <w:rsid w:val="6E374F14"/>
    <w:rsid w:val="6E3E609F"/>
    <w:rsid w:val="6E53DB0D"/>
    <w:rsid w:val="6E6FBEC3"/>
    <w:rsid w:val="6E738679"/>
    <w:rsid w:val="6E794388"/>
    <w:rsid w:val="6E7C7FE6"/>
    <w:rsid w:val="6E80D88F"/>
    <w:rsid w:val="6E8A8980"/>
    <w:rsid w:val="6E9591AB"/>
    <w:rsid w:val="6E9A2472"/>
    <w:rsid w:val="6E9B4C05"/>
    <w:rsid w:val="6E9E77CD"/>
    <w:rsid w:val="6EA64BA2"/>
    <w:rsid w:val="6EA78CA7"/>
    <w:rsid w:val="6EB3C43F"/>
    <w:rsid w:val="6EB401A8"/>
    <w:rsid w:val="6ECC837C"/>
    <w:rsid w:val="6ED64FC2"/>
    <w:rsid w:val="6EDA47AE"/>
    <w:rsid w:val="6EEFE33B"/>
    <w:rsid w:val="6EF980FE"/>
    <w:rsid w:val="6F0C997E"/>
    <w:rsid w:val="6F0F04B6"/>
    <w:rsid w:val="6F1416D4"/>
    <w:rsid w:val="6F160395"/>
    <w:rsid w:val="6F18A877"/>
    <w:rsid w:val="6F20C416"/>
    <w:rsid w:val="6F2198F7"/>
    <w:rsid w:val="6F2F2346"/>
    <w:rsid w:val="6F332E66"/>
    <w:rsid w:val="6F371F54"/>
    <w:rsid w:val="6F37C323"/>
    <w:rsid w:val="6F40BDDB"/>
    <w:rsid w:val="6F72FD53"/>
    <w:rsid w:val="6F75919B"/>
    <w:rsid w:val="6F9089E4"/>
    <w:rsid w:val="6F9166CA"/>
    <w:rsid w:val="6F9234DC"/>
    <w:rsid w:val="6F9A6FB0"/>
    <w:rsid w:val="6FAEBDB3"/>
    <w:rsid w:val="6FC2F104"/>
    <w:rsid w:val="6FC5AA70"/>
    <w:rsid w:val="6FDCA728"/>
    <w:rsid w:val="6FDF226E"/>
    <w:rsid w:val="6FE0BF52"/>
    <w:rsid w:val="6FEF2E9A"/>
    <w:rsid w:val="6FEFFA33"/>
    <w:rsid w:val="6FF285B2"/>
    <w:rsid w:val="6FF3C702"/>
    <w:rsid w:val="7003A6CA"/>
    <w:rsid w:val="70048CBE"/>
    <w:rsid w:val="700B7292"/>
    <w:rsid w:val="7030A44C"/>
    <w:rsid w:val="703377E6"/>
    <w:rsid w:val="703B6FD7"/>
    <w:rsid w:val="704E9206"/>
    <w:rsid w:val="7056103F"/>
    <w:rsid w:val="7062F260"/>
    <w:rsid w:val="706A195B"/>
    <w:rsid w:val="70710AA0"/>
    <w:rsid w:val="707B8F88"/>
    <w:rsid w:val="708CDAAF"/>
    <w:rsid w:val="708DF8C6"/>
    <w:rsid w:val="70910C83"/>
    <w:rsid w:val="70938747"/>
    <w:rsid w:val="7094B75C"/>
    <w:rsid w:val="70959F0F"/>
    <w:rsid w:val="709CDC62"/>
    <w:rsid w:val="70C1D504"/>
    <w:rsid w:val="70C5B07B"/>
    <w:rsid w:val="70DCAD40"/>
    <w:rsid w:val="70E7924D"/>
    <w:rsid w:val="70F0E5B9"/>
    <w:rsid w:val="71087FE7"/>
    <w:rsid w:val="71192AC4"/>
    <w:rsid w:val="7123DBCF"/>
    <w:rsid w:val="712ABF80"/>
    <w:rsid w:val="712F9F9D"/>
    <w:rsid w:val="71433AED"/>
    <w:rsid w:val="714A8E14"/>
    <w:rsid w:val="714D20B1"/>
    <w:rsid w:val="714FEBDB"/>
    <w:rsid w:val="7151FC39"/>
    <w:rsid w:val="71559CD9"/>
    <w:rsid w:val="71613A59"/>
    <w:rsid w:val="719092D4"/>
    <w:rsid w:val="719CC7E8"/>
    <w:rsid w:val="71A44A1D"/>
    <w:rsid w:val="71A97196"/>
    <w:rsid w:val="71AE2899"/>
    <w:rsid w:val="71B0AD89"/>
    <w:rsid w:val="71BFD9F7"/>
    <w:rsid w:val="71D197AE"/>
    <w:rsid w:val="71F36DB3"/>
    <w:rsid w:val="71FA446C"/>
    <w:rsid w:val="72018895"/>
    <w:rsid w:val="7204A9A8"/>
    <w:rsid w:val="720C6EF5"/>
    <w:rsid w:val="72105952"/>
    <w:rsid w:val="721B2535"/>
    <w:rsid w:val="722076EB"/>
    <w:rsid w:val="7226D03B"/>
    <w:rsid w:val="723B2732"/>
    <w:rsid w:val="72515B4C"/>
    <w:rsid w:val="725F0D4A"/>
    <w:rsid w:val="7270192C"/>
    <w:rsid w:val="72893577"/>
    <w:rsid w:val="7289B878"/>
    <w:rsid w:val="72985511"/>
    <w:rsid w:val="72AD2009"/>
    <w:rsid w:val="72B0C8B1"/>
    <w:rsid w:val="72BBFE28"/>
    <w:rsid w:val="72C02E7C"/>
    <w:rsid w:val="72C35E45"/>
    <w:rsid w:val="72CC84E1"/>
    <w:rsid w:val="72DBD284"/>
    <w:rsid w:val="72E3CD2D"/>
    <w:rsid w:val="72E42022"/>
    <w:rsid w:val="72ECCA63"/>
    <w:rsid w:val="72F9B618"/>
    <w:rsid w:val="72FED417"/>
    <w:rsid w:val="730192AE"/>
    <w:rsid w:val="7312F6D6"/>
    <w:rsid w:val="73203486"/>
    <w:rsid w:val="732382F2"/>
    <w:rsid w:val="7323CF6C"/>
    <w:rsid w:val="732B3313"/>
    <w:rsid w:val="732DE937"/>
    <w:rsid w:val="734B22D3"/>
    <w:rsid w:val="73526931"/>
    <w:rsid w:val="73554ED9"/>
    <w:rsid w:val="7356C855"/>
    <w:rsid w:val="7356D545"/>
    <w:rsid w:val="7372B296"/>
    <w:rsid w:val="73735607"/>
    <w:rsid w:val="738D2334"/>
    <w:rsid w:val="739354EA"/>
    <w:rsid w:val="7394048F"/>
    <w:rsid w:val="739C4822"/>
    <w:rsid w:val="73A44347"/>
    <w:rsid w:val="73A71B56"/>
    <w:rsid w:val="73AF170C"/>
    <w:rsid w:val="73B4BF71"/>
    <w:rsid w:val="73B9D6B5"/>
    <w:rsid w:val="73CAFD61"/>
    <w:rsid w:val="73CB7E97"/>
    <w:rsid w:val="73CECB2E"/>
    <w:rsid w:val="73D14BBD"/>
    <w:rsid w:val="73D3158F"/>
    <w:rsid w:val="73D59DAA"/>
    <w:rsid w:val="73DD610C"/>
    <w:rsid w:val="73E71E38"/>
    <w:rsid w:val="73F0F4EB"/>
    <w:rsid w:val="7406EAAC"/>
    <w:rsid w:val="74153B99"/>
    <w:rsid w:val="74180F9D"/>
    <w:rsid w:val="74228555"/>
    <w:rsid w:val="74354D48"/>
    <w:rsid w:val="74519E09"/>
    <w:rsid w:val="745277D3"/>
    <w:rsid w:val="7457BBF2"/>
    <w:rsid w:val="745CA5F4"/>
    <w:rsid w:val="748E94A0"/>
    <w:rsid w:val="74965C78"/>
    <w:rsid w:val="74A2BFE4"/>
    <w:rsid w:val="74A2D66B"/>
    <w:rsid w:val="74A5865B"/>
    <w:rsid w:val="74D9678D"/>
    <w:rsid w:val="74DDDB9C"/>
    <w:rsid w:val="74E1A9D0"/>
    <w:rsid w:val="74E4614D"/>
    <w:rsid w:val="74EB6AE1"/>
    <w:rsid w:val="74EC6B79"/>
    <w:rsid w:val="74FBC573"/>
    <w:rsid w:val="750EE0FA"/>
    <w:rsid w:val="751CE3BD"/>
    <w:rsid w:val="752129CF"/>
    <w:rsid w:val="75286298"/>
    <w:rsid w:val="7531A64C"/>
    <w:rsid w:val="75485A42"/>
    <w:rsid w:val="75572209"/>
    <w:rsid w:val="7559CD99"/>
    <w:rsid w:val="7566B9C8"/>
    <w:rsid w:val="75756351"/>
    <w:rsid w:val="75761AF3"/>
    <w:rsid w:val="7582BC3A"/>
    <w:rsid w:val="758A1952"/>
    <w:rsid w:val="758A676C"/>
    <w:rsid w:val="75922221"/>
    <w:rsid w:val="7593827B"/>
    <w:rsid w:val="75979855"/>
    <w:rsid w:val="75B376E6"/>
    <w:rsid w:val="75BC363A"/>
    <w:rsid w:val="75EC9BE7"/>
    <w:rsid w:val="76047E0B"/>
    <w:rsid w:val="7615E1C7"/>
    <w:rsid w:val="761F0F50"/>
    <w:rsid w:val="7632F8B4"/>
    <w:rsid w:val="76384CDD"/>
    <w:rsid w:val="764800E6"/>
    <w:rsid w:val="764C7EC8"/>
    <w:rsid w:val="7653F715"/>
    <w:rsid w:val="765FB43E"/>
    <w:rsid w:val="766063E3"/>
    <w:rsid w:val="76616EDF"/>
    <w:rsid w:val="7666A51C"/>
    <w:rsid w:val="76785867"/>
    <w:rsid w:val="7686B904"/>
    <w:rsid w:val="7691550D"/>
    <w:rsid w:val="7692A2F2"/>
    <w:rsid w:val="769655A2"/>
    <w:rsid w:val="76AA4CE1"/>
    <w:rsid w:val="76B3BDF2"/>
    <w:rsid w:val="76BE3831"/>
    <w:rsid w:val="76C0DD89"/>
    <w:rsid w:val="76CD9770"/>
    <w:rsid w:val="76D7F77D"/>
    <w:rsid w:val="76DC58BC"/>
    <w:rsid w:val="76DDAA71"/>
    <w:rsid w:val="76E79C03"/>
    <w:rsid w:val="76E9E831"/>
    <w:rsid w:val="76EF56B8"/>
    <w:rsid w:val="77035DAD"/>
    <w:rsid w:val="770C69AC"/>
    <w:rsid w:val="7710AB51"/>
    <w:rsid w:val="77128E5F"/>
    <w:rsid w:val="7714984F"/>
    <w:rsid w:val="771540DA"/>
    <w:rsid w:val="772C2A27"/>
    <w:rsid w:val="774FADF3"/>
    <w:rsid w:val="7757854E"/>
    <w:rsid w:val="77730E24"/>
    <w:rsid w:val="779ABE25"/>
    <w:rsid w:val="779E3EA8"/>
    <w:rsid w:val="77B650B9"/>
    <w:rsid w:val="77C1A264"/>
    <w:rsid w:val="77CDCF10"/>
    <w:rsid w:val="77D3E6B2"/>
    <w:rsid w:val="77D60F73"/>
    <w:rsid w:val="77DD7D3C"/>
    <w:rsid w:val="77DE0696"/>
    <w:rsid w:val="77DE7DD4"/>
    <w:rsid w:val="77E30570"/>
    <w:rsid w:val="7800A5DF"/>
    <w:rsid w:val="7802FD72"/>
    <w:rsid w:val="78041270"/>
    <w:rsid w:val="7807D8A8"/>
    <w:rsid w:val="78133C2A"/>
    <w:rsid w:val="78241CE5"/>
    <w:rsid w:val="782FEF9F"/>
    <w:rsid w:val="7830C92D"/>
    <w:rsid w:val="783C4DA9"/>
    <w:rsid w:val="783C8EA6"/>
    <w:rsid w:val="7844AC70"/>
    <w:rsid w:val="784ACF57"/>
    <w:rsid w:val="784CF1CA"/>
    <w:rsid w:val="78539AA9"/>
    <w:rsid w:val="785DA1FC"/>
    <w:rsid w:val="78650E1D"/>
    <w:rsid w:val="786EDAD1"/>
    <w:rsid w:val="78800D12"/>
    <w:rsid w:val="788BCBE3"/>
    <w:rsid w:val="7892F9B8"/>
    <w:rsid w:val="78980F15"/>
    <w:rsid w:val="78A686B2"/>
    <w:rsid w:val="78AD543D"/>
    <w:rsid w:val="78B01291"/>
    <w:rsid w:val="78B12CF0"/>
    <w:rsid w:val="78B30777"/>
    <w:rsid w:val="78B86F56"/>
    <w:rsid w:val="78CDC730"/>
    <w:rsid w:val="78D46274"/>
    <w:rsid w:val="78DA80DB"/>
    <w:rsid w:val="78DEAE42"/>
    <w:rsid w:val="78EB9AFA"/>
    <w:rsid w:val="78EF17BE"/>
    <w:rsid w:val="78FF5C68"/>
    <w:rsid w:val="7901DCCA"/>
    <w:rsid w:val="7905734D"/>
    <w:rsid w:val="79116BDD"/>
    <w:rsid w:val="79173F67"/>
    <w:rsid w:val="791C1540"/>
    <w:rsid w:val="79230895"/>
    <w:rsid w:val="79308340"/>
    <w:rsid w:val="79308D70"/>
    <w:rsid w:val="793092BB"/>
    <w:rsid w:val="79455CD2"/>
    <w:rsid w:val="794789E6"/>
    <w:rsid w:val="795F176F"/>
    <w:rsid w:val="79737C75"/>
    <w:rsid w:val="797EF75E"/>
    <w:rsid w:val="7986BA80"/>
    <w:rsid w:val="7989E2FC"/>
    <w:rsid w:val="799F981C"/>
    <w:rsid w:val="79A46ACC"/>
    <w:rsid w:val="79A47D1E"/>
    <w:rsid w:val="79BFA9CB"/>
    <w:rsid w:val="79BFD8E7"/>
    <w:rsid w:val="79C2E69B"/>
    <w:rsid w:val="79CBF807"/>
    <w:rsid w:val="79CE6B17"/>
    <w:rsid w:val="79E72F24"/>
    <w:rsid w:val="79E96800"/>
    <w:rsid w:val="79E98CF3"/>
    <w:rsid w:val="79EAD1D1"/>
    <w:rsid w:val="79FEC913"/>
    <w:rsid w:val="7A1BDD73"/>
    <w:rsid w:val="7A1E3856"/>
    <w:rsid w:val="7A225B76"/>
    <w:rsid w:val="7A23DB83"/>
    <w:rsid w:val="7A31BC3F"/>
    <w:rsid w:val="7A425713"/>
    <w:rsid w:val="7A4997A9"/>
    <w:rsid w:val="7A49E6BD"/>
    <w:rsid w:val="7A5E2DB5"/>
    <w:rsid w:val="7A6779D0"/>
    <w:rsid w:val="7A6DE961"/>
    <w:rsid w:val="7A74B21D"/>
    <w:rsid w:val="7A83AAC2"/>
    <w:rsid w:val="7A8B0848"/>
    <w:rsid w:val="7A9BBB52"/>
    <w:rsid w:val="7AAC522D"/>
    <w:rsid w:val="7AAEB1D4"/>
    <w:rsid w:val="7ABA6436"/>
    <w:rsid w:val="7ABF10EB"/>
    <w:rsid w:val="7ACBB83B"/>
    <w:rsid w:val="7ACCF9C2"/>
    <w:rsid w:val="7AD04C4B"/>
    <w:rsid w:val="7ADA5955"/>
    <w:rsid w:val="7ADFE348"/>
    <w:rsid w:val="7AE17E8C"/>
    <w:rsid w:val="7AE6FD1F"/>
    <w:rsid w:val="7B14C3EF"/>
    <w:rsid w:val="7B2D3874"/>
    <w:rsid w:val="7B3A1515"/>
    <w:rsid w:val="7B49BA19"/>
    <w:rsid w:val="7B5A427A"/>
    <w:rsid w:val="7B604A93"/>
    <w:rsid w:val="7B8793EA"/>
    <w:rsid w:val="7B8A2170"/>
    <w:rsid w:val="7B9C332A"/>
    <w:rsid w:val="7BA07CC8"/>
    <w:rsid w:val="7BA83A4E"/>
    <w:rsid w:val="7BBE8844"/>
    <w:rsid w:val="7BC999CC"/>
    <w:rsid w:val="7BCF629C"/>
    <w:rsid w:val="7BDC9490"/>
    <w:rsid w:val="7BE62DDA"/>
    <w:rsid w:val="7BFA824A"/>
    <w:rsid w:val="7C03E1A9"/>
    <w:rsid w:val="7C06F9CA"/>
    <w:rsid w:val="7C0F6123"/>
    <w:rsid w:val="7C10FABF"/>
    <w:rsid w:val="7C182E22"/>
    <w:rsid w:val="7C1DCCD9"/>
    <w:rsid w:val="7C2645BB"/>
    <w:rsid w:val="7C2B85EA"/>
    <w:rsid w:val="7C3F86CE"/>
    <w:rsid w:val="7C4CA1A9"/>
    <w:rsid w:val="7C5121A6"/>
    <w:rsid w:val="7C6F9970"/>
    <w:rsid w:val="7C83E53F"/>
    <w:rsid w:val="7C89FF45"/>
    <w:rsid w:val="7C8B44E9"/>
    <w:rsid w:val="7C8EAEF4"/>
    <w:rsid w:val="7C90E129"/>
    <w:rsid w:val="7C9AE773"/>
    <w:rsid w:val="7CB7BB7D"/>
    <w:rsid w:val="7CBA5FF8"/>
    <w:rsid w:val="7CBBA1EA"/>
    <w:rsid w:val="7CDADF57"/>
    <w:rsid w:val="7CF954D9"/>
    <w:rsid w:val="7CFB9964"/>
    <w:rsid w:val="7D03218B"/>
    <w:rsid w:val="7D0707F4"/>
    <w:rsid w:val="7D074BDC"/>
    <w:rsid w:val="7D07EDEC"/>
    <w:rsid w:val="7D087E60"/>
    <w:rsid w:val="7D1B53A5"/>
    <w:rsid w:val="7D1EED9A"/>
    <w:rsid w:val="7D2A6EE9"/>
    <w:rsid w:val="7D2C12C0"/>
    <w:rsid w:val="7D2D965B"/>
    <w:rsid w:val="7D33C51D"/>
    <w:rsid w:val="7D5A7A34"/>
    <w:rsid w:val="7D5D409A"/>
    <w:rsid w:val="7D67C192"/>
    <w:rsid w:val="7D7AF02E"/>
    <w:rsid w:val="7D7BBD94"/>
    <w:rsid w:val="7D7DE7F8"/>
    <w:rsid w:val="7D82E78C"/>
    <w:rsid w:val="7D839999"/>
    <w:rsid w:val="7D8CE36F"/>
    <w:rsid w:val="7D96D3F8"/>
    <w:rsid w:val="7DA5C71A"/>
    <w:rsid w:val="7DB0C576"/>
    <w:rsid w:val="7DC925E8"/>
    <w:rsid w:val="7DCB3D2A"/>
    <w:rsid w:val="7DD98E3C"/>
    <w:rsid w:val="7DD9E1D8"/>
    <w:rsid w:val="7DDB5E75"/>
    <w:rsid w:val="7DE28F9C"/>
    <w:rsid w:val="7DEBE880"/>
    <w:rsid w:val="7DF20506"/>
    <w:rsid w:val="7DF31ACE"/>
    <w:rsid w:val="7DF795E2"/>
    <w:rsid w:val="7DFF7E9F"/>
    <w:rsid w:val="7E013823"/>
    <w:rsid w:val="7E1F0D8C"/>
    <w:rsid w:val="7E2A7F61"/>
    <w:rsid w:val="7E68F595"/>
    <w:rsid w:val="7E6EFDAF"/>
    <w:rsid w:val="7E704AA8"/>
    <w:rsid w:val="7E712FC2"/>
    <w:rsid w:val="7E8244BE"/>
    <w:rsid w:val="7E82C60B"/>
    <w:rsid w:val="7E8A1B49"/>
    <w:rsid w:val="7E92042B"/>
    <w:rsid w:val="7E9BC860"/>
    <w:rsid w:val="7EA5CC63"/>
    <w:rsid w:val="7EAA5858"/>
    <w:rsid w:val="7EAAF33C"/>
    <w:rsid w:val="7EBF5DED"/>
    <w:rsid w:val="7EC0BEB3"/>
    <w:rsid w:val="7EC46FC4"/>
    <w:rsid w:val="7EE9C6FD"/>
    <w:rsid w:val="7EF1A017"/>
    <w:rsid w:val="7EF70D68"/>
    <w:rsid w:val="7EFEC81D"/>
    <w:rsid w:val="7F06547A"/>
    <w:rsid w:val="7F0BEC6C"/>
    <w:rsid w:val="7F0CC0B2"/>
    <w:rsid w:val="7F22ADA2"/>
    <w:rsid w:val="7F284852"/>
    <w:rsid w:val="7F28B3D0"/>
    <w:rsid w:val="7F302CD0"/>
    <w:rsid w:val="7F3C98E8"/>
    <w:rsid w:val="7F4D2903"/>
    <w:rsid w:val="7F5BD199"/>
    <w:rsid w:val="7F6D98DE"/>
    <w:rsid w:val="7F6F4E55"/>
    <w:rsid w:val="7F972B64"/>
    <w:rsid w:val="7F9F48AE"/>
    <w:rsid w:val="7FA39349"/>
    <w:rsid w:val="7FD54DEE"/>
    <w:rsid w:val="7FD99902"/>
    <w:rsid w:val="7FE2DCB6"/>
    <w:rsid w:val="7FED3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7C5C5"/>
  <w15:chartTrackingRefBased/>
  <w15:docId w15:val="{74F9517A-1F47-4E52-BBCD-00CBF9D6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43"/>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Normal"/>
    <w:rsid w:val="008B3424"/>
    <w:pPr>
      <w:numPr>
        <w:ilvl w:val="2"/>
        <w:numId w:val="1"/>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2"/>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rsid w:val="009563F6"/>
    <w:pPr>
      <w:ind w:left="170" w:right="3119" w:hanging="170"/>
      <w:jc w:val="left"/>
    </w:pPr>
  </w:style>
  <w:style w:type="table" w:customStyle="1" w:styleId="TableGrid1">
    <w:name w:val="Table Grid1"/>
    <w:basedOn w:val="TableNormal"/>
    <w:next w:val="TableGrid"/>
    <w:uiPriority w:val="39"/>
    <w:rsid w:val="00396C0B"/>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2285"/>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045822"/>
    <w:pPr>
      <w:jc w:val="left"/>
    </w:pPr>
    <w:rPr>
      <w:rFonts w:ascii="Calibri" w:eastAsiaTheme="minorEastAsia" w:hAnsi="Calibri" w:cs="Calibri"/>
      <w:szCs w:val="22"/>
      <w:lang w:val="en-US" w:eastAsia="zh-CN"/>
    </w:rPr>
  </w:style>
  <w:style w:type="character" w:styleId="FollowedHyperlink">
    <w:name w:val="FollowedHyperlink"/>
    <w:basedOn w:val="DefaultParagraphFont"/>
    <w:uiPriority w:val="99"/>
    <w:semiHidden/>
    <w:unhideWhenUsed/>
    <w:rsid w:val="00C85594"/>
    <w:rPr>
      <w:color w:val="954F72" w:themeColor="followedHyperlink"/>
      <w:u w:val="single"/>
    </w:rPr>
  </w:style>
  <w:style w:type="paragraph" w:customStyle="1" w:styleId="Standard">
    <w:name w:val="Standard"/>
    <w:rsid w:val="003457CD"/>
    <w:pPr>
      <w:widowControl w:val="0"/>
      <w:suppressAutoHyphens/>
      <w:autoSpaceDN w:val="0"/>
      <w:textAlignment w:val="baseline"/>
    </w:pPr>
    <w:rPr>
      <w:rFonts w:ascii="Times New Roman" w:eastAsia="SimSun" w:hAnsi="Times New Roman" w:cs="Mangal"/>
      <w:kern w:val="3"/>
      <w:lang w:val="fi-FI" w:eastAsia="zh-CN" w:bidi="hi-IN"/>
    </w:rPr>
  </w:style>
  <w:style w:type="paragraph" w:customStyle="1" w:styleId="Default">
    <w:name w:val="Default"/>
    <w:rsid w:val="00A07769"/>
    <w:pPr>
      <w:autoSpaceDE w:val="0"/>
      <w:autoSpaceDN w:val="0"/>
      <w:adjustRightInd w:val="0"/>
    </w:pPr>
    <w:rPr>
      <w:rFonts w:ascii="Arial" w:hAnsi="Arial" w:cs="Arial"/>
      <w:color w:val="000000"/>
      <w:lang w:val="en-US"/>
    </w:rPr>
  </w:style>
  <w:style w:type="character" w:styleId="Mention">
    <w:name w:val="Mention"/>
    <w:basedOn w:val="DefaultParagraphFont"/>
    <w:uiPriority w:val="99"/>
    <w:unhideWhenUsed/>
    <w:rsid w:val="008942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27691574">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66551107">
      <w:bodyDiv w:val="1"/>
      <w:marLeft w:val="0"/>
      <w:marRight w:val="0"/>
      <w:marTop w:val="0"/>
      <w:marBottom w:val="0"/>
      <w:divBdr>
        <w:top w:val="none" w:sz="0" w:space="0" w:color="auto"/>
        <w:left w:val="none" w:sz="0" w:space="0" w:color="auto"/>
        <w:bottom w:val="none" w:sz="0" w:space="0" w:color="auto"/>
        <w:right w:val="none" w:sz="0" w:space="0" w:color="auto"/>
      </w:divBdr>
    </w:div>
    <w:div w:id="525874177">
      <w:bodyDiv w:val="1"/>
      <w:marLeft w:val="0"/>
      <w:marRight w:val="0"/>
      <w:marTop w:val="0"/>
      <w:marBottom w:val="0"/>
      <w:divBdr>
        <w:top w:val="none" w:sz="0" w:space="0" w:color="auto"/>
        <w:left w:val="none" w:sz="0" w:space="0" w:color="auto"/>
        <w:bottom w:val="none" w:sz="0" w:space="0" w:color="auto"/>
        <w:right w:val="none" w:sz="0" w:space="0" w:color="auto"/>
      </w:divBdr>
    </w:div>
    <w:div w:id="548961561">
      <w:bodyDiv w:val="1"/>
      <w:marLeft w:val="0"/>
      <w:marRight w:val="0"/>
      <w:marTop w:val="0"/>
      <w:marBottom w:val="0"/>
      <w:divBdr>
        <w:top w:val="none" w:sz="0" w:space="0" w:color="auto"/>
        <w:left w:val="none" w:sz="0" w:space="0" w:color="auto"/>
        <w:bottom w:val="none" w:sz="0" w:space="0" w:color="auto"/>
        <w:right w:val="none" w:sz="0" w:space="0" w:color="auto"/>
      </w:divBdr>
    </w:div>
    <w:div w:id="562447990">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666246925">
      <w:bodyDiv w:val="1"/>
      <w:marLeft w:val="0"/>
      <w:marRight w:val="0"/>
      <w:marTop w:val="0"/>
      <w:marBottom w:val="0"/>
      <w:divBdr>
        <w:top w:val="none" w:sz="0" w:space="0" w:color="auto"/>
        <w:left w:val="none" w:sz="0" w:space="0" w:color="auto"/>
        <w:bottom w:val="none" w:sz="0" w:space="0" w:color="auto"/>
        <w:right w:val="none" w:sz="0" w:space="0" w:color="auto"/>
      </w:divBdr>
    </w:div>
    <w:div w:id="694963720">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42024157">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72040434">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0850647">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237285102">
      <w:bodyDiv w:val="1"/>
      <w:marLeft w:val="0"/>
      <w:marRight w:val="0"/>
      <w:marTop w:val="0"/>
      <w:marBottom w:val="0"/>
      <w:divBdr>
        <w:top w:val="none" w:sz="0" w:space="0" w:color="auto"/>
        <w:left w:val="none" w:sz="0" w:space="0" w:color="auto"/>
        <w:bottom w:val="none" w:sz="0" w:space="0" w:color="auto"/>
        <w:right w:val="none" w:sz="0" w:space="0" w:color="auto"/>
      </w:divBdr>
    </w:div>
    <w:div w:id="1243100100">
      <w:bodyDiv w:val="1"/>
      <w:marLeft w:val="0"/>
      <w:marRight w:val="0"/>
      <w:marTop w:val="0"/>
      <w:marBottom w:val="0"/>
      <w:divBdr>
        <w:top w:val="none" w:sz="0" w:space="0" w:color="auto"/>
        <w:left w:val="none" w:sz="0" w:space="0" w:color="auto"/>
        <w:bottom w:val="none" w:sz="0" w:space="0" w:color="auto"/>
        <w:right w:val="none" w:sz="0" w:space="0" w:color="auto"/>
      </w:divBdr>
    </w:div>
    <w:div w:id="1295059886">
      <w:bodyDiv w:val="1"/>
      <w:marLeft w:val="0"/>
      <w:marRight w:val="0"/>
      <w:marTop w:val="0"/>
      <w:marBottom w:val="0"/>
      <w:divBdr>
        <w:top w:val="none" w:sz="0" w:space="0" w:color="auto"/>
        <w:left w:val="none" w:sz="0" w:space="0" w:color="auto"/>
        <w:bottom w:val="none" w:sz="0" w:space="0" w:color="auto"/>
        <w:right w:val="none" w:sz="0" w:space="0" w:color="auto"/>
      </w:divBdr>
    </w:div>
    <w:div w:id="1357728643">
      <w:bodyDiv w:val="1"/>
      <w:marLeft w:val="0"/>
      <w:marRight w:val="0"/>
      <w:marTop w:val="0"/>
      <w:marBottom w:val="0"/>
      <w:divBdr>
        <w:top w:val="none" w:sz="0" w:space="0" w:color="auto"/>
        <w:left w:val="none" w:sz="0" w:space="0" w:color="auto"/>
        <w:bottom w:val="none" w:sz="0" w:space="0" w:color="auto"/>
        <w:right w:val="none" w:sz="0" w:space="0" w:color="auto"/>
      </w:divBdr>
    </w:div>
    <w:div w:id="1427339414">
      <w:bodyDiv w:val="1"/>
      <w:marLeft w:val="0"/>
      <w:marRight w:val="0"/>
      <w:marTop w:val="0"/>
      <w:marBottom w:val="0"/>
      <w:divBdr>
        <w:top w:val="none" w:sz="0" w:space="0" w:color="auto"/>
        <w:left w:val="none" w:sz="0" w:space="0" w:color="auto"/>
        <w:bottom w:val="none" w:sz="0" w:space="0" w:color="auto"/>
        <w:right w:val="none" w:sz="0" w:space="0" w:color="auto"/>
      </w:divBdr>
    </w:div>
    <w:div w:id="1434352491">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539051011">
      <w:bodyDiv w:val="1"/>
      <w:marLeft w:val="0"/>
      <w:marRight w:val="0"/>
      <w:marTop w:val="0"/>
      <w:marBottom w:val="0"/>
      <w:divBdr>
        <w:top w:val="none" w:sz="0" w:space="0" w:color="auto"/>
        <w:left w:val="none" w:sz="0" w:space="0" w:color="auto"/>
        <w:bottom w:val="none" w:sz="0" w:space="0" w:color="auto"/>
        <w:right w:val="none" w:sz="0" w:space="0" w:color="auto"/>
      </w:divBdr>
    </w:div>
    <w:div w:id="1585142648">
      <w:bodyDiv w:val="1"/>
      <w:marLeft w:val="0"/>
      <w:marRight w:val="0"/>
      <w:marTop w:val="0"/>
      <w:marBottom w:val="0"/>
      <w:divBdr>
        <w:top w:val="none" w:sz="0" w:space="0" w:color="auto"/>
        <w:left w:val="none" w:sz="0" w:space="0" w:color="auto"/>
        <w:bottom w:val="none" w:sz="0" w:space="0" w:color="auto"/>
        <w:right w:val="none" w:sz="0" w:space="0" w:color="auto"/>
      </w:divBdr>
      <w:divsChild>
        <w:div w:id="23099555">
          <w:marLeft w:val="0"/>
          <w:marRight w:val="0"/>
          <w:marTop w:val="0"/>
          <w:marBottom w:val="30"/>
          <w:divBdr>
            <w:top w:val="none" w:sz="0" w:space="0" w:color="auto"/>
            <w:left w:val="none" w:sz="0" w:space="0" w:color="auto"/>
            <w:bottom w:val="none" w:sz="0" w:space="0" w:color="auto"/>
            <w:right w:val="none" w:sz="0" w:space="0" w:color="auto"/>
          </w:divBdr>
        </w:div>
        <w:div w:id="55933830">
          <w:marLeft w:val="0"/>
          <w:marRight w:val="0"/>
          <w:marTop w:val="0"/>
          <w:marBottom w:val="30"/>
          <w:divBdr>
            <w:top w:val="none" w:sz="0" w:space="0" w:color="auto"/>
            <w:left w:val="none" w:sz="0" w:space="0" w:color="auto"/>
            <w:bottom w:val="none" w:sz="0" w:space="0" w:color="auto"/>
            <w:right w:val="none" w:sz="0" w:space="0" w:color="auto"/>
          </w:divBdr>
        </w:div>
        <w:div w:id="96222795">
          <w:marLeft w:val="0"/>
          <w:marRight w:val="0"/>
          <w:marTop w:val="0"/>
          <w:marBottom w:val="30"/>
          <w:divBdr>
            <w:top w:val="none" w:sz="0" w:space="0" w:color="auto"/>
            <w:left w:val="none" w:sz="0" w:space="0" w:color="auto"/>
            <w:bottom w:val="none" w:sz="0" w:space="0" w:color="auto"/>
            <w:right w:val="none" w:sz="0" w:space="0" w:color="auto"/>
          </w:divBdr>
        </w:div>
        <w:div w:id="100151735">
          <w:marLeft w:val="0"/>
          <w:marRight w:val="0"/>
          <w:marTop w:val="0"/>
          <w:marBottom w:val="30"/>
          <w:divBdr>
            <w:top w:val="none" w:sz="0" w:space="0" w:color="auto"/>
            <w:left w:val="none" w:sz="0" w:space="0" w:color="auto"/>
            <w:bottom w:val="none" w:sz="0" w:space="0" w:color="auto"/>
            <w:right w:val="none" w:sz="0" w:space="0" w:color="auto"/>
          </w:divBdr>
        </w:div>
        <w:div w:id="134952754">
          <w:marLeft w:val="0"/>
          <w:marRight w:val="0"/>
          <w:marTop w:val="0"/>
          <w:marBottom w:val="30"/>
          <w:divBdr>
            <w:top w:val="none" w:sz="0" w:space="0" w:color="auto"/>
            <w:left w:val="none" w:sz="0" w:space="0" w:color="auto"/>
            <w:bottom w:val="none" w:sz="0" w:space="0" w:color="auto"/>
            <w:right w:val="none" w:sz="0" w:space="0" w:color="auto"/>
          </w:divBdr>
        </w:div>
        <w:div w:id="148135023">
          <w:marLeft w:val="0"/>
          <w:marRight w:val="0"/>
          <w:marTop w:val="0"/>
          <w:marBottom w:val="30"/>
          <w:divBdr>
            <w:top w:val="none" w:sz="0" w:space="0" w:color="auto"/>
            <w:left w:val="none" w:sz="0" w:space="0" w:color="auto"/>
            <w:bottom w:val="none" w:sz="0" w:space="0" w:color="auto"/>
            <w:right w:val="none" w:sz="0" w:space="0" w:color="auto"/>
          </w:divBdr>
        </w:div>
        <w:div w:id="161047620">
          <w:marLeft w:val="0"/>
          <w:marRight w:val="0"/>
          <w:marTop w:val="0"/>
          <w:marBottom w:val="30"/>
          <w:divBdr>
            <w:top w:val="none" w:sz="0" w:space="0" w:color="auto"/>
            <w:left w:val="none" w:sz="0" w:space="0" w:color="auto"/>
            <w:bottom w:val="none" w:sz="0" w:space="0" w:color="auto"/>
            <w:right w:val="none" w:sz="0" w:space="0" w:color="auto"/>
          </w:divBdr>
        </w:div>
        <w:div w:id="168253837">
          <w:marLeft w:val="0"/>
          <w:marRight w:val="0"/>
          <w:marTop w:val="0"/>
          <w:marBottom w:val="30"/>
          <w:divBdr>
            <w:top w:val="none" w:sz="0" w:space="0" w:color="auto"/>
            <w:left w:val="none" w:sz="0" w:space="0" w:color="auto"/>
            <w:bottom w:val="none" w:sz="0" w:space="0" w:color="auto"/>
            <w:right w:val="none" w:sz="0" w:space="0" w:color="auto"/>
          </w:divBdr>
        </w:div>
        <w:div w:id="181214165">
          <w:marLeft w:val="0"/>
          <w:marRight w:val="0"/>
          <w:marTop w:val="0"/>
          <w:marBottom w:val="30"/>
          <w:divBdr>
            <w:top w:val="none" w:sz="0" w:space="0" w:color="auto"/>
            <w:left w:val="none" w:sz="0" w:space="0" w:color="auto"/>
            <w:bottom w:val="none" w:sz="0" w:space="0" w:color="auto"/>
            <w:right w:val="none" w:sz="0" w:space="0" w:color="auto"/>
          </w:divBdr>
        </w:div>
        <w:div w:id="281422063">
          <w:marLeft w:val="0"/>
          <w:marRight w:val="0"/>
          <w:marTop w:val="0"/>
          <w:marBottom w:val="30"/>
          <w:divBdr>
            <w:top w:val="none" w:sz="0" w:space="0" w:color="auto"/>
            <w:left w:val="none" w:sz="0" w:space="0" w:color="auto"/>
            <w:bottom w:val="none" w:sz="0" w:space="0" w:color="auto"/>
            <w:right w:val="none" w:sz="0" w:space="0" w:color="auto"/>
          </w:divBdr>
        </w:div>
        <w:div w:id="303855568">
          <w:marLeft w:val="0"/>
          <w:marRight w:val="0"/>
          <w:marTop w:val="0"/>
          <w:marBottom w:val="30"/>
          <w:divBdr>
            <w:top w:val="none" w:sz="0" w:space="0" w:color="auto"/>
            <w:left w:val="none" w:sz="0" w:space="0" w:color="auto"/>
            <w:bottom w:val="none" w:sz="0" w:space="0" w:color="auto"/>
            <w:right w:val="none" w:sz="0" w:space="0" w:color="auto"/>
          </w:divBdr>
        </w:div>
        <w:div w:id="316157622">
          <w:marLeft w:val="0"/>
          <w:marRight w:val="0"/>
          <w:marTop w:val="0"/>
          <w:marBottom w:val="30"/>
          <w:divBdr>
            <w:top w:val="none" w:sz="0" w:space="0" w:color="auto"/>
            <w:left w:val="none" w:sz="0" w:space="0" w:color="auto"/>
            <w:bottom w:val="none" w:sz="0" w:space="0" w:color="auto"/>
            <w:right w:val="none" w:sz="0" w:space="0" w:color="auto"/>
          </w:divBdr>
        </w:div>
        <w:div w:id="318537588">
          <w:marLeft w:val="0"/>
          <w:marRight w:val="0"/>
          <w:marTop w:val="0"/>
          <w:marBottom w:val="30"/>
          <w:divBdr>
            <w:top w:val="none" w:sz="0" w:space="0" w:color="auto"/>
            <w:left w:val="none" w:sz="0" w:space="0" w:color="auto"/>
            <w:bottom w:val="none" w:sz="0" w:space="0" w:color="auto"/>
            <w:right w:val="none" w:sz="0" w:space="0" w:color="auto"/>
          </w:divBdr>
        </w:div>
        <w:div w:id="354967944">
          <w:marLeft w:val="0"/>
          <w:marRight w:val="0"/>
          <w:marTop w:val="0"/>
          <w:marBottom w:val="30"/>
          <w:divBdr>
            <w:top w:val="none" w:sz="0" w:space="0" w:color="auto"/>
            <w:left w:val="none" w:sz="0" w:space="0" w:color="auto"/>
            <w:bottom w:val="none" w:sz="0" w:space="0" w:color="auto"/>
            <w:right w:val="none" w:sz="0" w:space="0" w:color="auto"/>
          </w:divBdr>
        </w:div>
        <w:div w:id="359472216">
          <w:marLeft w:val="0"/>
          <w:marRight w:val="0"/>
          <w:marTop w:val="0"/>
          <w:marBottom w:val="30"/>
          <w:divBdr>
            <w:top w:val="none" w:sz="0" w:space="0" w:color="auto"/>
            <w:left w:val="none" w:sz="0" w:space="0" w:color="auto"/>
            <w:bottom w:val="none" w:sz="0" w:space="0" w:color="auto"/>
            <w:right w:val="none" w:sz="0" w:space="0" w:color="auto"/>
          </w:divBdr>
        </w:div>
        <w:div w:id="437140617">
          <w:marLeft w:val="0"/>
          <w:marRight w:val="0"/>
          <w:marTop w:val="0"/>
          <w:marBottom w:val="30"/>
          <w:divBdr>
            <w:top w:val="none" w:sz="0" w:space="0" w:color="auto"/>
            <w:left w:val="none" w:sz="0" w:space="0" w:color="auto"/>
            <w:bottom w:val="none" w:sz="0" w:space="0" w:color="auto"/>
            <w:right w:val="none" w:sz="0" w:space="0" w:color="auto"/>
          </w:divBdr>
        </w:div>
        <w:div w:id="446970803">
          <w:marLeft w:val="0"/>
          <w:marRight w:val="0"/>
          <w:marTop w:val="0"/>
          <w:marBottom w:val="30"/>
          <w:divBdr>
            <w:top w:val="none" w:sz="0" w:space="0" w:color="auto"/>
            <w:left w:val="none" w:sz="0" w:space="0" w:color="auto"/>
            <w:bottom w:val="none" w:sz="0" w:space="0" w:color="auto"/>
            <w:right w:val="none" w:sz="0" w:space="0" w:color="auto"/>
          </w:divBdr>
        </w:div>
        <w:div w:id="466357795">
          <w:marLeft w:val="0"/>
          <w:marRight w:val="0"/>
          <w:marTop w:val="0"/>
          <w:marBottom w:val="30"/>
          <w:divBdr>
            <w:top w:val="none" w:sz="0" w:space="0" w:color="auto"/>
            <w:left w:val="none" w:sz="0" w:space="0" w:color="auto"/>
            <w:bottom w:val="none" w:sz="0" w:space="0" w:color="auto"/>
            <w:right w:val="none" w:sz="0" w:space="0" w:color="auto"/>
          </w:divBdr>
        </w:div>
        <w:div w:id="468401154">
          <w:marLeft w:val="0"/>
          <w:marRight w:val="0"/>
          <w:marTop w:val="0"/>
          <w:marBottom w:val="30"/>
          <w:divBdr>
            <w:top w:val="none" w:sz="0" w:space="0" w:color="auto"/>
            <w:left w:val="none" w:sz="0" w:space="0" w:color="auto"/>
            <w:bottom w:val="none" w:sz="0" w:space="0" w:color="auto"/>
            <w:right w:val="none" w:sz="0" w:space="0" w:color="auto"/>
          </w:divBdr>
        </w:div>
        <w:div w:id="489492044">
          <w:marLeft w:val="0"/>
          <w:marRight w:val="0"/>
          <w:marTop w:val="0"/>
          <w:marBottom w:val="30"/>
          <w:divBdr>
            <w:top w:val="none" w:sz="0" w:space="0" w:color="auto"/>
            <w:left w:val="none" w:sz="0" w:space="0" w:color="auto"/>
            <w:bottom w:val="none" w:sz="0" w:space="0" w:color="auto"/>
            <w:right w:val="none" w:sz="0" w:space="0" w:color="auto"/>
          </w:divBdr>
        </w:div>
        <w:div w:id="582184759">
          <w:marLeft w:val="0"/>
          <w:marRight w:val="0"/>
          <w:marTop w:val="0"/>
          <w:marBottom w:val="30"/>
          <w:divBdr>
            <w:top w:val="none" w:sz="0" w:space="0" w:color="auto"/>
            <w:left w:val="none" w:sz="0" w:space="0" w:color="auto"/>
            <w:bottom w:val="none" w:sz="0" w:space="0" w:color="auto"/>
            <w:right w:val="none" w:sz="0" w:space="0" w:color="auto"/>
          </w:divBdr>
        </w:div>
        <w:div w:id="591936864">
          <w:marLeft w:val="0"/>
          <w:marRight w:val="0"/>
          <w:marTop w:val="0"/>
          <w:marBottom w:val="30"/>
          <w:divBdr>
            <w:top w:val="none" w:sz="0" w:space="0" w:color="auto"/>
            <w:left w:val="none" w:sz="0" w:space="0" w:color="auto"/>
            <w:bottom w:val="none" w:sz="0" w:space="0" w:color="auto"/>
            <w:right w:val="none" w:sz="0" w:space="0" w:color="auto"/>
          </w:divBdr>
        </w:div>
        <w:div w:id="592668035">
          <w:marLeft w:val="0"/>
          <w:marRight w:val="0"/>
          <w:marTop w:val="0"/>
          <w:marBottom w:val="30"/>
          <w:divBdr>
            <w:top w:val="none" w:sz="0" w:space="0" w:color="auto"/>
            <w:left w:val="none" w:sz="0" w:space="0" w:color="auto"/>
            <w:bottom w:val="none" w:sz="0" w:space="0" w:color="auto"/>
            <w:right w:val="none" w:sz="0" w:space="0" w:color="auto"/>
          </w:divBdr>
        </w:div>
        <w:div w:id="611010353">
          <w:marLeft w:val="0"/>
          <w:marRight w:val="0"/>
          <w:marTop w:val="0"/>
          <w:marBottom w:val="30"/>
          <w:divBdr>
            <w:top w:val="none" w:sz="0" w:space="0" w:color="auto"/>
            <w:left w:val="none" w:sz="0" w:space="0" w:color="auto"/>
            <w:bottom w:val="none" w:sz="0" w:space="0" w:color="auto"/>
            <w:right w:val="none" w:sz="0" w:space="0" w:color="auto"/>
          </w:divBdr>
        </w:div>
        <w:div w:id="639843964">
          <w:marLeft w:val="0"/>
          <w:marRight w:val="0"/>
          <w:marTop w:val="0"/>
          <w:marBottom w:val="30"/>
          <w:divBdr>
            <w:top w:val="none" w:sz="0" w:space="0" w:color="auto"/>
            <w:left w:val="none" w:sz="0" w:space="0" w:color="auto"/>
            <w:bottom w:val="none" w:sz="0" w:space="0" w:color="auto"/>
            <w:right w:val="none" w:sz="0" w:space="0" w:color="auto"/>
          </w:divBdr>
        </w:div>
        <w:div w:id="671642092">
          <w:marLeft w:val="0"/>
          <w:marRight w:val="0"/>
          <w:marTop w:val="0"/>
          <w:marBottom w:val="30"/>
          <w:divBdr>
            <w:top w:val="none" w:sz="0" w:space="0" w:color="auto"/>
            <w:left w:val="none" w:sz="0" w:space="0" w:color="auto"/>
            <w:bottom w:val="none" w:sz="0" w:space="0" w:color="auto"/>
            <w:right w:val="none" w:sz="0" w:space="0" w:color="auto"/>
          </w:divBdr>
        </w:div>
        <w:div w:id="677853317">
          <w:marLeft w:val="0"/>
          <w:marRight w:val="0"/>
          <w:marTop w:val="0"/>
          <w:marBottom w:val="30"/>
          <w:divBdr>
            <w:top w:val="none" w:sz="0" w:space="0" w:color="auto"/>
            <w:left w:val="none" w:sz="0" w:space="0" w:color="auto"/>
            <w:bottom w:val="none" w:sz="0" w:space="0" w:color="auto"/>
            <w:right w:val="none" w:sz="0" w:space="0" w:color="auto"/>
          </w:divBdr>
        </w:div>
        <w:div w:id="690843884">
          <w:marLeft w:val="0"/>
          <w:marRight w:val="0"/>
          <w:marTop w:val="0"/>
          <w:marBottom w:val="30"/>
          <w:divBdr>
            <w:top w:val="none" w:sz="0" w:space="0" w:color="auto"/>
            <w:left w:val="none" w:sz="0" w:space="0" w:color="auto"/>
            <w:bottom w:val="none" w:sz="0" w:space="0" w:color="auto"/>
            <w:right w:val="none" w:sz="0" w:space="0" w:color="auto"/>
          </w:divBdr>
        </w:div>
        <w:div w:id="698507040">
          <w:marLeft w:val="0"/>
          <w:marRight w:val="0"/>
          <w:marTop w:val="0"/>
          <w:marBottom w:val="30"/>
          <w:divBdr>
            <w:top w:val="none" w:sz="0" w:space="0" w:color="auto"/>
            <w:left w:val="none" w:sz="0" w:space="0" w:color="auto"/>
            <w:bottom w:val="none" w:sz="0" w:space="0" w:color="auto"/>
            <w:right w:val="none" w:sz="0" w:space="0" w:color="auto"/>
          </w:divBdr>
        </w:div>
        <w:div w:id="699012084">
          <w:marLeft w:val="0"/>
          <w:marRight w:val="0"/>
          <w:marTop w:val="0"/>
          <w:marBottom w:val="30"/>
          <w:divBdr>
            <w:top w:val="none" w:sz="0" w:space="0" w:color="auto"/>
            <w:left w:val="none" w:sz="0" w:space="0" w:color="auto"/>
            <w:bottom w:val="none" w:sz="0" w:space="0" w:color="auto"/>
            <w:right w:val="none" w:sz="0" w:space="0" w:color="auto"/>
          </w:divBdr>
        </w:div>
        <w:div w:id="701782196">
          <w:marLeft w:val="0"/>
          <w:marRight w:val="0"/>
          <w:marTop w:val="0"/>
          <w:marBottom w:val="30"/>
          <w:divBdr>
            <w:top w:val="none" w:sz="0" w:space="0" w:color="auto"/>
            <w:left w:val="none" w:sz="0" w:space="0" w:color="auto"/>
            <w:bottom w:val="none" w:sz="0" w:space="0" w:color="auto"/>
            <w:right w:val="none" w:sz="0" w:space="0" w:color="auto"/>
          </w:divBdr>
        </w:div>
        <w:div w:id="724258067">
          <w:marLeft w:val="0"/>
          <w:marRight w:val="0"/>
          <w:marTop w:val="0"/>
          <w:marBottom w:val="30"/>
          <w:divBdr>
            <w:top w:val="none" w:sz="0" w:space="0" w:color="auto"/>
            <w:left w:val="none" w:sz="0" w:space="0" w:color="auto"/>
            <w:bottom w:val="none" w:sz="0" w:space="0" w:color="auto"/>
            <w:right w:val="none" w:sz="0" w:space="0" w:color="auto"/>
          </w:divBdr>
        </w:div>
        <w:div w:id="767580201">
          <w:marLeft w:val="0"/>
          <w:marRight w:val="0"/>
          <w:marTop w:val="0"/>
          <w:marBottom w:val="30"/>
          <w:divBdr>
            <w:top w:val="none" w:sz="0" w:space="0" w:color="auto"/>
            <w:left w:val="none" w:sz="0" w:space="0" w:color="auto"/>
            <w:bottom w:val="none" w:sz="0" w:space="0" w:color="auto"/>
            <w:right w:val="none" w:sz="0" w:space="0" w:color="auto"/>
          </w:divBdr>
        </w:div>
        <w:div w:id="781729846">
          <w:marLeft w:val="0"/>
          <w:marRight w:val="0"/>
          <w:marTop w:val="0"/>
          <w:marBottom w:val="30"/>
          <w:divBdr>
            <w:top w:val="none" w:sz="0" w:space="0" w:color="auto"/>
            <w:left w:val="none" w:sz="0" w:space="0" w:color="auto"/>
            <w:bottom w:val="none" w:sz="0" w:space="0" w:color="auto"/>
            <w:right w:val="none" w:sz="0" w:space="0" w:color="auto"/>
          </w:divBdr>
        </w:div>
        <w:div w:id="817501302">
          <w:marLeft w:val="0"/>
          <w:marRight w:val="0"/>
          <w:marTop w:val="0"/>
          <w:marBottom w:val="30"/>
          <w:divBdr>
            <w:top w:val="none" w:sz="0" w:space="0" w:color="auto"/>
            <w:left w:val="none" w:sz="0" w:space="0" w:color="auto"/>
            <w:bottom w:val="none" w:sz="0" w:space="0" w:color="auto"/>
            <w:right w:val="none" w:sz="0" w:space="0" w:color="auto"/>
          </w:divBdr>
        </w:div>
        <w:div w:id="832180091">
          <w:marLeft w:val="0"/>
          <w:marRight w:val="0"/>
          <w:marTop w:val="0"/>
          <w:marBottom w:val="30"/>
          <w:divBdr>
            <w:top w:val="none" w:sz="0" w:space="0" w:color="auto"/>
            <w:left w:val="none" w:sz="0" w:space="0" w:color="auto"/>
            <w:bottom w:val="none" w:sz="0" w:space="0" w:color="auto"/>
            <w:right w:val="none" w:sz="0" w:space="0" w:color="auto"/>
          </w:divBdr>
        </w:div>
        <w:div w:id="839388600">
          <w:marLeft w:val="0"/>
          <w:marRight w:val="0"/>
          <w:marTop w:val="0"/>
          <w:marBottom w:val="30"/>
          <w:divBdr>
            <w:top w:val="none" w:sz="0" w:space="0" w:color="auto"/>
            <w:left w:val="none" w:sz="0" w:space="0" w:color="auto"/>
            <w:bottom w:val="none" w:sz="0" w:space="0" w:color="auto"/>
            <w:right w:val="none" w:sz="0" w:space="0" w:color="auto"/>
          </w:divBdr>
        </w:div>
        <w:div w:id="846948262">
          <w:marLeft w:val="0"/>
          <w:marRight w:val="0"/>
          <w:marTop w:val="0"/>
          <w:marBottom w:val="30"/>
          <w:divBdr>
            <w:top w:val="none" w:sz="0" w:space="0" w:color="auto"/>
            <w:left w:val="none" w:sz="0" w:space="0" w:color="auto"/>
            <w:bottom w:val="none" w:sz="0" w:space="0" w:color="auto"/>
            <w:right w:val="none" w:sz="0" w:space="0" w:color="auto"/>
          </w:divBdr>
        </w:div>
        <w:div w:id="851841207">
          <w:marLeft w:val="0"/>
          <w:marRight w:val="0"/>
          <w:marTop w:val="0"/>
          <w:marBottom w:val="30"/>
          <w:divBdr>
            <w:top w:val="none" w:sz="0" w:space="0" w:color="auto"/>
            <w:left w:val="none" w:sz="0" w:space="0" w:color="auto"/>
            <w:bottom w:val="none" w:sz="0" w:space="0" w:color="auto"/>
            <w:right w:val="none" w:sz="0" w:space="0" w:color="auto"/>
          </w:divBdr>
        </w:div>
        <w:div w:id="852767751">
          <w:marLeft w:val="0"/>
          <w:marRight w:val="0"/>
          <w:marTop w:val="0"/>
          <w:marBottom w:val="30"/>
          <w:divBdr>
            <w:top w:val="none" w:sz="0" w:space="0" w:color="auto"/>
            <w:left w:val="none" w:sz="0" w:space="0" w:color="auto"/>
            <w:bottom w:val="none" w:sz="0" w:space="0" w:color="auto"/>
            <w:right w:val="none" w:sz="0" w:space="0" w:color="auto"/>
          </w:divBdr>
        </w:div>
        <w:div w:id="887255531">
          <w:marLeft w:val="0"/>
          <w:marRight w:val="0"/>
          <w:marTop w:val="0"/>
          <w:marBottom w:val="30"/>
          <w:divBdr>
            <w:top w:val="none" w:sz="0" w:space="0" w:color="auto"/>
            <w:left w:val="none" w:sz="0" w:space="0" w:color="auto"/>
            <w:bottom w:val="none" w:sz="0" w:space="0" w:color="auto"/>
            <w:right w:val="none" w:sz="0" w:space="0" w:color="auto"/>
          </w:divBdr>
        </w:div>
        <w:div w:id="909189438">
          <w:marLeft w:val="0"/>
          <w:marRight w:val="0"/>
          <w:marTop w:val="0"/>
          <w:marBottom w:val="30"/>
          <w:divBdr>
            <w:top w:val="none" w:sz="0" w:space="0" w:color="auto"/>
            <w:left w:val="none" w:sz="0" w:space="0" w:color="auto"/>
            <w:bottom w:val="none" w:sz="0" w:space="0" w:color="auto"/>
            <w:right w:val="none" w:sz="0" w:space="0" w:color="auto"/>
          </w:divBdr>
        </w:div>
        <w:div w:id="945305475">
          <w:marLeft w:val="0"/>
          <w:marRight w:val="0"/>
          <w:marTop w:val="0"/>
          <w:marBottom w:val="30"/>
          <w:divBdr>
            <w:top w:val="none" w:sz="0" w:space="0" w:color="auto"/>
            <w:left w:val="none" w:sz="0" w:space="0" w:color="auto"/>
            <w:bottom w:val="none" w:sz="0" w:space="0" w:color="auto"/>
            <w:right w:val="none" w:sz="0" w:space="0" w:color="auto"/>
          </w:divBdr>
        </w:div>
        <w:div w:id="955064399">
          <w:marLeft w:val="0"/>
          <w:marRight w:val="0"/>
          <w:marTop w:val="0"/>
          <w:marBottom w:val="30"/>
          <w:divBdr>
            <w:top w:val="none" w:sz="0" w:space="0" w:color="auto"/>
            <w:left w:val="none" w:sz="0" w:space="0" w:color="auto"/>
            <w:bottom w:val="none" w:sz="0" w:space="0" w:color="auto"/>
            <w:right w:val="none" w:sz="0" w:space="0" w:color="auto"/>
          </w:divBdr>
        </w:div>
        <w:div w:id="974068235">
          <w:marLeft w:val="0"/>
          <w:marRight w:val="0"/>
          <w:marTop w:val="0"/>
          <w:marBottom w:val="30"/>
          <w:divBdr>
            <w:top w:val="none" w:sz="0" w:space="0" w:color="auto"/>
            <w:left w:val="none" w:sz="0" w:space="0" w:color="auto"/>
            <w:bottom w:val="none" w:sz="0" w:space="0" w:color="auto"/>
            <w:right w:val="none" w:sz="0" w:space="0" w:color="auto"/>
          </w:divBdr>
        </w:div>
        <w:div w:id="989673192">
          <w:marLeft w:val="0"/>
          <w:marRight w:val="0"/>
          <w:marTop w:val="0"/>
          <w:marBottom w:val="30"/>
          <w:divBdr>
            <w:top w:val="none" w:sz="0" w:space="0" w:color="auto"/>
            <w:left w:val="none" w:sz="0" w:space="0" w:color="auto"/>
            <w:bottom w:val="none" w:sz="0" w:space="0" w:color="auto"/>
            <w:right w:val="none" w:sz="0" w:space="0" w:color="auto"/>
          </w:divBdr>
        </w:div>
        <w:div w:id="990063380">
          <w:marLeft w:val="0"/>
          <w:marRight w:val="0"/>
          <w:marTop w:val="0"/>
          <w:marBottom w:val="30"/>
          <w:divBdr>
            <w:top w:val="none" w:sz="0" w:space="0" w:color="auto"/>
            <w:left w:val="none" w:sz="0" w:space="0" w:color="auto"/>
            <w:bottom w:val="none" w:sz="0" w:space="0" w:color="auto"/>
            <w:right w:val="none" w:sz="0" w:space="0" w:color="auto"/>
          </w:divBdr>
        </w:div>
        <w:div w:id="995574923">
          <w:marLeft w:val="0"/>
          <w:marRight w:val="0"/>
          <w:marTop w:val="0"/>
          <w:marBottom w:val="30"/>
          <w:divBdr>
            <w:top w:val="none" w:sz="0" w:space="0" w:color="auto"/>
            <w:left w:val="none" w:sz="0" w:space="0" w:color="auto"/>
            <w:bottom w:val="none" w:sz="0" w:space="0" w:color="auto"/>
            <w:right w:val="none" w:sz="0" w:space="0" w:color="auto"/>
          </w:divBdr>
        </w:div>
        <w:div w:id="1022126814">
          <w:marLeft w:val="0"/>
          <w:marRight w:val="0"/>
          <w:marTop w:val="0"/>
          <w:marBottom w:val="30"/>
          <w:divBdr>
            <w:top w:val="none" w:sz="0" w:space="0" w:color="auto"/>
            <w:left w:val="none" w:sz="0" w:space="0" w:color="auto"/>
            <w:bottom w:val="none" w:sz="0" w:space="0" w:color="auto"/>
            <w:right w:val="none" w:sz="0" w:space="0" w:color="auto"/>
          </w:divBdr>
        </w:div>
        <w:div w:id="1023096311">
          <w:marLeft w:val="0"/>
          <w:marRight w:val="0"/>
          <w:marTop w:val="0"/>
          <w:marBottom w:val="30"/>
          <w:divBdr>
            <w:top w:val="none" w:sz="0" w:space="0" w:color="auto"/>
            <w:left w:val="none" w:sz="0" w:space="0" w:color="auto"/>
            <w:bottom w:val="none" w:sz="0" w:space="0" w:color="auto"/>
            <w:right w:val="none" w:sz="0" w:space="0" w:color="auto"/>
          </w:divBdr>
        </w:div>
        <w:div w:id="1042898762">
          <w:marLeft w:val="0"/>
          <w:marRight w:val="0"/>
          <w:marTop w:val="0"/>
          <w:marBottom w:val="30"/>
          <w:divBdr>
            <w:top w:val="none" w:sz="0" w:space="0" w:color="auto"/>
            <w:left w:val="none" w:sz="0" w:space="0" w:color="auto"/>
            <w:bottom w:val="none" w:sz="0" w:space="0" w:color="auto"/>
            <w:right w:val="none" w:sz="0" w:space="0" w:color="auto"/>
          </w:divBdr>
        </w:div>
        <w:div w:id="1082029322">
          <w:marLeft w:val="0"/>
          <w:marRight w:val="0"/>
          <w:marTop w:val="0"/>
          <w:marBottom w:val="30"/>
          <w:divBdr>
            <w:top w:val="none" w:sz="0" w:space="0" w:color="auto"/>
            <w:left w:val="none" w:sz="0" w:space="0" w:color="auto"/>
            <w:bottom w:val="none" w:sz="0" w:space="0" w:color="auto"/>
            <w:right w:val="none" w:sz="0" w:space="0" w:color="auto"/>
          </w:divBdr>
        </w:div>
        <w:div w:id="1128548566">
          <w:marLeft w:val="0"/>
          <w:marRight w:val="0"/>
          <w:marTop w:val="0"/>
          <w:marBottom w:val="30"/>
          <w:divBdr>
            <w:top w:val="none" w:sz="0" w:space="0" w:color="auto"/>
            <w:left w:val="none" w:sz="0" w:space="0" w:color="auto"/>
            <w:bottom w:val="none" w:sz="0" w:space="0" w:color="auto"/>
            <w:right w:val="none" w:sz="0" w:space="0" w:color="auto"/>
          </w:divBdr>
        </w:div>
        <w:div w:id="1156914134">
          <w:marLeft w:val="0"/>
          <w:marRight w:val="0"/>
          <w:marTop w:val="0"/>
          <w:marBottom w:val="30"/>
          <w:divBdr>
            <w:top w:val="none" w:sz="0" w:space="0" w:color="auto"/>
            <w:left w:val="none" w:sz="0" w:space="0" w:color="auto"/>
            <w:bottom w:val="none" w:sz="0" w:space="0" w:color="auto"/>
            <w:right w:val="none" w:sz="0" w:space="0" w:color="auto"/>
          </w:divBdr>
        </w:div>
        <w:div w:id="1171142952">
          <w:marLeft w:val="0"/>
          <w:marRight w:val="0"/>
          <w:marTop w:val="0"/>
          <w:marBottom w:val="30"/>
          <w:divBdr>
            <w:top w:val="none" w:sz="0" w:space="0" w:color="auto"/>
            <w:left w:val="none" w:sz="0" w:space="0" w:color="auto"/>
            <w:bottom w:val="none" w:sz="0" w:space="0" w:color="auto"/>
            <w:right w:val="none" w:sz="0" w:space="0" w:color="auto"/>
          </w:divBdr>
        </w:div>
        <w:div w:id="1216696815">
          <w:marLeft w:val="0"/>
          <w:marRight w:val="0"/>
          <w:marTop w:val="0"/>
          <w:marBottom w:val="30"/>
          <w:divBdr>
            <w:top w:val="none" w:sz="0" w:space="0" w:color="auto"/>
            <w:left w:val="none" w:sz="0" w:space="0" w:color="auto"/>
            <w:bottom w:val="none" w:sz="0" w:space="0" w:color="auto"/>
            <w:right w:val="none" w:sz="0" w:space="0" w:color="auto"/>
          </w:divBdr>
        </w:div>
        <w:div w:id="1241408191">
          <w:marLeft w:val="0"/>
          <w:marRight w:val="0"/>
          <w:marTop w:val="0"/>
          <w:marBottom w:val="30"/>
          <w:divBdr>
            <w:top w:val="none" w:sz="0" w:space="0" w:color="auto"/>
            <w:left w:val="none" w:sz="0" w:space="0" w:color="auto"/>
            <w:bottom w:val="none" w:sz="0" w:space="0" w:color="auto"/>
            <w:right w:val="none" w:sz="0" w:space="0" w:color="auto"/>
          </w:divBdr>
        </w:div>
        <w:div w:id="1253078777">
          <w:marLeft w:val="0"/>
          <w:marRight w:val="0"/>
          <w:marTop w:val="0"/>
          <w:marBottom w:val="30"/>
          <w:divBdr>
            <w:top w:val="none" w:sz="0" w:space="0" w:color="auto"/>
            <w:left w:val="none" w:sz="0" w:space="0" w:color="auto"/>
            <w:bottom w:val="none" w:sz="0" w:space="0" w:color="auto"/>
            <w:right w:val="none" w:sz="0" w:space="0" w:color="auto"/>
          </w:divBdr>
        </w:div>
        <w:div w:id="1261260070">
          <w:marLeft w:val="0"/>
          <w:marRight w:val="0"/>
          <w:marTop w:val="0"/>
          <w:marBottom w:val="30"/>
          <w:divBdr>
            <w:top w:val="none" w:sz="0" w:space="0" w:color="auto"/>
            <w:left w:val="none" w:sz="0" w:space="0" w:color="auto"/>
            <w:bottom w:val="none" w:sz="0" w:space="0" w:color="auto"/>
            <w:right w:val="none" w:sz="0" w:space="0" w:color="auto"/>
          </w:divBdr>
        </w:div>
        <w:div w:id="1273443479">
          <w:marLeft w:val="0"/>
          <w:marRight w:val="0"/>
          <w:marTop w:val="0"/>
          <w:marBottom w:val="30"/>
          <w:divBdr>
            <w:top w:val="none" w:sz="0" w:space="0" w:color="auto"/>
            <w:left w:val="none" w:sz="0" w:space="0" w:color="auto"/>
            <w:bottom w:val="none" w:sz="0" w:space="0" w:color="auto"/>
            <w:right w:val="none" w:sz="0" w:space="0" w:color="auto"/>
          </w:divBdr>
        </w:div>
        <w:div w:id="1282761791">
          <w:marLeft w:val="0"/>
          <w:marRight w:val="0"/>
          <w:marTop w:val="0"/>
          <w:marBottom w:val="30"/>
          <w:divBdr>
            <w:top w:val="none" w:sz="0" w:space="0" w:color="auto"/>
            <w:left w:val="none" w:sz="0" w:space="0" w:color="auto"/>
            <w:bottom w:val="none" w:sz="0" w:space="0" w:color="auto"/>
            <w:right w:val="none" w:sz="0" w:space="0" w:color="auto"/>
          </w:divBdr>
        </w:div>
        <w:div w:id="1289315098">
          <w:marLeft w:val="0"/>
          <w:marRight w:val="0"/>
          <w:marTop w:val="0"/>
          <w:marBottom w:val="30"/>
          <w:divBdr>
            <w:top w:val="none" w:sz="0" w:space="0" w:color="auto"/>
            <w:left w:val="none" w:sz="0" w:space="0" w:color="auto"/>
            <w:bottom w:val="none" w:sz="0" w:space="0" w:color="auto"/>
            <w:right w:val="none" w:sz="0" w:space="0" w:color="auto"/>
          </w:divBdr>
        </w:div>
        <w:div w:id="1298956115">
          <w:marLeft w:val="0"/>
          <w:marRight w:val="0"/>
          <w:marTop w:val="0"/>
          <w:marBottom w:val="30"/>
          <w:divBdr>
            <w:top w:val="none" w:sz="0" w:space="0" w:color="auto"/>
            <w:left w:val="none" w:sz="0" w:space="0" w:color="auto"/>
            <w:bottom w:val="none" w:sz="0" w:space="0" w:color="auto"/>
            <w:right w:val="none" w:sz="0" w:space="0" w:color="auto"/>
          </w:divBdr>
        </w:div>
        <w:div w:id="1338727465">
          <w:marLeft w:val="0"/>
          <w:marRight w:val="0"/>
          <w:marTop w:val="0"/>
          <w:marBottom w:val="30"/>
          <w:divBdr>
            <w:top w:val="none" w:sz="0" w:space="0" w:color="auto"/>
            <w:left w:val="none" w:sz="0" w:space="0" w:color="auto"/>
            <w:bottom w:val="none" w:sz="0" w:space="0" w:color="auto"/>
            <w:right w:val="none" w:sz="0" w:space="0" w:color="auto"/>
          </w:divBdr>
        </w:div>
        <w:div w:id="1344891735">
          <w:marLeft w:val="0"/>
          <w:marRight w:val="0"/>
          <w:marTop w:val="0"/>
          <w:marBottom w:val="30"/>
          <w:divBdr>
            <w:top w:val="none" w:sz="0" w:space="0" w:color="auto"/>
            <w:left w:val="none" w:sz="0" w:space="0" w:color="auto"/>
            <w:bottom w:val="none" w:sz="0" w:space="0" w:color="auto"/>
            <w:right w:val="none" w:sz="0" w:space="0" w:color="auto"/>
          </w:divBdr>
        </w:div>
        <w:div w:id="1373772300">
          <w:marLeft w:val="0"/>
          <w:marRight w:val="0"/>
          <w:marTop w:val="0"/>
          <w:marBottom w:val="30"/>
          <w:divBdr>
            <w:top w:val="none" w:sz="0" w:space="0" w:color="auto"/>
            <w:left w:val="none" w:sz="0" w:space="0" w:color="auto"/>
            <w:bottom w:val="none" w:sz="0" w:space="0" w:color="auto"/>
            <w:right w:val="none" w:sz="0" w:space="0" w:color="auto"/>
          </w:divBdr>
        </w:div>
        <w:div w:id="1376198074">
          <w:marLeft w:val="0"/>
          <w:marRight w:val="0"/>
          <w:marTop w:val="0"/>
          <w:marBottom w:val="30"/>
          <w:divBdr>
            <w:top w:val="none" w:sz="0" w:space="0" w:color="auto"/>
            <w:left w:val="none" w:sz="0" w:space="0" w:color="auto"/>
            <w:bottom w:val="none" w:sz="0" w:space="0" w:color="auto"/>
            <w:right w:val="none" w:sz="0" w:space="0" w:color="auto"/>
          </w:divBdr>
        </w:div>
        <w:div w:id="1435590550">
          <w:marLeft w:val="0"/>
          <w:marRight w:val="0"/>
          <w:marTop w:val="0"/>
          <w:marBottom w:val="30"/>
          <w:divBdr>
            <w:top w:val="none" w:sz="0" w:space="0" w:color="auto"/>
            <w:left w:val="none" w:sz="0" w:space="0" w:color="auto"/>
            <w:bottom w:val="none" w:sz="0" w:space="0" w:color="auto"/>
            <w:right w:val="none" w:sz="0" w:space="0" w:color="auto"/>
          </w:divBdr>
        </w:div>
        <w:div w:id="1439833622">
          <w:marLeft w:val="0"/>
          <w:marRight w:val="0"/>
          <w:marTop w:val="0"/>
          <w:marBottom w:val="30"/>
          <w:divBdr>
            <w:top w:val="none" w:sz="0" w:space="0" w:color="auto"/>
            <w:left w:val="none" w:sz="0" w:space="0" w:color="auto"/>
            <w:bottom w:val="none" w:sz="0" w:space="0" w:color="auto"/>
            <w:right w:val="none" w:sz="0" w:space="0" w:color="auto"/>
          </w:divBdr>
        </w:div>
        <w:div w:id="1453862406">
          <w:marLeft w:val="0"/>
          <w:marRight w:val="0"/>
          <w:marTop w:val="0"/>
          <w:marBottom w:val="30"/>
          <w:divBdr>
            <w:top w:val="none" w:sz="0" w:space="0" w:color="auto"/>
            <w:left w:val="none" w:sz="0" w:space="0" w:color="auto"/>
            <w:bottom w:val="none" w:sz="0" w:space="0" w:color="auto"/>
            <w:right w:val="none" w:sz="0" w:space="0" w:color="auto"/>
          </w:divBdr>
        </w:div>
        <w:div w:id="1576089660">
          <w:marLeft w:val="0"/>
          <w:marRight w:val="0"/>
          <w:marTop w:val="0"/>
          <w:marBottom w:val="30"/>
          <w:divBdr>
            <w:top w:val="none" w:sz="0" w:space="0" w:color="auto"/>
            <w:left w:val="none" w:sz="0" w:space="0" w:color="auto"/>
            <w:bottom w:val="none" w:sz="0" w:space="0" w:color="auto"/>
            <w:right w:val="none" w:sz="0" w:space="0" w:color="auto"/>
          </w:divBdr>
        </w:div>
        <w:div w:id="1583832949">
          <w:marLeft w:val="0"/>
          <w:marRight w:val="0"/>
          <w:marTop w:val="0"/>
          <w:marBottom w:val="30"/>
          <w:divBdr>
            <w:top w:val="none" w:sz="0" w:space="0" w:color="auto"/>
            <w:left w:val="none" w:sz="0" w:space="0" w:color="auto"/>
            <w:bottom w:val="none" w:sz="0" w:space="0" w:color="auto"/>
            <w:right w:val="none" w:sz="0" w:space="0" w:color="auto"/>
          </w:divBdr>
        </w:div>
        <w:div w:id="1616210037">
          <w:marLeft w:val="0"/>
          <w:marRight w:val="0"/>
          <w:marTop w:val="0"/>
          <w:marBottom w:val="30"/>
          <w:divBdr>
            <w:top w:val="none" w:sz="0" w:space="0" w:color="auto"/>
            <w:left w:val="none" w:sz="0" w:space="0" w:color="auto"/>
            <w:bottom w:val="none" w:sz="0" w:space="0" w:color="auto"/>
            <w:right w:val="none" w:sz="0" w:space="0" w:color="auto"/>
          </w:divBdr>
        </w:div>
        <w:div w:id="1621447653">
          <w:marLeft w:val="0"/>
          <w:marRight w:val="0"/>
          <w:marTop w:val="0"/>
          <w:marBottom w:val="30"/>
          <w:divBdr>
            <w:top w:val="none" w:sz="0" w:space="0" w:color="auto"/>
            <w:left w:val="none" w:sz="0" w:space="0" w:color="auto"/>
            <w:bottom w:val="none" w:sz="0" w:space="0" w:color="auto"/>
            <w:right w:val="none" w:sz="0" w:space="0" w:color="auto"/>
          </w:divBdr>
        </w:div>
        <w:div w:id="1634947970">
          <w:marLeft w:val="0"/>
          <w:marRight w:val="0"/>
          <w:marTop w:val="0"/>
          <w:marBottom w:val="30"/>
          <w:divBdr>
            <w:top w:val="none" w:sz="0" w:space="0" w:color="auto"/>
            <w:left w:val="none" w:sz="0" w:space="0" w:color="auto"/>
            <w:bottom w:val="none" w:sz="0" w:space="0" w:color="auto"/>
            <w:right w:val="none" w:sz="0" w:space="0" w:color="auto"/>
          </w:divBdr>
        </w:div>
        <w:div w:id="1640111988">
          <w:marLeft w:val="0"/>
          <w:marRight w:val="0"/>
          <w:marTop w:val="0"/>
          <w:marBottom w:val="30"/>
          <w:divBdr>
            <w:top w:val="none" w:sz="0" w:space="0" w:color="auto"/>
            <w:left w:val="none" w:sz="0" w:space="0" w:color="auto"/>
            <w:bottom w:val="none" w:sz="0" w:space="0" w:color="auto"/>
            <w:right w:val="none" w:sz="0" w:space="0" w:color="auto"/>
          </w:divBdr>
        </w:div>
        <w:div w:id="1721516868">
          <w:marLeft w:val="0"/>
          <w:marRight w:val="0"/>
          <w:marTop w:val="0"/>
          <w:marBottom w:val="30"/>
          <w:divBdr>
            <w:top w:val="none" w:sz="0" w:space="0" w:color="auto"/>
            <w:left w:val="none" w:sz="0" w:space="0" w:color="auto"/>
            <w:bottom w:val="none" w:sz="0" w:space="0" w:color="auto"/>
            <w:right w:val="none" w:sz="0" w:space="0" w:color="auto"/>
          </w:divBdr>
        </w:div>
        <w:div w:id="1745227138">
          <w:marLeft w:val="0"/>
          <w:marRight w:val="0"/>
          <w:marTop w:val="0"/>
          <w:marBottom w:val="30"/>
          <w:divBdr>
            <w:top w:val="none" w:sz="0" w:space="0" w:color="auto"/>
            <w:left w:val="none" w:sz="0" w:space="0" w:color="auto"/>
            <w:bottom w:val="none" w:sz="0" w:space="0" w:color="auto"/>
            <w:right w:val="none" w:sz="0" w:space="0" w:color="auto"/>
          </w:divBdr>
        </w:div>
        <w:div w:id="1762875577">
          <w:marLeft w:val="0"/>
          <w:marRight w:val="0"/>
          <w:marTop w:val="0"/>
          <w:marBottom w:val="30"/>
          <w:divBdr>
            <w:top w:val="none" w:sz="0" w:space="0" w:color="auto"/>
            <w:left w:val="none" w:sz="0" w:space="0" w:color="auto"/>
            <w:bottom w:val="none" w:sz="0" w:space="0" w:color="auto"/>
            <w:right w:val="none" w:sz="0" w:space="0" w:color="auto"/>
          </w:divBdr>
        </w:div>
        <w:div w:id="1767383827">
          <w:marLeft w:val="0"/>
          <w:marRight w:val="0"/>
          <w:marTop w:val="0"/>
          <w:marBottom w:val="30"/>
          <w:divBdr>
            <w:top w:val="none" w:sz="0" w:space="0" w:color="auto"/>
            <w:left w:val="none" w:sz="0" w:space="0" w:color="auto"/>
            <w:bottom w:val="none" w:sz="0" w:space="0" w:color="auto"/>
            <w:right w:val="none" w:sz="0" w:space="0" w:color="auto"/>
          </w:divBdr>
        </w:div>
        <w:div w:id="1801027182">
          <w:marLeft w:val="0"/>
          <w:marRight w:val="0"/>
          <w:marTop w:val="0"/>
          <w:marBottom w:val="30"/>
          <w:divBdr>
            <w:top w:val="none" w:sz="0" w:space="0" w:color="auto"/>
            <w:left w:val="none" w:sz="0" w:space="0" w:color="auto"/>
            <w:bottom w:val="none" w:sz="0" w:space="0" w:color="auto"/>
            <w:right w:val="none" w:sz="0" w:space="0" w:color="auto"/>
          </w:divBdr>
        </w:div>
        <w:div w:id="1817409219">
          <w:marLeft w:val="0"/>
          <w:marRight w:val="0"/>
          <w:marTop w:val="0"/>
          <w:marBottom w:val="30"/>
          <w:divBdr>
            <w:top w:val="none" w:sz="0" w:space="0" w:color="auto"/>
            <w:left w:val="none" w:sz="0" w:space="0" w:color="auto"/>
            <w:bottom w:val="none" w:sz="0" w:space="0" w:color="auto"/>
            <w:right w:val="none" w:sz="0" w:space="0" w:color="auto"/>
          </w:divBdr>
        </w:div>
        <w:div w:id="1818297121">
          <w:marLeft w:val="0"/>
          <w:marRight w:val="0"/>
          <w:marTop w:val="0"/>
          <w:marBottom w:val="30"/>
          <w:divBdr>
            <w:top w:val="none" w:sz="0" w:space="0" w:color="auto"/>
            <w:left w:val="none" w:sz="0" w:space="0" w:color="auto"/>
            <w:bottom w:val="none" w:sz="0" w:space="0" w:color="auto"/>
            <w:right w:val="none" w:sz="0" w:space="0" w:color="auto"/>
          </w:divBdr>
        </w:div>
        <w:div w:id="1823540152">
          <w:marLeft w:val="0"/>
          <w:marRight w:val="0"/>
          <w:marTop w:val="0"/>
          <w:marBottom w:val="30"/>
          <w:divBdr>
            <w:top w:val="none" w:sz="0" w:space="0" w:color="auto"/>
            <w:left w:val="none" w:sz="0" w:space="0" w:color="auto"/>
            <w:bottom w:val="none" w:sz="0" w:space="0" w:color="auto"/>
            <w:right w:val="none" w:sz="0" w:space="0" w:color="auto"/>
          </w:divBdr>
        </w:div>
        <w:div w:id="1827894901">
          <w:marLeft w:val="0"/>
          <w:marRight w:val="0"/>
          <w:marTop w:val="0"/>
          <w:marBottom w:val="30"/>
          <w:divBdr>
            <w:top w:val="none" w:sz="0" w:space="0" w:color="auto"/>
            <w:left w:val="none" w:sz="0" w:space="0" w:color="auto"/>
            <w:bottom w:val="none" w:sz="0" w:space="0" w:color="auto"/>
            <w:right w:val="none" w:sz="0" w:space="0" w:color="auto"/>
          </w:divBdr>
        </w:div>
        <w:div w:id="1845969533">
          <w:marLeft w:val="0"/>
          <w:marRight w:val="0"/>
          <w:marTop w:val="0"/>
          <w:marBottom w:val="30"/>
          <w:divBdr>
            <w:top w:val="none" w:sz="0" w:space="0" w:color="auto"/>
            <w:left w:val="none" w:sz="0" w:space="0" w:color="auto"/>
            <w:bottom w:val="none" w:sz="0" w:space="0" w:color="auto"/>
            <w:right w:val="none" w:sz="0" w:space="0" w:color="auto"/>
          </w:divBdr>
        </w:div>
        <w:div w:id="1847208313">
          <w:marLeft w:val="0"/>
          <w:marRight w:val="0"/>
          <w:marTop w:val="0"/>
          <w:marBottom w:val="30"/>
          <w:divBdr>
            <w:top w:val="none" w:sz="0" w:space="0" w:color="auto"/>
            <w:left w:val="none" w:sz="0" w:space="0" w:color="auto"/>
            <w:bottom w:val="none" w:sz="0" w:space="0" w:color="auto"/>
            <w:right w:val="none" w:sz="0" w:space="0" w:color="auto"/>
          </w:divBdr>
        </w:div>
        <w:div w:id="1892302354">
          <w:marLeft w:val="0"/>
          <w:marRight w:val="0"/>
          <w:marTop w:val="0"/>
          <w:marBottom w:val="30"/>
          <w:divBdr>
            <w:top w:val="none" w:sz="0" w:space="0" w:color="auto"/>
            <w:left w:val="none" w:sz="0" w:space="0" w:color="auto"/>
            <w:bottom w:val="none" w:sz="0" w:space="0" w:color="auto"/>
            <w:right w:val="none" w:sz="0" w:space="0" w:color="auto"/>
          </w:divBdr>
        </w:div>
        <w:div w:id="1898007618">
          <w:marLeft w:val="0"/>
          <w:marRight w:val="0"/>
          <w:marTop w:val="0"/>
          <w:marBottom w:val="30"/>
          <w:divBdr>
            <w:top w:val="none" w:sz="0" w:space="0" w:color="auto"/>
            <w:left w:val="none" w:sz="0" w:space="0" w:color="auto"/>
            <w:bottom w:val="none" w:sz="0" w:space="0" w:color="auto"/>
            <w:right w:val="none" w:sz="0" w:space="0" w:color="auto"/>
          </w:divBdr>
        </w:div>
        <w:div w:id="1911693996">
          <w:marLeft w:val="0"/>
          <w:marRight w:val="0"/>
          <w:marTop w:val="0"/>
          <w:marBottom w:val="30"/>
          <w:divBdr>
            <w:top w:val="none" w:sz="0" w:space="0" w:color="auto"/>
            <w:left w:val="none" w:sz="0" w:space="0" w:color="auto"/>
            <w:bottom w:val="none" w:sz="0" w:space="0" w:color="auto"/>
            <w:right w:val="none" w:sz="0" w:space="0" w:color="auto"/>
          </w:divBdr>
        </w:div>
        <w:div w:id="1913542000">
          <w:marLeft w:val="0"/>
          <w:marRight w:val="0"/>
          <w:marTop w:val="0"/>
          <w:marBottom w:val="30"/>
          <w:divBdr>
            <w:top w:val="none" w:sz="0" w:space="0" w:color="auto"/>
            <w:left w:val="none" w:sz="0" w:space="0" w:color="auto"/>
            <w:bottom w:val="none" w:sz="0" w:space="0" w:color="auto"/>
            <w:right w:val="none" w:sz="0" w:space="0" w:color="auto"/>
          </w:divBdr>
        </w:div>
        <w:div w:id="1915239865">
          <w:marLeft w:val="0"/>
          <w:marRight w:val="0"/>
          <w:marTop w:val="0"/>
          <w:marBottom w:val="30"/>
          <w:divBdr>
            <w:top w:val="none" w:sz="0" w:space="0" w:color="auto"/>
            <w:left w:val="none" w:sz="0" w:space="0" w:color="auto"/>
            <w:bottom w:val="none" w:sz="0" w:space="0" w:color="auto"/>
            <w:right w:val="none" w:sz="0" w:space="0" w:color="auto"/>
          </w:divBdr>
        </w:div>
        <w:div w:id="1969703989">
          <w:marLeft w:val="0"/>
          <w:marRight w:val="0"/>
          <w:marTop w:val="0"/>
          <w:marBottom w:val="30"/>
          <w:divBdr>
            <w:top w:val="none" w:sz="0" w:space="0" w:color="auto"/>
            <w:left w:val="none" w:sz="0" w:space="0" w:color="auto"/>
            <w:bottom w:val="none" w:sz="0" w:space="0" w:color="auto"/>
            <w:right w:val="none" w:sz="0" w:space="0" w:color="auto"/>
          </w:divBdr>
        </w:div>
        <w:div w:id="1985698865">
          <w:marLeft w:val="0"/>
          <w:marRight w:val="0"/>
          <w:marTop w:val="0"/>
          <w:marBottom w:val="30"/>
          <w:divBdr>
            <w:top w:val="none" w:sz="0" w:space="0" w:color="auto"/>
            <w:left w:val="none" w:sz="0" w:space="0" w:color="auto"/>
            <w:bottom w:val="none" w:sz="0" w:space="0" w:color="auto"/>
            <w:right w:val="none" w:sz="0" w:space="0" w:color="auto"/>
          </w:divBdr>
        </w:div>
        <w:div w:id="2026512622">
          <w:marLeft w:val="0"/>
          <w:marRight w:val="0"/>
          <w:marTop w:val="0"/>
          <w:marBottom w:val="30"/>
          <w:divBdr>
            <w:top w:val="none" w:sz="0" w:space="0" w:color="auto"/>
            <w:left w:val="none" w:sz="0" w:space="0" w:color="auto"/>
            <w:bottom w:val="none" w:sz="0" w:space="0" w:color="auto"/>
            <w:right w:val="none" w:sz="0" w:space="0" w:color="auto"/>
          </w:divBdr>
        </w:div>
        <w:div w:id="2110343860">
          <w:marLeft w:val="0"/>
          <w:marRight w:val="0"/>
          <w:marTop w:val="0"/>
          <w:marBottom w:val="30"/>
          <w:divBdr>
            <w:top w:val="none" w:sz="0" w:space="0" w:color="auto"/>
            <w:left w:val="none" w:sz="0" w:space="0" w:color="auto"/>
            <w:bottom w:val="none" w:sz="0" w:space="0" w:color="auto"/>
            <w:right w:val="none" w:sz="0" w:space="0" w:color="auto"/>
          </w:divBdr>
        </w:div>
        <w:div w:id="2121293106">
          <w:marLeft w:val="0"/>
          <w:marRight w:val="0"/>
          <w:marTop w:val="0"/>
          <w:marBottom w:val="30"/>
          <w:divBdr>
            <w:top w:val="none" w:sz="0" w:space="0" w:color="auto"/>
            <w:left w:val="none" w:sz="0" w:space="0" w:color="auto"/>
            <w:bottom w:val="none" w:sz="0" w:space="0" w:color="auto"/>
            <w:right w:val="none" w:sz="0" w:space="0" w:color="auto"/>
          </w:divBdr>
        </w:div>
        <w:div w:id="2126844126">
          <w:marLeft w:val="0"/>
          <w:marRight w:val="0"/>
          <w:marTop w:val="0"/>
          <w:marBottom w:val="30"/>
          <w:divBdr>
            <w:top w:val="none" w:sz="0" w:space="0" w:color="auto"/>
            <w:left w:val="none" w:sz="0" w:space="0" w:color="auto"/>
            <w:bottom w:val="none" w:sz="0" w:space="0" w:color="auto"/>
            <w:right w:val="none" w:sz="0" w:space="0" w:color="auto"/>
          </w:divBdr>
        </w:div>
      </w:divsChild>
    </w:div>
    <w:div w:id="158664286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689484006">
      <w:bodyDiv w:val="1"/>
      <w:marLeft w:val="0"/>
      <w:marRight w:val="0"/>
      <w:marTop w:val="0"/>
      <w:marBottom w:val="0"/>
      <w:divBdr>
        <w:top w:val="none" w:sz="0" w:space="0" w:color="auto"/>
        <w:left w:val="none" w:sz="0" w:space="0" w:color="auto"/>
        <w:bottom w:val="none" w:sz="0" w:space="0" w:color="auto"/>
        <w:right w:val="none" w:sz="0" w:space="0" w:color="auto"/>
      </w:divBdr>
    </w:div>
    <w:div w:id="1770732370">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55609211">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027319030">
      <w:bodyDiv w:val="1"/>
      <w:marLeft w:val="0"/>
      <w:marRight w:val="0"/>
      <w:marTop w:val="0"/>
      <w:marBottom w:val="0"/>
      <w:divBdr>
        <w:top w:val="none" w:sz="0" w:space="0" w:color="auto"/>
        <w:left w:val="none" w:sz="0" w:space="0" w:color="auto"/>
        <w:bottom w:val="none" w:sz="0" w:space="0" w:color="auto"/>
        <w:right w:val="none" w:sz="0" w:space="0" w:color="auto"/>
      </w:divBdr>
    </w:div>
    <w:div w:id="2044473251">
      <w:bodyDiv w:val="1"/>
      <w:marLeft w:val="0"/>
      <w:marRight w:val="0"/>
      <w:marTop w:val="0"/>
      <w:marBottom w:val="0"/>
      <w:divBdr>
        <w:top w:val="none" w:sz="0" w:space="0" w:color="auto"/>
        <w:left w:val="none" w:sz="0" w:space="0" w:color="auto"/>
        <w:bottom w:val="none" w:sz="0" w:space="0" w:color="auto"/>
        <w:right w:val="none" w:sz="0" w:space="0" w:color="auto"/>
      </w:divBdr>
    </w:div>
    <w:div w:id="20661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F6A07F38%2dE2C2%2d4C88%2d9782%2dF60404183D0D&amp;wdenableroaming=1&amp;mscc=1&amp;hid=B40DEB9F-0042-3000-2889-7710EF526DBE&amp;wdorigin=AuthPrompt&amp;jsapi=1&amp;jsapiver=v1&amp;newsession=1&amp;corrid=9e65f211-a5e0-16b5-c661-c01801083aa9&amp;usid=9e65f211-a5e0-16b5-c661-c01801083aa9&amp;sftc=1&amp;mtf=1&amp;sfp=1&amp;instantedit=1&amp;wopicomplete=1&amp;wdredirectionreason=Unified_SingleFlush&amp;preseededsessionkey=e9e8cc2a-d0ea-89d2-db56-ff9a31bf3f88&amp;preseededwacsessionid=9e65f211-a5e0-16b5-c661-c01801083aa9&amp;rct=Medium&amp;ctp=LeastProtected" TargetMode="External"/><Relationship Id="rId18"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26"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8" Type="http://schemas.openxmlformats.org/officeDocument/2006/relationships/styles" Target="styles.xml"/><Relationship Id="rId21"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47249670%2dDEA3%2d42E0%2d9F0D%2dCCA69A28F2C3&amp;wdenableroaming=1&amp;mscc=1&amp;hid=6C36EB9F-D020-3000-2A09-7B8081D0C9C9&amp;wdorigin=AuthPrompt&amp;jsapi=1&amp;jsapiver=v1&amp;newsession=1&amp;corrid=e0846ea6-d61a-13e5-d9df-93e261ef0981&amp;usid=e0846ea6-d61a-13e5-d9df-93e261ef0981&amp;sftc=1&amp;mtf=1&amp;sfp=1&amp;instantedit=1&amp;wopicomplete=1&amp;wdredirectionreason=Unified_SingleFlush&amp;preseededsessionkey=521cb625-e47f-06bc-1eef-0a708d6aca78&amp;preseededwacsessionid=e0846ea6-d61a-13e5-d9df-93e261ef0981&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47249670%2dDEA3%2d42E0%2d9F0D%2dCCA69A28F2C3&amp;wdenableroaming=1&amp;mscc=1&amp;hid=6C36EB9F-D020-3000-2A09-7B8081D0C9C9&amp;wdorigin=AuthPrompt&amp;jsapi=1&amp;jsapiver=v1&amp;newsession=1&amp;corrid=e0846ea6-d61a-13e5-d9df-93e261ef0981&amp;usid=e0846ea6-d61a-13e5-d9df-93e261ef0981&amp;sftc=1&amp;mtf=1&amp;sfp=1&amp;instantedit=1&amp;wopicomplete=1&amp;wdredirectionreason=Unified_SingleFlush&amp;preseededsessionkey=521cb625-e47f-06bc-1eef-0a708d6aca78&amp;preseededwacsessionid=e0846ea6-d61a-13e5-d9df-93e261ef0981&amp;rct=Medium&amp;ctp=LeastProtected" TargetMode="External"/><Relationship Id="rId25"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F6A07F38%2dE2C2%2d4C88%2d9782%2dF60404183D0D&amp;wdenableroaming=1&amp;mscc=1&amp;hid=B40DEB9F-0042-3000-2889-7710EF526DBE&amp;wdorigin=AuthPrompt&amp;jsapi=1&amp;jsapiver=v1&amp;newsession=1&amp;corrid=9e65f211-a5e0-16b5-c661-c01801083aa9&amp;usid=9e65f211-a5e0-16b5-c661-c01801083aa9&amp;sftc=1&amp;mtf=1&amp;sfp=1&amp;instantedit=1&amp;wopicomplete=1&amp;wdredirectionreason=Unified_SingleFlush&amp;preseededsessionkey=e9e8cc2a-d0ea-89d2-db56-ff9a31bf3f88&amp;preseededwacsessionid=9e65f211-a5e0-16b5-c661-c01801083aa9&amp;rct=Medium&amp;ctp=LeastProtected" TargetMode="External"/><Relationship Id="rId20"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47249670%2dDEA3%2d42E0%2d9F0D%2dCCA69A28F2C3&amp;wdenableroaming=1&amp;mscc=1&amp;hid=6C36EB9F-D020-3000-2A09-7B8081D0C9C9&amp;wdorigin=AuthPrompt&amp;jsapi=1&amp;jsapiver=v1&amp;newsession=1&amp;corrid=e0846ea6-d61a-13e5-d9df-93e261ef0981&amp;usid=e0846ea6-d61a-13e5-d9df-93e261ef0981&amp;sftc=1&amp;mtf=1&amp;sfp=1&amp;instantedit=1&amp;wopicomplete=1&amp;wdredirectionreason=Unified_SingleFlush&amp;preseededsessionkey=521cb625-e47f-06bc-1eef-0a708d6aca78&amp;preseededwacsessionid=e0846ea6-d61a-13e5-d9df-93e261ef0981&amp;rct=Medium&amp;ctp=LeastProtec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F6A07F38%2dE2C2%2d4C88%2d9782%2dF60404183D0D&amp;wdenableroaming=1&amp;mscc=1&amp;hid=B40DEB9F-0042-3000-2889-7710EF526DBE&amp;wdorigin=AuthPrompt&amp;jsapi=1&amp;jsapiver=v1&amp;newsession=1&amp;corrid=9e65f211-a5e0-16b5-c661-c01801083aa9&amp;usid=9e65f211-a5e0-16b5-c661-c01801083aa9&amp;sftc=1&amp;mtf=1&amp;sfp=1&amp;instantedit=1&amp;wopicomplete=1&amp;wdredirectionreason=Unified_SingleFlush&amp;preseededsessionkey=e9e8cc2a-d0ea-89d2-db56-ff9a31bf3f88&amp;preseededwacsessionid=9e65f211-a5e0-16b5-c661-c01801083aa9&amp;rct=Medium&amp;ctp=LeastProtected" TargetMode="External"/><Relationship Id="rId23"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c-word-edit.officeapps.live.com/we/wordeditorframe.aspx?ui=en%2DUS&amp;rs=en%2DUS&amp;wopisrc=https%3A%2F%2Funitednations.sharepoint.com%2Fsites%2FItem4-CG1Team%2F_vti_bin%2Fwopi.ashx%2Ffiles%2F498addcc60f14c6e8a076d9b0cfa4732&amp;wdlor=c537BDC10%2d901C%2d4FC0%2d8B92%2d68D7D5C51186&amp;wdenableroaming=1&amp;mscc=1&amp;hid=6D03EB9F-90BB-2000-FE1D-8A8D89D36A32&amp;wdorigin=Other&amp;jsapi=1&amp;jsapiver=v1&amp;newsession=1&amp;corrid=cf8e9780-e2c1-45e0-4b93-4a838e03d3db&amp;usid=cf8e9780-e2c1-45e0-4b93-4a838e03d3db&amp;sftc=1&amp;mtf=1&amp;sfp=1&amp;instantedit=1&amp;wopicomplete=1&amp;wdredirectionreason=Unified_SingleFlush&amp;preseededsessionkey=7d0660b6-fc49-de4d-5d90-e866fd6bffaf&amp;preseededwacsessionid=cf8e9780-e2c1-45e0-4b93-4a838e03d3db&amp;rct=Medium&amp;ctp=LeastProtected"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F9A1180AB16A449D301A46FD9798E7" ma:contentTypeVersion="11" ma:contentTypeDescription="Ein neues Dokument erstellen." ma:contentTypeScope="" ma:versionID="032ff04cf6f515ffbbeb02cc28c54d4a">
  <xsd:schema xmlns:xsd="http://www.w3.org/2001/XMLSchema" xmlns:xs="http://www.w3.org/2001/XMLSchema" xmlns:p="http://schemas.microsoft.com/office/2006/metadata/properties" xmlns:ns3="e063662a-67ea-41f2-8543-8a1e6c8a75ef" xmlns:ns4="4d4ec80c-57ca-4a7f-b817-3ef7b3cca919" targetNamespace="http://schemas.microsoft.com/office/2006/metadata/properties" ma:root="true" ma:fieldsID="ed77753aff473a5555bd2b169f1a2003" ns3:_="" ns4:_="">
    <xsd:import namespace="e063662a-67ea-41f2-8543-8a1e6c8a75ef"/>
    <xsd:import namespace="4d4ec80c-57ca-4a7f-b817-3ef7b3cca9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662a-67ea-41f2-8543-8a1e6c8a75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c80c-57ca-4a7f-b817-3ef7b3cca9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772DDF-3348-40CB-BA5C-A2B1FB13A627}">
  <ds:schemaRefs>
    <ds:schemaRef ds:uri="http://schemas.openxmlformats.org/officeDocument/2006/bibliography"/>
  </ds:schemaRefs>
</ds:datastoreItem>
</file>

<file path=customXml/itemProps3.xml><?xml version="1.0" encoding="utf-8"?>
<ds:datastoreItem xmlns:ds="http://schemas.openxmlformats.org/officeDocument/2006/customXml" ds:itemID="{448842B2-DF9F-4DE4-ACAA-B65F0148A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662a-67ea-41f2-8543-8a1e6c8a75ef"/>
    <ds:schemaRef ds:uri="4d4ec80c-57ca-4a7f-b817-3ef7b3cc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D047E5-ECBC-424F-9896-0A7F41A6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A25D93-D183-44A3-82E6-A8DD4EAFD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22343</Words>
  <Characters>127356</Characters>
  <Application>Microsoft Office Word</Application>
  <DocSecurity>0</DocSecurity>
  <Lines>1061</Lines>
  <Paragraphs>298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First draft of the post-2020 global biodiversity framework</vt:lpstr>
      <vt:lpstr>First draft of the post-2020 global biodiversity framework</vt:lpstr>
    </vt:vector>
  </TitlesOfParts>
  <Company/>
  <LinksUpToDate>false</LinksUpToDate>
  <CharactersWithSpaces>149401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12</cp:revision>
  <dcterms:created xsi:type="dcterms:W3CDTF">2021-09-02T22:50:00Z</dcterms:created>
  <dcterms:modified xsi:type="dcterms:W3CDTF">2021-09-03T00:54:00Z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