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734506" w:rsidRPr="00C535AF" w14:paraId="2B853852" w14:textId="77777777" w:rsidTr="0000BEB1">
        <w:trPr>
          <w:trHeight w:val="709"/>
        </w:trPr>
        <w:tc>
          <w:tcPr>
            <w:tcW w:w="976" w:type="dxa"/>
            <w:tcBorders>
              <w:bottom w:val="single" w:sz="12" w:space="0" w:color="auto"/>
            </w:tcBorders>
          </w:tcPr>
          <w:p w14:paraId="56ECE35E" w14:textId="031A2157" w:rsidR="00C9161D" w:rsidRPr="00C535AF" w:rsidRDefault="00361D1C" w:rsidP="007F45C6">
            <w:pPr>
              <w:kinsoku w:val="0"/>
              <w:overflowPunct w:val="0"/>
              <w:autoSpaceDE w:val="0"/>
              <w:autoSpaceDN w:val="0"/>
              <w:rPr>
                <w:snapToGrid w:val="0"/>
                <w:kern w:val="22"/>
                <w:lang w:val="en-CA"/>
              </w:rPr>
            </w:pPr>
            <w:r w:rsidRPr="001E6565">
              <w:rPr>
                <w:rFonts w:asciiTheme="majorBidi" w:hAnsiTheme="majorBidi" w:cstheme="majorBidi"/>
                <w:noProof/>
                <w:lang w:val="fr-CA" w:eastAsia="fr-CA"/>
              </w:rPr>
              <w:drawing>
                <wp:inline distT="0" distB="0" distL="0" distR="0" wp14:anchorId="63A66896" wp14:editId="020726FA">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8DB6C9B" w14:textId="3D6F12E6" w:rsidR="00C9161D" w:rsidRPr="00C535AF" w:rsidRDefault="008C5903" w:rsidP="007F45C6">
            <w:pPr>
              <w:kinsoku w:val="0"/>
              <w:overflowPunct w:val="0"/>
              <w:autoSpaceDE w:val="0"/>
              <w:autoSpaceDN w:val="0"/>
              <w:rPr>
                <w:snapToGrid w:val="0"/>
                <w:kern w:val="22"/>
                <w:lang w:val="en-CA"/>
              </w:rPr>
            </w:pPr>
            <w:r w:rsidRPr="00635D48">
              <w:rPr>
                <w:noProof/>
                <w:lang w:val="fr-CA" w:eastAsia="fr-CA"/>
              </w:rPr>
              <w:drawing>
                <wp:inline distT="0" distB="0" distL="0" distR="0" wp14:anchorId="6934E4C2" wp14:editId="2D38D333">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4090" w:type="dxa"/>
            <w:tcBorders>
              <w:bottom w:val="single" w:sz="12" w:space="0" w:color="auto"/>
            </w:tcBorders>
          </w:tcPr>
          <w:p w14:paraId="74E25FE1" w14:textId="77777777" w:rsidR="00C9161D" w:rsidRPr="00C535AF" w:rsidRDefault="00C9161D" w:rsidP="007F45C6">
            <w:pPr>
              <w:kinsoku w:val="0"/>
              <w:overflowPunct w:val="0"/>
              <w:autoSpaceDE w:val="0"/>
              <w:autoSpaceDN w:val="0"/>
              <w:jc w:val="right"/>
              <w:rPr>
                <w:rFonts w:ascii="Arial" w:hAnsi="Arial" w:cs="Arial"/>
                <w:b/>
                <w:snapToGrid w:val="0"/>
                <w:kern w:val="22"/>
                <w:sz w:val="32"/>
                <w:szCs w:val="32"/>
                <w:lang w:val="en-CA"/>
              </w:rPr>
            </w:pPr>
            <w:r w:rsidRPr="00C535AF">
              <w:rPr>
                <w:rFonts w:ascii="Arial" w:hAnsi="Arial" w:cs="Arial"/>
                <w:b/>
                <w:snapToGrid w:val="0"/>
                <w:kern w:val="22"/>
                <w:sz w:val="32"/>
                <w:szCs w:val="32"/>
                <w:lang w:val="en-CA"/>
              </w:rPr>
              <w:t>CBD</w:t>
            </w:r>
          </w:p>
        </w:tc>
      </w:tr>
      <w:tr w:rsidR="0026269B" w:rsidRPr="008C5903" w14:paraId="6EEFA367" w14:textId="77777777" w:rsidTr="0000BEB1">
        <w:tc>
          <w:tcPr>
            <w:tcW w:w="6117" w:type="dxa"/>
            <w:gridSpan w:val="2"/>
            <w:tcBorders>
              <w:top w:val="single" w:sz="12" w:space="0" w:color="auto"/>
              <w:bottom w:val="single" w:sz="36" w:space="0" w:color="auto"/>
            </w:tcBorders>
            <w:vAlign w:val="center"/>
          </w:tcPr>
          <w:p w14:paraId="30CE65C0" w14:textId="30018754" w:rsidR="00C9161D" w:rsidRPr="008C5903" w:rsidRDefault="008C5903" w:rsidP="007F45C6">
            <w:pPr>
              <w:kinsoku w:val="0"/>
              <w:overflowPunct w:val="0"/>
              <w:autoSpaceDE w:val="0"/>
              <w:autoSpaceDN w:val="0"/>
              <w:rPr>
                <w:snapToGrid w:val="0"/>
                <w:kern w:val="22"/>
                <w:lang w:val="fr-CA"/>
              </w:rPr>
            </w:pPr>
            <w:r w:rsidRPr="008C5903">
              <w:rPr>
                <w:bCs/>
                <w:noProof/>
                <w:szCs w:val="22"/>
                <w:lang w:val="fr-CA" w:eastAsia="fr-CA"/>
              </w:rPr>
              <w:drawing>
                <wp:inline distT="0" distB="0" distL="0" distR="0" wp14:anchorId="45B15C2F" wp14:editId="402A5988">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92246EC" w14:textId="77777777" w:rsidR="00C9161D" w:rsidRPr="008C5903" w:rsidRDefault="00C9161D" w:rsidP="007F45C6">
            <w:pPr>
              <w:kinsoku w:val="0"/>
              <w:overflowPunct w:val="0"/>
              <w:autoSpaceDE w:val="0"/>
              <w:autoSpaceDN w:val="0"/>
              <w:ind w:left="1470"/>
              <w:rPr>
                <w:snapToGrid w:val="0"/>
                <w:kern w:val="22"/>
                <w:szCs w:val="22"/>
                <w:lang w:val="fr-CA"/>
              </w:rPr>
            </w:pPr>
            <w:proofErr w:type="spellStart"/>
            <w:r w:rsidRPr="008C5903">
              <w:rPr>
                <w:snapToGrid w:val="0"/>
                <w:kern w:val="22"/>
                <w:szCs w:val="22"/>
                <w:lang w:val="fr-CA"/>
              </w:rPr>
              <w:t>Distr</w:t>
            </w:r>
            <w:proofErr w:type="spellEnd"/>
            <w:r w:rsidRPr="008C5903">
              <w:rPr>
                <w:snapToGrid w:val="0"/>
                <w:kern w:val="22"/>
                <w:szCs w:val="22"/>
                <w:lang w:val="fr-CA"/>
              </w:rPr>
              <w:t>.</w:t>
            </w:r>
          </w:p>
          <w:p w14:paraId="037DBDB5" w14:textId="4A5DA77D" w:rsidR="00660A15" w:rsidRPr="008C5903" w:rsidRDefault="008C5903" w:rsidP="007F45C6">
            <w:pPr>
              <w:kinsoku w:val="0"/>
              <w:overflowPunct w:val="0"/>
              <w:autoSpaceDE w:val="0"/>
              <w:autoSpaceDN w:val="0"/>
              <w:ind w:left="1470"/>
              <w:rPr>
                <w:snapToGrid w:val="0"/>
                <w:kern w:val="22"/>
                <w:szCs w:val="22"/>
                <w:lang w:val="fr-CA"/>
              </w:rPr>
            </w:pPr>
            <w:r w:rsidRPr="008C5903">
              <w:rPr>
                <w:rFonts w:asciiTheme="majorBidi" w:hAnsiTheme="majorBidi" w:cstheme="majorBidi"/>
                <w:caps/>
                <w:szCs w:val="22"/>
                <w:lang w:val="fr-CA"/>
              </w:rPr>
              <w:t>GÉNÉRALE</w:t>
            </w:r>
          </w:p>
          <w:p w14:paraId="4972F29D" w14:textId="77777777" w:rsidR="00C9161D" w:rsidRPr="008C5903" w:rsidRDefault="00C9161D" w:rsidP="007F45C6">
            <w:pPr>
              <w:kinsoku w:val="0"/>
              <w:overflowPunct w:val="0"/>
              <w:autoSpaceDE w:val="0"/>
              <w:autoSpaceDN w:val="0"/>
              <w:ind w:left="1470"/>
              <w:rPr>
                <w:snapToGrid w:val="0"/>
                <w:kern w:val="22"/>
                <w:szCs w:val="22"/>
                <w:lang w:val="fr-CA"/>
              </w:rPr>
            </w:pPr>
          </w:p>
          <w:p w14:paraId="59D23C43" w14:textId="0FEB8569" w:rsidR="00C9161D" w:rsidRPr="008C5903" w:rsidRDefault="00DC5F64" w:rsidP="00734D17">
            <w:pPr>
              <w:shd w:val="clear" w:color="auto" w:fill="FFFFFF" w:themeFill="background1"/>
              <w:kinsoku w:val="0"/>
              <w:overflowPunct w:val="0"/>
              <w:autoSpaceDE w:val="0"/>
              <w:autoSpaceDN w:val="0"/>
              <w:ind w:left="1470"/>
              <w:rPr>
                <w:snapToGrid w:val="0"/>
                <w:kern w:val="22"/>
                <w:szCs w:val="22"/>
                <w:lang w:val="fr-CA"/>
              </w:rPr>
            </w:pPr>
            <w:r w:rsidRPr="008C5903">
              <w:rPr>
                <w:snapToGrid w:val="0"/>
                <w:kern w:val="22"/>
                <w:lang w:val="fr-CA"/>
              </w:rPr>
              <w:t>CBD/NP/MOP/4/1/Add.5</w:t>
            </w:r>
          </w:p>
          <w:p w14:paraId="715EBE43" w14:textId="0BDDCAC1" w:rsidR="00C9161D" w:rsidRPr="008C5903" w:rsidRDefault="00C94025" w:rsidP="007F45C6">
            <w:pPr>
              <w:kinsoku w:val="0"/>
              <w:overflowPunct w:val="0"/>
              <w:autoSpaceDE w:val="0"/>
              <w:autoSpaceDN w:val="0"/>
              <w:ind w:left="1470"/>
              <w:rPr>
                <w:snapToGrid w:val="0"/>
                <w:kern w:val="22"/>
                <w:szCs w:val="22"/>
                <w:lang w:val="fr-CA"/>
              </w:rPr>
            </w:pPr>
            <w:r w:rsidRPr="008C5903">
              <w:rPr>
                <w:snapToGrid w:val="0"/>
                <w:kern w:val="22"/>
                <w:szCs w:val="22"/>
                <w:lang w:val="fr-CA"/>
              </w:rPr>
              <w:t>31</w:t>
            </w:r>
            <w:r w:rsidR="00A45B0F" w:rsidRPr="008C5903">
              <w:rPr>
                <w:snapToGrid w:val="0"/>
                <w:kern w:val="22"/>
                <w:szCs w:val="22"/>
                <w:lang w:val="fr-CA"/>
              </w:rPr>
              <w:t xml:space="preserve"> </w:t>
            </w:r>
            <w:r w:rsidR="008C5903" w:rsidRPr="008C5903">
              <w:rPr>
                <w:snapToGrid w:val="0"/>
                <w:kern w:val="22"/>
                <w:szCs w:val="22"/>
                <w:lang w:val="fr-CA"/>
              </w:rPr>
              <w:t>octobre</w:t>
            </w:r>
            <w:r w:rsidR="00A45B0F" w:rsidRPr="008C5903">
              <w:rPr>
                <w:snapToGrid w:val="0"/>
                <w:kern w:val="22"/>
                <w:szCs w:val="22"/>
                <w:lang w:val="fr-CA"/>
              </w:rPr>
              <w:t xml:space="preserve"> 2022</w:t>
            </w:r>
          </w:p>
          <w:p w14:paraId="5AB60E11" w14:textId="77777777" w:rsidR="00C9161D" w:rsidRPr="008C5903" w:rsidRDefault="00C9161D" w:rsidP="007F45C6">
            <w:pPr>
              <w:kinsoku w:val="0"/>
              <w:overflowPunct w:val="0"/>
              <w:autoSpaceDE w:val="0"/>
              <w:autoSpaceDN w:val="0"/>
              <w:ind w:left="1470"/>
              <w:rPr>
                <w:snapToGrid w:val="0"/>
                <w:kern w:val="22"/>
                <w:szCs w:val="22"/>
                <w:lang w:val="fr-CA"/>
              </w:rPr>
            </w:pPr>
          </w:p>
          <w:p w14:paraId="6CA329B5" w14:textId="77777777" w:rsidR="008C5903" w:rsidRPr="008C5903" w:rsidRDefault="008C5903" w:rsidP="007F45C6">
            <w:pPr>
              <w:kinsoku w:val="0"/>
              <w:overflowPunct w:val="0"/>
              <w:autoSpaceDE w:val="0"/>
              <w:autoSpaceDN w:val="0"/>
              <w:ind w:left="1470"/>
              <w:rPr>
                <w:snapToGrid w:val="0"/>
                <w:kern w:val="22"/>
                <w:szCs w:val="22"/>
                <w:lang w:val="fr-CA"/>
              </w:rPr>
            </w:pPr>
            <w:r w:rsidRPr="008C5903">
              <w:rPr>
                <w:snapToGrid w:val="0"/>
                <w:kern w:val="22"/>
                <w:szCs w:val="22"/>
                <w:lang w:val="fr-CA"/>
              </w:rPr>
              <w:t>FRANÇAIS</w:t>
            </w:r>
          </w:p>
          <w:p w14:paraId="15469A97" w14:textId="6A54E44A" w:rsidR="00C9161D" w:rsidRPr="008C5903" w:rsidRDefault="006B2290" w:rsidP="007F45C6">
            <w:pPr>
              <w:kinsoku w:val="0"/>
              <w:overflowPunct w:val="0"/>
              <w:autoSpaceDE w:val="0"/>
              <w:autoSpaceDN w:val="0"/>
              <w:ind w:left="1470"/>
              <w:rPr>
                <w:snapToGrid w:val="0"/>
                <w:kern w:val="22"/>
                <w:szCs w:val="22"/>
                <w:lang w:val="fr-CA"/>
              </w:rPr>
            </w:pPr>
            <w:r w:rsidRPr="008C5903">
              <w:rPr>
                <w:snapToGrid w:val="0"/>
                <w:kern w:val="22"/>
                <w:szCs w:val="22"/>
                <w:lang w:val="fr-CA"/>
              </w:rPr>
              <w:t>ORIGINAL</w:t>
            </w:r>
            <w:r w:rsidR="008C5903" w:rsidRPr="008C5903">
              <w:rPr>
                <w:snapToGrid w:val="0"/>
                <w:kern w:val="22"/>
                <w:szCs w:val="22"/>
                <w:lang w:val="fr-CA"/>
              </w:rPr>
              <w:t xml:space="preserve"> </w:t>
            </w:r>
            <w:r w:rsidRPr="008C5903">
              <w:rPr>
                <w:snapToGrid w:val="0"/>
                <w:kern w:val="22"/>
                <w:szCs w:val="22"/>
                <w:lang w:val="fr-CA"/>
              </w:rPr>
              <w:t xml:space="preserve">: </w:t>
            </w:r>
            <w:r w:rsidR="008C5903" w:rsidRPr="008C5903">
              <w:rPr>
                <w:snapToGrid w:val="0"/>
                <w:kern w:val="22"/>
                <w:szCs w:val="22"/>
                <w:lang w:val="fr-CA"/>
              </w:rPr>
              <w:t>ANGLAIS</w:t>
            </w:r>
          </w:p>
          <w:p w14:paraId="50A5425C" w14:textId="07EA6878" w:rsidR="00C9161D" w:rsidRPr="008C5903" w:rsidRDefault="00C9161D" w:rsidP="007F45C6">
            <w:pPr>
              <w:kinsoku w:val="0"/>
              <w:overflowPunct w:val="0"/>
              <w:autoSpaceDE w:val="0"/>
              <w:autoSpaceDN w:val="0"/>
              <w:rPr>
                <w:snapToGrid w:val="0"/>
                <w:kern w:val="22"/>
                <w:lang w:val="fr-CA"/>
              </w:rPr>
            </w:pPr>
          </w:p>
        </w:tc>
      </w:tr>
    </w:tbl>
    <w:p w14:paraId="7A5C9A67" w14:textId="3AE8DD66" w:rsidR="00172AF6" w:rsidRPr="008C5903" w:rsidRDefault="008C5903" w:rsidP="007F45C6">
      <w:pPr>
        <w:pStyle w:val="Cornernotation"/>
        <w:kinsoku w:val="0"/>
        <w:overflowPunct w:val="0"/>
        <w:autoSpaceDE w:val="0"/>
        <w:autoSpaceDN w:val="0"/>
        <w:ind w:right="3860"/>
        <w:rPr>
          <w:snapToGrid w:val="0"/>
          <w:color w:val="000000"/>
          <w:kern w:val="22"/>
          <w:shd w:val="clear" w:color="auto" w:fill="FFFFFF"/>
          <w:lang w:val="fr-CA"/>
        </w:rPr>
      </w:pPr>
      <w:r>
        <w:rPr>
          <w:snapToGrid w:val="0"/>
          <w:kern w:val="22"/>
          <w:lang w:val="fr-CA"/>
        </w:rPr>
        <w:t xml:space="preserve">CONFÉRENCE DES PARTIES À LA CONVENTION SUR LA DIVERSITÉ BIOLOGIQUE SIÉGEANT EN TANT QUE RÉUNION DES PARTIES AU PROTOCOLE DE NAGOYA SUR L’ACCÈS AUX </w:t>
      </w:r>
      <w:r w:rsidRPr="008C5903">
        <w:rPr>
          <w:rFonts w:ascii="Calibri" w:hAnsi="Calibri"/>
          <w:snapToGrid w:val="0"/>
          <w:kern w:val="22"/>
          <w:lang w:val="fr-CA"/>
        </w:rPr>
        <w:t>RESSOURCES</w:t>
      </w:r>
      <w:r>
        <w:rPr>
          <w:snapToGrid w:val="0"/>
          <w:kern w:val="22"/>
          <w:lang w:val="fr-CA"/>
        </w:rPr>
        <w:t xml:space="preserve"> GÉNÉTIQUES ET LE PARTAGE JUSTE ET ÉQUITABLE DES AVANTAGES DÉCOULANT DE LEUR UTILISATION</w:t>
      </w:r>
    </w:p>
    <w:p w14:paraId="4D9C6883" w14:textId="588E4E93" w:rsidR="00C13C6B" w:rsidRPr="008C5903" w:rsidRDefault="008C5903" w:rsidP="007F45C6">
      <w:pPr>
        <w:pStyle w:val="Cornernotation"/>
        <w:kinsoku w:val="0"/>
        <w:overflowPunct w:val="0"/>
        <w:autoSpaceDE w:val="0"/>
        <w:autoSpaceDN w:val="0"/>
        <w:ind w:right="3973"/>
        <w:rPr>
          <w:snapToGrid w:val="0"/>
          <w:color w:val="000000"/>
          <w:kern w:val="22"/>
          <w:lang w:val="fr-CA"/>
        </w:rPr>
      </w:pPr>
      <w:r>
        <w:rPr>
          <w:snapToGrid w:val="0"/>
          <w:color w:val="000000"/>
          <w:kern w:val="22"/>
          <w:lang w:val="fr-CA"/>
        </w:rPr>
        <w:t>Quatrième réunion, deuxième partie</w:t>
      </w:r>
    </w:p>
    <w:p w14:paraId="0538402A" w14:textId="5664B811" w:rsidR="00F61A84" w:rsidRPr="008C5903" w:rsidRDefault="006215DB" w:rsidP="0040077D">
      <w:pPr>
        <w:pStyle w:val="Cornernotation"/>
        <w:kinsoku w:val="0"/>
        <w:overflowPunct w:val="0"/>
        <w:autoSpaceDE w:val="0"/>
        <w:autoSpaceDN w:val="0"/>
        <w:ind w:right="3973"/>
        <w:rPr>
          <w:lang w:val="fr-CA"/>
        </w:rPr>
      </w:pPr>
      <w:r w:rsidRPr="008C5903">
        <w:rPr>
          <w:lang w:val="fr-CA"/>
        </w:rPr>
        <w:t>Montr</w:t>
      </w:r>
      <w:r w:rsidR="008C5903">
        <w:rPr>
          <w:lang w:val="fr-CA"/>
        </w:rPr>
        <w:t>é</w:t>
      </w:r>
      <w:r w:rsidRPr="008C5903">
        <w:rPr>
          <w:lang w:val="fr-CA"/>
        </w:rPr>
        <w:t xml:space="preserve">al, Canada, 7-19 </w:t>
      </w:r>
      <w:r w:rsidR="008C5903">
        <w:rPr>
          <w:lang w:val="fr-CA"/>
        </w:rPr>
        <w:t>décembre</w:t>
      </w:r>
      <w:r w:rsidRPr="008C5903">
        <w:rPr>
          <w:lang w:val="fr-CA"/>
        </w:rPr>
        <w:t xml:space="preserve"> 2022</w:t>
      </w:r>
    </w:p>
    <w:p w14:paraId="77CCA02A" w14:textId="77777777" w:rsidR="00EB65BB" w:rsidRPr="008C5903" w:rsidRDefault="00EB65BB" w:rsidP="0040077D">
      <w:pPr>
        <w:pStyle w:val="Cornernotation"/>
        <w:kinsoku w:val="0"/>
        <w:overflowPunct w:val="0"/>
        <w:autoSpaceDE w:val="0"/>
        <w:autoSpaceDN w:val="0"/>
        <w:ind w:right="3973"/>
        <w:rPr>
          <w:snapToGrid w:val="0"/>
          <w:lang w:val="fr-CA"/>
        </w:rPr>
      </w:pPr>
    </w:p>
    <w:p w14:paraId="4785D0ED" w14:textId="5E974971" w:rsidR="00E51B96" w:rsidRDefault="00E503CB" w:rsidP="000E7177">
      <w:pPr>
        <w:pStyle w:val="HEADINGNOTFORTOC"/>
        <w:rPr>
          <w:snapToGrid w:val="0"/>
          <w:lang w:val="fr-CA"/>
        </w:rPr>
      </w:pPr>
      <w:r>
        <w:rPr>
          <w:snapToGrid w:val="0"/>
          <w:lang w:val="fr-CA"/>
        </w:rPr>
        <w:t>PROJETS DE DÉCISIONS POUR LA QUATRIÈME RÉUNION DE LA CONFÉRENCE DES PARTIES SIÉGEANT EN TANT QUE RÉUNION DES PARTIES AU PROTOCOLE DE NAGOYA</w:t>
      </w:r>
    </w:p>
    <w:p w14:paraId="6CE94A4A" w14:textId="77777777" w:rsidR="00E503CB" w:rsidRPr="00E503CB" w:rsidRDefault="00E503CB" w:rsidP="00E503CB">
      <w:pPr>
        <w:pStyle w:val="Titre2"/>
        <w:rPr>
          <w:lang w:val="fr-CA"/>
        </w:rPr>
      </w:pPr>
    </w:p>
    <w:p w14:paraId="3EC40580" w14:textId="69661308" w:rsidR="00F52AC0" w:rsidRPr="008C5903" w:rsidRDefault="00F52AC0" w:rsidP="00512AC7">
      <w:pPr>
        <w:pStyle w:val="Titre1"/>
        <w:suppressLineNumbers/>
        <w:suppressAutoHyphens/>
        <w:kinsoku w:val="0"/>
        <w:overflowPunct w:val="0"/>
        <w:autoSpaceDE w:val="0"/>
        <w:autoSpaceDN w:val="0"/>
        <w:spacing w:before="120"/>
        <w:ind w:right="4"/>
        <w:rPr>
          <w:rFonts w:ascii="Times New Roman Bold" w:hAnsi="Times New Roman Bold" w:cs="Times New Roman Bold"/>
          <w:caps w:val="0"/>
          <w:lang w:val="fr-CA"/>
        </w:rPr>
      </w:pPr>
      <w:bookmarkStart w:id="0" w:name="_Toc118407971"/>
      <w:r w:rsidRPr="008C5903">
        <w:rPr>
          <w:rFonts w:ascii="Times New Roman Bold" w:hAnsi="Times New Roman Bold" w:cs="Times New Roman Bold"/>
          <w:caps w:val="0"/>
          <w:snapToGrid w:val="0"/>
          <w:kern w:val="22"/>
          <w:lang w:val="fr-CA"/>
        </w:rPr>
        <w:t>INTRODUCTION</w:t>
      </w:r>
      <w:bookmarkEnd w:id="0"/>
    </w:p>
    <w:p w14:paraId="7E529730" w14:textId="4DB8C1AA" w:rsidR="007C3385" w:rsidRPr="008C5903" w:rsidRDefault="00E503CB" w:rsidP="004673AC">
      <w:pPr>
        <w:pStyle w:val="Para1"/>
        <w:numPr>
          <w:ilvl w:val="0"/>
          <w:numId w:val="9"/>
        </w:numPr>
        <w:suppressLineNumbers/>
        <w:tabs>
          <w:tab w:val="clear" w:pos="360"/>
        </w:tabs>
        <w:suppressAutoHyphens/>
        <w:kinsoku w:val="0"/>
        <w:overflowPunct w:val="0"/>
        <w:autoSpaceDE w:val="0"/>
        <w:autoSpaceDN w:val="0"/>
        <w:rPr>
          <w:rFonts w:asciiTheme="minorHAnsi" w:eastAsiaTheme="minorEastAsia" w:hAnsiTheme="minorHAnsi" w:cstheme="minorBidi"/>
          <w:color w:val="000000" w:themeColor="text1"/>
          <w:kern w:val="22"/>
          <w:szCs w:val="22"/>
          <w:lang w:val="fr-CA"/>
        </w:rPr>
      </w:pPr>
      <w:r w:rsidRPr="00371AC8">
        <w:rPr>
          <w:lang w:val="fr-CA"/>
        </w:rPr>
        <w:t xml:space="preserve">Cette note présente une compilation des projets de décisions pour examen par la Conférence des Parties siégeant en tant que réunion des Parties au Protocole de </w:t>
      </w:r>
      <w:r>
        <w:rPr>
          <w:lang w:val="fr-CA"/>
        </w:rPr>
        <w:t>Nagoya</w:t>
      </w:r>
      <w:r w:rsidRPr="00371AC8">
        <w:rPr>
          <w:lang w:val="fr-CA"/>
        </w:rPr>
        <w:t xml:space="preserve">, à sa </w:t>
      </w:r>
      <w:r>
        <w:rPr>
          <w:lang w:val="fr-CA"/>
        </w:rPr>
        <w:t>quatrième</w:t>
      </w:r>
      <w:r w:rsidRPr="00371AC8">
        <w:rPr>
          <w:lang w:val="fr-CA"/>
        </w:rPr>
        <w:t xml:space="preserve"> réunion. Ces projets de décisions sont présentés selon l’ordre du jour </w:t>
      </w:r>
      <w:r>
        <w:rPr>
          <w:lang w:val="fr-CA"/>
        </w:rPr>
        <w:t xml:space="preserve">provisoire </w:t>
      </w:r>
      <w:r w:rsidR="00AE2388">
        <w:rPr>
          <w:lang w:val="fr-CA"/>
        </w:rPr>
        <w:t>de la réunion et l</w:t>
      </w:r>
      <w:r w:rsidRPr="00371AC8">
        <w:rPr>
          <w:lang w:val="fr-CA"/>
        </w:rPr>
        <w:t xml:space="preserve">es annotations </w:t>
      </w:r>
      <w:r>
        <w:rPr>
          <w:lang w:val="fr-CA"/>
        </w:rPr>
        <w:t>révisées qui s’y rapportent</w:t>
      </w:r>
      <w:r w:rsidRPr="00371AC8">
        <w:rPr>
          <w:lang w:val="fr-CA"/>
        </w:rPr>
        <w:t xml:space="preserve"> </w:t>
      </w:r>
      <w:r w:rsidR="007C3385" w:rsidRPr="008C5903">
        <w:rPr>
          <w:lang w:val="fr-CA"/>
        </w:rPr>
        <w:t>(CBD/</w:t>
      </w:r>
      <w:r w:rsidR="00E80970" w:rsidRPr="008C5903">
        <w:rPr>
          <w:lang w:val="fr-CA"/>
        </w:rPr>
        <w:t>N</w:t>
      </w:r>
      <w:r w:rsidR="007C3385" w:rsidRPr="008C5903">
        <w:rPr>
          <w:lang w:val="fr-CA"/>
        </w:rPr>
        <w:t>P/MOP/</w:t>
      </w:r>
      <w:r w:rsidR="00E80970" w:rsidRPr="008C5903">
        <w:rPr>
          <w:lang w:val="fr-CA"/>
        </w:rPr>
        <w:t>4</w:t>
      </w:r>
      <w:r w:rsidR="007C3385" w:rsidRPr="008C5903">
        <w:rPr>
          <w:lang w:val="fr-CA"/>
        </w:rPr>
        <w:t xml:space="preserve">/1/Rev.1 </w:t>
      </w:r>
      <w:r>
        <w:rPr>
          <w:lang w:val="fr-CA"/>
        </w:rPr>
        <w:t>et</w:t>
      </w:r>
      <w:r w:rsidR="007C3385" w:rsidRPr="008C5903">
        <w:rPr>
          <w:lang w:val="fr-CA"/>
        </w:rPr>
        <w:t xml:space="preserve"> CBD/</w:t>
      </w:r>
      <w:r w:rsidR="00E80970" w:rsidRPr="008C5903">
        <w:rPr>
          <w:lang w:val="fr-CA"/>
        </w:rPr>
        <w:t>N</w:t>
      </w:r>
      <w:r w:rsidR="007C3385" w:rsidRPr="008C5903">
        <w:rPr>
          <w:lang w:val="fr-CA"/>
        </w:rPr>
        <w:t>P/MOP/</w:t>
      </w:r>
      <w:r w:rsidR="00E80970" w:rsidRPr="008C5903">
        <w:rPr>
          <w:lang w:val="fr-CA"/>
        </w:rPr>
        <w:t>4</w:t>
      </w:r>
      <w:r w:rsidR="007C3385" w:rsidRPr="008C5903">
        <w:rPr>
          <w:lang w:val="fr-CA"/>
        </w:rPr>
        <w:t xml:space="preserve">/1/Add.3). </w:t>
      </w:r>
    </w:p>
    <w:p w14:paraId="417F02D3" w14:textId="21040610" w:rsidR="007C3385" w:rsidRPr="008C5903" w:rsidRDefault="00E503CB" w:rsidP="004673AC">
      <w:pPr>
        <w:pStyle w:val="Para1"/>
        <w:numPr>
          <w:ilvl w:val="0"/>
          <w:numId w:val="9"/>
        </w:numPr>
        <w:suppressLineNumbers/>
        <w:tabs>
          <w:tab w:val="clear" w:pos="360"/>
        </w:tabs>
        <w:suppressAutoHyphens/>
        <w:kinsoku w:val="0"/>
        <w:overflowPunct w:val="0"/>
        <w:autoSpaceDE w:val="0"/>
        <w:autoSpaceDN w:val="0"/>
        <w:rPr>
          <w:rFonts w:asciiTheme="minorHAnsi" w:eastAsiaTheme="minorEastAsia" w:hAnsiTheme="minorHAnsi" w:cstheme="minorBidi"/>
          <w:color w:val="000000" w:themeColor="text1"/>
          <w:kern w:val="22"/>
          <w:szCs w:val="22"/>
          <w:lang w:val="fr-CA"/>
        </w:rPr>
      </w:pPr>
      <w:r w:rsidRPr="00371AC8">
        <w:rPr>
          <w:lang w:val="fr-CA"/>
        </w:rPr>
        <w:t xml:space="preserve">Cette note comprend les projets de décisions proposés dans les différentes recommandations de la </w:t>
      </w:r>
      <w:r>
        <w:rPr>
          <w:lang w:val="fr-CA"/>
        </w:rPr>
        <w:t xml:space="preserve">troisième réunion de l’Organe subsidiaire chargé de l'application, les troisième et </w:t>
      </w:r>
      <w:proofErr w:type="gramStart"/>
      <w:r>
        <w:rPr>
          <w:lang w:val="fr-CA"/>
        </w:rPr>
        <w:t>quatrième réunions</w:t>
      </w:r>
      <w:proofErr w:type="gramEnd"/>
      <w:r>
        <w:rPr>
          <w:lang w:val="fr-CA"/>
        </w:rPr>
        <w:t xml:space="preserve"> du Groupe de travail à composition non limitée sur le cadre mondial de la biodiversité pour l'après-2020 et la troisième réunion du </w:t>
      </w:r>
      <w:r w:rsidRPr="00371AC8">
        <w:rPr>
          <w:lang w:val="fr-CA"/>
        </w:rPr>
        <w:t xml:space="preserve">Comité d’examen du respect des dispositions au titre du Protocole de </w:t>
      </w:r>
      <w:r w:rsidR="00AE2388">
        <w:rPr>
          <w:lang w:val="fr-CA"/>
        </w:rPr>
        <w:t>N</w:t>
      </w:r>
      <w:r>
        <w:rPr>
          <w:lang w:val="fr-CA"/>
        </w:rPr>
        <w:t>agoya</w:t>
      </w:r>
      <w:r w:rsidR="007C3385" w:rsidRPr="008C5903">
        <w:rPr>
          <w:lang w:val="fr-CA"/>
        </w:rPr>
        <w:t xml:space="preserve">. </w:t>
      </w:r>
    </w:p>
    <w:p w14:paraId="4AB43498" w14:textId="158995DB" w:rsidR="007C3385" w:rsidRPr="008C5903" w:rsidRDefault="00E503CB" w:rsidP="004673AC">
      <w:pPr>
        <w:pStyle w:val="Para1"/>
        <w:numPr>
          <w:ilvl w:val="0"/>
          <w:numId w:val="9"/>
        </w:numPr>
        <w:suppressLineNumbers/>
        <w:tabs>
          <w:tab w:val="clear" w:pos="360"/>
        </w:tabs>
        <w:suppressAutoHyphens/>
        <w:kinsoku w:val="0"/>
        <w:overflowPunct w:val="0"/>
        <w:autoSpaceDE w:val="0"/>
        <w:autoSpaceDN w:val="0"/>
        <w:rPr>
          <w:kern w:val="22"/>
          <w:lang w:val="fr-CA"/>
        </w:rPr>
      </w:pPr>
      <w:r w:rsidRPr="00371AC8">
        <w:rPr>
          <w:lang w:val="fr-CA"/>
        </w:rPr>
        <w:t xml:space="preserve">Elle comprend également, sur fond gris, des éléments supplémentaires de projets de décisions élaborés par la Secrétaire exécutive selon les décisions antérieures de la réunion des Parties. Les contextes et/ou les mandats de ces éléments contenus dans les projets de décisions sont précisés dans les documents préparés pour la </w:t>
      </w:r>
      <w:r w:rsidR="00AE2388">
        <w:rPr>
          <w:lang w:val="fr-CA"/>
        </w:rPr>
        <w:t>quatrième</w:t>
      </w:r>
      <w:r w:rsidRPr="00371AC8">
        <w:rPr>
          <w:lang w:val="fr-CA"/>
        </w:rPr>
        <w:t xml:space="preserve"> réunion des Parties au Protocole de</w:t>
      </w:r>
      <w:r>
        <w:rPr>
          <w:lang w:val="fr-CA"/>
        </w:rPr>
        <w:t xml:space="preserve"> </w:t>
      </w:r>
      <w:r w:rsidR="00AE2388">
        <w:rPr>
          <w:lang w:val="fr-CA"/>
        </w:rPr>
        <w:t>Nagoya</w:t>
      </w:r>
      <w:r w:rsidR="008F0158" w:rsidRPr="008C5903">
        <w:rPr>
          <w:lang w:val="fr-CA"/>
        </w:rPr>
        <w:t>.</w:t>
      </w:r>
    </w:p>
    <w:p w14:paraId="64A0BD0E" w14:textId="77777777" w:rsidR="009C3C11" w:rsidRPr="008C5903" w:rsidRDefault="009C3C11" w:rsidP="00F52AC0">
      <w:pPr>
        <w:keepNext/>
        <w:suppressLineNumbers/>
        <w:tabs>
          <w:tab w:val="left" w:pos="567"/>
        </w:tabs>
        <w:suppressAutoHyphens/>
        <w:kinsoku w:val="0"/>
        <w:overflowPunct w:val="0"/>
        <w:autoSpaceDE w:val="0"/>
        <w:autoSpaceDN w:val="0"/>
        <w:spacing w:before="120" w:after="120"/>
        <w:outlineLvl w:val="2"/>
        <w:rPr>
          <w:i/>
          <w:iCs/>
          <w:snapToGrid w:val="0"/>
          <w:kern w:val="22"/>
          <w:szCs w:val="22"/>
          <w:lang w:val="fr-CA" w:eastAsia="en-CA"/>
        </w:rPr>
      </w:pPr>
    </w:p>
    <w:p w14:paraId="2FCD5DA2" w14:textId="77777777" w:rsidR="00E80970" w:rsidRPr="008C5903" w:rsidRDefault="00E80970">
      <w:pPr>
        <w:jc w:val="left"/>
        <w:rPr>
          <w:rFonts w:asciiTheme="majorBidi" w:hAnsiTheme="majorBidi" w:cstheme="majorBidi"/>
          <w:b/>
          <w:bCs/>
          <w:caps/>
          <w:snapToGrid w:val="0"/>
          <w:kern w:val="22"/>
          <w:lang w:val="fr-CA"/>
        </w:rPr>
      </w:pPr>
      <w:r w:rsidRPr="008C5903">
        <w:rPr>
          <w:rFonts w:asciiTheme="majorBidi" w:hAnsiTheme="majorBidi" w:cstheme="majorBidi"/>
          <w:b/>
          <w:bCs/>
          <w:caps/>
          <w:snapToGrid w:val="0"/>
          <w:kern w:val="22"/>
          <w:lang w:val="fr-CA"/>
        </w:rPr>
        <w:br w:type="page"/>
      </w:r>
    </w:p>
    <w:p w14:paraId="30C8D2D4" w14:textId="77777777" w:rsidR="00AB5E38" w:rsidRPr="00C858B2" w:rsidRDefault="00AB5E38" w:rsidP="009C3C11">
      <w:pPr>
        <w:keepNext/>
        <w:kinsoku w:val="0"/>
        <w:overflowPunct w:val="0"/>
        <w:autoSpaceDE w:val="0"/>
        <w:autoSpaceDN w:val="0"/>
        <w:spacing w:before="240" w:after="120"/>
        <w:jc w:val="center"/>
        <w:rPr>
          <w:rFonts w:asciiTheme="majorBidi" w:hAnsiTheme="majorBidi" w:cstheme="majorBidi"/>
          <w:b/>
          <w:bCs/>
          <w:caps/>
          <w:snapToGrid w:val="0"/>
          <w:kern w:val="22"/>
          <w:lang w:val="fr-FR"/>
        </w:rPr>
      </w:pPr>
    </w:p>
    <w:p w14:paraId="2EF45C69" w14:textId="77777777" w:rsidR="00AB1CE5" w:rsidRPr="009A1DC2" w:rsidRDefault="00AB1CE5" w:rsidP="00AB1CE5">
      <w:pPr>
        <w:keepNext/>
        <w:kinsoku w:val="0"/>
        <w:overflowPunct w:val="0"/>
        <w:autoSpaceDE w:val="0"/>
        <w:autoSpaceDN w:val="0"/>
        <w:spacing w:before="240" w:after="120"/>
        <w:jc w:val="left"/>
        <w:rPr>
          <w:rFonts w:asciiTheme="majorBidi" w:hAnsiTheme="majorBidi" w:cstheme="majorBidi"/>
          <w:bCs/>
          <w:snapToGrid w:val="0"/>
          <w:kern w:val="22"/>
          <w:lang w:val="fr-CA"/>
        </w:rPr>
      </w:pPr>
      <w:r w:rsidRPr="009A1DC2">
        <w:rPr>
          <w:rFonts w:asciiTheme="majorBidi" w:hAnsiTheme="majorBidi" w:cstheme="majorBidi"/>
          <w:bCs/>
          <w:snapToGrid w:val="0"/>
          <w:kern w:val="22"/>
          <w:lang w:val="fr-CA"/>
        </w:rPr>
        <w:t>Table des matières</w:t>
      </w:r>
    </w:p>
    <w:p w14:paraId="01BA2D46" w14:textId="77777777" w:rsidR="009A1DC2" w:rsidRDefault="009A1DC2" w:rsidP="00AB1CE5">
      <w:pPr>
        <w:keepNext/>
        <w:tabs>
          <w:tab w:val="right" w:leader="dot" w:pos="9180"/>
        </w:tabs>
        <w:kinsoku w:val="0"/>
        <w:overflowPunct w:val="0"/>
        <w:autoSpaceDE w:val="0"/>
        <w:autoSpaceDN w:val="0"/>
        <w:spacing w:before="240" w:after="120"/>
        <w:jc w:val="left"/>
        <w:rPr>
          <w:rFonts w:asciiTheme="majorBidi" w:hAnsiTheme="majorBidi" w:cstheme="majorBidi"/>
          <w:bCs/>
          <w:snapToGrid w:val="0"/>
          <w:kern w:val="22"/>
          <w:lang w:val="fr-CA"/>
        </w:rPr>
      </w:pPr>
      <w:r w:rsidRPr="009A1DC2">
        <w:rPr>
          <w:rFonts w:asciiTheme="majorBidi" w:hAnsiTheme="majorBidi" w:cstheme="majorBidi"/>
          <w:bCs/>
          <w:snapToGrid w:val="0"/>
          <w:kern w:val="22"/>
          <w:lang w:val="fr-CA"/>
        </w:rPr>
        <w:t>Points 1, 2, 3 et 4</w:t>
      </w:r>
      <w:r w:rsidRPr="009A1DC2">
        <w:rPr>
          <w:rFonts w:asciiTheme="majorBidi" w:hAnsiTheme="majorBidi" w:cstheme="majorBidi"/>
          <w:bCs/>
          <w:snapToGrid w:val="0"/>
          <w:kern w:val="22"/>
          <w:lang w:val="fr-CA"/>
        </w:rPr>
        <w:tab/>
      </w:r>
      <w:r>
        <w:rPr>
          <w:rFonts w:asciiTheme="majorBidi" w:hAnsiTheme="majorBidi" w:cstheme="majorBidi"/>
          <w:bCs/>
          <w:snapToGrid w:val="0"/>
          <w:kern w:val="22"/>
          <w:lang w:val="fr-CA"/>
        </w:rPr>
        <w:t>3</w:t>
      </w:r>
    </w:p>
    <w:p w14:paraId="1B632D41" w14:textId="77777777" w:rsidR="009A1DC2" w:rsidRDefault="009A1DC2" w:rsidP="009A1DC2">
      <w:pPr>
        <w:keepNext/>
        <w:tabs>
          <w:tab w:val="left" w:pos="1080"/>
          <w:tab w:val="right" w:leader="dot" w:pos="9180"/>
        </w:tabs>
        <w:kinsoku w:val="0"/>
        <w:overflowPunct w:val="0"/>
        <w:autoSpaceDE w:val="0"/>
        <w:autoSpaceDN w:val="0"/>
        <w:spacing w:before="240" w:after="120"/>
        <w:jc w:val="left"/>
        <w:rPr>
          <w:rFonts w:asciiTheme="majorBidi" w:hAnsiTheme="majorBidi" w:cstheme="majorBidi"/>
          <w:bCs/>
          <w:snapToGrid w:val="0"/>
          <w:kern w:val="22"/>
          <w:lang w:val="fr-CA"/>
        </w:rPr>
      </w:pPr>
      <w:r>
        <w:rPr>
          <w:rFonts w:asciiTheme="majorBidi" w:hAnsiTheme="majorBidi" w:cstheme="majorBidi"/>
          <w:bCs/>
          <w:snapToGrid w:val="0"/>
          <w:kern w:val="22"/>
          <w:lang w:val="fr-CA"/>
        </w:rPr>
        <w:t>Point 5.</w:t>
      </w:r>
      <w:r>
        <w:rPr>
          <w:rFonts w:asciiTheme="majorBidi" w:hAnsiTheme="majorBidi" w:cstheme="majorBidi"/>
          <w:bCs/>
          <w:snapToGrid w:val="0"/>
          <w:kern w:val="22"/>
          <w:lang w:val="fr-CA"/>
        </w:rPr>
        <w:tab/>
        <w:t>Rapport du Comité d’examen du respect des dispositions</w:t>
      </w:r>
      <w:r>
        <w:rPr>
          <w:rFonts w:asciiTheme="majorBidi" w:hAnsiTheme="majorBidi" w:cstheme="majorBidi"/>
          <w:bCs/>
          <w:snapToGrid w:val="0"/>
          <w:kern w:val="22"/>
          <w:lang w:val="fr-CA"/>
        </w:rPr>
        <w:tab/>
        <w:t>3</w:t>
      </w:r>
    </w:p>
    <w:p w14:paraId="425BB00F" w14:textId="77777777" w:rsidR="009A1DC2" w:rsidRDefault="009A1DC2" w:rsidP="009A1DC2">
      <w:pPr>
        <w:keepNext/>
        <w:tabs>
          <w:tab w:val="left" w:pos="1080"/>
          <w:tab w:val="right" w:leader="dot" w:pos="9180"/>
        </w:tabs>
        <w:kinsoku w:val="0"/>
        <w:overflowPunct w:val="0"/>
        <w:autoSpaceDE w:val="0"/>
        <w:autoSpaceDN w:val="0"/>
        <w:spacing w:before="240" w:after="120"/>
        <w:jc w:val="left"/>
        <w:rPr>
          <w:rFonts w:asciiTheme="majorBidi" w:hAnsiTheme="majorBidi" w:cstheme="majorBidi"/>
          <w:bCs/>
          <w:snapToGrid w:val="0"/>
          <w:kern w:val="22"/>
          <w:lang w:val="fr-CA"/>
        </w:rPr>
      </w:pPr>
      <w:r>
        <w:rPr>
          <w:rFonts w:asciiTheme="majorBidi" w:hAnsiTheme="majorBidi" w:cstheme="majorBidi"/>
          <w:bCs/>
          <w:snapToGrid w:val="0"/>
          <w:kern w:val="22"/>
          <w:lang w:val="fr-CA"/>
        </w:rPr>
        <w:t>Point 6.</w:t>
      </w:r>
      <w:r>
        <w:rPr>
          <w:rFonts w:asciiTheme="majorBidi" w:hAnsiTheme="majorBidi" w:cstheme="majorBidi"/>
          <w:bCs/>
          <w:snapToGrid w:val="0"/>
          <w:kern w:val="22"/>
          <w:lang w:val="fr-CA"/>
        </w:rPr>
        <w:tab/>
        <w:t>Administration du Protocole et budget pour les fonds d’affectation spéciale</w:t>
      </w:r>
      <w:r>
        <w:rPr>
          <w:rFonts w:asciiTheme="majorBidi" w:hAnsiTheme="majorBidi" w:cstheme="majorBidi"/>
          <w:bCs/>
          <w:snapToGrid w:val="0"/>
          <w:kern w:val="22"/>
          <w:lang w:val="fr-CA"/>
        </w:rPr>
        <w:tab/>
        <w:t>4</w:t>
      </w:r>
    </w:p>
    <w:p w14:paraId="64ACEF1F" w14:textId="77777777" w:rsidR="009A1DC2" w:rsidRDefault="009A1DC2" w:rsidP="009A1DC2">
      <w:pPr>
        <w:keepNext/>
        <w:tabs>
          <w:tab w:val="left" w:pos="1080"/>
          <w:tab w:val="right" w:leader="dot" w:pos="9180"/>
        </w:tabs>
        <w:kinsoku w:val="0"/>
        <w:overflowPunct w:val="0"/>
        <w:autoSpaceDE w:val="0"/>
        <w:autoSpaceDN w:val="0"/>
        <w:spacing w:before="240" w:after="120"/>
        <w:jc w:val="left"/>
        <w:rPr>
          <w:rFonts w:asciiTheme="majorBidi" w:hAnsiTheme="majorBidi" w:cstheme="majorBidi"/>
          <w:bCs/>
          <w:snapToGrid w:val="0"/>
          <w:kern w:val="22"/>
          <w:lang w:val="fr-CA"/>
        </w:rPr>
      </w:pPr>
      <w:r>
        <w:rPr>
          <w:rFonts w:asciiTheme="majorBidi" w:hAnsiTheme="majorBidi" w:cstheme="majorBidi"/>
          <w:bCs/>
          <w:snapToGrid w:val="0"/>
          <w:kern w:val="22"/>
          <w:lang w:val="fr-CA"/>
        </w:rPr>
        <w:t>Point 7</w:t>
      </w:r>
      <w:r>
        <w:rPr>
          <w:rFonts w:asciiTheme="majorBidi" w:hAnsiTheme="majorBidi" w:cstheme="majorBidi"/>
          <w:bCs/>
          <w:snapToGrid w:val="0"/>
          <w:kern w:val="22"/>
          <w:lang w:val="fr-CA"/>
        </w:rPr>
        <w:tab/>
        <w:t>Mécanisme de financement et ressources financières (article 25)</w:t>
      </w:r>
      <w:r>
        <w:rPr>
          <w:rFonts w:asciiTheme="majorBidi" w:hAnsiTheme="majorBidi" w:cstheme="majorBidi"/>
          <w:bCs/>
          <w:snapToGrid w:val="0"/>
          <w:kern w:val="22"/>
          <w:lang w:val="fr-CA"/>
        </w:rPr>
        <w:tab/>
        <w:t>5</w:t>
      </w:r>
    </w:p>
    <w:p w14:paraId="7216AC79" w14:textId="77777777" w:rsidR="009A1DC2" w:rsidRDefault="009A1DC2" w:rsidP="009A1DC2">
      <w:pPr>
        <w:keepNext/>
        <w:tabs>
          <w:tab w:val="left" w:pos="1080"/>
          <w:tab w:val="right" w:leader="dot" w:pos="9180"/>
        </w:tabs>
        <w:kinsoku w:val="0"/>
        <w:overflowPunct w:val="0"/>
        <w:autoSpaceDE w:val="0"/>
        <w:autoSpaceDN w:val="0"/>
        <w:spacing w:before="240" w:after="120"/>
        <w:jc w:val="left"/>
        <w:rPr>
          <w:rFonts w:asciiTheme="majorBidi" w:hAnsiTheme="majorBidi" w:cstheme="majorBidi"/>
          <w:bCs/>
          <w:snapToGrid w:val="0"/>
          <w:kern w:val="22"/>
          <w:lang w:val="fr-CA"/>
        </w:rPr>
      </w:pPr>
      <w:r>
        <w:rPr>
          <w:rFonts w:asciiTheme="majorBidi" w:hAnsiTheme="majorBidi" w:cstheme="majorBidi"/>
          <w:bCs/>
          <w:snapToGrid w:val="0"/>
          <w:kern w:val="22"/>
          <w:lang w:val="fr-CA"/>
        </w:rPr>
        <w:t>A.</w:t>
      </w:r>
      <w:r>
        <w:rPr>
          <w:rFonts w:asciiTheme="majorBidi" w:hAnsiTheme="majorBidi" w:cstheme="majorBidi"/>
          <w:bCs/>
          <w:snapToGrid w:val="0"/>
          <w:kern w:val="22"/>
          <w:lang w:val="fr-CA"/>
        </w:rPr>
        <w:tab/>
        <w:t>Le mécanisme de financement</w:t>
      </w:r>
      <w:r>
        <w:rPr>
          <w:rFonts w:asciiTheme="majorBidi" w:hAnsiTheme="majorBidi" w:cstheme="majorBidi"/>
          <w:bCs/>
          <w:snapToGrid w:val="0"/>
          <w:kern w:val="22"/>
          <w:lang w:val="fr-CA"/>
        </w:rPr>
        <w:tab/>
        <w:t>5</w:t>
      </w:r>
    </w:p>
    <w:p w14:paraId="6ED8023C" w14:textId="77777777" w:rsidR="009A1DC2" w:rsidRDefault="009A1DC2" w:rsidP="009A1DC2">
      <w:pPr>
        <w:keepNext/>
        <w:tabs>
          <w:tab w:val="left" w:pos="1080"/>
          <w:tab w:val="right" w:leader="dot" w:pos="9180"/>
        </w:tabs>
        <w:kinsoku w:val="0"/>
        <w:overflowPunct w:val="0"/>
        <w:autoSpaceDE w:val="0"/>
        <w:autoSpaceDN w:val="0"/>
        <w:spacing w:before="240" w:after="120"/>
        <w:jc w:val="left"/>
        <w:rPr>
          <w:rFonts w:asciiTheme="majorBidi" w:hAnsiTheme="majorBidi" w:cstheme="majorBidi"/>
          <w:bCs/>
          <w:snapToGrid w:val="0"/>
          <w:kern w:val="22"/>
          <w:lang w:val="fr-CA"/>
        </w:rPr>
      </w:pPr>
      <w:r>
        <w:rPr>
          <w:rFonts w:asciiTheme="majorBidi" w:hAnsiTheme="majorBidi" w:cstheme="majorBidi"/>
          <w:bCs/>
          <w:snapToGrid w:val="0"/>
          <w:kern w:val="22"/>
          <w:lang w:val="fr-CA"/>
        </w:rPr>
        <w:t>B.</w:t>
      </w:r>
      <w:r>
        <w:rPr>
          <w:rFonts w:asciiTheme="majorBidi" w:hAnsiTheme="majorBidi" w:cstheme="majorBidi"/>
          <w:bCs/>
          <w:snapToGrid w:val="0"/>
          <w:kern w:val="22"/>
          <w:lang w:val="fr-CA"/>
        </w:rPr>
        <w:tab/>
        <w:t>Mobilisation des ressources</w:t>
      </w:r>
      <w:r>
        <w:rPr>
          <w:rFonts w:asciiTheme="majorBidi" w:hAnsiTheme="majorBidi" w:cstheme="majorBidi"/>
          <w:bCs/>
          <w:snapToGrid w:val="0"/>
          <w:kern w:val="22"/>
          <w:lang w:val="fr-CA"/>
        </w:rPr>
        <w:tab/>
        <w:t>6</w:t>
      </w:r>
    </w:p>
    <w:p w14:paraId="5F84CBE4" w14:textId="77777777" w:rsidR="009A1DC2" w:rsidRDefault="009A1DC2" w:rsidP="009A1DC2">
      <w:pPr>
        <w:keepNext/>
        <w:tabs>
          <w:tab w:val="left" w:pos="1080"/>
          <w:tab w:val="right" w:leader="dot" w:pos="9180"/>
        </w:tabs>
        <w:kinsoku w:val="0"/>
        <w:overflowPunct w:val="0"/>
        <w:autoSpaceDE w:val="0"/>
        <w:autoSpaceDN w:val="0"/>
        <w:spacing w:before="240" w:after="120"/>
        <w:ind w:left="1080" w:hanging="1080"/>
        <w:jc w:val="left"/>
        <w:rPr>
          <w:rFonts w:asciiTheme="majorBidi" w:hAnsiTheme="majorBidi" w:cstheme="majorBidi"/>
          <w:bCs/>
          <w:snapToGrid w:val="0"/>
          <w:kern w:val="22"/>
          <w:lang w:val="fr-CA"/>
        </w:rPr>
      </w:pPr>
      <w:r>
        <w:rPr>
          <w:rFonts w:asciiTheme="majorBidi" w:hAnsiTheme="majorBidi" w:cstheme="majorBidi"/>
          <w:bCs/>
          <w:snapToGrid w:val="0"/>
          <w:kern w:val="22"/>
          <w:lang w:val="fr-CA"/>
        </w:rPr>
        <w:t>Point 8.</w:t>
      </w:r>
      <w:r>
        <w:rPr>
          <w:rFonts w:asciiTheme="majorBidi" w:hAnsiTheme="majorBidi" w:cstheme="majorBidi"/>
          <w:bCs/>
          <w:snapToGrid w:val="0"/>
          <w:kern w:val="22"/>
          <w:lang w:val="fr-CA"/>
        </w:rPr>
        <w:tab/>
        <w:t>Mesures d’aide à la création et au renforcement des capacités (article 22) et mesures prises pour sensibiliser le public à l’importance des ressources génétiques et des connaissances traditionnelles associées (article 21)</w:t>
      </w:r>
      <w:r>
        <w:rPr>
          <w:rFonts w:asciiTheme="majorBidi" w:hAnsiTheme="majorBidi" w:cstheme="majorBidi"/>
          <w:bCs/>
          <w:snapToGrid w:val="0"/>
          <w:kern w:val="22"/>
          <w:lang w:val="fr-CA"/>
        </w:rPr>
        <w:tab/>
        <w:t>7</w:t>
      </w:r>
    </w:p>
    <w:p w14:paraId="6BBBED2D" w14:textId="77777777" w:rsidR="009A1DC2" w:rsidRDefault="009A1DC2" w:rsidP="009A1DC2">
      <w:pPr>
        <w:keepNext/>
        <w:tabs>
          <w:tab w:val="left" w:pos="1080"/>
          <w:tab w:val="right" w:leader="dot" w:pos="9180"/>
        </w:tabs>
        <w:kinsoku w:val="0"/>
        <w:overflowPunct w:val="0"/>
        <w:autoSpaceDE w:val="0"/>
        <w:autoSpaceDN w:val="0"/>
        <w:spacing w:before="240" w:after="120"/>
        <w:ind w:left="1080" w:hanging="1080"/>
        <w:jc w:val="left"/>
        <w:rPr>
          <w:rFonts w:asciiTheme="majorBidi" w:hAnsiTheme="majorBidi" w:cstheme="majorBidi"/>
          <w:bCs/>
          <w:snapToGrid w:val="0"/>
          <w:kern w:val="22"/>
          <w:lang w:val="fr-CA"/>
        </w:rPr>
      </w:pPr>
      <w:r>
        <w:rPr>
          <w:rFonts w:asciiTheme="majorBidi" w:hAnsiTheme="majorBidi" w:cstheme="majorBidi"/>
          <w:bCs/>
          <w:snapToGrid w:val="0"/>
          <w:kern w:val="22"/>
          <w:lang w:val="fr-CA"/>
        </w:rPr>
        <w:t>Point 9</w:t>
      </w:r>
      <w:r>
        <w:rPr>
          <w:rFonts w:asciiTheme="majorBidi" w:hAnsiTheme="majorBidi" w:cstheme="majorBidi"/>
          <w:bCs/>
          <w:snapToGrid w:val="0"/>
          <w:kern w:val="22"/>
          <w:lang w:val="fr-CA"/>
        </w:rPr>
        <w:tab/>
        <w:t>Centre d’échange sur l’accès et le partage des avantages et échange d’informations (article 14)</w:t>
      </w:r>
      <w:r>
        <w:rPr>
          <w:rFonts w:asciiTheme="majorBidi" w:hAnsiTheme="majorBidi" w:cstheme="majorBidi"/>
          <w:bCs/>
          <w:snapToGrid w:val="0"/>
          <w:kern w:val="22"/>
          <w:lang w:val="fr-CA"/>
        </w:rPr>
        <w:tab/>
        <w:t>10</w:t>
      </w:r>
    </w:p>
    <w:p w14:paraId="4CC962AA" w14:textId="77777777" w:rsidR="009A1DC2" w:rsidRDefault="009A1DC2" w:rsidP="009A1DC2">
      <w:pPr>
        <w:keepNext/>
        <w:tabs>
          <w:tab w:val="left" w:pos="1080"/>
          <w:tab w:val="right" w:leader="dot" w:pos="9180"/>
        </w:tabs>
        <w:kinsoku w:val="0"/>
        <w:overflowPunct w:val="0"/>
        <w:autoSpaceDE w:val="0"/>
        <w:autoSpaceDN w:val="0"/>
        <w:spacing w:before="240" w:after="120"/>
        <w:ind w:left="1080" w:hanging="1080"/>
        <w:jc w:val="left"/>
        <w:rPr>
          <w:rFonts w:asciiTheme="majorBidi" w:hAnsiTheme="majorBidi" w:cstheme="majorBidi"/>
          <w:bCs/>
          <w:snapToGrid w:val="0"/>
          <w:kern w:val="22"/>
          <w:lang w:val="fr-CA"/>
        </w:rPr>
      </w:pPr>
      <w:r>
        <w:rPr>
          <w:rFonts w:asciiTheme="majorBidi" w:hAnsiTheme="majorBidi" w:cstheme="majorBidi"/>
          <w:bCs/>
          <w:snapToGrid w:val="0"/>
          <w:kern w:val="22"/>
          <w:lang w:val="fr-CA"/>
        </w:rPr>
        <w:t>Point 10</w:t>
      </w:r>
      <w:r>
        <w:rPr>
          <w:rFonts w:asciiTheme="majorBidi" w:hAnsiTheme="majorBidi" w:cstheme="majorBidi"/>
          <w:bCs/>
          <w:snapToGrid w:val="0"/>
          <w:kern w:val="22"/>
          <w:lang w:val="fr-CA"/>
        </w:rPr>
        <w:tab/>
        <w:t>Suivi et établissement de rapports (article 29)</w:t>
      </w:r>
      <w:r>
        <w:rPr>
          <w:rFonts w:asciiTheme="majorBidi" w:hAnsiTheme="majorBidi" w:cstheme="majorBidi"/>
          <w:bCs/>
          <w:snapToGrid w:val="0"/>
          <w:kern w:val="22"/>
          <w:lang w:val="fr-CA"/>
        </w:rPr>
        <w:tab/>
        <w:t>11</w:t>
      </w:r>
    </w:p>
    <w:p w14:paraId="322A1673" w14:textId="77777777" w:rsidR="00A033F6" w:rsidRDefault="009A1DC2" w:rsidP="009A1DC2">
      <w:pPr>
        <w:keepNext/>
        <w:tabs>
          <w:tab w:val="left" w:pos="1080"/>
          <w:tab w:val="right" w:leader="dot" w:pos="9180"/>
        </w:tabs>
        <w:kinsoku w:val="0"/>
        <w:overflowPunct w:val="0"/>
        <w:autoSpaceDE w:val="0"/>
        <w:autoSpaceDN w:val="0"/>
        <w:spacing w:before="240" w:after="120"/>
        <w:ind w:left="1080" w:hanging="1080"/>
        <w:jc w:val="left"/>
        <w:rPr>
          <w:rFonts w:asciiTheme="majorBidi" w:hAnsiTheme="majorBidi" w:cstheme="majorBidi"/>
          <w:bCs/>
          <w:snapToGrid w:val="0"/>
          <w:kern w:val="22"/>
          <w:lang w:val="fr-CA"/>
        </w:rPr>
      </w:pPr>
      <w:r>
        <w:rPr>
          <w:rFonts w:asciiTheme="majorBidi" w:hAnsiTheme="majorBidi" w:cstheme="majorBidi"/>
          <w:bCs/>
          <w:snapToGrid w:val="0"/>
          <w:kern w:val="22"/>
          <w:lang w:val="fr-CA"/>
        </w:rPr>
        <w:t>Point 11.</w:t>
      </w:r>
      <w:r>
        <w:rPr>
          <w:rFonts w:asciiTheme="majorBidi" w:hAnsiTheme="majorBidi" w:cstheme="majorBidi"/>
          <w:bCs/>
          <w:snapToGrid w:val="0"/>
          <w:kern w:val="22"/>
          <w:lang w:val="fr-CA"/>
        </w:rPr>
        <w:tab/>
        <w:t>Coopération avec d’autres organisations, conventions et initiatives internationales</w:t>
      </w:r>
      <w:r>
        <w:rPr>
          <w:rFonts w:asciiTheme="majorBidi" w:hAnsiTheme="majorBidi" w:cstheme="majorBidi"/>
          <w:bCs/>
          <w:snapToGrid w:val="0"/>
          <w:kern w:val="22"/>
          <w:lang w:val="fr-CA"/>
        </w:rPr>
        <w:tab/>
      </w:r>
      <w:r w:rsidR="00A033F6">
        <w:rPr>
          <w:rFonts w:asciiTheme="majorBidi" w:hAnsiTheme="majorBidi" w:cstheme="majorBidi"/>
          <w:bCs/>
          <w:snapToGrid w:val="0"/>
          <w:kern w:val="22"/>
          <w:lang w:val="fr-CA"/>
        </w:rPr>
        <w:t>35</w:t>
      </w:r>
    </w:p>
    <w:p w14:paraId="6A0DA00F" w14:textId="77777777" w:rsidR="00A033F6" w:rsidRDefault="00A033F6" w:rsidP="009A1DC2">
      <w:pPr>
        <w:keepNext/>
        <w:tabs>
          <w:tab w:val="left" w:pos="1080"/>
          <w:tab w:val="right" w:leader="dot" w:pos="9180"/>
        </w:tabs>
        <w:kinsoku w:val="0"/>
        <w:overflowPunct w:val="0"/>
        <w:autoSpaceDE w:val="0"/>
        <w:autoSpaceDN w:val="0"/>
        <w:spacing w:before="240" w:after="120"/>
        <w:ind w:left="1080" w:hanging="1080"/>
        <w:jc w:val="left"/>
        <w:rPr>
          <w:rFonts w:asciiTheme="majorBidi" w:hAnsiTheme="majorBidi" w:cstheme="majorBidi"/>
          <w:bCs/>
          <w:snapToGrid w:val="0"/>
          <w:kern w:val="22"/>
          <w:lang w:val="fr-CA"/>
        </w:rPr>
      </w:pPr>
      <w:r>
        <w:rPr>
          <w:rFonts w:asciiTheme="majorBidi" w:hAnsiTheme="majorBidi" w:cstheme="majorBidi"/>
          <w:bCs/>
          <w:snapToGrid w:val="0"/>
          <w:kern w:val="22"/>
          <w:lang w:val="fr-CA"/>
        </w:rPr>
        <w:t>Point 12</w:t>
      </w:r>
      <w:r>
        <w:rPr>
          <w:rFonts w:asciiTheme="majorBidi" w:hAnsiTheme="majorBidi" w:cstheme="majorBidi"/>
          <w:bCs/>
          <w:snapToGrid w:val="0"/>
          <w:kern w:val="22"/>
          <w:lang w:val="fr-CA"/>
        </w:rPr>
        <w:tab/>
        <w:t xml:space="preserve">Examen de l’efficacité des structures </w:t>
      </w:r>
      <w:proofErr w:type="gramStart"/>
      <w:r>
        <w:rPr>
          <w:rFonts w:asciiTheme="majorBidi" w:hAnsiTheme="majorBidi" w:cstheme="majorBidi"/>
          <w:bCs/>
          <w:snapToGrid w:val="0"/>
          <w:kern w:val="22"/>
          <w:lang w:val="fr-CA"/>
        </w:rPr>
        <w:t>et  des</w:t>
      </w:r>
      <w:proofErr w:type="gramEnd"/>
      <w:r>
        <w:rPr>
          <w:rFonts w:asciiTheme="majorBidi" w:hAnsiTheme="majorBidi" w:cstheme="majorBidi"/>
          <w:bCs/>
          <w:snapToGrid w:val="0"/>
          <w:kern w:val="22"/>
          <w:lang w:val="fr-CA"/>
        </w:rPr>
        <w:t xml:space="preserve"> processus</w:t>
      </w:r>
      <w:r>
        <w:rPr>
          <w:rFonts w:asciiTheme="majorBidi" w:hAnsiTheme="majorBidi" w:cstheme="majorBidi"/>
          <w:bCs/>
          <w:snapToGrid w:val="0"/>
          <w:kern w:val="22"/>
          <w:lang w:val="fr-CA"/>
        </w:rPr>
        <w:tab/>
        <w:t>36</w:t>
      </w:r>
    </w:p>
    <w:p w14:paraId="6A3ED405" w14:textId="77777777" w:rsidR="00A033F6" w:rsidRDefault="00A033F6" w:rsidP="009A1DC2">
      <w:pPr>
        <w:keepNext/>
        <w:tabs>
          <w:tab w:val="left" w:pos="1080"/>
          <w:tab w:val="right" w:leader="dot" w:pos="9180"/>
        </w:tabs>
        <w:kinsoku w:val="0"/>
        <w:overflowPunct w:val="0"/>
        <w:autoSpaceDE w:val="0"/>
        <w:autoSpaceDN w:val="0"/>
        <w:spacing w:before="240" w:after="120"/>
        <w:ind w:left="1080" w:hanging="1080"/>
        <w:jc w:val="left"/>
        <w:rPr>
          <w:rFonts w:asciiTheme="majorBidi" w:hAnsiTheme="majorBidi" w:cstheme="majorBidi"/>
          <w:bCs/>
          <w:snapToGrid w:val="0"/>
          <w:kern w:val="22"/>
          <w:lang w:val="fr-CA"/>
        </w:rPr>
      </w:pPr>
      <w:r>
        <w:rPr>
          <w:rFonts w:asciiTheme="majorBidi" w:hAnsiTheme="majorBidi" w:cstheme="majorBidi"/>
          <w:bCs/>
          <w:snapToGrid w:val="0"/>
          <w:kern w:val="22"/>
          <w:lang w:val="fr-CA"/>
        </w:rPr>
        <w:t>Point 13.</w:t>
      </w:r>
      <w:r>
        <w:rPr>
          <w:rFonts w:asciiTheme="majorBidi" w:hAnsiTheme="majorBidi" w:cstheme="majorBidi"/>
          <w:bCs/>
          <w:snapToGrid w:val="0"/>
          <w:kern w:val="22"/>
          <w:lang w:val="fr-CA"/>
        </w:rPr>
        <w:tab/>
        <w:t>Cadre mondial de la biodiversité pour l'après-2020</w:t>
      </w:r>
      <w:r>
        <w:rPr>
          <w:rFonts w:asciiTheme="majorBidi" w:hAnsiTheme="majorBidi" w:cstheme="majorBidi"/>
          <w:bCs/>
          <w:snapToGrid w:val="0"/>
          <w:kern w:val="22"/>
          <w:lang w:val="fr-CA"/>
        </w:rPr>
        <w:tab/>
        <w:t>38</w:t>
      </w:r>
    </w:p>
    <w:p w14:paraId="0302651C" w14:textId="77777777" w:rsidR="00A033F6" w:rsidRDefault="00A033F6" w:rsidP="009A1DC2">
      <w:pPr>
        <w:keepNext/>
        <w:tabs>
          <w:tab w:val="left" w:pos="1080"/>
          <w:tab w:val="right" w:leader="dot" w:pos="9180"/>
        </w:tabs>
        <w:kinsoku w:val="0"/>
        <w:overflowPunct w:val="0"/>
        <w:autoSpaceDE w:val="0"/>
        <w:autoSpaceDN w:val="0"/>
        <w:spacing w:before="240" w:after="120"/>
        <w:ind w:left="1080" w:hanging="1080"/>
        <w:jc w:val="left"/>
        <w:rPr>
          <w:rFonts w:asciiTheme="majorBidi" w:hAnsiTheme="majorBidi" w:cstheme="majorBidi"/>
          <w:bCs/>
          <w:snapToGrid w:val="0"/>
          <w:kern w:val="22"/>
          <w:lang w:val="fr-CA"/>
        </w:rPr>
      </w:pPr>
      <w:r>
        <w:rPr>
          <w:rFonts w:asciiTheme="majorBidi" w:hAnsiTheme="majorBidi" w:cstheme="majorBidi"/>
          <w:bCs/>
          <w:snapToGrid w:val="0"/>
          <w:kern w:val="22"/>
          <w:lang w:val="fr-CA"/>
        </w:rPr>
        <w:t>Point 14.</w:t>
      </w:r>
      <w:r>
        <w:rPr>
          <w:rFonts w:asciiTheme="majorBidi" w:hAnsiTheme="majorBidi" w:cstheme="majorBidi"/>
          <w:bCs/>
          <w:snapToGrid w:val="0"/>
          <w:kern w:val="22"/>
          <w:lang w:val="fr-CA"/>
        </w:rPr>
        <w:tab/>
        <w:t>Information de séquençage numérique sur les ressources génétiques</w:t>
      </w:r>
      <w:r>
        <w:rPr>
          <w:rFonts w:asciiTheme="majorBidi" w:hAnsiTheme="majorBidi" w:cstheme="majorBidi"/>
          <w:bCs/>
          <w:snapToGrid w:val="0"/>
          <w:kern w:val="22"/>
          <w:lang w:val="fr-CA"/>
        </w:rPr>
        <w:tab/>
        <w:t>39</w:t>
      </w:r>
    </w:p>
    <w:p w14:paraId="561CDE42" w14:textId="77777777" w:rsidR="007B716A" w:rsidRDefault="00A033F6" w:rsidP="007B716A">
      <w:pPr>
        <w:keepNext/>
        <w:tabs>
          <w:tab w:val="left" w:pos="1080"/>
          <w:tab w:val="right" w:leader="dot" w:pos="9180"/>
        </w:tabs>
        <w:kinsoku w:val="0"/>
        <w:overflowPunct w:val="0"/>
        <w:autoSpaceDE w:val="0"/>
        <w:autoSpaceDN w:val="0"/>
        <w:spacing w:before="240"/>
        <w:ind w:left="1080" w:hanging="1080"/>
        <w:jc w:val="left"/>
        <w:rPr>
          <w:rFonts w:asciiTheme="majorBidi" w:hAnsiTheme="majorBidi" w:cstheme="majorBidi"/>
          <w:bCs/>
          <w:snapToGrid w:val="0"/>
          <w:kern w:val="22"/>
          <w:lang w:val="fr-CA"/>
        </w:rPr>
      </w:pPr>
      <w:r>
        <w:rPr>
          <w:rFonts w:asciiTheme="majorBidi" w:hAnsiTheme="majorBidi" w:cstheme="majorBidi"/>
          <w:bCs/>
          <w:snapToGrid w:val="0"/>
          <w:kern w:val="22"/>
          <w:lang w:val="fr-CA"/>
        </w:rPr>
        <w:t>Point 15.</w:t>
      </w:r>
      <w:r>
        <w:rPr>
          <w:rFonts w:asciiTheme="majorBidi" w:hAnsiTheme="majorBidi" w:cstheme="majorBidi"/>
          <w:bCs/>
          <w:snapToGrid w:val="0"/>
          <w:kern w:val="22"/>
          <w:lang w:val="fr-CA"/>
        </w:rPr>
        <w:tab/>
        <w:t>Instruments internationaux spécialisés en matière d’ac</w:t>
      </w:r>
      <w:r w:rsidR="007B716A">
        <w:rPr>
          <w:rFonts w:asciiTheme="majorBidi" w:hAnsiTheme="majorBidi" w:cstheme="majorBidi"/>
          <w:bCs/>
          <w:snapToGrid w:val="0"/>
          <w:kern w:val="22"/>
          <w:lang w:val="fr-CA"/>
        </w:rPr>
        <w:t xml:space="preserve">cès et de partage des avantages </w:t>
      </w:r>
    </w:p>
    <w:p w14:paraId="75084460" w14:textId="63601FD3" w:rsidR="007B716A" w:rsidRDefault="007B716A" w:rsidP="007B716A">
      <w:pPr>
        <w:keepNext/>
        <w:tabs>
          <w:tab w:val="left" w:pos="1080"/>
          <w:tab w:val="right" w:leader="dot" w:pos="9180"/>
        </w:tabs>
        <w:kinsoku w:val="0"/>
        <w:overflowPunct w:val="0"/>
        <w:autoSpaceDE w:val="0"/>
        <w:autoSpaceDN w:val="0"/>
        <w:spacing w:after="120"/>
        <w:ind w:left="1080" w:hanging="1080"/>
        <w:jc w:val="left"/>
        <w:rPr>
          <w:rFonts w:asciiTheme="majorBidi" w:hAnsiTheme="majorBidi" w:cstheme="majorBidi"/>
          <w:bCs/>
          <w:snapToGrid w:val="0"/>
          <w:kern w:val="22"/>
          <w:lang w:val="fr-CA"/>
        </w:rPr>
      </w:pPr>
      <w:r>
        <w:rPr>
          <w:rFonts w:asciiTheme="majorBidi" w:hAnsiTheme="majorBidi" w:cstheme="majorBidi"/>
          <w:bCs/>
          <w:snapToGrid w:val="0"/>
          <w:kern w:val="22"/>
          <w:lang w:val="fr-CA"/>
        </w:rPr>
        <w:tab/>
      </w:r>
      <w:r w:rsidR="00A033F6">
        <w:rPr>
          <w:rFonts w:asciiTheme="majorBidi" w:hAnsiTheme="majorBidi" w:cstheme="majorBidi"/>
          <w:bCs/>
          <w:snapToGrid w:val="0"/>
          <w:kern w:val="22"/>
          <w:lang w:val="fr-CA"/>
        </w:rPr>
        <w:t>dans le contexte de l’article 4, paragraphe 4 du Protocole de Nagoya</w:t>
      </w:r>
      <w:r>
        <w:rPr>
          <w:rFonts w:asciiTheme="majorBidi" w:hAnsiTheme="majorBidi" w:cstheme="majorBidi"/>
          <w:bCs/>
          <w:snapToGrid w:val="0"/>
          <w:kern w:val="22"/>
          <w:lang w:val="fr-CA"/>
        </w:rPr>
        <w:tab/>
        <w:t>40</w:t>
      </w:r>
    </w:p>
    <w:p w14:paraId="115724CB" w14:textId="0F7E5E67" w:rsidR="00AB5E38" w:rsidRPr="00A033F6" w:rsidRDefault="007B716A" w:rsidP="00A033F6">
      <w:pPr>
        <w:keepNext/>
        <w:tabs>
          <w:tab w:val="left" w:pos="1080"/>
          <w:tab w:val="right" w:leader="dot" w:pos="9180"/>
        </w:tabs>
        <w:kinsoku w:val="0"/>
        <w:overflowPunct w:val="0"/>
        <w:autoSpaceDE w:val="0"/>
        <w:autoSpaceDN w:val="0"/>
        <w:spacing w:before="240" w:after="120"/>
        <w:ind w:left="1080" w:hanging="1080"/>
        <w:jc w:val="left"/>
        <w:rPr>
          <w:rFonts w:asciiTheme="majorBidi" w:hAnsiTheme="majorBidi" w:cstheme="majorBidi"/>
          <w:bCs/>
          <w:snapToGrid w:val="0"/>
          <w:kern w:val="22"/>
          <w:lang w:val="fr-CA"/>
        </w:rPr>
      </w:pPr>
      <w:r>
        <w:rPr>
          <w:rFonts w:asciiTheme="majorBidi" w:hAnsiTheme="majorBidi" w:cstheme="majorBidi"/>
          <w:bCs/>
          <w:snapToGrid w:val="0"/>
          <w:kern w:val="22"/>
          <w:lang w:val="fr-CA"/>
        </w:rPr>
        <w:t>Point 16.</w:t>
      </w:r>
      <w:r>
        <w:rPr>
          <w:rFonts w:asciiTheme="majorBidi" w:hAnsiTheme="majorBidi" w:cstheme="majorBidi"/>
          <w:bCs/>
          <w:snapToGrid w:val="0"/>
          <w:kern w:val="22"/>
          <w:lang w:val="fr-CA"/>
        </w:rPr>
        <w:tab/>
        <w:t>Mécanisme multilatéral mondial de partage des avantages (article 10)</w:t>
      </w:r>
      <w:r>
        <w:rPr>
          <w:rFonts w:asciiTheme="majorBidi" w:hAnsiTheme="majorBidi" w:cstheme="majorBidi"/>
          <w:bCs/>
          <w:snapToGrid w:val="0"/>
          <w:kern w:val="22"/>
          <w:lang w:val="fr-CA"/>
        </w:rPr>
        <w:tab/>
        <w:t>42</w:t>
      </w:r>
      <w:r w:rsidR="00AB1CE5" w:rsidRPr="009A1DC2">
        <w:rPr>
          <w:rFonts w:asciiTheme="majorBidi" w:hAnsiTheme="majorBidi" w:cstheme="majorBidi"/>
          <w:bCs/>
          <w:snapToGrid w:val="0"/>
          <w:kern w:val="22"/>
          <w:lang w:val="fr-CA"/>
        </w:rPr>
        <w:br w:type="page"/>
      </w:r>
    </w:p>
    <w:p w14:paraId="522DE02C" w14:textId="77777777" w:rsidR="00AE2388" w:rsidRPr="00A84DE1" w:rsidRDefault="00AE2388" w:rsidP="00C55DB7">
      <w:pPr>
        <w:keepNext/>
        <w:kinsoku w:val="0"/>
        <w:overflowPunct w:val="0"/>
        <w:autoSpaceDE w:val="0"/>
        <w:autoSpaceDN w:val="0"/>
        <w:spacing w:before="240"/>
        <w:jc w:val="center"/>
        <w:rPr>
          <w:rFonts w:asciiTheme="majorBidi" w:hAnsiTheme="majorBidi" w:cstheme="majorBidi"/>
          <w:b/>
          <w:bCs/>
          <w:caps/>
          <w:snapToGrid w:val="0"/>
          <w:kern w:val="22"/>
          <w:lang w:val="fr-CA"/>
        </w:rPr>
      </w:pPr>
      <w:r>
        <w:rPr>
          <w:rFonts w:asciiTheme="majorBidi" w:hAnsiTheme="majorBidi" w:cstheme="majorBidi"/>
          <w:b/>
          <w:bCs/>
          <w:caps/>
          <w:snapToGrid w:val="0"/>
          <w:kern w:val="22"/>
          <w:lang w:val="fr-CA"/>
        </w:rPr>
        <w:lastRenderedPageBreak/>
        <w:t>Éléments des projets de décisions selon les point à l’ordre du jour</w:t>
      </w:r>
    </w:p>
    <w:p w14:paraId="44FDCC0E" w14:textId="77777777" w:rsidR="00AE2388" w:rsidRPr="00A84DE1" w:rsidRDefault="00AE2388" w:rsidP="00C55DB7">
      <w:pPr>
        <w:keepNext/>
        <w:kinsoku w:val="0"/>
        <w:overflowPunct w:val="0"/>
        <w:autoSpaceDE w:val="0"/>
        <w:autoSpaceDN w:val="0"/>
        <w:spacing w:before="240"/>
        <w:jc w:val="center"/>
        <w:outlineLvl w:val="0"/>
        <w:rPr>
          <w:rFonts w:asciiTheme="majorBidi" w:hAnsiTheme="majorBidi" w:cstheme="majorBidi"/>
          <w:b/>
          <w:bCs/>
          <w:caps/>
          <w:snapToGrid w:val="0"/>
          <w:kern w:val="22"/>
          <w:lang w:val="fr-CA"/>
        </w:rPr>
      </w:pPr>
      <w:r>
        <w:rPr>
          <w:rFonts w:asciiTheme="majorBidi" w:hAnsiTheme="majorBidi" w:cstheme="majorBidi"/>
          <w:b/>
          <w:bCs/>
          <w:snapToGrid w:val="0"/>
          <w:kern w:val="22"/>
          <w:lang w:val="fr-CA"/>
        </w:rPr>
        <w:t>Points 1, 2,3 et 4</w:t>
      </w:r>
    </w:p>
    <w:p w14:paraId="578A0748" w14:textId="77777777" w:rsidR="00AE2388" w:rsidRPr="00A84DE1" w:rsidRDefault="00AE2388" w:rsidP="00C55DB7">
      <w:pPr>
        <w:pStyle w:val="Paragraphedeliste"/>
        <w:suppressLineNumbers/>
        <w:suppressAutoHyphens/>
        <w:kinsoku w:val="0"/>
        <w:overflowPunct w:val="0"/>
        <w:autoSpaceDE w:val="0"/>
        <w:autoSpaceDN w:val="0"/>
        <w:ind w:left="0"/>
        <w:contextualSpacing w:val="0"/>
        <w:rPr>
          <w:rFonts w:asciiTheme="majorBidi" w:eastAsiaTheme="minorEastAsia" w:hAnsiTheme="majorBidi" w:cstheme="majorBidi"/>
          <w:color w:val="000000" w:themeColor="text1"/>
          <w:kern w:val="22"/>
          <w:szCs w:val="22"/>
          <w:lang w:val="fr-CA"/>
        </w:rPr>
      </w:pPr>
      <w:r>
        <w:rPr>
          <w:lang w:val="fr-CA"/>
        </w:rPr>
        <w:t>Aucune décision n’est prévue à ces points de l’ordre du jour, qui proposent des questions de procédure ou des questions de fond qui seront abordées aux points de l’ordre du jour portant sur ces sujets. Conformément à la pratique établie, la Conférence des Parties siégeant en tant que réunion des Parties pourrait souhaiter prendre note des rapports des organes subsidiaires dans le rapport de la réunion (point 4 de l’ordre du jour</w:t>
      </w:r>
      <w:r w:rsidRPr="00A84DE1">
        <w:rPr>
          <w:lang w:val="fr-CA"/>
        </w:rPr>
        <w:t>).</w:t>
      </w:r>
    </w:p>
    <w:p w14:paraId="654638F5" w14:textId="0C16098D" w:rsidR="00AE2388" w:rsidRPr="00A84DE1" w:rsidRDefault="00AE2388" w:rsidP="00AE2388">
      <w:pPr>
        <w:tabs>
          <w:tab w:val="left" w:pos="1134"/>
        </w:tabs>
        <w:kinsoku w:val="0"/>
        <w:overflowPunct w:val="0"/>
        <w:autoSpaceDE w:val="0"/>
        <w:autoSpaceDN w:val="0"/>
        <w:spacing w:before="240"/>
        <w:jc w:val="center"/>
        <w:outlineLvl w:val="0"/>
        <w:rPr>
          <w:rFonts w:asciiTheme="majorBidi" w:hAnsiTheme="majorBidi" w:cstheme="majorBidi"/>
          <w:b/>
          <w:bCs/>
          <w:snapToGrid w:val="0"/>
          <w:kern w:val="22"/>
          <w:lang w:val="fr-CA"/>
        </w:rPr>
      </w:pPr>
      <w:bookmarkStart w:id="1" w:name="_Toc118383054"/>
      <w:r>
        <w:rPr>
          <w:rFonts w:asciiTheme="majorBidi" w:hAnsiTheme="majorBidi" w:cstheme="majorBidi"/>
          <w:b/>
          <w:bCs/>
          <w:snapToGrid w:val="0"/>
          <w:kern w:val="22"/>
          <w:lang w:val="fr-CA"/>
        </w:rPr>
        <w:t>Point</w:t>
      </w:r>
      <w:r w:rsidRPr="00A84DE1">
        <w:rPr>
          <w:rFonts w:asciiTheme="majorBidi" w:hAnsiTheme="majorBidi" w:cstheme="majorBidi"/>
          <w:b/>
          <w:bCs/>
          <w:snapToGrid w:val="0"/>
          <w:kern w:val="22"/>
          <w:lang w:val="fr-CA"/>
        </w:rPr>
        <w:t xml:space="preserve"> 5</w:t>
      </w:r>
      <w:r w:rsidRPr="00A84DE1">
        <w:rPr>
          <w:rFonts w:asciiTheme="majorBidi" w:hAnsiTheme="majorBidi" w:cstheme="majorBidi"/>
          <w:b/>
          <w:bCs/>
          <w:caps/>
          <w:snapToGrid w:val="0"/>
          <w:kern w:val="22"/>
          <w:lang w:val="fr-CA"/>
        </w:rPr>
        <w:t>.</w:t>
      </w:r>
      <w:r w:rsidRPr="00A84DE1">
        <w:rPr>
          <w:rFonts w:asciiTheme="majorBidi" w:hAnsiTheme="majorBidi" w:cstheme="majorBidi"/>
          <w:b/>
          <w:bCs/>
          <w:snapToGrid w:val="0"/>
          <w:kern w:val="22"/>
          <w:lang w:val="fr-CA"/>
        </w:rPr>
        <w:tab/>
      </w:r>
      <w:bookmarkEnd w:id="1"/>
      <w:r w:rsidRPr="00371AC8">
        <w:rPr>
          <w:b/>
          <w:bCs/>
          <w:snapToGrid w:val="0"/>
          <w:kern w:val="22"/>
          <w:lang w:val="fr-FR"/>
        </w:rPr>
        <w:t>Rapport du Comité d’examen du respect des dispositions</w:t>
      </w:r>
      <w:r>
        <w:rPr>
          <w:b/>
          <w:bCs/>
          <w:snapToGrid w:val="0"/>
          <w:kern w:val="22"/>
          <w:lang w:val="fr-FR"/>
        </w:rPr>
        <w:t xml:space="preserve"> (article 30)</w:t>
      </w:r>
    </w:p>
    <w:tbl>
      <w:tblPr>
        <w:tblStyle w:val="Grilledutableau"/>
        <w:tblW w:w="0" w:type="auto"/>
        <w:tblLook w:val="04A0" w:firstRow="1" w:lastRow="0" w:firstColumn="1" w:lastColumn="0" w:noHBand="0" w:noVBand="1"/>
      </w:tblPr>
      <w:tblGrid>
        <w:gridCol w:w="9350"/>
      </w:tblGrid>
      <w:tr w:rsidR="007A6E59" w:rsidRPr="00C858B2" w14:paraId="5EA2BCA2" w14:textId="77777777" w:rsidTr="008C5903">
        <w:tc>
          <w:tcPr>
            <w:tcW w:w="9350" w:type="dxa"/>
            <w:tcBorders>
              <w:top w:val="single" w:sz="8" w:space="0" w:color="auto"/>
              <w:left w:val="nil"/>
              <w:bottom w:val="single" w:sz="8" w:space="0" w:color="auto"/>
              <w:right w:val="nil"/>
            </w:tcBorders>
          </w:tcPr>
          <w:p w14:paraId="1C5AB371" w14:textId="65560BC4" w:rsidR="007A6E59" w:rsidRPr="00AE2388" w:rsidRDefault="00AE2388" w:rsidP="00195496">
            <w:pPr>
              <w:kinsoku w:val="0"/>
              <w:overflowPunct w:val="0"/>
              <w:autoSpaceDE w:val="0"/>
              <w:autoSpaceDN w:val="0"/>
              <w:spacing w:before="240" w:after="120"/>
              <w:outlineLvl w:val="0"/>
              <w:rPr>
                <w:rFonts w:asciiTheme="majorBidi" w:hAnsiTheme="majorBidi" w:cstheme="majorBidi"/>
                <w:i/>
                <w:iCs/>
                <w:snapToGrid w:val="0"/>
                <w:kern w:val="22"/>
                <w:lang w:val="fr-CA"/>
              </w:rPr>
            </w:pPr>
            <w:bookmarkStart w:id="2" w:name="_Toc118407974"/>
            <w:bookmarkStart w:id="3" w:name="_Hlk114820510"/>
            <w:r>
              <w:rPr>
                <w:rFonts w:asciiTheme="majorBidi" w:hAnsiTheme="majorBidi" w:cstheme="majorBidi"/>
                <w:i/>
                <w:iCs/>
                <w:snapToGrid w:val="0"/>
                <w:kern w:val="22"/>
                <w:lang w:val="fr-CA"/>
              </w:rPr>
              <w:t>Les éléments de projet de décision ci-dessous proviennent du rapport du comité d’examen du respect des dispositions</w:t>
            </w:r>
            <w:r w:rsidR="007A6E59" w:rsidRPr="00AE2388">
              <w:rPr>
                <w:rFonts w:asciiTheme="majorBidi" w:hAnsiTheme="majorBidi" w:cstheme="majorBidi"/>
                <w:i/>
                <w:iCs/>
                <w:snapToGrid w:val="0"/>
                <w:kern w:val="22"/>
                <w:lang w:val="fr-CA"/>
              </w:rPr>
              <w:t xml:space="preserve"> (</w:t>
            </w:r>
            <w:r>
              <w:rPr>
                <w:rFonts w:asciiTheme="majorBidi" w:hAnsiTheme="majorBidi" w:cstheme="majorBidi"/>
                <w:i/>
                <w:iCs/>
                <w:snapToGrid w:val="0"/>
                <w:kern w:val="22"/>
                <w:lang w:val="fr-CA"/>
              </w:rPr>
              <w:t xml:space="preserve">paragraphes 1 à 7 et 10 de l’annexe au document </w:t>
            </w:r>
            <w:r w:rsidR="007A6E59" w:rsidRPr="00AE2388">
              <w:rPr>
                <w:rFonts w:asciiTheme="majorBidi" w:hAnsiTheme="majorBidi" w:cstheme="majorBidi"/>
                <w:i/>
                <w:iCs/>
                <w:snapToGrid w:val="0"/>
                <w:kern w:val="22"/>
                <w:lang w:val="fr-CA"/>
              </w:rPr>
              <w:t>CBD/NP/MOP/4/2</w:t>
            </w:r>
            <w:bookmarkEnd w:id="2"/>
            <w:r w:rsidR="00195496">
              <w:rPr>
                <w:rFonts w:asciiTheme="majorBidi" w:hAnsiTheme="majorBidi" w:cstheme="majorBidi"/>
                <w:i/>
                <w:iCs/>
                <w:snapToGrid w:val="0"/>
                <w:kern w:val="22"/>
                <w:lang w:val="fr-CA"/>
              </w:rPr>
              <w:t>). Les recommandations du Comité relatives au point 10 de l’ordre du jour (suivi et établissement de rapports) ont été intégrées au projet de décision pour le point en question, voir ci-dessous</w:t>
            </w:r>
          </w:p>
        </w:tc>
      </w:tr>
    </w:tbl>
    <w:bookmarkEnd w:id="3"/>
    <w:p w14:paraId="16E02894" w14:textId="256A9F42" w:rsidR="003B50CA" w:rsidRPr="008B53B4" w:rsidRDefault="008B53B4" w:rsidP="003B50CA">
      <w:pPr>
        <w:suppressLineNumbers/>
        <w:suppressAutoHyphens/>
        <w:kinsoku w:val="0"/>
        <w:overflowPunct w:val="0"/>
        <w:autoSpaceDE w:val="0"/>
        <w:autoSpaceDN w:val="0"/>
        <w:adjustRightInd w:val="0"/>
        <w:snapToGrid w:val="0"/>
        <w:spacing w:before="120" w:after="120"/>
        <w:ind w:firstLine="720"/>
        <w:rPr>
          <w:snapToGrid w:val="0"/>
          <w:kern w:val="22"/>
          <w:szCs w:val="22"/>
          <w:lang w:val="fr-CA"/>
        </w:rPr>
      </w:pPr>
      <w:r w:rsidRPr="008B53B4">
        <w:rPr>
          <w:i/>
          <w:iCs/>
          <w:snapToGrid w:val="0"/>
          <w:kern w:val="22"/>
          <w:szCs w:val="22"/>
          <w:lang w:val="fr-CA"/>
        </w:rPr>
        <w:t xml:space="preserve">La </w:t>
      </w:r>
      <w:r>
        <w:rPr>
          <w:i/>
          <w:iCs/>
          <w:snapToGrid w:val="0"/>
          <w:kern w:val="22"/>
          <w:szCs w:val="22"/>
          <w:lang w:val="fr-CA"/>
        </w:rPr>
        <w:t>Conférence des Parties siégeant en tant que réunion des Parties au Protocole de Nagoya</w:t>
      </w:r>
      <w:r w:rsidR="00E23AA8" w:rsidRPr="008B53B4">
        <w:rPr>
          <w:snapToGrid w:val="0"/>
          <w:kern w:val="22"/>
          <w:szCs w:val="22"/>
          <w:lang w:val="fr-CA"/>
        </w:rPr>
        <w:t>,</w:t>
      </w:r>
    </w:p>
    <w:p w14:paraId="76BFFC10" w14:textId="4CFE7DFA" w:rsidR="008B53B4" w:rsidRPr="007F3426" w:rsidRDefault="008B53B4" w:rsidP="008B53B4">
      <w:pPr>
        <w:pStyle w:val="Paragraphedeliste"/>
        <w:numPr>
          <w:ilvl w:val="0"/>
          <w:numId w:val="22"/>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fr-CA"/>
        </w:rPr>
      </w:pPr>
      <w:r w:rsidRPr="008B53B4">
        <w:rPr>
          <w:i/>
          <w:snapToGrid w:val="0"/>
          <w:kern w:val="22"/>
          <w:szCs w:val="22"/>
          <w:lang w:val="fr-FR" w:bidi="fr-FR"/>
        </w:rPr>
        <w:t>Accueille</w:t>
      </w:r>
      <w:r w:rsidRPr="0078105E">
        <w:rPr>
          <w:snapToGrid w:val="0"/>
          <w:kern w:val="22"/>
          <w:szCs w:val="22"/>
          <w:lang w:val="fr-FR" w:bidi="fr-FR"/>
        </w:rPr>
        <w:t xml:space="preserve"> avec satisfaction les progrès accomplis par les Parties dans la mise en œuvre du Protocole ;</w:t>
      </w:r>
    </w:p>
    <w:p w14:paraId="3E35DBFD" w14:textId="3FA393B7" w:rsidR="008B53B4" w:rsidRPr="007F3426" w:rsidRDefault="007539CD" w:rsidP="008B53B4">
      <w:pPr>
        <w:pStyle w:val="Paragraphedeliste"/>
        <w:numPr>
          <w:ilvl w:val="0"/>
          <w:numId w:val="22"/>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fr-CA"/>
        </w:rPr>
      </w:pPr>
      <w:r w:rsidRPr="007539CD">
        <w:rPr>
          <w:i/>
          <w:snapToGrid w:val="0"/>
          <w:kern w:val="22"/>
          <w:szCs w:val="22"/>
          <w:lang w:val="fr-FR" w:bidi="fr-FR"/>
        </w:rPr>
        <w:t>Exhorte</w:t>
      </w:r>
      <w:r w:rsidR="008B53B4" w:rsidRPr="0078105E">
        <w:rPr>
          <w:snapToGrid w:val="0"/>
          <w:kern w:val="22"/>
          <w:szCs w:val="22"/>
          <w:lang w:val="fr-FR" w:bidi="fr-FR"/>
        </w:rPr>
        <w:t xml:space="preserve"> les Parties concernées à accélérer l'adoption et la mise en œuvre de leurs mesures législatives, administratives ou politiques en matière d'accès et de partage des avantages et de leurs dispositions institutionnelles, notamment la désignation de points de contrôle, conformément au Protocole ;</w:t>
      </w:r>
    </w:p>
    <w:p w14:paraId="33453B39" w14:textId="52507053" w:rsidR="008B53B4" w:rsidRPr="007F3426" w:rsidRDefault="008B53B4" w:rsidP="008B53B4">
      <w:pPr>
        <w:pStyle w:val="Paragraphedeliste"/>
        <w:numPr>
          <w:ilvl w:val="0"/>
          <w:numId w:val="22"/>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fr-CA"/>
        </w:rPr>
      </w:pPr>
      <w:r w:rsidRPr="007539CD">
        <w:rPr>
          <w:i/>
          <w:snapToGrid w:val="0"/>
          <w:kern w:val="22"/>
          <w:szCs w:val="22"/>
          <w:lang w:val="fr-FR" w:bidi="fr-FR"/>
        </w:rPr>
        <w:t xml:space="preserve">Exhorte </w:t>
      </w:r>
      <w:r w:rsidR="007539CD">
        <w:rPr>
          <w:i/>
          <w:snapToGrid w:val="0"/>
          <w:kern w:val="22"/>
          <w:szCs w:val="22"/>
          <w:lang w:val="fr-FR" w:bidi="fr-FR"/>
        </w:rPr>
        <w:t>également</w:t>
      </w:r>
      <w:r w:rsidRPr="0078105E">
        <w:rPr>
          <w:snapToGrid w:val="0"/>
          <w:kern w:val="22"/>
          <w:szCs w:val="22"/>
          <w:lang w:val="fr-FR" w:bidi="fr-FR"/>
        </w:rPr>
        <w:t xml:space="preserve"> les Parties qui disposent d'informations nationales pertinentes devant être mises à la disposition du Centre d'échange sur l'accès et le partage des avantages, conformément à l'exigence de l'article 14, paragraphe 2, du Protocole, à mettre ces informations à disposition dès que possible ;</w:t>
      </w:r>
    </w:p>
    <w:p w14:paraId="01FDCA09" w14:textId="19BC857D" w:rsidR="008B53B4" w:rsidRPr="007F3426" w:rsidRDefault="007539CD" w:rsidP="008B53B4">
      <w:pPr>
        <w:pStyle w:val="Paragraphedeliste"/>
        <w:numPr>
          <w:ilvl w:val="0"/>
          <w:numId w:val="22"/>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fr-CA"/>
        </w:rPr>
      </w:pPr>
      <w:r w:rsidRPr="007539CD">
        <w:rPr>
          <w:i/>
          <w:snapToGrid w:val="0"/>
          <w:kern w:val="22"/>
          <w:szCs w:val="22"/>
          <w:lang w:val="fr-FR" w:bidi="fr-FR"/>
        </w:rPr>
        <w:t>Reconnaît</w:t>
      </w:r>
      <w:r w:rsidR="008B53B4" w:rsidRPr="0078105E">
        <w:rPr>
          <w:snapToGrid w:val="0"/>
          <w:kern w:val="22"/>
          <w:szCs w:val="22"/>
          <w:lang w:val="fr-FR" w:bidi="fr-FR"/>
        </w:rPr>
        <w:t xml:space="preserve"> la nécessité de poursuivre le renforcement des capacités et la mobilisation des ressources pour accélérer la concrétisation du Protocole et inviter les Parties, les non-Parties, les donateurs et les entreprises concernées à fournir des ressources supplémentaires et à soutenir les activités de renforcement des capacités ;</w:t>
      </w:r>
    </w:p>
    <w:p w14:paraId="003C63F6" w14:textId="6263F450" w:rsidR="008B53B4" w:rsidRPr="007F3426" w:rsidRDefault="007539CD" w:rsidP="008B53B4">
      <w:pPr>
        <w:pStyle w:val="Paragraphedeliste"/>
        <w:numPr>
          <w:ilvl w:val="0"/>
          <w:numId w:val="22"/>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fr-CA"/>
        </w:rPr>
      </w:pPr>
      <w:r w:rsidRPr="007539CD">
        <w:rPr>
          <w:i/>
          <w:snapToGrid w:val="0"/>
          <w:kern w:val="22"/>
          <w:szCs w:val="22"/>
          <w:lang w:val="fr-FR" w:bidi="fr-FR"/>
        </w:rPr>
        <w:t>Se réjouit</w:t>
      </w:r>
      <w:r w:rsidR="008B53B4" w:rsidRPr="0078105E">
        <w:rPr>
          <w:snapToGrid w:val="0"/>
          <w:kern w:val="22"/>
          <w:szCs w:val="22"/>
          <w:lang w:val="fr-FR" w:bidi="fr-FR"/>
        </w:rPr>
        <w:t xml:space="preserve"> de la présentation </w:t>
      </w:r>
      <w:r>
        <w:rPr>
          <w:snapToGrid w:val="0"/>
          <w:kern w:val="22"/>
          <w:szCs w:val="22"/>
          <w:lang w:val="fr-FR" w:bidi="fr-FR"/>
        </w:rPr>
        <w:t>d’onze</w:t>
      </w:r>
      <w:r w:rsidR="008B53B4" w:rsidRPr="0078105E">
        <w:rPr>
          <w:snapToGrid w:val="0"/>
          <w:kern w:val="22"/>
          <w:szCs w:val="22"/>
          <w:lang w:val="fr-FR" w:bidi="fr-FR"/>
        </w:rPr>
        <w:t xml:space="preserve"> rapports nationaux supplémentaires après la dernière réunion des Parties au Protocole ;</w:t>
      </w:r>
      <w:r w:rsidR="008B53B4" w:rsidRPr="007539CD">
        <w:rPr>
          <w:rStyle w:val="Appelnotedebasdep"/>
          <w:snapToGrid w:val="0"/>
          <w:kern w:val="22"/>
          <w:szCs w:val="22"/>
          <w:u w:val="none"/>
          <w:vertAlign w:val="superscript"/>
          <w:lang w:val="fr-FR" w:bidi="fr-FR"/>
        </w:rPr>
        <w:footnoteReference w:id="2"/>
      </w:r>
    </w:p>
    <w:p w14:paraId="27D379B0" w14:textId="3D24443C" w:rsidR="008B53B4" w:rsidRPr="007F3426" w:rsidRDefault="007539CD" w:rsidP="008B53B4">
      <w:pPr>
        <w:pStyle w:val="Paragraphedeliste"/>
        <w:numPr>
          <w:ilvl w:val="0"/>
          <w:numId w:val="22"/>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fr-CA"/>
        </w:rPr>
      </w:pPr>
      <w:r w:rsidRPr="007539CD">
        <w:rPr>
          <w:i/>
          <w:snapToGrid w:val="0"/>
          <w:kern w:val="22"/>
          <w:szCs w:val="22"/>
          <w:lang w:val="fr-FR" w:bidi="fr-FR"/>
        </w:rPr>
        <w:t>Remercie</w:t>
      </w:r>
      <w:r w:rsidR="008B53B4" w:rsidRPr="0078105E">
        <w:rPr>
          <w:snapToGrid w:val="0"/>
          <w:kern w:val="22"/>
          <w:szCs w:val="22"/>
          <w:lang w:val="fr-FR" w:bidi="fr-FR"/>
        </w:rPr>
        <w:t xml:space="preserve"> les non-Parties qui ont soumis des rapports nationaux sur la mise en œuvre des exigences du Protocole de Nagoya ;</w:t>
      </w:r>
    </w:p>
    <w:p w14:paraId="76F00A94" w14:textId="335A7C6D" w:rsidR="008B53B4" w:rsidRPr="007F3426" w:rsidRDefault="008B53B4" w:rsidP="008B53B4">
      <w:pPr>
        <w:pStyle w:val="Paragraphedeliste"/>
        <w:numPr>
          <w:ilvl w:val="0"/>
          <w:numId w:val="22"/>
        </w:numPr>
        <w:suppressLineNumbers/>
        <w:suppressAutoHyphens/>
        <w:kinsoku w:val="0"/>
        <w:overflowPunct w:val="0"/>
        <w:autoSpaceDE w:val="0"/>
        <w:autoSpaceDN w:val="0"/>
        <w:adjustRightInd w:val="0"/>
        <w:snapToGrid w:val="0"/>
        <w:spacing w:before="120" w:after="120"/>
        <w:ind w:left="0" w:firstLine="720"/>
        <w:contextualSpacing w:val="0"/>
        <w:rPr>
          <w:snapToGrid w:val="0"/>
          <w:spacing w:val="-8"/>
          <w:kern w:val="22"/>
          <w:szCs w:val="22"/>
          <w:lang w:val="fr-CA"/>
        </w:rPr>
      </w:pPr>
      <w:r w:rsidRPr="007539CD">
        <w:rPr>
          <w:i/>
          <w:snapToGrid w:val="0"/>
          <w:kern w:val="22"/>
          <w:szCs w:val="22"/>
          <w:lang w:val="fr-FR" w:bidi="fr-FR"/>
        </w:rPr>
        <w:t>Exhorte</w:t>
      </w:r>
      <w:r w:rsidRPr="0078105E">
        <w:rPr>
          <w:snapToGrid w:val="0"/>
          <w:kern w:val="22"/>
          <w:szCs w:val="22"/>
          <w:lang w:val="fr-FR" w:bidi="fr-FR"/>
        </w:rPr>
        <w:t xml:space="preserve"> les Parties qui ne l'ont pas encore fait à soumettre leur rapport national sans plus tarder ;</w:t>
      </w:r>
    </w:p>
    <w:p w14:paraId="6FF58112" w14:textId="31643824" w:rsidR="008B53B4" w:rsidRPr="007F3426" w:rsidRDefault="008B53B4" w:rsidP="008B53B4">
      <w:pPr>
        <w:pStyle w:val="Paragraphedeliste"/>
        <w:numPr>
          <w:ilvl w:val="0"/>
          <w:numId w:val="22"/>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fr-CA"/>
        </w:rPr>
      </w:pPr>
      <w:r w:rsidRPr="007539CD">
        <w:rPr>
          <w:i/>
          <w:snapToGrid w:val="0"/>
          <w:kern w:val="22"/>
          <w:szCs w:val="22"/>
          <w:lang w:val="fr-FR" w:bidi="fr-FR"/>
        </w:rPr>
        <w:t>Encourage</w:t>
      </w:r>
      <w:r w:rsidRPr="0078105E">
        <w:rPr>
          <w:snapToGrid w:val="0"/>
          <w:kern w:val="22"/>
          <w:szCs w:val="22"/>
          <w:lang w:val="fr-FR" w:bidi="fr-FR"/>
        </w:rPr>
        <w:t xml:space="preserve"> les Parties à considérer le cadre mondial de la biodiversité pour l'après-2020 comme une occasion de renforcer leurs efforts pour s'acquitter efficacement de leurs obligations au titre du Protocole.</w:t>
      </w:r>
    </w:p>
    <w:p w14:paraId="775E40CD" w14:textId="60A6B6CF" w:rsidR="003B50CA" w:rsidRPr="00C858B2" w:rsidRDefault="003B50CA" w:rsidP="008B53B4">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C858B2">
        <w:rPr>
          <w:snapToGrid w:val="0"/>
          <w:kern w:val="22"/>
          <w:szCs w:val="22"/>
          <w:lang w:val="fr-FR"/>
        </w:rPr>
        <w:t>.</w:t>
      </w:r>
    </w:p>
    <w:p w14:paraId="4E75E839" w14:textId="77777777" w:rsidR="007A6E59" w:rsidRPr="00C858B2" w:rsidRDefault="007A6E59" w:rsidP="007A6E59">
      <w:pPr>
        <w:suppressLineNumbers/>
        <w:suppressAutoHyphens/>
        <w:kinsoku w:val="0"/>
        <w:overflowPunct w:val="0"/>
        <w:autoSpaceDE w:val="0"/>
        <w:autoSpaceDN w:val="0"/>
        <w:snapToGrid w:val="0"/>
        <w:spacing w:before="120" w:after="120"/>
        <w:rPr>
          <w:snapToGrid w:val="0"/>
          <w:kern w:val="22"/>
          <w:szCs w:val="22"/>
          <w:lang w:val="fr-FR" w:eastAsia="en-CA"/>
        </w:rPr>
      </w:pPr>
    </w:p>
    <w:p w14:paraId="112E6CEF" w14:textId="77777777" w:rsidR="00EE5238" w:rsidRPr="00C858B2" w:rsidRDefault="00EE5238">
      <w:pPr>
        <w:jc w:val="left"/>
        <w:rPr>
          <w:rFonts w:asciiTheme="majorBidi" w:hAnsiTheme="majorBidi" w:cstheme="majorBidi"/>
          <w:b/>
          <w:bCs/>
          <w:snapToGrid w:val="0"/>
          <w:kern w:val="22"/>
          <w:lang w:val="fr-FR"/>
        </w:rPr>
      </w:pPr>
      <w:r w:rsidRPr="00C858B2">
        <w:rPr>
          <w:rFonts w:asciiTheme="majorBidi" w:hAnsiTheme="majorBidi" w:cstheme="majorBidi"/>
          <w:b/>
          <w:bCs/>
          <w:snapToGrid w:val="0"/>
          <w:kern w:val="22"/>
          <w:lang w:val="fr-FR"/>
        </w:rPr>
        <w:br w:type="page"/>
      </w:r>
    </w:p>
    <w:p w14:paraId="542B1FAB" w14:textId="1A2DC652" w:rsidR="40F05122" w:rsidRPr="007539CD" w:rsidRDefault="007539CD" w:rsidP="00C06E7A">
      <w:pPr>
        <w:tabs>
          <w:tab w:val="left" w:pos="1134"/>
        </w:tabs>
        <w:kinsoku w:val="0"/>
        <w:overflowPunct w:val="0"/>
        <w:autoSpaceDE w:val="0"/>
        <w:autoSpaceDN w:val="0"/>
        <w:spacing w:before="240" w:after="120"/>
        <w:jc w:val="center"/>
        <w:outlineLvl w:val="0"/>
        <w:rPr>
          <w:rFonts w:asciiTheme="majorBidi" w:hAnsiTheme="majorBidi" w:cstheme="majorBidi"/>
          <w:b/>
          <w:bCs/>
          <w:snapToGrid w:val="0"/>
          <w:kern w:val="22"/>
          <w:lang w:val="fr-CA"/>
        </w:rPr>
      </w:pPr>
      <w:r w:rsidRPr="00C858B2">
        <w:rPr>
          <w:rFonts w:asciiTheme="majorBidi" w:hAnsiTheme="majorBidi" w:cstheme="majorBidi"/>
          <w:b/>
          <w:bCs/>
          <w:snapToGrid w:val="0"/>
          <w:kern w:val="22"/>
          <w:lang w:val="fr-FR"/>
        </w:rPr>
        <w:lastRenderedPageBreak/>
        <w:t>Point</w:t>
      </w:r>
      <w:r w:rsidR="00F55C07" w:rsidRPr="00C858B2">
        <w:rPr>
          <w:rFonts w:asciiTheme="majorBidi" w:hAnsiTheme="majorBidi" w:cstheme="majorBidi"/>
          <w:b/>
          <w:bCs/>
          <w:snapToGrid w:val="0"/>
          <w:kern w:val="22"/>
          <w:lang w:val="fr-FR"/>
        </w:rPr>
        <w:t xml:space="preserve"> 6.</w:t>
      </w:r>
      <w:r w:rsidR="00F52AC0" w:rsidRPr="00C858B2">
        <w:rPr>
          <w:rFonts w:asciiTheme="majorBidi" w:hAnsiTheme="majorBidi" w:cstheme="majorBidi"/>
          <w:b/>
          <w:bCs/>
          <w:snapToGrid w:val="0"/>
          <w:kern w:val="22"/>
          <w:lang w:val="fr-FR"/>
        </w:rPr>
        <w:tab/>
      </w:r>
      <w:r w:rsidRPr="007539CD">
        <w:rPr>
          <w:b/>
          <w:lang w:val="fr-CA"/>
        </w:rPr>
        <w:t>Administration du Protocole et budget pour les fonds d'affectation spéciale</w:t>
      </w:r>
    </w:p>
    <w:tbl>
      <w:tblPr>
        <w:tblStyle w:val="Grilledutableau"/>
        <w:tblW w:w="0" w:type="auto"/>
        <w:tblLook w:val="04A0" w:firstRow="1" w:lastRow="0" w:firstColumn="1" w:lastColumn="0" w:noHBand="0" w:noVBand="1"/>
      </w:tblPr>
      <w:tblGrid>
        <w:gridCol w:w="9350"/>
      </w:tblGrid>
      <w:tr w:rsidR="00F84120" w:rsidRPr="00C858B2" w14:paraId="3814BE77" w14:textId="77777777" w:rsidTr="008C5903">
        <w:tc>
          <w:tcPr>
            <w:tcW w:w="9350" w:type="dxa"/>
            <w:tcBorders>
              <w:top w:val="single" w:sz="8" w:space="0" w:color="auto"/>
              <w:left w:val="nil"/>
              <w:bottom w:val="single" w:sz="8" w:space="0" w:color="auto"/>
              <w:right w:val="nil"/>
            </w:tcBorders>
          </w:tcPr>
          <w:p w14:paraId="73665696" w14:textId="5AC7B0E3" w:rsidR="00F84120" w:rsidRPr="00EE05C6" w:rsidRDefault="00EE05C6" w:rsidP="00EE05C6">
            <w:pPr>
              <w:kinsoku w:val="0"/>
              <w:overflowPunct w:val="0"/>
              <w:autoSpaceDE w:val="0"/>
              <w:autoSpaceDN w:val="0"/>
              <w:spacing w:before="240" w:after="120"/>
              <w:rPr>
                <w:rFonts w:asciiTheme="majorBidi" w:hAnsiTheme="majorBidi" w:cstheme="majorBidi"/>
                <w:i/>
                <w:iCs/>
                <w:snapToGrid w:val="0"/>
                <w:kern w:val="22"/>
                <w:lang w:val="fr-CA"/>
              </w:rPr>
            </w:pPr>
            <w:r w:rsidRPr="00EE05C6">
              <w:rPr>
                <w:rFonts w:asciiTheme="majorBidi" w:hAnsiTheme="majorBidi" w:cstheme="majorBidi"/>
                <w:i/>
                <w:iCs/>
                <w:snapToGrid w:val="0"/>
                <w:kern w:val="22"/>
                <w:lang w:val="fr-CA"/>
              </w:rPr>
              <w:t xml:space="preserve">Le projet de décision ci-dessous a été préparé par le Secrétaire exécutive. Les tableaux sur les questions administratives et budgétaires à </w:t>
            </w:r>
            <w:r w:rsidR="003A353C">
              <w:rPr>
                <w:rFonts w:asciiTheme="majorBidi" w:hAnsiTheme="majorBidi" w:cstheme="majorBidi"/>
                <w:i/>
                <w:iCs/>
                <w:snapToGrid w:val="0"/>
                <w:kern w:val="22"/>
                <w:lang w:val="fr-CA"/>
              </w:rPr>
              <w:t>joindre</w:t>
            </w:r>
            <w:r w:rsidRPr="00EE05C6">
              <w:rPr>
                <w:rFonts w:asciiTheme="majorBidi" w:hAnsiTheme="majorBidi" w:cstheme="majorBidi"/>
                <w:i/>
                <w:iCs/>
                <w:snapToGrid w:val="0"/>
                <w:kern w:val="22"/>
                <w:lang w:val="fr-CA"/>
              </w:rPr>
              <w:t xml:space="preserve"> en annexe à la </w:t>
            </w:r>
            <w:r w:rsidR="003A353C">
              <w:rPr>
                <w:rFonts w:asciiTheme="majorBidi" w:hAnsiTheme="majorBidi" w:cstheme="majorBidi"/>
                <w:i/>
                <w:iCs/>
                <w:snapToGrid w:val="0"/>
                <w:kern w:val="22"/>
                <w:lang w:val="fr-CA"/>
              </w:rPr>
              <w:t>dé</w:t>
            </w:r>
            <w:r w:rsidRPr="00EE05C6">
              <w:rPr>
                <w:rFonts w:asciiTheme="majorBidi" w:hAnsiTheme="majorBidi" w:cstheme="majorBidi"/>
                <w:i/>
                <w:iCs/>
                <w:snapToGrid w:val="0"/>
                <w:kern w:val="22"/>
                <w:lang w:val="fr-CA"/>
              </w:rPr>
              <w:t>cision sont fournis dans le document</w:t>
            </w:r>
            <w:r w:rsidR="00F84120" w:rsidRPr="00EE05C6">
              <w:rPr>
                <w:rFonts w:asciiTheme="majorBidi" w:hAnsiTheme="majorBidi" w:cstheme="majorBidi"/>
                <w:i/>
                <w:iCs/>
                <w:snapToGrid w:val="0"/>
                <w:kern w:val="22"/>
                <w:lang w:val="fr-CA"/>
              </w:rPr>
              <w:t xml:space="preserve"> CBD/COP/15/7</w:t>
            </w:r>
            <w:r w:rsidR="00D72FCF" w:rsidRPr="00EE05C6">
              <w:rPr>
                <w:rFonts w:asciiTheme="majorBidi" w:hAnsiTheme="majorBidi" w:cstheme="majorBidi"/>
                <w:i/>
                <w:iCs/>
                <w:snapToGrid w:val="0"/>
                <w:kern w:val="22"/>
                <w:lang w:val="fr-CA"/>
              </w:rPr>
              <w:t>.</w:t>
            </w:r>
          </w:p>
        </w:tc>
      </w:tr>
    </w:tbl>
    <w:p w14:paraId="131FF3DF" w14:textId="77777777" w:rsidR="00D736ED" w:rsidRPr="003A353C" w:rsidRDefault="00D736ED">
      <w:pPr>
        <w:jc w:val="left"/>
        <w:rPr>
          <w:iCs/>
          <w:snapToGrid w:val="0"/>
          <w:lang w:val="fr-CA"/>
        </w:rPr>
      </w:pPr>
    </w:p>
    <w:p w14:paraId="1AAA12CB" w14:textId="06AB772B" w:rsidR="00D736ED" w:rsidRPr="003A353C" w:rsidRDefault="003A353C" w:rsidP="00D736ED">
      <w:pPr>
        <w:shd w:val="clear" w:color="auto" w:fill="D9D9D9" w:themeFill="background1" w:themeFillShade="D9"/>
        <w:spacing w:before="120" w:after="120"/>
        <w:ind w:firstLine="720"/>
        <w:rPr>
          <w:rFonts w:eastAsia="Malgun Gothic"/>
          <w:i/>
          <w:color w:val="000000" w:themeColor="text1"/>
          <w:kern w:val="20"/>
          <w:lang w:val="fr-CA"/>
        </w:rPr>
      </w:pPr>
      <w:r w:rsidRPr="003A353C">
        <w:rPr>
          <w:rFonts w:eastAsia="Malgun Gothic"/>
          <w:i/>
          <w:color w:val="000000" w:themeColor="text1"/>
          <w:kern w:val="20"/>
          <w:lang w:val="fr-CA"/>
        </w:rPr>
        <w:t xml:space="preserve">La </w:t>
      </w:r>
      <w:r>
        <w:rPr>
          <w:rFonts w:eastAsia="Malgun Gothic"/>
          <w:i/>
          <w:color w:val="000000" w:themeColor="text1"/>
          <w:kern w:val="20"/>
          <w:lang w:val="fr-CA"/>
        </w:rPr>
        <w:t>Conférence des Parties siégeant en tant que réunion des Parties au Protocole de Nagoya</w:t>
      </w:r>
      <w:r w:rsidR="00D736ED" w:rsidRPr="003A353C">
        <w:rPr>
          <w:rFonts w:eastAsia="Malgun Gothic"/>
          <w:i/>
          <w:color w:val="000000" w:themeColor="text1"/>
          <w:kern w:val="20"/>
          <w:lang w:val="fr-CA"/>
        </w:rPr>
        <w:t>,</w:t>
      </w:r>
    </w:p>
    <w:p w14:paraId="73CF51EE" w14:textId="6BE89648" w:rsidR="009A7A3C" w:rsidRPr="00060A1A" w:rsidRDefault="009A7A3C" w:rsidP="009A7A3C">
      <w:pPr>
        <w:shd w:val="clear" w:color="auto" w:fill="D9D9D9" w:themeFill="background1" w:themeFillShade="D9"/>
        <w:spacing w:before="120" w:after="120"/>
        <w:ind w:firstLine="720"/>
        <w:rPr>
          <w:rFonts w:eastAsia="Malgun Gothic"/>
          <w:color w:val="000000" w:themeColor="text1"/>
          <w:kern w:val="20"/>
          <w:lang w:val="fr-CA" w:eastAsia="x-none"/>
        </w:rPr>
      </w:pPr>
      <w:r>
        <w:rPr>
          <w:rFonts w:eastAsia="Malgun Gothic"/>
          <w:i/>
          <w:color w:val="000000" w:themeColor="text1"/>
          <w:kern w:val="20"/>
          <w:lang w:val="fr-CA" w:eastAsia="x-none"/>
        </w:rPr>
        <w:t xml:space="preserve">Rappelant </w:t>
      </w:r>
      <w:r w:rsidRPr="009B4CC3">
        <w:rPr>
          <w:rFonts w:eastAsia="Malgun Gothic"/>
          <w:color w:val="000000" w:themeColor="text1"/>
          <w:kern w:val="20"/>
          <w:lang w:val="fr-CA" w:eastAsia="x-none"/>
        </w:rPr>
        <w:t xml:space="preserve">sa décision </w:t>
      </w:r>
      <w:r w:rsidR="00EE05C6">
        <w:rPr>
          <w:rFonts w:eastAsia="Malgun Gothic"/>
          <w:color w:val="000000" w:themeColor="text1"/>
          <w:kern w:val="20"/>
          <w:lang w:val="fr-CA" w:eastAsia="x-none"/>
        </w:rPr>
        <w:t>3/16</w:t>
      </w:r>
      <w:r w:rsidRPr="00060A1A">
        <w:rPr>
          <w:rFonts w:eastAsia="Malgun Gothic"/>
          <w:color w:val="000000" w:themeColor="text1"/>
          <w:kern w:val="20"/>
          <w:lang w:val="fr-CA" w:eastAsia="x-none"/>
        </w:rPr>
        <w:t>,</w:t>
      </w:r>
    </w:p>
    <w:p w14:paraId="7386FE8F" w14:textId="22AE0D19" w:rsidR="009A7A3C" w:rsidRPr="00060A1A" w:rsidRDefault="009A7A3C" w:rsidP="009A7A3C">
      <w:pPr>
        <w:suppressLineNumbers/>
        <w:shd w:val="clear" w:color="auto" w:fill="D9D9D9" w:themeFill="background1" w:themeFillShade="D9"/>
        <w:suppressAutoHyphens/>
        <w:spacing w:before="120" w:after="120"/>
        <w:ind w:firstLine="720"/>
        <w:rPr>
          <w:kern w:val="22"/>
          <w:szCs w:val="22"/>
          <w:lang w:val="fr-CA"/>
        </w:rPr>
      </w:pPr>
      <w:r w:rsidRPr="00AE70B8">
        <w:rPr>
          <w:i/>
          <w:iCs/>
          <w:kern w:val="22"/>
          <w:lang w:val="fr-CA"/>
        </w:rPr>
        <w:t xml:space="preserve">Rappelant également </w:t>
      </w:r>
      <w:r w:rsidRPr="00AE70B8">
        <w:rPr>
          <w:iCs/>
          <w:kern w:val="22"/>
          <w:lang w:val="fr-CA"/>
        </w:rPr>
        <w:t xml:space="preserve">sa décision </w:t>
      </w:r>
      <w:r w:rsidR="00EE05C6">
        <w:rPr>
          <w:iCs/>
          <w:kern w:val="22"/>
          <w:lang w:val="fr-CA"/>
        </w:rPr>
        <w:t>NP-EM-1</w:t>
      </w:r>
      <w:r w:rsidRPr="00AE70B8">
        <w:rPr>
          <w:iCs/>
          <w:kern w:val="22"/>
          <w:lang w:val="fr-CA"/>
        </w:rPr>
        <w:t xml:space="preserve">/1, dans laquelle elle approuve la prolongation du budget de la période biennale 2019-2020 </w:t>
      </w:r>
      <w:r>
        <w:rPr>
          <w:iCs/>
          <w:kern w:val="22"/>
          <w:lang w:val="fr-CA"/>
        </w:rPr>
        <w:t>et, à titre exceptionnel, un</w:t>
      </w:r>
      <w:r w:rsidRPr="00AE70B8">
        <w:rPr>
          <w:iCs/>
          <w:kern w:val="22"/>
          <w:lang w:val="fr-CA"/>
        </w:rPr>
        <w:t xml:space="preserve"> budget </w:t>
      </w:r>
      <w:r>
        <w:rPr>
          <w:iCs/>
          <w:kern w:val="22"/>
          <w:lang w:val="fr-CA"/>
        </w:rPr>
        <w:t xml:space="preserve">de base </w:t>
      </w:r>
      <w:r w:rsidRPr="00AE70B8">
        <w:rPr>
          <w:iCs/>
          <w:kern w:val="22"/>
          <w:lang w:val="fr-CA"/>
        </w:rPr>
        <w:t xml:space="preserve">provisoire </w:t>
      </w:r>
      <w:r>
        <w:rPr>
          <w:iCs/>
          <w:kern w:val="22"/>
          <w:lang w:val="fr-CA"/>
        </w:rPr>
        <w:t>pour</w:t>
      </w:r>
      <w:r w:rsidRPr="00AE70B8">
        <w:rPr>
          <w:iCs/>
          <w:kern w:val="22"/>
          <w:lang w:val="fr-CA"/>
        </w:rPr>
        <w:t xml:space="preserve"> 2021</w:t>
      </w:r>
      <w:r w:rsidRPr="00060A1A">
        <w:rPr>
          <w:kern w:val="22"/>
          <w:szCs w:val="22"/>
          <w:lang w:val="fr-CA"/>
        </w:rPr>
        <w:t>,</w:t>
      </w:r>
    </w:p>
    <w:p w14:paraId="1CE0B1C2" w14:textId="52D7EA1D" w:rsidR="009A7A3C" w:rsidRPr="00060A1A" w:rsidRDefault="009A7A3C" w:rsidP="009A7A3C">
      <w:pPr>
        <w:suppressLineNumbers/>
        <w:shd w:val="clear" w:color="auto" w:fill="D9D9D9" w:themeFill="background1" w:themeFillShade="D9"/>
        <w:suppressAutoHyphens/>
        <w:spacing w:before="120" w:after="120"/>
        <w:ind w:firstLine="720"/>
        <w:rPr>
          <w:kern w:val="22"/>
          <w:szCs w:val="22"/>
          <w:lang w:val="fr-CA"/>
        </w:rPr>
      </w:pPr>
      <w:r>
        <w:rPr>
          <w:i/>
          <w:kern w:val="22"/>
          <w:szCs w:val="22"/>
          <w:lang w:val="fr-CA"/>
        </w:rPr>
        <w:t xml:space="preserve">Rappelant en outre </w:t>
      </w:r>
      <w:r w:rsidR="00EE05C6">
        <w:rPr>
          <w:kern w:val="22"/>
          <w:szCs w:val="22"/>
          <w:lang w:val="fr-CA"/>
        </w:rPr>
        <w:t>la décision 4</w:t>
      </w:r>
      <w:r>
        <w:rPr>
          <w:kern w:val="22"/>
          <w:szCs w:val="22"/>
          <w:lang w:val="fr-CA"/>
        </w:rPr>
        <w:t xml:space="preserve">/1 </w:t>
      </w:r>
      <w:r w:rsidRPr="00AE70B8">
        <w:rPr>
          <w:iCs/>
          <w:kern w:val="22"/>
          <w:lang w:val="fr-CA"/>
        </w:rPr>
        <w:t xml:space="preserve">dans laquelle elle approuve la prolongation du budget de la période biennale 2019-2020 </w:t>
      </w:r>
      <w:r>
        <w:rPr>
          <w:iCs/>
          <w:kern w:val="22"/>
          <w:lang w:val="fr-CA"/>
        </w:rPr>
        <w:t>et, à titre exceptionnel, un</w:t>
      </w:r>
      <w:r w:rsidRPr="00AE70B8">
        <w:rPr>
          <w:iCs/>
          <w:kern w:val="22"/>
          <w:lang w:val="fr-CA"/>
        </w:rPr>
        <w:t xml:space="preserve"> budget </w:t>
      </w:r>
      <w:r>
        <w:rPr>
          <w:iCs/>
          <w:kern w:val="22"/>
          <w:lang w:val="fr-CA"/>
        </w:rPr>
        <w:t xml:space="preserve">de base </w:t>
      </w:r>
      <w:r w:rsidRPr="00AE70B8">
        <w:rPr>
          <w:iCs/>
          <w:kern w:val="22"/>
          <w:lang w:val="fr-CA"/>
        </w:rPr>
        <w:t xml:space="preserve">provisoire </w:t>
      </w:r>
      <w:r>
        <w:rPr>
          <w:iCs/>
          <w:kern w:val="22"/>
          <w:lang w:val="fr-CA"/>
        </w:rPr>
        <w:t>pour 2022</w:t>
      </w:r>
      <w:r w:rsidRPr="00060A1A">
        <w:rPr>
          <w:kern w:val="22"/>
          <w:szCs w:val="22"/>
          <w:lang w:val="fr-CA"/>
        </w:rPr>
        <w:t>,</w:t>
      </w:r>
    </w:p>
    <w:p w14:paraId="7310120D" w14:textId="77777777" w:rsidR="009A7A3C" w:rsidRPr="00060A1A" w:rsidRDefault="009A7A3C" w:rsidP="009A7A3C">
      <w:pPr>
        <w:pStyle w:val="Paragraphedeliste"/>
        <w:numPr>
          <w:ilvl w:val="0"/>
          <w:numId w:val="21"/>
        </w:numPr>
        <w:shd w:val="clear" w:color="auto" w:fill="D9D9D9" w:themeFill="background1" w:themeFillShade="D9"/>
        <w:spacing w:before="120" w:after="120"/>
        <w:ind w:left="0" w:firstLine="706"/>
        <w:contextualSpacing w:val="0"/>
        <w:rPr>
          <w:iCs/>
          <w:color w:val="000000" w:themeColor="text1"/>
          <w:kern w:val="20"/>
          <w:lang w:val="fr-CA" w:eastAsia="ko-KR"/>
        </w:rPr>
      </w:pPr>
      <w:r>
        <w:rPr>
          <w:i/>
          <w:iCs/>
          <w:color w:val="000000" w:themeColor="text1"/>
          <w:kern w:val="20"/>
          <w:lang w:val="fr-CA" w:eastAsia="ko-KR"/>
        </w:rPr>
        <w:t xml:space="preserve">Décide </w:t>
      </w:r>
      <w:r>
        <w:rPr>
          <w:iCs/>
          <w:color w:val="000000" w:themeColor="text1"/>
          <w:kern w:val="20"/>
          <w:lang w:val="fr-CA" w:eastAsia="ko-KR"/>
        </w:rPr>
        <w:t>d’adopter un programme de travail intégré et un budget pour la Convention sur la diversité biologique, le Protocole de Cartagena sur la prévention des risques biotechnologiques et le Protocole de Nagoya sur l’accès et le partage des avantages</w:t>
      </w:r>
      <w:r w:rsidRPr="00060A1A">
        <w:rPr>
          <w:iCs/>
          <w:color w:val="000000" w:themeColor="text1"/>
          <w:kern w:val="20"/>
          <w:lang w:val="fr-CA" w:eastAsia="ko-KR"/>
        </w:rPr>
        <w:t>;</w:t>
      </w:r>
    </w:p>
    <w:p w14:paraId="4A916DDD" w14:textId="77777777" w:rsidR="009A7A3C" w:rsidRPr="00060A1A" w:rsidRDefault="009A7A3C" w:rsidP="009A7A3C">
      <w:pPr>
        <w:pStyle w:val="Paragraphedeliste"/>
        <w:numPr>
          <w:ilvl w:val="0"/>
          <w:numId w:val="21"/>
        </w:numPr>
        <w:shd w:val="clear" w:color="auto" w:fill="D9D9D9" w:themeFill="background1" w:themeFillShade="D9"/>
        <w:spacing w:before="120" w:after="120"/>
        <w:ind w:left="0" w:firstLine="706"/>
        <w:contextualSpacing w:val="0"/>
        <w:rPr>
          <w:iCs/>
          <w:color w:val="000000" w:themeColor="text1"/>
          <w:kern w:val="20"/>
          <w:lang w:val="fr-CA" w:eastAsia="x-none"/>
        </w:rPr>
      </w:pPr>
      <w:r w:rsidRPr="00AE70B8">
        <w:rPr>
          <w:i/>
          <w:color w:val="000000" w:themeColor="text1"/>
          <w:kern w:val="22"/>
          <w:szCs w:val="22"/>
          <w:lang w:val="fr-CA" w:eastAsia="ko-KR"/>
        </w:rPr>
        <w:t>Décide</w:t>
      </w:r>
      <w:r>
        <w:rPr>
          <w:i/>
          <w:color w:val="000000" w:themeColor="text1"/>
          <w:kern w:val="22"/>
          <w:szCs w:val="22"/>
          <w:lang w:val="fr-CA" w:eastAsia="ko-KR"/>
        </w:rPr>
        <w:t xml:space="preserve"> également</w:t>
      </w:r>
      <w:r w:rsidRPr="00AE70B8">
        <w:rPr>
          <w:i/>
          <w:color w:val="000000" w:themeColor="text1"/>
          <w:kern w:val="22"/>
          <w:szCs w:val="22"/>
          <w:lang w:val="fr-CA" w:eastAsia="ko-KR"/>
        </w:rPr>
        <w:t xml:space="preserve"> </w:t>
      </w:r>
      <w:r w:rsidRPr="00AE70B8">
        <w:rPr>
          <w:color w:val="000000" w:themeColor="text1"/>
          <w:kern w:val="22"/>
          <w:szCs w:val="22"/>
          <w:lang w:val="fr-CA" w:eastAsia="ko-KR"/>
        </w:rPr>
        <w:t xml:space="preserve">de répartir tous les coûts des services de Secrétariat entre la Convention, le Protocole de Cartagena et le Protocole de Nagoya dans </w:t>
      </w:r>
      <w:r>
        <w:rPr>
          <w:color w:val="000000" w:themeColor="text1"/>
          <w:kern w:val="22"/>
          <w:szCs w:val="22"/>
          <w:lang w:val="fr-CA" w:eastAsia="ko-KR"/>
        </w:rPr>
        <w:t>une proportion</w:t>
      </w:r>
      <w:r w:rsidRPr="00AE70B8">
        <w:rPr>
          <w:color w:val="000000" w:themeColor="text1"/>
          <w:kern w:val="22"/>
          <w:szCs w:val="22"/>
          <w:lang w:val="fr-CA" w:eastAsia="ko-KR"/>
        </w:rPr>
        <w:t xml:space="preserve"> de </w:t>
      </w:r>
      <w:r>
        <w:rPr>
          <w:color w:val="000000" w:themeColor="text1"/>
          <w:kern w:val="22"/>
          <w:szCs w:val="22"/>
          <w:lang w:val="fr-CA" w:eastAsia="ko-KR"/>
        </w:rPr>
        <w:t>72:15:13</w:t>
      </w:r>
      <w:r w:rsidRPr="00AE70B8">
        <w:rPr>
          <w:color w:val="000000" w:themeColor="text1"/>
          <w:kern w:val="22"/>
          <w:szCs w:val="22"/>
          <w:lang w:val="fr-CA" w:eastAsia="ko-KR"/>
        </w:rPr>
        <w:t xml:space="preserve"> pour </w:t>
      </w:r>
      <w:r>
        <w:rPr>
          <w:color w:val="000000" w:themeColor="text1"/>
          <w:kern w:val="22"/>
          <w:szCs w:val="22"/>
          <w:lang w:val="fr-CA" w:eastAsia="ko-KR"/>
        </w:rPr>
        <w:t>la période biennale 2023-2024</w:t>
      </w:r>
      <w:r w:rsidRPr="00060A1A">
        <w:rPr>
          <w:iCs/>
          <w:color w:val="000000" w:themeColor="text1"/>
          <w:kern w:val="20"/>
          <w:lang w:val="fr-CA" w:eastAsia="x-none"/>
        </w:rPr>
        <w:t>;</w:t>
      </w:r>
    </w:p>
    <w:p w14:paraId="48309BEA" w14:textId="25FC5876" w:rsidR="009A7A3C" w:rsidRPr="00BE3D3C" w:rsidRDefault="009A7A3C" w:rsidP="009A7A3C">
      <w:pPr>
        <w:pStyle w:val="Paragraphedeliste"/>
        <w:numPr>
          <w:ilvl w:val="0"/>
          <w:numId w:val="21"/>
        </w:numPr>
        <w:shd w:val="clear" w:color="auto" w:fill="D9D9D9" w:themeFill="background1" w:themeFillShade="D9"/>
        <w:spacing w:before="120" w:after="120"/>
        <w:ind w:left="0" w:firstLine="706"/>
        <w:contextualSpacing w:val="0"/>
        <w:rPr>
          <w:iCs/>
          <w:color w:val="000000" w:themeColor="text1"/>
          <w:kern w:val="20"/>
          <w:lang w:val="fr-CA" w:eastAsia="x-none"/>
        </w:rPr>
      </w:pPr>
      <w:r w:rsidRPr="00BE3D3C">
        <w:rPr>
          <w:i/>
          <w:iCs/>
          <w:color w:val="000000" w:themeColor="text1"/>
          <w:kern w:val="20"/>
          <w:lang w:val="fr-CA" w:eastAsia="x-none"/>
        </w:rPr>
        <w:t>Approuve</w:t>
      </w:r>
      <w:r w:rsidRPr="00BE3D3C">
        <w:rPr>
          <w:iCs/>
          <w:color w:val="000000" w:themeColor="text1"/>
          <w:kern w:val="20"/>
          <w:lang w:val="fr-CA" w:eastAsia="x-none"/>
        </w:rPr>
        <w:t xml:space="preserve"> un budget-programme de base </w:t>
      </w:r>
      <w:r w:rsidR="003A353C">
        <w:rPr>
          <w:iCs/>
          <w:color w:val="000000" w:themeColor="text1"/>
          <w:kern w:val="20"/>
          <w:lang w:val="fr-CA" w:eastAsia="x-none"/>
        </w:rPr>
        <w:t>(BB) p</w:t>
      </w:r>
      <w:r w:rsidRPr="00BE3D3C">
        <w:rPr>
          <w:iCs/>
          <w:color w:val="000000" w:themeColor="text1"/>
          <w:kern w:val="20"/>
          <w:lang w:val="fr-CA" w:eastAsia="x-none"/>
        </w:rPr>
        <w:t>our l</w:t>
      </w:r>
      <w:r w:rsidR="003A353C">
        <w:rPr>
          <w:iCs/>
          <w:color w:val="000000" w:themeColor="text1"/>
          <w:kern w:val="20"/>
          <w:lang w:val="fr-CA" w:eastAsia="x-none"/>
        </w:rPr>
        <w:t>e Protocole</w:t>
      </w:r>
      <w:r w:rsidRPr="00BE3D3C">
        <w:rPr>
          <w:iCs/>
          <w:color w:val="000000" w:themeColor="text1"/>
          <w:kern w:val="20"/>
          <w:lang w:val="fr-CA" w:eastAsia="x-none"/>
        </w:rPr>
        <w:t xml:space="preserve"> de [</w:t>
      </w:r>
      <w:r w:rsidRPr="00BE3D3C">
        <w:rPr>
          <w:i/>
          <w:iCs/>
          <w:color w:val="000000" w:themeColor="text1"/>
          <w:kern w:val="20"/>
          <w:lang w:val="fr-CA" w:eastAsia="x-none"/>
        </w:rPr>
        <w:t>à compléter</w:t>
      </w:r>
      <w:r w:rsidRPr="00BE3D3C">
        <w:rPr>
          <w:iCs/>
          <w:color w:val="000000" w:themeColor="text1"/>
          <w:kern w:val="20"/>
          <w:lang w:val="fr-CA" w:eastAsia="x-none"/>
        </w:rPr>
        <w:t>] dollars des États-Unis pour l’année 2023 et de [</w:t>
      </w:r>
      <w:r w:rsidRPr="00BE3D3C">
        <w:rPr>
          <w:i/>
          <w:iCs/>
          <w:color w:val="000000" w:themeColor="text1"/>
          <w:kern w:val="20"/>
          <w:lang w:val="fr-CA" w:eastAsia="x-none"/>
        </w:rPr>
        <w:t>à compléter</w:t>
      </w:r>
      <w:r w:rsidRPr="00BE3D3C">
        <w:rPr>
          <w:iCs/>
          <w:color w:val="000000" w:themeColor="text1"/>
          <w:kern w:val="20"/>
          <w:lang w:val="fr-CA" w:eastAsia="x-none"/>
        </w:rPr>
        <w:t xml:space="preserve">] dollars des États-Unis pour l’année 2024, représentant </w:t>
      </w:r>
      <w:r w:rsidR="003A353C">
        <w:rPr>
          <w:iCs/>
          <w:color w:val="000000" w:themeColor="text1"/>
          <w:kern w:val="20"/>
          <w:lang w:val="fr-CA" w:eastAsia="x-none"/>
        </w:rPr>
        <w:t>13</w:t>
      </w:r>
      <w:r w:rsidRPr="00BE3D3C">
        <w:rPr>
          <w:iCs/>
          <w:color w:val="000000" w:themeColor="text1"/>
          <w:kern w:val="20"/>
          <w:lang w:val="fr-CA" w:eastAsia="x-none"/>
        </w:rPr>
        <w:t> pour cent du budget intégré de [</w:t>
      </w:r>
      <w:r w:rsidRPr="00BE3D3C">
        <w:rPr>
          <w:i/>
          <w:iCs/>
          <w:color w:val="000000" w:themeColor="text1"/>
          <w:kern w:val="20"/>
          <w:lang w:val="fr-CA" w:eastAsia="x-none"/>
        </w:rPr>
        <w:t>à compléter</w:t>
      </w:r>
      <w:r w:rsidRPr="00BE3D3C">
        <w:rPr>
          <w:iCs/>
          <w:color w:val="000000" w:themeColor="text1"/>
          <w:kern w:val="20"/>
          <w:lang w:val="fr-CA" w:eastAsia="x-none"/>
        </w:rPr>
        <w:t>] dollars des États-Unis pour l’année 2023 et de [</w:t>
      </w:r>
      <w:r w:rsidRPr="00BE3D3C">
        <w:rPr>
          <w:i/>
          <w:iCs/>
          <w:color w:val="000000" w:themeColor="text1"/>
          <w:kern w:val="20"/>
          <w:lang w:val="fr-CA" w:eastAsia="x-none"/>
        </w:rPr>
        <w:t>à compléter</w:t>
      </w:r>
      <w:r w:rsidRPr="00BE3D3C">
        <w:rPr>
          <w:iCs/>
          <w:color w:val="000000" w:themeColor="text1"/>
          <w:kern w:val="20"/>
          <w:lang w:val="fr-CA" w:eastAsia="x-none"/>
        </w:rPr>
        <w:t>] dollars des États-Unis pour l’année 2024 pour la Convention et ses protocoles, aux fins indiquées dans les tableaux X et X ci-dessous;</w:t>
      </w:r>
    </w:p>
    <w:p w14:paraId="4D96AF41" w14:textId="77777777" w:rsidR="009A7A3C" w:rsidRPr="00060A1A" w:rsidRDefault="009A7A3C" w:rsidP="009A7A3C">
      <w:pPr>
        <w:pStyle w:val="Paragraphedeliste"/>
        <w:numPr>
          <w:ilvl w:val="0"/>
          <w:numId w:val="21"/>
        </w:numPr>
        <w:shd w:val="clear" w:color="auto" w:fill="D9D9D9" w:themeFill="background1" w:themeFillShade="D9"/>
        <w:spacing w:before="120" w:after="120"/>
        <w:ind w:left="0" w:firstLine="706"/>
        <w:contextualSpacing w:val="0"/>
        <w:rPr>
          <w:iCs/>
          <w:color w:val="000000" w:themeColor="text1"/>
          <w:kern w:val="20"/>
          <w:lang w:val="fr-CA" w:eastAsia="x-none"/>
        </w:rPr>
      </w:pPr>
      <w:bookmarkStart w:id="4" w:name="_Hlk533085716"/>
      <w:r w:rsidRPr="00AE70B8">
        <w:rPr>
          <w:i/>
          <w:color w:val="000000" w:themeColor="text1"/>
          <w:kern w:val="22"/>
          <w:szCs w:val="22"/>
          <w:lang w:val="fr-CA" w:eastAsia="x-none"/>
        </w:rPr>
        <w:t xml:space="preserve">Adopte </w:t>
      </w:r>
      <w:r w:rsidRPr="00AE70B8">
        <w:rPr>
          <w:color w:val="000000" w:themeColor="text1"/>
          <w:kern w:val="22"/>
          <w:szCs w:val="22"/>
          <w:lang w:val="fr-CA" w:eastAsia="x-none"/>
        </w:rPr>
        <w:t xml:space="preserve">un barème de contribution pour la répartition des dépenses de </w:t>
      </w:r>
      <w:r>
        <w:rPr>
          <w:color w:val="000000" w:themeColor="text1"/>
          <w:kern w:val="22"/>
          <w:szCs w:val="22"/>
          <w:lang w:val="fr-CA" w:eastAsia="x-none"/>
        </w:rPr>
        <w:t>2023 et 2024</w:t>
      </w:r>
      <w:r w:rsidRPr="00AE70B8">
        <w:rPr>
          <w:color w:val="000000" w:themeColor="text1"/>
          <w:kern w:val="22"/>
          <w:szCs w:val="22"/>
          <w:lang w:val="fr-CA" w:eastAsia="x-none"/>
        </w:rPr>
        <w:t xml:space="preserve"> conforme au barème de contribution </w:t>
      </w:r>
      <w:r>
        <w:rPr>
          <w:color w:val="000000" w:themeColor="text1"/>
          <w:kern w:val="22"/>
          <w:szCs w:val="22"/>
          <w:lang w:val="fr-CA" w:eastAsia="x-none"/>
        </w:rPr>
        <w:t>actuel des Nations Unies, présenté dans le tableau x de la présente décision</w:t>
      </w:r>
      <w:r w:rsidRPr="00060A1A">
        <w:rPr>
          <w:iCs/>
          <w:color w:val="000000" w:themeColor="text1"/>
          <w:kern w:val="20"/>
          <w:lang w:val="fr-CA" w:eastAsia="x-none"/>
        </w:rPr>
        <w:t>;</w:t>
      </w:r>
    </w:p>
    <w:bookmarkEnd w:id="4"/>
    <w:p w14:paraId="3489FC07" w14:textId="60A1F40C" w:rsidR="003A353C" w:rsidRPr="000E7225" w:rsidRDefault="003A353C" w:rsidP="003A353C">
      <w:pPr>
        <w:pStyle w:val="NormalWeb"/>
        <w:numPr>
          <w:ilvl w:val="0"/>
          <w:numId w:val="21"/>
        </w:numPr>
        <w:shd w:val="clear" w:color="auto" w:fill="D9D9D9" w:themeFill="background1" w:themeFillShade="D9"/>
        <w:ind w:left="0" w:firstLine="709"/>
        <w:rPr>
          <w:lang w:val="fr-CA"/>
        </w:rPr>
      </w:pPr>
      <w:r w:rsidRPr="000E7225">
        <w:rPr>
          <w:rFonts w:ascii="TimesNewRomanPS" w:hAnsi="TimesNewRomanPS"/>
          <w:i/>
          <w:iCs/>
          <w:sz w:val="22"/>
          <w:szCs w:val="22"/>
          <w:lang w:val="fr-CA"/>
        </w:rPr>
        <w:t xml:space="preserve">Reconnaît </w:t>
      </w:r>
      <w:r w:rsidRPr="000E7225">
        <w:rPr>
          <w:rFonts w:ascii="TimesNewRomanPS" w:hAnsi="TimesNewRomanPS"/>
          <w:iCs/>
          <w:sz w:val="22"/>
          <w:szCs w:val="22"/>
          <w:lang w:val="fr-CA"/>
        </w:rPr>
        <w:t xml:space="preserve">les estimations de financement des contributions supplémentaires facultatives en appui aux activités approuvées du Protocole de </w:t>
      </w:r>
      <w:r>
        <w:rPr>
          <w:rFonts w:ascii="TimesNewRomanPS" w:hAnsi="TimesNewRomanPS"/>
          <w:iCs/>
          <w:sz w:val="22"/>
          <w:szCs w:val="22"/>
          <w:lang w:val="fr-CA"/>
        </w:rPr>
        <w:t>Nagoya</w:t>
      </w:r>
      <w:r w:rsidRPr="000E7225">
        <w:rPr>
          <w:rFonts w:ascii="TimesNewRomanPS" w:hAnsi="TimesNewRomanPS"/>
          <w:iCs/>
          <w:sz w:val="22"/>
          <w:szCs w:val="22"/>
          <w:lang w:val="fr-CA"/>
        </w:rPr>
        <w:t xml:space="preserve"> pour la période 2023-2024 indiquée</w:t>
      </w:r>
      <w:r>
        <w:rPr>
          <w:rFonts w:ascii="TimesNewRomanPS" w:hAnsi="TimesNewRomanPS"/>
          <w:iCs/>
          <w:sz w:val="22"/>
          <w:szCs w:val="22"/>
          <w:lang w:val="fr-CA"/>
        </w:rPr>
        <w:t>s</w:t>
      </w:r>
      <w:r w:rsidRPr="000E7225">
        <w:rPr>
          <w:rFonts w:ascii="TimesNewRomanPS" w:hAnsi="TimesNewRomanPS"/>
          <w:iCs/>
          <w:sz w:val="22"/>
          <w:szCs w:val="22"/>
          <w:lang w:val="fr-CA"/>
        </w:rPr>
        <w:t xml:space="preserve"> dans le tableau X de la d</w:t>
      </w:r>
      <w:r>
        <w:rPr>
          <w:rFonts w:ascii="TimesNewRomanPS" w:hAnsi="TimesNewRomanPS"/>
          <w:iCs/>
          <w:sz w:val="22"/>
          <w:szCs w:val="22"/>
          <w:lang w:val="fr-CA"/>
        </w:rPr>
        <w:t>é</w:t>
      </w:r>
      <w:r w:rsidRPr="000E7225">
        <w:rPr>
          <w:rFonts w:ascii="TimesNewRomanPS" w:hAnsi="TimesNewRomanPS"/>
          <w:iCs/>
          <w:sz w:val="22"/>
          <w:szCs w:val="22"/>
          <w:lang w:val="fr-CA"/>
        </w:rPr>
        <w:t xml:space="preserve">cision </w:t>
      </w:r>
      <w:r>
        <w:rPr>
          <w:rFonts w:ascii="TimesNewRomanPS" w:hAnsi="TimesNewRomanPS"/>
          <w:iCs/>
          <w:sz w:val="22"/>
          <w:szCs w:val="22"/>
          <w:lang w:val="fr-CA"/>
        </w:rPr>
        <w:t>15/- de la Conférence des Parties</w:t>
      </w:r>
      <w:r>
        <w:rPr>
          <w:rFonts w:ascii="TimesNewRomanPSMT" w:hAnsi="TimesNewRomanPSMT"/>
          <w:sz w:val="22"/>
          <w:szCs w:val="22"/>
          <w:lang w:val="fr-CA"/>
        </w:rPr>
        <w:t xml:space="preserve"> ;</w:t>
      </w:r>
      <w:r w:rsidRPr="000E7225">
        <w:rPr>
          <w:rFonts w:ascii="TimesNewRomanPSMT" w:hAnsi="TimesNewRomanPSMT"/>
          <w:sz w:val="22"/>
          <w:szCs w:val="22"/>
          <w:lang w:val="fr-CA"/>
        </w:rPr>
        <w:t xml:space="preserve"> </w:t>
      </w:r>
    </w:p>
    <w:p w14:paraId="08D7CEF6" w14:textId="1AE6BAB7" w:rsidR="009A7A3C" w:rsidRPr="00060A1A" w:rsidRDefault="003A353C" w:rsidP="003A353C">
      <w:pPr>
        <w:pStyle w:val="Paragraphedeliste"/>
        <w:numPr>
          <w:ilvl w:val="0"/>
          <w:numId w:val="21"/>
        </w:numPr>
        <w:shd w:val="clear" w:color="auto" w:fill="D9D9D9" w:themeFill="background1" w:themeFillShade="D9"/>
        <w:spacing w:before="120" w:after="120"/>
        <w:ind w:left="0" w:firstLine="706"/>
        <w:contextualSpacing w:val="0"/>
        <w:rPr>
          <w:iCs/>
          <w:color w:val="000000" w:themeColor="text1"/>
          <w:kern w:val="20"/>
          <w:szCs w:val="22"/>
          <w:lang w:val="fr-CA" w:eastAsia="ko-KR"/>
        </w:rPr>
      </w:pPr>
      <w:r w:rsidRPr="000E7225">
        <w:rPr>
          <w:rFonts w:ascii="TimesNewRomanPS" w:hAnsi="TimesNewRomanPS"/>
          <w:i/>
          <w:iCs/>
          <w:szCs w:val="22"/>
          <w:lang w:val="fr-CA"/>
        </w:rPr>
        <w:t xml:space="preserve">Décide </w:t>
      </w:r>
      <w:r w:rsidRPr="000E7225">
        <w:rPr>
          <w:rFonts w:ascii="TimesNewRomanPS" w:hAnsi="TimesNewRomanPS"/>
          <w:iCs/>
          <w:szCs w:val="22"/>
          <w:lang w:val="fr-CA"/>
        </w:rPr>
        <w:t xml:space="preserve">d’appliquer les paragraphes </w:t>
      </w:r>
      <w:r w:rsidRPr="000E7225">
        <w:rPr>
          <w:rFonts w:ascii="TimesNewRomanPSMT" w:hAnsi="TimesNewRomanPSMT"/>
          <w:szCs w:val="22"/>
          <w:lang w:val="fr-CA"/>
        </w:rPr>
        <w:t>4, 6 to 20 et 22 à 30 de la décision 15</w:t>
      </w:r>
      <w:r>
        <w:rPr>
          <w:rFonts w:ascii="TimesNewRomanPSMT" w:hAnsi="TimesNewRomanPSMT"/>
          <w:szCs w:val="22"/>
          <w:lang w:val="fr-CA"/>
        </w:rPr>
        <w:t xml:space="preserve"> de la Conférence des Parties, avec </w:t>
      </w:r>
      <w:proofErr w:type="gramStart"/>
      <w:r>
        <w:rPr>
          <w:rFonts w:ascii="TimesNewRomanPSMT" w:hAnsi="TimesNewRomanPSMT"/>
          <w:szCs w:val="22"/>
          <w:lang w:val="fr-CA"/>
        </w:rPr>
        <w:t>les adaptation nécessaires</w:t>
      </w:r>
      <w:proofErr w:type="gramEnd"/>
      <w:r w:rsidR="009A7A3C" w:rsidRPr="00060A1A">
        <w:rPr>
          <w:iCs/>
          <w:color w:val="000000" w:themeColor="text1"/>
          <w:kern w:val="20"/>
          <w:szCs w:val="22"/>
          <w:lang w:val="fr-CA" w:eastAsia="ko-KR"/>
        </w:rPr>
        <w:t>;</w:t>
      </w:r>
    </w:p>
    <w:p w14:paraId="7DF3C695" w14:textId="1DDAF3FF" w:rsidR="00D736ED" w:rsidRPr="009A7A3C" w:rsidRDefault="00D736ED" w:rsidP="00734D17">
      <w:pPr>
        <w:shd w:val="clear" w:color="auto" w:fill="D9D9D9" w:themeFill="background1" w:themeFillShade="D9"/>
        <w:spacing w:before="120" w:after="120"/>
        <w:ind w:firstLine="709"/>
        <w:rPr>
          <w:lang w:val="fr-CA"/>
        </w:rPr>
      </w:pPr>
      <w:r w:rsidRPr="009A7A3C">
        <w:rPr>
          <w:rFonts w:ascii="TimesNewRomanPSMT" w:hAnsi="TimesNewRomanPSMT"/>
          <w:szCs w:val="22"/>
          <w:lang w:val="fr-CA"/>
        </w:rPr>
        <w:t xml:space="preserve"> </w:t>
      </w:r>
    </w:p>
    <w:p w14:paraId="39922C70" w14:textId="77777777" w:rsidR="00D736ED" w:rsidRPr="009A7A3C" w:rsidRDefault="00D736ED">
      <w:pPr>
        <w:jc w:val="left"/>
        <w:rPr>
          <w:iCs/>
          <w:snapToGrid w:val="0"/>
          <w:lang w:val="fr-CA"/>
        </w:rPr>
      </w:pPr>
    </w:p>
    <w:p w14:paraId="4CB01889" w14:textId="77777777" w:rsidR="00D736ED" w:rsidRPr="009A7A3C" w:rsidRDefault="00D736ED">
      <w:pPr>
        <w:jc w:val="left"/>
        <w:rPr>
          <w:iCs/>
          <w:snapToGrid w:val="0"/>
          <w:lang w:val="fr-CA"/>
        </w:rPr>
      </w:pPr>
    </w:p>
    <w:p w14:paraId="4E98AAA6" w14:textId="37BF9B28" w:rsidR="00F84120" w:rsidRPr="009A7A3C" w:rsidRDefault="00F84120">
      <w:pPr>
        <w:jc w:val="left"/>
        <w:rPr>
          <w:b/>
          <w:bCs/>
          <w:iCs/>
          <w:snapToGrid w:val="0"/>
          <w:kern w:val="22"/>
          <w:szCs w:val="22"/>
          <w:lang w:val="fr-CA"/>
        </w:rPr>
      </w:pPr>
      <w:r w:rsidRPr="009A7A3C">
        <w:rPr>
          <w:bCs/>
          <w:i/>
          <w:snapToGrid w:val="0"/>
          <w:kern w:val="22"/>
          <w:szCs w:val="22"/>
          <w:lang w:val="fr-CA"/>
        </w:rPr>
        <w:br w:type="page"/>
      </w:r>
    </w:p>
    <w:p w14:paraId="0D48C1CC" w14:textId="4BE3E128" w:rsidR="00F52AC0" w:rsidRPr="007539CD" w:rsidRDefault="007539CD" w:rsidP="00E80970">
      <w:pPr>
        <w:tabs>
          <w:tab w:val="left" w:pos="1134"/>
        </w:tabs>
        <w:kinsoku w:val="0"/>
        <w:overflowPunct w:val="0"/>
        <w:autoSpaceDE w:val="0"/>
        <w:autoSpaceDN w:val="0"/>
        <w:spacing w:before="240" w:after="120"/>
        <w:jc w:val="center"/>
        <w:outlineLvl w:val="0"/>
        <w:rPr>
          <w:rFonts w:asciiTheme="majorBidi" w:hAnsiTheme="majorBidi" w:cstheme="majorBidi"/>
          <w:b/>
          <w:bCs/>
          <w:snapToGrid w:val="0"/>
          <w:kern w:val="22"/>
          <w:lang w:val="fr-CA"/>
        </w:rPr>
      </w:pPr>
      <w:r w:rsidRPr="007539CD">
        <w:rPr>
          <w:rFonts w:asciiTheme="majorBidi" w:hAnsiTheme="majorBidi" w:cstheme="majorBidi"/>
          <w:b/>
          <w:bCs/>
          <w:snapToGrid w:val="0"/>
          <w:kern w:val="22"/>
          <w:lang w:val="fr-CA"/>
        </w:rPr>
        <w:lastRenderedPageBreak/>
        <w:t>Point</w:t>
      </w:r>
      <w:r w:rsidR="00E80970" w:rsidRPr="007539CD">
        <w:rPr>
          <w:rFonts w:asciiTheme="majorBidi" w:hAnsiTheme="majorBidi" w:cstheme="majorBidi"/>
          <w:b/>
          <w:bCs/>
          <w:snapToGrid w:val="0"/>
          <w:kern w:val="22"/>
          <w:lang w:val="fr-CA"/>
        </w:rPr>
        <w:t xml:space="preserve"> </w:t>
      </w:r>
      <w:r w:rsidR="00D51D48" w:rsidRPr="007539CD">
        <w:rPr>
          <w:rFonts w:asciiTheme="majorBidi" w:hAnsiTheme="majorBidi" w:cstheme="majorBidi"/>
          <w:b/>
          <w:bCs/>
          <w:snapToGrid w:val="0"/>
          <w:kern w:val="22"/>
          <w:lang w:val="fr-CA"/>
        </w:rPr>
        <w:t>7</w:t>
      </w:r>
      <w:r w:rsidR="00E80970" w:rsidRPr="007539CD">
        <w:rPr>
          <w:rFonts w:asciiTheme="majorBidi" w:hAnsiTheme="majorBidi" w:cstheme="majorBidi"/>
          <w:b/>
          <w:bCs/>
          <w:snapToGrid w:val="0"/>
          <w:kern w:val="22"/>
          <w:lang w:val="fr-CA"/>
        </w:rPr>
        <w:t>.</w:t>
      </w:r>
      <w:r w:rsidR="00E80970" w:rsidRPr="007539CD">
        <w:rPr>
          <w:rFonts w:asciiTheme="majorBidi" w:hAnsiTheme="majorBidi" w:cstheme="majorBidi"/>
          <w:b/>
          <w:bCs/>
          <w:snapToGrid w:val="0"/>
          <w:kern w:val="22"/>
          <w:lang w:val="fr-CA"/>
        </w:rPr>
        <w:tab/>
      </w:r>
      <w:r w:rsidRPr="007539CD">
        <w:rPr>
          <w:b/>
          <w:lang w:val="fr-CA"/>
        </w:rPr>
        <w:t>Mécanisme de financement et ressources financières (article 25)</w:t>
      </w:r>
    </w:p>
    <w:tbl>
      <w:tblPr>
        <w:tblStyle w:val="Grilledutableau"/>
        <w:tblW w:w="0" w:type="auto"/>
        <w:tblLook w:val="04A0" w:firstRow="1" w:lastRow="0" w:firstColumn="1" w:lastColumn="0" w:noHBand="0" w:noVBand="1"/>
      </w:tblPr>
      <w:tblGrid>
        <w:gridCol w:w="9350"/>
      </w:tblGrid>
      <w:tr w:rsidR="008C61DF" w:rsidRPr="00C858B2" w14:paraId="31BCB84C" w14:textId="77777777" w:rsidTr="008C5903">
        <w:tc>
          <w:tcPr>
            <w:tcW w:w="9350" w:type="dxa"/>
            <w:tcBorders>
              <w:top w:val="single" w:sz="8" w:space="0" w:color="auto"/>
              <w:left w:val="nil"/>
              <w:bottom w:val="single" w:sz="8" w:space="0" w:color="auto"/>
              <w:right w:val="nil"/>
            </w:tcBorders>
          </w:tcPr>
          <w:p w14:paraId="13F82554" w14:textId="07F1BA70" w:rsidR="008C61DF" w:rsidRPr="00231F94" w:rsidRDefault="00231F94" w:rsidP="00E147BF">
            <w:pPr>
              <w:kinsoku w:val="0"/>
              <w:overflowPunct w:val="0"/>
              <w:autoSpaceDE w:val="0"/>
              <w:autoSpaceDN w:val="0"/>
              <w:spacing w:before="120" w:after="120"/>
              <w:rPr>
                <w:rFonts w:asciiTheme="majorBidi" w:hAnsiTheme="majorBidi" w:cstheme="majorBidi"/>
                <w:i/>
                <w:iCs/>
                <w:snapToGrid w:val="0"/>
                <w:kern w:val="22"/>
                <w:lang w:val="fr-CA"/>
              </w:rPr>
            </w:pPr>
            <w:bookmarkStart w:id="5" w:name="_Hlk114822199"/>
            <w:r>
              <w:rPr>
                <w:rFonts w:asciiTheme="majorBidi" w:eastAsia="MS Mincho" w:hAnsiTheme="majorBidi" w:cstheme="majorBidi"/>
                <w:i/>
                <w:iCs/>
                <w:color w:val="000000" w:themeColor="text1"/>
                <w:lang w:val="fr-CA"/>
              </w:rPr>
              <w:t xml:space="preserve">Le projet de décision suivant provient du document </w:t>
            </w:r>
            <w:r w:rsidR="00D86C8B" w:rsidRPr="00231F94">
              <w:rPr>
                <w:i/>
                <w:iCs/>
                <w:kern w:val="22"/>
                <w:szCs w:val="22"/>
                <w:lang w:val="fr-CA" w:eastAsia="en-CA"/>
              </w:rPr>
              <w:t>CBD/NP/MOP/4/10</w:t>
            </w:r>
            <w:r w:rsidR="00476F89" w:rsidRPr="00231F94">
              <w:rPr>
                <w:i/>
                <w:iCs/>
                <w:kern w:val="22"/>
                <w:szCs w:val="22"/>
                <w:lang w:val="fr-CA" w:eastAsia="en-CA"/>
              </w:rPr>
              <w:t>.</w:t>
            </w:r>
          </w:p>
        </w:tc>
      </w:tr>
    </w:tbl>
    <w:bookmarkEnd w:id="5"/>
    <w:p w14:paraId="7B06FCFE" w14:textId="32163551" w:rsidR="002915DB" w:rsidRPr="00231F94" w:rsidRDefault="002915DB" w:rsidP="00231F94">
      <w:pPr>
        <w:pStyle w:val="Paragraphedeliste"/>
        <w:suppressLineNumbers/>
        <w:shd w:val="clear" w:color="auto" w:fill="D9D9D9" w:themeFill="background1" w:themeFillShade="D9"/>
        <w:suppressAutoHyphens/>
        <w:kinsoku w:val="0"/>
        <w:overflowPunct w:val="0"/>
        <w:autoSpaceDE w:val="0"/>
        <w:autoSpaceDN w:val="0"/>
        <w:snapToGrid w:val="0"/>
        <w:spacing w:before="240" w:after="240"/>
        <w:ind w:left="0"/>
        <w:contextualSpacing w:val="0"/>
        <w:jc w:val="center"/>
        <w:outlineLvl w:val="1"/>
        <w:rPr>
          <w:rFonts w:asciiTheme="majorBidi" w:hAnsiTheme="majorBidi" w:cstheme="majorBidi"/>
          <w:b/>
          <w:bCs/>
          <w:i/>
          <w:iCs/>
          <w:kern w:val="22"/>
          <w:lang w:val="fr-CA"/>
        </w:rPr>
      </w:pPr>
      <w:r w:rsidRPr="00231F94">
        <w:rPr>
          <w:b/>
          <w:bCs/>
          <w:lang w:val="fr-CA"/>
        </w:rPr>
        <w:t>A.</w:t>
      </w:r>
      <w:r w:rsidRPr="00231F94">
        <w:rPr>
          <w:b/>
          <w:bCs/>
          <w:lang w:val="fr-CA"/>
        </w:rPr>
        <w:tab/>
      </w:r>
      <w:r w:rsidR="00231F94" w:rsidRPr="00231F94">
        <w:rPr>
          <w:b/>
          <w:bCs/>
          <w:lang w:val="fr-CA"/>
        </w:rPr>
        <w:t>Le mécanisme de financement</w:t>
      </w:r>
    </w:p>
    <w:p w14:paraId="54C48FF2" w14:textId="77777777" w:rsidR="00231F94" w:rsidRPr="00231F94" w:rsidRDefault="00231F94" w:rsidP="00231F94">
      <w:pPr>
        <w:pStyle w:val="Paragraphedeliste"/>
        <w:suppressLineNumbers/>
        <w:shd w:val="clear" w:color="auto" w:fill="D9D9D9" w:themeFill="background1" w:themeFillShade="D9"/>
        <w:suppressAutoHyphens/>
        <w:kinsoku w:val="0"/>
        <w:overflowPunct w:val="0"/>
        <w:autoSpaceDE w:val="0"/>
        <w:autoSpaceDN w:val="0"/>
        <w:snapToGrid w:val="0"/>
        <w:spacing w:before="120"/>
        <w:ind w:left="0" w:firstLine="720"/>
        <w:contextualSpacing w:val="0"/>
        <w:rPr>
          <w:rFonts w:asciiTheme="majorBidi" w:hAnsiTheme="majorBidi" w:cstheme="majorBidi"/>
          <w:i/>
          <w:iCs/>
          <w:lang w:val="fr-CA"/>
        </w:rPr>
      </w:pPr>
      <w:r w:rsidRPr="00231F94">
        <w:rPr>
          <w:rFonts w:asciiTheme="majorBidi" w:hAnsiTheme="majorBidi" w:cstheme="majorBidi"/>
          <w:i/>
          <w:iCs/>
          <w:lang w:val="fr-CA"/>
        </w:rPr>
        <w:t>La Conférence des Parties siégeant en tant que réunion des Parties au Protocole de Nagoya,</w:t>
      </w:r>
    </w:p>
    <w:p w14:paraId="13D30B70" w14:textId="77777777" w:rsidR="00231F94" w:rsidRPr="00231F94" w:rsidRDefault="00231F94" w:rsidP="00231F94">
      <w:pPr>
        <w:suppressLineNumbers/>
        <w:shd w:val="clear" w:color="auto" w:fill="D9D9D9" w:themeFill="background1" w:themeFillShade="D9"/>
        <w:suppressAutoHyphens/>
        <w:kinsoku w:val="0"/>
        <w:overflowPunct w:val="0"/>
        <w:autoSpaceDE w:val="0"/>
        <w:autoSpaceDN w:val="0"/>
        <w:snapToGrid w:val="0"/>
        <w:spacing w:before="120"/>
        <w:ind w:firstLine="709"/>
        <w:rPr>
          <w:rFonts w:asciiTheme="majorBidi" w:hAnsiTheme="majorBidi" w:cstheme="majorBidi"/>
          <w:i/>
          <w:iCs/>
          <w:kern w:val="22"/>
          <w:lang w:val="fr-CA"/>
        </w:rPr>
      </w:pPr>
      <w:r w:rsidRPr="00231F94">
        <w:rPr>
          <w:i/>
          <w:iCs/>
          <w:lang w:val="fr-CA"/>
        </w:rPr>
        <w:t xml:space="preserve">Ayant examiné </w:t>
      </w:r>
      <w:r w:rsidRPr="00231F94">
        <w:rPr>
          <w:lang w:val="fr-CA"/>
        </w:rPr>
        <w:t>les informations sur la mise en œuvre du Protocole de Nagoya figurant dans le rapport du Conseil du Fonds pour l'environnement mondial et les orientations de programmation de la huitième reconstitution</w:t>
      </w:r>
      <w:r w:rsidRPr="009C52E1">
        <w:rPr>
          <w:rStyle w:val="Appelnotedebasdep"/>
          <w:u w:val="none"/>
          <w:vertAlign w:val="superscript"/>
        </w:rPr>
        <w:footnoteReference w:id="3"/>
      </w:r>
      <w:r w:rsidRPr="00231F94">
        <w:rPr>
          <w:lang w:val="fr-CA"/>
        </w:rPr>
        <w:t>,</w:t>
      </w:r>
    </w:p>
    <w:p w14:paraId="226A76F8" w14:textId="77777777" w:rsidR="00231F94" w:rsidRPr="00231F94" w:rsidRDefault="00231F94" w:rsidP="00231F94">
      <w:pPr>
        <w:pStyle w:val="Para1"/>
        <w:numPr>
          <w:ilvl w:val="0"/>
          <w:numId w:val="0"/>
        </w:numPr>
        <w:shd w:val="clear" w:color="auto" w:fill="D9D9D9" w:themeFill="background1" w:themeFillShade="D9"/>
        <w:ind w:firstLine="709"/>
        <w:rPr>
          <w:rFonts w:asciiTheme="majorBidi" w:hAnsiTheme="majorBidi" w:cstheme="majorBidi"/>
          <w:kern w:val="22"/>
          <w:lang w:val="fr-CA"/>
        </w:rPr>
      </w:pPr>
      <w:r w:rsidRPr="00231F94">
        <w:rPr>
          <w:rFonts w:asciiTheme="majorBidi" w:hAnsiTheme="majorBidi" w:cstheme="majorBidi"/>
          <w:kern w:val="22"/>
          <w:lang w:val="fr-CA"/>
        </w:rPr>
        <w:t>1.</w:t>
      </w:r>
      <w:r w:rsidRPr="00231F94">
        <w:rPr>
          <w:rFonts w:asciiTheme="majorBidi" w:hAnsiTheme="majorBidi" w:cstheme="majorBidi"/>
          <w:i/>
          <w:iCs/>
          <w:kern w:val="22"/>
          <w:lang w:val="fr-CA"/>
        </w:rPr>
        <w:tab/>
        <w:t>Accueille avec satisfaction</w:t>
      </w:r>
      <w:r w:rsidRPr="00231F94">
        <w:rPr>
          <w:rFonts w:asciiTheme="majorBidi" w:hAnsiTheme="majorBidi" w:cstheme="majorBidi"/>
          <w:kern w:val="22"/>
          <w:lang w:val="fr-CA"/>
        </w:rPr>
        <w:t xml:space="preserve"> la huitième reconstitution du fonds d'affectation spéciale pour le Fonds pour l'environnement mondial, et exprime ses remerciements aux pays qui ont contribué à la septième reconstitution ;</w:t>
      </w:r>
    </w:p>
    <w:p w14:paraId="6962D32B" w14:textId="77777777" w:rsidR="00231F94" w:rsidRPr="00231F94" w:rsidRDefault="00231F94" w:rsidP="00231F94">
      <w:pPr>
        <w:pStyle w:val="Para1"/>
        <w:numPr>
          <w:ilvl w:val="0"/>
          <w:numId w:val="0"/>
        </w:numPr>
        <w:shd w:val="clear" w:color="auto" w:fill="D9D9D9" w:themeFill="background1" w:themeFillShade="D9"/>
        <w:ind w:firstLine="709"/>
        <w:rPr>
          <w:rFonts w:asciiTheme="majorBidi" w:hAnsiTheme="majorBidi" w:cstheme="majorBidi"/>
          <w:kern w:val="22"/>
          <w:lang w:val="fr-CA"/>
        </w:rPr>
      </w:pPr>
      <w:r w:rsidRPr="00231F94">
        <w:rPr>
          <w:rFonts w:asciiTheme="majorBidi" w:hAnsiTheme="majorBidi" w:cstheme="majorBidi"/>
          <w:kern w:val="22"/>
          <w:lang w:val="fr-CA"/>
        </w:rPr>
        <w:t>2.</w:t>
      </w:r>
      <w:r w:rsidRPr="00231F94">
        <w:rPr>
          <w:rFonts w:asciiTheme="majorBidi" w:hAnsiTheme="majorBidi" w:cstheme="majorBidi"/>
          <w:i/>
          <w:iCs/>
          <w:kern w:val="22"/>
          <w:lang w:val="fr-CA"/>
        </w:rPr>
        <w:tab/>
        <w:t xml:space="preserve">Accueille aussi avec satisfaction </w:t>
      </w:r>
      <w:r w:rsidRPr="00231F94">
        <w:rPr>
          <w:rFonts w:asciiTheme="majorBidi" w:hAnsiTheme="majorBidi" w:cstheme="majorBidi"/>
          <w:kern w:val="22"/>
          <w:lang w:val="fr-CA"/>
        </w:rPr>
        <w:t>la stratégie du domaine d'intervention relatif à la biodiversité figurant dans les orientations de programmation pour la huitième reconstitution du fonds d'affectation spéciale pour le Fonds pour l'environnement mondial qui inclut un objectif lié à la mise en œuvre effective du Protocole de Nagoya ;</w:t>
      </w:r>
    </w:p>
    <w:p w14:paraId="0F4C18FA" w14:textId="77777777" w:rsidR="00231F94" w:rsidRPr="00231F94" w:rsidRDefault="00231F94" w:rsidP="00231F94">
      <w:pPr>
        <w:pStyle w:val="Para1"/>
        <w:numPr>
          <w:ilvl w:val="0"/>
          <w:numId w:val="0"/>
        </w:numPr>
        <w:shd w:val="clear" w:color="auto" w:fill="D9D9D9" w:themeFill="background1" w:themeFillShade="D9"/>
        <w:ind w:firstLine="709"/>
        <w:rPr>
          <w:rFonts w:asciiTheme="majorBidi" w:hAnsiTheme="majorBidi" w:cstheme="majorBidi"/>
          <w:kern w:val="22"/>
          <w:lang w:val="fr-CA"/>
        </w:rPr>
      </w:pPr>
      <w:r w:rsidRPr="00231F94">
        <w:rPr>
          <w:rFonts w:asciiTheme="majorBidi" w:hAnsiTheme="majorBidi" w:cstheme="majorBidi"/>
          <w:kern w:val="22"/>
          <w:lang w:val="fr-CA"/>
        </w:rPr>
        <w:t>3</w:t>
      </w:r>
      <w:r w:rsidRPr="00231F94">
        <w:rPr>
          <w:rFonts w:asciiTheme="majorBidi" w:hAnsiTheme="majorBidi" w:cstheme="majorBidi"/>
          <w:i/>
          <w:iCs/>
          <w:kern w:val="22"/>
          <w:lang w:val="fr-CA"/>
        </w:rPr>
        <w:t>.</w:t>
      </w:r>
      <w:r w:rsidRPr="00231F94">
        <w:rPr>
          <w:rFonts w:asciiTheme="majorBidi" w:hAnsiTheme="majorBidi" w:cstheme="majorBidi"/>
          <w:i/>
          <w:iCs/>
          <w:kern w:val="22"/>
          <w:lang w:val="fr-CA"/>
        </w:rPr>
        <w:tab/>
        <w:t>Exhorte</w:t>
      </w:r>
      <w:r w:rsidRPr="00231F94">
        <w:rPr>
          <w:rFonts w:asciiTheme="majorBidi" w:hAnsiTheme="majorBidi" w:cstheme="majorBidi"/>
          <w:kern w:val="22"/>
          <w:lang w:val="fr-CA"/>
        </w:rPr>
        <w:t xml:space="preserve"> les Parties admissibles à accorder la priorité aux projets portant sur l'accès et le partage des avantages pendant la programmation de leurs dotations nationales pour la huitième reconstitution au titre du Système transparent d'allocation des ressources ;</w:t>
      </w:r>
    </w:p>
    <w:p w14:paraId="7566E810" w14:textId="77777777" w:rsidR="00231F94" w:rsidRPr="00231F94" w:rsidRDefault="00231F94" w:rsidP="00231F94">
      <w:pPr>
        <w:pStyle w:val="Para1"/>
        <w:numPr>
          <w:ilvl w:val="0"/>
          <w:numId w:val="0"/>
        </w:numPr>
        <w:shd w:val="clear" w:color="auto" w:fill="D9D9D9" w:themeFill="background1" w:themeFillShade="D9"/>
        <w:ind w:firstLine="709"/>
        <w:rPr>
          <w:rFonts w:asciiTheme="majorBidi" w:hAnsiTheme="majorBidi" w:cstheme="majorBidi"/>
          <w:kern w:val="22"/>
          <w:lang w:val="fr-CA"/>
        </w:rPr>
      </w:pPr>
      <w:r w:rsidRPr="00231F94">
        <w:rPr>
          <w:rFonts w:asciiTheme="majorBidi" w:hAnsiTheme="majorBidi" w:cstheme="majorBidi"/>
          <w:kern w:val="22"/>
          <w:lang w:val="fr-CA"/>
        </w:rPr>
        <w:t>4.</w:t>
      </w:r>
      <w:r w:rsidRPr="00231F94">
        <w:rPr>
          <w:rFonts w:asciiTheme="majorBidi" w:hAnsiTheme="majorBidi" w:cstheme="majorBidi"/>
          <w:i/>
          <w:iCs/>
          <w:kern w:val="22"/>
          <w:lang w:val="fr-CA"/>
        </w:rPr>
        <w:tab/>
        <w:t>Encourage</w:t>
      </w:r>
      <w:r w:rsidRPr="00231F94">
        <w:rPr>
          <w:rFonts w:asciiTheme="majorBidi" w:hAnsiTheme="majorBidi" w:cstheme="majorBidi"/>
          <w:kern w:val="22"/>
          <w:lang w:val="fr-CA"/>
        </w:rPr>
        <w:t xml:space="preserve"> les Parties à incorporer les activités d'accès et de partage des avantages dans les projets élaborés au titre d'autres objectifs du domaine d'intervention relatif à la biodiversité, les programmes intégrés et les programmes mondiaux pertinents des orientations de programmation pour la huitième reconstitution du fonds d'affectation spéciale pour le Fonds pour l'environnement mondial ;</w:t>
      </w:r>
    </w:p>
    <w:p w14:paraId="07E1A554" w14:textId="77777777" w:rsidR="00231F94" w:rsidRPr="00231F94" w:rsidRDefault="00231F94" w:rsidP="00231F94">
      <w:pPr>
        <w:pStyle w:val="Para1"/>
        <w:numPr>
          <w:ilvl w:val="0"/>
          <w:numId w:val="0"/>
        </w:numPr>
        <w:shd w:val="clear" w:color="auto" w:fill="D9D9D9" w:themeFill="background1" w:themeFillShade="D9"/>
        <w:ind w:firstLine="709"/>
        <w:rPr>
          <w:rFonts w:asciiTheme="majorBidi" w:hAnsiTheme="majorBidi" w:cstheme="majorBidi"/>
          <w:kern w:val="22"/>
          <w:lang w:val="fr-CA"/>
        </w:rPr>
      </w:pPr>
      <w:r w:rsidRPr="00231F94">
        <w:rPr>
          <w:rFonts w:asciiTheme="majorBidi" w:hAnsiTheme="majorBidi" w:cstheme="majorBidi"/>
          <w:kern w:val="22"/>
          <w:lang w:val="fr-CA"/>
        </w:rPr>
        <w:t>5.</w:t>
      </w:r>
      <w:r w:rsidRPr="00231F94">
        <w:rPr>
          <w:rFonts w:asciiTheme="majorBidi" w:hAnsiTheme="majorBidi" w:cstheme="majorBidi"/>
          <w:kern w:val="22"/>
          <w:lang w:val="fr-CA"/>
        </w:rPr>
        <w:tab/>
      </w:r>
      <w:r w:rsidRPr="00231F94">
        <w:rPr>
          <w:rFonts w:asciiTheme="majorBidi" w:hAnsiTheme="majorBidi" w:cstheme="majorBidi"/>
          <w:i/>
          <w:iCs/>
          <w:kern w:val="22"/>
          <w:lang w:val="fr-CA"/>
        </w:rPr>
        <w:t xml:space="preserve">Recommande </w:t>
      </w:r>
      <w:r w:rsidRPr="00231F94">
        <w:rPr>
          <w:rFonts w:asciiTheme="majorBidi" w:hAnsiTheme="majorBidi" w:cstheme="majorBidi"/>
          <w:kern w:val="22"/>
          <w:lang w:val="fr-CA"/>
        </w:rPr>
        <w:t xml:space="preserve">que la Conférence des Parties à sa quinzième réunion intègre les éléments suivants dans le cadre quadriennal (2022-2026) des priorités du programme axé sur les résultats pour la huitième reconstitution du fonds d'affectation spéciale pour le Fonds pour l'environnement mondial ; </w:t>
      </w:r>
    </w:p>
    <w:p w14:paraId="76903033" w14:textId="77777777" w:rsidR="00231F94" w:rsidRPr="00231F94" w:rsidRDefault="00231F94" w:rsidP="00231F94">
      <w:pPr>
        <w:pStyle w:val="Para1"/>
        <w:numPr>
          <w:ilvl w:val="0"/>
          <w:numId w:val="0"/>
        </w:numPr>
        <w:shd w:val="clear" w:color="auto" w:fill="D9D9D9" w:themeFill="background1" w:themeFillShade="D9"/>
        <w:ind w:firstLine="709"/>
        <w:rPr>
          <w:rFonts w:asciiTheme="majorBidi" w:hAnsiTheme="majorBidi" w:cstheme="majorBidi"/>
          <w:kern w:val="22"/>
          <w:lang w:val="fr-CA"/>
        </w:rPr>
      </w:pPr>
      <w:r w:rsidRPr="00231F94">
        <w:rPr>
          <w:lang w:val="fr-CA"/>
        </w:rPr>
        <w:t xml:space="preserve">a) </w:t>
      </w:r>
      <w:r w:rsidRPr="00231F94">
        <w:rPr>
          <w:lang w:val="fr-CA"/>
        </w:rPr>
        <w:tab/>
        <w:t>Priorités spécifiques pour la poursuite du renforcement des capacités en appui à la mise en œuvre du Protocole de Nagoya</w:t>
      </w:r>
      <w:r w:rsidRPr="009C52E1">
        <w:rPr>
          <w:rStyle w:val="Appelnotedebasdep"/>
          <w:u w:val="none"/>
          <w:vertAlign w:val="superscript"/>
        </w:rPr>
        <w:footnoteReference w:id="4"/>
      </w:r>
      <w:r w:rsidRPr="009C52E1">
        <w:rPr>
          <w:rStyle w:val="Appelnotedebasdep"/>
          <w:u w:val="none"/>
          <w:vertAlign w:val="superscript"/>
          <w:lang w:val="fr-CA"/>
        </w:rPr>
        <w:t> </w:t>
      </w:r>
      <w:r w:rsidRPr="00231F94">
        <w:rPr>
          <w:lang w:val="fr-CA"/>
        </w:rPr>
        <w:t xml:space="preserve">; </w:t>
      </w:r>
    </w:p>
    <w:p w14:paraId="14960692" w14:textId="77777777" w:rsidR="00231F94" w:rsidRPr="00231F94" w:rsidRDefault="00231F94" w:rsidP="00231F94">
      <w:pPr>
        <w:pStyle w:val="Para1"/>
        <w:numPr>
          <w:ilvl w:val="0"/>
          <w:numId w:val="0"/>
        </w:numPr>
        <w:shd w:val="clear" w:color="auto" w:fill="D9D9D9" w:themeFill="background1" w:themeFillShade="D9"/>
        <w:ind w:firstLine="709"/>
        <w:rPr>
          <w:rFonts w:asciiTheme="majorBidi" w:hAnsiTheme="majorBidi" w:cstheme="majorBidi"/>
          <w:kern w:val="22"/>
          <w:lang w:val="fr-CA"/>
        </w:rPr>
      </w:pPr>
      <w:r w:rsidRPr="00231F94">
        <w:rPr>
          <w:rFonts w:asciiTheme="majorBidi" w:hAnsiTheme="majorBidi" w:cstheme="majorBidi"/>
          <w:kern w:val="22"/>
          <w:lang w:val="fr-CA"/>
        </w:rPr>
        <w:t xml:space="preserve">b) </w:t>
      </w:r>
      <w:r w:rsidRPr="00231F94">
        <w:rPr>
          <w:rFonts w:asciiTheme="majorBidi" w:hAnsiTheme="majorBidi" w:cstheme="majorBidi"/>
          <w:kern w:val="22"/>
          <w:lang w:val="fr-CA"/>
        </w:rPr>
        <w:tab/>
        <w:t>Soutenir l'intégration et la prise en compte de l'accès et du partage des avantages dans les politiques et activités liées à la biodiversité et au développement durable ;</w:t>
      </w:r>
    </w:p>
    <w:p w14:paraId="5A86D432" w14:textId="77777777" w:rsidR="00231F94" w:rsidRPr="00231F94" w:rsidRDefault="00231F94" w:rsidP="00231F94">
      <w:pPr>
        <w:pStyle w:val="Para1"/>
        <w:numPr>
          <w:ilvl w:val="0"/>
          <w:numId w:val="0"/>
        </w:numPr>
        <w:shd w:val="clear" w:color="auto" w:fill="D9D9D9" w:themeFill="background1" w:themeFillShade="D9"/>
        <w:ind w:firstLine="709"/>
        <w:rPr>
          <w:rFonts w:asciiTheme="majorBidi" w:hAnsiTheme="majorBidi" w:cstheme="majorBidi"/>
          <w:kern w:val="22"/>
          <w:lang w:val="fr-CA"/>
        </w:rPr>
      </w:pPr>
      <w:r w:rsidRPr="00231F94">
        <w:rPr>
          <w:rFonts w:asciiTheme="majorBidi" w:hAnsiTheme="majorBidi" w:cstheme="majorBidi"/>
          <w:kern w:val="22"/>
          <w:lang w:val="fr-CA"/>
        </w:rPr>
        <w:t xml:space="preserve">c) </w:t>
      </w:r>
      <w:r w:rsidRPr="00231F94">
        <w:rPr>
          <w:rFonts w:asciiTheme="majorBidi" w:hAnsiTheme="majorBidi" w:cstheme="majorBidi"/>
          <w:kern w:val="22"/>
          <w:lang w:val="fr-CA"/>
        </w:rPr>
        <w:tab/>
        <w:t>Soutenir les mécanismes visant à développer et à maintenir des capacités institutionnelles à long terme pour la gestion, le suivi et l'évaluation des cadres nationaux d'accès et de partage des avantages.</w:t>
      </w:r>
    </w:p>
    <w:p w14:paraId="0187751C" w14:textId="77777777" w:rsidR="00231F94" w:rsidRPr="00231F94" w:rsidRDefault="00231F94" w:rsidP="00231F94">
      <w:pPr>
        <w:pStyle w:val="Para1"/>
        <w:numPr>
          <w:ilvl w:val="0"/>
          <w:numId w:val="0"/>
        </w:numPr>
        <w:shd w:val="clear" w:color="auto" w:fill="D9D9D9" w:themeFill="background1" w:themeFillShade="D9"/>
        <w:ind w:firstLine="709"/>
        <w:rPr>
          <w:rFonts w:asciiTheme="majorBidi" w:hAnsiTheme="majorBidi" w:cstheme="majorBidi"/>
          <w:lang w:val="fr-CA"/>
        </w:rPr>
      </w:pPr>
      <w:r w:rsidRPr="00231F94">
        <w:rPr>
          <w:rFonts w:asciiTheme="majorBidi" w:hAnsiTheme="majorBidi" w:cstheme="majorBidi"/>
          <w:kern w:val="22"/>
          <w:lang w:val="fr-CA"/>
        </w:rPr>
        <w:t>6.</w:t>
      </w:r>
      <w:r w:rsidRPr="00231F94">
        <w:rPr>
          <w:rFonts w:asciiTheme="majorBidi" w:hAnsiTheme="majorBidi" w:cstheme="majorBidi"/>
          <w:kern w:val="22"/>
          <w:lang w:val="fr-CA"/>
        </w:rPr>
        <w:tab/>
      </w:r>
      <w:r w:rsidRPr="00231F94">
        <w:rPr>
          <w:rFonts w:asciiTheme="majorBidi" w:hAnsiTheme="majorBidi" w:cstheme="majorBidi"/>
          <w:i/>
          <w:iCs/>
          <w:kern w:val="22"/>
          <w:lang w:val="fr-CA"/>
        </w:rPr>
        <w:t>Encourage</w:t>
      </w:r>
      <w:r w:rsidRPr="00231F94">
        <w:rPr>
          <w:rFonts w:asciiTheme="majorBidi" w:hAnsiTheme="majorBidi" w:cstheme="majorBidi"/>
          <w:kern w:val="22"/>
          <w:lang w:val="fr-CA"/>
        </w:rPr>
        <w:t xml:space="preserve"> les Parties à coopérer aux niveaux mondial, régional et infrarégional et </w:t>
      </w:r>
      <w:r w:rsidRPr="009C52E1">
        <w:rPr>
          <w:rFonts w:asciiTheme="majorBidi" w:hAnsiTheme="majorBidi" w:cstheme="majorBidi"/>
          <w:i/>
          <w:kern w:val="22"/>
          <w:lang w:val="fr-CA"/>
        </w:rPr>
        <w:t>recommande</w:t>
      </w:r>
      <w:r w:rsidRPr="00231F94">
        <w:rPr>
          <w:rFonts w:asciiTheme="majorBidi" w:hAnsiTheme="majorBidi" w:cstheme="majorBidi"/>
          <w:kern w:val="22"/>
          <w:lang w:val="fr-CA"/>
        </w:rPr>
        <w:t xml:space="preserve"> à la Conférence des Parties de solliciter le soutien du Fonds pour l'environnement mondial pour créer des réserves dans le cadre de projets communs visant à maximiser les synergies et les possibilités de partage financièrement avantageux des ressources, des informations, des expériences et de l'expertise ;</w:t>
      </w:r>
    </w:p>
    <w:p w14:paraId="44A458B6" w14:textId="77777777" w:rsidR="00231F94" w:rsidRPr="00231F94" w:rsidRDefault="00231F94" w:rsidP="00231F94">
      <w:pPr>
        <w:pStyle w:val="Para1"/>
        <w:numPr>
          <w:ilvl w:val="0"/>
          <w:numId w:val="0"/>
        </w:numPr>
        <w:shd w:val="clear" w:color="auto" w:fill="D9D9D9" w:themeFill="background1" w:themeFillShade="D9"/>
        <w:ind w:firstLine="709"/>
        <w:rPr>
          <w:rFonts w:asciiTheme="majorBidi" w:hAnsiTheme="majorBidi" w:cstheme="majorBidi"/>
          <w:lang w:val="fr-CA"/>
        </w:rPr>
      </w:pPr>
      <w:r w:rsidRPr="00231F94">
        <w:rPr>
          <w:rFonts w:asciiTheme="majorBidi" w:hAnsiTheme="majorBidi" w:cstheme="majorBidi"/>
          <w:lang w:val="fr-CA"/>
        </w:rPr>
        <w:t xml:space="preserve">7. </w:t>
      </w:r>
      <w:r w:rsidRPr="00231F94">
        <w:rPr>
          <w:rFonts w:asciiTheme="majorBidi" w:hAnsiTheme="majorBidi" w:cstheme="majorBidi"/>
          <w:lang w:val="fr-CA"/>
        </w:rPr>
        <w:tab/>
        <w:t xml:space="preserve"> </w:t>
      </w:r>
      <w:r w:rsidRPr="00231F94">
        <w:rPr>
          <w:rFonts w:asciiTheme="majorBidi" w:hAnsiTheme="majorBidi" w:cstheme="majorBidi"/>
          <w:i/>
          <w:iCs/>
          <w:lang w:val="fr-CA"/>
        </w:rPr>
        <w:t>Invite</w:t>
      </w:r>
      <w:r w:rsidRPr="00231F94">
        <w:rPr>
          <w:rFonts w:asciiTheme="majorBidi" w:hAnsiTheme="majorBidi" w:cstheme="majorBidi"/>
          <w:lang w:val="fr-CA"/>
        </w:rPr>
        <w:t xml:space="preserve"> les Parties au Protocole de Nagoya à participer activement au sixième examen de l'efficacité du mécanisme de financement au titre de la Convention ;</w:t>
      </w:r>
    </w:p>
    <w:p w14:paraId="4F62CF03" w14:textId="04DB1591" w:rsidR="00231F94" w:rsidRPr="000F7450" w:rsidRDefault="00231F94" w:rsidP="000F7450">
      <w:pPr>
        <w:pStyle w:val="Para1"/>
        <w:numPr>
          <w:ilvl w:val="0"/>
          <w:numId w:val="0"/>
        </w:numPr>
        <w:shd w:val="clear" w:color="auto" w:fill="D9D9D9" w:themeFill="background1" w:themeFillShade="D9"/>
        <w:ind w:firstLine="709"/>
        <w:rPr>
          <w:rFonts w:asciiTheme="majorBidi" w:hAnsiTheme="majorBidi" w:cstheme="majorBidi"/>
          <w:lang w:val="fr-CA"/>
        </w:rPr>
      </w:pPr>
      <w:r w:rsidRPr="00231F94">
        <w:rPr>
          <w:rFonts w:asciiTheme="majorBidi" w:hAnsiTheme="majorBidi" w:cstheme="majorBidi"/>
          <w:lang w:val="fr-CA"/>
        </w:rPr>
        <w:t>8.</w:t>
      </w:r>
      <w:r w:rsidRPr="00231F94">
        <w:rPr>
          <w:lang w:val="fr-CA"/>
        </w:rPr>
        <w:tab/>
      </w:r>
      <w:r w:rsidRPr="00231F94">
        <w:rPr>
          <w:rFonts w:asciiTheme="majorBidi" w:hAnsiTheme="majorBidi" w:cstheme="majorBidi"/>
          <w:lang w:val="fr-CA"/>
        </w:rPr>
        <w:t xml:space="preserve"> </w:t>
      </w:r>
      <w:r w:rsidRPr="00231F94">
        <w:rPr>
          <w:rFonts w:asciiTheme="majorBidi" w:hAnsiTheme="majorBidi" w:cstheme="majorBidi"/>
          <w:i/>
          <w:iCs/>
          <w:lang w:val="fr-CA"/>
        </w:rPr>
        <w:t>Prie</w:t>
      </w:r>
      <w:r w:rsidRPr="00231F94">
        <w:rPr>
          <w:rFonts w:asciiTheme="majorBidi" w:hAnsiTheme="majorBidi" w:cstheme="majorBidi"/>
          <w:lang w:val="fr-CA"/>
        </w:rPr>
        <w:t xml:space="preserve"> la Secrétaire exécutive, dans la limite des ressources disponibles, dans le cadre du sixième examen de l'efficacité du mécanisme de financement, de recueillir auprès des Parties admissibles des points de vue et informations sur leurs expériences et les enseignements tirés dans l'accès aux fonds du mécanisme de financement et leur utilisation pour la mise en œuvre du Protocole de Nagoya, y compris des </w:t>
      </w:r>
      <w:r w:rsidRPr="00231F94">
        <w:rPr>
          <w:rFonts w:asciiTheme="majorBidi" w:hAnsiTheme="majorBidi" w:cstheme="majorBidi"/>
          <w:lang w:val="fr-CA"/>
        </w:rPr>
        <w:lastRenderedPageBreak/>
        <w:t>informations sur les difficultés et les raisons sous-jacentes, pour accéder aux fonds mis à disposition par le Fonds pour l'environnement mondial et utiliser ceux-ci, et sur les obstacles possibles à une collaboration régionale.</w:t>
      </w:r>
    </w:p>
    <w:p w14:paraId="1CAC7358" w14:textId="0C35BE88" w:rsidR="00231F94" w:rsidRPr="000F7450" w:rsidRDefault="00231F94" w:rsidP="00231F94">
      <w:pPr>
        <w:pStyle w:val="Titre2"/>
        <w:shd w:val="clear" w:color="auto" w:fill="D9D9D9" w:themeFill="background1" w:themeFillShade="D9"/>
        <w:rPr>
          <w:i w:val="0"/>
          <w:lang w:val="fr-CA"/>
        </w:rPr>
      </w:pPr>
      <w:r w:rsidRPr="000F7450">
        <w:rPr>
          <w:i w:val="0"/>
          <w:lang w:val="fr-CA"/>
        </w:rPr>
        <w:t xml:space="preserve">B. </w:t>
      </w:r>
      <w:r w:rsidR="000F7450" w:rsidRPr="000F7450">
        <w:rPr>
          <w:i w:val="0"/>
          <w:lang w:val="fr-CA"/>
        </w:rPr>
        <w:t>M</w:t>
      </w:r>
      <w:r w:rsidRPr="000F7450">
        <w:rPr>
          <w:i w:val="0"/>
          <w:lang w:val="fr-CA"/>
        </w:rPr>
        <w:t>obilisation des ressources</w:t>
      </w:r>
    </w:p>
    <w:p w14:paraId="7191139D" w14:textId="4F53A0E9" w:rsidR="000F7450" w:rsidRPr="000F7450" w:rsidRDefault="000F7450" w:rsidP="000F7450">
      <w:pPr>
        <w:pStyle w:val="Paragraphedeliste"/>
        <w:shd w:val="clear" w:color="auto" w:fill="D9D9D9" w:themeFill="background1" w:themeFillShade="D9"/>
        <w:snapToGrid w:val="0"/>
        <w:spacing w:before="120"/>
        <w:ind w:left="0" w:firstLine="567"/>
        <w:contextualSpacing w:val="0"/>
        <w:rPr>
          <w:rFonts w:asciiTheme="majorBidi" w:hAnsiTheme="majorBidi" w:cstheme="majorBidi"/>
          <w:i/>
          <w:snapToGrid w:val="0"/>
          <w:kern w:val="22"/>
          <w:lang w:val="fr-CA"/>
        </w:rPr>
      </w:pPr>
      <w:r w:rsidRPr="000F7450">
        <w:rPr>
          <w:rFonts w:asciiTheme="majorBidi" w:hAnsiTheme="majorBidi" w:cstheme="majorBidi"/>
          <w:i/>
          <w:snapToGrid w:val="0"/>
          <w:kern w:val="22"/>
          <w:lang w:val="fr-CA"/>
        </w:rPr>
        <w:t>La Conférence des Parties siégeant en tant que réunion des Parties au Protocole de Nagoya,</w:t>
      </w:r>
    </w:p>
    <w:p w14:paraId="6E14371B" w14:textId="4BCC2415" w:rsidR="00231F94" w:rsidRPr="00231F94" w:rsidRDefault="00231F94" w:rsidP="000F7450">
      <w:pPr>
        <w:pStyle w:val="Paragraphedeliste"/>
        <w:shd w:val="clear" w:color="auto" w:fill="D9D9D9" w:themeFill="background1" w:themeFillShade="D9"/>
        <w:snapToGrid w:val="0"/>
        <w:spacing w:before="120"/>
        <w:ind w:left="0" w:firstLine="567"/>
        <w:contextualSpacing w:val="0"/>
        <w:rPr>
          <w:rFonts w:asciiTheme="majorBidi" w:hAnsiTheme="majorBidi" w:cstheme="majorBidi"/>
          <w:lang w:val="fr-CA"/>
        </w:rPr>
      </w:pPr>
      <w:r w:rsidRPr="00231F94">
        <w:rPr>
          <w:rFonts w:asciiTheme="majorBidi" w:hAnsiTheme="majorBidi" w:cstheme="majorBidi"/>
          <w:i/>
          <w:iCs/>
          <w:lang w:val="fr-CA"/>
        </w:rPr>
        <w:t>Rappelant</w:t>
      </w:r>
      <w:r w:rsidRPr="00231F94">
        <w:rPr>
          <w:rFonts w:asciiTheme="majorBidi" w:hAnsiTheme="majorBidi" w:cstheme="majorBidi"/>
          <w:lang w:val="fr-CA"/>
        </w:rPr>
        <w:t xml:space="preserve"> la décision NP-1/7 et la </w:t>
      </w:r>
      <w:r w:rsidRPr="00231F94">
        <w:rPr>
          <w:rFonts w:asciiTheme="majorBidi" w:hAnsiTheme="majorBidi" w:cstheme="majorBidi"/>
          <w:kern w:val="22"/>
          <w:lang w:val="fr-CA"/>
        </w:rPr>
        <w:t>décision XI/4, paragraphe 5, dans lesquelles la Conférence des Parties a décidé d'inclure la prise en compte de la mobilisation des ressources pour le Protocole de Nagoya dans la mise en œuvre de la stratégie de mobilisation des ressources,</w:t>
      </w:r>
    </w:p>
    <w:p w14:paraId="18930930" w14:textId="77777777" w:rsidR="00231F94" w:rsidRPr="00231F94" w:rsidRDefault="00231F94" w:rsidP="00DC1EF8">
      <w:pPr>
        <w:pStyle w:val="Para1"/>
        <w:numPr>
          <w:ilvl w:val="0"/>
          <w:numId w:val="24"/>
        </w:numPr>
        <w:suppressLineNumbers/>
        <w:shd w:val="clear" w:color="auto" w:fill="D9D9D9" w:themeFill="background1" w:themeFillShade="D9"/>
        <w:suppressAutoHyphens/>
        <w:kinsoku w:val="0"/>
        <w:overflowPunct w:val="0"/>
        <w:autoSpaceDE w:val="0"/>
        <w:autoSpaceDN w:val="0"/>
        <w:ind w:left="0" w:firstLine="567"/>
        <w:rPr>
          <w:rFonts w:asciiTheme="majorBidi" w:hAnsiTheme="majorBidi" w:cstheme="majorBidi"/>
          <w:lang w:val="fr-CA"/>
        </w:rPr>
      </w:pPr>
      <w:r w:rsidRPr="00231F94">
        <w:rPr>
          <w:rFonts w:asciiTheme="majorBidi" w:hAnsiTheme="majorBidi" w:cstheme="majorBidi"/>
          <w:i/>
          <w:iCs/>
          <w:kern w:val="22"/>
          <w:lang w:val="fr-CA"/>
        </w:rPr>
        <w:t>Accueille avec satisfaction</w:t>
      </w:r>
      <w:r w:rsidRPr="00231F94">
        <w:rPr>
          <w:rFonts w:asciiTheme="majorBidi" w:hAnsiTheme="majorBidi" w:cstheme="majorBidi"/>
          <w:kern w:val="22"/>
          <w:lang w:val="fr-CA"/>
        </w:rPr>
        <w:t xml:space="preserve"> la décision de la Conférence des Parties concernant la nouvelle stratégie de mobilisation des ressources, et </w:t>
      </w:r>
      <w:r w:rsidRPr="000F7450">
        <w:rPr>
          <w:rFonts w:asciiTheme="majorBidi" w:hAnsiTheme="majorBidi" w:cstheme="majorBidi"/>
          <w:i/>
          <w:kern w:val="22"/>
          <w:lang w:val="fr-CA"/>
        </w:rPr>
        <w:t>prend note</w:t>
      </w:r>
      <w:r w:rsidRPr="00231F94">
        <w:rPr>
          <w:rFonts w:asciiTheme="majorBidi" w:hAnsiTheme="majorBidi" w:cstheme="majorBidi"/>
          <w:kern w:val="22"/>
          <w:lang w:val="fr-CA"/>
        </w:rPr>
        <w:t xml:space="preserve"> du processus mis en place pour développer plus avant la présentation de rapports au titre de la Convention ;</w:t>
      </w:r>
    </w:p>
    <w:p w14:paraId="5BD42C03" w14:textId="77777777" w:rsidR="00231F94" w:rsidRPr="00231F94" w:rsidRDefault="00231F94" w:rsidP="00DC1EF8">
      <w:pPr>
        <w:pStyle w:val="Para1"/>
        <w:numPr>
          <w:ilvl w:val="0"/>
          <w:numId w:val="24"/>
        </w:numPr>
        <w:suppressLineNumbers/>
        <w:shd w:val="clear" w:color="auto" w:fill="D9D9D9" w:themeFill="background1" w:themeFillShade="D9"/>
        <w:suppressAutoHyphens/>
        <w:kinsoku w:val="0"/>
        <w:overflowPunct w:val="0"/>
        <w:autoSpaceDE w:val="0"/>
        <w:autoSpaceDN w:val="0"/>
        <w:ind w:left="0" w:firstLine="567"/>
        <w:rPr>
          <w:rFonts w:asciiTheme="majorBidi" w:hAnsiTheme="majorBidi" w:cstheme="majorBidi"/>
          <w:lang w:val="fr-CA"/>
        </w:rPr>
      </w:pPr>
      <w:r w:rsidRPr="00231F94">
        <w:rPr>
          <w:rFonts w:asciiTheme="majorBidi" w:hAnsiTheme="majorBidi" w:cstheme="majorBidi"/>
          <w:i/>
          <w:iCs/>
          <w:kern w:val="22"/>
          <w:lang w:val="fr-CA"/>
        </w:rPr>
        <w:t>Prie</w:t>
      </w:r>
      <w:r w:rsidRPr="00231F94">
        <w:rPr>
          <w:rFonts w:asciiTheme="majorBidi" w:hAnsiTheme="majorBidi" w:cstheme="majorBidi"/>
          <w:kern w:val="22"/>
          <w:lang w:val="fr-CA"/>
        </w:rPr>
        <w:t xml:space="preserve"> le groupe d'experts techniques sur la présentation de rapports d'examiner aussi la présentation de rapports sur la mobilisation des ressources pour le Protocole de Nagoya ;</w:t>
      </w:r>
    </w:p>
    <w:p w14:paraId="17696A38" w14:textId="5650EF46" w:rsidR="005B30D1" w:rsidRPr="00231F94" w:rsidRDefault="000F7450" w:rsidP="00231F94">
      <w:pPr>
        <w:pStyle w:val="Para1"/>
        <w:numPr>
          <w:ilvl w:val="0"/>
          <w:numId w:val="0"/>
        </w:numPr>
        <w:suppressLineNumbers/>
        <w:shd w:val="clear" w:color="auto" w:fill="D9D9D9" w:themeFill="background1" w:themeFillShade="D9"/>
        <w:suppressAutoHyphens/>
        <w:kinsoku w:val="0"/>
        <w:overflowPunct w:val="0"/>
        <w:autoSpaceDE w:val="0"/>
        <w:autoSpaceDN w:val="0"/>
        <w:ind w:firstLine="567"/>
        <w:rPr>
          <w:rFonts w:asciiTheme="majorBidi" w:hAnsiTheme="majorBidi" w:cstheme="majorBidi"/>
          <w:lang w:val="fr-CA"/>
        </w:rPr>
      </w:pPr>
      <w:r>
        <w:rPr>
          <w:rFonts w:asciiTheme="majorBidi" w:hAnsiTheme="majorBidi" w:cstheme="majorBidi"/>
          <w:iCs/>
          <w:lang w:val="fr-CA"/>
        </w:rPr>
        <w:t>3.</w:t>
      </w:r>
      <w:r>
        <w:rPr>
          <w:rFonts w:asciiTheme="majorBidi" w:hAnsiTheme="majorBidi" w:cstheme="majorBidi"/>
          <w:iCs/>
          <w:lang w:val="fr-CA"/>
        </w:rPr>
        <w:tab/>
      </w:r>
      <w:r w:rsidR="00231F94" w:rsidRPr="00231F94">
        <w:rPr>
          <w:rFonts w:asciiTheme="majorBidi" w:hAnsiTheme="majorBidi" w:cstheme="majorBidi"/>
          <w:i/>
          <w:iCs/>
          <w:lang w:val="fr-CA"/>
        </w:rPr>
        <w:t>Encourage</w:t>
      </w:r>
      <w:r w:rsidR="00231F94" w:rsidRPr="00231F94">
        <w:rPr>
          <w:rFonts w:asciiTheme="majorBidi" w:hAnsiTheme="majorBidi" w:cstheme="majorBidi"/>
          <w:lang w:val="fr-CA"/>
        </w:rPr>
        <w:t xml:space="preserve"> les Parties à examiner la mobilisation des ressources pour le Protocole de Nagoya dans la mise en œuvre de la stratégie de mobilisation des ressources pour la période de l'après-2020 et en particulier, à inclure des dispositions relatives à la mise en œuvre du Protocole de Nagoya dans les plans de financement nationaux de la biodiversité.</w:t>
      </w:r>
    </w:p>
    <w:p w14:paraId="7AF8AE06" w14:textId="4B66123B" w:rsidR="00F668F1" w:rsidRPr="00231F94" w:rsidRDefault="00F668F1" w:rsidP="00734D17">
      <w:pPr>
        <w:pStyle w:val="Paragraphedeliste"/>
        <w:keepNext/>
        <w:shd w:val="clear" w:color="auto" w:fill="D9D9D9" w:themeFill="background1" w:themeFillShade="D9"/>
        <w:spacing w:before="120"/>
        <w:ind w:left="0"/>
        <w:jc w:val="center"/>
        <w:rPr>
          <w:b/>
          <w:bCs/>
          <w:spacing w:val="-6"/>
          <w:kern w:val="22"/>
          <w:sz w:val="20"/>
          <w:szCs w:val="20"/>
          <w:highlight w:val="yellow"/>
          <w:lang w:val="fr-CA"/>
        </w:rPr>
      </w:pPr>
    </w:p>
    <w:p w14:paraId="05DF6276" w14:textId="77777777" w:rsidR="005B30D1" w:rsidRPr="00231F94" w:rsidRDefault="005B30D1" w:rsidP="00ED110D">
      <w:pPr>
        <w:overflowPunct w:val="0"/>
        <w:autoSpaceDE w:val="0"/>
        <w:autoSpaceDN w:val="0"/>
        <w:snapToGrid w:val="0"/>
        <w:spacing w:before="120" w:after="120"/>
        <w:rPr>
          <w:rFonts w:asciiTheme="majorBidi" w:eastAsia="MS Mincho" w:hAnsiTheme="majorBidi" w:cstheme="majorBidi"/>
          <w:color w:val="000000"/>
          <w:kern w:val="22"/>
          <w:lang w:val="fr-CA"/>
        </w:rPr>
      </w:pPr>
    </w:p>
    <w:p w14:paraId="565D1F99" w14:textId="77777777" w:rsidR="00F84120" w:rsidRPr="00231F94" w:rsidRDefault="00F84120">
      <w:pPr>
        <w:jc w:val="left"/>
        <w:rPr>
          <w:rFonts w:ascii="Times New Roman Bold" w:hAnsi="Times New Roman Bold" w:cs="Times New Roman Bold"/>
          <w:b/>
          <w:bCs/>
          <w:iCs/>
          <w:snapToGrid w:val="0"/>
          <w:kern w:val="22"/>
          <w:szCs w:val="22"/>
          <w:lang w:val="fr-CA"/>
        </w:rPr>
      </w:pPr>
      <w:r w:rsidRPr="00231F94">
        <w:rPr>
          <w:rFonts w:ascii="Times New Roman Bold" w:hAnsi="Times New Roman Bold" w:cs="Times New Roman Bold"/>
          <w:bCs/>
          <w:i/>
          <w:snapToGrid w:val="0"/>
          <w:kern w:val="22"/>
          <w:szCs w:val="22"/>
          <w:lang w:val="fr-CA"/>
        </w:rPr>
        <w:br w:type="page"/>
      </w:r>
    </w:p>
    <w:p w14:paraId="3A561E09" w14:textId="4657FBA2" w:rsidR="00F52AC0" w:rsidRPr="007539CD" w:rsidRDefault="007539CD" w:rsidP="00E147BF">
      <w:pPr>
        <w:tabs>
          <w:tab w:val="left" w:pos="1134"/>
        </w:tabs>
        <w:kinsoku w:val="0"/>
        <w:overflowPunct w:val="0"/>
        <w:autoSpaceDE w:val="0"/>
        <w:autoSpaceDN w:val="0"/>
        <w:spacing w:before="240" w:after="240"/>
        <w:ind w:left="1701" w:hanging="992"/>
        <w:jc w:val="left"/>
        <w:outlineLvl w:val="0"/>
        <w:rPr>
          <w:rFonts w:asciiTheme="majorBidi" w:hAnsiTheme="majorBidi" w:cstheme="majorBidi"/>
          <w:b/>
          <w:bCs/>
          <w:snapToGrid w:val="0"/>
          <w:kern w:val="22"/>
          <w:lang w:val="fr-CA"/>
        </w:rPr>
      </w:pPr>
      <w:r w:rsidRPr="007539CD">
        <w:rPr>
          <w:rFonts w:asciiTheme="majorBidi" w:hAnsiTheme="majorBidi" w:cstheme="majorBidi"/>
          <w:b/>
          <w:bCs/>
          <w:snapToGrid w:val="0"/>
          <w:kern w:val="22"/>
          <w:lang w:val="fr-CA"/>
        </w:rPr>
        <w:lastRenderedPageBreak/>
        <w:t>Point</w:t>
      </w:r>
      <w:r w:rsidR="00E80970" w:rsidRPr="007539CD">
        <w:rPr>
          <w:rFonts w:asciiTheme="majorBidi" w:hAnsiTheme="majorBidi" w:cstheme="majorBidi"/>
          <w:b/>
          <w:bCs/>
          <w:snapToGrid w:val="0"/>
          <w:kern w:val="22"/>
          <w:lang w:val="fr-CA"/>
        </w:rPr>
        <w:t xml:space="preserve"> </w:t>
      </w:r>
      <w:r w:rsidR="004F5599" w:rsidRPr="007539CD">
        <w:rPr>
          <w:rFonts w:asciiTheme="majorBidi" w:hAnsiTheme="majorBidi" w:cstheme="majorBidi"/>
          <w:b/>
          <w:bCs/>
          <w:snapToGrid w:val="0"/>
          <w:kern w:val="22"/>
          <w:lang w:val="fr-CA"/>
        </w:rPr>
        <w:t>8</w:t>
      </w:r>
      <w:r w:rsidR="00E80970" w:rsidRPr="007539CD">
        <w:rPr>
          <w:rFonts w:asciiTheme="majorBidi" w:hAnsiTheme="majorBidi" w:cstheme="majorBidi"/>
          <w:b/>
          <w:bCs/>
          <w:snapToGrid w:val="0"/>
          <w:kern w:val="22"/>
          <w:lang w:val="fr-CA"/>
        </w:rPr>
        <w:t>.</w:t>
      </w:r>
      <w:r w:rsidR="00E80970" w:rsidRPr="007539CD">
        <w:rPr>
          <w:rFonts w:asciiTheme="majorBidi" w:hAnsiTheme="majorBidi" w:cstheme="majorBidi"/>
          <w:b/>
          <w:bCs/>
          <w:snapToGrid w:val="0"/>
          <w:kern w:val="22"/>
          <w:lang w:val="fr-CA"/>
        </w:rPr>
        <w:tab/>
      </w:r>
      <w:r w:rsidRPr="007539CD">
        <w:rPr>
          <w:b/>
          <w:lang w:val="fr-CA"/>
        </w:rPr>
        <w:t>Mesures d'aide à la création et au renforcement des capacités (article 22) et mesures prises pour sensibiliser le public à l’importance des ressources génétiques et des connaissances traditionnelles associées (article 21)</w:t>
      </w:r>
    </w:p>
    <w:tbl>
      <w:tblPr>
        <w:tblStyle w:val="Grilledutableau"/>
        <w:tblW w:w="0" w:type="auto"/>
        <w:tblLook w:val="04A0" w:firstRow="1" w:lastRow="0" w:firstColumn="1" w:lastColumn="0" w:noHBand="0" w:noVBand="1"/>
      </w:tblPr>
      <w:tblGrid>
        <w:gridCol w:w="9350"/>
      </w:tblGrid>
      <w:tr w:rsidR="00ED110D" w:rsidRPr="00C858B2" w14:paraId="4FF98A91" w14:textId="77777777" w:rsidTr="008C5903">
        <w:tc>
          <w:tcPr>
            <w:tcW w:w="9350" w:type="dxa"/>
            <w:tcBorders>
              <w:top w:val="single" w:sz="8" w:space="0" w:color="auto"/>
              <w:left w:val="nil"/>
              <w:bottom w:val="single" w:sz="8" w:space="0" w:color="auto"/>
              <w:right w:val="nil"/>
            </w:tcBorders>
          </w:tcPr>
          <w:p w14:paraId="2652C26D" w14:textId="60F22091" w:rsidR="00ED110D" w:rsidRPr="000F7450" w:rsidRDefault="000F7450" w:rsidP="00504F83">
            <w:pPr>
              <w:kinsoku w:val="0"/>
              <w:overflowPunct w:val="0"/>
              <w:autoSpaceDE w:val="0"/>
              <w:autoSpaceDN w:val="0"/>
              <w:spacing w:before="120" w:after="120"/>
              <w:rPr>
                <w:rFonts w:asciiTheme="majorBidi" w:hAnsiTheme="majorBidi" w:cstheme="majorBidi"/>
                <w:i/>
                <w:iCs/>
                <w:snapToGrid w:val="0"/>
                <w:kern w:val="22"/>
                <w:lang w:val="fr-CA"/>
              </w:rPr>
            </w:pPr>
            <w:r>
              <w:rPr>
                <w:rFonts w:asciiTheme="majorBidi" w:hAnsiTheme="majorBidi" w:cstheme="majorBidi"/>
                <w:i/>
                <w:iCs/>
                <w:snapToGrid w:val="0"/>
                <w:kern w:val="22"/>
                <w:lang w:val="fr-CA"/>
              </w:rPr>
              <w:t>La p</w:t>
            </w:r>
            <w:r w:rsidR="00416C4B">
              <w:rPr>
                <w:rFonts w:asciiTheme="majorBidi" w:hAnsiTheme="majorBidi" w:cstheme="majorBidi"/>
                <w:i/>
                <w:iCs/>
                <w:snapToGrid w:val="0"/>
                <w:kern w:val="22"/>
                <w:lang w:val="fr-CA"/>
              </w:rPr>
              <w:t>a</w:t>
            </w:r>
            <w:r>
              <w:rPr>
                <w:rFonts w:asciiTheme="majorBidi" w:hAnsiTheme="majorBidi" w:cstheme="majorBidi"/>
                <w:i/>
                <w:iCs/>
                <w:snapToGrid w:val="0"/>
                <w:kern w:val="22"/>
                <w:lang w:val="fr-CA"/>
              </w:rPr>
              <w:t>rtie A du projet de décision ci-dessous provient de la recommandation 3/9 de l’Organe subsidiaire chargé de l'application, à laquelle le paragraphe 2 a été ajouté</w:t>
            </w:r>
            <w:r w:rsidR="00416C4B">
              <w:rPr>
                <w:rFonts w:asciiTheme="majorBidi" w:hAnsiTheme="majorBidi" w:cstheme="majorBidi"/>
                <w:i/>
                <w:iCs/>
                <w:snapToGrid w:val="0"/>
                <w:kern w:val="22"/>
                <w:lang w:val="fr-CA"/>
              </w:rPr>
              <w:t xml:space="preserve"> afin que la réunion des Parties appuie une décision de la Conférence des Parties sur le cadre stratégique à long terme pour le renforcement des capacités et </w:t>
            </w:r>
            <w:r w:rsidR="00504F83">
              <w:rPr>
                <w:rFonts w:asciiTheme="majorBidi" w:hAnsiTheme="majorBidi" w:cstheme="majorBidi"/>
                <w:i/>
                <w:iCs/>
                <w:snapToGrid w:val="0"/>
                <w:kern w:val="22"/>
                <w:lang w:val="fr-CA"/>
              </w:rPr>
              <w:t>la création de capacités</w:t>
            </w:r>
            <w:r w:rsidR="00416C4B">
              <w:rPr>
                <w:rFonts w:asciiTheme="majorBidi" w:hAnsiTheme="majorBidi" w:cstheme="majorBidi"/>
                <w:i/>
                <w:iCs/>
                <w:snapToGrid w:val="0"/>
                <w:kern w:val="22"/>
                <w:lang w:val="fr-CA"/>
              </w:rPr>
              <w:t xml:space="preserve"> en appui à la mise en œuvre du cadre mondial de la biodiversité pour l'après-2020. La Conférence des Parties siégeant en tant que réunion des Parties pourrait également souhaiter examiner les éléments supplémentaires d’un projet de décision lié à la sensibilisation, provenant du document</w:t>
            </w:r>
            <w:r w:rsidR="00A5000F" w:rsidRPr="000F7450">
              <w:rPr>
                <w:rFonts w:asciiTheme="majorBidi" w:eastAsia="MS Mincho" w:hAnsiTheme="majorBidi" w:cstheme="majorBidi"/>
                <w:i/>
                <w:iCs/>
                <w:color w:val="000000" w:themeColor="text1"/>
                <w:lang w:val="fr-CA"/>
              </w:rPr>
              <w:t xml:space="preserve"> CBD/NP/MOP/4/5 </w:t>
            </w:r>
            <w:r w:rsidR="00416C4B">
              <w:rPr>
                <w:rFonts w:asciiTheme="majorBidi" w:eastAsia="MS Mincho" w:hAnsiTheme="majorBidi" w:cstheme="majorBidi"/>
                <w:i/>
                <w:iCs/>
                <w:color w:val="000000" w:themeColor="text1"/>
                <w:lang w:val="fr-CA"/>
              </w:rPr>
              <w:t>présenté dans la partie B ci-dessous</w:t>
            </w:r>
            <w:r w:rsidR="00A5000F" w:rsidRPr="000F7450">
              <w:rPr>
                <w:rFonts w:asciiTheme="majorBidi" w:eastAsia="MS Mincho" w:hAnsiTheme="majorBidi" w:cstheme="majorBidi"/>
                <w:i/>
                <w:iCs/>
                <w:color w:val="000000" w:themeColor="text1"/>
                <w:lang w:val="fr-CA"/>
              </w:rPr>
              <w:t>.</w:t>
            </w:r>
            <w:r w:rsidR="00ED110D" w:rsidRPr="000F7450">
              <w:rPr>
                <w:rFonts w:asciiTheme="majorBidi" w:hAnsiTheme="majorBidi" w:cstheme="majorBidi"/>
                <w:i/>
                <w:iCs/>
                <w:snapToGrid w:val="0"/>
                <w:kern w:val="22"/>
                <w:lang w:val="fr-CA"/>
              </w:rPr>
              <w:t xml:space="preserve"> </w:t>
            </w:r>
          </w:p>
        </w:tc>
      </w:tr>
    </w:tbl>
    <w:p w14:paraId="5D682C92" w14:textId="0E5AAEF3" w:rsidR="005C1E57" w:rsidRPr="00620C75" w:rsidRDefault="005C1E57" w:rsidP="00E147BF">
      <w:pPr>
        <w:pStyle w:val="Para1"/>
        <w:numPr>
          <w:ilvl w:val="0"/>
          <w:numId w:val="0"/>
        </w:numPr>
        <w:spacing w:before="240"/>
        <w:ind w:left="1560" w:right="146" w:hanging="850"/>
        <w:rPr>
          <w:b/>
          <w:bCs/>
          <w:lang w:val="fr-CA"/>
        </w:rPr>
      </w:pPr>
      <w:r w:rsidRPr="00C858B2">
        <w:rPr>
          <w:rFonts w:eastAsia="Calibri"/>
          <w:b/>
          <w:bCs/>
          <w:kern w:val="22"/>
          <w:lang w:val="fr-FR"/>
        </w:rPr>
        <w:t xml:space="preserve">A. </w:t>
      </w:r>
      <w:r w:rsidRPr="00C858B2">
        <w:rPr>
          <w:rFonts w:eastAsia="Calibri"/>
          <w:b/>
          <w:bCs/>
          <w:kern w:val="22"/>
          <w:lang w:val="fr-FR"/>
        </w:rPr>
        <w:tab/>
      </w:r>
      <w:r w:rsidR="00620C75" w:rsidRPr="00620C75">
        <w:rPr>
          <w:rFonts w:eastAsia="Calibri"/>
          <w:b/>
          <w:bCs/>
          <w:kern w:val="22"/>
          <w:lang w:val="fr-CA"/>
        </w:rPr>
        <w:t>R</w:t>
      </w:r>
      <w:proofErr w:type="spellStart"/>
      <w:r w:rsidR="00620C75" w:rsidRPr="00620C75">
        <w:rPr>
          <w:b/>
          <w:lang w:val="fr-FR"/>
        </w:rPr>
        <w:t>enforcement</w:t>
      </w:r>
      <w:proofErr w:type="spellEnd"/>
      <w:r w:rsidR="00620C75" w:rsidRPr="00620C75">
        <w:rPr>
          <w:b/>
          <w:lang w:val="fr-FR"/>
        </w:rPr>
        <w:t xml:space="preserve"> des capacités et la création de capacités en appui à l’application effective du Protocole de Nagoya</w:t>
      </w:r>
    </w:p>
    <w:p w14:paraId="2E67C390" w14:textId="7F60E3D5" w:rsidR="00BE193E" w:rsidRPr="00620C75" w:rsidRDefault="00620C75" w:rsidP="00BE193E">
      <w:pPr>
        <w:pStyle w:val="Para1"/>
        <w:numPr>
          <w:ilvl w:val="0"/>
          <w:numId w:val="0"/>
        </w:numPr>
        <w:ind w:firstLine="720"/>
        <w:rPr>
          <w:i/>
          <w:iCs/>
          <w:lang w:val="fr-CA"/>
        </w:rPr>
      </w:pPr>
      <w:r>
        <w:rPr>
          <w:i/>
          <w:iCs/>
          <w:lang w:val="fr-CA"/>
        </w:rPr>
        <w:t>La Conférence des Parties siégeant en tant que réunion des Parties au Protocole de Nagoya,</w:t>
      </w:r>
    </w:p>
    <w:p w14:paraId="5DC62F45" w14:textId="6A7E33BE" w:rsidR="00BE193E" w:rsidRPr="00620C75" w:rsidRDefault="00AE0A41" w:rsidP="00AE0A41">
      <w:pPr>
        <w:pStyle w:val="Para1"/>
        <w:numPr>
          <w:ilvl w:val="0"/>
          <w:numId w:val="0"/>
        </w:numPr>
        <w:suppressLineNumbers/>
        <w:suppressAutoHyphens/>
        <w:ind w:firstLine="720"/>
        <w:rPr>
          <w:rFonts w:eastAsia="Calibri"/>
          <w:kern w:val="22"/>
          <w:lang w:val="fr-CA"/>
        </w:rPr>
      </w:pPr>
      <w:r w:rsidRPr="00620C75">
        <w:rPr>
          <w:rFonts w:eastAsia="Calibri"/>
          <w:kern w:val="22"/>
          <w:lang w:val="fr-CA"/>
        </w:rPr>
        <w:t>1.</w:t>
      </w:r>
      <w:r w:rsidRPr="00620C75">
        <w:rPr>
          <w:rFonts w:eastAsia="Calibri"/>
          <w:kern w:val="22"/>
          <w:lang w:val="fr-CA"/>
        </w:rPr>
        <w:tab/>
      </w:r>
      <w:r w:rsidR="00620C75" w:rsidRPr="00871D3E">
        <w:rPr>
          <w:rFonts w:eastAsia="Calibri"/>
          <w:i/>
          <w:iCs/>
          <w:kern w:val="22"/>
          <w:lang w:val="fr-FR"/>
        </w:rPr>
        <w:t>Prend note</w:t>
      </w:r>
      <w:r w:rsidR="00620C75" w:rsidRPr="00871D3E">
        <w:rPr>
          <w:rFonts w:eastAsia="Calibri"/>
          <w:kern w:val="22"/>
          <w:lang w:val="fr-FR"/>
        </w:rPr>
        <w:t xml:space="preserve"> des conclusions et des recommandations de l’évaluation du cadre stratégique pour </w:t>
      </w:r>
      <w:r w:rsidR="00620C75">
        <w:rPr>
          <w:rFonts w:eastAsia="Calibri"/>
          <w:kern w:val="22"/>
          <w:lang w:val="fr-FR"/>
        </w:rPr>
        <w:t>le renforcement des capacités et la création de capacités</w:t>
      </w:r>
      <w:r w:rsidR="00620C75" w:rsidRPr="00871D3E">
        <w:rPr>
          <w:rFonts w:eastAsia="Calibri"/>
          <w:kern w:val="22"/>
          <w:lang w:val="fr-FR"/>
        </w:rPr>
        <w:t xml:space="preserve"> </w:t>
      </w:r>
      <w:r w:rsidR="00620C75">
        <w:rPr>
          <w:rFonts w:eastAsia="Calibri"/>
          <w:kern w:val="22"/>
          <w:lang w:val="fr-FR"/>
        </w:rPr>
        <w:t>en appui à l’application</w:t>
      </w:r>
      <w:r w:rsidR="00620C75" w:rsidRPr="00871D3E">
        <w:rPr>
          <w:rFonts w:eastAsia="Calibri"/>
          <w:kern w:val="22"/>
          <w:lang w:val="fr-FR"/>
        </w:rPr>
        <w:t xml:space="preserve"> effective du Protocole de Nagoya, qui comprend les contributions apportées par le Comité consultatif informel sur le renforcement des</w:t>
      </w:r>
      <w:r w:rsidR="00620C75">
        <w:rPr>
          <w:rFonts w:eastAsia="Calibri"/>
          <w:kern w:val="22"/>
          <w:lang w:val="fr-FR"/>
        </w:rPr>
        <w:t xml:space="preserve"> capacités pour l’application</w:t>
      </w:r>
      <w:r w:rsidR="00620C75" w:rsidRPr="00871D3E">
        <w:rPr>
          <w:rFonts w:eastAsia="Calibri"/>
          <w:kern w:val="22"/>
          <w:lang w:val="fr-FR"/>
        </w:rPr>
        <w:t xml:space="preserve"> du Protocole de Nagoya à sa quatrième réunion</w:t>
      </w:r>
      <w:r w:rsidR="00620C75" w:rsidRPr="00742BAB">
        <w:rPr>
          <w:rStyle w:val="Appelnotedebasdep"/>
          <w:rFonts w:eastAsia="Calibri"/>
          <w:kern w:val="22"/>
          <w:u w:val="none"/>
          <w:vertAlign w:val="superscript"/>
          <w:lang w:val="fr-FR"/>
        </w:rPr>
        <w:footnoteReference w:id="5"/>
      </w:r>
      <w:r w:rsidR="00742BAB">
        <w:rPr>
          <w:rFonts w:eastAsia="Calibri"/>
          <w:kern w:val="22"/>
          <w:lang w:val="fr-FR"/>
        </w:rPr>
        <w:t> ;</w:t>
      </w:r>
    </w:p>
    <w:p w14:paraId="6CB98418" w14:textId="1F0D9F31" w:rsidR="00527E23" w:rsidRPr="00504F83" w:rsidRDefault="00D5089B" w:rsidP="00734D17">
      <w:pPr>
        <w:suppressLineNumbers/>
        <w:shd w:val="clear" w:color="auto" w:fill="D9D9D9" w:themeFill="background1" w:themeFillShade="D9"/>
        <w:suppressAutoHyphens/>
        <w:kinsoku w:val="0"/>
        <w:overflowPunct w:val="0"/>
        <w:autoSpaceDE w:val="0"/>
        <w:autoSpaceDN w:val="0"/>
        <w:adjustRightInd w:val="0"/>
        <w:snapToGrid w:val="0"/>
        <w:spacing w:before="120" w:after="120"/>
        <w:ind w:firstLine="709"/>
        <w:rPr>
          <w:rFonts w:eastAsia="Calibri"/>
          <w:kern w:val="22"/>
          <w:lang w:val="fr-CA"/>
        </w:rPr>
      </w:pPr>
      <w:r w:rsidRPr="00504F83">
        <w:rPr>
          <w:iCs/>
          <w:kern w:val="22"/>
          <w:szCs w:val="22"/>
          <w:lang w:val="fr-CA" w:eastAsia="en-CA"/>
        </w:rPr>
        <w:t>2.</w:t>
      </w:r>
      <w:r w:rsidRPr="00504F83">
        <w:rPr>
          <w:i/>
          <w:kern w:val="22"/>
          <w:szCs w:val="22"/>
          <w:lang w:val="fr-CA" w:eastAsia="en-CA"/>
        </w:rPr>
        <w:tab/>
      </w:r>
      <w:r w:rsidR="00504F83" w:rsidRPr="00504F83">
        <w:rPr>
          <w:i/>
          <w:kern w:val="22"/>
          <w:szCs w:val="22"/>
          <w:lang w:val="fr-CA" w:eastAsia="en-CA"/>
        </w:rPr>
        <w:t xml:space="preserve">Appuie </w:t>
      </w:r>
      <w:r w:rsidR="00504F83" w:rsidRPr="00504F83">
        <w:rPr>
          <w:kern w:val="22"/>
          <w:szCs w:val="22"/>
          <w:lang w:val="fr-CA" w:eastAsia="en-CA"/>
        </w:rPr>
        <w:t xml:space="preserve">le cadre stratégique à long terme pour le renforcement des capacités et la </w:t>
      </w:r>
      <w:r w:rsidR="00504F83">
        <w:rPr>
          <w:kern w:val="22"/>
          <w:szCs w:val="22"/>
          <w:lang w:val="fr-CA" w:eastAsia="en-CA"/>
        </w:rPr>
        <w:t>cré</w:t>
      </w:r>
      <w:r w:rsidR="00504F83" w:rsidRPr="00504F83">
        <w:rPr>
          <w:kern w:val="22"/>
          <w:szCs w:val="22"/>
          <w:lang w:val="fr-CA" w:eastAsia="en-CA"/>
        </w:rPr>
        <w:t xml:space="preserve">ation de capacités </w:t>
      </w:r>
      <w:r w:rsidR="00504F83">
        <w:rPr>
          <w:kern w:val="22"/>
          <w:szCs w:val="22"/>
          <w:lang w:val="fr-CA" w:eastAsia="en-CA"/>
        </w:rPr>
        <w:t>en appui à la mise en œuvre du cadre mondial de la biodiversité pour l'après-2020, joint en annexe à la décision 15/-- de la Conférence des Parties</w:t>
      </w:r>
      <w:r w:rsidR="00F52169" w:rsidRPr="00504F83">
        <w:rPr>
          <w:iCs/>
          <w:kern w:val="22"/>
          <w:szCs w:val="22"/>
          <w:lang w:val="fr-CA" w:eastAsia="en-CA"/>
        </w:rPr>
        <w:t>;</w:t>
      </w:r>
    </w:p>
    <w:p w14:paraId="54819917" w14:textId="757C1CA5" w:rsidR="00620C75" w:rsidRPr="00871D3E" w:rsidRDefault="00620C75" w:rsidP="00DC1EF8">
      <w:pPr>
        <w:pStyle w:val="Para1"/>
        <w:numPr>
          <w:ilvl w:val="0"/>
          <w:numId w:val="24"/>
        </w:numPr>
        <w:suppressLineNumbers/>
        <w:suppressAutoHyphens/>
        <w:ind w:left="0" w:firstLine="720"/>
        <w:rPr>
          <w:rFonts w:eastAsia="Calibri"/>
          <w:kern w:val="22"/>
          <w:lang w:val="fr-FR"/>
        </w:rPr>
      </w:pPr>
      <w:r w:rsidRPr="00871D3E">
        <w:rPr>
          <w:rFonts w:eastAsia="Calibri"/>
          <w:i/>
          <w:kern w:val="22"/>
          <w:lang w:val="fr-FR"/>
        </w:rPr>
        <w:t xml:space="preserve">Accueille avec satisfaction </w:t>
      </w:r>
      <w:r w:rsidRPr="00871D3E">
        <w:rPr>
          <w:rFonts w:eastAsia="Calibri"/>
          <w:kern w:val="22"/>
          <w:lang w:val="fr-FR"/>
        </w:rPr>
        <w:t xml:space="preserve">les recommandations visant à améliorer le cadre stratégique et </w:t>
      </w:r>
      <w:r w:rsidRPr="00871D3E">
        <w:rPr>
          <w:rFonts w:eastAsia="Calibri"/>
          <w:i/>
          <w:iCs/>
          <w:kern w:val="22"/>
          <w:lang w:val="fr-FR"/>
        </w:rPr>
        <w:t>accepte</w:t>
      </w:r>
      <w:r w:rsidRPr="00871D3E">
        <w:rPr>
          <w:rFonts w:eastAsia="Calibri"/>
          <w:kern w:val="22"/>
          <w:lang w:val="fr-FR"/>
        </w:rPr>
        <w:t xml:space="preserve"> de le révis</w:t>
      </w:r>
      <w:r>
        <w:rPr>
          <w:rFonts w:eastAsia="Calibri"/>
          <w:kern w:val="22"/>
          <w:lang w:val="fr-FR"/>
        </w:rPr>
        <w:t>er conformément au c</w:t>
      </w:r>
      <w:r w:rsidRPr="00871D3E">
        <w:rPr>
          <w:rFonts w:eastAsia="Calibri"/>
          <w:kern w:val="22"/>
          <w:lang w:val="fr-FR"/>
        </w:rPr>
        <w:t xml:space="preserve">adre mondial de la biodiversité pour l'après-2020, au cadre stratégique à long terme pour </w:t>
      </w:r>
      <w:r>
        <w:rPr>
          <w:rFonts w:eastAsia="Calibri"/>
          <w:kern w:val="22"/>
          <w:lang w:val="fr-FR"/>
        </w:rPr>
        <w:t>le renforcement des capacités et la création de capacités</w:t>
      </w:r>
      <w:r w:rsidRPr="00871D3E">
        <w:rPr>
          <w:rFonts w:eastAsia="Calibri"/>
          <w:kern w:val="22"/>
          <w:lang w:val="fr-FR"/>
        </w:rPr>
        <w:t xml:space="preserve"> </w:t>
      </w:r>
      <w:r>
        <w:rPr>
          <w:rFonts w:eastAsia="Calibri"/>
          <w:kern w:val="22"/>
          <w:lang w:val="fr-FR"/>
        </w:rPr>
        <w:t>en appui à la mise en œuvre du c</w:t>
      </w:r>
      <w:r w:rsidRPr="00871D3E">
        <w:rPr>
          <w:rFonts w:eastAsia="Calibri"/>
          <w:kern w:val="22"/>
          <w:lang w:val="fr-FR"/>
        </w:rPr>
        <w:t>adre mondial de la biodiversité pour l'après-2020</w:t>
      </w:r>
      <w:r w:rsidRPr="00742BAB">
        <w:rPr>
          <w:rStyle w:val="Appelnotedebasdep"/>
          <w:rFonts w:eastAsia="Calibri"/>
          <w:kern w:val="22"/>
          <w:u w:val="none"/>
          <w:vertAlign w:val="superscript"/>
          <w:lang w:val="fr-FR"/>
        </w:rPr>
        <w:footnoteReference w:id="6"/>
      </w:r>
      <w:r w:rsidRPr="00871D3E">
        <w:rPr>
          <w:rFonts w:eastAsia="Calibri"/>
          <w:kern w:val="22"/>
          <w:lang w:val="fr-FR"/>
        </w:rPr>
        <w:t>, et aux conclusions de l'évaluation visé</w:t>
      </w:r>
      <w:r>
        <w:rPr>
          <w:rFonts w:eastAsia="Calibri"/>
          <w:kern w:val="22"/>
          <w:lang w:val="fr-FR"/>
        </w:rPr>
        <w:t>e au paragraphe 1 ci-dessus</w:t>
      </w:r>
      <w:r w:rsidRPr="00871D3E">
        <w:rPr>
          <w:rFonts w:eastAsia="Calibri"/>
          <w:kern w:val="22"/>
          <w:lang w:val="fr-FR"/>
        </w:rPr>
        <w:t>;</w:t>
      </w:r>
    </w:p>
    <w:p w14:paraId="0ADAE864" w14:textId="77777777" w:rsidR="00620C75" w:rsidRPr="00871D3E" w:rsidRDefault="00620C75" w:rsidP="00DC1EF8">
      <w:pPr>
        <w:pStyle w:val="Para1"/>
        <w:numPr>
          <w:ilvl w:val="1"/>
          <w:numId w:val="25"/>
        </w:numPr>
        <w:suppressLineNumbers/>
        <w:suppressAutoHyphens/>
        <w:rPr>
          <w:rFonts w:eastAsia="Calibri"/>
          <w:kern w:val="22"/>
          <w:lang w:val="fr-FR"/>
        </w:rPr>
      </w:pPr>
      <w:r w:rsidRPr="00871D3E">
        <w:rPr>
          <w:rFonts w:eastAsia="Calibri"/>
          <w:i/>
          <w:kern w:val="22"/>
          <w:lang w:val="fr-FR"/>
        </w:rPr>
        <w:t>Prend note</w:t>
      </w:r>
      <w:r w:rsidRPr="00871D3E">
        <w:rPr>
          <w:rFonts w:eastAsia="Calibri"/>
          <w:kern w:val="22"/>
          <w:lang w:val="fr-FR"/>
        </w:rPr>
        <w:t xml:space="preserve"> du rapport du Comité consultatif informel sur le renforcement des</w:t>
      </w:r>
      <w:r>
        <w:rPr>
          <w:rFonts w:eastAsia="Calibri"/>
          <w:kern w:val="22"/>
          <w:lang w:val="fr-FR"/>
        </w:rPr>
        <w:t xml:space="preserve"> capacités pour l’application</w:t>
      </w:r>
      <w:r w:rsidRPr="00871D3E">
        <w:rPr>
          <w:rFonts w:eastAsia="Calibri"/>
          <w:kern w:val="22"/>
          <w:lang w:val="fr-FR"/>
        </w:rPr>
        <w:t xml:space="preserve"> du Protocole de Nagoya à sa </w:t>
      </w:r>
      <w:r>
        <w:rPr>
          <w:rFonts w:eastAsia="Calibri"/>
          <w:kern w:val="22"/>
          <w:lang w:val="fr-FR"/>
        </w:rPr>
        <w:t>quatrième réunion, qui s’est tenue</w:t>
      </w:r>
      <w:r w:rsidRPr="00871D3E">
        <w:rPr>
          <w:rFonts w:eastAsia="Calibri"/>
          <w:kern w:val="22"/>
          <w:lang w:val="fr-FR"/>
        </w:rPr>
        <w:t xml:space="preserve"> pendant la période intersessions</w:t>
      </w:r>
      <w:r w:rsidRPr="00742BAB">
        <w:rPr>
          <w:rStyle w:val="Appelnotedebasdep"/>
          <w:rFonts w:eastAsia="Calibri"/>
          <w:kern w:val="22"/>
          <w:u w:val="none"/>
          <w:vertAlign w:val="superscript"/>
          <w:lang w:val="fr-FR"/>
        </w:rPr>
        <w:footnoteReference w:id="7"/>
      </w:r>
      <w:r w:rsidRPr="00871D3E">
        <w:rPr>
          <w:rFonts w:eastAsia="Calibri"/>
          <w:kern w:val="22"/>
          <w:lang w:val="fr-FR"/>
        </w:rPr>
        <w:t xml:space="preserve">, et </w:t>
      </w:r>
      <w:r w:rsidRPr="00871D3E">
        <w:rPr>
          <w:rFonts w:eastAsia="Calibri"/>
          <w:i/>
          <w:kern w:val="22"/>
          <w:lang w:val="fr-FR"/>
        </w:rPr>
        <w:t>décide</w:t>
      </w:r>
      <w:r w:rsidRPr="00871D3E">
        <w:rPr>
          <w:rFonts w:eastAsia="Calibri"/>
          <w:kern w:val="22"/>
          <w:lang w:val="fr-FR"/>
        </w:rPr>
        <w:t xml:space="preserve"> de prolonger le mandat du Comité consultatif informel jusqu'à la cinquième réunion de la Conférence des Parties siégeant en tant que réunion des Parties au Protocole de Nagoya et d'actualiser son mandat pour y inclure l'appui à la révision et à l'actualisation du cadre stratégique pour </w:t>
      </w:r>
      <w:r>
        <w:rPr>
          <w:rFonts w:eastAsia="Calibri"/>
          <w:kern w:val="22"/>
          <w:lang w:val="fr-FR"/>
        </w:rPr>
        <w:t>le renforcement des capacités et la création de capacités</w:t>
      </w:r>
      <w:r w:rsidRPr="00871D3E">
        <w:rPr>
          <w:rFonts w:eastAsia="Calibri"/>
          <w:kern w:val="22"/>
          <w:lang w:val="fr-FR"/>
        </w:rPr>
        <w:t>;</w:t>
      </w:r>
    </w:p>
    <w:p w14:paraId="0B12006D" w14:textId="77777777" w:rsidR="00620C75" w:rsidRPr="00871D3E" w:rsidRDefault="00620C75" w:rsidP="00DC1EF8">
      <w:pPr>
        <w:pStyle w:val="Para1"/>
        <w:numPr>
          <w:ilvl w:val="1"/>
          <w:numId w:val="25"/>
        </w:numPr>
        <w:suppressLineNumbers/>
        <w:tabs>
          <w:tab w:val="clear" w:pos="1440"/>
        </w:tabs>
        <w:suppressAutoHyphens/>
        <w:rPr>
          <w:rFonts w:eastAsia="Calibri"/>
          <w:i/>
          <w:kern w:val="22"/>
          <w:lang w:val="fr-FR"/>
        </w:rPr>
      </w:pPr>
      <w:r w:rsidRPr="00871D3E">
        <w:rPr>
          <w:rFonts w:eastAsia="Calibri"/>
          <w:i/>
          <w:iCs/>
          <w:kern w:val="22"/>
          <w:lang w:val="fr-FR"/>
        </w:rPr>
        <w:t xml:space="preserve">Décide </w:t>
      </w:r>
      <w:r w:rsidRPr="00871D3E">
        <w:rPr>
          <w:rFonts w:eastAsia="Calibri"/>
          <w:kern w:val="22"/>
          <w:lang w:val="fr-FR"/>
        </w:rPr>
        <w:t>d'élargir la composition du Comité consultatif informel pour y inclure des représentants du secteur des entreprises, du milie</w:t>
      </w:r>
      <w:r>
        <w:rPr>
          <w:rFonts w:eastAsia="Calibri"/>
          <w:kern w:val="22"/>
          <w:lang w:val="fr-FR"/>
        </w:rPr>
        <w:t>u de la recherche et des jeunes</w:t>
      </w:r>
      <w:r w:rsidRPr="00871D3E">
        <w:rPr>
          <w:rFonts w:eastAsia="Calibri"/>
          <w:kern w:val="22"/>
          <w:lang w:val="fr-FR"/>
        </w:rPr>
        <w:t>;</w:t>
      </w:r>
    </w:p>
    <w:p w14:paraId="4CA6FCA3" w14:textId="77777777" w:rsidR="00620C75" w:rsidRPr="00871D3E" w:rsidRDefault="00620C75" w:rsidP="00DC1EF8">
      <w:pPr>
        <w:pStyle w:val="Para1"/>
        <w:numPr>
          <w:ilvl w:val="1"/>
          <w:numId w:val="25"/>
        </w:numPr>
        <w:suppressLineNumbers/>
        <w:tabs>
          <w:tab w:val="clear" w:pos="1440"/>
        </w:tabs>
        <w:suppressAutoHyphens/>
        <w:rPr>
          <w:rFonts w:eastAsia="Calibri"/>
          <w:kern w:val="22"/>
          <w:lang w:val="fr-FR"/>
        </w:rPr>
      </w:pPr>
      <w:r w:rsidRPr="00871D3E">
        <w:rPr>
          <w:i/>
          <w:kern w:val="22"/>
          <w:lang w:val="fr-FR"/>
        </w:rPr>
        <w:t xml:space="preserve">Décide également </w:t>
      </w:r>
      <w:r w:rsidRPr="00871D3E">
        <w:rPr>
          <w:kern w:val="22"/>
          <w:lang w:val="fr-FR"/>
        </w:rPr>
        <w:t xml:space="preserve">que le Comité consultatif informel se réunira une fois en présentiel, et qu'il mènera des consultations en ligne, selon que de besoin, </w:t>
      </w:r>
      <w:r>
        <w:rPr>
          <w:kern w:val="22"/>
          <w:lang w:val="fr-FR"/>
        </w:rPr>
        <w:t>en appui à la</w:t>
      </w:r>
      <w:r w:rsidRPr="00871D3E">
        <w:rPr>
          <w:kern w:val="22"/>
          <w:lang w:val="fr-FR"/>
        </w:rPr>
        <w:t xml:space="preserve"> révision et à l'actualisation du cadre stratégique pour </w:t>
      </w:r>
      <w:r>
        <w:rPr>
          <w:kern w:val="22"/>
          <w:lang w:val="fr-FR"/>
        </w:rPr>
        <w:t>le renforcement des capacités et la création de capacités</w:t>
      </w:r>
      <w:r w:rsidRPr="00871D3E">
        <w:rPr>
          <w:rFonts w:eastAsia="Calibri"/>
          <w:kern w:val="22"/>
          <w:lang w:val="fr-FR"/>
        </w:rPr>
        <w:t>;</w:t>
      </w:r>
    </w:p>
    <w:p w14:paraId="3D36C50B" w14:textId="35692D0F" w:rsidR="00620C75" w:rsidRPr="00871D3E" w:rsidRDefault="00620C75" w:rsidP="00DC1EF8">
      <w:pPr>
        <w:pStyle w:val="Para1"/>
        <w:numPr>
          <w:ilvl w:val="1"/>
          <w:numId w:val="25"/>
        </w:numPr>
        <w:suppressLineNumbers/>
        <w:tabs>
          <w:tab w:val="clear" w:pos="1440"/>
        </w:tabs>
        <w:suppressAutoHyphens/>
        <w:rPr>
          <w:rFonts w:eastAsia="Calibri"/>
          <w:kern w:val="22"/>
          <w:lang w:val="fr-FR"/>
        </w:rPr>
      </w:pPr>
      <w:r w:rsidRPr="00871D3E">
        <w:rPr>
          <w:rFonts w:eastAsia="Calibri"/>
          <w:i/>
          <w:iCs/>
          <w:kern w:val="22"/>
          <w:lang w:val="fr-FR"/>
        </w:rPr>
        <w:t>Exhorte</w:t>
      </w:r>
      <w:r>
        <w:rPr>
          <w:rFonts w:eastAsia="Calibri"/>
          <w:kern w:val="22"/>
          <w:lang w:val="fr-FR"/>
        </w:rPr>
        <w:t xml:space="preserve"> les Parties</w:t>
      </w:r>
      <w:r w:rsidRPr="00871D3E">
        <w:rPr>
          <w:rFonts w:eastAsia="Calibri"/>
          <w:kern w:val="22"/>
          <w:lang w:val="fr-FR"/>
        </w:rPr>
        <w:t xml:space="preserve"> et </w:t>
      </w:r>
      <w:r w:rsidRPr="00871D3E">
        <w:rPr>
          <w:rFonts w:eastAsia="Calibri"/>
          <w:i/>
          <w:kern w:val="22"/>
          <w:lang w:val="fr-FR"/>
        </w:rPr>
        <w:t>encourage</w:t>
      </w:r>
      <w:r w:rsidRPr="00871D3E">
        <w:rPr>
          <w:rFonts w:eastAsia="Calibri"/>
          <w:kern w:val="22"/>
          <w:lang w:val="fr-FR"/>
        </w:rPr>
        <w:t xml:space="preserve"> les </w:t>
      </w:r>
      <w:r w:rsidR="00742BAB">
        <w:rPr>
          <w:rFonts w:eastAsia="Calibri"/>
          <w:kern w:val="22"/>
          <w:lang w:val="fr-FR"/>
        </w:rPr>
        <w:t>autres gouvernements</w:t>
      </w:r>
      <w:r w:rsidRPr="00871D3E">
        <w:rPr>
          <w:rFonts w:eastAsia="Calibri"/>
          <w:kern w:val="22"/>
          <w:lang w:val="fr-FR"/>
        </w:rPr>
        <w:t xml:space="preserve"> et les organisations compétentes à :</w:t>
      </w:r>
    </w:p>
    <w:p w14:paraId="793209F0" w14:textId="77777777" w:rsidR="00620C75" w:rsidRPr="00871D3E" w:rsidRDefault="00620C75" w:rsidP="00DC1EF8">
      <w:pPr>
        <w:pStyle w:val="Para1"/>
        <w:numPr>
          <w:ilvl w:val="2"/>
          <w:numId w:val="25"/>
        </w:numPr>
        <w:suppressLineNumbers/>
        <w:suppressAutoHyphens/>
        <w:ind w:left="0" w:firstLine="720"/>
        <w:rPr>
          <w:rFonts w:eastAsia="Calibri"/>
          <w:kern w:val="22"/>
          <w:lang w:val="fr-FR"/>
        </w:rPr>
      </w:pPr>
      <w:r w:rsidRPr="00871D3E">
        <w:rPr>
          <w:rFonts w:eastAsia="Calibri"/>
          <w:kern w:val="22"/>
          <w:lang w:val="fr-FR"/>
        </w:rPr>
        <w:t xml:space="preserve">Intensifier leurs efforts pour renforcer et développer les capacités des pays en développement Parties, en particulier des pays les moins avancés et des petits États insulaires en développement parmi eux, et des Parties à économie en transition, conformément aux dispositions de la Convention et de son Protocole de Nagoya, à appliquer le Protocole de Nagoya, en tenant compte des </w:t>
      </w:r>
      <w:r w:rsidRPr="00871D3E">
        <w:rPr>
          <w:rFonts w:eastAsia="Calibri"/>
          <w:kern w:val="22"/>
          <w:lang w:val="fr-FR"/>
        </w:rPr>
        <w:lastRenderedPageBreak/>
        <w:t xml:space="preserve">secteurs prioritaires identifiés dans l'annexe à la présente décision et dans le </w:t>
      </w:r>
      <w:r>
        <w:rPr>
          <w:rFonts w:eastAsia="Calibri"/>
          <w:kern w:val="22"/>
          <w:lang w:val="fr-FR"/>
        </w:rPr>
        <w:t>cadre mondial de la biodiversité pour l’après-2020</w:t>
      </w:r>
      <w:r w:rsidRPr="00871D3E">
        <w:rPr>
          <w:rFonts w:eastAsia="Calibri"/>
          <w:kern w:val="22"/>
          <w:lang w:val="fr-FR"/>
        </w:rPr>
        <w:t>;</w:t>
      </w:r>
    </w:p>
    <w:p w14:paraId="0FB43F51" w14:textId="77777777" w:rsidR="00620C75" w:rsidRPr="00871D3E" w:rsidRDefault="00620C75" w:rsidP="00DC1EF8">
      <w:pPr>
        <w:pStyle w:val="Para1"/>
        <w:numPr>
          <w:ilvl w:val="2"/>
          <w:numId w:val="25"/>
        </w:numPr>
        <w:suppressLineNumbers/>
        <w:suppressAutoHyphens/>
        <w:ind w:left="0" w:firstLine="720"/>
        <w:rPr>
          <w:rFonts w:eastAsia="Calibri"/>
          <w:kern w:val="22"/>
          <w:lang w:val="fr-FR"/>
        </w:rPr>
      </w:pPr>
      <w:r w:rsidRPr="00871D3E">
        <w:rPr>
          <w:rFonts w:eastAsia="Calibri"/>
          <w:kern w:val="22"/>
          <w:lang w:val="fr-FR"/>
        </w:rPr>
        <w:t>Continuer à mettre à disposition des informations sur les initiatives et ressou</w:t>
      </w:r>
      <w:r>
        <w:rPr>
          <w:rFonts w:eastAsia="Calibri"/>
          <w:kern w:val="22"/>
          <w:lang w:val="fr-FR"/>
        </w:rPr>
        <w:t xml:space="preserve">rces en matière </w:t>
      </w:r>
      <w:r w:rsidRPr="00871D3E">
        <w:rPr>
          <w:rFonts w:eastAsia="Calibri"/>
          <w:kern w:val="22"/>
          <w:lang w:val="fr-FR"/>
        </w:rPr>
        <w:t xml:space="preserve">de renforcement des capacités </w:t>
      </w:r>
      <w:r>
        <w:rPr>
          <w:rFonts w:eastAsia="Calibri"/>
          <w:kern w:val="22"/>
          <w:lang w:val="fr-FR"/>
        </w:rPr>
        <w:t xml:space="preserve">et de création de capacités, </w:t>
      </w:r>
      <w:r w:rsidRPr="00871D3E">
        <w:rPr>
          <w:rFonts w:eastAsia="Calibri"/>
          <w:kern w:val="22"/>
          <w:lang w:val="fr-FR"/>
        </w:rPr>
        <w:t xml:space="preserve">et </w:t>
      </w:r>
      <w:r>
        <w:rPr>
          <w:rFonts w:eastAsia="Calibri"/>
          <w:kern w:val="22"/>
          <w:lang w:val="fr-FR"/>
        </w:rPr>
        <w:t xml:space="preserve">sur </w:t>
      </w:r>
      <w:r w:rsidRPr="00871D3E">
        <w:rPr>
          <w:rFonts w:eastAsia="Calibri"/>
          <w:kern w:val="22"/>
          <w:lang w:val="fr-FR"/>
        </w:rPr>
        <w:t xml:space="preserve">les meilleures pratiques et </w:t>
      </w:r>
      <w:r>
        <w:rPr>
          <w:rFonts w:eastAsia="Calibri"/>
          <w:kern w:val="22"/>
          <w:lang w:val="fr-FR"/>
        </w:rPr>
        <w:t xml:space="preserve">les </w:t>
      </w:r>
      <w:r w:rsidRPr="00871D3E">
        <w:rPr>
          <w:rFonts w:eastAsia="Calibri"/>
          <w:kern w:val="22"/>
          <w:lang w:val="fr-FR"/>
        </w:rPr>
        <w:t xml:space="preserve">enseignements tirés dans le </w:t>
      </w:r>
      <w:r>
        <w:rPr>
          <w:rFonts w:eastAsia="Calibri"/>
          <w:kern w:val="22"/>
          <w:lang w:val="fr-FR"/>
        </w:rPr>
        <w:t xml:space="preserve">cadre du </w:t>
      </w:r>
      <w:r w:rsidRPr="00871D3E">
        <w:rPr>
          <w:rFonts w:eastAsia="Calibri"/>
          <w:kern w:val="22"/>
          <w:lang w:val="fr-FR"/>
        </w:rPr>
        <w:t>Centre d'échange sur l'ac</w:t>
      </w:r>
      <w:r>
        <w:rPr>
          <w:rFonts w:eastAsia="Calibri"/>
          <w:kern w:val="22"/>
          <w:lang w:val="fr-FR"/>
        </w:rPr>
        <w:t>cès et le partage des avantages</w:t>
      </w:r>
      <w:r w:rsidRPr="00871D3E">
        <w:rPr>
          <w:rFonts w:eastAsia="Calibri"/>
          <w:kern w:val="22"/>
          <w:lang w:val="fr-FR"/>
        </w:rPr>
        <w:t>;</w:t>
      </w:r>
    </w:p>
    <w:p w14:paraId="2BAE0CFD" w14:textId="776B63CE" w:rsidR="00BE193E" w:rsidRPr="00620C75" w:rsidRDefault="00742BAB" w:rsidP="00620C75">
      <w:pPr>
        <w:pStyle w:val="Para1"/>
        <w:numPr>
          <w:ilvl w:val="0"/>
          <w:numId w:val="0"/>
        </w:numPr>
        <w:suppressLineNumbers/>
        <w:suppressAutoHyphens/>
        <w:ind w:firstLine="720"/>
        <w:rPr>
          <w:i/>
          <w:kern w:val="22"/>
          <w:lang w:val="fr-CA"/>
        </w:rPr>
      </w:pPr>
      <w:r>
        <w:rPr>
          <w:rFonts w:eastAsia="Calibri"/>
          <w:iCs/>
          <w:kern w:val="22"/>
          <w:lang w:val="fr-FR"/>
        </w:rPr>
        <w:t>8.</w:t>
      </w:r>
      <w:r>
        <w:rPr>
          <w:rFonts w:eastAsia="Calibri"/>
          <w:iCs/>
          <w:kern w:val="22"/>
          <w:lang w:val="fr-FR"/>
        </w:rPr>
        <w:tab/>
      </w:r>
      <w:r w:rsidR="00620C75" w:rsidRPr="00871D3E">
        <w:rPr>
          <w:rFonts w:eastAsia="Calibri"/>
          <w:i/>
          <w:iCs/>
          <w:kern w:val="22"/>
          <w:lang w:val="fr-FR"/>
        </w:rPr>
        <w:t>Prie</w:t>
      </w:r>
      <w:r w:rsidR="00620C75" w:rsidRPr="00871D3E">
        <w:rPr>
          <w:rFonts w:eastAsia="Calibri"/>
          <w:kern w:val="22"/>
          <w:lang w:val="fr-FR"/>
        </w:rPr>
        <w:t xml:space="preserve"> la Secrétaire exécutive, en consultation avec les Parties, d'élaborer un cadre stratégique révisé pour </w:t>
      </w:r>
      <w:r w:rsidR="00620C75">
        <w:rPr>
          <w:rFonts w:eastAsia="Calibri"/>
          <w:kern w:val="22"/>
          <w:lang w:val="fr-FR"/>
        </w:rPr>
        <w:t>le renforcement des capacités et la création de capacités</w:t>
      </w:r>
      <w:r w:rsidR="00620C75" w:rsidRPr="00871D3E">
        <w:rPr>
          <w:rFonts w:eastAsia="Calibri"/>
          <w:kern w:val="22"/>
          <w:lang w:val="fr-FR"/>
        </w:rPr>
        <w:t xml:space="preserve"> </w:t>
      </w:r>
      <w:r w:rsidR="00620C75">
        <w:rPr>
          <w:rFonts w:eastAsia="Calibri"/>
          <w:kern w:val="22"/>
          <w:lang w:val="fr-FR"/>
        </w:rPr>
        <w:t>en appui à l’application</w:t>
      </w:r>
      <w:r w:rsidR="00620C75" w:rsidRPr="00871D3E">
        <w:rPr>
          <w:rFonts w:eastAsia="Calibri"/>
          <w:kern w:val="22"/>
          <w:lang w:val="fr-FR"/>
        </w:rPr>
        <w:t xml:space="preserve"> effective du Protoc</w:t>
      </w:r>
      <w:r w:rsidR="00620C75">
        <w:rPr>
          <w:rFonts w:eastAsia="Calibri"/>
          <w:kern w:val="22"/>
          <w:lang w:val="fr-FR"/>
        </w:rPr>
        <w:t>ole de Nagoya, conformément au c</w:t>
      </w:r>
      <w:r w:rsidR="00620C75" w:rsidRPr="00871D3E">
        <w:rPr>
          <w:rFonts w:eastAsia="Calibri"/>
          <w:kern w:val="22"/>
          <w:lang w:val="fr-FR"/>
        </w:rPr>
        <w:t>adre mondial de la biodiversité pour l'après-2020, au cadre stratégique à long</w:t>
      </w:r>
      <w:r w:rsidR="00620C75">
        <w:rPr>
          <w:rFonts w:eastAsia="Calibri"/>
          <w:kern w:val="22"/>
          <w:lang w:val="fr-FR"/>
        </w:rPr>
        <w:t xml:space="preserve"> terme pour </w:t>
      </w:r>
      <w:r w:rsidR="00620C75" w:rsidRPr="00871D3E">
        <w:rPr>
          <w:rFonts w:eastAsia="Calibri"/>
          <w:kern w:val="22"/>
          <w:lang w:val="fr-FR"/>
        </w:rPr>
        <w:t xml:space="preserve">le renforcement des capacités </w:t>
      </w:r>
      <w:r w:rsidR="00620C75">
        <w:rPr>
          <w:rFonts w:eastAsia="Calibri"/>
          <w:kern w:val="22"/>
          <w:lang w:val="fr-FR"/>
        </w:rPr>
        <w:t>et la création de capacités en appui à la mise en œuvre du c</w:t>
      </w:r>
      <w:r w:rsidR="00620C75" w:rsidRPr="00871D3E">
        <w:rPr>
          <w:rFonts w:eastAsia="Calibri"/>
          <w:kern w:val="22"/>
          <w:lang w:val="fr-FR"/>
        </w:rPr>
        <w:t>adre mondial de la biodiversité pour l'après-2020 et en tenant compte des c</w:t>
      </w:r>
      <w:r w:rsidR="00620C75">
        <w:rPr>
          <w:rFonts w:eastAsia="Calibri"/>
          <w:kern w:val="22"/>
          <w:lang w:val="fr-FR"/>
        </w:rPr>
        <w:t xml:space="preserve">onclusions de l'évaluation, pour </w:t>
      </w:r>
      <w:r w:rsidR="00620C75" w:rsidRPr="00871D3E">
        <w:rPr>
          <w:rFonts w:eastAsia="Calibri"/>
          <w:kern w:val="22"/>
          <w:lang w:val="fr-FR"/>
        </w:rPr>
        <w:t>examen par l'Organe subsidiaire chargé de l'application</w:t>
      </w:r>
      <w:r w:rsidR="00620C75">
        <w:rPr>
          <w:rFonts w:eastAsia="Calibri"/>
          <w:kern w:val="22"/>
          <w:lang w:val="fr-FR"/>
        </w:rPr>
        <w:t xml:space="preserve"> à sa quatrième réunion pour </w:t>
      </w:r>
      <w:r w:rsidR="00620C75" w:rsidRPr="00871D3E">
        <w:rPr>
          <w:rFonts w:eastAsia="Calibri"/>
          <w:kern w:val="22"/>
          <w:lang w:val="fr-FR"/>
        </w:rPr>
        <w:t>adoption par la Conférence des Parties sié</w:t>
      </w:r>
      <w:r w:rsidR="00620C75">
        <w:rPr>
          <w:rFonts w:eastAsia="Calibri"/>
          <w:kern w:val="22"/>
          <w:lang w:val="fr-FR"/>
        </w:rPr>
        <w:t>geant en tant que r</w:t>
      </w:r>
      <w:r w:rsidR="00620C75" w:rsidRPr="00871D3E">
        <w:rPr>
          <w:rFonts w:eastAsia="Calibri"/>
          <w:kern w:val="22"/>
          <w:lang w:val="fr-FR"/>
        </w:rPr>
        <w:t>éunion des Parties au Protocole de Nagoya à sa cinquième réunion</w:t>
      </w:r>
      <w:r w:rsidR="00620C75" w:rsidRPr="00871D3E">
        <w:rPr>
          <w:kern w:val="22"/>
          <w:lang w:val="fr-FR"/>
        </w:rPr>
        <w:t>.</w:t>
      </w:r>
    </w:p>
    <w:p w14:paraId="20EB8BBD" w14:textId="5396C706" w:rsidR="00AC1A60" w:rsidRPr="00C33568" w:rsidRDefault="008C35BC" w:rsidP="00E949E8">
      <w:pPr>
        <w:pStyle w:val="Para1"/>
        <w:numPr>
          <w:ilvl w:val="0"/>
          <w:numId w:val="0"/>
        </w:numPr>
        <w:spacing w:before="240" w:after="240"/>
        <w:jc w:val="center"/>
        <w:rPr>
          <w:b/>
          <w:bCs/>
        </w:rPr>
      </w:pPr>
      <w:r>
        <w:rPr>
          <w:b/>
          <w:bCs/>
        </w:rPr>
        <w:t xml:space="preserve">B. </w:t>
      </w:r>
      <w:r w:rsidR="004651DC">
        <w:rPr>
          <w:b/>
          <w:bCs/>
        </w:rPr>
        <w:tab/>
      </w:r>
      <w:r w:rsidR="00742BAB">
        <w:rPr>
          <w:b/>
          <w:bCs/>
        </w:rPr>
        <w:t>Sensibilisation</w:t>
      </w:r>
    </w:p>
    <w:tbl>
      <w:tblPr>
        <w:tblStyle w:val="Grilledutableau"/>
        <w:tblW w:w="0" w:type="auto"/>
        <w:tblLook w:val="04A0" w:firstRow="1" w:lastRow="0" w:firstColumn="1" w:lastColumn="0" w:noHBand="0" w:noVBand="1"/>
      </w:tblPr>
      <w:tblGrid>
        <w:gridCol w:w="9350"/>
      </w:tblGrid>
      <w:tr w:rsidR="001357C5" w:rsidRPr="00C858B2" w14:paraId="6F765D5E" w14:textId="4D057D0D" w:rsidTr="008C5903">
        <w:tc>
          <w:tcPr>
            <w:tcW w:w="9350" w:type="dxa"/>
            <w:tcBorders>
              <w:top w:val="single" w:sz="8" w:space="0" w:color="auto"/>
              <w:left w:val="nil"/>
              <w:bottom w:val="single" w:sz="8" w:space="0" w:color="auto"/>
              <w:right w:val="nil"/>
            </w:tcBorders>
          </w:tcPr>
          <w:p w14:paraId="2CA2752F" w14:textId="53441D44" w:rsidR="001357C5" w:rsidRPr="00742BAB" w:rsidRDefault="00742BAB" w:rsidP="00742BAB">
            <w:pPr>
              <w:kinsoku w:val="0"/>
              <w:overflowPunct w:val="0"/>
              <w:autoSpaceDE w:val="0"/>
              <w:autoSpaceDN w:val="0"/>
              <w:spacing w:before="120" w:after="120"/>
              <w:rPr>
                <w:rFonts w:asciiTheme="majorBidi" w:hAnsiTheme="majorBidi" w:cstheme="majorBidi"/>
                <w:i/>
                <w:iCs/>
                <w:snapToGrid w:val="0"/>
                <w:kern w:val="22"/>
                <w:lang w:val="fr-CA"/>
              </w:rPr>
            </w:pPr>
            <w:r>
              <w:rPr>
                <w:rFonts w:asciiTheme="majorBidi" w:hAnsiTheme="majorBidi" w:cstheme="majorBidi"/>
                <w:i/>
                <w:iCs/>
                <w:snapToGrid w:val="0"/>
                <w:kern w:val="22"/>
                <w:lang w:val="fr-CA"/>
              </w:rPr>
              <w:t>De plus, la Conférence des Parties siégeant en tant que réunion des Parties pourrait souhaiter examiner les éléments supplémentaires ci-dessous de projet de décision relatif à la sensibilisation, provenant du document</w:t>
            </w:r>
            <w:r w:rsidR="004B7CB1" w:rsidRPr="00742BAB">
              <w:rPr>
                <w:rFonts w:asciiTheme="majorBidi" w:hAnsiTheme="majorBidi" w:cstheme="majorBidi"/>
                <w:i/>
                <w:iCs/>
                <w:snapToGrid w:val="0"/>
                <w:kern w:val="22"/>
                <w:lang w:val="fr-CA"/>
              </w:rPr>
              <w:t xml:space="preserve"> CBD/NP/MOP/4/5.</w:t>
            </w:r>
          </w:p>
        </w:tc>
      </w:tr>
    </w:tbl>
    <w:p w14:paraId="31FF5509" w14:textId="77777777" w:rsidR="00427F3E" w:rsidRPr="00B0443C" w:rsidRDefault="00427F3E" w:rsidP="00427F3E">
      <w:pPr>
        <w:suppressLineNumbers/>
        <w:shd w:val="clear" w:color="auto" w:fill="D9D9D9" w:themeFill="background1" w:themeFillShade="D9"/>
        <w:suppressAutoHyphens/>
        <w:kinsoku w:val="0"/>
        <w:overflowPunct w:val="0"/>
        <w:autoSpaceDE w:val="0"/>
        <w:autoSpaceDN w:val="0"/>
        <w:adjustRightInd w:val="0"/>
        <w:snapToGrid w:val="0"/>
        <w:spacing w:before="120" w:after="120"/>
        <w:ind w:firstLine="709"/>
        <w:rPr>
          <w:i/>
          <w:kern w:val="22"/>
          <w:szCs w:val="22"/>
          <w:lang w:val="fr-FR" w:eastAsia="en-CA"/>
        </w:rPr>
      </w:pPr>
      <w:r w:rsidRPr="009F0AD5">
        <w:rPr>
          <w:i/>
          <w:kern w:val="22"/>
          <w:szCs w:val="22"/>
          <w:lang w:val="fr-FR" w:eastAsia="en-CA"/>
        </w:rPr>
        <w:t>La Conférence des Parties siégeant en tant que réunion des Parties au Protocole de Nagoya</w:t>
      </w:r>
    </w:p>
    <w:p w14:paraId="2B6E02A7" w14:textId="1AE8149F" w:rsidR="00427F3E" w:rsidRPr="00B0443C" w:rsidRDefault="00427F3E" w:rsidP="00C858B2">
      <w:pPr>
        <w:pStyle w:val="Para1"/>
        <w:suppressLineNumbers/>
        <w:shd w:val="clear" w:color="auto" w:fill="D9D9D9" w:themeFill="background1" w:themeFillShade="D9"/>
        <w:tabs>
          <w:tab w:val="clear" w:pos="1080"/>
          <w:tab w:val="left" w:pos="360"/>
          <w:tab w:val="num" w:pos="720"/>
        </w:tabs>
        <w:suppressAutoHyphens/>
        <w:snapToGrid w:val="0"/>
        <w:ind w:hanging="720"/>
        <w:rPr>
          <w:kern w:val="22"/>
          <w:szCs w:val="22"/>
          <w:lang w:val="fr-FR"/>
        </w:rPr>
      </w:pPr>
      <w:r w:rsidRPr="00B672E1">
        <w:rPr>
          <w:i/>
          <w:kern w:val="22"/>
          <w:szCs w:val="22"/>
          <w:lang w:val="fr-FR"/>
        </w:rPr>
        <w:t xml:space="preserve">Prend note </w:t>
      </w:r>
      <w:r w:rsidRPr="00B672E1">
        <w:rPr>
          <w:kern w:val="22"/>
          <w:szCs w:val="22"/>
          <w:lang w:val="fr-FR"/>
        </w:rPr>
        <w:t>des progrès réalisés dans la mise en œuvre de la stratégie de sensibilisation au Protocole de Nagoya</w:t>
      </w:r>
      <w:r>
        <w:rPr>
          <w:kern w:val="22"/>
          <w:szCs w:val="22"/>
          <w:lang w:val="fr-FR"/>
        </w:rPr>
        <w:t> ;</w:t>
      </w:r>
    </w:p>
    <w:p w14:paraId="366885FA" w14:textId="720A09C9" w:rsidR="00427F3E" w:rsidRPr="00B0443C" w:rsidRDefault="00427F3E" w:rsidP="00C858B2">
      <w:pPr>
        <w:pStyle w:val="Para1"/>
        <w:suppressLineNumbers/>
        <w:shd w:val="clear" w:color="auto" w:fill="D9D9D9" w:themeFill="background1" w:themeFillShade="D9"/>
        <w:tabs>
          <w:tab w:val="clear" w:pos="1080"/>
          <w:tab w:val="left" w:pos="360"/>
          <w:tab w:val="num" w:pos="720"/>
        </w:tabs>
        <w:suppressAutoHyphens/>
        <w:snapToGrid w:val="0"/>
        <w:ind w:hanging="720"/>
        <w:rPr>
          <w:lang w:val="fr-FR"/>
        </w:rPr>
      </w:pPr>
      <w:r w:rsidRPr="000B68A6">
        <w:rPr>
          <w:i/>
          <w:iCs/>
          <w:kern w:val="22"/>
          <w:lang w:val="fr-FR"/>
        </w:rPr>
        <w:t xml:space="preserve">Prend également note </w:t>
      </w:r>
      <w:r w:rsidRPr="000B68A6">
        <w:rPr>
          <w:kern w:val="22"/>
          <w:lang w:val="fr-FR"/>
        </w:rPr>
        <w:t xml:space="preserve">du retour d'information des Parties, des États </w:t>
      </w:r>
      <w:proofErr w:type="gramStart"/>
      <w:r w:rsidRPr="000B68A6">
        <w:rPr>
          <w:kern w:val="22"/>
          <w:lang w:val="fr-FR"/>
        </w:rPr>
        <w:t>non Parties</w:t>
      </w:r>
      <w:proofErr w:type="gramEnd"/>
      <w:r w:rsidRPr="000B68A6">
        <w:rPr>
          <w:kern w:val="22"/>
          <w:lang w:val="fr-FR"/>
        </w:rPr>
        <w:t xml:space="preserve"> et des autres parties prenantes concernées sur l</w:t>
      </w:r>
      <w:r>
        <w:rPr>
          <w:kern w:val="22"/>
          <w:lang w:val="fr-FR"/>
        </w:rPr>
        <w:t xml:space="preserve">a </w:t>
      </w:r>
      <w:r>
        <w:rPr>
          <w:i/>
          <w:iCs/>
          <w:kern w:val="22"/>
          <w:lang w:val="fr-FR"/>
        </w:rPr>
        <w:t>Boîte à outils pour la CESP – Incluant des considérations sur l’accès et le partage des avantages</w:t>
      </w:r>
      <w:r w:rsidRPr="00B0443C">
        <w:rPr>
          <w:kern w:val="22"/>
          <w:lang w:val="fr-FR"/>
        </w:rPr>
        <w:t>,</w:t>
      </w:r>
      <w:r w:rsidRPr="00427F3E">
        <w:rPr>
          <w:rStyle w:val="Appelnotedebasdep"/>
          <w:kern w:val="22"/>
          <w:u w:val="none"/>
          <w:vertAlign w:val="superscript"/>
          <w:lang w:val="fr-FR"/>
        </w:rPr>
        <w:footnoteReference w:id="8"/>
      </w:r>
      <w:r w:rsidRPr="00B0443C">
        <w:rPr>
          <w:kern w:val="22"/>
          <w:lang w:val="fr-FR"/>
        </w:rPr>
        <w:t xml:space="preserve"> </w:t>
      </w:r>
      <w:r w:rsidRPr="000B68A6">
        <w:rPr>
          <w:kern w:val="22"/>
          <w:lang w:val="fr-FR"/>
        </w:rPr>
        <w:t xml:space="preserve">et encourage les Parties, les </w:t>
      </w:r>
      <w:r w:rsidR="000461C0">
        <w:rPr>
          <w:kern w:val="22"/>
          <w:lang w:val="fr-FR"/>
        </w:rPr>
        <w:t>autres gouvernements</w:t>
      </w:r>
      <w:r w:rsidRPr="000B68A6">
        <w:rPr>
          <w:kern w:val="22"/>
          <w:lang w:val="fr-FR"/>
        </w:rPr>
        <w:t>, les organisations compétentes et les autres parties prenantes à continuer d'utiliser la boîte à outils dans le cadre de leurs activités de sensibilisation et de développement des capacités</w:t>
      </w:r>
      <w:r>
        <w:rPr>
          <w:kern w:val="22"/>
          <w:lang w:val="fr-FR"/>
        </w:rPr>
        <w:t> ;</w:t>
      </w:r>
    </w:p>
    <w:p w14:paraId="62E8A255" w14:textId="3CB99148" w:rsidR="00427F3E" w:rsidRPr="00B0443C" w:rsidRDefault="00427F3E" w:rsidP="00C858B2">
      <w:pPr>
        <w:pStyle w:val="Para1"/>
        <w:suppressLineNumbers/>
        <w:shd w:val="clear" w:color="auto" w:fill="D9D9D9" w:themeFill="background1" w:themeFillShade="D9"/>
        <w:tabs>
          <w:tab w:val="left" w:pos="360"/>
        </w:tabs>
        <w:suppressAutoHyphens/>
        <w:snapToGrid w:val="0"/>
        <w:ind w:hanging="862"/>
        <w:rPr>
          <w:kern w:val="22"/>
          <w:lang w:val="fr-FR"/>
        </w:rPr>
      </w:pPr>
      <w:r w:rsidRPr="00B0443C">
        <w:rPr>
          <w:i/>
          <w:iCs/>
          <w:kern w:val="22"/>
          <w:lang w:val="fr-FR"/>
        </w:rPr>
        <w:t>Encourage</w:t>
      </w:r>
      <w:r>
        <w:rPr>
          <w:i/>
          <w:iCs/>
          <w:kern w:val="22"/>
          <w:lang w:val="fr-FR"/>
        </w:rPr>
        <w:t xml:space="preserve"> </w:t>
      </w:r>
      <w:r w:rsidRPr="009037C4">
        <w:rPr>
          <w:kern w:val="22"/>
          <w:lang w:val="fr-FR"/>
        </w:rPr>
        <w:t xml:space="preserve">les Parties, les </w:t>
      </w:r>
      <w:r w:rsidR="000461C0">
        <w:rPr>
          <w:kern w:val="22"/>
          <w:lang w:val="fr-FR"/>
        </w:rPr>
        <w:t>autres gouvernements</w:t>
      </w:r>
      <w:r w:rsidRPr="009037C4">
        <w:rPr>
          <w:kern w:val="22"/>
          <w:lang w:val="fr-FR"/>
        </w:rPr>
        <w:t>, les organisations compétentes et les autres parties prenantes à continuer à mettre en œuvre des activités de sensibilisation et à mettre à disposition des informations sur les outils et ressources de sensibilisation par le biais du Centre d'échange pour l'accès et le partage des avantages</w:t>
      </w:r>
      <w:r>
        <w:rPr>
          <w:kern w:val="22"/>
          <w:lang w:val="fr-FR"/>
        </w:rPr>
        <w:t> ;</w:t>
      </w:r>
    </w:p>
    <w:p w14:paraId="11A880E8" w14:textId="45439DAC" w:rsidR="00427F3E" w:rsidRDefault="00427F3E" w:rsidP="00C858B2">
      <w:pPr>
        <w:pStyle w:val="Para1"/>
        <w:suppressLineNumbers/>
        <w:shd w:val="clear" w:color="auto" w:fill="D9D9D9" w:themeFill="background1" w:themeFillShade="D9"/>
        <w:tabs>
          <w:tab w:val="left" w:pos="360"/>
        </w:tabs>
        <w:suppressAutoHyphens/>
        <w:snapToGrid w:val="0"/>
        <w:ind w:hanging="862"/>
        <w:rPr>
          <w:kern w:val="22"/>
          <w:lang w:val="fr-FR"/>
        </w:rPr>
      </w:pPr>
      <w:r w:rsidRPr="00025CAF">
        <w:rPr>
          <w:i/>
          <w:iCs/>
          <w:kern w:val="22"/>
          <w:lang w:val="fr-FR"/>
        </w:rPr>
        <w:t>Prie</w:t>
      </w:r>
      <w:r w:rsidRPr="00145CA2">
        <w:rPr>
          <w:kern w:val="22"/>
          <w:lang w:val="fr-FR"/>
        </w:rPr>
        <w:t xml:space="preserve"> la Secrétaire exécutive de continuer à soutenir la mise en œuvre de la stratégie de sensibilisation</w:t>
      </w:r>
      <w:r w:rsidRPr="00427F3E">
        <w:rPr>
          <w:rStyle w:val="Appelnotedebasdep"/>
          <w:kern w:val="22"/>
          <w:u w:val="none"/>
          <w:vertAlign w:val="superscript"/>
          <w:lang w:val="fr-FR"/>
        </w:rPr>
        <w:footnoteReference w:id="9"/>
      </w:r>
      <w:r w:rsidRPr="00145CA2">
        <w:rPr>
          <w:kern w:val="22"/>
          <w:lang w:val="fr-FR"/>
        </w:rPr>
        <w:t xml:space="preserve"> par le biais de ses activités de renforcement des capacités ainsi qu'en encourageant l'utilisation de la boîte à outils pour la sensibilisation en matière d'accès et de partage des avantages dans les projets de renforcement des capacités et de sensibilisation liés à cette stratégie entrepris par les Parties, les </w:t>
      </w:r>
      <w:r w:rsidR="000461C0">
        <w:rPr>
          <w:kern w:val="22"/>
          <w:lang w:val="fr-FR"/>
        </w:rPr>
        <w:t>autres gouvernements</w:t>
      </w:r>
      <w:r w:rsidRPr="00145CA2">
        <w:rPr>
          <w:kern w:val="22"/>
          <w:lang w:val="fr-FR"/>
        </w:rPr>
        <w:t xml:space="preserve"> et les organisations compétentes</w:t>
      </w:r>
      <w:r>
        <w:rPr>
          <w:kern w:val="22"/>
          <w:lang w:val="fr-FR"/>
        </w:rPr>
        <w:t> ;</w:t>
      </w:r>
    </w:p>
    <w:p w14:paraId="01E32B5C" w14:textId="0865F896" w:rsidR="00B96B6F" w:rsidRPr="00427F3E" w:rsidRDefault="00427F3E" w:rsidP="00427F3E">
      <w:pPr>
        <w:suppressLineNumbers/>
        <w:shd w:val="clear" w:color="auto" w:fill="D9D9D9" w:themeFill="background1" w:themeFillShade="D9"/>
        <w:tabs>
          <w:tab w:val="left" w:pos="360"/>
        </w:tabs>
        <w:suppressAutoHyphens/>
        <w:snapToGrid w:val="0"/>
        <w:spacing w:before="120" w:after="120"/>
        <w:ind w:firstLine="720"/>
        <w:rPr>
          <w:rFonts w:cs="Angsana New"/>
          <w:snapToGrid w:val="0"/>
          <w:kern w:val="22"/>
          <w:szCs w:val="18"/>
          <w:lang w:val="fr-CA"/>
        </w:rPr>
      </w:pPr>
      <w:r w:rsidRPr="00B0443C">
        <w:rPr>
          <w:kern w:val="22"/>
          <w:lang w:val="fr-FR"/>
        </w:rPr>
        <w:t>5.</w:t>
      </w:r>
      <w:r w:rsidRPr="00B0443C">
        <w:rPr>
          <w:kern w:val="22"/>
          <w:lang w:val="fr-FR"/>
        </w:rPr>
        <w:tab/>
      </w:r>
      <w:r w:rsidRPr="00025CAF">
        <w:rPr>
          <w:i/>
          <w:iCs/>
          <w:kern w:val="22"/>
          <w:lang w:val="fr-FR"/>
        </w:rPr>
        <w:t>Prie également</w:t>
      </w:r>
      <w:r w:rsidRPr="00025CAF">
        <w:rPr>
          <w:kern w:val="22"/>
          <w:lang w:val="fr-FR"/>
        </w:rPr>
        <w:t xml:space="preserve"> la Secrétaire exécutive d'envisager d'intégrer des éléments de la stratégie de sensibilisation lors de la révision du cadre stratégique pour la création et le </w:t>
      </w:r>
      <w:r>
        <w:rPr>
          <w:kern w:val="22"/>
          <w:lang w:val="fr-FR"/>
        </w:rPr>
        <w:t>renforcement</w:t>
      </w:r>
      <w:r w:rsidRPr="00025CAF">
        <w:rPr>
          <w:kern w:val="22"/>
          <w:lang w:val="fr-FR"/>
        </w:rPr>
        <w:t xml:space="preserve"> des capacités en appui à </w:t>
      </w:r>
      <w:r>
        <w:rPr>
          <w:kern w:val="22"/>
          <w:lang w:val="fr-FR"/>
        </w:rPr>
        <w:t>l’application</w:t>
      </w:r>
      <w:r w:rsidRPr="00025CAF">
        <w:rPr>
          <w:kern w:val="22"/>
          <w:lang w:val="fr-FR"/>
        </w:rPr>
        <w:t xml:space="preserve"> effective du Protocole de Nagoya, pour examen par l'Organe subsidiaire chargé de l'application à sa quatrième réunion et pour adoption par la Conférence des Parties siégeant en tant que réunion des Parties au Protocole de Nagoya à sa cinquième réunion</w:t>
      </w:r>
      <w:r w:rsidR="00B96B6F" w:rsidRPr="00427F3E">
        <w:rPr>
          <w:rFonts w:cs="Angsana New"/>
          <w:snapToGrid w:val="0"/>
          <w:kern w:val="22"/>
          <w:szCs w:val="18"/>
          <w:lang w:val="fr-CA"/>
        </w:rPr>
        <w:t>.</w:t>
      </w:r>
    </w:p>
    <w:p w14:paraId="4E04B922" w14:textId="77777777" w:rsidR="000461C0" w:rsidRPr="00C858B2" w:rsidRDefault="000461C0" w:rsidP="00286F1D">
      <w:pPr>
        <w:pStyle w:val="Paragraphedeliste"/>
        <w:suppressLineNumbers/>
        <w:shd w:val="clear" w:color="auto" w:fill="D9D9D9" w:themeFill="background1" w:themeFillShade="D9"/>
        <w:suppressAutoHyphens/>
        <w:spacing w:after="120"/>
        <w:ind w:left="0"/>
        <w:jc w:val="center"/>
        <w:outlineLvl w:val="2"/>
        <w:rPr>
          <w:i/>
          <w:kern w:val="22"/>
          <w:sz w:val="20"/>
          <w:szCs w:val="20"/>
          <w:bdr w:val="none" w:sz="0" w:space="0" w:color="auto" w:frame="1"/>
          <w:lang w:val="fr-FR"/>
        </w:rPr>
      </w:pPr>
      <w:bookmarkStart w:id="6" w:name="_Toc118407980"/>
    </w:p>
    <w:p w14:paraId="543F04E4" w14:textId="77777777" w:rsidR="001C4E8E" w:rsidRDefault="001C4E8E" w:rsidP="001C4E8E">
      <w:pPr>
        <w:pStyle w:val="Paragraphedeliste"/>
        <w:suppressLineNumbers/>
        <w:suppressAutoHyphens/>
        <w:spacing w:after="120"/>
        <w:ind w:left="0"/>
        <w:jc w:val="center"/>
        <w:outlineLvl w:val="2"/>
        <w:rPr>
          <w:i/>
          <w:kern w:val="22"/>
          <w:sz w:val="20"/>
          <w:szCs w:val="20"/>
          <w:bdr w:val="none" w:sz="0" w:space="0" w:color="auto" w:frame="1"/>
        </w:rPr>
        <w:sectPr w:rsidR="001C4E8E" w:rsidSect="008B4131">
          <w:headerReference w:type="even" r:id="rId15"/>
          <w:headerReference w:type="default" r:id="rId16"/>
          <w:pgSz w:w="12240" w:h="15840"/>
          <w:pgMar w:top="1008" w:right="1440" w:bottom="1080" w:left="1440" w:header="461" w:footer="720" w:gutter="0"/>
          <w:cols w:space="708"/>
          <w:titlePg/>
          <w:docGrid w:linePitch="360"/>
        </w:sectPr>
      </w:pPr>
      <w:r>
        <w:rPr>
          <w:i/>
          <w:kern w:val="22"/>
          <w:sz w:val="20"/>
          <w:szCs w:val="20"/>
          <w:bdr w:val="none" w:sz="0" w:space="0" w:color="auto" w:frame="1"/>
          <w:lang w:val="fr-FR"/>
        </w:rPr>
        <w:br w:type="page"/>
      </w:r>
      <w:bookmarkEnd w:id="6"/>
    </w:p>
    <w:p w14:paraId="03839132" w14:textId="10AB77FF" w:rsidR="000461C0" w:rsidRPr="001C4E8E" w:rsidRDefault="000461C0" w:rsidP="001C4E8E">
      <w:pPr>
        <w:jc w:val="left"/>
        <w:rPr>
          <w:i/>
          <w:kern w:val="22"/>
          <w:sz w:val="20"/>
          <w:szCs w:val="20"/>
          <w:bdr w:val="none" w:sz="0" w:space="0" w:color="auto" w:frame="1"/>
          <w:lang w:val="fr-FR"/>
        </w:rPr>
      </w:pPr>
    </w:p>
    <w:p w14:paraId="6965D546" w14:textId="61274FD3" w:rsidR="000461C0" w:rsidRPr="001C4E8E" w:rsidRDefault="000461C0" w:rsidP="001C4E8E">
      <w:pPr>
        <w:pStyle w:val="Titre1"/>
        <w:suppressLineNumbers/>
        <w:tabs>
          <w:tab w:val="clear" w:pos="720"/>
        </w:tabs>
        <w:suppressAutoHyphens/>
        <w:spacing w:before="120"/>
        <w:rPr>
          <w:b w:val="0"/>
          <w:i/>
          <w:sz w:val="20"/>
          <w:szCs w:val="20"/>
          <w:bdr w:val="none" w:sz="0" w:space="0" w:color="auto" w:frame="1"/>
          <w:lang w:val="fr-FR"/>
        </w:rPr>
      </w:pPr>
      <w:r w:rsidRPr="001C4E8E">
        <w:rPr>
          <w:b w:val="0"/>
          <w:i/>
          <w:caps w:val="0"/>
          <w:sz w:val="20"/>
          <w:szCs w:val="20"/>
          <w:bdr w:val="none" w:sz="0" w:space="0" w:color="auto" w:frame="1"/>
          <w:lang w:val="fr-FR"/>
        </w:rPr>
        <w:t>Annexe</w:t>
      </w:r>
    </w:p>
    <w:p w14:paraId="50A01028" w14:textId="77777777" w:rsidR="000461C0" w:rsidRPr="001C4E8E" w:rsidRDefault="000461C0" w:rsidP="001C4E8E">
      <w:pPr>
        <w:pStyle w:val="Titre1"/>
        <w:suppressLineNumbers/>
        <w:tabs>
          <w:tab w:val="clear" w:pos="720"/>
        </w:tabs>
        <w:suppressAutoHyphens/>
        <w:spacing w:before="120"/>
        <w:rPr>
          <w:sz w:val="20"/>
          <w:szCs w:val="20"/>
          <w:bdr w:val="none" w:sz="0" w:space="0" w:color="auto" w:frame="1"/>
          <w:lang w:val="fr-FR"/>
        </w:rPr>
      </w:pPr>
      <w:r w:rsidRPr="001C4E8E">
        <w:rPr>
          <w:sz w:val="20"/>
          <w:szCs w:val="20"/>
          <w:bdr w:val="none" w:sz="0" w:space="0" w:color="auto" w:frame="1"/>
          <w:lang w:val="fr-FR"/>
        </w:rPr>
        <w:t>PrioritÉs spÉcifiques pour la poursuite du renforcement des capacitÉs en appui à l’application du Protocole de Nagoya</w:t>
      </w:r>
    </w:p>
    <w:p w14:paraId="2798AD64" w14:textId="77777777" w:rsidR="000461C0" w:rsidRPr="001C4E8E" w:rsidRDefault="000461C0" w:rsidP="001C4E8E">
      <w:pPr>
        <w:pStyle w:val="Paragraphedeliste"/>
        <w:suppressLineNumbers/>
        <w:suppressAutoHyphens/>
        <w:spacing w:before="120" w:after="120"/>
        <w:ind w:left="0" w:firstLine="720"/>
        <w:contextualSpacing w:val="0"/>
        <w:rPr>
          <w:kern w:val="22"/>
          <w:sz w:val="20"/>
          <w:szCs w:val="20"/>
          <w:bdr w:val="none" w:sz="0" w:space="0" w:color="auto" w:frame="1"/>
          <w:lang w:val="fr-FR"/>
        </w:rPr>
      </w:pPr>
      <w:r w:rsidRPr="001C4E8E">
        <w:rPr>
          <w:kern w:val="22"/>
          <w:sz w:val="20"/>
          <w:szCs w:val="20"/>
          <w:bdr w:val="none" w:sz="0" w:space="0" w:color="auto" w:frame="1"/>
          <w:lang w:val="fr-FR"/>
        </w:rPr>
        <w:t>Parmi les priorités spécifiques pour la poursuite du renforcement des capacités et de la création de capacités identifiées lors de l'exercice d’évaluation et d’examen du Protocole de Nagoya figurent :</w:t>
      </w:r>
    </w:p>
    <w:p w14:paraId="2740AD85" w14:textId="77777777" w:rsidR="000461C0" w:rsidRPr="001C4E8E" w:rsidRDefault="000461C0" w:rsidP="001C4E8E">
      <w:pPr>
        <w:pStyle w:val="Para1"/>
        <w:numPr>
          <w:ilvl w:val="1"/>
          <w:numId w:val="26"/>
        </w:numPr>
        <w:suppressLineNumbers/>
        <w:pBdr>
          <w:top w:val="nil"/>
          <w:left w:val="nil"/>
          <w:bottom w:val="nil"/>
          <w:right w:val="nil"/>
          <w:between w:val="nil"/>
          <w:bar w:val="nil"/>
        </w:pBdr>
        <w:suppressAutoHyphens/>
        <w:kinsoku w:val="0"/>
        <w:overflowPunct w:val="0"/>
        <w:autoSpaceDE w:val="0"/>
        <w:autoSpaceDN w:val="0"/>
        <w:spacing w:before="0"/>
        <w:ind w:left="0" w:firstLine="720"/>
        <w:rPr>
          <w:kern w:val="22"/>
          <w:sz w:val="20"/>
          <w:szCs w:val="20"/>
          <w:lang w:val="fr-FR"/>
        </w:rPr>
      </w:pPr>
      <w:r w:rsidRPr="001C4E8E">
        <w:rPr>
          <w:kern w:val="22"/>
          <w:sz w:val="20"/>
          <w:szCs w:val="20"/>
          <w:lang w:val="fr-FR"/>
        </w:rPr>
        <w:t xml:space="preserve">L'élaboration d'une législation ou d'une réglementation en matière d'accès et de partage des avantages, en tenant compte de l'article 8 du Protocole et de la nécessité de faire en sorte que le Protocole et les autres instruments internationaux pertinents soient mis en œuvre de manière à se renforcer </w:t>
      </w:r>
      <w:proofErr w:type="gramStart"/>
      <w:r w:rsidRPr="001C4E8E">
        <w:rPr>
          <w:kern w:val="22"/>
          <w:sz w:val="20"/>
          <w:szCs w:val="20"/>
          <w:lang w:val="fr-FR"/>
        </w:rPr>
        <w:t>mutuellement;</w:t>
      </w:r>
      <w:proofErr w:type="gramEnd"/>
    </w:p>
    <w:p w14:paraId="774D9923" w14:textId="77777777" w:rsidR="000461C0" w:rsidRPr="001C4E8E" w:rsidRDefault="000461C0" w:rsidP="001C4E8E">
      <w:pPr>
        <w:pStyle w:val="Para1"/>
        <w:numPr>
          <w:ilvl w:val="1"/>
          <w:numId w:val="26"/>
        </w:numPr>
        <w:suppressLineNumbers/>
        <w:pBdr>
          <w:top w:val="nil"/>
          <w:left w:val="nil"/>
          <w:bottom w:val="nil"/>
          <w:right w:val="nil"/>
          <w:between w:val="nil"/>
          <w:bar w:val="nil"/>
        </w:pBdr>
        <w:suppressAutoHyphens/>
        <w:kinsoku w:val="0"/>
        <w:overflowPunct w:val="0"/>
        <w:autoSpaceDE w:val="0"/>
        <w:autoSpaceDN w:val="0"/>
        <w:spacing w:before="0"/>
        <w:ind w:left="0" w:firstLine="720"/>
        <w:rPr>
          <w:kern w:val="22"/>
          <w:sz w:val="20"/>
          <w:szCs w:val="20"/>
          <w:lang w:val="fr-FR"/>
        </w:rPr>
      </w:pPr>
      <w:r w:rsidRPr="001C4E8E">
        <w:rPr>
          <w:kern w:val="22"/>
          <w:sz w:val="20"/>
          <w:szCs w:val="20"/>
          <w:lang w:val="fr-FR"/>
        </w:rPr>
        <w:t>Le renforcement de l’application des dispositions relatives au respect des lois nationales et des exigences réglementaires sur l'accès et le partage des avantages, [y compris les cadres institutionnels nationaux] [en particulier les dispositions relatives à l'information sur les séquences numériques des ressources génétiques,] le contrôle de l'utilisation des ressources génétiques [et de leurs dérivés], [notamment grâce aux informations sur les séquences numériques des ressources génétiques], y compris la désignation de points de contrôle, ainsi que les dispositions relatives aux [droits de l'homme et à la défense des] peuples autochtones et des communautés locales;</w:t>
      </w:r>
    </w:p>
    <w:p w14:paraId="76F8BB0A" w14:textId="77777777" w:rsidR="000461C0" w:rsidRPr="001C4E8E" w:rsidRDefault="000461C0" w:rsidP="001C4E8E">
      <w:pPr>
        <w:pStyle w:val="Para1"/>
        <w:numPr>
          <w:ilvl w:val="1"/>
          <w:numId w:val="26"/>
        </w:numPr>
        <w:suppressLineNumbers/>
        <w:pBdr>
          <w:top w:val="nil"/>
          <w:left w:val="nil"/>
          <w:bottom w:val="nil"/>
          <w:right w:val="nil"/>
          <w:between w:val="nil"/>
          <w:bar w:val="nil"/>
        </w:pBdr>
        <w:suppressAutoHyphens/>
        <w:kinsoku w:val="0"/>
        <w:overflowPunct w:val="0"/>
        <w:autoSpaceDE w:val="0"/>
        <w:autoSpaceDN w:val="0"/>
        <w:spacing w:before="0"/>
        <w:ind w:left="0" w:firstLine="720"/>
        <w:rPr>
          <w:kern w:val="22"/>
          <w:sz w:val="20"/>
          <w:szCs w:val="20"/>
          <w:lang w:val="fr-FR"/>
        </w:rPr>
      </w:pPr>
      <w:r w:rsidRPr="001C4E8E">
        <w:rPr>
          <w:kern w:val="22"/>
          <w:sz w:val="20"/>
          <w:szCs w:val="20"/>
          <w:lang w:val="fr-FR"/>
        </w:rPr>
        <w:t>Le soutien à une participation pleine et effective des peuples autochtones et des communautés locales à l’application du Protocole, y compris en appuyant l'élaboration par les peuples autochtones et communautés locales de protocoles et procédures communautaires, d'exigences minimales pour les conditions convenues d'un commun accord et les clauses contractuelles types concernant le partage des avantages découlant de l'utilisation des connaissances traditionnelles associées aux ressources génétiques, compte tenu de leurs lois coutumières;</w:t>
      </w:r>
    </w:p>
    <w:p w14:paraId="3F2C5B0E" w14:textId="77777777" w:rsidR="000461C0" w:rsidRPr="001C4E8E" w:rsidRDefault="000461C0" w:rsidP="001C4E8E">
      <w:pPr>
        <w:pStyle w:val="Para1"/>
        <w:numPr>
          <w:ilvl w:val="1"/>
          <w:numId w:val="26"/>
        </w:numPr>
        <w:suppressLineNumbers/>
        <w:pBdr>
          <w:top w:val="nil"/>
          <w:left w:val="nil"/>
          <w:bottom w:val="nil"/>
          <w:right w:val="nil"/>
          <w:between w:val="nil"/>
          <w:bar w:val="nil"/>
        </w:pBdr>
        <w:suppressAutoHyphens/>
        <w:kinsoku w:val="0"/>
        <w:overflowPunct w:val="0"/>
        <w:autoSpaceDE w:val="0"/>
        <w:autoSpaceDN w:val="0"/>
        <w:spacing w:before="0"/>
        <w:ind w:left="0" w:firstLine="720"/>
        <w:rPr>
          <w:kern w:val="22"/>
          <w:sz w:val="20"/>
          <w:szCs w:val="20"/>
          <w:lang w:val="fr-FR"/>
        </w:rPr>
      </w:pPr>
      <w:r w:rsidRPr="001C4E8E">
        <w:rPr>
          <w:kern w:val="22"/>
          <w:sz w:val="20"/>
          <w:szCs w:val="20"/>
          <w:lang w:val="fr-FR"/>
        </w:rPr>
        <w:t xml:space="preserve">La sensibilisation des parties prenantes et des parties intéressées et l'encouragement de leur participation à l’application du </w:t>
      </w:r>
      <w:proofErr w:type="gramStart"/>
      <w:r w:rsidRPr="001C4E8E">
        <w:rPr>
          <w:kern w:val="22"/>
          <w:sz w:val="20"/>
          <w:szCs w:val="20"/>
          <w:lang w:val="fr-FR"/>
        </w:rPr>
        <w:t>Protocole;</w:t>
      </w:r>
      <w:proofErr w:type="gramEnd"/>
    </w:p>
    <w:p w14:paraId="23ADFBA2" w14:textId="77777777" w:rsidR="000461C0" w:rsidRPr="001C4E8E" w:rsidRDefault="000461C0" w:rsidP="001C4E8E">
      <w:pPr>
        <w:pStyle w:val="Para1"/>
        <w:numPr>
          <w:ilvl w:val="1"/>
          <w:numId w:val="26"/>
        </w:numPr>
        <w:suppressLineNumbers/>
        <w:pBdr>
          <w:top w:val="nil"/>
          <w:left w:val="nil"/>
          <w:bottom w:val="nil"/>
          <w:right w:val="nil"/>
          <w:between w:val="nil"/>
          <w:bar w:val="nil"/>
        </w:pBdr>
        <w:suppressAutoHyphens/>
        <w:kinsoku w:val="0"/>
        <w:overflowPunct w:val="0"/>
        <w:autoSpaceDE w:val="0"/>
        <w:autoSpaceDN w:val="0"/>
        <w:spacing w:before="0"/>
        <w:ind w:left="0" w:firstLine="720"/>
        <w:rPr>
          <w:kern w:val="22"/>
          <w:sz w:val="20"/>
          <w:szCs w:val="20"/>
          <w:lang w:val="fr-FR"/>
        </w:rPr>
      </w:pPr>
      <w:r w:rsidRPr="001C4E8E">
        <w:rPr>
          <w:kern w:val="22"/>
          <w:sz w:val="20"/>
          <w:szCs w:val="20"/>
          <w:bdr w:val="none" w:sz="0" w:space="0" w:color="auto" w:frame="1"/>
          <w:lang w:val="fr-FR"/>
        </w:rPr>
        <w:t>Les besoins de renforcement des capacités et de création de capacités en matière de calcul et de rapports concernant les avantages monétaires et non monétaires découlant de l'utilisation des ressources génétiques [et des capacités d’élaboration de conditions conclues d’un commun accord et de clauses contractuelles</w:t>
      </w:r>
      <w:proofErr w:type="gramStart"/>
      <w:r w:rsidRPr="001C4E8E">
        <w:rPr>
          <w:kern w:val="22"/>
          <w:sz w:val="20"/>
          <w:szCs w:val="20"/>
          <w:bdr w:val="none" w:sz="0" w:space="0" w:color="auto" w:frame="1"/>
          <w:lang w:val="fr-FR"/>
        </w:rPr>
        <w:t>];</w:t>
      </w:r>
      <w:proofErr w:type="gramEnd"/>
    </w:p>
    <w:p w14:paraId="649B3DA2" w14:textId="77777777" w:rsidR="000461C0" w:rsidRPr="001C4E8E" w:rsidRDefault="000461C0" w:rsidP="001C4E8E">
      <w:pPr>
        <w:pStyle w:val="Para1"/>
        <w:numPr>
          <w:ilvl w:val="1"/>
          <w:numId w:val="26"/>
        </w:numPr>
        <w:suppressLineNumbers/>
        <w:pBdr>
          <w:top w:val="nil"/>
          <w:left w:val="nil"/>
          <w:bottom w:val="nil"/>
          <w:right w:val="nil"/>
          <w:between w:val="nil"/>
          <w:bar w:val="nil"/>
        </w:pBdr>
        <w:suppressAutoHyphens/>
        <w:kinsoku w:val="0"/>
        <w:overflowPunct w:val="0"/>
        <w:autoSpaceDE w:val="0"/>
        <w:autoSpaceDN w:val="0"/>
        <w:spacing w:before="0"/>
        <w:ind w:left="0" w:firstLine="720"/>
        <w:rPr>
          <w:kern w:val="22"/>
          <w:sz w:val="20"/>
          <w:szCs w:val="20"/>
          <w:lang w:val="fr-FR"/>
        </w:rPr>
      </w:pPr>
      <w:r w:rsidRPr="001C4E8E">
        <w:rPr>
          <w:kern w:val="22"/>
          <w:sz w:val="20"/>
          <w:szCs w:val="20"/>
          <w:bdr w:val="none" w:sz="0" w:space="0" w:color="auto" w:frame="1"/>
          <w:lang w:val="fr-FR"/>
        </w:rPr>
        <w:t>Une communication stratégique aux niveaux mondial, régional et national sur l'accès et le partage des avantages, en tant que domaine de renforcement des capacités et de création de capacités.</w:t>
      </w:r>
    </w:p>
    <w:p w14:paraId="21826696" w14:textId="08CD8CD2" w:rsidR="00A82A1B" w:rsidRPr="000461C0" w:rsidRDefault="00A82A1B" w:rsidP="001C4E8E">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 w:val="20"/>
          <w:szCs w:val="20"/>
          <w:lang w:val="fr-FR"/>
        </w:rPr>
      </w:pPr>
    </w:p>
    <w:p w14:paraId="54E69A5A" w14:textId="77777777" w:rsidR="001357C5" w:rsidRPr="000461C0" w:rsidRDefault="001357C5" w:rsidP="007A3819">
      <w:pPr>
        <w:suppressLineNumbers/>
        <w:suppressAutoHyphens/>
        <w:kinsoku w:val="0"/>
        <w:overflowPunct w:val="0"/>
        <w:autoSpaceDE w:val="0"/>
        <w:autoSpaceDN w:val="0"/>
        <w:snapToGrid w:val="0"/>
        <w:spacing w:before="120" w:after="120"/>
        <w:rPr>
          <w:snapToGrid w:val="0"/>
          <w:kern w:val="22"/>
          <w:sz w:val="20"/>
          <w:szCs w:val="20"/>
          <w:lang w:val="fr-CA" w:eastAsia="en-CA"/>
        </w:rPr>
      </w:pPr>
    </w:p>
    <w:p w14:paraId="798F2168" w14:textId="77777777" w:rsidR="00F84120" w:rsidRPr="000461C0" w:rsidRDefault="00F84120">
      <w:pPr>
        <w:jc w:val="left"/>
        <w:rPr>
          <w:b/>
          <w:bCs/>
          <w:iCs/>
          <w:snapToGrid w:val="0"/>
          <w:kern w:val="22"/>
          <w:szCs w:val="22"/>
          <w:lang w:val="fr-CA"/>
        </w:rPr>
      </w:pPr>
      <w:r w:rsidRPr="000461C0">
        <w:rPr>
          <w:bCs/>
          <w:i/>
          <w:snapToGrid w:val="0"/>
          <w:kern w:val="22"/>
          <w:szCs w:val="22"/>
          <w:lang w:val="fr-CA"/>
        </w:rPr>
        <w:br w:type="page"/>
      </w:r>
    </w:p>
    <w:p w14:paraId="064E5B4D" w14:textId="03A90340" w:rsidR="00CE33D4" w:rsidRPr="007C7508" w:rsidRDefault="007C7508" w:rsidP="00401A4A">
      <w:pPr>
        <w:tabs>
          <w:tab w:val="left" w:pos="1134"/>
        </w:tabs>
        <w:kinsoku w:val="0"/>
        <w:overflowPunct w:val="0"/>
        <w:autoSpaceDE w:val="0"/>
        <w:autoSpaceDN w:val="0"/>
        <w:spacing w:before="240" w:after="240"/>
        <w:jc w:val="center"/>
        <w:outlineLvl w:val="0"/>
        <w:rPr>
          <w:rFonts w:asciiTheme="majorBidi" w:hAnsiTheme="majorBidi" w:cstheme="majorBidi"/>
          <w:b/>
          <w:bCs/>
          <w:snapToGrid w:val="0"/>
          <w:kern w:val="22"/>
          <w:lang w:val="fr-CA"/>
        </w:rPr>
      </w:pPr>
      <w:r w:rsidRPr="007C7508">
        <w:rPr>
          <w:rFonts w:asciiTheme="majorBidi" w:hAnsiTheme="majorBidi" w:cstheme="majorBidi"/>
          <w:b/>
          <w:bCs/>
          <w:snapToGrid w:val="0"/>
          <w:kern w:val="22"/>
          <w:lang w:val="fr-CA"/>
        </w:rPr>
        <w:lastRenderedPageBreak/>
        <w:t>Point</w:t>
      </w:r>
      <w:r w:rsidR="00E80970" w:rsidRPr="007C7508">
        <w:rPr>
          <w:rFonts w:asciiTheme="majorBidi" w:hAnsiTheme="majorBidi" w:cstheme="majorBidi"/>
          <w:b/>
          <w:bCs/>
          <w:snapToGrid w:val="0"/>
          <w:kern w:val="22"/>
          <w:lang w:val="fr-CA"/>
        </w:rPr>
        <w:t xml:space="preserve"> </w:t>
      </w:r>
      <w:r w:rsidR="00DE78A3" w:rsidRPr="007C7508">
        <w:rPr>
          <w:rFonts w:asciiTheme="majorBidi" w:hAnsiTheme="majorBidi" w:cstheme="majorBidi"/>
          <w:b/>
          <w:bCs/>
          <w:snapToGrid w:val="0"/>
          <w:kern w:val="22"/>
          <w:lang w:val="fr-CA"/>
        </w:rPr>
        <w:t>9</w:t>
      </w:r>
      <w:r w:rsidR="00E80970" w:rsidRPr="007C7508">
        <w:rPr>
          <w:rFonts w:asciiTheme="majorBidi" w:hAnsiTheme="majorBidi" w:cstheme="majorBidi"/>
          <w:b/>
          <w:bCs/>
          <w:snapToGrid w:val="0"/>
          <w:kern w:val="22"/>
          <w:lang w:val="fr-CA"/>
        </w:rPr>
        <w:t>.</w:t>
      </w:r>
      <w:r w:rsidR="00E80970" w:rsidRPr="007C7508">
        <w:rPr>
          <w:rFonts w:asciiTheme="majorBidi" w:hAnsiTheme="majorBidi" w:cstheme="majorBidi"/>
          <w:b/>
          <w:bCs/>
          <w:snapToGrid w:val="0"/>
          <w:kern w:val="22"/>
          <w:lang w:val="fr-CA"/>
        </w:rPr>
        <w:tab/>
      </w:r>
      <w:r w:rsidRPr="007C7508">
        <w:rPr>
          <w:b/>
          <w:lang w:val="fr-CA"/>
        </w:rPr>
        <w:t>Centre d'échange sur l'accès et le partage des avantages et échange d'informations (article 14)</w:t>
      </w:r>
    </w:p>
    <w:tbl>
      <w:tblPr>
        <w:tblStyle w:val="Grilledutableau"/>
        <w:tblW w:w="0" w:type="auto"/>
        <w:tblLook w:val="04A0" w:firstRow="1" w:lastRow="0" w:firstColumn="1" w:lastColumn="0" w:noHBand="0" w:noVBand="1"/>
      </w:tblPr>
      <w:tblGrid>
        <w:gridCol w:w="9350"/>
      </w:tblGrid>
      <w:tr w:rsidR="00DB3885" w:rsidRPr="00C858B2" w14:paraId="3609FF31" w14:textId="77777777" w:rsidTr="008C5903">
        <w:tc>
          <w:tcPr>
            <w:tcW w:w="9350" w:type="dxa"/>
            <w:tcBorders>
              <w:top w:val="single" w:sz="8" w:space="0" w:color="auto"/>
              <w:left w:val="nil"/>
              <w:bottom w:val="single" w:sz="8" w:space="0" w:color="auto"/>
              <w:right w:val="nil"/>
            </w:tcBorders>
          </w:tcPr>
          <w:p w14:paraId="33F41658" w14:textId="70B720C7" w:rsidR="00DB3885" w:rsidRPr="000C1288" w:rsidRDefault="000C1288" w:rsidP="007F277F">
            <w:pPr>
              <w:kinsoku w:val="0"/>
              <w:overflowPunct w:val="0"/>
              <w:autoSpaceDE w:val="0"/>
              <w:autoSpaceDN w:val="0"/>
              <w:spacing w:before="120" w:after="120"/>
              <w:rPr>
                <w:rFonts w:asciiTheme="majorBidi" w:hAnsiTheme="majorBidi" w:cstheme="majorBidi"/>
                <w:i/>
                <w:iCs/>
                <w:snapToGrid w:val="0"/>
                <w:kern w:val="22"/>
                <w:lang w:val="fr-CA"/>
              </w:rPr>
            </w:pPr>
            <w:r w:rsidRPr="000C1288">
              <w:rPr>
                <w:rFonts w:asciiTheme="majorBidi" w:eastAsia="MS Mincho" w:hAnsiTheme="majorBidi" w:cstheme="majorBidi"/>
                <w:i/>
                <w:iCs/>
                <w:color w:val="000000" w:themeColor="text1"/>
                <w:lang w:val="fr-CA"/>
              </w:rPr>
              <w:t xml:space="preserve">Le projet de </w:t>
            </w:r>
            <w:r>
              <w:rPr>
                <w:rFonts w:asciiTheme="majorBidi" w:eastAsia="MS Mincho" w:hAnsiTheme="majorBidi" w:cstheme="majorBidi"/>
                <w:i/>
                <w:iCs/>
                <w:color w:val="000000" w:themeColor="text1"/>
                <w:lang w:val="fr-CA"/>
              </w:rPr>
              <w:t>dé</w:t>
            </w:r>
            <w:r w:rsidRPr="000C1288">
              <w:rPr>
                <w:rFonts w:asciiTheme="majorBidi" w:eastAsia="MS Mincho" w:hAnsiTheme="majorBidi" w:cstheme="majorBidi"/>
                <w:i/>
                <w:iCs/>
                <w:color w:val="000000" w:themeColor="text1"/>
                <w:lang w:val="fr-CA"/>
              </w:rPr>
              <w:t>cision ci-dessous provident du document</w:t>
            </w:r>
            <w:r w:rsidR="006C3C8E" w:rsidRPr="000C1288">
              <w:rPr>
                <w:rFonts w:asciiTheme="majorBidi" w:eastAsia="MS Mincho" w:hAnsiTheme="majorBidi" w:cstheme="majorBidi"/>
                <w:i/>
                <w:iCs/>
                <w:color w:val="000000" w:themeColor="text1"/>
                <w:lang w:val="fr-CA"/>
              </w:rPr>
              <w:t xml:space="preserve"> </w:t>
            </w:r>
            <w:r w:rsidR="00785511" w:rsidRPr="000C1288">
              <w:rPr>
                <w:i/>
                <w:iCs/>
                <w:lang w:val="fr-CA"/>
              </w:rPr>
              <w:t>CBD/NP/MOP/4/6</w:t>
            </w:r>
            <w:r w:rsidR="00834382" w:rsidRPr="000C1288">
              <w:rPr>
                <w:i/>
                <w:iCs/>
                <w:lang w:val="fr-CA"/>
              </w:rPr>
              <w:t>.</w:t>
            </w:r>
          </w:p>
        </w:tc>
      </w:tr>
    </w:tbl>
    <w:p w14:paraId="2563B65D" w14:textId="0331EFB5" w:rsidR="00FC70C9" w:rsidRPr="00AA47B5" w:rsidRDefault="00AA47B5" w:rsidP="00AA47B5">
      <w:pPr>
        <w:pStyle w:val="Para1"/>
        <w:keepNext/>
        <w:numPr>
          <w:ilvl w:val="0"/>
          <w:numId w:val="0"/>
        </w:numPr>
        <w:pBdr>
          <w:top w:val="nil"/>
          <w:left w:val="nil"/>
          <w:bottom w:val="nil"/>
          <w:right w:val="nil"/>
          <w:between w:val="nil"/>
          <w:bar w:val="nil"/>
        </w:pBdr>
        <w:shd w:val="clear" w:color="auto" w:fill="D9D9D9" w:themeFill="background1" w:themeFillShade="D9"/>
        <w:tabs>
          <w:tab w:val="left" w:pos="360"/>
        </w:tabs>
        <w:spacing w:before="240"/>
        <w:ind w:firstLine="720"/>
        <w:rPr>
          <w:rFonts w:eastAsia="Arial Unicode MS"/>
          <w:i/>
          <w:szCs w:val="22"/>
          <w:u w:color="000000"/>
          <w:bdr w:val="nil"/>
          <w:lang w:val="fr-CA"/>
        </w:rPr>
      </w:pPr>
      <w:r>
        <w:rPr>
          <w:rFonts w:eastAsia="Arial Unicode MS"/>
          <w:i/>
          <w:szCs w:val="22"/>
          <w:bdr w:val="nil"/>
          <w:lang w:val="fr-CA"/>
        </w:rPr>
        <w:t>La Conférence des Parties siégeant en tant que réunion des Parties au Protocole de Nagoya,</w:t>
      </w:r>
    </w:p>
    <w:p w14:paraId="106501EF" w14:textId="6246794F" w:rsidR="00AA47B5" w:rsidRPr="008748F4" w:rsidRDefault="00AA47B5" w:rsidP="00DC1EF8">
      <w:pPr>
        <w:pStyle w:val="Para1"/>
        <w:numPr>
          <w:ilvl w:val="0"/>
          <w:numId w:val="27"/>
        </w:numPr>
        <w:pBdr>
          <w:top w:val="nil"/>
          <w:left w:val="nil"/>
          <w:bottom w:val="nil"/>
          <w:right w:val="nil"/>
          <w:between w:val="nil"/>
          <w:bar w:val="nil"/>
        </w:pBdr>
        <w:shd w:val="clear" w:color="auto" w:fill="D9D9D9" w:themeFill="background1" w:themeFillShade="D9"/>
        <w:tabs>
          <w:tab w:val="clear" w:pos="1080"/>
        </w:tabs>
        <w:ind w:left="0" w:firstLine="720"/>
        <w:rPr>
          <w:szCs w:val="22"/>
          <w:lang w:val="fr-FR"/>
        </w:rPr>
      </w:pPr>
      <w:r w:rsidRPr="008748F4">
        <w:rPr>
          <w:i/>
          <w:szCs w:val="22"/>
          <w:lang w:val="fr-FR"/>
        </w:rPr>
        <w:t xml:space="preserve">Se félicite des </w:t>
      </w:r>
      <w:r w:rsidRPr="008748F4">
        <w:rPr>
          <w:szCs w:val="22"/>
          <w:lang w:val="fr-FR"/>
        </w:rPr>
        <w:t>progrès réalisés par le secrétariat dans le développement et l'administration du Centre d'échange sur l'accès et le partage des avantages ;</w:t>
      </w:r>
    </w:p>
    <w:p w14:paraId="0E07EF3D" w14:textId="07FBAA86" w:rsidR="00AA47B5" w:rsidRPr="00CF4E3B" w:rsidRDefault="00AA47B5" w:rsidP="008748F4">
      <w:pPr>
        <w:pStyle w:val="Para1"/>
        <w:pBdr>
          <w:top w:val="nil"/>
          <w:left w:val="nil"/>
          <w:bottom w:val="nil"/>
          <w:right w:val="nil"/>
          <w:between w:val="nil"/>
          <w:bar w:val="nil"/>
        </w:pBdr>
        <w:shd w:val="clear" w:color="auto" w:fill="D9D9D9" w:themeFill="background1" w:themeFillShade="D9"/>
        <w:tabs>
          <w:tab w:val="clear" w:pos="1080"/>
        </w:tabs>
        <w:ind w:left="0" w:firstLine="720"/>
        <w:rPr>
          <w:i/>
          <w:szCs w:val="22"/>
          <w:lang w:val="fr-FR"/>
        </w:rPr>
      </w:pPr>
      <w:r w:rsidRPr="00CF4E3B">
        <w:rPr>
          <w:i/>
          <w:szCs w:val="22"/>
          <w:lang w:val="fr-FR"/>
        </w:rPr>
        <w:t xml:space="preserve">Se félicite </w:t>
      </w:r>
      <w:r w:rsidRPr="00CF4E3B">
        <w:rPr>
          <w:szCs w:val="22"/>
          <w:lang w:val="fr-FR"/>
        </w:rPr>
        <w:t xml:space="preserve">des efforts accomplis </w:t>
      </w:r>
      <w:r w:rsidR="008748F4">
        <w:rPr>
          <w:szCs w:val="22"/>
          <w:lang w:val="fr-FR"/>
        </w:rPr>
        <w:t>par les P</w:t>
      </w:r>
      <w:r w:rsidRPr="00CF4E3B">
        <w:rPr>
          <w:szCs w:val="22"/>
          <w:lang w:val="fr-FR"/>
        </w:rPr>
        <w:t xml:space="preserve">arties, les </w:t>
      </w:r>
      <w:r w:rsidR="008748F4">
        <w:rPr>
          <w:szCs w:val="22"/>
          <w:lang w:val="fr-FR"/>
        </w:rPr>
        <w:t>autres gouvernements</w:t>
      </w:r>
      <w:r w:rsidRPr="00CF4E3B">
        <w:rPr>
          <w:szCs w:val="22"/>
          <w:lang w:val="fr-FR"/>
        </w:rPr>
        <w:t>, les peuples autochtones et les communautés locales ainsi que les parties prenantes concernées pour rendre les informations disponibles dans le centre d'échange sur l'accès et le partage des avantages ;</w:t>
      </w:r>
    </w:p>
    <w:p w14:paraId="6171C097" w14:textId="171F7712" w:rsidR="00AA47B5" w:rsidRPr="00CF4E3B" w:rsidRDefault="00AA47B5" w:rsidP="008748F4">
      <w:pPr>
        <w:pStyle w:val="Para1"/>
        <w:pBdr>
          <w:top w:val="nil"/>
          <w:left w:val="nil"/>
          <w:bottom w:val="nil"/>
          <w:right w:val="nil"/>
          <w:between w:val="nil"/>
          <w:bar w:val="nil"/>
        </w:pBdr>
        <w:shd w:val="clear" w:color="auto" w:fill="D9D9D9" w:themeFill="background1" w:themeFillShade="D9"/>
        <w:tabs>
          <w:tab w:val="clear" w:pos="1080"/>
        </w:tabs>
        <w:ind w:left="0" w:firstLine="720"/>
        <w:rPr>
          <w:szCs w:val="22"/>
          <w:lang w:val="fr-FR"/>
        </w:rPr>
      </w:pPr>
      <w:r w:rsidRPr="00CF4E3B">
        <w:rPr>
          <w:i/>
          <w:iCs/>
          <w:szCs w:val="22"/>
          <w:lang w:val="fr-FR"/>
        </w:rPr>
        <w:t xml:space="preserve">Rappelle </w:t>
      </w:r>
      <w:r w:rsidRPr="00CF4E3B">
        <w:rPr>
          <w:szCs w:val="22"/>
          <w:lang w:val="fr-FR"/>
        </w:rPr>
        <w:t>le</w:t>
      </w:r>
      <w:r w:rsidRPr="00CF4E3B">
        <w:rPr>
          <w:i/>
          <w:iCs/>
          <w:szCs w:val="22"/>
          <w:lang w:val="fr-FR"/>
        </w:rPr>
        <w:t xml:space="preserve"> </w:t>
      </w:r>
      <w:r w:rsidRPr="00CF4E3B">
        <w:rPr>
          <w:szCs w:val="22"/>
          <w:lang w:val="fr-FR"/>
        </w:rPr>
        <w:t xml:space="preserve">paragraphe 3 de la décision NP-3/3, dans lequel les Parties qui ne l'ont pas encore fait sont instamment priées de publier dès que possible toutes les informations obligatoires disponibles au niveau national dans le Centre d'échange sur l'accès et le partage des avantages, conformément aux obligations énoncées au paragraphe 2 de l'article 14 du Protocole, considérant que la publication des informations obligatoires dans le Centre d'échange est essentielle pour la mise en œuvre du Protocole de Nagoya ; </w:t>
      </w:r>
    </w:p>
    <w:p w14:paraId="63F63AFE" w14:textId="2D27B878" w:rsidR="00AA47B5" w:rsidRPr="00AA47B5" w:rsidRDefault="00AA47B5" w:rsidP="008748F4">
      <w:pPr>
        <w:pStyle w:val="Para1"/>
        <w:shd w:val="clear" w:color="auto" w:fill="D9D9D9" w:themeFill="background1" w:themeFillShade="D9"/>
        <w:tabs>
          <w:tab w:val="clear" w:pos="1080"/>
        </w:tabs>
        <w:ind w:left="0" w:firstLine="720"/>
        <w:rPr>
          <w:lang w:val="fr-FR"/>
        </w:rPr>
      </w:pPr>
      <w:r w:rsidRPr="00AA47B5">
        <w:rPr>
          <w:i/>
          <w:lang w:val="fr-FR"/>
        </w:rPr>
        <w:t xml:space="preserve">Rappelle également le </w:t>
      </w:r>
      <w:r w:rsidRPr="00AA47B5">
        <w:rPr>
          <w:lang w:val="fr-FR"/>
        </w:rPr>
        <w:t>paragraphe 4 de la décision NP-3/3, dans lequel il est demandé aux Parties de fournir des informations sur leurs procédures nationales relatives à l'accès et au partage des avantages au moyen du format commun volontaire sur les procédures, tel que fourni dans le Centre d'échange sur l'accès et le partage des avantages ;</w:t>
      </w:r>
    </w:p>
    <w:p w14:paraId="78420FD1" w14:textId="4843C6DF" w:rsidR="00AA47B5" w:rsidRPr="00CF4E3B" w:rsidRDefault="00AA47B5" w:rsidP="008748F4">
      <w:pPr>
        <w:pStyle w:val="Para1"/>
        <w:pBdr>
          <w:top w:val="nil"/>
          <w:left w:val="nil"/>
          <w:bottom w:val="nil"/>
          <w:right w:val="nil"/>
          <w:between w:val="nil"/>
          <w:bar w:val="nil"/>
        </w:pBdr>
        <w:shd w:val="clear" w:color="auto" w:fill="D9D9D9" w:themeFill="background1" w:themeFillShade="D9"/>
        <w:tabs>
          <w:tab w:val="clear" w:pos="1080"/>
        </w:tabs>
        <w:ind w:left="0" w:firstLine="720"/>
        <w:rPr>
          <w:iCs/>
          <w:szCs w:val="22"/>
          <w:lang w:val="fr-FR"/>
        </w:rPr>
      </w:pPr>
      <w:r w:rsidRPr="00CF4E3B">
        <w:rPr>
          <w:i/>
          <w:szCs w:val="22"/>
          <w:lang w:val="fr-FR"/>
        </w:rPr>
        <w:t xml:space="preserve">Rappelle en outre le </w:t>
      </w:r>
      <w:r w:rsidRPr="00CF4E3B">
        <w:rPr>
          <w:iCs/>
          <w:szCs w:val="22"/>
          <w:lang w:val="fr-FR"/>
        </w:rPr>
        <w:t xml:space="preserve">paragraphe 9 de la décision NP-3/3, dans lequel les Parties, les </w:t>
      </w:r>
      <w:r w:rsidR="008748F4">
        <w:rPr>
          <w:iCs/>
          <w:szCs w:val="22"/>
          <w:lang w:val="fr-FR"/>
        </w:rPr>
        <w:t xml:space="preserve">autres gouvernements </w:t>
      </w:r>
      <w:r w:rsidRPr="00CF4E3B">
        <w:rPr>
          <w:iCs/>
          <w:szCs w:val="22"/>
          <w:lang w:val="fr-FR"/>
        </w:rPr>
        <w:t xml:space="preserve">et les organisations compétentes sont invitées à utiliser les mécanismes d'interopérabilité du Centre d'échange sur l'accès et le </w:t>
      </w:r>
      <w:r w:rsidRPr="00CF4E3B">
        <w:rPr>
          <w:iCs/>
          <w:szCs w:val="22"/>
          <w:lang w:val="fr-FR"/>
        </w:rPr>
        <w:noBreakHyphen/>
        <w:t xml:space="preserve">partage des avantages pour faciliter l'échange d'informations avec leurs bases de données, leurs sites Web et leurs systèmes informatiques pertinents, le paragraphe 10 de la décision NP-3/3, dans lequel les Parties, les </w:t>
      </w:r>
      <w:r w:rsidR="008748F4">
        <w:rPr>
          <w:iCs/>
          <w:szCs w:val="22"/>
          <w:lang w:val="fr-FR"/>
        </w:rPr>
        <w:t>autres gouvernements</w:t>
      </w:r>
      <w:r w:rsidRPr="00CF4E3B">
        <w:rPr>
          <w:iCs/>
          <w:szCs w:val="22"/>
          <w:lang w:val="fr-FR"/>
        </w:rPr>
        <w:t xml:space="preserve"> et les organisations compétentes, selon le cas, sont invitées à inclure des activités de renforcement des capacités liées au Centre d'échange sur l'accès et le partage des avantages et le paragraphe 11 de la décision NP-3/3, dans lequel les Parties, les </w:t>
      </w:r>
      <w:r w:rsidR="008748F4">
        <w:rPr>
          <w:iCs/>
          <w:szCs w:val="22"/>
          <w:lang w:val="fr-FR"/>
        </w:rPr>
        <w:t>autres gouvernements</w:t>
      </w:r>
      <w:r w:rsidRPr="00CF4E3B">
        <w:rPr>
          <w:iCs/>
          <w:szCs w:val="22"/>
          <w:lang w:val="fr-FR"/>
        </w:rPr>
        <w:t>, les organisations internationales compétentes, les banques régionales de développement et les autres institutions financières, selon le cas, sont invitées à soutenir les activités de renforcement des capacités liées au Centre d'échange sur l'accès et le partage des avantages, y compris le système de surveillance de l'utilisation des ressources génétiques prévu par le Protocole ;</w:t>
      </w:r>
    </w:p>
    <w:p w14:paraId="1965B432" w14:textId="23D5DBF6" w:rsidR="00AA47B5" w:rsidRPr="00CF4E3B" w:rsidRDefault="00AA47B5" w:rsidP="008748F4">
      <w:pPr>
        <w:pStyle w:val="Para1"/>
        <w:pBdr>
          <w:top w:val="nil"/>
          <w:left w:val="nil"/>
          <w:bottom w:val="nil"/>
          <w:right w:val="nil"/>
          <w:between w:val="nil"/>
          <w:bar w:val="nil"/>
        </w:pBdr>
        <w:shd w:val="clear" w:color="auto" w:fill="D9D9D9" w:themeFill="background1" w:themeFillShade="D9"/>
        <w:tabs>
          <w:tab w:val="clear" w:pos="1080"/>
        </w:tabs>
        <w:ind w:left="0" w:firstLine="720"/>
        <w:rPr>
          <w:iCs/>
          <w:szCs w:val="22"/>
          <w:lang w:val="fr-FR"/>
        </w:rPr>
      </w:pPr>
      <w:r w:rsidRPr="00CF4E3B">
        <w:rPr>
          <w:i/>
          <w:szCs w:val="22"/>
          <w:lang w:val="fr-FR"/>
        </w:rPr>
        <w:t xml:space="preserve">Invite les </w:t>
      </w:r>
      <w:r w:rsidRPr="00CF4E3B">
        <w:rPr>
          <w:iCs/>
          <w:szCs w:val="22"/>
          <w:lang w:val="fr-FR"/>
        </w:rPr>
        <w:t xml:space="preserve">Parties, les </w:t>
      </w:r>
      <w:r w:rsidR="008748F4">
        <w:rPr>
          <w:iCs/>
          <w:szCs w:val="22"/>
          <w:lang w:val="fr-FR"/>
        </w:rPr>
        <w:t>autres gouvernements</w:t>
      </w:r>
      <w:r w:rsidRPr="00CF4E3B">
        <w:rPr>
          <w:iCs/>
          <w:szCs w:val="22"/>
          <w:lang w:val="fr-FR"/>
        </w:rPr>
        <w:t>, les organisations internationales compétentes, les banques régionales de développement et les autres institutions financières, selon le cas, à appuyer les activités de renforcement des capacités, notamment celles liées à la mise en place de systèmes nationaux d’autorisation relative à  l'accès et au partage des avantages et d'autres systèmes informatiques pertinents utilisant les mécanismes d'interopérabilité du Centre d'échange sur l'accès et le partage des avantages ;</w:t>
      </w:r>
    </w:p>
    <w:p w14:paraId="6DBEB1F6" w14:textId="63E2F466" w:rsidR="00AA47B5" w:rsidRPr="00CF4E3B" w:rsidRDefault="00AA47B5" w:rsidP="008748F4">
      <w:pPr>
        <w:pStyle w:val="Para1"/>
        <w:pBdr>
          <w:top w:val="nil"/>
          <w:left w:val="nil"/>
          <w:bottom w:val="nil"/>
          <w:right w:val="nil"/>
          <w:between w:val="nil"/>
          <w:bar w:val="nil"/>
        </w:pBdr>
        <w:shd w:val="clear" w:color="auto" w:fill="D9D9D9" w:themeFill="background1" w:themeFillShade="D9"/>
        <w:tabs>
          <w:tab w:val="clear" w:pos="1080"/>
        </w:tabs>
        <w:ind w:left="0" w:firstLine="720"/>
        <w:rPr>
          <w:iCs/>
          <w:szCs w:val="22"/>
          <w:lang w:val="fr-FR"/>
        </w:rPr>
      </w:pPr>
      <w:r w:rsidRPr="00CF4E3B">
        <w:rPr>
          <w:i/>
          <w:szCs w:val="22"/>
          <w:lang w:val="fr-FR"/>
        </w:rPr>
        <w:t xml:space="preserve">Prie </w:t>
      </w:r>
      <w:r w:rsidRPr="00CF4E3B">
        <w:rPr>
          <w:iCs/>
          <w:szCs w:val="22"/>
          <w:lang w:val="fr-FR"/>
        </w:rPr>
        <w:t>la Secrétaire exécutive de continuer à développer et à administrer le Centre d'échange sur l'accès et le partage des avantages en fonction des objectifs et des priorités en la matière, tels qu’indiqués dans l'annexe de la décision NP-3/3, conformément aux modalités de fonctionnement et aux retours d’information reçus, en particulier de la part des Parties et du Comité consultatif informel du Centre d'échange sur l'accès et le partage des avantages.</w:t>
      </w:r>
    </w:p>
    <w:p w14:paraId="0BB9E97F" w14:textId="7B5BEB76" w:rsidR="00DB3885" w:rsidRPr="00AA47B5" w:rsidRDefault="00DB3885" w:rsidP="00AA47B5">
      <w:pPr>
        <w:pStyle w:val="Para1"/>
        <w:numPr>
          <w:ilvl w:val="0"/>
          <w:numId w:val="0"/>
        </w:numPr>
        <w:pBdr>
          <w:top w:val="nil"/>
          <w:left w:val="nil"/>
          <w:bottom w:val="nil"/>
          <w:right w:val="nil"/>
          <w:between w:val="nil"/>
          <w:bar w:val="nil"/>
        </w:pBdr>
        <w:shd w:val="clear" w:color="auto" w:fill="D9D9D9" w:themeFill="background1" w:themeFillShade="D9"/>
        <w:tabs>
          <w:tab w:val="left" w:pos="360"/>
        </w:tabs>
        <w:ind w:firstLine="720"/>
        <w:rPr>
          <w:rFonts w:asciiTheme="majorBidi" w:hAnsiTheme="majorBidi" w:cstheme="majorBidi"/>
          <w:b/>
          <w:bCs/>
          <w:kern w:val="22"/>
          <w:lang w:val="fr-FR"/>
        </w:rPr>
      </w:pPr>
    </w:p>
    <w:p w14:paraId="6F64F439" w14:textId="77777777" w:rsidR="00F84120" w:rsidRPr="00AA47B5" w:rsidRDefault="00F84120">
      <w:pPr>
        <w:jc w:val="left"/>
        <w:rPr>
          <w:b/>
          <w:bCs/>
          <w:iCs/>
          <w:snapToGrid w:val="0"/>
          <w:kern w:val="22"/>
          <w:szCs w:val="22"/>
          <w:lang w:val="fr-CA"/>
        </w:rPr>
      </w:pPr>
      <w:r w:rsidRPr="00AA47B5">
        <w:rPr>
          <w:bCs/>
          <w:i/>
          <w:snapToGrid w:val="0"/>
          <w:kern w:val="22"/>
          <w:szCs w:val="22"/>
          <w:lang w:val="fr-CA"/>
        </w:rPr>
        <w:br w:type="page"/>
      </w:r>
    </w:p>
    <w:p w14:paraId="71CA75DF" w14:textId="7A633A24" w:rsidR="00F52AC0" w:rsidRPr="008748F4" w:rsidRDefault="007C7508" w:rsidP="00401A4A">
      <w:pPr>
        <w:tabs>
          <w:tab w:val="left" w:pos="1134"/>
        </w:tabs>
        <w:kinsoku w:val="0"/>
        <w:overflowPunct w:val="0"/>
        <w:autoSpaceDE w:val="0"/>
        <w:autoSpaceDN w:val="0"/>
        <w:spacing w:before="240" w:after="240"/>
        <w:jc w:val="center"/>
        <w:outlineLvl w:val="0"/>
        <w:rPr>
          <w:rFonts w:asciiTheme="majorBidi" w:hAnsiTheme="majorBidi" w:cstheme="majorBidi"/>
          <w:b/>
          <w:bCs/>
          <w:snapToGrid w:val="0"/>
          <w:kern w:val="22"/>
          <w:lang w:val="fr-CA"/>
        </w:rPr>
      </w:pPr>
      <w:r w:rsidRPr="00EA6695">
        <w:rPr>
          <w:rFonts w:asciiTheme="majorBidi" w:hAnsiTheme="majorBidi" w:cstheme="majorBidi"/>
          <w:b/>
          <w:bCs/>
          <w:snapToGrid w:val="0"/>
          <w:kern w:val="22"/>
          <w:lang w:val="fr-CA"/>
        </w:rPr>
        <w:lastRenderedPageBreak/>
        <w:t>Point</w:t>
      </w:r>
      <w:r w:rsidR="00E80970" w:rsidRPr="007C7508">
        <w:rPr>
          <w:rFonts w:asciiTheme="majorBidi" w:hAnsiTheme="majorBidi" w:cstheme="majorBidi"/>
          <w:b/>
          <w:bCs/>
          <w:snapToGrid w:val="0"/>
          <w:kern w:val="22"/>
          <w:lang w:val="fr-CA"/>
        </w:rPr>
        <w:t xml:space="preserve"> 1</w:t>
      </w:r>
      <w:r w:rsidR="00DE78A3" w:rsidRPr="007C7508">
        <w:rPr>
          <w:rFonts w:asciiTheme="majorBidi" w:hAnsiTheme="majorBidi" w:cstheme="majorBidi"/>
          <w:b/>
          <w:bCs/>
          <w:snapToGrid w:val="0"/>
          <w:kern w:val="22"/>
          <w:lang w:val="fr-CA"/>
        </w:rPr>
        <w:t>0</w:t>
      </w:r>
      <w:r w:rsidR="00E80970" w:rsidRPr="007C7508">
        <w:rPr>
          <w:rFonts w:asciiTheme="majorBidi" w:hAnsiTheme="majorBidi" w:cstheme="majorBidi"/>
          <w:b/>
          <w:bCs/>
          <w:snapToGrid w:val="0"/>
          <w:kern w:val="22"/>
          <w:lang w:val="fr-CA"/>
        </w:rPr>
        <w:t>.</w:t>
      </w:r>
      <w:r w:rsidR="00E80970" w:rsidRPr="007C7508">
        <w:rPr>
          <w:rFonts w:asciiTheme="majorBidi" w:hAnsiTheme="majorBidi" w:cstheme="majorBidi"/>
          <w:b/>
          <w:bCs/>
          <w:snapToGrid w:val="0"/>
          <w:kern w:val="22"/>
          <w:lang w:val="fr-CA"/>
        </w:rPr>
        <w:tab/>
      </w:r>
      <w:r w:rsidRPr="008748F4">
        <w:rPr>
          <w:b/>
          <w:lang w:val="fr-CA"/>
        </w:rPr>
        <w:t>Suivi et établissement de rapports (article 29)</w:t>
      </w:r>
    </w:p>
    <w:tbl>
      <w:tblPr>
        <w:tblStyle w:val="Grilledutableau"/>
        <w:tblW w:w="0" w:type="auto"/>
        <w:tblLook w:val="04A0" w:firstRow="1" w:lastRow="0" w:firstColumn="1" w:lastColumn="0" w:noHBand="0" w:noVBand="1"/>
      </w:tblPr>
      <w:tblGrid>
        <w:gridCol w:w="9350"/>
      </w:tblGrid>
      <w:tr w:rsidR="00785511" w:rsidRPr="00C858B2" w14:paraId="54831486" w14:textId="77777777" w:rsidTr="008C5903">
        <w:tc>
          <w:tcPr>
            <w:tcW w:w="9350" w:type="dxa"/>
            <w:tcBorders>
              <w:top w:val="single" w:sz="8" w:space="0" w:color="auto"/>
              <w:left w:val="nil"/>
              <w:bottom w:val="single" w:sz="8" w:space="0" w:color="auto"/>
              <w:right w:val="nil"/>
            </w:tcBorders>
          </w:tcPr>
          <w:p w14:paraId="77355822" w14:textId="1E11E0C4" w:rsidR="00785511" w:rsidRPr="00EA6695" w:rsidRDefault="00EA6695" w:rsidP="00EA6695">
            <w:pPr>
              <w:kinsoku w:val="0"/>
              <w:overflowPunct w:val="0"/>
              <w:autoSpaceDE w:val="0"/>
              <w:autoSpaceDN w:val="0"/>
              <w:spacing w:before="120" w:after="120"/>
              <w:rPr>
                <w:rFonts w:asciiTheme="majorBidi" w:hAnsiTheme="majorBidi" w:cstheme="majorBidi"/>
                <w:i/>
                <w:iCs/>
                <w:snapToGrid w:val="0"/>
                <w:kern w:val="22"/>
                <w:lang w:val="fr-CA"/>
              </w:rPr>
            </w:pPr>
            <w:r>
              <w:rPr>
                <w:rFonts w:asciiTheme="majorBidi" w:eastAsia="MS Mincho" w:hAnsiTheme="majorBidi" w:cstheme="majorBidi"/>
                <w:i/>
                <w:iCs/>
                <w:color w:val="000000" w:themeColor="text1"/>
                <w:lang w:val="fr-CA"/>
              </w:rPr>
              <w:t>Le projet de décision ci-dessous provient du document</w:t>
            </w:r>
            <w:r w:rsidR="00785511" w:rsidRPr="00EA6695">
              <w:rPr>
                <w:rFonts w:asciiTheme="majorBidi" w:eastAsia="MS Mincho" w:hAnsiTheme="majorBidi" w:cstheme="majorBidi"/>
                <w:i/>
                <w:iCs/>
                <w:color w:val="000000" w:themeColor="text1"/>
                <w:lang w:val="fr-CA"/>
              </w:rPr>
              <w:t xml:space="preserve"> </w:t>
            </w:r>
            <w:r w:rsidR="00785511" w:rsidRPr="00EA6695">
              <w:rPr>
                <w:i/>
                <w:iCs/>
                <w:lang w:val="fr-CA"/>
              </w:rPr>
              <w:t>CBD/NP/MOP/4/</w:t>
            </w:r>
            <w:r w:rsidR="00DB4895" w:rsidRPr="00EA6695">
              <w:rPr>
                <w:i/>
                <w:iCs/>
                <w:lang w:val="fr-CA"/>
              </w:rPr>
              <w:t>7</w:t>
            </w:r>
            <w:r w:rsidR="0022423E" w:rsidRPr="00EA6695">
              <w:rPr>
                <w:i/>
                <w:iCs/>
                <w:lang w:val="fr-CA"/>
              </w:rPr>
              <w:t>.</w:t>
            </w:r>
            <w:r w:rsidR="0056175E" w:rsidRPr="00EA6695">
              <w:rPr>
                <w:i/>
                <w:iCs/>
                <w:lang w:val="fr-CA"/>
              </w:rPr>
              <w:t xml:space="preserve"> </w:t>
            </w:r>
            <w:r>
              <w:rPr>
                <w:i/>
                <w:iCs/>
                <w:lang w:val="fr-CA"/>
              </w:rPr>
              <w:t>Les paragraphes 9 et 10 du projet de décision sont fondés sur la recommandation du Comité d’examen du respect des dispositions et modifiés à des fins de conséquence avec la procédure établie.</w:t>
            </w:r>
            <w:r w:rsidR="0056175E" w:rsidRPr="00EA6695">
              <w:rPr>
                <w:i/>
                <w:iCs/>
                <w:lang w:val="fr-CA"/>
              </w:rPr>
              <w:t xml:space="preserve"> </w:t>
            </w:r>
          </w:p>
        </w:tc>
      </w:tr>
    </w:tbl>
    <w:p w14:paraId="1BDA5490" w14:textId="5FCE5430" w:rsidR="00676E10" w:rsidRPr="00EA6695" w:rsidRDefault="00EA6695" w:rsidP="00C55DB7">
      <w:pPr>
        <w:suppressLineNumbers/>
        <w:shd w:val="clear" w:color="auto" w:fill="D9D9D9" w:themeFill="background1" w:themeFillShade="D9"/>
        <w:suppressAutoHyphens/>
        <w:kinsoku w:val="0"/>
        <w:overflowPunct w:val="0"/>
        <w:autoSpaceDE w:val="0"/>
        <w:autoSpaceDN w:val="0"/>
        <w:adjustRightInd w:val="0"/>
        <w:snapToGrid w:val="0"/>
        <w:spacing w:before="240" w:after="120"/>
        <w:ind w:firstLine="720"/>
        <w:rPr>
          <w:rFonts w:asciiTheme="majorBidi" w:hAnsiTheme="majorBidi" w:cstheme="majorBidi"/>
          <w:i/>
          <w:kern w:val="22"/>
          <w:szCs w:val="22"/>
          <w:lang w:val="fr-CA" w:eastAsia="en-CA"/>
        </w:rPr>
      </w:pPr>
      <w:r>
        <w:rPr>
          <w:rFonts w:asciiTheme="majorBidi" w:hAnsiTheme="majorBidi" w:cstheme="majorBidi"/>
          <w:i/>
          <w:kern w:val="22"/>
          <w:szCs w:val="22"/>
          <w:lang w:val="fr-CA" w:eastAsia="en-CA"/>
        </w:rPr>
        <w:t>La Conférence des Parties siégeant en tant que réunion des Parties au Protocole de Nagoya</w:t>
      </w:r>
      <w:r w:rsidR="00676E10" w:rsidRPr="00EA6695">
        <w:rPr>
          <w:rFonts w:asciiTheme="majorBidi" w:hAnsiTheme="majorBidi" w:cstheme="majorBidi"/>
          <w:i/>
          <w:kern w:val="22"/>
          <w:szCs w:val="22"/>
          <w:lang w:val="fr-CA" w:eastAsia="en-CA"/>
        </w:rPr>
        <w:t>,</w:t>
      </w:r>
    </w:p>
    <w:p w14:paraId="6ECE49A7" w14:textId="77777777" w:rsidR="00C55DB7" w:rsidRPr="002A026E" w:rsidRDefault="00C55DB7" w:rsidP="00C55DB7">
      <w:pPr>
        <w:suppressLineNumbers/>
        <w:shd w:val="clear" w:color="auto" w:fill="D9D9D9" w:themeFill="background1" w:themeFillShade="D9"/>
        <w:suppressAutoHyphens/>
        <w:kinsoku w:val="0"/>
        <w:overflowPunct w:val="0"/>
        <w:autoSpaceDE w:val="0"/>
        <w:autoSpaceDN w:val="0"/>
        <w:adjustRightInd w:val="0"/>
        <w:snapToGrid w:val="0"/>
        <w:spacing w:before="120" w:after="120"/>
        <w:ind w:firstLine="720"/>
        <w:rPr>
          <w:rFonts w:asciiTheme="majorBidi" w:hAnsiTheme="majorBidi" w:cstheme="majorBidi"/>
          <w:iCs/>
          <w:kern w:val="22"/>
          <w:szCs w:val="22"/>
          <w:lang w:val="fr-FR" w:eastAsia="en-CA"/>
        </w:rPr>
      </w:pPr>
      <w:bookmarkStart w:id="7" w:name="_Toc118407984"/>
      <w:r w:rsidRPr="002A026E">
        <w:rPr>
          <w:rFonts w:asciiTheme="majorBidi" w:hAnsiTheme="majorBidi" w:cstheme="majorBidi"/>
          <w:i/>
          <w:kern w:val="22"/>
          <w:szCs w:val="22"/>
          <w:lang w:val="fr-FR" w:eastAsia="en-CA"/>
        </w:rPr>
        <w:t xml:space="preserve">Rappelant la </w:t>
      </w:r>
      <w:r w:rsidRPr="002A026E">
        <w:rPr>
          <w:rFonts w:asciiTheme="majorBidi" w:hAnsiTheme="majorBidi" w:cstheme="majorBidi"/>
          <w:iCs/>
          <w:kern w:val="22"/>
          <w:szCs w:val="22"/>
          <w:lang w:val="fr-FR" w:eastAsia="en-CA"/>
        </w:rPr>
        <w:t>décision NP-3/4,</w:t>
      </w:r>
    </w:p>
    <w:p w14:paraId="7AEC8712" w14:textId="77777777" w:rsidR="00C55DB7" w:rsidRPr="002A026E" w:rsidRDefault="00C55DB7" w:rsidP="00C55DB7">
      <w:pPr>
        <w:suppressLineNumbers/>
        <w:shd w:val="clear" w:color="auto" w:fill="D9D9D9" w:themeFill="background1" w:themeFillShade="D9"/>
        <w:suppressAutoHyphens/>
        <w:kinsoku w:val="0"/>
        <w:overflowPunct w:val="0"/>
        <w:autoSpaceDE w:val="0"/>
        <w:autoSpaceDN w:val="0"/>
        <w:adjustRightInd w:val="0"/>
        <w:snapToGrid w:val="0"/>
        <w:spacing w:before="120" w:after="120"/>
        <w:ind w:firstLine="720"/>
        <w:rPr>
          <w:rFonts w:asciiTheme="majorBidi" w:hAnsiTheme="majorBidi" w:cstheme="majorBidi"/>
          <w:iCs/>
          <w:kern w:val="22"/>
          <w:szCs w:val="22"/>
          <w:lang w:val="fr-FR" w:eastAsia="en-CA"/>
        </w:rPr>
      </w:pPr>
      <w:r w:rsidRPr="002A026E">
        <w:rPr>
          <w:rFonts w:asciiTheme="majorBidi" w:hAnsiTheme="majorBidi" w:cstheme="majorBidi"/>
          <w:i/>
          <w:kern w:val="22"/>
          <w:szCs w:val="22"/>
          <w:lang w:val="fr-FR" w:eastAsia="en-CA"/>
        </w:rPr>
        <w:t>Notant qu</w:t>
      </w:r>
      <w:r w:rsidRPr="002A026E">
        <w:rPr>
          <w:rFonts w:asciiTheme="majorBidi" w:hAnsiTheme="majorBidi" w:cstheme="majorBidi"/>
          <w:iCs/>
          <w:kern w:val="22"/>
          <w:szCs w:val="22"/>
          <w:lang w:val="fr-FR" w:eastAsia="en-CA"/>
        </w:rPr>
        <w:t xml:space="preserve">'il est souhaitable </w:t>
      </w:r>
      <w:r>
        <w:rPr>
          <w:rFonts w:asciiTheme="majorBidi" w:hAnsiTheme="majorBidi" w:cstheme="majorBidi"/>
          <w:iCs/>
          <w:kern w:val="22"/>
          <w:szCs w:val="22"/>
          <w:lang w:val="fr-FR" w:eastAsia="en-CA"/>
        </w:rPr>
        <w:t>d’élaborer</w:t>
      </w:r>
      <w:r w:rsidRPr="002A026E">
        <w:rPr>
          <w:rFonts w:asciiTheme="majorBidi" w:hAnsiTheme="majorBidi" w:cstheme="majorBidi"/>
          <w:iCs/>
          <w:kern w:val="22"/>
          <w:szCs w:val="22"/>
          <w:lang w:val="fr-FR" w:eastAsia="en-CA"/>
        </w:rPr>
        <w:t xml:space="preserve"> des indicateurs pertinents au niveau national </w:t>
      </w:r>
      <w:r>
        <w:rPr>
          <w:rFonts w:asciiTheme="majorBidi" w:hAnsiTheme="majorBidi" w:cstheme="majorBidi"/>
          <w:iCs/>
          <w:kern w:val="22"/>
          <w:szCs w:val="22"/>
          <w:lang w:val="fr-FR" w:eastAsia="en-CA"/>
        </w:rPr>
        <w:t>concernant</w:t>
      </w:r>
      <w:r w:rsidRPr="002A026E">
        <w:rPr>
          <w:rFonts w:asciiTheme="majorBidi" w:hAnsiTheme="majorBidi" w:cstheme="majorBidi"/>
          <w:iCs/>
          <w:kern w:val="22"/>
          <w:szCs w:val="22"/>
          <w:lang w:val="fr-FR" w:eastAsia="en-CA"/>
        </w:rPr>
        <w:t xml:space="preserve"> l'accès et le partage des avantages dans le contexte du </w:t>
      </w:r>
      <w:r>
        <w:rPr>
          <w:rFonts w:asciiTheme="majorBidi" w:hAnsiTheme="majorBidi" w:cstheme="majorBidi"/>
          <w:iCs/>
          <w:kern w:val="22"/>
          <w:szCs w:val="22"/>
          <w:lang w:val="fr-FR" w:eastAsia="en-CA"/>
        </w:rPr>
        <w:t>c</w:t>
      </w:r>
      <w:r w:rsidRPr="002A026E">
        <w:rPr>
          <w:rFonts w:asciiTheme="majorBidi" w:hAnsiTheme="majorBidi" w:cstheme="majorBidi"/>
          <w:iCs/>
          <w:kern w:val="22"/>
          <w:szCs w:val="22"/>
          <w:lang w:val="fr-FR" w:eastAsia="en-CA"/>
        </w:rPr>
        <w:t xml:space="preserve">adre mondial de la biodiversité </w:t>
      </w:r>
      <w:r>
        <w:rPr>
          <w:rFonts w:asciiTheme="majorBidi" w:hAnsiTheme="majorBidi" w:cstheme="majorBidi"/>
          <w:iCs/>
          <w:kern w:val="22"/>
          <w:szCs w:val="22"/>
          <w:lang w:val="fr-FR" w:eastAsia="en-CA"/>
        </w:rPr>
        <w:t>pour l’après</w:t>
      </w:r>
      <w:r w:rsidRPr="002A026E">
        <w:rPr>
          <w:rFonts w:asciiTheme="majorBidi" w:hAnsiTheme="majorBidi" w:cstheme="majorBidi"/>
          <w:iCs/>
          <w:kern w:val="22"/>
          <w:szCs w:val="22"/>
          <w:lang w:val="fr-FR" w:eastAsia="en-CA"/>
        </w:rPr>
        <w:t>-2020,</w:t>
      </w:r>
    </w:p>
    <w:p w14:paraId="5F06C409" w14:textId="77777777" w:rsidR="00C55DB7" w:rsidRPr="002A026E" w:rsidRDefault="00C55DB7" w:rsidP="00C55DB7">
      <w:pPr>
        <w:suppressLineNumbers/>
        <w:shd w:val="clear" w:color="auto" w:fill="D9D9D9" w:themeFill="background1" w:themeFillShade="D9"/>
        <w:suppressAutoHyphens/>
        <w:kinsoku w:val="0"/>
        <w:overflowPunct w:val="0"/>
        <w:autoSpaceDE w:val="0"/>
        <w:autoSpaceDN w:val="0"/>
        <w:snapToGrid w:val="0"/>
        <w:spacing w:before="120" w:after="120"/>
        <w:ind w:firstLine="709"/>
        <w:rPr>
          <w:lang w:val="fr-FR"/>
        </w:rPr>
      </w:pPr>
      <w:r w:rsidRPr="002A026E">
        <w:rPr>
          <w:rFonts w:asciiTheme="majorBidi" w:hAnsiTheme="majorBidi" w:cstheme="majorBidi"/>
          <w:snapToGrid w:val="0"/>
          <w:kern w:val="22"/>
          <w:szCs w:val="20"/>
          <w:lang w:val="fr-FR"/>
        </w:rPr>
        <w:t>1.</w:t>
      </w:r>
      <w:r w:rsidRPr="002A026E">
        <w:rPr>
          <w:rFonts w:asciiTheme="majorBidi" w:hAnsiTheme="majorBidi" w:cstheme="majorBidi"/>
          <w:i/>
          <w:iCs/>
          <w:snapToGrid w:val="0"/>
          <w:kern w:val="22"/>
          <w:szCs w:val="20"/>
          <w:lang w:val="fr-FR"/>
        </w:rPr>
        <w:tab/>
        <w:t xml:space="preserve">Se félicite de la </w:t>
      </w:r>
      <w:r w:rsidRPr="002A026E">
        <w:rPr>
          <w:rFonts w:asciiTheme="majorBidi" w:hAnsiTheme="majorBidi" w:cstheme="majorBidi"/>
          <w:snapToGrid w:val="0"/>
          <w:kern w:val="22"/>
          <w:szCs w:val="20"/>
          <w:lang w:val="fr-FR"/>
        </w:rPr>
        <w:t xml:space="preserve">décision 15/-- de la Conférence des Parties </w:t>
      </w:r>
      <w:r>
        <w:rPr>
          <w:rFonts w:asciiTheme="majorBidi" w:hAnsiTheme="majorBidi" w:cstheme="majorBidi"/>
          <w:snapToGrid w:val="0"/>
          <w:kern w:val="22"/>
          <w:szCs w:val="20"/>
          <w:lang w:val="fr-FR"/>
        </w:rPr>
        <w:t>dans laquelle il est demandé</w:t>
      </w:r>
      <w:r w:rsidRPr="002A026E">
        <w:rPr>
          <w:rFonts w:asciiTheme="majorBidi" w:hAnsiTheme="majorBidi" w:cstheme="majorBidi"/>
          <w:snapToGrid w:val="0"/>
          <w:kern w:val="22"/>
          <w:szCs w:val="20"/>
          <w:lang w:val="fr-FR"/>
        </w:rPr>
        <w:t xml:space="preserve"> aux Parties à la Convention de soumettre leur septième rapport national avant le 30 juin 2025 et convient de maintenir le cycle synchronisé des rapports nationaux prévu dans les décisions 14/27 et NP-3/4 et de commencer ce cycle en 2025 au lieu de 2023 ; </w:t>
      </w:r>
    </w:p>
    <w:p w14:paraId="219B68E9" w14:textId="77777777" w:rsidR="00C55DB7" w:rsidRPr="002A026E" w:rsidRDefault="00C55DB7" w:rsidP="00C55DB7">
      <w:pPr>
        <w:suppressLineNumbers/>
        <w:shd w:val="clear" w:color="auto" w:fill="D9D9D9" w:themeFill="background1" w:themeFillShade="D9"/>
        <w:suppressAutoHyphens/>
        <w:kinsoku w:val="0"/>
        <w:overflowPunct w:val="0"/>
        <w:autoSpaceDE w:val="0"/>
        <w:autoSpaceDN w:val="0"/>
        <w:snapToGrid w:val="0"/>
        <w:spacing w:before="120" w:after="120"/>
        <w:ind w:firstLine="709"/>
        <w:rPr>
          <w:lang w:val="fr-FR"/>
        </w:rPr>
      </w:pPr>
      <w:r w:rsidRPr="002A026E">
        <w:rPr>
          <w:lang w:val="fr-FR"/>
        </w:rPr>
        <w:t>2.</w:t>
      </w:r>
      <w:r w:rsidRPr="002A026E">
        <w:rPr>
          <w:lang w:val="fr-FR"/>
        </w:rPr>
        <w:tab/>
      </w:r>
      <w:r w:rsidRPr="002A026E">
        <w:rPr>
          <w:i/>
          <w:iCs/>
          <w:lang w:val="fr-FR"/>
        </w:rPr>
        <w:t xml:space="preserve">Prend note </w:t>
      </w:r>
      <w:r w:rsidRPr="002A026E">
        <w:rPr>
          <w:lang w:val="fr-FR"/>
        </w:rPr>
        <w:t xml:space="preserve">du cadre de suivi du </w:t>
      </w:r>
      <w:r>
        <w:rPr>
          <w:rFonts w:asciiTheme="majorBidi" w:hAnsiTheme="majorBidi" w:cstheme="majorBidi"/>
          <w:iCs/>
          <w:kern w:val="22"/>
          <w:szCs w:val="22"/>
          <w:lang w:val="fr-FR" w:eastAsia="en-CA"/>
        </w:rPr>
        <w:t>c</w:t>
      </w:r>
      <w:r w:rsidRPr="002A026E">
        <w:rPr>
          <w:rFonts w:asciiTheme="majorBidi" w:hAnsiTheme="majorBidi" w:cstheme="majorBidi"/>
          <w:iCs/>
          <w:kern w:val="22"/>
          <w:szCs w:val="22"/>
          <w:lang w:val="fr-FR" w:eastAsia="en-CA"/>
        </w:rPr>
        <w:t xml:space="preserve">adre mondial de la biodiversité </w:t>
      </w:r>
      <w:r>
        <w:rPr>
          <w:rFonts w:asciiTheme="majorBidi" w:hAnsiTheme="majorBidi" w:cstheme="majorBidi"/>
          <w:iCs/>
          <w:kern w:val="22"/>
          <w:szCs w:val="22"/>
          <w:lang w:val="fr-FR" w:eastAsia="en-CA"/>
        </w:rPr>
        <w:t>pour l’après</w:t>
      </w:r>
      <w:r w:rsidRPr="002A026E">
        <w:rPr>
          <w:rFonts w:asciiTheme="majorBidi" w:hAnsiTheme="majorBidi" w:cstheme="majorBidi"/>
          <w:iCs/>
          <w:kern w:val="22"/>
          <w:szCs w:val="22"/>
          <w:lang w:val="fr-FR" w:eastAsia="en-CA"/>
        </w:rPr>
        <w:t>-2020</w:t>
      </w:r>
      <w:r w:rsidRPr="002A026E">
        <w:rPr>
          <w:lang w:val="fr-FR"/>
        </w:rPr>
        <w:t xml:space="preserve"> et de ses propositions d'indicateurs relatifs à l'accès et au partage des avantages, et se félicite du processus énoncé dans la décision 15/-- ;</w:t>
      </w:r>
    </w:p>
    <w:p w14:paraId="62146BBD" w14:textId="77777777" w:rsidR="00C55DB7" w:rsidRPr="002A026E" w:rsidRDefault="00C55DB7" w:rsidP="00C55DB7">
      <w:pPr>
        <w:suppressLineNumbers/>
        <w:shd w:val="clear" w:color="auto" w:fill="D9D9D9" w:themeFill="background1" w:themeFillShade="D9"/>
        <w:suppressAutoHyphens/>
        <w:kinsoku w:val="0"/>
        <w:overflowPunct w:val="0"/>
        <w:autoSpaceDE w:val="0"/>
        <w:autoSpaceDN w:val="0"/>
        <w:snapToGrid w:val="0"/>
        <w:spacing w:before="120" w:after="120"/>
        <w:ind w:firstLine="709"/>
        <w:rPr>
          <w:rFonts w:asciiTheme="majorBidi" w:hAnsiTheme="majorBidi" w:cstheme="majorBidi"/>
          <w:snapToGrid w:val="0"/>
          <w:kern w:val="22"/>
          <w:szCs w:val="22"/>
          <w:lang w:val="fr-FR" w:eastAsia="en-CA"/>
        </w:rPr>
      </w:pPr>
      <w:r w:rsidRPr="002A026E">
        <w:rPr>
          <w:szCs w:val="22"/>
          <w:lang w:val="fr-FR"/>
        </w:rPr>
        <w:t>3.</w:t>
      </w:r>
      <w:r w:rsidRPr="002A026E">
        <w:rPr>
          <w:i/>
          <w:iCs/>
          <w:szCs w:val="22"/>
          <w:lang w:val="fr-FR"/>
        </w:rPr>
        <w:tab/>
        <w:t xml:space="preserve">Adopte </w:t>
      </w:r>
      <w:r w:rsidRPr="002A026E">
        <w:rPr>
          <w:szCs w:val="22"/>
          <w:lang w:val="fr-FR"/>
        </w:rPr>
        <w:t xml:space="preserve">les lignes directrices et le </w:t>
      </w:r>
      <w:r>
        <w:rPr>
          <w:szCs w:val="22"/>
          <w:lang w:val="fr-FR"/>
        </w:rPr>
        <w:t>modèle relatifs à</w:t>
      </w:r>
      <w:r w:rsidRPr="002A026E">
        <w:rPr>
          <w:szCs w:val="22"/>
          <w:lang w:val="fr-FR"/>
        </w:rPr>
        <w:t xml:space="preserve"> la soumission du premier rapport national sur la mise en œuvre du Protocole de Nagoya, tels qu'ils figurent dans l'annexe à la présente décision ; </w:t>
      </w:r>
    </w:p>
    <w:p w14:paraId="44761B3C" w14:textId="77777777" w:rsidR="00C55DB7" w:rsidRPr="002A026E" w:rsidRDefault="00C55DB7" w:rsidP="00C55DB7">
      <w:pPr>
        <w:suppressLineNumbers/>
        <w:shd w:val="clear" w:color="auto" w:fill="D9D9D9" w:themeFill="background1" w:themeFillShade="D9"/>
        <w:suppressAutoHyphens/>
        <w:kinsoku w:val="0"/>
        <w:overflowPunct w:val="0"/>
        <w:autoSpaceDE w:val="0"/>
        <w:autoSpaceDN w:val="0"/>
        <w:snapToGrid w:val="0"/>
        <w:spacing w:before="120" w:after="120"/>
        <w:ind w:firstLine="709"/>
        <w:rPr>
          <w:rFonts w:asciiTheme="majorBidi" w:hAnsiTheme="majorBidi" w:cstheme="majorBidi"/>
          <w:kern w:val="22"/>
          <w:szCs w:val="22"/>
          <w:highlight w:val="yellow"/>
          <w:lang w:val="fr-FR"/>
        </w:rPr>
      </w:pPr>
      <w:r w:rsidRPr="002A026E">
        <w:rPr>
          <w:szCs w:val="22"/>
          <w:lang w:val="fr-FR"/>
        </w:rPr>
        <w:t xml:space="preserve">4. </w:t>
      </w:r>
      <w:r w:rsidRPr="002A026E">
        <w:rPr>
          <w:szCs w:val="22"/>
          <w:lang w:val="fr-FR"/>
        </w:rPr>
        <w:tab/>
      </w:r>
      <w:r w:rsidRPr="002A026E">
        <w:rPr>
          <w:i/>
          <w:iCs/>
          <w:szCs w:val="22"/>
          <w:lang w:val="fr-FR"/>
        </w:rPr>
        <w:t xml:space="preserve">Prie </w:t>
      </w:r>
      <w:r w:rsidRPr="002A026E">
        <w:rPr>
          <w:szCs w:val="22"/>
          <w:lang w:val="fr-FR"/>
        </w:rPr>
        <w:t xml:space="preserve">la Secrétaire exécutive de mettre à disposition les lignes directrices et le </w:t>
      </w:r>
      <w:r>
        <w:rPr>
          <w:szCs w:val="22"/>
          <w:lang w:val="fr-FR"/>
        </w:rPr>
        <w:t xml:space="preserve">modèle </w:t>
      </w:r>
      <w:r w:rsidRPr="002A026E">
        <w:rPr>
          <w:szCs w:val="22"/>
          <w:lang w:val="fr-FR"/>
        </w:rPr>
        <w:t xml:space="preserve">du premier rapport national </w:t>
      </w:r>
      <w:r>
        <w:rPr>
          <w:szCs w:val="22"/>
          <w:lang w:val="fr-FR"/>
        </w:rPr>
        <w:t>sur le</w:t>
      </w:r>
      <w:r w:rsidRPr="002A026E">
        <w:rPr>
          <w:szCs w:val="22"/>
          <w:lang w:val="fr-FR"/>
        </w:rPr>
        <w:t xml:space="preserve"> Centre d'échange sur l'accès et le partage des avantages ; </w:t>
      </w:r>
    </w:p>
    <w:p w14:paraId="01FFA404" w14:textId="77777777" w:rsidR="00C55DB7" w:rsidRPr="002A026E" w:rsidRDefault="00C55DB7" w:rsidP="00C55DB7">
      <w:pPr>
        <w:pStyle w:val="Default"/>
        <w:shd w:val="clear" w:color="auto" w:fill="D9D9D9" w:themeFill="background1" w:themeFillShade="D9"/>
        <w:spacing w:after="240"/>
        <w:ind w:firstLine="720"/>
        <w:jc w:val="both"/>
        <w:rPr>
          <w:sz w:val="22"/>
          <w:szCs w:val="22"/>
          <w:lang w:val="fr-FR"/>
        </w:rPr>
      </w:pPr>
      <w:r w:rsidRPr="002A026E">
        <w:rPr>
          <w:sz w:val="22"/>
          <w:szCs w:val="22"/>
          <w:lang w:val="fr-FR"/>
        </w:rPr>
        <w:t>5.</w:t>
      </w:r>
      <w:r w:rsidRPr="002A026E">
        <w:rPr>
          <w:sz w:val="22"/>
          <w:szCs w:val="22"/>
          <w:lang w:val="fr-FR"/>
        </w:rPr>
        <w:tab/>
      </w:r>
      <w:r w:rsidRPr="002A026E">
        <w:rPr>
          <w:i/>
          <w:iCs/>
          <w:sz w:val="22"/>
          <w:szCs w:val="22"/>
          <w:lang w:val="fr-FR"/>
        </w:rPr>
        <w:t xml:space="preserve">Demande aux </w:t>
      </w:r>
      <w:r w:rsidRPr="002A026E">
        <w:rPr>
          <w:sz w:val="22"/>
          <w:szCs w:val="22"/>
          <w:lang w:val="fr-FR"/>
        </w:rPr>
        <w:t>Parties de soumettre un premier rapport national sur la mise en œuvre de leurs obligations au titre du Protocole de Nagoya, et accueille favorablement la soumission d'informations pertinentes par les non-Parties :</w:t>
      </w:r>
    </w:p>
    <w:p w14:paraId="4743F16A" w14:textId="77777777" w:rsidR="00C55DB7" w:rsidRPr="002A026E" w:rsidRDefault="00C55DB7" w:rsidP="00C55DB7">
      <w:pPr>
        <w:pStyle w:val="Default"/>
        <w:shd w:val="clear" w:color="auto" w:fill="D9D9D9" w:themeFill="background1" w:themeFillShade="D9"/>
        <w:spacing w:after="143"/>
        <w:ind w:firstLine="709"/>
        <w:rPr>
          <w:sz w:val="22"/>
          <w:szCs w:val="22"/>
          <w:lang w:val="fr-FR"/>
        </w:rPr>
      </w:pPr>
      <w:r w:rsidRPr="002A026E">
        <w:rPr>
          <w:sz w:val="22"/>
          <w:szCs w:val="22"/>
          <w:lang w:val="fr-FR"/>
        </w:rPr>
        <w:t xml:space="preserve">a) </w:t>
      </w:r>
      <w:r w:rsidRPr="002A026E">
        <w:rPr>
          <w:sz w:val="22"/>
          <w:szCs w:val="22"/>
          <w:lang w:val="fr-FR"/>
        </w:rPr>
        <w:tab/>
        <w:t>Dans une langue officielle de l'Organisation des Nations Unies ;</w:t>
      </w:r>
    </w:p>
    <w:p w14:paraId="14913FB0" w14:textId="77777777" w:rsidR="00C55DB7" w:rsidRPr="002A026E" w:rsidRDefault="00C55DB7" w:rsidP="00C55DB7">
      <w:pPr>
        <w:pStyle w:val="Default"/>
        <w:shd w:val="clear" w:color="auto" w:fill="D9D9D9" w:themeFill="background1" w:themeFillShade="D9"/>
        <w:spacing w:after="143"/>
        <w:ind w:firstLine="709"/>
        <w:rPr>
          <w:sz w:val="22"/>
          <w:szCs w:val="22"/>
          <w:lang w:val="fr-FR"/>
        </w:rPr>
      </w:pPr>
      <w:r w:rsidRPr="002A026E">
        <w:rPr>
          <w:sz w:val="22"/>
          <w:szCs w:val="22"/>
          <w:lang w:val="fr-FR"/>
        </w:rPr>
        <w:t xml:space="preserve">b) </w:t>
      </w:r>
      <w:r w:rsidRPr="002A026E">
        <w:rPr>
          <w:sz w:val="22"/>
          <w:szCs w:val="22"/>
          <w:lang w:val="fr-FR"/>
        </w:rPr>
        <w:tab/>
      </w:r>
      <w:r>
        <w:rPr>
          <w:sz w:val="22"/>
          <w:szCs w:val="22"/>
          <w:lang w:val="fr-FR"/>
        </w:rPr>
        <w:t>Au moyen</w:t>
      </w:r>
      <w:r w:rsidRPr="002A026E">
        <w:rPr>
          <w:sz w:val="22"/>
          <w:szCs w:val="22"/>
          <w:lang w:val="fr-FR"/>
        </w:rPr>
        <w:t xml:space="preserve"> du Centre d'échange sur l'accès et le partage des avantages ; </w:t>
      </w:r>
    </w:p>
    <w:p w14:paraId="2344F4B1" w14:textId="77777777" w:rsidR="00C55DB7" w:rsidRPr="002A026E" w:rsidRDefault="00C55DB7" w:rsidP="00C55DB7">
      <w:pPr>
        <w:pStyle w:val="Default"/>
        <w:shd w:val="clear" w:color="auto" w:fill="D9D9D9" w:themeFill="background1" w:themeFillShade="D9"/>
        <w:ind w:firstLine="709"/>
        <w:rPr>
          <w:sz w:val="22"/>
          <w:szCs w:val="22"/>
          <w:lang w:val="fr-FR"/>
        </w:rPr>
      </w:pPr>
      <w:r w:rsidRPr="002A026E">
        <w:rPr>
          <w:sz w:val="22"/>
          <w:szCs w:val="22"/>
          <w:lang w:val="fr-FR"/>
        </w:rPr>
        <w:t xml:space="preserve">c) </w:t>
      </w:r>
      <w:r w:rsidRPr="002A026E">
        <w:rPr>
          <w:sz w:val="22"/>
          <w:szCs w:val="22"/>
          <w:lang w:val="fr-FR"/>
        </w:rPr>
        <w:tab/>
        <w:t>D'ici au 30 juin 2025 ;</w:t>
      </w:r>
    </w:p>
    <w:p w14:paraId="276BF528" w14:textId="77777777" w:rsidR="00C55DB7" w:rsidRPr="002A026E" w:rsidRDefault="00C55DB7" w:rsidP="00C55DB7">
      <w:pPr>
        <w:suppressLineNumbers/>
        <w:shd w:val="clear" w:color="auto" w:fill="D9D9D9" w:themeFill="background1" w:themeFillShade="D9"/>
        <w:suppressAutoHyphens/>
        <w:kinsoku w:val="0"/>
        <w:overflowPunct w:val="0"/>
        <w:autoSpaceDE w:val="0"/>
        <w:autoSpaceDN w:val="0"/>
        <w:snapToGrid w:val="0"/>
        <w:spacing w:before="120" w:after="120"/>
        <w:ind w:firstLine="709"/>
        <w:rPr>
          <w:rFonts w:asciiTheme="majorBidi" w:hAnsiTheme="majorBidi" w:cstheme="majorBidi"/>
          <w:kern w:val="22"/>
          <w:szCs w:val="22"/>
          <w:highlight w:val="yellow"/>
          <w:lang w:val="fr-FR"/>
        </w:rPr>
      </w:pPr>
      <w:r w:rsidRPr="002A026E">
        <w:rPr>
          <w:szCs w:val="22"/>
          <w:lang w:val="fr-FR"/>
        </w:rPr>
        <w:t>6</w:t>
      </w:r>
      <w:r w:rsidRPr="002A026E">
        <w:rPr>
          <w:i/>
          <w:iCs/>
          <w:szCs w:val="22"/>
          <w:lang w:val="fr-FR"/>
        </w:rPr>
        <w:t xml:space="preserve">. </w:t>
      </w:r>
      <w:r w:rsidRPr="002A026E">
        <w:rPr>
          <w:i/>
          <w:iCs/>
          <w:szCs w:val="22"/>
          <w:lang w:val="fr-FR"/>
        </w:rPr>
        <w:tab/>
        <w:t xml:space="preserve">Prie </w:t>
      </w:r>
      <w:r w:rsidRPr="002A026E">
        <w:rPr>
          <w:szCs w:val="22"/>
          <w:lang w:val="fr-FR"/>
        </w:rPr>
        <w:t xml:space="preserve">la Secrétaire exécutive d'aider les Parties pour lesquelles la soumission directe en ligne du rapport national </w:t>
      </w:r>
      <w:r>
        <w:rPr>
          <w:szCs w:val="22"/>
          <w:lang w:val="fr-FR"/>
        </w:rPr>
        <w:t>au moyen</w:t>
      </w:r>
      <w:r w:rsidRPr="002A026E">
        <w:rPr>
          <w:szCs w:val="22"/>
          <w:lang w:val="fr-FR"/>
        </w:rPr>
        <w:t xml:space="preserve"> du Centre d'échange sur l'accès et le partage des avantages n'est pas techniquement possible à </w:t>
      </w:r>
      <w:r>
        <w:rPr>
          <w:szCs w:val="22"/>
          <w:lang w:val="fr-FR"/>
        </w:rPr>
        <w:t>publier</w:t>
      </w:r>
      <w:r w:rsidRPr="002A026E">
        <w:rPr>
          <w:szCs w:val="22"/>
          <w:lang w:val="fr-FR"/>
        </w:rPr>
        <w:t xml:space="preserve"> leurs rapports sur le Centre d'échange </w:t>
      </w:r>
      <w:r w:rsidRPr="002A026E">
        <w:rPr>
          <w:rFonts w:asciiTheme="majorBidi" w:hAnsiTheme="majorBidi" w:cstheme="majorBidi"/>
          <w:snapToGrid w:val="0"/>
          <w:kern w:val="22"/>
          <w:szCs w:val="22"/>
          <w:lang w:val="fr-FR" w:eastAsia="en-CA"/>
        </w:rPr>
        <w:t xml:space="preserve">; </w:t>
      </w:r>
    </w:p>
    <w:p w14:paraId="73A8C49D" w14:textId="77777777" w:rsidR="00C55DB7" w:rsidRPr="002A026E" w:rsidRDefault="00C55DB7" w:rsidP="00C55DB7">
      <w:pPr>
        <w:suppressLineNumbers/>
        <w:shd w:val="clear" w:color="auto" w:fill="D9D9D9" w:themeFill="background1" w:themeFillShade="D9"/>
        <w:suppressAutoHyphens/>
        <w:kinsoku w:val="0"/>
        <w:overflowPunct w:val="0"/>
        <w:autoSpaceDE w:val="0"/>
        <w:autoSpaceDN w:val="0"/>
        <w:snapToGrid w:val="0"/>
        <w:spacing w:before="120" w:after="120"/>
        <w:ind w:firstLine="709"/>
        <w:rPr>
          <w:szCs w:val="22"/>
          <w:lang w:val="fr-FR"/>
        </w:rPr>
      </w:pPr>
      <w:r w:rsidRPr="002A026E">
        <w:rPr>
          <w:szCs w:val="22"/>
          <w:lang w:val="fr-FR"/>
        </w:rPr>
        <w:t>7.</w:t>
      </w:r>
      <w:r w:rsidRPr="002A026E">
        <w:rPr>
          <w:szCs w:val="22"/>
          <w:lang w:val="fr-FR"/>
        </w:rPr>
        <w:tab/>
      </w:r>
      <w:r w:rsidRPr="002A026E">
        <w:rPr>
          <w:i/>
          <w:iCs/>
          <w:szCs w:val="22"/>
          <w:lang w:val="fr-FR"/>
        </w:rPr>
        <w:t xml:space="preserve">Demande également </w:t>
      </w:r>
      <w:r>
        <w:rPr>
          <w:szCs w:val="22"/>
          <w:lang w:val="fr-FR"/>
        </w:rPr>
        <w:t>à la Secrétaire exécutive</w:t>
      </w:r>
      <w:r w:rsidRPr="002A026E">
        <w:rPr>
          <w:szCs w:val="22"/>
          <w:lang w:val="fr-FR"/>
        </w:rPr>
        <w:t xml:space="preserve"> de consolider les informations contenues dans les premiers rapports nationaux et les informations fournies par les Parties </w:t>
      </w:r>
      <w:r>
        <w:rPr>
          <w:szCs w:val="22"/>
          <w:lang w:val="fr-FR"/>
        </w:rPr>
        <w:t>grâce</w:t>
      </w:r>
      <w:r w:rsidRPr="002A026E">
        <w:rPr>
          <w:szCs w:val="22"/>
          <w:lang w:val="fr-FR"/>
        </w:rPr>
        <w:t xml:space="preserve"> </w:t>
      </w:r>
      <w:r>
        <w:rPr>
          <w:szCs w:val="22"/>
          <w:lang w:val="fr-FR"/>
        </w:rPr>
        <w:t>au</w:t>
      </w:r>
      <w:r w:rsidRPr="002A026E">
        <w:rPr>
          <w:szCs w:val="22"/>
          <w:lang w:val="fr-FR"/>
        </w:rPr>
        <w:t xml:space="preserve"> Centre d'échange sur l'accès et le partage des avantages, pour examen par la Conférence des Parties siégeant en tant que réunion des Parties au Protocole de Nagoya lors de sa sixième réunion, ainsi que de mettre à la disposition de la réunion, pour information, les informations partagées par les non-Parties et les acteurs non étatiques, selon le cas, à titre de contribution à la deuxième évaluation et au deuxième examen de l'efficacité du Protocole ;</w:t>
      </w:r>
    </w:p>
    <w:p w14:paraId="2C8BA702" w14:textId="77777777" w:rsidR="00C55DB7" w:rsidRPr="002A026E" w:rsidRDefault="00C55DB7" w:rsidP="00C55DB7">
      <w:pPr>
        <w:suppressLineNumbers/>
        <w:shd w:val="clear" w:color="auto" w:fill="D9D9D9" w:themeFill="background1" w:themeFillShade="D9"/>
        <w:suppressAutoHyphens/>
        <w:kinsoku w:val="0"/>
        <w:overflowPunct w:val="0"/>
        <w:autoSpaceDE w:val="0"/>
        <w:autoSpaceDN w:val="0"/>
        <w:snapToGrid w:val="0"/>
        <w:spacing w:before="120" w:after="120"/>
        <w:ind w:firstLine="709"/>
        <w:rPr>
          <w:szCs w:val="22"/>
          <w:lang w:val="fr-FR"/>
        </w:rPr>
      </w:pPr>
      <w:r w:rsidRPr="002A026E">
        <w:rPr>
          <w:szCs w:val="22"/>
          <w:lang w:val="fr-FR"/>
        </w:rPr>
        <w:t>8</w:t>
      </w:r>
      <w:r w:rsidRPr="002A026E">
        <w:rPr>
          <w:i/>
          <w:iCs/>
          <w:szCs w:val="22"/>
          <w:lang w:val="fr-FR"/>
        </w:rPr>
        <w:t xml:space="preserve">. </w:t>
      </w:r>
      <w:r w:rsidRPr="002A026E">
        <w:rPr>
          <w:i/>
          <w:iCs/>
          <w:szCs w:val="22"/>
          <w:lang w:val="fr-FR"/>
        </w:rPr>
        <w:tab/>
        <w:t xml:space="preserve">Décide </w:t>
      </w:r>
      <w:r w:rsidRPr="002A026E">
        <w:rPr>
          <w:szCs w:val="22"/>
          <w:lang w:val="fr-FR"/>
        </w:rPr>
        <w:t xml:space="preserve">de maintenir à l'étude le </w:t>
      </w:r>
      <w:r>
        <w:rPr>
          <w:szCs w:val="22"/>
          <w:lang w:val="fr-FR"/>
        </w:rPr>
        <w:t xml:space="preserve">modèle </w:t>
      </w:r>
      <w:r w:rsidRPr="002A026E">
        <w:rPr>
          <w:szCs w:val="22"/>
          <w:lang w:val="fr-FR"/>
        </w:rPr>
        <w:t>du rapport national, sur la base des informations reçues des Parties et de l'expérience acquise ;</w:t>
      </w:r>
    </w:p>
    <w:p w14:paraId="0492C7D4" w14:textId="77777777" w:rsidR="00C55DB7" w:rsidRPr="002A026E" w:rsidRDefault="00C55DB7" w:rsidP="00C55DB7">
      <w:pPr>
        <w:suppressLineNumbers/>
        <w:shd w:val="clear" w:color="auto" w:fill="D9D9D9" w:themeFill="background1" w:themeFillShade="D9"/>
        <w:suppressAutoHyphens/>
        <w:kinsoku w:val="0"/>
        <w:overflowPunct w:val="0"/>
        <w:autoSpaceDE w:val="0"/>
        <w:autoSpaceDN w:val="0"/>
        <w:adjustRightInd w:val="0"/>
        <w:snapToGrid w:val="0"/>
        <w:spacing w:before="120" w:after="120"/>
        <w:ind w:firstLine="709"/>
        <w:rPr>
          <w:iCs/>
          <w:snapToGrid w:val="0"/>
          <w:kern w:val="22"/>
          <w:lang w:val="fr-FR"/>
        </w:rPr>
      </w:pPr>
      <w:r w:rsidRPr="002A026E">
        <w:rPr>
          <w:rFonts w:asciiTheme="majorBidi" w:hAnsiTheme="majorBidi" w:cstheme="majorBidi"/>
          <w:iCs/>
          <w:snapToGrid w:val="0"/>
          <w:kern w:val="22"/>
          <w:lang w:val="fr-FR"/>
        </w:rPr>
        <w:t>9.</w:t>
      </w:r>
      <w:r w:rsidRPr="002A026E">
        <w:rPr>
          <w:rFonts w:asciiTheme="majorBidi" w:hAnsiTheme="majorBidi" w:cstheme="majorBidi"/>
          <w:iCs/>
          <w:snapToGrid w:val="0"/>
          <w:kern w:val="22"/>
          <w:lang w:val="fr-FR"/>
        </w:rPr>
        <w:tab/>
      </w:r>
      <w:r w:rsidRPr="002A026E">
        <w:rPr>
          <w:rFonts w:asciiTheme="majorBidi" w:hAnsiTheme="majorBidi" w:cstheme="majorBidi"/>
          <w:i/>
          <w:snapToGrid w:val="0"/>
          <w:kern w:val="22"/>
          <w:lang w:val="fr-FR"/>
        </w:rPr>
        <w:t xml:space="preserve">Exhorte les </w:t>
      </w:r>
      <w:r>
        <w:rPr>
          <w:rFonts w:asciiTheme="majorBidi" w:hAnsiTheme="majorBidi" w:cstheme="majorBidi"/>
          <w:iCs/>
          <w:snapToGrid w:val="0"/>
          <w:kern w:val="22"/>
          <w:lang w:val="fr-FR"/>
        </w:rPr>
        <w:t>P</w:t>
      </w:r>
      <w:r w:rsidRPr="002A026E">
        <w:rPr>
          <w:rFonts w:asciiTheme="majorBidi" w:hAnsiTheme="majorBidi" w:cstheme="majorBidi"/>
          <w:iCs/>
          <w:snapToGrid w:val="0"/>
          <w:kern w:val="22"/>
          <w:lang w:val="fr-FR"/>
        </w:rPr>
        <w:t>arties à fournir des informations complètes et précises dans leurs rapports nationaux ;</w:t>
      </w:r>
    </w:p>
    <w:p w14:paraId="6FC00C57" w14:textId="481698D4" w:rsidR="00C55DB7" w:rsidRDefault="00C55DB7" w:rsidP="00C55DB7">
      <w:pPr>
        <w:keepNext/>
        <w:keepLines/>
        <w:shd w:val="clear" w:color="auto" w:fill="D9D9D9" w:themeFill="background1" w:themeFillShade="D9"/>
        <w:outlineLvl w:val="2"/>
        <w:rPr>
          <w:iCs/>
          <w:snapToGrid w:val="0"/>
          <w:kern w:val="22"/>
          <w:szCs w:val="22"/>
          <w:lang w:val="fr-FR"/>
        </w:rPr>
      </w:pPr>
      <w:r w:rsidRPr="002A026E">
        <w:rPr>
          <w:iCs/>
          <w:snapToGrid w:val="0"/>
          <w:kern w:val="22"/>
          <w:szCs w:val="22"/>
          <w:lang w:val="fr-FR"/>
        </w:rPr>
        <w:lastRenderedPageBreak/>
        <w:t>10.</w:t>
      </w:r>
      <w:r w:rsidRPr="002A026E">
        <w:rPr>
          <w:iCs/>
          <w:snapToGrid w:val="0"/>
          <w:kern w:val="22"/>
          <w:szCs w:val="22"/>
          <w:lang w:val="fr-FR"/>
        </w:rPr>
        <w:tab/>
      </w:r>
      <w:r>
        <w:rPr>
          <w:i/>
          <w:snapToGrid w:val="0"/>
          <w:kern w:val="22"/>
          <w:szCs w:val="22"/>
          <w:lang w:val="fr-FR"/>
        </w:rPr>
        <w:t xml:space="preserve">Recommande </w:t>
      </w:r>
      <w:r>
        <w:rPr>
          <w:snapToGrid w:val="0"/>
          <w:kern w:val="22"/>
          <w:szCs w:val="22"/>
          <w:lang w:val="fr-FR"/>
        </w:rPr>
        <w:t xml:space="preserve">que la Conférence des Parties, en adoptant l’orientation au mécanisme de financement, </w:t>
      </w:r>
      <w:r w:rsidR="007139C4">
        <w:rPr>
          <w:snapToGrid w:val="0"/>
          <w:kern w:val="22"/>
          <w:szCs w:val="22"/>
          <w:lang w:val="fr-FR"/>
        </w:rPr>
        <w:t xml:space="preserve">invite </w:t>
      </w:r>
      <w:r w:rsidRPr="002A026E">
        <w:rPr>
          <w:iCs/>
          <w:snapToGrid w:val="0"/>
          <w:kern w:val="22"/>
          <w:szCs w:val="22"/>
          <w:lang w:val="fr-FR"/>
        </w:rPr>
        <w:t>le Fonds pour l'environnement mondial à mettre en temps voulu des ressources financières à la disposition des Parties remplissant les conditions requises afin de les aider à s'acquitter de leur obligation de présenter des rapports au titre du Protocole</w:t>
      </w:r>
      <w:r>
        <w:rPr>
          <w:iCs/>
          <w:snapToGrid w:val="0"/>
          <w:kern w:val="22"/>
          <w:szCs w:val="22"/>
          <w:lang w:val="fr-FR"/>
        </w:rPr>
        <w:t>.</w:t>
      </w:r>
    </w:p>
    <w:p w14:paraId="48694CE1" w14:textId="77777777" w:rsidR="00C55DB7" w:rsidRDefault="00C55DB7" w:rsidP="00C55DB7">
      <w:pPr>
        <w:keepNext/>
        <w:keepLines/>
        <w:shd w:val="clear" w:color="auto" w:fill="D9D9D9" w:themeFill="background1" w:themeFillShade="D9"/>
        <w:jc w:val="center"/>
        <w:outlineLvl w:val="2"/>
        <w:rPr>
          <w:iCs/>
          <w:snapToGrid w:val="0"/>
          <w:kern w:val="22"/>
          <w:szCs w:val="22"/>
          <w:lang w:val="fr-FR"/>
        </w:rPr>
      </w:pPr>
    </w:p>
    <w:bookmarkEnd w:id="7"/>
    <w:p w14:paraId="6E2E01E0" w14:textId="77777777" w:rsidR="00C55DB7" w:rsidRPr="00C55DB7" w:rsidRDefault="00C55DB7" w:rsidP="007139C4">
      <w:pPr>
        <w:shd w:val="clear" w:color="auto" w:fill="D9D9D9" w:themeFill="background1" w:themeFillShade="D9"/>
        <w:jc w:val="center"/>
        <w:rPr>
          <w:rFonts w:asciiTheme="majorBidi" w:hAnsiTheme="majorBidi" w:cstheme="majorBidi"/>
          <w:bCs/>
          <w:i/>
          <w:kern w:val="22"/>
          <w:sz w:val="20"/>
          <w:szCs w:val="20"/>
          <w:lang w:val="fr-FR"/>
        </w:rPr>
      </w:pPr>
      <w:r w:rsidRPr="00C55DB7">
        <w:rPr>
          <w:rFonts w:asciiTheme="majorBidi" w:hAnsiTheme="majorBidi" w:cstheme="majorBidi"/>
          <w:bCs/>
          <w:i/>
          <w:kern w:val="22"/>
          <w:sz w:val="20"/>
          <w:szCs w:val="20"/>
          <w:lang w:val="fr-FR"/>
        </w:rPr>
        <w:t>Annexe</w:t>
      </w:r>
    </w:p>
    <w:p w14:paraId="760AE31C" w14:textId="77777777" w:rsidR="00C55DB7" w:rsidRPr="00C55DB7" w:rsidRDefault="00C55DB7" w:rsidP="007139C4">
      <w:pPr>
        <w:shd w:val="clear" w:color="auto" w:fill="D9D9D9" w:themeFill="background1" w:themeFillShade="D9"/>
        <w:spacing w:before="120" w:after="120"/>
        <w:jc w:val="center"/>
        <w:rPr>
          <w:b/>
          <w:bCs/>
          <w:sz w:val="20"/>
          <w:szCs w:val="20"/>
          <w:lang w:val="fr-FR"/>
        </w:rPr>
      </w:pPr>
      <w:r w:rsidRPr="00C55DB7">
        <w:rPr>
          <w:b/>
          <w:bCs/>
          <w:sz w:val="20"/>
          <w:szCs w:val="20"/>
          <w:lang w:val="fr-FR"/>
        </w:rPr>
        <w:t>LIGNES DIRECTRICES ET MODÈLE DE PRÉSENTATION DU PREMIER RAPPORT NATIONAL SUR LA MISE EN ŒUVRE DU PROTOCOLE DE NAGOYA (EN ANGLAIS)</w:t>
      </w:r>
    </w:p>
    <w:p w14:paraId="1AB7A960" w14:textId="77777777" w:rsidR="00C55DB7" w:rsidRPr="00C55DB7" w:rsidRDefault="00C55DB7" w:rsidP="007139C4">
      <w:pPr>
        <w:pStyle w:val="Titre2"/>
        <w:shd w:val="clear" w:color="auto" w:fill="D9D9D9" w:themeFill="background1" w:themeFillShade="D9"/>
        <w:rPr>
          <w:i w:val="0"/>
          <w:iCs w:val="0"/>
          <w:sz w:val="20"/>
          <w:szCs w:val="20"/>
          <w:lang w:val="fr-FR"/>
        </w:rPr>
      </w:pPr>
      <w:r w:rsidRPr="00C55DB7">
        <w:rPr>
          <w:i w:val="0"/>
          <w:iCs w:val="0"/>
          <w:sz w:val="20"/>
          <w:szCs w:val="20"/>
          <w:lang w:val="fr-FR"/>
        </w:rPr>
        <w:t>Vue d'ensemble</w:t>
      </w:r>
    </w:p>
    <w:p w14:paraId="12E999A0" w14:textId="77777777" w:rsidR="00C55DB7" w:rsidRPr="00C55DB7" w:rsidRDefault="00C55DB7" w:rsidP="00DC1EF8">
      <w:pPr>
        <w:pStyle w:val="Default"/>
        <w:numPr>
          <w:ilvl w:val="0"/>
          <w:numId w:val="29"/>
        </w:numPr>
        <w:shd w:val="clear" w:color="auto" w:fill="D9D9D9" w:themeFill="background1" w:themeFillShade="D9"/>
        <w:spacing w:after="120"/>
        <w:ind w:left="0" w:firstLine="0"/>
        <w:jc w:val="both"/>
        <w:rPr>
          <w:sz w:val="20"/>
          <w:szCs w:val="20"/>
          <w:lang w:val="fr-FR"/>
        </w:rPr>
      </w:pPr>
      <w:r w:rsidRPr="00C55DB7">
        <w:rPr>
          <w:sz w:val="20"/>
          <w:szCs w:val="20"/>
          <w:lang w:val="fr-FR"/>
        </w:rPr>
        <w:t xml:space="preserve">L'article 29 du protocole de Nagoya prévoit que chaque Partie surveille l'exécution des obligations qui lui incombent en vertu du protocole et fasse rapport à la Conférence des Parties siégeant en tant que réunion des Parties sur les mesures d'application qu'elle a prises. Les rapports nationaux jouent un rôle essentiel dans l'examen de la mise en œuvre du Protocole et pour aider la Conférence des Parties siégeant en tant que réunion des Parties à prendre, dans le cadre de son mandat, les décisions nécessaires pour promouvoir la mise en œuvre effective du Protocole, conformément à l'article 26, paragraphe 4. Les rapports nationaux peuvent également être un outil utile pour les pays au niveau national pour s'engager avec les parties prenantes, évaluer leur niveau de mise en œuvre du Protocole et identifier les défis de la mise en œuvre et les lacunes et besoins en termes de capacités, de ressources et de technologie. </w:t>
      </w:r>
    </w:p>
    <w:p w14:paraId="26B7491F" w14:textId="77777777" w:rsidR="00C55DB7" w:rsidRPr="00C55DB7" w:rsidRDefault="00C55DB7" w:rsidP="00DC1EF8">
      <w:pPr>
        <w:pStyle w:val="Default"/>
        <w:numPr>
          <w:ilvl w:val="0"/>
          <w:numId w:val="29"/>
        </w:numPr>
        <w:shd w:val="clear" w:color="auto" w:fill="D9D9D9" w:themeFill="background1" w:themeFillShade="D9"/>
        <w:spacing w:after="120"/>
        <w:ind w:left="0" w:firstLine="0"/>
        <w:jc w:val="both"/>
        <w:rPr>
          <w:sz w:val="20"/>
          <w:szCs w:val="20"/>
          <w:lang w:val="fr-FR"/>
        </w:rPr>
      </w:pPr>
      <w:r w:rsidRPr="00C55DB7">
        <w:rPr>
          <w:sz w:val="20"/>
          <w:szCs w:val="20"/>
          <w:lang w:val="fr-FR"/>
        </w:rPr>
        <w:t>La soumission d'un rapport national est l'une des principales obligations que le Protocole de Nagoya impose à ses Parties. Conformément à ses procédures, le Comité de contrôle du respect des dispositions du protocole de Nagoya peut examiner une situation dans laquelle une Partie ne soumet pas son rapport national en vertu de l'article 29 du protocole.</w:t>
      </w:r>
    </w:p>
    <w:p w14:paraId="607CF45D" w14:textId="77777777" w:rsidR="00C55DB7" w:rsidRPr="00C55DB7" w:rsidRDefault="00C55DB7" w:rsidP="00DC1EF8">
      <w:pPr>
        <w:pStyle w:val="Default"/>
        <w:numPr>
          <w:ilvl w:val="0"/>
          <w:numId w:val="29"/>
        </w:numPr>
        <w:shd w:val="clear" w:color="auto" w:fill="D9D9D9" w:themeFill="background1" w:themeFillShade="D9"/>
        <w:spacing w:after="120"/>
        <w:ind w:left="0" w:firstLine="0"/>
        <w:jc w:val="both"/>
        <w:rPr>
          <w:sz w:val="20"/>
          <w:szCs w:val="20"/>
          <w:lang w:val="fr-FR"/>
        </w:rPr>
      </w:pPr>
      <w:r w:rsidRPr="00C55DB7">
        <w:rPr>
          <w:sz w:val="20"/>
          <w:szCs w:val="20"/>
          <w:lang w:val="fr-FR"/>
        </w:rPr>
        <w:t xml:space="preserve">Le premier rapport national sur la mise en œuvre du protocole de Nagoya doit être présenté </w:t>
      </w:r>
      <w:r w:rsidRPr="00C55DB7">
        <w:rPr>
          <w:b/>
          <w:bCs/>
          <w:sz w:val="20"/>
          <w:szCs w:val="20"/>
          <w:lang w:val="fr-FR"/>
        </w:rPr>
        <w:t>avant le 30 juin 2025</w:t>
      </w:r>
      <w:r w:rsidRPr="00C55DB7">
        <w:rPr>
          <w:sz w:val="20"/>
          <w:szCs w:val="20"/>
          <w:lang w:val="fr-FR"/>
        </w:rPr>
        <w:t xml:space="preserve">. Ce rapport doit fournir un état actualisé de la mise en œuvre du Protocole depuis son entrée en vigueur ou depuis la présentation du rapport national intérimaire, selon le cas pour la Partie concernée. </w:t>
      </w:r>
    </w:p>
    <w:p w14:paraId="34B78647" w14:textId="77777777" w:rsidR="00C55DB7" w:rsidRPr="00C55DB7" w:rsidRDefault="00C55DB7" w:rsidP="00DC1EF8">
      <w:pPr>
        <w:pStyle w:val="Default"/>
        <w:numPr>
          <w:ilvl w:val="0"/>
          <w:numId w:val="29"/>
        </w:numPr>
        <w:shd w:val="clear" w:color="auto" w:fill="D9D9D9" w:themeFill="background1" w:themeFillShade="D9"/>
        <w:spacing w:after="120"/>
        <w:ind w:left="0" w:firstLine="0"/>
        <w:jc w:val="both"/>
        <w:rPr>
          <w:sz w:val="20"/>
          <w:szCs w:val="20"/>
          <w:lang w:val="fr-FR"/>
        </w:rPr>
      </w:pPr>
      <w:r w:rsidRPr="00C55DB7">
        <w:rPr>
          <w:sz w:val="20"/>
          <w:szCs w:val="20"/>
          <w:lang w:val="fr-FR"/>
        </w:rPr>
        <w:t xml:space="preserve">Compte tenu du temps nécessaire pour élaborer, approuver et soumettre un rapport national, les Parties sont encouragées à commencer à élaborer leur rapport bien avant la date limite. Il </w:t>
      </w:r>
      <w:r w:rsidRPr="00C55DB7">
        <w:rPr>
          <w:color w:val="auto"/>
          <w:sz w:val="20"/>
          <w:szCs w:val="20"/>
          <w:lang w:val="fr-FR"/>
        </w:rPr>
        <w:t>est recommandé aux Parties d'associer les peuples autochtones et les communautés locales, ainsi que les autres parties prenantes concernées, le cas échéant, à cette élaboration afin de garantir une approche participative et transparente.</w:t>
      </w:r>
    </w:p>
    <w:p w14:paraId="7FA71A3F" w14:textId="77777777" w:rsidR="00C55DB7" w:rsidRPr="00C55DB7" w:rsidRDefault="00C55DB7" w:rsidP="007139C4">
      <w:pPr>
        <w:pStyle w:val="Titre2"/>
        <w:shd w:val="clear" w:color="auto" w:fill="D9D9D9" w:themeFill="background1" w:themeFillShade="D9"/>
        <w:rPr>
          <w:i w:val="0"/>
          <w:iCs w:val="0"/>
          <w:sz w:val="20"/>
          <w:szCs w:val="20"/>
          <w:lang w:val="fr-FR"/>
        </w:rPr>
      </w:pPr>
      <w:r w:rsidRPr="00C55DB7">
        <w:rPr>
          <w:i w:val="0"/>
          <w:iCs w:val="0"/>
          <w:sz w:val="20"/>
          <w:szCs w:val="20"/>
          <w:lang w:val="fr-FR"/>
        </w:rPr>
        <w:t>Contenu et structure du rapport</w:t>
      </w:r>
    </w:p>
    <w:p w14:paraId="48A6D587" w14:textId="77777777" w:rsidR="00C55DB7" w:rsidRPr="00C55DB7" w:rsidRDefault="00C55DB7" w:rsidP="00DC1EF8">
      <w:pPr>
        <w:pStyle w:val="Default"/>
        <w:numPr>
          <w:ilvl w:val="0"/>
          <w:numId w:val="29"/>
        </w:numPr>
        <w:shd w:val="clear" w:color="auto" w:fill="D9D9D9" w:themeFill="background1" w:themeFillShade="D9"/>
        <w:spacing w:after="120"/>
        <w:ind w:left="0" w:firstLine="0"/>
        <w:jc w:val="both"/>
        <w:rPr>
          <w:sz w:val="20"/>
          <w:szCs w:val="20"/>
          <w:lang w:val="fr-FR"/>
        </w:rPr>
      </w:pPr>
      <w:r w:rsidRPr="00C55DB7">
        <w:rPr>
          <w:sz w:val="20"/>
          <w:szCs w:val="20"/>
          <w:lang w:val="fr-FR"/>
        </w:rPr>
        <w:t xml:space="preserve">Les questions obligatoires sont basées sur les dispositions du Protocole qui établissent des obligations pour ses Parties. Les autres questions obligatoires sont celles nécessaires pour contextualiser d'autres questions, ou qui servent à recueillir des informations pour l'évaluation et l'examen de l'efficacité du Protocole de Nagoya. Les questions et sous-questions obligatoires sont indiquées par un astérisque. </w:t>
      </w:r>
    </w:p>
    <w:p w14:paraId="435A7296" w14:textId="77777777" w:rsidR="00C55DB7" w:rsidRPr="00C55DB7" w:rsidRDefault="00C55DB7" w:rsidP="00DC1EF8">
      <w:pPr>
        <w:pStyle w:val="Default"/>
        <w:numPr>
          <w:ilvl w:val="0"/>
          <w:numId w:val="29"/>
        </w:numPr>
        <w:shd w:val="clear" w:color="auto" w:fill="D9D9D9" w:themeFill="background1" w:themeFillShade="D9"/>
        <w:spacing w:after="120"/>
        <w:ind w:left="0" w:firstLine="0"/>
        <w:jc w:val="both"/>
        <w:rPr>
          <w:sz w:val="20"/>
          <w:szCs w:val="20"/>
          <w:lang w:val="fr-FR"/>
        </w:rPr>
      </w:pPr>
      <w:r w:rsidRPr="00C55DB7">
        <w:rPr>
          <w:sz w:val="20"/>
          <w:szCs w:val="20"/>
          <w:lang w:val="fr-FR"/>
        </w:rPr>
        <w:t>Le modèle de rapport a été élaboré en vue de minimiser la charge de travail des pays. De nombreuses questions sont à choix multiple et, dans la mesure du possible, un ensemble standard de trois options est fourni pour répondre à ces questions :</w:t>
      </w:r>
    </w:p>
    <w:p w14:paraId="7FEAB676" w14:textId="77777777" w:rsidR="00C55DB7" w:rsidRPr="00C55DB7" w:rsidRDefault="00C55DB7" w:rsidP="00DC1EF8">
      <w:pPr>
        <w:pStyle w:val="Default"/>
        <w:numPr>
          <w:ilvl w:val="1"/>
          <w:numId w:val="30"/>
        </w:numPr>
        <w:shd w:val="clear" w:color="auto" w:fill="D9D9D9" w:themeFill="background1" w:themeFillShade="D9"/>
        <w:spacing w:after="120"/>
        <w:ind w:left="0" w:firstLine="687"/>
        <w:jc w:val="both"/>
        <w:rPr>
          <w:sz w:val="20"/>
          <w:szCs w:val="20"/>
          <w:lang w:val="fr-FR"/>
        </w:rPr>
      </w:pPr>
      <w:r w:rsidRPr="00C55DB7">
        <w:rPr>
          <w:b/>
          <w:bCs/>
          <w:sz w:val="20"/>
          <w:szCs w:val="20"/>
          <w:lang w:val="fr-FR"/>
        </w:rPr>
        <w:t>Oui</w:t>
      </w:r>
      <w:r w:rsidRPr="00C55DB7">
        <w:rPr>
          <w:sz w:val="20"/>
          <w:szCs w:val="20"/>
          <w:lang w:val="fr-FR"/>
        </w:rPr>
        <w:t>, ce qui signifie que la disposition peut être considérée comme pleinement mise en œuvre ;</w:t>
      </w:r>
    </w:p>
    <w:p w14:paraId="6A66C221" w14:textId="77777777" w:rsidR="00C55DB7" w:rsidRPr="00C55DB7" w:rsidRDefault="00C55DB7" w:rsidP="00DC1EF8">
      <w:pPr>
        <w:pStyle w:val="Default"/>
        <w:numPr>
          <w:ilvl w:val="1"/>
          <w:numId w:val="30"/>
        </w:numPr>
        <w:shd w:val="clear" w:color="auto" w:fill="D9D9D9" w:themeFill="background1" w:themeFillShade="D9"/>
        <w:spacing w:after="120"/>
        <w:ind w:left="0" w:firstLine="687"/>
        <w:jc w:val="both"/>
        <w:rPr>
          <w:sz w:val="20"/>
          <w:szCs w:val="20"/>
          <w:lang w:val="fr-FR"/>
        </w:rPr>
      </w:pPr>
      <w:r w:rsidRPr="00C55DB7">
        <w:rPr>
          <w:b/>
          <w:bCs/>
          <w:sz w:val="20"/>
          <w:szCs w:val="20"/>
          <w:lang w:val="fr-FR"/>
        </w:rPr>
        <w:t xml:space="preserve">Oui, dans une certaine mesure, ce </w:t>
      </w:r>
      <w:r w:rsidRPr="00C55DB7">
        <w:rPr>
          <w:sz w:val="20"/>
          <w:szCs w:val="20"/>
          <w:lang w:val="fr-FR"/>
        </w:rPr>
        <w:t xml:space="preserve">qui signifie que la disposition peut être considérée comme partiellement mise en œuvre (par exemple, lorsque des mesures sont prises pour répondre à l'exigence) ; ou </w:t>
      </w:r>
    </w:p>
    <w:p w14:paraId="0332502C" w14:textId="77777777" w:rsidR="00C55DB7" w:rsidRPr="00C55DB7" w:rsidRDefault="00C55DB7" w:rsidP="00DC1EF8">
      <w:pPr>
        <w:pStyle w:val="Default"/>
        <w:numPr>
          <w:ilvl w:val="1"/>
          <w:numId w:val="30"/>
        </w:numPr>
        <w:shd w:val="clear" w:color="auto" w:fill="D9D9D9" w:themeFill="background1" w:themeFillShade="D9"/>
        <w:spacing w:after="120"/>
        <w:ind w:left="0" w:firstLine="687"/>
        <w:jc w:val="both"/>
        <w:rPr>
          <w:sz w:val="20"/>
          <w:szCs w:val="20"/>
          <w:lang w:val="fr-FR"/>
        </w:rPr>
      </w:pPr>
      <w:r w:rsidRPr="00C55DB7">
        <w:rPr>
          <w:b/>
          <w:bCs/>
          <w:sz w:val="20"/>
          <w:szCs w:val="20"/>
          <w:lang w:val="fr-FR"/>
        </w:rPr>
        <w:t>Non</w:t>
      </w:r>
      <w:r w:rsidRPr="00C55DB7">
        <w:rPr>
          <w:sz w:val="20"/>
          <w:szCs w:val="20"/>
          <w:lang w:val="fr-FR"/>
        </w:rPr>
        <w:t xml:space="preserve">, ce qui signifie que la disposition peut être considérée comme non encore mise en œuvre. </w:t>
      </w:r>
    </w:p>
    <w:p w14:paraId="3C3A55D7" w14:textId="77777777" w:rsidR="00C55DB7" w:rsidRPr="00C55DB7" w:rsidRDefault="00C55DB7" w:rsidP="00DC1EF8">
      <w:pPr>
        <w:pStyle w:val="Default"/>
        <w:numPr>
          <w:ilvl w:val="0"/>
          <w:numId w:val="29"/>
        </w:numPr>
        <w:shd w:val="clear" w:color="auto" w:fill="D9D9D9" w:themeFill="background1" w:themeFillShade="D9"/>
        <w:spacing w:after="120"/>
        <w:ind w:left="0" w:firstLine="0"/>
        <w:jc w:val="both"/>
        <w:rPr>
          <w:sz w:val="20"/>
          <w:szCs w:val="20"/>
          <w:lang w:val="fr-FR"/>
        </w:rPr>
      </w:pPr>
      <w:r w:rsidRPr="00C55DB7">
        <w:rPr>
          <w:color w:val="auto"/>
          <w:sz w:val="20"/>
          <w:szCs w:val="20"/>
          <w:lang w:val="fr-FR"/>
        </w:rPr>
        <w:t xml:space="preserve">Les pays sont encouragés à fournir de brèves explications sur leurs réponses en vue d’obtenir des informations plus détaillées dans le cadre des processus de révision du Protocole de Nagoya. </w:t>
      </w:r>
    </w:p>
    <w:p w14:paraId="24FBF93E" w14:textId="77777777" w:rsidR="00C55DB7" w:rsidRPr="00C55DB7" w:rsidRDefault="00C55DB7" w:rsidP="00DC1EF8">
      <w:pPr>
        <w:pStyle w:val="Default"/>
        <w:numPr>
          <w:ilvl w:val="0"/>
          <w:numId w:val="29"/>
        </w:numPr>
        <w:shd w:val="clear" w:color="auto" w:fill="D9D9D9" w:themeFill="background1" w:themeFillShade="D9"/>
        <w:spacing w:after="120"/>
        <w:ind w:left="0" w:firstLine="0"/>
        <w:jc w:val="both"/>
        <w:rPr>
          <w:sz w:val="20"/>
          <w:szCs w:val="20"/>
          <w:lang w:val="fr-FR"/>
        </w:rPr>
      </w:pPr>
      <w:r w:rsidRPr="00C55DB7">
        <w:rPr>
          <w:sz w:val="20"/>
          <w:szCs w:val="20"/>
          <w:lang w:val="fr-FR"/>
        </w:rPr>
        <w:t xml:space="preserve">Le modèle du rapport regroupe les questions par thème, comme suit : </w:t>
      </w:r>
    </w:p>
    <w:p w14:paraId="71958BB9" w14:textId="77777777" w:rsidR="00C55DB7" w:rsidRPr="00C55DB7" w:rsidRDefault="00C55DB7" w:rsidP="00EF37E1">
      <w:pPr>
        <w:pStyle w:val="Default"/>
        <w:shd w:val="clear" w:color="auto" w:fill="D9D9D9" w:themeFill="background1" w:themeFillShade="D9"/>
        <w:spacing w:after="120"/>
        <w:ind w:left="1440" w:hanging="731"/>
        <w:jc w:val="both"/>
        <w:rPr>
          <w:sz w:val="20"/>
          <w:szCs w:val="20"/>
          <w:lang w:val="fr-FR"/>
        </w:rPr>
      </w:pPr>
      <w:r w:rsidRPr="00C55DB7">
        <w:rPr>
          <w:sz w:val="20"/>
          <w:szCs w:val="20"/>
          <w:lang w:val="fr-FR"/>
        </w:rPr>
        <w:t>Partie I - Informations générales</w:t>
      </w:r>
    </w:p>
    <w:p w14:paraId="111E2DFF" w14:textId="77777777" w:rsidR="00C55DB7" w:rsidRPr="00C55DB7" w:rsidRDefault="00C55DB7" w:rsidP="00EF37E1">
      <w:pPr>
        <w:pStyle w:val="Default"/>
        <w:shd w:val="clear" w:color="auto" w:fill="D9D9D9" w:themeFill="background1" w:themeFillShade="D9"/>
        <w:spacing w:after="120"/>
        <w:ind w:left="1440" w:hanging="731"/>
        <w:jc w:val="both"/>
        <w:rPr>
          <w:sz w:val="20"/>
          <w:szCs w:val="20"/>
          <w:lang w:val="fr-FR"/>
        </w:rPr>
      </w:pPr>
      <w:r w:rsidRPr="00C55DB7">
        <w:rPr>
          <w:sz w:val="20"/>
          <w:szCs w:val="20"/>
          <w:lang w:val="fr-FR"/>
        </w:rPr>
        <w:t>Partie II - Structures institutionnelles pour la mise en œuvre du Protocole</w:t>
      </w:r>
    </w:p>
    <w:p w14:paraId="4DD757CB" w14:textId="77777777" w:rsidR="00C55DB7" w:rsidRPr="00C55DB7" w:rsidRDefault="00C55DB7" w:rsidP="00EF37E1">
      <w:pPr>
        <w:pStyle w:val="Default"/>
        <w:shd w:val="clear" w:color="auto" w:fill="D9D9D9" w:themeFill="background1" w:themeFillShade="D9"/>
        <w:spacing w:after="120"/>
        <w:ind w:left="1440" w:hanging="731"/>
        <w:jc w:val="both"/>
        <w:rPr>
          <w:sz w:val="20"/>
          <w:szCs w:val="20"/>
          <w:lang w:val="fr-FR"/>
        </w:rPr>
      </w:pPr>
      <w:r w:rsidRPr="00C55DB7">
        <w:rPr>
          <w:sz w:val="20"/>
          <w:szCs w:val="20"/>
          <w:lang w:val="fr-FR"/>
        </w:rPr>
        <w:t>Partie III - Mesures relatives à l'accès aux ressources génétiques</w:t>
      </w:r>
    </w:p>
    <w:p w14:paraId="594FDD83" w14:textId="77777777" w:rsidR="00C55DB7" w:rsidRPr="00C55DB7" w:rsidRDefault="00C55DB7" w:rsidP="00EF37E1">
      <w:pPr>
        <w:pStyle w:val="Default"/>
        <w:shd w:val="clear" w:color="auto" w:fill="D9D9D9" w:themeFill="background1" w:themeFillShade="D9"/>
        <w:spacing w:after="120"/>
        <w:ind w:left="1440" w:hanging="731"/>
        <w:jc w:val="both"/>
        <w:rPr>
          <w:sz w:val="20"/>
          <w:szCs w:val="20"/>
          <w:lang w:val="fr-FR"/>
        </w:rPr>
      </w:pPr>
      <w:r w:rsidRPr="00C55DB7">
        <w:rPr>
          <w:sz w:val="20"/>
          <w:szCs w:val="20"/>
          <w:lang w:val="fr-FR"/>
        </w:rPr>
        <w:t>Partie IV - Mesures relatives au partage juste et équitable des avantages</w:t>
      </w:r>
    </w:p>
    <w:p w14:paraId="67F1D177" w14:textId="77777777" w:rsidR="00C55DB7" w:rsidRPr="00C55DB7" w:rsidRDefault="00C55DB7" w:rsidP="00EF37E1">
      <w:pPr>
        <w:pStyle w:val="Default"/>
        <w:shd w:val="clear" w:color="auto" w:fill="D9D9D9" w:themeFill="background1" w:themeFillShade="D9"/>
        <w:spacing w:after="120"/>
        <w:ind w:left="1440" w:hanging="731"/>
        <w:jc w:val="both"/>
        <w:rPr>
          <w:sz w:val="20"/>
          <w:szCs w:val="20"/>
          <w:lang w:val="fr-FR"/>
        </w:rPr>
      </w:pPr>
      <w:r w:rsidRPr="00C55DB7">
        <w:rPr>
          <w:sz w:val="20"/>
          <w:szCs w:val="20"/>
          <w:lang w:val="fr-FR"/>
        </w:rPr>
        <w:t>Partie V - Mesures relatives au respect de la législation nationale et au suivi de l'utilisation</w:t>
      </w:r>
    </w:p>
    <w:p w14:paraId="42FDAB21" w14:textId="77777777" w:rsidR="00C55DB7" w:rsidRPr="00C55DB7" w:rsidRDefault="00C55DB7" w:rsidP="00EF37E1">
      <w:pPr>
        <w:pStyle w:val="Default"/>
        <w:shd w:val="clear" w:color="auto" w:fill="D9D9D9" w:themeFill="background1" w:themeFillShade="D9"/>
        <w:spacing w:after="120"/>
        <w:ind w:left="1440" w:hanging="731"/>
        <w:jc w:val="both"/>
        <w:rPr>
          <w:sz w:val="20"/>
          <w:szCs w:val="20"/>
          <w:lang w:val="fr-FR"/>
        </w:rPr>
      </w:pPr>
      <w:r w:rsidRPr="00C55DB7">
        <w:rPr>
          <w:sz w:val="20"/>
          <w:szCs w:val="20"/>
          <w:lang w:val="fr-FR"/>
        </w:rPr>
        <w:lastRenderedPageBreak/>
        <w:t>Partie VI - Mesures relatives au respect des conditions convenues d'un commun accord</w:t>
      </w:r>
    </w:p>
    <w:p w14:paraId="189AF638" w14:textId="77777777" w:rsidR="00C55DB7" w:rsidRPr="00C55DB7" w:rsidRDefault="00C55DB7" w:rsidP="00EF37E1">
      <w:pPr>
        <w:pStyle w:val="Default"/>
        <w:shd w:val="clear" w:color="auto" w:fill="D9D9D9" w:themeFill="background1" w:themeFillShade="D9"/>
        <w:spacing w:after="120"/>
        <w:ind w:left="1440" w:hanging="731"/>
        <w:jc w:val="both"/>
        <w:rPr>
          <w:sz w:val="20"/>
          <w:szCs w:val="20"/>
          <w:lang w:val="fr-FR"/>
        </w:rPr>
      </w:pPr>
      <w:r w:rsidRPr="00C55DB7">
        <w:rPr>
          <w:sz w:val="20"/>
          <w:szCs w:val="20"/>
          <w:lang w:val="fr-FR"/>
        </w:rPr>
        <w:t>Partie VII - Mesures relatives aux considérations spéciales</w:t>
      </w:r>
    </w:p>
    <w:p w14:paraId="0BE48509" w14:textId="77777777" w:rsidR="00C55DB7" w:rsidRPr="00C55DB7" w:rsidRDefault="00C55DB7" w:rsidP="00EF37E1">
      <w:pPr>
        <w:pStyle w:val="Default"/>
        <w:shd w:val="clear" w:color="auto" w:fill="D9D9D9" w:themeFill="background1" w:themeFillShade="D9"/>
        <w:spacing w:after="120"/>
        <w:ind w:left="1440" w:hanging="731"/>
        <w:jc w:val="both"/>
        <w:rPr>
          <w:sz w:val="20"/>
          <w:szCs w:val="20"/>
          <w:lang w:val="fr-FR"/>
        </w:rPr>
      </w:pPr>
      <w:r w:rsidRPr="00C55DB7">
        <w:rPr>
          <w:sz w:val="20"/>
          <w:szCs w:val="20"/>
          <w:lang w:val="fr-FR"/>
        </w:rPr>
        <w:t>Partie VIII - Mesures relatives aux peuples autochtones et aux communautés locales</w:t>
      </w:r>
    </w:p>
    <w:p w14:paraId="58D050B5" w14:textId="77777777" w:rsidR="00C55DB7" w:rsidRPr="00C55DB7" w:rsidRDefault="00C55DB7" w:rsidP="00EF37E1">
      <w:pPr>
        <w:pStyle w:val="Default"/>
        <w:shd w:val="clear" w:color="auto" w:fill="D9D9D9" w:themeFill="background1" w:themeFillShade="D9"/>
        <w:spacing w:after="120"/>
        <w:ind w:left="1440" w:hanging="731"/>
        <w:jc w:val="both"/>
        <w:rPr>
          <w:sz w:val="20"/>
          <w:szCs w:val="20"/>
          <w:lang w:val="fr-FR"/>
        </w:rPr>
      </w:pPr>
      <w:r w:rsidRPr="00C55DB7">
        <w:rPr>
          <w:sz w:val="20"/>
          <w:szCs w:val="20"/>
          <w:lang w:val="fr-FR"/>
        </w:rPr>
        <w:t>Partie IX - Contribution à la conservation et à l'utilisation durable et avantages reçus</w:t>
      </w:r>
    </w:p>
    <w:p w14:paraId="4AB51090" w14:textId="77777777" w:rsidR="00C55DB7" w:rsidRPr="00C55DB7" w:rsidRDefault="00C55DB7" w:rsidP="00EF37E1">
      <w:pPr>
        <w:pStyle w:val="Default"/>
        <w:shd w:val="clear" w:color="auto" w:fill="D9D9D9" w:themeFill="background1" w:themeFillShade="D9"/>
        <w:spacing w:after="120"/>
        <w:ind w:left="1440" w:hanging="731"/>
        <w:jc w:val="both"/>
        <w:rPr>
          <w:sz w:val="20"/>
          <w:szCs w:val="20"/>
          <w:lang w:val="fr-FR"/>
        </w:rPr>
      </w:pPr>
      <w:r w:rsidRPr="00C55DB7">
        <w:rPr>
          <w:sz w:val="20"/>
          <w:szCs w:val="20"/>
          <w:lang w:val="fr-FR"/>
        </w:rPr>
        <w:t>Partie X - Coopération transfrontière</w:t>
      </w:r>
    </w:p>
    <w:p w14:paraId="1F4931DE" w14:textId="77777777" w:rsidR="00C55DB7" w:rsidRPr="00C55DB7" w:rsidRDefault="00C55DB7" w:rsidP="00EF37E1">
      <w:pPr>
        <w:pStyle w:val="Default"/>
        <w:shd w:val="clear" w:color="auto" w:fill="D9D9D9" w:themeFill="background1" w:themeFillShade="D9"/>
        <w:spacing w:after="120"/>
        <w:ind w:left="1440" w:hanging="731"/>
        <w:jc w:val="both"/>
        <w:rPr>
          <w:sz w:val="20"/>
          <w:szCs w:val="20"/>
          <w:lang w:val="fr-FR"/>
        </w:rPr>
      </w:pPr>
      <w:r w:rsidRPr="00C55DB7">
        <w:rPr>
          <w:sz w:val="20"/>
          <w:szCs w:val="20"/>
          <w:lang w:val="fr-FR"/>
        </w:rPr>
        <w:t>Partie XI - Clauses contractuelles types, codes de conduite, lignes directrices et meilleures pratiques et/ou normes</w:t>
      </w:r>
    </w:p>
    <w:p w14:paraId="560AC50C" w14:textId="77777777" w:rsidR="00C55DB7" w:rsidRPr="00C55DB7" w:rsidRDefault="00C55DB7" w:rsidP="00EF37E1">
      <w:pPr>
        <w:pStyle w:val="Default"/>
        <w:shd w:val="clear" w:color="auto" w:fill="D9D9D9" w:themeFill="background1" w:themeFillShade="D9"/>
        <w:spacing w:after="120"/>
        <w:ind w:left="1440" w:hanging="731"/>
        <w:jc w:val="both"/>
        <w:rPr>
          <w:sz w:val="20"/>
          <w:szCs w:val="20"/>
          <w:lang w:val="fr-FR"/>
        </w:rPr>
      </w:pPr>
      <w:r w:rsidRPr="00C55DB7">
        <w:rPr>
          <w:sz w:val="20"/>
          <w:szCs w:val="20"/>
          <w:lang w:val="fr-FR"/>
        </w:rPr>
        <w:t>Partie XII - Sensibilisation et renforcement des capacités</w:t>
      </w:r>
    </w:p>
    <w:p w14:paraId="76364E6C" w14:textId="77777777" w:rsidR="00C55DB7" w:rsidRPr="00C55DB7" w:rsidRDefault="00C55DB7" w:rsidP="00EF37E1">
      <w:pPr>
        <w:pStyle w:val="Default"/>
        <w:shd w:val="clear" w:color="auto" w:fill="D9D9D9" w:themeFill="background1" w:themeFillShade="D9"/>
        <w:spacing w:after="120"/>
        <w:ind w:left="1440" w:hanging="731"/>
        <w:jc w:val="both"/>
        <w:rPr>
          <w:sz w:val="20"/>
          <w:szCs w:val="20"/>
          <w:lang w:val="fr-FR"/>
        </w:rPr>
      </w:pPr>
      <w:r w:rsidRPr="00C55DB7">
        <w:rPr>
          <w:sz w:val="20"/>
          <w:szCs w:val="20"/>
          <w:lang w:val="fr-FR"/>
        </w:rPr>
        <w:t>Partie XIII - Transfert de technologie, collaboration et coopération</w:t>
      </w:r>
    </w:p>
    <w:p w14:paraId="1C6B891C" w14:textId="77777777" w:rsidR="00C55DB7" w:rsidRPr="00C55DB7" w:rsidRDefault="00C55DB7" w:rsidP="00EF37E1">
      <w:pPr>
        <w:pStyle w:val="Default"/>
        <w:shd w:val="clear" w:color="auto" w:fill="D9D9D9" w:themeFill="background1" w:themeFillShade="D9"/>
        <w:spacing w:after="120"/>
        <w:ind w:left="1440" w:hanging="731"/>
        <w:jc w:val="both"/>
        <w:rPr>
          <w:sz w:val="20"/>
          <w:szCs w:val="20"/>
          <w:lang w:val="fr-FR"/>
        </w:rPr>
      </w:pPr>
      <w:r w:rsidRPr="00C55DB7">
        <w:rPr>
          <w:sz w:val="20"/>
          <w:szCs w:val="20"/>
          <w:lang w:val="fr-FR"/>
        </w:rPr>
        <w:t>Partie XIV - Ressources financières et mobilisation des ressources</w:t>
      </w:r>
    </w:p>
    <w:p w14:paraId="6477C505" w14:textId="77777777" w:rsidR="00C55DB7" w:rsidRPr="00C55DB7" w:rsidRDefault="00C55DB7" w:rsidP="00EF37E1">
      <w:pPr>
        <w:pStyle w:val="Default"/>
        <w:shd w:val="clear" w:color="auto" w:fill="D9D9D9" w:themeFill="background1" w:themeFillShade="D9"/>
        <w:spacing w:after="120"/>
        <w:ind w:left="1440" w:hanging="731"/>
        <w:jc w:val="both"/>
        <w:rPr>
          <w:sz w:val="20"/>
          <w:szCs w:val="20"/>
          <w:lang w:val="fr-FR"/>
        </w:rPr>
      </w:pPr>
      <w:r w:rsidRPr="00C55DB7">
        <w:rPr>
          <w:sz w:val="20"/>
          <w:szCs w:val="20"/>
          <w:lang w:val="fr-FR"/>
        </w:rPr>
        <w:t>Partie XV - Informations complémentaires facultatives</w:t>
      </w:r>
    </w:p>
    <w:p w14:paraId="61CE4674" w14:textId="77777777" w:rsidR="00C55DB7" w:rsidRPr="00C55DB7" w:rsidRDefault="00C55DB7" w:rsidP="00EF37E1">
      <w:pPr>
        <w:pStyle w:val="Default"/>
        <w:shd w:val="clear" w:color="auto" w:fill="D9D9D9" w:themeFill="background1" w:themeFillShade="D9"/>
        <w:spacing w:after="120"/>
        <w:ind w:left="1440" w:hanging="731"/>
        <w:rPr>
          <w:sz w:val="20"/>
          <w:szCs w:val="20"/>
          <w:lang w:val="fr-FR"/>
        </w:rPr>
      </w:pPr>
      <w:r w:rsidRPr="00C55DB7">
        <w:rPr>
          <w:sz w:val="20"/>
          <w:szCs w:val="20"/>
          <w:lang w:val="fr-FR"/>
        </w:rPr>
        <w:t xml:space="preserve">Partie XVI (soumission hors ligne uniquement) - Validation des fichiers enregistrés dans le Centre d’échange </w:t>
      </w:r>
    </w:p>
    <w:p w14:paraId="4171B0B9" w14:textId="77777777" w:rsidR="00C55DB7" w:rsidRPr="00C55DB7" w:rsidRDefault="00C55DB7" w:rsidP="00DC1EF8">
      <w:pPr>
        <w:pStyle w:val="Default"/>
        <w:numPr>
          <w:ilvl w:val="0"/>
          <w:numId w:val="29"/>
        </w:numPr>
        <w:shd w:val="clear" w:color="auto" w:fill="D9D9D9" w:themeFill="background1" w:themeFillShade="D9"/>
        <w:spacing w:after="120"/>
        <w:ind w:left="0" w:firstLine="0"/>
        <w:jc w:val="both"/>
        <w:rPr>
          <w:sz w:val="20"/>
          <w:szCs w:val="20"/>
          <w:lang w:val="fr-FR"/>
        </w:rPr>
      </w:pPr>
      <w:r w:rsidRPr="00C55DB7">
        <w:rPr>
          <w:color w:val="auto"/>
          <w:sz w:val="20"/>
          <w:szCs w:val="20"/>
          <w:lang w:val="fr-FR"/>
        </w:rPr>
        <w:t xml:space="preserve">À la fin de chaque partie, une question invite les pays à fournir des informations supplémentaires et des liens vers la documentation pertinente, s'ils le souhaitent. </w:t>
      </w:r>
    </w:p>
    <w:p w14:paraId="41958837" w14:textId="77777777" w:rsidR="00C55DB7" w:rsidRPr="00C55DB7" w:rsidRDefault="00C55DB7" w:rsidP="007139C4">
      <w:pPr>
        <w:pStyle w:val="Titre2"/>
        <w:shd w:val="clear" w:color="auto" w:fill="D9D9D9" w:themeFill="background1" w:themeFillShade="D9"/>
        <w:rPr>
          <w:i w:val="0"/>
          <w:iCs w:val="0"/>
          <w:sz w:val="20"/>
          <w:szCs w:val="20"/>
          <w:lang w:val="fr-FR"/>
        </w:rPr>
      </w:pPr>
      <w:r w:rsidRPr="00C55DB7">
        <w:rPr>
          <w:i w:val="0"/>
          <w:iCs w:val="0"/>
          <w:sz w:val="20"/>
          <w:szCs w:val="20"/>
          <w:lang w:val="fr-FR"/>
        </w:rPr>
        <w:t xml:space="preserve">Présentation du rapport </w:t>
      </w:r>
    </w:p>
    <w:p w14:paraId="20978C1C" w14:textId="77777777" w:rsidR="00C55DB7" w:rsidRPr="00C55DB7" w:rsidRDefault="00C55DB7" w:rsidP="00DC1EF8">
      <w:pPr>
        <w:pStyle w:val="Default"/>
        <w:numPr>
          <w:ilvl w:val="0"/>
          <w:numId w:val="29"/>
        </w:numPr>
        <w:shd w:val="clear" w:color="auto" w:fill="D9D9D9" w:themeFill="background1" w:themeFillShade="D9"/>
        <w:spacing w:after="120"/>
        <w:ind w:left="0" w:firstLine="0"/>
        <w:jc w:val="both"/>
        <w:rPr>
          <w:sz w:val="20"/>
          <w:szCs w:val="20"/>
          <w:lang w:val="fr-FR"/>
        </w:rPr>
      </w:pPr>
      <w:r w:rsidRPr="00C55DB7">
        <w:rPr>
          <w:color w:val="auto"/>
          <w:sz w:val="20"/>
          <w:szCs w:val="20"/>
          <w:lang w:val="fr-FR"/>
        </w:rPr>
        <w:t xml:space="preserve">Le premier rapport national doit être soumis en ligne via le Centre d'échange sur l'APA et dans l'une des six langues officielles des Nations Unies. Le Centre d'échange sur l'APA est accessible à l'adresse suivante </w:t>
      </w:r>
      <w:hyperlink r:id="rId17" w:history="1">
        <w:r w:rsidRPr="00C55DB7">
          <w:rPr>
            <w:rStyle w:val="Lienhypertexte"/>
            <w:sz w:val="20"/>
            <w:szCs w:val="20"/>
            <w:lang w:val="fr-FR"/>
          </w:rPr>
          <w:t>: https://absch.cbd.int/</w:t>
        </w:r>
      </w:hyperlink>
      <w:r w:rsidRPr="00C55DB7">
        <w:rPr>
          <w:color w:val="auto"/>
          <w:sz w:val="20"/>
          <w:szCs w:val="20"/>
          <w:lang w:val="fr-FR"/>
        </w:rPr>
        <w:t xml:space="preserve">. Pour pouvoir publier son rapport, </w:t>
      </w:r>
      <w:r w:rsidRPr="00C55DB7">
        <w:rPr>
          <w:sz w:val="20"/>
          <w:szCs w:val="20"/>
          <w:lang w:val="fr-FR"/>
        </w:rPr>
        <w:t xml:space="preserve">chaque Partie devra avoir désigné une autorité de publication auprès du Centre d'échange sur l'APA. Les Parties sont également encouragées à profiter de l'occasion de l’élaboration de leur premier rapport national pour vérifier que leurs dossiers nationaux dans le Centre d'échange sur l'APA sont complets et à jour. </w:t>
      </w:r>
    </w:p>
    <w:p w14:paraId="70E6D7C0" w14:textId="77777777" w:rsidR="00C55DB7" w:rsidRPr="00C55DB7" w:rsidRDefault="00C55DB7" w:rsidP="00DC1EF8">
      <w:pPr>
        <w:pStyle w:val="Default"/>
        <w:numPr>
          <w:ilvl w:val="0"/>
          <w:numId w:val="29"/>
        </w:numPr>
        <w:shd w:val="clear" w:color="auto" w:fill="D9D9D9" w:themeFill="background1" w:themeFillShade="D9"/>
        <w:spacing w:after="120"/>
        <w:ind w:left="0" w:firstLine="0"/>
        <w:jc w:val="both"/>
        <w:rPr>
          <w:sz w:val="20"/>
          <w:szCs w:val="20"/>
          <w:lang w:val="fr-FR"/>
        </w:rPr>
      </w:pPr>
      <w:r w:rsidRPr="00C55DB7">
        <w:rPr>
          <w:sz w:val="20"/>
          <w:szCs w:val="20"/>
          <w:lang w:val="fr-FR"/>
        </w:rPr>
        <w:t xml:space="preserve">Tout pays peut demander un soutien et une assistance technique pour la soumission en ligne du rapport en contactant le secrétariat </w:t>
      </w:r>
      <w:hyperlink r:id="rId18" w:history="1">
        <w:r w:rsidRPr="00C55DB7">
          <w:rPr>
            <w:rStyle w:val="Lienhypertexte"/>
            <w:sz w:val="20"/>
            <w:szCs w:val="20"/>
            <w:lang w:val="fr-FR"/>
          </w:rPr>
          <w:t>(absch@cbd.int).</w:t>
        </w:r>
      </w:hyperlink>
    </w:p>
    <w:p w14:paraId="62EFC8D3" w14:textId="2CE4C9CC" w:rsidR="00C55DB7" w:rsidRPr="00C55DB7" w:rsidRDefault="00C55DB7" w:rsidP="00DC1EF8">
      <w:pPr>
        <w:pStyle w:val="Default"/>
        <w:numPr>
          <w:ilvl w:val="0"/>
          <w:numId w:val="29"/>
        </w:numPr>
        <w:shd w:val="clear" w:color="auto" w:fill="D9D9D9" w:themeFill="background1" w:themeFillShade="D9"/>
        <w:spacing w:after="120"/>
        <w:ind w:left="0" w:firstLine="0"/>
        <w:jc w:val="both"/>
        <w:rPr>
          <w:color w:val="auto"/>
          <w:sz w:val="20"/>
          <w:szCs w:val="20"/>
          <w:lang w:val="fr-FR"/>
        </w:rPr>
      </w:pPr>
      <w:r w:rsidRPr="00C55DB7">
        <w:rPr>
          <w:color w:val="auto"/>
          <w:sz w:val="20"/>
          <w:szCs w:val="20"/>
          <w:lang w:val="fr-FR"/>
        </w:rPr>
        <w:t>Ce n'est que lorsque cela n'est pas techniquement possible, et dans les cas où les problèmes techniques persistent malgré l'assistance du secrétariat, que les pays peuvent soumettre le modèle hors ligne du rapport au secrétariat</w:t>
      </w:r>
      <w:r w:rsidR="007139C4">
        <w:rPr>
          <w:color w:val="auto"/>
          <w:sz w:val="20"/>
          <w:szCs w:val="20"/>
          <w:lang w:val="fr-FR"/>
        </w:rPr>
        <w:t xml:space="preserve"> (secrétariat@cbd.int)</w:t>
      </w:r>
      <w:r w:rsidRPr="00C55DB7">
        <w:rPr>
          <w:color w:val="auto"/>
          <w:sz w:val="20"/>
          <w:szCs w:val="20"/>
          <w:lang w:val="fr-FR"/>
        </w:rPr>
        <w:t>. Pour que le rapport soit considéré comme complet, il faut répondre à toutes les questions obligatoires, et le pays doit inclure une copie scannée de la dernière page avec la signature de l'autorité de publication du Centre d'échange sur l'APA. Par la suite, le secrétariat rendra le rapport disponible sur le Centre d'échange.</w:t>
      </w:r>
      <w:r w:rsidRPr="00C55DB7">
        <w:rPr>
          <w:color w:val="auto"/>
          <w:sz w:val="20"/>
          <w:szCs w:val="20"/>
          <w:lang w:val="fr-FR"/>
        </w:rPr>
        <w:br w:type="page"/>
      </w:r>
    </w:p>
    <w:p w14:paraId="23F82C08" w14:textId="77777777" w:rsidR="00C55DB7" w:rsidRPr="007139C4" w:rsidRDefault="00C55DB7" w:rsidP="007139C4">
      <w:pPr>
        <w:pStyle w:val="Titre"/>
        <w:keepLines/>
        <w:pBdr>
          <w:top w:val="single" w:sz="4" w:space="1" w:color="auto"/>
          <w:left w:val="single" w:sz="4" w:space="0" w:color="auto"/>
          <w:bottom w:val="single" w:sz="4" w:space="1" w:color="auto"/>
          <w:right w:val="single" w:sz="4" w:space="0" w:color="auto"/>
        </w:pBdr>
        <w:jc w:val="center"/>
        <w:rPr>
          <w:rFonts w:ascii="Times New Roman" w:eastAsia="Arial Unicode MS" w:hAnsi="Times New Roman" w:cs="Times New Roman"/>
          <w:b/>
          <w:bCs/>
          <w:i/>
          <w:iCs/>
          <w:kern w:val="22"/>
          <w:sz w:val="20"/>
          <w:szCs w:val="20"/>
          <w:lang w:val="fr-FR"/>
        </w:rPr>
      </w:pPr>
      <w:r w:rsidRPr="00C55DB7">
        <w:rPr>
          <w:rFonts w:eastAsia="Arial Unicode MS"/>
          <w:i/>
          <w:iCs/>
          <w:kern w:val="22"/>
          <w:sz w:val="20"/>
          <w:szCs w:val="20"/>
          <w:lang w:val="fr-FR"/>
        </w:rPr>
        <w:lastRenderedPageBreak/>
        <w:br/>
      </w:r>
      <w:r w:rsidRPr="007139C4">
        <w:rPr>
          <w:rFonts w:ascii="Times New Roman" w:eastAsia="Arial Unicode MS" w:hAnsi="Times New Roman" w:cs="Times New Roman"/>
          <w:i/>
          <w:iCs/>
          <w:color w:val="auto"/>
          <w:kern w:val="22"/>
          <w:sz w:val="20"/>
          <w:szCs w:val="20"/>
          <w:shd w:val="clear" w:color="auto" w:fill="D9D9D9" w:themeFill="background1" w:themeFillShade="D9"/>
          <w:lang w:val="fr-FR"/>
        </w:rPr>
        <w:t>Premier rapport national sur la mise en œuvre du protocole de Nagoya</w:t>
      </w:r>
      <w:r w:rsidRPr="007139C4">
        <w:rPr>
          <w:rStyle w:val="Appelnotedebasdep"/>
          <w:rFonts w:ascii="Times New Roman" w:eastAsia="Arial Unicode MS" w:hAnsi="Times New Roman" w:cs="Times New Roman"/>
          <w:i/>
          <w:iCs/>
          <w:color w:val="auto"/>
          <w:kern w:val="22"/>
          <w:sz w:val="20"/>
          <w:szCs w:val="20"/>
          <w:u w:val="none"/>
          <w:shd w:val="clear" w:color="auto" w:fill="D9D9D9" w:themeFill="background1" w:themeFillShade="D9"/>
          <w:vertAlign w:val="superscript"/>
          <w:lang w:val="fr-FR"/>
        </w:rPr>
        <w:footnoteReference w:id="10"/>
      </w:r>
      <w:r w:rsidRPr="007139C4">
        <w:rPr>
          <w:rFonts w:ascii="Times New Roman" w:eastAsia="Arial Unicode MS" w:hAnsi="Times New Roman" w:cs="Times New Roman"/>
          <w:i/>
          <w:iCs/>
          <w:color w:val="auto"/>
          <w:kern w:val="22"/>
          <w:sz w:val="20"/>
          <w:szCs w:val="20"/>
          <w:shd w:val="clear" w:color="auto" w:fill="D9D9D9" w:themeFill="background1" w:themeFillShade="D9"/>
          <w:lang w:val="fr-FR"/>
        </w:rPr>
        <w:br/>
      </w:r>
    </w:p>
    <w:p w14:paraId="02BDFF88" w14:textId="77777777" w:rsidR="00C55DB7" w:rsidRPr="00C55DB7" w:rsidRDefault="00C55DB7" w:rsidP="00C55DB7">
      <w:pPr>
        <w:keepLines/>
        <w:rPr>
          <w:kern w:val="22"/>
          <w:sz w:val="20"/>
          <w:szCs w:val="20"/>
          <w:lang w:val="fr-FR"/>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28"/>
        <w:gridCol w:w="5805"/>
      </w:tblGrid>
      <w:tr w:rsidR="00C55DB7" w:rsidRPr="00C55DB7" w14:paraId="0F2A8D4B" w14:textId="77777777" w:rsidTr="00785BB3">
        <w:tc>
          <w:tcPr>
            <w:tcW w:w="5000" w:type="pct"/>
            <w:gridSpan w:val="2"/>
            <w:shd w:val="clear" w:color="auto" w:fill="D9D9D9" w:themeFill="background1" w:themeFillShade="D9"/>
          </w:tcPr>
          <w:p w14:paraId="4E00C8F7" w14:textId="77777777" w:rsidR="00C55DB7" w:rsidRPr="00C55DB7" w:rsidRDefault="00C55DB7" w:rsidP="00C55DB7">
            <w:pPr>
              <w:keepLines/>
              <w:spacing w:before="120" w:after="120"/>
              <w:jc w:val="center"/>
              <w:rPr>
                <w:b/>
                <w:kern w:val="22"/>
                <w:sz w:val="20"/>
                <w:szCs w:val="20"/>
                <w:lang w:val="fr-FR"/>
              </w:rPr>
            </w:pPr>
            <w:r w:rsidRPr="00C55DB7">
              <w:rPr>
                <w:b/>
                <w:kern w:val="22"/>
                <w:sz w:val="20"/>
                <w:szCs w:val="20"/>
                <w:lang w:val="fr-FR"/>
              </w:rPr>
              <w:t>Partie I - Informations générales</w:t>
            </w:r>
          </w:p>
        </w:tc>
      </w:tr>
      <w:tr w:rsidR="00C55DB7" w:rsidRPr="00C55DB7" w14:paraId="5BD728D8" w14:textId="77777777" w:rsidTr="00785BB3">
        <w:tc>
          <w:tcPr>
            <w:tcW w:w="1890" w:type="pct"/>
            <w:shd w:val="clear" w:color="auto" w:fill="D9D9D9" w:themeFill="background1" w:themeFillShade="D9"/>
          </w:tcPr>
          <w:p w14:paraId="6E7B2D64" w14:textId="77777777" w:rsidR="00C55DB7" w:rsidRPr="00C55DB7" w:rsidRDefault="00C55DB7" w:rsidP="00C55DB7">
            <w:pPr>
              <w:pStyle w:val="Paragraphedeliste"/>
              <w:keepLines/>
              <w:numPr>
                <w:ilvl w:val="0"/>
                <w:numId w:val="18"/>
              </w:numPr>
              <w:spacing w:before="120" w:after="120"/>
              <w:ind w:left="333" w:hanging="333"/>
              <w:contextualSpacing w:val="0"/>
              <w:jc w:val="left"/>
              <w:rPr>
                <w:kern w:val="22"/>
                <w:sz w:val="20"/>
                <w:szCs w:val="20"/>
                <w:lang w:val="fr-FR"/>
              </w:rPr>
            </w:pPr>
            <w:r w:rsidRPr="00C55DB7">
              <w:rPr>
                <w:kern w:val="22"/>
                <w:sz w:val="20"/>
                <w:szCs w:val="20"/>
                <w:lang w:val="fr-FR"/>
              </w:rPr>
              <w:t>*Pays :</w:t>
            </w:r>
          </w:p>
        </w:tc>
        <w:tc>
          <w:tcPr>
            <w:tcW w:w="3110" w:type="pct"/>
            <w:shd w:val="clear" w:color="auto" w:fill="D9D9D9" w:themeFill="background1" w:themeFillShade="D9"/>
          </w:tcPr>
          <w:p w14:paraId="0689498C" w14:textId="77777777" w:rsidR="00C55DB7" w:rsidRPr="00C55DB7" w:rsidRDefault="00C55DB7" w:rsidP="00C55DB7">
            <w:pPr>
              <w:keepLines/>
              <w:spacing w:before="120" w:after="120"/>
              <w:rPr>
                <w:kern w:val="22"/>
                <w:sz w:val="20"/>
                <w:szCs w:val="20"/>
                <w:lang w:val="fr-FR"/>
              </w:rPr>
            </w:pPr>
            <w:r w:rsidRPr="00C55DB7">
              <w:rPr>
                <w:kern w:val="22"/>
                <w:sz w:val="20"/>
                <w:szCs w:val="20"/>
                <w:lang w:val="fr-FR"/>
              </w:rPr>
              <w:fldChar w:fldCharType="begin">
                <w:ffData>
                  <w:name w:val="Text23"/>
                  <w:enabled/>
                  <w:calcOnExit w:val="0"/>
                  <w:textInput>
                    <w:default w:val="&lt;Country name&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&lt;Nom de pays &gt;</w:t>
            </w:r>
            <w:r w:rsidRPr="00C55DB7">
              <w:rPr>
                <w:kern w:val="22"/>
                <w:sz w:val="20"/>
                <w:szCs w:val="20"/>
                <w:lang w:val="fr-FR"/>
              </w:rPr>
              <w:fldChar w:fldCharType="end"/>
            </w:r>
          </w:p>
        </w:tc>
      </w:tr>
      <w:tr w:rsidR="00C55DB7" w:rsidRPr="00C858B2" w14:paraId="4BA28FE4" w14:textId="77777777" w:rsidTr="00785BB3">
        <w:tc>
          <w:tcPr>
            <w:tcW w:w="1890" w:type="pct"/>
            <w:shd w:val="clear" w:color="auto" w:fill="D9D9D9" w:themeFill="background1" w:themeFillShade="D9"/>
          </w:tcPr>
          <w:p w14:paraId="6846CE04" w14:textId="77777777" w:rsidR="00C55DB7" w:rsidRPr="00C55DB7" w:rsidRDefault="00C55DB7" w:rsidP="00C55DB7">
            <w:pPr>
              <w:pStyle w:val="Paragraphedeliste"/>
              <w:numPr>
                <w:ilvl w:val="0"/>
                <w:numId w:val="18"/>
              </w:numPr>
              <w:spacing w:before="120" w:after="120"/>
              <w:ind w:left="333" w:hanging="333"/>
              <w:contextualSpacing w:val="0"/>
              <w:jc w:val="left"/>
              <w:rPr>
                <w:kern w:val="22"/>
                <w:sz w:val="20"/>
                <w:szCs w:val="20"/>
                <w:lang w:val="fr-FR"/>
              </w:rPr>
            </w:pPr>
            <w:r w:rsidRPr="00C55DB7">
              <w:rPr>
                <w:kern w:val="22"/>
                <w:sz w:val="20"/>
                <w:szCs w:val="20"/>
                <w:lang w:val="fr-FR"/>
              </w:rPr>
              <w:t>Période couverte par le présent rapport</w:t>
            </w:r>
            <w:r w:rsidRPr="00785BB3">
              <w:rPr>
                <w:rStyle w:val="Appelnotedebasdep"/>
                <w:kern w:val="22"/>
                <w:sz w:val="20"/>
                <w:szCs w:val="20"/>
                <w:u w:val="none"/>
                <w:vertAlign w:val="superscript"/>
                <w:lang w:val="fr-FR"/>
              </w:rPr>
              <w:footnoteReference w:id="11"/>
            </w:r>
          </w:p>
        </w:tc>
        <w:tc>
          <w:tcPr>
            <w:tcW w:w="3110" w:type="pct"/>
            <w:shd w:val="clear" w:color="auto" w:fill="D9D9D9" w:themeFill="background1" w:themeFillShade="D9"/>
          </w:tcPr>
          <w:p w14:paraId="7F5A70B3" w14:textId="77777777" w:rsidR="00C55DB7" w:rsidRPr="00C55DB7" w:rsidRDefault="00C55DB7" w:rsidP="00C55DB7">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lang w:val="fr-FR"/>
              </w:rPr>
            </w:pPr>
            <w:r w:rsidRPr="00C55DB7">
              <w:rPr>
                <w:rFonts w:eastAsia="Arial Unicode MS"/>
                <w:b/>
                <w:bCs/>
                <w:iCs/>
                <w:kern w:val="22"/>
                <w:sz w:val="20"/>
                <w:szCs w:val="20"/>
                <w:lang w:val="fr-FR"/>
              </w:rPr>
              <w:t xml:space="preserve">De </w:t>
            </w:r>
            <w:r w:rsidRPr="00C55DB7">
              <w:rPr>
                <w:rFonts w:eastAsia="Arial Unicode MS"/>
                <w:b/>
                <w:bCs/>
                <w:iCs/>
                <w:kern w:val="22"/>
                <w:sz w:val="20"/>
                <w:szCs w:val="20"/>
                <w:lang w:val="fr-FR"/>
              </w:rPr>
              <w:fldChar w:fldCharType="begin">
                <w:ffData>
                  <w:name w:val=""/>
                  <w:enabled/>
                  <w:calcOnExit w:val="0"/>
                  <w:textInput>
                    <w:default w:val="[month / year] "/>
                  </w:textInput>
                </w:ffData>
              </w:fldChar>
            </w:r>
            <w:r w:rsidRPr="00C55DB7">
              <w:rPr>
                <w:rFonts w:eastAsia="Arial Unicode MS"/>
                <w:b/>
                <w:bCs/>
                <w:iCs/>
                <w:kern w:val="22"/>
                <w:sz w:val="20"/>
                <w:szCs w:val="20"/>
                <w:lang w:val="fr-FR"/>
              </w:rPr>
              <w:instrText xml:space="preserve"> FORMTEXT </w:instrText>
            </w:r>
            <w:r w:rsidRPr="00C55DB7">
              <w:rPr>
                <w:rFonts w:eastAsia="Arial Unicode MS"/>
                <w:b/>
                <w:bCs/>
                <w:iCs/>
                <w:kern w:val="22"/>
                <w:sz w:val="20"/>
                <w:szCs w:val="20"/>
                <w:lang w:val="fr-FR"/>
              </w:rPr>
            </w:r>
            <w:r w:rsidRPr="00C55DB7">
              <w:rPr>
                <w:rFonts w:eastAsia="Arial Unicode MS"/>
                <w:b/>
                <w:bCs/>
                <w:iCs/>
                <w:kern w:val="22"/>
                <w:sz w:val="20"/>
                <w:szCs w:val="20"/>
                <w:lang w:val="fr-FR"/>
              </w:rPr>
              <w:fldChar w:fldCharType="separate"/>
            </w:r>
            <w:r w:rsidRPr="00C55DB7">
              <w:rPr>
                <w:rFonts w:eastAsia="Arial Unicode MS"/>
                <w:b/>
                <w:bCs/>
                <w:iCs/>
                <w:noProof/>
                <w:kern w:val="22"/>
                <w:sz w:val="20"/>
                <w:szCs w:val="20"/>
                <w:lang w:val="fr-FR"/>
              </w:rPr>
              <w:t xml:space="preserve">[mois / année] </w:t>
            </w:r>
            <w:r w:rsidRPr="00C55DB7">
              <w:rPr>
                <w:rFonts w:eastAsia="Arial Unicode MS"/>
                <w:b/>
                <w:bCs/>
                <w:iCs/>
                <w:kern w:val="22"/>
                <w:sz w:val="20"/>
                <w:szCs w:val="20"/>
                <w:lang w:val="fr-FR"/>
              </w:rPr>
              <w:fldChar w:fldCharType="end"/>
            </w:r>
            <w:r w:rsidRPr="00C55DB7">
              <w:rPr>
                <w:rFonts w:eastAsia="Arial Unicode MS"/>
                <w:b/>
                <w:bCs/>
                <w:iCs/>
                <w:kern w:val="22"/>
                <w:sz w:val="20"/>
                <w:szCs w:val="20"/>
                <w:lang w:val="fr-FR"/>
              </w:rPr>
              <w:t xml:space="preserve"> à </w:t>
            </w:r>
            <w:r w:rsidRPr="00C55DB7">
              <w:rPr>
                <w:rFonts w:eastAsia="Arial Unicode MS"/>
                <w:b/>
                <w:bCs/>
                <w:iCs/>
                <w:kern w:val="22"/>
                <w:sz w:val="20"/>
                <w:szCs w:val="20"/>
                <w:lang w:val="fr-FR"/>
              </w:rPr>
              <w:fldChar w:fldCharType="begin">
                <w:ffData>
                  <w:name w:val=""/>
                  <w:enabled/>
                  <w:calcOnExit w:val="0"/>
                  <w:textInput>
                    <w:default w:val="[month / year] "/>
                  </w:textInput>
                </w:ffData>
              </w:fldChar>
            </w:r>
            <w:r w:rsidRPr="00C55DB7">
              <w:rPr>
                <w:rFonts w:eastAsia="Arial Unicode MS"/>
                <w:b/>
                <w:bCs/>
                <w:iCs/>
                <w:kern w:val="22"/>
                <w:sz w:val="20"/>
                <w:szCs w:val="20"/>
                <w:lang w:val="fr-FR"/>
              </w:rPr>
              <w:instrText xml:space="preserve"> FORMTEXT </w:instrText>
            </w:r>
            <w:r w:rsidRPr="00C55DB7">
              <w:rPr>
                <w:rFonts w:eastAsia="Arial Unicode MS"/>
                <w:b/>
                <w:bCs/>
                <w:iCs/>
                <w:kern w:val="22"/>
                <w:sz w:val="20"/>
                <w:szCs w:val="20"/>
                <w:lang w:val="fr-FR"/>
              </w:rPr>
            </w:r>
            <w:r w:rsidRPr="00C55DB7">
              <w:rPr>
                <w:rFonts w:eastAsia="Arial Unicode MS"/>
                <w:b/>
                <w:bCs/>
                <w:iCs/>
                <w:kern w:val="22"/>
                <w:sz w:val="20"/>
                <w:szCs w:val="20"/>
                <w:lang w:val="fr-FR"/>
              </w:rPr>
              <w:fldChar w:fldCharType="separate"/>
            </w:r>
            <w:r w:rsidRPr="00C55DB7">
              <w:rPr>
                <w:rFonts w:eastAsia="Arial Unicode MS"/>
                <w:b/>
                <w:bCs/>
                <w:iCs/>
                <w:noProof/>
                <w:kern w:val="22"/>
                <w:sz w:val="20"/>
                <w:szCs w:val="20"/>
                <w:lang w:val="fr-FR"/>
              </w:rPr>
              <w:t xml:space="preserve">[mois / année] </w:t>
            </w:r>
            <w:r w:rsidRPr="00C55DB7">
              <w:rPr>
                <w:rFonts w:eastAsia="Arial Unicode MS"/>
                <w:b/>
                <w:bCs/>
                <w:iCs/>
                <w:kern w:val="22"/>
                <w:sz w:val="20"/>
                <w:szCs w:val="20"/>
                <w:lang w:val="fr-FR"/>
              </w:rPr>
              <w:fldChar w:fldCharType="end"/>
            </w:r>
          </w:p>
        </w:tc>
      </w:tr>
    </w:tbl>
    <w:p w14:paraId="36770A40" w14:textId="77777777" w:rsidR="00C55DB7" w:rsidRPr="00C55DB7" w:rsidRDefault="00C55DB7" w:rsidP="00C55DB7">
      <w:pPr>
        <w:snapToGrid w:val="0"/>
        <w:spacing w:before="120" w:after="120"/>
        <w:jc w:val="center"/>
        <w:rPr>
          <w:b/>
          <w:kern w:val="22"/>
          <w:sz w:val="20"/>
          <w:szCs w:val="20"/>
          <w:lang w:val="fr-FR"/>
        </w:rPr>
        <w:sectPr w:rsidR="00C55DB7" w:rsidRPr="00C55DB7" w:rsidSect="00C55DB7">
          <w:headerReference w:type="even" r:id="rId19"/>
          <w:headerReference w:type="default" r:id="rId20"/>
          <w:pgSz w:w="12240" w:h="15840"/>
          <w:pgMar w:top="1008" w:right="1440" w:bottom="1080" w:left="1440" w:header="461" w:footer="720" w:gutter="0"/>
          <w:cols w:space="708"/>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461"/>
        <w:gridCol w:w="5889"/>
      </w:tblGrid>
      <w:tr w:rsidR="00C55DB7" w:rsidRPr="00C858B2" w14:paraId="61E1D605" w14:textId="77777777" w:rsidTr="00785BB3">
        <w:tc>
          <w:tcPr>
            <w:tcW w:w="5000" w:type="pct"/>
            <w:gridSpan w:val="2"/>
            <w:shd w:val="clear" w:color="auto" w:fill="D9D9D9" w:themeFill="background1" w:themeFillShade="D9"/>
          </w:tcPr>
          <w:p w14:paraId="0FD10CB9" w14:textId="77777777" w:rsidR="00C55DB7" w:rsidRPr="00C55DB7" w:rsidRDefault="00C55DB7" w:rsidP="00C55DB7">
            <w:pPr>
              <w:snapToGrid w:val="0"/>
              <w:spacing w:before="120" w:after="120"/>
              <w:jc w:val="center"/>
              <w:rPr>
                <w:b/>
                <w:kern w:val="22"/>
                <w:sz w:val="20"/>
                <w:szCs w:val="20"/>
                <w:lang w:val="fr-FR"/>
              </w:rPr>
            </w:pPr>
            <w:r w:rsidRPr="00C55DB7">
              <w:rPr>
                <w:b/>
                <w:kern w:val="22"/>
                <w:sz w:val="20"/>
                <w:szCs w:val="20"/>
                <w:lang w:val="fr-FR"/>
              </w:rPr>
              <w:t>Partie II - Structures institutionnelles pour la mise en œuvre du Protocole</w:t>
            </w:r>
          </w:p>
        </w:tc>
      </w:tr>
      <w:tr w:rsidR="00C55DB7" w:rsidRPr="00C55DB7" w14:paraId="64CF4A71" w14:textId="77777777" w:rsidTr="00785BB3">
        <w:trPr>
          <w:cantSplit/>
        </w:trPr>
        <w:tc>
          <w:tcPr>
            <w:tcW w:w="1851" w:type="pct"/>
            <w:shd w:val="clear" w:color="auto" w:fill="D9D9D9" w:themeFill="background1" w:themeFillShade="D9"/>
          </w:tcPr>
          <w:p w14:paraId="2FDC5C3A" w14:textId="77777777" w:rsidR="00C55DB7" w:rsidRPr="00C55DB7" w:rsidRDefault="00C55DB7" w:rsidP="00C55DB7">
            <w:pPr>
              <w:spacing w:before="120" w:after="120"/>
              <w:ind w:left="333" w:hanging="333"/>
              <w:jc w:val="left"/>
              <w:rPr>
                <w:b/>
                <w:bCs/>
                <w:kern w:val="22"/>
                <w:sz w:val="20"/>
                <w:szCs w:val="20"/>
                <w:lang w:val="fr-FR"/>
              </w:rPr>
            </w:pPr>
            <w:r w:rsidRPr="00C55DB7">
              <w:rPr>
                <w:b/>
                <w:bCs/>
                <w:kern w:val="22"/>
                <w:sz w:val="20"/>
                <w:szCs w:val="20"/>
                <w:lang w:val="fr-FR"/>
              </w:rPr>
              <w:t>Article 13.1</w:t>
            </w:r>
          </w:p>
          <w:p w14:paraId="33CAF1D1" w14:textId="765E5BF1" w:rsidR="00C55DB7" w:rsidRPr="00C55DB7" w:rsidRDefault="00C55DB7" w:rsidP="00785BB3">
            <w:pPr>
              <w:numPr>
                <w:ilvl w:val="0"/>
                <w:numId w:val="18"/>
              </w:numPr>
              <w:spacing w:before="120" w:after="120"/>
              <w:ind w:left="333" w:hanging="333"/>
              <w:jc w:val="left"/>
              <w:rPr>
                <w:kern w:val="22"/>
                <w:sz w:val="20"/>
                <w:szCs w:val="20"/>
                <w:lang w:val="fr-FR"/>
              </w:rPr>
            </w:pPr>
            <w:r w:rsidRPr="00C55DB7">
              <w:rPr>
                <w:kern w:val="22"/>
                <w:sz w:val="20"/>
                <w:szCs w:val="20"/>
                <w:lang w:val="fr-FR"/>
              </w:rPr>
              <w:t>*Votre pays a-t-il désigné un correspondant national</w:t>
            </w:r>
            <w:r w:rsidR="00785BB3">
              <w:rPr>
                <w:kern w:val="22"/>
                <w:sz w:val="20"/>
                <w:szCs w:val="20"/>
                <w:lang w:val="fr-FR"/>
              </w:rPr>
              <w:t> ?</w:t>
            </w:r>
            <w:r w:rsidRPr="00C55DB7">
              <w:rPr>
                <w:kern w:val="22"/>
                <w:sz w:val="20"/>
                <w:szCs w:val="20"/>
                <w:lang w:val="fr-FR"/>
              </w:rPr>
              <w:t xml:space="preserve"> </w:t>
            </w:r>
            <w:r w:rsidRPr="00785BB3">
              <w:rPr>
                <w:rStyle w:val="Appelnotedebasdep"/>
                <w:kern w:val="22"/>
                <w:sz w:val="20"/>
                <w:szCs w:val="20"/>
                <w:u w:val="none"/>
                <w:vertAlign w:val="superscript"/>
                <w:lang w:val="fr-FR"/>
              </w:rPr>
              <w:t xml:space="preserve"> </w:t>
            </w:r>
            <w:r w:rsidRPr="00785BB3">
              <w:rPr>
                <w:rStyle w:val="Appelnotedebasdep"/>
                <w:kern w:val="22"/>
                <w:sz w:val="20"/>
                <w:szCs w:val="20"/>
                <w:u w:val="none"/>
                <w:vertAlign w:val="superscript"/>
                <w:lang w:val="fr-FR"/>
              </w:rPr>
              <w:footnoteReference w:id="12"/>
            </w:r>
          </w:p>
        </w:tc>
        <w:tc>
          <w:tcPr>
            <w:tcW w:w="3149" w:type="pct"/>
            <w:shd w:val="clear" w:color="auto" w:fill="D9D9D9" w:themeFill="background1" w:themeFillShade="D9"/>
          </w:tcPr>
          <w:p w14:paraId="0BABA31D" w14:textId="77777777" w:rsidR="00C55DB7" w:rsidRPr="00C55DB7" w:rsidRDefault="00C55DB7" w:rsidP="00C55DB7">
            <w:pPr>
              <w:snapToGrid w:val="0"/>
              <w:spacing w:before="100" w:after="10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529D4E40" w14:textId="77777777" w:rsidR="00C55DB7" w:rsidRPr="00C55DB7" w:rsidRDefault="00C55DB7" w:rsidP="00C55DB7">
            <w:pPr>
              <w:snapToGrid w:val="0"/>
              <w:spacing w:before="100" w:after="10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77CFC85C" w14:textId="77777777" w:rsidR="00C55DB7" w:rsidRPr="00C55DB7" w:rsidRDefault="00C55DB7" w:rsidP="00C55DB7">
            <w:pPr>
              <w:snapToGrid w:val="0"/>
              <w:spacing w:before="100" w:after="100"/>
              <w:rPr>
                <w:kern w:val="22"/>
                <w:sz w:val="20"/>
                <w:szCs w:val="20"/>
                <w:lang w:val="fr-FR"/>
              </w:rPr>
            </w:pPr>
          </w:p>
          <w:p w14:paraId="79466CD3" w14:textId="77777777" w:rsidR="00C55DB7" w:rsidRPr="00C55DB7" w:rsidRDefault="00C55DB7" w:rsidP="00C55DB7">
            <w:pPr>
              <w:snapToGrid w:val="0"/>
              <w:spacing w:before="100" w:after="100"/>
              <w:rPr>
                <w:iCs/>
                <w:kern w:val="22"/>
                <w:sz w:val="20"/>
                <w:szCs w:val="20"/>
                <w:lang w:val="fr-FR"/>
              </w:rPr>
            </w:pPr>
            <w:r w:rsidRPr="00C55DB7">
              <w:rPr>
                <w:iCs/>
                <w:kern w:val="22"/>
                <w:sz w:val="20"/>
                <w:szCs w:val="20"/>
                <w:lang w:val="fr-FR"/>
              </w:rPr>
              <w:t xml:space="preserve">Veuillez fournir plus d'informations sur votre réponse et un résumé des difficultés et défis rencontrés. </w:t>
            </w:r>
          </w:p>
          <w:p w14:paraId="1DC9E127" w14:textId="77777777" w:rsidR="00C55DB7" w:rsidRPr="00C55DB7" w:rsidRDefault="00C55DB7" w:rsidP="00C55DB7">
            <w:pPr>
              <w:snapToGrid w:val="0"/>
              <w:spacing w:before="100" w:after="100"/>
              <w:rPr>
                <w:iCs/>
                <w:kern w:val="22"/>
                <w:sz w:val="20"/>
                <w:szCs w:val="20"/>
                <w:lang w:val="fr-FR"/>
              </w:rPr>
            </w:pPr>
            <w:r w:rsidRPr="00C55DB7">
              <w:rPr>
                <w:iCs/>
                <w:kern w:val="22"/>
                <w:sz w:val="20"/>
                <w:szCs w:val="20"/>
                <w:lang w:val="fr-FR"/>
              </w:rPr>
              <w:fldChar w:fldCharType="begin">
                <w:ffData>
                  <w:name w:val=""/>
                  <w:enabled/>
                  <w:calcOnExit w:val="0"/>
                  <w:textInput>
                    <w:default w:val="&lt;Text entry&gt;"/>
                  </w:textInput>
                </w:ffData>
              </w:fldChar>
            </w:r>
            <w:r w:rsidRPr="00C55DB7">
              <w:rPr>
                <w:iCs/>
                <w:kern w:val="22"/>
                <w:sz w:val="20"/>
                <w:szCs w:val="20"/>
                <w:lang w:val="fr-FR"/>
              </w:rPr>
              <w:instrText xml:space="preserve"> FORMTEXT </w:instrText>
            </w:r>
            <w:r w:rsidRPr="00C55DB7">
              <w:rPr>
                <w:iCs/>
                <w:kern w:val="22"/>
                <w:sz w:val="20"/>
                <w:szCs w:val="20"/>
                <w:lang w:val="fr-FR"/>
              </w:rPr>
            </w:r>
            <w:r w:rsidRPr="00C55DB7">
              <w:rPr>
                <w:iCs/>
                <w:kern w:val="22"/>
                <w:sz w:val="20"/>
                <w:szCs w:val="20"/>
                <w:lang w:val="fr-FR"/>
              </w:rPr>
              <w:fldChar w:fldCharType="separate"/>
            </w:r>
            <w:r w:rsidRPr="00C55DB7">
              <w:rPr>
                <w:iCs/>
                <w:kern w:val="22"/>
                <w:sz w:val="20"/>
                <w:szCs w:val="20"/>
                <w:lang w:val="fr-FR"/>
              </w:rPr>
              <w:t>&lt;Saisie de texte&gt;</w:t>
            </w:r>
            <w:r w:rsidRPr="00C55DB7">
              <w:rPr>
                <w:iCs/>
                <w:kern w:val="22"/>
                <w:sz w:val="20"/>
                <w:szCs w:val="20"/>
                <w:lang w:val="fr-FR"/>
              </w:rPr>
              <w:fldChar w:fldCharType="end"/>
            </w:r>
            <w:r w:rsidRPr="00C55DB7">
              <w:rPr>
                <w:iCs/>
                <w:kern w:val="22"/>
                <w:sz w:val="20"/>
                <w:szCs w:val="20"/>
                <w:lang w:val="fr-FR"/>
              </w:rPr>
              <w:t xml:space="preserve"> </w:t>
            </w:r>
          </w:p>
        </w:tc>
      </w:tr>
      <w:tr w:rsidR="00C55DB7" w:rsidRPr="00C55DB7" w14:paraId="7F9A5AE7" w14:textId="77777777" w:rsidTr="00785BB3">
        <w:trPr>
          <w:trHeight w:val="980"/>
        </w:trPr>
        <w:tc>
          <w:tcPr>
            <w:tcW w:w="1851" w:type="pct"/>
            <w:shd w:val="clear" w:color="auto" w:fill="D9D9D9" w:themeFill="background1" w:themeFillShade="D9"/>
          </w:tcPr>
          <w:p w14:paraId="7F67B082" w14:textId="77777777" w:rsidR="00C55DB7" w:rsidRPr="00C55DB7" w:rsidRDefault="00C55DB7" w:rsidP="00C55DB7">
            <w:pPr>
              <w:spacing w:before="120" w:after="120"/>
              <w:ind w:left="333" w:hanging="333"/>
              <w:jc w:val="left"/>
              <w:rPr>
                <w:b/>
                <w:bCs/>
                <w:kern w:val="22"/>
                <w:sz w:val="20"/>
                <w:szCs w:val="20"/>
                <w:lang w:val="fr-FR"/>
              </w:rPr>
            </w:pPr>
            <w:r w:rsidRPr="00C55DB7">
              <w:rPr>
                <w:b/>
                <w:bCs/>
                <w:kern w:val="22"/>
                <w:sz w:val="20"/>
                <w:szCs w:val="20"/>
                <w:lang w:val="fr-FR"/>
              </w:rPr>
              <w:t>Article 13.2</w:t>
            </w:r>
          </w:p>
          <w:p w14:paraId="47EB54CD" w14:textId="77777777" w:rsidR="00C55DB7" w:rsidRPr="00C55DB7" w:rsidRDefault="00C55DB7" w:rsidP="00C55DB7">
            <w:pPr>
              <w:numPr>
                <w:ilvl w:val="0"/>
                <w:numId w:val="18"/>
              </w:numPr>
              <w:spacing w:before="120" w:after="120"/>
              <w:ind w:left="333" w:hanging="333"/>
              <w:jc w:val="left"/>
              <w:rPr>
                <w:kern w:val="22"/>
                <w:sz w:val="20"/>
                <w:szCs w:val="20"/>
                <w:lang w:val="fr-FR"/>
              </w:rPr>
            </w:pPr>
            <w:r w:rsidRPr="00C55DB7">
              <w:rPr>
                <w:kern w:val="22"/>
                <w:sz w:val="20"/>
                <w:szCs w:val="20"/>
                <w:lang w:val="fr-FR"/>
              </w:rPr>
              <w:t>*Votre pays a-t-il désigné au moins une autorité nationale compétente ?</w:t>
            </w:r>
          </w:p>
        </w:tc>
        <w:tc>
          <w:tcPr>
            <w:tcW w:w="3149" w:type="pct"/>
            <w:shd w:val="clear" w:color="auto" w:fill="D9D9D9" w:themeFill="background1" w:themeFillShade="D9"/>
          </w:tcPr>
          <w:p w14:paraId="2A2113C4" w14:textId="77777777" w:rsidR="00C55DB7" w:rsidRPr="00C55DB7" w:rsidRDefault="00C55DB7" w:rsidP="00C55DB7">
            <w:pPr>
              <w:pStyle w:val="Commentaire"/>
              <w:spacing w:before="120"/>
              <w:rPr>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sz w:val="20"/>
                <w:szCs w:val="20"/>
                <w:lang w:val="fr-FR"/>
              </w:rPr>
              <w:t xml:space="preserve"> Oui</w:t>
            </w:r>
          </w:p>
          <w:p w14:paraId="52001121" w14:textId="77777777" w:rsidR="00C55DB7" w:rsidRPr="00C55DB7" w:rsidRDefault="00C55DB7" w:rsidP="00C55DB7">
            <w:pPr>
              <w:snapToGrid w:val="0"/>
              <w:spacing w:before="100" w:after="100"/>
              <w:rPr>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sz w:val="20"/>
                <w:szCs w:val="20"/>
                <w:lang w:val="fr-FR"/>
              </w:rPr>
              <w:t xml:space="preserve"> Non</w:t>
            </w:r>
          </w:p>
          <w:p w14:paraId="679E1167" w14:textId="77777777" w:rsidR="00C55DB7" w:rsidRPr="00C55DB7" w:rsidRDefault="00C55DB7" w:rsidP="00C55DB7">
            <w:pPr>
              <w:snapToGrid w:val="0"/>
              <w:spacing w:before="100" w:after="100"/>
              <w:rPr>
                <w:sz w:val="20"/>
                <w:szCs w:val="20"/>
                <w:lang w:val="fr-FR"/>
              </w:rPr>
            </w:pPr>
          </w:p>
          <w:p w14:paraId="360E8445" w14:textId="77777777" w:rsidR="00C55DB7" w:rsidRPr="00C55DB7" w:rsidRDefault="00C55DB7" w:rsidP="00C55DB7">
            <w:pPr>
              <w:snapToGrid w:val="0"/>
              <w:spacing w:before="100" w:after="100"/>
              <w:rPr>
                <w:iCs/>
                <w:kern w:val="22"/>
                <w:sz w:val="20"/>
                <w:szCs w:val="20"/>
                <w:lang w:val="fr-FR"/>
              </w:rPr>
            </w:pPr>
            <w:r w:rsidRPr="00C55DB7">
              <w:rPr>
                <w:iCs/>
                <w:kern w:val="22"/>
                <w:sz w:val="20"/>
                <w:szCs w:val="20"/>
                <w:lang w:val="fr-FR"/>
              </w:rPr>
              <w:t xml:space="preserve">Veuillez fournir plus d'informations sur votre réponse et un résumé des difficultés et des défis rencontrés. </w:t>
            </w:r>
          </w:p>
          <w:p w14:paraId="65F51B76" w14:textId="77777777" w:rsidR="00C55DB7" w:rsidRPr="00C55DB7" w:rsidRDefault="00C55DB7" w:rsidP="00C55DB7">
            <w:pPr>
              <w:snapToGrid w:val="0"/>
              <w:spacing w:before="100" w:after="100"/>
              <w:rPr>
                <w:iCs/>
                <w:kern w:val="22"/>
                <w:sz w:val="20"/>
                <w:szCs w:val="20"/>
                <w:lang w:val="fr-FR"/>
              </w:rPr>
            </w:pPr>
            <w:r w:rsidRPr="00C55DB7">
              <w:rPr>
                <w:iCs/>
                <w:kern w:val="22"/>
                <w:sz w:val="20"/>
                <w:szCs w:val="20"/>
                <w:lang w:val="fr-FR"/>
              </w:rPr>
              <w:fldChar w:fldCharType="begin">
                <w:ffData>
                  <w:name w:val=""/>
                  <w:enabled/>
                  <w:calcOnExit w:val="0"/>
                  <w:textInput>
                    <w:default w:val="&lt;Text entry&gt;"/>
                  </w:textInput>
                </w:ffData>
              </w:fldChar>
            </w:r>
            <w:r w:rsidRPr="00C55DB7">
              <w:rPr>
                <w:iCs/>
                <w:kern w:val="22"/>
                <w:sz w:val="20"/>
                <w:szCs w:val="20"/>
                <w:lang w:val="fr-FR"/>
              </w:rPr>
              <w:instrText xml:space="preserve"> FORMTEXT </w:instrText>
            </w:r>
            <w:r w:rsidRPr="00C55DB7">
              <w:rPr>
                <w:iCs/>
                <w:kern w:val="22"/>
                <w:sz w:val="20"/>
                <w:szCs w:val="20"/>
                <w:lang w:val="fr-FR"/>
              </w:rPr>
            </w:r>
            <w:r w:rsidRPr="00C55DB7">
              <w:rPr>
                <w:iCs/>
                <w:kern w:val="22"/>
                <w:sz w:val="20"/>
                <w:szCs w:val="20"/>
                <w:lang w:val="fr-FR"/>
              </w:rPr>
              <w:fldChar w:fldCharType="separate"/>
            </w:r>
            <w:r w:rsidRPr="00C55DB7">
              <w:rPr>
                <w:iCs/>
                <w:kern w:val="22"/>
                <w:sz w:val="20"/>
                <w:szCs w:val="20"/>
                <w:lang w:val="fr-FR"/>
              </w:rPr>
              <w:t>&lt;Saisie de texte&gt;</w:t>
            </w:r>
            <w:r w:rsidRPr="00C55DB7">
              <w:rPr>
                <w:iCs/>
                <w:kern w:val="22"/>
                <w:sz w:val="20"/>
                <w:szCs w:val="20"/>
                <w:lang w:val="fr-FR"/>
              </w:rPr>
              <w:fldChar w:fldCharType="end"/>
            </w:r>
          </w:p>
          <w:p w14:paraId="072B7A40" w14:textId="77777777" w:rsidR="00C55DB7" w:rsidRPr="00C55DB7" w:rsidRDefault="00C55DB7" w:rsidP="00C55DB7">
            <w:pPr>
              <w:snapToGrid w:val="0"/>
              <w:spacing w:before="100" w:after="100"/>
              <w:rPr>
                <w:kern w:val="22"/>
                <w:sz w:val="20"/>
                <w:szCs w:val="20"/>
                <w:lang w:val="fr-FR"/>
              </w:rPr>
            </w:pPr>
          </w:p>
          <w:p w14:paraId="29FDB0CF" w14:textId="77777777" w:rsidR="00C55DB7" w:rsidRPr="00C55DB7" w:rsidRDefault="00C55DB7" w:rsidP="00C55DB7">
            <w:pPr>
              <w:snapToGrid w:val="0"/>
              <w:spacing w:before="100" w:after="100"/>
              <w:rPr>
                <w:i/>
                <w:iCs/>
                <w:kern w:val="22"/>
                <w:sz w:val="20"/>
                <w:szCs w:val="20"/>
                <w:lang w:val="fr-FR"/>
              </w:rPr>
            </w:pPr>
            <w:r w:rsidRPr="00C55DB7">
              <w:rPr>
                <w:kern w:val="22"/>
                <w:sz w:val="20"/>
                <w:szCs w:val="20"/>
                <w:lang w:val="fr-FR"/>
              </w:rPr>
              <w:t>└</w:t>
            </w:r>
            <w:r w:rsidRPr="00C55DB7">
              <w:rPr>
                <w:i/>
                <w:iCs/>
                <w:kern w:val="22"/>
                <w:sz w:val="20"/>
                <w:szCs w:val="20"/>
                <w:lang w:val="fr-FR"/>
              </w:rPr>
              <w:t>Si vous avez répondu Oui ci-dessus,</w:t>
            </w:r>
          </w:p>
          <w:p w14:paraId="0474BA96" w14:textId="77E25999" w:rsidR="00C55DB7" w:rsidRPr="00C55DB7" w:rsidRDefault="00785BB3" w:rsidP="00C55DB7">
            <w:pPr>
              <w:pStyle w:val="Commentaire"/>
              <w:ind w:left="720"/>
              <w:rPr>
                <w:sz w:val="20"/>
                <w:szCs w:val="20"/>
                <w:lang w:val="fr-FR"/>
              </w:rPr>
            </w:pPr>
            <w:r>
              <w:rPr>
                <w:sz w:val="20"/>
                <w:szCs w:val="20"/>
                <w:lang w:val="fr-FR"/>
              </w:rPr>
              <w:t>4</w:t>
            </w:r>
            <w:r w:rsidR="00C55DB7" w:rsidRPr="00C55DB7">
              <w:rPr>
                <w:sz w:val="20"/>
                <w:szCs w:val="20"/>
                <w:lang w:val="fr-FR"/>
              </w:rPr>
              <w:t>.1 *Votre pays a-t-il publié des informations sur ses autorités nationales compétentes dans le Centre d'échange sur l'APA ?</w:t>
            </w:r>
          </w:p>
          <w:p w14:paraId="0D26C79D" w14:textId="77777777" w:rsidR="00C55DB7" w:rsidRPr="00C55DB7" w:rsidRDefault="00C55DB7" w:rsidP="00C55DB7">
            <w:pPr>
              <w:pStyle w:val="Commentaire"/>
              <w:spacing w:before="120"/>
              <w:ind w:left="720"/>
              <w:rPr>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sz w:val="20"/>
                <w:szCs w:val="20"/>
                <w:lang w:val="fr-FR"/>
              </w:rPr>
              <w:t xml:space="preserve"> Oui</w:t>
            </w:r>
          </w:p>
          <w:p w14:paraId="23C49194" w14:textId="77777777" w:rsidR="00C55DB7" w:rsidRPr="00C55DB7" w:rsidRDefault="00C55DB7" w:rsidP="00C55DB7">
            <w:pPr>
              <w:pStyle w:val="Commentaire"/>
              <w:spacing w:before="120"/>
              <w:ind w:left="720"/>
              <w:rPr>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sz w:val="20"/>
                <w:szCs w:val="20"/>
                <w:lang w:val="fr-FR"/>
              </w:rPr>
              <w:t xml:space="preserve"> Oui, </w:t>
            </w:r>
            <w:r w:rsidRPr="00C55DB7" w:rsidDel="008E78A9">
              <w:rPr>
                <w:sz w:val="20"/>
                <w:szCs w:val="20"/>
                <w:lang w:val="fr-FR"/>
              </w:rPr>
              <w:t>dans une certaine mesure</w:t>
            </w:r>
          </w:p>
          <w:p w14:paraId="47118F71" w14:textId="77777777" w:rsidR="00C55DB7" w:rsidRPr="00C55DB7" w:rsidRDefault="00C55DB7" w:rsidP="00C55DB7">
            <w:pPr>
              <w:pStyle w:val="Commentaire"/>
              <w:spacing w:before="120"/>
              <w:ind w:left="720"/>
              <w:rPr>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sz w:val="20"/>
                <w:szCs w:val="20"/>
                <w:lang w:val="fr-FR"/>
              </w:rPr>
              <w:t xml:space="preserve"> Non</w:t>
            </w:r>
          </w:p>
          <w:p w14:paraId="07B8B021" w14:textId="77777777" w:rsidR="00C55DB7" w:rsidRPr="00C55DB7" w:rsidRDefault="00C55DB7" w:rsidP="00C55DB7">
            <w:pPr>
              <w:pStyle w:val="Commentaire"/>
              <w:spacing w:before="120"/>
              <w:ind w:left="720"/>
              <w:rPr>
                <w:sz w:val="20"/>
                <w:szCs w:val="20"/>
                <w:lang w:val="fr-FR"/>
              </w:rPr>
            </w:pPr>
          </w:p>
          <w:p w14:paraId="53499FCE" w14:textId="29E483C2" w:rsidR="00C55DB7" w:rsidRPr="00C55DB7" w:rsidRDefault="00596501" w:rsidP="00C55DB7">
            <w:pPr>
              <w:pStyle w:val="Commentaire"/>
              <w:spacing w:before="120"/>
              <w:ind w:left="720"/>
              <w:rPr>
                <w:sz w:val="20"/>
                <w:szCs w:val="20"/>
                <w:lang w:val="fr-FR"/>
              </w:rPr>
            </w:pPr>
            <w:r>
              <w:rPr>
                <w:sz w:val="20"/>
                <w:szCs w:val="20"/>
                <w:lang w:val="fr-FR"/>
              </w:rPr>
              <w:t>4</w:t>
            </w:r>
            <w:r w:rsidR="00C55DB7" w:rsidRPr="00C55DB7">
              <w:rPr>
                <w:sz w:val="20"/>
                <w:szCs w:val="20"/>
                <w:lang w:val="fr-FR"/>
              </w:rPr>
              <w:t>.2 Votre pays prévoit-il de désigner des autorités nationales compétentes supplémentaires à l'avenir ?</w:t>
            </w:r>
          </w:p>
          <w:p w14:paraId="4A84760E" w14:textId="77777777" w:rsidR="00C55DB7" w:rsidRPr="00C55DB7" w:rsidRDefault="00C55DB7" w:rsidP="00C55DB7">
            <w:pPr>
              <w:pStyle w:val="Commentaire"/>
              <w:spacing w:before="120"/>
              <w:ind w:left="720"/>
              <w:rPr>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sz w:val="20"/>
                <w:szCs w:val="20"/>
                <w:lang w:val="fr-FR"/>
              </w:rPr>
              <w:t xml:space="preserve"> Oui</w:t>
            </w:r>
          </w:p>
          <w:p w14:paraId="56B1D738" w14:textId="77777777" w:rsidR="00C55DB7" w:rsidRPr="00C55DB7" w:rsidRDefault="00C55DB7" w:rsidP="00C55DB7">
            <w:pPr>
              <w:snapToGrid w:val="0"/>
              <w:spacing w:before="100" w:after="100"/>
              <w:ind w:left="720"/>
              <w:rPr>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sz w:val="20"/>
                <w:szCs w:val="20"/>
                <w:lang w:val="fr-FR"/>
              </w:rPr>
              <w:t xml:space="preserve"> Non</w:t>
            </w:r>
          </w:p>
        </w:tc>
      </w:tr>
      <w:tr w:rsidR="00C55DB7" w:rsidRPr="00C55DB7" w14:paraId="0C1EA04A" w14:textId="77777777" w:rsidTr="00785BB3">
        <w:tc>
          <w:tcPr>
            <w:tcW w:w="1851" w:type="pct"/>
            <w:shd w:val="clear" w:color="auto" w:fill="D9D9D9" w:themeFill="background1" w:themeFillShade="D9"/>
          </w:tcPr>
          <w:p w14:paraId="5F9E4EC5" w14:textId="77777777" w:rsidR="00C55DB7" w:rsidRPr="00C55DB7" w:rsidRDefault="00C55DB7" w:rsidP="00C55DB7">
            <w:pPr>
              <w:spacing w:before="120" w:after="120"/>
              <w:ind w:left="333" w:hanging="333"/>
              <w:jc w:val="left"/>
              <w:rPr>
                <w:b/>
                <w:bCs/>
                <w:kern w:val="22"/>
                <w:sz w:val="20"/>
                <w:szCs w:val="20"/>
                <w:lang w:val="fr-FR"/>
              </w:rPr>
            </w:pPr>
            <w:r w:rsidRPr="00C55DB7">
              <w:rPr>
                <w:b/>
                <w:bCs/>
                <w:kern w:val="22"/>
                <w:sz w:val="20"/>
                <w:szCs w:val="20"/>
                <w:lang w:val="fr-FR"/>
              </w:rPr>
              <w:lastRenderedPageBreak/>
              <w:t>Article 17</w:t>
            </w:r>
          </w:p>
          <w:p w14:paraId="5740C956" w14:textId="77777777" w:rsidR="00C55DB7" w:rsidRPr="00C55DB7" w:rsidRDefault="00C55DB7" w:rsidP="00C55DB7">
            <w:pPr>
              <w:numPr>
                <w:ilvl w:val="0"/>
                <w:numId w:val="18"/>
              </w:numPr>
              <w:spacing w:before="120" w:after="120"/>
              <w:ind w:left="333" w:hanging="333"/>
              <w:jc w:val="left"/>
              <w:rPr>
                <w:kern w:val="22"/>
                <w:sz w:val="20"/>
                <w:szCs w:val="20"/>
                <w:lang w:val="fr-FR"/>
              </w:rPr>
            </w:pPr>
            <w:r w:rsidRPr="00C55DB7">
              <w:rPr>
                <w:kern w:val="22"/>
                <w:sz w:val="20"/>
                <w:szCs w:val="20"/>
                <w:lang w:val="fr-FR"/>
              </w:rPr>
              <w:t>*Votre pays a-t-il désigné au moins un point de contrôle ?</w:t>
            </w:r>
          </w:p>
        </w:tc>
        <w:tc>
          <w:tcPr>
            <w:tcW w:w="3149" w:type="pct"/>
            <w:shd w:val="clear" w:color="auto" w:fill="D9D9D9" w:themeFill="background1" w:themeFillShade="D9"/>
          </w:tcPr>
          <w:p w14:paraId="6B78C60D" w14:textId="77777777" w:rsidR="00C55DB7" w:rsidRPr="00C55DB7" w:rsidRDefault="00C55DB7" w:rsidP="00C55DB7">
            <w:pPr>
              <w:pStyle w:val="Commentaire"/>
              <w:spacing w:before="120"/>
              <w:rPr>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sz w:val="20"/>
                <w:szCs w:val="20"/>
                <w:lang w:val="fr-FR"/>
              </w:rPr>
              <w:t xml:space="preserve"> Oui</w:t>
            </w:r>
          </w:p>
          <w:p w14:paraId="1352CA73" w14:textId="77777777" w:rsidR="00C55DB7" w:rsidRPr="00C55DB7" w:rsidRDefault="00C55DB7" w:rsidP="00C55DB7">
            <w:pPr>
              <w:snapToGrid w:val="0"/>
              <w:spacing w:before="100" w:after="100"/>
              <w:jc w:val="left"/>
              <w:rPr>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sz w:val="20"/>
                <w:szCs w:val="20"/>
                <w:lang w:val="fr-FR"/>
              </w:rPr>
              <w:t xml:space="preserve"> Non</w:t>
            </w:r>
          </w:p>
          <w:p w14:paraId="6A2D5CA4" w14:textId="77777777" w:rsidR="00C55DB7" w:rsidRPr="00C55DB7" w:rsidRDefault="00C55DB7" w:rsidP="00C55DB7">
            <w:pPr>
              <w:snapToGrid w:val="0"/>
              <w:spacing w:before="100" w:after="100"/>
              <w:jc w:val="left"/>
              <w:rPr>
                <w:i/>
                <w:iCs/>
                <w:kern w:val="22"/>
                <w:sz w:val="20"/>
                <w:szCs w:val="20"/>
                <w:lang w:val="fr-FR"/>
              </w:rPr>
            </w:pPr>
          </w:p>
          <w:p w14:paraId="6947E8A0" w14:textId="77777777" w:rsidR="00C55DB7" w:rsidRPr="00C55DB7" w:rsidRDefault="00C55DB7" w:rsidP="00C55DB7">
            <w:pPr>
              <w:snapToGrid w:val="0"/>
              <w:spacing w:before="100" w:after="100"/>
              <w:rPr>
                <w:iCs/>
                <w:kern w:val="22"/>
                <w:sz w:val="20"/>
                <w:szCs w:val="20"/>
                <w:lang w:val="fr-FR"/>
              </w:rPr>
            </w:pPr>
            <w:r w:rsidRPr="00C55DB7">
              <w:rPr>
                <w:iCs/>
                <w:kern w:val="22"/>
                <w:sz w:val="20"/>
                <w:szCs w:val="20"/>
                <w:lang w:val="fr-FR"/>
              </w:rPr>
              <w:t>Veuillez fournir plus d'informations sur votre réponse et un résumé des difficultés et des défis rencontrés.</w:t>
            </w:r>
          </w:p>
          <w:p w14:paraId="06B4354B" w14:textId="77777777" w:rsidR="00C55DB7" w:rsidRPr="00C55DB7" w:rsidRDefault="00C55DB7" w:rsidP="00C55DB7">
            <w:pPr>
              <w:snapToGrid w:val="0"/>
              <w:spacing w:before="100" w:after="100"/>
              <w:rPr>
                <w:iCs/>
                <w:kern w:val="22"/>
                <w:sz w:val="20"/>
                <w:szCs w:val="20"/>
                <w:lang w:val="fr-FR"/>
              </w:rPr>
            </w:pPr>
            <w:r w:rsidRPr="00C55DB7">
              <w:rPr>
                <w:iCs/>
                <w:kern w:val="22"/>
                <w:sz w:val="20"/>
                <w:szCs w:val="20"/>
                <w:lang w:val="fr-FR"/>
              </w:rPr>
              <w:fldChar w:fldCharType="begin">
                <w:ffData>
                  <w:name w:val=""/>
                  <w:enabled/>
                  <w:calcOnExit w:val="0"/>
                  <w:textInput>
                    <w:default w:val="&lt;Text entry&gt;"/>
                  </w:textInput>
                </w:ffData>
              </w:fldChar>
            </w:r>
            <w:r w:rsidRPr="00C55DB7">
              <w:rPr>
                <w:iCs/>
                <w:kern w:val="22"/>
                <w:sz w:val="20"/>
                <w:szCs w:val="20"/>
                <w:lang w:val="fr-FR"/>
              </w:rPr>
              <w:instrText xml:space="preserve"> FORMTEXT </w:instrText>
            </w:r>
            <w:r w:rsidRPr="00C55DB7">
              <w:rPr>
                <w:iCs/>
                <w:kern w:val="22"/>
                <w:sz w:val="20"/>
                <w:szCs w:val="20"/>
                <w:lang w:val="fr-FR"/>
              </w:rPr>
            </w:r>
            <w:r w:rsidRPr="00C55DB7">
              <w:rPr>
                <w:iCs/>
                <w:kern w:val="22"/>
                <w:sz w:val="20"/>
                <w:szCs w:val="20"/>
                <w:lang w:val="fr-FR"/>
              </w:rPr>
              <w:fldChar w:fldCharType="separate"/>
            </w:r>
            <w:r w:rsidRPr="00C55DB7">
              <w:rPr>
                <w:iCs/>
                <w:kern w:val="22"/>
                <w:sz w:val="20"/>
                <w:szCs w:val="20"/>
                <w:lang w:val="fr-FR"/>
              </w:rPr>
              <w:t>&lt;Saisie de texte&gt;</w:t>
            </w:r>
            <w:r w:rsidRPr="00C55DB7">
              <w:rPr>
                <w:iCs/>
                <w:kern w:val="22"/>
                <w:sz w:val="20"/>
                <w:szCs w:val="20"/>
                <w:lang w:val="fr-FR"/>
              </w:rPr>
              <w:fldChar w:fldCharType="end"/>
            </w:r>
          </w:p>
          <w:p w14:paraId="4A6D38B1" w14:textId="77777777" w:rsidR="00C55DB7" w:rsidRPr="00C55DB7" w:rsidRDefault="00C55DB7" w:rsidP="00C55DB7">
            <w:pPr>
              <w:snapToGrid w:val="0"/>
              <w:spacing w:before="100" w:after="100"/>
              <w:rPr>
                <w:kern w:val="22"/>
                <w:sz w:val="20"/>
                <w:szCs w:val="20"/>
                <w:lang w:val="fr-FR"/>
              </w:rPr>
            </w:pPr>
          </w:p>
          <w:p w14:paraId="5B24ABDA" w14:textId="77777777" w:rsidR="00C55DB7" w:rsidRPr="00C55DB7" w:rsidRDefault="00C55DB7" w:rsidP="00C55DB7">
            <w:pPr>
              <w:snapToGrid w:val="0"/>
              <w:spacing w:before="100" w:after="100"/>
              <w:rPr>
                <w:i/>
                <w:iCs/>
                <w:kern w:val="22"/>
                <w:sz w:val="20"/>
                <w:szCs w:val="20"/>
                <w:lang w:val="fr-FR"/>
              </w:rPr>
            </w:pPr>
            <w:r w:rsidRPr="00C55DB7">
              <w:rPr>
                <w:kern w:val="22"/>
                <w:sz w:val="20"/>
                <w:szCs w:val="20"/>
                <w:lang w:val="fr-FR"/>
              </w:rPr>
              <w:t>└</w:t>
            </w:r>
            <w:r w:rsidRPr="00C55DB7">
              <w:rPr>
                <w:i/>
                <w:iCs/>
                <w:kern w:val="22"/>
                <w:sz w:val="20"/>
                <w:szCs w:val="20"/>
                <w:lang w:val="fr-FR"/>
              </w:rPr>
              <w:t>Si</w:t>
            </w:r>
            <w:r w:rsidRPr="00C55DB7">
              <w:rPr>
                <w:kern w:val="22"/>
                <w:sz w:val="20"/>
                <w:szCs w:val="20"/>
                <w:lang w:val="fr-FR"/>
              </w:rPr>
              <w:t xml:space="preserve"> </w:t>
            </w:r>
            <w:r w:rsidRPr="00C55DB7">
              <w:rPr>
                <w:i/>
                <w:iCs/>
                <w:kern w:val="22"/>
                <w:sz w:val="20"/>
                <w:szCs w:val="20"/>
                <w:lang w:val="fr-FR"/>
              </w:rPr>
              <w:t>Oui est sélectionné ci-dessus,</w:t>
            </w:r>
          </w:p>
          <w:p w14:paraId="28E1A3F6" w14:textId="049818FA" w:rsidR="00C55DB7" w:rsidRPr="00C55DB7" w:rsidRDefault="00596501" w:rsidP="00C55DB7">
            <w:pPr>
              <w:pStyle w:val="Commentaire"/>
              <w:ind w:left="720"/>
              <w:rPr>
                <w:sz w:val="20"/>
                <w:szCs w:val="20"/>
                <w:lang w:val="fr-FR"/>
              </w:rPr>
            </w:pPr>
            <w:r>
              <w:rPr>
                <w:sz w:val="20"/>
                <w:szCs w:val="20"/>
                <w:lang w:val="fr-FR"/>
              </w:rPr>
              <w:t>5</w:t>
            </w:r>
            <w:r w:rsidR="00C55DB7" w:rsidRPr="00C55DB7">
              <w:rPr>
                <w:sz w:val="20"/>
                <w:szCs w:val="20"/>
                <w:lang w:val="fr-FR"/>
              </w:rPr>
              <w:t>.1 *Votre pays a-t-il publié des informations sur ses points de contrôle dans le centre d'échange sur l'APA ?</w:t>
            </w:r>
          </w:p>
          <w:p w14:paraId="735BDF11" w14:textId="77777777" w:rsidR="00C55DB7" w:rsidRPr="00C55DB7" w:rsidRDefault="00C55DB7" w:rsidP="00C55DB7">
            <w:pPr>
              <w:pStyle w:val="Commentaire"/>
              <w:spacing w:before="120"/>
              <w:ind w:left="720"/>
              <w:rPr>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sz w:val="20"/>
                <w:szCs w:val="20"/>
                <w:lang w:val="fr-FR"/>
              </w:rPr>
              <w:t xml:space="preserve"> Oui</w:t>
            </w:r>
          </w:p>
          <w:p w14:paraId="2689930D" w14:textId="77777777" w:rsidR="00C55DB7" w:rsidRPr="00C55DB7" w:rsidRDefault="00C55DB7" w:rsidP="00C55DB7">
            <w:pPr>
              <w:pStyle w:val="Commentaire"/>
              <w:spacing w:before="120"/>
              <w:ind w:left="720"/>
              <w:rPr>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sz w:val="20"/>
                <w:szCs w:val="20"/>
                <w:lang w:val="fr-FR"/>
              </w:rPr>
              <w:t xml:space="preserve"> Oui, dans une certaine mesure</w:t>
            </w:r>
          </w:p>
          <w:p w14:paraId="06DB2794" w14:textId="77777777" w:rsidR="00C55DB7" w:rsidRPr="00C55DB7" w:rsidRDefault="00C55DB7" w:rsidP="00C55DB7">
            <w:pPr>
              <w:pStyle w:val="Commentaire"/>
              <w:spacing w:before="120"/>
              <w:ind w:left="720"/>
              <w:rPr>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sz w:val="20"/>
                <w:szCs w:val="20"/>
                <w:lang w:val="fr-FR"/>
              </w:rPr>
              <w:t xml:space="preserve"> Non</w:t>
            </w:r>
          </w:p>
          <w:p w14:paraId="208A01AE" w14:textId="77777777" w:rsidR="00C55DB7" w:rsidRPr="00C55DB7" w:rsidRDefault="00C55DB7" w:rsidP="00C55DB7">
            <w:pPr>
              <w:pStyle w:val="Commentaire"/>
              <w:spacing w:before="120"/>
              <w:ind w:left="720"/>
              <w:rPr>
                <w:sz w:val="20"/>
                <w:szCs w:val="20"/>
                <w:lang w:val="fr-FR"/>
              </w:rPr>
            </w:pPr>
          </w:p>
          <w:p w14:paraId="696F2A6E" w14:textId="3D345DD3" w:rsidR="00C55DB7" w:rsidRPr="00C55DB7" w:rsidRDefault="00596501" w:rsidP="00C55DB7">
            <w:pPr>
              <w:pStyle w:val="Commentaire"/>
              <w:spacing w:before="120"/>
              <w:ind w:left="720"/>
              <w:rPr>
                <w:sz w:val="20"/>
                <w:szCs w:val="20"/>
                <w:lang w:val="fr-FR"/>
              </w:rPr>
            </w:pPr>
            <w:r>
              <w:rPr>
                <w:sz w:val="20"/>
                <w:szCs w:val="20"/>
                <w:lang w:val="fr-FR"/>
              </w:rPr>
              <w:t>5</w:t>
            </w:r>
            <w:r w:rsidR="00C55DB7" w:rsidRPr="00C55DB7">
              <w:rPr>
                <w:sz w:val="20"/>
                <w:szCs w:val="20"/>
                <w:lang w:val="fr-FR"/>
              </w:rPr>
              <w:t>.2 Votre pays prévoit-il de désigner des points de contrôle supplémentaires à l'avenir ?</w:t>
            </w:r>
          </w:p>
          <w:p w14:paraId="68BB9CF8" w14:textId="77777777" w:rsidR="00C55DB7" w:rsidRPr="00C55DB7" w:rsidRDefault="00C55DB7" w:rsidP="00C55DB7">
            <w:pPr>
              <w:pStyle w:val="Commentaire"/>
              <w:spacing w:before="120"/>
              <w:ind w:left="720"/>
              <w:rPr>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sz w:val="20"/>
                <w:szCs w:val="20"/>
                <w:lang w:val="fr-FR"/>
              </w:rPr>
              <w:t xml:space="preserve"> Oui</w:t>
            </w:r>
          </w:p>
          <w:p w14:paraId="0081BC3A" w14:textId="77777777" w:rsidR="00C55DB7" w:rsidRPr="00C55DB7" w:rsidRDefault="00C55DB7" w:rsidP="00C55DB7">
            <w:pPr>
              <w:pStyle w:val="Commentaire"/>
              <w:spacing w:before="120"/>
              <w:ind w:left="720"/>
              <w:rPr>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sz w:val="20"/>
                <w:szCs w:val="20"/>
                <w:lang w:val="fr-FR"/>
              </w:rPr>
              <w:t xml:space="preserve"> Non</w:t>
            </w:r>
          </w:p>
        </w:tc>
      </w:tr>
      <w:tr w:rsidR="00C55DB7" w:rsidRPr="00C55DB7" w14:paraId="062BE6DA" w14:textId="77777777" w:rsidTr="00785BB3">
        <w:trPr>
          <w:cantSplit/>
        </w:trPr>
        <w:tc>
          <w:tcPr>
            <w:tcW w:w="1851" w:type="pct"/>
            <w:shd w:val="clear" w:color="auto" w:fill="D9D9D9" w:themeFill="background1" w:themeFillShade="D9"/>
          </w:tcPr>
          <w:p w14:paraId="0DF7F899" w14:textId="77777777" w:rsidR="00C55DB7" w:rsidRPr="00C55DB7" w:rsidRDefault="00C55DB7" w:rsidP="00C55DB7">
            <w:pPr>
              <w:numPr>
                <w:ilvl w:val="0"/>
                <w:numId w:val="18"/>
              </w:numPr>
              <w:spacing w:before="120" w:after="120"/>
              <w:ind w:left="333" w:hanging="333"/>
              <w:jc w:val="left"/>
              <w:rPr>
                <w:kern w:val="22"/>
                <w:sz w:val="20"/>
                <w:szCs w:val="20"/>
                <w:lang w:val="fr-FR"/>
              </w:rPr>
            </w:pPr>
            <w:r w:rsidRPr="00C55DB7">
              <w:rPr>
                <w:iCs/>
                <w:kern w:val="22"/>
                <w:sz w:val="20"/>
                <w:szCs w:val="20"/>
                <w:lang w:val="fr-FR"/>
              </w:rPr>
              <w:t>Veuillez fournir toute information supplémentaire</w:t>
            </w:r>
            <w:r w:rsidRPr="00C55DB7">
              <w:rPr>
                <w:i/>
                <w:kern w:val="22"/>
                <w:sz w:val="20"/>
                <w:szCs w:val="20"/>
                <w:lang w:val="fr-FR"/>
              </w:rPr>
              <w:t xml:space="preserve">. </w:t>
            </w:r>
          </w:p>
        </w:tc>
        <w:tc>
          <w:tcPr>
            <w:tcW w:w="3149" w:type="pct"/>
            <w:shd w:val="clear" w:color="auto" w:fill="D9D9D9" w:themeFill="background1" w:themeFillShade="D9"/>
          </w:tcPr>
          <w:p w14:paraId="7D08D005" w14:textId="77777777" w:rsidR="00C55DB7" w:rsidRPr="00C55DB7" w:rsidRDefault="00C55DB7" w:rsidP="00C55DB7">
            <w:pPr>
              <w:spacing w:before="120" w:after="120"/>
              <w:rPr>
                <w:kern w:val="22"/>
                <w:sz w:val="20"/>
                <w:szCs w:val="20"/>
                <w:lang w:val="fr-FR"/>
              </w:rPr>
            </w:pPr>
            <w:r w:rsidRPr="00C55DB7">
              <w:rPr>
                <w:iCs/>
                <w:kern w:val="22"/>
                <w:sz w:val="20"/>
                <w:szCs w:val="20"/>
                <w:lang w:val="fr-FR"/>
              </w:rPr>
              <w:fldChar w:fldCharType="begin">
                <w:ffData>
                  <w:name w:val=""/>
                  <w:enabled/>
                  <w:calcOnExit w:val="0"/>
                  <w:textInput>
                    <w:default w:val="&lt;Text entry&gt;"/>
                  </w:textInput>
                </w:ffData>
              </w:fldChar>
            </w:r>
            <w:r w:rsidRPr="00C55DB7">
              <w:rPr>
                <w:iCs/>
                <w:kern w:val="22"/>
                <w:sz w:val="20"/>
                <w:szCs w:val="20"/>
                <w:lang w:val="fr-FR"/>
              </w:rPr>
              <w:instrText xml:space="preserve"> FORMTEXT </w:instrText>
            </w:r>
            <w:r w:rsidRPr="00C55DB7">
              <w:rPr>
                <w:iCs/>
                <w:kern w:val="22"/>
                <w:sz w:val="20"/>
                <w:szCs w:val="20"/>
                <w:lang w:val="fr-FR"/>
              </w:rPr>
            </w:r>
            <w:r w:rsidRPr="00C55DB7">
              <w:rPr>
                <w:iCs/>
                <w:kern w:val="22"/>
                <w:sz w:val="20"/>
                <w:szCs w:val="20"/>
                <w:lang w:val="fr-FR"/>
              </w:rPr>
              <w:fldChar w:fldCharType="separate"/>
            </w:r>
            <w:r w:rsidRPr="00C55DB7">
              <w:rPr>
                <w:iCs/>
                <w:kern w:val="22"/>
                <w:sz w:val="20"/>
                <w:szCs w:val="20"/>
                <w:lang w:val="fr-FR"/>
              </w:rPr>
              <w:t>&lt;Saisie de texte&gt;</w:t>
            </w:r>
            <w:r w:rsidRPr="00C55DB7">
              <w:rPr>
                <w:iCs/>
                <w:kern w:val="22"/>
                <w:sz w:val="20"/>
                <w:szCs w:val="20"/>
                <w:lang w:val="fr-FR"/>
              </w:rPr>
              <w:fldChar w:fldCharType="end"/>
            </w:r>
          </w:p>
          <w:p w14:paraId="56214E7B" w14:textId="77777777" w:rsidR="00C55DB7" w:rsidRPr="00C55DB7" w:rsidRDefault="00C55DB7" w:rsidP="00C55DB7">
            <w:pPr>
              <w:spacing w:before="120" w:after="120"/>
              <w:rPr>
                <w:kern w:val="22"/>
                <w:sz w:val="20"/>
                <w:szCs w:val="20"/>
                <w:lang w:val="fr-FR"/>
              </w:rPr>
            </w:pPr>
            <w:r w:rsidRPr="00C55DB7">
              <w:rPr>
                <w:i/>
                <w:iCs/>
                <w:kern w:val="22"/>
                <w:sz w:val="20"/>
                <w:szCs w:val="20"/>
                <w:lang w:val="fr-FR"/>
              </w:rPr>
              <w:t>et/ou</w:t>
            </w:r>
            <w:r w:rsidRPr="00C55DB7">
              <w:rPr>
                <w:kern w:val="22"/>
                <w:sz w:val="20"/>
                <w:szCs w:val="20"/>
                <w:lang w:val="fr-FR"/>
              </w:rPr>
              <w:t xml:space="preserve"> </w:t>
            </w:r>
            <w:r w:rsidRPr="00C55DB7">
              <w:rPr>
                <w:kern w:val="22"/>
                <w:sz w:val="20"/>
                <w:szCs w:val="20"/>
                <w:lang w:val="fr-FR"/>
              </w:rPr>
              <w:fldChar w:fldCharType="begin">
                <w:ffData>
                  <w:name w:val="Text22"/>
                  <w:enabled/>
                  <w:calcOnExit w:val="0"/>
                  <w:textInput>
                    <w:default w:val="&lt;URL and website name&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&lt;URL et nom du site Web&gt;</w:t>
            </w:r>
            <w:r w:rsidRPr="00C55DB7">
              <w:rPr>
                <w:kern w:val="22"/>
                <w:sz w:val="20"/>
                <w:szCs w:val="20"/>
                <w:lang w:val="fr-FR"/>
              </w:rPr>
              <w:fldChar w:fldCharType="end"/>
            </w:r>
          </w:p>
          <w:p w14:paraId="56CCB440" w14:textId="77777777" w:rsidR="00C55DB7" w:rsidRPr="00C55DB7" w:rsidRDefault="00C55DB7" w:rsidP="00C55DB7">
            <w:pPr>
              <w:snapToGrid w:val="0"/>
              <w:spacing w:before="120" w:after="120"/>
              <w:rPr>
                <w:kern w:val="22"/>
                <w:sz w:val="20"/>
                <w:szCs w:val="20"/>
                <w:lang w:val="fr-FR"/>
              </w:rPr>
            </w:pPr>
            <w:r w:rsidRPr="00C55DB7">
              <w:rPr>
                <w:i/>
                <w:iCs/>
                <w:kern w:val="22"/>
                <w:sz w:val="20"/>
                <w:szCs w:val="20"/>
                <w:lang w:val="fr-FR"/>
              </w:rPr>
              <w:t xml:space="preserve">et/ou </w:t>
            </w:r>
            <w:r w:rsidRPr="00C55DB7">
              <w:rPr>
                <w:iCs/>
                <w:kern w:val="22"/>
                <w:sz w:val="20"/>
                <w:szCs w:val="20"/>
                <w:lang w:val="fr-FR"/>
              </w:rPr>
              <w:t>&lt;Pièce jointe&gt;</w:t>
            </w:r>
          </w:p>
        </w:tc>
      </w:tr>
    </w:tbl>
    <w:p w14:paraId="5D43E660" w14:textId="77777777" w:rsidR="00C55DB7" w:rsidRPr="00C55DB7" w:rsidRDefault="00C55DB7" w:rsidP="00C55DB7">
      <w:pPr>
        <w:keepNext/>
        <w:snapToGrid w:val="0"/>
        <w:spacing w:before="120" w:after="120"/>
        <w:jc w:val="center"/>
        <w:rPr>
          <w:b/>
          <w:kern w:val="22"/>
          <w:sz w:val="20"/>
          <w:szCs w:val="20"/>
          <w:lang w:val="fr-FR"/>
        </w:rPr>
        <w:sectPr w:rsidR="00C55DB7" w:rsidRPr="00C55DB7" w:rsidSect="00C55DB7">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89"/>
        <w:gridCol w:w="5679"/>
      </w:tblGrid>
      <w:tr w:rsidR="00C55DB7" w:rsidRPr="00C858B2" w14:paraId="771D9D1A" w14:textId="77777777" w:rsidTr="00596501">
        <w:tc>
          <w:tcPr>
            <w:tcW w:w="5000" w:type="pct"/>
            <w:gridSpan w:val="2"/>
            <w:shd w:val="clear" w:color="auto" w:fill="D9D9D9" w:themeFill="background1" w:themeFillShade="D9"/>
          </w:tcPr>
          <w:p w14:paraId="10E9DF06" w14:textId="77777777" w:rsidR="00C55DB7" w:rsidRPr="00C55DB7" w:rsidRDefault="00C55DB7" w:rsidP="00C55DB7">
            <w:pPr>
              <w:keepNext/>
              <w:snapToGrid w:val="0"/>
              <w:spacing w:before="120" w:after="120"/>
              <w:jc w:val="center"/>
              <w:rPr>
                <w:b/>
                <w:kern w:val="22"/>
                <w:sz w:val="20"/>
                <w:szCs w:val="20"/>
                <w:lang w:val="fr-FR"/>
              </w:rPr>
            </w:pPr>
            <w:r w:rsidRPr="00C55DB7">
              <w:rPr>
                <w:b/>
                <w:kern w:val="22"/>
                <w:sz w:val="20"/>
                <w:szCs w:val="20"/>
                <w:lang w:val="fr-FR"/>
              </w:rPr>
              <w:lastRenderedPageBreak/>
              <w:t xml:space="preserve">Partie III - Mesures relatives à l'accès aux ressources génétiques </w:t>
            </w:r>
            <w:r w:rsidRPr="00C55DB7">
              <w:rPr>
                <w:kern w:val="22"/>
                <w:sz w:val="20"/>
                <w:szCs w:val="20"/>
                <w:lang w:val="fr-FR"/>
              </w:rPr>
              <w:t>(article 6)</w:t>
            </w:r>
            <w:r w:rsidRPr="00596501">
              <w:rPr>
                <w:rStyle w:val="Appelnotedebasdep"/>
                <w:kern w:val="22"/>
                <w:sz w:val="20"/>
                <w:szCs w:val="20"/>
                <w:u w:val="none"/>
                <w:vertAlign w:val="superscript"/>
                <w:lang w:val="fr-FR"/>
              </w:rPr>
              <w:footnoteReference w:id="13"/>
            </w:r>
          </w:p>
        </w:tc>
      </w:tr>
      <w:tr w:rsidR="00C55DB7" w:rsidRPr="00C858B2" w14:paraId="67EB402E" w14:textId="77777777" w:rsidTr="00596501">
        <w:trPr>
          <w:cantSplit/>
        </w:trPr>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20E9ED" w14:textId="77777777" w:rsidR="00C55DB7" w:rsidRPr="00C55DB7" w:rsidRDefault="00C55DB7" w:rsidP="00C55DB7">
            <w:pPr>
              <w:numPr>
                <w:ilvl w:val="0"/>
                <w:numId w:val="18"/>
              </w:numPr>
              <w:spacing w:before="120" w:after="120"/>
              <w:ind w:left="333" w:hanging="333"/>
              <w:jc w:val="left"/>
              <w:rPr>
                <w:kern w:val="22"/>
                <w:sz w:val="20"/>
                <w:szCs w:val="20"/>
                <w:lang w:val="fr-FR"/>
              </w:rPr>
            </w:pPr>
            <w:r w:rsidRPr="00C55DB7">
              <w:rPr>
                <w:kern w:val="22"/>
                <w:sz w:val="20"/>
                <w:szCs w:val="20"/>
                <w:lang w:val="fr-FR"/>
              </w:rPr>
              <w:t>*Votre pays a-t-il établi des mesures législatives, administratives ou politiques relatives à l'accès et au partage des avantages (APA) ?</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BB101F" w14:textId="77777777" w:rsidR="00C55DB7" w:rsidRPr="00C55DB7" w:rsidRDefault="00C55DB7" w:rsidP="00C55DB7">
            <w:pPr>
              <w:pStyle w:val="Commentaire"/>
              <w:spacing w:before="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w:t>
            </w:r>
          </w:p>
          <w:p w14:paraId="5E666C19" w14:textId="77777777" w:rsidR="00C55DB7" w:rsidRPr="00C55DB7" w:rsidRDefault="00C55DB7" w:rsidP="00C55DB7">
            <w:pPr>
              <w:pStyle w:val="Commentaire"/>
              <w:spacing w:before="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w:t>
            </w:r>
          </w:p>
          <w:p w14:paraId="1A4DD838" w14:textId="77777777" w:rsidR="00C55DB7" w:rsidRPr="00C55DB7" w:rsidRDefault="00C55DB7" w:rsidP="00C55DB7">
            <w:pPr>
              <w:pStyle w:val="Commentaire"/>
              <w:spacing w:before="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376CADB7" w14:textId="77777777" w:rsidR="00C55DB7" w:rsidRPr="00C55DB7" w:rsidRDefault="00C55DB7" w:rsidP="00C55DB7">
            <w:pPr>
              <w:pStyle w:val="Commentaire"/>
              <w:spacing w:before="120"/>
              <w:rPr>
                <w:kern w:val="22"/>
                <w:sz w:val="20"/>
                <w:szCs w:val="20"/>
                <w:lang w:val="fr-FR"/>
              </w:rPr>
            </w:pPr>
          </w:p>
          <w:p w14:paraId="5F51295C" w14:textId="77777777" w:rsidR="00C55DB7" w:rsidRPr="00C55DB7" w:rsidRDefault="00C55DB7" w:rsidP="00C55DB7">
            <w:pPr>
              <w:snapToGrid w:val="0"/>
              <w:spacing w:before="100" w:after="100"/>
              <w:rPr>
                <w:i/>
                <w:kern w:val="22"/>
                <w:sz w:val="20"/>
                <w:szCs w:val="20"/>
                <w:lang w:val="fr-FR"/>
              </w:rPr>
            </w:pPr>
            <w:r w:rsidRPr="00C55DB7">
              <w:rPr>
                <w:iCs/>
                <w:kern w:val="22"/>
                <w:sz w:val="20"/>
                <w:szCs w:val="20"/>
                <w:lang w:val="fr-FR"/>
              </w:rPr>
              <w:t>Veuillez expliquer votre réponse</w:t>
            </w:r>
            <w:r w:rsidRPr="00C55DB7">
              <w:rPr>
                <w:i/>
                <w:kern w:val="22"/>
                <w:sz w:val="20"/>
                <w:szCs w:val="20"/>
                <w:lang w:val="fr-FR"/>
              </w:rPr>
              <w:t>.</w:t>
            </w:r>
          </w:p>
          <w:p w14:paraId="47AC8D22" w14:textId="77777777" w:rsidR="00C55DB7" w:rsidRPr="00C55DB7" w:rsidRDefault="00C55DB7" w:rsidP="00C55DB7">
            <w:pPr>
              <w:pStyle w:val="Commentaire"/>
              <w:spacing w:before="120"/>
              <w:rPr>
                <w:kern w:val="22"/>
                <w:sz w:val="20"/>
                <w:szCs w:val="20"/>
                <w:lang w:val="fr-FR"/>
              </w:rPr>
            </w:pPr>
            <w:r w:rsidRPr="00C55DB7">
              <w:rPr>
                <w:iCs/>
                <w:kern w:val="22"/>
                <w:sz w:val="20"/>
                <w:szCs w:val="20"/>
                <w:lang w:val="fr-FR"/>
              </w:rPr>
              <w:fldChar w:fldCharType="begin">
                <w:ffData>
                  <w:name w:val=""/>
                  <w:enabled/>
                  <w:calcOnExit w:val="0"/>
                  <w:textInput>
                    <w:default w:val="&lt;Text entry&gt;"/>
                  </w:textInput>
                </w:ffData>
              </w:fldChar>
            </w:r>
            <w:r w:rsidRPr="00C55DB7">
              <w:rPr>
                <w:iCs/>
                <w:kern w:val="22"/>
                <w:sz w:val="20"/>
                <w:szCs w:val="20"/>
                <w:lang w:val="fr-FR"/>
              </w:rPr>
              <w:instrText xml:space="preserve"> FORMTEXT </w:instrText>
            </w:r>
            <w:r w:rsidRPr="00C55DB7">
              <w:rPr>
                <w:iCs/>
                <w:kern w:val="22"/>
                <w:sz w:val="20"/>
                <w:szCs w:val="20"/>
                <w:lang w:val="fr-FR"/>
              </w:rPr>
            </w:r>
            <w:r w:rsidRPr="00C55DB7">
              <w:rPr>
                <w:iCs/>
                <w:kern w:val="22"/>
                <w:sz w:val="20"/>
                <w:szCs w:val="20"/>
                <w:lang w:val="fr-FR"/>
              </w:rPr>
              <w:fldChar w:fldCharType="separate"/>
            </w:r>
            <w:r w:rsidRPr="00C55DB7">
              <w:rPr>
                <w:iCs/>
                <w:kern w:val="22"/>
                <w:sz w:val="20"/>
                <w:szCs w:val="20"/>
                <w:lang w:val="fr-FR"/>
              </w:rPr>
              <w:t>&lt;Saisie de texte&gt;</w:t>
            </w:r>
            <w:r w:rsidRPr="00C55DB7">
              <w:rPr>
                <w:iCs/>
                <w:kern w:val="22"/>
                <w:sz w:val="20"/>
                <w:szCs w:val="20"/>
                <w:lang w:val="fr-FR"/>
              </w:rPr>
              <w:fldChar w:fldCharType="end"/>
            </w:r>
          </w:p>
          <w:p w14:paraId="41AF1B9B" w14:textId="77777777" w:rsidR="00C55DB7" w:rsidRPr="00C55DB7" w:rsidRDefault="00C55DB7" w:rsidP="00C55DB7">
            <w:pPr>
              <w:pStyle w:val="Commentaire"/>
              <w:spacing w:before="120"/>
              <w:rPr>
                <w:kern w:val="22"/>
                <w:sz w:val="20"/>
                <w:szCs w:val="20"/>
                <w:lang w:val="fr-FR"/>
              </w:rPr>
            </w:pPr>
          </w:p>
          <w:p w14:paraId="75C2E35F" w14:textId="77777777" w:rsidR="00C55DB7" w:rsidRPr="00C55DB7" w:rsidRDefault="00C55DB7" w:rsidP="00C55DB7">
            <w:pPr>
              <w:pStyle w:val="Commentaire"/>
              <w:spacing w:before="120"/>
              <w:rPr>
                <w:i/>
                <w:iCs/>
                <w:kern w:val="22"/>
                <w:sz w:val="20"/>
                <w:szCs w:val="20"/>
                <w:lang w:val="fr-FR"/>
              </w:rPr>
            </w:pPr>
            <w:r w:rsidRPr="00C55DB7">
              <w:rPr>
                <w:i/>
                <w:iCs/>
                <w:kern w:val="22"/>
                <w:sz w:val="20"/>
                <w:szCs w:val="20"/>
                <w:lang w:val="fr-FR"/>
              </w:rPr>
              <w:t>└Si Oui ou Oui, dans une certaine mesure est coché ci-dessus,</w:t>
            </w:r>
          </w:p>
          <w:p w14:paraId="50999A16" w14:textId="1F10C7F8" w:rsidR="00C55DB7" w:rsidRPr="00C55DB7" w:rsidRDefault="00596501" w:rsidP="00C55DB7">
            <w:pPr>
              <w:pStyle w:val="Commentaire"/>
              <w:spacing w:before="120"/>
              <w:ind w:left="720"/>
              <w:rPr>
                <w:kern w:val="22"/>
                <w:sz w:val="20"/>
                <w:szCs w:val="20"/>
                <w:lang w:val="fr-FR"/>
              </w:rPr>
            </w:pPr>
            <w:r>
              <w:rPr>
                <w:kern w:val="22"/>
                <w:sz w:val="20"/>
                <w:szCs w:val="20"/>
                <w:lang w:val="fr-FR"/>
              </w:rPr>
              <w:t>7</w:t>
            </w:r>
            <w:r w:rsidR="00C55DB7" w:rsidRPr="00C55DB7">
              <w:rPr>
                <w:kern w:val="22"/>
                <w:sz w:val="20"/>
                <w:szCs w:val="20"/>
                <w:lang w:val="fr-FR"/>
              </w:rPr>
              <w:t>.1 *Votre pays a-t-il publié des informations sur ses mesures législatives, administratives ou politiques dans le Centre d'échange sur l'APA ?</w:t>
            </w:r>
          </w:p>
          <w:p w14:paraId="2FB93175" w14:textId="77777777" w:rsidR="00C55DB7" w:rsidRPr="00C55DB7" w:rsidRDefault="00C55DB7" w:rsidP="00C55DB7">
            <w:pPr>
              <w:pStyle w:val="Commentaire"/>
              <w:spacing w:before="12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toutes les informations sont publiées</w:t>
            </w:r>
          </w:p>
          <w:p w14:paraId="6EAB2BD2" w14:textId="77777777" w:rsidR="00C55DB7" w:rsidRPr="00C55DB7" w:rsidRDefault="00C55DB7" w:rsidP="00C55DB7">
            <w:pPr>
              <w:pStyle w:val="Commentaire"/>
              <w:spacing w:before="12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certaines informations sont publiées</w:t>
            </w:r>
          </w:p>
          <w:p w14:paraId="37BCFAB8" w14:textId="77777777" w:rsidR="00C55DB7" w:rsidRPr="00C55DB7" w:rsidRDefault="00C55DB7" w:rsidP="00C55DB7">
            <w:pPr>
              <w:snapToGrid w:val="0"/>
              <w:spacing w:before="100" w:after="100"/>
              <w:ind w:left="720"/>
              <w:rPr>
                <w:iCs/>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 </w:t>
            </w:r>
          </w:p>
        </w:tc>
      </w:tr>
      <w:tr w:rsidR="00C55DB7" w:rsidRPr="00C858B2" w14:paraId="1224D1A3" w14:textId="77777777" w:rsidTr="00596501">
        <w:trPr>
          <w:cantSplit/>
        </w:trPr>
        <w:tc>
          <w:tcPr>
            <w:tcW w:w="1936" w:type="pct"/>
            <w:shd w:val="clear" w:color="auto" w:fill="D9D9D9" w:themeFill="background1" w:themeFillShade="D9"/>
          </w:tcPr>
          <w:p w14:paraId="470A0EA9" w14:textId="77777777" w:rsidR="00C55DB7" w:rsidRPr="00C55DB7" w:rsidRDefault="00C55DB7" w:rsidP="00C55DB7">
            <w:pPr>
              <w:spacing w:before="120" w:after="120"/>
              <w:jc w:val="left"/>
              <w:rPr>
                <w:kern w:val="22"/>
                <w:sz w:val="20"/>
                <w:szCs w:val="20"/>
                <w:lang w:val="fr-FR"/>
              </w:rPr>
            </w:pPr>
            <w:r w:rsidRPr="00C55DB7">
              <w:rPr>
                <w:b/>
                <w:bCs/>
                <w:kern w:val="22"/>
                <w:sz w:val="20"/>
                <w:szCs w:val="20"/>
                <w:lang w:val="fr-FR"/>
              </w:rPr>
              <w:t xml:space="preserve">Article 6.1 </w:t>
            </w:r>
          </w:p>
          <w:p w14:paraId="67E13D16"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kern w:val="22"/>
                <w:sz w:val="20"/>
                <w:szCs w:val="20"/>
                <w:lang w:val="fr-FR"/>
              </w:rPr>
              <w:t>Dans votre pays, l'accès aux ressources génétiques est-il soumis au consentement préalable en connaissance de cause ?</w:t>
            </w:r>
          </w:p>
        </w:tc>
        <w:tc>
          <w:tcPr>
            <w:tcW w:w="3064" w:type="pct"/>
            <w:shd w:val="clear" w:color="auto" w:fill="D9D9D9" w:themeFill="background1" w:themeFillShade="D9"/>
          </w:tcPr>
          <w:p w14:paraId="46F17113" w14:textId="77777777" w:rsidR="00C55DB7" w:rsidRPr="00C55DB7" w:rsidRDefault="00C55DB7" w:rsidP="00C55DB7">
            <w:pPr>
              <w:pStyle w:val="Commentaire"/>
              <w:spacing w:before="120"/>
              <w:rPr>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sz w:val="20"/>
                <w:szCs w:val="20"/>
                <w:lang w:val="fr-FR"/>
              </w:rPr>
              <w:t xml:space="preserve"> Oui, dans tous les cas</w:t>
            </w:r>
          </w:p>
          <w:p w14:paraId="378BB7F3" w14:textId="77777777" w:rsidR="00C55DB7" w:rsidRPr="00C55DB7" w:rsidRDefault="00C55DB7" w:rsidP="00C55DB7">
            <w:pPr>
              <w:pStyle w:val="Commentaire"/>
              <w:rPr>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sz w:val="20"/>
                <w:szCs w:val="20"/>
                <w:lang w:val="fr-FR"/>
              </w:rPr>
              <w:t xml:space="preserve"> Oui, dans certains cas</w:t>
            </w:r>
          </w:p>
          <w:p w14:paraId="061CBB26" w14:textId="77777777" w:rsidR="00C55DB7" w:rsidRPr="00C55DB7" w:rsidRDefault="00C55DB7" w:rsidP="00C55DB7">
            <w:pPr>
              <w:snapToGrid w:val="0"/>
              <w:spacing w:before="100" w:after="100"/>
              <w:jc w:val="left"/>
              <w:rPr>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sz w:val="20"/>
                <w:szCs w:val="20"/>
                <w:lang w:val="fr-FR"/>
              </w:rPr>
              <w:t xml:space="preserve"> Non, mon pays a déterminé que l'accès à ses ressources génétiques n’était pas soumis au consentement préalable en connaissance de cause.</w:t>
            </w:r>
          </w:p>
          <w:p w14:paraId="17445A6D" w14:textId="77777777" w:rsidR="00C55DB7" w:rsidRPr="00C55DB7" w:rsidRDefault="00C55DB7" w:rsidP="00C55DB7">
            <w:pPr>
              <w:snapToGrid w:val="0"/>
              <w:spacing w:before="100" w:after="100"/>
              <w:jc w:val="left"/>
              <w:rPr>
                <w:i/>
                <w:iCs/>
                <w:kern w:val="22"/>
                <w:sz w:val="20"/>
                <w:szCs w:val="20"/>
                <w:lang w:val="fr-FR"/>
              </w:rPr>
            </w:pPr>
          </w:p>
          <w:p w14:paraId="344DD539" w14:textId="77777777" w:rsidR="00C55DB7" w:rsidRPr="00C55DB7" w:rsidRDefault="00C55DB7" w:rsidP="00C55DB7">
            <w:pPr>
              <w:snapToGrid w:val="0"/>
              <w:spacing w:before="100" w:after="100"/>
              <w:rPr>
                <w:i/>
                <w:kern w:val="22"/>
                <w:sz w:val="20"/>
                <w:szCs w:val="20"/>
                <w:lang w:val="fr-FR"/>
              </w:rPr>
            </w:pPr>
            <w:r w:rsidRPr="00C55DB7">
              <w:rPr>
                <w:iCs/>
                <w:kern w:val="22"/>
                <w:sz w:val="20"/>
                <w:szCs w:val="20"/>
                <w:lang w:val="fr-FR"/>
              </w:rPr>
              <w:t>Veuillez expliquer votre réponse</w:t>
            </w:r>
            <w:r w:rsidRPr="00C55DB7">
              <w:rPr>
                <w:i/>
                <w:kern w:val="22"/>
                <w:sz w:val="20"/>
                <w:szCs w:val="20"/>
                <w:lang w:val="fr-FR"/>
              </w:rPr>
              <w:t>.</w:t>
            </w:r>
          </w:p>
          <w:p w14:paraId="28F9CC71" w14:textId="77777777" w:rsidR="00C55DB7" w:rsidRPr="00C55DB7" w:rsidRDefault="00C55DB7" w:rsidP="00C55DB7">
            <w:pPr>
              <w:snapToGrid w:val="0"/>
              <w:spacing w:before="100" w:after="100"/>
              <w:rPr>
                <w:kern w:val="22"/>
                <w:sz w:val="20"/>
                <w:szCs w:val="20"/>
                <w:lang w:val="fr-FR"/>
              </w:rPr>
            </w:pPr>
            <w:r w:rsidRPr="00C55DB7">
              <w:rPr>
                <w:i/>
                <w:kern w:val="22"/>
                <w:sz w:val="20"/>
                <w:szCs w:val="20"/>
                <w:lang w:val="fr-FR"/>
              </w:rPr>
              <w:t xml:space="preserve"> </w:t>
            </w:r>
            <w:r w:rsidRPr="00C55DB7">
              <w:rPr>
                <w:iCs/>
                <w:kern w:val="22"/>
                <w:sz w:val="20"/>
                <w:szCs w:val="20"/>
                <w:lang w:val="fr-FR"/>
              </w:rPr>
              <w:fldChar w:fldCharType="begin">
                <w:ffData>
                  <w:name w:val=""/>
                  <w:enabled/>
                  <w:calcOnExit w:val="0"/>
                  <w:textInput>
                    <w:default w:val="&lt;Text entry&gt;"/>
                  </w:textInput>
                </w:ffData>
              </w:fldChar>
            </w:r>
            <w:r w:rsidRPr="00C55DB7">
              <w:rPr>
                <w:iCs/>
                <w:kern w:val="22"/>
                <w:sz w:val="20"/>
                <w:szCs w:val="20"/>
                <w:lang w:val="fr-FR"/>
              </w:rPr>
              <w:instrText xml:space="preserve"> FORMTEXT </w:instrText>
            </w:r>
            <w:r w:rsidRPr="00C55DB7">
              <w:rPr>
                <w:iCs/>
                <w:kern w:val="22"/>
                <w:sz w:val="20"/>
                <w:szCs w:val="20"/>
                <w:lang w:val="fr-FR"/>
              </w:rPr>
            </w:r>
            <w:r w:rsidRPr="00C55DB7">
              <w:rPr>
                <w:iCs/>
                <w:kern w:val="22"/>
                <w:sz w:val="20"/>
                <w:szCs w:val="20"/>
                <w:lang w:val="fr-FR"/>
              </w:rPr>
              <w:fldChar w:fldCharType="separate"/>
            </w:r>
            <w:r w:rsidRPr="00C55DB7">
              <w:rPr>
                <w:iCs/>
                <w:kern w:val="22"/>
                <w:sz w:val="20"/>
                <w:szCs w:val="20"/>
                <w:lang w:val="fr-FR"/>
              </w:rPr>
              <w:t>&lt;Saisie de texte&gt;</w:t>
            </w:r>
            <w:r w:rsidRPr="00C55DB7">
              <w:rPr>
                <w:iCs/>
                <w:kern w:val="22"/>
                <w:sz w:val="20"/>
                <w:szCs w:val="20"/>
                <w:lang w:val="fr-FR"/>
              </w:rPr>
              <w:fldChar w:fldCharType="end"/>
            </w:r>
          </w:p>
        </w:tc>
      </w:tr>
      <w:tr w:rsidR="00C55DB7" w:rsidRPr="00C858B2" w14:paraId="573449FD" w14:textId="77777777" w:rsidTr="00596501">
        <w:trPr>
          <w:cantSplit/>
        </w:trPr>
        <w:tc>
          <w:tcPr>
            <w:tcW w:w="5000" w:type="pct"/>
            <w:gridSpan w:val="2"/>
            <w:shd w:val="clear" w:color="auto" w:fill="D9D9D9" w:themeFill="background1" w:themeFillShade="D9"/>
          </w:tcPr>
          <w:p w14:paraId="298B11BD" w14:textId="77777777" w:rsidR="00C55DB7" w:rsidRPr="00C55DB7" w:rsidRDefault="00C55DB7" w:rsidP="00C55DB7">
            <w:pPr>
              <w:snapToGrid w:val="0"/>
              <w:spacing w:before="120" w:after="120"/>
              <w:rPr>
                <w:kern w:val="22"/>
                <w:sz w:val="20"/>
                <w:szCs w:val="20"/>
                <w:lang w:val="fr-FR"/>
              </w:rPr>
            </w:pPr>
            <w:r w:rsidRPr="00C55DB7">
              <w:rPr>
                <w:i/>
                <w:iCs/>
                <w:kern w:val="22"/>
                <w:sz w:val="20"/>
                <w:szCs w:val="20"/>
                <w:lang w:val="fr-FR"/>
              </w:rPr>
              <w:t>Si vous avez répondu non à la question 8, veuillez sauter les questions 9 à 14 et passer à la partie IV.</w:t>
            </w:r>
          </w:p>
        </w:tc>
      </w:tr>
      <w:tr w:rsidR="00C55DB7" w:rsidRPr="00C55DB7" w14:paraId="54E401F8" w14:textId="77777777" w:rsidTr="00596501">
        <w:trPr>
          <w:trHeight w:val="402"/>
        </w:trPr>
        <w:tc>
          <w:tcPr>
            <w:tcW w:w="1936" w:type="pct"/>
            <w:shd w:val="clear" w:color="auto" w:fill="D9D9D9" w:themeFill="background1" w:themeFillShade="D9"/>
          </w:tcPr>
          <w:p w14:paraId="0C074FF2" w14:textId="77777777" w:rsidR="00C55DB7" w:rsidRPr="00C55DB7" w:rsidRDefault="00C55DB7" w:rsidP="00C55DB7">
            <w:pPr>
              <w:spacing w:before="120" w:after="120"/>
              <w:ind w:left="333" w:hanging="360"/>
              <w:jc w:val="left"/>
              <w:rPr>
                <w:b/>
                <w:bCs/>
                <w:kern w:val="22"/>
                <w:sz w:val="20"/>
                <w:szCs w:val="20"/>
                <w:lang w:val="fr-FR"/>
              </w:rPr>
            </w:pPr>
            <w:r w:rsidRPr="00C55DB7">
              <w:rPr>
                <w:b/>
                <w:bCs/>
                <w:kern w:val="22"/>
                <w:sz w:val="20"/>
                <w:szCs w:val="20"/>
                <w:lang w:val="fr-FR"/>
              </w:rPr>
              <w:t>Article 6.3 b)</w:t>
            </w:r>
          </w:p>
          <w:p w14:paraId="0F92B303" w14:textId="77777777" w:rsidR="00C55DB7" w:rsidRPr="00C55DB7" w:rsidRDefault="00C55DB7" w:rsidP="00C55DB7">
            <w:pPr>
              <w:pStyle w:val="Paragraphedeliste"/>
              <w:numPr>
                <w:ilvl w:val="0"/>
                <w:numId w:val="18"/>
              </w:numPr>
              <w:spacing w:before="120" w:after="120"/>
              <w:ind w:left="333"/>
              <w:contextualSpacing w:val="0"/>
              <w:jc w:val="left"/>
              <w:rPr>
                <w:kern w:val="22"/>
                <w:sz w:val="20"/>
                <w:szCs w:val="20"/>
                <w:lang w:val="fr-FR"/>
              </w:rPr>
            </w:pPr>
            <w:r w:rsidRPr="00C55DB7">
              <w:rPr>
                <w:kern w:val="22"/>
                <w:sz w:val="20"/>
                <w:szCs w:val="20"/>
                <w:lang w:val="fr-FR"/>
              </w:rPr>
              <w:t>* Votre pays dispose-t-il de règles et de procédures équitables et non arbitraires concernant l'accès aux ressources génétiques ?</w:t>
            </w:r>
          </w:p>
        </w:tc>
        <w:tc>
          <w:tcPr>
            <w:tcW w:w="3064" w:type="pct"/>
            <w:shd w:val="clear" w:color="auto" w:fill="D9D9D9" w:themeFill="background1" w:themeFillShade="D9"/>
          </w:tcPr>
          <w:p w14:paraId="09EA2122"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7605BAD0"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  </w:t>
            </w:r>
          </w:p>
          <w:p w14:paraId="54DCB6DF"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 </w:t>
            </w:r>
          </w:p>
          <w:p w14:paraId="326065D9" w14:textId="77777777" w:rsidR="00C55DB7" w:rsidRPr="00C55DB7" w:rsidRDefault="00C55DB7" w:rsidP="00C55DB7">
            <w:pPr>
              <w:snapToGrid w:val="0"/>
              <w:spacing w:before="120" w:after="120"/>
              <w:rPr>
                <w:kern w:val="22"/>
                <w:sz w:val="20"/>
                <w:szCs w:val="20"/>
                <w:lang w:val="fr-FR"/>
              </w:rPr>
            </w:pPr>
          </w:p>
          <w:p w14:paraId="373011B2" w14:textId="77777777" w:rsidR="00C55DB7" w:rsidRPr="00C55DB7" w:rsidRDefault="00C55DB7" w:rsidP="00C55DB7">
            <w:pPr>
              <w:snapToGrid w:val="0"/>
              <w:spacing w:before="100" w:after="100"/>
              <w:rPr>
                <w:iCs/>
                <w:kern w:val="22"/>
                <w:sz w:val="20"/>
                <w:szCs w:val="20"/>
                <w:lang w:val="fr-FR"/>
              </w:rPr>
            </w:pPr>
            <w:r w:rsidRPr="00C55DB7">
              <w:rPr>
                <w:iCs/>
                <w:kern w:val="22"/>
                <w:sz w:val="20"/>
                <w:szCs w:val="20"/>
                <w:lang w:val="fr-FR"/>
              </w:rPr>
              <w:t>Veuillez expliquer votre réponse.</w:t>
            </w:r>
          </w:p>
          <w:p w14:paraId="4A23A7AA" w14:textId="77777777" w:rsidR="00C55DB7" w:rsidRPr="00C55DB7" w:rsidRDefault="00C55DB7" w:rsidP="00C55DB7">
            <w:pPr>
              <w:snapToGrid w:val="0"/>
              <w:spacing w:before="100" w:after="100"/>
              <w:rPr>
                <w:iCs/>
                <w:kern w:val="22"/>
                <w:sz w:val="20"/>
                <w:szCs w:val="20"/>
                <w:lang w:val="fr-FR"/>
              </w:rPr>
            </w:pPr>
            <w:r w:rsidRPr="00C55DB7">
              <w:rPr>
                <w:iCs/>
                <w:kern w:val="22"/>
                <w:sz w:val="20"/>
                <w:szCs w:val="20"/>
                <w:lang w:val="fr-FR"/>
              </w:rPr>
              <w:t xml:space="preserve"> </w:t>
            </w:r>
            <w:r w:rsidRPr="00C55DB7">
              <w:rPr>
                <w:iCs/>
                <w:kern w:val="22"/>
                <w:sz w:val="20"/>
                <w:szCs w:val="20"/>
                <w:lang w:val="fr-FR"/>
              </w:rPr>
              <w:fldChar w:fldCharType="begin">
                <w:ffData>
                  <w:name w:val=""/>
                  <w:enabled/>
                  <w:calcOnExit w:val="0"/>
                  <w:textInput>
                    <w:default w:val="&lt;Text entry&gt;"/>
                  </w:textInput>
                </w:ffData>
              </w:fldChar>
            </w:r>
            <w:r w:rsidRPr="00C55DB7">
              <w:rPr>
                <w:iCs/>
                <w:kern w:val="22"/>
                <w:sz w:val="20"/>
                <w:szCs w:val="20"/>
                <w:lang w:val="fr-FR"/>
              </w:rPr>
              <w:instrText xml:space="preserve"> FORMTEXT </w:instrText>
            </w:r>
            <w:r w:rsidRPr="00C55DB7">
              <w:rPr>
                <w:iCs/>
                <w:kern w:val="22"/>
                <w:sz w:val="20"/>
                <w:szCs w:val="20"/>
                <w:lang w:val="fr-FR"/>
              </w:rPr>
            </w:r>
            <w:r w:rsidRPr="00C55DB7">
              <w:rPr>
                <w:iCs/>
                <w:kern w:val="22"/>
                <w:sz w:val="20"/>
                <w:szCs w:val="20"/>
                <w:lang w:val="fr-FR"/>
              </w:rPr>
              <w:fldChar w:fldCharType="separate"/>
            </w:r>
            <w:r w:rsidRPr="00C55DB7">
              <w:rPr>
                <w:iCs/>
                <w:kern w:val="22"/>
                <w:sz w:val="20"/>
                <w:szCs w:val="20"/>
                <w:lang w:val="fr-FR"/>
              </w:rPr>
              <w:t>&lt;Saisie de texte&gt;</w:t>
            </w:r>
            <w:r w:rsidRPr="00C55DB7">
              <w:rPr>
                <w:iCs/>
                <w:kern w:val="22"/>
                <w:sz w:val="20"/>
                <w:szCs w:val="20"/>
                <w:lang w:val="fr-FR"/>
              </w:rPr>
              <w:fldChar w:fldCharType="end"/>
            </w:r>
          </w:p>
        </w:tc>
      </w:tr>
      <w:tr w:rsidR="00C55DB7" w:rsidRPr="00C55DB7" w14:paraId="47617E8F" w14:textId="77777777" w:rsidTr="00596501">
        <w:trPr>
          <w:trHeight w:val="422"/>
        </w:trPr>
        <w:tc>
          <w:tcPr>
            <w:tcW w:w="1936" w:type="pct"/>
            <w:shd w:val="clear" w:color="auto" w:fill="D9D9D9" w:themeFill="background1" w:themeFillShade="D9"/>
          </w:tcPr>
          <w:p w14:paraId="4A2C5F6F" w14:textId="77777777" w:rsidR="00C55DB7" w:rsidRPr="00C55DB7" w:rsidRDefault="00C55DB7" w:rsidP="00C55DB7">
            <w:pPr>
              <w:spacing w:before="120" w:after="120"/>
              <w:ind w:left="333" w:hanging="360"/>
              <w:jc w:val="left"/>
              <w:rPr>
                <w:b/>
                <w:bCs/>
                <w:kern w:val="22"/>
                <w:sz w:val="20"/>
                <w:szCs w:val="20"/>
                <w:lang w:val="fr-FR"/>
              </w:rPr>
            </w:pPr>
            <w:r w:rsidRPr="00C55DB7">
              <w:rPr>
                <w:b/>
                <w:bCs/>
                <w:kern w:val="22"/>
                <w:sz w:val="20"/>
                <w:szCs w:val="20"/>
                <w:lang w:val="fr-FR"/>
              </w:rPr>
              <w:t>Article 6.3 c)</w:t>
            </w:r>
          </w:p>
          <w:p w14:paraId="23560516"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kern w:val="22"/>
                <w:sz w:val="20"/>
                <w:szCs w:val="20"/>
                <w:lang w:val="fr-FR"/>
              </w:rPr>
              <w:t xml:space="preserve">* Votre pays fournit-il des informations sur les modalités </w:t>
            </w:r>
            <w:proofErr w:type="gramStart"/>
            <w:r w:rsidRPr="00C55DB7">
              <w:rPr>
                <w:kern w:val="22"/>
                <w:sz w:val="20"/>
                <w:szCs w:val="20"/>
                <w:lang w:val="fr-FR"/>
              </w:rPr>
              <w:t>de  demande</w:t>
            </w:r>
            <w:proofErr w:type="gramEnd"/>
            <w:r w:rsidRPr="00C55DB7">
              <w:rPr>
                <w:kern w:val="22"/>
                <w:sz w:val="20"/>
                <w:szCs w:val="20"/>
                <w:lang w:val="fr-FR"/>
              </w:rPr>
              <w:t xml:space="preserve"> d’un consentement préalable en connaissance de cause ?</w:t>
            </w:r>
          </w:p>
        </w:tc>
        <w:tc>
          <w:tcPr>
            <w:tcW w:w="3064" w:type="pct"/>
            <w:shd w:val="clear" w:color="auto" w:fill="D9D9D9" w:themeFill="background1" w:themeFillShade="D9"/>
          </w:tcPr>
          <w:p w14:paraId="360DD5B7"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4BCC9436"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  </w:t>
            </w:r>
          </w:p>
          <w:p w14:paraId="025EC771"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 </w:t>
            </w:r>
          </w:p>
          <w:p w14:paraId="0915FC24" w14:textId="77777777" w:rsidR="00C55DB7" w:rsidRPr="00C55DB7" w:rsidRDefault="00C55DB7" w:rsidP="00C55DB7">
            <w:pPr>
              <w:snapToGrid w:val="0"/>
              <w:spacing w:before="120" w:after="120"/>
              <w:rPr>
                <w:kern w:val="22"/>
                <w:sz w:val="20"/>
                <w:szCs w:val="20"/>
                <w:lang w:val="fr-FR"/>
              </w:rPr>
            </w:pPr>
          </w:p>
          <w:p w14:paraId="2B76AC80" w14:textId="77777777" w:rsidR="00C55DB7" w:rsidRPr="00C55DB7" w:rsidRDefault="00C55DB7" w:rsidP="00C55DB7">
            <w:pPr>
              <w:snapToGrid w:val="0"/>
              <w:spacing w:before="120" w:after="120"/>
              <w:rPr>
                <w:iCs/>
                <w:kern w:val="22"/>
                <w:sz w:val="20"/>
                <w:szCs w:val="20"/>
                <w:lang w:val="fr-FR"/>
              </w:rPr>
            </w:pPr>
            <w:r w:rsidRPr="00C55DB7">
              <w:rPr>
                <w:iCs/>
                <w:kern w:val="22"/>
                <w:sz w:val="20"/>
                <w:szCs w:val="20"/>
                <w:lang w:val="fr-FR"/>
              </w:rPr>
              <w:t>Veuillez expliquer votre réponse.</w:t>
            </w:r>
          </w:p>
          <w:p w14:paraId="02C4768C" w14:textId="77777777" w:rsidR="00C55DB7" w:rsidRPr="00C55DB7" w:rsidRDefault="00C55DB7" w:rsidP="00C55DB7">
            <w:pPr>
              <w:snapToGrid w:val="0"/>
              <w:spacing w:before="120" w:after="120"/>
              <w:rPr>
                <w:iCs/>
                <w:kern w:val="22"/>
                <w:sz w:val="20"/>
                <w:szCs w:val="20"/>
                <w:lang w:val="fr-FR"/>
              </w:rPr>
            </w:pPr>
            <w:r w:rsidRPr="00C55DB7">
              <w:rPr>
                <w:iCs/>
                <w:kern w:val="22"/>
                <w:sz w:val="20"/>
                <w:szCs w:val="20"/>
                <w:lang w:val="fr-FR"/>
              </w:rPr>
              <w:lastRenderedPageBreak/>
              <w:fldChar w:fldCharType="begin">
                <w:ffData>
                  <w:name w:val=""/>
                  <w:enabled/>
                  <w:calcOnExit w:val="0"/>
                  <w:textInput>
                    <w:default w:val="&lt;Text entry&gt;"/>
                  </w:textInput>
                </w:ffData>
              </w:fldChar>
            </w:r>
            <w:r w:rsidRPr="00C55DB7">
              <w:rPr>
                <w:iCs/>
                <w:kern w:val="22"/>
                <w:sz w:val="20"/>
                <w:szCs w:val="20"/>
                <w:lang w:val="fr-FR"/>
              </w:rPr>
              <w:instrText xml:space="preserve"> FORMTEXT </w:instrText>
            </w:r>
            <w:r w:rsidRPr="00C55DB7">
              <w:rPr>
                <w:iCs/>
                <w:kern w:val="22"/>
                <w:sz w:val="20"/>
                <w:szCs w:val="20"/>
                <w:lang w:val="fr-FR"/>
              </w:rPr>
            </w:r>
            <w:r w:rsidRPr="00C55DB7">
              <w:rPr>
                <w:iCs/>
                <w:kern w:val="22"/>
                <w:sz w:val="20"/>
                <w:szCs w:val="20"/>
                <w:lang w:val="fr-FR"/>
              </w:rPr>
              <w:fldChar w:fldCharType="separate"/>
            </w:r>
            <w:r w:rsidRPr="00C55DB7">
              <w:rPr>
                <w:iCs/>
                <w:kern w:val="22"/>
                <w:sz w:val="20"/>
                <w:szCs w:val="20"/>
                <w:lang w:val="fr-FR"/>
              </w:rPr>
              <w:t>&lt;Saisie de texte&gt;</w:t>
            </w:r>
            <w:r w:rsidRPr="00C55DB7">
              <w:rPr>
                <w:iCs/>
                <w:kern w:val="22"/>
                <w:sz w:val="20"/>
                <w:szCs w:val="20"/>
                <w:lang w:val="fr-FR"/>
              </w:rPr>
              <w:fldChar w:fldCharType="end"/>
            </w:r>
          </w:p>
          <w:p w14:paraId="46048B19" w14:textId="77777777" w:rsidR="00C55DB7" w:rsidRPr="00C55DB7" w:rsidRDefault="00C55DB7" w:rsidP="00C55DB7">
            <w:pPr>
              <w:snapToGrid w:val="0"/>
              <w:spacing w:before="120" w:after="120"/>
              <w:rPr>
                <w:iCs/>
                <w:kern w:val="22"/>
                <w:sz w:val="20"/>
                <w:szCs w:val="20"/>
                <w:lang w:val="fr-FR"/>
              </w:rPr>
            </w:pPr>
          </w:p>
          <w:p w14:paraId="3759230D" w14:textId="77777777" w:rsidR="00C55DB7" w:rsidRPr="00C55DB7" w:rsidRDefault="00C55DB7" w:rsidP="00C55DB7">
            <w:pPr>
              <w:snapToGrid w:val="0"/>
              <w:spacing w:before="100" w:after="100"/>
              <w:rPr>
                <w:i/>
                <w:iCs/>
                <w:kern w:val="22"/>
                <w:sz w:val="20"/>
                <w:szCs w:val="20"/>
                <w:lang w:val="fr-FR"/>
              </w:rPr>
            </w:pPr>
            <w:r w:rsidRPr="00C55DB7">
              <w:rPr>
                <w:kern w:val="22"/>
                <w:sz w:val="20"/>
                <w:szCs w:val="20"/>
                <w:lang w:val="fr-FR"/>
              </w:rPr>
              <w:t>└</w:t>
            </w:r>
            <w:r w:rsidRPr="00C55DB7">
              <w:rPr>
                <w:i/>
                <w:kern w:val="22"/>
                <w:sz w:val="20"/>
                <w:szCs w:val="20"/>
                <w:lang w:val="fr-FR"/>
              </w:rPr>
              <w:t>Si Oui ou Oui, dans une certaine mesure est coché ci-dessus</w:t>
            </w:r>
            <w:r w:rsidRPr="00C55DB7">
              <w:rPr>
                <w:i/>
                <w:iCs/>
                <w:kern w:val="22"/>
                <w:sz w:val="20"/>
                <w:szCs w:val="20"/>
                <w:lang w:val="fr-FR"/>
              </w:rPr>
              <w:t>,</w:t>
            </w:r>
          </w:p>
          <w:p w14:paraId="71A27E2A" w14:textId="243C0E2B" w:rsidR="00C55DB7" w:rsidRPr="00C55DB7" w:rsidRDefault="00596501" w:rsidP="00C55DB7">
            <w:pPr>
              <w:snapToGrid w:val="0"/>
              <w:spacing w:before="120" w:after="120"/>
              <w:ind w:left="720"/>
              <w:rPr>
                <w:i/>
                <w:kern w:val="22"/>
                <w:sz w:val="20"/>
                <w:szCs w:val="20"/>
                <w:lang w:val="fr-FR"/>
              </w:rPr>
            </w:pPr>
            <w:r>
              <w:rPr>
                <w:iCs/>
                <w:kern w:val="22"/>
                <w:sz w:val="20"/>
                <w:szCs w:val="20"/>
                <w:lang w:val="fr-FR"/>
              </w:rPr>
              <w:t>10</w:t>
            </w:r>
            <w:r w:rsidR="00C55DB7" w:rsidRPr="00C55DB7">
              <w:rPr>
                <w:iCs/>
                <w:kern w:val="22"/>
                <w:sz w:val="20"/>
                <w:szCs w:val="20"/>
                <w:lang w:val="fr-FR"/>
              </w:rPr>
              <w:t xml:space="preserve">.1 Votre pays a-t-il </w:t>
            </w:r>
            <w:r w:rsidR="00C55DB7" w:rsidRPr="00C55DB7">
              <w:rPr>
                <w:kern w:val="22"/>
                <w:sz w:val="20"/>
                <w:szCs w:val="20"/>
                <w:lang w:val="fr-FR"/>
              </w:rPr>
              <w:t xml:space="preserve">publié des </w:t>
            </w:r>
            <w:r w:rsidR="00C55DB7" w:rsidRPr="00C55DB7">
              <w:rPr>
                <w:iCs/>
                <w:kern w:val="22"/>
                <w:sz w:val="20"/>
                <w:szCs w:val="20"/>
                <w:lang w:val="fr-FR"/>
              </w:rPr>
              <w:t xml:space="preserve">informations sur la manière de demander un </w:t>
            </w:r>
            <w:r w:rsidR="00C55DB7" w:rsidRPr="00C55DB7">
              <w:rPr>
                <w:kern w:val="22"/>
                <w:sz w:val="20"/>
                <w:szCs w:val="20"/>
                <w:lang w:val="fr-FR"/>
              </w:rPr>
              <w:t xml:space="preserve">consentement préalable en connaissance de cause </w:t>
            </w:r>
            <w:r w:rsidR="00C55DB7" w:rsidRPr="00C55DB7">
              <w:rPr>
                <w:iCs/>
                <w:kern w:val="22"/>
                <w:sz w:val="20"/>
                <w:szCs w:val="20"/>
                <w:lang w:val="fr-FR"/>
              </w:rPr>
              <w:t>sur le Centre d'échange sur l'APA par le biais du modèle commun des procédures APA</w:t>
            </w:r>
            <w:r w:rsidR="00C55DB7" w:rsidRPr="00596501">
              <w:rPr>
                <w:rStyle w:val="Appelnotedebasdep"/>
                <w:iCs/>
                <w:kern w:val="22"/>
                <w:sz w:val="20"/>
                <w:szCs w:val="20"/>
                <w:u w:val="none"/>
                <w:vertAlign w:val="superscript"/>
                <w:lang w:val="fr-FR"/>
              </w:rPr>
              <w:footnoteReference w:id="14"/>
            </w:r>
            <w:r w:rsidR="00C55DB7" w:rsidRPr="00C55DB7">
              <w:rPr>
                <w:iCs/>
                <w:kern w:val="22"/>
                <w:sz w:val="20"/>
                <w:szCs w:val="20"/>
                <w:lang w:val="fr-FR"/>
              </w:rPr>
              <w:t xml:space="preserve"> ?</w:t>
            </w:r>
          </w:p>
          <w:p w14:paraId="01CF064D" w14:textId="77777777" w:rsidR="00C55DB7" w:rsidRPr="00C55DB7" w:rsidRDefault="00C55DB7" w:rsidP="00C55DB7">
            <w:pPr>
              <w:snapToGrid w:val="0"/>
              <w:spacing w:before="100" w:after="10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7E3160F4" w14:textId="77777777" w:rsidR="00C55DB7" w:rsidRPr="00C55DB7" w:rsidRDefault="00C55DB7" w:rsidP="00C55DB7">
            <w:pPr>
              <w:snapToGrid w:val="0"/>
              <w:spacing w:before="100" w:after="10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tc>
      </w:tr>
      <w:tr w:rsidR="00C55DB7" w:rsidRPr="00C55DB7" w14:paraId="3B808F3B" w14:textId="77777777" w:rsidTr="00596501">
        <w:trPr>
          <w:trHeight w:val="773"/>
        </w:trPr>
        <w:tc>
          <w:tcPr>
            <w:tcW w:w="1936" w:type="pct"/>
            <w:shd w:val="clear" w:color="auto" w:fill="D9D9D9" w:themeFill="background1" w:themeFillShade="D9"/>
          </w:tcPr>
          <w:p w14:paraId="0240FF8E" w14:textId="77777777" w:rsidR="00C55DB7" w:rsidRPr="00C55DB7" w:rsidRDefault="00C55DB7" w:rsidP="00C55DB7">
            <w:pPr>
              <w:spacing w:before="120" w:after="120"/>
              <w:ind w:left="333" w:hanging="360"/>
              <w:jc w:val="left"/>
              <w:rPr>
                <w:b/>
                <w:bCs/>
                <w:kern w:val="22"/>
                <w:sz w:val="20"/>
                <w:szCs w:val="20"/>
                <w:lang w:val="fr-FR"/>
              </w:rPr>
            </w:pPr>
            <w:r w:rsidRPr="00C55DB7">
              <w:rPr>
                <w:b/>
                <w:bCs/>
                <w:kern w:val="22"/>
                <w:sz w:val="20"/>
                <w:szCs w:val="20"/>
                <w:lang w:val="fr-FR"/>
              </w:rPr>
              <w:lastRenderedPageBreak/>
              <w:t>Article 6.3 d)</w:t>
            </w:r>
          </w:p>
          <w:p w14:paraId="1298A8A1"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kern w:val="22"/>
                <w:sz w:val="20"/>
                <w:szCs w:val="20"/>
                <w:lang w:val="fr-FR"/>
              </w:rPr>
              <w:t>*Votre pays prévoit-il une décision écrite claire et transparente de la part d'une autorité nationale compétente ?</w:t>
            </w:r>
          </w:p>
        </w:tc>
        <w:tc>
          <w:tcPr>
            <w:tcW w:w="3064" w:type="pct"/>
            <w:shd w:val="clear" w:color="auto" w:fill="D9D9D9" w:themeFill="background1" w:themeFillShade="D9"/>
          </w:tcPr>
          <w:p w14:paraId="0589EB41"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1712E107"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w:t>
            </w:r>
          </w:p>
          <w:p w14:paraId="4A4F76CD"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 </w:t>
            </w:r>
          </w:p>
          <w:p w14:paraId="658D6538" w14:textId="77777777" w:rsidR="00C55DB7" w:rsidRPr="00C55DB7" w:rsidRDefault="00C55DB7" w:rsidP="00C55DB7">
            <w:pPr>
              <w:snapToGrid w:val="0"/>
              <w:spacing w:before="120" w:after="120"/>
              <w:rPr>
                <w:kern w:val="22"/>
                <w:sz w:val="20"/>
                <w:szCs w:val="20"/>
                <w:lang w:val="fr-FR"/>
              </w:rPr>
            </w:pPr>
          </w:p>
          <w:p w14:paraId="7C7111DF" w14:textId="77777777" w:rsidR="00C55DB7" w:rsidRPr="00C55DB7" w:rsidRDefault="00C55DB7" w:rsidP="00C55DB7">
            <w:pPr>
              <w:snapToGrid w:val="0"/>
              <w:spacing w:before="100" w:after="100"/>
              <w:rPr>
                <w:i/>
                <w:kern w:val="22"/>
                <w:sz w:val="20"/>
                <w:szCs w:val="20"/>
                <w:lang w:val="fr-FR"/>
              </w:rPr>
            </w:pPr>
            <w:r w:rsidRPr="00C55DB7">
              <w:rPr>
                <w:iCs/>
                <w:kern w:val="22"/>
                <w:sz w:val="20"/>
                <w:szCs w:val="20"/>
                <w:lang w:val="fr-FR"/>
              </w:rPr>
              <w:t>Veuillez expliquer votre réponse</w:t>
            </w:r>
            <w:r w:rsidRPr="00C55DB7">
              <w:rPr>
                <w:i/>
                <w:kern w:val="22"/>
                <w:sz w:val="20"/>
                <w:szCs w:val="20"/>
                <w:lang w:val="fr-FR"/>
              </w:rPr>
              <w:t xml:space="preserve"> </w:t>
            </w:r>
            <w:r w:rsidRPr="00596501">
              <w:rPr>
                <w:rStyle w:val="Appelnotedebasdep"/>
                <w:iCs/>
                <w:kern w:val="22"/>
                <w:sz w:val="20"/>
                <w:szCs w:val="20"/>
                <w:u w:val="none"/>
                <w:vertAlign w:val="superscript"/>
                <w:lang w:val="fr-FR"/>
              </w:rPr>
              <w:footnoteReference w:id="15"/>
            </w:r>
            <w:r w:rsidRPr="00C55DB7">
              <w:rPr>
                <w:i/>
                <w:kern w:val="22"/>
                <w:sz w:val="20"/>
                <w:szCs w:val="20"/>
                <w:lang w:val="fr-FR"/>
              </w:rPr>
              <w:t>.</w:t>
            </w:r>
          </w:p>
          <w:p w14:paraId="18C793DF" w14:textId="77777777" w:rsidR="00C55DB7" w:rsidRPr="00C55DB7" w:rsidRDefault="00C55DB7" w:rsidP="00C55DB7">
            <w:pPr>
              <w:snapToGrid w:val="0"/>
              <w:spacing w:before="100" w:after="10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tc>
      </w:tr>
      <w:tr w:rsidR="00C55DB7" w:rsidRPr="00C858B2" w14:paraId="181FF07A" w14:textId="77777777" w:rsidTr="00596501">
        <w:tc>
          <w:tcPr>
            <w:tcW w:w="1936" w:type="pct"/>
            <w:shd w:val="clear" w:color="auto" w:fill="D9D9D9" w:themeFill="background1" w:themeFillShade="D9"/>
          </w:tcPr>
          <w:p w14:paraId="4E038D45" w14:textId="77777777" w:rsidR="00C55DB7" w:rsidRPr="00C55DB7" w:rsidRDefault="00C55DB7" w:rsidP="00C55DB7">
            <w:pPr>
              <w:spacing w:before="120" w:after="120"/>
              <w:ind w:left="333" w:hanging="360"/>
              <w:jc w:val="left"/>
              <w:rPr>
                <w:b/>
                <w:bCs/>
                <w:kern w:val="22"/>
                <w:sz w:val="20"/>
                <w:szCs w:val="20"/>
                <w:lang w:val="fr-FR"/>
              </w:rPr>
            </w:pPr>
            <w:r w:rsidRPr="00C55DB7">
              <w:rPr>
                <w:b/>
                <w:bCs/>
                <w:kern w:val="22"/>
                <w:sz w:val="20"/>
                <w:szCs w:val="20"/>
                <w:lang w:val="fr-FR"/>
              </w:rPr>
              <w:t>Article 6.3 e)</w:t>
            </w:r>
          </w:p>
          <w:p w14:paraId="794F6ACD"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kern w:val="22"/>
                <w:sz w:val="20"/>
                <w:szCs w:val="20"/>
                <w:lang w:val="fr-FR"/>
              </w:rPr>
              <w:t xml:space="preserve">*Votre pays prévoit-il la délivrance d'un permis ou de son équivalent au moment de l'accès ? </w:t>
            </w:r>
          </w:p>
        </w:tc>
        <w:tc>
          <w:tcPr>
            <w:tcW w:w="3064" w:type="pct"/>
            <w:shd w:val="clear" w:color="auto" w:fill="D9D9D9" w:themeFill="background1" w:themeFillShade="D9"/>
          </w:tcPr>
          <w:p w14:paraId="76C13966"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6DC3F2DE"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 </w:t>
            </w:r>
          </w:p>
          <w:p w14:paraId="11490F62"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3ADFE942" w14:textId="77777777" w:rsidR="00C55DB7" w:rsidRPr="00C55DB7" w:rsidRDefault="00C55DB7" w:rsidP="00C55DB7">
            <w:pPr>
              <w:snapToGrid w:val="0"/>
              <w:spacing w:before="120" w:after="120"/>
              <w:rPr>
                <w:kern w:val="22"/>
                <w:sz w:val="20"/>
                <w:szCs w:val="20"/>
                <w:lang w:val="fr-FR"/>
              </w:rPr>
            </w:pPr>
          </w:p>
          <w:p w14:paraId="3B046DD5" w14:textId="74CD14EC" w:rsidR="00C55DB7" w:rsidRPr="00596501" w:rsidRDefault="00C55DB7" w:rsidP="00C55DB7">
            <w:pPr>
              <w:snapToGrid w:val="0"/>
              <w:spacing w:before="120" w:after="120"/>
              <w:rPr>
                <w:iCs/>
                <w:kern w:val="22"/>
                <w:sz w:val="20"/>
                <w:szCs w:val="20"/>
                <w:lang w:val="fr-FR"/>
              </w:rPr>
            </w:pPr>
            <w:r w:rsidRPr="00C55DB7">
              <w:rPr>
                <w:iCs/>
                <w:kern w:val="22"/>
                <w:sz w:val="20"/>
                <w:szCs w:val="20"/>
                <w:lang w:val="fr-FR"/>
              </w:rPr>
              <w:t>Veuillez expliquer votre réponse</w:t>
            </w:r>
            <w:r w:rsidRPr="00596501">
              <w:rPr>
                <w:rStyle w:val="Appelnotedebasdep"/>
                <w:iCs/>
                <w:kern w:val="22"/>
                <w:sz w:val="20"/>
                <w:szCs w:val="20"/>
                <w:u w:val="none"/>
                <w:vertAlign w:val="superscript"/>
                <w:lang w:val="fr-FR"/>
              </w:rPr>
              <w:footnoteReference w:id="16"/>
            </w:r>
            <w:r w:rsidR="00596501">
              <w:rPr>
                <w:iCs/>
                <w:kern w:val="22"/>
                <w:sz w:val="20"/>
                <w:szCs w:val="20"/>
                <w:lang w:val="fr-FR"/>
              </w:rPr>
              <w:t>.</w:t>
            </w:r>
          </w:p>
          <w:p w14:paraId="33F64A96"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p w14:paraId="0A983DE7" w14:textId="77777777" w:rsidR="00C55DB7" w:rsidRPr="00C55DB7" w:rsidRDefault="00C55DB7" w:rsidP="00C55DB7">
            <w:pPr>
              <w:snapToGrid w:val="0"/>
              <w:spacing w:before="120" w:after="120"/>
              <w:rPr>
                <w:i/>
                <w:iCs/>
                <w:kern w:val="22"/>
                <w:sz w:val="20"/>
                <w:szCs w:val="20"/>
                <w:lang w:val="fr-FR"/>
              </w:rPr>
            </w:pPr>
          </w:p>
          <w:p w14:paraId="0D8B7F7E" w14:textId="77777777" w:rsidR="00C55DB7" w:rsidRPr="00C55DB7" w:rsidRDefault="00C55DB7" w:rsidP="00C55DB7">
            <w:pPr>
              <w:snapToGrid w:val="0"/>
              <w:spacing w:before="120" w:after="120"/>
              <w:rPr>
                <w:i/>
                <w:kern w:val="22"/>
                <w:sz w:val="20"/>
                <w:szCs w:val="20"/>
                <w:lang w:val="fr-FR"/>
              </w:rPr>
            </w:pPr>
            <w:r w:rsidRPr="00C55DB7">
              <w:rPr>
                <w:kern w:val="22"/>
                <w:sz w:val="20"/>
                <w:szCs w:val="20"/>
                <w:lang w:val="fr-FR"/>
              </w:rPr>
              <w:t>└</w:t>
            </w:r>
            <w:r w:rsidRPr="00C55DB7">
              <w:rPr>
                <w:i/>
                <w:kern w:val="22"/>
                <w:sz w:val="20"/>
                <w:szCs w:val="20"/>
                <w:lang w:val="fr-FR"/>
              </w:rPr>
              <w:t>Si Oui ou Oui, dans une certaine mesure est coché ci-dessus,</w:t>
            </w:r>
          </w:p>
          <w:p w14:paraId="3BA6BD92" w14:textId="07447A20" w:rsidR="00C55DB7" w:rsidRPr="00C55DB7" w:rsidRDefault="00596501" w:rsidP="00C55DB7">
            <w:pPr>
              <w:snapToGrid w:val="0"/>
              <w:spacing w:before="120" w:after="120"/>
              <w:ind w:left="720"/>
              <w:rPr>
                <w:iCs/>
                <w:kern w:val="22"/>
                <w:sz w:val="20"/>
                <w:szCs w:val="20"/>
                <w:lang w:val="fr-FR"/>
              </w:rPr>
            </w:pPr>
            <w:r>
              <w:rPr>
                <w:iCs/>
                <w:kern w:val="22"/>
                <w:sz w:val="20"/>
                <w:szCs w:val="20"/>
                <w:lang w:val="fr-FR"/>
              </w:rPr>
              <w:t>12</w:t>
            </w:r>
            <w:r w:rsidR="00C55DB7" w:rsidRPr="00C55DB7">
              <w:rPr>
                <w:iCs/>
                <w:kern w:val="22"/>
                <w:sz w:val="20"/>
                <w:szCs w:val="20"/>
                <w:lang w:val="fr-FR"/>
              </w:rPr>
              <w:t>.1 *Combien de permis (ou leur équivalent) votre pays a-t-il délivré pendant la période considérée ? Si aucun permis n'a été délivré, veuillez indiquer 0.</w:t>
            </w:r>
          </w:p>
          <w:p w14:paraId="06C357BE" w14:textId="77777777" w:rsidR="00C55DB7" w:rsidRPr="00C55DB7" w:rsidRDefault="00C55DB7" w:rsidP="00C55DB7">
            <w:pPr>
              <w:snapToGrid w:val="0"/>
              <w:spacing w:before="120" w:after="120"/>
              <w:ind w:left="72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&lt;Valeur numérique&gt;</w:t>
            </w:r>
            <w:r w:rsidRPr="00C55DB7">
              <w:rPr>
                <w:kern w:val="22"/>
                <w:sz w:val="20"/>
                <w:szCs w:val="20"/>
                <w:lang w:val="fr-FR"/>
              </w:rPr>
              <w:fldChar w:fldCharType="end"/>
            </w:r>
          </w:p>
          <w:p w14:paraId="0F09D55D" w14:textId="77777777" w:rsidR="00C55DB7" w:rsidRPr="00C55DB7" w:rsidRDefault="00C55DB7" w:rsidP="00C55DB7">
            <w:pPr>
              <w:snapToGrid w:val="0"/>
              <w:spacing w:before="120" w:after="120"/>
              <w:ind w:left="720"/>
              <w:rPr>
                <w:kern w:val="22"/>
                <w:sz w:val="20"/>
                <w:szCs w:val="20"/>
                <w:lang w:val="fr-FR"/>
              </w:rPr>
            </w:pPr>
          </w:p>
          <w:p w14:paraId="074B1340" w14:textId="77777777" w:rsidR="00C55DB7" w:rsidRPr="00C55DB7" w:rsidRDefault="00C55DB7" w:rsidP="00C55DB7">
            <w:pPr>
              <w:snapToGrid w:val="0"/>
              <w:spacing w:before="100" w:after="100"/>
              <w:ind w:left="720"/>
              <w:jc w:val="left"/>
              <w:rPr>
                <w:kern w:val="22"/>
                <w:sz w:val="20"/>
                <w:szCs w:val="20"/>
                <w:lang w:val="fr-FR"/>
              </w:rPr>
            </w:pPr>
            <w:r w:rsidRPr="00C55DB7">
              <w:rPr>
                <w:kern w:val="22"/>
                <w:sz w:val="20"/>
                <w:szCs w:val="20"/>
                <w:lang w:val="fr-FR"/>
              </w:rPr>
              <w:t>Informations complémentaires.</w:t>
            </w:r>
          </w:p>
          <w:p w14:paraId="662E3625" w14:textId="77777777" w:rsidR="00C55DB7" w:rsidRPr="00C55DB7" w:rsidRDefault="00C55DB7" w:rsidP="00C55DB7">
            <w:pPr>
              <w:snapToGrid w:val="0"/>
              <w:spacing w:before="100" w:after="100"/>
              <w:ind w:left="720"/>
              <w:jc w:val="left"/>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r w:rsidRPr="00C55DB7">
              <w:rPr>
                <w:kern w:val="22"/>
                <w:sz w:val="20"/>
                <w:szCs w:val="20"/>
                <w:lang w:val="fr-FR"/>
              </w:rPr>
              <w:t xml:space="preserve"> </w:t>
            </w:r>
          </w:p>
          <w:p w14:paraId="15E0169D" w14:textId="77777777" w:rsidR="00C55DB7" w:rsidRPr="00C55DB7" w:rsidRDefault="00C55DB7" w:rsidP="00C55DB7">
            <w:pPr>
              <w:snapToGrid w:val="0"/>
              <w:spacing w:before="100" w:after="100"/>
              <w:ind w:left="720"/>
              <w:jc w:val="left"/>
              <w:rPr>
                <w:kern w:val="22"/>
                <w:sz w:val="20"/>
                <w:szCs w:val="20"/>
                <w:lang w:val="fr-FR"/>
              </w:rPr>
            </w:pPr>
          </w:p>
          <w:p w14:paraId="50D05176" w14:textId="508C1618" w:rsidR="00C55DB7" w:rsidRPr="00C55DB7" w:rsidRDefault="00596501" w:rsidP="00C55DB7">
            <w:pPr>
              <w:snapToGrid w:val="0"/>
              <w:spacing w:before="100" w:after="100"/>
              <w:ind w:left="720"/>
              <w:rPr>
                <w:iCs/>
                <w:kern w:val="22"/>
                <w:sz w:val="20"/>
                <w:szCs w:val="20"/>
                <w:lang w:val="fr-FR"/>
              </w:rPr>
            </w:pPr>
            <w:r>
              <w:rPr>
                <w:iCs/>
                <w:kern w:val="22"/>
                <w:sz w:val="20"/>
                <w:szCs w:val="20"/>
                <w:lang w:val="fr-FR"/>
              </w:rPr>
              <w:t>12</w:t>
            </w:r>
            <w:r w:rsidR="00C55DB7" w:rsidRPr="00C55DB7">
              <w:rPr>
                <w:iCs/>
                <w:kern w:val="22"/>
                <w:sz w:val="20"/>
                <w:szCs w:val="20"/>
                <w:lang w:val="fr-FR"/>
              </w:rPr>
              <w:t>.2 *Votre pays a-t-il publié des informations pertinentes sur les permis ou leur équivalent en tant que certificats de conformité reconnus au niveau international sur le Centre d'échange sur l'APA ?</w:t>
            </w:r>
          </w:p>
          <w:p w14:paraId="62D20032" w14:textId="77777777" w:rsidR="00C55DB7" w:rsidRPr="00C55DB7" w:rsidRDefault="00C55DB7" w:rsidP="00C55DB7">
            <w:pPr>
              <w:pStyle w:val="Commentaire"/>
              <w:spacing w:before="120"/>
              <w:ind w:left="720"/>
              <w:rPr>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sz w:val="20"/>
                <w:szCs w:val="20"/>
                <w:lang w:val="fr-FR"/>
              </w:rPr>
              <w:t xml:space="preserve"> Oui, dans tous les cas</w:t>
            </w:r>
          </w:p>
          <w:p w14:paraId="2D5E6052" w14:textId="77777777" w:rsidR="00C55DB7" w:rsidRPr="00C55DB7" w:rsidRDefault="00C55DB7" w:rsidP="00C55DB7">
            <w:pPr>
              <w:pStyle w:val="Commentaire"/>
              <w:spacing w:before="120"/>
              <w:ind w:left="720"/>
              <w:rPr>
                <w:sz w:val="20"/>
                <w:szCs w:val="20"/>
                <w:lang w:val="fr-FR"/>
              </w:rPr>
            </w:pPr>
            <w:r w:rsidRPr="00C55DB7">
              <w:rPr>
                <w:kern w:val="22"/>
                <w:sz w:val="20"/>
                <w:szCs w:val="20"/>
                <w:lang w:val="fr-FR"/>
              </w:rPr>
              <w:lastRenderedPageBreak/>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sz w:val="20"/>
                <w:szCs w:val="20"/>
                <w:lang w:val="fr-FR"/>
              </w:rPr>
              <w:t xml:space="preserve"> Oui, dans certains cas</w:t>
            </w:r>
          </w:p>
          <w:p w14:paraId="18A201AF" w14:textId="77777777" w:rsidR="00C55DB7" w:rsidRPr="00C55DB7" w:rsidRDefault="00C55DB7" w:rsidP="00C55DB7">
            <w:pPr>
              <w:pStyle w:val="Commentaire"/>
              <w:spacing w:before="120"/>
              <w:ind w:left="720"/>
              <w:rPr>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sz w:val="20"/>
                <w:szCs w:val="20"/>
                <w:lang w:val="fr-FR"/>
              </w:rPr>
              <w:t xml:space="preserve"> Non</w:t>
            </w:r>
          </w:p>
          <w:p w14:paraId="1A274C86" w14:textId="77777777" w:rsidR="00C55DB7" w:rsidRPr="00C55DB7" w:rsidRDefault="00C55DB7" w:rsidP="00C55DB7">
            <w:pPr>
              <w:pStyle w:val="Commentaire"/>
              <w:spacing w:before="120"/>
              <w:ind w:left="720"/>
              <w:rPr>
                <w:sz w:val="20"/>
                <w:szCs w:val="20"/>
                <w:lang w:val="fr-FR"/>
              </w:rPr>
            </w:pPr>
          </w:p>
          <w:p w14:paraId="70AF8220" w14:textId="77777777" w:rsidR="00C55DB7" w:rsidRPr="00C55DB7" w:rsidRDefault="00C55DB7" w:rsidP="00C55DB7">
            <w:pPr>
              <w:snapToGrid w:val="0"/>
              <w:spacing w:before="120" w:after="120"/>
              <w:ind w:left="720"/>
              <w:rPr>
                <w:kern w:val="22"/>
                <w:sz w:val="20"/>
                <w:szCs w:val="20"/>
                <w:lang w:val="fr-FR"/>
              </w:rPr>
            </w:pPr>
            <w:r w:rsidRPr="00C55DB7">
              <w:rPr>
                <w:kern w:val="22"/>
                <w:sz w:val="20"/>
                <w:szCs w:val="20"/>
                <w:lang w:val="fr-FR"/>
              </w:rPr>
              <w:t>└</w:t>
            </w:r>
            <w:r w:rsidRPr="00C55DB7">
              <w:rPr>
                <w:i/>
                <w:kern w:val="22"/>
                <w:sz w:val="20"/>
                <w:szCs w:val="20"/>
                <w:lang w:val="fr-FR"/>
              </w:rPr>
              <w:t>Si</w:t>
            </w:r>
            <w:r w:rsidRPr="00C55DB7">
              <w:rPr>
                <w:kern w:val="22"/>
                <w:sz w:val="20"/>
                <w:szCs w:val="20"/>
                <w:lang w:val="fr-FR"/>
              </w:rPr>
              <w:t xml:space="preserve"> </w:t>
            </w:r>
            <w:r w:rsidRPr="00C55DB7">
              <w:rPr>
                <w:i/>
                <w:iCs/>
                <w:sz w:val="20"/>
                <w:szCs w:val="20"/>
                <w:lang w:val="fr-FR"/>
              </w:rPr>
              <w:t xml:space="preserve">Oui, dans certains cas ou Non est coché, veuillez expliquer votre réponse : </w:t>
            </w:r>
            <w:r w:rsidRPr="00C55DB7">
              <w:rPr>
                <w:iCs/>
                <w:kern w:val="22"/>
                <w:sz w:val="20"/>
                <w:szCs w:val="20"/>
                <w:lang w:val="fr-FR"/>
              </w:rPr>
              <w:fldChar w:fldCharType="begin">
                <w:ffData>
                  <w:name w:val=""/>
                  <w:enabled/>
                  <w:calcOnExit w:val="0"/>
                  <w:textInput>
                    <w:default w:val="&lt;Text entry&gt;"/>
                  </w:textInput>
                </w:ffData>
              </w:fldChar>
            </w:r>
            <w:r w:rsidRPr="00C55DB7">
              <w:rPr>
                <w:iCs/>
                <w:kern w:val="22"/>
                <w:sz w:val="20"/>
                <w:szCs w:val="20"/>
                <w:lang w:val="fr-FR"/>
              </w:rPr>
              <w:instrText xml:space="preserve"> FORMTEXT </w:instrText>
            </w:r>
            <w:r w:rsidRPr="00C55DB7">
              <w:rPr>
                <w:iCs/>
                <w:kern w:val="22"/>
                <w:sz w:val="20"/>
                <w:szCs w:val="20"/>
                <w:lang w:val="fr-FR"/>
              </w:rPr>
            </w:r>
            <w:r w:rsidRPr="00C55DB7">
              <w:rPr>
                <w:iCs/>
                <w:kern w:val="22"/>
                <w:sz w:val="20"/>
                <w:szCs w:val="20"/>
                <w:lang w:val="fr-FR"/>
              </w:rPr>
              <w:fldChar w:fldCharType="separate"/>
            </w:r>
            <w:r w:rsidRPr="00C55DB7">
              <w:rPr>
                <w:iCs/>
                <w:kern w:val="22"/>
                <w:sz w:val="20"/>
                <w:szCs w:val="20"/>
                <w:lang w:val="fr-FR"/>
              </w:rPr>
              <w:t>&lt;Saisie de texte&gt;</w:t>
            </w:r>
            <w:r w:rsidRPr="00C55DB7">
              <w:rPr>
                <w:iCs/>
                <w:kern w:val="22"/>
                <w:sz w:val="20"/>
                <w:szCs w:val="20"/>
                <w:lang w:val="fr-FR"/>
              </w:rPr>
              <w:fldChar w:fldCharType="end"/>
            </w:r>
          </w:p>
        </w:tc>
      </w:tr>
      <w:tr w:rsidR="00C55DB7" w:rsidRPr="00C55DB7" w14:paraId="2A474AAD" w14:textId="77777777" w:rsidTr="00596501">
        <w:tc>
          <w:tcPr>
            <w:tcW w:w="1936" w:type="pct"/>
            <w:shd w:val="clear" w:color="auto" w:fill="D9D9D9" w:themeFill="background1" w:themeFillShade="D9"/>
          </w:tcPr>
          <w:p w14:paraId="1C592CB3" w14:textId="77777777" w:rsidR="00C55DB7" w:rsidRPr="00C55DB7" w:rsidRDefault="00C55DB7" w:rsidP="00C55DB7">
            <w:pPr>
              <w:spacing w:before="120" w:after="120"/>
              <w:ind w:left="333" w:hanging="360"/>
              <w:jc w:val="left"/>
              <w:rPr>
                <w:b/>
                <w:bCs/>
                <w:kern w:val="22"/>
                <w:sz w:val="20"/>
                <w:szCs w:val="20"/>
                <w:lang w:val="fr-FR"/>
              </w:rPr>
            </w:pPr>
            <w:r w:rsidRPr="00C55DB7">
              <w:rPr>
                <w:b/>
                <w:bCs/>
                <w:kern w:val="22"/>
                <w:sz w:val="20"/>
                <w:szCs w:val="20"/>
                <w:lang w:val="fr-FR"/>
              </w:rPr>
              <w:lastRenderedPageBreak/>
              <w:t>Article 6.3 g)</w:t>
            </w:r>
          </w:p>
          <w:p w14:paraId="2414813B"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kern w:val="22"/>
                <w:sz w:val="20"/>
                <w:szCs w:val="20"/>
                <w:lang w:val="fr-FR"/>
              </w:rPr>
              <w:t>*</w:t>
            </w:r>
            <w:r w:rsidRPr="00C55DB7">
              <w:rPr>
                <w:sz w:val="20"/>
                <w:szCs w:val="20"/>
                <w:lang w:val="fr-FR"/>
              </w:rPr>
              <w:t xml:space="preserve"> </w:t>
            </w:r>
            <w:r w:rsidRPr="00C55DB7">
              <w:rPr>
                <w:kern w:val="22"/>
                <w:sz w:val="20"/>
                <w:szCs w:val="20"/>
                <w:lang w:val="fr-FR"/>
              </w:rPr>
              <w:t>Votre pays prévoit-il des règles et des procédures fixant des conditions convenues d'un commun accord ?</w:t>
            </w:r>
          </w:p>
        </w:tc>
        <w:tc>
          <w:tcPr>
            <w:tcW w:w="3064" w:type="pct"/>
            <w:shd w:val="clear" w:color="auto" w:fill="D9D9D9" w:themeFill="background1" w:themeFillShade="D9"/>
          </w:tcPr>
          <w:p w14:paraId="41AE82BC"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5EDA3904"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w:t>
            </w:r>
          </w:p>
          <w:p w14:paraId="74CA3CAB"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0D8673BF" w14:textId="77777777" w:rsidR="00C55DB7" w:rsidRPr="00C55DB7" w:rsidRDefault="00C55DB7" w:rsidP="00C55DB7">
            <w:pPr>
              <w:snapToGrid w:val="0"/>
              <w:spacing w:before="120" w:after="120"/>
              <w:rPr>
                <w:kern w:val="22"/>
                <w:sz w:val="20"/>
                <w:szCs w:val="20"/>
                <w:lang w:val="fr-FR"/>
              </w:rPr>
            </w:pPr>
          </w:p>
          <w:p w14:paraId="7A13112B" w14:textId="77777777" w:rsidR="00C55DB7" w:rsidRPr="00C55DB7" w:rsidRDefault="00C55DB7" w:rsidP="00C55DB7">
            <w:pPr>
              <w:snapToGrid w:val="0"/>
              <w:spacing w:before="100" w:after="100"/>
              <w:rPr>
                <w:iCs/>
                <w:kern w:val="22"/>
                <w:sz w:val="20"/>
                <w:szCs w:val="20"/>
                <w:lang w:val="fr-FR"/>
              </w:rPr>
            </w:pPr>
            <w:r w:rsidRPr="00C55DB7">
              <w:rPr>
                <w:iCs/>
                <w:kern w:val="22"/>
                <w:sz w:val="20"/>
                <w:szCs w:val="20"/>
                <w:lang w:val="fr-FR"/>
              </w:rPr>
              <w:t>Veuillez expliquer votre réponse</w:t>
            </w:r>
            <w:r w:rsidRPr="00AC163C">
              <w:rPr>
                <w:rStyle w:val="Appelnotedebasdep"/>
                <w:iCs/>
                <w:kern w:val="22"/>
                <w:sz w:val="20"/>
                <w:szCs w:val="20"/>
                <w:u w:val="none"/>
                <w:vertAlign w:val="superscript"/>
                <w:lang w:val="fr-FR"/>
              </w:rPr>
              <w:footnoteReference w:id="17"/>
            </w:r>
            <w:r w:rsidRPr="00C55DB7">
              <w:rPr>
                <w:iCs/>
                <w:kern w:val="22"/>
                <w:sz w:val="20"/>
                <w:szCs w:val="20"/>
                <w:lang w:val="fr-FR"/>
              </w:rPr>
              <w:t>.</w:t>
            </w:r>
          </w:p>
          <w:p w14:paraId="488693F5" w14:textId="77777777" w:rsidR="00C55DB7" w:rsidRPr="00C55DB7" w:rsidRDefault="00C55DB7" w:rsidP="00C55DB7">
            <w:pPr>
              <w:snapToGrid w:val="0"/>
              <w:spacing w:before="120" w:after="120"/>
              <w:rPr>
                <w:kern w:val="22"/>
                <w:sz w:val="20"/>
                <w:szCs w:val="20"/>
                <w:lang w:val="fr-FR"/>
              </w:rPr>
            </w:pPr>
            <w:r w:rsidRPr="00C55DB7">
              <w:rPr>
                <w:iCs/>
                <w:kern w:val="22"/>
                <w:sz w:val="20"/>
                <w:szCs w:val="20"/>
                <w:lang w:val="fr-FR"/>
              </w:rPr>
              <w:t xml:space="preserve"> </w:t>
            </w: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p w14:paraId="6DE70939" w14:textId="77777777" w:rsidR="00C55DB7" w:rsidRPr="00C55DB7" w:rsidRDefault="00C55DB7" w:rsidP="00C55DB7">
            <w:pPr>
              <w:snapToGrid w:val="0"/>
              <w:spacing w:before="120" w:after="120"/>
              <w:rPr>
                <w:kern w:val="22"/>
                <w:sz w:val="20"/>
                <w:szCs w:val="20"/>
                <w:lang w:val="fr-FR"/>
              </w:rPr>
            </w:pPr>
          </w:p>
          <w:p w14:paraId="5359CD23" w14:textId="77777777" w:rsidR="00C55DB7" w:rsidRPr="00C55DB7" w:rsidRDefault="00C55DB7" w:rsidP="00C55DB7">
            <w:pPr>
              <w:snapToGrid w:val="0"/>
              <w:spacing w:before="100" w:after="100"/>
              <w:rPr>
                <w:i/>
                <w:iCs/>
                <w:kern w:val="22"/>
                <w:sz w:val="20"/>
                <w:szCs w:val="20"/>
                <w:lang w:val="fr-FR"/>
              </w:rPr>
            </w:pPr>
            <w:r w:rsidRPr="00C55DB7">
              <w:rPr>
                <w:kern w:val="22"/>
                <w:sz w:val="20"/>
                <w:szCs w:val="20"/>
                <w:lang w:val="fr-FR"/>
              </w:rPr>
              <w:t>└</w:t>
            </w:r>
            <w:r w:rsidRPr="00C55DB7">
              <w:rPr>
                <w:i/>
                <w:kern w:val="22"/>
                <w:sz w:val="20"/>
                <w:szCs w:val="20"/>
                <w:lang w:val="fr-FR"/>
              </w:rPr>
              <w:t>Si Oui ou Oui, dans une certaine mesure est coché ci-dessus</w:t>
            </w:r>
            <w:r w:rsidRPr="00C55DB7">
              <w:rPr>
                <w:i/>
                <w:iCs/>
                <w:kern w:val="22"/>
                <w:sz w:val="20"/>
                <w:szCs w:val="20"/>
                <w:lang w:val="fr-FR"/>
              </w:rPr>
              <w:t>,</w:t>
            </w:r>
          </w:p>
          <w:p w14:paraId="371F9441" w14:textId="60E7F146" w:rsidR="00C55DB7" w:rsidRPr="00C55DB7" w:rsidRDefault="00AC163C" w:rsidP="00C55DB7">
            <w:pPr>
              <w:snapToGrid w:val="0"/>
              <w:spacing w:before="120" w:after="120"/>
              <w:ind w:left="720"/>
              <w:rPr>
                <w:i/>
                <w:kern w:val="22"/>
                <w:sz w:val="20"/>
                <w:szCs w:val="20"/>
                <w:lang w:val="fr-FR"/>
              </w:rPr>
            </w:pPr>
            <w:r>
              <w:rPr>
                <w:iCs/>
                <w:kern w:val="22"/>
                <w:sz w:val="20"/>
                <w:szCs w:val="20"/>
                <w:lang w:val="fr-FR"/>
              </w:rPr>
              <w:t>13</w:t>
            </w:r>
            <w:r w:rsidR="00C55DB7" w:rsidRPr="00C55DB7">
              <w:rPr>
                <w:iCs/>
                <w:kern w:val="22"/>
                <w:sz w:val="20"/>
                <w:szCs w:val="20"/>
                <w:lang w:val="fr-FR"/>
              </w:rPr>
              <w:t xml:space="preserve">.1 Votre pays a-t-il </w:t>
            </w:r>
            <w:r w:rsidR="00C55DB7" w:rsidRPr="00C55DB7">
              <w:rPr>
                <w:kern w:val="22"/>
                <w:sz w:val="20"/>
                <w:szCs w:val="20"/>
                <w:lang w:val="fr-FR"/>
              </w:rPr>
              <w:t xml:space="preserve">publié des </w:t>
            </w:r>
            <w:r w:rsidR="00C55DB7" w:rsidRPr="00C55DB7">
              <w:rPr>
                <w:iCs/>
                <w:kern w:val="22"/>
                <w:sz w:val="20"/>
                <w:szCs w:val="20"/>
                <w:lang w:val="fr-FR"/>
              </w:rPr>
              <w:t>clauses contractuelles types nationales au Centre d'échange sur l'APA ?</w:t>
            </w:r>
            <w:r w:rsidR="00C55DB7" w:rsidRPr="00AC163C">
              <w:rPr>
                <w:rStyle w:val="Appelnotedebasdep"/>
                <w:iCs/>
                <w:kern w:val="22"/>
                <w:sz w:val="20"/>
                <w:szCs w:val="20"/>
                <w:u w:val="none"/>
                <w:vertAlign w:val="superscript"/>
                <w:lang w:val="fr-FR"/>
              </w:rPr>
              <w:footnoteReference w:id="18"/>
            </w:r>
          </w:p>
          <w:p w14:paraId="5187419A" w14:textId="77777777" w:rsidR="00C55DB7" w:rsidRPr="00C55DB7" w:rsidRDefault="00C55DB7" w:rsidP="00C55DB7">
            <w:pPr>
              <w:snapToGrid w:val="0"/>
              <w:spacing w:before="100" w:after="10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4CEC8F6E" w14:textId="77777777" w:rsidR="00C55DB7" w:rsidRPr="00C55DB7" w:rsidRDefault="00C55DB7" w:rsidP="00C55DB7">
            <w:pPr>
              <w:snapToGrid w:val="0"/>
              <w:spacing w:before="120" w:after="12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tc>
      </w:tr>
      <w:tr w:rsidR="00C55DB7" w:rsidRPr="00C55DB7" w14:paraId="75236F73" w14:textId="77777777" w:rsidTr="00596501">
        <w:tc>
          <w:tcPr>
            <w:tcW w:w="1936" w:type="pct"/>
            <w:shd w:val="clear" w:color="auto" w:fill="D9D9D9" w:themeFill="background1" w:themeFillShade="D9"/>
          </w:tcPr>
          <w:p w14:paraId="0C088EEA"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iCs/>
                <w:kern w:val="22"/>
                <w:sz w:val="20"/>
                <w:szCs w:val="20"/>
                <w:lang w:val="fr-FR"/>
              </w:rPr>
              <w:t>Veuillez fournir des informations sur les enseignements tirés, ce qui a bien fonctionné et pourquoi, ainsi que les difficultés, les défis et leurs causes sous-jacentes, et toute autre information pertinente</w:t>
            </w:r>
          </w:p>
        </w:tc>
        <w:tc>
          <w:tcPr>
            <w:tcW w:w="3064" w:type="pct"/>
            <w:shd w:val="clear" w:color="auto" w:fill="D9D9D9" w:themeFill="background1" w:themeFillShade="D9"/>
          </w:tcPr>
          <w:p w14:paraId="3F5F6619" w14:textId="77777777" w:rsidR="00C55DB7" w:rsidRPr="00C55DB7" w:rsidRDefault="00C55DB7" w:rsidP="00C55DB7">
            <w:pPr>
              <w:spacing w:before="120" w:after="120"/>
              <w:rPr>
                <w:i/>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r w:rsidRPr="00C55DB7">
              <w:rPr>
                <w:i/>
                <w:kern w:val="22"/>
                <w:sz w:val="20"/>
                <w:szCs w:val="20"/>
                <w:lang w:val="fr-FR"/>
              </w:rPr>
              <w:t xml:space="preserve"> </w:t>
            </w:r>
          </w:p>
          <w:p w14:paraId="49DCA4AC" w14:textId="77777777" w:rsidR="00C55DB7" w:rsidRPr="00C55DB7" w:rsidRDefault="00C55DB7" w:rsidP="00C55DB7">
            <w:pPr>
              <w:spacing w:before="120" w:after="120"/>
              <w:rPr>
                <w:kern w:val="22"/>
                <w:sz w:val="20"/>
                <w:szCs w:val="20"/>
                <w:lang w:val="fr-FR"/>
              </w:rPr>
            </w:pPr>
            <w:r w:rsidRPr="00C55DB7">
              <w:rPr>
                <w:i/>
                <w:kern w:val="22"/>
                <w:sz w:val="20"/>
                <w:szCs w:val="20"/>
                <w:lang w:val="fr-FR"/>
              </w:rPr>
              <w:t>et/ou</w:t>
            </w:r>
            <w:r w:rsidRPr="00C55DB7">
              <w:rPr>
                <w:kern w:val="22"/>
                <w:sz w:val="20"/>
                <w:szCs w:val="20"/>
                <w:lang w:val="fr-FR"/>
              </w:rPr>
              <w:t xml:space="preserve"> </w:t>
            </w:r>
            <w:r w:rsidRPr="00C55DB7">
              <w:rPr>
                <w:kern w:val="22"/>
                <w:sz w:val="20"/>
                <w:szCs w:val="20"/>
                <w:lang w:val="fr-FR"/>
              </w:rPr>
              <w:fldChar w:fldCharType="begin">
                <w:ffData>
                  <w:name w:val="Text22"/>
                  <w:enabled/>
                  <w:calcOnExit w:val="0"/>
                  <w:textInput>
                    <w:default w:val="&lt;URL and website name&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&lt;URL et nom du site Web&gt;</w:t>
            </w:r>
            <w:r w:rsidRPr="00C55DB7">
              <w:rPr>
                <w:kern w:val="22"/>
                <w:sz w:val="20"/>
                <w:szCs w:val="20"/>
                <w:lang w:val="fr-FR"/>
              </w:rPr>
              <w:fldChar w:fldCharType="end"/>
            </w:r>
          </w:p>
          <w:p w14:paraId="30A6414A" w14:textId="77777777" w:rsidR="00C55DB7" w:rsidRPr="00C55DB7" w:rsidRDefault="00C55DB7" w:rsidP="00C55DB7">
            <w:pPr>
              <w:snapToGrid w:val="0"/>
              <w:spacing w:before="120" w:after="120"/>
              <w:rPr>
                <w:kern w:val="22"/>
                <w:sz w:val="20"/>
                <w:szCs w:val="20"/>
                <w:lang w:val="fr-FR"/>
              </w:rPr>
            </w:pPr>
            <w:r w:rsidRPr="00C55DB7">
              <w:rPr>
                <w:i/>
                <w:iCs/>
                <w:kern w:val="22"/>
                <w:sz w:val="20"/>
                <w:szCs w:val="20"/>
                <w:lang w:val="fr-FR"/>
              </w:rPr>
              <w:t xml:space="preserve">et/ou </w:t>
            </w:r>
            <w:r w:rsidRPr="00C55DB7">
              <w:rPr>
                <w:iCs/>
                <w:kern w:val="22"/>
                <w:sz w:val="20"/>
                <w:szCs w:val="20"/>
                <w:lang w:val="fr-FR"/>
              </w:rPr>
              <w:t>&lt;Pièce jointe&gt;</w:t>
            </w:r>
          </w:p>
        </w:tc>
      </w:tr>
    </w:tbl>
    <w:p w14:paraId="6B777820" w14:textId="77777777" w:rsidR="00C55DB7" w:rsidRPr="00C55DB7" w:rsidRDefault="00C55DB7" w:rsidP="00C55DB7">
      <w:pPr>
        <w:keepNext/>
        <w:snapToGrid w:val="0"/>
        <w:spacing w:before="120" w:after="120"/>
        <w:jc w:val="center"/>
        <w:rPr>
          <w:b/>
          <w:kern w:val="22"/>
          <w:sz w:val="20"/>
          <w:szCs w:val="20"/>
          <w:lang w:val="fr-FR"/>
        </w:rPr>
        <w:sectPr w:rsidR="00C55DB7" w:rsidRPr="00C55DB7" w:rsidSect="00C55DB7">
          <w:headerReference w:type="first" r:id="rId21"/>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89"/>
        <w:gridCol w:w="5679"/>
      </w:tblGrid>
      <w:tr w:rsidR="00C55DB7" w:rsidRPr="00C858B2" w14:paraId="2DA9B61D" w14:textId="77777777" w:rsidTr="00AC163C">
        <w:tc>
          <w:tcPr>
            <w:tcW w:w="5000" w:type="pct"/>
            <w:gridSpan w:val="2"/>
            <w:shd w:val="clear" w:color="auto" w:fill="D9D9D9" w:themeFill="background1" w:themeFillShade="D9"/>
          </w:tcPr>
          <w:p w14:paraId="61484C73" w14:textId="77777777" w:rsidR="00C55DB7" w:rsidRPr="00C55DB7" w:rsidRDefault="00C55DB7" w:rsidP="00C55DB7">
            <w:pPr>
              <w:keepNext/>
              <w:snapToGrid w:val="0"/>
              <w:spacing w:before="120" w:after="120"/>
              <w:jc w:val="center"/>
              <w:rPr>
                <w:kern w:val="22"/>
                <w:sz w:val="20"/>
                <w:szCs w:val="20"/>
                <w:lang w:val="fr-FR"/>
              </w:rPr>
            </w:pPr>
            <w:r w:rsidRPr="00C55DB7">
              <w:rPr>
                <w:b/>
                <w:kern w:val="22"/>
                <w:sz w:val="20"/>
                <w:szCs w:val="20"/>
                <w:lang w:val="fr-FR"/>
              </w:rPr>
              <w:t xml:space="preserve">Partie IV - Mesures relatives au partage juste et équitable des avantages </w:t>
            </w:r>
            <w:r w:rsidRPr="00C55DB7">
              <w:rPr>
                <w:kern w:val="22"/>
                <w:sz w:val="20"/>
                <w:szCs w:val="20"/>
                <w:lang w:val="fr-FR"/>
              </w:rPr>
              <w:t>(article 5)</w:t>
            </w:r>
          </w:p>
        </w:tc>
      </w:tr>
      <w:tr w:rsidR="00C55DB7" w:rsidRPr="00C55DB7" w14:paraId="293DCB5A" w14:textId="77777777" w:rsidTr="00AC163C">
        <w:trPr>
          <w:trHeight w:val="2195"/>
        </w:trPr>
        <w:tc>
          <w:tcPr>
            <w:tcW w:w="1936" w:type="pct"/>
            <w:shd w:val="clear" w:color="auto" w:fill="D9D9D9" w:themeFill="background1" w:themeFillShade="D9"/>
          </w:tcPr>
          <w:p w14:paraId="62BC444F" w14:textId="77777777" w:rsidR="00C55DB7" w:rsidRPr="00C55DB7" w:rsidRDefault="00C55DB7" w:rsidP="00C55DB7">
            <w:pPr>
              <w:spacing w:before="120" w:after="120"/>
              <w:jc w:val="left"/>
              <w:rPr>
                <w:b/>
                <w:bCs/>
                <w:kern w:val="22"/>
                <w:sz w:val="20"/>
                <w:szCs w:val="20"/>
                <w:lang w:val="fr-FR"/>
              </w:rPr>
            </w:pPr>
            <w:r w:rsidRPr="00C55DB7">
              <w:rPr>
                <w:b/>
                <w:bCs/>
                <w:kern w:val="22"/>
                <w:sz w:val="20"/>
                <w:szCs w:val="20"/>
                <w:lang w:val="fr-FR"/>
              </w:rPr>
              <w:t>Article 5.3</w:t>
            </w:r>
          </w:p>
          <w:p w14:paraId="6B95795E" w14:textId="77777777" w:rsidR="00C55DB7" w:rsidRPr="00C55DB7" w:rsidRDefault="00C55DB7" w:rsidP="00C55DB7">
            <w:pPr>
              <w:pStyle w:val="Paragraphedeliste"/>
              <w:numPr>
                <w:ilvl w:val="0"/>
                <w:numId w:val="18"/>
              </w:numPr>
              <w:spacing w:before="120" w:after="120"/>
              <w:ind w:left="333"/>
              <w:contextualSpacing w:val="0"/>
              <w:jc w:val="left"/>
              <w:rPr>
                <w:kern w:val="22"/>
                <w:sz w:val="20"/>
                <w:szCs w:val="20"/>
                <w:lang w:val="fr-FR"/>
              </w:rPr>
            </w:pPr>
            <w:r w:rsidRPr="00C55DB7">
              <w:rPr>
                <w:kern w:val="22"/>
                <w:sz w:val="20"/>
                <w:szCs w:val="20"/>
                <w:lang w:val="fr-FR"/>
              </w:rPr>
              <w:t>*Votre pays a-t-il mis en place des mesures prévoyant que les avantages découlant de l'utilisation des ressources génétiques, ainsi que des applications et de la commercialisation ultérieures, soient partagés avec la Partie qui fournit ces ressources ?</w:t>
            </w:r>
          </w:p>
        </w:tc>
        <w:tc>
          <w:tcPr>
            <w:tcW w:w="3064" w:type="pct"/>
            <w:shd w:val="clear" w:color="auto" w:fill="D9D9D9" w:themeFill="background1" w:themeFillShade="D9"/>
          </w:tcPr>
          <w:p w14:paraId="605DEFDA"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0EC75CD5"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  </w:t>
            </w:r>
          </w:p>
          <w:p w14:paraId="11411AAB" w14:textId="77777777" w:rsidR="00C55DB7" w:rsidRPr="00C55DB7" w:rsidRDefault="00C55DB7" w:rsidP="00C55DB7">
            <w:pPr>
              <w:snapToGrid w:val="0"/>
              <w:spacing w:before="100" w:after="10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09A8C9F2" w14:textId="77777777" w:rsidR="00C55DB7" w:rsidRPr="00C55DB7" w:rsidRDefault="00C55DB7" w:rsidP="00C55DB7">
            <w:pPr>
              <w:snapToGrid w:val="0"/>
              <w:spacing w:before="100" w:after="100"/>
              <w:rPr>
                <w:kern w:val="22"/>
                <w:sz w:val="20"/>
                <w:szCs w:val="20"/>
                <w:lang w:val="fr-FR"/>
              </w:rPr>
            </w:pPr>
          </w:p>
          <w:p w14:paraId="2B5808C1" w14:textId="77777777" w:rsidR="00C55DB7" w:rsidRPr="00C55DB7" w:rsidRDefault="00C55DB7" w:rsidP="00C55DB7">
            <w:pPr>
              <w:snapToGrid w:val="0"/>
              <w:spacing w:before="120" w:after="120"/>
              <w:rPr>
                <w:i/>
                <w:kern w:val="22"/>
                <w:sz w:val="20"/>
                <w:szCs w:val="20"/>
                <w:lang w:val="fr-FR"/>
              </w:rPr>
            </w:pPr>
            <w:r w:rsidRPr="00C55DB7">
              <w:rPr>
                <w:iCs/>
                <w:kern w:val="22"/>
                <w:sz w:val="20"/>
                <w:szCs w:val="20"/>
                <w:lang w:val="fr-FR"/>
              </w:rPr>
              <w:t xml:space="preserve">Veuillez expliquer votre réponse. </w:t>
            </w:r>
            <w:r w:rsidRPr="00AC163C">
              <w:rPr>
                <w:rStyle w:val="Appelnotedebasdep"/>
                <w:iCs/>
                <w:kern w:val="22"/>
                <w:sz w:val="20"/>
                <w:szCs w:val="20"/>
                <w:u w:val="none"/>
                <w:vertAlign w:val="superscript"/>
                <w:lang w:val="fr-FR"/>
              </w:rPr>
              <w:footnoteReference w:id="19"/>
            </w:r>
          </w:p>
          <w:p w14:paraId="6B54A4A9"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tc>
      </w:tr>
      <w:tr w:rsidR="00C55DB7" w:rsidRPr="00C55DB7" w14:paraId="2C37EEC0" w14:textId="77777777" w:rsidTr="00AC163C">
        <w:trPr>
          <w:trHeight w:val="710"/>
        </w:trPr>
        <w:tc>
          <w:tcPr>
            <w:tcW w:w="1936" w:type="pct"/>
            <w:shd w:val="clear" w:color="auto" w:fill="D9D9D9" w:themeFill="background1" w:themeFillShade="D9"/>
          </w:tcPr>
          <w:p w14:paraId="42AEFB29" w14:textId="77777777" w:rsidR="00C55DB7" w:rsidRPr="00C55DB7" w:rsidRDefault="00C55DB7" w:rsidP="00C55DB7">
            <w:pPr>
              <w:spacing w:before="120" w:after="120"/>
              <w:ind w:left="333" w:hanging="360"/>
              <w:jc w:val="left"/>
              <w:rPr>
                <w:b/>
                <w:bCs/>
                <w:kern w:val="22"/>
                <w:sz w:val="20"/>
                <w:szCs w:val="20"/>
                <w:lang w:val="fr-FR"/>
              </w:rPr>
            </w:pPr>
            <w:r w:rsidRPr="00C55DB7">
              <w:rPr>
                <w:b/>
                <w:bCs/>
                <w:kern w:val="22"/>
                <w:sz w:val="20"/>
                <w:szCs w:val="20"/>
                <w:lang w:val="fr-FR"/>
              </w:rPr>
              <w:t>Article 5.2</w:t>
            </w:r>
          </w:p>
          <w:p w14:paraId="4DE627F7"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kern w:val="22"/>
                <w:sz w:val="20"/>
                <w:szCs w:val="20"/>
                <w:lang w:val="fr-FR"/>
              </w:rPr>
              <w:lastRenderedPageBreak/>
              <w:t>*</w:t>
            </w:r>
            <w:r w:rsidRPr="00C55DB7">
              <w:rPr>
                <w:sz w:val="20"/>
                <w:szCs w:val="20"/>
                <w:lang w:val="fr-FR"/>
              </w:rPr>
              <w:t xml:space="preserve"> </w:t>
            </w:r>
            <w:r w:rsidRPr="00C55DB7">
              <w:rPr>
                <w:kern w:val="22"/>
                <w:sz w:val="20"/>
                <w:szCs w:val="20"/>
                <w:lang w:val="fr-FR"/>
              </w:rPr>
              <w:t>Votre pays prévoit-il des mesures visant à garantir que les avantages découlant de l'utilisation des ressources génétiques détenues par les peuples autochtones et les communautés locales soient partagés avec les peuples autochtones et les communautés locales concernés ?</w:t>
            </w:r>
          </w:p>
        </w:tc>
        <w:tc>
          <w:tcPr>
            <w:tcW w:w="3064" w:type="pct"/>
            <w:shd w:val="clear" w:color="auto" w:fill="D9D9D9" w:themeFill="background1" w:themeFillShade="D9"/>
          </w:tcPr>
          <w:p w14:paraId="119800EE"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lastRenderedPageBreak/>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w:t>
            </w:r>
          </w:p>
          <w:p w14:paraId="0F6867E8"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lastRenderedPageBreak/>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   </w:t>
            </w:r>
          </w:p>
          <w:p w14:paraId="3366E0A9" w14:textId="77777777" w:rsidR="00C55DB7" w:rsidRPr="00C55DB7" w:rsidRDefault="00C55DB7" w:rsidP="00C55DB7">
            <w:pPr>
              <w:snapToGrid w:val="0"/>
              <w:spacing w:before="100" w:after="10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0CC581C6" w14:textId="77777777" w:rsidR="00C55DB7" w:rsidRPr="00C55DB7" w:rsidRDefault="00C55DB7" w:rsidP="00C55DB7">
            <w:pPr>
              <w:snapToGrid w:val="0"/>
              <w:spacing w:before="100" w:after="100"/>
              <w:rPr>
                <w:kern w:val="22"/>
                <w:sz w:val="20"/>
                <w:szCs w:val="20"/>
                <w:lang w:val="fr-FR"/>
              </w:rPr>
            </w:pPr>
          </w:p>
          <w:p w14:paraId="10103C42" w14:textId="77777777" w:rsidR="00C55DB7" w:rsidRPr="00C55DB7" w:rsidRDefault="00C55DB7" w:rsidP="00C55DB7">
            <w:pPr>
              <w:snapToGrid w:val="0"/>
              <w:spacing w:before="120" w:after="120"/>
              <w:rPr>
                <w:iCs/>
                <w:kern w:val="22"/>
                <w:sz w:val="20"/>
                <w:szCs w:val="20"/>
                <w:lang w:val="fr-FR"/>
              </w:rPr>
            </w:pPr>
            <w:r w:rsidRPr="00C55DB7">
              <w:rPr>
                <w:iCs/>
                <w:kern w:val="22"/>
                <w:sz w:val="20"/>
                <w:szCs w:val="20"/>
                <w:lang w:val="fr-FR"/>
              </w:rPr>
              <w:t>Veuillez expliquer votre réponse</w:t>
            </w:r>
            <w:r w:rsidRPr="00714C7A">
              <w:rPr>
                <w:rStyle w:val="Appelnotedebasdep"/>
                <w:b/>
                <w:iCs/>
                <w:kern w:val="22"/>
                <w:sz w:val="20"/>
                <w:szCs w:val="20"/>
                <w:u w:val="none"/>
                <w:vertAlign w:val="superscript"/>
                <w:lang w:val="fr-FR"/>
              </w:rPr>
              <w:footnoteReference w:id="20"/>
            </w:r>
            <w:r w:rsidRPr="00714C7A">
              <w:rPr>
                <w:b/>
                <w:iCs/>
                <w:kern w:val="22"/>
                <w:sz w:val="20"/>
                <w:szCs w:val="20"/>
                <w:vertAlign w:val="superscript"/>
                <w:lang w:val="fr-FR"/>
              </w:rPr>
              <w:t>.</w:t>
            </w:r>
          </w:p>
          <w:p w14:paraId="59E473B6" w14:textId="77777777" w:rsidR="00C55DB7" w:rsidRPr="00C55DB7" w:rsidRDefault="00C55DB7" w:rsidP="00C55DB7">
            <w:pPr>
              <w:snapToGrid w:val="0"/>
              <w:spacing w:before="120" w:after="120"/>
              <w:rPr>
                <w:kern w:val="22"/>
                <w:sz w:val="20"/>
                <w:szCs w:val="20"/>
                <w:lang w:val="fr-FR"/>
              </w:rPr>
            </w:pPr>
            <w:r w:rsidRPr="00C55DB7">
              <w:rPr>
                <w:i/>
                <w:kern w:val="22"/>
                <w:sz w:val="20"/>
                <w:szCs w:val="20"/>
                <w:lang w:val="fr-FR"/>
              </w:rPr>
              <w:t xml:space="preserve"> </w:t>
            </w: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tc>
      </w:tr>
      <w:tr w:rsidR="00C55DB7" w:rsidRPr="00C55DB7" w14:paraId="343263E7" w14:textId="77777777" w:rsidTr="00AC163C">
        <w:trPr>
          <w:trHeight w:val="1979"/>
        </w:trPr>
        <w:tc>
          <w:tcPr>
            <w:tcW w:w="1936" w:type="pct"/>
            <w:shd w:val="clear" w:color="auto" w:fill="D9D9D9" w:themeFill="background1" w:themeFillShade="D9"/>
          </w:tcPr>
          <w:p w14:paraId="78CF0939" w14:textId="77777777" w:rsidR="00C55DB7" w:rsidRPr="00C55DB7" w:rsidRDefault="00C55DB7" w:rsidP="00C55DB7">
            <w:pPr>
              <w:spacing w:before="120" w:after="120"/>
              <w:ind w:left="333" w:hanging="360"/>
              <w:jc w:val="left"/>
              <w:rPr>
                <w:b/>
                <w:bCs/>
                <w:kern w:val="22"/>
                <w:sz w:val="20"/>
                <w:szCs w:val="20"/>
                <w:lang w:val="fr-FR"/>
              </w:rPr>
            </w:pPr>
            <w:r w:rsidRPr="00C55DB7">
              <w:rPr>
                <w:b/>
                <w:bCs/>
                <w:kern w:val="22"/>
                <w:sz w:val="20"/>
                <w:szCs w:val="20"/>
                <w:lang w:val="fr-FR"/>
              </w:rPr>
              <w:lastRenderedPageBreak/>
              <w:t xml:space="preserve">Article 5.5 </w:t>
            </w:r>
          </w:p>
          <w:p w14:paraId="39A1C8DE"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kern w:val="22"/>
                <w:sz w:val="20"/>
                <w:szCs w:val="20"/>
                <w:lang w:val="fr-FR"/>
              </w:rPr>
              <w:t>*Votre pays a-t-il pris des mesures visant à ce que les avantages découlant de l'utilisation des connaissances traditionnelles associées aux ressources génétiques soient partagés avec les populations autochtones et les communautés locales détentrices de ces connaissances ?</w:t>
            </w:r>
          </w:p>
        </w:tc>
        <w:tc>
          <w:tcPr>
            <w:tcW w:w="3064" w:type="pct"/>
            <w:shd w:val="clear" w:color="auto" w:fill="D9D9D9" w:themeFill="background1" w:themeFillShade="D9"/>
          </w:tcPr>
          <w:p w14:paraId="0EA3BB8D"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3A5ECDF7"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   </w:t>
            </w:r>
          </w:p>
          <w:p w14:paraId="621049FB" w14:textId="77777777" w:rsidR="00C55DB7" w:rsidRPr="00C55DB7" w:rsidRDefault="00C55DB7" w:rsidP="00C55DB7">
            <w:pPr>
              <w:snapToGrid w:val="0"/>
              <w:spacing w:before="100" w:after="10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25F30671" w14:textId="77777777" w:rsidR="00C55DB7" w:rsidRPr="00C55DB7" w:rsidRDefault="00C55DB7" w:rsidP="00C55DB7">
            <w:pPr>
              <w:snapToGrid w:val="0"/>
              <w:spacing w:before="100" w:after="100"/>
              <w:rPr>
                <w:kern w:val="22"/>
                <w:sz w:val="20"/>
                <w:szCs w:val="20"/>
                <w:lang w:val="fr-FR"/>
              </w:rPr>
            </w:pPr>
          </w:p>
          <w:p w14:paraId="774AD1DF" w14:textId="77777777" w:rsidR="00C55DB7" w:rsidRPr="00C55DB7" w:rsidRDefault="00C55DB7" w:rsidP="00C55DB7">
            <w:pPr>
              <w:snapToGrid w:val="0"/>
              <w:spacing w:before="120" w:after="120"/>
              <w:rPr>
                <w:i/>
                <w:kern w:val="22"/>
                <w:sz w:val="20"/>
                <w:szCs w:val="20"/>
                <w:lang w:val="fr-FR"/>
              </w:rPr>
            </w:pPr>
            <w:r w:rsidRPr="00C55DB7">
              <w:rPr>
                <w:iCs/>
                <w:kern w:val="22"/>
                <w:sz w:val="20"/>
                <w:szCs w:val="20"/>
                <w:lang w:val="fr-FR"/>
              </w:rPr>
              <w:t>Veuillez expliquer votre réponse</w:t>
            </w:r>
            <w:r w:rsidRPr="00B51A5E">
              <w:rPr>
                <w:rStyle w:val="Appelnotedebasdep"/>
                <w:iCs/>
                <w:kern w:val="22"/>
                <w:sz w:val="20"/>
                <w:szCs w:val="20"/>
                <w:u w:val="none"/>
                <w:vertAlign w:val="superscript"/>
                <w:lang w:val="fr-FR"/>
              </w:rPr>
              <w:footnoteReference w:id="21"/>
            </w:r>
            <w:r w:rsidRPr="00C55DB7">
              <w:rPr>
                <w:iCs/>
                <w:kern w:val="22"/>
                <w:sz w:val="20"/>
                <w:szCs w:val="20"/>
                <w:lang w:val="fr-FR"/>
              </w:rPr>
              <w:t>.</w:t>
            </w:r>
          </w:p>
          <w:p w14:paraId="0C625A64"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tc>
      </w:tr>
      <w:tr w:rsidR="00C55DB7" w:rsidRPr="00C55DB7" w14:paraId="63071A18" w14:textId="77777777" w:rsidTr="00AC163C">
        <w:tc>
          <w:tcPr>
            <w:tcW w:w="1936" w:type="pct"/>
            <w:shd w:val="clear" w:color="auto" w:fill="D9D9D9" w:themeFill="background1" w:themeFillShade="D9"/>
          </w:tcPr>
          <w:p w14:paraId="0C2F69E4"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iCs/>
                <w:kern w:val="22"/>
                <w:sz w:val="20"/>
                <w:szCs w:val="20"/>
                <w:lang w:val="fr-FR"/>
              </w:rPr>
              <w:t>Veuillez fournir des informations sur les enseignements tirés, ce qui a bien fonctionné et pourquoi, ainsi que sur les difficultés, les défis et leurs causes sous-jacentes, et toute autre information pertinente.</w:t>
            </w:r>
          </w:p>
        </w:tc>
        <w:tc>
          <w:tcPr>
            <w:tcW w:w="3064" w:type="pct"/>
            <w:shd w:val="clear" w:color="auto" w:fill="D9D9D9" w:themeFill="background1" w:themeFillShade="D9"/>
          </w:tcPr>
          <w:p w14:paraId="11FE028F" w14:textId="77777777" w:rsidR="00C55DB7" w:rsidRPr="00C55DB7" w:rsidRDefault="00C55DB7" w:rsidP="00C55DB7">
            <w:pPr>
              <w:snapToGrid w:val="0"/>
              <w:spacing w:before="120" w:after="120"/>
              <w:rPr>
                <w:i/>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p w14:paraId="58B4DA4D" w14:textId="77777777" w:rsidR="00C55DB7" w:rsidRPr="00C55DB7" w:rsidRDefault="00C55DB7" w:rsidP="00C55DB7">
            <w:pPr>
              <w:spacing w:before="120" w:after="120"/>
              <w:rPr>
                <w:kern w:val="22"/>
                <w:sz w:val="20"/>
                <w:szCs w:val="20"/>
                <w:lang w:val="fr-FR"/>
              </w:rPr>
            </w:pPr>
            <w:r w:rsidRPr="00C55DB7">
              <w:rPr>
                <w:i/>
                <w:kern w:val="22"/>
                <w:sz w:val="20"/>
                <w:szCs w:val="20"/>
                <w:lang w:val="fr-FR"/>
              </w:rPr>
              <w:t>et/ou</w:t>
            </w:r>
            <w:r w:rsidRPr="00C55DB7">
              <w:rPr>
                <w:kern w:val="22"/>
                <w:sz w:val="20"/>
                <w:szCs w:val="20"/>
                <w:lang w:val="fr-FR"/>
              </w:rPr>
              <w:t xml:space="preserve"> </w:t>
            </w:r>
            <w:r w:rsidRPr="00C55DB7">
              <w:rPr>
                <w:kern w:val="22"/>
                <w:sz w:val="20"/>
                <w:szCs w:val="20"/>
                <w:lang w:val="fr-FR"/>
              </w:rPr>
              <w:fldChar w:fldCharType="begin">
                <w:ffData>
                  <w:name w:val="Text22"/>
                  <w:enabled/>
                  <w:calcOnExit w:val="0"/>
                  <w:textInput>
                    <w:default w:val="&lt;URL and website name&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&lt;URL et nom du site Web&gt;</w:t>
            </w:r>
            <w:r w:rsidRPr="00C55DB7">
              <w:rPr>
                <w:kern w:val="22"/>
                <w:sz w:val="20"/>
                <w:szCs w:val="20"/>
                <w:lang w:val="fr-FR"/>
              </w:rPr>
              <w:fldChar w:fldCharType="end"/>
            </w:r>
          </w:p>
          <w:p w14:paraId="2D279836" w14:textId="77777777" w:rsidR="00C55DB7" w:rsidRPr="00C55DB7" w:rsidRDefault="00C55DB7" w:rsidP="00C55DB7">
            <w:pPr>
              <w:snapToGrid w:val="0"/>
              <w:spacing w:before="120" w:after="120"/>
              <w:rPr>
                <w:kern w:val="22"/>
                <w:sz w:val="20"/>
                <w:szCs w:val="20"/>
                <w:lang w:val="fr-FR"/>
              </w:rPr>
            </w:pPr>
            <w:r w:rsidRPr="00C55DB7">
              <w:rPr>
                <w:i/>
                <w:iCs/>
                <w:kern w:val="22"/>
                <w:sz w:val="20"/>
                <w:szCs w:val="20"/>
                <w:lang w:val="fr-FR"/>
              </w:rPr>
              <w:t xml:space="preserve">et/ou </w:t>
            </w:r>
            <w:r w:rsidRPr="00C55DB7">
              <w:rPr>
                <w:iCs/>
                <w:kern w:val="22"/>
                <w:sz w:val="20"/>
                <w:szCs w:val="20"/>
                <w:lang w:val="fr-FR"/>
              </w:rPr>
              <w:t>&lt;Pièce jointe&gt;</w:t>
            </w:r>
          </w:p>
        </w:tc>
      </w:tr>
    </w:tbl>
    <w:p w14:paraId="2280F9B1" w14:textId="77777777" w:rsidR="00C55DB7" w:rsidRPr="00C55DB7" w:rsidRDefault="00C55DB7" w:rsidP="00C55DB7">
      <w:pPr>
        <w:snapToGrid w:val="0"/>
        <w:spacing w:before="120" w:after="120"/>
        <w:jc w:val="center"/>
        <w:rPr>
          <w:b/>
          <w:kern w:val="22"/>
          <w:sz w:val="20"/>
          <w:szCs w:val="20"/>
          <w:lang w:val="fr-FR"/>
        </w:rPr>
        <w:sectPr w:rsidR="00C55DB7" w:rsidRPr="00C55DB7" w:rsidSect="00C55DB7">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89"/>
        <w:gridCol w:w="5679"/>
      </w:tblGrid>
      <w:tr w:rsidR="00C55DB7" w:rsidRPr="00C858B2" w14:paraId="61073951" w14:textId="77777777" w:rsidTr="00DC7127">
        <w:tc>
          <w:tcPr>
            <w:tcW w:w="5000" w:type="pct"/>
            <w:gridSpan w:val="2"/>
            <w:shd w:val="clear" w:color="auto" w:fill="D9D9D9" w:themeFill="background1" w:themeFillShade="D9"/>
          </w:tcPr>
          <w:p w14:paraId="48F7AF27" w14:textId="77777777" w:rsidR="00C55DB7" w:rsidRPr="00C55DB7" w:rsidRDefault="00C55DB7" w:rsidP="00C55DB7">
            <w:pPr>
              <w:snapToGrid w:val="0"/>
              <w:spacing w:before="120" w:after="120"/>
              <w:jc w:val="center"/>
              <w:rPr>
                <w:b/>
                <w:kern w:val="22"/>
                <w:sz w:val="20"/>
                <w:szCs w:val="20"/>
                <w:lang w:val="fr-FR"/>
              </w:rPr>
            </w:pPr>
            <w:r w:rsidRPr="00C55DB7">
              <w:rPr>
                <w:b/>
                <w:kern w:val="22"/>
                <w:sz w:val="20"/>
                <w:szCs w:val="20"/>
                <w:lang w:val="fr-FR"/>
              </w:rPr>
              <w:t xml:space="preserve">Partie V - Mesures relatives au respect des exigences législatives ou réglementaires nationales en matière d'APA </w:t>
            </w:r>
            <w:r w:rsidRPr="00C55DB7">
              <w:rPr>
                <w:kern w:val="22"/>
                <w:sz w:val="20"/>
                <w:szCs w:val="20"/>
                <w:lang w:val="fr-FR"/>
              </w:rPr>
              <w:t xml:space="preserve">(articles 15 et 16) </w:t>
            </w:r>
            <w:r w:rsidRPr="00C55DB7">
              <w:rPr>
                <w:b/>
                <w:kern w:val="22"/>
                <w:sz w:val="20"/>
                <w:szCs w:val="20"/>
                <w:lang w:val="fr-FR"/>
              </w:rPr>
              <w:t xml:space="preserve">et au suivi de l'utilisation des ressources génétiques </w:t>
            </w:r>
            <w:r w:rsidRPr="00C55DB7">
              <w:rPr>
                <w:kern w:val="22"/>
                <w:sz w:val="20"/>
                <w:szCs w:val="20"/>
                <w:lang w:val="fr-FR"/>
              </w:rPr>
              <w:t>(article 17)</w:t>
            </w:r>
          </w:p>
        </w:tc>
      </w:tr>
      <w:tr w:rsidR="00C55DB7" w:rsidRPr="00C858B2" w14:paraId="73B033E2" w14:textId="77777777" w:rsidTr="00DC7127">
        <w:tc>
          <w:tcPr>
            <w:tcW w:w="1936" w:type="pct"/>
            <w:shd w:val="clear" w:color="auto" w:fill="D9D9D9" w:themeFill="background1" w:themeFillShade="D9"/>
          </w:tcPr>
          <w:p w14:paraId="6D2EC392" w14:textId="77777777" w:rsidR="00C55DB7" w:rsidRPr="00C55DB7" w:rsidRDefault="00C55DB7" w:rsidP="00C55DB7">
            <w:pPr>
              <w:spacing w:before="120" w:after="120"/>
              <w:ind w:left="333" w:hanging="333"/>
              <w:jc w:val="left"/>
              <w:rPr>
                <w:b/>
                <w:bCs/>
                <w:kern w:val="22"/>
                <w:sz w:val="20"/>
                <w:szCs w:val="20"/>
                <w:lang w:val="fr-FR"/>
              </w:rPr>
            </w:pPr>
            <w:r w:rsidRPr="00C55DB7">
              <w:rPr>
                <w:b/>
                <w:bCs/>
                <w:kern w:val="22"/>
                <w:sz w:val="20"/>
                <w:szCs w:val="20"/>
                <w:lang w:val="fr-FR"/>
              </w:rPr>
              <w:t xml:space="preserve">Article 15 </w:t>
            </w:r>
          </w:p>
          <w:p w14:paraId="3611AE80" w14:textId="77777777" w:rsidR="00C55DB7" w:rsidRPr="00C55DB7" w:rsidRDefault="00C55DB7" w:rsidP="00C55DB7">
            <w:pPr>
              <w:numPr>
                <w:ilvl w:val="0"/>
                <w:numId w:val="18"/>
              </w:numPr>
              <w:spacing w:before="120" w:after="120"/>
              <w:ind w:left="333" w:hanging="333"/>
              <w:jc w:val="left"/>
              <w:rPr>
                <w:kern w:val="22"/>
                <w:sz w:val="20"/>
                <w:szCs w:val="20"/>
                <w:lang w:val="fr-FR"/>
              </w:rPr>
            </w:pPr>
            <w:r w:rsidRPr="00C55DB7">
              <w:rPr>
                <w:kern w:val="22"/>
                <w:sz w:val="20"/>
                <w:szCs w:val="20"/>
                <w:lang w:val="fr-FR"/>
              </w:rPr>
              <w:t>*Votre pays a-t-il pris des mesures appropriées, efficaces et proportionnées pour veiller à ce que l'accès aux ressources génétiques utilisées sur son territoire soit fondé sur le consentement préalable en connaissance de cause et à ce que des conditions convenues d'un commun accord soient fixées, comme prévu par la législation nationale sur l'APA ou les exigences réglementaires des autres Parties ?</w:t>
            </w:r>
          </w:p>
          <w:p w14:paraId="5F604515" w14:textId="77777777" w:rsidR="00C55DB7" w:rsidRPr="00C55DB7" w:rsidRDefault="00C55DB7" w:rsidP="00C55DB7">
            <w:pPr>
              <w:spacing w:before="120" w:after="120"/>
              <w:ind w:left="333" w:hanging="333"/>
              <w:jc w:val="left"/>
              <w:rPr>
                <w:kern w:val="22"/>
                <w:sz w:val="20"/>
                <w:szCs w:val="20"/>
                <w:lang w:val="fr-FR"/>
              </w:rPr>
            </w:pPr>
          </w:p>
        </w:tc>
        <w:tc>
          <w:tcPr>
            <w:tcW w:w="3064" w:type="pct"/>
            <w:shd w:val="clear" w:color="auto" w:fill="D9D9D9" w:themeFill="background1" w:themeFillShade="D9"/>
          </w:tcPr>
          <w:p w14:paraId="0B4715A4"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4115F458"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w:t>
            </w:r>
          </w:p>
          <w:p w14:paraId="024B9D8D"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29E7EBF0" w14:textId="77777777" w:rsidR="00C55DB7" w:rsidRPr="00C55DB7" w:rsidRDefault="00C55DB7" w:rsidP="00C55DB7">
            <w:pPr>
              <w:snapToGrid w:val="0"/>
              <w:spacing w:before="120" w:after="120"/>
              <w:rPr>
                <w:kern w:val="22"/>
                <w:sz w:val="20"/>
                <w:szCs w:val="20"/>
                <w:lang w:val="fr-FR"/>
              </w:rPr>
            </w:pPr>
          </w:p>
          <w:p w14:paraId="41531521" w14:textId="5D2E7FEA" w:rsidR="00C55DB7" w:rsidRPr="00B51A5E" w:rsidRDefault="00C55DB7" w:rsidP="00C55DB7">
            <w:pPr>
              <w:snapToGrid w:val="0"/>
              <w:spacing w:before="120" w:after="120"/>
              <w:rPr>
                <w:iCs/>
                <w:kern w:val="22"/>
                <w:sz w:val="20"/>
                <w:szCs w:val="20"/>
                <w:lang w:val="fr-FR"/>
              </w:rPr>
            </w:pPr>
            <w:r w:rsidRPr="00C55DB7">
              <w:rPr>
                <w:iCs/>
                <w:kern w:val="22"/>
                <w:sz w:val="20"/>
                <w:szCs w:val="20"/>
                <w:lang w:val="fr-FR"/>
              </w:rPr>
              <w:t>Veuillez expliquer votre réponse</w:t>
            </w:r>
            <w:r w:rsidRPr="00B51A5E">
              <w:rPr>
                <w:rStyle w:val="Appelnotedebasdep"/>
                <w:iCs/>
                <w:kern w:val="22"/>
                <w:sz w:val="20"/>
                <w:szCs w:val="20"/>
                <w:u w:val="none"/>
                <w:vertAlign w:val="superscript"/>
                <w:lang w:val="fr-FR"/>
              </w:rPr>
              <w:footnoteReference w:id="22"/>
            </w:r>
            <w:r w:rsidR="00B51A5E">
              <w:rPr>
                <w:iCs/>
                <w:kern w:val="22"/>
                <w:sz w:val="20"/>
                <w:szCs w:val="20"/>
                <w:lang w:val="fr-FR"/>
              </w:rPr>
              <w:t>.</w:t>
            </w:r>
          </w:p>
          <w:p w14:paraId="2B5E73A6"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p w14:paraId="618766EB" w14:textId="77777777" w:rsidR="00C55DB7" w:rsidRPr="00C55DB7" w:rsidRDefault="00C55DB7" w:rsidP="00C55DB7">
            <w:pPr>
              <w:snapToGrid w:val="0"/>
              <w:spacing w:before="120" w:after="120"/>
              <w:rPr>
                <w:kern w:val="22"/>
                <w:sz w:val="20"/>
                <w:szCs w:val="20"/>
                <w:lang w:val="fr-FR"/>
              </w:rPr>
            </w:pPr>
          </w:p>
          <w:p w14:paraId="22842761"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t>└</w:t>
            </w:r>
            <w:r w:rsidRPr="00C55DB7">
              <w:rPr>
                <w:i/>
                <w:kern w:val="22"/>
                <w:sz w:val="20"/>
                <w:szCs w:val="20"/>
                <w:lang w:val="fr-FR"/>
              </w:rPr>
              <w:t xml:space="preserve">Si Oui ou Oui, dans une certaine mesure est coché ci-dessus, </w:t>
            </w:r>
          </w:p>
          <w:p w14:paraId="42E77E31" w14:textId="6DA809C2" w:rsidR="00C55DB7" w:rsidRPr="00C55DB7" w:rsidRDefault="00B51A5E" w:rsidP="00C55DB7">
            <w:pPr>
              <w:snapToGrid w:val="0"/>
              <w:spacing w:before="120" w:after="120"/>
              <w:ind w:left="720"/>
              <w:rPr>
                <w:kern w:val="22"/>
                <w:sz w:val="20"/>
                <w:szCs w:val="20"/>
                <w:lang w:val="fr-FR"/>
              </w:rPr>
            </w:pPr>
            <w:r>
              <w:rPr>
                <w:kern w:val="22"/>
                <w:sz w:val="20"/>
                <w:szCs w:val="20"/>
                <w:lang w:val="fr-FR"/>
              </w:rPr>
              <w:t>19</w:t>
            </w:r>
            <w:r w:rsidR="00C55DB7" w:rsidRPr="00C55DB7">
              <w:rPr>
                <w:kern w:val="22"/>
                <w:sz w:val="20"/>
                <w:szCs w:val="20"/>
                <w:lang w:val="fr-FR"/>
              </w:rPr>
              <w:t>.1 *Votre pays a-t-il rencontré et traité des cas de non-respect de ces mesures ?</w:t>
            </w:r>
          </w:p>
          <w:p w14:paraId="45E1025B" w14:textId="77777777" w:rsidR="00C55DB7" w:rsidRPr="00C55DB7" w:rsidRDefault="00C55DB7" w:rsidP="00C55DB7">
            <w:pPr>
              <w:snapToGrid w:val="0"/>
              <w:spacing w:before="120" w:after="12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w:t>
            </w:r>
          </w:p>
          <w:p w14:paraId="64242DC1" w14:textId="77777777" w:rsidR="00C55DB7" w:rsidRPr="00C55DB7" w:rsidRDefault="00C55DB7" w:rsidP="00C55DB7">
            <w:pPr>
              <w:snapToGrid w:val="0"/>
              <w:spacing w:before="120" w:after="12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5AFC3701" w14:textId="77777777" w:rsidR="00C55DB7" w:rsidRPr="00C55DB7" w:rsidRDefault="00C55DB7" w:rsidP="00C55DB7">
            <w:pPr>
              <w:snapToGrid w:val="0"/>
              <w:spacing w:before="120" w:after="120"/>
              <w:rPr>
                <w:i/>
                <w:kern w:val="22"/>
                <w:sz w:val="20"/>
                <w:szCs w:val="20"/>
                <w:lang w:val="fr-FR"/>
              </w:rPr>
            </w:pPr>
          </w:p>
          <w:p w14:paraId="18D6FECD" w14:textId="77777777" w:rsidR="00C55DB7" w:rsidRPr="00C55DB7" w:rsidRDefault="00C55DB7" w:rsidP="00C55DB7">
            <w:pPr>
              <w:snapToGrid w:val="0"/>
              <w:spacing w:before="120" w:after="120"/>
              <w:ind w:firstLine="711"/>
              <w:rPr>
                <w:iCs/>
                <w:kern w:val="22"/>
                <w:sz w:val="20"/>
                <w:szCs w:val="20"/>
                <w:lang w:val="fr-FR"/>
              </w:rPr>
            </w:pPr>
            <w:r w:rsidRPr="00C55DB7">
              <w:rPr>
                <w:iCs/>
                <w:kern w:val="22"/>
                <w:sz w:val="20"/>
                <w:szCs w:val="20"/>
                <w:lang w:val="fr-FR"/>
              </w:rPr>
              <w:t>Informations complémentaires.</w:t>
            </w:r>
          </w:p>
          <w:p w14:paraId="0AF9C55C" w14:textId="77777777" w:rsidR="00C55DB7" w:rsidRPr="00C55DB7" w:rsidRDefault="00C55DB7" w:rsidP="00C55DB7">
            <w:pPr>
              <w:snapToGrid w:val="0"/>
              <w:spacing w:before="120" w:after="120"/>
              <w:ind w:left="720"/>
              <w:rPr>
                <w:kern w:val="22"/>
                <w:sz w:val="20"/>
                <w:szCs w:val="20"/>
                <w:lang w:val="fr-FR"/>
              </w:rPr>
            </w:pPr>
            <w:r w:rsidRPr="00C55DB7">
              <w:rPr>
                <w:i/>
                <w:kern w:val="22"/>
                <w:sz w:val="20"/>
                <w:szCs w:val="20"/>
                <w:lang w:val="fr-FR"/>
              </w:rPr>
              <w:t xml:space="preserve"> </w:t>
            </w: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p w14:paraId="2B150775" w14:textId="77777777" w:rsidR="00C55DB7" w:rsidRPr="00C55DB7" w:rsidRDefault="00C55DB7" w:rsidP="00C55DB7">
            <w:pPr>
              <w:snapToGrid w:val="0"/>
              <w:spacing w:before="120" w:after="120"/>
              <w:rPr>
                <w:kern w:val="22"/>
                <w:sz w:val="20"/>
                <w:szCs w:val="20"/>
                <w:lang w:val="fr-FR"/>
              </w:rPr>
            </w:pPr>
          </w:p>
          <w:p w14:paraId="60CBCD59" w14:textId="13E97FD4" w:rsidR="00C55DB7" w:rsidRPr="00C55DB7" w:rsidRDefault="00B51A5E" w:rsidP="00C55DB7">
            <w:pPr>
              <w:snapToGrid w:val="0"/>
              <w:spacing w:before="120" w:after="120"/>
              <w:ind w:left="720"/>
              <w:rPr>
                <w:kern w:val="22"/>
                <w:sz w:val="20"/>
                <w:szCs w:val="20"/>
                <w:lang w:val="fr-FR"/>
              </w:rPr>
            </w:pPr>
            <w:r>
              <w:rPr>
                <w:kern w:val="22"/>
                <w:sz w:val="20"/>
                <w:szCs w:val="20"/>
                <w:lang w:val="fr-FR"/>
              </w:rPr>
              <w:t>19</w:t>
            </w:r>
            <w:r w:rsidR="00C55DB7" w:rsidRPr="00C55DB7">
              <w:rPr>
                <w:kern w:val="22"/>
                <w:sz w:val="20"/>
                <w:szCs w:val="20"/>
                <w:lang w:val="fr-FR"/>
              </w:rPr>
              <w:t>.2 *Votre pays a-t-il coopéré avec d'autres Parties dans des cas particuliers de violation présumée des mesures APA relatives aux ressources génétiques ?</w:t>
            </w:r>
          </w:p>
          <w:p w14:paraId="0591B1DE" w14:textId="77777777" w:rsidR="00C55DB7" w:rsidRPr="00C55DB7" w:rsidRDefault="00C55DB7" w:rsidP="00C55DB7">
            <w:pPr>
              <w:snapToGrid w:val="0"/>
              <w:spacing w:before="120" w:after="12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41613FA8" w14:textId="77777777" w:rsidR="00C55DB7" w:rsidRPr="00C55DB7" w:rsidRDefault="00C55DB7" w:rsidP="00C55DB7">
            <w:pPr>
              <w:snapToGrid w:val="0"/>
              <w:spacing w:before="120" w:after="12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4AD3D7BD" w14:textId="77777777" w:rsidR="00C55DB7" w:rsidRPr="00C55DB7" w:rsidRDefault="00C55DB7" w:rsidP="00C55DB7">
            <w:pPr>
              <w:snapToGrid w:val="0"/>
              <w:spacing w:before="120" w:after="120"/>
              <w:ind w:left="720"/>
              <w:rPr>
                <w:kern w:val="22"/>
                <w:sz w:val="20"/>
                <w:szCs w:val="20"/>
                <w:lang w:val="fr-FR"/>
              </w:rPr>
            </w:pPr>
          </w:p>
          <w:p w14:paraId="3C0840FB" w14:textId="77777777" w:rsidR="00C55DB7" w:rsidRPr="00C55DB7" w:rsidRDefault="00C55DB7" w:rsidP="00C55DB7">
            <w:pPr>
              <w:snapToGrid w:val="0"/>
              <w:spacing w:before="120" w:after="120"/>
              <w:ind w:left="720"/>
              <w:rPr>
                <w:i/>
                <w:kern w:val="22"/>
                <w:sz w:val="20"/>
                <w:szCs w:val="20"/>
                <w:lang w:val="fr-FR"/>
              </w:rPr>
            </w:pPr>
            <w:r w:rsidRPr="00C55DB7">
              <w:rPr>
                <w:kern w:val="22"/>
                <w:sz w:val="20"/>
                <w:szCs w:val="20"/>
                <w:lang w:val="fr-FR"/>
              </w:rPr>
              <w:t>Informations complémentaires</w:t>
            </w:r>
            <w:r w:rsidRPr="00C55DB7">
              <w:rPr>
                <w:i/>
                <w:kern w:val="22"/>
                <w:sz w:val="20"/>
                <w:szCs w:val="20"/>
                <w:lang w:val="fr-FR"/>
              </w:rPr>
              <w:t xml:space="preserve">. </w:t>
            </w:r>
          </w:p>
          <w:p w14:paraId="23B1B66D" w14:textId="77777777" w:rsidR="00C55DB7" w:rsidRPr="00C55DB7" w:rsidRDefault="00C55DB7" w:rsidP="00C55DB7">
            <w:pPr>
              <w:snapToGrid w:val="0"/>
              <w:spacing w:before="120" w:after="120"/>
              <w:ind w:left="720"/>
              <w:rPr>
                <w:i/>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r w:rsidRPr="00C55DB7">
              <w:rPr>
                <w:i/>
                <w:kern w:val="22"/>
                <w:sz w:val="20"/>
                <w:szCs w:val="20"/>
                <w:lang w:val="fr-FR"/>
              </w:rPr>
              <w:t xml:space="preserve"> </w:t>
            </w:r>
          </w:p>
        </w:tc>
      </w:tr>
      <w:tr w:rsidR="00C55DB7" w:rsidRPr="00C858B2" w14:paraId="7C9AE2C9" w14:textId="77777777" w:rsidTr="00DC7127">
        <w:tc>
          <w:tcPr>
            <w:tcW w:w="1936" w:type="pct"/>
            <w:shd w:val="clear" w:color="auto" w:fill="D9D9D9" w:themeFill="background1" w:themeFillShade="D9"/>
          </w:tcPr>
          <w:p w14:paraId="49C35F76" w14:textId="77777777" w:rsidR="00C55DB7" w:rsidRPr="00C55DB7" w:rsidRDefault="00C55DB7" w:rsidP="00C55DB7">
            <w:pPr>
              <w:spacing w:before="120" w:after="120"/>
              <w:ind w:left="333" w:hanging="333"/>
              <w:jc w:val="left"/>
              <w:rPr>
                <w:b/>
                <w:bCs/>
                <w:kern w:val="22"/>
                <w:sz w:val="20"/>
                <w:szCs w:val="20"/>
                <w:lang w:val="fr-FR"/>
              </w:rPr>
            </w:pPr>
            <w:r w:rsidRPr="00C55DB7">
              <w:rPr>
                <w:b/>
                <w:bCs/>
                <w:kern w:val="22"/>
                <w:sz w:val="20"/>
                <w:szCs w:val="20"/>
                <w:lang w:val="fr-FR"/>
              </w:rPr>
              <w:lastRenderedPageBreak/>
              <w:t>Article 16</w:t>
            </w:r>
          </w:p>
          <w:p w14:paraId="6731FD2B" w14:textId="77777777" w:rsidR="00C55DB7" w:rsidRPr="00C55DB7" w:rsidRDefault="00C55DB7" w:rsidP="00C55DB7">
            <w:pPr>
              <w:numPr>
                <w:ilvl w:val="0"/>
                <w:numId w:val="18"/>
              </w:numPr>
              <w:spacing w:before="120" w:after="120"/>
              <w:ind w:left="333" w:hanging="333"/>
              <w:jc w:val="left"/>
              <w:rPr>
                <w:kern w:val="22"/>
                <w:sz w:val="20"/>
                <w:szCs w:val="20"/>
                <w:lang w:val="fr-FR"/>
              </w:rPr>
            </w:pPr>
            <w:r w:rsidRPr="00C55DB7">
              <w:rPr>
                <w:kern w:val="22"/>
                <w:sz w:val="20"/>
                <w:szCs w:val="20"/>
                <w:lang w:val="fr-FR"/>
              </w:rPr>
              <w:t>*Votre pays a-t-il pris des mesures appropriées, efficaces et proportionnées afin de garantir que l'accès aux connaissances traditionnelles associées aux ressources génétiques utilisées sur son territoire se fasse avec le consentement ou l'approbation préalable en connaissance de cause et la participation des peuples autochtones et des communautés locales et que des conditions mutuellement convenues soient fixées conformément aux exigences nationales de la Partie où se trouvent ces peuples autochtones et ces communautés locales ?</w:t>
            </w:r>
          </w:p>
        </w:tc>
        <w:tc>
          <w:tcPr>
            <w:tcW w:w="3064" w:type="pct"/>
            <w:shd w:val="clear" w:color="auto" w:fill="D9D9D9" w:themeFill="background1" w:themeFillShade="D9"/>
          </w:tcPr>
          <w:p w14:paraId="03CA4985"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w:t>
            </w:r>
          </w:p>
          <w:p w14:paraId="02732034"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w:t>
            </w:r>
          </w:p>
          <w:p w14:paraId="15A716CD"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46227AE2" w14:textId="77777777" w:rsidR="00C55DB7" w:rsidRPr="00C55DB7" w:rsidRDefault="00C55DB7" w:rsidP="00C55DB7">
            <w:pPr>
              <w:snapToGrid w:val="0"/>
              <w:spacing w:before="120" w:after="120"/>
              <w:rPr>
                <w:kern w:val="22"/>
                <w:sz w:val="20"/>
                <w:szCs w:val="20"/>
                <w:lang w:val="fr-FR"/>
              </w:rPr>
            </w:pPr>
          </w:p>
          <w:p w14:paraId="33D11ABA" w14:textId="77777777" w:rsidR="00C55DB7" w:rsidRPr="00C55DB7" w:rsidRDefault="00C55DB7" w:rsidP="00C55DB7">
            <w:pPr>
              <w:snapToGrid w:val="0"/>
              <w:spacing w:before="120" w:after="120"/>
              <w:rPr>
                <w:iCs/>
                <w:kern w:val="22"/>
                <w:sz w:val="20"/>
                <w:szCs w:val="20"/>
                <w:lang w:val="fr-FR"/>
              </w:rPr>
            </w:pPr>
            <w:r w:rsidRPr="00C55DB7">
              <w:rPr>
                <w:iCs/>
                <w:kern w:val="22"/>
                <w:sz w:val="20"/>
                <w:szCs w:val="20"/>
                <w:lang w:val="fr-FR"/>
              </w:rPr>
              <w:t xml:space="preserve">Veuillez expliquer votre réponse. </w:t>
            </w:r>
          </w:p>
          <w:p w14:paraId="77FB1740" w14:textId="77777777" w:rsidR="00C55DB7" w:rsidRPr="00C55DB7" w:rsidRDefault="00C55DB7" w:rsidP="00C55DB7">
            <w:pPr>
              <w:snapToGrid w:val="0"/>
              <w:spacing w:before="120" w:after="120"/>
              <w:rPr>
                <w:iCs/>
                <w:kern w:val="22"/>
                <w:sz w:val="20"/>
                <w:szCs w:val="20"/>
                <w:lang w:val="fr-FR"/>
              </w:rPr>
            </w:pPr>
            <w:r w:rsidRPr="00C55DB7">
              <w:rPr>
                <w:iCs/>
                <w:kern w:val="22"/>
                <w:sz w:val="20"/>
                <w:szCs w:val="20"/>
                <w:lang w:val="fr-FR"/>
              </w:rPr>
              <w:fldChar w:fldCharType="begin">
                <w:ffData>
                  <w:name w:val=""/>
                  <w:enabled/>
                  <w:calcOnExit w:val="0"/>
                  <w:textInput>
                    <w:default w:val="&lt;Text entry&gt;"/>
                  </w:textInput>
                </w:ffData>
              </w:fldChar>
            </w:r>
            <w:r w:rsidRPr="00C55DB7">
              <w:rPr>
                <w:iCs/>
                <w:kern w:val="22"/>
                <w:sz w:val="20"/>
                <w:szCs w:val="20"/>
                <w:lang w:val="fr-FR"/>
              </w:rPr>
              <w:instrText xml:space="preserve"> FORMTEXT </w:instrText>
            </w:r>
            <w:r w:rsidRPr="00C55DB7">
              <w:rPr>
                <w:iCs/>
                <w:kern w:val="22"/>
                <w:sz w:val="20"/>
                <w:szCs w:val="20"/>
                <w:lang w:val="fr-FR"/>
              </w:rPr>
            </w:r>
            <w:r w:rsidRPr="00C55DB7">
              <w:rPr>
                <w:iCs/>
                <w:kern w:val="22"/>
                <w:sz w:val="20"/>
                <w:szCs w:val="20"/>
                <w:lang w:val="fr-FR"/>
              </w:rPr>
              <w:fldChar w:fldCharType="separate"/>
            </w:r>
            <w:r w:rsidRPr="00C55DB7">
              <w:rPr>
                <w:iCs/>
                <w:kern w:val="22"/>
                <w:sz w:val="20"/>
                <w:szCs w:val="20"/>
                <w:lang w:val="fr-FR"/>
              </w:rPr>
              <w:t>&lt;Saisie de texte&gt;</w:t>
            </w:r>
            <w:r w:rsidRPr="00C55DB7">
              <w:rPr>
                <w:iCs/>
                <w:kern w:val="22"/>
                <w:sz w:val="20"/>
                <w:szCs w:val="20"/>
                <w:lang w:val="fr-FR"/>
              </w:rPr>
              <w:fldChar w:fldCharType="end"/>
            </w:r>
          </w:p>
          <w:p w14:paraId="76B7EF9A" w14:textId="77777777" w:rsidR="00C55DB7" w:rsidRPr="00C55DB7" w:rsidRDefault="00C55DB7" w:rsidP="00C55DB7">
            <w:pPr>
              <w:snapToGrid w:val="0"/>
              <w:spacing w:before="120" w:after="120"/>
              <w:rPr>
                <w:iCs/>
                <w:kern w:val="22"/>
                <w:sz w:val="20"/>
                <w:szCs w:val="20"/>
                <w:lang w:val="fr-FR"/>
              </w:rPr>
            </w:pPr>
          </w:p>
          <w:p w14:paraId="096FE2CE"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t>└</w:t>
            </w:r>
            <w:r w:rsidRPr="00C55DB7">
              <w:rPr>
                <w:i/>
                <w:kern w:val="22"/>
                <w:sz w:val="20"/>
                <w:szCs w:val="20"/>
                <w:lang w:val="fr-FR"/>
              </w:rPr>
              <w:t>Si Oui ou Oui dans une certaine mesure est coché,</w:t>
            </w:r>
          </w:p>
          <w:p w14:paraId="245CB60E" w14:textId="25D94246" w:rsidR="00C55DB7" w:rsidRPr="00C55DB7" w:rsidRDefault="00714C7A" w:rsidP="00C55DB7">
            <w:pPr>
              <w:snapToGrid w:val="0"/>
              <w:spacing w:before="120" w:after="120"/>
              <w:ind w:left="720"/>
              <w:rPr>
                <w:kern w:val="22"/>
                <w:sz w:val="20"/>
                <w:szCs w:val="20"/>
                <w:lang w:val="fr-FR"/>
              </w:rPr>
            </w:pPr>
            <w:r>
              <w:rPr>
                <w:kern w:val="22"/>
                <w:sz w:val="20"/>
                <w:szCs w:val="20"/>
                <w:lang w:val="fr-FR"/>
              </w:rPr>
              <w:t>20</w:t>
            </w:r>
            <w:r w:rsidR="00C55DB7" w:rsidRPr="00C55DB7">
              <w:rPr>
                <w:kern w:val="22"/>
                <w:sz w:val="20"/>
                <w:szCs w:val="20"/>
                <w:lang w:val="fr-FR"/>
              </w:rPr>
              <w:t>.1 *Votre pays a-t-il rencontré et traité des situations de non-respect de ces mesures ?</w:t>
            </w:r>
          </w:p>
          <w:p w14:paraId="13C0F9ED" w14:textId="77777777" w:rsidR="00C55DB7" w:rsidRPr="00C55DB7" w:rsidRDefault="00C55DB7" w:rsidP="00C55DB7">
            <w:pPr>
              <w:snapToGrid w:val="0"/>
              <w:spacing w:before="120" w:after="120"/>
              <w:ind w:left="144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6D40AD78" w14:textId="77777777" w:rsidR="00C55DB7" w:rsidRPr="00C55DB7" w:rsidRDefault="00C55DB7" w:rsidP="00C55DB7">
            <w:pPr>
              <w:snapToGrid w:val="0"/>
              <w:spacing w:before="120" w:after="120"/>
              <w:ind w:left="144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654BD385" w14:textId="77777777" w:rsidR="00C55DB7" w:rsidRPr="00C55DB7" w:rsidRDefault="00C55DB7" w:rsidP="00C55DB7">
            <w:pPr>
              <w:snapToGrid w:val="0"/>
              <w:spacing w:before="120" w:after="120"/>
              <w:ind w:left="1440"/>
              <w:rPr>
                <w:kern w:val="22"/>
                <w:sz w:val="20"/>
                <w:szCs w:val="20"/>
                <w:lang w:val="fr-FR"/>
              </w:rPr>
            </w:pPr>
          </w:p>
          <w:p w14:paraId="28FE8A22" w14:textId="77777777" w:rsidR="00C55DB7" w:rsidRPr="00C55DB7" w:rsidRDefault="00C55DB7" w:rsidP="00C55DB7">
            <w:pPr>
              <w:snapToGrid w:val="0"/>
              <w:spacing w:before="120" w:after="120"/>
              <w:ind w:left="1440"/>
              <w:rPr>
                <w:kern w:val="22"/>
                <w:sz w:val="20"/>
                <w:szCs w:val="20"/>
                <w:lang w:val="fr-FR"/>
              </w:rPr>
            </w:pPr>
            <w:r w:rsidRPr="00C55DB7">
              <w:rPr>
                <w:kern w:val="22"/>
                <w:sz w:val="20"/>
                <w:szCs w:val="20"/>
                <w:lang w:val="fr-FR"/>
              </w:rPr>
              <w:t>Informations complémentaires.</w:t>
            </w:r>
          </w:p>
          <w:p w14:paraId="4805F4A5" w14:textId="77777777" w:rsidR="00C55DB7" w:rsidRPr="00C55DB7" w:rsidRDefault="00C55DB7" w:rsidP="00C55DB7">
            <w:pPr>
              <w:snapToGrid w:val="0"/>
              <w:spacing w:before="120" w:after="120"/>
              <w:ind w:left="1440"/>
              <w:rPr>
                <w:kern w:val="22"/>
                <w:sz w:val="20"/>
                <w:szCs w:val="20"/>
                <w:lang w:val="fr-FR"/>
              </w:rPr>
            </w:pPr>
            <w:r w:rsidRPr="00C55DB7">
              <w:rPr>
                <w:i/>
                <w:kern w:val="22"/>
                <w:sz w:val="20"/>
                <w:szCs w:val="20"/>
                <w:lang w:val="fr-FR"/>
              </w:rPr>
              <w:t xml:space="preserve"> </w:t>
            </w: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p w14:paraId="278743EC" w14:textId="77777777" w:rsidR="00C55DB7" w:rsidRPr="00C55DB7" w:rsidRDefault="00C55DB7" w:rsidP="00C55DB7">
            <w:pPr>
              <w:snapToGrid w:val="0"/>
              <w:spacing w:before="120" w:after="120"/>
              <w:ind w:left="1440"/>
              <w:rPr>
                <w:kern w:val="22"/>
                <w:sz w:val="20"/>
                <w:szCs w:val="20"/>
                <w:lang w:val="fr-FR"/>
              </w:rPr>
            </w:pPr>
          </w:p>
          <w:p w14:paraId="0B457061" w14:textId="41919ADB" w:rsidR="00C55DB7" w:rsidRPr="00C55DB7" w:rsidRDefault="00714C7A" w:rsidP="00C55DB7">
            <w:pPr>
              <w:snapToGrid w:val="0"/>
              <w:spacing w:before="120" w:after="120"/>
              <w:ind w:left="720"/>
              <w:rPr>
                <w:kern w:val="22"/>
                <w:sz w:val="20"/>
                <w:szCs w:val="20"/>
                <w:lang w:val="fr-FR"/>
              </w:rPr>
            </w:pPr>
            <w:r>
              <w:rPr>
                <w:kern w:val="22"/>
                <w:sz w:val="20"/>
                <w:szCs w:val="20"/>
                <w:lang w:val="fr-FR"/>
              </w:rPr>
              <w:t>20</w:t>
            </w:r>
            <w:r w:rsidR="00C55DB7" w:rsidRPr="00C55DB7">
              <w:rPr>
                <w:kern w:val="22"/>
                <w:sz w:val="20"/>
                <w:szCs w:val="20"/>
                <w:lang w:val="fr-FR"/>
              </w:rPr>
              <w:t>.2 *Votre pays a-t-il coopéré avec d'autres Parties dans des cas spécifiques de violation présumée des mesures APA relatives aux connaissances traditionnelles associées aux ressources génétiques ?</w:t>
            </w:r>
          </w:p>
          <w:p w14:paraId="01F50332" w14:textId="77777777" w:rsidR="00C55DB7" w:rsidRPr="00C55DB7" w:rsidRDefault="00C55DB7" w:rsidP="00C55DB7">
            <w:pPr>
              <w:snapToGrid w:val="0"/>
              <w:spacing w:before="120" w:after="120"/>
              <w:ind w:left="144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2F88535B" w14:textId="77777777" w:rsidR="00C55DB7" w:rsidRPr="00C55DB7" w:rsidRDefault="00C55DB7" w:rsidP="00C55DB7">
            <w:pPr>
              <w:snapToGrid w:val="0"/>
              <w:spacing w:before="120" w:after="120"/>
              <w:ind w:left="144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1BF29AC3" w14:textId="77777777" w:rsidR="00C55DB7" w:rsidRPr="00C55DB7" w:rsidRDefault="00C55DB7" w:rsidP="00C55DB7">
            <w:pPr>
              <w:snapToGrid w:val="0"/>
              <w:spacing w:before="120" w:after="120"/>
              <w:ind w:left="1440"/>
              <w:rPr>
                <w:kern w:val="22"/>
                <w:sz w:val="20"/>
                <w:szCs w:val="20"/>
                <w:lang w:val="fr-FR"/>
              </w:rPr>
            </w:pPr>
          </w:p>
          <w:p w14:paraId="4527E702" w14:textId="77777777" w:rsidR="00C55DB7" w:rsidRPr="00C55DB7" w:rsidRDefault="00C55DB7" w:rsidP="00C55DB7">
            <w:pPr>
              <w:snapToGrid w:val="0"/>
              <w:spacing w:before="120" w:after="120"/>
              <w:ind w:left="1440"/>
              <w:rPr>
                <w:kern w:val="22"/>
                <w:sz w:val="20"/>
                <w:szCs w:val="20"/>
                <w:lang w:val="fr-FR"/>
              </w:rPr>
            </w:pPr>
            <w:r w:rsidRPr="00C55DB7">
              <w:rPr>
                <w:kern w:val="22"/>
                <w:sz w:val="20"/>
                <w:szCs w:val="20"/>
                <w:lang w:val="fr-FR"/>
              </w:rPr>
              <w:t>Informations complémentaires.</w:t>
            </w:r>
          </w:p>
          <w:p w14:paraId="26D60C19" w14:textId="77777777" w:rsidR="00C55DB7" w:rsidRPr="00C55DB7" w:rsidRDefault="00C55DB7" w:rsidP="00C55DB7">
            <w:pPr>
              <w:snapToGrid w:val="0"/>
              <w:spacing w:before="120" w:after="120"/>
              <w:ind w:left="1440"/>
              <w:rPr>
                <w:kern w:val="22"/>
                <w:sz w:val="20"/>
                <w:szCs w:val="20"/>
                <w:lang w:val="fr-FR"/>
              </w:rPr>
            </w:pPr>
            <w:r w:rsidRPr="00C55DB7">
              <w:rPr>
                <w:i/>
                <w:kern w:val="22"/>
                <w:sz w:val="20"/>
                <w:szCs w:val="20"/>
                <w:lang w:val="fr-FR"/>
              </w:rPr>
              <w:t xml:space="preserve"> </w:t>
            </w: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tc>
      </w:tr>
      <w:tr w:rsidR="00C55DB7" w:rsidRPr="00C55DB7" w14:paraId="728968FC" w14:textId="77777777" w:rsidTr="00DC7127">
        <w:trPr>
          <w:trHeight w:val="440"/>
        </w:trPr>
        <w:tc>
          <w:tcPr>
            <w:tcW w:w="1936" w:type="pct"/>
            <w:shd w:val="clear" w:color="auto" w:fill="D9D9D9" w:themeFill="background1" w:themeFillShade="D9"/>
          </w:tcPr>
          <w:p w14:paraId="5CFB32B4" w14:textId="77777777" w:rsidR="00C55DB7" w:rsidRPr="00C55DB7" w:rsidRDefault="00C55DB7" w:rsidP="00C55DB7">
            <w:pPr>
              <w:spacing w:before="120" w:after="120"/>
              <w:ind w:left="333" w:hanging="333"/>
              <w:jc w:val="left"/>
              <w:rPr>
                <w:b/>
                <w:bCs/>
                <w:kern w:val="22"/>
                <w:sz w:val="20"/>
                <w:szCs w:val="20"/>
                <w:lang w:val="fr-FR"/>
              </w:rPr>
            </w:pPr>
            <w:r w:rsidRPr="00C55DB7">
              <w:rPr>
                <w:b/>
                <w:bCs/>
                <w:kern w:val="22"/>
                <w:sz w:val="20"/>
                <w:szCs w:val="20"/>
                <w:lang w:val="fr-FR"/>
              </w:rPr>
              <w:t>Article 17.1 a)</w:t>
            </w:r>
          </w:p>
          <w:p w14:paraId="2BD4FCA2" w14:textId="77777777" w:rsidR="00C55DB7" w:rsidRPr="00C55DB7" w:rsidRDefault="00C55DB7" w:rsidP="00C55DB7">
            <w:pPr>
              <w:numPr>
                <w:ilvl w:val="0"/>
                <w:numId w:val="18"/>
              </w:numPr>
              <w:spacing w:before="120" w:after="120"/>
              <w:ind w:left="333" w:hanging="333"/>
              <w:jc w:val="left"/>
              <w:rPr>
                <w:kern w:val="22"/>
                <w:sz w:val="20"/>
                <w:szCs w:val="20"/>
                <w:lang w:val="fr-FR"/>
              </w:rPr>
            </w:pPr>
            <w:r w:rsidRPr="00C55DB7">
              <w:rPr>
                <w:kern w:val="22"/>
                <w:sz w:val="20"/>
                <w:szCs w:val="20"/>
                <w:lang w:val="fr-FR"/>
              </w:rPr>
              <w:t xml:space="preserve">*Votre pays exige-t-il des utilisateurs de ressources génétiques qu'ils </w:t>
            </w:r>
            <w:r w:rsidRPr="00C55DB7">
              <w:rPr>
                <w:kern w:val="22"/>
                <w:sz w:val="20"/>
                <w:szCs w:val="20"/>
                <w:lang w:val="fr-FR"/>
              </w:rPr>
              <w:lastRenderedPageBreak/>
              <w:t>fournissent les informations visées à l'article 17.1 a) i)</w:t>
            </w:r>
            <w:r w:rsidRPr="00714C7A">
              <w:rPr>
                <w:rStyle w:val="Appelnotedebasdep"/>
                <w:kern w:val="22"/>
                <w:sz w:val="20"/>
                <w:szCs w:val="20"/>
                <w:u w:val="none"/>
                <w:vertAlign w:val="superscript"/>
                <w:lang w:val="fr-FR"/>
              </w:rPr>
              <w:footnoteReference w:id="23"/>
            </w:r>
            <w:r w:rsidRPr="00C55DB7">
              <w:rPr>
                <w:kern w:val="22"/>
                <w:sz w:val="20"/>
                <w:szCs w:val="20"/>
                <w:lang w:val="fr-FR"/>
              </w:rPr>
              <w:t xml:space="preserve"> à son ou ses points de contrôle désignés ?</w:t>
            </w:r>
          </w:p>
        </w:tc>
        <w:tc>
          <w:tcPr>
            <w:tcW w:w="3064" w:type="pct"/>
            <w:shd w:val="clear" w:color="auto" w:fill="D9D9D9" w:themeFill="background1" w:themeFillShade="D9"/>
          </w:tcPr>
          <w:p w14:paraId="24EC9324"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lastRenderedPageBreak/>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tous les cas</w:t>
            </w:r>
          </w:p>
          <w:p w14:paraId="22D5A013"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certains cas</w:t>
            </w:r>
          </w:p>
          <w:p w14:paraId="786AC421"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lastRenderedPageBreak/>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32F30DEA" w14:textId="77777777" w:rsidR="00C55DB7" w:rsidRPr="00C55DB7" w:rsidRDefault="00C55DB7" w:rsidP="00C55DB7">
            <w:pPr>
              <w:snapToGrid w:val="0"/>
              <w:spacing w:before="120" w:after="120"/>
              <w:rPr>
                <w:kern w:val="22"/>
                <w:sz w:val="20"/>
                <w:szCs w:val="20"/>
                <w:lang w:val="fr-FR"/>
              </w:rPr>
            </w:pPr>
          </w:p>
          <w:p w14:paraId="3169A173" w14:textId="77777777" w:rsidR="00C55DB7" w:rsidRPr="00C55DB7" w:rsidRDefault="00C55DB7" w:rsidP="00C55DB7">
            <w:pPr>
              <w:snapToGrid w:val="0"/>
              <w:spacing w:before="120" w:after="120"/>
              <w:rPr>
                <w:iCs/>
                <w:kern w:val="22"/>
                <w:sz w:val="20"/>
                <w:szCs w:val="20"/>
                <w:lang w:val="fr-FR"/>
              </w:rPr>
            </w:pPr>
            <w:r w:rsidRPr="00C55DB7">
              <w:rPr>
                <w:iCs/>
                <w:kern w:val="22"/>
                <w:sz w:val="20"/>
                <w:szCs w:val="20"/>
                <w:lang w:val="fr-FR"/>
              </w:rPr>
              <w:t>Veuillez expliquer votre réponse.</w:t>
            </w:r>
            <w:r w:rsidRPr="00714C7A">
              <w:rPr>
                <w:rStyle w:val="Appelnotedebasdep"/>
                <w:iCs/>
                <w:kern w:val="22"/>
                <w:sz w:val="20"/>
                <w:szCs w:val="20"/>
                <w:u w:val="none"/>
                <w:vertAlign w:val="superscript"/>
                <w:lang w:val="fr-FR"/>
              </w:rPr>
              <w:footnoteReference w:id="24"/>
            </w:r>
          </w:p>
          <w:p w14:paraId="3C6391A5" w14:textId="77777777" w:rsidR="00C55DB7" w:rsidRPr="00C55DB7" w:rsidRDefault="00C55DB7" w:rsidP="00C55DB7">
            <w:pPr>
              <w:snapToGrid w:val="0"/>
              <w:spacing w:before="120" w:after="120"/>
              <w:rPr>
                <w:iCs/>
                <w:kern w:val="22"/>
                <w:sz w:val="20"/>
                <w:szCs w:val="20"/>
                <w:lang w:val="fr-FR"/>
              </w:rPr>
            </w:pPr>
            <w:r w:rsidRPr="00C55DB7">
              <w:rPr>
                <w:iCs/>
                <w:kern w:val="22"/>
                <w:sz w:val="20"/>
                <w:szCs w:val="20"/>
                <w:lang w:val="fr-FR"/>
              </w:rPr>
              <w:t xml:space="preserve"> </w:t>
            </w:r>
            <w:r w:rsidRPr="00C55DB7">
              <w:rPr>
                <w:iCs/>
                <w:kern w:val="22"/>
                <w:sz w:val="20"/>
                <w:szCs w:val="20"/>
                <w:lang w:val="fr-FR"/>
              </w:rPr>
              <w:fldChar w:fldCharType="begin">
                <w:ffData>
                  <w:name w:val=""/>
                  <w:enabled/>
                  <w:calcOnExit w:val="0"/>
                  <w:textInput>
                    <w:default w:val="&lt;Text entry&gt;"/>
                  </w:textInput>
                </w:ffData>
              </w:fldChar>
            </w:r>
            <w:r w:rsidRPr="00C55DB7">
              <w:rPr>
                <w:iCs/>
                <w:kern w:val="22"/>
                <w:sz w:val="20"/>
                <w:szCs w:val="20"/>
                <w:lang w:val="fr-FR"/>
              </w:rPr>
              <w:instrText xml:space="preserve"> FORMTEXT </w:instrText>
            </w:r>
            <w:r w:rsidRPr="00C55DB7">
              <w:rPr>
                <w:iCs/>
                <w:kern w:val="22"/>
                <w:sz w:val="20"/>
                <w:szCs w:val="20"/>
                <w:lang w:val="fr-FR"/>
              </w:rPr>
            </w:r>
            <w:r w:rsidRPr="00C55DB7">
              <w:rPr>
                <w:iCs/>
                <w:kern w:val="22"/>
                <w:sz w:val="20"/>
                <w:szCs w:val="20"/>
                <w:lang w:val="fr-FR"/>
              </w:rPr>
              <w:fldChar w:fldCharType="separate"/>
            </w:r>
            <w:r w:rsidRPr="00C55DB7">
              <w:rPr>
                <w:iCs/>
                <w:kern w:val="22"/>
                <w:sz w:val="20"/>
                <w:szCs w:val="20"/>
                <w:lang w:val="fr-FR"/>
              </w:rPr>
              <w:t>&lt;Saisie de texte&gt;</w:t>
            </w:r>
            <w:r w:rsidRPr="00C55DB7">
              <w:rPr>
                <w:iCs/>
                <w:kern w:val="22"/>
                <w:sz w:val="20"/>
                <w:szCs w:val="20"/>
                <w:lang w:val="fr-FR"/>
              </w:rPr>
              <w:fldChar w:fldCharType="end"/>
            </w:r>
          </w:p>
          <w:p w14:paraId="52D72AC0" w14:textId="77777777" w:rsidR="00C55DB7" w:rsidRPr="00C55DB7" w:rsidRDefault="00C55DB7" w:rsidP="00C55DB7">
            <w:pPr>
              <w:snapToGrid w:val="0"/>
              <w:spacing w:before="120" w:after="120"/>
              <w:rPr>
                <w:iCs/>
                <w:kern w:val="22"/>
                <w:sz w:val="20"/>
                <w:szCs w:val="20"/>
                <w:lang w:val="fr-FR"/>
              </w:rPr>
            </w:pPr>
          </w:p>
          <w:p w14:paraId="238FF05A"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t>└</w:t>
            </w:r>
            <w:r w:rsidRPr="00C55DB7">
              <w:rPr>
                <w:i/>
                <w:kern w:val="22"/>
                <w:sz w:val="20"/>
                <w:szCs w:val="20"/>
                <w:lang w:val="fr-FR"/>
              </w:rPr>
              <w:t>Si</w:t>
            </w:r>
            <w:r w:rsidRPr="00C55DB7">
              <w:rPr>
                <w:kern w:val="22"/>
                <w:sz w:val="20"/>
                <w:szCs w:val="20"/>
                <w:lang w:val="fr-FR"/>
              </w:rPr>
              <w:t xml:space="preserve"> </w:t>
            </w:r>
            <w:r w:rsidRPr="00C55DB7">
              <w:rPr>
                <w:i/>
                <w:kern w:val="22"/>
                <w:sz w:val="20"/>
                <w:szCs w:val="20"/>
                <w:lang w:val="fr-FR"/>
              </w:rPr>
              <w:t xml:space="preserve">Oui, dans tous les cas ou Oui, dans certains cas est coché ci-dessus, </w:t>
            </w:r>
          </w:p>
          <w:p w14:paraId="6404760C" w14:textId="210DCFC2" w:rsidR="00C55DB7" w:rsidRPr="00C55DB7" w:rsidRDefault="00C55DB7" w:rsidP="00C55DB7">
            <w:pPr>
              <w:snapToGrid w:val="0"/>
              <w:spacing w:before="120" w:after="120"/>
              <w:ind w:left="720"/>
              <w:rPr>
                <w:kern w:val="22"/>
                <w:sz w:val="20"/>
                <w:szCs w:val="20"/>
                <w:lang w:val="fr-FR"/>
              </w:rPr>
            </w:pPr>
            <w:r w:rsidRPr="00C55DB7">
              <w:rPr>
                <w:kern w:val="22"/>
                <w:sz w:val="20"/>
                <w:szCs w:val="20"/>
                <w:lang w:val="fr-FR"/>
              </w:rPr>
              <w:t>2</w:t>
            </w:r>
            <w:r w:rsidR="00714C7A">
              <w:rPr>
                <w:kern w:val="22"/>
                <w:sz w:val="20"/>
                <w:szCs w:val="20"/>
                <w:lang w:val="fr-FR"/>
              </w:rPr>
              <w:t>1</w:t>
            </w:r>
            <w:r w:rsidRPr="00C55DB7">
              <w:rPr>
                <w:kern w:val="22"/>
                <w:sz w:val="20"/>
                <w:szCs w:val="20"/>
                <w:lang w:val="fr-FR"/>
              </w:rPr>
              <w:t>.1 *Votre/vos point(s) de contrôle désigné(s) a-t-il/ont-ils recueilli ou reçu des informations des utilisateurs pendant la période considérée ?</w:t>
            </w:r>
          </w:p>
          <w:p w14:paraId="1A31A3E5" w14:textId="77777777" w:rsidR="00C55DB7" w:rsidRPr="00C55DB7" w:rsidRDefault="00C55DB7" w:rsidP="00C55DB7">
            <w:pPr>
              <w:snapToGrid w:val="0"/>
              <w:spacing w:before="120" w:after="12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7D69537E" w14:textId="77777777" w:rsidR="00C55DB7" w:rsidRPr="00C55DB7" w:rsidRDefault="00C55DB7" w:rsidP="00C55DB7">
            <w:pPr>
              <w:snapToGrid w:val="0"/>
              <w:spacing w:before="120" w:after="12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4CB4F7AB" w14:textId="77777777" w:rsidR="00C55DB7" w:rsidRPr="00C55DB7" w:rsidRDefault="00C55DB7" w:rsidP="00C55DB7">
            <w:pPr>
              <w:snapToGrid w:val="0"/>
              <w:spacing w:before="120" w:after="120"/>
              <w:ind w:left="720"/>
              <w:rPr>
                <w:kern w:val="22"/>
                <w:sz w:val="20"/>
                <w:szCs w:val="20"/>
                <w:lang w:val="fr-FR"/>
              </w:rPr>
            </w:pPr>
          </w:p>
          <w:p w14:paraId="558E2E5E" w14:textId="77777777" w:rsidR="00C55DB7" w:rsidRPr="00C55DB7" w:rsidRDefault="00C55DB7" w:rsidP="00C55DB7">
            <w:pPr>
              <w:snapToGrid w:val="0"/>
              <w:spacing w:before="120" w:after="120"/>
              <w:ind w:left="720"/>
              <w:rPr>
                <w:kern w:val="22"/>
                <w:sz w:val="20"/>
                <w:szCs w:val="20"/>
                <w:lang w:val="fr-FR"/>
              </w:rPr>
            </w:pPr>
            <w:r w:rsidRPr="00C55DB7">
              <w:rPr>
                <w:kern w:val="22"/>
                <w:sz w:val="20"/>
                <w:szCs w:val="20"/>
                <w:lang w:val="fr-FR"/>
              </w:rPr>
              <w:t>└</w:t>
            </w:r>
            <w:r w:rsidRPr="00C55DB7">
              <w:rPr>
                <w:i/>
                <w:kern w:val="22"/>
                <w:sz w:val="20"/>
                <w:szCs w:val="20"/>
                <w:lang w:val="fr-FR"/>
              </w:rPr>
              <w:t>Si</w:t>
            </w:r>
            <w:r w:rsidRPr="00C55DB7">
              <w:rPr>
                <w:kern w:val="22"/>
                <w:sz w:val="20"/>
                <w:szCs w:val="20"/>
                <w:lang w:val="fr-FR"/>
              </w:rPr>
              <w:t xml:space="preserve"> </w:t>
            </w:r>
            <w:r w:rsidRPr="00C55DB7">
              <w:rPr>
                <w:i/>
                <w:kern w:val="22"/>
                <w:sz w:val="20"/>
                <w:szCs w:val="20"/>
                <w:lang w:val="fr-FR"/>
              </w:rPr>
              <w:t>Oui est sélectionné,</w:t>
            </w:r>
          </w:p>
          <w:p w14:paraId="4A959E6B" w14:textId="4326DBBC" w:rsidR="00C55DB7" w:rsidRPr="00C55DB7" w:rsidRDefault="00714C7A" w:rsidP="00C55DB7">
            <w:pPr>
              <w:snapToGrid w:val="0"/>
              <w:spacing w:before="100" w:after="100"/>
              <w:ind w:left="1440"/>
              <w:rPr>
                <w:iCs/>
                <w:kern w:val="22"/>
                <w:sz w:val="20"/>
                <w:szCs w:val="20"/>
                <w:lang w:val="fr-FR"/>
              </w:rPr>
            </w:pPr>
            <w:r>
              <w:rPr>
                <w:iCs/>
                <w:kern w:val="22"/>
                <w:sz w:val="20"/>
                <w:szCs w:val="20"/>
                <w:lang w:val="fr-FR"/>
              </w:rPr>
              <w:t>21</w:t>
            </w:r>
            <w:r w:rsidR="00C55DB7" w:rsidRPr="00C55DB7">
              <w:rPr>
                <w:iCs/>
                <w:kern w:val="22"/>
                <w:sz w:val="20"/>
                <w:szCs w:val="20"/>
                <w:lang w:val="fr-FR"/>
              </w:rPr>
              <w:t xml:space="preserve">.2 *Votre pays a-t-il publié les informations recueillies ou reçues sur le Centre d'échange sur l'APA au moyen du modèle commun de communiqué du point de contrôle </w:t>
            </w:r>
            <w:r w:rsidR="00C55DB7" w:rsidRPr="00714C7A">
              <w:rPr>
                <w:rStyle w:val="Appelnotedebasdep"/>
                <w:iCs/>
                <w:kern w:val="22"/>
                <w:sz w:val="20"/>
                <w:szCs w:val="20"/>
                <w:u w:val="none"/>
                <w:vertAlign w:val="superscript"/>
                <w:lang w:val="fr-FR"/>
              </w:rPr>
              <w:footnoteReference w:id="25"/>
            </w:r>
            <w:r w:rsidR="00C55DB7" w:rsidRPr="00C55DB7">
              <w:rPr>
                <w:iCs/>
                <w:kern w:val="22"/>
                <w:sz w:val="20"/>
                <w:szCs w:val="20"/>
                <w:lang w:val="fr-FR"/>
              </w:rPr>
              <w:t> ?</w:t>
            </w:r>
          </w:p>
          <w:p w14:paraId="68EB59A4" w14:textId="77777777" w:rsidR="00C55DB7" w:rsidRPr="00C55DB7" w:rsidRDefault="00C55DB7" w:rsidP="00C55DB7">
            <w:pPr>
              <w:pStyle w:val="Commentaire"/>
              <w:spacing w:before="120"/>
              <w:ind w:left="1440"/>
              <w:rPr>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sz w:val="20"/>
                <w:szCs w:val="20"/>
                <w:lang w:val="fr-FR"/>
              </w:rPr>
              <w:t xml:space="preserve"> Oui, dans tous les cas</w:t>
            </w:r>
          </w:p>
          <w:p w14:paraId="27DAE290" w14:textId="77777777" w:rsidR="00C55DB7" w:rsidRPr="00C55DB7" w:rsidRDefault="00C55DB7" w:rsidP="00C55DB7">
            <w:pPr>
              <w:pStyle w:val="Commentaire"/>
              <w:spacing w:before="120"/>
              <w:ind w:left="1440"/>
              <w:rPr>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sz w:val="20"/>
                <w:szCs w:val="20"/>
                <w:lang w:val="fr-FR"/>
              </w:rPr>
              <w:t xml:space="preserve"> Oui, dans certains cas</w:t>
            </w:r>
          </w:p>
          <w:p w14:paraId="13327D11" w14:textId="77777777" w:rsidR="00C55DB7" w:rsidRPr="00C55DB7" w:rsidRDefault="00C55DB7" w:rsidP="00C55DB7">
            <w:pPr>
              <w:snapToGrid w:val="0"/>
              <w:spacing w:before="120" w:after="120"/>
              <w:ind w:left="1440"/>
              <w:rPr>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sz w:val="20"/>
                <w:szCs w:val="20"/>
                <w:lang w:val="fr-FR"/>
              </w:rPr>
              <w:t xml:space="preserve"> Non</w:t>
            </w:r>
          </w:p>
          <w:p w14:paraId="12F4A4FC" w14:textId="77777777" w:rsidR="00C55DB7" w:rsidRPr="00C55DB7" w:rsidRDefault="00C55DB7" w:rsidP="00C55DB7">
            <w:pPr>
              <w:snapToGrid w:val="0"/>
              <w:spacing w:before="120" w:after="120"/>
              <w:ind w:left="1440"/>
              <w:rPr>
                <w:sz w:val="20"/>
                <w:szCs w:val="20"/>
                <w:lang w:val="fr-FR"/>
              </w:rPr>
            </w:pPr>
          </w:p>
          <w:p w14:paraId="4E6A06AD" w14:textId="77777777" w:rsidR="00C55DB7" w:rsidRPr="00C55DB7" w:rsidRDefault="00C55DB7" w:rsidP="00C55DB7">
            <w:pPr>
              <w:snapToGrid w:val="0"/>
              <w:spacing w:before="120" w:after="120"/>
              <w:ind w:left="1440"/>
              <w:rPr>
                <w:kern w:val="22"/>
                <w:sz w:val="20"/>
                <w:szCs w:val="20"/>
                <w:lang w:val="fr-FR"/>
              </w:rPr>
            </w:pPr>
            <w:r w:rsidRPr="00C55DB7">
              <w:rPr>
                <w:kern w:val="22"/>
                <w:sz w:val="20"/>
                <w:szCs w:val="20"/>
                <w:lang w:val="fr-FR"/>
              </w:rPr>
              <w:t>└</w:t>
            </w:r>
            <w:r w:rsidRPr="00C55DB7">
              <w:rPr>
                <w:i/>
                <w:kern w:val="22"/>
                <w:sz w:val="20"/>
                <w:szCs w:val="20"/>
                <w:lang w:val="fr-FR"/>
              </w:rPr>
              <w:t>Si</w:t>
            </w:r>
            <w:r w:rsidRPr="00C55DB7">
              <w:rPr>
                <w:kern w:val="22"/>
                <w:sz w:val="20"/>
                <w:szCs w:val="20"/>
                <w:lang w:val="fr-FR"/>
              </w:rPr>
              <w:t xml:space="preserve"> </w:t>
            </w:r>
            <w:r w:rsidRPr="00C55DB7">
              <w:rPr>
                <w:i/>
                <w:iCs/>
                <w:sz w:val="20"/>
                <w:szCs w:val="20"/>
                <w:lang w:val="fr-FR"/>
              </w:rPr>
              <w:t xml:space="preserve">Oui, dans certains cas ou Non est sélectionné, veuillez expliquer votre réponse : </w:t>
            </w:r>
            <w:r w:rsidRPr="00C55DB7">
              <w:rPr>
                <w:iCs/>
                <w:kern w:val="22"/>
                <w:sz w:val="20"/>
                <w:szCs w:val="20"/>
                <w:lang w:val="fr-FR"/>
              </w:rPr>
              <w:fldChar w:fldCharType="begin">
                <w:ffData>
                  <w:name w:val=""/>
                  <w:enabled/>
                  <w:calcOnExit w:val="0"/>
                  <w:textInput>
                    <w:default w:val="&lt;Text entry&gt;"/>
                  </w:textInput>
                </w:ffData>
              </w:fldChar>
            </w:r>
            <w:r w:rsidRPr="00C55DB7">
              <w:rPr>
                <w:iCs/>
                <w:kern w:val="22"/>
                <w:sz w:val="20"/>
                <w:szCs w:val="20"/>
                <w:lang w:val="fr-FR"/>
              </w:rPr>
              <w:instrText xml:space="preserve"> FORMTEXT </w:instrText>
            </w:r>
            <w:r w:rsidRPr="00C55DB7">
              <w:rPr>
                <w:iCs/>
                <w:kern w:val="22"/>
                <w:sz w:val="20"/>
                <w:szCs w:val="20"/>
                <w:lang w:val="fr-FR"/>
              </w:rPr>
            </w:r>
            <w:r w:rsidRPr="00C55DB7">
              <w:rPr>
                <w:iCs/>
                <w:kern w:val="22"/>
                <w:sz w:val="20"/>
                <w:szCs w:val="20"/>
                <w:lang w:val="fr-FR"/>
              </w:rPr>
              <w:fldChar w:fldCharType="separate"/>
            </w:r>
            <w:r w:rsidRPr="00C55DB7">
              <w:rPr>
                <w:iCs/>
                <w:kern w:val="22"/>
                <w:sz w:val="20"/>
                <w:szCs w:val="20"/>
                <w:lang w:val="fr-FR"/>
              </w:rPr>
              <w:t>&lt;Saisie de texte&gt;</w:t>
            </w:r>
            <w:r w:rsidRPr="00C55DB7">
              <w:rPr>
                <w:iCs/>
                <w:kern w:val="22"/>
                <w:sz w:val="20"/>
                <w:szCs w:val="20"/>
                <w:lang w:val="fr-FR"/>
              </w:rPr>
              <w:fldChar w:fldCharType="end"/>
            </w:r>
          </w:p>
          <w:p w14:paraId="548EFE5A" w14:textId="77777777" w:rsidR="00C55DB7" w:rsidRPr="00C55DB7" w:rsidRDefault="00C55DB7" w:rsidP="00C55DB7">
            <w:pPr>
              <w:snapToGrid w:val="0"/>
              <w:spacing w:before="120" w:after="120"/>
              <w:rPr>
                <w:iCs/>
                <w:kern w:val="22"/>
                <w:sz w:val="20"/>
                <w:szCs w:val="20"/>
                <w:lang w:val="fr-FR"/>
              </w:rPr>
            </w:pPr>
          </w:p>
          <w:p w14:paraId="0CC0A4EE" w14:textId="5F084622" w:rsidR="00C55DB7" w:rsidRPr="00C55DB7" w:rsidRDefault="00714C7A" w:rsidP="00C55DB7">
            <w:pPr>
              <w:snapToGrid w:val="0"/>
              <w:spacing w:before="120" w:after="120"/>
              <w:ind w:left="1440"/>
              <w:rPr>
                <w:kern w:val="22"/>
                <w:sz w:val="20"/>
                <w:szCs w:val="20"/>
                <w:lang w:val="fr-FR"/>
              </w:rPr>
            </w:pPr>
            <w:r>
              <w:rPr>
                <w:kern w:val="22"/>
                <w:sz w:val="20"/>
                <w:szCs w:val="20"/>
                <w:lang w:val="fr-FR"/>
              </w:rPr>
              <w:t>21</w:t>
            </w:r>
            <w:r w:rsidR="00C55DB7" w:rsidRPr="00C55DB7">
              <w:rPr>
                <w:kern w:val="22"/>
                <w:sz w:val="20"/>
                <w:szCs w:val="20"/>
                <w:lang w:val="fr-FR"/>
              </w:rPr>
              <w:t xml:space="preserve">.3 </w:t>
            </w:r>
            <w:r w:rsidR="00C55DB7" w:rsidRPr="00C55DB7">
              <w:rPr>
                <w:sz w:val="20"/>
                <w:szCs w:val="20"/>
                <w:lang w:val="fr-FR"/>
              </w:rPr>
              <w:t xml:space="preserve">*Votre pays </w:t>
            </w:r>
            <w:r w:rsidR="00C55DB7" w:rsidRPr="00C55DB7">
              <w:rPr>
                <w:kern w:val="22"/>
                <w:sz w:val="20"/>
                <w:szCs w:val="20"/>
                <w:lang w:val="fr-FR"/>
              </w:rPr>
              <w:t>a-t-il fourni les informations visées à l'article 17.1 a) i) aux autorités nationales compétentes et à la Partie fournissant le consentement préalable en connaissance de cause par d'autres moyens que le Centre d'échange sur l'APA ?</w:t>
            </w:r>
          </w:p>
          <w:p w14:paraId="5583F6F5" w14:textId="77777777" w:rsidR="00C55DB7" w:rsidRPr="00C55DB7" w:rsidRDefault="00C55DB7" w:rsidP="00C55DB7">
            <w:pPr>
              <w:snapToGrid w:val="0"/>
              <w:spacing w:before="120" w:after="120"/>
              <w:ind w:left="144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42A5ED32" w14:textId="77777777" w:rsidR="00C55DB7" w:rsidRPr="00C55DB7" w:rsidRDefault="00C55DB7" w:rsidP="00C55DB7">
            <w:pPr>
              <w:snapToGrid w:val="0"/>
              <w:spacing w:before="120" w:after="120"/>
              <w:ind w:left="144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tc>
      </w:tr>
      <w:tr w:rsidR="00C55DB7" w:rsidRPr="00C55DB7" w14:paraId="6A1BD607" w14:textId="77777777" w:rsidTr="00DC7127">
        <w:tc>
          <w:tcPr>
            <w:tcW w:w="1936" w:type="pct"/>
            <w:shd w:val="clear" w:color="auto" w:fill="D9D9D9" w:themeFill="background1" w:themeFillShade="D9"/>
          </w:tcPr>
          <w:p w14:paraId="1C8D72E0" w14:textId="77777777" w:rsidR="00C55DB7" w:rsidRPr="00C55DB7" w:rsidRDefault="00C55DB7" w:rsidP="00C55DB7">
            <w:pPr>
              <w:spacing w:before="120" w:after="120"/>
              <w:ind w:left="333" w:hanging="333"/>
              <w:jc w:val="left"/>
              <w:rPr>
                <w:b/>
                <w:bCs/>
                <w:kern w:val="22"/>
                <w:sz w:val="20"/>
                <w:szCs w:val="20"/>
                <w:lang w:val="fr-FR"/>
              </w:rPr>
            </w:pPr>
            <w:r w:rsidRPr="00C55DB7">
              <w:rPr>
                <w:b/>
                <w:bCs/>
                <w:kern w:val="22"/>
                <w:sz w:val="20"/>
                <w:szCs w:val="20"/>
                <w:lang w:val="fr-FR"/>
              </w:rPr>
              <w:lastRenderedPageBreak/>
              <w:t>Article 17.1 b)</w:t>
            </w:r>
          </w:p>
          <w:p w14:paraId="797CC16E" w14:textId="77777777" w:rsidR="00C55DB7" w:rsidRPr="00C55DB7" w:rsidRDefault="00C55DB7" w:rsidP="00C55DB7">
            <w:pPr>
              <w:numPr>
                <w:ilvl w:val="0"/>
                <w:numId w:val="18"/>
              </w:numPr>
              <w:spacing w:before="120" w:after="120"/>
              <w:ind w:left="333" w:hanging="333"/>
              <w:jc w:val="left"/>
              <w:rPr>
                <w:kern w:val="22"/>
                <w:sz w:val="20"/>
                <w:szCs w:val="20"/>
                <w:lang w:val="fr-FR"/>
              </w:rPr>
            </w:pPr>
            <w:r w:rsidRPr="00C55DB7">
              <w:rPr>
                <w:kern w:val="22"/>
                <w:sz w:val="20"/>
                <w:szCs w:val="20"/>
                <w:lang w:val="fr-FR"/>
              </w:rPr>
              <w:t xml:space="preserve">*Votre pays a-t-il pris des mesures afin d’encourager les utilisateurs et les fournisseurs à inclure des dispositions dans les conditions mutuellement convenues pour </w:t>
            </w:r>
            <w:r w:rsidRPr="00C55DB7">
              <w:rPr>
                <w:kern w:val="22"/>
                <w:sz w:val="20"/>
                <w:szCs w:val="20"/>
                <w:lang w:val="fr-FR"/>
              </w:rPr>
              <w:lastRenderedPageBreak/>
              <w:t>partager des informations sur la mise en œuvre de celles-ci ?</w:t>
            </w:r>
          </w:p>
        </w:tc>
        <w:tc>
          <w:tcPr>
            <w:tcW w:w="3064" w:type="pct"/>
            <w:shd w:val="clear" w:color="auto" w:fill="D9D9D9" w:themeFill="background1" w:themeFillShade="D9"/>
          </w:tcPr>
          <w:p w14:paraId="421592CB"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lastRenderedPageBreak/>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50AD5D12"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w:t>
            </w:r>
          </w:p>
          <w:p w14:paraId="25D867E3"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7A163BF7" w14:textId="77777777" w:rsidR="00C55DB7" w:rsidRPr="00C55DB7" w:rsidRDefault="00C55DB7" w:rsidP="00C55DB7">
            <w:pPr>
              <w:snapToGrid w:val="0"/>
              <w:spacing w:before="120" w:after="120"/>
              <w:rPr>
                <w:kern w:val="22"/>
                <w:sz w:val="20"/>
                <w:szCs w:val="20"/>
                <w:lang w:val="fr-FR"/>
              </w:rPr>
            </w:pPr>
          </w:p>
          <w:p w14:paraId="42075E07" w14:textId="77777777" w:rsidR="00C55DB7" w:rsidRPr="00C55DB7" w:rsidRDefault="00C55DB7" w:rsidP="00C55DB7">
            <w:pPr>
              <w:snapToGrid w:val="0"/>
              <w:spacing w:before="120" w:after="120"/>
              <w:rPr>
                <w:i/>
                <w:kern w:val="22"/>
                <w:sz w:val="20"/>
                <w:szCs w:val="20"/>
                <w:lang w:val="fr-FR"/>
              </w:rPr>
            </w:pPr>
            <w:r w:rsidRPr="00C55DB7">
              <w:rPr>
                <w:iCs/>
                <w:kern w:val="22"/>
                <w:sz w:val="20"/>
                <w:szCs w:val="20"/>
                <w:lang w:val="fr-FR"/>
              </w:rPr>
              <w:lastRenderedPageBreak/>
              <w:t>Veuillez expliquer votre réponse</w:t>
            </w:r>
            <w:r w:rsidRPr="00DC7127">
              <w:rPr>
                <w:rStyle w:val="Appelnotedebasdep"/>
                <w:iCs/>
                <w:kern w:val="22"/>
                <w:sz w:val="20"/>
                <w:szCs w:val="20"/>
                <w:u w:val="none"/>
                <w:vertAlign w:val="superscript"/>
                <w:lang w:val="fr-FR"/>
              </w:rPr>
              <w:footnoteReference w:id="26"/>
            </w:r>
            <w:r w:rsidRPr="00C55DB7">
              <w:rPr>
                <w:iCs/>
                <w:kern w:val="22"/>
                <w:sz w:val="20"/>
                <w:szCs w:val="20"/>
                <w:lang w:val="fr-FR"/>
              </w:rPr>
              <w:t>.</w:t>
            </w:r>
          </w:p>
          <w:p w14:paraId="2FAF1094"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tc>
      </w:tr>
      <w:tr w:rsidR="00C55DB7" w:rsidRPr="00C55DB7" w14:paraId="11551987" w14:textId="77777777" w:rsidTr="00DC7127">
        <w:tc>
          <w:tcPr>
            <w:tcW w:w="1936" w:type="pct"/>
            <w:shd w:val="clear" w:color="auto" w:fill="D9D9D9" w:themeFill="background1" w:themeFillShade="D9"/>
          </w:tcPr>
          <w:p w14:paraId="48EEC9B2" w14:textId="77777777" w:rsidR="00C55DB7" w:rsidRPr="00C55DB7" w:rsidRDefault="00C55DB7" w:rsidP="00C55DB7">
            <w:pPr>
              <w:keepNext/>
              <w:spacing w:before="120" w:after="120"/>
              <w:ind w:left="333" w:hanging="333"/>
              <w:jc w:val="left"/>
              <w:rPr>
                <w:b/>
                <w:bCs/>
                <w:kern w:val="22"/>
                <w:sz w:val="20"/>
                <w:szCs w:val="20"/>
                <w:lang w:val="fr-FR"/>
              </w:rPr>
            </w:pPr>
            <w:r w:rsidRPr="00C55DB7">
              <w:rPr>
                <w:b/>
                <w:bCs/>
                <w:kern w:val="22"/>
                <w:sz w:val="20"/>
                <w:szCs w:val="20"/>
                <w:lang w:val="fr-FR"/>
              </w:rPr>
              <w:lastRenderedPageBreak/>
              <w:t>Article 17.1 c)</w:t>
            </w:r>
          </w:p>
          <w:p w14:paraId="0BBC94DF" w14:textId="77777777" w:rsidR="00C55DB7" w:rsidRPr="00C55DB7" w:rsidRDefault="00C55DB7" w:rsidP="00C55DB7">
            <w:pPr>
              <w:keepNext/>
              <w:numPr>
                <w:ilvl w:val="0"/>
                <w:numId w:val="18"/>
              </w:numPr>
              <w:spacing w:before="120" w:after="120"/>
              <w:ind w:left="333" w:hanging="333"/>
              <w:jc w:val="left"/>
              <w:rPr>
                <w:kern w:val="22"/>
                <w:sz w:val="20"/>
                <w:szCs w:val="20"/>
                <w:lang w:val="fr-FR"/>
              </w:rPr>
            </w:pPr>
            <w:r w:rsidRPr="00C55DB7">
              <w:rPr>
                <w:kern w:val="22"/>
                <w:sz w:val="20"/>
                <w:szCs w:val="20"/>
                <w:lang w:val="fr-FR"/>
              </w:rPr>
              <w:t xml:space="preserve">*Votre pays encourage-t-il l'utilisation d'outils et de systèmes de communication efficaces pour surveiller l'utilisation et améliorer la transparence ?  </w:t>
            </w:r>
          </w:p>
        </w:tc>
        <w:tc>
          <w:tcPr>
            <w:tcW w:w="3064" w:type="pct"/>
            <w:shd w:val="clear" w:color="auto" w:fill="D9D9D9" w:themeFill="background1" w:themeFillShade="D9"/>
          </w:tcPr>
          <w:p w14:paraId="5CA7F55E"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327D067E"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 </w:t>
            </w:r>
          </w:p>
          <w:p w14:paraId="016EE678"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168C4324" w14:textId="77777777" w:rsidR="00C55DB7" w:rsidRPr="00C55DB7" w:rsidRDefault="00C55DB7" w:rsidP="00C55DB7">
            <w:pPr>
              <w:snapToGrid w:val="0"/>
              <w:spacing w:before="120" w:after="120"/>
              <w:ind w:left="1440"/>
              <w:rPr>
                <w:i/>
                <w:iCs/>
                <w:kern w:val="22"/>
                <w:sz w:val="20"/>
                <w:szCs w:val="20"/>
                <w:lang w:val="fr-FR"/>
              </w:rPr>
            </w:pPr>
            <w:r w:rsidRPr="00C55DB7">
              <w:rPr>
                <w:i/>
                <w:iCs/>
                <w:kern w:val="22"/>
                <w:sz w:val="20"/>
                <w:szCs w:val="20"/>
                <w:lang w:val="fr-FR"/>
              </w:rPr>
              <w:t xml:space="preserve"> </w:t>
            </w:r>
          </w:p>
          <w:p w14:paraId="1DF882BD" w14:textId="77777777" w:rsidR="00C55DB7" w:rsidRPr="00C55DB7" w:rsidRDefault="00C55DB7" w:rsidP="00C55DB7">
            <w:pPr>
              <w:snapToGrid w:val="0"/>
              <w:spacing w:before="100" w:after="100"/>
              <w:rPr>
                <w:rStyle w:val="Appelnotedebasdep"/>
                <w:sz w:val="20"/>
                <w:szCs w:val="20"/>
                <w:lang w:val="fr-FR"/>
              </w:rPr>
            </w:pPr>
            <w:r w:rsidRPr="00C55DB7">
              <w:rPr>
                <w:iCs/>
                <w:kern w:val="22"/>
                <w:sz w:val="20"/>
                <w:szCs w:val="20"/>
                <w:lang w:val="fr-FR"/>
              </w:rPr>
              <w:t>Veuillez expliquer votre réponse</w:t>
            </w:r>
            <w:r w:rsidRPr="00DC7127">
              <w:rPr>
                <w:rStyle w:val="Appelnotedebasdep"/>
                <w:iCs/>
                <w:kern w:val="22"/>
                <w:sz w:val="20"/>
                <w:szCs w:val="20"/>
                <w:u w:val="none"/>
                <w:vertAlign w:val="superscript"/>
                <w:lang w:val="fr-FR"/>
              </w:rPr>
              <w:footnoteReference w:id="27"/>
            </w:r>
            <w:r w:rsidRPr="00C55DB7">
              <w:rPr>
                <w:iCs/>
                <w:kern w:val="22"/>
                <w:sz w:val="20"/>
                <w:szCs w:val="20"/>
                <w:lang w:val="fr-FR"/>
              </w:rPr>
              <w:t>.</w:t>
            </w:r>
          </w:p>
          <w:p w14:paraId="61BC56A6" w14:textId="77777777" w:rsidR="00C55DB7" w:rsidRPr="00C55DB7" w:rsidRDefault="00C55DB7" w:rsidP="00C55DB7">
            <w:pPr>
              <w:snapToGrid w:val="0"/>
              <w:spacing w:before="100" w:after="100"/>
              <w:rPr>
                <w:iCs/>
                <w:kern w:val="22"/>
                <w:sz w:val="20"/>
                <w:szCs w:val="20"/>
                <w:lang w:val="fr-FR"/>
              </w:rPr>
            </w:pPr>
            <w:r w:rsidRPr="00C55DB7">
              <w:rPr>
                <w:iCs/>
                <w:kern w:val="22"/>
                <w:sz w:val="20"/>
                <w:szCs w:val="20"/>
                <w:lang w:val="fr-FR"/>
              </w:rPr>
              <w:fldChar w:fldCharType="begin">
                <w:ffData>
                  <w:name w:val=""/>
                  <w:enabled/>
                  <w:calcOnExit w:val="0"/>
                  <w:textInput>
                    <w:default w:val="&lt;Text entry&gt;"/>
                  </w:textInput>
                </w:ffData>
              </w:fldChar>
            </w:r>
            <w:r w:rsidRPr="00C55DB7">
              <w:rPr>
                <w:iCs/>
                <w:kern w:val="22"/>
                <w:sz w:val="20"/>
                <w:szCs w:val="20"/>
                <w:lang w:val="fr-FR"/>
              </w:rPr>
              <w:instrText xml:space="preserve"> FORMTEXT </w:instrText>
            </w:r>
            <w:r w:rsidRPr="00C55DB7">
              <w:rPr>
                <w:iCs/>
                <w:kern w:val="22"/>
                <w:sz w:val="20"/>
                <w:szCs w:val="20"/>
                <w:lang w:val="fr-FR"/>
              </w:rPr>
            </w:r>
            <w:r w:rsidRPr="00C55DB7">
              <w:rPr>
                <w:iCs/>
                <w:kern w:val="22"/>
                <w:sz w:val="20"/>
                <w:szCs w:val="20"/>
                <w:lang w:val="fr-FR"/>
              </w:rPr>
              <w:fldChar w:fldCharType="separate"/>
            </w:r>
            <w:r w:rsidRPr="00C55DB7">
              <w:rPr>
                <w:iCs/>
                <w:kern w:val="22"/>
                <w:sz w:val="20"/>
                <w:szCs w:val="20"/>
                <w:lang w:val="fr-FR"/>
              </w:rPr>
              <w:t>&lt;Saisie de texte&gt;</w:t>
            </w:r>
            <w:r w:rsidRPr="00C55DB7">
              <w:rPr>
                <w:iCs/>
                <w:kern w:val="22"/>
                <w:sz w:val="20"/>
                <w:szCs w:val="20"/>
                <w:lang w:val="fr-FR"/>
              </w:rPr>
              <w:fldChar w:fldCharType="end"/>
            </w:r>
          </w:p>
        </w:tc>
      </w:tr>
      <w:tr w:rsidR="00C55DB7" w:rsidRPr="00C55DB7" w14:paraId="5EACB5C3" w14:textId="77777777" w:rsidTr="00DC7127">
        <w:tc>
          <w:tcPr>
            <w:tcW w:w="1936" w:type="pct"/>
            <w:shd w:val="clear" w:color="auto" w:fill="D9D9D9" w:themeFill="background1" w:themeFillShade="D9"/>
          </w:tcPr>
          <w:p w14:paraId="08C10B8A" w14:textId="77777777" w:rsidR="00C55DB7" w:rsidRPr="00C55DB7" w:rsidRDefault="00C55DB7" w:rsidP="00C55DB7">
            <w:pPr>
              <w:keepNext/>
              <w:numPr>
                <w:ilvl w:val="0"/>
                <w:numId w:val="18"/>
              </w:numPr>
              <w:spacing w:before="120" w:after="120"/>
              <w:ind w:left="333" w:hanging="333"/>
              <w:jc w:val="left"/>
              <w:rPr>
                <w:kern w:val="22"/>
                <w:sz w:val="20"/>
                <w:szCs w:val="20"/>
                <w:lang w:val="fr-FR"/>
              </w:rPr>
            </w:pPr>
            <w:r w:rsidRPr="00C55DB7">
              <w:rPr>
                <w:iCs/>
                <w:kern w:val="22"/>
                <w:sz w:val="20"/>
                <w:szCs w:val="20"/>
                <w:lang w:val="fr-FR"/>
              </w:rPr>
              <w:t>Veuillez fournir des informations sur les enseignements tirés, ce qui a bien fonctionné et pourquoi, les difficultés, les défis et leurs causes sous-jacentes, et toute autre information pertinente concernant cette section.</w:t>
            </w:r>
          </w:p>
        </w:tc>
        <w:tc>
          <w:tcPr>
            <w:tcW w:w="3064" w:type="pct"/>
            <w:shd w:val="clear" w:color="auto" w:fill="D9D9D9" w:themeFill="background1" w:themeFillShade="D9"/>
          </w:tcPr>
          <w:p w14:paraId="70E46926"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p w14:paraId="05A2C39B" w14:textId="77777777" w:rsidR="00C55DB7" w:rsidRPr="00C55DB7" w:rsidRDefault="00C55DB7" w:rsidP="00C55DB7">
            <w:pPr>
              <w:spacing w:before="120" w:after="120"/>
              <w:rPr>
                <w:kern w:val="22"/>
                <w:sz w:val="20"/>
                <w:szCs w:val="20"/>
                <w:lang w:val="fr-FR"/>
              </w:rPr>
            </w:pPr>
            <w:r w:rsidRPr="00C55DB7">
              <w:rPr>
                <w:i/>
                <w:iCs/>
                <w:kern w:val="22"/>
                <w:sz w:val="20"/>
                <w:szCs w:val="20"/>
                <w:lang w:val="fr-FR"/>
              </w:rPr>
              <w:t>et/ou</w:t>
            </w:r>
            <w:r w:rsidRPr="00C55DB7">
              <w:rPr>
                <w:kern w:val="22"/>
                <w:sz w:val="20"/>
                <w:szCs w:val="20"/>
                <w:lang w:val="fr-FR"/>
              </w:rPr>
              <w:t xml:space="preserve"> </w:t>
            </w:r>
            <w:r w:rsidRPr="00C55DB7">
              <w:rPr>
                <w:kern w:val="22"/>
                <w:sz w:val="20"/>
                <w:szCs w:val="20"/>
                <w:lang w:val="fr-FR"/>
              </w:rPr>
              <w:fldChar w:fldCharType="begin">
                <w:ffData>
                  <w:name w:val="Text22"/>
                  <w:enabled/>
                  <w:calcOnExit w:val="0"/>
                  <w:textInput>
                    <w:default w:val="&lt;URL and website name&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&lt;URL et nom du site Web&gt;</w:t>
            </w:r>
            <w:r w:rsidRPr="00C55DB7">
              <w:rPr>
                <w:kern w:val="22"/>
                <w:sz w:val="20"/>
                <w:szCs w:val="20"/>
                <w:lang w:val="fr-FR"/>
              </w:rPr>
              <w:fldChar w:fldCharType="end"/>
            </w:r>
          </w:p>
          <w:p w14:paraId="5036BAE5" w14:textId="77777777" w:rsidR="00C55DB7" w:rsidRPr="00C55DB7" w:rsidRDefault="00C55DB7" w:rsidP="00C55DB7">
            <w:pPr>
              <w:snapToGrid w:val="0"/>
              <w:spacing w:before="120" w:after="120"/>
              <w:rPr>
                <w:kern w:val="22"/>
                <w:sz w:val="20"/>
                <w:szCs w:val="20"/>
                <w:lang w:val="fr-FR"/>
              </w:rPr>
            </w:pPr>
            <w:r w:rsidRPr="00C55DB7">
              <w:rPr>
                <w:i/>
                <w:iCs/>
                <w:kern w:val="22"/>
                <w:sz w:val="20"/>
                <w:szCs w:val="20"/>
                <w:lang w:val="fr-FR"/>
              </w:rPr>
              <w:t xml:space="preserve">et/ou </w:t>
            </w:r>
            <w:r w:rsidRPr="00C55DB7">
              <w:rPr>
                <w:iCs/>
                <w:kern w:val="22"/>
                <w:sz w:val="20"/>
                <w:szCs w:val="20"/>
                <w:lang w:val="fr-FR"/>
              </w:rPr>
              <w:t>&lt;Pièce jointe&gt;</w:t>
            </w:r>
          </w:p>
        </w:tc>
      </w:tr>
    </w:tbl>
    <w:p w14:paraId="22C5DA20" w14:textId="77777777" w:rsidR="00C55DB7" w:rsidRPr="00C55DB7" w:rsidRDefault="00C55DB7" w:rsidP="00C55DB7">
      <w:pPr>
        <w:snapToGrid w:val="0"/>
        <w:spacing w:before="120" w:after="120"/>
        <w:jc w:val="center"/>
        <w:rPr>
          <w:b/>
          <w:kern w:val="22"/>
          <w:sz w:val="20"/>
          <w:szCs w:val="20"/>
          <w:lang w:val="fr-FR"/>
        </w:rPr>
        <w:sectPr w:rsidR="00C55DB7" w:rsidRPr="00C55DB7" w:rsidSect="00C55DB7">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89"/>
        <w:gridCol w:w="5679"/>
      </w:tblGrid>
      <w:tr w:rsidR="00C55DB7" w:rsidRPr="00C858B2" w14:paraId="10E8C917" w14:textId="77777777" w:rsidTr="00DC7127">
        <w:tc>
          <w:tcPr>
            <w:tcW w:w="5000" w:type="pct"/>
            <w:gridSpan w:val="2"/>
            <w:shd w:val="clear" w:color="auto" w:fill="D9D9D9" w:themeFill="background1" w:themeFillShade="D9"/>
          </w:tcPr>
          <w:p w14:paraId="1B4DC0C3" w14:textId="77777777" w:rsidR="00C55DB7" w:rsidRPr="00C55DB7" w:rsidRDefault="00C55DB7" w:rsidP="00C55DB7">
            <w:pPr>
              <w:snapToGrid w:val="0"/>
              <w:spacing w:before="120" w:after="120"/>
              <w:jc w:val="center"/>
              <w:rPr>
                <w:b/>
                <w:kern w:val="22"/>
                <w:sz w:val="20"/>
                <w:szCs w:val="20"/>
                <w:lang w:val="fr-FR"/>
              </w:rPr>
            </w:pPr>
            <w:r w:rsidRPr="00C55DB7">
              <w:rPr>
                <w:b/>
                <w:kern w:val="22"/>
                <w:sz w:val="20"/>
                <w:szCs w:val="20"/>
                <w:lang w:val="fr-FR"/>
              </w:rPr>
              <w:t>Partie VI - Mesures relatives au respect des conditions convenues d'un commun accord (</w:t>
            </w:r>
            <w:r w:rsidRPr="00C55DB7">
              <w:rPr>
                <w:kern w:val="22"/>
                <w:sz w:val="20"/>
                <w:szCs w:val="20"/>
                <w:lang w:val="fr-FR"/>
              </w:rPr>
              <w:t>article 18)</w:t>
            </w:r>
            <w:r w:rsidRPr="00DC7127">
              <w:rPr>
                <w:rStyle w:val="Appelnotedebasdep"/>
                <w:kern w:val="22"/>
                <w:sz w:val="20"/>
                <w:szCs w:val="20"/>
                <w:u w:val="none"/>
                <w:vertAlign w:val="superscript"/>
                <w:lang w:val="fr-FR"/>
              </w:rPr>
              <w:footnoteReference w:id="28"/>
            </w:r>
          </w:p>
        </w:tc>
      </w:tr>
      <w:tr w:rsidR="00C55DB7" w:rsidRPr="00C55DB7" w14:paraId="0CF846CA" w14:textId="77777777" w:rsidTr="00DC7127">
        <w:tc>
          <w:tcPr>
            <w:tcW w:w="1936" w:type="pct"/>
            <w:shd w:val="clear" w:color="auto" w:fill="D9D9D9" w:themeFill="background1" w:themeFillShade="D9"/>
          </w:tcPr>
          <w:p w14:paraId="4D773F70" w14:textId="77777777" w:rsidR="00C55DB7" w:rsidRPr="00C55DB7" w:rsidRDefault="00C55DB7" w:rsidP="00C55DB7">
            <w:pPr>
              <w:spacing w:before="120" w:after="120"/>
              <w:ind w:left="333" w:hanging="360"/>
              <w:jc w:val="left"/>
              <w:rPr>
                <w:b/>
                <w:bCs/>
                <w:kern w:val="22"/>
                <w:sz w:val="20"/>
                <w:szCs w:val="20"/>
                <w:lang w:val="fr-FR"/>
              </w:rPr>
            </w:pPr>
            <w:r w:rsidRPr="00C55DB7">
              <w:rPr>
                <w:b/>
                <w:bCs/>
                <w:kern w:val="22"/>
                <w:sz w:val="20"/>
                <w:szCs w:val="20"/>
                <w:lang w:val="fr-FR"/>
              </w:rPr>
              <w:t>Article 18.1</w:t>
            </w:r>
          </w:p>
          <w:p w14:paraId="72C97B7C"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kern w:val="22"/>
                <w:sz w:val="20"/>
                <w:szCs w:val="20"/>
                <w:lang w:val="fr-FR"/>
              </w:rPr>
              <w:t>*Votre pays encourage-t-il l'inclusion de dispositions relatives au règlement des différends dans les conditions convenues d'un commun accord ?</w:t>
            </w:r>
          </w:p>
        </w:tc>
        <w:tc>
          <w:tcPr>
            <w:tcW w:w="3064" w:type="pct"/>
            <w:shd w:val="clear" w:color="auto" w:fill="D9D9D9" w:themeFill="background1" w:themeFillShade="D9"/>
          </w:tcPr>
          <w:p w14:paraId="36932F0C"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4780A185"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 </w:t>
            </w:r>
          </w:p>
          <w:p w14:paraId="2CC15411"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 </w:t>
            </w:r>
          </w:p>
          <w:p w14:paraId="0FC2E778" w14:textId="77777777" w:rsidR="00C55DB7" w:rsidRPr="00C55DB7" w:rsidRDefault="00C55DB7" w:rsidP="00C55DB7">
            <w:pPr>
              <w:snapToGrid w:val="0"/>
              <w:spacing w:before="120" w:after="120"/>
              <w:rPr>
                <w:kern w:val="22"/>
                <w:sz w:val="20"/>
                <w:szCs w:val="20"/>
                <w:lang w:val="fr-FR"/>
              </w:rPr>
            </w:pPr>
          </w:p>
          <w:p w14:paraId="4336B186" w14:textId="77777777" w:rsidR="00C55DB7" w:rsidRPr="00C55DB7" w:rsidRDefault="00C55DB7" w:rsidP="00C55DB7">
            <w:pPr>
              <w:snapToGrid w:val="0"/>
              <w:spacing w:before="120" w:after="120"/>
              <w:rPr>
                <w:iCs/>
                <w:kern w:val="22"/>
                <w:sz w:val="20"/>
                <w:szCs w:val="20"/>
                <w:lang w:val="fr-FR"/>
              </w:rPr>
            </w:pPr>
            <w:r w:rsidRPr="00C55DB7">
              <w:rPr>
                <w:iCs/>
                <w:kern w:val="22"/>
                <w:sz w:val="20"/>
                <w:szCs w:val="20"/>
                <w:lang w:val="fr-FR"/>
              </w:rPr>
              <w:t>Veuillez expliquer votre réponse</w:t>
            </w:r>
            <w:r w:rsidRPr="00C55DB7">
              <w:rPr>
                <w:rStyle w:val="Appelnotedebasdep"/>
                <w:iCs/>
                <w:kern w:val="22"/>
                <w:sz w:val="20"/>
                <w:szCs w:val="20"/>
                <w:lang w:val="fr-FR"/>
              </w:rPr>
              <w:t xml:space="preserve">. </w:t>
            </w:r>
          </w:p>
          <w:p w14:paraId="24452DBC" w14:textId="77777777" w:rsidR="00C55DB7" w:rsidRPr="00C55DB7" w:rsidRDefault="00C55DB7" w:rsidP="00C55DB7">
            <w:pPr>
              <w:snapToGrid w:val="0"/>
              <w:spacing w:before="120" w:after="120"/>
              <w:rPr>
                <w:iCs/>
                <w:kern w:val="22"/>
                <w:sz w:val="20"/>
                <w:szCs w:val="20"/>
                <w:lang w:val="fr-FR"/>
              </w:rPr>
            </w:pPr>
            <w:r w:rsidRPr="00C55DB7">
              <w:rPr>
                <w:iCs/>
                <w:kern w:val="22"/>
                <w:sz w:val="20"/>
                <w:szCs w:val="20"/>
                <w:lang w:val="fr-FR"/>
              </w:rPr>
              <w:fldChar w:fldCharType="begin">
                <w:ffData>
                  <w:name w:val=""/>
                  <w:enabled/>
                  <w:calcOnExit w:val="0"/>
                  <w:textInput>
                    <w:default w:val="&lt;Text entry&gt;"/>
                  </w:textInput>
                </w:ffData>
              </w:fldChar>
            </w:r>
            <w:r w:rsidRPr="00C55DB7">
              <w:rPr>
                <w:iCs/>
                <w:kern w:val="22"/>
                <w:sz w:val="20"/>
                <w:szCs w:val="20"/>
                <w:lang w:val="fr-FR"/>
              </w:rPr>
              <w:instrText xml:space="preserve"> FORMTEXT </w:instrText>
            </w:r>
            <w:r w:rsidRPr="00C55DB7">
              <w:rPr>
                <w:iCs/>
                <w:kern w:val="22"/>
                <w:sz w:val="20"/>
                <w:szCs w:val="20"/>
                <w:lang w:val="fr-FR"/>
              </w:rPr>
            </w:r>
            <w:r w:rsidRPr="00C55DB7">
              <w:rPr>
                <w:iCs/>
                <w:kern w:val="22"/>
                <w:sz w:val="20"/>
                <w:szCs w:val="20"/>
                <w:lang w:val="fr-FR"/>
              </w:rPr>
              <w:fldChar w:fldCharType="separate"/>
            </w:r>
            <w:r w:rsidRPr="00C55DB7">
              <w:rPr>
                <w:iCs/>
                <w:kern w:val="22"/>
                <w:sz w:val="20"/>
                <w:szCs w:val="20"/>
                <w:lang w:val="fr-FR"/>
              </w:rPr>
              <w:t>&lt;Saisie de texte&gt;</w:t>
            </w:r>
            <w:r w:rsidRPr="00C55DB7">
              <w:rPr>
                <w:iCs/>
                <w:kern w:val="22"/>
                <w:sz w:val="20"/>
                <w:szCs w:val="20"/>
                <w:lang w:val="fr-FR"/>
              </w:rPr>
              <w:fldChar w:fldCharType="end"/>
            </w:r>
          </w:p>
        </w:tc>
      </w:tr>
      <w:tr w:rsidR="00C55DB7" w:rsidRPr="00C55DB7" w14:paraId="4225F933" w14:textId="77777777" w:rsidTr="00DC7127">
        <w:tc>
          <w:tcPr>
            <w:tcW w:w="1936" w:type="pct"/>
            <w:shd w:val="clear" w:color="auto" w:fill="D9D9D9" w:themeFill="background1" w:themeFillShade="D9"/>
          </w:tcPr>
          <w:p w14:paraId="2BC05D6B" w14:textId="77777777" w:rsidR="00C55DB7" w:rsidRPr="00C55DB7" w:rsidRDefault="00C55DB7" w:rsidP="00C55DB7">
            <w:pPr>
              <w:spacing w:before="120" w:after="120"/>
              <w:ind w:left="333" w:hanging="360"/>
              <w:jc w:val="left"/>
              <w:rPr>
                <w:b/>
                <w:bCs/>
                <w:kern w:val="22"/>
                <w:sz w:val="20"/>
                <w:szCs w:val="20"/>
                <w:lang w:val="fr-FR"/>
              </w:rPr>
            </w:pPr>
            <w:r w:rsidRPr="00C55DB7">
              <w:rPr>
                <w:b/>
                <w:bCs/>
                <w:kern w:val="22"/>
                <w:sz w:val="20"/>
                <w:szCs w:val="20"/>
                <w:lang w:val="fr-FR"/>
              </w:rPr>
              <w:t>Article 18.2</w:t>
            </w:r>
          </w:p>
          <w:p w14:paraId="0DCCA7E4"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kern w:val="22"/>
                <w:sz w:val="20"/>
                <w:szCs w:val="20"/>
                <w:lang w:val="fr-FR"/>
              </w:rPr>
              <w:t xml:space="preserve"> *</w:t>
            </w:r>
            <w:r w:rsidRPr="00C55DB7">
              <w:rPr>
                <w:sz w:val="20"/>
                <w:szCs w:val="20"/>
                <w:lang w:val="fr-CA"/>
              </w:rPr>
              <w:t xml:space="preserve"> </w:t>
            </w:r>
            <w:r w:rsidRPr="00C55DB7">
              <w:rPr>
                <w:kern w:val="22"/>
                <w:sz w:val="20"/>
                <w:szCs w:val="20"/>
                <w:lang w:val="fr-FR"/>
              </w:rPr>
              <w:t>Votre pays prévoit-il la possibilité d'un recours dans le cadre de son système juridique en cas de différends découlant de conditions convenues d'un commun accord ?</w:t>
            </w:r>
          </w:p>
        </w:tc>
        <w:tc>
          <w:tcPr>
            <w:tcW w:w="3064" w:type="pct"/>
            <w:shd w:val="clear" w:color="auto" w:fill="D9D9D9" w:themeFill="background1" w:themeFillShade="D9"/>
          </w:tcPr>
          <w:p w14:paraId="7F519D62"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790FA458"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 </w:t>
            </w:r>
          </w:p>
          <w:p w14:paraId="6820CBF6"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4D3D9048" w14:textId="77777777" w:rsidR="00C55DB7" w:rsidRPr="00C55DB7" w:rsidRDefault="00C55DB7" w:rsidP="00C55DB7">
            <w:pPr>
              <w:snapToGrid w:val="0"/>
              <w:spacing w:before="120" w:after="120"/>
              <w:rPr>
                <w:kern w:val="22"/>
                <w:sz w:val="20"/>
                <w:szCs w:val="20"/>
                <w:lang w:val="fr-FR"/>
              </w:rPr>
            </w:pPr>
          </w:p>
          <w:p w14:paraId="4DD4F3EB" w14:textId="77777777" w:rsidR="00C55DB7" w:rsidRPr="00C55DB7" w:rsidRDefault="00C55DB7" w:rsidP="00C55DB7">
            <w:pPr>
              <w:snapToGrid w:val="0"/>
              <w:spacing w:before="120" w:after="120"/>
              <w:rPr>
                <w:rStyle w:val="Appelnotedebasdep"/>
                <w:iCs/>
                <w:kern w:val="22"/>
                <w:sz w:val="20"/>
                <w:szCs w:val="20"/>
                <w:lang w:val="fr-FR"/>
              </w:rPr>
            </w:pPr>
            <w:r w:rsidRPr="00C55DB7">
              <w:rPr>
                <w:iCs/>
                <w:kern w:val="22"/>
                <w:sz w:val="20"/>
                <w:szCs w:val="20"/>
                <w:lang w:val="fr-FR"/>
              </w:rPr>
              <w:t>Veuillez expliquer votre réponse</w:t>
            </w:r>
            <w:r w:rsidRPr="00C55DB7">
              <w:rPr>
                <w:rStyle w:val="Appelnotedebasdep"/>
                <w:iCs/>
                <w:kern w:val="22"/>
                <w:sz w:val="20"/>
                <w:szCs w:val="20"/>
                <w:lang w:val="fr-FR"/>
              </w:rPr>
              <w:t xml:space="preserve">. </w:t>
            </w:r>
          </w:p>
          <w:p w14:paraId="7D9E6F6F" w14:textId="77777777" w:rsidR="00C55DB7" w:rsidRPr="00C55DB7" w:rsidRDefault="00C55DB7" w:rsidP="00C55DB7">
            <w:pPr>
              <w:snapToGrid w:val="0"/>
              <w:spacing w:before="120" w:after="120"/>
              <w:rPr>
                <w:iCs/>
                <w:kern w:val="22"/>
                <w:sz w:val="20"/>
                <w:szCs w:val="20"/>
                <w:lang w:val="fr-FR"/>
              </w:rPr>
            </w:pPr>
            <w:r w:rsidRPr="00C55DB7">
              <w:rPr>
                <w:iCs/>
                <w:kern w:val="22"/>
                <w:sz w:val="20"/>
                <w:szCs w:val="20"/>
                <w:lang w:val="fr-FR"/>
              </w:rPr>
              <w:fldChar w:fldCharType="begin">
                <w:ffData>
                  <w:name w:val=""/>
                  <w:enabled/>
                  <w:calcOnExit w:val="0"/>
                  <w:textInput>
                    <w:default w:val="&lt;Text entry&gt;"/>
                  </w:textInput>
                </w:ffData>
              </w:fldChar>
            </w:r>
            <w:r w:rsidRPr="00C55DB7">
              <w:rPr>
                <w:iCs/>
                <w:kern w:val="22"/>
                <w:sz w:val="20"/>
                <w:szCs w:val="20"/>
                <w:lang w:val="fr-FR"/>
              </w:rPr>
              <w:instrText xml:space="preserve"> FORMTEXT </w:instrText>
            </w:r>
            <w:r w:rsidRPr="00C55DB7">
              <w:rPr>
                <w:iCs/>
                <w:kern w:val="22"/>
                <w:sz w:val="20"/>
                <w:szCs w:val="20"/>
                <w:lang w:val="fr-FR"/>
              </w:rPr>
            </w:r>
            <w:r w:rsidRPr="00C55DB7">
              <w:rPr>
                <w:iCs/>
                <w:kern w:val="22"/>
                <w:sz w:val="20"/>
                <w:szCs w:val="20"/>
                <w:lang w:val="fr-FR"/>
              </w:rPr>
              <w:fldChar w:fldCharType="separate"/>
            </w:r>
            <w:r w:rsidRPr="00C55DB7">
              <w:rPr>
                <w:iCs/>
                <w:kern w:val="22"/>
                <w:sz w:val="20"/>
                <w:szCs w:val="20"/>
                <w:lang w:val="fr-FR"/>
              </w:rPr>
              <w:t>&lt;Saisie de texte&gt;</w:t>
            </w:r>
            <w:r w:rsidRPr="00C55DB7">
              <w:rPr>
                <w:iCs/>
                <w:kern w:val="22"/>
                <w:sz w:val="20"/>
                <w:szCs w:val="20"/>
                <w:lang w:val="fr-FR"/>
              </w:rPr>
              <w:fldChar w:fldCharType="end"/>
            </w:r>
          </w:p>
        </w:tc>
      </w:tr>
      <w:tr w:rsidR="00C55DB7" w:rsidRPr="00C55DB7" w14:paraId="7F1B56AB" w14:textId="77777777" w:rsidTr="00DC7127">
        <w:tc>
          <w:tcPr>
            <w:tcW w:w="1936" w:type="pct"/>
            <w:shd w:val="clear" w:color="auto" w:fill="D9D9D9" w:themeFill="background1" w:themeFillShade="D9"/>
          </w:tcPr>
          <w:p w14:paraId="45D5E761" w14:textId="77777777" w:rsidR="00C55DB7" w:rsidRPr="00C55DB7" w:rsidRDefault="00C55DB7" w:rsidP="00C55DB7">
            <w:pPr>
              <w:spacing w:before="120" w:after="120"/>
              <w:ind w:left="333" w:hanging="360"/>
              <w:jc w:val="left"/>
              <w:rPr>
                <w:b/>
                <w:bCs/>
                <w:kern w:val="22"/>
                <w:sz w:val="20"/>
                <w:szCs w:val="20"/>
                <w:lang w:val="fr-FR"/>
              </w:rPr>
            </w:pPr>
            <w:r w:rsidRPr="00C55DB7">
              <w:rPr>
                <w:b/>
                <w:bCs/>
                <w:kern w:val="22"/>
                <w:sz w:val="20"/>
                <w:szCs w:val="20"/>
                <w:lang w:val="fr-FR"/>
              </w:rPr>
              <w:t>Article 18.3 a)</w:t>
            </w:r>
          </w:p>
          <w:p w14:paraId="3A1A4383"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kern w:val="22"/>
                <w:sz w:val="20"/>
                <w:szCs w:val="20"/>
                <w:lang w:val="fr-FR"/>
              </w:rPr>
              <w:t>*Votre pays a-t-il pris des mesures concernant l'accès à la justice ?</w:t>
            </w:r>
          </w:p>
        </w:tc>
        <w:tc>
          <w:tcPr>
            <w:tcW w:w="3064" w:type="pct"/>
            <w:shd w:val="clear" w:color="auto" w:fill="D9D9D9" w:themeFill="background1" w:themeFillShade="D9"/>
          </w:tcPr>
          <w:p w14:paraId="1C9CD92D"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48444BFE"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 </w:t>
            </w:r>
          </w:p>
          <w:p w14:paraId="7F243566"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2B217A00" w14:textId="77777777" w:rsidR="00C55DB7" w:rsidRPr="00C55DB7" w:rsidRDefault="00C55DB7" w:rsidP="00C55DB7">
            <w:pPr>
              <w:snapToGrid w:val="0"/>
              <w:spacing w:before="120" w:after="120"/>
              <w:ind w:left="1440"/>
              <w:rPr>
                <w:i/>
                <w:iCs/>
                <w:kern w:val="22"/>
                <w:sz w:val="20"/>
                <w:szCs w:val="20"/>
                <w:lang w:val="fr-FR"/>
              </w:rPr>
            </w:pPr>
            <w:r w:rsidRPr="00C55DB7">
              <w:rPr>
                <w:i/>
                <w:iCs/>
                <w:kern w:val="22"/>
                <w:sz w:val="20"/>
                <w:szCs w:val="20"/>
                <w:lang w:val="fr-FR"/>
              </w:rPr>
              <w:lastRenderedPageBreak/>
              <w:t xml:space="preserve"> </w:t>
            </w:r>
          </w:p>
          <w:p w14:paraId="3E5213DD" w14:textId="77777777" w:rsidR="00C55DB7" w:rsidRPr="00C55DB7" w:rsidRDefault="00C55DB7" w:rsidP="00C55DB7">
            <w:pPr>
              <w:snapToGrid w:val="0"/>
              <w:spacing w:before="120" w:after="120"/>
              <w:rPr>
                <w:iCs/>
                <w:kern w:val="22"/>
                <w:sz w:val="20"/>
                <w:szCs w:val="20"/>
                <w:lang w:val="fr-FR"/>
              </w:rPr>
            </w:pPr>
            <w:r w:rsidRPr="00C55DB7">
              <w:rPr>
                <w:iCs/>
                <w:kern w:val="22"/>
                <w:sz w:val="20"/>
                <w:szCs w:val="20"/>
                <w:lang w:val="fr-FR"/>
              </w:rPr>
              <w:t>Veuillez expliquer votre réponse</w:t>
            </w:r>
            <w:r w:rsidRPr="00C55DB7">
              <w:rPr>
                <w:rStyle w:val="Appelnotedebasdep"/>
                <w:iCs/>
                <w:kern w:val="22"/>
                <w:sz w:val="20"/>
                <w:szCs w:val="20"/>
                <w:lang w:val="fr-FR"/>
              </w:rPr>
              <w:t xml:space="preserve">. </w:t>
            </w:r>
          </w:p>
          <w:p w14:paraId="6DD0D229" w14:textId="77777777" w:rsidR="00C55DB7" w:rsidRPr="00C55DB7" w:rsidRDefault="00C55DB7" w:rsidP="00C55DB7">
            <w:pPr>
              <w:snapToGrid w:val="0"/>
              <w:spacing w:before="120" w:after="120"/>
              <w:rPr>
                <w:b/>
                <w:bCs/>
                <w:iCs/>
                <w:kern w:val="22"/>
                <w:sz w:val="20"/>
                <w:szCs w:val="20"/>
                <w:lang w:val="fr-FR"/>
              </w:rPr>
            </w:pPr>
            <w:r w:rsidRPr="00C55DB7">
              <w:rPr>
                <w:iCs/>
                <w:kern w:val="22"/>
                <w:sz w:val="20"/>
                <w:szCs w:val="20"/>
                <w:lang w:val="fr-FR"/>
              </w:rPr>
              <w:fldChar w:fldCharType="begin">
                <w:ffData>
                  <w:name w:val=""/>
                  <w:enabled/>
                  <w:calcOnExit w:val="0"/>
                  <w:textInput>
                    <w:default w:val="&lt;Text entry&gt;"/>
                  </w:textInput>
                </w:ffData>
              </w:fldChar>
            </w:r>
            <w:r w:rsidRPr="00C55DB7">
              <w:rPr>
                <w:iCs/>
                <w:kern w:val="22"/>
                <w:sz w:val="20"/>
                <w:szCs w:val="20"/>
                <w:lang w:val="fr-FR"/>
              </w:rPr>
              <w:instrText xml:space="preserve"> FORMTEXT </w:instrText>
            </w:r>
            <w:r w:rsidRPr="00C55DB7">
              <w:rPr>
                <w:iCs/>
                <w:kern w:val="22"/>
                <w:sz w:val="20"/>
                <w:szCs w:val="20"/>
                <w:lang w:val="fr-FR"/>
              </w:rPr>
            </w:r>
            <w:r w:rsidRPr="00C55DB7">
              <w:rPr>
                <w:iCs/>
                <w:kern w:val="22"/>
                <w:sz w:val="20"/>
                <w:szCs w:val="20"/>
                <w:lang w:val="fr-FR"/>
              </w:rPr>
              <w:fldChar w:fldCharType="separate"/>
            </w:r>
            <w:r w:rsidRPr="00C55DB7">
              <w:rPr>
                <w:iCs/>
                <w:kern w:val="22"/>
                <w:sz w:val="20"/>
                <w:szCs w:val="20"/>
                <w:lang w:val="fr-FR"/>
              </w:rPr>
              <w:t>&lt;Saisie de texte&gt;</w:t>
            </w:r>
            <w:r w:rsidRPr="00C55DB7">
              <w:rPr>
                <w:iCs/>
                <w:kern w:val="22"/>
                <w:sz w:val="20"/>
                <w:szCs w:val="20"/>
                <w:lang w:val="fr-FR"/>
              </w:rPr>
              <w:fldChar w:fldCharType="end"/>
            </w:r>
          </w:p>
        </w:tc>
      </w:tr>
      <w:tr w:rsidR="00C55DB7" w:rsidRPr="00C55DB7" w14:paraId="6BD39BB1" w14:textId="77777777" w:rsidTr="00DC7127">
        <w:trPr>
          <w:cantSplit/>
        </w:trPr>
        <w:tc>
          <w:tcPr>
            <w:tcW w:w="1936" w:type="pct"/>
            <w:shd w:val="clear" w:color="auto" w:fill="D9D9D9" w:themeFill="background1" w:themeFillShade="D9"/>
          </w:tcPr>
          <w:p w14:paraId="56D8CDFD" w14:textId="77777777" w:rsidR="00C55DB7" w:rsidRPr="00C55DB7" w:rsidRDefault="00C55DB7" w:rsidP="00C55DB7">
            <w:pPr>
              <w:spacing w:before="120" w:after="120"/>
              <w:ind w:left="333" w:hanging="360"/>
              <w:jc w:val="left"/>
              <w:rPr>
                <w:b/>
                <w:bCs/>
                <w:kern w:val="22"/>
                <w:sz w:val="20"/>
                <w:szCs w:val="20"/>
                <w:lang w:val="fr-FR"/>
              </w:rPr>
            </w:pPr>
            <w:r w:rsidRPr="00C55DB7">
              <w:rPr>
                <w:b/>
                <w:bCs/>
                <w:kern w:val="22"/>
                <w:sz w:val="20"/>
                <w:szCs w:val="20"/>
                <w:lang w:val="fr-FR"/>
              </w:rPr>
              <w:lastRenderedPageBreak/>
              <w:t>Article 18.3 b)</w:t>
            </w:r>
          </w:p>
          <w:p w14:paraId="56634417"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kern w:val="22"/>
                <w:sz w:val="20"/>
                <w:szCs w:val="20"/>
                <w:lang w:val="fr-FR"/>
              </w:rPr>
              <w:t>*</w:t>
            </w:r>
            <w:r w:rsidRPr="00C55DB7">
              <w:rPr>
                <w:sz w:val="20"/>
                <w:szCs w:val="20"/>
                <w:lang w:val="fr-CA"/>
              </w:rPr>
              <w:t xml:space="preserve"> </w:t>
            </w:r>
            <w:r w:rsidRPr="00C55DB7">
              <w:rPr>
                <w:kern w:val="22"/>
                <w:sz w:val="20"/>
                <w:szCs w:val="20"/>
                <w:lang w:val="fr-FR"/>
              </w:rPr>
              <w:t>Votre pays a-t-il pris des mesures concernant le recours aux mécanismes de reconnaissance mutuelle et d'exécution des décisions judiciaires et sentences arbitrales étrangères ?</w:t>
            </w:r>
          </w:p>
        </w:tc>
        <w:tc>
          <w:tcPr>
            <w:tcW w:w="3064" w:type="pct"/>
            <w:shd w:val="clear" w:color="auto" w:fill="D9D9D9" w:themeFill="background1" w:themeFillShade="D9"/>
          </w:tcPr>
          <w:p w14:paraId="393816C0"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37CD88E9"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 </w:t>
            </w:r>
          </w:p>
          <w:p w14:paraId="630A1F38"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165C999D" w14:textId="77777777" w:rsidR="00C55DB7" w:rsidRPr="00C55DB7" w:rsidRDefault="00C55DB7" w:rsidP="00C55DB7">
            <w:pPr>
              <w:snapToGrid w:val="0"/>
              <w:spacing w:before="120" w:after="120"/>
              <w:rPr>
                <w:kern w:val="22"/>
                <w:sz w:val="20"/>
                <w:szCs w:val="20"/>
                <w:lang w:val="fr-FR"/>
              </w:rPr>
            </w:pPr>
          </w:p>
          <w:p w14:paraId="797DCF95" w14:textId="77777777" w:rsidR="00C55DB7" w:rsidRPr="00C55DB7" w:rsidRDefault="00C55DB7" w:rsidP="00C55DB7">
            <w:pPr>
              <w:snapToGrid w:val="0"/>
              <w:spacing w:before="120" w:after="120"/>
              <w:rPr>
                <w:i/>
                <w:kern w:val="22"/>
                <w:sz w:val="20"/>
                <w:szCs w:val="20"/>
                <w:lang w:val="fr-FR"/>
              </w:rPr>
            </w:pPr>
            <w:r w:rsidRPr="00C55DB7">
              <w:rPr>
                <w:iCs/>
                <w:kern w:val="22"/>
                <w:sz w:val="20"/>
                <w:szCs w:val="20"/>
                <w:lang w:val="fr-FR"/>
              </w:rPr>
              <w:t>Veuillez expliquer votre réponse</w:t>
            </w:r>
            <w:r w:rsidRPr="00C55DB7">
              <w:rPr>
                <w:rStyle w:val="Appelnotedebasdep"/>
                <w:i/>
                <w:kern w:val="22"/>
                <w:sz w:val="20"/>
                <w:szCs w:val="20"/>
                <w:lang w:val="fr-FR"/>
              </w:rPr>
              <w:t xml:space="preserve">. </w:t>
            </w:r>
          </w:p>
          <w:p w14:paraId="6A918621" w14:textId="77777777" w:rsidR="00C55DB7" w:rsidRPr="00C55DB7" w:rsidRDefault="00C55DB7" w:rsidP="00C55DB7">
            <w:pPr>
              <w:snapToGrid w:val="0"/>
              <w:spacing w:before="120" w:after="120"/>
              <w:rPr>
                <w:b/>
                <w:bCs/>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tc>
      </w:tr>
      <w:tr w:rsidR="00C55DB7" w:rsidRPr="00C55DB7" w14:paraId="7ADA3062" w14:textId="77777777" w:rsidTr="00DC7127">
        <w:trPr>
          <w:cantSplit/>
        </w:trPr>
        <w:tc>
          <w:tcPr>
            <w:tcW w:w="1936" w:type="pct"/>
            <w:shd w:val="clear" w:color="auto" w:fill="D9D9D9" w:themeFill="background1" w:themeFillShade="D9"/>
          </w:tcPr>
          <w:p w14:paraId="3008D13C"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iCs/>
                <w:kern w:val="22"/>
                <w:sz w:val="20"/>
                <w:szCs w:val="20"/>
                <w:lang w:val="fr-FR"/>
              </w:rPr>
              <w:t>Veuillez fournir des informations sur les enseignements tirés, ce qui a bien fonctionné et pourquoi, ainsi que sur les difficultés et les défis, leurs causes sous-jacentes, et toute autre information pertinente concernant cette section.</w:t>
            </w:r>
          </w:p>
        </w:tc>
        <w:tc>
          <w:tcPr>
            <w:tcW w:w="3064" w:type="pct"/>
            <w:shd w:val="clear" w:color="auto" w:fill="D9D9D9" w:themeFill="background1" w:themeFillShade="D9"/>
          </w:tcPr>
          <w:p w14:paraId="5D4FAF0E"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p w14:paraId="54FB9822" w14:textId="77777777" w:rsidR="00C55DB7" w:rsidRPr="00C55DB7" w:rsidRDefault="00C55DB7" w:rsidP="00C55DB7">
            <w:pPr>
              <w:snapToGrid w:val="0"/>
              <w:spacing w:before="120" w:after="120"/>
              <w:rPr>
                <w:kern w:val="22"/>
                <w:sz w:val="20"/>
                <w:szCs w:val="20"/>
                <w:lang w:val="fr-FR"/>
              </w:rPr>
            </w:pPr>
            <w:r w:rsidRPr="00C55DB7">
              <w:rPr>
                <w:i/>
                <w:iCs/>
                <w:kern w:val="22"/>
                <w:sz w:val="20"/>
                <w:szCs w:val="20"/>
                <w:lang w:val="fr-FR"/>
              </w:rPr>
              <w:t>et/ou</w:t>
            </w:r>
            <w:r w:rsidRPr="00C55DB7">
              <w:rPr>
                <w:kern w:val="22"/>
                <w:sz w:val="20"/>
                <w:szCs w:val="20"/>
                <w:lang w:val="fr-FR"/>
              </w:rPr>
              <w:t xml:space="preserve"> </w:t>
            </w:r>
            <w:r w:rsidRPr="00C55DB7">
              <w:rPr>
                <w:kern w:val="22"/>
                <w:sz w:val="20"/>
                <w:szCs w:val="20"/>
                <w:lang w:val="fr-FR"/>
              </w:rPr>
              <w:fldChar w:fldCharType="begin">
                <w:ffData>
                  <w:name w:val="Text22"/>
                  <w:enabled/>
                  <w:calcOnExit w:val="0"/>
                  <w:textInput>
                    <w:default w:val="&lt;URL and website name&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&lt;URL et nom du site Web&gt;</w:t>
            </w:r>
            <w:r w:rsidRPr="00C55DB7">
              <w:rPr>
                <w:kern w:val="22"/>
                <w:sz w:val="20"/>
                <w:szCs w:val="20"/>
                <w:lang w:val="fr-FR"/>
              </w:rPr>
              <w:fldChar w:fldCharType="end"/>
            </w:r>
          </w:p>
          <w:p w14:paraId="53082758" w14:textId="77777777" w:rsidR="00C55DB7" w:rsidRPr="00C55DB7" w:rsidRDefault="00C55DB7" w:rsidP="00C55DB7">
            <w:pPr>
              <w:snapToGrid w:val="0"/>
              <w:spacing w:before="120" w:after="120"/>
              <w:rPr>
                <w:kern w:val="22"/>
                <w:sz w:val="20"/>
                <w:szCs w:val="20"/>
                <w:lang w:val="fr-FR"/>
              </w:rPr>
            </w:pPr>
            <w:r w:rsidRPr="00C55DB7">
              <w:rPr>
                <w:i/>
                <w:iCs/>
                <w:kern w:val="22"/>
                <w:sz w:val="20"/>
                <w:szCs w:val="20"/>
                <w:lang w:val="fr-FR"/>
              </w:rPr>
              <w:t>et/ou</w:t>
            </w:r>
            <w:r w:rsidRPr="00C55DB7">
              <w:rPr>
                <w:kern w:val="22"/>
                <w:sz w:val="20"/>
                <w:szCs w:val="20"/>
                <w:lang w:val="fr-FR"/>
              </w:rPr>
              <w:t xml:space="preserve"> &lt;Pièce jointe&gt;</w:t>
            </w:r>
          </w:p>
        </w:tc>
      </w:tr>
    </w:tbl>
    <w:p w14:paraId="1F7F2281" w14:textId="77777777" w:rsidR="00C55DB7" w:rsidRPr="00C55DB7" w:rsidRDefault="00C55DB7" w:rsidP="00C55DB7">
      <w:pPr>
        <w:snapToGrid w:val="0"/>
        <w:spacing w:before="120" w:after="120"/>
        <w:jc w:val="center"/>
        <w:rPr>
          <w:b/>
          <w:kern w:val="22"/>
          <w:sz w:val="20"/>
          <w:szCs w:val="20"/>
          <w:lang w:val="fr-FR"/>
        </w:rPr>
        <w:sectPr w:rsidR="00C55DB7" w:rsidRPr="00C55DB7" w:rsidSect="00C55DB7">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89"/>
        <w:gridCol w:w="5679"/>
      </w:tblGrid>
      <w:tr w:rsidR="00C55DB7" w:rsidRPr="00C858B2" w14:paraId="2DBB5F8D" w14:textId="77777777" w:rsidTr="00796508">
        <w:tc>
          <w:tcPr>
            <w:tcW w:w="5000" w:type="pct"/>
            <w:gridSpan w:val="2"/>
            <w:shd w:val="clear" w:color="auto" w:fill="D9D9D9" w:themeFill="background1" w:themeFillShade="D9"/>
          </w:tcPr>
          <w:p w14:paraId="6B5B6EED" w14:textId="77777777" w:rsidR="00C55DB7" w:rsidRPr="00C55DB7" w:rsidRDefault="00C55DB7" w:rsidP="00C55DB7">
            <w:pPr>
              <w:snapToGrid w:val="0"/>
              <w:spacing w:before="120" w:after="120"/>
              <w:jc w:val="center"/>
              <w:rPr>
                <w:b/>
                <w:kern w:val="22"/>
                <w:sz w:val="20"/>
                <w:szCs w:val="20"/>
                <w:lang w:val="fr-FR"/>
              </w:rPr>
            </w:pPr>
            <w:r w:rsidRPr="00C55DB7">
              <w:rPr>
                <w:b/>
                <w:kern w:val="22"/>
                <w:sz w:val="20"/>
                <w:szCs w:val="20"/>
                <w:lang w:val="fr-FR"/>
              </w:rPr>
              <w:t xml:space="preserve">Partie VII - Mesures relatives aux considérations particulières </w:t>
            </w:r>
            <w:r w:rsidRPr="00C55DB7">
              <w:rPr>
                <w:kern w:val="22"/>
                <w:sz w:val="20"/>
                <w:szCs w:val="20"/>
                <w:lang w:val="fr-FR"/>
              </w:rPr>
              <w:t>(article 8)</w:t>
            </w:r>
          </w:p>
        </w:tc>
      </w:tr>
      <w:tr w:rsidR="00C55DB7" w:rsidRPr="00C55DB7" w14:paraId="5974052D" w14:textId="77777777" w:rsidTr="00796508">
        <w:trPr>
          <w:trHeight w:val="3024"/>
        </w:trPr>
        <w:tc>
          <w:tcPr>
            <w:tcW w:w="1936" w:type="pct"/>
            <w:shd w:val="clear" w:color="auto" w:fill="D9D9D9" w:themeFill="background1" w:themeFillShade="D9"/>
          </w:tcPr>
          <w:p w14:paraId="084D7BF8" w14:textId="77777777" w:rsidR="00C55DB7" w:rsidRPr="00C55DB7" w:rsidRDefault="00C55DB7" w:rsidP="00C55DB7">
            <w:pPr>
              <w:spacing w:before="120" w:after="120"/>
              <w:ind w:left="333" w:hanging="333"/>
              <w:jc w:val="left"/>
              <w:rPr>
                <w:b/>
                <w:bCs/>
                <w:kern w:val="22"/>
                <w:sz w:val="20"/>
                <w:szCs w:val="20"/>
                <w:lang w:val="fr-FR"/>
              </w:rPr>
            </w:pPr>
            <w:r w:rsidRPr="00C55DB7">
              <w:rPr>
                <w:b/>
                <w:bCs/>
                <w:kern w:val="22"/>
                <w:sz w:val="20"/>
                <w:szCs w:val="20"/>
                <w:lang w:val="fr-FR"/>
              </w:rPr>
              <w:t>Article 8 a)</w:t>
            </w:r>
          </w:p>
          <w:p w14:paraId="1F99811C" w14:textId="77777777" w:rsidR="00C55DB7" w:rsidRPr="00C55DB7" w:rsidRDefault="00C55DB7" w:rsidP="00C55DB7">
            <w:pPr>
              <w:numPr>
                <w:ilvl w:val="0"/>
                <w:numId w:val="18"/>
              </w:numPr>
              <w:spacing w:before="120" w:after="120"/>
              <w:ind w:left="333" w:hanging="333"/>
              <w:jc w:val="left"/>
              <w:rPr>
                <w:kern w:val="22"/>
                <w:sz w:val="20"/>
                <w:szCs w:val="20"/>
                <w:lang w:val="fr-FR"/>
              </w:rPr>
            </w:pPr>
            <w:r w:rsidRPr="00C55DB7">
              <w:rPr>
                <w:kern w:val="22"/>
                <w:sz w:val="20"/>
                <w:szCs w:val="20"/>
                <w:lang w:val="fr-FR"/>
              </w:rPr>
              <w:t>*Lors de l'élaboration et de la mise en œuvre de sa législation ou de ses exigences réglementaires en matière d'APA, votre pays a-t-il créé les conditions permettant de promouvoir et d'encourager des travaux de recherche qui contribuent à la conservation et à l'utilisation durable de la biodiversité, notamment grâce à des mesures simplifiées sur l'accès à des fins de recherche non commerciales ?</w:t>
            </w:r>
          </w:p>
        </w:tc>
        <w:tc>
          <w:tcPr>
            <w:tcW w:w="3064" w:type="pct"/>
            <w:shd w:val="clear" w:color="auto" w:fill="D9D9D9" w:themeFill="background1" w:themeFillShade="D9"/>
          </w:tcPr>
          <w:p w14:paraId="5EFAC27F"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55046C3C"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 </w:t>
            </w:r>
          </w:p>
          <w:p w14:paraId="25B91B6E"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 </w:t>
            </w:r>
          </w:p>
          <w:p w14:paraId="495E1870"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Sans objet</w:t>
            </w:r>
            <w:r w:rsidRPr="00796508">
              <w:rPr>
                <w:rStyle w:val="Appelnotedebasdep"/>
                <w:kern w:val="22"/>
                <w:sz w:val="20"/>
                <w:szCs w:val="20"/>
                <w:u w:val="none"/>
                <w:vertAlign w:val="superscript"/>
                <w:lang w:val="fr-FR"/>
              </w:rPr>
              <w:footnoteReference w:id="29"/>
            </w:r>
          </w:p>
          <w:p w14:paraId="39DC537C" w14:textId="77777777" w:rsidR="00C55DB7" w:rsidRPr="00C55DB7" w:rsidRDefault="00C55DB7" w:rsidP="00C55DB7">
            <w:pPr>
              <w:snapToGrid w:val="0"/>
              <w:spacing w:before="120" w:after="120"/>
              <w:ind w:left="1440"/>
              <w:rPr>
                <w:i/>
                <w:iCs/>
                <w:kern w:val="22"/>
                <w:sz w:val="20"/>
                <w:szCs w:val="20"/>
                <w:lang w:val="fr-FR"/>
              </w:rPr>
            </w:pPr>
          </w:p>
          <w:p w14:paraId="547B8ADF" w14:textId="77777777" w:rsidR="00C55DB7" w:rsidRPr="00C55DB7" w:rsidRDefault="00C55DB7" w:rsidP="00C55DB7">
            <w:pPr>
              <w:snapToGrid w:val="0"/>
              <w:spacing w:before="120" w:after="120"/>
              <w:rPr>
                <w:iCs/>
                <w:kern w:val="22"/>
                <w:sz w:val="20"/>
                <w:szCs w:val="20"/>
                <w:lang w:val="fr-FR"/>
              </w:rPr>
            </w:pPr>
            <w:r w:rsidRPr="00C55DB7">
              <w:rPr>
                <w:iCs/>
                <w:kern w:val="22"/>
                <w:sz w:val="20"/>
                <w:szCs w:val="20"/>
                <w:lang w:val="fr-FR"/>
              </w:rPr>
              <w:t>Veuillez expliquer votre réponse.</w:t>
            </w:r>
          </w:p>
          <w:p w14:paraId="228B6A26"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tc>
      </w:tr>
      <w:tr w:rsidR="00C55DB7" w:rsidRPr="00C858B2" w14:paraId="40BEAC33" w14:textId="77777777" w:rsidTr="00796508">
        <w:trPr>
          <w:trHeight w:val="555"/>
        </w:trPr>
        <w:tc>
          <w:tcPr>
            <w:tcW w:w="1936" w:type="pct"/>
            <w:shd w:val="clear" w:color="auto" w:fill="D9D9D9" w:themeFill="background1" w:themeFillShade="D9"/>
          </w:tcPr>
          <w:p w14:paraId="52F7733A" w14:textId="77777777" w:rsidR="00C55DB7" w:rsidRPr="00C55DB7" w:rsidRDefault="00C55DB7" w:rsidP="00C55DB7">
            <w:pPr>
              <w:spacing w:before="120" w:after="120"/>
              <w:ind w:left="333" w:hanging="333"/>
              <w:jc w:val="left"/>
              <w:rPr>
                <w:b/>
                <w:bCs/>
                <w:kern w:val="22"/>
                <w:sz w:val="20"/>
                <w:szCs w:val="20"/>
                <w:lang w:val="fr-FR"/>
              </w:rPr>
            </w:pPr>
            <w:r w:rsidRPr="00C55DB7">
              <w:rPr>
                <w:b/>
                <w:bCs/>
                <w:kern w:val="22"/>
                <w:sz w:val="20"/>
                <w:szCs w:val="20"/>
                <w:lang w:val="fr-FR"/>
              </w:rPr>
              <w:t>Article 8, point b)</w:t>
            </w:r>
          </w:p>
          <w:p w14:paraId="7A0C56C7" w14:textId="77777777" w:rsidR="00C55DB7" w:rsidRPr="00C55DB7" w:rsidRDefault="00C55DB7" w:rsidP="00C55DB7">
            <w:pPr>
              <w:numPr>
                <w:ilvl w:val="0"/>
                <w:numId w:val="18"/>
              </w:numPr>
              <w:spacing w:before="120" w:after="120"/>
              <w:ind w:left="333" w:hanging="333"/>
              <w:jc w:val="left"/>
              <w:rPr>
                <w:b/>
                <w:bCs/>
                <w:kern w:val="22"/>
                <w:sz w:val="20"/>
                <w:szCs w:val="20"/>
                <w:lang w:val="fr-FR"/>
              </w:rPr>
            </w:pPr>
            <w:r w:rsidRPr="00C55DB7">
              <w:rPr>
                <w:kern w:val="22"/>
                <w:sz w:val="20"/>
                <w:szCs w:val="20"/>
                <w:lang w:val="fr-FR"/>
              </w:rPr>
              <w:t>*Lors de l'élaboration et de la mise en œuvre de sa législation ou de ses exigences réglementaires en matière d'APA, votre pays a-t-il dûment tenu compte des cas d'urgences actuelles ou imminentes qui représentent une menace ou nuisent à la santé humaine, animale ou végétale ?</w:t>
            </w:r>
          </w:p>
        </w:tc>
        <w:tc>
          <w:tcPr>
            <w:tcW w:w="3064" w:type="pct"/>
            <w:shd w:val="clear" w:color="auto" w:fill="D9D9D9" w:themeFill="background1" w:themeFillShade="D9"/>
          </w:tcPr>
          <w:p w14:paraId="466A00E9"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6BB1C4C8"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  </w:t>
            </w:r>
          </w:p>
          <w:p w14:paraId="1DD71A34"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601505F2" w14:textId="77777777" w:rsidR="00C55DB7" w:rsidRPr="00C55DB7" w:rsidRDefault="00C55DB7" w:rsidP="00C55DB7">
            <w:pPr>
              <w:snapToGrid w:val="0"/>
              <w:spacing w:before="120" w:after="120"/>
              <w:rPr>
                <w:kern w:val="22"/>
                <w:sz w:val="20"/>
                <w:szCs w:val="20"/>
                <w:lang w:val="fr-FR"/>
              </w:rPr>
            </w:pPr>
          </w:p>
          <w:p w14:paraId="2191F294" w14:textId="77777777" w:rsidR="00C55DB7" w:rsidRPr="00C55DB7" w:rsidRDefault="00C55DB7" w:rsidP="00C55DB7">
            <w:pPr>
              <w:snapToGrid w:val="0"/>
              <w:spacing w:before="120" w:after="120"/>
              <w:rPr>
                <w:iCs/>
                <w:sz w:val="20"/>
                <w:szCs w:val="20"/>
                <w:lang w:val="fr-FR"/>
              </w:rPr>
            </w:pPr>
            <w:r w:rsidRPr="00C55DB7">
              <w:rPr>
                <w:iCs/>
                <w:kern w:val="22"/>
                <w:sz w:val="20"/>
                <w:szCs w:val="20"/>
                <w:lang w:val="fr-FR"/>
              </w:rPr>
              <w:t>Veuillez expliquer votre réponse</w:t>
            </w:r>
            <w:r w:rsidRPr="00C55DB7">
              <w:rPr>
                <w:rStyle w:val="Appelnotedebasdep"/>
                <w:iCs/>
                <w:kern w:val="22"/>
                <w:sz w:val="20"/>
                <w:szCs w:val="20"/>
                <w:lang w:val="fr-FR"/>
              </w:rPr>
              <w:t xml:space="preserve">. </w:t>
            </w:r>
          </w:p>
          <w:p w14:paraId="7713CD30"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p w14:paraId="4DB397D5" w14:textId="77777777" w:rsidR="00C55DB7" w:rsidRPr="00C55DB7" w:rsidRDefault="00C55DB7" w:rsidP="00C55DB7">
            <w:pPr>
              <w:snapToGrid w:val="0"/>
              <w:spacing w:before="120" w:after="120"/>
              <w:rPr>
                <w:kern w:val="22"/>
                <w:sz w:val="20"/>
                <w:szCs w:val="20"/>
                <w:lang w:val="fr-FR"/>
              </w:rPr>
            </w:pPr>
          </w:p>
          <w:p w14:paraId="7DD4A7B5" w14:textId="77777777" w:rsidR="00C55DB7" w:rsidRPr="00C55DB7" w:rsidRDefault="00C55DB7" w:rsidP="00C55DB7">
            <w:pPr>
              <w:snapToGrid w:val="0"/>
              <w:spacing w:before="120" w:after="120"/>
              <w:rPr>
                <w:i/>
                <w:iCs/>
                <w:kern w:val="22"/>
                <w:sz w:val="20"/>
                <w:szCs w:val="20"/>
                <w:lang w:val="fr-FR"/>
              </w:rPr>
            </w:pPr>
            <w:r w:rsidRPr="00C55DB7">
              <w:rPr>
                <w:kern w:val="22"/>
                <w:sz w:val="20"/>
                <w:szCs w:val="20"/>
                <w:lang w:val="fr-FR"/>
              </w:rPr>
              <w:t>└</w:t>
            </w:r>
            <w:r w:rsidRPr="00C55DB7">
              <w:rPr>
                <w:i/>
                <w:iCs/>
                <w:kern w:val="22"/>
                <w:sz w:val="20"/>
                <w:szCs w:val="20"/>
                <w:lang w:val="fr-FR"/>
              </w:rPr>
              <w:t>Si Oui ou Oui, dans une certaine mesure est coché ci-dessus</w:t>
            </w:r>
            <w:r w:rsidRPr="00C55DB7">
              <w:rPr>
                <w:kern w:val="22"/>
                <w:sz w:val="20"/>
                <w:szCs w:val="20"/>
                <w:lang w:val="fr-FR"/>
              </w:rPr>
              <w:t>,</w:t>
            </w:r>
          </w:p>
          <w:p w14:paraId="6232C915" w14:textId="10222A59" w:rsidR="00C55DB7" w:rsidRPr="00C55DB7" w:rsidRDefault="00796508" w:rsidP="00C55DB7">
            <w:pPr>
              <w:snapToGrid w:val="0"/>
              <w:spacing w:before="120" w:after="120"/>
              <w:ind w:left="720"/>
              <w:rPr>
                <w:kern w:val="22"/>
                <w:sz w:val="20"/>
                <w:szCs w:val="20"/>
                <w:lang w:val="fr-FR"/>
              </w:rPr>
            </w:pPr>
            <w:r>
              <w:rPr>
                <w:kern w:val="22"/>
                <w:sz w:val="20"/>
                <w:szCs w:val="20"/>
                <w:lang w:val="fr-FR"/>
              </w:rPr>
              <w:lastRenderedPageBreak/>
              <w:t>31</w:t>
            </w:r>
            <w:r w:rsidR="00C55DB7" w:rsidRPr="00C55DB7">
              <w:rPr>
                <w:kern w:val="22"/>
                <w:sz w:val="20"/>
                <w:szCs w:val="20"/>
                <w:lang w:val="fr-FR"/>
              </w:rPr>
              <w:t>.1 Dans de tels cas, votre pays a-t-il considéré la nécessité d'un accès rapide aux ressources génétiques et d'un partage rapide, juste et équitable, y compris l'accès à des traitements abordables par ceux qui en ont besoin ?</w:t>
            </w:r>
          </w:p>
          <w:p w14:paraId="51590E0F" w14:textId="77777777" w:rsidR="00C55DB7" w:rsidRPr="00C55DB7" w:rsidRDefault="00C55DB7" w:rsidP="00C55DB7">
            <w:pPr>
              <w:snapToGrid w:val="0"/>
              <w:spacing w:before="120" w:after="12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607D30B6" w14:textId="77777777" w:rsidR="00C55DB7" w:rsidRPr="00C55DB7" w:rsidRDefault="00C55DB7" w:rsidP="00C55DB7">
            <w:pPr>
              <w:snapToGrid w:val="0"/>
              <w:spacing w:before="120" w:after="12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3DC29919" w14:textId="77777777" w:rsidR="00C55DB7" w:rsidRPr="00C55DB7" w:rsidRDefault="00C55DB7" w:rsidP="00C55DB7">
            <w:pPr>
              <w:snapToGrid w:val="0"/>
              <w:spacing w:before="120" w:after="120"/>
              <w:ind w:left="720"/>
              <w:rPr>
                <w:kern w:val="22"/>
                <w:sz w:val="20"/>
                <w:szCs w:val="20"/>
                <w:lang w:val="fr-FR"/>
              </w:rPr>
            </w:pPr>
          </w:p>
          <w:p w14:paraId="6D782BE5" w14:textId="77777777" w:rsidR="00C55DB7" w:rsidRPr="00C55DB7" w:rsidRDefault="00C55DB7" w:rsidP="00C55DB7">
            <w:pPr>
              <w:snapToGrid w:val="0"/>
              <w:spacing w:before="120" w:after="120"/>
              <w:ind w:left="720"/>
              <w:rPr>
                <w:kern w:val="22"/>
                <w:sz w:val="20"/>
                <w:szCs w:val="20"/>
                <w:lang w:val="fr-FR"/>
              </w:rPr>
            </w:pPr>
            <w:r w:rsidRPr="00C55DB7">
              <w:rPr>
                <w:kern w:val="22"/>
                <w:sz w:val="20"/>
                <w:szCs w:val="20"/>
                <w:lang w:val="fr-FR"/>
              </w:rPr>
              <w:t xml:space="preserve">Informations complémentaires. </w:t>
            </w:r>
          </w:p>
          <w:p w14:paraId="3638EBE6" w14:textId="77777777" w:rsidR="00C55DB7" w:rsidRPr="00C55DB7" w:rsidRDefault="00C55DB7" w:rsidP="00C55DB7">
            <w:pPr>
              <w:snapToGrid w:val="0"/>
              <w:spacing w:before="120" w:after="120"/>
              <w:ind w:left="720"/>
              <w:rPr>
                <w:rStyle w:val="Marquedecommentaire"/>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tc>
      </w:tr>
      <w:tr w:rsidR="00C55DB7" w:rsidRPr="00C55DB7" w14:paraId="75A02DC4" w14:textId="77777777" w:rsidTr="00796508">
        <w:trPr>
          <w:trHeight w:val="2132"/>
        </w:trPr>
        <w:tc>
          <w:tcPr>
            <w:tcW w:w="1936" w:type="pct"/>
            <w:shd w:val="clear" w:color="auto" w:fill="D9D9D9" w:themeFill="background1" w:themeFillShade="D9"/>
          </w:tcPr>
          <w:p w14:paraId="6DE0EB9A" w14:textId="77777777" w:rsidR="00C55DB7" w:rsidRPr="00C55DB7" w:rsidRDefault="00C55DB7" w:rsidP="00C55DB7">
            <w:pPr>
              <w:spacing w:before="120" w:after="120"/>
              <w:ind w:left="333" w:hanging="333"/>
              <w:jc w:val="left"/>
              <w:rPr>
                <w:b/>
                <w:bCs/>
                <w:kern w:val="22"/>
                <w:sz w:val="20"/>
                <w:szCs w:val="20"/>
                <w:lang w:val="fr-FR"/>
              </w:rPr>
            </w:pPr>
            <w:r w:rsidRPr="00C55DB7">
              <w:rPr>
                <w:b/>
                <w:bCs/>
                <w:kern w:val="22"/>
                <w:sz w:val="20"/>
                <w:szCs w:val="20"/>
                <w:lang w:val="fr-FR"/>
              </w:rPr>
              <w:lastRenderedPageBreak/>
              <w:t>Article 8, c)</w:t>
            </w:r>
          </w:p>
          <w:p w14:paraId="68BB734C" w14:textId="77777777" w:rsidR="00C55DB7" w:rsidRPr="00C55DB7" w:rsidRDefault="00C55DB7" w:rsidP="00C55DB7">
            <w:pPr>
              <w:numPr>
                <w:ilvl w:val="0"/>
                <w:numId w:val="18"/>
              </w:numPr>
              <w:spacing w:before="120" w:after="120"/>
              <w:ind w:left="333" w:hanging="333"/>
              <w:jc w:val="left"/>
              <w:rPr>
                <w:b/>
                <w:bCs/>
                <w:kern w:val="22"/>
                <w:sz w:val="20"/>
                <w:szCs w:val="20"/>
                <w:lang w:val="fr-FR"/>
              </w:rPr>
            </w:pPr>
            <w:r w:rsidRPr="00C55DB7">
              <w:rPr>
                <w:kern w:val="22"/>
                <w:sz w:val="20"/>
                <w:szCs w:val="20"/>
                <w:lang w:val="fr-FR"/>
              </w:rPr>
              <w:t>*Dans l'élaboration et la mise en œuvre de sa législation ou de ses exigences réglementaires en matière d'APA, votre pays a-t-il tenu compte de l'importance des ressources génétiques pour l'alimentation et l'agriculture et de leur rôle particulier pour la sécurité alimentaire ?</w:t>
            </w:r>
          </w:p>
        </w:tc>
        <w:tc>
          <w:tcPr>
            <w:tcW w:w="3064" w:type="pct"/>
            <w:shd w:val="clear" w:color="auto" w:fill="D9D9D9" w:themeFill="background1" w:themeFillShade="D9"/>
          </w:tcPr>
          <w:p w14:paraId="7A430A4A"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78EEB75C"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 </w:t>
            </w:r>
          </w:p>
          <w:p w14:paraId="78FD35A3"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24FF99BD" w14:textId="77777777" w:rsidR="00C55DB7" w:rsidRPr="00C55DB7" w:rsidRDefault="00C55DB7" w:rsidP="00C55DB7">
            <w:pPr>
              <w:snapToGrid w:val="0"/>
              <w:spacing w:before="120" w:after="120"/>
              <w:ind w:left="1440"/>
              <w:rPr>
                <w:i/>
                <w:iCs/>
                <w:kern w:val="22"/>
                <w:sz w:val="20"/>
                <w:szCs w:val="20"/>
                <w:lang w:val="fr-FR"/>
              </w:rPr>
            </w:pPr>
            <w:r w:rsidRPr="00C55DB7">
              <w:rPr>
                <w:i/>
                <w:iCs/>
                <w:kern w:val="22"/>
                <w:sz w:val="20"/>
                <w:szCs w:val="20"/>
                <w:lang w:val="fr-FR"/>
              </w:rPr>
              <w:t xml:space="preserve"> </w:t>
            </w:r>
          </w:p>
          <w:p w14:paraId="7CB9B44F" w14:textId="77777777" w:rsidR="00C55DB7" w:rsidRPr="00C55DB7" w:rsidRDefault="00C55DB7" w:rsidP="00C55DB7">
            <w:pPr>
              <w:snapToGrid w:val="0"/>
              <w:spacing w:before="120" w:after="120"/>
              <w:rPr>
                <w:iCs/>
                <w:kern w:val="22"/>
                <w:sz w:val="20"/>
                <w:szCs w:val="20"/>
                <w:lang w:val="fr-FR"/>
              </w:rPr>
            </w:pPr>
            <w:r w:rsidRPr="00C55DB7">
              <w:rPr>
                <w:iCs/>
                <w:kern w:val="22"/>
                <w:sz w:val="20"/>
                <w:szCs w:val="20"/>
                <w:lang w:val="fr-FR"/>
              </w:rPr>
              <w:t>Veuillez expliquer votre réponse</w:t>
            </w:r>
            <w:r w:rsidRPr="00C55DB7">
              <w:rPr>
                <w:rStyle w:val="Appelnotedebasdep"/>
                <w:iCs/>
                <w:kern w:val="22"/>
                <w:sz w:val="20"/>
                <w:szCs w:val="20"/>
                <w:lang w:val="fr-FR"/>
              </w:rPr>
              <w:t xml:space="preserve">. </w:t>
            </w:r>
          </w:p>
          <w:p w14:paraId="7B4733EE"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tc>
      </w:tr>
      <w:tr w:rsidR="00C55DB7" w:rsidRPr="00C55DB7" w14:paraId="27DC17A4" w14:textId="77777777" w:rsidTr="00796508">
        <w:trPr>
          <w:cantSplit/>
        </w:trPr>
        <w:tc>
          <w:tcPr>
            <w:tcW w:w="1936" w:type="pct"/>
            <w:shd w:val="clear" w:color="auto" w:fill="D9D9D9" w:themeFill="background1" w:themeFillShade="D9"/>
          </w:tcPr>
          <w:p w14:paraId="1D089F3B" w14:textId="77777777" w:rsidR="00C55DB7" w:rsidRPr="00C55DB7" w:rsidRDefault="00C55DB7" w:rsidP="00C55DB7">
            <w:pPr>
              <w:numPr>
                <w:ilvl w:val="0"/>
                <w:numId w:val="18"/>
              </w:numPr>
              <w:spacing w:before="120" w:after="120"/>
              <w:ind w:left="333" w:hanging="333"/>
              <w:jc w:val="left"/>
              <w:rPr>
                <w:kern w:val="22"/>
                <w:sz w:val="20"/>
                <w:szCs w:val="20"/>
                <w:lang w:val="fr-FR"/>
              </w:rPr>
            </w:pPr>
            <w:r w:rsidRPr="00C55DB7">
              <w:rPr>
                <w:iCs/>
                <w:kern w:val="22"/>
                <w:sz w:val="20"/>
                <w:szCs w:val="20"/>
                <w:lang w:val="fr-FR"/>
              </w:rPr>
              <w:t>Veuillez fournir des informations sur les enseignements tirés, ce qui a bien fonctionné et pourquoi, ainsi que sur les difficultés et les défis, leurs causes sous-jacentes, et toute autre information pertinente concernant cette section.</w:t>
            </w:r>
          </w:p>
        </w:tc>
        <w:tc>
          <w:tcPr>
            <w:tcW w:w="3064" w:type="pct"/>
            <w:shd w:val="clear" w:color="auto" w:fill="D9D9D9" w:themeFill="background1" w:themeFillShade="D9"/>
          </w:tcPr>
          <w:p w14:paraId="6ED16AFB"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p w14:paraId="73020323" w14:textId="77777777" w:rsidR="00C55DB7" w:rsidRPr="00C55DB7" w:rsidRDefault="00C55DB7" w:rsidP="00C55DB7">
            <w:pPr>
              <w:spacing w:before="120" w:after="120"/>
              <w:rPr>
                <w:kern w:val="22"/>
                <w:sz w:val="20"/>
                <w:szCs w:val="20"/>
                <w:lang w:val="fr-FR"/>
              </w:rPr>
            </w:pPr>
            <w:r w:rsidRPr="00C55DB7">
              <w:rPr>
                <w:i/>
                <w:iCs/>
                <w:kern w:val="22"/>
                <w:sz w:val="20"/>
                <w:szCs w:val="20"/>
                <w:lang w:val="fr-FR"/>
              </w:rPr>
              <w:t>et/ou</w:t>
            </w:r>
            <w:r w:rsidRPr="00C55DB7">
              <w:rPr>
                <w:kern w:val="22"/>
                <w:sz w:val="20"/>
                <w:szCs w:val="20"/>
                <w:lang w:val="fr-FR"/>
              </w:rPr>
              <w:t xml:space="preserve"> </w:t>
            </w:r>
            <w:r w:rsidRPr="00C55DB7">
              <w:rPr>
                <w:kern w:val="22"/>
                <w:sz w:val="20"/>
                <w:szCs w:val="20"/>
                <w:lang w:val="fr-FR"/>
              </w:rPr>
              <w:fldChar w:fldCharType="begin">
                <w:ffData>
                  <w:name w:val="Text22"/>
                  <w:enabled/>
                  <w:calcOnExit w:val="0"/>
                  <w:textInput>
                    <w:default w:val="&lt;URL and website name&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&lt;URL et nom du site Web&gt;</w:t>
            </w:r>
            <w:r w:rsidRPr="00C55DB7">
              <w:rPr>
                <w:kern w:val="22"/>
                <w:sz w:val="20"/>
                <w:szCs w:val="20"/>
                <w:lang w:val="fr-FR"/>
              </w:rPr>
              <w:fldChar w:fldCharType="end"/>
            </w:r>
          </w:p>
          <w:p w14:paraId="2F3F3B8B" w14:textId="77777777" w:rsidR="00C55DB7" w:rsidRPr="00C55DB7" w:rsidRDefault="00C55DB7" w:rsidP="00C55DB7">
            <w:pPr>
              <w:snapToGrid w:val="0"/>
              <w:spacing w:before="120" w:after="120"/>
              <w:rPr>
                <w:kern w:val="22"/>
                <w:sz w:val="20"/>
                <w:szCs w:val="20"/>
                <w:lang w:val="fr-FR"/>
              </w:rPr>
            </w:pPr>
            <w:r w:rsidRPr="00C55DB7">
              <w:rPr>
                <w:i/>
                <w:iCs/>
                <w:kern w:val="22"/>
                <w:sz w:val="20"/>
                <w:szCs w:val="20"/>
                <w:lang w:val="fr-FR"/>
              </w:rPr>
              <w:t xml:space="preserve">et/ou </w:t>
            </w:r>
            <w:r w:rsidRPr="00C55DB7">
              <w:rPr>
                <w:iCs/>
                <w:kern w:val="22"/>
                <w:sz w:val="20"/>
                <w:szCs w:val="20"/>
                <w:lang w:val="fr-FR"/>
              </w:rPr>
              <w:t>&lt;Pièce jointe&gt;</w:t>
            </w:r>
          </w:p>
        </w:tc>
      </w:tr>
    </w:tbl>
    <w:p w14:paraId="4183C7BE" w14:textId="77777777" w:rsidR="00C55DB7" w:rsidRPr="00C55DB7" w:rsidRDefault="00C55DB7" w:rsidP="00C55DB7">
      <w:pPr>
        <w:numPr>
          <w:ilvl w:val="0"/>
          <w:numId w:val="18"/>
        </w:numPr>
        <w:spacing w:before="120" w:after="120"/>
        <w:ind w:left="333" w:hanging="333"/>
        <w:jc w:val="left"/>
        <w:rPr>
          <w:iCs/>
          <w:kern w:val="22"/>
          <w:sz w:val="20"/>
          <w:szCs w:val="20"/>
          <w:lang w:val="fr-FR"/>
        </w:rPr>
        <w:sectPr w:rsidR="00C55DB7" w:rsidRPr="00C55DB7" w:rsidSect="00C55DB7">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89"/>
        <w:gridCol w:w="5679"/>
      </w:tblGrid>
      <w:tr w:rsidR="00C55DB7" w:rsidRPr="00C858B2" w14:paraId="4F9F2EDE" w14:textId="77777777" w:rsidTr="00796508">
        <w:trPr>
          <w:cantSplit/>
        </w:trPr>
        <w:tc>
          <w:tcPr>
            <w:tcW w:w="5000" w:type="pct"/>
            <w:gridSpan w:val="2"/>
            <w:shd w:val="clear" w:color="auto" w:fill="D9D9D9" w:themeFill="background1" w:themeFillShade="D9"/>
          </w:tcPr>
          <w:p w14:paraId="7792A3B4" w14:textId="77777777" w:rsidR="00C55DB7" w:rsidRPr="00C55DB7" w:rsidRDefault="00C55DB7" w:rsidP="00C55DB7">
            <w:pPr>
              <w:snapToGrid w:val="0"/>
              <w:spacing w:before="120" w:after="120"/>
              <w:jc w:val="center"/>
              <w:rPr>
                <w:b/>
                <w:kern w:val="22"/>
                <w:sz w:val="20"/>
                <w:szCs w:val="20"/>
                <w:lang w:val="fr-FR"/>
              </w:rPr>
            </w:pPr>
            <w:r w:rsidRPr="00C55DB7">
              <w:rPr>
                <w:b/>
                <w:kern w:val="22"/>
                <w:sz w:val="20"/>
                <w:szCs w:val="20"/>
                <w:lang w:val="fr-FR"/>
              </w:rPr>
              <w:t xml:space="preserve">Partie VIII - Mesures relatives aux peuples autochtones et aux communautés locales </w:t>
            </w:r>
            <w:r w:rsidRPr="00C55DB7">
              <w:rPr>
                <w:kern w:val="22"/>
                <w:sz w:val="20"/>
                <w:szCs w:val="20"/>
                <w:lang w:val="fr-FR"/>
              </w:rPr>
              <w:t>(articles 6, 7 et 12)</w:t>
            </w:r>
          </w:p>
        </w:tc>
      </w:tr>
      <w:tr w:rsidR="00C55DB7" w:rsidRPr="00C858B2" w14:paraId="1CB1821E" w14:textId="77777777" w:rsidTr="00796508">
        <w:trPr>
          <w:cantSplit/>
        </w:trPr>
        <w:tc>
          <w:tcPr>
            <w:tcW w:w="1936" w:type="pct"/>
            <w:shd w:val="clear" w:color="auto" w:fill="D9D9D9" w:themeFill="background1" w:themeFillShade="D9"/>
          </w:tcPr>
          <w:p w14:paraId="28D5EBDE"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kern w:val="22"/>
                <w:sz w:val="20"/>
                <w:szCs w:val="20"/>
                <w:lang w:val="fr-FR"/>
              </w:rPr>
              <w:t>*Votre pays compte-t-il des peuples autochtones et des communautés locales ?</w:t>
            </w:r>
          </w:p>
        </w:tc>
        <w:tc>
          <w:tcPr>
            <w:tcW w:w="3064" w:type="pct"/>
            <w:shd w:val="clear" w:color="auto" w:fill="D9D9D9" w:themeFill="background1" w:themeFillShade="D9"/>
          </w:tcPr>
          <w:p w14:paraId="31C668BC" w14:textId="77777777" w:rsidR="00C55DB7" w:rsidRPr="00C55DB7" w:rsidRDefault="00C55DB7" w:rsidP="00C55DB7">
            <w:pPr>
              <w:snapToGrid w:val="0"/>
              <w:spacing w:before="100" w:after="10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(veuillez préciser quel cas s'applique)</w:t>
            </w:r>
          </w:p>
          <w:p w14:paraId="23ACB9E8" w14:textId="77777777" w:rsidR="00C55DB7" w:rsidRPr="00C55DB7" w:rsidRDefault="00C55DB7" w:rsidP="00C55DB7">
            <w:pPr>
              <w:snapToGrid w:val="0"/>
              <w:spacing w:before="100" w:after="10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Il y a des peuples autochtones dans mon pays</w:t>
            </w:r>
          </w:p>
          <w:p w14:paraId="3464C94E" w14:textId="77777777" w:rsidR="00C55DB7" w:rsidRPr="00C55DB7" w:rsidRDefault="00C55DB7" w:rsidP="00C55DB7">
            <w:pPr>
              <w:snapToGrid w:val="0"/>
              <w:spacing w:before="100" w:after="10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Il y a des communautés locales dans mon pays</w:t>
            </w:r>
          </w:p>
          <w:p w14:paraId="198B8EE1" w14:textId="77777777" w:rsidR="00C55DB7" w:rsidRPr="00C55DB7" w:rsidRDefault="00C55DB7" w:rsidP="00C55DB7">
            <w:pPr>
              <w:snapToGrid w:val="0"/>
              <w:spacing w:before="100" w:after="10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Il y a des peuples autochtones et des communautés locales dans mon pays</w:t>
            </w:r>
          </w:p>
          <w:p w14:paraId="19F5038A" w14:textId="77777777" w:rsidR="00C55DB7" w:rsidRPr="00C55DB7" w:rsidRDefault="00C55DB7" w:rsidP="00C55DB7">
            <w:pPr>
              <w:snapToGrid w:val="0"/>
              <w:spacing w:before="100" w:after="10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679588A4" w14:textId="77777777" w:rsidR="00C55DB7" w:rsidRPr="00C55DB7" w:rsidRDefault="00C55DB7" w:rsidP="00C55DB7">
            <w:pPr>
              <w:snapToGrid w:val="0"/>
              <w:spacing w:before="100" w:after="100"/>
              <w:ind w:left="720"/>
              <w:rPr>
                <w:kern w:val="22"/>
                <w:sz w:val="20"/>
                <w:szCs w:val="20"/>
                <w:lang w:val="fr-FR"/>
              </w:rPr>
            </w:pPr>
          </w:p>
          <w:p w14:paraId="6EA7EEAA" w14:textId="77777777" w:rsidR="00C55DB7" w:rsidRPr="00C55DB7" w:rsidRDefault="00C55DB7" w:rsidP="00C55DB7">
            <w:pPr>
              <w:snapToGrid w:val="0"/>
              <w:spacing w:before="120" w:after="120"/>
              <w:rPr>
                <w:iCs/>
                <w:kern w:val="22"/>
                <w:sz w:val="20"/>
                <w:szCs w:val="20"/>
                <w:lang w:val="fr-FR"/>
              </w:rPr>
            </w:pPr>
            <w:r w:rsidRPr="00C55DB7">
              <w:rPr>
                <w:iCs/>
                <w:kern w:val="22"/>
                <w:sz w:val="20"/>
                <w:szCs w:val="20"/>
                <w:lang w:val="fr-FR"/>
              </w:rPr>
              <w:t>Informations complémentaires.</w:t>
            </w:r>
          </w:p>
          <w:p w14:paraId="3B7BEFF6"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tc>
      </w:tr>
      <w:tr w:rsidR="00C55DB7" w:rsidRPr="00C858B2" w14:paraId="1119854C" w14:textId="77777777" w:rsidTr="00796508">
        <w:trPr>
          <w:cantSplit/>
        </w:trPr>
        <w:tc>
          <w:tcPr>
            <w:tcW w:w="5000" w:type="pct"/>
            <w:gridSpan w:val="2"/>
            <w:shd w:val="clear" w:color="auto" w:fill="D9D9D9" w:themeFill="background1" w:themeFillShade="D9"/>
          </w:tcPr>
          <w:p w14:paraId="60D972E4" w14:textId="77777777" w:rsidR="00C55DB7" w:rsidRPr="00C55DB7" w:rsidRDefault="00C55DB7" w:rsidP="00C55DB7">
            <w:pPr>
              <w:snapToGrid w:val="0"/>
              <w:spacing w:before="100" w:after="100"/>
              <w:rPr>
                <w:kern w:val="22"/>
                <w:sz w:val="20"/>
                <w:szCs w:val="20"/>
                <w:lang w:val="fr-FR"/>
              </w:rPr>
            </w:pPr>
            <w:r w:rsidRPr="00C55DB7">
              <w:rPr>
                <w:i/>
                <w:iCs/>
                <w:kern w:val="22"/>
                <w:sz w:val="20"/>
                <w:szCs w:val="20"/>
                <w:lang w:val="fr-FR"/>
              </w:rPr>
              <w:t>Si vous avez répondu non à la question 34, veuillez sauter les questions 35 à 41 et passer à la partie IX.</w:t>
            </w:r>
          </w:p>
        </w:tc>
      </w:tr>
      <w:tr w:rsidR="00C55DB7" w:rsidRPr="00C55DB7" w14:paraId="0DCAA59B" w14:textId="77777777" w:rsidTr="00796508">
        <w:trPr>
          <w:cantSplit/>
        </w:trPr>
        <w:tc>
          <w:tcPr>
            <w:tcW w:w="1936" w:type="pct"/>
            <w:shd w:val="clear" w:color="auto" w:fill="D9D9D9" w:themeFill="background1" w:themeFillShade="D9"/>
          </w:tcPr>
          <w:p w14:paraId="1B1B80BD" w14:textId="77777777" w:rsidR="00C55DB7" w:rsidRPr="00C55DB7" w:rsidRDefault="00C55DB7" w:rsidP="00C55DB7">
            <w:pPr>
              <w:spacing w:before="120" w:after="120"/>
              <w:jc w:val="left"/>
              <w:rPr>
                <w:b/>
                <w:bCs/>
                <w:kern w:val="22"/>
                <w:sz w:val="20"/>
                <w:szCs w:val="20"/>
                <w:lang w:val="fr-FR"/>
              </w:rPr>
            </w:pPr>
            <w:r w:rsidRPr="00C55DB7">
              <w:rPr>
                <w:b/>
                <w:bCs/>
                <w:kern w:val="22"/>
                <w:sz w:val="20"/>
                <w:szCs w:val="20"/>
                <w:lang w:val="fr-FR"/>
              </w:rPr>
              <w:lastRenderedPageBreak/>
              <w:t>Articles 6.2 et 6.3 f)</w:t>
            </w:r>
          </w:p>
          <w:p w14:paraId="09269B1F"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kern w:val="22"/>
                <w:sz w:val="20"/>
                <w:szCs w:val="20"/>
                <w:lang w:val="fr-FR"/>
              </w:rPr>
              <w:t>*</w:t>
            </w:r>
            <w:r w:rsidRPr="00C55DB7">
              <w:rPr>
                <w:sz w:val="20"/>
                <w:szCs w:val="20"/>
                <w:lang w:val="fr-CA"/>
              </w:rPr>
              <w:t xml:space="preserve"> </w:t>
            </w:r>
            <w:r w:rsidRPr="00C55DB7">
              <w:rPr>
                <w:kern w:val="22"/>
                <w:sz w:val="20"/>
                <w:szCs w:val="20"/>
                <w:lang w:val="fr-FR"/>
              </w:rPr>
              <w:t xml:space="preserve">Les peuples autochtones et les communautés locales jouissent-ils du droit établi d'accorder l'accès aux ressources génétiques selon la législation nationale de votre pays ? </w:t>
            </w:r>
          </w:p>
        </w:tc>
        <w:tc>
          <w:tcPr>
            <w:tcW w:w="3064" w:type="pct"/>
            <w:shd w:val="clear" w:color="auto" w:fill="D9D9D9" w:themeFill="background1" w:themeFillShade="D9"/>
          </w:tcPr>
          <w:p w14:paraId="29199A2D"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563C86BD"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w:t>
            </w:r>
          </w:p>
          <w:p w14:paraId="6B09EB0E"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768B7596" w14:textId="77777777" w:rsidR="00C55DB7" w:rsidRPr="00C55DB7" w:rsidRDefault="00C55DB7" w:rsidP="00C55DB7">
            <w:pPr>
              <w:snapToGrid w:val="0"/>
              <w:spacing w:before="120" w:after="120"/>
              <w:rPr>
                <w:kern w:val="22"/>
                <w:sz w:val="20"/>
                <w:szCs w:val="20"/>
                <w:lang w:val="fr-FR"/>
              </w:rPr>
            </w:pPr>
          </w:p>
          <w:p w14:paraId="5F2B0549" w14:textId="77777777" w:rsidR="00C55DB7" w:rsidRPr="00C55DB7" w:rsidRDefault="00C55DB7" w:rsidP="00C55DB7">
            <w:pPr>
              <w:snapToGrid w:val="0"/>
              <w:spacing w:before="120" w:after="120"/>
              <w:rPr>
                <w:iCs/>
                <w:kern w:val="22"/>
                <w:sz w:val="20"/>
                <w:szCs w:val="20"/>
                <w:lang w:val="fr-FR"/>
              </w:rPr>
            </w:pPr>
            <w:r w:rsidRPr="00C55DB7">
              <w:rPr>
                <w:iCs/>
                <w:kern w:val="22"/>
                <w:sz w:val="20"/>
                <w:szCs w:val="20"/>
                <w:lang w:val="fr-FR"/>
              </w:rPr>
              <w:t>Veuillez expliquer votre réponse et, le cas échéant, fournir des informations sur le droit interne établissant les droits des peuples autochtones et des communautés locales relatifs à l'accès aux ressources génétiques.</w:t>
            </w:r>
          </w:p>
          <w:p w14:paraId="10769CDC" w14:textId="77777777" w:rsidR="00C55DB7" w:rsidRPr="00C55DB7" w:rsidRDefault="00C55DB7" w:rsidP="00C55DB7">
            <w:pPr>
              <w:snapToGrid w:val="0"/>
              <w:spacing w:before="120" w:after="120"/>
              <w:rPr>
                <w:iCs/>
                <w:kern w:val="22"/>
                <w:sz w:val="20"/>
                <w:szCs w:val="20"/>
                <w:lang w:val="fr-FR"/>
              </w:rPr>
            </w:pPr>
            <w:r w:rsidRPr="00C55DB7">
              <w:rPr>
                <w:iCs/>
                <w:kern w:val="22"/>
                <w:sz w:val="20"/>
                <w:szCs w:val="20"/>
                <w:lang w:val="fr-FR"/>
              </w:rPr>
              <w:t xml:space="preserve"> </w:t>
            </w: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p w14:paraId="316C6782" w14:textId="77777777" w:rsidR="00C55DB7" w:rsidRPr="00C55DB7" w:rsidRDefault="00C55DB7" w:rsidP="00C55DB7">
            <w:pPr>
              <w:snapToGrid w:val="0"/>
              <w:spacing w:before="120" w:after="120"/>
              <w:rPr>
                <w:iCs/>
                <w:kern w:val="22"/>
                <w:sz w:val="20"/>
                <w:szCs w:val="20"/>
                <w:lang w:val="fr-FR"/>
              </w:rPr>
            </w:pPr>
          </w:p>
          <w:p w14:paraId="26CBB9EC" w14:textId="77777777" w:rsidR="00C55DB7" w:rsidRPr="00C55DB7" w:rsidRDefault="00C55DB7" w:rsidP="00C55DB7">
            <w:pPr>
              <w:snapToGrid w:val="0"/>
              <w:spacing w:before="100" w:after="100"/>
              <w:rPr>
                <w:i/>
                <w:kern w:val="22"/>
                <w:sz w:val="20"/>
                <w:szCs w:val="20"/>
                <w:lang w:val="fr-FR"/>
              </w:rPr>
            </w:pPr>
            <w:r w:rsidRPr="00C55DB7">
              <w:rPr>
                <w:kern w:val="22"/>
                <w:sz w:val="20"/>
                <w:szCs w:val="20"/>
                <w:lang w:val="fr-FR"/>
              </w:rPr>
              <w:t>└</w:t>
            </w:r>
            <w:r w:rsidRPr="00C55DB7">
              <w:rPr>
                <w:i/>
                <w:iCs/>
                <w:kern w:val="22"/>
                <w:sz w:val="20"/>
                <w:szCs w:val="20"/>
                <w:lang w:val="fr-FR"/>
              </w:rPr>
              <w:t>Si Oui ou Oui, dans une certaine mesure est coché ci-dessus</w:t>
            </w:r>
            <w:r w:rsidRPr="00C55DB7">
              <w:rPr>
                <w:i/>
                <w:kern w:val="22"/>
                <w:sz w:val="20"/>
                <w:szCs w:val="20"/>
                <w:lang w:val="fr-FR"/>
              </w:rPr>
              <w:t xml:space="preserve">, </w:t>
            </w:r>
          </w:p>
          <w:p w14:paraId="70A86873" w14:textId="0D4D1909" w:rsidR="00C55DB7" w:rsidRPr="00C55DB7" w:rsidRDefault="00796508" w:rsidP="00C55DB7">
            <w:pPr>
              <w:snapToGrid w:val="0"/>
              <w:spacing w:before="100" w:after="100"/>
              <w:ind w:left="720"/>
              <w:rPr>
                <w:kern w:val="22"/>
                <w:sz w:val="20"/>
                <w:szCs w:val="20"/>
                <w:lang w:val="fr-FR"/>
              </w:rPr>
            </w:pPr>
            <w:r>
              <w:rPr>
                <w:kern w:val="22"/>
                <w:sz w:val="20"/>
                <w:szCs w:val="20"/>
                <w:lang w:val="fr-FR"/>
              </w:rPr>
              <w:t>35</w:t>
            </w:r>
            <w:r w:rsidR="00C55DB7" w:rsidRPr="00C55DB7">
              <w:rPr>
                <w:kern w:val="22"/>
                <w:sz w:val="20"/>
                <w:szCs w:val="20"/>
                <w:lang w:val="fr-FR"/>
              </w:rPr>
              <w:t>.1 *</w:t>
            </w:r>
            <w:r w:rsidR="00C55DB7" w:rsidRPr="00C55DB7">
              <w:rPr>
                <w:sz w:val="20"/>
                <w:szCs w:val="20"/>
                <w:lang w:val="fr-CA"/>
              </w:rPr>
              <w:t xml:space="preserve"> </w:t>
            </w:r>
            <w:r w:rsidR="00C55DB7" w:rsidRPr="00C55DB7">
              <w:rPr>
                <w:kern w:val="22"/>
                <w:sz w:val="20"/>
                <w:szCs w:val="20"/>
                <w:lang w:val="fr-FR"/>
              </w:rPr>
              <w:t>Votre pays a-t-il mis en place des mesures visant à garantir le consentement ou l'approbation préalable en connaissance de cause et la participation des peuples autochtones et des communautés locales en vue de l'accès aux ressources génétiques ?</w:t>
            </w:r>
          </w:p>
          <w:p w14:paraId="07BBFC31" w14:textId="77777777" w:rsidR="00C55DB7" w:rsidRPr="00C55DB7" w:rsidRDefault="00C55DB7" w:rsidP="00C55DB7">
            <w:pPr>
              <w:snapToGrid w:val="0"/>
              <w:spacing w:before="100" w:after="100"/>
              <w:ind w:left="144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51C69361" w14:textId="77777777" w:rsidR="00C55DB7" w:rsidRPr="00C55DB7" w:rsidRDefault="00C55DB7" w:rsidP="00C55DB7">
            <w:pPr>
              <w:snapToGrid w:val="0"/>
              <w:spacing w:before="100" w:after="100"/>
              <w:ind w:left="144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4A10D731" w14:textId="77777777" w:rsidR="00C55DB7" w:rsidRPr="00C55DB7" w:rsidRDefault="00C55DB7" w:rsidP="00C55DB7">
            <w:pPr>
              <w:snapToGrid w:val="0"/>
              <w:spacing w:before="100" w:after="100"/>
              <w:ind w:left="1440"/>
              <w:rPr>
                <w:kern w:val="22"/>
                <w:sz w:val="20"/>
                <w:szCs w:val="20"/>
                <w:lang w:val="fr-FR"/>
              </w:rPr>
            </w:pPr>
          </w:p>
          <w:p w14:paraId="031C3C4F" w14:textId="093A4BDD" w:rsidR="00C55DB7" w:rsidRPr="00C55DB7" w:rsidRDefault="00796508" w:rsidP="00C55DB7">
            <w:pPr>
              <w:snapToGrid w:val="0"/>
              <w:spacing w:before="100" w:after="100"/>
              <w:ind w:left="720"/>
              <w:rPr>
                <w:kern w:val="22"/>
                <w:sz w:val="20"/>
                <w:szCs w:val="20"/>
                <w:lang w:val="fr-FR"/>
              </w:rPr>
            </w:pPr>
            <w:r>
              <w:rPr>
                <w:kern w:val="22"/>
                <w:sz w:val="20"/>
                <w:szCs w:val="20"/>
                <w:lang w:val="fr-FR"/>
              </w:rPr>
              <w:t>35</w:t>
            </w:r>
            <w:r w:rsidR="00C55DB7" w:rsidRPr="00C55DB7">
              <w:rPr>
                <w:kern w:val="22"/>
                <w:sz w:val="20"/>
                <w:szCs w:val="20"/>
                <w:lang w:val="fr-FR"/>
              </w:rPr>
              <w:t>.2 *Votre pays a-t-il défini des critères et/ou un processus pour obtenir le consentement ou l'approbation préalable en connaissance de cause et la participation des peuples autochtones et des communautés locales en ce qui concerne l'accès aux ressources génétiques ?</w:t>
            </w:r>
          </w:p>
          <w:p w14:paraId="6D425D71" w14:textId="77777777" w:rsidR="00C55DB7" w:rsidRPr="00C55DB7" w:rsidRDefault="00C55DB7" w:rsidP="00C55DB7">
            <w:pPr>
              <w:snapToGrid w:val="0"/>
              <w:spacing w:before="100" w:after="100"/>
              <w:ind w:left="144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w:t>
            </w:r>
          </w:p>
          <w:p w14:paraId="2607A17B" w14:textId="77777777" w:rsidR="00C55DB7" w:rsidRPr="00C55DB7" w:rsidRDefault="00C55DB7" w:rsidP="00C55DB7">
            <w:pPr>
              <w:snapToGrid w:val="0"/>
              <w:spacing w:before="100" w:after="100"/>
              <w:ind w:left="144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 </w:t>
            </w:r>
          </w:p>
        </w:tc>
      </w:tr>
      <w:tr w:rsidR="00C55DB7" w:rsidRPr="00C55DB7" w14:paraId="1AE81495" w14:textId="77777777" w:rsidTr="00796508">
        <w:trPr>
          <w:cantSplit/>
        </w:trPr>
        <w:tc>
          <w:tcPr>
            <w:tcW w:w="1936" w:type="pct"/>
            <w:shd w:val="clear" w:color="auto" w:fill="D9D9D9" w:themeFill="background1" w:themeFillShade="D9"/>
          </w:tcPr>
          <w:p w14:paraId="323FEE72" w14:textId="77777777" w:rsidR="00C55DB7" w:rsidRPr="00C55DB7" w:rsidRDefault="00C55DB7" w:rsidP="00C55DB7">
            <w:pPr>
              <w:spacing w:before="120" w:after="120"/>
              <w:ind w:left="333" w:hanging="360"/>
              <w:jc w:val="left"/>
              <w:rPr>
                <w:b/>
                <w:bCs/>
                <w:kern w:val="22"/>
                <w:sz w:val="20"/>
                <w:szCs w:val="20"/>
                <w:lang w:val="fr-FR"/>
              </w:rPr>
            </w:pPr>
            <w:r w:rsidRPr="00C55DB7">
              <w:rPr>
                <w:b/>
                <w:bCs/>
                <w:kern w:val="22"/>
                <w:sz w:val="20"/>
                <w:szCs w:val="20"/>
                <w:lang w:val="fr-FR"/>
              </w:rPr>
              <w:t>Article 7</w:t>
            </w:r>
          </w:p>
          <w:p w14:paraId="59AB5BA9"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kern w:val="22"/>
                <w:sz w:val="20"/>
                <w:szCs w:val="20"/>
                <w:lang w:val="fr-FR"/>
              </w:rPr>
              <w:t>*Votre pays a-t-il pris des mesures visant à garantir que les connaissances traditionnelles associées aux ressources génétiques détenues par les peuples autochtones et les communautés locales de votre pays soient accessibles avec leur consentement préalable en connaissance de cause, ou leur approbation et leur participation, et que des conditions mutuellement convenues soient fixées ?</w:t>
            </w:r>
          </w:p>
        </w:tc>
        <w:tc>
          <w:tcPr>
            <w:tcW w:w="3064" w:type="pct"/>
            <w:shd w:val="clear" w:color="auto" w:fill="D9D9D9" w:themeFill="background1" w:themeFillShade="D9"/>
          </w:tcPr>
          <w:p w14:paraId="1DE850D7"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747217E7"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 </w:t>
            </w:r>
          </w:p>
          <w:p w14:paraId="580BE3EA"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5B337088" w14:textId="77777777" w:rsidR="00C55DB7" w:rsidRPr="00C55DB7" w:rsidRDefault="00C55DB7" w:rsidP="00C55DB7">
            <w:pPr>
              <w:snapToGrid w:val="0"/>
              <w:spacing w:before="120" w:after="120"/>
              <w:rPr>
                <w:kern w:val="22"/>
                <w:sz w:val="20"/>
                <w:szCs w:val="20"/>
                <w:lang w:val="fr-FR"/>
              </w:rPr>
            </w:pPr>
          </w:p>
          <w:p w14:paraId="5F70FA28" w14:textId="77777777" w:rsidR="00C55DB7" w:rsidRPr="00C55DB7" w:rsidRDefault="00C55DB7" w:rsidP="00C55DB7">
            <w:pPr>
              <w:snapToGrid w:val="0"/>
              <w:spacing w:before="100" w:after="100"/>
              <w:rPr>
                <w:iCs/>
                <w:kern w:val="22"/>
                <w:sz w:val="20"/>
                <w:szCs w:val="20"/>
                <w:lang w:val="fr-FR"/>
              </w:rPr>
            </w:pPr>
            <w:r w:rsidRPr="00C55DB7">
              <w:rPr>
                <w:iCs/>
                <w:kern w:val="22"/>
                <w:sz w:val="20"/>
                <w:szCs w:val="20"/>
                <w:lang w:val="fr-FR"/>
              </w:rPr>
              <w:t>Veuillez expliquer votre réponse.</w:t>
            </w:r>
          </w:p>
          <w:p w14:paraId="0C39A7D4" w14:textId="77777777" w:rsidR="00C55DB7" w:rsidRPr="00C55DB7" w:rsidRDefault="00C55DB7" w:rsidP="00C55DB7">
            <w:pPr>
              <w:snapToGrid w:val="0"/>
              <w:spacing w:before="100" w:after="10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tc>
      </w:tr>
      <w:tr w:rsidR="00C55DB7" w:rsidRPr="00C55DB7" w14:paraId="79988697" w14:textId="77777777" w:rsidTr="00796508">
        <w:trPr>
          <w:cantSplit/>
        </w:trPr>
        <w:tc>
          <w:tcPr>
            <w:tcW w:w="1936" w:type="pct"/>
            <w:shd w:val="clear" w:color="auto" w:fill="D9D9D9" w:themeFill="background1" w:themeFillShade="D9"/>
          </w:tcPr>
          <w:p w14:paraId="546A642E" w14:textId="77777777" w:rsidR="00C55DB7" w:rsidRPr="00C55DB7" w:rsidRDefault="00C55DB7" w:rsidP="00C55DB7">
            <w:pPr>
              <w:spacing w:before="120" w:after="120"/>
              <w:ind w:left="333" w:hanging="360"/>
              <w:jc w:val="left"/>
              <w:rPr>
                <w:b/>
                <w:bCs/>
                <w:kern w:val="22"/>
                <w:sz w:val="20"/>
                <w:szCs w:val="20"/>
                <w:lang w:val="fr-FR"/>
              </w:rPr>
            </w:pPr>
            <w:r w:rsidRPr="00C55DB7">
              <w:rPr>
                <w:b/>
                <w:bCs/>
                <w:kern w:val="22"/>
                <w:sz w:val="20"/>
                <w:szCs w:val="20"/>
                <w:lang w:val="fr-FR"/>
              </w:rPr>
              <w:lastRenderedPageBreak/>
              <w:t>Article 12.1</w:t>
            </w:r>
          </w:p>
          <w:p w14:paraId="10922091"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kern w:val="22"/>
                <w:sz w:val="20"/>
                <w:szCs w:val="20"/>
                <w:lang w:val="fr-FR"/>
              </w:rPr>
              <w:t>*Votre pays a-t-il pris en compte les lois coutumières, les protocoles communautaires et les procédures des peuples autochtones et des communautés locales en matière de connaissances traditionnelles associées aux ressources génétiques dans le cadre de la mise en œuvre du Protocole ?</w:t>
            </w:r>
          </w:p>
        </w:tc>
        <w:tc>
          <w:tcPr>
            <w:tcW w:w="3064" w:type="pct"/>
            <w:shd w:val="clear" w:color="auto" w:fill="D9D9D9" w:themeFill="background1" w:themeFillShade="D9"/>
          </w:tcPr>
          <w:p w14:paraId="50F804B6"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55D99022"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 </w:t>
            </w:r>
          </w:p>
          <w:p w14:paraId="167B5646"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14A980D1" w14:textId="77777777" w:rsidR="00C55DB7" w:rsidRPr="00C55DB7" w:rsidRDefault="00C55DB7" w:rsidP="00C55DB7">
            <w:pPr>
              <w:snapToGrid w:val="0"/>
              <w:spacing w:before="120" w:after="120"/>
              <w:ind w:left="720"/>
              <w:rPr>
                <w:i/>
                <w:iCs/>
                <w:kern w:val="22"/>
                <w:sz w:val="20"/>
                <w:szCs w:val="20"/>
                <w:lang w:val="fr-FR"/>
              </w:rPr>
            </w:pPr>
          </w:p>
          <w:p w14:paraId="45BF8D0B" w14:textId="77777777" w:rsidR="00C55DB7" w:rsidRPr="00C55DB7" w:rsidRDefault="00C55DB7" w:rsidP="00C55DB7">
            <w:pPr>
              <w:snapToGrid w:val="0"/>
              <w:spacing w:before="100" w:after="100"/>
              <w:rPr>
                <w:iCs/>
                <w:kern w:val="22"/>
                <w:sz w:val="20"/>
                <w:szCs w:val="20"/>
                <w:lang w:val="fr-FR"/>
              </w:rPr>
            </w:pPr>
            <w:r w:rsidRPr="00C55DB7">
              <w:rPr>
                <w:iCs/>
                <w:kern w:val="22"/>
                <w:sz w:val="20"/>
                <w:szCs w:val="20"/>
                <w:lang w:val="fr-FR"/>
              </w:rPr>
              <w:t>Veuillez expliquer votre réponse</w:t>
            </w:r>
            <w:r w:rsidRPr="00C55DB7">
              <w:rPr>
                <w:rStyle w:val="Appelnotedebasdep"/>
                <w:iCs/>
                <w:kern w:val="22"/>
                <w:sz w:val="20"/>
                <w:szCs w:val="20"/>
                <w:lang w:val="fr-FR"/>
              </w:rPr>
              <w:t xml:space="preserve">. </w:t>
            </w:r>
          </w:p>
          <w:p w14:paraId="6092C4E6" w14:textId="77777777" w:rsidR="00C55DB7" w:rsidRPr="00C55DB7" w:rsidRDefault="00C55DB7" w:rsidP="00C55DB7">
            <w:pPr>
              <w:snapToGrid w:val="0"/>
              <w:spacing w:before="100" w:after="10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tc>
      </w:tr>
      <w:tr w:rsidR="00C55DB7" w:rsidRPr="00C55DB7" w14:paraId="2FD3509A" w14:textId="77777777" w:rsidTr="00796508">
        <w:tc>
          <w:tcPr>
            <w:tcW w:w="1936" w:type="pct"/>
            <w:shd w:val="clear" w:color="auto" w:fill="D9D9D9" w:themeFill="background1" w:themeFillShade="D9"/>
          </w:tcPr>
          <w:p w14:paraId="6B70434B" w14:textId="77777777" w:rsidR="00C55DB7" w:rsidRPr="00C55DB7" w:rsidRDefault="00C55DB7" w:rsidP="00C55DB7">
            <w:pPr>
              <w:spacing w:before="120" w:after="120"/>
              <w:ind w:left="333" w:hanging="360"/>
              <w:jc w:val="left"/>
              <w:rPr>
                <w:b/>
                <w:bCs/>
                <w:kern w:val="22"/>
                <w:sz w:val="20"/>
                <w:szCs w:val="20"/>
                <w:lang w:val="fr-FR"/>
              </w:rPr>
            </w:pPr>
            <w:r w:rsidRPr="00C55DB7">
              <w:rPr>
                <w:b/>
                <w:bCs/>
                <w:kern w:val="22"/>
                <w:sz w:val="20"/>
                <w:szCs w:val="20"/>
                <w:lang w:val="fr-FR"/>
              </w:rPr>
              <w:t>Article 12.2</w:t>
            </w:r>
          </w:p>
          <w:p w14:paraId="4CD27893"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kern w:val="22"/>
                <w:sz w:val="20"/>
                <w:szCs w:val="20"/>
                <w:lang w:val="fr-FR"/>
              </w:rPr>
              <w:t>*Votre pays a-t-il mis en place des mécanismes, avec la participation effective des populations autochtones et des communautés locales concernées, pour informer les utilisateurs potentiels des connaissances traditionnelles associées aux ressources génétiques de leurs obligations ?</w:t>
            </w:r>
          </w:p>
        </w:tc>
        <w:tc>
          <w:tcPr>
            <w:tcW w:w="3064" w:type="pct"/>
            <w:shd w:val="clear" w:color="auto" w:fill="D9D9D9" w:themeFill="background1" w:themeFillShade="D9"/>
          </w:tcPr>
          <w:p w14:paraId="416881A2"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614202B6"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 </w:t>
            </w:r>
          </w:p>
          <w:p w14:paraId="3C6ED84F" w14:textId="77777777" w:rsidR="00C55DB7" w:rsidRPr="00C55DB7" w:rsidRDefault="00C55DB7" w:rsidP="00C55DB7">
            <w:pPr>
              <w:snapToGrid w:val="0"/>
              <w:spacing w:before="120" w:after="120"/>
              <w:rPr>
                <w:i/>
                <w:iCs/>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 </w:t>
            </w:r>
          </w:p>
          <w:p w14:paraId="036D2086" w14:textId="77777777" w:rsidR="00C55DB7" w:rsidRPr="00C55DB7" w:rsidRDefault="00C55DB7" w:rsidP="00C55DB7">
            <w:pPr>
              <w:snapToGrid w:val="0"/>
              <w:spacing w:before="120" w:after="120"/>
              <w:rPr>
                <w:iCs/>
                <w:kern w:val="22"/>
                <w:sz w:val="20"/>
                <w:szCs w:val="20"/>
                <w:lang w:val="fr-FR"/>
              </w:rPr>
            </w:pPr>
          </w:p>
          <w:p w14:paraId="0C8575A5" w14:textId="77777777" w:rsidR="00C55DB7" w:rsidRPr="00C55DB7" w:rsidRDefault="00C55DB7" w:rsidP="00C55DB7">
            <w:pPr>
              <w:snapToGrid w:val="0"/>
              <w:spacing w:before="120" w:after="120"/>
              <w:rPr>
                <w:iCs/>
                <w:kern w:val="22"/>
                <w:sz w:val="20"/>
                <w:szCs w:val="20"/>
                <w:lang w:val="fr-FR"/>
              </w:rPr>
            </w:pPr>
            <w:r w:rsidRPr="00C55DB7">
              <w:rPr>
                <w:iCs/>
                <w:kern w:val="22"/>
                <w:sz w:val="20"/>
                <w:szCs w:val="20"/>
                <w:lang w:val="fr-FR"/>
              </w:rPr>
              <w:t>Veuillez expliquer votre réponse</w:t>
            </w:r>
            <w:r w:rsidRPr="00796508">
              <w:rPr>
                <w:rStyle w:val="Appelnotedebasdep"/>
                <w:iCs/>
                <w:kern w:val="22"/>
                <w:sz w:val="20"/>
                <w:szCs w:val="20"/>
                <w:u w:val="none"/>
                <w:vertAlign w:val="superscript"/>
                <w:lang w:val="fr-FR"/>
              </w:rPr>
              <w:footnoteReference w:id="30"/>
            </w:r>
            <w:r w:rsidRPr="00796508">
              <w:rPr>
                <w:iCs/>
                <w:kern w:val="22"/>
                <w:sz w:val="20"/>
                <w:szCs w:val="20"/>
                <w:vertAlign w:val="superscript"/>
                <w:lang w:val="fr-FR"/>
              </w:rPr>
              <w:t>.</w:t>
            </w:r>
          </w:p>
          <w:p w14:paraId="76FF00EC" w14:textId="77777777" w:rsidR="00C55DB7" w:rsidRPr="00C55DB7" w:rsidRDefault="00C55DB7" w:rsidP="00C55DB7">
            <w:pPr>
              <w:snapToGrid w:val="0"/>
              <w:spacing w:before="120" w:after="120"/>
              <w:rPr>
                <w:iCs/>
                <w:kern w:val="22"/>
                <w:sz w:val="20"/>
                <w:szCs w:val="20"/>
                <w:lang w:val="fr-FR"/>
              </w:rPr>
            </w:pPr>
            <w:r w:rsidRPr="00C55DB7">
              <w:rPr>
                <w:iCs/>
                <w:kern w:val="22"/>
                <w:sz w:val="20"/>
                <w:szCs w:val="20"/>
                <w:lang w:val="fr-FR"/>
              </w:rPr>
              <w:fldChar w:fldCharType="begin">
                <w:ffData>
                  <w:name w:val=""/>
                  <w:enabled/>
                  <w:calcOnExit w:val="0"/>
                  <w:textInput>
                    <w:default w:val="&lt;Text entry&gt;"/>
                  </w:textInput>
                </w:ffData>
              </w:fldChar>
            </w:r>
            <w:r w:rsidRPr="00C55DB7">
              <w:rPr>
                <w:iCs/>
                <w:kern w:val="22"/>
                <w:sz w:val="20"/>
                <w:szCs w:val="20"/>
                <w:lang w:val="fr-FR"/>
              </w:rPr>
              <w:instrText xml:space="preserve"> FORMTEXT </w:instrText>
            </w:r>
            <w:r w:rsidRPr="00C55DB7">
              <w:rPr>
                <w:iCs/>
                <w:kern w:val="22"/>
                <w:sz w:val="20"/>
                <w:szCs w:val="20"/>
                <w:lang w:val="fr-FR"/>
              </w:rPr>
            </w:r>
            <w:r w:rsidRPr="00C55DB7">
              <w:rPr>
                <w:iCs/>
                <w:kern w:val="22"/>
                <w:sz w:val="20"/>
                <w:szCs w:val="20"/>
                <w:lang w:val="fr-FR"/>
              </w:rPr>
              <w:fldChar w:fldCharType="separate"/>
            </w:r>
            <w:r w:rsidRPr="00C55DB7">
              <w:rPr>
                <w:iCs/>
                <w:kern w:val="22"/>
                <w:sz w:val="20"/>
                <w:szCs w:val="20"/>
                <w:lang w:val="fr-FR"/>
              </w:rPr>
              <w:t>&lt;Saisie de texte&gt;</w:t>
            </w:r>
            <w:r w:rsidRPr="00C55DB7">
              <w:rPr>
                <w:iCs/>
                <w:kern w:val="22"/>
                <w:sz w:val="20"/>
                <w:szCs w:val="20"/>
                <w:lang w:val="fr-FR"/>
              </w:rPr>
              <w:fldChar w:fldCharType="end"/>
            </w:r>
          </w:p>
        </w:tc>
      </w:tr>
      <w:tr w:rsidR="00C55DB7" w:rsidRPr="00C55DB7" w14:paraId="1EF26C0A" w14:textId="77777777" w:rsidTr="00796508">
        <w:tc>
          <w:tcPr>
            <w:tcW w:w="1936" w:type="pct"/>
            <w:shd w:val="clear" w:color="auto" w:fill="D9D9D9" w:themeFill="background1" w:themeFillShade="D9"/>
          </w:tcPr>
          <w:p w14:paraId="58C7E8F4" w14:textId="77777777" w:rsidR="00C55DB7" w:rsidRPr="00C55DB7" w:rsidRDefault="00C55DB7" w:rsidP="00C55DB7">
            <w:pPr>
              <w:spacing w:before="120" w:after="120"/>
              <w:ind w:left="333" w:hanging="360"/>
              <w:jc w:val="left"/>
              <w:rPr>
                <w:b/>
                <w:bCs/>
                <w:kern w:val="22"/>
                <w:sz w:val="20"/>
                <w:szCs w:val="20"/>
                <w:lang w:val="fr-FR"/>
              </w:rPr>
            </w:pPr>
            <w:r w:rsidRPr="00C55DB7">
              <w:rPr>
                <w:b/>
                <w:bCs/>
                <w:kern w:val="22"/>
                <w:sz w:val="20"/>
                <w:szCs w:val="20"/>
                <w:lang w:val="fr-FR"/>
              </w:rPr>
              <w:t>Article 12.3</w:t>
            </w:r>
          </w:p>
          <w:p w14:paraId="0840BDA6"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kern w:val="22"/>
                <w:sz w:val="20"/>
                <w:szCs w:val="20"/>
                <w:lang w:val="fr-FR"/>
              </w:rPr>
              <w:t>*Votre pays a-t-il appuyé l'élaboration par les peuples autochtones et les communautés locales, y compris les femmes au sein de ces communautés, de protocoles communautaires, d'exigences minimales pour les conditions convenues d'un commun accord et de clauses contractuelles types ?</w:t>
            </w:r>
          </w:p>
        </w:tc>
        <w:tc>
          <w:tcPr>
            <w:tcW w:w="3064" w:type="pct"/>
            <w:shd w:val="clear" w:color="auto" w:fill="D9D9D9" w:themeFill="background1" w:themeFillShade="D9"/>
          </w:tcPr>
          <w:p w14:paraId="36B83716"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54262028"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 </w:t>
            </w:r>
          </w:p>
          <w:p w14:paraId="55AC7E37" w14:textId="77777777" w:rsidR="00C55DB7" w:rsidRPr="00C55DB7" w:rsidRDefault="00C55DB7" w:rsidP="00C55DB7">
            <w:pPr>
              <w:snapToGrid w:val="0"/>
              <w:spacing w:before="120" w:after="120"/>
              <w:rPr>
                <w:iCs/>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5572DC18" w14:textId="77777777" w:rsidR="00C55DB7" w:rsidRPr="00C55DB7" w:rsidRDefault="00C55DB7" w:rsidP="00C55DB7">
            <w:pPr>
              <w:snapToGrid w:val="0"/>
              <w:spacing w:before="120" w:after="120"/>
              <w:rPr>
                <w:iCs/>
                <w:kern w:val="22"/>
                <w:sz w:val="20"/>
                <w:szCs w:val="20"/>
                <w:lang w:val="fr-FR"/>
              </w:rPr>
            </w:pPr>
          </w:p>
          <w:p w14:paraId="327275F0" w14:textId="77777777" w:rsidR="00C55DB7" w:rsidRPr="00C55DB7" w:rsidRDefault="00C55DB7" w:rsidP="00C55DB7">
            <w:pPr>
              <w:snapToGrid w:val="0"/>
              <w:spacing w:before="120" w:after="120"/>
              <w:rPr>
                <w:iCs/>
                <w:kern w:val="22"/>
                <w:sz w:val="20"/>
                <w:szCs w:val="20"/>
                <w:lang w:val="fr-FR"/>
              </w:rPr>
            </w:pPr>
            <w:r w:rsidRPr="00C55DB7">
              <w:rPr>
                <w:iCs/>
                <w:kern w:val="22"/>
                <w:sz w:val="20"/>
                <w:szCs w:val="20"/>
                <w:lang w:val="fr-FR"/>
              </w:rPr>
              <w:t>Veuillez expliquer votre réponse</w:t>
            </w:r>
            <w:r w:rsidRPr="00796508">
              <w:rPr>
                <w:rStyle w:val="Appelnotedebasdep"/>
                <w:iCs/>
                <w:kern w:val="22"/>
                <w:sz w:val="20"/>
                <w:szCs w:val="20"/>
                <w:u w:val="none"/>
                <w:vertAlign w:val="superscript"/>
                <w:lang w:val="fr-FR"/>
              </w:rPr>
              <w:footnoteReference w:id="31"/>
            </w:r>
            <w:r w:rsidRPr="00C55DB7">
              <w:rPr>
                <w:iCs/>
                <w:kern w:val="22"/>
                <w:sz w:val="20"/>
                <w:szCs w:val="20"/>
                <w:lang w:val="fr-FR"/>
              </w:rPr>
              <w:t>.</w:t>
            </w:r>
          </w:p>
          <w:p w14:paraId="6C233D45" w14:textId="77777777" w:rsidR="00C55DB7" w:rsidRPr="00C55DB7" w:rsidRDefault="00C55DB7" w:rsidP="00C55DB7">
            <w:pPr>
              <w:snapToGrid w:val="0"/>
              <w:spacing w:before="120" w:after="120"/>
              <w:rPr>
                <w:iCs/>
                <w:kern w:val="22"/>
                <w:sz w:val="20"/>
                <w:szCs w:val="20"/>
                <w:lang w:val="fr-FR"/>
              </w:rPr>
            </w:pPr>
            <w:r w:rsidRPr="00C55DB7">
              <w:rPr>
                <w:iCs/>
                <w:kern w:val="22"/>
                <w:sz w:val="20"/>
                <w:szCs w:val="20"/>
                <w:lang w:val="fr-FR"/>
              </w:rPr>
              <w:fldChar w:fldCharType="begin">
                <w:ffData>
                  <w:name w:val=""/>
                  <w:enabled/>
                  <w:calcOnExit w:val="0"/>
                  <w:textInput>
                    <w:default w:val="&lt;Text entry&gt;"/>
                  </w:textInput>
                </w:ffData>
              </w:fldChar>
            </w:r>
            <w:r w:rsidRPr="00C55DB7">
              <w:rPr>
                <w:iCs/>
                <w:kern w:val="22"/>
                <w:sz w:val="20"/>
                <w:szCs w:val="20"/>
                <w:lang w:val="fr-FR"/>
              </w:rPr>
              <w:instrText xml:space="preserve"> FORMTEXT </w:instrText>
            </w:r>
            <w:r w:rsidRPr="00C55DB7">
              <w:rPr>
                <w:iCs/>
                <w:kern w:val="22"/>
                <w:sz w:val="20"/>
                <w:szCs w:val="20"/>
                <w:lang w:val="fr-FR"/>
              </w:rPr>
            </w:r>
            <w:r w:rsidRPr="00C55DB7">
              <w:rPr>
                <w:iCs/>
                <w:kern w:val="22"/>
                <w:sz w:val="20"/>
                <w:szCs w:val="20"/>
                <w:lang w:val="fr-FR"/>
              </w:rPr>
              <w:fldChar w:fldCharType="separate"/>
            </w:r>
            <w:r w:rsidRPr="00C55DB7">
              <w:rPr>
                <w:iCs/>
                <w:kern w:val="22"/>
                <w:sz w:val="20"/>
                <w:szCs w:val="20"/>
                <w:lang w:val="fr-FR"/>
              </w:rPr>
              <w:t>&lt;Saisie de texte&gt;</w:t>
            </w:r>
            <w:r w:rsidRPr="00C55DB7">
              <w:rPr>
                <w:iCs/>
                <w:kern w:val="22"/>
                <w:sz w:val="20"/>
                <w:szCs w:val="20"/>
                <w:lang w:val="fr-FR"/>
              </w:rPr>
              <w:fldChar w:fldCharType="end"/>
            </w:r>
          </w:p>
        </w:tc>
      </w:tr>
      <w:tr w:rsidR="00C55DB7" w:rsidRPr="00C55DB7" w14:paraId="20F22BCE" w14:textId="77777777" w:rsidTr="00796508">
        <w:trPr>
          <w:cantSplit/>
        </w:trPr>
        <w:tc>
          <w:tcPr>
            <w:tcW w:w="1936" w:type="pct"/>
            <w:shd w:val="clear" w:color="auto" w:fill="D9D9D9" w:themeFill="background1" w:themeFillShade="D9"/>
          </w:tcPr>
          <w:p w14:paraId="55278BBB" w14:textId="77777777" w:rsidR="00C55DB7" w:rsidRPr="00C55DB7" w:rsidRDefault="00C55DB7" w:rsidP="00C55DB7">
            <w:pPr>
              <w:spacing w:before="120" w:after="120"/>
              <w:ind w:left="333" w:hanging="360"/>
              <w:jc w:val="left"/>
              <w:rPr>
                <w:b/>
                <w:bCs/>
                <w:kern w:val="22"/>
                <w:sz w:val="20"/>
                <w:szCs w:val="20"/>
                <w:lang w:val="fr-FR"/>
              </w:rPr>
            </w:pPr>
            <w:r w:rsidRPr="00C55DB7">
              <w:rPr>
                <w:b/>
                <w:bCs/>
                <w:kern w:val="22"/>
                <w:sz w:val="20"/>
                <w:szCs w:val="20"/>
                <w:lang w:val="fr-FR"/>
              </w:rPr>
              <w:t>Article 12.4</w:t>
            </w:r>
          </w:p>
          <w:p w14:paraId="69286570"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kern w:val="22"/>
                <w:sz w:val="20"/>
                <w:szCs w:val="20"/>
                <w:lang w:val="fr-FR"/>
              </w:rPr>
              <w:t>*Votre pays a-t-il fait en sorte de ne pas restreindre l'utilisation et l'échange coutumiers des ressources génétiques et des connaissances traditionnelles associées au sein des peuples autochtones et des communautés locales et entre eux ?</w:t>
            </w:r>
          </w:p>
        </w:tc>
        <w:tc>
          <w:tcPr>
            <w:tcW w:w="3064" w:type="pct"/>
            <w:shd w:val="clear" w:color="auto" w:fill="D9D9D9" w:themeFill="background1" w:themeFillShade="D9"/>
          </w:tcPr>
          <w:p w14:paraId="4DC87817"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1EB3F49B"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 </w:t>
            </w:r>
          </w:p>
          <w:p w14:paraId="78BBA783"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52163830" w14:textId="77777777" w:rsidR="00C55DB7" w:rsidRPr="00C55DB7" w:rsidRDefault="00C55DB7" w:rsidP="00C55DB7">
            <w:pPr>
              <w:snapToGrid w:val="0"/>
              <w:spacing w:before="120" w:after="120"/>
              <w:ind w:left="1440"/>
              <w:rPr>
                <w:i/>
                <w:iCs/>
                <w:kern w:val="22"/>
                <w:sz w:val="20"/>
                <w:szCs w:val="20"/>
                <w:lang w:val="fr-FR"/>
              </w:rPr>
            </w:pPr>
          </w:p>
          <w:p w14:paraId="39765CFC" w14:textId="77777777" w:rsidR="00C55DB7" w:rsidRPr="00C55DB7" w:rsidRDefault="00C55DB7" w:rsidP="00C55DB7">
            <w:pPr>
              <w:snapToGrid w:val="0"/>
              <w:spacing w:before="120" w:after="120"/>
              <w:rPr>
                <w:iCs/>
                <w:kern w:val="22"/>
                <w:sz w:val="20"/>
                <w:szCs w:val="20"/>
                <w:lang w:val="fr-FR"/>
              </w:rPr>
            </w:pPr>
            <w:r w:rsidRPr="00C55DB7">
              <w:rPr>
                <w:iCs/>
                <w:kern w:val="22"/>
                <w:sz w:val="20"/>
                <w:szCs w:val="20"/>
                <w:lang w:val="fr-FR"/>
              </w:rPr>
              <w:t>Veuillez expliquer votre réponse</w:t>
            </w:r>
            <w:r w:rsidRPr="00796508">
              <w:rPr>
                <w:rStyle w:val="Appelnotedebasdep"/>
                <w:iCs/>
                <w:kern w:val="22"/>
                <w:sz w:val="20"/>
                <w:szCs w:val="20"/>
                <w:u w:val="none"/>
                <w:vertAlign w:val="superscript"/>
                <w:lang w:val="fr-FR"/>
              </w:rPr>
              <w:footnoteReference w:id="32"/>
            </w:r>
            <w:r w:rsidRPr="00C55DB7">
              <w:rPr>
                <w:iCs/>
                <w:kern w:val="22"/>
                <w:sz w:val="20"/>
                <w:szCs w:val="20"/>
                <w:lang w:val="fr-FR"/>
              </w:rPr>
              <w:t>.</w:t>
            </w:r>
          </w:p>
          <w:p w14:paraId="0CD9F755"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tc>
      </w:tr>
      <w:tr w:rsidR="00C55DB7" w:rsidRPr="00C55DB7" w14:paraId="7AA47DB0" w14:textId="77777777" w:rsidTr="00796508">
        <w:trPr>
          <w:cantSplit/>
        </w:trPr>
        <w:tc>
          <w:tcPr>
            <w:tcW w:w="1936" w:type="pct"/>
            <w:shd w:val="clear" w:color="auto" w:fill="D9D9D9" w:themeFill="background1" w:themeFillShade="D9"/>
          </w:tcPr>
          <w:p w14:paraId="058752F5"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iCs/>
                <w:kern w:val="22"/>
                <w:sz w:val="20"/>
                <w:szCs w:val="20"/>
                <w:lang w:val="fr-FR"/>
              </w:rPr>
              <w:lastRenderedPageBreak/>
              <w:t>Veuillez fournir des informations sur les enseignements tirés, ce qui a bien fonctionné et pourquoi, ainsi que sur les difficultés et les défis, leurs causes sous-jacentes, et toute autre information pertinente concernant cette section.</w:t>
            </w:r>
          </w:p>
        </w:tc>
        <w:tc>
          <w:tcPr>
            <w:tcW w:w="3064" w:type="pct"/>
            <w:shd w:val="clear" w:color="auto" w:fill="D9D9D9" w:themeFill="background1" w:themeFillShade="D9"/>
          </w:tcPr>
          <w:p w14:paraId="338641AB"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p w14:paraId="40920D98" w14:textId="77777777" w:rsidR="00C55DB7" w:rsidRPr="00C55DB7" w:rsidRDefault="00C55DB7" w:rsidP="00C55DB7">
            <w:pPr>
              <w:spacing w:before="120" w:after="120"/>
              <w:rPr>
                <w:kern w:val="22"/>
                <w:sz w:val="20"/>
                <w:szCs w:val="20"/>
                <w:lang w:val="fr-FR"/>
              </w:rPr>
            </w:pPr>
            <w:r w:rsidRPr="00C55DB7">
              <w:rPr>
                <w:i/>
                <w:iCs/>
                <w:kern w:val="22"/>
                <w:sz w:val="20"/>
                <w:szCs w:val="20"/>
                <w:lang w:val="fr-FR"/>
              </w:rPr>
              <w:t>et/ou</w:t>
            </w:r>
            <w:r w:rsidRPr="00C55DB7">
              <w:rPr>
                <w:kern w:val="22"/>
                <w:sz w:val="20"/>
                <w:szCs w:val="20"/>
                <w:lang w:val="fr-FR"/>
              </w:rPr>
              <w:t xml:space="preserve"> </w:t>
            </w:r>
            <w:r w:rsidRPr="00C55DB7">
              <w:rPr>
                <w:kern w:val="22"/>
                <w:sz w:val="20"/>
                <w:szCs w:val="20"/>
                <w:lang w:val="fr-FR"/>
              </w:rPr>
              <w:fldChar w:fldCharType="begin">
                <w:ffData>
                  <w:name w:val="Text22"/>
                  <w:enabled/>
                  <w:calcOnExit w:val="0"/>
                  <w:textInput>
                    <w:default w:val="&lt;URL and website name&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&lt;URL et nom du site Web&gt;</w:t>
            </w:r>
            <w:r w:rsidRPr="00C55DB7">
              <w:rPr>
                <w:kern w:val="22"/>
                <w:sz w:val="20"/>
                <w:szCs w:val="20"/>
                <w:lang w:val="fr-FR"/>
              </w:rPr>
              <w:fldChar w:fldCharType="end"/>
            </w:r>
          </w:p>
          <w:p w14:paraId="3E205D35" w14:textId="77777777" w:rsidR="00C55DB7" w:rsidRPr="00C55DB7" w:rsidRDefault="00C55DB7" w:rsidP="00C55DB7">
            <w:pPr>
              <w:snapToGrid w:val="0"/>
              <w:spacing w:before="120" w:after="120"/>
              <w:rPr>
                <w:kern w:val="22"/>
                <w:sz w:val="20"/>
                <w:szCs w:val="20"/>
                <w:lang w:val="fr-FR"/>
              </w:rPr>
            </w:pPr>
            <w:r w:rsidRPr="00C55DB7">
              <w:rPr>
                <w:i/>
                <w:iCs/>
                <w:kern w:val="22"/>
                <w:sz w:val="20"/>
                <w:szCs w:val="20"/>
                <w:lang w:val="fr-FR"/>
              </w:rPr>
              <w:t xml:space="preserve">et/ou </w:t>
            </w:r>
            <w:r w:rsidRPr="00C55DB7">
              <w:rPr>
                <w:iCs/>
                <w:kern w:val="22"/>
                <w:sz w:val="20"/>
                <w:szCs w:val="20"/>
                <w:lang w:val="fr-FR"/>
              </w:rPr>
              <w:t>&lt;Pièce jointe&gt;</w:t>
            </w:r>
          </w:p>
        </w:tc>
      </w:tr>
    </w:tbl>
    <w:p w14:paraId="1376B510" w14:textId="77777777" w:rsidR="00C55DB7" w:rsidRPr="00C55DB7" w:rsidRDefault="00C55DB7" w:rsidP="00C55DB7">
      <w:pPr>
        <w:spacing w:before="120" w:after="120"/>
        <w:jc w:val="left"/>
        <w:rPr>
          <w:iCs/>
          <w:kern w:val="22"/>
          <w:sz w:val="20"/>
          <w:szCs w:val="20"/>
          <w:lang w:val="fr-FR"/>
        </w:rPr>
        <w:sectPr w:rsidR="00C55DB7" w:rsidRPr="00C55DB7" w:rsidSect="00C55DB7">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89"/>
        <w:gridCol w:w="5679"/>
      </w:tblGrid>
      <w:tr w:rsidR="00C55DB7" w:rsidRPr="00C858B2" w14:paraId="24C01350" w14:textId="77777777" w:rsidTr="00796508">
        <w:tc>
          <w:tcPr>
            <w:tcW w:w="5000" w:type="pct"/>
            <w:gridSpan w:val="2"/>
            <w:shd w:val="clear" w:color="auto" w:fill="D9D9D9" w:themeFill="background1" w:themeFillShade="D9"/>
          </w:tcPr>
          <w:p w14:paraId="4C0CDE7C" w14:textId="77777777" w:rsidR="00C55DB7" w:rsidRPr="00C55DB7" w:rsidRDefault="00C55DB7" w:rsidP="00C55DB7">
            <w:pPr>
              <w:snapToGrid w:val="0"/>
              <w:spacing w:before="120" w:after="120"/>
              <w:jc w:val="center"/>
              <w:rPr>
                <w:b/>
                <w:kern w:val="22"/>
                <w:sz w:val="20"/>
                <w:szCs w:val="20"/>
                <w:lang w:val="fr-FR"/>
              </w:rPr>
            </w:pPr>
            <w:r w:rsidRPr="00C55DB7">
              <w:rPr>
                <w:b/>
                <w:kern w:val="22"/>
                <w:sz w:val="20"/>
                <w:szCs w:val="20"/>
                <w:lang w:val="fr-FR"/>
              </w:rPr>
              <w:t xml:space="preserve">Partie IX - Contribution à la conservation et à l'utilisation durable </w:t>
            </w:r>
            <w:r w:rsidRPr="00C55DB7">
              <w:rPr>
                <w:kern w:val="22"/>
                <w:sz w:val="20"/>
                <w:szCs w:val="20"/>
                <w:lang w:val="fr-FR"/>
              </w:rPr>
              <w:t xml:space="preserve">(article 9) </w:t>
            </w:r>
            <w:r w:rsidRPr="00C55DB7">
              <w:rPr>
                <w:b/>
                <w:bCs/>
                <w:kern w:val="22"/>
                <w:sz w:val="20"/>
                <w:szCs w:val="20"/>
                <w:lang w:val="fr-FR"/>
              </w:rPr>
              <w:t>et avantages reçus</w:t>
            </w:r>
          </w:p>
        </w:tc>
      </w:tr>
      <w:tr w:rsidR="00C55DB7" w:rsidRPr="00C55DB7" w14:paraId="1EAECC71" w14:textId="77777777" w:rsidTr="00796508">
        <w:tc>
          <w:tcPr>
            <w:tcW w:w="1936" w:type="pct"/>
            <w:shd w:val="clear" w:color="auto" w:fill="D9D9D9" w:themeFill="background1" w:themeFillShade="D9"/>
          </w:tcPr>
          <w:p w14:paraId="77B1BCD9" w14:textId="77777777" w:rsidR="00C55DB7" w:rsidRPr="00C55DB7" w:rsidRDefault="00C55DB7" w:rsidP="00C55DB7">
            <w:pPr>
              <w:spacing w:before="120" w:after="120"/>
              <w:ind w:left="333" w:hanging="363"/>
              <w:jc w:val="left"/>
              <w:rPr>
                <w:b/>
                <w:bCs/>
                <w:kern w:val="22"/>
                <w:sz w:val="20"/>
                <w:szCs w:val="20"/>
                <w:lang w:val="fr-FR"/>
              </w:rPr>
            </w:pPr>
            <w:r w:rsidRPr="00C55DB7">
              <w:rPr>
                <w:b/>
                <w:bCs/>
                <w:kern w:val="22"/>
                <w:sz w:val="20"/>
                <w:szCs w:val="20"/>
                <w:lang w:val="fr-FR"/>
              </w:rPr>
              <w:t>Article 9</w:t>
            </w:r>
          </w:p>
          <w:p w14:paraId="78A6DA66" w14:textId="77777777" w:rsidR="00C55DB7" w:rsidRPr="00C55DB7" w:rsidRDefault="00C55DB7" w:rsidP="00C55DB7">
            <w:pPr>
              <w:numPr>
                <w:ilvl w:val="0"/>
                <w:numId w:val="18"/>
              </w:numPr>
              <w:spacing w:before="120" w:after="120"/>
              <w:ind w:left="333" w:hanging="356"/>
              <w:jc w:val="left"/>
              <w:rPr>
                <w:kern w:val="22"/>
                <w:sz w:val="20"/>
                <w:szCs w:val="20"/>
                <w:lang w:val="fr-FR"/>
              </w:rPr>
            </w:pPr>
            <w:r w:rsidRPr="00C55DB7">
              <w:rPr>
                <w:kern w:val="22"/>
                <w:sz w:val="20"/>
                <w:szCs w:val="20"/>
                <w:lang w:val="fr-FR"/>
              </w:rPr>
              <w:t>*Votre pays encourage-t-il les utilisateurs et les fournisseurs à mettre les avantages découlant de l'utilisation des ressources génétiques au service de la conservation de la diversité biologique et de l'utilisation durable de ses composantes ?</w:t>
            </w:r>
          </w:p>
        </w:tc>
        <w:tc>
          <w:tcPr>
            <w:tcW w:w="3064" w:type="pct"/>
            <w:shd w:val="clear" w:color="auto" w:fill="D9D9D9" w:themeFill="background1" w:themeFillShade="D9"/>
          </w:tcPr>
          <w:p w14:paraId="341567C7"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343B0659"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 </w:t>
            </w:r>
          </w:p>
          <w:p w14:paraId="576F61FE"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670F290F" w14:textId="77777777" w:rsidR="00C55DB7" w:rsidRPr="00C55DB7" w:rsidRDefault="00C55DB7" w:rsidP="00C55DB7">
            <w:pPr>
              <w:snapToGrid w:val="0"/>
              <w:spacing w:before="120" w:after="120"/>
              <w:rPr>
                <w:kern w:val="22"/>
                <w:sz w:val="20"/>
                <w:szCs w:val="20"/>
                <w:lang w:val="fr-FR"/>
              </w:rPr>
            </w:pPr>
          </w:p>
          <w:p w14:paraId="4BA711D8" w14:textId="77777777" w:rsidR="00C55DB7" w:rsidRPr="00C55DB7" w:rsidRDefault="00C55DB7" w:rsidP="00C55DB7">
            <w:pPr>
              <w:snapToGrid w:val="0"/>
              <w:spacing w:before="120" w:after="120"/>
              <w:rPr>
                <w:rStyle w:val="Appelnotedebasdep"/>
                <w:iCs/>
                <w:kern w:val="22"/>
                <w:sz w:val="20"/>
                <w:szCs w:val="20"/>
                <w:lang w:val="fr-FR"/>
              </w:rPr>
            </w:pPr>
            <w:r w:rsidRPr="00C55DB7">
              <w:rPr>
                <w:iCs/>
                <w:kern w:val="22"/>
                <w:sz w:val="20"/>
                <w:szCs w:val="20"/>
                <w:lang w:val="fr-FR"/>
              </w:rPr>
              <w:t>Veuillez expliquer votre réponse</w:t>
            </w:r>
            <w:r w:rsidRPr="00C55DB7">
              <w:rPr>
                <w:rStyle w:val="Appelnotedebasdep"/>
                <w:iCs/>
                <w:kern w:val="22"/>
                <w:sz w:val="20"/>
                <w:szCs w:val="20"/>
                <w:lang w:val="fr-FR"/>
              </w:rPr>
              <w:t xml:space="preserve">. </w:t>
            </w:r>
          </w:p>
          <w:p w14:paraId="63646CCC" w14:textId="77777777" w:rsidR="00C55DB7" w:rsidRPr="00C55DB7" w:rsidRDefault="00C55DB7" w:rsidP="00C55DB7">
            <w:pPr>
              <w:snapToGrid w:val="0"/>
              <w:spacing w:before="120" w:after="120"/>
              <w:rPr>
                <w:iCs/>
                <w:kern w:val="22"/>
                <w:sz w:val="20"/>
                <w:szCs w:val="20"/>
                <w:lang w:val="fr-FR"/>
              </w:rPr>
            </w:pPr>
            <w:r w:rsidRPr="00C55DB7">
              <w:rPr>
                <w:iCs/>
                <w:kern w:val="22"/>
                <w:sz w:val="20"/>
                <w:szCs w:val="20"/>
                <w:lang w:val="fr-FR"/>
              </w:rPr>
              <w:fldChar w:fldCharType="begin">
                <w:ffData>
                  <w:name w:val=""/>
                  <w:enabled/>
                  <w:calcOnExit w:val="0"/>
                  <w:textInput>
                    <w:default w:val="&lt;Text entry&gt;"/>
                  </w:textInput>
                </w:ffData>
              </w:fldChar>
            </w:r>
            <w:r w:rsidRPr="00C55DB7">
              <w:rPr>
                <w:iCs/>
                <w:kern w:val="22"/>
                <w:sz w:val="20"/>
                <w:szCs w:val="20"/>
                <w:lang w:val="fr-FR"/>
              </w:rPr>
              <w:instrText xml:space="preserve"> FORMTEXT </w:instrText>
            </w:r>
            <w:r w:rsidRPr="00C55DB7">
              <w:rPr>
                <w:iCs/>
                <w:kern w:val="22"/>
                <w:sz w:val="20"/>
                <w:szCs w:val="20"/>
                <w:lang w:val="fr-FR"/>
              </w:rPr>
            </w:r>
            <w:r w:rsidRPr="00C55DB7">
              <w:rPr>
                <w:iCs/>
                <w:kern w:val="22"/>
                <w:sz w:val="20"/>
                <w:szCs w:val="20"/>
                <w:lang w:val="fr-FR"/>
              </w:rPr>
              <w:fldChar w:fldCharType="separate"/>
            </w:r>
            <w:r w:rsidRPr="00C55DB7">
              <w:rPr>
                <w:iCs/>
                <w:kern w:val="22"/>
                <w:sz w:val="20"/>
                <w:szCs w:val="20"/>
                <w:lang w:val="fr-FR"/>
              </w:rPr>
              <w:t>&lt;Saisie de texte&gt;</w:t>
            </w:r>
            <w:r w:rsidRPr="00C55DB7">
              <w:rPr>
                <w:iCs/>
                <w:kern w:val="22"/>
                <w:sz w:val="20"/>
                <w:szCs w:val="20"/>
                <w:lang w:val="fr-FR"/>
              </w:rPr>
              <w:fldChar w:fldCharType="end"/>
            </w:r>
          </w:p>
        </w:tc>
      </w:tr>
      <w:tr w:rsidR="00C55DB7" w:rsidRPr="00C55DB7" w14:paraId="4FF6BAAC" w14:textId="77777777" w:rsidTr="00796508">
        <w:tc>
          <w:tcPr>
            <w:tcW w:w="1936" w:type="pct"/>
            <w:shd w:val="clear" w:color="auto" w:fill="D9D9D9" w:themeFill="background1" w:themeFillShade="D9"/>
          </w:tcPr>
          <w:p w14:paraId="32E5C7F8" w14:textId="77777777" w:rsidR="00C55DB7" w:rsidRPr="00C55DB7" w:rsidRDefault="00C55DB7" w:rsidP="00C55DB7">
            <w:pPr>
              <w:numPr>
                <w:ilvl w:val="0"/>
                <w:numId w:val="18"/>
              </w:numPr>
              <w:spacing w:before="120" w:after="120"/>
              <w:ind w:left="333" w:hanging="356"/>
              <w:jc w:val="left"/>
              <w:rPr>
                <w:kern w:val="22"/>
                <w:sz w:val="20"/>
                <w:szCs w:val="20"/>
                <w:lang w:val="fr-FR"/>
              </w:rPr>
            </w:pPr>
            <w:r w:rsidRPr="00C55DB7">
              <w:rPr>
                <w:kern w:val="22"/>
                <w:sz w:val="20"/>
                <w:szCs w:val="20"/>
                <w:lang w:val="fr-FR"/>
              </w:rPr>
              <w:t xml:space="preserve">*La mise en œuvre du Protocole de Nagoya a-t-elle contribué à la conservation et à l'utilisation durable de la biodiversité dans votre pays ? </w:t>
            </w:r>
          </w:p>
        </w:tc>
        <w:tc>
          <w:tcPr>
            <w:tcW w:w="3064" w:type="pct"/>
            <w:shd w:val="clear" w:color="auto" w:fill="D9D9D9" w:themeFill="background1" w:themeFillShade="D9"/>
          </w:tcPr>
          <w:p w14:paraId="3435426C"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7A41EE17"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4E57E5C9" w14:textId="77777777" w:rsidR="00C55DB7" w:rsidRPr="00C55DB7" w:rsidRDefault="00C55DB7" w:rsidP="00C55DB7">
            <w:pPr>
              <w:snapToGrid w:val="0"/>
              <w:spacing w:before="120" w:after="120"/>
              <w:rPr>
                <w:b/>
                <w:bCs/>
                <w:kern w:val="22"/>
                <w:sz w:val="20"/>
                <w:szCs w:val="20"/>
                <w:lang w:val="fr-FR"/>
              </w:rPr>
            </w:pPr>
          </w:p>
          <w:p w14:paraId="1D172C8F" w14:textId="77777777" w:rsidR="00C55DB7" w:rsidRPr="00C55DB7" w:rsidRDefault="00C55DB7" w:rsidP="00C55DB7">
            <w:pPr>
              <w:snapToGrid w:val="0"/>
              <w:spacing w:before="100" w:after="100"/>
              <w:rPr>
                <w:iCs/>
                <w:kern w:val="22"/>
                <w:sz w:val="20"/>
                <w:szCs w:val="20"/>
                <w:lang w:val="fr-FR"/>
              </w:rPr>
            </w:pPr>
            <w:r w:rsidRPr="00C55DB7">
              <w:rPr>
                <w:iCs/>
                <w:kern w:val="22"/>
                <w:sz w:val="20"/>
                <w:szCs w:val="20"/>
                <w:lang w:val="fr-FR"/>
              </w:rPr>
              <w:t>Veuillez expliquer votre réponse et fournir, si possible, des données probantes ou des exemples d'impact aux niveaux national et/ou local.</w:t>
            </w:r>
          </w:p>
          <w:p w14:paraId="1D1529F1" w14:textId="77777777" w:rsidR="00C55DB7" w:rsidRPr="00C55DB7" w:rsidRDefault="00C55DB7" w:rsidP="00C55DB7">
            <w:pPr>
              <w:snapToGrid w:val="0"/>
              <w:spacing w:before="100" w:after="10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tc>
      </w:tr>
      <w:tr w:rsidR="00C55DB7" w:rsidRPr="00C55DB7" w14:paraId="19A59B32" w14:textId="77777777" w:rsidTr="00796508">
        <w:tc>
          <w:tcPr>
            <w:tcW w:w="1936" w:type="pct"/>
            <w:shd w:val="clear" w:color="auto" w:fill="D9D9D9" w:themeFill="background1" w:themeFillShade="D9"/>
          </w:tcPr>
          <w:p w14:paraId="47643432" w14:textId="77777777" w:rsidR="00C55DB7" w:rsidRPr="00C55DB7" w:rsidRDefault="00C55DB7" w:rsidP="00C55DB7">
            <w:pPr>
              <w:numPr>
                <w:ilvl w:val="0"/>
                <w:numId w:val="18"/>
              </w:numPr>
              <w:spacing w:before="120" w:after="120"/>
              <w:ind w:left="333" w:hanging="354"/>
              <w:jc w:val="left"/>
              <w:rPr>
                <w:b/>
                <w:bCs/>
                <w:kern w:val="22"/>
                <w:sz w:val="20"/>
                <w:szCs w:val="20"/>
                <w:lang w:val="fr-FR"/>
              </w:rPr>
            </w:pPr>
            <w:r w:rsidRPr="00C55DB7">
              <w:rPr>
                <w:kern w:val="22"/>
                <w:sz w:val="20"/>
                <w:szCs w:val="20"/>
                <w:lang w:val="fr-FR"/>
              </w:rPr>
              <w:t>*Votre pays a-t-il tiré des avantages monétaires liés à l'accès aux ressources génétiques en vue de leur utilisation et/ou l'accès aux connaissances traditionnelles associées aux ressources génétiques durant la période considérée ?</w:t>
            </w:r>
            <w:r w:rsidRPr="00796508">
              <w:rPr>
                <w:rStyle w:val="Appelnotedebasdep"/>
                <w:kern w:val="22"/>
                <w:sz w:val="20"/>
                <w:szCs w:val="20"/>
                <w:u w:val="none"/>
                <w:vertAlign w:val="superscript"/>
                <w:lang w:val="fr-FR"/>
              </w:rPr>
              <w:footnoteReference w:id="33"/>
            </w:r>
          </w:p>
          <w:p w14:paraId="6A334897" w14:textId="77777777" w:rsidR="00C55DB7" w:rsidRPr="00C55DB7" w:rsidRDefault="00C55DB7" w:rsidP="00C55DB7">
            <w:pPr>
              <w:spacing w:before="120" w:after="120"/>
              <w:ind w:left="333" w:hanging="450"/>
              <w:jc w:val="left"/>
              <w:rPr>
                <w:b/>
                <w:bCs/>
                <w:kern w:val="22"/>
                <w:sz w:val="20"/>
                <w:szCs w:val="20"/>
                <w:lang w:val="fr-FR"/>
              </w:rPr>
            </w:pPr>
          </w:p>
          <w:p w14:paraId="4C74AE4F" w14:textId="77777777" w:rsidR="00C55DB7" w:rsidRPr="00C55DB7" w:rsidRDefault="00C55DB7" w:rsidP="00C55DB7">
            <w:pPr>
              <w:spacing w:before="120" w:after="120"/>
              <w:ind w:left="333" w:hanging="450"/>
              <w:jc w:val="left"/>
              <w:rPr>
                <w:b/>
                <w:bCs/>
                <w:kern w:val="22"/>
                <w:sz w:val="20"/>
                <w:szCs w:val="20"/>
                <w:lang w:val="fr-FR"/>
              </w:rPr>
            </w:pPr>
          </w:p>
        </w:tc>
        <w:tc>
          <w:tcPr>
            <w:tcW w:w="3064" w:type="pct"/>
            <w:shd w:val="clear" w:color="auto" w:fill="D9D9D9" w:themeFill="background1" w:themeFillShade="D9"/>
          </w:tcPr>
          <w:p w14:paraId="334FE44B"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(cochez toutes les cases correspondantes) :</w:t>
            </w:r>
          </w:p>
          <w:p w14:paraId="1AF5D1B0" w14:textId="77777777" w:rsidR="00C55DB7" w:rsidRPr="00C55DB7" w:rsidRDefault="00C55DB7" w:rsidP="00C55DB7">
            <w:pPr>
              <w:snapToGrid w:val="0"/>
              <w:spacing w:before="120" w:after="12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Frais d'accès et/ou paiements initiaux</w:t>
            </w:r>
          </w:p>
          <w:p w14:paraId="637A0881" w14:textId="77777777" w:rsidR="00C55DB7" w:rsidRPr="00C55DB7" w:rsidRDefault="00C55DB7" w:rsidP="00C55DB7">
            <w:pPr>
              <w:snapToGrid w:val="0"/>
              <w:spacing w:before="120" w:after="12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Paiements d'étape, redevances et/ou droits de licence</w:t>
            </w:r>
          </w:p>
          <w:p w14:paraId="5BA52636" w14:textId="77777777" w:rsidR="00C55DB7" w:rsidRPr="00C55DB7" w:rsidRDefault="00C55DB7" w:rsidP="00C55DB7">
            <w:pPr>
              <w:snapToGrid w:val="0"/>
              <w:spacing w:before="120" w:after="12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Financement de la recherche, subventions et/ou bourses d'études</w:t>
            </w:r>
          </w:p>
          <w:p w14:paraId="69B7CE4A" w14:textId="77777777" w:rsidR="00C55DB7" w:rsidRPr="00C55DB7" w:rsidRDefault="00C55DB7" w:rsidP="00C55DB7">
            <w:pPr>
              <w:snapToGrid w:val="0"/>
              <w:spacing w:before="120" w:after="12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Contributions à un fonds national ou local </w:t>
            </w:r>
          </w:p>
          <w:p w14:paraId="4B71E392" w14:textId="77777777" w:rsidR="00C55DB7" w:rsidRPr="00C55DB7" w:rsidRDefault="00C55DB7" w:rsidP="00C55DB7">
            <w:pPr>
              <w:snapToGrid w:val="0"/>
              <w:spacing w:before="120" w:after="12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Salaires </w:t>
            </w:r>
          </w:p>
          <w:p w14:paraId="6B342716" w14:textId="77777777" w:rsidR="00C55DB7" w:rsidRPr="00C55DB7" w:rsidRDefault="00C55DB7" w:rsidP="00C55DB7">
            <w:pPr>
              <w:snapToGrid w:val="0"/>
              <w:spacing w:before="120" w:after="12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Coentreprises</w:t>
            </w:r>
          </w:p>
          <w:p w14:paraId="4ACC6908" w14:textId="77777777" w:rsidR="00C55DB7" w:rsidRPr="00C55DB7" w:rsidRDefault="00C55DB7" w:rsidP="00C55DB7">
            <w:pPr>
              <w:snapToGrid w:val="0"/>
              <w:spacing w:before="120" w:after="12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Autre (veuillez préciser) : </w:t>
            </w: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p w14:paraId="1EE6436E"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 / Sans objet</w:t>
            </w:r>
          </w:p>
          <w:p w14:paraId="02B59F8B" w14:textId="77777777" w:rsidR="00C55DB7" w:rsidRPr="00C55DB7" w:rsidRDefault="00C55DB7" w:rsidP="00C55DB7">
            <w:pPr>
              <w:snapToGrid w:val="0"/>
              <w:spacing w:before="120" w:after="120"/>
              <w:rPr>
                <w:kern w:val="22"/>
                <w:sz w:val="20"/>
                <w:szCs w:val="20"/>
                <w:lang w:val="fr-FR"/>
              </w:rPr>
            </w:pPr>
          </w:p>
          <w:p w14:paraId="0CB63D0A" w14:textId="77777777" w:rsidR="00C55DB7" w:rsidRPr="00C55DB7" w:rsidRDefault="00C55DB7" w:rsidP="00C55DB7">
            <w:pPr>
              <w:snapToGrid w:val="0"/>
              <w:spacing w:before="120" w:after="120"/>
              <w:rPr>
                <w:i/>
                <w:iCs/>
                <w:kern w:val="22"/>
                <w:sz w:val="20"/>
                <w:szCs w:val="20"/>
                <w:lang w:val="fr-FR"/>
              </w:rPr>
            </w:pPr>
            <w:r w:rsidRPr="00C55DB7">
              <w:rPr>
                <w:i/>
                <w:iCs/>
                <w:kern w:val="22"/>
                <w:sz w:val="20"/>
                <w:szCs w:val="20"/>
                <w:lang w:val="fr-FR"/>
              </w:rPr>
              <w:t xml:space="preserve">└Si Oui est sélectionné ci-dessus, </w:t>
            </w:r>
          </w:p>
          <w:p w14:paraId="46505C30" w14:textId="3D3553FB" w:rsidR="00C55DB7" w:rsidRPr="00C55DB7" w:rsidRDefault="000E1233" w:rsidP="00C55DB7">
            <w:pPr>
              <w:snapToGrid w:val="0"/>
              <w:spacing w:before="120" w:after="120"/>
              <w:ind w:left="720"/>
              <w:rPr>
                <w:kern w:val="22"/>
                <w:sz w:val="20"/>
                <w:szCs w:val="20"/>
                <w:lang w:val="fr-FR"/>
              </w:rPr>
            </w:pPr>
            <w:r>
              <w:rPr>
                <w:kern w:val="22"/>
                <w:sz w:val="20"/>
                <w:szCs w:val="20"/>
                <w:lang w:val="fr-FR"/>
              </w:rPr>
              <w:t>*44</w:t>
            </w:r>
            <w:r w:rsidR="00C55DB7" w:rsidRPr="00C55DB7">
              <w:rPr>
                <w:kern w:val="22"/>
                <w:sz w:val="20"/>
                <w:szCs w:val="20"/>
                <w:lang w:val="fr-FR"/>
              </w:rPr>
              <w:t xml:space="preserve">.1 Veuillez indiquer le montant des avantages monétaires reçus pendant la période considérée (en dollars des États-Unis) liés à l'octroi de l'accès aux ressources génétiques et/ou aux connaissances traditionnelles associées aux ressources génétiques. </w:t>
            </w:r>
          </w:p>
          <w:p w14:paraId="13ED66B6" w14:textId="77777777" w:rsidR="00C55DB7" w:rsidRPr="00C55DB7" w:rsidRDefault="00C55DB7" w:rsidP="00C55DB7">
            <w:pPr>
              <w:snapToGrid w:val="0"/>
              <w:spacing w:before="120" w:after="120"/>
              <w:ind w:left="720"/>
              <w:rPr>
                <w:kern w:val="22"/>
                <w:sz w:val="20"/>
                <w:szCs w:val="20"/>
                <w:lang w:val="fr-FR"/>
              </w:rPr>
            </w:pPr>
            <w:r w:rsidRPr="00C55DB7">
              <w:rPr>
                <w:kern w:val="22"/>
                <w:sz w:val="20"/>
                <w:szCs w:val="20"/>
                <w:lang w:val="fr-FR"/>
              </w:rPr>
              <w:lastRenderedPageBreak/>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&lt;Valeur numérique en USD&gt;</w:t>
            </w:r>
            <w:r w:rsidRPr="00C55DB7">
              <w:rPr>
                <w:kern w:val="22"/>
                <w:sz w:val="20"/>
                <w:szCs w:val="20"/>
                <w:lang w:val="fr-FR"/>
              </w:rPr>
              <w:fldChar w:fldCharType="end"/>
            </w:r>
            <w:r w:rsidRPr="00C55DB7">
              <w:rPr>
                <w:kern w:val="22"/>
                <w:sz w:val="20"/>
                <w:szCs w:val="20"/>
                <w:lang w:val="fr-FR"/>
              </w:rPr>
              <w:t xml:space="preserve"> </w:t>
            </w:r>
          </w:p>
          <w:p w14:paraId="158A1109" w14:textId="77777777" w:rsidR="00C55DB7" w:rsidRPr="00C55DB7" w:rsidRDefault="00C55DB7" w:rsidP="00C55DB7">
            <w:pPr>
              <w:snapToGrid w:val="0"/>
              <w:spacing w:before="120" w:after="120"/>
              <w:ind w:left="720"/>
              <w:rPr>
                <w:kern w:val="22"/>
                <w:sz w:val="20"/>
                <w:szCs w:val="20"/>
                <w:lang w:val="fr-FR"/>
              </w:rPr>
            </w:pPr>
          </w:p>
          <w:p w14:paraId="6CBC5398"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t>Informations complémentaires</w:t>
            </w:r>
            <w:r w:rsidRPr="000E1233">
              <w:rPr>
                <w:rStyle w:val="Appelnotedebasdep"/>
                <w:kern w:val="22"/>
                <w:sz w:val="20"/>
                <w:szCs w:val="20"/>
                <w:u w:val="none"/>
                <w:vertAlign w:val="superscript"/>
                <w:lang w:val="fr-FR"/>
              </w:rPr>
              <w:footnoteReference w:id="34"/>
            </w:r>
            <w:r w:rsidRPr="00C55DB7">
              <w:rPr>
                <w:kern w:val="22"/>
                <w:sz w:val="20"/>
                <w:szCs w:val="20"/>
                <w:lang w:val="fr-FR"/>
              </w:rPr>
              <w:t>.</w:t>
            </w:r>
          </w:p>
          <w:p w14:paraId="0FDFD972"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tc>
      </w:tr>
      <w:tr w:rsidR="00C55DB7" w:rsidRPr="00C55DB7" w14:paraId="3D01CACA" w14:textId="77777777" w:rsidTr="00796508">
        <w:tc>
          <w:tcPr>
            <w:tcW w:w="1936" w:type="pct"/>
            <w:shd w:val="clear" w:color="auto" w:fill="D9D9D9" w:themeFill="background1" w:themeFillShade="D9"/>
          </w:tcPr>
          <w:p w14:paraId="013F8A29" w14:textId="77777777" w:rsidR="00C55DB7" w:rsidRPr="00C55DB7" w:rsidRDefault="00C55DB7" w:rsidP="00C55DB7">
            <w:pPr>
              <w:numPr>
                <w:ilvl w:val="0"/>
                <w:numId w:val="18"/>
              </w:numPr>
              <w:spacing w:before="120" w:after="120"/>
              <w:ind w:left="333" w:hanging="354"/>
              <w:jc w:val="left"/>
              <w:rPr>
                <w:kern w:val="22"/>
                <w:sz w:val="20"/>
                <w:szCs w:val="20"/>
                <w:lang w:val="fr-FR"/>
              </w:rPr>
            </w:pPr>
            <w:r w:rsidRPr="00C55DB7">
              <w:rPr>
                <w:kern w:val="22"/>
                <w:sz w:val="20"/>
                <w:szCs w:val="20"/>
                <w:lang w:val="fr-FR"/>
              </w:rPr>
              <w:lastRenderedPageBreak/>
              <w:t>*Votre pays a-t-il bénéficié d’avantages non monétaires en accordant l'accès aux ressources génétiques en vue de leur utilisation et/ou l'accès aux connaissances traditionnelles associées aux ressources génétiques durant la période considérée ?</w:t>
            </w:r>
            <w:r w:rsidRPr="000E1233">
              <w:rPr>
                <w:rStyle w:val="Appelnotedebasdep"/>
                <w:kern w:val="22"/>
                <w:sz w:val="20"/>
                <w:szCs w:val="20"/>
                <w:u w:val="none"/>
                <w:vertAlign w:val="superscript"/>
                <w:lang w:val="fr-FR"/>
              </w:rPr>
              <w:footnoteReference w:id="35"/>
            </w:r>
          </w:p>
          <w:p w14:paraId="7DA3F4D2" w14:textId="77777777" w:rsidR="00C55DB7" w:rsidRPr="00C55DB7" w:rsidRDefault="00C55DB7" w:rsidP="00C55DB7">
            <w:pPr>
              <w:spacing w:before="120" w:after="120"/>
              <w:ind w:left="333" w:hanging="450"/>
              <w:jc w:val="left"/>
              <w:rPr>
                <w:b/>
                <w:bCs/>
                <w:kern w:val="22"/>
                <w:sz w:val="20"/>
                <w:szCs w:val="20"/>
                <w:lang w:val="fr-FR"/>
              </w:rPr>
            </w:pPr>
          </w:p>
          <w:p w14:paraId="15F429C2" w14:textId="77777777" w:rsidR="00C55DB7" w:rsidRPr="00C55DB7" w:rsidRDefault="00C55DB7" w:rsidP="00C55DB7">
            <w:pPr>
              <w:spacing w:before="120" w:after="120"/>
              <w:ind w:left="333" w:hanging="450"/>
              <w:jc w:val="left"/>
              <w:rPr>
                <w:b/>
                <w:bCs/>
                <w:kern w:val="22"/>
                <w:sz w:val="20"/>
                <w:szCs w:val="20"/>
                <w:lang w:val="fr-FR"/>
              </w:rPr>
            </w:pPr>
          </w:p>
        </w:tc>
        <w:tc>
          <w:tcPr>
            <w:tcW w:w="3064" w:type="pct"/>
            <w:shd w:val="clear" w:color="auto" w:fill="D9D9D9" w:themeFill="background1" w:themeFillShade="D9"/>
          </w:tcPr>
          <w:p w14:paraId="52F2B418"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(cochez toutes les cases correspondantes) : </w:t>
            </w:r>
          </w:p>
          <w:p w14:paraId="43F3D489" w14:textId="77777777" w:rsidR="00C55DB7" w:rsidRPr="00C55DB7" w:rsidRDefault="00C55DB7" w:rsidP="00C55DB7">
            <w:pPr>
              <w:snapToGrid w:val="0"/>
              <w:spacing w:before="120" w:after="12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Partage d'informations, de résultats de recherche</w:t>
            </w:r>
          </w:p>
          <w:p w14:paraId="7C2D611C" w14:textId="77777777" w:rsidR="00C55DB7" w:rsidRPr="00C55DB7" w:rsidRDefault="00C55DB7" w:rsidP="00C55DB7">
            <w:pPr>
              <w:snapToGrid w:val="0"/>
              <w:spacing w:before="120" w:after="12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Collaboration scientifique et/ou publications conjointes</w:t>
            </w:r>
          </w:p>
          <w:p w14:paraId="73F36B1A" w14:textId="77777777" w:rsidR="00C55DB7" w:rsidRPr="00C55DB7" w:rsidRDefault="00C55DB7" w:rsidP="00C55DB7">
            <w:pPr>
              <w:snapToGrid w:val="0"/>
              <w:spacing w:before="120" w:after="12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Accès aux technologies et transfert de celles-ci</w:t>
            </w:r>
          </w:p>
          <w:p w14:paraId="5C60AF11" w14:textId="77777777" w:rsidR="00C55DB7" w:rsidRPr="00C55DB7" w:rsidRDefault="00C55DB7" w:rsidP="00C55DB7">
            <w:pPr>
              <w:snapToGrid w:val="0"/>
              <w:spacing w:before="120" w:after="12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Renforcement des capacités, développement des capacités et/ou formations</w:t>
            </w:r>
          </w:p>
          <w:p w14:paraId="04290B4D" w14:textId="77777777" w:rsidR="00C55DB7" w:rsidRPr="00C55DB7" w:rsidRDefault="00C55DB7" w:rsidP="00C55DB7">
            <w:pPr>
              <w:snapToGrid w:val="0"/>
              <w:spacing w:before="120" w:after="12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Avantages en matière de développement durable (amélioration de la sécurité alimentaire, sécurité des moyens de subsistance, etc.)</w:t>
            </w:r>
          </w:p>
          <w:p w14:paraId="35A34092" w14:textId="77777777" w:rsidR="00C55DB7" w:rsidRPr="00C55DB7" w:rsidRDefault="00C55DB7" w:rsidP="00C55DB7">
            <w:pPr>
              <w:snapToGrid w:val="0"/>
              <w:spacing w:before="120" w:after="12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Autre (veuillez préciser) : </w:t>
            </w: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p w14:paraId="52F0F256"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 / Sans objet</w:t>
            </w:r>
          </w:p>
          <w:p w14:paraId="008DAA28" w14:textId="77777777" w:rsidR="00C55DB7" w:rsidRPr="00C55DB7" w:rsidRDefault="00C55DB7" w:rsidP="00C55DB7">
            <w:pPr>
              <w:snapToGrid w:val="0"/>
              <w:spacing w:before="120" w:after="120"/>
              <w:rPr>
                <w:kern w:val="22"/>
                <w:sz w:val="20"/>
                <w:szCs w:val="20"/>
                <w:lang w:val="fr-FR"/>
              </w:rPr>
            </w:pPr>
          </w:p>
          <w:p w14:paraId="55C57CFF"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t>Informations complémentaires</w:t>
            </w:r>
            <w:r w:rsidRPr="000E1233">
              <w:rPr>
                <w:rStyle w:val="Appelnotedebasdep"/>
                <w:kern w:val="22"/>
                <w:sz w:val="20"/>
                <w:szCs w:val="20"/>
                <w:u w:val="none"/>
                <w:vertAlign w:val="superscript"/>
                <w:lang w:val="fr-FR"/>
              </w:rPr>
              <w:footnoteReference w:id="36"/>
            </w:r>
            <w:r w:rsidRPr="00C55DB7">
              <w:rPr>
                <w:kern w:val="22"/>
                <w:sz w:val="20"/>
                <w:szCs w:val="20"/>
                <w:lang w:val="fr-FR"/>
              </w:rPr>
              <w:t>.</w:t>
            </w:r>
          </w:p>
          <w:p w14:paraId="145932E2"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tc>
      </w:tr>
      <w:tr w:rsidR="00C55DB7" w:rsidRPr="00C55DB7" w14:paraId="19665B08" w14:textId="77777777" w:rsidTr="00796508">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CD7430" w14:textId="77777777" w:rsidR="00C55DB7" w:rsidRPr="00C55DB7" w:rsidRDefault="00C55DB7" w:rsidP="00C55DB7">
            <w:pPr>
              <w:numPr>
                <w:ilvl w:val="0"/>
                <w:numId w:val="18"/>
              </w:numPr>
              <w:spacing w:before="120" w:after="120"/>
              <w:ind w:left="333" w:hanging="354"/>
              <w:jc w:val="left"/>
              <w:rPr>
                <w:kern w:val="22"/>
                <w:sz w:val="20"/>
                <w:szCs w:val="20"/>
                <w:lang w:val="fr-FR"/>
              </w:rPr>
            </w:pPr>
            <w:r w:rsidRPr="00C55DB7">
              <w:rPr>
                <w:iCs/>
                <w:kern w:val="22"/>
                <w:sz w:val="20"/>
                <w:szCs w:val="20"/>
                <w:lang w:val="fr-FR"/>
              </w:rPr>
              <w:t>Veuillez fournir des informations sur les enseignements tirés, ce qui a bien fonctionné et pourquoi, ainsi que sur les difficultés et les défis, leurs causes sous-jacentes, et toute autre information pertinente concernant cette section.</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EF0FE2"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p w14:paraId="0A411EA8" w14:textId="77777777" w:rsidR="00C55DB7" w:rsidRPr="00C55DB7" w:rsidRDefault="00C55DB7" w:rsidP="00C55DB7">
            <w:pPr>
              <w:spacing w:before="120" w:after="120"/>
              <w:rPr>
                <w:kern w:val="22"/>
                <w:sz w:val="20"/>
                <w:szCs w:val="20"/>
                <w:lang w:val="fr-FR"/>
              </w:rPr>
            </w:pPr>
            <w:r w:rsidRPr="00C55DB7">
              <w:rPr>
                <w:i/>
                <w:iCs/>
                <w:kern w:val="22"/>
                <w:sz w:val="20"/>
                <w:szCs w:val="20"/>
                <w:lang w:val="fr-FR"/>
              </w:rPr>
              <w:t>et/ou</w:t>
            </w:r>
            <w:r w:rsidRPr="00C55DB7">
              <w:rPr>
                <w:kern w:val="22"/>
                <w:sz w:val="20"/>
                <w:szCs w:val="20"/>
                <w:lang w:val="fr-FR"/>
              </w:rPr>
              <w:t xml:space="preserve"> </w:t>
            </w:r>
            <w:r w:rsidRPr="00C55DB7">
              <w:rPr>
                <w:kern w:val="22"/>
                <w:sz w:val="20"/>
                <w:szCs w:val="20"/>
                <w:lang w:val="fr-FR"/>
              </w:rPr>
              <w:fldChar w:fldCharType="begin">
                <w:ffData>
                  <w:name w:val="Text22"/>
                  <w:enabled/>
                  <w:calcOnExit w:val="0"/>
                  <w:textInput>
                    <w:default w:val="&lt;URL and website name&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&lt;URL et nom du site Web&gt;</w:t>
            </w:r>
            <w:r w:rsidRPr="00C55DB7">
              <w:rPr>
                <w:kern w:val="22"/>
                <w:sz w:val="20"/>
                <w:szCs w:val="20"/>
                <w:lang w:val="fr-FR"/>
              </w:rPr>
              <w:fldChar w:fldCharType="end"/>
            </w:r>
          </w:p>
          <w:p w14:paraId="7F41C66E" w14:textId="77777777" w:rsidR="00C55DB7" w:rsidRPr="00C55DB7" w:rsidRDefault="00C55DB7" w:rsidP="00C55DB7">
            <w:pPr>
              <w:snapToGrid w:val="0"/>
              <w:spacing w:before="120" w:after="120"/>
              <w:rPr>
                <w:kern w:val="22"/>
                <w:sz w:val="20"/>
                <w:szCs w:val="20"/>
                <w:lang w:val="fr-FR"/>
              </w:rPr>
            </w:pPr>
            <w:r w:rsidRPr="00C55DB7">
              <w:rPr>
                <w:i/>
                <w:iCs/>
                <w:kern w:val="22"/>
                <w:sz w:val="20"/>
                <w:szCs w:val="20"/>
                <w:lang w:val="fr-FR"/>
              </w:rPr>
              <w:t xml:space="preserve">et/ou </w:t>
            </w:r>
            <w:r w:rsidRPr="00C55DB7">
              <w:rPr>
                <w:iCs/>
                <w:kern w:val="22"/>
                <w:sz w:val="20"/>
                <w:szCs w:val="20"/>
                <w:lang w:val="fr-FR"/>
              </w:rPr>
              <w:t>&lt;Pièce jointe&gt;</w:t>
            </w:r>
          </w:p>
        </w:tc>
      </w:tr>
    </w:tbl>
    <w:p w14:paraId="06BEF922" w14:textId="77777777" w:rsidR="00C55DB7" w:rsidRPr="00C55DB7" w:rsidRDefault="00C55DB7" w:rsidP="00C55DB7">
      <w:pPr>
        <w:spacing w:before="120" w:after="120"/>
        <w:rPr>
          <w:kern w:val="22"/>
          <w:sz w:val="20"/>
          <w:szCs w:val="20"/>
          <w:lang w:val="fr-FR"/>
        </w:rPr>
        <w:sectPr w:rsidR="00C55DB7" w:rsidRPr="00C55DB7" w:rsidSect="00C55DB7">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89"/>
        <w:gridCol w:w="5679"/>
      </w:tblGrid>
      <w:tr w:rsidR="00C55DB7" w:rsidRPr="00C858B2" w14:paraId="24CB3F5B" w14:textId="77777777" w:rsidTr="000E1233">
        <w:tc>
          <w:tcPr>
            <w:tcW w:w="5000" w:type="pct"/>
            <w:gridSpan w:val="2"/>
            <w:shd w:val="clear" w:color="auto" w:fill="D9D9D9" w:themeFill="background1" w:themeFillShade="D9"/>
          </w:tcPr>
          <w:p w14:paraId="67683BCE" w14:textId="77777777" w:rsidR="00C55DB7" w:rsidRPr="00C55DB7" w:rsidRDefault="00C55DB7" w:rsidP="00C55DB7">
            <w:pPr>
              <w:snapToGrid w:val="0"/>
              <w:spacing w:before="120" w:after="120"/>
              <w:jc w:val="center"/>
              <w:outlineLvl w:val="1"/>
              <w:rPr>
                <w:kern w:val="22"/>
                <w:sz w:val="20"/>
                <w:szCs w:val="20"/>
                <w:lang w:val="fr-FR"/>
              </w:rPr>
            </w:pPr>
            <w:r w:rsidRPr="00C55DB7">
              <w:rPr>
                <w:b/>
                <w:bCs/>
                <w:kern w:val="22"/>
                <w:sz w:val="20"/>
                <w:szCs w:val="20"/>
                <w:lang w:val="fr-FR"/>
              </w:rPr>
              <w:t xml:space="preserve">Partie X - Coopération transfrontière </w:t>
            </w:r>
            <w:r w:rsidRPr="00C55DB7">
              <w:rPr>
                <w:kern w:val="22"/>
                <w:sz w:val="20"/>
                <w:szCs w:val="20"/>
                <w:lang w:val="fr-FR"/>
              </w:rPr>
              <w:t>(article 11)</w:t>
            </w:r>
          </w:p>
        </w:tc>
      </w:tr>
      <w:tr w:rsidR="00C55DB7" w:rsidRPr="00C55DB7" w14:paraId="67B9A5BB" w14:textId="77777777" w:rsidTr="000E1233">
        <w:tc>
          <w:tcPr>
            <w:tcW w:w="1936" w:type="pct"/>
            <w:shd w:val="clear" w:color="auto" w:fill="D9D9D9" w:themeFill="background1" w:themeFillShade="D9"/>
          </w:tcPr>
          <w:p w14:paraId="244A40A8" w14:textId="77777777" w:rsidR="00C55DB7" w:rsidRPr="00C55DB7" w:rsidRDefault="00C55DB7" w:rsidP="00C55DB7">
            <w:pPr>
              <w:spacing w:before="120" w:after="120"/>
              <w:ind w:left="333" w:hanging="360"/>
              <w:jc w:val="left"/>
              <w:rPr>
                <w:b/>
                <w:bCs/>
                <w:kern w:val="22"/>
                <w:sz w:val="20"/>
                <w:szCs w:val="20"/>
                <w:lang w:val="fr-FR"/>
              </w:rPr>
            </w:pPr>
            <w:r w:rsidRPr="00C55DB7">
              <w:rPr>
                <w:b/>
                <w:bCs/>
                <w:kern w:val="22"/>
                <w:sz w:val="20"/>
                <w:szCs w:val="20"/>
                <w:lang w:val="fr-FR"/>
              </w:rPr>
              <w:t>Article 11.1</w:t>
            </w:r>
          </w:p>
          <w:p w14:paraId="4F9F2228"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kern w:val="22"/>
                <w:sz w:val="20"/>
                <w:szCs w:val="20"/>
                <w:lang w:val="fr-FR"/>
              </w:rPr>
              <w:t xml:space="preserve">*Votre pays a-t-il assuré une coopération, avec la participation des populations autochtones et des communautés locales concernées, dans les cas où les mêmes ressources génétiques se trouvent </w:t>
            </w:r>
            <w:r w:rsidRPr="00C55DB7">
              <w:rPr>
                <w:i/>
                <w:kern w:val="22"/>
                <w:sz w:val="20"/>
                <w:szCs w:val="20"/>
                <w:lang w:val="fr-FR"/>
              </w:rPr>
              <w:t xml:space="preserve">in situ </w:t>
            </w:r>
            <w:r w:rsidRPr="00C55DB7">
              <w:rPr>
                <w:kern w:val="22"/>
                <w:sz w:val="20"/>
                <w:szCs w:val="20"/>
                <w:lang w:val="fr-FR"/>
              </w:rPr>
              <w:t>sur le territoire de plus d'une Partie ?</w:t>
            </w:r>
          </w:p>
        </w:tc>
        <w:tc>
          <w:tcPr>
            <w:tcW w:w="3064" w:type="pct"/>
            <w:shd w:val="clear" w:color="auto" w:fill="D9D9D9" w:themeFill="background1" w:themeFillShade="D9"/>
          </w:tcPr>
          <w:p w14:paraId="26EE2A0E"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19D0268B"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 </w:t>
            </w:r>
          </w:p>
          <w:p w14:paraId="61635299"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 </w:t>
            </w:r>
          </w:p>
          <w:p w14:paraId="3A64A8F3"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Sans objet</w:t>
            </w:r>
            <w:r w:rsidRPr="000E1233">
              <w:rPr>
                <w:rStyle w:val="Appelnotedebasdep"/>
                <w:kern w:val="22"/>
                <w:sz w:val="20"/>
                <w:szCs w:val="20"/>
                <w:u w:val="none"/>
                <w:vertAlign w:val="superscript"/>
                <w:lang w:val="fr-FR"/>
              </w:rPr>
              <w:footnoteReference w:id="37"/>
            </w:r>
          </w:p>
          <w:p w14:paraId="42B2454C" w14:textId="77777777" w:rsidR="00C55DB7" w:rsidRPr="00C55DB7" w:rsidRDefault="00C55DB7" w:rsidP="00C55DB7">
            <w:pPr>
              <w:snapToGrid w:val="0"/>
              <w:spacing w:before="120" w:after="120"/>
              <w:rPr>
                <w:kern w:val="22"/>
                <w:sz w:val="20"/>
                <w:szCs w:val="20"/>
                <w:lang w:val="fr-FR"/>
              </w:rPr>
            </w:pPr>
          </w:p>
          <w:p w14:paraId="4C195857" w14:textId="77777777" w:rsidR="00C55DB7" w:rsidRPr="00C55DB7" w:rsidRDefault="00C55DB7" w:rsidP="00C55DB7">
            <w:pPr>
              <w:snapToGrid w:val="0"/>
              <w:spacing w:before="120" w:after="120"/>
              <w:rPr>
                <w:i/>
                <w:kern w:val="22"/>
                <w:sz w:val="20"/>
                <w:szCs w:val="20"/>
                <w:lang w:val="fr-FR"/>
              </w:rPr>
            </w:pPr>
            <w:r w:rsidRPr="00C55DB7">
              <w:rPr>
                <w:iCs/>
                <w:kern w:val="22"/>
                <w:sz w:val="20"/>
                <w:szCs w:val="20"/>
                <w:lang w:val="fr-FR"/>
              </w:rPr>
              <w:lastRenderedPageBreak/>
              <w:t>Veuillez expliquer votre réponse</w:t>
            </w:r>
            <w:r w:rsidRPr="000E1233">
              <w:rPr>
                <w:rStyle w:val="Appelnotedebasdep"/>
                <w:iCs/>
                <w:kern w:val="22"/>
                <w:sz w:val="20"/>
                <w:szCs w:val="20"/>
                <w:u w:val="none"/>
                <w:vertAlign w:val="superscript"/>
                <w:lang w:val="fr-FR"/>
              </w:rPr>
              <w:footnoteReference w:id="38"/>
            </w:r>
          </w:p>
          <w:p w14:paraId="035ED262"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t>.</w:t>
            </w: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tc>
      </w:tr>
      <w:tr w:rsidR="00C55DB7" w:rsidRPr="00C55DB7" w14:paraId="354D3170" w14:textId="77777777" w:rsidTr="000E1233">
        <w:tc>
          <w:tcPr>
            <w:tcW w:w="1936" w:type="pct"/>
            <w:shd w:val="clear" w:color="auto" w:fill="D9D9D9" w:themeFill="background1" w:themeFillShade="D9"/>
          </w:tcPr>
          <w:p w14:paraId="5817F69C" w14:textId="77777777" w:rsidR="00C55DB7" w:rsidRPr="00C55DB7" w:rsidRDefault="00C55DB7" w:rsidP="00C55DB7">
            <w:pPr>
              <w:keepNext/>
              <w:spacing w:before="120" w:after="120"/>
              <w:ind w:left="333" w:hanging="360"/>
              <w:jc w:val="left"/>
              <w:rPr>
                <w:b/>
                <w:bCs/>
                <w:kern w:val="22"/>
                <w:sz w:val="20"/>
                <w:szCs w:val="20"/>
                <w:lang w:val="fr-FR"/>
              </w:rPr>
            </w:pPr>
            <w:r w:rsidRPr="00C55DB7">
              <w:rPr>
                <w:b/>
                <w:bCs/>
                <w:kern w:val="22"/>
                <w:sz w:val="20"/>
                <w:szCs w:val="20"/>
                <w:lang w:val="fr-FR"/>
              </w:rPr>
              <w:lastRenderedPageBreak/>
              <w:t>Article 11.2</w:t>
            </w:r>
          </w:p>
          <w:p w14:paraId="2A5CAC4B" w14:textId="77777777" w:rsidR="00C55DB7" w:rsidRPr="00C55DB7" w:rsidRDefault="00C55DB7" w:rsidP="00C55DB7">
            <w:pPr>
              <w:keepNext/>
              <w:numPr>
                <w:ilvl w:val="0"/>
                <w:numId w:val="18"/>
              </w:numPr>
              <w:spacing w:before="120" w:after="120"/>
              <w:ind w:left="333"/>
              <w:jc w:val="left"/>
              <w:rPr>
                <w:kern w:val="22"/>
                <w:sz w:val="20"/>
                <w:szCs w:val="20"/>
                <w:lang w:val="fr-FR"/>
              </w:rPr>
            </w:pPr>
            <w:r w:rsidRPr="00C55DB7">
              <w:rPr>
                <w:kern w:val="22"/>
                <w:sz w:val="20"/>
                <w:szCs w:val="20"/>
                <w:lang w:val="fr-FR"/>
              </w:rPr>
              <w:t>* Votre pays a-t-il assuré une coopération dans les cas où les mêmes connaissances traditionnelles associées aux ressources génétiques sont partagées par un ou plusieurs peuples autochtones et communautés locales dans plusieurs Parties ?</w:t>
            </w:r>
          </w:p>
        </w:tc>
        <w:tc>
          <w:tcPr>
            <w:tcW w:w="3064" w:type="pct"/>
            <w:shd w:val="clear" w:color="auto" w:fill="D9D9D9" w:themeFill="background1" w:themeFillShade="D9"/>
          </w:tcPr>
          <w:p w14:paraId="404A891F"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067B35DE"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 </w:t>
            </w:r>
          </w:p>
          <w:p w14:paraId="3FCE43B0"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6707A00F"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Sans objet</w:t>
            </w:r>
            <w:r w:rsidRPr="000E1233">
              <w:rPr>
                <w:rStyle w:val="Appelnotedebasdep"/>
                <w:kern w:val="22"/>
                <w:sz w:val="20"/>
                <w:szCs w:val="20"/>
                <w:u w:val="none"/>
                <w:vertAlign w:val="superscript"/>
                <w:lang w:val="fr-FR"/>
              </w:rPr>
              <w:footnoteReference w:id="39"/>
            </w:r>
          </w:p>
          <w:p w14:paraId="2A945995" w14:textId="77777777" w:rsidR="00C55DB7" w:rsidRPr="00C55DB7" w:rsidRDefault="00C55DB7" w:rsidP="00C55DB7">
            <w:pPr>
              <w:snapToGrid w:val="0"/>
              <w:spacing w:before="120" w:after="120"/>
              <w:ind w:left="1440"/>
              <w:rPr>
                <w:i/>
                <w:iCs/>
                <w:kern w:val="22"/>
                <w:sz w:val="20"/>
                <w:szCs w:val="20"/>
                <w:lang w:val="fr-FR"/>
              </w:rPr>
            </w:pPr>
            <w:r w:rsidRPr="00C55DB7">
              <w:rPr>
                <w:i/>
                <w:iCs/>
                <w:kern w:val="22"/>
                <w:sz w:val="20"/>
                <w:szCs w:val="20"/>
                <w:lang w:val="fr-FR"/>
              </w:rPr>
              <w:t xml:space="preserve"> </w:t>
            </w:r>
          </w:p>
          <w:p w14:paraId="183D85D1" w14:textId="77777777" w:rsidR="00C55DB7" w:rsidRPr="00C55DB7" w:rsidRDefault="00C55DB7" w:rsidP="00C55DB7">
            <w:pPr>
              <w:snapToGrid w:val="0"/>
              <w:spacing w:before="120" w:after="120"/>
              <w:rPr>
                <w:i/>
                <w:kern w:val="22"/>
                <w:sz w:val="20"/>
                <w:szCs w:val="20"/>
                <w:lang w:val="fr-FR"/>
              </w:rPr>
            </w:pPr>
            <w:r w:rsidRPr="00C55DB7">
              <w:rPr>
                <w:iCs/>
                <w:kern w:val="22"/>
                <w:sz w:val="20"/>
                <w:szCs w:val="20"/>
                <w:lang w:val="fr-FR"/>
              </w:rPr>
              <w:t>Veuillez expliquer votre réponse</w:t>
            </w:r>
            <w:r w:rsidRPr="000E1233">
              <w:rPr>
                <w:rStyle w:val="Appelnotedebasdep"/>
                <w:iCs/>
                <w:kern w:val="22"/>
                <w:sz w:val="20"/>
                <w:szCs w:val="20"/>
                <w:u w:val="none"/>
                <w:vertAlign w:val="superscript"/>
                <w:lang w:val="fr-FR"/>
              </w:rPr>
              <w:footnoteReference w:id="40"/>
            </w:r>
            <w:r w:rsidRPr="000E1233">
              <w:rPr>
                <w:iCs/>
                <w:kern w:val="22"/>
                <w:sz w:val="20"/>
                <w:szCs w:val="20"/>
                <w:vertAlign w:val="superscript"/>
                <w:lang w:val="fr-FR"/>
              </w:rPr>
              <w:t>.</w:t>
            </w:r>
          </w:p>
          <w:p w14:paraId="0B4370DB" w14:textId="77777777" w:rsidR="00C55DB7" w:rsidRPr="00C55DB7" w:rsidRDefault="00C55DB7" w:rsidP="00C55DB7">
            <w:pPr>
              <w:snapToGrid w:val="0"/>
              <w:spacing w:before="120" w:after="120"/>
              <w:rPr>
                <w:i/>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tc>
      </w:tr>
      <w:tr w:rsidR="00C55DB7" w:rsidRPr="00C55DB7" w14:paraId="190088B9" w14:textId="77777777" w:rsidTr="000E1233">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6E7226"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iCs/>
                <w:kern w:val="22"/>
                <w:sz w:val="20"/>
                <w:szCs w:val="20"/>
                <w:lang w:val="fr-FR"/>
              </w:rPr>
              <w:t>Veuillez fournir des informations sur les enseignements tirés, ce qui a bien fonctionné et pourquoi, ainsi que sur les difficultés et les défis, leurs causes sous-jacentes, et toute autre information pertinente concernant cette section.</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1DFB30"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p w14:paraId="363A431E" w14:textId="77777777" w:rsidR="00C55DB7" w:rsidRPr="00C55DB7" w:rsidRDefault="00C55DB7" w:rsidP="00C55DB7">
            <w:pPr>
              <w:spacing w:before="120" w:after="120"/>
              <w:rPr>
                <w:kern w:val="22"/>
                <w:sz w:val="20"/>
                <w:szCs w:val="20"/>
                <w:lang w:val="fr-FR"/>
              </w:rPr>
            </w:pPr>
            <w:r w:rsidRPr="00C55DB7">
              <w:rPr>
                <w:kern w:val="22"/>
                <w:sz w:val="20"/>
                <w:szCs w:val="20"/>
                <w:lang w:val="fr-FR"/>
              </w:rPr>
              <w:t xml:space="preserve">et/ou </w:t>
            </w:r>
            <w:r w:rsidRPr="00C55DB7">
              <w:rPr>
                <w:kern w:val="22"/>
                <w:sz w:val="20"/>
                <w:szCs w:val="20"/>
                <w:lang w:val="fr-FR"/>
              </w:rPr>
              <w:fldChar w:fldCharType="begin">
                <w:ffData>
                  <w:name w:val="Text22"/>
                  <w:enabled/>
                  <w:calcOnExit w:val="0"/>
                  <w:textInput>
                    <w:default w:val="&lt;URL and website name&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&lt;URL et nom du site Web&gt;</w:t>
            </w:r>
            <w:r w:rsidRPr="00C55DB7">
              <w:rPr>
                <w:kern w:val="22"/>
                <w:sz w:val="20"/>
                <w:szCs w:val="20"/>
                <w:lang w:val="fr-FR"/>
              </w:rPr>
              <w:fldChar w:fldCharType="end"/>
            </w:r>
          </w:p>
          <w:p w14:paraId="742DB834" w14:textId="77777777" w:rsidR="00C55DB7" w:rsidRPr="00C55DB7" w:rsidRDefault="00C55DB7" w:rsidP="00C55DB7">
            <w:pPr>
              <w:snapToGrid w:val="0"/>
              <w:spacing w:before="120" w:after="120"/>
              <w:rPr>
                <w:kern w:val="22"/>
                <w:sz w:val="20"/>
                <w:szCs w:val="20"/>
                <w:lang w:val="fr-FR"/>
              </w:rPr>
            </w:pPr>
            <w:r w:rsidRPr="00C55DB7">
              <w:rPr>
                <w:i/>
                <w:iCs/>
                <w:kern w:val="22"/>
                <w:sz w:val="20"/>
                <w:szCs w:val="20"/>
                <w:lang w:val="fr-FR"/>
              </w:rPr>
              <w:t xml:space="preserve">et/ou </w:t>
            </w:r>
            <w:r w:rsidRPr="00C55DB7">
              <w:rPr>
                <w:iCs/>
                <w:kern w:val="22"/>
                <w:sz w:val="20"/>
                <w:szCs w:val="20"/>
                <w:lang w:val="fr-FR"/>
              </w:rPr>
              <w:t>&lt;Pièce jointe&gt;</w:t>
            </w:r>
          </w:p>
        </w:tc>
      </w:tr>
    </w:tbl>
    <w:p w14:paraId="4489CEFD" w14:textId="77777777" w:rsidR="00C55DB7" w:rsidRPr="00C55DB7" w:rsidRDefault="00C55DB7" w:rsidP="00C55DB7">
      <w:pPr>
        <w:spacing w:before="120" w:after="120"/>
        <w:rPr>
          <w:kern w:val="22"/>
          <w:sz w:val="20"/>
          <w:szCs w:val="20"/>
          <w:lang w:val="fr-FR"/>
        </w:rPr>
        <w:sectPr w:rsidR="00C55DB7" w:rsidRPr="00C55DB7" w:rsidSect="00C55DB7">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left w:w="115" w:type="dxa"/>
          <w:right w:w="115" w:type="dxa"/>
        </w:tblCellMar>
        <w:tblLook w:val="0000" w:firstRow="0" w:lastRow="0" w:firstColumn="0" w:lastColumn="0" w:noHBand="0" w:noVBand="0"/>
      </w:tblPr>
      <w:tblGrid>
        <w:gridCol w:w="3589"/>
        <w:gridCol w:w="5679"/>
      </w:tblGrid>
      <w:tr w:rsidR="00C55DB7" w:rsidRPr="00C858B2" w14:paraId="44BB4D96" w14:textId="77777777" w:rsidTr="000E1233">
        <w:tc>
          <w:tcPr>
            <w:tcW w:w="5000" w:type="pct"/>
            <w:gridSpan w:val="2"/>
            <w:shd w:val="clear" w:color="auto" w:fill="D9D9D9" w:themeFill="background1" w:themeFillShade="D9"/>
          </w:tcPr>
          <w:p w14:paraId="75D69912" w14:textId="77777777" w:rsidR="00C55DB7" w:rsidRPr="00C55DB7" w:rsidRDefault="00C55DB7" w:rsidP="00C55DB7">
            <w:pPr>
              <w:keepNext/>
              <w:snapToGrid w:val="0"/>
              <w:spacing w:before="120" w:after="120"/>
              <w:jc w:val="center"/>
              <w:rPr>
                <w:b/>
                <w:spacing w:val="-2"/>
                <w:kern w:val="22"/>
                <w:sz w:val="20"/>
                <w:szCs w:val="20"/>
                <w:lang w:val="fr-FR"/>
              </w:rPr>
            </w:pPr>
            <w:r w:rsidRPr="00C55DB7">
              <w:rPr>
                <w:b/>
                <w:spacing w:val="-2"/>
                <w:kern w:val="22"/>
                <w:sz w:val="20"/>
                <w:szCs w:val="20"/>
                <w:lang w:val="fr-FR"/>
              </w:rPr>
              <w:t xml:space="preserve">Partie XI - Clauses contractuelles types, codes de conduite, lignes directrices et meilleures pratiques et/ou normes </w:t>
            </w:r>
            <w:r w:rsidRPr="00C55DB7">
              <w:rPr>
                <w:spacing w:val="-2"/>
                <w:kern w:val="22"/>
                <w:sz w:val="20"/>
                <w:szCs w:val="20"/>
                <w:lang w:val="fr-FR"/>
              </w:rPr>
              <w:t>(articles 19 et 20)</w:t>
            </w:r>
          </w:p>
        </w:tc>
      </w:tr>
      <w:tr w:rsidR="00C55DB7" w:rsidRPr="00C55DB7" w14:paraId="346A2512" w14:textId="77777777" w:rsidTr="000E1233">
        <w:tc>
          <w:tcPr>
            <w:tcW w:w="1936" w:type="pct"/>
            <w:shd w:val="clear" w:color="auto" w:fill="D9D9D9" w:themeFill="background1" w:themeFillShade="D9"/>
          </w:tcPr>
          <w:p w14:paraId="609C4BAE" w14:textId="77777777" w:rsidR="00C55DB7" w:rsidRPr="00C55DB7" w:rsidRDefault="00C55DB7" w:rsidP="00C55DB7">
            <w:pPr>
              <w:spacing w:before="120" w:after="120"/>
              <w:jc w:val="left"/>
              <w:rPr>
                <w:b/>
                <w:bCs/>
                <w:kern w:val="22"/>
                <w:sz w:val="20"/>
                <w:szCs w:val="20"/>
                <w:lang w:val="fr-FR"/>
              </w:rPr>
            </w:pPr>
            <w:r w:rsidRPr="00C55DB7">
              <w:rPr>
                <w:b/>
                <w:bCs/>
                <w:kern w:val="22"/>
                <w:sz w:val="20"/>
                <w:szCs w:val="20"/>
                <w:lang w:val="fr-FR"/>
              </w:rPr>
              <w:t>Article 19</w:t>
            </w:r>
          </w:p>
          <w:p w14:paraId="67104A65"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kern w:val="22"/>
                <w:sz w:val="20"/>
                <w:szCs w:val="20"/>
                <w:lang w:val="fr-FR"/>
              </w:rPr>
              <w:t>*Votre pays a-t-il encouragé d'autres acteurs à élaborer, mettre à jour et utiliser des clauses contractuelles types en ce qui concerne les conditions convenues d'un commun accord ?</w:t>
            </w:r>
          </w:p>
        </w:tc>
        <w:tc>
          <w:tcPr>
            <w:tcW w:w="3064" w:type="pct"/>
            <w:shd w:val="clear" w:color="auto" w:fill="D9D9D9" w:themeFill="background1" w:themeFillShade="D9"/>
          </w:tcPr>
          <w:p w14:paraId="7702EC04"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462541CD"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 </w:t>
            </w:r>
          </w:p>
          <w:p w14:paraId="1E5A2220"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02DBF880" w14:textId="77777777" w:rsidR="00C55DB7" w:rsidRPr="00C55DB7" w:rsidRDefault="00C55DB7" w:rsidP="00C55DB7">
            <w:pPr>
              <w:snapToGrid w:val="0"/>
              <w:spacing w:before="120" w:after="120"/>
              <w:ind w:left="720"/>
              <w:rPr>
                <w:kern w:val="22"/>
                <w:sz w:val="20"/>
                <w:szCs w:val="20"/>
                <w:lang w:val="fr-FR"/>
              </w:rPr>
            </w:pPr>
          </w:p>
          <w:p w14:paraId="4BD8F5EE" w14:textId="77777777" w:rsidR="00C55DB7" w:rsidRPr="00C55DB7" w:rsidRDefault="00C55DB7" w:rsidP="00C55DB7">
            <w:pPr>
              <w:snapToGrid w:val="0"/>
              <w:spacing w:before="120" w:after="120"/>
              <w:rPr>
                <w:iCs/>
                <w:kern w:val="22"/>
                <w:sz w:val="20"/>
                <w:szCs w:val="20"/>
                <w:lang w:val="fr-FR"/>
              </w:rPr>
            </w:pPr>
            <w:r w:rsidRPr="00C55DB7">
              <w:rPr>
                <w:iCs/>
                <w:kern w:val="22"/>
                <w:sz w:val="20"/>
                <w:szCs w:val="20"/>
                <w:lang w:val="fr-FR"/>
              </w:rPr>
              <w:t>Veuillez expliquer votre réponse</w:t>
            </w:r>
            <w:r w:rsidRPr="000E1233">
              <w:rPr>
                <w:rStyle w:val="Appelnotedebasdep"/>
                <w:iCs/>
                <w:kern w:val="22"/>
                <w:sz w:val="20"/>
                <w:szCs w:val="20"/>
                <w:vertAlign w:val="superscript"/>
                <w:lang w:val="fr-FR"/>
              </w:rPr>
              <w:footnoteReference w:id="41"/>
            </w:r>
            <w:r w:rsidRPr="00C55DB7">
              <w:rPr>
                <w:iCs/>
                <w:kern w:val="22"/>
                <w:sz w:val="20"/>
                <w:szCs w:val="20"/>
                <w:lang w:val="fr-FR"/>
              </w:rPr>
              <w:t>.</w:t>
            </w:r>
          </w:p>
          <w:p w14:paraId="5D5F847A"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tc>
      </w:tr>
      <w:tr w:rsidR="00C55DB7" w:rsidRPr="00C55DB7" w14:paraId="6700703E" w14:textId="77777777" w:rsidTr="000E1233">
        <w:tc>
          <w:tcPr>
            <w:tcW w:w="1936" w:type="pct"/>
            <w:shd w:val="clear" w:color="auto" w:fill="D9D9D9" w:themeFill="background1" w:themeFillShade="D9"/>
          </w:tcPr>
          <w:p w14:paraId="671CFAD4" w14:textId="77777777" w:rsidR="00C55DB7" w:rsidRPr="00C55DB7" w:rsidRDefault="00C55DB7" w:rsidP="00C55DB7">
            <w:pPr>
              <w:spacing w:before="120" w:after="120"/>
              <w:jc w:val="left"/>
              <w:rPr>
                <w:b/>
                <w:bCs/>
                <w:kern w:val="22"/>
                <w:sz w:val="20"/>
                <w:szCs w:val="20"/>
                <w:lang w:val="fr-FR"/>
              </w:rPr>
            </w:pPr>
            <w:r w:rsidRPr="00C55DB7">
              <w:rPr>
                <w:b/>
                <w:bCs/>
                <w:kern w:val="22"/>
                <w:sz w:val="20"/>
                <w:szCs w:val="20"/>
                <w:lang w:val="fr-FR"/>
              </w:rPr>
              <w:t>Article 20</w:t>
            </w:r>
          </w:p>
          <w:p w14:paraId="5DCF884E"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kern w:val="22"/>
                <w:sz w:val="20"/>
                <w:szCs w:val="20"/>
                <w:lang w:val="fr-FR"/>
              </w:rPr>
              <w:t>*Votre pays a-t-il encouragé d'autres acteurs à élaborer, mettre à jour et utiliser des codes de conduite, des lignes directrices et des meilleures pratiques ou normes ?</w:t>
            </w:r>
          </w:p>
        </w:tc>
        <w:tc>
          <w:tcPr>
            <w:tcW w:w="3064" w:type="pct"/>
            <w:shd w:val="clear" w:color="auto" w:fill="D9D9D9" w:themeFill="background1" w:themeFillShade="D9"/>
          </w:tcPr>
          <w:p w14:paraId="7DAD0ABF"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72824F99"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 </w:t>
            </w:r>
          </w:p>
          <w:p w14:paraId="0C34977F"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58A4A0CD" w14:textId="77777777" w:rsidR="00C55DB7" w:rsidRPr="00C55DB7" w:rsidRDefault="00C55DB7" w:rsidP="00C55DB7">
            <w:pPr>
              <w:snapToGrid w:val="0"/>
              <w:spacing w:before="120" w:after="120"/>
              <w:ind w:left="1440"/>
              <w:rPr>
                <w:i/>
                <w:iCs/>
                <w:kern w:val="22"/>
                <w:sz w:val="20"/>
                <w:szCs w:val="20"/>
                <w:lang w:val="fr-FR"/>
              </w:rPr>
            </w:pPr>
          </w:p>
          <w:p w14:paraId="3EB9C51E" w14:textId="77777777" w:rsidR="00C55DB7" w:rsidRPr="00C55DB7" w:rsidRDefault="00C55DB7" w:rsidP="00C55DB7">
            <w:pPr>
              <w:snapToGrid w:val="0"/>
              <w:spacing w:before="120" w:after="120"/>
              <w:rPr>
                <w:sz w:val="20"/>
                <w:szCs w:val="20"/>
                <w:lang w:val="fr-FR"/>
              </w:rPr>
            </w:pPr>
            <w:r w:rsidRPr="00C55DB7">
              <w:rPr>
                <w:iCs/>
                <w:kern w:val="22"/>
                <w:sz w:val="20"/>
                <w:szCs w:val="20"/>
                <w:lang w:val="fr-FR"/>
              </w:rPr>
              <w:t>Veuillez expliquer votre réponse</w:t>
            </w:r>
            <w:r w:rsidRPr="00C55DB7">
              <w:rPr>
                <w:rStyle w:val="Appelnotedebasdep"/>
                <w:iCs/>
                <w:kern w:val="22"/>
                <w:sz w:val="20"/>
                <w:szCs w:val="20"/>
                <w:lang w:val="fr-FR"/>
              </w:rPr>
              <w:footnoteReference w:id="42"/>
            </w:r>
            <w:r w:rsidRPr="00C55DB7">
              <w:rPr>
                <w:iCs/>
                <w:kern w:val="22"/>
                <w:sz w:val="20"/>
                <w:szCs w:val="20"/>
                <w:lang w:val="fr-FR"/>
              </w:rPr>
              <w:t>.</w:t>
            </w:r>
          </w:p>
          <w:p w14:paraId="77CBF845" w14:textId="77777777" w:rsidR="00C55DB7" w:rsidRPr="00C55DB7" w:rsidRDefault="00C55DB7" w:rsidP="00C55DB7">
            <w:pPr>
              <w:snapToGrid w:val="0"/>
              <w:spacing w:before="120" w:after="120"/>
              <w:rPr>
                <w:kern w:val="22"/>
                <w:sz w:val="20"/>
                <w:szCs w:val="20"/>
                <w:lang w:val="fr-FR"/>
              </w:rPr>
            </w:pPr>
            <w:r w:rsidRPr="00C55DB7">
              <w:rPr>
                <w:sz w:val="20"/>
                <w:szCs w:val="20"/>
                <w:lang w:val="fr-FR"/>
              </w:rPr>
              <w:t xml:space="preserve"> </w:t>
            </w: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tc>
      </w:tr>
      <w:tr w:rsidR="00C55DB7" w:rsidRPr="00C55DB7" w14:paraId="5D93E989" w14:textId="77777777" w:rsidTr="000E1233">
        <w:tc>
          <w:tcPr>
            <w:tcW w:w="1936" w:type="pct"/>
            <w:shd w:val="clear" w:color="auto" w:fill="D9D9D9" w:themeFill="background1" w:themeFillShade="D9"/>
          </w:tcPr>
          <w:p w14:paraId="16DEDA0F"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iCs/>
                <w:kern w:val="22"/>
                <w:sz w:val="20"/>
                <w:szCs w:val="20"/>
                <w:lang w:val="fr-FR"/>
              </w:rPr>
              <w:lastRenderedPageBreak/>
              <w:t>Veuillez fournir des informations sur les enseignements tirés, ce qui a bien fonctionné et pourquoi, ainsi que sur les difficultés et les défis, leurs causes sous-jacentes, et toute autre information pertinente concernant cette section.</w:t>
            </w:r>
          </w:p>
        </w:tc>
        <w:tc>
          <w:tcPr>
            <w:tcW w:w="3064" w:type="pct"/>
            <w:shd w:val="clear" w:color="auto" w:fill="D9D9D9" w:themeFill="background1" w:themeFillShade="D9"/>
          </w:tcPr>
          <w:p w14:paraId="7E603BA0"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p w14:paraId="4CDC6295"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t xml:space="preserve">et/ou </w:t>
            </w:r>
            <w:r w:rsidRPr="00C55DB7">
              <w:rPr>
                <w:kern w:val="22"/>
                <w:sz w:val="20"/>
                <w:szCs w:val="20"/>
                <w:lang w:val="fr-FR"/>
              </w:rPr>
              <w:fldChar w:fldCharType="begin">
                <w:ffData>
                  <w:name w:val="Text22"/>
                  <w:enabled/>
                  <w:calcOnExit w:val="0"/>
                  <w:textInput>
                    <w:default w:val="&lt;URL and website name&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&lt;URL et nom du site Web&gt;</w:t>
            </w:r>
            <w:r w:rsidRPr="00C55DB7">
              <w:rPr>
                <w:kern w:val="22"/>
                <w:sz w:val="20"/>
                <w:szCs w:val="20"/>
                <w:lang w:val="fr-FR"/>
              </w:rPr>
              <w:fldChar w:fldCharType="end"/>
            </w:r>
          </w:p>
          <w:p w14:paraId="3DBED8E7"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t>et/ou &lt;Pièce jointe&gt;</w:t>
            </w:r>
          </w:p>
        </w:tc>
      </w:tr>
    </w:tbl>
    <w:p w14:paraId="0E7321E3" w14:textId="77777777" w:rsidR="00C55DB7" w:rsidRPr="00C55DB7" w:rsidRDefault="00C55DB7" w:rsidP="00C55DB7">
      <w:pPr>
        <w:keepNext/>
        <w:tabs>
          <w:tab w:val="left" w:pos="4896"/>
        </w:tabs>
        <w:snapToGrid w:val="0"/>
        <w:spacing w:before="120" w:after="120"/>
        <w:ind w:left="4896" w:hanging="4896"/>
        <w:jc w:val="center"/>
        <w:rPr>
          <w:b/>
          <w:kern w:val="22"/>
          <w:sz w:val="20"/>
          <w:szCs w:val="20"/>
          <w:lang w:val="fr-FR"/>
        </w:rPr>
        <w:sectPr w:rsidR="00C55DB7" w:rsidRPr="00C55DB7" w:rsidSect="00C55DB7">
          <w:type w:val="continuous"/>
          <w:pgSz w:w="12240" w:h="15840"/>
          <w:pgMar w:top="1008" w:right="1440" w:bottom="1080" w:left="1440" w:header="461" w:footer="720" w:gutter="0"/>
          <w:cols w:space="708"/>
          <w:titlePg/>
          <w:docGrid w:linePitch="360"/>
        </w:sectPr>
      </w:pPr>
      <w:bookmarkStart w:id="8" w:name="_Hlk100058009"/>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left w:w="115" w:type="dxa"/>
          <w:right w:w="115" w:type="dxa"/>
        </w:tblCellMar>
        <w:tblLook w:val="0000" w:firstRow="0" w:lastRow="0" w:firstColumn="0" w:lastColumn="0" w:noHBand="0" w:noVBand="0"/>
      </w:tblPr>
      <w:tblGrid>
        <w:gridCol w:w="3589"/>
        <w:gridCol w:w="5679"/>
      </w:tblGrid>
      <w:tr w:rsidR="00C55DB7" w:rsidRPr="00C858B2" w14:paraId="6088798F" w14:textId="77777777" w:rsidTr="00685E3F">
        <w:tc>
          <w:tcPr>
            <w:tcW w:w="5000" w:type="pct"/>
            <w:gridSpan w:val="2"/>
            <w:shd w:val="clear" w:color="auto" w:fill="D9D9D9" w:themeFill="background1" w:themeFillShade="D9"/>
          </w:tcPr>
          <w:p w14:paraId="71E7B144" w14:textId="77777777" w:rsidR="00C55DB7" w:rsidRPr="00C55DB7" w:rsidRDefault="00C55DB7" w:rsidP="00C55DB7">
            <w:pPr>
              <w:keepNext/>
              <w:tabs>
                <w:tab w:val="left" w:pos="4896"/>
              </w:tabs>
              <w:snapToGrid w:val="0"/>
              <w:spacing w:before="120" w:after="120"/>
              <w:ind w:left="4893" w:hanging="4893"/>
              <w:jc w:val="center"/>
              <w:outlineLvl w:val="1"/>
              <w:rPr>
                <w:b/>
                <w:kern w:val="22"/>
                <w:sz w:val="20"/>
                <w:szCs w:val="20"/>
                <w:lang w:val="fr-FR"/>
              </w:rPr>
            </w:pPr>
            <w:r w:rsidRPr="00C55DB7">
              <w:rPr>
                <w:b/>
                <w:kern w:val="22"/>
                <w:sz w:val="20"/>
                <w:szCs w:val="20"/>
                <w:lang w:val="fr-FR"/>
              </w:rPr>
              <w:t xml:space="preserve">Partie XII - Sensibilisation et renforcement des capacités </w:t>
            </w:r>
            <w:r w:rsidRPr="00C55DB7">
              <w:rPr>
                <w:kern w:val="22"/>
                <w:sz w:val="20"/>
                <w:szCs w:val="20"/>
                <w:lang w:val="fr-FR"/>
              </w:rPr>
              <w:t>(articles 21 et 22)</w:t>
            </w:r>
          </w:p>
        </w:tc>
      </w:tr>
      <w:tr w:rsidR="00C55DB7" w:rsidRPr="00C858B2" w14:paraId="2D149D8B" w14:textId="77777777" w:rsidTr="00685E3F">
        <w:tc>
          <w:tcPr>
            <w:tcW w:w="1936" w:type="pct"/>
            <w:shd w:val="clear" w:color="auto" w:fill="D9D9D9" w:themeFill="background1" w:themeFillShade="D9"/>
          </w:tcPr>
          <w:p w14:paraId="6EAC4687" w14:textId="77777777" w:rsidR="00C55DB7" w:rsidRPr="00C55DB7" w:rsidRDefault="00C55DB7" w:rsidP="00C55DB7">
            <w:pPr>
              <w:spacing w:before="120" w:after="120"/>
              <w:ind w:left="333" w:hanging="333"/>
              <w:jc w:val="left"/>
              <w:rPr>
                <w:b/>
                <w:bCs/>
                <w:kern w:val="22"/>
                <w:sz w:val="20"/>
                <w:szCs w:val="20"/>
                <w:lang w:val="fr-FR"/>
              </w:rPr>
            </w:pPr>
            <w:r w:rsidRPr="00C55DB7">
              <w:rPr>
                <w:b/>
                <w:bCs/>
                <w:kern w:val="22"/>
                <w:sz w:val="20"/>
                <w:szCs w:val="20"/>
                <w:lang w:val="fr-FR"/>
              </w:rPr>
              <w:t>Article 21</w:t>
            </w:r>
          </w:p>
          <w:p w14:paraId="621A923E" w14:textId="77777777" w:rsidR="00C55DB7" w:rsidRPr="00C55DB7" w:rsidRDefault="00C55DB7" w:rsidP="00C55DB7">
            <w:pPr>
              <w:numPr>
                <w:ilvl w:val="0"/>
                <w:numId w:val="18"/>
              </w:numPr>
              <w:spacing w:before="120" w:after="120"/>
              <w:ind w:left="333" w:hanging="333"/>
              <w:jc w:val="left"/>
              <w:rPr>
                <w:kern w:val="22"/>
                <w:sz w:val="20"/>
                <w:szCs w:val="20"/>
                <w:lang w:val="fr-FR"/>
              </w:rPr>
            </w:pPr>
            <w:r w:rsidRPr="00C55DB7">
              <w:rPr>
                <w:kern w:val="22"/>
                <w:sz w:val="20"/>
                <w:szCs w:val="20"/>
                <w:lang w:val="fr-FR"/>
              </w:rPr>
              <w:t>*Votre pays a-t-il pris des mesures en vue de sensibiliser à l'importance des ressources génétiques et des connaissances traditionnelles associées aux ressources génétiques et aux questions connexes d'accès et de partage des avantages ?</w:t>
            </w:r>
          </w:p>
        </w:tc>
        <w:tc>
          <w:tcPr>
            <w:tcW w:w="3064" w:type="pct"/>
            <w:shd w:val="clear" w:color="auto" w:fill="D9D9D9" w:themeFill="background1" w:themeFillShade="D9"/>
          </w:tcPr>
          <w:p w14:paraId="30692F43"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4E46F5E8"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 </w:t>
            </w:r>
          </w:p>
          <w:p w14:paraId="13549396"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2EAE8DDA" w14:textId="77777777" w:rsidR="00C55DB7" w:rsidRPr="00C55DB7" w:rsidRDefault="00C55DB7" w:rsidP="00C55DB7">
            <w:pPr>
              <w:snapToGrid w:val="0"/>
              <w:spacing w:before="120" w:after="120"/>
              <w:rPr>
                <w:kern w:val="22"/>
                <w:sz w:val="20"/>
                <w:szCs w:val="20"/>
                <w:lang w:val="fr-FR"/>
              </w:rPr>
            </w:pPr>
          </w:p>
          <w:p w14:paraId="7984AC0C" w14:textId="77777777" w:rsidR="00C55DB7" w:rsidRPr="00C55DB7" w:rsidRDefault="00C55DB7" w:rsidP="00C55DB7">
            <w:pPr>
              <w:snapToGrid w:val="0"/>
              <w:spacing w:before="120" w:after="120"/>
              <w:rPr>
                <w:i/>
                <w:kern w:val="22"/>
                <w:sz w:val="20"/>
                <w:szCs w:val="20"/>
                <w:lang w:val="fr-FR"/>
              </w:rPr>
            </w:pPr>
            <w:r w:rsidRPr="00C55DB7">
              <w:rPr>
                <w:iCs/>
                <w:kern w:val="22"/>
                <w:sz w:val="20"/>
                <w:szCs w:val="20"/>
                <w:lang w:val="fr-FR"/>
              </w:rPr>
              <w:t>Veuillez expliquer votre réponse et, le cas échéant, fournir un résumé des activités menées au cours de la période considérée</w:t>
            </w:r>
            <w:r w:rsidRPr="00C55DB7">
              <w:rPr>
                <w:i/>
                <w:kern w:val="22"/>
                <w:sz w:val="20"/>
                <w:szCs w:val="20"/>
                <w:lang w:val="fr-FR"/>
              </w:rPr>
              <w:t>.</w:t>
            </w:r>
          </w:p>
          <w:p w14:paraId="71C94FFA"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p w14:paraId="530E2155" w14:textId="77777777" w:rsidR="00C55DB7" w:rsidRPr="00C55DB7" w:rsidRDefault="00C55DB7" w:rsidP="00C55DB7">
            <w:pPr>
              <w:snapToGrid w:val="0"/>
              <w:spacing w:before="120" w:after="120"/>
              <w:rPr>
                <w:kern w:val="22"/>
                <w:sz w:val="20"/>
                <w:szCs w:val="20"/>
                <w:lang w:val="fr-FR"/>
              </w:rPr>
            </w:pPr>
          </w:p>
          <w:p w14:paraId="602188ED"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t xml:space="preserve">└ </w:t>
            </w:r>
            <w:r w:rsidRPr="00C55DB7">
              <w:rPr>
                <w:i/>
                <w:iCs/>
                <w:kern w:val="22"/>
                <w:sz w:val="20"/>
                <w:szCs w:val="20"/>
                <w:lang w:val="fr-FR"/>
              </w:rPr>
              <w:t>Si</w:t>
            </w:r>
            <w:r w:rsidRPr="00C55DB7">
              <w:rPr>
                <w:i/>
                <w:kern w:val="22"/>
                <w:sz w:val="20"/>
                <w:szCs w:val="20"/>
                <w:lang w:val="fr-FR"/>
              </w:rPr>
              <w:t xml:space="preserve"> Oui ou Oui, dans une certaine mesure est sélectionné, </w:t>
            </w:r>
          </w:p>
          <w:p w14:paraId="018EDE25" w14:textId="16CD0D09" w:rsidR="00C55DB7" w:rsidRPr="00C55DB7" w:rsidRDefault="00960726" w:rsidP="00C55DB7">
            <w:pPr>
              <w:snapToGrid w:val="0"/>
              <w:spacing w:before="120" w:after="120"/>
              <w:ind w:left="720"/>
              <w:rPr>
                <w:kern w:val="22"/>
                <w:sz w:val="20"/>
                <w:szCs w:val="20"/>
                <w:lang w:val="fr-FR"/>
              </w:rPr>
            </w:pPr>
            <w:r>
              <w:rPr>
                <w:kern w:val="22"/>
                <w:sz w:val="20"/>
                <w:szCs w:val="20"/>
                <w:lang w:val="fr-FR"/>
              </w:rPr>
              <w:t>53</w:t>
            </w:r>
            <w:r w:rsidR="00C55DB7" w:rsidRPr="00C55DB7">
              <w:rPr>
                <w:kern w:val="22"/>
                <w:sz w:val="20"/>
                <w:szCs w:val="20"/>
                <w:lang w:val="fr-FR"/>
              </w:rPr>
              <w:t>.1 Votre pays a-t-il adopté une stratégie de sensibilisation au Protocole de Nagoya ?</w:t>
            </w:r>
            <w:r w:rsidR="00C55DB7" w:rsidRPr="00685E3F">
              <w:rPr>
                <w:rStyle w:val="Appelnotedebasdep"/>
                <w:kern w:val="22"/>
                <w:sz w:val="20"/>
                <w:szCs w:val="20"/>
                <w:u w:val="none"/>
                <w:vertAlign w:val="superscript"/>
                <w:lang w:val="fr-FR"/>
              </w:rPr>
              <w:footnoteReference w:id="43"/>
            </w:r>
          </w:p>
          <w:p w14:paraId="60ECD016" w14:textId="77777777" w:rsidR="00C55DB7" w:rsidRPr="00C55DB7" w:rsidRDefault="00C55DB7" w:rsidP="00C55DB7">
            <w:pPr>
              <w:snapToGrid w:val="0"/>
              <w:spacing w:before="120" w:after="12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77F7C0FE" w14:textId="77777777" w:rsidR="00C55DB7" w:rsidRPr="00C55DB7" w:rsidRDefault="00C55DB7" w:rsidP="00C55DB7">
            <w:pPr>
              <w:snapToGrid w:val="0"/>
              <w:spacing w:before="120" w:after="12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76B3D63E" w14:textId="77777777" w:rsidR="00C55DB7" w:rsidRPr="00C55DB7" w:rsidRDefault="00C55DB7" w:rsidP="00C55DB7">
            <w:pPr>
              <w:snapToGrid w:val="0"/>
              <w:spacing w:before="120" w:after="120"/>
              <w:ind w:left="720"/>
              <w:rPr>
                <w:kern w:val="22"/>
                <w:sz w:val="20"/>
                <w:szCs w:val="20"/>
                <w:lang w:val="fr-FR"/>
              </w:rPr>
            </w:pPr>
          </w:p>
          <w:p w14:paraId="6C2F0008" w14:textId="77777777" w:rsidR="00C55DB7" w:rsidRPr="00C55DB7" w:rsidRDefault="00C55DB7" w:rsidP="00C55DB7">
            <w:pPr>
              <w:snapToGrid w:val="0"/>
              <w:spacing w:before="100" w:after="100"/>
              <w:ind w:left="720"/>
              <w:rPr>
                <w:iCs/>
                <w:kern w:val="22"/>
                <w:sz w:val="20"/>
                <w:szCs w:val="20"/>
                <w:lang w:val="fr-FR"/>
              </w:rPr>
            </w:pPr>
            <w:r w:rsidRPr="00C55DB7">
              <w:rPr>
                <w:iCs/>
                <w:kern w:val="22"/>
                <w:sz w:val="20"/>
                <w:szCs w:val="20"/>
                <w:lang w:val="fr-FR"/>
              </w:rPr>
              <w:t>Informations complémentaires.</w:t>
            </w:r>
          </w:p>
          <w:p w14:paraId="62212851" w14:textId="77777777" w:rsidR="00C55DB7" w:rsidRPr="00C55DB7" w:rsidRDefault="00C55DB7" w:rsidP="00C55DB7">
            <w:pPr>
              <w:snapToGrid w:val="0"/>
              <w:spacing w:before="100" w:after="100"/>
              <w:ind w:left="72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tc>
      </w:tr>
      <w:tr w:rsidR="00C55DB7" w:rsidRPr="00C858B2" w14:paraId="01102B4C" w14:textId="77777777" w:rsidTr="00685E3F">
        <w:tc>
          <w:tcPr>
            <w:tcW w:w="1936" w:type="pct"/>
            <w:shd w:val="clear" w:color="auto" w:fill="D9D9D9" w:themeFill="background1" w:themeFillShade="D9"/>
          </w:tcPr>
          <w:p w14:paraId="0AECA97A" w14:textId="77777777" w:rsidR="00C55DB7" w:rsidRPr="00C55DB7" w:rsidRDefault="00C55DB7" w:rsidP="00C55DB7">
            <w:pPr>
              <w:snapToGrid w:val="0"/>
              <w:spacing w:before="120" w:after="120"/>
              <w:ind w:left="333" w:hanging="333"/>
              <w:jc w:val="left"/>
              <w:rPr>
                <w:b/>
                <w:bCs/>
                <w:kern w:val="22"/>
                <w:sz w:val="20"/>
                <w:szCs w:val="20"/>
                <w:lang w:val="fr-FR"/>
              </w:rPr>
            </w:pPr>
            <w:r w:rsidRPr="00C55DB7">
              <w:rPr>
                <w:b/>
                <w:bCs/>
                <w:kern w:val="22"/>
                <w:sz w:val="20"/>
                <w:szCs w:val="20"/>
                <w:lang w:val="fr-FR"/>
              </w:rPr>
              <w:t>Article 22</w:t>
            </w:r>
          </w:p>
          <w:p w14:paraId="342E67D7" w14:textId="77777777" w:rsidR="00C55DB7" w:rsidRPr="00C55DB7" w:rsidRDefault="00C55DB7" w:rsidP="00C55DB7">
            <w:pPr>
              <w:numPr>
                <w:ilvl w:val="0"/>
                <w:numId w:val="18"/>
              </w:numPr>
              <w:snapToGrid w:val="0"/>
              <w:spacing w:before="120" w:after="120"/>
              <w:ind w:left="333" w:hanging="333"/>
              <w:jc w:val="left"/>
              <w:rPr>
                <w:kern w:val="22"/>
                <w:sz w:val="20"/>
                <w:szCs w:val="20"/>
                <w:lang w:val="fr-FR"/>
              </w:rPr>
            </w:pPr>
            <w:r w:rsidRPr="00C55DB7">
              <w:rPr>
                <w:kern w:val="22"/>
                <w:sz w:val="20"/>
                <w:szCs w:val="20"/>
                <w:lang w:val="fr-FR"/>
              </w:rPr>
              <w:t>*Votre pays a-t-il pris des mesures pour renforcer ses ressources humaines et ses capacités institutionnelles afin de mettre en œuvre efficacement le Protocole ?</w:t>
            </w:r>
          </w:p>
        </w:tc>
        <w:bookmarkStart w:id="9" w:name="_Toc398811178"/>
        <w:tc>
          <w:tcPr>
            <w:tcW w:w="3064" w:type="pct"/>
            <w:shd w:val="clear" w:color="auto" w:fill="D9D9D9" w:themeFill="background1" w:themeFillShade="D9"/>
          </w:tcPr>
          <w:p w14:paraId="7352779F"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3DC40AC5"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w:t>
            </w:r>
          </w:p>
          <w:p w14:paraId="24DDF2B9"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71B55DCC" w14:textId="77777777" w:rsidR="00C55DB7" w:rsidRPr="00C55DB7" w:rsidRDefault="00C55DB7" w:rsidP="00C55DB7">
            <w:pPr>
              <w:snapToGrid w:val="0"/>
              <w:spacing w:before="100" w:after="100"/>
              <w:rPr>
                <w:i/>
                <w:iCs/>
                <w:kern w:val="22"/>
                <w:sz w:val="20"/>
                <w:szCs w:val="20"/>
                <w:lang w:val="fr-FR"/>
              </w:rPr>
            </w:pPr>
          </w:p>
          <w:p w14:paraId="55DC5CF6" w14:textId="77777777" w:rsidR="00C55DB7" w:rsidRPr="00C55DB7" w:rsidRDefault="00C55DB7" w:rsidP="00C55DB7">
            <w:pPr>
              <w:pStyle w:val="Titre2"/>
              <w:keepNext w:val="0"/>
              <w:snapToGrid w:val="0"/>
              <w:rPr>
                <w:rStyle w:val="Appelnotedebasdep"/>
                <w:b w:val="0"/>
                <w:bCs w:val="0"/>
                <w:i w:val="0"/>
                <w:kern w:val="22"/>
                <w:sz w:val="20"/>
                <w:szCs w:val="20"/>
                <w:lang w:val="fr-FR"/>
              </w:rPr>
            </w:pPr>
            <w:r w:rsidRPr="00C55DB7">
              <w:rPr>
                <w:b w:val="0"/>
                <w:bCs w:val="0"/>
                <w:i w:val="0"/>
                <w:kern w:val="22"/>
                <w:sz w:val="20"/>
                <w:szCs w:val="20"/>
                <w:lang w:val="fr-FR"/>
              </w:rPr>
              <w:t>Veuillez expliquer votre réponse et, le cas échéant, donner un résumé des activités menées au cours de la période considérée</w:t>
            </w:r>
            <w:r w:rsidRPr="00685E3F">
              <w:rPr>
                <w:rStyle w:val="Appelnotedebasdep"/>
                <w:b w:val="0"/>
                <w:bCs w:val="0"/>
                <w:i w:val="0"/>
                <w:kern w:val="22"/>
                <w:sz w:val="20"/>
                <w:szCs w:val="20"/>
                <w:u w:val="none"/>
                <w:vertAlign w:val="superscript"/>
                <w:lang w:val="fr-FR"/>
              </w:rPr>
              <w:footnoteReference w:id="44"/>
            </w:r>
            <w:r w:rsidRPr="00C55DB7">
              <w:rPr>
                <w:b w:val="0"/>
                <w:bCs w:val="0"/>
                <w:i w:val="0"/>
                <w:kern w:val="22"/>
                <w:sz w:val="20"/>
                <w:szCs w:val="20"/>
                <w:lang w:val="fr-FR"/>
              </w:rPr>
              <w:t>.</w:t>
            </w:r>
          </w:p>
          <w:p w14:paraId="01E71AF8" w14:textId="77777777" w:rsidR="00C55DB7" w:rsidRPr="00C55DB7" w:rsidRDefault="00C55DB7" w:rsidP="00C55DB7">
            <w:pPr>
              <w:pStyle w:val="Titre2"/>
              <w:keepNext w:val="0"/>
              <w:snapToGrid w:val="0"/>
              <w:rPr>
                <w:b w:val="0"/>
                <w:bCs w:val="0"/>
                <w:i w:val="0"/>
                <w:iCs w:val="0"/>
                <w:kern w:val="22"/>
                <w:sz w:val="20"/>
                <w:szCs w:val="20"/>
                <w:lang w:val="fr-FR"/>
              </w:rPr>
            </w:pPr>
            <w:r w:rsidRPr="00C55DB7">
              <w:rPr>
                <w:b w:val="0"/>
                <w:bCs w:val="0"/>
                <w:i w:val="0"/>
                <w:iCs w:val="0"/>
                <w:kern w:val="22"/>
                <w:sz w:val="20"/>
                <w:szCs w:val="20"/>
                <w:lang w:val="fr-FR"/>
              </w:rPr>
              <w:fldChar w:fldCharType="begin">
                <w:ffData>
                  <w:name w:val=""/>
                  <w:enabled/>
                  <w:calcOnExit w:val="0"/>
                  <w:textInput>
                    <w:default w:val="&lt;Text entry&gt;"/>
                  </w:textInput>
                </w:ffData>
              </w:fldChar>
            </w:r>
            <w:r w:rsidRPr="00C55DB7">
              <w:rPr>
                <w:b w:val="0"/>
                <w:bCs w:val="0"/>
                <w:i w:val="0"/>
                <w:iCs w:val="0"/>
                <w:kern w:val="22"/>
                <w:sz w:val="20"/>
                <w:szCs w:val="20"/>
                <w:lang w:val="fr-FR"/>
              </w:rPr>
              <w:instrText xml:space="preserve"> FORMTEXT </w:instrText>
            </w:r>
            <w:r w:rsidRPr="00C55DB7">
              <w:rPr>
                <w:b w:val="0"/>
                <w:bCs w:val="0"/>
                <w:i w:val="0"/>
                <w:iCs w:val="0"/>
                <w:kern w:val="22"/>
                <w:sz w:val="20"/>
                <w:szCs w:val="20"/>
                <w:lang w:val="fr-FR"/>
              </w:rPr>
            </w:r>
            <w:r w:rsidRPr="00C55DB7">
              <w:rPr>
                <w:b w:val="0"/>
                <w:bCs w:val="0"/>
                <w:i w:val="0"/>
                <w:iCs w:val="0"/>
                <w:kern w:val="22"/>
                <w:sz w:val="20"/>
                <w:szCs w:val="20"/>
                <w:lang w:val="fr-FR"/>
              </w:rPr>
              <w:fldChar w:fldCharType="separate"/>
            </w:r>
            <w:r w:rsidRPr="00C55DB7">
              <w:rPr>
                <w:b w:val="0"/>
                <w:bCs w:val="0"/>
                <w:i w:val="0"/>
                <w:iCs w:val="0"/>
                <w:kern w:val="22"/>
                <w:sz w:val="20"/>
                <w:szCs w:val="20"/>
                <w:lang w:val="fr-FR"/>
              </w:rPr>
              <w:t>&lt;Saisie de texte&gt;</w:t>
            </w:r>
            <w:r w:rsidRPr="00C55DB7">
              <w:rPr>
                <w:b w:val="0"/>
                <w:bCs w:val="0"/>
                <w:i w:val="0"/>
                <w:iCs w:val="0"/>
                <w:kern w:val="22"/>
                <w:sz w:val="20"/>
                <w:szCs w:val="20"/>
                <w:lang w:val="fr-FR"/>
              </w:rPr>
              <w:fldChar w:fldCharType="end"/>
            </w:r>
          </w:p>
          <w:p w14:paraId="1A024827" w14:textId="77777777" w:rsidR="00C55DB7" w:rsidRPr="00C55DB7" w:rsidRDefault="00C55DB7" w:rsidP="00C55DB7">
            <w:pPr>
              <w:snapToGrid w:val="0"/>
              <w:rPr>
                <w:sz w:val="20"/>
                <w:szCs w:val="20"/>
                <w:lang w:val="fr-FR"/>
              </w:rPr>
            </w:pPr>
          </w:p>
          <w:p w14:paraId="6496D284" w14:textId="77777777" w:rsidR="00C55DB7" w:rsidRPr="00C55DB7" w:rsidRDefault="00C55DB7" w:rsidP="00C55DB7">
            <w:pPr>
              <w:pStyle w:val="Titre1"/>
              <w:keepNext w:val="0"/>
              <w:snapToGrid w:val="0"/>
              <w:spacing w:before="100" w:after="100"/>
              <w:jc w:val="left"/>
              <w:rPr>
                <w:kern w:val="22"/>
                <w:sz w:val="20"/>
                <w:szCs w:val="20"/>
                <w:lang w:val="fr-FR"/>
              </w:rPr>
            </w:pPr>
            <w:r w:rsidRPr="00C55DB7">
              <w:rPr>
                <w:kern w:val="22"/>
                <w:sz w:val="20"/>
                <w:szCs w:val="20"/>
                <w:lang w:val="fr-FR"/>
              </w:rPr>
              <w:t>└</w:t>
            </w:r>
            <w:r w:rsidRPr="00C55DB7">
              <w:rPr>
                <w:b w:val="0"/>
                <w:i/>
                <w:caps w:val="0"/>
                <w:kern w:val="22"/>
                <w:sz w:val="20"/>
                <w:szCs w:val="20"/>
                <w:lang w:val="fr-CA"/>
              </w:rPr>
              <w:t xml:space="preserve">Si Oui ou Oui, dans une certaine mesure est coché ci-dessus, </w:t>
            </w:r>
            <w:bookmarkEnd w:id="9"/>
          </w:p>
          <w:p w14:paraId="0916F456" w14:textId="1361F156" w:rsidR="00C55DB7" w:rsidRPr="00C55DB7" w:rsidRDefault="00960726" w:rsidP="00C55DB7">
            <w:pPr>
              <w:snapToGrid w:val="0"/>
              <w:spacing w:before="100" w:after="100"/>
              <w:ind w:left="720"/>
              <w:rPr>
                <w:iCs/>
                <w:kern w:val="22"/>
                <w:sz w:val="20"/>
                <w:szCs w:val="20"/>
                <w:lang w:val="fr-FR"/>
              </w:rPr>
            </w:pPr>
            <w:r>
              <w:rPr>
                <w:iCs/>
                <w:kern w:val="22"/>
                <w:sz w:val="20"/>
                <w:szCs w:val="20"/>
                <w:lang w:val="fr-FR"/>
              </w:rPr>
              <w:t>4</w:t>
            </w:r>
            <w:r w:rsidR="00C55DB7" w:rsidRPr="00C55DB7">
              <w:rPr>
                <w:iCs/>
                <w:kern w:val="22"/>
                <w:sz w:val="20"/>
                <w:szCs w:val="20"/>
                <w:lang w:val="fr-FR"/>
              </w:rPr>
              <w:t>5.1 Veuillez communiquer des données, si elles sont disponibles, sur les activités de renforcement des capacités menées au cours de la période considérée.</w:t>
            </w:r>
          </w:p>
          <w:p w14:paraId="50A84DAD" w14:textId="77777777" w:rsidR="00C55DB7" w:rsidRPr="00C55DB7" w:rsidRDefault="00C55DB7" w:rsidP="00C55DB7">
            <w:pPr>
              <w:pStyle w:val="Paragraphedeliste"/>
              <w:numPr>
                <w:ilvl w:val="0"/>
                <w:numId w:val="19"/>
              </w:numPr>
              <w:snapToGrid w:val="0"/>
              <w:spacing w:before="120" w:after="120"/>
              <w:ind w:left="1066"/>
              <w:contextualSpacing w:val="0"/>
              <w:rPr>
                <w:i/>
                <w:kern w:val="22"/>
                <w:sz w:val="20"/>
                <w:szCs w:val="20"/>
                <w:lang w:val="fr-FR"/>
              </w:rPr>
            </w:pPr>
            <w:r w:rsidRPr="00C55DB7">
              <w:rPr>
                <w:sz w:val="20"/>
                <w:szCs w:val="20"/>
                <w:lang w:val="fr-FR"/>
              </w:rPr>
              <w:lastRenderedPageBreak/>
              <w:t xml:space="preserve">Nombre de personnes formées : </w:t>
            </w: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&lt;Valeur numérique&gt;</w:t>
            </w:r>
            <w:r w:rsidRPr="00C55DB7">
              <w:rPr>
                <w:kern w:val="22"/>
                <w:sz w:val="20"/>
                <w:szCs w:val="20"/>
                <w:lang w:val="fr-FR"/>
              </w:rPr>
              <w:fldChar w:fldCharType="end"/>
            </w:r>
          </w:p>
          <w:p w14:paraId="63B8B5CB" w14:textId="77777777" w:rsidR="00C55DB7" w:rsidRPr="00C55DB7" w:rsidRDefault="00C55DB7" w:rsidP="00C55DB7">
            <w:pPr>
              <w:pStyle w:val="Paragraphedeliste"/>
              <w:numPr>
                <w:ilvl w:val="0"/>
                <w:numId w:val="19"/>
              </w:numPr>
              <w:snapToGrid w:val="0"/>
              <w:spacing w:before="120" w:after="120"/>
              <w:ind w:left="1066"/>
              <w:contextualSpacing w:val="0"/>
              <w:rPr>
                <w:i/>
                <w:kern w:val="22"/>
                <w:sz w:val="20"/>
                <w:szCs w:val="20"/>
                <w:lang w:val="fr-FR"/>
              </w:rPr>
            </w:pPr>
            <w:r w:rsidRPr="00C55DB7">
              <w:rPr>
                <w:sz w:val="20"/>
                <w:szCs w:val="20"/>
                <w:lang w:val="fr-FR"/>
              </w:rPr>
              <w:t xml:space="preserve">Nombre d'ateliers/formations : </w:t>
            </w: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&lt;Valeur numérique&gt;</w:t>
            </w:r>
            <w:r w:rsidRPr="00C55DB7">
              <w:rPr>
                <w:kern w:val="22"/>
                <w:sz w:val="20"/>
                <w:szCs w:val="20"/>
                <w:lang w:val="fr-FR"/>
              </w:rPr>
              <w:fldChar w:fldCharType="end"/>
            </w:r>
          </w:p>
          <w:p w14:paraId="402325AE" w14:textId="77777777" w:rsidR="00C55DB7" w:rsidRPr="00C55DB7" w:rsidRDefault="00C55DB7" w:rsidP="00C55DB7">
            <w:pPr>
              <w:pStyle w:val="Paragraphedeliste"/>
              <w:numPr>
                <w:ilvl w:val="0"/>
                <w:numId w:val="19"/>
              </w:numPr>
              <w:snapToGrid w:val="0"/>
              <w:spacing w:before="100" w:after="100"/>
              <w:ind w:left="1066"/>
              <w:contextualSpacing w:val="0"/>
              <w:rPr>
                <w:iCs/>
                <w:kern w:val="22"/>
                <w:sz w:val="20"/>
                <w:szCs w:val="20"/>
                <w:lang w:val="fr-FR"/>
              </w:rPr>
            </w:pPr>
            <w:r w:rsidRPr="00C55DB7">
              <w:rPr>
                <w:sz w:val="20"/>
                <w:szCs w:val="20"/>
                <w:lang w:val="fr-FR"/>
              </w:rPr>
              <w:t xml:space="preserve">Nombre d’activités de renforcement des capacités et de développement : </w:t>
            </w: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&lt;Valeur numérique&gt;</w:t>
            </w:r>
            <w:r w:rsidRPr="00C55DB7">
              <w:rPr>
                <w:kern w:val="22"/>
                <w:sz w:val="20"/>
                <w:szCs w:val="20"/>
                <w:lang w:val="fr-FR"/>
              </w:rPr>
              <w:fldChar w:fldCharType="end"/>
            </w:r>
          </w:p>
          <w:p w14:paraId="1F69647F" w14:textId="77777777" w:rsidR="00C55DB7" w:rsidRPr="00C55DB7" w:rsidRDefault="00C55DB7" w:rsidP="00C55DB7">
            <w:pPr>
              <w:snapToGrid w:val="0"/>
              <w:spacing w:before="100" w:after="100"/>
              <w:ind w:left="720"/>
              <w:rPr>
                <w:iCs/>
                <w:kern w:val="22"/>
                <w:sz w:val="20"/>
                <w:szCs w:val="20"/>
                <w:lang w:val="fr-FR"/>
              </w:rPr>
            </w:pPr>
          </w:p>
          <w:p w14:paraId="29411F46" w14:textId="77777777" w:rsidR="00C55DB7" w:rsidRPr="00C55DB7" w:rsidRDefault="00C55DB7" w:rsidP="00C55DB7">
            <w:pPr>
              <w:snapToGrid w:val="0"/>
              <w:spacing w:before="100" w:after="100"/>
              <w:ind w:left="720"/>
              <w:rPr>
                <w:iCs/>
                <w:kern w:val="22"/>
                <w:sz w:val="20"/>
                <w:szCs w:val="20"/>
                <w:lang w:val="fr-FR"/>
              </w:rPr>
            </w:pPr>
            <w:r w:rsidRPr="00C55DB7">
              <w:rPr>
                <w:iCs/>
                <w:kern w:val="22"/>
                <w:sz w:val="20"/>
                <w:szCs w:val="20"/>
                <w:lang w:val="fr-FR"/>
              </w:rPr>
              <w:t>Informations complémentaires.</w:t>
            </w:r>
          </w:p>
          <w:p w14:paraId="425990AE" w14:textId="77777777" w:rsidR="00C55DB7" w:rsidRPr="00C55DB7" w:rsidRDefault="00C55DB7" w:rsidP="00C55DB7">
            <w:pPr>
              <w:snapToGrid w:val="0"/>
              <w:spacing w:before="100" w:after="100"/>
              <w:ind w:left="720"/>
              <w:rPr>
                <w:iCs/>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tc>
      </w:tr>
      <w:tr w:rsidR="00C55DB7" w:rsidRPr="00C55DB7" w14:paraId="65B31248" w14:textId="77777777" w:rsidTr="00685E3F">
        <w:trPr>
          <w:trHeight w:val="2573"/>
        </w:trPr>
        <w:tc>
          <w:tcPr>
            <w:tcW w:w="1936" w:type="pct"/>
            <w:shd w:val="clear" w:color="auto" w:fill="D9D9D9" w:themeFill="background1" w:themeFillShade="D9"/>
          </w:tcPr>
          <w:p w14:paraId="6459AC0B" w14:textId="77777777" w:rsidR="00C55DB7" w:rsidRPr="00C55DB7" w:rsidRDefault="00C55DB7" w:rsidP="00C55DB7">
            <w:pPr>
              <w:keepNext/>
              <w:spacing w:before="120" w:after="120"/>
              <w:jc w:val="left"/>
              <w:rPr>
                <w:b/>
                <w:bCs/>
                <w:kern w:val="22"/>
                <w:sz w:val="20"/>
                <w:szCs w:val="20"/>
                <w:lang w:val="fr-FR"/>
              </w:rPr>
            </w:pPr>
            <w:r w:rsidRPr="00C55DB7">
              <w:rPr>
                <w:b/>
                <w:bCs/>
                <w:kern w:val="22"/>
                <w:sz w:val="20"/>
                <w:szCs w:val="20"/>
                <w:lang w:val="fr-FR"/>
              </w:rPr>
              <w:lastRenderedPageBreak/>
              <w:t>Article 22</w:t>
            </w:r>
          </w:p>
          <w:p w14:paraId="5F2A0CFE" w14:textId="77777777" w:rsidR="00C55DB7" w:rsidRPr="00C55DB7" w:rsidRDefault="00C55DB7" w:rsidP="00C55DB7">
            <w:pPr>
              <w:keepNext/>
              <w:numPr>
                <w:ilvl w:val="0"/>
                <w:numId w:val="18"/>
              </w:numPr>
              <w:spacing w:before="120" w:after="120"/>
              <w:ind w:left="333" w:hanging="333"/>
              <w:jc w:val="left"/>
              <w:rPr>
                <w:b/>
                <w:bCs/>
                <w:kern w:val="22"/>
                <w:sz w:val="20"/>
                <w:szCs w:val="20"/>
                <w:lang w:val="fr-FR"/>
              </w:rPr>
            </w:pPr>
            <w:r w:rsidRPr="00C55DB7">
              <w:rPr>
                <w:kern w:val="22"/>
                <w:sz w:val="20"/>
                <w:szCs w:val="20"/>
                <w:lang w:val="fr-FR"/>
              </w:rPr>
              <w:t>*Votre pays a-t-il pris des mesures pour développer et renforcer ses capacités et renforcer les ressources humaines et les capacités institutionnelles des autres Parties</w:t>
            </w:r>
            <w:r w:rsidRPr="00F20725">
              <w:rPr>
                <w:rStyle w:val="Appelnotedebasdep"/>
                <w:kern w:val="22"/>
                <w:sz w:val="20"/>
                <w:szCs w:val="20"/>
                <w:u w:val="none"/>
                <w:vertAlign w:val="superscript"/>
                <w:lang w:val="fr-FR"/>
              </w:rPr>
              <w:footnoteReference w:id="45"/>
            </w:r>
            <w:r w:rsidRPr="00C55DB7">
              <w:rPr>
                <w:kern w:val="22"/>
                <w:sz w:val="20"/>
                <w:szCs w:val="20"/>
                <w:lang w:val="fr-FR"/>
              </w:rPr>
              <w:t xml:space="preserve"> en vue de mettre en œuvre efficacement le Protocole ? </w:t>
            </w:r>
          </w:p>
        </w:tc>
        <w:tc>
          <w:tcPr>
            <w:tcW w:w="3064" w:type="pct"/>
            <w:shd w:val="clear" w:color="auto" w:fill="D9D9D9" w:themeFill="background1" w:themeFillShade="D9"/>
          </w:tcPr>
          <w:p w14:paraId="6B416043"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4616CB12"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w:t>
            </w:r>
          </w:p>
          <w:p w14:paraId="73795E8F"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122D78CE" w14:textId="77777777" w:rsidR="00C55DB7" w:rsidRPr="00C55DB7" w:rsidRDefault="00C55DB7" w:rsidP="00C55DB7">
            <w:pPr>
              <w:snapToGrid w:val="0"/>
              <w:spacing w:before="100" w:after="100"/>
              <w:ind w:left="1440"/>
              <w:rPr>
                <w:i/>
                <w:iCs/>
                <w:kern w:val="22"/>
                <w:sz w:val="20"/>
                <w:szCs w:val="20"/>
                <w:lang w:val="fr-FR"/>
              </w:rPr>
            </w:pPr>
            <w:r w:rsidRPr="00C55DB7">
              <w:rPr>
                <w:i/>
                <w:iCs/>
                <w:kern w:val="22"/>
                <w:sz w:val="20"/>
                <w:szCs w:val="20"/>
                <w:lang w:val="fr-FR"/>
              </w:rPr>
              <w:t xml:space="preserve"> </w:t>
            </w:r>
          </w:p>
          <w:p w14:paraId="75803D31" w14:textId="77777777" w:rsidR="00C55DB7" w:rsidRPr="00C55DB7" w:rsidRDefault="00C55DB7" w:rsidP="00C55DB7">
            <w:pPr>
              <w:pStyle w:val="Titre2"/>
              <w:rPr>
                <w:b w:val="0"/>
                <w:bCs w:val="0"/>
                <w:i w:val="0"/>
                <w:kern w:val="22"/>
                <w:sz w:val="20"/>
                <w:szCs w:val="20"/>
                <w:lang w:val="fr-FR"/>
              </w:rPr>
            </w:pPr>
            <w:r w:rsidRPr="00C55DB7">
              <w:rPr>
                <w:b w:val="0"/>
                <w:bCs w:val="0"/>
                <w:i w:val="0"/>
                <w:kern w:val="22"/>
                <w:sz w:val="20"/>
                <w:szCs w:val="20"/>
                <w:lang w:val="fr-FR"/>
              </w:rPr>
              <w:t>Veuillez expliquer votre réponse et, le cas échéant, fournir un résumé des activités menées au cours de la période considérée</w:t>
            </w:r>
            <w:r w:rsidRPr="00F20725">
              <w:rPr>
                <w:rStyle w:val="Appelnotedebasdep"/>
                <w:b w:val="0"/>
                <w:bCs w:val="0"/>
                <w:i w:val="0"/>
                <w:kern w:val="22"/>
                <w:sz w:val="20"/>
                <w:szCs w:val="20"/>
                <w:u w:val="none"/>
                <w:vertAlign w:val="superscript"/>
                <w:lang w:val="fr-FR"/>
              </w:rPr>
              <w:footnoteReference w:id="46"/>
            </w:r>
            <w:r w:rsidRPr="00C55DB7">
              <w:rPr>
                <w:b w:val="0"/>
                <w:bCs w:val="0"/>
                <w:i w:val="0"/>
                <w:kern w:val="22"/>
                <w:sz w:val="20"/>
                <w:szCs w:val="20"/>
                <w:lang w:val="fr-FR"/>
              </w:rPr>
              <w:t>.</w:t>
            </w:r>
          </w:p>
          <w:p w14:paraId="53B87025" w14:textId="77777777" w:rsidR="00C55DB7" w:rsidRPr="00C55DB7" w:rsidRDefault="00C55DB7" w:rsidP="00C55DB7">
            <w:pPr>
              <w:pStyle w:val="Titre2"/>
              <w:spacing w:before="0"/>
              <w:rPr>
                <w:b w:val="0"/>
                <w:bCs w:val="0"/>
                <w:i w:val="0"/>
                <w:kern w:val="22"/>
                <w:sz w:val="20"/>
                <w:szCs w:val="20"/>
                <w:lang w:val="fr-FR"/>
              </w:rPr>
            </w:pPr>
            <w:r w:rsidRPr="00C55DB7">
              <w:rPr>
                <w:b w:val="0"/>
                <w:bCs w:val="0"/>
                <w:i w:val="0"/>
                <w:iCs w:val="0"/>
                <w:kern w:val="22"/>
                <w:sz w:val="20"/>
                <w:szCs w:val="20"/>
                <w:lang w:val="fr-FR"/>
              </w:rPr>
              <w:fldChar w:fldCharType="begin">
                <w:ffData>
                  <w:name w:val=""/>
                  <w:enabled/>
                  <w:calcOnExit w:val="0"/>
                  <w:textInput>
                    <w:default w:val="&lt;Text entry&gt;"/>
                  </w:textInput>
                </w:ffData>
              </w:fldChar>
            </w:r>
            <w:r w:rsidRPr="00C55DB7">
              <w:rPr>
                <w:b w:val="0"/>
                <w:bCs w:val="0"/>
                <w:i w:val="0"/>
                <w:iCs w:val="0"/>
                <w:kern w:val="22"/>
                <w:sz w:val="20"/>
                <w:szCs w:val="20"/>
                <w:lang w:val="fr-FR"/>
              </w:rPr>
              <w:instrText xml:space="preserve"> FORMTEXT </w:instrText>
            </w:r>
            <w:r w:rsidRPr="00C55DB7">
              <w:rPr>
                <w:b w:val="0"/>
                <w:bCs w:val="0"/>
                <w:i w:val="0"/>
                <w:iCs w:val="0"/>
                <w:kern w:val="22"/>
                <w:sz w:val="20"/>
                <w:szCs w:val="20"/>
                <w:lang w:val="fr-FR"/>
              </w:rPr>
            </w:r>
            <w:r w:rsidRPr="00C55DB7">
              <w:rPr>
                <w:b w:val="0"/>
                <w:bCs w:val="0"/>
                <w:i w:val="0"/>
                <w:iCs w:val="0"/>
                <w:kern w:val="22"/>
                <w:sz w:val="20"/>
                <w:szCs w:val="20"/>
                <w:lang w:val="fr-FR"/>
              </w:rPr>
              <w:fldChar w:fldCharType="separate"/>
            </w:r>
            <w:r w:rsidRPr="00C55DB7">
              <w:rPr>
                <w:b w:val="0"/>
                <w:bCs w:val="0"/>
                <w:i w:val="0"/>
                <w:iCs w:val="0"/>
                <w:kern w:val="22"/>
                <w:sz w:val="20"/>
                <w:szCs w:val="20"/>
                <w:lang w:val="fr-FR"/>
              </w:rPr>
              <w:t>&lt;Saisie de texte&gt;</w:t>
            </w:r>
            <w:r w:rsidRPr="00C55DB7">
              <w:rPr>
                <w:b w:val="0"/>
                <w:bCs w:val="0"/>
                <w:i w:val="0"/>
                <w:iCs w:val="0"/>
                <w:kern w:val="22"/>
                <w:sz w:val="20"/>
                <w:szCs w:val="20"/>
                <w:lang w:val="fr-FR"/>
              </w:rPr>
              <w:fldChar w:fldCharType="end"/>
            </w:r>
            <w:r w:rsidRPr="00C55DB7">
              <w:rPr>
                <w:kern w:val="22"/>
                <w:sz w:val="20"/>
                <w:szCs w:val="20"/>
                <w:lang w:val="fr-FR"/>
              </w:rPr>
              <w:t xml:space="preserve"> </w:t>
            </w:r>
          </w:p>
        </w:tc>
      </w:tr>
      <w:tr w:rsidR="00C55DB7" w:rsidRPr="00C55DB7" w14:paraId="76BD1466" w14:textId="77777777" w:rsidTr="00685E3F">
        <w:tc>
          <w:tcPr>
            <w:tcW w:w="1936" w:type="pct"/>
            <w:shd w:val="clear" w:color="auto" w:fill="D9D9D9" w:themeFill="background1" w:themeFillShade="D9"/>
          </w:tcPr>
          <w:p w14:paraId="21D14201" w14:textId="77777777" w:rsidR="00C55DB7" w:rsidRPr="00C55DB7" w:rsidRDefault="00C55DB7" w:rsidP="00C55DB7">
            <w:pPr>
              <w:numPr>
                <w:ilvl w:val="0"/>
                <w:numId w:val="18"/>
              </w:numPr>
              <w:spacing w:before="120" w:after="120"/>
              <w:ind w:left="333" w:hanging="333"/>
              <w:jc w:val="left"/>
              <w:rPr>
                <w:kern w:val="22"/>
                <w:sz w:val="20"/>
                <w:szCs w:val="20"/>
                <w:lang w:val="fr-FR"/>
              </w:rPr>
            </w:pPr>
            <w:r w:rsidRPr="00C55DB7">
              <w:rPr>
                <w:iCs/>
                <w:kern w:val="22"/>
                <w:sz w:val="20"/>
                <w:szCs w:val="20"/>
                <w:lang w:val="fr-FR"/>
              </w:rPr>
              <w:t>Veuillez fournir des informations sur les enseignements tirés, ce qui a bien fonctionné et pourquoi, ainsi que sur les difficultés et les défis, leurs causes sous-jacentes, et toute autre information pertinente concernant cette section.</w:t>
            </w:r>
          </w:p>
        </w:tc>
        <w:tc>
          <w:tcPr>
            <w:tcW w:w="3064" w:type="pct"/>
            <w:shd w:val="clear" w:color="auto" w:fill="D9D9D9" w:themeFill="background1" w:themeFillShade="D9"/>
          </w:tcPr>
          <w:p w14:paraId="73DDDEC7" w14:textId="77777777" w:rsidR="00C55DB7" w:rsidRPr="00C55DB7" w:rsidRDefault="00C55DB7" w:rsidP="00C55DB7">
            <w:pPr>
              <w:snapToGrid w:val="0"/>
              <w:spacing w:before="100" w:after="10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p w14:paraId="21B85DE6" w14:textId="77777777" w:rsidR="00C55DB7" w:rsidRPr="00C55DB7" w:rsidRDefault="00C55DB7" w:rsidP="00C55DB7">
            <w:pPr>
              <w:snapToGrid w:val="0"/>
              <w:spacing w:before="100" w:after="100"/>
              <w:rPr>
                <w:kern w:val="22"/>
                <w:sz w:val="20"/>
                <w:szCs w:val="20"/>
                <w:lang w:val="fr-FR"/>
              </w:rPr>
            </w:pPr>
            <w:r w:rsidRPr="00C55DB7">
              <w:rPr>
                <w:kern w:val="22"/>
                <w:sz w:val="20"/>
                <w:szCs w:val="20"/>
                <w:lang w:val="fr-FR"/>
              </w:rPr>
              <w:t xml:space="preserve">et/ou </w:t>
            </w:r>
            <w:r w:rsidRPr="00C55DB7">
              <w:rPr>
                <w:kern w:val="22"/>
                <w:sz w:val="20"/>
                <w:szCs w:val="20"/>
                <w:lang w:val="fr-FR"/>
              </w:rPr>
              <w:fldChar w:fldCharType="begin">
                <w:ffData>
                  <w:name w:val="Text22"/>
                  <w:enabled/>
                  <w:calcOnExit w:val="0"/>
                  <w:textInput>
                    <w:default w:val="&lt;URL and website name&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&lt;URL et nom du site Web&gt;</w:t>
            </w:r>
            <w:r w:rsidRPr="00C55DB7">
              <w:rPr>
                <w:kern w:val="22"/>
                <w:sz w:val="20"/>
                <w:szCs w:val="20"/>
                <w:lang w:val="fr-FR"/>
              </w:rPr>
              <w:fldChar w:fldCharType="end"/>
            </w:r>
          </w:p>
          <w:p w14:paraId="38F6FFB8" w14:textId="77777777" w:rsidR="00C55DB7" w:rsidRPr="00C55DB7" w:rsidRDefault="00C55DB7" w:rsidP="00C55DB7">
            <w:pPr>
              <w:snapToGrid w:val="0"/>
              <w:spacing w:before="100" w:after="100"/>
              <w:rPr>
                <w:kern w:val="22"/>
                <w:sz w:val="20"/>
                <w:szCs w:val="20"/>
                <w:lang w:val="fr-FR"/>
              </w:rPr>
            </w:pPr>
            <w:r w:rsidRPr="00C55DB7">
              <w:rPr>
                <w:kern w:val="22"/>
                <w:sz w:val="20"/>
                <w:szCs w:val="20"/>
                <w:lang w:val="fr-FR"/>
              </w:rPr>
              <w:t>et/ou &lt;Pièce jointe&gt;</w:t>
            </w:r>
          </w:p>
        </w:tc>
      </w:tr>
      <w:bookmarkEnd w:id="8"/>
    </w:tbl>
    <w:p w14:paraId="4EC49619" w14:textId="77777777" w:rsidR="00C55DB7" w:rsidRPr="00C55DB7" w:rsidRDefault="00C55DB7" w:rsidP="00C55DB7">
      <w:pPr>
        <w:spacing w:before="120" w:after="120"/>
        <w:rPr>
          <w:kern w:val="22"/>
          <w:sz w:val="20"/>
          <w:szCs w:val="20"/>
          <w:lang w:val="fr-FR"/>
        </w:rPr>
        <w:sectPr w:rsidR="00C55DB7" w:rsidRPr="00C55DB7" w:rsidSect="00C55DB7">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89"/>
        <w:gridCol w:w="5679"/>
      </w:tblGrid>
      <w:tr w:rsidR="00C55DB7" w:rsidRPr="00C858B2" w14:paraId="4D26DEAA" w14:textId="77777777" w:rsidTr="00F20725">
        <w:tc>
          <w:tcPr>
            <w:tcW w:w="5000" w:type="pct"/>
            <w:gridSpan w:val="2"/>
            <w:shd w:val="clear" w:color="auto" w:fill="D9D9D9" w:themeFill="background1" w:themeFillShade="D9"/>
          </w:tcPr>
          <w:p w14:paraId="66BF1F76" w14:textId="77777777" w:rsidR="00C55DB7" w:rsidRPr="00C55DB7" w:rsidRDefault="00C55DB7" w:rsidP="00C55DB7">
            <w:pPr>
              <w:keepNext/>
              <w:snapToGrid w:val="0"/>
              <w:spacing w:before="120" w:after="120"/>
              <w:jc w:val="center"/>
              <w:rPr>
                <w:b/>
                <w:kern w:val="22"/>
                <w:sz w:val="20"/>
                <w:szCs w:val="20"/>
                <w:lang w:val="fr-FR"/>
              </w:rPr>
            </w:pPr>
            <w:r w:rsidRPr="00C55DB7">
              <w:rPr>
                <w:b/>
                <w:kern w:val="22"/>
                <w:sz w:val="20"/>
                <w:szCs w:val="20"/>
                <w:lang w:val="fr-FR"/>
              </w:rPr>
              <w:t xml:space="preserve">Partie XIII - Transfert de technologie, collaboration et coopération </w:t>
            </w:r>
            <w:r w:rsidRPr="00C55DB7">
              <w:rPr>
                <w:kern w:val="22"/>
                <w:sz w:val="20"/>
                <w:szCs w:val="20"/>
                <w:lang w:val="fr-FR"/>
              </w:rPr>
              <w:t>(article 23)</w:t>
            </w:r>
          </w:p>
        </w:tc>
      </w:tr>
      <w:tr w:rsidR="00C55DB7" w:rsidRPr="00C55DB7" w14:paraId="28C63835" w14:textId="77777777" w:rsidTr="00F20725">
        <w:tc>
          <w:tcPr>
            <w:tcW w:w="1936" w:type="pct"/>
            <w:shd w:val="clear" w:color="auto" w:fill="D9D9D9" w:themeFill="background1" w:themeFillShade="D9"/>
          </w:tcPr>
          <w:p w14:paraId="6738EFB4" w14:textId="77777777" w:rsidR="00C55DB7" w:rsidRPr="00C55DB7" w:rsidRDefault="00C55DB7" w:rsidP="00C55DB7">
            <w:pPr>
              <w:spacing w:before="120" w:after="120"/>
              <w:ind w:left="333" w:hanging="333"/>
              <w:jc w:val="left"/>
              <w:rPr>
                <w:b/>
                <w:bCs/>
                <w:kern w:val="22"/>
                <w:sz w:val="20"/>
                <w:szCs w:val="20"/>
                <w:lang w:val="fr-FR"/>
              </w:rPr>
            </w:pPr>
            <w:r w:rsidRPr="00C55DB7">
              <w:rPr>
                <w:b/>
                <w:bCs/>
                <w:kern w:val="22"/>
                <w:sz w:val="20"/>
                <w:szCs w:val="20"/>
                <w:lang w:val="fr-FR"/>
              </w:rPr>
              <w:t>Article 23</w:t>
            </w:r>
          </w:p>
          <w:p w14:paraId="0E50C554" w14:textId="77777777" w:rsidR="00C55DB7" w:rsidRPr="00C55DB7" w:rsidRDefault="00C55DB7" w:rsidP="00C55DB7">
            <w:pPr>
              <w:numPr>
                <w:ilvl w:val="0"/>
                <w:numId w:val="18"/>
              </w:numPr>
              <w:spacing w:before="120" w:after="120"/>
              <w:ind w:left="333" w:hanging="333"/>
              <w:jc w:val="left"/>
              <w:rPr>
                <w:kern w:val="22"/>
                <w:sz w:val="20"/>
                <w:szCs w:val="20"/>
                <w:lang w:val="fr-FR"/>
              </w:rPr>
            </w:pPr>
            <w:r w:rsidRPr="00C55DB7">
              <w:rPr>
                <w:kern w:val="22"/>
                <w:sz w:val="20"/>
                <w:szCs w:val="20"/>
                <w:lang w:val="fr-FR"/>
              </w:rPr>
              <w:t>*Votre pays a-t-il collaboré et coopéré dans le cadre de programmes de recherche et de développement techniques et scientifiques liés à l'APA pendant la période considérée ?</w:t>
            </w:r>
          </w:p>
        </w:tc>
        <w:tc>
          <w:tcPr>
            <w:tcW w:w="3064" w:type="pct"/>
            <w:shd w:val="clear" w:color="auto" w:fill="D9D9D9" w:themeFill="background1" w:themeFillShade="D9"/>
          </w:tcPr>
          <w:p w14:paraId="4BAEE16F"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0F0B48D4"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dans une certaine mesure </w:t>
            </w:r>
          </w:p>
          <w:p w14:paraId="3EF596E7"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6EAAE3FF" w14:textId="77777777" w:rsidR="00C55DB7" w:rsidRPr="00C55DB7" w:rsidRDefault="00C55DB7" w:rsidP="00C55DB7">
            <w:pPr>
              <w:snapToGrid w:val="0"/>
              <w:spacing w:before="120" w:after="120"/>
              <w:ind w:left="720"/>
              <w:rPr>
                <w:kern w:val="22"/>
                <w:sz w:val="20"/>
                <w:szCs w:val="20"/>
                <w:lang w:val="fr-FR"/>
              </w:rPr>
            </w:pPr>
          </w:p>
          <w:p w14:paraId="2CF9A3CD" w14:textId="77777777" w:rsidR="00C55DB7" w:rsidRPr="00C55DB7" w:rsidRDefault="00C55DB7" w:rsidP="00C55DB7">
            <w:pPr>
              <w:snapToGrid w:val="0"/>
              <w:spacing w:before="120" w:after="120"/>
              <w:rPr>
                <w:rStyle w:val="Appelnotedebasdep"/>
                <w:iCs/>
                <w:kern w:val="22"/>
                <w:sz w:val="20"/>
                <w:szCs w:val="20"/>
                <w:lang w:val="fr-FR"/>
              </w:rPr>
            </w:pPr>
            <w:r w:rsidRPr="00C55DB7">
              <w:rPr>
                <w:iCs/>
                <w:kern w:val="22"/>
                <w:sz w:val="20"/>
                <w:szCs w:val="20"/>
                <w:lang w:val="fr-FR"/>
              </w:rPr>
              <w:t>Veuillez expliquer votre réponse</w:t>
            </w:r>
            <w:r w:rsidRPr="00C55DB7">
              <w:rPr>
                <w:rStyle w:val="Appelnotedebasdep"/>
                <w:iCs/>
                <w:kern w:val="22"/>
                <w:sz w:val="20"/>
                <w:szCs w:val="20"/>
                <w:lang w:val="fr-FR"/>
              </w:rPr>
              <w:t xml:space="preserve">. </w:t>
            </w:r>
          </w:p>
          <w:p w14:paraId="000DB430"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tc>
      </w:tr>
      <w:tr w:rsidR="00C55DB7" w:rsidRPr="00C55DB7" w14:paraId="7AB20A67" w14:textId="77777777" w:rsidTr="00F20725">
        <w:tc>
          <w:tcPr>
            <w:tcW w:w="1936" w:type="pct"/>
            <w:shd w:val="clear" w:color="auto" w:fill="D9D9D9" w:themeFill="background1" w:themeFillShade="D9"/>
          </w:tcPr>
          <w:p w14:paraId="57670785" w14:textId="77777777" w:rsidR="00C55DB7" w:rsidRPr="00C55DB7" w:rsidRDefault="00C55DB7" w:rsidP="00C55DB7">
            <w:pPr>
              <w:numPr>
                <w:ilvl w:val="0"/>
                <w:numId w:val="18"/>
              </w:numPr>
              <w:spacing w:before="120" w:after="120"/>
              <w:ind w:left="333" w:hanging="333"/>
              <w:jc w:val="left"/>
              <w:rPr>
                <w:kern w:val="22"/>
                <w:sz w:val="20"/>
                <w:szCs w:val="20"/>
                <w:lang w:val="fr-FR"/>
              </w:rPr>
            </w:pPr>
            <w:r w:rsidRPr="00C55DB7">
              <w:rPr>
                <w:iCs/>
                <w:kern w:val="22"/>
                <w:sz w:val="20"/>
                <w:szCs w:val="20"/>
                <w:lang w:val="fr-FR"/>
              </w:rPr>
              <w:t>Veuillez fournir des informations sur les enseignements tirés, ce qui a bien fonctionné et pourquoi, ainsi que sur les difficultés et les défis, leurs causes sous-jacentes, et toute autre information pertinente concernant cette section.</w:t>
            </w:r>
          </w:p>
        </w:tc>
        <w:tc>
          <w:tcPr>
            <w:tcW w:w="3064" w:type="pct"/>
            <w:shd w:val="clear" w:color="auto" w:fill="D9D9D9" w:themeFill="background1" w:themeFillShade="D9"/>
          </w:tcPr>
          <w:p w14:paraId="26985E9F" w14:textId="77777777" w:rsidR="00C55DB7" w:rsidRPr="00C55DB7" w:rsidRDefault="00C55DB7" w:rsidP="00C55DB7">
            <w:pPr>
              <w:snapToGrid w:val="0"/>
              <w:spacing w:before="100" w:after="10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p w14:paraId="3E72C36B" w14:textId="77777777" w:rsidR="00C55DB7" w:rsidRPr="00C55DB7" w:rsidRDefault="00C55DB7" w:rsidP="00C55DB7">
            <w:pPr>
              <w:snapToGrid w:val="0"/>
              <w:spacing w:before="100" w:after="100"/>
              <w:rPr>
                <w:kern w:val="22"/>
                <w:sz w:val="20"/>
                <w:szCs w:val="20"/>
                <w:lang w:val="fr-FR"/>
              </w:rPr>
            </w:pPr>
            <w:r w:rsidRPr="00C55DB7">
              <w:rPr>
                <w:kern w:val="22"/>
                <w:sz w:val="20"/>
                <w:szCs w:val="20"/>
                <w:lang w:val="fr-FR"/>
              </w:rPr>
              <w:t xml:space="preserve">et/ou </w:t>
            </w:r>
            <w:r w:rsidRPr="00C55DB7">
              <w:rPr>
                <w:kern w:val="22"/>
                <w:sz w:val="20"/>
                <w:szCs w:val="20"/>
                <w:lang w:val="fr-FR"/>
              </w:rPr>
              <w:fldChar w:fldCharType="begin">
                <w:ffData>
                  <w:name w:val="Text22"/>
                  <w:enabled/>
                  <w:calcOnExit w:val="0"/>
                  <w:textInput>
                    <w:default w:val="&lt;URL and website name&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&lt;URL et nom du site Web&gt;</w:t>
            </w:r>
            <w:r w:rsidRPr="00C55DB7">
              <w:rPr>
                <w:kern w:val="22"/>
                <w:sz w:val="20"/>
                <w:szCs w:val="20"/>
                <w:lang w:val="fr-FR"/>
              </w:rPr>
              <w:fldChar w:fldCharType="end"/>
            </w:r>
          </w:p>
          <w:p w14:paraId="53BFA88D" w14:textId="77777777" w:rsidR="00C55DB7" w:rsidRPr="00C55DB7" w:rsidRDefault="00C55DB7" w:rsidP="00C55DB7">
            <w:pPr>
              <w:snapToGrid w:val="0"/>
              <w:spacing w:before="100" w:after="100"/>
              <w:rPr>
                <w:kern w:val="22"/>
                <w:sz w:val="20"/>
                <w:szCs w:val="20"/>
                <w:lang w:val="fr-FR"/>
              </w:rPr>
            </w:pPr>
            <w:r w:rsidRPr="00C55DB7">
              <w:rPr>
                <w:kern w:val="22"/>
                <w:sz w:val="20"/>
                <w:szCs w:val="20"/>
                <w:lang w:val="fr-FR"/>
              </w:rPr>
              <w:t>et/ou &lt;Pièce jointe&gt;</w:t>
            </w:r>
          </w:p>
        </w:tc>
      </w:tr>
    </w:tbl>
    <w:p w14:paraId="1B4601D0" w14:textId="77777777" w:rsidR="00C55DB7" w:rsidRPr="00C55DB7" w:rsidRDefault="00C55DB7" w:rsidP="00C55DB7">
      <w:pPr>
        <w:numPr>
          <w:ilvl w:val="0"/>
          <w:numId w:val="18"/>
        </w:numPr>
        <w:spacing w:before="120" w:after="120"/>
        <w:ind w:left="333" w:hanging="333"/>
        <w:jc w:val="left"/>
        <w:rPr>
          <w:iCs/>
          <w:kern w:val="22"/>
          <w:sz w:val="20"/>
          <w:szCs w:val="20"/>
          <w:lang w:val="fr-FR"/>
        </w:rPr>
        <w:sectPr w:rsidR="00C55DB7" w:rsidRPr="00C55DB7" w:rsidSect="00C55DB7">
          <w:type w:val="continuous"/>
          <w:pgSz w:w="12240" w:h="15840"/>
          <w:pgMar w:top="1008" w:right="1440" w:bottom="1080" w:left="1440" w:header="461" w:footer="720" w:gutter="0"/>
          <w:cols w:space="708"/>
          <w:titlePg/>
          <w:docGrid w:linePitch="360"/>
        </w:sect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77"/>
        <w:gridCol w:w="5661"/>
      </w:tblGrid>
      <w:tr w:rsidR="00C55DB7" w:rsidRPr="00C858B2" w14:paraId="57727EC8" w14:textId="77777777" w:rsidTr="00F20725">
        <w:tc>
          <w:tcPr>
            <w:tcW w:w="5000" w:type="pct"/>
            <w:gridSpan w:val="2"/>
            <w:shd w:val="clear" w:color="auto" w:fill="D9D9D9" w:themeFill="background1" w:themeFillShade="D9"/>
          </w:tcPr>
          <w:p w14:paraId="67C04DB8" w14:textId="77777777" w:rsidR="00C55DB7" w:rsidRPr="00C55DB7" w:rsidRDefault="00C55DB7" w:rsidP="00C55DB7">
            <w:pPr>
              <w:keepNext/>
              <w:snapToGrid w:val="0"/>
              <w:spacing w:before="120" w:after="120"/>
              <w:jc w:val="center"/>
              <w:rPr>
                <w:b/>
                <w:bCs/>
                <w:kern w:val="22"/>
                <w:sz w:val="20"/>
                <w:szCs w:val="20"/>
                <w:lang w:val="fr-FR"/>
              </w:rPr>
            </w:pPr>
            <w:r w:rsidRPr="00C55DB7">
              <w:rPr>
                <w:b/>
                <w:bCs/>
                <w:kern w:val="22"/>
                <w:sz w:val="20"/>
                <w:szCs w:val="20"/>
                <w:lang w:val="fr-FR"/>
              </w:rPr>
              <w:lastRenderedPageBreak/>
              <w:t>Partie XIV - Ressources financières (</w:t>
            </w:r>
            <w:r w:rsidRPr="00C55DB7">
              <w:rPr>
                <w:kern w:val="22"/>
                <w:sz w:val="20"/>
                <w:szCs w:val="20"/>
                <w:lang w:val="fr-FR"/>
              </w:rPr>
              <w:t xml:space="preserve">article 25) </w:t>
            </w:r>
            <w:r w:rsidRPr="00C55DB7">
              <w:rPr>
                <w:b/>
                <w:bCs/>
                <w:kern w:val="22"/>
                <w:sz w:val="20"/>
                <w:szCs w:val="20"/>
                <w:lang w:val="fr-FR"/>
              </w:rPr>
              <w:t>et mobilisation des ressources</w:t>
            </w:r>
          </w:p>
        </w:tc>
      </w:tr>
      <w:tr w:rsidR="00C55DB7" w:rsidRPr="00C858B2" w:rsidDel="00961541" w14:paraId="5F3015C1" w14:textId="77777777" w:rsidTr="00F20725">
        <w:tc>
          <w:tcPr>
            <w:tcW w:w="1936" w:type="pct"/>
            <w:shd w:val="clear" w:color="auto" w:fill="D9D9D9" w:themeFill="background1" w:themeFillShade="D9"/>
          </w:tcPr>
          <w:p w14:paraId="5E76B0EC" w14:textId="77777777" w:rsidR="00C55DB7" w:rsidRPr="00C55DB7" w:rsidRDefault="00C55DB7" w:rsidP="00C55DB7">
            <w:pPr>
              <w:spacing w:before="120" w:after="120"/>
              <w:ind w:left="333" w:hanging="360"/>
              <w:jc w:val="left"/>
              <w:rPr>
                <w:b/>
                <w:bCs/>
                <w:kern w:val="22"/>
                <w:sz w:val="20"/>
                <w:szCs w:val="20"/>
                <w:lang w:val="fr-FR"/>
              </w:rPr>
            </w:pPr>
            <w:r w:rsidRPr="00C55DB7">
              <w:rPr>
                <w:b/>
                <w:bCs/>
                <w:kern w:val="22"/>
                <w:sz w:val="20"/>
                <w:szCs w:val="20"/>
                <w:lang w:val="fr-FR"/>
              </w:rPr>
              <w:t>Article 25</w:t>
            </w:r>
          </w:p>
          <w:p w14:paraId="0A6E27A7"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kern w:val="22"/>
                <w:sz w:val="20"/>
                <w:szCs w:val="20"/>
                <w:lang w:val="fr-FR"/>
              </w:rPr>
              <w:t xml:space="preserve">*Votre pays a-t-il mis des ressources financières ou autres à la disposition d'autres Parties aux fins de l'application du Protocole au cours de la période considérée ? </w:t>
            </w:r>
          </w:p>
        </w:tc>
        <w:tc>
          <w:tcPr>
            <w:tcW w:w="3064" w:type="pct"/>
            <w:shd w:val="clear" w:color="auto" w:fill="D9D9D9" w:themeFill="background1" w:themeFillShade="D9"/>
          </w:tcPr>
          <w:p w14:paraId="3EF3E3F2"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2D7C902F"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1EB429AD" w14:textId="77777777" w:rsidR="00C55DB7" w:rsidRPr="00C55DB7" w:rsidRDefault="00C55DB7" w:rsidP="00C55DB7">
            <w:pPr>
              <w:snapToGrid w:val="0"/>
              <w:spacing w:before="120" w:after="120"/>
              <w:rPr>
                <w:kern w:val="22"/>
                <w:sz w:val="20"/>
                <w:szCs w:val="20"/>
                <w:lang w:val="fr-FR"/>
              </w:rPr>
            </w:pPr>
          </w:p>
          <w:p w14:paraId="00AF9A15" w14:textId="77777777" w:rsidR="00C55DB7" w:rsidRPr="00C55DB7" w:rsidRDefault="00C55DB7" w:rsidP="00C55DB7">
            <w:pPr>
              <w:snapToGrid w:val="0"/>
              <w:spacing w:before="100" w:after="100"/>
              <w:rPr>
                <w:iCs/>
                <w:kern w:val="22"/>
                <w:sz w:val="20"/>
                <w:szCs w:val="20"/>
                <w:lang w:val="fr-FR"/>
              </w:rPr>
            </w:pPr>
            <w:r w:rsidRPr="00C55DB7">
              <w:rPr>
                <w:iCs/>
                <w:kern w:val="22"/>
                <w:sz w:val="20"/>
                <w:szCs w:val="20"/>
                <w:lang w:val="fr-FR"/>
              </w:rPr>
              <w:t>Informations complémentaires.</w:t>
            </w:r>
          </w:p>
          <w:p w14:paraId="6BB6CF00" w14:textId="77777777" w:rsidR="00C55DB7" w:rsidRPr="00C55DB7" w:rsidRDefault="00C55DB7" w:rsidP="00C55DB7">
            <w:pPr>
              <w:snapToGrid w:val="0"/>
              <w:spacing w:before="100" w:after="10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tc>
      </w:tr>
      <w:tr w:rsidR="00C55DB7" w:rsidRPr="00C55DB7" w:rsidDel="00961541" w14:paraId="51E6E06C" w14:textId="77777777" w:rsidTr="00F20725">
        <w:tc>
          <w:tcPr>
            <w:tcW w:w="1936" w:type="pct"/>
            <w:shd w:val="clear" w:color="auto" w:fill="D9D9D9" w:themeFill="background1" w:themeFillShade="D9"/>
          </w:tcPr>
          <w:p w14:paraId="52BF81ED" w14:textId="77777777" w:rsidR="00C55DB7" w:rsidRPr="00C55DB7" w:rsidRDefault="00C55DB7" w:rsidP="00C55DB7">
            <w:pPr>
              <w:spacing w:before="120" w:after="120"/>
              <w:ind w:left="333" w:hanging="360"/>
              <w:jc w:val="left"/>
              <w:rPr>
                <w:b/>
                <w:bCs/>
                <w:kern w:val="22"/>
                <w:sz w:val="20"/>
                <w:szCs w:val="20"/>
                <w:lang w:val="fr-FR"/>
              </w:rPr>
            </w:pPr>
            <w:r w:rsidRPr="00C55DB7">
              <w:rPr>
                <w:b/>
                <w:bCs/>
                <w:kern w:val="22"/>
                <w:sz w:val="20"/>
                <w:szCs w:val="20"/>
                <w:lang w:val="fr-FR"/>
              </w:rPr>
              <w:t>Article 25</w:t>
            </w:r>
          </w:p>
          <w:p w14:paraId="17E841C2"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kern w:val="22"/>
                <w:sz w:val="20"/>
                <w:szCs w:val="20"/>
                <w:lang w:val="fr-FR"/>
              </w:rPr>
              <w:t xml:space="preserve">*Votre pays a-t-il reçu des ressources financières ou autres de la part d'autres Parties ou d'institutions financières aux fins de la mise en œuvre du Protocole pendant la période considérée ? </w:t>
            </w:r>
          </w:p>
        </w:tc>
        <w:tc>
          <w:tcPr>
            <w:tcW w:w="3064" w:type="pct"/>
            <w:shd w:val="clear" w:color="auto" w:fill="D9D9D9" w:themeFill="background1" w:themeFillShade="D9"/>
          </w:tcPr>
          <w:p w14:paraId="442F6F17" w14:textId="77777777" w:rsidR="00C55DB7" w:rsidRPr="00C55DB7" w:rsidRDefault="00C55DB7" w:rsidP="00C55DB7">
            <w:pPr>
              <w:snapToGrid w:val="0"/>
              <w:spacing w:before="100" w:after="10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(cochez toutes les cases correspondantes) :</w:t>
            </w:r>
          </w:p>
          <w:p w14:paraId="6AC5A75C" w14:textId="77777777" w:rsidR="00C55DB7" w:rsidRPr="00C55DB7" w:rsidRDefault="00C55DB7" w:rsidP="00C55DB7">
            <w:pPr>
              <w:snapToGrid w:val="0"/>
              <w:spacing w:before="100" w:after="10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D'autres Parties (veuillez préciser) : </w:t>
            </w: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p w14:paraId="3BB264BD" w14:textId="77777777" w:rsidR="00C55DB7" w:rsidRPr="00C55DB7" w:rsidRDefault="00C55DB7" w:rsidP="00C55DB7">
            <w:pPr>
              <w:snapToGrid w:val="0"/>
              <w:spacing w:before="100" w:after="10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Du Fonds pour l'environnement mondial (FEM)</w:t>
            </w:r>
          </w:p>
          <w:p w14:paraId="45CF8B4A" w14:textId="77777777" w:rsidR="00C55DB7" w:rsidRPr="00C55DB7" w:rsidRDefault="00C55DB7" w:rsidP="00C55DB7">
            <w:pPr>
              <w:snapToGrid w:val="0"/>
              <w:spacing w:before="100" w:after="10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D'institutions financières autres que le FEM (veuillez préciser) : </w:t>
            </w: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p w14:paraId="461F6D8D" w14:textId="77777777" w:rsidR="00C55DB7" w:rsidRPr="00C55DB7" w:rsidRDefault="00C55DB7" w:rsidP="00C55DB7">
            <w:pPr>
              <w:snapToGrid w:val="0"/>
              <w:spacing w:before="100" w:after="10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D'autres sources (veuillez préciser) : </w:t>
            </w: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p w14:paraId="3EBA81A1" w14:textId="77777777" w:rsidR="00C55DB7" w:rsidRPr="00C55DB7" w:rsidRDefault="00C55DB7" w:rsidP="00C55DB7">
            <w:pPr>
              <w:snapToGrid w:val="0"/>
              <w:spacing w:before="100" w:after="10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140BDB4D" w14:textId="77777777" w:rsidR="00C55DB7" w:rsidRPr="00C55DB7" w:rsidRDefault="00C55DB7" w:rsidP="00C55DB7">
            <w:pPr>
              <w:snapToGrid w:val="0"/>
              <w:spacing w:before="100" w:after="100"/>
              <w:rPr>
                <w:kern w:val="22"/>
                <w:sz w:val="20"/>
                <w:szCs w:val="20"/>
                <w:lang w:val="fr-FR"/>
              </w:rPr>
            </w:pPr>
          </w:p>
          <w:p w14:paraId="25E8DC56" w14:textId="77777777" w:rsidR="00C55DB7" w:rsidRPr="00C55DB7" w:rsidRDefault="00C55DB7" w:rsidP="00C55DB7">
            <w:pPr>
              <w:snapToGrid w:val="0"/>
              <w:spacing w:before="100" w:after="100"/>
              <w:rPr>
                <w:sz w:val="20"/>
                <w:szCs w:val="20"/>
                <w:lang w:val="fr-FR"/>
              </w:rPr>
            </w:pPr>
            <w:r w:rsidRPr="00C55DB7">
              <w:rPr>
                <w:iCs/>
                <w:kern w:val="22"/>
                <w:sz w:val="20"/>
                <w:szCs w:val="20"/>
                <w:lang w:val="fr-FR"/>
              </w:rPr>
              <w:t>Informations complémentaires.</w:t>
            </w:r>
          </w:p>
          <w:p w14:paraId="71598E08" w14:textId="77777777" w:rsidR="00C55DB7" w:rsidRPr="00C55DB7" w:rsidRDefault="00C55DB7" w:rsidP="00C55DB7">
            <w:pPr>
              <w:snapToGrid w:val="0"/>
              <w:spacing w:before="100" w:after="10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p w14:paraId="13AAAAFE" w14:textId="77777777" w:rsidR="00C55DB7" w:rsidRPr="00C55DB7" w:rsidRDefault="00C55DB7" w:rsidP="00C55DB7">
            <w:pPr>
              <w:snapToGrid w:val="0"/>
              <w:spacing w:before="100" w:after="100"/>
              <w:rPr>
                <w:kern w:val="22"/>
                <w:sz w:val="20"/>
                <w:szCs w:val="20"/>
                <w:lang w:val="fr-FR"/>
              </w:rPr>
            </w:pPr>
          </w:p>
          <w:p w14:paraId="156E7CE9" w14:textId="77777777" w:rsidR="00C55DB7" w:rsidRPr="00C55DB7" w:rsidRDefault="00C55DB7" w:rsidP="00C55DB7">
            <w:pPr>
              <w:snapToGrid w:val="0"/>
              <w:spacing w:before="120" w:after="120"/>
              <w:rPr>
                <w:i/>
                <w:kern w:val="22"/>
                <w:sz w:val="20"/>
                <w:szCs w:val="20"/>
                <w:lang w:val="fr-FR"/>
              </w:rPr>
            </w:pPr>
            <w:r w:rsidRPr="00C55DB7">
              <w:rPr>
                <w:kern w:val="22"/>
                <w:sz w:val="20"/>
                <w:szCs w:val="20"/>
                <w:lang w:val="fr-FR"/>
              </w:rPr>
              <w:t xml:space="preserve">└ </w:t>
            </w:r>
            <w:r w:rsidRPr="00C55DB7">
              <w:rPr>
                <w:i/>
                <w:iCs/>
                <w:kern w:val="22"/>
                <w:sz w:val="20"/>
                <w:szCs w:val="20"/>
                <w:lang w:val="fr-FR"/>
              </w:rPr>
              <w:t>S</w:t>
            </w:r>
            <w:r w:rsidRPr="00C55DB7">
              <w:rPr>
                <w:i/>
                <w:kern w:val="22"/>
                <w:sz w:val="20"/>
                <w:szCs w:val="20"/>
                <w:lang w:val="fr-FR"/>
              </w:rPr>
              <w:t>i Oui est sélectionné ci-dessus,</w:t>
            </w:r>
          </w:p>
          <w:p w14:paraId="4ABAB7AF" w14:textId="77777777" w:rsidR="00C55DB7" w:rsidRPr="00C55DB7" w:rsidRDefault="00C55DB7" w:rsidP="00C55DB7">
            <w:pPr>
              <w:snapToGrid w:val="0"/>
              <w:spacing w:before="120" w:after="120"/>
              <w:ind w:left="720"/>
              <w:rPr>
                <w:kern w:val="22"/>
                <w:sz w:val="20"/>
                <w:szCs w:val="20"/>
                <w:lang w:val="fr-FR"/>
              </w:rPr>
            </w:pPr>
            <w:r w:rsidRPr="00C55DB7">
              <w:rPr>
                <w:kern w:val="22"/>
                <w:sz w:val="20"/>
                <w:szCs w:val="20"/>
                <w:lang w:val="fr-FR"/>
              </w:rPr>
              <w:t>60.1 Veuillez indiquer le montant des ressources reçues (en dollars des États-Unis) pendant la période considérée.</w:t>
            </w:r>
          </w:p>
          <w:p w14:paraId="78258186" w14:textId="77777777" w:rsidR="00C55DB7" w:rsidRPr="00C55DB7" w:rsidRDefault="00C55DB7" w:rsidP="00C55DB7">
            <w:pPr>
              <w:snapToGrid w:val="0"/>
              <w:spacing w:before="120" w:after="120"/>
              <w:ind w:left="720"/>
              <w:rPr>
                <w:i/>
                <w:kern w:val="22"/>
                <w:sz w:val="20"/>
                <w:szCs w:val="20"/>
                <w:highlight w:val="yellow"/>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&lt;Valeur numérique&gt;</w:t>
            </w:r>
            <w:r w:rsidRPr="00C55DB7">
              <w:rPr>
                <w:kern w:val="22"/>
                <w:sz w:val="20"/>
                <w:szCs w:val="20"/>
                <w:lang w:val="fr-FR"/>
              </w:rPr>
              <w:fldChar w:fldCharType="end"/>
            </w:r>
          </w:p>
        </w:tc>
      </w:tr>
      <w:tr w:rsidR="00C55DB7" w:rsidRPr="00C55DB7" w14:paraId="2B83C683" w14:textId="77777777" w:rsidTr="00F20725">
        <w:trPr>
          <w:cantSplit/>
        </w:trPr>
        <w:tc>
          <w:tcPr>
            <w:tcW w:w="1936" w:type="pct"/>
            <w:shd w:val="clear" w:color="auto" w:fill="D9D9D9" w:themeFill="background1" w:themeFillShade="D9"/>
          </w:tcPr>
          <w:p w14:paraId="213C7B0F"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kern w:val="22"/>
                <w:sz w:val="20"/>
                <w:szCs w:val="20"/>
                <w:lang w:val="fr-FR"/>
              </w:rPr>
              <w:t>Votre pays a-t-il établi un mécanisme d'allocation budgétaire pour le fonctionnement de votre cadre national APA ?</w:t>
            </w:r>
          </w:p>
        </w:tc>
        <w:tc>
          <w:tcPr>
            <w:tcW w:w="3064" w:type="pct"/>
            <w:shd w:val="clear" w:color="auto" w:fill="D9D9D9" w:themeFill="background1" w:themeFillShade="D9"/>
            <w:vAlign w:val="center"/>
          </w:tcPr>
          <w:p w14:paraId="2849B08A"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w:t>
            </w:r>
          </w:p>
          <w:p w14:paraId="2E06598D" w14:textId="77777777" w:rsidR="00C55DB7" w:rsidRPr="00C55DB7" w:rsidRDefault="00C55DB7" w:rsidP="00C55DB7">
            <w:pPr>
              <w:snapToGrid w:val="0"/>
              <w:spacing w:before="120" w:after="120"/>
              <w:rPr>
                <w:b/>
                <w:bCs/>
                <w:kern w:val="22"/>
                <w:sz w:val="20"/>
                <w:szCs w:val="20"/>
                <w:lang w:val="fr-FR"/>
              </w:rPr>
            </w:pPr>
            <w:r w:rsidRPr="00C55DB7">
              <w:rPr>
                <w:b/>
                <w:bCs/>
                <w:kern w:val="22"/>
                <w:sz w:val="20"/>
                <w:szCs w:val="20"/>
                <w:lang w:val="fr-FR"/>
              </w:rPr>
              <w:fldChar w:fldCharType="begin">
                <w:ffData>
                  <w:name w:val="Check1"/>
                  <w:enabled/>
                  <w:calcOnExit w:val="0"/>
                  <w:checkBox>
                    <w:sizeAuto/>
                    <w:default w:val="0"/>
                  </w:checkBox>
                </w:ffData>
              </w:fldChar>
            </w:r>
            <w:r w:rsidRPr="00C55DB7">
              <w:rPr>
                <w:b/>
                <w:bCs/>
                <w:kern w:val="22"/>
                <w:sz w:val="20"/>
                <w:szCs w:val="20"/>
                <w:lang w:val="fr-FR"/>
              </w:rPr>
              <w:instrText xml:space="preserve"> FORMCHECKBOX </w:instrText>
            </w:r>
            <w:r w:rsidR="00000000">
              <w:rPr>
                <w:b/>
                <w:bCs/>
                <w:kern w:val="22"/>
                <w:sz w:val="20"/>
                <w:szCs w:val="20"/>
                <w:lang w:val="fr-FR"/>
              </w:rPr>
            </w:r>
            <w:r w:rsidR="00000000">
              <w:rPr>
                <w:b/>
                <w:bCs/>
                <w:kern w:val="22"/>
                <w:sz w:val="20"/>
                <w:szCs w:val="20"/>
                <w:lang w:val="fr-FR"/>
              </w:rPr>
              <w:fldChar w:fldCharType="separate"/>
            </w:r>
            <w:r w:rsidRPr="00C55DB7">
              <w:rPr>
                <w:b/>
                <w:bCs/>
                <w:kern w:val="22"/>
                <w:sz w:val="20"/>
                <w:szCs w:val="20"/>
                <w:lang w:val="fr-FR"/>
              </w:rPr>
              <w:fldChar w:fldCharType="end"/>
            </w:r>
            <w:r w:rsidRPr="00C55DB7">
              <w:rPr>
                <w:kern w:val="22"/>
                <w:sz w:val="20"/>
                <w:szCs w:val="20"/>
                <w:lang w:val="fr-FR"/>
              </w:rPr>
              <w:t xml:space="preserve"> Oui, dans une certaine mesure</w:t>
            </w:r>
          </w:p>
          <w:p w14:paraId="44A651A3" w14:textId="77777777" w:rsidR="00C55DB7" w:rsidRPr="00C55DB7" w:rsidRDefault="00C55DB7" w:rsidP="00C55DB7">
            <w:pPr>
              <w:snapToGrid w:val="0"/>
              <w:spacing w:before="120" w:after="1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3B96A4C5" w14:textId="77777777" w:rsidR="00C55DB7" w:rsidRPr="00C55DB7" w:rsidRDefault="00C55DB7" w:rsidP="00C55DB7">
            <w:pPr>
              <w:snapToGrid w:val="0"/>
              <w:spacing w:before="120" w:after="120"/>
              <w:rPr>
                <w:kern w:val="22"/>
                <w:sz w:val="20"/>
                <w:szCs w:val="20"/>
                <w:lang w:val="fr-FR"/>
              </w:rPr>
            </w:pPr>
          </w:p>
          <w:p w14:paraId="1D3BE925" w14:textId="77777777" w:rsidR="00C55DB7" w:rsidRPr="00C55DB7" w:rsidRDefault="00C55DB7" w:rsidP="00C55DB7">
            <w:pPr>
              <w:snapToGrid w:val="0"/>
              <w:spacing w:before="100" w:after="100"/>
              <w:rPr>
                <w:iCs/>
                <w:kern w:val="22"/>
                <w:sz w:val="20"/>
                <w:szCs w:val="20"/>
                <w:lang w:val="fr-FR"/>
              </w:rPr>
            </w:pPr>
            <w:r w:rsidRPr="00C55DB7">
              <w:rPr>
                <w:iCs/>
                <w:kern w:val="22"/>
                <w:sz w:val="20"/>
                <w:szCs w:val="20"/>
                <w:lang w:val="fr-FR"/>
              </w:rPr>
              <w:t>Veuillez expliquer votre réponse.</w:t>
            </w:r>
          </w:p>
          <w:p w14:paraId="1E6BE02C" w14:textId="77777777" w:rsidR="00C55DB7" w:rsidRPr="00C55DB7" w:rsidRDefault="00C55DB7" w:rsidP="00C55DB7">
            <w:pPr>
              <w:snapToGrid w:val="0"/>
              <w:spacing w:before="100" w:after="10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tc>
      </w:tr>
      <w:tr w:rsidR="00C55DB7" w:rsidRPr="00C55DB7" w14:paraId="3BC3A8EF" w14:textId="77777777" w:rsidTr="00F20725">
        <w:tc>
          <w:tcPr>
            <w:tcW w:w="1936" w:type="pct"/>
            <w:shd w:val="clear" w:color="auto" w:fill="D9D9D9" w:themeFill="background1" w:themeFillShade="D9"/>
          </w:tcPr>
          <w:p w14:paraId="796350D9"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kern w:val="22"/>
                <w:sz w:val="20"/>
                <w:szCs w:val="20"/>
                <w:lang w:val="fr-FR"/>
              </w:rPr>
              <w:t>Votre pays a-t-il un personnel à temps plein occupant des fonctions directement liées à la mise en œuvre du protocole de Nagoya ? Si oui, combien ?</w:t>
            </w:r>
          </w:p>
        </w:tc>
        <w:tc>
          <w:tcPr>
            <w:tcW w:w="3064" w:type="pct"/>
            <w:shd w:val="clear" w:color="auto" w:fill="D9D9D9" w:themeFill="background1" w:themeFillShade="D9"/>
            <w:vAlign w:val="center"/>
          </w:tcPr>
          <w:p w14:paraId="72219D0D" w14:textId="77777777" w:rsidR="00C55DB7" w:rsidRPr="00C55DB7" w:rsidRDefault="00C55DB7" w:rsidP="00C55DB7">
            <w:pPr>
              <w:snapToGrid w:val="0"/>
              <w:spacing w:before="100" w:after="10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Oui (veuillez préciser) :</w:t>
            </w:r>
          </w:p>
          <w:p w14:paraId="0E92DE42" w14:textId="77777777" w:rsidR="00C55DB7" w:rsidRPr="00C55DB7" w:rsidRDefault="00C55DB7" w:rsidP="00C55DB7">
            <w:pPr>
              <w:snapToGrid w:val="0"/>
              <w:spacing w:before="100" w:after="10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Un</w:t>
            </w:r>
          </w:p>
          <w:p w14:paraId="3365380F" w14:textId="77777777" w:rsidR="00C55DB7" w:rsidRPr="00C55DB7" w:rsidRDefault="00C55DB7" w:rsidP="00C55DB7">
            <w:pPr>
              <w:snapToGrid w:val="0"/>
              <w:spacing w:before="100" w:after="10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Moins de trois </w:t>
            </w:r>
          </w:p>
          <w:p w14:paraId="4D246620" w14:textId="77777777" w:rsidR="00C55DB7" w:rsidRPr="00C55DB7" w:rsidRDefault="00C55DB7" w:rsidP="00C55DB7">
            <w:pPr>
              <w:snapToGrid w:val="0"/>
              <w:spacing w:before="100" w:after="10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Entre 3 et 5</w:t>
            </w:r>
          </w:p>
          <w:p w14:paraId="086EA8D4" w14:textId="77777777" w:rsidR="00C55DB7" w:rsidRPr="00C55DB7" w:rsidRDefault="00C55DB7" w:rsidP="00C55DB7">
            <w:pPr>
              <w:snapToGrid w:val="0"/>
              <w:spacing w:before="100" w:after="10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Entre 5 et 10</w:t>
            </w:r>
          </w:p>
          <w:p w14:paraId="184F8045" w14:textId="77777777" w:rsidR="00C55DB7" w:rsidRPr="00C55DB7" w:rsidRDefault="00C55DB7" w:rsidP="00C55DB7">
            <w:pPr>
              <w:snapToGrid w:val="0"/>
              <w:spacing w:before="100" w:after="100"/>
              <w:ind w:left="72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10 ou plus</w:t>
            </w:r>
          </w:p>
          <w:p w14:paraId="3CF893D5" w14:textId="77777777" w:rsidR="00C55DB7" w:rsidRPr="00C55DB7" w:rsidRDefault="00C55DB7" w:rsidP="00C55DB7">
            <w:pPr>
              <w:snapToGrid w:val="0"/>
              <w:spacing w:before="100" w:after="100"/>
              <w:rPr>
                <w:kern w:val="22"/>
                <w:sz w:val="20"/>
                <w:szCs w:val="20"/>
                <w:lang w:val="fr-FR"/>
              </w:rPr>
            </w:pPr>
            <w:r w:rsidRPr="00C55DB7">
              <w:rPr>
                <w:kern w:val="22"/>
                <w:sz w:val="20"/>
                <w:szCs w:val="20"/>
                <w:lang w:val="fr-FR"/>
              </w:rPr>
              <w:fldChar w:fldCharType="begin">
                <w:ffData>
                  <w:name w:val="Check1"/>
                  <w:enabled/>
                  <w:calcOnExit w:val="0"/>
                  <w:checkBox>
                    <w:sizeAuto/>
                    <w:default w:val="0"/>
                  </w:checkBox>
                </w:ffData>
              </w:fldChar>
            </w:r>
            <w:r w:rsidRPr="00C55DB7">
              <w:rPr>
                <w:kern w:val="22"/>
                <w:sz w:val="20"/>
                <w:szCs w:val="20"/>
                <w:lang w:val="fr-FR"/>
              </w:rPr>
              <w:instrText xml:space="preserve"> FORMCHECKBOX </w:instrText>
            </w:r>
            <w:r w:rsidR="00000000">
              <w:rPr>
                <w:kern w:val="22"/>
                <w:sz w:val="20"/>
                <w:szCs w:val="20"/>
                <w:lang w:val="fr-FR"/>
              </w:rPr>
            </w:r>
            <w:r w:rsidR="00000000">
              <w:rPr>
                <w:kern w:val="22"/>
                <w:sz w:val="20"/>
                <w:szCs w:val="20"/>
                <w:lang w:val="fr-FR"/>
              </w:rPr>
              <w:fldChar w:fldCharType="separate"/>
            </w:r>
            <w:r w:rsidRPr="00C55DB7">
              <w:rPr>
                <w:kern w:val="22"/>
                <w:sz w:val="20"/>
                <w:szCs w:val="20"/>
                <w:lang w:val="fr-FR"/>
              </w:rPr>
              <w:fldChar w:fldCharType="end"/>
            </w:r>
            <w:r w:rsidRPr="00C55DB7">
              <w:rPr>
                <w:kern w:val="22"/>
                <w:sz w:val="20"/>
                <w:szCs w:val="20"/>
                <w:lang w:val="fr-FR"/>
              </w:rPr>
              <w:t xml:space="preserve"> Non</w:t>
            </w:r>
          </w:p>
          <w:p w14:paraId="274C3822" w14:textId="77777777" w:rsidR="00C55DB7" w:rsidRPr="00C55DB7" w:rsidRDefault="00C55DB7" w:rsidP="00C55DB7">
            <w:pPr>
              <w:snapToGrid w:val="0"/>
              <w:spacing w:before="100" w:after="100"/>
              <w:rPr>
                <w:kern w:val="22"/>
                <w:sz w:val="20"/>
                <w:szCs w:val="20"/>
                <w:lang w:val="fr-FR"/>
              </w:rPr>
            </w:pPr>
          </w:p>
          <w:p w14:paraId="32123D74" w14:textId="77777777" w:rsidR="00C55DB7" w:rsidRPr="00C55DB7" w:rsidRDefault="00C55DB7" w:rsidP="00C55DB7">
            <w:pPr>
              <w:snapToGrid w:val="0"/>
              <w:spacing w:before="100" w:after="100"/>
              <w:rPr>
                <w:sz w:val="20"/>
                <w:szCs w:val="20"/>
                <w:lang w:val="fr-FR"/>
              </w:rPr>
            </w:pPr>
            <w:r w:rsidRPr="00C55DB7">
              <w:rPr>
                <w:sz w:val="20"/>
                <w:szCs w:val="20"/>
                <w:lang w:val="fr-FR"/>
              </w:rPr>
              <w:t>Veuillez fournir de plus amples informations</w:t>
            </w:r>
            <w:r w:rsidRPr="00F20725">
              <w:rPr>
                <w:rStyle w:val="Appelnotedebasdep"/>
                <w:sz w:val="20"/>
                <w:szCs w:val="20"/>
                <w:u w:val="none"/>
                <w:vertAlign w:val="superscript"/>
                <w:lang w:val="fr-FR"/>
              </w:rPr>
              <w:footnoteReference w:id="47"/>
            </w:r>
            <w:r w:rsidRPr="00C55DB7">
              <w:rPr>
                <w:sz w:val="20"/>
                <w:szCs w:val="20"/>
                <w:lang w:val="fr-FR"/>
              </w:rPr>
              <w:t>.</w:t>
            </w:r>
          </w:p>
          <w:p w14:paraId="00CC6176" w14:textId="77777777" w:rsidR="00C55DB7" w:rsidRPr="00C55DB7" w:rsidRDefault="00C55DB7" w:rsidP="00C55DB7">
            <w:pPr>
              <w:snapToGrid w:val="0"/>
              <w:spacing w:before="100" w:after="100"/>
              <w:rPr>
                <w:kern w:val="22"/>
                <w:sz w:val="20"/>
                <w:szCs w:val="20"/>
                <w:lang w:val="fr-FR"/>
              </w:rPr>
            </w:pPr>
            <w:r w:rsidRPr="00C55DB7">
              <w:rPr>
                <w:kern w:val="22"/>
                <w:sz w:val="20"/>
                <w:szCs w:val="20"/>
                <w:lang w:val="fr-FR"/>
              </w:rPr>
              <w:lastRenderedPageBreak/>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tc>
      </w:tr>
      <w:tr w:rsidR="00C55DB7" w:rsidRPr="00C55DB7" w14:paraId="2FA6C61F" w14:textId="77777777" w:rsidTr="00F20725">
        <w:trPr>
          <w:trHeight w:val="971"/>
        </w:trPr>
        <w:tc>
          <w:tcPr>
            <w:tcW w:w="1936" w:type="pct"/>
            <w:shd w:val="clear" w:color="auto" w:fill="D9D9D9" w:themeFill="background1" w:themeFillShade="D9"/>
          </w:tcPr>
          <w:p w14:paraId="5C34B416"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kern w:val="22"/>
                <w:sz w:val="20"/>
                <w:szCs w:val="20"/>
                <w:lang w:val="fr-FR"/>
              </w:rPr>
              <w:lastRenderedPageBreak/>
              <w:t>Veuillez fournir des informations sur les expériences en matière de mobilisation des ressources à l’appui de la mise en œuvre du Protocole</w:t>
            </w:r>
            <w:r w:rsidRPr="00960726">
              <w:rPr>
                <w:rStyle w:val="Appelnotedebasdep"/>
                <w:kern w:val="22"/>
                <w:sz w:val="20"/>
                <w:szCs w:val="20"/>
                <w:u w:val="none"/>
                <w:vertAlign w:val="superscript"/>
                <w:lang w:val="fr-FR"/>
              </w:rPr>
              <w:footnoteReference w:id="48"/>
            </w:r>
            <w:r w:rsidRPr="00C55DB7">
              <w:rPr>
                <w:kern w:val="22"/>
                <w:sz w:val="20"/>
                <w:szCs w:val="20"/>
                <w:lang w:val="fr-FR"/>
              </w:rPr>
              <w:t>.</w:t>
            </w:r>
          </w:p>
        </w:tc>
        <w:tc>
          <w:tcPr>
            <w:tcW w:w="3064" w:type="pct"/>
            <w:shd w:val="clear" w:color="auto" w:fill="D9D9D9" w:themeFill="background1" w:themeFillShade="D9"/>
            <w:vAlign w:val="center"/>
          </w:tcPr>
          <w:p w14:paraId="6CED9E6F" w14:textId="77777777" w:rsidR="00C55DB7" w:rsidRPr="00C55DB7" w:rsidRDefault="00C55DB7" w:rsidP="00C55DB7">
            <w:pPr>
              <w:snapToGrid w:val="0"/>
              <w:spacing w:before="100" w:after="10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p w14:paraId="72E3FE7C" w14:textId="77777777" w:rsidR="00C55DB7" w:rsidRPr="00C55DB7" w:rsidRDefault="00C55DB7" w:rsidP="00C55DB7">
            <w:pPr>
              <w:snapToGrid w:val="0"/>
              <w:spacing w:before="100" w:after="100"/>
              <w:rPr>
                <w:kern w:val="22"/>
                <w:sz w:val="20"/>
                <w:szCs w:val="20"/>
                <w:lang w:val="fr-FR"/>
              </w:rPr>
            </w:pPr>
          </w:p>
        </w:tc>
      </w:tr>
      <w:tr w:rsidR="00C55DB7" w:rsidRPr="00C55DB7" w14:paraId="21AF9490" w14:textId="77777777" w:rsidTr="00F20725">
        <w:tc>
          <w:tcPr>
            <w:tcW w:w="1936" w:type="pct"/>
            <w:shd w:val="clear" w:color="auto" w:fill="D9D9D9" w:themeFill="background1" w:themeFillShade="D9"/>
          </w:tcPr>
          <w:p w14:paraId="2C0B5C78" w14:textId="77777777" w:rsidR="00C55DB7" w:rsidRPr="00C55DB7" w:rsidRDefault="00C55DB7" w:rsidP="00C55DB7">
            <w:pPr>
              <w:numPr>
                <w:ilvl w:val="0"/>
                <w:numId w:val="18"/>
              </w:numPr>
              <w:spacing w:before="120" w:after="120"/>
              <w:ind w:left="333"/>
              <w:jc w:val="left"/>
              <w:rPr>
                <w:i/>
                <w:kern w:val="22"/>
                <w:sz w:val="20"/>
                <w:szCs w:val="20"/>
                <w:lang w:val="fr-FR"/>
              </w:rPr>
            </w:pPr>
            <w:r w:rsidRPr="00C55DB7">
              <w:rPr>
                <w:kern w:val="22"/>
                <w:sz w:val="20"/>
                <w:szCs w:val="20"/>
                <w:lang w:val="fr-FR"/>
              </w:rPr>
              <w:t>Veuillez fournir des informations sur l'état des fonds mobilisés à l'appui de la mise en œuvre du Protocole</w:t>
            </w:r>
            <w:r w:rsidRPr="00960726">
              <w:rPr>
                <w:rStyle w:val="Appelnotedebasdep"/>
                <w:kern w:val="22"/>
                <w:sz w:val="20"/>
                <w:szCs w:val="20"/>
                <w:u w:val="none"/>
                <w:vertAlign w:val="superscript"/>
                <w:lang w:val="fr-FR"/>
              </w:rPr>
              <w:footnoteReference w:id="49"/>
            </w:r>
            <w:r w:rsidRPr="00C55DB7">
              <w:rPr>
                <w:kern w:val="22"/>
                <w:sz w:val="20"/>
                <w:szCs w:val="20"/>
                <w:lang w:val="fr-FR"/>
              </w:rPr>
              <w:t>.</w:t>
            </w:r>
          </w:p>
        </w:tc>
        <w:tc>
          <w:tcPr>
            <w:tcW w:w="3064" w:type="pct"/>
            <w:shd w:val="clear" w:color="auto" w:fill="D9D9D9" w:themeFill="background1" w:themeFillShade="D9"/>
            <w:vAlign w:val="center"/>
          </w:tcPr>
          <w:p w14:paraId="4AE72CD4" w14:textId="77777777" w:rsidR="00C55DB7" w:rsidRPr="00C55DB7" w:rsidRDefault="00C55DB7" w:rsidP="00C55DB7">
            <w:pPr>
              <w:snapToGrid w:val="0"/>
              <w:spacing w:before="100" w:after="10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tc>
      </w:tr>
      <w:tr w:rsidR="00C55DB7" w:rsidRPr="00C55DB7" w14:paraId="1CF3319D" w14:textId="77777777" w:rsidTr="00F20725">
        <w:tc>
          <w:tcPr>
            <w:tcW w:w="1936" w:type="pct"/>
            <w:shd w:val="clear" w:color="auto" w:fill="D9D9D9" w:themeFill="background1" w:themeFillShade="D9"/>
          </w:tcPr>
          <w:p w14:paraId="67E32017" w14:textId="77777777" w:rsidR="00C55DB7" w:rsidRPr="00C55DB7" w:rsidRDefault="00C55DB7" w:rsidP="00C55DB7">
            <w:pPr>
              <w:numPr>
                <w:ilvl w:val="0"/>
                <w:numId w:val="18"/>
              </w:numPr>
              <w:spacing w:before="120" w:after="120"/>
              <w:ind w:left="333"/>
              <w:jc w:val="left"/>
              <w:rPr>
                <w:sz w:val="20"/>
                <w:szCs w:val="20"/>
                <w:lang w:val="fr-FR"/>
              </w:rPr>
            </w:pPr>
            <w:r w:rsidRPr="00C55DB7">
              <w:rPr>
                <w:iCs/>
                <w:kern w:val="22"/>
                <w:sz w:val="20"/>
                <w:szCs w:val="20"/>
                <w:lang w:val="fr-FR"/>
              </w:rPr>
              <w:t>Veuillez fournir des informations sur les enseignements tirés, ce qui a bien fonctionné et pourquoi, ainsi que sur les difficultés et les défis, leurs causes sous-jacentes, et toute autre information pertinente concernant cette section.</w:t>
            </w:r>
          </w:p>
        </w:tc>
        <w:tc>
          <w:tcPr>
            <w:tcW w:w="3064" w:type="pct"/>
            <w:shd w:val="clear" w:color="auto" w:fill="D9D9D9" w:themeFill="background1" w:themeFillShade="D9"/>
          </w:tcPr>
          <w:p w14:paraId="0F531303" w14:textId="77777777" w:rsidR="00C55DB7" w:rsidRPr="00C55DB7" w:rsidRDefault="00C55DB7" w:rsidP="00C55DB7">
            <w:pPr>
              <w:snapToGrid w:val="0"/>
              <w:spacing w:before="100" w:after="100"/>
              <w:rPr>
                <w:kern w:val="22"/>
                <w:sz w:val="20"/>
                <w:szCs w:val="20"/>
                <w:lang w:val="fr-FR"/>
              </w:rPr>
            </w:pPr>
            <w:r w:rsidRPr="00C55DB7">
              <w:rPr>
                <w:kern w:val="22"/>
                <w:sz w:val="20"/>
                <w:szCs w:val="20"/>
                <w:lang w:val="fr-FR"/>
              </w:rPr>
              <w:fldChar w:fldCharType="begin">
                <w:ffData>
                  <w:name w:val=""/>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p w14:paraId="010D08D9" w14:textId="77777777" w:rsidR="00C55DB7" w:rsidRPr="00C55DB7" w:rsidRDefault="00C55DB7" w:rsidP="00C55DB7">
            <w:pPr>
              <w:snapToGrid w:val="0"/>
              <w:spacing w:before="100" w:after="100"/>
              <w:rPr>
                <w:kern w:val="22"/>
                <w:sz w:val="20"/>
                <w:szCs w:val="20"/>
                <w:lang w:val="fr-FR"/>
              </w:rPr>
            </w:pPr>
            <w:r w:rsidRPr="00C55DB7">
              <w:rPr>
                <w:kern w:val="22"/>
                <w:sz w:val="20"/>
                <w:szCs w:val="20"/>
                <w:lang w:val="fr-FR"/>
              </w:rPr>
              <w:t xml:space="preserve">et/ou </w:t>
            </w:r>
            <w:r w:rsidRPr="00C55DB7">
              <w:rPr>
                <w:kern w:val="22"/>
                <w:sz w:val="20"/>
                <w:szCs w:val="20"/>
                <w:lang w:val="fr-FR"/>
              </w:rPr>
              <w:fldChar w:fldCharType="begin">
                <w:ffData>
                  <w:name w:val="Text22"/>
                  <w:enabled/>
                  <w:calcOnExit w:val="0"/>
                  <w:textInput>
                    <w:default w:val="&lt;URL and website name&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&lt;URL et nom du site Web&gt;</w:t>
            </w:r>
            <w:r w:rsidRPr="00C55DB7">
              <w:rPr>
                <w:kern w:val="22"/>
                <w:sz w:val="20"/>
                <w:szCs w:val="20"/>
                <w:lang w:val="fr-FR"/>
              </w:rPr>
              <w:fldChar w:fldCharType="end"/>
            </w:r>
          </w:p>
          <w:p w14:paraId="6C192D7E" w14:textId="77777777" w:rsidR="00C55DB7" w:rsidRPr="00C55DB7" w:rsidRDefault="00C55DB7" w:rsidP="00C55DB7">
            <w:pPr>
              <w:snapToGrid w:val="0"/>
              <w:spacing w:before="100" w:after="100"/>
              <w:rPr>
                <w:kern w:val="22"/>
                <w:sz w:val="20"/>
                <w:szCs w:val="20"/>
                <w:lang w:val="fr-FR"/>
              </w:rPr>
            </w:pPr>
            <w:r w:rsidRPr="00C55DB7">
              <w:rPr>
                <w:kern w:val="22"/>
                <w:sz w:val="20"/>
                <w:szCs w:val="20"/>
                <w:lang w:val="fr-FR"/>
              </w:rPr>
              <w:t>et/ou &lt;Pièce jointe&gt;</w:t>
            </w:r>
          </w:p>
        </w:tc>
      </w:tr>
    </w:tbl>
    <w:p w14:paraId="38C31633" w14:textId="77777777" w:rsidR="00C55DB7" w:rsidRPr="00C55DB7" w:rsidRDefault="00C55DB7" w:rsidP="00C55DB7">
      <w:pPr>
        <w:numPr>
          <w:ilvl w:val="0"/>
          <w:numId w:val="18"/>
        </w:numPr>
        <w:spacing w:before="120" w:after="120"/>
        <w:ind w:left="333"/>
        <w:jc w:val="left"/>
        <w:rPr>
          <w:iCs/>
          <w:kern w:val="22"/>
          <w:sz w:val="20"/>
          <w:szCs w:val="20"/>
          <w:lang w:val="fr-FR"/>
        </w:rPr>
        <w:sectPr w:rsidR="00C55DB7" w:rsidRPr="00C55DB7" w:rsidSect="00C55DB7">
          <w:type w:val="continuous"/>
          <w:pgSz w:w="12240" w:h="15840"/>
          <w:pgMar w:top="1008" w:right="1440" w:bottom="1080" w:left="1440" w:header="461" w:footer="720" w:gutter="0"/>
          <w:cols w:space="708"/>
          <w:titlePg/>
          <w:docGrid w:linePitch="360"/>
        </w:sect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77"/>
        <w:gridCol w:w="5661"/>
      </w:tblGrid>
      <w:tr w:rsidR="00C55DB7" w:rsidRPr="00C858B2" w14:paraId="7B273C4C" w14:textId="77777777" w:rsidTr="00960726">
        <w:tc>
          <w:tcPr>
            <w:tcW w:w="5000" w:type="pct"/>
            <w:gridSpan w:val="2"/>
            <w:shd w:val="clear" w:color="auto" w:fill="D9D9D9" w:themeFill="background1" w:themeFillShade="D9"/>
          </w:tcPr>
          <w:p w14:paraId="2F3764EA" w14:textId="77777777" w:rsidR="00C55DB7" w:rsidRPr="00C55DB7" w:rsidRDefault="00C55DB7" w:rsidP="00C55DB7">
            <w:pPr>
              <w:snapToGrid w:val="0"/>
              <w:spacing w:before="100" w:after="100"/>
              <w:rPr>
                <w:b/>
                <w:bCs/>
                <w:kern w:val="22"/>
                <w:sz w:val="20"/>
                <w:szCs w:val="20"/>
                <w:lang w:val="fr-FR"/>
              </w:rPr>
            </w:pPr>
            <w:r w:rsidRPr="00C55DB7">
              <w:rPr>
                <w:b/>
                <w:bCs/>
                <w:kern w:val="22"/>
                <w:sz w:val="20"/>
                <w:szCs w:val="20"/>
                <w:lang w:val="fr-FR"/>
              </w:rPr>
              <w:t>Partie XV - Informations supplémentaires facultatives</w:t>
            </w:r>
          </w:p>
        </w:tc>
      </w:tr>
      <w:tr w:rsidR="00C55DB7" w:rsidRPr="00C55DB7" w14:paraId="65C75CE5" w14:textId="77777777" w:rsidTr="00960726">
        <w:tc>
          <w:tcPr>
            <w:tcW w:w="1936" w:type="pct"/>
            <w:shd w:val="clear" w:color="auto" w:fill="D9D9D9" w:themeFill="background1" w:themeFillShade="D9"/>
          </w:tcPr>
          <w:p w14:paraId="2B4120E7"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kern w:val="18"/>
                <w:sz w:val="20"/>
                <w:szCs w:val="20"/>
                <w:lang w:val="fr-FR"/>
              </w:rPr>
              <w:t>Veuillez fournir toute autre information pertinente qui n'aurait pas été abordée ailleurs dans le rapport.</w:t>
            </w:r>
          </w:p>
        </w:tc>
        <w:tc>
          <w:tcPr>
            <w:tcW w:w="3064" w:type="pct"/>
            <w:shd w:val="clear" w:color="auto" w:fill="D9D9D9" w:themeFill="background1" w:themeFillShade="D9"/>
            <w:vAlign w:val="center"/>
          </w:tcPr>
          <w:p w14:paraId="7C9809F8" w14:textId="77777777" w:rsidR="00C55DB7" w:rsidRPr="00C55DB7" w:rsidRDefault="00C55DB7" w:rsidP="00C55DB7">
            <w:pPr>
              <w:spacing w:before="100" w:after="100"/>
              <w:rPr>
                <w:kern w:val="22"/>
                <w:sz w:val="20"/>
                <w:szCs w:val="20"/>
                <w:lang w:val="fr-FR"/>
              </w:rPr>
            </w:pPr>
            <w:r w:rsidRPr="00C55DB7">
              <w:rPr>
                <w:kern w:val="22"/>
                <w:sz w:val="20"/>
                <w:szCs w:val="20"/>
                <w:lang w:val="fr-FR"/>
              </w:rPr>
              <w:fldChar w:fldCharType="begin">
                <w:ffData>
                  <w:name w:val="Text18"/>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p w14:paraId="6FC356F1" w14:textId="77777777" w:rsidR="00C55DB7" w:rsidRPr="00C55DB7" w:rsidRDefault="00C55DB7" w:rsidP="00C55DB7">
            <w:pPr>
              <w:spacing w:before="100" w:after="100"/>
              <w:rPr>
                <w:kern w:val="22"/>
                <w:sz w:val="20"/>
                <w:szCs w:val="20"/>
                <w:lang w:val="fr-FR"/>
              </w:rPr>
            </w:pPr>
            <w:r w:rsidRPr="00C55DB7">
              <w:rPr>
                <w:kern w:val="22"/>
                <w:sz w:val="20"/>
                <w:szCs w:val="20"/>
                <w:lang w:val="fr-FR"/>
              </w:rPr>
              <w:t xml:space="preserve">et/ou </w:t>
            </w:r>
            <w:r w:rsidRPr="00C55DB7">
              <w:rPr>
                <w:kern w:val="22"/>
                <w:sz w:val="20"/>
                <w:szCs w:val="20"/>
                <w:lang w:val="fr-FR"/>
              </w:rPr>
              <w:fldChar w:fldCharType="begin">
                <w:ffData>
                  <w:name w:val="Text22"/>
                  <w:enabled/>
                  <w:calcOnExit w:val="0"/>
                  <w:textInput>
                    <w:default w:val="&lt;URL and website name&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&lt;URL et nom du site Web&gt;</w:t>
            </w:r>
            <w:r w:rsidRPr="00C55DB7">
              <w:rPr>
                <w:kern w:val="22"/>
                <w:sz w:val="20"/>
                <w:szCs w:val="20"/>
                <w:lang w:val="fr-FR"/>
              </w:rPr>
              <w:fldChar w:fldCharType="end"/>
            </w:r>
          </w:p>
          <w:p w14:paraId="33EB5277" w14:textId="77777777" w:rsidR="00C55DB7" w:rsidRPr="00C55DB7" w:rsidRDefault="00C55DB7" w:rsidP="00C55DB7">
            <w:pPr>
              <w:snapToGrid w:val="0"/>
              <w:spacing w:before="100" w:after="100"/>
              <w:rPr>
                <w:kern w:val="22"/>
                <w:sz w:val="20"/>
                <w:szCs w:val="20"/>
                <w:lang w:val="fr-FR"/>
              </w:rPr>
            </w:pPr>
            <w:r w:rsidRPr="00C55DB7">
              <w:rPr>
                <w:i/>
                <w:iCs/>
                <w:kern w:val="22"/>
                <w:sz w:val="20"/>
                <w:szCs w:val="20"/>
                <w:lang w:val="fr-FR"/>
              </w:rPr>
              <w:t xml:space="preserve">et/ou </w:t>
            </w:r>
            <w:r w:rsidRPr="00C55DB7">
              <w:rPr>
                <w:iCs/>
                <w:kern w:val="22"/>
                <w:sz w:val="20"/>
                <w:szCs w:val="20"/>
                <w:lang w:val="fr-FR"/>
              </w:rPr>
              <w:t>&lt;Pièce jointe&gt;</w:t>
            </w:r>
          </w:p>
        </w:tc>
      </w:tr>
      <w:tr w:rsidR="00C55DB7" w:rsidRPr="00C55DB7" w14:paraId="7368DCB5" w14:textId="77777777" w:rsidTr="00960726">
        <w:tc>
          <w:tcPr>
            <w:tcW w:w="1936" w:type="pct"/>
            <w:shd w:val="clear" w:color="auto" w:fill="D9D9D9" w:themeFill="background1" w:themeFillShade="D9"/>
          </w:tcPr>
          <w:p w14:paraId="2C43A9D7" w14:textId="77777777" w:rsidR="00C55DB7" w:rsidRPr="00C55DB7" w:rsidRDefault="00C55DB7" w:rsidP="00C55DB7">
            <w:pPr>
              <w:numPr>
                <w:ilvl w:val="0"/>
                <w:numId w:val="18"/>
              </w:numPr>
              <w:spacing w:before="120" w:after="120"/>
              <w:ind w:left="333"/>
              <w:jc w:val="left"/>
              <w:rPr>
                <w:kern w:val="18"/>
                <w:sz w:val="20"/>
                <w:szCs w:val="20"/>
                <w:lang w:val="fr-FR"/>
              </w:rPr>
            </w:pPr>
            <w:r w:rsidRPr="00C55DB7">
              <w:rPr>
                <w:kern w:val="22"/>
                <w:sz w:val="20"/>
                <w:szCs w:val="20"/>
                <w:lang w:val="fr-FR"/>
              </w:rPr>
              <w:t>Veuillez nous faire part de vos commentaires ou suggestions concernant le modèle de ce rapport ou les directives en matière de rapports.</w:t>
            </w:r>
          </w:p>
        </w:tc>
        <w:tc>
          <w:tcPr>
            <w:tcW w:w="3064" w:type="pct"/>
            <w:shd w:val="clear" w:color="auto" w:fill="D9D9D9" w:themeFill="background1" w:themeFillShade="D9"/>
          </w:tcPr>
          <w:p w14:paraId="3AD75F1E" w14:textId="77777777" w:rsidR="00C55DB7" w:rsidRPr="00C55DB7" w:rsidRDefault="00C55DB7" w:rsidP="00C55DB7">
            <w:pPr>
              <w:snapToGrid w:val="0"/>
              <w:spacing w:before="120" w:after="120"/>
              <w:jc w:val="left"/>
              <w:rPr>
                <w:kern w:val="22"/>
                <w:sz w:val="20"/>
                <w:szCs w:val="20"/>
                <w:lang w:val="fr-FR"/>
              </w:rPr>
            </w:pPr>
            <w:r w:rsidRPr="00C55DB7">
              <w:rPr>
                <w:kern w:val="22"/>
                <w:sz w:val="20"/>
                <w:szCs w:val="20"/>
                <w:lang w:val="fr-FR"/>
              </w:rPr>
              <w:fldChar w:fldCharType="begin">
                <w:ffData>
                  <w:name w:val="Text18"/>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tc>
      </w:tr>
      <w:tr w:rsidR="00C55DB7" w:rsidRPr="00C55DB7" w14:paraId="268F20CD" w14:textId="77777777" w:rsidTr="00960726">
        <w:tc>
          <w:tcPr>
            <w:tcW w:w="1936" w:type="pct"/>
            <w:shd w:val="clear" w:color="auto" w:fill="D9D9D9" w:themeFill="background1" w:themeFillShade="D9"/>
          </w:tcPr>
          <w:p w14:paraId="18E811A7" w14:textId="77777777" w:rsidR="00C55DB7" w:rsidRPr="00C55DB7" w:rsidRDefault="00C55DB7" w:rsidP="00C55DB7">
            <w:pPr>
              <w:numPr>
                <w:ilvl w:val="0"/>
                <w:numId w:val="18"/>
              </w:numPr>
              <w:spacing w:before="120" w:after="120"/>
              <w:ind w:left="333"/>
              <w:jc w:val="left"/>
              <w:rPr>
                <w:kern w:val="22"/>
                <w:sz w:val="20"/>
                <w:szCs w:val="20"/>
                <w:lang w:val="fr-FR"/>
              </w:rPr>
            </w:pPr>
            <w:r w:rsidRPr="00C55DB7">
              <w:rPr>
                <w:kern w:val="22"/>
                <w:sz w:val="20"/>
                <w:szCs w:val="20"/>
                <w:lang w:val="fr-FR"/>
              </w:rPr>
              <w:t>Notes :</w:t>
            </w:r>
            <w:r w:rsidRPr="00C55DB7">
              <w:rPr>
                <w:kern w:val="22"/>
                <w:sz w:val="20"/>
                <w:szCs w:val="20"/>
                <w:vertAlign w:val="superscript"/>
                <w:lang w:val="fr-FR"/>
              </w:rPr>
              <w:footnoteReference w:id="50"/>
            </w:r>
          </w:p>
        </w:tc>
        <w:tc>
          <w:tcPr>
            <w:tcW w:w="3064" w:type="pct"/>
            <w:shd w:val="clear" w:color="auto" w:fill="D9D9D9" w:themeFill="background1" w:themeFillShade="D9"/>
            <w:vAlign w:val="center"/>
          </w:tcPr>
          <w:p w14:paraId="19F9FDED" w14:textId="77777777" w:rsidR="00C55DB7" w:rsidRPr="00C55DB7" w:rsidRDefault="00C55DB7" w:rsidP="00C55DB7">
            <w:pPr>
              <w:snapToGrid w:val="0"/>
              <w:spacing w:before="100" w:after="100"/>
              <w:rPr>
                <w:kern w:val="22"/>
                <w:sz w:val="20"/>
                <w:szCs w:val="20"/>
                <w:lang w:val="fr-FR"/>
              </w:rPr>
            </w:pPr>
            <w:r w:rsidRPr="00C55DB7">
              <w:rPr>
                <w:kern w:val="22"/>
                <w:sz w:val="20"/>
                <w:szCs w:val="20"/>
                <w:lang w:val="fr-FR"/>
              </w:rPr>
              <w:fldChar w:fldCharType="begin">
                <w:ffData>
                  <w:name w:val="Text18"/>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tc>
      </w:tr>
    </w:tbl>
    <w:p w14:paraId="5BEA18AF" w14:textId="77777777" w:rsidR="00C55DB7" w:rsidRPr="00C55DB7" w:rsidRDefault="00C55DB7" w:rsidP="00C55DB7">
      <w:pPr>
        <w:spacing w:before="120" w:after="120"/>
        <w:rPr>
          <w:kern w:val="22"/>
          <w:sz w:val="20"/>
          <w:szCs w:val="20"/>
          <w:lang w:val="fr-FR"/>
        </w:rPr>
        <w:sectPr w:rsidR="00C55DB7" w:rsidRPr="00C55DB7" w:rsidSect="00C55DB7">
          <w:type w:val="continuous"/>
          <w:pgSz w:w="12240" w:h="15840"/>
          <w:pgMar w:top="1008" w:right="1440" w:bottom="1080" w:left="1440" w:header="461" w:footer="720" w:gutter="0"/>
          <w:cols w:space="708"/>
          <w:titlePg/>
          <w:docGrid w:linePitch="360"/>
        </w:sectPr>
      </w:pP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40"/>
        <w:gridCol w:w="5889"/>
      </w:tblGrid>
      <w:tr w:rsidR="00C55DB7" w:rsidRPr="00C858B2" w14:paraId="2F79A715" w14:textId="77777777" w:rsidTr="00960726">
        <w:tc>
          <w:tcPr>
            <w:tcW w:w="5000" w:type="pct"/>
            <w:gridSpan w:val="2"/>
            <w:shd w:val="clear" w:color="auto" w:fill="D9D9D9" w:themeFill="background1" w:themeFillShade="D9"/>
            <w:vAlign w:val="center"/>
          </w:tcPr>
          <w:p w14:paraId="3EC1E4F7" w14:textId="77777777" w:rsidR="00C55DB7" w:rsidRPr="00C55DB7" w:rsidRDefault="00C55DB7" w:rsidP="00C55DB7">
            <w:pPr>
              <w:keepNext/>
              <w:spacing w:before="120" w:after="120"/>
              <w:jc w:val="center"/>
              <w:rPr>
                <w:b/>
                <w:kern w:val="22"/>
                <w:sz w:val="20"/>
                <w:szCs w:val="20"/>
                <w:lang w:val="fr-FR"/>
              </w:rPr>
            </w:pPr>
            <w:r w:rsidRPr="00C55DB7">
              <w:rPr>
                <w:b/>
                <w:kern w:val="22"/>
                <w:sz w:val="20"/>
                <w:szCs w:val="20"/>
                <w:lang w:val="fr-FR"/>
              </w:rPr>
              <w:lastRenderedPageBreak/>
              <w:t xml:space="preserve">Partie XVI (soumission hors ligne uniquement) - Validation des enregistrements dans le Centre d'échange APA </w:t>
            </w:r>
          </w:p>
        </w:tc>
      </w:tr>
      <w:tr w:rsidR="00C55DB7" w:rsidRPr="00C858B2" w14:paraId="3BE1E711" w14:textId="77777777" w:rsidTr="00960726">
        <w:tc>
          <w:tcPr>
            <w:tcW w:w="5000" w:type="pct"/>
            <w:gridSpan w:val="2"/>
            <w:shd w:val="clear" w:color="auto" w:fill="D9D9D9" w:themeFill="background1" w:themeFillShade="D9"/>
            <w:vAlign w:val="center"/>
          </w:tcPr>
          <w:p w14:paraId="690B91D0" w14:textId="77777777" w:rsidR="00C55DB7" w:rsidRPr="00C55DB7" w:rsidRDefault="00C55DB7" w:rsidP="00C55DB7">
            <w:pPr>
              <w:keepNext/>
              <w:spacing w:before="120" w:after="120"/>
              <w:rPr>
                <w:bCs/>
                <w:i/>
                <w:iCs/>
                <w:kern w:val="22"/>
                <w:sz w:val="20"/>
                <w:szCs w:val="20"/>
                <w:lang w:val="fr-FR"/>
              </w:rPr>
            </w:pPr>
            <w:r w:rsidRPr="00C55DB7">
              <w:rPr>
                <w:bCs/>
                <w:i/>
                <w:iCs/>
                <w:kern w:val="22"/>
                <w:sz w:val="20"/>
                <w:szCs w:val="20"/>
                <w:lang w:val="fr-FR"/>
              </w:rPr>
              <w:t>Les Parties sont invitées à soumettre ce rapport en ligne au moyen du Centre d'échange d'informations sur l’APA.</w:t>
            </w:r>
          </w:p>
          <w:p w14:paraId="7BE5D9CF" w14:textId="77777777" w:rsidR="00C55DB7" w:rsidRPr="00C55DB7" w:rsidRDefault="00C55DB7" w:rsidP="00C55DB7">
            <w:pPr>
              <w:keepNext/>
              <w:spacing w:before="120" w:after="120"/>
              <w:rPr>
                <w:bCs/>
                <w:i/>
                <w:iCs/>
                <w:kern w:val="22"/>
                <w:sz w:val="20"/>
                <w:szCs w:val="20"/>
                <w:lang w:val="fr-FR"/>
              </w:rPr>
            </w:pPr>
            <w:r w:rsidRPr="00C55DB7">
              <w:rPr>
                <w:bCs/>
                <w:i/>
                <w:iCs/>
                <w:kern w:val="22"/>
                <w:sz w:val="20"/>
                <w:szCs w:val="20"/>
                <w:lang w:val="fr-FR"/>
              </w:rPr>
              <w:t>Uniquement en cas d'impossibilité technique, les rapports hors ligne peuvent être soumis en modèle MS Word, accompagnés d'une copie scannée de cette page signée par le responsable de la publication auprès du Centre d'échange APA, par courrier électronique à secretariat@cbd.int. Pour que le rapport soit considéré comme complet, il faut répondre à toutes les questions obligatoires. Si votre pays n'a pas encore désigné une autorité de publication, veuillez joindre le formulaire de désignation approprié</w:t>
            </w:r>
            <w:r w:rsidRPr="00960726">
              <w:rPr>
                <w:rStyle w:val="Appelnotedebasdep"/>
                <w:bCs/>
                <w:iCs/>
                <w:kern w:val="22"/>
                <w:sz w:val="20"/>
                <w:szCs w:val="20"/>
                <w:u w:val="none"/>
                <w:vertAlign w:val="superscript"/>
                <w:lang w:val="fr-FR"/>
              </w:rPr>
              <w:footnoteReference w:id="51"/>
            </w:r>
            <w:r w:rsidRPr="00C55DB7">
              <w:rPr>
                <w:bCs/>
                <w:i/>
                <w:iCs/>
                <w:kern w:val="22"/>
                <w:sz w:val="20"/>
                <w:szCs w:val="20"/>
                <w:lang w:val="fr-FR"/>
              </w:rPr>
              <w:t xml:space="preserve"> .</w:t>
            </w:r>
          </w:p>
        </w:tc>
      </w:tr>
      <w:tr w:rsidR="00C55DB7" w:rsidRPr="00C55DB7" w14:paraId="787CE9E0" w14:textId="77777777" w:rsidTr="00960726">
        <w:tc>
          <w:tcPr>
            <w:tcW w:w="1877" w:type="pct"/>
            <w:shd w:val="clear" w:color="auto" w:fill="D9D9D9" w:themeFill="background1" w:themeFillShade="D9"/>
            <w:vAlign w:val="center"/>
          </w:tcPr>
          <w:p w14:paraId="646A3D3B" w14:textId="77777777" w:rsidR="00C55DB7" w:rsidRPr="00C55DB7" w:rsidRDefault="00C55DB7" w:rsidP="00C55DB7">
            <w:pPr>
              <w:keepNext/>
              <w:spacing w:before="120" w:after="120"/>
              <w:jc w:val="left"/>
              <w:rPr>
                <w:kern w:val="22"/>
                <w:sz w:val="20"/>
                <w:szCs w:val="20"/>
                <w:lang w:val="fr-FR"/>
              </w:rPr>
            </w:pPr>
            <w:r w:rsidRPr="00C55DB7">
              <w:rPr>
                <w:kern w:val="22"/>
                <w:sz w:val="20"/>
                <w:szCs w:val="20"/>
                <w:lang w:val="fr-FR"/>
              </w:rPr>
              <w:t>*Pays :</w:t>
            </w:r>
          </w:p>
        </w:tc>
        <w:bookmarkStart w:id="10" w:name="Text23"/>
        <w:tc>
          <w:tcPr>
            <w:tcW w:w="3123" w:type="pct"/>
            <w:shd w:val="clear" w:color="auto" w:fill="D9D9D9" w:themeFill="background1" w:themeFillShade="D9"/>
            <w:vAlign w:val="center"/>
          </w:tcPr>
          <w:p w14:paraId="5ABBFA44" w14:textId="77777777" w:rsidR="00C55DB7" w:rsidRPr="00C55DB7" w:rsidRDefault="00C55DB7" w:rsidP="00C55DB7">
            <w:pPr>
              <w:spacing w:before="120" w:after="120"/>
              <w:jc w:val="left"/>
              <w:rPr>
                <w:kern w:val="22"/>
                <w:sz w:val="20"/>
                <w:szCs w:val="20"/>
                <w:lang w:val="fr-FR"/>
              </w:rPr>
            </w:pPr>
            <w:r w:rsidRPr="00C55DB7">
              <w:rPr>
                <w:kern w:val="22"/>
                <w:sz w:val="20"/>
                <w:szCs w:val="20"/>
                <w:lang w:val="fr-FR"/>
              </w:rPr>
              <w:fldChar w:fldCharType="begin">
                <w:ffData>
                  <w:name w:val="Text23"/>
                  <w:enabled/>
                  <w:calcOnExit w:val="0"/>
                  <w:textInput>
                    <w:default w:val="&lt;Country name&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&lt;Nom du pays&gt;</w:t>
            </w:r>
            <w:r w:rsidRPr="00C55DB7">
              <w:rPr>
                <w:kern w:val="22"/>
                <w:sz w:val="20"/>
                <w:szCs w:val="20"/>
                <w:lang w:val="fr-FR"/>
              </w:rPr>
              <w:fldChar w:fldCharType="end"/>
            </w:r>
            <w:bookmarkEnd w:id="10"/>
          </w:p>
        </w:tc>
      </w:tr>
      <w:tr w:rsidR="00C55DB7" w:rsidRPr="00C55DB7" w14:paraId="528AE67B" w14:textId="77777777" w:rsidTr="00960726">
        <w:tc>
          <w:tcPr>
            <w:tcW w:w="1877" w:type="pct"/>
            <w:shd w:val="clear" w:color="auto" w:fill="D9D9D9" w:themeFill="background1" w:themeFillShade="D9"/>
            <w:vAlign w:val="center"/>
          </w:tcPr>
          <w:p w14:paraId="6B253B25" w14:textId="77777777" w:rsidR="00C55DB7" w:rsidRPr="00C55DB7" w:rsidRDefault="00C55DB7" w:rsidP="00C55DB7">
            <w:pPr>
              <w:keepNext/>
              <w:spacing w:before="120" w:after="120"/>
              <w:jc w:val="left"/>
              <w:rPr>
                <w:kern w:val="22"/>
                <w:sz w:val="20"/>
                <w:szCs w:val="20"/>
                <w:lang w:val="fr-FR"/>
              </w:rPr>
            </w:pPr>
            <w:r w:rsidRPr="00C55DB7">
              <w:rPr>
                <w:kern w:val="22"/>
                <w:sz w:val="20"/>
                <w:szCs w:val="20"/>
                <w:lang w:val="fr-FR"/>
              </w:rPr>
              <w:t>*Nom de l'autorité de publication auprès du Centre d’échange APA :</w:t>
            </w:r>
          </w:p>
        </w:tc>
        <w:tc>
          <w:tcPr>
            <w:tcW w:w="3123" w:type="pct"/>
            <w:shd w:val="clear" w:color="auto" w:fill="D9D9D9" w:themeFill="background1" w:themeFillShade="D9"/>
            <w:vAlign w:val="center"/>
          </w:tcPr>
          <w:p w14:paraId="0E5AF58D" w14:textId="77777777" w:rsidR="00C55DB7" w:rsidRPr="00C55DB7" w:rsidRDefault="00C55DB7" w:rsidP="00C55DB7">
            <w:pPr>
              <w:spacing w:before="120" w:after="120"/>
              <w:jc w:val="left"/>
              <w:rPr>
                <w:kern w:val="22"/>
                <w:sz w:val="20"/>
                <w:szCs w:val="20"/>
                <w:lang w:val="fr-FR"/>
              </w:rPr>
            </w:pPr>
            <w:r w:rsidRPr="00C55DB7">
              <w:rPr>
                <w:kern w:val="22"/>
                <w:sz w:val="20"/>
                <w:szCs w:val="20"/>
                <w:lang w:val="fr-FR"/>
              </w:rPr>
              <w:fldChar w:fldCharType="begin">
                <w:ffData>
                  <w:name w:val="Text18"/>
                  <w:enabled/>
                  <w:calcOnExit w:val="0"/>
                  <w:textInput>
                    <w:default w:val="&lt;Text entry&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&lt;Saisie de texte&gt;</w:t>
            </w:r>
            <w:r w:rsidRPr="00C55DB7">
              <w:rPr>
                <w:kern w:val="22"/>
                <w:sz w:val="20"/>
                <w:szCs w:val="20"/>
                <w:lang w:val="fr-FR"/>
              </w:rPr>
              <w:fldChar w:fldCharType="end"/>
            </w:r>
          </w:p>
        </w:tc>
      </w:tr>
      <w:tr w:rsidR="00C55DB7" w:rsidRPr="00C55DB7" w14:paraId="53266D84" w14:textId="77777777" w:rsidTr="00960726">
        <w:tc>
          <w:tcPr>
            <w:tcW w:w="1877" w:type="pct"/>
            <w:shd w:val="clear" w:color="auto" w:fill="D9D9D9" w:themeFill="background1" w:themeFillShade="D9"/>
            <w:vAlign w:val="center"/>
          </w:tcPr>
          <w:p w14:paraId="35B8E8BB" w14:textId="77777777" w:rsidR="00C55DB7" w:rsidRPr="00C55DB7" w:rsidRDefault="00C55DB7" w:rsidP="00C55DB7">
            <w:pPr>
              <w:spacing w:before="120" w:after="120"/>
              <w:jc w:val="left"/>
              <w:rPr>
                <w:kern w:val="22"/>
                <w:sz w:val="20"/>
                <w:szCs w:val="20"/>
                <w:lang w:val="fr-FR"/>
              </w:rPr>
            </w:pPr>
            <w:r w:rsidRPr="00C55DB7">
              <w:rPr>
                <w:kern w:val="22"/>
                <w:sz w:val="20"/>
                <w:szCs w:val="20"/>
                <w:lang w:val="fr-FR"/>
              </w:rPr>
              <w:t>*Date :</w:t>
            </w:r>
          </w:p>
        </w:tc>
        <w:tc>
          <w:tcPr>
            <w:tcW w:w="3123" w:type="pct"/>
            <w:shd w:val="clear" w:color="auto" w:fill="D9D9D9" w:themeFill="background1" w:themeFillShade="D9"/>
            <w:vAlign w:val="center"/>
          </w:tcPr>
          <w:p w14:paraId="11C524EE" w14:textId="77777777" w:rsidR="00C55DB7" w:rsidRPr="00C55DB7" w:rsidRDefault="00C55DB7" w:rsidP="00C55DB7">
            <w:pPr>
              <w:spacing w:before="120" w:after="120"/>
              <w:jc w:val="left"/>
              <w:rPr>
                <w:kern w:val="22"/>
                <w:sz w:val="20"/>
                <w:szCs w:val="20"/>
                <w:lang w:val="fr-FR"/>
              </w:rPr>
            </w:pPr>
            <w:r w:rsidRPr="00C55DB7">
              <w:rPr>
                <w:kern w:val="22"/>
                <w:sz w:val="20"/>
                <w:szCs w:val="20"/>
                <w:lang w:val="fr-FR"/>
              </w:rPr>
              <w:fldChar w:fldCharType="begin">
                <w:ffData>
                  <w:name w:val="Text16"/>
                  <w:enabled/>
                  <w:calcOnExit w:val="0"/>
                  <w:textInput>
                    <w:default w:val="&lt;YYYY-MM-DD&gt;"/>
                  </w:textInput>
                </w:ffData>
              </w:fldChar>
            </w:r>
            <w:r w:rsidRPr="00C55DB7">
              <w:rPr>
                <w:kern w:val="22"/>
                <w:sz w:val="20"/>
                <w:szCs w:val="20"/>
                <w:lang w:val="fr-FR"/>
              </w:rPr>
              <w:instrText xml:space="preserve"> FORMTEXT </w:instrText>
            </w:r>
            <w:r w:rsidRPr="00C55DB7">
              <w:rPr>
                <w:kern w:val="22"/>
                <w:sz w:val="20"/>
                <w:szCs w:val="20"/>
                <w:lang w:val="fr-FR"/>
              </w:rPr>
            </w:r>
            <w:r w:rsidRPr="00C55DB7">
              <w:rPr>
                <w:kern w:val="22"/>
                <w:sz w:val="20"/>
                <w:szCs w:val="20"/>
                <w:lang w:val="fr-FR"/>
              </w:rPr>
              <w:fldChar w:fldCharType="separate"/>
            </w:r>
            <w:r w:rsidRPr="00C55DB7">
              <w:rPr>
                <w:kern w:val="22"/>
                <w:sz w:val="20"/>
                <w:szCs w:val="20"/>
                <w:lang w:val="fr-FR"/>
              </w:rPr>
              <w:t>&lt;AAAA-MM-JJ&gt;</w:t>
            </w:r>
            <w:r w:rsidRPr="00C55DB7">
              <w:rPr>
                <w:kern w:val="22"/>
                <w:sz w:val="20"/>
                <w:szCs w:val="20"/>
                <w:lang w:val="fr-FR"/>
              </w:rPr>
              <w:fldChar w:fldCharType="end"/>
            </w:r>
          </w:p>
        </w:tc>
      </w:tr>
      <w:tr w:rsidR="00C55DB7" w:rsidRPr="00C858B2" w14:paraId="48F7CAC3" w14:textId="77777777" w:rsidTr="00960726">
        <w:tc>
          <w:tcPr>
            <w:tcW w:w="5000" w:type="pct"/>
            <w:gridSpan w:val="2"/>
            <w:shd w:val="clear" w:color="auto" w:fill="D9D9D9" w:themeFill="background1" w:themeFillShade="D9"/>
            <w:vAlign w:val="center"/>
          </w:tcPr>
          <w:p w14:paraId="04443D7E" w14:textId="77777777" w:rsidR="00C55DB7" w:rsidRPr="00C55DB7" w:rsidRDefault="00C55DB7" w:rsidP="00C55DB7">
            <w:pPr>
              <w:spacing w:before="120" w:after="120"/>
              <w:rPr>
                <w:i/>
                <w:kern w:val="22"/>
                <w:sz w:val="20"/>
                <w:szCs w:val="20"/>
                <w:lang w:val="fr-FR"/>
              </w:rPr>
            </w:pPr>
            <w:r w:rsidRPr="00C55DB7">
              <w:rPr>
                <w:i/>
                <w:kern w:val="22"/>
                <w:sz w:val="20"/>
                <w:szCs w:val="20"/>
                <w:lang w:val="fr-FR"/>
              </w:rPr>
              <w:t>Je confirme par la présente que les informations ci-dessus sont correctes et j'accepte qu'elles soient incluses dans le Centre d'échange d'informations sur l'APA.</w:t>
            </w:r>
          </w:p>
        </w:tc>
      </w:tr>
      <w:tr w:rsidR="00C55DB7" w:rsidRPr="00C858B2" w14:paraId="1B0EDF93" w14:textId="77777777" w:rsidTr="00960726">
        <w:tc>
          <w:tcPr>
            <w:tcW w:w="1877" w:type="pct"/>
            <w:shd w:val="clear" w:color="auto" w:fill="D9D9D9" w:themeFill="background1" w:themeFillShade="D9"/>
            <w:vAlign w:val="center"/>
          </w:tcPr>
          <w:p w14:paraId="652A7953" w14:textId="77777777" w:rsidR="00C55DB7" w:rsidRPr="00C55DB7" w:rsidRDefault="00C55DB7" w:rsidP="00C55DB7">
            <w:pPr>
              <w:spacing w:before="120" w:after="120"/>
              <w:jc w:val="left"/>
              <w:rPr>
                <w:kern w:val="22"/>
                <w:sz w:val="20"/>
                <w:szCs w:val="20"/>
                <w:lang w:val="fr-FR"/>
              </w:rPr>
            </w:pPr>
            <w:r w:rsidRPr="00C55DB7">
              <w:rPr>
                <w:kern w:val="22"/>
                <w:sz w:val="20"/>
                <w:szCs w:val="20"/>
                <w:lang w:val="fr-FR"/>
              </w:rPr>
              <w:t>*Signature de l'autorité de publication auprès du Centre d’échange APA :</w:t>
            </w:r>
          </w:p>
        </w:tc>
        <w:tc>
          <w:tcPr>
            <w:tcW w:w="3123" w:type="pct"/>
            <w:shd w:val="clear" w:color="auto" w:fill="D9D9D9" w:themeFill="background1" w:themeFillShade="D9"/>
            <w:vAlign w:val="center"/>
          </w:tcPr>
          <w:p w14:paraId="297D40DE" w14:textId="77777777" w:rsidR="00C55DB7" w:rsidRPr="00C55DB7" w:rsidRDefault="00C55DB7" w:rsidP="00C55DB7">
            <w:pPr>
              <w:spacing w:before="120" w:after="120"/>
              <w:rPr>
                <w:kern w:val="22"/>
                <w:sz w:val="20"/>
                <w:szCs w:val="20"/>
                <w:lang w:val="fr-FR"/>
              </w:rPr>
            </w:pPr>
          </w:p>
          <w:p w14:paraId="452E44B6" w14:textId="77777777" w:rsidR="00C55DB7" w:rsidRPr="00C55DB7" w:rsidRDefault="00C55DB7" w:rsidP="00C55DB7">
            <w:pPr>
              <w:spacing w:before="120" w:after="120"/>
              <w:rPr>
                <w:kern w:val="22"/>
                <w:sz w:val="20"/>
                <w:szCs w:val="20"/>
                <w:lang w:val="fr-FR"/>
              </w:rPr>
            </w:pPr>
          </w:p>
        </w:tc>
      </w:tr>
    </w:tbl>
    <w:p w14:paraId="24A3BBA2" w14:textId="77777777" w:rsidR="00C55DB7" w:rsidRPr="00C55DB7" w:rsidRDefault="00C55DB7" w:rsidP="00C55DB7">
      <w:pPr>
        <w:rPr>
          <w:kern w:val="22"/>
          <w:sz w:val="20"/>
          <w:szCs w:val="20"/>
          <w:lang w:val="fr-FR"/>
        </w:rPr>
      </w:pPr>
    </w:p>
    <w:p w14:paraId="2E14B2D6" w14:textId="77777777" w:rsidR="00F84120" w:rsidRPr="00C55DB7" w:rsidRDefault="00F84120">
      <w:pPr>
        <w:jc w:val="left"/>
        <w:rPr>
          <w:b/>
          <w:bCs/>
          <w:iCs/>
          <w:snapToGrid w:val="0"/>
          <w:kern w:val="22"/>
          <w:szCs w:val="22"/>
          <w:lang w:val="fr-CA"/>
        </w:rPr>
      </w:pPr>
      <w:r w:rsidRPr="00C55DB7">
        <w:rPr>
          <w:bCs/>
          <w:i/>
          <w:snapToGrid w:val="0"/>
          <w:kern w:val="22"/>
          <w:szCs w:val="22"/>
          <w:lang w:val="fr-CA"/>
        </w:rPr>
        <w:br w:type="page"/>
      </w:r>
    </w:p>
    <w:p w14:paraId="0475E987" w14:textId="403F73BB" w:rsidR="00F52AC0" w:rsidRPr="00ED709A" w:rsidRDefault="007C7508" w:rsidP="00E80970">
      <w:pPr>
        <w:tabs>
          <w:tab w:val="left" w:pos="1134"/>
        </w:tabs>
        <w:kinsoku w:val="0"/>
        <w:overflowPunct w:val="0"/>
        <w:autoSpaceDE w:val="0"/>
        <w:autoSpaceDN w:val="0"/>
        <w:spacing w:before="240" w:after="120"/>
        <w:jc w:val="center"/>
        <w:outlineLvl w:val="0"/>
        <w:rPr>
          <w:rFonts w:asciiTheme="majorBidi" w:hAnsiTheme="majorBidi" w:cstheme="majorBidi"/>
          <w:b/>
          <w:bCs/>
          <w:snapToGrid w:val="0"/>
          <w:kern w:val="22"/>
          <w:lang w:val="fr-CA"/>
        </w:rPr>
      </w:pPr>
      <w:r w:rsidRPr="00E04779">
        <w:rPr>
          <w:rFonts w:asciiTheme="majorBidi" w:hAnsiTheme="majorBidi" w:cstheme="majorBidi"/>
          <w:b/>
          <w:bCs/>
          <w:snapToGrid w:val="0"/>
          <w:kern w:val="22"/>
          <w:lang w:val="fr-CA"/>
        </w:rPr>
        <w:lastRenderedPageBreak/>
        <w:t>Point</w:t>
      </w:r>
      <w:r w:rsidR="00E80970" w:rsidRPr="00ED709A">
        <w:rPr>
          <w:rFonts w:asciiTheme="majorBidi" w:hAnsiTheme="majorBidi" w:cstheme="majorBidi"/>
          <w:b/>
          <w:bCs/>
          <w:snapToGrid w:val="0"/>
          <w:kern w:val="22"/>
          <w:lang w:val="fr-CA"/>
        </w:rPr>
        <w:t xml:space="preserve"> 1</w:t>
      </w:r>
      <w:r w:rsidR="00DE78A3" w:rsidRPr="00ED709A">
        <w:rPr>
          <w:rFonts w:asciiTheme="majorBidi" w:hAnsiTheme="majorBidi" w:cstheme="majorBidi"/>
          <w:b/>
          <w:bCs/>
          <w:snapToGrid w:val="0"/>
          <w:kern w:val="22"/>
          <w:lang w:val="fr-CA"/>
        </w:rPr>
        <w:t>1</w:t>
      </w:r>
      <w:r w:rsidR="00F52AC0" w:rsidRPr="00ED709A">
        <w:rPr>
          <w:rFonts w:asciiTheme="majorBidi" w:hAnsiTheme="majorBidi" w:cstheme="majorBidi"/>
          <w:b/>
          <w:bCs/>
          <w:snapToGrid w:val="0"/>
          <w:kern w:val="22"/>
          <w:lang w:val="fr-CA"/>
        </w:rPr>
        <w:t>.</w:t>
      </w:r>
      <w:r w:rsidR="00F52AC0" w:rsidRPr="00ED709A">
        <w:rPr>
          <w:rFonts w:asciiTheme="majorBidi" w:hAnsiTheme="majorBidi" w:cstheme="majorBidi"/>
          <w:b/>
          <w:bCs/>
          <w:snapToGrid w:val="0"/>
          <w:kern w:val="22"/>
          <w:lang w:val="fr-CA"/>
        </w:rPr>
        <w:tab/>
      </w:r>
      <w:r w:rsidRPr="00ED709A">
        <w:rPr>
          <w:b/>
          <w:lang w:val="fr-CA"/>
        </w:rPr>
        <w:t>Coopération avec d'autres organisations, conventions et initiatives internationales</w:t>
      </w:r>
    </w:p>
    <w:tbl>
      <w:tblPr>
        <w:tblStyle w:val="Grilledutableau"/>
        <w:tblW w:w="0" w:type="auto"/>
        <w:tblLook w:val="04A0" w:firstRow="1" w:lastRow="0" w:firstColumn="1" w:lastColumn="0" w:noHBand="0" w:noVBand="1"/>
      </w:tblPr>
      <w:tblGrid>
        <w:gridCol w:w="9350"/>
      </w:tblGrid>
      <w:tr w:rsidR="00DB4895" w:rsidRPr="00C858B2" w14:paraId="5AFAA2F3" w14:textId="77777777" w:rsidTr="008C5903">
        <w:tc>
          <w:tcPr>
            <w:tcW w:w="9350" w:type="dxa"/>
            <w:tcBorders>
              <w:top w:val="single" w:sz="8" w:space="0" w:color="auto"/>
              <w:left w:val="nil"/>
              <w:bottom w:val="single" w:sz="8" w:space="0" w:color="auto"/>
              <w:right w:val="nil"/>
            </w:tcBorders>
          </w:tcPr>
          <w:p w14:paraId="14E97358" w14:textId="61E61DBB" w:rsidR="00DB4895" w:rsidRPr="00E04779" w:rsidRDefault="00E04779" w:rsidP="008C5903">
            <w:pPr>
              <w:kinsoku w:val="0"/>
              <w:overflowPunct w:val="0"/>
              <w:autoSpaceDE w:val="0"/>
              <w:autoSpaceDN w:val="0"/>
              <w:spacing w:before="240" w:after="120"/>
              <w:rPr>
                <w:rFonts w:asciiTheme="majorBidi" w:hAnsiTheme="majorBidi" w:cstheme="majorBidi"/>
                <w:i/>
                <w:iCs/>
                <w:snapToGrid w:val="0"/>
                <w:kern w:val="22"/>
                <w:lang w:val="fr-CA"/>
              </w:rPr>
            </w:pPr>
            <w:r w:rsidRPr="00E04779">
              <w:rPr>
                <w:i/>
                <w:iCs/>
                <w:lang w:val="fr-CA"/>
              </w:rPr>
              <w:t>A</w:t>
            </w:r>
            <w:r w:rsidR="00A033F6">
              <w:rPr>
                <w:i/>
                <w:iCs/>
                <w:lang w:val="fr-CA"/>
              </w:rPr>
              <w:t>ucune déci</w:t>
            </w:r>
            <w:r w:rsidRPr="00E04779">
              <w:rPr>
                <w:i/>
                <w:iCs/>
                <w:lang w:val="fr-CA"/>
              </w:rPr>
              <w:t xml:space="preserve">sion n’est </w:t>
            </w:r>
            <w:r w:rsidR="00A033F6">
              <w:rPr>
                <w:i/>
                <w:iCs/>
                <w:lang w:val="fr-CA"/>
              </w:rPr>
              <w:t>pré</w:t>
            </w:r>
            <w:r w:rsidRPr="00E04779">
              <w:rPr>
                <w:i/>
                <w:iCs/>
                <w:lang w:val="fr-CA"/>
              </w:rPr>
              <w:t>vue à ce point de l’ordre du jour</w:t>
            </w:r>
            <w:r w:rsidR="00F07CD1" w:rsidRPr="00E04779">
              <w:rPr>
                <w:i/>
                <w:iCs/>
                <w:lang w:val="fr-CA"/>
              </w:rPr>
              <w:t>.</w:t>
            </w:r>
          </w:p>
        </w:tc>
      </w:tr>
    </w:tbl>
    <w:p w14:paraId="3A8C9C96" w14:textId="1455276E" w:rsidR="00F52AC0" w:rsidRPr="00E04779" w:rsidRDefault="00F52AC0" w:rsidP="00DB4895">
      <w:pPr>
        <w:suppressLineNumbers/>
        <w:suppressAutoHyphens/>
        <w:kinsoku w:val="0"/>
        <w:overflowPunct w:val="0"/>
        <w:autoSpaceDE w:val="0"/>
        <w:autoSpaceDN w:val="0"/>
        <w:snapToGrid w:val="0"/>
        <w:spacing w:before="120" w:after="120"/>
        <w:rPr>
          <w:snapToGrid w:val="0"/>
          <w:kern w:val="22"/>
          <w:lang w:val="fr-CA" w:eastAsia="en-CA"/>
        </w:rPr>
      </w:pPr>
    </w:p>
    <w:p w14:paraId="67B5B5AC" w14:textId="77777777" w:rsidR="00F84120" w:rsidRPr="00E04779" w:rsidRDefault="00F84120">
      <w:pPr>
        <w:jc w:val="left"/>
        <w:rPr>
          <w:b/>
          <w:bCs/>
          <w:iCs/>
          <w:snapToGrid w:val="0"/>
          <w:kern w:val="22"/>
          <w:szCs w:val="22"/>
          <w:lang w:val="fr-CA"/>
        </w:rPr>
      </w:pPr>
      <w:r w:rsidRPr="00E04779">
        <w:rPr>
          <w:bCs/>
          <w:i/>
          <w:snapToGrid w:val="0"/>
          <w:kern w:val="22"/>
          <w:szCs w:val="22"/>
          <w:lang w:val="fr-CA"/>
        </w:rPr>
        <w:br w:type="page"/>
      </w:r>
    </w:p>
    <w:p w14:paraId="2FDCEDBC" w14:textId="2F68819C" w:rsidR="00F52AC0" w:rsidRPr="00ED709A" w:rsidRDefault="007C7508" w:rsidP="00E80970">
      <w:pPr>
        <w:tabs>
          <w:tab w:val="left" w:pos="1134"/>
        </w:tabs>
        <w:kinsoku w:val="0"/>
        <w:overflowPunct w:val="0"/>
        <w:autoSpaceDE w:val="0"/>
        <w:autoSpaceDN w:val="0"/>
        <w:spacing w:before="240" w:after="120"/>
        <w:jc w:val="center"/>
        <w:outlineLvl w:val="0"/>
        <w:rPr>
          <w:rFonts w:asciiTheme="majorBidi" w:hAnsiTheme="majorBidi" w:cstheme="majorBidi"/>
          <w:b/>
          <w:bCs/>
          <w:snapToGrid w:val="0"/>
          <w:kern w:val="22"/>
          <w:lang w:val="fr-CA"/>
        </w:rPr>
      </w:pPr>
      <w:r w:rsidRPr="00ED709A">
        <w:rPr>
          <w:rFonts w:asciiTheme="majorBidi" w:hAnsiTheme="majorBidi" w:cstheme="majorBidi"/>
          <w:b/>
          <w:bCs/>
          <w:snapToGrid w:val="0"/>
          <w:kern w:val="22"/>
          <w:lang w:val="fr-CA"/>
        </w:rPr>
        <w:lastRenderedPageBreak/>
        <w:t>Point</w:t>
      </w:r>
      <w:r w:rsidR="00E80970" w:rsidRPr="00ED709A">
        <w:rPr>
          <w:rFonts w:asciiTheme="majorBidi" w:hAnsiTheme="majorBidi" w:cstheme="majorBidi"/>
          <w:b/>
          <w:bCs/>
          <w:snapToGrid w:val="0"/>
          <w:kern w:val="22"/>
          <w:lang w:val="fr-CA"/>
        </w:rPr>
        <w:t xml:space="preserve"> 1</w:t>
      </w:r>
      <w:r w:rsidR="00DE78A3" w:rsidRPr="00ED709A">
        <w:rPr>
          <w:rFonts w:asciiTheme="majorBidi" w:hAnsiTheme="majorBidi" w:cstheme="majorBidi"/>
          <w:b/>
          <w:bCs/>
          <w:snapToGrid w:val="0"/>
          <w:kern w:val="22"/>
          <w:lang w:val="fr-CA"/>
        </w:rPr>
        <w:t>2</w:t>
      </w:r>
      <w:r w:rsidR="00E80970" w:rsidRPr="00ED709A">
        <w:rPr>
          <w:rFonts w:asciiTheme="majorBidi" w:hAnsiTheme="majorBidi" w:cstheme="majorBidi"/>
          <w:b/>
          <w:bCs/>
          <w:snapToGrid w:val="0"/>
          <w:kern w:val="22"/>
          <w:lang w:val="fr-CA"/>
        </w:rPr>
        <w:t>.</w:t>
      </w:r>
      <w:r w:rsidR="00E80970" w:rsidRPr="00ED709A">
        <w:rPr>
          <w:rFonts w:asciiTheme="majorBidi" w:hAnsiTheme="majorBidi" w:cstheme="majorBidi"/>
          <w:b/>
          <w:bCs/>
          <w:snapToGrid w:val="0"/>
          <w:kern w:val="22"/>
          <w:lang w:val="fr-CA"/>
        </w:rPr>
        <w:tab/>
      </w:r>
      <w:r w:rsidRPr="00ED709A">
        <w:rPr>
          <w:b/>
          <w:lang w:val="fr-CA"/>
        </w:rPr>
        <w:t>Examen de l'efficacité des structures et des processus</w:t>
      </w:r>
    </w:p>
    <w:tbl>
      <w:tblPr>
        <w:tblStyle w:val="Grilledutableau"/>
        <w:tblW w:w="0" w:type="auto"/>
        <w:tblLook w:val="04A0" w:firstRow="1" w:lastRow="0" w:firstColumn="1" w:lastColumn="0" w:noHBand="0" w:noVBand="1"/>
      </w:tblPr>
      <w:tblGrid>
        <w:gridCol w:w="9350"/>
      </w:tblGrid>
      <w:tr w:rsidR="00DB4895" w:rsidRPr="00C858B2" w14:paraId="69A47769" w14:textId="77777777" w:rsidTr="008C5903">
        <w:tc>
          <w:tcPr>
            <w:tcW w:w="9350" w:type="dxa"/>
            <w:tcBorders>
              <w:top w:val="single" w:sz="8" w:space="0" w:color="auto"/>
              <w:left w:val="nil"/>
              <w:bottom w:val="single" w:sz="8" w:space="0" w:color="auto"/>
              <w:right w:val="nil"/>
            </w:tcBorders>
          </w:tcPr>
          <w:p w14:paraId="34ACF0F3" w14:textId="6274BF8E" w:rsidR="00DB4895" w:rsidRPr="00E04779" w:rsidRDefault="00E04779" w:rsidP="00E04779">
            <w:pPr>
              <w:kinsoku w:val="0"/>
              <w:overflowPunct w:val="0"/>
              <w:autoSpaceDE w:val="0"/>
              <w:autoSpaceDN w:val="0"/>
              <w:spacing w:before="240" w:after="120"/>
              <w:rPr>
                <w:rFonts w:asciiTheme="majorBidi" w:hAnsiTheme="majorBidi" w:cstheme="majorBidi"/>
                <w:i/>
                <w:iCs/>
                <w:snapToGrid w:val="0"/>
                <w:kern w:val="22"/>
                <w:lang w:val="fr-CA"/>
              </w:rPr>
            </w:pPr>
            <w:r>
              <w:rPr>
                <w:rFonts w:asciiTheme="majorBidi" w:hAnsiTheme="majorBidi" w:cstheme="majorBidi"/>
                <w:i/>
                <w:iCs/>
                <w:snapToGrid w:val="0"/>
                <w:kern w:val="22"/>
                <w:lang w:val="fr-CA"/>
              </w:rPr>
              <w:t>Le texte ci-dessous provient de la recommandation 3/13 de l’</w:t>
            </w:r>
            <w:proofErr w:type="spellStart"/>
            <w:r>
              <w:rPr>
                <w:rFonts w:asciiTheme="majorBidi" w:hAnsiTheme="majorBidi" w:cstheme="majorBidi"/>
                <w:i/>
                <w:iCs/>
                <w:snapToGrid w:val="0"/>
                <w:kern w:val="22"/>
                <w:lang w:val="fr-CA"/>
              </w:rPr>
              <w:t>BSIfr</w:t>
            </w:r>
            <w:proofErr w:type="spellEnd"/>
            <w:r>
              <w:rPr>
                <w:rFonts w:asciiTheme="majorBidi" w:hAnsiTheme="majorBidi" w:cstheme="majorBidi"/>
                <w:i/>
                <w:iCs/>
                <w:snapToGrid w:val="0"/>
                <w:kern w:val="22"/>
                <w:lang w:val="fr-CA"/>
              </w:rPr>
              <w:t>.</w:t>
            </w:r>
          </w:p>
        </w:tc>
      </w:tr>
    </w:tbl>
    <w:p w14:paraId="092CC9E5" w14:textId="77777777" w:rsidR="00E04779" w:rsidRPr="001578A4" w:rsidRDefault="00E04779" w:rsidP="00E04779">
      <w:pPr>
        <w:suppressLineNumbers/>
        <w:suppressAutoHyphens/>
        <w:autoSpaceDE w:val="0"/>
        <w:autoSpaceDN w:val="0"/>
        <w:adjustRightInd w:val="0"/>
        <w:spacing w:before="120" w:after="120"/>
        <w:ind w:firstLine="720"/>
        <w:rPr>
          <w:i/>
          <w:iCs/>
          <w:kern w:val="22"/>
          <w:szCs w:val="22"/>
          <w:lang w:val="fr-CA"/>
        </w:rPr>
      </w:pPr>
      <w:r w:rsidRPr="00A03B7C">
        <w:rPr>
          <w:i/>
          <w:iCs/>
          <w:kern w:val="22"/>
          <w:szCs w:val="22"/>
          <w:lang w:val="fr-CA"/>
        </w:rPr>
        <w:t>La Conférence des Parties siégeant en tant que réunion des Parties au Protocole de Nagoya sur l</w:t>
      </w:r>
      <w:r>
        <w:rPr>
          <w:i/>
          <w:iCs/>
          <w:kern w:val="22"/>
          <w:szCs w:val="22"/>
          <w:lang w:val="fr-CA"/>
        </w:rPr>
        <w:t>’</w:t>
      </w:r>
      <w:r w:rsidRPr="00A03B7C">
        <w:rPr>
          <w:i/>
          <w:iCs/>
          <w:kern w:val="22"/>
          <w:szCs w:val="22"/>
          <w:lang w:val="fr-CA"/>
        </w:rPr>
        <w:t>accès et le partage des avantages</w:t>
      </w:r>
      <w:r w:rsidRPr="001578A4">
        <w:rPr>
          <w:kern w:val="22"/>
          <w:szCs w:val="22"/>
          <w:lang w:val="fr-CA"/>
        </w:rPr>
        <w:t>,</w:t>
      </w:r>
    </w:p>
    <w:p w14:paraId="1649FC08" w14:textId="77777777" w:rsidR="00E04779" w:rsidRPr="001578A4" w:rsidRDefault="00E04779" w:rsidP="00E04779">
      <w:pPr>
        <w:pStyle w:val="Paragraphedeliste"/>
        <w:keepNext/>
        <w:numPr>
          <w:ilvl w:val="0"/>
          <w:numId w:val="20"/>
        </w:numPr>
        <w:suppressLineNumbers/>
        <w:tabs>
          <w:tab w:val="left" w:pos="1134"/>
        </w:tabs>
        <w:suppressAutoHyphens/>
        <w:autoSpaceDE w:val="0"/>
        <w:autoSpaceDN w:val="0"/>
        <w:adjustRightInd w:val="0"/>
        <w:spacing w:after="120"/>
        <w:ind w:left="720" w:firstLine="0"/>
        <w:jc w:val="center"/>
        <w:rPr>
          <w:b/>
          <w:bCs/>
          <w:i/>
          <w:iCs/>
          <w:kern w:val="22"/>
          <w:szCs w:val="22"/>
          <w:lang w:val="fr-CA"/>
        </w:rPr>
      </w:pPr>
      <w:r w:rsidRPr="00A03B7C">
        <w:rPr>
          <w:b/>
          <w:bCs/>
          <w:kern w:val="22"/>
          <w:szCs w:val="22"/>
          <w:lang w:val="fr-CA"/>
        </w:rPr>
        <w:t>Expérience de réunions simultanées</w:t>
      </w:r>
    </w:p>
    <w:p w14:paraId="2F568E55" w14:textId="77777777" w:rsidR="00E04779" w:rsidRPr="001578A4" w:rsidRDefault="00E04779" w:rsidP="00E04779">
      <w:pPr>
        <w:suppressLineNumbers/>
        <w:suppressAutoHyphens/>
        <w:autoSpaceDE w:val="0"/>
        <w:autoSpaceDN w:val="0"/>
        <w:adjustRightInd w:val="0"/>
        <w:spacing w:before="120" w:after="120"/>
        <w:ind w:firstLine="720"/>
        <w:rPr>
          <w:kern w:val="22"/>
          <w:szCs w:val="22"/>
          <w:lang w:val="fr-CA"/>
        </w:rPr>
      </w:pPr>
      <w:r w:rsidRPr="00A03B7C">
        <w:rPr>
          <w:i/>
          <w:iCs/>
          <w:kern w:val="22"/>
          <w:szCs w:val="22"/>
          <w:lang w:val="fr-CA"/>
        </w:rPr>
        <w:t xml:space="preserve">Rappelant </w:t>
      </w:r>
      <w:r w:rsidRPr="00A03B7C">
        <w:rPr>
          <w:iCs/>
          <w:kern w:val="22"/>
          <w:szCs w:val="22"/>
          <w:lang w:val="fr-CA"/>
        </w:rPr>
        <w:t>les décisions XII/27, CP</w:t>
      </w:r>
      <w:r>
        <w:rPr>
          <w:iCs/>
          <w:kern w:val="22"/>
          <w:szCs w:val="22"/>
          <w:lang w:val="fr-CA"/>
        </w:rPr>
        <w:noBreakHyphen/>
      </w:r>
      <w:r w:rsidRPr="00A03B7C">
        <w:rPr>
          <w:iCs/>
          <w:kern w:val="22"/>
          <w:szCs w:val="22"/>
          <w:lang w:val="fr-CA"/>
        </w:rPr>
        <w:t>7/9 et NP</w:t>
      </w:r>
      <w:r>
        <w:rPr>
          <w:iCs/>
          <w:kern w:val="22"/>
          <w:szCs w:val="22"/>
          <w:lang w:val="fr-CA"/>
        </w:rPr>
        <w:noBreakHyphen/>
      </w:r>
      <w:r w:rsidRPr="00A03B7C">
        <w:rPr>
          <w:iCs/>
          <w:kern w:val="22"/>
          <w:szCs w:val="22"/>
          <w:lang w:val="fr-CA"/>
        </w:rPr>
        <w:t>1/12, XIII/26, CP</w:t>
      </w:r>
      <w:r>
        <w:rPr>
          <w:iCs/>
          <w:kern w:val="22"/>
          <w:szCs w:val="22"/>
          <w:lang w:val="fr-CA"/>
        </w:rPr>
        <w:noBreakHyphen/>
      </w:r>
      <w:r w:rsidRPr="00A03B7C">
        <w:rPr>
          <w:iCs/>
          <w:kern w:val="22"/>
          <w:szCs w:val="22"/>
          <w:lang w:val="fr-CA"/>
        </w:rPr>
        <w:t>8/10 et NP</w:t>
      </w:r>
      <w:r>
        <w:rPr>
          <w:iCs/>
          <w:kern w:val="22"/>
          <w:szCs w:val="22"/>
          <w:lang w:val="fr-CA"/>
        </w:rPr>
        <w:noBreakHyphen/>
      </w:r>
      <w:r w:rsidRPr="00A03B7C">
        <w:rPr>
          <w:iCs/>
          <w:kern w:val="22"/>
          <w:szCs w:val="22"/>
          <w:lang w:val="fr-CA"/>
        </w:rPr>
        <w:t>2/12, 14/32, CP</w:t>
      </w:r>
      <w:r>
        <w:rPr>
          <w:iCs/>
          <w:kern w:val="22"/>
          <w:szCs w:val="22"/>
          <w:lang w:val="fr-CA"/>
        </w:rPr>
        <w:noBreakHyphen/>
      </w:r>
      <w:r w:rsidRPr="00A03B7C">
        <w:rPr>
          <w:iCs/>
          <w:kern w:val="22"/>
          <w:szCs w:val="22"/>
          <w:lang w:val="fr-CA"/>
        </w:rPr>
        <w:t>9/8 et NP</w:t>
      </w:r>
      <w:r>
        <w:rPr>
          <w:iCs/>
          <w:kern w:val="22"/>
          <w:szCs w:val="22"/>
          <w:lang w:val="fr-CA"/>
        </w:rPr>
        <w:noBreakHyphen/>
      </w:r>
      <w:r w:rsidRPr="00A03B7C">
        <w:rPr>
          <w:iCs/>
          <w:kern w:val="22"/>
          <w:szCs w:val="22"/>
          <w:lang w:val="fr-CA"/>
        </w:rPr>
        <w:t>3/10</w:t>
      </w:r>
      <w:r w:rsidRPr="00A03B7C">
        <w:rPr>
          <w:kern w:val="22"/>
          <w:szCs w:val="22"/>
          <w:lang w:val="fr-CA"/>
        </w:rPr>
        <w:t>,</w:t>
      </w:r>
    </w:p>
    <w:p w14:paraId="269F1B09" w14:textId="77777777" w:rsidR="00E04779" w:rsidRPr="001578A4" w:rsidRDefault="00E04779" w:rsidP="00E04779">
      <w:pPr>
        <w:suppressLineNumbers/>
        <w:suppressAutoHyphens/>
        <w:autoSpaceDE w:val="0"/>
        <w:autoSpaceDN w:val="0"/>
        <w:adjustRightInd w:val="0"/>
        <w:spacing w:before="120" w:after="120"/>
        <w:ind w:firstLine="720"/>
        <w:rPr>
          <w:kern w:val="22"/>
          <w:szCs w:val="22"/>
          <w:lang w:val="fr-CA"/>
        </w:rPr>
      </w:pPr>
      <w:r w:rsidRPr="00A03B7C">
        <w:rPr>
          <w:i/>
          <w:iCs/>
          <w:kern w:val="22"/>
          <w:szCs w:val="22"/>
          <w:lang w:val="fr-CA"/>
        </w:rPr>
        <w:t>Ayant examiné</w:t>
      </w:r>
      <w:r w:rsidRPr="00A03B7C">
        <w:rPr>
          <w:iCs/>
          <w:kern w:val="22"/>
          <w:szCs w:val="22"/>
          <w:lang w:val="fr-CA"/>
        </w:rPr>
        <w:t xml:space="preserve"> l</w:t>
      </w:r>
      <w:r>
        <w:rPr>
          <w:iCs/>
          <w:kern w:val="22"/>
          <w:szCs w:val="22"/>
          <w:lang w:val="fr-CA"/>
        </w:rPr>
        <w:t>’</w:t>
      </w:r>
      <w:r w:rsidRPr="00A03B7C">
        <w:rPr>
          <w:iCs/>
          <w:kern w:val="22"/>
          <w:szCs w:val="22"/>
          <w:lang w:val="fr-CA"/>
        </w:rPr>
        <w:t>expérience de tenue de réunions simultanées de la Conférence des Parties, de la Conférence des Parties siégeant en tant que réunion des Parties au Protocole de Cartagena et de la Conférence des Parties siégeant en tant que réunion des Parties au Protocole de Nagoya, en utilisant les critères convenus préalablement</w:t>
      </w:r>
      <w:r>
        <w:rPr>
          <w:kern w:val="22"/>
          <w:szCs w:val="22"/>
          <w:lang w:val="fr-CA"/>
        </w:rPr>
        <w:t>,</w:t>
      </w:r>
    </w:p>
    <w:p w14:paraId="40DCFF09" w14:textId="77777777" w:rsidR="00E04779" w:rsidRPr="001578A4" w:rsidRDefault="00E04779" w:rsidP="00E04779">
      <w:pPr>
        <w:suppressLineNumbers/>
        <w:suppressAutoHyphens/>
        <w:autoSpaceDE w:val="0"/>
        <w:autoSpaceDN w:val="0"/>
        <w:adjustRightInd w:val="0"/>
        <w:spacing w:before="120" w:after="120"/>
        <w:ind w:firstLine="720"/>
        <w:rPr>
          <w:kern w:val="22"/>
          <w:szCs w:val="22"/>
          <w:lang w:val="fr-CA"/>
        </w:rPr>
      </w:pPr>
      <w:r w:rsidRPr="00A03B7C">
        <w:rPr>
          <w:i/>
          <w:iCs/>
          <w:kern w:val="22"/>
          <w:szCs w:val="22"/>
          <w:lang w:val="fr-CA"/>
        </w:rPr>
        <w:t xml:space="preserve">Tenant compte </w:t>
      </w:r>
      <w:r w:rsidRPr="00A03B7C">
        <w:rPr>
          <w:iCs/>
          <w:kern w:val="22"/>
          <w:szCs w:val="22"/>
          <w:lang w:val="fr-CA"/>
        </w:rPr>
        <w:t>des points de vue des Parties et des observateurs qui ont participé aux réunions simultanées tenues en 2016 et 2018, tels que résumés et présentés dans les notes de la Secrétaire exécutive sur l</w:t>
      </w:r>
      <w:r>
        <w:rPr>
          <w:iCs/>
          <w:kern w:val="22"/>
          <w:szCs w:val="22"/>
          <w:lang w:val="fr-CA"/>
        </w:rPr>
        <w:t>’</w:t>
      </w:r>
      <w:r w:rsidRPr="00A03B7C">
        <w:rPr>
          <w:iCs/>
          <w:kern w:val="22"/>
          <w:szCs w:val="22"/>
          <w:lang w:val="fr-CA"/>
        </w:rPr>
        <w:t>examen de l</w:t>
      </w:r>
      <w:r>
        <w:rPr>
          <w:iCs/>
          <w:kern w:val="22"/>
          <w:szCs w:val="22"/>
          <w:lang w:val="fr-CA"/>
        </w:rPr>
        <w:t>’</w:t>
      </w:r>
      <w:r w:rsidRPr="00A03B7C">
        <w:rPr>
          <w:iCs/>
          <w:kern w:val="22"/>
          <w:szCs w:val="22"/>
          <w:lang w:val="fr-CA"/>
        </w:rPr>
        <w:t>expérience de tenue de réunions simultanées de la Conférence des Parties à la Convention et des réunions des Parties aux Protocoles</w:t>
      </w:r>
      <w:r>
        <w:rPr>
          <w:iCs/>
          <w:kern w:val="22"/>
          <w:szCs w:val="22"/>
          <w:lang w:val="fr-CA"/>
        </w:rPr>
        <w:t>,</w:t>
      </w:r>
      <w:r w:rsidRPr="00E04779">
        <w:rPr>
          <w:rStyle w:val="Appelnotedebasdep"/>
          <w:kern w:val="22"/>
          <w:szCs w:val="22"/>
          <w:u w:val="none"/>
          <w:vertAlign w:val="superscript"/>
          <w:lang w:val="fr-CA"/>
        </w:rPr>
        <w:footnoteReference w:id="52"/>
      </w:r>
    </w:p>
    <w:p w14:paraId="7930E325" w14:textId="77777777" w:rsidR="00E04779" w:rsidRPr="00A03B7C" w:rsidRDefault="00E04779" w:rsidP="00E04779">
      <w:pPr>
        <w:suppressLineNumbers/>
        <w:suppressAutoHyphens/>
        <w:autoSpaceDE w:val="0"/>
        <w:autoSpaceDN w:val="0"/>
        <w:adjustRightInd w:val="0"/>
        <w:spacing w:after="120"/>
        <w:ind w:firstLine="720"/>
        <w:rPr>
          <w:kern w:val="22"/>
          <w:szCs w:val="22"/>
          <w:lang w:val="fr-CA"/>
        </w:rPr>
      </w:pPr>
      <w:r w:rsidRPr="001578A4">
        <w:rPr>
          <w:kern w:val="22"/>
          <w:szCs w:val="22"/>
          <w:lang w:val="fr-CA"/>
        </w:rPr>
        <w:t>1.</w:t>
      </w:r>
      <w:r w:rsidRPr="001578A4">
        <w:rPr>
          <w:kern w:val="22"/>
          <w:szCs w:val="22"/>
          <w:lang w:val="fr-CA"/>
        </w:rPr>
        <w:tab/>
      </w:r>
      <w:r w:rsidRPr="00A03B7C">
        <w:rPr>
          <w:i/>
          <w:iCs/>
          <w:kern w:val="22"/>
          <w:szCs w:val="22"/>
          <w:lang w:val="fr-CA"/>
        </w:rPr>
        <w:t xml:space="preserve">Note avec satisfaction </w:t>
      </w:r>
      <w:r w:rsidRPr="00A03B7C">
        <w:rPr>
          <w:iCs/>
          <w:kern w:val="22"/>
          <w:szCs w:val="22"/>
          <w:lang w:val="fr-CA"/>
        </w:rPr>
        <w:t>qu</w:t>
      </w:r>
      <w:r>
        <w:rPr>
          <w:iCs/>
          <w:kern w:val="22"/>
          <w:szCs w:val="22"/>
          <w:lang w:val="fr-CA"/>
        </w:rPr>
        <w:t>’</w:t>
      </w:r>
      <w:r w:rsidRPr="00A03B7C">
        <w:rPr>
          <w:iCs/>
          <w:kern w:val="22"/>
          <w:szCs w:val="22"/>
          <w:lang w:val="fr-CA"/>
        </w:rPr>
        <w:t>il a été considéré dans l</w:t>
      </w:r>
      <w:r>
        <w:rPr>
          <w:iCs/>
          <w:kern w:val="22"/>
          <w:szCs w:val="22"/>
          <w:lang w:val="fr-CA"/>
        </w:rPr>
        <w:t>’</w:t>
      </w:r>
      <w:r w:rsidRPr="00A03B7C">
        <w:rPr>
          <w:iCs/>
          <w:kern w:val="22"/>
          <w:szCs w:val="22"/>
          <w:lang w:val="fr-CA"/>
        </w:rPr>
        <w:t>ensemble que les réunions simultanées avaient permis d</w:t>
      </w:r>
      <w:r>
        <w:rPr>
          <w:iCs/>
          <w:kern w:val="22"/>
          <w:szCs w:val="22"/>
          <w:lang w:val="fr-CA"/>
        </w:rPr>
        <w:t>’</w:t>
      </w:r>
      <w:r w:rsidRPr="00A03B7C">
        <w:rPr>
          <w:iCs/>
          <w:kern w:val="22"/>
          <w:szCs w:val="22"/>
          <w:lang w:val="fr-CA"/>
        </w:rPr>
        <w:t>augmenter l</w:t>
      </w:r>
      <w:r>
        <w:rPr>
          <w:iCs/>
          <w:kern w:val="22"/>
          <w:szCs w:val="22"/>
          <w:lang w:val="fr-CA"/>
        </w:rPr>
        <w:t>’</w:t>
      </w:r>
      <w:r w:rsidRPr="00A03B7C">
        <w:rPr>
          <w:iCs/>
          <w:kern w:val="22"/>
          <w:szCs w:val="22"/>
          <w:lang w:val="fr-CA"/>
        </w:rPr>
        <w:t>intégration entre la Convention et ses Protocoles, et d</w:t>
      </w:r>
      <w:r>
        <w:rPr>
          <w:iCs/>
          <w:kern w:val="22"/>
          <w:szCs w:val="22"/>
          <w:lang w:val="fr-CA"/>
        </w:rPr>
        <w:t>’</w:t>
      </w:r>
      <w:r w:rsidRPr="00A03B7C">
        <w:rPr>
          <w:iCs/>
          <w:kern w:val="22"/>
          <w:szCs w:val="22"/>
          <w:lang w:val="fr-CA"/>
        </w:rPr>
        <w:t>améliorer les consultations, la coordination et les synergies entre leurs correspondants nationaux respectifs</w:t>
      </w:r>
      <w:r w:rsidRPr="00A03B7C">
        <w:rPr>
          <w:kern w:val="22"/>
          <w:szCs w:val="22"/>
          <w:lang w:val="fr-CA"/>
        </w:rPr>
        <w:t>;</w:t>
      </w:r>
    </w:p>
    <w:p w14:paraId="6386EB57" w14:textId="77777777" w:rsidR="00E04779" w:rsidRPr="00A03B7C" w:rsidRDefault="00E04779" w:rsidP="00E04779">
      <w:pPr>
        <w:suppressLineNumbers/>
        <w:suppressAutoHyphens/>
        <w:autoSpaceDE w:val="0"/>
        <w:autoSpaceDN w:val="0"/>
        <w:adjustRightInd w:val="0"/>
        <w:spacing w:after="120"/>
        <w:ind w:firstLine="720"/>
        <w:rPr>
          <w:kern w:val="22"/>
          <w:szCs w:val="22"/>
          <w:lang w:val="fr-CA"/>
        </w:rPr>
      </w:pPr>
      <w:r w:rsidRPr="00A03B7C">
        <w:rPr>
          <w:kern w:val="22"/>
          <w:szCs w:val="22"/>
          <w:lang w:val="fr-CA"/>
        </w:rPr>
        <w:t>2.</w:t>
      </w:r>
      <w:r w:rsidRPr="00A03B7C">
        <w:rPr>
          <w:kern w:val="22"/>
          <w:szCs w:val="22"/>
          <w:lang w:val="fr-CA"/>
        </w:rPr>
        <w:tab/>
      </w:r>
      <w:r w:rsidRPr="00A03B7C">
        <w:rPr>
          <w:i/>
          <w:iCs/>
          <w:kern w:val="22"/>
          <w:szCs w:val="22"/>
          <w:lang w:val="fr-CA"/>
        </w:rPr>
        <w:t xml:space="preserve">Note </w:t>
      </w:r>
      <w:r w:rsidRPr="00A03B7C">
        <w:rPr>
          <w:iCs/>
          <w:kern w:val="22"/>
          <w:szCs w:val="22"/>
          <w:lang w:val="fr-CA"/>
        </w:rPr>
        <w:t>que la plupart des critères ont été considérés comme remplis ou partiellement remplis, et que des nouvelles améliorations dans le fonctionnement des réunions simultanées sont souhaitables, en particulier pour améliorer les résultats et l</w:t>
      </w:r>
      <w:r>
        <w:rPr>
          <w:iCs/>
          <w:kern w:val="22"/>
          <w:szCs w:val="22"/>
          <w:lang w:val="fr-CA"/>
        </w:rPr>
        <w:t>’</w:t>
      </w:r>
      <w:r w:rsidRPr="00A03B7C">
        <w:rPr>
          <w:iCs/>
          <w:kern w:val="22"/>
          <w:szCs w:val="22"/>
          <w:lang w:val="fr-CA"/>
        </w:rPr>
        <w:t>efficacité des réunions des Parties aux Protocole</w:t>
      </w:r>
      <w:r w:rsidRPr="00A03B7C">
        <w:rPr>
          <w:kern w:val="22"/>
          <w:szCs w:val="22"/>
          <w:lang w:val="fr-CA"/>
        </w:rPr>
        <w:t>s;</w:t>
      </w:r>
    </w:p>
    <w:p w14:paraId="49FF4DD5" w14:textId="77777777" w:rsidR="00E04779" w:rsidRPr="00A03B7C" w:rsidRDefault="00E04779" w:rsidP="00E04779">
      <w:pPr>
        <w:suppressLineNumbers/>
        <w:suppressAutoHyphens/>
        <w:autoSpaceDE w:val="0"/>
        <w:autoSpaceDN w:val="0"/>
        <w:adjustRightInd w:val="0"/>
        <w:spacing w:after="120"/>
        <w:ind w:firstLine="720"/>
        <w:rPr>
          <w:kern w:val="22"/>
          <w:szCs w:val="22"/>
          <w:lang w:val="fr-CA"/>
        </w:rPr>
      </w:pPr>
      <w:r w:rsidRPr="00A03B7C">
        <w:rPr>
          <w:kern w:val="22"/>
          <w:szCs w:val="22"/>
          <w:lang w:val="fr-CA"/>
        </w:rPr>
        <w:t>3.</w:t>
      </w:r>
      <w:r w:rsidRPr="00A03B7C">
        <w:rPr>
          <w:kern w:val="22"/>
          <w:szCs w:val="22"/>
          <w:lang w:val="fr-CA"/>
        </w:rPr>
        <w:tab/>
      </w:r>
      <w:r w:rsidRPr="00A03B7C">
        <w:rPr>
          <w:i/>
          <w:iCs/>
          <w:kern w:val="22"/>
          <w:szCs w:val="22"/>
          <w:lang w:val="fr-CA"/>
        </w:rPr>
        <w:t xml:space="preserve">Réaffirme </w:t>
      </w:r>
      <w:r w:rsidRPr="00A03B7C">
        <w:rPr>
          <w:iCs/>
          <w:kern w:val="22"/>
          <w:szCs w:val="22"/>
          <w:lang w:val="fr-CA"/>
        </w:rPr>
        <w:t>combien il est important d</w:t>
      </w:r>
      <w:r>
        <w:rPr>
          <w:iCs/>
          <w:kern w:val="22"/>
          <w:szCs w:val="22"/>
          <w:lang w:val="fr-CA"/>
        </w:rPr>
        <w:t>’</w:t>
      </w:r>
      <w:r w:rsidRPr="00A03B7C">
        <w:rPr>
          <w:iCs/>
          <w:kern w:val="22"/>
          <w:szCs w:val="22"/>
          <w:lang w:val="fr-CA"/>
        </w:rPr>
        <w:t>assurer la participation pleine et effective des représentants des pays en développement Parties, en particulier des pays les moins avancés et des petits États insulaires en développement parmi eux, ainsi que des pays à économie en transition, aux réunions simultanées, et combien il importe, en particulier, d</w:t>
      </w:r>
      <w:r>
        <w:rPr>
          <w:iCs/>
          <w:kern w:val="22"/>
          <w:szCs w:val="22"/>
          <w:lang w:val="fr-CA"/>
        </w:rPr>
        <w:t>’</w:t>
      </w:r>
      <w:r w:rsidRPr="00A03B7C">
        <w:rPr>
          <w:iCs/>
          <w:kern w:val="22"/>
          <w:szCs w:val="22"/>
          <w:lang w:val="fr-CA"/>
        </w:rPr>
        <w:t xml:space="preserve">assurer une participation adéquate des représentants aux réunions des Parties aux Protocoles en dégageant des fonds à cette fin et, à cet égard, </w:t>
      </w:r>
      <w:r w:rsidRPr="00D42C39">
        <w:rPr>
          <w:iCs/>
          <w:kern w:val="22"/>
          <w:szCs w:val="22"/>
          <w:lang w:val="fr-CA"/>
        </w:rPr>
        <w:t>rappelle</w:t>
      </w:r>
      <w:r w:rsidRPr="00A03B7C">
        <w:rPr>
          <w:i/>
          <w:iCs/>
          <w:kern w:val="22"/>
          <w:szCs w:val="22"/>
          <w:lang w:val="fr-CA"/>
        </w:rPr>
        <w:t xml:space="preserve"> </w:t>
      </w:r>
      <w:r w:rsidRPr="00A03B7C">
        <w:rPr>
          <w:iCs/>
          <w:kern w:val="22"/>
          <w:szCs w:val="22"/>
          <w:lang w:val="fr-CA"/>
        </w:rPr>
        <w:t>les paragraphes 36 à 46 de la décision 14/37</w:t>
      </w:r>
      <w:r w:rsidRPr="00A03B7C">
        <w:rPr>
          <w:kern w:val="22"/>
          <w:szCs w:val="22"/>
          <w:lang w:val="fr-CA"/>
        </w:rPr>
        <w:t>;</w:t>
      </w:r>
    </w:p>
    <w:p w14:paraId="6259CD6D" w14:textId="77777777" w:rsidR="00E04779" w:rsidRPr="001578A4" w:rsidRDefault="00E04779" w:rsidP="00E04779">
      <w:pPr>
        <w:suppressLineNumbers/>
        <w:suppressAutoHyphens/>
        <w:autoSpaceDE w:val="0"/>
        <w:autoSpaceDN w:val="0"/>
        <w:adjustRightInd w:val="0"/>
        <w:spacing w:before="120" w:after="120"/>
        <w:ind w:firstLine="720"/>
        <w:rPr>
          <w:kern w:val="22"/>
          <w:szCs w:val="22"/>
          <w:lang w:val="fr-CA"/>
        </w:rPr>
      </w:pPr>
      <w:r w:rsidRPr="00A03B7C">
        <w:rPr>
          <w:kern w:val="22"/>
          <w:szCs w:val="22"/>
          <w:lang w:val="fr-CA"/>
        </w:rPr>
        <w:t>4.</w:t>
      </w:r>
      <w:r w:rsidRPr="00A03B7C">
        <w:rPr>
          <w:kern w:val="22"/>
          <w:szCs w:val="22"/>
          <w:lang w:val="fr-CA"/>
        </w:rPr>
        <w:tab/>
      </w:r>
      <w:r w:rsidRPr="00A03B7C">
        <w:rPr>
          <w:i/>
          <w:iCs/>
          <w:kern w:val="22"/>
          <w:szCs w:val="22"/>
          <w:lang w:val="fr-CA"/>
        </w:rPr>
        <w:t xml:space="preserve">Demande </w:t>
      </w:r>
      <w:r w:rsidRPr="00A03B7C">
        <w:rPr>
          <w:iCs/>
          <w:kern w:val="22"/>
          <w:szCs w:val="22"/>
          <w:lang w:val="fr-CA"/>
        </w:rPr>
        <w:t>à la Secrétaire exécutive, en consultation avec le Bureau, d</w:t>
      </w:r>
      <w:r>
        <w:rPr>
          <w:iCs/>
          <w:kern w:val="22"/>
          <w:szCs w:val="22"/>
          <w:lang w:val="fr-CA"/>
        </w:rPr>
        <w:t>’</w:t>
      </w:r>
      <w:r w:rsidRPr="00A03B7C">
        <w:rPr>
          <w:iCs/>
          <w:kern w:val="22"/>
          <w:szCs w:val="22"/>
          <w:lang w:val="fr-CA"/>
        </w:rPr>
        <w:t>améliorer encore la planification et l</w:t>
      </w:r>
      <w:r>
        <w:rPr>
          <w:iCs/>
          <w:kern w:val="22"/>
          <w:szCs w:val="22"/>
          <w:lang w:val="fr-CA"/>
        </w:rPr>
        <w:t>’</w:t>
      </w:r>
      <w:r w:rsidRPr="00A03B7C">
        <w:rPr>
          <w:iCs/>
          <w:kern w:val="22"/>
          <w:szCs w:val="22"/>
          <w:lang w:val="fr-CA"/>
        </w:rPr>
        <w:t>organisation des futures réunions simultanées, sur la base de l</w:t>
      </w:r>
      <w:r>
        <w:rPr>
          <w:iCs/>
          <w:kern w:val="22"/>
          <w:szCs w:val="22"/>
          <w:lang w:val="fr-CA"/>
        </w:rPr>
        <w:t>’</w:t>
      </w:r>
      <w:r w:rsidRPr="00A03B7C">
        <w:rPr>
          <w:iCs/>
          <w:kern w:val="22"/>
          <w:szCs w:val="22"/>
          <w:lang w:val="fr-CA"/>
        </w:rPr>
        <w:t>expérience acquise à ce jour et des points de vue exprimés par les Parties et les observateurs</w:t>
      </w:r>
      <w:r w:rsidRPr="001578A4">
        <w:rPr>
          <w:kern w:val="22"/>
          <w:szCs w:val="22"/>
          <w:lang w:val="fr-CA"/>
        </w:rPr>
        <w:t>;</w:t>
      </w:r>
    </w:p>
    <w:p w14:paraId="2A2AC1C4" w14:textId="77777777" w:rsidR="00E04779" w:rsidRPr="001578A4" w:rsidRDefault="00E04779" w:rsidP="00E04779">
      <w:pPr>
        <w:keepNext/>
        <w:suppressLineNumbers/>
        <w:tabs>
          <w:tab w:val="left" w:pos="1134"/>
        </w:tabs>
        <w:suppressAutoHyphens/>
        <w:autoSpaceDE w:val="0"/>
        <w:autoSpaceDN w:val="0"/>
        <w:adjustRightInd w:val="0"/>
        <w:spacing w:before="120" w:after="120"/>
        <w:jc w:val="center"/>
        <w:rPr>
          <w:b/>
          <w:bCs/>
          <w:kern w:val="22"/>
          <w:szCs w:val="22"/>
          <w:lang w:val="fr-CA"/>
        </w:rPr>
      </w:pPr>
      <w:r w:rsidRPr="001578A4">
        <w:rPr>
          <w:b/>
          <w:bCs/>
          <w:kern w:val="22"/>
          <w:szCs w:val="22"/>
          <w:lang w:val="fr-CA"/>
        </w:rPr>
        <w:t>B.</w:t>
      </w:r>
      <w:r w:rsidRPr="001578A4">
        <w:rPr>
          <w:b/>
          <w:bCs/>
          <w:kern w:val="22"/>
          <w:szCs w:val="22"/>
          <w:lang w:val="fr-CA"/>
        </w:rPr>
        <w:tab/>
      </w:r>
      <w:r w:rsidRPr="00A03B7C">
        <w:rPr>
          <w:b/>
          <w:bCs/>
          <w:kern w:val="22"/>
          <w:szCs w:val="22"/>
          <w:lang w:val="fr-CA"/>
        </w:rPr>
        <w:t>Expérience en matière de réunions virtuelles</w:t>
      </w:r>
    </w:p>
    <w:p w14:paraId="455836A6" w14:textId="77777777" w:rsidR="00E04779" w:rsidRPr="00A03B7C" w:rsidRDefault="00E04779" w:rsidP="00E04779">
      <w:pPr>
        <w:suppressLineNumbers/>
        <w:suppressAutoHyphens/>
        <w:autoSpaceDE w:val="0"/>
        <w:autoSpaceDN w:val="0"/>
        <w:adjustRightInd w:val="0"/>
        <w:spacing w:after="120"/>
        <w:ind w:firstLine="720"/>
        <w:rPr>
          <w:kern w:val="22"/>
          <w:szCs w:val="22"/>
          <w:lang w:val="fr-CA"/>
        </w:rPr>
      </w:pPr>
      <w:r w:rsidRPr="00A03B7C">
        <w:rPr>
          <w:i/>
          <w:iCs/>
          <w:kern w:val="22"/>
          <w:szCs w:val="22"/>
          <w:lang w:val="fr-CA"/>
        </w:rPr>
        <w:t xml:space="preserve">Rappelant </w:t>
      </w:r>
      <w:r w:rsidRPr="00A03B7C">
        <w:rPr>
          <w:iCs/>
          <w:kern w:val="22"/>
          <w:szCs w:val="22"/>
          <w:lang w:val="fr-CA"/>
        </w:rPr>
        <w:t>le paragraphe 2 de la décision XII/29, dans lequel il est demandé à la Secrétaire exécutive d</w:t>
      </w:r>
      <w:r>
        <w:rPr>
          <w:iCs/>
          <w:kern w:val="22"/>
          <w:szCs w:val="22"/>
          <w:lang w:val="fr-CA"/>
        </w:rPr>
        <w:t>’</w:t>
      </w:r>
      <w:r w:rsidRPr="00A03B7C">
        <w:rPr>
          <w:iCs/>
          <w:kern w:val="22"/>
          <w:szCs w:val="22"/>
          <w:lang w:val="fr-CA"/>
        </w:rPr>
        <w:t>étudier les moyens d</w:t>
      </w:r>
      <w:r>
        <w:rPr>
          <w:iCs/>
          <w:kern w:val="22"/>
          <w:szCs w:val="22"/>
          <w:lang w:val="fr-CA"/>
        </w:rPr>
        <w:t>’</w:t>
      </w:r>
      <w:r w:rsidRPr="00A03B7C">
        <w:rPr>
          <w:iCs/>
          <w:kern w:val="22"/>
          <w:szCs w:val="22"/>
          <w:lang w:val="fr-CA"/>
        </w:rPr>
        <w:t>accroître l</w:t>
      </w:r>
      <w:r>
        <w:rPr>
          <w:iCs/>
          <w:kern w:val="22"/>
          <w:szCs w:val="22"/>
          <w:lang w:val="fr-CA"/>
        </w:rPr>
        <w:t>’</w:t>
      </w:r>
      <w:r w:rsidRPr="00A03B7C">
        <w:rPr>
          <w:iCs/>
          <w:kern w:val="22"/>
          <w:szCs w:val="22"/>
          <w:lang w:val="fr-CA"/>
        </w:rPr>
        <w:t>efficacité des réunions, y compris en tenant des réunions par des moyens virtuels, et les évolutions futures à cet égard</w:t>
      </w:r>
      <w:r w:rsidRPr="00A03B7C">
        <w:rPr>
          <w:kern w:val="22"/>
          <w:szCs w:val="22"/>
          <w:lang w:val="fr-CA"/>
        </w:rPr>
        <w:t>,</w:t>
      </w:r>
    </w:p>
    <w:p w14:paraId="64354BDB" w14:textId="77777777" w:rsidR="00E04779" w:rsidRPr="001578A4" w:rsidRDefault="00E04779" w:rsidP="00E04779">
      <w:pPr>
        <w:suppressLineNumbers/>
        <w:suppressAutoHyphens/>
        <w:autoSpaceDE w:val="0"/>
        <w:autoSpaceDN w:val="0"/>
        <w:adjustRightInd w:val="0"/>
        <w:spacing w:after="120"/>
        <w:ind w:firstLine="720"/>
        <w:rPr>
          <w:kern w:val="22"/>
          <w:szCs w:val="22"/>
          <w:lang w:val="fr-CA"/>
        </w:rPr>
      </w:pPr>
      <w:r w:rsidRPr="00A03B7C">
        <w:rPr>
          <w:i/>
          <w:iCs/>
          <w:kern w:val="22"/>
          <w:szCs w:val="22"/>
          <w:lang w:val="fr-CA"/>
        </w:rPr>
        <w:t xml:space="preserve">Prenant acte </w:t>
      </w:r>
      <w:r w:rsidRPr="00A03B7C">
        <w:rPr>
          <w:iCs/>
          <w:kern w:val="22"/>
          <w:szCs w:val="22"/>
          <w:lang w:val="fr-CA"/>
        </w:rPr>
        <w:t>des restrictions imposées en raison de la pandémie de COVID</w:t>
      </w:r>
      <w:r>
        <w:rPr>
          <w:iCs/>
          <w:kern w:val="22"/>
          <w:szCs w:val="22"/>
          <w:lang w:val="fr-CA"/>
        </w:rPr>
        <w:noBreakHyphen/>
      </w:r>
      <w:r w:rsidRPr="00A03B7C">
        <w:rPr>
          <w:iCs/>
          <w:kern w:val="22"/>
          <w:szCs w:val="22"/>
          <w:lang w:val="fr-CA"/>
        </w:rPr>
        <w:t>19 depuis mars 2020, qui ont empêché les réunions en personne</w:t>
      </w:r>
      <w:r w:rsidRPr="001578A4">
        <w:rPr>
          <w:kern w:val="22"/>
          <w:szCs w:val="22"/>
          <w:lang w:val="fr-CA"/>
        </w:rPr>
        <w:t>,</w:t>
      </w:r>
    </w:p>
    <w:p w14:paraId="6BABEA52" w14:textId="77777777" w:rsidR="00E04779" w:rsidRPr="001578A4" w:rsidRDefault="00E04779" w:rsidP="00E04779">
      <w:pPr>
        <w:suppressLineNumbers/>
        <w:suppressAutoHyphens/>
        <w:autoSpaceDE w:val="0"/>
        <w:autoSpaceDN w:val="0"/>
        <w:adjustRightInd w:val="0"/>
        <w:spacing w:after="120"/>
        <w:ind w:firstLine="720"/>
        <w:rPr>
          <w:kern w:val="22"/>
          <w:szCs w:val="22"/>
          <w:lang w:val="fr-CA"/>
        </w:rPr>
      </w:pPr>
      <w:r w:rsidRPr="001578A4">
        <w:rPr>
          <w:kern w:val="22"/>
          <w:szCs w:val="22"/>
          <w:lang w:val="fr-CA"/>
        </w:rPr>
        <w:t>5.</w:t>
      </w:r>
      <w:r w:rsidRPr="001578A4">
        <w:rPr>
          <w:kern w:val="22"/>
          <w:szCs w:val="22"/>
          <w:lang w:val="fr-CA"/>
        </w:rPr>
        <w:tab/>
      </w:r>
      <w:r w:rsidRPr="00A03B7C">
        <w:rPr>
          <w:i/>
          <w:iCs/>
          <w:kern w:val="22"/>
          <w:szCs w:val="22"/>
          <w:lang w:val="fr-CA"/>
        </w:rPr>
        <w:t xml:space="preserve">Note </w:t>
      </w:r>
      <w:r w:rsidRPr="00A03B7C">
        <w:rPr>
          <w:iCs/>
          <w:kern w:val="22"/>
          <w:szCs w:val="22"/>
          <w:lang w:val="fr-CA"/>
        </w:rPr>
        <w:t>les ajustements et les aménagements effectués rapidement par le Secrétariat, ainsi que la compréhension et la souplesse dont ont fait preuve les présidents et les participants, qui ont permis de convoquer un certain nombre de réunions et de consultations dans un cadre virtuel pour faire face aux limitations dues à la pandémie en cours,</w:t>
      </w:r>
      <w:r w:rsidRPr="00A03B7C">
        <w:rPr>
          <w:kern w:val="22"/>
          <w:szCs w:val="22"/>
          <w:lang w:val="fr-CA"/>
        </w:rPr>
        <w:t xml:space="preserve"> malgré les inconvénients qui découlent d</w:t>
      </w:r>
      <w:r>
        <w:rPr>
          <w:kern w:val="22"/>
          <w:szCs w:val="22"/>
          <w:lang w:val="fr-CA"/>
        </w:rPr>
        <w:t>’</w:t>
      </w:r>
      <w:r w:rsidRPr="00A03B7C">
        <w:rPr>
          <w:kern w:val="22"/>
          <w:szCs w:val="22"/>
          <w:lang w:val="fr-CA"/>
        </w:rPr>
        <w:t>un tel cadre, et les limitations qui ont été décidées en matière de prise de décisions</w:t>
      </w:r>
      <w:r w:rsidRPr="001578A4">
        <w:rPr>
          <w:kern w:val="22"/>
          <w:szCs w:val="22"/>
          <w:lang w:val="fr-CA"/>
        </w:rPr>
        <w:t>;</w:t>
      </w:r>
    </w:p>
    <w:p w14:paraId="3D493CDB" w14:textId="77777777" w:rsidR="00E04779" w:rsidRPr="001578A4" w:rsidRDefault="00E04779" w:rsidP="00E04779">
      <w:pPr>
        <w:suppressLineNumbers/>
        <w:suppressAutoHyphens/>
        <w:autoSpaceDE w:val="0"/>
        <w:autoSpaceDN w:val="0"/>
        <w:adjustRightInd w:val="0"/>
        <w:spacing w:after="120"/>
        <w:ind w:firstLine="720"/>
        <w:rPr>
          <w:kern w:val="22"/>
          <w:szCs w:val="22"/>
          <w:lang w:val="fr-CA"/>
        </w:rPr>
      </w:pPr>
      <w:r w:rsidRPr="001578A4">
        <w:rPr>
          <w:kern w:val="22"/>
          <w:szCs w:val="22"/>
          <w:lang w:val="fr-CA"/>
        </w:rPr>
        <w:lastRenderedPageBreak/>
        <w:t>[6.</w:t>
      </w:r>
      <w:r w:rsidRPr="001578A4">
        <w:rPr>
          <w:i/>
          <w:iCs/>
          <w:kern w:val="22"/>
          <w:szCs w:val="22"/>
          <w:lang w:val="fr-CA"/>
        </w:rPr>
        <w:tab/>
      </w:r>
      <w:r w:rsidRPr="00A03B7C">
        <w:rPr>
          <w:i/>
          <w:iCs/>
          <w:kern w:val="22"/>
          <w:szCs w:val="22"/>
          <w:lang w:val="fr-CA"/>
        </w:rPr>
        <w:t xml:space="preserve">Convient </w:t>
      </w:r>
      <w:r w:rsidRPr="00A03B7C">
        <w:rPr>
          <w:kern w:val="22"/>
          <w:szCs w:val="22"/>
          <w:lang w:val="fr-CA"/>
        </w:rPr>
        <w:t>que la tenue de réunions officielles dans un cadre virtuel, bien qu</w:t>
      </w:r>
      <w:r>
        <w:rPr>
          <w:kern w:val="22"/>
          <w:szCs w:val="22"/>
          <w:lang w:val="fr-CA"/>
        </w:rPr>
        <w:t>’</w:t>
      </w:r>
      <w:r w:rsidRPr="00A03B7C">
        <w:rPr>
          <w:kern w:val="22"/>
          <w:szCs w:val="22"/>
          <w:lang w:val="fr-CA"/>
        </w:rPr>
        <w:t>important</w:t>
      </w:r>
      <w:r>
        <w:rPr>
          <w:kern w:val="22"/>
          <w:szCs w:val="22"/>
          <w:lang w:val="fr-CA"/>
        </w:rPr>
        <w:t>e</w:t>
      </w:r>
      <w:r w:rsidRPr="00A03B7C">
        <w:rPr>
          <w:kern w:val="22"/>
          <w:szCs w:val="22"/>
          <w:lang w:val="fr-CA"/>
        </w:rPr>
        <w:t xml:space="preserve"> en termes de réponse apportée aux circonstances extraordinaires causées par la pandémie de COVID</w:t>
      </w:r>
      <w:r>
        <w:rPr>
          <w:kern w:val="22"/>
          <w:szCs w:val="22"/>
          <w:lang w:val="fr-CA"/>
        </w:rPr>
        <w:noBreakHyphen/>
      </w:r>
      <w:r w:rsidRPr="00A03B7C">
        <w:rPr>
          <w:kern w:val="22"/>
          <w:szCs w:val="22"/>
          <w:lang w:val="fr-CA"/>
        </w:rPr>
        <w:t>19, ne constitue pas un précédent pour l</w:t>
      </w:r>
      <w:r>
        <w:rPr>
          <w:kern w:val="22"/>
          <w:szCs w:val="22"/>
          <w:lang w:val="fr-CA"/>
        </w:rPr>
        <w:t>’</w:t>
      </w:r>
      <w:r w:rsidRPr="00A03B7C">
        <w:rPr>
          <w:kern w:val="22"/>
          <w:szCs w:val="22"/>
          <w:lang w:val="fr-CA"/>
        </w:rPr>
        <w:t>organisation future de réunions semblables au titre de la Convention</w:t>
      </w:r>
      <w:r w:rsidRPr="001578A4">
        <w:rPr>
          <w:kern w:val="22"/>
          <w:szCs w:val="22"/>
          <w:lang w:val="fr-CA"/>
        </w:rPr>
        <w:t>;]</w:t>
      </w:r>
    </w:p>
    <w:p w14:paraId="3DB07B25" w14:textId="77777777" w:rsidR="00E04779" w:rsidRPr="001578A4" w:rsidRDefault="00E04779" w:rsidP="00E04779">
      <w:pPr>
        <w:suppressLineNumbers/>
        <w:suppressAutoHyphens/>
        <w:autoSpaceDE w:val="0"/>
        <w:autoSpaceDN w:val="0"/>
        <w:adjustRightInd w:val="0"/>
        <w:spacing w:after="120"/>
        <w:ind w:firstLine="720"/>
        <w:rPr>
          <w:kern w:val="22"/>
          <w:szCs w:val="22"/>
          <w:lang w:val="fr-CA"/>
        </w:rPr>
      </w:pPr>
      <w:r w:rsidRPr="001578A4">
        <w:rPr>
          <w:kern w:val="22"/>
          <w:szCs w:val="22"/>
          <w:lang w:val="fr-CA"/>
        </w:rPr>
        <w:t>[7.</w:t>
      </w:r>
      <w:r w:rsidRPr="001578A4">
        <w:rPr>
          <w:kern w:val="22"/>
          <w:szCs w:val="22"/>
          <w:lang w:val="fr-CA"/>
        </w:rPr>
        <w:tab/>
      </w:r>
      <w:r w:rsidRPr="00A03B7C">
        <w:rPr>
          <w:i/>
          <w:iCs/>
          <w:kern w:val="22"/>
          <w:szCs w:val="22"/>
          <w:lang w:val="fr-CA"/>
        </w:rPr>
        <w:t xml:space="preserve">Demande </w:t>
      </w:r>
      <w:r w:rsidRPr="00A03B7C">
        <w:rPr>
          <w:iCs/>
          <w:kern w:val="22"/>
          <w:szCs w:val="22"/>
          <w:lang w:val="fr-CA"/>
        </w:rPr>
        <w:t xml:space="preserve">aux Parties et aux observateurs de continuer de participer </w:t>
      </w:r>
      <w:r>
        <w:rPr>
          <w:iCs/>
          <w:kern w:val="22"/>
          <w:szCs w:val="22"/>
          <w:lang w:val="fr-CA"/>
        </w:rPr>
        <w:t>à des</w:t>
      </w:r>
      <w:r w:rsidRPr="00A03B7C">
        <w:rPr>
          <w:iCs/>
          <w:kern w:val="22"/>
          <w:szCs w:val="22"/>
          <w:lang w:val="fr-CA"/>
        </w:rPr>
        <w:t xml:space="preserve"> réunions virtuelles</w:t>
      </w:r>
      <w:r>
        <w:rPr>
          <w:iCs/>
          <w:kern w:val="22"/>
          <w:szCs w:val="22"/>
          <w:lang w:val="fr-CA"/>
        </w:rPr>
        <w:t xml:space="preserve"> et hybrides,</w:t>
      </w:r>
      <w:r w:rsidRPr="00A03B7C">
        <w:rPr>
          <w:iCs/>
          <w:kern w:val="22"/>
          <w:szCs w:val="22"/>
          <w:lang w:val="fr-CA"/>
        </w:rPr>
        <w:t xml:space="preserve"> </w:t>
      </w:r>
      <w:r>
        <w:rPr>
          <w:iCs/>
          <w:kern w:val="22"/>
          <w:szCs w:val="22"/>
          <w:lang w:val="fr-CA"/>
        </w:rPr>
        <w:t xml:space="preserve">et </w:t>
      </w:r>
      <w:r w:rsidRPr="00D42C39">
        <w:rPr>
          <w:iCs/>
          <w:kern w:val="22"/>
          <w:szCs w:val="22"/>
          <w:lang w:val="fr-CA"/>
        </w:rPr>
        <w:t>les</w:t>
      </w:r>
      <w:r>
        <w:rPr>
          <w:i/>
          <w:iCs/>
          <w:kern w:val="22"/>
          <w:szCs w:val="22"/>
          <w:lang w:val="fr-CA"/>
        </w:rPr>
        <w:t xml:space="preserve"> </w:t>
      </w:r>
      <w:r w:rsidRPr="00395759">
        <w:rPr>
          <w:iCs/>
          <w:kern w:val="22"/>
          <w:szCs w:val="22"/>
          <w:lang w:val="fr-CA"/>
        </w:rPr>
        <w:t>encourage</w:t>
      </w:r>
      <w:r>
        <w:rPr>
          <w:iCs/>
          <w:kern w:val="22"/>
          <w:szCs w:val="22"/>
          <w:lang w:val="fr-CA"/>
        </w:rPr>
        <w:t xml:space="preserve"> à renforcer</w:t>
      </w:r>
      <w:r w:rsidRPr="00A03B7C">
        <w:rPr>
          <w:iCs/>
          <w:kern w:val="22"/>
          <w:szCs w:val="22"/>
          <w:lang w:val="fr-CA"/>
        </w:rPr>
        <w:t xml:space="preserve"> les capacités </w:t>
      </w:r>
      <w:r>
        <w:rPr>
          <w:iCs/>
          <w:kern w:val="22"/>
          <w:szCs w:val="22"/>
          <w:lang w:val="fr-CA"/>
        </w:rPr>
        <w:t>[et à mettre</w:t>
      </w:r>
      <w:r w:rsidRPr="00A03B7C">
        <w:rPr>
          <w:iCs/>
          <w:kern w:val="22"/>
          <w:szCs w:val="22"/>
          <w:lang w:val="fr-CA"/>
        </w:rPr>
        <w:t xml:space="preserve"> à disposition les moyens techniques et technologiques</w:t>
      </w:r>
      <w:r>
        <w:rPr>
          <w:iCs/>
          <w:kern w:val="22"/>
          <w:szCs w:val="22"/>
          <w:lang w:val="fr-CA"/>
        </w:rPr>
        <w:t>]</w:t>
      </w:r>
      <w:r w:rsidRPr="00A03B7C">
        <w:rPr>
          <w:iCs/>
          <w:kern w:val="22"/>
          <w:szCs w:val="22"/>
          <w:lang w:val="fr-CA"/>
        </w:rPr>
        <w:t xml:space="preserve"> nécessaires à une participation effective de leurs représentants à ces réunions</w:t>
      </w:r>
      <w:r>
        <w:rPr>
          <w:iCs/>
          <w:kern w:val="22"/>
          <w:szCs w:val="22"/>
          <w:lang w:val="fr-CA"/>
        </w:rPr>
        <w:t>;]</w:t>
      </w:r>
    </w:p>
    <w:p w14:paraId="36710F43" w14:textId="77777777" w:rsidR="00E04779" w:rsidRPr="001578A4" w:rsidRDefault="00E04779" w:rsidP="00E04779">
      <w:pPr>
        <w:suppressLineNumbers/>
        <w:suppressAutoHyphens/>
        <w:autoSpaceDE w:val="0"/>
        <w:autoSpaceDN w:val="0"/>
        <w:adjustRightInd w:val="0"/>
        <w:spacing w:after="120"/>
        <w:ind w:firstLine="720"/>
        <w:rPr>
          <w:kern w:val="22"/>
          <w:szCs w:val="22"/>
          <w:lang w:val="fr-CA"/>
        </w:rPr>
      </w:pPr>
      <w:r w:rsidRPr="001578A4">
        <w:rPr>
          <w:kern w:val="22"/>
          <w:szCs w:val="22"/>
          <w:lang w:val="fr-CA"/>
        </w:rPr>
        <w:t>8.</w:t>
      </w:r>
      <w:r w:rsidRPr="001578A4">
        <w:rPr>
          <w:kern w:val="22"/>
          <w:szCs w:val="22"/>
          <w:lang w:val="fr-CA"/>
        </w:rPr>
        <w:tab/>
      </w:r>
      <w:r w:rsidRPr="00A03B7C">
        <w:rPr>
          <w:i/>
          <w:iCs/>
          <w:kern w:val="22"/>
          <w:szCs w:val="22"/>
          <w:lang w:val="fr-CA"/>
        </w:rPr>
        <w:t xml:space="preserve">Prie </w:t>
      </w:r>
      <w:r w:rsidRPr="00A03B7C">
        <w:rPr>
          <w:iCs/>
          <w:kern w:val="22"/>
          <w:szCs w:val="22"/>
          <w:lang w:val="fr-CA"/>
        </w:rPr>
        <w:t>la Secrétaire exécutive d</w:t>
      </w:r>
      <w:r>
        <w:rPr>
          <w:iCs/>
          <w:kern w:val="22"/>
          <w:szCs w:val="22"/>
          <w:lang w:val="fr-CA"/>
        </w:rPr>
        <w:t>’</w:t>
      </w:r>
      <w:r w:rsidRPr="00A03B7C">
        <w:rPr>
          <w:iCs/>
          <w:kern w:val="22"/>
          <w:szCs w:val="22"/>
          <w:lang w:val="fr-CA"/>
        </w:rPr>
        <w:t>effectuer</w:t>
      </w:r>
      <w:r>
        <w:rPr>
          <w:iCs/>
          <w:kern w:val="22"/>
          <w:szCs w:val="22"/>
          <w:lang w:val="fr-CA"/>
        </w:rPr>
        <w:t xml:space="preserve"> [une compilation] [et</w:t>
      </w:r>
      <w:r w:rsidRPr="00A03B7C">
        <w:rPr>
          <w:iCs/>
          <w:kern w:val="22"/>
          <w:szCs w:val="22"/>
          <w:lang w:val="fr-CA"/>
        </w:rPr>
        <w:t xml:space="preserve"> une analyse</w:t>
      </w:r>
      <w:r>
        <w:rPr>
          <w:iCs/>
          <w:kern w:val="22"/>
          <w:szCs w:val="22"/>
          <w:lang w:val="fr-CA"/>
        </w:rPr>
        <w:t>]</w:t>
      </w:r>
      <w:r w:rsidRPr="00A03B7C">
        <w:rPr>
          <w:iCs/>
          <w:kern w:val="22"/>
          <w:szCs w:val="22"/>
          <w:lang w:val="fr-CA"/>
        </w:rPr>
        <w:t xml:space="preserve"> </w:t>
      </w:r>
      <w:r>
        <w:rPr>
          <w:iCs/>
          <w:kern w:val="22"/>
          <w:szCs w:val="22"/>
          <w:lang w:val="fr-CA"/>
        </w:rPr>
        <w:t>des points de vue des Parties, et des parties prenantes concernées, [</w:t>
      </w:r>
      <w:r w:rsidRPr="00A03B7C">
        <w:rPr>
          <w:iCs/>
          <w:kern w:val="22"/>
          <w:szCs w:val="22"/>
          <w:lang w:val="fr-CA"/>
        </w:rPr>
        <w:t>de l</w:t>
      </w:r>
      <w:r>
        <w:rPr>
          <w:iCs/>
          <w:kern w:val="22"/>
          <w:szCs w:val="22"/>
          <w:lang w:val="fr-CA"/>
        </w:rPr>
        <w:t>’</w:t>
      </w:r>
      <w:r w:rsidRPr="00A03B7C">
        <w:rPr>
          <w:iCs/>
          <w:kern w:val="22"/>
          <w:szCs w:val="22"/>
          <w:lang w:val="fr-CA"/>
        </w:rPr>
        <w:t>expérience acquise et des études pertinentes disponibles, en particulier au sein du système des Nations Unies</w:t>
      </w:r>
      <w:r>
        <w:rPr>
          <w:iCs/>
          <w:kern w:val="22"/>
          <w:szCs w:val="22"/>
          <w:lang w:val="fr-CA"/>
        </w:rPr>
        <w:t>]</w:t>
      </w:r>
      <w:r w:rsidRPr="00A03B7C">
        <w:rPr>
          <w:iCs/>
          <w:kern w:val="22"/>
          <w:szCs w:val="22"/>
          <w:lang w:val="fr-CA"/>
        </w:rPr>
        <w:t>, en ce qui concerne la tenue de réunions virtuelles</w:t>
      </w:r>
      <w:r>
        <w:rPr>
          <w:iCs/>
          <w:kern w:val="22"/>
          <w:szCs w:val="22"/>
          <w:lang w:val="fr-CA"/>
        </w:rPr>
        <w:t xml:space="preserve"> et hybrides en 2021 et 2022, d’élaborer</w:t>
      </w:r>
      <w:r w:rsidRPr="00A03B7C">
        <w:rPr>
          <w:iCs/>
          <w:kern w:val="22"/>
          <w:szCs w:val="22"/>
          <w:lang w:val="fr-CA"/>
        </w:rPr>
        <w:t xml:space="preserve"> des options en termes de procédures applicables à </w:t>
      </w:r>
      <w:r>
        <w:rPr>
          <w:iCs/>
          <w:kern w:val="22"/>
          <w:szCs w:val="22"/>
          <w:lang w:val="fr-CA"/>
        </w:rPr>
        <w:t>de telles</w:t>
      </w:r>
      <w:r w:rsidRPr="00A03B7C">
        <w:rPr>
          <w:iCs/>
          <w:kern w:val="22"/>
          <w:szCs w:val="22"/>
          <w:lang w:val="fr-CA"/>
        </w:rPr>
        <w:t xml:space="preserve"> réunions</w:t>
      </w:r>
      <w:r>
        <w:rPr>
          <w:iCs/>
          <w:kern w:val="22"/>
          <w:szCs w:val="22"/>
          <w:lang w:val="fr-CA"/>
        </w:rPr>
        <w:t>, en tenant compte des problèmes spécifiques de réseau et de connectivité</w:t>
      </w:r>
      <w:r w:rsidRPr="00086996">
        <w:rPr>
          <w:iCs/>
          <w:kern w:val="22"/>
          <w:szCs w:val="22"/>
          <w:lang w:val="fr-CA"/>
        </w:rPr>
        <w:t xml:space="preserve"> </w:t>
      </w:r>
      <w:r>
        <w:rPr>
          <w:iCs/>
          <w:kern w:val="22"/>
          <w:szCs w:val="22"/>
          <w:lang w:val="fr-CA"/>
        </w:rPr>
        <w:t>auxquels font face les délégués, en particulier les délégués de pays en développement Parties, ainsi que les peuples autochtones et les communautés locales et les observateurs, et des difficultés rencontrées par les délégations des pays où les réunions sont programmées à des horaires difficiles,</w:t>
      </w:r>
      <w:r w:rsidRPr="00A03B7C">
        <w:rPr>
          <w:iCs/>
          <w:kern w:val="22"/>
          <w:szCs w:val="22"/>
          <w:lang w:val="fr-CA"/>
        </w:rPr>
        <w:t xml:space="preserve"> </w:t>
      </w:r>
      <w:r>
        <w:rPr>
          <w:iCs/>
          <w:kern w:val="22"/>
          <w:szCs w:val="22"/>
          <w:lang w:val="fr-CA"/>
        </w:rPr>
        <w:t>[abordant des questions d’équité, de participation et de légitimité], pour examen par</w:t>
      </w:r>
      <w:r w:rsidRPr="00A03B7C">
        <w:rPr>
          <w:iCs/>
          <w:kern w:val="22"/>
          <w:szCs w:val="22"/>
          <w:lang w:val="fr-CA"/>
        </w:rPr>
        <w:t xml:space="preserve"> l</w:t>
      </w:r>
      <w:r>
        <w:rPr>
          <w:iCs/>
          <w:kern w:val="22"/>
          <w:szCs w:val="22"/>
          <w:lang w:val="fr-CA"/>
        </w:rPr>
        <w:t>’</w:t>
      </w:r>
      <w:r w:rsidRPr="00A03B7C">
        <w:rPr>
          <w:iCs/>
          <w:kern w:val="22"/>
          <w:szCs w:val="22"/>
          <w:lang w:val="fr-CA"/>
        </w:rPr>
        <w:t>Organe subsidiaire à sa quatrième réunion</w:t>
      </w:r>
      <w:r>
        <w:rPr>
          <w:i/>
          <w:iCs/>
          <w:kern w:val="22"/>
          <w:szCs w:val="22"/>
          <w:lang w:val="fr-CA"/>
        </w:rPr>
        <w:t>;</w:t>
      </w:r>
    </w:p>
    <w:p w14:paraId="2A63487F" w14:textId="77777777" w:rsidR="00E04779" w:rsidRPr="001578A4" w:rsidRDefault="00E04779" w:rsidP="00E04779">
      <w:pPr>
        <w:suppressLineNumbers/>
        <w:suppressAutoHyphens/>
        <w:autoSpaceDE w:val="0"/>
        <w:autoSpaceDN w:val="0"/>
        <w:adjustRightInd w:val="0"/>
        <w:spacing w:after="120"/>
        <w:ind w:firstLine="720"/>
        <w:rPr>
          <w:kern w:val="22"/>
          <w:szCs w:val="22"/>
          <w:lang w:val="fr-CA"/>
        </w:rPr>
      </w:pPr>
      <w:r w:rsidRPr="001578A4">
        <w:rPr>
          <w:kern w:val="22"/>
          <w:szCs w:val="22"/>
          <w:lang w:val="fr-CA"/>
        </w:rPr>
        <w:t>9.</w:t>
      </w:r>
      <w:r w:rsidRPr="001578A4">
        <w:rPr>
          <w:kern w:val="22"/>
          <w:szCs w:val="22"/>
          <w:lang w:val="fr-CA"/>
        </w:rPr>
        <w:tab/>
      </w:r>
      <w:r w:rsidRPr="00A03B7C">
        <w:rPr>
          <w:i/>
          <w:iCs/>
          <w:kern w:val="22"/>
          <w:szCs w:val="22"/>
          <w:lang w:val="fr-CA"/>
        </w:rPr>
        <w:t xml:space="preserve">Demande </w:t>
      </w:r>
      <w:r w:rsidRPr="00A03B7C">
        <w:rPr>
          <w:iCs/>
          <w:kern w:val="22"/>
          <w:szCs w:val="22"/>
          <w:lang w:val="fr-CA"/>
        </w:rPr>
        <w:t>à l</w:t>
      </w:r>
      <w:r>
        <w:rPr>
          <w:iCs/>
          <w:kern w:val="22"/>
          <w:szCs w:val="22"/>
          <w:lang w:val="fr-CA"/>
        </w:rPr>
        <w:t>’</w:t>
      </w:r>
      <w:r w:rsidRPr="00A03B7C">
        <w:rPr>
          <w:iCs/>
          <w:kern w:val="22"/>
          <w:szCs w:val="22"/>
          <w:lang w:val="fr-CA"/>
        </w:rPr>
        <w:t>Organe subsidiaire chargé de l</w:t>
      </w:r>
      <w:r>
        <w:rPr>
          <w:iCs/>
          <w:kern w:val="22"/>
          <w:szCs w:val="22"/>
          <w:lang w:val="fr-CA"/>
        </w:rPr>
        <w:t>’</w:t>
      </w:r>
      <w:r w:rsidRPr="00A03B7C">
        <w:rPr>
          <w:iCs/>
          <w:kern w:val="22"/>
          <w:szCs w:val="22"/>
          <w:lang w:val="fr-CA"/>
        </w:rPr>
        <w:t>application d</w:t>
      </w:r>
      <w:r>
        <w:rPr>
          <w:iCs/>
          <w:kern w:val="22"/>
          <w:szCs w:val="22"/>
          <w:lang w:val="fr-CA"/>
        </w:rPr>
        <w:t>’</w:t>
      </w:r>
      <w:r w:rsidRPr="00A03B7C">
        <w:rPr>
          <w:iCs/>
          <w:kern w:val="22"/>
          <w:szCs w:val="22"/>
          <w:lang w:val="fr-CA"/>
        </w:rPr>
        <w:t xml:space="preserve">examiner </w:t>
      </w:r>
      <w:r>
        <w:rPr>
          <w:iCs/>
          <w:kern w:val="22"/>
          <w:szCs w:val="22"/>
          <w:lang w:val="fr-CA"/>
        </w:rPr>
        <w:t xml:space="preserve">[la compilation de points de vue, </w:t>
      </w:r>
      <w:r w:rsidRPr="00A03B7C">
        <w:rPr>
          <w:iCs/>
          <w:kern w:val="22"/>
          <w:szCs w:val="22"/>
          <w:lang w:val="fr-CA"/>
        </w:rPr>
        <w:t>l</w:t>
      </w:r>
      <w:r>
        <w:rPr>
          <w:iCs/>
          <w:kern w:val="22"/>
          <w:szCs w:val="22"/>
          <w:lang w:val="fr-CA"/>
        </w:rPr>
        <w:t>’</w:t>
      </w:r>
      <w:r w:rsidRPr="00A03B7C">
        <w:rPr>
          <w:iCs/>
          <w:kern w:val="22"/>
          <w:szCs w:val="22"/>
          <w:lang w:val="fr-CA"/>
        </w:rPr>
        <w:t>analyse et les option</w:t>
      </w:r>
      <w:r>
        <w:rPr>
          <w:iCs/>
          <w:kern w:val="22"/>
          <w:szCs w:val="22"/>
          <w:lang w:val="fr-CA"/>
        </w:rPr>
        <w:t>s] visées au paragraphe </w:t>
      </w:r>
      <w:r w:rsidRPr="00A03B7C">
        <w:rPr>
          <w:iCs/>
          <w:kern w:val="22"/>
          <w:szCs w:val="22"/>
          <w:lang w:val="fr-CA"/>
        </w:rPr>
        <w:t xml:space="preserve">8 </w:t>
      </w:r>
      <w:r w:rsidRPr="00A03B7C">
        <w:rPr>
          <w:iCs/>
          <w:noProof/>
          <w:kern w:val="22"/>
          <w:szCs w:val="22"/>
          <w:lang w:val="fr-CA"/>
        </w:rPr>
        <w:t>ci</w:t>
      </w:r>
      <w:r>
        <w:rPr>
          <w:iCs/>
          <w:noProof/>
          <w:kern w:val="22"/>
          <w:szCs w:val="22"/>
          <w:lang w:val="fr-CA"/>
        </w:rPr>
        <w:noBreakHyphen/>
      </w:r>
      <w:r w:rsidRPr="00A03B7C">
        <w:rPr>
          <w:iCs/>
          <w:noProof/>
          <w:kern w:val="22"/>
          <w:szCs w:val="22"/>
          <w:lang w:val="fr-CA"/>
        </w:rPr>
        <w:t>dessus</w:t>
      </w:r>
      <w:r w:rsidRPr="00A03B7C">
        <w:rPr>
          <w:iCs/>
          <w:kern w:val="22"/>
          <w:szCs w:val="22"/>
          <w:lang w:val="fr-CA"/>
        </w:rPr>
        <w:t>, et de formuler des recommandations aux organes directeurs de la Convention et des Protocoles, pour examen à leur prochaine réunion</w:t>
      </w:r>
      <w:r>
        <w:rPr>
          <w:iCs/>
          <w:kern w:val="22"/>
          <w:szCs w:val="22"/>
          <w:lang w:val="fr-CA"/>
        </w:rPr>
        <w:t>.</w:t>
      </w:r>
    </w:p>
    <w:p w14:paraId="3DE0EABB" w14:textId="77777777" w:rsidR="00E04779" w:rsidRPr="001578A4" w:rsidRDefault="00E04779" w:rsidP="00E04779">
      <w:pPr>
        <w:suppressLineNumbers/>
        <w:suppressAutoHyphens/>
        <w:autoSpaceDE w:val="0"/>
        <w:autoSpaceDN w:val="0"/>
        <w:adjustRightInd w:val="0"/>
        <w:spacing w:after="120"/>
        <w:ind w:hanging="11"/>
        <w:jc w:val="center"/>
        <w:rPr>
          <w:kern w:val="22"/>
          <w:szCs w:val="22"/>
          <w:lang w:val="fr-CA"/>
        </w:rPr>
      </w:pPr>
      <w:r w:rsidRPr="001578A4">
        <w:rPr>
          <w:kern w:val="22"/>
          <w:szCs w:val="22"/>
          <w:lang w:val="fr-CA"/>
        </w:rPr>
        <w:t>[</w:t>
      </w:r>
      <w:r w:rsidRPr="001578A4">
        <w:rPr>
          <w:b/>
          <w:bCs/>
          <w:kern w:val="22"/>
          <w:szCs w:val="22"/>
          <w:lang w:val="fr-CA"/>
        </w:rPr>
        <w:t xml:space="preserve">C. </w:t>
      </w:r>
      <w:r>
        <w:rPr>
          <w:b/>
          <w:bCs/>
          <w:kern w:val="22"/>
          <w:szCs w:val="22"/>
          <w:lang w:val="fr-CA"/>
        </w:rPr>
        <w:t>Autres options d’amélioration de l’efficacité</w:t>
      </w:r>
    </w:p>
    <w:p w14:paraId="7899E36B" w14:textId="77777777" w:rsidR="00E04779" w:rsidRPr="001578A4" w:rsidRDefault="00E04779" w:rsidP="00E04779">
      <w:pPr>
        <w:suppressLineNumbers/>
        <w:suppressAutoHyphens/>
        <w:autoSpaceDE w:val="0"/>
        <w:autoSpaceDN w:val="0"/>
        <w:adjustRightInd w:val="0"/>
        <w:spacing w:after="120"/>
        <w:ind w:firstLine="720"/>
        <w:rPr>
          <w:kern w:val="22"/>
          <w:szCs w:val="22"/>
          <w:lang w:val="fr-CA"/>
        </w:rPr>
      </w:pPr>
      <w:r w:rsidRPr="001578A4">
        <w:rPr>
          <w:kern w:val="22"/>
          <w:szCs w:val="22"/>
          <w:lang w:val="fr-CA"/>
        </w:rPr>
        <w:t>10.</w:t>
      </w:r>
      <w:r w:rsidRPr="001578A4">
        <w:rPr>
          <w:kern w:val="22"/>
          <w:szCs w:val="22"/>
          <w:lang w:val="fr-CA"/>
        </w:rPr>
        <w:tab/>
      </w:r>
      <w:r>
        <w:rPr>
          <w:i/>
          <w:kern w:val="22"/>
          <w:szCs w:val="22"/>
          <w:lang w:val="fr-CA"/>
        </w:rPr>
        <w:t>Prie</w:t>
      </w:r>
      <w:r>
        <w:rPr>
          <w:kern w:val="22"/>
          <w:szCs w:val="22"/>
          <w:lang w:val="fr-CA"/>
        </w:rPr>
        <w:t xml:space="preserve"> la Secrétaire exécutive de préparer, en consultation avec les Parties, les partenaires, les parties prenantes et les experts externes concernés, une analyse d’options permettant d’améliorer davantage l’efficacité des réunions au titre de la Convention sur la diversité biologique comprenant, notamment, des options pour renforcer les processus de négociation, pour réaliser un meilleur suivi des décisions précédentes, pour profiter des innovations dans les méthodes et technologies de prise de décisions, et pour renforcer la participation d’observateurs aux processus au titre de la Convention sur la diversité biologique, et à remettre cette analyse d’options à l’Organe subsidiaire chargé de l’application pour examen à sa quatrième réunion.]</w:t>
      </w:r>
    </w:p>
    <w:p w14:paraId="7EAC57B0" w14:textId="77777777" w:rsidR="00DB4895" w:rsidRPr="00E04779" w:rsidRDefault="00DB4895" w:rsidP="00DB4895">
      <w:pPr>
        <w:tabs>
          <w:tab w:val="left" w:pos="1134"/>
        </w:tabs>
        <w:kinsoku w:val="0"/>
        <w:overflowPunct w:val="0"/>
        <w:autoSpaceDE w:val="0"/>
        <w:autoSpaceDN w:val="0"/>
        <w:spacing w:before="240" w:after="120"/>
        <w:jc w:val="center"/>
        <w:rPr>
          <w:rFonts w:asciiTheme="majorBidi" w:hAnsiTheme="majorBidi" w:cstheme="majorBidi"/>
          <w:b/>
          <w:bCs/>
          <w:snapToGrid w:val="0"/>
          <w:kern w:val="22"/>
          <w:lang w:val="fr-CA"/>
        </w:rPr>
      </w:pPr>
    </w:p>
    <w:p w14:paraId="55276810" w14:textId="77777777" w:rsidR="00F84120" w:rsidRPr="00E04779" w:rsidRDefault="00F84120">
      <w:pPr>
        <w:jc w:val="left"/>
        <w:rPr>
          <w:b/>
          <w:bCs/>
          <w:iCs/>
          <w:snapToGrid w:val="0"/>
          <w:kern w:val="22"/>
          <w:szCs w:val="22"/>
          <w:lang w:val="fr-CA"/>
        </w:rPr>
      </w:pPr>
      <w:r w:rsidRPr="00E04779">
        <w:rPr>
          <w:bCs/>
          <w:i/>
          <w:snapToGrid w:val="0"/>
          <w:kern w:val="22"/>
          <w:szCs w:val="22"/>
          <w:lang w:val="fr-CA"/>
        </w:rPr>
        <w:br w:type="page"/>
      </w:r>
    </w:p>
    <w:p w14:paraId="46B3FA24" w14:textId="446D5FED" w:rsidR="00F52AC0" w:rsidRDefault="007C7508" w:rsidP="00E80970">
      <w:pPr>
        <w:tabs>
          <w:tab w:val="left" w:pos="1134"/>
        </w:tabs>
        <w:kinsoku w:val="0"/>
        <w:overflowPunct w:val="0"/>
        <w:autoSpaceDE w:val="0"/>
        <w:autoSpaceDN w:val="0"/>
        <w:spacing w:before="240" w:after="120"/>
        <w:jc w:val="center"/>
        <w:outlineLvl w:val="0"/>
        <w:rPr>
          <w:rFonts w:asciiTheme="majorBidi" w:hAnsiTheme="majorBidi" w:cstheme="majorBidi"/>
          <w:b/>
          <w:bCs/>
          <w:snapToGrid w:val="0"/>
          <w:kern w:val="22"/>
        </w:rPr>
      </w:pPr>
      <w:r>
        <w:rPr>
          <w:rFonts w:asciiTheme="majorBidi" w:hAnsiTheme="majorBidi" w:cstheme="majorBidi"/>
          <w:b/>
          <w:bCs/>
          <w:snapToGrid w:val="0"/>
          <w:kern w:val="22"/>
        </w:rPr>
        <w:lastRenderedPageBreak/>
        <w:t>Point</w:t>
      </w:r>
      <w:r w:rsidR="00F52AC0" w:rsidRPr="00E80970">
        <w:rPr>
          <w:rFonts w:asciiTheme="majorBidi" w:hAnsiTheme="majorBidi" w:cstheme="majorBidi"/>
          <w:b/>
          <w:bCs/>
          <w:snapToGrid w:val="0"/>
          <w:kern w:val="22"/>
        </w:rPr>
        <w:t xml:space="preserve"> 1</w:t>
      </w:r>
      <w:r w:rsidR="00DE78A3" w:rsidRPr="00E80970">
        <w:rPr>
          <w:rFonts w:asciiTheme="majorBidi" w:hAnsiTheme="majorBidi" w:cstheme="majorBidi"/>
          <w:b/>
          <w:bCs/>
          <w:snapToGrid w:val="0"/>
          <w:kern w:val="22"/>
        </w:rPr>
        <w:t>3</w:t>
      </w:r>
      <w:r w:rsidR="00F52AC0" w:rsidRPr="00E80970">
        <w:rPr>
          <w:rFonts w:asciiTheme="majorBidi" w:hAnsiTheme="majorBidi" w:cstheme="majorBidi"/>
          <w:b/>
          <w:bCs/>
          <w:snapToGrid w:val="0"/>
          <w:kern w:val="22"/>
        </w:rPr>
        <w:t>.</w:t>
      </w:r>
      <w:r w:rsidR="00F52AC0" w:rsidRPr="00E80970">
        <w:rPr>
          <w:rFonts w:asciiTheme="majorBidi" w:hAnsiTheme="majorBidi" w:cstheme="majorBidi"/>
          <w:b/>
          <w:bCs/>
          <w:snapToGrid w:val="0"/>
          <w:kern w:val="22"/>
        </w:rPr>
        <w:tab/>
      </w:r>
      <w:r w:rsidR="00DE78A3" w:rsidRPr="007C7508">
        <w:rPr>
          <w:rFonts w:asciiTheme="majorBidi" w:hAnsiTheme="majorBidi" w:cstheme="majorBidi"/>
          <w:b/>
          <w:bCs/>
          <w:snapToGrid w:val="0"/>
          <w:kern w:val="22"/>
        </w:rPr>
        <w:t>Post</w:t>
      </w:r>
      <w:r w:rsidR="008C115E" w:rsidRPr="007C7508">
        <w:rPr>
          <w:rFonts w:asciiTheme="majorBidi" w:hAnsiTheme="majorBidi" w:cstheme="majorBidi"/>
          <w:b/>
          <w:bCs/>
          <w:snapToGrid w:val="0"/>
          <w:kern w:val="22"/>
        </w:rPr>
        <w:t>-</w:t>
      </w:r>
      <w:r w:rsidR="00DE78A3" w:rsidRPr="007C7508">
        <w:rPr>
          <w:rFonts w:asciiTheme="majorBidi" w:hAnsiTheme="majorBidi" w:cstheme="majorBidi"/>
          <w:b/>
          <w:bCs/>
          <w:snapToGrid w:val="0"/>
          <w:kern w:val="22"/>
        </w:rPr>
        <w:t>2020 global biodiversity framework</w:t>
      </w:r>
    </w:p>
    <w:tbl>
      <w:tblPr>
        <w:tblStyle w:val="Grilledutableau"/>
        <w:tblW w:w="0" w:type="auto"/>
        <w:tblLook w:val="04A0" w:firstRow="1" w:lastRow="0" w:firstColumn="1" w:lastColumn="0" w:noHBand="0" w:noVBand="1"/>
      </w:tblPr>
      <w:tblGrid>
        <w:gridCol w:w="9350"/>
      </w:tblGrid>
      <w:tr w:rsidR="00CE0658" w:rsidRPr="00C858B2" w14:paraId="5990828F" w14:textId="77777777" w:rsidTr="008C5903">
        <w:tc>
          <w:tcPr>
            <w:tcW w:w="9350" w:type="dxa"/>
            <w:tcBorders>
              <w:top w:val="single" w:sz="8" w:space="0" w:color="auto"/>
              <w:left w:val="nil"/>
              <w:bottom w:val="single" w:sz="8" w:space="0" w:color="auto"/>
              <w:right w:val="nil"/>
            </w:tcBorders>
          </w:tcPr>
          <w:p w14:paraId="65827A08" w14:textId="2EFEE230" w:rsidR="00CE0658" w:rsidRPr="00E6570D" w:rsidRDefault="00E6570D" w:rsidP="008C5903">
            <w:pPr>
              <w:kinsoku w:val="0"/>
              <w:overflowPunct w:val="0"/>
              <w:autoSpaceDE w:val="0"/>
              <w:autoSpaceDN w:val="0"/>
              <w:spacing w:before="240" w:after="120"/>
              <w:rPr>
                <w:rFonts w:asciiTheme="majorBidi" w:hAnsiTheme="majorBidi" w:cstheme="majorBidi"/>
                <w:i/>
                <w:iCs/>
                <w:snapToGrid w:val="0"/>
                <w:kern w:val="22"/>
                <w:lang w:val="fr-CA"/>
              </w:rPr>
            </w:pPr>
            <w:r>
              <w:rPr>
                <w:rFonts w:asciiTheme="majorBidi" w:hAnsiTheme="majorBidi" w:cstheme="majorBidi"/>
                <w:i/>
                <w:iCs/>
                <w:snapToGrid w:val="0"/>
                <w:kern w:val="22"/>
                <w:lang w:val="fr-CA"/>
              </w:rPr>
              <w:t>Le projet de décision ci-dessous provient du document</w:t>
            </w:r>
            <w:r w:rsidR="00CE0658" w:rsidRPr="00E6570D">
              <w:rPr>
                <w:rFonts w:asciiTheme="majorBidi" w:hAnsiTheme="majorBidi" w:cstheme="majorBidi"/>
                <w:i/>
                <w:iCs/>
                <w:snapToGrid w:val="0"/>
                <w:kern w:val="22"/>
                <w:lang w:val="fr-CA"/>
              </w:rPr>
              <w:t xml:space="preserve"> CBD/NP/MOP/4/9</w:t>
            </w:r>
            <w:r w:rsidR="006E131A" w:rsidRPr="00E6570D">
              <w:rPr>
                <w:rFonts w:asciiTheme="majorBidi" w:hAnsiTheme="majorBidi" w:cstheme="majorBidi"/>
                <w:i/>
                <w:iCs/>
                <w:snapToGrid w:val="0"/>
                <w:kern w:val="22"/>
                <w:lang w:val="fr-CA"/>
              </w:rPr>
              <w:t>.</w:t>
            </w:r>
          </w:p>
        </w:tc>
      </w:tr>
    </w:tbl>
    <w:p w14:paraId="22245C20" w14:textId="77777777" w:rsidR="00CE0658" w:rsidRPr="00E6570D" w:rsidRDefault="00CE0658">
      <w:pPr>
        <w:jc w:val="left"/>
        <w:rPr>
          <w:i/>
          <w:iCs/>
          <w:snapToGrid w:val="0"/>
          <w:kern w:val="22"/>
          <w:lang w:val="fr-CA"/>
        </w:rPr>
      </w:pPr>
    </w:p>
    <w:p w14:paraId="19D61450" w14:textId="77777777" w:rsidR="00E6570D" w:rsidRPr="00F119F2" w:rsidRDefault="00E6570D" w:rsidP="00E6570D">
      <w:pPr>
        <w:shd w:val="clear" w:color="auto" w:fill="D9D9D9" w:themeFill="background1" w:themeFillShade="D9"/>
        <w:spacing w:after="120"/>
        <w:ind w:firstLine="709"/>
        <w:rPr>
          <w:i/>
          <w:iCs/>
          <w:szCs w:val="22"/>
          <w:lang w:val="fr-CA"/>
        </w:rPr>
      </w:pPr>
      <w:r>
        <w:rPr>
          <w:i/>
          <w:iCs/>
          <w:szCs w:val="22"/>
          <w:lang w:val="fr-CA"/>
        </w:rPr>
        <w:t>La Conférence des Parties siégeant en tant que Réunion des Parties au Protocole de Nagoya,</w:t>
      </w:r>
    </w:p>
    <w:p w14:paraId="44D5FD61" w14:textId="77777777" w:rsidR="00E6570D" w:rsidRPr="00F119F2" w:rsidRDefault="00E6570D" w:rsidP="00E6570D">
      <w:pPr>
        <w:shd w:val="clear" w:color="auto" w:fill="D9D9D9" w:themeFill="background1" w:themeFillShade="D9"/>
        <w:spacing w:after="120"/>
        <w:ind w:firstLine="709"/>
        <w:rPr>
          <w:i/>
          <w:iCs/>
          <w:szCs w:val="22"/>
          <w:lang w:val="fr-CA"/>
        </w:rPr>
      </w:pPr>
      <w:r>
        <w:rPr>
          <w:i/>
          <w:iCs/>
          <w:szCs w:val="22"/>
          <w:lang w:val="fr-CA"/>
        </w:rPr>
        <w:t xml:space="preserve">Rappelant la décision </w:t>
      </w:r>
      <w:r w:rsidRPr="00F119F2">
        <w:rPr>
          <w:i/>
          <w:iCs/>
          <w:szCs w:val="22"/>
          <w:lang w:val="fr-CA"/>
        </w:rPr>
        <w:t>NP</w:t>
      </w:r>
      <w:r>
        <w:rPr>
          <w:i/>
          <w:iCs/>
          <w:szCs w:val="22"/>
          <w:lang w:val="fr-CA"/>
        </w:rPr>
        <w:noBreakHyphen/>
      </w:r>
      <w:r w:rsidRPr="00F119F2">
        <w:rPr>
          <w:i/>
          <w:iCs/>
          <w:szCs w:val="22"/>
          <w:lang w:val="fr-CA"/>
        </w:rPr>
        <w:t>3/15,</w:t>
      </w:r>
    </w:p>
    <w:p w14:paraId="6066548B" w14:textId="77777777" w:rsidR="00E6570D" w:rsidRPr="00206E11" w:rsidRDefault="00E6570D" w:rsidP="00E6570D">
      <w:pPr>
        <w:shd w:val="clear" w:color="auto" w:fill="D9D9D9" w:themeFill="background1" w:themeFillShade="D9"/>
        <w:autoSpaceDE w:val="0"/>
        <w:autoSpaceDN w:val="0"/>
        <w:adjustRightInd w:val="0"/>
        <w:spacing w:before="120" w:after="120"/>
        <w:ind w:firstLine="720"/>
        <w:rPr>
          <w:rFonts w:eastAsiaTheme="minorEastAsia"/>
          <w:color w:val="000000"/>
          <w:szCs w:val="22"/>
          <w:lang w:val="fr-CA"/>
        </w:rPr>
      </w:pPr>
      <w:r>
        <w:rPr>
          <w:rFonts w:eastAsiaTheme="minorEastAsia"/>
          <w:i/>
          <w:iCs/>
          <w:color w:val="000000"/>
          <w:szCs w:val="22"/>
          <w:lang w:val="fr-CA"/>
        </w:rPr>
        <w:t xml:space="preserve">Soulignant </w:t>
      </w:r>
      <w:r>
        <w:rPr>
          <w:rFonts w:eastAsiaTheme="minorEastAsia"/>
          <w:iCs/>
          <w:color w:val="000000"/>
          <w:szCs w:val="22"/>
          <w:lang w:val="fr-CA"/>
        </w:rPr>
        <w:t>l’importance de faire progresser de manière équilibrée la mise en œuvre du troisième objectif de la Convention et l’objectif du Protocole de Nagoya dans le contexte du cadre mondial de la biodiversité pour l’après</w:t>
      </w:r>
      <w:r>
        <w:rPr>
          <w:rFonts w:eastAsiaTheme="minorEastAsia"/>
          <w:iCs/>
          <w:color w:val="000000"/>
          <w:szCs w:val="22"/>
          <w:lang w:val="fr-CA"/>
        </w:rPr>
        <w:noBreakHyphen/>
        <w:t>2020,</w:t>
      </w:r>
    </w:p>
    <w:p w14:paraId="50C63E53" w14:textId="77777777" w:rsidR="00E6570D" w:rsidRPr="00206E11" w:rsidRDefault="00E6570D" w:rsidP="00E6570D">
      <w:pPr>
        <w:shd w:val="clear" w:color="auto" w:fill="D9D9D9" w:themeFill="background1" w:themeFillShade="D9"/>
        <w:ind w:firstLine="720"/>
        <w:rPr>
          <w:szCs w:val="22"/>
          <w:lang w:val="fr-CA"/>
        </w:rPr>
      </w:pPr>
      <w:r w:rsidRPr="00206E11">
        <w:rPr>
          <w:szCs w:val="22"/>
          <w:lang w:val="fr-CA"/>
        </w:rPr>
        <w:t>1.</w:t>
      </w:r>
      <w:r w:rsidRPr="00206E11">
        <w:rPr>
          <w:szCs w:val="22"/>
          <w:lang w:val="fr-CA"/>
        </w:rPr>
        <w:tab/>
      </w:r>
      <w:r>
        <w:rPr>
          <w:i/>
          <w:szCs w:val="22"/>
          <w:lang w:val="fr-CA"/>
        </w:rPr>
        <w:t>Se félicite</w:t>
      </w:r>
      <w:r w:rsidRPr="00A00F88">
        <w:rPr>
          <w:szCs w:val="22"/>
          <w:lang w:val="fr-CA"/>
        </w:rPr>
        <w:t xml:space="preserve"> </w:t>
      </w:r>
      <w:r>
        <w:rPr>
          <w:szCs w:val="22"/>
          <w:lang w:val="fr-CA"/>
        </w:rPr>
        <w:t>de la décision 15/</w:t>
      </w:r>
      <w:r>
        <w:rPr>
          <w:szCs w:val="22"/>
          <w:lang w:val="fr-CA"/>
        </w:rPr>
        <w:noBreakHyphen/>
      </w:r>
      <w:r>
        <w:rPr>
          <w:szCs w:val="22"/>
          <w:lang w:val="fr-CA"/>
        </w:rPr>
        <w:noBreakHyphen/>
        <w:t xml:space="preserve"> de la Conférence des Parties adoptant le cadre mondial de la biodiversité pour l’après</w:t>
      </w:r>
      <w:r>
        <w:rPr>
          <w:szCs w:val="22"/>
          <w:lang w:val="fr-CA"/>
        </w:rPr>
        <w:noBreakHyphen/>
        <w:t>2020 en tant que cadre d’action mondial souple pour toutes les Parties et les parties prenantes permettant d’atteindre la Vision 2050 pour la diversité biologique et de réaliser les trois objectifs de la Convention ainsi que l’objectif du Protocole de Nagoya;</w:t>
      </w:r>
    </w:p>
    <w:p w14:paraId="6051CA38" w14:textId="77777777" w:rsidR="00E6570D" w:rsidRPr="00206E11" w:rsidRDefault="00E6570D" w:rsidP="00E6570D">
      <w:pPr>
        <w:shd w:val="clear" w:color="auto" w:fill="D9D9D9" w:themeFill="background1" w:themeFillShade="D9"/>
        <w:spacing w:before="120" w:after="120"/>
        <w:ind w:firstLine="720"/>
        <w:rPr>
          <w:szCs w:val="22"/>
          <w:lang w:val="fr-CA"/>
        </w:rPr>
      </w:pPr>
      <w:r w:rsidRPr="00206E11">
        <w:rPr>
          <w:szCs w:val="22"/>
          <w:lang w:val="fr-CA"/>
        </w:rPr>
        <w:t>2</w:t>
      </w:r>
      <w:r w:rsidRPr="00206E11">
        <w:rPr>
          <w:i/>
          <w:iCs/>
          <w:szCs w:val="22"/>
          <w:lang w:val="fr-CA"/>
        </w:rPr>
        <w:t>.</w:t>
      </w:r>
      <w:r w:rsidRPr="00206E11">
        <w:rPr>
          <w:i/>
          <w:iCs/>
          <w:szCs w:val="22"/>
          <w:lang w:val="fr-CA"/>
        </w:rPr>
        <w:tab/>
      </w:r>
      <w:r>
        <w:rPr>
          <w:i/>
          <w:iCs/>
          <w:szCs w:val="22"/>
          <w:lang w:val="fr-CA"/>
        </w:rPr>
        <w:t xml:space="preserve">Approuve </w:t>
      </w:r>
      <w:r>
        <w:rPr>
          <w:iCs/>
          <w:szCs w:val="22"/>
          <w:lang w:val="fr-CA"/>
        </w:rPr>
        <w:t>le cadre mondial de la biodiversité pour l’après</w:t>
      </w:r>
      <w:r>
        <w:rPr>
          <w:iCs/>
          <w:szCs w:val="22"/>
          <w:lang w:val="fr-CA"/>
        </w:rPr>
        <w:noBreakHyphen/>
        <w:t>2020, tel que figurant à l’annexe de la décision 15/</w:t>
      </w:r>
      <w:r>
        <w:rPr>
          <w:iCs/>
          <w:szCs w:val="22"/>
          <w:lang w:val="fr-CA"/>
        </w:rPr>
        <w:noBreakHyphen/>
      </w:r>
      <w:r>
        <w:rPr>
          <w:iCs/>
          <w:szCs w:val="22"/>
          <w:lang w:val="fr-CA"/>
        </w:rPr>
        <w:noBreakHyphen/>
        <w:t xml:space="preserve"> de la Conférence des Parties;</w:t>
      </w:r>
    </w:p>
    <w:p w14:paraId="3CC7BEE7" w14:textId="77777777" w:rsidR="00E6570D" w:rsidRPr="00206E11" w:rsidRDefault="00E6570D" w:rsidP="00E6570D">
      <w:pPr>
        <w:shd w:val="clear" w:color="auto" w:fill="D9D9D9" w:themeFill="background1" w:themeFillShade="D9"/>
        <w:spacing w:before="120" w:after="120"/>
        <w:ind w:firstLine="720"/>
        <w:rPr>
          <w:szCs w:val="22"/>
          <w:lang w:val="fr-CA"/>
        </w:rPr>
      </w:pPr>
      <w:r w:rsidRPr="00206E11">
        <w:rPr>
          <w:szCs w:val="22"/>
          <w:lang w:val="fr-CA"/>
        </w:rPr>
        <w:t xml:space="preserve">3. </w:t>
      </w:r>
      <w:r w:rsidRPr="00206E11">
        <w:rPr>
          <w:szCs w:val="22"/>
          <w:lang w:val="fr-CA"/>
        </w:rPr>
        <w:tab/>
      </w:r>
      <w:r>
        <w:rPr>
          <w:i/>
          <w:szCs w:val="22"/>
          <w:lang w:val="fr-CA"/>
        </w:rPr>
        <w:t xml:space="preserve">Prend </w:t>
      </w:r>
      <w:r w:rsidRPr="007835A8">
        <w:rPr>
          <w:i/>
          <w:szCs w:val="22"/>
          <w:lang w:val="fr-CA"/>
        </w:rPr>
        <w:t>note</w:t>
      </w:r>
      <w:r>
        <w:rPr>
          <w:i/>
          <w:szCs w:val="22"/>
          <w:lang w:val="fr-CA"/>
        </w:rPr>
        <w:t xml:space="preserve"> </w:t>
      </w:r>
      <w:r>
        <w:rPr>
          <w:szCs w:val="22"/>
          <w:lang w:val="fr-CA"/>
        </w:rPr>
        <w:t>des décisions suivantes de la Conférence des Parties :</w:t>
      </w:r>
    </w:p>
    <w:p w14:paraId="55F387B9" w14:textId="5DF882D1" w:rsidR="00E6570D" w:rsidRPr="00206E11" w:rsidRDefault="00E6570D" w:rsidP="00E6570D">
      <w:pPr>
        <w:shd w:val="clear" w:color="auto" w:fill="D9D9D9" w:themeFill="background1" w:themeFillShade="D9"/>
        <w:spacing w:before="120" w:after="120"/>
        <w:ind w:firstLine="720"/>
        <w:rPr>
          <w:szCs w:val="22"/>
          <w:lang w:val="fr-CA"/>
        </w:rPr>
      </w:pPr>
      <w:r w:rsidRPr="00206E11">
        <w:rPr>
          <w:szCs w:val="22"/>
          <w:lang w:val="fr-CA"/>
        </w:rPr>
        <w:t>[</w:t>
      </w:r>
      <w:r w:rsidR="00A67877" w:rsidRPr="00A67877">
        <w:rPr>
          <w:i/>
          <w:szCs w:val="22"/>
          <w:lang w:val="fr-CA"/>
        </w:rPr>
        <w:t>à compléter</w:t>
      </w:r>
      <w:r w:rsidRPr="00206E11">
        <w:rPr>
          <w:szCs w:val="22"/>
          <w:lang w:val="fr-CA"/>
        </w:rPr>
        <w:t>]</w:t>
      </w:r>
      <w:r w:rsidRPr="00A67877">
        <w:rPr>
          <w:rStyle w:val="Appelnotedebasdep"/>
          <w:rFonts w:eastAsiaTheme="minorEastAsia"/>
          <w:color w:val="000000" w:themeColor="text1"/>
          <w:sz w:val="22"/>
          <w:szCs w:val="22"/>
          <w:u w:val="none"/>
          <w:vertAlign w:val="superscript"/>
          <w:lang w:val="fr-CA"/>
        </w:rPr>
        <w:footnoteReference w:id="53"/>
      </w:r>
    </w:p>
    <w:p w14:paraId="7AAA9BF2" w14:textId="77777777" w:rsidR="00E6570D" w:rsidRPr="00206E11" w:rsidRDefault="00E6570D" w:rsidP="00E6570D">
      <w:pPr>
        <w:shd w:val="clear" w:color="auto" w:fill="D9D9D9" w:themeFill="background1" w:themeFillShade="D9"/>
        <w:spacing w:before="120" w:after="120"/>
        <w:ind w:firstLine="720"/>
        <w:rPr>
          <w:szCs w:val="22"/>
          <w:lang w:val="fr-CA"/>
        </w:rPr>
      </w:pPr>
      <w:r w:rsidRPr="00206E11">
        <w:rPr>
          <w:szCs w:val="22"/>
          <w:lang w:val="fr-CA"/>
        </w:rPr>
        <w:t xml:space="preserve">4. </w:t>
      </w:r>
      <w:r w:rsidRPr="00206E11">
        <w:rPr>
          <w:szCs w:val="22"/>
          <w:lang w:val="fr-CA"/>
        </w:rPr>
        <w:tab/>
      </w:r>
      <w:r w:rsidRPr="00F119F2">
        <w:rPr>
          <w:i/>
          <w:iCs/>
          <w:szCs w:val="22"/>
          <w:lang w:val="fr-CA"/>
        </w:rPr>
        <w:t>Invite</w:t>
      </w:r>
      <w:r w:rsidRPr="00F119F2">
        <w:rPr>
          <w:szCs w:val="22"/>
          <w:lang w:val="fr-CA"/>
        </w:rPr>
        <w:t xml:space="preserve"> </w:t>
      </w:r>
      <w:r>
        <w:rPr>
          <w:szCs w:val="22"/>
          <w:lang w:val="fr-CA"/>
        </w:rPr>
        <w:t>les Parties à intensifier leurs efforts pour mettre efficacement en œuvre le Protocole et contribuer à la réalisation du cadre mondial de la biodiversité pour l’après</w:t>
      </w:r>
      <w:r>
        <w:rPr>
          <w:szCs w:val="22"/>
          <w:lang w:val="fr-CA"/>
        </w:rPr>
        <w:noBreakHyphen/>
        <w:t>2020, en particulier l’Objectif C et la Cible 13 qui portent sur l’accès et le partage des avantages;</w:t>
      </w:r>
    </w:p>
    <w:p w14:paraId="7E2D87A6" w14:textId="5AB8793B" w:rsidR="00E6570D" w:rsidRPr="00206E11" w:rsidRDefault="00E6570D" w:rsidP="00E6570D">
      <w:pPr>
        <w:shd w:val="clear" w:color="auto" w:fill="D9D9D9" w:themeFill="background1" w:themeFillShade="D9"/>
        <w:spacing w:before="120" w:after="120"/>
        <w:ind w:firstLine="720"/>
        <w:rPr>
          <w:kern w:val="22"/>
          <w:szCs w:val="22"/>
          <w:lang w:val="fr-CA"/>
        </w:rPr>
      </w:pPr>
      <w:r w:rsidRPr="00206E11">
        <w:rPr>
          <w:szCs w:val="22"/>
          <w:lang w:val="fr-CA"/>
        </w:rPr>
        <w:t>5.</w:t>
      </w:r>
      <w:r w:rsidRPr="00206E11">
        <w:rPr>
          <w:szCs w:val="22"/>
          <w:lang w:val="fr-CA"/>
        </w:rPr>
        <w:tab/>
      </w:r>
      <w:r w:rsidRPr="00F119F2">
        <w:rPr>
          <w:i/>
          <w:iCs/>
          <w:szCs w:val="22"/>
          <w:lang w:val="fr-CA"/>
        </w:rPr>
        <w:t>Invite</w:t>
      </w:r>
      <w:r w:rsidRPr="00F119F2">
        <w:rPr>
          <w:szCs w:val="22"/>
          <w:lang w:val="fr-CA"/>
        </w:rPr>
        <w:t xml:space="preserve"> </w:t>
      </w:r>
      <w:r>
        <w:rPr>
          <w:szCs w:val="22"/>
          <w:lang w:val="fr-CA"/>
        </w:rPr>
        <w:t xml:space="preserve">les Parties et </w:t>
      </w:r>
      <w:r w:rsidRPr="00A67877">
        <w:rPr>
          <w:i/>
          <w:szCs w:val="22"/>
          <w:lang w:val="fr-CA"/>
        </w:rPr>
        <w:t>encourage</w:t>
      </w:r>
      <w:r>
        <w:rPr>
          <w:szCs w:val="22"/>
          <w:lang w:val="fr-CA"/>
        </w:rPr>
        <w:t xml:space="preserve"> les </w:t>
      </w:r>
      <w:r w:rsidR="00A67877">
        <w:rPr>
          <w:noProof/>
          <w:szCs w:val="22"/>
          <w:lang w:val="fr-CA"/>
        </w:rPr>
        <w:t xml:space="preserve">autres gouvernements </w:t>
      </w:r>
      <w:r>
        <w:rPr>
          <w:szCs w:val="22"/>
          <w:lang w:val="fr-CA"/>
        </w:rPr>
        <w:t>à avoir recours à l’approche de la planification, du suivi, des rapports, et de l’examen au titre de la Convention, afin de renforcer la mise en œuvre du Protocole de Nagoya et l’intégration de l’accès et du partage des avantages dans les stratégies et plans d’action nationaux pour la biodiversité révisés ou actualisés.</w:t>
      </w:r>
    </w:p>
    <w:p w14:paraId="7FA59660" w14:textId="07B730C1" w:rsidR="005F3541" w:rsidRPr="00C858B2" w:rsidRDefault="005F3541" w:rsidP="00A9082C">
      <w:pPr>
        <w:shd w:val="clear" w:color="auto" w:fill="D9D9D9" w:themeFill="background1" w:themeFillShade="D9"/>
        <w:spacing w:before="120" w:after="120"/>
        <w:ind w:firstLine="720"/>
        <w:rPr>
          <w:kern w:val="22"/>
          <w:szCs w:val="22"/>
          <w:lang w:val="fr-FR"/>
        </w:rPr>
      </w:pPr>
      <w:r w:rsidRPr="00C858B2">
        <w:rPr>
          <w:kern w:val="22"/>
          <w:szCs w:val="22"/>
          <w:lang w:val="fr-FR"/>
        </w:rPr>
        <w:t>.</w:t>
      </w:r>
    </w:p>
    <w:p w14:paraId="3F3B1DE9" w14:textId="465A3B65" w:rsidR="00F84120" w:rsidRPr="00C858B2" w:rsidRDefault="00F84120">
      <w:pPr>
        <w:jc w:val="left"/>
        <w:rPr>
          <w:b/>
          <w:snapToGrid w:val="0"/>
          <w:kern w:val="22"/>
          <w:lang w:val="fr-FR"/>
        </w:rPr>
      </w:pPr>
      <w:r w:rsidRPr="00C858B2">
        <w:rPr>
          <w:i/>
          <w:iCs/>
          <w:snapToGrid w:val="0"/>
          <w:kern w:val="22"/>
          <w:lang w:val="fr-FR"/>
        </w:rPr>
        <w:br w:type="page"/>
      </w:r>
    </w:p>
    <w:p w14:paraId="32C308E3" w14:textId="7F7A97EF" w:rsidR="00F52AC0" w:rsidRPr="00ED709A" w:rsidRDefault="007C7508" w:rsidP="00E80970">
      <w:pPr>
        <w:tabs>
          <w:tab w:val="left" w:pos="1134"/>
        </w:tabs>
        <w:kinsoku w:val="0"/>
        <w:overflowPunct w:val="0"/>
        <w:autoSpaceDE w:val="0"/>
        <w:autoSpaceDN w:val="0"/>
        <w:spacing w:before="240" w:after="120"/>
        <w:jc w:val="center"/>
        <w:outlineLvl w:val="0"/>
        <w:rPr>
          <w:rFonts w:asciiTheme="majorBidi" w:hAnsiTheme="majorBidi" w:cstheme="majorBidi"/>
          <w:b/>
          <w:bCs/>
          <w:snapToGrid w:val="0"/>
          <w:kern w:val="22"/>
          <w:lang w:val="fr-CA"/>
        </w:rPr>
      </w:pPr>
      <w:r w:rsidRPr="00ED709A">
        <w:rPr>
          <w:rFonts w:asciiTheme="majorBidi" w:hAnsiTheme="majorBidi" w:cstheme="majorBidi"/>
          <w:b/>
          <w:bCs/>
          <w:snapToGrid w:val="0"/>
          <w:kern w:val="22"/>
          <w:lang w:val="fr-CA"/>
        </w:rPr>
        <w:lastRenderedPageBreak/>
        <w:t>Point</w:t>
      </w:r>
      <w:r w:rsidR="00E80970" w:rsidRPr="00ED709A">
        <w:rPr>
          <w:rFonts w:asciiTheme="majorBidi" w:hAnsiTheme="majorBidi" w:cstheme="majorBidi"/>
          <w:b/>
          <w:bCs/>
          <w:snapToGrid w:val="0"/>
          <w:kern w:val="22"/>
          <w:lang w:val="fr-CA"/>
        </w:rPr>
        <w:t xml:space="preserve"> 1</w:t>
      </w:r>
      <w:r w:rsidR="00DE78A3" w:rsidRPr="00ED709A">
        <w:rPr>
          <w:rFonts w:asciiTheme="majorBidi" w:hAnsiTheme="majorBidi" w:cstheme="majorBidi"/>
          <w:b/>
          <w:bCs/>
          <w:snapToGrid w:val="0"/>
          <w:kern w:val="22"/>
          <w:lang w:val="fr-CA"/>
        </w:rPr>
        <w:t>4</w:t>
      </w:r>
      <w:r w:rsidR="00F52AC0" w:rsidRPr="00ED709A">
        <w:rPr>
          <w:rFonts w:asciiTheme="majorBidi" w:hAnsiTheme="majorBidi" w:cstheme="majorBidi"/>
          <w:b/>
          <w:bCs/>
          <w:snapToGrid w:val="0"/>
          <w:kern w:val="22"/>
          <w:lang w:val="fr-CA"/>
        </w:rPr>
        <w:t>.</w:t>
      </w:r>
      <w:r w:rsidR="00F52AC0" w:rsidRPr="00ED709A">
        <w:rPr>
          <w:rFonts w:asciiTheme="majorBidi" w:hAnsiTheme="majorBidi" w:cstheme="majorBidi"/>
          <w:b/>
          <w:bCs/>
          <w:snapToGrid w:val="0"/>
          <w:kern w:val="22"/>
          <w:lang w:val="fr-CA"/>
        </w:rPr>
        <w:tab/>
      </w:r>
      <w:r w:rsidRPr="00ED709A">
        <w:rPr>
          <w:b/>
          <w:lang w:val="fr-CA"/>
        </w:rPr>
        <w:t>Information de séquençage numérique sur les ressources génétiques</w:t>
      </w:r>
    </w:p>
    <w:tbl>
      <w:tblPr>
        <w:tblStyle w:val="Grilledutableau"/>
        <w:tblW w:w="0" w:type="auto"/>
        <w:tblLook w:val="04A0" w:firstRow="1" w:lastRow="0" w:firstColumn="1" w:lastColumn="0" w:noHBand="0" w:noVBand="1"/>
      </w:tblPr>
      <w:tblGrid>
        <w:gridCol w:w="9350"/>
      </w:tblGrid>
      <w:tr w:rsidR="00E60F8C" w:rsidRPr="00C858B2" w14:paraId="662B7B35" w14:textId="77777777" w:rsidTr="008C5903">
        <w:tc>
          <w:tcPr>
            <w:tcW w:w="9350" w:type="dxa"/>
            <w:tcBorders>
              <w:top w:val="single" w:sz="8" w:space="0" w:color="auto"/>
              <w:left w:val="nil"/>
              <w:bottom w:val="single" w:sz="8" w:space="0" w:color="auto"/>
              <w:right w:val="nil"/>
            </w:tcBorders>
          </w:tcPr>
          <w:p w14:paraId="1352AFB5" w14:textId="5F138764" w:rsidR="00E60F8C" w:rsidRPr="00A67877" w:rsidRDefault="00A67877" w:rsidP="00A67877">
            <w:pPr>
              <w:kinsoku w:val="0"/>
              <w:overflowPunct w:val="0"/>
              <w:autoSpaceDE w:val="0"/>
              <w:autoSpaceDN w:val="0"/>
              <w:spacing w:before="240" w:after="120"/>
              <w:rPr>
                <w:i/>
                <w:iCs/>
                <w:snapToGrid w:val="0"/>
                <w:kern w:val="22"/>
                <w:lang w:val="fr-CA" w:eastAsia="en-CA"/>
              </w:rPr>
            </w:pPr>
            <w:r>
              <w:rPr>
                <w:i/>
                <w:iCs/>
                <w:snapToGrid w:val="0"/>
                <w:kern w:val="22"/>
                <w:lang w:val="fr-CA" w:eastAsia="en-CA"/>
              </w:rPr>
              <w:t xml:space="preserve">La réunion des Parties au Protocole de Nagoya examinera ce point de concert avec la Conférence des Parties à la Convention en fonction des résultats de la cinquième réunion du </w:t>
            </w:r>
            <w:r w:rsidRPr="00A67877">
              <w:rPr>
                <w:rFonts w:ascii="Calibri" w:hAnsi="Calibri"/>
                <w:i/>
                <w:iCs/>
                <w:snapToGrid w:val="0"/>
                <w:kern w:val="22"/>
                <w:lang w:val="fr-CA" w:eastAsia="en-CA"/>
              </w:rPr>
              <w:t>Groupe</w:t>
            </w:r>
            <w:r>
              <w:rPr>
                <w:i/>
                <w:iCs/>
                <w:snapToGrid w:val="0"/>
                <w:kern w:val="22"/>
                <w:lang w:val="fr-CA" w:eastAsia="en-CA"/>
              </w:rPr>
              <w:t xml:space="preserve"> de travail à composition non limitée sur le cadre mondial de la biodiversité pour l'après-2020</w:t>
            </w:r>
            <w:r w:rsidR="0045099C" w:rsidRPr="00A67877">
              <w:rPr>
                <w:i/>
                <w:iCs/>
                <w:snapToGrid w:val="0"/>
                <w:kern w:val="22"/>
                <w:lang w:val="fr-CA" w:eastAsia="en-CA"/>
              </w:rPr>
              <w:t>.</w:t>
            </w:r>
          </w:p>
        </w:tc>
      </w:tr>
    </w:tbl>
    <w:p w14:paraId="716D90A3" w14:textId="77777777" w:rsidR="00E60F8C" w:rsidRPr="00A67877" w:rsidRDefault="00E60F8C" w:rsidP="00E60F8C">
      <w:pPr>
        <w:tabs>
          <w:tab w:val="left" w:pos="1134"/>
        </w:tabs>
        <w:kinsoku w:val="0"/>
        <w:overflowPunct w:val="0"/>
        <w:autoSpaceDE w:val="0"/>
        <w:autoSpaceDN w:val="0"/>
        <w:spacing w:before="240" w:after="120"/>
        <w:jc w:val="center"/>
        <w:rPr>
          <w:rFonts w:asciiTheme="majorBidi" w:hAnsiTheme="majorBidi" w:cstheme="majorBidi"/>
          <w:b/>
          <w:bCs/>
          <w:snapToGrid w:val="0"/>
          <w:kern w:val="22"/>
          <w:lang w:val="fr-CA"/>
        </w:rPr>
      </w:pPr>
    </w:p>
    <w:p w14:paraId="5D121AF3" w14:textId="77777777" w:rsidR="00401729" w:rsidRPr="00A67877" w:rsidRDefault="00401729">
      <w:pPr>
        <w:jc w:val="left"/>
        <w:rPr>
          <w:b/>
          <w:iCs/>
          <w:snapToGrid w:val="0"/>
          <w:kern w:val="22"/>
          <w:szCs w:val="22"/>
          <w:lang w:val="fr-CA"/>
        </w:rPr>
      </w:pPr>
      <w:r w:rsidRPr="00A67877">
        <w:rPr>
          <w:i/>
          <w:snapToGrid w:val="0"/>
          <w:kern w:val="22"/>
          <w:szCs w:val="22"/>
          <w:lang w:val="fr-CA"/>
        </w:rPr>
        <w:br w:type="page"/>
      </w:r>
    </w:p>
    <w:p w14:paraId="4504EB3C" w14:textId="062A30FC" w:rsidR="00F52AC0" w:rsidRPr="00ED709A" w:rsidRDefault="007C7508" w:rsidP="007C5180">
      <w:pPr>
        <w:kinsoku w:val="0"/>
        <w:overflowPunct w:val="0"/>
        <w:autoSpaceDE w:val="0"/>
        <w:autoSpaceDN w:val="0"/>
        <w:spacing w:before="240" w:after="240"/>
        <w:ind w:left="1701" w:hanging="1417"/>
        <w:jc w:val="left"/>
        <w:outlineLvl w:val="0"/>
        <w:rPr>
          <w:rFonts w:asciiTheme="majorBidi" w:hAnsiTheme="majorBidi" w:cstheme="majorBidi"/>
          <w:b/>
          <w:bCs/>
          <w:snapToGrid w:val="0"/>
          <w:kern w:val="22"/>
          <w:lang w:val="fr-CA"/>
        </w:rPr>
      </w:pPr>
      <w:r w:rsidRPr="00ED709A">
        <w:rPr>
          <w:rFonts w:asciiTheme="majorBidi" w:hAnsiTheme="majorBidi" w:cstheme="majorBidi"/>
          <w:b/>
          <w:bCs/>
          <w:snapToGrid w:val="0"/>
          <w:kern w:val="22"/>
          <w:lang w:val="fr-CA"/>
        </w:rPr>
        <w:lastRenderedPageBreak/>
        <w:t>Point</w:t>
      </w:r>
      <w:r w:rsidR="00E80970" w:rsidRPr="00ED709A">
        <w:rPr>
          <w:rFonts w:asciiTheme="majorBidi" w:hAnsiTheme="majorBidi" w:cstheme="majorBidi"/>
          <w:b/>
          <w:bCs/>
          <w:snapToGrid w:val="0"/>
          <w:kern w:val="22"/>
          <w:lang w:val="fr-CA"/>
        </w:rPr>
        <w:t xml:space="preserve"> 1</w:t>
      </w:r>
      <w:r w:rsidR="00DE78A3" w:rsidRPr="00ED709A">
        <w:rPr>
          <w:rFonts w:asciiTheme="majorBidi" w:hAnsiTheme="majorBidi" w:cstheme="majorBidi"/>
          <w:b/>
          <w:bCs/>
          <w:snapToGrid w:val="0"/>
          <w:kern w:val="22"/>
          <w:lang w:val="fr-CA"/>
        </w:rPr>
        <w:t>5</w:t>
      </w:r>
      <w:r w:rsidR="00F52AC0" w:rsidRPr="00ED709A">
        <w:rPr>
          <w:rFonts w:asciiTheme="majorBidi" w:hAnsiTheme="majorBidi" w:cstheme="majorBidi"/>
          <w:b/>
          <w:bCs/>
          <w:snapToGrid w:val="0"/>
          <w:kern w:val="22"/>
          <w:lang w:val="fr-CA"/>
        </w:rPr>
        <w:t>.</w:t>
      </w:r>
      <w:r w:rsidR="00F52AC0" w:rsidRPr="00ED709A">
        <w:rPr>
          <w:rFonts w:asciiTheme="majorBidi" w:hAnsiTheme="majorBidi" w:cstheme="majorBidi"/>
          <w:b/>
          <w:bCs/>
          <w:snapToGrid w:val="0"/>
          <w:kern w:val="22"/>
          <w:lang w:val="fr-CA"/>
        </w:rPr>
        <w:tab/>
      </w:r>
      <w:r w:rsidRPr="00ED709A">
        <w:rPr>
          <w:b/>
          <w:lang w:val="fr-CA"/>
        </w:rPr>
        <w:t>Instruments internationaux spécialisés en matière d'accès et de partage des avantages dans le contexte de l'article 4, paragraphe 4 du Protocole de Nagoya</w:t>
      </w:r>
    </w:p>
    <w:tbl>
      <w:tblPr>
        <w:tblStyle w:val="Grilledutableau"/>
        <w:tblW w:w="0" w:type="auto"/>
        <w:tblLook w:val="04A0" w:firstRow="1" w:lastRow="0" w:firstColumn="1" w:lastColumn="0" w:noHBand="0" w:noVBand="1"/>
      </w:tblPr>
      <w:tblGrid>
        <w:gridCol w:w="9350"/>
      </w:tblGrid>
      <w:tr w:rsidR="00B60171" w:rsidRPr="00C858B2" w14:paraId="5E97FA06" w14:textId="77777777" w:rsidTr="008C5903">
        <w:tc>
          <w:tcPr>
            <w:tcW w:w="9350" w:type="dxa"/>
            <w:tcBorders>
              <w:top w:val="single" w:sz="8" w:space="0" w:color="auto"/>
              <w:left w:val="nil"/>
              <w:bottom w:val="single" w:sz="8" w:space="0" w:color="auto"/>
              <w:right w:val="nil"/>
            </w:tcBorders>
          </w:tcPr>
          <w:p w14:paraId="139BE474" w14:textId="3D127BEE" w:rsidR="00B60171" w:rsidRPr="00044C6B" w:rsidRDefault="00044C6B" w:rsidP="008C5903">
            <w:pPr>
              <w:kinsoku w:val="0"/>
              <w:overflowPunct w:val="0"/>
              <w:autoSpaceDE w:val="0"/>
              <w:autoSpaceDN w:val="0"/>
              <w:spacing w:before="240" w:after="120"/>
              <w:rPr>
                <w:rFonts w:asciiTheme="majorBidi" w:hAnsiTheme="majorBidi" w:cstheme="majorBidi"/>
                <w:i/>
                <w:iCs/>
                <w:snapToGrid w:val="0"/>
                <w:kern w:val="22"/>
                <w:lang w:val="fr-CA"/>
              </w:rPr>
            </w:pPr>
            <w:r>
              <w:rPr>
                <w:rFonts w:asciiTheme="majorBidi" w:hAnsiTheme="majorBidi" w:cstheme="majorBidi"/>
                <w:i/>
                <w:iCs/>
                <w:snapToGrid w:val="0"/>
                <w:kern w:val="22"/>
                <w:lang w:val="fr-CA"/>
              </w:rPr>
              <w:t>Le texte ci-dessous provient de la recommandation 3/16 de l’Organe subsidiaire chargé de l'application</w:t>
            </w:r>
            <w:r w:rsidR="00746231" w:rsidRPr="00044C6B">
              <w:rPr>
                <w:rFonts w:asciiTheme="majorBidi" w:eastAsia="MS Mincho" w:hAnsiTheme="majorBidi" w:cstheme="majorBidi"/>
                <w:i/>
                <w:iCs/>
                <w:color w:val="000000" w:themeColor="text1"/>
                <w:lang w:val="fr-CA"/>
              </w:rPr>
              <w:t>.</w:t>
            </w:r>
          </w:p>
        </w:tc>
      </w:tr>
    </w:tbl>
    <w:p w14:paraId="2E416EA8" w14:textId="77777777" w:rsidR="00044C6B" w:rsidRPr="00044C6B" w:rsidRDefault="00044C6B" w:rsidP="00044C6B">
      <w:pPr>
        <w:pStyle w:val="Para1"/>
        <w:numPr>
          <w:ilvl w:val="0"/>
          <w:numId w:val="0"/>
        </w:numPr>
        <w:ind w:firstLine="720"/>
        <w:rPr>
          <w:i/>
          <w:iCs/>
          <w:lang w:val="fr-CA"/>
        </w:rPr>
      </w:pPr>
      <w:r w:rsidRPr="00044C6B">
        <w:rPr>
          <w:lang w:val="fr-CA"/>
        </w:rPr>
        <w:t>[</w:t>
      </w:r>
      <w:r w:rsidRPr="00044C6B">
        <w:rPr>
          <w:i/>
          <w:iCs/>
          <w:lang w:val="fr-CA"/>
        </w:rPr>
        <w:t>La Conférence des Parties siégeant en tant que réunion des Parties au Protocole de Nagoya sur l'accès et le partage des avantages,</w:t>
      </w:r>
    </w:p>
    <w:p w14:paraId="1F3EF6CE" w14:textId="77777777" w:rsidR="00044C6B" w:rsidRPr="00044C6B" w:rsidRDefault="00044C6B" w:rsidP="00044C6B">
      <w:pPr>
        <w:suppressLineNumbers/>
        <w:suppressAutoHyphens/>
        <w:spacing w:before="120" w:after="120"/>
        <w:ind w:firstLine="720"/>
        <w:rPr>
          <w:bCs/>
          <w:i/>
          <w:iCs/>
          <w:kern w:val="22"/>
          <w:szCs w:val="22"/>
          <w:lang w:val="fr-CA"/>
        </w:rPr>
      </w:pPr>
      <w:r w:rsidRPr="00044C6B">
        <w:rPr>
          <w:bCs/>
          <w:i/>
          <w:iCs/>
          <w:kern w:val="22"/>
          <w:szCs w:val="22"/>
          <w:lang w:val="fr-CA"/>
        </w:rPr>
        <w:t>Rappelant</w:t>
      </w:r>
      <w:r w:rsidRPr="00044C6B">
        <w:rPr>
          <w:bCs/>
          <w:kern w:val="22"/>
          <w:szCs w:val="22"/>
          <w:lang w:val="fr-CA"/>
        </w:rPr>
        <w:t xml:space="preserve"> l'article 4 du Protocole de Nagoya et la décision NP-3/14,</w:t>
      </w:r>
    </w:p>
    <w:p w14:paraId="4D8EF329" w14:textId="77777777" w:rsidR="00044C6B" w:rsidRPr="00044C6B" w:rsidRDefault="00044C6B" w:rsidP="00044C6B">
      <w:pPr>
        <w:suppressLineNumbers/>
        <w:suppressAutoHyphens/>
        <w:spacing w:before="120" w:after="120"/>
        <w:ind w:firstLine="720"/>
        <w:rPr>
          <w:bCs/>
          <w:kern w:val="22"/>
          <w:szCs w:val="22"/>
          <w:lang w:val="fr-CA"/>
        </w:rPr>
      </w:pPr>
      <w:r w:rsidRPr="00044C6B">
        <w:rPr>
          <w:kern w:val="22"/>
          <w:szCs w:val="22"/>
          <w:lang w:val="fr-CA"/>
        </w:rPr>
        <w:t>[1.</w:t>
      </w:r>
      <w:r w:rsidRPr="00044C6B">
        <w:rPr>
          <w:i/>
          <w:iCs/>
          <w:kern w:val="22"/>
          <w:szCs w:val="22"/>
          <w:lang w:val="fr-CA"/>
        </w:rPr>
        <w:tab/>
        <w:t xml:space="preserve">Prend note </w:t>
      </w:r>
      <w:r w:rsidRPr="00044C6B">
        <w:rPr>
          <w:kern w:val="22"/>
          <w:szCs w:val="22"/>
          <w:lang w:val="fr-CA"/>
        </w:rPr>
        <w:t>des critères indicatifs relatifs aux instruments internationaux spécialisés en matière d'accès et de partage des avantages adoptés au titre de l'article 4[, paragraphe 4,] du Protocole de Nagoya, qui figurent dans l'annexe à la présente décision, notant qu'ils visent à renforcer la coordination et la complémentarité de la mise en œuvre du Protocole de Nagoya et d'autres instruments internationaux en matière d'accès et de partage des avantages, sans créer de hiérarchie entre eux ;]</w:t>
      </w:r>
    </w:p>
    <w:p w14:paraId="001339D3" w14:textId="77777777" w:rsidR="00044C6B" w:rsidRPr="00044C6B" w:rsidRDefault="00044C6B" w:rsidP="00044C6B">
      <w:pPr>
        <w:suppressLineNumbers/>
        <w:suppressAutoHyphens/>
        <w:spacing w:before="120" w:after="120"/>
        <w:ind w:firstLine="720"/>
        <w:rPr>
          <w:kern w:val="22"/>
          <w:szCs w:val="22"/>
          <w:lang w:val="fr-CA"/>
        </w:rPr>
      </w:pPr>
      <w:r w:rsidRPr="00044C6B">
        <w:rPr>
          <w:kern w:val="22"/>
          <w:szCs w:val="22"/>
          <w:lang w:val="fr-CA"/>
        </w:rPr>
        <w:t>2.</w:t>
      </w:r>
      <w:r w:rsidRPr="00044C6B">
        <w:rPr>
          <w:kern w:val="22"/>
          <w:szCs w:val="22"/>
          <w:lang w:val="fr-CA"/>
        </w:rPr>
        <w:tab/>
      </w:r>
      <w:r w:rsidRPr="00044C6B">
        <w:rPr>
          <w:i/>
          <w:iCs/>
          <w:kern w:val="22"/>
          <w:szCs w:val="22"/>
          <w:lang w:val="fr-CA"/>
        </w:rPr>
        <w:t>Invite</w:t>
      </w:r>
      <w:r w:rsidRPr="00044C6B">
        <w:rPr>
          <w:kern w:val="22"/>
          <w:szCs w:val="22"/>
          <w:lang w:val="fr-CA"/>
        </w:rPr>
        <w:t xml:space="preserve"> les Parties et les autres gouvernements à tenir compte, conformément [au paragraphe 4 de][à] l'article 4 du Protocole de Nagoya, de chacun des critères indicatifs dans l'élaboration et/ou la mise en œuvre des mesures en matière d'accès et de partage des avantages et/ou dans le contexte de l’appui aux instruments internationaux comprenant des dispositions sur l’accès et le partage des avantages ;</w:t>
      </w:r>
    </w:p>
    <w:p w14:paraId="7C9E0387" w14:textId="77777777" w:rsidR="00044C6B" w:rsidRPr="00044C6B" w:rsidRDefault="00044C6B" w:rsidP="00044C6B">
      <w:pPr>
        <w:suppressLineNumbers/>
        <w:suppressAutoHyphens/>
        <w:spacing w:before="120" w:after="120"/>
        <w:ind w:firstLine="720"/>
        <w:rPr>
          <w:kern w:val="22"/>
          <w:szCs w:val="22"/>
          <w:lang w:val="fr-CA"/>
        </w:rPr>
      </w:pPr>
      <w:r w:rsidRPr="00044C6B">
        <w:rPr>
          <w:kern w:val="22"/>
          <w:szCs w:val="22"/>
          <w:lang w:val="fr-CA"/>
        </w:rPr>
        <w:t>3.</w:t>
      </w:r>
      <w:r w:rsidRPr="00044C6B">
        <w:rPr>
          <w:kern w:val="22"/>
          <w:szCs w:val="22"/>
          <w:lang w:val="fr-CA"/>
        </w:rPr>
        <w:tab/>
      </w:r>
      <w:r w:rsidRPr="00044C6B">
        <w:rPr>
          <w:i/>
          <w:iCs/>
          <w:kern w:val="22"/>
          <w:szCs w:val="22"/>
          <w:lang w:val="fr-CA"/>
        </w:rPr>
        <w:t>Invite</w:t>
      </w:r>
      <w:r w:rsidRPr="00044C6B">
        <w:rPr>
          <w:kern w:val="22"/>
          <w:szCs w:val="22"/>
          <w:lang w:val="fr-CA"/>
        </w:rPr>
        <w:t xml:space="preserve"> également les organisations internationales et les instances intergouvernementales concernées à tenir compte des critères indicatifs dans le cadre de l'élaboration [ou de l’atteinte d’un consensus sur] [ou de la mise en œuvre] d'instruments internationaux spécialisés en matière d'accès et de partage des avantages ;</w:t>
      </w:r>
    </w:p>
    <w:p w14:paraId="54FA54DE" w14:textId="77777777" w:rsidR="00044C6B" w:rsidRPr="00044C6B" w:rsidRDefault="00044C6B" w:rsidP="00044C6B">
      <w:pPr>
        <w:suppressLineNumbers/>
        <w:suppressAutoHyphens/>
        <w:spacing w:before="120" w:after="120"/>
        <w:ind w:firstLine="720"/>
        <w:rPr>
          <w:kern w:val="22"/>
          <w:szCs w:val="22"/>
          <w:lang w:val="fr-CA"/>
        </w:rPr>
      </w:pPr>
      <w:r w:rsidRPr="00044C6B">
        <w:rPr>
          <w:kern w:val="22"/>
          <w:szCs w:val="22"/>
          <w:lang w:val="fr-CA"/>
        </w:rPr>
        <w:t>4.</w:t>
      </w:r>
      <w:r w:rsidRPr="00044C6B">
        <w:rPr>
          <w:kern w:val="22"/>
          <w:szCs w:val="22"/>
          <w:lang w:val="fr-CA"/>
        </w:rPr>
        <w:tab/>
      </w:r>
      <w:r w:rsidRPr="00044C6B">
        <w:rPr>
          <w:i/>
          <w:iCs/>
          <w:kern w:val="22"/>
          <w:szCs w:val="22"/>
          <w:lang w:val="fr-CA"/>
        </w:rPr>
        <w:t>Demande</w:t>
      </w:r>
      <w:r w:rsidRPr="00044C6B">
        <w:rPr>
          <w:kern w:val="22"/>
          <w:szCs w:val="22"/>
          <w:lang w:val="fr-CA"/>
        </w:rPr>
        <w:t xml:space="preserve"> aux Parties d'inclure des informations dans leurs rapports nationaux et, selon qu'il convient, par le biais du Centre d'échange sur l'accès et le partage des avantages, et invite les autres gouvernements et les organisations internationales compétentes à partager des informations sur toute mesure prise en vue de l'élaboration et/ou de la mise en œuvre d'instruments internationaux spécialisés en matière d'accès et de partage des avantages [conformes aux] [qui soutiennent mutuellement les] objectifs de la Convention et du Protocole, y compris des informations sur la [les] ressource[s] génétique[s] et/ou utilisations spécifique[s][, y compris les connaissances traditionnelles associées aux ressources génétiques] visée[s] par l'instrument spécialisé ;</w:t>
      </w:r>
    </w:p>
    <w:p w14:paraId="2296B5D2" w14:textId="77777777" w:rsidR="00044C6B" w:rsidRPr="00044C6B" w:rsidRDefault="00044C6B" w:rsidP="00044C6B">
      <w:pPr>
        <w:spacing w:before="120" w:after="120"/>
        <w:ind w:firstLine="720"/>
        <w:rPr>
          <w:lang w:val="fr-CA"/>
        </w:rPr>
      </w:pPr>
      <w:r w:rsidRPr="00044C6B">
        <w:rPr>
          <w:lang w:val="fr-CA"/>
        </w:rPr>
        <w:t xml:space="preserve">[5. </w:t>
      </w:r>
      <w:r w:rsidRPr="00044C6B">
        <w:rPr>
          <w:lang w:val="fr-CA"/>
        </w:rPr>
        <w:tab/>
      </w:r>
      <w:r w:rsidRPr="00044C6B">
        <w:rPr>
          <w:i/>
          <w:iCs/>
          <w:lang w:val="fr-CA"/>
        </w:rPr>
        <w:t>Décide</w:t>
      </w:r>
      <w:r w:rsidRPr="00044C6B">
        <w:rPr>
          <w:lang w:val="fr-CA"/>
        </w:rPr>
        <w:t xml:space="preserve"> que la réunion des Parties au Protocole de Nagoya fera office d'autorité chargée d'évaluer, de déterminer, de réviser ou de mettre fin au statut des instruments en tant qu'instruments internationaux spécialisés en matière d'accès et de partage des avantages dans le contexte du paragraphe 4 de l'article 4 du Protocole de Nagoya sur la base des critères fournis dans l'annexe au présent projet de décision et que les Parties au Protocole de Nagoya peuvent s'adresser à la réunion des Parties pour déterminer ou mettre fin au statut des instruments ;]</w:t>
      </w:r>
    </w:p>
    <w:p w14:paraId="0ACA05B8" w14:textId="77777777" w:rsidR="00044C6B" w:rsidRPr="00044C6B" w:rsidRDefault="00044C6B" w:rsidP="00044C6B">
      <w:pPr>
        <w:ind w:firstLine="720"/>
        <w:rPr>
          <w:lang w:val="fr-CA"/>
        </w:rPr>
      </w:pPr>
      <w:r w:rsidRPr="00044C6B">
        <w:rPr>
          <w:lang w:val="fr-CA"/>
        </w:rPr>
        <w:t xml:space="preserve">[6. </w:t>
      </w:r>
      <w:r w:rsidRPr="00044C6B">
        <w:rPr>
          <w:lang w:val="fr-CA"/>
        </w:rPr>
        <w:tab/>
      </w:r>
      <w:r w:rsidRPr="00044C6B">
        <w:rPr>
          <w:i/>
          <w:iCs/>
          <w:lang w:val="fr-CA"/>
        </w:rPr>
        <w:t>Prie</w:t>
      </w:r>
      <w:r w:rsidRPr="00044C6B">
        <w:rPr>
          <w:lang w:val="fr-CA"/>
        </w:rPr>
        <w:t xml:space="preserve"> la Secrétaire exécutive de recueillir et soumettre les instruments des Parties au Protocole de Nagoya aux fins d'examen par la réunion des Parties comme indiqué au paragraphe 5, quatre mois avant la réunion des Parties, à partir de la cinquième réunion] ;</w:t>
      </w:r>
    </w:p>
    <w:p w14:paraId="4DFFE45B" w14:textId="6CE84EF3" w:rsidR="00044C6B" w:rsidRPr="00044C6B" w:rsidRDefault="00044C6B" w:rsidP="00044C6B">
      <w:pPr>
        <w:pStyle w:val="Para1"/>
        <w:numPr>
          <w:ilvl w:val="0"/>
          <w:numId w:val="0"/>
        </w:numPr>
        <w:suppressLineNumbers/>
        <w:suppressAutoHyphens/>
        <w:ind w:firstLine="720"/>
        <w:rPr>
          <w:kern w:val="22"/>
          <w:szCs w:val="22"/>
          <w:lang w:val="fr-CA"/>
        </w:rPr>
      </w:pPr>
      <w:r w:rsidRPr="00044C6B">
        <w:rPr>
          <w:kern w:val="22"/>
          <w:szCs w:val="22"/>
          <w:lang w:val="fr-CA"/>
        </w:rPr>
        <w:t>7.</w:t>
      </w:r>
      <w:r w:rsidRPr="00044C6B">
        <w:rPr>
          <w:kern w:val="22"/>
          <w:szCs w:val="22"/>
          <w:lang w:val="fr-CA"/>
        </w:rPr>
        <w:tab/>
      </w:r>
      <w:r w:rsidRPr="00044C6B">
        <w:rPr>
          <w:i/>
          <w:iCs/>
          <w:kern w:val="22"/>
          <w:szCs w:val="22"/>
          <w:lang w:val="fr-CA"/>
        </w:rPr>
        <w:t>Décide</w:t>
      </w:r>
      <w:r w:rsidRPr="00044C6B">
        <w:rPr>
          <w:kern w:val="22"/>
          <w:szCs w:val="22"/>
          <w:lang w:val="fr-CA"/>
        </w:rPr>
        <w:t xml:space="preserve"> de réexaminer la présente décision dans le cadre du processus d'évaluation et d'examen prévu à l'article 31 du Protocole, en tenant compte des évolutions pertinentes et afin de prendre toute mesure nécessaire visant à promouvoir la cohérence du régime international relatif à l'accès et au partage des avantages</w:t>
      </w:r>
      <w:r w:rsidRPr="00044C6B">
        <w:rPr>
          <w:i/>
          <w:iCs/>
          <w:kern w:val="22"/>
          <w:szCs w:val="22"/>
          <w:lang w:val="fr-CA"/>
        </w:rPr>
        <w:t>.</w:t>
      </w:r>
    </w:p>
    <w:p w14:paraId="713E7264" w14:textId="77777777" w:rsidR="00044C6B" w:rsidRDefault="00044C6B">
      <w:pPr>
        <w:jc w:val="left"/>
        <w:rPr>
          <w:i/>
          <w:iCs/>
          <w:snapToGrid w:val="0"/>
          <w:kern w:val="22"/>
          <w:sz w:val="20"/>
          <w:szCs w:val="20"/>
          <w:lang w:val="fr-CA"/>
        </w:rPr>
      </w:pPr>
      <w:r>
        <w:rPr>
          <w:i/>
          <w:iCs/>
          <w:kern w:val="22"/>
          <w:sz w:val="20"/>
          <w:szCs w:val="20"/>
          <w:lang w:val="fr-CA"/>
        </w:rPr>
        <w:br w:type="page"/>
      </w:r>
    </w:p>
    <w:p w14:paraId="5EFC4CF4" w14:textId="2988695A" w:rsidR="00044C6B" w:rsidRPr="00044C6B" w:rsidRDefault="00044C6B" w:rsidP="00044C6B">
      <w:pPr>
        <w:pStyle w:val="Para1"/>
        <w:keepNext/>
        <w:numPr>
          <w:ilvl w:val="0"/>
          <w:numId w:val="0"/>
        </w:numPr>
        <w:suppressLineNumbers/>
        <w:suppressAutoHyphens/>
        <w:jc w:val="center"/>
        <w:rPr>
          <w:i/>
          <w:iCs/>
          <w:kern w:val="22"/>
          <w:sz w:val="20"/>
          <w:szCs w:val="20"/>
          <w:lang w:val="fr-CA"/>
        </w:rPr>
      </w:pPr>
      <w:r w:rsidRPr="00044C6B">
        <w:rPr>
          <w:i/>
          <w:iCs/>
          <w:kern w:val="22"/>
          <w:sz w:val="20"/>
          <w:szCs w:val="20"/>
          <w:lang w:val="fr-CA"/>
        </w:rPr>
        <w:lastRenderedPageBreak/>
        <w:t>Annexe</w:t>
      </w:r>
    </w:p>
    <w:p w14:paraId="10211E76" w14:textId="77777777" w:rsidR="00044C6B" w:rsidRPr="00044C6B" w:rsidRDefault="00044C6B" w:rsidP="00044C6B">
      <w:pPr>
        <w:pStyle w:val="Titre1"/>
        <w:suppressLineNumbers/>
        <w:tabs>
          <w:tab w:val="clear" w:pos="720"/>
        </w:tabs>
        <w:suppressAutoHyphens/>
        <w:spacing w:before="120"/>
        <w:rPr>
          <w:rFonts w:ascii="Times New Roman Bold" w:hAnsi="Times New Roman Bold" w:cs="Times New Roman Bold"/>
          <w:kern w:val="22"/>
          <w:sz w:val="20"/>
          <w:szCs w:val="20"/>
          <w:lang w:val="fr-CA"/>
        </w:rPr>
      </w:pPr>
      <w:r w:rsidRPr="00044C6B">
        <w:rPr>
          <w:rFonts w:ascii="Times New Roman Bold" w:hAnsi="Times New Roman Bold" w:cs="Times New Roman Bold"/>
          <w:kern w:val="22"/>
          <w:sz w:val="20"/>
          <w:szCs w:val="20"/>
          <w:lang w:val="fr-CA"/>
        </w:rPr>
        <w:t>CRITÈRES INDICATIFS CONCERNANT LES INSTRUMENTS INTERNATIONAUX SPÉCIALISÉS EN MATIÈRE D'ACCÈS ET DE PARTAGE DES AVANTAGES AU TITRE DU PARAGRAPHE 4 DE L'ARTICLE 4 DU PROTOCOLE DE NAGOYA SUR L'ACCÈS AUX RESSOURCES GÉNÉTIQUES ET LE PARTAGE JUSTE ET ÉQUITABLE DES AVANTAGES DÉCOULANT DE LEUR UTILISATION</w:t>
      </w:r>
    </w:p>
    <w:p w14:paraId="619A44F8" w14:textId="77777777" w:rsidR="00044C6B" w:rsidRPr="00044C6B" w:rsidRDefault="00044C6B" w:rsidP="00DC1EF8">
      <w:pPr>
        <w:pStyle w:val="Para1"/>
        <w:numPr>
          <w:ilvl w:val="0"/>
          <w:numId w:val="28"/>
        </w:numPr>
        <w:suppressLineNumbers/>
        <w:tabs>
          <w:tab w:val="clear" w:pos="1080"/>
        </w:tabs>
        <w:suppressAutoHyphens/>
        <w:snapToGrid w:val="0"/>
        <w:ind w:left="0"/>
        <w:rPr>
          <w:kern w:val="22"/>
          <w:sz w:val="20"/>
          <w:szCs w:val="20"/>
          <w:lang w:val="fr-CA"/>
        </w:rPr>
      </w:pPr>
      <w:r w:rsidRPr="00044C6B">
        <w:rPr>
          <w:kern w:val="22"/>
          <w:sz w:val="20"/>
          <w:szCs w:val="20"/>
          <w:lang w:val="fr-CA"/>
        </w:rPr>
        <w:t>Ces critères indicatifs servent de référence ou d'éléments à prendre en considération pour l'élaboration ou la mise en œuvre d'instruments internationaux spécialisés en matière d'accès et de partage des avantages. Ils visent à renforcer la coordination et le soutien mutuel dans la mise en œuvre du Protocole de Nagoya et des autres instruments internationaux relatifs à l'accès aux ressources génétiques et au partage des avantages, sans créer de hiérarchie entre eux.</w:t>
      </w:r>
    </w:p>
    <w:p w14:paraId="7654CF75" w14:textId="77777777" w:rsidR="00044C6B" w:rsidRPr="00B436C7" w:rsidRDefault="00044C6B" w:rsidP="00DC1EF8">
      <w:pPr>
        <w:pStyle w:val="Para1"/>
        <w:numPr>
          <w:ilvl w:val="0"/>
          <w:numId w:val="28"/>
        </w:numPr>
        <w:suppressLineNumbers/>
        <w:tabs>
          <w:tab w:val="clear" w:pos="1080"/>
        </w:tabs>
        <w:suppressAutoHyphens/>
        <w:snapToGrid w:val="0"/>
        <w:ind w:left="0"/>
        <w:rPr>
          <w:kern w:val="22"/>
          <w:sz w:val="20"/>
          <w:szCs w:val="20"/>
          <w:lang w:val="fr-CA"/>
        </w:rPr>
      </w:pPr>
      <w:r w:rsidRPr="00044C6B">
        <w:rPr>
          <w:i/>
          <w:iCs/>
          <w:kern w:val="22"/>
          <w:sz w:val="20"/>
          <w:szCs w:val="20"/>
          <w:lang w:val="fr-CA"/>
        </w:rPr>
        <w:t xml:space="preserve">Accord intergouvernemental ou international </w:t>
      </w:r>
      <w:r w:rsidRPr="00044C6B">
        <w:rPr>
          <w:kern w:val="22"/>
          <w:sz w:val="20"/>
          <w:szCs w:val="20"/>
          <w:lang w:val="fr-CA"/>
        </w:rPr>
        <w:t>- L'instrument est convenu [ou adopté] par un processus intergouvernemental et/ou [explicitement] approuvé par les États [et/ou les gouvernements][par la décision d'un organe directeur d'une organisation internationale</w:t>
      </w:r>
      <w:r w:rsidRPr="00B436C7">
        <w:rPr>
          <w:kern w:val="22"/>
          <w:sz w:val="20"/>
          <w:szCs w:val="20"/>
          <w:lang w:val="fr-CA"/>
        </w:rPr>
        <w:t>]. [L’instrument peut être juridiquement contraignant ou non contraignant.]</w:t>
      </w:r>
    </w:p>
    <w:p w14:paraId="2EA7B4E4" w14:textId="380EBA56" w:rsidR="00044C6B" w:rsidRPr="00B436C7" w:rsidRDefault="00044C6B" w:rsidP="00DC1EF8">
      <w:pPr>
        <w:pStyle w:val="Para1"/>
        <w:numPr>
          <w:ilvl w:val="0"/>
          <w:numId w:val="28"/>
        </w:numPr>
        <w:suppressLineNumbers/>
        <w:tabs>
          <w:tab w:val="clear" w:pos="1080"/>
        </w:tabs>
        <w:suppressAutoHyphens/>
        <w:snapToGrid w:val="0"/>
        <w:ind w:left="0"/>
        <w:rPr>
          <w:kern w:val="22"/>
          <w:sz w:val="20"/>
          <w:szCs w:val="20"/>
          <w:lang w:val="fr-CA"/>
        </w:rPr>
      </w:pPr>
      <w:r w:rsidRPr="00B436C7">
        <w:rPr>
          <w:i/>
          <w:iCs/>
          <w:kern w:val="22"/>
          <w:sz w:val="20"/>
          <w:szCs w:val="20"/>
          <w:lang w:val="fr-CA"/>
        </w:rPr>
        <w:t xml:space="preserve">Spécialisé </w:t>
      </w:r>
      <w:r w:rsidR="00B436C7" w:rsidRPr="00B436C7">
        <w:rPr>
          <w:kern w:val="22"/>
          <w:sz w:val="20"/>
          <w:szCs w:val="20"/>
          <w:lang w:val="fr-CA"/>
        </w:rPr>
        <w:t>:</w:t>
      </w:r>
      <w:r w:rsidRPr="00B436C7">
        <w:rPr>
          <w:kern w:val="22"/>
          <w:sz w:val="20"/>
          <w:szCs w:val="20"/>
          <w:lang w:val="fr-CA"/>
        </w:rPr>
        <w:t xml:space="preserve"> L'instrument :</w:t>
      </w:r>
    </w:p>
    <w:p w14:paraId="72D34C31" w14:textId="77777777" w:rsidR="00044C6B" w:rsidRPr="00044C6B" w:rsidRDefault="00044C6B" w:rsidP="00044C6B">
      <w:pPr>
        <w:pStyle w:val="Para1"/>
        <w:numPr>
          <w:ilvl w:val="0"/>
          <w:numId w:val="0"/>
        </w:numPr>
        <w:suppressLineNumbers/>
        <w:suppressAutoHyphens/>
        <w:snapToGrid w:val="0"/>
        <w:spacing w:before="0"/>
        <w:ind w:firstLine="720"/>
        <w:rPr>
          <w:kern w:val="22"/>
          <w:sz w:val="20"/>
          <w:szCs w:val="20"/>
          <w:lang w:val="fr-CA"/>
        </w:rPr>
      </w:pPr>
      <w:r w:rsidRPr="00044C6B">
        <w:rPr>
          <w:kern w:val="22"/>
          <w:sz w:val="20"/>
          <w:szCs w:val="20"/>
          <w:lang w:val="fr-CA"/>
        </w:rPr>
        <w:t>a)</w:t>
      </w:r>
      <w:r w:rsidRPr="00044C6B">
        <w:rPr>
          <w:kern w:val="22"/>
          <w:sz w:val="20"/>
          <w:szCs w:val="20"/>
          <w:lang w:val="fr-CA"/>
        </w:rPr>
        <w:tab/>
        <w:t>concerne un ensemble précis de ressources génétiques et/ou de connaissances traditionnelles associées à des ressources génétiques qui, autrement, relèveraient du Protocole de Nagoya ;</w:t>
      </w:r>
    </w:p>
    <w:p w14:paraId="2F1EEAF0" w14:textId="77777777" w:rsidR="00044C6B" w:rsidRPr="00044C6B" w:rsidRDefault="00044C6B" w:rsidP="00044C6B">
      <w:pPr>
        <w:pStyle w:val="Para1"/>
        <w:numPr>
          <w:ilvl w:val="0"/>
          <w:numId w:val="0"/>
        </w:numPr>
        <w:suppressLineNumbers/>
        <w:suppressAutoHyphens/>
        <w:snapToGrid w:val="0"/>
        <w:spacing w:before="0"/>
        <w:ind w:firstLine="720"/>
        <w:rPr>
          <w:kern w:val="22"/>
          <w:sz w:val="20"/>
          <w:szCs w:val="20"/>
          <w:lang w:val="fr-CA"/>
        </w:rPr>
      </w:pPr>
      <w:r w:rsidRPr="00044C6B">
        <w:rPr>
          <w:kern w:val="22"/>
          <w:sz w:val="20"/>
          <w:szCs w:val="20"/>
          <w:lang w:val="fr-CA"/>
        </w:rPr>
        <w:t>b)</w:t>
      </w:r>
      <w:r w:rsidRPr="00044C6B">
        <w:rPr>
          <w:kern w:val="22"/>
          <w:sz w:val="20"/>
          <w:szCs w:val="20"/>
          <w:lang w:val="fr-CA"/>
        </w:rPr>
        <w:tab/>
        <w:t>s'applique aux utilisations spécifiques des ressources génétiques et/ou des connaissances traditionnelles associées aux ressources génétiques, ou à des fins spécifiques, qui nécessitent une approche différenciée et donc spécialisée.</w:t>
      </w:r>
    </w:p>
    <w:p w14:paraId="5027CBD5" w14:textId="77777777" w:rsidR="00044C6B" w:rsidRPr="00044C6B" w:rsidRDefault="00044C6B" w:rsidP="00DC1EF8">
      <w:pPr>
        <w:pStyle w:val="Para1"/>
        <w:numPr>
          <w:ilvl w:val="0"/>
          <w:numId w:val="28"/>
        </w:numPr>
        <w:suppressLineNumbers/>
        <w:tabs>
          <w:tab w:val="clear" w:pos="1080"/>
        </w:tabs>
        <w:suppressAutoHyphens/>
        <w:snapToGrid w:val="0"/>
        <w:ind w:left="0"/>
        <w:rPr>
          <w:kern w:val="22"/>
          <w:sz w:val="20"/>
          <w:szCs w:val="20"/>
          <w:lang w:val="fr-CA"/>
        </w:rPr>
      </w:pPr>
      <w:r w:rsidRPr="00044C6B">
        <w:rPr>
          <w:i/>
          <w:iCs/>
          <w:kern w:val="22"/>
          <w:sz w:val="20"/>
          <w:szCs w:val="20"/>
          <w:lang w:val="fr-CA"/>
        </w:rPr>
        <w:t xml:space="preserve">Soutien mutuel </w:t>
      </w:r>
      <w:r w:rsidRPr="00044C6B">
        <w:rPr>
          <w:kern w:val="22"/>
          <w:sz w:val="20"/>
          <w:szCs w:val="20"/>
          <w:lang w:val="fr-CA"/>
        </w:rPr>
        <w:t>- L’instrument est complémentaire et compatible avec les objectifs de la Convention sur la diversité biologique et du Protocole de Nagoya, et ne va pas à l’encontre de ces objectifs, y compris en ce qui concerne les éléments suivants :</w:t>
      </w:r>
    </w:p>
    <w:p w14:paraId="21C391A2" w14:textId="77777777" w:rsidR="00044C6B" w:rsidRPr="00044C6B" w:rsidRDefault="00044C6B" w:rsidP="00044C6B">
      <w:pPr>
        <w:pStyle w:val="Para1"/>
        <w:numPr>
          <w:ilvl w:val="0"/>
          <w:numId w:val="0"/>
        </w:numPr>
        <w:suppressLineNumbers/>
        <w:suppressAutoHyphens/>
        <w:snapToGrid w:val="0"/>
        <w:spacing w:before="0"/>
        <w:ind w:firstLine="720"/>
        <w:rPr>
          <w:kern w:val="22"/>
          <w:sz w:val="20"/>
          <w:szCs w:val="20"/>
          <w:lang w:val="fr-CA"/>
        </w:rPr>
      </w:pPr>
      <w:r w:rsidRPr="00044C6B">
        <w:rPr>
          <w:kern w:val="22"/>
          <w:sz w:val="20"/>
          <w:szCs w:val="20"/>
          <w:lang w:val="fr-CA"/>
        </w:rPr>
        <w:t>a)</w:t>
      </w:r>
      <w:r w:rsidRPr="00044C6B">
        <w:rPr>
          <w:kern w:val="22"/>
          <w:sz w:val="20"/>
          <w:szCs w:val="20"/>
          <w:lang w:val="fr-CA"/>
        </w:rPr>
        <w:tab/>
        <w:t>La cohérence avec les objectifs de conservation et d’utilisation durable de la diversité biologique ;</w:t>
      </w:r>
    </w:p>
    <w:p w14:paraId="66B6B2DD" w14:textId="77777777" w:rsidR="00044C6B" w:rsidRPr="00044C6B" w:rsidRDefault="00044C6B" w:rsidP="00044C6B">
      <w:pPr>
        <w:pStyle w:val="Para1"/>
        <w:numPr>
          <w:ilvl w:val="0"/>
          <w:numId w:val="0"/>
        </w:numPr>
        <w:suppressLineNumbers/>
        <w:suppressAutoHyphens/>
        <w:snapToGrid w:val="0"/>
        <w:spacing w:before="0"/>
        <w:ind w:firstLine="720"/>
        <w:rPr>
          <w:kern w:val="22"/>
          <w:sz w:val="20"/>
          <w:szCs w:val="20"/>
          <w:lang w:val="fr-CA"/>
        </w:rPr>
      </w:pPr>
      <w:r w:rsidRPr="00044C6B">
        <w:rPr>
          <w:kern w:val="22"/>
          <w:sz w:val="20"/>
          <w:szCs w:val="20"/>
          <w:lang w:val="fr-CA"/>
        </w:rPr>
        <w:t>b)</w:t>
      </w:r>
      <w:r w:rsidRPr="00044C6B">
        <w:rPr>
          <w:kern w:val="22"/>
          <w:sz w:val="20"/>
          <w:szCs w:val="20"/>
          <w:lang w:val="fr-CA"/>
        </w:rPr>
        <w:tab/>
        <w:t>La justice et l'équité dans le cadre du partage des avantages ;</w:t>
      </w:r>
    </w:p>
    <w:p w14:paraId="09F8BF46" w14:textId="77777777" w:rsidR="00044C6B" w:rsidRPr="00044C6B" w:rsidRDefault="00044C6B" w:rsidP="00044C6B">
      <w:pPr>
        <w:pStyle w:val="Para1"/>
        <w:numPr>
          <w:ilvl w:val="0"/>
          <w:numId w:val="0"/>
        </w:numPr>
        <w:suppressLineNumbers/>
        <w:suppressAutoHyphens/>
        <w:snapToGrid w:val="0"/>
        <w:spacing w:before="0"/>
        <w:ind w:firstLine="720"/>
        <w:rPr>
          <w:kern w:val="22"/>
          <w:sz w:val="20"/>
          <w:szCs w:val="20"/>
          <w:lang w:val="fr-CA"/>
        </w:rPr>
      </w:pPr>
      <w:r w:rsidRPr="00044C6B">
        <w:rPr>
          <w:kern w:val="22"/>
          <w:sz w:val="20"/>
          <w:szCs w:val="20"/>
          <w:lang w:val="fr-CA"/>
        </w:rPr>
        <w:t>c)</w:t>
      </w:r>
      <w:r w:rsidRPr="00044C6B">
        <w:rPr>
          <w:kern w:val="22"/>
          <w:sz w:val="20"/>
          <w:szCs w:val="20"/>
          <w:lang w:val="fr-CA"/>
        </w:rPr>
        <w:tab/>
        <w:t>La sécurité juridique en matière d'accès aux ressources génétiques ou aux connaissances traditionnelles associées aux ressources génétiques, y compris[, selon qu'il convient,] l'application du consentement préalable en connaissance de cause, et de [du partage juste et équitable des avantages]partage des avantages ;</w:t>
      </w:r>
    </w:p>
    <w:p w14:paraId="26CEA4FE" w14:textId="77777777" w:rsidR="00044C6B" w:rsidRPr="00044C6B" w:rsidRDefault="00044C6B" w:rsidP="00044C6B">
      <w:pPr>
        <w:pStyle w:val="Para1"/>
        <w:numPr>
          <w:ilvl w:val="0"/>
          <w:numId w:val="0"/>
        </w:numPr>
        <w:suppressLineNumbers/>
        <w:suppressAutoHyphens/>
        <w:snapToGrid w:val="0"/>
        <w:spacing w:before="0"/>
        <w:ind w:firstLine="720"/>
        <w:rPr>
          <w:kern w:val="22"/>
          <w:sz w:val="20"/>
          <w:szCs w:val="20"/>
          <w:lang w:val="fr-CA"/>
        </w:rPr>
      </w:pPr>
      <w:r w:rsidRPr="00044C6B">
        <w:rPr>
          <w:kern w:val="22"/>
          <w:sz w:val="20"/>
          <w:szCs w:val="20"/>
          <w:lang w:val="fr-CA"/>
        </w:rPr>
        <w:t>d)</w:t>
      </w:r>
      <w:r w:rsidRPr="00044C6B">
        <w:rPr>
          <w:kern w:val="22"/>
          <w:sz w:val="20"/>
          <w:szCs w:val="20"/>
          <w:lang w:val="fr-CA"/>
        </w:rPr>
        <w:tab/>
        <w:t>La participation pleine et effective des peuples autochtones et des communautés locales ;</w:t>
      </w:r>
    </w:p>
    <w:p w14:paraId="609C5F77" w14:textId="77777777" w:rsidR="00044C6B" w:rsidRPr="00044C6B" w:rsidRDefault="00044C6B" w:rsidP="00044C6B">
      <w:pPr>
        <w:pStyle w:val="Para1"/>
        <w:numPr>
          <w:ilvl w:val="0"/>
          <w:numId w:val="0"/>
        </w:numPr>
        <w:suppressLineNumbers/>
        <w:suppressAutoHyphens/>
        <w:snapToGrid w:val="0"/>
        <w:spacing w:before="0"/>
        <w:ind w:firstLine="720"/>
        <w:rPr>
          <w:kern w:val="22"/>
          <w:sz w:val="20"/>
          <w:szCs w:val="20"/>
          <w:lang w:val="fr-CA"/>
        </w:rPr>
      </w:pPr>
      <w:r w:rsidRPr="00044C6B">
        <w:rPr>
          <w:kern w:val="22"/>
          <w:sz w:val="20"/>
          <w:szCs w:val="20"/>
          <w:lang w:val="fr-CA"/>
        </w:rPr>
        <w:t>e)</w:t>
      </w:r>
      <w:r w:rsidRPr="00044C6B">
        <w:rPr>
          <w:kern w:val="22"/>
          <w:sz w:val="20"/>
          <w:szCs w:val="20"/>
          <w:lang w:val="fr-CA"/>
        </w:rPr>
        <w:tab/>
        <w:t>La contribution au développement durable, telle que reflétée dans les objectifs convenus au niveau international ;</w:t>
      </w:r>
    </w:p>
    <w:p w14:paraId="6A074519" w14:textId="77777777" w:rsidR="00044C6B" w:rsidRPr="00044C6B" w:rsidRDefault="00044C6B" w:rsidP="00044C6B">
      <w:pPr>
        <w:pStyle w:val="Para1"/>
        <w:numPr>
          <w:ilvl w:val="0"/>
          <w:numId w:val="0"/>
        </w:numPr>
        <w:suppressLineNumbers/>
        <w:suppressAutoHyphens/>
        <w:snapToGrid w:val="0"/>
        <w:spacing w:before="0"/>
        <w:ind w:firstLine="720"/>
        <w:rPr>
          <w:kern w:val="22"/>
          <w:sz w:val="20"/>
          <w:szCs w:val="20"/>
          <w:lang w:val="fr-CA"/>
        </w:rPr>
      </w:pPr>
      <w:r w:rsidRPr="00044C6B">
        <w:rPr>
          <w:kern w:val="22"/>
          <w:sz w:val="20"/>
          <w:szCs w:val="20"/>
          <w:lang w:val="fr-CA"/>
        </w:rPr>
        <w:t>f)</w:t>
      </w:r>
      <w:r w:rsidRPr="00044C6B">
        <w:rPr>
          <w:kern w:val="22"/>
          <w:sz w:val="20"/>
          <w:szCs w:val="20"/>
          <w:lang w:val="fr-CA"/>
        </w:rPr>
        <w:tab/>
        <w:t>D'autres principes généraux du droit, notamment la bonne foi, l'applicabilité et les attentes légitimes.]</w:t>
      </w:r>
    </w:p>
    <w:p w14:paraId="63040B5B" w14:textId="2B80E721" w:rsidR="0054522C" w:rsidRPr="00044C6B" w:rsidRDefault="0054522C" w:rsidP="001C02F5">
      <w:pPr>
        <w:suppressLineNumbers/>
        <w:suppressAutoHyphens/>
        <w:kinsoku w:val="0"/>
        <w:overflowPunct w:val="0"/>
        <w:autoSpaceDE w:val="0"/>
        <w:autoSpaceDN w:val="0"/>
        <w:snapToGrid w:val="0"/>
        <w:spacing w:before="120" w:after="120"/>
        <w:rPr>
          <w:snapToGrid w:val="0"/>
          <w:kern w:val="22"/>
          <w:lang w:val="fr-CA" w:eastAsia="en-CA"/>
        </w:rPr>
      </w:pPr>
    </w:p>
    <w:p w14:paraId="23FE5CFC" w14:textId="77777777" w:rsidR="00401729" w:rsidRPr="00044C6B" w:rsidRDefault="00401729">
      <w:pPr>
        <w:jc w:val="left"/>
        <w:rPr>
          <w:b/>
          <w:iCs/>
          <w:snapToGrid w:val="0"/>
          <w:kern w:val="22"/>
          <w:szCs w:val="22"/>
          <w:lang w:val="fr-CA"/>
        </w:rPr>
      </w:pPr>
      <w:r w:rsidRPr="00044C6B">
        <w:rPr>
          <w:i/>
          <w:snapToGrid w:val="0"/>
          <w:kern w:val="22"/>
          <w:szCs w:val="22"/>
          <w:lang w:val="fr-CA"/>
        </w:rPr>
        <w:br w:type="page"/>
      </w:r>
    </w:p>
    <w:p w14:paraId="35AB5192" w14:textId="363EC285" w:rsidR="00D85BBB" w:rsidRPr="00ED709A" w:rsidRDefault="007C7508" w:rsidP="00F13380">
      <w:pPr>
        <w:tabs>
          <w:tab w:val="left" w:pos="1134"/>
        </w:tabs>
        <w:kinsoku w:val="0"/>
        <w:overflowPunct w:val="0"/>
        <w:autoSpaceDE w:val="0"/>
        <w:autoSpaceDN w:val="0"/>
        <w:spacing w:before="240" w:after="240"/>
        <w:jc w:val="center"/>
        <w:outlineLvl w:val="0"/>
        <w:rPr>
          <w:rFonts w:asciiTheme="majorBidi" w:hAnsiTheme="majorBidi" w:cstheme="majorBidi"/>
          <w:b/>
          <w:bCs/>
          <w:snapToGrid w:val="0"/>
          <w:kern w:val="22"/>
          <w:lang w:val="fr-CA"/>
        </w:rPr>
      </w:pPr>
      <w:r w:rsidRPr="00ED709A">
        <w:rPr>
          <w:rFonts w:asciiTheme="majorBidi" w:hAnsiTheme="majorBidi" w:cstheme="majorBidi"/>
          <w:b/>
          <w:bCs/>
          <w:snapToGrid w:val="0"/>
          <w:kern w:val="22"/>
          <w:lang w:val="fr-CA"/>
        </w:rPr>
        <w:lastRenderedPageBreak/>
        <w:t>Point</w:t>
      </w:r>
      <w:r w:rsidR="00956502" w:rsidRPr="00ED709A">
        <w:rPr>
          <w:rFonts w:asciiTheme="majorBidi" w:hAnsiTheme="majorBidi" w:cstheme="majorBidi"/>
          <w:b/>
          <w:bCs/>
          <w:snapToGrid w:val="0"/>
          <w:kern w:val="22"/>
          <w:lang w:val="fr-CA"/>
        </w:rPr>
        <w:t xml:space="preserve"> 1</w:t>
      </w:r>
      <w:r w:rsidR="00DE78A3" w:rsidRPr="00ED709A">
        <w:rPr>
          <w:rFonts w:asciiTheme="majorBidi" w:hAnsiTheme="majorBidi" w:cstheme="majorBidi"/>
          <w:b/>
          <w:bCs/>
          <w:snapToGrid w:val="0"/>
          <w:kern w:val="22"/>
          <w:lang w:val="fr-CA"/>
        </w:rPr>
        <w:t>6</w:t>
      </w:r>
      <w:r w:rsidR="00956502" w:rsidRPr="00ED709A">
        <w:rPr>
          <w:rFonts w:asciiTheme="majorBidi" w:hAnsiTheme="majorBidi" w:cstheme="majorBidi"/>
          <w:b/>
          <w:bCs/>
          <w:snapToGrid w:val="0"/>
          <w:kern w:val="22"/>
          <w:lang w:val="fr-CA"/>
        </w:rPr>
        <w:t>.</w:t>
      </w:r>
      <w:r w:rsidR="00956502" w:rsidRPr="00ED709A">
        <w:rPr>
          <w:rFonts w:asciiTheme="majorBidi" w:hAnsiTheme="majorBidi" w:cstheme="majorBidi"/>
          <w:b/>
          <w:bCs/>
          <w:snapToGrid w:val="0"/>
          <w:kern w:val="22"/>
          <w:lang w:val="fr-CA"/>
        </w:rPr>
        <w:tab/>
      </w:r>
      <w:r w:rsidRPr="00ED709A">
        <w:rPr>
          <w:b/>
          <w:lang w:val="fr-CA"/>
        </w:rPr>
        <w:t>Mécanisme multilatéral mondial de partage des avantages (article 10)</w:t>
      </w:r>
    </w:p>
    <w:tbl>
      <w:tblPr>
        <w:tblStyle w:val="Grilledutableau"/>
        <w:tblW w:w="0" w:type="auto"/>
        <w:tblLook w:val="04A0" w:firstRow="1" w:lastRow="0" w:firstColumn="1" w:lastColumn="0" w:noHBand="0" w:noVBand="1"/>
      </w:tblPr>
      <w:tblGrid>
        <w:gridCol w:w="9350"/>
      </w:tblGrid>
      <w:tr w:rsidR="00B60171" w:rsidRPr="00C858B2" w14:paraId="062AD970" w14:textId="77777777" w:rsidTr="008C5903">
        <w:tc>
          <w:tcPr>
            <w:tcW w:w="9350" w:type="dxa"/>
            <w:tcBorders>
              <w:top w:val="single" w:sz="8" w:space="0" w:color="auto"/>
              <w:left w:val="nil"/>
              <w:bottom w:val="single" w:sz="8" w:space="0" w:color="auto"/>
              <w:right w:val="nil"/>
            </w:tcBorders>
          </w:tcPr>
          <w:p w14:paraId="631A61E7" w14:textId="748AA3B3" w:rsidR="00B60171" w:rsidRPr="00B436C7" w:rsidRDefault="00B436C7" w:rsidP="00F13380">
            <w:pPr>
              <w:kinsoku w:val="0"/>
              <w:overflowPunct w:val="0"/>
              <w:autoSpaceDE w:val="0"/>
              <w:autoSpaceDN w:val="0"/>
              <w:spacing w:before="120" w:after="120"/>
              <w:rPr>
                <w:rFonts w:asciiTheme="majorBidi" w:hAnsiTheme="majorBidi" w:cstheme="majorBidi"/>
                <w:i/>
                <w:iCs/>
                <w:snapToGrid w:val="0"/>
                <w:kern w:val="22"/>
                <w:lang w:val="fr-CA"/>
              </w:rPr>
            </w:pPr>
            <w:r>
              <w:rPr>
                <w:rFonts w:asciiTheme="majorBidi" w:hAnsiTheme="majorBidi" w:cstheme="majorBidi"/>
                <w:i/>
                <w:iCs/>
                <w:snapToGrid w:val="0"/>
                <w:kern w:val="22"/>
                <w:lang w:val="fr-CA"/>
              </w:rPr>
              <w:t>Le texte ci-dessous provient de la recommandation 3/17 de l’Organe subsidiaire chargé de l'application</w:t>
            </w:r>
            <w:r w:rsidR="006449E2" w:rsidRPr="00B436C7">
              <w:rPr>
                <w:rFonts w:asciiTheme="majorBidi" w:eastAsia="MS Mincho" w:hAnsiTheme="majorBidi" w:cstheme="majorBidi"/>
                <w:i/>
                <w:iCs/>
                <w:color w:val="000000" w:themeColor="text1"/>
                <w:lang w:val="fr-CA"/>
              </w:rPr>
              <w:t>.</w:t>
            </w:r>
          </w:p>
        </w:tc>
      </w:tr>
    </w:tbl>
    <w:p w14:paraId="0054B9E3" w14:textId="77777777" w:rsidR="00B436C7" w:rsidRPr="001E7E10" w:rsidRDefault="00B436C7" w:rsidP="00B436C7">
      <w:pPr>
        <w:pStyle w:val="paragraph0"/>
        <w:spacing w:before="120" w:beforeAutospacing="0" w:after="120" w:afterAutospacing="0"/>
        <w:ind w:firstLine="720"/>
        <w:jc w:val="both"/>
        <w:textAlignment w:val="baseline"/>
        <w:rPr>
          <w:iCs/>
          <w:sz w:val="22"/>
          <w:szCs w:val="22"/>
          <w:lang w:val="fr-CA"/>
        </w:rPr>
      </w:pPr>
      <w:r w:rsidRPr="001E7E10">
        <w:rPr>
          <w:i/>
          <w:iCs/>
          <w:kern w:val="22"/>
          <w:sz w:val="22"/>
          <w:szCs w:val="22"/>
          <w:lang w:val="fr-CA"/>
        </w:rPr>
        <w:t>La Conférence des Parties siégeant en tant que Réunion des Parties au Protocole de Nagoya</w:t>
      </w:r>
      <w:r w:rsidRPr="001E7E10">
        <w:rPr>
          <w:rStyle w:val="normaltextrun"/>
          <w:iCs/>
          <w:sz w:val="22"/>
          <w:szCs w:val="22"/>
          <w:lang w:val="fr-CA"/>
        </w:rPr>
        <w:t>,</w:t>
      </w:r>
    </w:p>
    <w:p w14:paraId="4D6BF542" w14:textId="77777777" w:rsidR="00B436C7" w:rsidRPr="00B436C7" w:rsidRDefault="00B436C7" w:rsidP="00737482">
      <w:pPr>
        <w:pStyle w:val="Para1"/>
        <w:numPr>
          <w:ilvl w:val="0"/>
          <w:numId w:val="0"/>
        </w:numPr>
        <w:suppressLineNumbers/>
        <w:suppressAutoHyphens/>
        <w:kinsoku w:val="0"/>
        <w:overflowPunct w:val="0"/>
        <w:autoSpaceDE w:val="0"/>
        <w:autoSpaceDN w:val="0"/>
        <w:snapToGrid w:val="0"/>
        <w:ind w:firstLine="720"/>
        <w:rPr>
          <w:szCs w:val="22"/>
          <w:lang w:val="fr-CA"/>
        </w:rPr>
      </w:pPr>
      <w:r w:rsidRPr="00B436C7">
        <w:rPr>
          <w:rStyle w:val="normaltextrun"/>
          <w:i/>
          <w:iCs/>
          <w:szCs w:val="22"/>
          <w:lang w:val="fr-CA"/>
        </w:rPr>
        <w:t>[[[</w:t>
      </w:r>
      <w:r w:rsidRPr="00B436C7">
        <w:rPr>
          <w:i/>
          <w:iCs/>
          <w:kern w:val="22"/>
          <w:szCs w:val="22"/>
          <w:lang w:val="fr-CA"/>
        </w:rPr>
        <w:t>Rappelant</w:t>
      </w:r>
      <w:r w:rsidRPr="00B436C7">
        <w:rPr>
          <w:iCs/>
          <w:kern w:val="22"/>
          <w:szCs w:val="22"/>
          <w:lang w:val="fr-CA"/>
        </w:rPr>
        <w:t xml:space="preserve"> les droits souverains des États sur leurs ressources naturelles et que les gouvernements nationaux détiennent l’autorité de déterminer l’accès aux ressources génétiques, lequel est assujetti aux lois nationales, comme reconnu au paragraphe 1 de l’article 15 de la Convention</w:t>
      </w:r>
      <w:r w:rsidRPr="00B436C7">
        <w:rPr>
          <w:rStyle w:val="normaltextrun"/>
          <w:szCs w:val="22"/>
          <w:lang w:val="fr-CA"/>
        </w:rPr>
        <w:t>,</w:t>
      </w:r>
    </w:p>
    <w:p w14:paraId="41ACBCDE" w14:textId="77777777" w:rsidR="00B436C7" w:rsidRPr="001E7E10" w:rsidRDefault="00B436C7" w:rsidP="00737482">
      <w:pPr>
        <w:pStyle w:val="Para1"/>
        <w:numPr>
          <w:ilvl w:val="0"/>
          <w:numId w:val="0"/>
        </w:numPr>
        <w:suppressLineNumbers/>
        <w:suppressAutoHyphens/>
        <w:kinsoku w:val="0"/>
        <w:overflowPunct w:val="0"/>
        <w:autoSpaceDE w:val="0"/>
        <w:autoSpaceDN w:val="0"/>
        <w:snapToGrid w:val="0"/>
        <w:ind w:firstLine="720"/>
        <w:rPr>
          <w:rStyle w:val="normaltextrun"/>
          <w:szCs w:val="22"/>
          <w:lang w:val="fr-CA"/>
        </w:rPr>
      </w:pPr>
      <w:r w:rsidRPr="001E7E10">
        <w:rPr>
          <w:rStyle w:val="normaltextrun"/>
          <w:i/>
          <w:szCs w:val="22"/>
          <w:lang w:val="fr-CA"/>
        </w:rPr>
        <w:t xml:space="preserve">Rappelant également </w:t>
      </w:r>
      <w:r w:rsidRPr="001E7E10">
        <w:rPr>
          <w:rStyle w:val="normaltextrun"/>
          <w:szCs w:val="22"/>
          <w:lang w:val="fr-CA"/>
        </w:rPr>
        <w:t>l’objectif du Protocole de Nagoya,]</w:t>
      </w:r>
      <w:r w:rsidRPr="001E7E10">
        <w:rPr>
          <w:rStyle w:val="normaltextrun"/>
          <w:i/>
          <w:iCs/>
          <w:szCs w:val="22"/>
          <w:lang w:val="fr-CA"/>
        </w:rPr>
        <w:t xml:space="preserve"> </w:t>
      </w:r>
      <w:r>
        <w:rPr>
          <w:rStyle w:val="normaltextrun"/>
          <w:i/>
          <w:iCs/>
          <w:szCs w:val="22"/>
          <w:lang w:val="fr-CA"/>
        </w:rPr>
        <w:t xml:space="preserve">   </w:t>
      </w:r>
    </w:p>
    <w:p w14:paraId="1AD67B59" w14:textId="77777777" w:rsidR="00B436C7" w:rsidRPr="001E7E10" w:rsidRDefault="00B436C7" w:rsidP="00737482">
      <w:pPr>
        <w:pStyle w:val="Para1"/>
        <w:numPr>
          <w:ilvl w:val="0"/>
          <w:numId w:val="0"/>
        </w:numPr>
        <w:suppressLineNumbers/>
        <w:suppressAutoHyphens/>
        <w:kinsoku w:val="0"/>
        <w:overflowPunct w:val="0"/>
        <w:autoSpaceDE w:val="0"/>
        <w:autoSpaceDN w:val="0"/>
        <w:snapToGrid w:val="0"/>
        <w:ind w:firstLine="720"/>
        <w:rPr>
          <w:szCs w:val="22"/>
          <w:lang w:val="fr-CA"/>
        </w:rPr>
      </w:pPr>
      <w:r w:rsidRPr="001E7E10">
        <w:rPr>
          <w:rStyle w:val="normaltextrun"/>
          <w:szCs w:val="22"/>
          <w:lang w:val="fr-CA"/>
        </w:rPr>
        <w:t xml:space="preserve">[Alt. </w:t>
      </w:r>
      <w:r w:rsidRPr="001E7E10">
        <w:rPr>
          <w:rStyle w:val="normaltextrun"/>
          <w:i/>
          <w:iCs/>
          <w:szCs w:val="22"/>
          <w:lang w:val="fr-CA"/>
        </w:rPr>
        <w:t>Rappelant</w:t>
      </w:r>
      <w:r w:rsidRPr="001E7E10">
        <w:rPr>
          <w:rStyle w:val="normaltextrun"/>
          <w:szCs w:val="22"/>
          <w:lang w:val="fr-CA"/>
        </w:rPr>
        <w:t xml:space="preserve"> l’article 15 et l’objectif du Protocole de Nagoya,]</w:t>
      </w:r>
    </w:p>
    <w:p w14:paraId="3146D1FC" w14:textId="77777777" w:rsidR="00B436C7" w:rsidRPr="001E7E10" w:rsidRDefault="00B436C7" w:rsidP="00737482">
      <w:pPr>
        <w:pStyle w:val="Para1"/>
        <w:numPr>
          <w:ilvl w:val="0"/>
          <w:numId w:val="0"/>
        </w:numPr>
        <w:suppressLineNumbers/>
        <w:suppressAutoHyphens/>
        <w:kinsoku w:val="0"/>
        <w:overflowPunct w:val="0"/>
        <w:autoSpaceDE w:val="0"/>
        <w:autoSpaceDN w:val="0"/>
        <w:snapToGrid w:val="0"/>
        <w:ind w:firstLine="720"/>
        <w:rPr>
          <w:szCs w:val="22"/>
          <w:lang w:val="fr-CA"/>
        </w:rPr>
      </w:pPr>
      <w:r w:rsidRPr="001E7E10">
        <w:rPr>
          <w:i/>
          <w:iCs/>
          <w:kern w:val="22"/>
          <w:szCs w:val="22"/>
          <w:lang w:val="fr-CA"/>
        </w:rPr>
        <w:t xml:space="preserve">Rappelant également </w:t>
      </w:r>
      <w:r w:rsidRPr="001E7E10">
        <w:rPr>
          <w:iCs/>
          <w:kern w:val="22"/>
          <w:szCs w:val="22"/>
          <w:lang w:val="fr-CA"/>
        </w:rPr>
        <w:t xml:space="preserve">la reconnaissance, comme </w:t>
      </w:r>
      <w:r w:rsidRPr="001E7E10">
        <w:rPr>
          <w:iCs/>
          <w:noProof/>
          <w:kern w:val="22"/>
          <w:szCs w:val="22"/>
          <w:lang w:val="fr-CA"/>
        </w:rPr>
        <w:t xml:space="preserve">précisé dans le préambule au Protocole de Nagoya, qu’une </w:t>
      </w:r>
      <w:r w:rsidRPr="001E7E10">
        <w:rPr>
          <w:noProof/>
          <w:szCs w:val="22"/>
          <w:lang w:val="fr-CA"/>
        </w:rPr>
        <w:t xml:space="preserve">solution novatrice est nécessaire </w:t>
      </w:r>
      <w:r>
        <w:rPr>
          <w:noProof/>
          <w:szCs w:val="22"/>
          <w:lang w:val="fr-CA"/>
        </w:rPr>
        <w:t>en ce qui concerne le</w:t>
      </w:r>
      <w:r w:rsidRPr="001E7E10">
        <w:rPr>
          <w:noProof/>
          <w:szCs w:val="22"/>
          <w:lang w:val="fr-CA"/>
        </w:rPr>
        <w:t xml:space="preserve"> partage juste et équitable des avantages découlant de l’utilisation des ressources génétiques et des connaissances traditionnelles associées aux ressources génétiques dans des situations transfrontalières ou pour lesquelles il n’est pas possible d’accorder ou d’obtenir le consentement préalable donné en connaissance de cause</w:t>
      </w:r>
      <w:r w:rsidRPr="001E7E10">
        <w:rPr>
          <w:rStyle w:val="normaltextrun"/>
          <w:szCs w:val="22"/>
          <w:lang w:val="fr-CA"/>
        </w:rPr>
        <w:t>,</w:t>
      </w:r>
    </w:p>
    <w:p w14:paraId="04F2836C" w14:textId="77777777" w:rsidR="00B436C7" w:rsidRPr="001E7E10" w:rsidRDefault="00B436C7" w:rsidP="00737482">
      <w:pPr>
        <w:pStyle w:val="Para1"/>
        <w:numPr>
          <w:ilvl w:val="0"/>
          <w:numId w:val="0"/>
        </w:numPr>
        <w:suppressLineNumbers/>
        <w:suppressAutoHyphens/>
        <w:kinsoku w:val="0"/>
        <w:overflowPunct w:val="0"/>
        <w:autoSpaceDE w:val="0"/>
        <w:autoSpaceDN w:val="0"/>
        <w:snapToGrid w:val="0"/>
        <w:ind w:firstLine="720"/>
        <w:rPr>
          <w:szCs w:val="22"/>
          <w:lang w:val="fr-CA"/>
        </w:rPr>
      </w:pPr>
      <w:r w:rsidRPr="001E7E10">
        <w:rPr>
          <w:i/>
          <w:noProof/>
          <w:kern w:val="22"/>
          <w:szCs w:val="22"/>
          <w:lang w:val="fr-CA"/>
        </w:rPr>
        <w:t>Rappelant par ailleurs</w:t>
      </w:r>
      <w:r w:rsidRPr="001E7E10">
        <w:rPr>
          <w:noProof/>
          <w:kern w:val="22"/>
          <w:szCs w:val="22"/>
          <w:lang w:val="fr-CA"/>
        </w:rPr>
        <w:t xml:space="preserve"> l’article 11 du Protocole de Nagoya qui stipule que </w:t>
      </w:r>
      <w:r w:rsidRPr="001E7E10">
        <w:rPr>
          <w:noProof/>
          <w:szCs w:val="22"/>
          <w:lang w:val="fr-CA"/>
        </w:rPr>
        <w:t>lorsque les mêmes ressources génétiques sont situées sur le territoire de plus d’une Partie et lorsque les mêmes connaissances traditionnelles associées à des ressources génétiques sont partagées par des communautés autochtones et locales différentes dans plusieurs Parties, ces Parties s’efforcent de coopérer en vue de réaliser l’objectif du Protocole, selon qu’il convient</w:t>
      </w:r>
      <w:r w:rsidRPr="001E7E10">
        <w:rPr>
          <w:rStyle w:val="normaltextrun"/>
          <w:szCs w:val="22"/>
          <w:lang w:val="fr-CA"/>
        </w:rPr>
        <w:t>,</w:t>
      </w:r>
    </w:p>
    <w:p w14:paraId="66A875A9" w14:textId="77777777" w:rsidR="00B436C7" w:rsidRPr="001E7E10" w:rsidRDefault="00B436C7" w:rsidP="00737482">
      <w:pPr>
        <w:pStyle w:val="Para1"/>
        <w:numPr>
          <w:ilvl w:val="0"/>
          <w:numId w:val="0"/>
        </w:numPr>
        <w:suppressLineNumbers/>
        <w:suppressAutoHyphens/>
        <w:kinsoku w:val="0"/>
        <w:overflowPunct w:val="0"/>
        <w:autoSpaceDE w:val="0"/>
        <w:autoSpaceDN w:val="0"/>
        <w:snapToGrid w:val="0"/>
        <w:ind w:firstLine="720"/>
        <w:rPr>
          <w:szCs w:val="22"/>
          <w:lang w:val="fr-CA"/>
        </w:rPr>
      </w:pPr>
      <w:r w:rsidRPr="001E7E10">
        <w:rPr>
          <w:rStyle w:val="normaltextrun"/>
          <w:i/>
          <w:iCs/>
          <w:szCs w:val="22"/>
          <w:lang w:val="fr-CA"/>
        </w:rPr>
        <w:t xml:space="preserve">Soulignant </w:t>
      </w:r>
      <w:r w:rsidRPr="001E7E10">
        <w:rPr>
          <w:rStyle w:val="normaltextrun"/>
          <w:iCs/>
          <w:szCs w:val="22"/>
          <w:lang w:val="fr-CA"/>
        </w:rPr>
        <w:t>la nécessité pour toutes les Parties de renforcer l’application efficace du Protocole de Nagoya afin de le rendre entièrement fonctionnel</w:t>
      </w:r>
      <w:r>
        <w:rPr>
          <w:rStyle w:val="normaltextrun"/>
          <w:szCs w:val="22"/>
          <w:lang w:val="fr-CA"/>
        </w:rPr>
        <w:t>,</w:t>
      </w:r>
    </w:p>
    <w:p w14:paraId="67B6D3C5" w14:textId="77777777" w:rsidR="00B436C7" w:rsidRPr="001E7E10" w:rsidRDefault="00B436C7" w:rsidP="00737482">
      <w:pPr>
        <w:pStyle w:val="Para1"/>
        <w:numPr>
          <w:ilvl w:val="0"/>
          <w:numId w:val="0"/>
        </w:numPr>
        <w:suppressLineNumbers/>
        <w:suppressAutoHyphens/>
        <w:kinsoku w:val="0"/>
        <w:overflowPunct w:val="0"/>
        <w:autoSpaceDE w:val="0"/>
        <w:autoSpaceDN w:val="0"/>
        <w:snapToGrid w:val="0"/>
        <w:ind w:firstLine="720"/>
        <w:rPr>
          <w:szCs w:val="22"/>
          <w:lang w:val="fr-CA"/>
        </w:rPr>
      </w:pPr>
      <w:r w:rsidRPr="001E7E10">
        <w:rPr>
          <w:rStyle w:val="normaltextrun"/>
          <w:i/>
          <w:iCs/>
          <w:szCs w:val="22"/>
          <w:lang w:val="fr-CA"/>
        </w:rPr>
        <w:t>[Déterminé</w:t>
      </w:r>
      <w:r>
        <w:rPr>
          <w:rStyle w:val="normaltextrun"/>
          <w:i/>
          <w:iCs/>
          <w:szCs w:val="22"/>
          <w:lang w:val="fr-CA"/>
        </w:rPr>
        <w:t>e</w:t>
      </w:r>
      <w:r w:rsidRPr="001E7E10">
        <w:rPr>
          <w:rStyle w:val="normaltextrun"/>
          <w:i/>
          <w:iCs/>
          <w:szCs w:val="22"/>
          <w:lang w:val="fr-CA"/>
        </w:rPr>
        <w:t xml:space="preserve"> </w:t>
      </w:r>
      <w:r w:rsidRPr="001E7E10">
        <w:rPr>
          <w:rStyle w:val="normaltextrun"/>
          <w:iCs/>
          <w:szCs w:val="22"/>
          <w:lang w:val="fr-CA"/>
        </w:rPr>
        <w:t>à améliorer les dispositions et les systèmes d’accès et de partage des avantages afin de contribuer à [créer] une stratégie ambitieuse et transformatrice de mobilisation des ressources pour le cadre mondial de la biodiversité pour l'après-2020,]</w:t>
      </w:r>
    </w:p>
    <w:p w14:paraId="6BE724AD" w14:textId="77777777" w:rsidR="00B436C7" w:rsidRPr="001E7E10" w:rsidRDefault="00B436C7" w:rsidP="00737482">
      <w:pPr>
        <w:pStyle w:val="Para1"/>
        <w:numPr>
          <w:ilvl w:val="0"/>
          <w:numId w:val="0"/>
        </w:numPr>
        <w:suppressLineNumbers/>
        <w:suppressAutoHyphens/>
        <w:kinsoku w:val="0"/>
        <w:overflowPunct w:val="0"/>
        <w:autoSpaceDE w:val="0"/>
        <w:autoSpaceDN w:val="0"/>
        <w:snapToGrid w:val="0"/>
        <w:ind w:firstLine="720"/>
        <w:rPr>
          <w:szCs w:val="22"/>
          <w:lang w:val="fr-CA"/>
        </w:rPr>
      </w:pPr>
      <w:r w:rsidRPr="001E7E10">
        <w:rPr>
          <w:rStyle w:val="normaltextrun"/>
          <w:i/>
          <w:iCs/>
          <w:szCs w:val="22"/>
          <w:lang w:val="fr-CA"/>
        </w:rPr>
        <w:t>[Déterminé</w:t>
      </w:r>
      <w:r>
        <w:rPr>
          <w:rStyle w:val="normaltextrun"/>
          <w:i/>
          <w:iCs/>
          <w:szCs w:val="22"/>
          <w:lang w:val="fr-CA"/>
        </w:rPr>
        <w:t>e</w:t>
      </w:r>
      <w:r w:rsidRPr="001E7E10">
        <w:rPr>
          <w:rStyle w:val="normaltextrun"/>
          <w:i/>
          <w:iCs/>
          <w:szCs w:val="22"/>
          <w:lang w:val="fr-CA"/>
        </w:rPr>
        <w:t xml:space="preserve"> également </w:t>
      </w:r>
      <w:r w:rsidRPr="001E7E10">
        <w:rPr>
          <w:rStyle w:val="normaltextrun"/>
          <w:iCs/>
          <w:szCs w:val="22"/>
          <w:lang w:val="fr-CA"/>
        </w:rPr>
        <w:t xml:space="preserve">à créer un système principal pour assurer le partage juste et équitable des avantages découlant de l’utilisation de l’information de séquençage numérique sur les ressources génétiques et les connaissances traditionnelles </w:t>
      </w:r>
      <w:r>
        <w:rPr>
          <w:rStyle w:val="normaltextrun"/>
          <w:iCs/>
          <w:szCs w:val="22"/>
          <w:lang w:val="fr-CA"/>
        </w:rPr>
        <w:t>associées</w:t>
      </w:r>
      <w:r w:rsidRPr="001E7E10">
        <w:rPr>
          <w:rStyle w:val="normaltextrun"/>
          <w:szCs w:val="22"/>
          <w:lang w:val="fr-CA"/>
        </w:rPr>
        <w:t>,]]</w:t>
      </w:r>
    </w:p>
    <w:p w14:paraId="1D76E135" w14:textId="77777777" w:rsidR="00B436C7" w:rsidRPr="001E7E10" w:rsidRDefault="00B436C7" w:rsidP="00737482">
      <w:pPr>
        <w:pStyle w:val="Para1"/>
        <w:numPr>
          <w:ilvl w:val="0"/>
          <w:numId w:val="0"/>
        </w:numPr>
        <w:suppressLineNumbers/>
        <w:suppressAutoHyphens/>
        <w:kinsoku w:val="0"/>
        <w:overflowPunct w:val="0"/>
        <w:autoSpaceDE w:val="0"/>
        <w:autoSpaceDN w:val="0"/>
        <w:snapToGrid w:val="0"/>
        <w:ind w:firstLine="720"/>
        <w:rPr>
          <w:szCs w:val="22"/>
          <w:lang w:val="fr-CA"/>
        </w:rPr>
      </w:pPr>
      <w:r w:rsidRPr="001E7E10">
        <w:rPr>
          <w:rStyle w:val="normaltextrun"/>
          <w:szCs w:val="22"/>
          <w:lang w:val="fr-CA"/>
        </w:rPr>
        <w:t>1.</w:t>
      </w:r>
      <w:r w:rsidRPr="001E7E10">
        <w:rPr>
          <w:rStyle w:val="tabchar"/>
          <w:szCs w:val="22"/>
          <w:lang w:val="fr-CA"/>
        </w:rPr>
        <w:tab/>
      </w:r>
      <w:r w:rsidRPr="001E7E10">
        <w:rPr>
          <w:i/>
          <w:iCs/>
          <w:kern w:val="22"/>
          <w:szCs w:val="22"/>
          <w:lang w:val="fr-CA"/>
        </w:rPr>
        <w:t>Prend note</w:t>
      </w:r>
      <w:r w:rsidRPr="001E7E10">
        <w:rPr>
          <w:iCs/>
          <w:kern w:val="22"/>
          <w:szCs w:val="22"/>
          <w:lang w:val="fr-CA"/>
        </w:rPr>
        <w:t xml:space="preserve"> des points de vue et d</w:t>
      </w:r>
      <w:r>
        <w:rPr>
          <w:iCs/>
          <w:kern w:val="22"/>
          <w:szCs w:val="22"/>
          <w:lang w:val="fr-CA"/>
        </w:rPr>
        <w:t xml:space="preserve">es </w:t>
      </w:r>
      <w:r w:rsidRPr="001E7E10">
        <w:rPr>
          <w:iCs/>
          <w:kern w:val="22"/>
          <w:szCs w:val="22"/>
          <w:lang w:val="fr-CA"/>
        </w:rPr>
        <w:t>information</w:t>
      </w:r>
      <w:r>
        <w:rPr>
          <w:iCs/>
          <w:kern w:val="22"/>
          <w:szCs w:val="22"/>
          <w:lang w:val="fr-CA"/>
        </w:rPr>
        <w:t xml:space="preserve">s présentés, </w:t>
      </w:r>
      <w:r w:rsidRPr="001E7E10">
        <w:rPr>
          <w:iCs/>
          <w:kern w:val="22"/>
          <w:szCs w:val="22"/>
          <w:lang w:val="fr-CA"/>
        </w:rPr>
        <w:t xml:space="preserve">et de l’étude évaluée par des pairs commandée par la Secrétaire exécutive pour recenser des </w:t>
      </w:r>
      <w:r>
        <w:rPr>
          <w:iCs/>
          <w:kern w:val="22"/>
          <w:szCs w:val="22"/>
          <w:lang w:val="fr-CA"/>
        </w:rPr>
        <w:t>situations</w:t>
      </w:r>
      <w:r w:rsidRPr="001E7E10">
        <w:rPr>
          <w:iCs/>
          <w:kern w:val="22"/>
          <w:szCs w:val="22"/>
          <w:lang w:val="fr-CA"/>
        </w:rPr>
        <w:t xml:space="preserve"> spécifiques de ressources génétiques et de connaissances traditionnelles associées à des ressources génétiques dans des situations transfrontières, ou pour lesquel</w:t>
      </w:r>
      <w:r>
        <w:rPr>
          <w:iCs/>
          <w:kern w:val="22"/>
          <w:szCs w:val="22"/>
          <w:lang w:val="fr-CA"/>
        </w:rPr>
        <w:t>le</w:t>
      </w:r>
      <w:r w:rsidRPr="001E7E10">
        <w:rPr>
          <w:iCs/>
          <w:kern w:val="22"/>
          <w:szCs w:val="22"/>
          <w:lang w:val="fr-CA"/>
        </w:rPr>
        <w:t>s il n’est pas possible d’accorder ou d’obtenir un consentement préalable en connaissance de cause</w:t>
      </w:r>
      <w:r w:rsidRPr="001E7E10">
        <w:rPr>
          <w:rStyle w:val="normaltextrun"/>
          <w:szCs w:val="22"/>
          <w:lang w:val="fr-CA"/>
        </w:rPr>
        <w:t>;</w:t>
      </w:r>
      <w:r w:rsidRPr="00737482">
        <w:rPr>
          <w:rStyle w:val="Appelnotedebasdep"/>
          <w:szCs w:val="22"/>
          <w:u w:val="none"/>
          <w:vertAlign w:val="superscript"/>
          <w:lang w:val="fr-CA"/>
        </w:rPr>
        <w:footnoteReference w:id="54"/>
      </w:r>
    </w:p>
    <w:p w14:paraId="74AA7881" w14:textId="77777777" w:rsidR="00B436C7" w:rsidRPr="001E7E10" w:rsidRDefault="00B436C7" w:rsidP="00737482">
      <w:pPr>
        <w:pStyle w:val="Para1"/>
        <w:numPr>
          <w:ilvl w:val="0"/>
          <w:numId w:val="0"/>
        </w:numPr>
        <w:suppressLineNumbers/>
        <w:suppressAutoHyphens/>
        <w:kinsoku w:val="0"/>
        <w:overflowPunct w:val="0"/>
        <w:autoSpaceDE w:val="0"/>
        <w:autoSpaceDN w:val="0"/>
        <w:snapToGrid w:val="0"/>
        <w:ind w:firstLine="720"/>
        <w:rPr>
          <w:szCs w:val="22"/>
          <w:lang w:val="fr-CA"/>
        </w:rPr>
      </w:pPr>
      <w:r w:rsidRPr="001E7E10">
        <w:rPr>
          <w:rStyle w:val="normaltextrun"/>
          <w:szCs w:val="22"/>
          <w:lang w:val="fr-CA"/>
        </w:rPr>
        <w:t>[2.</w:t>
      </w:r>
      <w:r w:rsidRPr="001E7E10">
        <w:rPr>
          <w:rStyle w:val="tabchar"/>
          <w:szCs w:val="22"/>
          <w:lang w:val="fr-CA"/>
        </w:rPr>
        <w:tab/>
      </w:r>
      <w:r w:rsidRPr="001E7E10">
        <w:rPr>
          <w:rStyle w:val="normaltextrun"/>
          <w:i/>
          <w:iCs/>
          <w:szCs w:val="22"/>
          <w:lang w:val="fr-CA"/>
        </w:rPr>
        <w:t xml:space="preserve">Prend note également </w:t>
      </w:r>
      <w:r w:rsidRPr="001E7E10">
        <w:rPr>
          <w:rStyle w:val="normaltextrun"/>
          <w:iCs/>
          <w:szCs w:val="22"/>
          <w:lang w:val="fr-CA"/>
        </w:rPr>
        <w:t>des faiblesses possibles des systèmes multilatéraux</w:t>
      </w:r>
      <w:r w:rsidRPr="001E7E10">
        <w:rPr>
          <w:rStyle w:val="normaltextrun"/>
          <w:szCs w:val="22"/>
          <w:lang w:val="fr-CA"/>
        </w:rPr>
        <w:t>;]</w:t>
      </w:r>
    </w:p>
    <w:p w14:paraId="4ADDED4A" w14:textId="77777777" w:rsidR="00B436C7" w:rsidRPr="001E7E10" w:rsidRDefault="00B436C7" w:rsidP="00737482">
      <w:pPr>
        <w:pStyle w:val="paragraph0"/>
        <w:keepNext/>
        <w:snapToGrid w:val="0"/>
        <w:spacing w:before="120" w:beforeAutospacing="0" w:after="120" w:afterAutospacing="0"/>
        <w:ind w:firstLine="720"/>
        <w:jc w:val="both"/>
        <w:textAlignment w:val="baseline"/>
        <w:rPr>
          <w:sz w:val="22"/>
          <w:szCs w:val="22"/>
          <w:lang w:val="fr-CA"/>
        </w:rPr>
      </w:pPr>
      <w:r w:rsidRPr="001E7E10">
        <w:rPr>
          <w:rStyle w:val="normaltextrun"/>
          <w:i/>
          <w:iCs/>
          <w:sz w:val="22"/>
          <w:szCs w:val="22"/>
          <w:lang w:val="fr-CA"/>
        </w:rPr>
        <w:t>Scénario 1</w:t>
      </w:r>
    </w:p>
    <w:p w14:paraId="3EE5169C" w14:textId="77777777" w:rsidR="00B436C7" w:rsidRPr="001E7E10" w:rsidRDefault="00B436C7" w:rsidP="00737482">
      <w:pPr>
        <w:pStyle w:val="Para1"/>
        <w:numPr>
          <w:ilvl w:val="0"/>
          <w:numId w:val="0"/>
        </w:numPr>
        <w:suppressLineNumbers/>
        <w:suppressAutoHyphens/>
        <w:kinsoku w:val="0"/>
        <w:overflowPunct w:val="0"/>
        <w:autoSpaceDE w:val="0"/>
        <w:autoSpaceDN w:val="0"/>
        <w:snapToGrid w:val="0"/>
        <w:ind w:firstLine="720"/>
        <w:rPr>
          <w:szCs w:val="22"/>
          <w:lang w:val="fr-CA"/>
        </w:rPr>
      </w:pPr>
      <w:r w:rsidRPr="001E7E10">
        <w:rPr>
          <w:rStyle w:val="normaltextrun"/>
          <w:szCs w:val="22"/>
          <w:lang w:val="fr-CA"/>
        </w:rPr>
        <w:t>[3.</w:t>
      </w:r>
      <w:r w:rsidRPr="001E7E10">
        <w:rPr>
          <w:rStyle w:val="tabchar"/>
          <w:szCs w:val="22"/>
          <w:lang w:val="fr-CA"/>
        </w:rPr>
        <w:tab/>
      </w:r>
      <w:r w:rsidRPr="001E7E10">
        <w:rPr>
          <w:rStyle w:val="normaltextrun"/>
          <w:i/>
          <w:szCs w:val="22"/>
          <w:lang w:val="fr-CA"/>
        </w:rPr>
        <w:t xml:space="preserve">Est d’avis </w:t>
      </w:r>
      <w:r w:rsidRPr="001E7E10">
        <w:rPr>
          <w:rStyle w:val="normaltextrun"/>
          <w:szCs w:val="22"/>
          <w:lang w:val="fr-CA"/>
        </w:rPr>
        <w:t>que les situations présentées dans les exposés ainsi que l’étude examinée par les pairs [en di</w:t>
      </w:r>
      <w:r>
        <w:rPr>
          <w:rStyle w:val="normaltextrun"/>
          <w:szCs w:val="22"/>
          <w:lang w:val="fr-CA"/>
        </w:rPr>
        <w:t>sen</w:t>
      </w:r>
      <w:r w:rsidRPr="001E7E10">
        <w:rPr>
          <w:rStyle w:val="normaltextrun"/>
          <w:szCs w:val="22"/>
          <w:lang w:val="fr-CA"/>
        </w:rPr>
        <w:t>t long] sur la nécessité d’un mécanisme multilatéral mondial de partage des avantages et [, en révélant son potentiel,] les limites [ou les difficultés] de l’approche bilatérale au titre du Protocole de Nagoya, notamment en ce qui concerne l’efficience, l’utilité, la faisabilité et l’efficacité [et décide d’examiner les modalités possibles d’un mécanisme multilatéral mondial de partage des avantages];]</w:t>
      </w:r>
    </w:p>
    <w:p w14:paraId="4C2F29F6" w14:textId="77777777" w:rsidR="00737482" w:rsidRDefault="00737482">
      <w:pPr>
        <w:jc w:val="left"/>
        <w:rPr>
          <w:rStyle w:val="normaltextrun"/>
          <w:i/>
          <w:iCs/>
          <w:szCs w:val="22"/>
          <w:lang w:val="fr-CA" w:eastAsia="en-CA"/>
        </w:rPr>
      </w:pPr>
      <w:r>
        <w:rPr>
          <w:rStyle w:val="normaltextrun"/>
          <w:i/>
          <w:iCs/>
          <w:szCs w:val="22"/>
          <w:lang w:val="fr-CA"/>
        </w:rPr>
        <w:br w:type="page"/>
      </w:r>
    </w:p>
    <w:p w14:paraId="75A139A2" w14:textId="5F549D9B" w:rsidR="00B436C7" w:rsidRPr="001E7E10" w:rsidRDefault="00B436C7" w:rsidP="000B2A27">
      <w:pPr>
        <w:pStyle w:val="paragraph0"/>
        <w:snapToGrid w:val="0"/>
        <w:spacing w:before="120" w:beforeAutospacing="0" w:after="120" w:afterAutospacing="0"/>
        <w:ind w:firstLine="720"/>
        <w:jc w:val="both"/>
        <w:textAlignment w:val="baseline"/>
        <w:rPr>
          <w:sz w:val="22"/>
          <w:szCs w:val="22"/>
          <w:lang w:val="fr-CA"/>
        </w:rPr>
      </w:pPr>
      <w:r w:rsidRPr="001E7E10">
        <w:rPr>
          <w:rStyle w:val="normaltextrun"/>
          <w:i/>
          <w:iCs/>
          <w:sz w:val="22"/>
          <w:szCs w:val="22"/>
          <w:lang w:val="fr-CA"/>
        </w:rPr>
        <w:lastRenderedPageBreak/>
        <w:t>Scénario 2</w:t>
      </w:r>
    </w:p>
    <w:p w14:paraId="452CE952" w14:textId="77777777" w:rsidR="00B436C7" w:rsidRPr="001E7E10" w:rsidRDefault="00B436C7" w:rsidP="000B2A27">
      <w:pPr>
        <w:pStyle w:val="Para1"/>
        <w:numPr>
          <w:ilvl w:val="0"/>
          <w:numId w:val="0"/>
        </w:numPr>
        <w:suppressLineNumbers/>
        <w:suppressAutoHyphens/>
        <w:kinsoku w:val="0"/>
        <w:overflowPunct w:val="0"/>
        <w:autoSpaceDE w:val="0"/>
        <w:autoSpaceDN w:val="0"/>
        <w:snapToGrid w:val="0"/>
        <w:ind w:firstLine="720"/>
        <w:rPr>
          <w:szCs w:val="22"/>
          <w:lang w:val="fr-CA"/>
        </w:rPr>
      </w:pPr>
      <w:r w:rsidRPr="001E7E10">
        <w:rPr>
          <w:rStyle w:val="normaltextrun"/>
          <w:szCs w:val="22"/>
          <w:lang w:val="fr-CA"/>
        </w:rPr>
        <w:t>[3.</w:t>
      </w:r>
      <w:r w:rsidRPr="001E7E10">
        <w:rPr>
          <w:rStyle w:val="tabchar"/>
          <w:szCs w:val="22"/>
          <w:lang w:val="fr-CA"/>
        </w:rPr>
        <w:tab/>
      </w:r>
      <w:r w:rsidRPr="001E7E10">
        <w:rPr>
          <w:rStyle w:val="normaltextrun"/>
          <w:i/>
          <w:iCs/>
          <w:szCs w:val="22"/>
          <w:lang w:val="fr-CA"/>
        </w:rPr>
        <w:t xml:space="preserve">Est d’avis </w:t>
      </w:r>
      <w:r w:rsidRPr="001E7E10">
        <w:rPr>
          <w:rStyle w:val="normaltextrun"/>
          <w:szCs w:val="22"/>
          <w:lang w:val="fr-CA"/>
        </w:rPr>
        <w:t xml:space="preserve">que les situations présentées dans les exposés ainsi que l’étude examinée par les pairs fournissent de l’information sur les </w:t>
      </w:r>
      <w:r>
        <w:rPr>
          <w:rStyle w:val="normaltextrun"/>
          <w:szCs w:val="22"/>
          <w:lang w:val="fr-CA"/>
        </w:rPr>
        <w:t>situations</w:t>
      </w:r>
      <w:r w:rsidRPr="001E7E10">
        <w:rPr>
          <w:rStyle w:val="normaltextrun"/>
          <w:szCs w:val="22"/>
          <w:lang w:val="fr-CA"/>
        </w:rPr>
        <w:t>, ce qui ne justifie toutefois pas la nécessité d’un mécanisme multilatéral mondial au titre de l’article 10 du Protocole de Nagoya;</w:t>
      </w:r>
    </w:p>
    <w:p w14:paraId="66FFD72A" w14:textId="77777777" w:rsidR="00B436C7" w:rsidRPr="001E7E10" w:rsidRDefault="00B436C7" w:rsidP="000B2A27">
      <w:pPr>
        <w:pStyle w:val="Para1"/>
        <w:numPr>
          <w:ilvl w:val="0"/>
          <w:numId w:val="0"/>
        </w:numPr>
        <w:suppressLineNumbers/>
        <w:suppressAutoHyphens/>
        <w:kinsoku w:val="0"/>
        <w:overflowPunct w:val="0"/>
        <w:autoSpaceDE w:val="0"/>
        <w:autoSpaceDN w:val="0"/>
        <w:snapToGrid w:val="0"/>
        <w:ind w:firstLine="720"/>
        <w:rPr>
          <w:szCs w:val="22"/>
          <w:lang w:val="fr-CA"/>
        </w:rPr>
      </w:pPr>
      <w:r w:rsidRPr="001E7E10">
        <w:rPr>
          <w:rStyle w:val="normaltextrun"/>
          <w:szCs w:val="22"/>
          <w:lang w:val="fr-CA"/>
        </w:rPr>
        <w:t>3 </w:t>
      </w:r>
      <w:r w:rsidRPr="001E7E10">
        <w:rPr>
          <w:rStyle w:val="normaltextrun"/>
          <w:i/>
          <w:iCs/>
          <w:szCs w:val="22"/>
          <w:lang w:val="fr-CA"/>
        </w:rPr>
        <w:t>bis</w:t>
      </w:r>
      <w:r w:rsidRPr="001E7E10">
        <w:rPr>
          <w:rStyle w:val="normaltextrun"/>
          <w:szCs w:val="22"/>
          <w:lang w:val="fr-CA"/>
        </w:rPr>
        <w:t>.</w:t>
      </w:r>
      <w:r w:rsidRPr="001E7E10">
        <w:rPr>
          <w:rStyle w:val="normaltextrun"/>
          <w:szCs w:val="22"/>
          <w:lang w:val="fr-CA"/>
        </w:rPr>
        <w:tab/>
      </w:r>
      <w:r w:rsidRPr="001E7E10">
        <w:rPr>
          <w:rStyle w:val="normaltextrun"/>
          <w:i/>
          <w:iCs/>
          <w:szCs w:val="22"/>
          <w:lang w:val="fr-CA"/>
        </w:rPr>
        <w:t xml:space="preserve">Est également d’avis </w:t>
      </w:r>
      <w:r w:rsidRPr="001E7E10">
        <w:rPr>
          <w:rStyle w:val="normaltextrun"/>
          <w:iCs/>
          <w:szCs w:val="22"/>
          <w:lang w:val="fr-CA"/>
        </w:rPr>
        <w:t>que le processus a dégagé des points de vue sur les limites ou difficultés possibles de l’approche bilatérale au titre du Protocole de Nagoya, surtout en ce qui a trait à l’efficience, l’utilité, la faisabilité et l’efficacité, qui devraient faire l’objet de débats supplémentaires [au titre du Protocole de Nagoya][en tenant compte des articles 4(4) et 11</w:t>
      </w:r>
      <w:r>
        <w:rPr>
          <w:rStyle w:val="normaltextrun"/>
          <w:iCs/>
          <w:szCs w:val="22"/>
          <w:lang w:val="fr-CA"/>
        </w:rPr>
        <w:t>,</w:t>
      </w:r>
      <w:r w:rsidRPr="001E7E10">
        <w:rPr>
          <w:rStyle w:val="normaltextrun"/>
          <w:iCs/>
          <w:szCs w:val="22"/>
          <w:lang w:val="fr-CA"/>
        </w:rPr>
        <w:t xml:space="preserve"> et des échanges survenus dans d’autres forums connexes][, et que ces limites pourraient être éliminées </w:t>
      </w:r>
      <w:r>
        <w:rPr>
          <w:rStyle w:val="normaltextrun"/>
          <w:iCs/>
          <w:szCs w:val="22"/>
          <w:lang w:val="fr-CA"/>
        </w:rPr>
        <w:t>grâce à u</w:t>
      </w:r>
      <w:r w:rsidRPr="001E7E10">
        <w:rPr>
          <w:rStyle w:val="normaltextrun"/>
          <w:iCs/>
          <w:szCs w:val="22"/>
          <w:lang w:val="fr-CA"/>
        </w:rPr>
        <w:t>ne approche multilatérale</w:t>
      </w:r>
      <w:r w:rsidRPr="001E7E10">
        <w:rPr>
          <w:rStyle w:val="normaltextrun"/>
          <w:szCs w:val="22"/>
          <w:lang w:val="fr-CA"/>
        </w:rPr>
        <w:t>;]]</w:t>
      </w:r>
    </w:p>
    <w:p w14:paraId="7FEE4111" w14:textId="77777777" w:rsidR="00B436C7" w:rsidRPr="001E7E10" w:rsidRDefault="00B436C7" w:rsidP="000B2A27">
      <w:pPr>
        <w:pStyle w:val="Para1"/>
        <w:numPr>
          <w:ilvl w:val="0"/>
          <w:numId w:val="0"/>
        </w:numPr>
        <w:suppressLineNumbers/>
        <w:suppressAutoHyphens/>
        <w:kinsoku w:val="0"/>
        <w:overflowPunct w:val="0"/>
        <w:autoSpaceDE w:val="0"/>
        <w:autoSpaceDN w:val="0"/>
        <w:snapToGrid w:val="0"/>
        <w:ind w:firstLine="720"/>
        <w:rPr>
          <w:szCs w:val="22"/>
          <w:lang w:val="fr-CA"/>
        </w:rPr>
      </w:pPr>
      <w:r>
        <w:rPr>
          <w:rStyle w:val="normaltextrun"/>
          <w:szCs w:val="22"/>
          <w:lang w:val="fr-CA"/>
        </w:rPr>
        <w:t>[</w:t>
      </w:r>
      <w:r w:rsidRPr="001E7E10">
        <w:rPr>
          <w:rStyle w:val="normaltextrun"/>
          <w:szCs w:val="22"/>
          <w:lang w:val="fr-CA"/>
        </w:rPr>
        <w:t>4.</w:t>
      </w:r>
      <w:r w:rsidRPr="001E7E10">
        <w:rPr>
          <w:rStyle w:val="tabchar"/>
          <w:szCs w:val="22"/>
          <w:lang w:val="fr-CA"/>
        </w:rPr>
        <w:tab/>
      </w:r>
      <w:r w:rsidRPr="001E7E10">
        <w:rPr>
          <w:rStyle w:val="normaltextrun"/>
          <w:i/>
          <w:iCs/>
          <w:szCs w:val="22"/>
          <w:lang w:val="fr-CA"/>
        </w:rPr>
        <w:t>Est d’avis en outre</w:t>
      </w:r>
      <w:r w:rsidRPr="001E7E10">
        <w:rPr>
          <w:rStyle w:val="normaltextrun"/>
          <w:b/>
          <w:i/>
          <w:iCs/>
          <w:szCs w:val="22"/>
          <w:lang w:val="fr-CA"/>
        </w:rPr>
        <w:t xml:space="preserve"> </w:t>
      </w:r>
      <w:r w:rsidRPr="001E7E10">
        <w:rPr>
          <w:rStyle w:val="normaltextrun"/>
          <w:iCs/>
          <w:szCs w:val="22"/>
          <w:lang w:val="fr-CA"/>
        </w:rPr>
        <w:t xml:space="preserve">qu’une évaluation de ces limites ou difficultés possibles fondée sur des </w:t>
      </w:r>
      <w:r>
        <w:rPr>
          <w:rStyle w:val="normaltextrun"/>
          <w:iCs/>
          <w:szCs w:val="22"/>
          <w:lang w:val="fr-CA"/>
        </w:rPr>
        <w:t>situations</w:t>
      </w:r>
      <w:r w:rsidRPr="001E7E10">
        <w:rPr>
          <w:rStyle w:val="normaltextrun"/>
          <w:iCs/>
          <w:szCs w:val="22"/>
          <w:lang w:val="fr-CA"/>
        </w:rPr>
        <w:t xml:space="preserve"> concr</w:t>
      </w:r>
      <w:r>
        <w:rPr>
          <w:rStyle w:val="normaltextrun"/>
          <w:iCs/>
          <w:szCs w:val="22"/>
          <w:lang w:val="fr-CA"/>
        </w:rPr>
        <w:t>ètes</w:t>
      </w:r>
      <w:r w:rsidRPr="001E7E10">
        <w:rPr>
          <w:rStyle w:val="normaltextrun"/>
          <w:iCs/>
          <w:szCs w:val="22"/>
          <w:lang w:val="fr-CA"/>
        </w:rPr>
        <w:t xml:space="preserve"> sera nécessaire afin d’analyser les causes sous-jacentes, [y compris les questions sur la portée du Protocole de Nagoya,] le manque de capacités pour mettre en œuvre l’approche bilatérale, ou tout autre facteur, et d’analyser la façon dont ces limites </w:t>
      </w:r>
      <w:r>
        <w:rPr>
          <w:rStyle w:val="normaltextrun"/>
          <w:iCs/>
          <w:szCs w:val="22"/>
          <w:lang w:val="fr-CA"/>
        </w:rPr>
        <w:t>ou</w:t>
      </w:r>
      <w:r w:rsidRPr="001E7E10">
        <w:rPr>
          <w:rStyle w:val="normaltextrun"/>
          <w:iCs/>
          <w:szCs w:val="22"/>
          <w:lang w:val="fr-CA"/>
        </w:rPr>
        <w:t xml:space="preserve"> difficultés pourraient être éliminées, notamment au moyen de la coopération transfrontière </w:t>
      </w:r>
      <w:r>
        <w:rPr>
          <w:rStyle w:val="normaltextrun"/>
          <w:iCs/>
          <w:szCs w:val="22"/>
          <w:lang w:val="fr-CA"/>
        </w:rPr>
        <w:t>et d’une</w:t>
      </w:r>
      <w:r w:rsidRPr="001E7E10">
        <w:rPr>
          <w:rStyle w:val="normaltextrun"/>
          <w:iCs/>
          <w:szCs w:val="22"/>
          <w:lang w:val="fr-CA"/>
        </w:rPr>
        <w:t xml:space="preserve"> approche multilatérale</w:t>
      </w:r>
      <w:r w:rsidRPr="001E7E10">
        <w:rPr>
          <w:rStyle w:val="normaltextrun"/>
          <w:szCs w:val="22"/>
          <w:lang w:val="fr-CA"/>
        </w:rPr>
        <w:t>;]</w:t>
      </w:r>
    </w:p>
    <w:p w14:paraId="72432F12" w14:textId="77777777" w:rsidR="00B436C7" w:rsidRPr="001E7E10" w:rsidRDefault="00B436C7" w:rsidP="000B2A27">
      <w:pPr>
        <w:pStyle w:val="Para1"/>
        <w:numPr>
          <w:ilvl w:val="0"/>
          <w:numId w:val="0"/>
        </w:numPr>
        <w:suppressLineNumbers/>
        <w:suppressAutoHyphens/>
        <w:kinsoku w:val="0"/>
        <w:overflowPunct w:val="0"/>
        <w:autoSpaceDE w:val="0"/>
        <w:autoSpaceDN w:val="0"/>
        <w:snapToGrid w:val="0"/>
        <w:ind w:firstLine="720"/>
        <w:rPr>
          <w:szCs w:val="22"/>
          <w:lang w:val="fr-CA"/>
        </w:rPr>
      </w:pPr>
      <w:r w:rsidRPr="001E7E10">
        <w:rPr>
          <w:rStyle w:val="normaltextrun"/>
          <w:szCs w:val="22"/>
          <w:lang w:val="fr-CA"/>
        </w:rPr>
        <w:t>[4 </w:t>
      </w:r>
      <w:r w:rsidRPr="001E7E10">
        <w:rPr>
          <w:rStyle w:val="normaltextrun"/>
          <w:i/>
          <w:iCs/>
          <w:szCs w:val="22"/>
          <w:lang w:val="fr-CA"/>
        </w:rPr>
        <w:t>alt</w:t>
      </w:r>
      <w:r w:rsidRPr="001E7E10">
        <w:rPr>
          <w:rStyle w:val="normaltextrun"/>
          <w:szCs w:val="22"/>
          <w:lang w:val="fr-CA"/>
        </w:rPr>
        <w:t>.</w:t>
      </w:r>
      <w:r w:rsidRPr="001E7E10">
        <w:rPr>
          <w:rStyle w:val="tabchar"/>
          <w:szCs w:val="22"/>
          <w:lang w:val="fr-CA"/>
        </w:rPr>
        <w:tab/>
      </w:r>
      <w:r w:rsidRPr="001E7E10">
        <w:rPr>
          <w:rStyle w:val="normaltextrun"/>
          <w:i/>
          <w:iCs/>
          <w:szCs w:val="22"/>
          <w:lang w:val="fr-CA"/>
        </w:rPr>
        <w:t xml:space="preserve">Est d’avis </w:t>
      </w:r>
      <w:r>
        <w:rPr>
          <w:rStyle w:val="normaltextrun"/>
          <w:i/>
          <w:iCs/>
          <w:szCs w:val="22"/>
          <w:lang w:val="fr-CA"/>
        </w:rPr>
        <w:t>par ailleurs</w:t>
      </w:r>
      <w:r w:rsidRPr="001E7E10">
        <w:rPr>
          <w:rStyle w:val="normaltextrun"/>
          <w:i/>
          <w:iCs/>
          <w:szCs w:val="22"/>
          <w:lang w:val="fr-CA"/>
        </w:rPr>
        <w:t xml:space="preserve"> </w:t>
      </w:r>
      <w:r w:rsidRPr="001E7E10">
        <w:rPr>
          <w:rStyle w:val="normaltextrun"/>
          <w:iCs/>
          <w:szCs w:val="22"/>
          <w:lang w:val="fr-CA"/>
        </w:rPr>
        <w:t>qu’une évaluation des modalités possibles d’une approche multilatérale pour un partage juste et équitable des avantages découlant de l’utilisation des ressources génétiques et des connaissances traditionnelles associées aux ressources génétiques</w:t>
      </w:r>
      <w:r>
        <w:rPr>
          <w:rStyle w:val="normaltextrun"/>
          <w:iCs/>
          <w:szCs w:val="22"/>
          <w:lang w:val="fr-CA"/>
        </w:rPr>
        <w:t>,</w:t>
      </w:r>
      <w:r w:rsidRPr="001E7E10">
        <w:rPr>
          <w:rStyle w:val="normaltextrun"/>
          <w:iCs/>
          <w:szCs w:val="22"/>
          <w:lang w:val="fr-CA"/>
        </w:rPr>
        <w:t xml:space="preserve"> qui survient dans des situations transfrontières ou dans lesquelles il est impossible d’accorder ou d’obtenir le consentement préalable donné en connaissance de cause, ainsi que pour la coopération transfrontière</w:t>
      </w:r>
      <w:r>
        <w:rPr>
          <w:rStyle w:val="normaltextrun"/>
          <w:iCs/>
          <w:szCs w:val="22"/>
          <w:lang w:val="fr-CA"/>
        </w:rPr>
        <w:t>,</w:t>
      </w:r>
      <w:r w:rsidRPr="001E7E10">
        <w:rPr>
          <w:rStyle w:val="normaltextrun"/>
          <w:iCs/>
          <w:szCs w:val="22"/>
          <w:lang w:val="fr-CA"/>
        </w:rPr>
        <w:t xml:space="preserve"> </w:t>
      </w:r>
      <w:r>
        <w:rPr>
          <w:rStyle w:val="normaltextrun"/>
          <w:iCs/>
          <w:szCs w:val="22"/>
          <w:lang w:val="fr-CA"/>
        </w:rPr>
        <w:t xml:space="preserve">est </w:t>
      </w:r>
      <w:r w:rsidRPr="001E7E10">
        <w:rPr>
          <w:rStyle w:val="normaltextrun"/>
          <w:iCs/>
          <w:szCs w:val="22"/>
          <w:lang w:val="fr-CA"/>
        </w:rPr>
        <w:t>nécessaire pour éliminer les limites ou difficultés possibles</w:t>
      </w:r>
      <w:r>
        <w:rPr>
          <w:rStyle w:val="normaltextrun"/>
          <w:iCs/>
          <w:szCs w:val="22"/>
          <w:lang w:val="fr-CA"/>
        </w:rPr>
        <w:t>,</w:t>
      </w:r>
      <w:r w:rsidRPr="001E7E10">
        <w:rPr>
          <w:rStyle w:val="normaltextrun"/>
          <w:iCs/>
          <w:szCs w:val="22"/>
          <w:lang w:val="fr-CA"/>
        </w:rPr>
        <w:t xml:space="preserve"> </w:t>
      </w:r>
      <w:r>
        <w:rPr>
          <w:rStyle w:val="normaltextrun"/>
          <w:iCs/>
          <w:szCs w:val="22"/>
          <w:lang w:val="fr-CA"/>
        </w:rPr>
        <w:t>d’après</w:t>
      </w:r>
      <w:r w:rsidRPr="001E7E10">
        <w:rPr>
          <w:rStyle w:val="normaltextrun"/>
          <w:iCs/>
          <w:szCs w:val="22"/>
          <w:lang w:val="fr-CA"/>
        </w:rPr>
        <w:t xml:space="preserve"> des </w:t>
      </w:r>
      <w:r>
        <w:rPr>
          <w:rStyle w:val="normaltextrun"/>
          <w:iCs/>
          <w:szCs w:val="22"/>
          <w:lang w:val="fr-CA"/>
        </w:rPr>
        <w:t>situations concrètes</w:t>
      </w:r>
      <w:r w:rsidRPr="001E7E10">
        <w:rPr>
          <w:rStyle w:val="normaltextrun"/>
          <w:szCs w:val="22"/>
          <w:lang w:val="fr-CA"/>
        </w:rPr>
        <w:t>;]</w:t>
      </w:r>
    </w:p>
    <w:p w14:paraId="1671B629" w14:textId="77777777" w:rsidR="00B436C7" w:rsidRPr="001E7E10" w:rsidRDefault="00B436C7" w:rsidP="000B2A27">
      <w:pPr>
        <w:pStyle w:val="Para1"/>
        <w:numPr>
          <w:ilvl w:val="0"/>
          <w:numId w:val="0"/>
        </w:numPr>
        <w:suppressLineNumbers/>
        <w:suppressAutoHyphens/>
        <w:kinsoku w:val="0"/>
        <w:overflowPunct w:val="0"/>
        <w:autoSpaceDE w:val="0"/>
        <w:autoSpaceDN w:val="0"/>
        <w:snapToGrid w:val="0"/>
        <w:ind w:firstLine="720"/>
        <w:rPr>
          <w:szCs w:val="22"/>
          <w:lang w:val="fr-CA"/>
        </w:rPr>
      </w:pPr>
      <w:r w:rsidRPr="001E7E10">
        <w:rPr>
          <w:rStyle w:val="normaltextrun"/>
          <w:szCs w:val="22"/>
          <w:lang w:val="fr-CA"/>
        </w:rPr>
        <w:t>[5.</w:t>
      </w:r>
      <w:r w:rsidRPr="001E7E10">
        <w:rPr>
          <w:rStyle w:val="tabchar"/>
          <w:szCs w:val="22"/>
          <w:lang w:val="fr-CA"/>
        </w:rPr>
        <w:tab/>
      </w:r>
      <w:r w:rsidRPr="001E7E10">
        <w:rPr>
          <w:i/>
          <w:iCs/>
          <w:kern w:val="22"/>
          <w:szCs w:val="22"/>
          <w:lang w:val="fr-CA"/>
        </w:rPr>
        <w:t>Invite</w:t>
      </w:r>
      <w:r w:rsidRPr="001E7E10">
        <w:rPr>
          <w:iCs/>
          <w:kern w:val="22"/>
          <w:szCs w:val="22"/>
          <w:lang w:val="fr-CA"/>
        </w:rPr>
        <w:t xml:space="preserve"> les Parties, les autres gouvernements, les peuples autochtones et les communautés locales, les parties prenantes concernées et les organisations à présenter à la Secrétaire exécutive des points de vue et des informations sur [les éventuelles modalités d’un mécanisme multilatéral mondial de partage des avantages, y compris des </w:t>
      </w:r>
      <w:r>
        <w:rPr>
          <w:iCs/>
          <w:kern w:val="22"/>
          <w:szCs w:val="22"/>
          <w:lang w:val="fr-CA"/>
        </w:rPr>
        <w:t>scénarios</w:t>
      </w:r>
      <w:r w:rsidRPr="001E7E10">
        <w:rPr>
          <w:iCs/>
          <w:kern w:val="22"/>
          <w:szCs w:val="22"/>
          <w:lang w:val="fr-CA"/>
        </w:rPr>
        <w:t xml:space="preserve"> de modes de participatio</w:t>
      </w:r>
      <w:r>
        <w:rPr>
          <w:iCs/>
          <w:kern w:val="22"/>
          <w:szCs w:val="22"/>
          <w:lang w:val="fr-CA"/>
        </w:rPr>
        <w:t>n, de partage des avantages</w:t>
      </w:r>
      <w:r w:rsidRPr="001E7E10">
        <w:rPr>
          <w:iCs/>
          <w:kern w:val="22"/>
          <w:szCs w:val="22"/>
          <w:lang w:val="fr-CA"/>
        </w:rPr>
        <w:t xml:space="preserve"> et de gouvernance, ainsi que des scénarios de coopération pour aborder les situations énoncées à l’article 11 du Protocole de Nagoya</w:t>
      </w:r>
      <w:r w:rsidRPr="001E7E10">
        <w:rPr>
          <w:rStyle w:val="normaltextrun"/>
          <w:szCs w:val="22"/>
          <w:lang w:val="fr-CA"/>
        </w:rPr>
        <w:t xml:space="preserve">][les limites </w:t>
      </w:r>
      <w:r>
        <w:rPr>
          <w:rStyle w:val="normaltextrun"/>
          <w:szCs w:val="22"/>
          <w:lang w:val="fr-CA"/>
        </w:rPr>
        <w:t>ou</w:t>
      </w:r>
      <w:r w:rsidRPr="001E7E10">
        <w:rPr>
          <w:rStyle w:val="normaltextrun"/>
          <w:szCs w:val="22"/>
          <w:lang w:val="fr-CA"/>
        </w:rPr>
        <w:t xml:space="preserve"> difficultés possibles de l’approche bilatérale</w:t>
      </w:r>
      <w:r>
        <w:rPr>
          <w:rStyle w:val="normaltextrun"/>
          <w:szCs w:val="22"/>
          <w:lang w:val="fr-CA"/>
        </w:rPr>
        <w:t>,</w:t>
      </w:r>
      <w:r w:rsidRPr="001E7E10">
        <w:rPr>
          <w:rStyle w:val="normaltextrun"/>
          <w:szCs w:val="22"/>
          <w:lang w:val="fr-CA"/>
        </w:rPr>
        <w:t xml:space="preserve"> </w:t>
      </w:r>
      <w:r>
        <w:rPr>
          <w:rStyle w:val="normaltextrun"/>
          <w:szCs w:val="22"/>
          <w:lang w:val="fr-CA"/>
        </w:rPr>
        <w:t>d’après</w:t>
      </w:r>
      <w:r w:rsidRPr="001E7E10">
        <w:rPr>
          <w:rStyle w:val="normaltextrun"/>
          <w:szCs w:val="22"/>
          <w:lang w:val="fr-CA"/>
        </w:rPr>
        <w:t xml:space="preserve"> des </w:t>
      </w:r>
      <w:r>
        <w:rPr>
          <w:rStyle w:val="normaltextrun"/>
          <w:szCs w:val="22"/>
          <w:lang w:val="fr-CA"/>
        </w:rPr>
        <w:t>situations concrètes</w:t>
      </w:r>
      <w:r w:rsidRPr="001E7E10">
        <w:rPr>
          <w:rStyle w:val="normaltextrun"/>
          <w:szCs w:val="22"/>
          <w:lang w:val="fr-CA"/>
        </w:rPr>
        <w:t xml:space="preserve">, les causes sous-jacentes possibles et la façon dont ces limites </w:t>
      </w:r>
      <w:r>
        <w:rPr>
          <w:rStyle w:val="normaltextrun"/>
          <w:szCs w:val="22"/>
          <w:lang w:val="fr-CA"/>
        </w:rPr>
        <w:t>ou</w:t>
      </w:r>
      <w:r w:rsidRPr="001E7E10">
        <w:rPr>
          <w:rStyle w:val="normaltextrun"/>
          <w:szCs w:val="22"/>
          <w:lang w:val="fr-CA"/>
        </w:rPr>
        <w:t xml:space="preserve"> difficultés pourraient être éliminées, notamment </w:t>
      </w:r>
      <w:r>
        <w:rPr>
          <w:rStyle w:val="normaltextrun"/>
          <w:szCs w:val="22"/>
          <w:lang w:val="fr-CA"/>
        </w:rPr>
        <w:t>au moyen de la</w:t>
      </w:r>
      <w:r w:rsidRPr="001E7E10">
        <w:rPr>
          <w:rStyle w:val="normaltextrun"/>
          <w:szCs w:val="22"/>
          <w:lang w:val="fr-CA"/>
        </w:rPr>
        <w:t xml:space="preserve"> coopération transfrontière </w:t>
      </w:r>
      <w:r>
        <w:rPr>
          <w:rStyle w:val="normaltextrun"/>
          <w:szCs w:val="22"/>
          <w:lang w:val="fr-CA"/>
        </w:rPr>
        <w:t>et</w:t>
      </w:r>
      <w:r w:rsidRPr="001E7E10">
        <w:rPr>
          <w:rStyle w:val="normaltextrun"/>
          <w:szCs w:val="22"/>
          <w:lang w:val="fr-CA"/>
        </w:rPr>
        <w:t xml:space="preserve"> d’une approche multilatérale;]]</w:t>
      </w:r>
    </w:p>
    <w:p w14:paraId="2365F6AC" w14:textId="77777777" w:rsidR="00B436C7" w:rsidRPr="001E7E10" w:rsidRDefault="00B436C7" w:rsidP="000B2A27">
      <w:pPr>
        <w:pStyle w:val="Para1"/>
        <w:numPr>
          <w:ilvl w:val="0"/>
          <w:numId w:val="0"/>
        </w:numPr>
        <w:suppressLineNumbers/>
        <w:suppressAutoHyphens/>
        <w:kinsoku w:val="0"/>
        <w:overflowPunct w:val="0"/>
        <w:autoSpaceDE w:val="0"/>
        <w:autoSpaceDN w:val="0"/>
        <w:snapToGrid w:val="0"/>
        <w:ind w:firstLine="720"/>
        <w:rPr>
          <w:szCs w:val="22"/>
          <w:lang w:val="fr-CA"/>
        </w:rPr>
      </w:pPr>
      <w:r>
        <w:rPr>
          <w:rStyle w:val="normaltextrun"/>
          <w:szCs w:val="22"/>
          <w:lang w:val="fr-CA"/>
        </w:rPr>
        <w:t>[</w:t>
      </w:r>
      <w:r w:rsidRPr="001E7E10">
        <w:rPr>
          <w:rStyle w:val="normaltextrun"/>
          <w:szCs w:val="22"/>
          <w:lang w:val="fr-CA"/>
        </w:rPr>
        <w:t>6.</w:t>
      </w:r>
      <w:r w:rsidRPr="001E7E10">
        <w:rPr>
          <w:rStyle w:val="normaltextrun"/>
          <w:szCs w:val="22"/>
          <w:lang w:val="fr-CA"/>
        </w:rPr>
        <w:tab/>
      </w:r>
      <w:r w:rsidRPr="001E7E10">
        <w:rPr>
          <w:i/>
          <w:iCs/>
          <w:kern w:val="22"/>
          <w:szCs w:val="22"/>
          <w:lang w:val="fr-CA"/>
        </w:rPr>
        <w:t>Décide</w:t>
      </w:r>
      <w:r w:rsidRPr="001E7E10">
        <w:rPr>
          <w:i/>
          <w:kern w:val="22"/>
          <w:szCs w:val="22"/>
          <w:lang w:val="fr-CA"/>
        </w:rPr>
        <w:t xml:space="preserve"> </w:t>
      </w:r>
      <w:r w:rsidRPr="001E7E10">
        <w:rPr>
          <w:kern w:val="22"/>
          <w:szCs w:val="22"/>
          <w:lang w:val="fr-CA"/>
        </w:rPr>
        <w:t>d’établir un groupe spécial d’experts techniques, doté du mandat énoncé dans l’annexe à la présente décision</w:t>
      </w:r>
      <w:r w:rsidRPr="001E7E10">
        <w:rPr>
          <w:rStyle w:val="normaltextrun"/>
          <w:szCs w:val="22"/>
          <w:lang w:val="fr-CA"/>
        </w:rPr>
        <w:t>;]</w:t>
      </w:r>
    </w:p>
    <w:p w14:paraId="19B4EBAB" w14:textId="77777777" w:rsidR="00B436C7" w:rsidRPr="001E7E10" w:rsidRDefault="00B436C7" w:rsidP="000B2A27">
      <w:pPr>
        <w:pStyle w:val="Para1"/>
        <w:numPr>
          <w:ilvl w:val="0"/>
          <w:numId w:val="0"/>
        </w:numPr>
        <w:suppressLineNumbers/>
        <w:suppressAutoHyphens/>
        <w:kinsoku w:val="0"/>
        <w:overflowPunct w:val="0"/>
        <w:autoSpaceDE w:val="0"/>
        <w:autoSpaceDN w:val="0"/>
        <w:snapToGrid w:val="0"/>
        <w:ind w:firstLine="720"/>
        <w:rPr>
          <w:szCs w:val="22"/>
          <w:lang w:val="fr-CA"/>
        </w:rPr>
      </w:pPr>
      <w:r w:rsidRPr="001E7E10">
        <w:rPr>
          <w:rStyle w:val="normaltextrun"/>
          <w:szCs w:val="22"/>
          <w:lang w:val="fr-CA"/>
        </w:rPr>
        <w:t>[6 </w:t>
      </w:r>
      <w:r w:rsidRPr="001E7E10">
        <w:rPr>
          <w:rStyle w:val="normaltextrun"/>
          <w:i/>
          <w:iCs/>
          <w:szCs w:val="22"/>
          <w:lang w:val="fr-CA"/>
        </w:rPr>
        <w:t>alt</w:t>
      </w:r>
      <w:r w:rsidRPr="001E7E10">
        <w:rPr>
          <w:rStyle w:val="normaltextrun"/>
          <w:szCs w:val="22"/>
          <w:lang w:val="fr-CA"/>
        </w:rPr>
        <w:t>.</w:t>
      </w:r>
      <w:r w:rsidRPr="001E7E10">
        <w:rPr>
          <w:rStyle w:val="normaltextrun"/>
          <w:szCs w:val="22"/>
          <w:lang w:val="fr-CA"/>
        </w:rPr>
        <w:tab/>
      </w:r>
      <w:r w:rsidRPr="001E7E10">
        <w:rPr>
          <w:rStyle w:val="normaltextrun"/>
          <w:i/>
          <w:iCs/>
          <w:szCs w:val="22"/>
          <w:lang w:val="fr-CA"/>
        </w:rPr>
        <w:t>Décide</w:t>
      </w:r>
      <w:r w:rsidRPr="001E7E10">
        <w:rPr>
          <w:rStyle w:val="normaltextrun"/>
          <w:szCs w:val="22"/>
          <w:lang w:val="fr-CA"/>
        </w:rPr>
        <w:t>, dans l’exercice de son droit souverain sur les ressources génétiques, de créer un mécanisme multilatéral de partage des avantages qui fonctionnerait comme suit :</w:t>
      </w:r>
    </w:p>
    <w:p w14:paraId="4CC1C807" w14:textId="77777777" w:rsidR="00B436C7" w:rsidRPr="001E7E10" w:rsidRDefault="00B436C7" w:rsidP="00B436C7">
      <w:pPr>
        <w:pStyle w:val="paragraph0"/>
        <w:snapToGrid w:val="0"/>
        <w:spacing w:before="0" w:beforeAutospacing="0" w:after="120" w:afterAutospacing="0"/>
        <w:ind w:firstLine="720"/>
        <w:jc w:val="both"/>
        <w:textAlignment w:val="baseline"/>
        <w:rPr>
          <w:sz w:val="22"/>
          <w:szCs w:val="22"/>
          <w:lang w:val="fr-CA"/>
        </w:rPr>
      </w:pPr>
      <w:r w:rsidRPr="001E7E10">
        <w:rPr>
          <w:rStyle w:val="normaltextrun"/>
          <w:sz w:val="22"/>
          <w:szCs w:val="22"/>
          <w:lang w:val="fr-CA"/>
        </w:rPr>
        <w:t>a)</w:t>
      </w:r>
      <w:r w:rsidRPr="001E7E10">
        <w:rPr>
          <w:rStyle w:val="normaltextrun"/>
          <w:sz w:val="22"/>
          <w:szCs w:val="22"/>
          <w:lang w:val="fr-CA"/>
        </w:rPr>
        <w:tab/>
        <w:t xml:space="preserve">Tous les pays développés Parties prendront des mesures législatives, administratives ou de politique, selon qu’il convient, conformément aux articles 20 et 15.7 de la Convention, </w:t>
      </w:r>
      <w:r>
        <w:rPr>
          <w:rStyle w:val="normaltextrun"/>
          <w:sz w:val="22"/>
          <w:szCs w:val="22"/>
          <w:lang w:val="fr-CA"/>
        </w:rPr>
        <w:t>afin de</w:t>
      </w:r>
      <w:r w:rsidRPr="001E7E10">
        <w:rPr>
          <w:rStyle w:val="normaltextrun"/>
          <w:sz w:val="22"/>
          <w:szCs w:val="22"/>
          <w:lang w:val="fr-CA"/>
        </w:rPr>
        <w:t xml:space="preserve"> garantir le partage d’un pour cent du prix de détail de tous les revenus commerciaux découlant de toutes les utilisations des ressources génétiques, connaissances traditionnelles associées aux ressources génétiques ou informations </w:t>
      </w:r>
      <w:r>
        <w:rPr>
          <w:rStyle w:val="normaltextrun"/>
          <w:sz w:val="22"/>
          <w:szCs w:val="22"/>
          <w:lang w:val="fr-CA"/>
        </w:rPr>
        <w:t xml:space="preserve">sur les séquences numériques des </w:t>
      </w:r>
      <w:r w:rsidRPr="001E7E10">
        <w:rPr>
          <w:rStyle w:val="normaltextrun"/>
          <w:sz w:val="22"/>
          <w:szCs w:val="22"/>
          <w:lang w:val="fr-CA"/>
        </w:rPr>
        <w:t xml:space="preserve">ressources génétiques, grâce à un mécanisme multilatéral de partage des avantages, en appui à l’utilisation durable de la diversité biologique, à moins que ces avantages ne soient partagés autrement selon des conditions convenues d’un commun accord définies au titre </w:t>
      </w:r>
      <w:r>
        <w:rPr>
          <w:rStyle w:val="normaltextrun"/>
          <w:sz w:val="22"/>
          <w:szCs w:val="22"/>
          <w:lang w:val="fr-CA"/>
        </w:rPr>
        <w:t>du</w:t>
      </w:r>
      <w:r w:rsidRPr="001E7E10">
        <w:rPr>
          <w:rStyle w:val="normaltextrun"/>
          <w:sz w:val="22"/>
          <w:szCs w:val="22"/>
          <w:lang w:val="fr-CA"/>
        </w:rPr>
        <w:t xml:space="preserve"> système bilatéral;</w:t>
      </w:r>
    </w:p>
    <w:p w14:paraId="41238444" w14:textId="77777777" w:rsidR="00B436C7" w:rsidRPr="001E7E10" w:rsidRDefault="00B436C7" w:rsidP="00B436C7">
      <w:pPr>
        <w:pStyle w:val="paragraph0"/>
        <w:snapToGrid w:val="0"/>
        <w:spacing w:before="0" w:beforeAutospacing="0" w:after="120" w:afterAutospacing="0"/>
        <w:ind w:firstLine="720"/>
        <w:jc w:val="both"/>
        <w:textAlignment w:val="baseline"/>
        <w:rPr>
          <w:sz w:val="22"/>
          <w:szCs w:val="22"/>
          <w:lang w:val="fr-CA"/>
        </w:rPr>
      </w:pPr>
      <w:r w:rsidRPr="001E7E10">
        <w:rPr>
          <w:rStyle w:val="normaltextrun"/>
          <w:sz w:val="22"/>
          <w:szCs w:val="22"/>
          <w:lang w:val="fr-CA"/>
        </w:rPr>
        <w:t>b)</w:t>
      </w:r>
      <w:r w:rsidRPr="001E7E10">
        <w:rPr>
          <w:rStyle w:val="normaltextrun"/>
          <w:sz w:val="22"/>
          <w:szCs w:val="22"/>
          <w:lang w:val="fr-CA"/>
        </w:rPr>
        <w:tab/>
        <w:t xml:space="preserve">Tous les avantages monétaires partagés par le biais du mécanisme multilatéral de partage des avantages seront déposés dans un fonds mondial pour la diversité biologique géré par le Fonds pour l’environnement mondial, en </w:t>
      </w:r>
      <w:r>
        <w:rPr>
          <w:rStyle w:val="normaltextrun"/>
          <w:sz w:val="22"/>
          <w:szCs w:val="22"/>
          <w:lang w:val="fr-CA"/>
        </w:rPr>
        <w:t>qualité de</w:t>
      </w:r>
      <w:r w:rsidRPr="001E7E10">
        <w:rPr>
          <w:rStyle w:val="normaltextrun"/>
          <w:sz w:val="22"/>
          <w:szCs w:val="22"/>
          <w:lang w:val="fr-CA"/>
        </w:rPr>
        <w:t xml:space="preserve"> mécanisme de financement de la Convention, et ce fonds mondial acceptera également les contributions volontaires de toutes les sources;</w:t>
      </w:r>
    </w:p>
    <w:p w14:paraId="0A9608BC" w14:textId="77777777" w:rsidR="00B436C7" w:rsidRPr="001E7E10" w:rsidRDefault="00B436C7" w:rsidP="00B436C7">
      <w:pPr>
        <w:pStyle w:val="paragraph0"/>
        <w:snapToGrid w:val="0"/>
        <w:spacing w:before="0" w:beforeAutospacing="0" w:after="120" w:afterAutospacing="0"/>
        <w:ind w:firstLine="720"/>
        <w:jc w:val="both"/>
        <w:textAlignment w:val="baseline"/>
        <w:rPr>
          <w:sz w:val="22"/>
          <w:szCs w:val="22"/>
          <w:lang w:val="fr-CA"/>
        </w:rPr>
      </w:pPr>
      <w:r w:rsidRPr="001E7E10">
        <w:rPr>
          <w:rStyle w:val="normaltextrun"/>
          <w:sz w:val="22"/>
          <w:szCs w:val="22"/>
          <w:lang w:val="fr-CA"/>
        </w:rPr>
        <w:t>c)</w:t>
      </w:r>
      <w:r w:rsidRPr="001E7E10">
        <w:rPr>
          <w:rStyle w:val="normaltextrun"/>
          <w:sz w:val="22"/>
          <w:szCs w:val="22"/>
          <w:lang w:val="fr-CA"/>
        </w:rPr>
        <w:tab/>
        <w:t>Le fonds mondial pour la diversité biologique sera utilisé de manière ouverte, concurrentielle et fondée sur des projets</w:t>
      </w:r>
      <w:r>
        <w:rPr>
          <w:rStyle w:val="normaltextrun"/>
          <w:sz w:val="22"/>
          <w:szCs w:val="22"/>
          <w:lang w:val="fr-CA"/>
        </w:rPr>
        <w:t>,</w:t>
      </w:r>
      <w:r w:rsidRPr="001E7E10">
        <w:rPr>
          <w:rStyle w:val="normaltextrun"/>
          <w:sz w:val="22"/>
          <w:szCs w:val="22"/>
          <w:lang w:val="fr-CA"/>
        </w:rPr>
        <w:t xml:space="preserve"> afin de soutenir des activités de conservation de la diversité biologique et d’utilisation durable de ses éléments constitutifs, conformément à l’approche par écosystème, </w:t>
      </w:r>
      <w:r>
        <w:rPr>
          <w:rStyle w:val="normaltextrun"/>
          <w:sz w:val="22"/>
          <w:szCs w:val="22"/>
          <w:lang w:val="fr-CA"/>
        </w:rPr>
        <w:t>réalisées</w:t>
      </w:r>
      <w:r w:rsidRPr="001E7E10">
        <w:rPr>
          <w:rStyle w:val="normaltextrun"/>
          <w:sz w:val="22"/>
          <w:szCs w:val="22"/>
          <w:lang w:val="fr-CA"/>
        </w:rPr>
        <w:t xml:space="preserve"> par les peuples autochtones, les communautés locales et autres, dans le respect des priorités de </w:t>
      </w:r>
      <w:r w:rsidRPr="001E7E10">
        <w:rPr>
          <w:rStyle w:val="normaltextrun"/>
          <w:sz w:val="22"/>
          <w:szCs w:val="22"/>
          <w:lang w:val="fr-CA"/>
        </w:rPr>
        <w:lastRenderedPageBreak/>
        <w:t>dépense définies, au besoin, par la Plateforme intergouvernementale scientifique et politique sur la biodiversité et les services écosystémiques dans le cadre d’évaluations scientifiques;]</w:t>
      </w:r>
    </w:p>
    <w:p w14:paraId="38D9DA95" w14:textId="77777777" w:rsidR="00B436C7" w:rsidRPr="001E7E10" w:rsidRDefault="00B436C7" w:rsidP="000B2A27">
      <w:pPr>
        <w:pStyle w:val="Para1"/>
        <w:numPr>
          <w:ilvl w:val="0"/>
          <w:numId w:val="0"/>
        </w:numPr>
        <w:suppressLineNumbers/>
        <w:suppressAutoHyphens/>
        <w:kinsoku w:val="0"/>
        <w:overflowPunct w:val="0"/>
        <w:autoSpaceDE w:val="0"/>
        <w:autoSpaceDN w:val="0"/>
        <w:snapToGrid w:val="0"/>
        <w:ind w:firstLine="720"/>
        <w:rPr>
          <w:szCs w:val="22"/>
          <w:lang w:val="fr-CA"/>
        </w:rPr>
      </w:pPr>
      <w:r>
        <w:rPr>
          <w:rStyle w:val="normaltextrun"/>
          <w:szCs w:val="22"/>
          <w:lang w:val="fr-CA"/>
        </w:rPr>
        <w:t>[</w:t>
      </w:r>
      <w:r w:rsidRPr="001E7E10">
        <w:rPr>
          <w:rStyle w:val="normaltextrun"/>
          <w:szCs w:val="22"/>
          <w:lang w:val="fr-CA"/>
        </w:rPr>
        <w:t>7.</w:t>
      </w:r>
      <w:r w:rsidRPr="001E7E10">
        <w:rPr>
          <w:rStyle w:val="tabchar"/>
          <w:szCs w:val="22"/>
          <w:lang w:val="fr-CA"/>
        </w:rPr>
        <w:tab/>
      </w:r>
      <w:r w:rsidRPr="001E7E10">
        <w:rPr>
          <w:i/>
          <w:iCs/>
          <w:kern w:val="22"/>
          <w:szCs w:val="22"/>
          <w:lang w:val="fr-CA"/>
        </w:rPr>
        <w:t>Demande</w:t>
      </w:r>
      <w:r w:rsidRPr="001E7E10">
        <w:rPr>
          <w:iCs/>
          <w:kern w:val="22"/>
          <w:szCs w:val="22"/>
          <w:lang w:val="fr-CA"/>
        </w:rPr>
        <w:t xml:space="preserve"> à l’Organe subsidiaire chargé de l’application d’</w:t>
      </w:r>
      <w:r>
        <w:rPr>
          <w:iCs/>
          <w:kern w:val="22"/>
          <w:szCs w:val="22"/>
          <w:lang w:val="fr-CA"/>
        </w:rPr>
        <w:t>examiner le rapport du G</w:t>
      </w:r>
      <w:r w:rsidRPr="001E7E10">
        <w:rPr>
          <w:iCs/>
          <w:kern w:val="22"/>
          <w:szCs w:val="22"/>
          <w:lang w:val="fr-CA"/>
        </w:rPr>
        <w:t>roupe spécial d’experts techniques susmentionné au paragraphe 6 et de faire des recommandations à la Conférence des Parties siégeant en tant que Réunion des Parties au Protocole de Nagoya, pour examen à sa cinquième réunion</w:t>
      </w:r>
      <w:r w:rsidRPr="001E7E10">
        <w:rPr>
          <w:rStyle w:val="normaltextrun"/>
          <w:szCs w:val="22"/>
          <w:lang w:val="fr-CA"/>
        </w:rPr>
        <w:t>;]</w:t>
      </w:r>
    </w:p>
    <w:p w14:paraId="18A34825" w14:textId="77777777" w:rsidR="00B436C7" w:rsidRPr="001E7E10" w:rsidRDefault="00B436C7" w:rsidP="000B2A27">
      <w:pPr>
        <w:pStyle w:val="Para1"/>
        <w:numPr>
          <w:ilvl w:val="0"/>
          <w:numId w:val="0"/>
        </w:numPr>
        <w:suppressLineNumbers/>
        <w:tabs>
          <w:tab w:val="left" w:pos="720"/>
        </w:tabs>
        <w:suppressAutoHyphens/>
        <w:kinsoku w:val="0"/>
        <w:overflowPunct w:val="0"/>
        <w:autoSpaceDE w:val="0"/>
        <w:autoSpaceDN w:val="0"/>
        <w:snapToGrid w:val="0"/>
        <w:ind w:firstLine="720"/>
        <w:rPr>
          <w:iCs/>
          <w:kern w:val="22"/>
          <w:szCs w:val="22"/>
          <w:lang w:val="fr-CA"/>
        </w:rPr>
      </w:pPr>
      <w:r>
        <w:rPr>
          <w:rStyle w:val="normaltextrun"/>
          <w:szCs w:val="22"/>
          <w:lang w:val="fr-CA"/>
        </w:rPr>
        <w:t>[</w:t>
      </w:r>
      <w:r w:rsidRPr="001E7E10">
        <w:rPr>
          <w:rStyle w:val="normaltextrun"/>
          <w:szCs w:val="22"/>
          <w:lang w:val="fr-CA"/>
        </w:rPr>
        <w:t>8.</w:t>
      </w:r>
      <w:r w:rsidRPr="001E7E10">
        <w:rPr>
          <w:rStyle w:val="normaltextrun"/>
          <w:szCs w:val="22"/>
          <w:lang w:val="fr-CA"/>
        </w:rPr>
        <w:tab/>
      </w:r>
      <w:r w:rsidRPr="001E7E10">
        <w:rPr>
          <w:i/>
          <w:iCs/>
          <w:kern w:val="22"/>
          <w:szCs w:val="22"/>
          <w:lang w:val="fr-CA"/>
        </w:rPr>
        <w:t>Prie</w:t>
      </w:r>
      <w:r w:rsidRPr="001E7E10">
        <w:rPr>
          <w:kern w:val="22"/>
          <w:szCs w:val="22"/>
          <w:lang w:val="fr-CA"/>
        </w:rPr>
        <w:t xml:space="preserve"> la Secrétaire exécuti</w:t>
      </w:r>
      <w:r>
        <w:rPr>
          <w:kern w:val="22"/>
          <w:szCs w:val="22"/>
          <w:lang w:val="fr-CA"/>
        </w:rPr>
        <w:t>ve de faciliter les travaux du G</w:t>
      </w:r>
      <w:r w:rsidRPr="001E7E10">
        <w:rPr>
          <w:kern w:val="22"/>
          <w:szCs w:val="22"/>
          <w:lang w:val="fr-CA"/>
        </w:rPr>
        <w:t>roupe spécial d’experts techniques mentionné</w:t>
      </w:r>
      <w:r>
        <w:rPr>
          <w:kern w:val="22"/>
          <w:szCs w:val="22"/>
          <w:lang w:val="fr-CA"/>
        </w:rPr>
        <w:t>s</w:t>
      </w:r>
      <w:r w:rsidRPr="001E7E10">
        <w:rPr>
          <w:kern w:val="22"/>
          <w:szCs w:val="22"/>
          <w:lang w:val="fr-CA"/>
        </w:rPr>
        <w:t xml:space="preserve"> au paragraphe 4, notamment :</w:t>
      </w:r>
    </w:p>
    <w:p w14:paraId="4B1367E4" w14:textId="77777777" w:rsidR="00B436C7" w:rsidRPr="001E7E10" w:rsidRDefault="00B436C7" w:rsidP="000B2A27">
      <w:pPr>
        <w:pStyle w:val="Para1"/>
        <w:numPr>
          <w:ilvl w:val="0"/>
          <w:numId w:val="0"/>
        </w:numPr>
        <w:suppressLineNumbers/>
        <w:suppressAutoHyphens/>
        <w:kinsoku w:val="0"/>
        <w:overflowPunct w:val="0"/>
        <w:autoSpaceDE w:val="0"/>
        <w:autoSpaceDN w:val="0"/>
        <w:snapToGrid w:val="0"/>
        <w:ind w:firstLine="720"/>
        <w:rPr>
          <w:iCs/>
          <w:noProof/>
          <w:kern w:val="22"/>
          <w:szCs w:val="22"/>
          <w:lang w:val="fr-CA"/>
        </w:rPr>
      </w:pPr>
      <w:bookmarkStart w:id="11" w:name="_Hlk44400819"/>
      <w:r w:rsidRPr="001E7E10">
        <w:rPr>
          <w:iCs/>
          <w:kern w:val="22"/>
          <w:szCs w:val="22"/>
          <w:lang w:val="fr-CA"/>
        </w:rPr>
        <w:t>a)</w:t>
      </w:r>
      <w:r w:rsidRPr="001E7E10">
        <w:rPr>
          <w:iCs/>
          <w:kern w:val="22"/>
          <w:szCs w:val="22"/>
          <w:lang w:val="fr-CA"/>
        </w:rPr>
        <w:tab/>
        <w:t xml:space="preserve">En préparant une synthèse des points de vue et des informations dont il est question au </w:t>
      </w:r>
      <w:r w:rsidRPr="001E7E10">
        <w:rPr>
          <w:iCs/>
          <w:noProof/>
          <w:kern w:val="22"/>
          <w:szCs w:val="22"/>
          <w:lang w:val="fr-CA"/>
        </w:rPr>
        <w:t>paragraphe 5 ci</w:t>
      </w:r>
      <w:r w:rsidRPr="001E7E10">
        <w:rPr>
          <w:iCs/>
          <w:noProof/>
          <w:kern w:val="22"/>
          <w:szCs w:val="22"/>
          <w:lang w:val="fr-CA"/>
        </w:rPr>
        <w:noBreakHyphen/>
        <w:t>dessus;</w:t>
      </w:r>
    </w:p>
    <w:bookmarkEnd w:id="11"/>
    <w:p w14:paraId="4285755D" w14:textId="77777777" w:rsidR="00B436C7" w:rsidRPr="001E7E10" w:rsidRDefault="00B436C7" w:rsidP="000B2A27">
      <w:pPr>
        <w:pStyle w:val="Para1"/>
        <w:numPr>
          <w:ilvl w:val="0"/>
          <w:numId w:val="0"/>
        </w:numPr>
        <w:spacing w:before="60" w:after="60"/>
        <w:ind w:firstLine="720"/>
        <w:rPr>
          <w:iCs/>
          <w:kern w:val="22"/>
          <w:szCs w:val="22"/>
          <w:lang w:val="fr-CA"/>
        </w:rPr>
      </w:pPr>
      <w:r w:rsidRPr="001E7E10">
        <w:rPr>
          <w:iCs/>
          <w:kern w:val="22"/>
          <w:szCs w:val="22"/>
          <w:lang w:val="fr-CA"/>
        </w:rPr>
        <w:t>b)</w:t>
      </w:r>
      <w:r w:rsidRPr="001E7E10">
        <w:rPr>
          <w:iCs/>
          <w:kern w:val="22"/>
          <w:szCs w:val="22"/>
          <w:lang w:val="fr-CA"/>
        </w:rPr>
        <w:tab/>
        <w:t xml:space="preserve">En établissant un forum en ligne pour examiner la synthèse des points de vue et des informations précités; </w:t>
      </w:r>
    </w:p>
    <w:p w14:paraId="14F43AF8" w14:textId="77777777" w:rsidR="00B436C7" w:rsidRPr="001E7E10" w:rsidRDefault="00B436C7" w:rsidP="000B2A27">
      <w:pPr>
        <w:pStyle w:val="Para1"/>
        <w:numPr>
          <w:ilvl w:val="0"/>
          <w:numId w:val="0"/>
        </w:numPr>
        <w:suppressLineNumbers/>
        <w:suppressAutoHyphens/>
        <w:kinsoku w:val="0"/>
        <w:overflowPunct w:val="0"/>
        <w:autoSpaceDE w:val="0"/>
        <w:autoSpaceDN w:val="0"/>
        <w:snapToGrid w:val="0"/>
        <w:ind w:firstLine="720"/>
        <w:rPr>
          <w:szCs w:val="22"/>
          <w:lang w:val="fr-CA"/>
        </w:rPr>
      </w:pPr>
      <w:r w:rsidRPr="001E7E10">
        <w:rPr>
          <w:kern w:val="22"/>
          <w:szCs w:val="22"/>
          <w:lang w:val="fr-CA"/>
        </w:rPr>
        <w:t>c)</w:t>
      </w:r>
      <w:r w:rsidRPr="001E7E10">
        <w:rPr>
          <w:kern w:val="22"/>
          <w:szCs w:val="22"/>
          <w:lang w:val="fr-CA"/>
        </w:rPr>
        <w:tab/>
        <w:t>En élaborant un rapport de synthèse sur les résultats du forum e</w:t>
      </w:r>
      <w:r>
        <w:rPr>
          <w:kern w:val="22"/>
          <w:szCs w:val="22"/>
          <w:lang w:val="fr-CA"/>
        </w:rPr>
        <w:t>n ligne et en le soumettant au G</w:t>
      </w:r>
      <w:r w:rsidRPr="001E7E10">
        <w:rPr>
          <w:kern w:val="22"/>
          <w:szCs w:val="22"/>
          <w:lang w:val="fr-CA"/>
        </w:rPr>
        <w:t>roupe spécial d’experts techniques</w:t>
      </w:r>
      <w:r w:rsidRPr="001E7E10">
        <w:rPr>
          <w:rStyle w:val="normaltextrun"/>
          <w:szCs w:val="22"/>
          <w:lang w:val="fr-CA"/>
        </w:rPr>
        <w:t>.]</w:t>
      </w:r>
    </w:p>
    <w:p w14:paraId="7886E8D3" w14:textId="77777777" w:rsidR="00B436C7" w:rsidRPr="001E7E10" w:rsidRDefault="00B436C7" w:rsidP="000B2A27">
      <w:pPr>
        <w:pStyle w:val="Para1"/>
        <w:numPr>
          <w:ilvl w:val="0"/>
          <w:numId w:val="0"/>
        </w:numPr>
        <w:suppressLineNumbers/>
        <w:suppressAutoHyphens/>
        <w:kinsoku w:val="0"/>
        <w:overflowPunct w:val="0"/>
        <w:autoSpaceDE w:val="0"/>
        <w:autoSpaceDN w:val="0"/>
        <w:snapToGrid w:val="0"/>
        <w:ind w:firstLine="720"/>
        <w:rPr>
          <w:szCs w:val="22"/>
          <w:lang w:val="fr-CA"/>
        </w:rPr>
      </w:pPr>
      <w:r w:rsidRPr="001E7E10">
        <w:rPr>
          <w:rStyle w:val="normaltextrun"/>
          <w:szCs w:val="22"/>
          <w:lang w:val="fr-CA"/>
        </w:rPr>
        <w:t>[8 </w:t>
      </w:r>
      <w:r w:rsidRPr="001E7E10">
        <w:rPr>
          <w:rStyle w:val="normaltextrun"/>
          <w:i/>
          <w:iCs/>
          <w:szCs w:val="22"/>
          <w:lang w:val="fr-CA"/>
        </w:rPr>
        <w:t>alt</w:t>
      </w:r>
      <w:r w:rsidRPr="001E7E10">
        <w:rPr>
          <w:rStyle w:val="normaltextrun"/>
          <w:szCs w:val="22"/>
          <w:lang w:val="fr-CA"/>
        </w:rPr>
        <w:t>.</w:t>
      </w:r>
      <w:r w:rsidRPr="001E7E10">
        <w:rPr>
          <w:rStyle w:val="normaltextrun"/>
          <w:szCs w:val="22"/>
          <w:lang w:val="fr-CA"/>
        </w:rPr>
        <w:tab/>
      </w:r>
      <w:r w:rsidRPr="001E7E10">
        <w:rPr>
          <w:rStyle w:val="normaltextrun"/>
          <w:i/>
          <w:iCs/>
          <w:szCs w:val="22"/>
          <w:lang w:val="fr-CA"/>
        </w:rPr>
        <w:t xml:space="preserve">Prie </w:t>
      </w:r>
      <w:r w:rsidRPr="001E7E10">
        <w:rPr>
          <w:rStyle w:val="normaltextrun"/>
          <w:szCs w:val="22"/>
          <w:lang w:val="fr-CA"/>
        </w:rPr>
        <w:t xml:space="preserve">la Secrétaire exécutive de préparer, en consultation avec toutes les Parties et le Fonds pour l’environnement mondial, des </w:t>
      </w:r>
      <w:r>
        <w:rPr>
          <w:rStyle w:val="normaltextrun"/>
          <w:szCs w:val="22"/>
          <w:lang w:val="fr-CA"/>
        </w:rPr>
        <w:t>scé</w:t>
      </w:r>
      <w:r w:rsidRPr="001E7E10">
        <w:rPr>
          <w:rStyle w:val="normaltextrun"/>
          <w:szCs w:val="22"/>
          <w:lang w:val="fr-CA"/>
        </w:rPr>
        <w:t>narios de mesures législatives, administratives et de politiques nationales pour la mise en œuvre du système multilatéral de partage des avantages, et de faire rapport sur la question à la Conférence des Parties à sa seizième réunion.]</w:t>
      </w:r>
    </w:p>
    <w:p w14:paraId="2795452E" w14:textId="77777777" w:rsidR="00B436C7" w:rsidRPr="00737482" w:rsidRDefault="00B436C7" w:rsidP="00B436C7">
      <w:pPr>
        <w:pStyle w:val="paragraph0"/>
        <w:spacing w:before="0" w:beforeAutospacing="0" w:after="120" w:afterAutospacing="0"/>
        <w:ind w:left="720"/>
        <w:jc w:val="center"/>
        <w:textAlignment w:val="baseline"/>
        <w:rPr>
          <w:sz w:val="20"/>
          <w:szCs w:val="20"/>
          <w:lang w:val="fr-CA"/>
        </w:rPr>
      </w:pPr>
      <w:r w:rsidRPr="00737482">
        <w:rPr>
          <w:rStyle w:val="normaltextrun"/>
          <w:sz w:val="20"/>
          <w:szCs w:val="20"/>
          <w:lang w:val="fr-CA"/>
        </w:rPr>
        <w:t>[</w:t>
      </w:r>
      <w:r w:rsidRPr="00737482">
        <w:rPr>
          <w:rStyle w:val="normaltextrun"/>
          <w:i/>
          <w:iCs/>
          <w:sz w:val="20"/>
          <w:szCs w:val="20"/>
          <w:lang w:val="fr-CA"/>
        </w:rPr>
        <w:t>Annexe</w:t>
      </w:r>
    </w:p>
    <w:p w14:paraId="248BC43D" w14:textId="77777777" w:rsidR="00B436C7" w:rsidRPr="00737482" w:rsidRDefault="00B436C7" w:rsidP="00B436C7">
      <w:pPr>
        <w:pStyle w:val="paragraph0"/>
        <w:keepNext/>
        <w:spacing w:before="120" w:beforeAutospacing="0" w:after="120" w:afterAutospacing="0"/>
        <w:ind w:left="720"/>
        <w:jc w:val="center"/>
        <w:textAlignment w:val="baseline"/>
        <w:rPr>
          <w:b/>
          <w:bCs/>
          <w:caps/>
          <w:sz w:val="20"/>
          <w:szCs w:val="20"/>
          <w:lang w:val="fr-CA"/>
        </w:rPr>
      </w:pPr>
      <w:r w:rsidRPr="00737482">
        <w:rPr>
          <w:b/>
          <w:kern w:val="22"/>
          <w:sz w:val="20"/>
          <w:szCs w:val="20"/>
          <w:lang w:val="fr-CA"/>
        </w:rPr>
        <w:t>MANDAT DU GROUPE SPÉCIAL D’EXPERTS TECHNIQUES SUR UN MÉCANISME MULTILATÉRAL MONDIAL DE PARTAGE DES AVANTAGES</w:t>
      </w:r>
    </w:p>
    <w:p w14:paraId="20F4196D" w14:textId="0C7D7890" w:rsidR="00B436C7" w:rsidRPr="00737482" w:rsidRDefault="00737482" w:rsidP="00737482">
      <w:pPr>
        <w:pStyle w:val="Para1"/>
        <w:numPr>
          <w:ilvl w:val="0"/>
          <w:numId w:val="0"/>
        </w:numPr>
        <w:suppressLineNumbers/>
        <w:suppressAutoHyphens/>
        <w:kinsoku w:val="0"/>
        <w:overflowPunct w:val="0"/>
        <w:autoSpaceDE w:val="0"/>
        <w:autoSpaceDN w:val="0"/>
        <w:snapToGrid w:val="0"/>
        <w:ind w:firstLine="720"/>
        <w:rPr>
          <w:sz w:val="20"/>
          <w:szCs w:val="20"/>
          <w:lang w:val="fr-CA"/>
        </w:rPr>
      </w:pPr>
      <w:r>
        <w:rPr>
          <w:rStyle w:val="normaltextrun"/>
          <w:sz w:val="20"/>
          <w:szCs w:val="20"/>
          <w:lang w:val="fr-CA"/>
        </w:rPr>
        <w:t>1.</w:t>
      </w:r>
      <w:r>
        <w:rPr>
          <w:rStyle w:val="normaltextrun"/>
          <w:sz w:val="20"/>
          <w:szCs w:val="20"/>
          <w:lang w:val="fr-CA"/>
        </w:rPr>
        <w:tab/>
      </w:r>
      <w:r w:rsidR="00B436C7" w:rsidRPr="00737482">
        <w:rPr>
          <w:rStyle w:val="normaltextrun"/>
          <w:sz w:val="20"/>
          <w:szCs w:val="20"/>
          <w:lang w:val="fr-CA"/>
        </w:rPr>
        <w:t>Le Groupe spécial d’experts techniques [examinera les modalités possibles du mécanisme multilatéral de partage des avantages de l’article 10 du Protocole de Nagoya][évaluera les limites ou les difficultés possibles de l’approche bilatérale à l’accès et au partage des avantages, y compris les causes sous-jacentes et la façon dont ces limites ou difficultés pourraient être éliminées, notamment au moyen de la coopération transfrontière et d’une approche multilatérale,] en tenant compte de la synthèse des points de vue et des informations, et des résultats du forum en ligne;</w:t>
      </w:r>
    </w:p>
    <w:p w14:paraId="4F802617" w14:textId="77777777" w:rsidR="00B436C7" w:rsidRPr="00737482" w:rsidRDefault="00B436C7" w:rsidP="00737482">
      <w:pPr>
        <w:pStyle w:val="Para1"/>
        <w:numPr>
          <w:ilvl w:val="0"/>
          <w:numId w:val="0"/>
        </w:numPr>
        <w:suppressLineNumbers/>
        <w:suppressAutoHyphens/>
        <w:kinsoku w:val="0"/>
        <w:overflowPunct w:val="0"/>
        <w:autoSpaceDE w:val="0"/>
        <w:autoSpaceDN w:val="0"/>
        <w:snapToGrid w:val="0"/>
        <w:ind w:firstLine="720"/>
        <w:rPr>
          <w:sz w:val="20"/>
          <w:szCs w:val="20"/>
          <w:lang w:val="fr-CA"/>
        </w:rPr>
      </w:pPr>
      <w:r w:rsidRPr="00737482">
        <w:rPr>
          <w:rStyle w:val="normaltextrun"/>
          <w:sz w:val="20"/>
          <w:szCs w:val="20"/>
          <w:lang w:val="fr-CA"/>
        </w:rPr>
        <w:t>[2.</w:t>
      </w:r>
      <w:r w:rsidRPr="00737482">
        <w:rPr>
          <w:rStyle w:val="normaltextrun"/>
          <w:sz w:val="20"/>
          <w:szCs w:val="20"/>
          <w:lang w:val="fr-CA"/>
        </w:rPr>
        <w:tab/>
      </w:r>
      <w:r w:rsidRPr="00737482">
        <w:rPr>
          <w:iCs/>
          <w:kern w:val="22"/>
          <w:sz w:val="20"/>
          <w:szCs w:val="20"/>
          <w:lang w:val="fr-CA"/>
        </w:rPr>
        <w:t>Le Groupe spécial d’experts techniques définira également des scénarios de modes de participation au mécanisme, de partage des avantages et de gouvernance, ainsi que des scénarios de coopération pour aborder les situations décrites à l’article 11 du Protocole de Nagoya</w:t>
      </w:r>
      <w:r w:rsidRPr="00737482">
        <w:rPr>
          <w:rStyle w:val="normaltextrun"/>
          <w:sz w:val="20"/>
          <w:szCs w:val="20"/>
          <w:lang w:val="fr-CA"/>
        </w:rPr>
        <w:t>;]</w:t>
      </w:r>
    </w:p>
    <w:p w14:paraId="024222BE" w14:textId="77777777" w:rsidR="00B436C7" w:rsidRPr="00737482" w:rsidRDefault="00B436C7" w:rsidP="00737482">
      <w:pPr>
        <w:pStyle w:val="Para1"/>
        <w:numPr>
          <w:ilvl w:val="0"/>
          <w:numId w:val="0"/>
        </w:numPr>
        <w:suppressLineNumbers/>
        <w:suppressAutoHyphens/>
        <w:kinsoku w:val="0"/>
        <w:overflowPunct w:val="0"/>
        <w:autoSpaceDE w:val="0"/>
        <w:autoSpaceDN w:val="0"/>
        <w:snapToGrid w:val="0"/>
        <w:ind w:firstLine="720"/>
        <w:rPr>
          <w:iCs/>
          <w:kern w:val="22"/>
          <w:sz w:val="20"/>
          <w:szCs w:val="20"/>
          <w:lang w:val="fr-CA"/>
        </w:rPr>
      </w:pPr>
      <w:r w:rsidRPr="00737482">
        <w:rPr>
          <w:rStyle w:val="normaltextrun"/>
          <w:sz w:val="20"/>
          <w:szCs w:val="20"/>
          <w:lang w:val="fr-CA"/>
        </w:rPr>
        <w:t>3.</w:t>
      </w:r>
      <w:r w:rsidRPr="00737482">
        <w:rPr>
          <w:rStyle w:val="tabchar"/>
          <w:sz w:val="20"/>
          <w:szCs w:val="20"/>
          <w:lang w:val="fr-CA"/>
        </w:rPr>
        <w:tab/>
      </w:r>
      <w:r w:rsidRPr="00737482">
        <w:rPr>
          <w:iCs/>
          <w:kern w:val="22"/>
          <w:sz w:val="20"/>
          <w:szCs w:val="20"/>
          <w:lang w:val="fr-CA"/>
        </w:rPr>
        <w:t>Le Groupe spécial d’experts techniques :</w:t>
      </w:r>
    </w:p>
    <w:p w14:paraId="3E3B7318" w14:textId="77777777" w:rsidR="00B436C7" w:rsidRPr="00737482" w:rsidRDefault="00B436C7" w:rsidP="00DC1EF8">
      <w:pPr>
        <w:pStyle w:val="Para1"/>
        <w:numPr>
          <w:ilvl w:val="1"/>
          <w:numId w:val="35"/>
        </w:numPr>
        <w:suppressLineNumbers/>
        <w:suppressAutoHyphens/>
        <w:kinsoku w:val="0"/>
        <w:overflowPunct w:val="0"/>
        <w:autoSpaceDE w:val="0"/>
        <w:autoSpaceDN w:val="0"/>
        <w:snapToGrid w:val="0"/>
        <w:rPr>
          <w:iCs/>
          <w:kern w:val="22"/>
          <w:sz w:val="20"/>
          <w:szCs w:val="20"/>
          <w:lang w:val="fr-CA"/>
        </w:rPr>
      </w:pPr>
      <w:r w:rsidRPr="00737482">
        <w:rPr>
          <w:iCs/>
          <w:kern w:val="22"/>
          <w:sz w:val="20"/>
          <w:szCs w:val="20"/>
          <w:lang w:val="fr-CA"/>
        </w:rPr>
        <w:t>Se réunira, sous réserve de la disponibilité des ressources financières, au moins une fois avant la quatrième réunion de l’Organe subsidiaire chargé de l’application;</w:t>
      </w:r>
    </w:p>
    <w:p w14:paraId="09BB2FAC" w14:textId="77777777" w:rsidR="00B436C7" w:rsidRPr="00737482" w:rsidRDefault="00B436C7" w:rsidP="00DC1EF8">
      <w:pPr>
        <w:pStyle w:val="Para1"/>
        <w:numPr>
          <w:ilvl w:val="1"/>
          <w:numId w:val="35"/>
        </w:numPr>
        <w:suppressLineNumbers/>
        <w:suppressAutoHyphens/>
        <w:kinsoku w:val="0"/>
        <w:overflowPunct w:val="0"/>
        <w:autoSpaceDE w:val="0"/>
        <w:autoSpaceDN w:val="0"/>
        <w:snapToGrid w:val="0"/>
        <w:rPr>
          <w:iCs/>
          <w:kern w:val="22"/>
          <w:sz w:val="20"/>
          <w:szCs w:val="20"/>
          <w:lang w:val="fr-CA"/>
        </w:rPr>
      </w:pPr>
      <w:r w:rsidRPr="00737482">
        <w:rPr>
          <w:iCs/>
          <w:kern w:val="22"/>
          <w:sz w:val="20"/>
          <w:szCs w:val="20"/>
          <w:lang w:val="fr-CA"/>
        </w:rPr>
        <w:t>Comprendra des experts choisis en fonction de leur expertise sur les questions à l’étude et des participants représentant les peuples autochtones et les communautés locales, offrant une représentation régionale équitable;</w:t>
      </w:r>
    </w:p>
    <w:p w14:paraId="6D209CB1" w14:textId="77777777" w:rsidR="00B436C7" w:rsidRPr="00737482" w:rsidRDefault="00B436C7" w:rsidP="00737482">
      <w:pPr>
        <w:pStyle w:val="Para1"/>
        <w:numPr>
          <w:ilvl w:val="0"/>
          <w:numId w:val="0"/>
        </w:numPr>
        <w:suppressLineNumbers/>
        <w:suppressAutoHyphens/>
        <w:kinsoku w:val="0"/>
        <w:overflowPunct w:val="0"/>
        <w:autoSpaceDE w:val="0"/>
        <w:autoSpaceDN w:val="0"/>
        <w:snapToGrid w:val="0"/>
        <w:ind w:firstLine="720"/>
        <w:rPr>
          <w:sz w:val="20"/>
          <w:szCs w:val="20"/>
          <w:lang w:val="fr-CA"/>
        </w:rPr>
      </w:pPr>
      <w:r w:rsidRPr="00737482">
        <w:rPr>
          <w:kern w:val="22"/>
          <w:sz w:val="20"/>
          <w:szCs w:val="20"/>
          <w:lang w:val="fr-CA"/>
        </w:rPr>
        <w:t>c)</w:t>
      </w:r>
      <w:r w:rsidRPr="00737482">
        <w:rPr>
          <w:kern w:val="22"/>
          <w:sz w:val="20"/>
          <w:szCs w:val="20"/>
          <w:lang w:val="fr-CA"/>
        </w:rPr>
        <w:tab/>
        <w:t>Soumettra ses résultats à l’Organe subsidiaire chargé de l’application pour examen à sa quatrième réunion</w:t>
      </w:r>
      <w:r w:rsidRPr="00737482">
        <w:rPr>
          <w:rStyle w:val="normaltextrun"/>
          <w:sz w:val="20"/>
          <w:szCs w:val="20"/>
          <w:lang w:val="fr-CA"/>
        </w:rPr>
        <w:t>.</w:t>
      </w:r>
    </w:p>
    <w:p w14:paraId="17282FE2" w14:textId="77777777" w:rsidR="00B436C7" w:rsidRPr="00737482" w:rsidRDefault="00B436C7" w:rsidP="00737482">
      <w:pPr>
        <w:pStyle w:val="Para1"/>
        <w:numPr>
          <w:ilvl w:val="0"/>
          <w:numId w:val="0"/>
        </w:numPr>
        <w:suppressLineNumbers/>
        <w:suppressAutoHyphens/>
        <w:kinsoku w:val="0"/>
        <w:overflowPunct w:val="0"/>
        <w:autoSpaceDE w:val="0"/>
        <w:autoSpaceDN w:val="0"/>
        <w:snapToGrid w:val="0"/>
        <w:ind w:firstLine="720"/>
        <w:rPr>
          <w:sz w:val="20"/>
          <w:szCs w:val="20"/>
          <w:lang w:val="fr-CA"/>
        </w:rPr>
      </w:pPr>
      <w:r w:rsidRPr="00737482">
        <w:rPr>
          <w:rStyle w:val="normaltextrun"/>
          <w:sz w:val="20"/>
          <w:szCs w:val="20"/>
          <w:lang w:val="fr-CA"/>
        </w:rPr>
        <w:t>4.</w:t>
      </w:r>
      <w:r w:rsidRPr="00737482">
        <w:rPr>
          <w:rStyle w:val="tabchar"/>
          <w:sz w:val="20"/>
          <w:szCs w:val="20"/>
          <w:lang w:val="fr-CA"/>
        </w:rPr>
        <w:tab/>
      </w:r>
      <w:r w:rsidRPr="00737482">
        <w:rPr>
          <w:iCs/>
          <w:kern w:val="22"/>
          <w:sz w:val="20"/>
          <w:szCs w:val="20"/>
          <w:lang w:val="fr-CA"/>
        </w:rPr>
        <w:t>Le Groupe spécial d’experts techniques sera convoqué conformément à la procédure énoncée au paragraphe 4 de la partie C de l’annexe à la décision XIII/25</w:t>
      </w:r>
      <w:r w:rsidRPr="00737482">
        <w:rPr>
          <w:sz w:val="20"/>
          <w:szCs w:val="20"/>
          <w:lang w:val="fr-CA"/>
        </w:rPr>
        <w:t xml:space="preserve"> sur le mode de fonctionnement de l’Organe subsidiaire chargé de l’application, qui s’applique également,</w:t>
      </w:r>
      <w:r w:rsidRPr="00737482">
        <w:rPr>
          <w:iCs/>
          <w:kern w:val="22"/>
          <w:sz w:val="20"/>
          <w:szCs w:val="20"/>
          <w:lang w:val="fr-CA"/>
        </w:rPr>
        <w:t xml:space="preserve"> avec les modifications qui s’imposent, aux processus au titre du Protocole de Nagoya</w:t>
      </w:r>
      <w:r w:rsidRPr="00737482">
        <w:rPr>
          <w:rStyle w:val="normaltextrun"/>
          <w:sz w:val="20"/>
          <w:szCs w:val="20"/>
          <w:lang w:val="fr-CA"/>
        </w:rPr>
        <w:t>. La procédure d’évitement ou de gestion des conflits d’intérêt au sein des groupes d’experts énoncée dans l’annexe à la décision 14/33 s’appliquera au Groupe spécial d’experts techniques.]]</w:t>
      </w:r>
    </w:p>
    <w:p w14:paraId="0618E56E" w14:textId="646E2E50" w:rsidR="00F52AC0" w:rsidRPr="00C535AF" w:rsidRDefault="00F52AC0" w:rsidP="00C535AF">
      <w:pPr>
        <w:suppressLineNumbers/>
        <w:suppressAutoHyphens/>
        <w:kinsoku w:val="0"/>
        <w:overflowPunct w:val="0"/>
        <w:autoSpaceDE w:val="0"/>
        <w:autoSpaceDN w:val="0"/>
        <w:jc w:val="center"/>
        <w:rPr>
          <w:snapToGrid w:val="0"/>
          <w:kern w:val="22"/>
          <w:szCs w:val="22"/>
          <w:lang w:val="en-CA"/>
        </w:rPr>
      </w:pPr>
      <w:r w:rsidRPr="00C535AF">
        <w:rPr>
          <w:snapToGrid w:val="0"/>
          <w:kern w:val="22"/>
          <w:szCs w:val="22"/>
          <w:lang w:val="en-CA"/>
        </w:rPr>
        <w:t>__________</w:t>
      </w:r>
    </w:p>
    <w:sectPr w:rsidR="00F52AC0" w:rsidRPr="00C535AF" w:rsidSect="007F45C6">
      <w:headerReference w:type="even" r:id="rId22"/>
      <w:headerReference w:type="default" r:id="rId23"/>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11906" w14:textId="77777777" w:rsidR="001D0C43" w:rsidRDefault="001D0C43" w:rsidP="00CF1848">
      <w:r>
        <w:separator/>
      </w:r>
    </w:p>
  </w:endnote>
  <w:endnote w:type="continuationSeparator" w:id="0">
    <w:p w14:paraId="41BF3E04" w14:textId="77777777" w:rsidR="001D0C43" w:rsidRDefault="001D0C43" w:rsidP="00CF1848">
      <w:r>
        <w:continuationSeparator/>
      </w:r>
    </w:p>
  </w:endnote>
  <w:endnote w:type="continuationNotice" w:id="1">
    <w:p w14:paraId="7E625647" w14:textId="77777777" w:rsidR="001D0C43" w:rsidRDefault="001D0C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Univers">
    <w:altName w:val="Calibri"/>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ourier">
    <w:panose1 w:val="000000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20B0604020202020204"/>
    <w:charset w:val="80"/>
    <w:family w:val="roman"/>
    <w:notTrueType/>
    <w:pitch w:val="default"/>
  </w:font>
  <w:font w:name="Verdana">
    <w:panose1 w:val="020B0604030504040204"/>
    <w:charset w:val="00"/>
    <w:family w:val="swiss"/>
    <w:pitch w:val="variable"/>
    <w:sig w:usb0="A10006FF" w:usb1="4000205B" w:usb2="00000010" w:usb3="00000000" w:csb0="0000019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654570" w14:textId="77777777" w:rsidR="001D0C43" w:rsidRDefault="001D0C43" w:rsidP="00CF1848">
      <w:r>
        <w:separator/>
      </w:r>
    </w:p>
  </w:footnote>
  <w:footnote w:type="continuationSeparator" w:id="0">
    <w:p w14:paraId="52B5E71D" w14:textId="77777777" w:rsidR="001D0C43" w:rsidRDefault="001D0C43" w:rsidP="00CF1848">
      <w:r>
        <w:continuationSeparator/>
      </w:r>
    </w:p>
  </w:footnote>
  <w:footnote w:type="continuationNotice" w:id="1">
    <w:p w14:paraId="13B936D3" w14:textId="77777777" w:rsidR="001D0C43" w:rsidRDefault="001D0C43"/>
  </w:footnote>
  <w:footnote w:id="2">
    <w:p w14:paraId="386588C6" w14:textId="3932977C" w:rsidR="00A033F6" w:rsidRPr="007F3426" w:rsidRDefault="00A033F6" w:rsidP="008B53B4">
      <w:pPr>
        <w:pStyle w:val="Notedebasdepage"/>
        <w:suppressLineNumbers/>
        <w:suppressAutoHyphens/>
        <w:kinsoku w:val="0"/>
        <w:overflowPunct w:val="0"/>
        <w:autoSpaceDE w:val="0"/>
        <w:autoSpaceDN w:val="0"/>
        <w:ind w:firstLine="0"/>
        <w:jc w:val="left"/>
        <w:rPr>
          <w:spacing w:val="-2"/>
          <w:kern w:val="18"/>
          <w:szCs w:val="18"/>
          <w:lang w:val="fr-CA"/>
        </w:rPr>
      </w:pPr>
      <w:r w:rsidRPr="00512B54">
        <w:rPr>
          <w:rStyle w:val="Appelnotedebasdep"/>
          <w:rFonts w:eastAsiaTheme="majorEastAsia"/>
          <w:spacing w:val="-2"/>
          <w:kern w:val="18"/>
          <w:szCs w:val="18"/>
          <w:vertAlign w:val="superscript"/>
          <w:lang w:val="fr-FR" w:bidi="fr-FR"/>
        </w:rPr>
        <w:footnoteRef/>
      </w:r>
      <w:r w:rsidRPr="00512B54">
        <w:rPr>
          <w:spacing w:val="-2"/>
          <w:kern w:val="18"/>
          <w:szCs w:val="18"/>
          <w:lang w:val="fr-FR" w:bidi="fr-FR"/>
        </w:rPr>
        <w:t xml:space="preserve"> Ce nombre </w:t>
      </w:r>
      <w:r>
        <w:rPr>
          <w:spacing w:val="-2"/>
          <w:kern w:val="18"/>
          <w:szCs w:val="18"/>
          <w:lang w:val="fr-FR" w:bidi="fr-FR"/>
        </w:rPr>
        <w:t>est à jour au 1</w:t>
      </w:r>
      <w:r w:rsidRPr="00ED709A">
        <w:rPr>
          <w:spacing w:val="-2"/>
          <w:kern w:val="18"/>
          <w:szCs w:val="18"/>
          <w:vertAlign w:val="superscript"/>
          <w:lang w:val="fr-FR" w:bidi="fr-FR"/>
        </w:rPr>
        <w:t>er</w:t>
      </w:r>
      <w:r>
        <w:rPr>
          <w:spacing w:val="-2"/>
          <w:kern w:val="18"/>
          <w:szCs w:val="18"/>
          <w:lang w:val="fr-FR" w:bidi="fr-FR"/>
        </w:rPr>
        <w:t xml:space="preserve"> novembre 2022. Toute mise à jour supplémentaire sera effectuée au cours de la deuxième partie de </w:t>
      </w:r>
      <w:r w:rsidRPr="00512B54">
        <w:rPr>
          <w:spacing w:val="-2"/>
          <w:kern w:val="18"/>
          <w:szCs w:val="18"/>
          <w:lang w:val="fr-FR" w:bidi="fr-FR"/>
        </w:rPr>
        <w:t>la quatrième réunion des Parties.</w:t>
      </w:r>
    </w:p>
  </w:footnote>
  <w:footnote w:id="3">
    <w:p w14:paraId="79A4CC89" w14:textId="63BB1CBE" w:rsidR="00A033F6" w:rsidRPr="00231F94" w:rsidRDefault="00A033F6" w:rsidP="00231F94">
      <w:pPr>
        <w:pStyle w:val="Notedebasdepage"/>
        <w:ind w:firstLine="0"/>
        <w:rPr>
          <w:color w:val="FF0000"/>
          <w:lang w:val="fr-CA"/>
        </w:rPr>
      </w:pPr>
      <w:r w:rsidRPr="009C52E1">
        <w:rPr>
          <w:rStyle w:val="Appelnotedebasdep"/>
          <w:u w:val="none"/>
          <w:vertAlign w:val="superscript"/>
        </w:rPr>
        <w:footnoteRef/>
      </w:r>
      <w:r w:rsidRPr="009C52E1">
        <w:rPr>
          <w:vertAlign w:val="superscript"/>
          <w:lang w:val="fr-CA"/>
        </w:rPr>
        <w:t xml:space="preserve"> </w:t>
      </w:r>
      <w:r>
        <w:rPr>
          <w:lang w:val="fr-CA"/>
        </w:rPr>
        <w:t xml:space="preserve"> </w:t>
      </w:r>
      <w:r w:rsidRPr="00231F94">
        <w:rPr>
          <w:lang w:val="fr-CA"/>
        </w:rPr>
        <w:t>Rapport du Fonds pour l'environnement mondial présenté à la quinzième réunion de la Conférence des Parties à la Convention sur la diversité biologique (</w:t>
      </w:r>
      <w:r w:rsidRPr="00231F94">
        <w:rPr>
          <w:kern w:val="22"/>
          <w:lang w:val="fr-CA"/>
        </w:rPr>
        <w:t>CBD/COP/15/8); orientations de programmation du FEM</w:t>
      </w:r>
      <w:r>
        <w:rPr>
          <w:kern w:val="22"/>
          <w:lang w:val="fr-CA"/>
        </w:rPr>
        <w:t xml:space="preserve"> (GEF/R.08/29/Rev.01)</w:t>
      </w:r>
      <w:r w:rsidRPr="00231F94">
        <w:rPr>
          <w:kern w:val="22"/>
          <w:lang w:val="fr-CA"/>
        </w:rPr>
        <w:t xml:space="preserve"> </w:t>
      </w:r>
    </w:p>
  </w:footnote>
  <w:footnote w:id="4">
    <w:p w14:paraId="4247A2EC" w14:textId="6AACC926" w:rsidR="00A033F6" w:rsidRPr="00231F94" w:rsidRDefault="00A033F6" w:rsidP="00231F94">
      <w:pPr>
        <w:pStyle w:val="Notedebasdepage"/>
        <w:ind w:firstLine="0"/>
        <w:rPr>
          <w:lang w:val="fr-CA"/>
        </w:rPr>
      </w:pPr>
      <w:r w:rsidRPr="009C52E1">
        <w:rPr>
          <w:rStyle w:val="Appelnotedebasdep"/>
          <w:u w:val="none"/>
          <w:vertAlign w:val="superscript"/>
        </w:rPr>
        <w:footnoteRef/>
      </w:r>
      <w:r w:rsidRPr="009C52E1">
        <w:rPr>
          <w:vertAlign w:val="superscript"/>
          <w:lang w:val="fr-CA"/>
        </w:rPr>
        <w:t xml:space="preserve"> </w:t>
      </w:r>
      <w:r>
        <w:rPr>
          <w:lang w:val="fr-CA"/>
        </w:rPr>
        <w:t>Annexe à la d</w:t>
      </w:r>
      <w:r w:rsidRPr="00231F94">
        <w:rPr>
          <w:lang w:val="fr-CA"/>
        </w:rPr>
        <w:t>écision NP-4/--</w:t>
      </w:r>
      <w:r>
        <w:rPr>
          <w:lang w:val="fr-CA"/>
        </w:rPr>
        <w:t xml:space="preserve"> (renforcement des capacités)</w:t>
      </w:r>
    </w:p>
  </w:footnote>
  <w:footnote w:id="5">
    <w:p w14:paraId="54E748B3" w14:textId="77777777" w:rsidR="00A033F6" w:rsidRPr="00E6538E" w:rsidRDefault="00A033F6" w:rsidP="00620C75">
      <w:pPr>
        <w:pStyle w:val="Notedebasdepage"/>
        <w:suppressLineNumbers/>
        <w:suppressAutoHyphens/>
        <w:ind w:firstLine="0"/>
        <w:jc w:val="left"/>
        <w:rPr>
          <w:kern w:val="18"/>
          <w:szCs w:val="18"/>
          <w:lang w:val="fr-FR"/>
        </w:rPr>
      </w:pPr>
      <w:r>
        <w:rPr>
          <w:rStyle w:val="Appelnotedebasdep"/>
          <w:kern w:val="18"/>
          <w:szCs w:val="18"/>
        </w:rPr>
        <w:footnoteRef/>
      </w:r>
      <w:r w:rsidRPr="00E6538E">
        <w:rPr>
          <w:kern w:val="18"/>
          <w:szCs w:val="18"/>
          <w:lang w:val="fr-FR"/>
        </w:rPr>
        <w:t xml:space="preserve"> CBD/SBI/3/INF/1.</w:t>
      </w:r>
    </w:p>
  </w:footnote>
  <w:footnote w:id="6">
    <w:p w14:paraId="0A49ACDF" w14:textId="680AE99D" w:rsidR="00A033F6" w:rsidRPr="00E6538E" w:rsidRDefault="00A033F6" w:rsidP="00620C75">
      <w:pPr>
        <w:pStyle w:val="Notedebasdepage"/>
        <w:suppressLineNumbers/>
        <w:suppressAutoHyphens/>
        <w:ind w:firstLine="0"/>
        <w:jc w:val="left"/>
        <w:rPr>
          <w:kern w:val="18"/>
          <w:szCs w:val="18"/>
          <w:lang w:val="fr-FR"/>
        </w:rPr>
      </w:pPr>
      <w:r>
        <w:rPr>
          <w:rStyle w:val="Appelnotedebasdep"/>
          <w:kern w:val="18"/>
          <w:szCs w:val="18"/>
        </w:rPr>
        <w:footnoteRef/>
      </w:r>
      <w:r w:rsidRPr="00E6538E">
        <w:rPr>
          <w:kern w:val="18"/>
          <w:szCs w:val="18"/>
          <w:lang w:val="fr-FR"/>
        </w:rPr>
        <w:t xml:space="preserve"> </w:t>
      </w:r>
      <w:r>
        <w:rPr>
          <w:kern w:val="18"/>
          <w:szCs w:val="18"/>
          <w:lang w:val="fr-FR"/>
        </w:rPr>
        <w:t>Annexe à la décision 15/--</w:t>
      </w:r>
    </w:p>
  </w:footnote>
  <w:footnote w:id="7">
    <w:p w14:paraId="4779953E" w14:textId="77777777" w:rsidR="00A033F6" w:rsidRPr="0016472A" w:rsidRDefault="00A033F6" w:rsidP="00620C75">
      <w:pPr>
        <w:pStyle w:val="Notedebasdepage"/>
        <w:suppressLineNumbers/>
        <w:suppressAutoHyphens/>
        <w:ind w:firstLine="0"/>
        <w:jc w:val="left"/>
        <w:rPr>
          <w:kern w:val="18"/>
          <w:szCs w:val="18"/>
        </w:rPr>
      </w:pPr>
      <w:r>
        <w:rPr>
          <w:rStyle w:val="Appelnotedebasdep"/>
          <w:kern w:val="18"/>
          <w:szCs w:val="18"/>
        </w:rPr>
        <w:footnoteRef/>
      </w:r>
      <w:r>
        <w:rPr>
          <w:kern w:val="18"/>
          <w:szCs w:val="18"/>
        </w:rPr>
        <w:t xml:space="preserve"> CBD/NP/CB-IAC/2019/1/4.</w:t>
      </w:r>
    </w:p>
  </w:footnote>
  <w:footnote w:id="8">
    <w:p w14:paraId="4AFE3DBA" w14:textId="61D458CE" w:rsidR="00A033F6" w:rsidRPr="00427F3E" w:rsidRDefault="00A033F6" w:rsidP="00427F3E">
      <w:pPr>
        <w:pStyle w:val="Notedebasdepage"/>
        <w:ind w:firstLine="0"/>
        <w:rPr>
          <w:noProof/>
        </w:rPr>
      </w:pPr>
      <w:r w:rsidRPr="00427F3E">
        <w:rPr>
          <w:rStyle w:val="Appelnotedebasdep"/>
          <w:noProof/>
          <w:u w:val="none"/>
          <w:vertAlign w:val="superscript"/>
          <w:lang w:val="fr-FR"/>
        </w:rPr>
        <w:footnoteRef/>
      </w:r>
      <w:r>
        <w:rPr>
          <w:noProof/>
        </w:rPr>
        <w:t xml:space="preserve"> https://www.cbd.int/abs/doc/cepa-toolkit-fr.pdf </w:t>
      </w:r>
      <w:r w:rsidRPr="00427F3E">
        <w:rPr>
          <w:noProof/>
        </w:rPr>
        <w:t xml:space="preserve">  </w:t>
      </w:r>
    </w:p>
  </w:footnote>
  <w:footnote w:id="9">
    <w:p w14:paraId="1692DAFF" w14:textId="77777777" w:rsidR="00A033F6" w:rsidRPr="00FA7175" w:rsidRDefault="00A033F6" w:rsidP="00427F3E">
      <w:pPr>
        <w:pStyle w:val="Notedebasdepage"/>
        <w:ind w:firstLine="0"/>
        <w:jc w:val="left"/>
        <w:rPr>
          <w:noProof/>
          <w:kern w:val="18"/>
          <w:szCs w:val="18"/>
          <w:lang w:val="fr-FR"/>
        </w:rPr>
      </w:pPr>
      <w:r w:rsidRPr="00427F3E">
        <w:rPr>
          <w:rStyle w:val="Appelnotedebasdep"/>
          <w:noProof/>
          <w:kern w:val="18"/>
          <w:szCs w:val="18"/>
          <w:u w:val="none"/>
          <w:vertAlign w:val="superscript"/>
          <w:lang w:val="fr-FR"/>
        </w:rPr>
        <w:footnoteRef/>
      </w:r>
      <w:r w:rsidRPr="00FA7175">
        <w:rPr>
          <w:noProof/>
          <w:kern w:val="18"/>
          <w:szCs w:val="18"/>
          <w:lang w:val="fr-FR"/>
        </w:rPr>
        <w:t xml:space="preserve"> </w:t>
      </w:r>
      <w:r w:rsidRPr="00CA6707">
        <w:rPr>
          <w:noProof/>
          <w:kern w:val="18"/>
          <w:szCs w:val="18"/>
          <w:lang w:val="fr-FR"/>
        </w:rPr>
        <w:t xml:space="preserve">Tel qu'indiqué dans la décision </w:t>
      </w:r>
      <w:r w:rsidRPr="00FA7175">
        <w:rPr>
          <w:noProof/>
          <w:kern w:val="18"/>
          <w:szCs w:val="18"/>
          <w:lang w:val="fr-FR"/>
        </w:rPr>
        <w:t>NP-1/9.</w:t>
      </w:r>
    </w:p>
  </w:footnote>
  <w:footnote w:id="10">
    <w:p w14:paraId="3861F64A" w14:textId="0A4330FA" w:rsidR="00A033F6" w:rsidRPr="0077654C" w:rsidRDefault="00A033F6" w:rsidP="00C55DB7">
      <w:pPr>
        <w:pStyle w:val="Notedebasdepage"/>
        <w:ind w:firstLine="0"/>
        <w:rPr>
          <w:lang w:val="fr-FR"/>
        </w:rPr>
      </w:pPr>
      <w:r w:rsidRPr="00785BB3">
        <w:rPr>
          <w:rStyle w:val="Appelnotedebasdep"/>
          <w:u w:val="none"/>
          <w:vertAlign w:val="superscript"/>
          <w:lang w:val="fr-FR"/>
        </w:rPr>
        <w:footnoteRef/>
      </w:r>
      <w:r w:rsidRPr="0077654C">
        <w:rPr>
          <w:lang w:val="fr-FR"/>
        </w:rPr>
        <w:t xml:space="preserve"> Afin de simplifier ce </w:t>
      </w:r>
      <w:r>
        <w:rPr>
          <w:lang w:val="fr-FR"/>
        </w:rPr>
        <w:t>modèle</w:t>
      </w:r>
      <w:r w:rsidRPr="0077654C">
        <w:rPr>
          <w:lang w:val="fr-FR"/>
        </w:rPr>
        <w:t xml:space="preserve">, les questions sont restées concises dans la mesure du possible. Les pays sont encouragés à se référer au texte intégral du Protocole de Nagoya (disponible à l'adresse </w:t>
      </w:r>
      <w:r w:rsidRPr="003B6984">
        <w:rPr>
          <w:lang w:val="fr-FR"/>
        </w:rPr>
        <w:t>suivante :</w:t>
      </w:r>
      <w:r>
        <w:rPr>
          <w:lang w:val="fr-FR"/>
        </w:rPr>
        <w:t xml:space="preserve"> https://www.cbd.int/abs/resources/protocol.shtml</w:t>
      </w:r>
      <w:r w:rsidRPr="0077654C">
        <w:rPr>
          <w:lang w:val="fr-FR"/>
        </w:rPr>
        <w:t xml:space="preserve">) si nécessaire. </w:t>
      </w:r>
    </w:p>
  </w:footnote>
  <w:footnote w:id="11">
    <w:p w14:paraId="213256D1" w14:textId="77777777" w:rsidR="00A033F6" w:rsidRPr="0077654C" w:rsidRDefault="00A033F6" w:rsidP="00C55DB7">
      <w:pPr>
        <w:pStyle w:val="Notedebasdepage"/>
        <w:ind w:firstLine="0"/>
        <w:rPr>
          <w:lang w:val="fr-FR"/>
        </w:rPr>
      </w:pPr>
      <w:r w:rsidRPr="00785BB3">
        <w:rPr>
          <w:rStyle w:val="Appelnotedebasdep"/>
          <w:u w:val="none"/>
          <w:vertAlign w:val="superscript"/>
          <w:lang w:val="fr-FR"/>
        </w:rPr>
        <w:footnoteRef/>
      </w:r>
      <w:r w:rsidRPr="0077654C">
        <w:rPr>
          <w:lang w:val="fr-FR"/>
        </w:rPr>
        <w:t xml:space="preserve"> </w:t>
      </w:r>
      <w:r>
        <w:rPr>
          <w:lang w:val="fr-FR"/>
        </w:rPr>
        <w:t>Concernant</w:t>
      </w:r>
      <w:r w:rsidRPr="0077654C">
        <w:rPr>
          <w:lang w:val="fr-FR"/>
        </w:rPr>
        <w:t xml:space="preserve"> les pays qui ont soumis un rapport national intermédiaire sur la mise en œuvre du protocole de Nagoya, le premier rapport national doit couvrir la période écoulée depuis la soumission du rapport national intermédiaire (par exemple, du 2 novembre 2017 au 30 juin 2025). Pour les pays qui n'étaient pas tenus de soumettre un rapport national intermédiaire, le premier rapport national doit couvrir la période écoulée depuis l'entrée en vigueur du protocole de Nagoya pour le pays. </w:t>
      </w:r>
    </w:p>
  </w:footnote>
  <w:footnote w:id="12">
    <w:p w14:paraId="233952EA" w14:textId="696DF024" w:rsidR="00A033F6" w:rsidRPr="0077654C" w:rsidRDefault="00A033F6" w:rsidP="00C55DB7">
      <w:pPr>
        <w:pStyle w:val="Notedebasdepage"/>
        <w:ind w:firstLine="0"/>
        <w:rPr>
          <w:lang w:val="fr-FR"/>
        </w:rPr>
      </w:pPr>
      <w:r w:rsidRPr="00785BB3">
        <w:rPr>
          <w:rStyle w:val="Appelnotedebasdep"/>
          <w:u w:val="none"/>
          <w:vertAlign w:val="superscript"/>
          <w:lang w:val="fr-FR"/>
        </w:rPr>
        <w:footnoteRef/>
      </w:r>
      <w:r w:rsidRPr="0077654C">
        <w:rPr>
          <w:lang w:val="fr-FR"/>
        </w:rPr>
        <w:t xml:space="preserve"> Pour désigner un </w:t>
      </w:r>
      <w:r>
        <w:rPr>
          <w:szCs w:val="18"/>
          <w:lang w:val="fr-FR"/>
        </w:rPr>
        <w:t>correspondant</w:t>
      </w:r>
      <w:r w:rsidRPr="0077654C">
        <w:rPr>
          <w:szCs w:val="18"/>
          <w:lang w:val="fr-FR"/>
        </w:rPr>
        <w:t xml:space="preserve"> national pour l'accès et le partage des avantages, les pays doivent envoyer un </w:t>
      </w:r>
      <w:r>
        <w:rPr>
          <w:szCs w:val="18"/>
          <w:lang w:val="fr-FR"/>
        </w:rPr>
        <w:t>courriel</w:t>
      </w:r>
      <w:r w:rsidRPr="0077654C">
        <w:rPr>
          <w:szCs w:val="18"/>
          <w:lang w:val="fr-FR"/>
        </w:rPr>
        <w:t xml:space="preserve"> au </w:t>
      </w:r>
      <w:r>
        <w:rPr>
          <w:szCs w:val="18"/>
          <w:lang w:val="fr-FR"/>
        </w:rPr>
        <w:t>s</w:t>
      </w:r>
      <w:r w:rsidRPr="0077654C">
        <w:rPr>
          <w:szCs w:val="18"/>
          <w:lang w:val="fr-FR"/>
        </w:rPr>
        <w:t xml:space="preserve">ecrétariat </w:t>
      </w:r>
      <w:r>
        <w:rPr>
          <w:szCs w:val="18"/>
          <w:lang w:val="fr-FR"/>
        </w:rPr>
        <w:t>(</w:t>
      </w:r>
      <w:r w:rsidRPr="00785BB3">
        <w:rPr>
          <w:szCs w:val="18"/>
          <w:lang w:val="fr-FR"/>
        </w:rPr>
        <w:t>secretariat@cbd.int</w:t>
      </w:r>
      <w:r>
        <w:rPr>
          <w:szCs w:val="18"/>
          <w:lang w:val="fr-FR"/>
        </w:rPr>
        <w:t>)</w:t>
      </w:r>
      <w:r w:rsidRPr="0077654C">
        <w:rPr>
          <w:szCs w:val="18"/>
          <w:lang w:val="fr-FR"/>
        </w:rPr>
        <w:t xml:space="preserve">, en joignant une lettre officielle adressée à la Secrétaire exécutive avec les informations de contact nécessaires ou le </w:t>
      </w:r>
      <w:r w:rsidRPr="0077654C">
        <w:rPr>
          <w:iCs/>
          <w:kern w:val="22"/>
          <w:szCs w:val="18"/>
          <w:lang w:val="fr-FR"/>
        </w:rPr>
        <w:t xml:space="preserve">formulaire de désignation </w:t>
      </w:r>
      <w:r w:rsidRPr="0077654C">
        <w:rPr>
          <w:szCs w:val="18"/>
          <w:lang w:val="fr-FR"/>
        </w:rPr>
        <w:t xml:space="preserve">rempli </w:t>
      </w:r>
      <w:r w:rsidRPr="0077654C">
        <w:rPr>
          <w:iCs/>
          <w:kern w:val="22"/>
          <w:szCs w:val="18"/>
          <w:lang w:val="fr-FR"/>
        </w:rPr>
        <w:t>disponible pour téléchargement à l'adresse</w:t>
      </w:r>
      <w:r>
        <w:rPr>
          <w:iCs/>
          <w:kern w:val="22"/>
          <w:szCs w:val="18"/>
          <w:lang w:val="fr-FR"/>
        </w:rPr>
        <w:t xml:space="preserve"> https://www.cbd.int/abs/common-formats/fr/ABSCH-NFP-fr.doc.</w:t>
      </w:r>
      <w:r w:rsidRPr="0077654C">
        <w:rPr>
          <w:iCs/>
          <w:kern w:val="22"/>
          <w:szCs w:val="18"/>
          <w:lang w:val="fr-FR"/>
        </w:rPr>
        <w:t xml:space="preserve"> Les coordonnées d'un point focal national existant peuvent être mises à jour en notifiant le Secrétariat par </w:t>
      </w:r>
      <w:r>
        <w:rPr>
          <w:iCs/>
          <w:kern w:val="22"/>
          <w:szCs w:val="18"/>
          <w:lang w:val="fr-FR"/>
        </w:rPr>
        <w:t>courriel (secretariat@cbd.int)</w:t>
      </w:r>
      <w:r w:rsidRPr="0077654C">
        <w:rPr>
          <w:iCs/>
          <w:kern w:val="22"/>
          <w:szCs w:val="18"/>
          <w:lang w:val="fr-FR"/>
        </w:rPr>
        <w:t>.</w:t>
      </w:r>
    </w:p>
  </w:footnote>
  <w:footnote w:id="13">
    <w:p w14:paraId="692E9D51" w14:textId="77777777" w:rsidR="00A033F6" w:rsidRPr="0077654C" w:rsidRDefault="00A033F6" w:rsidP="00C55DB7">
      <w:pPr>
        <w:pStyle w:val="Notedebasdepage"/>
        <w:ind w:firstLine="0"/>
        <w:rPr>
          <w:lang w:val="fr-FR"/>
        </w:rPr>
      </w:pPr>
      <w:r w:rsidRPr="00596501">
        <w:rPr>
          <w:rStyle w:val="Appelnotedebasdep"/>
          <w:u w:val="none"/>
          <w:vertAlign w:val="superscript"/>
          <w:lang w:val="fr-FR"/>
        </w:rPr>
        <w:footnoteRef/>
      </w:r>
      <w:r w:rsidRPr="0077654C">
        <w:rPr>
          <w:lang w:val="fr-FR"/>
        </w:rPr>
        <w:t xml:space="preserve"> Les questions sur les dispositions de l'article 6 relatives aux peuples autochtones et aux communautés locales se trouvent dans la partie VIII du présent modèle de présentation des rapports.</w:t>
      </w:r>
    </w:p>
  </w:footnote>
  <w:footnote w:id="14">
    <w:p w14:paraId="3C56231D" w14:textId="7386DA48" w:rsidR="00A033F6" w:rsidRPr="0077654C" w:rsidRDefault="00A033F6" w:rsidP="00C55DB7">
      <w:pPr>
        <w:pStyle w:val="Notedebasdepage"/>
        <w:ind w:firstLine="0"/>
        <w:rPr>
          <w:lang w:val="fr-FR"/>
        </w:rPr>
      </w:pPr>
      <w:r w:rsidRPr="00596501">
        <w:rPr>
          <w:rStyle w:val="Appelnotedebasdep"/>
          <w:u w:val="none"/>
          <w:vertAlign w:val="superscript"/>
          <w:lang w:val="fr-FR"/>
        </w:rPr>
        <w:footnoteRef/>
      </w:r>
      <w:r w:rsidRPr="0077654C">
        <w:rPr>
          <w:kern w:val="18"/>
          <w:szCs w:val="18"/>
          <w:lang w:val="fr-FR"/>
        </w:rPr>
        <w:t xml:space="preserve"> Les </w:t>
      </w:r>
      <w:r>
        <w:rPr>
          <w:kern w:val="18"/>
          <w:szCs w:val="18"/>
          <w:lang w:val="fr-FR"/>
        </w:rPr>
        <w:t>modèles</w:t>
      </w:r>
      <w:r w:rsidRPr="0077654C">
        <w:rPr>
          <w:kern w:val="18"/>
          <w:szCs w:val="18"/>
          <w:lang w:val="fr-FR"/>
        </w:rPr>
        <w:t xml:space="preserve"> communs du </w:t>
      </w:r>
      <w:r>
        <w:rPr>
          <w:kern w:val="18"/>
          <w:szCs w:val="18"/>
          <w:lang w:val="fr-FR"/>
        </w:rPr>
        <w:t>C</w:t>
      </w:r>
      <w:r w:rsidRPr="0077654C">
        <w:rPr>
          <w:kern w:val="18"/>
          <w:szCs w:val="18"/>
          <w:lang w:val="fr-FR"/>
        </w:rPr>
        <w:t xml:space="preserve">entre d'échange sont disponibles sur le tableau de bord à l'adresse suivante </w:t>
      </w:r>
      <w:hyperlink r:id="rId1" w:history="1">
        <w:r w:rsidRPr="00AC163C">
          <w:rPr>
            <w:rStyle w:val="Lienhypertexte"/>
            <w:kern w:val="18"/>
            <w:szCs w:val="18"/>
            <w:u w:val="none"/>
            <w:lang w:val="fr-FR"/>
          </w:rPr>
          <w:t xml:space="preserve">:  </w:t>
        </w:r>
        <w:r>
          <w:rPr>
            <w:kern w:val="18"/>
            <w:szCs w:val="18"/>
            <w:lang w:val="fr-FR"/>
          </w:rPr>
          <w:t xml:space="preserve">https://absch.int/register </w:t>
        </w:r>
      </w:hyperlink>
      <w:r w:rsidRPr="0077654C">
        <w:rPr>
          <w:kern w:val="18"/>
          <w:szCs w:val="18"/>
          <w:lang w:val="fr-FR"/>
        </w:rPr>
        <w:t xml:space="preserve"> (</w:t>
      </w:r>
      <w:r>
        <w:rPr>
          <w:kern w:val="18"/>
          <w:szCs w:val="18"/>
          <w:lang w:val="fr-FR"/>
        </w:rPr>
        <w:t>inscription</w:t>
      </w:r>
      <w:r w:rsidRPr="0077654C">
        <w:rPr>
          <w:kern w:val="18"/>
          <w:szCs w:val="18"/>
          <w:lang w:val="fr-FR"/>
        </w:rPr>
        <w:t xml:space="preserve"> requise).</w:t>
      </w:r>
      <w:r>
        <w:rPr>
          <w:kern w:val="18"/>
          <w:szCs w:val="18"/>
          <w:lang w:val="fr-FR"/>
        </w:rPr>
        <w:t xml:space="preserve"> </w:t>
      </w:r>
    </w:p>
  </w:footnote>
  <w:footnote w:id="15">
    <w:p w14:paraId="4F8DDE95" w14:textId="77777777" w:rsidR="00A033F6" w:rsidRPr="0077654C" w:rsidRDefault="00A033F6" w:rsidP="00C55DB7">
      <w:pPr>
        <w:pStyle w:val="Notedebasdepage"/>
        <w:suppressLineNumbers/>
        <w:suppressAutoHyphens/>
        <w:ind w:firstLine="0"/>
        <w:jc w:val="left"/>
        <w:rPr>
          <w:kern w:val="18"/>
          <w:szCs w:val="18"/>
          <w:lang w:val="fr-FR"/>
        </w:rPr>
      </w:pPr>
      <w:r w:rsidRPr="00596501">
        <w:rPr>
          <w:rStyle w:val="Appelnotedebasdep"/>
          <w:kern w:val="18"/>
          <w:szCs w:val="18"/>
          <w:u w:val="none"/>
          <w:vertAlign w:val="superscript"/>
          <w:lang w:val="fr-FR"/>
        </w:rPr>
        <w:footnoteRef/>
      </w:r>
      <w:r w:rsidRPr="0077654C">
        <w:rPr>
          <w:kern w:val="18"/>
          <w:szCs w:val="18"/>
          <w:lang w:val="fr-FR"/>
        </w:rPr>
        <w:t xml:space="preserve"> Il peut s'agir d'informations sur le type de décision écrite fournie (par exemple, licence, contrat, résolution, permis d'accès ou d'exportation), ou d'informations sur les progrès réalisés dans la mise en œuvre de </w:t>
      </w:r>
      <w:r>
        <w:rPr>
          <w:kern w:val="18"/>
          <w:szCs w:val="18"/>
          <w:lang w:val="fr-FR"/>
        </w:rPr>
        <w:t>cette disposition du Protocole</w:t>
      </w:r>
      <w:r w:rsidRPr="0077654C">
        <w:rPr>
          <w:kern w:val="18"/>
          <w:szCs w:val="18"/>
          <w:lang w:val="fr-FR"/>
        </w:rPr>
        <w:t>.</w:t>
      </w:r>
    </w:p>
  </w:footnote>
  <w:footnote w:id="16">
    <w:p w14:paraId="10A0EC2C" w14:textId="77777777" w:rsidR="00A033F6" w:rsidRPr="0077654C" w:rsidRDefault="00A033F6" w:rsidP="00C55DB7">
      <w:pPr>
        <w:pStyle w:val="Notedebasdepage"/>
        <w:suppressLineNumbers/>
        <w:suppressAutoHyphens/>
        <w:ind w:firstLine="0"/>
        <w:jc w:val="left"/>
        <w:rPr>
          <w:kern w:val="18"/>
          <w:szCs w:val="18"/>
          <w:lang w:val="fr-FR"/>
        </w:rPr>
      </w:pPr>
      <w:r w:rsidRPr="00596501">
        <w:rPr>
          <w:rStyle w:val="Appelnotedebasdep"/>
          <w:kern w:val="18"/>
          <w:szCs w:val="18"/>
          <w:u w:val="none"/>
          <w:vertAlign w:val="superscript"/>
          <w:lang w:val="fr-FR"/>
        </w:rPr>
        <w:footnoteRef/>
      </w:r>
      <w:r w:rsidRPr="0077654C">
        <w:rPr>
          <w:kern w:val="18"/>
          <w:szCs w:val="18"/>
          <w:lang w:val="fr-FR"/>
        </w:rPr>
        <w:t xml:space="preserve"> Il peut s'agir d'informations sur la délivrance de permis pour tous les types de ressources génétiques dans le pays, sur le </w:t>
      </w:r>
      <w:r>
        <w:rPr>
          <w:kern w:val="18"/>
          <w:szCs w:val="18"/>
          <w:lang w:val="fr-FR"/>
        </w:rPr>
        <w:t xml:space="preserve">modèle </w:t>
      </w:r>
      <w:r w:rsidRPr="0077654C">
        <w:rPr>
          <w:kern w:val="18"/>
          <w:szCs w:val="18"/>
          <w:lang w:val="fr-FR"/>
        </w:rPr>
        <w:t xml:space="preserve">du permis ou son équivalent, ou d'informations sur les progrès réalisés dans la mise en œuvre de </w:t>
      </w:r>
      <w:r>
        <w:rPr>
          <w:kern w:val="18"/>
          <w:szCs w:val="18"/>
          <w:lang w:val="fr-FR"/>
        </w:rPr>
        <w:t>cette disposition du Protocole</w:t>
      </w:r>
      <w:r w:rsidRPr="0077654C">
        <w:rPr>
          <w:kern w:val="18"/>
          <w:szCs w:val="18"/>
          <w:lang w:val="fr-FR"/>
        </w:rPr>
        <w:t>.</w:t>
      </w:r>
    </w:p>
  </w:footnote>
  <w:footnote w:id="17">
    <w:p w14:paraId="089118FF" w14:textId="77777777" w:rsidR="00A033F6" w:rsidRPr="0077654C" w:rsidRDefault="00A033F6" w:rsidP="00C55DB7">
      <w:pPr>
        <w:pStyle w:val="Notedebasdepage"/>
        <w:suppressLineNumbers/>
        <w:suppressAutoHyphens/>
        <w:ind w:firstLine="0"/>
        <w:jc w:val="left"/>
        <w:rPr>
          <w:kern w:val="18"/>
          <w:szCs w:val="18"/>
          <w:lang w:val="fr-FR"/>
        </w:rPr>
      </w:pPr>
      <w:r w:rsidRPr="00AC163C">
        <w:rPr>
          <w:rStyle w:val="Appelnotedebasdep"/>
          <w:kern w:val="18"/>
          <w:szCs w:val="18"/>
          <w:u w:val="none"/>
          <w:vertAlign w:val="superscript"/>
          <w:lang w:val="fr-FR"/>
        </w:rPr>
        <w:footnoteRef/>
      </w:r>
      <w:r w:rsidRPr="0077654C">
        <w:rPr>
          <w:kern w:val="18"/>
          <w:szCs w:val="18"/>
          <w:lang w:val="fr-FR"/>
        </w:rPr>
        <w:t xml:space="preserve"> Il </w:t>
      </w:r>
      <w:r>
        <w:rPr>
          <w:kern w:val="18"/>
          <w:szCs w:val="18"/>
          <w:lang w:val="fr-FR"/>
        </w:rPr>
        <w:t>peut</w:t>
      </w:r>
      <w:r w:rsidRPr="0077654C">
        <w:rPr>
          <w:kern w:val="18"/>
          <w:szCs w:val="18"/>
          <w:lang w:val="fr-FR"/>
        </w:rPr>
        <w:t xml:space="preserve"> s'agir d'informations sur les mesures traitant de cet aspect et sur le processus d'établissement des conditions convenues d'un commun accord, ou d'informations </w:t>
      </w:r>
      <w:r>
        <w:rPr>
          <w:kern w:val="18"/>
          <w:szCs w:val="18"/>
          <w:lang w:val="fr-FR"/>
        </w:rPr>
        <w:t>concernant</w:t>
      </w:r>
      <w:r w:rsidRPr="0077654C">
        <w:rPr>
          <w:kern w:val="18"/>
          <w:szCs w:val="18"/>
          <w:lang w:val="fr-FR"/>
        </w:rPr>
        <w:t xml:space="preserve"> les progrès réalisés pour mettre en œuvre </w:t>
      </w:r>
      <w:r>
        <w:rPr>
          <w:kern w:val="18"/>
          <w:szCs w:val="18"/>
          <w:lang w:val="fr-FR"/>
        </w:rPr>
        <w:t>cette disposition du Protocole</w:t>
      </w:r>
      <w:r w:rsidRPr="0077654C">
        <w:rPr>
          <w:kern w:val="18"/>
          <w:szCs w:val="18"/>
          <w:lang w:val="fr-FR"/>
        </w:rPr>
        <w:t>.</w:t>
      </w:r>
    </w:p>
  </w:footnote>
  <w:footnote w:id="18">
    <w:p w14:paraId="4178AD47" w14:textId="45F4246B" w:rsidR="00A033F6" w:rsidRPr="0077654C" w:rsidRDefault="00A033F6" w:rsidP="00C55DB7">
      <w:pPr>
        <w:pStyle w:val="Notedebasdepage"/>
        <w:ind w:firstLine="0"/>
        <w:rPr>
          <w:lang w:val="fr-FR"/>
        </w:rPr>
      </w:pPr>
      <w:r w:rsidRPr="00AC163C">
        <w:rPr>
          <w:rStyle w:val="Appelnotedebasdep"/>
          <w:u w:val="none"/>
          <w:vertAlign w:val="superscript"/>
          <w:lang w:val="fr-FR"/>
        </w:rPr>
        <w:footnoteRef/>
      </w:r>
      <w:r w:rsidRPr="0077654C">
        <w:rPr>
          <w:kern w:val="18"/>
          <w:szCs w:val="18"/>
          <w:lang w:val="fr-FR"/>
        </w:rPr>
        <w:t xml:space="preserve"> Les </w:t>
      </w:r>
      <w:r>
        <w:rPr>
          <w:kern w:val="18"/>
          <w:szCs w:val="18"/>
          <w:lang w:val="fr-FR"/>
        </w:rPr>
        <w:t>modèles communs</w:t>
      </w:r>
      <w:r w:rsidRPr="0077654C">
        <w:rPr>
          <w:kern w:val="18"/>
          <w:szCs w:val="18"/>
          <w:lang w:val="fr-FR"/>
        </w:rPr>
        <w:t xml:space="preserve"> du centre d'échange </w:t>
      </w:r>
      <w:r>
        <w:rPr>
          <w:kern w:val="18"/>
          <w:szCs w:val="18"/>
          <w:lang w:val="fr-FR"/>
        </w:rPr>
        <w:t>APA</w:t>
      </w:r>
      <w:r w:rsidRPr="0077654C">
        <w:rPr>
          <w:kern w:val="18"/>
          <w:szCs w:val="18"/>
          <w:lang w:val="fr-FR"/>
        </w:rPr>
        <w:t xml:space="preserve"> sont disponibles sur le tableau de bord à l'adresse suivante </w:t>
      </w:r>
      <w:hyperlink r:id="rId2" w:history="1">
        <w:r w:rsidRPr="00AC163C">
          <w:rPr>
            <w:rStyle w:val="Lienhypertexte"/>
            <w:kern w:val="18"/>
            <w:szCs w:val="18"/>
            <w:u w:val="none"/>
            <w:lang w:val="fr-FR"/>
          </w:rPr>
          <w:t xml:space="preserve">: </w:t>
        </w:r>
        <w:r>
          <w:rPr>
            <w:kern w:val="18"/>
            <w:szCs w:val="18"/>
            <w:lang w:val="fr-FR"/>
          </w:rPr>
          <w:t xml:space="preserve">https://absch.int/register </w:t>
        </w:r>
      </w:hyperlink>
      <w:r w:rsidRPr="0077654C">
        <w:rPr>
          <w:kern w:val="18"/>
          <w:szCs w:val="18"/>
          <w:lang w:val="fr-FR"/>
        </w:rPr>
        <w:t xml:space="preserve"> (</w:t>
      </w:r>
      <w:r>
        <w:rPr>
          <w:kern w:val="18"/>
          <w:szCs w:val="18"/>
          <w:lang w:val="fr-FR"/>
        </w:rPr>
        <w:t>inscription</w:t>
      </w:r>
      <w:r w:rsidRPr="0077654C">
        <w:rPr>
          <w:kern w:val="18"/>
          <w:szCs w:val="18"/>
          <w:lang w:val="fr-FR"/>
        </w:rPr>
        <w:t xml:space="preserve"> requise).</w:t>
      </w:r>
      <w:r>
        <w:rPr>
          <w:kern w:val="18"/>
          <w:szCs w:val="18"/>
          <w:lang w:val="fr-FR"/>
        </w:rPr>
        <w:t xml:space="preserve"> </w:t>
      </w:r>
    </w:p>
  </w:footnote>
  <w:footnote w:id="19">
    <w:p w14:paraId="4D9C50F0" w14:textId="77777777" w:rsidR="00A033F6" w:rsidRPr="0077654C" w:rsidRDefault="00A033F6" w:rsidP="00C55DB7">
      <w:pPr>
        <w:pStyle w:val="Notedebasdepage"/>
        <w:ind w:firstLine="0"/>
        <w:rPr>
          <w:lang w:val="fr-FR"/>
        </w:rPr>
      </w:pPr>
      <w:r w:rsidRPr="00AC163C">
        <w:rPr>
          <w:rStyle w:val="Appelnotedebasdep"/>
          <w:u w:val="none"/>
          <w:vertAlign w:val="superscript"/>
          <w:lang w:val="fr-FR"/>
        </w:rPr>
        <w:footnoteRef/>
      </w:r>
      <w:r w:rsidRPr="00AC163C">
        <w:rPr>
          <w:kern w:val="18"/>
          <w:szCs w:val="18"/>
          <w:vertAlign w:val="superscript"/>
          <w:lang w:val="fr-FR"/>
        </w:rPr>
        <w:t xml:space="preserve"> </w:t>
      </w:r>
      <w:r w:rsidRPr="0077654C">
        <w:rPr>
          <w:kern w:val="18"/>
          <w:szCs w:val="18"/>
          <w:lang w:val="fr-FR"/>
        </w:rPr>
        <w:t xml:space="preserve">Il peut s'agir d'informations sur les mesures relatives au partage des avantages découlant de l'utilisation, dans votre pays, des ressources génétiques fournies par d'autres pays et d'exemples de la manière dont ces mesures sont appliquées, ou d'informations sur les progrès réalisés dans la mise en œuvre de </w:t>
      </w:r>
      <w:r>
        <w:rPr>
          <w:kern w:val="18"/>
          <w:szCs w:val="18"/>
          <w:lang w:val="fr-FR"/>
        </w:rPr>
        <w:t>cette disposition du Protocole</w:t>
      </w:r>
      <w:r w:rsidRPr="0077654C">
        <w:rPr>
          <w:kern w:val="18"/>
          <w:szCs w:val="18"/>
          <w:lang w:val="fr-FR"/>
        </w:rPr>
        <w:t>.</w:t>
      </w:r>
    </w:p>
  </w:footnote>
  <w:footnote w:id="20">
    <w:p w14:paraId="00D9E05B" w14:textId="77777777" w:rsidR="00A033F6" w:rsidRPr="0077654C" w:rsidRDefault="00A033F6" w:rsidP="00C55DB7">
      <w:pPr>
        <w:pStyle w:val="Notedebasdepage"/>
        <w:ind w:firstLine="0"/>
        <w:rPr>
          <w:lang w:val="fr-FR"/>
        </w:rPr>
      </w:pPr>
      <w:r w:rsidRPr="00714C7A">
        <w:rPr>
          <w:rStyle w:val="Appelnotedebasdep"/>
          <w:u w:val="none"/>
          <w:vertAlign w:val="superscript"/>
          <w:lang w:val="fr-FR"/>
        </w:rPr>
        <w:footnoteRef/>
      </w:r>
      <w:r w:rsidRPr="0077654C">
        <w:rPr>
          <w:kern w:val="18"/>
          <w:szCs w:val="18"/>
          <w:lang w:val="fr-FR"/>
        </w:rPr>
        <w:t xml:space="preserve"> Il </w:t>
      </w:r>
      <w:r>
        <w:rPr>
          <w:kern w:val="18"/>
          <w:szCs w:val="18"/>
          <w:lang w:val="fr-FR"/>
        </w:rPr>
        <w:t>peut</w:t>
      </w:r>
      <w:r w:rsidRPr="0077654C">
        <w:rPr>
          <w:kern w:val="18"/>
          <w:szCs w:val="18"/>
          <w:lang w:val="fr-FR"/>
        </w:rPr>
        <w:t xml:space="preserve"> s'agir d'informations sur les mesures mises en place pour faciliter </w:t>
      </w:r>
      <w:r>
        <w:rPr>
          <w:kern w:val="18"/>
          <w:szCs w:val="18"/>
          <w:lang w:val="fr-FR"/>
        </w:rPr>
        <w:t>la fourniture</w:t>
      </w:r>
      <w:r w:rsidRPr="0077654C">
        <w:rPr>
          <w:kern w:val="18"/>
          <w:szCs w:val="18"/>
          <w:lang w:val="fr-FR"/>
        </w:rPr>
        <w:t xml:space="preserve"> d'avantages directs aux peuples autochtones et aux communautés locales ou d'informations sur les progrès réalisés pour mettre en œuvre </w:t>
      </w:r>
      <w:r>
        <w:rPr>
          <w:kern w:val="18"/>
          <w:szCs w:val="18"/>
          <w:lang w:val="fr-FR"/>
        </w:rPr>
        <w:t>cette disposition du Protocole</w:t>
      </w:r>
      <w:r w:rsidRPr="0077654C">
        <w:rPr>
          <w:kern w:val="18"/>
          <w:szCs w:val="18"/>
          <w:lang w:val="fr-FR"/>
        </w:rPr>
        <w:t>.</w:t>
      </w:r>
    </w:p>
  </w:footnote>
  <w:footnote w:id="21">
    <w:p w14:paraId="4180BC61" w14:textId="77777777" w:rsidR="00A033F6" w:rsidRPr="0077654C" w:rsidRDefault="00A033F6" w:rsidP="00C55DB7">
      <w:pPr>
        <w:pStyle w:val="Notedebasdepage"/>
        <w:ind w:firstLine="0"/>
        <w:rPr>
          <w:lang w:val="fr-FR"/>
        </w:rPr>
      </w:pPr>
      <w:r w:rsidRPr="00B51A5E">
        <w:rPr>
          <w:rStyle w:val="Appelnotedebasdep"/>
          <w:u w:val="none"/>
          <w:vertAlign w:val="superscript"/>
          <w:lang w:val="fr-FR"/>
        </w:rPr>
        <w:footnoteRef/>
      </w:r>
      <w:r w:rsidRPr="0077654C">
        <w:rPr>
          <w:kern w:val="18"/>
          <w:szCs w:val="18"/>
          <w:lang w:val="fr-FR"/>
        </w:rPr>
        <w:t xml:space="preserve"> Il </w:t>
      </w:r>
      <w:r>
        <w:rPr>
          <w:kern w:val="18"/>
          <w:szCs w:val="18"/>
          <w:lang w:val="fr-FR"/>
        </w:rPr>
        <w:t>peut</w:t>
      </w:r>
      <w:r w:rsidRPr="0077654C">
        <w:rPr>
          <w:kern w:val="18"/>
          <w:szCs w:val="18"/>
          <w:lang w:val="fr-FR"/>
        </w:rPr>
        <w:t xml:space="preserve"> s'agir d'informations sur les mesures prises ou sur les progrès réalisés pour mettre en œuvre </w:t>
      </w:r>
      <w:r>
        <w:rPr>
          <w:kern w:val="18"/>
          <w:szCs w:val="18"/>
          <w:lang w:val="fr-FR"/>
        </w:rPr>
        <w:t>cette disposition du Protocole</w:t>
      </w:r>
      <w:r w:rsidRPr="0077654C">
        <w:rPr>
          <w:kern w:val="18"/>
          <w:szCs w:val="18"/>
          <w:lang w:val="fr-FR"/>
        </w:rPr>
        <w:t>.</w:t>
      </w:r>
    </w:p>
  </w:footnote>
  <w:footnote w:id="22">
    <w:p w14:paraId="02C7AD5C" w14:textId="77777777" w:rsidR="00A033F6" w:rsidRPr="0077654C" w:rsidRDefault="00A033F6" w:rsidP="00C55DB7">
      <w:pPr>
        <w:pStyle w:val="Notedebasdepage"/>
        <w:ind w:firstLine="0"/>
        <w:rPr>
          <w:lang w:val="fr-FR"/>
        </w:rPr>
      </w:pPr>
      <w:r w:rsidRPr="00B51A5E">
        <w:rPr>
          <w:rStyle w:val="Appelnotedebasdep"/>
          <w:u w:val="none"/>
          <w:vertAlign w:val="superscript"/>
          <w:lang w:val="fr-FR"/>
        </w:rPr>
        <w:footnoteRef/>
      </w:r>
      <w:r w:rsidRPr="00B51A5E">
        <w:rPr>
          <w:kern w:val="18"/>
          <w:szCs w:val="18"/>
          <w:vertAlign w:val="superscript"/>
          <w:lang w:val="fr-FR"/>
        </w:rPr>
        <w:t xml:space="preserve"> </w:t>
      </w:r>
      <w:r w:rsidRPr="0077654C">
        <w:rPr>
          <w:kern w:val="18"/>
          <w:szCs w:val="18"/>
          <w:lang w:val="fr-FR"/>
        </w:rPr>
        <w:t xml:space="preserve">Il peut s'agir d'informations sur les mesures de suivi de l'utilisation nationale des ressources génétiques provenant d'autres pays, d'explications sur la manière dont les mesures sont appropriées, efficaces ou proportionnelles, ou d'informations sur les progrès réalisés dans la mise en œuvre de </w:t>
      </w:r>
      <w:r>
        <w:rPr>
          <w:kern w:val="18"/>
          <w:szCs w:val="18"/>
          <w:lang w:val="fr-FR"/>
        </w:rPr>
        <w:t>cette disposition du Protocole</w:t>
      </w:r>
      <w:r w:rsidRPr="0077654C">
        <w:rPr>
          <w:kern w:val="18"/>
          <w:szCs w:val="18"/>
          <w:lang w:val="fr-FR"/>
        </w:rPr>
        <w:t>.</w:t>
      </w:r>
    </w:p>
  </w:footnote>
  <w:footnote w:id="23">
    <w:p w14:paraId="41525260" w14:textId="77777777" w:rsidR="00A033F6" w:rsidRPr="0077654C" w:rsidRDefault="00A033F6" w:rsidP="00C55DB7">
      <w:pPr>
        <w:pStyle w:val="Notedebasdepage"/>
        <w:ind w:firstLine="0"/>
        <w:rPr>
          <w:lang w:val="fr-FR"/>
        </w:rPr>
      </w:pPr>
      <w:r w:rsidRPr="00DC7127">
        <w:rPr>
          <w:rStyle w:val="Appelnotedebasdep"/>
          <w:u w:val="none"/>
          <w:vertAlign w:val="superscript"/>
          <w:lang w:val="fr-FR"/>
        </w:rPr>
        <w:footnoteRef/>
      </w:r>
      <w:r w:rsidRPr="0077654C">
        <w:rPr>
          <w:szCs w:val="18"/>
          <w:lang w:val="fr-FR"/>
        </w:rPr>
        <w:t xml:space="preserve"> Informations </w:t>
      </w:r>
      <w:r w:rsidRPr="0077654C">
        <w:rPr>
          <w:kern w:val="22"/>
          <w:szCs w:val="18"/>
          <w:lang w:val="fr-FR"/>
        </w:rPr>
        <w:t>relatives au consentement préalable en connaissance de cause, à la source de la ressource génétique, à l'établissement de conditions mutuellement convenues et/ou à l'utilisation des ressources génétiques.</w:t>
      </w:r>
    </w:p>
  </w:footnote>
  <w:footnote w:id="24">
    <w:p w14:paraId="0E2F1050" w14:textId="77777777" w:rsidR="00A033F6" w:rsidRPr="0077654C" w:rsidRDefault="00A033F6" w:rsidP="00C55DB7">
      <w:pPr>
        <w:pStyle w:val="Notedebasdepage"/>
        <w:ind w:firstLine="0"/>
        <w:rPr>
          <w:lang w:val="fr-FR"/>
        </w:rPr>
      </w:pPr>
      <w:r w:rsidRPr="00DC7127">
        <w:rPr>
          <w:rStyle w:val="Appelnotedebasdep"/>
          <w:u w:val="none"/>
          <w:vertAlign w:val="superscript"/>
          <w:lang w:val="fr-FR"/>
        </w:rPr>
        <w:footnoteRef/>
      </w:r>
      <w:r w:rsidRPr="00DC7127">
        <w:rPr>
          <w:vertAlign w:val="superscript"/>
          <w:lang w:val="fr-FR"/>
        </w:rPr>
        <w:t xml:space="preserve"> </w:t>
      </w:r>
      <w:r w:rsidRPr="0077654C">
        <w:rPr>
          <w:lang w:val="fr-FR"/>
        </w:rPr>
        <w:t>Cela pourrait inclure des informations sur l'efficacité des points de contrôle et les fonctions qui leur sont attribuées.</w:t>
      </w:r>
    </w:p>
  </w:footnote>
  <w:footnote w:id="25">
    <w:p w14:paraId="3E91729A" w14:textId="53E1C7CE" w:rsidR="00A033F6" w:rsidRPr="0077654C" w:rsidRDefault="00A033F6" w:rsidP="00C55DB7">
      <w:pPr>
        <w:pStyle w:val="Notedebasdepage"/>
        <w:suppressLineNumbers/>
        <w:suppressAutoHyphens/>
        <w:ind w:firstLine="0"/>
        <w:jc w:val="left"/>
        <w:rPr>
          <w:kern w:val="18"/>
          <w:szCs w:val="18"/>
          <w:lang w:val="fr-FR"/>
        </w:rPr>
      </w:pPr>
      <w:r w:rsidRPr="00DC7127">
        <w:rPr>
          <w:rStyle w:val="Appelnotedebasdep"/>
          <w:kern w:val="18"/>
          <w:szCs w:val="18"/>
          <w:u w:val="none"/>
          <w:vertAlign w:val="superscript"/>
          <w:lang w:val="fr-FR"/>
        </w:rPr>
        <w:footnoteRef/>
      </w:r>
      <w:r w:rsidRPr="0077654C">
        <w:rPr>
          <w:kern w:val="18"/>
          <w:szCs w:val="18"/>
          <w:lang w:val="fr-FR"/>
        </w:rPr>
        <w:t xml:space="preserve"> Les </w:t>
      </w:r>
      <w:r>
        <w:rPr>
          <w:kern w:val="18"/>
          <w:szCs w:val="18"/>
          <w:lang w:val="fr-FR"/>
        </w:rPr>
        <w:t>modèles communs</w:t>
      </w:r>
      <w:r w:rsidRPr="0077654C">
        <w:rPr>
          <w:kern w:val="18"/>
          <w:szCs w:val="18"/>
          <w:lang w:val="fr-FR"/>
        </w:rPr>
        <w:t xml:space="preserve"> du Centre d'échange APA sont disponibles sur le tableau de bord à l'adresse suivante</w:t>
      </w:r>
      <w:r>
        <w:rPr>
          <w:kern w:val="18"/>
          <w:szCs w:val="18"/>
          <w:lang w:val="fr-FR"/>
        </w:rPr>
        <w:t> :</w:t>
      </w:r>
      <w:r w:rsidRPr="0077654C">
        <w:rPr>
          <w:kern w:val="18"/>
          <w:szCs w:val="18"/>
          <w:lang w:val="fr-FR"/>
        </w:rPr>
        <w:t xml:space="preserve"> </w:t>
      </w:r>
      <w:hyperlink r:id="rId3" w:history="1">
        <w:r w:rsidRPr="009F29FF">
          <w:rPr>
            <w:rStyle w:val="Lienhypertexte"/>
            <w:kern w:val="18"/>
            <w:szCs w:val="18"/>
            <w:lang w:val="fr-FR"/>
          </w:rPr>
          <w:t xml:space="preserve"> </w:t>
        </w:r>
        <w:r>
          <w:rPr>
            <w:kern w:val="18"/>
            <w:szCs w:val="18"/>
            <w:lang w:val="fr-FR"/>
          </w:rPr>
          <w:t xml:space="preserve">https://absch.int/register </w:t>
        </w:r>
      </w:hyperlink>
      <w:r>
        <w:rPr>
          <w:kern w:val="18"/>
          <w:szCs w:val="18"/>
          <w:lang w:val="fr-FR"/>
        </w:rPr>
        <w:t>(inscription requise).</w:t>
      </w:r>
    </w:p>
  </w:footnote>
  <w:footnote w:id="26">
    <w:p w14:paraId="6CE657DB" w14:textId="77777777" w:rsidR="00A033F6" w:rsidRPr="0077654C" w:rsidRDefault="00A033F6" w:rsidP="00C55DB7">
      <w:pPr>
        <w:pStyle w:val="Notedebasdepage"/>
        <w:ind w:firstLine="0"/>
        <w:rPr>
          <w:lang w:val="fr-FR"/>
        </w:rPr>
      </w:pPr>
      <w:r w:rsidRPr="00DC7127">
        <w:rPr>
          <w:rStyle w:val="Appelnotedebasdep"/>
          <w:u w:val="none"/>
          <w:vertAlign w:val="superscript"/>
          <w:lang w:val="fr-FR"/>
        </w:rPr>
        <w:footnoteRef/>
      </w:r>
      <w:r w:rsidRPr="0077654C">
        <w:rPr>
          <w:lang w:val="fr-FR"/>
        </w:rPr>
        <w:t xml:space="preserve"> Il peut s'agir d'informations sur les mesures prises, sur la manière dont elles sont appliquées ou sur les progrès réalisés dans la mise en œuvre de </w:t>
      </w:r>
      <w:r>
        <w:rPr>
          <w:lang w:val="fr-FR"/>
        </w:rPr>
        <w:t>cette disposition du Protocole</w:t>
      </w:r>
      <w:r w:rsidRPr="0077654C">
        <w:rPr>
          <w:lang w:val="fr-FR"/>
        </w:rPr>
        <w:t xml:space="preserve">. </w:t>
      </w:r>
    </w:p>
  </w:footnote>
  <w:footnote w:id="27">
    <w:p w14:paraId="5BC56B90" w14:textId="77777777" w:rsidR="00A033F6" w:rsidRPr="0077654C" w:rsidRDefault="00A033F6" w:rsidP="00C55DB7">
      <w:pPr>
        <w:pStyle w:val="Notedebasdepage"/>
        <w:suppressLineNumbers/>
        <w:suppressAutoHyphens/>
        <w:ind w:firstLine="0"/>
        <w:jc w:val="left"/>
        <w:rPr>
          <w:kern w:val="18"/>
          <w:szCs w:val="18"/>
          <w:lang w:val="fr-FR"/>
        </w:rPr>
      </w:pPr>
      <w:r w:rsidRPr="00DC7127">
        <w:rPr>
          <w:rStyle w:val="Appelnotedebasdep"/>
          <w:kern w:val="18"/>
          <w:szCs w:val="18"/>
          <w:u w:val="none"/>
          <w:vertAlign w:val="superscript"/>
          <w:lang w:val="fr-FR"/>
        </w:rPr>
        <w:footnoteRef/>
      </w:r>
      <w:r w:rsidRPr="0077654C">
        <w:rPr>
          <w:kern w:val="18"/>
          <w:szCs w:val="18"/>
          <w:lang w:val="fr-FR"/>
        </w:rPr>
        <w:t xml:space="preserve"> Il peut s'agir d'informations sur la manière dont votre pays encourage l'utilisation d'outils et de systèmes de communication </w:t>
      </w:r>
      <w:r>
        <w:rPr>
          <w:kern w:val="18"/>
          <w:szCs w:val="18"/>
          <w:lang w:val="fr-FR"/>
        </w:rPr>
        <w:t>efficaces</w:t>
      </w:r>
      <w:r w:rsidRPr="0077654C">
        <w:rPr>
          <w:kern w:val="18"/>
          <w:szCs w:val="18"/>
          <w:lang w:val="fr-FR"/>
        </w:rPr>
        <w:t xml:space="preserve"> ou sur les progrès réalisés dans la mise en œuvre de </w:t>
      </w:r>
      <w:r>
        <w:rPr>
          <w:kern w:val="18"/>
          <w:szCs w:val="18"/>
          <w:lang w:val="fr-FR"/>
        </w:rPr>
        <w:t>cette disposition du Protocole</w:t>
      </w:r>
      <w:r w:rsidRPr="0077654C">
        <w:rPr>
          <w:kern w:val="18"/>
          <w:szCs w:val="18"/>
          <w:lang w:val="fr-FR"/>
        </w:rPr>
        <w:t xml:space="preserve">. Des liens vers des outils en ligne pertinents peuvent être </w:t>
      </w:r>
      <w:r>
        <w:rPr>
          <w:kern w:val="18"/>
          <w:szCs w:val="18"/>
          <w:lang w:val="fr-FR"/>
        </w:rPr>
        <w:t>donnés</w:t>
      </w:r>
      <w:r w:rsidRPr="0077654C">
        <w:rPr>
          <w:kern w:val="18"/>
          <w:szCs w:val="18"/>
          <w:lang w:val="fr-FR"/>
        </w:rPr>
        <w:t xml:space="preserve"> en réponse à la question 24.</w:t>
      </w:r>
    </w:p>
  </w:footnote>
  <w:footnote w:id="28">
    <w:p w14:paraId="3FBC48A8" w14:textId="77777777" w:rsidR="00A033F6" w:rsidRPr="0077654C" w:rsidRDefault="00A033F6" w:rsidP="00C55DB7">
      <w:pPr>
        <w:pStyle w:val="Notedebasdepage"/>
        <w:suppressLineNumbers/>
        <w:suppressAutoHyphens/>
        <w:ind w:firstLine="0"/>
        <w:jc w:val="left"/>
        <w:rPr>
          <w:kern w:val="18"/>
          <w:szCs w:val="18"/>
          <w:lang w:val="fr-FR"/>
        </w:rPr>
      </w:pPr>
      <w:r w:rsidRPr="00DC7127">
        <w:rPr>
          <w:rStyle w:val="Appelnotedebasdep"/>
          <w:kern w:val="18"/>
          <w:szCs w:val="18"/>
          <w:u w:val="none"/>
          <w:vertAlign w:val="superscript"/>
          <w:lang w:val="fr-FR"/>
        </w:rPr>
        <w:footnoteRef/>
      </w:r>
      <w:r w:rsidRPr="00DC7127">
        <w:rPr>
          <w:kern w:val="18"/>
          <w:szCs w:val="18"/>
          <w:vertAlign w:val="superscript"/>
          <w:lang w:val="fr-FR"/>
        </w:rPr>
        <w:t xml:space="preserve"> </w:t>
      </w:r>
      <w:r w:rsidRPr="0077654C">
        <w:rPr>
          <w:kern w:val="18"/>
          <w:szCs w:val="18"/>
          <w:lang w:val="fr-FR"/>
        </w:rPr>
        <w:t xml:space="preserve">Lorsqu'elles remplissent cette section, les Parties sont encouragées à se coordonner au niveau national pour </w:t>
      </w:r>
      <w:r>
        <w:rPr>
          <w:kern w:val="18"/>
          <w:szCs w:val="18"/>
          <w:lang w:val="fr-FR"/>
        </w:rPr>
        <w:t xml:space="preserve">puiser dans </w:t>
      </w:r>
      <w:r w:rsidRPr="0077654C">
        <w:rPr>
          <w:kern w:val="18"/>
          <w:szCs w:val="18"/>
          <w:lang w:val="fr-FR"/>
        </w:rPr>
        <w:t>l'expertise d'autres institutions traitant du droit des contrats, du droit international privé ou des mesures nationales relatives à l'accès à la justice (décision NP-3/1, paragraphe 22).</w:t>
      </w:r>
    </w:p>
  </w:footnote>
  <w:footnote w:id="29">
    <w:p w14:paraId="353C2A9A" w14:textId="77777777" w:rsidR="00A033F6" w:rsidRPr="0077654C" w:rsidRDefault="00A033F6" w:rsidP="00C55DB7">
      <w:pPr>
        <w:pStyle w:val="Notedebasdepage"/>
        <w:ind w:firstLine="0"/>
        <w:rPr>
          <w:lang w:val="fr-FR"/>
        </w:rPr>
      </w:pPr>
      <w:r w:rsidRPr="00796508">
        <w:rPr>
          <w:rStyle w:val="Appelnotedebasdep"/>
          <w:u w:val="none"/>
          <w:vertAlign w:val="superscript"/>
          <w:lang w:val="fr-FR"/>
        </w:rPr>
        <w:footnoteRef/>
      </w:r>
      <w:r w:rsidRPr="00796508">
        <w:rPr>
          <w:vertAlign w:val="superscript"/>
          <w:lang w:val="fr-FR"/>
        </w:rPr>
        <w:t xml:space="preserve"> </w:t>
      </w:r>
      <w:r w:rsidRPr="0077654C">
        <w:rPr>
          <w:lang w:val="fr-FR"/>
        </w:rPr>
        <w:t>Cette réponse peut être appropriée pour les pays qui ont décidé de</w:t>
      </w:r>
      <w:r>
        <w:rPr>
          <w:lang w:val="fr-FR"/>
        </w:rPr>
        <w:t xml:space="preserve"> </w:t>
      </w:r>
      <w:r w:rsidRPr="0077654C">
        <w:rPr>
          <w:lang w:val="fr-FR"/>
        </w:rPr>
        <w:t xml:space="preserve">ne pas exiger </w:t>
      </w:r>
      <w:r>
        <w:rPr>
          <w:lang w:val="fr-FR"/>
        </w:rPr>
        <w:t>de</w:t>
      </w:r>
      <w:r w:rsidRPr="0077654C">
        <w:rPr>
          <w:lang w:val="fr-FR"/>
        </w:rPr>
        <w:t xml:space="preserve"> consentement préalable en connaissance de cause pour l'accès à leurs ressources génétiques.</w:t>
      </w:r>
    </w:p>
  </w:footnote>
  <w:footnote w:id="30">
    <w:p w14:paraId="603B1A0E" w14:textId="77777777" w:rsidR="00A033F6" w:rsidRPr="0077654C" w:rsidRDefault="00A033F6" w:rsidP="00C55DB7">
      <w:pPr>
        <w:pStyle w:val="Notedebasdepage"/>
        <w:ind w:firstLine="0"/>
        <w:rPr>
          <w:lang w:val="fr-FR"/>
        </w:rPr>
      </w:pPr>
      <w:r w:rsidRPr="00796508">
        <w:rPr>
          <w:rStyle w:val="Appelnotedebasdep"/>
          <w:u w:val="none"/>
          <w:vertAlign w:val="superscript"/>
          <w:lang w:val="fr-FR"/>
        </w:rPr>
        <w:footnoteRef/>
      </w:r>
      <w:r w:rsidRPr="0077654C">
        <w:rPr>
          <w:lang w:val="fr-FR"/>
        </w:rPr>
        <w:t xml:space="preserve"> </w:t>
      </w:r>
      <w:r>
        <w:rPr>
          <w:lang w:val="fr-FR"/>
        </w:rPr>
        <w:t>Par exemple</w:t>
      </w:r>
      <w:r w:rsidRPr="0077654C">
        <w:rPr>
          <w:lang w:val="fr-FR"/>
        </w:rPr>
        <w:t xml:space="preserve"> des informations sur les mécanismes mis en place et les </w:t>
      </w:r>
      <w:r>
        <w:rPr>
          <w:lang w:val="fr-FR"/>
        </w:rPr>
        <w:t>mesures prises</w:t>
      </w:r>
      <w:r w:rsidRPr="0077654C">
        <w:rPr>
          <w:lang w:val="fr-FR"/>
        </w:rPr>
        <w:t xml:space="preserve"> pour assurer la participation effective des peuples autochtones et des communautés locales, y compris des femmes au sein de ces communautés, à l'élaboration de ces mécanismes.</w:t>
      </w:r>
    </w:p>
  </w:footnote>
  <w:footnote w:id="31">
    <w:p w14:paraId="56636932" w14:textId="77777777" w:rsidR="00A033F6" w:rsidRPr="0077654C" w:rsidRDefault="00A033F6" w:rsidP="00C55DB7">
      <w:pPr>
        <w:pStyle w:val="Notedebasdepage"/>
        <w:suppressLineNumbers/>
        <w:suppressAutoHyphens/>
        <w:ind w:firstLine="0"/>
        <w:jc w:val="left"/>
        <w:rPr>
          <w:kern w:val="18"/>
          <w:szCs w:val="18"/>
          <w:lang w:val="fr-FR"/>
        </w:rPr>
      </w:pPr>
      <w:r w:rsidRPr="00796508">
        <w:rPr>
          <w:rStyle w:val="Appelnotedebasdep"/>
          <w:kern w:val="18"/>
          <w:szCs w:val="18"/>
          <w:u w:val="none"/>
          <w:vertAlign w:val="superscript"/>
          <w:lang w:val="fr-FR"/>
        </w:rPr>
        <w:footnoteRef/>
      </w:r>
      <w:r w:rsidRPr="0077654C">
        <w:rPr>
          <w:kern w:val="18"/>
          <w:szCs w:val="18"/>
          <w:lang w:val="fr-FR"/>
        </w:rPr>
        <w:t xml:space="preserve"> Il </w:t>
      </w:r>
      <w:r>
        <w:rPr>
          <w:kern w:val="18"/>
          <w:szCs w:val="18"/>
          <w:lang w:val="fr-FR"/>
        </w:rPr>
        <w:t>peut</w:t>
      </w:r>
      <w:r w:rsidRPr="0077654C">
        <w:rPr>
          <w:kern w:val="18"/>
          <w:szCs w:val="18"/>
          <w:lang w:val="fr-FR"/>
        </w:rPr>
        <w:t xml:space="preserve"> s'agir d'informations supplémentaires sur la manière dont votre pays soutient l'élaboration par les peuples autochtones et les communautés locales de protocoles communautaires, d'exigences minimales </w:t>
      </w:r>
      <w:r>
        <w:rPr>
          <w:kern w:val="18"/>
          <w:szCs w:val="18"/>
          <w:lang w:val="fr-FR"/>
        </w:rPr>
        <w:t>relatives aux</w:t>
      </w:r>
      <w:r w:rsidRPr="0077654C">
        <w:rPr>
          <w:kern w:val="18"/>
          <w:szCs w:val="18"/>
          <w:lang w:val="fr-FR"/>
        </w:rPr>
        <w:t xml:space="preserve"> conditions convenues d'un commun accord et/ou de clauses contractuelles types. Des liens vers de telles ressources peuvent être </w:t>
      </w:r>
      <w:r>
        <w:rPr>
          <w:kern w:val="18"/>
          <w:szCs w:val="18"/>
          <w:lang w:val="fr-FR"/>
        </w:rPr>
        <w:t>donnés</w:t>
      </w:r>
      <w:r w:rsidRPr="0077654C">
        <w:rPr>
          <w:kern w:val="18"/>
          <w:szCs w:val="18"/>
          <w:lang w:val="fr-FR"/>
        </w:rPr>
        <w:t xml:space="preserve"> en réponse à la question 41. </w:t>
      </w:r>
    </w:p>
  </w:footnote>
  <w:footnote w:id="32">
    <w:p w14:paraId="3EC78266" w14:textId="77777777" w:rsidR="00A033F6" w:rsidRPr="0077654C" w:rsidRDefault="00A033F6" w:rsidP="00C55DB7">
      <w:pPr>
        <w:pStyle w:val="Notedebasdepage"/>
        <w:ind w:firstLine="0"/>
        <w:rPr>
          <w:lang w:val="fr-FR"/>
        </w:rPr>
      </w:pPr>
      <w:r w:rsidRPr="00796508">
        <w:rPr>
          <w:rStyle w:val="Appelnotedebasdep"/>
          <w:u w:val="none"/>
          <w:vertAlign w:val="superscript"/>
          <w:lang w:val="fr-FR"/>
        </w:rPr>
        <w:footnoteRef/>
      </w:r>
      <w:r w:rsidRPr="0077654C">
        <w:rPr>
          <w:lang w:val="fr-FR"/>
        </w:rPr>
        <w:t xml:space="preserve"> </w:t>
      </w:r>
      <w:r w:rsidRPr="009340AA">
        <w:rPr>
          <w:lang w:val="fr-FR"/>
        </w:rPr>
        <w:t xml:space="preserve">Par exemple, des informations sur la manière dont les mesures APA permettent de </w:t>
      </w:r>
      <w:r>
        <w:rPr>
          <w:lang w:val="fr-FR"/>
        </w:rPr>
        <w:t>répondre à</w:t>
      </w:r>
      <w:r w:rsidRPr="009340AA">
        <w:rPr>
          <w:lang w:val="fr-FR"/>
        </w:rPr>
        <w:t xml:space="preserve"> cette question</w:t>
      </w:r>
      <w:r w:rsidRPr="0077654C">
        <w:rPr>
          <w:lang w:val="fr-FR"/>
        </w:rPr>
        <w:t>.</w:t>
      </w:r>
    </w:p>
  </w:footnote>
  <w:footnote w:id="33">
    <w:p w14:paraId="06E257BA" w14:textId="77777777" w:rsidR="00A033F6" w:rsidRPr="0077654C" w:rsidRDefault="00A033F6" w:rsidP="00C55DB7">
      <w:pPr>
        <w:pStyle w:val="Notedebasdepage"/>
        <w:ind w:firstLine="0"/>
        <w:rPr>
          <w:lang w:val="fr-FR"/>
        </w:rPr>
      </w:pPr>
      <w:r w:rsidRPr="000E1233">
        <w:rPr>
          <w:rStyle w:val="Appelnotedebasdep"/>
          <w:u w:val="none"/>
          <w:vertAlign w:val="superscript"/>
          <w:lang w:val="fr-FR"/>
        </w:rPr>
        <w:footnoteRef/>
      </w:r>
      <w:r w:rsidRPr="0077654C">
        <w:rPr>
          <w:lang w:val="fr-FR"/>
        </w:rPr>
        <w:t xml:space="preserve"> Cette question pourrait nécessiter une révision au vu des indicateurs à adopter dans le contexte du cadre mondial </w:t>
      </w:r>
      <w:r>
        <w:rPr>
          <w:lang w:val="fr-FR"/>
        </w:rPr>
        <w:t>de</w:t>
      </w:r>
      <w:r w:rsidRPr="0077654C">
        <w:rPr>
          <w:lang w:val="fr-FR"/>
        </w:rPr>
        <w:t xml:space="preserve"> la biodiversité </w:t>
      </w:r>
      <w:r>
        <w:rPr>
          <w:lang w:val="fr-FR"/>
        </w:rPr>
        <w:t>pour l’après</w:t>
      </w:r>
      <w:r w:rsidRPr="0077654C">
        <w:rPr>
          <w:lang w:val="fr-FR"/>
        </w:rPr>
        <w:t>-2020.</w:t>
      </w:r>
    </w:p>
  </w:footnote>
  <w:footnote w:id="34">
    <w:p w14:paraId="344C37CA" w14:textId="77777777" w:rsidR="00A033F6" w:rsidRPr="0077654C" w:rsidRDefault="00A033F6" w:rsidP="00C55DB7">
      <w:pPr>
        <w:pStyle w:val="Notedebasdepage"/>
        <w:ind w:firstLine="0"/>
        <w:rPr>
          <w:lang w:val="fr-FR"/>
        </w:rPr>
      </w:pPr>
      <w:r w:rsidRPr="000E1233">
        <w:rPr>
          <w:rStyle w:val="Appelnotedebasdep"/>
          <w:u w:val="none"/>
          <w:vertAlign w:val="superscript"/>
          <w:lang w:val="fr-FR"/>
        </w:rPr>
        <w:footnoteRef/>
      </w:r>
      <w:r w:rsidRPr="0077654C">
        <w:rPr>
          <w:lang w:val="fr-FR"/>
        </w:rPr>
        <w:t xml:space="preserve"> Il </w:t>
      </w:r>
      <w:r>
        <w:rPr>
          <w:lang w:val="fr-FR"/>
        </w:rPr>
        <w:t>peut</w:t>
      </w:r>
      <w:r w:rsidRPr="0077654C">
        <w:rPr>
          <w:lang w:val="fr-FR"/>
        </w:rPr>
        <w:t xml:space="preserve"> s'agir d'informations sur les principaux bénéficiaires </w:t>
      </w:r>
      <w:r>
        <w:rPr>
          <w:lang w:val="fr-FR"/>
        </w:rPr>
        <w:t>en question</w:t>
      </w:r>
      <w:r w:rsidRPr="0077654C">
        <w:rPr>
          <w:lang w:val="fr-FR"/>
        </w:rPr>
        <w:t xml:space="preserve"> dans le pays, et de toute</w:t>
      </w:r>
      <w:r>
        <w:rPr>
          <w:lang w:val="fr-FR"/>
        </w:rPr>
        <w:t>s</w:t>
      </w:r>
      <w:r w:rsidRPr="0077654C">
        <w:rPr>
          <w:lang w:val="fr-FR"/>
        </w:rPr>
        <w:t xml:space="preserve"> </w:t>
      </w:r>
      <w:r>
        <w:rPr>
          <w:lang w:val="fr-FR"/>
        </w:rPr>
        <w:t>données</w:t>
      </w:r>
      <w:r w:rsidRPr="0077654C">
        <w:rPr>
          <w:lang w:val="fr-FR"/>
        </w:rPr>
        <w:t xml:space="preserve"> </w:t>
      </w:r>
      <w:r>
        <w:rPr>
          <w:lang w:val="fr-FR"/>
        </w:rPr>
        <w:t xml:space="preserve">ventilées </w:t>
      </w:r>
      <w:r w:rsidRPr="0077654C">
        <w:rPr>
          <w:lang w:val="fr-FR"/>
        </w:rPr>
        <w:t xml:space="preserve">de ces bénéficiaires par sexe ou par affiliation, ou d'informations sur </w:t>
      </w:r>
      <w:r>
        <w:rPr>
          <w:lang w:val="fr-FR"/>
        </w:rPr>
        <w:t>la portée des avantages reçus</w:t>
      </w:r>
      <w:r w:rsidRPr="0077654C">
        <w:rPr>
          <w:lang w:val="fr-FR"/>
        </w:rPr>
        <w:t>.</w:t>
      </w:r>
    </w:p>
  </w:footnote>
  <w:footnote w:id="35">
    <w:p w14:paraId="6B050337" w14:textId="77777777" w:rsidR="00A033F6" w:rsidRPr="0077654C" w:rsidRDefault="00A033F6" w:rsidP="00C55DB7">
      <w:pPr>
        <w:pStyle w:val="Notedebasdepage"/>
        <w:ind w:firstLine="0"/>
        <w:rPr>
          <w:lang w:val="fr-FR"/>
        </w:rPr>
      </w:pPr>
      <w:r w:rsidRPr="000E1233">
        <w:rPr>
          <w:rStyle w:val="Appelnotedebasdep"/>
          <w:u w:val="none"/>
          <w:vertAlign w:val="superscript"/>
          <w:lang w:val="fr-FR"/>
        </w:rPr>
        <w:footnoteRef/>
      </w:r>
      <w:r w:rsidRPr="000E1233">
        <w:rPr>
          <w:vertAlign w:val="superscript"/>
          <w:lang w:val="fr-FR"/>
        </w:rPr>
        <w:t xml:space="preserve"> </w:t>
      </w:r>
      <w:r w:rsidRPr="0077654C">
        <w:rPr>
          <w:lang w:val="fr-FR"/>
        </w:rPr>
        <w:t xml:space="preserve">Cette question pourrait nécessiter une révision au vu des indicateurs à adopter dans le contexte du </w:t>
      </w:r>
      <w:r>
        <w:rPr>
          <w:lang w:val="fr-FR"/>
        </w:rPr>
        <w:t>C</w:t>
      </w:r>
      <w:r w:rsidRPr="0077654C">
        <w:rPr>
          <w:lang w:val="fr-FR"/>
        </w:rPr>
        <w:t xml:space="preserve">adre mondial </w:t>
      </w:r>
      <w:r>
        <w:rPr>
          <w:lang w:val="fr-FR"/>
        </w:rPr>
        <w:t>de</w:t>
      </w:r>
      <w:r w:rsidRPr="0077654C">
        <w:rPr>
          <w:lang w:val="fr-FR"/>
        </w:rPr>
        <w:t xml:space="preserve"> la biodiversité </w:t>
      </w:r>
      <w:r>
        <w:rPr>
          <w:lang w:val="fr-FR"/>
        </w:rPr>
        <w:t>pour l’après</w:t>
      </w:r>
      <w:r w:rsidRPr="0077654C">
        <w:rPr>
          <w:lang w:val="fr-FR"/>
        </w:rPr>
        <w:t>-2020.</w:t>
      </w:r>
    </w:p>
  </w:footnote>
  <w:footnote w:id="36">
    <w:p w14:paraId="3A595615" w14:textId="77777777" w:rsidR="00A033F6" w:rsidRPr="0077654C" w:rsidRDefault="00A033F6" w:rsidP="00C55DB7">
      <w:pPr>
        <w:pStyle w:val="Notedebasdepage"/>
        <w:ind w:firstLine="0"/>
        <w:rPr>
          <w:lang w:val="fr-FR"/>
        </w:rPr>
      </w:pPr>
      <w:r w:rsidRPr="000E1233">
        <w:rPr>
          <w:rStyle w:val="Appelnotedebasdep"/>
          <w:u w:val="none"/>
          <w:vertAlign w:val="superscript"/>
          <w:lang w:val="fr-FR"/>
        </w:rPr>
        <w:footnoteRef/>
      </w:r>
      <w:r w:rsidRPr="000E1233">
        <w:rPr>
          <w:lang w:val="fr-FR"/>
        </w:rPr>
        <w:t xml:space="preserve"> </w:t>
      </w:r>
      <w:r w:rsidRPr="0077654C">
        <w:rPr>
          <w:lang w:val="fr-FR"/>
        </w:rPr>
        <w:t xml:space="preserve">Il peut s'agir d'informations sur les principaux bénéficiaires d'avantages non monétaires dans le pays, de toute désagrégation disponible de ces bénéficiaires par sexe ou par affiliation, ou d'informations sur </w:t>
      </w:r>
      <w:r>
        <w:rPr>
          <w:lang w:val="fr-FR"/>
        </w:rPr>
        <w:t>la portée</w:t>
      </w:r>
      <w:r w:rsidRPr="0077654C">
        <w:rPr>
          <w:lang w:val="fr-FR"/>
        </w:rPr>
        <w:t xml:space="preserve"> des avantages reçus. </w:t>
      </w:r>
    </w:p>
  </w:footnote>
  <w:footnote w:id="37">
    <w:p w14:paraId="10483C46" w14:textId="77777777" w:rsidR="00A033F6" w:rsidRPr="0077654C" w:rsidRDefault="00A033F6" w:rsidP="00C55DB7">
      <w:pPr>
        <w:pStyle w:val="Notedebasdepage"/>
        <w:ind w:firstLine="0"/>
        <w:rPr>
          <w:lang w:val="fr-FR"/>
        </w:rPr>
      </w:pPr>
      <w:r w:rsidRPr="000E1233">
        <w:rPr>
          <w:rStyle w:val="Appelnotedebasdep"/>
          <w:u w:val="none"/>
          <w:vertAlign w:val="superscript"/>
          <w:lang w:val="fr-FR"/>
        </w:rPr>
        <w:footnoteRef/>
      </w:r>
      <w:r w:rsidRPr="0077654C">
        <w:rPr>
          <w:lang w:val="fr-FR"/>
        </w:rPr>
        <w:t xml:space="preserve"> Cette réponse peut être appropriée pour les pays qui ont décidé de</w:t>
      </w:r>
      <w:r>
        <w:rPr>
          <w:lang w:val="fr-FR"/>
        </w:rPr>
        <w:t xml:space="preserve"> </w:t>
      </w:r>
      <w:r w:rsidRPr="0077654C">
        <w:rPr>
          <w:lang w:val="fr-FR"/>
        </w:rPr>
        <w:t>ne pas exiger le consentement préalable en connaissance de cause pour l'accès à leurs ressources génétiques ou qui ne possèdent pas de ressources génétiques qui se trouvent également in situ dans d'autres pays.</w:t>
      </w:r>
    </w:p>
  </w:footnote>
  <w:footnote w:id="38">
    <w:p w14:paraId="3E3CF856" w14:textId="77777777" w:rsidR="00A033F6" w:rsidRPr="0077654C" w:rsidRDefault="00A033F6" w:rsidP="00C55DB7">
      <w:pPr>
        <w:pStyle w:val="Notedebasdepage"/>
        <w:suppressLineNumbers/>
        <w:suppressAutoHyphens/>
        <w:ind w:firstLine="0"/>
        <w:jc w:val="left"/>
        <w:rPr>
          <w:kern w:val="18"/>
          <w:szCs w:val="18"/>
          <w:lang w:val="fr-FR"/>
        </w:rPr>
      </w:pPr>
      <w:r w:rsidRPr="00685E3F">
        <w:rPr>
          <w:rStyle w:val="Appelnotedebasdep"/>
          <w:kern w:val="18"/>
          <w:szCs w:val="18"/>
          <w:u w:val="none"/>
          <w:vertAlign w:val="superscript"/>
          <w:lang w:val="fr-FR"/>
        </w:rPr>
        <w:footnoteRef/>
      </w:r>
      <w:r w:rsidRPr="00685E3F">
        <w:rPr>
          <w:kern w:val="18"/>
          <w:szCs w:val="18"/>
          <w:vertAlign w:val="superscript"/>
          <w:lang w:val="fr-FR"/>
        </w:rPr>
        <w:t xml:space="preserve"> </w:t>
      </w:r>
      <w:r>
        <w:rPr>
          <w:kern w:val="18"/>
          <w:szCs w:val="18"/>
          <w:lang w:val="fr-FR"/>
        </w:rPr>
        <w:t>Par exemple</w:t>
      </w:r>
      <w:r w:rsidRPr="0077654C">
        <w:rPr>
          <w:kern w:val="18"/>
          <w:szCs w:val="18"/>
          <w:lang w:val="fr-FR"/>
        </w:rPr>
        <w:t xml:space="preserve"> des informations sur </w:t>
      </w:r>
      <w:r>
        <w:rPr>
          <w:kern w:val="18"/>
          <w:szCs w:val="18"/>
          <w:lang w:val="fr-FR"/>
        </w:rPr>
        <w:t>la</w:t>
      </w:r>
      <w:r w:rsidRPr="0077654C">
        <w:rPr>
          <w:kern w:val="18"/>
          <w:szCs w:val="18"/>
          <w:lang w:val="fr-FR"/>
        </w:rPr>
        <w:t xml:space="preserve"> coopération et sur </w:t>
      </w:r>
      <w:r>
        <w:rPr>
          <w:kern w:val="18"/>
          <w:szCs w:val="18"/>
          <w:lang w:val="fr-FR"/>
        </w:rPr>
        <w:t>la participation</w:t>
      </w:r>
      <w:r w:rsidRPr="0077654C">
        <w:rPr>
          <w:kern w:val="18"/>
          <w:szCs w:val="18"/>
          <w:lang w:val="fr-FR"/>
        </w:rPr>
        <w:t xml:space="preserve"> des peuples autochtones et des communautés locales </w:t>
      </w:r>
      <w:r>
        <w:rPr>
          <w:kern w:val="18"/>
          <w:szCs w:val="18"/>
          <w:lang w:val="fr-FR"/>
        </w:rPr>
        <w:t>en tels cas</w:t>
      </w:r>
      <w:r w:rsidRPr="0077654C">
        <w:rPr>
          <w:kern w:val="18"/>
          <w:szCs w:val="18"/>
          <w:lang w:val="fr-FR"/>
        </w:rPr>
        <w:t>.</w:t>
      </w:r>
    </w:p>
  </w:footnote>
  <w:footnote w:id="39">
    <w:p w14:paraId="440FC9D8" w14:textId="77777777" w:rsidR="00A033F6" w:rsidRPr="0077654C" w:rsidRDefault="00A033F6" w:rsidP="00C55DB7">
      <w:pPr>
        <w:pStyle w:val="Notedebasdepage"/>
        <w:ind w:firstLine="0"/>
        <w:rPr>
          <w:lang w:val="fr-FR"/>
        </w:rPr>
      </w:pPr>
      <w:r w:rsidRPr="00685E3F">
        <w:rPr>
          <w:rStyle w:val="Appelnotedebasdep"/>
          <w:u w:val="none"/>
          <w:vertAlign w:val="superscript"/>
          <w:lang w:val="fr-FR"/>
        </w:rPr>
        <w:footnoteRef/>
      </w:r>
      <w:r w:rsidRPr="00685E3F">
        <w:rPr>
          <w:vertAlign w:val="superscript"/>
          <w:lang w:val="fr-FR"/>
        </w:rPr>
        <w:t xml:space="preserve"> </w:t>
      </w:r>
      <w:r w:rsidRPr="0077654C">
        <w:rPr>
          <w:lang w:val="fr-FR"/>
        </w:rPr>
        <w:t xml:space="preserve">Cette réponse peut être appropriée pour les pays </w:t>
      </w:r>
      <w:r>
        <w:rPr>
          <w:lang w:val="fr-FR"/>
        </w:rPr>
        <w:t>ayant</w:t>
      </w:r>
      <w:r w:rsidRPr="0077654C">
        <w:rPr>
          <w:lang w:val="fr-FR"/>
        </w:rPr>
        <w:t xml:space="preserve"> indiqué qu’ils ne comptaient</w:t>
      </w:r>
      <w:r>
        <w:rPr>
          <w:lang w:val="fr-FR"/>
        </w:rPr>
        <w:t xml:space="preserve"> </w:t>
      </w:r>
      <w:r w:rsidRPr="0077654C">
        <w:rPr>
          <w:lang w:val="fr-FR"/>
        </w:rPr>
        <w:t>pas de peuples autochtones et de communautés locales (Q34).</w:t>
      </w:r>
    </w:p>
  </w:footnote>
  <w:footnote w:id="40">
    <w:p w14:paraId="2CBF2BB3" w14:textId="77777777" w:rsidR="00A033F6" w:rsidRPr="0077654C" w:rsidRDefault="00A033F6" w:rsidP="00C55DB7">
      <w:pPr>
        <w:pStyle w:val="Notedebasdepage"/>
        <w:suppressLineNumbers/>
        <w:suppressAutoHyphens/>
        <w:ind w:firstLine="0"/>
        <w:jc w:val="left"/>
        <w:rPr>
          <w:kern w:val="18"/>
          <w:szCs w:val="18"/>
          <w:lang w:val="fr-FR"/>
        </w:rPr>
      </w:pPr>
      <w:r w:rsidRPr="00685E3F">
        <w:rPr>
          <w:rStyle w:val="Appelnotedebasdep"/>
          <w:kern w:val="18"/>
          <w:szCs w:val="18"/>
          <w:u w:val="none"/>
          <w:vertAlign w:val="superscript"/>
          <w:lang w:val="fr-FR"/>
        </w:rPr>
        <w:footnoteRef/>
      </w:r>
      <w:r w:rsidRPr="0077654C">
        <w:rPr>
          <w:kern w:val="18"/>
          <w:szCs w:val="18"/>
          <w:lang w:val="fr-FR"/>
        </w:rPr>
        <w:t xml:space="preserve"> </w:t>
      </w:r>
      <w:r>
        <w:rPr>
          <w:kern w:val="18"/>
          <w:szCs w:val="18"/>
          <w:lang w:val="fr-FR"/>
        </w:rPr>
        <w:t>Par exemple</w:t>
      </w:r>
      <w:r w:rsidRPr="0077654C">
        <w:rPr>
          <w:kern w:val="18"/>
          <w:szCs w:val="18"/>
          <w:lang w:val="fr-FR"/>
        </w:rPr>
        <w:t xml:space="preserve"> des informations sur </w:t>
      </w:r>
      <w:r>
        <w:rPr>
          <w:kern w:val="18"/>
          <w:szCs w:val="18"/>
          <w:lang w:val="fr-FR"/>
        </w:rPr>
        <w:t>la</w:t>
      </w:r>
      <w:r w:rsidRPr="0077654C">
        <w:rPr>
          <w:kern w:val="18"/>
          <w:szCs w:val="18"/>
          <w:lang w:val="fr-FR"/>
        </w:rPr>
        <w:t xml:space="preserve"> coopération et sur </w:t>
      </w:r>
      <w:r>
        <w:rPr>
          <w:kern w:val="18"/>
          <w:szCs w:val="18"/>
          <w:lang w:val="fr-FR"/>
        </w:rPr>
        <w:t>la participation</w:t>
      </w:r>
      <w:r w:rsidRPr="0077654C">
        <w:rPr>
          <w:kern w:val="18"/>
          <w:szCs w:val="18"/>
          <w:lang w:val="fr-FR"/>
        </w:rPr>
        <w:t xml:space="preserve"> des peuples autochtones et des communautés locales </w:t>
      </w:r>
      <w:r>
        <w:rPr>
          <w:kern w:val="18"/>
          <w:szCs w:val="18"/>
          <w:lang w:val="fr-FR"/>
        </w:rPr>
        <w:t>en tels cas</w:t>
      </w:r>
    </w:p>
  </w:footnote>
  <w:footnote w:id="41">
    <w:p w14:paraId="3CFC4FC3" w14:textId="77777777" w:rsidR="00A033F6" w:rsidRPr="0077654C" w:rsidRDefault="00A033F6" w:rsidP="00C55DB7">
      <w:pPr>
        <w:pStyle w:val="Notedebasdepage"/>
        <w:ind w:firstLine="0"/>
        <w:rPr>
          <w:lang w:val="fr-FR"/>
        </w:rPr>
      </w:pPr>
      <w:r w:rsidRPr="00685E3F">
        <w:rPr>
          <w:rStyle w:val="Appelnotedebasdep"/>
          <w:u w:val="none"/>
          <w:vertAlign w:val="superscript"/>
          <w:lang w:val="fr-FR"/>
        </w:rPr>
        <w:footnoteRef/>
      </w:r>
      <w:r w:rsidRPr="00685E3F">
        <w:rPr>
          <w:vertAlign w:val="superscript"/>
          <w:lang w:val="fr-FR"/>
        </w:rPr>
        <w:t xml:space="preserve"> </w:t>
      </w:r>
      <w:r>
        <w:rPr>
          <w:lang w:val="fr-FR"/>
        </w:rPr>
        <w:t>Par exemple des</w:t>
      </w:r>
      <w:r w:rsidRPr="0077654C">
        <w:rPr>
          <w:lang w:val="fr-FR"/>
        </w:rPr>
        <w:t xml:space="preserve"> informations sur les </w:t>
      </w:r>
      <w:r>
        <w:rPr>
          <w:lang w:val="fr-FR"/>
        </w:rPr>
        <w:t>mesures prises</w:t>
      </w:r>
      <w:r w:rsidRPr="0077654C">
        <w:rPr>
          <w:lang w:val="fr-FR"/>
        </w:rPr>
        <w:t xml:space="preserve"> par votre pays à cet égard, ou de</w:t>
      </w:r>
      <w:r>
        <w:rPr>
          <w:lang w:val="fr-FR"/>
        </w:rPr>
        <w:t>s</w:t>
      </w:r>
      <w:r w:rsidRPr="0077654C">
        <w:rPr>
          <w:lang w:val="fr-FR"/>
        </w:rPr>
        <w:t xml:space="preserve"> </w:t>
      </w:r>
      <w:r>
        <w:rPr>
          <w:lang w:val="fr-FR"/>
        </w:rPr>
        <w:t>exemples</w:t>
      </w:r>
      <w:r w:rsidRPr="0077654C">
        <w:rPr>
          <w:lang w:val="fr-FR"/>
        </w:rPr>
        <w:t xml:space="preserve"> </w:t>
      </w:r>
      <w:r>
        <w:rPr>
          <w:lang w:val="fr-FR"/>
        </w:rPr>
        <w:t>de</w:t>
      </w:r>
      <w:r w:rsidRPr="0077654C">
        <w:rPr>
          <w:lang w:val="fr-FR"/>
        </w:rPr>
        <w:t xml:space="preserve"> clauses contractuelles types </w:t>
      </w:r>
      <w:r>
        <w:rPr>
          <w:lang w:val="fr-FR"/>
        </w:rPr>
        <w:t>particulières</w:t>
      </w:r>
      <w:r w:rsidRPr="0077654C">
        <w:rPr>
          <w:lang w:val="fr-FR"/>
        </w:rPr>
        <w:t xml:space="preserve"> élaborées par d'autres acteurs dans votre pays.</w:t>
      </w:r>
    </w:p>
  </w:footnote>
  <w:footnote w:id="42">
    <w:p w14:paraId="368CCE99" w14:textId="77777777" w:rsidR="00A033F6" w:rsidRPr="0077654C" w:rsidRDefault="00A033F6" w:rsidP="00C55DB7">
      <w:pPr>
        <w:pStyle w:val="Notedebasdepage"/>
        <w:ind w:firstLine="0"/>
        <w:rPr>
          <w:lang w:val="fr-FR"/>
        </w:rPr>
      </w:pPr>
      <w:r w:rsidRPr="00685E3F">
        <w:rPr>
          <w:rStyle w:val="Appelnotedebasdep"/>
          <w:u w:val="none"/>
          <w:vertAlign w:val="superscript"/>
          <w:lang w:val="fr-FR"/>
        </w:rPr>
        <w:footnoteRef/>
      </w:r>
      <w:r w:rsidRPr="0077654C">
        <w:rPr>
          <w:lang w:val="fr-FR"/>
        </w:rPr>
        <w:t xml:space="preserve"> Il peut s'agir d'informations sur les </w:t>
      </w:r>
      <w:r>
        <w:rPr>
          <w:lang w:val="fr-FR"/>
        </w:rPr>
        <w:t>mesures prises</w:t>
      </w:r>
      <w:r w:rsidRPr="0077654C">
        <w:rPr>
          <w:lang w:val="fr-FR"/>
        </w:rPr>
        <w:t xml:space="preserve"> à cet égard, ou de références à des codes de conduite spécifiques, à des lignes directrices et à des bonnes pratiques ou normes élaborées par d'autres acteurs dans votre pays.</w:t>
      </w:r>
    </w:p>
  </w:footnote>
  <w:footnote w:id="43">
    <w:p w14:paraId="52DE867E" w14:textId="2B2276F2" w:rsidR="00A033F6" w:rsidRPr="0077654C" w:rsidRDefault="00A033F6" w:rsidP="00C55DB7">
      <w:pPr>
        <w:pStyle w:val="Notedebasdepage"/>
        <w:suppressLineNumbers/>
        <w:suppressAutoHyphens/>
        <w:ind w:firstLine="0"/>
        <w:jc w:val="left"/>
        <w:rPr>
          <w:kern w:val="18"/>
          <w:szCs w:val="18"/>
          <w:lang w:val="fr-FR"/>
        </w:rPr>
      </w:pPr>
      <w:r w:rsidRPr="00685E3F">
        <w:rPr>
          <w:rStyle w:val="Appelnotedebasdep"/>
          <w:kern w:val="18"/>
          <w:szCs w:val="18"/>
          <w:u w:val="none"/>
          <w:vertAlign w:val="superscript"/>
          <w:lang w:val="fr-FR"/>
        </w:rPr>
        <w:footnoteRef/>
      </w:r>
      <w:r w:rsidRPr="00685E3F">
        <w:rPr>
          <w:kern w:val="18"/>
          <w:szCs w:val="18"/>
          <w:vertAlign w:val="superscript"/>
          <w:lang w:val="fr-FR"/>
        </w:rPr>
        <w:t xml:space="preserve"> </w:t>
      </w:r>
      <w:r w:rsidRPr="0077654C">
        <w:rPr>
          <w:kern w:val="18"/>
          <w:szCs w:val="18"/>
          <w:lang w:val="fr-FR"/>
        </w:rPr>
        <w:t xml:space="preserve"> Cette démarche est encouragée dans la stratégie de sensibilisation au protocole de Nagoy</w:t>
      </w:r>
      <w:r>
        <w:rPr>
          <w:kern w:val="18"/>
          <w:szCs w:val="18"/>
          <w:lang w:val="fr-FR"/>
        </w:rPr>
        <w:t>a (décision NP-1/9)</w:t>
      </w:r>
      <w:r w:rsidRPr="0077654C">
        <w:rPr>
          <w:kern w:val="18"/>
          <w:szCs w:val="18"/>
          <w:lang w:val="fr-FR"/>
        </w:rPr>
        <w:t>.</w:t>
      </w:r>
    </w:p>
  </w:footnote>
  <w:footnote w:id="44">
    <w:p w14:paraId="3DDA717B" w14:textId="11A4DF76" w:rsidR="00A033F6" w:rsidRPr="0077654C" w:rsidRDefault="00A033F6" w:rsidP="00C55DB7">
      <w:pPr>
        <w:pStyle w:val="Notedebasdepage"/>
        <w:ind w:firstLine="0"/>
        <w:rPr>
          <w:lang w:val="fr-FR"/>
        </w:rPr>
      </w:pPr>
      <w:r w:rsidRPr="00685E3F">
        <w:rPr>
          <w:rStyle w:val="Appelnotedebasdep"/>
          <w:u w:val="none"/>
          <w:vertAlign w:val="superscript"/>
          <w:lang w:val="fr-FR"/>
        </w:rPr>
        <w:footnoteRef/>
      </w:r>
      <w:r w:rsidRPr="0077654C">
        <w:rPr>
          <w:lang w:val="fr-FR"/>
        </w:rPr>
        <w:t xml:space="preserve"> Les pays peuvent souhaiter se référer au cadre stratégique pour le renforcement des capacités et le développement soutenant la mise en œuvre du protocole de Nagoya (adopté dans la</w:t>
      </w:r>
      <w:r>
        <w:rPr>
          <w:lang w:val="fr-FR"/>
        </w:rPr>
        <w:t xml:space="preserve"> décision NP-1/8</w:t>
      </w:r>
      <w:r w:rsidRPr="0077654C">
        <w:rPr>
          <w:lang w:val="fr-FR"/>
        </w:rPr>
        <w:t>) et son annexe II, qui contient une liste indicative d'activités.</w:t>
      </w:r>
    </w:p>
  </w:footnote>
  <w:footnote w:id="45">
    <w:p w14:paraId="00405022" w14:textId="77777777" w:rsidR="00A033F6" w:rsidRPr="0077654C" w:rsidRDefault="00A033F6" w:rsidP="00C55DB7">
      <w:pPr>
        <w:pStyle w:val="Notedebasdepage"/>
        <w:ind w:firstLine="0"/>
        <w:rPr>
          <w:lang w:val="fr-FR"/>
        </w:rPr>
      </w:pPr>
      <w:r w:rsidRPr="00F20725">
        <w:rPr>
          <w:rStyle w:val="Appelnotedebasdep"/>
          <w:u w:val="none"/>
          <w:vertAlign w:val="superscript"/>
          <w:lang w:val="fr-FR"/>
        </w:rPr>
        <w:footnoteRef/>
      </w:r>
      <w:r w:rsidRPr="0077654C">
        <w:rPr>
          <w:lang w:val="fr-FR"/>
        </w:rPr>
        <w:t xml:space="preserve"> Les pays en développement </w:t>
      </w:r>
      <w:r>
        <w:rPr>
          <w:lang w:val="fr-FR"/>
        </w:rPr>
        <w:t>P</w:t>
      </w:r>
      <w:r w:rsidRPr="0077654C">
        <w:rPr>
          <w:lang w:val="fr-FR"/>
        </w:rPr>
        <w:t>arties, en particulier les pays les moins avancés et les petits États insulaires en développement, et les parties dont l'économie est en transition.</w:t>
      </w:r>
    </w:p>
  </w:footnote>
  <w:footnote w:id="46">
    <w:p w14:paraId="3E4ED0AA" w14:textId="4564F3BE" w:rsidR="00A033F6" w:rsidRPr="0077654C" w:rsidRDefault="00A033F6" w:rsidP="00C55DB7">
      <w:pPr>
        <w:pStyle w:val="Notedebasdepage"/>
        <w:ind w:firstLine="0"/>
        <w:rPr>
          <w:lang w:val="fr-FR"/>
        </w:rPr>
      </w:pPr>
      <w:r w:rsidRPr="00F20725">
        <w:rPr>
          <w:rStyle w:val="Appelnotedebasdep"/>
          <w:u w:val="none"/>
          <w:vertAlign w:val="superscript"/>
          <w:lang w:val="fr-FR"/>
        </w:rPr>
        <w:footnoteRef/>
      </w:r>
      <w:r w:rsidRPr="0077654C">
        <w:rPr>
          <w:lang w:val="fr-FR"/>
        </w:rPr>
        <w:t xml:space="preserve"> Les pays peuvent </w:t>
      </w:r>
      <w:r>
        <w:rPr>
          <w:lang w:val="fr-FR"/>
        </w:rPr>
        <w:t xml:space="preserve">se </w:t>
      </w:r>
      <w:r w:rsidRPr="0077654C">
        <w:rPr>
          <w:lang w:val="fr-FR"/>
        </w:rPr>
        <w:t xml:space="preserve">référer au cadre stratégique pour le renforcement des capacités et le développement </w:t>
      </w:r>
      <w:r>
        <w:rPr>
          <w:lang w:val="fr-FR"/>
        </w:rPr>
        <w:t>en appui à</w:t>
      </w:r>
      <w:r w:rsidRPr="0077654C">
        <w:rPr>
          <w:lang w:val="fr-FR"/>
        </w:rPr>
        <w:t xml:space="preserve"> la mise en œuvre du protocole de Nagoya (adopté dans la</w:t>
      </w:r>
      <w:r>
        <w:rPr>
          <w:lang w:val="fr-FR"/>
        </w:rPr>
        <w:t xml:space="preserve"> décision NP-1/8</w:t>
      </w:r>
      <w:r w:rsidRPr="0077654C">
        <w:rPr>
          <w:lang w:val="fr-FR"/>
        </w:rPr>
        <w:t>) et son annexe II, qui contient une liste indicative d'activités.</w:t>
      </w:r>
    </w:p>
  </w:footnote>
  <w:footnote w:id="47">
    <w:p w14:paraId="70A7D8F5" w14:textId="77777777" w:rsidR="00A033F6" w:rsidRPr="0077654C" w:rsidRDefault="00A033F6" w:rsidP="00C55DB7">
      <w:pPr>
        <w:pStyle w:val="Notedebasdepage"/>
        <w:ind w:firstLine="0"/>
        <w:rPr>
          <w:lang w:val="fr-FR"/>
        </w:rPr>
      </w:pPr>
      <w:r w:rsidRPr="00F20725">
        <w:rPr>
          <w:rStyle w:val="Appelnotedebasdep"/>
          <w:u w:val="none"/>
          <w:vertAlign w:val="superscript"/>
          <w:lang w:val="fr-FR"/>
        </w:rPr>
        <w:footnoteRef/>
      </w:r>
      <w:r w:rsidRPr="00F20725">
        <w:rPr>
          <w:vertAlign w:val="superscript"/>
          <w:lang w:val="fr-FR"/>
        </w:rPr>
        <w:t xml:space="preserve"> </w:t>
      </w:r>
      <w:r>
        <w:rPr>
          <w:lang w:val="fr-FR"/>
        </w:rPr>
        <w:t xml:space="preserve">Par exemple des </w:t>
      </w:r>
      <w:r w:rsidRPr="0077654C">
        <w:rPr>
          <w:lang w:val="fr-FR"/>
        </w:rPr>
        <w:t>informations indiquant si le financement des postes du personnel est assuré à long terme ou sur la base de projets.</w:t>
      </w:r>
    </w:p>
  </w:footnote>
  <w:footnote w:id="48">
    <w:p w14:paraId="723B1700" w14:textId="77777777" w:rsidR="00A033F6" w:rsidRPr="0077654C" w:rsidRDefault="00A033F6" w:rsidP="00C55DB7">
      <w:pPr>
        <w:pStyle w:val="Notedebasdepage"/>
        <w:ind w:firstLine="0"/>
        <w:rPr>
          <w:lang w:val="fr-FR"/>
        </w:rPr>
      </w:pPr>
      <w:r w:rsidRPr="00960726">
        <w:rPr>
          <w:rStyle w:val="Appelnotedebasdep"/>
          <w:u w:val="none"/>
          <w:vertAlign w:val="superscript"/>
          <w:lang w:val="fr-FR"/>
        </w:rPr>
        <w:footnoteRef/>
      </w:r>
      <w:r w:rsidRPr="0077654C">
        <w:rPr>
          <w:lang w:val="fr-FR"/>
        </w:rPr>
        <w:t xml:space="preserve"> Cette question pourrait nécessiter une révision dans le contexte de la composante de mobilisation des ressources du </w:t>
      </w:r>
      <w:r>
        <w:rPr>
          <w:lang w:val="fr-FR"/>
        </w:rPr>
        <w:t>c</w:t>
      </w:r>
      <w:r w:rsidRPr="0077654C">
        <w:rPr>
          <w:lang w:val="fr-FR"/>
        </w:rPr>
        <w:t xml:space="preserve">adre mondial </w:t>
      </w:r>
      <w:r>
        <w:rPr>
          <w:lang w:val="fr-FR"/>
        </w:rPr>
        <w:t>de</w:t>
      </w:r>
      <w:r w:rsidRPr="0077654C">
        <w:rPr>
          <w:lang w:val="fr-FR"/>
        </w:rPr>
        <w:t xml:space="preserve"> la biodiversité</w:t>
      </w:r>
      <w:r>
        <w:rPr>
          <w:lang w:val="fr-FR"/>
        </w:rPr>
        <w:t xml:space="preserve"> pour l’après-2020</w:t>
      </w:r>
      <w:r w:rsidRPr="0077654C">
        <w:rPr>
          <w:lang w:val="fr-FR"/>
        </w:rPr>
        <w:t>.</w:t>
      </w:r>
    </w:p>
  </w:footnote>
  <w:footnote w:id="49">
    <w:p w14:paraId="5FEE5FB2" w14:textId="77777777" w:rsidR="00A033F6" w:rsidRPr="0077654C" w:rsidRDefault="00A033F6" w:rsidP="00C55DB7">
      <w:pPr>
        <w:pStyle w:val="Notedebasdepage"/>
        <w:ind w:firstLine="0"/>
        <w:rPr>
          <w:lang w:val="fr-FR"/>
        </w:rPr>
      </w:pPr>
      <w:r w:rsidRPr="00960726">
        <w:rPr>
          <w:rStyle w:val="Appelnotedebasdep"/>
          <w:u w:val="none"/>
          <w:vertAlign w:val="superscript"/>
          <w:lang w:val="fr-FR"/>
        </w:rPr>
        <w:footnoteRef/>
      </w:r>
      <w:r w:rsidRPr="00960726">
        <w:rPr>
          <w:vertAlign w:val="superscript"/>
          <w:lang w:val="fr-FR"/>
        </w:rPr>
        <w:t xml:space="preserve"> </w:t>
      </w:r>
      <w:r w:rsidRPr="0077654C">
        <w:rPr>
          <w:lang w:val="fr-FR"/>
        </w:rPr>
        <w:t xml:space="preserve">Cette question pourrait nécessiter une révision dans le contexte de la composante de mobilisation des ressources du cadre mondial </w:t>
      </w:r>
      <w:r>
        <w:rPr>
          <w:lang w:val="fr-FR"/>
        </w:rPr>
        <w:t>de</w:t>
      </w:r>
      <w:r w:rsidRPr="0077654C">
        <w:rPr>
          <w:lang w:val="fr-FR"/>
        </w:rPr>
        <w:t xml:space="preserve"> la biodiversité </w:t>
      </w:r>
      <w:r>
        <w:rPr>
          <w:lang w:val="fr-FR"/>
        </w:rPr>
        <w:t xml:space="preserve">pour l’après-2020 </w:t>
      </w:r>
      <w:r w:rsidRPr="0077654C">
        <w:rPr>
          <w:lang w:val="fr-FR"/>
        </w:rPr>
        <w:t>et des rapports financiers correspondants.</w:t>
      </w:r>
    </w:p>
  </w:footnote>
  <w:footnote w:id="50">
    <w:p w14:paraId="56DA23E0" w14:textId="77777777" w:rsidR="00A033F6" w:rsidRPr="0077654C" w:rsidRDefault="00A033F6" w:rsidP="00C55DB7">
      <w:pPr>
        <w:pStyle w:val="Notedebasdepage"/>
        <w:ind w:firstLine="0"/>
        <w:rPr>
          <w:kern w:val="18"/>
          <w:szCs w:val="18"/>
          <w:lang w:val="fr-FR"/>
        </w:rPr>
      </w:pPr>
      <w:r w:rsidRPr="00960726">
        <w:rPr>
          <w:rStyle w:val="Appelnotedebasdep"/>
          <w:kern w:val="18"/>
          <w:szCs w:val="18"/>
          <w:u w:val="none"/>
          <w:vertAlign w:val="superscript"/>
          <w:lang w:val="fr-FR"/>
        </w:rPr>
        <w:footnoteRef/>
      </w:r>
      <w:r w:rsidRPr="0077654C">
        <w:rPr>
          <w:kern w:val="18"/>
          <w:szCs w:val="18"/>
          <w:lang w:val="fr-FR"/>
        </w:rPr>
        <w:t xml:space="preserve"> Le champ </w:t>
      </w:r>
      <w:r>
        <w:rPr>
          <w:kern w:val="18"/>
          <w:szCs w:val="18"/>
          <w:lang w:val="fr-FR"/>
        </w:rPr>
        <w:t>« </w:t>
      </w:r>
      <w:r w:rsidRPr="0077654C">
        <w:rPr>
          <w:kern w:val="18"/>
          <w:szCs w:val="18"/>
          <w:lang w:val="fr-FR"/>
        </w:rPr>
        <w:t>Notes</w:t>
      </w:r>
      <w:r>
        <w:rPr>
          <w:kern w:val="18"/>
          <w:szCs w:val="18"/>
          <w:lang w:val="fr-FR"/>
        </w:rPr>
        <w:t> »</w:t>
      </w:r>
      <w:r w:rsidRPr="0077654C">
        <w:rPr>
          <w:kern w:val="18"/>
          <w:szCs w:val="18"/>
          <w:lang w:val="fr-FR"/>
        </w:rPr>
        <w:t xml:space="preserve"> est </w:t>
      </w:r>
      <w:r>
        <w:rPr>
          <w:kern w:val="18"/>
          <w:szCs w:val="18"/>
          <w:lang w:val="fr-FR"/>
        </w:rPr>
        <w:t>à des fins de</w:t>
      </w:r>
      <w:r w:rsidRPr="0077654C">
        <w:rPr>
          <w:kern w:val="18"/>
          <w:szCs w:val="18"/>
          <w:lang w:val="fr-FR"/>
        </w:rPr>
        <w:t xml:space="preserve"> référence</w:t>
      </w:r>
      <w:r>
        <w:rPr>
          <w:kern w:val="18"/>
          <w:szCs w:val="18"/>
          <w:lang w:val="fr-FR"/>
        </w:rPr>
        <w:t>s</w:t>
      </w:r>
      <w:r w:rsidRPr="0077654C">
        <w:rPr>
          <w:kern w:val="18"/>
          <w:szCs w:val="18"/>
          <w:lang w:val="fr-FR"/>
        </w:rPr>
        <w:t xml:space="preserve"> personnelle</w:t>
      </w:r>
      <w:r>
        <w:rPr>
          <w:kern w:val="18"/>
          <w:szCs w:val="18"/>
          <w:lang w:val="fr-FR"/>
        </w:rPr>
        <w:t>s</w:t>
      </w:r>
      <w:r w:rsidRPr="0077654C">
        <w:rPr>
          <w:kern w:val="18"/>
          <w:szCs w:val="18"/>
          <w:lang w:val="fr-FR"/>
        </w:rPr>
        <w:t xml:space="preserve"> et ne peut être consulté que lors</w:t>
      </w:r>
      <w:r>
        <w:rPr>
          <w:kern w:val="18"/>
          <w:szCs w:val="18"/>
          <w:lang w:val="fr-FR"/>
        </w:rPr>
        <w:t xml:space="preserve"> de</w:t>
      </w:r>
      <w:r w:rsidRPr="0077654C">
        <w:rPr>
          <w:kern w:val="18"/>
          <w:szCs w:val="18"/>
          <w:lang w:val="fr-FR"/>
        </w:rPr>
        <w:t xml:space="preserve"> </w:t>
      </w:r>
      <w:r>
        <w:rPr>
          <w:kern w:val="18"/>
          <w:szCs w:val="18"/>
          <w:lang w:val="fr-FR"/>
        </w:rPr>
        <w:t>l</w:t>
      </w:r>
      <w:r w:rsidRPr="0077654C">
        <w:rPr>
          <w:kern w:val="18"/>
          <w:szCs w:val="18"/>
          <w:lang w:val="fr-FR"/>
        </w:rPr>
        <w:t>'édition.</w:t>
      </w:r>
    </w:p>
  </w:footnote>
  <w:footnote w:id="51">
    <w:p w14:paraId="099F3E04" w14:textId="48546C67" w:rsidR="00A033F6" w:rsidRPr="0077654C" w:rsidRDefault="00A033F6" w:rsidP="00C55DB7">
      <w:pPr>
        <w:pStyle w:val="Notedebasdepage"/>
        <w:ind w:firstLine="0"/>
        <w:rPr>
          <w:lang w:val="fr-FR"/>
        </w:rPr>
      </w:pPr>
      <w:r w:rsidRPr="00960726">
        <w:rPr>
          <w:rStyle w:val="Appelnotedebasdep"/>
          <w:u w:val="none"/>
          <w:vertAlign w:val="superscript"/>
          <w:lang w:val="fr-FR"/>
        </w:rPr>
        <w:footnoteRef/>
      </w:r>
      <w:r w:rsidRPr="0077654C">
        <w:rPr>
          <w:lang w:val="fr-FR"/>
        </w:rPr>
        <w:t xml:space="preserve"> Le formulaire de désignation de l'autorité de publication et des utilisateurs nationaux autorisés </w:t>
      </w:r>
      <w:r>
        <w:rPr>
          <w:lang w:val="fr-FR"/>
        </w:rPr>
        <w:t>du</w:t>
      </w:r>
      <w:r w:rsidRPr="0077654C">
        <w:rPr>
          <w:lang w:val="fr-FR"/>
        </w:rPr>
        <w:t xml:space="preserve"> Centre d'échange sur l'APA peut être téléchargé à l'adresse suivante</w:t>
      </w:r>
      <w:r>
        <w:rPr>
          <w:lang w:val="fr-FR"/>
        </w:rPr>
        <w:t xml:space="preserve"> : </w:t>
      </w:r>
      <w:r w:rsidRPr="005D1831">
        <w:rPr>
          <w:lang w:val="fr-FR"/>
        </w:rPr>
        <w:t>https://www.cbd.int/abs/common-formats/fr/ABSCH-FA-NAU-fr.doc</w:t>
      </w:r>
      <w:r w:rsidRPr="0077654C">
        <w:rPr>
          <w:lang w:val="fr-FR"/>
        </w:rPr>
        <w:t xml:space="preserve">. Le </w:t>
      </w:r>
      <w:r>
        <w:rPr>
          <w:lang w:val="fr-FR"/>
        </w:rPr>
        <w:t>correspondant</w:t>
      </w:r>
      <w:r w:rsidRPr="0077654C">
        <w:rPr>
          <w:lang w:val="fr-FR"/>
        </w:rPr>
        <w:t xml:space="preserve"> national APA peut également effectuer ce processus en ligne </w:t>
      </w:r>
      <w:r>
        <w:rPr>
          <w:lang w:val="fr-FR"/>
        </w:rPr>
        <w:t>grâce</w:t>
      </w:r>
      <w:r w:rsidRPr="0077654C">
        <w:rPr>
          <w:lang w:val="fr-FR"/>
        </w:rPr>
        <w:t xml:space="preserve"> </w:t>
      </w:r>
      <w:r>
        <w:rPr>
          <w:lang w:val="fr-FR"/>
        </w:rPr>
        <w:t>à</w:t>
      </w:r>
      <w:r w:rsidRPr="0077654C">
        <w:rPr>
          <w:lang w:val="fr-FR"/>
        </w:rPr>
        <w:t xml:space="preserve"> la fonction de gestion des utilisateurs disponible </w:t>
      </w:r>
      <w:r w:rsidRPr="0077654C">
        <w:rPr>
          <w:kern w:val="18"/>
          <w:szCs w:val="18"/>
          <w:lang w:val="fr-FR"/>
        </w:rPr>
        <w:t>sur le tableau de bord à l'adresse suivante</w:t>
      </w:r>
      <w:r>
        <w:rPr>
          <w:kern w:val="18"/>
          <w:szCs w:val="18"/>
          <w:lang w:val="fr-FR"/>
        </w:rPr>
        <w:t> : https://absch.int/register (inscription requise).</w:t>
      </w:r>
    </w:p>
  </w:footnote>
  <w:footnote w:id="52">
    <w:p w14:paraId="42B677C2" w14:textId="72771AFD" w:rsidR="00A033F6" w:rsidRPr="00E21977" w:rsidRDefault="00A033F6" w:rsidP="00E04779">
      <w:pPr>
        <w:keepLines/>
        <w:suppressLineNumbers/>
        <w:suppressAutoHyphens/>
        <w:spacing w:after="60"/>
        <w:jc w:val="left"/>
        <w:rPr>
          <w:b/>
          <w:kern w:val="18"/>
          <w:szCs w:val="18"/>
          <w:lang w:val="fr-FR"/>
        </w:rPr>
      </w:pPr>
      <w:r w:rsidRPr="00E04779">
        <w:rPr>
          <w:rStyle w:val="Appelnotedebasdep"/>
          <w:kern w:val="18"/>
          <w:szCs w:val="18"/>
          <w:u w:val="none"/>
          <w:vertAlign w:val="superscript"/>
        </w:rPr>
        <w:footnoteRef/>
      </w:r>
      <w:r w:rsidRPr="00E04779">
        <w:rPr>
          <w:kern w:val="18"/>
          <w:sz w:val="18"/>
          <w:szCs w:val="18"/>
          <w:vertAlign w:val="superscript"/>
          <w:lang w:val="fr-FR"/>
        </w:rPr>
        <w:t xml:space="preserve"> </w:t>
      </w:r>
      <w:r w:rsidRPr="00E21977">
        <w:rPr>
          <w:kern w:val="18"/>
          <w:sz w:val="18"/>
          <w:szCs w:val="18"/>
          <w:lang w:val="fr-FR"/>
        </w:rPr>
        <w:t>Voir</w:t>
      </w:r>
      <w:r>
        <w:rPr>
          <w:kern w:val="18"/>
          <w:sz w:val="18"/>
          <w:szCs w:val="18"/>
          <w:lang w:val="fr-FR"/>
        </w:rPr>
        <w:t xml:space="preserve"> le document CBD/SBI/2/16/Add.1</w:t>
      </w:r>
      <w:r w:rsidRPr="00E21977">
        <w:rPr>
          <w:kern w:val="18"/>
          <w:sz w:val="18"/>
          <w:szCs w:val="18"/>
          <w:lang w:val="fr-FR"/>
        </w:rPr>
        <w:t xml:space="preserve"> e</w:t>
      </w:r>
      <w:r>
        <w:rPr>
          <w:kern w:val="18"/>
          <w:sz w:val="18"/>
          <w:szCs w:val="18"/>
          <w:lang w:val="fr-FR"/>
        </w:rPr>
        <w:t>t les notes explicatives connex</w:t>
      </w:r>
      <w:r w:rsidRPr="00E21977">
        <w:rPr>
          <w:kern w:val="18"/>
          <w:sz w:val="18"/>
          <w:szCs w:val="18"/>
          <w:lang w:val="fr-FR"/>
        </w:rPr>
        <w:t xml:space="preserve">es </w:t>
      </w:r>
      <w:r>
        <w:rPr>
          <w:kern w:val="18"/>
          <w:sz w:val="18"/>
          <w:szCs w:val="18"/>
          <w:lang w:val="fr-FR"/>
        </w:rPr>
        <w:t>CBD/SBI/2/INF/1 et INF /2).</w:t>
      </w:r>
    </w:p>
  </w:footnote>
  <w:footnote w:id="53">
    <w:p w14:paraId="33B9EB82" w14:textId="29212CDA" w:rsidR="00A033F6" w:rsidRPr="00C86EE2" w:rsidRDefault="00A033F6" w:rsidP="00E6570D">
      <w:pPr>
        <w:pStyle w:val="Notedebasdepage"/>
        <w:ind w:firstLine="0"/>
        <w:rPr>
          <w:lang w:val="fr-CA"/>
        </w:rPr>
      </w:pPr>
      <w:r w:rsidRPr="00A67877">
        <w:rPr>
          <w:rStyle w:val="Appelnotedebasdep"/>
          <w:u w:val="none"/>
          <w:vertAlign w:val="superscript"/>
          <w:lang w:val="fr-CA"/>
        </w:rPr>
        <w:footnoteRef/>
      </w:r>
      <w:r w:rsidRPr="00C86EE2">
        <w:rPr>
          <w:lang w:val="fr-CA"/>
        </w:rPr>
        <w:t xml:space="preserve"> </w:t>
      </w:r>
      <w:r>
        <w:rPr>
          <w:noProof/>
          <w:lang w:val="fr-CA"/>
        </w:rPr>
        <w:t>La liste des décisions pertinentes de la Conférence des Parties sera déterminée par la réunion des Parties à la lumière des débats sur la question au titre de la CdP</w:t>
      </w:r>
      <w:r>
        <w:rPr>
          <w:lang w:val="fr-CA"/>
        </w:rPr>
        <w:t xml:space="preserve">. </w:t>
      </w:r>
    </w:p>
  </w:footnote>
  <w:footnote w:id="54">
    <w:p w14:paraId="6A9ED159" w14:textId="77777777" w:rsidR="00A033F6" w:rsidRPr="0048594D" w:rsidRDefault="00A033F6" w:rsidP="00737482">
      <w:pPr>
        <w:pStyle w:val="Notedebasdepage"/>
        <w:ind w:firstLine="0"/>
        <w:jc w:val="left"/>
        <w:rPr>
          <w:szCs w:val="18"/>
          <w:lang w:val="en-CA"/>
        </w:rPr>
      </w:pPr>
      <w:r w:rsidRPr="00737482">
        <w:rPr>
          <w:rStyle w:val="Appelnotedebasdep"/>
          <w:szCs w:val="18"/>
          <w:u w:val="none"/>
          <w:vertAlign w:val="superscript"/>
        </w:rPr>
        <w:footnoteRef/>
      </w:r>
      <w:r w:rsidRPr="00737482">
        <w:rPr>
          <w:szCs w:val="18"/>
          <w:vertAlign w:val="superscript"/>
        </w:rPr>
        <w:t xml:space="preserve"> </w:t>
      </w:r>
      <w:r w:rsidRPr="0048594D">
        <w:rPr>
          <w:szCs w:val="18"/>
        </w:rPr>
        <w:t>CBD/SBI/3/15/Add.1.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076170396"/>
      <w:placeholder>
        <w:docPart w:val="4D74513FC15D45D2B9529EAE55A4D75D"/>
      </w:placeholder>
      <w:dataBinding w:prefixMappings="xmlns:ns0='http://purl.org/dc/elements/1.1/' xmlns:ns1='http://schemas.openxmlformats.org/package/2006/metadata/core-properties' " w:xpath="/ns1:coreProperties[1]/ns0:subject[1]" w:storeItemID="{6C3C8BC8-F283-45AE-878A-BAB7291924A1}"/>
      <w:text/>
    </w:sdtPr>
    <w:sdtContent>
      <w:p w14:paraId="1D272AF6" w14:textId="31C21D31" w:rsidR="001C4E8E" w:rsidRDefault="001C4E8E">
        <w:pPr>
          <w:pStyle w:val="En-tte"/>
        </w:pPr>
        <w:r>
          <w:t>CBD/NP/MOP/4/1/Add.5</w:t>
        </w:r>
      </w:p>
    </w:sdtContent>
  </w:sdt>
  <w:p w14:paraId="02A7D120" w14:textId="77777777" w:rsidR="001C4E8E" w:rsidRDefault="001C4E8E" w:rsidP="002B3A59">
    <w:pPr>
      <w:pStyle w:val="En-tte"/>
      <w:spacing w:after="240"/>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466751240"/>
      <w:placeholder/>
      <w:dataBinding w:prefixMappings="xmlns:ns0='http://purl.org/dc/elements/1.1/' xmlns:ns1='http://schemas.openxmlformats.org/package/2006/metadata/core-properties' " w:xpath="/ns1:coreProperties[1]/ns0:subject[1]" w:storeItemID="{6C3C8BC8-F283-45AE-878A-BAB7291924A1}"/>
      <w:text/>
    </w:sdtPr>
    <w:sdtContent>
      <w:p w14:paraId="71170CFB" w14:textId="4931F92C" w:rsidR="001C4E8E" w:rsidRDefault="001C4E8E" w:rsidP="002B3A59">
        <w:pPr>
          <w:pStyle w:val="En-tte"/>
          <w:jc w:val="right"/>
        </w:pPr>
        <w:r>
          <w:t>CBD/NP/MOP/4/1/Add.5</w:t>
        </w:r>
      </w:p>
    </w:sdtContent>
  </w:sdt>
  <w:p w14:paraId="1C59FC3C" w14:textId="77777777" w:rsidR="001C4E8E" w:rsidRDefault="001C4E8E" w:rsidP="002B3A59">
    <w:pPr>
      <w:pStyle w:val="En-tte"/>
      <w:spacing w:after="240"/>
      <w:jc w:val="right"/>
    </w:pPr>
    <w:r>
      <w:t xml:space="preserve">Page </w:t>
    </w:r>
    <w:r>
      <w:fldChar w:fldCharType="begin"/>
    </w:r>
    <w:r>
      <w:instrText xml:space="preserve"> PAGE   \* MERGEFORMAT </w:instrText>
    </w:r>
    <w:r>
      <w:fldChar w:fldCharType="separate"/>
    </w:r>
    <w:r>
      <w:t>2</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7716881"/>
      <w:docPartObj>
        <w:docPartGallery w:val="Page Numbers (Top of Page)"/>
        <w:docPartUnique/>
      </w:docPartObj>
    </w:sdtPr>
    <w:sdtContent>
      <w:p w14:paraId="704DB839" w14:textId="2F7DDCC9" w:rsidR="00A033F6" w:rsidRDefault="00A033F6">
        <w:pPr>
          <w:pStyle w:val="En-tte"/>
        </w:pPr>
        <w:r>
          <w:t>CBD/NP/MOP/4/1/Add.5</w:t>
        </w:r>
      </w:p>
      <w:p w14:paraId="30ED2A23" w14:textId="70A16681" w:rsidR="00A033F6" w:rsidRDefault="00A033F6">
        <w:pPr>
          <w:pStyle w:val="En-tte"/>
        </w:pPr>
        <w:r>
          <w:t xml:space="preserve">Page </w:t>
        </w:r>
        <w:r>
          <w:fldChar w:fldCharType="begin"/>
        </w:r>
        <w:r>
          <w:instrText>PAGE   \* MERGEFORMAT</w:instrText>
        </w:r>
        <w:r>
          <w:fldChar w:fldCharType="separate"/>
        </w:r>
        <w:r w:rsidR="007B716A" w:rsidRPr="00C858B2">
          <w:rPr>
            <w:noProof/>
            <w:lang w:val="en-CA"/>
          </w:rPr>
          <w:t>2</w:t>
        </w:r>
        <w:r>
          <w:fldChar w:fldCharType="end"/>
        </w:r>
      </w:p>
    </w:sdtContent>
  </w:sdt>
  <w:p w14:paraId="1BC7AEE3" w14:textId="77777777" w:rsidR="00A033F6" w:rsidRDefault="00A033F6">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670273"/>
      <w:docPartObj>
        <w:docPartGallery w:val="Page Numbers (Top of Page)"/>
        <w:docPartUnique/>
      </w:docPartObj>
    </w:sdtPr>
    <w:sdtContent>
      <w:p w14:paraId="5F7745BE" w14:textId="77777777" w:rsidR="00A033F6" w:rsidRDefault="00A033F6" w:rsidP="00F73958">
        <w:pPr>
          <w:pStyle w:val="En-tte"/>
          <w:tabs>
            <w:tab w:val="clear" w:pos="4320"/>
            <w:tab w:val="clear" w:pos="8640"/>
            <w:tab w:val="right" w:pos="8820"/>
          </w:tabs>
          <w:ind w:left="4320" w:firstLine="2160"/>
        </w:pPr>
        <w:r>
          <w:t>CBD/NP/MOP/4/1/Add.5</w:t>
        </w:r>
      </w:p>
      <w:p w14:paraId="7DBB6429" w14:textId="025DF510" w:rsidR="00A033F6" w:rsidRDefault="00A033F6" w:rsidP="00F73958">
        <w:pPr>
          <w:pStyle w:val="En-tte"/>
          <w:tabs>
            <w:tab w:val="clear" w:pos="8640"/>
            <w:tab w:val="right" w:pos="8730"/>
            <w:tab w:val="right" w:pos="9090"/>
          </w:tabs>
        </w:pPr>
        <w:r>
          <w:tab/>
        </w:r>
        <w:r>
          <w:tab/>
          <w:t xml:space="preserve">  Page </w:t>
        </w:r>
        <w:r>
          <w:fldChar w:fldCharType="begin"/>
        </w:r>
        <w:r>
          <w:instrText>PAGE   \* MERGEFORMAT</w:instrText>
        </w:r>
        <w:r>
          <w:fldChar w:fldCharType="separate"/>
        </w:r>
        <w:r w:rsidR="007B716A" w:rsidRPr="007B716A">
          <w:rPr>
            <w:noProof/>
            <w:lang w:val="en-US"/>
          </w:rPr>
          <w:t>3</w:t>
        </w:r>
        <w:r>
          <w:fldChar w:fldCharType="end"/>
        </w:r>
      </w:p>
    </w:sdtContent>
  </w:sdt>
  <w:p w14:paraId="7C53E863" w14:textId="77777777" w:rsidR="00A033F6" w:rsidRDefault="00A033F6">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szCs w:val="22"/>
      </w:rPr>
      <w:alias w:val="Subject"/>
      <w:tag w:val=""/>
      <w:id w:val="-1082292359"/>
      <w:placeholder>
        <w:docPart w:val="4D74513FC15D45D2B9529EAE55A4D75D"/>
      </w:placeholder>
      <w:dataBinding w:prefixMappings="xmlns:ns0='http://purl.org/dc/elements/1.1/' xmlns:ns1='http://schemas.openxmlformats.org/package/2006/metadata/core-properties' " w:xpath="/ns1:coreProperties[1]/ns0:subject[1]" w:storeItemID="{6C3C8BC8-F283-45AE-878A-BAB7291924A1}"/>
      <w:text/>
    </w:sdtPr>
    <w:sdtContent>
      <w:p w14:paraId="3D1AD9AC" w14:textId="2E3701AF" w:rsidR="00A033F6" w:rsidRDefault="00A033F6" w:rsidP="00C55DB7">
        <w:pPr>
          <w:rPr>
            <w:kern w:val="22"/>
            <w:szCs w:val="22"/>
          </w:rPr>
        </w:pPr>
        <w:r>
          <w:rPr>
            <w:kern w:val="22"/>
            <w:szCs w:val="22"/>
          </w:rPr>
          <w:t>CBD/NP/MOP/4/1/Add.5</w:t>
        </w:r>
      </w:p>
    </w:sdtContent>
  </w:sdt>
  <w:p w14:paraId="4A1D7A7E" w14:textId="77777777" w:rsidR="00A033F6" w:rsidRDefault="00A033F6" w:rsidP="00C55DB7">
    <w:pPr>
      <w:spacing w:after="240"/>
      <w:jc w:val="left"/>
    </w:pPr>
    <w:r w:rsidRPr="00A97698">
      <w:rPr>
        <w:noProof/>
        <w:kern w:val="22"/>
      </w:rPr>
      <w:t xml:space="preserve">Page </w:t>
    </w:r>
    <w:r w:rsidRPr="00A97698">
      <w:rPr>
        <w:noProof/>
        <w:kern w:val="22"/>
      </w:rPr>
      <w:fldChar w:fldCharType="begin"/>
    </w:r>
    <w:r w:rsidRPr="00A97698">
      <w:rPr>
        <w:noProof/>
        <w:kern w:val="22"/>
      </w:rPr>
      <w:instrText xml:space="preserve">PAGE  </w:instrText>
    </w:r>
    <w:r w:rsidRPr="00A97698">
      <w:rPr>
        <w:noProof/>
        <w:kern w:val="22"/>
      </w:rPr>
      <w:fldChar w:fldCharType="separate"/>
    </w:r>
    <w:r w:rsidR="007B716A">
      <w:rPr>
        <w:noProof/>
        <w:kern w:val="22"/>
      </w:rPr>
      <w:t>16</w:t>
    </w:r>
    <w:r w:rsidRPr="00A97698">
      <w:rPr>
        <w:noProof/>
        <w:kern w:val="22"/>
      </w:rPr>
      <w:fldChar w:fldCharType="end"/>
    </w:r>
  </w:p>
  <w:p w14:paraId="67F119E6" w14:textId="77777777" w:rsidR="00A033F6" w:rsidRDefault="00A033F6">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394C3A8" w14:textId="56FC6063" w:rsidR="00A033F6" w:rsidRPr="00B14B7F" w:rsidRDefault="00A033F6" w:rsidP="00534681">
        <w:pPr>
          <w:pStyle w:val="En-tte"/>
        </w:pPr>
        <w:r w:rsidRPr="00B14B7F">
          <w:t>CBD/NP/MOP/4/1/Add.5</w:t>
        </w:r>
      </w:p>
    </w:sdtContent>
  </w:sdt>
  <w:p w14:paraId="7D22AEBD" w14:textId="77777777" w:rsidR="00A033F6" w:rsidRPr="00B14B7F" w:rsidRDefault="00A033F6" w:rsidP="00534681">
    <w:pPr>
      <w:pStyle w:val="En-tte"/>
    </w:pPr>
    <w:r w:rsidRPr="00B14B7F">
      <w:t xml:space="preserve">Page </w:t>
    </w:r>
    <w:r w:rsidRPr="00972BBC">
      <w:rPr>
        <w:shd w:val="clear" w:color="auto" w:fill="FFFFFF" w:themeFill="background1"/>
      </w:rPr>
      <w:fldChar w:fldCharType="begin"/>
    </w:r>
    <w:r w:rsidRPr="00972BBC">
      <w:rPr>
        <w:shd w:val="clear" w:color="auto" w:fill="FFFFFF" w:themeFill="background1"/>
      </w:rPr>
      <w:instrText xml:space="preserve"> PAGE   \* MERGEFORMAT </w:instrText>
    </w:r>
    <w:r w:rsidRPr="00972BBC">
      <w:rPr>
        <w:shd w:val="clear" w:color="auto" w:fill="FFFFFF" w:themeFill="background1"/>
      </w:rPr>
      <w:fldChar w:fldCharType="separate"/>
    </w:r>
    <w:r w:rsidR="007B716A">
      <w:rPr>
        <w:noProof/>
        <w:shd w:val="clear" w:color="auto" w:fill="FFFFFF" w:themeFill="background1"/>
      </w:rPr>
      <w:t>42</w:t>
    </w:r>
    <w:r w:rsidRPr="00972BBC">
      <w:rPr>
        <w:shd w:val="clear" w:color="auto" w:fill="FFFFFF" w:themeFill="background1"/>
      </w:rPr>
      <w:fldChar w:fldCharType="end"/>
    </w:r>
  </w:p>
  <w:p w14:paraId="36967708" w14:textId="77777777" w:rsidR="00A033F6" w:rsidRDefault="00A033F6">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D809949" w14:textId="459DCD17" w:rsidR="00A033F6" w:rsidRDefault="00A033F6" w:rsidP="009505C9">
        <w:pPr>
          <w:pStyle w:val="En-tte"/>
          <w:jc w:val="right"/>
        </w:pPr>
        <w:r>
          <w:t>CBD/NP/MOP/4/1/Add.5</w:t>
        </w:r>
      </w:p>
    </w:sdtContent>
  </w:sdt>
  <w:p w14:paraId="0985698D" w14:textId="77777777" w:rsidR="00A033F6" w:rsidRPr="00972BBC" w:rsidRDefault="00A033F6" w:rsidP="00972BBC">
    <w:pPr>
      <w:pStyle w:val="En-tte"/>
      <w:shd w:val="clear" w:color="auto" w:fill="FFFFFF" w:themeFill="background1"/>
      <w:jc w:val="right"/>
    </w:pPr>
    <w:r w:rsidRPr="00972BBC">
      <w:t xml:space="preserve">Page </w:t>
    </w:r>
    <w:r w:rsidRPr="00972BBC">
      <w:rPr>
        <w:shd w:val="clear" w:color="auto" w:fill="FFFFFF" w:themeFill="background1"/>
      </w:rPr>
      <w:fldChar w:fldCharType="begin"/>
    </w:r>
    <w:r w:rsidRPr="00972BBC">
      <w:rPr>
        <w:shd w:val="clear" w:color="auto" w:fill="FFFFFF" w:themeFill="background1"/>
      </w:rPr>
      <w:instrText xml:space="preserve"> PAGE   \* MERGEFORMAT </w:instrText>
    </w:r>
    <w:r w:rsidRPr="00972BBC">
      <w:rPr>
        <w:shd w:val="clear" w:color="auto" w:fill="FFFFFF" w:themeFill="background1"/>
      </w:rPr>
      <w:fldChar w:fldCharType="separate"/>
    </w:r>
    <w:r w:rsidR="007B716A">
      <w:rPr>
        <w:noProof/>
        <w:shd w:val="clear" w:color="auto" w:fill="FFFFFF" w:themeFill="background1"/>
      </w:rPr>
      <w:t>41</w:t>
    </w:r>
    <w:r w:rsidRPr="00972BBC">
      <w:rPr>
        <w:shd w:val="clear" w:color="auto" w:fill="FFFFFF" w:themeFill="background1"/>
      </w:rPr>
      <w:fldChar w:fldCharType="end"/>
    </w:r>
  </w:p>
  <w:p w14:paraId="5E2F0C81" w14:textId="77777777" w:rsidR="00A033F6" w:rsidRDefault="00A033F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140322E"/>
    <w:multiLevelType w:val="multilevel"/>
    <w:tmpl w:val="63AE711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5732EA9"/>
    <w:multiLevelType w:val="multilevel"/>
    <w:tmpl w:val="E4D2CEE2"/>
    <w:styleLink w:val="Listeactuelle2"/>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ind w:left="1211" w:hanging="360"/>
      </w:p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0ED82F50"/>
    <w:multiLevelType w:val="hybridMultilevel"/>
    <w:tmpl w:val="5FDCF5B0"/>
    <w:lvl w:ilvl="0" w:tplc="AC0A960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A9D2331"/>
    <w:multiLevelType w:val="multilevel"/>
    <w:tmpl w:val="A3DE1274"/>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6" w15:restartNumberingAfterBreak="0">
    <w:nsid w:val="1B9F6AA5"/>
    <w:multiLevelType w:val="hybridMultilevel"/>
    <w:tmpl w:val="7C7884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EF6449"/>
    <w:multiLevelType w:val="hybridMultilevel"/>
    <w:tmpl w:val="346428DE"/>
    <w:lvl w:ilvl="0" w:tplc="1E40EE70">
      <w:start w:val="1"/>
      <w:numFmt w:val="decimal"/>
      <w:lvlText w:val="%1."/>
      <w:lvlJc w:val="left"/>
      <w:pPr>
        <w:ind w:left="720" w:hanging="360"/>
      </w:pPr>
      <w:rPr>
        <w:b w:val="0"/>
        <w:bCs w:val="0"/>
        <w:i w:val="0"/>
        <w:i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02B2C53"/>
    <w:multiLevelType w:val="hybridMultilevel"/>
    <w:tmpl w:val="C6869096"/>
    <w:lvl w:ilvl="0" w:tplc="4972149C">
      <w:start w:val="1"/>
      <w:numFmt w:val="decimal"/>
      <w:lvlText w:val="%1."/>
      <w:lvlJc w:val="left"/>
      <w:pPr>
        <w:ind w:left="1429" w:hanging="360"/>
      </w:pPr>
      <w:rPr>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314F5AC1"/>
    <w:multiLevelType w:val="multilevel"/>
    <w:tmpl w:val="2A94E53E"/>
    <w:styleLink w:val="Listeactuelle1"/>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34067B69"/>
    <w:multiLevelType w:val="hybridMultilevel"/>
    <w:tmpl w:val="6E622520"/>
    <w:lvl w:ilvl="0" w:tplc="20747C5C">
      <w:start w:val="1"/>
      <w:numFmt w:val="decimal"/>
      <w:pStyle w:val="Heading2-lines"/>
      <w:lvlText w:val="%1.1"/>
      <w:lvlJc w:val="left"/>
      <w:pPr>
        <w:ind w:left="1429" w:hanging="360"/>
      </w:pPr>
      <w:rPr>
        <w:rFonts w:hint="default"/>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14"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5"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90C1064"/>
    <w:multiLevelType w:val="multilevel"/>
    <w:tmpl w:val="2A94E53E"/>
    <w:styleLink w:val="Listeactuelle3"/>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8"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4E0442B4"/>
    <w:multiLevelType w:val="multilevel"/>
    <w:tmpl w:val="A9861E12"/>
    <w:lvl w:ilvl="0">
      <w:start w:val="1"/>
      <w:numFmt w:val="decimal"/>
      <w:pStyle w:val="Para1"/>
      <w:lvlText w:val="%1."/>
      <w:lvlJc w:val="left"/>
      <w:pPr>
        <w:tabs>
          <w:tab w:val="num" w:pos="1080"/>
        </w:tabs>
        <w:ind w:left="72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5E03236"/>
    <w:multiLevelType w:val="multilevel"/>
    <w:tmpl w:val="9AE6089C"/>
    <w:lvl w:ilvl="0">
      <w:start w:val="98"/>
      <w:numFmt w:val="decimal"/>
      <w:lvlText w:val="%1."/>
      <w:lvlJc w:val="left"/>
      <w:pPr>
        <w:ind w:left="720" w:hanging="720"/>
      </w:pPr>
      <w:rPr>
        <w:rFonts w:ascii="Times New Roman" w:eastAsia="Times New Roman" w:hAnsi="Times New Roman" w:cs="Times New Roman"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080" w:hanging="360"/>
      </w:pPr>
    </w:lvl>
    <w:lvl w:ilvl="2">
      <w:start w:val="1"/>
      <w:numFmt w:val="lowerRoman"/>
      <w:lvlText w:val="(%3)"/>
      <w:lvlJc w:val="left"/>
      <w:pPr>
        <w:tabs>
          <w:tab w:val="num" w:pos="2160"/>
        </w:tabs>
        <w:ind w:left="1440" w:firstLine="264"/>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2340"/>
        </w:tabs>
        <w:ind w:left="1620" w:firstLine="312"/>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2520"/>
        </w:tabs>
        <w:ind w:left="180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2880"/>
        </w:tabs>
        <w:ind w:left="216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3240"/>
        </w:tabs>
        <w:ind w:left="252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3600"/>
        </w:tabs>
        <w:ind w:left="288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3960"/>
        </w:tabs>
        <w:ind w:left="3240" w:firstLine="360"/>
      </w:pPr>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4"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25" w15:restartNumberingAfterBreak="0">
    <w:nsid w:val="658C0A03"/>
    <w:multiLevelType w:val="multilevel"/>
    <w:tmpl w:val="C5363FF0"/>
    <w:styleLink w:val="Listeactuelle4"/>
    <w:lvl w:ilvl="0">
      <w:start w:val="1"/>
      <w:numFmt w:val="decimal"/>
      <w:lvlText w:val="%1."/>
      <w:lvlJc w:val="left"/>
      <w:pPr>
        <w:ind w:left="720" w:hanging="360"/>
      </w:pPr>
    </w:lvl>
    <w:lvl w:ilvl="1">
      <w:start w:val="1"/>
      <w:numFmt w:val="lowerLetter"/>
      <w:lvlText w:val="(%2)"/>
      <w:lvlJc w:val="left"/>
      <w:pPr>
        <w:ind w:left="1440" w:hanging="360"/>
      </w:pPr>
      <w:rPr>
        <w:rFonts w:asciiTheme="majorBidi" w:eastAsia="Times New Roman" w:hAnsiTheme="majorBidi" w:cstheme="majorBid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67A3593"/>
    <w:multiLevelType w:val="hybridMultilevel"/>
    <w:tmpl w:val="46C67D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4945E0"/>
    <w:multiLevelType w:val="hybridMultilevel"/>
    <w:tmpl w:val="7EFC28CC"/>
    <w:lvl w:ilvl="0" w:tplc="04090015">
      <w:start w:val="1"/>
      <w:numFmt w:val="upperLetter"/>
      <w:lvlText w:val="%1."/>
      <w:lvlJc w:val="left"/>
      <w:pPr>
        <w:ind w:left="360" w:hanging="360"/>
      </w:pPr>
      <w:rPr>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8" w15:restartNumberingAfterBreak="0">
    <w:nsid w:val="6E6E32A7"/>
    <w:multiLevelType w:val="hybridMultilevel"/>
    <w:tmpl w:val="5FB04E40"/>
    <w:lvl w:ilvl="0" w:tplc="FFFFFFFF">
      <w:start w:val="1"/>
      <w:numFmt w:val="decimal"/>
      <w:lvlText w:val="%1."/>
      <w:lvlJc w:val="left"/>
      <w:pPr>
        <w:ind w:left="720" w:hanging="360"/>
      </w:pPr>
    </w:lvl>
    <w:lvl w:ilvl="1" w:tplc="040C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1" w15:restartNumberingAfterBreak="0">
    <w:nsid w:val="79156A90"/>
    <w:multiLevelType w:val="hybridMultilevel"/>
    <w:tmpl w:val="F19A30EA"/>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DB194E"/>
    <w:multiLevelType w:val="multilevel"/>
    <w:tmpl w:val="C48CE17A"/>
    <w:lvl w:ilvl="0">
      <w:start w:val="180"/>
      <w:numFmt w:val="decimal"/>
      <w:lvlText w:val="%1."/>
      <w:lvlJc w:val="left"/>
      <w:pPr>
        <w:tabs>
          <w:tab w:val="num" w:pos="360"/>
        </w:tabs>
        <w:ind w:left="0" w:firstLine="0"/>
      </w:pPr>
      <w:rPr>
        <w:rFonts w:ascii="Times New Roman" w:hAnsi="Times New Roman" w:hint="default"/>
        <w:b w:val="0"/>
        <w:i w:val="0"/>
        <w:sz w:val="22"/>
      </w:rPr>
    </w:lvl>
    <w:lvl w:ilvl="1">
      <w:start w:val="4"/>
      <w:numFmt w:val="decimal"/>
      <w:lvlText w:val="%2."/>
      <w:lvlJc w:val="left"/>
      <w:pPr>
        <w:tabs>
          <w:tab w:val="num" w:pos="1440"/>
        </w:tabs>
        <w:ind w:left="0" w:firstLine="720"/>
      </w:pPr>
      <w:rPr>
        <w:rFonts w:hint="default"/>
        <w:b w:val="0"/>
        <w:i w:val="0"/>
      </w:rPr>
    </w:lvl>
    <w:lvl w:ilvl="2">
      <w:start w:val="1"/>
      <w:numFmt w:val="lowerLetter"/>
      <w:lvlText w:val="%3)"/>
      <w:lvlJc w:val="left"/>
      <w:pPr>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934628755">
    <w:abstractNumId w:val="10"/>
  </w:num>
  <w:num w:numId="2" w16cid:durableId="1719862217">
    <w:abstractNumId w:val="19"/>
  </w:num>
  <w:num w:numId="3" w16cid:durableId="159152408">
    <w:abstractNumId w:val="16"/>
  </w:num>
  <w:num w:numId="4" w16cid:durableId="840898766">
    <w:abstractNumId w:val="29"/>
  </w:num>
  <w:num w:numId="5" w16cid:durableId="1319772325">
    <w:abstractNumId w:val="9"/>
  </w:num>
  <w:num w:numId="6" w16cid:durableId="1808010456">
    <w:abstractNumId w:val="15"/>
  </w:num>
  <w:num w:numId="7" w16cid:durableId="1336617072">
    <w:abstractNumId w:val="14"/>
  </w:num>
  <w:num w:numId="8" w16cid:durableId="2130734484">
    <w:abstractNumId w:val="30"/>
  </w:num>
  <w:num w:numId="9" w16cid:durableId="1369138380">
    <w:abstractNumId w:val="23"/>
  </w:num>
  <w:num w:numId="10" w16cid:durableId="215899964">
    <w:abstractNumId w:val="24"/>
  </w:num>
  <w:num w:numId="11" w16cid:durableId="1299187663">
    <w:abstractNumId w:val="18"/>
  </w:num>
  <w:num w:numId="12" w16cid:durableId="1797797633">
    <w:abstractNumId w:val="0"/>
  </w:num>
  <w:num w:numId="13" w16cid:durableId="852917474">
    <w:abstractNumId w:val="5"/>
  </w:num>
  <w:num w:numId="14" w16cid:durableId="761029197">
    <w:abstractNumId w:val="20"/>
  </w:num>
  <w:num w:numId="15" w16cid:durableId="920528827">
    <w:abstractNumId w:val="1"/>
  </w:num>
  <w:num w:numId="16" w16cid:durableId="1594430806">
    <w:abstractNumId w:val="7"/>
  </w:num>
  <w:num w:numId="17" w16cid:durableId="1210455999">
    <w:abstractNumId w:val="13"/>
  </w:num>
  <w:num w:numId="18" w16cid:durableId="543565913">
    <w:abstractNumId w:val="8"/>
  </w:num>
  <w:num w:numId="19" w16cid:durableId="789974799">
    <w:abstractNumId w:val="4"/>
  </w:num>
  <w:num w:numId="20" w16cid:durableId="10568513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96162801">
    <w:abstractNumId w:val="11"/>
  </w:num>
  <w:num w:numId="22" w16cid:durableId="636449647">
    <w:abstractNumId w:val="31"/>
  </w:num>
  <w:num w:numId="23" w16cid:durableId="620306617">
    <w:abstractNumId w:val="22"/>
  </w:num>
  <w:num w:numId="24" w16cid:durableId="1669018747">
    <w:abstractNumId w:val="6"/>
  </w:num>
  <w:num w:numId="25" w16cid:durableId="1235969037">
    <w:abstractNumId w:val="32"/>
  </w:num>
  <w:num w:numId="26" w16cid:durableId="276177621">
    <w:abstractNumId w:val="21"/>
  </w:num>
  <w:num w:numId="27" w16cid:durableId="5565507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54555263">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93526993">
    <w:abstractNumId w:val="26"/>
  </w:num>
  <w:num w:numId="30" w16cid:durableId="2052151311">
    <w:abstractNumId w:val="28"/>
  </w:num>
  <w:num w:numId="31" w16cid:durableId="1089618541">
    <w:abstractNumId w:val="12"/>
  </w:num>
  <w:num w:numId="32" w16cid:durableId="2014339529">
    <w:abstractNumId w:val="3"/>
  </w:num>
  <w:num w:numId="33" w16cid:durableId="1708025518">
    <w:abstractNumId w:val="17"/>
  </w:num>
  <w:num w:numId="34" w16cid:durableId="1133909340">
    <w:abstractNumId w:val="25"/>
  </w:num>
  <w:num w:numId="35" w16cid:durableId="541677566">
    <w:abstractNumId w:val="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CE0"/>
    <w:rsid w:val="000066C4"/>
    <w:rsid w:val="00007185"/>
    <w:rsid w:val="00007DBC"/>
    <w:rsid w:val="0000BEB1"/>
    <w:rsid w:val="00012C23"/>
    <w:rsid w:val="00013380"/>
    <w:rsid w:val="000146B8"/>
    <w:rsid w:val="0001479E"/>
    <w:rsid w:val="00014A0A"/>
    <w:rsid w:val="00017DAA"/>
    <w:rsid w:val="000204C8"/>
    <w:rsid w:val="000211A5"/>
    <w:rsid w:val="00022E83"/>
    <w:rsid w:val="00024141"/>
    <w:rsid w:val="00024CD4"/>
    <w:rsid w:val="00024F9C"/>
    <w:rsid w:val="00025DDC"/>
    <w:rsid w:val="00026B4A"/>
    <w:rsid w:val="00030867"/>
    <w:rsid w:val="00031DD4"/>
    <w:rsid w:val="00032996"/>
    <w:rsid w:val="00036A7C"/>
    <w:rsid w:val="00037AFD"/>
    <w:rsid w:val="00040B3A"/>
    <w:rsid w:val="000412D6"/>
    <w:rsid w:val="00042727"/>
    <w:rsid w:val="00042F4C"/>
    <w:rsid w:val="000430F1"/>
    <w:rsid w:val="00044B1B"/>
    <w:rsid w:val="00044C6B"/>
    <w:rsid w:val="000461C0"/>
    <w:rsid w:val="0004E54F"/>
    <w:rsid w:val="00050A73"/>
    <w:rsid w:val="00050D2E"/>
    <w:rsid w:val="000523F0"/>
    <w:rsid w:val="00052506"/>
    <w:rsid w:val="000531ED"/>
    <w:rsid w:val="00054DBF"/>
    <w:rsid w:val="00055C83"/>
    <w:rsid w:val="00055FE0"/>
    <w:rsid w:val="00056161"/>
    <w:rsid w:val="00057601"/>
    <w:rsid w:val="00061068"/>
    <w:rsid w:val="00061859"/>
    <w:rsid w:val="00063ADE"/>
    <w:rsid w:val="00063D63"/>
    <w:rsid w:val="000653A5"/>
    <w:rsid w:val="00066FBE"/>
    <w:rsid w:val="000678A5"/>
    <w:rsid w:val="00067EC7"/>
    <w:rsid w:val="00071C04"/>
    <w:rsid w:val="00074457"/>
    <w:rsid w:val="00075360"/>
    <w:rsid w:val="000756A9"/>
    <w:rsid w:val="00075CBE"/>
    <w:rsid w:val="00076FF7"/>
    <w:rsid w:val="00080922"/>
    <w:rsid w:val="00080B1E"/>
    <w:rsid w:val="00080E4D"/>
    <w:rsid w:val="00081041"/>
    <w:rsid w:val="000810FD"/>
    <w:rsid w:val="0008184C"/>
    <w:rsid w:val="0008479B"/>
    <w:rsid w:val="00084C1B"/>
    <w:rsid w:val="00085DDB"/>
    <w:rsid w:val="00086456"/>
    <w:rsid w:val="0008655D"/>
    <w:rsid w:val="00090A6D"/>
    <w:rsid w:val="00091942"/>
    <w:rsid w:val="00092803"/>
    <w:rsid w:val="00092B37"/>
    <w:rsid w:val="00094123"/>
    <w:rsid w:val="00095145"/>
    <w:rsid w:val="00096A6B"/>
    <w:rsid w:val="000A03BF"/>
    <w:rsid w:val="000A1F7E"/>
    <w:rsid w:val="000A2075"/>
    <w:rsid w:val="000A294E"/>
    <w:rsid w:val="000A3EE7"/>
    <w:rsid w:val="000A43F7"/>
    <w:rsid w:val="000A4E96"/>
    <w:rsid w:val="000A73AF"/>
    <w:rsid w:val="000A74C1"/>
    <w:rsid w:val="000A7691"/>
    <w:rsid w:val="000A79DF"/>
    <w:rsid w:val="000B14D3"/>
    <w:rsid w:val="000B15C8"/>
    <w:rsid w:val="000B26E9"/>
    <w:rsid w:val="000B27E4"/>
    <w:rsid w:val="000B2A27"/>
    <w:rsid w:val="000B2A8F"/>
    <w:rsid w:val="000B2E48"/>
    <w:rsid w:val="000B30A3"/>
    <w:rsid w:val="000B34B7"/>
    <w:rsid w:val="000B3FCC"/>
    <w:rsid w:val="000B662C"/>
    <w:rsid w:val="000B6F16"/>
    <w:rsid w:val="000B77EC"/>
    <w:rsid w:val="000C1288"/>
    <w:rsid w:val="000C1521"/>
    <w:rsid w:val="000C48F8"/>
    <w:rsid w:val="000C510B"/>
    <w:rsid w:val="000C741C"/>
    <w:rsid w:val="000D131C"/>
    <w:rsid w:val="000D2FFB"/>
    <w:rsid w:val="000D5135"/>
    <w:rsid w:val="000D5F7F"/>
    <w:rsid w:val="000D637E"/>
    <w:rsid w:val="000D6FAA"/>
    <w:rsid w:val="000D7193"/>
    <w:rsid w:val="000D7719"/>
    <w:rsid w:val="000E032A"/>
    <w:rsid w:val="000E1233"/>
    <w:rsid w:val="000E56AD"/>
    <w:rsid w:val="000E65FE"/>
    <w:rsid w:val="000E673A"/>
    <w:rsid w:val="000E6879"/>
    <w:rsid w:val="000E6E1B"/>
    <w:rsid w:val="000E703C"/>
    <w:rsid w:val="000E708D"/>
    <w:rsid w:val="000E7131"/>
    <w:rsid w:val="000E7177"/>
    <w:rsid w:val="000E7D65"/>
    <w:rsid w:val="000E7F6D"/>
    <w:rsid w:val="000E7FA4"/>
    <w:rsid w:val="000F00F0"/>
    <w:rsid w:val="000F14BF"/>
    <w:rsid w:val="000F1C01"/>
    <w:rsid w:val="000F25D6"/>
    <w:rsid w:val="000F34FA"/>
    <w:rsid w:val="000F3FD6"/>
    <w:rsid w:val="000F5307"/>
    <w:rsid w:val="000F5457"/>
    <w:rsid w:val="000F5874"/>
    <w:rsid w:val="000F599E"/>
    <w:rsid w:val="000F5CE8"/>
    <w:rsid w:val="000F7450"/>
    <w:rsid w:val="000F74F5"/>
    <w:rsid w:val="00100502"/>
    <w:rsid w:val="00101BD2"/>
    <w:rsid w:val="001047E6"/>
    <w:rsid w:val="001049A1"/>
    <w:rsid w:val="00104EC9"/>
    <w:rsid w:val="00105372"/>
    <w:rsid w:val="00105875"/>
    <w:rsid w:val="00106A88"/>
    <w:rsid w:val="00110C04"/>
    <w:rsid w:val="001111E7"/>
    <w:rsid w:val="00112598"/>
    <w:rsid w:val="00112ADD"/>
    <w:rsid w:val="001132F2"/>
    <w:rsid w:val="0011587D"/>
    <w:rsid w:val="001163AD"/>
    <w:rsid w:val="00116CB1"/>
    <w:rsid w:val="00117916"/>
    <w:rsid w:val="00120B75"/>
    <w:rsid w:val="00122969"/>
    <w:rsid w:val="00123AC2"/>
    <w:rsid w:val="00124D28"/>
    <w:rsid w:val="00125567"/>
    <w:rsid w:val="00126654"/>
    <w:rsid w:val="001274A0"/>
    <w:rsid w:val="00130592"/>
    <w:rsid w:val="00130BB1"/>
    <w:rsid w:val="00131E7A"/>
    <w:rsid w:val="0013251B"/>
    <w:rsid w:val="00133315"/>
    <w:rsid w:val="00133A4B"/>
    <w:rsid w:val="00133CDD"/>
    <w:rsid w:val="001351AC"/>
    <w:rsid w:val="001353D4"/>
    <w:rsid w:val="00135438"/>
    <w:rsid w:val="001357C5"/>
    <w:rsid w:val="001361BA"/>
    <w:rsid w:val="00136A7A"/>
    <w:rsid w:val="00136DE9"/>
    <w:rsid w:val="00141751"/>
    <w:rsid w:val="00141BEB"/>
    <w:rsid w:val="001420DC"/>
    <w:rsid w:val="00142E6D"/>
    <w:rsid w:val="00142FB4"/>
    <w:rsid w:val="00145C7C"/>
    <w:rsid w:val="001463A6"/>
    <w:rsid w:val="00146E5E"/>
    <w:rsid w:val="0015016B"/>
    <w:rsid w:val="0015034C"/>
    <w:rsid w:val="001552D6"/>
    <w:rsid w:val="00155D21"/>
    <w:rsid w:val="001560B5"/>
    <w:rsid w:val="00156A0F"/>
    <w:rsid w:val="00157DAC"/>
    <w:rsid w:val="0016219E"/>
    <w:rsid w:val="00162FF1"/>
    <w:rsid w:val="0016474A"/>
    <w:rsid w:val="0016515F"/>
    <w:rsid w:val="001658A3"/>
    <w:rsid w:val="00165B2A"/>
    <w:rsid w:val="00165CE2"/>
    <w:rsid w:val="001661A5"/>
    <w:rsid w:val="00166A3B"/>
    <w:rsid w:val="00171FD3"/>
    <w:rsid w:val="001723E2"/>
    <w:rsid w:val="00172AF6"/>
    <w:rsid w:val="00173F5D"/>
    <w:rsid w:val="00174355"/>
    <w:rsid w:val="00176CEE"/>
    <w:rsid w:val="0018068D"/>
    <w:rsid w:val="001808A5"/>
    <w:rsid w:val="00180CC3"/>
    <w:rsid w:val="00184531"/>
    <w:rsid w:val="00184823"/>
    <w:rsid w:val="001877EB"/>
    <w:rsid w:val="00190763"/>
    <w:rsid w:val="00192FAE"/>
    <w:rsid w:val="00193611"/>
    <w:rsid w:val="00195496"/>
    <w:rsid w:val="001977FE"/>
    <w:rsid w:val="00197A89"/>
    <w:rsid w:val="001A029B"/>
    <w:rsid w:val="001A0436"/>
    <w:rsid w:val="001A04CC"/>
    <w:rsid w:val="001A0B31"/>
    <w:rsid w:val="001A2201"/>
    <w:rsid w:val="001A3C2F"/>
    <w:rsid w:val="001A3E44"/>
    <w:rsid w:val="001A7BE1"/>
    <w:rsid w:val="001A7C02"/>
    <w:rsid w:val="001B0BC9"/>
    <w:rsid w:val="001B1683"/>
    <w:rsid w:val="001B462C"/>
    <w:rsid w:val="001B53C7"/>
    <w:rsid w:val="001B5A12"/>
    <w:rsid w:val="001B5B62"/>
    <w:rsid w:val="001B5EE5"/>
    <w:rsid w:val="001C02F5"/>
    <w:rsid w:val="001C1D48"/>
    <w:rsid w:val="001C2E50"/>
    <w:rsid w:val="001C312A"/>
    <w:rsid w:val="001C39C4"/>
    <w:rsid w:val="001C3C78"/>
    <w:rsid w:val="001C4E8E"/>
    <w:rsid w:val="001C595B"/>
    <w:rsid w:val="001C667A"/>
    <w:rsid w:val="001C6B8B"/>
    <w:rsid w:val="001C7D22"/>
    <w:rsid w:val="001D065F"/>
    <w:rsid w:val="001D0C43"/>
    <w:rsid w:val="001D1347"/>
    <w:rsid w:val="001D2159"/>
    <w:rsid w:val="001D219B"/>
    <w:rsid w:val="001D39ED"/>
    <w:rsid w:val="001D503C"/>
    <w:rsid w:val="001D5070"/>
    <w:rsid w:val="001D5D14"/>
    <w:rsid w:val="001D5E08"/>
    <w:rsid w:val="001D6200"/>
    <w:rsid w:val="001D69F0"/>
    <w:rsid w:val="001D70B4"/>
    <w:rsid w:val="001E1A6E"/>
    <w:rsid w:val="001E3B5D"/>
    <w:rsid w:val="001E581F"/>
    <w:rsid w:val="001E58AE"/>
    <w:rsid w:val="001E5A99"/>
    <w:rsid w:val="001E633D"/>
    <w:rsid w:val="001F0A42"/>
    <w:rsid w:val="001F2EB0"/>
    <w:rsid w:val="001F323C"/>
    <w:rsid w:val="001F3695"/>
    <w:rsid w:val="001F423A"/>
    <w:rsid w:val="001F6A8F"/>
    <w:rsid w:val="001F7D72"/>
    <w:rsid w:val="002002EE"/>
    <w:rsid w:val="00201B46"/>
    <w:rsid w:val="00203433"/>
    <w:rsid w:val="00204CF2"/>
    <w:rsid w:val="0020544B"/>
    <w:rsid w:val="00206DEE"/>
    <w:rsid w:val="002105A5"/>
    <w:rsid w:val="00210944"/>
    <w:rsid w:val="0021183E"/>
    <w:rsid w:val="00211B33"/>
    <w:rsid w:val="00213138"/>
    <w:rsid w:val="00214DA1"/>
    <w:rsid w:val="002157B9"/>
    <w:rsid w:val="00215C4F"/>
    <w:rsid w:val="002164DF"/>
    <w:rsid w:val="00216AFA"/>
    <w:rsid w:val="00217935"/>
    <w:rsid w:val="00220CB9"/>
    <w:rsid w:val="00220E29"/>
    <w:rsid w:val="002216C7"/>
    <w:rsid w:val="00222D7B"/>
    <w:rsid w:val="0022423E"/>
    <w:rsid w:val="00224A4B"/>
    <w:rsid w:val="0022529E"/>
    <w:rsid w:val="0022539A"/>
    <w:rsid w:val="002263C1"/>
    <w:rsid w:val="00226F27"/>
    <w:rsid w:val="00231F94"/>
    <w:rsid w:val="00232613"/>
    <w:rsid w:val="00232A53"/>
    <w:rsid w:val="00232AB9"/>
    <w:rsid w:val="002331A4"/>
    <w:rsid w:val="002336B4"/>
    <w:rsid w:val="00234BEB"/>
    <w:rsid w:val="002356E6"/>
    <w:rsid w:val="00235A6E"/>
    <w:rsid w:val="002360EF"/>
    <w:rsid w:val="00236A79"/>
    <w:rsid w:val="0024187E"/>
    <w:rsid w:val="0024382E"/>
    <w:rsid w:val="00243EB3"/>
    <w:rsid w:val="00244214"/>
    <w:rsid w:val="00247119"/>
    <w:rsid w:val="002509C8"/>
    <w:rsid w:val="00251F23"/>
    <w:rsid w:val="0025436C"/>
    <w:rsid w:val="002548BF"/>
    <w:rsid w:val="0025510D"/>
    <w:rsid w:val="002555ED"/>
    <w:rsid w:val="00256159"/>
    <w:rsid w:val="002562DB"/>
    <w:rsid w:val="00257E87"/>
    <w:rsid w:val="0026269B"/>
    <w:rsid w:val="00263D1F"/>
    <w:rsid w:val="002644D6"/>
    <w:rsid w:val="00267B47"/>
    <w:rsid w:val="00267B5C"/>
    <w:rsid w:val="002707B4"/>
    <w:rsid w:val="002711D1"/>
    <w:rsid w:val="00271B29"/>
    <w:rsid w:val="002739E3"/>
    <w:rsid w:val="00273ECA"/>
    <w:rsid w:val="00273F05"/>
    <w:rsid w:val="00274468"/>
    <w:rsid w:val="002765CD"/>
    <w:rsid w:val="00282C26"/>
    <w:rsid w:val="00282CE0"/>
    <w:rsid w:val="00283A42"/>
    <w:rsid w:val="00283B3E"/>
    <w:rsid w:val="0028623A"/>
    <w:rsid w:val="00286B06"/>
    <w:rsid w:val="00286C7B"/>
    <w:rsid w:val="00286F1D"/>
    <w:rsid w:val="00290FFF"/>
    <w:rsid w:val="002910B0"/>
    <w:rsid w:val="002912B5"/>
    <w:rsid w:val="002915DB"/>
    <w:rsid w:val="00293002"/>
    <w:rsid w:val="00293DDA"/>
    <w:rsid w:val="00294B95"/>
    <w:rsid w:val="002A1839"/>
    <w:rsid w:val="002A2280"/>
    <w:rsid w:val="002A3691"/>
    <w:rsid w:val="002A3C86"/>
    <w:rsid w:val="002A489C"/>
    <w:rsid w:val="002A584E"/>
    <w:rsid w:val="002A5D1A"/>
    <w:rsid w:val="002A5F07"/>
    <w:rsid w:val="002B0BF6"/>
    <w:rsid w:val="002B10ED"/>
    <w:rsid w:val="002B1585"/>
    <w:rsid w:val="002B3914"/>
    <w:rsid w:val="002B3A59"/>
    <w:rsid w:val="002B53AC"/>
    <w:rsid w:val="002B5B26"/>
    <w:rsid w:val="002B6E41"/>
    <w:rsid w:val="002B6FA0"/>
    <w:rsid w:val="002B7274"/>
    <w:rsid w:val="002C2B8E"/>
    <w:rsid w:val="002C3CA5"/>
    <w:rsid w:val="002C4438"/>
    <w:rsid w:val="002C5121"/>
    <w:rsid w:val="002C61E1"/>
    <w:rsid w:val="002C7411"/>
    <w:rsid w:val="002C7529"/>
    <w:rsid w:val="002D22DB"/>
    <w:rsid w:val="002D244B"/>
    <w:rsid w:val="002D53CF"/>
    <w:rsid w:val="002D6624"/>
    <w:rsid w:val="002D7DBD"/>
    <w:rsid w:val="002E04BE"/>
    <w:rsid w:val="002E07C2"/>
    <w:rsid w:val="002E0EAC"/>
    <w:rsid w:val="002E17F4"/>
    <w:rsid w:val="002E1C55"/>
    <w:rsid w:val="002E2CF5"/>
    <w:rsid w:val="002E3CCF"/>
    <w:rsid w:val="002E4768"/>
    <w:rsid w:val="002E4D1C"/>
    <w:rsid w:val="002E51FB"/>
    <w:rsid w:val="002E5DC3"/>
    <w:rsid w:val="002E617B"/>
    <w:rsid w:val="002F0E63"/>
    <w:rsid w:val="002F0F91"/>
    <w:rsid w:val="002F22A7"/>
    <w:rsid w:val="002F3E83"/>
    <w:rsid w:val="002F4644"/>
    <w:rsid w:val="002F4B72"/>
    <w:rsid w:val="002F533F"/>
    <w:rsid w:val="003000EE"/>
    <w:rsid w:val="00300515"/>
    <w:rsid w:val="00301C6B"/>
    <w:rsid w:val="0030253E"/>
    <w:rsid w:val="00303E7C"/>
    <w:rsid w:val="003043A1"/>
    <w:rsid w:val="00304FFE"/>
    <w:rsid w:val="003050F7"/>
    <w:rsid w:val="0030604A"/>
    <w:rsid w:val="0031074D"/>
    <w:rsid w:val="00311657"/>
    <w:rsid w:val="003127F6"/>
    <w:rsid w:val="00313C79"/>
    <w:rsid w:val="0031466D"/>
    <w:rsid w:val="0031522C"/>
    <w:rsid w:val="00317E05"/>
    <w:rsid w:val="00320C21"/>
    <w:rsid w:val="00320EB1"/>
    <w:rsid w:val="00322545"/>
    <w:rsid w:val="00323B18"/>
    <w:rsid w:val="00324B5D"/>
    <w:rsid w:val="003253D5"/>
    <w:rsid w:val="003263F8"/>
    <w:rsid w:val="00327A0C"/>
    <w:rsid w:val="003356A4"/>
    <w:rsid w:val="00335D1A"/>
    <w:rsid w:val="003362FB"/>
    <w:rsid w:val="003368C5"/>
    <w:rsid w:val="00343394"/>
    <w:rsid w:val="003435E9"/>
    <w:rsid w:val="003436FF"/>
    <w:rsid w:val="00343A1E"/>
    <w:rsid w:val="00343CB9"/>
    <w:rsid w:val="00346CC2"/>
    <w:rsid w:val="00347069"/>
    <w:rsid w:val="0034799E"/>
    <w:rsid w:val="00347B48"/>
    <w:rsid w:val="00350DDB"/>
    <w:rsid w:val="00354A59"/>
    <w:rsid w:val="00355610"/>
    <w:rsid w:val="00355928"/>
    <w:rsid w:val="00356A80"/>
    <w:rsid w:val="00357879"/>
    <w:rsid w:val="003600B1"/>
    <w:rsid w:val="003602DF"/>
    <w:rsid w:val="00360D1C"/>
    <w:rsid w:val="00361D1C"/>
    <w:rsid w:val="00362775"/>
    <w:rsid w:val="0036448A"/>
    <w:rsid w:val="003655E3"/>
    <w:rsid w:val="0036627F"/>
    <w:rsid w:val="0037013F"/>
    <w:rsid w:val="00370234"/>
    <w:rsid w:val="00370685"/>
    <w:rsid w:val="00370749"/>
    <w:rsid w:val="003708F8"/>
    <w:rsid w:val="003712FB"/>
    <w:rsid w:val="00371A50"/>
    <w:rsid w:val="003727B8"/>
    <w:rsid w:val="00372F74"/>
    <w:rsid w:val="00373CA3"/>
    <w:rsid w:val="0037496E"/>
    <w:rsid w:val="003752E2"/>
    <w:rsid w:val="003757AA"/>
    <w:rsid w:val="00376CC7"/>
    <w:rsid w:val="00377D82"/>
    <w:rsid w:val="003808A8"/>
    <w:rsid w:val="003809D9"/>
    <w:rsid w:val="00380C8F"/>
    <w:rsid w:val="0038167C"/>
    <w:rsid w:val="00381FD7"/>
    <w:rsid w:val="00381FF2"/>
    <w:rsid w:val="00383719"/>
    <w:rsid w:val="003845B2"/>
    <w:rsid w:val="00384C76"/>
    <w:rsid w:val="003859E8"/>
    <w:rsid w:val="003864FC"/>
    <w:rsid w:val="0039198A"/>
    <w:rsid w:val="00391DF6"/>
    <w:rsid w:val="003927A4"/>
    <w:rsid w:val="00392FF1"/>
    <w:rsid w:val="00395FE5"/>
    <w:rsid w:val="003960AB"/>
    <w:rsid w:val="003968D3"/>
    <w:rsid w:val="00397F92"/>
    <w:rsid w:val="003A0D0D"/>
    <w:rsid w:val="003A353C"/>
    <w:rsid w:val="003A46B9"/>
    <w:rsid w:val="003A5A27"/>
    <w:rsid w:val="003A78B3"/>
    <w:rsid w:val="003B072E"/>
    <w:rsid w:val="003B0D3B"/>
    <w:rsid w:val="003B1817"/>
    <w:rsid w:val="003B2DE4"/>
    <w:rsid w:val="003B2EBF"/>
    <w:rsid w:val="003B3275"/>
    <w:rsid w:val="003B486E"/>
    <w:rsid w:val="003B50CA"/>
    <w:rsid w:val="003B6BC0"/>
    <w:rsid w:val="003B7ED9"/>
    <w:rsid w:val="003B7FA3"/>
    <w:rsid w:val="003C1635"/>
    <w:rsid w:val="003C3335"/>
    <w:rsid w:val="003C4A1D"/>
    <w:rsid w:val="003C5115"/>
    <w:rsid w:val="003C6286"/>
    <w:rsid w:val="003C6935"/>
    <w:rsid w:val="003D02E0"/>
    <w:rsid w:val="003D2292"/>
    <w:rsid w:val="003D4F8F"/>
    <w:rsid w:val="003D4FCE"/>
    <w:rsid w:val="003D5E09"/>
    <w:rsid w:val="003D605B"/>
    <w:rsid w:val="003D6765"/>
    <w:rsid w:val="003E09FA"/>
    <w:rsid w:val="003E32F0"/>
    <w:rsid w:val="003E389D"/>
    <w:rsid w:val="003E5C57"/>
    <w:rsid w:val="003E7119"/>
    <w:rsid w:val="003E7438"/>
    <w:rsid w:val="003F0BB5"/>
    <w:rsid w:val="003F1E5C"/>
    <w:rsid w:val="003F4D80"/>
    <w:rsid w:val="003F50EB"/>
    <w:rsid w:val="003F7EA3"/>
    <w:rsid w:val="0040077D"/>
    <w:rsid w:val="00401729"/>
    <w:rsid w:val="00401758"/>
    <w:rsid w:val="00401A4A"/>
    <w:rsid w:val="0040456B"/>
    <w:rsid w:val="00405465"/>
    <w:rsid w:val="00406417"/>
    <w:rsid w:val="00406F31"/>
    <w:rsid w:val="004073F4"/>
    <w:rsid w:val="00407F20"/>
    <w:rsid w:val="004107C9"/>
    <w:rsid w:val="0041098B"/>
    <w:rsid w:val="004117D5"/>
    <w:rsid w:val="00411CE8"/>
    <w:rsid w:val="00412BFB"/>
    <w:rsid w:val="00412C14"/>
    <w:rsid w:val="00413013"/>
    <w:rsid w:val="004135E2"/>
    <w:rsid w:val="00414FBD"/>
    <w:rsid w:val="0041683E"/>
    <w:rsid w:val="00416C4B"/>
    <w:rsid w:val="00416F62"/>
    <w:rsid w:val="00420115"/>
    <w:rsid w:val="00420179"/>
    <w:rsid w:val="0042026B"/>
    <w:rsid w:val="00420658"/>
    <w:rsid w:val="004217AB"/>
    <w:rsid w:val="004247C0"/>
    <w:rsid w:val="00424916"/>
    <w:rsid w:val="004269F4"/>
    <w:rsid w:val="00427923"/>
    <w:rsid w:val="00427F3E"/>
    <w:rsid w:val="004309FF"/>
    <w:rsid w:val="00431BC3"/>
    <w:rsid w:val="00433E9A"/>
    <w:rsid w:val="00433EB7"/>
    <w:rsid w:val="00434BE4"/>
    <w:rsid w:val="004355E2"/>
    <w:rsid w:val="00435B09"/>
    <w:rsid w:val="0043602B"/>
    <w:rsid w:val="004362E3"/>
    <w:rsid w:val="00436E74"/>
    <w:rsid w:val="00437F84"/>
    <w:rsid w:val="00440F17"/>
    <w:rsid w:val="00440F53"/>
    <w:rsid w:val="00441B39"/>
    <w:rsid w:val="00441EB6"/>
    <w:rsid w:val="004421AC"/>
    <w:rsid w:val="00443523"/>
    <w:rsid w:val="004446E9"/>
    <w:rsid w:val="00444759"/>
    <w:rsid w:val="0044538A"/>
    <w:rsid w:val="00445C3C"/>
    <w:rsid w:val="004460F9"/>
    <w:rsid w:val="0045099C"/>
    <w:rsid w:val="00450F33"/>
    <w:rsid w:val="00453BE5"/>
    <w:rsid w:val="00454438"/>
    <w:rsid w:val="00455CAD"/>
    <w:rsid w:val="00457D83"/>
    <w:rsid w:val="00460A1B"/>
    <w:rsid w:val="004613BA"/>
    <w:rsid w:val="00461806"/>
    <w:rsid w:val="00461982"/>
    <w:rsid w:val="00462299"/>
    <w:rsid w:val="004622FA"/>
    <w:rsid w:val="004623C1"/>
    <w:rsid w:val="004624E9"/>
    <w:rsid w:val="004630E3"/>
    <w:rsid w:val="00463CEC"/>
    <w:rsid w:val="004644C2"/>
    <w:rsid w:val="004647C0"/>
    <w:rsid w:val="004651DC"/>
    <w:rsid w:val="0046660A"/>
    <w:rsid w:val="004673AC"/>
    <w:rsid w:val="00470217"/>
    <w:rsid w:val="00471785"/>
    <w:rsid w:val="004729EF"/>
    <w:rsid w:val="00472E8D"/>
    <w:rsid w:val="00475C8D"/>
    <w:rsid w:val="00476A33"/>
    <w:rsid w:val="00476F89"/>
    <w:rsid w:val="0047772A"/>
    <w:rsid w:val="00477E3B"/>
    <w:rsid w:val="00480D90"/>
    <w:rsid w:val="004812E4"/>
    <w:rsid w:val="004814BF"/>
    <w:rsid w:val="00482062"/>
    <w:rsid w:val="004826FF"/>
    <w:rsid w:val="00484DAE"/>
    <w:rsid w:val="004854D8"/>
    <w:rsid w:val="00490039"/>
    <w:rsid w:val="00490F2B"/>
    <w:rsid w:val="00491AA2"/>
    <w:rsid w:val="0049319D"/>
    <w:rsid w:val="004935D5"/>
    <w:rsid w:val="004935F9"/>
    <w:rsid w:val="004945AD"/>
    <w:rsid w:val="00495C3C"/>
    <w:rsid w:val="0049645C"/>
    <w:rsid w:val="00497E8C"/>
    <w:rsid w:val="004A057E"/>
    <w:rsid w:val="004A1E49"/>
    <w:rsid w:val="004A2FDA"/>
    <w:rsid w:val="004A4163"/>
    <w:rsid w:val="004A5311"/>
    <w:rsid w:val="004A577F"/>
    <w:rsid w:val="004A62F4"/>
    <w:rsid w:val="004A75EA"/>
    <w:rsid w:val="004A7713"/>
    <w:rsid w:val="004A7AB5"/>
    <w:rsid w:val="004A7E2D"/>
    <w:rsid w:val="004B04FA"/>
    <w:rsid w:val="004B139B"/>
    <w:rsid w:val="004B2420"/>
    <w:rsid w:val="004B323C"/>
    <w:rsid w:val="004B3FA8"/>
    <w:rsid w:val="004B4464"/>
    <w:rsid w:val="004B5404"/>
    <w:rsid w:val="004B61B7"/>
    <w:rsid w:val="004B7AE0"/>
    <w:rsid w:val="004B7CB1"/>
    <w:rsid w:val="004C000A"/>
    <w:rsid w:val="004C0704"/>
    <w:rsid w:val="004C2E97"/>
    <w:rsid w:val="004C3C07"/>
    <w:rsid w:val="004C54FE"/>
    <w:rsid w:val="004C5DB2"/>
    <w:rsid w:val="004C70A2"/>
    <w:rsid w:val="004D1FC3"/>
    <w:rsid w:val="004D2B8D"/>
    <w:rsid w:val="004D31D5"/>
    <w:rsid w:val="004D44D5"/>
    <w:rsid w:val="004D452F"/>
    <w:rsid w:val="004D4EB6"/>
    <w:rsid w:val="004D5CA6"/>
    <w:rsid w:val="004D640C"/>
    <w:rsid w:val="004D692C"/>
    <w:rsid w:val="004D7216"/>
    <w:rsid w:val="004D727C"/>
    <w:rsid w:val="004E1FB5"/>
    <w:rsid w:val="004E5E95"/>
    <w:rsid w:val="004E7953"/>
    <w:rsid w:val="004F1B66"/>
    <w:rsid w:val="004F1DB3"/>
    <w:rsid w:val="004F206E"/>
    <w:rsid w:val="004F3C75"/>
    <w:rsid w:val="004F5599"/>
    <w:rsid w:val="004F5E78"/>
    <w:rsid w:val="004F738A"/>
    <w:rsid w:val="0050265A"/>
    <w:rsid w:val="00502B3F"/>
    <w:rsid w:val="00504F83"/>
    <w:rsid w:val="0050767E"/>
    <w:rsid w:val="005077E8"/>
    <w:rsid w:val="00507EA6"/>
    <w:rsid w:val="00510B02"/>
    <w:rsid w:val="00511336"/>
    <w:rsid w:val="00512AC7"/>
    <w:rsid w:val="0051472E"/>
    <w:rsid w:val="00517EA5"/>
    <w:rsid w:val="00520912"/>
    <w:rsid w:val="00522344"/>
    <w:rsid w:val="005223CC"/>
    <w:rsid w:val="00522934"/>
    <w:rsid w:val="005236B9"/>
    <w:rsid w:val="00524197"/>
    <w:rsid w:val="00524316"/>
    <w:rsid w:val="0052438A"/>
    <w:rsid w:val="00524DEF"/>
    <w:rsid w:val="005272A5"/>
    <w:rsid w:val="005274F6"/>
    <w:rsid w:val="00527694"/>
    <w:rsid w:val="00527E23"/>
    <w:rsid w:val="00530081"/>
    <w:rsid w:val="00530D5A"/>
    <w:rsid w:val="00531AE4"/>
    <w:rsid w:val="00532603"/>
    <w:rsid w:val="0053437C"/>
    <w:rsid w:val="00534681"/>
    <w:rsid w:val="00536FC2"/>
    <w:rsid w:val="005371BA"/>
    <w:rsid w:val="00537D57"/>
    <w:rsid w:val="005404C3"/>
    <w:rsid w:val="00540622"/>
    <w:rsid w:val="005428BB"/>
    <w:rsid w:val="00542D9D"/>
    <w:rsid w:val="00543509"/>
    <w:rsid w:val="005442A5"/>
    <w:rsid w:val="00544686"/>
    <w:rsid w:val="005447DF"/>
    <w:rsid w:val="0054522C"/>
    <w:rsid w:val="00547396"/>
    <w:rsid w:val="005476F2"/>
    <w:rsid w:val="00547D17"/>
    <w:rsid w:val="0055303E"/>
    <w:rsid w:val="00553C0F"/>
    <w:rsid w:val="0055462B"/>
    <w:rsid w:val="00556467"/>
    <w:rsid w:val="00556FF3"/>
    <w:rsid w:val="00557BB5"/>
    <w:rsid w:val="0056040A"/>
    <w:rsid w:val="0056175E"/>
    <w:rsid w:val="00561882"/>
    <w:rsid w:val="00561C27"/>
    <w:rsid w:val="0056275D"/>
    <w:rsid w:val="005637AD"/>
    <w:rsid w:val="005641E4"/>
    <w:rsid w:val="005642C7"/>
    <w:rsid w:val="005655A1"/>
    <w:rsid w:val="00565BC9"/>
    <w:rsid w:val="00570FCD"/>
    <w:rsid w:val="00571487"/>
    <w:rsid w:val="00573F75"/>
    <w:rsid w:val="005743F8"/>
    <w:rsid w:val="00574B74"/>
    <w:rsid w:val="0057581E"/>
    <w:rsid w:val="00575F6F"/>
    <w:rsid w:val="00575FC7"/>
    <w:rsid w:val="005776C0"/>
    <w:rsid w:val="00577996"/>
    <w:rsid w:val="0058084A"/>
    <w:rsid w:val="0058211B"/>
    <w:rsid w:val="00582527"/>
    <w:rsid w:val="005826E1"/>
    <w:rsid w:val="005837B4"/>
    <w:rsid w:val="005841D7"/>
    <w:rsid w:val="0058628B"/>
    <w:rsid w:val="005872A9"/>
    <w:rsid w:val="00591064"/>
    <w:rsid w:val="00592C10"/>
    <w:rsid w:val="00594FDE"/>
    <w:rsid w:val="00596501"/>
    <w:rsid w:val="0059796F"/>
    <w:rsid w:val="005A003E"/>
    <w:rsid w:val="005A04F6"/>
    <w:rsid w:val="005A25EC"/>
    <w:rsid w:val="005A4749"/>
    <w:rsid w:val="005A505E"/>
    <w:rsid w:val="005A50C7"/>
    <w:rsid w:val="005A58AD"/>
    <w:rsid w:val="005A619C"/>
    <w:rsid w:val="005B2937"/>
    <w:rsid w:val="005B30D1"/>
    <w:rsid w:val="005B32BB"/>
    <w:rsid w:val="005B648C"/>
    <w:rsid w:val="005B7332"/>
    <w:rsid w:val="005C0C1A"/>
    <w:rsid w:val="005C1E57"/>
    <w:rsid w:val="005C3676"/>
    <w:rsid w:val="005C590B"/>
    <w:rsid w:val="005C6BA7"/>
    <w:rsid w:val="005C74CC"/>
    <w:rsid w:val="005D1436"/>
    <w:rsid w:val="005D1831"/>
    <w:rsid w:val="005D2FE1"/>
    <w:rsid w:val="005D3502"/>
    <w:rsid w:val="005D37DA"/>
    <w:rsid w:val="005D3B85"/>
    <w:rsid w:val="005D57A6"/>
    <w:rsid w:val="005D5892"/>
    <w:rsid w:val="005D59D8"/>
    <w:rsid w:val="005D6D27"/>
    <w:rsid w:val="005D6F67"/>
    <w:rsid w:val="005E09EA"/>
    <w:rsid w:val="005E1C08"/>
    <w:rsid w:val="005E2F63"/>
    <w:rsid w:val="005E5840"/>
    <w:rsid w:val="005E62DD"/>
    <w:rsid w:val="005E686C"/>
    <w:rsid w:val="005F0B73"/>
    <w:rsid w:val="005F10FC"/>
    <w:rsid w:val="005F1AC2"/>
    <w:rsid w:val="005F21A1"/>
    <w:rsid w:val="005F26F5"/>
    <w:rsid w:val="005F32A1"/>
    <w:rsid w:val="005F3541"/>
    <w:rsid w:val="005F5605"/>
    <w:rsid w:val="005F56CD"/>
    <w:rsid w:val="005F6A4A"/>
    <w:rsid w:val="00602765"/>
    <w:rsid w:val="00602993"/>
    <w:rsid w:val="00603BC2"/>
    <w:rsid w:val="00605927"/>
    <w:rsid w:val="00605CA5"/>
    <w:rsid w:val="006078D2"/>
    <w:rsid w:val="006101A7"/>
    <w:rsid w:val="00611DD3"/>
    <w:rsid w:val="00613135"/>
    <w:rsid w:val="00614A91"/>
    <w:rsid w:val="006156B8"/>
    <w:rsid w:val="00615DA3"/>
    <w:rsid w:val="0061651B"/>
    <w:rsid w:val="00620C75"/>
    <w:rsid w:val="00621157"/>
    <w:rsid w:val="006215DB"/>
    <w:rsid w:val="00622CE0"/>
    <w:rsid w:val="00622D38"/>
    <w:rsid w:val="00624FA1"/>
    <w:rsid w:val="006255E6"/>
    <w:rsid w:val="00627220"/>
    <w:rsid w:val="00631203"/>
    <w:rsid w:val="00633F34"/>
    <w:rsid w:val="006343DE"/>
    <w:rsid w:val="00635063"/>
    <w:rsid w:val="006355D3"/>
    <w:rsid w:val="00635FF2"/>
    <w:rsid w:val="00637B97"/>
    <w:rsid w:val="00641122"/>
    <w:rsid w:val="006449E2"/>
    <w:rsid w:val="006464F1"/>
    <w:rsid w:val="00646913"/>
    <w:rsid w:val="00650200"/>
    <w:rsid w:val="006515A7"/>
    <w:rsid w:val="00651611"/>
    <w:rsid w:val="00651DEE"/>
    <w:rsid w:val="00651E66"/>
    <w:rsid w:val="006525F7"/>
    <w:rsid w:val="00653311"/>
    <w:rsid w:val="00654217"/>
    <w:rsid w:val="00654C92"/>
    <w:rsid w:val="0065513D"/>
    <w:rsid w:val="00655663"/>
    <w:rsid w:val="00657254"/>
    <w:rsid w:val="00657908"/>
    <w:rsid w:val="00660534"/>
    <w:rsid w:val="00660A15"/>
    <w:rsid w:val="00660CD1"/>
    <w:rsid w:val="0066322E"/>
    <w:rsid w:val="00663EA2"/>
    <w:rsid w:val="0066501F"/>
    <w:rsid w:val="006656B9"/>
    <w:rsid w:val="00666594"/>
    <w:rsid w:val="00672662"/>
    <w:rsid w:val="006738D4"/>
    <w:rsid w:val="00674BAB"/>
    <w:rsid w:val="00676E10"/>
    <w:rsid w:val="00677430"/>
    <w:rsid w:val="00682DFB"/>
    <w:rsid w:val="00685E3F"/>
    <w:rsid w:val="00686628"/>
    <w:rsid w:val="00690360"/>
    <w:rsid w:val="00690CB8"/>
    <w:rsid w:val="00691708"/>
    <w:rsid w:val="00692FFD"/>
    <w:rsid w:val="00693E99"/>
    <w:rsid w:val="00694862"/>
    <w:rsid w:val="006958A1"/>
    <w:rsid w:val="00695B52"/>
    <w:rsid w:val="0069634A"/>
    <w:rsid w:val="00696B76"/>
    <w:rsid w:val="006A125C"/>
    <w:rsid w:val="006A1F6F"/>
    <w:rsid w:val="006A2160"/>
    <w:rsid w:val="006A29E1"/>
    <w:rsid w:val="006A519B"/>
    <w:rsid w:val="006A61F5"/>
    <w:rsid w:val="006B0505"/>
    <w:rsid w:val="006B11F9"/>
    <w:rsid w:val="006B2290"/>
    <w:rsid w:val="006B23D0"/>
    <w:rsid w:val="006B3AF3"/>
    <w:rsid w:val="006B40E7"/>
    <w:rsid w:val="006B413C"/>
    <w:rsid w:val="006B7ED2"/>
    <w:rsid w:val="006C1401"/>
    <w:rsid w:val="006C1AA4"/>
    <w:rsid w:val="006C1E1E"/>
    <w:rsid w:val="006C2285"/>
    <w:rsid w:val="006C3C8E"/>
    <w:rsid w:val="006C41E2"/>
    <w:rsid w:val="006C55F8"/>
    <w:rsid w:val="006D0F8B"/>
    <w:rsid w:val="006D2F5E"/>
    <w:rsid w:val="006D319F"/>
    <w:rsid w:val="006D3D8E"/>
    <w:rsid w:val="006D596B"/>
    <w:rsid w:val="006D5999"/>
    <w:rsid w:val="006D6C39"/>
    <w:rsid w:val="006E131A"/>
    <w:rsid w:val="006E2847"/>
    <w:rsid w:val="006E5FAB"/>
    <w:rsid w:val="006E7168"/>
    <w:rsid w:val="006F0AE2"/>
    <w:rsid w:val="006F243C"/>
    <w:rsid w:val="006F2AF1"/>
    <w:rsid w:val="006F3EAB"/>
    <w:rsid w:val="006F4EAE"/>
    <w:rsid w:val="006F509A"/>
    <w:rsid w:val="006F5989"/>
    <w:rsid w:val="006F5A5E"/>
    <w:rsid w:val="006F6738"/>
    <w:rsid w:val="006F67E7"/>
    <w:rsid w:val="006F74DE"/>
    <w:rsid w:val="006F79FD"/>
    <w:rsid w:val="00700F54"/>
    <w:rsid w:val="0070158F"/>
    <w:rsid w:val="007042D7"/>
    <w:rsid w:val="007053D9"/>
    <w:rsid w:val="00705F6D"/>
    <w:rsid w:val="00705FCF"/>
    <w:rsid w:val="0070636A"/>
    <w:rsid w:val="00706958"/>
    <w:rsid w:val="00707DF2"/>
    <w:rsid w:val="00710645"/>
    <w:rsid w:val="00711ED4"/>
    <w:rsid w:val="00712AEA"/>
    <w:rsid w:val="00712B76"/>
    <w:rsid w:val="007139C4"/>
    <w:rsid w:val="00713B57"/>
    <w:rsid w:val="00713C12"/>
    <w:rsid w:val="007143AE"/>
    <w:rsid w:val="0071446F"/>
    <w:rsid w:val="00714716"/>
    <w:rsid w:val="00714C7A"/>
    <w:rsid w:val="00714E2E"/>
    <w:rsid w:val="00715148"/>
    <w:rsid w:val="00715EF7"/>
    <w:rsid w:val="00716135"/>
    <w:rsid w:val="0071786A"/>
    <w:rsid w:val="00717D88"/>
    <w:rsid w:val="00717DBB"/>
    <w:rsid w:val="00721F0A"/>
    <w:rsid w:val="00722073"/>
    <w:rsid w:val="00722EFE"/>
    <w:rsid w:val="007232F7"/>
    <w:rsid w:val="00724C97"/>
    <w:rsid w:val="00726098"/>
    <w:rsid w:val="007274A9"/>
    <w:rsid w:val="00727946"/>
    <w:rsid w:val="00731B72"/>
    <w:rsid w:val="00734506"/>
    <w:rsid w:val="00734BDD"/>
    <w:rsid w:val="00734D17"/>
    <w:rsid w:val="007358D5"/>
    <w:rsid w:val="00737101"/>
    <w:rsid w:val="00737482"/>
    <w:rsid w:val="007379F7"/>
    <w:rsid w:val="00741CB2"/>
    <w:rsid w:val="00742BAB"/>
    <w:rsid w:val="00743309"/>
    <w:rsid w:val="00743360"/>
    <w:rsid w:val="00743887"/>
    <w:rsid w:val="00744F91"/>
    <w:rsid w:val="00746231"/>
    <w:rsid w:val="007465C3"/>
    <w:rsid w:val="00746ED5"/>
    <w:rsid w:val="007472CA"/>
    <w:rsid w:val="00747876"/>
    <w:rsid w:val="00747E03"/>
    <w:rsid w:val="00751BB9"/>
    <w:rsid w:val="007528E5"/>
    <w:rsid w:val="007539CD"/>
    <w:rsid w:val="007546A3"/>
    <w:rsid w:val="00755120"/>
    <w:rsid w:val="0075552B"/>
    <w:rsid w:val="0075600C"/>
    <w:rsid w:val="00756735"/>
    <w:rsid w:val="00756EEC"/>
    <w:rsid w:val="007573A8"/>
    <w:rsid w:val="007647AC"/>
    <w:rsid w:val="00765695"/>
    <w:rsid w:val="00766B43"/>
    <w:rsid w:val="00770BB2"/>
    <w:rsid w:val="00771893"/>
    <w:rsid w:val="00772821"/>
    <w:rsid w:val="007730ED"/>
    <w:rsid w:val="007746A6"/>
    <w:rsid w:val="00776111"/>
    <w:rsid w:val="0077696F"/>
    <w:rsid w:val="00777B8D"/>
    <w:rsid w:val="00780C58"/>
    <w:rsid w:val="007810B4"/>
    <w:rsid w:val="007821F1"/>
    <w:rsid w:val="00782377"/>
    <w:rsid w:val="00783C31"/>
    <w:rsid w:val="00785511"/>
    <w:rsid w:val="00785BB3"/>
    <w:rsid w:val="0078659E"/>
    <w:rsid w:val="00786EBA"/>
    <w:rsid w:val="00787A9C"/>
    <w:rsid w:val="00790EBF"/>
    <w:rsid w:val="00792868"/>
    <w:rsid w:val="007942D3"/>
    <w:rsid w:val="0079621B"/>
    <w:rsid w:val="00796508"/>
    <w:rsid w:val="007965F1"/>
    <w:rsid w:val="00796D1A"/>
    <w:rsid w:val="007A0134"/>
    <w:rsid w:val="007A2262"/>
    <w:rsid w:val="007A3819"/>
    <w:rsid w:val="007A3F3D"/>
    <w:rsid w:val="007A563E"/>
    <w:rsid w:val="007A5751"/>
    <w:rsid w:val="007A6E59"/>
    <w:rsid w:val="007A6F62"/>
    <w:rsid w:val="007A7A6A"/>
    <w:rsid w:val="007B02A3"/>
    <w:rsid w:val="007B1817"/>
    <w:rsid w:val="007B3AC0"/>
    <w:rsid w:val="007B3DB9"/>
    <w:rsid w:val="007B62F0"/>
    <w:rsid w:val="007B6C09"/>
    <w:rsid w:val="007B6EF4"/>
    <w:rsid w:val="007B7071"/>
    <w:rsid w:val="007B716A"/>
    <w:rsid w:val="007C0833"/>
    <w:rsid w:val="007C3385"/>
    <w:rsid w:val="007C343F"/>
    <w:rsid w:val="007C4E3F"/>
    <w:rsid w:val="007C5180"/>
    <w:rsid w:val="007C51F6"/>
    <w:rsid w:val="007C5DFC"/>
    <w:rsid w:val="007C6728"/>
    <w:rsid w:val="007C7125"/>
    <w:rsid w:val="007C7508"/>
    <w:rsid w:val="007C7E16"/>
    <w:rsid w:val="007C7EE2"/>
    <w:rsid w:val="007D1882"/>
    <w:rsid w:val="007D2787"/>
    <w:rsid w:val="007D2992"/>
    <w:rsid w:val="007D3503"/>
    <w:rsid w:val="007D3622"/>
    <w:rsid w:val="007D4333"/>
    <w:rsid w:val="007D49D5"/>
    <w:rsid w:val="007D5036"/>
    <w:rsid w:val="007D67D6"/>
    <w:rsid w:val="007D6CB0"/>
    <w:rsid w:val="007D770B"/>
    <w:rsid w:val="007E01B5"/>
    <w:rsid w:val="007E0825"/>
    <w:rsid w:val="007E09DA"/>
    <w:rsid w:val="007E2AD0"/>
    <w:rsid w:val="007E6437"/>
    <w:rsid w:val="007E6C54"/>
    <w:rsid w:val="007E7794"/>
    <w:rsid w:val="007F1F9D"/>
    <w:rsid w:val="007F277F"/>
    <w:rsid w:val="007F2849"/>
    <w:rsid w:val="007F2D0E"/>
    <w:rsid w:val="007F30D8"/>
    <w:rsid w:val="007F3A2D"/>
    <w:rsid w:val="007F45C6"/>
    <w:rsid w:val="007F5DAD"/>
    <w:rsid w:val="007F5EC4"/>
    <w:rsid w:val="007F6220"/>
    <w:rsid w:val="0080028B"/>
    <w:rsid w:val="008005D2"/>
    <w:rsid w:val="008030E5"/>
    <w:rsid w:val="00803398"/>
    <w:rsid w:val="00804864"/>
    <w:rsid w:val="00805948"/>
    <w:rsid w:val="00805D1E"/>
    <w:rsid w:val="00806587"/>
    <w:rsid w:val="00806816"/>
    <w:rsid w:val="008071BA"/>
    <w:rsid w:val="00810A55"/>
    <w:rsid w:val="0081189C"/>
    <w:rsid w:val="0081446B"/>
    <w:rsid w:val="00814E6E"/>
    <w:rsid w:val="00816291"/>
    <w:rsid w:val="00816AD5"/>
    <w:rsid w:val="00816F03"/>
    <w:rsid w:val="008178B6"/>
    <w:rsid w:val="00817CC2"/>
    <w:rsid w:val="00820056"/>
    <w:rsid w:val="008201AE"/>
    <w:rsid w:val="008242B8"/>
    <w:rsid w:val="008276A8"/>
    <w:rsid w:val="00827D09"/>
    <w:rsid w:val="00827E6C"/>
    <w:rsid w:val="00830DBD"/>
    <w:rsid w:val="00830FBC"/>
    <w:rsid w:val="00832520"/>
    <w:rsid w:val="008328EA"/>
    <w:rsid w:val="00832EC3"/>
    <w:rsid w:val="00833AC6"/>
    <w:rsid w:val="00834382"/>
    <w:rsid w:val="00834D21"/>
    <w:rsid w:val="00834F54"/>
    <w:rsid w:val="00835E83"/>
    <w:rsid w:val="00836139"/>
    <w:rsid w:val="00837A7E"/>
    <w:rsid w:val="00840DED"/>
    <w:rsid w:val="00841625"/>
    <w:rsid w:val="008430ED"/>
    <w:rsid w:val="008431B7"/>
    <w:rsid w:val="00844353"/>
    <w:rsid w:val="008452DC"/>
    <w:rsid w:val="0084642B"/>
    <w:rsid w:val="008464C3"/>
    <w:rsid w:val="008512FB"/>
    <w:rsid w:val="008516C4"/>
    <w:rsid w:val="008518C1"/>
    <w:rsid w:val="00852F75"/>
    <w:rsid w:val="00853136"/>
    <w:rsid w:val="00854C17"/>
    <w:rsid w:val="00854C9B"/>
    <w:rsid w:val="00856FF8"/>
    <w:rsid w:val="0086032C"/>
    <w:rsid w:val="00860C4B"/>
    <w:rsid w:val="008635C3"/>
    <w:rsid w:val="00865B74"/>
    <w:rsid w:val="00866A16"/>
    <w:rsid w:val="00866E18"/>
    <w:rsid w:val="008671FB"/>
    <w:rsid w:val="0086737C"/>
    <w:rsid w:val="00867846"/>
    <w:rsid w:val="00871037"/>
    <w:rsid w:val="008714E5"/>
    <w:rsid w:val="00871599"/>
    <w:rsid w:val="00871C0B"/>
    <w:rsid w:val="00871C2D"/>
    <w:rsid w:val="00872A85"/>
    <w:rsid w:val="00872CBF"/>
    <w:rsid w:val="008732DD"/>
    <w:rsid w:val="00874803"/>
    <w:rsid w:val="008748F4"/>
    <w:rsid w:val="00874E6A"/>
    <w:rsid w:val="00875880"/>
    <w:rsid w:val="00875998"/>
    <w:rsid w:val="00875D36"/>
    <w:rsid w:val="00880BF5"/>
    <w:rsid w:val="00881EF7"/>
    <w:rsid w:val="008828AB"/>
    <w:rsid w:val="00882D78"/>
    <w:rsid w:val="008836CB"/>
    <w:rsid w:val="00884298"/>
    <w:rsid w:val="00886271"/>
    <w:rsid w:val="00886EE8"/>
    <w:rsid w:val="00887DE2"/>
    <w:rsid w:val="00892009"/>
    <w:rsid w:val="0089326E"/>
    <w:rsid w:val="008A0B2D"/>
    <w:rsid w:val="008A1245"/>
    <w:rsid w:val="008A16D1"/>
    <w:rsid w:val="008A2567"/>
    <w:rsid w:val="008A37A7"/>
    <w:rsid w:val="008A4299"/>
    <w:rsid w:val="008A5F42"/>
    <w:rsid w:val="008A6307"/>
    <w:rsid w:val="008A6368"/>
    <w:rsid w:val="008A75AF"/>
    <w:rsid w:val="008B141A"/>
    <w:rsid w:val="008B2661"/>
    <w:rsid w:val="008B2989"/>
    <w:rsid w:val="008B2EBC"/>
    <w:rsid w:val="008B4131"/>
    <w:rsid w:val="008B419B"/>
    <w:rsid w:val="008B53B4"/>
    <w:rsid w:val="008B680A"/>
    <w:rsid w:val="008C00EB"/>
    <w:rsid w:val="008C07B4"/>
    <w:rsid w:val="008C115E"/>
    <w:rsid w:val="008C11BC"/>
    <w:rsid w:val="008C2F5E"/>
    <w:rsid w:val="008C2F88"/>
    <w:rsid w:val="008C35BC"/>
    <w:rsid w:val="008C39A6"/>
    <w:rsid w:val="008C52D2"/>
    <w:rsid w:val="008C584A"/>
    <w:rsid w:val="008C5903"/>
    <w:rsid w:val="008C61DF"/>
    <w:rsid w:val="008C72AB"/>
    <w:rsid w:val="008D00D9"/>
    <w:rsid w:val="008D1BD1"/>
    <w:rsid w:val="008D2626"/>
    <w:rsid w:val="008D3DEC"/>
    <w:rsid w:val="008D5B1C"/>
    <w:rsid w:val="008D5DE9"/>
    <w:rsid w:val="008D6256"/>
    <w:rsid w:val="008D79BA"/>
    <w:rsid w:val="008E1B8A"/>
    <w:rsid w:val="008E38F5"/>
    <w:rsid w:val="008E757D"/>
    <w:rsid w:val="008F0158"/>
    <w:rsid w:val="008F061D"/>
    <w:rsid w:val="008F37E9"/>
    <w:rsid w:val="008F3868"/>
    <w:rsid w:val="008F62BF"/>
    <w:rsid w:val="008F6FA9"/>
    <w:rsid w:val="008F79D9"/>
    <w:rsid w:val="008F7B2A"/>
    <w:rsid w:val="00900D41"/>
    <w:rsid w:val="00900E10"/>
    <w:rsid w:val="0090115D"/>
    <w:rsid w:val="00901224"/>
    <w:rsid w:val="00901C76"/>
    <w:rsid w:val="00901D06"/>
    <w:rsid w:val="00901FDF"/>
    <w:rsid w:val="00902602"/>
    <w:rsid w:val="009027ED"/>
    <w:rsid w:val="00903E58"/>
    <w:rsid w:val="0090401D"/>
    <w:rsid w:val="00904428"/>
    <w:rsid w:val="0090477A"/>
    <w:rsid w:val="009079A5"/>
    <w:rsid w:val="009107AA"/>
    <w:rsid w:val="00910DA8"/>
    <w:rsid w:val="00911341"/>
    <w:rsid w:val="00911DF2"/>
    <w:rsid w:val="00913611"/>
    <w:rsid w:val="00913A42"/>
    <w:rsid w:val="0091495E"/>
    <w:rsid w:val="00915B3F"/>
    <w:rsid w:val="00916E67"/>
    <w:rsid w:val="00917558"/>
    <w:rsid w:val="00923474"/>
    <w:rsid w:val="00923A85"/>
    <w:rsid w:val="00924454"/>
    <w:rsid w:val="0092744C"/>
    <w:rsid w:val="00931CF5"/>
    <w:rsid w:val="009328FE"/>
    <w:rsid w:val="00933BBA"/>
    <w:rsid w:val="00933FC4"/>
    <w:rsid w:val="00940485"/>
    <w:rsid w:val="0094109C"/>
    <w:rsid w:val="0094126F"/>
    <w:rsid w:val="00942060"/>
    <w:rsid w:val="00942A16"/>
    <w:rsid w:val="0094360D"/>
    <w:rsid w:val="00943AAE"/>
    <w:rsid w:val="00943B7C"/>
    <w:rsid w:val="00944261"/>
    <w:rsid w:val="00944465"/>
    <w:rsid w:val="00944B03"/>
    <w:rsid w:val="00944E10"/>
    <w:rsid w:val="00944ECC"/>
    <w:rsid w:val="00944EF5"/>
    <w:rsid w:val="00944F3A"/>
    <w:rsid w:val="00946109"/>
    <w:rsid w:val="009505C9"/>
    <w:rsid w:val="009511B9"/>
    <w:rsid w:val="00953A73"/>
    <w:rsid w:val="00954539"/>
    <w:rsid w:val="00956502"/>
    <w:rsid w:val="00957755"/>
    <w:rsid w:val="00960726"/>
    <w:rsid w:val="00960B37"/>
    <w:rsid w:val="00960C05"/>
    <w:rsid w:val="00961516"/>
    <w:rsid w:val="009625D9"/>
    <w:rsid w:val="00962BFF"/>
    <w:rsid w:val="00962EA8"/>
    <w:rsid w:val="00963537"/>
    <w:rsid w:val="00963E44"/>
    <w:rsid w:val="009673E2"/>
    <w:rsid w:val="00970171"/>
    <w:rsid w:val="00971036"/>
    <w:rsid w:val="00971C46"/>
    <w:rsid w:val="00972700"/>
    <w:rsid w:val="00972BBC"/>
    <w:rsid w:val="009732E0"/>
    <w:rsid w:val="009738D0"/>
    <w:rsid w:val="00974D12"/>
    <w:rsid w:val="00975231"/>
    <w:rsid w:val="009756C6"/>
    <w:rsid w:val="00977167"/>
    <w:rsid w:val="00980553"/>
    <w:rsid w:val="00984557"/>
    <w:rsid w:val="00984F98"/>
    <w:rsid w:val="009855FB"/>
    <w:rsid w:val="00985F46"/>
    <w:rsid w:val="009869A4"/>
    <w:rsid w:val="00987122"/>
    <w:rsid w:val="009877CB"/>
    <w:rsid w:val="009878C9"/>
    <w:rsid w:val="009908E2"/>
    <w:rsid w:val="00990F7A"/>
    <w:rsid w:val="0099108A"/>
    <w:rsid w:val="00993C92"/>
    <w:rsid w:val="00994E2F"/>
    <w:rsid w:val="009A00E6"/>
    <w:rsid w:val="009A12C7"/>
    <w:rsid w:val="009A178A"/>
    <w:rsid w:val="009A1DC2"/>
    <w:rsid w:val="009A2168"/>
    <w:rsid w:val="009A25C5"/>
    <w:rsid w:val="009A5385"/>
    <w:rsid w:val="009A5C95"/>
    <w:rsid w:val="009A6149"/>
    <w:rsid w:val="009A6C23"/>
    <w:rsid w:val="009A6C58"/>
    <w:rsid w:val="009A7A3C"/>
    <w:rsid w:val="009A7E9E"/>
    <w:rsid w:val="009B18AB"/>
    <w:rsid w:val="009B2A28"/>
    <w:rsid w:val="009B2D6A"/>
    <w:rsid w:val="009B2D81"/>
    <w:rsid w:val="009B3653"/>
    <w:rsid w:val="009B38D7"/>
    <w:rsid w:val="009C0302"/>
    <w:rsid w:val="009C038C"/>
    <w:rsid w:val="009C0BDF"/>
    <w:rsid w:val="009C22E9"/>
    <w:rsid w:val="009C3C11"/>
    <w:rsid w:val="009C52E1"/>
    <w:rsid w:val="009C563E"/>
    <w:rsid w:val="009C7745"/>
    <w:rsid w:val="009D07A3"/>
    <w:rsid w:val="009D1A2A"/>
    <w:rsid w:val="009D4766"/>
    <w:rsid w:val="009D62FA"/>
    <w:rsid w:val="009D6D56"/>
    <w:rsid w:val="009E1DC8"/>
    <w:rsid w:val="009E30F4"/>
    <w:rsid w:val="009E3298"/>
    <w:rsid w:val="009E39CD"/>
    <w:rsid w:val="009E70BE"/>
    <w:rsid w:val="009E725B"/>
    <w:rsid w:val="009E7305"/>
    <w:rsid w:val="009E7FA0"/>
    <w:rsid w:val="009F13AE"/>
    <w:rsid w:val="009F1765"/>
    <w:rsid w:val="009F1B2D"/>
    <w:rsid w:val="009F1DC4"/>
    <w:rsid w:val="009F2300"/>
    <w:rsid w:val="009F332A"/>
    <w:rsid w:val="009F365D"/>
    <w:rsid w:val="009F38F6"/>
    <w:rsid w:val="009F5AAF"/>
    <w:rsid w:val="009F7B4B"/>
    <w:rsid w:val="009F7E3D"/>
    <w:rsid w:val="00A009AC"/>
    <w:rsid w:val="00A00A46"/>
    <w:rsid w:val="00A00A63"/>
    <w:rsid w:val="00A00E0A"/>
    <w:rsid w:val="00A016F1"/>
    <w:rsid w:val="00A01D67"/>
    <w:rsid w:val="00A033F6"/>
    <w:rsid w:val="00A054C6"/>
    <w:rsid w:val="00A06527"/>
    <w:rsid w:val="00A06899"/>
    <w:rsid w:val="00A075E7"/>
    <w:rsid w:val="00A07D7D"/>
    <w:rsid w:val="00A10301"/>
    <w:rsid w:val="00A10C40"/>
    <w:rsid w:val="00A12CBF"/>
    <w:rsid w:val="00A140B1"/>
    <w:rsid w:val="00A15894"/>
    <w:rsid w:val="00A16C84"/>
    <w:rsid w:val="00A217E4"/>
    <w:rsid w:val="00A21F8B"/>
    <w:rsid w:val="00A221A6"/>
    <w:rsid w:val="00A22E30"/>
    <w:rsid w:val="00A243C4"/>
    <w:rsid w:val="00A24690"/>
    <w:rsid w:val="00A24E2C"/>
    <w:rsid w:val="00A259F0"/>
    <w:rsid w:val="00A25D98"/>
    <w:rsid w:val="00A31816"/>
    <w:rsid w:val="00A33C36"/>
    <w:rsid w:val="00A34E73"/>
    <w:rsid w:val="00A352F5"/>
    <w:rsid w:val="00A35501"/>
    <w:rsid w:val="00A36220"/>
    <w:rsid w:val="00A3667E"/>
    <w:rsid w:val="00A36CE5"/>
    <w:rsid w:val="00A37A50"/>
    <w:rsid w:val="00A40452"/>
    <w:rsid w:val="00A41FEA"/>
    <w:rsid w:val="00A42247"/>
    <w:rsid w:val="00A449E3"/>
    <w:rsid w:val="00A44E47"/>
    <w:rsid w:val="00A45B0F"/>
    <w:rsid w:val="00A45F7C"/>
    <w:rsid w:val="00A5000F"/>
    <w:rsid w:val="00A520A2"/>
    <w:rsid w:val="00A52994"/>
    <w:rsid w:val="00A5307F"/>
    <w:rsid w:val="00A5364A"/>
    <w:rsid w:val="00A54144"/>
    <w:rsid w:val="00A54697"/>
    <w:rsid w:val="00A56A01"/>
    <w:rsid w:val="00A56DF4"/>
    <w:rsid w:val="00A619D3"/>
    <w:rsid w:val="00A621FF"/>
    <w:rsid w:val="00A655D6"/>
    <w:rsid w:val="00A65A06"/>
    <w:rsid w:val="00A66F87"/>
    <w:rsid w:val="00A675CF"/>
    <w:rsid w:val="00A67877"/>
    <w:rsid w:val="00A67B6B"/>
    <w:rsid w:val="00A67D3F"/>
    <w:rsid w:val="00A71662"/>
    <w:rsid w:val="00A72A3A"/>
    <w:rsid w:val="00A7370E"/>
    <w:rsid w:val="00A74B65"/>
    <w:rsid w:val="00A74CC0"/>
    <w:rsid w:val="00A75774"/>
    <w:rsid w:val="00A82A1B"/>
    <w:rsid w:val="00A83423"/>
    <w:rsid w:val="00A87C47"/>
    <w:rsid w:val="00A9082C"/>
    <w:rsid w:val="00A938E6"/>
    <w:rsid w:val="00A94FC4"/>
    <w:rsid w:val="00A95073"/>
    <w:rsid w:val="00AA082C"/>
    <w:rsid w:val="00AA4341"/>
    <w:rsid w:val="00AA45CF"/>
    <w:rsid w:val="00AA47B5"/>
    <w:rsid w:val="00AA47BB"/>
    <w:rsid w:val="00AA6AB7"/>
    <w:rsid w:val="00AA6CB8"/>
    <w:rsid w:val="00AB1816"/>
    <w:rsid w:val="00AB1CE5"/>
    <w:rsid w:val="00AB205D"/>
    <w:rsid w:val="00AB2D43"/>
    <w:rsid w:val="00AB4A4D"/>
    <w:rsid w:val="00AB565D"/>
    <w:rsid w:val="00AB56A7"/>
    <w:rsid w:val="00AB58D7"/>
    <w:rsid w:val="00AB5C7B"/>
    <w:rsid w:val="00AB5E38"/>
    <w:rsid w:val="00AC049C"/>
    <w:rsid w:val="00AC05F2"/>
    <w:rsid w:val="00AC0CA9"/>
    <w:rsid w:val="00AC11EA"/>
    <w:rsid w:val="00AC163C"/>
    <w:rsid w:val="00AC1A60"/>
    <w:rsid w:val="00AC1DCC"/>
    <w:rsid w:val="00AC20C6"/>
    <w:rsid w:val="00AC27C6"/>
    <w:rsid w:val="00AC317F"/>
    <w:rsid w:val="00AC4AD1"/>
    <w:rsid w:val="00AC535B"/>
    <w:rsid w:val="00AC5E6C"/>
    <w:rsid w:val="00AC62E1"/>
    <w:rsid w:val="00AC64A9"/>
    <w:rsid w:val="00AD12F4"/>
    <w:rsid w:val="00AD39F1"/>
    <w:rsid w:val="00AD3A6F"/>
    <w:rsid w:val="00AD3E4C"/>
    <w:rsid w:val="00AD41B1"/>
    <w:rsid w:val="00AD41D2"/>
    <w:rsid w:val="00AD4357"/>
    <w:rsid w:val="00AD6086"/>
    <w:rsid w:val="00AD6966"/>
    <w:rsid w:val="00AE0318"/>
    <w:rsid w:val="00AE0758"/>
    <w:rsid w:val="00AE0A41"/>
    <w:rsid w:val="00AE2388"/>
    <w:rsid w:val="00AE3827"/>
    <w:rsid w:val="00AE3E51"/>
    <w:rsid w:val="00AE45CD"/>
    <w:rsid w:val="00AE4E4F"/>
    <w:rsid w:val="00AE4EBB"/>
    <w:rsid w:val="00AE6599"/>
    <w:rsid w:val="00AE6A05"/>
    <w:rsid w:val="00AF03D3"/>
    <w:rsid w:val="00AF0C42"/>
    <w:rsid w:val="00AF3ADF"/>
    <w:rsid w:val="00AF4EEA"/>
    <w:rsid w:val="00AF61C2"/>
    <w:rsid w:val="00B005DA"/>
    <w:rsid w:val="00B00943"/>
    <w:rsid w:val="00B02633"/>
    <w:rsid w:val="00B037B6"/>
    <w:rsid w:val="00B037E6"/>
    <w:rsid w:val="00B04404"/>
    <w:rsid w:val="00B0445B"/>
    <w:rsid w:val="00B0510A"/>
    <w:rsid w:val="00B0523D"/>
    <w:rsid w:val="00B063A6"/>
    <w:rsid w:val="00B0663B"/>
    <w:rsid w:val="00B07373"/>
    <w:rsid w:val="00B13689"/>
    <w:rsid w:val="00B13824"/>
    <w:rsid w:val="00B138B7"/>
    <w:rsid w:val="00B14099"/>
    <w:rsid w:val="00B14B7F"/>
    <w:rsid w:val="00B1503B"/>
    <w:rsid w:val="00B156A0"/>
    <w:rsid w:val="00B15B43"/>
    <w:rsid w:val="00B15B92"/>
    <w:rsid w:val="00B15DC6"/>
    <w:rsid w:val="00B16E1D"/>
    <w:rsid w:val="00B176E0"/>
    <w:rsid w:val="00B17BDE"/>
    <w:rsid w:val="00B202CC"/>
    <w:rsid w:val="00B2108B"/>
    <w:rsid w:val="00B21E01"/>
    <w:rsid w:val="00B21F47"/>
    <w:rsid w:val="00B22067"/>
    <w:rsid w:val="00B222DD"/>
    <w:rsid w:val="00B22C2C"/>
    <w:rsid w:val="00B2373A"/>
    <w:rsid w:val="00B24284"/>
    <w:rsid w:val="00B24C02"/>
    <w:rsid w:val="00B25374"/>
    <w:rsid w:val="00B260B7"/>
    <w:rsid w:val="00B26A22"/>
    <w:rsid w:val="00B27168"/>
    <w:rsid w:val="00B27269"/>
    <w:rsid w:val="00B27AC8"/>
    <w:rsid w:val="00B31068"/>
    <w:rsid w:val="00B32741"/>
    <w:rsid w:val="00B32FC0"/>
    <w:rsid w:val="00B3369F"/>
    <w:rsid w:val="00B33C73"/>
    <w:rsid w:val="00B34F77"/>
    <w:rsid w:val="00B36477"/>
    <w:rsid w:val="00B3751A"/>
    <w:rsid w:val="00B41089"/>
    <w:rsid w:val="00B4224B"/>
    <w:rsid w:val="00B436C7"/>
    <w:rsid w:val="00B4473F"/>
    <w:rsid w:val="00B45279"/>
    <w:rsid w:val="00B45D17"/>
    <w:rsid w:val="00B462EF"/>
    <w:rsid w:val="00B463C1"/>
    <w:rsid w:val="00B4677B"/>
    <w:rsid w:val="00B50DB0"/>
    <w:rsid w:val="00B51A5E"/>
    <w:rsid w:val="00B52ED4"/>
    <w:rsid w:val="00B5313C"/>
    <w:rsid w:val="00B54170"/>
    <w:rsid w:val="00B548D7"/>
    <w:rsid w:val="00B6012F"/>
    <w:rsid w:val="00B60171"/>
    <w:rsid w:val="00B6077F"/>
    <w:rsid w:val="00B60D31"/>
    <w:rsid w:val="00B61368"/>
    <w:rsid w:val="00B62598"/>
    <w:rsid w:val="00B62E1D"/>
    <w:rsid w:val="00B6315F"/>
    <w:rsid w:val="00B634E2"/>
    <w:rsid w:val="00B651D2"/>
    <w:rsid w:val="00B6769A"/>
    <w:rsid w:val="00B70501"/>
    <w:rsid w:val="00B71EF3"/>
    <w:rsid w:val="00B73578"/>
    <w:rsid w:val="00B735A1"/>
    <w:rsid w:val="00B746E4"/>
    <w:rsid w:val="00B766BD"/>
    <w:rsid w:val="00B76AEE"/>
    <w:rsid w:val="00B76AFD"/>
    <w:rsid w:val="00B7725E"/>
    <w:rsid w:val="00B80349"/>
    <w:rsid w:val="00B8190A"/>
    <w:rsid w:val="00B81C12"/>
    <w:rsid w:val="00B824E2"/>
    <w:rsid w:val="00B83E9D"/>
    <w:rsid w:val="00B87BC7"/>
    <w:rsid w:val="00B90B12"/>
    <w:rsid w:val="00B95699"/>
    <w:rsid w:val="00B96B6F"/>
    <w:rsid w:val="00B974BE"/>
    <w:rsid w:val="00B97AEF"/>
    <w:rsid w:val="00B97AFD"/>
    <w:rsid w:val="00BA0BD5"/>
    <w:rsid w:val="00BA1996"/>
    <w:rsid w:val="00BA1A1D"/>
    <w:rsid w:val="00BA4376"/>
    <w:rsid w:val="00BA4B13"/>
    <w:rsid w:val="00BA529E"/>
    <w:rsid w:val="00BA6A08"/>
    <w:rsid w:val="00BA749E"/>
    <w:rsid w:val="00BB103E"/>
    <w:rsid w:val="00BB1181"/>
    <w:rsid w:val="00BB300E"/>
    <w:rsid w:val="00BB3801"/>
    <w:rsid w:val="00BB3AC8"/>
    <w:rsid w:val="00BB40B2"/>
    <w:rsid w:val="00BB5F82"/>
    <w:rsid w:val="00BB6276"/>
    <w:rsid w:val="00BB7416"/>
    <w:rsid w:val="00BC2AA0"/>
    <w:rsid w:val="00BC33A9"/>
    <w:rsid w:val="00BC35DF"/>
    <w:rsid w:val="00BD0544"/>
    <w:rsid w:val="00BD1E4D"/>
    <w:rsid w:val="00BD1EA3"/>
    <w:rsid w:val="00BD78DC"/>
    <w:rsid w:val="00BE193E"/>
    <w:rsid w:val="00BE2094"/>
    <w:rsid w:val="00BE33AD"/>
    <w:rsid w:val="00BE3EC7"/>
    <w:rsid w:val="00BE4E76"/>
    <w:rsid w:val="00BE5F7A"/>
    <w:rsid w:val="00BE60AF"/>
    <w:rsid w:val="00BE613F"/>
    <w:rsid w:val="00BE69FC"/>
    <w:rsid w:val="00BE78BA"/>
    <w:rsid w:val="00BF054D"/>
    <w:rsid w:val="00BF28B0"/>
    <w:rsid w:val="00BF40F7"/>
    <w:rsid w:val="00BF4C30"/>
    <w:rsid w:val="00BF7858"/>
    <w:rsid w:val="00BF78D1"/>
    <w:rsid w:val="00C0002B"/>
    <w:rsid w:val="00C03601"/>
    <w:rsid w:val="00C03AD2"/>
    <w:rsid w:val="00C041FD"/>
    <w:rsid w:val="00C064E2"/>
    <w:rsid w:val="00C06E7A"/>
    <w:rsid w:val="00C07216"/>
    <w:rsid w:val="00C07DE2"/>
    <w:rsid w:val="00C10B60"/>
    <w:rsid w:val="00C10E2F"/>
    <w:rsid w:val="00C10E3F"/>
    <w:rsid w:val="00C11601"/>
    <w:rsid w:val="00C1270F"/>
    <w:rsid w:val="00C13C6B"/>
    <w:rsid w:val="00C15A52"/>
    <w:rsid w:val="00C17046"/>
    <w:rsid w:val="00C20D12"/>
    <w:rsid w:val="00C21D59"/>
    <w:rsid w:val="00C2206D"/>
    <w:rsid w:val="00C22B33"/>
    <w:rsid w:val="00C22C9B"/>
    <w:rsid w:val="00C302AF"/>
    <w:rsid w:val="00C30343"/>
    <w:rsid w:val="00C30F01"/>
    <w:rsid w:val="00C32AD7"/>
    <w:rsid w:val="00C332A8"/>
    <w:rsid w:val="00C33568"/>
    <w:rsid w:val="00C338A1"/>
    <w:rsid w:val="00C33A10"/>
    <w:rsid w:val="00C35B11"/>
    <w:rsid w:val="00C36099"/>
    <w:rsid w:val="00C36498"/>
    <w:rsid w:val="00C36FAD"/>
    <w:rsid w:val="00C37D41"/>
    <w:rsid w:val="00C40CD2"/>
    <w:rsid w:val="00C40D48"/>
    <w:rsid w:val="00C4184A"/>
    <w:rsid w:val="00C41B0E"/>
    <w:rsid w:val="00C43580"/>
    <w:rsid w:val="00C4370D"/>
    <w:rsid w:val="00C455EA"/>
    <w:rsid w:val="00C4611B"/>
    <w:rsid w:val="00C46A90"/>
    <w:rsid w:val="00C46CD9"/>
    <w:rsid w:val="00C46FBB"/>
    <w:rsid w:val="00C4784A"/>
    <w:rsid w:val="00C50DC2"/>
    <w:rsid w:val="00C52074"/>
    <w:rsid w:val="00C52AB4"/>
    <w:rsid w:val="00C52DA5"/>
    <w:rsid w:val="00C53048"/>
    <w:rsid w:val="00C535AF"/>
    <w:rsid w:val="00C53BF5"/>
    <w:rsid w:val="00C53F3D"/>
    <w:rsid w:val="00C54566"/>
    <w:rsid w:val="00C547C2"/>
    <w:rsid w:val="00C55B16"/>
    <w:rsid w:val="00C55DB7"/>
    <w:rsid w:val="00C5637F"/>
    <w:rsid w:val="00C602D1"/>
    <w:rsid w:val="00C6074D"/>
    <w:rsid w:val="00C61B86"/>
    <w:rsid w:val="00C61B99"/>
    <w:rsid w:val="00C625FD"/>
    <w:rsid w:val="00C62FCB"/>
    <w:rsid w:val="00C641A3"/>
    <w:rsid w:val="00C6556F"/>
    <w:rsid w:val="00C66294"/>
    <w:rsid w:val="00C71E6E"/>
    <w:rsid w:val="00C720E1"/>
    <w:rsid w:val="00C729F3"/>
    <w:rsid w:val="00C74300"/>
    <w:rsid w:val="00C748D4"/>
    <w:rsid w:val="00C748D5"/>
    <w:rsid w:val="00C803B2"/>
    <w:rsid w:val="00C81BCB"/>
    <w:rsid w:val="00C81F00"/>
    <w:rsid w:val="00C820E6"/>
    <w:rsid w:val="00C83E00"/>
    <w:rsid w:val="00C84B42"/>
    <w:rsid w:val="00C856FE"/>
    <w:rsid w:val="00C85758"/>
    <w:rsid w:val="00C858B2"/>
    <w:rsid w:val="00C869FC"/>
    <w:rsid w:val="00C86DD0"/>
    <w:rsid w:val="00C9017C"/>
    <w:rsid w:val="00C902EB"/>
    <w:rsid w:val="00C90D27"/>
    <w:rsid w:val="00C910C1"/>
    <w:rsid w:val="00C91496"/>
    <w:rsid w:val="00C9161D"/>
    <w:rsid w:val="00C94025"/>
    <w:rsid w:val="00C95561"/>
    <w:rsid w:val="00C961DC"/>
    <w:rsid w:val="00C96772"/>
    <w:rsid w:val="00C9698E"/>
    <w:rsid w:val="00C96C93"/>
    <w:rsid w:val="00CA0206"/>
    <w:rsid w:val="00CA1006"/>
    <w:rsid w:val="00CA1A2E"/>
    <w:rsid w:val="00CA52F6"/>
    <w:rsid w:val="00CA532B"/>
    <w:rsid w:val="00CA6430"/>
    <w:rsid w:val="00CA6E15"/>
    <w:rsid w:val="00CA72C4"/>
    <w:rsid w:val="00CA7F80"/>
    <w:rsid w:val="00CB069E"/>
    <w:rsid w:val="00CB0932"/>
    <w:rsid w:val="00CB0A28"/>
    <w:rsid w:val="00CB0EE6"/>
    <w:rsid w:val="00CB1DAD"/>
    <w:rsid w:val="00CB2B9B"/>
    <w:rsid w:val="00CB3AFF"/>
    <w:rsid w:val="00CB797C"/>
    <w:rsid w:val="00CC0BC4"/>
    <w:rsid w:val="00CC12CD"/>
    <w:rsid w:val="00CC14F5"/>
    <w:rsid w:val="00CC1E7D"/>
    <w:rsid w:val="00CC469F"/>
    <w:rsid w:val="00CC4FB9"/>
    <w:rsid w:val="00CC6D94"/>
    <w:rsid w:val="00CD115A"/>
    <w:rsid w:val="00CD19CC"/>
    <w:rsid w:val="00CD1DD7"/>
    <w:rsid w:val="00CD26D8"/>
    <w:rsid w:val="00CD56FA"/>
    <w:rsid w:val="00CD63D8"/>
    <w:rsid w:val="00CD7173"/>
    <w:rsid w:val="00CE0658"/>
    <w:rsid w:val="00CE0FDB"/>
    <w:rsid w:val="00CE33D4"/>
    <w:rsid w:val="00CE4E29"/>
    <w:rsid w:val="00CE5CA2"/>
    <w:rsid w:val="00CE6D89"/>
    <w:rsid w:val="00CE7B32"/>
    <w:rsid w:val="00CF1848"/>
    <w:rsid w:val="00CF3FC7"/>
    <w:rsid w:val="00CF6852"/>
    <w:rsid w:val="00CF75CE"/>
    <w:rsid w:val="00D02EBC"/>
    <w:rsid w:val="00D048EC"/>
    <w:rsid w:val="00D06671"/>
    <w:rsid w:val="00D06C13"/>
    <w:rsid w:val="00D10CAB"/>
    <w:rsid w:val="00D1130B"/>
    <w:rsid w:val="00D119D0"/>
    <w:rsid w:val="00D11D81"/>
    <w:rsid w:val="00D12927"/>
    <w:rsid w:val="00D14483"/>
    <w:rsid w:val="00D14D87"/>
    <w:rsid w:val="00D1584D"/>
    <w:rsid w:val="00D176D1"/>
    <w:rsid w:val="00D20A2B"/>
    <w:rsid w:val="00D20B68"/>
    <w:rsid w:val="00D20C61"/>
    <w:rsid w:val="00D219B4"/>
    <w:rsid w:val="00D21AE1"/>
    <w:rsid w:val="00D228D5"/>
    <w:rsid w:val="00D23F0E"/>
    <w:rsid w:val="00D24492"/>
    <w:rsid w:val="00D24C2B"/>
    <w:rsid w:val="00D252D3"/>
    <w:rsid w:val="00D30493"/>
    <w:rsid w:val="00D30A10"/>
    <w:rsid w:val="00D31193"/>
    <w:rsid w:val="00D31BB6"/>
    <w:rsid w:val="00D32FAC"/>
    <w:rsid w:val="00D35B24"/>
    <w:rsid w:val="00D36D91"/>
    <w:rsid w:val="00D424BC"/>
    <w:rsid w:val="00D42A86"/>
    <w:rsid w:val="00D43223"/>
    <w:rsid w:val="00D43BB0"/>
    <w:rsid w:val="00D46C5E"/>
    <w:rsid w:val="00D50144"/>
    <w:rsid w:val="00D5089B"/>
    <w:rsid w:val="00D512E1"/>
    <w:rsid w:val="00D519D7"/>
    <w:rsid w:val="00D51D48"/>
    <w:rsid w:val="00D529DE"/>
    <w:rsid w:val="00D55317"/>
    <w:rsid w:val="00D55395"/>
    <w:rsid w:val="00D57241"/>
    <w:rsid w:val="00D6267D"/>
    <w:rsid w:val="00D63187"/>
    <w:rsid w:val="00D63FCE"/>
    <w:rsid w:val="00D64149"/>
    <w:rsid w:val="00D66C10"/>
    <w:rsid w:val="00D701C1"/>
    <w:rsid w:val="00D702B3"/>
    <w:rsid w:val="00D7097F"/>
    <w:rsid w:val="00D710E2"/>
    <w:rsid w:val="00D71B55"/>
    <w:rsid w:val="00D72366"/>
    <w:rsid w:val="00D72FCF"/>
    <w:rsid w:val="00D730C0"/>
    <w:rsid w:val="00D736ED"/>
    <w:rsid w:val="00D74A63"/>
    <w:rsid w:val="00D75E58"/>
    <w:rsid w:val="00D75F0D"/>
    <w:rsid w:val="00D768BB"/>
    <w:rsid w:val="00D76A18"/>
    <w:rsid w:val="00D772EA"/>
    <w:rsid w:val="00D77F88"/>
    <w:rsid w:val="00D803F0"/>
    <w:rsid w:val="00D806FA"/>
    <w:rsid w:val="00D81390"/>
    <w:rsid w:val="00D82515"/>
    <w:rsid w:val="00D85BBB"/>
    <w:rsid w:val="00D86C8B"/>
    <w:rsid w:val="00D87A24"/>
    <w:rsid w:val="00D9202F"/>
    <w:rsid w:val="00D9406E"/>
    <w:rsid w:val="00D946F2"/>
    <w:rsid w:val="00DA04C6"/>
    <w:rsid w:val="00DA081B"/>
    <w:rsid w:val="00DA0A09"/>
    <w:rsid w:val="00DA0E36"/>
    <w:rsid w:val="00DA140E"/>
    <w:rsid w:val="00DA15BE"/>
    <w:rsid w:val="00DA3B72"/>
    <w:rsid w:val="00DA52DE"/>
    <w:rsid w:val="00DB2577"/>
    <w:rsid w:val="00DB2B2C"/>
    <w:rsid w:val="00DB3885"/>
    <w:rsid w:val="00DB391C"/>
    <w:rsid w:val="00DB4895"/>
    <w:rsid w:val="00DB4CEB"/>
    <w:rsid w:val="00DB4D85"/>
    <w:rsid w:val="00DB5DC2"/>
    <w:rsid w:val="00DB627C"/>
    <w:rsid w:val="00DB6E4F"/>
    <w:rsid w:val="00DB6FF6"/>
    <w:rsid w:val="00DB7F4A"/>
    <w:rsid w:val="00DC1EF8"/>
    <w:rsid w:val="00DC2C1A"/>
    <w:rsid w:val="00DC3128"/>
    <w:rsid w:val="00DC46EA"/>
    <w:rsid w:val="00DC525C"/>
    <w:rsid w:val="00DC5F64"/>
    <w:rsid w:val="00DC6809"/>
    <w:rsid w:val="00DC6B2B"/>
    <w:rsid w:val="00DC7127"/>
    <w:rsid w:val="00DD118C"/>
    <w:rsid w:val="00DD1CBA"/>
    <w:rsid w:val="00DD1DE6"/>
    <w:rsid w:val="00DD2B37"/>
    <w:rsid w:val="00DD36CC"/>
    <w:rsid w:val="00DD3908"/>
    <w:rsid w:val="00DD3A19"/>
    <w:rsid w:val="00DD4063"/>
    <w:rsid w:val="00DD6FEC"/>
    <w:rsid w:val="00DD734E"/>
    <w:rsid w:val="00DD7AD2"/>
    <w:rsid w:val="00DE494A"/>
    <w:rsid w:val="00DE4DB4"/>
    <w:rsid w:val="00DE6F77"/>
    <w:rsid w:val="00DE78A3"/>
    <w:rsid w:val="00DE7E62"/>
    <w:rsid w:val="00DF0382"/>
    <w:rsid w:val="00DF1939"/>
    <w:rsid w:val="00DF3E09"/>
    <w:rsid w:val="00DF45EA"/>
    <w:rsid w:val="00DF4639"/>
    <w:rsid w:val="00DF464B"/>
    <w:rsid w:val="00DF5EAB"/>
    <w:rsid w:val="00DF603D"/>
    <w:rsid w:val="00DF6DBA"/>
    <w:rsid w:val="00DF77B1"/>
    <w:rsid w:val="00E00180"/>
    <w:rsid w:val="00E0186A"/>
    <w:rsid w:val="00E0267A"/>
    <w:rsid w:val="00E02891"/>
    <w:rsid w:val="00E03231"/>
    <w:rsid w:val="00E0476F"/>
    <w:rsid w:val="00E04779"/>
    <w:rsid w:val="00E06134"/>
    <w:rsid w:val="00E073EF"/>
    <w:rsid w:val="00E07922"/>
    <w:rsid w:val="00E10E39"/>
    <w:rsid w:val="00E118B6"/>
    <w:rsid w:val="00E11CE3"/>
    <w:rsid w:val="00E1224E"/>
    <w:rsid w:val="00E128DA"/>
    <w:rsid w:val="00E1318B"/>
    <w:rsid w:val="00E147BF"/>
    <w:rsid w:val="00E14D5F"/>
    <w:rsid w:val="00E14DE8"/>
    <w:rsid w:val="00E15463"/>
    <w:rsid w:val="00E15AAC"/>
    <w:rsid w:val="00E15EFB"/>
    <w:rsid w:val="00E20DAE"/>
    <w:rsid w:val="00E2202D"/>
    <w:rsid w:val="00E2227F"/>
    <w:rsid w:val="00E22791"/>
    <w:rsid w:val="00E239E0"/>
    <w:rsid w:val="00E23AA8"/>
    <w:rsid w:val="00E24B2A"/>
    <w:rsid w:val="00E25B3F"/>
    <w:rsid w:val="00E25CDC"/>
    <w:rsid w:val="00E2615E"/>
    <w:rsid w:val="00E26A28"/>
    <w:rsid w:val="00E26DAE"/>
    <w:rsid w:val="00E272EE"/>
    <w:rsid w:val="00E32DB7"/>
    <w:rsid w:val="00E35035"/>
    <w:rsid w:val="00E36BF4"/>
    <w:rsid w:val="00E40FCA"/>
    <w:rsid w:val="00E4124A"/>
    <w:rsid w:val="00E41482"/>
    <w:rsid w:val="00E41A28"/>
    <w:rsid w:val="00E4264A"/>
    <w:rsid w:val="00E43B90"/>
    <w:rsid w:val="00E441AB"/>
    <w:rsid w:val="00E46150"/>
    <w:rsid w:val="00E503CB"/>
    <w:rsid w:val="00E51B96"/>
    <w:rsid w:val="00E51D7D"/>
    <w:rsid w:val="00E53957"/>
    <w:rsid w:val="00E53AB2"/>
    <w:rsid w:val="00E5424D"/>
    <w:rsid w:val="00E554F1"/>
    <w:rsid w:val="00E57667"/>
    <w:rsid w:val="00E60F8C"/>
    <w:rsid w:val="00E612AE"/>
    <w:rsid w:val="00E618A7"/>
    <w:rsid w:val="00E61C28"/>
    <w:rsid w:val="00E62D5D"/>
    <w:rsid w:val="00E6309C"/>
    <w:rsid w:val="00E64EA3"/>
    <w:rsid w:val="00E651E1"/>
    <w:rsid w:val="00E6570D"/>
    <w:rsid w:val="00E65B25"/>
    <w:rsid w:val="00E65B9E"/>
    <w:rsid w:val="00E66235"/>
    <w:rsid w:val="00E66B36"/>
    <w:rsid w:val="00E67800"/>
    <w:rsid w:val="00E70674"/>
    <w:rsid w:val="00E74BD6"/>
    <w:rsid w:val="00E7610C"/>
    <w:rsid w:val="00E7796C"/>
    <w:rsid w:val="00E80970"/>
    <w:rsid w:val="00E8296F"/>
    <w:rsid w:val="00E832D7"/>
    <w:rsid w:val="00E832E9"/>
    <w:rsid w:val="00E837A1"/>
    <w:rsid w:val="00E83C24"/>
    <w:rsid w:val="00E850E1"/>
    <w:rsid w:val="00E86254"/>
    <w:rsid w:val="00E863B5"/>
    <w:rsid w:val="00E87127"/>
    <w:rsid w:val="00E87652"/>
    <w:rsid w:val="00E93998"/>
    <w:rsid w:val="00E93E2D"/>
    <w:rsid w:val="00E941A5"/>
    <w:rsid w:val="00E94574"/>
    <w:rsid w:val="00E949E8"/>
    <w:rsid w:val="00E94A8F"/>
    <w:rsid w:val="00E9566B"/>
    <w:rsid w:val="00E959EA"/>
    <w:rsid w:val="00E9603D"/>
    <w:rsid w:val="00E963B1"/>
    <w:rsid w:val="00E9712B"/>
    <w:rsid w:val="00E97731"/>
    <w:rsid w:val="00EA06AA"/>
    <w:rsid w:val="00EA0D5F"/>
    <w:rsid w:val="00EA10BA"/>
    <w:rsid w:val="00EA1E27"/>
    <w:rsid w:val="00EA382F"/>
    <w:rsid w:val="00EA5884"/>
    <w:rsid w:val="00EA5F7F"/>
    <w:rsid w:val="00EA6695"/>
    <w:rsid w:val="00EB207D"/>
    <w:rsid w:val="00EB2753"/>
    <w:rsid w:val="00EB2BFA"/>
    <w:rsid w:val="00EB42EF"/>
    <w:rsid w:val="00EB4FCB"/>
    <w:rsid w:val="00EB5D30"/>
    <w:rsid w:val="00EB65BB"/>
    <w:rsid w:val="00EB7619"/>
    <w:rsid w:val="00EC0566"/>
    <w:rsid w:val="00EC1703"/>
    <w:rsid w:val="00EC23B6"/>
    <w:rsid w:val="00EC2DBC"/>
    <w:rsid w:val="00EC31A8"/>
    <w:rsid w:val="00EC34E4"/>
    <w:rsid w:val="00EC6206"/>
    <w:rsid w:val="00ED05E6"/>
    <w:rsid w:val="00ED110D"/>
    <w:rsid w:val="00ED2EF6"/>
    <w:rsid w:val="00ED3AE9"/>
    <w:rsid w:val="00ED3F4E"/>
    <w:rsid w:val="00ED5BFB"/>
    <w:rsid w:val="00ED709A"/>
    <w:rsid w:val="00ED7AA8"/>
    <w:rsid w:val="00EE0514"/>
    <w:rsid w:val="00EE05C6"/>
    <w:rsid w:val="00EE102D"/>
    <w:rsid w:val="00EE1EC5"/>
    <w:rsid w:val="00EE305A"/>
    <w:rsid w:val="00EE4500"/>
    <w:rsid w:val="00EE4996"/>
    <w:rsid w:val="00EE4AC5"/>
    <w:rsid w:val="00EE5238"/>
    <w:rsid w:val="00EF091F"/>
    <w:rsid w:val="00EF2EE8"/>
    <w:rsid w:val="00EF3368"/>
    <w:rsid w:val="00EF37E1"/>
    <w:rsid w:val="00EF3D05"/>
    <w:rsid w:val="00EF457D"/>
    <w:rsid w:val="00EF4D93"/>
    <w:rsid w:val="00EF6448"/>
    <w:rsid w:val="00F00F4D"/>
    <w:rsid w:val="00F03DFB"/>
    <w:rsid w:val="00F05287"/>
    <w:rsid w:val="00F05753"/>
    <w:rsid w:val="00F07CD1"/>
    <w:rsid w:val="00F11BF4"/>
    <w:rsid w:val="00F11EC7"/>
    <w:rsid w:val="00F13380"/>
    <w:rsid w:val="00F138B1"/>
    <w:rsid w:val="00F14C44"/>
    <w:rsid w:val="00F15E0A"/>
    <w:rsid w:val="00F15F45"/>
    <w:rsid w:val="00F16183"/>
    <w:rsid w:val="00F1648A"/>
    <w:rsid w:val="00F169BF"/>
    <w:rsid w:val="00F20725"/>
    <w:rsid w:val="00F24C17"/>
    <w:rsid w:val="00F250C0"/>
    <w:rsid w:val="00F277C6"/>
    <w:rsid w:val="00F279EA"/>
    <w:rsid w:val="00F27B6D"/>
    <w:rsid w:val="00F27C49"/>
    <w:rsid w:val="00F307CA"/>
    <w:rsid w:val="00F30E98"/>
    <w:rsid w:val="00F31B9D"/>
    <w:rsid w:val="00F31E1D"/>
    <w:rsid w:val="00F34A05"/>
    <w:rsid w:val="00F34B35"/>
    <w:rsid w:val="00F34E0B"/>
    <w:rsid w:val="00F35B5E"/>
    <w:rsid w:val="00F35E88"/>
    <w:rsid w:val="00F36448"/>
    <w:rsid w:val="00F37894"/>
    <w:rsid w:val="00F37C6F"/>
    <w:rsid w:val="00F37D38"/>
    <w:rsid w:val="00F40202"/>
    <w:rsid w:val="00F404B8"/>
    <w:rsid w:val="00F40C76"/>
    <w:rsid w:val="00F42A18"/>
    <w:rsid w:val="00F44D01"/>
    <w:rsid w:val="00F45004"/>
    <w:rsid w:val="00F4610D"/>
    <w:rsid w:val="00F50389"/>
    <w:rsid w:val="00F50666"/>
    <w:rsid w:val="00F51BD3"/>
    <w:rsid w:val="00F51C61"/>
    <w:rsid w:val="00F52169"/>
    <w:rsid w:val="00F52AA5"/>
    <w:rsid w:val="00F52AC0"/>
    <w:rsid w:val="00F52DC1"/>
    <w:rsid w:val="00F54817"/>
    <w:rsid w:val="00F55C07"/>
    <w:rsid w:val="00F55E33"/>
    <w:rsid w:val="00F55EDF"/>
    <w:rsid w:val="00F57F38"/>
    <w:rsid w:val="00F610D7"/>
    <w:rsid w:val="00F61390"/>
    <w:rsid w:val="00F616B2"/>
    <w:rsid w:val="00F61A84"/>
    <w:rsid w:val="00F62580"/>
    <w:rsid w:val="00F64D79"/>
    <w:rsid w:val="00F65324"/>
    <w:rsid w:val="00F66572"/>
    <w:rsid w:val="00F6689D"/>
    <w:rsid w:val="00F668F1"/>
    <w:rsid w:val="00F67361"/>
    <w:rsid w:val="00F674D3"/>
    <w:rsid w:val="00F67742"/>
    <w:rsid w:val="00F67FEC"/>
    <w:rsid w:val="00F70701"/>
    <w:rsid w:val="00F7337F"/>
    <w:rsid w:val="00F73958"/>
    <w:rsid w:val="00F74493"/>
    <w:rsid w:val="00F77B4E"/>
    <w:rsid w:val="00F77DC8"/>
    <w:rsid w:val="00F81674"/>
    <w:rsid w:val="00F83907"/>
    <w:rsid w:val="00F83F7A"/>
    <w:rsid w:val="00F84120"/>
    <w:rsid w:val="00F86D5B"/>
    <w:rsid w:val="00F86D89"/>
    <w:rsid w:val="00F879CE"/>
    <w:rsid w:val="00F9045E"/>
    <w:rsid w:val="00F9068F"/>
    <w:rsid w:val="00F92D21"/>
    <w:rsid w:val="00F94295"/>
    <w:rsid w:val="00F944DB"/>
    <w:rsid w:val="00F94774"/>
    <w:rsid w:val="00F95759"/>
    <w:rsid w:val="00F97F93"/>
    <w:rsid w:val="00FA022F"/>
    <w:rsid w:val="00FA122C"/>
    <w:rsid w:val="00FA1DCB"/>
    <w:rsid w:val="00FA2722"/>
    <w:rsid w:val="00FA282D"/>
    <w:rsid w:val="00FA2AEA"/>
    <w:rsid w:val="00FA30E7"/>
    <w:rsid w:val="00FA3DA1"/>
    <w:rsid w:val="00FA512B"/>
    <w:rsid w:val="00FA697D"/>
    <w:rsid w:val="00FA786D"/>
    <w:rsid w:val="00FB0507"/>
    <w:rsid w:val="00FB1E40"/>
    <w:rsid w:val="00FB25C0"/>
    <w:rsid w:val="00FB3487"/>
    <w:rsid w:val="00FB3E4D"/>
    <w:rsid w:val="00FB4B3F"/>
    <w:rsid w:val="00FB5083"/>
    <w:rsid w:val="00FB5CF4"/>
    <w:rsid w:val="00FB6A11"/>
    <w:rsid w:val="00FB78B6"/>
    <w:rsid w:val="00FB7B4C"/>
    <w:rsid w:val="00FB7DD4"/>
    <w:rsid w:val="00FC305D"/>
    <w:rsid w:val="00FC3AE1"/>
    <w:rsid w:val="00FC3E87"/>
    <w:rsid w:val="00FC5030"/>
    <w:rsid w:val="00FC53DB"/>
    <w:rsid w:val="00FC70C9"/>
    <w:rsid w:val="00FC7194"/>
    <w:rsid w:val="00FC7CCE"/>
    <w:rsid w:val="00FD18F8"/>
    <w:rsid w:val="00FD442D"/>
    <w:rsid w:val="00FD50AC"/>
    <w:rsid w:val="00FD6638"/>
    <w:rsid w:val="00FD71DD"/>
    <w:rsid w:val="00FE1661"/>
    <w:rsid w:val="00FE1C42"/>
    <w:rsid w:val="00FE2C3A"/>
    <w:rsid w:val="00FE472E"/>
    <w:rsid w:val="00FE5B5A"/>
    <w:rsid w:val="00FE5D74"/>
    <w:rsid w:val="00FF047E"/>
    <w:rsid w:val="00FF08B4"/>
    <w:rsid w:val="00FF1AC3"/>
    <w:rsid w:val="00FF2798"/>
    <w:rsid w:val="00FF310E"/>
    <w:rsid w:val="00FF3D1D"/>
    <w:rsid w:val="00FF5543"/>
    <w:rsid w:val="00FF5F4D"/>
    <w:rsid w:val="00FF64C5"/>
    <w:rsid w:val="00FF7103"/>
    <w:rsid w:val="00FF764D"/>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3D3113"/>
  <w15:docId w15:val="{497DFA36-1CBD-41A5-A603-4F20C6273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7E09DA"/>
    <w:pPr>
      <w:keepNext/>
      <w:tabs>
        <w:tab w:val="left" w:pos="720"/>
      </w:tabs>
      <w:spacing w:before="120" w:after="120"/>
      <w:jc w:val="center"/>
      <w:outlineLvl w:val="1"/>
    </w:pPr>
    <w:rPr>
      <w:b/>
      <w:bCs/>
      <w:i/>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aliases w:val="Heading 5 - GTI"/>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qFormat/>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qFormat/>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uiPriority w:val="99"/>
    <w:rsid w:val="007E09DA"/>
    <w:rPr>
      <w:sz w:val="16"/>
    </w:rPr>
  </w:style>
  <w:style w:type="paragraph" w:styleId="Commentaire">
    <w:name w:val="annotation text"/>
    <w:basedOn w:val="Normal"/>
    <w:link w:val="CommentaireCar"/>
    <w:rsid w:val="007E09DA"/>
    <w:pPr>
      <w:spacing w:after="120" w:line="240" w:lineRule="exact"/>
    </w:pPr>
  </w:style>
  <w:style w:type="character" w:customStyle="1" w:styleId="CommentaireCar">
    <w:name w:val="Commentaire Car"/>
    <w:basedOn w:val="Policepardfaut"/>
    <w:link w:val="Commentaire"/>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rsid w:val="007E09DA"/>
    <w:rPr>
      <w:vertAlign w:val="superscript"/>
    </w:rPr>
  </w:style>
  <w:style w:type="paragraph" w:styleId="Notedefin">
    <w:name w:val="endnote text"/>
    <w:basedOn w:val="Normal"/>
    <w:link w:val="NotedefinCar"/>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7E09DA"/>
    <w:rPr>
      <w:sz w:val="18"/>
      <w:u w:val="single"/>
      <w:vertAlign w:val="baseline"/>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link w:val="Heading1longmultilineChar"/>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aliases w:val="Heading 5 - GTI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7E09DA"/>
    <w:pPr>
      <w:jc w:val="left"/>
      <w:outlineLvl w:val="9"/>
    </w:pPr>
  </w:style>
  <w:style w:type="paragraph" w:styleId="TitreTR">
    <w:name w:val="toa heading"/>
    <w:basedOn w:val="Normal"/>
    <w:next w:val="Normal"/>
    <w:rsid w:val="007E09DA"/>
    <w:pPr>
      <w:spacing w:before="120"/>
    </w:pPr>
    <w:rPr>
      <w:rFonts w:cs="Arial"/>
      <w:b/>
      <w:bCs/>
      <w:sz w:val="24"/>
    </w:rPr>
  </w:style>
  <w:style w:type="paragraph" w:styleId="TM1">
    <w:name w:val="toc 1"/>
    <w:basedOn w:val="Normal"/>
    <w:next w:val="Normal"/>
    <w:autoRedefine/>
    <w:uiPriority w:val="39"/>
    <w:rsid w:val="003E5C57"/>
    <w:pPr>
      <w:tabs>
        <w:tab w:val="left" w:pos="1440"/>
        <w:tab w:val="right" w:leader="dot" w:pos="9072"/>
      </w:tabs>
      <w:spacing w:before="120" w:after="120"/>
      <w:ind w:left="1134" w:right="714" w:hanging="992"/>
      <w:jc w:val="left"/>
    </w:pPr>
    <w:rPr>
      <w:caps/>
    </w:rPr>
  </w:style>
  <w:style w:type="paragraph" w:styleId="TM2">
    <w:name w:val="toc 2"/>
    <w:basedOn w:val="Normal"/>
    <w:next w:val="Normal"/>
    <w:autoRedefine/>
    <w:uiPriority w:val="39"/>
    <w:rsid w:val="007E09DA"/>
    <w:pPr>
      <w:tabs>
        <w:tab w:val="right" w:leader="dot" w:pos="9356"/>
      </w:tabs>
      <w:ind w:left="1440" w:hanging="720"/>
    </w:pPr>
    <w:rPr>
      <w:noProof/>
      <w:szCs w:val="22"/>
    </w:rPr>
  </w:style>
  <w:style w:type="paragraph" w:styleId="TM3">
    <w:name w:val="toc 3"/>
    <w:basedOn w:val="Normal"/>
    <w:next w:val="Normal"/>
    <w:autoRedefine/>
    <w:uiPriority w:val="39"/>
    <w:rsid w:val="007E09DA"/>
    <w:pPr>
      <w:ind w:left="2160" w:hanging="720"/>
    </w:pPr>
  </w:style>
  <w:style w:type="paragraph" w:styleId="TM4">
    <w:name w:val="toc 4"/>
    <w:basedOn w:val="Normal"/>
    <w:next w:val="Normal"/>
    <w:autoRedefine/>
    <w:rsid w:val="007E09DA"/>
    <w:pPr>
      <w:spacing w:before="120" w:after="120"/>
      <w:ind w:left="660"/>
      <w:jc w:val="left"/>
    </w:pPr>
  </w:style>
  <w:style w:type="paragraph" w:styleId="TM5">
    <w:name w:val="toc 5"/>
    <w:basedOn w:val="Normal"/>
    <w:next w:val="Normal"/>
    <w:autoRedefine/>
    <w:rsid w:val="007E09DA"/>
    <w:pPr>
      <w:spacing w:before="120" w:after="120"/>
      <w:ind w:left="880"/>
      <w:jc w:val="left"/>
    </w:pPr>
  </w:style>
  <w:style w:type="paragraph" w:styleId="TM6">
    <w:name w:val="toc 6"/>
    <w:basedOn w:val="Normal"/>
    <w:next w:val="Normal"/>
    <w:autoRedefine/>
    <w:rsid w:val="007E09DA"/>
    <w:pPr>
      <w:spacing w:before="120" w:after="120"/>
      <w:ind w:left="1100"/>
      <w:jc w:val="left"/>
    </w:pPr>
  </w:style>
  <w:style w:type="paragraph" w:styleId="TM7">
    <w:name w:val="toc 7"/>
    <w:basedOn w:val="Normal"/>
    <w:next w:val="Normal"/>
    <w:autoRedefine/>
    <w:rsid w:val="007E09DA"/>
    <w:pPr>
      <w:spacing w:before="120" w:after="120"/>
      <w:ind w:left="1320"/>
      <w:jc w:val="left"/>
    </w:pPr>
  </w:style>
  <w:style w:type="paragraph" w:styleId="TM8">
    <w:name w:val="toc 8"/>
    <w:basedOn w:val="Normal"/>
    <w:next w:val="Normal"/>
    <w:autoRedefine/>
    <w:rsid w:val="007E09DA"/>
    <w:pPr>
      <w:spacing w:before="120" w:after="120"/>
      <w:ind w:left="1540"/>
      <w:jc w:val="left"/>
    </w:pPr>
  </w:style>
  <w:style w:type="paragraph" w:styleId="TM9">
    <w:name w:val="toc 9"/>
    <w:basedOn w:val="Normal"/>
    <w:next w:val="Normal"/>
    <w:autoRedefine/>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Objetducommentaire">
    <w:name w:val="annotation subject"/>
    <w:basedOn w:val="Commentaire"/>
    <w:next w:val="Commentaire"/>
    <w:link w:val="ObjetducommentaireCar"/>
    <w:unhideWhenUsed/>
    <w:rsid w:val="004F206E"/>
    <w:pPr>
      <w:spacing w:after="0" w:line="240" w:lineRule="auto"/>
    </w:pPr>
    <w:rPr>
      <w:b/>
      <w:bCs/>
      <w:sz w:val="20"/>
      <w:szCs w:val="20"/>
    </w:rPr>
  </w:style>
  <w:style w:type="character" w:customStyle="1" w:styleId="ObjetducommentaireCar">
    <w:name w:val="Objet du commentaire Car"/>
    <w:basedOn w:val="CommentaireCar"/>
    <w:link w:val="Objetducommentaire"/>
    <w:rsid w:val="004F206E"/>
    <w:rPr>
      <w:rFonts w:ascii="Times New Roman" w:eastAsia="Times New Roman" w:hAnsi="Times New Roman" w:cs="Times New Roman"/>
      <w:b/>
      <w:bCs/>
      <w:sz w:val="20"/>
      <w:szCs w:val="20"/>
      <w:lang w:val="en-GB"/>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lang w:val="en-US" w:eastAsia="x-none"/>
    </w:rPr>
  </w:style>
  <w:style w:type="paragraph" w:customStyle="1" w:styleId="Heading-plainbold">
    <w:name w:val="Heading-plain bold"/>
    <w:basedOn w:val="Corpsdetexte"/>
    <w:rsid w:val="00F52AC0"/>
    <w:pPr>
      <w:ind w:firstLine="0"/>
      <w:jc w:val="center"/>
    </w:pPr>
    <w:rPr>
      <w:rFonts w:eastAsia="Malgun Gothic"/>
      <w:b/>
      <w:bCs/>
      <w:i/>
      <w:iCs w:val="0"/>
      <w:lang w:eastAsia="x-none"/>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Retraitcorpsdetexte3">
    <w:name w:val="Body Text Indent 3"/>
    <w:basedOn w:val="Normal"/>
    <w:link w:val="Retraitcorpsdetexte3Car"/>
    <w:rsid w:val="00F52AC0"/>
    <w:pPr>
      <w:ind w:left="720"/>
      <w:jc w:val="left"/>
    </w:pPr>
    <w:rPr>
      <w:rFonts w:eastAsia="Malgun Gothic"/>
      <w:szCs w:val="20"/>
    </w:rPr>
  </w:style>
  <w:style w:type="character" w:customStyle="1" w:styleId="Retraitcorpsdetexte3Car">
    <w:name w:val="Retrait corps de texte 3 Car"/>
    <w:basedOn w:val="Policepardfaut"/>
    <w:link w:val="Retraitcorpsdetexte3"/>
    <w:rsid w:val="00F52AC0"/>
    <w:rPr>
      <w:rFonts w:ascii="Times New Roman" w:eastAsia="Malgun Gothic" w:hAnsi="Times New Roman" w:cs="Times New Roman"/>
      <w:sz w:val="22"/>
      <w:szCs w:val="20"/>
      <w:lang w:val="en-GB"/>
    </w:rPr>
  </w:style>
  <w:style w:type="paragraph" w:styleId="Corpsdetexte2">
    <w:name w:val="Body Text 2"/>
    <w:basedOn w:val="Normal"/>
    <w:link w:val="Corpsdetexte2Car"/>
    <w:rsid w:val="00F52AC0"/>
    <w:pPr>
      <w:jc w:val="right"/>
    </w:pPr>
    <w:rPr>
      <w:rFonts w:eastAsia="Malgun Gothic"/>
      <w:szCs w:val="20"/>
    </w:rPr>
  </w:style>
  <w:style w:type="character" w:customStyle="1" w:styleId="Corpsdetexte2Car">
    <w:name w:val="Corps de texte 2 Car"/>
    <w:basedOn w:val="Policepardfaut"/>
    <w:link w:val="Corpsdetexte2"/>
    <w:rsid w:val="00F52AC0"/>
    <w:rPr>
      <w:rFonts w:ascii="Times New Roman" w:eastAsia="Malgun Gothic" w:hAnsi="Times New Roman" w:cs="Times New Roman"/>
      <w:sz w:val="22"/>
      <w:szCs w:val="20"/>
      <w:lang w:val="en-GB"/>
    </w:rPr>
  </w:style>
  <w:style w:type="paragraph" w:customStyle="1" w:styleId="Heading2-center">
    <w:name w:val="Heading 2-center"/>
    <w:basedOn w:val="Titre2"/>
    <w:rsid w:val="00F52AC0"/>
    <w:pPr>
      <w:tabs>
        <w:tab w:val="clear" w:pos="720"/>
      </w:tabs>
      <w:ind w:left="1304" w:right="1134" w:hanging="340"/>
      <w:outlineLvl w:val="9"/>
    </w:pPr>
    <w:rPr>
      <w:rFonts w:eastAsia="Malgun Gothic"/>
      <w:b w:val="0"/>
      <w:i w:val="0"/>
      <w:caps/>
      <w:szCs w:val="28"/>
      <w:lang w:eastAsia="x-none"/>
    </w:rPr>
  </w:style>
  <w:style w:type="paragraph" w:styleId="Retraitcorpsdetexte2">
    <w:name w:val="Body Text Indent 2"/>
    <w:basedOn w:val="Normal"/>
    <w:link w:val="Retraitcorpsdetexte2Car"/>
    <w:rsid w:val="00F52AC0"/>
    <w:pPr>
      <w:ind w:firstLine="709"/>
    </w:pPr>
    <w:rPr>
      <w:rFonts w:eastAsia="Malgun Gothic"/>
    </w:rPr>
  </w:style>
  <w:style w:type="character" w:customStyle="1" w:styleId="Retraitcorpsdetexte2Car">
    <w:name w:val="Retrait corps de texte 2 Car"/>
    <w:basedOn w:val="Policepardfaut"/>
    <w:link w:val="Retraitcorpsdetexte2"/>
    <w:rsid w:val="00F52AC0"/>
    <w:rPr>
      <w:rFonts w:ascii="Times New Roman" w:eastAsia="Malgun Gothic" w:hAnsi="Times New Roman" w:cs="Times New Roman"/>
      <w:sz w:val="22"/>
      <w:lang w:val="en-GB"/>
    </w:rPr>
  </w:style>
  <w:style w:type="paragraph" w:customStyle="1" w:styleId="Heading2noletter">
    <w:name w:val="Heading 2 (no letter)"/>
    <w:basedOn w:val="Titre2"/>
    <w:rsid w:val="00F52AC0"/>
    <w:pPr>
      <w:tabs>
        <w:tab w:val="clear" w:pos="720"/>
      </w:tabs>
    </w:pPr>
    <w:rPr>
      <w:rFonts w:eastAsia="Malgun Gothic"/>
      <w:lang w:eastAsia="x-none"/>
    </w:rPr>
  </w:style>
  <w:style w:type="paragraph" w:customStyle="1" w:styleId="heading-plainbold0">
    <w:name w:val="heading-plain bold"/>
    <w:basedOn w:val="Titre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F52AC0"/>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link w:val="FOOTNOTETEXChar"/>
    <w:rsid w:val="00F52AC0"/>
    <w:pPr>
      <w:widowControl w:val="0"/>
      <w:tabs>
        <w:tab w:val="left" w:pos="-720"/>
      </w:tabs>
      <w:suppressAutoHyphens/>
    </w:pPr>
    <w:rPr>
      <w:rFonts w:ascii="Times New Roman" w:eastAsia="Malgun Gothic" w:hAnsi="Times New Roman" w:cs="Times New Roman"/>
      <w:sz w:val="20"/>
      <w:szCs w:val="20"/>
      <w:lang w:val="en-US"/>
    </w:rPr>
  </w:style>
  <w:style w:type="character" w:styleId="lev">
    <w:name w:val="Strong"/>
    <w:qFormat/>
    <w:rsid w:val="00F52AC0"/>
    <w:rPr>
      <w:b/>
    </w:rPr>
  </w:style>
  <w:style w:type="paragraph" w:customStyle="1" w:styleId="Paraofficial">
    <w:name w:val="Para official"/>
    <w:basedOn w:val="Normal"/>
    <w:rsid w:val="00F52AC0"/>
    <w:pPr>
      <w:framePr w:hSpace="187" w:vSpace="187" w:wrap="notBeside" w:vAnchor="text" w:hAnchor="text" w:y="1"/>
      <w:numPr>
        <w:numId w:val="10"/>
      </w:numPr>
      <w:spacing w:before="240" w:after="240"/>
      <w:jc w:val="left"/>
    </w:pPr>
    <w:rPr>
      <w:rFonts w:eastAsia="Malgun Gothic"/>
      <w:szCs w:val="20"/>
    </w:rPr>
  </w:style>
  <w:style w:type="paragraph" w:styleId="Corpsdetexte3">
    <w:name w:val="Body Text 3"/>
    <w:basedOn w:val="Normal"/>
    <w:link w:val="Corpsdetexte3Car"/>
    <w:rsid w:val="00F52AC0"/>
    <w:rPr>
      <w:rFonts w:eastAsia="Malgun Gothic"/>
      <w:color w:val="FF0000"/>
    </w:rPr>
  </w:style>
  <w:style w:type="character" w:customStyle="1" w:styleId="Corpsdetexte3Car">
    <w:name w:val="Corps de texte 3 Car"/>
    <w:basedOn w:val="Policepardfaut"/>
    <w:link w:val="Corpsdetexte3"/>
    <w:rsid w:val="00F52AC0"/>
    <w:rPr>
      <w:rFonts w:ascii="Times New Roman" w:eastAsia="Malgun Gothic" w:hAnsi="Times New Roman" w:cs="Times New Roman"/>
      <w:color w:val="FF0000"/>
      <w:sz w:val="22"/>
      <w:lang w:val="en-GB"/>
    </w:rPr>
  </w:style>
  <w:style w:type="paragraph" w:styleId="NormalWeb">
    <w:name w:val="Normal (Web)"/>
    <w:basedOn w:val="Normal"/>
    <w:uiPriority w:val="99"/>
    <w:rsid w:val="00F52AC0"/>
    <w:pPr>
      <w:spacing w:before="100" w:beforeAutospacing="1" w:after="100" w:afterAutospacing="1"/>
      <w:jc w:val="left"/>
    </w:pPr>
    <w:rPr>
      <w:rFonts w:eastAsia="Malgun Gothic"/>
      <w:sz w:val="24"/>
      <w:lang w:val="en-US"/>
    </w:rPr>
  </w:style>
  <w:style w:type="paragraph" w:customStyle="1" w:styleId="Numbering">
    <w:name w:val="Numbering"/>
    <w:basedOn w:val="Normal"/>
    <w:rsid w:val="00F52AC0"/>
    <w:pPr>
      <w:numPr>
        <w:numId w:val="11"/>
      </w:numPr>
    </w:pPr>
    <w:rPr>
      <w:rFonts w:eastAsia="Malgun Gothic"/>
      <w:lang w:val="en-US"/>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rPr>
      <w:lang w:val="en-GB" w:eastAsia="en-US"/>
    </w:rPr>
  </w:style>
  <w:style w:type="paragraph" w:styleId="Listepuces">
    <w:name w:val="List Bullet"/>
    <w:basedOn w:val="Normal"/>
    <w:autoRedefine/>
    <w:rsid w:val="00F52AC0"/>
    <w:pPr>
      <w:numPr>
        <w:numId w:val="12"/>
      </w:numPr>
      <w:jc w:val="left"/>
    </w:pPr>
    <w:rPr>
      <w:rFonts w:eastAsia="Malgun Gothic"/>
      <w:sz w:val="24"/>
      <w:lang w:val="en-US"/>
    </w:rPr>
  </w:style>
  <w:style w:type="paragraph" w:customStyle="1" w:styleId="ColorfulList-Accent11">
    <w:name w:val="Colorful List - Accent 11"/>
    <w:basedOn w:val="Normal"/>
    <w:qFormat/>
    <w:rsid w:val="00F52AC0"/>
    <w:pPr>
      <w:spacing w:after="200" w:line="276" w:lineRule="auto"/>
      <w:ind w:left="720"/>
      <w:contextualSpacing/>
      <w:jc w:val="left"/>
    </w:pPr>
    <w:rPr>
      <w:rFonts w:ascii="Calibri" w:eastAsia="Malgun Gothic" w:hAnsi="Calibri"/>
      <w:szCs w:val="22"/>
      <w:lang w:val="en-CA"/>
    </w:rPr>
  </w:style>
  <w:style w:type="character" w:styleId="Accentuation">
    <w:name w:val="Emphasis"/>
    <w:uiPriority w:val="20"/>
    <w:qFormat/>
    <w:rsid w:val="00F52AC0"/>
    <w:rPr>
      <w:i/>
    </w:rPr>
  </w:style>
  <w:style w:type="character" w:customStyle="1" w:styleId="CharChar3">
    <w:name w:val="Char Char3"/>
    <w:rsid w:val="00F52AC0"/>
    <w:rPr>
      <w:rFonts w:ascii="Times New Roman" w:hAnsi="Times New Roman"/>
      <w:b/>
      <w:caps/>
      <w:sz w:val="24"/>
      <w:lang w:val="en-GB"/>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F52AC0"/>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lang w:val="en-GB"/>
    </w:rPr>
  </w:style>
  <w:style w:type="paragraph" w:styleId="Explorateurdedocuments">
    <w:name w:val="Document Map"/>
    <w:basedOn w:val="Normal"/>
    <w:link w:val="ExplorateurdedocumentsCar"/>
    <w:rsid w:val="00F52AC0"/>
    <w:pPr>
      <w:shd w:val="clear" w:color="auto" w:fill="000080"/>
    </w:pPr>
    <w:rPr>
      <w:rFonts w:ascii="Tahoma" w:eastAsia="Malgun Gothic" w:hAnsi="Tahoma" w:cs="Tahoma"/>
      <w:sz w:val="20"/>
      <w:szCs w:val="20"/>
    </w:rPr>
  </w:style>
  <w:style w:type="character" w:customStyle="1" w:styleId="ExplorateurdedocumentsCar">
    <w:name w:val="Explorateur de documents Car"/>
    <w:basedOn w:val="Policepardfaut"/>
    <w:link w:val="Explorateurdedocuments"/>
    <w:rsid w:val="00F52AC0"/>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F52AC0"/>
    <w:pPr>
      <w:ind w:left="720"/>
    </w:pPr>
    <w:rPr>
      <w:rFonts w:eastAsia="Malgun Gothic"/>
    </w:rPr>
  </w:style>
  <w:style w:type="character" w:customStyle="1" w:styleId="hps">
    <w:name w:val="hps"/>
    <w:rsid w:val="00F52AC0"/>
  </w:style>
  <w:style w:type="paragraph" w:customStyle="1" w:styleId="StylePara1Before0pt">
    <w:name w:val="Style Para1 + Before:  0 pt"/>
    <w:basedOn w:val="Para1"/>
    <w:rsid w:val="00F52AC0"/>
    <w:pPr>
      <w:numPr>
        <w:numId w:val="0"/>
      </w:numPr>
    </w:pPr>
    <w:rPr>
      <w:rFonts w:eastAsia="Malgun Gothic"/>
      <w:szCs w:val="20"/>
      <w:lang w:eastAsia="x-none"/>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vision">
    <w:name w:val="Revision"/>
    <w:hidden/>
    <w:uiPriority w:val="99"/>
    <w:semiHidden/>
    <w:rsid w:val="00F52AC0"/>
    <w:rPr>
      <w:rFonts w:ascii="Times New Roman" w:eastAsia="Malgun Gothic" w:hAnsi="Times New Roman" w:cs="Times New Roman"/>
      <w:sz w:val="22"/>
      <w:lang w:val="en-GB"/>
    </w:rPr>
  </w:style>
  <w:style w:type="character" w:customStyle="1" w:styleId="Para1Char1">
    <w:name w:val="Para1 Char1"/>
    <w:rsid w:val="00F52AC0"/>
    <w:rPr>
      <w:rFonts w:cs="Angsana New"/>
      <w:snapToGrid w:val="0"/>
      <w:sz w:val="22"/>
      <w:szCs w:val="18"/>
      <w:lang w:val="en-GB"/>
    </w:rPr>
  </w:style>
  <w:style w:type="character" w:customStyle="1" w:styleId="UnresolvedMention1">
    <w:name w:val="Unresolved Mention1"/>
    <w:basedOn w:val="Policepardfaut"/>
    <w:uiPriority w:val="99"/>
    <w:semiHidden/>
    <w:unhideWhenUsed/>
    <w:rsid w:val="00F52AC0"/>
    <w:rPr>
      <w:color w:val="808080"/>
      <w:shd w:val="clear" w:color="auto" w:fill="E6E6E6"/>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table bullets,Ha,HOJA"/>
    <w:basedOn w:val="Normal"/>
    <w:link w:val="ParagraphedelisteCar"/>
    <w:uiPriority w:val="34"/>
    <w:qFormat/>
    <w:rsid w:val="00F52AC0"/>
    <w:pPr>
      <w:ind w:left="720"/>
      <w:contextualSpacing/>
    </w:pPr>
    <w:rPr>
      <w:rFonts w:eastAsia="Malgun Gothic"/>
    </w:rPr>
  </w:style>
  <w:style w:type="table" w:customStyle="1" w:styleId="TableGrid1">
    <w:name w:val="Table Grid1"/>
    <w:basedOn w:val="TableauNormal"/>
    <w:next w:val="Grilledutableau"/>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Policepardfaut"/>
    <w:uiPriority w:val="99"/>
    <w:semiHidden/>
    <w:unhideWhenUsed/>
    <w:rsid w:val="00D51D48"/>
    <w:rPr>
      <w:color w:val="605E5C"/>
      <w:shd w:val="clear" w:color="auto" w:fill="E1DFDD"/>
    </w:rPr>
  </w:style>
  <w:style w:type="character" w:customStyle="1" w:styleId="ng-binding">
    <w:name w:val="ng-binding"/>
    <w:basedOn w:val="Policepardfaut"/>
    <w:rsid w:val="005D1436"/>
  </w:style>
  <w:style w:type="character" w:customStyle="1" w:styleId="Mention1">
    <w:name w:val="Mention1"/>
    <w:basedOn w:val="Policepardfaut"/>
    <w:uiPriority w:val="99"/>
    <w:unhideWhenUsed/>
    <w:rsid w:val="00805948"/>
    <w:rPr>
      <w:color w:val="2B579A"/>
      <w:shd w:val="clear" w:color="auto" w:fill="E6E6E6"/>
    </w:rPr>
  </w:style>
  <w:style w:type="character" w:customStyle="1" w:styleId="UnresolvedMention3">
    <w:name w:val="Unresolved Mention3"/>
    <w:basedOn w:val="Policepardfaut"/>
    <w:uiPriority w:val="99"/>
    <w:unhideWhenUsed/>
    <w:rsid w:val="0081189C"/>
    <w:rPr>
      <w:color w:val="605E5C"/>
      <w:shd w:val="clear" w:color="auto" w:fill="E1DFDD"/>
    </w:rPr>
  </w:style>
  <w:style w:type="character" w:customStyle="1" w:styleId="normaltextrun">
    <w:name w:val="normaltextrun"/>
    <w:rsid w:val="00F674D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F30E98"/>
    <w:pPr>
      <w:spacing w:after="160" w:line="240" w:lineRule="exact"/>
    </w:pPr>
    <w:rPr>
      <w:rFonts w:asciiTheme="minorHAnsi" w:eastAsiaTheme="minorEastAsia" w:hAnsiTheme="minorHAnsi" w:cstheme="minorBidi"/>
      <w:sz w:val="18"/>
      <w:u w:val="single"/>
      <w:lang w:val="fr-CA"/>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Ha Car"/>
    <w:basedOn w:val="Policepardfaut"/>
    <w:link w:val="Paragraphedeliste"/>
    <w:uiPriority w:val="34"/>
    <w:qFormat/>
    <w:rsid w:val="00BE193E"/>
    <w:rPr>
      <w:rFonts w:ascii="Times New Roman" w:eastAsia="Malgun Gothic" w:hAnsi="Times New Roman" w:cs="Times New Roman"/>
      <w:sz w:val="22"/>
      <w:lang w:val="en-GB"/>
    </w:rPr>
  </w:style>
  <w:style w:type="character" w:customStyle="1" w:styleId="FOOTNOTETEXChar">
    <w:name w:val="FOOTNOTE TEX Char"/>
    <w:link w:val="FOOTNOTETEX"/>
    <w:locked/>
    <w:rsid w:val="003C1635"/>
    <w:rPr>
      <w:rFonts w:ascii="Times New Roman" w:eastAsia="Malgun Gothic" w:hAnsi="Times New Roman" w:cs="Times New Roman"/>
      <w:sz w:val="20"/>
      <w:szCs w:val="20"/>
      <w:lang w:val="en-US"/>
    </w:rPr>
  </w:style>
  <w:style w:type="character" w:customStyle="1" w:styleId="CharChar5">
    <w:name w:val="Char Char5"/>
    <w:semiHidden/>
    <w:rsid w:val="003C1635"/>
    <w:rPr>
      <w:sz w:val="18"/>
      <w:szCs w:val="24"/>
      <w:lang w:val="en-GB" w:eastAsia="en-US"/>
    </w:rPr>
  </w:style>
  <w:style w:type="paragraph" w:customStyle="1" w:styleId="htitle">
    <w:name w:val="htitle"/>
    <w:basedOn w:val="Normal"/>
    <w:rsid w:val="003C1635"/>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TitleChar1">
    <w:name w:val="Title Char1"/>
    <w:uiPriority w:val="99"/>
    <w:locked/>
    <w:rsid w:val="003C1635"/>
    <w:rPr>
      <w:rFonts w:cs="Arial"/>
      <w:b/>
      <w:bCs/>
      <w:kern w:val="28"/>
      <w:sz w:val="28"/>
      <w:szCs w:val="32"/>
      <w:lang w:val="en-GB"/>
    </w:rPr>
  </w:style>
  <w:style w:type="character" w:customStyle="1" w:styleId="apple-converted-space">
    <w:name w:val="apple-converted-space"/>
    <w:rsid w:val="003C1635"/>
  </w:style>
  <w:style w:type="numbering" w:customStyle="1" w:styleId="List0">
    <w:name w:val="List 0"/>
    <w:basedOn w:val="Aucuneliste"/>
    <w:rsid w:val="003C1635"/>
    <w:pPr>
      <w:numPr>
        <w:numId w:val="13"/>
      </w:numPr>
    </w:pPr>
  </w:style>
  <w:style w:type="paragraph" w:customStyle="1" w:styleId="ColorfulGrid-Accent11">
    <w:name w:val="Colorful Grid - Accent 11"/>
    <w:basedOn w:val="Normal"/>
    <w:next w:val="Normal"/>
    <w:link w:val="ColorfulGrid-Accent1Char"/>
    <w:uiPriority w:val="29"/>
    <w:qFormat/>
    <w:rsid w:val="003C1635"/>
    <w:rPr>
      <w:i/>
      <w:iCs/>
      <w:color w:val="000000"/>
    </w:rPr>
  </w:style>
  <w:style w:type="character" w:customStyle="1" w:styleId="ColorfulGrid-Accent1Char">
    <w:name w:val="Colorful Grid - Accent 1 Char"/>
    <w:link w:val="ColorfulGrid-Accent11"/>
    <w:uiPriority w:val="29"/>
    <w:rsid w:val="003C1635"/>
    <w:rPr>
      <w:rFonts w:ascii="Times New Roman" w:eastAsia="Times New Roman" w:hAnsi="Times New Roman" w:cs="Times New Roman"/>
      <w:i/>
      <w:iCs/>
      <w:color w:val="000000"/>
      <w:sz w:val="22"/>
      <w:lang w:val="en-GB"/>
    </w:rPr>
  </w:style>
  <w:style w:type="character" w:customStyle="1" w:styleId="Document5">
    <w:name w:val="Document 5"/>
    <w:basedOn w:val="Policepardfaut"/>
    <w:rsid w:val="003C1635"/>
  </w:style>
  <w:style w:type="paragraph" w:customStyle="1" w:styleId="Bodytextitalic">
    <w:name w:val="Body text italic"/>
    <w:basedOn w:val="Corpsdetexte"/>
    <w:rsid w:val="003C1635"/>
    <w:rPr>
      <w:rFonts w:cs="Angsana New"/>
      <w:i/>
      <w:iCs w:val="0"/>
    </w:rPr>
  </w:style>
  <w:style w:type="paragraph" w:customStyle="1" w:styleId="boxbody">
    <w:name w:val="boxbody"/>
    <w:basedOn w:val="Normal"/>
    <w:rsid w:val="003C1635"/>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Titre2"/>
    <w:next w:val="Corpsdetexte"/>
    <w:rsid w:val="003C1635"/>
    <w:pPr>
      <w:tabs>
        <w:tab w:val="clear" w:pos="720"/>
        <w:tab w:val="left" w:pos="900"/>
      </w:tabs>
    </w:pPr>
    <w:rPr>
      <w:rFonts w:eastAsia="Batang"/>
      <w:b w:val="0"/>
      <w:bCs w:val="0"/>
      <w:szCs w:val="20"/>
    </w:rPr>
  </w:style>
  <w:style w:type="character" w:customStyle="1" w:styleId="Heading2CharChar">
    <w:name w:val="Heading 2 Char Char"/>
    <w:rsid w:val="003C1635"/>
    <w:rPr>
      <w:rFonts w:ascii="Arial" w:hAnsi="Arial" w:cs="Arial"/>
      <w:b/>
      <w:bCs/>
      <w:i/>
      <w:iCs/>
      <w:noProof w:val="0"/>
      <w:sz w:val="28"/>
      <w:szCs w:val="28"/>
      <w:lang w:val="en-US" w:eastAsia="en-US" w:bidi="ar-SA"/>
    </w:rPr>
  </w:style>
  <w:style w:type="paragraph" w:customStyle="1" w:styleId="Heading-plain0">
    <w:name w:val="Heading-plain"/>
    <w:basedOn w:val="Normal"/>
    <w:rsid w:val="003C1635"/>
    <w:pPr>
      <w:spacing w:before="120" w:after="120"/>
      <w:jc w:val="center"/>
      <w:outlineLvl w:val="0"/>
    </w:pPr>
    <w:rPr>
      <w:rFonts w:cs="Angsana New"/>
      <w:i/>
      <w:szCs w:val="20"/>
    </w:rPr>
  </w:style>
  <w:style w:type="paragraph" w:customStyle="1" w:styleId="Para11">
    <w:name w:val="Para 1"/>
    <w:basedOn w:val="Corpsdetexte"/>
    <w:rsid w:val="003C1635"/>
    <w:pPr>
      <w:ind w:firstLine="0"/>
    </w:pPr>
    <w:rPr>
      <w:rFonts w:eastAsia="MS Mincho" w:cs="Angsana New"/>
      <w:bCs/>
      <w:iCs w:val="0"/>
      <w:szCs w:val="22"/>
    </w:rPr>
  </w:style>
  <w:style w:type="character" w:customStyle="1" w:styleId="Para1Char0">
    <w:name w:val="Para 1 Char"/>
    <w:rsid w:val="003C1635"/>
    <w:rPr>
      <w:rFonts w:eastAsia="MS Mincho"/>
      <w:bCs/>
      <w:iCs/>
      <w:sz w:val="22"/>
      <w:szCs w:val="22"/>
      <w:lang w:val="en-GB" w:eastAsia="en-US" w:bidi="ar-SA"/>
    </w:rPr>
  </w:style>
  <w:style w:type="paragraph" w:customStyle="1" w:styleId="Para1-Annex">
    <w:name w:val="Para1-Annex"/>
    <w:basedOn w:val="Normal"/>
    <w:rsid w:val="003C1635"/>
    <w:pPr>
      <w:numPr>
        <w:numId w:val="14"/>
      </w:numPr>
      <w:spacing w:after="120"/>
    </w:pPr>
    <w:rPr>
      <w:szCs w:val="22"/>
      <w:lang w:val="en-US"/>
    </w:rPr>
  </w:style>
  <w:style w:type="paragraph" w:customStyle="1" w:styleId="StyleBodyTextTimesNewRoman11ptCharChar">
    <w:name w:val="Style Body Text + Times New Roman 11 pt Char Char"/>
    <w:basedOn w:val="Corpsdetexte"/>
    <w:rsid w:val="003C1635"/>
    <w:rPr>
      <w:rFonts w:cs="Angsana New"/>
      <w:iCs w:val="0"/>
      <w:snapToGrid w:val="0"/>
      <w:color w:val="000000"/>
      <w:szCs w:val="22"/>
      <w:lang w:val="en-US"/>
    </w:rPr>
  </w:style>
  <w:style w:type="character" w:customStyle="1" w:styleId="StyleBodyTextTimesNewRoman11ptCharCharChar">
    <w:name w:val="Style Body Text + Times New Roman 11 pt Char Char Char"/>
    <w:rsid w:val="003C1635"/>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3C1635"/>
    <w:pPr>
      <w:numPr>
        <w:numId w:val="0"/>
      </w:numPr>
      <w:tabs>
        <w:tab w:val="num" w:pos="360"/>
      </w:tabs>
      <w:spacing w:before="0"/>
    </w:pPr>
    <w:rPr>
      <w:rFonts w:cs="Angsana New"/>
      <w:szCs w:val="20"/>
    </w:rPr>
  </w:style>
  <w:style w:type="paragraph" w:customStyle="1" w:styleId="Heading1centred">
    <w:name w:val="Heading 1 (centred)"/>
    <w:basedOn w:val="Normal"/>
    <w:next w:val="Para1"/>
    <w:rsid w:val="003C1635"/>
    <w:pPr>
      <w:keepNext/>
      <w:tabs>
        <w:tab w:val="left" w:pos="709"/>
      </w:tabs>
      <w:spacing w:before="240" w:after="120"/>
      <w:jc w:val="center"/>
    </w:pPr>
    <w:rPr>
      <w:rFonts w:eastAsia="Batang"/>
      <w:b/>
      <w:caps/>
    </w:rPr>
  </w:style>
  <w:style w:type="paragraph" w:customStyle="1" w:styleId="Heading2-lines">
    <w:name w:val="Heading 2 - lines"/>
    <w:basedOn w:val="Normal"/>
    <w:next w:val="Para1"/>
    <w:rsid w:val="003C1635"/>
    <w:pPr>
      <w:keepNext/>
      <w:numPr>
        <w:numId w:val="17"/>
      </w:numPr>
      <w:spacing w:before="240" w:after="60"/>
      <w:ind w:right="713"/>
      <w:jc w:val="center"/>
    </w:pPr>
    <w:rPr>
      <w:rFonts w:eastAsia="Batang"/>
      <w:b/>
      <w:bCs/>
      <w:szCs w:val="28"/>
    </w:rPr>
  </w:style>
  <w:style w:type="character" w:customStyle="1" w:styleId="CharChar">
    <w:name w:val="Char Char"/>
    <w:rsid w:val="003C1635"/>
    <w:rPr>
      <w:sz w:val="22"/>
      <w:szCs w:val="24"/>
      <w:lang w:val="en-GB" w:eastAsia="en-US"/>
    </w:rPr>
  </w:style>
  <w:style w:type="paragraph" w:customStyle="1" w:styleId="Listenabsatz1">
    <w:name w:val="Listenabsatz1"/>
    <w:basedOn w:val="Normal"/>
    <w:qFormat/>
    <w:rsid w:val="003C1635"/>
    <w:pPr>
      <w:ind w:left="720"/>
      <w:contextualSpacing/>
      <w:jc w:val="left"/>
    </w:pPr>
    <w:rPr>
      <w:rFonts w:eastAsia="Batang"/>
      <w:sz w:val="24"/>
      <w:lang w:val="de-DE" w:eastAsia="ko-KR"/>
    </w:rPr>
  </w:style>
  <w:style w:type="paragraph" w:customStyle="1" w:styleId="para100">
    <w:name w:val="para10"/>
    <w:basedOn w:val="Normal"/>
    <w:rsid w:val="003C1635"/>
    <w:pPr>
      <w:snapToGrid w:val="0"/>
      <w:spacing w:before="120" w:after="120"/>
    </w:pPr>
    <w:rPr>
      <w:rFonts w:eastAsia="Calibri"/>
      <w:szCs w:val="22"/>
      <w:lang w:val="en-CA" w:eastAsia="en-CA"/>
    </w:rPr>
  </w:style>
  <w:style w:type="character" w:customStyle="1" w:styleId="googqs-tidbitgoogqs-tidbit-0">
    <w:name w:val="goog_qs-tidbit goog_qs-tidbit-0"/>
    <w:rsid w:val="003C1635"/>
    <w:rPr>
      <w:rFonts w:ascii="Arial" w:hAnsi="Arial" w:cs="Arial" w:hint="default"/>
      <w:color w:val="333333"/>
      <w:sz w:val="18"/>
      <w:szCs w:val="18"/>
    </w:rPr>
  </w:style>
  <w:style w:type="character" w:styleId="AcronymeHTML">
    <w:name w:val="HTML Acronym"/>
    <w:basedOn w:val="Policepardfaut"/>
    <w:rsid w:val="003C1635"/>
  </w:style>
  <w:style w:type="character" w:styleId="DfinitionHTML">
    <w:name w:val="HTML Definition"/>
    <w:rsid w:val="003C1635"/>
    <w:rPr>
      <w:i/>
      <w:iCs/>
    </w:rPr>
  </w:style>
  <w:style w:type="paragraph" w:customStyle="1" w:styleId="bodytext">
    <w:name w:val="bodytext"/>
    <w:basedOn w:val="Normal"/>
    <w:rsid w:val="003C1635"/>
    <w:pPr>
      <w:spacing w:before="100" w:beforeAutospacing="1" w:after="100" w:afterAutospacing="1"/>
      <w:jc w:val="left"/>
    </w:pPr>
    <w:rPr>
      <w:rFonts w:eastAsia="Batang"/>
      <w:sz w:val="24"/>
      <w:lang w:val="en-CA" w:eastAsia="en-CA"/>
    </w:rPr>
  </w:style>
  <w:style w:type="character" w:customStyle="1" w:styleId="FootnoteReference2">
    <w:name w:val="Footnote Reference2"/>
    <w:autoRedefine/>
    <w:qFormat/>
    <w:rsid w:val="003C1635"/>
    <w:rPr>
      <w:color w:val="000000"/>
      <w:sz w:val="20"/>
      <w:vertAlign w:val="superscript"/>
    </w:rPr>
  </w:style>
  <w:style w:type="paragraph" w:customStyle="1" w:styleId="FootnoteText2">
    <w:name w:val="Footnote Text2"/>
    <w:autoRedefine/>
    <w:rsid w:val="003C1635"/>
    <w:rPr>
      <w:rFonts w:ascii="Times New Roman" w:eastAsia="ヒラギノ角ゴ Pro W3" w:hAnsi="Times New Roman" w:cs="Times New Roman"/>
      <w:color w:val="000000"/>
      <w:sz w:val="20"/>
      <w:szCs w:val="20"/>
      <w:lang w:val="en-US" w:eastAsia="en-CA"/>
    </w:rPr>
  </w:style>
  <w:style w:type="character" w:customStyle="1" w:styleId="Hyperlink2">
    <w:name w:val="Hyperlink2"/>
    <w:rsid w:val="003C1635"/>
    <w:rPr>
      <w:color w:val="002FF6"/>
      <w:sz w:val="20"/>
      <w:u w:val="single"/>
    </w:rPr>
  </w:style>
  <w:style w:type="character" w:customStyle="1" w:styleId="text">
    <w:name w:val="text"/>
    <w:basedOn w:val="Policepardfaut"/>
    <w:rsid w:val="003C1635"/>
  </w:style>
  <w:style w:type="paragraph" w:customStyle="1" w:styleId="bodycopy">
    <w:name w:val="bodycopy"/>
    <w:basedOn w:val="Normal"/>
    <w:rsid w:val="003C1635"/>
    <w:pPr>
      <w:spacing w:before="100" w:beforeAutospacing="1" w:after="100" w:afterAutospacing="1" w:line="270" w:lineRule="atLeast"/>
      <w:jc w:val="left"/>
    </w:pPr>
    <w:rPr>
      <w:rFonts w:ascii="Verdana" w:eastAsia="Batang" w:hAnsi="Verdana"/>
      <w:color w:val="333333"/>
      <w:sz w:val="20"/>
      <w:szCs w:val="20"/>
      <w:lang w:val="en-CA" w:eastAsia="en-CA"/>
    </w:rPr>
  </w:style>
  <w:style w:type="paragraph" w:customStyle="1" w:styleId="Style1">
    <w:name w:val="Style1"/>
    <w:basedOn w:val="Corpsdetexte2"/>
    <w:rsid w:val="003C1635"/>
    <w:pPr>
      <w:numPr>
        <w:ilvl w:val="1"/>
        <w:numId w:val="15"/>
      </w:numPr>
      <w:tabs>
        <w:tab w:val="left" w:pos="1440"/>
      </w:tabs>
      <w:spacing w:before="120" w:after="120"/>
      <w:jc w:val="both"/>
    </w:pPr>
    <w:rPr>
      <w:rFonts w:eastAsia="Batang" w:cs="Angsana New"/>
      <w:i/>
      <w:iCs/>
    </w:rPr>
  </w:style>
  <w:style w:type="character" w:customStyle="1" w:styleId="CharChar1">
    <w:name w:val="Char Char1"/>
    <w:rsid w:val="003C1635"/>
    <w:rPr>
      <w:sz w:val="22"/>
      <w:szCs w:val="24"/>
      <w:lang w:val="en-GB" w:eastAsia="en-US"/>
    </w:rPr>
  </w:style>
  <w:style w:type="paragraph" w:customStyle="1" w:styleId="list3">
    <w:name w:val="list3"/>
    <w:basedOn w:val="Normal"/>
    <w:autoRedefine/>
    <w:rsid w:val="003C1635"/>
    <w:pPr>
      <w:numPr>
        <w:numId w:val="16"/>
      </w:numPr>
    </w:pPr>
    <w:rPr>
      <w:rFonts w:eastAsia="Batang"/>
    </w:rPr>
  </w:style>
  <w:style w:type="paragraph" w:styleId="Lgende">
    <w:name w:val="caption"/>
    <w:basedOn w:val="Normal"/>
    <w:next w:val="Normal"/>
    <w:qFormat/>
    <w:rsid w:val="003C1635"/>
    <w:rPr>
      <w:rFonts w:eastAsia="Batang"/>
      <w:u w:val="single"/>
    </w:rPr>
  </w:style>
  <w:style w:type="paragraph" w:customStyle="1" w:styleId="Document1">
    <w:name w:val="Document 1"/>
    <w:basedOn w:val="Normal"/>
    <w:next w:val="Normal"/>
    <w:rsid w:val="003C1635"/>
    <w:pPr>
      <w:suppressAutoHyphens/>
      <w:spacing w:after="120" w:line="240" w:lineRule="exact"/>
    </w:pPr>
    <w:rPr>
      <w:rFonts w:eastAsia="Batang"/>
    </w:rPr>
  </w:style>
  <w:style w:type="paragraph" w:customStyle="1" w:styleId="Heading4">
    <w:name w:val="Heading4"/>
    <w:basedOn w:val="Normal"/>
    <w:rsid w:val="003C1635"/>
    <w:pPr>
      <w:keepNext/>
      <w:spacing w:before="120" w:after="120"/>
    </w:pPr>
    <w:rPr>
      <w:rFonts w:eastAsia="Batang"/>
      <w:i/>
      <w:iCs/>
    </w:rPr>
  </w:style>
  <w:style w:type="character" w:customStyle="1" w:styleId="underline">
    <w:name w:val="underline"/>
    <w:rsid w:val="003C1635"/>
    <w:rPr>
      <w:rFonts w:ascii="Courier" w:hAnsi="Courier"/>
      <w:sz w:val="20"/>
      <w:u w:val="single"/>
    </w:rPr>
  </w:style>
  <w:style w:type="character" w:customStyle="1" w:styleId="Style">
    <w:name w:val="Style"/>
    <w:rsid w:val="003C1635"/>
    <w:rPr>
      <w:strike w:val="0"/>
      <w:dstrike w:val="0"/>
      <w:sz w:val="22"/>
      <w:u w:val="none"/>
      <w:vertAlign w:val="superscript"/>
    </w:rPr>
  </w:style>
  <w:style w:type="character" w:customStyle="1" w:styleId="StyleFootnoteReferenceNounderline1">
    <w:name w:val="Style Footnote Reference + No underline1"/>
    <w:rsid w:val="003C1635"/>
    <w:rPr>
      <w:sz w:val="22"/>
      <w:u w:val="none"/>
      <w:vertAlign w:val="superscript"/>
    </w:rPr>
  </w:style>
  <w:style w:type="paragraph" w:customStyle="1" w:styleId="headingdecisionsectiononeline">
    <w:name w:val="heading decision section one line"/>
    <w:basedOn w:val="Normal"/>
    <w:rsid w:val="003C1635"/>
    <w:pPr>
      <w:keepNext/>
      <w:tabs>
        <w:tab w:val="left" w:pos="851"/>
      </w:tabs>
      <w:spacing w:before="120" w:after="120"/>
      <w:jc w:val="center"/>
      <w:outlineLvl w:val="1"/>
    </w:pPr>
    <w:rPr>
      <w:rFonts w:eastAsia="Batang"/>
    </w:rPr>
  </w:style>
  <w:style w:type="paragraph" w:customStyle="1" w:styleId="Title1">
    <w:name w:val="Title1"/>
    <w:basedOn w:val="HEADING"/>
    <w:rsid w:val="003C1635"/>
    <w:pPr>
      <w:overflowPunct w:val="0"/>
      <w:autoSpaceDE w:val="0"/>
      <w:autoSpaceDN w:val="0"/>
      <w:adjustRightInd w:val="0"/>
      <w:textAlignment w:val="baseline"/>
    </w:pPr>
    <w:rPr>
      <w:rFonts w:eastAsia="Batang"/>
      <w:szCs w:val="20"/>
    </w:rPr>
  </w:style>
  <w:style w:type="character" w:customStyle="1" w:styleId="CharChar23">
    <w:name w:val="Char Char23"/>
    <w:locked/>
    <w:rsid w:val="003C1635"/>
    <w:rPr>
      <w:rFonts w:ascii="Arial" w:eastAsia="Times New Roman" w:hAnsi="Arial" w:cs="Arial"/>
      <w:b/>
      <w:bCs/>
      <w:i/>
      <w:iCs/>
      <w:sz w:val="28"/>
      <w:szCs w:val="28"/>
      <w:lang w:val="en-GB" w:eastAsia="en-US"/>
    </w:rPr>
  </w:style>
  <w:style w:type="character" w:customStyle="1" w:styleId="Heading1longmultilineChar">
    <w:name w:val="Heading 1 (long multiline) Char"/>
    <w:link w:val="Heading1longmultiline"/>
    <w:locked/>
    <w:rsid w:val="003C1635"/>
    <w:rPr>
      <w:rFonts w:ascii="Times New Roman" w:eastAsia="Times New Roman" w:hAnsi="Times New Roman" w:cs="Times New Roman"/>
      <w:b/>
      <w:caps/>
      <w:sz w:val="22"/>
      <w:lang w:val="en-GB"/>
    </w:rPr>
  </w:style>
  <w:style w:type="paragraph" w:customStyle="1" w:styleId="recommendation">
    <w:name w:val="recommendation"/>
    <w:basedOn w:val="recommendationheaderlong"/>
    <w:qFormat/>
    <w:rsid w:val="003C1635"/>
    <w:pPr>
      <w:jc w:val="center"/>
    </w:pPr>
    <w:rPr>
      <w:rFonts w:eastAsia="Malgun Gothic"/>
    </w:rPr>
  </w:style>
  <w:style w:type="character" w:styleId="VariableHTML">
    <w:name w:val="HTML Variable"/>
    <w:basedOn w:val="Policepardfaut"/>
    <w:uiPriority w:val="99"/>
    <w:semiHidden/>
    <w:unhideWhenUsed/>
    <w:rsid w:val="003C1635"/>
    <w:rPr>
      <w:i/>
      <w:iCs/>
    </w:rPr>
  </w:style>
  <w:style w:type="paragraph" w:styleId="En-ttedetabledesmatires">
    <w:name w:val="TOC Heading"/>
    <w:basedOn w:val="Titre1"/>
    <w:next w:val="Normal"/>
    <w:uiPriority w:val="39"/>
    <w:unhideWhenUsed/>
    <w:qFormat/>
    <w:rsid w:val="00AB5E38"/>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paragraph" w:customStyle="1" w:styleId="xl36">
    <w:name w:val="xl36"/>
    <w:basedOn w:val="Normal"/>
    <w:rsid w:val="003A353C"/>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numbering" w:customStyle="1" w:styleId="ImportedStyle6">
    <w:name w:val="Imported Style 6"/>
    <w:rsid w:val="003A353C"/>
    <w:pPr>
      <w:numPr>
        <w:numId w:val="23"/>
      </w:numPr>
    </w:pPr>
  </w:style>
  <w:style w:type="numbering" w:customStyle="1" w:styleId="Listeactuelle1">
    <w:name w:val="Liste actuelle1"/>
    <w:uiPriority w:val="99"/>
    <w:rsid w:val="00C55DB7"/>
    <w:pPr>
      <w:numPr>
        <w:numId w:val="31"/>
      </w:numPr>
    </w:pPr>
  </w:style>
  <w:style w:type="numbering" w:customStyle="1" w:styleId="Listeactuelle2">
    <w:name w:val="Liste actuelle2"/>
    <w:uiPriority w:val="99"/>
    <w:rsid w:val="00C55DB7"/>
    <w:pPr>
      <w:numPr>
        <w:numId w:val="32"/>
      </w:numPr>
    </w:pPr>
  </w:style>
  <w:style w:type="numbering" w:customStyle="1" w:styleId="Listeactuelle3">
    <w:name w:val="Liste actuelle3"/>
    <w:uiPriority w:val="99"/>
    <w:rsid w:val="00C55DB7"/>
    <w:pPr>
      <w:numPr>
        <w:numId w:val="33"/>
      </w:numPr>
    </w:pPr>
  </w:style>
  <w:style w:type="numbering" w:customStyle="1" w:styleId="Listeactuelle4">
    <w:name w:val="Liste actuelle4"/>
    <w:uiPriority w:val="99"/>
    <w:rsid w:val="00C55DB7"/>
    <w:pPr>
      <w:numPr>
        <w:numId w:val="34"/>
      </w:numPr>
    </w:pPr>
  </w:style>
  <w:style w:type="paragraph" w:customStyle="1" w:styleId="paragraph0">
    <w:name w:val="paragraph"/>
    <w:basedOn w:val="Normal"/>
    <w:rsid w:val="00B436C7"/>
    <w:pPr>
      <w:spacing w:before="100" w:beforeAutospacing="1" w:after="100" w:afterAutospacing="1"/>
      <w:jc w:val="left"/>
    </w:pPr>
    <w:rPr>
      <w:sz w:val="24"/>
      <w:lang w:val="en-CA" w:eastAsia="en-CA"/>
    </w:rPr>
  </w:style>
  <w:style w:type="character" w:customStyle="1" w:styleId="tabchar">
    <w:name w:val="tabchar"/>
    <w:basedOn w:val="Policepardfaut"/>
    <w:rsid w:val="00B436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mailto:https://absch.cbd.int/f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absch.cbd.int/fr/"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7.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absch.cbd.int/fr/register" TargetMode="External"/><Relationship Id="rId2" Type="http://schemas.openxmlformats.org/officeDocument/2006/relationships/hyperlink" Target="https://absch.cbd.int/fr/register" TargetMode="External"/><Relationship Id="rId1" Type="http://schemas.openxmlformats.org/officeDocument/2006/relationships/hyperlink" Target=":%20%20https://absch.cbd.int/registe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D74513FC15D45D2B9529EAE55A4D75D"/>
        <w:category>
          <w:name w:val="Général"/>
          <w:gallery w:val="placeholder"/>
        </w:category>
        <w:types>
          <w:type w:val="bbPlcHdr"/>
        </w:types>
        <w:behaviors>
          <w:behavior w:val="content"/>
        </w:behaviors>
        <w:guid w:val="{AA9EA924-908A-4012-ACF0-85F9C2D0893F}"/>
      </w:docPartPr>
      <w:docPartBody>
        <w:p w:rsidR="00F533B5" w:rsidRDefault="00F533B5" w:rsidP="00F533B5">
          <w:pPr>
            <w:pStyle w:val="4D74513FC15D45D2B9529EAE55A4D75D"/>
          </w:pPr>
          <w:r w:rsidRPr="00E90594">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Univers">
    <w:altName w:val="Calibri"/>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ourier">
    <w:panose1 w:val="000000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20B0604020202020204"/>
    <w:charset w:val="80"/>
    <w:family w:val="roman"/>
    <w:notTrueType/>
    <w:pitch w:val="default"/>
  </w:font>
  <w:font w:name="Verdana">
    <w:panose1 w:val="020B0604030504040204"/>
    <w:charset w:val="00"/>
    <w:family w:val="swiss"/>
    <w:pitch w:val="variable"/>
    <w:sig w:usb0="A10006FF" w:usb1="4000205B" w:usb2="00000010" w:usb3="00000000" w:csb0="0000019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655B"/>
    <w:rsid w:val="00087151"/>
    <w:rsid w:val="00127CF1"/>
    <w:rsid w:val="00140980"/>
    <w:rsid w:val="00147602"/>
    <w:rsid w:val="001601CF"/>
    <w:rsid w:val="0016199A"/>
    <w:rsid w:val="001B56FB"/>
    <w:rsid w:val="001C278F"/>
    <w:rsid w:val="002816DD"/>
    <w:rsid w:val="00295411"/>
    <w:rsid w:val="0029702C"/>
    <w:rsid w:val="002D6D5B"/>
    <w:rsid w:val="002E172D"/>
    <w:rsid w:val="00374558"/>
    <w:rsid w:val="0042500D"/>
    <w:rsid w:val="004449B3"/>
    <w:rsid w:val="004C77B2"/>
    <w:rsid w:val="00500A2B"/>
    <w:rsid w:val="00540614"/>
    <w:rsid w:val="00570A7F"/>
    <w:rsid w:val="00574224"/>
    <w:rsid w:val="005801C4"/>
    <w:rsid w:val="0058288D"/>
    <w:rsid w:val="005A7627"/>
    <w:rsid w:val="005D5038"/>
    <w:rsid w:val="006052FB"/>
    <w:rsid w:val="00661E64"/>
    <w:rsid w:val="00667196"/>
    <w:rsid w:val="006801B3"/>
    <w:rsid w:val="00715B0A"/>
    <w:rsid w:val="0073012A"/>
    <w:rsid w:val="007517A5"/>
    <w:rsid w:val="007A3E77"/>
    <w:rsid w:val="007C2E34"/>
    <w:rsid w:val="00810A55"/>
    <w:rsid w:val="00835861"/>
    <w:rsid w:val="008C6619"/>
    <w:rsid w:val="008D420E"/>
    <w:rsid w:val="00903084"/>
    <w:rsid w:val="00907176"/>
    <w:rsid w:val="00914D63"/>
    <w:rsid w:val="0098642F"/>
    <w:rsid w:val="009E6107"/>
    <w:rsid w:val="00A94F46"/>
    <w:rsid w:val="00AA647E"/>
    <w:rsid w:val="00AC0871"/>
    <w:rsid w:val="00AC58F0"/>
    <w:rsid w:val="00B21D04"/>
    <w:rsid w:val="00B35A37"/>
    <w:rsid w:val="00B571F3"/>
    <w:rsid w:val="00B6321A"/>
    <w:rsid w:val="00BE5345"/>
    <w:rsid w:val="00BE5E53"/>
    <w:rsid w:val="00C63F11"/>
    <w:rsid w:val="00C73345"/>
    <w:rsid w:val="00C90816"/>
    <w:rsid w:val="00D109EC"/>
    <w:rsid w:val="00D80B9E"/>
    <w:rsid w:val="00DA26D3"/>
    <w:rsid w:val="00DB4C23"/>
    <w:rsid w:val="00E07ECA"/>
    <w:rsid w:val="00E1591B"/>
    <w:rsid w:val="00E47C61"/>
    <w:rsid w:val="00EB347C"/>
    <w:rsid w:val="00EC0875"/>
    <w:rsid w:val="00F02A0A"/>
    <w:rsid w:val="00F4390A"/>
    <w:rsid w:val="00F533B5"/>
    <w:rsid w:val="00F54AD2"/>
    <w:rsid w:val="00F71CFC"/>
    <w:rsid w:val="00FA3D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08A612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F533B5"/>
    <w:rPr>
      <w:color w:val="808080"/>
    </w:rPr>
  </w:style>
  <w:style w:type="paragraph" w:customStyle="1" w:styleId="4D74513FC15D45D2B9529EAE55A4D75D">
    <w:name w:val="4D74513FC15D45D2B9529EAE55A4D75D"/>
    <w:rsid w:val="00F533B5"/>
    <w:pPr>
      <w:spacing w:after="160" w:line="259" w:lineRule="auto"/>
    </w:pPr>
    <w:rPr>
      <w:lang w:val="fr-CA" w:eastAsia="fr-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2021-09-13T00:00:00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Christine Estrada</DisplayName>
        <AccountId>87</AccountId>
        <AccountType/>
      </UserInfo>
      <UserInfo>
        <DisplayName>Gisela Talamas</DisplayName>
        <AccountId>108</AccountId>
        <AccountType/>
      </UserInfo>
      <UserInfo>
        <DisplayName>Eleonore Schmidt</DisplayName>
        <AccountId>81</AccountId>
        <AccountType/>
      </UserInfo>
      <UserInfo>
        <DisplayName>Taukondjo Shikongo</DisplayName>
        <AccountId>30</AccountId>
        <AccountType/>
      </UserInfo>
      <UserInfo>
        <DisplayName>Julie Roy</DisplayName>
        <AccountId>82</AccountId>
        <AccountType/>
      </UserInfo>
      <UserInfo>
        <DisplayName>Charlotte  Germain-Aubrey</DisplayName>
        <AccountId>37</AccountId>
        <AccountType/>
      </UserInfo>
      <UserInfo>
        <DisplayName>Matthew Dias</DisplayName>
        <AccountId>13</AccountId>
        <AccountType/>
      </UserInfo>
      <UserInfo>
        <DisplayName>Kristina Taboulchanas</DisplayName>
        <AccountId>14</AccountId>
        <AccountType/>
      </UserInfo>
      <UserInfo>
        <DisplayName>Alexandra Coelho</DisplayName>
        <AccountId>27</AccountId>
        <AccountType/>
      </UserInfo>
      <UserInfo>
        <DisplayName>Aisha Shahbaz</DisplayName>
        <AccountId>107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C345AE4-FA7A-428F-BB33-FB2ECBFC91F8}">
  <ds:schemaRefs>
    <ds:schemaRef ds:uri="http://schemas.openxmlformats.org/officeDocument/2006/bibliography"/>
  </ds:schemaRefs>
</ds:datastoreItem>
</file>

<file path=customXml/itemProps3.xml><?xml version="1.0" encoding="utf-8"?>
<ds:datastoreItem xmlns:ds="http://schemas.openxmlformats.org/officeDocument/2006/customXml" ds:itemID="{B43D500C-A7F9-4A43-8B10-300D824AC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96EC23-286D-4BD9-966D-097B7151CFC1}">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943C03-A9A8-4117-962E-0AC9D18102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1158</TotalTime>
  <Pages>44</Pages>
  <Words>14964</Words>
  <Characters>82305</Characters>
  <Application>Microsoft Office Word</Application>
  <DocSecurity>0</DocSecurity>
  <Lines>685</Lines>
  <Paragraphs>194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Draft decisions for the fourth meeting of the Conference of the Parties serving as the meeting of the Parties to the Nagoya Protocol</vt:lpstr>
      <vt:lpstr>ANNOTATED Provisional agenda</vt:lpstr>
    </vt:vector>
  </TitlesOfParts>
  <Company>SCBD</Company>
  <LinksUpToDate>false</LinksUpToDate>
  <CharactersWithSpaces>97075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decisions for the fourth meeting of the Conference of the Parties serving as the meeting of the Parties to the Nagoya Protocol</dc:title>
  <dc:subject>CBD/NP/MOP/4/1/Add.5</dc:subject>
  <dc:creator>SCBD</dc:creator>
  <cp:keywords/>
  <cp:lastModifiedBy>matthias massoulier</cp:lastModifiedBy>
  <cp:revision>10</cp:revision>
  <cp:lastPrinted>2018-03-02T18:44:00Z</cp:lastPrinted>
  <dcterms:created xsi:type="dcterms:W3CDTF">2022-11-09T15:02:00Z</dcterms:created>
  <dcterms:modified xsi:type="dcterms:W3CDTF">2022-11-11T19:43:00Z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