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256BA" w14:paraId="6FBA1655" w14:textId="77777777" w:rsidTr="00B60E5F">
        <w:trPr>
          <w:trHeight w:val="851"/>
        </w:trPr>
        <w:tc>
          <w:tcPr>
            <w:tcW w:w="465" w:type="pct"/>
            <w:tcBorders>
              <w:bottom w:val="single" w:sz="8" w:space="0" w:color="auto"/>
            </w:tcBorders>
            <w:vAlign w:val="bottom"/>
          </w:tcPr>
          <w:p w14:paraId="050F0FC7" w14:textId="77777777" w:rsidR="00A96B21" w:rsidRPr="00B256BA" w:rsidRDefault="00A96B21" w:rsidP="00B60E5F">
            <w:pPr>
              <w:spacing w:after="120"/>
              <w:jc w:val="left"/>
              <w:rPr>
                <w:lang w:val="es-ES_tradnl"/>
              </w:rPr>
            </w:pPr>
            <w:bookmarkStart w:id="0" w:name="_Hlk137651738"/>
            <w:r w:rsidRPr="00B256BA">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B256BA" w:rsidRDefault="00A96B21" w:rsidP="00B60E5F">
            <w:pPr>
              <w:spacing w:after="120"/>
              <w:jc w:val="left"/>
              <w:rPr>
                <w:lang w:val="es-ES_tradnl"/>
              </w:rPr>
            </w:pPr>
            <w:r w:rsidRPr="00B256BA">
              <w:rPr>
                <w:noProof/>
                <w:lang w:val="es-ES_tradnl"/>
              </w:rPr>
              <w:drawing>
                <wp:inline distT="0" distB="0" distL="0" distR="0" wp14:anchorId="2BBB2DCC" wp14:editId="4B348E0D">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37F4E436" w:rsidR="00A96B21" w:rsidRPr="00B256BA" w:rsidRDefault="00A96B21" w:rsidP="00184909">
            <w:pPr>
              <w:spacing w:after="120"/>
              <w:ind w:left="2021"/>
              <w:jc w:val="right"/>
              <w:rPr>
                <w:szCs w:val="22"/>
                <w:lang w:val="es-ES_tradnl"/>
              </w:rPr>
            </w:pPr>
            <w:r w:rsidRPr="00B256BA">
              <w:rPr>
                <w:sz w:val="40"/>
                <w:szCs w:val="40"/>
                <w:lang w:val="es-ES_tradnl"/>
              </w:rPr>
              <w:t>CBD</w:t>
            </w:r>
            <w:r w:rsidR="00A00234" w:rsidRPr="00B256BA">
              <w:rPr>
                <w:szCs w:val="40"/>
                <w:lang w:val="es-ES_tradnl"/>
              </w:rPr>
              <w:t>/COP/16/</w:t>
            </w:r>
            <w:r w:rsidR="00BC5EE0" w:rsidRPr="00B256BA">
              <w:rPr>
                <w:szCs w:val="40"/>
                <w:lang w:val="es-ES_tradnl"/>
              </w:rPr>
              <w:t>L.29</w:t>
            </w:r>
          </w:p>
        </w:tc>
      </w:tr>
      <w:tr w:rsidR="00A96B21" w:rsidRPr="00B256BA" w14:paraId="1CA08A60" w14:textId="77777777" w:rsidTr="00B60E5F">
        <w:tc>
          <w:tcPr>
            <w:tcW w:w="2297" w:type="pct"/>
            <w:gridSpan w:val="2"/>
            <w:tcBorders>
              <w:top w:val="single" w:sz="8" w:space="0" w:color="auto"/>
              <w:bottom w:val="single" w:sz="12" w:space="0" w:color="auto"/>
            </w:tcBorders>
          </w:tcPr>
          <w:p w14:paraId="50F7B9CF" w14:textId="77777777" w:rsidR="00A96B21" w:rsidRPr="00B256BA" w:rsidRDefault="00A96B21" w:rsidP="00B60E5F">
            <w:pPr>
              <w:pStyle w:val="Cornernotation"/>
              <w:suppressLineNumbers/>
              <w:suppressAutoHyphens/>
              <w:spacing w:before="120" w:after="120"/>
              <w:ind w:left="0" w:right="0" w:firstLine="0"/>
              <w:rPr>
                <w:lang w:val="es-ES_tradnl"/>
              </w:rPr>
            </w:pPr>
            <w:r w:rsidRPr="00B256BA">
              <w:rPr>
                <w:b w:val="0"/>
                <w:bCs/>
                <w:noProof/>
                <w:lang w:val="es-ES_tradnl"/>
              </w:rPr>
              <w:drawing>
                <wp:inline distT="0" distB="0" distL="0" distR="0" wp14:anchorId="04AF53F6" wp14:editId="6C40CF83">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4950E0ED" w:rsidR="00A96B21" w:rsidRPr="00B256BA" w:rsidRDefault="00A96B21" w:rsidP="003C6F10">
            <w:pPr>
              <w:ind w:left="2584"/>
              <w:rPr>
                <w:sz w:val="22"/>
                <w:szCs w:val="22"/>
                <w:lang w:val="es-ES_tradnl"/>
              </w:rPr>
            </w:pPr>
            <w:r w:rsidRPr="00B256BA">
              <w:rPr>
                <w:sz w:val="22"/>
                <w:szCs w:val="22"/>
                <w:lang w:val="es-ES_tradnl"/>
              </w:rPr>
              <w:t xml:space="preserve">Distr. </w:t>
            </w:r>
            <w:r w:rsidR="008A7378" w:rsidRPr="00B256BA">
              <w:rPr>
                <w:sz w:val="22"/>
                <w:szCs w:val="22"/>
                <w:lang w:val="es-ES_tradnl"/>
              </w:rPr>
              <w:t>limitada</w:t>
            </w:r>
          </w:p>
          <w:p w14:paraId="7878A8F6" w14:textId="50C9C6EF" w:rsidR="00A96B21" w:rsidRPr="00B256BA" w:rsidRDefault="00BC5EE0" w:rsidP="003C6F10">
            <w:pPr>
              <w:ind w:left="2584"/>
              <w:rPr>
                <w:sz w:val="22"/>
                <w:szCs w:val="22"/>
                <w:lang w:val="es-ES_tradnl"/>
              </w:rPr>
            </w:pPr>
            <w:r w:rsidRPr="00B256BA">
              <w:rPr>
                <w:sz w:val="22"/>
                <w:szCs w:val="22"/>
                <w:lang w:val="es-ES_tradnl"/>
              </w:rPr>
              <w:t>1º de noviembre</w:t>
            </w:r>
            <w:r w:rsidR="008A7378" w:rsidRPr="00B256BA">
              <w:rPr>
                <w:sz w:val="22"/>
                <w:szCs w:val="22"/>
                <w:lang w:val="es-ES_tradnl"/>
              </w:rPr>
              <w:t xml:space="preserve"> de</w:t>
            </w:r>
            <w:r w:rsidR="00A96B21" w:rsidRPr="00B256BA">
              <w:rPr>
                <w:sz w:val="22"/>
                <w:szCs w:val="22"/>
                <w:lang w:val="es-ES_tradnl"/>
              </w:rPr>
              <w:t xml:space="preserve"> 202</w:t>
            </w:r>
            <w:r w:rsidR="00A00234" w:rsidRPr="00B256BA">
              <w:rPr>
                <w:sz w:val="22"/>
                <w:szCs w:val="22"/>
                <w:lang w:val="es-ES_tradnl"/>
              </w:rPr>
              <w:t>4</w:t>
            </w:r>
          </w:p>
          <w:p w14:paraId="47F6CB58" w14:textId="7A88F207" w:rsidR="00A96B21" w:rsidRPr="00B256BA" w:rsidRDefault="008A7378" w:rsidP="003C6F10">
            <w:pPr>
              <w:ind w:left="2584"/>
              <w:rPr>
                <w:sz w:val="22"/>
                <w:szCs w:val="22"/>
                <w:lang w:val="es-ES_tradnl"/>
              </w:rPr>
            </w:pPr>
            <w:r w:rsidRPr="00B256BA">
              <w:rPr>
                <w:sz w:val="22"/>
                <w:szCs w:val="22"/>
                <w:lang w:val="es-ES_tradnl"/>
              </w:rPr>
              <w:t>Español</w:t>
            </w:r>
          </w:p>
          <w:p w14:paraId="61E3D10C" w14:textId="5DECC993" w:rsidR="00A96B21" w:rsidRPr="00B256BA" w:rsidRDefault="00A96B21" w:rsidP="003C6F10">
            <w:pPr>
              <w:ind w:left="2584"/>
              <w:rPr>
                <w:sz w:val="22"/>
                <w:szCs w:val="22"/>
                <w:lang w:val="es-ES_tradnl"/>
              </w:rPr>
            </w:pPr>
            <w:r w:rsidRPr="00B256BA">
              <w:rPr>
                <w:sz w:val="22"/>
                <w:szCs w:val="22"/>
                <w:lang w:val="es-ES_tradnl"/>
              </w:rPr>
              <w:t xml:space="preserve">Original: </w:t>
            </w:r>
            <w:r w:rsidR="008A7378" w:rsidRPr="00B256BA">
              <w:rPr>
                <w:sz w:val="22"/>
                <w:szCs w:val="22"/>
                <w:lang w:val="es-ES_tradnl"/>
              </w:rPr>
              <w:t>inglés</w:t>
            </w:r>
          </w:p>
          <w:p w14:paraId="7BD7B0A4" w14:textId="77777777" w:rsidR="00A96B21" w:rsidRPr="00B256BA" w:rsidRDefault="00A96B21" w:rsidP="00B60E5F">
            <w:pPr>
              <w:rPr>
                <w:lang w:val="es-ES_tradnl"/>
              </w:rPr>
            </w:pPr>
          </w:p>
        </w:tc>
      </w:tr>
    </w:tbl>
    <w:p w14:paraId="55E95605" w14:textId="6944F60A" w:rsidR="00874541" w:rsidRPr="00B256BA" w:rsidRDefault="008A7378" w:rsidP="00A00234">
      <w:pPr>
        <w:pStyle w:val="Cornernotation"/>
        <w:ind w:left="0" w:right="5249" w:firstLine="0"/>
        <w:rPr>
          <w:bCs/>
          <w:lang w:val="es-ES_tradnl"/>
        </w:rPr>
      </w:pPr>
      <w:r w:rsidRPr="00B256BA">
        <w:rPr>
          <w:lang w:val="es-ES_tradnl"/>
        </w:rPr>
        <w:t>Conferencia de las Partes en el Convenio sobre la Diversidad Biológica</w:t>
      </w:r>
    </w:p>
    <w:p w14:paraId="7395F327" w14:textId="6ACC08C9" w:rsidR="00A96B21" w:rsidRPr="00B256BA" w:rsidRDefault="008A7378" w:rsidP="00A96B21">
      <w:pPr>
        <w:pStyle w:val="Cornernotation"/>
        <w:rPr>
          <w:bCs/>
          <w:sz w:val="22"/>
          <w:lang w:val="es-ES_tradnl"/>
        </w:rPr>
      </w:pPr>
      <w:r w:rsidRPr="00B256BA">
        <w:rPr>
          <w:bCs/>
          <w:sz w:val="22"/>
          <w:lang w:val="es-ES_tradnl"/>
        </w:rPr>
        <w:t>16ª reunión</w:t>
      </w:r>
    </w:p>
    <w:p w14:paraId="5A9E0A3D" w14:textId="796A3A93" w:rsidR="00A96B21" w:rsidRPr="00B256BA" w:rsidRDefault="008A7378" w:rsidP="00A96B21">
      <w:pPr>
        <w:pStyle w:val="Venuedate"/>
        <w:rPr>
          <w:lang w:val="es-ES_tradnl"/>
        </w:rPr>
      </w:pPr>
      <w:r w:rsidRPr="00B256BA">
        <w:rPr>
          <w:lang w:val="es-ES_tradnl"/>
        </w:rPr>
        <w:t>Cali (Colombia), 21 de octubre a 1</w:t>
      </w:r>
      <w:r w:rsidR="00BC5EE0" w:rsidRPr="00B256BA">
        <w:rPr>
          <w:lang w:val="es-ES_tradnl"/>
        </w:rPr>
        <w:t>º</w:t>
      </w:r>
      <w:r w:rsidRPr="00B256BA">
        <w:rPr>
          <w:lang w:val="es-ES_tradnl"/>
        </w:rPr>
        <w:t xml:space="preserve"> de noviembre de 2024</w:t>
      </w:r>
    </w:p>
    <w:p w14:paraId="7BFBB5BA" w14:textId="3708EBE3" w:rsidR="00A96B21" w:rsidRPr="00B256BA" w:rsidRDefault="008A7378" w:rsidP="00A96B21">
      <w:pPr>
        <w:pStyle w:val="Cornernotation-Item"/>
        <w:rPr>
          <w:b w:val="0"/>
          <w:bCs w:val="0"/>
          <w:lang w:val="es-ES_tradnl"/>
        </w:rPr>
      </w:pPr>
      <w:r w:rsidRPr="00B256BA">
        <w:rPr>
          <w:b w:val="0"/>
          <w:bCs w:val="0"/>
          <w:lang w:val="es-ES_tradnl"/>
        </w:rPr>
        <w:t>Tema</w:t>
      </w:r>
      <w:r w:rsidR="00FE0B22" w:rsidRPr="00B256BA">
        <w:rPr>
          <w:b w:val="0"/>
          <w:bCs w:val="0"/>
          <w:lang w:val="es-ES_tradnl"/>
        </w:rPr>
        <w:t xml:space="preserve"> </w:t>
      </w:r>
      <w:r w:rsidR="00FE531D" w:rsidRPr="00B256BA">
        <w:rPr>
          <w:b w:val="0"/>
          <w:bCs w:val="0"/>
          <w:lang w:val="es-ES_tradnl"/>
        </w:rPr>
        <w:t>15</w:t>
      </w:r>
      <w:r w:rsidRPr="00B256BA">
        <w:rPr>
          <w:b w:val="0"/>
          <w:bCs w:val="0"/>
          <w:lang w:val="es-ES_tradnl"/>
        </w:rPr>
        <w:t xml:space="preserve"> del programa</w:t>
      </w:r>
    </w:p>
    <w:p w14:paraId="40253184" w14:textId="4A9D062A" w:rsidR="005177CA" w:rsidRPr="00B256BA" w:rsidRDefault="000B4057" w:rsidP="00A96B21">
      <w:pPr>
        <w:pStyle w:val="Cornernotation-Item"/>
        <w:rPr>
          <w:lang w:val="es-ES_tradnl"/>
        </w:rPr>
      </w:pPr>
      <w:r w:rsidRPr="00B256BA">
        <w:rPr>
          <w:lang w:val="es-ES_tradnl"/>
        </w:rPr>
        <w:t>Comunicación, educación y conciencia pública</w:t>
      </w:r>
    </w:p>
    <w:p w14:paraId="02778C2C" w14:textId="41783465" w:rsidR="00A96B21" w:rsidRPr="00B256BA" w:rsidRDefault="00A96B21" w:rsidP="00A96B21">
      <w:pPr>
        <w:pStyle w:val="Cornernotation-Item"/>
        <w:rPr>
          <w:b w:val="0"/>
          <w:bCs w:val="0"/>
          <w:lang w:val="es-ES_tradnl"/>
        </w:rPr>
      </w:pPr>
    </w:p>
    <w:bookmarkEnd w:id="0"/>
    <w:p w14:paraId="3F49212B" w14:textId="79A13D69" w:rsidR="00A96B21" w:rsidRPr="00B256BA" w:rsidRDefault="00962D43" w:rsidP="001454DA">
      <w:pPr>
        <w:pStyle w:val="CBDTitle"/>
        <w:rPr>
          <w:lang w:val="es-ES_tradnl"/>
        </w:rPr>
      </w:pPr>
      <w:sdt>
        <w:sdtPr>
          <w:rPr>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0B4057" w:rsidRPr="00B256BA">
            <w:rPr>
              <w:lang w:val="es-ES_tradnl"/>
            </w:rPr>
            <w:t>Comunicación, educación y conciencia pública</w:t>
          </w:r>
        </w:sdtContent>
      </w:sdt>
    </w:p>
    <w:p w14:paraId="774640CD" w14:textId="1A205F92" w:rsidR="001815FF" w:rsidRPr="00B256BA" w:rsidRDefault="001815FF" w:rsidP="001815FF">
      <w:pPr>
        <w:pStyle w:val="CBDSubTitle"/>
        <w:rPr>
          <w:lang w:val="es-ES_tradnl"/>
        </w:rPr>
      </w:pPr>
      <w:r w:rsidRPr="00B256BA">
        <w:rPr>
          <w:lang w:val="es-ES_tradnl"/>
        </w:rPr>
        <w:t>Proyecto de decisión presentado por la Presidencia del Grupo de Trabajo I</w:t>
      </w:r>
    </w:p>
    <w:p w14:paraId="4B8E5A94" w14:textId="696074BD" w:rsidR="005F19A4" w:rsidRPr="00B256BA" w:rsidRDefault="005F19A4" w:rsidP="005F19A4">
      <w:pPr>
        <w:tabs>
          <w:tab w:val="clear" w:pos="1701"/>
        </w:tabs>
        <w:spacing w:before="120" w:after="120"/>
        <w:ind w:left="540" w:firstLine="540"/>
        <w:rPr>
          <w:lang w:val="es-ES_tradnl"/>
        </w:rPr>
      </w:pPr>
      <w:r w:rsidRPr="00B256BA">
        <w:rPr>
          <w:i/>
          <w:lang w:val="es-ES_tradnl"/>
        </w:rPr>
        <w:t>La Conferencia de las Partes</w:t>
      </w:r>
      <w:r w:rsidRPr="00B256BA">
        <w:rPr>
          <w:lang w:val="es-ES_tradnl"/>
        </w:rPr>
        <w:t>,</w:t>
      </w:r>
    </w:p>
    <w:p w14:paraId="2F35B8DB" w14:textId="77777777" w:rsidR="005F19A4" w:rsidRPr="00B256BA" w:rsidRDefault="005F19A4" w:rsidP="005F19A4">
      <w:pPr>
        <w:tabs>
          <w:tab w:val="clear" w:pos="1701"/>
        </w:tabs>
        <w:spacing w:before="120" w:after="120"/>
        <w:ind w:left="540" w:firstLine="540"/>
        <w:rPr>
          <w:lang w:val="es-ES_tradnl"/>
        </w:rPr>
      </w:pPr>
      <w:r w:rsidRPr="00B256BA">
        <w:rPr>
          <w:i/>
          <w:lang w:val="es-ES_tradnl"/>
        </w:rPr>
        <w:t xml:space="preserve">Recordando </w:t>
      </w:r>
      <w:r w:rsidRPr="00B256BA">
        <w:rPr>
          <w:lang w:val="es-ES_tradnl"/>
        </w:rPr>
        <w:t>su decisión 15/14, de 19 de diciembre de 2022,</w:t>
      </w:r>
    </w:p>
    <w:p w14:paraId="3B018246" w14:textId="39D922A4" w:rsidR="005F19A4" w:rsidRPr="00B256BA" w:rsidRDefault="005F19A4" w:rsidP="005F19A4">
      <w:pPr>
        <w:tabs>
          <w:tab w:val="clear" w:pos="1701"/>
        </w:tabs>
        <w:spacing w:before="120" w:after="120"/>
        <w:ind w:left="540" w:firstLine="540"/>
        <w:rPr>
          <w:lang w:val="es-ES_tradnl"/>
        </w:rPr>
      </w:pPr>
      <w:r w:rsidRPr="00B256BA">
        <w:rPr>
          <w:i/>
          <w:lang w:val="es-ES_tradnl"/>
        </w:rPr>
        <w:t>Reconociendo</w:t>
      </w:r>
      <w:r w:rsidRPr="00B256BA">
        <w:rPr>
          <w:lang w:val="es-ES_tradnl"/>
        </w:rPr>
        <w:t xml:space="preserve"> la importancia de vincular las revisiones del programa de trabajo sobre comunicación, educación y conciencia pública para el Convenio sobre la Diversidad Biológica</w:t>
      </w:r>
      <w:r w:rsidRPr="00B256BA">
        <w:rPr>
          <w:rStyle w:val="FootnoteReference"/>
          <w:lang w:val="es-ES_tradnl"/>
        </w:rPr>
        <w:footnoteReference w:id="1"/>
      </w:r>
      <w:r w:rsidRPr="00B256BA">
        <w:rPr>
          <w:lang w:val="es-ES_tradnl"/>
        </w:rPr>
        <w:t xml:space="preserve"> con el Marco Mundial de Biodiversidad de Kunming-Montreal</w:t>
      </w:r>
      <w:r w:rsidRPr="00B256BA">
        <w:rPr>
          <w:rStyle w:val="FootnoteReference"/>
          <w:lang w:val="es-ES_tradnl"/>
        </w:rPr>
        <w:footnoteReference w:id="2"/>
      </w:r>
      <w:r w:rsidRPr="00B256BA">
        <w:rPr>
          <w:lang w:val="es-ES_tradnl"/>
        </w:rPr>
        <w:t xml:space="preserve">, </w:t>
      </w:r>
    </w:p>
    <w:p w14:paraId="43EF93AB" w14:textId="33AF1A5B" w:rsidR="005F19A4" w:rsidRPr="00B256BA" w:rsidRDefault="005F19A4" w:rsidP="005F19A4">
      <w:pPr>
        <w:tabs>
          <w:tab w:val="clear" w:pos="1701"/>
        </w:tabs>
        <w:spacing w:before="120" w:after="120"/>
        <w:ind w:left="540" w:firstLine="540"/>
        <w:rPr>
          <w:lang w:val="es-ES_tradnl"/>
        </w:rPr>
      </w:pPr>
      <w:r w:rsidRPr="00B256BA">
        <w:rPr>
          <w:i/>
          <w:lang w:val="es-ES_tradnl"/>
        </w:rPr>
        <w:t xml:space="preserve">Tomando nota </w:t>
      </w:r>
      <w:r w:rsidRPr="00B256BA">
        <w:rPr>
          <w:lang w:val="es-ES_tradnl"/>
        </w:rPr>
        <w:t>de que muchas actividades relacionadas con la comunicación, la educación y la conciencia pública se describen en la estrategia de comunicación en apoyo de la implementación del Marco</w:t>
      </w:r>
      <w:r w:rsidRPr="00B256BA">
        <w:rPr>
          <w:rStyle w:val="FootnoteReference"/>
          <w:lang w:val="es-ES_tradnl"/>
        </w:rPr>
        <w:footnoteReference w:id="3"/>
      </w:r>
      <w:r w:rsidRPr="00B256BA">
        <w:rPr>
          <w:lang w:val="es-ES_tradnl"/>
        </w:rPr>
        <w:t>,</w:t>
      </w:r>
    </w:p>
    <w:p w14:paraId="5900D199" w14:textId="20FB1537" w:rsidR="005F19A4" w:rsidRPr="00B256BA" w:rsidRDefault="005F19A4" w:rsidP="005F19A4">
      <w:pPr>
        <w:tabs>
          <w:tab w:val="clear" w:pos="1701"/>
        </w:tabs>
        <w:spacing w:before="120" w:after="120"/>
        <w:ind w:left="540" w:firstLine="540"/>
        <w:rPr>
          <w:lang w:val="es-ES_tradnl"/>
        </w:rPr>
      </w:pPr>
      <w:r w:rsidRPr="00B256BA">
        <w:rPr>
          <w:i/>
          <w:lang w:val="es-ES_tradnl"/>
        </w:rPr>
        <w:t>Recordando</w:t>
      </w:r>
      <w:r w:rsidRPr="00B256BA">
        <w:rPr>
          <w:lang w:val="es-ES_tradnl"/>
        </w:rPr>
        <w:t xml:space="preserve"> su decisión 15/11 de 19 de diciembre de 2022 relativa al Plan de Acción sobre Género, en la que la Conferencia de las Partes pidió que las actividades de creación y desarrollo de capacidad apoyaran la implementación del Plan de Acción sobre Género,</w:t>
      </w:r>
    </w:p>
    <w:p w14:paraId="0F75C98E" w14:textId="712F0B6E" w:rsidR="005F19A4" w:rsidRPr="00B256BA" w:rsidRDefault="005F19A4" w:rsidP="005F19A4">
      <w:pPr>
        <w:tabs>
          <w:tab w:val="clear" w:pos="1701"/>
        </w:tabs>
        <w:spacing w:before="120" w:after="120"/>
        <w:ind w:left="540" w:firstLine="540"/>
        <w:rPr>
          <w:lang w:val="es-ES_tradnl"/>
        </w:rPr>
      </w:pPr>
      <w:r w:rsidRPr="00B256BA">
        <w:rPr>
          <w:i/>
          <w:lang w:val="es-ES_tradnl"/>
        </w:rPr>
        <w:t>Tomando nota</w:t>
      </w:r>
      <w:r w:rsidRPr="00B256BA">
        <w:rPr>
          <w:lang w:val="es-ES_tradnl"/>
        </w:rPr>
        <w:t xml:space="preserve"> de </w:t>
      </w:r>
      <w:r w:rsidR="002F57E9">
        <w:rPr>
          <w:lang w:val="es-ES_tradnl"/>
        </w:rPr>
        <w:t xml:space="preserve">la importancia </w:t>
      </w:r>
      <w:r w:rsidRPr="00B256BA">
        <w:rPr>
          <w:lang w:val="es-ES_tradnl"/>
        </w:rPr>
        <w:t xml:space="preserve">que siguen </w:t>
      </w:r>
      <w:r w:rsidR="002F57E9">
        <w:rPr>
          <w:lang w:val="es-ES_tradnl"/>
        </w:rPr>
        <w:t>teni</w:t>
      </w:r>
      <w:r w:rsidRPr="00B256BA">
        <w:rPr>
          <w:lang w:val="es-ES_tradnl"/>
        </w:rPr>
        <w:t>endo las actividades d</w:t>
      </w:r>
      <w:r w:rsidR="002F57E9">
        <w:rPr>
          <w:lang w:val="es-ES_tradnl"/>
        </w:rPr>
        <w:t>imanantes</w:t>
      </w:r>
      <w:r w:rsidRPr="00B256BA">
        <w:rPr>
          <w:lang w:val="es-ES_tradnl"/>
        </w:rPr>
        <w:t xml:space="preserve"> de sus decisiones VIII/6 de 31 de marzo de 2006, IX/32 de 30 de mayo de 2008, X/18 de 29 de octubre de 2010, XIII/22 de 17 de diciembre de 2016 y 15/14,</w:t>
      </w:r>
    </w:p>
    <w:p w14:paraId="34C20070" w14:textId="4617B2C2" w:rsidR="005F19A4" w:rsidRPr="00B256BA" w:rsidRDefault="005F19A4" w:rsidP="005F19A4">
      <w:pPr>
        <w:tabs>
          <w:tab w:val="clear" w:pos="1701"/>
        </w:tabs>
        <w:spacing w:before="120" w:after="120"/>
        <w:ind w:left="540" w:firstLine="540"/>
        <w:rPr>
          <w:lang w:val="es-ES_tradnl"/>
        </w:rPr>
      </w:pPr>
      <w:r w:rsidRPr="00B256BA">
        <w:rPr>
          <w:i/>
          <w:lang w:val="es-ES_tradnl"/>
        </w:rPr>
        <w:t>Reconociendo</w:t>
      </w:r>
      <w:r w:rsidRPr="00B256BA">
        <w:rPr>
          <w:lang w:val="es-ES_tradnl"/>
        </w:rPr>
        <w:t xml:space="preserve"> que, a pesar de los progresos logrados en materia de comunicación y conciencia pública, no se ha trabajado lo suficiente para fortalecer la educación para implementar el Marco, y reconociendo también que se requiere creación y desarrollo de capacidad en ese ámbito,</w:t>
      </w:r>
    </w:p>
    <w:p w14:paraId="119796D7" w14:textId="132256CD" w:rsidR="005F19A4" w:rsidRPr="00B256BA" w:rsidRDefault="005F19A4" w:rsidP="005F19A4">
      <w:pPr>
        <w:tabs>
          <w:tab w:val="clear" w:pos="1701"/>
        </w:tabs>
        <w:spacing w:before="120" w:after="120"/>
        <w:ind w:left="540" w:firstLine="540"/>
        <w:rPr>
          <w:lang w:val="es-ES_tradnl"/>
        </w:rPr>
      </w:pPr>
      <w:r w:rsidRPr="00B256BA">
        <w:rPr>
          <w:i/>
          <w:lang w:val="es-ES_tradnl"/>
        </w:rPr>
        <w:t xml:space="preserve">Reconociendo </w:t>
      </w:r>
      <w:r w:rsidR="002E2A29">
        <w:rPr>
          <w:i/>
          <w:lang w:val="es-ES_tradnl"/>
        </w:rPr>
        <w:t>además</w:t>
      </w:r>
      <w:r w:rsidRPr="00B256BA">
        <w:rPr>
          <w:lang w:val="es-ES_tradnl"/>
        </w:rPr>
        <w:t xml:space="preserve"> que los países en desarrollo </w:t>
      </w:r>
      <w:r w:rsidR="0036006A" w:rsidRPr="00B256BA">
        <w:rPr>
          <w:lang w:val="es-ES_tradnl"/>
        </w:rPr>
        <w:t>afron</w:t>
      </w:r>
      <w:r w:rsidRPr="00B256BA">
        <w:rPr>
          <w:lang w:val="es-ES_tradnl"/>
        </w:rPr>
        <w:t xml:space="preserve">tan importantes dificultades en la implementación del Marco y en la formulación de medidas de comunicación, educación y conciencia pública y que </w:t>
      </w:r>
      <w:r w:rsidR="0036006A" w:rsidRPr="00B256BA">
        <w:rPr>
          <w:lang w:val="es-ES_tradnl"/>
        </w:rPr>
        <w:t>[</w:t>
      </w:r>
      <w:r w:rsidRPr="00B256BA">
        <w:rPr>
          <w:lang w:val="es-ES_tradnl"/>
        </w:rPr>
        <w:t xml:space="preserve">se </w:t>
      </w:r>
      <w:r w:rsidR="00D2354B">
        <w:rPr>
          <w:lang w:val="es-ES_tradnl"/>
        </w:rPr>
        <w:t>necesitan</w:t>
      </w:r>
      <w:r w:rsidRPr="00B256BA">
        <w:rPr>
          <w:lang w:val="es-ES_tradnl"/>
        </w:rPr>
        <w:t xml:space="preserve"> recursos suficientes</w:t>
      </w:r>
      <w:r w:rsidR="006243FE" w:rsidRPr="00B256BA">
        <w:rPr>
          <w:lang w:val="es-ES_tradnl"/>
        </w:rPr>
        <w:t xml:space="preserve"> para financiar esas medidas </w:t>
      </w:r>
      <w:r w:rsidRPr="00B256BA">
        <w:rPr>
          <w:lang w:val="es-ES_tradnl"/>
        </w:rPr>
        <w:t>de conformidad con el artículo 20 del Convenio,</w:t>
      </w:r>
    </w:p>
    <w:p w14:paraId="7F827AE3" w14:textId="64D57FF4" w:rsidR="005F19A4" w:rsidRPr="00B256BA" w:rsidRDefault="005F19A4" w:rsidP="005F19A4">
      <w:pPr>
        <w:tabs>
          <w:tab w:val="clear" w:pos="1701"/>
          <w:tab w:val="clear" w:pos="2268"/>
          <w:tab w:val="left" w:pos="1620"/>
        </w:tabs>
        <w:spacing w:before="120" w:after="120"/>
        <w:ind w:left="540" w:firstLine="540"/>
        <w:rPr>
          <w:i/>
          <w:iCs/>
          <w:lang w:val="es-ES_tradnl"/>
        </w:rPr>
      </w:pPr>
      <w:r w:rsidRPr="00B256BA">
        <w:rPr>
          <w:lang w:val="es-ES_tradnl"/>
        </w:rPr>
        <w:t>1.</w:t>
      </w:r>
      <w:r w:rsidRPr="00B256BA">
        <w:rPr>
          <w:i/>
          <w:lang w:val="es-ES_tradnl"/>
        </w:rPr>
        <w:tab/>
        <w:t>A</w:t>
      </w:r>
      <w:r w:rsidR="006243FE" w:rsidRPr="00B256BA">
        <w:rPr>
          <w:i/>
          <w:lang w:val="es-ES_tradnl"/>
        </w:rPr>
        <w:t>nim</w:t>
      </w:r>
      <w:r w:rsidRPr="00B256BA">
        <w:rPr>
          <w:i/>
          <w:lang w:val="es-ES_tradnl"/>
        </w:rPr>
        <w:t>a</w:t>
      </w:r>
      <w:r w:rsidRPr="00B256BA">
        <w:rPr>
          <w:lang w:val="es-ES_tradnl"/>
        </w:rPr>
        <w:t xml:space="preserve"> a la Secretaria Ejecutiva, a las Partes, a los pueblos indígenas y comunidades locales, a las organizaciones de mujeres y de la juventud y </w:t>
      </w:r>
      <w:r w:rsidR="002F57E9">
        <w:rPr>
          <w:lang w:val="es-ES_tradnl"/>
        </w:rPr>
        <w:t>demás</w:t>
      </w:r>
      <w:r w:rsidRPr="00B256BA">
        <w:rPr>
          <w:lang w:val="es-ES_tradnl"/>
        </w:rPr>
        <w:t xml:space="preserve"> organizaciones e interesados </w:t>
      </w:r>
      <w:r w:rsidRPr="00B256BA">
        <w:rPr>
          <w:lang w:val="es-ES_tradnl"/>
        </w:rPr>
        <w:lastRenderedPageBreak/>
        <w:t>pertinentes a que sigan ejecutando las actividades d</w:t>
      </w:r>
      <w:r w:rsidR="00471C95" w:rsidRPr="00B256BA">
        <w:rPr>
          <w:lang w:val="es-ES_tradnl"/>
        </w:rPr>
        <w:t>imanante</w:t>
      </w:r>
      <w:r w:rsidRPr="00B256BA">
        <w:rPr>
          <w:lang w:val="es-ES_tradnl"/>
        </w:rPr>
        <w:t>s de sus decisiones VIII/6, IX/32, X/18 y 15/14, según proceda;</w:t>
      </w:r>
    </w:p>
    <w:p w14:paraId="4BB14CED" w14:textId="2EEE1C79" w:rsidR="005F19A4" w:rsidRPr="00B256BA" w:rsidRDefault="005F19A4" w:rsidP="005F19A4">
      <w:pPr>
        <w:tabs>
          <w:tab w:val="clear" w:pos="1701"/>
          <w:tab w:val="clear" w:pos="2268"/>
          <w:tab w:val="left" w:pos="1620"/>
        </w:tabs>
        <w:spacing w:before="120" w:after="120"/>
        <w:ind w:left="540" w:firstLine="540"/>
        <w:rPr>
          <w:lang w:val="es-ES_tradnl"/>
        </w:rPr>
      </w:pPr>
      <w:r w:rsidRPr="00B256BA">
        <w:rPr>
          <w:lang w:val="es-ES_tradnl"/>
        </w:rPr>
        <w:t>2.</w:t>
      </w:r>
      <w:r w:rsidRPr="00B256BA">
        <w:rPr>
          <w:lang w:val="es-ES_tradnl"/>
        </w:rPr>
        <w:tab/>
      </w:r>
      <w:r w:rsidRPr="00B256BA">
        <w:rPr>
          <w:i/>
          <w:lang w:val="es-ES_tradnl"/>
        </w:rPr>
        <w:t>Acoge con satisfacción</w:t>
      </w:r>
      <w:r w:rsidRPr="00B256BA">
        <w:rPr>
          <w:lang w:val="es-ES_tradnl"/>
        </w:rPr>
        <w:t xml:space="preserve"> las medidas sugeridas</w:t>
      </w:r>
      <w:r w:rsidR="00471C95" w:rsidRPr="00B256BA">
        <w:rPr>
          <w:lang w:val="es-ES_tradnl"/>
        </w:rPr>
        <w:t xml:space="preserve"> como marco flexible voluntario, a fin de</w:t>
      </w:r>
      <w:r w:rsidRPr="00B256BA">
        <w:rPr>
          <w:lang w:val="es-ES_tradnl"/>
        </w:rPr>
        <w:t xml:space="preserve"> armonizar el programa de trabajo sobre comunicación, educación y conciencia pública con el Marco Mundial de Biodiversidad</w:t>
      </w:r>
      <w:r w:rsidR="00471C95" w:rsidRPr="00B256BA">
        <w:rPr>
          <w:lang w:val="es-ES_tradnl"/>
        </w:rPr>
        <w:t xml:space="preserve">, según </w:t>
      </w:r>
      <w:r w:rsidRPr="00B256BA">
        <w:rPr>
          <w:lang w:val="es-ES_tradnl"/>
        </w:rPr>
        <w:t xml:space="preserve">se expone en el anexo </w:t>
      </w:r>
      <w:r w:rsidR="00471C95" w:rsidRPr="00B256BA">
        <w:rPr>
          <w:lang w:val="es-ES_tradnl"/>
        </w:rPr>
        <w:t>a</w:t>
      </w:r>
      <w:r w:rsidRPr="00B256BA">
        <w:rPr>
          <w:lang w:val="es-ES_tradnl"/>
        </w:rPr>
        <w:t xml:space="preserve"> la presente decisión; </w:t>
      </w:r>
    </w:p>
    <w:p w14:paraId="6BE100AE" w14:textId="6AF23726" w:rsidR="005F19A4" w:rsidRPr="00B256BA" w:rsidRDefault="005F19A4" w:rsidP="005F19A4">
      <w:pPr>
        <w:tabs>
          <w:tab w:val="clear" w:pos="1701"/>
          <w:tab w:val="clear" w:pos="2268"/>
          <w:tab w:val="left" w:pos="1620"/>
        </w:tabs>
        <w:spacing w:before="120" w:after="120"/>
        <w:ind w:left="540" w:firstLine="540"/>
        <w:rPr>
          <w:lang w:val="es-ES_tradnl"/>
        </w:rPr>
      </w:pPr>
      <w:r w:rsidRPr="00B256BA">
        <w:rPr>
          <w:lang w:val="es-ES_tradnl"/>
        </w:rPr>
        <w:t>3.</w:t>
      </w:r>
      <w:r w:rsidRPr="00B256BA">
        <w:rPr>
          <w:lang w:val="es-ES_tradnl"/>
        </w:rPr>
        <w:tab/>
      </w:r>
      <w:r w:rsidRPr="00B256BA">
        <w:rPr>
          <w:i/>
          <w:iCs/>
          <w:lang w:val="es-ES_tradnl"/>
        </w:rPr>
        <w:t>A</w:t>
      </w:r>
      <w:r w:rsidR="00471C95" w:rsidRPr="00B256BA">
        <w:rPr>
          <w:i/>
          <w:iCs/>
          <w:lang w:val="es-ES_tradnl"/>
        </w:rPr>
        <w:t>nim</w:t>
      </w:r>
      <w:r w:rsidRPr="00B256BA">
        <w:rPr>
          <w:i/>
          <w:iCs/>
          <w:lang w:val="es-ES_tradnl"/>
        </w:rPr>
        <w:t>a</w:t>
      </w:r>
      <w:r w:rsidRPr="00B256BA">
        <w:rPr>
          <w:lang w:val="es-ES_tradnl"/>
        </w:rPr>
        <w:t xml:space="preserve"> a las Partes a elabor</w:t>
      </w:r>
      <w:r w:rsidR="00471C95" w:rsidRPr="00B256BA">
        <w:rPr>
          <w:lang w:val="es-ES_tradnl"/>
        </w:rPr>
        <w:t>ar</w:t>
      </w:r>
      <w:r w:rsidRPr="00B256BA">
        <w:rPr>
          <w:lang w:val="es-ES_tradnl"/>
        </w:rPr>
        <w:t xml:space="preserve"> </w:t>
      </w:r>
      <w:r w:rsidR="00471C95" w:rsidRPr="00B256BA">
        <w:rPr>
          <w:lang w:val="es-ES_tradnl"/>
        </w:rPr>
        <w:t xml:space="preserve">y </w:t>
      </w:r>
      <w:r w:rsidRPr="00B256BA">
        <w:rPr>
          <w:lang w:val="es-ES_tradnl"/>
        </w:rPr>
        <w:t>apli</w:t>
      </w:r>
      <w:r w:rsidR="00471C95" w:rsidRPr="00B256BA">
        <w:rPr>
          <w:lang w:val="es-ES_tradnl"/>
        </w:rPr>
        <w:t>car</w:t>
      </w:r>
      <w:r w:rsidRPr="00B256BA">
        <w:rPr>
          <w:lang w:val="es-ES_tradnl"/>
        </w:rPr>
        <w:t xml:space="preserve"> medidas a nivel nacional, según proceda,</w:t>
      </w:r>
      <w:r w:rsidR="00471C95" w:rsidRPr="00B256BA">
        <w:rPr>
          <w:lang w:val="es-ES_tradnl"/>
        </w:rPr>
        <w:t xml:space="preserve"> de conformidad con las</w:t>
      </w:r>
      <w:r w:rsidRPr="00B256BA">
        <w:rPr>
          <w:lang w:val="es-ES_tradnl"/>
        </w:rPr>
        <w:t xml:space="preserve"> circunstancias</w:t>
      </w:r>
      <w:r w:rsidR="00471C95" w:rsidRPr="00B256BA">
        <w:rPr>
          <w:lang w:val="es-ES_tradnl"/>
        </w:rPr>
        <w:t xml:space="preserve"> </w:t>
      </w:r>
      <w:r w:rsidRPr="00B256BA">
        <w:rPr>
          <w:lang w:val="es-ES_tradnl"/>
        </w:rPr>
        <w:t xml:space="preserve">y prioridades nacionales, </w:t>
      </w:r>
      <w:r w:rsidR="0036006A" w:rsidRPr="00B256BA">
        <w:rPr>
          <w:lang w:val="es-ES_tradnl"/>
        </w:rPr>
        <w:t>a fin de</w:t>
      </w:r>
      <w:r w:rsidRPr="00B256BA">
        <w:rPr>
          <w:lang w:val="es-ES_tradnl"/>
        </w:rPr>
        <w:t xml:space="preserve"> armonizar el programa de trabajo sobre comunicación, educación y </w:t>
      </w:r>
      <w:r w:rsidR="00D2354B">
        <w:rPr>
          <w:lang w:val="es-ES_tradnl"/>
        </w:rPr>
        <w:t>conciencia</w:t>
      </w:r>
      <w:r w:rsidR="0036006A" w:rsidRPr="00B256BA">
        <w:rPr>
          <w:lang w:val="es-ES_tradnl"/>
        </w:rPr>
        <w:t xml:space="preserve"> públic</w:t>
      </w:r>
      <w:r w:rsidR="00D2354B">
        <w:rPr>
          <w:lang w:val="es-ES_tradnl"/>
        </w:rPr>
        <w:t>a</w:t>
      </w:r>
      <w:r w:rsidRPr="00B256BA">
        <w:rPr>
          <w:lang w:val="es-ES_tradnl"/>
        </w:rPr>
        <w:t xml:space="preserve"> con el Marco, como se indica en el anexo </w:t>
      </w:r>
      <w:r w:rsidR="00471C95" w:rsidRPr="00B256BA">
        <w:rPr>
          <w:lang w:val="es-ES_tradnl"/>
        </w:rPr>
        <w:t>a</w:t>
      </w:r>
      <w:r w:rsidRPr="00B256BA">
        <w:rPr>
          <w:lang w:val="es-ES_tradnl"/>
        </w:rPr>
        <w:t xml:space="preserve"> la presente decisión</w:t>
      </w:r>
      <w:r w:rsidR="0036006A" w:rsidRPr="00B256BA">
        <w:rPr>
          <w:lang w:val="es-ES_tradnl"/>
        </w:rPr>
        <w:t>[</w:t>
      </w:r>
      <w:r w:rsidRPr="00B256BA">
        <w:rPr>
          <w:lang w:val="es-ES_tradnl"/>
        </w:rPr>
        <w:t>, incluido el plan de acción mundial sobre educación</w:t>
      </w:r>
      <w:r w:rsidR="0036006A" w:rsidRPr="00B256BA">
        <w:rPr>
          <w:lang w:val="es-ES_tradnl"/>
        </w:rPr>
        <w:t>]</w:t>
      </w:r>
      <w:r w:rsidRPr="00B256BA">
        <w:rPr>
          <w:lang w:val="es-ES_tradnl"/>
        </w:rPr>
        <w:t xml:space="preserve">, y </w:t>
      </w:r>
      <w:r w:rsidR="00471C95" w:rsidRPr="00B256BA">
        <w:rPr>
          <w:lang w:val="es-ES_tradnl"/>
        </w:rPr>
        <w:t xml:space="preserve">a </w:t>
      </w:r>
      <w:r w:rsidRPr="00B256BA">
        <w:rPr>
          <w:lang w:val="es-ES_tradnl"/>
        </w:rPr>
        <w:t>inclu</w:t>
      </w:r>
      <w:r w:rsidR="00471C95" w:rsidRPr="00B256BA">
        <w:rPr>
          <w:lang w:val="es-ES_tradnl"/>
        </w:rPr>
        <w:t>ir</w:t>
      </w:r>
      <w:r w:rsidRPr="00B256BA">
        <w:rPr>
          <w:lang w:val="es-ES_tradnl"/>
        </w:rPr>
        <w:t xml:space="preserve"> información al respecto en sus informes nacionales;</w:t>
      </w:r>
    </w:p>
    <w:p w14:paraId="31E3F239" w14:textId="3025AB37" w:rsidR="005F19A4" w:rsidRPr="00B256BA" w:rsidRDefault="005F19A4" w:rsidP="005F19A4">
      <w:pPr>
        <w:tabs>
          <w:tab w:val="clear" w:pos="1701"/>
          <w:tab w:val="clear" w:pos="2268"/>
          <w:tab w:val="left" w:pos="1620"/>
        </w:tabs>
        <w:spacing w:before="120" w:after="120"/>
        <w:ind w:left="540" w:firstLine="540"/>
        <w:rPr>
          <w:lang w:val="es-ES_tradnl"/>
        </w:rPr>
      </w:pPr>
      <w:r w:rsidRPr="00B256BA">
        <w:rPr>
          <w:lang w:val="es-ES_tradnl"/>
        </w:rPr>
        <w:t>4.</w:t>
      </w:r>
      <w:r w:rsidRPr="00B256BA">
        <w:rPr>
          <w:lang w:val="es-ES_tradnl"/>
        </w:rPr>
        <w:tab/>
      </w:r>
      <w:r w:rsidRPr="00B256BA">
        <w:rPr>
          <w:i/>
          <w:lang w:val="es-ES_tradnl"/>
        </w:rPr>
        <w:t>Invita</w:t>
      </w:r>
      <w:r w:rsidRPr="00B256BA">
        <w:rPr>
          <w:lang w:val="es-ES_tradnl"/>
        </w:rPr>
        <w:t xml:space="preserve"> a la Organización de las Naciones Unidas para la Educación, la Ciencia y la Cultura, la Plataforma Intergubernamental Científico-Normativa sobre Diversidad Biológica y Servicios de los Ecosistemas </w:t>
      </w:r>
      <w:r w:rsidR="001A2911" w:rsidRPr="00B256BA">
        <w:rPr>
          <w:lang w:val="es-ES_tradnl"/>
        </w:rPr>
        <w:t>[</w:t>
      </w:r>
      <w:r w:rsidRPr="00B256BA">
        <w:rPr>
          <w:lang w:val="es-ES_tradnl"/>
        </w:rPr>
        <w:t>y</w:t>
      </w:r>
      <w:r w:rsidR="00471C95" w:rsidRPr="00B256BA">
        <w:rPr>
          <w:lang w:val="es-ES_tradnl"/>
        </w:rPr>
        <w:t xml:space="preserve"> </w:t>
      </w:r>
      <w:r w:rsidR="001A2911" w:rsidRPr="00B256BA">
        <w:rPr>
          <w:lang w:val="es-ES_tradnl"/>
        </w:rPr>
        <w:t>a</w:t>
      </w:r>
      <w:r w:rsidRPr="00B256BA">
        <w:rPr>
          <w:lang w:val="es-ES_tradnl"/>
        </w:rPr>
        <w:t xml:space="preserve"> la Unión Internacional para la Conservación de la Naturaleza</w:t>
      </w:r>
      <w:r w:rsidR="00AF35A4" w:rsidRPr="00B256BA">
        <w:rPr>
          <w:lang w:val="es-ES_tradnl"/>
        </w:rPr>
        <w:t>,</w:t>
      </w:r>
      <w:r w:rsidR="001A2911" w:rsidRPr="00B256BA">
        <w:rPr>
          <w:lang w:val="es-ES_tradnl"/>
        </w:rPr>
        <w:t>]</w:t>
      </w:r>
      <w:r w:rsidRPr="00B256BA">
        <w:rPr>
          <w:lang w:val="es-ES_tradnl"/>
        </w:rPr>
        <w:t xml:space="preserve"> </w:t>
      </w:r>
      <w:r w:rsidR="00402CD1" w:rsidRPr="00B256BA">
        <w:rPr>
          <w:lang w:val="es-ES_tradnl"/>
        </w:rPr>
        <w:t>[</w:t>
      </w:r>
      <w:r w:rsidR="004968F5" w:rsidRPr="00B256BA">
        <w:rPr>
          <w:lang w:val="es-ES_tradnl"/>
        </w:rPr>
        <w:t xml:space="preserve">la </w:t>
      </w:r>
      <w:r w:rsidR="00AF35A4" w:rsidRPr="00B256BA">
        <w:rPr>
          <w:lang w:val="es-ES_tradnl"/>
        </w:rPr>
        <w:t>Red Mundial de Jóvenes por la Biodiversidad y demás organizaciones pertinentes</w:t>
      </w:r>
      <w:r w:rsidR="00402CD1" w:rsidRPr="00B256BA">
        <w:rPr>
          <w:lang w:val="es-ES_tradnl"/>
        </w:rPr>
        <w:t>]</w:t>
      </w:r>
      <w:r w:rsidR="00AF35A4" w:rsidRPr="00B256BA">
        <w:rPr>
          <w:lang w:val="es-ES_tradnl"/>
        </w:rPr>
        <w:t xml:space="preserve"> a que </w:t>
      </w:r>
      <w:r w:rsidR="002F57E9">
        <w:rPr>
          <w:lang w:val="es-ES_tradnl"/>
        </w:rPr>
        <w:t xml:space="preserve">colaboren en la </w:t>
      </w:r>
      <w:r w:rsidRPr="00B256BA">
        <w:rPr>
          <w:lang w:val="es-ES_tradnl"/>
        </w:rPr>
        <w:t>formul</w:t>
      </w:r>
      <w:r w:rsidR="002F57E9">
        <w:rPr>
          <w:lang w:val="es-ES_tradnl"/>
        </w:rPr>
        <w:t>ació</w:t>
      </w:r>
      <w:r w:rsidRPr="00B256BA">
        <w:rPr>
          <w:lang w:val="es-ES_tradnl"/>
        </w:rPr>
        <w:t>n</w:t>
      </w:r>
      <w:r w:rsidR="002F57E9">
        <w:rPr>
          <w:lang w:val="es-ES_tradnl"/>
        </w:rPr>
        <w:t xml:space="preserve"> de</w:t>
      </w:r>
      <w:r w:rsidR="00AF35A4" w:rsidRPr="00B256BA">
        <w:rPr>
          <w:lang w:val="es-ES_tradnl"/>
        </w:rPr>
        <w:t xml:space="preserve"> </w:t>
      </w:r>
      <w:r w:rsidRPr="00B256BA">
        <w:rPr>
          <w:lang w:val="es-ES_tradnl"/>
        </w:rPr>
        <w:t>un plan de acción mundial sobre educación en materia de biodiversidad que abarque la educación formal e informal, a fin de apoyar l</w:t>
      </w:r>
      <w:r w:rsidR="00AF35A4" w:rsidRPr="00B256BA">
        <w:rPr>
          <w:lang w:val="es-ES_tradnl"/>
        </w:rPr>
        <w:t xml:space="preserve">as medidas </w:t>
      </w:r>
      <w:r w:rsidRPr="00B256BA">
        <w:rPr>
          <w:lang w:val="es-ES_tradnl"/>
        </w:rPr>
        <w:t>transformador</w:t>
      </w:r>
      <w:r w:rsidR="00AF35A4" w:rsidRPr="00B256BA">
        <w:rPr>
          <w:lang w:val="es-ES_tradnl"/>
        </w:rPr>
        <w:t>a</w:t>
      </w:r>
      <w:r w:rsidRPr="00B256BA">
        <w:rPr>
          <w:lang w:val="es-ES_tradnl"/>
        </w:rPr>
        <w:t>s necesari</w:t>
      </w:r>
      <w:r w:rsidR="00AF35A4" w:rsidRPr="00B256BA">
        <w:rPr>
          <w:lang w:val="es-ES_tradnl"/>
        </w:rPr>
        <w:t>a</w:t>
      </w:r>
      <w:r w:rsidRPr="00B256BA">
        <w:rPr>
          <w:lang w:val="es-ES_tradnl"/>
        </w:rPr>
        <w:t>s para implementar el Marco;</w:t>
      </w:r>
    </w:p>
    <w:p w14:paraId="1E79CF8A" w14:textId="23CDB7DE" w:rsidR="005F19A4" w:rsidRPr="00B256BA" w:rsidRDefault="005F19A4" w:rsidP="005F19A4">
      <w:pPr>
        <w:tabs>
          <w:tab w:val="clear" w:pos="1701"/>
          <w:tab w:val="clear" w:pos="2268"/>
          <w:tab w:val="left" w:pos="1620"/>
        </w:tabs>
        <w:spacing w:before="120" w:after="120"/>
        <w:ind w:left="540" w:firstLine="540"/>
        <w:rPr>
          <w:lang w:val="es-ES_tradnl"/>
        </w:rPr>
      </w:pPr>
      <w:r w:rsidRPr="00B256BA">
        <w:rPr>
          <w:lang w:val="es-ES_tradnl"/>
        </w:rPr>
        <w:t>5.</w:t>
      </w:r>
      <w:r w:rsidRPr="00B256BA">
        <w:rPr>
          <w:lang w:val="es-ES_tradnl"/>
        </w:rPr>
        <w:tab/>
      </w:r>
      <w:r w:rsidRPr="00B256BA">
        <w:rPr>
          <w:i/>
          <w:lang w:val="es-ES_tradnl"/>
        </w:rPr>
        <w:t xml:space="preserve">Invita </w:t>
      </w:r>
      <w:r w:rsidRPr="00B256BA">
        <w:rPr>
          <w:lang w:val="es-ES_tradnl"/>
        </w:rPr>
        <w:t xml:space="preserve">a las Partes y a las organizaciones internacionales pertinentes que estén en condiciones de hacerlo a que proporcionen recursos, según proceda, entre otras cosas para apoyar la creación y el desarrollo de capacidad, para las actividades de comunicación, educación y </w:t>
      </w:r>
      <w:r w:rsidR="00840892">
        <w:rPr>
          <w:lang w:val="es-ES_tradnl"/>
        </w:rPr>
        <w:t xml:space="preserve">sensibilización del </w:t>
      </w:r>
      <w:r w:rsidRPr="00B256BA">
        <w:rPr>
          <w:lang w:val="es-ES_tradnl"/>
        </w:rPr>
        <w:t>públic</w:t>
      </w:r>
      <w:r w:rsidR="00840892">
        <w:rPr>
          <w:lang w:val="es-ES_tradnl"/>
        </w:rPr>
        <w:t>o</w:t>
      </w:r>
      <w:r w:rsidRPr="00B256BA">
        <w:rPr>
          <w:lang w:val="es-ES_tradnl"/>
        </w:rPr>
        <w:t xml:space="preserve"> en todos los niveles;</w:t>
      </w:r>
    </w:p>
    <w:p w14:paraId="421BA2D8" w14:textId="7B6C195A" w:rsidR="005F19A4" w:rsidRPr="00B256BA" w:rsidRDefault="004968F5" w:rsidP="005F19A4">
      <w:pPr>
        <w:tabs>
          <w:tab w:val="clear" w:pos="1701"/>
          <w:tab w:val="clear" w:pos="2268"/>
          <w:tab w:val="left" w:pos="1620"/>
        </w:tabs>
        <w:spacing w:before="120" w:after="120"/>
        <w:ind w:left="540" w:firstLine="540"/>
        <w:rPr>
          <w:lang w:val="es-ES_tradnl"/>
        </w:rPr>
      </w:pPr>
      <w:r w:rsidRPr="00B256BA">
        <w:rPr>
          <w:lang w:val="es-ES_tradnl"/>
        </w:rPr>
        <w:t>6</w:t>
      </w:r>
      <w:r w:rsidR="005F19A4" w:rsidRPr="00B256BA">
        <w:rPr>
          <w:lang w:val="es-ES_tradnl"/>
        </w:rPr>
        <w:t>.</w:t>
      </w:r>
      <w:r w:rsidR="005F19A4" w:rsidRPr="00B256BA">
        <w:rPr>
          <w:lang w:val="es-ES_tradnl"/>
        </w:rPr>
        <w:tab/>
      </w:r>
      <w:r w:rsidR="005F19A4" w:rsidRPr="00B256BA">
        <w:rPr>
          <w:i/>
          <w:lang w:val="es-ES_tradnl"/>
        </w:rPr>
        <w:t>Pide</w:t>
      </w:r>
      <w:r w:rsidR="005F19A4" w:rsidRPr="00B256BA">
        <w:rPr>
          <w:lang w:val="es-ES_tradnl"/>
        </w:rPr>
        <w:t xml:space="preserve"> a la Secretaria Ejecutiva que, con sujeción a la disponibilidad de recursos:</w:t>
      </w:r>
    </w:p>
    <w:p w14:paraId="592AA516" w14:textId="5D668AD4" w:rsidR="004968F5" w:rsidRPr="00B256BA" w:rsidRDefault="005F19A4" w:rsidP="005F19A4">
      <w:pPr>
        <w:tabs>
          <w:tab w:val="clear" w:pos="1701"/>
          <w:tab w:val="clear" w:pos="2268"/>
          <w:tab w:val="left" w:pos="1620"/>
        </w:tabs>
        <w:spacing w:before="120" w:after="120"/>
        <w:ind w:left="540" w:firstLine="540"/>
        <w:rPr>
          <w:lang w:val="es-ES_tradnl"/>
        </w:rPr>
      </w:pPr>
      <w:r w:rsidRPr="00B256BA">
        <w:rPr>
          <w:lang w:val="es-ES_tradnl"/>
        </w:rPr>
        <w:t>a)</w:t>
      </w:r>
      <w:r w:rsidRPr="00B256BA">
        <w:rPr>
          <w:lang w:val="es-ES_tradnl"/>
        </w:rPr>
        <w:tab/>
      </w:r>
      <w:r w:rsidR="004968F5" w:rsidRPr="00B256BA">
        <w:rPr>
          <w:lang w:val="es-ES_tradnl"/>
        </w:rPr>
        <w:t>Colabore con la Organización de las Naciones Unidas para la Educación, la Ciencia y la Cultura, la Plataforma Intergubernamental Científico-Normativa sobre Diversidad Biológica y Servicios de los Ecosistemas</w:t>
      </w:r>
      <w:r w:rsidR="006C1C00">
        <w:rPr>
          <w:lang w:val="es-ES_tradnl"/>
        </w:rPr>
        <w:t xml:space="preserve">, </w:t>
      </w:r>
      <w:r w:rsidR="004968F5" w:rsidRPr="00B256BA">
        <w:rPr>
          <w:lang w:val="es-ES_tradnl"/>
        </w:rPr>
        <w:t>[</w:t>
      </w:r>
      <w:r w:rsidR="001A2911" w:rsidRPr="00B256BA">
        <w:rPr>
          <w:lang w:val="es-ES_tradnl"/>
        </w:rPr>
        <w:t>la Unión Internacional para la Conservación de la Naturaleza</w:t>
      </w:r>
      <w:r w:rsidR="004968F5" w:rsidRPr="00B256BA">
        <w:rPr>
          <w:lang w:val="es-ES_tradnl"/>
        </w:rPr>
        <w:t xml:space="preserve">,] </w:t>
      </w:r>
      <w:r w:rsidR="001A2911" w:rsidRPr="00B256BA">
        <w:rPr>
          <w:lang w:val="es-ES_tradnl"/>
        </w:rPr>
        <w:t>otras organizaciones pertinentes, pueblos indígenas y comunidades locales, así como a representantes de las mujeres y la juventud en la formulación de un plan de acción mundial sobre educación en materia de biodiversidad</w:t>
      </w:r>
      <w:r w:rsidR="004968F5" w:rsidRPr="00B256BA">
        <w:rPr>
          <w:lang w:val="es-ES_tradnl"/>
        </w:rPr>
        <w:t>,</w:t>
      </w:r>
      <w:r w:rsidR="001A2911" w:rsidRPr="00B256BA">
        <w:rPr>
          <w:lang w:val="es-ES_tradnl"/>
        </w:rPr>
        <w:t xml:space="preserve"> según lo mencionado en el párrafo </w:t>
      </w:r>
      <w:r w:rsidR="004968F5" w:rsidRPr="00B256BA">
        <w:rPr>
          <w:lang w:val="es-ES_tradnl"/>
        </w:rPr>
        <w:t xml:space="preserve">4 </w:t>
      </w:r>
      <w:r w:rsidR="001A2911" w:rsidRPr="00B256BA">
        <w:rPr>
          <w:i/>
          <w:lang w:val="es-ES_tradnl"/>
        </w:rPr>
        <w:t>supra</w:t>
      </w:r>
      <w:r w:rsidR="004968F5" w:rsidRPr="00B256BA">
        <w:rPr>
          <w:lang w:val="es-ES_tradnl"/>
        </w:rPr>
        <w:t xml:space="preserve">, </w:t>
      </w:r>
      <w:r w:rsidR="001A2911" w:rsidRPr="00B256BA">
        <w:rPr>
          <w:lang w:val="es-ES_tradnl"/>
        </w:rPr>
        <w:t>y a someterlo a consideración del Órgano Subsidiario sobre la Aplicación en una reunión a celebrarse antes de la 17ª reunión de la Conferencia de las Partes</w:t>
      </w:r>
      <w:r w:rsidR="002F57E9">
        <w:rPr>
          <w:lang w:val="es-ES_tradnl"/>
        </w:rPr>
        <w:t>,</w:t>
      </w:r>
      <w:r w:rsidR="001A2911" w:rsidRPr="00B256BA">
        <w:rPr>
          <w:lang w:val="es-ES_tradnl"/>
        </w:rPr>
        <w:t xml:space="preserve"> y </w:t>
      </w:r>
      <w:r w:rsidR="00675BDC">
        <w:rPr>
          <w:lang w:val="es-ES_tradnl"/>
        </w:rPr>
        <w:t>de</w:t>
      </w:r>
      <w:r w:rsidR="001A2911" w:rsidRPr="00B256BA">
        <w:rPr>
          <w:lang w:val="es-ES_tradnl"/>
        </w:rPr>
        <w:t xml:space="preserve"> la 17ª reunión de la Conferencia de las Partes</w:t>
      </w:r>
      <w:r w:rsidR="004968F5" w:rsidRPr="00B256BA">
        <w:rPr>
          <w:lang w:val="es-ES_tradnl"/>
        </w:rPr>
        <w:t>;</w:t>
      </w:r>
    </w:p>
    <w:p w14:paraId="39431DC6" w14:textId="373BD67B" w:rsidR="005F19A4" w:rsidRPr="00B256BA" w:rsidRDefault="004968F5" w:rsidP="005F19A4">
      <w:pPr>
        <w:tabs>
          <w:tab w:val="clear" w:pos="1701"/>
          <w:tab w:val="clear" w:pos="2268"/>
          <w:tab w:val="left" w:pos="1620"/>
        </w:tabs>
        <w:spacing w:before="120" w:after="120"/>
        <w:ind w:left="540" w:firstLine="540"/>
        <w:rPr>
          <w:lang w:val="es-ES_tradnl"/>
        </w:rPr>
      </w:pPr>
      <w:r w:rsidRPr="00B256BA">
        <w:rPr>
          <w:lang w:val="es-ES_tradnl"/>
        </w:rPr>
        <w:t>b)</w:t>
      </w:r>
      <w:r w:rsidRPr="00B256BA">
        <w:rPr>
          <w:lang w:val="es-ES_tradnl"/>
        </w:rPr>
        <w:tab/>
      </w:r>
      <w:r w:rsidR="00DF01C4" w:rsidRPr="00B256BA">
        <w:rPr>
          <w:lang w:val="es-ES_tradnl"/>
        </w:rPr>
        <w:t>Aplique</w:t>
      </w:r>
      <w:r w:rsidR="005F19A4" w:rsidRPr="00B256BA">
        <w:rPr>
          <w:lang w:val="es-ES_tradnl"/>
        </w:rPr>
        <w:t xml:space="preserve">, </w:t>
      </w:r>
      <w:r w:rsidR="001A2911" w:rsidRPr="00B256BA">
        <w:rPr>
          <w:lang w:val="es-ES_tradnl"/>
        </w:rPr>
        <w:t>previa celebración de consultas</w:t>
      </w:r>
      <w:r w:rsidR="005F19A4" w:rsidRPr="00B256BA">
        <w:rPr>
          <w:lang w:val="es-ES_tradnl"/>
        </w:rPr>
        <w:t xml:space="preserve"> con el Comité Asesor Oficioso sobre Comunicación, Educación y Conciencia Pública, medidas para armonizar el programa de trabajo sobre comunicación, educación y conciencia pública con el Marco, como se indica en el anexo </w:t>
      </w:r>
      <w:r w:rsidR="001A2911" w:rsidRPr="00B256BA">
        <w:rPr>
          <w:lang w:val="es-ES_tradnl"/>
        </w:rPr>
        <w:t>a</w:t>
      </w:r>
      <w:r w:rsidR="005F19A4" w:rsidRPr="00B256BA">
        <w:rPr>
          <w:lang w:val="es-ES_tradnl"/>
        </w:rPr>
        <w:t xml:space="preserve"> la presente decisión;</w:t>
      </w:r>
    </w:p>
    <w:p w14:paraId="5ED9FE95" w14:textId="78521068" w:rsidR="005F19A4" w:rsidRPr="00B256BA" w:rsidRDefault="004968F5" w:rsidP="005F19A4">
      <w:pPr>
        <w:tabs>
          <w:tab w:val="clear" w:pos="1701"/>
          <w:tab w:val="clear" w:pos="2268"/>
          <w:tab w:val="left" w:pos="1620"/>
        </w:tabs>
        <w:spacing w:before="120" w:after="120"/>
        <w:ind w:left="540" w:firstLine="540"/>
        <w:rPr>
          <w:lang w:val="es-ES_tradnl"/>
        </w:rPr>
      </w:pPr>
      <w:r w:rsidRPr="00B256BA">
        <w:rPr>
          <w:lang w:val="es-ES_tradnl"/>
        </w:rPr>
        <w:t>c</w:t>
      </w:r>
      <w:r w:rsidR="005F19A4" w:rsidRPr="00B256BA">
        <w:rPr>
          <w:lang w:val="es-ES_tradnl"/>
        </w:rPr>
        <w:t>)</w:t>
      </w:r>
      <w:r w:rsidR="005F19A4" w:rsidRPr="00B256BA">
        <w:rPr>
          <w:lang w:val="es-ES_tradnl"/>
        </w:rPr>
        <w:tab/>
        <w:t xml:space="preserve">Presente un informe sobre </w:t>
      </w:r>
      <w:r w:rsidR="002F57E9">
        <w:rPr>
          <w:lang w:val="es-ES_tradnl"/>
        </w:rPr>
        <w:t>la marcha de las actividades relacionadas con la</w:t>
      </w:r>
      <w:r w:rsidR="005F19A4" w:rsidRPr="00B256BA">
        <w:rPr>
          <w:lang w:val="es-ES_tradnl"/>
        </w:rPr>
        <w:t xml:space="preserve"> </w:t>
      </w:r>
      <w:r w:rsidR="001A2911" w:rsidRPr="00B256BA">
        <w:rPr>
          <w:lang w:val="es-ES_tradnl"/>
        </w:rPr>
        <w:t>aplicación de las medidas destinadas a</w:t>
      </w:r>
      <w:r w:rsidR="005F19A4" w:rsidRPr="00B256BA">
        <w:rPr>
          <w:lang w:val="es-ES_tradnl"/>
        </w:rPr>
        <w:t xml:space="preserve"> armonizar el programa de trabajo con el Marco, para s</w:t>
      </w:r>
      <w:r w:rsidR="001A2911" w:rsidRPr="00B256BA">
        <w:rPr>
          <w:lang w:val="es-ES_tradnl"/>
        </w:rPr>
        <w:t>ometer a</w:t>
      </w:r>
      <w:r w:rsidR="005F19A4" w:rsidRPr="00B256BA">
        <w:rPr>
          <w:lang w:val="es-ES_tradnl"/>
        </w:rPr>
        <w:t xml:space="preserve"> consideración </w:t>
      </w:r>
      <w:r w:rsidR="001A2911" w:rsidRPr="00B256BA">
        <w:rPr>
          <w:lang w:val="es-ES_tradnl"/>
        </w:rPr>
        <w:t>d</w:t>
      </w:r>
      <w:r w:rsidR="005F19A4" w:rsidRPr="00B256BA">
        <w:rPr>
          <w:lang w:val="es-ES_tradnl"/>
        </w:rPr>
        <w:t xml:space="preserve">el Órgano Subsidiario sobre la Aplicación en una reunión </w:t>
      </w:r>
      <w:r w:rsidR="001A2911" w:rsidRPr="00B256BA">
        <w:rPr>
          <w:lang w:val="es-ES_tradnl"/>
        </w:rPr>
        <w:t>a celebrarse</w:t>
      </w:r>
      <w:r w:rsidR="005F19A4" w:rsidRPr="00B256BA">
        <w:rPr>
          <w:lang w:val="es-ES_tradnl"/>
        </w:rPr>
        <w:t xml:space="preserve"> antes de la 17ª reunión de la Conferencia de las Partes</w:t>
      </w:r>
      <w:r w:rsidR="002F57E9">
        <w:rPr>
          <w:lang w:val="es-ES_tradnl"/>
        </w:rPr>
        <w:t>,</w:t>
      </w:r>
      <w:r w:rsidR="005F19A4" w:rsidRPr="00B256BA">
        <w:rPr>
          <w:lang w:val="es-ES_tradnl"/>
        </w:rPr>
        <w:t xml:space="preserve"> y </w:t>
      </w:r>
      <w:r w:rsidR="001A2911" w:rsidRPr="00B256BA">
        <w:rPr>
          <w:lang w:val="es-ES_tradnl"/>
        </w:rPr>
        <w:t>de</w:t>
      </w:r>
      <w:r w:rsidR="005F19A4" w:rsidRPr="00B256BA">
        <w:rPr>
          <w:lang w:val="es-ES_tradnl"/>
        </w:rPr>
        <w:t xml:space="preserve"> la </w:t>
      </w:r>
      <w:r w:rsidR="001A2911" w:rsidRPr="00B256BA">
        <w:rPr>
          <w:lang w:val="es-ES_tradnl"/>
        </w:rPr>
        <w:t xml:space="preserve">17ª reunión de la </w:t>
      </w:r>
      <w:r w:rsidR="005F19A4" w:rsidRPr="00B256BA">
        <w:rPr>
          <w:lang w:val="es-ES_tradnl"/>
        </w:rPr>
        <w:t>Conferencia de las Partes; y que mantenga este tema bajo examen en las reuniones 18ª y 19ª de la Conferencia de las Partes;</w:t>
      </w:r>
    </w:p>
    <w:p w14:paraId="6C08892C" w14:textId="2A6104C2" w:rsidR="005F19A4" w:rsidRPr="00B256BA" w:rsidRDefault="00735795" w:rsidP="005F19A4">
      <w:pPr>
        <w:tabs>
          <w:tab w:val="clear" w:pos="1701"/>
          <w:tab w:val="clear" w:pos="2268"/>
          <w:tab w:val="left" w:pos="1620"/>
        </w:tabs>
        <w:spacing w:before="120" w:after="120"/>
        <w:ind w:left="540" w:firstLine="540"/>
        <w:rPr>
          <w:lang w:val="es-ES_tradnl"/>
        </w:rPr>
      </w:pPr>
      <w:r w:rsidRPr="00B256BA">
        <w:rPr>
          <w:lang w:val="es-ES_tradnl"/>
        </w:rPr>
        <w:t>d</w:t>
      </w:r>
      <w:r w:rsidR="005F19A4" w:rsidRPr="00B256BA">
        <w:rPr>
          <w:lang w:val="es-ES_tradnl"/>
        </w:rPr>
        <w:t>)</w:t>
      </w:r>
      <w:r w:rsidR="005F19A4" w:rsidRPr="00B256BA">
        <w:rPr>
          <w:lang w:val="es-ES_tradnl"/>
        </w:rPr>
        <w:tab/>
        <w:t xml:space="preserve">Continúe </w:t>
      </w:r>
      <w:r w:rsidR="002F57E9">
        <w:rPr>
          <w:lang w:val="es-ES_tradnl"/>
        </w:rPr>
        <w:t>ejecutando</w:t>
      </w:r>
      <w:r w:rsidR="005F19A4" w:rsidRPr="00B256BA">
        <w:rPr>
          <w:lang w:val="es-ES_tradnl"/>
        </w:rPr>
        <w:t xml:space="preserve"> la estrategia de comunicación en apoyo de la implementación del Marco y facilite la movilización de los recursos necesarios; </w:t>
      </w:r>
    </w:p>
    <w:p w14:paraId="1E833E2B" w14:textId="0D921FF5" w:rsidR="005F19A4" w:rsidRPr="00B256BA" w:rsidRDefault="004968F5" w:rsidP="005F19A4">
      <w:pPr>
        <w:tabs>
          <w:tab w:val="clear" w:pos="1701"/>
          <w:tab w:val="clear" w:pos="2268"/>
          <w:tab w:val="left" w:pos="1620"/>
        </w:tabs>
        <w:spacing w:before="120" w:after="120"/>
        <w:ind w:left="540" w:firstLine="540"/>
        <w:rPr>
          <w:lang w:val="es-ES_tradnl"/>
        </w:rPr>
      </w:pPr>
      <w:r w:rsidRPr="00B256BA">
        <w:rPr>
          <w:lang w:val="es-ES_tradnl"/>
        </w:rPr>
        <w:t>7</w:t>
      </w:r>
      <w:r w:rsidR="005F19A4" w:rsidRPr="00B256BA">
        <w:rPr>
          <w:lang w:val="es-ES_tradnl"/>
        </w:rPr>
        <w:t>.</w:t>
      </w:r>
      <w:r w:rsidR="005F19A4" w:rsidRPr="00B256BA">
        <w:rPr>
          <w:lang w:val="es-ES_tradnl"/>
        </w:rPr>
        <w:tab/>
      </w:r>
      <w:r w:rsidR="005F19A4" w:rsidRPr="00B256BA">
        <w:rPr>
          <w:i/>
          <w:lang w:val="es-ES_tradnl"/>
        </w:rPr>
        <w:t>Invita</w:t>
      </w:r>
      <w:r w:rsidR="005F19A4" w:rsidRPr="00B256BA">
        <w:rPr>
          <w:lang w:val="es-ES_tradnl"/>
        </w:rPr>
        <w:t xml:space="preserve"> a las Partes y a las organizaciones pertinentes que estén en condiciones de hacerlo a que presten apoyo, incluido apoyo financiero, a la Secretaria Ejecutiva y a las Partes para la aplicación continuada de la estrategia de comunicación.</w:t>
      </w:r>
    </w:p>
    <w:p w14:paraId="2BF4C1BA" w14:textId="520EE986" w:rsidR="005F19A4" w:rsidRPr="00B256BA" w:rsidRDefault="005F19A4" w:rsidP="005F19A4">
      <w:pPr>
        <w:pStyle w:val="CBDDesicionAnnex"/>
        <w:rPr>
          <w:lang w:val="es-ES_tradnl"/>
        </w:rPr>
      </w:pPr>
      <w:r w:rsidRPr="00B256BA">
        <w:rPr>
          <w:b/>
          <w:lang w:val="es-ES_tradnl"/>
        </w:rPr>
        <w:lastRenderedPageBreak/>
        <w:t>[</w:t>
      </w:r>
      <w:r w:rsidRPr="00B256BA">
        <w:rPr>
          <w:lang w:val="es-ES_tradnl"/>
        </w:rPr>
        <w:t>Anexo</w:t>
      </w:r>
      <w:bookmarkStart w:id="1" w:name="_Hlk164699839"/>
      <w:r w:rsidRPr="00B256BA">
        <w:rPr>
          <w:b/>
          <w:lang w:val="es-ES_tradnl"/>
        </w:rPr>
        <w:t xml:space="preserve"> </w:t>
      </w:r>
      <w:r w:rsidRPr="00B256BA">
        <w:rPr>
          <w:b/>
          <w:lang w:val="es-ES_tradnl"/>
        </w:rPr>
        <w:br/>
      </w:r>
      <w:bookmarkStart w:id="2" w:name="_Hlk164854166"/>
      <w:r w:rsidRPr="00B256BA">
        <w:rPr>
          <w:lang w:val="es-ES_tradnl"/>
        </w:rPr>
        <w:t>Medidas sugeridas para armonizar el programa de trabajo sobre comunicación, educación y conciencia pública con el Marco Mundial de Biodiversidad de Kunming-Montreal</w:t>
      </w:r>
      <w:bookmarkEnd w:id="1"/>
      <w:bookmarkEnd w:id="2"/>
      <w:r w:rsidRPr="00B256BA">
        <w:rPr>
          <w:lang w:val="es-ES_tradnl"/>
        </w:rPr>
        <w:t xml:space="preserve"> </w:t>
      </w:r>
    </w:p>
    <w:p w14:paraId="67B8C8B2" w14:textId="6AD59FE9" w:rsidR="005F19A4" w:rsidRPr="00B256BA" w:rsidRDefault="005F19A4" w:rsidP="005F19A4">
      <w:pPr>
        <w:pStyle w:val="Para1"/>
        <w:numPr>
          <w:ilvl w:val="0"/>
          <w:numId w:val="0"/>
        </w:numPr>
        <w:ind w:left="567"/>
        <w:rPr>
          <w:lang w:val="es-ES_tradnl"/>
        </w:rPr>
      </w:pPr>
      <w:r w:rsidRPr="00B256BA">
        <w:rPr>
          <w:lang w:val="es-ES_tradnl"/>
        </w:rPr>
        <w:t>1.</w:t>
      </w:r>
      <w:r w:rsidRPr="00B256BA">
        <w:rPr>
          <w:lang w:val="es-ES_tradnl"/>
        </w:rPr>
        <w:tab/>
        <w:t>Las medidas que se indican a continuación tienen por objeto contribuir a la armonización del programa de trabajo sobre comunicación, educación y conciencia pública con el Marco Mundial de Biodiversidad de Kunming-Montreal. Deberán aplicarse de forma coherente y complementaria con lo siguiente:</w:t>
      </w:r>
    </w:p>
    <w:p w14:paraId="36F8437C" w14:textId="0FCA4B29" w:rsidR="005F19A4" w:rsidRPr="00B256BA" w:rsidRDefault="005F19A4" w:rsidP="005F19A4">
      <w:pPr>
        <w:pStyle w:val="Para3"/>
        <w:ind w:left="567" w:firstLine="567"/>
        <w:rPr>
          <w:lang w:val="es-ES_tradnl"/>
        </w:rPr>
      </w:pPr>
      <w:r w:rsidRPr="00B256BA">
        <w:rPr>
          <w:lang w:val="es-ES_tradnl"/>
        </w:rPr>
        <w:t>a)</w:t>
      </w:r>
      <w:r w:rsidRPr="00B256BA">
        <w:rPr>
          <w:lang w:val="es-ES_tradnl"/>
        </w:rPr>
        <w:tab/>
      </w:r>
      <w:r w:rsidR="002F57E9">
        <w:rPr>
          <w:lang w:val="es-ES_tradnl"/>
        </w:rPr>
        <w:t>l</w:t>
      </w:r>
      <w:r w:rsidRPr="00B256BA">
        <w:rPr>
          <w:lang w:val="es-ES_tradnl"/>
        </w:rPr>
        <w:t>as actividades del programa de trabajo sobre comunicación, educación y conciencia pública, que se describen en las decisiones VIII/6, IX/32, X/18 y XIII/22 de la Conferencia de las Partes en el Convenio sobre la Diversidad Biológica;</w:t>
      </w:r>
    </w:p>
    <w:p w14:paraId="6D41B852" w14:textId="7096706C" w:rsidR="005F19A4" w:rsidRPr="00B256BA" w:rsidRDefault="005F19A4" w:rsidP="005F19A4">
      <w:pPr>
        <w:pStyle w:val="Para3"/>
        <w:ind w:left="567" w:firstLine="567"/>
        <w:rPr>
          <w:lang w:val="es-ES_tradnl"/>
        </w:rPr>
      </w:pPr>
      <w:r w:rsidRPr="00B256BA">
        <w:rPr>
          <w:lang w:val="es-ES_tradnl"/>
        </w:rPr>
        <w:t>b)</w:t>
      </w:r>
      <w:r w:rsidRPr="00B256BA">
        <w:rPr>
          <w:lang w:val="es-ES_tradnl"/>
        </w:rPr>
        <w:tab/>
      </w:r>
      <w:r w:rsidR="002F57E9">
        <w:rPr>
          <w:lang w:val="es-ES_tradnl"/>
        </w:rPr>
        <w:t>l</w:t>
      </w:r>
      <w:r w:rsidRPr="00B256BA">
        <w:rPr>
          <w:lang w:val="es-ES_tradnl"/>
        </w:rPr>
        <w:t>a estrategia de comunicación en apoyo de la implementación del Marco Mundial de Biodiversidad de Kunming‑Montreal, adoptada por la Conferencia de las Partes en su decisión 15/14;</w:t>
      </w:r>
    </w:p>
    <w:p w14:paraId="4925A4F8" w14:textId="77777777" w:rsidR="005F19A4" w:rsidRPr="00B256BA" w:rsidRDefault="005F19A4" w:rsidP="005F19A4">
      <w:pPr>
        <w:pStyle w:val="Heading2"/>
        <w:numPr>
          <w:ilvl w:val="0"/>
          <w:numId w:val="0"/>
        </w:numPr>
        <w:ind w:left="540" w:hanging="540"/>
        <w:rPr>
          <w:lang w:val="es-ES_tradnl"/>
        </w:rPr>
      </w:pPr>
      <w:r w:rsidRPr="00B256BA">
        <w:rPr>
          <w:lang w:val="es-ES_tradnl"/>
        </w:rPr>
        <w:t>I.</w:t>
      </w:r>
      <w:r w:rsidRPr="00B256BA">
        <w:rPr>
          <w:lang w:val="es-ES_tradnl"/>
        </w:rPr>
        <w:tab/>
        <w:t>Sección C del Marco Mundial de Biodiversidad de Kunming-Montreal (consideraciones para la implementación del Marco)</w:t>
      </w:r>
    </w:p>
    <w:p w14:paraId="44369C34" w14:textId="77777777" w:rsidR="005F19A4" w:rsidRPr="00B256BA" w:rsidRDefault="005F19A4" w:rsidP="005F19A4">
      <w:pPr>
        <w:pStyle w:val="Heading2"/>
        <w:numPr>
          <w:ilvl w:val="0"/>
          <w:numId w:val="0"/>
        </w:numPr>
        <w:ind w:left="540"/>
        <w:rPr>
          <w:sz w:val="22"/>
          <w:szCs w:val="22"/>
          <w:lang w:val="es-ES_tradnl"/>
        </w:rPr>
      </w:pPr>
      <w:r w:rsidRPr="00B256BA">
        <w:rPr>
          <w:sz w:val="22"/>
          <w:szCs w:val="22"/>
          <w:lang w:val="es-ES_tradnl"/>
        </w:rPr>
        <w:t xml:space="preserve">Educación formal e informal </w:t>
      </w:r>
    </w:p>
    <w:p w14:paraId="7E13561F" w14:textId="77777777" w:rsidR="005F19A4" w:rsidRPr="00B256BA" w:rsidRDefault="005F19A4" w:rsidP="005F19A4">
      <w:pPr>
        <w:pStyle w:val="Para1"/>
        <w:numPr>
          <w:ilvl w:val="0"/>
          <w:numId w:val="0"/>
        </w:numPr>
        <w:ind w:left="567"/>
        <w:rPr>
          <w:lang w:val="es-ES_tradnl"/>
        </w:rPr>
      </w:pPr>
      <w:r w:rsidRPr="00B256BA">
        <w:rPr>
          <w:lang w:val="es-ES_tradnl"/>
        </w:rPr>
        <w:t>2.</w:t>
      </w:r>
      <w:r w:rsidRPr="00B256BA">
        <w:rPr>
          <w:lang w:val="es-ES_tradnl"/>
        </w:rPr>
        <w:tab/>
        <w:t>El párrafo 7 o) de la sección C dice lo siguiente:</w:t>
      </w:r>
    </w:p>
    <w:p w14:paraId="46DBDE4B" w14:textId="025AE070" w:rsidR="005F19A4" w:rsidRPr="00B256BA" w:rsidRDefault="005F19A4" w:rsidP="005F19A4">
      <w:pPr>
        <w:pStyle w:val="Para1"/>
        <w:numPr>
          <w:ilvl w:val="0"/>
          <w:numId w:val="0"/>
        </w:numPr>
        <w:ind w:left="1134" w:right="571"/>
        <w:rPr>
          <w:lang w:val="es-ES_tradnl"/>
        </w:rPr>
      </w:pPr>
      <w:r w:rsidRPr="00B256BA">
        <w:rPr>
          <w:lang w:val="es-ES_tradnl"/>
        </w:rPr>
        <w:t>La implementación del Marco requiere una educación transformadora, innovadora y transdisciplinaria, tanto formal como informal, a todos los niveles, incluidos estudios de la interfaz ciencia</w:t>
      </w:r>
      <w:r w:rsidR="00E16411" w:rsidRPr="00B256BA">
        <w:rPr>
          <w:lang w:val="es-ES_tradnl"/>
        </w:rPr>
        <w:t>-</w:t>
      </w:r>
      <w:r w:rsidRPr="00B256BA">
        <w:rPr>
          <w:lang w:val="es-ES_tradnl"/>
        </w:rPr>
        <w:t>políticas y procesos de aprendizaje permanente, reconociendo las diversas cosmovisiones, valores y sistemas de conocimientos de los pueblos indígenas y las comunidades locales.</w:t>
      </w:r>
    </w:p>
    <w:p w14:paraId="7BEBC6F9" w14:textId="77777777" w:rsidR="005F19A4" w:rsidRPr="00B256BA" w:rsidRDefault="005F19A4" w:rsidP="005F19A4">
      <w:pPr>
        <w:pStyle w:val="Para1"/>
        <w:numPr>
          <w:ilvl w:val="0"/>
          <w:numId w:val="0"/>
        </w:numPr>
        <w:ind w:left="567"/>
        <w:rPr>
          <w:lang w:val="es-ES_tradnl"/>
        </w:rPr>
      </w:pPr>
      <w:r w:rsidRPr="00B256BA">
        <w:rPr>
          <w:lang w:val="es-ES_tradnl"/>
        </w:rPr>
        <w:t>3.</w:t>
      </w:r>
      <w:r w:rsidRPr="00B256BA">
        <w:rPr>
          <w:lang w:val="es-ES_tradnl"/>
        </w:rPr>
        <w:tab/>
        <w:t>Dado que el párrafo 7 o) de la sección C y el párrafo 22 f) de la sección K del Marco contienen disposiciones similares, las medidas relacionadas con ellas son las mismas y se describen en los párrafos 43 a 45 siguientes.</w:t>
      </w:r>
    </w:p>
    <w:p w14:paraId="1F3D3598" w14:textId="77777777" w:rsidR="005F19A4" w:rsidRPr="00B256BA" w:rsidRDefault="005F19A4" w:rsidP="005F19A4">
      <w:pPr>
        <w:pStyle w:val="Heading2"/>
        <w:numPr>
          <w:ilvl w:val="0"/>
          <w:numId w:val="0"/>
        </w:numPr>
        <w:spacing w:before="240"/>
        <w:ind w:left="540" w:hanging="540"/>
        <w:rPr>
          <w:lang w:val="es-ES_tradnl"/>
        </w:rPr>
      </w:pPr>
      <w:r w:rsidRPr="00B256BA">
        <w:rPr>
          <w:lang w:val="es-ES_tradnl"/>
        </w:rPr>
        <w:t>II.</w:t>
      </w:r>
      <w:r w:rsidRPr="00B256BA">
        <w:rPr>
          <w:lang w:val="es-ES_tradnl"/>
        </w:rPr>
        <w:tab/>
        <w:t>Sección K del Marco Mundial de Biodiversidad de Kunming-Montreal (comunicación, educación, sensibilización y adopción)</w:t>
      </w:r>
    </w:p>
    <w:p w14:paraId="0A3DDADE" w14:textId="77777777" w:rsidR="005F19A4" w:rsidRPr="00B256BA" w:rsidRDefault="005F19A4" w:rsidP="005F19A4">
      <w:pPr>
        <w:keepNext/>
        <w:tabs>
          <w:tab w:val="left" w:pos="1170"/>
        </w:tabs>
        <w:spacing w:before="240" w:after="120"/>
        <w:ind w:left="567" w:hanging="567"/>
        <w:rPr>
          <w:i/>
          <w:iCs/>
          <w:lang w:val="es-ES_tradnl"/>
        </w:rPr>
      </w:pPr>
      <w:r w:rsidRPr="00B256BA">
        <w:rPr>
          <w:b/>
          <w:sz w:val="24"/>
          <w:lang w:val="es-ES_tradnl"/>
        </w:rPr>
        <w:t>1.</w:t>
      </w:r>
      <w:r w:rsidRPr="00B256BA">
        <w:rPr>
          <w:b/>
          <w:sz w:val="24"/>
          <w:lang w:val="es-ES_tradnl"/>
        </w:rPr>
        <w:tab/>
        <w:t>Sección K, párrafo 22 a)</w:t>
      </w:r>
    </w:p>
    <w:p w14:paraId="0202378A" w14:textId="77777777" w:rsidR="005F19A4" w:rsidRPr="00B256BA" w:rsidRDefault="005F19A4" w:rsidP="005F19A4">
      <w:pPr>
        <w:pStyle w:val="Para1"/>
        <w:numPr>
          <w:ilvl w:val="0"/>
          <w:numId w:val="0"/>
        </w:numPr>
        <w:ind w:left="567"/>
        <w:rPr>
          <w:lang w:val="es-ES_tradnl"/>
        </w:rPr>
      </w:pPr>
      <w:r w:rsidRPr="00B256BA">
        <w:rPr>
          <w:lang w:val="es-ES_tradnl"/>
        </w:rPr>
        <w:t>4.</w:t>
      </w:r>
      <w:r w:rsidRPr="00B256BA">
        <w:rPr>
          <w:lang w:val="es-ES_tradnl"/>
        </w:rPr>
        <w:tab/>
        <w:t>El párrafo 22 a) de la sección K dice lo siguiente:</w:t>
      </w:r>
    </w:p>
    <w:p w14:paraId="2A196826" w14:textId="77777777" w:rsidR="005F19A4" w:rsidRPr="00B256BA" w:rsidRDefault="005F19A4" w:rsidP="005F19A4">
      <w:pPr>
        <w:ind w:left="1134" w:right="571"/>
        <w:rPr>
          <w:lang w:val="es-ES_tradnl"/>
        </w:rPr>
      </w:pPr>
      <w:r w:rsidRPr="00B256BA">
        <w:rPr>
          <w:lang w:val="es-ES_tradnl"/>
        </w:rPr>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2BBD4A6E" w14:textId="77777777" w:rsidR="005F19A4" w:rsidRPr="00B256BA" w:rsidRDefault="005F19A4" w:rsidP="005F19A4">
      <w:pPr>
        <w:keepNext/>
        <w:tabs>
          <w:tab w:val="left" w:pos="1170"/>
        </w:tabs>
        <w:spacing w:before="120" w:after="120"/>
        <w:ind w:left="567"/>
        <w:rPr>
          <w:lang w:val="es-ES_tradnl"/>
        </w:rPr>
      </w:pPr>
      <w:r w:rsidRPr="00B256BA">
        <w:rPr>
          <w:b/>
          <w:lang w:val="es-ES_tradnl"/>
        </w:rPr>
        <w:t>a)</w:t>
      </w:r>
      <w:r w:rsidRPr="00B256BA">
        <w:rPr>
          <w:b/>
          <w:lang w:val="es-ES_tradnl"/>
        </w:rPr>
        <w:tab/>
        <w:t>Fundamento y explicación</w:t>
      </w:r>
    </w:p>
    <w:p w14:paraId="17DD3987" w14:textId="6A1C1559" w:rsidR="005F19A4" w:rsidRPr="00B256BA" w:rsidRDefault="005F19A4" w:rsidP="005F19A4">
      <w:pPr>
        <w:pStyle w:val="Para1"/>
        <w:numPr>
          <w:ilvl w:val="0"/>
          <w:numId w:val="0"/>
        </w:numPr>
        <w:ind w:left="567"/>
        <w:rPr>
          <w:lang w:val="es-ES_tradnl"/>
        </w:rPr>
      </w:pPr>
      <w:r w:rsidRPr="00B256BA">
        <w:rPr>
          <w:lang w:val="es-ES_tradnl"/>
        </w:rPr>
        <w:t>5.</w:t>
      </w:r>
      <w:r w:rsidRPr="00B256BA">
        <w:rPr>
          <w:lang w:val="es-ES_tradnl"/>
        </w:rPr>
        <w:tab/>
        <w:t>La implementación del Marco requiere conciencia, comprensión y apreciación de múltiples sistemas de conocimientos, así como de los diversos valores de la biodiversidad en toda la sociedad. Los conocimientos y las visiones del mundo de los pueblos indígenas y las comunidades locales son fundamentales.</w:t>
      </w:r>
    </w:p>
    <w:p w14:paraId="1CF4A22C" w14:textId="77777777" w:rsidR="005F19A4" w:rsidRPr="00B256BA" w:rsidRDefault="005F19A4" w:rsidP="005F19A4">
      <w:pPr>
        <w:pStyle w:val="Para1"/>
        <w:numPr>
          <w:ilvl w:val="0"/>
          <w:numId w:val="0"/>
        </w:numPr>
        <w:ind w:left="567"/>
        <w:rPr>
          <w:lang w:val="es-ES_tradnl"/>
        </w:rPr>
      </w:pPr>
      <w:r w:rsidRPr="00B256BA">
        <w:rPr>
          <w:lang w:val="es-ES_tradnl"/>
        </w:rPr>
        <w:t>6.</w:t>
      </w:r>
      <w:r w:rsidRPr="00B256BA">
        <w:rPr>
          <w:lang w:val="es-ES_tradnl"/>
        </w:rPr>
        <w:tab/>
        <w:t>Explicar el papel de la biodiversidad y del Marco a la hora de apoyar tanto el valor intrínseco de la biodiversidad como la amplia gama de contribuciones de la naturaleza a las personas, incluidos los servicios de los ecosistemas, que también son fundamentales para lograr un desarrollo sostenible, es clave para promover el Marco y los Objetivos de Desarrollo Sostenible de forma sinérgica.</w:t>
      </w:r>
    </w:p>
    <w:p w14:paraId="6FFE3950" w14:textId="77777777" w:rsidR="005F19A4" w:rsidRPr="00B256BA" w:rsidRDefault="005F19A4" w:rsidP="005F19A4">
      <w:pPr>
        <w:spacing w:before="120" w:after="120"/>
        <w:ind w:left="567"/>
        <w:rPr>
          <w:lang w:val="es-ES_tradnl"/>
        </w:rPr>
      </w:pPr>
      <w:r w:rsidRPr="00B256BA">
        <w:rPr>
          <w:b/>
          <w:lang w:val="es-ES_tradnl"/>
        </w:rPr>
        <w:lastRenderedPageBreak/>
        <w:t>b)</w:t>
      </w:r>
      <w:r w:rsidRPr="00B256BA">
        <w:rPr>
          <w:b/>
          <w:lang w:val="es-ES_tradnl"/>
        </w:rPr>
        <w:tab/>
        <w:t>Medidas a cargo de la Secretaria Ejecutiva</w:t>
      </w:r>
    </w:p>
    <w:p w14:paraId="06E9AF46" w14:textId="073F4351" w:rsidR="005F19A4" w:rsidRPr="00B256BA" w:rsidRDefault="005F19A4" w:rsidP="005F19A4">
      <w:pPr>
        <w:pStyle w:val="Para1"/>
        <w:numPr>
          <w:ilvl w:val="0"/>
          <w:numId w:val="0"/>
        </w:numPr>
        <w:ind w:left="567"/>
        <w:rPr>
          <w:lang w:val="es-ES_tradnl"/>
        </w:rPr>
      </w:pPr>
      <w:r w:rsidRPr="00B256BA">
        <w:rPr>
          <w:lang w:val="es-ES_tradnl"/>
        </w:rPr>
        <w:t>7.</w:t>
      </w:r>
      <w:r w:rsidRPr="00B256BA">
        <w:rPr>
          <w:lang w:val="es-ES_tradnl"/>
        </w:rPr>
        <w:tab/>
        <w:t xml:space="preserve">La Secretaria Ejecutiva </w:t>
      </w:r>
      <w:r w:rsidR="00735795" w:rsidRPr="00B256BA">
        <w:rPr>
          <w:lang w:val="es-ES_tradnl"/>
        </w:rPr>
        <w:t>t</w:t>
      </w:r>
      <w:r w:rsidRPr="00B256BA">
        <w:rPr>
          <w:lang w:val="es-ES_tradnl"/>
        </w:rPr>
        <w:t>r</w:t>
      </w:r>
      <w:r w:rsidR="00735795" w:rsidRPr="00B256BA">
        <w:rPr>
          <w:lang w:val="es-ES_tradnl"/>
        </w:rPr>
        <w:t>abaj</w:t>
      </w:r>
      <w:r w:rsidRPr="00B256BA">
        <w:rPr>
          <w:lang w:val="es-ES_tradnl"/>
        </w:rPr>
        <w:t>ará con la Plataforma Intergubernamental Científico-Normativa sobre Diversidad Biológica y Servicios de los Ecosistemas, la Organización de las Naciones Unidas para la Educación, la Ciencia y la Cultura y el Foro Internacional Indígena sobre Biodiversidad y sus organizaciones asociadas, entre otras entidades, para idear productos de</w:t>
      </w:r>
      <w:r w:rsidR="00735795" w:rsidRPr="00B256BA">
        <w:rPr>
          <w:lang w:val="es-ES_tradnl"/>
        </w:rPr>
        <w:t>l</w:t>
      </w:r>
      <w:r w:rsidRPr="00B256BA">
        <w:rPr>
          <w:lang w:val="es-ES_tradnl"/>
        </w:rPr>
        <w:t xml:space="preserve"> conocimiento de código abierto</w:t>
      </w:r>
      <w:r w:rsidR="00735795" w:rsidRPr="00B256BA">
        <w:rPr>
          <w:lang w:val="es-ES_tradnl"/>
        </w:rPr>
        <w:t xml:space="preserve"> </w:t>
      </w:r>
      <w:r w:rsidRPr="00B256BA">
        <w:rPr>
          <w:lang w:val="es-ES_tradnl"/>
        </w:rPr>
        <w:t>que expliquen la relación y la variedad de los sistemas de conocimientos que captan los diversos valores de la biodiversidad.</w:t>
      </w:r>
    </w:p>
    <w:p w14:paraId="4DF5B19F" w14:textId="0F23A08C" w:rsidR="005F19A4" w:rsidRPr="00B256BA" w:rsidRDefault="005F19A4" w:rsidP="005F19A4">
      <w:pPr>
        <w:pStyle w:val="Para1"/>
        <w:numPr>
          <w:ilvl w:val="0"/>
          <w:numId w:val="0"/>
        </w:numPr>
        <w:ind w:left="567"/>
        <w:rPr>
          <w:lang w:val="es-ES_tradnl"/>
        </w:rPr>
      </w:pPr>
      <w:r w:rsidRPr="00B256BA">
        <w:rPr>
          <w:lang w:val="es-ES_tradnl"/>
        </w:rPr>
        <w:t>8.</w:t>
      </w:r>
      <w:r w:rsidRPr="00B256BA">
        <w:rPr>
          <w:lang w:val="es-ES_tradnl"/>
        </w:rPr>
        <w:tab/>
        <w:t>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w:t>
      </w:r>
      <w:r w:rsidR="00957BFD" w:rsidRPr="00B256BA">
        <w:rPr>
          <w:lang w:val="es-ES_tradnl"/>
        </w:rPr>
        <w:t xml:space="preserve"> consecución</w:t>
      </w:r>
      <w:r w:rsidRPr="00B256BA">
        <w:rPr>
          <w:lang w:val="es-ES_tradnl"/>
        </w:rPr>
        <w:t xml:space="preserve"> de los Objetivos de Desarrollo Sostenible</w:t>
      </w:r>
      <w:r w:rsidR="00957BFD" w:rsidRPr="00B256BA">
        <w:rPr>
          <w:lang w:val="es-ES_tradnl"/>
        </w:rPr>
        <w:t>,</w:t>
      </w:r>
      <w:r w:rsidRPr="00B256BA">
        <w:rPr>
          <w:lang w:val="es-ES_tradnl"/>
        </w:rPr>
        <w:t xml:space="preserve"> </w:t>
      </w:r>
      <w:r w:rsidR="004B73D5" w:rsidRPr="00B256BA">
        <w:rPr>
          <w:lang w:val="es-ES_tradnl"/>
        </w:rPr>
        <w:t>en la</w:t>
      </w:r>
      <w:r w:rsidRPr="00B256BA">
        <w:rPr>
          <w:lang w:val="es-ES_tradnl"/>
        </w:rPr>
        <w:t xml:space="preserve"> elabora</w:t>
      </w:r>
      <w:r w:rsidR="004B73D5" w:rsidRPr="00B256BA">
        <w:rPr>
          <w:lang w:val="es-ES_tradnl"/>
        </w:rPr>
        <w:t>ción de</w:t>
      </w:r>
      <w:r w:rsidRPr="00B256BA">
        <w:rPr>
          <w:lang w:val="es-ES_tradnl"/>
        </w:rPr>
        <w:t xml:space="preserve"> productos que esbocen la relación entre el desarrollo sostenible y la biodiversidad, teniendo en cuenta </w:t>
      </w:r>
      <w:r w:rsidR="004B73D5" w:rsidRPr="00B256BA">
        <w:rPr>
          <w:lang w:val="es-ES_tradnl"/>
        </w:rPr>
        <w:t>al mismo tiempo toda</w:t>
      </w:r>
      <w:r w:rsidRPr="00B256BA">
        <w:rPr>
          <w:lang w:val="es-ES_tradnl"/>
        </w:rPr>
        <w:t xml:space="preserve"> conclusión pertinente de la Plataforma Intergubernamental Científico-Normativa sobre Diversidad Biológica y Servicios de los Ecosistemas, e informará sobre dichos productos </w:t>
      </w:r>
      <w:r w:rsidR="001161F8">
        <w:rPr>
          <w:lang w:val="es-ES_tradnl"/>
        </w:rPr>
        <w:t>a</w:t>
      </w:r>
      <w:r w:rsidRPr="00B256BA">
        <w:rPr>
          <w:lang w:val="es-ES_tradnl"/>
        </w:rPr>
        <w:t xml:space="preserve"> la 17ª reunión de la Conferencia de las Partes. </w:t>
      </w:r>
    </w:p>
    <w:p w14:paraId="65AC0C82" w14:textId="38D30C73" w:rsidR="005F19A4" w:rsidRPr="00B256BA" w:rsidRDefault="005F19A4" w:rsidP="005F19A4">
      <w:pPr>
        <w:pStyle w:val="Para1"/>
        <w:numPr>
          <w:ilvl w:val="0"/>
          <w:numId w:val="0"/>
        </w:numPr>
        <w:ind w:left="567"/>
        <w:rPr>
          <w:lang w:val="es-ES_tradnl"/>
        </w:rPr>
      </w:pPr>
      <w:r w:rsidRPr="00B256BA">
        <w:rPr>
          <w:lang w:val="es-ES_tradnl"/>
        </w:rPr>
        <w:t>9.</w:t>
      </w:r>
      <w:r w:rsidRPr="00B256BA">
        <w:rPr>
          <w:lang w:val="es-ES_tradnl"/>
        </w:rPr>
        <w:tab/>
        <w:t xml:space="preserve">La Secretaria Ejecutiva facilitará la traducción de esos productos a los seis idiomas </w:t>
      </w:r>
      <w:r w:rsidR="004B73D5" w:rsidRPr="00B256BA">
        <w:rPr>
          <w:lang w:val="es-ES_tradnl"/>
        </w:rPr>
        <w:t xml:space="preserve">de trabajo </w:t>
      </w:r>
      <w:r w:rsidRPr="00B256BA">
        <w:rPr>
          <w:lang w:val="es-ES_tradnl"/>
        </w:rPr>
        <w:t xml:space="preserve">de las Naciones Unidas y los difundirá a través del mecanismo de </w:t>
      </w:r>
      <w:r w:rsidR="004B73D5" w:rsidRPr="00B256BA">
        <w:rPr>
          <w:lang w:val="es-ES_tradnl"/>
        </w:rPr>
        <w:t>intercambio de información</w:t>
      </w:r>
      <w:r w:rsidRPr="00B256BA">
        <w:rPr>
          <w:lang w:val="es-ES_tradnl"/>
        </w:rPr>
        <w:t xml:space="preserve">, </w:t>
      </w:r>
      <w:r w:rsidR="004B73D5" w:rsidRPr="00B256BA">
        <w:rPr>
          <w:lang w:val="es-ES_tradnl"/>
        </w:rPr>
        <w:t xml:space="preserve">comunicando así su disponibilidad </w:t>
      </w:r>
      <w:r w:rsidRPr="00B256BA">
        <w:rPr>
          <w:lang w:val="es-ES_tradnl"/>
        </w:rPr>
        <w:t>a las Partes y a los interesados.</w:t>
      </w:r>
    </w:p>
    <w:p w14:paraId="1468B8B6" w14:textId="77777777" w:rsidR="005F19A4" w:rsidRPr="00B256BA" w:rsidRDefault="005F19A4" w:rsidP="005F19A4">
      <w:pPr>
        <w:spacing w:before="120" w:after="120"/>
        <w:ind w:left="567"/>
        <w:rPr>
          <w:lang w:val="es-ES_tradnl"/>
        </w:rPr>
      </w:pPr>
      <w:r w:rsidRPr="00B256BA">
        <w:rPr>
          <w:b/>
          <w:lang w:val="es-ES_tradnl"/>
        </w:rPr>
        <w:t>c)</w:t>
      </w:r>
      <w:r w:rsidRPr="00B256BA">
        <w:rPr>
          <w:b/>
          <w:lang w:val="es-ES_tradnl"/>
        </w:rPr>
        <w:tab/>
        <w:t>Medidas a cargo de las Partes</w:t>
      </w:r>
    </w:p>
    <w:p w14:paraId="1082DDA9" w14:textId="495D59D2" w:rsidR="005F19A4" w:rsidRPr="00B256BA" w:rsidRDefault="005F19A4" w:rsidP="005F19A4">
      <w:pPr>
        <w:pStyle w:val="Para1"/>
        <w:numPr>
          <w:ilvl w:val="0"/>
          <w:numId w:val="0"/>
        </w:numPr>
        <w:ind w:left="567"/>
        <w:rPr>
          <w:lang w:val="es-ES_tradnl"/>
        </w:rPr>
      </w:pPr>
      <w:r w:rsidRPr="00B256BA">
        <w:rPr>
          <w:lang w:val="es-ES_tradnl"/>
        </w:rPr>
        <w:t>10.</w:t>
      </w:r>
      <w:r w:rsidRPr="00B256BA">
        <w:rPr>
          <w:lang w:val="es-ES_tradnl"/>
        </w:rPr>
        <w:tab/>
      </w:r>
      <w:r w:rsidR="004B73D5" w:rsidRPr="00B256BA">
        <w:rPr>
          <w:lang w:val="es-ES_tradnl"/>
        </w:rPr>
        <w:t>Las</w:t>
      </w:r>
      <w:r w:rsidRPr="00B256BA">
        <w:rPr>
          <w:lang w:val="es-ES_tradnl"/>
        </w:rPr>
        <w:t xml:space="preserve"> Partes</w:t>
      </w:r>
      <w:r w:rsidR="004B73D5" w:rsidRPr="00B256BA">
        <w:rPr>
          <w:lang w:val="es-ES_tradnl"/>
        </w:rPr>
        <w:t xml:space="preserve"> podrían contemplar la posibilidad de utilizar los productos creados con el apoyo de la Secretaria Ejecutiva y</w:t>
      </w:r>
      <w:r w:rsidRPr="00B256BA">
        <w:rPr>
          <w:lang w:val="es-ES_tradnl"/>
        </w:rPr>
        <w:t>,</w:t>
      </w:r>
      <w:r w:rsidR="004B73D5" w:rsidRPr="00B256BA">
        <w:rPr>
          <w:lang w:val="es-ES_tradnl"/>
        </w:rPr>
        <w:t xml:space="preserve"> entre otras cosas,</w:t>
      </w:r>
      <w:r w:rsidRPr="00B256BA">
        <w:rPr>
          <w:lang w:val="es-ES_tradnl"/>
        </w:rPr>
        <w:t xml:space="preserve"> según proceda </w:t>
      </w:r>
      <w:r w:rsidR="004B73D5" w:rsidRPr="00B256BA">
        <w:rPr>
          <w:lang w:val="es-ES_tradnl"/>
        </w:rPr>
        <w:t xml:space="preserve">y </w:t>
      </w:r>
      <w:r w:rsidRPr="00B256BA">
        <w:rPr>
          <w:lang w:val="es-ES_tradnl"/>
        </w:rPr>
        <w:t xml:space="preserve">en función de </w:t>
      </w:r>
      <w:r w:rsidR="004B73D5" w:rsidRPr="00B256BA">
        <w:rPr>
          <w:lang w:val="es-ES_tradnl"/>
        </w:rPr>
        <w:t>la</w:t>
      </w:r>
      <w:r w:rsidRPr="00B256BA">
        <w:rPr>
          <w:lang w:val="es-ES_tradnl"/>
        </w:rPr>
        <w:t>s circunstancias nacionales, colaborar con:</w:t>
      </w:r>
    </w:p>
    <w:p w14:paraId="077E5113" w14:textId="176A0A0C" w:rsidR="005F19A4" w:rsidRPr="00B256BA" w:rsidRDefault="005F19A4" w:rsidP="005F19A4">
      <w:pPr>
        <w:pStyle w:val="Para2"/>
        <w:rPr>
          <w:lang w:val="es-ES_tradnl"/>
        </w:rPr>
      </w:pPr>
      <w:r w:rsidRPr="00B256BA">
        <w:rPr>
          <w:lang w:val="es-ES_tradnl"/>
        </w:rPr>
        <w:t>a)</w:t>
      </w:r>
      <w:r w:rsidRPr="00B256BA">
        <w:rPr>
          <w:lang w:val="es-ES_tradnl"/>
        </w:rPr>
        <w:tab/>
      </w:r>
      <w:r w:rsidR="004B73D5" w:rsidRPr="00B256BA">
        <w:rPr>
          <w:lang w:val="es-ES_tradnl"/>
        </w:rPr>
        <w:t>l</w:t>
      </w:r>
      <w:r w:rsidRPr="00B256BA">
        <w:rPr>
          <w:lang w:val="es-ES_tradnl"/>
        </w:rPr>
        <w:t>os departamentos de educación para que promuevan la incorporación de esos productos en los planes de estudios, según proceda, y colaboren con las universidades y otras instituciones educativas para integrar las ideas centrales en los programas de estudios postsecundarios pertinentes, lo que incluiría la integración con las actividades enumeradas en la sección 6</w:t>
      </w:r>
      <w:r w:rsidRPr="001161F8">
        <w:rPr>
          <w:i/>
          <w:lang w:val="es-ES_tradnl"/>
        </w:rPr>
        <w:t xml:space="preserve"> </w:t>
      </w:r>
      <w:r w:rsidR="001161F8" w:rsidRPr="001161F8">
        <w:rPr>
          <w:i/>
          <w:lang w:val="es-ES_tradnl"/>
        </w:rPr>
        <w:t>infra</w:t>
      </w:r>
      <w:r w:rsidRPr="00B256BA">
        <w:rPr>
          <w:lang w:val="es-ES_tradnl"/>
        </w:rPr>
        <w:t>;</w:t>
      </w:r>
    </w:p>
    <w:p w14:paraId="13F8ED9E" w14:textId="243D0920" w:rsidR="005F19A4" w:rsidRPr="00B256BA" w:rsidRDefault="005F19A4" w:rsidP="005F19A4">
      <w:pPr>
        <w:pStyle w:val="Para2"/>
        <w:rPr>
          <w:lang w:val="es-ES_tradnl"/>
        </w:rPr>
      </w:pPr>
      <w:r w:rsidRPr="00B256BA">
        <w:rPr>
          <w:lang w:val="es-ES_tradnl"/>
        </w:rPr>
        <w:t>b)</w:t>
      </w:r>
      <w:r w:rsidRPr="00B256BA">
        <w:rPr>
          <w:lang w:val="es-ES_tradnl"/>
        </w:rPr>
        <w:tab/>
      </w:r>
      <w:r w:rsidR="004B73D5" w:rsidRPr="00B256BA">
        <w:rPr>
          <w:lang w:val="es-ES_tradnl"/>
        </w:rPr>
        <w:t>l</w:t>
      </w:r>
      <w:r w:rsidRPr="00B256BA">
        <w:rPr>
          <w:lang w:val="es-ES_tradnl"/>
        </w:rPr>
        <w:t xml:space="preserve">os medios de comunicación y otros actores, utilizando las plataformas </w:t>
      </w:r>
      <w:r w:rsidR="004B73D5" w:rsidRPr="00B256BA">
        <w:rPr>
          <w:lang w:val="es-ES_tradnl"/>
        </w:rPr>
        <w:t>cre</w:t>
      </w:r>
      <w:r w:rsidRPr="00B256BA">
        <w:rPr>
          <w:lang w:val="es-ES_tradnl"/>
        </w:rPr>
        <w:t xml:space="preserve">adas mediante las medidas descritas en la sección 5 </w:t>
      </w:r>
      <w:r w:rsidR="004B73D5" w:rsidRPr="00B256BA">
        <w:rPr>
          <w:i/>
          <w:lang w:val="es-ES_tradnl"/>
        </w:rPr>
        <w:t>infra</w:t>
      </w:r>
      <w:r w:rsidRPr="00B256BA">
        <w:rPr>
          <w:lang w:val="es-ES_tradnl"/>
        </w:rPr>
        <w:t>, para crear productos y obras de medios de comunicación que promuevan los sistemas de conocimientos y los diversos valores de la biodiversidad.</w:t>
      </w:r>
    </w:p>
    <w:p w14:paraId="4FC08437" w14:textId="268482B7" w:rsidR="005F19A4" w:rsidRPr="00B256BA" w:rsidRDefault="005F19A4" w:rsidP="005F19A4">
      <w:pPr>
        <w:pStyle w:val="Para1"/>
        <w:numPr>
          <w:ilvl w:val="0"/>
          <w:numId w:val="0"/>
        </w:numPr>
        <w:ind w:left="567"/>
        <w:rPr>
          <w:lang w:val="es-ES_tradnl"/>
        </w:rPr>
      </w:pPr>
      <w:r w:rsidRPr="00B256BA">
        <w:rPr>
          <w:lang w:val="es-ES_tradnl"/>
        </w:rPr>
        <w:t>11.</w:t>
      </w:r>
      <w:r w:rsidRPr="00B256BA">
        <w:rPr>
          <w:lang w:val="es-ES_tradnl"/>
        </w:rPr>
        <w:tab/>
        <w:t xml:space="preserve">Las Partes tal vez deseen informar sobre estos resultados </w:t>
      </w:r>
      <w:r w:rsidR="004B73D5" w:rsidRPr="00B256BA">
        <w:rPr>
          <w:lang w:val="es-ES_tradnl"/>
        </w:rPr>
        <w:t>en el marco</w:t>
      </w:r>
      <w:r w:rsidRPr="00B256BA">
        <w:rPr>
          <w:lang w:val="es-ES_tradnl"/>
        </w:rPr>
        <w:t xml:space="preserve"> de sus informes nacionales.</w:t>
      </w:r>
    </w:p>
    <w:p w14:paraId="279D0634" w14:textId="77777777" w:rsidR="005F19A4" w:rsidRPr="00B256BA" w:rsidRDefault="005F19A4" w:rsidP="005F19A4">
      <w:pPr>
        <w:keepNext/>
        <w:spacing w:before="120" w:after="120"/>
        <w:ind w:left="567"/>
        <w:rPr>
          <w:lang w:val="es-ES_tradnl"/>
        </w:rPr>
      </w:pPr>
      <w:r w:rsidRPr="00B256BA">
        <w:rPr>
          <w:b/>
          <w:lang w:val="es-ES_tradnl"/>
        </w:rPr>
        <w:t>d)</w:t>
      </w:r>
      <w:r w:rsidRPr="00B256BA">
        <w:rPr>
          <w:b/>
          <w:lang w:val="es-ES_tradnl"/>
        </w:rPr>
        <w:tab/>
        <w:t>Medidas a cargo de los interesados</w:t>
      </w:r>
    </w:p>
    <w:p w14:paraId="4E03B2A9" w14:textId="2F3FEFEB" w:rsidR="005F19A4" w:rsidRPr="00B256BA" w:rsidRDefault="005F19A4" w:rsidP="005F19A4">
      <w:pPr>
        <w:pStyle w:val="Para1"/>
        <w:numPr>
          <w:ilvl w:val="0"/>
          <w:numId w:val="0"/>
        </w:numPr>
        <w:ind w:left="567"/>
        <w:rPr>
          <w:lang w:val="es-ES_tradnl"/>
        </w:rPr>
      </w:pPr>
      <w:r w:rsidRPr="00B256BA">
        <w:rPr>
          <w:lang w:val="es-ES_tradnl"/>
        </w:rPr>
        <w:t>12.</w:t>
      </w:r>
      <w:r w:rsidRPr="00B256BA">
        <w:rPr>
          <w:lang w:val="es-ES_tradnl"/>
        </w:rPr>
        <w:tab/>
        <w:t>Se a</w:t>
      </w:r>
      <w:r w:rsidR="004B73D5" w:rsidRPr="00B256BA">
        <w:rPr>
          <w:lang w:val="es-ES_tradnl"/>
        </w:rPr>
        <w:t>nim</w:t>
      </w:r>
      <w:r w:rsidRPr="00B256BA">
        <w:rPr>
          <w:lang w:val="es-ES_tradnl"/>
        </w:rPr>
        <w:t xml:space="preserve">a a los interesados a elaborar productos de información e iniciativas que </w:t>
      </w:r>
      <w:r w:rsidR="004B73D5" w:rsidRPr="00B256BA">
        <w:rPr>
          <w:lang w:val="es-ES_tradnl"/>
        </w:rPr>
        <w:t>complementen</w:t>
      </w:r>
      <w:r w:rsidRPr="00B256BA">
        <w:rPr>
          <w:lang w:val="es-ES_tradnl"/>
        </w:rPr>
        <w:t xml:space="preserve"> las medidas pertinentes a escala nacional.</w:t>
      </w:r>
    </w:p>
    <w:p w14:paraId="7EE9D8F4" w14:textId="77777777" w:rsidR="005F19A4" w:rsidRPr="00B256BA" w:rsidRDefault="005F19A4" w:rsidP="005F19A4">
      <w:pPr>
        <w:keepNext/>
        <w:tabs>
          <w:tab w:val="left" w:pos="1170"/>
        </w:tabs>
        <w:spacing w:before="240" w:after="120"/>
        <w:ind w:left="562" w:hanging="562"/>
        <w:rPr>
          <w:b/>
          <w:bCs/>
          <w:sz w:val="24"/>
          <w:lang w:val="es-ES_tradnl"/>
        </w:rPr>
      </w:pPr>
      <w:r w:rsidRPr="00B256BA">
        <w:rPr>
          <w:b/>
          <w:sz w:val="24"/>
          <w:lang w:val="es-ES_tradnl"/>
        </w:rPr>
        <w:t>2.</w:t>
      </w:r>
      <w:r w:rsidRPr="00B256BA">
        <w:rPr>
          <w:b/>
          <w:sz w:val="24"/>
          <w:lang w:val="es-ES_tradnl"/>
        </w:rPr>
        <w:tab/>
        <w:t>Sección K, párrafo 22 b)</w:t>
      </w:r>
    </w:p>
    <w:p w14:paraId="6C35077E" w14:textId="77777777" w:rsidR="005F19A4" w:rsidRPr="00B256BA" w:rsidRDefault="005F19A4" w:rsidP="005F19A4">
      <w:pPr>
        <w:pStyle w:val="Para1"/>
        <w:numPr>
          <w:ilvl w:val="0"/>
          <w:numId w:val="0"/>
        </w:numPr>
        <w:ind w:left="567"/>
        <w:rPr>
          <w:lang w:val="es-ES_tradnl"/>
        </w:rPr>
      </w:pPr>
      <w:r w:rsidRPr="00B256BA">
        <w:rPr>
          <w:lang w:val="es-ES_tradnl"/>
        </w:rPr>
        <w:t>13.</w:t>
      </w:r>
      <w:r w:rsidRPr="00B256BA">
        <w:rPr>
          <w:lang w:val="es-ES_tradnl"/>
        </w:rPr>
        <w:tab/>
        <w:t>El párrafo 22 b) de la sección K dice lo siguiente:</w:t>
      </w:r>
    </w:p>
    <w:p w14:paraId="496D5A8B" w14:textId="77777777" w:rsidR="005F19A4" w:rsidRPr="00B256BA" w:rsidRDefault="005F19A4" w:rsidP="005F19A4">
      <w:pPr>
        <w:spacing w:before="120" w:after="120"/>
        <w:ind w:left="1134" w:right="544"/>
        <w:rPr>
          <w:b/>
          <w:bCs/>
          <w:lang w:val="es-ES_tradnl"/>
        </w:rPr>
      </w:pPr>
      <w:r w:rsidRPr="00B256BA">
        <w:rPr>
          <w:lang w:val="es-ES_tradnl"/>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03376463" w14:textId="77777777" w:rsidR="005F19A4" w:rsidRPr="00B256BA" w:rsidRDefault="005F19A4" w:rsidP="005F19A4">
      <w:pPr>
        <w:ind w:left="567"/>
        <w:rPr>
          <w:b/>
          <w:bCs/>
          <w:lang w:val="es-ES_tradnl"/>
        </w:rPr>
      </w:pPr>
      <w:r w:rsidRPr="00B256BA">
        <w:rPr>
          <w:b/>
          <w:lang w:val="es-ES_tradnl"/>
        </w:rPr>
        <w:t>a)</w:t>
      </w:r>
      <w:r w:rsidRPr="00B256BA">
        <w:rPr>
          <w:b/>
          <w:lang w:val="es-ES_tradnl"/>
        </w:rPr>
        <w:tab/>
        <w:t>Fundamento y explicación</w:t>
      </w:r>
    </w:p>
    <w:p w14:paraId="7F12CDED" w14:textId="0C565061" w:rsidR="005F19A4" w:rsidRPr="00B256BA" w:rsidRDefault="005F19A4" w:rsidP="005F19A4">
      <w:pPr>
        <w:pStyle w:val="Para1"/>
        <w:numPr>
          <w:ilvl w:val="0"/>
          <w:numId w:val="0"/>
        </w:numPr>
        <w:ind w:left="567"/>
        <w:rPr>
          <w:lang w:val="es-ES_tradnl"/>
        </w:rPr>
      </w:pPr>
      <w:r w:rsidRPr="00B256BA">
        <w:rPr>
          <w:lang w:val="es-ES_tradnl"/>
        </w:rPr>
        <w:lastRenderedPageBreak/>
        <w:t>14.</w:t>
      </w:r>
      <w:r w:rsidRPr="00B256BA">
        <w:rPr>
          <w:lang w:val="es-ES_tradnl"/>
        </w:rPr>
        <w:tab/>
        <w:t>El Marco se elaboró de forma complementaria a los trabajos existentes sobre los Objetivos de Desarrollo Sostenible y destaca la contribución de las medidas adoptadas para cumplir los tres objetivos del Convenio al logro de la Agenda 2030. Por lo tanto, una mayor conciencia acerca de esos vínculos resultará beneficiosa para la acción en todos los ámbitos.</w:t>
      </w:r>
    </w:p>
    <w:p w14:paraId="0F730480" w14:textId="77777777" w:rsidR="005F19A4" w:rsidRPr="00B256BA" w:rsidRDefault="005F19A4" w:rsidP="005F19A4">
      <w:pPr>
        <w:spacing w:before="120" w:after="120"/>
        <w:ind w:left="567"/>
        <w:rPr>
          <w:b/>
          <w:bCs/>
          <w:lang w:val="es-ES_tradnl"/>
        </w:rPr>
      </w:pPr>
      <w:r w:rsidRPr="00B256BA">
        <w:rPr>
          <w:b/>
          <w:lang w:val="es-ES_tradnl"/>
        </w:rPr>
        <w:t>b)</w:t>
      </w:r>
      <w:r w:rsidRPr="00B256BA">
        <w:rPr>
          <w:b/>
          <w:lang w:val="es-ES_tradnl"/>
        </w:rPr>
        <w:tab/>
        <w:t>Medidas a cargo de la Secretaria Ejecutiva</w:t>
      </w:r>
    </w:p>
    <w:p w14:paraId="4A804F3B" w14:textId="77777777" w:rsidR="005F19A4" w:rsidRPr="00B256BA" w:rsidRDefault="005F19A4" w:rsidP="005F19A4">
      <w:pPr>
        <w:pStyle w:val="Para1"/>
        <w:numPr>
          <w:ilvl w:val="0"/>
          <w:numId w:val="0"/>
        </w:numPr>
        <w:ind w:left="567"/>
        <w:rPr>
          <w:lang w:val="es-ES_tradnl"/>
        </w:rPr>
      </w:pPr>
      <w:r w:rsidRPr="00B256BA">
        <w:rPr>
          <w:lang w:val="es-ES_tradnl"/>
        </w:rPr>
        <w:t>15.</w:t>
      </w:r>
      <w:r w:rsidRPr="00B256BA">
        <w:rPr>
          <w:lang w:val="es-ES_tradnl"/>
        </w:rPr>
        <w:tab/>
        <w:t>En colaboración con el Departamento de Asuntos Económicos y Sociales de la Secretaría de las Naciones Unidas, el Programa de las Naciones Unidas para el Desarrollo, el Programa de las Naciones Unidas para el Medio Ambiente, el Grupo del Banco Mundial y otros actores que están trabajando en pro de la consecución de la Agenda 2030 y la erradicación de la pobreza, la Secretaria Ejecutiva facilitará un intercambio de información sobre las campañas de comunicación pertinentes con el fin de reforzar los mensajes mutuos, entre otras cosas para el Día Internacional de la Diversidad Biológica, destinado a aumentar la comprensión y la conciencia acerca de las cuestiones relacionadas con la biodiversidad.</w:t>
      </w:r>
    </w:p>
    <w:p w14:paraId="376C7522" w14:textId="77777777" w:rsidR="005F19A4" w:rsidRPr="00B256BA" w:rsidRDefault="005F19A4" w:rsidP="005F19A4">
      <w:pPr>
        <w:spacing w:before="120" w:after="120"/>
        <w:ind w:left="567"/>
        <w:rPr>
          <w:b/>
          <w:bCs/>
          <w:lang w:val="es-ES_tradnl"/>
        </w:rPr>
      </w:pPr>
      <w:r w:rsidRPr="00B256BA">
        <w:rPr>
          <w:b/>
          <w:lang w:val="es-ES_tradnl"/>
        </w:rPr>
        <w:t>c)</w:t>
      </w:r>
      <w:r w:rsidRPr="00B256BA">
        <w:rPr>
          <w:b/>
          <w:lang w:val="es-ES_tradnl"/>
        </w:rPr>
        <w:tab/>
        <w:t>Medidas a cargo de las Partes</w:t>
      </w:r>
    </w:p>
    <w:p w14:paraId="56D66601" w14:textId="2D887D9C" w:rsidR="005F19A4" w:rsidRPr="00B256BA" w:rsidRDefault="005F19A4" w:rsidP="005F19A4">
      <w:pPr>
        <w:pStyle w:val="Para1"/>
        <w:numPr>
          <w:ilvl w:val="0"/>
          <w:numId w:val="0"/>
        </w:numPr>
        <w:ind w:left="567"/>
        <w:rPr>
          <w:lang w:val="es-ES_tradnl"/>
        </w:rPr>
      </w:pPr>
      <w:r w:rsidRPr="00B256BA">
        <w:rPr>
          <w:lang w:val="es-ES_tradnl"/>
        </w:rPr>
        <w:t>16.</w:t>
      </w:r>
      <w:r w:rsidRPr="00B256BA">
        <w:rPr>
          <w:lang w:val="es-ES_tradnl"/>
        </w:rPr>
        <w:tab/>
        <w:t>Se a</w:t>
      </w:r>
      <w:r w:rsidR="00B87AFA" w:rsidRPr="00B256BA">
        <w:rPr>
          <w:lang w:val="es-ES_tradnl"/>
        </w:rPr>
        <w:t>nima</w:t>
      </w:r>
      <w:r w:rsidRPr="00B256BA">
        <w:rPr>
          <w:lang w:val="es-ES_tradnl"/>
        </w:rPr>
        <w:t xml:space="preserve"> a las Partes a participar en la campaña de comunicación organizada a </w:t>
      </w:r>
      <w:r w:rsidR="00B87AFA" w:rsidRPr="00B256BA">
        <w:rPr>
          <w:lang w:val="es-ES_tradnl"/>
        </w:rPr>
        <w:t xml:space="preserve">escala </w:t>
      </w:r>
      <w:r w:rsidRPr="00B256BA">
        <w:rPr>
          <w:lang w:val="es-ES_tradnl"/>
        </w:rPr>
        <w:t xml:space="preserve">internacional con el objetivo de destacar el modo en que las actividades realizadas en el marco de las estrategias y planes de acción nacionales en materia de biodiversidad y otras acciones apoyarían el desarrollo sostenible, entre otras cosas mediante la presentación de ejemplos de la contribución de la biodiversidad a </w:t>
      </w:r>
      <w:r w:rsidR="00DF01C4" w:rsidRPr="00B256BA">
        <w:rPr>
          <w:lang w:val="es-ES_tradnl"/>
        </w:rPr>
        <w:t>las iniciativas</w:t>
      </w:r>
      <w:r w:rsidRPr="00B256BA">
        <w:rPr>
          <w:lang w:val="es-ES_tradnl"/>
        </w:rPr>
        <w:t xml:space="preserve"> de mitigación de la pobreza y a los medios de vida sostenibles a nivel nacional.</w:t>
      </w:r>
    </w:p>
    <w:p w14:paraId="7A14073B" w14:textId="56404413" w:rsidR="005F19A4" w:rsidRPr="00B256BA" w:rsidRDefault="005F19A4" w:rsidP="005F19A4">
      <w:pPr>
        <w:pStyle w:val="Para1"/>
        <w:numPr>
          <w:ilvl w:val="0"/>
          <w:numId w:val="0"/>
        </w:numPr>
        <w:ind w:left="567"/>
        <w:rPr>
          <w:lang w:val="es-ES_tradnl"/>
        </w:rPr>
      </w:pPr>
      <w:r w:rsidRPr="00B256BA">
        <w:rPr>
          <w:lang w:val="es-ES_tradnl"/>
        </w:rPr>
        <w:t>17.</w:t>
      </w:r>
      <w:r w:rsidRPr="00B256BA">
        <w:rPr>
          <w:lang w:val="es-ES_tradnl"/>
        </w:rPr>
        <w:tab/>
      </w:r>
      <w:r w:rsidR="00DF01C4" w:rsidRPr="00B256BA">
        <w:rPr>
          <w:lang w:val="es-ES_tradnl"/>
        </w:rPr>
        <w:t>Las iniciativas</w:t>
      </w:r>
      <w:r w:rsidRPr="00B256BA">
        <w:rPr>
          <w:lang w:val="es-ES_tradnl"/>
        </w:rPr>
        <w:t xml:space="preserve"> </w:t>
      </w:r>
      <w:r w:rsidR="002F57E9">
        <w:rPr>
          <w:lang w:val="es-ES_tradnl"/>
        </w:rPr>
        <w:t xml:space="preserve">en materia </w:t>
      </w:r>
      <w:r w:rsidRPr="00B256BA">
        <w:rPr>
          <w:lang w:val="es-ES_tradnl"/>
        </w:rPr>
        <w:t xml:space="preserve">de comunicación deben incluir la contribución de las prácticas de desarrollo sostenible, las estrategias de mitigación de la pobreza y la mejora de los medios de </w:t>
      </w:r>
      <w:r w:rsidR="00BF7958" w:rsidRPr="00B256BA">
        <w:rPr>
          <w:lang w:val="es-ES_tradnl"/>
        </w:rPr>
        <w:t>subsistencia</w:t>
      </w:r>
      <w:r w:rsidRPr="00B256BA">
        <w:rPr>
          <w:lang w:val="es-ES_tradnl"/>
        </w:rPr>
        <w:t xml:space="preserve"> y el desarrollo sostenible.</w:t>
      </w:r>
    </w:p>
    <w:p w14:paraId="6D665E96" w14:textId="681F1D5D" w:rsidR="005F19A4" w:rsidRPr="00B256BA" w:rsidRDefault="005F19A4" w:rsidP="005F19A4">
      <w:pPr>
        <w:pStyle w:val="Para1"/>
        <w:numPr>
          <w:ilvl w:val="0"/>
          <w:numId w:val="0"/>
        </w:numPr>
        <w:ind w:left="567"/>
        <w:rPr>
          <w:lang w:val="es-ES_tradnl"/>
        </w:rPr>
      </w:pPr>
      <w:r w:rsidRPr="00B256BA">
        <w:rPr>
          <w:lang w:val="es-ES_tradnl"/>
        </w:rPr>
        <w:t>18.</w:t>
      </w:r>
      <w:r w:rsidRPr="00B256BA">
        <w:rPr>
          <w:lang w:val="es-ES_tradnl"/>
        </w:rPr>
        <w:tab/>
        <w:t>Se a</w:t>
      </w:r>
      <w:r w:rsidR="00BF7958" w:rsidRPr="00B256BA">
        <w:rPr>
          <w:lang w:val="es-ES_tradnl"/>
        </w:rPr>
        <w:t>nim</w:t>
      </w:r>
      <w:r w:rsidRPr="00B256BA">
        <w:rPr>
          <w:lang w:val="es-ES_tradnl"/>
        </w:rPr>
        <w:t>a a las Partes a a</w:t>
      </w:r>
      <w:r w:rsidR="00BF7958" w:rsidRPr="00B256BA">
        <w:rPr>
          <w:lang w:val="es-ES_tradnl"/>
        </w:rPr>
        <w:t>plicar</w:t>
      </w:r>
      <w:r w:rsidRPr="00B256BA">
        <w:rPr>
          <w:lang w:val="es-ES_tradnl"/>
        </w:rPr>
        <w:t xml:space="preserve"> medidas </w:t>
      </w:r>
      <w:r w:rsidR="00BF7958" w:rsidRPr="00B256BA">
        <w:rPr>
          <w:lang w:val="es-ES_tradnl"/>
        </w:rPr>
        <w:t>de ámbito</w:t>
      </w:r>
      <w:r w:rsidRPr="00B256BA">
        <w:rPr>
          <w:lang w:val="es-ES_tradnl"/>
        </w:rPr>
        <w:t xml:space="preserve"> nacional co</w:t>
      </w:r>
      <w:r w:rsidR="00BF7958" w:rsidRPr="00B256BA">
        <w:rPr>
          <w:lang w:val="es-ES_tradnl"/>
        </w:rPr>
        <w:t>nsonante</w:t>
      </w:r>
      <w:r w:rsidRPr="00B256BA">
        <w:rPr>
          <w:lang w:val="es-ES_tradnl"/>
        </w:rPr>
        <w:t>s con las estrategias y planes de acción nacionales en materia de biodiversidad.</w:t>
      </w:r>
    </w:p>
    <w:p w14:paraId="0B479FF3" w14:textId="77777777" w:rsidR="005F19A4" w:rsidRPr="00B256BA" w:rsidRDefault="005F19A4" w:rsidP="005F19A4">
      <w:pPr>
        <w:spacing w:before="120" w:after="120"/>
        <w:ind w:left="567"/>
        <w:rPr>
          <w:lang w:val="es-ES_tradnl"/>
        </w:rPr>
      </w:pPr>
      <w:r w:rsidRPr="00B256BA">
        <w:rPr>
          <w:b/>
          <w:lang w:val="es-ES_tradnl"/>
        </w:rPr>
        <w:t>d)</w:t>
      </w:r>
      <w:r w:rsidRPr="00B256BA">
        <w:rPr>
          <w:b/>
          <w:lang w:val="es-ES_tradnl"/>
        </w:rPr>
        <w:tab/>
        <w:t>Medidas a cargo de los interesados</w:t>
      </w:r>
    </w:p>
    <w:p w14:paraId="55CFDFB4" w14:textId="77777777" w:rsidR="005F19A4" w:rsidRPr="00B256BA" w:rsidRDefault="005F19A4" w:rsidP="005F19A4">
      <w:pPr>
        <w:pStyle w:val="Para1"/>
        <w:numPr>
          <w:ilvl w:val="0"/>
          <w:numId w:val="0"/>
        </w:numPr>
        <w:ind w:left="567"/>
        <w:rPr>
          <w:lang w:val="es-ES_tradnl"/>
        </w:rPr>
      </w:pPr>
      <w:r w:rsidRPr="00B256BA">
        <w:rPr>
          <w:lang w:val="es-ES_tradnl"/>
        </w:rPr>
        <w:t>19.</w:t>
      </w:r>
      <w:r w:rsidRPr="00B256BA">
        <w:rPr>
          <w:lang w:val="es-ES_tradnl"/>
        </w:rPr>
        <w:tab/>
        <w:t>Se invita a los interesados a participar en la campaña de comunicación a escala nacional e internacional, por ejemplo, organizando actos y produciendo material informativo.</w:t>
      </w:r>
    </w:p>
    <w:p w14:paraId="22C5DF99" w14:textId="77777777" w:rsidR="005F19A4" w:rsidRPr="00B256BA" w:rsidRDefault="005F19A4" w:rsidP="005F19A4">
      <w:pPr>
        <w:tabs>
          <w:tab w:val="left" w:pos="1170"/>
        </w:tabs>
        <w:spacing w:before="240" w:after="120"/>
        <w:ind w:left="567" w:hanging="567"/>
        <w:rPr>
          <w:i/>
          <w:iCs/>
          <w:lang w:val="es-ES_tradnl"/>
        </w:rPr>
      </w:pPr>
      <w:r w:rsidRPr="00B256BA">
        <w:rPr>
          <w:b/>
          <w:sz w:val="24"/>
          <w:lang w:val="es-ES_tradnl"/>
        </w:rPr>
        <w:t>3.</w:t>
      </w:r>
      <w:r w:rsidRPr="00B256BA">
        <w:rPr>
          <w:b/>
          <w:sz w:val="24"/>
          <w:lang w:val="es-ES_tradnl"/>
        </w:rPr>
        <w:tab/>
        <w:t>Sección K, párrafo 22 c)</w:t>
      </w:r>
    </w:p>
    <w:p w14:paraId="1C1FB6F1" w14:textId="77777777" w:rsidR="005F19A4" w:rsidRPr="00B256BA" w:rsidRDefault="005F19A4" w:rsidP="005F19A4">
      <w:pPr>
        <w:pStyle w:val="Para1"/>
        <w:numPr>
          <w:ilvl w:val="0"/>
          <w:numId w:val="0"/>
        </w:numPr>
        <w:ind w:left="567"/>
        <w:rPr>
          <w:lang w:val="es-ES_tradnl"/>
        </w:rPr>
      </w:pPr>
      <w:r w:rsidRPr="00B256BA">
        <w:rPr>
          <w:lang w:val="es-ES_tradnl"/>
        </w:rPr>
        <w:t>20.</w:t>
      </w:r>
      <w:r w:rsidRPr="00B256BA">
        <w:rPr>
          <w:lang w:val="es-ES_tradnl"/>
        </w:rPr>
        <w:tab/>
        <w:t>El párrafo 22 c) de la sección K dice lo siguiente:</w:t>
      </w:r>
    </w:p>
    <w:p w14:paraId="07BA0489" w14:textId="77777777" w:rsidR="005F19A4" w:rsidRPr="00B256BA" w:rsidRDefault="005F19A4" w:rsidP="005F19A4">
      <w:pPr>
        <w:spacing w:before="120" w:after="120"/>
        <w:ind w:left="1134" w:right="544"/>
        <w:rPr>
          <w:lang w:val="es-ES_tradnl"/>
        </w:rPr>
      </w:pPr>
      <w:r w:rsidRPr="00B256BA">
        <w:rPr>
          <w:lang w:val="es-ES_tradnl"/>
        </w:rPr>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064CAC1A" w14:textId="77777777" w:rsidR="005F19A4" w:rsidRPr="00B256BA" w:rsidRDefault="005F19A4" w:rsidP="005F19A4">
      <w:pPr>
        <w:keepNext/>
        <w:spacing w:before="120" w:after="120"/>
        <w:ind w:left="567"/>
        <w:rPr>
          <w:lang w:val="es-ES_tradnl"/>
        </w:rPr>
      </w:pPr>
      <w:r w:rsidRPr="00B256BA">
        <w:rPr>
          <w:b/>
          <w:lang w:val="es-ES_tradnl"/>
        </w:rPr>
        <w:t>a)</w:t>
      </w:r>
      <w:r w:rsidRPr="00B256BA">
        <w:rPr>
          <w:b/>
          <w:lang w:val="es-ES_tradnl"/>
        </w:rPr>
        <w:tab/>
        <w:t>Fundamento y explicación</w:t>
      </w:r>
    </w:p>
    <w:p w14:paraId="46731AFD" w14:textId="77777777" w:rsidR="005F19A4" w:rsidRPr="00B256BA" w:rsidRDefault="005F19A4" w:rsidP="005F19A4">
      <w:pPr>
        <w:pStyle w:val="Para1"/>
        <w:numPr>
          <w:ilvl w:val="0"/>
          <w:numId w:val="0"/>
        </w:numPr>
        <w:ind w:left="567"/>
        <w:rPr>
          <w:lang w:val="es-ES_tradnl"/>
        </w:rPr>
      </w:pPr>
      <w:r w:rsidRPr="00B256BA">
        <w:rPr>
          <w:lang w:val="es-ES_tradnl"/>
        </w:rPr>
        <w:t>21.</w:t>
      </w:r>
      <w:r w:rsidRPr="00B256BA">
        <w:rPr>
          <w:lang w:val="es-ES_tradnl"/>
        </w:rPr>
        <w:tab/>
        <w:t>El párrafo 22 c) de la sección K proporciona a los diferentes actores que participan en la consecución de los objetivos y metas una justificación para la formulación de medidas y productos relacionados con la comunicación.</w:t>
      </w:r>
    </w:p>
    <w:p w14:paraId="48DF48EE" w14:textId="253E9D6C" w:rsidR="005F19A4" w:rsidRPr="00B256BA" w:rsidRDefault="005F19A4" w:rsidP="005F19A4">
      <w:pPr>
        <w:pStyle w:val="Para1"/>
        <w:numPr>
          <w:ilvl w:val="0"/>
          <w:numId w:val="0"/>
        </w:numPr>
        <w:ind w:left="567"/>
        <w:rPr>
          <w:lang w:val="es-ES_tradnl"/>
        </w:rPr>
      </w:pPr>
      <w:r w:rsidRPr="00B256BA">
        <w:rPr>
          <w:lang w:val="es-ES_tradnl"/>
        </w:rPr>
        <w:t>22.</w:t>
      </w:r>
      <w:r w:rsidRPr="00B256BA">
        <w:rPr>
          <w:lang w:val="es-ES_tradnl"/>
        </w:rPr>
        <w:tab/>
      </w:r>
      <w:r w:rsidR="00BF7958" w:rsidRPr="00B256BA">
        <w:rPr>
          <w:lang w:val="es-ES_tradnl"/>
        </w:rPr>
        <w:t>Las iniciativas</w:t>
      </w:r>
      <w:r w:rsidRPr="00B256BA">
        <w:rPr>
          <w:lang w:val="es-ES_tradnl"/>
        </w:rPr>
        <w:t xml:space="preserve"> de comunicación </w:t>
      </w:r>
      <w:r w:rsidR="00BF7958" w:rsidRPr="00B256BA">
        <w:rPr>
          <w:lang w:val="es-ES_tradnl"/>
        </w:rPr>
        <w:t>guardan relación</w:t>
      </w:r>
      <w:r w:rsidRPr="00B256BA">
        <w:rPr>
          <w:lang w:val="es-ES_tradnl"/>
        </w:rPr>
        <w:t xml:space="preserve"> con un cambio de comportamiento.</w:t>
      </w:r>
    </w:p>
    <w:p w14:paraId="38FDB751" w14:textId="77777777" w:rsidR="005F19A4" w:rsidRPr="00B256BA" w:rsidRDefault="005F19A4" w:rsidP="005F19A4">
      <w:pPr>
        <w:pStyle w:val="Para1"/>
        <w:numPr>
          <w:ilvl w:val="0"/>
          <w:numId w:val="0"/>
        </w:numPr>
        <w:ind w:left="567"/>
        <w:rPr>
          <w:lang w:val="es-ES_tradnl"/>
        </w:rPr>
      </w:pPr>
      <w:r w:rsidRPr="00B256BA">
        <w:rPr>
          <w:lang w:val="es-ES_tradnl"/>
        </w:rPr>
        <w:t>23.</w:t>
      </w:r>
      <w:r w:rsidRPr="00B256BA">
        <w:rPr>
          <w:lang w:val="es-ES_tradnl"/>
        </w:rPr>
        <w:tab/>
        <w:t>Las medidas que se adoptarán proporcionan un fundamento para la configuración de herramientas que comuniquen la situación de las estrategias y planes de acción nacionales en materia de biodiversidad y las metas nacionales, que deberán estar armonizados con el Marco.</w:t>
      </w:r>
    </w:p>
    <w:p w14:paraId="786E64A1" w14:textId="77777777" w:rsidR="005F19A4" w:rsidRPr="00B256BA" w:rsidRDefault="005F19A4" w:rsidP="005F19A4">
      <w:pPr>
        <w:spacing w:before="120" w:after="120"/>
        <w:ind w:left="567"/>
        <w:rPr>
          <w:lang w:val="es-ES_tradnl"/>
        </w:rPr>
      </w:pPr>
      <w:r w:rsidRPr="00B256BA">
        <w:rPr>
          <w:b/>
          <w:lang w:val="es-ES_tradnl"/>
        </w:rPr>
        <w:t>b)</w:t>
      </w:r>
      <w:r w:rsidRPr="00B256BA">
        <w:rPr>
          <w:b/>
          <w:lang w:val="es-ES_tradnl"/>
        </w:rPr>
        <w:tab/>
        <w:t>Medidas a cargo de la Secretaria Ejecutiva</w:t>
      </w:r>
    </w:p>
    <w:p w14:paraId="3E177C42" w14:textId="77777777" w:rsidR="005F19A4" w:rsidRPr="00B256BA" w:rsidRDefault="005F19A4" w:rsidP="005F19A4">
      <w:pPr>
        <w:pStyle w:val="Para1"/>
        <w:numPr>
          <w:ilvl w:val="0"/>
          <w:numId w:val="0"/>
        </w:numPr>
        <w:ind w:left="567"/>
        <w:rPr>
          <w:lang w:val="es-ES_tradnl"/>
        </w:rPr>
      </w:pPr>
      <w:r w:rsidRPr="00B256BA">
        <w:rPr>
          <w:lang w:val="es-ES_tradnl"/>
        </w:rPr>
        <w:lastRenderedPageBreak/>
        <w:t>24.</w:t>
      </w:r>
      <w:r w:rsidRPr="00B256BA">
        <w:rPr>
          <w:lang w:val="es-ES_tradnl"/>
        </w:rPr>
        <w:tab/>
        <w:t xml:space="preserve">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 </w:t>
      </w:r>
    </w:p>
    <w:p w14:paraId="2606CEEA" w14:textId="77777777" w:rsidR="005F19A4" w:rsidRPr="00B256BA" w:rsidRDefault="005F19A4" w:rsidP="005F19A4">
      <w:pPr>
        <w:pStyle w:val="Para1"/>
        <w:numPr>
          <w:ilvl w:val="0"/>
          <w:numId w:val="0"/>
        </w:numPr>
        <w:ind w:left="567"/>
        <w:rPr>
          <w:lang w:val="es-ES_tradnl"/>
        </w:rPr>
      </w:pPr>
      <w:r w:rsidRPr="00B256BA">
        <w:rPr>
          <w:lang w:val="es-ES_tradnl"/>
        </w:rPr>
        <w:t>25.</w:t>
      </w:r>
      <w:r w:rsidRPr="00B256BA">
        <w:rPr>
          <w:lang w:val="es-ES_tradnl"/>
        </w:rPr>
        <w:tab/>
        <w:t>La Secretaria Ejecutiva facilitará la traducción de las directrices de comunicación a los seis idiomas oficiales de las Naciones Unidas y su publicación en el mecanismo de facilitación, informando de ese modo a las Partes y a los interesados acerca de su disponibilidad. La Secretaria Ejecutiva informará sobre este tema en la 17ª reunión de la Conferencia de las Partes.</w:t>
      </w:r>
    </w:p>
    <w:p w14:paraId="6E3C9FCD" w14:textId="77777777" w:rsidR="005F19A4" w:rsidRPr="00B256BA" w:rsidRDefault="005F19A4" w:rsidP="005F19A4">
      <w:pPr>
        <w:spacing w:before="120" w:after="120"/>
        <w:ind w:left="567"/>
        <w:rPr>
          <w:lang w:val="es-ES_tradnl"/>
        </w:rPr>
      </w:pPr>
      <w:r w:rsidRPr="00B256BA">
        <w:rPr>
          <w:b/>
          <w:lang w:val="es-ES_tradnl"/>
        </w:rPr>
        <w:t>c)</w:t>
      </w:r>
      <w:r w:rsidRPr="00B256BA">
        <w:rPr>
          <w:b/>
          <w:lang w:val="es-ES_tradnl"/>
        </w:rPr>
        <w:tab/>
        <w:t>Medidas a cargo de las Partes</w:t>
      </w:r>
    </w:p>
    <w:p w14:paraId="26CB6F8A" w14:textId="6A22EE18" w:rsidR="005F19A4" w:rsidRPr="00B256BA" w:rsidRDefault="005F19A4" w:rsidP="005F19A4">
      <w:pPr>
        <w:pStyle w:val="Para1"/>
        <w:numPr>
          <w:ilvl w:val="0"/>
          <w:numId w:val="0"/>
        </w:numPr>
        <w:ind w:left="567"/>
        <w:rPr>
          <w:lang w:val="es-ES_tradnl"/>
        </w:rPr>
      </w:pPr>
      <w:r w:rsidRPr="00B256BA">
        <w:rPr>
          <w:lang w:val="es-ES_tradnl"/>
        </w:rPr>
        <w:t>26.</w:t>
      </w:r>
      <w:r w:rsidRPr="00B256BA">
        <w:rPr>
          <w:lang w:val="es-ES_tradnl"/>
        </w:rPr>
        <w:tab/>
      </w:r>
      <w:r w:rsidR="00BF7958" w:rsidRPr="00B256BA">
        <w:rPr>
          <w:lang w:val="es-ES_tradnl"/>
        </w:rPr>
        <w:t>Se anima a l</w:t>
      </w:r>
      <w:r w:rsidRPr="00B256BA">
        <w:rPr>
          <w:lang w:val="es-ES_tradnl"/>
        </w:rPr>
        <w:t xml:space="preserve">as Partes </w:t>
      </w:r>
      <w:r w:rsidR="00BF7958" w:rsidRPr="00B256BA">
        <w:rPr>
          <w:lang w:val="es-ES_tradnl"/>
        </w:rPr>
        <w:t>a</w:t>
      </w:r>
      <w:r w:rsidRPr="00B256BA">
        <w:rPr>
          <w:lang w:val="es-ES_tradnl"/>
        </w:rPr>
        <w:t xml:space="preserve"> elaborar planes nacionales de comunicación </w:t>
      </w:r>
      <w:r w:rsidR="00BF7958" w:rsidRPr="00B256BA">
        <w:rPr>
          <w:lang w:val="es-ES_tradnl"/>
        </w:rPr>
        <w:t xml:space="preserve">destinados a sensibilizar </w:t>
      </w:r>
      <w:r w:rsidRPr="00B256BA">
        <w:rPr>
          <w:lang w:val="es-ES_tradnl"/>
        </w:rPr>
        <w:t>sobre la necesidad de implementar el Marco y hacer un seguimiento de</w:t>
      </w:r>
      <w:r w:rsidR="00BF7958" w:rsidRPr="00B256BA">
        <w:rPr>
          <w:lang w:val="es-ES_tradnl"/>
        </w:rPr>
        <w:t>l mismo</w:t>
      </w:r>
      <w:r w:rsidRPr="00B256BA">
        <w:rPr>
          <w:lang w:val="es-ES_tradnl"/>
        </w:rPr>
        <w:t xml:space="preserve"> con la participación de los pueblos indígenas y las comunidades locales, las mujeres y la juventud. Las Partes deberán difundir los planes entre los interesados pertinentes.</w:t>
      </w:r>
    </w:p>
    <w:p w14:paraId="646E3E4A" w14:textId="77777777" w:rsidR="005F19A4" w:rsidRPr="00B256BA" w:rsidRDefault="005F19A4" w:rsidP="005F19A4">
      <w:pPr>
        <w:spacing w:before="120" w:after="120"/>
        <w:ind w:left="567"/>
        <w:rPr>
          <w:lang w:val="es-ES_tradnl"/>
        </w:rPr>
      </w:pPr>
      <w:r w:rsidRPr="00B256BA">
        <w:rPr>
          <w:b/>
          <w:lang w:val="es-ES_tradnl"/>
        </w:rPr>
        <w:t>d)</w:t>
      </w:r>
      <w:r w:rsidRPr="00B256BA">
        <w:rPr>
          <w:b/>
          <w:lang w:val="es-ES_tradnl"/>
        </w:rPr>
        <w:tab/>
        <w:t>Medidas a cargo de los interesados</w:t>
      </w:r>
    </w:p>
    <w:p w14:paraId="74587705" w14:textId="153E2430" w:rsidR="005F19A4" w:rsidRPr="00B256BA" w:rsidRDefault="005F19A4" w:rsidP="005F19A4">
      <w:pPr>
        <w:spacing w:before="120" w:after="120"/>
        <w:ind w:left="567"/>
        <w:rPr>
          <w:lang w:val="es-ES_tradnl"/>
        </w:rPr>
      </w:pPr>
      <w:r w:rsidRPr="00B256BA">
        <w:rPr>
          <w:lang w:val="es-ES_tradnl"/>
        </w:rPr>
        <w:t>2</w:t>
      </w:r>
      <w:r w:rsidR="00BF7958" w:rsidRPr="00B256BA">
        <w:rPr>
          <w:lang w:val="es-ES_tradnl"/>
        </w:rPr>
        <w:t>7</w:t>
      </w:r>
      <w:r w:rsidRPr="00B256BA">
        <w:rPr>
          <w:lang w:val="es-ES_tradnl"/>
        </w:rPr>
        <w:t>.</w:t>
      </w:r>
      <w:r w:rsidRPr="00B256BA">
        <w:rPr>
          <w:lang w:val="es-ES_tradnl"/>
        </w:rPr>
        <w:tab/>
        <w:t>Se invita a los interesados a utilizar las directrices de comunicación elaboradas por la Secretaria Ejecutiva y aquellas ideadas en el marco de los planes nacionales de comunicación en el contexto de sus propias actividades y campañas, y en su participación, según proceda, en la creación e implementación de estrategias y planes de acción nacionales en materia de biodiversidad.</w:t>
      </w:r>
    </w:p>
    <w:p w14:paraId="00DAE85E" w14:textId="77777777" w:rsidR="005F19A4" w:rsidRPr="00B256BA" w:rsidRDefault="005F19A4" w:rsidP="005F19A4">
      <w:pPr>
        <w:tabs>
          <w:tab w:val="left" w:pos="1170"/>
        </w:tabs>
        <w:spacing w:before="240" w:after="120"/>
        <w:ind w:left="567" w:hanging="567"/>
        <w:rPr>
          <w:i/>
          <w:iCs/>
          <w:lang w:val="es-ES_tradnl"/>
        </w:rPr>
      </w:pPr>
      <w:r w:rsidRPr="00B256BA">
        <w:rPr>
          <w:b/>
          <w:sz w:val="24"/>
          <w:lang w:val="es-ES_tradnl"/>
        </w:rPr>
        <w:t>4.</w:t>
      </w:r>
      <w:r w:rsidRPr="00B256BA">
        <w:rPr>
          <w:b/>
          <w:sz w:val="24"/>
          <w:lang w:val="es-ES_tradnl"/>
        </w:rPr>
        <w:tab/>
        <w:t>Sección K, párrafo 22 d)</w:t>
      </w:r>
    </w:p>
    <w:p w14:paraId="691100D7" w14:textId="74F64C28" w:rsidR="005F19A4" w:rsidRPr="00B256BA" w:rsidRDefault="005F19A4" w:rsidP="005F19A4">
      <w:pPr>
        <w:pStyle w:val="Para1"/>
        <w:numPr>
          <w:ilvl w:val="0"/>
          <w:numId w:val="0"/>
        </w:numPr>
        <w:ind w:left="567"/>
        <w:rPr>
          <w:lang w:val="es-ES_tradnl"/>
        </w:rPr>
      </w:pPr>
      <w:r w:rsidRPr="00B256BA">
        <w:rPr>
          <w:lang w:val="es-ES_tradnl"/>
        </w:rPr>
        <w:t>2</w:t>
      </w:r>
      <w:r w:rsidR="00334325" w:rsidRPr="00B256BA">
        <w:rPr>
          <w:lang w:val="es-ES_tradnl"/>
        </w:rPr>
        <w:t>8</w:t>
      </w:r>
      <w:r w:rsidRPr="00B256BA">
        <w:rPr>
          <w:lang w:val="es-ES_tradnl"/>
        </w:rPr>
        <w:t>.</w:t>
      </w:r>
      <w:r w:rsidRPr="00B256BA">
        <w:rPr>
          <w:lang w:val="es-ES_tradnl"/>
        </w:rPr>
        <w:tab/>
        <w:t>El párrafo 22 d) de la sección K dice lo siguiente:</w:t>
      </w:r>
    </w:p>
    <w:p w14:paraId="4C5A15C4" w14:textId="77777777" w:rsidR="005F19A4" w:rsidRPr="00B256BA" w:rsidRDefault="005F19A4" w:rsidP="005F19A4">
      <w:pPr>
        <w:ind w:left="1134" w:right="544"/>
        <w:rPr>
          <w:lang w:val="es-ES_tradnl"/>
        </w:rPr>
      </w:pPr>
      <w:r w:rsidRPr="00B256BA">
        <w:rPr>
          <w:lang w:val="es-ES_tradnl"/>
        </w:rPr>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3701E775" w14:textId="77777777" w:rsidR="005F19A4" w:rsidRPr="00B256BA" w:rsidRDefault="005F19A4" w:rsidP="005F19A4">
      <w:pPr>
        <w:spacing w:before="120" w:after="120"/>
        <w:ind w:left="567"/>
        <w:rPr>
          <w:lang w:val="es-ES_tradnl"/>
        </w:rPr>
      </w:pPr>
      <w:r w:rsidRPr="00B256BA">
        <w:rPr>
          <w:b/>
          <w:lang w:val="es-ES_tradnl"/>
        </w:rPr>
        <w:t>a)</w:t>
      </w:r>
      <w:r w:rsidRPr="00B256BA">
        <w:rPr>
          <w:b/>
          <w:lang w:val="es-ES_tradnl"/>
        </w:rPr>
        <w:tab/>
        <w:t>Fundamento y explicación</w:t>
      </w:r>
    </w:p>
    <w:p w14:paraId="5F193284" w14:textId="116B0FC4" w:rsidR="005F19A4" w:rsidRPr="00B256BA" w:rsidRDefault="00334325" w:rsidP="005F19A4">
      <w:pPr>
        <w:pStyle w:val="Para1"/>
        <w:numPr>
          <w:ilvl w:val="0"/>
          <w:numId w:val="0"/>
        </w:numPr>
        <w:ind w:left="567"/>
        <w:rPr>
          <w:lang w:val="es-ES_tradnl"/>
        </w:rPr>
      </w:pPr>
      <w:r w:rsidRPr="00B256BA">
        <w:rPr>
          <w:lang w:val="es-ES_tradnl"/>
        </w:rPr>
        <w:t>29</w:t>
      </w:r>
      <w:r w:rsidR="005F19A4" w:rsidRPr="00B256BA">
        <w:rPr>
          <w:lang w:val="es-ES_tradnl"/>
        </w:rPr>
        <w:t>.</w:t>
      </w:r>
      <w:r w:rsidR="005F19A4" w:rsidRPr="00B256BA">
        <w:rPr>
          <w:lang w:val="es-ES_tradnl"/>
        </w:rPr>
        <w:tab/>
        <w:t>La disposición anterior refleja el reconocimiento de la necesidad de que la comunicación se adapte y adecue a grupos específicos y la importancia de las lenguas de los pueblos indígenas y las comunidades locales.</w:t>
      </w:r>
    </w:p>
    <w:p w14:paraId="64B3E8F0" w14:textId="362A7978" w:rsidR="005F19A4" w:rsidRPr="00B256BA" w:rsidRDefault="005F19A4" w:rsidP="005F19A4">
      <w:pPr>
        <w:pStyle w:val="Para1"/>
        <w:numPr>
          <w:ilvl w:val="0"/>
          <w:numId w:val="0"/>
        </w:numPr>
        <w:ind w:left="567"/>
        <w:rPr>
          <w:lang w:val="es-ES_tradnl"/>
        </w:rPr>
      </w:pPr>
      <w:r w:rsidRPr="00B256BA">
        <w:rPr>
          <w:lang w:val="es-ES_tradnl"/>
        </w:rPr>
        <w:t>3</w:t>
      </w:r>
      <w:r w:rsidR="00334325" w:rsidRPr="00B256BA">
        <w:rPr>
          <w:lang w:val="es-ES_tradnl"/>
        </w:rPr>
        <w:t>0</w:t>
      </w:r>
      <w:r w:rsidRPr="00B256BA">
        <w:rPr>
          <w:lang w:val="es-ES_tradnl"/>
        </w:rPr>
        <w:t>.</w:t>
      </w:r>
      <w:r w:rsidRPr="00B256BA">
        <w:rPr>
          <w:lang w:val="es-ES_tradnl"/>
        </w:rPr>
        <w:tab/>
        <w:t xml:space="preserve">La presente sección refleja las medidas y actividades de la estrategia de comunicación para apoyar la implementación del Marco, como se indica en el anexo </w:t>
      </w:r>
      <w:r w:rsidR="001161F8">
        <w:rPr>
          <w:lang w:val="es-ES_tradnl"/>
        </w:rPr>
        <w:t>a</w:t>
      </w:r>
      <w:r w:rsidRPr="00B256BA">
        <w:rPr>
          <w:lang w:val="es-ES_tradnl"/>
        </w:rPr>
        <w:t xml:space="preserve"> la decisión 15/14.</w:t>
      </w:r>
    </w:p>
    <w:p w14:paraId="64FC2A1C" w14:textId="77777777" w:rsidR="005F19A4" w:rsidRPr="00B256BA" w:rsidRDefault="005F19A4" w:rsidP="005F19A4">
      <w:pPr>
        <w:keepNext/>
        <w:spacing w:before="120" w:after="120"/>
        <w:ind w:left="562"/>
        <w:rPr>
          <w:b/>
          <w:bCs/>
          <w:lang w:val="es-ES_tradnl"/>
        </w:rPr>
      </w:pPr>
      <w:r w:rsidRPr="00B256BA">
        <w:rPr>
          <w:b/>
          <w:lang w:val="es-ES_tradnl"/>
        </w:rPr>
        <w:t>b)</w:t>
      </w:r>
      <w:r w:rsidRPr="00B256BA">
        <w:rPr>
          <w:b/>
          <w:lang w:val="es-ES_tradnl"/>
        </w:rPr>
        <w:tab/>
        <w:t>Medidas a cargo de la Secretaria Ejecutiva</w:t>
      </w:r>
    </w:p>
    <w:p w14:paraId="38E855BB" w14:textId="2BA34292" w:rsidR="005F19A4" w:rsidRPr="00B256BA" w:rsidRDefault="005F19A4" w:rsidP="005F19A4">
      <w:pPr>
        <w:pStyle w:val="Para1"/>
        <w:numPr>
          <w:ilvl w:val="0"/>
          <w:numId w:val="0"/>
        </w:numPr>
        <w:ind w:left="567"/>
        <w:rPr>
          <w:lang w:val="es-ES_tradnl"/>
        </w:rPr>
      </w:pPr>
      <w:r w:rsidRPr="00B256BA">
        <w:rPr>
          <w:lang w:val="es-ES_tradnl"/>
        </w:rPr>
        <w:t>3</w:t>
      </w:r>
      <w:r w:rsidR="00334325" w:rsidRPr="00B256BA">
        <w:rPr>
          <w:lang w:val="es-ES_tradnl"/>
        </w:rPr>
        <w:t>1</w:t>
      </w:r>
      <w:r w:rsidRPr="00B256BA">
        <w:rPr>
          <w:lang w:val="es-ES_tradnl"/>
        </w:rPr>
        <w:t>.</w:t>
      </w:r>
      <w:r w:rsidRPr="00B256BA">
        <w:rPr>
          <w:lang w:val="es-ES_tradnl"/>
        </w:rPr>
        <w:tab/>
        <w:t xml:space="preserve">La Secretaria Ejecutiva seguirá </w:t>
      </w:r>
      <w:r w:rsidR="00961377" w:rsidRPr="00B256BA">
        <w:rPr>
          <w:lang w:val="es-ES_tradnl"/>
        </w:rPr>
        <w:t>ejecut</w:t>
      </w:r>
      <w:r w:rsidRPr="00B256BA">
        <w:rPr>
          <w:lang w:val="es-ES_tradnl"/>
        </w:rPr>
        <w:t xml:space="preserve">ando la estrategia de comunicación y elaborando productos e iniciativas de información, </w:t>
      </w:r>
      <w:r w:rsidR="00404295" w:rsidRPr="00B256BA">
        <w:rPr>
          <w:lang w:val="es-ES_tradnl"/>
        </w:rPr>
        <w:t>con inclusión de</w:t>
      </w:r>
      <w:r w:rsidRPr="00B256BA">
        <w:rPr>
          <w:lang w:val="es-ES_tradnl"/>
        </w:rPr>
        <w:t xml:space="preserve"> mensajes e imagen de marca, canales de comunicación y a</w:t>
      </w:r>
      <w:r w:rsidR="00404295" w:rsidRPr="00B256BA">
        <w:rPr>
          <w:lang w:val="es-ES_tradnl"/>
        </w:rPr>
        <w:t>lianza</w:t>
      </w:r>
      <w:r w:rsidRPr="00B256BA">
        <w:rPr>
          <w:lang w:val="es-ES_tradnl"/>
        </w:rPr>
        <w:t>s.</w:t>
      </w:r>
    </w:p>
    <w:p w14:paraId="442DAD71" w14:textId="77777777" w:rsidR="005F19A4" w:rsidRPr="00B256BA" w:rsidRDefault="005F19A4" w:rsidP="005F19A4">
      <w:pPr>
        <w:spacing w:before="120" w:after="120"/>
        <w:ind w:left="567"/>
        <w:rPr>
          <w:lang w:val="es-ES_tradnl"/>
        </w:rPr>
      </w:pPr>
      <w:r w:rsidRPr="00B256BA">
        <w:rPr>
          <w:b/>
          <w:lang w:val="es-ES_tradnl"/>
        </w:rPr>
        <w:t>c)</w:t>
      </w:r>
      <w:r w:rsidRPr="00B256BA">
        <w:rPr>
          <w:b/>
          <w:lang w:val="es-ES_tradnl"/>
        </w:rPr>
        <w:tab/>
        <w:t>Medidas a cargo de las Partes</w:t>
      </w:r>
    </w:p>
    <w:p w14:paraId="27639EF8" w14:textId="7A3B2F3F" w:rsidR="005F19A4" w:rsidRPr="00B256BA" w:rsidRDefault="005F19A4" w:rsidP="005F19A4">
      <w:pPr>
        <w:pStyle w:val="Para1"/>
        <w:numPr>
          <w:ilvl w:val="0"/>
          <w:numId w:val="0"/>
        </w:numPr>
        <w:ind w:left="567"/>
        <w:rPr>
          <w:lang w:val="es-ES_tradnl"/>
        </w:rPr>
      </w:pPr>
      <w:r w:rsidRPr="00B256BA">
        <w:rPr>
          <w:lang w:val="es-ES_tradnl"/>
        </w:rPr>
        <w:t>3</w:t>
      </w:r>
      <w:r w:rsidR="00334325" w:rsidRPr="00B256BA">
        <w:rPr>
          <w:lang w:val="es-ES_tradnl"/>
        </w:rPr>
        <w:t>2</w:t>
      </w:r>
      <w:r w:rsidRPr="00B256BA">
        <w:rPr>
          <w:lang w:val="es-ES_tradnl"/>
        </w:rPr>
        <w:t>.</w:t>
      </w:r>
      <w:r w:rsidRPr="00B256BA">
        <w:rPr>
          <w:lang w:val="es-ES_tradnl"/>
        </w:rPr>
        <w:tab/>
      </w:r>
      <w:r w:rsidR="00334325" w:rsidRPr="00B256BA">
        <w:rPr>
          <w:lang w:val="es-ES_tradnl"/>
        </w:rPr>
        <w:t>Se anima</w:t>
      </w:r>
      <w:r w:rsidRPr="00B256BA">
        <w:rPr>
          <w:lang w:val="es-ES_tradnl"/>
        </w:rPr>
        <w:t xml:space="preserve"> a las Partes a </w:t>
      </w:r>
      <w:r w:rsidR="00847ABE">
        <w:rPr>
          <w:lang w:val="es-ES_tradnl"/>
        </w:rPr>
        <w:t>ejecutar</w:t>
      </w:r>
      <w:r w:rsidRPr="00B256BA">
        <w:rPr>
          <w:lang w:val="es-ES_tradnl"/>
        </w:rPr>
        <w:t xml:space="preserve">, según proceda, estrategias nacionales de comunicación </w:t>
      </w:r>
      <w:r w:rsidR="00553ACE">
        <w:rPr>
          <w:lang w:val="es-ES_tradnl"/>
        </w:rPr>
        <w:t xml:space="preserve">armonizadas con sus estrategias y planes de acción nacionales, </w:t>
      </w:r>
      <w:r w:rsidRPr="00B256BA">
        <w:rPr>
          <w:lang w:val="es-ES_tradnl"/>
        </w:rPr>
        <w:t>y a proporcionar información al respecto a la Secretaria Ejecutiva.</w:t>
      </w:r>
    </w:p>
    <w:p w14:paraId="33D65E8B" w14:textId="77777777" w:rsidR="005F19A4" w:rsidRPr="00B256BA" w:rsidRDefault="005F19A4" w:rsidP="005F19A4">
      <w:pPr>
        <w:spacing w:before="120" w:after="120"/>
        <w:ind w:left="567"/>
        <w:rPr>
          <w:lang w:val="es-ES_tradnl"/>
        </w:rPr>
      </w:pPr>
      <w:r w:rsidRPr="00B256BA">
        <w:rPr>
          <w:b/>
          <w:lang w:val="es-ES_tradnl"/>
        </w:rPr>
        <w:t>d)</w:t>
      </w:r>
      <w:r w:rsidRPr="00B256BA">
        <w:rPr>
          <w:b/>
          <w:lang w:val="es-ES_tradnl"/>
        </w:rPr>
        <w:tab/>
        <w:t>Medidas a cargo de los interesados</w:t>
      </w:r>
    </w:p>
    <w:p w14:paraId="41F5DB27" w14:textId="362D6CA8" w:rsidR="005F19A4" w:rsidRPr="00B256BA" w:rsidRDefault="005F19A4" w:rsidP="005F19A4">
      <w:pPr>
        <w:pStyle w:val="Para1"/>
        <w:numPr>
          <w:ilvl w:val="0"/>
          <w:numId w:val="0"/>
        </w:numPr>
        <w:ind w:left="567"/>
        <w:rPr>
          <w:lang w:val="es-ES_tradnl"/>
        </w:rPr>
      </w:pPr>
      <w:r w:rsidRPr="00B256BA">
        <w:rPr>
          <w:lang w:val="es-ES_tradnl"/>
        </w:rPr>
        <w:lastRenderedPageBreak/>
        <w:t>3</w:t>
      </w:r>
      <w:r w:rsidR="00334325" w:rsidRPr="00B256BA">
        <w:rPr>
          <w:lang w:val="es-ES_tradnl"/>
        </w:rPr>
        <w:t>3</w:t>
      </w:r>
      <w:r w:rsidRPr="00B256BA">
        <w:rPr>
          <w:lang w:val="es-ES_tradnl"/>
        </w:rPr>
        <w:t>.</w:t>
      </w:r>
      <w:r w:rsidRPr="00B256BA">
        <w:rPr>
          <w:lang w:val="es-ES_tradnl"/>
        </w:rPr>
        <w:tab/>
        <w:t>Los mensajes, la imagen de marca y los materiales de comunicación creados por la Secretaria Ejecutiva, como se indica en la decisión 15/14, se utilizarán para apoyar las ac</w:t>
      </w:r>
      <w:r w:rsidR="00701029" w:rsidRPr="00B256BA">
        <w:rPr>
          <w:lang w:val="es-ES_tradnl"/>
        </w:rPr>
        <w:t>tua</w:t>
      </w:r>
      <w:r w:rsidRPr="00B256BA">
        <w:rPr>
          <w:lang w:val="es-ES_tradnl"/>
        </w:rPr>
        <w:t>ciones nacionales relacionadas con la comunicaci</w:t>
      </w:r>
      <w:r w:rsidR="00553ACE">
        <w:rPr>
          <w:lang w:val="es-ES_tradnl"/>
        </w:rPr>
        <w:t>ón</w:t>
      </w:r>
      <w:r w:rsidRPr="00B256BA">
        <w:rPr>
          <w:lang w:val="es-ES_tradnl"/>
        </w:rPr>
        <w:t xml:space="preserve"> de los interesados y los mecanismos pertinentes de presentación de informes.</w:t>
      </w:r>
    </w:p>
    <w:p w14:paraId="0FE54D26" w14:textId="77777777" w:rsidR="005F19A4" w:rsidRPr="00B256BA" w:rsidRDefault="005F19A4" w:rsidP="005F19A4">
      <w:pPr>
        <w:tabs>
          <w:tab w:val="left" w:pos="1170"/>
        </w:tabs>
        <w:spacing w:before="240" w:after="120"/>
        <w:ind w:left="567" w:hanging="567"/>
        <w:rPr>
          <w:i/>
          <w:iCs/>
          <w:lang w:val="es-ES_tradnl"/>
        </w:rPr>
      </w:pPr>
      <w:r w:rsidRPr="00B256BA">
        <w:rPr>
          <w:b/>
          <w:sz w:val="24"/>
          <w:lang w:val="es-ES_tradnl"/>
        </w:rPr>
        <w:t>5.</w:t>
      </w:r>
      <w:r w:rsidRPr="00B256BA">
        <w:rPr>
          <w:b/>
          <w:sz w:val="24"/>
          <w:lang w:val="es-ES_tradnl"/>
        </w:rPr>
        <w:tab/>
        <w:t>Sección K, párrafo 22 e)</w:t>
      </w:r>
    </w:p>
    <w:p w14:paraId="6ACD6672" w14:textId="2B82123B" w:rsidR="005F19A4" w:rsidRPr="00B256BA" w:rsidRDefault="005F19A4" w:rsidP="005F19A4">
      <w:pPr>
        <w:pStyle w:val="Para1"/>
        <w:numPr>
          <w:ilvl w:val="0"/>
          <w:numId w:val="0"/>
        </w:numPr>
        <w:ind w:left="567"/>
        <w:rPr>
          <w:lang w:val="es-ES_tradnl"/>
        </w:rPr>
      </w:pPr>
      <w:r w:rsidRPr="00B256BA">
        <w:rPr>
          <w:lang w:val="es-ES_tradnl"/>
        </w:rPr>
        <w:t>3</w:t>
      </w:r>
      <w:r w:rsidR="002F57E9">
        <w:rPr>
          <w:lang w:val="es-ES_tradnl"/>
        </w:rPr>
        <w:t>4</w:t>
      </w:r>
      <w:r w:rsidRPr="00B256BA">
        <w:rPr>
          <w:lang w:val="es-ES_tradnl"/>
        </w:rPr>
        <w:t>.</w:t>
      </w:r>
      <w:r w:rsidRPr="00B256BA">
        <w:rPr>
          <w:lang w:val="es-ES_tradnl"/>
        </w:rPr>
        <w:tab/>
        <w:t>El párrafo 22 e) de la sección K dice lo siguiente:</w:t>
      </w:r>
    </w:p>
    <w:p w14:paraId="64E013BB" w14:textId="5E92F8EA" w:rsidR="005F19A4" w:rsidRPr="00B256BA" w:rsidRDefault="005F19A4" w:rsidP="005F19A4">
      <w:pPr>
        <w:spacing w:before="120" w:after="120"/>
        <w:ind w:left="1134" w:right="544"/>
        <w:rPr>
          <w:lang w:val="es-ES_tradnl"/>
        </w:rPr>
      </w:pPr>
      <w:r w:rsidRPr="00B256BA">
        <w:rPr>
          <w:lang w:val="es-ES_tradnl"/>
        </w:rPr>
        <w:t>Promoción o creación de plataformas, a</w:t>
      </w:r>
      <w:r w:rsidR="00AC36EB" w:rsidRPr="00B256BA">
        <w:rPr>
          <w:lang w:val="es-ES_tradnl"/>
        </w:rPr>
        <w:t>lianza</w:t>
      </w:r>
      <w:r w:rsidRPr="00B256BA">
        <w:rPr>
          <w:lang w:val="es-ES_tradnl"/>
        </w:rPr>
        <w:t>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0361D191" w14:textId="77777777" w:rsidR="005F19A4" w:rsidRPr="00B256BA" w:rsidRDefault="005F19A4" w:rsidP="005F19A4">
      <w:pPr>
        <w:spacing w:before="120" w:after="120"/>
        <w:ind w:left="567"/>
        <w:rPr>
          <w:lang w:val="es-ES_tradnl"/>
        </w:rPr>
      </w:pPr>
      <w:r w:rsidRPr="00B256BA">
        <w:rPr>
          <w:b/>
          <w:lang w:val="es-ES_tradnl"/>
        </w:rPr>
        <w:t>a)</w:t>
      </w:r>
      <w:r w:rsidRPr="00B256BA">
        <w:rPr>
          <w:b/>
          <w:lang w:val="es-ES_tradnl"/>
        </w:rPr>
        <w:tab/>
        <w:t>Fundamento y explicación</w:t>
      </w:r>
    </w:p>
    <w:p w14:paraId="5AB158FA" w14:textId="27F27752" w:rsidR="005F19A4" w:rsidRPr="00B256BA" w:rsidRDefault="005F19A4" w:rsidP="005F19A4">
      <w:pPr>
        <w:pStyle w:val="Para1"/>
        <w:numPr>
          <w:ilvl w:val="0"/>
          <w:numId w:val="0"/>
        </w:numPr>
        <w:ind w:left="567"/>
        <w:rPr>
          <w:lang w:val="es-ES_tradnl"/>
        </w:rPr>
      </w:pPr>
      <w:r w:rsidRPr="00B256BA">
        <w:rPr>
          <w:lang w:val="es-ES_tradnl"/>
        </w:rPr>
        <w:t>3</w:t>
      </w:r>
      <w:r w:rsidR="00701029" w:rsidRPr="00B256BA">
        <w:rPr>
          <w:lang w:val="es-ES_tradnl"/>
        </w:rPr>
        <w:t>5</w:t>
      </w:r>
      <w:r w:rsidRPr="00B256BA">
        <w:rPr>
          <w:lang w:val="es-ES_tradnl"/>
        </w:rPr>
        <w:t>.</w:t>
      </w:r>
      <w:r w:rsidRPr="00B256BA">
        <w:rPr>
          <w:lang w:val="es-ES_tradnl"/>
        </w:rPr>
        <w:tab/>
      </w:r>
      <w:r w:rsidR="00701029" w:rsidRPr="00B256BA">
        <w:rPr>
          <w:lang w:val="es-ES_tradnl"/>
        </w:rPr>
        <w:t xml:space="preserve">Las medidas que se ejecuten de conformidad con </w:t>
      </w:r>
      <w:r w:rsidRPr="00B256BA">
        <w:rPr>
          <w:lang w:val="es-ES_tradnl"/>
        </w:rPr>
        <w:t xml:space="preserve">el párrafo 22 e) </w:t>
      </w:r>
      <w:r w:rsidR="00701029" w:rsidRPr="00B256BA">
        <w:rPr>
          <w:lang w:val="es-ES_tradnl"/>
        </w:rPr>
        <w:t>deberán correr por cuenta de</w:t>
      </w:r>
      <w:r w:rsidRPr="00B256BA">
        <w:rPr>
          <w:lang w:val="es-ES_tradnl"/>
        </w:rPr>
        <w:t xml:space="preserve"> </w:t>
      </w:r>
      <w:r w:rsidR="00701029" w:rsidRPr="00B256BA">
        <w:rPr>
          <w:lang w:val="es-ES_tradnl"/>
        </w:rPr>
        <w:t>vario</w:t>
      </w:r>
      <w:r w:rsidRPr="00B256BA">
        <w:rPr>
          <w:lang w:val="es-ES_tradnl"/>
        </w:rPr>
        <w:t xml:space="preserve">s actores, </w:t>
      </w:r>
      <w:r w:rsidR="00701029" w:rsidRPr="00B256BA">
        <w:rPr>
          <w:lang w:val="es-ES_tradnl"/>
        </w:rPr>
        <w:t>para lo cual se necesitarán alianzas</w:t>
      </w:r>
      <w:r w:rsidRPr="00B256BA">
        <w:rPr>
          <w:lang w:val="es-ES_tradnl"/>
        </w:rPr>
        <w:t xml:space="preserve"> y </w:t>
      </w:r>
      <w:r w:rsidR="00701029" w:rsidRPr="00B256BA">
        <w:rPr>
          <w:lang w:val="es-ES_tradnl"/>
        </w:rPr>
        <w:t>trabajo en diversas redes</w:t>
      </w:r>
      <w:r w:rsidRPr="00B256BA">
        <w:rPr>
          <w:lang w:val="es-ES_tradnl"/>
        </w:rPr>
        <w:t>;</w:t>
      </w:r>
    </w:p>
    <w:p w14:paraId="60AF5C97" w14:textId="77777777" w:rsidR="005F19A4" w:rsidRPr="00B256BA" w:rsidRDefault="005F19A4" w:rsidP="005F19A4">
      <w:pPr>
        <w:keepNext/>
        <w:spacing w:before="120" w:after="120"/>
        <w:ind w:left="567"/>
        <w:rPr>
          <w:b/>
          <w:bCs/>
          <w:lang w:val="es-ES_tradnl"/>
        </w:rPr>
      </w:pPr>
      <w:r w:rsidRPr="00B256BA">
        <w:rPr>
          <w:b/>
          <w:lang w:val="es-ES_tradnl"/>
        </w:rPr>
        <w:t>b)</w:t>
      </w:r>
      <w:r w:rsidRPr="00B256BA">
        <w:rPr>
          <w:b/>
          <w:lang w:val="es-ES_tradnl"/>
        </w:rPr>
        <w:tab/>
        <w:t>Medidas a cargo de la Secretaria Ejecutiva</w:t>
      </w:r>
    </w:p>
    <w:p w14:paraId="427FEAAA" w14:textId="7F3DEABE" w:rsidR="005F19A4" w:rsidRPr="00B256BA" w:rsidRDefault="005F19A4" w:rsidP="005F19A4">
      <w:pPr>
        <w:pStyle w:val="Para1"/>
        <w:numPr>
          <w:ilvl w:val="0"/>
          <w:numId w:val="0"/>
        </w:numPr>
        <w:ind w:left="567"/>
        <w:rPr>
          <w:lang w:val="es-ES_tradnl"/>
        </w:rPr>
      </w:pPr>
      <w:r w:rsidRPr="00B256BA">
        <w:rPr>
          <w:lang w:val="es-ES_tradnl"/>
        </w:rPr>
        <w:t>3</w:t>
      </w:r>
      <w:r w:rsidR="00C612CB" w:rsidRPr="00B256BA">
        <w:rPr>
          <w:lang w:val="es-ES_tradnl"/>
        </w:rPr>
        <w:t>6</w:t>
      </w:r>
      <w:r w:rsidRPr="00B256BA">
        <w:rPr>
          <w:lang w:val="es-ES_tradnl"/>
        </w:rPr>
        <w:t>.</w:t>
      </w:r>
      <w:r w:rsidRPr="00B256BA">
        <w:rPr>
          <w:lang w:val="es-ES_tradnl"/>
        </w:rPr>
        <w:tab/>
        <w:t xml:space="preserve">La Secretaria Ejecutiva debe seguir </w:t>
      </w:r>
      <w:r w:rsidR="00553ACE">
        <w:rPr>
          <w:lang w:val="es-ES_tradnl"/>
        </w:rPr>
        <w:t>formulando las medidas</w:t>
      </w:r>
      <w:r w:rsidRPr="00B256BA">
        <w:rPr>
          <w:lang w:val="es-ES_tradnl"/>
        </w:rPr>
        <w:t xml:space="preserve"> de comunicación relacionadas con la Agenda de Acción para la Naturaleza y la Gente, de Sharm el-Sheikh a Kunming y Montreal y, en la medida de lo posible, otras herramientas e instrumentos que registren y hagan un seguimiento de los compromisos de los interesados y vinculen dichas acciones a los objetivos generales de comunicación.</w:t>
      </w:r>
    </w:p>
    <w:p w14:paraId="405A657B" w14:textId="766D066E" w:rsidR="005F19A4" w:rsidRPr="00B256BA" w:rsidRDefault="005F19A4" w:rsidP="005F19A4">
      <w:pPr>
        <w:pStyle w:val="Para1"/>
        <w:numPr>
          <w:ilvl w:val="0"/>
          <w:numId w:val="0"/>
        </w:numPr>
        <w:ind w:left="567"/>
        <w:rPr>
          <w:lang w:val="es-ES_tradnl"/>
        </w:rPr>
      </w:pPr>
      <w:r w:rsidRPr="00B256BA">
        <w:rPr>
          <w:lang w:val="es-ES_tradnl"/>
        </w:rPr>
        <w:t>3</w:t>
      </w:r>
      <w:r w:rsidR="00C612CB" w:rsidRPr="00B256BA">
        <w:rPr>
          <w:lang w:val="es-ES_tradnl"/>
        </w:rPr>
        <w:t>7</w:t>
      </w:r>
      <w:r w:rsidRPr="00B256BA">
        <w:rPr>
          <w:lang w:val="es-ES_tradnl"/>
        </w:rPr>
        <w:t>.</w:t>
      </w:r>
      <w:r w:rsidRPr="00B256BA">
        <w:rPr>
          <w:lang w:val="es-ES_tradnl"/>
        </w:rPr>
        <w:tab/>
        <w:t xml:space="preserve">La Secretaria Ejecutiva </w:t>
      </w:r>
      <w:r w:rsidR="00C612CB" w:rsidRPr="00B256BA">
        <w:rPr>
          <w:lang w:val="es-ES_tradnl"/>
        </w:rPr>
        <w:t>seguirá creando las alianzas</w:t>
      </w:r>
      <w:r w:rsidRPr="00B256BA">
        <w:rPr>
          <w:lang w:val="es-ES_tradnl"/>
        </w:rPr>
        <w:t xml:space="preserve"> necesarias para </w:t>
      </w:r>
      <w:r w:rsidR="00C612CB" w:rsidRPr="00B256BA">
        <w:rPr>
          <w:lang w:val="es-ES_tradnl"/>
        </w:rPr>
        <w:t>poner en práctica</w:t>
      </w:r>
      <w:r w:rsidRPr="00B256BA">
        <w:rPr>
          <w:lang w:val="es-ES_tradnl"/>
        </w:rPr>
        <w:t xml:space="preserve"> la estrategia de comunicación, </w:t>
      </w:r>
      <w:r w:rsidR="00C612CB" w:rsidRPr="00B256BA">
        <w:rPr>
          <w:lang w:val="es-ES_tradnl"/>
        </w:rPr>
        <w:t>entre otras cosas,</w:t>
      </w:r>
      <w:r w:rsidRPr="00B256BA">
        <w:rPr>
          <w:lang w:val="es-ES_tradnl"/>
        </w:rPr>
        <w:t xml:space="preserve"> </w:t>
      </w:r>
      <w:r w:rsidR="00553ACE">
        <w:rPr>
          <w:lang w:val="es-ES_tradnl"/>
        </w:rPr>
        <w:t xml:space="preserve">mediante </w:t>
      </w:r>
      <w:r w:rsidRPr="00B256BA">
        <w:rPr>
          <w:lang w:val="es-ES_tradnl"/>
        </w:rPr>
        <w:t>a</w:t>
      </w:r>
      <w:r w:rsidR="00C612CB" w:rsidRPr="00B256BA">
        <w:rPr>
          <w:lang w:val="es-ES_tradnl"/>
        </w:rPr>
        <w:t>lianzas</w:t>
      </w:r>
      <w:r w:rsidRPr="00B256BA">
        <w:rPr>
          <w:lang w:val="es-ES_tradnl"/>
        </w:rPr>
        <w:t xml:space="preserve"> con medios de comunicación, el Departamento de Comunicación Global de la Secretaría de las Naciones Unidas y el Programa de las Naciones Unidas para el Medio Ambiente.</w:t>
      </w:r>
    </w:p>
    <w:p w14:paraId="66F404D6" w14:textId="77777777" w:rsidR="005F19A4" w:rsidRPr="00B256BA" w:rsidRDefault="005F19A4" w:rsidP="005F19A4">
      <w:pPr>
        <w:spacing w:before="120" w:after="120"/>
        <w:ind w:left="567"/>
        <w:rPr>
          <w:lang w:val="es-ES_tradnl"/>
        </w:rPr>
      </w:pPr>
      <w:r w:rsidRPr="00B256BA">
        <w:rPr>
          <w:b/>
          <w:lang w:val="es-ES_tradnl"/>
        </w:rPr>
        <w:t>c)</w:t>
      </w:r>
      <w:r w:rsidRPr="00B256BA">
        <w:rPr>
          <w:b/>
          <w:lang w:val="es-ES_tradnl"/>
        </w:rPr>
        <w:tab/>
        <w:t>Medidas a cargo de las Partes</w:t>
      </w:r>
    </w:p>
    <w:p w14:paraId="3A6A67D3" w14:textId="19056BA3" w:rsidR="005F19A4" w:rsidRPr="00B256BA" w:rsidRDefault="005F19A4" w:rsidP="005F19A4">
      <w:pPr>
        <w:pStyle w:val="Para1"/>
        <w:numPr>
          <w:ilvl w:val="0"/>
          <w:numId w:val="0"/>
        </w:numPr>
        <w:ind w:left="567"/>
        <w:rPr>
          <w:lang w:val="es-ES_tradnl"/>
        </w:rPr>
      </w:pPr>
      <w:r w:rsidRPr="00B256BA">
        <w:rPr>
          <w:lang w:val="es-ES_tradnl"/>
        </w:rPr>
        <w:t>3</w:t>
      </w:r>
      <w:r w:rsidR="00C612CB" w:rsidRPr="00B256BA">
        <w:rPr>
          <w:lang w:val="es-ES_tradnl"/>
        </w:rPr>
        <w:t>8</w:t>
      </w:r>
      <w:r w:rsidRPr="00B256BA">
        <w:rPr>
          <w:lang w:val="es-ES_tradnl"/>
        </w:rPr>
        <w:t>.</w:t>
      </w:r>
      <w:r w:rsidRPr="00B256BA">
        <w:rPr>
          <w:lang w:val="es-ES_tradnl"/>
        </w:rPr>
        <w:tab/>
        <w:t>Aplicando los principios para la asociación e</w:t>
      </w:r>
      <w:r w:rsidR="00C612CB" w:rsidRPr="00B256BA">
        <w:rPr>
          <w:lang w:val="es-ES_tradnl"/>
        </w:rPr>
        <w:t>xpuesto</w:t>
      </w:r>
      <w:r w:rsidRPr="00B256BA">
        <w:rPr>
          <w:lang w:val="es-ES_tradnl"/>
        </w:rPr>
        <w:t xml:space="preserve">s en la decisión 15/14 y vinculándolos a las actividades que lleve a cabo la Secretaria Ejecutiva, </w:t>
      </w:r>
      <w:r w:rsidR="00C612CB" w:rsidRPr="00B256BA">
        <w:rPr>
          <w:lang w:val="es-ES_tradnl"/>
        </w:rPr>
        <w:t xml:space="preserve">se anima a </w:t>
      </w:r>
      <w:r w:rsidRPr="00B256BA">
        <w:rPr>
          <w:lang w:val="es-ES_tradnl"/>
        </w:rPr>
        <w:t xml:space="preserve">las Partes </w:t>
      </w:r>
      <w:r w:rsidR="00C612CB" w:rsidRPr="00B256BA">
        <w:rPr>
          <w:lang w:val="es-ES_tradnl"/>
        </w:rPr>
        <w:t>a crear alianzas</w:t>
      </w:r>
      <w:r w:rsidRPr="00B256BA">
        <w:rPr>
          <w:lang w:val="es-ES_tradnl"/>
        </w:rPr>
        <w:t xml:space="preserve"> para la comunicación a nivel nacional, vinculándolas a las estrategias y planes de acción nacionales en materia de biodiversidad.</w:t>
      </w:r>
    </w:p>
    <w:p w14:paraId="1F1DDA94" w14:textId="77777777" w:rsidR="005F19A4" w:rsidRPr="00B256BA" w:rsidRDefault="005F19A4" w:rsidP="005F19A4">
      <w:pPr>
        <w:keepNext/>
        <w:spacing w:before="120" w:after="120"/>
        <w:ind w:left="562"/>
        <w:rPr>
          <w:lang w:val="es-ES_tradnl"/>
        </w:rPr>
      </w:pPr>
      <w:r w:rsidRPr="00B256BA">
        <w:rPr>
          <w:b/>
          <w:lang w:val="es-ES_tradnl"/>
        </w:rPr>
        <w:t>d)</w:t>
      </w:r>
      <w:r w:rsidRPr="00B256BA">
        <w:rPr>
          <w:b/>
          <w:lang w:val="es-ES_tradnl"/>
        </w:rPr>
        <w:tab/>
        <w:t>Medidas a cargo de los interesados</w:t>
      </w:r>
    </w:p>
    <w:p w14:paraId="575719D5" w14:textId="1FDC51FE" w:rsidR="005F19A4" w:rsidRPr="00B256BA" w:rsidRDefault="00C612CB" w:rsidP="005F19A4">
      <w:pPr>
        <w:pStyle w:val="Para1"/>
        <w:numPr>
          <w:ilvl w:val="0"/>
          <w:numId w:val="0"/>
        </w:numPr>
        <w:ind w:left="567"/>
        <w:rPr>
          <w:lang w:val="es-ES_tradnl"/>
        </w:rPr>
      </w:pPr>
      <w:r w:rsidRPr="00B256BA">
        <w:rPr>
          <w:lang w:val="es-ES_tradnl"/>
        </w:rPr>
        <w:t>39</w:t>
      </w:r>
      <w:r w:rsidR="005F19A4" w:rsidRPr="00B256BA">
        <w:rPr>
          <w:lang w:val="es-ES_tradnl"/>
        </w:rPr>
        <w:t>.</w:t>
      </w:r>
      <w:r w:rsidR="005F19A4" w:rsidRPr="00B256BA">
        <w:rPr>
          <w:lang w:val="es-ES_tradnl"/>
        </w:rPr>
        <w:tab/>
        <w:t>Se invita a los interesados, incluidos los pueblos indígenas y las comunidades locales, así como</w:t>
      </w:r>
      <w:r w:rsidR="0059184C" w:rsidRPr="00B256BA">
        <w:rPr>
          <w:lang w:val="es-ES_tradnl"/>
        </w:rPr>
        <w:t xml:space="preserve"> a</w:t>
      </w:r>
      <w:r w:rsidR="005F19A4" w:rsidRPr="00B256BA">
        <w:rPr>
          <w:lang w:val="es-ES_tradnl"/>
        </w:rPr>
        <w:t xml:space="preserve"> las organizaciones de mujeres y de la juventud, a participar a nivel internacional, </w:t>
      </w:r>
      <w:r w:rsidR="0059184C" w:rsidRPr="00B256BA">
        <w:rPr>
          <w:lang w:val="es-ES_tradnl"/>
        </w:rPr>
        <w:t>entre otras cosas,</w:t>
      </w:r>
      <w:r w:rsidR="005F19A4" w:rsidRPr="00B256BA">
        <w:rPr>
          <w:lang w:val="es-ES_tradnl"/>
        </w:rPr>
        <w:t xml:space="preserve"> a través de iniciativas organizadas por la Secretaria Ejecutiva, y a nivel nacional.</w:t>
      </w:r>
    </w:p>
    <w:p w14:paraId="4386F7D1" w14:textId="77777777" w:rsidR="005F19A4" w:rsidRPr="00B256BA" w:rsidRDefault="005F19A4" w:rsidP="005F19A4">
      <w:pPr>
        <w:tabs>
          <w:tab w:val="left" w:pos="1170"/>
        </w:tabs>
        <w:spacing w:before="240" w:after="120"/>
        <w:ind w:left="567" w:hanging="567"/>
        <w:rPr>
          <w:i/>
          <w:iCs/>
          <w:lang w:val="es-ES_tradnl"/>
        </w:rPr>
      </w:pPr>
      <w:r w:rsidRPr="00B256BA">
        <w:rPr>
          <w:b/>
          <w:sz w:val="24"/>
          <w:lang w:val="es-ES_tradnl"/>
        </w:rPr>
        <w:t>6.</w:t>
      </w:r>
      <w:r w:rsidRPr="00B256BA">
        <w:rPr>
          <w:b/>
          <w:sz w:val="24"/>
          <w:lang w:val="es-ES_tradnl"/>
        </w:rPr>
        <w:tab/>
        <w:t>Sección K, párrafo 22 f)</w:t>
      </w:r>
    </w:p>
    <w:p w14:paraId="2BDDD4EF" w14:textId="18B458CA" w:rsidR="005F19A4" w:rsidRPr="00B256BA" w:rsidRDefault="005F19A4" w:rsidP="005F19A4">
      <w:pPr>
        <w:pStyle w:val="Para1"/>
        <w:numPr>
          <w:ilvl w:val="0"/>
          <w:numId w:val="0"/>
        </w:numPr>
        <w:ind w:left="567"/>
        <w:rPr>
          <w:lang w:val="es-ES_tradnl"/>
        </w:rPr>
      </w:pPr>
      <w:r w:rsidRPr="00B256BA">
        <w:rPr>
          <w:lang w:val="es-ES_tradnl"/>
        </w:rPr>
        <w:t>4</w:t>
      </w:r>
      <w:r w:rsidR="0059184C" w:rsidRPr="00B256BA">
        <w:rPr>
          <w:lang w:val="es-ES_tradnl"/>
        </w:rPr>
        <w:t>0</w:t>
      </w:r>
      <w:r w:rsidRPr="00B256BA">
        <w:rPr>
          <w:lang w:val="es-ES_tradnl"/>
        </w:rPr>
        <w:t>.</w:t>
      </w:r>
      <w:r w:rsidRPr="00B256BA">
        <w:rPr>
          <w:lang w:val="es-ES_tradnl"/>
        </w:rPr>
        <w:tab/>
        <w:t>El párrafo 22 f) de la sección K dice lo siguiente:</w:t>
      </w:r>
    </w:p>
    <w:p w14:paraId="783E9DA7" w14:textId="77777777" w:rsidR="005F19A4" w:rsidRPr="00B256BA" w:rsidRDefault="005F19A4" w:rsidP="005F19A4">
      <w:pPr>
        <w:ind w:left="1134" w:right="544"/>
        <w:rPr>
          <w:lang w:val="es-ES_tradnl"/>
        </w:rPr>
      </w:pPr>
      <w:r w:rsidRPr="00B256BA">
        <w:rPr>
          <w:lang w:val="es-ES_tradnl"/>
        </w:rPr>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1532FECA" w14:textId="77777777" w:rsidR="005F19A4" w:rsidRPr="00B256BA" w:rsidRDefault="005F19A4" w:rsidP="005F19A4">
      <w:pPr>
        <w:spacing w:before="120" w:after="120"/>
        <w:ind w:left="567"/>
        <w:rPr>
          <w:lang w:val="es-ES_tradnl"/>
        </w:rPr>
      </w:pPr>
      <w:bookmarkStart w:id="3" w:name="_Hlk164688174"/>
      <w:r w:rsidRPr="00B256BA">
        <w:rPr>
          <w:b/>
          <w:lang w:val="es-ES_tradnl"/>
        </w:rPr>
        <w:t>a)</w:t>
      </w:r>
      <w:r w:rsidRPr="00B256BA">
        <w:rPr>
          <w:b/>
          <w:lang w:val="es-ES_tradnl"/>
        </w:rPr>
        <w:tab/>
        <w:t>Fundamento y explicación</w:t>
      </w:r>
    </w:p>
    <w:p w14:paraId="60654D3E" w14:textId="5B7965C6" w:rsidR="005F19A4" w:rsidRPr="00B256BA" w:rsidRDefault="005F19A4" w:rsidP="005F19A4">
      <w:pPr>
        <w:pStyle w:val="Para1"/>
        <w:numPr>
          <w:ilvl w:val="0"/>
          <w:numId w:val="0"/>
        </w:numPr>
        <w:ind w:left="567"/>
        <w:rPr>
          <w:lang w:val="es-ES_tradnl"/>
        </w:rPr>
      </w:pPr>
      <w:r w:rsidRPr="00B256BA">
        <w:rPr>
          <w:lang w:val="es-ES_tradnl"/>
        </w:rPr>
        <w:t>4</w:t>
      </w:r>
      <w:r w:rsidR="0059184C" w:rsidRPr="00B256BA">
        <w:rPr>
          <w:lang w:val="es-ES_tradnl"/>
        </w:rPr>
        <w:t>1</w:t>
      </w:r>
      <w:r w:rsidRPr="00B256BA">
        <w:rPr>
          <w:lang w:val="es-ES_tradnl"/>
        </w:rPr>
        <w:t>.</w:t>
      </w:r>
      <w:r w:rsidRPr="00B256BA">
        <w:rPr>
          <w:lang w:val="es-ES_tradnl"/>
        </w:rPr>
        <w:tab/>
        <w:t xml:space="preserve">El Marco requiere una transformación de la educación mediante la incorporación de la biodiversidad y la utilización sostenible y la promoción de los conocimientos, actitudes, valores, </w:t>
      </w:r>
      <w:r w:rsidRPr="00B256BA">
        <w:rPr>
          <w:lang w:val="es-ES_tradnl"/>
        </w:rPr>
        <w:lastRenderedPageBreak/>
        <w:t xml:space="preserve">comportamientos y estilos de vida necesarios para alcanzar la visión de vivir en armonía con la naturaleza para 2050. </w:t>
      </w:r>
    </w:p>
    <w:p w14:paraId="295136C4" w14:textId="77777777" w:rsidR="005F19A4" w:rsidRPr="00B256BA" w:rsidRDefault="005F19A4" w:rsidP="005F19A4">
      <w:pPr>
        <w:spacing w:before="120" w:after="120"/>
        <w:ind w:left="567"/>
        <w:rPr>
          <w:lang w:val="es-ES_tradnl"/>
        </w:rPr>
      </w:pPr>
      <w:r w:rsidRPr="00B256BA">
        <w:rPr>
          <w:b/>
          <w:lang w:val="es-ES_tradnl"/>
        </w:rPr>
        <w:t>b)</w:t>
      </w:r>
      <w:r w:rsidRPr="00B256BA">
        <w:rPr>
          <w:b/>
          <w:lang w:val="es-ES_tradnl"/>
        </w:rPr>
        <w:tab/>
        <w:t>Medidas a cargo de la Secretaria Ejecutiva</w:t>
      </w:r>
    </w:p>
    <w:p w14:paraId="2BAEBE9E" w14:textId="2E0EC4E9" w:rsidR="005F19A4" w:rsidRPr="00B256BA" w:rsidRDefault="005F19A4" w:rsidP="005F19A4">
      <w:pPr>
        <w:pStyle w:val="Para1"/>
        <w:numPr>
          <w:ilvl w:val="0"/>
          <w:numId w:val="0"/>
        </w:numPr>
        <w:ind w:left="567"/>
        <w:rPr>
          <w:b/>
          <w:bCs/>
          <w:lang w:val="es-ES_tradnl"/>
        </w:rPr>
      </w:pPr>
      <w:r w:rsidRPr="00B256BA">
        <w:rPr>
          <w:lang w:val="es-ES_tradnl"/>
        </w:rPr>
        <w:t>4</w:t>
      </w:r>
      <w:r w:rsidR="0059184C" w:rsidRPr="00B256BA">
        <w:rPr>
          <w:lang w:val="es-ES_tradnl"/>
        </w:rPr>
        <w:t>2</w:t>
      </w:r>
      <w:r w:rsidRPr="00B256BA">
        <w:rPr>
          <w:lang w:val="es-ES_tradnl"/>
        </w:rPr>
        <w:t>.</w:t>
      </w:r>
      <w:r w:rsidRPr="00B256BA">
        <w:rPr>
          <w:lang w:val="es-ES_tradnl"/>
        </w:rPr>
        <w:tab/>
        <w:t xml:space="preserve">La Secretaria Ejecutiva colaborará en la elaboración de un plan de acción mundial sobre educación en materia de biodiversidad, que abarque la educación formal e informal, tal como se describe en el párrafo 5 de la decisión 16/--, y presentará el plan en una reunión del Órgano Subsidiario sobre la Aplicación que se celebre antes de la 17ª reunión de la Conferencia de las Partes. </w:t>
      </w:r>
    </w:p>
    <w:p w14:paraId="69D37CD3" w14:textId="77777777" w:rsidR="005F19A4" w:rsidRPr="00B256BA" w:rsidRDefault="005F19A4" w:rsidP="005F19A4">
      <w:pPr>
        <w:spacing w:before="120" w:after="120"/>
        <w:ind w:left="567"/>
        <w:jc w:val="left"/>
        <w:rPr>
          <w:lang w:val="es-ES_tradnl"/>
        </w:rPr>
      </w:pPr>
      <w:r w:rsidRPr="00B256BA">
        <w:rPr>
          <w:b/>
          <w:lang w:val="es-ES_tradnl"/>
        </w:rPr>
        <w:t>c)</w:t>
      </w:r>
      <w:r w:rsidRPr="00B256BA">
        <w:rPr>
          <w:b/>
          <w:lang w:val="es-ES_tradnl"/>
        </w:rPr>
        <w:tab/>
        <w:t>Medidas a cargo de las Partes</w:t>
      </w:r>
    </w:p>
    <w:p w14:paraId="7168AB27" w14:textId="7AF01D12" w:rsidR="005F19A4" w:rsidRPr="00B256BA" w:rsidRDefault="005F19A4" w:rsidP="005F19A4">
      <w:pPr>
        <w:pStyle w:val="Para1"/>
        <w:numPr>
          <w:ilvl w:val="0"/>
          <w:numId w:val="0"/>
        </w:numPr>
        <w:ind w:left="567"/>
        <w:rPr>
          <w:lang w:val="es-ES_tradnl"/>
        </w:rPr>
      </w:pPr>
      <w:r w:rsidRPr="00B256BA">
        <w:rPr>
          <w:lang w:val="es-ES_tradnl"/>
        </w:rPr>
        <w:t>4</w:t>
      </w:r>
      <w:r w:rsidR="0059184C" w:rsidRPr="00B256BA">
        <w:rPr>
          <w:lang w:val="es-ES_tradnl"/>
        </w:rPr>
        <w:t>3</w:t>
      </w:r>
      <w:r w:rsidRPr="00B256BA">
        <w:rPr>
          <w:lang w:val="es-ES_tradnl"/>
        </w:rPr>
        <w:t>.</w:t>
      </w:r>
      <w:r w:rsidRPr="00B256BA">
        <w:rPr>
          <w:lang w:val="es-ES_tradnl"/>
        </w:rPr>
        <w:tab/>
        <w:t xml:space="preserve">Las Partes tal vez deseen adaptar e incorporar el plan de acción, según proceda, a la planificación nacional, incluidas las estrategias educativas generales. </w:t>
      </w:r>
    </w:p>
    <w:p w14:paraId="577AE4B6" w14:textId="77777777" w:rsidR="005F19A4" w:rsidRPr="00B256BA" w:rsidRDefault="005F19A4" w:rsidP="005F19A4">
      <w:pPr>
        <w:spacing w:before="120" w:after="120"/>
        <w:ind w:left="567"/>
        <w:rPr>
          <w:lang w:val="es-ES_tradnl"/>
        </w:rPr>
      </w:pPr>
      <w:r w:rsidRPr="00B256BA">
        <w:rPr>
          <w:b/>
          <w:lang w:val="es-ES_tradnl"/>
        </w:rPr>
        <w:t>d)</w:t>
      </w:r>
      <w:r w:rsidRPr="00B256BA">
        <w:rPr>
          <w:b/>
          <w:lang w:val="es-ES_tradnl"/>
        </w:rPr>
        <w:tab/>
        <w:t>Medidas a cargo de los interesados</w:t>
      </w:r>
    </w:p>
    <w:p w14:paraId="20A5098A" w14:textId="19B45C4F" w:rsidR="005F19A4" w:rsidRPr="00B256BA" w:rsidRDefault="005F19A4" w:rsidP="005F19A4">
      <w:pPr>
        <w:pStyle w:val="Para1"/>
        <w:numPr>
          <w:ilvl w:val="0"/>
          <w:numId w:val="0"/>
        </w:numPr>
        <w:ind w:left="567"/>
        <w:rPr>
          <w:lang w:val="es-ES_tradnl"/>
        </w:rPr>
      </w:pPr>
      <w:r w:rsidRPr="00B256BA">
        <w:rPr>
          <w:lang w:val="es-ES_tradnl"/>
        </w:rPr>
        <w:t>4</w:t>
      </w:r>
      <w:r w:rsidR="0059184C" w:rsidRPr="00B256BA">
        <w:rPr>
          <w:lang w:val="es-ES_tradnl"/>
        </w:rPr>
        <w:t>4</w:t>
      </w:r>
      <w:r w:rsidRPr="00B256BA">
        <w:rPr>
          <w:lang w:val="es-ES_tradnl"/>
        </w:rPr>
        <w:t>.</w:t>
      </w:r>
      <w:r w:rsidRPr="00B256BA">
        <w:rPr>
          <w:lang w:val="es-ES_tradnl"/>
        </w:rPr>
        <w:tab/>
        <w:t>Se invita a los actores pertinentes en el ámbito de la educación</w:t>
      </w:r>
      <w:r w:rsidR="00BE3CA5">
        <w:rPr>
          <w:lang w:val="es-ES_tradnl"/>
        </w:rPr>
        <w:t xml:space="preserve"> formal,</w:t>
      </w:r>
      <w:r w:rsidRPr="00B256BA">
        <w:rPr>
          <w:lang w:val="es-ES_tradnl"/>
        </w:rPr>
        <w:t xml:space="preserve"> no formal e informal, </w:t>
      </w:r>
      <w:r w:rsidR="0015353F" w:rsidRPr="00B256BA">
        <w:rPr>
          <w:lang w:val="es-ES_tradnl"/>
        </w:rPr>
        <w:t xml:space="preserve">a </w:t>
      </w:r>
      <w:r w:rsidRPr="00B256BA">
        <w:rPr>
          <w:lang w:val="es-ES_tradnl"/>
        </w:rPr>
        <w:t xml:space="preserve">los pueblos indígenas y las comunidades locales, así como </w:t>
      </w:r>
      <w:r w:rsidR="0015353F" w:rsidRPr="00B256BA">
        <w:rPr>
          <w:lang w:val="es-ES_tradnl"/>
        </w:rPr>
        <w:t xml:space="preserve">a las </w:t>
      </w:r>
      <w:r w:rsidRPr="00B256BA">
        <w:rPr>
          <w:lang w:val="es-ES_tradnl"/>
        </w:rPr>
        <w:t xml:space="preserve">organizaciones de mujeres y </w:t>
      </w:r>
      <w:r w:rsidR="0015353F" w:rsidRPr="00B256BA">
        <w:rPr>
          <w:lang w:val="es-ES_tradnl"/>
        </w:rPr>
        <w:t xml:space="preserve">de </w:t>
      </w:r>
      <w:r w:rsidRPr="00B256BA">
        <w:rPr>
          <w:lang w:val="es-ES_tradnl"/>
        </w:rPr>
        <w:t xml:space="preserve">la juventud, a adaptar los conceptos presentados en el plan de acción </w:t>
      </w:r>
      <w:r w:rsidR="0015353F" w:rsidRPr="00B256BA">
        <w:rPr>
          <w:lang w:val="es-ES_tradnl"/>
        </w:rPr>
        <w:t xml:space="preserve">e incorporarlos </w:t>
      </w:r>
      <w:r w:rsidRPr="00B256BA">
        <w:rPr>
          <w:lang w:val="es-ES_tradnl"/>
        </w:rPr>
        <w:t>a su propio trabajo.</w:t>
      </w:r>
      <w:bookmarkEnd w:id="3"/>
    </w:p>
    <w:p w14:paraId="766BAA6D" w14:textId="77777777" w:rsidR="005F19A4" w:rsidRPr="00B256BA" w:rsidRDefault="005F19A4" w:rsidP="005F19A4">
      <w:pPr>
        <w:tabs>
          <w:tab w:val="left" w:pos="1170"/>
        </w:tabs>
        <w:spacing w:before="240" w:after="120"/>
        <w:ind w:left="567" w:hanging="567"/>
        <w:rPr>
          <w:i/>
          <w:iCs/>
          <w:lang w:val="es-ES_tradnl"/>
        </w:rPr>
      </w:pPr>
      <w:r w:rsidRPr="00B256BA">
        <w:rPr>
          <w:b/>
          <w:sz w:val="24"/>
          <w:lang w:val="es-ES_tradnl"/>
        </w:rPr>
        <w:t>7.</w:t>
      </w:r>
      <w:r w:rsidRPr="00B256BA">
        <w:rPr>
          <w:b/>
          <w:sz w:val="24"/>
          <w:lang w:val="es-ES_tradnl"/>
        </w:rPr>
        <w:tab/>
        <w:t>Sección K, párrafo 22 g)</w:t>
      </w:r>
    </w:p>
    <w:p w14:paraId="1B7619C0" w14:textId="71AB3D95" w:rsidR="005F19A4" w:rsidRPr="00B256BA" w:rsidRDefault="005F19A4" w:rsidP="005F19A4">
      <w:pPr>
        <w:pStyle w:val="Para1"/>
        <w:numPr>
          <w:ilvl w:val="0"/>
          <w:numId w:val="0"/>
        </w:numPr>
        <w:ind w:left="567"/>
        <w:rPr>
          <w:lang w:val="es-ES_tradnl"/>
        </w:rPr>
      </w:pPr>
      <w:r w:rsidRPr="00B256BA">
        <w:rPr>
          <w:lang w:val="es-ES_tradnl"/>
        </w:rPr>
        <w:t>4</w:t>
      </w:r>
      <w:r w:rsidR="0015353F" w:rsidRPr="00B256BA">
        <w:rPr>
          <w:lang w:val="es-ES_tradnl"/>
        </w:rPr>
        <w:t>5</w:t>
      </w:r>
      <w:r w:rsidRPr="00B256BA">
        <w:rPr>
          <w:lang w:val="es-ES_tradnl"/>
        </w:rPr>
        <w:t>.</w:t>
      </w:r>
      <w:r w:rsidRPr="00B256BA">
        <w:rPr>
          <w:lang w:val="es-ES_tradnl"/>
        </w:rPr>
        <w:tab/>
        <w:t>El párrafo 22 g) de la sección K dice lo siguiente:</w:t>
      </w:r>
    </w:p>
    <w:p w14:paraId="1CC6A1DC" w14:textId="77777777" w:rsidR="005F19A4" w:rsidRPr="00B256BA" w:rsidRDefault="005F19A4" w:rsidP="005F19A4">
      <w:pPr>
        <w:spacing w:before="120" w:after="120"/>
        <w:ind w:left="1134" w:right="544"/>
        <w:rPr>
          <w:lang w:val="es-ES_tradnl"/>
        </w:rPr>
      </w:pPr>
      <w:r w:rsidRPr="00B256BA">
        <w:rPr>
          <w:lang w:val="es-ES_tradnl"/>
        </w:rPr>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0B3C36DD" w14:textId="77777777" w:rsidR="005F19A4" w:rsidRPr="00B256BA" w:rsidRDefault="005F19A4" w:rsidP="005F19A4">
      <w:pPr>
        <w:keepNext/>
        <w:spacing w:before="120" w:after="120"/>
        <w:ind w:left="562"/>
        <w:rPr>
          <w:lang w:val="es-ES_tradnl"/>
        </w:rPr>
      </w:pPr>
      <w:r w:rsidRPr="00B256BA">
        <w:rPr>
          <w:b/>
          <w:lang w:val="es-ES_tradnl"/>
        </w:rPr>
        <w:t>a)</w:t>
      </w:r>
      <w:r w:rsidRPr="00B256BA">
        <w:rPr>
          <w:b/>
          <w:lang w:val="es-ES_tradnl"/>
        </w:rPr>
        <w:tab/>
        <w:t>Fundamento y explicación</w:t>
      </w:r>
    </w:p>
    <w:p w14:paraId="201169C5" w14:textId="6164D456" w:rsidR="005F19A4" w:rsidRPr="00B256BA" w:rsidRDefault="005F19A4" w:rsidP="005F19A4">
      <w:pPr>
        <w:pStyle w:val="Para1"/>
        <w:numPr>
          <w:ilvl w:val="0"/>
          <w:numId w:val="0"/>
        </w:numPr>
        <w:ind w:left="567"/>
        <w:rPr>
          <w:lang w:val="es-ES_tradnl"/>
        </w:rPr>
      </w:pPr>
      <w:r w:rsidRPr="00B256BA">
        <w:rPr>
          <w:lang w:val="es-ES_tradnl"/>
        </w:rPr>
        <w:t>4</w:t>
      </w:r>
      <w:r w:rsidR="0015353F" w:rsidRPr="00B256BA">
        <w:rPr>
          <w:lang w:val="es-ES_tradnl"/>
        </w:rPr>
        <w:t>6</w:t>
      </w:r>
      <w:r w:rsidRPr="00B256BA">
        <w:rPr>
          <w:lang w:val="es-ES_tradnl"/>
        </w:rPr>
        <w:t>.</w:t>
      </w:r>
      <w:r w:rsidRPr="00B256BA">
        <w:rPr>
          <w:lang w:val="es-ES_tradnl"/>
        </w:rPr>
        <w:tab/>
        <w:t>El Marco exige una movilización de la ciencia, la tecnología y los datos al servicio de mejores resultados para la conservación y la utilización sostenible de la biodiversidad. Se requiere una mayor sensibilización sobre el papel que desempeñan la ciencia y la tecnología y las posibilidades que ofrecen.</w:t>
      </w:r>
    </w:p>
    <w:p w14:paraId="571367DB" w14:textId="77777777" w:rsidR="005F19A4" w:rsidRPr="00B256BA" w:rsidRDefault="005F19A4" w:rsidP="005F19A4">
      <w:pPr>
        <w:keepNext/>
        <w:spacing w:before="120" w:after="120"/>
        <w:ind w:left="562"/>
        <w:rPr>
          <w:lang w:val="es-ES_tradnl"/>
        </w:rPr>
      </w:pPr>
      <w:r w:rsidRPr="00B256BA">
        <w:rPr>
          <w:b/>
          <w:lang w:val="es-ES_tradnl"/>
        </w:rPr>
        <w:t>b)</w:t>
      </w:r>
      <w:r w:rsidRPr="00B256BA">
        <w:rPr>
          <w:b/>
          <w:lang w:val="es-ES_tradnl"/>
        </w:rPr>
        <w:tab/>
        <w:t>Medidas a cargo de la Secretaria Ejecutiva</w:t>
      </w:r>
    </w:p>
    <w:p w14:paraId="1E842CBB" w14:textId="5A3FF323" w:rsidR="005F19A4" w:rsidRPr="00B256BA" w:rsidRDefault="005F19A4" w:rsidP="005F19A4">
      <w:pPr>
        <w:pStyle w:val="Para1"/>
        <w:numPr>
          <w:ilvl w:val="0"/>
          <w:numId w:val="0"/>
        </w:numPr>
        <w:ind w:left="567"/>
        <w:rPr>
          <w:lang w:val="es-ES_tradnl"/>
        </w:rPr>
      </w:pPr>
      <w:r w:rsidRPr="00B256BA">
        <w:rPr>
          <w:lang w:val="es-ES_tradnl"/>
        </w:rPr>
        <w:t>4</w:t>
      </w:r>
      <w:r w:rsidR="0015353F" w:rsidRPr="00B256BA">
        <w:rPr>
          <w:lang w:val="es-ES_tradnl"/>
        </w:rPr>
        <w:t>7</w:t>
      </w:r>
      <w:r w:rsidRPr="00B256BA">
        <w:rPr>
          <w:lang w:val="es-ES_tradnl"/>
        </w:rPr>
        <w:t>.</w:t>
      </w:r>
      <w:r w:rsidRPr="00B256BA">
        <w:rPr>
          <w:lang w:val="es-ES_tradnl"/>
        </w:rPr>
        <w:tab/>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p>
    <w:p w14:paraId="4FB4B230" w14:textId="77777777" w:rsidR="005F19A4" w:rsidRPr="00B256BA" w:rsidRDefault="005F19A4" w:rsidP="005F19A4">
      <w:pPr>
        <w:keepNext/>
        <w:spacing w:before="120" w:after="120"/>
        <w:ind w:left="567"/>
        <w:rPr>
          <w:lang w:val="es-ES_tradnl"/>
        </w:rPr>
      </w:pPr>
      <w:r w:rsidRPr="00B256BA">
        <w:rPr>
          <w:b/>
          <w:lang w:val="es-ES_tradnl"/>
        </w:rPr>
        <w:t>c)</w:t>
      </w:r>
      <w:r w:rsidRPr="00B256BA">
        <w:rPr>
          <w:b/>
          <w:lang w:val="es-ES_tradnl"/>
        </w:rPr>
        <w:tab/>
        <w:t>Medidas a cargo de las Partes</w:t>
      </w:r>
    </w:p>
    <w:p w14:paraId="6224B460" w14:textId="44289E87" w:rsidR="005F19A4" w:rsidRPr="00B256BA" w:rsidRDefault="005F19A4" w:rsidP="005F19A4">
      <w:pPr>
        <w:pStyle w:val="Para1"/>
        <w:numPr>
          <w:ilvl w:val="0"/>
          <w:numId w:val="0"/>
        </w:numPr>
        <w:ind w:left="567"/>
        <w:rPr>
          <w:lang w:val="es-ES_tradnl"/>
        </w:rPr>
      </w:pPr>
      <w:r w:rsidRPr="00B256BA">
        <w:rPr>
          <w:lang w:val="es-ES_tradnl"/>
        </w:rPr>
        <w:t>4</w:t>
      </w:r>
      <w:r w:rsidR="0015353F" w:rsidRPr="00B256BA">
        <w:rPr>
          <w:lang w:val="es-ES_tradnl"/>
        </w:rPr>
        <w:t>8</w:t>
      </w:r>
      <w:r w:rsidRPr="00B256BA">
        <w:rPr>
          <w:lang w:val="es-ES_tradnl"/>
        </w:rPr>
        <w:t>.</w:t>
      </w:r>
      <w:r w:rsidRPr="00B256BA">
        <w:rPr>
          <w:lang w:val="es-ES_tradnl"/>
        </w:rPr>
        <w:tab/>
        <w:t>Se a</w:t>
      </w:r>
      <w:r w:rsidR="008E779E">
        <w:rPr>
          <w:lang w:val="es-ES_tradnl"/>
        </w:rPr>
        <w:t>nima</w:t>
      </w:r>
      <w:r w:rsidRPr="00B256BA">
        <w:rPr>
          <w:lang w:val="es-ES_tradnl"/>
        </w:rPr>
        <w:t xml:space="preserve"> a las Partes a participar, según proceda, en la campaña de comunicación mediante la presentación de ejemplos nacionales de ciencia y tecnología que contribuyan a mejorar los resultados en materia de biodiversidad, con inclusión de ejemplos de las ciencias sociales. También se les a</w:t>
      </w:r>
      <w:r w:rsidR="008E779E">
        <w:rPr>
          <w:lang w:val="es-ES_tradnl"/>
        </w:rPr>
        <w:t>nim</w:t>
      </w:r>
      <w:r w:rsidRPr="00B256BA">
        <w:rPr>
          <w:lang w:val="es-ES_tradnl"/>
        </w:rPr>
        <w:t>a a movilizar a los ministerios responsables de la ciencia y la tecnología para promover esos ejemplos y a colaborar con los ministerios responsables del medio ambiente y los recursos naturales y otros ministerios pertinentes.</w:t>
      </w:r>
    </w:p>
    <w:p w14:paraId="3528B805" w14:textId="77777777" w:rsidR="005F19A4" w:rsidRPr="00B256BA" w:rsidRDefault="005F19A4" w:rsidP="005F19A4">
      <w:pPr>
        <w:spacing w:before="120" w:after="120"/>
        <w:ind w:left="567"/>
        <w:rPr>
          <w:lang w:val="es-ES_tradnl"/>
        </w:rPr>
      </w:pPr>
      <w:r w:rsidRPr="00B256BA">
        <w:rPr>
          <w:b/>
          <w:lang w:val="es-ES_tradnl"/>
        </w:rPr>
        <w:t>d)</w:t>
      </w:r>
      <w:r w:rsidRPr="00B256BA">
        <w:rPr>
          <w:b/>
          <w:lang w:val="es-ES_tradnl"/>
        </w:rPr>
        <w:tab/>
        <w:t>Medidas a cargo de los interesados</w:t>
      </w:r>
    </w:p>
    <w:p w14:paraId="762855EE" w14:textId="27F8F55A" w:rsidR="005F19A4" w:rsidRPr="00B256BA" w:rsidRDefault="0015353F" w:rsidP="005F19A4">
      <w:pPr>
        <w:pStyle w:val="Para1"/>
        <w:numPr>
          <w:ilvl w:val="0"/>
          <w:numId w:val="0"/>
        </w:numPr>
        <w:ind w:left="567"/>
        <w:rPr>
          <w:lang w:val="es-ES_tradnl"/>
        </w:rPr>
      </w:pPr>
      <w:r w:rsidRPr="00B256BA">
        <w:rPr>
          <w:lang w:val="es-ES_tradnl"/>
        </w:rPr>
        <w:lastRenderedPageBreak/>
        <w:t>49</w:t>
      </w:r>
      <w:r w:rsidR="005F19A4" w:rsidRPr="00B256BA">
        <w:rPr>
          <w:lang w:val="es-ES_tradnl"/>
        </w:rPr>
        <w:t>.</w:t>
      </w:r>
      <w:r w:rsidR="005F19A4" w:rsidRPr="00B256BA">
        <w:rPr>
          <w:lang w:val="es-ES_tradnl"/>
        </w:rPr>
        <w:tab/>
        <w:t>Se invita a los interesados a apoyar las campañas de comunicación internacionales y nacionales mediante la promoción de ejemplos de ciencia y tecnología que contribuyan a mejorar los resultados en materia de biodiversidad. Los interesados deben colaborar con los ministerios de ciencia y tecnología y los ministerios responsables del medio ambiente y los recursos naturales.</w:t>
      </w:r>
      <w:r w:rsidR="005A5059">
        <w:rPr>
          <w:lang w:val="es-ES_tradnl"/>
        </w:rPr>
        <w:t xml:space="preserve"> </w:t>
      </w:r>
    </w:p>
    <w:p w14:paraId="61D564E2" w14:textId="77777777" w:rsidR="002B559C" w:rsidRPr="00B256BA" w:rsidRDefault="00ED3849" w:rsidP="0029211E">
      <w:pPr>
        <w:pStyle w:val="Para1"/>
        <w:numPr>
          <w:ilvl w:val="0"/>
          <w:numId w:val="0"/>
        </w:numPr>
        <w:ind w:left="567"/>
        <w:jc w:val="center"/>
        <w:rPr>
          <w:lang w:val="es-ES_tradnl"/>
        </w:rPr>
      </w:pPr>
      <w:r w:rsidRPr="00B256BA">
        <w:rPr>
          <w:lang w:val="es-ES_tradnl"/>
        </w:rPr>
        <w:t>__________</w:t>
      </w:r>
    </w:p>
    <w:sectPr w:rsidR="002B559C" w:rsidRPr="00B256BA"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6B8C02" w14:textId="77777777" w:rsidR="00A17168" w:rsidRDefault="00A17168" w:rsidP="00A96B21">
      <w:r>
        <w:separator/>
      </w:r>
    </w:p>
  </w:endnote>
  <w:endnote w:type="continuationSeparator" w:id="0">
    <w:p w14:paraId="71E671F8" w14:textId="77777777" w:rsidR="00A17168" w:rsidRDefault="00A1716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E20CA" w14:textId="77777777" w:rsidR="00962D43" w:rsidRDefault="00962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69CBF" w14:textId="77777777" w:rsidR="00A17168" w:rsidRDefault="00A17168" w:rsidP="00A96B21">
      <w:r>
        <w:separator/>
      </w:r>
    </w:p>
  </w:footnote>
  <w:footnote w:type="continuationSeparator" w:id="0">
    <w:p w14:paraId="21CB61B7" w14:textId="77777777" w:rsidR="00A17168" w:rsidRDefault="00A17168" w:rsidP="00A96B21">
      <w:r>
        <w:continuationSeparator/>
      </w:r>
    </w:p>
  </w:footnote>
  <w:footnote w:id="1">
    <w:p w14:paraId="0E66754C" w14:textId="77777777" w:rsidR="005F19A4" w:rsidRPr="00793204" w:rsidRDefault="005F19A4" w:rsidP="005F19A4">
      <w:pPr>
        <w:pStyle w:val="FootnoteText"/>
        <w:rPr>
          <w:lang w:val="es-ES_tradnl"/>
        </w:rPr>
      </w:pPr>
      <w:r w:rsidRPr="00793204">
        <w:rPr>
          <w:rStyle w:val="FootnoteReference"/>
          <w:lang w:val="es-ES_tradnl"/>
        </w:rPr>
        <w:footnoteRef/>
      </w:r>
      <w:r w:rsidRPr="00793204">
        <w:rPr>
          <w:lang w:val="es-ES_tradnl"/>
        </w:rPr>
        <w:t xml:space="preserve"> Naciones Unidas, </w:t>
      </w:r>
      <w:r w:rsidRPr="00793204">
        <w:rPr>
          <w:i/>
          <w:iCs/>
          <w:lang w:val="es-ES_tradnl"/>
        </w:rPr>
        <w:t>Treaty Series</w:t>
      </w:r>
      <w:r w:rsidRPr="00793204">
        <w:rPr>
          <w:lang w:val="es-ES_tradnl"/>
        </w:rPr>
        <w:t>, vol. 1760, núm. 30619.</w:t>
      </w:r>
    </w:p>
  </w:footnote>
  <w:footnote w:id="2">
    <w:p w14:paraId="0BAEA101" w14:textId="77777777" w:rsidR="005F19A4" w:rsidRPr="00793204" w:rsidRDefault="005F19A4" w:rsidP="005F19A4">
      <w:pPr>
        <w:pStyle w:val="FootnoteText"/>
        <w:rPr>
          <w:szCs w:val="18"/>
          <w:lang w:val="es-ES_tradnl"/>
        </w:rPr>
      </w:pPr>
      <w:r w:rsidRPr="00793204">
        <w:rPr>
          <w:rStyle w:val="FootnoteReference"/>
          <w:szCs w:val="18"/>
          <w:lang w:val="es-ES_tradnl"/>
        </w:rPr>
        <w:footnoteRef/>
      </w:r>
      <w:r w:rsidRPr="00793204">
        <w:rPr>
          <w:lang w:val="es-ES_tradnl"/>
        </w:rPr>
        <w:t xml:space="preserve"> Decisión 15/4, anexo.</w:t>
      </w:r>
    </w:p>
  </w:footnote>
  <w:footnote w:id="3">
    <w:p w14:paraId="45636646" w14:textId="77777777" w:rsidR="005F19A4" w:rsidRPr="00793204" w:rsidRDefault="005F19A4" w:rsidP="005F19A4">
      <w:pPr>
        <w:pStyle w:val="FootnoteText"/>
        <w:rPr>
          <w:lang w:val="es-ES_tradnl"/>
        </w:rPr>
      </w:pPr>
      <w:r w:rsidRPr="00793204">
        <w:rPr>
          <w:rStyle w:val="FootnoteReference"/>
          <w:szCs w:val="18"/>
          <w:lang w:val="es-ES_tradnl"/>
        </w:rPr>
        <w:footnoteRef/>
      </w:r>
      <w:r w:rsidRPr="00793204">
        <w:rPr>
          <w:lang w:val="es-ES_tradnl"/>
        </w:rPr>
        <w:t xml:space="preserve"> Decisión 15/14,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18D3E9D" w14:textId="0CE63954" w:rsidR="00A00234" w:rsidRPr="00793204" w:rsidRDefault="00962D43" w:rsidP="00FD5F62">
    <w:pPr>
      <w:pStyle w:val="Header"/>
      <w:spacing w:after="240"/>
      <w:rPr>
        <w:szCs w:val="20"/>
        <w:lang w:val="es-ES_tradnl"/>
      </w:rPr>
    </w:pPr>
    <w:sdt>
      <w:sdtPr>
        <w:rPr>
          <w:szCs w:val="20"/>
          <w:lang w:val="es-ES_tradnl"/>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Pr>
            <w:szCs w:val="20"/>
            <w:lang w:val="es-ES_tradnl"/>
          </w:rPr>
          <w:t>CBD/COP/16/L.29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3C0729E" w:rsidR="002B559C" w:rsidRPr="00793204" w:rsidRDefault="00962D43" w:rsidP="002B559C">
        <w:pPr>
          <w:pStyle w:val="Header"/>
          <w:spacing w:after="240"/>
          <w:jc w:val="right"/>
          <w:rPr>
            <w:szCs w:val="20"/>
            <w:lang w:val="es-ES_tradnl"/>
          </w:rPr>
        </w:pPr>
        <w:r>
          <w:rPr>
            <w:szCs w:val="20"/>
            <w:lang w:val="es-ES_tradnl"/>
          </w:rPr>
          <w:t>CBD/COP/16/L.29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80087">
    <w:abstractNumId w:val="4"/>
  </w:num>
  <w:num w:numId="2" w16cid:durableId="752706984">
    <w:abstractNumId w:val="12"/>
  </w:num>
  <w:num w:numId="3" w16cid:durableId="1742294417">
    <w:abstractNumId w:val="15"/>
  </w:num>
  <w:num w:numId="4" w16cid:durableId="125320768">
    <w:abstractNumId w:val="0"/>
  </w:num>
  <w:num w:numId="5" w16cid:durableId="1808470014">
    <w:abstractNumId w:val="1"/>
  </w:num>
  <w:num w:numId="6" w16cid:durableId="1205366305">
    <w:abstractNumId w:val="1"/>
  </w:num>
  <w:num w:numId="7" w16cid:durableId="1384451103">
    <w:abstractNumId w:val="3"/>
  </w:num>
  <w:num w:numId="8" w16cid:durableId="453452128">
    <w:abstractNumId w:val="7"/>
  </w:num>
  <w:num w:numId="9" w16cid:durableId="2068913075">
    <w:abstractNumId w:val="11"/>
  </w:num>
  <w:num w:numId="10" w16cid:durableId="1765295469">
    <w:abstractNumId w:val="10"/>
  </w:num>
  <w:num w:numId="11" w16cid:durableId="465317921">
    <w:abstractNumId w:val="6"/>
  </w:num>
  <w:num w:numId="12" w16cid:durableId="1174757146">
    <w:abstractNumId w:val="2"/>
  </w:num>
  <w:num w:numId="13" w16cid:durableId="683365437">
    <w:abstractNumId w:val="2"/>
    <w:lvlOverride w:ilvl="0">
      <w:startOverride w:val="1"/>
    </w:lvlOverride>
  </w:num>
  <w:num w:numId="14" w16cid:durableId="1895268008">
    <w:abstractNumId w:val="9"/>
  </w:num>
  <w:num w:numId="15" w16cid:durableId="1755514157">
    <w:abstractNumId w:val="9"/>
    <w:lvlOverride w:ilvl="0">
      <w:startOverride w:val="1"/>
    </w:lvlOverride>
  </w:num>
  <w:num w:numId="16" w16cid:durableId="759328525">
    <w:abstractNumId w:val="12"/>
    <w:lvlOverride w:ilvl="0">
      <w:startOverride w:val="1"/>
    </w:lvlOverride>
  </w:num>
  <w:num w:numId="17" w16cid:durableId="1740325340">
    <w:abstractNumId w:val="9"/>
    <w:lvlOverride w:ilvl="0">
      <w:startOverride w:val="1"/>
    </w:lvlOverride>
  </w:num>
  <w:num w:numId="18" w16cid:durableId="1277980794">
    <w:abstractNumId w:val="16"/>
  </w:num>
  <w:num w:numId="19" w16cid:durableId="1261374820">
    <w:abstractNumId w:val="12"/>
    <w:lvlOverride w:ilvl="0">
      <w:startOverride w:val="1"/>
    </w:lvlOverride>
  </w:num>
  <w:num w:numId="20" w16cid:durableId="1649169177">
    <w:abstractNumId w:val="12"/>
    <w:lvlOverride w:ilvl="0">
      <w:startOverride w:val="1"/>
    </w:lvlOverride>
  </w:num>
  <w:num w:numId="21" w16cid:durableId="1784110675">
    <w:abstractNumId w:val="8"/>
  </w:num>
  <w:num w:numId="22" w16cid:durableId="1378434907">
    <w:abstractNumId w:val="5"/>
  </w:num>
  <w:num w:numId="23" w16cid:durableId="355157459">
    <w:abstractNumId w:val="13"/>
  </w:num>
  <w:num w:numId="24" w16cid:durableId="315844879">
    <w:abstractNumId w:val="13"/>
  </w:num>
  <w:num w:numId="25" w16cid:durableId="1202354380">
    <w:abstractNumId w:val="13"/>
  </w:num>
  <w:num w:numId="26" w16cid:durableId="1102607276">
    <w:abstractNumId w:val="13"/>
  </w:num>
  <w:num w:numId="27" w16cid:durableId="1621759903">
    <w:abstractNumId w:val="13"/>
  </w:num>
  <w:num w:numId="28" w16cid:durableId="1838036240">
    <w:abstractNumId w:val="13"/>
  </w:num>
  <w:num w:numId="29" w16cid:durableId="270011624">
    <w:abstractNumId w:val="14"/>
  </w:num>
  <w:num w:numId="30" w16cid:durableId="557673420">
    <w:abstractNumId w:val="14"/>
  </w:num>
  <w:num w:numId="31" w16cid:durableId="1492525590">
    <w:abstractNumId w:val="14"/>
  </w:num>
  <w:num w:numId="32" w16cid:durableId="1510950235">
    <w:abstractNumId w:val="14"/>
  </w:num>
  <w:num w:numId="33" w16cid:durableId="1837070763">
    <w:abstractNumId w:val="5"/>
  </w:num>
  <w:num w:numId="34" w16cid:durableId="312293459">
    <w:abstractNumId w:val="5"/>
  </w:num>
  <w:num w:numId="35" w16cid:durableId="1538737201">
    <w:abstractNumId w:val="5"/>
  </w:num>
  <w:num w:numId="36" w16cid:durableId="1342394736">
    <w:abstractNumId w:val="5"/>
  </w:num>
  <w:num w:numId="37" w16cid:durableId="181357298">
    <w:abstractNumId w:val="5"/>
  </w:num>
  <w:num w:numId="38" w16cid:durableId="850073898">
    <w:abstractNumId w:val="5"/>
  </w:num>
  <w:num w:numId="39" w16cid:durableId="704865854">
    <w:abstractNumId w:val="5"/>
  </w:num>
  <w:num w:numId="40" w16cid:durableId="1646353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A90"/>
    <w:rsid w:val="000363E5"/>
    <w:rsid w:val="00040598"/>
    <w:rsid w:val="0006764E"/>
    <w:rsid w:val="000B1E29"/>
    <w:rsid w:val="000B4057"/>
    <w:rsid w:val="000F66FD"/>
    <w:rsid w:val="001161F8"/>
    <w:rsid w:val="00132581"/>
    <w:rsid w:val="001454DA"/>
    <w:rsid w:val="0015353F"/>
    <w:rsid w:val="001662BF"/>
    <w:rsid w:val="001815FF"/>
    <w:rsid w:val="00184909"/>
    <w:rsid w:val="001A2527"/>
    <w:rsid w:val="001A2911"/>
    <w:rsid w:val="001D7501"/>
    <w:rsid w:val="001E4E16"/>
    <w:rsid w:val="0029211E"/>
    <w:rsid w:val="002B00CA"/>
    <w:rsid w:val="002B1B92"/>
    <w:rsid w:val="002B559C"/>
    <w:rsid w:val="002D5E90"/>
    <w:rsid w:val="002E2A29"/>
    <w:rsid w:val="002F57E9"/>
    <w:rsid w:val="00303F0B"/>
    <w:rsid w:val="00310608"/>
    <w:rsid w:val="00323F22"/>
    <w:rsid w:val="00334325"/>
    <w:rsid w:val="003476A9"/>
    <w:rsid w:val="0036006A"/>
    <w:rsid w:val="003C3310"/>
    <w:rsid w:val="003C6F10"/>
    <w:rsid w:val="003D6731"/>
    <w:rsid w:val="003E7CC5"/>
    <w:rsid w:val="00402CD1"/>
    <w:rsid w:val="00404295"/>
    <w:rsid w:val="00441498"/>
    <w:rsid w:val="00445AE3"/>
    <w:rsid w:val="00465743"/>
    <w:rsid w:val="004701EE"/>
    <w:rsid w:val="00471C95"/>
    <w:rsid w:val="00480A8D"/>
    <w:rsid w:val="004968F5"/>
    <w:rsid w:val="004A2A2D"/>
    <w:rsid w:val="004B73D5"/>
    <w:rsid w:val="004C6544"/>
    <w:rsid w:val="004E3207"/>
    <w:rsid w:val="004E7BA2"/>
    <w:rsid w:val="005177CA"/>
    <w:rsid w:val="00537248"/>
    <w:rsid w:val="00542027"/>
    <w:rsid w:val="00553ACE"/>
    <w:rsid w:val="0059184C"/>
    <w:rsid w:val="00595A79"/>
    <w:rsid w:val="005A206E"/>
    <w:rsid w:val="005A23CD"/>
    <w:rsid w:val="005A5059"/>
    <w:rsid w:val="005C0058"/>
    <w:rsid w:val="005E2605"/>
    <w:rsid w:val="005F19A4"/>
    <w:rsid w:val="00623744"/>
    <w:rsid w:val="006243FE"/>
    <w:rsid w:val="00657ED6"/>
    <w:rsid w:val="00675BDC"/>
    <w:rsid w:val="006A0360"/>
    <w:rsid w:val="006B293D"/>
    <w:rsid w:val="006C1C00"/>
    <w:rsid w:val="006D128F"/>
    <w:rsid w:val="006E7C50"/>
    <w:rsid w:val="00701029"/>
    <w:rsid w:val="007175F4"/>
    <w:rsid w:val="00735795"/>
    <w:rsid w:val="0075018F"/>
    <w:rsid w:val="0076622F"/>
    <w:rsid w:val="00783CB8"/>
    <w:rsid w:val="00793204"/>
    <w:rsid w:val="007B4364"/>
    <w:rsid w:val="007C77BC"/>
    <w:rsid w:val="00806DC1"/>
    <w:rsid w:val="00825D06"/>
    <w:rsid w:val="00840892"/>
    <w:rsid w:val="00846D9F"/>
    <w:rsid w:val="00847ABE"/>
    <w:rsid w:val="00870B86"/>
    <w:rsid w:val="00874541"/>
    <w:rsid w:val="0087582D"/>
    <w:rsid w:val="00876C9A"/>
    <w:rsid w:val="00880330"/>
    <w:rsid w:val="008A45A7"/>
    <w:rsid w:val="008A7378"/>
    <w:rsid w:val="008D76E7"/>
    <w:rsid w:val="008E0581"/>
    <w:rsid w:val="008E779E"/>
    <w:rsid w:val="00935461"/>
    <w:rsid w:val="009459E3"/>
    <w:rsid w:val="00957BFD"/>
    <w:rsid w:val="00961377"/>
    <w:rsid w:val="00962D43"/>
    <w:rsid w:val="00973C6D"/>
    <w:rsid w:val="00995DDC"/>
    <w:rsid w:val="009C1114"/>
    <w:rsid w:val="00A00234"/>
    <w:rsid w:val="00A10F39"/>
    <w:rsid w:val="00A17168"/>
    <w:rsid w:val="00A349E1"/>
    <w:rsid w:val="00A4415E"/>
    <w:rsid w:val="00A54FA0"/>
    <w:rsid w:val="00A85664"/>
    <w:rsid w:val="00A922E3"/>
    <w:rsid w:val="00A93150"/>
    <w:rsid w:val="00A96B21"/>
    <w:rsid w:val="00AC36EB"/>
    <w:rsid w:val="00AE1A95"/>
    <w:rsid w:val="00AF35A4"/>
    <w:rsid w:val="00B256BA"/>
    <w:rsid w:val="00B36EA9"/>
    <w:rsid w:val="00B41BF6"/>
    <w:rsid w:val="00B47BB1"/>
    <w:rsid w:val="00B85587"/>
    <w:rsid w:val="00B87AFA"/>
    <w:rsid w:val="00B93533"/>
    <w:rsid w:val="00B96995"/>
    <w:rsid w:val="00BB60F0"/>
    <w:rsid w:val="00BC5EE0"/>
    <w:rsid w:val="00BE3CA5"/>
    <w:rsid w:val="00BF7958"/>
    <w:rsid w:val="00C14B76"/>
    <w:rsid w:val="00C2354A"/>
    <w:rsid w:val="00C612CB"/>
    <w:rsid w:val="00C9277A"/>
    <w:rsid w:val="00CB0D9D"/>
    <w:rsid w:val="00CB4CEF"/>
    <w:rsid w:val="00CD7965"/>
    <w:rsid w:val="00CF70AB"/>
    <w:rsid w:val="00D118FE"/>
    <w:rsid w:val="00D2354B"/>
    <w:rsid w:val="00D3059B"/>
    <w:rsid w:val="00D60046"/>
    <w:rsid w:val="00D64F28"/>
    <w:rsid w:val="00D71FFB"/>
    <w:rsid w:val="00DF01C4"/>
    <w:rsid w:val="00DF346D"/>
    <w:rsid w:val="00E025C2"/>
    <w:rsid w:val="00E14C9C"/>
    <w:rsid w:val="00E1597C"/>
    <w:rsid w:val="00E16411"/>
    <w:rsid w:val="00E21575"/>
    <w:rsid w:val="00E27B05"/>
    <w:rsid w:val="00E740AC"/>
    <w:rsid w:val="00EB7ABD"/>
    <w:rsid w:val="00ED3849"/>
    <w:rsid w:val="00EF2A22"/>
    <w:rsid w:val="00F0122F"/>
    <w:rsid w:val="00F13C5E"/>
    <w:rsid w:val="00F258FB"/>
    <w:rsid w:val="00F75F90"/>
    <w:rsid w:val="00FA18C9"/>
    <w:rsid w:val="00FA494D"/>
    <w:rsid w:val="00FD5F62"/>
    <w:rsid w:val="00FE0B22"/>
    <w:rsid w:val="00FE53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Revision">
    <w:name w:val="Revision"/>
    <w:hidden/>
    <w:uiPriority w:val="99"/>
    <w:semiHidden/>
    <w:rsid w:val="00870B8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37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75303"/>
    <w:rsid w:val="001B1439"/>
    <w:rsid w:val="002D1F36"/>
    <w:rsid w:val="00303F0B"/>
    <w:rsid w:val="003D6731"/>
    <w:rsid w:val="00445AE3"/>
    <w:rsid w:val="006A0360"/>
    <w:rsid w:val="00764DF4"/>
    <w:rsid w:val="00811444"/>
    <w:rsid w:val="00A922E3"/>
    <w:rsid w:val="00A93150"/>
    <w:rsid w:val="00B41BF6"/>
    <w:rsid w:val="00C9277A"/>
    <w:rsid w:val="00CF6E8E"/>
    <w:rsid w:val="00EE0210"/>
    <w:rsid w:val="00F3637D"/>
    <w:rsid w:val="00F57E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9038F4C-585C-4F40-ADDD-7B24B341739A}">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166</TotalTime>
  <Pages>9</Pages>
  <Words>3853</Words>
  <Characters>21963</Characters>
  <Application>Microsoft Office Word</Application>
  <DocSecurity>0</DocSecurity>
  <Lines>183</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Comunicación, educación y conciencia pública</vt:lpstr>
      <vt:lpstr>Title of the document</vt:lpstr>
    </vt:vector>
  </TitlesOfParts>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CBD/COP/16/L.29</dc:subject>
  <dc:creator>Secretariat of the Convention on Biological Diversity</dc:creator>
  <cp:keywords>Conference of the Parties to the Convention on Biological Diversity</cp:keywords>
  <dc:description/>
  <cp:lastModifiedBy>Tatiana Zavarzina</cp:lastModifiedBy>
  <cp:revision>34</cp:revision>
  <cp:lastPrinted>2024-11-03T23:01:00Z</cp:lastPrinted>
  <dcterms:created xsi:type="dcterms:W3CDTF">2024-11-03T21:21:00Z</dcterms:created>
  <dcterms:modified xsi:type="dcterms:W3CDTF">2024-11-06T21:08:00Z</dcterms:modified>
</cp:coreProperties>
</file>