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530"/>
        <w:gridCol w:w="3060"/>
      </w:tblGrid>
      <w:tr w:rsidR="00564646" w14:paraId="2A91523D" w14:textId="77777777" w:rsidTr="00564646">
        <w:tc>
          <w:tcPr>
            <w:tcW w:w="1371" w:type="dxa"/>
            <w:tcBorders>
              <w:bottom w:val="single" w:sz="12" w:space="0" w:color="000000"/>
            </w:tcBorders>
          </w:tcPr>
          <w:p w14:paraId="3FC31077" w14:textId="77777777" w:rsidR="00564646" w:rsidRDefault="00564646" w:rsidP="00564646">
            <w:pPr>
              <w:rPr>
                <w:noProof/>
              </w:rPr>
            </w:pPr>
            <w:r>
              <w:rPr>
                <w:noProof/>
                <w:lang w:val="en-US" w:eastAsia="zh-CN"/>
              </w:rPr>
              <w:drawing>
                <wp:anchor distT="0" distB="0" distL="114300" distR="114300" simplePos="0" relativeHeight="251660288" behindDoc="0" locked="1" layoutInCell="1" allowOverlap="0" wp14:anchorId="44C71C1D" wp14:editId="258E657F">
                  <wp:simplePos x="0" y="0"/>
                  <wp:positionH relativeFrom="column">
                    <wp:posOffset>78105</wp:posOffset>
                  </wp:positionH>
                  <wp:positionV relativeFrom="page">
                    <wp:posOffset>69215</wp:posOffset>
                  </wp:positionV>
                  <wp:extent cx="494030" cy="539750"/>
                  <wp:effectExtent l="19050" t="19050" r="20320" b="12700"/>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030" cy="539750"/>
                          </a:xfrm>
                          <a:prstGeom prst="rect">
                            <a:avLst/>
                          </a:prstGeom>
                          <a:solidFill>
                            <a:srgbClr val="FFFFFF"/>
                          </a:solidFill>
                          <a:ln w="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1260" w:type="dxa"/>
            <w:tcBorders>
              <w:bottom w:val="single" w:sz="12" w:space="0" w:color="000000"/>
            </w:tcBorders>
          </w:tcPr>
          <w:p w14:paraId="395B6B97" w14:textId="77777777" w:rsidR="00564646" w:rsidRDefault="00564646" w:rsidP="00564646">
            <w:r>
              <w:rPr>
                <w:noProof/>
                <w:sz w:val="20"/>
                <w:lang w:val="en-US" w:eastAsia="zh-CN"/>
              </w:rPr>
              <w:drawing>
                <wp:anchor distT="0" distB="0" distL="114300" distR="114300" simplePos="0" relativeHeight="251659264" behindDoc="0" locked="1" layoutInCell="1" allowOverlap="0" wp14:anchorId="62D86E42" wp14:editId="240AD1DD">
                  <wp:simplePos x="0" y="0"/>
                  <wp:positionH relativeFrom="column">
                    <wp:posOffset>-56515</wp:posOffset>
                  </wp:positionH>
                  <wp:positionV relativeFrom="page">
                    <wp:posOffset>1270</wp:posOffset>
                  </wp:positionV>
                  <wp:extent cx="792480" cy="610870"/>
                  <wp:effectExtent l="19050" t="19050" r="26670" b="1778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9" cstate="print">
                            <a:extLst>
                              <a:ext uri="{28A0092B-C50C-407E-A947-70E740481C1C}">
                                <a14:useLocalDpi xmlns:a14="http://schemas.microsoft.com/office/drawing/2010/main" val="0"/>
                              </a:ext>
                            </a:extLst>
                          </a:blip>
                          <a:srcRect l="4492" r="4492"/>
                          <a:stretch>
                            <a:fillRect/>
                          </a:stretch>
                        </pic:blipFill>
                        <pic:spPr bwMode="auto">
                          <a:xfrm>
                            <a:off x="0" y="0"/>
                            <a:ext cx="792480" cy="610870"/>
                          </a:xfrm>
                          <a:prstGeom prst="rect">
                            <a:avLst/>
                          </a:prstGeom>
                          <a:solidFill>
                            <a:srgbClr val="FFFFFF"/>
                          </a:solidFill>
                          <a:ln w="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7201" w:type="dxa"/>
            <w:gridSpan w:val="3"/>
            <w:tcBorders>
              <w:bottom w:val="single" w:sz="12" w:space="0" w:color="000000"/>
            </w:tcBorders>
          </w:tcPr>
          <w:p w14:paraId="033B48D7" w14:textId="77777777" w:rsidR="00564646" w:rsidRDefault="00564646" w:rsidP="00564646">
            <w:pPr>
              <w:pStyle w:val="Heading8"/>
              <w:spacing w:beforeLines="30" w:before="72"/>
              <w:rPr>
                <w:rFonts w:ascii="Arial" w:hAnsi="Arial"/>
                <w:szCs w:val="32"/>
              </w:rPr>
            </w:pPr>
            <w:r>
              <w:rPr>
                <w:rFonts w:ascii="Arial" w:hAnsi="Arial"/>
                <w:szCs w:val="32"/>
              </w:rPr>
              <w:t>CBD</w:t>
            </w:r>
          </w:p>
          <w:p w14:paraId="14661070" w14:textId="77777777" w:rsidR="00564646" w:rsidRDefault="00564646" w:rsidP="00564646">
            <w:pPr>
              <w:jc w:val="left"/>
              <w:rPr>
                <w:rFonts w:ascii="Univers" w:hAnsi="Univers"/>
                <w:b/>
                <w:sz w:val="36"/>
                <w:szCs w:val="36"/>
              </w:rPr>
            </w:pPr>
          </w:p>
        </w:tc>
      </w:tr>
      <w:tr w:rsidR="00564646" w14:paraId="0FDAC2E9" w14:textId="77777777" w:rsidTr="00564646">
        <w:trPr>
          <w:trHeight w:val="1693"/>
        </w:trPr>
        <w:tc>
          <w:tcPr>
            <w:tcW w:w="5242" w:type="dxa"/>
            <w:gridSpan w:val="3"/>
          </w:tcPr>
          <w:p w14:paraId="240CA576" w14:textId="77777777" w:rsidR="00564646" w:rsidRPr="00D962BA" w:rsidRDefault="00564646" w:rsidP="00564646">
            <w:pPr>
              <w:rPr>
                <w:sz w:val="16"/>
                <w:szCs w:val="16"/>
              </w:rPr>
            </w:pPr>
          </w:p>
          <w:p w14:paraId="1434554B" w14:textId="77777777" w:rsidR="00564646" w:rsidRDefault="00564646" w:rsidP="00564646">
            <w:pPr>
              <w:rPr>
                <w:b/>
                <w:sz w:val="40"/>
                <w:szCs w:val="40"/>
              </w:rPr>
            </w:pPr>
            <w:r>
              <w:rPr>
                <w:b/>
                <w:noProof/>
                <w:sz w:val="40"/>
                <w:szCs w:val="40"/>
                <w:lang w:val="en-US" w:eastAsia="zh-CN"/>
              </w:rPr>
              <w:drawing>
                <wp:inline distT="0" distB="0" distL="0" distR="0" wp14:anchorId="4E21D6BD" wp14:editId="0337E722">
                  <wp:extent cx="2868295" cy="1078865"/>
                  <wp:effectExtent l="0" t="0" r="8255" b="698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8295" cy="1078865"/>
                          </a:xfrm>
                          <a:prstGeom prst="rect">
                            <a:avLst/>
                          </a:prstGeom>
                          <a:noFill/>
                          <a:ln>
                            <a:noFill/>
                          </a:ln>
                        </pic:spPr>
                      </pic:pic>
                    </a:graphicData>
                  </a:graphic>
                </wp:inline>
              </w:drawing>
            </w:r>
          </w:p>
          <w:p w14:paraId="36B8E547" w14:textId="77777777" w:rsidR="00564646" w:rsidRPr="00DA248A" w:rsidRDefault="00564646" w:rsidP="00564646">
            <w:pPr>
              <w:rPr>
                <w:b/>
                <w:sz w:val="24"/>
              </w:rPr>
            </w:pPr>
          </w:p>
        </w:tc>
        <w:tc>
          <w:tcPr>
            <w:tcW w:w="1530" w:type="dxa"/>
          </w:tcPr>
          <w:p w14:paraId="6E40B61F" w14:textId="77777777" w:rsidR="00564646" w:rsidRDefault="00564646" w:rsidP="00564646"/>
        </w:tc>
        <w:tc>
          <w:tcPr>
            <w:tcW w:w="3060" w:type="dxa"/>
          </w:tcPr>
          <w:p w14:paraId="4397C197" w14:textId="77777777" w:rsidR="00564646" w:rsidRPr="00D962BA" w:rsidRDefault="00564646" w:rsidP="00564646">
            <w:pPr>
              <w:spacing w:before="120"/>
              <w:rPr>
                <w:sz w:val="16"/>
                <w:szCs w:val="16"/>
              </w:rPr>
            </w:pPr>
            <w:r>
              <w:rPr>
                <w:sz w:val="24"/>
              </w:rPr>
              <w:t>Distr.</w:t>
            </w:r>
          </w:p>
          <w:p w14:paraId="2FEAA149" w14:textId="77777777" w:rsidR="00564646" w:rsidRDefault="00564646" w:rsidP="00564646">
            <w:pPr>
              <w:rPr>
                <w:sz w:val="24"/>
              </w:rPr>
            </w:pPr>
            <w:r>
              <w:rPr>
                <w:sz w:val="24"/>
              </w:rPr>
              <w:t>GENERAL</w:t>
            </w:r>
          </w:p>
          <w:p w14:paraId="573A48C8" w14:textId="77777777" w:rsidR="00564646" w:rsidRPr="00002AC5" w:rsidRDefault="00564646" w:rsidP="00564646">
            <w:pPr>
              <w:rPr>
                <w:sz w:val="20"/>
              </w:rPr>
            </w:pPr>
          </w:p>
          <w:p w14:paraId="720703A2" w14:textId="488ECDFA" w:rsidR="00564646" w:rsidRDefault="00564646" w:rsidP="00564646">
            <w:pPr>
              <w:pStyle w:val="a"/>
              <w:widowControl/>
              <w:numPr>
                <w:ilvl w:val="0"/>
                <w:numId w:val="0"/>
              </w:numPr>
              <w:tabs>
                <w:tab w:val="clear" w:pos="480"/>
              </w:tabs>
              <w:suppressAutoHyphens w:val="0"/>
              <w:adjustRightInd/>
              <w:spacing w:before="0" w:after="0" w:line="240" w:lineRule="auto"/>
              <w:textAlignment w:val="auto"/>
              <w:rPr>
                <w:lang w:val="en-GB"/>
              </w:rPr>
            </w:pPr>
            <w:r>
              <w:rPr>
                <w:lang w:val="en-GB"/>
              </w:rPr>
              <w:t>CBD/</w:t>
            </w:r>
            <w:r>
              <w:t>SBSTTA/22/5</w:t>
            </w:r>
          </w:p>
          <w:p w14:paraId="12235C09" w14:textId="4FCD4726" w:rsidR="00564646" w:rsidRDefault="00564646" w:rsidP="00564646">
            <w:pPr>
              <w:rPr>
                <w:sz w:val="24"/>
              </w:rPr>
            </w:pPr>
            <w:r>
              <w:rPr>
                <w:sz w:val="24"/>
              </w:rPr>
              <w:t>24 April 20</w:t>
            </w:r>
            <w:r>
              <w:rPr>
                <w:rFonts w:hint="eastAsia"/>
                <w:sz w:val="24"/>
              </w:rPr>
              <w:t>1</w:t>
            </w:r>
            <w:r>
              <w:rPr>
                <w:sz w:val="24"/>
              </w:rPr>
              <w:t>8</w:t>
            </w:r>
          </w:p>
          <w:p w14:paraId="718E743F" w14:textId="77777777" w:rsidR="00564646" w:rsidRPr="00002AC5" w:rsidRDefault="00564646" w:rsidP="00564646">
            <w:pPr>
              <w:rPr>
                <w:sz w:val="20"/>
              </w:rPr>
            </w:pPr>
          </w:p>
          <w:p w14:paraId="010E90D3" w14:textId="77777777" w:rsidR="00564646" w:rsidRDefault="00564646" w:rsidP="00564646">
            <w:pPr>
              <w:rPr>
                <w:sz w:val="24"/>
              </w:rPr>
            </w:pPr>
            <w:r>
              <w:rPr>
                <w:rFonts w:hint="eastAsia"/>
                <w:sz w:val="24"/>
              </w:rPr>
              <w:t>CHINESE</w:t>
            </w:r>
          </w:p>
          <w:p w14:paraId="26D68C8D" w14:textId="77777777" w:rsidR="00564646" w:rsidRDefault="00564646" w:rsidP="00564646">
            <w:pPr>
              <w:spacing w:after="120"/>
              <w:rPr>
                <w:rFonts w:ascii="Courier New" w:hAnsi="Courier New"/>
                <w:szCs w:val="22"/>
              </w:rPr>
            </w:pPr>
            <w:r>
              <w:rPr>
                <w:sz w:val="24"/>
              </w:rPr>
              <w:t>ORIGINAL: ENGLISH</w:t>
            </w:r>
          </w:p>
        </w:tc>
      </w:tr>
    </w:tbl>
    <w:p w14:paraId="567420C6" w14:textId="77777777" w:rsidR="00564646" w:rsidRPr="00564646" w:rsidRDefault="00564646" w:rsidP="00564646">
      <w:pPr>
        <w:pStyle w:val="Cornernotation"/>
        <w:spacing w:before="60"/>
        <w:ind w:left="173" w:right="4118" w:hanging="173"/>
        <w:rPr>
          <w:sz w:val="24"/>
          <w:lang w:eastAsia="zh-CN"/>
        </w:rPr>
      </w:pPr>
      <w:r w:rsidRPr="00564646">
        <w:rPr>
          <w:sz w:val="24"/>
          <w:lang w:eastAsia="zh-CN"/>
        </w:rPr>
        <w:t>科学、技术和工艺咨询附属机构</w:t>
      </w:r>
    </w:p>
    <w:p w14:paraId="401A2FFF" w14:textId="77777777" w:rsidR="00564646" w:rsidRPr="00564646" w:rsidRDefault="00564646" w:rsidP="00564646">
      <w:pPr>
        <w:pStyle w:val="Cornernotation"/>
        <w:ind w:right="4115"/>
        <w:rPr>
          <w:sz w:val="24"/>
          <w:lang w:eastAsia="zh-CN"/>
        </w:rPr>
      </w:pPr>
      <w:r w:rsidRPr="00564646">
        <w:rPr>
          <w:sz w:val="24"/>
          <w:lang w:eastAsia="zh-CN"/>
        </w:rPr>
        <w:t>第二十二次会议</w:t>
      </w:r>
    </w:p>
    <w:p w14:paraId="47B0268C" w14:textId="77777777" w:rsidR="00564646" w:rsidRPr="00564646" w:rsidRDefault="00564646" w:rsidP="00564646">
      <w:pPr>
        <w:pStyle w:val="Cornernotation"/>
        <w:ind w:right="3548"/>
        <w:rPr>
          <w:sz w:val="24"/>
          <w:lang w:val="en-US" w:eastAsia="zh-CN"/>
        </w:rPr>
      </w:pPr>
      <w:r w:rsidRPr="00564646">
        <w:rPr>
          <w:sz w:val="24"/>
          <w:lang w:val="en-US" w:eastAsia="zh-CN"/>
        </w:rPr>
        <w:t>2018</w:t>
      </w:r>
      <w:r w:rsidRPr="00564646">
        <w:rPr>
          <w:sz w:val="24"/>
          <w:lang w:val="en-US" w:eastAsia="zh-CN"/>
        </w:rPr>
        <w:t>年</w:t>
      </w:r>
      <w:r w:rsidRPr="00564646">
        <w:rPr>
          <w:sz w:val="24"/>
          <w:lang w:val="en-US" w:eastAsia="zh-CN"/>
        </w:rPr>
        <w:t>7</w:t>
      </w:r>
      <w:r w:rsidRPr="00564646">
        <w:rPr>
          <w:sz w:val="24"/>
          <w:lang w:val="en-US" w:eastAsia="zh-CN"/>
        </w:rPr>
        <w:t>月</w:t>
      </w:r>
      <w:r w:rsidRPr="00564646">
        <w:rPr>
          <w:sz w:val="24"/>
          <w:lang w:val="en-US" w:eastAsia="zh-CN"/>
        </w:rPr>
        <w:t>2</w:t>
      </w:r>
      <w:r w:rsidRPr="00564646">
        <w:rPr>
          <w:sz w:val="24"/>
          <w:lang w:val="en-US" w:eastAsia="zh-CN"/>
        </w:rPr>
        <w:t>日至</w:t>
      </w:r>
      <w:r w:rsidRPr="00564646">
        <w:rPr>
          <w:sz w:val="24"/>
          <w:lang w:val="en-US" w:eastAsia="zh-CN"/>
        </w:rPr>
        <w:t>7</w:t>
      </w:r>
      <w:r w:rsidRPr="00564646">
        <w:rPr>
          <w:sz w:val="24"/>
          <w:lang w:val="en-US" w:eastAsia="zh-CN"/>
        </w:rPr>
        <w:t>日，加拿大蒙特利尔</w:t>
      </w:r>
    </w:p>
    <w:p w14:paraId="4BC3ABB0" w14:textId="2A4E5B2E" w:rsidR="00564646" w:rsidRPr="00564646" w:rsidRDefault="00564646" w:rsidP="00564646">
      <w:pPr>
        <w:pStyle w:val="Cornernotation"/>
        <w:ind w:right="3548"/>
        <w:rPr>
          <w:sz w:val="24"/>
          <w:lang w:val="en-US" w:eastAsia="zh-CN"/>
        </w:rPr>
      </w:pPr>
      <w:r w:rsidRPr="00564646">
        <w:rPr>
          <w:sz w:val="24"/>
          <w:lang w:val="en-US" w:eastAsia="zh-CN"/>
        </w:rPr>
        <w:t>临时议程</w:t>
      </w:r>
      <w:r w:rsidRPr="00564646">
        <w:rPr>
          <w:rStyle w:val="FootnoteReference"/>
          <w:snapToGrid w:val="0"/>
          <w:kern w:val="22"/>
          <w:sz w:val="24"/>
          <w:szCs w:val="22"/>
          <w:lang w:eastAsia="nb-NO"/>
        </w:rPr>
        <w:footnoteReference w:customMarkFollows="1" w:id="1"/>
        <w:t>*</w:t>
      </w:r>
      <w:r w:rsidRPr="00564646">
        <w:rPr>
          <w:sz w:val="24"/>
          <w:lang w:val="en-US" w:eastAsia="zh-CN"/>
        </w:rPr>
        <w:t>项目</w:t>
      </w:r>
      <w:r>
        <w:rPr>
          <w:sz w:val="24"/>
          <w:lang w:val="en-US" w:eastAsia="zh-CN"/>
        </w:rPr>
        <w:t>6</w:t>
      </w:r>
    </w:p>
    <w:p w14:paraId="3BF2AC5C" w14:textId="77777777" w:rsidR="006A4FCC" w:rsidRDefault="006A4FCC" w:rsidP="006A4FCC">
      <w:pPr>
        <w:pStyle w:val="a0"/>
        <w:spacing w:before="240" w:after="120"/>
        <w:rPr>
          <w:rFonts w:ascii="SimSun"/>
          <w:kern w:val="22"/>
          <w:lang w:val="zh-CN"/>
        </w:rPr>
      </w:pPr>
      <w:r>
        <w:rPr>
          <w:rFonts w:ascii="SimSun" w:hint="eastAsia"/>
          <w:kern w:val="22"/>
          <w:lang w:val="zh-CN"/>
        </w:rPr>
        <w:t>对特定爱知生物多样性指标进展情况的最新科学评估和加速进展的备选方案</w:t>
      </w:r>
    </w:p>
    <w:p w14:paraId="551C154C" w14:textId="777C4524" w:rsidR="00564646" w:rsidRDefault="00564646" w:rsidP="00E05023">
      <w:pPr>
        <w:pStyle w:val="Heading2"/>
        <w:tabs>
          <w:tab w:val="clear" w:pos="720"/>
        </w:tabs>
        <w:spacing w:before="240" w:after="240"/>
        <w:rPr>
          <w:rFonts w:ascii="KaiTi" w:eastAsia="KaiTi" w:hAnsi="KaiTi"/>
          <w:b w:val="0"/>
          <w:kern w:val="22"/>
          <w:sz w:val="24"/>
          <w:lang w:val="en-US" w:eastAsia="zh-CN"/>
        </w:rPr>
      </w:pPr>
      <w:r>
        <w:rPr>
          <w:rFonts w:ascii="KaiTi" w:eastAsia="KaiTi" w:hAnsi="KaiTi" w:hint="eastAsia"/>
          <w:b w:val="0"/>
          <w:kern w:val="22"/>
          <w:sz w:val="24"/>
          <w:lang w:val="en-US" w:eastAsia="zh-CN"/>
        </w:rPr>
        <w:t>执行秘书</w:t>
      </w:r>
      <w:r>
        <w:rPr>
          <w:rFonts w:ascii="KaiTi" w:eastAsia="KaiTi" w:hAnsi="KaiTi"/>
          <w:b w:val="0"/>
          <w:kern w:val="22"/>
          <w:sz w:val="24"/>
          <w:lang w:val="en-US" w:eastAsia="zh-CN"/>
        </w:rPr>
        <w:t>的说明</w:t>
      </w:r>
      <w:r w:rsidR="00A7486E">
        <w:rPr>
          <w:rFonts w:ascii="KaiTi" w:eastAsia="KaiTi" w:hAnsi="KaiTi" w:hint="eastAsia"/>
          <w:b w:val="0"/>
          <w:kern w:val="22"/>
          <w:sz w:val="24"/>
          <w:lang w:val="en-US" w:eastAsia="zh-CN"/>
        </w:rPr>
        <w:t xml:space="preserve"> </w:t>
      </w:r>
      <w:bookmarkStart w:id="0" w:name="_GoBack"/>
      <w:bookmarkEnd w:id="0"/>
    </w:p>
    <w:p w14:paraId="3169D96E" w14:textId="76978152" w:rsidR="00564646" w:rsidRPr="006C0EC6" w:rsidRDefault="009D624A" w:rsidP="006C0EC6">
      <w:pPr>
        <w:keepNext/>
        <w:suppressLineNumbers/>
        <w:suppressAutoHyphens/>
        <w:kinsoku w:val="0"/>
        <w:overflowPunct w:val="0"/>
        <w:autoSpaceDE w:val="0"/>
        <w:autoSpaceDN w:val="0"/>
        <w:spacing w:before="240" w:after="120"/>
        <w:jc w:val="center"/>
        <w:outlineLvl w:val="0"/>
        <w:rPr>
          <w:rFonts w:ascii="SimHei" w:eastAsia="SimHei" w:hAnsi="SimHei"/>
          <w:b/>
          <w:caps/>
          <w:snapToGrid w:val="0"/>
          <w:kern w:val="22"/>
          <w:sz w:val="24"/>
          <w:lang w:eastAsia="zh-CN"/>
        </w:rPr>
      </w:pPr>
      <w:r w:rsidRPr="006C0EC6">
        <w:rPr>
          <w:rFonts w:ascii="SimHei" w:eastAsia="SimHei" w:hAnsi="SimHei" w:hint="eastAsia"/>
          <w:b/>
          <w:caps/>
          <w:snapToGrid w:val="0"/>
          <w:kern w:val="22"/>
          <w:sz w:val="24"/>
          <w:lang w:eastAsia="zh-CN"/>
        </w:rPr>
        <w:t>背景</w:t>
      </w:r>
    </w:p>
    <w:p w14:paraId="21C5FB43" w14:textId="752DBAE7" w:rsidR="001A10AE" w:rsidRPr="001A10AE" w:rsidRDefault="009D624A" w:rsidP="00A67E2B">
      <w:pPr>
        <w:pStyle w:val="StylePara1HeadingsCSTimesNewRoman"/>
        <w:tabs>
          <w:tab w:val="clear" w:pos="360"/>
          <w:tab w:val="num" w:pos="720"/>
        </w:tabs>
        <w:rPr>
          <w:kern w:val="22"/>
          <w:sz w:val="24"/>
          <w:szCs w:val="24"/>
          <w:lang w:eastAsia="zh-CN"/>
        </w:rPr>
      </w:pPr>
      <w:r w:rsidRPr="001A10AE">
        <w:rPr>
          <w:rFonts w:hint="eastAsia"/>
          <w:kern w:val="22"/>
          <w:sz w:val="24"/>
          <w:szCs w:val="24"/>
          <w:lang w:eastAsia="zh-CN"/>
        </w:rPr>
        <w:t>在</w:t>
      </w:r>
      <w:hyperlink r:id="rId11" w:history="1">
        <w:r w:rsidRPr="001A10AE">
          <w:rPr>
            <w:rStyle w:val="Hyperlink"/>
            <w:rFonts w:hint="eastAsia"/>
            <w:kern w:val="22"/>
            <w:sz w:val="24"/>
            <w:szCs w:val="24"/>
            <w:lang w:eastAsia="zh-CN"/>
          </w:rPr>
          <w:t>第</w:t>
        </w:r>
        <w:r w:rsidRPr="001A10AE">
          <w:rPr>
            <w:rStyle w:val="Hyperlink"/>
            <w:kern w:val="22"/>
            <w:sz w:val="24"/>
            <w:szCs w:val="24"/>
            <w:lang w:eastAsia="zh-CN"/>
          </w:rPr>
          <w:t>X</w:t>
        </w:r>
        <w:r w:rsidR="00540797" w:rsidRPr="001A10AE">
          <w:rPr>
            <w:rStyle w:val="Hyperlink"/>
            <w:kern w:val="22"/>
            <w:sz w:val="24"/>
            <w:szCs w:val="24"/>
            <w:lang w:eastAsia="zh-CN"/>
          </w:rPr>
          <w:t>II/</w:t>
        </w:r>
        <w:r w:rsidRPr="001A10AE">
          <w:rPr>
            <w:rStyle w:val="Hyperlink"/>
            <w:kern w:val="22"/>
            <w:sz w:val="24"/>
            <w:szCs w:val="24"/>
            <w:lang w:eastAsia="zh-CN"/>
          </w:rPr>
          <w:t>1</w:t>
        </w:r>
        <w:r w:rsidRPr="001A10AE">
          <w:rPr>
            <w:rStyle w:val="Hyperlink"/>
            <w:rFonts w:hint="eastAsia"/>
            <w:kern w:val="22"/>
            <w:sz w:val="24"/>
            <w:szCs w:val="24"/>
            <w:lang w:eastAsia="zh-CN"/>
          </w:rPr>
          <w:t>号决定</w:t>
        </w:r>
      </w:hyperlink>
      <w:r w:rsidRPr="001A10AE">
        <w:rPr>
          <w:rFonts w:hint="eastAsia"/>
          <w:kern w:val="22"/>
          <w:sz w:val="24"/>
          <w:szCs w:val="24"/>
          <w:lang w:eastAsia="zh-CN"/>
        </w:rPr>
        <w:t>中</w:t>
      </w:r>
      <w:r w:rsidRPr="001A10AE">
        <w:rPr>
          <w:kern w:val="22"/>
          <w:sz w:val="24"/>
          <w:szCs w:val="24"/>
          <w:lang w:eastAsia="zh-CN"/>
        </w:rPr>
        <w:t>，缔约方大会</w:t>
      </w:r>
      <w:r w:rsidR="001A10AE" w:rsidRPr="001A10AE">
        <w:rPr>
          <w:rFonts w:hint="eastAsia"/>
          <w:kern w:val="22"/>
          <w:sz w:val="24"/>
          <w:szCs w:val="24"/>
          <w:lang w:eastAsia="zh-CN"/>
        </w:rPr>
        <w:t>对</w:t>
      </w:r>
      <w:r w:rsidR="001A10AE" w:rsidRPr="001A10AE">
        <w:rPr>
          <w:rFonts w:ascii="SimSun" w:hAnsi="SimSun"/>
          <w:sz w:val="24"/>
          <w:szCs w:val="24"/>
          <w:lang w:val="zh-CN" w:eastAsia="zh-CN"/>
        </w:rPr>
        <w:t>第四版《</w:t>
      </w:r>
      <w:r w:rsidR="001A10AE" w:rsidRPr="00D14822">
        <w:rPr>
          <w:rFonts w:ascii="KaiTi" w:eastAsia="KaiTi" w:hAnsi="KaiTi"/>
          <w:noProof/>
          <w:sz w:val="24"/>
          <w:lang w:eastAsia="zh-CN"/>
        </w:rPr>
        <w:t>全球生物多样性展望</w:t>
      </w:r>
      <w:r w:rsidR="001A10AE" w:rsidRPr="001A10AE">
        <w:rPr>
          <w:rFonts w:ascii="SimSun" w:hAnsi="SimSun"/>
          <w:sz w:val="24"/>
          <w:szCs w:val="24"/>
          <w:lang w:val="zh-CN" w:eastAsia="zh-CN"/>
        </w:rPr>
        <w:t>》</w:t>
      </w:r>
      <w:r w:rsidR="001A10AE" w:rsidRPr="001A10AE">
        <w:rPr>
          <w:rFonts w:ascii="SimSun" w:hAnsi="SimSun" w:hint="eastAsia"/>
          <w:sz w:val="24"/>
          <w:szCs w:val="24"/>
          <w:lang w:val="zh-CN" w:eastAsia="zh-CN"/>
        </w:rPr>
        <w:t>表示欢迎，并确认</w:t>
      </w:r>
      <w:r w:rsidR="001A10AE" w:rsidRPr="001A10AE">
        <w:rPr>
          <w:rFonts w:hint="eastAsia"/>
          <w:sz w:val="24"/>
          <w:szCs w:val="24"/>
          <w:lang w:val="en-US" w:eastAsia="zh-CN"/>
        </w:rPr>
        <w:t>在</w:t>
      </w:r>
      <w:r w:rsidR="001A10AE" w:rsidRPr="001A10AE">
        <w:rPr>
          <w:sz w:val="24"/>
          <w:szCs w:val="24"/>
          <w:lang w:val="en-US" w:eastAsia="zh-CN"/>
        </w:rPr>
        <w:t>实现</w:t>
      </w:r>
      <w:r w:rsidR="00170E76">
        <w:rPr>
          <w:rFonts w:hint="eastAsia"/>
          <w:sz w:val="24"/>
          <w:szCs w:val="24"/>
          <w:lang w:val="en-US" w:eastAsia="zh-CN"/>
        </w:rPr>
        <w:t>大多数</w:t>
      </w:r>
      <w:hyperlink r:id="rId12" w:history="1">
        <w:r w:rsidR="00170E76">
          <w:rPr>
            <w:rStyle w:val="Hyperlink"/>
            <w:rFonts w:ascii="Times New Roman" w:hAnsi="Times New Roman"/>
            <w:sz w:val="24"/>
            <w:szCs w:val="22"/>
            <w:lang w:eastAsia="zh-CN"/>
          </w:rPr>
          <w:t>爱知</w:t>
        </w:r>
        <w:r w:rsidR="00170E76">
          <w:rPr>
            <w:rStyle w:val="Hyperlink"/>
            <w:rFonts w:ascii="Times New Roman" w:hAnsi="Times New Roman" w:hint="eastAsia"/>
            <w:sz w:val="24"/>
            <w:szCs w:val="22"/>
            <w:lang w:eastAsia="zh-CN"/>
          </w:rPr>
          <w:t>生物多样性指标</w:t>
        </w:r>
      </w:hyperlink>
      <w:r w:rsidR="001A10AE" w:rsidRPr="001A10AE">
        <w:rPr>
          <w:sz w:val="24"/>
          <w:szCs w:val="24"/>
          <w:lang w:val="en-US" w:eastAsia="zh-CN"/>
        </w:rPr>
        <w:t>的若干组成部分方面取得了令人鼓舞的进展，但</w:t>
      </w:r>
      <w:r w:rsidR="001A10AE" w:rsidRPr="001A10AE">
        <w:rPr>
          <w:rFonts w:hint="eastAsia"/>
          <w:sz w:val="24"/>
          <w:szCs w:val="24"/>
          <w:lang w:val="en-US" w:eastAsia="zh-CN"/>
        </w:rPr>
        <w:t>在</w:t>
      </w:r>
      <w:r w:rsidR="001A10AE" w:rsidRPr="001A10AE">
        <w:rPr>
          <w:sz w:val="24"/>
          <w:szCs w:val="24"/>
          <w:lang w:val="en-US" w:eastAsia="zh-CN"/>
        </w:rPr>
        <w:t>大多数情况下，</w:t>
      </w:r>
      <w:r w:rsidR="001A10AE" w:rsidRPr="001A10AE">
        <w:rPr>
          <w:rFonts w:hint="eastAsia"/>
          <w:sz w:val="24"/>
          <w:szCs w:val="24"/>
          <w:lang w:val="en-US" w:eastAsia="zh-CN"/>
        </w:rPr>
        <w:t>如</w:t>
      </w:r>
      <w:r w:rsidR="001A10AE" w:rsidRPr="001A10AE">
        <w:rPr>
          <w:sz w:val="24"/>
          <w:szCs w:val="24"/>
          <w:lang w:val="en-US" w:eastAsia="zh-CN"/>
        </w:rPr>
        <w:t>不进一步采取紧迫和有效的行动，减少对生物多样性的压力和防止生物多样性的持续</w:t>
      </w:r>
      <w:r w:rsidR="001A10AE" w:rsidRPr="001A10AE">
        <w:rPr>
          <w:rFonts w:hint="eastAsia"/>
          <w:sz w:val="24"/>
          <w:szCs w:val="24"/>
          <w:lang w:val="en-US" w:eastAsia="zh-CN"/>
        </w:rPr>
        <w:t>衰退</w:t>
      </w:r>
      <w:r w:rsidR="001A10AE" w:rsidRPr="001A10AE">
        <w:rPr>
          <w:sz w:val="24"/>
          <w:szCs w:val="24"/>
          <w:lang w:val="en-US" w:eastAsia="zh-CN"/>
        </w:rPr>
        <w:t>，</w:t>
      </w:r>
      <w:r w:rsidR="001A10AE" w:rsidRPr="001A10AE">
        <w:rPr>
          <w:rFonts w:hint="eastAsia"/>
          <w:sz w:val="24"/>
          <w:szCs w:val="24"/>
          <w:lang w:val="en-US" w:eastAsia="zh-CN"/>
        </w:rPr>
        <w:t>这一进展便</w:t>
      </w:r>
      <w:r w:rsidR="001A10AE" w:rsidRPr="001A10AE">
        <w:rPr>
          <w:sz w:val="24"/>
          <w:szCs w:val="24"/>
          <w:lang w:val="en-US" w:eastAsia="zh-CN"/>
        </w:rPr>
        <w:t>不足以实现</w:t>
      </w:r>
      <w:r w:rsidR="001A10AE" w:rsidRPr="001A10AE">
        <w:rPr>
          <w:rFonts w:hint="eastAsia"/>
          <w:sz w:val="24"/>
          <w:szCs w:val="24"/>
          <w:lang w:val="en-US" w:eastAsia="zh-CN"/>
        </w:rPr>
        <w:t>各项</w:t>
      </w:r>
      <w:r w:rsidR="001A10AE" w:rsidRPr="001A10AE">
        <w:rPr>
          <w:sz w:val="24"/>
          <w:szCs w:val="24"/>
          <w:lang w:val="en-US" w:eastAsia="zh-CN"/>
        </w:rPr>
        <w:t>指标</w:t>
      </w:r>
      <w:r w:rsidR="001A10AE" w:rsidRPr="001A10AE">
        <w:rPr>
          <w:rFonts w:hint="eastAsia"/>
          <w:sz w:val="24"/>
          <w:szCs w:val="24"/>
          <w:lang w:val="en-US" w:eastAsia="zh-CN"/>
        </w:rPr>
        <w:t>。</w:t>
      </w:r>
    </w:p>
    <w:p w14:paraId="580A2E1D" w14:textId="528C20A6" w:rsidR="00D14822" w:rsidRPr="001F38FD" w:rsidRDefault="001A10AE" w:rsidP="001C1B55">
      <w:pPr>
        <w:pStyle w:val="StylePara1HeadingsCSTimesNewRoman"/>
        <w:tabs>
          <w:tab w:val="clear" w:pos="360"/>
          <w:tab w:val="num" w:pos="720"/>
        </w:tabs>
        <w:rPr>
          <w:noProof/>
          <w:sz w:val="24"/>
          <w:lang w:eastAsia="zh-CN"/>
        </w:rPr>
      </w:pPr>
      <w:r w:rsidRPr="001F38FD">
        <w:rPr>
          <w:rFonts w:hint="eastAsia"/>
          <w:kern w:val="22"/>
          <w:sz w:val="24"/>
          <w:szCs w:val="24"/>
          <w:lang w:eastAsia="zh-CN"/>
        </w:rPr>
        <w:t>在</w:t>
      </w:r>
      <w:hyperlink r:id="rId13" w:history="1">
        <w:r w:rsidRPr="001F38FD">
          <w:rPr>
            <w:rStyle w:val="Hyperlink"/>
            <w:rFonts w:hint="eastAsia"/>
            <w:kern w:val="22"/>
            <w:sz w:val="24"/>
            <w:szCs w:val="24"/>
            <w:lang w:eastAsia="zh-CN"/>
          </w:rPr>
          <w:t>第</w:t>
        </w:r>
        <w:r w:rsidRPr="001F38FD">
          <w:rPr>
            <w:rStyle w:val="Hyperlink"/>
            <w:kern w:val="22"/>
            <w:sz w:val="24"/>
            <w:szCs w:val="24"/>
            <w:lang w:eastAsia="zh-CN"/>
          </w:rPr>
          <w:t>X</w:t>
        </w:r>
        <w:r w:rsidR="00540797" w:rsidRPr="001F38FD">
          <w:rPr>
            <w:rStyle w:val="Hyperlink"/>
            <w:kern w:val="22"/>
            <w:sz w:val="24"/>
            <w:szCs w:val="24"/>
            <w:lang w:eastAsia="zh-CN"/>
          </w:rPr>
          <w:t>III/3</w:t>
        </w:r>
        <w:r w:rsidRPr="001F38FD">
          <w:rPr>
            <w:rStyle w:val="Hyperlink"/>
            <w:kern w:val="22"/>
            <w:sz w:val="24"/>
            <w:szCs w:val="24"/>
            <w:lang w:eastAsia="zh-CN"/>
          </w:rPr>
          <w:t>0</w:t>
        </w:r>
        <w:r w:rsidRPr="001F38FD">
          <w:rPr>
            <w:rStyle w:val="Hyperlink"/>
            <w:rFonts w:hint="eastAsia"/>
            <w:kern w:val="22"/>
            <w:sz w:val="24"/>
            <w:szCs w:val="24"/>
            <w:lang w:eastAsia="zh-CN"/>
          </w:rPr>
          <w:t>号决定</w:t>
        </w:r>
      </w:hyperlink>
      <w:r w:rsidRPr="001F38FD">
        <w:rPr>
          <w:rFonts w:hint="eastAsia"/>
          <w:kern w:val="22"/>
          <w:sz w:val="24"/>
          <w:szCs w:val="24"/>
          <w:lang w:eastAsia="zh-CN"/>
        </w:rPr>
        <w:t>中</w:t>
      </w:r>
      <w:r w:rsidRPr="001F38FD">
        <w:rPr>
          <w:kern w:val="22"/>
          <w:sz w:val="24"/>
          <w:szCs w:val="24"/>
          <w:lang w:eastAsia="zh-CN"/>
        </w:rPr>
        <w:t>，</w:t>
      </w:r>
      <w:r w:rsidRPr="001F38FD">
        <w:rPr>
          <w:rFonts w:hint="eastAsia"/>
          <w:kern w:val="22"/>
          <w:sz w:val="24"/>
          <w:szCs w:val="24"/>
          <w:lang w:eastAsia="zh-CN"/>
        </w:rPr>
        <w:t>缔约方大会</w:t>
      </w:r>
      <w:r w:rsidRPr="001F38FD">
        <w:rPr>
          <w:kern w:val="22"/>
          <w:sz w:val="24"/>
          <w:szCs w:val="24"/>
          <w:lang w:eastAsia="zh-CN"/>
        </w:rPr>
        <w:t>请执行秘书在资源许可的情况下，</w:t>
      </w:r>
      <w:r w:rsidR="00D14822" w:rsidRPr="001F38FD">
        <w:rPr>
          <w:noProof/>
          <w:sz w:val="24"/>
          <w:lang w:eastAsia="zh-CN"/>
        </w:rPr>
        <w:t>与生物多样性指标伙伴关系成员和其他相关伙伴协作，编制实现爱知生物多样性指标进展</w:t>
      </w:r>
      <w:r w:rsidR="00D14822" w:rsidRPr="001F38FD">
        <w:rPr>
          <w:rFonts w:hint="eastAsia"/>
          <w:noProof/>
          <w:sz w:val="24"/>
          <w:lang w:eastAsia="zh-CN"/>
        </w:rPr>
        <w:t>情况</w:t>
      </w:r>
      <w:r w:rsidR="00D14822" w:rsidRPr="001F38FD">
        <w:rPr>
          <w:noProof/>
          <w:sz w:val="24"/>
          <w:lang w:eastAsia="zh-CN"/>
        </w:rPr>
        <w:t>的最新科学评估，特别注重进展最小的指标的情况，并酌情利用现有数据和</w:t>
      </w:r>
      <w:hyperlink r:id="rId14" w:history="1">
        <w:r w:rsidR="00D14822" w:rsidRPr="001F38FD">
          <w:rPr>
            <w:rStyle w:val="Hyperlink"/>
            <w:rFonts w:hint="eastAsia"/>
            <w:kern w:val="22"/>
            <w:sz w:val="24"/>
            <w:szCs w:val="24"/>
            <w:lang w:eastAsia="zh-CN"/>
          </w:rPr>
          <w:t>第</w:t>
        </w:r>
        <w:r w:rsidR="00D14822" w:rsidRPr="001F38FD">
          <w:rPr>
            <w:rStyle w:val="Hyperlink"/>
            <w:rFonts w:hint="eastAsia"/>
            <w:kern w:val="22"/>
            <w:sz w:val="24"/>
            <w:szCs w:val="24"/>
            <w:lang w:eastAsia="zh-CN"/>
          </w:rPr>
          <w:t>X</w:t>
        </w:r>
        <w:r w:rsidR="00D14822" w:rsidRPr="001F38FD">
          <w:rPr>
            <w:rStyle w:val="Hyperlink"/>
            <w:kern w:val="22"/>
            <w:sz w:val="24"/>
            <w:szCs w:val="24"/>
            <w:lang w:eastAsia="zh-CN"/>
          </w:rPr>
          <w:t>III/2</w:t>
        </w:r>
      </w:hyperlink>
      <w:r w:rsidR="00D14822" w:rsidRPr="001F38FD">
        <w:rPr>
          <w:rStyle w:val="Hyperlink"/>
          <w:rFonts w:hint="eastAsia"/>
          <w:kern w:val="22"/>
          <w:sz w:val="24"/>
          <w:szCs w:val="24"/>
          <w:lang w:eastAsia="zh-CN"/>
        </w:rPr>
        <w:t>号决定</w:t>
      </w:r>
      <w:r w:rsidR="00D14822" w:rsidRPr="001F38FD">
        <w:rPr>
          <w:noProof/>
          <w:sz w:val="24"/>
          <w:lang w:eastAsia="zh-CN"/>
        </w:rPr>
        <w:t>附件所载各项指标</w:t>
      </w:r>
      <w:r w:rsidR="00EB3AC3">
        <w:rPr>
          <w:rFonts w:hint="eastAsia"/>
          <w:noProof/>
          <w:sz w:val="24"/>
          <w:lang w:eastAsia="zh-CN"/>
        </w:rPr>
        <w:t>数</w:t>
      </w:r>
      <w:r w:rsidR="00D14822" w:rsidRPr="001F38FD">
        <w:rPr>
          <w:noProof/>
          <w:sz w:val="24"/>
          <w:lang w:eastAsia="zh-CN"/>
        </w:rPr>
        <w:t>以及第四版《</w:t>
      </w:r>
      <w:r w:rsidR="00D14822" w:rsidRPr="001F38FD">
        <w:rPr>
          <w:rFonts w:ascii="KaiTi" w:eastAsia="KaiTi" w:hAnsi="KaiTi"/>
          <w:noProof/>
          <w:sz w:val="24"/>
          <w:lang w:eastAsia="zh-CN"/>
        </w:rPr>
        <w:t>全球生物多样性展望</w:t>
      </w:r>
      <w:r w:rsidR="00D14822" w:rsidRPr="001F38FD">
        <w:rPr>
          <w:noProof/>
          <w:sz w:val="24"/>
          <w:lang w:eastAsia="zh-CN"/>
        </w:rPr>
        <w:t>》中使用的其他信息来源，供缔约方大会第十四届会议之前</w:t>
      </w:r>
      <w:r w:rsidR="00D14822" w:rsidRPr="001F38FD">
        <w:rPr>
          <w:rFonts w:hint="eastAsia"/>
          <w:noProof/>
          <w:sz w:val="24"/>
          <w:lang w:eastAsia="zh-CN"/>
        </w:rPr>
        <w:t>举行</w:t>
      </w:r>
      <w:r w:rsidR="00D14822" w:rsidRPr="001F38FD">
        <w:rPr>
          <w:noProof/>
          <w:sz w:val="24"/>
          <w:lang w:eastAsia="zh-CN"/>
        </w:rPr>
        <w:t>的一次科学、技术和工艺咨询附属机构会议审议</w:t>
      </w:r>
      <w:r w:rsidR="00D14822" w:rsidRPr="001F38FD">
        <w:rPr>
          <w:rFonts w:hint="eastAsia"/>
          <w:noProof/>
          <w:sz w:val="24"/>
          <w:lang w:eastAsia="zh-CN"/>
        </w:rPr>
        <w:t>。同一决定还</w:t>
      </w:r>
      <w:r w:rsidR="00D14822" w:rsidRPr="001F38FD">
        <w:rPr>
          <w:noProof/>
          <w:sz w:val="24"/>
          <w:lang w:eastAsia="zh-CN"/>
        </w:rPr>
        <w:t>请执行秘书拟订加快实现这些</w:t>
      </w:r>
      <w:r w:rsidR="00385543">
        <w:rPr>
          <w:rFonts w:hint="eastAsia"/>
          <w:noProof/>
          <w:sz w:val="24"/>
          <w:lang w:eastAsia="zh-CN"/>
        </w:rPr>
        <w:t>已被</w:t>
      </w:r>
      <w:r w:rsidR="00D14822" w:rsidRPr="001F38FD">
        <w:rPr>
          <w:noProof/>
          <w:sz w:val="24"/>
          <w:lang w:eastAsia="zh-CN"/>
        </w:rPr>
        <w:t>确定为进展最小指标的进度的</w:t>
      </w:r>
      <w:r w:rsidR="00385543">
        <w:rPr>
          <w:rFonts w:hint="eastAsia"/>
          <w:noProof/>
          <w:sz w:val="24"/>
          <w:lang w:eastAsia="zh-CN"/>
        </w:rPr>
        <w:t>各种</w:t>
      </w:r>
      <w:r w:rsidR="00D14822" w:rsidRPr="001F38FD">
        <w:rPr>
          <w:noProof/>
          <w:sz w:val="24"/>
          <w:lang w:eastAsia="zh-CN"/>
        </w:rPr>
        <w:t>备选办法。</w:t>
      </w:r>
    </w:p>
    <w:p w14:paraId="2876A490" w14:textId="65B5FFE2" w:rsidR="00197F1D" w:rsidRPr="001F38FD" w:rsidRDefault="006C0EC6" w:rsidP="001C1B55">
      <w:pPr>
        <w:pStyle w:val="StylePara1HeadingsCSTimesNewRoman"/>
        <w:tabs>
          <w:tab w:val="clear" w:pos="360"/>
          <w:tab w:val="num" w:pos="720"/>
        </w:tabs>
        <w:rPr>
          <w:kern w:val="22"/>
          <w:sz w:val="24"/>
          <w:szCs w:val="24"/>
          <w:lang w:eastAsia="zh-CN"/>
        </w:rPr>
      </w:pPr>
      <w:r>
        <w:rPr>
          <w:rFonts w:hint="eastAsia"/>
          <w:noProof/>
          <w:sz w:val="24"/>
          <w:lang w:val="en-US" w:eastAsia="zh-CN"/>
        </w:rPr>
        <w:t>在其第六届会议</w:t>
      </w:r>
      <w:r>
        <w:rPr>
          <w:noProof/>
          <w:sz w:val="24"/>
          <w:lang w:val="en-US" w:eastAsia="zh-CN"/>
        </w:rPr>
        <w:t>上，</w:t>
      </w:r>
      <w:r w:rsidR="00A67E2B" w:rsidRPr="001F38FD">
        <w:rPr>
          <w:rFonts w:hint="eastAsia"/>
          <w:noProof/>
          <w:sz w:val="24"/>
          <w:lang w:eastAsia="zh-CN"/>
        </w:rPr>
        <w:t>生物多样性和生态系统服务政府间科学政策平台</w:t>
      </w:r>
      <w:r w:rsidR="00085E7F">
        <w:rPr>
          <w:rFonts w:hint="eastAsia"/>
          <w:noProof/>
          <w:sz w:val="24"/>
          <w:lang w:eastAsia="zh-CN"/>
        </w:rPr>
        <w:t>（</w:t>
      </w:r>
      <w:r w:rsidR="00085E7F">
        <w:rPr>
          <w:noProof/>
          <w:sz w:val="24"/>
          <w:lang w:eastAsia="zh-CN"/>
        </w:rPr>
        <w:t>政府间科学政策平台）</w:t>
      </w:r>
      <w:r w:rsidR="00A67E2B" w:rsidRPr="001F38FD">
        <w:rPr>
          <w:rFonts w:hint="eastAsia"/>
          <w:noProof/>
          <w:sz w:val="24"/>
          <w:lang w:eastAsia="zh-CN"/>
        </w:rPr>
        <w:t>全体会议</w:t>
      </w:r>
      <w:r w:rsidR="003503C2" w:rsidRPr="001F38FD">
        <w:rPr>
          <w:rFonts w:hint="eastAsia"/>
          <w:noProof/>
          <w:sz w:val="24"/>
          <w:lang w:eastAsia="zh-CN"/>
        </w:rPr>
        <w:t>批准</w:t>
      </w:r>
      <w:r w:rsidR="003503C2" w:rsidRPr="001F38FD">
        <w:rPr>
          <w:noProof/>
          <w:sz w:val="24"/>
          <w:lang w:eastAsia="zh-CN"/>
        </w:rPr>
        <w:t>了非洲、拉丁美洲、</w:t>
      </w:r>
      <w:r w:rsidR="00023605">
        <w:rPr>
          <w:noProof/>
          <w:sz w:val="24"/>
          <w:lang w:eastAsia="zh-CN"/>
        </w:rPr>
        <w:t>亚洲和太平洋</w:t>
      </w:r>
      <w:r w:rsidR="003503C2" w:rsidRPr="001F38FD">
        <w:rPr>
          <w:noProof/>
          <w:sz w:val="24"/>
          <w:lang w:eastAsia="zh-CN"/>
        </w:rPr>
        <w:t>以及欧洲</w:t>
      </w:r>
      <w:r w:rsidR="003503C2" w:rsidRPr="001F38FD">
        <w:rPr>
          <w:rFonts w:hint="eastAsia"/>
          <w:noProof/>
          <w:sz w:val="24"/>
          <w:lang w:eastAsia="zh-CN"/>
        </w:rPr>
        <w:t>和</w:t>
      </w:r>
      <w:r w:rsidR="003503C2" w:rsidRPr="001F38FD">
        <w:rPr>
          <w:noProof/>
          <w:sz w:val="24"/>
          <w:lang w:eastAsia="zh-CN"/>
        </w:rPr>
        <w:t>中亚</w:t>
      </w:r>
      <w:r w:rsidR="003503C2" w:rsidRPr="001F38FD">
        <w:rPr>
          <w:rFonts w:hint="eastAsia"/>
          <w:noProof/>
          <w:sz w:val="24"/>
          <w:lang w:eastAsia="zh-CN"/>
        </w:rPr>
        <w:t>的</w:t>
      </w:r>
      <w:r w:rsidR="003503C2" w:rsidRPr="001F38FD">
        <w:rPr>
          <w:noProof/>
          <w:sz w:val="24"/>
          <w:lang w:eastAsia="zh-CN"/>
        </w:rPr>
        <w:t>生物多样性和生态系统服务</w:t>
      </w:r>
      <w:r w:rsidR="003503C2" w:rsidRPr="001F38FD">
        <w:rPr>
          <w:rFonts w:hint="eastAsia"/>
          <w:noProof/>
          <w:sz w:val="24"/>
          <w:lang w:eastAsia="zh-CN"/>
        </w:rPr>
        <w:t>区域</w:t>
      </w:r>
      <w:r w:rsidR="003503C2" w:rsidRPr="001F38FD">
        <w:rPr>
          <w:noProof/>
          <w:sz w:val="24"/>
          <w:lang w:eastAsia="zh-CN"/>
        </w:rPr>
        <w:t>评估的决策者摘要</w:t>
      </w:r>
      <w:r w:rsidR="003503C2" w:rsidRPr="001F38FD">
        <w:rPr>
          <w:rFonts w:hint="eastAsia"/>
          <w:noProof/>
          <w:sz w:val="24"/>
          <w:lang w:eastAsia="zh-CN"/>
        </w:rPr>
        <w:t>，并</w:t>
      </w:r>
      <w:r w:rsidR="003503C2" w:rsidRPr="001F38FD">
        <w:rPr>
          <w:noProof/>
          <w:sz w:val="24"/>
          <w:lang w:eastAsia="zh-CN"/>
        </w:rPr>
        <w:t>接受了评估报告的各个章节及其执行摘要。同样</w:t>
      </w:r>
      <w:r w:rsidR="003503C2" w:rsidRPr="001F38FD">
        <w:rPr>
          <w:rFonts w:hint="eastAsia"/>
          <w:noProof/>
          <w:sz w:val="24"/>
          <w:lang w:eastAsia="zh-CN"/>
        </w:rPr>
        <w:t>，</w:t>
      </w:r>
      <w:r w:rsidR="003503C2" w:rsidRPr="001F38FD">
        <w:rPr>
          <w:noProof/>
          <w:sz w:val="24"/>
          <w:lang w:eastAsia="zh-CN"/>
        </w:rPr>
        <w:t>第六届会议还批准了</w:t>
      </w:r>
      <w:r w:rsidR="003503C2" w:rsidRPr="001F38FD">
        <w:rPr>
          <w:sz w:val="24"/>
          <w:lang w:val="zh-CN" w:eastAsia="zh-CN"/>
        </w:rPr>
        <w:t>土地退化和恢复评估的决策者摘要</w:t>
      </w:r>
      <w:r w:rsidR="003503C2" w:rsidRPr="001F38FD">
        <w:rPr>
          <w:rFonts w:hint="eastAsia"/>
          <w:sz w:val="24"/>
          <w:lang w:val="zh-CN" w:eastAsia="zh-CN"/>
        </w:rPr>
        <w:t>。根据</w:t>
      </w:r>
      <w:hyperlink r:id="rId15" w:history="1">
        <w:r w:rsidR="004A7633" w:rsidRPr="001F38FD">
          <w:rPr>
            <w:rStyle w:val="Hyperlink"/>
            <w:rFonts w:hint="eastAsia"/>
            <w:kern w:val="22"/>
            <w:sz w:val="24"/>
            <w:szCs w:val="24"/>
            <w:lang w:eastAsia="zh-CN"/>
          </w:rPr>
          <w:t>第</w:t>
        </w:r>
        <w:r w:rsidR="004A7633" w:rsidRPr="001F38FD">
          <w:rPr>
            <w:rStyle w:val="Hyperlink"/>
            <w:kern w:val="22"/>
            <w:sz w:val="24"/>
            <w:szCs w:val="24"/>
            <w:lang w:eastAsia="zh-CN"/>
          </w:rPr>
          <w:t>XII/25</w:t>
        </w:r>
        <w:r w:rsidR="004A7633" w:rsidRPr="001F38FD">
          <w:rPr>
            <w:rStyle w:val="Hyperlink"/>
            <w:rFonts w:hint="eastAsia"/>
            <w:kern w:val="22"/>
            <w:sz w:val="24"/>
            <w:szCs w:val="24"/>
            <w:lang w:eastAsia="zh-CN"/>
          </w:rPr>
          <w:t>号决定</w:t>
        </w:r>
      </w:hyperlink>
      <w:r w:rsidR="004A7633" w:rsidRPr="001F38FD">
        <w:rPr>
          <w:rFonts w:hint="eastAsia"/>
          <w:sz w:val="24"/>
          <w:lang w:val="zh-CN" w:eastAsia="zh-CN"/>
        </w:rPr>
        <w:t>中</w:t>
      </w:r>
      <w:r w:rsidR="004A7633" w:rsidRPr="001F38FD">
        <w:rPr>
          <w:sz w:val="24"/>
          <w:lang w:val="zh-CN" w:eastAsia="zh-CN"/>
        </w:rPr>
        <w:t>规定的程序，邀请了</w:t>
      </w:r>
      <w:r w:rsidR="004A7633" w:rsidRPr="001F38FD">
        <w:rPr>
          <w:rFonts w:hint="eastAsia"/>
          <w:sz w:val="24"/>
          <w:lang w:val="zh-CN" w:eastAsia="zh-CN"/>
        </w:rPr>
        <w:t>科学</w:t>
      </w:r>
      <w:r w:rsidR="004A7633" w:rsidRPr="001F38FD">
        <w:rPr>
          <w:sz w:val="24"/>
          <w:lang w:val="zh-CN" w:eastAsia="zh-CN"/>
        </w:rPr>
        <w:t>、技术和工艺咨询附属机构</w:t>
      </w:r>
      <w:r w:rsidR="002E0A18" w:rsidRPr="001F38FD">
        <w:rPr>
          <w:rFonts w:hAnsi="SimSun"/>
          <w:sz w:val="24"/>
          <w:lang w:val="zh-CN" w:eastAsia="zh-CN"/>
        </w:rPr>
        <w:t>审议这些</w:t>
      </w:r>
      <w:r w:rsidR="001F38FD" w:rsidRPr="001F38FD">
        <w:rPr>
          <w:rFonts w:hAnsi="SimSun" w:hint="eastAsia"/>
          <w:sz w:val="24"/>
          <w:lang w:val="zh-CN" w:eastAsia="zh-CN"/>
        </w:rPr>
        <w:t>评估</w:t>
      </w:r>
      <w:r w:rsidR="001F38FD" w:rsidRPr="001F38FD">
        <w:rPr>
          <w:rFonts w:hAnsi="SimSun"/>
          <w:sz w:val="24"/>
          <w:lang w:val="zh-CN" w:eastAsia="zh-CN"/>
        </w:rPr>
        <w:t>的</w:t>
      </w:r>
      <w:r w:rsidR="002E0A18" w:rsidRPr="001F38FD">
        <w:rPr>
          <w:rFonts w:hAnsi="SimSun"/>
          <w:sz w:val="24"/>
          <w:lang w:val="zh-CN" w:eastAsia="zh-CN"/>
        </w:rPr>
        <w:t>结论对于《公约》工作的相关性</w:t>
      </w:r>
      <w:r w:rsidR="001F38FD" w:rsidRPr="001F38FD">
        <w:rPr>
          <w:rFonts w:hAnsi="SimSun" w:hint="eastAsia"/>
          <w:sz w:val="24"/>
          <w:lang w:val="zh-CN" w:eastAsia="zh-CN"/>
        </w:rPr>
        <w:t>，以及</w:t>
      </w:r>
      <w:r w:rsidR="001F38FD" w:rsidRPr="001F38FD">
        <w:rPr>
          <w:rFonts w:hAnsi="SimSun"/>
          <w:sz w:val="24"/>
          <w:lang w:val="zh-CN" w:eastAsia="zh-CN"/>
        </w:rPr>
        <w:t>对于</w:t>
      </w:r>
      <w:r w:rsidR="002E0A18" w:rsidRPr="001F38FD">
        <w:rPr>
          <w:rFonts w:hAnsi="SimSun"/>
          <w:sz w:val="24"/>
          <w:lang w:val="zh-CN" w:eastAsia="zh-CN"/>
        </w:rPr>
        <w:t>酌情拟定给缔约方大会的建议</w:t>
      </w:r>
      <w:r w:rsidR="001F38FD" w:rsidRPr="001F38FD">
        <w:rPr>
          <w:rFonts w:hAnsi="SimSun" w:hint="eastAsia"/>
          <w:sz w:val="24"/>
          <w:lang w:val="zh-CN" w:eastAsia="zh-CN"/>
        </w:rPr>
        <w:t>的</w:t>
      </w:r>
      <w:r w:rsidR="001F38FD" w:rsidRPr="001F38FD">
        <w:rPr>
          <w:rFonts w:hAnsi="SimSun"/>
          <w:sz w:val="24"/>
          <w:lang w:val="zh-CN" w:eastAsia="zh-CN"/>
        </w:rPr>
        <w:t>相关性</w:t>
      </w:r>
      <w:r w:rsidR="001F38FD" w:rsidRPr="001F38FD">
        <w:rPr>
          <w:rFonts w:hAnsi="SimSun" w:hint="eastAsia"/>
          <w:sz w:val="24"/>
          <w:lang w:val="zh-CN" w:eastAsia="zh-CN"/>
        </w:rPr>
        <w:t>。</w:t>
      </w:r>
    </w:p>
    <w:p w14:paraId="6A93E155" w14:textId="57FAE168" w:rsidR="002D1453" w:rsidRPr="00D14CB1" w:rsidRDefault="00085E7F" w:rsidP="00492300">
      <w:pPr>
        <w:pStyle w:val="StylePara1HeadingsCSTimesNewRoman"/>
        <w:tabs>
          <w:tab w:val="clear" w:pos="360"/>
          <w:tab w:val="num" w:pos="720"/>
        </w:tabs>
        <w:rPr>
          <w:kern w:val="22"/>
          <w:sz w:val="24"/>
          <w:szCs w:val="24"/>
          <w:lang w:eastAsia="zh-CN"/>
        </w:rPr>
      </w:pPr>
      <w:r>
        <w:rPr>
          <w:rFonts w:hint="eastAsia"/>
          <w:kern w:val="22"/>
          <w:sz w:val="24"/>
          <w:szCs w:val="24"/>
          <w:lang w:eastAsia="zh-CN"/>
        </w:rPr>
        <w:t>本文件</w:t>
      </w:r>
      <w:r>
        <w:rPr>
          <w:kern w:val="22"/>
          <w:sz w:val="24"/>
          <w:szCs w:val="24"/>
          <w:lang w:eastAsia="zh-CN"/>
        </w:rPr>
        <w:t>的</w:t>
      </w:r>
      <w:r w:rsidR="00706CE5" w:rsidRPr="00D14CB1">
        <w:rPr>
          <w:kern w:val="22"/>
          <w:sz w:val="24"/>
          <w:szCs w:val="24"/>
          <w:lang w:eastAsia="zh-CN"/>
        </w:rPr>
        <w:t>第</w:t>
      </w:r>
      <w:r>
        <w:rPr>
          <w:rFonts w:hint="eastAsia"/>
          <w:kern w:val="22"/>
          <w:sz w:val="24"/>
          <w:szCs w:val="24"/>
          <w:lang w:eastAsia="zh-CN"/>
        </w:rPr>
        <w:t>一</w:t>
      </w:r>
      <w:r w:rsidR="00706CE5" w:rsidRPr="00D14CB1">
        <w:rPr>
          <w:kern w:val="22"/>
          <w:sz w:val="24"/>
          <w:szCs w:val="24"/>
          <w:lang w:eastAsia="zh-CN"/>
        </w:rPr>
        <w:t>节</w:t>
      </w:r>
      <w:r w:rsidR="002501A0" w:rsidRPr="00D14CB1">
        <w:rPr>
          <w:rFonts w:hint="eastAsia"/>
          <w:kern w:val="22"/>
          <w:sz w:val="24"/>
          <w:szCs w:val="24"/>
          <w:lang w:eastAsia="zh-CN"/>
        </w:rPr>
        <w:t>提供</w:t>
      </w:r>
      <w:r w:rsidR="002501A0" w:rsidRPr="00D14CB1">
        <w:rPr>
          <w:kern w:val="22"/>
          <w:sz w:val="24"/>
          <w:szCs w:val="24"/>
          <w:lang w:eastAsia="zh-CN"/>
        </w:rPr>
        <w:t>了在实现《爱知生物多样性指标》</w:t>
      </w:r>
      <w:r w:rsidR="002501A0" w:rsidRPr="00D14CB1">
        <w:rPr>
          <w:rFonts w:hint="eastAsia"/>
          <w:kern w:val="22"/>
          <w:sz w:val="24"/>
          <w:szCs w:val="24"/>
          <w:lang w:eastAsia="zh-CN"/>
        </w:rPr>
        <w:t>方面</w:t>
      </w:r>
      <w:r w:rsidR="002501A0" w:rsidRPr="00D14CB1">
        <w:rPr>
          <w:kern w:val="22"/>
          <w:sz w:val="24"/>
          <w:szCs w:val="24"/>
          <w:lang w:eastAsia="zh-CN"/>
        </w:rPr>
        <w:t>的进展情况的最新科学信息，</w:t>
      </w:r>
      <w:r w:rsidR="002501A0" w:rsidRPr="00D14CB1">
        <w:rPr>
          <w:rFonts w:hint="eastAsia"/>
          <w:kern w:val="22"/>
          <w:sz w:val="24"/>
          <w:szCs w:val="24"/>
          <w:lang w:eastAsia="zh-CN"/>
        </w:rPr>
        <w:t>该节</w:t>
      </w:r>
      <w:r w:rsidR="002501A0" w:rsidRPr="00D14CB1">
        <w:rPr>
          <w:kern w:val="22"/>
          <w:sz w:val="24"/>
          <w:szCs w:val="24"/>
          <w:lang w:eastAsia="zh-CN"/>
        </w:rPr>
        <w:t>分为四小节，概述了来自</w:t>
      </w:r>
      <w:r w:rsidR="002501A0" w:rsidRPr="00D14CB1">
        <w:rPr>
          <w:rFonts w:hint="eastAsia"/>
          <w:kern w:val="22"/>
          <w:sz w:val="24"/>
          <w:szCs w:val="24"/>
          <w:lang w:eastAsia="zh-CN"/>
        </w:rPr>
        <w:t>科学文献</w:t>
      </w:r>
      <w:r w:rsidR="002501A0" w:rsidRPr="00D14CB1">
        <w:rPr>
          <w:kern w:val="22"/>
          <w:sz w:val="24"/>
          <w:szCs w:val="24"/>
          <w:lang w:eastAsia="zh-CN"/>
        </w:rPr>
        <w:t>的信息，与指标</w:t>
      </w:r>
      <w:r w:rsidR="00EB3AC3">
        <w:rPr>
          <w:rFonts w:hint="eastAsia"/>
          <w:kern w:val="22"/>
          <w:sz w:val="24"/>
          <w:szCs w:val="24"/>
          <w:lang w:eastAsia="zh-CN"/>
        </w:rPr>
        <w:t>数</w:t>
      </w:r>
      <w:r w:rsidR="002501A0" w:rsidRPr="00D14CB1">
        <w:rPr>
          <w:kern w:val="22"/>
          <w:sz w:val="24"/>
          <w:szCs w:val="24"/>
          <w:lang w:eastAsia="zh-CN"/>
        </w:rPr>
        <w:t>相关的信息，来自</w:t>
      </w:r>
      <w:r w:rsidR="003F226B" w:rsidRPr="00D14CB1">
        <w:rPr>
          <w:kern w:val="22"/>
          <w:sz w:val="24"/>
          <w:szCs w:val="24"/>
          <w:lang w:eastAsia="zh-CN"/>
        </w:rPr>
        <w:t>政府间科学政策平台</w:t>
      </w:r>
      <w:r w:rsidR="002501A0" w:rsidRPr="00D14CB1">
        <w:rPr>
          <w:rFonts w:hint="eastAsia"/>
          <w:kern w:val="22"/>
          <w:sz w:val="24"/>
          <w:szCs w:val="24"/>
          <w:lang w:eastAsia="zh-CN"/>
        </w:rPr>
        <w:t>区域评估</w:t>
      </w:r>
      <w:r w:rsidR="002501A0" w:rsidRPr="00D14CB1">
        <w:rPr>
          <w:kern w:val="22"/>
          <w:sz w:val="24"/>
          <w:szCs w:val="24"/>
          <w:lang w:eastAsia="zh-CN"/>
        </w:rPr>
        <w:t>的信息</w:t>
      </w:r>
      <w:r w:rsidR="002501A0" w:rsidRPr="00D14CB1">
        <w:rPr>
          <w:rFonts w:hint="eastAsia"/>
          <w:kern w:val="22"/>
          <w:sz w:val="24"/>
          <w:szCs w:val="24"/>
          <w:lang w:eastAsia="zh-CN"/>
        </w:rPr>
        <w:t>，</w:t>
      </w:r>
      <w:r w:rsidR="002501A0" w:rsidRPr="00D14CB1">
        <w:rPr>
          <w:kern w:val="22"/>
          <w:sz w:val="24"/>
          <w:szCs w:val="24"/>
          <w:lang w:eastAsia="zh-CN"/>
        </w:rPr>
        <w:t>来自</w:t>
      </w:r>
      <w:r w:rsidR="003F226B" w:rsidRPr="00D14CB1">
        <w:rPr>
          <w:kern w:val="22"/>
          <w:sz w:val="24"/>
          <w:szCs w:val="24"/>
          <w:lang w:eastAsia="zh-CN"/>
        </w:rPr>
        <w:t>政府间科学政策平台</w:t>
      </w:r>
      <w:r w:rsidR="001C1B55" w:rsidRPr="00D14CB1">
        <w:rPr>
          <w:rFonts w:hint="eastAsia"/>
          <w:kern w:val="22"/>
          <w:sz w:val="24"/>
          <w:szCs w:val="24"/>
          <w:lang w:eastAsia="zh-CN"/>
        </w:rPr>
        <w:t>关于土地退化</w:t>
      </w:r>
      <w:r w:rsidR="001C1B55" w:rsidRPr="00D14CB1">
        <w:rPr>
          <w:kern w:val="22"/>
          <w:sz w:val="24"/>
          <w:szCs w:val="24"/>
          <w:lang w:eastAsia="zh-CN"/>
        </w:rPr>
        <w:t>的专题评估的信息。</w:t>
      </w:r>
      <w:r>
        <w:rPr>
          <w:rFonts w:hint="eastAsia"/>
          <w:kern w:val="22"/>
          <w:sz w:val="24"/>
          <w:szCs w:val="24"/>
          <w:lang w:eastAsia="zh-CN"/>
        </w:rPr>
        <w:t>第二</w:t>
      </w:r>
      <w:r w:rsidR="001C1B55" w:rsidRPr="00D14CB1">
        <w:rPr>
          <w:rFonts w:hint="eastAsia"/>
          <w:kern w:val="22"/>
          <w:sz w:val="24"/>
          <w:szCs w:val="24"/>
          <w:lang w:eastAsia="zh-CN"/>
        </w:rPr>
        <w:t>节确定了</w:t>
      </w:r>
      <w:r w:rsidR="001C1B55" w:rsidRPr="00D14CB1">
        <w:rPr>
          <w:kern w:val="22"/>
          <w:sz w:val="24"/>
          <w:szCs w:val="24"/>
          <w:lang w:eastAsia="zh-CN"/>
        </w:rPr>
        <w:t>加快实现</w:t>
      </w:r>
      <w:r w:rsidR="002501A0" w:rsidRPr="00D14CB1">
        <w:rPr>
          <w:kern w:val="22"/>
          <w:sz w:val="24"/>
          <w:szCs w:val="24"/>
          <w:lang w:eastAsia="zh-CN"/>
        </w:rPr>
        <w:t>《爱知生物多样性指标》</w:t>
      </w:r>
      <w:r w:rsidR="00863B69">
        <w:rPr>
          <w:rFonts w:hint="eastAsia"/>
          <w:kern w:val="22"/>
          <w:sz w:val="24"/>
          <w:szCs w:val="24"/>
          <w:lang w:eastAsia="zh-CN"/>
        </w:rPr>
        <w:t>的</w:t>
      </w:r>
      <w:r w:rsidR="00863B69">
        <w:rPr>
          <w:kern w:val="22"/>
          <w:sz w:val="24"/>
          <w:szCs w:val="24"/>
          <w:lang w:eastAsia="zh-CN"/>
        </w:rPr>
        <w:t>进展</w:t>
      </w:r>
      <w:r w:rsidR="001C1B55" w:rsidRPr="00D14CB1">
        <w:rPr>
          <w:rFonts w:hint="eastAsia"/>
          <w:kern w:val="22"/>
          <w:sz w:val="24"/>
          <w:szCs w:val="24"/>
          <w:lang w:eastAsia="zh-CN"/>
        </w:rPr>
        <w:t>的</w:t>
      </w:r>
      <w:r w:rsidR="001C1B55" w:rsidRPr="00D14CB1">
        <w:rPr>
          <w:kern w:val="22"/>
          <w:sz w:val="24"/>
          <w:szCs w:val="24"/>
          <w:lang w:eastAsia="zh-CN"/>
        </w:rPr>
        <w:t>可能备选办法，</w:t>
      </w:r>
      <w:r>
        <w:rPr>
          <w:rFonts w:hint="eastAsia"/>
          <w:kern w:val="22"/>
          <w:sz w:val="24"/>
          <w:szCs w:val="24"/>
          <w:lang w:eastAsia="zh-CN"/>
        </w:rPr>
        <w:t>第三</w:t>
      </w:r>
      <w:r w:rsidR="001C1B55" w:rsidRPr="00D14CB1">
        <w:rPr>
          <w:kern w:val="22"/>
          <w:sz w:val="24"/>
          <w:szCs w:val="24"/>
          <w:lang w:eastAsia="zh-CN"/>
        </w:rPr>
        <w:t>节提出了</w:t>
      </w:r>
      <w:r w:rsidR="001C1B55" w:rsidRPr="00D14CB1">
        <w:rPr>
          <w:rFonts w:hint="eastAsia"/>
          <w:kern w:val="22"/>
          <w:sz w:val="24"/>
          <w:szCs w:val="24"/>
          <w:lang w:eastAsia="zh-CN"/>
        </w:rPr>
        <w:t>供</w:t>
      </w:r>
      <w:r w:rsidR="001C1B55" w:rsidRPr="00D14CB1">
        <w:rPr>
          <w:rFonts w:hint="eastAsia"/>
          <w:kern w:val="22"/>
          <w:sz w:val="24"/>
          <w:szCs w:val="24"/>
          <w:lang w:eastAsia="zh-CN"/>
        </w:rPr>
        <w:lastRenderedPageBreak/>
        <w:t>科学</w:t>
      </w:r>
      <w:r w:rsidR="001C1B55" w:rsidRPr="00D14CB1">
        <w:rPr>
          <w:kern w:val="22"/>
          <w:sz w:val="24"/>
          <w:szCs w:val="24"/>
          <w:lang w:eastAsia="zh-CN"/>
        </w:rPr>
        <w:t>、技术和工艺</w:t>
      </w:r>
      <w:r w:rsidR="001C1B55" w:rsidRPr="00D14CB1">
        <w:rPr>
          <w:rFonts w:hint="eastAsia"/>
          <w:kern w:val="22"/>
          <w:sz w:val="24"/>
          <w:szCs w:val="24"/>
          <w:lang w:eastAsia="zh-CN"/>
        </w:rPr>
        <w:t>咨询</w:t>
      </w:r>
      <w:r w:rsidR="001C1B55" w:rsidRPr="00D14CB1">
        <w:rPr>
          <w:kern w:val="22"/>
          <w:sz w:val="24"/>
          <w:szCs w:val="24"/>
          <w:lang w:eastAsia="zh-CN"/>
        </w:rPr>
        <w:t>附属机构审议的一项建议草案。</w:t>
      </w:r>
      <w:r w:rsidR="00D14CB1" w:rsidRPr="00D14CB1">
        <w:rPr>
          <w:rFonts w:hint="eastAsia"/>
          <w:kern w:val="22"/>
          <w:sz w:val="24"/>
          <w:szCs w:val="24"/>
          <w:lang w:eastAsia="zh-CN"/>
        </w:rPr>
        <w:t>关于</w:t>
      </w:r>
      <w:r w:rsidR="00D14CB1">
        <w:rPr>
          <w:rFonts w:hint="eastAsia"/>
          <w:kern w:val="22"/>
          <w:sz w:val="24"/>
          <w:szCs w:val="24"/>
          <w:lang w:eastAsia="zh-CN"/>
        </w:rPr>
        <w:t>具备</w:t>
      </w:r>
      <w:r w:rsidR="00D14CB1">
        <w:rPr>
          <w:kern w:val="22"/>
          <w:sz w:val="24"/>
          <w:szCs w:val="24"/>
          <w:lang w:eastAsia="zh-CN"/>
        </w:rPr>
        <w:t>了</w:t>
      </w:r>
      <w:r w:rsidR="00D14CB1" w:rsidRPr="00D14CB1">
        <w:rPr>
          <w:rFonts w:hint="eastAsia"/>
          <w:kern w:val="22"/>
          <w:sz w:val="24"/>
          <w:szCs w:val="24"/>
          <w:lang w:eastAsia="zh-CN"/>
        </w:rPr>
        <w:t>2014</w:t>
      </w:r>
      <w:r w:rsidR="00D14CB1" w:rsidRPr="00D14CB1">
        <w:rPr>
          <w:rFonts w:hint="eastAsia"/>
          <w:kern w:val="22"/>
          <w:sz w:val="24"/>
          <w:szCs w:val="24"/>
          <w:lang w:eastAsia="zh-CN"/>
        </w:rPr>
        <w:t>年</w:t>
      </w:r>
      <w:r w:rsidR="00D14CB1">
        <w:rPr>
          <w:rFonts w:hint="eastAsia"/>
          <w:kern w:val="22"/>
          <w:sz w:val="24"/>
          <w:szCs w:val="24"/>
          <w:lang w:eastAsia="zh-CN"/>
        </w:rPr>
        <w:t>之后</w:t>
      </w:r>
      <w:r w:rsidR="00D14CB1" w:rsidRPr="00D14CB1">
        <w:rPr>
          <w:kern w:val="22"/>
          <w:sz w:val="24"/>
          <w:szCs w:val="24"/>
          <w:lang w:eastAsia="zh-CN"/>
        </w:rPr>
        <w:t>最新数据点的各项指标</w:t>
      </w:r>
      <w:r w:rsidR="00EB3AC3">
        <w:rPr>
          <w:rFonts w:hint="eastAsia"/>
          <w:kern w:val="22"/>
          <w:sz w:val="24"/>
          <w:szCs w:val="24"/>
          <w:lang w:eastAsia="zh-CN"/>
        </w:rPr>
        <w:t>数</w:t>
      </w:r>
      <w:r w:rsidR="00D14CB1" w:rsidRPr="00D14CB1">
        <w:rPr>
          <w:kern w:val="22"/>
          <w:sz w:val="24"/>
          <w:szCs w:val="24"/>
          <w:lang w:eastAsia="zh-CN"/>
        </w:rPr>
        <w:t>的信息</w:t>
      </w:r>
      <w:r w:rsidR="00D14CB1" w:rsidRPr="00D14CB1">
        <w:rPr>
          <w:rFonts w:hint="eastAsia"/>
          <w:kern w:val="22"/>
          <w:sz w:val="24"/>
          <w:szCs w:val="24"/>
          <w:lang w:eastAsia="zh-CN"/>
        </w:rPr>
        <w:t>载于</w:t>
      </w:r>
      <w:r w:rsidR="00D14CB1" w:rsidRPr="00D14CB1">
        <w:rPr>
          <w:kern w:val="22"/>
          <w:sz w:val="24"/>
          <w:szCs w:val="24"/>
          <w:lang w:eastAsia="zh-CN"/>
        </w:rPr>
        <w:t>附件一，</w:t>
      </w:r>
      <w:r w:rsidR="00D14CB1">
        <w:rPr>
          <w:rFonts w:hint="eastAsia"/>
          <w:kern w:val="22"/>
          <w:sz w:val="24"/>
          <w:szCs w:val="24"/>
          <w:lang w:eastAsia="zh-CN"/>
        </w:rPr>
        <w:t>关于</w:t>
      </w:r>
      <w:r w:rsidR="00D14CB1">
        <w:rPr>
          <w:kern w:val="22"/>
          <w:sz w:val="24"/>
          <w:szCs w:val="24"/>
          <w:lang w:eastAsia="zh-CN"/>
        </w:rPr>
        <w:t>加快实现</w:t>
      </w:r>
      <w:r w:rsidR="002501A0" w:rsidRPr="00D14CB1">
        <w:rPr>
          <w:kern w:val="22"/>
          <w:sz w:val="24"/>
          <w:szCs w:val="24"/>
          <w:lang w:eastAsia="zh-CN"/>
        </w:rPr>
        <w:t>《爱知生物多样性指标》</w:t>
      </w:r>
      <w:r w:rsidR="00D14CB1">
        <w:rPr>
          <w:rFonts w:hint="eastAsia"/>
          <w:kern w:val="22"/>
          <w:sz w:val="24"/>
          <w:szCs w:val="24"/>
          <w:lang w:eastAsia="zh-CN"/>
        </w:rPr>
        <w:t>的</w:t>
      </w:r>
      <w:r w:rsidR="00D14CB1">
        <w:rPr>
          <w:kern w:val="22"/>
          <w:sz w:val="24"/>
          <w:szCs w:val="24"/>
          <w:lang w:eastAsia="zh-CN"/>
        </w:rPr>
        <w:t>备选办法的概要</w:t>
      </w:r>
      <w:r w:rsidR="00D14CB1" w:rsidRPr="00D14CB1">
        <w:rPr>
          <w:rFonts w:hint="eastAsia"/>
          <w:kern w:val="22"/>
          <w:sz w:val="24"/>
          <w:szCs w:val="24"/>
          <w:lang w:eastAsia="zh-CN"/>
        </w:rPr>
        <w:t>载于</w:t>
      </w:r>
      <w:r w:rsidR="00D14CB1" w:rsidRPr="00D14CB1">
        <w:rPr>
          <w:kern w:val="22"/>
          <w:sz w:val="24"/>
          <w:szCs w:val="24"/>
          <w:lang w:eastAsia="zh-CN"/>
        </w:rPr>
        <w:t>附件</w:t>
      </w:r>
      <w:r w:rsidR="00D14CB1" w:rsidRPr="00D14CB1">
        <w:rPr>
          <w:rFonts w:hint="eastAsia"/>
          <w:kern w:val="22"/>
          <w:sz w:val="24"/>
          <w:szCs w:val="24"/>
          <w:lang w:eastAsia="zh-CN"/>
        </w:rPr>
        <w:t>二</w:t>
      </w:r>
      <w:r w:rsidR="00D14CB1" w:rsidRPr="00D14CB1">
        <w:rPr>
          <w:kern w:val="22"/>
          <w:sz w:val="24"/>
          <w:szCs w:val="24"/>
          <w:lang w:eastAsia="zh-CN"/>
        </w:rPr>
        <w:t>。</w:t>
      </w:r>
    </w:p>
    <w:p w14:paraId="46385C7C" w14:textId="325AE29A" w:rsidR="007A1EAF" w:rsidRDefault="00085E7F" w:rsidP="00492300">
      <w:pPr>
        <w:pStyle w:val="StylePara1HeadingsCSTimesNewRoman"/>
        <w:tabs>
          <w:tab w:val="clear" w:pos="360"/>
          <w:tab w:val="num" w:pos="720"/>
        </w:tabs>
        <w:rPr>
          <w:kern w:val="22"/>
          <w:sz w:val="24"/>
          <w:szCs w:val="24"/>
          <w:lang w:eastAsia="zh-CN"/>
        </w:rPr>
      </w:pPr>
      <w:r>
        <w:rPr>
          <w:rFonts w:hint="eastAsia"/>
          <w:kern w:val="22"/>
          <w:sz w:val="24"/>
          <w:szCs w:val="24"/>
          <w:lang w:eastAsia="zh-CN"/>
        </w:rPr>
        <w:t>本文件</w:t>
      </w:r>
      <w:r w:rsidR="001A5144" w:rsidRPr="002B50AF">
        <w:rPr>
          <w:kern w:val="22"/>
          <w:sz w:val="24"/>
          <w:szCs w:val="24"/>
          <w:lang w:eastAsia="zh-CN"/>
        </w:rPr>
        <w:t>还</w:t>
      </w:r>
      <w:r w:rsidR="001A5144" w:rsidRPr="002B50AF">
        <w:rPr>
          <w:rFonts w:hint="eastAsia"/>
          <w:kern w:val="22"/>
          <w:sz w:val="24"/>
          <w:szCs w:val="24"/>
          <w:lang w:eastAsia="zh-CN"/>
        </w:rPr>
        <w:t>有</w:t>
      </w:r>
      <w:r>
        <w:rPr>
          <w:rFonts w:hint="eastAsia"/>
          <w:kern w:val="22"/>
          <w:sz w:val="24"/>
          <w:szCs w:val="24"/>
          <w:lang w:eastAsia="zh-CN"/>
        </w:rPr>
        <w:t>辅助性</w:t>
      </w:r>
      <w:r w:rsidR="001A5144" w:rsidRPr="002B50AF">
        <w:rPr>
          <w:kern w:val="22"/>
          <w:sz w:val="24"/>
          <w:szCs w:val="24"/>
          <w:lang w:eastAsia="zh-CN"/>
        </w:rPr>
        <w:t>资料文件，</w:t>
      </w:r>
      <w:r w:rsidR="007A1EAF" w:rsidRPr="00633DD3">
        <w:rPr>
          <w:rStyle w:val="FootnoteReference"/>
          <w:rFonts w:cstheme="majorBidi"/>
          <w:kern w:val="22"/>
          <w:sz w:val="24"/>
          <w:szCs w:val="24"/>
        </w:rPr>
        <w:footnoteReference w:id="2"/>
      </w:r>
      <w:r w:rsidR="001A5144" w:rsidRPr="002B50AF">
        <w:rPr>
          <w:kern w:val="22"/>
          <w:sz w:val="24"/>
          <w:szCs w:val="24"/>
          <w:lang w:eastAsia="zh-CN"/>
        </w:rPr>
        <w:t xml:space="preserve"> </w:t>
      </w:r>
      <w:r w:rsidR="001A5144" w:rsidRPr="002B50AF">
        <w:rPr>
          <w:rFonts w:hint="eastAsia"/>
          <w:kern w:val="22"/>
          <w:sz w:val="24"/>
          <w:szCs w:val="24"/>
          <w:lang w:eastAsia="zh-CN"/>
        </w:rPr>
        <w:t>详细说明</w:t>
      </w:r>
      <w:r w:rsidR="00674DC3">
        <w:rPr>
          <w:kern w:val="22"/>
          <w:sz w:val="24"/>
          <w:szCs w:val="24"/>
          <w:lang w:eastAsia="zh-CN"/>
        </w:rPr>
        <w:t>为编制本</w:t>
      </w:r>
      <w:r w:rsidR="00674DC3">
        <w:rPr>
          <w:rFonts w:hint="eastAsia"/>
          <w:kern w:val="22"/>
          <w:sz w:val="24"/>
          <w:szCs w:val="24"/>
          <w:lang w:eastAsia="zh-CN"/>
        </w:rPr>
        <w:t>文件</w:t>
      </w:r>
      <w:r w:rsidR="00674DC3">
        <w:rPr>
          <w:kern w:val="22"/>
          <w:sz w:val="24"/>
          <w:szCs w:val="24"/>
          <w:lang w:eastAsia="zh-CN"/>
        </w:rPr>
        <w:t>而</w:t>
      </w:r>
      <w:r w:rsidR="001A5144" w:rsidRPr="002B50AF">
        <w:rPr>
          <w:kern w:val="22"/>
          <w:sz w:val="24"/>
          <w:szCs w:val="24"/>
          <w:lang w:eastAsia="zh-CN"/>
        </w:rPr>
        <w:t>审查过的科学信息，包括参考资料。此外</w:t>
      </w:r>
      <w:r w:rsidR="001A5144" w:rsidRPr="002B50AF">
        <w:rPr>
          <w:rFonts w:hint="eastAsia"/>
          <w:kern w:val="22"/>
          <w:sz w:val="24"/>
          <w:szCs w:val="24"/>
          <w:lang w:eastAsia="zh-CN"/>
        </w:rPr>
        <w:t>，</w:t>
      </w:r>
      <w:r w:rsidR="001A3A85" w:rsidRPr="002B50AF">
        <w:rPr>
          <w:rFonts w:hint="eastAsia"/>
          <w:kern w:val="22"/>
          <w:sz w:val="24"/>
          <w:szCs w:val="24"/>
          <w:lang w:eastAsia="zh-CN"/>
        </w:rPr>
        <w:t>来自</w:t>
      </w:r>
      <w:r w:rsidR="001A3A85" w:rsidRPr="002B50AF">
        <w:rPr>
          <w:kern w:val="22"/>
          <w:sz w:val="24"/>
          <w:szCs w:val="24"/>
          <w:lang w:eastAsia="zh-CN"/>
        </w:rPr>
        <w:t>第五次国家报告</w:t>
      </w:r>
      <w:r w:rsidR="00674DC3">
        <w:rPr>
          <w:rFonts w:hint="eastAsia"/>
          <w:kern w:val="22"/>
          <w:sz w:val="24"/>
          <w:szCs w:val="24"/>
          <w:lang w:eastAsia="zh-CN"/>
        </w:rPr>
        <w:t>和</w:t>
      </w:r>
      <w:r w:rsidR="001A3A85" w:rsidRPr="002B50AF">
        <w:rPr>
          <w:kern w:val="22"/>
          <w:sz w:val="24"/>
          <w:szCs w:val="24"/>
          <w:lang w:eastAsia="zh-CN"/>
        </w:rPr>
        <w:t>国家生物多样性战略和行动计划关于实现</w:t>
      </w:r>
      <w:r w:rsidR="002501A0" w:rsidRPr="002B50AF">
        <w:rPr>
          <w:kern w:val="22"/>
          <w:sz w:val="24"/>
          <w:szCs w:val="24"/>
          <w:lang w:eastAsia="zh-CN"/>
        </w:rPr>
        <w:t>《爱知生物多样性指标》</w:t>
      </w:r>
      <w:r w:rsidR="001A3A85" w:rsidRPr="002B50AF">
        <w:rPr>
          <w:rFonts w:hint="eastAsia"/>
          <w:kern w:val="22"/>
          <w:sz w:val="24"/>
          <w:szCs w:val="24"/>
          <w:lang w:eastAsia="zh-CN"/>
        </w:rPr>
        <w:t>的</w:t>
      </w:r>
      <w:r w:rsidR="001A3A85" w:rsidRPr="002B50AF">
        <w:rPr>
          <w:kern w:val="22"/>
          <w:sz w:val="24"/>
          <w:szCs w:val="24"/>
          <w:lang w:eastAsia="zh-CN"/>
        </w:rPr>
        <w:t>进展情况的信息</w:t>
      </w:r>
      <w:r w:rsidR="001A3A85" w:rsidRPr="002B50AF">
        <w:rPr>
          <w:rFonts w:hint="eastAsia"/>
          <w:kern w:val="22"/>
          <w:sz w:val="24"/>
          <w:szCs w:val="24"/>
          <w:lang w:eastAsia="zh-CN"/>
        </w:rPr>
        <w:t>，</w:t>
      </w:r>
      <w:r w:rsidR="001A3A85" w:rsidRPr="002B50AF">
        <w:rPr>
          <w:kern w:val="22"/>
          <w:sz w:val="24"/>
          <w:szCs w:val="24"/>
          <w:lang w:eastAsia="zh-CN"/>
        </w:rPr>
        <w:t>也已</w:t>
      </w:r>
      <w:r w:rsidR="001A3A85" w:rsidRPr="002B50AF">
        <w:rPr>
          <w:rFonts w:hint="eastAsia"/>
          <w:kern w:val="22"/>
          <w:sz w:val="24"/>
          <w:szCs w:val="24"/>
          <w:lang w:eastAsia="zh-CN"/>
        </w:rPr>
        <w:t>提供给</w:t>
      </w:r>
      <w:r w:rsidR="001A3A85" w:rsidRPr="002B50AF">
        <w:rPr>
          <w:kern w:val="22"/>
          <w:sz w:val="24"/>
          <w:szCs w:val="24"/>
          <w:lang w:eastAsia="zh-CN"/>
        </w:rPr>
        <w:t>执行问题</w:t>
      </w:r>
      <w:r w:rsidR="001A3A85" w:rsidRPr="002B50AF">
        <w:rPr>
          <w:rFonts w:hint="eastAsia"/>
          <w:kern w:val="22"/>
          <w:sz w:val="24"/>
          <w:szCs w:val="24"/>
          <w:lang w:eastAsia="zh-CN"/>
        </w:rPr>
        <w:t>附属机构</w:t>
      </w:r>
      <w:r w:rsidR="001A3A85" w:rsidRPr="002B50AF">
        <w:rPr>
          <w:kern w:val="22"/>
          <w:sz w:val="24"/>
          <w:szCs w:val="24"/>
          <w:lang w:eastAsia="zh-CN"/>
        </w:rPr>
        <w:t>第二次会议</w:t>
      </w:r>
      <w:r w:rsidR="001A3A85" w:rsidRPr="002B50AF">
        <w:rPr>
          <w:rFonts w:hint="eastAsia"/>
          <w:kern w:val="22"/>
          <w:sz w:val="24"/>
          <w:szCs w:val="24"/>
          <w:lang w:eastAsia="zh-CN"/>
        </w:rPr>
        <w:t>。</w:t>
      </w:r>
      <w:r w:rsidR="007A1EAF" w:rsidRPr="00633DD3">
        <w:rPr>
          <w:rStyle w:val="FootnoteReference"/>
          <w:rFonts w:cstheme="majorBidi"/>
          <w:kern w:val="22"/>
          <w:sz w:val="24"/>
          <w:szCs w:val="24"/>
        </w:rPr>
        <w:footnoteReference w:id="3"/>
      </w:r>
      <w:r w:rsidR="007A1EAF" w:rsidRPr="002B50AF">
        <w:rPr>
          <w:kern w:val="22"/>
          <w:sz w:val="24"/>
          <w:szCs w:val="24"/>
          <w:lang w:eastAsia="zh-CN"/>
        </w:rPr>
        <w:t xml:space="preserve"> </w:t>
      </w:r>
      <w:r w:rsidR="001A3A85" w:rsidRPr="002B50AF">
        <w:rPr>
          <w:rFonts w:hint="eastAsia"/>
          <w:kern w:val="22"/>
          <w:sz w:val="24"/>
          <w:szCs w:val="24"/>
          <w:lang w:eastAsia="zh-CN"/>
        </w:rPr>
        <w:t>此外</w:t>
      </w:r>
      <w:r w:rsidR="001A3A85" w:rsidRPr="002B50AF">
        <w:rPr>
          <w:kern w:val="22"/>
          <w:sz w:val="24"/>
          <w:szCs w:val="24"/>
          <w:lang w:eastAsia="zh-CN"/>
        </w:rPr>
        <w:t>，</w:t>
      </w:r>
      <w:r w:rsidR="001A3A85" w:rsidRPr="002B50AF">
        <w:rPr>
          <w:rFonts w:hint="eastAsia"/>
          <w:kern w:val="22"/>
          <w:sz w:val="24"/>
          <w:szCs w:val="24"/>
          <w:lang w:eastAsia="zh-CN"/>
        </w:rPr>
        <w:t>根据</w:t>
      </w:r>
      <w:hyperlink r:id="rId16" w:history="1">
        <w:r w:rsidR="001A3A85" w:rsidRPr="002B50AF">
          <w:rPr>
            <w:rStyle w:val="Hyperlink"/>
            <w:rFonts w:hint="eastAsia"/>
            <w:kern w:val="22"/>
            <w:sz w:val="24"/>
            <w:szCs w:val="24"/>
            <w:lang w:eastAsia="zh-CN"/>
          </w:rPr>
          <w:t>第</w:t>
        </w:r>
        <w:r w:rsidR="001A3A85" w:rsidRPr="002B50AF">
          <w:rPr>
            <w:rStyle w:val="Hyperlink"/>
            <w:kern w:val="22"/>
            <w:sz w:val="24"/>
            <w:szCs w:val="24"/>
            <w:lang w:eastAsia="zh-CN"/>
          </w:rPr>
          <w:t>X</w:t>
        </w:r>
        <w:r w:rsidR="007A1EAF" w:rsidRPr="002B50AF">
          <w:rPr>
            <w:rStyle w:val="Hyperlink"/>
            <w:kern w:val="22"/>
            <w:sz w:val="24"/>
            <w:szCs w:val="24"/>
            <w:lang w:eastAsia="zh-CN"/>
          </w:rPr>
          <w:t>XI/</w:t>
        </w:r>
        <w:r w:rsidR="001A3A85" w:rsidRPr="002B50AF">
          <w:rPr>
            <w:rStyle w:val="Hyperlink"/>
            <w:kern w:val="22"/>
            <w:sz w:val="24"/>
            <w:szCs w:val="24"/>
            <w:lang w:eastAsia="zh-CN"/>
          </w:rPr>
          <w:t>1</w:t>
        </w:r>
        <w:r w:rsidR="001A3A85" w:rsidRPr="002B50AF">
          <w:rPr>
            <w:rStyle w:val="Hyperlink"/>
            <w:rFonts w:hint="eastAsia"/>
            <w:kern w:val="22"/>
            <w:sz w:val="24"/>
            <w:szCs w:val="24"/>
            <w:lang w:eastAsia="zh-CN"/>
          </w:rPr>
          <w:t>号建议</w:t>
        </w:r>
      </w:hyperlink>
      <w:r w:rsidR="001A3A85" w:rsidRPr="002B50AF">
        <w:rPr>
          <w:rFonts w:hint="eastAsia"/>
          <w:kern w:val="22"/>
          <w:sz w:val="24"/>
          <w:szCs w:val="24"/>
          <w:lang w:eastAsia="zh-CN"/>
        </w:rPr>
        <w:t>，</w:t>
      </w:r>
      <w:r w:rsidR="008B66A6" w:rsidRPr="002B50AF">
        <w:rPr>
          <w:rFonts w:hint="eastAsia"/>
          <w:kern w:val="22"/>
          <w:sz w:val="24"/>
          <w:szCs w:val="24"/>
          <w:lang w:eastAsia="zh-CN"/>
        </w:rPr>
        <w:t>还</w:t>
      </w:r>
      <w:r w:rsidR="00674DC3">
        <w:rPr>
          <w:rFonts w:hint="eastAsia"/>
          <w:kern w:val="22"/>
          <w:sz w:val="24"/>
          <w:szCs w:val="24"/>
          <w:lang w:eastAsia="zh-CN"/>
        </w:rPr>
        <w:t>将</w:t>
      </w:r>
      <w:r w:rsidR="008B66A6" w:rsidRPr="002B50AF">
        <w:rPr>
          <w:kern w:val="22"/>
          <w:sz w:val="24"/>
          <w:szCs w:val="24"/>
          <w:lang w:eastAsia="zh-CN"/>
        </w:rPr>
        <w:t>修订并印发</w:t>
      </w:r>
      <w:r w:rsidR="000D2F9A" w:rsidRPr="002B50AF">
        <w:rPr>
          <w:rFonts w:hint="eastAsia"/>
          <w:kern w:val="22"/>
          <w:sz w:val="24"/>
          <w:szCs w:val="24"/>
          <w:lang w:eastAsia="zh-CN"/>
        </w:rPr>
        <w:t>原</w:t>
      </w:r>
      <w:r w:rsidR="000D2F9A" w:rsidRPr="002B50AF">
        <w:rPr>
          <w:kern w:val="22"/>
          <w:sz w:val="24"/>
          <w:szCs w:val="24"/>
          <w:lang w:eastAsia="zh-CN"/>
        </w:rPr>
        <w:t>为</w:t>
      </w:r>
      <w:r w:rsidR="000D2F9A" w:rsidRPr="002B50AF">
        <w:rPr>
          <w:rFonts w:hint="eastAsia"/>
          <w:kern w:val="22"/>
          <w:sz w:val="24"/>
          <w:szCs w:val="24"/>
          <w:lang w:eastAsia="zh-CN"/>
        </w:rPr>
        <w:t>科咨机构</w:t>
      </w:r>
      <w:r w:rsidR="000D2F9A" w:rsidRPr="002B50AF">
        <w:rPr>
          <w:kern w:val="22"/>
          <w:sz w:val="24"/>
          <w:szCs w:val="24"/>
          <w:lang w:eastAsia="zh-CN"/>
        </w:rPr>
        <w:t>第二十一次会议</w:t>
      </w:r>
      <w:r w:rsidR="000D2F9A" w:rsidRPr="002B50AF">
        <w:rPr>
          <w:rFonts w:hint="eastAsia"/>
          <w:kern w:val="22"/>
          <w:sz w:val="24"/>
          <w:szCs w:val="24"/>
          <w:lang w:eastAsia="zh-CN"/>
        </w:rPr>
        <w:t>编制</w:t>
      </w:r>
      <w:r w:rsidR="000D2F9A" w:rsidRPr="002B50AF">
        <w:rPr>
          <w:kern w:val="22"/>
          <w:sz w:val="24"/>
          <w:szCs w:val="24"/>
          <w:lang w:eastAsia="zh-CN"/>
        </w:rPr>
        <w:t>的</w:t>
      </w:r>
      <w:r w:rsidR="000D2F9A" w:rsidRPr="002B50AF">
        <w:rPr>
          <w:rFonts w:hint="eastAsia"/>
          <w:kern w:val="22"/>
          <w:sz w:val="24"/>
          <w:szCs w:val="24"/>
          <w:lang w:eastAsia="zh-CN"/>
        </w:rPr>
        <w:t>有关《</w:t>
      </w:r>
      <w:r w:rsidR="000D2F9A" w:rsidRPr="002B50AF">
        <w:rPr>
          <w:rFonts w:hint="eastAsia"/>
          <w:kern w:val="22"/>
          <w:sz w:val="24"/>
          <w:szCs w:val="24"/>
          <w:lang w:eastAsia="zh-CN"/>
        </w:rPr>
        <w:t>2050</w:t>
      </w:r>
      <w:r w:rsidR="000D2F9A" w:rsidRPr="002B50AF">
        <w:rPr>
          <w:rFonts w:hint="eastAsia"/>
          <w:kern w:val="22"/>
          <w:sz w:val="24"/>
          <w:szCs w:val="24"/>
          <w:lang w:eastAsia="zh-CN"/>
        </w:rPr>
        <w:t>年</w:t>
      </w:r>
      <w:r w:rsidR="000D2F9A" w:rsidRPr="002B50AF">
        <w:rPr>
          <w:kern w:val="22"/>
          <w:sz w:val="24"/>
          <w:szCs w:val="24"/>
          <w:lang w:eastAsia="zh-CN"/>
        </w:rPr>
        <w:t>生物多样性愿景</w:t>
      </w:r>
      <w:r w:rsidR="000D2F9A" w:rsidRPr="002B50AF">
        <w:rPr>
          <w:rFonts w:hint="eastAsia"/>
          <w:kern w:val="22"/>
          <w:sz w:val="24"/>
          <w:szCs w:val="24"/>
          <w:lang w:eastAsia="zh-CN"/>
        </w:rPr>
        <w:t>》</w:t>
      </w:r>
      <w:r w:rsidR="000D2F9A" w:rsidRPr="002B50AF">
        <w:rPr>
          <w:kern w:val="22"/>
          <w:sz w:val="24"/>
          <w:szCs w:val="24"/>
          <w:lang w:eastAsia="zh-CN"/>
        </w:rPr>
        <w:t>的</w:t>
      </w:r>
      <w:r w:rsidR="000D2F9A" w:rsidRPr="002B50AF">
        <w:rPr>
          <w:rFonts w:hint="eastAsia"/>
          <w:kern w:val="22"/>
          <w:sz w:val="24"/>
          <w:szCs w:val="24"/>
          <w:lang w:eastAsia="zh-CN"/>
        </w:rPr>
        <w:t>各种</w:t>
      </w:r>
      <w:r w:rsidR="000D2F9A" w:rsidRPr="002B50AF">
        <w:rPr>
          <w:kern w:val="22"/>
          <w:sz w:val="24"/>
          <w:szCs w:val="24"/>
          <w:lang w:eastAsia="zh-CN"/>
        </w:rPr>
        <w:t>情景</w:t>
      </w:r>
      <w:r w:rsidR="006B7BAC">
        <w:rPr>
          <w:rFonts w:hint="eastAsia"/>
          <w:kern w:val="22"/>
          <w:sz w:val="24"/>
          <w:szCs w:val="24"/>
          <w:lang w:eastAsia="zh-CN"/>
        </w:rPr>
        <w:t>的</w:t>
      </w:r>
      <w:r w:rsidR="000D2F9A" w:rsidRPr="002B50AF">
        <w:rPr>
          <w:rFonts w:hint="eastAsia"/>
          <w:kern w:val="22"/>
          <w:sz w:val="24"/>
          <w:szCs w:val="24"/>
          <w:lang w:eastAsia="zh-CN"/>
        </w:rPr>
        <w:t>四份</w:t>
      </w:r>
      <w:r w:rsidR="000D2F9A" w:rsidRPr="002B50AF">
        <w:rPr>
          <w:kern w:val="22"/>
          <w:sz w:val="24"/>
          <w:szCs w:val="24"/>
          <w:lang w:eastAsia="zh-CN"/>
        </w:rPr>
        <w:t>资料文件</w:t>
      </w:r>
      <w:r w:rsidR="008B66A6" w:rsidRPr="002B50AF">
        <w:rPr>
          <w:rFonts w:hint="eastAsia"/>
          <w:kern w:val="22"/>
          <w:sz w:val="24"/>
          <w:szCs w:val="24"/>
          <w:lang w:eastAsia="zh-CN"/>
        </w:rPr>
        <w:t>。</w:t>
      </w:r>
      <w:r w:rsidR="007A1EAF" w:rsidRPr="00633DD3">
        <w:rPr>
          <w:rStyle w:val="FootnoteReference"/>
          <w:rFonts w:cstheme="majorBidi"/>
          <w:kern w:val="22"/>
          <w:sz w:val="24"/>
          <w:szCs w:val="24"/>
        </w:rPr>
        <w:footnoteReference w:id="4"/>
      </w:r>
      <w:r w:rsidR="007A1EAF" w:rsidRPr="002B50AF">
        <w:rPr>
          <w:kern w:val="22"/>
          <w:sz w:val="24"/>
          <w:szCs w:val="24"/>
          <w:lang w:eastAsia="zh-CN"/>
        </w:rPr>
        <w:t xml:space="preserve"> </w:t>
      </w:r>
      <w:r w:rsidR="008B66A6" w:rsidRPr="002B50AF">
        <w:rPr>
          <w:rFonts w:hint="eastAsia"/>
          <w:kern w:val="22"/>
          <w:sz w:val="24"/>
          <w:szCs w:val="24"/>
          <w:lang w:eastAsia="zh-CN"/>
        </w:rPr>
        <w:t>同样</w:t>
      </w:r>
      <w:r w:rsidR="008B66A6" w:rsidRPr="002B50AF">
        <w:rPr>
          <w:kern w:val="22"/>
          <w:sz w:val="24"/>
          <w:szCs w:val="24"/>
          <w:lang w:eastAsia="zh-CN"/>
        </w:rPr>
        <w:t>，根据</w:t>
      </w:r>
      <w:r w:rsidR="008B66A6" w:rsidRPr="002B50AF">
        <w:rPr>
          <w:rFonts w:hint="eastAsia"/>
          <w:kern w:val="22"/>
          <w:sz w:val="24"/>
          <w:szCs w:val="24"/>
          <w:lang w:eastAsia="zh-CN"/>
        </w:rPr>
        <w:t>同一建议</w:t>
      </w:r>
      <w:r w:rsidR="008B66A6" w:rsidRPr="002B50AF">
        <w:rPr>
          <w:kern w:val="22"/>
          <w:sz w:val="24"/>
          <w:szCs w:val="24"/>
          <w:lang w:eastAsia="zh-CN"/>
        </w:rPr>
        <w:t>的第</w:t>
      </w:r>
      <w:r w:rsidR="008B66A6" w:rsidRPr="002B50AF">
        <w:rPr>
          <w:rFonts w:hint="eastAsia"/>
          <w:kern w:val="22"/>
          <w:sz w:val="24"/>
          <w:szCs w:val="24"/>
          <w:lang w:eastAsia="zh-CN"/>
        </w:rPr>
        <w:t>6</w:t>
      </w:r>
      <w:r w:rsidR="008B66A6" w:rsidRPr="002B50AF">
        <w:rPr>
          <w:rFonts w:hint="eastAsia"/>
          <w:kern w:val="22"/>
          <w:sz w:val="24"/>
          <w:szCs w:val="24"/>
          <w:lang w:eastAsia="zh-CN"/>
        </w:rPr>
        <w:t>和</w:t>
      </w:r>
      <w:r w:rsidR="008B66A6" w:rsidRPr="002B50AF">
        <w:rPr>
          <w:rFonts w:hint="eastAsia"/>
          <w:kern w:val="22"/>
          <w:sz w:val="24"/>
          <w:szCs w:val="24"/>
          <w:lang w:eastAsia="zh-CN"/>
        </w:rPr>
        <w:t>7</w:t>
      </w:r>
      <w:r w:rsidR="008B66A6" w:rsidRPr="002B50AF">
        <w:rPr>
          <w:rFonts w:hint="eastAsia"/>
          <w:kern w:val="22"/>
          <w:sz w:val="24"/>
          <w:szCs w:val="24"/>
          <w:lang w:eastAsia="zh-CN"/>
        </w:rPr>
        <w:t>段</w:t>
      </w:r>
      <w:r w:rsidR="008B66A6" w:rsidRPr="002B50AF">
        <w:rPr>
          <w:kern w:val="22"/>
          <w:sz w:val="24"/>
          <w:szCs w:val="24"/>
          <w:lang w:eastAsia="zh-CN"/>
        </w:rPr>
        <w:t>，</w:t>
      </w:r>
      <w:hyperlink r:id="rId17" w:history="1">
        <w:r w:rsidR="00170E76">
          <w:rPr>
            <w:rStyle w:val="Hyperlink"/>
            <w:rFonts w:ascii="Times New Roman" w:hAnsi="Times New Roman" w:hint="eastAsia"/>
            <w:sz w:val="24"/>
            <w:szCs w:val="22"/>
            <w:lang w:eastAsia="zh-CN"/>
          </w:rPr>
          <w:t>剑桥</w:t>
        </w:r>
        <w:r w:rsidR="00170E76">
          <w:rPr>
            <w:rStyle w:val="Hyperlink"/>
            <w:rFonts w:ascii="Times New Roman" w:hAnsi="Times New Roman"/>
            <w:sz w:val="24"/>
            <w:szCs w:val="22"/>
            <w:lang w:eastAsia="zh-CN"/>
          </w:rPr>
          <w:t>保护倡议</w:t>
        </w:r>
      </w:hyperlink>
      <w:r w:rsidR="006E39FD" w:rsidRPr="002B50AF">
        <w:rPr>
          <w:rFonts w:hint="eastAsia"/>
          <w:kern w:val="22"/>
          <w:sz w:val="24"/>
          <w:szCs w:val="24"/>
          <w:lang w:eastAsia="zh-CN"/>
        </w:rPr>
        <w:t>举办</w:t>
      </w:r>
      <w:r w:rsidR="006E39FD" w:rsidRPr="002B50AF">
        <w:rPr>
          <w:kern w:val="22"/>
          <w:sz w:val="24"/>
          <w:szCs w:val="24"/>
          <w:lang w:eastAsia="zh-CN"/>
        </w:rPr>
        <w:t>了一次讲习班，以</w:t>
      </w:r>
      <w:r w:rsidR="006E39FD" w:rsidRPr="002B50AF">
        <w:rPr>
          <w:rFonts w:hint="eastAsia"/>
          <w:kern w:val="22"/>
          <w:sz w:val="24"/>
          <w:szCs w:val="24"/>
          <w:lang w:eastAsia="zh-CN"/>
        </w:rPr>
        <w:t>增进</w:t>
      </w:r>
      <w:r w:rsidR="006E39FD" w:rsidRPr="002B50AF">
        <w:rPr>
          <w:kern w:val="22"/>
          <w:sz w:val="24"/>
          <w:szCs w:val="24"/>
          <w:lang w:eastAsia="zh-CN"/>
        </w:rPr>
        <w:t>对于</w:t>
      </w:r>
      <w:r w:rsidR="002B50AF" w:rsidRPr="002B50AF">
        <w:rPr>
          <w:rFonts w:hint="eastAsia"/>
          <w:kern w:val="22"/>
          <w:sz w:val="24"/>
          <w:szCs w:val="24"/>
          <w:lang w:eastAsia="zh-CN"/>
        </w:rPr>
        <w:t>支持</w:t>
      </w:r>
      <w:r w:rsidR="002B50AF" w:rsidRPr="002B50AF">
        <w:rPr>
          <w:kern w:val="22"/>
          <w:sz w:val="24"/>
          <w:szCs w:val="24"/>
          <w:lang w:eastAsia="zh-CN"/>
        </w:rPr>
        <w:t>制定</w:t>
      </w:r>
      <w:r w:rsidR="002B50AF" w:rsidRPr="002B50AF">
        <w:rPr>
          <w:rFonts w:hint="eastAsia"/>
          <w:kern w:val="22"/>
          <w:sz w:val="24"/>
          <w:szCs w:val="24"/>
          <w:lang w:eastAsia="zh-CN"/>
        </w:rPr>
        <w:t>2020</w:t>
      </w:r>
      <w:r w:rsidR="002B50AF" w:rsidRPr="002B50AF">
        <w:rPr>
          <w:rFonts w:hint="eastAsia"/>
          <w:kern w:val="22"/>
          <w:sz w:val="24"/>
          <w:szCs w:val="24"/>
          <w:lang w:eastAsia="zh-CN"/>
        </w:rPr>
        <w:t>年</w:t>
      </w:r>
      <w:r w:rsidR="002B50AF" w:rsidRPr="002B50AF">
        <w:rPr>
          <w:kern w:val="22"/>
          <w:sz w:val="24"/>
          <w:szCs w:val="24"/>
          <w:lang w:eastAsia="zh-CN"/>
        </w:rPr>
        <w:t>后可能的全球生物多样性框架的</w:t>
      </w:r>
      <w:r w:rsidR="002B50AF" w:rsidRPr="002B50AF">
        <w:rPr>
          <w:rFonts w:hint="eastAsia"/>
          <w:kern w:val="22"/>
          <w:sz w:val="24"/>
          <w:szCs w:val="24"/>
          <w:lang w:eastAsia="zh-CN"/>
        </w:rPr>
        <w:t>证据</w:t>
      </w:r>
      <w:r w:rsidR="002B50AF" w:rsidRPr="002B50AF">
        <w:rPr>
          <w:kern w:val="22"/>
          <w:sz w:val="24"/>
          <w:szCs w:val="24"/>
          <w:lang w:eastAsia="zh-CN"/>
        </w:rPr>
        <w:t>基础的要求的了解。</w:t>
      </w:r>
      <w:r w:rsidR="006E39FD" w:rsidRPr="002B50AF">
        <w:rPr>
          <w:rFonts w:hint="eastAsia"/>
          <w:kern w:val="22"/>
          <w:sz w:val="24"/>
          <w:szCs w:val="24"/>
          <w:lang w:eastAsia="zh-CN"/>
        </w:rPr>
        <w:t>这次</w:t>
      </w:r>
      <w:r w:rsidR="006E39FD" w:rsidRPr="002B50AF">
        <w:rPr>
          <w:kern w:val="22"/>
          <w:sz w:val="24"/>
          <w:szCs w:val="24"/>
          <w:lang w:eastAsia="zh-CN"/>
        </w:rPr>
        <w:t>会议的结果已</w:t>
      </w:r>
      <w:r w:rsidR="006E39FD" w:rsidRPr="002B50AF">
        <w:rPr>
          <w:rFonts w:hint="eastAsia"/>
          <w:kern w:val="22"/>
          <w:sz w:val="24"/>
          <w:szCs w:val="24"/>
          <w:lang w:eastAsia="zh-CN"/>
        </w:rPr>
        <w:t>作为</w:t>
      </w:r>
      <w:r w:rsidR="006E39FD" w:rsidRPr="002B50AF">
        <w:rPr>
          <w:kern w:val="22"/>
          <w:sz w:val="24"/>
          <w:szCs w:val="24"/>
          <w:lang w:eastAsia="zh-CN"/>
        </w:rPr>
        <w:t>资料文件印发。</w:t>
      </w:r>
      <w:r w:rsidR="007A1EAF" w:rsidRPr="00633DD3">
        <w:rPr>
          <w:rStyle w:val="FootnoteReference"/>
          <w:kern w:val="22"/>
          <w:sz w:val="24"/>
          <w:szCs w:val="24"/>
        </w:rPr>
        <w:footnoteReference w:id="5"/>
      </w:r>
    </w:p>
    <w:p w14:paraId="7B40DC62" w14:textId="5B1F91C3" w:rsidR="00540797" w:rsidRPr="006A4FCC" w:rsidRDefault="007F4CBA" w:rsidP="00345F8F">
      <w:pPr>
        <w:pStyle w:val="ListParagraph"/>
        <w:keepNext/>
        <w:numPr>
          <w:ilvl w:val="0"/>
          <w:numId w:val="14"/>
        </w:numPr>
        <w:suppressLineNumbers/>
        <w:suppressAutoHyphens/>
        <w:kinsoku w:val="0"/>
        <w:overflowPunct w:val="0"/>
        <w:autoSpaceDE w:val="0"/>
        <w:autoSpaceDN w:val="0"/>
        <w:spacing w:before="240" w:after="240"/>
        <w:ind w:left="0" w:firstLine="0"/>
        <w:jc w:val="center"/>
        <w:outlineLvl w:val="0"/>
        <w:rPr>
          <w:rFonts w:ascii="SimHei" w:eastAsia="SimHei" w:hAnsi="SimHei"/>
          <w:b/>
          <w:caps/>
          <w:snapToGrid w:val="0"/>
          <w:kern w:val="22"/>
          <w:sz w:val="24"/>
          <w:lang w:eastAsia="zh-CN"/>
        </w:rPr>
      </w:pPr>
      <w:r>
        <w:rPr>
          <w:rFonts w:ascii="SimHei" w:eastAsia="SimHei" w:hAnsi="SimHei" w:hint="eastAsia"/>
          <w:b/>
          <w:caps/>
          <w:snapToGrid w:val="0"/>
          <w:kern w:val="22"/>
          <w:sz w:val="24"/>
          <w:lang w:eastAsia="zh-CN"/>
        </w:rPr>
        <w:t>最新</w:t>
      </w:r>
      <w:r>
        <w:rPr>
          <w:rFonts w:ascii="SimHei" w:eastAsia="SimHei" w:hAnsi="SimHei"/>
          <w:b/>
          <w:caps/>
          <w:snapToGrid w:val="0"/>
          <w:kern w:val="22"/>
          <w:sz w:val="24"/>
          <w:lang w:eastAsia="zh-CN"/>
        </w:rPr>
        <w:t>科学信息</w:t>
      </w:r>
    </w:p>
    <w:p w14:paraId="0253858E" w14:textId="22DFC34C" w:rsidR="00D4440A" w:rsidRPr="00633DD3" w:rsidRDefault="007F4CBA" w:rsidP="00884BAD">
      <w:pPr>
        <w:pStyle w:val="Heading2"/>
        <w:numPr>
          <w:ilvl w:val="0"/>
          <w:numId w:val="10"/>
        </w:numPr>
        <w:rPr>
          <w:snapToGrid w:val="0"/>
          <w:kern w:val="22"/>
          <w:sz w:val="24"/>
          <w:lang w:eastAsia="zh-CN"/>
        </w:rPr>
      </w:pPr>
      <w:r>
        <w:rPr>
          <w:snapToGrid w:val="0"/>
          <w:kern w:val="22"/>
          <w:sz w:val="24"/>
          <w:lang w:eastAsia="zh-CN"/>
        </w:rPr>
        <w:t xml:space="preserve">  </w:t>
      </w:r>
      <w:r w:rsidR="002B50AF">
        <w:rPr>
          <w:snapToGrid w:val="0"/>
          <w:kern w:val="22"/>
          <w:sz w:val="24"/>
          <w:lang w:eastAsia="zh-CN"/>
        </w:rPr>
        <w:t xml:space="preserve"> </w:t>
      </w:r>
      <w:r>
        <w:rPr>
          <w:rFonts w:hint="eastAsia"/>
          <w:snapToGrid w:val="0"/>
          <w:kern w:val="22"/>
          <w:sz w:val="24"/>
          <w:lang w:eastAsia="zh-CN"/>
        </w:rPr>
        <w:t>关于</w:t>
      </w:r>
      <w:r>
        <w:rPr>
          <w:snapToGrid w:val="0"/>
          <w:kern w:val="22"/>
          <w:sz w:val="24"/>
          <w:lang w:eastAsia="zh-CN"/>
        </w:rPr>
        <w:t>科学文献的信息的概要</w:t>
      </w:r>
    </w:p>
    <w:p w14:paraId="30BEC4AF" w14:textId="51E05E6C" w:rsidR="00150592" w:rsidRPr="00150592" w:rsidRDefault="00121F2D" w:rsidP="00492300">
      <w:pPr>
        <w:pStyle w:val="StylePara1HeadingsCSTimesNewRoman"/>
        <w:tabs>
          <w:tab w:val="clear" w:pos="360"/>
          <w:tab w:val="num" w:pos="720"/>
        </w:tabs>
        <w:rPr>
          <w:kern w:val="22"/>
          <w:sz w:val="24"/>
          <w:szCs w:val="24"/>
          <w:lang w:eastAsia="zh-CN"/>
        </w:rPr>
      </w:pPr>
      <w:r w:rsidRPr="00150592">
        <w:rPr>
          <w:rFonts w:hint="eastAsia"/>
          <w:kern w:val="22"/>
          <w:sz w:val="24"/>
          <w:szCs w:val="24"/>
          <w:lang w:eastAsia="zh-CN"/>
        </w:rPr>
        <w:t>为了</w:t>
      </w:r>
      <w:r w:rsidRPr="00150592">
        <w:rPr>
          <w:kern w:val="22"/>
          <w:sz w:val="24"/>
          <w:szCs w:val="24"/>
          <w:lang w:eastAsia="zh-CN"/>
        </w:rPr>
        <w:t>编制</w:t>
      </w:r>
      <w:r w:rsidRPr="00150592">
        <w:rPr>
          <w:rFonts w:hint="eastAsia"/>
          <w:kern w:val="22"/>
          <w:sz w:val="24"/>
          <w:szCs w:val="24"/>
          <w:lang w:eastAsia="zh-CN"/>
        </w:rPr>
        <w:t>关于</w:t>
      </w:r>
      <w:r w:rsidRPr="00150592">
        <w:rPr>
          <w:kern w:val="22"/>
          <w:sz w:val="24"/>
          <w:szCs w:val="24"/>
          <w:lang w:eastAsia="zh-CN"/>
        </w:rPr>
        <w:t>实现</w:t>
      </w:r>
      <w:r w:rsidRPr="00150592">
        <w:rPr>
          <w:rFonts w:hint="eastAsia"/>
          <w:kern w:val="22"/>
          <w:sz w:val="24"/>
          <w:szCs w:val="24"/>
          <w:lang w:eastAsia="zh-CN"/>
        </w:rPr>
        <w:t>《</w:t>
      </w:r>
      <w:r w:rsidRPr="00150592">
        <w:rPr>
          <w:kern w:val="22"/>
          <w:sz w:val="24"/>
          <w:szCs w:val="24"/>
          <w:lang w:eastAsia="zh-CN"/>
        </w:rPr>
        <w:t>爱知生物多样性指标</w:t>
      </w:r>
      <w:r w:rsidRPr="00150592">
        <w:rPr>
          <w:rFonts w:hint="eastAsia"/>
          <w:kern w:val="22"/>
          <w:sz w:val="24"/>
          <w:szCs w:val="24"/>
          <w:lang w:eastAsia="zh-CN"/>
        </w:rPr>
        <w:t>》</w:t>
      </w:r>
      <w:r w:rsidRPr="00150592">
        <w:rPr>
          <w:kern w:val="22"/>
          <w:sz w:val="24"/>
          <w:szCs w:val="24"/>
          <w:lang w:eastAsia="zh-CN"/>
        </w:rPr>
        <w:t>的进展情况的最新评估，对</w:t>
      </w:r>
      <w:r w:rsidR="006A52F8" w:rsidRPr="00150592">
        <w:rPr>
          <w:rFonts w:hint="eastAsia"/>
          <w:kern w:val="22"/>
          <w:sz w:val="24"/>
          <w:szCs w:val="24"/>
          <w:lang w:eastAsia="zh-CN"/>
        </w:rPr>
        <w:t>从</w:t>
      </w:r>
      <w:r w:rsidR="00297192">
        <w:rPr>
          <w:rFonts w:hint="eastAsia"/>
          <w:kern w:val="22"/>
          <w:sz w:val="24"/>
          <w:szCs w:val="24"/>
          <w:lang w:eastAsia="zh-CN"/>
        </w:rPr>
        <w:t>发表</w:t>
      </w:r>
      <w:r w:rsidR="006A52F8" w:rsidRPr="00150592">
        <w:rPr>
          <w:kern w:val="22"/>
          <w:sz w:val="24"/>
          <w:szCs w:val="24"/>
          <w:lang w:eastAsia="zh-CN"/>
        </w:rPr>
        <w:t>第四版</w:t>
      </w:r>
      <w:r w:rsidR="00A67E2B" w:rsidRPr="00150592">
        <w:rPr>
          <w:kern w:val="22"/>
          <w:sz w:val="24"/>
          <w:szCs w:val="24"/>
          <w:lang w:eastAsia="zh-CN"/>
        </w:rPr>
        <w:t>《</w:t>
      </w:r>
      <w:r w:rsidR="00A67E2B" w:rsidRPr="00150592">
        <w:rPr>
          <w:rFonts w:ascii="KaiTi" w:eastAsia="KaiTi" w:hAnsi="KaiTi"/>
          <w:kern w:val="22"/>
          <w:sz w:val="24"/>
          <w:szCs w:val="24"/>
          <w:lang w:eastAsia="zh-CN"/>
        </w:rPr>
        <w:t>全球生物多样性展望</w:t>
      </w:r>
      <w:r w:rsidR="00A67E2B" w:rsidRPr="00150592">
        <w:rPr>
          <w:kern w:val="22"/>
          <w:sz w:val="24"/>
          <w:szCs w:val="24"/>
          <w:lang w:eastAsia="zh-CN"/>
        </w:rPr>
        <w:t>》</w:t>
      </w:r>
      <w:r w:rsidR="006A52F8" w:rsidRPr="00150592">
        <w:rPr>
          <w:kern w:val="22"/>
          <w:sz w:val="24"/>
          <w:szCs w:val="24"/>
          <w:lang w:eastAsia="zh-CN"/>
        </w:rPr>
        <w:t>的</w:t>
      </w:r>
      <w:r w:rsidR="006A52F8" w:rsidRPr="00150592">
        <w:rPr>
          <w:rFonts w:hint="eastAsia"/>
          <w:kern w:val="22"/>
          <w:sz w:val="24"/>
          <w:szCs w:val="24"/>
          <w:lang w:eastAsia="zh-CN"/>
        </w:rPr>
        <w:t>2014</w:t>
      </w:r>
      <w:r w:rsidR="006A52F8" w:rsidRPr="00150592">
        <w:rPr>
          <w:rFonts w:hint="eastAsia"/>
          <w:kern w:val="22"/>
          <w:sz w:val="24"/>
          <w:szCs w:val="24"/>
          <w:lang w:eastAsia="zh-CN"/>
        </w:rPr>
        <w:t>年</w:t>
      </w:r>
      <w:r w:rsidR="006A52F8" w:rsidRPr="00150592">
        <w:rPr>
          <w:kern w:val="22"/>
          <w:sz w:val="24"/>
          <w:szCs w:val="24"/>
          <w:lang w:eastAsia="zh-CN"/>
        </w:rPr>
        <w:t>至</w:t>
      </w:r>
      <w:r w:rsidR="00D4440A" w:rsidRPr="00150592">
        <w:rPr>
          <w:kern w:val="22"/>
          <w:sz w:val="24"/>
          <w:szCs w:val="24"/>
          <w:lang w:eastAsia="zh-CN"/>
        </w:rPr>
        <w:t>2018</w:t>
      </w:r>
      <w:r w:rsidR="006A52F8" w:rsidRPr="00150592">
        <w:rPr>
          <w:rFonts w:hint="eastAsia"/>
          <w:kern w:val="22"/>
          <w:sz w:val="24"/>
          <w:szCs w:val="24"/>
          <w:lang w:eastAsia="zh-CN"/>
        </w:rPr>
        <w:t>年</w:t>
      </w:r>
      <w:r w:rsidR="006A52F8" w:rsidRPr="00150592">
        <w:rPr>
          <w:kern w:val="22"/>
          <w:sz w:val="24"/>
          <w:szCs w:val="24"/>
          <w:lang w:eastAsia="zh-CN"/>
        </w:rPr>
        <w:t>期间</w:t>
      </w:r>
      <w:r w:rsidR="006A52F8" w:rsidRPr="00150592">
        <w:rPr>
          <w:rFonts w:hint="eastAsia"/>
          <w:kern w:val="22"/>
          <w:sz w:val="24"/>
          <w:szCs w:val="24"/>
          <w:lang w:eastAsia="zh-CN"/>
        </w:rPr>
        <w:t>出版</w:t>
      </w:r>
      <w:r w:rsidR="006A52F8" w:rsidRPr="00150592">
        <w:rPr>
          <w:kern w:val="22"/>
          <w:sz w:val="24"/>
          <w:szCs w:val="24"/>
          <w:lang w:eastAsia="zh-CN"/>
        </w:rPr>
        <w:t>的</w:t>
      </w:r>
      <w:r w:rsidR="006A52F8" w:rsidRPr="00150592">
        <w:rPr>
          <w:rFonts w:hint="eastAsia"/>
          <w:kern w:val="22"/>
          <w:sz w:val="24"/>
          <w:szCs w:val="24"/>
          <w:lang w:eastAsia="zh-CN"/>
        </w:rPr>
        <w:t>主要</w:t>
      </w:r>
      <w:r w:rsidR="006A52F8" w:rsidRPr="00150592">
        <w:rPr>
          <w:kern w:val="22"/>
          <w:sz w:val="24"/>
          <w:szCs w:val="24"/>
          <w:lang w:eastAsia="zh-CN"/>
        </w:rPr>
        <w:t>来自经同行审议</w:t>
      </w:r>
      <w:r w:rsidR="006A52F8" w:rsidRPr="00150592">
        <w:rPr>
          <w:rFonts w:hint="eastAsia"/>
          <w:kern w:val="22"/>
          <w:sz w:val="24"/>
          <w:szCs w:val="24"/>
          <w:lang w:eastAsia="zh-CN"/>
        </w:rPr>
        <w:t>刊物</w:t>
      </w:r>
      <w:r w:rsidR="006A52F8" w:rsidRPr="00150592">
        <w:rPr>
          <w:kern w:val="22"/>
          <w:sz w:val="24"/>
          <w:szCs w:val="24"/>
          <w:lang w:eastAsia="zh-CN"/>
        </w:rPr>
        <w:t>的科学文献</w:t>
      </w:r>
      <w:r w:rsidRPr="00150592">
        <w:rPr>
          <w:rFonts w:hint="eastAsia"/>
          <w:kern w:val="22"/>
          <w:sz w:val="24"/>
          <w:szCs w:val="24"/>
          <w:lang w:eastAsia="zh-CN"/>
        </w:rPr>
        <w:t>进行</w:t>
      </w:r>
      <w:r w:rsidRPr="00150592">
        <w:rPr>
          <w:kern w:val="22"/>
          <w:sz w:val="24"/>
          <w:szCs w:val="24"/>
          <w:lang w:eastAsia="zh-CN"/>
        </w:rPr>
        <w:t>了审查。</w:t>
      </w:r>
      <w:r w:rsidRPr="00150592">
        <w:rPr>
          <w:rFonts w:hint="eastAsia"/>
          <w:kern w:val="22"/>
          <w:sz w:val="24"/>
          <w:szCs w:val="24"/>
          <w:lang w:eastAsia="zh-CN"/>
        </w:rPr>
        <w:t>资料文件</w:t>
      </w:r>
      <w:r w:rsidRPr="00150592">
        <w:rPr>
          <w:kern w:val="22"/>
          <w:sz w:val="24"/>
          <w:szCs w:val="24"/>
          <w:lang w:eastAsia="zh-CN"/>
        </w:rPr>
        <w:t>CBD/SBSTTA/22/INF/10</w:t>
      </w:r>
      <w:r w:rsidR="00150592" w:rsidRPr="00150592">
        <w:rPr>
          <w:rFonts w:hint="eastAsia"/>
          <w:kern w:val="22"/>
          <w:sz w:val="24"/>
          <w:szCs w:val="24"/>
          <w:lang w:eastAsia="zh-CN"/>
        </w:rPr>
        <w:t>就</w:t>
      </w:r>
      <w:r w:rsidRPr="00150592">
        <w:rPr>
          <w:kern w:val="22"/>
          <w:sz w:val="24"/>
          <w:szCs w:val="24"/>
          <w:lang w:eastAsia="zh-CN"/>
        </w:rPr>
        <w:t>每项《爱知生物多样性指标</w:t>
      </w:r>
      <w:r w:rsidRPr="00150592">
        <w:rPr>
          <w:rFonts w:hint="eastAsia"/>
          <w:kern w:val="22"/>
          <w:sz w:val="24"/>
          <w:szCs w:val="24"/>
          <w:lang w:eastAsia="zh-CN"/>
        </w:rPr>
        <w:t>》</w:t>
      </w:r>
      <w:r w:rsidR="00150592" w:rsidRPr="00150592">
        <w:rPr>
          <w:rFonts w:hint="eastAsia"/>
          <w:kern w:val="22"/>
          <w:sz w:val="24"/>
          <w:szCs w:val="24"/>
          <w:lang w:eastAsia="zh-CN"/>
        </w:rPr>
        <w:t>对这项</w:t>
      </w:r>
      <w:r w:rsidR="00150592" w:rsidRPr="00150592">
        <w:rPr>
          <w:kern w:val="22"/>
          <w:sz w:val="24"/>
          <w:szCs w:val="24"/>
          <w:lang w:eastAsia="zh-CN"/>
        </w:rPr>
        <w:t>评估中所</w:t>
      </w:r>
      <w:r w:rsidR="00150592" w:rsidRPr="00150592">
        <w:rPr>
          <w:rFonts w:hint="eastAsia"/>
          <w:kern w:val="22"/>
          <w:sz w:val="24"/>
          <w:szCs w:val="24"/>
          <w:lang w:eastAsia="zh-CN"/>
        </w:rPr>
        <w:t>审议</w:t>
      </w:r>
      <w:r w:rsidR="00150592" w:rsidRPr="00150592">
        <w:rPr>
          <w:kern w:val="22"/>
          <w:sz w:val="24"/>
          <w:szCs w:val="24"/>
          <w:lang w:eastAsia="zh-CN"/>
        </w:rPr>
        <w:t>的科学文献</w:t>
      </w:r>
      <w:r w:rsidR="00150592" w:rsidRPr="00150592">
        <w:rPr>
          <w:rFonts w:hint="eastAsia"/>
          <w:kern w:val="22"/>
          <w:sz w:val="24"/>
          <w:szCs w:val="24"/>
          <w:lang w:eastAsia="zh-CN"/>
        </w:rPr>
        <w:t>作了</w:t>
      </w:r>
      <w:r w:rsidR="00150592" w:rsidRPr="00150592">
        <w:rPr>
          <w:kern w:val="22"/>
          <w:sz w:val="24"/>
          <w:szCs w:val="24"/>
          <w:lang w:eastAsia="zh-CN"/>
        </w:rPr>
        <w:t>概要说明。</w:t>
      </w:r>
    </w:p>
    <w:p w14:paraId="3887DDD5" w14:textId="0DFBD8B0" w:rsidR="00DF6515" w:rsidRPr="00784C02" w:rsidRDefault="006B7BAC" w:rsidP="00492300">
      <w:pPr>
        <w:pStyle w:val="StylePara1HeadingsCSTimesNewRoman"/>
        <w:tabs>
          <w:tab w:val="clear" w:pos="360"/>
          <w:tab w:val="num" w:pos="720"/>
        </w:tabs>
        <w:rPr>
          <w:kern w:val="22"/>
          <w:sz w:val="24"/>
          <w:szCs w:val="24"/>
          <w:lang w:eastAsia="zh-CN"/>
        </w:rPr>
      </w:pPr>
      <w:r w:rsidRPr="00784C02">
        <w:rPr>
          <w:rFonts w:hint="eastAsia"/>
          <w:kern w:val="22"/>
          <w:sz w:val="24"/>
          <w:szCs w:val="24"/>
          <w:lang w:eastAsia="zh-CN"/>
        </w:rPr>
        <w:t>就</w:t>
      </w:r>
      <w:r w:rsidRPr="00784C02">
        <w:rPr>
          <w:kern w:val="22"/>
          <w:sz w:val="24"/>
          <w:szCs w:val="24"/>
          <w:lang w:eastAsia="zh-CN"/>
        </w:rPr>
        <w:t>一些《爱知生物多样性指标》</w:t>
      </w:r>
      <w:r w:rsidRPr="00784C02">
        <w:rPr>
          <w:rFonts w:hint="eastAsia"/>
          <w:kern w:val="22"/>
          <w:sz w:val="24"/>
          <w:szCs w:val="24"/>
          <w:lang w:eastAsia="zh-CN"/>
        </w:rPr>
        <w:t>而言</w:t>
      </w:r>
      <w:r w:rsidRPr="00784C02">
        <w:rPr>
          <w:kern w:val="22"/>
          <w:sz w:val="24"/>
          <w:szCs w:val="24"/>
          <w:lang w:eastAsia="zh-CN"/>
        </w:rPr>
        <w:t>，过去四年中</w:t>
      </w:r>
      <w:r w:rsidRPr="00784C02">
        <w:rPr>
          <w:rFonts w:hint="eastAsia"/>
          <w:kern w:val="22"/>
          <w:sz w:val="24"/>
          <w:szCs w:val="24"/>
          <w:lang w:eastAsia="zh-CN"/>
        </w:rPr>
        <w:t>，</w:t>
      </w:r>
      <w:r w:rsidRPr="00784C02">
        <w:rPr>
          <w:kern w:val="22"/>
          <w:sz w:val="24"/>
          <w:szCs w:val="24"/>
          <w:lang w:eastAsia="zh-CN"/>
        </w:rPr>
        <w:t>国际</w:t>
      </w:r>
      <w:r w:rsidRPr="00784C02">
        <w:rPr>
          <w:rFonts w:hint="eastAsia"/>
          <w:kern w:val="22"/>
          <w:sz w:val="24"/>
          <w:szCs w:val="24"/>
          <w:lang w:eastAsia="zh-CN"/>
        </w:rPr>
        <w:t>层面</w:t>
      </w:r>
      <w:r w:rsidRPr="00784C02">
        <w:rPr>
          <w:kern w:val="22"/>
          <w:sz w:val="24"/>
          <w:szCs w:val="24"/>
          <w:lang w:eastAsia="zh-CN"/>
        </w:rPr>
        <w:t>上</w:t>
      </w:r>
      <w:r w:rsidR="00561A7E">
        <w:rPr>
          <w:kern w:val="22"/>
          <w:sz w:val="24"/>
          <w:szCs w:val="24"/>
          <w:lang w:eastAsia="zh-CN"/>
        </w:rPr>
        <w:t>获得</w:t>
      </w:r>
      <w:r w:rsidRPr="00784C02">
        <w:rPr>
          <w:kern w:val="22"/>
          <w:sz w:val="24"/>
          <w:szCs w:val="24"/>
          <w:lang w:eastAsia="zh-CN"/>
        </w:rPr>
        <w:t>信息</w:t>
      </w:r>
      <w:r w:rsidRPr="00784C02">
        <w:rPr>
          <w:rFonts w:hint="eastAsia"/>
          <w:kern w:val="22"/>
          <w:sz w:val="24"/>
          <w:szCs w:val="24"/>
          <w:lang w:eastAsia="zh-CN"/>
        </w:rPr>
        <w:t>相对</w:t>
      </w:r>
      <w:r w:rsidRPr="00784C02">
        <w:rPr>
          <w:kern w:val="22"/>
          <w:sz w:val="24"/>
          <w:szCs w:val="24"/>
          <w:lang w:eastAsia="zh-CN"/>
        </w:rPr>
        <w:t>较少。</w:t>
      </w:r>
      <w:r w:rsidRPr="00784C02">
        <w:rPr>
          <w:rFonts w:hint="eastAsia"/>
          <w:kern w:val="22"/>
          <w:sz w:val="24"/>
          <w:szCs w:val="24"/>
          <w:lang w:eastAsia="zh-CN"/>
        </w:rPr>
        <w:t>涉及</w:t>
      </w:r>
      <w:r w:rsidRPr="00784C02">
        <w:rPr>
          <w:kern w:val="22"/>
          <w:sz w:val="24"/>
          <w:szCs w:val="24"/>
          <w:lang w:eastAsia="zh-CN"/>
        </w:rPr>
        <w:t>社会经济问题</w:t>
      </w:r>
      <w:r w:rsidR="00BA74EE" w:rsidRPr="00784C02">
        <w:rPr>
          <w:rFonts w:hint="eastAsia"/>
          <w:kern w:val="22"/>
          <w:sz w:val="24"/>
          <w:szCs w:val="24"/>
          <w:lang w:eastAsia="zh-CN"/>
        </w:rPr>
        <w:t>的</w:t>
      </w:r>
      <w:r w:rsidR="00BA74EE" w:rsidRPr="00784C02">
        <w:rPr>
          <w:kern w:val="22"/>
          <w:sz w:val="24"/>
          <w:szCs w:val="24"/>
          <w:lang w:eastAsia="zh-CN"/>
        </w:rPr>
        <w:t>指标</w:t>
      </w:r>
      <w:r w:rsidRPr="00784C02">
        <w:rPr>
          <w:kern w:val="22"/>
          <w:sz w:val="24"/>
          <w:szCs w:val="24"/>
          <w:lang w:eastAsia="zh-CN"/>
        </w:rPr>
        <w:t>，例如指标</w:t>
      </w:r>
      <w:r w:rsidR="00DF6515" w:rsidRPr="00784C02">
        <w:rPr>
          <w:kern w:val="22"/>
          <w:sz w:val="24"/>
          <w:szCs w:val="24"/>
          <w:lang w:eastAsia="zh-CN"/>
        </w:rPr>
        <w:t>1</w:t>
      </w:r>
      <w:r w:rsidRPr="00784C02">
        <w:rPr>
          <w:rFonts w:hint="eastAsia"/>
          <w:kern w:val="22"/>
          <w:sz w:val="24"/>
          <w:szCs w:val="24"/>
          <w:lang w:eastAsia="zh-CN"/>
        </w:rPr>
        <w:t>、</w:t>
      </w:r>
      <w:r w:rsidR="00DF6515" w:rsidRPr="00784C02">
        <w:rPr>
          <w:kern w:val="22"/>
          <w:sz w:val="24"/>
          <w:szCs w:val="24"/>
          <w:lang w:eastAsia="zh-CN"/>
        </w:rPr>
        <w:t>2</w:t>
      </w:r>
      <w:r w:rsidRPr="00784C02">
        <w:rPr>
          <w:rFonts w:hint="eastAsia"/>
          <w:kern w:val="22"/>
          <w:sz w:val="24"/>
          <w:szCs w:val="24"/>
          <w:lang w:eastAsia="zh-CN"/>
        </w:rPr>
        <w:t>、</w:t>
      </w:r>
      <w:r w:rsidR="00DF6515" w:rsidRPr="00784C02">
        <w:rPr>
          <w:kern w:val="22"/>
          <w:sz w:val="24"/>
          <w:szCs w:val="24"/>
          <w:lang w:eastAsia="zh-CN"/>
        </w:rPr>
        <w:t>3</w:t>
      </w:r>
      <w:r w:rsidRPr="00784C02">
        <w:rPr>
          <w:rFonts w:hint="eastAsia"/>
          <w:kern w:val="22"/>
          <w:sz w:val="24"/>
          <w:szCs w:val="24"/>
          <w:lang w:eastAsia="zh-CN"/>
        </w:rPr>
        <w:t>和</w:t>
      </w:r>
      <w:r w:rsidR="00AE1319" w:rsidRPr="00784C02">
        <w:rPr>
          <w:kern w:val="22"/>
          <w:sz w:val="24"/>
          <w:szCs w:val="24"/>
          <w:lang w:eastAsia="zh-CN"/>
        </w:rPr>
        <w:t>18</w:t>
      </w:r>
      <w:r w:rsidR="00BA74EE" w:rsidRPr="00784C02">
        <w:rPr>
          <w:rFonts w:hint="eastAsia"/>
          <w:kern w:val="22"/>
          <w:sz w:val="24"/>
          <w:szCs w:val="24"/>
          <w:lang w:eastAsia="zh-CN"/>
        </w:rPr>
        <w:t>，</w:t>
      </w:r>
      <w:r w:rsidR="00BA74EE" w:rsidRPr="00784C02">
        <w:rPr>
          <w:kern w:val="22"/>
          <w:sz w:val="24"/>
          <w:szCs w:val="24"/>
          <w:lang w:eastAsia="zh-CN"/>
        </w:rPr>
        <w:t>信息</w:t>
      </w:r>
      <w:r w:rsidR="00BA74EE" w:rsidRPr="00784C02">
        <w:rPr>
          <w:rFonts w:hint="eastAsia"/>
          <w:kern w:val="22"/>
          <w:sz w:val="24"/>
          <w:szCs w:val="24"/>
          <w:lang w:eastAsia="zh-CN"/>
        </w:rPr>
        <w:t>尤其很少</w:t>
      </w:r>
      <w:r w:rsidR="00BA74EE" w:rsidRPr="00784C02">
        <w:rPr>
          <w:kern w:val="22"/>
          <w:sz w:val="24"/>
          <w:szCs w:val="24"/>
          <w:lang w:eastAsia="zh-CN"/>
        </w:rPr>
        <w:t>。这一</w:t>
      </w:r>
      <w:r w:rsidR="00BA74EE" w:rsidRPr="00784C02">
        <w:rPr>
          <w:rFonts w:hint="eastAsia"/>
          <w:kern w:val="22"/>
          <w:sz w:val="24"/>
          <w:szCs w:val="24"/>
          <w:lang w:eastAsia="zh-CN"/>
        </w:rPr>
        <w:t>空白</w:t>
      </w:r>
      <w:r w:rsidR="00BA74EE" w:rsidRPr="00784C02">
        <w:rPr>
          <w:kern w:val="22"/>
          <w:sz w:val="24"/>
          <w:szCs w:val="24"/>
          <w:lang w:eastAsia="zh-CN"/>
        </w:rPr>
        <w:t>说明有必要鼓励</w:t>
      </w:r>
      <w:r w:rsidR="007079D1" w:rsidRPr="00784C02">
        <w:rPr>
          <w:rFonts w:hint="eastAsia"/>
          <w:kern w:val="22"/>
          <w:sz w:val="24"/>
          <w:szCs w:val="24"/>
          <w:lang w:eastAsia="zh-CN"/>
        </w:rPr>
        <w:t>社会科学</w:t>
      </w:r>
      <w:r w:rsidR="007079D1" w:rsidRPr="00784C02">
        <w:rPr>
          <w:kern w:val="22"/>
          <w:sz w:val="24"/>
          <w:szCs w:val="24"/>
          <w:lang w:eastAsia="zh-CN"/>
        </w:rPr>
        <w:t>更多地参与标准评估实现《爱知生物多样性指标》</w:t>
      </w:r>
      <w:r w:rsidR="007079D1" w:rsidRPr="00784C02">
        <w:rPr>
          <w:rFonts w:hint="eastAsia"/>
          <w:kern w:val="22"/>
          <w:sz w:val="24"/>
          <w:szCs w:val="24"/>
          <w:lang w:eastAsia="zh-CN"/>
        </w:rPr>
        <w:t>的</w:t>
      </w:r>
      <w:r w:rsidR="007079D1" w:rsidRPr="00784C02">
        <w:rPr>
          <w:kern w:val="22"/>
          <w:sz w:val="24"/>
          <w:szCs w:val="24"/>
          <w:lang w:eastAsia="zh-CN"/>
        </w:rPr>
        <w:t>进展情况。此外</w:t>
      </w:r>
      <w:r w:rsidR="007079D1" w:rsidRPr="00784C02">
        <w:rPr>
          <w:rFonts w:hint="eastAsia"/>
          <w:kern w:val="22"/>
          <w:sz w:val="24"/>
          <w:szCs w:val="24"/>
          <w:lang w:eastAsia="zh-CN"/>
        </w:rPr>
        <w:t>，</w:t>
      </w:r>
      <w:r w:rsidR="007079D1" w:rsidRPr="00784C02">
        <w:rPr>
          <w:kern w:val="22"/>
          <w:sz w:val="24"/>
          <w:szCs w:val="24"/>
          <w:lang w:eastAsia="zh-CN"/>
        </w:rPr>
        <w:t>就指标</w:t>
      </w:r>
      <w:r w:rsidR="00E92C82" w:rsidRPr="00784C02">
        <w:rPr>
          <w:kern w:val="22"/>
          <w:sz w:val="24"/>
          <w:szCs w:val="24"/>
          <w:lang w:eastAsia="zh-CN"/>
        </w:rPr>
        <w:t>16</w:t>
      </w:r>
      <w:r w:rsidR="007079D1" w:rsidRPr="00784C02">
        <w:rPr>
          <w:rFonts w:hint="eastAsia"/>
          <w:kern w:val="22"/>
          <w:sz w:val="24"/>
          <w:szCs w:val="24"/>
          <w:lang w:eastAsia="zh-CN"/>
        </w:rPr>
        <w:t>、</w:t>
      </w:r>
      <w:r w:rsidR="00E92C82" w:rsidRPr="00784C02">
        <w:rPr>
          <w:kern w:val="22"/>
          <w:sz w:val="24"/>
          <w:szCs w:val="24"/>
          <w:lang w:eastAsia="zh-CN"/>
        </w:rPr>
        <w:t>17</w:t>
      </w:r>
      <w:r w:rsidR="007079D1" w:rsidRPr="00784C02">
        <w:rPr>
          <w:rFonts w:hint="eastAsia"/>
          <w:kern w:val="22"/>
          <w:sz w:val="24"/>
          <w:szCs w:val="24"/>
          <w:lang w:eastAsia="zh-CN"/>
        </w:rPr>
        <w:t>和</w:t>
      </w:r>
      <w:r w:rsidR="00E92C82" w:rsidRPr="00784C02">
        <w:rPr>
          <w:kern w:val="22"/>
          <w:sz w:val="24"/>
          <w:szCs w:val="24"/>
          <w:lang w:eastAsia="zh-CN"/>
        </w:rPr>
        <w:t>20</w:t>
      </w:r>
      <w:r w:rsidR="007079D1" w:rsidRPr="00784C02">
        <w:rPr>
          <w:rFonts w:hint="eastAsia"/>
          <w:kern w:val="22"/>
          <w:sz w:val="24"/>
          <w:szCs w:val="24"/>
          <w:lang w:eastAsia="zh-CN"/>
        </w:rPr>
        <w:t>而言</w:t>
      </w:r>
      <w:r w:rsidR="007079D1" w:rsidRPr="00784C02">
        <w:rPr>
          <w:kern w:val="22"/>
          <w:sz w:val="24"/>
          <w:szCs w:val="24"/>
          <w:lang w:eastAsia="zh-CN"/>
        </w:rPr>
        <w:t>，科学出版</w:t>
      </w:r>
      <w:r w:rsidR="00756BE1" w:rsidRPr="00784C02">
        <w:rPr>
          <w:rFonts w:hint="eastAsia"/>
          <w:kern w:val="22"/>
          <w:sz w:val="24"/>
          <w:szCs w:val="24"/>
          <w:lang w:eastAsia="zh-CN"/>
        </w:rPr>
        <w:t>物</w:t>
      </w:r>
      <w:r w:rsidR="007079D1" w:rsidRPr="00784C02">
        <w:rPr>
          <w:kern w:val="22"/>
          <w:sz w:val="24"/>
          <w:szCs w:val="24"/>
          <w:lang w:eastAsia="zh-CN"/>
        </w:rPr>
        <w:t>发表的信息相对较少。</w:t>
      </w:r>
      <w:r w:rsidR="00756BE1" w:rsidRPr="00784C02">
        <w:rPr>
          <w:kern w:val="22"/>
          <w:sz w:val="24"/>
          <w:szCs w:val="24"/>
          <w:lang w:eastAsia="zh-CN"/>
        </w:rPr>
        <w:t>执行问题附属机构第二次会议</w:t>
      </w:r>
      <w:r w:rsidR="00756BE1" w:rsidRPr="00784C02">
        <w:rPr>
          <w:rFonts w:hint="eastAsia"/>
          <w:kern w:val="22"/>
          <w:sz w:val="24"/>
          <w:szCs w:val="24"/>
          <w:lang w:eastAsia="zh-CN"/>
        </w:rPr>
        <w:t>期间</w:t>
      </w:r>
      <w:r w:rsidR="00756BE1" w:rsidRPr="00784C02">
        <w:rPr>
          <w:kern w:val="22"/>
          <w:sz w:val="24"/>
          <w:szCs w:val="24"/>
          <w:lang w:eastAsia="zh-CN"/>
        </w:rPr>
        <w:t>，将连同指标</w:t>
      </w:r>
      <w:r w:rsidR="00756BE1" w:rsidRPr="00784C02">
        <w:rPr>
          <w:rFonts w:hint="eastAsia"/>
          <w:kern w:val="22"/>
          <w:sz w:val="24"/>
          <w:szCs w:val="24"/>
          <w:lang w:eastAsia="zh-CN"/>
        </w:rPr>
        <w:t>3</w:t>
      </w:r>
      <w:r w:rsidR="00756BE1" w:rsidRPr="00784C02">
        <w:rPr>
          <w:rFonts w:hint="eastAsia"/>
          <w:kern w:val="22"/>
          <w:sz w:val="24"/>
          <w:szCs w:val="24"/>
          <w:lang w:eastAsia="zh-CN"/>
        </w:rPr>
        <w:t>一道</w:t>
      </w:r>
      <w:r w:rsidR="00756BE1" w:rsidRPr="00784C02">
        <w:rPr>
          <w:kern w:val="22"/>
          <w:sz w:val="24"/>
          <w:szCs w:val="24"/>
          <w:lang w:eastAsia="zh-CN"/>
        </w:rPr>
        <w:t>，</w:t>
      </w:r>
      <w:r w:rsidR="00784C02" w:rsidRPr="00784C02">
        <w:rPr>
          <w:rFonts w:hint="eastAsia"/>
          <w:kern w:val="22"/>
          <w:sz w:val="24"/>
          <w:szCs w:val="24"/>
          <w:lang w:eastAsia="zh-CN"/>
        </w:rPr>
        <w:t>对</w:t>
      </w:r>
      <w:r w:rsidR="00756BE1" w:rsidRPr="00784C02">
        <w:rPr>
          <w:kern w:val="22"/>
          <w:sz w:val="24"/>
          <w:szCs w:val="24"/>
          <w:lang w:eastAsia="zh-CN"/>
        </w:rPr>
        <w:t>这些</w:t>
      </w:r>
      <w:r w:rsidR="00784C02" w:rsidRPr="00784C02">
        <w:rPr>
          <w:rFonts w:hint="eastAsia"/>
          <w:kern w:val="22"/>
          <w:sz w:val="24"/>
          <w:szCs w:val="24"/>
          <w:lang w:eastAsia="zh-CN"/>
        </w:rPr>
        <w:t>指标</w:t>
      </w:r>
      <w:r w:rsidR="00784C02" w:rsidRPr="00784C02">
        <w:rPr>
          <w:kern w:val="22"/>
          <w:sz w:val="24"/>
          <w:szCs w:val="24"/>
          <w:lang w:eastAsia="zh-CN"/>
        </w:rPr>
        <w:t>作进一步的审议。</w:t>
      </w:r>
    </w:p>
    <w:p w14:paraId="4F561530" w14:textId="30A89DF0" w:rsidR="00D1411A" w:rsidRPr="00633DD3" w:rsidRDefault="009D6435" w:rsidP="00492300">
      <w:pPr>
        <w:pStyle w:val="StylePara1HeadingsCSTimesNewRoman"/>
        <w:tabs>
          <w:tab w:val="clear" w:pos="360"/>
          <w:tab w:val="num" w:pos="720"/>
        </w:tabs>
        <w:rPr>
          <w:kern w:val="22"/>
          <w:sz w:val="24"/>
          <w:szCs w:val="24"/>
          <w:lang w:eastAsia="zh-CN"/>
        </w:rPr>
      </w:pPr>
      <w:r>
        <w:rPr>
          <w:kern w:val="22"/>
          <w:sz w:val="24"/>
          <w:szCs w:val="24"/>
          <w:lang w:eastAsia="zh-CN"/>
        </w:rPr>
        <w:t>第四版《</w:t>
      </w:r>
      <w:r w:rsidRPr="006A52F8">
        <w:rPr>
          <w:rFonts w:ascii="KaiTi" w:eastAsia="KaiTi" w:hAnsi="KaiTi"/>
          <w:kern w:val="22"/>
          <w:sz w:val="24"/>
          <w:szCs w:val="24"/>
          <w:lang w:eastAsia="zh-CN"/>
        </w:rPr>
        <w:t>全球生物多样性展望</w:t>
      </w:r>
      <w:r>
        <w:rPr>
          <w:kern w:val="22"/>
          <w:sz w:val="24"/>
          <w:szCs w:val="24"/>
          <w:lang w:eastAsia="zh-CN"/>
        </w:rPr>
        <w:t>》</w:t>
      </w:r>
      <w:r>
        <w:rPr>
          <w:rFonts w:hint="eastAsia"/>
          <w:kern w:val="22"/>
          <w:sz w:val="24"/>
          <w:szCs w:val="24"/>
          <w:lang w:eastAsia="zh-CN"/>
        </w:rPr>
        <w:t>中</w:t>
      </w:r>
      <w:r>
        <w:rPr>
          <w:kern w:val="22"/>
          <w:sz w:val="24"/>
          <w:szCs w:val="24"/>
          <w:lang w:eastAsia="zh-CN"/>
        </w:rPr>
        <w:t>所载，于</w:t>
      </w:r>
      <w:r>
        <w:rPr>
          <w:rFonts w:hint="eastAsia"/>
          <w:kern w:val="22"/>
          <w:sz w:val="24"/>
          <w:szCs w:val="24"/>
          <w:lang w:eastAsia="zh-CN"/>
        </w:rPr>
        <w:t>2014</w:t>
      </w:r>
      <w:r>
        <w:rPr>
          <w:rFonts w:hint="eastAsia"/>
          <w:kern w:val="22"/>
          <w:sz w:val="24"/>
          <w:szCs w:val="24"/>
          <w:lang w:eastAsia="zh-CN"/>
        </w:rPr>
        <w:t>年</w:t>
      </w:r>
      <w:r>
        <w:rPr>
          <w:kern w:val="22"/>
          <w:sz w:val="24"/>
          <w:szCs w:val="24"/>
          <w:lang w:eastAsia="zh-CN"/>
        </w:rPr>
        <w:t>进行的实现</w:t>
      </w:r>
      <w:r w:rsidR="007079D1">
        <w:rPr>
          <w:kern w:val="22"/>
          <w:sz w:val="24"/>
          <w:szCs w:val="24"/>
          <w:lang w:eastAsia="zh-CN"/>
        </w:rPr>
        <w:t>《爱知生物多样性指标》</w:t>
      </w:r>
      <w:r>
        <w:rPr>
          <w:rFonts w:hint="eastAsia"/>
          <w:kern w:val="22"/>
          <w:sz w:val="24"/>
          <w:szCs w:val="24"/>
          <w:lang w:eastAsia="zh-CN"/>
        </w:rPr>
        <w:t>的</w:t>
      </w:r>
      <w:r>
        <w:rPr>
          <w:kern w:val="22"/>
          <w:sz w:val="24"/>
          <w:szCs w:val="24"/>
          <w:lang w:eastAsia="zh-CN"/>
        </w:rPr>
        <w:t>进展情况的中期评估得出结论认为，</w:t>
      </w:r>
      <w:r>
        <w:rPr>
          <w:rFonts w:hint="eastAsia"/>
          <w:kern w:val="22"/>
          <w:sz w:val="24"/>
          <w:szCs w:val="24"/>
          <w:lang w:eastAsia="zh-CN"/>
        </w:rPr>
        <w:t>除</w:t>
      </w:r>
      <w:r w:rsidR="00E507AF">
        <w:rPr>
          <w:rFonts w:hint="eastAsia"/>
          <w:kern w:val="22"/>
          <w:sz w:val="24"/>
          <w:szCs w:val="24"/>
          <w:lang w:eastAsia="zh-CN"/>
        </w:rPr>
        <w:t>了</w:t>
      </w:r>
      <w:r>
        <w:rPr>
          <w:rFonts w:hint="eastAsia"/>
          <w:kern w:val="22"/>
          <w:sz w:val="24"/>
          <w:szCs w:val="24"/>
          <w:lang w:eastAsia="zh-CN"/>
        </w:rPr>
        <w:t>关于</w:t>
      </w:r>
      <w:r>
        <w:rPr>
          <w:kern w:val="22"/>
          <w:sz w:val="24"/>
          <w:szCs w:val="24"/>
          <w:lang w:eastAsia="zh-CN"/>
        </w:rPr>
        <w:t>《名古屋议定书</w:t>
      </w:r>
      <w:r>
        <w:rPr>
          <w:rFonts w:hint="eastAsia"/>
          <w:kern w:val="22"/>
          <w:sz w:val="24"/>
          <w:szCs w:val="24"/>
          <w:lang w:eastAsia="zh-CN"/>
        </w:rPr>
        <w:t>》</w:t>
      </w:r>
      <w:r>
        <w:rPr>
          <w:kern w:val="22"/>
          <w:sz w:val="24"/>
          <w:szCs w:val="24"/>
          <w:lang w:eastAsia="zh-CN"/>
        </w:rPr>
        <w:t>的指标</w:t>
      </w:r>
      <w:r>
        <w:rPr>
          <w:rFonts w:hint="eastAsia"/>
          <w:kern w:val="22"/>
          <w:sz w:val="24"/>
          <w:szCs w:val="24"/>
          <w:lang w:eastAsia="zh-CN"/>
        </w:rPr>
        <w:t>16</w:t>
      </w:r>
      <w:r>
        <w:rPr>
          <w:rFonts w:hint="eastAsia"/>
          <w:kern w:val="22"/>
          <w:sz w:val="24"/>
          <w:szCs w:val="24"/>
          <w:lang w:eastAsia="zh-CN"/>
        </w:rPr>
        <w:t>外</w:t>
      </w:r>
      <w:r>
        <w:rPr>
          <w:kern w:val="22"/>
          <w:sz w:val="24"/>
          <w:szCs w:val="24"/>
          <w:lang w:eastAsia="zh-CN"/>
        </w:rPr>
        <w:t>，</w:t>
      </w:r>
      <w:r>
        <w:rPr>
          <w:rFonts w:hint="eastAsia"/>
          <w:kern w:val="22"/>
          <w:sz w:val="24"/>
          <w:szCs w:val="24"/>
          <w:lang w:eastAsia="zh-CN"/>
        </w:rPr>
        <w:t>没有</w:t>
      </w:r>
      <w:r w:rsidR="00FC3F1E">
        <w:rPr>
          <w:rFonts w:hint="eastAsia"/>
          <w:kern w:val="22"/>
          <w:sz w:val="24"/>
          <w:szCs w:val="24"/>
          <w:lang w:eastAsia="zh-CN"/>
        </w:rPr>
        <w:t>哪一项</w:t>
      </w:r>
      <w:r>
        <w:rPr>
          <w:kern w:val="22"/>
          <w:sz w:val="24"/>
          <w:szCs w:val="24"/>
          <w:lang w:eastAsia="zh-CN"/>
        </w:rPr>
        <w:t>指标可</w:t>
      </w:r>
      <w:r>
        <w:rPr>
          <w:rFonts w:hint="eastAsia"/>
          <w:kern w:val="22"/>
          <w:sz w:val="24"/>
          <w:szCs w:val="24"/>
          <w:lang w:eastAsia="zh-CN"/>
        </w:rPr>
        <w:t>按时完全</w:t>
      </w:r>
      <w:r>
        <w:rPr>
          <w:kern w:val="22"/>
          <w:sz w:val="24"/>
          <w:szCs w:val="24"/>
          <w:lang w:eastAsia="zh-CN"/>
        </w:rPr>
        <w:t>实现</w:t>
      </w:r>
      <w:r w:rsidR="00CA5800">
        <w:rPr>
          <w:rFonts w:hint="eastAsia"/>
          <w:kern w:val="22"/>
          <w:sz w:val="24"/>
          <w:szCs w:val="24"/>
          <w:lang w:eastAsia="zh-CN"/>
        </w:rPr>
        <w:t>。</w:t>
      </w:r>
      <w:r w:rsidR="00814D83">
        <w:rPr>
          <w:rFonts w:hint="eastAsia"/>
          <w:kern w:val="22"/>
          <w:sz w:val="24"/>
          <w:szCs w:val="24"/>
          <w:lang w:eastAsia="zh-CN"/>
        </w:rPr>
        <w:t>有</w:t>
      </w:r>
      <w:r w:rsidR="00CA5800">
        <w:rPr>
          <w:rFonts w:hint="eastAsia"/>
          <w:kern w:val="22"/>
          <w:sz w:val="24"/>
          <w:szCs w:val="24"/>
          <w:lang w:eastAsia="zh-CN"/>
        </w:rPr>
        <w:t>7</w:t>
      </w:r>
      <w:r w:rsidR="00CA5800">
        <w:rPr>
          <w:rFonts w:hint="eastAsia"/>
          <w:kern w:val="22"/>
          <w:sz w:val="24"/>
          <w:szCs w:val="24"/>
          <w:lang w:eastAsia="zh-CN"/>
        </w:rPr>
        <w:t>项指标（</w:t>
      </w:r>
      <w:r w:rsidR="00CA5800">
        <w:rPr>
          <w:kern w:val="22"/>
          <w:sz w:val="24"/>
          <w:szCs w:val="24"/>
          <w:lang w:eastAsia="zh-CN"/>
        </w:rPr>
        <w:t>指标</w:t>
      </w:r>
      <w:r w:rsidR="009A46E7" w:rsidRPr="00633DD3">
        <w:rPr>
          <w:kern w:val="22"/>
          <w:sz w:val="24"/>
          <w:szCs w:val="24"/>
          <w:lang w:eastAsia="zh-CN"/>
        </w:rPr>
        <w:t>1</w:t>
      </w:r>
      <w:r w:rsidR="00CA5800">
        <w:rPr>
          <w:rFonts w:hint="eastAsia"/>
          <w:kern w:val="22"/>
          <w:sz w:val="24"/>
          <w:szCs w:val="24"/>
          <w:lang w:eastAsia="zh-CN"/>
        </w:rPr>
        <w:t>、</w:t>
      </w:r>
      <w:r w:rsidR="009A46E7" w:rsidRPr="00633DD3">
        <w:rPr>
          <w:kern w:val="22"/>
          <w:sz w:val="24"/>
          <w:szCs w:val="24"/>
          <w:lang w:eastAsia="zh-CN"/>
        </w:rPr>
        <w:t>7</w:t>
      </w:r>
      <w:r w:rsidR="00CA5800">
        <w:rPr>
          <w:rFonts w:hint="eastAsia"/>
          <w:kern w:val="22"/>
          <w:sz w:val="24"/>
          <w:szCs w:val="24"/>
          <w:lang w:eastAsia="zh-CN"/>
        </w:rPr>
        <w:t>、</w:t>
      </w:r>
      <w:r w:rsidR="009A46E7" w:rsidRPr="00633DD3">
        <w:rPr>
          <w:kern w:val="22"/>
          <w:sz w:val="24"/>
          <w:szCs w:val="24"/>
          <w:lang w:eastAsia="zh-CN"/>
        </w:rPr>
        <w:t>11</w:t>
      </w:r>
      <w:r w:rsidR="00CA5800">
        <w:rPr>
          <w:rFonts w:hint="eastAsia"/>
          <w:kern w:val="22"/>
          <w:sz w:val="24"/>
          <w:szCs w:val="24"/>
          <w:lang w:eastAsia="zh-CN"/>
        </w:rPr>
        <w:t>、</w:t>
      </w:r>
      <w:r w:rsidR="009A46E7" w:rsidRPr="00633DD3">
        <w:rPr>
          <w:kern w:val="22"/>
          <w:sz w:val="24"/>
          <w:szCs w:val="24"/>
          <w:lang w:eastAsia="zh-CN"/>
        </w:rPr>
        <w:t>17</w:t>
      </w:r>
      <w:r w:rsidR="00CA5800">
        <w:rPr>
          <w:rFonts w:hint="eastAsia"/>
          <w:kern w:val="22"/>
          <w:sz w:val="24"/>
          <w:szCs w:val="24"/>
          <w:lang w:eastAsia="zh-CN"/>
        </w:rPr>
        <w:t>、</w:t>
      </w:r>
      <w:r w:rsidR="009A46E7" w:rsidRPr="00633DD3">
        <w:rPr>
          <w:kern w:val="22"/>
          <w:sz w:val="24"/>
          <w:szCs w:val="24"/>
          <w:lang w:eastAsia="zh-CN"/>
        </w:rPr>
        <w:t>18</w:t>
      </w:r>
      <w:r w:rsidR="00CA5800">
        <w:rPr>
          <w:rFonts w:hint="eastAsia"/>
          <w:kern w:val="22"/>
          <w:sz w:val="24"/>
          <w:szCs w:val="24"/>
          <w:lang w:eastAsia="zh-CN"/>
        </w:rPr>
        <w:t>、</w:t>
      </w:r>
      <w:r w:rsidR="009A46E7" w:rsidRPr="00633DD3">
        <w:rPr>
          <w:kern w:val="22"/>
          <w:sz w:val="24"/>
          <w:szCs w:val="24"/>
          <w:lang w:eastAsia="zh-CN"/>
        </w:rPr>
        <w:t>19</w:t>
      </w:r>
      <w:r w:rsidR="00CA5800">
        <w:rPr>
          <w:rFonts w:hint="eastAsia"/>
          <w:kern w:val="22"/>
          <w:sz w:val="24"/>
          <w:szCs w:val="24"/>
          <w:lang w:eastAsia="zh-CN"/>
        </w:rPr>
        <w:t>和</w:t>
      </w:r>
      <w:r w:rsidR="009A46E7" w:rsidRPr="00633DD3">
        <w:rPr>
          <w:kern w:val="22"/>
          <w:sz w:val="24"/>
          <w:szCs w:val="24"/>
          <w:lang w:eastAsia="zh-CN"/>
        </w:rPr>
        <w:t>20</w:t>
      </w:r>
      <w:r w:rsidR="00CA5800">
        <w:rPr>
          <w:rFonts w:hint="eastAsia"/>
          <w:kern w:val="22"/>
          <w:sz w:val="24"/>
          <w:szCs w:val="24"/>
          <w:lang w:eastAsia="zh-CN"/>
        </w:rPr>
        <w:t>）</w:t>
      </w:r>
      <w:r w:rsidR="00492300">
        <w:rPr>
          <w:rFonts w:hint="eastAsia"/>
          <w:kern w:val="22"/>
          <w:sz w:val="24"/>
          <w:szCs w:val="24"/>
          <w:lang w:eastAsia="zh-CN"/>
        </w:rPr>
        <w:t>中的</w:t>
      </w:r>
      <w:r w:rsidR="00492300">
        <w:rPr>
          <w:kern w:val="22"/>
          <w:sz w:val="24"/>
          <w:szCs w:val="24"/>
          <w:lang w:eastAsia="zh-CN"/>
        </w:rPr>
        <w:t>至少一个</w:t>
      </w:r>
      <w:r w:rsidR="00492300">
        <w:rPr>
          <w:rFonts w:hint="eastAsia"/>
          <w:kern w:val="22"/>
          <w:sz w:val="24"/>
          <w:szCs w:val="24"/>
          <w:lang w:eastAsia="zh-CN"/>
        </w:rPr>
        <w:t>组成部分</w:t>
      </w:r>
      <w:r w:rsidR="00492300">
        <w:rPr>
          <w:kern w:val="22"/>
          <w:sz w:val="24"/>
          <w:szCs w:val="24"/>
          <w:lang w:eastAsia="zh-CN"/>
        </w:rPr>
        <w:t>取得了</w:t>
      </w:r>
      <w:r w:rsidR="00492300">
        <w:rPr>
          <w:rFonts w:hint="eastAsia"/>
          <w:kern w:val="22"/>
          <w:sz w:val="24"/>
          <w:szCs w:val="24"/>
          <w:lang w:eastAsia="zh-CN"/>
        </w:rPr>
        <w:t>某些</w:t>
      </w:r>
      <w:r w:rsidR="00492300">
        <w:rPr>
          <w:kern w:val="22"/>
          <w:sz w:val="24"/>
          <w:szCs w:val="24"/>
          <w:lang w:eastAsia="zh-CN"/>
        </w:rPr>
        <w:t>进展</w:t>
      </w:r>
      <w:r w:rsidR="00492300">
        <w:rPr>
          <w:rFonts w:hint="eastAsia"/>
          <w:kern w:val="22"/>
          <w:sz w:val="24"/>
          <w:szCs w:val="24"/>
          <w:lang w:eastAsia="zh-CN"/>
        </w:rPr>
        <w:t>，但进展速度还</w:t>
      </w:r>
      <w:r w:rsidR="00492300">
        <w:rPr>
          <w:kern w:val="22"/>
          <w:sz w:val="24"/>
          <w:szCs w:val="24"/>
          <w:lang w:eastAsia="zh-CN"/>
        </w:rPr>
        <w:t>不足以实现</w:t>
      </w:r>
      <w:r w:rsidR="00492300">
        <w:rPr>
          <w:rFonts w:hint="eastAsia"/>
          <w:kern w:val="22"/>
          <w:sz w:val="24"/>
          <w:szCs w:val="24"/>
          <w:lang w:eastAsia="zh-CN"/>
        </w:rPr>
        <w:t>指标</w:t>
      </w:r>
      <w:r w:rsidR="00492300">
        <w:rPr>
          <w:kern w:val="22"/>
          <w:sz w:val="24"/>
          <w:szCs w:val="24"/>
          <w:lang w:eastAsia="zh-CN"/>
        </w:rPr>
        <w:t>。</w:t>
      </w:r>
      <w:r w:rsidR="00814D83">
        <w:rPr>
          <w:rFonts w:hint="eastAsia"/>
          <w:kern w:val="22"/>
          <w:sz w:val="24"/>
          <w:szCs w:val="24"/>
          <w:lang w:eastAsia="zh-CN"/>
        </w:rPr>
        <w:t>有</w:t>
      </w:r>
      <w:r w:rsidR="00492300">
        <w:rPr>
          <w:rFonts w:hint="eastAsia"/>
          <w:kern w:val="22"/>
          <w:sz w:val="24"/>
          <w:szCs w:val="24"/>
          <w:lang w:eastAsia="zh-CN"/>
        </w:rPr>
        <w:t>7</w:t>
      </w:r>
      <w:r w:rsidR="00492300">
        <w:rPr>
          <w:rFonts w:hint="eastAsia"/>
          <w:kern w:val="22"/>
          <w:sz w:val="24"/>
          <w:szCs w:val="24"/>
          <w:lang w:eastAsia="zh-CN"/>
        </w:rPr>
        <w:t>项指标（</w:t>
      </w:r>
      <w:r w:rsidR="00492300">
        <w:rPr>
          <w:kern w:val="22"/>
          <w:sz w:val="24"/>
          <w:szCs w:val="24"/>
          <w:lang w:eastAsia="zh-CN"/>
        </w:rPr>
        <w:t>指标</w:t>
      </w:r>
      <w:r w:rsidR="00DF6515" w:rsidRPr="00633DD3">
        <w:rPr>
          <w:kern w:val="22"/>
          <w:sz w:val="24"/>
          <w:szCs w:val="24"/>
          <w:lang w:eastAsia="zh-CN"/>
        </w:rPr>
        <w:t>2</w:t>
      </w:r>
      <w:r w:rsidR="00492300">
        <w:rPr>
          <w:rFonts w:hint="eastAsia"/>
          <w:kern w:val="22"/>
          <w:sz w:val="24"/>
          <w:szCs w:val="24"/>
          <w:lang w:eastAsia="zh-CN"/>
        </w:rPr>
        <w:t>、</w:t>
      </w:r>
      <w:r w:rsidR="00DF6515" w:rsidRPr="00633DD3">
        <w:rPr>
          <w:kern w:val="22"/>
          <w:sz w:val="24"/>
          <w:szCs w:val="24"/>
          <w:lang w:eastAsia="zh-CN"/>
        </w:rPr>
        <w:t>3</w:t>
      </w:r>
      <w:r w:rsidR="00492300">
        <w:rPr>
          <w:rFonts w:hint="eastAsia"/>
          <w:kern w:val="22"/>
          <w:sz w:val="24"/>
          <w:szCs w:val="24"/>
          <w:lang w:eastAsia="zh-CN"/>
        </w:rPr>
        <w:t>、</w:t>
      </w:r>
      <w:r w:rsidR="00492300">
        <w:rPr>
          <w:kern w:val="22"/>
          <w:sz w:val="24"/>
          <w:szCs w:val="24"/>
          <w:lang w:eastAsia="zh-CN"/>
        </w:rPr>
        <w:t>4</w:t>
      </w:r>
      <w:r w:rsidR="00492300">
        <w:rPr>
          <w:rFonts w:hint="eastAsia"/>
          <w:kern w:val="22"/>
          <w:sz w:val="24"/>
          <w:szCs w:val="24"/>
          <w:lang w:eastAsia="zh-CN"/>
        </w:rPr>
        <w:t>、</w:t>
      </w:r>
      <w:r w:rsidR="00DF6515" w:rsidRPr="00633DD3">
        <w:rPr>
          <w:kern w:val="22"/>
          <w:sz w:val="24"/>
          <w:szCs w:val="24"/>
          <w:lang w:eastAsia="zh-CN"/>
        </w:rPr>
        <w:t>6</w:t>
      </w:r>
      <w:r w:rsidR="00492300">
        <w:rPr>
          <w:rFonts w:hint="eastAsia"/>
          <w:kern w:val="22"/>
          <w:sz w:val="24"/>
          <w:szCs w:val="24"/>
          <w:lang w:eastAsia="zh-CN"/>
        </w:rPr>
        <w:t>、</w:t>
      </w:r>
      <w:r w:rsidR="00DF6515" w:rsidRPr="00633DD3">
        <w:rPr>
          <w:kern w:val="22"/>
          <w:sz w:val="24"/>
          <w:szCs w:val="24"/>
          <w:lang w:eastAsia="zh-CN"/>
        </w:rPr>
        <w:t>9</w:t>
      </w:r>
      <w:r w:rsidR="00492300">
        <w:rPr>
          <w:rFonts w:hint="eastAsia"/>
          <w:kern w:val="22"/>
          <w:sz w:val="24"/>
          <w:szCs w:val="24"/>
          <w:lang w:eastAsia="zh-CN"/>
        </w:rPr>
        <w:t>、</w:t>
      </w:r>
      <w:r w:rsidR="00DF6515" w:rsidRPr="00633DD3">
        <w:rPr>
          <w:kern w:val="22"/>
          <w:sz w:val="24"/>
          <w:szCs w:val="24"/>
          <w:lang w:eastAsia="zh-CN"/>
        </w:rPr>
        <w:t>13</w:t>
      </w:r>
      <w:r w:rsidR="00492300">
        <w:rPr>
          <w:rFonts w:hint="eastAsia"/>
          <w:kern w:val="22"/>
          <w:sz w:val="24"/>
          <w:szCs w:val="24"/>
          <w:lang w:eastAsia="zh-CN"/>
        </w:rPr>
        <w:t>和</w:t>
      </w:r>
      <w:r w:rsidR="00DF6515" w:rsidRPr="00633DD3">
        <w:rPr>
          <w:kern w:val="22"/>
          <w:sz w:val="24"/>
          <w:szCs w:val="24"/>
          <w:lang w:eastAsia="zh-CN"/>
        </w:rPr>
        <w:t>15</w:t>
      </w:r>
      <w:r w:rsidR="00492300">
        <w:rPr>
          <w:rFonts w:hint="eastAsia"/>
          <w:kern w:val="22"/>
          <w:sz w:val="24"/>
          <w:szCs w:val="24"/>
          <w:lang w:eastAsia="zh-CN"/>
        </w:rPr>
        <w:t>）</w:t>
      </w:r>
      <w:r w:rsidR="008B39C7">
        <w:rPr>
          <w:rFonts w:hint="eastAsia"/>
          <w:kern w:val="22"/>
          <w:sz w:val="24"/>
          <w:szCs w:val="24"/>
          <w:lang w:eastAsia="zh-CN"/>
        </w:rPr>
        <w:t>中</w:t>
      </w:r>
      <w:r w:rsidR="008B39C7">
        <w:rPr>
          <w:kern w:val="22"/>
          <w:sz w:val="24"/>
          <w:szCs w:val="24"/>
          <w:lang w:eastAsia="zh-CN"/>
        </w:rPr>
        <w:t>的</w:t>
      </w:r>
      <w:r w:rsidR="00492300">
        <w:rPr>
          <w:kern w:val="22"/>
          <w:sz w:val="24"/>
          <w:szCs w:val="24"/>
          <w:lang w:eastAsia="zh-CN"/>
        </w:rPr>
        <w:t>至少</w:t>
      </w:r>
      <w:r w:rsidR="00492300">
        <w:rPr>
          <w:rFonts w:hint="eastAsia"/>
          <w:kern w:val="22"/>
          <w:sz w:val="24"/>
          <w:szCs w:val="24"/>
          <w:lang w:eastAsia="zh-CN"/>
        </w:rPr>
        <w:t>一个</w:t>
      </w:r>
      <w:r w:rsidR="00492300">
        <w:rPr>
          <w:kern w:val="22"/>
          <w:sz w:val="24"/>
          <w:szCs w:val="24"/>
          <w:lang w:eastAsia="zh-CN"/>
        </w:rPr>
        <w:t>组成部分</w:t>
      </w:r>
      <w:r w:rsidR="008B39C7">
        <w:rPr>
          <w:rFonts w:hint="eastAsia"/>
          <w:kern w:val="22"/>
          <w:sz w:val="24"/>
          <w:szCs w:val="24"/>
          <w:lang w:eastAsia="zh-CN"/>
        </w:rPr>
        <w:t>未</w:t>
      </w:r>
      <w:r w:rsidR="00492300">
        <w:rPr>
          <w:kern w:val="22"/>
          <w:sz w:val="24"/>
          <w:szCs w:val="24"/>
          <w:lang w:eastAsia="zh-CN"/>
        </w:rPr>
        <w:t>取得全面进展，</w:t>
      </w:r>
      <w:r w:rsidR="00814D83">
        <w:rPr>
          <w:rFonts w:hint="eastAsia"/>
          <w:kern w:val="22"/>
          <w:sz w:val="24"/>
          <w:szCs w:val="24"/>
          <w:lang w:eastAsia="zh-CN"/>
        </w:rPr>
        <w:t>有</w:t>
      </w:r>
      <w:r w:rsidR="00492300">
        <w:rPr>
          <w:rFonts w:hint="eastAsia"/>
          <w:kern w:val="22"/>
          <w:sz w:val="24"/>
          <w:szCs w:val="24"/>
          <w:lang w:eastAsia="zh-CN"/>
        </w:rPr>
        <w:t>5</w:t>
      </w:r>
      <w:r w:rsidR="00492300">
        <w:rPr>
          <w:rFonts w:hint="eastAsia"/>
          <w:kern w:val="22"/>
          <w:sz w:val="24"/>
          <w:szCs w:val="24"/>
          <w:lang w:eastAsia="zh-CN"/>
        </w:rPr>
        <w:t>项指标</w:t>
      </w:r>
      <w:r w:rsidR="00492300">
        <w:rPr>
          <w:kern w:val="22"/>
          <w:sz w:val="24"/>
          <w:szCs w:val="24"/>
          <w:lang w:eastAsia="zh-CN"/>
        </w:rPr>
        <w:t>（指标</w:t>
      </w:r>
      <w:r w:rsidR="00DF6515" w:rsidRPr="00633DD3">
        <w:rPr>
          <w:kern w:val="22"/>
          <w:sz w:val="24"/>
          <w:szCs w:val="24"/>
          <w:lang w:eastAsia="zh-CN"/>
        </w:rPr>
        <w:t>5</w:t>
      </w:r>
      <w:r w:rsidR="00492300">
        <w:rPr>
          <w:rFonts w:hint="eastAsia"/>
          <w:kern w:val="22"/>
          <w:sz w:val="24"/>
          <w:szCs w:val="24"/>
          <w:lang w:eastAsia="zh-CN"/>
        </w:rPr>
        <w:t>、</w:t>
      </w:r>
      <w:r w:rsidR="00DF6515" w:rsidRPr="00633DD3">
        <w:rPr>
          <w:kern w:val="22"/>
          <w:sz w:val="24"/>
          <w:szCs w:val="24"/>
          <w:lang w:eastAsia="zh-CN"/>
        </w:rPr>
        <w:t>8</w:t>
      </w:r>
      <w:r w:rsidR="00492300">
        <w:rPr>
          <w:rFonts w:hint="eastAsia"/>
          <w:kern w:val="22"/>
          <w:sz w:val="24"/>
          <w:szCs w:val="24"/>
          <w:lang w:eastAsia="zh-CN"/>
        </w:rPr>
        <w:t>、</w:t>
      </w:r>
      <w:r w:rsidR="00DF6515" w:rsidRPr="00633DD3">
        <w:rPr>
          <w:kern w:val="22"/>
          <w:sz w:val="24"/>
          <w:szCs w:val="24"/>
          <w:lang w:eastAsia="zh-CN"/>
        </w:rPr>
        <w:t>10</w:t>
      </w:r>
      <w:r w:rsidR="00492300">
        <w:rPr>
          <w:rFonts w:hint="eastAsia"/>
          <w:kern w:val="22"/>
          <w:sz w:val="24"/>
          <w:szCs w:val="24"/>
          <w:lang w:eastAsia="zh-CN"/>
        </w:rPr>
        <w:t>、</w:t>
      </w:r>
      <w:r w:rsidR="00DF6515" w:rsidRPr="00633DD3">
        <w:rPr>
          <w:kern w:val="22"/>
          <w:sz w:val="24"/>
          <w:szCs w:val="24"/>
          <w:lang w:eastAsia="zh-CN"/>
        </w:rPr>
        <w:t>12</w:t>
      </w:r>
      <w:r w:rsidR="00492300">
        <w:rPr>
          <w:rFonts w:hint="eastAsia"/>
          <w:kern w:val="22"/>
          <w:sz w:val="24"/>
          <w:szCs w:val="24"/>
          <w:lang w:eastAsia="zh-CN"/>
        </w:rPr>
        <w:t>和</w:t>
      </w:r>
      <w:r w:rsidR="00DF6515" w:rsidRPr="00633DD3">
        <w:rPr>
          <w:kern w:val="22"/>
          <w:sz w:val="24"/>
          <w:szCs w:val="24"/>
          <w:lang w:eastAsia="zh-CN"/>
        </w:rPr>
        <w:t>14</w:t>
      </w:r>
      <w:r w:rsidR="00492300">
        <w:rPr>
          <w:rFonts w:hint="eastAsia"/>
          <w:kern w:val="22"/>
          <w:sz w:val="24"/>
          <w:szCs w:val="24"/>
          <w:lang w:eastAsia="zh-CN"/>
        </w:rPr>
        <w:t>）</w:t>
      </w:r>
      <w:r w:rsidR="00492300">
        <w:rPr>
          <w:kern w:val="22"/>
          <w:sz w:val="24"/>
          <w:szCs w:val="24"/>
          <w:lang w:eastAsia="zh-CN"/>
        </w:rPr>
        <w:t>中</w:t>
      </w:r>
      <w:r w:rsidR="00814D83">
        <w:rPr>
          <w:rFonts w:hint="eastAsia"/>
          <w:kern w:val="22"/>
          <w:sz w:val="24"/>
          <w:szCs w:val="24"/>
          <w:lang w:eastAsia="zh-CN"/>
        </w:rPr>
        <w:t>的</w:t>
      </w:r>
      <w:r w:rsidR="008B39C7">
        <w:rPr>
          <w:rFonts w:hint="eastAsia"/>
          <w:kern w:val="22"/>
          <w:sz w:val="24"/>
          <w:szCs w:val="24"/>
          <w:lang w:eastAsia="zh-CN"/>
        </w:rPr>
        <w:t>至少</w:t>
      </w:r>
      <w:r w:rsidR="008B39C7">
        <w:rPr>
          <w:kern w:val="22"/>
          <w:sz w:val="24"/>
          <w:szCs w:val="24"/>
          <w:lang w:eastAsia="zh-CN"/>
        </w:rPr>
        <w:t>一个组成部分</w:t>
      </w:r>
      <w:r w:rsidR="008B39C7">
        <w:rPr>
          <w:rFonts w:hint="eastAsia"/>
          <w:kern w:val="22"/>
          <w:sz w:val="24"/>
          <w:szCs w:val="24"/>
          <w:lang w:eastAsia="zh-CN"/>
        </w:rPr>
        <w:t>正在</w:t>
      </w:r>
      <w:r w:rsidR="008B39C7">
        <w:rPr>
          <w:kern w:val="22"/>
          <w:sz w:val="24"/>
          <w:szCs w:val="24"/>
          <w:lang w:eastAsia="zh-CN"/>
        </w:rPr>
        <w:t>离开指标。</w:t>
      </w:r>
    </w:p>
    <w:p w14:paraId="34779FFD" w14:textId="4FBFC6EB" w:rsidR="00153D15" w:rsidRPr="00814D83" w:rsidRDefault="008B39C7" w:rsidP="00B76ABA">
      <w:pPr>
        <w:pStyle w:val="StylePara1HeadingsCSTimesNewRoman"/>
        <w:tabs>
          <w:tab w:val="clear" w:pos="360"/>
          <w:tab w:val="num" w:pos="720"/>
        </w:tabs>
        <w:rPr>
          <w:kern w:val="22"/>
          <w:sz w:val="24"/>
          <w:szCs w:val="24"/>
          <w:lang w:eastAsia="zh-CN"/>
        </w:rPr>
      </w:pPr>
      <w:r w:rsidRPr="00814D83">
        <w:rPr>
          <w:rFonts w:hint="eastAsia"/>
          <w:kern w:val="22"/>
          <w:sz w:val="24"/>
          <w:szCs w:val="24"/>
          <w:lang w:eastAsia="zh-CN"/>
        </w:rPr>
        <w:t>来自</w:t>
      </w:r>
      <w:r w:rsidR="001D5409" w:rsidRPr="00814D83">
        <w:rPr>
          <w:kern w:val="22"/>
          <w:sz w:val="24"/>
          <w:szCs w:val="24"/>
          <w:lang w:eastAsia="zh-CN"/>
        </w:rPr>
        <w:t>科学文献</w:t>
      </w:r>
      <w:r w:rsidRPr="00814D83">
        <w:rPr>
          <w:rFonts w:hint="eastAsia"/>
          <w:kern w:val="22"/>
          <w:sz w:val="24"/>
          <w:szCs w:val="24"/>
          <w:lang w:eastAsia="zh-CN"/>
        </w:rPr>
        <w:t>的</w:t>
      </w:r>
      <w:r w:rsidRPr="00814D83">
        <w:rPr>
          <w:kern w:val="22"/>
          <w:sz w:val="24"/>
          <w:szCs w:val="24"/>
          <w:lang w:eastAsia="zh-CN"/>
        </w:rPr>
        <w:t>信息并不说明</w:t>
      </w:r>
      <w:r w:rsidR="00814D83" w:rsidRPr="00814D83">
        <w:rPr>
          <w:rFonts w:hint="eastAsia"/>
          <w:kern w:val="22"/>
          <w:sz w:val="24"/>
          <w:szCs w:val="24"/>
          <w:lang w:eastAsia="zh-CN"/>
        </w:rPr>
        <w:t>对</w:t>
      </w:r>
      <w:r w:rsidR="00814D83" w:rsidRPr="00814D83">
        <w:rPr>
          <w:kern w:val="22"/>
          <w:sz w:val="24"/>
          <w:szCs w:val="24"/>
          <w:lang w:eastAsia="zh-CN"/>
        </w:rPr>
        <w:t>第四版《全球生物多样性展望》</w:t>
      </w:r>
      <w:r w:rsidR="00814D83" w:rsidRPr="00814D83">
        <w:rPr>
          <w:rFonts w:hint="eastAsia"/>
          <w:kern w:val="22"/>
          <w:sz w:val="24"/>
          <w:szCs w:val="24"/>
          <w:lang w:eastAsia="zh-CN"/>
        </w:rPr>
        <w:t>中</w:t>
      </w:r>
      <w:r w:rsidR="00814D83" w:rsidRPr="00814D83">
        <w:rPr>
          <w:kern w:val="22"/>
          <w:sz w:val="24"/>
          <w:szCs w:val="24"/>
          <w:lang w:eastAsia="zh-CN"/>
        </w:rPr>
        <w:t>提到的对实现</w:t>
      </w:r>
      <w:r w:rsidR="002501A0" w:rsidRPr="00814D83">
        <w:rPr>
          <w:kern w:val="22"/>
          <w:sz w:val="24"/>
          <w:szCs w:val="24"/>
          <w:lang w:eastAsia="zh-CN"/>
        </w:rPr>
        <w:t>《爱知生物多样性指标》</w:t>
      </w:r>
      <w:r w:rsidR="00814D83" w:rsidRPr="00814D83">
        <w:rPr>
          <w:rFonts w:hint="eastAsia"/>
          <w:kern w:val="22"/>
          <w:sz w:val="24"/>
          <w:szCs w:val="24"/>
          <w:lang w:eastAsia="zh-CN"/>
        </w:rPr>
        <w:t>进展情况</w:t>
      </w:r>
      <w:r w:rsidR="00814D83" w:rsidRPr="00814D83">
        <w:rPr>
          <w:kern w:val="22"/>
          <w:sz w:val="24"/>
          <w:szCs w:val="24"/>
          <w:lang w:eastAsia="zh-CN"/>
        </w:rPr>
        <w:t>的评估的任何总体改变。不过，</w:t>
      </w:r>
      <w:r w:rsidR="00814D83">
        <w:rPr>
          <w:rFonts w:hint="eastAsia"/>
          <w:kern w:val="22"/>
          <w:sz w:val="24"/>
          <w:szCs w:val="24"/>
          <w:lang w:eastAsia="zh-CN"/>
        </w:rPr>
        <w:t>这些</w:t>
      </w:r>
      <w:r w:rsidR="00814D83">
        <w:rPr>
          <w:kern w:val="22"/>
          <w:sz w:val="24"/>
          <w:szCs w:val="24"/>
          <w:lang w:eastAsia="zh-CN"/>
        </w:rPr>
        <w:t>信息</w:t>
      </w:r>
      <w:r w:rsidR="00814D83">
        <w:rPr>
          <w:rFonts w:hint="eastAsia"/>
          <w:kern w:val="22"/>
          <w:sz w:val="24"/>
          <w:szCs w:val="24"/>
          <w:lang w:eastAsia="zh-CN"/>
        </w:rPr>
        <w:t>确实</w:t>
      </w:r>
      <w:r w:rsidR="00814D83">
        <w:rPr>
          <w:kern w:val="22"/>
          <w:sz w:val="24"/>
          <w:szCs w:val="24"/>
          <w:lang w:eastAsia="zh-CN"/>
        </w:rPr>
        <w:t>说明取得了某些进展，</w:t>
      </w:r>
      <w:r w:rsidR="00F6158A">
        <w:rPr>
          <w:rFonts w:hint="eastAsia"/>
          <w:kern w:val="22"/>
          <w:sz w:val="24"/>
          <w:szCs w:val="24"/>
          <w:lang w:eastAsia="zh-CN"/>
        </w:rPr>
        <w:t>例如在</w:t>
      </w:r>
      <w:r w:rsidR="00F6158A">
        <w:rPr>
          <w:kern w:val="22"/>
          <w:sz w:val="24"/>
          <w:szCs w:val="24"/>
          <w:lang w:eastAsia="zh-CN"/>
        </w:rPr>
        <w:t>不同类型生态系统的恢复</w:t>
      </w:r>
      <w:r w:rsidR="00F6158A">
        <w:rPr>
          <w:rFonts w:hint="eastAsia"/>
          <w:kern w:val="22"/>
          <w:sz w:val="24"/>
          <w:szCs w:val="24"/>
          <w:lang w:eastAsia="zh-CN"/>
        </w:rPr>
        <w:t>、</w:t>
      </w:r>
      <w:r w:rsidR="00F6158A">
        <w:rPr>
          <w:kern w:val="22"/>
          <w:sz w:val="24"/>
          <w:szCs w:val="24"/>
          <w:lang w:eastAsia="zh-CN"/>
        </w:rPr>
        <w:t>渔业管理的改进、森林丧失</w:t>
      </w:r>
      <w:r w:rsidR="0028215D">
        <w:rPr>
          <w:rFonts w:hint="eastAsia"/>
          <w:kern w:val="22"/>
          <w:sz w:val="24"/>
          <w:szCs w:val="24"/>
          <w:lang w:eastAsia="zh-CN"/>
        </w:rPr>
        <w:t>速度和</w:t>
      </w:r>
      <w:r w:rsidR="00F6158A">
        <w:rPr>
          <w:kern w:val="22"/>
          <w:sz w:val="24"/>
          <w:szCs w:val="24"/>
          <w:lang w:eastAsia="zh-CN"/>
        </w:rPr>
        <w:t>塑料袋规管等方面。</w:t>
      </w:r>
      <w:r w:rsidR="00F6158A">
        <w:rPr>
          <w:rFonts w:hint="eastAsia"/>
          <w:kern w:val="22"/>
          <w:sz w:val="24"/>
          <w:szCs w:val="24"/>
          <w:lang w:eastAsia="zh-CN"/>
        </w:rPr>
        <w:t>此外</w:t>
      </w:r>
      <w:r w:rsidR="00F6158A">
        <w:rPr>
          <w:kern w:val="22"/>
          <w:sz w:val="24"/>
          <w:szCs w:val="24"/>
          <w:lang w:eastAsia="zh-CN"/>
        </w:rPr>
        <w:t>，</w:t>
      </w:r>
      <w:r w:rsidR="0028215D">
        <w:rPr>
          <w:rFonts w:hint="eastAsia"/>
          <w:kern w:val="22"/>
          <w:sz w:val="24"/>
          <w:szCs w:val="24"/>
          <w:lang w:eastAsia="zh-CN"/>
        </w:rPr>
        <w:t>已出版</w:t>
      </w:r>
      <w:r w:rsidR="0028215D">
        <w:rPr>
          <w:kern w:val="22"/>
          <w:sz w:val="24"/>
          <w:szCs w:val="24"/>
          <w:lang w:eastAsia="zh-CN"/>
        </w:rPr>
        <w:t>的一些研究表明，生物多样性的若干方面的情况正在恶化，包</w:t>
      </w:r>
      <w:r w:rsidR="0028215D">
        <w:rPr>
          <w:kern w:val="22"/>
          <w:sz w:val="24"/>
          <w:szCs w:val="24"/>
          <w:lang w:eastAsia="zh-CN"/>
        </w:rPr>
        <w:lastRenderedPageBreak/>
        <w:t>括</w:t>
      </w:r>
      <w:r w:rsidR="0028215D">
        <w:rPr>
          <w:rFonts w:hint="eastAsia"/>
          <w:kern w:val="22"/>
          <w:sz w:val="24"/>
          <w:szCs w:val="24"/>
          <w:lang w:eastAsia="zh-CN"/>
        </w:rPr>
        <w:t>某些</w:t>
      </w:r>
      <w:r w:rsidR="0028215D">
        <w:rPr>
          <w:kern w:val="22"/>
          <w:sz w:val="24"/>
          <w:szCs w:val="24"/>
          <w:lang w:eastAsia="zh-CN"/>
        </w:rPr>
        <w:t>类别生态系统服务的提供、物种的灭绝以及某些类型生境丧失的速度。同样</w:t>
      </w:r>
      <w:r w:rsidR="0028215D">
        <w:rPr>
          <w:rFonts w:hint="eastAsia"/>
          <w:kern w:val="22"/>
          <w:sz w:val="24"/>
          <w:szCs w:val="24"/>
          <w:lang w:eastAsia="zh-CN"/>
        </w:rPr>
        <w:t>，一些</w:t>
      </w:r>
      <w:r w:rsidR="0028215D">
        <w:rPr>
          <w:kern w:val="22"/>
          <w:sz w:val="24"/>
          <w:szCs w:val="24"/>
          <w:lang w:eastAsia="zh-CN"/>
        </w:rPr>
        <w:t>研究审视了生物多样性丧失的情景和模式，</w:t>
      </w:r>
      <w:r w:rsidR="0028215D">
        <w:rPr>
          <w:rFonts w:hint="eastAsia"/>
          <w:kern w:val="22"/>
          <w:sz w:val="24"/>
          <w:szCs w:val="24"/>
          <w:lang w:eastAsia="zh-CN"/>
        </w:rPr>
        <w:t>这些</w:t>
      </w:r>
      <w:r w:rsidR="0028215D">
        <w:rPr>
          <w:kern w:val="22"/>
          <w:sz w:val="24"/>
          <w:szCs w:val="24"/>
          <w:lang w:eastAsia="zh-CN"/>
        </w:rPr>
        <w:t>研究表明，</w:t>
      </w:r>
      <w:r w:rsidR="0028215D">
        <w:rPr>
          <w:rFonts w:hint="eastAsia"/>
          <w:kern w:val="22"/>
          <w:sz w:val="24"/>
          <w:szCs w:val="24"/>
          <w:lang w:eastAsia="zh-CN"/>
        </w:rPr>
        <w:t>如果</w:t>
      </w:r>
      <w:r w:rsidR="0028215D">
        <w:rPr>
          <w:kern w:val="22"/>
          <w:sz w:val="24"/>
          <w:szCs w:val="24"/>
          <w:lang w:eastAsia="zh-CN"/>
        </w:rPr>
        <w:t>不改变</w:t>
      </w:r>
      <w:r w:rsidR="0028215D" w:rsidRPr="0028215D">
        <w:rPr>
          <w:rFonts w:ascii="SimSun" w:hAnsi="SimSun"/>
          <w:kern w:val="22"/>
          <w:sz w:val="24"/>
          <w:szCs w:val="24"/>
          <w:lang w:eastAsia="zh-CN"/>
        </w:rPr>
        <w:t>“一切照旧”</w:t>
      </w:r>
      <w:r w:rsidR="0028215D">
        <w:rPr>
          <w:kern w:val="22"/>
          <w:sz w:val="24"/>
          <w:szCs w:val="24"/>
          <w:lang w:eastAsia="zh-CN"/>
        </w:rPr>
        <w:t>的趋势，</w:t>
      </w:r>
      <w:r w:rsidR="0028215D">
        <w:rPr>
          <w:rFonts w:hint="eastAsia"/>
          <w:kern w:val="22"/>
          <w:sz w:val="24"/>
          <w:szCs w:val="24"/>
          <w:lang w:eastAsia="zh-CN"/>
        </w:rPr>
        <w:t>在可见的将来</w:t>
      </w:r>
      <w:r w:rsidR="0028215D">
        <w:rPr>
          <w:kern w:val="22"/>
          <w:sz w:val="24"/>
          <w:szCs w:val="24"/>
          <w:lang w:eastAsia="zh-CN"/>
        </w:rPr>
        <w:t>，生物多样性的丧失还将持续</w:t>
      </w:r>
      <w:r w:rsidR="0028215D">
        <w:rPr>
          <w:rFonts w:hint="eastAsia"/>
          <w:kern w:val="22"/>
          <w:sz w:val="24"/>
          <w:szCs w:val="24"/>
          <w:lang w:eastAsia="zh-CN"/>
        </w:rPr>
        <w:t>下去</w:t>
      </w:r>
      <w:r w:rsidR="0028215D">
        <w:rPr>
          <w:kern w:val="22"/>
          <w:sz w:val="24"/>
          <w:szCs w:val="24"/>
          <w:lang w:eastAsia="zh-CN"/>
        </w:rPr>
        <w:t>。</w:t>
      </w:r>
    </w:p>
    <w:p w14:paraId="6C4186AC" w14:textId="7B23D241" w:rsidR="005304CF" w:rsidRPr="00633DD3" w:rsidRDefault="00634FE2" w:rsidP="00B76ABA">
      <w:pPr>
        <w:pStyle w:val="StylePara1HeadingsCSTimesNewRoman"/>
        <w:tabs>
          <w:tab w:val="clear" w:pos="360"/>
          <w:tab w:val="num" w:pos="720"/>
        </w:tabs>
        <w:rPr>
          <w:kern w:val="22"/>
          <w:sz w:val="24"/>
          <w:szCs w:val="24"/>
          <w:lang w:eastAsia="zh-CN"/>
        </w:rPr>
      </w:pPr>
      <w:r>
        <w:rPr>
          <w:rFonts w:hint="eastAsia"/>
          <w:kern w:val="22"/>
          <w:sz w:val="24"/>
          <w:szCs w:val="24"/>
          <w:lang w:eastAsia="zh-CN"/>
        </w:rPr>
        <w:t>总体而言</w:t>
      </w:r>
      <w:r>
        <w:rPr>
          <w:kern w:val="22"/>
          <w:sz w:val="24"/>
          <w:szCs w:val="24"/>
          <w:lang w:eastAsia="zh-CN"/>
        </w:rPr>
        <w:t>，新近的</w:t>
      </w:r>
      <w:r w:rsidR="001D5409">
        <w:rPr>
          <w:kern w:val="22"/>
          <w:sz w:val="24"/>
          <w:szCs w:val="24"/>
          <w:lang w:eastAsia="zh-CN"/>
        </w:rPr>
        <w:t>科学文献</w:t>
      </w:r>
      <w:r>
        <w:rPr>
          <w:rFonts w:hint="eastAsia"/>
          <w:kern w:val="22"/>
          <w:sz w:val="24"/>
          <w:szCs w:val="24"/>
          <w:lang w:eastAsia="zh-CN"/>
        </w:rPr>
        <w:t>表明</w:t>
      </w:r>
      <w:r>
        <w:rPr>
          <w:kern w:val="22"/>
          <w:sz w:val="24"/>
          <w:szCs w:val="24"/>
          <w:lang w:eastAsia="zh-CN"/>
        </w:rPr>
        <w:t>，</w:t>
      </w:r>
      <w:r w:rsidR="006A52F8">
        <w:rPr>
          <w:kern w:val="22"/>
          <w:sz w:val="24"/>
          <w:szCs w:val="24"/>
          <w:lang w:eastAsia="zh-CN"/>
        </w:rPr>
        <w:t>第四版《全球生物多样性展望》</w:t>
      </w:r>
      <w:r>
        <w:rPr>
          <w:rFonts w:hint="eastAsia"/>
          <w:kern w:val="22"/>
          <w:sz w:val="24"/>
          <w:szCs w:val="24"/>
          <w:lang w:eastAsia="zh-CN"/>
        </w:rPr>
        <w:t>中</w:t>
      </w:r>
      <w:r>
        <w:rPr>
          <w:kern w:val="22"/>
          <w:sz w:val="24"/>
          <w:szCs w:val="24"/>
          <w:lang w:eastAsia="zh-CN"/>
        </w:rPr>
        <w:t>得出的结论</w:t>
      </w:r>
      <w:r>
        <w:rPr>
          <w:rFonts w:hint="eastAsia"/>
          <w:kern w:val="22"/>
          <w:sz w:val="24"/>
          <w:szCs w:val="24"/>
          <w:lang w:eastAsia="zh-CN"/>
        </w:rPr>
        <w:t>仍然</w:t>
      </w:r>
      <w:r>
        <w:rPr>
          <w:kern w:val="22"/>
          <w:sz w:val="24"/>
          <w:szCs w:val="24"/>
          <w:lang w:eastAsia="zh-CN"/>
        </w:rPr>
        <w:t>有效</w:t>
      </w:r>
      <w:r>
        <w:rPr>
          <w:rFonts w:hint="eastAsia"/>
          <w:kern w:val="22"/>
          <w:sz w:val="24"/>
          <w:szCs w:val="24"/>
          <w:lang w:eastAsia="zh-CN"/>
        </w:rPr>
        <w:t>，</w:t>
      </w:r>
      <w:r>
        <w:rPr>
          <w:kern w:val="22"/>
          <w:sz w:val="24"/>
          <w:szCs w:val="24"/>
          <w:lang w:eastAsia="zh-CN"/>
        </w:rPr>
        <w:t>这些结论认为，</w:t>
      </w:r>
      <w:r>
        <w:rPr>
          <w:rFonts w:hint="eastAsia"/>
          <w:kern w:val="22"/>
          <w:sz w:val="24"/>
          <w:szCs w:val="24"/>
          <w:lang w:eastAsia="zh-CN"/>
        </w:rPr>
        <w:t>近期</w:t>
      </w:r>
      <w:r>
        <w:rPr>
          <w:kern w:val="22"/>
          <w:sz w:val="24"/>
          <w:szCs w:val="24"/>
          <w:lang w:eastAsia="zh-CN"/>
        </w:rPr>
        <w:t>的进展</w:t>
      </w:r>
      <w:r>
        <w:rPr>
          <w:rFonts w:hint="eastAsia"/>
          <w:kern w:val="22"/>
          <w:sz w:val="24"/>
          <w:szCs w:val="24"/>
          <w:lang w:eastAsia="zh-CN"/>
        </w:rPr>
        <w:t>不足以</w:t>
      </w:r>
      <w:r>
        <w:rPr>
          <w:kern w:val="22"/>
          <w:sz w:val="24"/>
          <w:szCs w:val="24"/>
          <w:lang w:eastAsia="zh-CN"/>
        </w:rPr>
        <w:t>到</w:t>
      </w:r>
      <w:r>
        <w:rPr>
          <w:rFonts w:hint="eastAsia"/>
          <w:kern w:val="22"/>
          <w:sz w:val="24"/>
          <w:szCs w:val="24"/>
          <w:lang w:eastAsia="zh-CN"/>
        </w:rPr>
        <w:t>2020</w:t>
      </w:r>
      <w:r>
        <w:rPr>
          <w:rFonts w:hint="eastAsia"/>
          <w:kern w:val="22"/>
          <w:sz w:val="24"/>
          <w:szCs w:val="24"/>
          <w:lang w:eastAsia="zh-CN"/>
        </w:rPr>
        <w:t>年</w:t>
      </w:r>
      <w:r>
        <w:rPr>
          <w:kern w:val="22"/>
          <w:sz w:val="24"/>
          <w:szCs w:val="24"/>
          <w:lang w:eastAsia="zh-CN"/>
        </w:rPr>
        <w:t>实现</w:t>
      </w:r>
      <w:r w:rsidR="002501A0">
        <w:rPr>
          <w:kern w:val="22"/>
          <w:sz w:val="24"/>
          <w:szCs w:val="24"/>
          <w:lang w:eastAsia="zh-CN"/>
        </w:rPr>
        <w:t>《爱知生物多样性指标》</w:t>
      </w:r>
      <w:r>
        <w:rPr>
          <w:rFonts w:hint="eastAsia"/>
          <w:kern w:val="22"/>
          <w:sz w:val="24"/>
          <w:szCs w:val="24"/>
          <w:lang w:eastAsia="zh-CN"/>
        </w:rPr>
        <w:t>，需要</w:t>
      </w:r>
      <w:r>
        <w:rPr>
          <w:kern w:val="22"/>
          <w:sz w:val="24"/>
          <w:szCs w:val="24"/>
          <w:lang w:eastAsia="zh-CN"/>
        </w:rPr>
        <w:t>采取额外行动</w:t>
      </w:r>
      <w:r w:rsidR="005A376E">
        <w:rPr>
          <w:kern w:val="22"/>
          <w:sz w:val="24"/>
          <w:szCs w:val="24"/>
          <w:lang w:eastAsia="zh-CN"/>
        </w:rPr>
        <w:t>保持</w:t>
      </w:r>
      <w:hyperlink r:id="rId18" w:history="1">
        <w:r w:rsidR="00170E76" w:rsidRPr="00170E76">
          <w:rPr>
            <w:rStyle w:val="Hyperlink"/>
            <w:rFonts w:ascii="Times New Roman" w:hAnsi="Times New Roman"/>
            <w:sz w:val="24"/>
            <w:szCs w:val="22"/>
            <w:lang w:eastAsia="zh-CN"/>
          </w:rPr>
          <w:t>2011</w:t>
        </w:r>
        <w:r w:rsidR="00170E76" w:rsidRPr="00170E76">
          <w:rPr>
            <w:rStyle w:val="Hyperlink"/>
            <w:rFonts w:ascii="Times New Roman" w:hAnsi="Times New Roman"/>
            <w:kern w:val="22"/>
            <w:sz w:val="24"/>
            <w:szCs w:val="22"/>
            <w:lang w:eastAsia="zh-CN"/>
          </w:rPr>
          <w:t>-</w:t>
        </w:r>
        <w:r w:rsidR="00170E76" w:rsidRPr="00170E76">
          <w:rPr>
            <w:rStyle w:val="Hyperlink"/>
            <w:rFonts w:ascii="Times New Roman" w:hAnsi="Times New Roman"/>
            <w:sz w:val="24"/>
            <w:szCs w:val="22"/>
            <w:lang w:eastAsia="zh-CN"/>
          </w:rPr>
          <w:t>2020</w:t>
        </w:r>
      </w:hyperlink>
      <w:r w:rsidR="00170E76">
        <w:rPr>
          <w:rStyle w:val="Hyperlink"/>
          <w:rFonts w:ascii="Times New Roman" w:hAnsi="Times New Roman" w:hint="eastAsia"/>
          <w:sz w:val="24"/>
          <w:szCs w:val="22"/>
          <w:lang w:eastAsia="zh-CN"/>
        </w:rPr>
        <w:t>年</w:t>
      </w:r>
      <w:r w:rsidR="00170E76">
        <w:rPr>
          <w:rStyle w:val="Hyperlink"/>
          <w:rFonts w:ascii="Times New Roman" w:hAnsi="Times New Roman"/>
          <w:sz w:val="24"/>
          <w:szCs w:val="22"/>
          <w:lang w:eastAsia="zh-CN"/>
        </w:rPr>
        <w:t>生物多样性战略计划</w:t>
      </w:r>
      <w:r w:rsidR="005A376E">
        <w:rPr>
          <w:kern w:val="22"/>
          <w:sz w:val="24"/>
          <w:szCs w:val="24"/>
          <w:lang w:eastAsia="zh-CN"/>
        </w:rPr>
        <w:t>的</w:t>
      </w:r>
      <w:r w:rsidR="005A376E">
        <w:rPr>
          <w:rFonts w:hint="eastAsia"/>
          <w:kern w:val="22"/>
          <w:sz w:val="24"/>
          <w:szCs w:val="24"/>
          <w:lang w:eastAsia="zh-CN"/>
        </w:rPr>
        <w:t>正确方向</w:t>
      </w:r>
      <w:r w:rsidR="005A376E">
        <w:rPr>
          <w:kern w:val="22"/>
          <w:sz w:val="24"/>
          <w:szCs w:val="24"/>
          <w:lang w:eastAsia="zh-CN"/>
        </w:rPr>
        <w:t>。</w:t>
      </w:r>
      <w:r w:rsidR="005A376E">
        <w:rPr>
          <w:rFonts w:hint="eastAsia"/>
          <w:kern w:val="22"/>
          <w:sz w:val="24"/>
          <w:szCs w:val="24"/>
          <w:lang w:eastAsia="zh-CN"/>
        </w:rPr>
        <w:t>这些</w:t>
      </w:r>
      <w:r w:rsidR="001D5409">
        <w:rPr>
          <w:kern w:val="22"/>
          <w:sz w:val="24"/>
          <w:szCs w:val="24"/>
          <w:lang w:eastAsia="zh-CN"/>
        </w:rPr>
        <w:t>科学文献</w:t>
      </w:r>
      <w:r w:rsidR="005A376E">
        <w:rPr>
          <w:rFonts w:hint="eastAsia"/>
          <w:kern w:val="22"/>
          <w:sz w:val="24"/>
          <w:szCs w:val="24"/>
          <w:lang w:eastAsia="zh-CN"/>
        </w:rPr>
        <w:t>还</w:t>
      </w:r>
      <w:r w:rsidR="005A376E">
        <w:rPr>
          <w:kern w:val="22"/>
          <w:sz w:val="24"/>
          <w:szCs w:val="24"/>
          <w:lang w:eastAsia="zh-CN"/>
        </w:rPr>
        <w:t>表明，</w:t>
      </w:r>
      <w:r w:rsidR="00B76ABA">
        <w:rPr>
          <w:kern w:val="22"/>
          <w:sz w:val="24"/>
          <w:szCs w:val="24"/>
          <w:lang w:eastAsia="zh-CN"/>
        </w:rPr>
        <w:t>第四版</w:t>
      </w:r>
      <w:r w:rsidR="00B76ABA">
        <w:rPr>
          <w:rFonts w:hint="eastAsia"/>
          <w:kern w:val="22"/>
          <w:sz w:val="24"/>
          <w:szCs w:val="24"/>
          <w:lang w:eastAsia="zh-CN"/>
        </w:rPr>
        <w:t>中</w:t>
      </w:r>
      <w:r w:rsidR="00B76ABA">
        <w:rPr>
          <w:kern w:val="22"/>
          <w:sz w:val="24"/>
          <w:szCs w:val="24"/>
          <w:lang w:eastAsia="zh-CN"/>
        </w:rPr>
        <w:t>所载对实现</w:t>
      </w:r>
      <w:r w:rsidR="002501A0">
        <w:rPr>
          <w:kern w:val="22"/>
          <w:sz w:val="24"/>
          <w:szCs w:val="24"/>
          <w:lang w:eastAsia="zh-CN"/>
        </w:rPr>
        <w:t>《爱知生物多样性指标》</w:t>
      </w:r>
      <w:r w:rsidR="00B76ABA">
        <w:rPr>
          <w:rFonts w:hint="eastAsia"/>
          <w:kern w:val="22"/>
          <w:sz w:val="24"/>
          <w:szCs w:val="24"/>
          <w:lang w:eastAsia="zh-CN"/>
        </w:rPr>
        <w:t>的</w:t>
      </w:r>
      <w:r w:rsidR="00B76ABA">
        <w:rPr>
          <w:kern w:val="22"/>
          <w:sz w:val="24"/>
          <w:szCs w:val="24"/>
          <w:lang w:eastAsia="zh-CN"/>
        </w:rPr>
        <w:t>进展情况的评估仍然有效。这一结论符合</w:t>
      </w:r>
      <w:r w:rsidR="00B76ABA">
        <w:rPr>
          <w:rFonts w:hint="eastAsia"/>
          <w:kern w:val="22"/>
          <w:sz w:val="24"/>
          <w:szCs w:val="24"/>
          <w:lang w:eastAsia="zh-CN"/>
        </w:rPr>
        <w:t>对第五次</w:t>
      </w:r>
      <w:r w:rsidR="00B76ABA">
        <w:rPr>
          <w:kern w:val="22"/>
          <w:sz w:val="24"/>
          <w:szCs w:val="24"/>
          <w:lang w:eastAsia="zh-CN"/>
        </w:rPr>
        <w:t>国家报告</w:t>
      </w:r>
      <w:r w:rsidR="00B76ABA">
        <w:rPr>
          <w:rFonts w:hint="eastAsia"/>
          <w:kern w:val="22"/>
          <w:sz w:val="24"/>
          <w:szCs w:val="24"/>
          <w:lang w:eastAsia="zh-CN"/>
        </w:rPr>
        <w:t>中</w:t>
      </w:r>
      <w:r w:rsidR="00B76ABA">
        <w:rPr>
          <w:kern w:val="22"/>
          <w:sz w:val="24"/>
          <w:szCs w:val="24"/>
          <w:lang w:eastAsia="zh-CN"/>
        </w:rPr>
        <w:t>的以及</w:t>
      </w:r>
      <w:r w:rsidR="00B76ABA">
        <w:rPr>
          <w:rFonts w:hint="eastAsia"/>
          <w:kern w:val="22"/>
          <w:sz w:val="24"/>
          <w:szCs w:val="24"/>
          <w:lang w:eastAsia="zh-CN"/>
        </w:rPr>
        <w:t>《</w:t>
      </w:r>
      <w:r w:rsidR="00B76ABA">
        <w:rPr>
          <w:kern w:val="22"/>
          <w:sz w:val="24"/>
          <w:szCs w:val="24"/>
          <w:lang w:eastAsia="zh-CN"/>
        </w:rPr>
        <w:t>2011-2020</w:t>
      </w:r>
      <w:r w:rsidR="00B76ABA">
        <w:rPr>
          <w:rFonts w:hint="eastAsia"/>
          <w:kern w:val="22"/>
          <w:sz w:val="24"/>
          <w:szCs w:val="24"/>
          <w:lang w:eastAsia="zh-CN"/>
        </w:rPr>
        <w:t>年</w:t>
      </w:r>
      <w:r w:rsidR="00B76ABA">
        <w:rPr>
          <w:kern w:val="22"/>
          <w:sz w:val="24"/>
          <w:szCs w:val="24"/>
          <w:lang w:eastAsia="zh-CN"/>
        </w:rPr>
        <w:t>生物多样性战略计划》通过以来制定、更新或修订过的</w:t>
      </w:r>
      <w:r w:rsidR="00B76ABA">
        <w:rPr>
          <w:rFonts w:hint="eastAsia"/>
          <w:kern w:val="22"/>
          <w:sz w:val="24"/>
          <w:szCs w:val="24"/>
          <w:lang w:eastAsia="zh-CN"/>
        </w:rPr>
        <w:t>国家</w:t>
      </w:r>
      <w:r w:rsidR="00B76ABA">
        <w:rPr>
          <w:kern w:val="22"/>
          <w:sz w:val="24"/>
          <w:szCs w:val="24"/>
          <w:lang w:eastAsia="zh-CN"/>
        </w:rPr>
        <w:t>生物多样性战略和行动计划中所载</w:t>
      </w:r>
      <w:r w:rsidR="00B76ABA">
        <w:rPr>
          <w:rFonts w:hint="eastAsia"/>
          <w:kern w:val="22"/>
          <w:sz w:val="24"/>
          <w:szCs w:val="24"/>
          <w:lang w:eastAsia="zh-CN"/>
        </w:rPr>
        <w:t>的</w:t>
      </w:r>
      <w:r w:rsidR="00B76ABA">
        <w:rPr>
          <w:kern w:val="22"/>
          <w:sz w:val="24"/>
          <w:szCs w:val="24"/>
          <w:lang w:eastAsia="zh-CN"/>
        </w:rPr>
        <w:t>信息</w:t>
      </w:r>
      <w:r w:rsidR="00B76ABA">
        <w:rPr>
          <w:rFonts w:hint="eastAsia"/>
          <w:kern w:val="22"/>
          <w:sz w:val="24"/>
          <w:szCs w:val="24"/>
          <w:lang w:eastAsia="zh-CN"/>
        </w:rPr>
        <w:t>进行</w:t>
      </w:r>
      <w:r w:rsidR="00B76ABA">
        <w:rPr>
          <w:kern w:val="22"/>
          <w:sz w:val="24"/>
          <w:szCs w:val="24"/>
          <w:lang w:eastAsia="zh-CN"/>
        </w:rPr>
        <w:t>的评估和分析</w:t>
      </w:r>
      <w:r w:rsidR="00B76ABA">
        <w:rPr>
          <w:rFonts w:hint="eastAsia"/>
          <w:kern w:val="22"/>
          <w:sz w:val="24"/>
          <w:szCs w:val="24"/>
          <w:lang w:eastAsia="zh-CN"/>
        </w:rPr>
        <w:t>中</w:t>
      </w:r>
      <w:r w:rsidR="00B76ABA">
        <w:rPr>
          <w:kern w:val="22"/>
          <w:sz w:val="24"/>
          <w:szCs w:val="24"/>
          <w:lang w:eastAsia="zh-CN"/>
        </w:rPr>
        <w:t>得出的看法。</w:t>
      </w:r>
    </w:p>
    <w:p w14:paraId="28D8658E" w14:textId="0B3F1132" w:rsidR="00540797" w:rsidRPr="00633DD3" w:rsidRDefault="007832F1" w:rsidP="00A67E2B">
      <w:pPr>
        <w:pStyle w:val="StylePara1HeadingsCSTimesNewRoman"/>
        <w:tabs>
          <w:tab w:val="clear" w:pos="360"/>
          <w:tab w:val="num" w:pos="720"/>
        </w:tabs>
        <w:rPr>
          <w:kern w:val="22"/>
          <w:sz w:val="24"/>
          <w:szCs w:val="24"/>
          <w:lang w:eastAsia="zh-CN"/>
        </w:rPr>
      </w:pPr>
      <w:r>
        <w:rPr>
          <w:rFonts w:hint="eastAsia"/>
          <w:kern w:val="22"/>
          <w:sz w:val="24"/>
          <w:szCs w:val="24"/>
          <w:lang w:eastAsia="zh-CN"/>
        </w:rPr>
        <w:t>在采取</w:t>
      </w:r>
      <w:r>
        <w:rPr>
          <w:kern w:val="22"/>
          <w:sz w:val="24"/>
          <w:szCs w:val="24"/>
          <w:lang w:eastAsia="zh-CN"/>
        </w:rPr>
        <w:t>措施</w:t>
      </w:r>
      <w:r w:rsidR="00B85412">
        <w:rPr>
          <w:rFonts w:hint="eastAsia"/>
          <w:kern w:val="22"/>
          <w:sz w:val="24"/>
          <w:szCs w:val="24"/>
          <w:lang w:eastAsia="zh-CN"/>
        </w:rPr>
        <w:t>的</w:t>
      </w:r>
      <w:r w:rsidR="00B85412">
        <w:rPr>
          <w:kern w:val="22"/>
          <w:sz w:val="24"/>
          <w:szCs w:val="24"/>
          <w:lang w:eastAsia="zh-CN"/>
        </w:rPr>
        <w:t>时间</w:t>
      </w:r>
      <w:r>
        <w:rPr>
          <w:kern w:val="22"/>
          <w:sz w:val="24"/>
          <w:szCs w:val="24"/>
          <w:lang w:eastAsia="zh-CN"/>
        </w:rPr>
        <w:t>和生物、社会经济和</w:t>
      </w:r>
      <w:r>
        <w:rPr>
          <w:rFonts w:hint="eastAsia"/>
          <w:kern w:val="22"/>
          <w:sz w:val="24"/>
          <w:szCs w:val="24"/>
          <w:lang w:eastAsia="zh-CN"/>
        </w:rPr>
        <w:t>政治制度</w:t>
      </w:r>
      <w:r>
        <w:rPr>
          <w:kern w:val="22"/>
          <w:sz w:val="24"/>
          <w:szCs w:val="24"/>
          <w:lang w:eastAsia="zh-CN"/>
        </w:rPr>
        <w:t>出现显而易见的变化</w:t>
      </w:r>
      <w:r>
        <w:rPr>
          <w:rFonts w:hint="eastAsia"/>
          <w:kern w:val="22"/>
          <w:sz w:val="24"/>
          <w:szCs w:val="24"/>
          <w:lang w:eastAsia="zh-CN"/>
        </w:rPr>
        <w:t>之间</w:t>
      </w:r>
      <w:r w:rsidR="00B85412">
        <w:rPr>
          <w:rFonts w:hint="eastAsia"/>
          <w:kern w:val="22"/>
          <w:sz w:val="24"/>
          <w:szCs w:val="24"/>
          <w:lang w:eastAsia="zh-CN"/>
        </w:rPr>
        <w:t>，</w:t>
      </w:r>
      <w:r>
        <w:rPr>
          <w:kern w:val="22"/>
          <w:sz w:val="24"/>
          <w:szCs w:val="24"/>
          <w:lang w:eastAsia="zh-CN"/>
        </w:rPr>
        <w:t>常常存在</w:t>
      </w:r>
      <w:r>
        <w:rPr>
          <w:rFonts w:hint="eastAsia"/>
          <w:kern w:val="22"/>
          <w:sz w:val="24"/>
          <w:szCs w:val="24"/>
          <w:lang w:eastAsia="zh-CN"/>
        </w:rPr>
        <w:t>着</w:t>
      </w:r>
      <w:r>
        <w:rPr>
          <w:kern w:val="22"/>
          <w:sz w:val="24"/>
          <w:szCs w:val="24"/>
          <w:lang w:eastAsia="zh-CN"/>
        </w:rPr>
        <w:t>时间差。</w:t>
      </w:r>
      <w:r>
        <w:rPr>
          <w:rFonts w:hint="eastAsia"/>
          <w:kern w:val="22"/>
          <w:sz w:val="24"/>
          <w:szCs w:val="24"/>
          <w:lang w:eastAsia="zh-CN"/>
        </w:rPr>
        <w:t>此外，</w:t>
      </w:r>
      <w:r w:rsidR="00B85412">
        <w:rPr>
          <w:rFonts w:hint="eastAsia"/>
          <w:kern w:val="22"/>
          <w:sz w:val="24"/>
          <w:szCs w:val="24"/>
          <w:lang w:eastAsia="zh-CN"/>
        </w:rPr>
        <w:t>在</w:t>
      </w:r>
      <w:r w:rsidR="00B85412">
        <w:rPr>
          <w:kern w:val="22"/>
          <w:sz w:val="24"/>
          <w:szCs w:val="24"/>
          <w:lang w:eastAsia="zh-CN"/>
        </w:rPr>
        <w:t>收集信息的时间和信息发表在出版物的时间之间</w:t>
      </w:r>
      <w:r w:rsidR="00B85412">
        <w:rPr>
          <w:rFonts w:hint="eastAsia"/>
          <w:kern w:val="22"/>
          <w:sz w:val="24"/>
          <w:szCs w:val="24"/>
          <w:lang w:eastAsia="zh-CN"/>
        </w:rPr>
        <w:t>也</w:t>
      </w:r>
      <w:r w:rsidR="00B85412">
        <w:rPr>
          <w:kern w:val="22"/>
          <w:sz w:val="24"/>
          <w:szCs w:val="24"/>
          <w:lang w:eastAsia="zh-CN"/>
        </w:rPr>
        <w:t>常常存在着时间差。例如</w:t>
      </w:r>
      <w:r w:rsidR="00B85412">
        <w:rPr>
          <w:rFonts w:hint="eastAsia"/>
          <w:kern w:val="22"/>
          <w:sz w:val="24"/>
          <w:szCs w:val="24"/>
          <w:lang w:eastAsia="zh-CN"/>
        </w:rPr>
        <w:t>，尽管</w:t>
      </w:r>
      <w:r w:rsidR="00B85412">
        <w:rPr>
          <w:kern w:val="22"/>
          <w:sz w:val="24"/>
          <w:szCs w:val="24"/>
          <w:lang w:eastAsia="zh-CN"/>
        </w:rPr>
        <w:t>本次审查侧重于</w:t>
      </w:r>
      <w:r w:rsidR="00B85412">
        <w:rPr>
          <w:rFonts w:hint="eastAsia"/>
          <w:kern w:val="22"/>
          <w:sz w:val="24"/>
          <w:szCs w:val="24"/>
          <w:lang w:eastAsia="zh-CN"/>
        </w:rPr>
        <w:t>2014</w:t>
      </w:r>
      <w:r w:rsidR="00B85412">
        <w:rPr>
          <w:rFonts w:hint="eastAsia"/>
          <w:kern w:val="22"/>
          <w:sz w:val="24"/>
          <w:szCs w:val="24"/>
          <w:lang w:eastAsia="zh-CN"/>
        </w:rPr>
        <w:t>年</w:t>
      </w:r>
      <w:r w:rsidR="00B85412">
        <w:rPr>
          <w:kern w:val="22"/>
          <w:sz w:val="24"/>
          <w:szCs w:val="24"/>
          <w:lang w:eastAsia="zh-CN"/>
        </w:rPr>
        <w:t>后发表的研究，但这些出版物所借鉴的很多数据集和信息都是在此之前收集的。</w:t>
      </w:r>
    </w:p>
    <w:p w14:paraId="10BCAFD0" w14:textId="18C3EC26" w:rsidR="00D4440A" w:rsidRPr="00633DD3" w:rsidRDefault="00B85412" w:rsidP="00884BAD">
      <w:pPr>
        <w:pStyle w:val="Heading2"/>
        <w:numPr>
          <w:ilvl w:val="0"/>
          <w:numId w:val="10"/>
        </w:numPr>
        <w:rPr>
          <w:snapToGrid w:val="0"/>
          <w:kern w:val="22"/>
          <w:sz w:val="24"/>
          <w:lang w:eastAsia="zh-CN"/>
        </w:rPr>
      </w:pPr>
      <w:r>
        <w:rPr>
          <w:snapToGrid w:val="0"/>
          <w:kern w:val="22"/>
          <w:sz w:val="24"/>
          <w:lang w:eastAsia="zh-CN"/>
        </w:rPr>
        <w:t xml:space="preserve"> </w:t>
      </w:r>
      <w:r w:rsidR="00EB3AC3">
        <w:rPr>
          <w:snapToGrid w:val="0"/>
          <w:kern w:val="22"/>
          <w:sz w:val="24"/>
          <w:lang w:eastAsia="zh-CN"/>
        </w:rPr>
        <w:t xml:space="preserve">  </w:t>
      </w:r>
      <w:r w:rsidR="00EB3AC3">
        <w:rPr>
          <w:rFonts w:hint="eastAsia"/>
          <w:snapToGrid w:val="0"/>
          <w:kern w:val="22"/>
          <w:sz w:val="24"/>
          <w:lang w:eastAsia="zh-CN"/>
        </w:rPr>
        <w:t>来自</w:t>
      </w:r>
      <w:r w:rsidR="00EB3AC3">
        <w:rPr>
          <w:snapToGrid w:val="0"/>
          <w:kern w:val="22"/>
          <w:sz w:val="24"/>
          <w:lang w:eastAsia="zh-CN"/>
        </w:rPr>
        <w:t>指标数的信息</w:t>
      </w:r>
      <w:r w:rsidR="00023605">
        <w:rPr>
          <w:rFonts w:hint="eastAsia"/>
          <w:snapToGrid w:val="0"/>
          <w:kern w:val="22"/>
          <w:sz w:val="24"/>
          <w:lang w:eastAsia="zh-CN"/>
        </w:rPr>
        <w:t>的</w:t>
      </w:r>
      <w:r w:rsidR="00EB3AC3">
        <w:rPr>
          <w:snapToGrid w:val="0"/>
          <w:kern w:val="22"/>
          <w:sz w:val="24"/>
          <w:lang w:eastAsia="zh-CN"/>
        </w:rPr>
        <w:t>概要</w:t>
      </w:r>
    </w:p>
    <w:p w14:paraId="31B16D05" w14:textId="1261CA24" w:rsidR="00C40969" w:rsidRDefault="006A52F8" w:rsidP="005F5A2C">
      <w:pPr>
        <w:pStyle w:val="StylePara1HeadingsCSTimesNewRoman"/>
        <w:tabs>
          <w:tab w:val="clear" w:pos="360"/>
          <w:tab w:val="num" w:pos="720"/>
        </w:tabs>
        <w:rPr>
          <w:kern w:val="22"/>
          <w:sz w:val="24"/>
          <w:szCs w:val="24"/>
          <w:lang w:eastAsia="zh-CN"/>
        </w:rPr>
      </w:pPr>
      <w:r w:rsidRPr="00A83F5C">
        <w:rPr>
          <w:kern w:val="22"/>
          <w:sz w:val="24"/>
          <w:szCs w:val="24"/>
          <w:lang w:eastAsia="zh-CN"/>
        </w:rPr>
        <w:t>第四版</w:t>
      </w:r>
      <w:r w:rsidR="00A67E2B" w:rsidRPr="00A83F5C">
        <w:rPr>
          <w:kern w:val="22"/>
          <w:sz w:val="24"/>
          <w:szCs w:val="24"/>
          <w:lang w:eastAsia="zh-CN"/>
        </w:rPr>
        <w:t>《</w:t>
      </w:r>
      <w:r w:rsidR="00A67E2B" w:rsidRPr="00A83F5C">
        <w:rPr>
          <w:rFonts w:ascii="KaiTi" w:eastAsia="KaiTi" w:hAnsi="KaiTi"/>
          <w:kern w:val="22"/>
          <w:sz w:val="24"/>
          <w:szCs w:val="24"/>
          <w:lang w:eastAsia="zh-CN"/>
        </w:rPr>
        <w:t>全球生物多样性展望</w:t>
      </w:r>
      <w:r w:rsidR="00A67E2B" w:rsidRPr="00A83F5C">
        <w:rPr>
          <w:kern w:val="22"/>
          <w:sz w:val="24"/>
          <w:szCs w:val="24"/>
          <w:lang w:eastAsia="zh-CN"/>
        </w:rPr>
        <w:t>》</w:t>
      </w:r>
      <w:r w:rsidR="00EB3AC3" w:rsidRPr="00A83F5C">
        <w:rPr>
          <w:rFonts w:hint="eastAsia"/>
          <w:kern w:val="22"/>
          <w:sz w:val="24"/>
          <w:szCs w:val="24"/>
          <w:lang w:eastAsia="zh-CN"/>
        </w:rPr>
        <w:t>使用</w:t>
      </w:r>
      <w:r w:rsidR="00EB3AC3" w:rsidRPr="00A83F5C">
        <w:rPr>
          <w:kern w:val="22"/>
          <w:sz w:val="24"/>
          <w:szCs w:val="24"/>
          <w:lang w:eastAsia="zh-CN"/>
        </w:rPr>
        <w:t>了</w:t>
      </w:r>
      <w:r w:rsidR="00EB3AC3" w:rsidRPr="00A83F5C">
        <w:rPr>
          <w:rFonts w:hint="eastAsia"/>
          <w:kern w:val="22"/>
          <w:sz w:val="24"/>
          <w:szCs w:val="24"/>
          <w:lang w:eastAsia="zh-CN"/>
        </w:rPr>
        <w:t>55</w:t>
      </w:r>
      <w:r w:rsidR="00EB3AC3" w:rsidRPr="00A83F5C">
        <w:rPr>
          <w:rFonts w:hint="eastAsia"/>
          <w:kern w:val="22"/>
          <w:sz w:val="24"/>
          <w:szCs w:val="24"/>
          <w:lang w:eastAsia="zh-CN"/>
        </w:rPr>
        <w:t>个</w:t>
      </w:r>
      <w:r w:rsidR="00EB3AC3" w:rsidRPr="00A83F5C">
        <w:rPr>
          <w:kern w:val="22"/>
          <w:sz w:val="24"/>
          <w:szCs w:val="24"/>
          <w:lang w:eastAsia="zh-CN"/>
        </w:rPr>
        <w:t>指标数。其中</w:t>
      </w:r>
      <w:r w:rsidR="00EB3AC3" w:rsidRPr="00A83F5C">
        <w:rPr>
          <w:rFonts w:hint="eastAsia"/>
          <w:kern w:val="22"/>
          <w:sz w:val="24"/>
          <w:szCs w:val="24"/>
          <w:lang w:eastAsia="zh-CN"/>
        </w:rPr>
        <w:t>，</w:t>
      </w:r>
      <w:r w:rsidR="00EB3AC3" w:rsidRPr="00A83F5C">
        <w:rPr>
          <w:rFonts w:hint="eastAsia"/>
          <w:kern w:val="22"/>
          <w:sz w:val="24"/>
          <w:szCs w:val="24"/>
          <w:lang w:eastAsia="zh-CN"/>
        </w:rPr>
        <w:t>29</w:t>
      </w:r>
      <w:r w:rsidR="00EB3AC3" w:rsidRPr="00A83F5C">
        <w:rPr>
          <w:rFonts w:hint="eastAsia"/>
          <w:kern w:val="22"/>
          <w:sz w:val="24"/>
          <w:szCs w:val="24"/>
          <w:lang w:eastAsia="zh-CN"/>
        </w:rPr>
        <w:t>个</w:t>
      </w:r>
      <w:r w:rsidR="00EB3AC3" w:rsidRPr="00A83F5C">
        <w:rPr>
          <w:kern w:val="22"/>
          <w:sz w:val="24"/>
          <w:szCs w:val="24"/>
          <w:lang w:eastAsia="zh-CN"/>
        </w:rPr>
        <w:t>指标数</w:t>
      </w:r>
      <w:r w:rsidR="00297192" w:rsidRPr="00A83F5C">
        <w:rPr>
          <w:rFonts w:hint="eastAsia"/>
          <w:kern w:val="22"/>
          <w:sz w:val="24"/>
          <w:szCs w:val="24"/>
          <w:lang w:eastAsia="zh-CN"/>
        </w:rPr>
        <w:t>中</w:t>
      </w:r>
      <w:r w:rsidR="00297192" w:rsidRPr="00A83F5C">
        <w:rPr>
          <w:kern w:val="22"/>
          <w:sz w:val="24"/>
          <w:szCs w:val="24"/>
          <w:lang w:eastAsia="zh-CN"/>
        </w:rPr>
        <w:t>有</w:t>
      </w:r>
      <w:r w:rsidRPr="00A83F5C">
        <w:rPr>
          <w:kern w:val="22"/>
          <w:sz w:val="24"/>
          <w:szCs w:val="24"/>
          <w:lang w:eastAsia="zh-CN"/>
        </w:rPr>
        <w:t>第四版《</w:t>
      </w:r>
      <w:r w:rsidRPr="00A83F5C">
        <w:rPr>
          <w:rFonts w:ascii="KaiTi" w:eastAsia="KaiTi" w:hAnsi="KaiTi"/>
          <w:kern w:val="22"/>
          <w:sz w:val="24"/>
          <w:szCs w:val="24"/>
          <w:lang w:eastAsia="zh-CN"/>
        </w:rPr>
        <w:t>全球生物多样性展望</w:t>
      </w:r>
      <w:r w:rsidRPr="00A83F5C">
        <w:rPr>
          <w:kern w:val="22"/>
          <w:sz w:val="24"/>
          <w:szCs w:val="24"/>
          <w:lang w:eastAsia="zh-CN"/>
        </w:rPr>
        <w:t>》</w:t>
      </w:r>
      <w:r w:rsidR="00297192" w:rsidRPr="00A83F5C">
        <w:rPr>
          <w:rFonts w:hint="eastAsia"/>
          <w:kern w:val="22"/>
          <w:sz w:val="24"/>
          <w:szCs w:val="24"/>
          <w:lang w:eastAsia="zh-CN"/>
        </w:rPr>
        <w:t>发表</w:t>
      </w:r>
      <w:r w:rsidR="00297192" w:rsidRPr="00A83F5C">
        <w:rPr>
          <w:kern w:val="22"/>
          <w:sz w:val="24"/>
          <w:szCs w:val="24"/>
          <w:lang w:eastAsia="zh-CN"/>
        </w:rPr>
        <w:t>后增加的额外数据点。</w:t>
      </w:r>
      <w:r w:rsidR="00297192" w:rsidRPr="00A83F5C">
        <w:rPr>
          <w:rFonts w:hint="eastAsia"/>
          <w:kern w:val="22"/>
          <w:sz w:val="24"/>
          <w:szCs w:val="24"/>
          <w:lang w:eastAsia="zh-CN"/>
        </w:rPr>
        <w:t>此外</w:t>
      </w:r>
      <w:r w:rsidR="00297192" w:rsidRPr="00A83F5C">
        <w:rPr>
          <w:kern w:val="22"/>
          <w:sz w:val="24"/>
          <w:szCs w:val="24"/>
          <w:lang w:eastAsia="zh-CN"/>
        </w:rPr>
        <w:t>，还有</w:t>
      </w:r>
      <w:r w:rsidR="00297192" w:rsidRPr="00A83F5C">
        <w:rPr>
          <w:rFonts w:hint="eastAsia"/>
          <w:kern w:val="22"/>
          <w:sz w:val="24"/>
          <w:szCs w:val="24"/>
          <w:lang w:eastAsia="zh-CN"/>
        </w:rPr>
        <w:t>17</w:t>
      </w:r>
      <w:r w:rsidR="00297192" w:rsidRPr="00A83F5C">
        <w:rPr>
          <w:rFonts w:hint="eastAsia"/>
          <w:kern w:val="22"/>
          <w:sz w:val="24"/>
          <w:szCs w:val="24"/>
          <w:lang w:eastAsia="zh-CN"/>
        </w:rPr>
        <w:t>个</w:t>
      </w:r>
      <w:r w:rsidRPr="00A83F5C">
        <w:rPr>
          <w:kern w:val="22"/>
          <w:sz w:val="24"/>
          <w:szCs w:val="24"/>
          <w:lang w:eastAsia="zh-CN"/>
        </w:rPr>
        <w:t>第四版</w:t>
      </w:r>
      <w:r w:rsidR="00297192" w:rsidRPr="00A83F5C">
        <w:rPr>
          <w:rFonts w:hint="eastAsia"/>
          <w:kern w:val="22"/>
          <w:sz w:val="24"/>
          <w:szCs w:val="24"/>
          <w:lang w:eastAsia="zh-CN"/>
        </w:rPr>
        <w:t>中</w:t>
      </w:r>
      <w:r w:rsidR="00297192" w:rsidRPr="00A83F5C">
        <w:rPr>
          <w:kern w:val="22"/>
          <w:sz w:val="24"/>
          <w:szCs w:val="24"/>
          <w:lang w:eastAsia="zh-CN"/>
        </w:rPr>
        <w:t>没有使用的指标数被</w:t>
      </w:r>
      <w:r w:rsidR="00297192" w:rsidRPr="00A83F5C">
        <w:rPr>
          <w:rFonts w:hint="eastAsia"/>
          <w:kern w:val="22"/>
          <w:sz w:val="24"/>
          <w:szCs w:val="24"/>
          <w:lang w:eastAsia="zh-CN"/>
        </w:rPr>
        <w:t>确认</w:t>
      </w:r>
      <w:r w:rsidR="00297192" w:rsidRPr="00A83F5C">
        <w:rPr>
          <w:kern w:val="22"/>
          <w:sz w:val="24"/>
          <w:szCs w:val="24"/>
          <w:lang w:eastAsia="zh-CN"/>
        </w:rPr>
        <w:t>为与评估实现</w:t>
      </w:r>
      <w:r w:rsidR="002501A0" w:rsidRPr="00A83F5C">
        <w:rPr>
          <w:kern w:val="22"/>
          <w:sz w:val="24"/>
          <w:szCs w:val="24"/>
          <w:lang w:eastAsia="zh-CN"/>
        </w:rPr>
        <w:t>《爱知生物多样性指标》</w:t>
      </w:r>
      <w:r w:rsidR="00297192" w:rsidRPr="00A83F5C">
        <w:rPr>
          <w:rFonts w:hint="eastAsia"/>
          <w:kern w:val="22"/>
          <w:sz w:val="24"/>
          <w:szCs w:val="24"/>
          <w:lang w:eastAsia="zh-CN"/>
        </w:rPr>
        <w:t>的进展情况</w:t>
      </w:r>
      <w:r w:rsidR="00297192" w:rsidRPr="00A83F5C">
        <w:rPr>
          <w:kern w:val="22"/>
          <w:sz w:val="24"/>
          <w:szCs w:val="24"/>
          <w:lang w:eastAsia="zh-CN"/>
        </w:rPr>
        <w:t>有关（见附件一）。在</w:t>
      </w:r>
      <w:r w:rsidR="00297192" w:rsidRPr="00A83F5C">
        <w:rPr>
          <w:rFonts w:hint="eastAsia"/>
          <w:kern w:val="22"/>
          <w:sz w:val="24"/>
          <w:szCs w:val="24"/>
          <w:lang w:eastAsia="zh-CN"/>
        </w:rPr>
        <w:t>这</w:t>
      </w:r>
      <w:r w:rsidR="00297192" w:rsidRPr="00A83F5C">
        <w:rPr>
          <w:rFonts w:hint="eastAsia"/>
          <w:kern w:val="22"/>
          <w:sz w:val="24"/>
          <w:szCs w:val="24"/>
          <w:lang w:eastAsia="zh-CN"/>
        </w:rPr>
        <w:t>46</w:t>
      </w:r>
      <w:r w:rsidR="00297192" w:rsidRPr="00A83F5C">
        <w:rPr>
          <w:rFonts w:hint="eastAsia"/>
          <w:kern w:val="22"/>
          <w:sz w:val="24"/>
          <w:szCs w:val="24"/>
          <w:lang w:eastAsia="zh-CN"/>
        </w:rPr>
        <w:t>个</w:t>
      </w:r>
      <w:r w:rsidR="00297192" w:rsidRPr="00A83F5C">
        <w:rPr>
          <w:kern w:val="22"/>
          <w:sz w:val="24"/>
          <w:szCs w:val="24"/>
          <w:lang w:eastAsia="zh-CN"/>
        </w:rPr>
        <w:t>指标数中，</w:t>
      </w:r>
      <w:r w:rsidR="00BB42CE" w:rsidRPr="00633DD3">
        <w:rPr>
          <w:rStyle w:val="FootnoteReference"/>
          <w:rFonts w:cstheme="majorBidi"/>
          <w:kern w:val="22"/>
          <w:sz w:val="24"/>
          <w:szCs w:val="24"/>
        </w:rPr>
        <w:footnoteReference w:id="6"/>
      </w:r>
      <w:r w:rsidR="00D4440A" w:rsidRPr="00A83F5C">
        <w:rPr>
          <w:kern w:val="22"/>
          <w:sz w:val="24"/>
          <w:szCs w:val="24"/>
          <w:lang w:eastAsia="zh-CN"/>
        </w:rPr>
        <w:t xml:space="preserve"> </w:t>
      </w:r>
      <w:r w:rsidR="00C40969" w:rsidRPr="00A83F5C">
        <w:rPr>
          <w:kern w:val="22"/>
          <w:sz w:val="24"/>
          <w:szCs w:val="24"/>
          <w:lang w:eastAsia="zh-CN"/>
        </w:rPr>
        <w:t>19</w:t>
      </w:r>
      <w:r w:rsidR="00297192" w:rsidRPr="00A83F5C">
        <w:rPr>
          <w:rFonts w:hint="eastAsia"/>
          <w:kern w:val="22"/>
          <w:sz w:val="24"/>
          <w:szCs w:val="24"/>
          <w:lang w:eastAsia="zh-CN"/>
        </w:rPr>
        <w:t>个</w:t>
      </w:r>
      <w:r w:rsidR="00297192" w:rsidRPr="00A83F5C">
        <w:rPr>
          <w:kern w:val="22"/>
          <w:sz w:val="24"/>
          <w:szCs w:val="24"/>
          <w:lang w:eastAsia="zh-CN"/>
        </w:rPr>
        <w:t>指标数</w:t>
      </w:r>
      <w:r w:rsidR="00297192" w:rsidRPr="00A83F5C">
        <w:rPr>
          <w:rFonts w:hint="eastAsia"/>
          <w:kern w:val="22"/>
          <w:sz w:val="24"/>
          <w:szCs w:val="24"/>
          <w:lang w:eastAsia="zh-CN"/>
        </w:rPr>
        <w:t>显示出</w:t>
      </w:r>
      <w:r w:rsidR="00297192" w:rsidRPr="00A83F5C">
        <w:rPr>
          <w:kern w:val="22"/>
          <w:sz w:val="24"/>
          <w:szCs w:val="24"/>
          <w:lang w:eastAsia="zh-CN"/>
        </w:rPr>
        <w:t>可被视为对于生物多样性而言</w:t>
      </w:r>
      <w:r w:rsidR="00297192" w:rsidRPr="00A83F5C">
        <w:rPr>
          <w:rFonts w:hint="eastAsia"/>
          <w:kern w:val="22"/>
          <w:sz w:val="24"/>
          <w:szCs w:val="24"/>
          <w:lang w:eastAsia="zh-CN"/>
        </w:rPr>
        <w:t>积极</w:t>
      </w:r>
      <w:r w:rsidR="00297192" w:rsidRPr="00A83F5C">
        <w:rPr>
          <w:kern w:val="22"/>
          <w:sz w:val="24"/>
          <w:szCs w:val="24"/>
          <w:lang w:eastAsia="zh-CN"/>
        </w:rPr>
        <w:t>的趋势，</w:t>
      </w:r>
      <w:r w:rsidR="003C1619" w:rsidRPr="00A83F5C">
        <w:rPr>
          <w:rFonts w:hint="eastAsia"/>
          <w:kern w:val="22"/>
          <w:sz w:val="24"/>
          <w:szCs w:val="24"/>
          <w:lang w:eastAsia="zh-CN"/>
        </w:rPr>
        <w:t>1</w:t>
      </w:r>
      <w:r w:rsidR="003C1619" w:rsidRPr="00A83F5C">
        <w:rPr>
          <w:rFonts w:hint="eastAsia"/>
          <w:kern w:val="22"/>
          <w:sz w:val="24"/>
          <w:szCs w:val="24"/>
          <w:lang w:eastAsia="zh-CN"/>
        </w:rPr>
        <w:t>个</w:t>
      </w:r>
      <w:r w:rsidR="003C1619" w:rsidRPr="00A83F5C">
        <w:rPr>
          <w:kern w:val="22"/>
          <w:sz w:val="24"/>
          <w:szCs w:val="24"/>
          <w:lang w:eastAsia="zh-CN"/>
        </w:rPr>
        <w:t>指标数不清楚。</w:t>
      </w:r>
      <w:r w:rsidR="003C1619" w:rsidRPr="00A83F5C">
        <w:rPr>
          <w:rFonts w:hint="eastAsia"/>
          <w:kern w:val="22"/>
          <w:sz w:val="24"/>
          <w:szCs w:val="24"/>
          <w:lang w:eastAsia="zh-CN"/>
        </w:rPr>
        <w:t>其余</w:t>
      </w:r>
      <w:r w:rsidR="003C1619" w:rsidRPr="00A83F5C">
        <w:rPr>
          <w:kern w:val="22"/>
          <w:sz w:val="24"/>
          <w:szCs w:val="24"/>
          <w:lang w:eastAsia="zh-CN"/>
        </w:rPr>
        <w:t>的指标数为消极的趋势。</w:t>
      </w:r>
      <w:r w:rsidR="00A83F5C" w:rsidRPr="00A83F5C">
        <w:rPr>
          <w:rFonts w:hint="eastAsia"/>
          <w:kern w:val="22"/>
          <w:sz w:val="24"/>
          <w:szCs w:val="24"/>
          <w:lang w:eastAsia="zh-CN"/>
        </w:rPr>
        <w:t>所有</w:t>
      </w:r>
      <w:r w:rsidR="00A83F5C" w:rsidRPr="00A83F5C">
        <w:rPr>
          <w:rFonts w:hint="eastAsia"/>
          <w:kern w:val="22"/>
          <w:sz w:val="24"/>
          <w:szCs w:val="24"/>
          <w:lang w:eastAsia="zh-CN"/>
        </w:rPr>
        <w:t>19</w:t>
      </w:r>
      <w:r w:rsidR="00A83F5C" w:rsidRPr="00A83F5C">
        <w:rPr>
          <w:rFonts w:hint="eastAsia"/>
          <w:kern w:val="22"/>
          <w:sz w:val="24"/>
          <w:szCs w:val="24"/>
          <w:lang w:eastAsia="zh-CN"/>
        </w:rPr>
        <w:t>个</w:t>
      </w:r>
      <w:r w:rsidR="00A83F5C" w:rsidRPr="00A83F5C">
        <w:rPr>
          <w:kern w:val="22"/>
          <w:sz w:val="24"/>
          <w:szCs w:val="24"/>
          <w:lang w:eastAsia="zh-CN"/>
        </w:rPr>
        <w:t>显示积极趋势的指标数均与缔约方采取的保护和可持续利用生物多样性的对策有关。显示</w:t>
      </w:r>
      <w:r w:rsidR="00A83F5C" w:rsidRPr="00A83F5C">
        <w:rPr>
          <w:rFonts w:hint="eastAsia"/>
          <w:kern w:val="22"/>
          <w:sz w:val="24"/>
          <w:szCs w:val="24"/>
          <w:lang w:eastAsia="zh-CN"/>
        </w:rPr>
        <w:t>小鸡趋势</w:t>
      </w:r>
      <w:r w:rsidR="00A83F5C" w:rsidRPr="00A83F5C">
        <w:rPr>
          <w:kern w:val="22"/>
          <w:sz w:val="24"/>
          <w:szCs w:val="24"/>
          <w:lang w:eastAsia="zh-CN"/>
        </w:rPr>
        <w:t>的</w:t>
      </w:r>
      <w:r w:rsidR="00A83F5C" w:rsidRPr="00A83F5C">
        <w:rPr>
          <w:rFonts w:hint="eastAsia"/>
          <w:kern w:val="22"/>
          <w:sz w:val="24"/>
          <w:szCs w:val="24"/>
          <w:lang w:eastAsia="zh-CN"/>
        </w:rPr>
        <w:t>26</w:t>
      </w:r>
      <w:r w:rsidR="00A83F5C" w:rsidRPr="00A83F5C">
        <w:rPr>
          <w:rFonts w:hint="eastAsia"/>
          <w:kern w:val="22"/>
          <w:sz w:val="24"/>
          <w:szCs w:val="24"/>
          <w:lang w:eastAsia="zh-CN"/>
        </w:rPr>
        <w:t>个</w:t>
      </w:r>
      <w:r w:rsidR="00A83F5C" w:rsidRPr="00A83F5C">
        <w:rPr>
          <w:kern w:val="22"/>
          <w:sz w:val="24"/>
          <w:szCs w:val="24"/>
          <w:lang w:eastAsia="zh-CN"/>
        </w:rPr>
        <w:t>指标数与</w:t>
      </w:r>
      <w:r w:rsidR="00A83F5C" w:rsidRPr="00A83F5C">
        <w:rPr>
          <w:rFonts w:hint="eastAsia"/>
          <w:kern w:val="22"/>
          <w:sz w:val="24"/>
          <w:szCs w:val="24"/>
          <w:lang w:eastAsia="zh-CN"/>
        </w:rPr>
        <w:t>生物多样性</w:t>
      </w:r>
      <w:r w:rsidR="00A83F5C" w:rsidRPr="00A83F5C">
        <w:rPr>
          <w:kern w:val="22"/>
          <w:sz w:val="24"/>
          <w:szCs w:val="24"/>
          <w:lang w:eastAsia="zh-CN"/>
        </w:rPr>
        <w:t>的现状、生物多样性面临的压力以及其所提供的惠益有关。此外</w:t>
      </w:r>
      <w:r w:rsidR="00A83F5C" w:rsidRPr="00A83F5C">
        <w:rPr>
          <w:rFonts w:hint="eastAsia"/>
          <w:kern w:val="22"/>
          <w:sz w:val="24"/>
          <w:szCs w:val="24"/>
          <w:lang w:eastAsia="zh-CN"/>
        </w:rPr>
        <w:t>，对于</w:t>
      </w:r>
      <w:r w:rsidR="00A83F5C" w:rsidRPr="00A83F5C">
        <w:rPr>
          <w:kern w:val="22"/>
          <w:sz w:val="24"/>
          <w:szCs w:val="24"/>
          <w:lang w:eastAsia="zh-CN"/>
        </w:rPr>
        <w:t>那些</w:t>
      </w:r>
      <w:r w:rsidR="00A83F5C" w:rsidRPr="00A83F5C">
        <w:rPr>
          <w:rFonts w:hint="eastAsia"/>
          <w:kern w:val="22"/>
          <w:sz w:val="24"/>
          <w:szCs w:val="24"/>
          <w:lang w:eastAsia="zh-CN"/>
        </w:rPr>
        <w:t>在</w:t>
      </w:r>
      <w:r w:rsidRPr="00A83F5C">
        <w:rPr>
          <w:kern w:val="22"/>
          <w:sz w:val="24"/>
          <w:szCs w:val="24"/>
          <w:lang w:eastAsia="zh-CN"/>
        </w:rPr>
        <w:t>第四版</w:t>
      </w:r>
      <w:r w:rsidR="00A83F5C" w:rsidRPr="00A83F5C">
        <w:rPr>
          <w:rFonts w:hint="eastAsia"/>
          <w:kern w:val="22"/>
          <w:sz w:val="24"/>
          <w:szCs w:val="24"/>
          <w:lang w:eastAsia="zh-CN"/>
        </w:rPr>
        <w:t>中</w:t>
      </w:r>
      <w:r w:rsidR="00A83F5C" w:rsidRPr="00A83F5C">
        <w:rPr>
          <w:kern w:val="22"/>
          <w:sz w:val="24"/>
          <w:szCs w:val="24"/>
          <w:lang w:eastAsia="zh-CN"/>
        </w:rPr>
        <w:t>已</w:t>
      </w:r>
      <w:r w:rsidR="00A83F5C" w:rsidRPr="00A83F5C">
        <w:rPr>
          <w:rFonts w:hint="eastAsia"/>
          <w:kern w:val="22"/>
          <w:sz w:val="24"/>
          <w:szCs w:val="24"/>
          <w:lang w:eastAsia="zh-CN"/>
        </w:rPr>
        <w:t>使用</w:t>
      </w:r>
      <w:r w:rsidR="00A83F5C" w:rsidRPr="00A83F5C">
        <w:rPr>
          <w:kern w:val="22"/>
          <w:sz w:val="24"/>
          <w:szCs w:val="24"/>
          <w:lang w:eastAsia="zh-CN"/>
        </w:rPr>
        <w:t>并拥有最新数据点的指标数而言，趋势的总方向并未改变。</w:t>
      </w:r>
      <w:r w:rsidR="00A83F5C" w:rsidRPr="00A83F5C">
        <w:rPr>
          <w:rFonts w:hint="eastAsia"/>
          <w:kern w:val="22"/>
          <w:sz w:val="24"/>
          <w:szCs w:val="24"/>
          <w:lang w:eastAsia="zh-CN"/>
        </w:rPr>
        <w:t>正如</w:t>
      </w:r>
      <w:r w:rsidRPr="00A83F5C">
        <w:rPr>
          <w:kern w:val="22"/>
          <w:sz w:val="24"/>
          <w:szCs w:val="24"/>
          <w:lang w:eastAsia="zh-CN"/>
        </w:rPr>
        <w:t>第四版</w:t>
      </w:r>
      <w:r w:rsidR="00A83F5C" w:rsidRPr="00A83F5C">
        <w:rPr>
          <w:rFonts w:hint="eastAsia"/>
          <w:kern w:val="22"/>
          <w:sz w:val="24"/>
          <w:szCs w:val="24"/>
          <w:lang w:eastAsia="zh-CN"/>
        </w:rPr>
        <w:t>中</w:t>
      </w:r>
      <w:r w:rsidR="00A83F5C">
        <w:rPr>
          <w:rFonts w:hint="eastAsia"/>
          <w:kern w:val="22"/>
          <w:sz w:val="24"/>
          <w:szCs w:val="24"/>
          <w:lang w:eastAsia="zh-CN"/>
        </w:rPr>
        <w:t>曾经</w:t>
      </w:r>
      <w:r w:rsidR="00A83F5C" w:rsidRPr="00A83F5C">
        <w:rPr>
          <w:kern w:val="22"/>
          <w:sz w:val="24"/>
          <w:szCs w:val="24"/>
          <w:lang w:eastAsia="zh-CN"/>
        </w:rPr>
        <w:t>报告</w:t>
      </w:r>
      <w:r w:rsidR="00A83F5C">
        <w:rPr>
          <w:rFonts w:hint="eastAsia"/>
          <w:kern w:val="22"/>
          <w:sz w:val="24"/>
          <w:szCs w:val="24"/>
          <w:lang w:eastAsia="zh-CN"/>
        </w:rPr>
        <w:t>过</w:t>
      </w:r>
      <w:r w:rsidR="00A83F5C" w:rsidRPr="00A83F5C">
        <w:rPr>
          <w:kern w:val="22"/>
          <w:sz w:val="24"/>
          <w:szCs w:val="24"/>
          <w:lang w:eastAsia="zh-CN"/>
        </w:rPr>
        <w:t>的，这一信息说明，</w:t>
      </w:r>
      <w:r w:rsidR="00221E5E">
        <w:rPr>
          <w:rFonts w:hint="eastAsia"/>
          <w:kern w:val="22"/>
          <w:sz w:val="24"/>
          <w:szCs w:val="24"/>
          <w:lang w:eastAsia="zh-CN"/>
        </w:rPr>
        <w:t>正如</w:t>
      </w:r>
      <w:r w:rsidR="00221E5E">
        <w:rPr>
          <w:kern w:val="22"/>
          <w:sz w:val="24"/>
          <w:szCs w:val="24"/>
          <w:lang w:eastAsia="zh-CN"/>
        </w:rPr>
        <w:t>第四版中报告的，</w:t>
      </w:r>
      <w:r w:rsidR="00A83F5C">
        <w:rPr>
          <w:rFonts w:hint="eastAsia"/>
          <w:kern w:val="22"/>
          <w:sz w:val="24"/>
          <w:szCs w:val="24"/>
          <w:lang w:eastAsia="zh-CN"/>
        </w:rPr>
        <w:t>尽管</w:t>
      </w:r>
      <w:r w:rsidR="00A83F5C">
        <w:rPr>
          <w:kern w:val="22"/>
          <w:sz w:val="24"/>
          <w:szCs w:val="24"/>
          <w:lang w:eastAsia="zh-CN"/>
        </w:rPr>
        <w:t>针对生物多样性丧失而采取的对策有所增加，但</w:t>
      </w:r>
      <w:r w:rsidR="00A83F5C">
        <w:rPr>
          <w:rFonts w:hint="eastAsia"/>
          <w:kern w:val="22"/>
          <w:sz w:val="24"/>
          <w:szCs w:val="24"/>
          <w:lang w:eastAsia="zh-CN"/>
        </w:rPr>
        <w:t>生物多样性</w:t>
      </w:r>
      <w:r w:rsidR="00023605">
        <w:rPr>
          <w:rFonts w:hint="eastAsia"/>
          <w:kern w:val="22"/>
          <w:sz w:val="24"/>
          <w:szCs w:val="24"/>
          <w:lang w:eastAsia="zh-CN"/>
        </w:rPr>
        <w:t>仍在</w:t>
      </w:r>
      <w:r w:rsidR="00023605">
        <w:rPr>
          <w:kern w:val="22"/>
          <w:sz w:val="24"/>
          <w:szCs w:val="24"/>
          <w:lang w:eastAsia="zh-CN"/>
        </w:rPr>
        <w:t>持续恶化。</w:t>
      </w:r>
    </w:p>
    <w:p w14:paraId="7EB023F7" w14:textId="072104DB" w:rsidR="00540797" w:rsidRPr="00633DD3" w:rsidRDefault="0083699F" w:rsidP="00884BAD">
      <w:pPr>
        <w:pStyle w:val="Heading2"/>
        <w:numPr>
          <w:ilvl w:val="0"/>
          <w:numId w:val="10"/>
        </w:numPr>
        <w:rPr>
          <w:snapToGrid w:val="0"/>
          <w:kern w:val="22"/>
          <w:sz w:val="24"/>
          <w:lang w:eastAsia="zh-CN"/>
        </w:rPr>
      </w:pPr>
      <w:r>
        <w:rPr>
          <w:snapToGrid w:val="0"/>
          <w:kern w:val="22"/>
          <w:sz w:val="24"/>
          <w:lang w:eastAsia="zh-CN"/>
        </w:rPr>
        <w:t xml:space="preserve">   </w:t>
      </w:r>
      <w:r w:rsidR="00023605">
        <w:rPr>
          <w:rFonts w:hint="eastAsia"/>
          <w:snapToGrid w:val="0"/>
          <w:kern w:val="22"/>
          <w:sz w:val="24"/>
          <w:lang w:eastAsia="zh-CN"/>
        </w:rPr>
        <w:t>来自</w:t>
      </w:r>
      <w:r w:rsidR="003F226B">
        <w:rPr>
          <w:snapToGrid w:val="0"/>
          <w:kern w:val="22"/>
          <w:sz w:val="24"/>
          <w:lang w:eastAsia="zh-CN"/>
        </w:rPr>
        <w:t>政府间科学政策平台</w:t>
      </w:r>
      <w:r w:rsidR="00023605">
        <w:rPr>
          <w:rFonts w:hint="eastAsia"/>
          <w:snapToGrid w:val="0"/>
          <w:kern w:val="22"/>
          <w:sz w:val="24"/>
          <w:lang w:eastAsia="zh-CN"/>
        </w:rPr>
        <w:t>区域评估</w:t>
      </w:r>
      <w:r w:rsidR="00023605">
        <w:rPr>
          <w:snapToGrid w:val="0"/>
          <w:kern w:val="22"/>
          <w:sz w:val="24"/>
          <w:lang w:eastAsia="zh-CN"/>
        </w:rPr>
        <w:t>的信息的概要</w:t>
      </w:r>
    </w:p>
    <w:p w14:paraId="4660C20D" w14:textId="69EFBDC3" w:rsidR="00844BB5" w:rsidRPr="00DE13E2" w:rsidRDefault="00023605" w:rsidP="005F5A2C">
      <w:pPr>
        <w:pStyle w:val="StylePara1HeadingsCSTimesNewRoman"/>
        <w:tabs>
          <w:tab w:val="clear" w:pos="360"/>
          <w:tab w:val="num" w:pos="720"/>
        </w:tabs>
        <w:rPr>
          <w:kern w:val="22"/>
          <w:sz w:val="24"/>
          <w:szCs w:val="24"/>
          <w:lang w:eastAsia="zh-CN"/>
        </w:rPr>
      </w:pPr>
      <w:r w:rsidRPr="00DE13E2">
        <w:rPr>
          <w:kern w:val="22"/>
          <w:sz w:val="24"/>
          <w:szCs w:val="24"/>
          <w:lang w:eastAsia="zh-CN"/>
        </w:rPr>
        <w:t>在</w:t>
      </w:r>
      <w:r w:rsidRPr="00DE13E2">
        <w:rPr>
          <w:rFonts w:hint="eastAsia"/>
          <w:kern w:val="22"/>
          <w:sz w:val="24"/>
          <w:szCs w:val="24"/>
          <w:lang w:eastAsia="zh-CN"/>
        </w:rPr>
        <w:t>其全体会议</w:t>
      </w:r>
      <w:r w:rsidRPr="00DE13E2">
        <w:rPr>
          <w:kern w:val="22"/>
          <w:sz w:val="24"/>
          <w:szCs w:val="24"/>
          <w:lang w:eastAsia="zh-CN"/>
        </w:rPr>
        <w:t>第六届</w:t>
      </w:r>
      <w:r w:rsidR="00221E5E">
        <w:rPr>
          <w:rFonts w:hint="eastAsia"/>
          <w:kern w:val="22"/>
          <w:sz w:val="24"/>
          <w:szCs w:val="24"/>
          <w:lang w:eastAsia="zh-CN"/>
        </w:rPr>
        <w:t>会议上</w:t>
      </w:r>
      <w:r w:rsidR="00221E5E">
        <w:rPr>
          <w:kern w:val="22"/>
          <w:sz w:val="24"/>
          <w:szCs w:val="24"/>
          <w:lang w:eastAsia="zh-CN"/>
        </w:rPr>
        <w:t>，</w:t>
      </w:r>
      <w:r w:rsidR="00221E5E" w:rsidRPr="00DE13E2">
        <w:rPr>
          <w:rFonts w:hint="eastAsia"/>
          <w:kern w:val="22"/>
          <w:sz w:val="24"/>
          <w:szCs w:val="24"/>
          <w:lang w:eastAsia="zh-CN"/>
        </w:rPr>
        <w:t>政府间</w:t>
      </w:r>
      <w:r w:rsidR="00221E5E" w:rsidRPr="00DE13E2">
        <w:rPr>
          <w:kern w:val="22"/>
          <w:sz w:val="24"/>
          <w:szCs w:val="24"/>
          <w:lang w:eastAsia="zh-CN"/>
        </w:rPr>
        <w:t>科学政策</w:t>
      </w:r>
      <w:r w:rsidR="00221E5E" w:rsidRPr="00DE13E2">
        <w:rPr>
          <w:rFonts w:hint="eastAsia"/>
          <w:kern w:val="22"/>
          <w:sz w:val="24"/>
          <w:szCs w:val="24"/>
          <w:lang w:eastAsia="zh-CN"/>
        </w:rPr>
        <w:t>平台</w:t>
      </w:r>
      <w:r w:rsidRPr="00DE13E2">
        <w:rPr>
          <w:kern w:val="22"/>
          <w:sz w:val="24"/>
          <w:szCs w:val="24"/>
          <w:lang w:eastAsia="zh-CN"/>
        </w:rPr>
        <w:t>批准</w:t>
      </w:r>
      <w:r w:rsidRPr="00DE13E2">
        <w:rPr>
          <w:rFonts w:hint="eastAsia"/>
          <w:kern w:val="22"/>
          <w:sz w:val="24"/>
          <w:szCs w:val="24"/>
          <w:lang w:eastAsia="zh-CN"/>
        </w:rPr>
        <w:t>了</w:t>
      </w:r>
      <w:r w:rsidRPr="00DE13E2">
        <w:rPr>
          <w:noProof/>
          <w:sz w:val="24"/>
          <w:lang w:eastAsia="zh-CN"/>
        </w:rPr>
        <w:t>非洲、拉丁美洲、亚洲和太平洋以及欧洲</w:t>
      </w:r>
      <w:r w:rsidRPr="00DE13E2">
        <w:rPr>
          <w:rFonts w:hint="eastAsia"/>
          <w:noProof/>
          <w:sz w:val="24"/>
          <w:lang w:eastAsia="zh-CN"/>
        </w:rPr>
        <w:t>和</w:t>
      </w:r>
      <w:r w:rsidRPr="00DE13E2">
        <w:rPr>
          <w:noProof/>
          <w:sz w:val="24"/>
          <w:lang w:eastAsia="zh-CN"/>
        </w:rPr>
        <w:t>中亚</w:t>
      </w:r>
      <w:r w:rsidRPr="00DE13E2">
        <w:rPr>
          <w:rFonts w:hint="eastAsia"/>
          <w:noProof/>
          <w:sz w:val="24"/>
          <w:lang w:eastAsia="zh-CN"/>
        </w:rPr>
        <w:t>的</w:t>
      </w:r>
      <w:r w:rsidRPr="00DE13E2">
        <w:rPr>
          <w:noProof/>
          <w:sz w:val="24"/>
          <w:lang w:eastAsia="zh-CN"/>
        </w:rPr>
        <w:t>生物多样性和生态系统服务</w:t>
      </w:r>
      <w:r w:rsidRPr="00DE13E2">
        <w:rPr>
          <w:rFonts w:hint="eastAsia"/>
          <w:noProof/>
          <w:sz w:val="24"/>
          <w:lang w:eastAsia="zh-CN"/>
        </w:rPr>
        <w:t>区域</w:t>
      </w:r>
      <w:r w:rsidR="00DE13E2" w:rsidRPr="00DE13E2">
        <w:rPr>
          <w:rFonts w:hint="eastAsia"/>
          <w:noProof/>
          <w:sz w:val="24"/>
          <w:lang w:eastAsia="zh-CN"/>
        </w:rPr>
        <w:t>和</w:t>
      </w:r>
      <w:r w:rsidR="00DE13E2" w:rsidRPr="00DE13E2">
        <w:rPr>
          <w:noProof/>
          <w:sz w:val="24"/>
          <w:lang w:eastAsia="zh-CN"/>
        </w:rPr>
        <w:t>次区域</w:t>
      </w:r>
      <w:r w:rsidRPr="00DE13E2">
        <w:rPr>
          <w:noProof/>
          <w:sz w:val="24"/>
          <w:lang w:eastAsia="zh-CN"/>
        </w:rPr>
        <w:t>评估的决策者摘要</w:t>
      </w:r>
      <w:r w:rsidRPr="00DE13E2">
        <w:rPr>
          <w:rFonts w:hint="eastAsia"/>
          <w:noProof/>
          <w:sz w:val="24"/>
          <w:lang w:eastAsia="zh-CN"/>
        </w:rPr>
        <w:t>，并</w:t>
      </w:r>
      <w:r w:rsidRPr="00DE13E2">
        <w:rPr>
          <w:noProof/>
          <w:sz w:val="24"/>
          <w:lang w:eastAsia="zh-CN"/>
        </w:rPr>
        <w:t>接受了评估的各个章节及其执行摘要。</w:t>
      </w:r>
      <w:r w:rsidR="00E80107" w:rsidRPr="00633DD3">
        <w:rPr>
          <w:rStyle w:val="FootnoteReference"/>
          <w:rFonts w:cstheme="majorBidi"/>
          <w:kern w:val="22"/>
          <w:sz w:val="24"/>
          <w:szCs w:val="24"/>
        </w:rPr>
        <w:footnoteReference w:id="7"/>
      </w:r>
      <w:r w:rsidR="00DF1C44" w:rsidRPr="00DE13E2">
        <w:rPr>
          <w:kern w:val="22"/>
          <w:sz w:val="24"/>
          <w:szCs w:val="24"/>
          <w:lang w:eastAsia="zh-CN"/>
        </w:rPr>
        <w:t xml:space="preserve"> </w:t>
      </w:r>
      <w:r w:rsidR="001613AD">
        <w:rPr>
          <w:rFonts w:hint="eastAsia"/>
          <w:kern w:val="22"/>
          <w:sz w:val="24"/>
          <w:szCs w:val="24"/>
          <w:lang w:eastAsia="zh-CN"/>
        </w:rPr>
        <w:t>评估</w:t>
      </w:r>
      <w:r w:rsidR="001613AD">
        <w:rPr>
          <w:kern w:val="22"/>
          <w:sz w:val="24"/>
          <w:szCs w:val="24"/>
          <w:lang w:eastAsia="zh-CN"/>
        </w:rPr>
        <w:t>的主要</w:t>
      </w:r>
      <w:r w:rsidR="00EB0F37">
        <w:rPr>
          <w:kern w:val="22"/>
          <w:sz w:val="24"/>
          <w:szCs w:val="24"/>
          <w:lang w:eastAsia="zh-CN"/>
        </w:rPr>
        <w:t>信息</w:t>
      </w:r>
      <w:r w:rsidR="001613AD">
        <w:rPr>
          <w:kern w:val="22"/>
          <w:sz w:val="24"/>
          <w:szCs w:val="24"/>
          <w:lang w:eastAsia="zh-CN"/>
        </w:rPr>
        <w:t>确定了与执行《</w:t>
      </w:r>
      <w:r w:rsidR="00844BB5" w:rsidRPr="00DE13E2">
        <w:rPr>
          <w:kern w:val="22"/>
          <w:sz w:val="24"/>
          <w:szCs w:val="24"/>
          <w:lang w:eastAsia="zh-CN"/>
        </w:rPr>
        <w:t>2011-2020</w:t>
      </w:r>
      <w:r w:rsidR="001613AD">
        <w:rPr>
          <w:rFonts w:hint="eastAsia"/>
          <w:kern w:val="22"/>
          <w:sz w:val="24"/>
          <w:szCs w:val="24"/>
          <w:lang w:eastAsia="zh-CN"/>
        </w:rPr>
        <w:t>年</w:t>
      </w:r>
      <w:r w:rsidR="001613AD">
        <w:rPr>
          <w:kern w:val="22"/>
          <w:sz w:val="24"/>
          <w:szCs w:val="24"/>
          <w:lang w:eastAsia="zh-CN"/>
        </w:rPr>
        <w:t>生物多样性战略计划</w:t>
      </w:r>
      <w:r w:rsidR="001613AD">
        <w:rPr>
          <w:rFonts w:hint="eastAsia"/>
          <w:kern w:val="22"/>
          <w:sz w:val="24"/>
          <w:szCs w:val="24"/>
          <w:lang w:eastAsia="zh-CN"/>
        </w:rPr>
        <w:t>》、可能</w:t>
      </w:r>
      <w:r w:rsidR="001613AD">
        <w:rPr>
          <w:kern w:val="22"/>
          <w:sz w:val="24"/>
          <w:szCs w:val="24"/>
          <w:lang w:eastAsia="zh-CN"/>
        </w:rPr>
        <w:t>制定</w:t>
      </w:r>
      <w:r w:rsidR="001613AD">
        <w:rPr>
          <w:rFonts w:hint="eastAsia"/>
          <w:kern w:val="22"/>
          <w:sz w:val="24"/>
          <w:szCs w:val="24"/>
          <w:lang w:eastAsia="zh-CN"/>
        </w:rPr>
        <w:t>2020</w:t>
      </w:r>
      <w:r w:rsidR="001613AD">
        <w:rPr>
          <w:rFonts w:hint="eastAsia"/>
          <w:kern w:val="22"/>
          <w:sz w:val="24"/>
          <w:szCs w:val="24"/>
          <w:lang w:eastAsia="zh-CN"/>
        </w:rPr>
        <w:t>年</w:t>
      </w:r>
      <w:r w:rsidR="001613AD">
        <w:rPr>
          <w:kern w:val="22"/>
          <w:sz w:val="24"/>
          <w:szCs w:val="24"/>
          <w:lang w:eastAsia="zh-CN"/>
        </w:rPr>
        <w:t>后全球生物多样性框架</w:t>
      </w:r>
      <w:r w:rsidR="001613AD">
        <w:rPr>
          <w:rFonts w:hint="eastAsia"/>
          <w:kern w:val="22"/>
          <w:sz w:val="24"/>
          <w:szCs w:val="24"/>
          <w:lang w:eastAsia="zh-CN"/>
        </w:rPr>
        <w:t>以及</w:t>
      </w:r>
      <w:r w:rsidR="001613AD">
        <w:rPr>
          <w:kern w:val="22"/>
          <w:sz w:val="24"/>
          <w:szCs w:val="24"/>
          <w:lang w:eastAsia="zh-CN"/>
        </w:rPr>
        <w:t>更普遍</w:t>
      </w:r>
      <w:r w:rsidR="001613AD">
        <w:rPr>
          <w:rFonts w:hint="eastAsia"/>
          <w:kern w:val="22"/>
          <w:sz w:val="24"/>
          <w:szCs w:val="24"/>
          <w:lang w:eastAsia="zh-CN"/>
        </w:rPr>
        <w:t>地</w:t>
      </w:r>
      <w:r w:rsidR="001613AD">
        <w:rPr>
          <w:kern w:val="22"/>
          <w:sz w:val="24"/>
          <w:szCs w:val="24"/>
          <w:lang w:eastAsia="zh-CN"/>
        </w:rPr>
        <w:t>执行《</w:t>
      </w:r>
      <w:r w:rsidR="001613AD">
        <w:rPr>
          <w:rFonts w:hint="eastAsia"/>
          <w:kern w:val="22"/>
          <w:sz w:val="24"/>
          <w:szCs w:val="24"/>
          <w:lang w:eastAsia="zh-CN"/>
        </w:rPr>
        <w:t>生物多样性</w:t>
      </w:r>
      <w:r w:rsidR="001613AD">
        <w:rPr>
          <w:kern w:val="22"/>
          <w:sz w:val="24"/>
          <w:szCs w:val="24"/>
          <w:lang w:eastAsia="zh-CN"/>
        </w:rPr>
        <w:t>公约</w:t>
      </w:r>
      <w:r w:rsidR="001613AD">
        <w:rPr>
          <w:rFonts w:hint="eastAsia"/>
          <w:kern w:val="22"/>
          <w:sz w:val="24"/>
          <w:szCs w:val="24"/>
          <w:lang w:eastAsia="zh-CN"/>
        </w:rPr>
        <w:t>》相关的</w:t>
      </w:r>
      <w:r w:rsidR="001613AD">
        <w:rPr>
          <w:kern w:val="22"/>
          <w:sz w:val="24"/>
          <w:szCs w:val="24"/>
          <w:lang w:eastAsia="zh-CN"/>
        </w:rPr>
        <w:t>各项问题。</w:t>
      </w:r>
    </w:p>
    <w:p w14:paraId="0901485D" w14:textId="3592E9B0" w:rsidR="00844BB5" w:rsidRPr="00633DD3" w:rsidRDefault="001613AD" w:rsidP="00A67E2B">
      <w:pPr>
        <w:pStyle w:val="StylePara1HeadingsCSTimesNewRoman"/>
        <w:tabs>
          <w:tab w:val="clear" w:pos="360"/>
          <w:tab w:val="num" w:pos="720"/>
        </w:tabs>
        <w:rPr>
          <w:rFonts w:cstheme="majorBidi"/>
          <w:kern w:val="22"/>
          <w:sz w:val="24"/>
          <w:szCs w:val="24"/>
          <w:lang w:eastAsia="zh-CN"/>
        </w:rPr>
      </w:pPr>
      <w:r>
        <w:rPr>
          <w:rFonts w:cstheme="majorBidi" w:hint="eastAsia"/>
          <w:kern w:val="22"/>
          <w:sz w:val="24"/>
          <w:szCs w:val="24"/>
          <w:lang w:eastAsia="zh-CN"/>
        </w:rPr>
        <w:t>所有</w:t>
      </w:r>
      <w:r>
        <w:rPr>
          <w:rFonts w:cstheme="majorBidi"/>
          <w:kern w:val="22"/>
          <w:sz w:val="24"/>
          <w:szCs w:val="24"/>
          <w:lang w:eastAsia="zh-CN"/>
        </w:rPr>
        <w:t>的评估都强调了生物多样性对于分裂繁殖和可持续发展的重要性，</w:t>
      </w:r>
      <w:r>
        <w:rPr>
          <w:rFonts w:cstheme="majorBidi" w:hint="eastAsia"/>
          <w:kern w:val="22"/>
          <w:sz w:val="24"/>
          <w:szCs w:val="24"/>
          <w:lang w:eastAsia="zh-CN"/>
        </w:rPr>
        <w:t>同时</w:t>
      </w:r>
      <w:r>
        <w:rPr>
          <w:rFonts w:cstheme="majorBidi"/>
          <w:kern w:val="22"/>
          <w:sz w:val="24"/>
          <w:szCs w:val="24"/>
          <w:lang w:eastAsia="zh-CN"/>
        </w:rPr>
        <w:t>注意到</w:t>
      </w:r>
      <w:r>
        <w:rPr>
          <w:rFonts w:cstheme="majorBidi" w:hint="eastAsia"/>
          <w:kern w:val="22"/>
          <w:sz w:val="24"/>
          <w:szCs w:val="24"/>
          <w:lang w:eastAsia="zh-CN"/>
        </w:rPr>
        <w:t>，各个</w:t>
      </w:r>
      <w:r>
        <w:rPr>
          <w:rFonts w:cstheme="majorBidi"/>
          <w:kern w:val="22"/>
          <w:sz w:val="24"/>
          <w:szCs w:val="24"/>
          <w:lang w:eastAsia="zh-CN"/>
        </w:rPr>
        <w:t>区域都有独特的生物多样性。</w:t>
      </w:r>
      <w:r>
        <w:rPr>
          <w:rFonts w:cstheme="majorBidi" w:hint="eastAsia"/>
          <w:kern w:val="22"/>
          <w:sz w:val="24"/>
          <w:szCs w:val="24"/>
          <w:lang w:eastAsia="zh-CN"/>
        </w:rPr>
        <w:t>不过</w:t>
      </w:r>
      <w:r>
        <w:rPr>
          <w:rFonts w:cstheme="majorBidi"/>
          <w:kern w:val="22"/>
          <w:sz w:val="24"/>
          <w:szCs w:val="24"/>
          <w:lang w:eastAsia="zh-CN"/>
        </w:rPr>
        <w:t>，所有的评估也都表明，</w:t>
      </w:r>
      <w:r>
        <w:rPr>
          <w:rFonts w:cstheme="majorBidi" w:hint="eastAsia"/>
          <w:kern w:val="22"/>
          <w:sz w:val="24"/>
          <w:szCs w:val="24"/>
          <w:lang w:eastAsia="zh-CN"/>
        </w:rPr>
        <w:t>尽管</w:t>
      </w:r>
      <w:r>
        <w:rPr>
          <w:rFonts w:cstheme="majorBidi"/>
          <w:kern w:val="22"/>
          <w:sz w:val="24"/>
          <w:szCs w:val="24"/>
          <w:lang w:eastAsia="zh-CN"/>
        </w:rPr>
        <w:t>具体生态系统或</w:t>
      </w:r>
      <w:r w:rsidR="00B45A72">
        <w:rPr>
          <w:rFonts w:cstheme="majorBidi" w:hint="eastAsia"/>
          <w:kern w:val="22"/>
          <w:sz w:val="24"/>
          <w:szCs w:val="24"/>
          <w:lang w:eastAsia="zh-CN"/>
        </w:rPr>
        <w:t>在</w:t>
      </w:r>
      <w:r>
        <w:rPr>
          <w:rFonts w:cstheme="majorBidi"/>
          <w:kern w:val="22"/>
          <w:sz w:val="24"/>
          <w:szCs w:val="24"/>
          <w:lang w:eastAsia="zh-CN"/>
        </w:rPr>
        <w:t>具体地点</w:t>
      </w:r>
      <w:r w:rsidR="00B45A72">
        <w:rPr>
          <w:rFonts w:cstheme="majorBidi" w:hint="eastAsia"/>
          <w:kern w:val="22"/>
          <w:sz w:val="24"/>
          <w:szCs w:val="24"/>
          <w:lang w:eastAsia="zh-CN"/>
        </w:rPr>
        <w:t>取得了</w:t>
      </w:r>
      <w:r w:rsidR="00B45A72">
        <w:rPr>
          <w:rFonts w:cstheme="majorBidi"/>
          <w:kern w:val="22"/>
          <w:sz w:val="24"/>
          <w:szCs w:val="24"/>
          <w:lang w:eastAsia="zh-CN"/>
        </w:rPr>
        <w:t>某些进展，但</w:t>
      </w:r>
      <w:r>
        <w:rPr>
          <w:rFonts w:cstheme="majorBidi"/>
          <w:kern w:val="22"/>
          <w:sz w:val="24"/>
          <w:szCs w:val="24"/>
          <w:lang w:eastAsia="zh-CN"/>
        </w:rPr>
        <w:t>生物多样性的现状</w:t>
      </w:r>
      <w:r>
        <w:rPr>
          <w:rFonts w:cstheme="majorBidi" w:hint="eastAsia"/>
          <w:kern w:val="22"/>
          <w:sz w:val="24"/>
          <w:szCs w:val="24"/>
          <w:lang w:eastAsia="zh-CN"/>
        </w:rPr>
        <w:t>仍在</w:t>
      </w:r>
      <w:r>
        <w:rPr>
          <w:rFonts w:cstheme="majorBidi"/>
          <w:kern w:val="22"/>
          <w:sz w:val="24"/>
          <w:szCs w:val="24"/>
          <w:lang w:eastAsia="zh-CN"/>
        </w:rPr>
        <w:t>持续恶化</w:t>
      </w:r>
      <w:r>
        <w:rPr>
          <w:rFonts w:cstheme="majorBidi" w:hint="eastAsia"/>
          <w:kern w:val="22"/>
          <w:sz w:val="24"/>
          <w:szCs w:val="24"/>
          <w:lang w:eastAsia="zh-CN"/>
        </w:rPr>
        <w:t>。</w:t>
      </w:r>
      <w:r w:rsidR="00B45A72">
        <w:rPr>
          <w:rFonts w:cstheme="majorBidi" w:hint="eastAsia"/>
          <w:kern w:val="22"/>
          <w:sz w:val="24"/>
          <w:szCs w:val="24"/>
          <w:lang w:eastAsia="zh-CN"/>
        </w:rPr>
        <w:t>这种恶化</w:t>
      </w:r>
      <w:r w:rsidR="00B45A72">
        <w:rPr>
          <w:rFonts w:cstheme="majorBidi"/>
          <w:kern w:val="22"/>
          <w:sz w:val="24"/>
          <w:szCs w:val="24"/>
          <w:lang w:eastAsia="zh-CN"/>
        </w:rPr>
        <w:t>导致</w:t>
      </w:r>
      <w:r w:rsidR="00B45A72">
        <w:rPr>
          <w:rFonts w:cstheme="majorBidi" w:hint="eastAsia"/>
          <w:kern w:val="22"/>
          <w:sz w:val="24"/>
          <w:szCs w:val="24"/>
          <w:lang w:eastAsia="zh-CN"/>
        </w:rPr>
        <w:t>了</w:t>
      </w:r>
      <w:r w:rsidR="00B45A72">
        <w:rPr>
          <w:rFonts w:cstheme="majorBidi"/>
          <w:kern w:val="22"/>
          <w:sz w:val="24"/>
          <w:szCs w:val="24"/>
          <w:lang w:eastAsia="zh-CN"/>
        </w:rPr>
        <w:t>生态系统服务的下降，因此，应被视为对可持续发展和人类福祉的威胁。</w:t>
      </w:r>
    </w:p>
    <w:p w14:paraId="34D21F9C" w14:textId="4E5049C8" w:rsidR="001B5097" w:rsidRDefault="005F5A2C" w:rsidP="00A67E2B">
      <w:pPr>
        <w:pStyle w:val="StylePara1HeadingsCSTimesNewRoman"/>
        <w:tabs>
          <w:tab w:val="clear" w:pos="360"/>
          <w:tab w:val="num" w:pos="720"/>
        </w:tabs>
        <w:rPr>
          <w:rFonts w:cstheme="majorBidi"/>
          <w:kern w:val="22"/>
          <w:sz w:val="24"/>
          <w:szCs w:val="24"/>
          <w:lang w:eastAsia="zh-CN"/>
        </w:rPr>
      </w:pPr>
      <w:r>
        <w:rPr>
          <w:rFonts w:cstheme="majorBidi" w:hint="eastAsia"/>
          <w:kern w:val="22"/>
          <w:sz w:val="24"/>
          <w:szCs w:val="24"/>
          <w:lang w:eastAsia="zh-CN"/>
        </w:rPr>
        <w:t>这些评估</w:t>
      </w:r>
      <w:r>
        <w:rPr>
          <w:rFonts w:cstheme="majorBidi"/>
          <w:kern w:val="22"/>
          <w:sz w:val="24"/>
          <w:szCs w:val="24"/>
          <w:lang w:eastAsia="zh-CN"/>
        </w:rPr>
        <w:t>认为，</w:t>
      </w:r>
      <w:r>
        <w:rPr>
          <w:rFonts w:cstheme="majorBidi" w:hint="eastAsia"/>
          <w:kern w:val="22"/>
          <w:sz w:val="24"/>
          <w:szCs w:val="24"/>
          <w:lang w:eastAsia="zh-CN"/>
        </w:rPr>
        <w:t>所有</w:t>
      </w:r>
      <w:r>
        <w:rPr>
          <w:rFonts w:cstheme="majorBidi"/>
          <w:kern w:val="22"/>
          <w:sz w:val="24"/>
          <w:szCs w:val="24"/>
          <w:lang w:eastAsia="zh-CN"/>
        </w:rPr>
        <w:t>区域的生物多样性面临的压力在持续增加。对</w:t>
      </w:r>
      <w:r>
        <w:rPr>
          <w:rFonts w:cstheme="majorBidi" w:hint="eastAsia"/>
          <w:kern w:val="22"/>
          <w:sz w:val="24"/>
          <w:szCs w:val="24"/>
          <w:lang w:eastAsia="zh-CN"/>
        </w:rPr>
        <w:t>生物多样性</w:t>
      </w:r>
      <w:r>
        <w:rPr>
          <w:rFonts w:cstheme="majorBidi"/>
          <w:kern w:val="22"/>
          <w:sz w:val="24"/>
          <w:szCs w:val="24"/>
          <w:lang w:eastAsia="zh-CN"/>
        </w:rPr>
        <w:t>的主要压力仍然是生境的改变、</w:t>
      </w:r>
      <w:r>
        <w:rPr>
          <w:rFonts w:cstheme="majorBidi" w:hint="eastAsia"/>
          <w:kern w:val="22"/>
          <w:sz w:val="24"/>
          <w:szCs w:val="24"/>
          <w:lang w:eastAsia="zh-CN"/>
        </w:rPr>
        <w:t>气候变化</w:t>
      </w:r>
      <w:r>
        <w:rPr>
          <w:rFonts w:cstheme="majorBidi"/>
          <w:kern w:val="22"/>
          <w:sz w:val="24"/>
          <w:szCs w:val="24"/>
          <w:lang w:eastAsia="zh-CN"/>
        </w:rPr>
        <w:t>、外来入侵物种、污染和不可持续的使用；不过，</w:t>
      </w:r>
      <w:r>
        <w:rPr>
          <w:rFonts w:cstheme="majorBidi" w:hint="eastAsia"/>
          <w:kern w:val="22"/>
          <w:sz w:val="24"/>
          <w:szCs w:val="24"/>
          <w:lang w:eastAsia="zh-CN"/>
        </w:rPr>
        <w:t>在</w:t>
      </w:r>
      <w:r>
        <w:rPr>
          <w:rFonts w:cstheme="majorBidi"/>
          <w:kern w:val="22"/>
          <w:sz w:val="24"/>
          <w:szCs w:val="24"/>
          <w:lang w:eastAsia="zh-CN"/>
        </w:rPr>
        <w:lastRenderedPageBreak/>
        <w:t>不同的区域这些压力的相对重要性各异。大多数</w:t>
      </w:r>
      <w:r>
        <w:rPr>
          <w:rFonts w:cstheme="majorBidi" w:hint="eastAsia"/>
          <w:kern w:val="22"/>
          <w:sz w:val="24"/>
          <w:szCs w:val="24"/>
          <w:lang w:eastAsia="zh-CN"/>
        </w:rPr>
        <w:t>区域</w:t>
      </w:r>
      <w:r>
        <w:rPr>
          <w:rFonts w:cstheme="majorBidi"/>
          <w:kern w:val="22"/>
          <w:sz w:val="24"/>
          <w:szCs w:val="24"/>
          <w:lang w:eastAsia="zh-CN"/>
        </w:rPr>
        <w:t>都注意到，</w:t>
      </w:r>
      <w:r>
        <w:rPr>
          <w:rFonts w:cstheme="majorBidi" w:hint="eastAsia"/>
          <w:kern w:val="22"/>
          <w:sz w:val="24"/>
          <w:szCs w:val="24"/>
          <w:lang w:eastAsia="zh-CN"/>
        </w:rPr>
        <w:t>预期</w:t>
      </w:r>
      <w:r>
        <w:rPr>
          <w:rFonts w:cstheme="majorBidi"/>
          <w:kern w:val="22"/>
          <w:sz w:val="24"/>
          <w:szCs w:val="24"/>
          <w:lang w:eastAsia="zh-CN"/>
        </w:rPr>
        <w:t>气候变化将是未来对生物多样性的主要压力。</w:t>
      </w:r>
      <w:r>
        <w:rPr>
          <w:rFonts w:cstheme="majorBidi" w:hint="eastAsia"/>
          <w:kern w:val="22"/>
          <w:sz w:val="24"/>
          <w:szCs w:val="24"/>
          <w:lang w:eastAsia="zh-CN"/>
        </w:rPr>
        <w:t>这些</w:t>
      </w:r>
      <w:r>
        <w:rPr>
          <w:rFonts w:cstheme="majorBidi"/>
          <w:kern w:val="22"/>
          <w:sz w:val="24"/>
          <w:szCs w:val="24"/>
          <w:lang w:eastAsia="zh-CN"/>
        </w:rPr>
        <w:t>直接的驱动因素</w:t>
      </w:r>
      <w:r>
        <w:rPr>
          <w:rFonts w:cstheme="majorBidi" w:hint="eastAsia"/>
          <w:kern w:val="22"/>
          <w:sz w:val="24"/>
          <w:szCs w:val="24"/>
          <w:lang w:eastAsia="zh-CN"/>
        </w:rPr>
        <w:t>受到</w:t>
      </w:r>
      <w:r>
        <w:rPr>
          <w:rFonts w:cstheme="majorBidi"/>
          <w:kern w:val="22"/>
          <w:sz w:val="24"/>
          <w:szCs w:val="24"/>
          <w:lang w:eastAsia="zh-CN"/>
        </w:rPr>
        <w:t>的影响有</w:t>
      </w:r>
      <w:r w:rsidR="001B5097">
        <w:rPr>
          <w:rFonts w:cstheme="majorBidi" w:hint="eastAsia"/>
          <w:kern w:val="22"/>
          <w:sz w:val="24"/>
          <w:szCs w:val="24"/>
          <w:lang w:eastAsia="zh-CN"/>
        </w:rPr>
        <w:t>人口增长</w:t>
      </w:r>
      <w:r w:rsidR="001B5097">
        <w:rPr>
          <w:rFonts w:cstheme="majorBidi"/>
          <w:kern w:val="22"/>
          <w:sz w:val="24"/>
          <w:szCs w:val="24"/>
          <w:lang w:eastAsia="zh-CN"/>
        </w:rPr>
        <w:t>、城市化、社会政治和文化压力（间接驱动因素）等。此外</w:t>
      </w:r>
      <w:r w:rsidR="001B5097">
        <w:rPr>
          <w:rFonts w:cstheme="majorBidi" w:hint="eastAsia"/>
          <w:kern w:val="22"/>
          <w:sz w:val="24"/>
          <w:szCs w:val="24"/>
          <w:lang w:eastAsia="zh-CN"/>
        </w:rPr>
        <w:t>，</w:t>
      </w:r>
      <w:r w:rsidR="001B5097">
        <w:rPr>
          <w:rFonts w:cstheme="majorBidi"/>
          <w:kern w:val="22"/>
          <w:sz w:val="24"/>
          <w:szCs w:val="24"/>
          <w:lang w:eastAsia="zh-CN"/>
        </w:rPr>
        <w:t>评估还注意到，生物多样性丧失的</w:t>
      </w:r>
      <w:r w:rsidR="001B5097">
        <w:rPr>
          <w:rFonts w:cstheme="majorBidi" w:hint="eastAsia"/>
          <w:kern w:val="22"/>
          <w:sz w:val="24"/>
          <w:szCs w:val="24"/>
          <w:lang w:eastAsia="zh-CN"/>
        </w:rPr>
        <w:t>各种</w:t>
      </w:r>
      <w:r w:rsidR="001B5097">
        <w:rPr>
          <w:rFonts w:cstheme="majorBidi"/>
          <w:kern w:val="22"/>
          <w:sz w:val="24"/>
          <w:szCs w:val="24"/>
          <w:lang w:eastAsia="zh-CN"/>
        </w:rPr>
        <w:t>直接驱动因素</w:t>
      </w:r>
      <w:r w:rsidR="001B5097">
        <w:rPr>
          <w:rFonts w:cstheme="majorBidi" w:hint="eastAsia"/>
          <w:kern w:val="22"/>
          <w:sz w:val="24"/>
          <w:szCs w:val="24"/>
          <w:lang w:eastAsia="zh-CN"/>
        </w:rPr>
        <w:t>之间</w:t>
      </w:r>
      <w:r w:rsidR="001B5097">
        <w:rPr>
          <w:rFonts w:cstheme="majorBidi"/>
          <w:kern w:val="22"/>
          <w:sz w:val="24"/>
          <w:szCs w:val="24"/>
          <w:lang w:eastAsia="zh-CN"/>
        </w:rPr>
        <w:t>常常相互影响，并与</w:t>
      </w:r>
      <w:r w:rsidR="001B5097">
        <w:rPr>
          <w:rFonts w:cstheme="majorBidi" w:hint="eastAsia"/>
          <w:kern w:val="22"/>
          <w:sz w:val="24"/>
          <w:szCs w:val="24"/>
          <w:lang w:eastAsia="zh-CN"/>
        </w:rPr>
        <w:t>间接</w:t>
      </w:r>
      <w:r w:rsidR="001B5097">
        <w:rPr>
          <w:rFonts w:cstheme="majorBidi"/>
          <w:kern w:val="22"/>
          <w:sz w:val="24"/>
          <w:szCs w:val="24"/>
          <w:lang w:eastAsia="zh-CN"/>
        </w:rPr>
        <w:t>驱动因素</w:t>
      </w:r>
      <w:r w:rsidR="001B5097">
        <w:rPr>
          <w:rFonts w:cstheme="majorBidi" w:hint="eastAsia"/>
          <w:kern w:val="22"/>
          <w:sz w:val="24"/>
          <w:szCs w:val="24"/>
          <w:lang w:eastAsia="zh-CN"/>
        </w:rPr>
        <w:t>相互影响</w:t>
      </w:r>
      <w:r w:rsidR="001B5097">
        <w:rPr>
          <w:rFonts w:cstheme="majorBidi"/>
          <w:kern w:val="22"/>
          <w:sz w:val="24"/>
          <w:szCs w:val="24"/>
          <w:lang w:eastAsia="zh-CN"/>
        </w:rPr>
        <w:t>，</w:t>
      </w:r>
      <w:r w:rsidR="001B5097">
        <w:rPr>
          <w:rFonts w:cstheme="majorBidi" w:hint="eastAsia"/>
          <w:kern w:val="22"/>
          <w:sz w:val="24"/>
          <w:szCs w:val="24"/>
          <w:lang w:eastAsia="zh-CN"/>
        </w:rPr>
        <w:t>从而全面</w:t>
      </w:r>
      <w:r w:rsidR="001B5097">
        <w:rPr>
          <w:rFonts w:cstheme="majorBidi"/>
          <w:kern w:val="22"/>
          <w:sz w:val="24"/>
          <w:szCs w:val="24"/>
          <w:lang w:eastAsia="zh-CN"/>
        </w:rPr>
        <w:t>加剧了</w:t>
      </w:r>
      <w:r w:rsidR="001B5097">
        <w:rPr>
          <w:rFonts w:cstheme="majorBidi" w:hint="eastAsia"/>
          <w:kern w:val="22"/>
          <w:sz w:val="24"/>
          <w:szCs w:val="24"/>
          <w:lang w:eastAsia="zh-CN"/>
        </w:rPr>
        <w:t>各自</w:t>
      </w:r>
      <w:r w:rsidR="001B5097">
        <w:rPr>
          <w:rFonts w:cstheme="majorBidi"/>
          <w:kern w:val="22"/>
          <w:sz w:val="24"/>
          <w:szCs w:val="24"/>
          <w:lang w:eastAsia="zh-CN"/>
        </w:rPr>
        <w:t>的压力。</w:t>
      </w:r>
    </w:p>
    <w:p w14:paraId="24F73150" w14:textId="3ED79852" w:rsidR="00DA1081" w:rsidRPr="00633DD3" w:rsidRDefault="001B5097" w:rsidP="00A67E2B">
      <w:pPr>
        <w:pStyle w:val="StylePara1HeadingsCSTimesNewRoman"/>
        <w:tabs>
          <w:tab w:val="clear" w:pos="360"/>
          <w:tab w:val="num" w:pos="720"/>
        </w:tabs>
        <w:rPr>
          <w:rFonts w:cstheme="majorBidi"/>
          <w:kern w:val="22"/>
          <w:sz w:val="24"/>
          <w:szCs w:val="24"/>
          <w:lang w:eastAsia="zh-CN"/>
        </w:rPr>
      </w:pPr>
      <w:r>
        <w:rPr>
          <w:rFonts w:cstheme="majorBidi" w:hint="eastAsia"/>
          <w:kern w:val="22"/>
          <w:sz w:val="24"/>
          <w:szCs w:val="24"/>
          <w:lang w:eastAsia="zh-CN"/>
        </w:rPr>
        <w:t>所有区域</w:t>
      </w:r>
      <w:r>
        <w:rPr>
          <w:rFonts w:cstheme="majorBidi"/>
          <w:kern w:val="22"/>
          <w:sz w:val="24"/>
          <w:szCs w:val="24"/>
          <w:lang w:eastAsia="zh-CN"/>
        </w:rPr>
        <w:t>都注意到，为保护和可持续利用生物多样性采取了各种行动。</w:t>
      </w:r>
      <w:r>
        <w:rPr>
          <w:rFonts w:cstheme="majorBidi" w:hint="eastAsia"/>
          <w:kern w:val="22"/>
          <w:sz w:val="24"/>
          <w:szCs w:val="24"/>
          <w:lang w:eastAsia="zh-CN"/>
        </w:rPr>
        <w:t>但</w:t>
      </w:r>
      <w:r>
        <w:rPr>
          <w:rFonts w:cstheme="majorBidi"/>
          <w:kern w:val="22"/>
          <w:sz w:val="24"/>
          <w:szCs w:val="24"/>
          <w:lang w:eastAsia="zh-CN"/>
        </w:rPr>
        <w:t>这些区域也注意到，这些行动</w:t>
      </w:r>
      <w:r>
        <w:rPr>
          <w:rFonts w:cstheme="majorBidi" w:hint="eastAsia"/>
          <w:kern w:val="22"/>
          <w:sz w:val="24"/>
          <w:szCs w:val="24"/>
          <w:lang w:eastAsia="zh-CN"/>
        </w:rPr>
        <w:t>大多数</w:t>
      </w:r>
      <w:r>
        <w:rPr>
          <w:rFonts w:cstheme="majorBidi"/>
          <w:kern w:val="22"/>
          <w:sz w:val="24"/>
          <w:szCs w:val="24"/>
          <w:lang w:eastAsia="zh-CN"/>
        </w:rPr>
        <w:t>都</w:t>
      </w:r>
      <w:r>
        <w:rPr>
          <w:rFonts w:cstheme="majorBidi" w:hint="eastAsia"/>
          <w:kern w:val="22"/>
          <w:sz w:val="24"/>
          <w:szCs w:val="24"/>
          <w:lang w:eastAsia="zh-CN"/>
        </w:rPr>
        <w:t>不</w:t>
      </w:r>
      <w:r>
        <w:rPr>
          <w:rFonts w:cstheme="majorBidi"/>
          <w:kern w:val="22"/>
          <w:sz w:val="24"/>
          <w:szCs w:val="24"/>
          <w:lang w:eastAsia="zh-CN"/>
        </w:rPr>
        <w:t>充分。</w:t>
      </w:r>
      <w:r>
        <w:rPr>
          <w:rFonts w:cstheme="majorBidi" w:hint="eastAsia"/>
          <w:kern w:val="22"/>
          <w:sz w:val="24"/>
          <w:szCs w:val="24"/>
          <w:lang w:eastAsia="zh-CN"/>
        </w:rPr>
        <w:t>各区域</w:t>
      </w:r>
      <w:r>
        <w:rPr>
          <w:rFonts w:cstheme="majorBidi"/>
          <w:kern w:val="22"/>
          <w:sz w:val="24"/>
          <w:szCs w:val="24"/>
          <w:lang w:eastAsia="zh-CN"/>
        </w:rPr>
        <w:t>还认为，</w:t>
      </w:r>
      <w:r>
        <w:rPr>
          <w:rFonts w:cstheme="majorBidi" w:hint="eastAsia"/>
          <w:kern w:val="22"/>
          <w:sz w:val="24"/>
          <w:szCs w:val="24"/>
          <w:lang w:eastAsia="zh-CN"/>
        </w:rPr>
        <w:t>尽管</w:t>
      </w:r>
      <w:r>
        <w:rPr>
          <w:rFonts w:cstheme="majorBidi"/>
          <w:kern w:val="22"/>
          <w:sz w:val="24"/>
          <w:szCs w:val="24"/>
          <w:lang w:eastAsia="zh-CN"/>
        </w:rPr>
        <w:t>为保护和可持续利用生物多样性制定了各种计划和战略，但</w:t>
      </w:r>
      <w:r w:rsidR="00735D08">
        <w:rPr>
          <w:rFonts w:cstheme="majorBidi" w:hint="eastAsia"/>
          <w:kern w:val="22"/>
          <w:sz w:val="24"/>
          <w:szCs w:val="24"/>
          <w:lang w:eastAsia="zh-CN"/>
        </w:rPr>
        <w:t>这些计划</w:t>
      </w:r>
      <w:r w:rsidR="00735D08">
        <w:rPr>
          <w:rFonts w:cstheme="majorBidi"/>
          <w:kern w:val="22"/>
          <w:sz w:val="24"/>
          <w:szCs w:val="24"/>
          <w:lang w:eastAsia="zh-CN"/>
        </w:rPr>
        <w:t>和战略</w:t>
      </w:r>
      <w:r w:rsidR="00735D08">
        <w:rPr>
          <w:rFonts w:cstheme="majorBidi" w:hint="eastAsia"/>
          <w:kern w:val="22"/>
          <w:sz w:val="24"/>
          <w:szCs w:val="24"/>
          <w:lang w:eastAsia="zh-CN"/>
        </w:rPr>
        <w:t>普遍</w:t>
      </w:r>
      <w:r w:rsidR="00735D08">
        <w:rPr>
          <w:rFonts w:cstheme="majorBidi"/>
          <w:kern w:val="22"/>
          <w:sz w:val="24"/>
          <w:szCs w:val="24"/>
          <w:lang w:eastAsia="zh-CN"/>
        </w:rPr>
        <w:t>地都还没有变成行动。</w:t>
      </w:r>
    </w:p>
    <w:p w14:paraId="3A2BA148" w14:textId="601BC8F9" w:rsidR="00DA1081" w:rsidRPr="004E1457" w:rsidRDefault="00EE2477" w:rsidP="004E1457">
      <w:pPr>
        <w:pStyle w:val="StylePara1HeadingsCSTimesNewRoman"/>
        <w:tabs>
          <w:tab w:val="clear" w:pos="360"/>
          <w:tab w:val="num" w:pos="720"/>
        </w:tabs>
        <w:rPr>
          <w:rFonts w:cstheme="majorBidi"/>
          <w:kern w:val="22"/>
          <w:sz w:val="24"/>
          <w:szCs w:val="24"/>
          <w:lang w:eastAsia="zh-CN"/>
        </w:rPr>
      </w:pPr>
      <w:r w:rsidRPr="004E1457">
        <w:rPr>
          <w:rFonts w:cstheme="majorBidi" w:hint="eastAsia"/>
          <w:kern w:val="22"/>
          <w:sz w:val="24"/>
          <w:szCs w:val="24"/>
          <w:lang w:eastAsia="zh-CN"/>
        </w:rPr>
        <w:t>区域评估</w:t>
      </w:r>
      <w:r w:rsidRPr="004E1457">
        <w:rPr>
          <w:rFonts w:cstheme="majorBidi"/>
          <w:kern w:val="22"/>
          <w:sz w:val="24"/>
          <w:szCs w:val="24"/>
          <w:lang w:eastAsia="zh-CN"/>
        </w:rPr>
        <w:t>确定</w:t>
      </w:r>
      <w:r w:rsidRPr="004E1457">
        <w:rPr>
          <w:rFonts w:cstheme="majorBidi" w:hint="eastAsia"/>
          <w:kern w:val="22"/>
          <w:sz w:val="24"/>
          <w:szCs w:val="24"/>
          <w:lang w:eastAsia="zh-CN"/>
        </w:rPr>
        <w:t>了</w:t>
      </w:r>
      <w:r w:rsidRPr="004E1457">
        <w:rPr>
          <w:rFonts w:cstheme="majorBidi"/>
          <w:kern w:val="22"/>
          <w:sz w:val="24"/>
          <w:szCs w:val="24"/>
          <w:lang w:eastAsia="zh-CN"/>
        </w:rPr>
        <w:t>可以用来改善生物多样性的现状和趋势的各种行动</w:t>
      </w:r>
      <w:r w:rsidRPr="004E1457">
        <w:rPr>
          <w:rFonts w:cstheme="majorBidi" w:hint="eastAsia"/>
          <w:kern w:val="22"/>
          <w:sz w:val="24"/>
          <w:szCs w:val="24"/>
          <w:lang w:eastAsia="zh-CN"/>
        </w:rPr>
        <w:t>。所</w:t>
      </w:r>
      <w:r w:rsidRPr="004E1457">
        <w:rPr>
          <w:rFonts w:cstheme="majorBidi"/>
          <w:kern w:val="22"/>
          <w:sz w:val="24"/>
          <w:szCs w:val="24"/>
          <w:lang w:eastAsia="zh-CN"/>
        </w:rPr>
        <w:t>确定的行动可以细分为</w:t>
      </w:r>
      <w:r w:rsidRPr="004E1457">
        <w:rPr>
          <w:rFonts w:cstheme="majorBidi" w:hint="eastAsia"/>
          <w:kern w:val="22"/>
          <w:sz w:val="24"/>
          <w:szCs w:val="24"/>
          <w:lang w:eastAsia="zh-CN"/>
        </w:rPr>
        <w:t>几</w:t>
      </w:r>
      <w:r w:rsidRPr="004E1457">
        <w:rPr>
          <w:rFonts w:cstheme="majorBidi"/>
          <w:kern w:val="22"/>
          <w:sz w:val="24"/>
          <w:szCs w:val="24"/>
          <w:lang w:eastAsia="zh-CN"/>
        </w:rPr>
        <w:t>类，包括</w:t>
      </w:r>
      <w:r w:rsidRPr="004E1457">
        <w:rPr>
          <w:rFonts w:cstheme="majorBidi" w:hint="eastAsia"/>
          <w:kern w:val="22"/>
          <w:sz w:val="24"/>
          <w:szCs w:val="24"/>
          <w:lang w:eastAsia="zh-CN"/>
        </w:rPr>
        <w:t>基于</w:t>
      </w:r>
      <w:r w:rsidRPr="004E1457">
        <w:rPr>
          <w:rFonts w:cstheme="majorBidi"/>
          <w:kern w:val="22"/>
          <w:sz w:val="24"/>
          <w:szCs w:val="24"/>
          <w:lang w:eastAsia="zh-CN"/>
        </w:rPr>
        <w:t>立法、监管、奖励措施</w:t>
      </w:r>
      <w:r w:rsidRPr="004E1457">
        <w:rPr>
          <w:rFonts w:cstheme="majorBidi" w:hint="eastAsia"/>
          <w:kern w:val="22"/>
          <w:sz w:val="24"/>
          <w:szCs w:val="24"/>
          <w:lang w:eastAsia="zh-CN"/>
        </w:rPr>
        <w:t>和</w:t>
      </w:r>
      <w:r w:rsidRPr="004E1457">
        <w:rPr>
          <w:rFonts w:cstheme="majorBidi"/>
          <w:kern w:val="22"/>
          <w:sz w:val="24"/>
          <w:szCs w:val="24"/>
          <w:lang w:eastAsia="zh-CN"/>
        </w:rPr>
        <w:t>权利的行动。不过</w:t>
      </w:r>
      <w:r w:rsidRPr="004E1457">
        <w:rPr>
          <w:rFonts w:cstheme="majorBidi" w:hint="eastAsia"/>
          <w:kern w:val="22"/>
          <w:sz w:val="24"/>
          <w:szCs w:val="24"/>
          <w:lang w:eastAsia="zh-CN"/>
        </w:rPr>
        <w:t>，</w:t>
      </w:r>
      <w:r w:rsidRPr="004E1457">
        <w:rPr>
          <w:rFonts w:cstheme="majorBidi"/>
          <w:kern w:val="22"/>
          <w:sz w:val="24"/>
          <w:szCs w:val="24"/>
          <w:lang w:eastAsia="zh-CN"/>
        </w:rPr>
        <w:t>评估注意到，所采取的行动将导致</w:t>
      </w:r>
      <w:r w:rsidR="00B75FF6" w:rsidRPr="004E1457">
        <w:rPr>
          <w:rFonts w:cstheme="majorBidi" w:hint="eastAsia"/>
          <w:kern w:val="22"/>
          <w:sz w:val="24"/>
          <w:szCs w:val="24"/>
          <w:lang w:eastAsia="zh-CN"/>
        </w:rPr>
        <w:t>不同社会</w:t>
      </w:r>
      <w:r w:rsidR="00B75FF6" w:rsidRPr="004E1457">
        <w:rPr>
          <w:rFonts w:cstheme="majorBidi"/>
          <w:kern w:val="22"/>
          <w:sz w:val="24"/>
          <w:szCs w:val="24"/>
          <w:lang w:eastAsia="zh-CN"/>
        </w:rPr>
        <w:t>优先事项之间的权衡，对此需要加以平衡。此外</w:t>
      </w:r>
      <w:r w:rsidR="00B75FF6" w:rsidRPr="004E1457">
        <w:rPr>
          <w:rFonts w:cstheme="majorBidi" w:hint="eastAsia"/>
          <w:kern w:val="22"/>
          <w:sz w:val="24"/>
          <w:szCs w:val="24"/>
          <w:lang w:eastAsia="zh-CN"/>
        </w:rPr>
        <w:t>，</w:t>
      </w:r>
      <w:r w:rsidR="00B75FF6" w:rsidRPr="004E1457">
        <w:rPr>
          <w:rFonts w:cstheme="majorBidi"/>
          <w:kern w:val="22"/>
          <w:sz w:val="24"/>
          <w:szCs w:val="24"/>
          <w:lang w:eastAsia="zh-CN"/>
        </w:rPr>
        <w:t>上述权衡</w:t>
      </w:r>
      <w:r w:rsidR="00B75FF6" w:rsidRPr="004E1457">
        <w:rPr>
          <w:rFonts w:cstheme="majorBidi" w:hint="eastAsia"/>
          <w:kern w:val="22"/>
          <w:sz w:val="24"/>
          <w:szCs w:val="24"/>
          <w:lang w:eastAsia="zh-CN"/>
        </w:rPr>
        <w:t>可能</w:t>
      </w:r>
      <w:r w:rsidR="00B75FF6" w:rsidRPr="004E1457">
        <w:rPr>
          <w:rFonts w:cstheme="majorBidi"/>
          <w:kern w:val="22"/>
          <w:sz w:val="24"/>
          <w:szCs w:val="24"/>
          <w:lang w:eastAsia="zh-CN"/>
        </w:rPr>
        <w:t>发生在不同的时间范围内。因此</w:t>
      </w:r>
      <w:r w:rsidR="00B75FF6" w:rsidRPr="004E1457">
        <w:rPr>
          <w:rFonts w:cstheme="majorBidi" w:hint="eastAsia"/>
          <w:kern w:val="22"/>
          <w:sz w:val="24"/>
          <w:szCs w:val="24"/>
          <w:lang w:eastAsia="zh-CN"/>
        </w:rPr>
        <w:t>，有必要</w:t>
      </w:r>
      <w:r w:rsidR="00B75FF6" w:rsidRPr="004E1457">
        <w:rPr>
          <w:rFonts w:cstheme="majorBidi"/>
          <w:kern w:val="22"/>
          <w:sz w:val="24"/>
          <w:szCs w:val="24"/>
          <w:lang w:eastAsia="zh-CN"/>
        </w:rPr>
        <w:t>更多</w:t>
      </w:r>
      <w:r w:rsidR="00AA1D53">
        <w:rPr>
          <w:rFonts w:cstheme="majorBidi" w:hint="eastAsia"/>
          <w:kern w:val="22"/>
          <w:sz w:val="24"/>
          <w:szCs w:val="24"/>
          <w:lang w:eastAsia="zh-CN"/>
        </w:rPr>
        <w:t>地</w:t>
      </w:r>
      <w:r w:rsidR="00B75FF6" w:rsidRPr="004E1457">
        <w:rPr>
          <w:rFonts w:cstheme="majorBidi"/>
          <w:kern w:val="22"/>
          <w:sz w:val="24"/>
          <w:szCs w:val="24"/>
          <w:lang w:eastAsia="zh-CN"/>
        </w:rPr>
        <w:t>注意与政策</w:t>
      </w:r>
      <w:r w:rsidR="00B75FF6" w:rsidRPr="004E1457">
        <w:rPr>
          <w:rFonts w:cstheme="majorBidi" w:hint="eastAsia"/>
          <w:kern w:val="22"/>
          <w:sz w:val="24"/>
          <w:szCs w:val="24"/>
          <w:lang w:eastAsia="zh-CN"/>
        </w:rPr>
        <w:t>“</w:t>
      </w:r>
      <w:r w:rsidR="005C6493">
        <w:rPr>
          <w:rFonts w:cstheme="majorBidi" w:hint="eastAsia"/>
          <w:kern w:val="22"/>
          <w:sz w:val="24"/>
          <w:szCs w:val="24"/>
          <w:lang w:eastAsia="zh-CN"/>
        </w:rPr>
        <w:t>渗透</w:t>
      </w:r>
      <w:r w:rsidR="00B75FF6" w:rsidRPr="004E1457">
        <w:rPr>
          <w:rFonts w:ascii="SimSun" w:hAnsi="SimSun" w:cstheme="majorBidi"/>
          <w:kern w:val="22"/>
          <w:sz w:val="24"/>
          <w:szCs w:val="24"/>
          <w:lang w:eastAsia="zh-CN"/>
        </w:rPr>
        <w:t>”和</w:t>
      </w:r>
      <w:r w:rsidR="00B75FF6" w:rsidRPr="004E1457">
        <w:rPr>
          <w:rFonts w:ascii="SimSun" w:hAnsi="SimSun" w:cstheme="majorBidi" w:hint="eastAsia"/>
          <w:kern w:val="22"/>
          <w:sz w:val="24"/>
          <w:szCs w:val="24"/>
          <w:lang w:eastAsia="zh-CN"/>
        </w:rPr>
        <w:t>“</w:t>
      </w:r>
      <w:r w:rsidR="002A0E6F">
        <w:rPr>
          <w:rFonts w:ascii="SimSun" w:hAnsi="SimSun" w:cstheme="majorBidi" w:hint="eastAsia"/>
          <w:kern w:val="22"/>
          <w:sz w:val="24"/>
          <w:szCs w:val="24"/>
          <w:lang w:eastAsia="zh-CN"/>
        </w:rPr>
        <w:t>外溢</w:t>
      </w:r>
      <w:r w:rsidR="00B75FF6" w:rsidRPr="004E1457">
        <w:rPr>
          <w:rFonts w:ascii="SimSun" w:hAnsi="SimSun" w:cstheme="majorBidi"/>
          <w:kern w:val="22"/>
          <w:sz w:val="24"/>
          <w:szCs w:val="24"/>
          <w:lang w:eastAsia="zh-CN"/>
        </w:rPr>
        <w:t>”</w:t>
      </w:r>
      <w:r w:rsidR="00B75FF6" w:rsidRPr="004E1457">
        <w:rPr>
          <w:rFonts w:cstheme="majorBidi"/>
          <w:kern w:val="22"/>
          <w:sz w:val="24"/>
          <w:szCs w:val="24"/>
          <w:lang w:eastAsia="zh-CN"/>
        </w:rPr>
        <w:t>效应相关的问题。</w:t>
      </w:r>
      <w:r w:rsidR="00B75FF6" w:rsidRPr="004E1457">
        <w:rPr>
          <w:rFonts w:cstheme="majorBidi" w:hint="eastAsia"/>
          <w:kern w:val="22"/>
          <w:sz w:val="24"/>
          <w:szCs w:val="24"/>
          <w:lang w:eastAsia="zh-CN"/>
        </w:rPr>
        <w:t>此外，所</w:t>
      </w:r>
      <w:r w:rsidR="00B75FF6" w:rsidRPr="004E1457">
        <w:rPr>
          <w:rFonts w:cstheme="majorBidi"/>
          <w:kern w:val="22"/>
          <w:sz w:val="24"/>
          <w:szCs w:val="24"/>
          <w:lang w:eastAsia="zh-CN"/>
        </w:rPr>
        <w:t>确定的</w:t>
      </w:r>
      <w:r w:rsidR="00B75FF6" w:rsidRPr="004E1457">
        <w:rPr>
          <w:rFonts w:cstheme="majorBidi" w:hint="eastAsia"/>
          <w:kern w:val="22"/>
          <w:sz w:val="24"/>
          <w:szCs w:val="24"/>
          <w:lang w:eastAsia="zh-CN"/>
        </w:rPr>
        <w:t>行动</w:t>
      </w:r>
      <w:r w:rsidR="00B75FF6" w:rsidRPr="004E1457">
        <w:rPr>
          <w:rFonts w:cstheme="majorBidi"/>
          <w:kern w:val="22"/>
          <w:sz w:val="24"/>
          <w:szCs w:val="24"/>
          <w:lang w:eastAsia="zh-CN"/>
        </w:rPr>
        <w:t>属于一般性行动，需要适应具体国情</w:t>
      </w:r>
      <w:r w:rsidR="00B75FF6" w:rsidRPr="004E1457">
        <w:rPr>
          <w:rFonts w:cstheme="majorBidi" w:hint="eastAsia"/>
          <w:kern w:val="22"/>
          <w:sz w:val="24"/>
          <w:szCs w:val="24"/>
          <w:lang w:eastAsia="zh-CN"/>
        </w:rPr>
        <w:t>和</w:t>
      </w:r>
      <w:r w:rsidR="00B75FF6" w:rsidRPr="004E1457">
        <w:rPr>
          <w:rFonts w:cstheme="majorBidi"/>
          <w:kern w:val="22"/>
          <w:sz w:val="24"/>
          <w:szCs w:val="24"/>
          <w:lang w:eastAsia="zh-CN"/>
        </w:rPr>
        <w:t>规模，</w:t>
      </w:r>
      <w:r w:rsidR="001E7036" w:rsidRPr="004E1457">
        <w:rPr>
          <w:rFonts w:cstheme="majorBidi" w:hint="eastAsia"/>
          <w:kern w:val="22"/>
          <w:sz w:val="24"/>
          <w:szCs w:val="24"/>
          <w:lang w:eastAsia="zh-CN"/>
        </w:rPr>
        <w:t>才能</w:t>
      </w:r>
      <w:r w:rsidR="001E7036" w:rsidRPr="004E1457">
        <w:rPr>
          <w:rFonts w:cstheme="majorBidi"/>
          <w:kern w:val="22"/>
          <w:sz w:val="24"/>
          <w:szCs w:val="24"/>
          <w:lang w:eastAsia="zh-CN"/>
        </w:rPr>
        <w:t>有效地付诸实施。</w:t>
      </w:r>
      <w:r w:rsidR="001E7036" w:rsidRPr="004E1457">
        <w:rPr>
          <w:rFonts w:cstheme="majorBidi" w:hint="eastAsia"/>
          <w:kern w:val="22"/>
          <w:sz w:val="24"/>
          <w:szCs w:val="24"/>
          <w:lang w:eastAsia="zh-CN"/>
        </w:rPr>
        <w:t>总体而言</w:t>
      </w:r>
      <w:r w:rsidR="001E7036" w:rsidRPr="004E1457">
        <w:rPr>
          <w:rFonts w:cstheme="majorBidi"/>
          <w:kern w:val="22"/>
          <w:sz w:val="24"/>
          <w:szCs w:val="24"/>
          <w:lang w:eastAsia="zh-CN"/>
        </w:rPr>
        <w:t>，概要中确定的行动说明需要</w:t>
      </w:r>
      <w:r w:rsidR="001E7036" w:rsidRPr="004E1457">
        <w:rPr>
          <w:rFonts w:cstheme="majorBidi" w:hint="eastAsia"/>
          <w:kern w:val="22"/>
          <w:sz w:val="24"/>
          <w:szCs w:val="24"/>
          <w:lang w:eastAsia="zh-CN"/>
        </w:rPr>
        <w:t>对</w:t>
      </w:r>
      <w:r w:rsidR="001E7036" w:rsidRPr="004E1457">
        <w:rPr>
          <w:rFonts w:cstheme="majorBidi"/>
          <w:kern w:val="22"/>
          <w:sz w:val="24"/>
          <w:szCs w:val="24"/>
          <w:lang w:eastAsia="zh-CN"/>
        </w:rPr>
        <w:t>社会与生物多样性互动的方式以及社会管理这些互动的方式做出</w:t>
      </w:r>
      <w:r w:rsidR="001E7036" w:rsidRPr="004E1457">
        <w:rPr>
          <w:rFonts w:cstheme="majorBidi" w:hint="eastAsia"/>
          <w:kern w:val="22"/>
          <w:sz w:val="24"/>
          <w:szCs w:val="24"/>
          <w:lang w:eastAsia="zh-CN"/>
        </w:rPr>
        <w:t>转型性改变</w:t>
      </w:r>
      <w:r w:rsidR="001E7036" w:rsidRPr="004E1457">
        <w:rPr>
          <w:rFonts w:cstheme="majorBidi"/>
          <w:kern w:val="22"/>
          <w:sz w:val="24"/>
          <w:szCs w:val="24"/>
          <w:lang w:eastAsia="zh-CN"/>
        </w:rPr>
        <w:t>。</w:t>
      </w:r>
    </w:p>
    <w:p w14:paraId="10C3803D" w14:textId="28119E82" w:rsidR="004C27A5" w:rsidRDefault="0055427A" w:rsidP="00A67E2B">
      <w:pPr>
        <w:pStyle w:val="StylePara1HeadingsCSTimesNewRoman"/>
        <w:tabs>
          <w:tab w:val="clear" w:pos="360"/>
          <w:tab w:val="num" w:pos="720"/>
        </w:tabs>
        <w:rPr>
          <w:rFonts w:cstheme="majorBidi"/>
          <w:kern w:val="22"/>
          <w:sz w:val="24"/>
          <w:szCs w:val="24"/>
          <w:lang w:eastAsia="zh-CN"/>
        </w:rPr>
      </w:pPr>
      <w:r>
        <w:rPr>
          <w:rFonts w:cstheme="majorBidi" w:hint="eastAsia"/>
          <w:kern w:val="22"/>
          <w:sz w:val="24"/>
          <w:szCs w:val="24"/>
          <w:lang w:eastAsia="zh-CN"/>
        </w:rPr>
        <w:t>上述</w:t>
      </w:r>
      <w:r>
        <w:rPr>
          <w:rFonts w:cstheme="majorBidi"/>
          <w:kern w:val="22"/>
          <w:sz w:val="24"/>
          <w:szCs w:val="24"/>
          <w:lang w:eastAsia="zh-CN"/>
        </w:rPr>
        <w:t>四份评估得出的结论是，需要有能够统筹解决生物多样性问题的治理系统。</w:t>
      </w:r>
      <w:r>
        <w:rPr>
          <w:rFonts w:cstheme="majorBidi" w:hint="eastAsia"/>
          <w:kern w:val="22"/>
          <w:sz w:val="24"/>
          <w:szCs w:val="24"/>
          <w:lang w:eastAsia="zh-CN"/>
        </w:rPr>
        <w:t>评估</w:t>
      </w:r>
      <w:r>
        <w:rPr>
          <w:rFonts w:cstheme="majorBidi"/>
          <w:kern w:val="22"/>
          <w:sz w:val="24"/>
          <w:szCs w:val="24"/>
          <w:lang w:eastAsia="zh-CN"/>
        </w:rPr>
        <w:t>还注意到，需要将生物多样性问题结合到社会的</w:t>
      </w:r>
      <w:r>
        <w:rPr>
          <w:rFonts w:cstheme="majorBidi" w:hint="eastAsia"/>
          <w:kern w:val="22"/>
          <w:sz w:val="24"/>
          <w:szCs w:val="24"/>
          <w:lang w:eastAsia="zh-CN"/>
        </w:rPr>
        <w:t>所有</w:t>
      </w:r>
      <w:r>
        <w:rPr>
          <w:rFonts w:cstheme="majorBidi"/>
          <w:kern w:val="22"/>
          <w:sz w:val="24"/>
          <w:szCs w:val="24"/>
          <w:lang w:eastAsia="zh-CN"/>
        </w:rPr>
        <w:t>部门</w:t>
      </w:r>
      <w:r w:rsidR="004C27A5">
        <w:rPr>
          <w:rFonts w:cstheme="majorBidi"/>
          <w:kern w:val="22"/>
          <w:sz w:val="24"/>
          <w:szCs w:val="24"/>
          <w:lang w:eastAsia="zh-CN"/>
        </w:rPr>
        <w:t>中去</w:t>
      </w:r>
      <w:r>
        <w:rPr>
          <w:rFonts w:cstheme="majorBidi"/>
          <w:kern w:val="22"/>
          <w:sz w:val="24"/>
          <w:szCs w:val="24"/>
          <w:lang w:eastAsia="zh-CN"/>
        </w:rPr>
        <w:t>，或</w:t>
      </w:r>
      <w:r>
        <w:rPr>
          <w:rFonts w:cstheme="majorBidi" w:hint="eastAsia"/>
          <w:kern w:val="22"/>
          <w:sz w:val="24"/>
          <w:szCs w:val="24"/>
          <w:lang w:eastAsia="zh-CN"/>
        </w:rPr>
        <w:t>纳入</w:t>
      </w:r>
      <w:r w:rsidR="004C27A5">
        <w:rPr>
          <w:rFonts w:cstheme="majorBidi" w:hint="eastAsia"/>
          <w:kern w:val="22"/>
          <w:sz w:val="24"/>
          <w:szCs w:val="24"/>
          <w:lang w:eastAsia="zh-CN"/>
        </w:rPr>
        <w:t>它们</w:t>
      </w:r>
      <w:r>
        <w:rPr>
          <w:rFonts w:cstheme="majorBidi"/>
          <w:kern w:val="22"/>
          <w:sz w:val="24"/>
          <w:szCs w:val="24"/>
          <w:lang w:eastAsia="zh-CN"/>
        </w:rPr>
        <w:t>工作的主流。</w:t>
      </w:r>
      <w:r w:rsidR="004C27A5">
        <w:rPr>
          <w:rFonts w:cstheme="majorBidi" w:hint="eastAsia"/>
          <w:kern w:val="22"/>
          <w:sz w:val="24"/>
          <w:szCs w:val="24"/>
          <w:lang w:eastAsia="zh-CN"/>
        </w:rPr>
        <w:t>评估中</w:t>
      </w:r>
      <w:r w:rsidR="004C27A5">
        <w:rPr>
          <w:rFonts w:cstheme="majorBidi"/>
          <w:kern w:val="22"/>
          <w:sz w:val="24"/>
          <w:szCs w:val="24"/>
          <w:lang w:eastAsia="zh-CN"/>
        </w:rPr>
        <w:t>明确了</w:t>
      </w:r>
      <w:r w:rsidR="004C27A5">
        <w:rPr>
          <w:rFonts w:cstheme="majorBidi" w:hint="eastAsia"/>
          <w:kern w:val="22"/>
          <w:sz w:val="24"/>
          <w:szCs w:val="24"/>
          <w:lang w:eastAsia="zh-CN"/>
        </w:rPr>
        <w:t>实现这一点</w:t>
      </w:r>
      <w:r w:rsidR="004C27A5">
        <w:rPr>
          <w:rFonts w:cstheme="majorBidi"/>
          <w:kern w:val="22"/>
          <w:sz w:val="24"/>
          <w:szCs w:val="24"/>
          <w:lang w:eastAsia="zh-CN"/>
        </w:rPr>
        <w:t>的手段，即</w:t>
      </w:r>
      <w:r w:rsidR="00221E5E">
        <w:rPr>
          <w:rFonts w:cstheme="majorBidi" w:hint="eastAsia"/>
          <w:kern w:val="22"/>
          <w:sz w:val="24"/>
          <w:szCs w:val="24"/>
          <w:lang w:eastAsia="zh-CN"/>
        </w:rPr>
        <w:t>：</w:t>
      </w:r>
      <w:r w:rsidR="00221E5E">
        <w:rPr>
          <w:rFonts w:cstheme="majorBidi" w:hint="eastAsia"/>
          <w:kern w:val="22"/>
          <w:sz w:val="24"/>
          <w:szCs w:val="24"/>
          <w:lang w:eastAsia="zh-CN"/>
        </w:rPr>
        <w:t xml:space="preserve">(a) </w:t>
      </w:r>
      <w:r w:rsidR="004C27A5">
        <w:rPr>
          <w:rFonts w:cstheme="majorBidi"/>
          <w:kern w:val="22"/>
          <w:sz w:val="24"/>
          <w:szCs w:val="24"/>
          <w:lang w:eastAsia="zh-CN"/>
        </w:rPr>
        <w:t>需要更多利用参与性办法进行管理</w:t>
      </w:r>
      <w:r w:rsidR="00221E5E">
        <w:rPr>
          <w:rFonts w:cstheme="majorBidi" w:hint="eastAsia"/>
          <w:kern w:val="22"/>
          <w:sz w:val="24"/>
          <w:szCs w:val="24"/>
          <w:lang w:eastAsia="zh-CN"/>
        </w:rPr>
        <w:t>；</w:t>
      </w:r>
      <w:r w:rsidR="00221E5E">
        <w:rPr>
          <w:rFonts w:cstheme="majorBidi" w:hint="eastAsia"/>
          <w:kern w:val="22"/>
          <w:sz w:val="24"/>
          <w:szCs w:val="24"/>
          <w:lang w:eastAsia="zh-CN"/>
        </w:rPr>
        <w:t xml:space="preserve">(b) </w:t>
      </w:r>
      <w:r w:rsidR="004C27A5">
        <w:rPr>
          <w:rFonts w:cstheme="majorBidi"/>
          <w:kern w:val="22"/>
          <w:sz w:val="24"/>
          <w:szCs w:val="24"/>
          <w:lang w:eastAsia="zh-CN"/>
        </w:rPr>
        <w:t>建立各</w:t>
      </w:r>
      <w:r w:rsidR="004C27A5">
        <w:rPr>
          <w:rFonts w:cstheme="majorBidi" w:hint="eastAsia"/>
          <w:kern w:val="22"/>
          <w:sz w:val="24"/>
          <w:szCs w:val="24"/>
          <w:lang w:eastAsia="zh-CN"/>
        </w:rPr>
        <w:t>利益攸关方</w:t>
      </w:r>
      <w:r w:rsidR="00181070">
        <w:rPr>
          <w:rFonts w:cstheme="majorBidi"/>
          <w:kern w:val="22"/>
          <w:sz w:val="24"/>
          <w:szCs w:val="24"/>
          <w:lang w:eastAsia="zh-CN"/>
        </w:rPr>
        <w:t>能够切实参与决策进程的能力</w:t>
      </w:r>
      <w:r w:rsidR="00181070">
        <w:rPr>
          <w:rFonts w:cstheme="majorBidi" w:hint="eastAsia"/>
          <w:kern w:val="22"/>
          <w:sz w:val="24"/>
          <w:szCs w:val="24"/>
          <w:lang w:eastAsia="zh-CN"/>
        </w:rPr>
        <w:t>；</w:t>
      </w:r>
      <w:r w:rsidR="00181070">
        <w:rPr>
          <w:rFonts w:cstheme="majorBidi" w:hint="eastAsia"/>
          <w:kern w:val="22"/>
          <w:sz w:val="24"/>
          <w:szCs w:val="24"/>
          <w:lang w:eastAsia="zh-CN"/>
        </w:rPr>
        <w:t>(</w:t>
      </w:r>
      <w:r w:rsidR="00181070">
        <w:rPr>
          <w:rFonts w:cstheme="majorBidi"/>
          <w:kern w:val="22"/>
          <w:sz w:val="24"/>
          <w:szCs w:val="24"/>
          <w:lang w:eastAsia="zh-CN"/>
        </w:rPr>
        <w:t>c</w:t>
      </w:r>
      <w:r w:rsidR="00181070">
        <w:rPr>
          <w:rFonts w:cstheme="majorBidi" w:hint="eastAsia"/>
          <w:kern w:val="22"/>
          <w:sz w:val="24"/>
          <w:szCs w:val="24"/>
          <w:lang w:eastAsia="zh-CN"/>
        </w:rPr>
        <w:t xml:space="preserve">) </w:t>
      </w:r>
      <w:r w:rsidR="004C27A5">
        <w:rPr>
          <w:rFonts w:cstheme="majorBidi"/>
          <w:kern w:val="22"/>
          <w:sz w:val="24"/>
          <w:szCs w:val="24"/>
          <w:lang w:eastAsia="zh-CN"/>
        </w:rPr>
        <w:t>通过</w:t>
      </w:r>
      <w:r w:rsidR="004C27A5">
        <w:rPr>
          <w:rFonts w:cstheme="majorBidi" w:hint="eastAsia"/>
          <w:kern w:val="22"/>
          <w:sz w:val="24"/>
          <w:szCs w:val="24"/>
          <w:lang w:eastAsia="zh-CN"/>
        </w:rPr>
        <w:t>加强</w:t>
      </w:r>
      <w:r w:rsidR="004C27A5">
        <w:rPr>
          <w:rFonts w:cstheme="majorBidi"/>
          <w:kern w:val="22"/>
          <w:sz w:val="24"/>
          <w:szCs w:val="24"/>
          <w:lang w:eastAsia="zh-CN"/>
        </w:rPr>
        <w:t>沟通和教育增进对生物多样性的</w:t>
      </w:r>
      <w:r w:rsidR="00181070">
        <w:rPr>
          <w:rFonts w:cstheme="majorBidi"/>
          <w:kern w:val="22"/>
          <w:sz w:val="24"/>
          <w:szCs w:val="24"/>
          <w:lang w:eastAsia="zh-CN"/>
        </w:rPr>
        <w:t>认识</w:t>
      </w:r>
      <w:r w:rsidR="00181070">
        <w:rPr>
          <w:rFonts w:cstheme="majorBidi" w:hint="eastAsia"/>
          <w:kern w:val="22"/>
          <w:sz w:val="24"/>
          <w:szCs w:val="24"/>
          <w:lang w:eastAsia="zh-CN"/>
        </w:rPr>
        <w:t>；</w:t>
      </w:r>
      <w:r w:rsidR="00181070">
        <w:rPr>
          <w:rFonts w:cstheme="majorBidi" w:hint="eastAsia"/>
          <w:kern w:val="22"/>
          <w:sz w:val="24"/>
          <w:szCs w:val="24"/>
          <w:lang w:eastAsia="zh-CN"/>
        </w:rPr>
        <w:t xml:space="preserve">(d) </w:t>
      </w:r>
      <w:r w:rsidR="004C27A5">
        <w:rPr>
          <w:rFonts w:cstheme="majorBidi"/>
          <w:kern w:val="22"/>
          <w:sz w:val="24"/>
          <w:szCs w:val="24"/>
          <w:lang w:eastAsia="zh-CN"/>
        </w:rPr>
        <w:t>加强生物多样性研究和监测，以及</w:t>
      </w:r>
      <w:r w:rsidR="00181070">
        <w:rPr>
          <w:rFonts w:cstheme="majorBidi" w:hint="eastAsia"/>
          <w:kern w:val="22"/>
          <w:sz w:val="24"/>
          <w:szCs w:val="24"/>
          <w:lang w:eastAsia="zh-CN"/>
        </w:rPr>
        <w:t xml:space="preserve"> </w:t>
      </w:r>
      <w:r w:rsidR="00181070">
        <w:rPr>
          <w:rFonts w:cstheme="majorBidi"/>
          <w:kern w:val="22"/>
          <w:sz w:val="24"/>
          <w:szCs w:val="24"/>
          <w:lang w:eastAsia="zh-CN"/>
        </w:rPr>
        <w:t xml:space="preserve">(e) </w:t>
      </w:r>
      <w:r w:rsidR="004C27A5">
        <w:rPr>
          <w:rFonts w:cstheme="majorBidi" w:hint="eastAsia"/>
          <w:kern w:val="22"/>
          <w:sz w:val="24"/>
          <w:szCs w:val="24"/>
          <w:lang w:eastAsia="zh-CN"/>
        </w:rPr>
        <w:t>改善</w:t>
      </w:r>
      <w:r w:rsidR="00561A7E">
        <w:rPr>
          <w:rFonts w:cstheme="majorBidi"/>
          <w:kern w:val="22"/>
          <w:sz w:val="24"/>
          <w:szCs w:val="24"/>
          <w:lang w:eastAsia="zh-CN"/>
        </w:rPr>
        <w:t>获得</w:t>
      </w:r>
      <w:r w:rsidR="004C27A5">
        <w:rPr>
          <w:rFonts w:cstheme="majorBidi"/>
          <w:kern w:val="22"/>
          <w:sz w:val="24"/>
          <w:szCs w:val="24"/>
          <w:lang w:eastAsia="zh-CN"/>
        </w:rPr>
        <w:t>资金和技术的渠道。不过</w:t>
      </w:r>
      <w:r w:rsidR="004C27A5">
        <w:rPr>
          <w:rFonts w:cstheme="majorBidi" w:hint="eastAsia"/>
          <w:kern w:val="22"/>
          <w:sz w:val="24"/>
          <w:szCs w:val="24"/>
          <w:lang w:eastAsia="zh-CN"/>
        </w:rPr>
        <w:t>，</w:t>
      </w:r>
      <w:r w:rsidR="004C27A5">
        <w:rPr>
          <w:rFonts w:cstheme="majorBidi"/>
          <w:kern w:val="22"/>
          <w:sz w:val="24"/>
          <w:szCs w:val="24"/>
          <w:lang w:eastAsia="zh-CN"/>
        </w:rPr>
        <w:t>各</w:t>
      </w:r>
      <w:r w:rsidR="004C27A5">
        <w:rPr>
          <w:rFonts w:cstheme="majorBidi" w:hint="eastAsia"/>
          <w:kern w:val="22"/>
          <w:sz w:val="24"/>
          <w:szCs w:val="24"/>
          <w:lang w:eastAsia="zh-CN"/>
        </w:rPr>
        <w:t>评估</w:t>
      </w:r>
      <w:r w:rsidR="004C27A5">
        <w:rPr>
          <w:rFonts w:cstheme="majorBidi"/>
          <w:kern w:val="22"/>
          <w:sz w:val="24"/>
          <w:szCs w:val="24"/>
          <w:lang w:eastAsia="zh-CN"/>
        </w:rPr>
        <w:t>还注意到，</w:t>
      </w:r>
      <w:r w:rsidR="00130F42">
        <w:rPr>
          <w:rFonts w:cstheme="majorBidi" w:hint="eastAsia"/>
          <w:kern w:val="22"/>
          <w:sz w:val="24"/>
          <w:szCs w:val="24"/>
          <w:lang w:eastAsia="zh-CN"/>
        </w:rPr>
        <w:t>治理</w:t>
      </w:r>
      <w:r w:rsidR="00130F42">
        <w:rPr>
          <w:rFonts w:cstheme="majorBidi"/>
          <w:kern w:val="22"/>
          <w:sz w:val="24"/>
          <w:szCs w:val="24"/>
          <w:lang w:eastAsia="zh-CN"/>
        </w:rPr>
        <w:t>并没有一种单一的办法，治理</w:t>
      </w:r>
      <w:r w:rsidR="00130F42">
        <w:rPr>
          <w:rFonts w:cstheme="majorBidi" w:hint="eastAsia"/>
          <w:kern w:val="22"/>
          <w:sz w:val="24"/>
          <w:szCs w:val="24"/>
          <w:lang w:eastAsia="zh-CN"/>
        </w:rPr>
        <w:t>需要</w:t>
      </w:r>
      <w:r w:rsidR="00130F42">
        <w:rPr>
          <w:rFonts w:cstheme="majorBidi"/>
          <w:kern w:val="22"/>
          <w:sz w:val="24"/>
          <w:szCs w:val="24"/>
          <w:lang w:eastAsia="zh-CN"/>
        </w:rPr>
        <w:t>根据国情因地制宜。</w:t>
      </w:r>
    </w:p>
    <w:p w14:paraId="63B109C9" w14:textId="41E6AE24" w:rsidR="00B735B2" w:rsidRDefault="00B735B2" w:rsidP="00A67E2B">
      <w:pPr>
        <w:pStyle w:val="StylePara1HeadingsCSTimesNewRoman"/>
        <w:tabs>
          <w:tab w:val="clear" w:pos="360"/>
          <w:tab w:val="num" w:pos="720"/>
        </w:tabs>
        <w:rPr>
          <w:rFonts w:cstheme="majorBidi"/>
          <w:kern w:val="22"/>
          <w:sz w:val="24"/>
          <w:szCs w:val="24"/>
          <w:lang w:eastAsia="zh-CN"/>
        </w:rPr>
      </w:pPr>
      <w:r>
        <w:rPr>
          <w:rFonts w:cstheme="majorBidi" w:hint="eastAsia"/>
          <w:kern w:val="22"/>
          <w:sz w:val="24"/>
          <w:szCs w:val="24"/>
          <w:lang w:eastAsia="zh-CN"/>
        </w:rPr>
        <w:t>各区域评估</w:t>
      </w:r>
      <w:r>
        <w:rPr>
          <w:rFonts w:cstheme="majorBidi"/>
          <w:kern w:val="22"/>
          <w:sz w:val="24"/>
          <w:szCs w:val="24"/>
          <w:lang w:eastAsia="zh-CN"/>
        </w:rPr>
        <w:t>还</w:t>
      </w:r>
      <w:r>
        <w:rPr>
          <w:rFonts w:cstheme="majorBidi" w:hint="eastAsia"/>
          <w:kern w:val="22"/>
          <w:sz w:val="24"/>
          <w:szCs w:val="24"/>
          <w:lang w:eastAsia="zh-CN"/>
        </w:rPr>
        <w:t>通过</w:t>
      </w:r>
      <w:r>
        <w:rPr>
          <w:rFonts w:cstheme="majorBidi"/>
          <w:kern w:val="22"/>
          <w:sz w:val="24"/>
          <w:szCs w:val="24"/>
          <w:lang w:eastAsia="zh-CN"/>
        </w:rPr>
        <w:t>审议各种情景</w:t>
      </w:r>
      <w:r>
        <w:rPr>
          <w:rFonts w:cstheme="majorBidi" w:hint="eastAsia"/>
          <w:kern w:val="22"/>
          <w:sz w:val="24"/>
          <w:szCs w:val="24"/>
          <w:lang w:eastAsia="zh-CN"/>
        </w:rPr>
        <w:t>查明</w:t>
      </w:r>
      <w:r>
        <w:rPr>
          <w:rFonts w:cstheme="majorBidi"/>
          <w:kern w:val="22"/>
          <w:sz w:val="24"/>
          <w:szCs w:val="24"/>
          <w:lang w:eastAsia="zh-CN"/>
        </w:rPr>
        <w:t>了发展的可能途径。</w:t>
      </w:r>
      <w:r w:rsidR="00AB0B38">
        <w:rPr>
          <w:rFonts w:cstheme="majorBidi" w:hint="eastAsia"/>
          <w:kern w:val="22"/>
          <w:sz w:val="24"/>
          <w:szCs w:val="24"/>
          <w:lang w:eastAsia="zh-CN"/>
        </w:rPr>
        <w:t>那些</w:t>
      </w:r>
      <w:r>
        <w:rPr>
          <w:rFonts w:cstheme="majorBidi" w:hint="eastAsia"/>
          <w:kern w:val="22"/>
          <w:sz w:val="24"/>
          <w:szCs w:val="24"/>
          <w:lang w:eastAsia="zh-CN"/>
        </w:rPr>
        <w:t>假定</w:t>
      </w:r>
      <w:r w:rsidR="00AB0B38">
        <w:rPr>
          <w:rFonts w:cstheme="majorBidi" w:hint="eastAsia"/>
          <w:kern w:val="22"/>
          <w:sz w:val="24"/>
          <w:szCs w:val="24"/>
          <w:lang w:eastAsia="zh-CN"/>
        </w:rPr>
        <w:t>以积极主动</w:t>
      </w:r>
      <w:r w:rsidR="00AB0B38">
        <w:rPr>
          <w:rFonts w:cstheme="majorBidi"/>
          <w:kern w:val="22"/>
          <w:sz w:val="24"/>
          <w:szCs w:val="24"/>
          <w:lang w:eastAsia="zh-CN"/>
        </w:rPr>
        <w:t>的方式和采取全面做法，就</w:t>
      </w:r>
      <w:r>
        <w:rPr>
          <w:rFonts w:cstheme="majorBidi"/>
          <w:kern w:val="22"/>
          <w:sz w:val="24"/>
          <w:szCs w:val="24"/>
          <w:lang w:eastAsia="zh-CN"/>
        </w:rPr>
        <w:t>生物多样性</w:t>
      </w:r>
      <w:r w:rsidR="00AB0B38">
        <w:rPr>
          <w:rFonts w:cstheme="majorBidi" w:hint="eastAsia"/>
          <w:kern w:val="22"/>
          <w:sz w:val="24"/>
          <w:szCs w:val="24"/>
          <w:lang w:eastAsia="zh-CN"/>
        </w:rPr>
        <w:t>问题</w:t>
      </w:r>
      <w:r w:rsidR="00AB0B38">
        <w:rPr>
          <w:rFonts w:cstheme="majorBidi"/>
          <w:kern w:val="22"/>
          <w:sz w:val="24"/>
          <w:szCs w:val="24"/>
          <w:lang w:eastAsia="zh-CN"/>
        </w:rPr>
        <w:t>做出</w:t>
      </w:r>
      <w:r>
        <w:rPr>
          <w:rFonts w:cstheme="majorBidi"/>
          <w:kern w:val="22"/>
          <w:sz w:val="24"/>
          <w:szCs w:val="24"/>
          <w:lang w:eastAsia="zh-CN"/>
        </w:rPr>
        <w:t>决定</w:t>
      </w:r>
      <w:r w:rsidR="00AB0B38">
        <w:rPr>
          <w:rFonts w:cstheme="majorBidi" w:hint="eastAsia"/>
          <w:kern w:val="22"/>
          <w:sz w:val="24"/>
          <w:szCs w:val="24"/>
          <w:lang w:eastAsia="zh-CN"/>
        </w:rPr>
        <w:t>的</w:t>
      </w:r>
      <w:r w:rsidR="00AB0B38">
        <w:rPr>
          <w:rFonts w:cstheme="majorBidi"/>
          <w:kern w:val="22"/>
          <w:sz w:val="24"/>
          <w:szCs w:val="24"/>
          <w:lang w:eastAsia="zh-CN"/>
        </w:rPr>
        <w:t>途径</w:t>
      </w:r>
      <w:r w:rsidR="00AB0B38">
        <w:rPr>
          <w:rFonts w:cstheme="majorBidi" w:hint="eastAsia"/>
          <w:kern w:val="22"/>
          <w:sz w:val="24"/>
          <w:szCs w:val="24"/>
          <w:lang w:eastAsia="zh-CN"/>
        </w:rPr>
        <w:t>，能够</w:t>
      </w:r>
      <w:r w:rsidR="00AB0B38">
        <w:rPr>
          <w:rFonts w:cstheme="majorBidi"/>
          <w:kern w:val="22"/>
          <w:sz w:val="24"/>
          <w:szCs w:val="24"/>
          <w:lang w:eastAsia="zh-CN"/>
        </w:rPr>
        <w:t>导致</w:t>
      </w:r>
      <w:r w:rsidR="00AB0B38">
        <w:rPr>
          <w:rFonts w:cstheme="majorBidi" w:hint="eastAsia"/>
          <w:kern w:val="22"/>
          <w:sz w:val="24"/>
          <w:szCs w:val="24"/>
          <w:lang w:eastAsia="zh-CN"/>
        </w:rPr>
        <w:t>产生</w:t>
      </w:r>
      <w:r w:rsidR="00AB0B38">
        <w:rPr>
          <w:rFonts w:cstheme="majorBidi"/>
          <w:kern w:val="22"/>
          <w:sz w:val="24"/>
          <w:szCs w:val="24"/>
          <w:lang w:eastAsia="zh-CN"/>
        </w:rPr>
        <w:t>比不这样做</w:t>
      </w:r>
      <w:r w:rsidR="00AB0B38">
        <w:rPr>
          <w:rFonts w:cstheme="majorBidi" w:hint="eastAsia"/>
          <w:kern w:val="22"/>
          <w:sz w:val="24"/>
          <w:szCs w:val="24"/>
          <w:lang w:eastAsia="zh-CN"/>
        </w:rPr>
        <w:t>更为</w:t>
      </w:r>
      <w:r w:rsidR="00AB0B38">
        <w:rPr>
          <w:rFonts w:cstheme="majorBidi"/>
          <w:kern w:val="22"/>
          <w:sz w:val="24"/>
          <w:szCs w:val="24"/>
          <w:lang w:eastAsia="zh-CN"/>
        </w:rPr>
        <w:t>积极的成果。此外</w:t>
      </w:r>
      <w:r w:rsidR="00AB0B38">
        <w:rPr>
          <w:rFonts w:cstheme="majorBidi" w:hint="eastAsia"/>
          <w:kern w:val="22"/>
          <w:sz w:val="24"/>
          <w:szCs w:val="24"/>
          <w:lang w:eastAsia="zh-CN"/>
        </w:rPr>
        <w:t>，评估</w:t>
      </w:r>
      <w:r w:rsidR="00AB0B38">
        <w:rPr>
          <w:rFonts w:cstheme="majorBidi"/>
          <w:kern w:val="22"/>
          <w:sz w:val="24"/>
          <w:szCs w:val="24"/>
          <w:lang w:eastAsia="zh-CN"/>
        </w:rPr>
        <w:t>中探讨的途径</w:t>
      </w:r>
      <w:r w:rsidR="00181070">
        <w:rPr>
          <w:rFonts w:cstheme="majorBidi" w:hint="eastAsia"/>
          <w:kern w:val="22"/>
          <w:sz w:val="24"/>
          <w:szCs w:val="24"/>
          <w:lang w:eastAsia="zh-CN"/>
        </w:rPr>
        <w:t>显示</w:t>
      </w:r>
      <w:r w:rsidR="00AB0B38">
        <w:rPr>
          <w:rFonts w:cstheme="majorBidi"/>
          <w:kern w:val="22"/>
          <w:sz w:val="24"/>
          <w:szCs w:val="24"/>
          <w:lang w:eastAsia="zh-CN"/>
        </w:rPr>
        <w:t>，</w:t>
      </w:r>
      <w:r w:rsidR="004E1457">
        <w:rPr>
          <w:rFonts w:cstheme="majorBidi" w:hint="eastAsia"/>
          <w:kern w:val="22"/>
          <w:sz w:val="24"/>
          <w:szCs w:val="24"/>
          <w:lang w:eastAsia="zh-CN"/>
        </w:rPr>
        <w:t>要想</w:t>
      </w:r>
      <w:r w:rsidR="004E1457">
        <w:rPr>
          <w:rFonts w:cstheme="majorBidi"/>
          <w:kern w:val="22"/>
          <w:sz w:val="24"/>
          <w:szCs w:val="24"/>
          <w:lang w:eastAsia="zh-CN"/>
        </w:rPr>
        <w:t>取得希望的改变，需要采取</w:t>
      </w:r>
      <w:r w:rsidR="004615D3">
        <w:rPr>
          <w:rFonts w:cstheme="majorBidi" w:hint="eastAsia"/>
          <w:kern w:val="22"/>
          <w:sz w:val="24"/>
          <w:szCs w:val="24"/>
          <w:lang w:eastAsia="zh-CN"/>
        </w:rPr>
        <w:t>不同</w:t>
      </w:r>
      <w:r w:rsidR="004615D3">
        <w:rPr>
          <w:rFonts w:cstheme="majorBidi"/>
          <w:kern w:val="22"/>
          <w:sz w:val="24"/>
          <w:szCs w:val="24"/>
          <w:lang w:eastAsia="zh-CN"/>
        </w:rPr>
        <w:t>的组合政策，包括法律、监管、经济和社会手段。</w:t>
      </w:r>
      <w:r w:rsidR="004615D3">
        <w:rPr>
          <w:rFonts w:cstheme="majorBidi" w:hint="eastAsia"/>
          <w:kern w:val="22"/>
          <w:sz w:val="24"/>
          <w:szCs w:val="24"/>
          <w:lang w:eastAsia="zh-CN"/>
        </w:rPr>
        <w:t>就</w:t>
      </w:r>
      <w:r w:rsidR="004615D3">
        <w:rPr>
          <w:rFonts w:cstheme="majorBidi"/>
          <w:kern w:val="22"/>
          <w:sz w:val="24"/>
          <w:szCs w:val="24"/>
          <w:lang w:eastAsia="zh-CN"/>
        </w:rPr>
        <w:t>生物多样性的保护和可持续利用而言，最</w:t>
      </w:r>
      <w:r w:rsidR="004615D3">
        <w:rPr>
          <w:rFonts w:cstheme="majorBidi" w:hint="eastAsia"/>
          <w:kern w:val="22"/>
          <w:sz w:val="24"/>
          <w:szCs w:val="24"/>
          <w:lang w:eastAsia="zh-CN"/>
        </w:rPr>
        <w:t>有效</w:t>
      </w:r>
      <w:r w:rsidR="004615D3">
        <w:rPr>
          <w:rFonts w:cstheme="majorBidi"/>
          <w:kern w:val="22"/>
          <w:sz w:val="24"/>
          <w:szCs w:val="24"/>
          <w:lang w:eastAsia="zh-CN"/>
        </w:rPr>
        <w:t>的情景强调将生物多样性纳入国家以下一级和地方发展</w:t>
      </w:r>
      <w:r w:rsidR="004615D3">
        <w:rPr>
          <w:rFonts w:cstheme="majorBidi" w:hint="eastAsia"/>
          <w:kern w:val="22"/>
          <w:sz w:val="24"/>
          <w:szCs w:val="24"/>
          <w:lang w:eastAsia="zh-CN"/>
        </w:rPr>
        <w:t>途径</w:t>
      </w:r>
      <w:r w:rsidR="004615D3">
        <w:rPr>
          <w:rFonts w:cstheme="majorBidi"/>
          <w:kern w:val="22"/>
          <w:sz w:val="24"/>
          <w:szCs w:val="24"/>
          <w:lang w:eastAsia="zh-CN"/>
        </w:rPr>
        <w:t>的主流，</w:t>
      </w:r>
      <w:r w:rsidR="004615D3">
        <w:rPr>
          <w:rFonts w:cstheme="majorBidi" w:hint="eastAsia"/>
          <w:kern w:val="22"/>
          <w:sz w:val="24"/>
          <w:szCs w:val="24"/>
          <w:lang w:eastAsia="zh-CN"/>
        </w:rPr>
        <w:t>并</w:t>
      </w:r>
      <w:r w:rsidR="004615D3">
        <w:rPr>
          <w:rFonts w:cstheme="majorBidi"/>
          <w:kern w:val="22"/>
          <w:sz w:val="24"/>
          <w:szCs w:val="24"/>
          <w:lang w:eastAsia="zh-CN"/>
        </w:rPr>
        <w:t>通过教育、知识分享和参与性决策实现</w:t>
      </w:r>
      <w:r w:rsidR="004615D3">
        <w:rPr>
          <w:rFonts w:cstheme="majorBidi" w:hint="eastAsia"/>
          <w:kern w:val="22"/>
          <w:sz w:val="24"/>
          <w:szCs w:val="24"/>
          <w:lang w:eastAsia="zh-CN"/>
        </w:rPr>
        <w:t>长期</w:t>
      </w:r>
      <w:r w:rsidR="004615D3">
        <w:rPr>
          <w:rFonts w:cstheme="majorBidi"/>
          <w:kern w:val="22"/>
          <w:sz w:val="24"/>
          <w:szCs w:val="24"/>
          <w:lang w:eastAsia="zh-CN"/>
        </w:rPr>
        <w:t>的社会</w:t>
      </w:r>
      <w:r w:rsidR="004615D3">
        <w:rPr>
          <w:rFonts w:cstheme="majorBidi" w:hint="eastAsia"/>
          <w:kern w:val="22"/>
          <w:sz w:val="24"/>
          <w:szCs w:val="24"/>
          <w:lang w:eastAsia="zh-CN"/>
        </w:rPr>
        <w:t>转型</w:t>
      </w:r>
      <w:r w:rsidR="004615D3">
        <w:rPr>
          <w:rFonts w:cstheme="majorBidi"/>
          <w:kern w:val="22"/>
          <w:sz w:val="24"/>
          <w:szCs w:val="24"/>
          <w:lang w:eastAsia="zh-CN"/>
        </w:rPr>
        <w:t>和</w:t>
      </w:r>
      <w:r w:rsidR="004615D3">
        <w:rPr>
          <w:rFonts w:cstheme="majorBidi" w:hint="eastAsia"/>
          <w:kern w:val="22"/>
          <w:sz w:val="24"/>
          <w:szCs w:val="24"/>
          <w:lang w:eastAsia="zh-CN"/>
        </w:rPr>
        <w:t>行为变化</w:t>
      </w:r>
      <w:r w:rsidR="004615D3">
        <w:rPr>
          <w:rFonts w:cstheme="majorBidi"/>
          <w:kern w:val="22"/>
          <w:sz w:val="24"/>
          <w:szCs w:val="24"/>
          <w:lang w:eastAsia="zh-CN"/>
        </w:rPr>
        <w:t>。</w:t>
      </w:r>
    </w:p>
    <w:p w14:paraId="3F6B10B9" w14:textId="1812D6CB" w:rsidR="004D75C6" w:rsidRPr="004D75C6" w:rsidRDefault="004D75C6" w:rsidP="00A67E2B">
      <w:pPr>
        <w:pStyle w:val="StylePara1HeadingsCSTimesNewRoman"/>
        <w:tabs>
          <w:tab w:val="clear" w:pos="360"/>
          <w:tab w:val="num" w:pos="720"/>
        </w:tabs>
        <w:rPr>
          <w:rFonts w:cstheme="majorBidi"/>
          <w:kern w:val="22"/>
          <w:sz w:val="24"/>
          <w:szCs w:val="24"/>
          <w:lang w:eastAsia="zh-CN"/>
        </w:rPr>
      </w:pPr>
      <w:r>
        <w:rPr>
          <w:rFonts w:hint="eastAsia"/>
          <w:kern w:val="22"/>
          <w:sz w:val="24"/>
          <w:szCs w:val="24"/>
          <w:lang w:eastAsia="zh-CN"/>
        </w:rPr>
        <w:t>区域</w:t>
      </w:r>
      <w:r>
        <w:rPr>
          <w:kern w:val="22"/>
          <w:sz w:val="24"/>
          <w:szCs w:val="24"/>
          <w:lang w:eastAsia="zh-CN"/>
        </w:rPr>
        <w:t>评估确定了</w:t>
      </w:r>
      <w:r>
        <w:rPr>
          <w:rFonts w:hint="eastAsia"/>
          <w:kern w:val="22"/>
          <w:sz w:val="24"/>
          <w:szCs w:val="24"/>
          <w:lang w:eastAsia="zh-CN"/>
        </w:rPr>
        <w:t>几种</w:t>
      </w:r>
      <w:r>
        <w:rPr>
          <w:kern w:val="22"/>
          <w:sz w:val="24"/>
          <w:szCs w:val="24"/>
          <w:lang w:eastAsia="zh-CN"/>
        </w:rPr>
        <w:t>信息空白，如果弥补了这些空白，将能够提供评估生物多样性和采取更有效的行动保护和可持续利用生物多样性的能力。</w:t>
      </w:r>
      <w:r>
        <w:rPr>
          <w:rFonts w:hint="eastAsia"/>
          <w:kern w:val="22"/>
          <w:sz w:val="24"/>
          <w:szCs w:val="24"/>
          <w:lang w:eastAsia="zh-CN"/>
        </w:rPr>
        <w:t>所</w:t>
      </w:r>
      <w:r>
        <w:rPr>
          <w:kern w:val="22"/>
          <w:sz w:val="24"/>
          <w:szCs w:val="24"/>
          <w:lang w:eastAsia="zh-CN"/>
        </w:rPr>
        <w:t>确定的空白</w:t>
      </w:r>
      <w:r>
        <w:rPr>
          <w:rFonts w:hint="eastAsia"/>
          <w:kern w:val="22"/>
          <w:sz w:val="24"/>
          <w:szCs w:val="24"/>
          <w:lang w:eastAsia="zh-CN"/>
        </w:rPr>
        <w:t>涉及</w:t>
      </w:r>
      <w:r>
        <w:rPr>
          <w:kern w:val="22"/>
          <w:sz w:val="24"/>
          <w:szCs w:val="24"/>
          <w:lang w:eastAsia="zh-CN"/>
        </w:rPr>
        <w:t>以下方面的信息：</w:t>
      </w:r>
      <w:r>
        <w:rPr>
          <w:rFonts w:hint="eastAsia"/>
          <w:kern w:val="22"/>
          <w:sz w:val="24"/>
          <w:szCs w:val="24"/>
          <w:lang w:eastAsia="zh-CN"/>
        </w:rPr>
        <w:t>生物多样性</w:t>
      </w:r>
      <w:r>
        <w:rPr>
          <w:kern w:val="22"/>
          <w:sz w:val="24"/>
          <w:szCs w:val="24"/>
          <w:lang w:eastAsia="zh-CN"/>
        </w:rPr>
        <w:t>的丧失对于人民生活质量和生态系统服务的影响，生物多样性的非物质价值，</w:t>
      </w:r>
      <w:r w:rsidR="00F857AA">
        <w:rPr>
          <w:rFonts w:hint="eastAsia"/>
          <w:kern w:val="22"/>
          <w:sz w:val="24"/>
          <w:szCs w:val="24"/>
          <w:lang w:eastAsia="zh-CN"/>
        </w:rPr>
        <w:t>生物多样性</w:t>
      </w:r>
      <w:r w:rsidR="00F857AA">
        <w:rPr>
          <w:kern w:val="22"/>
          <w:sz w:val="24"/>
          <w:szCs w:val="24"/>
          <w:lang w:eastAsia="zh-CN"/>
        </w:rPr>
        <w:t>丧失的直接和间接驱动因素之间的关联，关于</w:t>
      </w:r>
      <w:r w:rsidR="00F857AA">
        <w:rPr>
          <w:rFonts w:hint="eastAsia"/>
          <w:kern w:val="22"/>
          <w:sz w:val="24"/>
          <w:szCs w:val="24"/>
          <w:lang w:eastAsia="zh-CN"/>
        </w:rPr>
        <w:t>土著人民</w:t>
      </w:r>
      <w:r w:rsidR="00F857AA">
        <w:rPr>
          <w:kern w:val="22"/>
          <w:sz w:val="24"/>
          <w:szCs w:val="24"/>
          <w:lang w:eastAsia="zh-CN"/>
        </w:rPr>
        <w:t>和地方社区对于生物多样性的贡献的信息，以及关于如何有效将生物多样性主流化的更多信息。</w:t>
      </w:r>
      <w:r w:rsidR="00F857AA">
        <w:rPr>
          <w:rFonts w:hint="eastAsia"/>
          <w:kern w:val="22"/>
          <w:sz w:val="24"/>
          <w:szCs w:val="24"/>
          <w:lang w:eastAsia="zh-CN"/>
        </w:rPr>
        <w:t>一些</w:t>
      </w:r>
      <w:r w:rsidR="00F857AA">
        <w:rPr>
          <w:kern w:val="22"/>
          <w:sz w:val="24"/>
          <w:szCs w:val="24"/>
          <w:lang w:eastAsia="zh-CN"/>
        </w:rPr>
        <w:t>评估还确定需要更多</w:t>
      </w:r>
      <w:r w:rsidR="00F857AA">
        <w:rPr>
          <w:rFonts w:hint="eastAsia"/>
          <w:kern w:val="22"/>
          <w:sz w:val="24"/>
          <w:szCs w:val="24"/>
          <w:lang w:eastAsia="zh-CN"/>
        </w:rPr>
        <w:t>在</w:t>
      </w:r>
      <w:r w:rsidR="00F857AA">
        <w:rPr>
          <w:kern w:val="22"/>
          <w:sz w:val="24"/>
          <w:szCs w:val="24"/>
          <w:lang w:eastAsia="zh-CN"/>
        </w:rPr>
        <w:t>地域上相关的信息和需要关于具体生态系统的信息，例如与海洋环境相关的信息。非洲</w:t>
      </w:r>
      <w:r w:rsidR="00F857AA">
        <w:rPr>
          <w:rFonts w:hint="eastAsia"/>
          <w:kern w:val="22"/>
          <w:sz w:val="24"/>
          <w:szCs w:val="24"/>
          <w:lang w:eastAsia="zh-CN"/>
        </w:rPr>
        <w:t>的</w:t>
      </w:r>
      <w:r w:rsidR="00F857AA">
        <w:rPr>
          <w:kern w:val="22"/>
          <w:sz w:val="24"/>
          <w:szCs w:val="24"/>
          <w:lang w:eastAsia="zh-CN"/>
        </w:rPr>
        <w:t>评估还注意到，非洲信息十分有限</w:t>
      </w:r>
      <w:r w:rsidR="00F857AA">
        <w:rPr>
          <w:rFonts w:hint="eastAsia"/>
          <w:kern w:val="22"/>
          <w:sz w:val="24"/>
          <w:szCs w:val="24"/>
          <w:lang w:eastAsia="zh-CN"/>
        </w:rPr>
        <w:t>的</w:t>
      </w:r>
      <w:r w:rsidR="00F857AA">
        <w:rPr>
          <w:kern w:val="22"/>
          <w:sz w:val="24"/>
          <w:szCs w:val="24"/>
          <w:lang w:eastAsia="zh-CN"/>
        </w:rPr>
        <w:t>情况是</w:t>
      </w:r>
      <w:r w:rsidR="00F857AA">
        <w:rPr>
          <w:rFonts w:hint="eastAsia"/>
          <w:kern w:val="22"/>
          <w:sz w:val="24"/>
          <w:szCs w:val="24"/>
          <w:lang w:eastAsia="zh-CN"/>
        </w:rPr>
        <w:t>一种挑战</w:t>
      </w:r>
      <w:r w:rsidR="00F857AA">
        <w:rPr>
          <w:kern w:val="22"/>
          <w:sz w:val="24"/>
          <w:szCs w:val="24"/>
          <w:lang w:eastAsia="zh-CN"/>
        </w:rPr>
        <w:t>。</w:t>
      </w:r>
    </w:p>
    <w:p w14:paraId="5D499D72" w14:textId="3EF6301A" w:rsidR="00DA1081" w:rsidRPr="00633DD3" w:rsidRDefault="00F857AA" w:rsidP="00A67E2B">
      <w:pPr>
        <w:pStyle w:val="StylePara1HeadingsCSTimesNewRoman"/>
        <w:tabs>
          <w:tab w:val="clear" w:pos="360"/>
          <w:tab w:val="num" w:pos="720"/>
        </w:tabs>
        <w:rPr>
          <w:rFonts w:cstheme="majorBidi"/>
          <w:kern w:val="22"/>
          <w:sz w:val="24"/>
          <w:szCs w:val="24"/>
          <w:lang w:eastAsia="zh-CN"/>
        </w:rPr>
      </w:pPr>
      <w:r>
        <w:rPr>
          <w:rFonts w:cstheme="majorBidi" w:hint="eastAsia"/>
          <w:kern w:val="22"/>
          <w:sz w:val="24"/>
          <w:szCs w:val="24"/>
          <w:lang w:eastAsia="zh-CN"/>
        </w:rPr>
        <w:t>具体而言</w:t>
      </w:r>
      <w:r>
        <w:rPr>
          <w:rFonts w:cstheme="majorBidi"/>
          <w:kern w:val="22"/>
          <w:sz w:val="24"/>
          <w:szCs w:val="24"/>
          <w:lang w:eastAsia="zh-CN"/>
        </w:rPr>
        <w:t>，关于情景和建模，</w:t>
      </w:r>
      <w:r w:rsidR="008B28B1">
        <w:rPr>
          <w:rFonts w:cstheme="majorBidi" w:hint="eastAsia"/>
          <w:kern w:val="22"/>
          <w:sz w:val="24"/>
          <w:szCs w:val="24"/>
          <w:lang w:eastAsia="zh-CN"/>
        </w:rPr>
        <w:t>评估</w:t>
      </w:r>
      <w:r w:rsidR="008B28B1">
        <w:rPr>
          <w:rFonts w:cstheme="majorBidi"/>
          <w:kern w:val="22"/>
          <w:sz w:val="24"/>
          <w:szCs w:val="24"/>
          <w:lang w:eastAsia="zh-CN"/>
        </w:rPr>
        <w:t>注意到需要更多的综合性情景，同时需要</w:t>
      </w:r>
      <w:r w:rsidR="008B28B1">
        <w:rPr>
          <w:rFonts w:cstheme="majorBidi" w:hint="eastAsia"/>
          <w:kern w:val="22"/>
          <w:sz w:val="24"/>
          <w:szCs w:val="24"/>
          <w:lang w:eastAsia="zh-CN"/>
        </w:rPr>
        <w:t>更准确</w:t>
      </w:r>
      <w:r w:rsidR="008B28B1">
        <w:rPr>
          <w:rFonts w:cstheme="majorBidi"/>
          <w:kern w:val="22"/>
          <w:sz w:val="24"/>
          <w:szCs w:val="24"/>
          <w:lang w:eastAsia="zh-CN"/>
        </w:rPr>
        <w:t>地量化现存的可能</w:t>
      </w:r>
      <w:r w:rsidR="008B28B1">
        <w:rPr>
          <w:rFonts w:cstheme="majorBidi" w:hint="eastAsia"/>
          <w:kern w:val="22"/>
          <w:sz w:val="24"/>
          <w:szCs w:val="24"/>
          <w:lang w:eastAsia="zh-CN"/>
        </w:rPr>
        <w:t>路径</w:t>
      </w:r>
      <w:r w:rsidR="008B28B1">
        <w:rPr>
          <w:rFonts w:cstheme="majorBidi"/>
          <w:kern w:val="22"/>
          <w:sz w:val="24"/>
          <w:szCs w:val="24"/>
          <w:lang w:eastAsia="zh-CN"/>
        </w:rPr>
        <w:t>。</w:t>
      </w:r>
      <w:r w:rsidR="0015469E">
        <w:rPr>
          <w:rFonts w:cstheme="majorBidi" w:hint="eastAsia"/>
          <w:kern w:val="22"/>
          <w:sz w:val="24"/>
          <w:szCs w:val="24"/>
          <w:lang w:eastAsia="zh-CN"/>
        </w:rPr>
        <w:t>评估还</w:t>
      </w:r>
      <w:r w:rsidR="0015469E">
        <w:rPr>
          <w:rFonts w:cstheme="majorBidi"/>
          <w:kern w:val="22"/>
          <w:sz w:val="24"/>
          <w:szCs w:val="24"/>
          <w:lang w:eastAsia="zh-CN"/>
        </w:rPr>
        <w:t>注意到需要考虑</w:t>
      </w:r>
      <w:r w:rsidR="0015469E">
        <w:rPr>
          <w:rFonts w:cstheme="majorBidi" w:hint="eastAsia"/>
          <w:kern w:val="22"/>
          <w:sz w:val="24"/>
          <w:szCs w:val="24"/>
          <w:lang w:eastAsia="zh-CN"/>
        </w:rPr>
        <w:t>生物多样性</w:t>
      </w:r>
      <w:r w:rsidR="0015469E">
        <w:rPr>
          <w:rFonts w:cstheme="majorBidi"/>
          <w:kern w:val="22"/>
          <w:sz w:val="24"/>
          <w:szCs w:val="24"/>
          <w:lang w:eastAsia="zh-CN"/>
        </w:rPr>
        <w:t>丧失的多重直接和间接</w:t>
      </w:r>
      <w:r w:rsidR="0015469E">
        <w:rPr>
          <w:rFonts w:cstheme="majorBidi" w:hint="eastAsia"/>
          <w:kern w:val="22"/>
          <w:sz w:val="24"/>
          <w:szCs w:val="24"/>
          <w:lang w:eastAsia="zh-CN"/>
        </w:rPr>
        <w:t>驱动因素</w:t>
      </w:r>
      <w:r w:rsidR="0015469E">
        <w:rPr>
          <w:rFonts w:cstheme="majorBidi"/>
          <w:kern w:val="22"/>
          <w:sz w:val="24"/>
          <w:szCs w:val="24"/>
          <w:lang w:eastAsia="zh-CN"/>
        </w:rPr>
        <w:t>并更好反映</w:t>
      </w:r>
      <w:r w:rsidR="0015469E">
        <w:rPr>
          <w:rFonts w:cstheme="majorBidi" w:hint="eastAsia"/>
          <w:kern w:val="22"/>
          <w:sz w:val="24"/>
          <w:szCs w:val="24"/>
          <w:lang w:eastAsia="zh-CN"/>
        </w:rPr>
        <w:t>生态系统服务</w:t>
      </w:r>
      <w:r w:rsidR="0015469E">
        <w:rPr>
          <w:rFonts w:cstheme="majorBidi"/>
          <w:kern w:val="22"/>
          <w:sz w:val="24"/>
          <w:szCs w:val="24"/>
          <w:lang w:eastAsia="zh-CN"/>
        </w:rPr>
        <w:t>的情景。评估</w:t>
      </w:r>
      <w:r w:rsidR="0015469E">
        <w:rPr>
          <w:rFonts w:cstheme="majorBidi" w:hint="eastAsia"/>
          <w:kern w:val="22"/>
          <w:sz w:val="24"/>
          <w:szCs w:val="24"/>
          <w:lang w:eastAsia="zh-CN"/>
        </w:rPr>
        <w:t>还</w:t>
      </w:r>
      <w:r w:rsidR="0015469E">
        <w:rPr>
          <w:rFonts w:cstheme="majorBidi"/>
          <w:kern w:val="22"/>
          <w:sz w:val="24"/>
          <w:szCs w:val="24"/>
          <w:lang w:eastAsia="zh-CN"/>
        </w:rPr>
        <w:t>注意到，</w:t>
      </w:r>
      <w:r w:rsidR="0015469E">
        <w:rPr>
          <w:rFonts w:cstheme="majorBidi" w:hint="eastAsia"/>
          <w:kern w:val="22"/>
          <w:sz w:val="24"/>
          <w:szCs w:val="24"/>
          <w:lang w:eastAsia="zh-CN"/>
        </w:rPr>
        <w:t>需要能够</w:t>
      </w:r>
      <w:r w:rsidR="0015469E">
        <w:rPr>
          <w:rFonts w:cstheme="majorBidi"/>
          <w:kern w:val="22"/>
          <w:sz w:val="24"/>
          <w:szCs w:val="24"/>
          <w:lang w:eastAsia="zh-CN"/>
        </w:rPr>
        <w:t>适应具体国家和区域情况的情景。</w:t>
      </w:r>
    </w:p>
    <w:p w14:paraId="6C2A1001" w14:textId="3A2D426B" w:rsidR="00844BB5" w:rsidRDefault="00D803AC" w:rsidP="00B73221">
      <w:pPr>
        <w:pStyle w:val="StylePara1HeadingsCSTimesNewRoman"/>
        <w:tabs>
          <w:tab w:val="clear" w:pos="360"/>
          <w:tab w:val="num" w:pos="720"/>
        </w:tabs>
        <w:rPr>
          <w:rFonts w:cstheme="majorBidi"/>
          <w:kern w:val="22"/>
          <w:sz w:val="24"/>
          <w:szCs w:val="24"/>
          <w:lang w:eastAsia="zh-CN"/>
        </w:rPr>
      </w:pPr>
      <w:r w:rsidRPr="00EA077B">
        <w:rPr>
          <w:noProof/>
          <w:sz w:val="24"/>
          <w:lang w:eastAsia="zh-CN"/>
        </w:rPr>
        <w:t>非洲、拉丁美洲、亚洲和太平洋以及欧洲</w:t>
      </w:r>
      <w:r w:rsidRPr="00EA077B">
        <w:rPr>
          <w:rFonts w:hint="eastAsia"/>
          <w:noProof/>
          <w:sz w:val="24"/>
          <w:lang w:eastAsia="zh-CN"/>
        </w:rPr>
        <w:t>和</w:t>
      </w:r>
      <w:r w:rsidRPr="00EA077B">
        <w:rPr>
          <w:noProof/>
          <w:sz w:val="24"/>
          <w:lang w:eastAsia="zh-CN"/>
        </w:rPr>
        <w:t>中亚</w:t>
      </w:r>
      <w:r w:rsidRPr="00EA077B">
        <w:rPr>
          <w:rFonts w:hint="eastAsia"/>
          <w:noProof/>
          <w:sz w:val="24"/>
          <w:lang w:eastAsia="zh-CN"/>
        </w:rPr>
        <w:t>的</w:t>
      </w:r>
      <w:r w:rsidRPr="00EA077B">
        <w:rPr>
          <w:noProof/>
          <w:sz w:val="24"/>
          <w:lang w:eastAsia="zh-CN"/>
        </w:rPr>
        <w:t>生物多样性和生态系统服务</w:t>
      </w:r>
      <w:r w:rsidRPr="00EA077B">
        <w:rPr>
          <w:rFonts w:hint="eastAsia"/>
          <w:noProof/>
          <w:sz w:val="24"/>
          <w:lang w:eastAsia="zh-CN"/>
        </w:rPr>
        <w:t>区域和</w:t>
      </w:r>
      <w:r w:rsidRPr="00EA077B">
        <w:rPr>
          <w:noProof/>
          <w:sz w:val="24"/>
          <w:lang w:eastAsia="zh-CN"/>
        </w:rPr>
        <w:t>次区域评估的决策者</w:t>
      </w:r>
      <w:r w:rsidRPr="00EA077B">
        <w:rPr>
          <w:rFonts w:hint="eastAsia"/>
          <w:noProof/>
          <w:sz w:val="24"/>
          <w:lang w:eastAsia="zh-CN"/>
        </w:rPr>
        <w:t>区域</w:t>
      </w:r>
      <w:r w:rsidRPr="00EA077B">
        <w:rPr>
          <w:noProof/>
          <w:sz w:val="24"/>
          <w:lang w:eastAsia="zh-CN"/>
        </w:rPr>
        <w:t>摘要</w:t>
      </w:r>
      <w:r w:rsidR="005D0B6F" w:rsidRPr="00EA077B">
        <w:rPr>
          <w:rFonts w:hint="eastAsia"/>
          <w:noProof/>
          <w:sz w:val="24"/>
          <w:lang w:eastAsia="zh-CN"/>
        </w:rPr>
        <w:t>带来</w:t>
      </w:r>
      <w:r w:rsidRPr="00EA077B">
        <w:rPr>
          <w:rFonts w:hint="eastAsia"/>
          <w:noProof/>
          <w:sz w:val="24"/>
          <w:lang w:eastAsia="zh-CN"/>
        </w:rPr>
        <w:t>的</w:t>
      </w:r>
      <w:r w:rsidRPr="00EA077B">
        <w:rPr>
          <w:noProof/>
          <w:sz w:val="24"/>
          <w:lang w:eastAsia="zh-CN"/>
        </w:rPr>
        <w:t>主要</w:t>
      </w:r>
      <w:r w:rsidR="00EB0F37">
        <w:rPr>
          <w:noProof/>
          <w:sz w:val="24"/>
          <w:lang w:eastAsia="zh-CN"/>
        </w:rPr>
        <w:t>信息</w:t>
      </w:r>
      <w:r w:rsidR="005D0B6F" w:rsidRPr="00EA077B">
        <w:rPr>
          <w:rFonts w:hint="eastAsia"/>
          <w:noProof/>
          <w:sz w:val="24"/>
          <w:lang w:eastAsia="zh-CN"/>
        </w:rPr>
        <w:t>，</w:t>
      </w:r>
      <w:r w:rsidRPr="00EA077B">
        <w:rPr>
          <w:noProof/>
          <w:sz w:val="24"/>
          <w:lang w:eastAsia="zh-CN"/>
        </w:rPr>
        <w:t>符合</w:t>
      </w:r>
      <w:r w:rsidR="006A52F8" w:rsidRPr="00EA077B">
        <w:rPr>
          <w:rFonts w:cstheme="majorBidi"/>
          <w:kern w:val="22"/>
          <w:sz w:val="24"/>
          <w:szCs w:val="24"/>
          <w:lang w:eastAsia="zh-CN"/>
        </w:rPr>
        <w:t>第四版</w:t>
      </w:r>
      <w:r w:rsidR="00613AE6" w:rsidRPr="00EA077B">
        <w:rPr>
          <w:rFonts w:cstheme="majorBidi" w:hint="eastAsia"/>
          <w:kern w:val="22"/>
          <w:sz w:val="24"/>
          <w:szCs w:val="24"/>
          <w:lang w:eastAsia="zh-CN"/>
        </w:rPr>
        <w:t>《</w:t>
      </w:r>
      <w:r w:rsidR="00613AE6" w:rsidRPr="00EA077B">
        <w:rPr>
          <w:rFonts w:ascii="KaiTi" w:eastAsia="KaiTi" w:hAnsi="KaiTi" w:cstheme="majorBidi"/>
          <w:kern w:val="22"/>
          <w:sz w:val="24"/>
          <w:szCs w:val="24"/>
          <w:lang w:eastAsia="zh-CN"/>
        </w:rPr>
        <w:t>全球生物多样性展望</w:t>
      </w:r>
      <w:r w:rsidR="00613AE6" w:rsidRPr="00EA077B">
        <w:rPr>
          <w:rFonts w:cstheme="majorBidi" w:hint="eastAsia"/>
          <w:kern w:val="22"/>
          <w:sz w:val="24"/>
          <w:szCs w:val="24"/>
          <w:lang w:eastAsia="zh-CN"/>
        </w:rPr>
        <w:t>》</w:t>
      </w:r>
      <w:r w:rsidRPr="00EA077B">
        <w:rPr>
          <w:rFonts w:cstheme="majorBidi" w:hint="eastAsia"/>
          <w:kern w:val="22"/>
          <w:sz w:val="24"/>
          <w:szCs w:val="24"/>
          <w:lang w:eastAsia="zh-CN"/>
        </w:rPr>
        <w:t>的</w:t>
      </w:r>
      <w:r w:rsidRPr="00EA077B">
        <w:rPr>
          <w:rFonts w:cstheme="majorBidi"/>
          <w:kern w:val="22"/>
          <w:sz w:val="24"/>
          <w:szCs w:val="24"/>
          <w:lang w:eastAsia="zh-CN"/>
        </w:rPr>
        <w:lastRenderedPageBreak/>
        <w:t>结论、</w:t>
      </w:r>
      <w:r w:rsidRPr="00EA077B">
        <w:rPr>
          <w:rFonts w:cstheme="majorBidi" w:hint="eastAsia"/>
          <w:kern w:val="22"/>
          <w:sz w:val="24"/>
          <w:szCs w:val="24"/>
          <w:lang w:eastAsia="zh-CN"/>
        </w:rPr>
        <w:t>《</w:t>
      </w:r>
      <w:r w:rsidRPr="00EA077B">
        <w:rPr>
          <w:rFonts w:cstheme="majorBidi"/>
          <w:kern w:val="22"/>
          <w:sz w:val="24"/>
          <w:szCs w:val="24"/>
          <w:lang w:eastAsia="zh-CN"/>
        </w:rPr>
        <w:t>生物多样性公约</w:t>
      </w:r>
      <w:r w:rsidRPr="00EA077B">
        <w:rPr>
          <w:rFonts w:cstheme="majorBidi" w:hint="eastAsia"/>
          <w:kern w:val="22"/>
          <w:sz w:val="24"/>
          <w:szCs w:val="24"/>
          <w:lang w:eastAsia="zh-CN"/>
        </w:rPr>
        <w:t>》</w:t>
      </w:r>
      <w:r w:rsidRPr="00EA077B">
        <w:rPr>
          <w:rFonts w:cstheme="majorBidi"/>
          <w:kern w:val="22"/>
          <w:sz w:val="24"/>
          <w:szCs w:val="24"/>
          <w:lang w:eastAsia="zh-CN"/>
        </w:rPr>
        <w:t>下最近的审议</w:t>
      </w:r>
      <w:r w:rsidR="000D52B9" w:rsidRPr="00EA077B">
        <w:rPr>
          <w:rFonts w:cstheme="majorBidi" w:hint="eastAsia"/>
          <w:kern w:val="22"/>
          <w:sz w:val="24"/>
          <w:szCs w:val="24"/>
          <w:lang w:eastAsia="zh-CN"/>
        </w:rPr>
        <w:t>，</w:t>
      </w:r>
      <w:r w:rsidRPr="00EA077B">
        <w:rPr>
          <w:rFonts w:cstheme="majorBidi"/>
          <w:kern w:val="22"/>
          <w:sz w:val="24"/>
          <w:szCs w:val="24"/>
          <w:lang w:eastAsia="zh-CN"/>
        </w:rPr>
        <w:t>以及</w:t>
      </w:r>
      <w:r w:rsidR="007A6710" w:rsidRPr="00EA077B">
        <w:rPr>
          <w:rFonts w:cstheme="majorBidi" w:hint="eastAsia"/>
          <w:kern w:val="22"/>
          <w:sz w:val="24"/>
          <w:szCs w:val="24"/>
          <w:lang w:eastAsia="zh-CN"/>
        </w:rPr>
        <w:t>最近</w:t>
      </w:r>
      <w:r w:rsidR="001D5409" w:rsidRPr="00EA077B">
        <w:rPr>
          <w:rFonts w:cstheme="majorBidi"/>
          <w:kern w:val="22"/>
          <w:sz w:val="24"/>
          <w:szCs w:val="24"/>
          <w:lang w:eastAsia="zh-CN"/>
        </w:rPr>
        <w:t>科学文献</w:t>
      </w:r>
      <w:r w:rsidR="007A6710" w:rsidRPr="00EA077B">
        <w:rPr>
          <w:rFonts w:cstheme="majorBidi" w:hint="eastAsia"/>
          <w:kern w:val="22"/>
          <w:sz w:val="24"/>
          <w:szCs w:val="24"/>
          <w:lang w:eastAsia="zh-CN"/>
        </w:rPr>
        <w:t>中</w:t>
      </w:r>
      <w:r w:rsidR="007A6710" w:rsidRPr="00EA077B">
        <w:rPr>
          <w:rFonts w:cstheme="majorBidi"/>
          <w:kern w:val="22"/>
          <w:sz w:val="24"/>
          <w:szCs w:val="24"/>
          <w:lang w:eastAsia="zh-CN"/>
        </w:rPr>
        <w:t>关于实现</w:t>
      </w:r>
      <w:r w:rsidR="002501A0" w:rsidRPr="00EA077B">
        <w:rPr>
          <w:rFonts w:cstheme="majorBidi"/>
          <w:kern w:val="22"/>
          <w:sz w:val="24"/>
          <w:szCs w:val="24"/>
          <w:lang w:eastAsia="zh-CN"/>
        </w:rPr>
        <w:t>《爱知生物多样性指标》</w:t>
      </w:r>
      <w:r w:rsidR="005D0B6F" w:rsidRPr="00EA077B">
        <w:rPr>
          <w:rFonts w:cstheme="majorBidi" w:hint="eastAsia"/>
          <w:kern w:val="22"/>
          <w:sz w:val="24"/>
          <w:szCs w:val="24"/>
          <w:lang w:eastAsia="zh-CN"/>
        </w:rPr>
        <w:t>的上述</w:t>
      </w:r>
      <w:r w:rsidR="007A6710" w:rsidRPr="00EA077B">
        <w:rPr>
          <w:rFonts w:cstheme="majorBidi" w:hint="eastAsia"/>
          <w:kern w:val="22"/>
          <w:sz w:val="24"/>
          <w:szCs w:val="24"/>
          <w:lang w:eastAsia="zh-CN"/>
        </w:rPr>
        <w:t>进展情况</w:t>
      </w:r>
      <w:r w:rsidR="007A6710" w:rsidRPr="00EA077B">
        <w:rPr>
          <w:rFonts w:cstheme="majorBidi"/>
          <w:kern w:val="22"/>
          <w:sz w:val="24"/>
          <w:szCs w:val="24"/>
          <w:lang w:eastAsia="zh-CN"/>
        </w:rPr>
        <w:t>的证据。</w:t>
      </w:r>
      <w:r w:rsidR="005D0B6F" w:rsidRPr="00EA077B">
        <w:rPr>
          <w:rFonts w:cstheme="majorBidi" w:hint="eastAsia"/>
          <w:kern w:val="22"/>
          <w:sz w:val="24"/>
          <w:szCs w:val="24"/>
          <w:lang w:eastAsia="zh-CN"/>
        </w:rPr>
        <w:t>这些</w:t>
      </w:r>
      <w:r w:rsidR="00EB0F37">
        <w:rPr>
          <w:rFonts w:cstheme="majorBidi"/>
          <w:kern w:val="22"/>
          <w:sz w:val="24"/>
          <w:szCs w:val="24"/>
          <w:lang w:eastAsia="zh-CN"/>
        </w:rPr>
        <w:t>信息</w:t>
      </w:r>
      <w:r w:rsidR="005D0B6F" w:rsidRPr="00EA077B">
        <w:rPr>
          <w:rFonts w:cstheme="majorBidi"/>
          <w:kern w:val="22"/>
          <w:sz w:val="24"/>
          <w:szCs w:val="24"/>
          <w:lang w:eastAsia="zh-CN"/>
        </w:rPr>
        <w:t>进一步证明，生物多样性面临的压力在不断增加，生物多样性的</w:t>
      </w:r>
      <w:r w:rsidR="005D0B6F" w:rsidRPr="00EA077B">
        <w:rPr>
          <w:rFonts w:cstheme="majorBidi" w:hint="eastAsia"/>
          <w:kern w:val="22"/>
          <w:sz w:val="24"/>
          <w:szCs w:val="24"/>
          <w:lang w:eastAsia="zh-CN"/>
        </w:rPr>
        <w:t>现状</w:t>
      </w:r>
      <w:r w:rsidR="005D0B6F" w:rsidRPr="00EA077B">
        <w:rPr>
          <w:rFonts w:cstheme="majorBidi"/>
          <w:kern w:val="22"/>
          <w:sz w:val="24"/>
          <w:szCs w:val="24"/>
          <w:lang w:eastAsia="zh-CN"/>
        </w:rPr>
        <w:t>每况愈下，</w:t>
      </w:r>
      <w:r w:rsidR="005D0B6F" w:rsidRPr="00EA077B">
        <w:rPr>
          <w:rFonts w:cstheme="majorBidi" w:hint="eastAsia"/>
          <w:kern w:val="22"/>
          <w:sz w:val="24"/>
          <w:szCs w:val="24"/>
          <w:lang w:eastAsia="zh-CN"/>
        </w:rPr>
        <w:t>虽然</w:t>
      </w:r>
      <w:r w:rsidR="005D0B6F" w:rsidRPr="00EA077B">
        <w:rPr>
          <w:rFonts w:cstheme="majorBidi"/>
          <w:kern w:val="22"/>
          <w:sz w:val="24"/>
          <w:szCs w:val="24"/>
          <w:lang w:eastAsia="zh-CN"/>
        </w:rPr>
        <w:t>采取了行动，但仍不足以阻止生物多样性的丧失。</w:t>
      </w:r>
      <w:r w:rsidR="005D0B6F" w:rsidRPr="00EA077B">
        <w:rPr>
          <w:rFonts w:cstheme="majorBidi" w:hint="eastAsia"/>
          <w:kern w:val="22"/>
          <w:sz w:val="24"/>
          <w:szCs w:val="24"/>
          <w:lang w:eastAsia="zh-CN"/>
        </w:rPr>
        <w:t>此外</w:t>
      </w:r>
      <w:r w:rsidR="005D0B6F" w:rsidRPr="00EA077B">
        <w:rPr>
          <w:rFonts w:cstheme="majorBidi"/>
          <w:kern w:val="22"/>
          <w:sz w:val="24"/>
          <w:szCs w:val="24"/>
          <w:lang w:eastAsia="zh-CN"/>
        </w:rPr>
        <w:t>，</w:t>
      </w:r>
      <w:r w:rsidR="005D0B6F" w:rsidRPr="00EA077B">
        <w:rPr>
          <w:rFonts w:cstheme="majorBidi" w:hint="eastAsia"/>
          <w:kern w:val="22"/>
          <w:sz w:val="24"/>
          <w:szCs w:val="24"/>
          <w:lang w:eastAsia="zh-CN"/>
        </w:rPr>
        <w:t>尽管</w:t>
      </w:r>
      <w:r w:rsidR="003271C7">
        <w:rPr>
          <w:rFonts w:cstheme="majorBidi" w:hint="eastAsia"/>
          <w:kern w:val="22"/>
          <w:sz w:val="24"/>
          <w:szCs w:val="24"/>
          <w:lang w:eastAsia="zh-CN"/>
        </w:rPr>
        <w:t>存在</w:t>
      </w:r>
      <w:r w:rsidR="005D0B6F" w:rsidRPr="00EA077B">
        <w:rPr>
          <w:rFonts w:cstheme="majorBidi"/>
          <w:kern w:val="22"/>
          <w:sz w:val="24"/>
          <w:szCs w:val="24"/>
          <w:lang w:eastAsia="zh-CN"/>
        </w:rPr>
        <w:t>区域间</w:t>
      </w:r>
      <w:r w:rsidR="003271C7">
        <w:rPr>
          <w:rFonts w:cstheme="majorBidi" w:hint="eastAsia"/>
          <w:kern w:val="22"/>
          <w:sz w:val="24"/>
          <w:szCs w:val="24"/>
          <w:lang w:eastAsia="zh-CN"/>
        </w:rPr>
        <w:t>的</w:t>
      </w:r>
      <w:r w:rsidR="003271C7">
        <w:rPr>
          <w:rFonts w:cstheme="majorBidi"/>
          <w:kern w:val="22"/>
          <w:sz w:val="24"/>
          <w:szCs w:val="24"/>
          <w:lang w:eastAsia="zh-CN"/>
        </w:rPr>
        <w:t>差别</w:t>
      </w:r>
      <w:r w:rsidR="005D0B6F" w:rsidRPr="00EA077B">
        <w:rPr>
          <w:rFonts w:cstheme="majorBidi"/>
          <w:kern w:val="22"/>
          <w:sz w:val="24"/>
          <w:szCs w:val="24"/>
          <w:lang w:eastAsia="zh-CN"/>
        </w:rPr>
        <w:t>，但</w:t>
      </w:r>
      <w:r w:rsidR="00456FEA" w:rsidRPr="00EA077B">
        <w:rPr>
          <w:rFonts w:cstheme="majorBidi" w:hint="eastAsia"/>
          <w:kern w:val="22"/>
          <w:sz w:val="24"/>
          <w:szCs w:val="24"/>
          <w:lang w:eastAsia="zh-CN"/>
        </w:rPr>
        <w:t>当前</w:t>
      </w:r>
      <w:r w:rsidR="00456FEA" w:rsidRPr="00EA077B">
        <w:rPr>
          <w:rFonts w:cstheme="majorBidi"/>
          <w:kern w:val="22"/>
          <w:sz w:val="24"/>
          <w:szCs w:val="24"/>
          <w:lang w:eastAsia="zh-CN"/>
        </w:rPr>
        <w:t>各</w:t>
      </w:r>
      <w:r w:rsidR="00456FEA" w:rsidRPr="00EA077B">
        <w:rPr>
          <w:rFonts w:cstheme="majorBidi" w:hint="eastAsia"/>
          <w:kern w:val="22"/>
          <w:sz w:val="24"/>
          <w:szCs w:val="24"/>
          <w:lang w:eastAsia="zh-CN"/>
        </w:rPr>
        <w:t>区域</w:t>
      </w:r>
      <w:r w:rsidR="00456FEA" w:rsidRPr="00EA077B">
        <w:rPr>
          <w:rFonts w:cstheme="majorBidi"/>
          <w:kern w:val="22"/>
          <w:sz w:val="24"/>
          <w:szCs w:val="24"/>
          <w:lang w:eastAsia="zh-CN"/>
        </w:rPr>
        <w:t>生物多样性</w:t>
      </w:r>
      <w:r w:rsidR="00456FEA" w:rsidRPr="00EA077B">
        <w:rPr>
          <w:rFonts w:cstheme="majorBidi" w:hint="eastAsia"/>
          <w:kern w:val="22"/>
          <w:sz w:val="24"/>
          <w:szCs w:val="24"/>
          <w:lang w:eastAsia="zh-CN"/>
        </w:rPr>
        <w:t>的</w:t>
      </w:r>
      <w:r w:rsidR="00456FEA" w:rsidRPr="00EA077B">
        <w:rPr>
          <w:rFonts w:cstheme="majorBidi"/>
          <w:kern w:val="22"/>
          <w:sz w:val="24"/>
          <w:szCs w:val="24"/>
          <w:lang w:eastAsia="zh-CN"/>
        </w:rPr>
        <w:t>趋势威胁着长期可持续性的前景，</w:t>
      </w:r>
      <w:r w:rsidR="00456FEA" w:rsidRPr="00EA077B">
        <w:rPr>
          <w:rFonts w:cstheme="majorBidi" w:hint="eastAsia"/>
          <w:kern w:val="22"/>
          <w:sz w:val="24"/>
          <w:szCs w:val="24"/>
          <w:lang w:eastAsia="zh-CN"/>
        </w:rPr>
        <w:t>因此</w:t>
      </w:r>
      <w:r w:rsidR="00456FEA" w:rsidRPr="00EA077B">
        <w:rPr>
          <w:rFonts w:cstheme="majorBidi"/>
          <w:kern w:val="22"/>
          <w:sz w:val="24"/>
          <w:szCs w:val="24"/>
          <w:lang w:eastAsia="zh-CN"/>
        </w:rPr>
        <w:t>，</w:t>
      </w:r>
      <w:r w:rsidR="00456FEA" w:rsidRPr="00EA077B">
        <w:rPr>
          <w:rFonts w:cstheme="majorBidi" w:hint="eastAsia"/>
          <w:kern w:val="22"/>
          <w:sz w:val="24"/>
          <w:szCs w:val="24"/>
          <w:lang w:eastAsia="zh-CN"/>
        </w:rPr>
        <w:t>如果</w:t>
      </w:r>
      <w:r w:rsidR="003271C7">
        <w:rPr>
          <w:rFonts w:cstheme="majorBidi" w:hint="eastAsia"/>
          <w:kern w:val="22"/>
          <w:sz w:val="24"/>
          <w:szCs w:val="24"/>
          <w:lang w:eastAsia="zh-CN"/>
        </w:rPr>
        <w:t>继续</w:t>
      </w:r>
      <w:r w:rsidR="00DF1D10" w:rsidRPr="00EA077B">
        <w:rPr>
          <w:rFonts w:cstheme="majorBidi"/>
          <w:kern w:val="22"/>
          <w:sz w:val="24"/>
          <w:szCs w:val="24"/>
          <w:lang w:eastAsia="zh-CN"/>
        </w:rPr>
        <w:t>走老路，</w:t>
      </w:r>
      <w:r w:rsidR="002501A0" w:rsidRPr="00EA077B">
        <w:rPr>
          <w:rFonts w:cstheme="majorBidi"/>
          <w:kern w:val="22"/>
          <w:sz w:val="24"/>
          <w:szCs w:val="24"/>
          <w:lang w:eastAsia="zh-CN"/>
        </w:rPr>
        <w:t>《爱知生物多样性指标》</w:t>
      </w:r>
      <w:r w:rsidR="00DF1D10" w:rsidRPr="00EA077B">
        <w:rPr>
          <w:rFonts w:cstheme="majorBidi" w:hint="eastAsia"/>
          <w:kern w:val="22"/>
          <w:sz w:val="24"/>
          <w:szCs w:val="24"/>
          <w:lang w:eastAsia="zh-CN"/>
        </w:rPr>
        <w:t>可能</w:t>
      </w:r>
      <w:r w:rsidR="00DF1D10" w:rsidRPr="00EA077B">
        <w:rPr>
          <w:rFonts w:cstheme="majorBidi"/>
          <w:kern w:val="22"/>
          <w:sz w:val="24"/>
          <w:szCs w:val="24"/>
          <w:lang w:eastAsia="zh-CN"/>
        </w:rPr>
        <w:t>就无法实现</w:t>
      </w:r>
      <w:r w:rsidR="00DF1D10" w:rsidRPr="00EA077B">
        <w:rPr>
          <w:rFonts w:cstheme="majorBidi" w:hint="eastAsia"/>
          <w:kern w:val="22"/>
          <w:sz w:val="24"/>
          <w:szCs w:val="24"/>
          <w:lang w:eastAsia="zh-CN"/>
        </w:rPr>
        <w:t>。</w:t>
      </w:r>
      <w:r w:rsidR="00DF1D10" w:rsidRPr="00EA077B">
        <w:rPr>
          <w:rFonts w:cstheme="majorBidi"/>
          <w:kern w:val="22"/>
          <w:sz w:val="24"/>
          <w:szCs w:val="24"/>
          <w:lang w:eastAsia="zh-CN"/>
        </w:rPr>
        <w:t>区域</w:t>
      </w:r>
      <w:r w:rsidR="00DF1D10" w:rsidRPr="00EA077B">
        <w:rPr>
          <w:rFonts w:cstheme="majorBidi" w:hint="eastAsia"/>
          <w:kern w:val="22"/>
          <w:sz w:val="24"/>
          <w:szCs w:val="24"/>
          <w:lang w:eastAsia="zh-CN"/>
        </w:rPr>
        <w:t>概要</w:t>
      </w:r>
      <w:r w:rsidR="00DF1D10" w:rsidRPr="00EA077B">
        <w:rPr>
          <w:rFonts w:cstheme="majorBidi"/>
          <w:kern w:val="22"/>
          <w:sz w:val="24"/>
          <w:szCs w:val="24"/>
          <w:lang w:eastAsia="zh-CN"/>
        </w:rPr>
        <w:t>还突出说明需要</w:t>
      </w:r>
      <w:r w:rsidR="00DF1D10" w:rsidRPr="00EA077B">
        <w:rPr>
          <w:rFonts w:cstheme="majorBidi" w:hint="eastAsia"/>
          <w:kern w:val="22"/>
          <w:sz w:val="24"/>
          <w:szCs w:val="24"/>
          <w:lang w:eastAsia="zh-CN"/>
        </w:rPr>
        <w:t>更好</w:t>
      </w:r>
      <w:r w:rsidR="00DF1D10" w:rsidRPr="00EA077B">
        <w:rPr>
          <w:rFonts w:cstheme="majorBidi"/>
          <w:kern w:val="22"/>
          <w:sz w:val="24"/>
          <w:szCs w:val="24"/>
          <w:lang w:eastAsia="zh-CN"/>
        </w:rPr>
        <w:t>地让《爱知生物多样性指标》</w:t>
      </w:r>
      <w:r w:rsidR="00DF1D10" w:rsidRPr="00EA077B">
        <w:rPr>
          <w:rFonts w:cstheme="majorBidi" w:hint="eastAsia"/>
          <w:kern w:val="22"/>
          <w:sz w:val="24"/>
          <w:szCs w:val="24"/>
          <w:lang w:eastAsia="zh-CN"/>
        </w:rPr>
        <w:t>等</w:t>
      </w:r>
      <w:r w:rsidR="00DF1D10" w:rsidRPr="00EA077B">
        <w:rPr>
          <w:rFonts w:cstheme="majorBidi"/>
          <w:kern w:val="22"/>
          <w:sz w:val="24"/>
          <w:szCs w:val="24"/>
          <w:lang w:eastAsia="zh-CN"/>
        </w:rPr>
        <w:t>全球性承诺内</w:t>
      </w:r>
      <w:r w:rsidR="00DF1D10" w:rsidRPr="00EA077B">
        <w:rPr>
          <w:rFonts w:cstheme="majorBidi" w:hint="eastAsia"/>
          <w:kern w:val="22"/>
          <w:sz w:val="24"/>
          <w:szCs w:val="24"/>
          <w:lang w:eastAsia="zh-CN"/>
        </w:rPr>
        <w:t>在</w:t>
      </w:r>
      <w:r w:rsidR="00DF1D10" w:rsidRPr="00EA077B">
        <w:rPr>
          <w:rFonts w:cstheme="majorBidi"/>
          <w:kern w:val="22"/>
          <w:sz w:val="24"/>
          <w:szCs w:val="24"/>
          <w:lang w:eastAsia="zh-CN"/>
        </w:rPr>
        <w:t>化，</w:t>
      </w:r>
      <w:r w:rsidR="00DF1D10" w:rsidRPr="00EA077B">
        <w:rPr>
          <w:rFonts w:cstheme="majorBidi" w:hint="eastAsia"/>
          <w:kern w:val="22"/>
          <w:sz w:val="24"/>
          <w:szCs w:val="24"/>
          <w:lang w:eastAsia="zh-CN"/>
        </w:rPr>
        <w:t>使之变成</w:t>
      </w:r>
      <w:r w:rsidR="00DF1D10" w:rsidRPr="00EA077B">
        <w:rPr>
          <w:rFonts w:cstheme="majorBidi"/>
          <w:kern w:val="22"/>
          <w:sz w:val="24"/>
          <w:szCs w:val="24"/>
          <w:lang w:eastAsia="zh-CN"/>
        </w:rPr>
        <w:t>国家行动，并将</w:t>
      </w:r>
      <w:r w:rsidR="00DF1D10" w:rsidRPr="00EA077B">
        <w:rPr>
          <w:rFonts w:cstheme="majorBidi" w:hint="eastAsia"/>
          <w:kern w:val="22"/>
          <w:sz w:val="24"/>
          <w:szCs w:val="24"/>
          <w:lang w:eastAsia="zh-CN"/>
        </w:rPr>
        <w:t>生物多样性</w:t>
      </w:r>
      <w:r w:rsidR="00DF1D10" w:rsidRPr="00EA077B">
        <w:rPr>
          <w:rFonts w:cstheme="majorBidi"/>
          <w:kern w:val="22"/>
          <w:sz w:val="24"/>
          <w:szCs w:val="24"/>
          <w:lang w:eastAsia="zh-CN"/>
        </w:rPr>
        <w:t>纳入各个部门。</w:t>
      </w:r>
      <w:r w:rsidR="00F87E4F" w:rsidRPr="00EA077B">
        <w:rPr>
          <w:rFonts w:cstheme="majorBidi" w:hint="eastAsia"/>
          <w:kern w:val="22"/>
          <w:sz w:val="24"/>
          <w:szCs w:val="24"/>
          <w:lang w:eastAsia="zh-CN"/>
        </w:rPr>
        <w:t>实现生物多样性</w:t>
      </w:r>
      <w:r w:rsidR="00F87E4F" w:rsidRPr="00EA077B">
        <w:rPr>
          <w:rFonts w:cstheme="majorBidi"/>
          <w:kern w:val="22"/>
          <w:sz w:val="24"/>
          <w:szCs w:val="24"/>
          <w:lang w:eastAsia="zh-CN"/>
        </w:rPr>
        <w:t>的保护和可持续利用</w:t>
      </w:r>
      <w:r w:rsidR="00EA077B" w:rsidRPr="00EA077B">
        <w:rPr>
          <w:rFonts w:cstheme="majorBidi" w:hint="eastAsia"/>
          <w:kern w:val="22"/>
          <w:sz w:val="24"/>
          <w:szCs w:val="24"/>
          <w:lang w:eastAsia="zh-CN"/>
        </w:rPr>
        <w:t>，</w:t>
      </w:r>
      <w:r w:rsidR="00427829" w:rsidRPr="00EA077B">
        <w:rPr>
          <w:rFonts w:cstheme="majorBidi"/>
          <w:kern w:val="22"/>
          <w:sz w:val="24"/>
          <w:szCs w:val="24"/>
          <w:lang w:eastAsia="zh-CN"/>
        </w:rPr>
        <w:t>同时</w:t>
      </w:r>
      <w:r w:rsidR="00EA077B" w:rsidRPr="00EA077B">
        <w:rPr>
          <w:rFonts w:cstheme="majorBidi" w:hint="eastAsia"/>
          <w:kern w:val="22"/>
          <w:sz w:val="24"/>
          <w:szCs w:val="24"/>
          <w:lang w:eastAsia="zh-CN"/>
        </w:rPr>
        <w:t>并</w:t>
      </w:r>
      <w:r w:rsidR="00427829" w:rsidRPr="00EA077B">
        <w:rPr>
          <w:rFonts w:cstheme="majorBidi"/>
          <w:kern w:val="22"/>
          <w:sz w:val="24"/>
          <w:szCs w:val="24"/>
          <w:lang w:eastAsia="zh-CN"/>
        </w:rPr>
        <w:t>实现</w:t>
      </w:r>
      <w:r w:rsidR="00427829" w:rsidRPr="00EA077B">
        <w:rPr>
          <w:rFonts w:cstheme="majorBidi" w:hint="eastAsia"/>
          <w:kern w:val="22"/>
          <w:sz w:val="24"/>
          <w:szCs w:val="24"/>
          <w:lang w:eastAsia="zh-CN"/>
        </w:rPr>
        <w:t>其他</w:t>
      </w:r>
      <w:r w:rsidR="00427829" w:rsidRPr="00EA077B">
        <w:rPr>
          <w:rFonts w:cstheme="majorBidi"/>
          <w:kern w:val="22"/>
          <w:sz w:val="24"/>
          <w:szCs w:val="24"/>
          <w:lang w:eastAsia="zh-CN"/>
        </w:rPr>
        <w:t>社会目标，</w:t>
      </w:r>
      <w:r w:rsidR="00EA077B" w:rsidRPr="00EA077B">
        <w:rPr>
          <w:rFonts w:cstheme="majorBidi" w:hint="eastAsia"/>
          <w:kern w:val="22"/>
          <w:sz w:val="24"/>
          <w:szCs w:val="24"/>
          <w:lang w:eastAsia="zh-CN"/>
        </w:rPr>
        <w:t>这方面</w:t>
      </w:r>
      <w:r w:rsidR="00EA077B" w:rsidRPr="00EA077B">
        <w:rPr>
          <w:rFonts w:cstheme="majorBidi"/>
          <w:kern w:val="22"/>
          <w:sz w:val="24"/>
          <w:szCs w:val="24"/>
          <w:lang w:eastAsia="zh-CN"/>
        </w:rPr>
        <w:t>存在几种路径</w:t>
      </w:r>
      <w:r w:rsidR="00EA077B" w:rsidRPr="00EA077B">
        <w:rPr>
          <w:rFonts w:cstheme="majorBidi" w:hint="eastAsia"/>
          <w:kern w:val="22"/>
          <w:sz w:val="24"/>
          <w:szCs w:val="24"/>
          <w:lang w:eastAsia="zh-CN"/>
        </w:rPr>
        <w:t>；将</w:t>
      </w:r>
      <w:r w:rsidR="00EA077B" w:rsidRPr="00EA077B">
        <w:rPr>
          <w:rFonts w:cstheme="majorBidi"/>
          <w:kern w:val="22"/>
          <w:sz w:val="24"/>
          <w:szCs w:val="24"/>
          <w:lang w:eastAsia="zh-CN"/>
        </w:rPr>
        <w:t>需要不同组合的政策</w:t>
      </w:r>
      <w:r w:rsidR="00EA077B" w:rsidRPr="00EA077B">
        <w:rPr>
          <w:rFonts w:cstheme="majorBidi" w:hint="eastAsia"/>
          <w:kern w:val="22"/>
          <w:sz w:val="24"/>
          <w:szCs w:val="24"/>
          <w:lang w:eastAsia="zh-CN"/>
        </w:rPr>
        <w:t>；各种</w:t>
      </w:r>
      <w:r w:rsidR="00EA077B" w:rsidRPr="00EA077B">
        <w:rPr>
          <w:rFonts w:cstheme="majorBidi"/>
          <w:kern w:val="22"/>
          <w:sz w:val="24"/>
          <w:szCs w:val="24"/>
          <w:lang w:eastAsia="zh-CN"/>
        </w:rPr>
        <w:t>行动和措施需要适应国情和国家的优先事项。</w:t>
      </w:r>
      <w:r w:rsidR="00F87E4F" w:rsidRPr="00EA077B">
        <w:rPr>
          <w:rFonts w:cstheme="majorBidi"/>
          <w:kern w:val="22"/>
          <w:sz w:val="24"/>
          <w:szCs w:val="24"/>
          <w:lang w:eastAsia="zh-CN"/>
        </w:rPr>
        <w:t>这些观点也</w:t>
      </w:r>
      <w:r w:rsidR="00F87E4F" w:rsidRPr="00EA077B">
        <w:rPr>
          <w:rFonts w:cstheme="majorBidi" w:hint="eastAsia"/>
          <w:kern w:val="22"/>
          <w:sz w:val="24"/>
          <w:szCs w:val="24"/>
          <w:lang w:eastAsia="zh-CN"/>
        </w:rPr>
        <w:t>符合科咨机构在</w:t>
      </w:r>
      <w:r w:rsidR="00F87E4F" w:rsidRPr="00EA077B">
        <w:rPr>
          <w:rFonts w:cstheme="majorBidi"/>
          <w:kern w:val="22"/>
          <w:sz w:val="24"/>
          <w:szCs w:val="24"/>
          <w:lang w:eastAsia="zh-CN"/>
        </w:rPr>
        <w:t>其第</w:t>
      </w:r>
      <w:r w:rsidR="00844BB5" w:rsidRPr="00EA077B">
        <w:rPr>
          <w:rFonts w:cstheme="majorBidi"/>
          <w:kern w:val="22"/>
          <w:sz w:val="24"/>
          <w:szCs w:val="24"/>
          <w:lang w:eastAsia="zh-CN"/>
        </w:rPr>
        <w:t>XXI/1</w:t>
      </w:r>
      <w:r w:rsidR="00F87E4F" w:rsidRPr="00EA077B">
        <w:rPr>
          <w:rFonts w:cstheme="majorBidi" w:hint="eastAsia"/>
          <w:kern w:val="22"/>
          <w:sz w:val="24"/>
          <w:szCs w:val="24"/>
          <w:lang w:eastAsia="zh-CN"/>
        </w:rPr>
        <w:t>号决定中</w:t>
      </w:r>
      <w:r w:rsidR="00F87E4F" w:rsidRPr="00EA077B">
        <w:rPr>
          <w:rFonts w:cstheme="majorBidi"/>
          <w:kern w:val="22"/>
          <w:sz w:val="24"/>
          <w:szCs w:val="24"/>
          <w:lang w:eastAsia="zh-CN"/>
        </w:rPr>
        <w:t>得出的结论。</w:t>
      </w:r>
    </w:p>
    <w:p w14:paraId="24B4DE4A" w14:textId="665D849F" w:rsidR="00540797" w:rsidRPr="00633DD3" w:rsidRDefault="00655FB4" w:rsidP="00972993">
      <w:pPr>
        <w:pStyle w:val="Heading2"/>
        <w:rPr>
          <w:snapToGrid w:val="0"/>
          <w:kern w:val="22"/>
          <w:sz w:val="24"/>
          <w:lang w:eastAsia="zh-CN"/>
        </w:rPr>
      </w:pPr>
      <w:r w:rsidRPr="00633DD3">
        <w:rPr>
          <w:snapToGrid w:val="0"/>
          <w:kern w:val="22"/>
          <w:sz w:val="24"/>
          <w:lang w:eastAsia="zh-CN"/>
        </w:rPr>
        <w:t>D.</w:t>
      </w:r>
      <w:r w:rsidRPr="00633DD3">
        <w:rPr>
          <w:snapToGrid w:val="0"/>
          <w:kern w:val="22"/>
          <w:sz w:val="24"/>
          <w:lang w:eastAsia="zh-CN"/>
        </w:rPr>
        <w:tab/>
      </w:r>
      <w:r w:rsidR="00613AE6">
        <w:rPr>
          <w:rFonts w:hint="eastAsia"/>
          <w:snapToGrid w:val="0"/>
          <w:kern w:val="22"/>
          <w:sz w:val="24"/>
          <w:lang w:eastAsia="zh-CN"/>
        </w:rPr>
        <w:t>来自</w:t>
      </w:r>
      <w:r w:rsidR="00613AE6">
        <w:rPr>
          <w:snapToGrid w:val="0"/>
          <w:kern w:val="22"/>
          <w:sz w:val="24"/>
          <w:lang w:eastAsia="zh-CN"/>
        </w:rPr>
        <w:t>土地退化的信息的概要</w:t>
      </w:r>
    </w:p>
    <w:p w14:paraId="49C09453" w14:textId="61B1B1C0" w:rsidR="00507602" w:rsidRPr="00633DD3" w:rsidRDefault="003271C7" w:rsidP="00A67E2B">
      <w:pPr>
        <w:pStyle w:val="StylePara1HeadingsCSTimesNewRoman"/>
        <w:tabs>
          <w:tab w:val="clear" w:pos="360"/>
          <w:tab w:val="num" w:pos="720"/>
        </w:tabs>
        <w:rPr>
          <w:kern w:val="22"/>
          <w:sz w:val="24"/>
          <w:szCs w:val="24"/>
          <w:lang w:eastAsia="zh-CN"/>
        </w:rPr>
      </w:pPr>
      <w:r>
        <w:rPr>
          <w:rFonts w:hint="eastAsia"/>
          <w:kern w:val="22"/>
          <w:sz w:val="24"/>
          <w:szCs w:val="24"/>
          <w:lang w:eastAsia="zh-CN"/>
        </w:rPr>
        <w:t>在</w:t>
      </w:r>
      <w:r>
        <w:rPr>
          <w:kern w:val="22"/>
          <w:sz w:val="24"/>
          <w:szCs w:val="24"/>
          <w:lang w:eastAsia="zh-CN"/>
        </w:rPr>
        <w:t>其全体会议</w:t>
      </w:r>
      <w:r>
        <w:rPr>
          <w:rFonts w:hint="eastAsia"/>
          <w:kern w:val="22"/>
          <w:sz w:val="24"/>
          <w:szCs w:val="24"/>
          <w:lang w:eastAsia="zh-CN"/>
        </w:rPr>
        <w:t>第六届</w:t>
      </w:r>
      <w:r>
        <w:rPr>
          <w:kern w:val="22"/>
          <w:sz w:val="24"/>
          <w:szCs w:val="24"/>
          <w:lang w:eastAsia="zh-CN"/>
        </w:rPr>
        <w:t>会议期间</w:t>
      </w:r>
      <w:r>
        <w:rPr>
          <w:rFonts w:hint="eastAsia"/>
          <w:kern w:val="22"/>
          <w:sz w:val="24"/>
          <w:szCs w:val="24"/>
          <w:lang w:eastAsia="zh-CN"/>
        </w:rPr>
        <w:t>，</w:t>
      </w:r>
      <w:r w:rsidR="00B073DE">
        <w:rPr>
          <w:kern w:val="22"/>
          <w:sz w:val="24"/>
          <w:szCs w:val="24"/>
          <w:lang w:eastAsia="zh-CN"/>
        </w:rPr>
        <w:t>政府间科学政策平台批准了土地退化和恢复评估</w:t>
      </w:r>
      <w:r w:rsidR="00B073DE">
        <w:rPr>
          <w:rFonts w:hint="eastAsia"/>
          <w:kern w:val="22"/>
          <w:sz w:val="24"/>
          <w:szCs w:val="24"/>
          <w:lang w:eastAsia="zh-CN"/>
        </w:rPr>
        <w:t>的</w:t>
      </w:r>
      <w:r w:rsidR="00B073DE">
        <w:rPr>
          <w:kern w:val="22"/>
          <w:sz w:val="24"/>
          <w:szCs w:val="24"/>
          <w:lang w:eastAsia="zh-CN"/>
        </w:rPr>
        <w:t>决策者概要，</w:t>
      </w:r>
      <w:r w:rsidR="008E57F4" w:rsidRPr="00633DD3">
        <w:rPr>
          <w:kern w:val="22"/>
          <w:sz w:val="24"/>
          <w:szCs w:val="24"/>
          <w:vertAlign w:val="superscript"/>
        </w:rPr>
        <w:footnoteReference w:id="8"/>
      </w:r>
      <w:r w:rsidR="00B073DE">
        <w:rPr>
          <w:rFonts w:hint="eastAsia"/>
          <w:kern w:val="22"/>
          <w:sz w:val="24"/>
          <w:szCs w:val="24"/>
          <w:lang w:eastAsia="zh-CN"/>
        </w:rPr>
        <w:t xml:space="preserve"> </w:t>
      </w:r>
      <w:r w:rsidR="00B073DE" w:rsidRPr="001F38FD">
        <w:rPr>
          <w:rFonts w:hint="eastAsia"/>
          <w:noProof/>
          <w:sz w:val="24"/>
          <w:lang w:eastAsia="zh-CN"/>
        </w:rPr>
        <w:t>并</w:t>
      </w:r>
      <w:r w:rsidR="00B073DE" w:rsidRPr="001F38FD">
        <w:rPr>
          <w:noProof/>
          <w:sz w:val="24"/>
          <w:lang w:eastAsia="zh-CN"/>
        </w:rPr>
        <w:t>接受了评估报告的各个章节及其执行摘要。</w:t>
      </w:r>
      <w:r w:rsidR="00B073DE">
        <w:rPr>
          <w:rFonts w:hint="eastAsia"/>
          <w:noProof/>
          <w:sz w:val="24"/>
          <w:lang w:eastAsia="zh-CN"/>
        </w:rPr>
        <w:t>评估</w:t>
      </w:r>
      <w:r w:rsidR="00B073DE">
        <w:rPr>
          <w:noProof/>
          <w:sz w:val="24"/>
          <w:lang w:eastAsia="zh-CN"/>
        </w:rPr>
        <w:t>得出结论</w:t>
      </w:r>
      <w:r w:rsidR="00B073DE" w:rsidRPr="00633DD3">
        <w:rPr>
          <w:rStyle w:val="FootnoteReference"/>
          <w:kern w:val="22"/>
          <w:sz w:val="24"/>
          <w:szCs w:val="24"/>
        </w:rPr>
        <w:footnoteReference w:id="9"/>
      </w:r>
      <w:r w:rsidR="00B073DE">
        <w:rPr>
          <w:rFonts w:hint="eastAsia"/>
          <w:noProof/>
          <w:sz w:val="24"/>
          <w:lang w:eastAsia="zh-CN"/>
        </w:rPr>
        <w:t xml:space="preserve"> </w:t>
      </w:r>
      <w:r w:rsidR="00B073DE">
        <w:rPr>
          <w:noProof/>
          <w:sz w:val="24"/>
          <w:lang w:eastAsia="zh-CN"/>
        </w:rPr>
        <w:t>认为：</w:t>
      </w:r>
    </w:p>
    <w:p w14:paraId="52F7415F" w14:textId="2AE7BE41" w:rsidR="00B73221" w:rsidRPr="00BC6F2A" w:rsidRDefault="00EB0F37" w:rsidP="006D0202">
      <w:pPr>
        <w:pStyle w:val="Para3"/>
        <w:numPr>
          <w:ilvl w:val="2"/>
          <w:numId w:val="11"/>
        </w:numPr>
        <w:tabs>
          <w:tab w:val="clear" w:pos="1440"/>
          <w:tab w:val="clear" w:pos="1980"/>
        </w:tabs>
        <w:ind w:left="0" w:firstLine="709"/>
        <w:rPr>
          <w:kern w:val="22"/>
          <w:sz w:val="24"/>
          <w:szCs w:val="24"/>
          <w:lang w:eastAsia="zh-CN"/>
        </w:rPr>
      </w:pPr>
      <w:r w:rsidRPr="00BC6F2A">
        <w:rPr>
          <w:rFonts w:asciiTheme="majorBidi" w:hAnsiTheme="majorBidi" w:cstheme="majorBidi" w:hint="eastAsia"/>
          <w:kern w:val="22"/>
          <w:sz w:val="24"/>
          <w:szCs w:val="24"/>
          <w:lang w:eastAsia="zh-CN"/>
        </w:rPr>
        <w:t>土地退化是一种普遍的系统性现象：在世界上所有陆地地区发生并表现为多种形式。应对</w:t>
      </w:r>
      <w:r w:rsidRPr="00BC6F2A">
        <w:rPr>
          <w:rFonts w:asciiTheme="majorBidi" w:hAnsiTheme="majorBidi" w:cstheme="majorBidi"/>
          <w:kern w:val="22"/>
          <w:sz w:val="24"/>
          <w:szCs w:val="24"/>
          <w:lang w:eastAsia="zh-CN"/>
        </w:rPr>
        <w:t>土地退化和恢复已退化土地是保护地球上的所有生命必不可缺的生物多样性和生态系统服务和保障人类福祉的紧迫优先事项</w:t>
      </w:r>
      <w:r w:rsidR="00B73221" w:rsidRPr="00BC6F2A">
        <w:rPr>
          <w:kern w:val="22"/>
          <w:sz w:val="24"/>
          <w:szCs w:val="24"/>
          <w:lang w:eastAsia="zh-CN"/>
        </w:rPr>
        <w:t>；</w:t>
      </w:r>
    </w:p>
    <w:p w14:paraId="358B3CA1" w14:textId="35539FCE" w:rsidR="00507602" w:rsidRPr="00BC6F2A" w:rsidRDefault="00BC6F2A" w:rsidP="006D0202">
      <w:pPr>
        <w:pStyle w:val="Para3"/>
        <w:numPr>
          <w:ilvl w:val="2"/>
          <w:numId w:val="11"/>
        </w:numPr>
        <w:tabs>
          <w:tab w:val="clear" w:pos="1440"/>
          <w:tab w:val="clear" w:pos="1980"/>
        </w:tabs>
        <w:ind w:left="0" w:firstLine="709"/>
        <w:rPr>
          <w:rFonts w:asciiTheme="majorBidi" w:hAnsiTheme="majorBidi" w:cstheme="majorBidi"/>
          <w:kern w:val="22"/>
          <w:sz w:val="24"/>
          <w:szCs w:val="24"/>
          <w:lang w:eastAsia="zh-CN"/>
        </w:rPr>
      </w:pPr>
      <w:r w:rsidRPr="00BC6F2A">
        <w:rPr>
          <w:rFonts w:hint="eastAsia"/>
          <w:kern w:val="22"/>
          <w:sz w:val="24"/>
          <w:szCs w:val="24"/>
          <w:lang w:eastAsia="zh-CN"/>
        </w:rPr>
        <w:t>目前，</w:t>
      </w:r>
      <w:r w:rsidRPr="00BC6F2A">
        <w:rPr>
          <w:kern w:val="22"/>
          <w:sz w:val="24"/>
          <w:szCs w:val="24"/>
          <w:lang w:eastAsia="zh-CN"/>
        </w:rPr>
        <w:t>人类活动造成的地球地表退化影响到</w:t>
      </w:r>
      <w:r w:rsidRPr="00BC6F2A">
        <w:rPr>
          <w:kern w:val="22"/>
          <w:sz w:val="24"/>
          <w:szCs w:val="24"/>
          <w:lang w:eastAsia="zh-CN"/>
        </w:rPr>
        <w:t>32</w:t>
      </w:r>
      <w:r w:rsidRPr="00BC6F2A">
        <w:rPr>
          <w:kern w:val="22"/>
          <w:sz w:val="24"/>
          <w:szCs w:val="24"/>
          <w:lang w:eastAsia="zh-CN"/>
        </w:rPr>
        <w:t>亿人的福祉，使地球出现第六次大量物种灭绝，</w:t>
      </w:r>
      <w:r w:rsidRPr="00BC6F2A">
        <w:rPr>
          <w:rFonts w:hint="eastAsia"/>
          <w:kern w:val="22"/>
          <w:sz w:val="24"/>
          <w:szCs w:val="24"/>
          <w:lang w:eastAsia="zh-CN"/>
        </w:rPr>
        <w:t>生物多样性和</w:t>
      </w:r>
      <w:r w:rsidRPr="00BC6F2A">
        <w:rPr>
          <w:kern w:val="22"/>
          <w:sz w:val="24"/>
          <w:szCs w:val="24"/>
          <w:lang w:eastAsia="zh-CN"/>
        </w:rPr>
        <w:t>生态系统服务</w:t>
      </w:r>
      <w:r w:rsidRPr="00BC6F2A">
        <w:rPr>
          <w:rFonts w:hint="eastAsia"/>
          <w:kern w:val="22"/>
          <w:sz w:val="24"/>
          <w:szCs w:val="24"/>
          <w:lang w:eastAsia="zh-CN"/>
        </w:rPr>
        <w:t>丧</w:t>
      </w:r>
      <w:r w:rsidRPr="00BC6F2A">
        <w:rPr>
          <w:kern w:val="22"/>
          <w:sz w:val="24"/>
          <w:szCs w:val="24"/>
          <w:lang w:eastAsia="zh-CN"/>
        </w:rPr>
        <w:t>失造成的损失达到</w:t>
      </w:r>
      <w:r w:rsidRPr="00BC6F2A">
        <w:rPr>
          <w:rFonts w:hint="eastAsia"/>
          <w:kern w:val="22"/>
          <w:sz w:val="24"/>
          <w:szCs w:val="24"/>
          <w:lang w:eastAsia="zh-CN"/>
        </w:rPr>
        <w:t>每年</w:t>
      </w:r>
      <w:r w:rsidRPr="00BC6F2A">
        <w:rPr>
          <w:kern w:val="22"/>
          <w:sz w:val="24"/>
          <w:szCs w:val="24"/>
          <w:lang w:eastAsia="zh-CN"/>
        </w:rPr>
        <w:t>全球总产值的</w:t>
      </w:r>
      <w:r w:rsidRPr="00BC6F2A">
        <w:rPr>
          <w:kern w:val="22"/>
          <w:sz w:val="24"/>
          <w:szCs w:val="24"/>
          <w:lang w:eastAsia="zh-CN"/>
        </w:rPr>
        <w:t>10%</w:t>
      </w:r>
      <w:r w:rsidRPr="00BC6F2A">
        <w:rPr>
          <w:kern w:val="22"/>
          <w:sz w:val="24"/>
          <w:szCs w:val="24"/>
          <w:lang w:eastAsia="zh-CN"/>
        </w:rPr>
        <w:t>以上</w:t>
      </w:r>
      <w:r w:rsidR="00A26C3B" w:rsidRPr="00BC6F2A">
        <w:rPr>
          <w:rFonts w:asciiTheme="majorBidi" w:hAnsiTheme="majorBidi" w:cstheme="majorBidi"/>
          <w:kern w:val="22"/>
          <w:sz w:val="24"/>
          <w:szCs w:val="24"/>
          <w:lang w:eastAsia="zh-CN"/>
        </w:rPr>
        <w:t>；</w:t>
      </w:r>
    </w:p>
    <w:p w14:paraId="549A5C94" w14:textId="2EDE25AC" w:rsidR="00BC6F2A" w:rsidRPr="00BC6F2A" w:rsidRDefault="00BC6F2A" w:rsidP="00884BAD">
      <w:pPr>
        <w:pStyle w:val="Para3"/>
        <w:numPr>
          <w:ilvl w:val="2"/>
          <w:numId w:val="11"/>
        </w:numPr>
        <w:tabs>
          <w:tab w:val="clear" w:pos="1440"/>
          <w:tab w:val="clear" w:pos="1980"/>
        </w:tabs>
        <w:ind w:left="0" w:firstLine="709"/>
        <w:rPr>
          <w:kern w:val="22"/>
          <w:sz w:val="24"/>
          <w:szCs w:val="24"/>
          <w:lang w:eastAsia="zh-CN"/>
        </w:rPr>
      </w:pPr>
      <w:r w:rsidRPr="00BC6F2A">
        <w:rPr>
          <w:rFonts w:hint="eastAsia"/>
          <w:kern w:val="22"/>
          <w:sz w:val="24"/>
          <w:szCs w:val="24"/>
          <w:lang w:eastAsia="zh-CN"/>
        </w:rPr>
        <w:t>进行投资以避免</w:t>
      </w:r>
      <w:r w:rsidRPr="00BC6F2A">
        <w:rPr>
          <w:kern w:val="22"/>
          <w:sz w:val="24"/>
          <w:szCs w:val="24"/>
          <w:lang w:eastAsia="zh-CN"/>
        </w:rPr>
        <w:t>土地退化和恢复已退化土地在经济上是合理的</w:t>
      </w:r>
      <w:r w:rsidRPr="00BC6F2A">
        <w:rPr>
          <w:rFonts w:hint="eastAsia"/>
          <w:kern w:val="22"/>
          <w:sz w:val="24"/>
          <w:szCs w:val="24"/>
          <w:lang w:eastAsia="zh-CN"/>
        </w:rPr>
        <w:t>；</w:t>
      </w:r>
      <w:r w:rsidRPr="00BC6F2A">
        <w:rPr>
          <w:kern w:val="22"/>
          <w:sz w:val="24"/>
          <w:szCs w:val="24"/>
          <w:lang w:eastAsia="zh-CN"/>
        </w:rPr>
        <w:t>效益</w:t>
      </w:r>
      <w:r w:rsidRPr="00BC6F2A">
        <w:rPr>
          <w:rFonts w:hint="eastAsia"/>
          <w:kern w:val="22"/>
          <w:sz w:val="24"/>
          <w:szCs w:val="24"/>
          <w:lang w:eastAsia="zh-CN"/>
        </w:rPr>
        <w:t>通常远超过</w:t>
      </w:r>
      <w:r w:rsidRPr="00BC6F2A">
        <w:rPr>
          <w:kern w:val="22"/>
          <w:sz w:val="24"/>
          <w:szCs w:val="24"/>
          <w:lang w:eastAsia="zh-CN"/>
        </w:rPr>
        <w:t>成本</w:t>
      </w:r>
      <w:r>
        <w:rPr>
          <w:rFonts w:hint="eastAsia"/>
          <w:kern w:val="22"/>
          <w:sz w:val="24"/>
          <w:szCs w:val="24"/>
          <w:lang w:eastAsia="zh-CN"/>
        </w:rPr>
        <w:t>；</w:t>
      </w:r>
    </w:p>
    <w:p w14:paraId="05BA067C" w14:textId="676B9373" w:rsidR="00BC6F2A" w:rsidRPr="00BC6F2A" w:rsidRDefault="00BC6F2A" w:rsidP="00884BAD">
      <w:pPr>
        <w:pStyle w:val="Para3"/>
        <w:numPr>
          <w:ilvl w:val="2"/>
          <w:numId w:val="11"/>
        </w:numPr>
        <w:tabs>
          <w:tab w:val="clear" w:pos="1440"/>
          <w:tab w:val="clear" w:pos="1980"/>
        </w:tabs>
        <w:ind w:left="0" w:firstLine="709"/>
        <w:rPr>
          <w:kern w:val="22"/>
          <w:sz w:val="24"/>
          <w:szCs w:val="24"/>
          <w:lang w:eastAsia="zh-CN"/>
        </w:rPr>
      </w:pPr>
      <w:r w:rsidRPr="00BC6F2A">
        <w:rPr>
          <w:kern w:val="22"/>
          <w:sz w:val="24"/>
          <w:szCs w:val="24"/>
          <w:lang w:eastAsia="zh-CN"/>
        </w:rPr>
        <w:t>及时采取行动</w:t>
      </w:r>
      <w:r w:rsidRPr="00BC6F2A">
        <w:rPr>
          <w:rFonts w:hint="eastAsia"/>
          <w:kern w:val="22"/>
          <w:sz w:val="24"/>
          <w:szCs w:val="24"/>
          <w:lang w:eastAsia="zh-CN"/>
        </w:rPr>
        <w:t>避免、减少</w:t>
      </w:r>
      <w:r w:rsidRPr="00BC6F2A">
        <w:rPr>
          <w:kern w:val="22"/>
          <w:sz w:val="24"/>
          <w:szCs w:val="24"/>
          <w:lang w:eastAsia="zh-CN"/>
        </w:rPr>
        <w:t>和扭转土地退化可以</w:t>
      </w:r>
      <w:r w:rsidRPr="00BC6F2A">
        <w:rPr>
          <w:rFonts w:hint="eastAsia"/>
          <w:kern w:val="22"/>
          <w:sz w:val="24"/>
          <w:szCs w:val="24"/>
          <w:lang w:eastAsia="zh-CN"/>
        </w:rPr>
        <w:t>提高粮食安全和水安全，能够为适应和缓解气候变化作出显著贡献，并可能有助于避免冲突和移民；</w:t>
      </w:r>
    </w:p>
    <w:p w14:paraId="43C9DFB3" w14:textId="77777777" w:rsidR="00BC6F2A" w:rsidRPr="00BC6F2A" w:rsidRDefault="00BC6F2A" w:rsidP="00884BAD">
      <w:pPr>
        <w:pStyle w:val="Para3"/>
        <w:numPr>
          <w:ilvl w:val="2"/>
          <w:numId w:val="11"/>
        </w:numPr>
        <w:tabs>
          <w:tab w:val="clear" w:pos="1440"/>
          <w:tab w:val="clear" w:pos="1980"/>
        </w:tabs>
        <w:ind w:left="0" w:firstLine="709"/>
        <w:rPr>
          <w:kern w:val="22"/>
          <w:sz w:val="24"/>
          <w:szCs w:val="24"/>
          <w:lang w:eastAsia="zh-CN"/>
        </w:rPr>
      </w:pPr>
      <w:r w:rsidRPr="00BC6F2A">
        <w:rPr>
          <w:rFonts w:hint="eastAsia"/>
          <w:kern w:val="22"/>
          <w:sz w:val="24"/>
          <w:szCs w:val="24"/>
          <w:lang w:eastAsia="zh-CN"/>
        </w:rPr>
        <w:t>避免、减少和扭转土地退化是实现《</w:t>
      </w:r>
      <w:r w:rsidRPr="00BC6F2A">
        <w:rPr>
          <w:rFonts w:hint="eastAsia"/>
          <w:kern w:val="22"/>
          <w:sz w:val="24"/>
          <w:szCs w:val="24"/>
          <w:lang w:eastAsia="zh-CN"/>
        </w:rPr>
        <w:t>2030</w:t>
      </w:r>
      <w:r w:rsidRPr="00BC6F2A">
        <w:rPr>
          <w:rFonts w:hint="eastAsia"/>
          <w:kern w:val="22"/>
          <w:sz w:val="24"/>
          <w:szCs w:val="24"/>
          <w:lang w:eastAsia="zh-CN"/>
        </w:rPr>
        <w:t>年议程》包含的</w:t>
      </w:r>
      <w:r w:rsidRPr="00BC6F2A">
        <w:rPr>
          <w:kern w:val="22"/>
          <w:sz w:val="24"/>
          <w:szCs w:val="24"/>
          <w:lang w:eastAsia="zh-CN"/>
        </w:rPr>
        <w:t>可持续发展目标</w:t>
      </w:r>
      <w:r w:rsidRPr="00BC6F2A">
        <w:rPr>
          <w:rFonts w:hint="eastAsia"/>
          <w:kern w:val="22"/>
          <w:sz w:val="24"/>
          <w:szCs w:val="24"/>
          <w:lang w:eastAsia="zh-CN"/>
        </w:rPr>
        <w:t>的关键；</w:t>
      </w:r>
    </w:p>
    <w:p w14:paraId="23D2ECB8" w14:textId="77777777" w:rsidR="00BC6F2A" w:rsidRPr="00BC6F2A" w:rsidRDefault="00BC6F2A" w:rsidP="00884BAD">
      <w:pPr>
        <w:pStyle w:val="Para3"/>
        <w:numPr>
          <w:ilvl w:val="2"/>
          <w:numId w:val="11"/>
        </w:numPr>
        <w:tabs>
          <w:tab w:val="clear" w:pos="1440"/>
          <w:tab w:val="clear" w:pos="1980"/>
        </w:tabs>
        <w:ind w:left="0" w:firstLine="709"/>
        <w:rPr>
          <w:rFonts w:ascii="SimSun" w:hAnsi="SimSun"/>
          <w:kern w:val="22"/>
          <w:sz w:val="24"/>
          <w:szCs w:val="24"/>
          <w:lang w:eastAsia="zh-CN"/>
        </w:rPr>
      </w:pPr>
      <w:r w:rsidRPr="00BC6F2A">
        <w:rPr>
          <w:rFonts w:ascii="SimSun" w:hAnsi="SimSun"/>
          <w:sz w:val="24"/>
          <w:szCs w:val="24"/>
          <w:lang w:val="zh-CN" w:eastAsia="zh-CN"/>
        </w:rPr>
        <w:t>除非采取紧急</w:t>
      </w:r>
      <w:r w:rsidRPr="00BC6F2A">
        <w:rPr>
          <w:rFonts w:ascii="SimSun" w:hAnsi="SimSun" w:hint="eastAsia"/>
          <w:sz w:val="24"/>
          <w:szCs w:val="24"/>
          <w:lang w:val="zh-CN" w:eastAsia="zh-CN"/>
        </w:rPr>
        <w:t>和协调一致的</w:t>
      </w:r>
      <w:r w:rsidRPr="00BC6F2A">
        <w:rPr>
          <w:rFonts w:ascii="SimSun" w:hAnsi="SimSun"/>
          <w:sz w:val="24"/>
          <w:szCs w:val="24"/>
          <w:lang w:val="zh-CN" w:eastAsia="zh-CN"/>
        </w:rPr>
        <w:t>行动</w:t>
      </w:r>
      <w:r w:rsidRPr="00BC6F2A">
        <w:rPr>
          <w:rFonts w:ascii="SimSun" w:hAnsi="SimSun"/>
          <w:sz w:val="24"/>
          <w:szCs w:val="24"/>
          <w:lang w:val="fr-FR" w:eastAsia="zh-CN"/>
        </w:rPr>
        <w:t>，</w:t>
      </w:r>
      <w:r w:rsidRPr="00BC6F2A">
        <w:rPr>
          <w:rFonts w:ascii="SimSun" w:hAnsi="SimSun" w:hint="eastAsia"/>
          <w:sz w:val="24"/>
          <w:szCs w:val="24"/>
          <w:lang w:val="fr-FR" w:eastAsia="zh-CN"/>
        </w:rPr>
        <w:t>否则面对</w:t>
      </w:r>
      <w:r w:rsidRPr="00BC6F2A">
        <w:rPr>
          <w:rFonts w:ascii="SimSun" w:hAnsi="SimSun"/>
          <w:sz w:val="24"/>
          <w:szCs w:val="24"/>
          <w:lang w:val="zh-CN" w:eastAsia="zh-CN"/>
        </w:rPr>
        <w:t>人口增加</w:t>
      </w:r>
      <w:r w:rsidRPr="00BC6F2A">
        <w:rPr>
          <w:rFonts w:ascii="SimSun" w:hAnsi="SimSun" w:hint="eastAsia"/>
          <w:sz w:val="24"/>
          <w:szCs w:val="24"/>
          <w:lang w:val="fr-FR" w:eastAsia="zh-CN"/>
        </w:rPr>
        <w:t>、</w:t>
      </w:r>
      <w:r w:rsidRPr="00BC6F2A">
        <w:rPr>
          <w:rFonts w:ascii="SimSun" w:hAnsi="SimSun"/>
          <w:sz w:val="24"/>
          <w:szCs w:val="24"/>
          <w:lang w:val="zh-CN" w:eastAsia="zh-CN"/>
        </w:rPr>
        <w:t>消费</w:t>
      </w:r>
      <w:r w:rsidRPr="00BC6F2A">
        <w:rPr>
          <w:rFonts w:ascii="SimSun" w:hAnsi="SimSun" w:hint="eastAsia"/>
          <w:sz w:val="24"/>
          <w:szCs w:val="24"/>
          <w:lang w:val="zh-CN" w:eastAsia="zh-CN"/>
        </w:rPr>
        <w:t>空前</w:t>
      </w:r>
      <w:r w:rsidRPr="00BC6F2A">
        <w:rPr>
          <w:rFonts w:ascii="SimSun" w:hAnsi="SimSun"/>
          <w:sz w:val="24"/>
          <w:szCs w:val="24"/>
          <w:lang w:val="zh-CN" w:eastAsia="zh-CN"/>
        </w:rPr>
        <w:t>膨胀</w:t>
      </w:r>
      <w:r w:rsidRPr="00BC6F2A">
        <w:rPr>
          <w:rFonts w:ascii="SimSun" w:hAnsi="SimSun" w:hint="eastAsia"/>
          <w:sz w:val="24"/>
          <w:szCs w:val="24"/>
          <w:lang w:val="fr-FR" w:eastAsia="zh-CN"/>
        </w:rPr>
        <w:t>、</w:t>
      </w:r>
      <w:r w:rsidRPr="00BC6F2A">
        <w:rPr>
          <w:rFonts w:ascii="SimSun" w:hAnsi="SimSun"/>
          <w:sz w:val="24"/>
          <w:szCs w:val="24"/>
          <w:lang w:val="zh-CN" w:eastAsia="zh-CN"/>
        </w:rPr>
        <w:t>经济日益全球化</w:t>
      </w:r>
      <w:r w:rsidRPr="00BC6F2A">
        <w:rPr>
          <w:rFonts w:ascii="SimSun" w:hAnsi="SimSun" w:hint="eastAsia"/>
          <w:sz w:val="24"/>
          <w:szCs w:val="24"/>
          <w:lang w:val="zh-CN" w:eastAsia="zh-CN"/>
        </w:rPr>
        <w:t>以及</w:t>
      </w:r>
      <w:r w:rsidRPr="00BC6F2A">
        <w:rPr>
          <w:rFonts w:ascii="SimSun" w:hAnsi="SimSun"/>
          <w:sz w:val="24"/>
          <w:szCs w:val="24"/>
          <w:lang w:val="zh-CN" w:eastAsia="zh-CN"/>
        </w:rPr>
        <w:t>气候变化</w:t>
      </w:r>
      <w:r w:rsidRPr="00BC6F2A">
        <w:rPr>
          <w:rFonts w:ascii="SimSun" w:hAnsi="SimSun" w:hint="eastAsia"/>
          <w:sz w:val="24"/>
          <w:szCs w:val="24"/>
          <w:lang w:val="zh-CN" w:eastAsia="zh-CN"/>
        </w:rPr>
        <w:t>，</w:t>
      </w:r>
      <w:r w:rsidRPr="00BC6F2A">
        <w:rPr>
          <w:rFonts w:ascii="SimSun" w:hAnsi="SimSun"/>
          <w:sz w:val="24"/>
          <w:szCs w:val="24"/>
          <w:lang w:val="zh-CN" w:eastAsia="zh-CN"/>
        </w:rPr>
        <w:t>土地退化将</w:t>
      </w:r>
      <w:r w:rsidRPr="00BC6F2A">
        <w:rPr>
          <w:rFonts w:ascii="SimSun" w:hAnsi="SimSun" w:hint="eastAsia"/>
          <w:sz w:val="24"/>
          <w:szCs w:val="24"/>
          <w:lang w:val="zh-CN" w:eastAsia="zh-CN"/>
        </w:rPr>
        <w:t>恶化；</w:t>
      </w:r>
    </w:p>
    <w:p w14:paraId="770D68CC" w14:textId="69745A65" w:rsidR="00BC6F2A" w:rsidRPr="00BC6F2A" w:rsidRDefault="00BC6F2A" w:rsidP="00884BAD">
      <w:pPr>
        <w:pStyle w:val="Para3"/>
        <w:numPr>
          <w:ilvl w:val="2"/>
          <w:numId w:val="11"/>
        </w:numPr>
        <w:tabs>
          <w:tab w:val="clear" w:pos="1440"/>
          <w:tab w:val="clear" w:pos="1980"/>
        </w:tabs>
        <w:ind w:left="0" w:firstLine="709"/>
        <w:rPr>
          <w:rFonts w:ascii="SimSun" w:hAnsi="SimSun"/>
          <w:sz w:val="24"/>
          <w:szCs w:val="24"/>
          <w:lang w:val="fr-FR" w:eastAsia="zh-CN"/>
        </w:rPr>
      </w:pPr>
      <w:r w:rsidRPr="00BC6F2A">
        <w:rPr>
          <w:rFonts w:ascii="SimSun" w:hAnsi="SimSun" w:hint="eastAsia"/>
          <w:sz w:val="24"/>
          <w:szCs w:val="24"/>
          <w:lang w:val="fr-FR" w:eastAsia="zh-CN"/>
        </w:rPr>
        <w:t>广泛缺乏对</w:t>
      </w:r>
      <w:r w:rsidRPr="00BC6F2A">
        <w:rPr>
          <w:rFonts w:ascii="SimSun" w:hAnsi="SimSun"/>
          <w:sz w:val="24"/>
          <w:szCs w:val="24"/>
          <w:lang w:val="fr-FR" w:eastAsia="zh-CN"/>
        </w:rPr>
        <w:t>土地退化问题</w:t>
      </w:r>
      <w:r w:rsidRPr="00BC6F2A">
        <w:rPr>
          <w:rFonts w:ascii="SimSun" w:hAnsi="SimSun" w:hint="eastAsia"/>
          <w:sz w:val="24"/>
          <w:szCs w:val="24"/>
          <w:lang w:val="fr-FR" w:eastAsia="zh-CN"/>
        </w:rPr>
        <w:t>的认识</w:t>
      </w:r>
      <w:r w:rsidRPr="00BC6F2A">
        <w:rPr>
          <w:rFonts w:ascii="SimSun" w:hAnsi="SimSun"/>
          <w:sz w:val="24"/>
          <w:szCs w:val="24"/>
          <w:lang w:val="fr-FR" w:eastAsia="zh-CN"/>
        </w:rPr>
        <w:t>是采取行动的一个主要障碍</w:t>
      </w:r>
      <w:r w:rsidRPr="00BC6F2A">
        <w:rPr>
          <w:rFonts w:ascii="SimSun" w:hAnsi="SimSun" w:hint="eastAsia"/>
          <w:sz w:val="24"/>
          <w:szCs w:val="24"/>
          <w:lang w:val="fr-FR" w:eastAsia="zh-CN"/>
        </w:rPr>
        <w:t>；</w:t>
      </w:r>
    </w:p>
    <w:p w14:paraId="59703026" w14:textId="7145A07C" w:rsidR="00507602" w:rsidRPr="00E92BEE" w:rsidRDefault="00BC6F2A" w:rsidP="00884BAD">
      <w:pPr>
        <w:pStyle w:val="Para3"/>
        <w:numPr>
          <w:ilvl w:val="2"/>
          <w:numId w:val="11"/>
        </w:numPr>
        <w:tabs>
          <w:tab w:val="clear" w:pos="1440"/>
          <w:tab w:val="clear" w:pos="1980"/>
        </w:tabs>
        <w:ind w:left="0" w:firstLine="709"/>
        <w:rPr>
          <w:rFonts w:ascii="SimSun" w:hAnsi="SimSun"/>
          <w:sz w:val="24"/>
          <w:szCs w:val="24"/>
          <w:lang w:val="fr-FR" w:eastAsia="zh-CN"/>
        </w:rPr>
      </w:pPr>
      <w:r w:rsidRPr="00E92BEE">
        <w:rPr>
          <w:rFonts w:ascii="SimSun" w:hAnsi="SimSun"/>
          <w:sz w:val="24"/>
          <w:szCs w:val="24"/>
          <w:lang w:val="fr-FR" w:eastAsia="zh-CN"/>
        </w:rPr>
        <w:t>经济发达国家的高消费生活方式以及</w:t>
      </w:r>
      <w:r w:rsidRPr="00E92BEE">
        <w:rPr>
          <w:rFonts w:ascii="SimSun" w:hAnsi="SimSun" w:hint="eastAsia"/>
          <w:sz w:val="24"/>
          <w:szCs w:val="24"/>
          <w:lang w:val="fr-FR" w:eastAsia="zh-CN"/>
        </w:rPr>
        <w:t>发展中</w:t>
      </w:r>
      <w:r w:rsidRPr="00E92BEE">
        <w:rPr>
          <w:rFonts w:ascii="SimSun" w:hAnsi="SimSun"/>
          <w:sz w:val="24"/>
          <w:szCs w:val="24"/>
          <w:lang w:val="fr-FR" w:eastAsia="zh-CN"/>
        </w:rPr>
        <w:t>国家和新兴经济体消费程度的提高，是造成全球土地退化的主要因素</w:t>
      </w:r>
      <w:r w:rsidR="00E92BEE" w:rsidRPr="00E92BEE">
        <w:rPr>
          <w:rFonts w:ascii="SimSun" w:hAnsi="SimSun" w:hint="eastAsia"/>
          <w:sz w:val="24"/>
          <w:szCs w:val="24"/>
          <w:lang w:val="fr-FR" w:eastAsia="zh-CN"/>
        </w:rPr>
        <w:t>；</w:t>
      </w:r>
    </w:p>
    <w:p w14:paraId="3FF3F5F3" w14:textId="27D561AD" w:rsidR="00507602" w:rsidRPr="00E92BEE" w:rsidRDefault="00E92BEE" w:rsidP="00884BAD">
      <w:pPr>
        <w:pStyle w:val="Para3"/>
        <w:numPr>
          <w:ilvl w:val="2"/>
          <w:numId w:val="11"/>
        </w:numPr>
        <w:tabs>
          <w:tab w:val="clear" w:pos="1440"/>
          <w:tab w:val="clear" w:pos="1980"/>
        </w:tabs>
        <w:ind w:left="0" w:firstLine="709"/>
        <w:rPr>
          <w:rFonts w:asciiTheme="majorBidi" w:hAnsiTheme="majorBidi" w:cstheme="majorBidi"/>
          <w:kern w:val="22"/>
          <w:sz w:val="24"/>
          <w:szCs w:val="24"/>
          <w:lang w:val="fr-FR" w:eastAsia="zh-CN"/>
        </w:rPr>
      </w:pPr>
      <w:r w:rsidRPr="00E92BEE">
        <w:rPr>
          <w:rFonts w:ascii="SimSun" w:hAnsi="SimSun" w:hint="eastAsia"/>
          <w:sz w:val="24"/>
          <w:szCs w:val="24"/>
          <w:lang w:val="fr-FR" w:eastAsia="zh-CN"/>
        </w:rPr>
        <w:t>由于许多消费者与生产商之间相隔甚远，往往看不到消费选择对于世界各地土地退化的完整影响；</w:t>
      </w:r>
    </w:p>
    <w:p w14:paraId="0D7E8999" w14:textId="70B23C16" w:rsidR="00E92BEE" w:rsidRPr="00E92BEE" w:rsidRDefault="00E92BEE" w:rsidP="00884BAD">
      <w:pPr>
        <w:pStyle w:val="Para3"/>
        <w:numPr>
          <w:ilvl w:val="2"/>
          <w:numId w:val="11"/>
        </w:numPr>
        <w:tabs>
          <w:tab w:val="clear" w:pos="1440"/>
          <w:tab w:val="clear" w:pos="1980"/>
        </w:tabs>
        <w:ind w:left="0" w:firstLine="709"/>
        <w:rPr>
          <w:rFonts w:ascii="SimSun" w:hAnsi="SimSun"/>
          <w:sz w:val="24"/>
          <w:szCs w:val="24"/>
          <w:lang w:val="fr-FR" w:eastAsia="zh-CN"/>
        </w:rPr>
      </w:pPr>
      <w:r w:rsidRPr="00E92BEE">
        <w:rPr>
          <w:rFonts w:ascii="SimSun" w:hAnsi="SimSun"/>
          <w:sz w:val="24"/>
          <w:szCs w:val="24"/>
          <w:lang w:val="fr-FR" w:eastAsia="zh-CN"/>
        </w:rPr>
        <w:t>解决土地退化问题的体制、政策和治理对策</w:t>
      </w:r>
      <w:r w:rsidR="00911A7A">
        <w:rPr>
          <w:rFonts w:ascii="SimSun" w:hAnsi="SimSun" w:hint="eastAsia"/>
          <w:sz w:val="24"/>
          <w:szCs w:val="24"/>
          <w:lang w:val="fr-FR" w:eastAsia="zh-CN"/>
        </w:rPr>
        <w:t>往往</w:t>
      </w:r>
      <w:r w:rsidRPr="00E92BEE">
        <w:rPr>
          <w:rFonts w:ascii="SimSun" w:hAnsi="SimSun"/>
          <w:sz w:val="24"/>
          <w:szCs w:val="24"/>
          <w:lang w:val="fr-FR" w:eastAsia="zh-CN"/>
        </w:rPr>
        <w:t>是被动和分散的，不能消除退化的最终根源</w:t>
      </w:r>
      <w:r w:rsidRPr="00E92BEE">
        <w:rPr>
          <w:rFonts w:ascii="SimSun" w:hAnsi="SimSun" w:hint="eastAsia"/>
          <w:sz w:val="24"/>
          <w:szCs w:val="24"/>
          <w:lang w:val="fr-FR" w:eastAsia="zh-CN"/>
        </w:rPr>
        <w:t>；</w:t>
      </w:r>
    </w:p>
    <w:p w14:paraId="7BC2E539" w14:textId="77777777" w:rsidR="00E92BEE" w:rsidRPr="00E92BEE" w:rsidRDefault="00E92BEE" w:rsidP="00884BAD">
      <w:pPr>
        <w:pStyle w:val="Para3"/>
        <w:numPr>
          <w:ilvl w:val="2"/>
          <w:numId w:val="11"/>
        </w:numPr>
        <w:tabs>
          <w:tab w:val="clear" w:pos="1440"/>
          <w:tab w:val="clear" w:pos="1980"/>
        </w:tabs>
        <w:ind w:left="0" w:firstLine="709"/>
        <w:rPr>
          <w:rFonts w:ascii="SimSun" w:hAnsi="SimSun"/>
          <w:sz w:val="24"/>
          <w:szCs w:val="24"/>
          <w:lang w:val="fr-FR" w:eastAsia="zh-CN"/>
        </w:rPr>
      </w:pPr>
      <w:r w:rsidRPr="00E92BEE">
        <w:rPr>
          <w:rFonts w:ascii="SimSun" w:hAnsi="SimSun"/>
          <w:sz w:val="24"/>
          <w:szCs w:val="24"/>
          <w:lang w:val="fr-FR" w:eastAsia="zh-CN"/>
        </w:rPr>
        <w:lastRenderedPageBreak/>
        <w:t>土地退化是促成气候变化的一个主要因素，而气候变化可以</w:t>
      </w:r>
      <w:r w:rsidRPr="00E92BEE">
        <w:rPr>
          <w:rFonts w:ascii="SimSun" w:hAnsi="SimSun" w:hint="eastAsia"/>
          <w:sz w:val="24"/>
          <w:szCs w:val="24"/>
          <w:lang w:val="fr-FR" w:eastAsia="zh-CN"/>
        </w:rPr>
        <w:t>加剧</w:t>
      </w:r>
      <w:r w:rsidRPr="00E92BEE">
        <w:rPr>
          <w:rFonts w:ascii="SimSun" w:hAnsi="SimSun"/>
          <w:sz w:val="24"/>
          <w:szCs w:val="24"/>
          <w:lang w:val="fr-FR" w:eastAsia="zh-CN"/>
        </w:rPr>
        <w:t>土地退化的影响，降低</w:t>
      </w:r>
      <w:r w:rsidRPr="00E92BEE">
        <w:rPr>
          <w:rFonts w:ascii="SimSun" w:hAnsi="SimSun" w:hint="eastAsia"/>
          <w:sz w:val="24"/>
          <w:szCs w:val="24"/>
          <w:lang w:val="fr-FR" w:eastAsia="zh-CN"/>
        </w:rPr>
        <w:t>某些避免、减少和扭转土地退化的</w:t>
      </w:r>
      <w:r w:rsidRPr="00E92BEE">
        <w:rPr>
          <w:rFonts w:ascii="SimSun" w:hAnsi="SimSun"/>
          <w:sz w:val="24"/>
          <w:szCs w:val="24"/>
          <w:lang w:val="fr-FR" w:eastAsia="zh-CN"/>
        </w:rPr>
        <w:t>方案的可行性</w:t>
      </w:r>
      <w:r w:rsidRPr="00E92BEE">
        <w:rPr>
          <w:rFonts w:ascii="SimSun" w:hAnsi="SimSun" w:hint="eastAsia"/>
          <w:sz w:val="24"/>
          <w:szCs w:val="24"/>
          <w:lang w:val="fr-FR" w:eastAsia="zh-CN"/>
        </w:rPr>
        <w:t>；</w:t>
      </w:r>
    </w:p>
    <w:p w14:paraId="4E7BDA31" w14:textId="77777777" w:rsidR="00E92BEE" w:rsidRPr="00E92BEE" w:rsidRDefault="00E92BEE" w:rsidP="00884BAD">
      <w:pPr>
        <w:pStyle w:val="Para3"/>
        <w:numPr>
          <w:ilvl w:val="2"/>
          <w:numId w:val="11"/>
        </w:numPr>
        <w:tabs>
          <w:tab w:val="clear" w:pos="1440"/>
          <w:tab w:val="clear" w:pos="1980"/>
        </w:tabs>
        <w:ind w:left="0" w:firstLine="709"/>
        <w:rPr>
          <w:rFonts w:ascii="SimSun" w:hAnsi="SimSun"/>
          <w:sz w:val="24"/>
          <w:szCs w:val="24"/>
          <w:lang w:val="fr-FR" w:eastAsia="zh-CN"/>
        </w:rPr>
      </w:pPr>
      <w:r w:rsidRPr="00E92BEE">
        <w:rPr>
          <w:rFonts w:ascii="SimSun" w:hAnsi="SimSun" w:hint="eastAsia"/>
          <w:sz w:val="24"/>
          <w:szCs w:val="24"/>
          <w:lang w:val="fr-FR" w:eastAsia="zh-CN"/>
        </w:rPr>
        <w:t>农田和牧场的迅速扩张和不可持续的管理是全球土地退化最广泛的直接驱动因素；</w:t>
      </w:r>
    </w:p>
    <w:p w14:paraId="36F39773" w14:textId="3A05E407" w:rsidR="00E92BEE" w:rsidRPr="00E92BEE" w:rsidRDefault="00E92BEE" w:rsidP="00E92BEE">
      <w:pPr>
        <w:pStyle w:val="Para3"/>
        <w:numPr>
          <w:ilvl w:val="2"/>
          <w:numId w:val="11"/>
        </w:numPr>
        <w:tabs>
          <w:tab w:val="clear" w:pos="1440"/>
          <w:tab w:val="clear" w:pos="1980"/>
        </w:tabs>
        <w:ind w:left="0" w:firstLine="709"/>
        <w:rPr>
          <w:rFonts w:ascii="SimSun" w:hAnsi="SimSun"/>
          <w:sz w:val="24"/>
          <w:szCs w:val="24"/>
          <w:lang w:val="fr-FR" w:eastAsia="zh-CN"/>
        </w:rPr>
      </w:pPr>
      <w:r w:rsidRPr="00E92BEE">
        <w:rPr>
          <w:rFonts w:ascii="SimSun" w:hAnsi="SimSun"/>
          <w:sz w:val="24"/>
          <w:szCs w:val="24"/>
          <w:lang w:val="fr-FR" w:eastAsia="zh-CN"/>
        </w:rPr>
        <w:t>采用已知和行之有效的行动来</w:t>
      </w:r>
      <w:r w:rsidRPr="00E92BEE">
        <w:rPr>
          <w:rFonts w:ascii="SimSun" w:hAnsi="SimSun" w:hint="eastAsia"/>
          <w:sz w:val="24"/>
          <w:szCs w:val="24"/>
          <w:lang w:val="fr-FR" w:eastAsia="zh-CN"/>
        </w:rPr>
        <w:t>应对</w:t>
      </w:r>
      <w:r w:rsidRPr="00E92BEE">
        <w:rPr>
          <w:rFonts w:ascii="SimSun" w:hAnsi="SimSun"/>
          <w:sz w:val="24"/>
          <w:szCs w:val="24"/>
          <w:lang w:val="fr-FR" w:eastAsia="zh-CN"/>
        </w:rPr>
        <w:t>土地退化并以此改变全世界数百万人的生活将随着时间的推移而变得更加困难和昂贵。需要迫切做出努力来防止不可逆转的</w:t>
      </w:r>
      <w:r w:rsidRPr="00E92BEE">
        <w:rPr>
          <w:rFonts w:ascii="SimSun" w:hAnsi="SimSun" w:hint="eastAsia"/>
          <w:sz w:val="24"/>
          <w:szCs w:val="24"/>
          <w:lang w:val="fr-FR" w:eastAsia="zh-CN"/>
        </w:rPr>
        <w:t>土地退化</w:t>
      </w:r>
      <w:r w:rsidRPr="00E92BEE">
        <w:rPr>
          <w:rFonts w:ascii="SimSun" w:hAnsi="SimSun"/>
          <w:sz w:val="24"/>
          <w:szCs w:val="24"/>
          <w:lang w:val="fr-FR" w:eastAsia="zh-CN"/>
        </w:rPr>
        <w:t>，加快</w:t>
      </w:r>
      <w:r w:rsidRPr="00E92BEE">
        <w:rPr>
          <w:rFonts w:ascii="SimSun" w:hAnsi="SimSun" w:hint="eastAsia"/>
          <w:sz w:val="24"/>
          <w:szCs w:val="24"/>
          <w:lang w:val="fr-FR" w:eastAsia="zh-CN"/>
        </w:rPr>
        <w:t>实施</w:t>
      </w:r>
      <w:r w:rsidRPr="00E92BEE">
        <w:rPr>
          <w:rFonts w:ascii="SimSun" w:hAnsi="SimSun"/>
          <w:sz w:val="24"/>
          <w:szCs w:val="24"/>
          <w:lang w:val="fr-FR" w:eastAsia="zh-CN"/>
        </w:rPr>
        <w:t>恢复</w:t>
      </w:r>
      <w:r w:rsidRPr="00E92BEE">
        <w:rPr>
          <w:rFonts w:ascii="SimSun" w:hAnsi="SimSun" w:hint="eastAsia"/>
          <w:sz w:val="24"/>
          <w:szCs w:val="24"/>
          <w:lang w:val="fr-FR" w:eastAsia="zh-CN"/>
        </w:rPr>
        <w:t>措施；</w:t>
      </w:r>
    </w:p>
    <w:p w14:paraId="4E5FCDBA" w14:textId="77777777" w:rsidR="00E92BEE" w:rsidRPr="00E92BEE" w:rsidRDefault="00E92BEE" w:rsidP="00884BAD">
      <w:pPr>
        <w:pStyle w:val="Para3"/>
        <w:numPr>
          <w:ilvl w:val="2"/>
          <w:numId w:val="11"/>
        </w:numPr>
        <w:tabs>
          <w:tab w:val="clear" w:pos="1440"/>
          <w:tab w:val="clear" w:pos="1980"/>
        </w:tabs>
        <w:ind w:left="0" w:firstLine="709"/>
        <w:rPr>
          <w:rFonts w:ascii="SimSun" w:hAnsi="SimSun"/>
          <w:sz w:val="24"/>
          <w:szCs w:val="24"/>
          <w:lang w:val="fr-FR" w:eastAsia="zh-CN"/>
        </w:rPr>
      </w:pPr>
      <w:r w:rsidRPr="00E92BEE">
        <w:rPr>
          <w:rFonts w:ascii="SimSun" w:hAnsi="SimSun"/>
          <w:sz w:val="24"/>
          <w:szCs w:val="24"/>
          <w:lang w:val="fr-FR" w:eastAsia="zh-CN"/>
        </w:rPr>
        <w:t>现有的多边环境协定</w:t>
      </w:r>
      <w:r w:rsidRPr="00E92BEE">
        <w:rPr>
          <w:rFonts w:ascii="SimSun" w:hAnsi="SimSun" w:hint="eastAsia"/>
          <w:sz w:val="24"/>
          <w:szCs w:val="24"/>
          <w:lang w:val="fr-FR" w:eastAsia="zh-CN"/>
        </w:rPr>
        <w:t>为采取范围和力度</w:t>
      </w:r>
      <w:r w:rsidRPr="00E92BEE">
        <w:rPr>
          <w:rFonts w:ascii="SimSun" w:hAnsi="SimSun"/>
          <w:sz w:val="24"/>
          <w:szCs w:val="24"/>
          <w:lang w:val="fr-FR" w:eastAsia="zh-CN"/>
        </w:rPr>
        <w:t>前所未有的</w:t>
      </w:r>
      <w:r w:rsidRPr="00E92BEE">
        <w:rPr>
          <w:rFonts w:ascii="SimSun" w:hAnsi="SimSun" w:hint="eastAsia"/>
          <w:sz w:val="24"/>
          <w:szCs w:val="24"/>
          <w:lang w:val="fr-FR" w:eastAsia="zh-CN"/>
        </w:rPr>
        <w:t>行动提供了</w:t>
      </w:r>
      <w:r w:rsidRPr="00E92BEE">
        <w:rPr>
          <w:rFonts w:ascii="SimSun" w:hAnsi="SimSun"/>
          <w:sz w:val="24"/>
          <w:szCs w:val="24"/>
          <w:lang w:val="fr-FR" w:eastAsia="zh-CN"/>
        </w:rPr>
        <w:t>平台，以避免和减少土地退化以及促进恢复</w:t>
      </w:r>
      <w:r w:rsidRPr="00E92BEE">
        <w:rPr>
          <w:rFonts w:ascii="SimSun" w:hAnsi="SimSun" w:hint="eastAsia"/>
          <w:sz w:val="24"/>
          <w:szCs w:val="24"/>
          <w:lang w:val="fr-FR" w:eastAsia="zh-CN"/>
        </w:rPr>
        <w:t>；</w:t>
      </w:r>
    </w:p>
    <w:p w14:paraId="2C97E560" w14:textId="77777777" w:rsidR="00E92BEE" w:rsidRPr="00E92BEE" w:rsidRDefault="00E92BEE" w:rsidP="00884BAD">
      <w:pPr>
        <w:pStyle w:val="Para3"/>
        <w:numPr>
          <w:ilvl w:val="2"/>
          <w:numId w:val="11"/>
        </w:numPr>
        <w:tabs>
          <w:tab w:val="clear" w:pos="1440"/>
          <w:tab w:val="clear" w:pos="1980"/>
        </w:tabs>
        <w:ind w:left="0" w:firstLine="709"/>
        <w:rPr>
          <w:rFonts w:ascii="SimSun" w:hAnsi="SimSun"/>
          <w:sz w:val="24"/>
          <w:szCs w:val="24"/>
          <w:lang w:val="fr-FR" w:eastAsia="zh-CN"/>
        </w:rPr>
      </w:pPr>
      <w:r w:rsidRPr="00E92BEE">
        <w:rPr>
          <w:rFonts w:ascii="SimSun" w:hAnsi="SimSun"/>
          <w:sz w:val="24"/>
          <w:szCs w:val="24"/>
          <w:lang w:val="fr-FR" w:eastAsia="zh-CN"/>
        </w:rPr>
        <w:t>决策者、土地管理者和商品购买者需要有</w:t>
      </w:r>
      <w:r w:rsidRPr="00E92BEE">
        <w:rPr>
          <w:rFonts w:ascii="SimSun" w:hAnsi="SimSun" w:hint="eastAsia"/>
          <w:sz w:val="24"/>
          <w:szCs w:val="24"/>
          <w:lang w:val="fr-FR" w:eastAsia="zh-CN"/>
        </w:rPr>
        <w:t>更加相关、可信和易于获取</w:t>
      </w:r>
      <w:r w:rsidRPr="00E92BEE">
        <w:rPr>
          <w:rFonts w:ascii="SimSun" w:hAnsi="SimSun"/>
          <w:sz w:val="24"/>
          <w:szCs w:val="24"/>
          <w:lang w:val="fr-FR" w:eastAsia="zh-CN"/>
        </w:rPr>
        <w:t>的信息才能改进对土地的长期管理，提高自然资源使用的可持续性</w:t>
      </w:r>
      <w:r w:rsidRPr="00E92BEE">
        <w:rPr>
          <w:rFonts w:ascii="SimSun" w:hAnsi="SimSun" w:hint="eastAsia"/>
          <w:sz w:val="24"/>
          <w:szCs w:val="24"/>
          <w:lang w:val="fr-FR" w:eastAsia="zh-CN"/>
        </w:rPr>
        <w:t>；</w:t>
      </w:r>
    </w:p>
    <w:p w14:paraId="2DD0ED88" w14:textId="77777777" w:rsidR="00E92BEE" w:rsidRPr="00E92BEE" w:rsidRDefault="00E92BEE" w:rsidP="00884BAD">
      <w:pPr>
        <w:pStyle w:val="Para3"/>
        <w:numPr>
          <w:ilvl w:val="2"/>
          <w:numId w:val="11"/>
        </w:numPr>
        <w:tabs>
          <w:tab w:val="clear" w:pos="1440"/>
          <w:tab w:val="clear" w:pos="1980"/>
        </w:tabs>
        <w:ind w:left="0" w:firstLine="709"/>
        <w:rPr>
          <w:rFonts w:ascii="SimSun" w:hAnsi="SimSun"/>
          <w:sz w:val="24"/>
          <w:szCs w:val="24"/>
          <w:lang w:val="fr-FR" w:eastAsia="zh-CN"/>
        </w:rPr>
      </w:pPr>
      <w:r w:rsidRPr="00E92BEE">
        <w:rPr>
          <w:rFonts w:ascii="SimSun" w:hAnsi="SimSun" w:hint="eastAsia"/>
          <w:sz w:val="24"/>
          <w:szCs w:val="24"/>
          <w:lang w:val="fr-FR" w:eastAsia="zh-CN"/>
        </w:rPr>
        <w:t>避免、减少和扭转</w:t>
      </w:r>
      <w:r w:rsidRPr="00E92BEE">
        <w:rPr>
          <w:rFonts w:ascii="SimSun" w:hAnsi="SimSun"/>
          <w:sz w:val="24"/>
          <w:szCs w:val="24"/>
          <w:lang w:val="fr-FR" w:eastAsia="zh-CN"/>
        </w:rPr>
        <w:t>土地退化需要有协调一致的政策议程，</w:t>
      </w:r>
      <w:r w:rsidRPr="00E92BEE">
        <w:rPr>
          <w:rFonts w:ascii="SimSun" w:hAnsi="SimSun" w:hint="eastAsia"/>
          <w:sz w:val="24"/>
          <w:szCs w:val="24"/>
          <w:lang w:val="fr-FR" w:eastAsia="zh-CN"/>
        </w:rPr>
        <w:t>其能够</w:t>
      </w:r>
      <w:r w:rsidRPr="00E92BEE">
        <w:rPr>
          <w:rFonts w:ascii="SimSun" w:hAnsi="SimSun"/>
          <w:sz w:val="24"/>
          <w:szCs w:val="24"/>
          <w:lang w:val="fr-FR" w:eastAsia="zh-CN"/>
        </w:rPr>
        <w:t>同时</w:t>
      </w:r>
      <w:r w:rsidRPr="00E92BEE">
        <w:rPr>
          <w:rFonts w:ascii="SimSun" w:hAnsi="SimSun" w:hint="eastAsia"/>
          <w:sz w:val="24"/>
          <w:szCs w:val="24"/>
          <w:lang w:val="fr-FR" w:eastAsia="zh-CN"/>
        </w:rPr>
        <w:t>鼓励可持续地生产和消费</w:t>
      </w:r>
      <w:r w:rsidRPr="00E92BEE">
        <w:rPr>
          <w:rFonts w:ascii="SimSun" w:hAnsi="SimSun"/>
          <w:sz w:val="24"/>
          <w:szCs w:val="24"/>
          <w:lang w:val="fr-FR" w:eastAsia="zh-CN"/>
        </w:rPr>
        <w:t>土地出产商品</w:t>
      </w:r>
      <w:r w:rsidRPr="00E92BEE">
        <w:rPr>
          <w:rFonts w:ascii="SimSun" w:hAnsi="SimSun" w:hint="eastAsia"/>
          <w:sz w:val="24"/>
          <w:szCs w:val="24"/>
          <w:lang w:val="fr-FR" w:eastAsia="zh-CN"/>
        </w:rPr>
        <w:t>；</w:t>
      </w:r>
    </w:p>
    <w:p w14:paraId="66D24B65" w14:textId="77777777" w:rsidR="00767E38" w:rsidRPr="00767E38" w:rsidRDefault="00767E38" w:rsidP="00884BAD">
      <w:pPr>
        <w:pStyle w:val="Para3"/>
        <w:numPr>
          <w:ilvl w:val="2"/>
          <w:numId w:val="11"/>
        </w:numPr>
        <w:tabs>
          <w:tab w:val="clear" w:pos="1440"/>
          <w:tab w:val="clear" w:pos="1980"/>
        </w:tabs>
        <w:ind w:left="0" w:firstLine="709"/>
        <w:rPr>
          <w:rFonts w:ascii="SimSun" w:hAnsi="SimSun"/>
          <w:sz w:val="24"/>
          <w:szCs w:val="24"/>
          <w:lang w:val="fr-FR" w:eastAsia="zh-CN"/>
        </w:rPr>
      </w:pPr>
      <w:r w:rsidRPr="00767E38">
        <w:rPr>
          <w:rFonts w:ascii="SimSun" w:hAnsi="SimSun" w:hint="eastAsia"/>
          <w:sz w:val="24"/>
          <w:szCs w:val="24"/>
          <w:lang w:val="fr-FR" w:eastAsia="zh-CN"/>
        </w:rPr>
        <w:t>避免、减少和扭转土地退化需要</w:t>
      </w:r>
      <w:r w:rsidRPr="00767E38">
        <w:rPr>
          <w:rFonts w:ascii="SimSun" w:hAnsi="SimSun"/>
          <w:sz w:val="24"/>
          <w:szCs w:val="24"/>
          <w:lang w:val="fr-FR" w:eastAsia="zh-CN"/>
        </w:rPr>
        <w:t>取消助长退化的不当奖励办法</w:t>
      </w:r>
      <w:r w:rsidRPr="00767E38">
        <w:rPr>
          <w:rFonts w:ascii="SimSun" w:hAnsi="SimSun" w:hint="eastAsia"/>
          <w:sz w:val="24"/>
          <w:szCs w:val="24"/>
          <w:lang w:val="fr-FR" w:eastAsia="zh-CN"/>
        </w:rPr>
        <w:t>及</w:t>
      </w:r>
      <w:r w:rsidRPr="00767E38">
        <w:rPr>
          <w:rFonts w:ascii="SimSun" w:hAnsi="SimSun"/>
          <w:sz w:val="24"/>
          <w:szCs w:val="24"/>
          <w:lang w:val="fr-FR" w:eastAsia="zh-CN"/>
        </w:rPr>
        <w:t>制订积极的奖励措施，</w:t>
      </w:r>
      <w:r w:rsidRPr="00767E38">
        <w:rPr>
          <w:rFonts w:ascii="SimSun" w:hAnsi="SimSun" w:hint="eastAsia"/>
          <w:sz w:val="24"/>
          <w:szCs w:val="24"/>
          <w:lang w:val="fr-FR" w:eastAsia="zh-CN"/>
        </w:rPr>
        <w:t>从而</w:t>
      </w:r>
      <w:r w:rsidRPr="00767E38">
        <w:rPr>
          <w:rFonts w:ascii="SimSun" w:hAnsi="SimSun"/>
          <w:sz w:val="24"/>
          <w:szCs w:val="24"/>
          <w:lang w:val="fr-FR" w:eastAsia="zh-CN"/>
        </w:rPr>
        <w:t>奖励采用可持续</w:t>
      </w:r>
      <w:r w:rsidRPr="00767E38">
        <w:rPr>
          <w:rFonts w:ascii="SimSun" w:hAnsi="SimSun" w:hint="eastAsia"/>
          <w:sz w:val="24"/>
          <w:szCs w:val="24"/>
          <w:lang w:val="fr-FR" w:eastAsia="zh-CN"/>
        </w:rPr>
        <w:t>的</w:t>
      </w:r>
      <w:r w:rsidRPr="00767E38">
        <w:rPr>
          <w:rFonts w:ascii="SimSun" w:hAnsi="SimSun"/>
          <w:sz w:val="24"/>
          <w:szCs w:val="24"/>
          <w:lang w:val="fr-FR" w:eastAsia="zh-CN"/>
        </w:rPr>
        <w:t>土地管理做法</w:t>
      </w:r>
      <w:r w:rsidRPr="00767E38">
        <w:rPr>
          <w:rFonts w:ascii="SimSun" w:hAnsi="SimSun" w:hint="eastAsia"/>
          <w:sz w:val="24"/>
          <w:szCs w:val="24"/>
          <w:lang w:val="fr-FR" w:eastAsia="zh-CN"/>
        </w:rPr>
        <w:t>；</w:t>
      </w:r>
    </w:p>
    <w:p w14:paraId="1AF710E4" w14:textId="77777777" w:rsidR="00767E38" w:rsidRPr="00767E38" w:rsidRDefault="00767E38" w:rsidP="00884BAD">
      <w:pPr>
        <w:pStyle w:val="Para3"/>
        <w:numPr>
          <w:ilvl w:val="2"/>
          <w:numId w:val="11"/>
        </w:numPr>
        <w:tabs>
          <w:tab w:val="clear" w:pos="1440"/>
          <w:tab w:val="clear" w:pos="1980"/>
        </w:tabs>
        <w:ind w:left="0" w:firstLine="709"/>
        <w:rPr>
          <w:rFonts w:ascii="SimSun" w:hAnsi="SimSun"/>
          <w:sz w:val="24"/>
          <w:szCs w:val="24"/>
          <w:lang w:val="fr-FR" w:eastAsia="zh-CN"/>
        </w:rPr>
      </w:pPr>
      <w:r w:rsidRPr="00767E38">
        <w:rPr>
          <w:rFonts w:ascii="SimSun" w:hAnsi="SimSun" w:hint="eastAsia"/>
          <w:sz w:val="24"/>
          <w:szCs w:val="24"/>
          <w:lang w:val="fr-FR" w:eastAsia="zh-CN"/>
        </w:rPr>
        <w:t>避免、减少和扭转</w:t>
      </w:r>
      <w:r w:rsidRPr="00767E38">
        <w:rPr>
          <w:rFonts w:ascii="SimSun" w:hAnsi="SimSun"/>
          <w:sz w:val="24"/>
          <w:szCs w:val="24"/>
          <w:lang w:val="fr-FR" w:eastAsia="zh-CN"/>
        </w:rPr>
        <w:t>土地退化需要采用全盘性</w:t>
      </w:r>
      <w:r w:rsidRPr="00767E38">
        <w:rPr>
          <w:rFonts w:ascii="SimSun" w:hAnsi="SimSun" w:hint="eastAsia"/>
          <w:sz w:val="24"/>
          <w:szCs w:val="24"/>
          <w:lang w:val="fr-FR" w:eastAsia="zh-CN"/>
        </w:rPr>
        <w:t>办法</w:t>
      </w:r>
      <w:r w:rsidRPr="00767E38">
        <w:rPr>
          <w:rFonts w:ascii="SimSun" w:hAnsi="SimSun"/>
          <w:sz w:val="24"/>
          <w:szCs w:val="24"/>
          <w:lang w:val="fr-FR" w:eastAsia="zh-CN"/>
        </w:rPr>
        <w:t>，依循现有</w:t>
      </w:r>
      <w:r w:rsidRPr="00767E38">
        <w:rPr>
          <w:rFonts w:ascii="SimSun" w:hAnsi="SimSun" w:hint="eastAsia"/>
          <w:sz w:val="24"/>
          <w:szCs w:val="24"/>
          <w:lang w:val="fr-FR" w:eastAsia="zh-CN"/>
        </w:rPr>
        <w:t>的</w:t>
      </w:r>
      <w:r w:rsidRPr="00767E38">
        <w:rPr>
          <w:rFonts w:ascii="SimSun" w:hAnsi="SimSun"/>
          <w:sz w:val="24"/>
          <w:szCs w:val="24"/>
          <w:lang w:val="fr-FR" w:eastAsia="zh-CN"/>
        </w:rPr>
        <w:t>最佳知识和经验，</w:t>
      </w:r>
      <w:r w:rsidRPr="00767E38">
        <w:rPr>
          <w:rFonts w:ascii="SimSun" w:hAnsi="SimSun" w:hint="eastAsia"/>
          <w:sz w:val="24"/>
          <w:szCs w:val="24"/>
          <w:lang w:val="fr-FR" w:eastAsia="zh-CN"/>
        </w:rPr>
        <w:t>制定</w:t>
      </w:r>
      <w:r w:rsidRPr="00767E38">
        <w:rPr>
          <w:rFonts w:ascii="SimSun" w:hAnsi="SimSun"/>
          <w:sz w:val="24"/>
          <w:szCs w:val="24"/>
          <w:lang w:val="fr-FR" w:eastAsia="zh-CN"/>
        </w:rPr>
        <w:t>农业、</w:t>
      </w:r>
      <w:r w:rsidRPr="00767E38">
        <w:rPr>
          <w:rFonts w:ascii="SimSun" w:hAnsi="SimSun" w:hint="eastAsia"/>
          <w:sz w:val="24"/>
          <w:szCs w:val="24"/>
          <w:lang w:val="fr-FR" w:eastAsia="zh-CN"/>
        </w:rPr>
        <w:t>森林</w:t>
      </w:r>
      <w:r w:rsidRPr="00767E38">
        <w:rPr>
          <w:rFonts w:ascii="SimSun" w:hAnsi="SimSun"/>
          <w:sz w:val="24"/>
          <w:szCs w:val="24"/>
          <w:lang w:val="fr-FR" w:eastAsia="zh-CN"/>
        </w:rPr>
        <w:t>、能源、水</w:t>
      </w:r>
      <w:r w:rsidRPr="00767E38">
        <w:rPr>
          <w:rFonts w:ascii="SimSun" w:hAnsi="SimSun" w:hint="eastAsia"/>
          <w:sz w:val="24"/>
          <w:szCs w:val="24"/>
          <w:lang w:val="fr-FR" w:eastAsia="zh-CN"/>
        </w:rPr>
        <w:t>和</w:t>
      </w:r>
      <w:r w:rsidRPr="00767E38">
        <w:rPr>
          <w:rFonts w:ascii="SimSun" w:hAnsi="SimSun"/>
          <w:sz w:val="24"/>
          <w:szCs w:val="24"/>
          <w:lang w:val="fr-FR" w:eastAsia="zh-CN"/>
        </w:rPr>
        <w:t>基础设施议程</w:t>
      </w:r>
      <w:r w:rsidRPr="00767E38">
        <w:rPr>
          <w:rFonts w:ascii="SimSun" w:hAnsi="SimSun" w:hint="eastAsia"/>
          <w:sz w:val="24"/>
          <w:szCs w:val="24"/>
          <w:lang w:val="fr-FR" w:eastAsia="zh-CN"/>
        </w:rPr>
        <w:t>；</w:t>
      </w:r>
    </w:p>
    <w:p w14:paraId="21D5C97B" w14:textId="77777777" w:rsidR="00767E38" w:rsidRPr="00767E38" w:rsidRDefault="00767E38" w:rsidP="00884BAD">
      <w:pPr>
        <w:pStyle w:val="Para3"/>
        <w:numPr>
          <w:ilvl w:val="2"/>
          <w:numId w:val="11"/>
        </w:numPr>
        <w:tabs>
          <w:tab w:val="clear" w:pos="1440"/>
          <w:tab w:val="clear" w:pos="1980"/>
        </w:tabs>
        <w:ind w:left="0" w:firstLine="709"/>
        <w:rPr>
          <w:rFonts w:ascii="SimSun" w:hAnsi="SimSun"/>
          <w:sz w:val="24"/>
          <w:szCs w:val="24"/>
          <w:lang w:val="fr-FR" w:eastAsia="zh-CN"/>
        </w:rPr>
      </w:pPr>
      <w:r w:rsidRPr="00767E38">
        <w:rPr>
          <w:rFonts w:ascii="SimSun" w:hAnsi="SimSun"/>
          <w:sz w:val="24"/>
          <w:szCs w:val="24"/>
          <w:lang w:val="fr-FR" w:eastAsia="zh-CN"/>
        </w:rPr>
        <w:t>减少</w:t>
      </w:r>
      <w:r w:rsidRPr="00767E38">
        <w:rPr>
          <w:rFonts w:ascii="SimSun" w:hAnsi="SimSun" w:hint="eastAsia"/>
          <w:sz w:val="24"/>
          <w:szCs w:val="24"/>
          <w:lang w:val="fr-FR" w:eastAsia="zh-CN"/>
        </w:rPr>
        <w:t>城市化的环境影响</w:t>
      </w:r>
      <w:r w:rsidRPr="00767E38">
        <w:rPr>
          <w:rFonts w:ascii="SimSun" w:hAnsi="SimSun"/>
          <w:sz w:val="24"/>
          <w:szCs w:val="24"/>
          <w:lang w:val="fr-FR" w:eastAsia="zh-CN"/>
        </w:rPr>
        <w:t>的对策不仅处理</w:t>
      </w:r>
      <w:r w:rsidRPr="00767E38">
        <w:rPr>
          <w:rFonts w:ascii="SimSun" w:hAnsi="SimSun" w:hint="eastAsia"/>
          <w:sz w:val="24"/>
          <w:szCs w:val="24"/>
          <w:lang w:val="fr-FR" w:eastAsia="zh-CN"/>
        </w:rPr>
        <w:t>与</w:t>
      </w:r>
      <w:r w:rsidRPr="00767E38">
        <w:rPr>
          <w:rFonts w:ascii="SimSun" w:hAnsi="SimSun"/>
          <w:sz w:val="24"/>
          <w:szCs w:val="24"/>
          <w:lang w:val="fr-FR" w:eastAsia="zh-CN"/>
        </w:rPr>
        <w:t>城市土地退化</w:t>
      </w:r>
      <w:r w:rsidRPr="00767E38">
        <w:rPr>
          <w:rFonts w:ascii="SimSun" w:hAnsi="SimSun" w:hint="eastAsia"/>
          <w:sz w:val="24"/>
          <w:szCs w:val="24"/>
          <w:lang w:val="fr-FR" w:eastAsia="zh-CN"/>
        </w:rPr>
        <w:t>相关</w:t>
      </w:r>
      <w:r w:rsidRPr="00767E38">
        <w:rPr>
          <w:rFonts w:ascii="SimSun" w:hAnsi="SimSun"/>
          <w:sz w:val="24"/>
          <w:szCs w:val="24"/>
          <w:lang w:val="fr-FR" w:eastAsia="zh-CN"/>
        </w:rPr>
        <w:t>问题，而且可以</w:t>
      </w:r>
      <w:r w:rsidRPr="00767E38">
        <w:rPr>
          <w:rFonts w:ascii="SimSun" w:hAnsi="SimSun" w:hint="eastAsia"/>
          <w:sz w:val="24"/>
          <w:szCs w:val="24"/>
          <w:lang w:val="fr-FR" w:eastAsia="zh-CN"/>
        </w:rPr>
        <w:t>显著</w:t>
      </w:r>
      <w:r w:rsidRPr="00767E38">
        <w:rPr>
          <w:rFonts w:ascii="SimSun" w:hAnsi="SimSun"/>
          <w:sz w:val="24"/>
          <w:szCs w:val="24"/>
          <w:lang w:val="fr-FR" w:eastAsia="zh-CN"/>
        </w:rPr>
        <w:t>提高生活质量，同时促进减缓和适应气候变化。</w:t>
      </w:r>
    </w:p>
    <w:p w14:paraId="15D89467" w14:textId="015E26DF" w:rsidR="0041485D" w:rsidRDefault="00D03B11" w:rsidP="006D0202">
      <w:pPr>
        <w:pStyle w:val="StylePara1HeadingsCSTimesNewRoman"/>
        <w:tabs>
          <w:tab w:val="clear" w:pos="360"/>
          <w:tab w:val="num" w:pos="720"/>
        </w:tabs>
        <w:rPr>
          <w:kern w:val="22"/>
          <w:sz w:val="24"/>
          <w:szCs w:val="24"/>
          <w:lang w:eastAsia="zh-CN"/>
        </w:rPr>
      </w:pPr>
      <w:r w:rsidRPr="0041485D">
        <w:rPr>
          <w:rFonts w:hint="eastAsia"/>
          <w:kern w:val="22"/>
          <w:sz w:val="24"/>
          <w:szCs w:val="24"/>
          <w:lang w:eastAsia="zh-CN"/>
        </w:rPr>
        <w:t>评估</w:t>
      </w:r>
      <w:r w:rsidRPr="0041485D">
        <w:rPr>
          <w:kern w:val="22"/>
          <w:sz w:val="24"/>
          <w:szCs w:val="24"/>
          <w:lang w:eastAsia="zh-CN"/>
        </w:rPr>
        <w:t>的主要结论进一步强调了</w:t>
      </w:r>
      <w:r w:rsidR="00E9171E" w:rsidRPr="0041485D">
        <w:rPr>
          <w:rFonts w:hint="eastAsia"/>
          <w:kern w:val="22"/>
          <w:sz w:val="24"/>
          <w:szCs w:val="24"/>
          <w:lang w:eastAsia="zh-CN"/>
        </w:rPr>
        <w:t>解决土地退化</w:t>
      </w:r>
      <w:r w:rsidR="00E9171E" w:rsidRPr="0041485D">
        <w:rPr>
          <w:kern w:val="22"/>
          <w:sz w:val="24"/>
          <w:szCs w:val="24"/>
          <w:lang w:eastAsia="zh-CN"/>
        </w:rPr>
        <w:t>的紧迫性和重要性，</w:t>
      </w:r>
      <w:r w:rsidR="0039456F">
        <w:rPr>
          <w:rFonts w:hint="eastAsia"/>
          <w:kern w:val="22"/>
          <w:sz w:val="24"/>
          <w:szCs w:val="24"/>
          <w:lang w:eastAsia="zh-CN"/>
        </w:rPr>
        <w:t>凸显</w:t>
      </w:r>
      <w:r w:rsidR="00E9171E" w:rsidRPr="0041485D">
        <w:rPr>
          <w:kern w:val="22"/>
          <w:sz w:val="24"/>
          <w:szCs w:val="24"/>
          <w:lang w:eastAsia="zh-CN"/>
        </w:rPr>
        <w:t>了</w:t>
      </w:r>
      <w:r w:rsidR="0041485D" w:rsidRPr="0041485D">
        <w:rPr>
          <w:rFonts w:hint="eastAsia"/>
          <w:sz w:val="24"/>
          <w:szCs w:val="24"/>
          <w:lang w:eastAsia="zh-CN"/>
        </w:rPr>
        <w:t>“同心协力努力恢复生态系统海得拉巴呼吁”</w:t>
      </w:r>
      <w:r w:rsidR="0041485D" w:rsidRPr="00633DD3">
        <w:rPr>
          <w:rStyle w:val="FootnoteReference"/>
          <w:rFonts w:cstheme="majorBidi"/>
          <w:kern w:val="22"/>
          <w:sz w:val="24"/>
          <w:szCs w:val="24"/>
        </w:rPr>
        <w:footnoteReference w:id="10"/>
      </w:r>
      <w:r w:rsidR="0041485D" w:rsidRPr="0041485D">
        <w:rPr>
          <w:kern w:val="22"/>
          <w:sz w:val="24"/>
          <w:szCs w:val="24"/>
          <w:lang w:eastAsia="zh-CN"/>
        </w:rPr>
        <w:t xml:space="preserve"> </w:t>
      </w:r>
      <w:r w:rsidR="0041485D" w:rsidRPr="0041485D">
        <w:rPr>
          <w:rFonts w:hint="eastAsia"/>
          <w:kern w:val="22"/>
          <w:sz w:val="24"/>
          <w:szCs w:val="24"/>
          <w:lang w:eastAsia="zh-CN"/>
        </w:rPr>
        <w:t>和</w:t>
      </w:r>
      <w:r w:rsidR="0041485D" w:rsidRPr="0041485D">
        <w:rPr>
          <w:kern w:val="22"/>
          <w:sz w:val="24"/>
          <w:szCs w:val="24"/>
          <w:lang w:eastAsia="zh-CN"/>
        </w:rPr>
        <w:t>伯恩挑战</w:t>
      </w:r>
      <w:r w:rsidR="0041485D" w:rsidRPr="00633DD3">
        <w:rPr>
          <w:rStyle w:val="FootnoteReference"/>
          <w:rFonts w:cstheme="majorBidi"/>
          <w:kern w:val="22"/>
          <w:sz w:val="24"/>
          <w:szCs w:val="24"/>
        </w:rPr>
        <w:footnoteReference w:id="11"/>
      </w:r>
      <w:r w:rsidR="0041485D" w:rsidRPr="0041485D">
        <w:rPr>
          <w:rFonts w:hint="eastAsia"/>
          <w:kern w:val="22"/>
          <w:sz w:val="24"/>
          <w:szCs w:val="24"/>
          <w:lang w:eastAsia="zh-CN"/>
        </w:rPr>
        <w:t xml:space="preserve"> </w:t>
      </w:r>
      <w:r w:rsidR="0041485D" w:rsidRPr="0041485D">
        <w:rPr>
          <w:rFonts w:hint="eastAsia"/>
          <w:kern w:val="22"/>
          <w:sz w:val="24"/>
          <w:szCs w:val="24"/>
          <w:lang w:eastAsia="zh-CN"/>
        </w:rPr>
        <w:t>等倡议</w:t>
      </w:r>
      <w:r w:rsidR="0041485D" w:rsidRPr="0041485D">
        <w:rPr>
          <w:kern w:val="22"/>
          <w:sz w:val="24"/>
          <w:szCs w:val="24"/>
          <w:lang w:eastAsia="zh-CN"/>
        </w:rPr>
        <w:t>背后的推动力。</w:t>
      </w:r>
      <w:r w:rsidR="0041485D">
        <w:rPr>
          <w:rFonts w:hint="eastAsia"/>
          <w:kern w:val="22"/>
          <w:sz w:val="24"/>
          <w:szCs w:val="24"/>
          <w:lang w:eastAsia="zh-CN"/>
        </w:rPr>
        <w:t>评估</w:t>
      </w:r>
      <w:r w:rsidR="0041485D">
        <w:rPr>
          <w:kern w:val="22"/>
          <w:sz w:val="24"/>
          <w:szCs w:val="24"/>
          <w:lang w:eastAsia="zh-CN"/>
        </w:rPr>
        <w:t>进一步强调了</w:t>
      </w:r>
      <w:r w:rsidR="00176592">
        <w:rPr>
          <w:rFonts w:hint="eastAsia"/>
          <w:kern w:val="22"/>
          <w:sz w:val="24"/>
          <w:szCs w:val="24"/>
          <w:lang w:eastAsia="zh-CN"/>
        </w:rPr>
        <w:t>执行缔约方大会</w:t>
      </w:r>
      <w:r w:rsidR="00176592">
        <w:rPr>
          <w:kern w:val="22"/>
          <w:sz w:val="24"/>
          <w:szCs w:val="24"/>
          <w:lang w:eastAsia="zh-CN"/>
        </w:rPr>
        <w:t>在</w:t>
      </w:r>
      <w:hyperlink r:id="rId19" w:history="1">
        <w:r w:rsidR="007B1AEB">
          <w:rPr>
            <w:rStyle w:val="Hyperlink"/>
            <w:rFonts w:ascii="Times New Roman" w:hAnsi="Times New Roman" w:hint="eastAsia"/>
            <w:sz w:val="24"/>
            <w:szCs w:val="22"/>
            <w:lang w:eastAsia="zh-CN"/>
          </w:rPr>
          <w:t>第</w:t>
        </w:r>
        <w:r w:rsidR="007B1AEB">
          <w:rPr>
            <w:rStyle w:val="Hyperlink"/>
            <w:rFonts w:ascii="Times New Roman" w:hAnsi="Times New Roman"/>
            <w:sz w:val="24"/>
            <w:szCs w:val="22"/>
            <w:lang w:eastAsia="zh-CN"/>
          </w:rPr>
          <w:t>X</w:t>
        </w:r>
        <w:r w:rsidR="007B1AEB" w:rsidRPr="007B1AEB">
          <w:rPr>
            <w:rStyle w:val="Hyperlink"/>
            <w:rFonts w:ascii="Times New Roman" w:hAnsi="Times New Roman"/>
            <w:sz w:val="24"/>
            <w:szCs w:val="22"/>
            <w:lang w:eastAsia="zh-CN"/>
          </w:rPr>
          <w:t>III/</w:t>
        </w:r>
        <w:r w:rsidR="007B1AEB">
          <w:rPr>
            <w:rStyle w:val="Hyperlink"/>
            <w:rFonts w:ascii="Times New Roman" w:hAnsi="Times New Roman"/>
            <w:sz w:val="24"/>
            <w:szCs w:val="22"/>
            <w:lang w:eastAsia="zh-CN"/>
          </w:rPr>
          <w:t>5</w:t>
        </w:r>
        <w:r w:rsidR="007B1AEB">
          <w:rPr>
            <w:rStyle w:val="Hyperlink"/>
            <w:rFonts w:ascii="Times New Roman" w:hAnsi="Times New Roman" w:hint="eastAsia"/>
            <w:sz w:val="24"/>
            <w:szCs w:val="22"/>
            <w:lang w:eastAsia="zh-CN"/>
          </w:rPr>
          <w:t>号决定</w:t>
        </w:r>
      </w:hyperlink>
      <w:r w:rsidR="00176592">
        <w:rPr>
          <w:kern w:val="22"/>
          <w:sz w:val="24"/>
          <w:szCs w:val="24"/>
          <w:lang w:eastAsia="zh-CN"/>
        </w:rPr>
        <w:t>中通过的</w:t>
      </w:r>
      <w:r w:rsidR="00176592">
        <w:rPr>
          <w:rFonts w:hint="eastAsia"/>
          <w:kern w:val="22"/>
          <w:sz w:val="24"/>
          <w:szCs w:val="24"/>
          <w:lang w:eastAsia="zh-CN"/>
        </w:rPr>
        <w:t>生态系统</w:t>
      </w:r>
      <w:r w:rsidR="00176592">
        <w:rPr>
          <w:kern w:val="22"/>
          <w:sz w:val="24"/>
          <w:szCs w:val="24"/>
          <w:lang w:eastAsia="zh-CN"/>
        </w:rPr>
        <w:t>恢复短期行动</w:t>
      </w:r>
      <w:r w:rsidR="00176592">
        <w:rPr>
          <w:rFonts w:hint="eastAsia"/>
          <w:kern w:val="22"/>
          <w:sz w:val="24"/>
          <w:szCs w:val="24"/>
          <w:lang w:eastAsia="zh-CN"/>
        </w:rPr>
        <w:t>的</w:t>
      </w:r>
      <w:r w:rsidR="00176592">
        <w:rPr>
          <w:kern w:val="22"/>
          <w:sz w:val="24"/>
          <w:szCs w:val="24"/>
          <w:lang w:eastAsia="zh-CN"/>
        </w:rPr>
        <w:t>重要性。</w:t>
      </w:r>
    </w:p>
    <w:p w14:paraId="34310ED5" w14:textId="1CD7AC04" w:rsidR="006204CC" w:rsidRPr="006A4FCC" w:rsidRDefault="002C27AE" w:rsidP="00884BAD">
      <w:pPr>
        <w:pStyle w:val="ListParagraph"/>
        <w:keepNext/>
        <w:numPr>
          <w:ilvl w:val="0"/>
          <w:numId w:val="14"/>
        </w:numPr>
        <w:suppressLineNumbers/>
        <w:suppressAutoHyphens/>
        <w:kinsoku w:val="0"/>
        <w:overflowPunct w:val="0"/>
        <w:autoSpaceDE w:val="0"/>
        <w:autoSpaceDN w:val="0"/>
        <w:spacing w:before="240" w:after="120"/>
        <w:ind w:left="0" w:firstLine="0"/>
        <w:jc w:val="center"/>
        <w:outlineLvl w:val="0"/>
        <w:rPr>
          <w:rFonts w:ascii="SimHei" w:eastAsia="SimHei" w:hAnsi="SimHei"/>
          <w:b/>
          <w:caps/>
          <w:snapToGrid w:val="0"/>
          <w:kern w:val="22"/>
          <w:sz w:val="24"/>
          <w:lang w:eastAsia="zh-CN"/>
        </w:rPr>
      </w:pPr>
      <w:r>
        <w:rPr>
          <w:rFonts w:ascii="SimHei" w:eastAsia="SimHei" w:hAnsi="SimHei" w:hint="eastAsia"/>
          <w:b/>
          <w:caps/>
          <w:snapToGrid w:val="0"/>
          <w:kern w:val="22"/>
          <w:sz w:val="24"/>
          <w:lang w:eastAsia="zh-CN"/>
        </w:rPr>
        <w:t>加快进展</w:t>
      </w:r>
      <w:r>
        <w:rPr>
          <w:rFonts w:ascii="SimHei" w:eastAsia="SimHei" w:hAnsi="SimHei"/>
          <w:b/>
          <w:caps/>
          <w:snapToGrid w:val="0"/>
          <w:kern w:val="22"/>
          <w:sz w:val="24"/>
          <w:lang w:eastAsia="zh-CN"/>
        </w:rPr>
        <w:t>的可能备选办法</w:t>
      </w:r>
    </w:p>
    <w:p w14:paraId="5912D30D" w14:textId="659E8A44" w:rsidR="001C3205" w:rsidRPr="00D713DE" w:rsidRDefault="006D0202" w:rsidP="00A153B1">
      <w:pPr>
        <w:pStyle w:val="StylePara1HeadingsCSTimesNewRoman"/>
        <w:tabs>
          <w:tab w:val="clear" w:pos="360"/>
          <w:tab w:val="num" w:pos="720"/>
        </w:tabs>
        <w:rPr>
          <w:kern w:val="22"/>
          <w:sz w:val="24"/>
          <w:szCs w:val="24"/>
          <w:lang w:eastAsia="zh-CN"/>
        </w:rPr>
      </w:pPr>
      <w:r w:rsidRPr="00D713DE">
        <w:rPr>
          <w:rFonts w:hint="eastAsia"/>
          <w:kern w:val="22"/>
          <w:sz w:val="24"/>
          <w:szCs w:val="24"/>
          <w:lang w:eastAsia="zh-CN"/>
        </w:rPr>
        <w:t>缔约方大会第</w:t>
      </w:r>
      <w:r w:rsidRPr="00D713DE">
        <w:rPr>
          <w:kern w:val="22"/>
          <w:sz w:val="24"/>
          <w:szCs w:val="24"/>
          <w:lang w:eastAsia="zh-CN"/>
        </w:rPr>
        <w:t>XII/1</w:t>
      </w:r>
      <w:r w:rsidRPr="00D713DE">
        <w:rPr>
          <w:rFonts w:hint="eastAsia"/>
          <w:kern w:val="22"/>
          <w:sz w:val="24"/>
          <w:szCs w:val="24"/>
          <w:lang w:eastAsia="zh-CN"/>
        </w:rPr>
        <w:t>号决定注意到了</w:t>
      </w:r>
      <w:r w:rsidR="00767E38" w:rsidRPr="00D713DE">
        <w:rPr>
          <w:kern w:val="22"/>
          <w:sz w:val="24"/>
          <w:szCs w:val="24"/>
          <w:lang w:eastAsia="zh-CN"/>
        </w:rPr>
        <w:t>第四版《</w:t>
      </w:r>
      <w:r w:rsidR="00767E38" w:rsidRPr="00D713DE">
        <w:rPr>
          <w:rFonts w:ascii="KaiTi" w:eastAsia="KaiTi" w:hAnsi="KaiTi"/>
          <w:kern w:val="22"/>
          <w:sz w:val="24"/>
          <w:szCs w:val="24"/>
          <w:lang w:eastAsia="zh-CN"/>
        </w:rPr>
        <w:t>全球生物多样性展望</w:t>
      </w:r>
      <w:r w:rsidR="00767E38" w:rsidRPr="00D713DE">
        <w:rPr>
          <w:kern w:val="22"/>
          <w:sz w:val="24"/>
          <w:szCs w:val="24"/>
          <w:lang w:eastAsia="zh-CN"/>
        </w:rPr>
        <w:t>》</w:t>
      </w:r>
      <w:r w:rsidRPr="00D713DE">
        <w:rPr>
          <w:rFonts w:hint="eastAsia"/>
          <w:kern w:val="22"/>
          <w:sz w:val="24"/>
          <w:szCs w:val="24"/>
          <w:lang w:eastAsia="zh-CN"/>
        </w:rPr>
        <w:t>中</w:t>
      </w:r>
      <w:r w:rsidRPr="00D713DE">
        <w:rPr>
          <w:kern w:val="22"/>
          <w:sz w:val="24"/>
          <w:szCs w:val="24"/>
          <w:lang w:eastAsia="zh-CN"/>
        </w:rPr>
        <w:t>的一般性结论。第四版《</w:t>
      </w:r>
      <w:r w:rsidRPr="00D713DE">
        <w:rPr>
          <w:rFonts w:ascii="KaiTi" w:eastAsia="KaiTi" w:hAnsi="KaiTi"/>
          <w:kern w:val="22"/>
          <w:sz w:val="24"/>
          <w:szCs w:val="24"/>
          <w:lang w:eastAsia="zh-CN"/>
        </w:rPr>
        <w:t>全球生物多样性展望</w:t>
      </w:r>
      <w:r w:rsidRPr="00D713DE">
        <w:rPr>
          <w:kern w:val="22"/>
          <w:sz w:val="24"/>
          <w:szCs w:val="24"/>
          <w:lang w:eastAsia="zh-CN"/>
        </w:rPr>
        <w:t>》</w:t>
      </w:r>
      <w:r w:rsidR="00D73C09" w:rsidRPr="00D713DE">
        <w:rPr>
          <w:rFonts w:hint="eastAsia"/>
          <w:kern w:val="22"/>
          <w:sz w:val="24"/>
          <w:szCs w:val="24"/>
          <w:lang w:eastAsia="zh-CN"/>
        </w:rPr>
        <w:t>确定</w:t>
      </w:r>
      <w:r w:rsidR="00D73C09" w:rsidRPr="00D713DE">
        <w:rPr>
          <w:kern w:val="22"/>
          <w:sz w:val="24"/>
          <w:szCs w:val="24"/>
          <w:lang w:eastAsia="zh-CN"/>
        </w:rPr>
        <w:t>了一套</w:t>
      </w:r>
      <w:r w:rsidR="00D73C09" w:rsidRPr="00D713DE">
        <w:rPr>
          <w:rFonts w:hint="eastAsia"/>
          <w:kern w:val="22"/>
          <w:sz w:val="24"/>
          <w:szCs w:val="24"/>
          <w:lang w:eastAsia="zh-CN"/>
        </w:rPr>
        <w:t>有可能</w:t>
      </w:r>
      <w:r w:rsidR="00D73C09" w:rsidRPr="00D713DE">
        <w:rPr>
          <w:kern w:val="22"/>
          <w:sz w:val="24"/>
          <w:szCs w:val="24"/>
          <w:lang w:eastAsia="zh-CN"/>
        </w:rPr>
        <w:t>加快实现</w:t>
      </w:r>
      <w:r w:rsidR="00911A7A" w:rsidRPr="00D713DE">
        <w:rPr>
          <w:rFonts w:hint="eastAsia"/>
          <w:kern w:val="22"/>
          <w:sz w:val="24"/>
          <w:szCs w:val="24"/>
          <w:lang w:eastAsia="zh-CN"/>
        </w:rPr>
        <w:t>各项</w:t>
      </w:r>
      <w:r w:rsidR="007079D1" w:rsidRPr="00D713DE">
        <w:rPr>
          <w:kern w:val="22"/>
          <w:sz w:val="24"/>
          <w:szCs w:val="24"/>
          <w:lang w:eastAsia="zh-CN"/>
        </w:rPr>
        <w:t>《爱知生物多样性指标》</w:t>
      </w:r>
      <w:r w:rsidR="00D73C09" w:rsidRPr="00D713DE">
        <w:rPr>
          <w:rFonts w:hint="eastAsia"/>
          <w:kern w:val="22"/>
          <w:sz w:val="24"/>
          <w:szCs w:val="24"/>
          <w:lang w:eastAsia="zh-CN"/>
        </w:rPr>
        <w:t>的</w:t>
      </w:r>
      <w:r w:rsidR="00D73C09" w:rsidRPr="00D713DE">
        <w:rPr>
          <w:kern w:val="22"/>
          <w:sz w:val="24"/>
          <w:szCs w:val="24"/>
          <w:lang w:eastAsia="zh-CN"/>
        </w:rPr>
        <w:t>进展的行动。</w:t>
      </w:r>
      <w:r w:rsidR="006A52F8" w:rsidRPr="00D713DE">
        <w:rPr>
          <w:kern w:val="22"/>
          <w:sz w:val="24"/>
          <w:szCs w:val="24"/>
          <w:lang w:eastAsia="zh-CN"/>
        </w:rPr>
        <w:t>第四版</w:t>
      </w:r>
      <w:r w:rsidR="00D73C09" w:rsidRPr="00D713DE">
        <w:rPr>
          <w:rFonts w:hint="eastAsia"/>
          <w:kern w:val="22"/>
          <w:sz w:val="24"/>
          <w:szCs w:val="24"/>
          <w:lang w:eastAsia="zh-CN"/>
        </w:rPr>
        <w:t>发表</w:t>
      </w:r>
      <w:r w:rsidR="00D73C09" w:rsidRPr="00D713DE">
        <w:rPr>
          <w:kern w:val="22"/>
          <w:sz w:val="24"/>
          <w:szCs w:val="24"/>
          <w:lang w:eastAsia="zh-CN"/>
        </w:rPr>
        <w:t>以来所审查的科学信息已经公布，</w:t>
      </w:r>
      <w:r w:rsidR="0040639E" w:rsidRPr="00D713DE">
        <w:rPr>
          <w:rFonts w:hint="eastAsia"/>
          <w:kern w:val="22"/>
          <w:sz w:val="24"/>
          <w:szCs w:val="24"/>
          <w:lang w:eastAsia="zh-CN"/>
        </w:rPr>
        <w:t>政府间</w:t>
      </w:r>
      <w:r w:rsidR="0040639E" w:rsidRPr="00D713DE">
        <w:rPr>
          <w:kern w:val="22"/>
          <w:sz w:val="24"/>
          <w:szCs w:val="24"/>
          <w:lang w:eastAsia="zh-CN"/>
        </w:rPr>
        <w:t>科学政策平台的区域和专题评估说明，</w:t>
      </w:r>
      <w:r w:rsidR="00911A7A" w:rsidRPr="00D713DE">
        <w:rPr>
          <w:kern w:val="22"/>
          <w:sz w:val="24"/>
          <w:szCs w:val="24"/>
          <w:lang w:eastAsia="zh-CN"/>
        </w:rPr>
        <w:t>这些</w:t>
      </w:r>
      <w:r w:rsidR="007E23DC" w:rsidRPr="00D713DE">
        <w:rPr>
          <w:rFonts w:hint="eastAsia"/>
          <w:kern w:val="22"/>
          <w:sz w:val="24"/>
          <w:szCs w:val="24"/>
          <w:lang w:eastAsia="zh-CN"/>
        </w:rPr>
        <w:t>行动</w:t>
      </w:r>
      <w:r w:rsidR="0040639E" w:rsidRPr="00D713DE">
        <w:rPr>
          <w:rFonts w:hint="eastAsia"/>
          <w:kern w:val="22"/>
          <w:sz w:val="24"/>
          <w:szCs w:val="24"/>
          <w:lang w:eastAsia="zh-CN"/>
        </w:rPr>
        <w:t>依然</w:t>
      </w:r>
      <w:r w:rsidR="0040639E" w:rsidRPr="00D713DE">
        <w:rPr>
          <w:kern w:val="22"/>
          <w:sz w:val="24"/>
          <w:szCs w:val="24"/>
          <w:lang w:eastAsia="zh-CN"/>
        </w:rPr>
        <w:t>重要，并就如何落实这些行动提供了</w:t>
      </w:r>
      <w:r w:rsidR="00D713DE">
        <w:rPr>
          <w:rFonts w:hint="eastAsia"/>
          <w:kern w:val="22"/>
          <w:sz w:val="24"/>
          <w:szCs w:val="24"/>
          <w:lang w:eastAsia="zh-CN"/>
        </w:rPr>
        <w:t>更具体</w:t>
      </w:r>
      <w:r w:rsidR="0040639E" w:rsidRPr="00D713DE">
        <w:rPr>
          <w:kern w:val="22"/>
          <w:sz w:val="24"/>
          <w:szCs w:val="24"/>
          <w:lang w:eastAsia="zh-CN"/>
        </w:rPr>
        <w:t>的</w:t>
      </w:r>
      <w:r w:rsidR="00D713DE" w:rsidRPr="00D713DE">
        <w:rPr>
          <w:rFonts w:hint="eastAsia"/>
          <w:kern w:val="22"/>
          <w:sz w:val="24"/>
          <w:szCs w:val="24"/>
          <w:lang w:eastAsia="zh-CN"/>
        </w:rPr>
        <w:t>意见</w:t>
      </w:r>
      <w:r w:rsidR="007E23DC" w:rsidRPr="00D713DE">
        <w:rPr>
          <w:rFonts w:hint="eastAsia"/>
          <w:kern w:val="22"/>
          <w:sz w:val="24"/>
          <w:szCs w:val="24"/>
          <w:lang w:eastAsia="zh-CN"/>
        </w:rPr>
        <w:t>。下文</w:t>
      </w:r>
      <w:r w:rsidR="007E23DC" w:rsidRPr="00D713DE">
        <w:rPr>
          <w:kern w:val="22"/>
          <w:sz w:val="24"/>
          <w:szCs w:val="24"/>
          <w:lang w:eastAsia="zh-CN"/>
        </w:rPr>
        <w:t>中进一步解释了</w:t>
      </w:r>
      <w:r w:rsidR="007E23DC" w:rsidRPr="00D713DE">
        <w:rPr>
          <w:rFonts w:hint="eastAsia"/>
          <w:kern w:val="22"/>
          <w:sz w:val="24"/>
          <w:szCs w:val="24"/>
          <w:lang w:eastAsia="zh-CN"/>
        </w:rPr>
        <w:t>为加快</w:t>
      </w:r>
      <w:r w:rsidR="007E23DC" w:rsidRPr="00D713DE">
        <w:rPr>
          <w:kern w:val="22"/>
          <w:sz w:val="24"/>
          <w:szCs w:val="24"/>
          <w:lang w:eastAsia="zh-CN"/>
        </w:rPr>
        <w:t>实现</w:t>
      </w:r>
      <w:r w:rsidR="002501A0" w:rsidRPr="00D713DE">
        <w:rPr>
          <w:kern w:val="22"/>
          <w:sz w:val="24"/>
          <w:szCs w:val="24"/>
          <w:lang w:eastAsia="zh-CN"/>
        </w:rPr>
        <w:t>《爱知生物多样性指标》</w:t>
      </w:r>
      <w:r w:rsidR="007E23DC" w:rsidRPr="00D713DE">
        <w:rPr>
          <w:rFonts w:hint="eastAsia"/>
          <w:kern w:val="22"/>
          <w:sz w:val="24"/>
          <w:szCs w:val="24"/>
          <w:lang w:eastAsia="zh-CN"/>
        </w:rPr>
        <w:t>的</w:t>
      </w:r>
      <w:r w:rsidR="007E23DC" w:rsidRPr="00D713DE">
        <w:rPr>
          <w:kern w:val="22"/>
          <w:sz w:val="24"/>
          <w:szCs w:val="24"/>
          <w:lang w:eastAsia="zh-CN"/>
        </w:rPr>
        <w:t>进展</w:t>
      </w:r>
      <w:r w:rsidR="007E23DC" w:rsidRPr="00D713DE">
        <w:rPr>
          <w:rFonts w:hint="eastAsia"/>
          <w:kern w:val="22"/>
          <w:sz w:val="24"/>
          <w:szCs w:val="24"/>
          <w:lang w:eastAsia="zh-CN"/>
        </w:rPr>
        <w:t>的</w:t>
      </w:r>
      <w:r w:rsidR="007E23DC" w:rsidRPr="00D713DE">
        <w:rPr>
          <w:kern w:val="22"/>
          <w:sz w:val="24"/>
          <w:szCs w:val="24"/>
          <w:lang w:eastAsia="zh-CN"/>
        </w:rPr>
        <w:t>可能的备选办法。</w:t>
      </w:r>
      <w:r w:rsidR="00C723E3" w:rsidRPr="00D713DE">
        <w:rPr>
          <w:rFonts w:hint="eastAsia"/>
          <w:kern w:val="22"/>
          <w:sz w:val="24"/>
          <w:szCs w:val="24"/>
          <w:lang w:eastAsia="zh-CN"/>
        </w:rPr>
        <w:t>就</w:t>
      </w:r>
      <w:r w:rsidR="00C723E3" w:rsidRPr="00D713DE">
        <w:rPr>
          <w:kern w:val="22"/>
          <w:sz w:val="24"/>
          <w:szCs w:val="24"/>
          <w:lang w:eastAsia="zh-CN"/>
        </w:rPr>
        <w:t>这些备选办法确定了最为相关的</w:t>
      </w:r>
      <w:r w:rsidR="006B7BAC" w:rsidRPr="00D713DE">
        <w:rPr>
          <w:kern w:val="22"/>
          <w:sz w:val="24"/>
          <w:szCs w:val="24"/>
          <w:lang w:eastAsia="zh-CN"/>
        </w:rPr>
        <w:t>《爱知生物多样性指标》</w:t>
      </w:r>
      <w:r w:rsidR="00C723E3" w:rsidRPr="00D713DE">
        <w:rPr>
          <w:rFonts w:hint="eastAsia"/>
          <w:kern w:val="22"/>
          <w:sz w:val="24"/>
          <w:szCs w:val="24"/>
          <w:lang w:eastAsia="zh-CN"/>
        </w:rPr>
        <w:t>。</w:t>
      </w:r>
      <w:r w:rsidR="00C723E3" w:rsidRPr="00D713DE">
        <w:rPr>
          <w:kern w:val="22"/>
          <w:sz w:val="24"/>
          <w:szCs w:val="24"/>
          <w:lang w:eastAsia="zh-CN"/>
        </w:rPr>
        <w:t>不过</w:t>
      </w:r>
      <w:r w:rsidR="00C723E3" w:rsidRPr="00D713DE">
        <w:rPr>
          <w:rFonts w:hint="eastAsia"/>
          <w:kern w:val="22"/>
          <w:sz w:val="24"/>
          <w:szCs w:val="24"/>
          <w:lang w:eastAsia="zh-CN"/>
        </w:rPr>
        <w:t>，</w:t>
      </w:r>
      <w:r w:rsidR="00C723E3" w:rsidRPr="00D713DE">
        <w:rPr>
          <w:kern w:val="22"/>
          <w:sz w:val="24"/>
          <w:szCs w:val="24"/>
          <w:lang w:eastAsia="zh-CN"/>
        </w:rPr>
        <w:t>在很多情况下，备选办法贯穿各</w:t>
      </w:r>
      <w:r w:rsidR="00C723E3" w:rsidRPr="00D713DE">
        <w:rPr>
          <w:rFonts w:hint="eastAsia"/>
          <w:kern w:val="22"/>
          <w:sz w:val="24"/>
          <w:szCs w:val="24"/>
          <w:lang w:eastAsia="zh-CN"/>
        </w:rPr>
        <w:t>个</w:t>
      </w:r>
      <w:r w:rsidR="00C723E3" w:rsidRPr="00D713DE">
        <w:rPr>
          <w:kern w:val="22"/>
          <w:sz w:val="24"/>
          <w:szCs w:val="24"/>
          <w:lang w:eastAsia="zh-CN"/>
        </w:rPr>
        <w:t>领域，</w:t>
      </w:r>
      <w:r w:rsidR="00C723E3" w:rsidRPr="00D713DE">
        <w:rPr>
          <w:rFonts w:hint="eastAsia"/>
          <w:kern w:val="22"/>
          <w:sz w:val="24"/>
          <w:szCs w:val="24"/>
          <w:lang w:eastAsia="zh-CN"/>
        </w:rPr>
        <w:t>将</w:t>
      </w:r>
      <w:r w:rsidR="00C723E3" w:rsidRPr="00D713DE">
        <w:rPr>
          <w:kern w:val="22"/>
          <w:sz w:val="24"/>
          <w:szCs w:val="24"/>
          <w:lang w:eastAsia="zh-CN"/>
        </w:rPr>
        <w:t>有助于实现</w:t>
      </w:r>
      <w:r w:rsidR="00C723E3" w:rsidRPr="00D713DE">
        <w:rPr>
          <w:rFonts w:hint="eastAsia"/>
          <w:kern w:val="22"/>
          <w:sz w:val="24"/>
          <w:szCs w:val="24"/>
          <w:lang w:eastAsia="zh-CN"/>
        </w:rPr>
        <w:t>多重</w:t>
      </w:r>
      <w:r w:rsidR="00C723E3" w:rsidRPr="00D713DE">
        <w:rPr>
          <w:kern w:val="22"/>
          <w:sz w:val="24"/>
          <w:szCs w:val="24"/>
          <w:lang w:eastAsia="zh-CN"/>
        </w:rPr>
        <w:t>的</w:t>
      </w:r>
      <w:r w:rsidR="00C723E3" w:rsidRPr="00D713DE">
        <w:rPr>
          <w:rFonts w:hint="eastAsia"/>
          <w:kern w:val="22"/>
          <w:sz w:val="24"/>
          <w:szCs w:val="24"/>
          <w:lang w:eastAsia="zh-CN"/>
        </w:rPr>
        <w:t>《爱知</w:t>
      </w:r>
      <w:r w:rsidR="00767E38" w:rsidRPr="00D713DE">
        <w:rPr>
          <w:kern w:val="22"/>
          <w:sz w:val="24"/>
          <w:szCs w:val="24"/>
          <w:lang w:eastAsia="zh-CN"/>
        </w:rPr>
        <w:t>生物多样性指标</w:t>
      </w:r>
      <w:r w:rsidR="00C723E3" w:rsidRPr="00D713DE">
        <w:rPr>
          <w:rFonts w:hint="eastAsia"/>
          <w:kern w:val="22"/>
          <w:sz w:val="24"/>
          <w:szCs w:val="24"/>
          <w:lang w:eastAsia="zh-CN"/>
        </w:rPr>
        <w:t>》</w:t>
      </w:r>
      <w:r w:rsidR="00C723E3" w:rsidRPr="00D713DE">
        <w:rPr>
          <w:kern w:val="22"/>
          <w:sz w:val="24"/>
          <w:szCs w:val="24"/>
          <w:lang w:eastAsia="zh-CN"/>
        </w:rPr>
        <w:t>。附件二</w:t>
      </w:r>
      <w:r w:rsidR="00C723E3" w:rsidRPr="00D713DE">
        <w:rPr>
          <w:rFonts w:hint="eastAsia"/>
          <w:kern w:val="22"/>
          <w:sz w:val="24"/>
          <w:szCs w:val="24"/>
          <w:lang w:eastAsia="zh-CN"/>
        </w:rPr>
        <w:t>载有来自</w:t>
      </w:r>
      <w:r w:rsidR="00C723E3" w:rsidRPr="00D713DE">
        <w:rPr>
          <w:kern w:val="22"/>
          <w:sz w:val="24"/>
          <w:szCs w:val="24"/>
          <w:lang w:eastAsia="zh-CN"/>
        </w:rPr>
        <w:t>这些评估和研究的加快实现</w:t>
      </w:r>
      <w:r w:rsidR="002501A0" w:rsidRPr="00D713DE">
        <w:rPr>
          <w:kern w:val="22"/>
          <w:sz w:val="24"/>
          <w:szCs w:val="24"/>
          <w:lang w:eastAsia="zh-CN"/>
        </w:rPr>
        <w:t>《爱知生物多样性指标》</w:t>
      </w:r>
      <w:r w:rsidR="00C723E3" w:rsidRPr="00D713DE">
        <w:rPr>
          <w:rFonts w:hint="eastAsia"/>
          <w:kern w:val="22"/>
          <w:sz w:val="24"/>
          <w:szCs w:val="24"/>
          <w:lang w:eastAsia="zh-CN"/>
        </w:rPr>
        <w:t>的</w:t>
      </w:r>
      <w:r w:rsidR="00C723E3" w:rsidRPr="00D713DE">
        <w:rPr>
          <w:kern w:val="22"/>
          <w:sz w:val="24"/>
          <w:szCs w:val="24"/>
          <w:lang w:eastAsia="zh-CN"/>
        </w:rPr>
        <w:t>进展的备选办法概要。</w:t>
      </w:r>
    </w:p>
    <w:p w14:paraId="4237731D" w14:textId="5694A41F" w:rsidR="001C3205" w:rsidRPr="00633DD3" w:rsidRDefault="001D5409" w:rsidP="00A67E2B">
      <w:pPr>
        <w:pStyle w:val="StylePara1HeadingsCSTimesNewRoman"/>
        <w:tabs>
          <w:tab w:val="clear" w:pos="360"/>
          <w:tab w:val="num" w:pos="720"/>
        </w:tabs>
        <w:rPr>
          <w:kern w:val="22"/>
          <w:sz w:val="24"/>
          <w:szCs w:val="24"/>
          <w:lang w:eastAsia="zh-CN"/>
        </w:rPr>
      </w:pPr>
      <w:r>
        <w:rPr>
          <w:kern w:val="22"/>
          <w:sz w:val="24"/>
          <w:szCs w:val="24"/>
          <w:lang w:eastAsia="zh-CN"/>
        </w:rPr>
        <w:t>科学文献</w:t>
      </w:r>
      <w:r w:rsidR="004A2BAA">
        <w:rPr>
          <w:rFonts w:hint="eastAsia"/>
          <w:kern w:val="22"/>
          <w:sz w:val="24"/>
          <w:szCs w:val="24"/>
          <w:lang w:val="en-US" w:eastAsia="zh-CN"/>
        </w:rPr>
        <w:t>中</w:t>
      </w:r>
      <w:r w:rsidR="004A2BAA">
        <w:rPr>
          <w:kern w:val="22"/>
          <w:sz w:val="24"/>
          <w:szCs w:val="24"/>
          <w:lang w:val="en-US" w:eastAsia="zh-CN"/>
        </w:rPr>
        <w:t>确定的各种行动</w:t>
      </w:r>
      <w:r w:rsidR="009B12C6">
        <w:rPr>
          <w:rFonts w:hint="eastAsia"/>
          <w:kern w:val="22"/>
          <w:sz w:val="24"/>
          <w:szCs w:val="24"/>
          <w:lang w:val="en-US" w:eastAsia="zh-CN"/>
        </w:rPr>
        <w:t>表明</w:t>
      </w:r>
      <w:r w:rsidR="004A2BAA">
        <w:rPr>
          <w:kern w:val="22"/>
          <w:sz w:val="24"/>
          <w:szCs w:val="24"/>
          <w:lang w:val="en-US" w:eastAsia="zh-CN"/>
        </w:rPr>
        <w:t>，</w:t>
      </w:r>
      <w:r w:rsidR="003D54CF">
        <w:rPr>
          <w:rFonts w:hint="eastAsia"/>
          <w:kern w:val="22"/>
          <w:sz w:val="24"/>
          <w:szCs w:val="24"/>
          <w:lang w:val="en-US" w:eastAsia="zh-CN"/>
        </w:rPr>
        <w:t>需要</w:t>
      </w:r>
      <w:r w:rsidR="003D54CF">
        <w:rPr>
          <w:kern w:val="22"/>
          <w:sz w:val="24"/>
          <w:szCs w:val="24"/>
          <w:lang w:val="en-US" w:eastAsia="zh-CN"/>
        </w:rPr>
        <w:t>改变社会</w:t>
      </w:r>
      <w:r w:rsidR="003D54CF">
        <w:rPr>
          <w:rFonts w:hint="eastAsia"/>
          <w:kern w:val="22"/>
          <w:sz w:val="24"/>
          <w:szCs w:val="24"/>
          <w:lang w:val="en-US" w:eastAsia="zh-CN"/>
        </w:rPr>
        <w:t>看待</w:t>
      </w:r>
      <w:r w:rsidR="003D54CF">
        <w:rPr>
          <w:kern w:val="22"/>
          <w:sz w:val="24"/>
          <w:szCs w:val="24"/>
          <w:lang w:val="en-US" w:eastAsia="zh-CN"/>
        </w:rPr>
        <w:t>生物多样性的</w:t>
      </w:r>
      <w:r w:rsidR="003D54CF">
        <w:rPr>
          <w:rFonts w:hint="eastAsia"/>
          <w:kern w:val="22"/>
          <w:sz w:val="24"/>
          <w:szCs w:val="24"/>
          <w:lang w:val="en-US" w:eastAsia="zh-CN"/>
        </w:rPr>
        <w:t>方式</w:t>
      </w:r>
      <w:r w:rsidR="003D54CF">
        <w:rPr>
          <w:kern w:val="22"/>
          <w:sz w:val="24"/>
          <w:szCs w:val="24"/>
          <w:lang w:val="en-US" w:eastAsia="zh-CN"/>
        </w:rPr>
        <w:t>，改变</w:t>
      </w:r>
      <w:r w:rsidR="003D54CF">
        <w:rPr>
          <w:rFonts w:hint="eastAsia"/>
          <w:kern w:val="22"/>
          <w:sz w:val="24"/>
          <w:szCs w:val="24"/>
          <w:lang w:val="en-US" w:eastAsia="zh-CN"/>
        </w:rPr>
        <w:t>估量</w:t>
      </w:r>
      <w:r w:rsidR="003D54CF">
        <w:rPr>
          <w:kern w:val="22"/>
          <w:sz w:val="24"/>
          <w:szCs w:val="24"/>
          <w:lang w:val="en-US" w:eastAsia="zh-CN"/>
        </w:rPr>
        <w:t>生物多样性</w:t>
      </w:r>
      <w:r w:rsidR="003D54CF">
        <w:rPr>
          <w:rFonts w:hint="eastAsia"/>
          <w:kern w:val="22"/>
          <w:sz w:val="24"/>
          <w:szCs w:val="24"/>
          <w:lang w:val="en-US" w:eastAsia="zh-CN"/>
        </w:rPr>
        <w:t>的</w:t>
      </w:r>
      <w:r w:rsidR="003D54CF">
        <w:rPr>
          <w:kern w:val="22"/>
          <w:sz w:val="24"/>
          <w:szCs w:val="24"/>
          <w:lang w:val="en-US" w:eastAsia="zh-CN"/>
        </w:rPr>
        <w:t>价值的方式，</w:t>
      </w:r>
      <w:r w:rsidR="003D54CF">
        <w:rPr>
          <w:rFonts w:hint="eastAsia"/>
          <w:kern w:val="22"/>
          <w:sz w:val="24"/>
          <w:szCs w:val="24"/>
          <w:lang w:val="en-US" w:eastAsia="zh-CN"/>
        </w:rPr>
        <w:t>以及</w:t>
      </w:r>
      <w:r w:rsidR="003D54CF">
        <w:rPr>
          <w:kern w:val="22"/>
          <w:sz w:val="24"/>
          <w:szCs w:val="24"/>
          <w:lang w:val="en-US" w:eastAsia="zh-CN"/>
        </w:rPr>
        <w:t>改变生物多样性</w:t>
      </w:r>
      <w:r w:rsidR="003D54CF">
        <w:rPr>
          <w:rFonts w:hint="eastAsia"/>
          <w:kern w:val="22"/>
          <w:sz w:val="24"/>
          <w:szCs w:val="24"/>
          <w:lang w:val="en-US" w:eastAsia="zh-CN"/>
        </w:rPr>
        <w:t>在</w:t>
      </w:r>
      <w:r w:rsidR="003D54CF">
        <w:rPr>
          <w:kern w:val="22"/>
          <w:sz w:val="24"/>
          <w:szCs w:val="24"/>
          <w:lang w:val="en-US" w:eastAsia="zh-CN"/>
        </w:rPr>
        <w:t>决策进程中的</w:t>
      </w:r>
      <w:r w:rsidR="003D54CF">
        <w:rPr>
          <w:rFonts w:hint="eastAsia"/>
          <w:kern w:val="22"/>
          <w:sz w:val="24"/>
          <w:szCs w:val="24"/>
          <w:lang w:val="en-US" w:eastAsia="zh-CN"/>
        </w:rPr>
        <w:t>重要性</w:t>
      </w:r>
      <w:r w:rsidR="003D54CF">
        <w:rPr>
          <w:kern w:val="22"/>
          <w:sz w:val="24"/>
          <w:szCs w:val="24"/>
          <w:lang w:val="en-US" w:eastAsia="zh-CN"/>
        </w:rPr>
        <w:t>。这些</w:t>
      </w:r>
      <w:r w:rsidR="003D54CF">
        <w:rPr>
          <w:rFonts w:hint="eastAsia"/>
          <w:kern w:val="22"/>
          <w:sz w:val="24"/>
          <w:szCs w:val="24"/>
          <w:lang w:val="en-US" w:eastAsia="zh-CN"/>
        </w:rPr>
        <w:t>行动</w:t>
      </w:r>
      <w:r w:rsidR="003D54CF">
        <w:rPr>
          <w:kern w:val="22"/>
          <w:sz w:val="24"/>
          <w:szCs w:val="24"/>
          <w:lang w:val="en-US" w:eastAsia="zh-CN"/>
        </w:rPr>
        <w:t>还表明</w:t>
      </w:r>
      <w:r w:rsidR="00424E30">
        <w:rPr>
          <w:rFonts w:hint="eastAsia"/>
          <w:kern w:val="22"/>
          <w:sz w:val="24"/>
          <w:szCs w:val="24"/>
          <w:lang w:val="en-US" w:eastAsia="zh-CN"/>
        </w:rPr>
        <w:t>，</w:t>
      </w:r>
      <w:r w:rsidR="003D54CF">
        <w:rPr>
          <w:kern w:val="22"/>
          <w:sz w:val="24"/>
          <w:szCs w:val="24"/>
          <w:lang w:val="en-US" w:eastAsia="zh-CN"/>
        </w:rPr>
        <w:t>需要改变</w:t>
      </w:r>
      <w:r w:rsidR="003D54CF">
        <w:rPr>
          <w:rFonts w:hint="eastAsia"/>
          <w:kern w:val="22"/>
          <w:sz w:val="24"/>
          <w:szCs w:val="24"/>
          <w:lang w:eastAsia="zh-CN"/>
        </w:rPr>
        <w:t>制定和</w:t>
      </w:r>
      <w:r w:rsidR="003D54CF">
        <w:rPr>
          <w:kern w:val="22"/>
          <w:sz w:val="24"/>
          <w:szCs w:val="24"/>
          <w:lang w:eastAsia="zh-CN"/>
        </w:rPr>
        <w:t>落实解决生物多样性丧失的</w:t>
      </w:r>
      <w:r w:rsidR="003D54CF">
        <w:rPr>
          <w:rFonts w:hint="eastAsia"/>
          <w:kern w:val="22"/>
          <w:sz w:val="24"/>
          <w:szCs w:val="24"/>
          <w:lang w:eastAsia="zh-CN"/>
        </w:rPr>
        <w:t>各种</w:t>
      </w:r>
      <w:r w:rsidR="003D54CF">
        <w:rPr>
          <w:kern w:val="22"/>
          <w:sz w:val="24"/>
          <w:szCs w:val="24"/>
          <w:lang w:eastAsia="zh-CN"/>
        </w:rPr>
        <w:t>行动的方式，</w:t>
      </w:r>
      <w:r w:rsidR="008838F5">
        <w:rPr>
          <w:rFonts w:hint="eastAsia"/>
          <w:kern w:val="22"/>
          <w:sz w:val="24"/>
          <w:szCs w:val="24"/>
          <w:lang w:eastAsia="zh-CN"/>
        </w:rPr>
        <w:t>以及改变</w:t>
      </w:r>
      <w:r w:rsidR="008838F5">
        <w:rPr>
          <w:kern w:val="22"/>
          <w:sz w:val="24"/>
          <w:szCs w:val="24"/>
          <w:lang w:eastAsia="zh-CN"/>
        </w:rPr>
        <w:t>权衡社会</w:t>
      </w:r>
      <w:r w:rsidR="008838F5">
        <w:rPr>
          <w:rFonts w:hint="eastAsia"/>
          <w:kern w:val="22"/>
          <w:sz w:val="24"/>
          <w:szCs w:val="24"/>
          <w:lang w:eastAsia="zh-CN"/>
        </w:rPr>
        <w:t>优先事项</w:t>
      </w:r>
      <w:r w:rsidR="008838F5">
        <w:rPr>
          <w:kern w:val="22"/>
          <w:sz w:val="24"/>
          <w:szCs w:val="24"/>
          <w:lang w:eastAsia="zh-CN"/>
        </w:rPr>
        <w:t>的方式。</w:t>
      </w:r>
      <w:r w:rsidR="008838F5">
        <w:rPr>
          <w:rFonts w:hint="eastAsia"/>
          <w:kern w:val="22"/>
          <w:sz w:val="24"/>
          <w:szCs w:val="24"/>
          <w:lang w:eastAsia="zh-CN"/>
        </w:rPr>
        <w:t>总之</w:t>
      </w:r>
      <w:r w:rsidR="008838F5">
        <w:rPr>
          <w:kern w:val="22"/>
          <w:sz w:val="24"/>
          <w:szCs w:val="24"/>
          <w:lang w:eastAsia="zh-CN"/>
        </w:rPr>
        <w:t>，各种文献</w:t>
      </w:r>
      <w:r w:rsidR="008838F5">
        <w:rPr>
          <w:rFonts w:hint="eastAsia"/>
          <w:kern w:val="22"/>
          <w:sz w:val="24"/>
          <w:szCs w:val="24"/>
          <w:lang w:eastAsia="zh-CN"/>
        </w:rPr>
        <w:t>共同</w:t>
      </w:r>
      <w:r w:rsidR="008838F5">
        <w:rPr>
          <w:kern w:val="22"/>
          <w:sz w:val="24"/>
          <w:szCs w:val="24"/>
          <w:lang w:eastAsia="zh-CN"/>
        </w:rPr>
        <w:t>表明，</w:t>
      </w:r>
      <w:r w:rsidR="00BE424C">
        <w:rPr>
          <w:rFonts w:hint="eastAsia"/>
          <w:kern w:val="22"/>
          <w:sz w:val="24"/>
          <w:szCs w:val="24"/>
          <w:lang w:eastAsia="zh-CN"/>
        </w:rPr>
        <w:t>社会</w:t>
      </w:r>
      <w:r w:rsidR="00BE424C">
        <w:rPr>
          <w:kern w:val="22"/>
          <w:sz w:val="24"/>
          <w:szCs w:val="24"/>
          <w:lang w:eastAsia="zh-CN"/>
        </w:rPr>
        <w:t>与生物多样性互动的方式</w:t>
      </w:r>
      <w:r w:rsidR="008838F5">
        <w:rPr>
          <w:kern w:val="22"/>
          <w:sz w:val="24"/>
          <w:szCs w:val="24"/>
          <w:lang w:eastAsia="zh-CN"/>
        </w:rPr>
        <w:t>需要</w:t>
      </w:r>
      <w:r w:rsidR="00BE424C">
        <w:rPr>
          <w:rFonts w:hint="eastAsia"/>
          <w:kern w:val="22"/>
          <w:sz w:val="24"/>
          <w:szCs w:val="24"/>
          <w:lang w:eastAsia="zh-CN"/>
        </w:rPr>
        <w:t>转型性</w:t>
      </w:r>
      <w:r w:rsidR="00BE424C">
        <w:rPr>
          <w:kern w:val="22"/>
          <w:sz w:val="24"/>
          <w:szCs w:val="24"/>
          <w:lang w:eastAsia="zh-CN"/>
        </w:rPr>
        <w:t>变革。</w:t>
      </w:r>
    </w:p>
    <w:p w14:paraId="6447EDC2" w14:textId="1F6918CC" w:rsidR="001C3205" w:rsidRPr="00153197" w:rsidRDefault="00A42CEC" w:rsidP="001C7ADD">
      <w:pPr>
        <w:pStyle w:val="StylePara1HeadingsCSTimesNewRoman"/>
        <w:tabs>
          <w:tab w:val="clear" w:pos="360"/>
          <w:tab w:val="num" w:pos="720"/>
        </w:tabs>
        <w:rPr>
          <w:kern w:val="22"/>
          <w:sz w:val="24"/>
          <w:szCs w:val="24"/>
          <w:lang w:eastAsia="zh-CN"/>
        </w:rPr>
      </w:pPr>
      <w:r w:rsidRPr="00153197">
        <w:rPr>
          <w:rFonts w:hint="eastAsia"/>
          <w:kern w:val="22"/>
          <w:sz w:val="24"/>
          <w:szCs w:val="24"/>
          <w:lang w:eastAsia="zh-CN"/>
        </w:rPr>
        <w:lastRenderedPageBreak/>
        <w:t>经</w:t>
      </w:r>
      <w:r w:rsidR="00057BD8" w:rsidRPr="00153197">
        <w:rPr>
          <w:rFonts w:hint="eastAsia"/>
          <w:kern w:val="22"/>
          <w:sz w:val="24"/>
          <w:szCs w:val="24"/>
          <w:lang w:eastAsia="zh-CN"/>
        </w:rPr>
        <w:t>审查</w:t>
      </w:r>
      <w:r w:rsidR="00057BD8" w:rsidRPr="00153197">
        <w:rPr>
          <w:kern w:val="22"/>
          <w:sz w:val="24"/>
          <w:szCs w:val="24"/>
          <w:lang w:eastAsia="zh-CN"/>
        </w:rPr>
        <w:t>的很多</w:t>
      </w:r>
      <w:r w:rsidR="00057BD8" w:rsidRPr="00153197">
        <w:rPr>
          <w:rFonts w:hint="eastAsia"/>
          <w:kern w:val="22"/>
          <w:sz w:val="24"/>
          <w:szCs w:val="24"/>
          <w:lang w:eastAsia="zh-CN"/>
        </w:rPr>
        <w:t>杂志</w:t>
      </w:r>
      <w:r w:rsidR="00057BD8" w:rsidRPr="00153197">
        <w:rPr>
          <w:kern w:val="22"/>
          <w:sz w:val="24"/>
          <w:szCs w:val="24"/>
          <w:lang w:eastAsia="zh-CN"/>
        </w:rPr>
        <w:t>文章都注意到</w:t>
      </w:r>
      <w:r w:rsidRPr="00153197">
        <w:rPr>
          <w:rFonts w:hint="eastAsia"/>
          <w:kern w:val="22"/>
          <w:sz w:val="24"/>
          <w:szCs w:val="24"/>
          <w:lang w:eastAsia="zh-CN"/>
        </w:rPr>
        <w:t>，</w:t>
      </w:r>
      <w:r w:rsidR="00057BD8" w:rsidRPr="00153197">
        <w:rPr>
          <w:kern w:val="22"/>
          <w:sz w:val="24"/>
          <w:szCs w:val="24"/>
          <w:lang w:eastAsia="zh-CN"/>
        </w:rPr>
        <w:t>必须</w:t>
      </w:r>
      <w:r w:rsidRPr="00153197">
        <w:rPr>
          <w:kern w:val="22"/>
          <w:sz w:val="24"/>
          <w:szCs w:val="24"/>
          <w:lang w:eastAsia="zh-CN"/>
        </w:rPr>
        <w:t>提高</w:t>
      </w:r>
      <w:r w:rsidR="00057BD8" w:rsidRPr="00153197">
        <w:rPr>
          <w:kern w:val="22"/>
          <w:sz w:val="24"/>
          <w:szCs w:val="24"/>
          <w:lang w:eastAsia="zh-CN"/>
        </w:rPr>
        <w:t>对于生物多样性的重要性和现状的</w:t>
      </w:r>
      <w:r w:rsidR="00057BD8" w:rsidRPr="00153197">
        <w:rPr>
          <w:rFonts w:hint="eastAsia"/>
          <w:kern w:val="22"/>
          <w:sz w:val="24"/>
          <w:szCs w:val="24"/>
          <w:lang w:eastAsia="zh-CN"/>
        </w:rPr>
        <w:t>认识</w:t>
      </w:r>
      <w:r w:rsidR="00057BD8" w:rsidRPr="00153197">
        <w:rPr>
          <w:kern w:val="22"/>
          <w:sz w:val="24"/>
          <w:szCs w:val="24"/>
          <w:lang w:eastAsia="zh-CN"/>
        </w:rPr>
        <w:t>。一些</w:t>
      </w:r>
      <w:r w:rsidR="00057BD8" w:rsidRPr="00153197">
        <w:rPr>
          <w:rFonts w:hint="eastAsia"/>
          <w:kern w:val="22"/>
          <w:sz w:val="24"/>
          <w:szCs w:val="24"/>
          <w:lang w:eastAsia="zh-CN"/>
        </w:rPr>
        <w:t>文章认为这是</w:t>
      </w:r>
      <w:r w:rsidRPr="00153197">
        <w:rPr>
          <w:rFonts w:hint="eastAsia"/>
          <w:kern w:val="22"/>
          <w:sz w:val="24"/>
          <w:szCs w:val="24"/>
          <w:lang w:eastAsia="zh-CN"/>
        </w:rPr>
        <w:t>总括性</w:t>
      </w:r>
      <w:r w:rsidRPr="00153197">
        <w:rPr>
          <w:kern w:val="22"/>
          <w:sz w:val="24"/>
          <w:szCs w:val="24"/>
          <w:lang w:eastAsia="zh-CN"/>
        </w:rPr>
        <w:t>的全面问题，</w:t>
      </w:r>
      <w:r w:rsidR="00634489" w:rsidRPr="00153197">
        <w:rPr>
          <w:rFonts w:hint="eastAsia"/>
          <w:kern w:val="22"/>
          <w:sz w:val="24"/>
          <w:szCs w:val="24"/>
          <w:lang w:eastAsia="zh-CN"/>
        </w:rPr>
        <w:t>其他</w:t>
      </w:r>
      <w:r w:rsidR="00634489" w:rsidRPr="00153197">
        <w:rPr>
          <w:kern w:val="22"/>
          <w:sz w:val="24"/>
          <w:szCs w:val="24"/>
          <w:lang w:eastAsia="zh-CN"/>
        </w:rPr>
        <w:t>文章</w:t>
      </w:r>
      <w:r w:rsidR="004A726C" w:rsidRPr="00153197">
        <w:rPr>
          <w:rFonts w:hint="eastAsia"/>
          <w:kern w:val="22"/>
          <w:sz w:val="24"/>
          <w:szCs w:val="24"/>
          <w:lang w:eastAsia="zh-CN"/>
        </w:rPr>
        <w:t>则明确</w:t>
      </w:r>
      <w:r w:rsidR="004A726C" w:rsidRPr="00153197">
        <w:rPr>
          <w:kern w:val="22"/>
          <w:sz w:val="24"/>
          <w:szCs w:val="24"/>
          <w:lang w:eastAsia="zh-CN"/>
        </w:rPr>
        <w:t>了提高认识的具体手段，例如通过</w:t>
      </w:r>
      <w:r w:rsidR="004A726C" w:rsidRPr="00153197">
        <w:rPr>
          <w:rFonts w:hint="eastAsia"/>
          <w:kern w:val="22"/>
          <w:sz w:val="24"/>
          <w:szCs w:val="24"/>
          <w:lang w:eastAsia="zh-CN"/>
        </w:rPr>
        <w:t>使用</w:t>
      </w:r>
      <w:r w:rsidR="004A726C" w:rsidRPr="00153197">
        <w:rPr>
          <w:kern w:val="22"/>
          <w:sz w:val="24"/>
          <w:szCs w:val="24"/>
          <w:lang w:eastAsia="zh-CN"/>
        </w:rPr>
        <w:t>游戏或</w:t>
      </w:r>
      <w:r w:rsidR="005C2A78" w:rsidRPr="00153197">
        <w:rPr>
          <w:rFonts w:hint="eastAsia"/>
          <w:kern w:val="22"/>
          <w:sz w:val="24"/>
          <w:szCs w:val="24"/>
          <w:lang w:eastAsia="zh-CN"/>
        </w:rPr>
        <w:t>有条理</w:t>
      </w:r>
      <w:r w:rsidR="005C2A78" w:rsidRPr="00153197">
        <w:rPr>
          <w:kern w:val="22"/>
          <w:sz w:val="24"/>
          <w:szCs w:val="24"/>
          <w:lang w:eastAsia="zh-CN"/>
        </w:rPr>
        <w:t>地</w:t>
      </w:r>
      <w:r w:rsidR="004A726C" w:rsidRPr="00153197">
        <w:rPr>
          <w:kern w:val="22"/>
          <w:sz w:val="24"/>
          <w:szCs w:val="24"/>
          <w:lang w:eastAsia="zh-CN"/>
        </w:rPr>
        <w:t>为人民提供体验生物多样性的机会</w:t>
      </w:r>
      <w:r w:rsidR="005C2A78" w:rsidRPr="00153197">
        <w:rPr>
          <w:rFonts w:hint="eastAsia"/>
          <w:kern w:val="22"/>
          <w:sz w:val="24"/>
          <w:szCs w:val="24"/>
          <w:lang w:eastAsia="zh-CN"/>
        </w:rPr>
        <w:t>（</w:t>
      </w:r>
      <w:r w:rsidR="00767E38" w:rsidRPr="00153197">
        <w:rPr>
          <w:kern w:val="22"/>
          <w:sz w:val="24"/>
          <w:szCs w:val="24"/>
          <w:lang w:eastAsia="zh-CN"/>
        </w:rPr>
        <w:t>爱知生物多样性指标</w:t>
      </w:r>
      <w:r w:rsidR="005C2A78" w:rsidRPr="00153197">
        <w:rPr>
          <w:kern w:val="22"/>
          <w:sz w:val="24"/>
          <w:szCs w:val="24"/>
          <w:lang w:eastAsia="zh-CN"/>
        </w:rPr>
        <w:t>1</w:t>
      </w:r>
      <w:r w:rsidR="005C2A78" w:rsidRPr="00153197">
        <w:rPr>
          <w:rFonts w:hint="eastAsia"/>
          <w:kern w:val="22"/>
          <w:sz w:val="24"/>
          <w:szCs w:val="24"/>
          <w:lang w:eastAsia="zh-CN"/>
        </w:rPr>
        <w:t>）</w:t>
      </w:r>
      <w:r w:rsidR="005C2A78" w:rsidRPr="00153197">
        <w:rPr>
          <w:kern w:val="22"/>
          <w:sz w:val="24"/>
          <w:szCs w:val="24"/>
          <w:lang w:eastAsia="zh-CN"/>
        </w:rPr>
        <w:t>。其他</w:t>
      </w:r>
      <w:r w:rsidR="005C2A78" w:rsidRPr="00153197">
        <w:rPr>
          <w:rFonts w:hint="eastAsia"/>
          <w:kern w:val="22"/>
          <w:sz w:val="24"/>
          <w:szCs w:val="24"/>
          <w:lang w:eastAsia="zh-CN"/>
        </w:rPr>
        <w:t>文章</w:t>
      </w:r>
      <w:r w:rsidR="005C2A78" w:rsidRPr="00153197">
        <w:rPr>
          <w:kern w:val="22"/>
          <w:sz w:val="24"/>
          <w:szCs w:val="24"/>
          <w:lang w:eastAsia="zh-CN"/>
        </w:rPr>
        <w:t>明确了具体问题，例如了解遗传资源在</w:t>
      </w:r>
      <w:r w:rsidR="005C2A78" w:rsidRPr="00153197">
        <w:rPr>
          <w:rFonts w:hint="eastAsia"/>
          <w:kern w:val="22"/>
          <w:sz w:val="24"/>
          <w:szCs w:val="24"/>
          <w:lang w:eastAsia="zh-CN"/>
        </w:rPr>
        <w:t>应当</w:t>
      </w:r>
      <w:r w:rsidR="005C2A78" w:rsidRPr="00153197">
        <w:rPr>
          <w:kern w:val="22"/>
          <w:sz w:val="24"/>
          <w:szCs w:val="24"/>
          <w:lang w:eastAsia="zh-CN"/>
        </w:rPr>
        <w:t>解决的气候变化适应中的作用。</w:t>
      </w:r>
      <w:r w:rsidR="00153197" w:rsidRPr="00153197">
        <w:rPr>
          <w:rFonts w:hint="eastAsia"/>
          <w:kern w:val="22"/>
          <w:sz w:val="24"/>
          <w:szCs w:val="24"/>
          <w:lang w:eastAsia="zh-CN"/>
        </w:rPr>
        <w:t>必须让</w:t>
      </w:r>
      <w:r w:rsidR="00153197" w:rsidRPr="00153197">
        <w:rPr>
          <w:kern w:val="22"/>
          <w:sz w:val="24"/>
          <w:szCs w:val="24"/>
          <w:lang w:eastAsia="zh-CN"/>
        </w:rPr>
        <w:t>个人、社区、企业界和政府实现</w:t>
      </w:r>
      <w:r w:rsidR="00153197" w:rsidRPr="00153197">
        <w:rPr>
          <w:rFonts w:hint="eastAsia"/>
          <w:kern w:val="22"/>
          <w:sz w:val="24"/>
          <w:szCs w:val="24"/>
          <w:lang w:eastAsia="zh-CN"/>
        </w:rPr>
        <w:t>行为</w:t>
      </w:r>
      <w:r w:rsidR="00153197" w:rsidRPr="00153197">
        <w:rPr>
          <w:kern w:val="22"/>
          <w:sz w:val="24"/>
          <w:szCs w:val="24"/>
          <w:lang w:eastAsia="zh-CN"/>
        </w:rPr>
        <w:t>转变被确定为</w:t>
      </w:r>
      <w:r w:rsidR="00153197" w:rsidRPr="00153197">
        <w:rPr>
          <w:rFonts w:hint="eastAsia"/>
          <w:kern w:val="22"/>
          <w:sz w:val="24"/>
          <w:szCs w:val="24"/>
          <w:lang w:eastAsia="zh-CN"/>
        </w:rPr>
        <w:t>有效</w:t>
      </w:r>
      <w:r w:rsidR="00153197" w:rsidRPr="00153197">
        <w:rPr>
          <w:kern w:val="22"/>
          <w:sz w:val="24"/>
          <w:szCs w:val="24"/>
          <w:lang w:eastAsia="zh-CN"/>
        </w:rPr>
        <w:t>的生物多样性保护和可持续利用</w:t>
      </w:r>
      <w:r w:rsidR="00153197" w:rsidRPr="00153197">
        <w:rPr>
          <w:rFonts w:hint="eastAsia"/>
          <w:kern w:val="22"/>
          <w:sz w:val="24"/>
          <w:szCs w:val="24"/>
          <w:lang w:eastAsia="zh-CN"/>
        </w:rPr>
        <w:t>的</w:t>
      </w:r>
      <w:r w:rsidR="00153197">
        <w:rPr>
          <w:rFonts w:hint="eastAsia"/>
          <w:kern w:val="22"/>
          <w:sz w:val="24"/>
          <w:szCs w:val="24"/>
          <w:lang w:eastAsia="zh-CN"/>
        </w:rPr>
        <w:t>一个</w:t>
      </w:r>
      <w:r w:rsidR="00153197" w:rsidRPr="00153197">
        <w:rPr>
          <w:kern w:val="22"/>
          <w:sz w:val="24"/>
          <w:szCs w:val="24"/>
          <w:lang w:eastAsia="zh-CN"/>
        </w:rPr>
        <w:t>必要条件。</w:t>
      </w:r>
    </w:p>
    <w:p w14:paraId="2709E527" w14:textId="529E3ABC" w:rsidR="00955463" w:rsidRPr="00955463" w:rsidRDefault="00153197" w:rsidP="001C7ADD">
      <w:pPr>
        <w:pStyle w:val="StylePara1HeadingsCSTimesNewRoman"/>
        <w:tabs>
          <w:tab w:val="clear" w:pos="360"/>
          <w:tab w:val="num" w:pos="720"/>
        </w:tabs>
        <w:rPr>
          <w:color w:val="000000" w:themeColor="text1"/>
          <w:kern w:val="22"/>
          <w:sz w:val="24"/>
          <w:szCs w:val="24"/>
          <w:lang w:eastAsia="zh-CN"/>
        </w:rPr>
      </w:pPr>
      <w:r w:rsidRPr="00955463">
        <w:rPr>
          <w:rFonts w:hint="eastAsia"/>
          <w:kern w:val="22"/>
          <w:sz w:val="24"/>
          <w:szCs w:val="24"/>
          <w:lang w:eastAsia="zh-CN"/>
        </w:rPr>
        <w:t>一些</w:t>
      </w:r>
      <w:r w:rsidRPr="00955463">
        <w:rPr>
          <w:kern w:val="22"/>
          <w:sz w:val="24"/>
          <w:szCs w:val="24"/>
          <w:lang w:eastAsia="zh-CN"/>
        </w:rPr>
        <w:t>研究明确了</w:t>
      </w:r>
      <w:r w:rsidRPr="00955463">
        <w:rPr>
          <w:rFonts w:hint="eastAsia"/>
          <w:kern w:val="22"/>
          <w:sz w:val="24"/>
          <w:szCs w:val="24"/>
          <w:lang w:eastAsia="zh-CN"/>
        </w:rPr>
        <w:t>空间规划</w:t>
      </w:r>
      <w:r w:rsidRPr="00955463">
        <w:rPr>
          <w:kern w:val="22"/>
          <w:sz w:val="24"/>
          <w:szCs w:val="24"/>
          <w:lang w:eastAsia="zh-CN"/>
        </w:rPr>
        <w:t>技术在生物多样性保护</w:t>
      </w:r>
      <w:r w:rsidRPr="00955463">
        <w:rPr>
          <w:rFonts w:hint="eastAsia"/>
          <w:kern w:val="22"/>
          <w:sz w:val="24"/>
          <w:szCs w:val="24"/>
          <w:lang w:eastAsia="zh-CN"/>
        </w:rPr>
        <w:t>和</w:t>
      </w:r>
      <w:r w:rsidRPr="00955463">
        <w:rPr>
          <w:kern w:val="22"/>
          <w:sz w:val="24"/>
          <w:szCs w:val="24"/>
          <w:lang w:eastAsia="zh-CN"/>
        </w:rPr>
        <w:t>管理</w:t>
      </w:r>
      <w:r w:rsidR="007601BE" w:rsidRPr="00955463">
        <w:rPr>
          <w:rFonts w:hint="eastAsia"/>
          <w:kern w:val="22"/>
          <w:sz w:val="24"/>
          <w:szCs w:val="24"/>
          <w:lang w:eastAsia="zh-CN"/>
        </w:rPr>
        <w:t>方面的</w:t>
      </w:r>
      <w:r w:rsidR="007601BE" w:rsidRPr="00955463">
        <w:rPr>
          <w:kern w:val="22"/>
          <w:sz w:val="24"/>
          <w:szCs w:val="24"/>
          <w:lang w:eastAsia="zh-CN"/>
        </w:rPr>
        <w:t>重要性（</w:t>
      </w:r>
      <w:r w:rsidR="00767E38" w:rsidRPr="00955463">
        <w:rPr>
          <w:color w:val="000000" w:themeColor="text1"/>
          <w:kern w:val="22"/>
          <w:sz w:val="24"/>
          <w:szCs w:val="24"/>
          <w:lang w:eastAsia="zh-CN"/>
        </w:rPr>
        <w:t>爱知生物多样性指标</w:t>
      </w:r>
      <w:r w:rsidR="0036531D" w:rsidRPr="00955463">
        <w:rPr>
          <w:color w:val="000000" w:themeColor="text1"/>
          <w:kern w:val="22"/>
          <w:sz w:val="24"/>
          <w:szCs w:val="24"/>
          <w:lang w:eastAsia="zh-CN"/>
        </w:rPr>
        <w:t>2</w:t>
      </w:r>
      <w:r w:rsidR="007601BE" w:rsidRPr="00955463">
        <w:rPr>
          <w:rFonts w:hint="eastAsia"/>
          <w:color w:val="000000" w:themeColor="text1"/>
          <w:kern w:val="22"/>
          <w:sz w:val="24"/>
          <w:szCs w:val="24"/>
          <w:lang w:eastAsia="zh-CN"/>
        </w:rPr>
        <w:t>以及</w:t>
      </w:r>
      <w:r w:rsidR="007601BE" w:rsidRPr="00955463">
        <w:rPr>
          <w:color w:val="000000" w:themeColor="text1"/>
          <w:kern w:val="22"/>
          <w:sz w:val="24"/>
          <w:szCs w:val="24"/>
          <w:lang w:eastAsia="zh-CN"/>
        </w:rPr>
        <w:t>指标</w:t>
      </w:r>
      <w:r w:rsidR="007601BE" w:rsidRPr="00955463">
        <w:rPr>
          <w:color w:val="000000" w:themeColor="text1"/>
          <w:kern w:val="22"/>
          <w:sz w:val="24"/>
          <w:szCs w:val="24"/>
          <w:lang w:eastAsia="zh-CN"/>
        </w:rPr>
        <w:t>5</w:t>
      </w:r>
      <w:r w:rsidR="007601BE" w:rsidRPr="00955463">
        <w:rPr>
          <w:rFonts w:hint="eastAsia"/>
          <w:color w:val="000000" w:themeColor="text1"/>
          <w:kern w:val="22"/>
          <w:sz w:val="24"/>
          <w:szCs w:val="24"/>
          <w:lang w:eastAsia="zh-CN"/>
        </w:rPr>
        <w:t>、</w:t>
      </w:r>
      <w:r w:rsidR="007601BE" w:rsidRPr="00955463">
        <w:rPr>
          <w:rFonts w:hint="eastAsia"/>
          <w:color w:val="000000" w:themeColor="text1"/>
          <w:kern w:val="22"/>
          <w:sz w:val="24"/>
          <w:szCs w:val="24"/>
          <w:lang w:eastAsia="zh-CN"/>
        </w:rPr>
        <w:t>1</w:t>
      </w:r>
      <w:r w:rsidR="009C4699" w:rsidRPr="00955463">
        <w:rPr>
          <w:color w:val="000000" w:themeColor="text1"/>
          <w:kern w:val="22"/>
          <w:sz w:val="24"/>
          <w:szCs w:val="24"/>
          <w:lang w:eastAsia="zh-CN"/>
        </w:rPr>
        <w:t>1</w:t>
      </w:r>
      <w:r w:rsidR="007601BE" w:rsidRPr="00955463">
        <w:rPr>
          <w:rFonts w:hint="eastAsia"/>
          <w:color w:val="000000" w:themeColor="text1"/>
          <w:kern w:val="22"/>
          <w:sz w:val="24"/>
          <w:szCs w:val="24"/>
          <w:lang w:eastAsia="zh-CN"/>
        </w:rPr>
        <w:t>和</w:t>
      </w:r>
      <w:r w:rsidR="009C4699" w:rsidRPr="00955463">
        <w:rPr>
          <w:color w:val="000000" w:themeColor="text1"/>
          <w:kern w:val="22"/>
          <w:sz w:val="24"/>
          <w:szCs w:val="24"/>
          <w:lang w:eastAsia="zh-CN"/>
        </w:rPr>
        <w:t>15</w:t>
      </w:r>
      <w:r w:rsidR="007601BE" w:rsidRPr="00955463">
        <w:rPr>
          <w:rFonts w:hint="eastAsia"/>
          <w:color w:val="000000" w:themeColor="text1"/>
          <w:kern w:val="22"/>
          <w:sz w:val="24"/>
          <w:szCs w:val="24"/>
          <w:lang w:eastAsia="zh-CN"/>
        </w:rPr>
        <w:t>）</w:t>
      </w:r>
      <w:r w:rsidR="007601BE" w:rsidRPr="00955463">
        <w:rPr>
          <w:color w:val="000000" w:themeColor="text1"/>
          <w:kern w:val="22"/>
          <w:sz w:val="24"/>
          <w:szCs w:val="24"/>
          <w:lang w:eastAsia="zh-CN"/>
        </w:rPr>
        <w:t>。</w:t>
      </w:r>
      <w:r w:rsidR="00992AA5" w:rsidRPr="00955463">
        <w:rPr>
          <w:rFonts w:hint="eastAsia"/>
          <w:color w:val="000000" w:themeColor="text1"/>
          <w:kern w:val="22"/>
          <w:sz w:val="24"/>
          <w:szCs w:val="24"/>
          <w:lang w:eastAsia="zh-CN"/>
        </w:rPr>
        <w:t>特别注意到了在</w:t>
      </w:r>
      <w:r w:rsidR="00992AA5" w:rsidRPr="00955463">
        <w:rPr>
          <w:color w:val="000000" w:themeColor="text1"/>
          <w:kern w:val="22"/>
          <w:sz w:val="24"/>
          <w:szCs w:val="24"/>
          <w:lang w:eastAsia="zh-CN"/>
        </w:rPr>
        <w:t>监测生物多样性的变化和为决策提供信息方面</w:t>
      </w:r>
      <w:r w:rsidR="00992AA5" w:rsidRPr="00955463">
        <w:rPr>
          <w:rFonts w:hint="eastAsia"/>
          <w:kern w:val="22"/>
          <w:sz w:val="24"/>
          <w:szCs w:val="24"/>
          <w:lang w:eastAsia="zh-CN"/>
        </w:rPr>
        <w:t>使用了</w:t>
      </w:r>
      <w:r w:rsidR="00992AA5" w:rsidRPr="00955463">
        <w:rPr>
          <w:kern w:val="22"/>
          <w:sz w:val="24"/>
          <w:szCs w:val="24"/>
          <w:lang w:eastAsia="zh-CN"/>
        </w:rPr>
        <w:t>远距离观察和地理信息系统</w:t>
      </w:r>
      <w:r w:rsidR="00992AA5" w:rsidRPr="00955463">
        <w:rPr>
          <w:rFonts w:hint="eastAsia"/>
          <w:color w:val="000000" w:themeColor="text1"/>
          <w:kern w:val="22"/>
          <w:sz w:val="24"/>
          <w:szCs w:val="24"/>
          <w:lang w:eastAsia="zh-CN"/>
        </w:rPr>
        <w:t>（</w:t>
      </w:r>
      <w:r w:rsidR="00992AA5" w:rsidRPr="00955463">
        <w:rPr>
          <w:color w:val="000000" w:themeColor="text1"/>
          <w:kern w:val="22"/>
          <w:sz w:val="24"/>
          <w:szCs w:val="24"/>
          <w:lang w:eastAsia="zh-CN"/>
        </w:rPr>
        <w:t>指标</w:t>
      </w:r>
      <w:r w:rsidR="000A003C" w:rsidRPr="00955463">
        <w:rPr>
          <w:color w:val="000000" w:themeColor="text1"/>
          <w:kern w:val="22"/>
          <w:sz w:val="24"/>
          <w:szCs w:val="24"/>
          <w:lang w:eastAsia="zh-CN"/>
        </w:rPr>
        <w:t>19</w:t>
      </w:r>
      <w:r w:rsidR="00992AA5" w:rsidRPr="00955463">
        <w:rPr>
          <w:rFonts w:hint="eastAsia"/>
          <w:color w:val="000000" w:themeColor="text1"/>
          <w:kern w:val="22"/>
          <w:sz w:val="24"/>
          <w:szCs w:val="24"/>
          <w:lang w:eastAsia="zh-CN"/>
        </w:rPr>
        <w:t>）</w:t>
      </w:r>
      <w:r w:rsidR="00992AA5" w:rsidRPr="00955463">
        <w:rPr>
          <w:color w:val="000000" w:themeColor="text1"/>
          <w:kern w:val="22"/>
          <w:sz w:val="24"/>
          <w:szCs w:val="24"/>
          <w:lang w:eastAsia="zh-CN"/>
        </w:rPr>
        <w:t>。</w:t>
      </w:r>
      <w:r w:rsidR="00992AA5" w:rsidRPr="00955463">
        <w:rPr>
          <w:rFonts w:hint="eastAsia"/>
          <w:color w:val="000000" w:themeColor="text1"/>
          <w:kern w:val="22"/>
          <w:sz w:val="24"/>
          <w:szCs w:val="24"/>
          <w:lang w:eastAsia="zh-CN"/>
        </w:rPr>
        <w:t>注意到</w:t>
      </w:r>
      <w:r w:rsidR="00992AA5" w:rsidRPr="00955463">
        <w:rPr>
          <w:color w:val="000000" w:themeColor="text1"/>
          <w:kern w:val="22"/>
          <w:sz w:val="24"/>
          <w:szCs w:val="24"/>
          <w:lang w:eastAsia="zh-CN"/>
        </w:rPr>
        <w:t>了空间规划</w:t>
      </w:r>
      <w:r w:rsidR="00992AA5" w:rsidRPr="00955463">
        <w:rPr>
          <w:rFonts w:hint="eastAsia"/>
          <w:color w:val="000000" w:themeColor="text1"/>
          <w:kern w:val="22"/>
          <w:sz w:val="24"/>
          <w:szCs w:val="24"/>
          <w:lang w:eastAsia="zh-CN"/>
        </w:rPr>
        <w:t>在</w:t>
      </w:r>
      <w:r w:rsidR="00992AA5" w:rsidRPr="00955463">
        <w:rPr>
          <w:color w:val="000000" w:themeColor="text1"/>
          <w:kern w:val="22"/>
          <w:sz w:val="24"/>
          <w:szCs w:val="24"/>
          <w:lang w:eastAsia="zh-CN"/>
        </w:rPr>
        <w:t>平衡</w:t>
      </w:r>
      <w:r w:rsidR="00955463" w:rsidRPr="00955463">
        <w:rPr>
          <w:rFonts w:hint="eastAsia"/>
          <w:color w:val="000000" w:themeColor="text1"/>
          <w:kern w:val="22"/>
          <w:sz w:val="24"/>
          <w:szCs w:val="24"/>
          <w:lang w:eastAsia="zh-CN"/>
        </w:rPr>
        <w:t>与</w:t>
      </w:r>
      <w:r w:rsidR="00955463" w:rsidRPr="00955463">
        <w:rPr>
          <w:color w:val="000000" w:themeColor="text1"/>
          <w:kern w:val="22"/>
          <w:sz w:val="24"/>
          <w:szCs w:val="24"/>
          <w:lang w:eastAsia="zh-CN"/>
        </w:rPr>
        <w:t>农业土地用途相关的潜在</w:t>
      </w:r>
      <w:r w:rsidR="00992AA5" w:rsidRPr="00955463">
        <w:rPr>
          <w:color w:val="000000" w:themeColor="text1"/>
          <w:kern w:val="22"/>
          <w:sz w:val="24"/>
          <w:szCs w:val="24"/>
          <w:lang w:eastAsia="zh-CN"/>
        </w:rPr>
        <w:t>的权衡</w:t>
      </w:r>
      <w:r w:rsidR="00955463" w:rsidRPr="00955463">
        <w:rPr>
          <w:rFonts w:hint="eastAsia"/>
          <w:color w:val="000000" w:themeColor="text1"/>
          <w:kern w:val="22"/>
          <w:sz w:val="24"/>
          <w:szCs w:val="24"/>
          <w:lang w:eastAsia="zh-CN"/>
        </w:rPr>
        <w:t>以及</w:t>
      </w:r>
      <w:r w:rsidR="00955463" w:rsidRPr="00955463">
        <w:rPr>
          <w:color w:val="000000" w:themeColor="text1"/>
          <w:kern w:val="22"/>
          <w:sz w:val="24"/>
          <w:szCs w:val="24"/>
          <w:lang w:eastAsia="zh-CN"/>
        </w:rPr>
        <w:t>在更好地设计保护区</w:t>
      </w:r>
      <w:r w:rsidR="00955463" w:rsidRPr="00955463">
        <w:rPr>
          <w:rFonts w:hint="eastAsia"/>
          <w:color w:val="000000" w:themeColor="text1"/>
          <w:kern w:val="22"/>
          <w:sz w:val="24"/>
          <w:szCs w:val="24"/>
          <w:lang w:eastAsia="zh-CN"/>
        </w:rPr>
        <w:t>以便</w:t>
      </w:r>
      <w:r w:rsidR="00955463" w:rsidRPr="00955463">
        <w:rPr>
          <w:color w:val="000000" w:themeColor="text1"/>
          <w:kern w:val="22"/>
          <w:sz w:val="24"/>
          <w:szCs w:val="24"/>
          <w:lang w:eastAsia="zh-CN"/>
        </w:rPr>
        <w:t>应对气候变化的</w:t>
      </w:r>
      <w:r w:rsidR="00955463" w:rsidRPr="00955463">
        <w:rPr>
          <w:rFonts w:hint="eastAsia"/>
          <w:color w:val="000000" w:themeColor="text1"/>
          <w:kern w:val="22"/>
          <w:sz w:val="24"/>
          <w:szCs w:val="24"/>
          <w:lang w:eastAsia="zh-CN"/>
        </w:rPr>
        <w:t>影响</w:t>
      </w:r>
      <w:r w:rsidR="00955463" w:rsidRPr="00955463">
        <w:rPr>
          <w:color w:val="000000" w:themeColor="text1"/>
          <w:kern w:val="22"/>
          <w:sz w:val="24"/>
          <w:szCs w:val="24"/>
          <w:lang w:eastAsia="zh-CN"/>
        </w:rPr>
        <w:t>（</w:t>
      </w:r>
      <w:r w:rsidR="00955463" w:rsidRPr="00955463">
        <w:rPr>
          <w:rFonts w:hint="eastAsia"/>
          <w:color w:val="000000" w:themeColor="text1"/>
          <w:kern w:val="22"/>
          <w:sz w:val="24"/>
          <w:szCs w:val="24"/>
          <w:lang w:eastAsia="zh-CN"/>
        </w:rPr>
        <w:t>不受</w:t>
      </w:r>
      <w:r w:rsidR="00955463" w:rsidRPr="00955463">
        <w:rPr>
          <w:color w:val="000000" w:themeColor="text1"/>
          <w:kern w:val="22"/>
          <w:sz w:val="24"/>
          <w:szCs w:val="24"/>
          <w:lang w:eastAsia="zh-CN"/>
        </w:rPr>
        <w:t>气候变化影响的保护区）</w:t>
      </w:r>
      <w:r w:rsidR="00992AA5" w:rsidRPr="00955463">
        <w:rPr>
          <w:color w:val="000000" w:themeColor="text1"/>
          <w:kern w:val="22"/>
          <w:sz w:val="24"/>
          <w:szCs w:val="24"/>
          <w:lang w:eastAsia="zh-CN"/>
        </w:rPr>
        <w:t>方面的重要性</w:t>
      </w:r>
      <w:r w:rsidR="00955463" w:rsidRPr="00955463">
        <w:rPr>
          <w:rFonts w:hint="eastAsia"/>
          <w:color w:val="000000" w:themeColor="text1"/>
          <w:kern w:val="22"/>
          <w:sz w:val="24"/>
          <w:szCs w:val="24"/>
          <w:lang w:eastAsia="zh-CN"/>
        </w:rPr>
        <w:t>。</w:t>
      </w:r>
      <w:r w:rsidR="00955463">
        <w:rPr>
          <w:rFonts w:hint="eastAsia"/>
          <w:color w:val="000000" w:themeColor="text1"/>
          <w:kern w:val="22"/>
          <w:sz w:val="24"/>
          <w:szCs w:val="24"/>
          <w:lang w:eastAsia="zh-CN"/>
        </w:rPr>
        <w:t>同样，</w:t>
      </w:r>
      <w:r w:rsidR="00B01126">
        <w:rPr>
          <w:rFonts w:hint="eastAsia"/>
          <w:color w:val="000000" w:themeColor="text1"/>
          <w:kern w:val="22"/>
          <w:sz w:val="24"/>
          <w:szCs w:val="24"/>
          <w:lang w:eastAsia="zh-CN"/>
        </w:rPr>
        <w:t>文献</w:t>
      </w:r>
      <w:r w:rsidR="00B01126">
        <w:rPr>
          <w:color w:val="000000" w:themeColor="text1"/>
          <w:kern w:val="22"/>
          <w:sz w:val="24"/>
          <w:szCs w:val="24"/>
          <w:lang w:eastAsia="zh-CN"/>
        </w:rPr>
        <w:t>中还注意到</w:t>
      </w:r>
      <w:r w:rsidR="00B01126">
        <w:rPr>
          <w:rFonts w:hint="eastAsia"/>
          <w:color w:val="000000" w:themeColor="text1"/>
          <w:kern w:val="22"/>
          <w:sz w:val="24"/>
          <w:szCs w:val="24"/>
          <w:lang w:eastAsia="zh-CN"/>
        </w:rPr>
        <w:t>环境</w:t>
      </w:r>
      <w:r w:rsidR="00B01126">
        <w:rPr>
          <w:rFonts w:hint="eastAsia"/>
          <w:color w:val="000000" w:themeColor="text1"/>
          <w:kern w:val="22"/>
          <w:sz w:val="24"/>
          <w:szCs w:val="24"/>
          <w:lang w:eastAsia="zh-CN"/>
        </w:rPr>
        <w:t>-</w:t>
      </w:r>
      <w:r w:rsidR="00B01126">
        <w:rPr>
          <w:rFonts w:hint="eastAsia"/>
          <w:color w:val="000000" w:themeColor="text1"/>
          <w:kern w:val="22"/>
          <w:sz w:val="24"/>
          <w:szCs w:val="24"/>
          <w:lang w:eastAsia="zh-CN"/>
        </w:rPr>
        <w:t>经济</w:t>
      </w:r>
      <w:r w:rsidR="00B01126">
        <w:rPr>
          <w:color w:val="000000" w:themeColor="text1"/>
          <w:kern w:val="22"/>
          <w:sz w:val="24"/>
          <w:szCs w:val="24"/>
          <w:lang w:eastAsia="zh-CN"/>
        </w:rPr>
        <w:t>核算的更广泛的应用，认为这是</w:t>
      </w:r>
      <w:r w:rsidR="00B01126">
        <w:rPr>
          <w:rFonts w:hint="eastAsia"/>
          <w:color w:val="000000" w:themeColor="text1"/>
          <w:kern w:val="22"/>
          <w:sz w:val="24"/>
          <w:szCs w:val="24"/>
          <w:lang w:eastAsia="zh-CN"/>
        </w:rPr>
        <w:t>促进更</w:t>
      </w:r>
      <w:r w:rsidR="00B01126">
        <w:rPr>
          <w:color w:val="000000" w:themeColor="text1"/>
          <w:kern w:val="22"/>
          <w:sz w:val="24"/>
          <w:szCs w:val="24"/>
          <w:lang w:eastAsia="zh-CN"/>
        </w:rPr>
        <w:t>知情</w:t>
      </w:r>
      <w:r w:rsidR="00B01126">
        <w:rPr>
          <w:rFonts w:hint="eastAsia"/>
          <w:color w:val="000000" w:themeColor="text1"/>
          <w:kern w:val="22"/>
          <w:sz w:val="24"/>
          <w:szCs w:val="24"/>
          <w:lang w:eastAsia="zh-CN"/>
        </w:rPr>
        <w:t>的</w:t>
      </w:r>
      <w:r w:rsidR="00B01126">
        <w:rPr>
          <w:color w:val="000000" w:themeColor="text1"/>
          <w:kern w:val="22"/>
          <w:sz w:val="24"/>
          <w:szCs w:val="24"/>
          <w:lang w:eastAsia="zh-CN"/>
        </w:rPr>
        <w:t>决策的一种手段（指标</w:t>
      </w:r>
      <w:r w:rsidR="00B01126">
        <w:rPr>
          <w:rFonts w:hint="eastAsia"/>
          <w:color w:val="000000" w:themeColor="text1"/>
          <w:kern w:val="22"/>
          <w:sz w:val="24"/>
          <w:szCs w:val="24"/>
          <w:lang w:eastAsia="zh-CN"/>
        </w:rPr>
        <w:t>2</w:t>
      </w:r>
      <w:r w:rsidR="00B01126">
        <w:rPr>
          <w:rFonts w:hint="eastAsia"/>
          <w:color w:val="000000" w:themeColor="text1"/>
          <w:kern w:val="22"/>
          <w:sz w:val="24"/>
          <w:szCs w:val="24"/>
          <w:lang w:eastAsia="zh-CN"/>
        </w:rPr>
        <w:t>）</w:t>
      </w:r>
      <w:r w:rsidR="00B01126">
        <w:rPr>
          <w:color w:val="000000" w:themeColor="text1"/>
          <w:kern w:val="22"/>
          <w:sz w:val="24"/>
          <w:szCs w:val="24"/>
          <w:lang w:eastAsia="zh-CN"/>
        </w:rPr>
        <w:t>。</w:t>
      </w:r>
    </w:p>
    <w:p w14:paraId="0F5211E2" w14:textId="6D10A3C2" w:rsidR="00A077CD" w:rsidRPr="00ED7613" w:rsidRDefault="002514CF" w:rsidP="001C7ADD">
      <w:pPr>
        <w:pStyle w:val="StylePara1HeadingsCSTimesNewRoman"/>
        <w:tabs>
          <w:tab w:val="clear" w:pos="360"/>
          <w:tab w:val="num" w:pos="720"/>
        </w:tabs>
        <w:rPr>
          <w:kern w:val="22"/>
          <w:sz w:val="24"/>
          <w:szCs w:val="24"/>
          <w:lang w:eastAsia="zh-CN"/>
        </w:rPr>
      </w:pPr>
      <w:r w:rsidRPr="00ED7613">
        <w:rPr>
          <w:rFonts w:hint="eastAsia"/>
          <w:kern w:val="22"/>
          <w:sz w:val="24"/>
          <w:szCs w:val="24"/>
          <w:lang w:eastAsia="zh-CN"/>
        </w:rPr>
        <w:t>几种</w:t>
      </w:r>
      <w:r w:rsidRPr="00ED7613">
        <w:rPr>
          <w:kern w:val="22"/>
          <w:sz w:val="24"/>
          <w:szCs w:val="24"/>
          <w:lang w:eastAsia="zh-CN"/>
        </w:rPr>
        <w:t>出版物确认了加强生物多样性治理的必要性，认为这是改进生物多样性现状的一种手段。</w:t>
      </w:r>
      <w:r w:rsidR="00D5271B" w:rsidRPr="00ED7613">
        <w:rPr>
          <w:rFonts w:hint="eastAsia"/>
          <w:kern w:val="22"/>
          <w:sz w:val="24"/>
          <w:szCs w:val="24"/>
          <w:lang w:eastAsia="zh-CN"/>
        </w:rPr>
        <w:t>虽然</w:t>
      </w:r>
      <w:r w:rsidR="00D5271B" w:rsidRPr="00ED7613">
        <w:rPr>
          <w:kern w:val="22"/>
          <w:sz w:val="24"/>
          <w:szCs w:val="24"/>
          <w:lang w:eastAsia="zh-CN"/>
        </w:rPr>
        <w:t>有</w:t>
      </w:r>
      <w:r w:rsidR="00D5271B" w:rsidRPr="00ED7613">
        <w:rPr>
          <w:rFonts w:hint="eastAsia"/>
          <w:kern w:val="22"/>
          <w:sz w:val="24"/>
          <w:szCs w:val="24"/>
          <w:lang w:eastAsia="zh-CN"/>
        </w:rPr>
        <w:t>组合</w:t>
      </w:r>
      <w:r w:rsidR="00D5271B" w:rsidRPr="00ED7613">
        <w:rPr>
          <w:kern w:val="22"/>
          <w:sz w:val="24"/>
          <w:szCs w:val="24"/>
          <w:lang w:eastAsia="zh-CN"/>
        </w:rPr>
        <w:t>式</w:t>
      </w:r>
      <w:r w:rsidR="00D5271B" w:rsidRPr="00ED7613">
        <w:rPr>
          <w:rFonts w:hint="eastAsia"/>
          <w:kern w:val="22"/>
          <w:sz w:val="24"/>
          <w:szCs w:val="24"/>
          <w:lang w:eastAsia="zh-CN"/>
        </w:rPr>
        <w:t>的</w:t>
      </w:r>
      <w:r w:rsidR="00D5271B" w:rsidRPr="00ED7613">
        <w:rPr>
          <w:kern w:val="22"/>
          <w:sz w:val="24"/>
          <w:szCs w:val="24"/>
          <w:lang w:eastAsia="zh-CN"/>
        </w:rPr>
        <w:t>治理备选办法、政策和管理做法</w:t>
      </w:r>
      <w:r w:rsidR="00D5271B" w:rsidRPr="00ED7613">
        <w:rPr>
          <w:rFonts w:hint="eastAsia"/>
          <w:kern w:val="22"/>
          <w:sz w:val="24"/>
          <w:szCs w:val="24"/>
          <w:lang w:eastAsia="zh-CN"/>
        </w:rPr>
        <w:t>，</w:t>
      </w:r>
      <w:r w:rsidR="00D5271B" w:rsidRPr="00ED7613">
        <w:rPr>
          <w:kern w:val="22"/>
          <w:sz w:val="24"/>
          <w:szCs w:val="24"/>
          <w:lang w:eastAsia="zh-CN"/>
        </w:rPr>
        <w:t>但还需要有</w:t>
      </w:r>
      <w:r w:rsidR="00D5271B" w:rsidRPr="00ED7613">
        <w:rPr>
          <w:rFonts w:hint="eastAsia"/>
          <w:kern w:val="22"/>
          <w:sz w:val="24"/>
          <w:szCs w:val="24"/>
          <w:lang w:eastAsia="zh-CN"/>
        </w:rPr>
        <w:t>协调一致</w:t>
      </w:r>
      <w:r w:rsidR="00D5271B" w:rsidRPr="00ED7613">
        <w:rPr>
          <w:kern w:val="22"/>
          <w:sz w:val="24"/>
          <w:szCs w:val="24"/>
          <w:lang w:eastAsia="zh-CN"/>
        </w:rPr>
        <w:t>的办法，这些办法考虑到各种权衡并有助于平衡</w:t>
      </w:r>
      <w:r w:rsidR="00D5271B" w:rsidRPr="00ED7613">
        <w:rPr>
          <w:rFonts w:hint="eastAsia"/>
          <w:kern w:val="22"/>
          <w:sz w:val="24"/>
          <w:szCs w:val="24"/>
          <w:lang w:eastAsia="zh-CN"/>
        </w:rPr>
        <w:t>相互竞争</w:t>
      </w:r>
      <w:r w:rsidR="00D5271B" w:rsidRPr="00ED7613">
        <w:rPr>
          <w:kern w:val="22"/>
          <w:sz w:val="24"/>
          <w:szCs w:val="24"/>
          <w:lang w:eastAsia="zh-CN"/>
        </w:rPr>
        <w:t>的需要（</w:t>
      </w:r>
      <w:r w:rsidR="00D5271B" w:rsidRPr="00ED7613">
        <w:rPr>
          <w:rFonts w:hint="eastAsia"/>
          <w:kern w:val="22"/>
          <w:sz w:val="24"/>
          <w:szCs w:val="24"/>
          <w:lang w:eastAsia="zh-CN"/>
        </w:rPr>
        <w:t>爱知</w:t>
      </w:r>
      <w:r w:rsidR="00D5271B" w:rsidRPr="00ED7613">
        <w:rPr>
          <w:kern w:val="22"/>
          <w:sz w:val="24"/>
          <w:szCs w:val="24"/>
          <w:lang w:eastAsia="zh-CN"/>
        </w:rPr>
        <w:t>生物多样性指标</w:t>
      </w:r>
      <w:r w:rsidR="00D5271B" w:rsidRPr="00ED7613">
        <w:rPr>
          <w:rFonts w:hint="eastAsia"/>
          <w:kern w:val="22"/>
          <w:sz w:val="24"/>
          <w:szCs w:val="24"/>
          <w:lang w:eastAsia="zh-CN"/>
        </w:rPr>
        <w:t>2</w:t>
      </w:r>
      <w:r w:rsidR="00D5271B" w:rsidRPr="00ED7613">
        <w:rPr>
          <w:kern w:val="22"/>
          <w:sz w:val="24"/>
          <w:szCs w:val="24"/>
          <w:lang w:eastAsia="zh-CN"/>
        </w:rPr>
        <w:t>）。</w:t>
      </w:r>
      <w:r w:rsidR="00D5271B" w:rsidRPr="00ED7613">
        <w:rPr>
          <w:rFonts w:hint="eastAsia"/>
          <w:kern w:val="22"/>
          <w:sz w:val="24"/>
          <w:szCs w:val="24"/>
          <w:lang w:eastAsia="zh-CN"/>
        </w:rPr>
        <w:t>注意到</w:t>
      </w:r>
      <w:r w:rsidR="00D5271B" w:rsidRPr="00ED7613">
        <w:rPr>
          <w:kern w:val="22"/>
          <w:sz w:val="24"/>
          <w:szCs w:val="24"/>
          <w:lang w:eastAsia="zh-CN"/>
        </w:rPr>
        <w:t>了多方利益攸关方和多层次</w:t>
      </w:r>
      <w:r w:rsidR="00D5271B" w:rsidRPr="00ED7613">
        <w:rPr>
          <w:rFonts w:hint="eastAsia"/>
          <w:kern w:val="22"/>
          <w:sz w:val="24"/>
          <w:szCs w:val="24"/>
          <w:lang w:eastAsia="zh-CN"/>
        </w:rPr>
        <w:t>适应性</w:t>
      </w:r>
      <w:r w:rsidR="00D5271B" w:rsidRPr="00ED7613">
        <w:rPr>
          <w:kern w:val="22"/>
          <w:sz w:val="24"/>
          <w:szCs w:val="24"/>
          <w:lang w:eastAsia="zh-CN"/>
        </w:rPr>
        <w:t>治理的重要性，</w:t>
      </w:r>
      <w:r w:rsidR="00AF01C4" w:rsidRPr="00ED7613">
        <w:rPr>
          <w:rFonts w:hint="eastAsia"/>
          <w:kern w:val="22"/>
          <w:sz w:val="24"/>
          <w:szCs w:val="24"/>
          <w:lang w:eastAsia="zh-CN"/>
        </w:rPr>
        <w:t>这种</w:t>
      </w:r>
      <w:r w:rsidR="00AF01C4" w:rsidRPr="00ED7613">
        <w:rPr>
          <w:kern w:val="22"/>
          <w:sz w:val="24"/>
          <w:szCs w:val="24"/>
          <w:lang w:eastAsia="zh-CN"/>
        </w:rPr>
        <w:t>重要性表现在诸如</w:t>
      </w:r>
      <w:r w:rsidR="00AF01C4" w:rsidRPr="00ED7613">
        <w:rPr>
          <w:rFonts w:hint="eastAsia"/>
          <w:kern w:val="22"/>
          <w:sz w:val="24"/>
          <w:szCs w:val="24"/>
          <w:lang w:eastAsia="zh-CN"/>
        </w:rPr>
        <w:t>更好地将</w:t>
      </w:r>
      <w:r w:rsidR="00AF01C4" w:rsidRPr="00ED7613">
        <w:rPr>
          <w:kern w:val="22"/>
          <w:sz w:val="24"/>
          <w:szCs w:val="24"/>
          <w:lang w:eastAsia="zh-CN"/>
        </w:rPr>
        <w:t>土著和地方知识纳入治理进程中</w:t>
      </w:r>
      <w:r w:rsidR="00AF01C4" w:rsidRPr="00ED7613">
        <w:rPr>
          <w:rFonts w:hint="eastAsia"/>
          <w:kern w:val="22"/>
          <w:sz w:val="24"/>
          <w:szCs w:val="24"/>
          <w:lang w:eastAsia="zh-CN"/>
        </w:rPr>
        <w:t>（</w:t>
      </w:r>
      <w:r w:rsidR="00AF01C4" w:rsidRPr="00ED7613">
        <w:rPr>
          <w:kern w:val="22"/>
          <w:sz w:val="24"/>
          <w:szCs w:val="24"/>
          <w:lang w:eastAsia="zh-CN"/>
        </w:rPr>
        <w:t>指标</w:t>
      </w:r>
      <w:r w:rsidR="00AF01C4" w:rsidRPr="00ED7613">
        <w:rPr>
          <w:rFonts w:hint="eastAsia"/>
          <w:kern w:val="22"/>
          <w:sz w:val="24"/>
          <w:szCs w:val="24"/>
          <w:lang w:eastAsia="zh-CN"/>
        </w:rPr>
        <w:t>18</w:t>
      </w:r>
      <w:r w:rsidR="00AF01C4" w:rsidRPr="00ED7613">
        <w:rPr>
          <w:rFonts w:hint="eastAsia"/>
          <w:kern w:val="22"/>
          <w:sz w:val="24"/>
          <w:szCs w:val="24"/>
          <w:lang w:eastAsia="zh-CN"/>
        </w:rPr>
        <w:t>）</w:t>
      </w:r>
      <w:r w:rsidR="00AF01C4" w:rsidRPr="00ED7613">
        <w:rPr>
          <w:kern w:val="22"/>
          <w:sz w:val="24"/>
          <w:szCs w:val="24"/>
          <w:lang w:eastAsia="zh-CN"/>
        </w:rPr>
        <w:t>。此外</w:t>
      </w:r>
      <w:r w:rsidR="00AF01C4" w:rsidRPr="00ED7613">
        <w:rPr>
          <w:rFonts w:hint="eastAsia"/>
          <w:kern w:val="22"/>
          <w:sz w:val="24"/>
          <w:szCs w:val="24"/>
          <w:lang w:eastAsia="zh-CN"/>
        </w:rPr>
        <w:t>，编制</w:t>
      </w:r>
      <w:r w:rsidR="00AF01C4" w:rsidRPr="00ED7613">
        <w:rPr>
          <w:kern w:val="22"/>
          <w:sz w:val="24"/>
          <w:szCs w:val="24"/>
          <w:lang w:eastAsia="zh-CN"/>
        </w:rPr>
        <w:t>本</w:t>
      </w:r>
      <w:r w:rsidR="00D713DE">
        <w:rPr>
          <w:rFonts w:hint="eastAsia"/>
          <w:kern w:val="22"/>
          <w:sz w:val="24"/>
          <w:szCs w:val="24"/>
          <w:lang w:eastAsia="zh-CN"/>
        </w:rPr>
        <w:t>文件</w:t>
      </w:r>
      <w:r w:rsidR="00AF01C4" w:rsidRPr="00ED7613">
        <w:rPr>
          <w:kern w:val="22"/>
          <w:sz w:val="24"/>
          <w:szCs w:val="24"/>
          <w:lang w:eastAsia="zh-CN"/>
        </w:rPr>
        <w:t>时</w:t>
      </w:r>
      <w:r w:rsidR="00AF01C4" w:rsidRPr="00ED7613">
        <w:rPr>
          <w:rFonts w:hint="eastAsia"/>
          <w:kern w:val="22"/>
          <w:sz w:val="24"/>
          <w:szCs w:val="24"/>
          <w:lang w:eastAsia="zh-CN"/>
        </w:rPr>
        <w:t>审查</w:t>
      </w:r>
      <w:r w:rsidR="00AF01C4" w:rsidRPr="00ED7613">
        <w:rPr>
          <w:kern w:val="22"/>
          <w:sz w:val="24"/>
          <w:szCs w:val="24"/>
          <w:lang w:eastAsia="zh-CN"/>
        </w:rPr>
        <w:t>过的很多信息来源</w:t>
      </w:r>
      <w:r w:rsidR="00AF01C4" w:rsidRPr="00ED7613">
        <w:rPr>
          <w:rFonts w:hint="eastAsia"/>
          <w:kern w:val="22"/>
          <w:sz w:val="24"/>
          <w:szCs w:val="24"/>
          <w:lang w:eastAsia="zh-CN"/>
        </w:rPr>
        <w:t>都</w:t>
      </w:r>
      <w:r w:rsidR="00AF01C4" w:rsidRPr="00ED7613">
        <w:rPr>
          <w:kern w:val="22"/>
          <w:sz w:val="24"/>
          <w:szCs w:val="24"/>
          <w:lang w:eastAsia="zh-CN"/>
        </w:rPr>
        <w:t>强调</w:t>
      </w:r>
      <w:r w:rsidR="00AF01C4" w:rsidRPr="00ED7613">
        <w:rPr>
          <w:rFonts w:hint="eastAsia"/>
          <w:kern w:val="22"/>
          <w:sz w:val="24"/>
          <w:szCs w:val="24"/>
          <w:lang w:eastAsia="zh-CN"/>
        </w:rPr>
        <w:t>，需要采取</w:t>
      </w:r>
      <w:r w:rsidR="00AF01C4" w:rsidRPr="00ED7613">
        <w:rPr>
          <w:kern w:val="22"/>
          <w:sz w:val="24"/>
          <w:szCs w:val="24"/>
          <w:lang w:eastAsia="zh-CN"/>
        </w:rPr>
        <w:t>行动将</w:t>
      </w:r>
      <w:r w:rsidR="00A077CD" w:rsidRPr="00ED7613">
        <w:rPr>
          <w:rFonts w:hint="eastAsia"/>
          <w:kern w:val="22"/>
          <w:sz w:val="24"/>
          <w:szCs w:val="24"/>
          <w:lang w:eastAsia="zh-CN"/>
        </w:rPr>
        <w:t>生物多样性</w:t>
      </w:r>
      <w:r w:rsidR="00A077CD" w:rsidRPr="00ED7613">
        <w:rPr>
          <w:kern w:val="22"/>
          <w:sz w:val="24"/>
          <w:szCs w:val="24"/>
          <w:lang w:eastAsia="zh-CN"/>
        </w:rPr>
        <w:t>纳入国家规划进程、发展政策和各</w:t>
      </w:r>
      <w:r w:rsidR="00A077CD" w:rsidRPr="00ED7613">
        <w:rPr>
          <w:rFonts w:hint="eastAsia"/>
          <w:kern w:val="22"/>
          <w:sz w:val="24"/>
          <w:szCs w:val="24"/>
          <w:lang w:eastAsia="zh-CN"/>
        </w:rPr>
        <w:t>相关经济</w:t>
      </w:r>
      <w:r w:rsidR="00A077CD" w:rsidRPr="00ED7613">
        <w:rPr>
          <w:kern w:val="22"/>
          <w:sz w:val="24"/>
          <w:szCs w:val="24"/>
          <w:lang w:eastAsia="zh-CN"/>
        </w:rPr>
        <w:t>和社会部门的主流</w:t>
      </w:r>
      <w:r w:rsidR="00A077CD" w:rsidRPr="00ED7613">
        <w:rPr>
          <w:rFonts w:hint="eastAsia"/>
          <w:kern w:val="22"/>
          <w:sz w:val="24"/>
          <w:szCs w:val="24"/>
          <w:lang w:eastAsia="zh-CN"/>
        </w:rPr>
        <w:t>以</w:t>
      </w:r>
      <w:r w:rsidR="00AF01C4" w:rsidRPr="00ED7613">
        <w:rPr>
          <w:kern w:val="22"/>
          <w:sz w:val="24"/>
          <w:szCs w:val="24"/>
          <w:lang w:eastAsia="zh-CN"/>
        </w:rPr>
        <w:t>改进生物多样性的现状和趋势。更具体而言</w:t>
      </w:r>
      <w:r w:rsidR="00AF01C4" w:rsidRPr="00ED7613">
        <w:rPr>
          <w:rFonts w:hint="eastAsia"/>
          <w:kern w:val="22"/>
          <w:sz w:val="24"/>
          <w:szCs w:val="24"/>
          <w:lang w:eastAsia="zh-CN"/>
        </w:rPr>
        <w:t>，</w:t>
      </w:r>
      <w:r w:rsidR="00A077CD" w:rsidRPr="00ED7613">
        <w:rPr>
          <w:rFonts w:hint="eastAsia"/>
          <w:kern w:val="22"/>
          <w:sz w:val="24"/>
          <w:szCs w:val="24"/>
          <w:lang w:eastAsia="zh-CN"/>
        </w:rPr>
        <w:t>科学文献</w:t>
      </w:r>
      <w:r w:rsidR="00A077CD" w:rsidRPr="00ED7613">
        <w:rPr>
          <w:kern w:val="22"/>
          <w:sz w:val="24"/>
          <w:szCs w:val="24"/>
          <w:lang w:eastAsia="zh-CN"/>
        </w:rPr>
        <w:t>确认</w:t>
      </w:r>
      <w:r w:rsidR="00A077CD" w:rsidRPr="00ED7613">
        <w:rPr>
          <w:rFonts w:hint="eastAsia"/>
          <w:kern w:val="22"/>
          <w:sz w:val="24"/>
          <w:szCs w:val="24"/>
          <w:lang w:eastAsia="zh-CN"/>
        </w:rPr>
        <w:t>了</w:t>
      </w:r>
      <w:r w:rsidR="00ED7613" w:rsidRPr="00ED7613">
        <w:rPr>
          <w:rFonts w:hint="eastAsia"/>
          <w:kern w:val="22"/>
          <w:sz w:val="24"/>
          <w:szCs w:val="24"/>
          <w:lang w:eastAsia="zh-CN"/>
        </w:rPr>
        <w:t>：</w:t>
      </w:r>
      <w:r w:rsidR="00A077CD" w:rsidRPr="00ED7613">
        <w:rPr>
          <w:kern w:val="22"/>
          <w:sz w:val="24"/>
          <w:szCs w:val="24"/>
          <w:lang w:eastAsia="zh-CN"/>
        </w:rPr>
        <w:t>与小</w:t>
      </w:r>
      <w:r w:rsidR="00A077CD" w:rsidRPr="00ED7613">
        <w:rPr>
          <w:rFonts w:hint="eastAsia"/>
          <w:kern w:val="22"/>
          <w:sz w:val="24"/>
          <w:szCs w:val="24"/>
          <w:lang w:eastAsia="zh-CN"/>
        </w:rPr>
        <w:t>土地持有者</w:t>
      </w:r>
      <w:r w:rsidR="00A077CD" w:rsidRPr="00ED7613">
        <w:rPr>
          <w:kern w:val="22"/>
          <w:sz w:val="24"/>
          <w:szCs w:val="24"/>
          <w:lang w:eastAsia="zh-CN"/>
        </w:rPr>
        <w:t>更有效地合作</w:t>
      </w:r>
      <w:r w:rsidR="00A077CD" w:rsidRPr="00ED7613">
        <w:rPr>
          <w:rFonts w:hint="eastAsia"/>
          <w:kern w:val="22"/>
          <w:sz w:val="24"/>
          <w:szCs w:val="24"/>
          <w:lang w:eastAsia="zh-CN"/>
        </w:rPr>
        <w:t>以便</w:t>
      </w:r>
      <w:r w:rsidR="00A077CD" w:rsidRPr="00ED7613">
        <w:rPr>
          <w:kern w:val="22"/>
          <w:sz w:val="24"/>
          <w:szCs w:val="24"/>
          <w:lang w:eastAsia="zh-CN"/>
        </w:rPr>
        <w:t>采纳更高效和</w:t>
      </w:r>
      <w:r w:rsidR="00ED7613" w:rsidRPr="00ED7613">
        <w:rPr>
          <w:rFonts w:hint="eastAsia"/>
          <w:kern w:val="22"/>
          <w:sz w:val="24"/>
          <w:szCs w:val="24"/>
          <w:lang w:eastAsia="zh-CN"/>
        </w:rPr>
        <w:t>有利于</w:t>
      </w:r>
      <w:r w:rsidR="00ED7613" w:rsidRPr="00ED7613">
        <w:rPr>
          <w:kern w:val="22"/>
          <w:sz w:val="24"/>
          <w:szCs w:val="24"/>
          <w:lang w:eastAsia="zh-CN"/>
        </w:rPr>
        <w:t>生物多样性的做法</w:t>
      </w:r>
      <w:r w:rsidR="00ED7613" w:rsidRPr="00ED7613">
        <w:rPr>
          <w:rFonts w:hint="eastAsia"/>
          <w:kern w:val="22"/>
          <w:sz w:val="24"/>
          <w:szCs w:val="24"/>
          <w:lang w:eastAsia="zh-CN"/>
        </w:rPr>
        <w:t>的</w:t>
      </w:r>
      <w:r w:rsidR="00ED7613" w:rsidRPr="00ED7613">
        <w:rPr>
          <w:kern w:val="22"/>
          <w:sz w:val="24"/>
          <w:szCs w:val="24"/>
          <w:lang w:eastAsia="zh-CN"/>
        </w:rPr>
        <w:t>必要性（指标</w:t>
      </w:r>
      <w:r w:rsidR="00ED7613" w:rsidRPr="00ED7613">
        <w:rPr>
          <w:rFonts w:hint="eastAsia"/>
          <w:kern w:val="22"/>
          <w:sz w:val="24"/>
          <w:szCs w:val="24"/>
          <w:lang w:eastAsia="zh-CN"/>
        </w:rPr>
        <w:t>7</w:t>
      </w:r>
      <w:r w:rsidR="00ED7613" w:rsidRPr="00ED7613">
        <w:rPr>
          <w:rFonts w:hint="eastAsia"/>
          <w:kern w:val="22"/>
          <w:sz w:val="24"/>
          <w:szCs w:val="24"/>
          <w:lang w:eastAsia="zh-CN"/>
        </w:rPr>
        <w:t>）</w:t>
      </w:r>
      <w:r w:rsidR="00ED7613" w:rsidRPr="00ED7613">
        <w:rPr>
          <w:kern w:val="22"/>
          <w:sz w:val="24"/>
          <w:szCs w:val="24"/>
          <w:lang w:eastAsia="zh-CN"/>
        </w:rPr>
        <w:t>，</w:t>
      </w:r>
      <w:r w:rsidR="00ED7613" w:rsidRPr="00ED7613">
        <w:rPr>
          <w:rFonts w:hint="eastAsia"/>
          <w:kern w:val="22"/>
          <w:sz w:val="24"/>
          <w:szCs w:val="24"/>
          <w:lang w:eastAsia="zh-CN"/>
        </w:rPr>
        <w:t>加强</w:t>
      </w:r>
      <w:r w:rsidR="00ED7613" w:rsidRPr="00ED7613">
        <w:rPr>
          <w:kern w:val="22"/>
          <w:sz w:val="24"/>
          <w:szCs w:val="24"/>
          <w:lang w:eastAsia="zh-CN"/>
        </w:rPr>
        <w:t>渔业治理</w:t>
      </w:r>
      <w:r w:rsidR="00ED7613" w:rsidRPr="00ED7613">
        <w:rPr>
          <w:rFonts w:hint="eastAsia"/>
          <w:kern w:val="22"/>
          <w:sz w:val="24"/>
          <w:szCs w:val="24"/>
          <w:lang w:eastAsia="zh-CN"/>
        </w:rPr>
        <w:t>的</w:t>
      </w:r>
      <w:r w:rsidR="00ED7613" w:rsidRPr="00ED7613">
        <w:rPr>
          <w:kern w:val="22"/>
          <w:sz w:val="24"/>
          <w:szCs w:val="24"/>
          <w:lang w:eastAsia="zh-CN"/>
        </w:rPr>
        <w:t>必要性（指标</w:t>
      </w:r>
      <w:r w:rsidR="00ED7613" w:rsidRPr="00ED7613">
        <w:rPr>
          <w:rFonts w:hint="eastAsia"/>
          <w:kern w:val="22"/>
          <w:sz w:val="24"/>
          <w:szCs w:val="24"/>
          <w:lang w:eastAsia="zh-CN"/>
        </w:rPr>
        <w:t>6</w:t>
      </w:r>
      <w:r w:rsidR="00ED7613" w:rsidRPr="00ED7613">
        <w:rPr>
          <w:rFonts w:hint="eastAsia"/>
          <w:kern w:val="22"/>
          <w:sz w:val="24"/>
          <w:szCs w:val="24"/>
          <w:lang w:eastAsia="zh-CN"/>
        </w:rPr>
        <w:t>）</w:t>
      </w:r>
      <w:r w:rsidR="00ED7613" w:rsidRPr="00ED7613">
        <w:rPr>
          <w:kern w:val="22"/>
          <w:sz w:val="24"/>
          <w:szCs w:val="24"/>
          <w:lang w:eastAsia="zh-CN"/>
        </w:rPr>
        <w:t>，</w:t>
      </w:r>
      <w:r w:rsidR="00ED7613" w:rsidRPr="00ED7613">
        <w:rPr>
          <w:rFonts w:hint="eastAsia"/>
          <w:kern w:val="22"/>
          <w:sz w:val="24"/>
          <w:szCs w:val="24"/>
          <w:lang w:eastAsia="zh-CN"/>
        </w:rPr>
        <w:t>以及</w:t>
      </w:r>
      <w:r w:rsidR="00ED7613" w:rsidRPr="00ED7613">
        <w:rPr>
          <w:kern w:val="22"/>
          <w:sz w:val="24"/>
          <w:szCs w:val="24"/>
          <w:lang w:eastAsia="zh-CN"/>
        </w:rPr>
        <w:t>建立或进一步发展体制框架和管理动物遗传资源的能力的必要性（指标</w:t>
      </w:r>
      <w:r w:rsidR="00ED7613" w:rsidRPr="00ED7613">
        <w:rPr>
          <w:rFonts w:hint="eastAsia"/>
          <w:kern w:val="22"/>
          <w:sz w:val="24"/>
          <w:szCs w:val="24"/>
          <w:lang w:eastAsia="zh-CN"/>
        </w:rPr>
        <w:t>13</w:t>
      </w:r>
      <w:r w:rsidR="00ED7613" w:rsidRPr="00ED7613">
        <w:rPr>
          <w:rFonts w:hint="eastAsia"/>
          <w:kern w:val="22"/>
          <w:sz w:val="24"/>
          <w:szCs w:val="24"/>
          <w:lang w:eastAsia="zh-CN"/>
        </w:rPr>
        <w:t>），</w:t>
      </w:r>
      <w:r w:rsidR="00ED7613" w:rsidRPr="00ED7613">
        <w:rPr>
          <w:kern w:val="22"/>
          <w:sz w:val="24"/>
          <w:szCs w:val="24"/>
          <w:lang w:eastAsia="zh-CN"/>
        </w:rPr>
        <w:t>认为</w:t>
      </w:r>
      <w:r w:rsidR="00ED7613" w:rsidRPr="00ED7613">
        <w:rPr>
          <w:rFonts w:hint="eastAsia"/>
          <w:kern w:val="22"/>
          <w:sz w:val="24"/>
          <w:szCs w:val="24"/>
          <w:lang w:eastAsia="zh-CN"/>
        </w:rPr>
        <w:t>它们</w:t>
      </w:r>
      <w:r w:rsidR="00ED7613" w:rsidRPr="00ED7613">
        <w:rPr>
          <w:kern w:val="22"/>
          <w:sz w:val="24"/>
          <w:szCs w:val="24"/>
          <w:lang w:eastAsia="zh-CN"/>
        </w:rPr>
        <w:t>是加快实现</w:t>
      </w:r>
      <w:r w:rsidR="007079D1" w:rsidRPr="00ED7613">
        <w:rPr>
          <w:kern w:val="22"/>
          <w:sz w:val="24"/>
          <w:szCs w:val="24"/>
          <w:lang w:eastAsia="zh-CN"/>
        </w:rPr>
        <w:t>《爱知生物多样性指标》</w:t>
      </w:r>
      <w:r w:rsidR="00ED7613" w:rsidRPr="00ED7613">
        <w:rPr>
          <w:rFonts w:hint="eastAsia"/>
          <w:kern w:val="22"/>
          <w:sz w:val="24"/>
          <w:szCs w:val="24"/>
          <w:lang w:eastAsia="zh-CN"/>
        </w:rPr>
        <w:t>的</w:t>
      </w:r>
      <w:r w:rsidR="00ED7613" w:rsidRPr="00ED7613">
        <w:rPr>
          <w:kern w:val="22"/>
          <w:sz w:val="24"/>
          <w:szCs w:val="24"/>
          <w:lang w:eastAsia="zh-CN"/>
        </w:rPr>
        <w:t>进展的可行的行动。</w:t>
      </w:r>
      <w:r w:rsidR="00ED7613">
        <w:rPr>
          <w:rFonts w:hint="eastAsia"/>
          <w:kern w:val="22"/>
          <w:sz w:val="24"/>
          <w:szCs w:val="24"/>
          <w:lang w:eastAsia="zh-CN"/>
        </w:rPr>
        <w:t>还确认</w:t>
      </w:r>
      <w:r w:rsidR="00ED7613">
        <w:rPr>
          <w:kern w:val="22"/>
          <w:sz w:val="24"/>
          <w:szCs w:val="24"/>
          <w:lang w:eastAsia="zh-CN"/>
        </w:rPr>
        <w:t>了立法的可能作用，例如</w:t>
      </w:r>
      <w:r w:rsidR="00ED7613">
        <w:rPr>
          <w:rFonts w:hint="eastAsia"/>
          <w:kern w:val="22"/>
          <w:sz w:val="24"/>
          <w:szCs w:val="24"/>
          <w:lang w:eastAsia="zh-CN"/>
        </w:rPr>
        <w:t>关于</w:t>
      </w:r>
      <w:r w:rsidR="00ED7613">
        <w:rPr>
          <w:kern w:val="22"/>
          <w:sz w:val="24"/>
          <w:szCs w:val="24"/>
          <w:lang w:eastAsia="zh-CN"/>
        </w:rPr>
        <w:t>塑料袋使用</w:t>
      </w:r>
      <w:r w:rsidR="00ED7613">
        <w:rPr>
          <w:rFonts w:hint="eastAsia"/>
          <w:kern w:val="22"/>
          <w:sz w:val="24"/>
          <w:szCs w:val="24"/>
          <w:lang w:eastAsia="zh-CN"/>
        </w:rPr>
        <w:t>的</w:t>
      </w:r>
      <w:r w:rsidR="00ED7613">
        <w:rPr>
          <w:kern w:val="22"/>
          <w:sz w:val="24"/>
          <w:szCs w:val="24"/>
          <w:lang w:eastAsia="zh-CN"/>
        </w:rPr>
        <w:t>条例方面（指标</w:t>
      </w:r>
      <w:r w:rsidR="00ED7613">
        <w:rPr>
          <w:rFonts w:hint="eastAsia"/>
          <w:kern w:val="22"/>
          <w:sz w:val="24"/>
          <w:szCs w:val="24"/>
          <w:lang w:eastAsia="zh-CN"/>
        </w:rPr>
        <w:t>8</w:t>
      </w:r>
      <w:r w:rsidR="00ED7613">
        <w:rPr>
          <w:rFonts w:hint="eastAsia"/>
          <w:kern w:val="22"/>
          <w:sz w:val="24"/>
          <w:szCs w:val="24"/>
          <w:lang w:eastAsia="zh-CN"/>
        </w:rPr>
        <w:t>）</w:t>
      </w:r>
      <w:r w:rsidR="00ED7613">
        <w:rPr>
          <w:kern w:val="22"/>
          <w:sz w:val="24"/>
          <w:szCs w:val="24"/>
          <w:lang w:eastAsia="zh-CN"/>
        </w:rPr>
        <w:t>。</w:t>
      </w:r>
    </w:p>
    <w:p w14:paraId="11538B0D" w14:textId="095129A7" w:rsidR="001C6802" w:rsidRPr="00072018" w:rsidRDefault="00B86F31" w:rsidP="001C7ADD">
      <w:pPr>
        <w:pStyle w:val="StylePara1HeadingsCSTimesNewRoman"/>
        <w:tabs>
          <w:tab w:val="clear" w:pos="360"/>
          <w:tab w:val="num" w:pos="720"/>
        </w:tabs>
        <w:rPr>
          <w:kern w:val="22"/>
          <w:sz w:val="24"/>
          <w:szCs w:val="24"/>
          <w:lang w:eastAsia="zh-CN"/>
        </w:rPr>
      </w:pPr>
      <w:r w:rsidRPr="00072018">
        <w:rPr>
          <w:rFonts w:hint="eastAsia"/>
          <w:kern w:val="22"/>
          <w:sz w:val="24"/>
          <w:szCs w:val="24"/>
          <w:lang w:eastAsia="zh-CN"/>
        </w:rPr>
        <w:t>还</w:t>
      </w:r>
      <w:r w:rsidRPr="00072018">
        <w:rPr>
          <w:kern w:val="22"/>
          <w:sz w:val="24"/>
          <w:szCs w:val="24"/>
          <w:lang w:eastAsia="zh-CN"/>
        </w:rPr>
        <w:t>需要进一步注意</w:t>
      </w:r>
      <w:r w:rsidR="00B342AC" w:rsidRPr="00072018">
        <w:rPr>
          <w:rFonts w:hint="eastAsia"/>
          <w:kern w:val="22"/>
          <w:sz w:val="24"/>
          <w:szCs w:val="24"/>
          <w:lang w:eastAsia="zh-CN"/>
        </w:rPr>
        <w:t>政策</w:t>
      </w:r>
      <w:r w:rsidR="00B342AC" w:rsidRPr="00072018">
        <w:rPr>
          <w:kern w:val="22"/>
          <w:sz w:val="24"/>
          <w:szCs w:val="24"/>
          <w:lang w:eastAsia="zh-CN"/>
        </w:rPr>
        <w:t>的直接和间接影响。政策</w:t>
      </w:r>
      <w:r w:rsidR="00B342AC" w:rsidRPr="00072018">
        <w:rPr>
          <w:rFonts w:hint="eastAsia"/>
          <w:kern w:val="22"/>
          <w:sz w:val="24"/>
          <w:szCs w:val="24"/>
          <w:lang w:eastAsia="zh-CN"/>
        </w:rPr>
        <w:t>干预措施需要</w:t>
      </w:r>
      <w:r w:rsidR="00B342AC" w:rsidRPr="00072018">
        <w:rPr>
          <w:kern w:val="22"/>
          <w:sz w:val="24"/>
          <w:szCs w:val="24"/>
          <w:lang w:eastAsia="zh-CN"/>
        </w:rPr>
        <w:t>考虑到</w:t>
      </w:r>
      <w:r w:rsidRPr="00072018">
        <w:rPr>
          <w:rFonts w:hint="eastAsia"/>
          <w:kern w:val="22"/>
          <w:sz w:val="24"/>
          <w:szCs w:val="24"/>
          <w:lang w:eastAsia="zh-CN"/>
        </w:rPr>
        <w:t>较远</w:t>
      </w:r>
      <w:r w:rsidRPr="00072018">
        <w:rPr>
          <w:kern w:val="22"/>
          <w:sz w:val="24"/>
          <w:szCs w:val="24"/>
          <w:lang w:eastAsia="zh-CN"/>
        </w:rPr>
        <w:t>地方和生态系统之间的</w:t>
      </w:r>
      <w:r w:rsidRPr="00072018">
        <w:rPr>
          <w:rFonts w:hint="eastAsia"/>
          <w:kern w:val="22"/>
          <w:sz w:val="24"/>
          <w:szCs w:val="24"/>
          <w:lang w:eastAsia="zh-CN"/>
        </w:rPr>
        <w:t>因果</w:t>
      </w:r>
      <w:r w:rsidRPr="00072018">
        <w:rPr>
          <w:kern w:val="22"/>
          <w:sz w:val="24"/>
          <w:szCs w:val="24"/>
          <w:lang w:eastAsia="zh-CN"/>
        </w:rPr>
        <w:t>互动关系</w:t>
      </w:r>
      <w:r w:rsidR="003E199E" w:rsidRPr="00072018">
        <w:rPr>
          <w:rFonts w:hint="eastAsia"/>
          <w:kern w:val="22"/>
          <w:sz w:val="24"/>
          <w:szCs w:val="24"/>
          <w:lang w:eastAsia="zh-CN"/>
        </w:rPr>
        <w:t>和</w:t>
      </w:r>
      <w:r w:rsidRPr="00072018">
        <w:rPr>
          <w:kern w:val="22"/>
          <w:sz w:val="24"/>
          <w:szCs w:val="24"/>
          <w:lang w:eastAsia="zh-CN"/>
        </w:rPr>
        <w:t>对二者的影响。</w:t>
      </w:r>
      <w:r w:rsidR="00992AA5" w:rsidRPr="00072018">
        <w:rPr>
          <w:kern w:val="22"/>
          <w:sz w:val="24"/>
          <w:szCs w:val="24"/>
          <w:lang w:eastAsia="zh-CN"/>
        </w:rPr>
        <w:t>同样，</w:t>
      </w:r>
      <w:r w:rsidRPr="00072018">
        <w:rPr>
          <w:rFonts w:hint="eastAsia"/>
          <w:kern w:val="22"/>
          <w:sz w:val="24"/>
          <w:szCs w:val="24"/>
          <w:lang w:eastAsia="zh-CN"/>
        </w:rPr>
        <w:t>需要</w:t>
      </w:r>
      <w:r w:rsidRPr="00072018">
        <w:rPr>
          <w:kern w:val="22"/>
          <w:sz w:val="24"/>
          <w:szCs w:val="24"/>
          <w:lang w:eastAsia="zh-CN"/>
        </w:rPr>
        <w:t>更好地考虑</w:t>
      </w:r>
      <w:r w:rsidR="00D713DE">
        <w:rPr>
          <w:rFonts w:hint="eastAsia"/>
          <w:kern w:val="22"/>
          <w:sz w:val="24"/>
          <w:szCs w:val="24"/>
          <w:lang w:eastAsia="zh-CN"/>
        </w:rPr>
        <w:t>为</w:t>
      </w:r>
      <w:r w:rsidR="003E199E" w:rsidRPr="00072018">
        <w:rPr>
          <w:kern w:val="22"/>
          <w:sz w:val="24"/>
          <w:szCs w:val="24"/>
          <w:lang w:eastAsia="zh-CN"/>
        </w:rPr>
        <w:t>更好解决</w:t>
      </w:r>
      <w:r w:rsidR="003E199E" w:rsidRPr="00072018">
        <w:rPr>
          <w:rFonts w:hint="eastAsia"/>
          <w:kern w:val="22"/>
          <w:sz w:val="24"/>
          <w:szCs w:val="24"/>
          <w:lang w:eastAsia="zh-CN"/>
        </w:rPr>
        <w:t>政策</w:t>
      </w:r>
      <w:r w:rsidR="003E199E" w:rsidRPr="00072018">
        <w:rPr>
          <w:kern w:val="22"/>
          <w:sz w:val="24"/>
          <w:szCs w:val="24"/>
          <w:lang w:eastAsia="zh-CN"/>
        </w:rPr>
        <w:t>决定在</w:t>
      </w:r>
      <w:r w:rsidR="003E199E" w:rsidRPr="00072018">
        <w:rPr>
          <w:rFonts w:hint="eastAsia"/>
          <w:kern w:val="22"/>
          <w:sz w:val="24"/>
          <w:szCs w:val="24"/>
          <w:lang w:eastAsia="zh-CN"/>
        </w:rPr>
        <w:t>国家边境</w:t>
      </w:r>
      <w:r w:rsidR="003E199E" w:rsidRPr="00072018">
        <w:rPr>
          <w:kern w:val="22"/>
          <w:sz w:val="24"/>
          <w:szCs w:val="24"/>
          <w:lang w:eastAsia="zh-CN"/>
        </w:rPr>
        <w:t>内外的</w:t>
      </w:r>
      <w:r w:rsidR="003E199E" w:rsidRPr="00072018">
        <w:rPr>
          <w:rFonts w:hint="eastAsia"/>
          <w:kern w:val="22"/>
          <w:sz w:val="24"/>
          <w:szCs w:val="24"/>
          <w:lang w:eastAsia="zh-CN"/>
        </w:rPr>
        <w:t>“</w:t>
      </w:r>
      <w:r w:rsidR="003E199E" w:rsidRPr="00072018">
        <w:rPr>
          <w:kern w:val="22"/>
          <w:sz w:val="24"/>
          <w:szCs w:val="24"/>
          <w:lang w:eastAsia="zh-CN"/>
        </w:rPr>
        <w:t>足迹</w:t>
      </w:r>
      <w:r w:rsidR="003E199E" w:rsidRPr="00072018">
        <w:rPr>
          <w:rFonts w:ascii="SimSun" w:hAnsi="SimSun"/>
          <w:kern w:val="22"/>
          <w:sz w:val="24"/>
          <w:szCs w:val="24"/>
          <w:lang w:eastAsia="zh-CN"/>
        </w:rPr>
        <w:t>”</w:t>
      </w:r>
      <w:r w:rsidR="003E199E" w:rsidRPr="00072018">
        <w:rPr>
          <w:rFonts w:hint="eastAsia"/>
          <w:kern w:val="22"/>
          <w:sz w:val="24"/>
          <w:szCs w:val="24"/>
          <w:lang w:eastAsia="zh-CN"/>
        </w:rPr>
        <w:t>（</w:t>
      </w:r>
      <w:r w:rsidR="003E199E" w:rsidRPr="00072018">
        <w:rPr>
          <w:kern w:val="22"/>
          <w:sz w:val="24"/>
          <w:szCs w:val="24"/>
          <w:lang w:eastAsia="zh-CN"/>
        </w:rPr>
        <w:t>指标</w:t>
      </w:r>
      <w:r w:rsidR="003E199E" w:rsidRPr="00072018">
        <w:rPr>
          <w:rFonts w:hint="eastAsia"/>
          <w:kern w:val="22"/>
          <w:sz w:val="24"/>
          <w:szCs w:val="24"/>
          <w:lang w:eastAsia="zh-CN"/>
        </w:rPr>
        <w:t>4</w:t>
      </w:r>
      <w:r w:rsidR="003E199E" w:rsidRPr="00072018">
        <w:rPr>
          <w:rFonts w:hint="eastAsia"/>
          <w:kern w:val="22"/>
          <w:sz w:val="24"/>
          <w:szCs w:val="24"/>
          <w:lang w:eastAsia="zh-CN"/>
        </w:rPr>
        <w:t>）</w:t>
      </w:r>
      <w:r w:rsidR="00D713DE">
        <w:rPr>
          <w:rFonts w:hint="eastAsia"/>
          <w:kern w:val="22"/>
          <w:sz w:val="24"/>
          <w:szCs w:val="24"/>
          <w:lang w:eastAsia="zh-CN"/>
        </w:rPr>
        <w:t>而</w:t>
      </w:r>
      <w:r w:rsidR="00D713DE">
        <w:rPr>
          <w:kern w:val="22"/>
          <w:sz w:val="24"/>
          <w:szCs w:val="24"/>
          <w:lang w:eastAsia="zh-CN"/>
        </w:rPr>
        <w:t>打算采取的行动</w:t>
      </w:r>
      <w:r w:rsidR="003E199E" w:rsidRPr="00072018">
        <w:rPr>
          <w:kern w:val="22"/>
          <w:sz w:val="24"/>
          <w:szCs w:val="24"/>
          <w:lang w:eastAsia="zh-CN"/>
        </w:rPr>
        <w:t>。</w:t>
      </w:r>
      <w:r w:rsidR="00072018" w:rsidRPr="00072018">
        <w:rPr>
          <w:rFonts w:hint="eastAsia"/>
          <w:kern w:val="22"/>
          <w:sz w:val="24"/>
          <w:szCs w:val="24"/>
          <w:lang w:eastAsia="zh-CN"/>
        </w:rPr>
        <w:t>借助在</w:t>
      </w:r>
      <w:r w:rsidR="00072018" w:rsidRPr="00072018">
        <w:rPr>
          <w:kern w:val="22"/>
          <w:sz w:val="24"/>
          <w:szCs w:val="24"/>
          <w:lang w:eastAsia="zh-CN"/>
        </w:rPr>
        <w:t>国家一级</w:t>
      </w:r>
      <w:r w:rsidR="00072018" w:rsidRPr="00072018">
        <w:rPr>
          <w:rFonts w:hint="eastAsia"/>
          <w:kern w:val="22"/>
          <w:sz w:val="24"/>
          <w:szCs w:val="24"/>
          <w:lang w:eastAsia="zh-CN"/>
        </w:rPr>
        <w:t>执行各双边</w:t>
      </w:r>
      <w:r w:rsidR="00D713DE">
        <w:rPr>
          <w:kern w:val="22"/>
          <w:sz w:val="24"/>
          <w:szCs w:val="24"/>
          <w:lang w:eastAsia="zh-CN"/>
        </w:rPr>
        <w:t>和多边协定、议定书</w:t>
      </w:r>
      <w:r w:rsidR="00072018" w:rsidRPr="00072018">
        <w:rPr>
          <w:kern w:val="22"/>
          <w:sz w:val="24"/>
          <w:szCs w:val="24"/>
          <w:lang w:eastAsia="zh-CN"/>
        </w:rPr>
        <w:t>和</w:t>
      </w:r>
      <w:hyperlink r:id="rId20" w:history="1">
        <w:r w:rsidR="007B1AEB" w:rsidRPr="007B1AEB">
          <w:rPr>
            <w:rStyle w:val="Hyperlink"/>
            <w:rFonts w:ascii="Times New Roman" w:hAnsi="Times New Roman"/>
            <w:kern w:val="22"/>
            <w:sz w:val="24"/>
            <w:szCs w:val="22"/>
            <w:lang w:eastAsia="zh-CN"/>
          </w:rPr>
          <w:t>2030</w:t>
        </w:r>
        <w:r w:rsidR="007B1AEB">
          <w:rPr>
            <w:rStyle w:val="Hyperlink"/>
            <w:rFonts w:ascii="Times New Roman" w:hAnsi="Times New Roman" w:hint="eastAsia"/>
            <w:kern w:val="22"/>
            <w:sz w:val="24"/>
            <w:szCs w:val="22"/>
            <w:lang w:eastAsia="zh-CN"/>
          </w:rPr>
          <w:t>年</w:t>
        </w:r>
        <w:r w:rsidR="007B1AEB">
          <w:rPr>
            <w:rStyle w:val="Hyperlink"/>
            <w:rFonts w:ascii="Times New Roman" w:hAnsi="Times New Roman"/>
            <w:kern w:val="22"/>
            <w:sz w:val="24"/>
            <w:szCs w:val="22"/>
            <w:lang w:eastAsia="zh-CN"/>
          </w:rPr>
          <w:t>可持续发展议程</w:t>
        </w:r>
      </w:hyperlink>
      <w:r w:rsidR="00072018" w:rsidRPr="00072018">
        <w:rPr>
          <w:kern w:val="22"/>
          <w:sz w:val="24"/>
          <w:szCs w:val="24"/>
          <w:lang w:eastAsia="zh-CN"/>
        </w:rPr>
        <w:t>等其他国际和区域倡议的可能的</w:t>
      </w:r>
      <w:r w:rsidR="00072018" w:rsidRPr="00072018">
        <w:rPr>
          <w:rFonts w:hint="eastAsia"/>
          <w:kern w:val="22"/>
          <w:sz w:val="24"/>
          <w:szCs w:val="24"/>
          <w:lang w:eastAsia="zh-CN"/>
        </w:rPr>
        <w:t>协同增效</w:t>
      </w:r>
      <w:r w:rsidR="00072018" w:rsidRPr="00072018">
        <w:rPr>
          <w:kern w:val="22"/>
          <w:sz w:val="24"/>
          <w:szCs w:val="24"/>
          <w:lang w:eastAsia="zh-CN"/>
        </w:rPr>
        <w:t>的潜在惠益，</w:t>
      </w:r>
      <w:r w:rsidR="00072018" w:rsidRPr="00072018">
        <w:rPr>
          <w:rFonts w:hint="eastAsia"/>
          <w:kern w:val="22"/>
          <w:sz w:val="24"/>
          <w:szCs w:val="24"/>
          <w:lang w:eastAsia="zh-CN"/>
        </w:rPr>
        <w:t>被</w:t>
      </w:r>
      <w:r w:rsidR="00072018">
        <w:rPr>
          <w:rFonts w:hint="eastAsia"/>
          <w:kern w:val="22"/>
          <w:sz w:val="24"/>
          <w:szCs w:val="24"/>
          <w:lang w:eastAsia="zh-CN"/>
        </w:rPr>
        <w:t>认为</w:t>
      </w:r>
      <w:r w:rsidR="00072018">
        <w:rPr>
          <w:kern w:val="22"/>
          <w:sz w:val="24"/>
          <w:szCs w:val="24"/>
          <w:lang w:eastAsia="zh-CN"/>
        </w:rPr>
        <w:t>是</w:t>
      </w:r>
      <w:r w:rsidR="00072018" w:rsidRPr="00072018">
        <w:rPr>
          <w:kern w:val="22"/>
          <w:sz w:val="24"/>
          <w:szCs w:val="24"/>
          <w:lang w:eastAsia="zh-CN"/>
        </w:rPr>
        <w:t>加快进展的可行行动。</w:t>
      </w:r>
    </w:p>
    <w:p w14:paraId="1E275069" w14:textId="717D8BD8" w:rsidR="008D00A3" w:rsidRDefault="00072018" w:rsidP="001C7ADD">
      <w:pPr>
        <w:pStyle w:val="StylePara1HeadingsCSTimesNewRoman"/>
        <w:tabs>
          <w:tab w:val="clear" w:pos="360"/>
          <w:tab w:val="num" w:pos="720"/>
        </w:tabs>
        <w:rPr>
          <w:kern w:val="22"/>
          <w:sz w:val="24"/>
          <w:szCs w:val="24"/>
          <w:lang w:eastAsia="zh-CN"/>
        </w:rPr>
      </w:pPr>
      <w:r w:rsidRPr="008D00A3">
        <w:rPr>
          <w:rFonts w:hint="eastAsia"/>
          <w:kern w:val="22"/>
          <w:sz w:val="24"/>
          <w:szCs w:val="24"/>
          <w:lang w:eastAsia="zh-CN"/>
        </w:rPr>
        <w:t>加强生物多样性</w:t>
      </w:r>
      <w:r w:rsidRPr="008D00A3">
        <w:rPr>
          <w:kern w:val="22"/>
          <w:sz w:val="24"/>
          <w:szCs w:val="24"/>
          <w:lang w:eastAsia="zh-CN"/>
        </w:rPr>
        <w:t>问题上不同</w:t>
      </w:r>
      <w:r w:rsidRPr="008D00A3">
        <w:rPr>
          <w:rFonts w:hint="eastAsia"/>
          <w:kern w:val="22"/>
          <w:sz w:val="24"/>
          <w:szCs w:val="24"/>
          <w:lang w:eastAsia="zh-CN"/>
        </w:rPr>
        <w:t>规模</w:t>
      </w:r>
      <w:r w:rsidRPr="008D00A3">
        <w:rPr>
          <w:kern w:val="22"/>
          <w:sz w:val="24"/>
          <w:szCs w:val="24"/>
          <w:lang w:eastAsia="zh-CN"/>
        </w:rPr>
        <w:t>的合作和伙伴关系的必要性，被认为是加快</w:t>
      </w:r>
      <w:r w:rsidRPr="008D00A3">
        <w:rPr>
          <w:rFonts w:hint="eastAsia"/>
          <w:kern w:val="22"/>
          <w:sz w:val="24"/>
          <w:szCs w:val="24"/>
          <w:lang w:eastAsia="zh-CN"/>
        </w:rPr>
        <w:t>实现保护</w:t>
      </w:r>
      <w:r w:rsidRPr="008D00A3">
        <w:rPr>
          <w:kern w:val="22"/>
          <w:sz w:val="24"/>
          <w:szCs w:val="24"/>
          <w:lang w:eastAsia="zh-CN"/>
        </w:rPr>
        <w:t>和可持续利用生物多样性的可能手段。例如</w:t>
      </w:r>
      <w:r w:rsidRPr="008D00A3">
        <w:rPr>
          <w:rFonts w:hint="eastAsia"/>
          <w:kern w:val="22"/>
          <w:sz w:val="24"/>
          <w:szCs w:val="24"/>
          <w:lang w:eastAsia="zh-CN"/>
        </w:rPr>
        <w:t>，</w:t>
      </w:r>
      <w:r w:rsidR="008D00A3" w:rsidRPr="008D00A3">
        <w:rPr>
          <w:rFonts w:hint="eastAsia"/>
          <w:kern w:val="22"/>
          <w:sz w:val="24"/>
          <w:szCs w:val="24"/>
          <w:lang w:eastAsia="zh-CN"/>
        </w:rPr>
        <w:t>注意到</w:t>
      </w:r>
      <w:r w:rsidR="008D00A3" w:rsidRPr="008D00A3">
        <w:rPr>
          <w:kern w:val="22"/>
          <w:sz w:val="24"/>
          <w:szCs w:val="24"/>
          <w:lang w:eastAsia="zh-CN"/>
        </w:rPr>
        <w:t>了</w:t>
      </w:r>
      <w:r w:rsidRPr="008D00A3">
        <w:rPr>
          <w:kern w:val="22"/>
          <w:sz w:val="24"/>
          <w:szCs w:val="24"/>
          <w:lang w:eastAsia="zh-CN"/>
        </w:rPr>
        <w:t>区域合作在设计和执行</w:t>
      </w:r>
      <w:r w:rsidRPr="008D00A3">
        <w:rPr>
          <w:rFonts w:hint="eastAsia"/>
          <w:kern w:val="22"/>
          <w:sz w:val="24"/>
          <w:szCs w:val="24"/>
          <w:lang w:eastAsia="zh-CN"/>
        </w:rPr>
        <w:t>跨境</w:t>
      </w:r>
      <w:r w:rsidRPr="008D00A3">
        <w:rPr>
          <w:kern w:val="22"/>
          <w:sz w:val="24"/>
          <w:szCs w:val="24"/>
          <w:lang w:eastAsia="zh-CN"/>
        </w:rPr>
        <w:t>保护倡议</w:t>
      </w:r>
      <w:r w:rsidR="008D00A3" w:rsidRPr="008D00A3">
        <w:rPr>
          <w:kern w:val="22"/>
          <w:sz w:val="24"/>
          <w:szCs w:val="24"/>
          <w:lang w:eastAsia="zh-CN"/>
        </w:rPr>
        <w:t>（指标</w:t>
      </w:r>
      <w:r w:rsidR="008D00A3" w:rsidRPr="008D00A3">
        <w:rPr>
          <w:rFonts w:hint="eastAsia"/>
          <w:kern w:val="22"/>
          <w:sz w:val="24"/>
          <w:szCs w:val="24"/>
          <w:lang w:eastAsia="zh-CN"/>
        </w:rPr>
        <w:t>11</w:t>
      </w:r>
      <w:r w:rsidR="008D00A3" w:rsidRPr="008D00A3">
        <w:rPr>
          <w:rFonts w:hint="eastAsia"/>
          <w:kern w:val="22"/>
          <w:sz w:val="24"/>
          <w:szCs w:val="24"/>
          <w:lang w:eastAsia="zh-CN"/>
        </w:rPr>
        <w:t>）的</w:t>
      </w:r>
      <w:r w:rsidR="008D00A3" w:rsidRPr="008D00A3">
        <w:rPr>
          <w:kern w:val="22"/>
          <w:sz w:val="24"/>
          <w:szCs w:val="24"/>
          <w:lang w:eastAsia="zh-CN"/>
        </w:rPr>
        <w:t>重要性。</w:t>
      </w:r>
      <w:r w:rsidR="00992AA5" w:rsidRPr="008D00A3">
        <w:rPr>
          <w:kern w:val="22"/>
          <w:sz w:val="24"/>
          <w:szCs w:val="24"/>
          <w:lang w:eastAsia="zh-CN"/>
        </w:rPr>
        <w:t>同样，</w:t>
      </w:r>
      <w:r w:rsidR="008D00A3">
        <w:rPr>
          <w:rFonts w:hint="eastAsia"/>
          <w:kern w:val="22"/>
          <w:sz w:val="24"/>
          <w:szCs w:val="24"/>
          <w:lang w:eastAsia="zh-CN"/>
        </w:rPr>
        <w:t>与</w:t>
      </w:r>
      <w:r w:rsidR="008D00A3">
        <w:rPr>
          <w:kern w:val="22"/>
          <w:sz w:val="24"/>
          <w:szCs w:val="24"/>
          <w:lang w:eastAsia="zh-CN"/>
        </w:rPr>
        <w:t>土著人民和地方社区、非政府组织、</w:t>
      </w:r>
      <w:r w:rsidR="008D00A3">
        <w:rPr>
          <w:rFonts w:hint="eastAsia"/>
          <w:kern w:val="22"/>
          <w:sz w:val="24"/>
          <w:szCs w:val="24"/>
          <w:lang w:eastAsia="zh-CN"/>
        </w:rPr>
        <w:t>私营部门</w:t>
      </w:r>
      <w:r w:rsidR="008D00A3">
        <w:rPr>
          <w:kern w:val="22"/>
          <w:sz w:val="24"/>
          <w:szCs w:val="24"/>
          <w:lang w:eastAsia="zh-CN"/>
        </w:rPr>
        <w:t>和个人</w:t>
      </w:r>
      <w:r w:rsidR="008D00A3">
        <w:rPr>
          <w:rFonts w:hint="eastAsia"/>
          <w:kern w:val="22"/>
          <w:sz w:val="24"/>
          <w:szCs w:val="24"/>
          <w:lang w:eastAsia="zh-CN"/>
        </w:rPr>
        <w:t>的</w:t>
      </w:r>
      <w:r w:rsidR="008D00A3">
        <w:rPr>
          <w:kern w:val="22"/>
          <w:sz w:val="24"/>
          <w:szCs w:val="24"/>
          <w:lang w:eastAsia="zh-CN"/>
        </w:rPr>
        <w:t>伙伴关系被认为是</w:t>
      </w:r>
      <w:r w:rsidR="008D00A3">
        <w:rPr>
          <w:rFonts w:hint="eastAsia"/>
          <w:kern w:val="22"/>
          <w:sz w:val="24"/>
          <w:szCs w:val="24"/>
          <w:lang w:eastAsia="zh-CN"/>
        </w:rPr>
        <w:t>几种</w:t>
      </w:r>
      <w:r w:rsidR="008D00A3">
        <w:rPr>
          <w:kern w:val="22"/>
          <w:sz w:val="24"/>
          <w:szCs w:val="24"/>
          <w:lang w:eastAsia="zh-CN"/>
        </w:rPr>
        <w:t>资源和知识</w:t>
      </w:r>
      <w:r w:rsidR="008D00A3">
        <w:rPr>
          <w:rFonts w:hint="eastAsia"/>
          <w:kern w:val="22"/>
          <w:sz w:val="24"/>
          <w:szCs w:val="24"/>
          <w:lang w:eastAsia="zh-CN"/>
        </w:rPr>
        <w:t>和</w:t>
      </w:r>
      <w:r w:rsidR="008D00A3">
        <w:rPr>
          <w:kern w:val="22"/>
          <w:sz w:val="24"/>
          <w:szCs w:val="24"/>
          <w:lang w:eastAsia="zh-CN"/>
        </w:rPr>
        <w:t>更有效和高效执行《公约</w:t>
      </w:r>
      <w:r w:rsidR="008D00A3">
        <w:rPr>
          <w:rFonts w:hint="eastAsia"/>
          <w:kern w:val="22"/>
          <w:sz w:val="24"/>
          <w:szCs w:val="24"/>
          <w:lang w:eastAsia="zh-CN"/>
        </w:rPr>
        <w:t>》</w:t>
      </w:r>
      <w:r w:rsidR="008D00A3">
        <w:rPr>
          <w:kern w:val="22"/>
          <w:sz w:val="24"/>
          <w:szCs w:val="24"/>
          <w:lang w:eastAsia="zh-CN"/>
        </w:rPr>
        <w:t>（指标</w:t>
      </w:r>
      <w:r w:rsidR="008D00A3">
        <w:rPr>
          <w:rFonts w:hint="eastAsia"/>
          <w:kern w:val="22"/>
          <w:sz w:val="24"/>
          <w:szCs w:val="24"/>
          <w:lang w:eastAsia="zh-CN"/>
        </w:rPr>
        <w:t>19</w:t>
      </w:r>
      <w:r w:rsidR="008D00A3">
        <w:rPr>
          <w:rFonts w:hint="eastAsia"/>
          <w:kern w:val="22"/>
          <w:sz w:val="24"/>
          <w:szCs w:val="24"/>
          <w:lang w:eastAsia="zh-CN"/>
        </w:rPr>
        <w:t>和</w:t>
      </w:r>
      <w:r w:rsidR="008D00A3">
        <w:rPr>
          <w:rFonts w:hint="eastAsia"/>
          <w:kern w:val="22"/>
          <w:sz w:val="24"/>
          <w:szCs w:val="24"/>
          <w:lang w:eastAsia="zh-CN"/>
        </w:rPr>
        <w:t>20</w:t>
      </w:r>
      <w:r w:rsidR="008D00A3">
        <w:rPr>
          <w:rFonts w:hint="eastAsia"/>
          <w:kern w:val="22"/>
          <w:sz w:val="24"/>
          <w:szCs w:val="24"/>
          <w:lang w:eastAsia="zh-CN"/>
        </w:rPr>
        <w:t>）</w:t>
      </w:r>
      <w:r w:rsidR="008D00A3">
        <w:rPr>
          <w:kern w:val="22"/>
          <w:sz w:val="24"/>
          <w:szCs w:val="24"/>
          <w:lang w:eastAsia="zh-CN"/>
        </w:rPr>
        <w:t>的一种手段。关于</w:t>
      </w:r>
      <w:r w:rsidR="008D00A3">
        <w:rPr>
          <w:rFonts w:hint="eastAsia"/>
          <w:kern w:val="22"/>
          <w:sz w:val="24"/>
          <w:szCs w:val="24"/>
          <w:lang w:eastAsia="zh-CN"/>
        </w:rPr>
        <w:t>土著人民</w:t>
      </w:r>
      <w:r w:rsidR="008D00A3">
        <w:rPr>
          <w:kern w:val="22"/>
          <w:sz w:val="24"/>
          <w:szCs w:val="24"/>
          <w:lang w:eastAsia="zh-CN"/>
        </w:rPr>
        <w:t>和地方社区，</w:t>
      </w:r>
      <w:r w:rsidR="008D00A3">
        <w:rPr>
          <w:rFonts w:hint="eastAsia"/>
          <w:kern w:val="22"/>
          <w:sz w:val="24"/>
          <w:szCs w:val="24"/>
          <w:lang w:eastAsia="zh-CN"/>
        </w:rPr>
        <w:t>确认</w:t>
      </w:r>
      <w:r w:rsidR="008D00A3">
        <w:rPr>
          <w:kern w:val="22"/>
          <w:sz w:val="24"/>
          <w:szCs w:val="24"/>
          <w:lang w:eastAsia="zh-CN"/>
        </w:rPr>
        <w:t>了需要更有效的参与机制</w:t>
      </w:r>
      <w:r w:rsidR="008D00A3">
        <w:rPr>
          <w:rFonts w:hint="eastAsia"/>
          <w:kern w:val="22"/>
          <w:sz w:val="24"/>
          <w:szCs w:val="24"/>
          <w:lang w:eastAsia="zh-CN"/>
        </w:rPr>
        <w:t>和</w:t>
      </w:r>
      <w:r w:rsidR="008D00A3">
        <w:rPr>
          <w:kern w:val="22"/>
          <w:sz w:val="24"/>
          <w:szCs w:val="24"/>
          <w:lang w:eastAsia="zh-CN"/>
        </w:rPr>
        <w:t>需要采取行动促进和更好</w:t>
      </w:r>
      <w:r w:rsidR="008D00A3">
        <w:rPr>
          <w:rFonts w:hint="eastAsia"/>
          <w:kern w:val="22"/>
          <w:sz w:val="24"/>
          <w:szCs w:val="24"/>
          <w:lang w:eastAsia="zh-CN"/>
        </w:rPr>
        <w:t>利用</w:t>
      </w:r>
      <w:r w:rsidR="008D00A3">
        <w:rPr>
          <w:kern w:val="22"/>
          <w:sz w:val="24"/>
          <w:szCs w:val="24"/>
          <w:lang w:eastAsia="zh-CN"/>
        </w:rPr>
        <w:t>由</w:t>
      </w:r>
      <w:r w:rsidR="008D00A3">
        <w:rPr>
          <w:rFonts w:hint="eastAsia"/>
          <w:kern w:val="22"/>
          <w:sz w:val="24"/>
          <w:szCs w:val="24"/>
          <w:lang w:eastAsia="zh-CN"/>
        </w:rPr>
        <w:t>土著人民</w:t>
      </w:r>
      <w:r w:rsidR="008D00A3">
        <w:rPr>
          <w:kern w:val="22"/>
          <w:sz w:val="24"/>
          <w:szCs w:val="24"/>
          <w:lang w:eastAsia="zh-CN"/>
        </w:rPr>
        <w:t>和地方社区管理的保护区（指标</w:t>
      </w:r>
      <w:r w:rsidR="008D00A3">
        <w:rPr>
          <w:rFonts w:hint="eastAsia"/>
          <w:kern w:val="22"/>
          <w:sz w:val="24"/>
          <w:szCs w:val="24"/>
          <w:lang w:eastAsia="zh-CN"/>
        </w:rPr>
        <w:t>11</w:t>
      </w:r>
      <w:r w:rsidR="008D00A3">
        <w:rPr>
          <w:rFonts w:hint="eastAsia"/>
          <w:kern w:val="22"/>
          <w:sz w:val="24"/>
          <w:szCs w:val="24"/>
          <w:lang w:eastAsia="zh-CN"/>
        </w:rPr>
        <w:t>和</w:t>
      </w:r>
      <w:r w:rsidR="008D00A3">
        <w:rPr>
          <w:rFonts w:hint="eastAsia"/>
          <w:kern w:val="22"/>
          <w:sz w:val="24"/>
          <w:szCs w:val="24"/>
          <w:lang w:eastAsia="zh-CN"/>
        </w:rPr>
        <w:t>18</w:t>
      </w:r>
      <w:r w:rsidR="008D00A3">
        <w:rPr>
          <w:rFonts w:hint="eastAsia"/>
          <w:kern w:val="22"/>
          <w:sz w:val="24"/>
          <w:szCs w:val="24"/>
          <w:lang w:eastAsia="zh-CN"/>
        </w:rPr>
        <w:t>）</w:t>
      </w:r>
      <w:r w:rsidR="008D00A3">
        <w:rPr>
          <w:kern w:val="22"/>
          <w:sz w:val="24"/>
          <w:szCs w:val="24"/>
          <w:lang w:eastAsia="zh-CN"/>
        </w:rPr>
        <w:t>。</w:t>
      </w:r>
    </w:p>
    <w:p w14:paraId="1875D062" w14:textId="0F692D3F" w:rsidR="001C6802" w:rsidRPr="00633DD3" w:rsidRDefault="00AD4801" w:rsidP="00A67E2B">
      <w:pPr>
        <w:pStyle w:val="StylePara1HeadingsCSTimesNewRoman"/>
        <w:tabs>
          <w:tab w:val="clear" w:pos="360"/>
          <w:tab w:val="num" w:pos="720"/>
        </w:tabs>
        <w:rPr>
          <w:kern w:val="22"/>
          <w:sz w:val="24"/>
          <w:szCs w:val="24"/>
          <w:lang w:eastAsia="zh-CN"/>
        </w:rPr>
      </w:pPr>
      <w:r>
        <w:rPr>
          <w:rFonts w:hint="eastAsia"/>
          <w:kern w:val="22"/>
          <w:sz w:val="24"/>
          <w:szCs w:val="24"/>
          <w:lang w:eastAsia="zh-CN"/>
        </w:rPr>
        <w:t>文献</w:t>
      </w:r>
      <w:r>
        <w:rPr>
          <w:kern w:val="22"/>
          <w:sz w:val="24"/>
          <w:szCs w:val="24"/>
          <w:lang w:eastAsia="zh-CN"/>
        </w:rPr>
        <w:t>中涉及了</w:t>
      </w:r>
      <w:r>
        <w:rPr>
          <w:rFonts w:hint="eastAsia"/>
          <w:kern w:val="22"/>
          <w:sz w:val="24"/>
          <w:szCs w:val="24"/>
          <w:lang w:eastAsia="zh-CN"/>
        </w:rPr>
        <w:t>利用</w:t>
      </w:r>
      <w:r>
        <w:rPr>
          <w:kern w:val="22"/>
          <w:sz w:val="24"/>
          <w:szCs w:val="24"/>
          <w:lang w:eastAsia="zh-CN"/>
        </w:rPr>
        <w:t>各种基于自然的解决方案应对</w:t>
      </w:r>
      <w:r>
        <w:rPr>
          <w:rFonts w:hint="eastAsia"/>
          <w:kern w:val="22"/>
          <w:sz w:val="24"/>
          <w:szCs w:val="24"/>
          <w:lang w:eastAsia="zh-CN"/>
        </w:rPr>
        <w:t>当前</w:t>
      </w:r>
      <w:r>
        <w:rPr>
          <w:kern w:val="22"/>
          <w:sz w:val="24"/>
          <w:szCs w:val="24"/>
          <w:lang w:eastAsia="zh-CN"/>
        </w:rPr>
        <w:t>的挑战</w:t>
      </w:r>
      <w:r>
        <w:rPr>
          <w:rFonts w:hint="eastAsia"/>
          <w:kern w:val="22"/>
          <w:sz w:val="24"/>
          <w:szCs w:val="24"/>
          <w:lang w:eastAsia="zh-CN"/>
        </w:rPr>
        <w:t>。例如，将自然</w:t>
      </w:r>
      <w:r>
        <w:rPr>
          <w:kern w:val="22"/>
          <w:sz w:val="24"/>
          <w:szCs w:val="24"/>
          <w:lang w:eastAsia="zh-CN"/>
        </w:rPr>
        <w:t>狭长地带</w:t>
      </w:r>
      <w:r>
        <w:rPr>
          <w:rFonts w:hint="eastAsia"/>
          <w:kern w:val="22"/>
          <w:sz w:val="24"/>
          <w:szCs w:val="24"/>
          <w:lang w:eastAsia="zh-CN"/>
        </w:rPr>
        <w:t>用于</w:t>
      </w:r>
      <w:r>
        <w:rPr>
          <w:kern w:val="22"/>
          <w:sz w:val="24"/>
          <w:szCs w:val="24"/>
          <w:lang w:eastAsia="zh-CN"/>
        </w:rPr>
        <w:t>农业系统，</w:t>
      </w:r>
      <w:r>
        <w:rPr>
          <w:rFonts w:hint="eastAsia"/>
          <w:kern w:val="22"/>
          <w:sz w:val="24"/>
          <w:szCs w:val="24"/>
          <w:lang w:eastAsia="zh-CN"/>
        </w:rPr>
        <w:t>不再让</w:t>
      </w:r>
      <w:r>
        <w:rPr>
          <w:kern w:val="22"/>
          <w:sz w:val="24"/>
          <w:szCs w:val="24"/>
          <w:lang w:eastAsia="zh-CN"/>
        </w:rPr>
        <w:t>小块农地用于生产，更多利用植物多样性</w:t>
      </w:r>
      <w:r>
        <w:rPr>
          <w:rFonts w:hint="eastAsia"/>
          <w:kern w:val="22"/>
          <w:sz w:val="24"/>
          <w:szCs w:val="24"/>
          <w:lang w:eastAsia="zh-CN"/>
        </w:rPr>
        <w:t>以及</w:t>
      </w:r>
      <w:r w:rsidR="00327CA7">
        <w:rPr>
          <w:rFonts w:hint="eastAsia"/>
          <w:kern w:val="22"/>
          <w:sz w:val="24"/>
          <w:szCs w:val="24"/>
          <w:lang w:eastAsia="zh-CN"/>
        </w:rPr>
        <w:t>提高</w:t>
      </w:r>
      <w:r w:rsidR="00327CA7">
        <w:rPr>
          <w:kern w:val="22"/>
          <w:sz w:val="24"/>
          <w:szCs w:val="24"/>
          <w:lang w:eastAsia="zh-CN"/>
        </w:rPr>
        <w:t>生态系统中的</w:t>
      </w:r>
      <w:r w:rsidR="00327CA7">
        <w:rPr>
          <w:rFonts w:hint="eastAsia"/>
          <w:kern w:val="22"/>
          <w:sz w:val="24"/>
          <w:szCs w:val="24"/>
          <w:lang w:eastAsia="zh-CN"/>
        </w:rPr>
        <w:t>授粉媒介</w:t>
      </w:r>
      <w:r w:rsidR="00327CA7">
        <w:rPr>
          <w:kern w:val="22"/>
          <w:sz w:val="24"/>
          <w:szCs w:val="24"/>
          <w:lang w:eastAsia="zh-CN"/>
        </w:rPr>
        <w:t>的多样性，都</w:t>
      </w:r>
      <w:r>
        <w:rPr>
          <w:kern w:val="22"/>
          <w:sz w:val="24"/>
          <w:szCs w:val="24"/>
          <w:lang w:eastAsia="zh-CN"/>
        </w:rPr>
        <w:t>被视为</w:t>
      </w:r>
      <w:r>
        <w:rPr>
          <w:rFonts w:hint="eastAsia"/>
          <w:kern w:val="22"/>
          <w:sz w:val="24"/>
          <w:szCs w:val="24"/>
          <w:lang w:eastAsia="zh-CN"/>
        </w:rPr>
        <w:t>有利于</w:t>
      </w:r>
      <w:r>
        <w:rPr>
          <w:kern w:val="22"/>
          <w:sz w:val="24"/>
          <w:szCs w:val="24"/>
          <w:lang w:eastAsia="zh-CN"/>
        </w:rPr>
        <w:t>环境的方式提高农业生产力的可行手段（指标</w:t>
      </w:r>
      <w:r>
        <w:rPr>
          <w:rFonts w:hint="eastAsia"/>
          <w:kern w:val="22"/>
          <w:sz w:val="24"/>
          <w:szCs w:val="24"/>
          <w:lang w:eastAsia="zh-CN"/>
        </w:rPr>
        <w:t>7</w:t>
      </w:r>
      <w:r>
        <w:rPr>
          <w:rFonts w:hint="eastAsia"/>
          <w:kern w:val="22"/>
          <w:sz w:val="24"/>
          <w:szCs w:val="24"/>
          <w:lang w:eastAsia="zh-CN"/>
        </w:rPr>
        <w:t>、</w:t>
      </w:r>
      <w:r>
        <w:rPr>
          <w:rFonts w:hint="eastAsia"/>
          <w:kern w:val="22"/>
          <w:sz w:val="24"/>
          <w:szCs w:val="24"/>
          <w:lang w:eastAsia="zh-CN"/>
        </w:rPr>
        <w:t>13</w:t>
      </w:r>
      <w:r>
        <w:rPr>
          <w:rFonts w:hint="eastAsia"/>
          <w:kern w:val="22"/>
          <w:sz w:val="24"/>
          <w:szCs w:val="24"/>
          <w:lang w:eastAsia="zh-CN"/>
        </w:rPr>
        <w:t>和</w:t>
      </w:r>
      <w:r>
        <w:rPr>
          <w:rFonts w:hint="eastAsia"/>
          <w:kern w:val="22"/>
          <w:sz w:val="24"/>
          <w:szCs w:val="24"/>
          <w:lang w:eastAsia="zh-CN"/>
        </w:rPr>
        <w:t>14</w:t>
      </w:r>
      <w:r>
        <w:rPr>
          <w:rFonts w:hint="eastAsia"/>
          <w:kern w:val="22"/>
          <w:sz w:val="24"/>
          <w:szCs w:val="24"/>
          <w:lang w:eastAsia="zh-CN"/>
        </w:rPr>
        <w:t>）</w:t>
      </w:r>
      <w:r>
        <w:rPr>
          <w:kern w:val="22"/>
          <w:sz w:val="24"/>
          <w:szCs w:val="24"/>
          <w:lang w:eastAsia="zh-CN"/>
        </w:rPr>
        <w:t>。</w:t>
      </w:r>
      <w:r>
        <w:rPr>
          <w:rFonts w:hint="eastAsia"/>
          <w:kern w:val="22"/>
          <w:sz w:val="24"/>
          <w:szCs w:val="24"/>
          <w:lang w:eastAsia="zh-CN"/>
        </w:rPr>
        <w:t>此外</w:t>
      </w:r>
      <w:r>
        <w:rPr>
          <w:kern w:val="22"/>
          <w:sz w:val="24"/>
          <w:szCs w:val="24"/>
          <w:lang w:eastAsia="zh-CN"/>
        </w:rPr>
        <w:t>，</w:t>
      </w:r>
      <w:r w:rsidR="00327CA7">
        <w:rPr>
          <w:rFonts w:hint="eastAsia"/>
          <w:kern w:val="22"/>
          <w:sz w:val="24"/>
          <w:szCs w:val="24"/>
          <w:lang w:eastAsia="zh-CN"/>
        </w:rPr>
        <w:t>自然</w:t>
      </w:r>
      <w:r w:rsidR="00327CA7">
        <w:rPr>
          <w:kern w:val="22"/>
          <w:sz w:val="24"/>
          <w:szCs w:val="24"/>
          <w:lang w:eastAsia="zh-CN"/>
        </w:rPr>
        <w:t>再生被认为</w:t>
      </w:r>
      <w:r w:rsidR="00327CA7">
        <w:rPr>
          <w:rFonts w:hint="eastAsia"/>
          <w:kern w:val="22"/>
          <w:sz w:val="24"/>
          <w:szCs w:val="24"/>
          <w:lang w:eastAsia="zh-CN"/>
        </w:rPr>
        <w:t>是成本效益高</w:t>
      </w:r>
      <w:r w:rsidR="00327CA7">
        <w:rPr>
          <w:kern w:val="22"/>
          <w:sz w:val="24"/>
          <w:szCs w:val="24"/>
          <w:lang w:eastAsia="zh-CN"/>
        </w:rPr>
        <w:t>的生态系统恢复行动</w:t>
      </w:r>
      <w:r w:rsidR="00327CA7">
        <w:rPr>
          <w:rFonts w:hint="eastAsia"/>
          <w:kern w:val="22"/>
          <w:sz w:val="24"/>
          <w:szCs w:val="24"/>
          <w:lang w:eastAsia="zh-CN"/>
        </w:rPr>
        <w:t>（</w:t>
      </w:r>
      <w:r w:rsidR="00327CA7">
        <w:rPr>
          <w:kern w:val="22"/>
          <w:sz w:val="24"/>
          <w:szCs w:val="24"/>
          <w:lang w:eastAsia="zh-CN"/>
        </w:rPr>
        <w:t>指标</w:t>
      </w:r>
      <w:r w:rsidR="00327CA7">
        <w:rPr>
          <w:rFonts w:hint="eastAsia"/>
          <w:kern w:val="22"/>
          <w:sz w:val="24"/>
          <w:szCs w:val="24"/>
          <w:lang w:eastAsia="zh-CN"/>
        </w:rPr>
        <w:t>15</w:t>
      </w:r>
      <w:r w:rsidR="00327CA7">
        <w:rPr>
          <w:rFonts w:hint="eastAsia"/>
          <w:kern w:val="22"/>
          <w:sz w:val="24"/>
          <w:szCs w:val="24"/>
          <w:lang w:eastAsia="zh-CN"/>
        </w:rPr>
        <w:t>）</w:t>
      </w:r>
      <w:r w:rsidR="00327CA7">
        <w:rPr>
          <w:kern w:val="22"/>
          <w:sz w:val="24"/>
          <w:szCs w:val="24"/>
          <w:lang w:eastAsia="zh-CN"/>
        </w:rPr>
        <w:t>。包括</w:t>
      </w:r>
      <w:r w:rsidR="00327CA7">
        <w:rPr>
          <w:rFonts w:hint="eastAsia"/>
          <w:kern w:val="22"/>
          <w:sz w:val="24"/>
          <w:szCs w:val="24"/>
          <w:lang w:eastAsia="zh-CN"/>
        </w:rPr>
        <w:lastRenderedPageBreak/>
        <w:t>《</w:t>
      </w:r>
      <w:r w:rsidR="00327CA7">
        <w:rPr>
          <w:kern w:val="22"/>
          <w:sz w:val="24"/>
          <w:szCs w:val="24"/>
          <w:lang w:eastAsia="zh-CN"/>
        </w:rPr>
        <w:t>巴黎气候变化协定</w:t>
      </w:r>
      <w:r w:rsidR="00327CA7">
        <w:rPr>
          <w:rFonts w:hint="eastAsia"/>
          <w:kern w:val="22"/>
          <w:sz w:val="24"/>
          <w:szCs w:val="24"/>
          <w:lang w:eastAsia="zh-CN"/>
        </w:rPr>
        <w:t>》、</w:t>
      </w:r>
      <w:r w:rsidR="00675559" w:rsidRPr="00633DD3">
        <w:rPr>
          <w:rStyle w:val="FootnoteReference"/>
          <w:kern w:val="22"/>
          <w:sz w:val="24"/>
          <w:szCs w:val="24"/>
        </w:rPr>
        <w:footnoteReference w:id="12"/>
      </w:r>
      <w:r w:rsidR="001C6802" w:rsidRPr="00633DD3">
        <w:rPr>
          <w:kern w:val="22"/>
          <w:sz w:val="24"/>
          <w:szCs w:val="24"/>
          <w:lang w:eastAsia="zh-CN"/>
        </w:rPr>
        <w:t xml:space="preserve"> </w:t>
      </w:r>
      <w:hyperlink r:id="rId21" w:history="1">
        <w:r w:rsidR="007B1AEB" w:rsidRPr="007B1AEB">
          <w:rPr>
            <w:rStyle w:val="Hyperlink"/>
            <w:rFonts w:ascii="Times New Roman" w:hAnsi="Times New Roman"/>
            <w:sz w:val="24"/>
            <w:szCs w:val="22"/>
            <w:lang w:eastAsia="zh-CN"/>
          </w:rPr>
          <w:t>2015</w:t>
        </w:r>
        <w:r w:rsidR="007B1AEB" w:rsidRPr="007B1AEB">
          <w:rPr>
            <w:rStyle w:val="Hyperlink"/>
            <w:rFonts w:ascii="Times New Roman" w:hAnsi="Times New Roman"/>
            <w:kern w:val="22"/>
            <w:sz w:val="24"/>
            <w:szCs w:val="22"/>
            <w:lang w:eastAsia="zh-CN"/>
          </w:rPr>
          <w:t>-</w:t>
        </w:r>
        <w:r w:rsidR="007B1AEB" w:rsidRPr="007B1AEB">
          <w:rPr>
            <w:rStyle w:val="Hyperlink"/>
            <w:rFonts w:ascii="Times New Roman" w:hAnsi="Times New Roman"/>
            <w:sz w:val="24"/>
            <w:szCs w:val="22"/>
            <w:lang w:eastAsia="zh-CN"/>
          </w:rPr>
          <w:t>2030</w:t>
        </w:r>
      </w:hyperlink>
      <w:r w:rsidR="007B1AEB">
        <w:rPr>
          <w:rStyle w:val="Hyperlink"/>
          <w:rFonts w:ascii="Times New Roman" w:hAnsi="Times New Roman" w:hint="eastAsia"/>
          <w:sz w:val="24"/>
          <w:szCs w:val="22"/>
          <w:lang w:eastAsia="zh-CN"/>
        </w:rPr>
        <w:t>年</w:t>
      </w:r>
      <w:r w:rsidR="007B1AEB">
        <w:rPr>
          <w:rStyle w:val="Hyperlink"/>
          <w:rFonts w:ascii="Times New Roman" w:hAnsi="Times New Roman"/>
          <w:sz w:val="24"/>
          <w:szCs w:val="22"/>
          <w:lang w:eastAsia="zh-CN"/>
        </w:rPr>
        <w:t>仙台减少灾害风险框架</w:t>
      </w:r>
      <w:r w:rsidR="00327CA7">
        <w:rPr>
          <w:rFonts w:hint="eastAsia"/>
          <w:sz w:val="24"/>
          <w:szCs w:val="24"/>
          <w:lang w:eastAsia="zh-CN"/>
        </w:rPr>
        <w:t>和</w:t>
      </w:r>
      <w:r w:rsidR="00327CA7">
        <w:rPr>
          <w:sz w:val="24"/>
          <w:szCs w:val="24"/>
          <w:lang w:eastAsia="zh-CN"/>
        </w:rPr>
        <w:t>《可持续发展目标</w:t>
      </w:r>
      <w:r w:rsidR="00327CA7">
        <w:rPr>
          <w:rFonts w:hint="eastAsia"/>
          <w:sz w:val="24"/>
          <w:szCs w:val="24"/>
          <w:lang w:eastAsia="zh-CN"/>
        </w:rPr>
        <w:t>》</w:t>
      </w:r>
      <w:r w:rsidR="00327CA7">
        <w:rPr>
          <w:sz w:val="24"/>
          <w:szCs w:val="24"/>
          <w:lang w:eastAsia="zh-CN"/>
        </w:rPr>
        <w:t>在内的各种框架也建议采取综合性基于生态系统的办法</w:t>
      </w:r>
      <w:r w:rsidR="00327CA7">
        <w:rPr>
          <w:rFonts w:hint="eastAsia"/>
          <w:sz w:val="24"/>
          <w:szCs w:val="24"/>
          <w:lang w:eastAsia="zh-CN"/>
        </w:rPr>
        <w:t>应对</w:t>
      </w:r>
      <w:r w:rsidR="00327CA7">
        <w:rPr>
          <w:sz w:val="24"/>
          <w:szCs w:val="24"/>
          <w:lang w:eastAsia="zh-CN"/>
        </w:rPr>
        <w:t>其他各种挑战。</w:t>
      </w:r>
    </w:p>
    <w:p w14:paraId="7AC80AAD" w14:textId="2A326FC0" w:rsidR="001C3205" w:rsidRPr="002F65CB" w:rsidRDefault="001C7ADD" w:rsidP="002F65CB">
      <w:pPr>
        <w:pStyle w:val="StylePara1HeadingsCSTimesNewRoman"/>
        <w:tabs>
          <w:tab w:val="clear" w:pos="360"/>
          <w:tab w:val="num" w:pos="720"/>
        </w:tabs>
        <w:rPr>
          <w:kern w:val="22"/>
          <w:sz w:val="24"/>
          <w:szCs w:val="24"/>
          <w:lang w:eastAsia="zh-CN"/>
        </w:rPr>
      </w:pPr>
      <w:r w:rsidRPr="002F65CB">
        <w:rPr>
          <w:rFonts w:hint="eastAsia"/>
          <w:kern w:val="22"/>
          <w:sz w:val="24"/>
          <w:szCs w:val="24"/>
          <w:lang w:eastAsia="zh-CN"/>
        </w:rPr>
        <w:t>很多出版物</w:t>
      </w:r>
      <w:r w:rsidRPr="002F65CB">
        <w:rPr>
          <w:kern w:val="22"/>
          <w:sz w:val="24"/>
          <w:szCs w:val="24"/>
          <w:lang w:eastAsia="zh-CN"/>
        </w:rPr>
        <w:t>还注意到有效监测的重要性（指标</w:t>
      </w:r>
      <w:r w:rsidRPr="002F65CB">
        <w:rPr>
          <w:rFonts w:hint="eastAsia"/>
          <w:kern w:val="22"/>
          <w:sz w:val="24"/>
          <w:szCs w:val="24"/>
          <w:lang w:eastAsia="zh-CN"/>
        </w:rPr>
        <w:t>19</w:t>
      </w:r>
      <w:r w:rsidRPr="002F65CB">
        <w:rPr>
          <w:rFonts w:hint="eastAsia"/>
          <w:kern w:val="22"/>
          <w:sz w:val="24"/>
          <w:szCs w:val="24"/>
          <w:lang w:eastAsia="zh-CN"/>
        </w:rPr>
        <w:t>）</w:t>
      </w:r>
      <w:r w:rsidRPr="002F65CB">
        <w:rPr>
          <w:kern w:val="22"/>
          <w:sz w:val="24"/>
          <w:szCs w:val="24"/>
          <w:lang w:eastAsia="zh-CN"/>
        </w:rPr>
        <w:t>。一些</w:t>
      </w:r>
      <w:r w:rsidRPr="002F65CB">
        <w:rPr>
          <w:rFonts w:hint="eastAsia"/>
          <w:kern w:val="22"/>
          <w:sz w:val="24"/>
          <w:szCs w:val="24"/>
          <w:lang w:eastAsia="zh-CN"/>
        </w:rPr>
        <w:t>出版物认为有效</w:t>
      </w:r>
      <w:r w:rsidRPr="002F65CB">
        <w:rPr>
          <w:kern w:val="22"/>
          <w:sz w:val="24"/>
          <w:szCs w:val="24"/>
          <w:lang w:eastAsia="zh-CN"/>
        </w:rPr>
        <w:t>监测是普遍的需要，其他出版物则认为需要更具体的</w:t>
      </w:r>
      <w:r w:rsidRPr="002F65CB">
        <w:rPr>
          <w:rFonts w:hint="eastAsia"/>
          <w:kern w:val="22"/>
          <w:sz w:val="24"/>
          <w:szCs w:val="24"/>
          <w:lang w:eastAsia="zh-CN"/>
        </w:rPr>
        <w:t>监测</w:t>
      </w:r>
      <w:r w:rsidRPr="002F65CB">
        <w:rPr>
          <w:kern w:val="22"/>
          <w:sz w:val="24"/>
          <w:szCs w:val="24"/>
          <w:lang w:eastAsia="zh-CN"/>
        </w:rPr>
        <w:t>行动。例如</w:t>
      </w:r>
      <w:r w:rsidRPr="002F65CB">
        <w:rPr>
          <w:rFonts w:hint="eastAsia"/>
          <w:kern w:val="22"/>
          <w:sz w:val="24"/>
          <w:szCs w:val="24"/>
          <w:lang w:eastAsia="zh-CN"/>
        </w:rPr>
        <w:t>，</w:t>
      </w:r>
      <w:r w:rsidRPr="002F65CB">
        <w:rPr>
          <w:kern w:val="22"/>
          <w:sz w:val="24"/>
          <w:szCs w:val="24"/>
          <w:lang w:eastAsia="zh-CN"/>
        </w:rPr>
        <w:t>关于渔业，</w:t>
      </w:r>
      <w:r w:rsidR="004F7384" w:rsidRPr="002F65CB">
        <w:rPr>
          <w:rFonts w:hint="eastAsia"/>
          <w:kern w:val="22"/>
          <w:sz w:val="24"/>
          <w:szCs w:val="24"/>
          <w:lang w:eastAsia="zh-CN"/>
        </w:rPr>
        <w:t>注意到需要</w:t>
      </w:r>
      <w:r w:rsidR="004F7384" w:rsidRPr="002F65CB">
        <w:rPr>
          <w:kern w:val="22"/>
          <w:sz w:val="24"/>
          <w:szCs w:val="24"/>
          <w:lang w:eastAsia="zh-CN"/>
        </w:rPr>
        <w:t>在</w:t>
      </w:r>
      <w:r w:rsidR="004F7384" w:rsidRPr="002F65CB">
        <w:rPr>
          <w:rFonts w:hint="eastAsia"/>
          <w:kern w:val="22"/>
          <w:sz w:val="24"/>
          <w:szCs w:val="24"/>
          <w:lang w:eastAsia="zh-CN"/>
        </w:rPr>
        <w:t>管理</w:t>
      </w:r>
      <w:r w:rsidR="004F7384" w:rsidRPr="002F65CB">
        <w:rPr>
          <w:kern w:val="22"/>
          <w:sz w:val="24"/>
          <w:szCs w:val="24"/>
          <w:lang w:eastAsia="zh-CN"/>
        </w:rPr>
        <w:t>决定</w:t>
      </w:r>
      <w:r w:rsidR="004F7384" w:rsidRPr="002F65CB">
        <w:rPr>
          <w:rFonts w:hint="eastAsia"/>
          <w:kern w:val="22"/>
          <w:sz w:val="24"/>
          <w:szCs w:val="24"/>
          <w:lang w:eastAsia="zh-CN"/>
        </w:rPr>
        <w:t>中</w:t>
      </w:r>
      <w:r w:rsidR="004F7384" w:rsidRPr="002F65CB">
        <w:rPr>
          <w:kern w:val="22"/>
          <w:sz w:val="24"/>
          <w:szCs w:val="24"/>
          <w:lang w:eastAsia="zh-CN"/>
        </w:rPr>
        <w:t>更好地</w:t>
      </w:r>
      <w:r w:rsidR="004F7384" w:rsidRPr="002F65CB">
        <w:rPr>
          <w:rFonts w:hint="eastAsia"/>
          <w:kern w:val="22"/>
          <w:sz w:val="24"/>
          <w:szCs w:val="24"/>
          <w:lang w:eastAsia="zh-CN"/>
        </w:rPr>
        <w:t>审视</w:t>
      </w:r>
      <w:r w:rsidR="004F7384" w:rsidRPr="002F65CB">
        <w:rPr>
          <w:kern w:val="22"/>
          <w:sz w:val="24"/>
          <w:szCs w:val="24"/>
          <w:lang w:eastAsia="zh-CN"/>
        </w:rPr>
        <w:t>所有形式的渔业活动，包括小规模、</w:t>
      </w:r>
      <w:r w:rsidR="004F7384" w:rsidRPr="002F65CB">
        <w:rPr>
          <w:rFonts w:hint="eastAsia"/>
          <w:kern w:val="22"/>
          <w:sz w:val="24"/>
          <w:szCs w:val="24"/>
          <w:lang w:eastAsia="zh-CN"/>
        </w:rPr>
        <w:t>手工</w:t>
      </w:r>
      <w:r w:rsidR="004F7384" w:rsidRPr="002F65CB">
        <w:rPr>
          <w:kern w:val="22"/>
          <w:sz w:val="24"/>
          <w:szCs w:val="24"/>
          <w:lang w:eastAsia="zh-CN"/>
        </w:rPr>
        <w:t>以及非法、未报告和无管制捕</w:t>
      </w:r>
      <w:r w:rsidR="004F7384" w:rsidRPr="002F65CB">
        <w:rPr>
          <w:rFonts w:hint="eastAsia"/>
          <w:kern w:val="22"/>
          <w:sz w:val="24"/>
          <w:szCs w:val="24"/>
          <w:lang w:eastAsia="zh-CN"/>
        </w:rPr>
        <w:t>捞（</w:t>
      </w:r>
      <w:r w:rsidR="004F7384" w:rsidRPr="002F65CB">
        <w:rPr>
          <w:kern w:val="22"/>
          <w:sz w:val="24"/>
          <w:szCs w:val="24"/>
          <w:lang w:eastAsia="zh-CN"/>
        </w:rPr>
        <w:t>指标</w:t>
      </w:r>
      <w:r w:rsidR="004F7384" w:rsidRPr="002F65CB">
        <w:rPr>
          <w:rFonts w:hint="eastAsia"/>
          <w:kern w:val="22"/>
          <w:sz w:val="24"/>
          <w:szCs w:val="24"/>
          <w:lang w:eastAsia="zh-CN"/>
        </w:rPr>
        <w:t>6</w:t>
      </w:r>
      <w:r w:rsidR="004F7384" w:rsidRPr="002F65CB">
        <w:rPr>
          <w:rFonts w:hint="eastAsia"/>
          <w:kern w:val="22"/>
          <w:sz w:val="24"/>
          <w:szCs w:val="24"/>
          <w:lang w:eastAsia="zh-CN"/>
        </w:rPr>
        <w:t>）</w:t>
      </w:r>
      <w:r w:rsidR="004F7384" w:rsidRPr="002F65CB">
        <w:rPr>
          <w:kern w:val="22"/>
          <w:sz w:val="24"/>
          <w:szCs w:val="24"/>
          <w:lang w:eastAsia="zh-CN"/>
        </w:rPr>
        <w:t>。</w:t>
      </w:r>
      <w:r w:rsidR="00542206" w:rsidRPr="002F65CB">
        <w:rPr>
          <w:rFonts w:hint="eastAsia"/>
          <w:kern w:val="22"/>
          <w:sz w:val="24"/>
          <w:szCs w:val="24"/>
          <w:lang w:eastAsia="zh-CN"/>
        </w:rPr>
        <w:t>需要</w:t>
      </w:r>
      <w:r w:rsidR="00542206" w:rsidRPr="002F65CB">
        <w:rPr>
          <w:kern w:val="22"/>
          <w:sz w:val="24"/>
          <w:szCs w:val="24"/>
          <w:lang w:eastAsia="zh-CN"/>
        </w:rPr>
        <w:t>对</w:t>
      </w:r>
      <w:r w:rsidR="00542206" w:rsidRPr="002F65CB">
        <w:rPr>
          <w:rFonts w:hint="eastAsia"/>
          <w:kern w:val="22"/>
          <w:sz w:val="24"/>
          <w:szCs w:val="24"/>
          <w:lang w:eastAsia="zh-CN"/>
        </w:rPr>
        <w:t>陆地</w:t>
      </w:r>
      <w:r w:rsidR="00542206" w:rsidRPr="002F65CB">
        <w:rPr>
          <w:kern w:val="22"/>
          <w:sz w:val="24"/>
          <w:szCs w:val="24"/>
          <w:lang w:eastAsia="zh-CN"/>
        </w:rPr>
        <w:t>环境</w:t>
      </w:r>
      <w:r w:rsidR="00542206" w:rsidRPr="002F65CB">
        <w:rPr>
          <w:rFonts w:hint="eastAsia"/>
          <w:kern w:val="22"/>
          <w:sz w:val="24"/>
          <w:szCs w:val="24"/>
          <w:lang w:eastAsia="zh-CN"/>
        </w:rPr>
        <w:t>中的</w:t>
      </w:r>
      <w:r w:rsidR="00542206" w:rsidRPr="002F65CB">
        <w:rPr>
          <w:kern w:val="22"/>
          <w:sz w:val="24"/>
          <w:szCs w:val="24"/>
          <w:lang w:eastAsia="zh-CN"/>
        </w:rPr>
        <w:t>遗传多样性，特别是</w:t>
      </w:r>
      <w:r w:rsidR="00542206" w:rsidRPr="002F65CB">
        <w:rPr>
          <w:rFonts w:hint="eastAsia"/>
          <w:kern w:val="22"/>
          <w:sz w:val="24"/>
          <w:szCs w:val="24"/>
          <w:lang w:eastAsia="zh-CN"/>
        </w:rPr>
        <w:t>对</w:t>
      </w:r>
      <w:r w:rsidR="00542206" w:rsidRPr="002F65CB">
        <w:rPr>
          <w:kern w:val="22"/>
          <w:sz w:val="24"/>
          <w:szCs w:val="24"/>
          <w:lang w:eastAsia="zh-CN"/>
        </w:rPr>
        <w:t>作物的野生</w:t>
      </w:r>
      <w:r w:rsidR="00542206" w:rsidRPr="002F65CB">
        <w:rPr>
          <w:rFonts w:hint="eastAsia"/>
          <w:kern w:val="22"/>
          <w:sz w:val="24"/>
          <w:szCs w:val="24"/>
          <w:lang w:eastAsia="zh-CN"/>
        </w:rPr>
        <w:t>亲缘</w:t>
      </w:r>
      <w:r w:rsidR="00542206" w:rsidRPr="002F65CB">
        <w:rPr>
          <w:kern w:val="22"/>
          <w:sz w:val="24"/>
          <w:szCs w:val="24"/>
          <w:lang w:eastAsia="zh-CN"/>
        </w:rPr>
        <w:t>物种的遗传多样性进行更好的监测</w:t>
      </w:r>
      <w:r w:rsidR="00542206" w:rsidRPr="002F65CB">
        <w:rPr>
          <w:rFonts w:hint="eastAsia"/>
          <w:kern w:val="22"/>
          <w:sz w:val="24"/>
          <w:szCs w:val="24"/>
          <w:lang w:eastAsia="zh-CN"/>
        </w:rPr>
        <w:t>（</w:t>
      </w:r>
      <w:r w:rsidR="00542206" w:rsidRPr="002F65CB">
        <w:rPr>
          <w:kern w:val="22"/>
          <w:sz w:val="24"/>
          <w:szCs w:val="24"/>
          <w:lang w:eastAsia="zh-CN"/>
        </w:rPr>
        <w:t>指标</w:t>
      </w:r>
      <w:r w:rsidR="00542206" w:rsidRPr="002F65CB">
        <w:rPr>
          <w:rFonts w:hint="eastAsia"/>
          <w:kern w:val="22"/>
          <w:sz w:val="24"/>
          <w:szCs w:val="24"/>
          <w:lang w:eastAsia="zh-CN"/>
        </w:rPr>
        <w:t>13</w:t>
      </w:r>
      <w:r w:rsidR="00542206" w:rsidRPr="002F65CB">
        <w:rPr>
          <w:rFonts w:hint="eastAsia"/>
          <w:kern w:val="22"/>
          <w:sz w:val="24"/>
          <w:szCs w:val="24"/>
          <w:lang w:eastAsia="zh-CN"/>
        </w:rPr>
        <w:t>）</w:t>
      </w:r>
      <w:r w:rsidR="00542206" w:rsidRPr="002F65CB">
        <w:rPr>
          <w:kern w:val="22"/>
          <w:sz w:val="24"/>
          <w:szCs w:val="24"/>
          <w:lang w:eastAsia="zh-CN"/>
        </w:rPr>
        <w:t>，这一点得到了确认。</w:t>
      </w:r>
      <w:r w:rsidR="00542206" w:rsidRPr="002F65CB">
        <w:rPr>
          <w:rFonts w:hint="eastAsia"/>
          <w:kern w:val="22"/>
          <w:sz w:val="24"/>
          <w:szCs w:val="24"/>
          <w:lang w:eastAsia="zh-CN"/>
        </w:rPr>
        <w:t>与</w:t>
      </w:r>
      <w:r w:rsidR="00542206" w:rsidRPr="002F65CB">
        <w:rPr>
          <w:kern w:val="22"/>
          <w:sz w:val="24"/>
          <w:szCs w:val="24"/>
          <w:lang w:eastAsia="zh-CN"/>
        </w:rPr>
        <w:t>监测外来入侵物种相关的</w:t>
      </w:r>
      <w:r w:rsidR="00542206" w:rsidRPr="002F65CB">
        <w:rPr>
          <w:rFonts w:hint="eastAsia"/>
          <w:kern w:val="22"/>
          <w:sz w:val="24"/>
          <w:szCs w:val="24"/>
          <w:lang w:eastAsia="zh-CN"/>
        </w:rPr>
        <w:t>其他</w:t>
      </w:r>
      <w:r w:rsidR="00542206" w:rsidRPr="002F65CB">
        <w:rPr>
          <w:kern w:val="22"/>
          <w:sz w:val="24"/>
          <w:szCs w:val="24"/>
          <w:lang w:eastAsia="zh-CN"/>
        </w:rPr>
        <w:t>必要性</w:t>
      </w:r>
      <w:r w:rsidR="00542206" w:rsidRPr="002F65CB">
        <w:rPr>
          <w:rFonts w:hint="eastAsia"/>
          <w:kern w:val="22"/>
          <w:sz w:val="24"/>
          <w:szCs w:val="24"/>
          <w:lang w:eastAsia="zh-CN"/>
        </w:rPr>
        <w:t>包括采取行动</w:t>
      </w:r>
      <w:r w:rsidR="00542206" w:rsidRPr="002F65CB">
        <w:rPr>
          <w:kern w:val="22"/>
          <w:sz w:val="24"/>
          <w:szCs w:val="24"/>
          <w:lang w:eastAsia="zh-CN"/>
        </w:rPr>
        <w:t>编制</w:t>
      </w:r>
      <w:r w:rsidR="00791A50" w:rsidRPr="002F65CB">
        <w:rPr>
          <w:rFonts w:hint="eastAsia"/>
          <w:kern w:val="22"/>
          <w:sz w:val="24"/>
          <w:szCs w:val="24"/>
          <w:lang w:eastAsia="zh-CN"/>
        </w:rPr>
        <w:t>其某些</w:t>
      </w:r>
      <w:r w:rsidR="00791A50" w:rsidRPr="002F65CB">
        <w:rPr>
          <w:kern w:val="22"/>
          <w:sz w:val="24"/>
          <w:szCs w:val="24"/>
          <w:lang w:eastAsia="zh-CN"/>
        </w:rPr>
        <w:t>类别</w:t>
      </w:r>
      <w:r w:rsidR="00791A50" w:rsidRPr="002F65CB">
        <w:rPr>
          <w:rFonts w:hint="eastAsia"/>
          <w:kern w:val="22"/>
          <w:sz w:val="24"/>
          <w:szCs w:val="24"/>
          <w:lang w:eastAsia="zh-CN"/>
        </w:rPr>
        <w:t>存在</w:t>
      </w:r>
      <w:r w:rsidR="00791A50" w:rsidRPr="002F65CB">
        <w:rPr>
          <w:kern w:val="22"/>
          <w:sz w:val="24"/>
          <w:szCs w:val="24"/>
          <w:lang w:eastAsia="zh-CN"/>
        </w:rPr>
        <w:t>空白的</w:t>
      </w:r>
      <w:r w:rsidR="00542206" w:rsidRPr="002F65CB">
        <w:rPr>
          <w:rFonts w:hint="eastAsia"/>
          <w:kern w:val="22"/>
          <w:sz w:val="24"/>
          <w:szCs w:val="24"/>
          <w:lang w:eastAsia="zh-CN"/>
        </w:rPr>
        <w:t>物种</w:t>
      </w:r>
      <w:r w:rsidR="00542206" w:rsidRPr="002F65CB">
        <w:rPr>
          <w:kern w:val="22"/>
          <w:sz w:val="24"/>
          <w:szCs w:val="24"/>
          <w:lang w:eastAsia="zh-CN"/>
        </w:rPr>
        <w:t>清单和（或）</w:t>
      </w:r>
      <w:r w:rsidR="00542206" w:rsidRPr="002F65CB">
        <w:rPr>
          <w:rFonts w:hint="eastAsia"/>
          <w:kern w:val="22"/>
          <w:sz w:val="24"/>
          <w:szCs w:val="24"/>
          <w:lang w:eastAsia="zh-CN"/>
        </w:rPr>
        <w:t>使清单</w:t>
      </w:r>
      <w:r w:rsidR="00542206" w:rsidRPr="002F65CB">
        <w:rPr>
          <w:kern w:val="22"/>
          <w:sz w:val="24"/>
          <w:szCs w:val="24"/>
          <w:lang w:eastAsia="zh-CN"/>
        </w:rPr>
        <w:t>多样化，</w:t>
      </w:r>
      <w:r w:rsidR="00791A50" w:rsidRPr="002F65CB">
        <w:rPr>
          <w:rFonts w:hint="eastAsia"/>
          <w:kern w:val="22"/>
          <w:sz w:val="24"/>
          <w:szCs w:val="24"/>
          <w:lang w:eastAsia="zh-CN"/>
        </w:rPr>
        <w:t>加大</w:t>
      </w:r>
      <w:r w:rsidR="00791A50" w:rsidRPr="002F65CB">
        <w:rPr>
          <w:kern w:val="22"/>
          <w:sz w:val="24"/>
          <w:szCs w:val="24"/>
          <w:lang w:eastAsia="zh-CN"/>
        </w:rPr>
        <w:t>查清</w:t>
      </w:r>
      <w:r w:rsidR="00246CAD" w:rsidRPr="002F65CB">
        <w:rPr>
          <w:rFonts w:hint="eastAsia"/>
          <w:kern w:val="22"/>
          <w:sz w:val="24"/>
          <w:szCs w:val="24"/>
          <w:lang w:eastAsia="zh-CN"/>
        </w:rPr>
        <w:t>次级</w:t>
      </w:r>
      <w:r w:rsidR="00246CAD" w:rsidRPr="002F65CB">
        <w:rPr>
          <w:kern w:val="22"/>
          <w:sz w:val="24"/>
          <w:szCs w:val="24"/>
          <w:lang w:eastAsia="zh-CN"/>
        </w:rPr>
        <w:t>入侵途径的力度，</w:t>
      </w:r>
      <w:r w:rsidR="00246CAD" w:rsidRPr="002F65CB">
        <w:rPr>
          <w:rFonts w:hint="eastAsia"/>
          <w:kern w:val="22"/>
          <w:sz w:val="24"/>
          <w:szCs w:val="24"/>
          <w:lang w:eastAsia="zh-CN"/>
        </w:rPr>
        <w:t>查清</w:t>
      </w:r>
      <w:r w:rsidR="00246CAD" w:rsidRPr="002F65CB">
        <w:rPr>
          <w:kern w:val="22"/>
          <w:sz w:val="24"/>
          <w:szCs w:val="24"/>
          <w:lang w:eastAsia="zh-CN"/>
        </w:rPr>
        <w:t>入侵风险</w:t>
      </w:r>
      <w:r w:rsidR="00246CAD" w:rsidRPr="002F65CB">
        <w:rPr>
          <w:rFonts w:hint="eastAsia"/>
          <w:kern w:val="22"/>
          <w:sz w:val="24"/>
          <w:szCs w:val="24"/>
          <w:lang w:eastAsia="zh-CN"/>
        </w:rPr>
        <w:t>高</w:t>
      </w:r>
      <w:r w:rsidR="00246CAD" w:rsidRPr="002F65CB">
        <w:rPr>
          <w:kern w:val="22"/>
          <w:sz w:val="24"/>
          <w:szCs w:val="24"/>
          <w:lang w:eastAsia="zh-CN"/>
        </w:rPr>
        <w:t>的地区（指标</w:t>
      </w:r>
      <w:r w:rsidR="00246CAD" w:rsidRPr="002F65CB">
        <w:rPr>
          <w:rFonts w:hint="eastAsia"/>
          <w:kern w:val="22"/>
          <w:sz w:val="24"/>
          <w:szCs w:val="24"/>
          <w:lang w:eastAsia="zh-CN"/>
        </w:rPr>
        <w:t>9</w:t>
      </w:r>
      <w:r w:rsidR="00246CAD" w:rsidRPr="002F65CB">
        <w:rPr>
          <w:rFonts w:hint="eastAsia"/>
          <w:kern w:val="22"/>
          <w:sz w:val="24"/>
          <w:szCs w:val="24"/>
          <w:lang w:eastAsia="zh-CN"/>
        </w:rPr>
        <w:t>）</w:t>
      </w:r>
      <w:r w:rsidR="00246CAD" w:rsidRPr="002F65CB">
        <w:rPr>
          <w:kern w:val="22"/>
          <w:sz w:val="24"/>
          <w:szCs w:val="24"/>
          <w:lang w:eastAsia="zh-CN"/>
        </w:rPr>
        <w:t>。</w:t>
      </w:r>
      <w:r w:rsidR="00992AA5" w:rsidRPr="002F65CB">
        <w:rPr>
          <w:kern w:val="22"/>
          <w:sz w:val="24"/>
          <w:szCs w:val="24"/>
          <w:lang w:eastAsia="zh-CN"/>
        </w:rPr>
        <w:t>同样，</w:t>
      </w:r>
      <w:r w:rsidR="00D440CE" w:rsidRPr="002F65CB">
        <w:rPr>
          <w:rFonts w:hint="eastAsia"/>
          <w:kern w:val="22"/>
          <w:sz w:val="24"/>
          <w:szCs w:val="24"/>
          <w:lang w:eastAsia="zh-CN"/>
        </w:rPr>
        <w:t>文献</w:t>
      </w:r>
      <w:r w:rsidR="00D440CE" w:rsidRPr="002F65CB">
        <w:rPr>
          <w:kern w:val="22"/>
          <w:sz w:val="24"/>
          <w:szCs w:val="24"/>
          <w:lang w:eastAsia="zh-CN"/>
        </w:rPr>
        <w:t>还探讨了外来入侵物种的各种优先事项和风险分析计划。运用</w:t>
      </w:r>
      <w:r w:rsidR="00D440CE" w:rsidRPr="002F65CB">
        <w:rPr>
          <w:rFonts w:hint="eastAsia"/>
          <w:kern w:val="22"/>
          <w:sz w:val="24"/>
          <w:szCs w:val="24"/>
          <w:lang w:eastAsia="zh-CN"/>
        </w:rPr>
        <w:t>这些</w:t>
      </w:r>
      <w:r w:rsidR="00D440CE" w:rsidRPr="002F65CB">
        <w:rPr>
          <w:kern w:val="22"/>
          <w:sz w:val="24"/>
          <w:szCs w:val="24"/>
          <w:lang w:eastAsia="zh-CN"/>
        </w:rPr>
        <w:t>技术能够</w:t>
      </w:r>
      <w:r w:rsidR="001964DC" w:rsidRPr="002F65CB">
        <w:rPr>
          <w:rFonts w:hint="eastAsia"/>
          <w:kern w:val="22"/>
          <w:sz w:val="24"/>
          <w:szCs w:val="24"/>
          <w:lang w:eastAsia="zh-CN"/>
        </w:rPr>
        <w:t>借助</w:t>
      </w:r>
      <w:r w:rsidR="001964DC" w:rsidRPr="002F65CB">
        <w:rPr>
          <w:kern w:val="22"/>
          <w:sz w:val="24"/>
          <w:szCs w:val="24"/>
          <w:lang w:eastAsia="zh-CN"/>
        </w:rPr>
        <w:t>更有效和有针对性的行动处理</w:t>
      </w:r>
      <w:r w:rsidR="001964DC" w:rsidRPr="002F65CB">
        <w:rPr>
          <w:rFonts w:hint="eastAsia"/>
          <w:kern w:val="22"/>
          <w:sz w:val="24"/>
          <w:szCs w:val="24"/>
          <w:lang w:eastAsia="zh-CN"/>
        </w:rPr>
        <w:t>生物多样性</w:t>
      </w:r>
      <w:r w:rsidR="001964DC" w:rsidRPr="002F65CB">
        <w:rPr>
          <w:kern w:val="22"/>
          <w:sz w:val="24"/>
          <w:szCs w:val="24"/>
          <w:lang w:eastAsia="zh-CN"/>
        </w:rPr>
        <w:t>面临的这种直接的压力。</w:t>
      </w:r>
      <w:r w:rsidR="00A05163" w:rsidRPr="002F65CB">
        <w:rPr>
          <w:rFonts w:hint="eastAsia"/>
          <w:kern w:val="22"/>
          <w:sz w:val="24"/>
          <w:szCs w:val="24"/>
          <w:lang w:eastAsia="zh-CN"/>
        </w:rPr>
        <w:t>文献</w:t>
      </w:r>
      <w:r w:rsidR="00A05163" w:rsidRPr="002F65CB">
        <w:rPr>
          <w:kern w:val="22"/>
          <w:sz w:val="24"/>
          <w:szCs w:val="24"/>
          <w:lang w:eastAsia="zh-CN"/>
        </w:rPr>
        <w:t>中</w:t>
      </w:r>
      <w:r w:rsidR="002F65CB" w:rsidRPr="002F65CB">
        <w:rPr>
          <w:rFonts w:hint="eastAsia"/>
          <w:kern w:val="22"/>
          <w:sz w:val="24"/>
          <w:szCs w:val="24"/>
          <w:lang w:eastAsia="zh-CN"/>
        </w:rPr>
        <w:t>的</w:t>
      </w:r>
      <w:r w:rsidR="00A05163" w:rsidRPr="002F65CB">
        <w:rPr>
          <w:kern w:val="22"/>
          <w:sz w:val="24"/>
          <w:szCs w:val="24"/>
          <w:lang w:eastAsia="zh-CN"/>
        </w:rPr>
        <w:t>越来越多的证据表明，</w:t>
      </w:r>
      <w:r w:rsidR="00A05163" w:rsidRPr="002F65CB">
        <w:rPr>
          <w:rFonts w:hint="eastAsia"/>
          <w:kern w:val="22"/>
          <w:sz w:val="24"/>
          <w:szCs w:val="24"/>
          <w:lang w:eastAsia="zh-CN"/>
        </w:rPr>
        <w:t>不同</w:t>
      </w:r>
      <w:r w:rsidR="00A05163" w:rsidRPr="002F65CB">
        <w:rPr>
          <w:kern w:val="22"/>
          <w:sz w:val="24"/>
          <w:szCs w:val="24"/>
          <w:lang w:eastAsia="zh-CN"/>
        </w:rPr>
        <w:t>的</w:t>
      </w:r>
      <w:r w:rsidR="001C3205" w:rsidRPr="002F65CB">
        <w:rPr>
          <w:kern w:val="22"/>
          <w:sz w:val="24"/>
          <w:szCs w:val="24"/>
          <w:lang w:eastAsia="zh-CN"/>
        </w:rPr>
        <w:t>DNA</w:t>
      </w:r>
      <w:r w:rsidR="00A05163" w:rsidRPr="002F65CB">
        <w:rPr>
          <w:rFonts w:hint="eastAsia"/>
          <w:kern w:val="22"/>
          <w:sz w:val="24"/>
          <w:szCs w:val="24"/>
          <w:lang w:eastAsia="zh-CN"/>
        </w:rPr>
        <w:t>序列</w:t>
      </w:r>
      <w:r w:rsidR="00A05163" w:rsidRPr="002F65CB">
        <w:rPr>
          <w:kern w:val="22"/>
          <w:sz w:val="24"/>
          <w:szCs w:val="24"/>
          <w:lang w:eastAsia="zh-CN"/>
        </w:rPr>
        <w:t>技术</w:t>
      </w:r>
      <w:r w:rsidR="00A05163" w:rsidRPr="002F65CB">
        <w:rPr>
          <w:rFonts w:hint="eastAsia"/>
          <w:kern w:val="22"/>
          <w:sz w:val="24"/>
          <w:szCs w:val="24"/>
          <w:lang w:eastAsia="zh-CN"/>
        </w:rPr>
        <w:t>具有</w:t>
      </w:r>
      <w:r w:rsidR="00A05163" w:rsidRPr="002F65CB">
        <w:rPr>
          <w:kern w:val="22"/>
          <w:sz w:val="24"/>
          <w:szCs w:val="24"/>
          <w:lang w:eastAsia="zh-CN"/>
        </w:rPr>
        <w:t>能够更好确定、监测</w:t>
      </w:r>
      <w:r w:rsidR="00A05163" w:rsidRPr="002F65CB">
        <w:rPr>
          <w:rFonts w:hint="eastAsia"/>
          <w:kern w:val="22"/>
          <w:sz w:val="24"/>
          <w:szCs w:val="24"/>
          <w:lang w:eastAsia="zh-CN"/>
        </w:rPr>
        <w:t>生物多样性</w:t>
      </w:r>
      <w:r w:rsidR="00A05163" w:rsidRPr="002F65CB">
        <w:rPr>
          <w:kern w:val="22"/>
          <w:sz w:val="24"/>
          <w:szCs w:val="24"/>
          <w:lang w:eastAsia="zh-CN"/>
        </w:rPr>
        <w:t>和</w:t>
      </w:r>
      <w:r w:rsidR="00A05163" w:rsidRPr="002F65CB">
        <w:rPr>
          <w:rFonts w:hint="eastAsia"/>
          <w:kern w:val="22"/>
          <w:sz w:val="24"/>
          <w:szCs w:val="24"/>
          <w:lang w:eastAsia="zh-CN"/>
        </w:rPr>
        <w:t>将</w:t>
      </w:r>
      <w:r w:rsidR="00A05163" w:rsidRPr="002F65CB">
        <w:rPr>
          <w:kern w:val="22"/>
          <w:sz w:val="24"/>
          <w:szCs w:val="24"/>
          <w:lang w:eastAsia="zh-CN"/>
        </w:rPr>
        <w:t>生物多样性分类（</w:t>
      </w:r>
      <w:r w:rsidR="00767E38" w:rsidRPr="002F65CB">
        <w:rPr>
          <w:kern w:val="22"/>
          <w:sz w:val="24"/>
          <w:szCs w:val="24"/>
          <w:lang w:eastAsia="zh-CN"/>
        </w:rPr>
        <w:t>指标</w:t>
      </w:r>
      <w:r w:rsidR="00A05163" w:rsidRPr="002F65CB">
        <w:rPr>
          <w:kern w:val="22"/>
          <w:sz w:val="24"/>
          <w:szCs w:val="24"/>
          <w:lang w:eastAsia="zh-CN"/>
        </w:rPr>
        <w:t>19</w:t>
      </w:r>
      <w:r w:rsidR="00A05163" w:rsidRPr="002F65CB">
        <w:rPr>
          <w:rFonts w:hint="eastAsia"/>
          <w:kern w:val="22"/>
          <w:sz w:val="24"/>
          <w:szCs w:val="24"/>
          <w:lang w:eastAsia="zh-CN"/>
        </w:rPr>
        <w:t>）的</w:t>
      </w:r>
      <w:r w:rsidR="00A05163" w:rsidRPr="002F65CB">
        <w:rPr>
          <w:kern w:val="22"/>
          <w:sz w:val="24"/>
          <w:szCs w:val="24"/>
          <w:lang w:eastAsia="zh-CN"/>
        </w:rPr>
        <w:t>潜在价值。</w:t>
      </w:r>
      <w:r w:rsidR="00A05163" w:rsidRPr="002F65CB">
        <w:rPr>
          <w:rFonts w:hint="eastAsia"/>
          <w:kern w:val="22"/>
          <w:sz w:val="24"/>
          <w:szCs w:val="24"/>
          <w:lang w:eastAsia="zh-CN"/>
        </w:rPr>
        <w:t>这些技术</w:t>
      </w:r>
      <w:r w:rsidR="00A05163" w:rsidRPr="002F65CB">
        <w:rPr>
          <w:kern w:val="22"/>
          <w:sz w:val="24"/>
          <w:szCs w:val="24"/>
          <w:lang w:eastAsia="zh-CN"/>
        </w:rPr>
        <w:t>的发展异常迅速</w:t>
      </w:r>
      <w:r w:rsidR="00A05163" w:rsidRPr="002F65CB">
        <w:rPr>
          <w:rFonts w:hint="eastAsia"/>
          <w:kern w:val="22"/>
          <w:sz w:val="24"/>
          <w:szCs w:val="24"/>
          <w:lang w:eastAsia="zh-CN"/>
        </w:rPr>
        <w:t>，</w:t>
      </w:r>
      <w:r w:rsidR="009A31F4" w:rsidRPr="002F65CB">
        <w:rPr>
          <w:rFonts w:hint="eastAsia"/>
          <w:kern w:val="22"/>
          <w:sz w:val="24"/>
          <w:szCs w:val="24"/>
          <w:lang w:eastAsia="zh-CN"/>
        </w:rPr>
        <w:t>价格越来越能够</w:t>
      </w:r>
      <w:r w:rsidR="009A31F4" w:rsidRPr="002F65CB">
        <w:rPr>
          <w:kern w:val="22"/>
          <w:sz w:val="24"/>
          <w:szCs w:val="24"/>
          <w:lang w:eastAsia="zh-CN"/>
        </w:rPr>
        <w:t>被接受，</w:t>
      </w:r>
      <w:r w:rsidR="00D713DE">
        <w:rPr>
          <w:rFonts w:hint="eastAsia"/>
          <w:kern w:val="22"/>
          <w:sz w:val="24"/>
          <w:szCs w:val="24"/>
          <w:lang w:eastAsia="zh-CN"/>
        </w:rPr>
        <w:t>具有</w:t>
      </w:r>
      <w:r w:rsidR="00D713DE">
        <w:rPr>
          <w:kern w:val="22"/>
          <w:sz w:val="24"/>
          <w:szCs w:val="24"/>
          <w:lang w:eastAsia="zh-CN"/>
        </w:rPr>
        <w:t>与很多</w:t>
      </w:r>
      <w:r w:rsidR="007079D1" w:rsidRPr="002F65CB">
        <w:rPr>
          <w:kern w:val="22"/>
          <w:sz w:val="24"/>
          <w:szCs w:val="24"/>
          <w:lang w:eastAsia="zh-CN"/>
        </w:rPr>
        <w:t>《爱知生物多样性指标》</w:t>
      </w:r>
      <w:r w:rsidR="00D713DE">
        <w:rPr>
          <w:rFonts w:hint="eastAsia"/>
          <w:kern w:val="22"/>
          <w:sz w:val="24"/>
          <w:szCs w:val="24"/>
          <w:lang w:eastAsia="zh-CN"/>
        </w:rPr>
        <w:t>相关的</w:t>
      </w:r>
      <w:r w:rsidR="00D713DE">
        <w:rPr>
          <w:kern w:val="22"/>
          <w:sz w:val="24"/>
          <w:szCs w:val="24"/>
          <w:lang w:eastAsia="zh-CN"/>
        </w:rPr>
        <w:t>应用</w:t>
      </w:r>
      <w:r w:rsidR="009A31F4" w:rsidRPr="002F65CB">
        <w:rPr>
          <w:rFonts w:hint="eastAsia"/>
          <w:kern w:val="22"/>
          <w:sz w:val="24"/>
          <w:szCs w:val="24"/>
          <w:lang w:eastAsia="zh-CN"/>
        </w:rPr>
        <w:t>。</w:t>
      </w:r>
      <w:r w:rsidR="00AA7C9A" w:rsidRPr="002F65CB">
        <w:rPr>
          <w:kern w:val="22"/>
          <w:sz w:val="24"/>
          <w:szCs w:val="24"/>
          <w:lang w:eastAsia="zh-CN"/>
        </w:rPr>
        <w:t>总的来说，</w:t>
      </w:r>
      <w:r w:rsidR="00AA7C9A" w:rsidRPr="002F65CB">
        <w:rPr>
          <w:rFonts w:hint="eastAsia"/>
          <w:kern w:val="22"/>
          <w:sz w:val="24"/>
          <w:szCs w:val="24"/>
          <w:lang w:eastAsia="zh-CN"/>
        </w:rPr>
        <w:t>加强</w:t>
      </w:r>
      <w:r w:rsidR="00AA7C9A" w:rsidRPr="002F65CB">
        <w:rPr>
          <w:kern w:val="22"/>
          <w:sz w:val="24"/>
          <w:szCs w:val="24"/>
          <w:lang w:eastAsia="zh-CN"/>
        </w:rPr>
        <w:t>对生物多样性各方面问题的监测，</w:t>
      </w:r>
      <w:r w:rsidR="00AA7C9A" w:rsidRPr="002F65CB">
        <w:rPr>
          <w:rFonts w:hint="eastAsia"/>
          <w:kern w:val="22"/>
          <w:sz w:val="24"/>
          <w:szCs w:val="24"/>
          <w:lang w:eastAsia="zh-CN"/>
        </w:rPr>
        <w:t>将</w:t>
      </w:r>
      <w:r w:rsidR="00AA7C9A" w:rsidRPr="002F65CB">
        <w:rPr>
          <w:kern w:val="22"/>
          <w:sz w:val="24"/>
          <w:szCs w:val="24"/>
          <w:lang w:eastAsia="zh-CN"/>
        </w:rPr>
        <w:t>有助于更知情的决策和实行</w:t>
      </w:r>
      <w:r w:rsidR="00AA7C9A" w:rsidRPr="002F65CB">
        <w:rPr>
          <w:rFonts w:hint="eastAsia"/>
          <w:kern w:val="22"/>
          <w:sz w:val="24"/>
          <w:szCs w:val="24"/>
          <w:lang w:eastAsia="zh-CN"/>
        </w:rPr>
        <w:t>适应性</w:t>
      </w:r>
      <w:r w:rsidR="00AA7C9A" w:rsidRPr="002F65CB">
        <w:rPr>
          <w:kern w:val="22"/>
          <w:sz w:val="24"/>
          <w:szCs w:val="24"/>
          <w:lang w:eastAsia="zh-CN"/>
        </w:rPr>
        <w:t>管理。</w:t>
      </w:r>
    </w:p>
    <w:p w14:paraId="674E8F33" w14:textId="2FB1990A" w:rsidR="001C6802" w:rsidRPr="00633DD3" w:rsidRDefault="002F65CB" w:rsidP="00A67E2B">
      <w:pPr>
        <w:pStyle w:val="StylePara1HeadingsCSTimesNewRoman"/>
        <w:tabs>
          <w:tab w:val="clear" w:pos="360"/>
          <w:tab w:val="num" w:pos="720"/>
        </w:tabs>
        <w:rPr>
          <w:kern w:val="22"/>
          <w:sz w:val="24"/>
          <w:szCs w:val="24"/>
          <w:lang w:eastAsia="zh-CN"/>
        </w:rPr>
      </w:pPr>
      <w:r>
        <w:rPr>
          <w:rFonts w:hint="eastAsia"/>
          <w:kern w:val="22"/>
          <w:sz w:val="24"/>
          <w:szCs w:val="24"/>
          <w:lang w:eastAsia="zh-CN"/>
        </w:rPr>
        <w:t>一些</w:t>
      </w:r>
      <w:r>
        <w:rPr>
          <w:kern w:val="22"/>
          <w:sz w:val="24"/>
          <w:szCs w:val="24"/>
          <w:lang w:eastAsia="zh-CN"/>
        </w:rPr>
        <w:t>研究确认</w:t>
      </w:r>
      <w:r>
        <w:rPr>
          <w:rFonts w:hint="eastAsia"/>
          <w:kern w:val="22"/>
          <w:sz w:val="24"/>
          <w:szCs w:val="24"/>
          <w:lang w:eastAsia="zh-CN"/>
        </w:rPr>
        <w:t>，</w:t>
      </w:r>
      <w:r>
        <w:rPr>
          <w:kern w:val="22"/>
          <w:sz w:val="24"/>
          <w:szCs w:val="24"/>
          <w:lang w:eastAsia="zh-CN"/>
        </w:rPr>
        <w:t>生产系统更高效地</w:t>
      </w:r>
      <w:r>
        <w:rPr>
          <w:rFonts w:hint="eastAsia"/>
          <w:kern w:val="22"/>
          <w:sz w:val="24"/>
          <w:szCs w:val="24"/>
          <w:lang w:eastAsia="zh-CN"/>
        </w:rPr>
        <w:t>利用</w:t>
      </w:r>
      <w:r>
        <w:rPr>
          <w:kern w:val="22"/>
          <w:sz w:val="24"/>
          <w:szCs w:val="24"/>
          <w:lang w:eastAsia="zh-CN"/>
        </w:rPr>
        <w:t>资源会以</w:t>
      </w:r>
      <w:r>
        <w:rPr>
          <w:rFonts w:hint="eastAsia"/>
          <w:kern w:val="22"/>
          <w:sz w:val="24"/>
          <w:szCs w:val="24"/>
          <w:lang w:eastAsia="zh-CN"/>
        </w:rPr>
        <w:t>何种</w:t>
      </w:r>
      <w:r>
        <w:rPr>
          <w:kern w:val="22"/>
          <w:sz w:val="24"/>
          <w:szCs w:val="24"/>
          <w:lang w:eastAsia="zh-CN"/>
        </w:rPr>
        <w:t>方式导致</w:t>
      </w:r>
      <w:r>
        <w:rPr>
          <w:rFonts w:hint="eastAsia"/>
          <w:kern w:val="22"/>
          <w:sz w:val="24"/>
          <w:szCs w:val="24"/>
          <w:lang w:eastAsia="zh-CN"/>
        </w:rPr>
        <w:t>给生物多样性代理</w:t>
      </w:r>
      <w:r>
        <w:rPr>
          <w:kern w:val="22"/>
          <w:sz w:val="24"/>
          <w:szCs w:val="24"/>
          <w:lang w:eastAsia="zh-CN"/>
        </w:rPr>
        <w:t>积极的结果。例如</w:t>
      </w:r>
      <w:r>
        <w:rPr>
          <w:rFonts w:hint="eastAsia"/>
          <w:kern w:val="22"/>
          <w:sz w:val="24"/>
          <w:szCs w:val="24"/>
          <w:lang w:eastAsia="zh-CN"/>
        </w:rPr>
        <w:t>，人们</w:t>
      </w:r>
      <w:r>
        <w:rPr>
          <w:kern w:val="22"/>
          <w:sz w:val="24"/>
          <w:szCs w:val="24"/>
          <w:lang w:eastAsia="zh-CN"/>
        </w:rPr>
        <w:t>发现，根据</w:t>
      </w:r>
      <w:r>
        <w:rPr>
          <w:rFonts w:hint="eastAsia"/>
          <w:kern w:val="22"/>
          <w:sz w:val="24"/>
          <w:szCs w:val="24"/>
          <w:lang w:eastAsia="zh-CN"/>
        </w:rPr>
        <w:t>所考虑</w:t>
      </w:r>
      <w:r>
        <w:rPr>
          <w:kern w:val="22"/>
          <w:sz w:val="24"/>
          <w:szCs w:val="24"/>
          <w:lang w:eastAsia="zh-CN"/>
        </w:rPr>
        <w:t>的作物，瞄准农业投入的使用或运用农业投入</w:t>
      </w:r>
      <w:r w:rsidR="00036FC7">
        <w:rPr>
          <w:rFonts w:hint="eastAsia"/>
          <w:kern w:val="22"/>
          <w:sz w:val="24"/>
          <w:szCs w:val="24"/>
          <w:lang w:eastAsia="zh-CN"/>
        </w:rPr>
        <w:t>能够</w:t>
      </w:r>
      <w:r w:rsidR="00036FC7">
        <w:rPr>
          <w:kern w:val="22"/>
          <w:sz w:val="24"/>
          <w:szCs w:val="24"/>
          <w:lang w:eastAsia="zh-CN"/>
        </w:rPr>
        <w:t>提高农业系统的效率。同样</w:t>
      </w:r>
      <w:r w:rsidR="00036FC7">
        <w:rPr>
          <w:rFonts w:hint="eastAsia"/>
          <w:kern w:val="22"/>
          <w:sz w:val="24"/>
          <w:szCs w:val="24"/>
          <w:lang w:eastAsia="zh-CN"/>
        </w:rPr>
        <w:t>，正如</w:t>
      </w:r>
      <w:r w:rsidR="00036FC7">
        <w:rPr>
          <w:kern w:val="22"/>
          <w:sz w:val="24"/>
          <w:szCs w:val="24"/>
          <w:lang w:eastAsia="zh-CN"/>
        </w:rPr>
        <w:t>使用适当的地面覆盖和鼓励使用养分要求较低的作物</w:t>
      </w:r>
      <w:r w:rsidR="000E7A52">
        <w:rPr>
          <w:rFonts w:hint="eastAsia"/>
          <w:kern w:val="22"/>
          <w:sz w:val="24"/>
          <w:szCs w:val="24"/>
          <w:lang w:eastAsia="zh-CN"/>
        </w:rPr>
        <w:t>品种</w:t>
      </w:r>
      <w:r w:rsidR="000E7A52">
        <w:rPr>
          <w:kern w:val="22"/>
          <w:sz w:val="24"/>
          <w:szCs w:val="24"/>
          <w:lang w:eastAsia="zh-CN"/>
        </w:rPr>
        <w:t>已经证明的，</w:t>
      </w:r>
      <w:r w:rsidR="00036FC7">
        <w:rPr>
          <w:rFonts w:hint="eastAsia"/>
          <w:kern w:val="22"/>
          <w:sz w:val="24"/>
          <w:szCs w:val="24"/>
          <w:lang w:eastAsia="zh-CN"/>
        </w:rPr>
        <w:t>利用</w:t>
      </w:r>
      <w:r w:rsidR="00036FC7">
        <w:rPr>
          <w:kern w:val="22"/>
          <w:sz w:val="24"/>
          <w:szCs w:val="24"/>
          <w:lang w:eastAsia="zh-CN"/>
        </w:rPr>
        <w:t>土壤中</w:t>
      </w:r>
      <w:r w:rsidR="00036FC7">
        <w:rPr>
          <w:rFonts w:hint="eastAsia"/>
          <w:kern w:val="22"/>
          <w:sz w:val="24"/>
          <w:szCs w:val="24"/>
          <w:lang w:eastAsia="zh-CN"/>
        </w:rPr>
        <w:t>已</w:t>
      </w:r>
      <w:r w:rsidR="00036FC7">
        <w:rPr>
          <w:kern w:val="22"/>
          <w:sz w:val="24"/>
          <w:szCs w:val="24"/>
          <w:lang w:eastAsia="zh-CN"/>
        </w:rPr>
        <w:t>积累的</w:t>
      </w:r>
      <w:r w:rsidR="00036FC7">
        <w:rPr>
          <w:rFonts w:hint="eastAsia"/>
          <w:kern w:val="22"/>
          <w:sz w:val="24"/>
          <w:szCs w:val="24"/>
          <w:lang w:eastAsia="zh-CN"/>
        </w:rPr>
        <w:t>养分</w:t>
      </w:r>
      <w:r w:rsidR="00036FC7">
        <w:rPr>
          <w:kern w:val="22"/>
          <w:sz w:val="24"/>
          <w:szCs w:val="24"/>
          <w:lang w:eastAsia="zh-CN"/>
        </w:rPr>
        <w:t>而不是</w:t>
      </w:r>
      <w:r w:rsidR="00036FC7">
        <w:rPr>
          <w:rFonts w:hint="eastAsia"/>
          <w:kern w:val="22"/>
          <w:sz w:val="24"/>
          <w:szCs w:val="24"/>
          <w:lang w:eastAsia="zh-CN"/>
        </w:rPr>
        <w:t>追加更多的</w:t>
      </w:r>
      <w:r w:rsidR="00036FC7">
        <w:rPr>
          <w:kern w:val="22"/>
          <w:sz w:val="24"/>
          <w:szCs w:val="24"/>
          <w:lang w:eastAsia="zh-CN"/>
        </w:rPr>
        <w:t>养分</w:t>
      </w:r>
      <w:r w:rsidR="00036FC7">
        <w:rPr>
          <w:rFonts w:hint="eastAsia"/>
          <w:kern w:val="22"/>
          <w:sz w:val="24"/>
          <w:szCs w:val="24"/>
          <w:lang w:eastAsia="zh-CN"/>
        </w:rPr>
        <w:t>，证明是</w:t>
      </w:r>
      <w:r w:rsidR="00036FC7">
        <w:rPr>
          <w:kern w:val="22"/>
          <w:sz w:val="24"/>
          <w:szCs w:val="24"/>
          <w:lang w:eastAsia="zh-CN"/>
        </w:rPr>
        <w:t>有效的</w:t>
      </w:r>
      <w:r w:rsidR="00036FC7">
        <w:rPr>
          <w:rFonts w:hint="eastAsia"/>
          <w:kern w:val="22"/>
          <w:sz w:val="24"/>
          <w:szCs w:val="24"/>
          <w:lang w:eastAsia="zh-CN"/>
        </w:rPr>
        <w:t>。</w:t>
      </w:r>
      <w:r w:rsidR="000E7A52">
        <w:rPr>
          <w:rFonts w:hint="eastAsia"/>
          <w:kern w:val="22"/>
          <w:sz w:val="24"/>
          <w:szCs w:val="24"/>
          <w:lang w:eastAsia="zh-CN"/>
        </w:rPr>
        <w:t>在水产</w:t>
      </w:r>
      <w:r w:rsidR="000E7A52">
        <w:rPr>
          <w:kern w:val="22"/>
          <w:sz w:val="24"/>
          <w:szCs w:val="24"/>
          <w:lang w:eastAsia="zh-CN"/>
        </w:rPr>
        <w:t>环境中，向水产系统中投放食物的适当时间、根据潮汐模式收获产品和使用综合性</w:t>
      </w:r>
      <w:r w:rsidR="000E7A52">
        <w:rPr>
          <w:rFonts w:hint="eastAsia"/>
          <w:kern w:val="22"/>
          <w:sz w:val="24"/>
          <w:szCs w:val="24"/>
          <w:lang w:eastAsia="zh-CN"/>
        </w:rPr>
        <w:t>多种营养水产养殖</w:t>
      </w:r>
      <w:r w:rsidR="000E7A52">
        <w:rPr>
          <w:kern w:val="22"/>
          <w:sz w:val="24"/>
          <w:szCs w:val="24"/>
          <w:lang w:eastAsia="zh-CN"/>
        </w:rPr>
        <w:t>，都证明能够提高资源的</w:t>
      </w:r>
      <w:r w:rsidR="00AA5D33">
        <w:rPr>
          <w:rFonts w:hint="eastAsia"/>
          <w:kern w:val="22"/>
          <w:sz w:val="24"/>
          <w:szCs w:val="24"/>
          <w:lang w:eastAsia="zh-CN"/>
        </w:rPr>
        <w:t>利用率</w:t>
      </w:r>
      <w:r w:rsidR="00AA5D33">
        <w:rPr>
          <w:kern w:val="22"/>
          <w:sz w:val="24"/>
          <w:szCs w:val="24"/>
          <w:lang w:eastAsia="zh-CN"/>
        </w:rPr>
        <w:t>（指标</w:t>
      </w:r>
      <w:r w:rsidR="00AA5D33">
        <w:rPr>
          <w:rFonts w:hint="eastAsia"/>
          <w:kern w:val="22"/>
          <w:sz w:val="24"/>
          <w:szCs w:val="24"/>
          <w:lang w:eastAsia="zh-CN"/>
        </w:rPr>
        <w:t>8</w:t>
      </w:r>
      <w:r w:rsidR="00AA5D33">
        <w:rPr>
          <w:rFonts w:hint="eastAsia"/>
          <w:kern w:val="22"/>
          <w:sz w:val="24"/>
          <w:szCs w:val="24"/>
          <w:lang w:eastAsia="zh-CN"/>
        </w:rPr>
        <w:t>和</w:t>
      </w:r>
      <w:r w:rsidR="00AA5D33">
        <w:rPr>
          <w:rFonts w:hint="eastAsia"/>
          <w:kern w:val="22"/>
          <w:sz w:val="24"/>
          <w:szCs w:val="24"/>
          <w:lang w:eastAsia="zh-CN"/>
        </w:rPr>
        <w:t>9</w:t>
      </w:r>
      <w:r w:rsidR="00AA5D33">
        <w:rPr>
          <w:rFonts w:hint="eastAsia"/>
          <w:kern w:val="22"/>
          <w:sz w:val="24"/>
          <w:szCs w:val="24"/>
          <w:lang w:eastAsia="zh-CN"/>
        </w:rPr>
        <w:t>）</w:t>
      </w:r>
      <w:r w:rsidR="00AA5D33">
        <w:rPr>
          <w:kern w:val="22"/>
          <w:sz w:val="24"/>
          <w:szCs w:val="24"/>
          <w:lang w:eastAsia="zh-CN"/>
        </w:rPr>
        <w:t>。</w:t>
      </w:r>
    </w:p>
    <w:p w14:paraId="4BD87736" w14:textId="1C612CE2" w:rsidR="001C6802" w:rsidRPr="00633DD3" w:rsidRDefault="00D713DE" w:rsidP="00A67E2B">
      <w:pPr>
        <w:pStyle w:val="StylePara1HeadingsCSTimesNewRoman"/>
        <w:tabs>
          <w:tab w:val="clear" w:pos="360"/>
          <w:tab w:val="num" w:pos="720"/>
        </w:tabs>
        <w:rPr>
          <w:kern w:val="22"/>
          <w:sz w:val="24"/>
          <w:szCs w:val="24"/>
          <w:lang w:eastAsia="zh-CN"/>
        </w:rPr>
      </w:pPr>
      <w:r>
        <w:rPr>
          <w:kern w:val="22"/>
          <w:sz w:val="24"/>
          <w:szCs w:val="24"/>
          <w:lang w:eastAsia="zh-CN"/>
        </w:rPr>
        <w:t>本</w:t>
      </w:r>
      <w:r>
        <w:rPr>
          <w:rFonts w:hint="eastAsia"/>
          <w:kern w:val="22"/>
          <w:sz w:val="24"/>
          <w:szCs w:val="24"/>
          <w:lang w:eastAsia="zh-CN"/>
        </w:rPr>
        <w:t>文件</w:t>
      </w:r>
      <w:r w:rsidR="00EA1F17">
        <w:rPr>
          <w:rFonts w:hint="eastAsia"/>
          <w:kern w:val="22"/>
          <w:sz w:val="24"/>
          <w:szCs w:val="24"/>
          <w:lang w:eastAsia="zh-CN"/>
        </w:rPr>
        <w:t>所</w:t>
      </w:r>
      <w:r w:rsidR="00EA1F17">
        <w:rPr>
          <w:kern w:val="22"/>
          <w:sz w:val="24"/>
          <w:szCs w:val="24"/>
          <w:lang w:eastAsia="zh-CN"/>
        </w:rPr>
        <w:t>审视的很多研究的一个共同主题是有必要促进</w:t>
      </w:r>
      <w:r w:rsidR="00EA1F17">
        <w:rPr>
          <w:rFonts w:hint="eastAsia"/>
          <w:kern w:val="22"/>
          <w:sz w:val="24"/>
          <w:szCs w:val="24"/>
          <w:lang w:eastAsia="zh-CN"/>
        </w:rPr>
        <w:t>生物多样性</w:t>
      </w:r>
      <w:r w:rsidR="00EA1F17">
        <w:rPr>
          <w:kern w:val="22"/>
          <w:sz w:val="24"/>
          <w:szCs w:val="24"/>
          <w:lang w:eastAsia="zh-CN"/>
        </w:rPr>
        <w:t>相关的研究</w:t>
      </w:r>
      <w:r w:rsidR="00EA1F17">
        <w:rPr>
          <w:rFonts w:hint="eastAsia"/>
          <w:kern w:val="22"/>
          <w:sz w:val="24"/>
          <w:szCs w:val="24"/>
          <w:lang w:eastAsia="zh-CN"/>
        </w:rPr>
        <w:t>。研究</w:t>
      </w:r>
      <w:r w:rsidR="00EA1F17">
        <w:rPr>
          <w:kern w:val="22"/>
          <w:sz w:val="24"/>
          <w:szCs w:val="24"/>
          <w:lang w:eastAsia="zh-CN"/>
        </w:rPr>
        <w:t>发现，</w:t>
      </w:r>
      <w:r w:rsidR="00EA1F17">
        <w:rPr>
          <w:rFonts w:hint="eastAsia"/>
          <w:kern w:val="22"/>
          <w:sz w:val="24"/>
          <w:szCs w:val="24"/>
          <w:lang w:eastAsia="zh-CN"/>
        </w:rPr>
        <w:t>普遍</w:t>
      </w:r>
      <w:r w:rsidR="00EA1F17">
        <w:rPr>
          <w:kern w:val="22"/>
          <w:sz w:val="24"/>
          <w:szCs w:val="24"/>
          <w:lang w:eastAsia="zh-CN"/>
        </w:rPr>
        <w:t>缺乏与影响生物多样性的社会经济问题</w:t>
      </w:r>
      <w:r w:rsidR="00EA1F17">
        <w:rPr>
          <w:rFonts w:hint="eastAsia"/>
          <w:kern w:val="22"/>
          <w:sz w:val="24"/>
          <w:szCs w:val="24"/>
          <w:lang w:eastAsia="zh-CN"/>
        </w:rPr>
        <w:t>以及如何</w:t>
      </w:r>
      <w:r w:rsidR="00EA1F17">
        <w:rPr>
          <w:kern w:val="22"/>
          <w:sz w:val="24"/>
          <w:szCs w:val="24"/>
          <w:lang w:eastAsia="zh-CN"/>
        </w:rPr>
        <w:t>能够解决这种情况相关的信息</w:t>
      </w:r>
      <w:r w:rsidR="00EA1F17">
        <w:rPr>
          <w:rFonts w:hint="eastAsia"/>
          <w:kern w:val="22"/>
          <w:sz w:val="24"/>
          <w:szCs w:val="24"/>
          <w:lang w:eastAsia="zh-CN"/>
        </w:rPr>
        <w:t>（</w:t>
      </w:r>
      <w:r w:rsidR="00EA1F17">
        <w:rPr>
          <w:kern w:val="22"/>
          <w:sz w:val="24"/>
          <w:szCs w:val="24"/>
          <w:lang w:eastAsia="zh-CN"/>
        </w:rPr>
        <w:t>指标</w:t>
      </w:r>
      <w:r w:rsidR="00EA1F17">
        <w:rPr>
          <w:rFonts w:hint="eastAsia"/>
          <w:kern w:val="22"/>
          <w:sz w:val="24"/>
          <w:szCs w:val="24"/>
          <w:lang w:eastAsia="zh-CN"/>
        </w:rPr>
        <w:t>19</w:t>
      </w:r>
      <w:r w:rsidR="00EA1F17">
        <w:rPr>
          <w:rFonts w:hint="eastAsia"/>
          <w:kern w:val="22"/>
          <w:sz w:val="24"/>
          <w:szCs w:val="24"/>
          <w:lang w:eastAsia="zh-CN"/>
        </w:rPr>
        <w:t>）</w:t>
      </w:r>
      <w:r w:rsidR="00EA1F17">
        <w:rPr>
          <w:kern w:val="22"/>
          <w:sz w:val="24"/>
          <w:szCs w:val="24"/>
          <w:lang w:eastAsia="zh-CN"/>
        </w:rPr>
        <w:t>。</w:t>
      </w:r>
      <w:r w:rsidR="00EA1F17">
        <w:rPr>
          <w:rFonts w:hint="eastAsia"/>
          <w:kern w:val="22"/>
          <w:sz w:val="24"/>
          <w:szCs w:val="24"/>
          <w:lang w:eastAsia="zh-CN"/>
        </w:rPr>
        <w:t>特别是注意到</w:t>
      </w:r>
      <w:r w:rsidR="00EA1F17">
        <w:rPr>
          <w:kern w:val="22"/>
          <w:sz w:val="24"/>
          <w:szCs w:val="24"/>
          <w:lang w:eastAsia="zh-CN"/>
        </w:rPr>
        <w:t>需要在文化问题以及与妇女、穷人和弱势群体相关的问题</w:t>
      </w:r>
      <w:r w:rsidR="00EA1F17">
        <w:rPr>
          <w:rFonts w:hint="eastAsia"/>
          <w:kern w:val="22"/>
          <w:sz w:val="24"/>
          <w:szCs w:val="24"/>
          <w:lang w:eastAsia="zh-CN"/>
        </w:rPr>
        <w:t>（</w:t>
      </w:r>
      <w:r w:rsidR="00EA1F17">
        <w:rPr>
          <w:kern w:val="22"/>
          <w:sz w:val="24"/>
          <w:szCs w:val="24"/>
          <w:lang w:eastAsia="zh-CN"/>
        </w:rPr>
        <w:t>指标</w:t>
      </w:r>
      <w:r w:rsidR="00EA1F17">
        <w:rPr>
          <w:rFonts w:hint="eastAsia"/>
          <w:kern w:val="22"/>
          <w:sz w:val="24"/>
          <w:szCs w:val="24"/>
          <w:lang w:eastAsia="zh-CN"/>
        </w:rPr>
        <w:t>14</w:t>
      </w:r>
      <w:r w:rsidR="00EA1F17">
        <w:rPr>
          <w:rFonts w:hint="eastAsia"/>
          <w:kern w:val="22"/>
          <w:sz w:val="24"/>
          <w:szCs w:val="24"/>
          <w:lang w:eastAsia="zh-CN"/>
        </w:rPr>
        <w:t>）</w:t>
      </w:r>
      <w:r w:rsidR="00EA1F17">
        <w:rPr>
          <w:kern w:val="22"/>
          <w:sz w:val="24"/>
          <w:szCs w:val="24"/>
          <w:lang w:eastAsia="zh-CN"/>
        </w:rPr>
        <w:t>进行更多的研究</w:t>
      </w:r>
      <w:r w:rsidR="00EA1F17">
        <w:rPr>
          <w:rFonts w:hint="eastAsia"/>
          <w:kern w:val="22"/>
          <w:sz w:val="24"/>
          <w:szCs w:val="24"/>
          <w:lang w:eastAsia="zh-CN"/>
        </w:rPr>
        <w:t>。还</w:t>
      </w:r>
      <w:r w:rsidR="00EA1F17">
        <w:rPr>
          <w:kern w:val="22"/>
          <w:sz w:val="24"/>
          <w:szCs w:val="24"/>
          <w:lang w:eastAsia="zh-CN"/>
        </w:rPr>
        <w:t>注意到更有效地分享研究结果（指标</w:t>
      </w:r>
      <w:r w:rsidR="00EA1F17">
        <w:rPr>
          <w:rFonts w:hint="eastAsia"/>
          <w:kern w:val="22"/>
          <w:sz w:val="24"/>
          <w:szCs w:val="24"/>
          <w:lang w:eastAsia="zh-CN"/>
        </w:rPr>
        <w:t>19</w:t>
      </w:r>
      <w:r w:rsidR="00EA1F17">
        <w:rPr>
          <w:rFonts w:hint="eastAsia"/>
          <w:kern w:val="22"/>
          <w:sz w:val="24"/>
          <w:szCs w:val="24"/>
          <w:lang w:eastAsia="zh-CN"/>
        </w:rPr>
        <w:t>）</w:t>
      </w:r>
      <w:r w:rsidR="00EA1F17">
        <w:rPr>
          <w:kern w:val="22"/>
          <w:sz w:val="24"/>
          <w:szCs w:val="24"/>
          <w:lang w:eastAsia="zh-CN"/>
        </w:rPr>
        <w:t>十分重要。</w:t>
      </w:r>
    </w:p>
    <w:p w14:paraId="4A622ABC" w14:textId="4041986F" w:rsidR="003A4B18" w:rsidRPr="00633DD3" w:rsidRDefault="004F6C6F" w:rsidP="00A67E2B">
      <w:pPr>
        <w:pStyle w:val="StylePara1HeadingsCSTimesNewRoman"/>
        <w:tabs>
          <w:tab w:val="clear" w:pos="360"/>
          <w:tab w:val="num" w:pos="720"/>
        </w:tabs>
        <w:rPr>
          <w:b/>
          <w:kern w:val="22"/>
          <w:sz w:val="24"/>
          <w:szCs w:val="24"/>
          <w:lang w:eastAsia="zh-CN"/>
        </w:rPr>
      </w:pPr>
      <w:r>
        <w:rPr>
          <w:rFonts w:hint="eastAsia"/>
          <w:kern w:val="22"/>
          <w:sz w:val="24"/>
          <w:szCs w:val="24"/>
          <w:lang w:eastAsia="zh-CN"/>
        </w:rPr>
        <w:t>很多</w:t>
      </w:r>
      <w:r>
        <w:rPr>
          <w:kern w:val="22"/>
          <w:sz w:val="24"/>
          <w:szCs w:val="24"/>
          <w:lang w:eastAsia="zh-CN"/>
        </w:rPr>
        <w:t>文章指出</w:t>
      </w:r>
      <w:r w:rsidR="00127FD6">
        <w:rPr>
          <w:rFonts w:hint="eastAsia"/>
          <w:kern w:val="22"/>
          <w:sz w:val="24"/>
          <w:szCs w:val="24"/>
          <w:lang w:eastAsia="zh-CN"/>
        </w:rPr>
        <w:t>了</w:t>
      </w:r>
      <w:r w:rsidR="00127FD6">
        <w:rPr>
          <w:kern w:val="22"/>
          <w:sz w:val="24"/>
          <w:szCs w:val="24"/>
          <w:lang w:eastAsia="zh-CN"/>
        </w:rPr>
        <w:t>为</w:t>
      </w:r>
      <w:r>
        <w:rPr>
          <w:kern w:val="22"/>
          <w:sz w:val="24"/>
          <w:szCs w:val="24"/>
          <w:lang w:eastAsia="zh-CN"/>
        </w:rPr>
        <w:t>便利所采取的行动需要客服的各种障碍或挑战。例如</w:t>
      </w:r>
      <w:r>
        <w:rPr>
          <w:rFonts w:hint="eastAsia"/>
          <w:kern w:val="22"/>
          <w:sz w:val="24"/>
          <w:szCs w:val="24"/>
          <w:lang w:eastAsia="zh-CN"/>
        </w:rPr>
        <w:t>，</w:t>
      </w:r>
      <w:r w:rsidR="00127FD6">
        <w:rPr>
          <w:rFonts w:hint="eastAsia"/>
          <w:kern w:val="22"/>
          <w:sz w:val="24"/>
          <w:szCs w:val="24"/>
          <w:lang w:eastAsia="zh-CN"/>
        </w:rPr>
        <w:t>认证</w:t>
      </w:r>
      <w:r w:rsidR="00127FD6">
        <w:rPr>
          <w:kern w:val="22"/>
          <w:sz w:val="24"/>
          <w:szCs w:val="24"/>
          <w:lang w:eastAsia="zh-CN"/>
        </w:rPr>
        <w:t>费用被视为</w:t>
      </w:r>
      <w:r w:rsidR="00127FD6">
        <w:rPr>
          <w:rFonts w:hint="eastAsia"/>
          <w:kern w:val="22"/>
          <w:sz w:val="24"/>
          <w:szCs w:val="24"/>
          <w:lang w:eastAsia="zh-CN"/>
        </w:rPr>
        <w:t>接受</w:t>
      </w:r>
      <w:r w:rsidR="00127FD6">
        <w:rPr>
          <w:kern w:val="22"/>
          <w:sz w:val="24"/>
          <w:szCs w:val="24"/>
          <w:lang w:eastAsia="zh-CN"/>
        </w:rPr>
        <w:t>有机农业</w:t>
      </w:r>
      <w:r w:rsidR="00127FD6">
        <w:rPr>
          <w:rFonts w:hint="eastAsia"/>
          <w:kern w:val="22"/>
          <w:sz w:val="24"/>
          <w:szCs w:val="24"/>
          <w:lang w:eastAsia="zh-CN"/>
        </w:rPr>
        <w:t>和为</w:t>
      </w:r>
      <w:r w:rsidR="00127FD6">
        <w:rPr>
          <w:kern w:val="22"/>
          <w:sz w:val="24"/>
          <w:szCs w:val="24"/>
          <w:lang w:eastAsia="zh-CN"/>
        </w:rPr>
        <w:t>林业和渔业出具可持续证明（</w:t>
      </w:r>
      <w:r w:rsidR="00127FD6">
        <w:rPr>
          <w:rFonts w:hint="eastAsia"/>
          <w:kern w:val="22"/>
          <w:sz w:val="24"/>
          <w:szCs w:val="24"/>
          <w:lang w:eastAsia="zh-CN"/>
        </w:rPr>
        <w:t>指标</w:t>
      </w:r>
      <w:r w:rsidR="00127FD6">
        <w:rPr>
          <w:rFonts w:hint="eastAsia"/>
          <w:kern w:val="22"/>
          <w:sz w:val="24"/>
          <w:szCs w:val="24"/>
          <w:lang w:eastAsia="zh-CN"/>
        </w:rPr>
        <w:t>7</w:t>
      </w:r>
      <w:r w:rsidR="00127FD6">
        <w:rPr>
          <w:kern w:val="22"/>
          <w:sz w:val="24"/>
          <w:szCs w:val="24"/>
          <w:lang w:eastAsia="zh-CN"/>
        </w:rPr>
        <w:t>）的障碍。</w:t>
      </w:r>
      <w:r w:rsidR="00127FD6">
        <w:rPr>
          <w:rFonts w:hint="eastAsia"/>
          <w:kern w:val="22"/>
          <w:sz w:val="24"/>
          <w:szCs w:val="24"/>
          <w:lang w:eastAsia="zh-CN"/>
        </w:rPr>
        <w:t>在</w:t>
      </w:r>
      <w:r w:rsidR="00127FD6">
        <w:rPr>
          <w:kern w:val="22"/>
          <w:sz w:val="24"/>
          <w:szCs w:val="24"/>
          <w:lang w:eastAsia="zh-CN"/>
        </w:rPr>
        <w:t>采纳更高效技术或做法（例如在农业</w:t>
      </w:r>
      <w:r w:rsidR="00127FD6">
        <w:rPr>
          <w:rFonts w:hint="eastAsia"/>
          <w:kern w:val="22"/>
          <w:sz w:val="24"/>
          <w:szCs w:val="24"/>
          <w:lang w:eastAsia="zh-CN"/>
        </w:rPr>
        <w:t>方面</w:t>
      </w:r>
      <w:r w:rsidR="00127FD6">
        <w:rPr>
          <w:kern w:val="22"/>
          <w:sz w:val="24"/>
          <w:szCs w:val="24"/>
          <w:lang w:eastAsia="zh-CN"/>
        </w:rPr>
        <w:t>）的金融障碍也被</w:t>
      </w:r>
      <w:r w:rsidR="00127FD6">
        <w:rPr>
          <w:rFonts w:hint="eastAsia"/>
          <w:kern w:val="22"/>
          <w:sz w:val="24"/>
          <w:szCs w:val="24"/>
          <w:lang w:eastAsia="zh-CN"/>
        </w:rPr>
        <w:t>确认</w:t>
      </w:r>
      <w:r w:rsidR="00127FD6">
        <w:rPr>
          <w:kern w:val="22"/>
          <w:sz w:val="24"/>
          <w:szCs w:val="24"/>
          <w:lang w:eastAsia="zh-CN"/>
        </w:rPr>
        <w:t>为</w:t>
      </w:r>
      <w:r w:rsidR="00EC6B65">
        <w:rPr>
          <w:rFonts w:hint="eastAsia"/>
          <w:kern w:val="22"/>
          <w:sz w:val="24"/>
          <w:szCs w:val="24"/>
          <w:lang w:eastAsia="zh-CN"/>
        </w:rPr>
        <w:t>是</w:t>
      </w:r>
      <w:r w:rsidR="00127FD6">
        <w:rPr>
          <w:rFonts w:hint="eastAsia"/>
          <w:kern w:val="22"/>
          <w:sz w:val="24"/>
          <w:szCs w:val="24"/>
          <w:lang w:eastAsia="zh-CN"/>
        </w:rPr>
        <w:t>实行</w:t>
      </w:r>
      <w:r w:rsidR="00EC6B65">
        <w:rPr>
          <w:rFonts w:hint="eastAsia"/>
          <w:kern w:val="22"/>
          <w:sz w:val="24"/>
          <w:szCs w:val="24"/>
          <w:lang w:eastAsia="zh-CN"/>
        </w:rPr>
        <w:t>可持续</w:t>
      </w:r>
      <w:r w:rsidR="00EC6B65">
        <w:rPr>
          <w:kern w:val="22"/>
          <w:sz w:val="24"/>
          <w:szCs w:val="24"/>
          <w:lang w:eastAsia="zh-CN"/>
        </w:rPr>
        <w:t>做法</w:t>
      </w:r>
      <w:r w:rsidR="00EC6B65">
        <w:rPr>
          <w:rFonts w:hint="eastAsia"/>
          <w:kern w:val="22"/>
          <w:sz w:val="24"/>
          <w:szCs w:val="24"/>
          <w:lang w:eastAsia="zh-CN"/>
        </w:rPr>
        <w:t>（指标</w:t>
      </w:r>
      <w:r w:rsidR="00EC6B65">
        <w:rPr>
          <w:rFonts w:hint="eastAsia"/>
          <w:kern w:val="22"/>
          <w:sz w:val="24"/>
          <w:szCs w:val="24"/>
          <w:lang w:eastAsia="zh-CN"/>
        </w:rPr>
        <w:t>20</w:t>
      </w:r>
      <w:r w:rsidR="00EC6B65">
        <w:rPr>
          <w:rFonts w:hint="eastAsia"/>
          <w:kern w:val="22"/>
          <w:sz w:val="24"/>
          <w:szCs w:val="24"/>
          <w:lang w:eastAsia="zh-CN"/>
        </w:rPr>
        <w:t>）的</w:t>
      </w:r>
      <w:r w:rsidR="00EC6B65">
        <w:rPr>
          <w:kern w:val="22"/>
          <w:sz w:val="24"/>
          <w:szCs w:val="24"/>
          <w:lang w:eastAsia="zh-CN"/>
        </w:rPr>
        <w:t>障碍。</w:t>
      </w:r>
      <w:r w:rsidR="00711616">
        <w:rPr>
          <w:rFonts w:hint="eastAsia"/>
          <w:kern w:val="22"/>
          <w:sz w:val="24"/>
          <w:szCs w:val="24"/>
          <w:lang w:eastAsia="zh-CN"/>
        </w:rPr>
        <w:t>所</w:t>
      </w:r>
      <w:r w:rsidR="00711616">
        <w:rPr>
          <w:kern w:val="22"/>
          <w:sz w:val="24"/>
          <w:szCs w:val="24"/>
          <w:lang w:eastAsia="zh-CN"/>
        </w:rPr>
        <w:t>确定的需要大体上</w:t>
      </w:r>
      <w:r w:rsidR="00711616">
        <w:rPr>
          <w:rFonts w:hint="eastAsia"/>
          <w:kern w:val="22"/>
          <w:sz w:val="24"/>
          <w:szCs w:val="24"/>
          <w:lang w:eastAsia="zh-CN"/>
        </w:rPr>
        <w:t>与</w:t>
      </w:r>
      <w:r w:rsidR="005A527A">
        <w:rPr>
          <w:rFonts w:hint="eastAsia"/>
          <w:kern w:val="22"/>
          <w:sz w:val="24"/>
          <w:szCs w:val="24"/>
          <w:lang w:eastAsia="zh-CN"/>
        </w:rPr>
        <w:t>科咨机构</w:t>
      </w:r>
      <w:r w:rsidR="00711616">
        <w:rPr>
          <w:rFonts w:hint="eastAsia"/>
          <w:kern w:val="22"/>
          <w:sz w:val="24"/>
          <w:szCs w:val="24"/>
          <w:lang w:eastAsia="zh-CN"/>
        </w:rPr>
        <w:t>在</w:t>
      </w:r>
      <w:r w:rsidR="00711616">
        <w:rPr>
          <w:kern w:val="22"/>
          <w:sz w:val="24"/>
          <w:szCs w:val="24"/>
          <w:lang w:eastAsia="zh-CN"/>
        </w:rPr>
        <w:t>其</w:t>
      </w:r>
      <w:hyperlink r:id="rId22" w:history="1">
        <w:r w:rsidR="006B108E">
          <w:rPr>
            <w:rStyle w:val="Hyperlink"/>
            <w:rFonts w:ascii="Times New Roman" w:hAnsi="Times New Roman" w:hint="eastAsia"/>
            <w:sz w:val="24"/>
            <w:szCs w:val="22"/>
            <w:lang w:eastAsia="zh-CN"/>
          </w:rPr>
          <w:t>第</w:t>
        </w:r>
        <w:r w:rsidR="006B108E">
          <w:rPr>
            <w:rStyle w:val="Hyperlink"/>
            <w:rFonts w:ascii="Times New Roman" w:hAnsi="Times New Roman"/>
            <w:sz w:val="24"/>
            <w:szCs w:val="22"/>
            <w:lang w:eastAsia="zh-CN"/>
          </w:rPr>
          <w:t>X</w:t>
        </w:r>
        <w:r w:rsidR="006B108E" w:rsidRPr="006B108E">
          <w:rPr>
            <w:rStyle w:val="Hyperlink"/>
            <w:rFonts w:ascii="Times New Roman" w:hAnsi="Times New Roman"/>
            <w:sz w:val="24"/>
            <w:szCs w:val="22"/>
            <w:lang w:eastAsia="zh-CN"/>
          </w:rPr>
          <w:t>VII/</w:t>
        </w:r>
        <w:r w:rsidR="006B108E">
          <w:rPr>
            <w:rStyle w:val="Hyperlink"/>
            <w:rFonts w:ascii="Times New Roman" w:hAnsi="Times New Roman"/>
            <w:sz w:val="24"/>
            <w:szCs w:val="22"/>
            <w:lang w:eastAsia="zh-CN"/>
          </w:rPr>
          <w:t>1</w:t>
        </w:r>
        <w:r w:rsidR="006B108E">
          <w:rPr>
            <w:rStyle w:val="Hyperlink"/>
            <w:rFonts w:ascii="Times New Roman" w:hAnsi="Times New Roman" w:hint="eastAsia"/>
            <w:sz w:val="24"/>
            <w:szCs w:val="22"/>
            <w:lang w:eastAsia="zh-CN"/>
          </w:rPr>
          <w:t>号建议</w:t>
        </w:r>
      </w:hyperlink>
      <w:r w:rsidR="00711616">
        <w:rPr>
          <w:kern w:val="22"/>
          <w:sz w:val="24"/>
          <w:szCs w:val="24"/>
          <w:lang w:eastAsia="zh-CN"/>
        </w:rPr>
        <w:t>中确定、嗣后缔约方大会在第</w:t>
      </w:r>
      <w:r w:rsidR="004F7BDC" w:rsidRPr="00633DD3">
        <w:rPr>
          <w:bCs/>
          <w:kern w:val="22"/>
          <w:sz w:val="24"/>
          <w:szCs w:val="24"/>
          <w:lang w:eastAsia="zh-CN"/>
        </w:rPr>
        <w:t>XII/1</w:t>
      </w:r>
      <w:r w:rsidR="00711616">
        <w:rPr>
          <w:rFonts w:hint="eastAsia"/>
          <w:bCs/>
          <w:kern w:val="22"/>
          <w:sz w:val="24"/>
          <w:szCs w:val="24"/>
          <w:lang w:eastAsia="zh-CN"/>
        </w:rPr>
        <w:t>号决定</w:t>
      </w:r>
      <w:r w:rsidR="00711616">
        <w:rPr>
          <w:bCs/>
          <w:kern w:val="22"/>
          <w:sz w:val="24"/>
          <w:szCs w:val="24"/>
          <w:lang w:eastAsia="zh-CN"/>
        </w:rPr>
        <w:t>中注意到的需要</w:t>
      </w:r>
      <w:r w:rsidR="00711616">
        <w:rPr>
          <w:rFonts w:hint="eastAsia"/>
          <w:bCs/>
          <w:kern w:val="22"/>
          <w:sz w:val="24"/>
          <w:szCs w:val="24"/>
          <w:lang w:eastAsia="zh-CN"/>
        </w:rPr>
        <w:t>相</w:t>
      </w:r>
      <w:r w:rsidR="00711616">
        <w:rPr>
          <w:bCs/>
          <w:kern w:val="22"/>
          <w:sz w:val="24"/>
          <w:szCs w:val="24"/>
          <w:lang w:eastAsia="zh-CN"/>
        </w:rPr>
        <w:t>类似或互为补充。解决</w:t>
      </w:r>
      <w:r w:rsidR="00711616">
        <w:rPr>
          <w:rFonts w:hint="eastAsia"/>
          <w:bCs/>
          <w:kern w:val="22"/>
          <w:sz w:val="24"/>
          <w:szCs w:val="24"/>
          <w:lang w:eastAsia="zh-CN"/>
        </w:rPr>
        <w:t>这些</w:t>
      </w:r>
      <w:r w:rsidR="00711616">
        <w:rPr>
          <w:bCs/>
          <w:kern w:val="22"/>
          <w:sz w:val="24"/>
          <w:szCs w:val="24"/>
          <w:lang w:eastAsia="zh-CN"/>
        </w:rPr>
        <w:t>需要将有助于正在采取的行动。</w:t>
      </w:r>
    </w:p>
    <w:p w14:paraId="330E3927" w14:textId="0B49EB74" w:rsidR="00F63D9D" w:rsidRPr="006A4FCC" w:rsidRDefault="00EE1E52" w:rsidP="00884BAD">
      <w:pPr>
        <w:pStyle w:val="ListParagraph"/>
        <w:keepNext/>
        <w:numPr>
          <w:ilvl w:val="0"/>
          <w:numId w:val="14"/>
        </w:numPr>
        <w:suppressLineNumbers/>
        <w:suppressAutoHyphens/>
        <w:kinsoku w:val="0"/>
        <w:overflowPunct w:val="0"/>
        <w:autoSpaceDE w:val="0"/>
        <w:autoSpaceDN w:val="0"/>
        <w:spacing w:before="240" w:after="120"/>
        <w:ind w:left="0" w:firstLine="0"/>
        <w:jc w:val="center"/>
        <w:outlineLvl w:val="0"/>
        <w:rPr>
          <w:rFonts w:ascii="SimHei" w:eastAsia="SimHei" w:hAnsi="SimHei"/>
          <w:b/>
          <w:caps/>
          <w:snapToGrid w:val="0"/>
          <w:kern w:val="22"/>
          <w:sz w:val="24"/>
          <w:lang w:eastAsia="zh-CN"/>
        </w:rPr>
      </w:pPr>
      <w:r>
        <w:rPr>
          <w:rFonts w:ascii="SimHei" w:eastAsia="SimHei" w:hAnsi="SimHei" w:hint="eastAsia"/>
          <w:b/>
          <w:caps/>
          <w:snapToGrid w:val="0"/>
          <w:kern w:val="22"/>
          <w:sz w:val="24"/>
          <w:lang w:eastAsia="zh-CN"/>
        </w:rPr>
        <w:t>结论</w:t>
      </w:r>
    </w:p>
    <w:p w14:paraId="43B35241" w14:textId="6904AAF3" w:rsidR="00864BCD" w:rsidRPr="009E70D4" w:rsidRDefault="00EE1E52" w:rsidP="00815B7E">
      <w:pPr>
        <w:pStyle w:val="StylePara1HeadingsCSTimesNewRoman"/>
        <w:tabs>
          <w:tab w:val="clear" w:pos="360"/>
          <w:tab w:val="num" w:pos="720"/>
        </w:tabs>
        <w:rPr>
          <w:kern w:val="22"/>
          <w:sz w:val="24"/>
          <w:szCs w:val="24"/>
          <w:lang w:eastAsia="zh-CN"/>
        </w:rPr>
      </w:pPr>
      <w:r w:rsidRPr="009E70D4">
        <w:rPr>
          <w:rFonts w:hint="eastAsia"/>
          <w:kern w:val="22"/>
          <w:sz w:val="24"/>
          <w:szCs w:val="24"/>
          <w:lang w:eastAsia="zh-CN"/>
        </w:rPr>
        <w:t>经</w:t>
      </w:r>
      <w:r w:rsidRPr="009E70D4">
        <w:rPr>
          <w:kern w:val="22"/>
          <w:sz w:val="24"/>
          <w:szCs w:val="24"/>
          <w:lang w:eastAsia="zh-CN"/>
        </w:rPr>
        <w:t>审查的</w:t>
      </w:r>
      <w:r w:rsidR="001D5409" w:rsidRPr="009E70D4">
        <w:rPr>
          <w:kern w:val="22"/>
          <w:sz w:val="24"/>
          <w:szCs w:val="24"/>
          <w:lang w:eastAsia="zh-CN"/>
        </w:rPr>
        <w:t>科学文献</w:t>
      </w:r>
      <w:r w:rsidRPr="009E70D4">
        <w:rPr>
          <w:rFonts w:hint="eastAsia"/>
          <w:kern w:val="22"/>
          <w:sz w:val="24"/>
          <w:szCs w:val="24"/>
          <w:lang w:eastAsia="zh-CN"/>
        </w:rPr>
        <w:t>和</w:t>
      </w:r>
      <w:r w:rsidRPr="009E70D4">
        <w:rPr>
          <w:kern w:val="22"/>
          <w:sz w:val="24"/>
          <w:szCs w:val="24"/>
          <w:lang w:eastAsia="zh-CN"/>
        </w:rPr>
        <w:t>指标数以及</w:t>
      </w:r>
      <w:r w:rsidR="003F226B" w:rsidRPr="009E70D4">
        <w:rPr>
          <w:kern w:val="22"/>
          <w:sz w:val="24"/>
          <w:szCs w:val="24"/>
          <w:lang w:eastAsia="zh-CN"/>
        </w:rPr>
        <w:t>政府间科学政策平台</w:t>
      </w:r>
      <w:r w:rsidRPr="009E70D4">
        <w:rPr>
          <w:rFonts w:hint="eastAsia"/>
          <w:kern w:val="22"/>
          <w:sz w:val="24"/>
          <w:szCs w:val="24"/>
          <w:lang w:eastAsia="zh-CN"/>
        </w:rPr>
        <w:t>的</w:t>
      </w:r>
      <w:r w:rsidRPr="009E70D4">
        <w:rPr>
          <w:kern w:val="22"/>
          <w:sz w:val="24"/>
          <w:szCs w:val="24"/>
          <w:lang w:eastAsia="zh-CN"/>
        </w:rPr>
        <w:t>区域和</w:t>
      </w:r>
      <w:r w:rsidR="00424D0B" w:rsidRPr="009E70D4">
        <w:rPr>
          <w:kern w:val="22"/>
          <w:sz w:val="24"/>
          <w:szCs w:val="24"/>
          <w:lang w:eastAsia="zh-CN"/>
        </w:rPr>
        <w:t>土地退化</w:t>
      </w:r>
      <w:r w:rsidRPr="009E70D4">
        <w:rPr>
          <w:rFonts w:hint="eastAsia"/>
          <w:kern w:val="22"/>
          <w:sz w:val="24"/>
          <w:szCs w:val="24"/>
          <w:lang w:eastAsia="zh-CN"/>
        </w:rPr>
        <w:t>评估</w:t>
      </w:r>
      <w:r w:rsidR="00177990" w:rsidRPr="009E70D4">
        <w:rPr>
          <w:rFonts w:hint="eastAsia"/>
          <w:kern w:val="22"/>
          <w:sz w:val="24"/>
          <w:szCs w:val="24"/>
          <w:lang w:eastAsia="zh-CN"/>
        </w:rPr>
        <w:t>都</w:t>
      </w:r>
      <w:r w:rsidRPr="009E70D4">
        <w:rPr>
          <w:kern w:val="22"/>
          <w:sz w:val="24"/>
          <w:szCs w:val="24"/>
          <w:lang w:eastAsia="zh-CN"/>
        </w:rPr>
        <w:t>提供了全球生物多样性持续减少的</w:t>
      </w:r>
      <w:r w:rsidRPr="009E70D4">
        <w:rPr>
          <w:rFonts w:hint="eastAsia"/>
          <w:kern w:val="22"/>
          <w:sz w:val="24"/>
          <w:szCs w:val="24"/>
          <w:lang w:eastAsia="zh-CN"/>
        </w:rPr>
        <w:t>进一步</w:t>
      </w:r>
      <w:r w:rsidRPr="009E70D4">
        <w:rPr>
          <w:kern w:val="22"/>
          <w:sz w:val="24"/>
          <w:szCs w:val="24"/>
          <w:lang w:eastAsia="zh-CN"/>
        </w:rPr>
        <w:t>证据。</w:t>
      </w:r>
      <w:r w:rsidR="001613D4" w:rsidRPr="009E70D4">
        <w:rPr>
          <w:rFonts w:hint="eastAsia"/>
          <w:kern w:val="22"/>
          <w:sz w:val="24"/>
          <w:szCs w:val="24"/>
          <w:lang w:eastAsia="zh-CN"/>
        </w:rPr>
        <w:t>这些</w:t>
      </w:r>
      <w:r w:rsidR="001613D4" w:rsidRPr="009E70D4">
        <w:rPr>
          <w:kern w:val="22"/>
          <w:sz w:val="24"/>
          <w:szCs w:val="24"/>
          <w:lang w:eastAsia="zh-CN"/>
        </w:rPr>
        <w:t>文献还指明了</w:t>
      </w:r>
      <w:r w:rsidR="00177990" w:rsidRPr="009E70D4">
        <w:rPr>
          <w:rFonts w:hint="eastAsia"/>
          <w:kern w:val="22"/>
          <w:sz w:val="24"/>
          <w:szCs w:val="24"/>
          <w:lang w:eastAsia="zh-CN"/>
        </w:rPr>
        <w:t>生物多样性的</w:t>
      </w:r>
      <w:r w:rsidR="001613D4" w:rsidRPr="009E70D4">
        <w:rPr>
          <w:kern w:val="22"/>
          <w:sz w:val="24"/>
          <w:szCs w:val="24"/>
          <w:lang w:eastAsia="zh-CN"/>
        </w:rPr>
        <w:t>持续减少给人类福祉带来的各种影响。所有信息来源均突出说明需要采取紧急而有效的行动</w:t>
      </w:r>
      <w:r w:rsidR="001613D4" w:rsidRPr="009E70D4">
        <w:rPr>
          <w:rFonts w:hint="eastAsia"/>
          <w:kern w:val="22"/>
          <w:sz w:val="24"/>
          <w:szCs w:val="24"/>
          <w:lang w:eastAsia="zh-CN"/>
        </w:rPr>
        <w:t>降低</w:t>
      </w:r>
      <w:r w:rsidR="001613D4" w:rsidRPr="009E70D4">
        <w:rPr>
          <w:kern w:val="22"/>
          <w:sz w:val="24"/>
          <w:szCs w:val="24"/>
          <w:lang w:eastAsia="zh-CN"/>
        </w:rPr>
        <w:t>生物多样性丧失的速度。</w:t>
      </w:r>
      <w:r w:rsidR="00177990" w:rsidRPr="009E70D4">
        <w:rPr>
          <w:rFonts w:hint="eastAsia"/>
          <w:kern w:val="22"/>
          <w:sz w:val="24"/>
          <w:szCs w:val="24"/>
          <w:lang w:eastAsia="zh-CN"/>
        </w:rPr>
        <w:t>信息</w:t>
      </w:r>
      <w:r w:rsidR="00177990" w:rsidRPr="009E70D4">
        <w:rPr>
          <w:kern w:val="22"/>
          <w:sz w:val="24"/>
          <w:szCs w:val="24"/>
          <w:lang w:eastAsia="zh-CN"/>
        </w:rPr>
        <w:t>来源</w:t>
      </w:r>
      <w:r w:rsidR="00177990" w:rsidRPr="009E70D4">
        <w:rPr>
          <w:rFonts w:hint="eastAsia"/>
          <w:kern w:val="22"/>
          <w:sz w:val="24"/>
          <w:szCs w:val="24"/>
          <w:lang w:eastAsia="zh-CN"/>
        </w:rPr>
        <w:t>特别</w:t>
      </w:r>
      <w:r w:rsidR="00177990" w:rsidRPr="009E70D4">
        <w:rPr>
          <w:kern w:val="22"/>
          <w:sz w:val="24"/>
          <w:szCs w:val="24"/>
          <w:lang w:eastAsia="zh-CN"/>
        </w:rPr>
        <w:t>认为</w:t>
      </w:r>
      <w:r w:rsidR="00177990" w:rsidRPr="009E70D4">
        <w:rPr>
          <w:rFonts w:hint="eastAsia"/>
          <w:kern w:val="22"/>
          <w:sz w:val="24"/>
          <w:szCs w:val="24"/>
          <w:lang w:eastAsia="zh-CN"/>
        </w:rPr>
        <w:t>，需要</w:t>
      </w:r>
      <w:r w:rsidR="00177990" w:rsidRPr="009E70D4">
        <w:rPr>
          <w:kern w:val="22"/>
          <w:sz w:val="24"/>
          <w:szCs w:val="24"/>
          <w:lang w:eastAsia="zh-CN"/>
        </w:rPr>
        <w:t>解决</w:t>
      </w:r>
      <w:r w:rsidR="00177990" w:rsidRPr="009E70D4">
        <w:rPr>
          <w:rFonts w:hint="eastAsia"/>
          <w:kern w:val="22"/>
          <w:sz w:val="24"/>
          <w:szCs w:val="24"/>
          <w:lang w:eastAsia="zh-CN"/>
        </w:rPr>
        <w:t>生物多样性</w:t>
      </w:r>
      <w:r w:rsidR="00177990" w:rsidRPr="009E70D4">
        <w:rPr>
          <w:kern w:val="22"/>
          <w:sz w:val="24"/>
          <w:szCs w:val="24"/>
          <w:lang w:eastAsia="zh-CN"/>
        </w:rPr>
        <w:t>丧失的根本原因</w:t>
      </w:r>
      <w:r w:rsidR="00177990" w:rsidRPr="009E70D4">
        <w:rPr>
          <w:rFonts w:hint="eastAsia"/>
          <w:kern w:val="22"/>
          <w:sz w:val="24"/>
          <w:szCs w:val="24"/>
          <w:lang w:eastAsia="zh-CN"/>
        </w:rPr>
        <w:t>，需要</w:t>
      </w:r>
      <w:r w:rsidR="00177990" w:rsidRPr="009E70D4">
        <w:rPr>
          <w:kern w:val="22"/>
          <w:sz w:val="24"/>
          <w:szCs w:val="24"/>
          <w:lang w:eastAsia="zh-CN"/>
        </w:rPr>
        <w:t>加大生物多样性主流化的力度以及需要考虑政策决定的直接和间接影响，</w:t>
      </w:r>
      <w:r w:rsidR="00177990" w:rsidRPr="009E70D4">
        <w:rPr>
          <w:rFonts w:hint="eastAsia"/>
          <w:kern w:val="22"/>
          <w:sz w:val="24"/>
          <w:szCs w:val="24"/>
          <w:lang w:eastAsia="zh-CN"/>
        </w:rPr>
        <w:t>是</w:t>
      </w:r>
      <w:r w:rsidR="00177990" w:rsidRPr="009E70D4">
        <w:rPr>
          <w:kern w:val="22"/>
          <w:sz w:val="24"/>
          <w:szCs w:val="24"/>
          <w:lang w:eastAsia="zh-CN"/>
        </w:rPr>
        <w:t>需要</w:t>
      </w:r>
      <w:r w:rsidR="00177990" w:rsidRPr="009E70D4">
        <w:rPr>
          <w:rFonts w:hint="eastAsia"/>
          <w:kern w:val="22"/>
          <w:sz w:val="24"/>
          <w:szCs w:val="24"/>
          <w:lang w:eastAsia="zh-CN"/>
        </w:rPr>
        <w:t>解决</w:t>
      </w:r>
      <w:r w:rsidR="00177990" w:rsidRPr="009E70D4">
        <w:rPr>
          <w:kern w:val="22"/>
          <w:sz w:val="24"/>
          <w:szCs w:val="24"/>
          <w:lang w:eastAsia="zh-CN"/>
        </w:rPr>
        <w:t>的重要挑战。</w:t>
      </w:r>
      <w:r w:rsidR="009E0D58" w:rsidRPr="009E70D4">
        <w:rPr>
          <w:rFonts w:hint="eastAsia"/>
          <w:kern w:val="22"/>
          <w:sz w:val="24"/>
          <w:szCs w:val="24"/>
          <w:lang w:eastAsia="zh-CN"/>
        </w:rPr>
        <w:t>文献还</w:t>
      </w:r>
      <w:r w:rsidR="009E0D58" w:rsidRPr="009E70D4">
        <w:rPr>
          <w:kern w:val="22"/>
          <w:sz w:val="24"/>
          <w:szCs w:val="24"/>
          <w:lang w:eastAsia="zh-CN"/>
        </w:rPr>
        <w:t>注意到，需要进一步提高</w:t>
      </w:r>
      <w:r w:rsidR="009E0D58" w:rsidRPr="009E70D4">
        <w:rPr>
          <w:rFonts w:hint="eastAsia"/>
          <w:kern w:val="22"/>
          <w:sz w:val="24"/>
          <w:szCs w:val="24"/>
          <w:lang w:eastAsia="zh-CN"/>
        </w:rPr>
        <w:t>对</w:t>
      </w:r>
      <w:r w:rsidR="009E0D58" w:rsidRPr="009E70D4">
        <w:rPr>
          <w:kern w:val="22"/>
          <w:sz w:val="24"/>
          <w:szCs w:val="24"/>
          <w:lang w:eastAsia="zh-CN"/>
        </w:rPr>
        <w:t>生物多样性重要性的认识和实现</w:t>
      </w:r>
      <w:r w:rsidR="009E0D58" w:rsidRPr="009E70D4">
        <w:rPr>
          <w:rFonts w:hint="eastAsia"/>
          <w:kern w:val="22"/>
          <w:sz w:val="24"/>
          <w:szCs w:val="24"/>
          <w:lang w:eastAsia="zh-CN"/>
        </w:rPr>
        <w:t>行为</w:t>
      </w:r>
      <w:r w:rsidR="009E0D58" w:rsidRPr="009E70D4">
        <w:rPr>
          <w:kern w:val="22"/>
          <w:sz w:val="24"/>
          <w:szCs w:val="24"/>
          <w:lang w:eastAsia="zh-CN"/>
        </w:rPr>
        <w:t>转变，需要更过利</w:t>
      </w:r>
      <w:r w:rsidR="009E0D58" w:rsidRPr="009E70D4">
        <w:rPr>
          <w:kern w:val="22"/>
          <w:sz w:val="24"/>
          <w:szCs w:val="24"/>
          <w:lang w:eastAsia="zh-CN"/>
        </w:rPr>
        <w:lastRenderedPageBreak/>
        <w:t>用空间规划，加强生物多样性治理，加强合作和伙伴关系，更有效的监测，促进</w:t>
      </w:r>
      <w:r w:rsidR="007360DA" w:rsidRPr="009E70D4">
        <w:rPr>
          <w:rFonts w:hint="eastAsia"/>
          <w:kern w:val="22"/>
          <w:sz w:val="24"/>
          <w:szCs w:val="24"/>
          <w:lang w:eastAsia="zh-CN"/>
        </w:rPr>
        <w:t>基于自然</w:t>
      </w:r>
      <w:r w:rsidR="007360DA" w:rsidRPr="009E70D4">
        <w:rPr>
          <w:kern w:val="22"/>
          <w:sz w:val="24"/>
          <w:szCs w:val="24"/>
          <w:lang w:eastAsia="zh-CN"/>
        </w:rPr>
        <w:t>的解决</w:t>
      </w:r>
      <w:r w:rsidR="007360DA" w:rsidRPr="009E70D4">
        <w:rPr>
          <w:rFonts w:hint="eastAsia"/>
          <w:kern w:val="22"/>
          <w:sz w:val="24"/>
          <w:szCs w:val="24"/>
          <w:lang w:eastAsia="zh-CN"/>
        </w:rPr>
        <w:t>各种</w:t>
      </w:r>
      <w:r w:rsidR="007360DA" w:rsidRPr="009E70D4">
        <w:rPr>
          <w:kern w:val="22"/>
          <w:sz w:val="24"/>
          <w:szCs w:val="24"/>
          <w:lang w:eastAsia="zh-CN"/>
        </w:rPr>
        <w:t>社会挑战的</w:t>
      </w:r>
      <w:r w:rsidR="007360DA" w:rsidRPr="009E70D4">
        <w:rPr>
          <w:rFonts w:hint="eastAsia"/>
          <w:kern w:val="22"/>
          <w:sz w:val="24"/>
          <w:szCs w:val="24"/>
          <w:lang w:eastAsia="zh-CN"/>
        </w:rPr>
        <w:t>办法</w:t>
      </w:r>
      <w:r w:rsidR="007360DA" w:rsidRPr="009E70D4">
        <w:rPr>
          <w:kern w:val="22"/>
          <w:sz w:val="24"/>
          <w:szCs w:val="24"/>
          <w:lang w:eastAsia="zh-CN"/>
        </w:rPr>
        <w:t>，进一步促进研究工作和更高效地</w:t>
      </w:r>
      <w:r w:rsidR="007360DA" w:rsidRPr="009E70D4">
        <w:rPr>
          <w:rFonts w:hint="eastAsia"/>
          <w:kern w:val="22"/>
          <w:sz w:val="24"/>
          <w:szCs w:val="24"/>
          <w:lang w:eastAsia="zh-CN"/>
        </w:rPr>
        <w:t>利用</w:t>
      </w:r>
      <w:r w:rsidR="007360DA" w:rsidRPr="009E70D4">
        <w:rPr>
          <w:kern w:val="22"/>
          <w:sz w:val="24"/>
          <w:szCs w:val="24"/>
          <w:lang w:eastAsia="zh-CN"/>
        </w:rPr>
        <w:t>资源。此外</w:t>
      </w:r>
      <w:r w:rsidR="007360DA" w:rsidRPr="009E70D4">
        <w:rPr>
          <w:rFonts w:hint="eastAsia"/>
          <w:kern w:val="22"/>
          <w:sz w:val="24"/>
          <w:szCs w:val="24"/>
          <w:lang w:eastAsia="zh-CN"/>
        </w:rPr>
        <w:t>，</w:t>
      </w:r>
      <w:r w:rsidR="007360DA" w:rsidRPr="009E70D4">
        <w:rPr>
          <w:kern w:val="22"/>
          <w:sz w:val="24"/>
          <w:szCs w:val="24"/>
          <w:lang w:eastAsia="zh-CN"/>
        </w:rPr>
        <w:t>文献还注意到，</w:t>
      </w:r>
      <w:r w:rsidR="007360DA" w:rsidRPr="009E70D4">
        <w:rPr>
          <w:rFonts w:hint="eastAsia"/>
          <w:kern w:val="22"/>
          <w:sz w:val="24"/>
          <w:szCs w:val="24"/>
          <w:lang w:eastAsia="zh-CN"/>
        </w:rPr>
        <w:t>很多</w:t>
      </w:r>
      <w:r w:rsidR="007360DA" w:rsidRPr="009E70D4">
        <w:rPr>
          <w:kern w:val="22"/>
          <w:sz w:val="24"/>
          <w:szCs w:val="24"/>
          <w:lang w:eastAsia="zh-CN"/>
        </w:rPr>
        <w:t>生物多样性挑战</w:t>
      </w:r>
      <w:r w:rsidR="007360DA" w:rsidRPr="009E70D4">
        <w:rPr>
          <w:rFonts w:hint="eastAsia"/>
          <w:kern w:val="22"/>
          <w:sz w:val="24"/>
          <w:szCs w:val="24"/>
          <w:lang w:eastAsia="zh-CN"/>
        </w:rPr>
        <w:t>相互关联</w:t>
      </w:r>
      <w:r w:rsidR="007360DA" w:rsidRPr="009E70D4">
        <w:rPr>
          <w:kern w:val="22"/>
          <w:sz w:val="24"/>
          <w:szCs w:val="24"/>
          <w:lang w:eastAsia="zh-CN"/>
        </w:rPr>
        <w:t>，</w:t>
      </w:r>
      <w:r w:rsidR="007360DA" w:rsidRPr="009E70D4">
        <w:rPr>
          <w:rFonts w:hint="eastAsia"/>
          <w:kern w:val="22"/>
          <w:sz w:val="24"/>
          <w:szCs w:val="24"/>
          <w:lang w:eastAsia="zh-CN"/>
        </w:rPr>
        <w:t>要</w:t>
      </w:r>
      <w:r w:rsidR="007360DA" w:rsidRPr="009E70D4">
        <w:rPr>
          <w:kern w:val="22"/>
          <w:sz w:val="24"/>
          <w:szCs w:val="24"/>
          <w:lang w:eastAsia="zh-CN"/>
        </w:rPr>
        <w:t>推行积极的变革就需要协调一致的办法。总体而言</w:t>
      </w:r>
      <w:r w:rsidR="007360DA" w:rsidRPr="009E70D4">
        <w:rPr>
          <w:rFonts w:hint="eastAsia"/>
          <w:kern w:val="22"/>
          <w:sz w:val="24"/>
          <w:szCs w:val="24"/>
          <w:lang w:eastAsia="zh-CN"/>
        </w:rPr>
        <w:t>，</w:t>
      </w:r>
      <w:r w:rsidR="009E70D4" w:rsidRPr="009E70D4">
        <w:rPr>
          <w:kern w:val="22"/>
          <w:sz w:val="24"/>
          <w:szCs w:val="24"/>
          <w:lang w:eastAsia="zh-CN"/>
        </w:rPr>
        <w:t>各种信息来源都说明</w:t>
      </w:r>
      <w:r w:rsidR="009E70D4" w:rsidRPr="009E70D4">
        <w:rPr>
          <w:rFonts w:hint="eastAsia"/>
          <w:kern w:val="22"/>
          <w:sz w:val="24"/>
          <w:szCs w:val="24"/>
          <w:lang w:eastAsia="zh-CN"/>
        </w:rPr>
        <w:t>，需要</w:t>
      </w:r>
      <w:r w:rsidR="009E70D4" w:rsidRPr="009E70D4">
        <w:rPr>
          <w:kern w:val="22"/>
          <w:sz w:val="24"/>
          <w:szCs w:val="24"/>
          <w:lang w:eastAsia="zh-CN"/>
        </w:rPr>
        <w:t>改变社会联系生物多样性和与之互动</w:t>
      </w:r>
      <w:r w:rsidR="009E70D4" w:rsidRPr="009E70D4">
        <w:rPr>
          <w:rFonts w:hint="eastAsia"/>
          <w:kern w:val="22"/>
          <w:sz w:val="24"/>
          <w:szCs w:val="24"/>
          <w:lang w:eastAsia="zh-CN"/>
        </w:rPr>
        <w:t>的</w:t>
      </w:r>
      <w:r w:rsidR="009E70D4" w:rsidRPr="009E70D4">
        <w:rPr>
          <w:kern w:val="22"/>
          <w:sz w:val="24"/>
          <w:szCs w:val="24"/>
          <w:lang w:eastAsia="zh-CN"/>
        </w:rPr>
        <w:t>方式</w:t>
      </w:r>
      <w:r w:rsidR="009E70D4" w:rsidRPr="009E70D4">
        <w:rPr>
          <w:rFonts w:hint="eastAsia"/>
          <w:kern w:val="22"/>
          <w:sz w:val="24"/>
          <w:szCs w:val="24"/>
          <w:lang w:eastAsia="zh-CN"/>
        </w:rPr>
        <w:t>。</w:t>
      </w:r>
    </w:p>
    <w:p w14:paraId="51674D39" w14:textId="48618496" w:rsidR="00F63D9D" w:rsidRPr="004536DA" w:rsidRDefault="004536DA" w:rsidP="004536DA">
      <w:pPr>
        <w:pStyle w:val="StylePara1HeadingsCSTimesNewRoman"/>
        <w:tabs>
          <w:tab w:val="clear" w:pos="360"/>
          <w:tab w:val="num" w:pos="720"/>
        </w:tabs>
        <w:rPr>
          <w:kern w:val="22"/>
          <w:sz w:val="24"/>
          <w:szCs w:val="24"/>
          <w:lang w:eastAsia="zh-CN"/>
        </w:rPr>
      </w:pPr>
      <w:r w:rsidRPr="004536DA">
        <w:rPr>
          <w:rFonts w:hint="eastAsia"/>
          <w:kern w:val="22"/>
          <w:sz w:val="24"/>
          <w:szCs w:val="24"/>
          <w:lang w:eastAsia="zh-CN"/>
        </w:rPr>
        <w:t>执行《</w:t>
      </w:r>
      <w:r w:rsidR="003F10C3" w:rsidRPr="004536DA">
        <w:rPr>
          <w:kern w:val="22"/>
          <w:sz w:val="24"/>
          <w:szCs w:val="24"/>
          <w:lang w:eastAsia="zh-CN"/>
        </w:rPr>
        <w:t>2011-2020</w:t>
      </w:r>
      <w:r w:rsidRPr="004536DA">
        <w:rPr>
          <w:rFonts w:hint="eastAsia"/>
          <w:kern w:val="22"/>
          <w:sz w:val="24"/>
          <w:szCs w:val="24"/>
          <w:lang w:eastAsia="zh-CN"/>
        </w:rPr>
        <w:t>年</w:t>
      </w:r>
      <w:r w:rsidRPr="004536DA">
        <w:rPr>
          <w:kern w:val="22"/>
          <w:sz w:val="24"/>
          <w:szCs w:val="24"/>
          <w:lang w:eastAsia="zh-CN"/>
        </w:rPr>
        <w:t>生物多样性战略计划</w:t>
      </w:r>
      <w:r w:rsidRPr="004536DA">
        <w:rPr>
          <w:rFonts w:hint="eastAsia"/>
          <w:kern w:val="22"/>
          <w:sz w:val="24"/>
          <w:szCs w:val="24"/>
          <w:lang w:eastAsia="zh-CN"/>
        </w:rPr>
        <w:t>》</w:t>
      </w:r>
      <w:r w:rsidRPr="004536DA">
        <w:rPr>
          <w:kern w:val="22"/>
          <w:sz w:val="24"/>
          <w:szCs w:val="24"/>
          <w:lang w:eastAsia="zh-CN"/>
        </w:rPr>
        <w:t>和</w:t>
      </w:r>
      <w:r w:rsidRPr="004536DA">
        <w:rPr>
          <w:rFonts w:hint="eastAsia"/>
          <w:kern w:val="22"/>
          <w:sz w:val="24"/>
          <w:szCs w:val="24"/>
          <w:lang w:eastAsia="zh-CN"/>
        </w:rPr>
        <w:t>推动</w:t>
      </w:r>
      <w:r w:rsidRPr="004536DA">
        <w:rPr>
          <w:kern w:val="22"/>
          <w:sz w:val="24"/>
          <w:szCs w:val="24"/>
          <w:lang w:eastAsia="zh-CN"/>
        </w:rPr>
        <w:t>实现</w:t>
      </w:r>
      <w:r w:rsidR="002501A0" w:rsidRPr="004536DA">
        <w:rPr>
          <w:kern w:val="22"/>
          <w:sz w:val="24"/>
          <w:szCs w:val="24"/>
          <w:lang w:eastAsia="zh-CN"/>
        </w:rPr>
        <w:t>《爱知生物多样性指标》</w:t>
      </w:r>
      <w:r w:rsidRPr="004536DA">
        <w:rPr>
          <w:rFonts w:hint="eastAsia"/>
          <w:kern w:val="22"/>
          <w:sz w:val="24"/>
          <w:szCs w:val="24"/>
          <w:lang w:eastAsia="zh-CN"/>
        </w:rPr>
        <w:t>的</w:t>
      </w:r>
      <w:r w:rsidRPr="004536DA">
        <w:rPr>
          <w:kern w:val="22"/>
          <w:sz w:val="24"/>
          <w:szCs w:val="24"/>
          <w:lang w:eastAsia="zh-CN"/>
        </w:rPr>
        <w:t>进展</w:t>
      </w:r>
      <w:r w:rsidRPr="004536DA">
        <w:rPr>
          <w:rFonts w:hint="eastAsia"/>
          <w:kern w:val="22"/>
          <w:sz w:val="24"/>
          <w:szCs w:val="24"/>
          <w:lang w:eastAsia="zh-CN"/>
        </w:rPr>
        <w:t>所</w:t>
      </w:r>
      <w:r w:rsidRPr="004536DA">
        <w:rPr>
          <w:kern w:val="22"/>
          <w:sz w:val="24"/>
          <w:szCs w:val="24"/>
          <w:lang w:eastAsia="zh-CN"/>
        </w:rPr>
        <w:t>需要的具体行动</w:t>
      </w:r>
      <w:r w:rsidRPr="004536DA">
        <w:rPr>
          <w:rFonts w:hint="eastAsia"/>
          <w:kern w:val="22"/>
          <w:sz w:val="24"/>
          <w:szCs w:val="24"/>
          <w:lang w:eastAsia="zh-CN"/>
        </w:rPr>
        <w:t>根据</w:t>
      </w:r>
      <w:r w:rsidRPr="004536DA">
        <w:rPr>
          <w:kern w:val="22"/>
          <w:sz w:val="24"/>
          <w:szCs w:val="24"/>
          <w:lang w:eastAsia="zh-CN"/>
        </w:rPr>
        <w:t>国情和优先事项的不同而各异。因此</w:t>
      </w:r>
      <w:r w:rsidRPr="004536DA">
        <w:rPr>
          <w:rFonts w:hint="eastAsia"/>
          <w:kern w:val="22"/>
          <w:sz w:val="24"/>
          <w:szCs w:val="24"/>
          <w:lang w:eastAsia="zh-CN"/>
        </w:rPr>
        <w:t>，</w:t>
      </w:r>
      <w:r>
        <w:rPr>
          <w:rFonts w:hint="eastAsia"/>
          <w:kern w:val="22"/>
          <w:sz w:val="24"/>
          <w:szCs w:val="24"/>
          <w:lang w:eastAsia="zh-CN"/>
        </w:rPr>
        <w:t>需要</w:t>
      </w:r>
      <w:r>
        <w:rPr>
          <w:kern w:val="22"/>
          <w:sz w:val="24"/>
          <w:szCs w:val="24"/>
          <w:lang w:eastAsia="zh-CN"/>
        </w:rPr>
        <w:t>审查</w:t>
      </w:r>
      <w:r w:rsidR="001D5409" w:rsidRPr="004536DA">
        <w:rPr>
          <w:kern w:val="22"/>
          <w:sz w:val="24"/>
          <w:szCs w:val="24"/>
          <w:lang w:eastAsia="zh-CN"/>
        </w:rPr>
        <w:t>科学文献</w:t>
      </w:r>
      <w:r w:rsidRPr="004536DA">
        <w:rPr>
          <w:rFonts w:hint="eastAsia"/>
          <w:kern w:val="22"/>
          <w:sz w:val="24"/>
          <w:szCs w:val="24"/>
          <w:lang w:eastAsia="zh-CN"/>
        </w:rPr>
        <w:t>中</w:t>
      </w:r>
      <w:r w:rsidRPr="004536DA">
        <w:rPr>
          <w:kern w:val="22"/>
          <w:sz w:val="24"/>
          <w:szCs w:val="24"/>
          <w:lang w:eastAsia="zh-CN"/>
        </w:rPr>
        <w:t>提供的信息</w:t>
      </w:r>
      <w:r>
        <w:rPr>
          <w:rFonts w:hint="eastAsia"/>
          <w:kern w:val="22"/>
          <w:sz w:val="24"/>
          <w:szCs w:val="24"/>
          <w:lang w:eastAsia="zh-CN"/>
        </w:rPr>
        <w:t>和</w:t>
      </w:r>
      <w:r>
        <w:rPr>
          <w:kern w:val="22"/>
          <w:sz w:val="24"/>
          <w:szCs w:val="24"/>
          <w:lang w:eastAsia="zh-CN"/>
        </w:rPr>
        <w:t>使之适应国情，以便</w:t>
      </w:r>
      <w:r>
        <w:rPr>
          <w:rFonts w:hint="eastAsia"/>
          <w:kern w:val="22"/>
          <w:sz w:val="24"/>
          <w:szCs w:val="24"/>
          <w:lang w:eastAsia="zh-CN"/>
        </w:rPr>
        <w:t>切实</w:t>
      </w:r>
      <w:r>
        <w:rPr>
          <w:kern w:val="22"/>
          <w:sz w:val="24"/>
          <w:szCs w:val="24"/>
          <w:lang w:eastAsia="zh-CN"/>
        </w:rPr>
        <w:t>地为应当采取哪些国家行动推动实现</w:t>
      </w:r>
      <w:r w:rsidR="007079D1" w:rsidRPr="004536DA">
        <w:rPr>
          <w:kern w:val="22"/>
          <w:sz w:val="24"/>
          <w:szCs w:val="24"/>
          <w:lang w:eastAsia="zh-CN"/>
        </w:rPr>
        <w:t>《爱知生物多样性指标》</w:t>
      </w:r>
      <w:r>
        <w:rPr>
          <w:rFonts w:hint="eastAsia"/>
          <w:kern w:val="22"/>
          <w:sz w:val="24"/>
          <w:szCs w:val="24"/>
          <w:lang w:eastAsia="zh-CN"/>
        </w:rPr>
        <w:t>做出决定</w:t>
      </w:r>
      <w:r>
        <w:rPr>
          <w:kern w:val="22"/>
          <w:sz w:val="24"/>
          <w:szCs w:val="24"/>
          <w:lang w:eastAsia="zh-CN"/>
        </w:rPr>
        <w:t>提供信息。</w:t>
      </w:r>
      <w:r w:rsidR="00177990" w:rsidRPr="004536DA">
        <w:rPr>
          <w:kern w:val="22"/>
          <w:sz w:val="24"/>
          <w:szCs w:val="24"/>
          <w:lang w:eastAsia="zh-CN"/>
        </w:rPr>
        <w:t>缔约方大会</w:t>
      </w:r>
      <w:r>
        <w:rPr>
          <w:rFonts w:hint="eastAsia"/>
          <w:kern w:val="22"/>
          <w:sz w:val="24"/>
          <w:szCs w:val="24"/>
          <w:lang w:eastAsia="zh-CN"/>
        </w:rPr>
        <w:t>在</w:t>
      </w:r>
      <w:r>
        <w:rPr>
          <w:kern w:val="22"/>
          <w:sz w:val="24"/>
          <w:szCs w:val="24"/>
          <w:lang w:eastAsia="zh-CN"/>
        </w:rPr>
        <w:t>第</w:t>
      </w:r>
      <w:r w:rsidR="003F10C3" w:rsidRPr="004536DA">
        <w:rPr>
          <w:kern w:val="22"/>
          <w:sz w:val="24"/>
          <w:szCs w:val="24"/>
          <w:lang w:eastAsia="zh-CN"/>
        </w:rPr>
        <w:t>XII/1</w:t>
      </w:r>
      <w:r>
        <w:rPr>
          <w:rFonts w:hint="eastAsia"/>
          <w:kern w:val="22"/>
          <w:sz w:val="24"/>
          <w:szCs w:val="24"/>
          <w:lang w:eastAsia="zh-CN"/>
        </w:rPr>
        <w:t>号决定</w:t>
      </w:r>
      <w:r>
        <w:rPr>
          <w:kern w:val="22"/>
          <w:sz w:val="24"/>
          <w:szCs w:val="24"/>
          <w:lang w:eastAsia="zh-CN"/>
        </w:rPr>
        <w:t>中已</w:t>
      </w:r>
      <w:r w:rsidR="00F221C9">
        <w:rPr>
          <w:rFonts w:hint="eastAsia"/>
          <w:kern w:val="22"/>
          <w:sz w:val="24"/>
          <w:szCs w:val="24"/>
          <w:lang w:eastAsia="zh-CN"/>
        </w:rPr>
        <w:t>确认</w:t>
      </w:r>
      <w:r w:rsidR="00F221C9">
        <w:rPr>
          <w:kern w:val="22"/>
          <w:sz w:val="24"/>
          <w:szCs w:val="24"/>
          <w:lang w:eastAsia="zh-CN"/>
        </w:rPr>
        <w:t>了</w:t>
      </w:r>
      <w:r>
        <w:rPr>
          <w:kern w:val="22"/>
          <w:sz w:val="24"/>
          <w:szCs w:val="24"/>
          <w:lang w:eastAsia="zh-CN"/>
        </w:rPr>
        <w:t>这些问题。</w:t>
      </w:r>
    </w:p>
    <w:p w14:paraId="030A53BC" w14:textId="4DF384DF" w:rsidR="00540797" w:rsidRPr="006A4FCC" w:rsidRDefault="00F221C9" w:rsidP="00884BAD">
      <w:pPr>
        <w:pStyle w:val="ListParagraph"/>
        <w:keepNext/>
        <w:numPr>
          <w:ilvl w:val="0"/>
          <w:numId w:val="14"/>
        </w:numPr>
        <w:suppressLineNumbers/>
        <w:suppressAutoHyphens/>
        <w:kinsoku w:val="0"/>
        <w:overflowPunct w:val="0"/>
        <w:autoSpaceDE w:val="0"/>
        <w:autoSpaceDN w:val="0"/>
        <w:spacing w:before="240" w:after="120"/>
        <w:ind w:left="0" w:firstLine="0"/>
        <w:jc w:val="center"/>
        <w:outlineLvl w:val="0"/>
        <w:rPr>
          <w:rFonts w:ascii="SimHei" w:eastAsia="SimHei" w:hAnsi="SimHei"/>
          <w:b/>
          <w:caps/>
          <w:snapToGrid w:val="0"/>
          <w:kern w:val="22"/>
          <w:sz w:val="24"/>
          <w:lang w:eastAsia="zh-CN"/>
        </w:rPr>
      </w:pPr>
      <w:r>
        <w:rPr>
          <w:rFonts w:ascii="SimHei" w:eastAsia="SimHei" w:hAnsi="SimHei" w:hint="eastAsia"/>
          <w:b/>
          <w:caps/>
          <w:snapToGrid w:val="0"/>
          <w:kern w:val="22"/>
          <w:sz w:val="24"/>
          <w:lang w:eastAsia="zh-CN"/>
        </w:rPr>
        <w:t>建议</w:t>
      </w:r>
      <w:r>
        <w:rPr>
          <w:rFonts w:ascii="SimHei" w:eastAsia="SimHei" w:hAnsi="SimHei"/>
          <w:b/>
          <w:caps/>
          <w:snapToGrid w:val="0"/>
          <w:kern w:val="22"/>
          <w:sz w:val="24"/>
          <w:lang w:eastAsia="zh-CN"/>
        </w:rPr>
        <w:t>草案</w:t>
      </w:r>
    </w:p>
    <w:p w14:paraId="3E3B0679" w14:textId="586468E5" w:rsidR="001278B8" w:rsidRPr="00633DD3" w:rsidRDefault="001C1B55" w:rsidP="00A67E2B">
      <w:pPr>
        <w:pStyle w:val="StylePara1HeadingsCSTimesNewRoman"/>
        <w:tabs>
          <w:tab w:val="clear" w:pos="360"/>
          <w:tab w:val="num" w:pos="720"/>
        </w:tabs>
        <w:rPr>
          <w:kern w:val="22"/>
          <w:sz w:val="24"/>
          <w:szCs w:val="24"/>
          <w:lang w:eastAsia="zh-CN"/>
        </w:rPr>
      </w:pPr>
      <w:r>
        <w:rPr>
          <w:kern w:val="22"/>
          <w:sz w:val="24"/>
          <w:szCs w:val="24"/>
          <w:lang w:eastAsia="zh-CN"/>
        </w:rPr>
        <w:t>科学、技术和工艺咨询附属机构</w:t>
      </w:r>
      <w:r w:rsidR="00177990">
        <w:rPr>
          <w:rFonts w:hint="eastAsia"/>
          <w:kern w:val="22"/>
          <w:sz w:val="24"/>
          <w:szCs w:val="24"/>
          <w:lang w:eastAsia="zh-CN"/>
        </w:rPr>
        <w:t>不妨</w:t>
      </w:r>
      <w:r w:rsidR="00177990">
        <w:rPr>
          <w:kern w:val="22"/>
          <w:sz w:val="24"/>
          <w:szCs w:val="24"/>
          <w:lang w:eastAsia="zh-CN"/>
        </w:rPr>
        <w:t>通过一项措辞大致如下的建议：</w:t>
      </w:r>
    </w:p>
    <w:p w14:paraId="79742C1E" w14:textId="62ADB110" w:rsidR="00CD271B" w:rsidRPr="00B85412" w:rsidRDefault="001C1B55" w:rsidP="006127AA">
      <w:pPr>
        <w:ind w:firstLine="709"/>
        <w:rPr>
          <w:rFonts w:ascii="KaiTi" w:eastAsia="KaiTi" w:hAnsi="KaiTi"/>
          <w:snapToGrid w:val="0"/>
          <w:kern w:val="22"/>
          <w:sz w:val="24"/>
          <w:lang w:eastAsia="zh-CN"/>
        </w:rPr>
      </w:pPr>
      <w:r w:rsidRPr="00B85412">
        <w:rPr>
          <w:rFonts w:ascii="KaiTi" w:eastAsia="KaiTi" w:hAnsi="KaiTi"/>
          <w:snapToGrid w:val="0"/>
          <w:kern w:val="22"/>
          <w:sz w:val="24"/>
          <w:lang w:eastAsia="zh-CN"/>
        </w:rPr>
        <w:t>科学、技术和工艺咨询附属机构</w:t>
      </w:r>
    </w:p>
    <w:p w14:paraId="4A3EEAB9" w14:textId="4A5F6F2F" w:rsidR="00F221C9" w:rsidRPr="00863B69" w:rsidRDefault="00F221C9" w:rsidP="00815B7E">
      <w:pPr>
        <w:pStyle w:val="ListParagraph"/>
        <w:numPr>
          <w:ilvl w:val="0"/>
          <w:numId w:val="5"/>
        </w:numPr>
        <w:spacing w:before="120" w:after="120"/>
        <w:ind w:left="0" w:firstLine="709"/>
        <w:contextualSpacing w:val="0"/>
        <w:rPr>
          <w:iCs/>
          <w:kern w:val="22"/>
          <w:sz w:val="24"/>
          <w:lang w:eastAsia="zh-CN"/>
        </w:rPr>
      </w:pPr>
      <w:r w:rsidRPr="00863B69">
        <w:rPr>
          <w:rFonts w:ascii="KaiTi" w:eastAsia="KaiTi" w:hAnsi="KaiTi" w:hint="eastAsia"/>
          <w:snapToGrid w:val="0"/>
          <w:kern w:val="22"/>
          <w:sz w:val="24"/>
          <w:lang w:eastAsia="zh-CN"/>
        </w:rPr>
        <w:t>欢迎</w:t>
      </w:r>
      <w:r w:rsidRPr="00863B69">
        <w:rPr>
          <w:rFonts w:hint="eastAsia"/>
          <w:noProof/>
          <w:sz w:val="24"/>
          <w:lang w:eastAsia="zh-CN"/>
        </w:rPr>
        <w:t>生物多样性和生态系统服务政府间科学政策平台</w:t>
      </w:r>
      <w:r w:rsidRPr="00863B69">
        <w:rPr>
          <w:noProof/>
          <w:sz w:val="24"/>
          <w:lang w:eastAsia="zh-CN"/>
        </w:rPr>
        <w:t>非洲、拉丁美洲、亚洲和太平洋以及欧洲</w:t>
      </w:r>
      <w:r w:rsidRPr="00863B69">
        <w:rPr>
          <w:rFonts w:hint="eastAsia"/>
          <w:noProof/>
          <w:sz w:val="24"/>
          <w:lang w:eastAsia="zh-CN"/>
        </w:rPr>
        <w:t>和</w:t>
      </w:r>
      <w:r w:rsidRPr="00863B69">
        <w:rPr>
          <w:noProof/>
          <w:sz w:val="24"/>
          <w:lang w:eastAsia="zh-CN"/>
        </w:rPr>
        <w:t>中亚生物多样性和生态系统服务</w:t>
      </w:r>
      <w:r w:rsidRPr="00863B69">
        <w:rPr>
          <w:rFonts w:hint="eastAsia"/>
          <w:noProof/>
          <w:sz w:val="24"/>
          <w:lang w:eastAsia="zh-CN"/>
        </w:rPr>
        <w:t>区域</w:t>
      </w:r>
      <w:r w:rsidRPr="00863B69">
        <w:rPr>
          <w:noProof/>
          <w:sz w:val="24"/>
          <w:lang w:eastAsia="zh-CN"/>
        </w:rPr>
        <w:t>评估</w:t>
      </w:r>
      <w:r w:rsidR="00863B69" w:rsidRPr="00863B69">
        <w:rPr>
          <w:rFonts w:hint="eastAsia"/>
          <w:sz w:val="24"/>
          <w:lang w:val="zh-CN" w:eastAsia="zh-CN"/>
        </w:rPr>
        <w:t>和</w:t>
      </w:r>
      <w:r w:rsidR="00863B69">
        <w:rPr>
          <w:rFonts w:hint="eastAsia"/>
          <w:sz w:val="24"/>
          <w:lang w:val="zh-CN" w:eastAsia="zh-CN"/>
        </w:rPr>
        <w:t>关于</w:t>
      </w:r>
      <w:r w:rsidRPr="00863B69">
        <w:rPr>
          <w:sz w:val="24"/>
          <w:lang w:val="zh-CN" w:eastAsia="zh-CN"/>
        </w:rPr>
        <w:t>土地退化</w:t>
      </w:r>
      <w:r w:rsidR="00863B69">
        <w:rPr>
          <w:rFonts w:hint="eastAsia"/>
          <w:sz w:val="24"/>
          <w:lang w:val="zh-CN" w:eastAsia="zh-CN"/>
        </w:rPr>
        <w:t>的</w:t>
      </w:r>
      <w:r w:rsidR="00863B69" w:rsidRPr="00863B69">
        <w:rPr>
          <w:rFonts w:hint="eastAsia"/>
          <w:sz w:val="24"/>
          <w:lang w:val="zh-CN" w:eastAsia="zh-CN"/>
        </w:rPr>
        <w:t>专题</w:t>
      </w:r>
      <w:r w:rsidR="00863B69" w:rsidRPr="00863B69">
        <w:rPr>
          <w:sz w:val="24"/>
          <w:lang w:val="zh-CN" w:eastAsia="zh-CN"/>
        </w:rPr>
        <w:t>评估</w:t>
      </w:r>
      <w:r w:rsidR="00863B69" w:rsidRPr="00863B69">
        <w:rPr>
          <w:rFonts w:hint="eastAsia"/>
          <w:sz w:val="24"/>
          <w:lang w:val="zh-CN" w:eastAsia="zh-CN"/>
        </w:rPr>
        <w:t>；</w:t>
      </w:r>
    </w:p>
    <w:p w14:paraId="7E1244F3" w14:textId="696F910A" w:rsidR="00085328" w:rsidRPr="00633DD3" w:rsidRDefault="005A527A" w:rsidP="00884BAD">
      <w:pPr>
        <w:pStyle w:val="ListParagraph"/>
        <w:numPr>
          <w:ilvl w:val="0"/>
          <w:numId w:val="5"/>
        </w:numPr>
        <w:spacing w:before="120" w:after="120"/>
        <w:ind w:left="0" w:firstLine="709"/>
        <w:contextualSpacing w:val="0"/>
        <w:rPr>
          <w:iCs/>
          <w:kern w:val="22"/>
          <w:sz w:val="24"/>
          <w:lang w:eastAsia="zh-CN"/>
        </w:rPr>
      </w:pPr>
      <w:r>
        <w:rPr>
          <w:rFonts w:ascii="KaiTi" w:eastAsia="KaiTi" w:hAnsi="KaiTi" w:hint="eastAsia"/>
          <w:snapToGrid w:val="0"/>
          <w:kern w:val="22"/>
          <w:sz w:val="24"/>
          <w:lang w:eastAsia="zh-CN"/>
        </w:rPr>
        <w:t>注意到</w:t>
      </w:r>
      <w:r w:rsidR="00863B69">
        <w:rPr>
          <w:rFonts w:hint="eastAsia"/>
          <w:iCs/>
          <w:kern w:val="22"/>
          <w:sz w:val="24"/>
          <w:lang w:eastAsia="zh-CN"/>
        </w:rPr>
        <w:t>对</w:t>
      </w:r>
      <w:r w:rsidR="00863B69">
        <w:rPr>
          <w:iCs/>
          <w:kern w:val="22"/>
          <w:sz w:val="24"/>
          <w:lang w:eastAsia="zh-CN"/>
        </w:rPr>
        <w:t>最新科学信息包括加快实现</w:t>
      </w:r>
      <w:r w:rsidR="007079D1">
        <w:rPr>
          <w:iCs/>
          <w:kern w:val="22"/>
          <w:sz w:val="24"/>
          <w:lang w:eastAsia="zh-CN"/>
        </w:rPr>
        <w:t>《爱知生物多样性指标》</w:t>
      </w:r>
      <w:r w:rsidR="00863B69">
        <w:rPr>
          <w:rFonts w:hint="eastAsia"/>
          <w:iCs/>
          <w:kern w:val="22"/>
          <w:sz w:val="24"/>
          <w:lang w:eastAsia="zh-CN"/>
        </w:rPr>
        <w:t>的</w:t>
      </w:r>
      <w:r w:rsidR="00863B69">
        <w:rPr>
          <w:iCs/>
          <w:kern w:val="22"/>
          <w:sz w:val="24"/>
          <w:lang w:eastAsia="zh-CN"/>
        </w:rPr>
        <w:t>进展的可能备选办法；</w:t>
      </w:r>
    </w:p>
    <w:p w14:paraId="7858208C" w14:textId="6ED62630" w:rsidR="00BB7179" w:rsidRPr="00BB7179" w:rsidRDefault="00863B69" w:rsidP="00815B7E">
      <w:pPr>
        <w:pStyle w:val="ListParagraph"/>
        <w:numPr>
          <w:ilvl w:val="0"/>
          <w:numId w:val="5"/>
        </w:numPr>
        <w:spacing w:before="120" w:after="120"/>
        <w:ind w:left="0" w:firstLine="709"/>
        <w:contextualSpacing w:val="0"/>
        <w:rPr>
          <w:i/>
          <w:kern w:val="22"/>
          <w:sz w:val="24"/>
          <w:lang w:eastAsia="zh-CN"/>
        </w:rPr>
      </w:pPr>
      <w:r w:rsidRPr="00BB7179">
        <w:rPr>
          <w:rFonts w:ascii="KaiTi" w:eastAsia="KaiTi" w:hAnsi="KaiTi" w:hint="eastAsia"/>
          <w:snapToGrid w:val="0"/>
          <w:kern w:val="22"/>
          <w:sz w:val="24"/>
          <w:lang w:eastAsia="zh-CN"/>
        </w:rPr>
        <w:t>请</w:t>
      </w:r>
      <w:r w:rsidRPr="00BB7179">
        <w:rPr>
          <w:rFonts w:hint="eastAsia"/>
          <w:iCs/>
          <w:kern w:val="22"/>
          <w:sz w:val="24"/>
          <w:lang w:eastAsia="zh-CN"/>
        </w:rPr>
        <w:t>执行秘书</w:t>
      </w:r>
      <w:r w:rsidR="00BB7179" w:rsidRPr="00BB7179">
        <w:rPr>
          <w:rFonts w:hint="eastAsia"/>
          <w:iCs/>
          <w:kern w:val="22"/>
          <w:sz w:val="24"/>
          <w:lang w:eastAsia="zh-CN"/>
        </w:rPr>
        <w:t>在</w:t>
      </w:r>
      <w:r w:rsidR="00BB7179" w:rsidRPr="00BB7179">
        <w:rPr>
          <w:iCs/>
          <w:kern w:val="22"/>
          <w:sz w:val="24"/>
          <w:lang w:eastAsia="zh-CN"/>
        </w:rPr>
        <w:t>编制与</w:t>
      </w:r>
      <w:r w:rsidR="00BB7179" w:rsidRPr="00BB7179">
        <w:rPr>
          <w:rFonts w:hint="eastAsia"/>
          <w:iCs/>
          <w:kern w:val="22"/>
          <w:sz w:val="24"/>
          <w:lang w:eastAsia="zh-CN"/>
        </w:rPr>
        <w:t>2020</w:t>
      </w:r>
      <w:r w:rsidR="00BB7179" w:rsidRPr="00BB7179">
        <w:rPr>
          <w:rFonts w:hint="eastAsia"/>
          <w:iCs/>
          <w:kern w:val="22"/>
          <w:sz w:val="24"/>
          <w:lang w:eastAsia="zh-CN"/>
        </w:rPr>
        <w:t>年后</w:t>
      </w:r>
      <w:r w:rsidR="00BB7179" w:rsidRPr="00BB7179">
        <w:rPr>
          <w:iCs/>
          <w:kern w:val="22"/>
          <w:sz w:val="24"/>
          <w:lang w:eastAsia="zh-CN"/>
        </w:rPr>
        <w:t>全球生物多样性框架相关的文件和第五版《</w:t>
      </w:r>
      <w:r w:rsidR="00BB7179" w:rsidRPr="00BB7179">
        <w:rPr>
          <w:rFonts w:ascii="KaiTi" w:eastAsia="KaiTi" w:hAnsi="KaiTi" w:hint="eastAsia"/>
          <w:snapToGrid w:val="0"/>
          <w:kern w:val="22"/>
          <w:sz w:val="24"/>
          <w:lang w:eastAsia="zh-CN"/>
        </w:rPr>
        <w:t>全球</w:t>
      </w:r>
      <w:r w:rsidR="00BB7179" w:rsidRPr="00BB7179">
        <w:rPr>
          <w:rFonts w:ascii="KaiTi" w:eastAsia="KaiTi" w:hAnsi="KaiTi"/>
          <w:snapToGrid w:val="0"/>
          <w:kern w:val="22"/>
          <w:sz w:val="24"/>
          <w:lang w:eastAsia="zh-CN"/>
        </w:rPr>
        <w:t>生物多样性展望</w:t>
      </w:r>
      <w:r w:rsidR="00BB7179" w:rsidRPr="00BB7179">
        <w:rPr>
          <w:iCs/>
          <w:kern w:val="22"/>
          <w:sz w:val="24"/>
          <w:lang w:eastAsia="zh-CN"/>
        </w:rPr>
        <w:t>》</w:t>
      </w:r>
      <w:r w:rsidR="00BB7179" w:rsidRPr="00BB7179">
        <w:rPr>
          <w:rFonts w:hint="eastAsia"/>
          <w:iCs/>
          <w:kern w:val="22"/>
          <w:sz w:val="24"/>
          <w:lang w:eastAsia="zh-CN"/>
        </w:rPr>
        <w:t>时，</w:t>
      </w:r>
      <w:r w:rsidRPr="00BB7179">
        <w:rPr>
          <w:rFonts w:hint="eastAsia"/>
          <w:iCs/>
          <w:kern w:val="22"/>
          <w:sz w:val="24"/>
          <w:lang w:eastAsia="zh-CN"/>
        </w:rPr>
        <w:t>考虑</w:t>
      </w:r>
      <w:r w:rsidRPr="00BB7179">
        <w:rPr>
          <w:rFonts w:hint="eastAsia"/>
          <w:noProof/>
          <w:sz w:val="24"/>
          <w:lang w:eastAsia="zh-CN"/>
        </w:rPr>
        <w:t>生物多样性和生态系统服务政府间科学政策平台</w:t>
      </w:r>
      <w:r w:rsidRPr="00BB7179">
        <w:rPr>
          <w:noProof/>
          <w:sz w:val="24"/>
          <w:lang w:eastAsia="zh-CN"/>
        </w:rPr>
        <w:t>非洲、拉丁美洲、亚洲和太平洋以及欧洲</w:t>
      </w:r>
      <w:r w:rsidRPr="00BB7179">
        <w:rPr>
          <w:rFonts w:hint="eastAsia"/>
          <w:noProof/>
          <w:sz w:val="24"/>
          <w:lang w:eastAsia="zh-CN"/>
        </w:rPr>
        <w:t>和</w:t>
      </w:r>
      <w:r w:rsidRPr="00BB7179">
        <w:rPr>
          <w:noProof/>
          <w:sz w:val="24"/>
          <w:lang w:eastAsia="zh-CN"/>
        </w:rPr>
        <w:t>中亚生物多样性和生态系统服务</w:t>
      </w:r>
      <w:r w:rsidRPr="00BB7179">
        <w:rPr>
          <w:rFonts w:hint="eastAsia"/>
          <w:noProof/>
          <w:sz w:val="24"/>
          <w:lang w:eastAsia="zh-CN"/>
        </w:rPr>
        <w:t>区域</w:t>
      </w:r>
      <w:r w:rsidRPr="00BB7179">
        <w:rPr>
          <w:noProof/>
          <w:sz w:val="24"/>
          <w:lang w:eastAsia="zh-CN"/>
        </w:rPr>
        <w:t>评估</w:t>
      </w:r>
      <w:r w:rsidRPr="00BB7179">
        <w:rPr>
          <w:rFonts w:hint="eastAsia"/>
          <w:sz w:val="24"/>
          <w:lang w:val="zh-CN" w:eastAsia="zh-CN"/>
        </w:rPr>
        <w:t>和关于</w:t>
      </w:r>
      <w:r w:rsidRPr="00BB7179">
        <w:rPr>
          <w:sz w:val="24"/>
          <w:lang w:val="zh-CN" w:eastAsia="zh-CN"/>
        </w:rPr>
        <w:t>土地退化</w:t>
      </w:r>
      <w:r w:rsidRPr="00BB7179">
        <w:rPr>
          <w:rFonts w:hint="eastAsia"/>
          <w:sz w:val="24"/>
          <w:lang w:val="zh-CN" w:eastAsia="zh-CN"/>
        </w:rPr>
        <w:t>的专题</w:t>
      </w:r>
      <w:r w:rsidRPr="00BB7179">
        <w:rPr>
          <w:sz w:val="24"/>
          <w:lang w:val="zh-CN" w:eastAsia="zh-CN"/>
        </w:rPr>
        <w:t>评估</w:t>
      </w:r>
      <w:r w:rsidR="005F0304">
        <w:rPr>
          <w:rFonts w:hint="eastAsia"/>
          <w:sz w:val="24"/>
          <w:lang w:val="zh-CN" w:eastAsia="zh-CN"/>
        </w:rPr>
        <w:t>和其他</w:t>
      </w:r>
      <w:r w:rsidR="005F0304">
        <w:rPr>
          <w:sz w:val="24"/>
          <w:lang w:val="zh-CN" w:eastAsia="zh-CN"/>
        </w:rPr>
        <w:t>相关信息，包括</w:t>
      </w:r>
      <w:r w:rsidR="00BB7179" w:rsidRPr="00BB7179">
        <w:rPr>
          <w:rFonts w:hint="eastAsia"/>
          <w:sz w:val="24"/>
          <w:lang w:val="zh-CN" w:eastAsia="zh-CN"/>
        </w:rPr>
        <w:t>关于</w:t>
      </w:r>
      <w:r w:rsidR="00BB7179" w:rsidRPr="00BB7179">
        <w:rPr>
          <w:sz w:val="24"/>
          <w:lang w:val="zh-CN" w:eastAsia="zh-CN"/>
        </w:rPr>
        <w:t>实现</w:t>
      </w:r>
      <w:r w:rsidR="002501A0" w:rsidRPr="00BB7179">
        <w:rPr>
          <w:iCs/>
          <w:kern w:val="22"/>
          <w:sz w:val="24"/>
          <w:lang w:eastAsia="zh-CN"/>
        </w:rPr>
        <w:t>《爱知生物多样性指标》</w:t>
      </w:r>
      <w:r w:rsidR="00BB7179" w:rsidRPr="00BB7179">
        <w:rPr>
          <w:rFonts w:hint="eastAsia"/>
          <w:iCs/>
          <w:kern w:val="22"/>
          <w:sz w:val="24"/>
          <w:lang w:eastAsia="zh-CN"/>
        </w:rPr>
        <w:t>进展情况</w:t>
      </w:r>
      <w:r w:rsidR="00BB7179" w:rsidRPr="00BB7179">
        <w:rPr>
          <w:iCs/>
          <w:kern w:val="22"/>
          <w:sz w:val="24"/>
          <w:lang w:eastAsia="zh-CN"/>
        </w:rPr>
        <w:t>的最新科学评估；</w:t>
      </w:r>
    </w:p>
    <w:p w14:paraId="067CA4E2" w14:textId="781C29E9" w:rsidR="00085328" w:rsidRPr="00633DD3" w:rsidRDefault="00BB7179" w:rsidP="00884BAD">
      <w:pPr>
        <w:pStyle w:val="ListParagraph"/>
        <w:numPr>
          <w:ilvl w:val="0"/>
          <w:numId w:val="5"/>
        </w:numPr>
        <w:spacing w:before="120" w:after="120"/>
        <w:ind w:left="0" w:firstLine="709"/>
        <w:contextualSpacing w:val="0"/>
        <w:rPr>
          <w:i/>
          <w:kern w:val="22"/>
          <w:sz w:val="24"/>
          <w:lang w:eastAsia="zh-CN"/>
        </w:rPr>
      </w:pPr>
      <w:r>
        <w:rPr>
          <w:rFonts w:ascii="KaiTi" w:eastAsia="KaiTi" w:hAnsi="KaiTi" w:hint="eastAsia"/>
          <w:snapToGrid w:val="0"/>
          <w:kern w:val="22"/>
          <w:sz w:val="24"/>
          <w:lang w:eastAsia="zh-CN"/>
        </w:rPr>
        <w:t>建议</w:t>
      </w:r>
      <w:r w:rsidR="00177990">
        <w:rPr>
          <w:kern w:val="22"/>
          <w:sz w:val="24"/>
          <w:lang w:eastAsia="zh-CN"/>
        </w:rPr>
        <w:t>缔约方大会</w:t>
      </w:r>
      <w:r w:rsidR="005A527A">
        <w:rPr>
          <w:rFonts w:hint="eastAsia"/>
          <w:kern w:val="22"/>
          <w:sz w:val="24"/>
          <w:lang w:eastAsia="zh-CN"/>
        </w:rPr>
        <w:t>第十四届会议</w:t>
      </w:r>
      <w:r>
        <w:rPr>
          <w:rFonts w:hint="eastAsia"/>
          <w:kern w:val="22"/>
          <w:sz w:val="24"/>
          <w:lang w:eastAsia="zh-CN"/>
        </w:rPr>
        <w:t>通过</w:t>
      </w:r>
      <w:r>
        <w:rPr>
          <w:kern w:val="22"/>
          <w:sz w:val="24"/>
          <w:lang w:eastAsia="zh-CN"/>
        </w:rPr>
        <w:t>一项措辞大致如下的决定：</w:t>
      </w:r>
    </w:p>
    <w:p w14:paraId="76CE2101" w14:textId="76B9A73B" w:rsidR="00085328" w:rsidRPr="00B85412" w:rsidRDefault="00177990" w:rsidP="00E76D06">
      <w:pPr>
        <w:spacing w:before="120" w:after="120"/>
        <w:ind w:left="720" w:firstLine="720"/>
        <w:rPr>
          <w:rFonts w:ascii="KaiTi" w:eastAsia="KaiTi" w:hAnsi="KaiTi"/>
          <w:snapToGrid w:val="0"/>
          <w:kern w:val="22"/>
          <w:sz w:val="24"/>
          <w:lang w:eastAsia="zh-CN"/>
        </w:rPr>
      </w:pPr>
      <w:r>
        <w:rPr>
          <w:rFonts w:ascii="KaiTi" w:eastAsia="KaiTi" w:hAnsi="KaiTi"/>
          <w:snapToGrid w:val="0"/>
          <w:kern w:val="22"/>
          <w:sz w:val="24"/>
          <w:lang w:eastAsia="zh-CN"/>
        </w:rPr>
        <w:t>缔约方大会</w:t>
      </w:r>
      <w:r w:rsidR="005A527A">
        <w:rPr>
          <w:rFonts w:ascii="KaiTi" w:eastAsia="KaiTi" w:hAnsi="KaiTi" w:hint="eastAsia"/>
          <w:snapToGrid w:val="0"/>
          <w:kern w:val="22"/>
          <w:sz w:val="24"/>
          <w:lang w:eastAsia="zh-CN"/>
        </w:rPr>
        <w:t>，</w:t>
      </w:r>
    </w:p>
    <w:p w14:paraId="4B5187F5" w14:textId="6F213920" w:rsidR="005A527A" w:rsidRPr="005A7025" w:rsidRDefault="00A153B1" w:rsidP="005A7025">
      <w:pPr>
        <w:tabs>
          <w:tab w:val="left" w:pos="2160"/>
        </w:tabs>
        <w:spacing w:before="120" w:after="120"/>
        <w:ind w:left="720" w:firstLine="720"/>
        <w:rPr>
          <w:snapToGrid w:val="0"/>
          <w:kern w:val="22"/>
          <w:sz w:val="24"/>
          <w:lang w:eastAsia="zh-CN"/>
        </w:rPr>
      </w:pPr>
      <w:r w:rsidRPr="005A7025">
        <w:rPr>
          <w:rFonts w:ascii="KaiTi" w:eastAsia="KaiTi" w:hAnsi="KaiTi" w:hint="eastAsia"/>
          <w:snapToGrid w:val="0"/>
          <w:kern w:val="22"/>
          <w:sz w:val="24"/>
          <w:lang w:eastAsia="zh-CN"/>
        </w:rPr>
        <w:t>回顾</w:t>
      </w:r>
      <w:hyperlink r:id="rId23" w:history="1">
        <w:r w:rsidR="006B108E">
          <w:rPr>
            <w:rStyle w:val="Hyperlink"/>
            <w:rFonts w:hint="eastAsia"/>
            <w:snapToGrid w:val="0"/>
            <w:kern w:val="22"/>
            <w:sz w:val="24"/>
            <w:szCs w:val="22"/>
            <w:lang w:eastAsia="zh-CN"/>
          </w:rPr>
          <w:t>第</w:t>
        </w:r>
        <w:r w:rsidR="006B108E">
          <w:rPr>
            <w:rStyle w:val="Hyperlink"/>
            <w:snapToGrid w:val="0"/>
            <w:kern w:val="22"/>
            <w:sz w:val="24"/>
            <w:szCs w:val="22"/>
            <w:lang w:eastAsia="zh-CN"/>
          </w:rPr>
          <w:t>X</w:t>
        </w:r>
        <w:r w:rsidR="006B108E" w:rsidRPr="006B108E">
          <w:rPr>
            <w:rStyle w:val="Hyperlink"/>
            <w:snapToGrid w:val="0"/>
            <w:kern w:val="22"/>
            <w:sz w:val="24"/>
            <w:szCs w:val="22"/>
            <w:lang w:eastAsia="zh-CN"/>
          </w:rPr>
          <w:t>III/2</w:t>
        </w:r>
        <w:r w:rsidR="006B108E">
          <w:rPr>
            <w:rStyle w:val="Hyperlink"/>
            <w:snapToGrid w:val="0"/>
            <w:kern w:val="22"/>
            <w:sz w:val="24"/>
            <w:szCs w:val="22"/>
            <w:lang w:eastAsia="zh-CN"/>
          </w:rPr>
          <w:t>8</w:t>
        </w:r>
        <w:r w:rsidR="006B108E">
          <w:rPr>
            <w:rStyle w:val="Hyperlink"/>
            <w:rFonts w:hint="eastAsia"/>
            <w:snapToGrid w:val="0"/>
            <w:kern w:val="22"/>
            <w:sz w:val="24"/>
            <w:szCs w:val="22"/>
            <w:lang w:eastAsia="zh-CN"/>
          </w:rPr>
          <w:t>号决定</w:t>
        </w:r>
      </w:hyperlink>
      <w:r w:rsidRPr="005A7025">
        <w:rPr>
          <w:sz w:val="24"/>
          <w:lang w:eastAsia="zh-CN"/>
        </w:rPr>
        <w:t>，缔约方大会在该决定中决定</w:t>
      </w:r>
      <w:r w:rsidRPr="005A7025">
        <w:rPr>
          <w:rFonts w:hint="eastAsia"/>
          <w:sz w:val="24"/>
          <w:lang w:eastAsia="zh-CN"/>
        </w:rPr>
        <w:t>将</w:t>
      </w:r>
      <w:r w:rsidRPr="005A7025">
        <w:rPr>
          <w:sz w:val="24"/>
          <w:lang w:eastAsia="zh-CN"/>
        </w:rPr>
        <w:t>定期审查《</w:t>
      </w:r>
      <w:r w:rsidR="005A527A" w:rsidRPr="005A7025">
        <w:rPr>
          <w:snapToGrid w:val="0"/>
          <w:kern w:val="22"/>
          <w:sz w:val="24"/>
          <w:lang w:eastAsia="zh-CN"/>
        </w:rPr>
        <w:t>2011-2020</w:t>
      </w:r>
      <w:r w:rsidRPr="005A7025">
        <w:rPr>
          <w:rFonts w:hint="eastAsia"/>
          <w:snapToGrid w:val="0"/>
          <w:kern w:val="22"/>
          <w:sz w:val="24"/>
          <w:lang w:eastAsia="zh-CN"/>
        </w:rPr>
        <w:t>年</w:t>
      </w:r>
      <w:r w:rsidRPr="005A7025">
        <w:rPr>
          <w:snapToGrid w:val="0"/>
          <w:kern w:val="22"/>
          <w:sz w:val="24"/>
          <w:lang w:eastAsia="zh-CN"/>
        </w:rPr>
        <w:t>生物多样性战略计划</w:t>
      </w:r>
      <w:r w:rsidRPr="005A7025">
        <w:rPr>
          <w:rFonts w:hint="eastAsia"/>
          <w:snapToGrid w:val="0"/>
          <w:kern w:val="22"/>
          <w:sz w:val="24"/>
          <w:lang w:eastAsia="zh-CN"/>
        </w:rPr>
        <w:t>》</w:t>
      </w:r>
      <w:r w:rsidRPr="005A7025">
        <w:rPr>
          <w:snapToGrid w:val="0"/>
          <w:kern w:val="22"/>
          <w:sz w:val="24"/>
          <w:lang w:eastAsia="zh-CN"/>
        </w:rPr>
        <w:t>指标</w:t>
      </w:r>
      <w:r w:rsidRPr="005A7025">
        <w:rPr>
          <w:rFonts w:hint="eastAsia"/>
          <w:snapToGrid w:val="0"/>
          <w:kern w:val="22"/>
          <w:sz w:val="24"/>
          <w:lang w:eastAsia="zh-CN"/>
        </w:rPr>
        <w:t>数</w:t>
      </w:r>
      <w:r w:rsidRPr="005A7025">
        <w:rPr>
          <w:snapToGrid w:val="0"/>
          <w:kern w:val="22"/>
          <w:sz w:val="24"/>
          <w:lang w:eastAsia="zh-CN"/>
        </w:rPr>
        <w:t>清单，</w:t>
      </w:r>
    </w:p>
    <w:p w14:paraId="11D98FDC" w14:textId="57EB24F6" w:rsidR="005A527A" w:rsidRPr="005A527A" w:rsidRDefault="00A153B1" w:rsidP="005A527A">
      <w:pPr>
        <w:pStyle w:val="ListParagraph"/>
        <w:numPr>
          <w:ilvl w:val="0"/>
          <w:numId w:val="7"/>
        </w:numPr>
        <w:tabs>
          <w:tab w:val="left" w:pos="2160"/>
        </w:tabs>
        <w:spacing w:before="120" w:after="120"/>
        <w:ind w:left="720" w:firstLine="720"/>
        <w:contextualSpacing w:val="0"/>
        <w:rPr>
          <w:snapToGrid w:val="0"/>
          <w:kern w:val="22"/>
          <w:sz w:val="24"/>
          <w:lang w:eastAsia="zh-CN"/>
        </w:rPr>
      </w:pPr>
      <w:r w:rsidRPr="005A7025">
        <w:rPr>
          <w:rFonts w:ascii="KaiTi" w:eastAsia="KaiTi" w:hAnsi="KaiTi" w:hint="eastAsia"/>
          <w:snapToGrid w:val="0"/>
          <w:kern w:val="22"/>
          <w:sz w:val="24"/>
          <w:lang w:eastAsia="zh-CN"/>
        </w:rPr>
        <w:t>注意到</w:t>
      </w:r>
      <w:r>
        <w:rPr>
          <w:rFonts w:hint="eastAsia"/>
          <w:snapToGrid w:val="0"/>
          <w:kern w:val="22"/>
          <w:sz w:val="24"/>
          <w:lang w:eastAsia="zh-CN"/>
        </w:rPr>
        <w:t>所</w:t>
      </w:r>
      <w:r>
        <w:rPr>
          <w:snapToGrid w:val="0"/>
          <w:kern w:val="22"/>
          <w:sz w:val="24"/>
          <w:lang w:eastAsia="zh-CN"/>
        </w:rPr>
        <w:t>确定</w:t>
      </w:r>
      <w:r>
        <w:rPr>
          <w:rFonts w:hint="eastAsia"/>
          <w:snapToGrid w:val="0"/>
          <w:kern w:val="22"/>
          <w:sz w:val="24"/>
          <w:lang w:eastAsia="zh-CN"/>
        </w:rPr>
        <w:t>的</w:t>
      </w:r>
      <w:r>
        <w:rPr>
          <w:snapToGrid w:val="0"/>
          <w:kern w:val="22"/>
          <w:sz w:val="24"/>
          <w:lang w:eastAsia="zh-CN"/>
        </w:rPr>
        <w:t>补充指标</w:t>
      </w:r>
      <w:r>
        <w:rPr>
          <w:rFonts w:hint="eastAsia"/>
          <w:snapToGrid w:val="0"/>
          <w:kern w:val="22"/>
          <w:sz w:val="24"/>
          <w:lang w:eastAsia="zh-CN"/>
        </w:rPr>
        <w:t>数以及</w:t>
      </w:r>
      <w:r>
        <w:rPr>
          <w:snapToGrid w:val="0"/>
          <w:kern w:val="22"/>
          <w:sz w:val="24"/>
          <w:lang w:eastAsia="zh-CN"/>
        </w:rPr>
        <w:t>具有</w:t>
      </w:r>
      <w:r>
        <w:rPr>
          <w:rFonts w:hint="eastAsia"/>
          <w:snapToGrid w:val="0"/>
          <w:kern w:val="22"/>
          <w:sz w:val="24"/>
          <w:lang w:eastAsia="zh-CN"/>
        </w:rPr>
        <w:t>最新</w:t>
      </w:r>
      <w:r>
        <w:rPr>
          <w:snapToGrid w:val="0"/>
          <w:kern w:val="22"/>
          <w:sz w:val="24"/>
          <w:lang w:eastAsia="zh-CN"/>
        </w:rPr>
        <w:t>数据点的指标数，并</w:t>
      </w:r>
      <w:r w:rsidRPr="005A7025">
        <w:rPr>
          <w:rFonts w:ascii="KaiTi" w:eastAsia="KaiTi" w:hAnsi="KaiTi"/>
          <w:snapToGrid w:val="0"/>
          <w:kern w:val="22"/>
          <w:sz w:val="24"/>
          <w:lang w:eastAsia="zh-CN"/>
        </w:rPr>
        <w:t>鼓励</w:t>
      </w:r>
      <w:r>
        <w:rPr>
          <w:snapToGrid w:val="0"/>
          <w:kern w:val="22"/>
          <w:sz w:val="24"/>
          <w:lang w:eastAsia="zh-CN"/>
        </w:rPr>
        <w:t>各缔约方、其他国家政府</w:t>
      </w:r>
      <w:r>
        <w:rPr>
          <w:rFonts w:hint="eastAsia"/>
          <w:snapToGrid w:val="0"/>
          <w:kern w:val="22"/>
          <w:sz w:val="24"/>
          <w:lang w:eastAsia="zh-CN"/>
        </w:rPr>
        <w:t>、</w:t>
      </w:r>
      <w:r>
        <w:rPr>
          <w:snapToGrid w:val="0"/>
          <w:kern w:val="22"/>
          <w:sz w:val="24"/>
          <w:lang w:eastAsia="zh-CN"/>
        </w:rPr>
        <w:t>相关组织、土著人民和地方社区以及利益攸关方酌情利用这些指标数</w:t>
      </w:r>
      <w:r>
        <w:rPr>
          <w:rFonts w:hint="eastAsia"/>
          <w:snapToGrid w:val="0"/>
          <w:kern w:val="22"/>
          <w:sz w:val="24"/>
          <w:lang w:eastAsia="zh-CN"/>
        </w:rPr>
        <w:t>；</w:t>
      </w:r>
    </w:p>
    <w:p w14:paraId="554EF191" w14:textId="3FEBB8F1" w:rsidR="00815B7E" w:rsidRPr="00815B7E" w:rsidRDefault="00BB7179" w:rsidP="00815B7E">
      <w:pPr>
        <w:pStyle w:val="ListParagraph"/>
        <w:numPr>
          <w:ilvl w:val="0"/>
          <w:numId w:val="7"/>
        </w:numPr>
        <w:tabs>
          <w:tab w:val="left" w:pos="2160"/>
        </w:tabs>
        <w:spacing w:before="120" w:after="120"/>
        <w:ind w:left="720" w:firstLine="720"/>
        <w:contextualSpacing w:val="0"/>
        <w:rPr>
          <w:iCs/>
          <w:kern w:val="22"/>
          <w:sz w:val="24"/>
          <w:lang w:eastAsia="zh-CN"/>
        </w:rPr>
      </w:pPr>
      <w:r w:rsidRPr="00815B7E">
        <w:rPr>
          <w:rFonts w:ascii="KaiTi" w:eastAsia="KaiTi" w:hAnsi="KaiTi" w:hint="eastAsia"/>
          <w:snapToGrid w:val="0"/>
          <w:kern w:val="22"/>
          <w:sz w:val="24"/>
          <w:lang w:eastAsia="zh-CN"/>
        </w:rPr>
        <w:t>鼓励</w:t>
      </w:r>
      <w:r w:rsidRPr="00815B7E">
        <w:rPr>
          <w:rFonts w:hint="eastAsia"/>
          <w:kern w:val="22"/>
          <w:sz w:val="24"/>
          <w:lang w:eastAsia="zh-CN"/>
        </w:rPr>
        <w:t>各缔约方并</w:t>
      </w:r>
      <w:r w:rsidRPr="00815B7E">
        <w:rPr>
          <w:kern w:val="22"/>
          <w:sz w:val="24"/>
          <w:lang w:eastAsia="zh-CN"/>
        </w:rPr>
        <w:t>邀请其他国家政府以及相关组织利用</w:t>
      </w:r>
      <w:r w:rsidR="00815B7E" w:rsidRPr="00815B7E">
        <w:rPr>
          <w:rFonts w:hint="eastAsia"/>
          <w:noProof/>
          <w:sz w:val="24"/>
          <w:lang w:eastAsia="zh-CN"/>
        </w:rPr>
        <w:t>生物多样性和生态系统服务政府间科学政策平台区域</w:t>
      </w:r>
      <w:r w:rsidR="00815B7E" w:rsidRPr="00815B7E">
        <w:rPr>
          <w:noProof/>
          <w:sz w:val="24"/>
          <w:lang w:eastAsia="zh-CN"/>
        </w:rPr>
        <w:t>和专题评估，包括利用这些评估</w:t>
      </w:r>
      <w:r w:rsidR="00815B7E" w:rsidRPr="00815B7E">
        <w:rPr>
          <w:rFonts w:hint="eastAsia"/>
          <w:noProof/>
          <w:sz w:val="24"/>
          <w:lang w:eastAsia="zh-CN"/>
        </w:rPr>
        <w:t>为</w:t>
      </w:r>
      <w:r w:rsidR="00815B7E" w:rsidRPr="00815B7E">
        <w:rPr>
          <w:noProof/>
          <w:sz w:val="24"/>
          <w:lang w:eastAsia="zh-CN"/>
        </w:rPr>
        <w:t>国家层面的行动提供信息和制定</w:t>
      </w:r>
      <w:r w:rsidR="00815B7E" w:rsidRPr="00815B7E">
        <w:rPr>
          <w:rFonts w:hint="eastAsia"/>
          <w:noProof/>
          <w:sz w:val="24"/>
          <w:lang w:eastAsia="zh-CN"/>
        </w:rPr>
        <w:t>补充性</w:t>
      </w:r>
      <w:r w:rsidR="00815B7E" w:rsidRPr="00815B7E">
        <w:rPr>
          <w:noProof/>
          <w:sz w:val="24"/>
          <w:lang w:eastAsia="zh-CN"/>
        </w:rPr>
        <w:t>国家、国家以下</w:t>
      </w:r>
      <w:r w:rsidR="00815B7E" w:rsidRPr="00815B7E">
        <w:rPr>
          <w:rFonts w:hint="eastAsia"/>
          <w:noProof/>
          <w:sz w:val="24"/>
          <w:lang w:eastAsia="zh-CN"/>
        </w:rPr>
        <w:t>级或</w:t>
      </w:r>
      <w:r w:rsidR="00815B7E" w:rsidRPr="00815B7E">
        <w:rPr>
          <w:noProof/>
          <w:sz w:val="24"/>
          <w:lang w:eastAsia="zh-CN"/>
        </w:rPr>
        <w:t>专题</w:t>
      </w:r>
      <w:r w:rsidR="00815B7E" w:rsidRPr="00815B7E">
        <w:rPr>
          <w:rFonts w:hint="eastAsia"/>
          <w:noProof/>
          <w:sz w:val="24"/>
          <w:lang w:eastAsia="zh-CN"/>
        </w:rPr>
        <w:t>性</w:t>
      </w:r>
      <w:r w:rsidR="00815B7E" w:rsidRPr="00815B7E">
        <w:rPr>
          <w:noProof/>
          <w:sz w:val="24"/>
          <w:lang w:eastAsia="zh-CN"/>
        </w:rPr>
        <w:t>生物多样性和生态系统服务评估。</w:t>
      </w:r>
    </w:p>
    <w:p w14:paraId="41E61DDF" w14:textId="2A1C4C0B" w:rsidR="00CD2D4B" w:rsidRPr="00CD2D4B" w:rsidRDefault="00BB7179" w:rsidP="00F17648">
      <w:pPr>
        <w:pStyle w:val="ListParagraph"/>
        <w:numPr>
          <w:ilvl w:val="0"/>
          <w:numId w:val="7"/>
        </w:numPr>
        <w:tabs>
          <w:tab w:val="left" w:pos="2160"/>
        </w:tabs>
        <w:spacing w:before="120" w:after="120"/>
        <w:ind w:left="720" w:firstLine="720"/>
        <w:contextualSpacing w:val="0"/>
        <w:rPr>
          <w:iCs/>
          <w:kern w:val="22"/>
          <w:sz w:val="24"/>
          <w:lang w:eastAsia="zh-CN"/>
        </w:rPr>
      </w:pPr>
      <w:r w:rsidRPr="00CD2D4B">
        <w:rPr>
          <w:rFonts w:ascii="KaiTi" w:eastAsia="KaiTi" w:hAnsi="KaiTi" w:hint="eastAsia"/>
          <w:snapToGrid w:val="0"/>
          <w:kern w:val="22"/>
          <w:sz w:val="24"/>
          <w:lang w:eastAsia="zh-CN"/>
        </w:rPr>
        <w:t>鼓励</w:t>
      </w:r>
      <w:r w:rsidR="00815B7E" w:rsidRPr="00CD2D4B">
        <w:rPr>
          <w:rFonts w:hint="eastAsia"/>
          <w:kern w:val="22"/>
          <w:sz w:val="24"/>
          <w:lang w:eastAsia="zh-CN"/>
        </w:rPr>
        <w:t>各缔约方和</w:t>
      </w:r>
      <w:r w:rsidR="00815B7E" w:rsidRPr="00CD2D4B">
        <w:rPr>
          <w:kern w:val="22"/>
          <w:sz w:val="24"/>
          <w:lang w:eastAsia="zh-CN"/>
        </w:rPr>
        <w:t>其他国家政府</w:t>
      </w:r>
      <w:r w:rsidR="00815B7E" w:rsidRPr="00CD2D4B">
        <w:rPr>
          <w:rFonts w:hint="eastAsia"/>
          <w:iCs/>
          <w:kern w:val="22"/>
          <w:sz w:val="24"/>
          <w:lang w:eastAsia="zh-CN"/>
        </w:rPr>
        <w:t>利用</w:t>
      </w:r>
      <w:r w:rsidR="00CD2D4B" w:rsidRPr="00CD2D4B">
        <w:rPr>
          <w:rFonts w:hint="eastAsia"/>
          <w:iCs/>
          <w:kern w:val="22"/>
          <w:sz w:val="24"/>
          <w:lang w:eastAsia="zh-CN"/>
        </w:rPr>
        <w:t>执行秘书</w:t>
      </w:r>
      <w:r w:rsidR="00CD2D4B" w:rsidRPr="00CD2D4B">
        <w:rPr>
          <w:iCs/>
          <w:kern w:val="22"/>
          <w:sz w:val="24"/>
          <w:lang w:eastAsia="zh-CN"/>
        </w:rPr>
        <w:t>关于</w:t>
      </w:r>
      <w:r w:rsidR="00CD2D4B" w:rsidRPr="00CD2D4B">
        <w:rPr>
          <w:rFonts w:hint="eastAsia"/>
          <w:iCs/>
          <w:kern w:val="22"/>
          <w:sz w:val="24"/>
          <w:lang w:eastAsia="zh-CN"/>
        </w:rPr>
        <w:t>对特定爱知生物多样性指标进展情况的最新科学评估和加速进展的备选方案的</w:t>
      </w:r>
      <w:r w:rsidR="00CD2D4B" w:rsidRPr="00CD2D4B">
        <w:rPr>
          <w:iCs/>
          <w:kern w:val="22"/>
          <w:sz w:val="24"/>
          <w:lang w:eastAsia="zh-CN"/>
        </w:rPr>
        <w:t>说明第三节和附件二中所载</w:t>
      </w:r>
      <w:r w:rsidR="00CD2D4B" w:rsidRPr="00CD2D4B">
        <w:rPr>
          <w:rFonts w:hint="eastAsia"/>
          <w:iCs/>
          <w:kern w:val="22"/>
          <w:sz w:val="24"/>
          <w:lang w:eastAsia="zh-CN"/>
        </w:rPr>
        <w:t>可能</w:t>
      </w:r>
      <w:r w:rsidR="00CD2D4B" w:rsidRPr="00CD2D4B">
        <w:rPr>
          <w:iCs/>
          <w:kern w:val="22"/>
          <w:sz w:val="24"/>
          <w:lang w:eastAsia="zh-CN"/>
        </w:rPr>
        <w:t>备选办法</w:t>
      </w:r>
      <w:r w:rsidR="00CD2D4B" w:rsidRPr="00CD2D4B">
        <w:rPr>
          <w:rFonts w:hint="eastAsia"/>
          <w:iCs/>
          <w:kern w:val="22"/>
          <w:sz w:val="24"/>
          <w:lang w:eastAsia="zh-CN"/>
        </w:rPr>
        <w:t>，</w:t>
      </w:r>
      <w:r w:rsidR="00CD2D4B" w:rsidRPr="00CD2D4B">
        <w:rPr>
          <w:iCs/>
          <w:kern w:val="22"/>
          <w:sz w:val="24"/>
          <w:lang w:eastAsia="zh-CN"/>
        </w:rPr>
        <w:t>加快实现</w:t>
      </w:r>
      <w:r w:rsidR="002501A0" w:rsidRPr="00CD2D4B">
        <w:rPr>
          <w:iCs/>
          <w:kern w:val="22"/>
          <w:sz w:val="24"/>
          <w:lang w:eastAsia="zh-CN"/>
        </w:rPr>
        <w:t>《爱知生物多样性指标》</w:t>
      </w:r>
      <w:r w:rsidR="00CD2D4B" w:rsidRPr="00CD2D4B">
        <w:rPr>
          <w:rFonts w:hint="eastAsia"/>
          <w:iCs/>
          <w:kern w:val="22"/>
          <w:sz w:val="24"/>
          <w:lang w:eastAsia="zh-CN"/>
        </w:rPr>
        <w:t>的</w:t>
      </w:r>
      <w:r w:rsidR="00CD2D4B" w:rsidRPr="00CD2D4B">
        <w:rPr>
          <w:iCs/>
          <w:kern w:val="22"/>
          <w:sz w:val="24"/>
          <w:lang w:eastAsia="zh-CN"/>
        </w:rPr>
        <w:t>进展</w:t>
      </w:r>
      <w:r w:rsidR="00CD2D4B" w:rsidRPr="00CD2D4B">
        <w:rPr>
          <w:rFonts w:hint="eastAsia"/>
          <w:iCs/>
          <w:kern w:val="22"/>
          <w:sz w:val="24"/>
          <w:lang w:eastAsia="zh-CN"/>
        </w:rPr>
        <w:t>；</w:t>
      </w:r>
      <w:r w:rsidR="005A7025" w:rsidRPr="005A7025">
        <w:rPr>
          <w:rStyle w:val="FootnoteReference"/>
          <w:iCs/>
          <w:snapToGrid w:val="0"/>
          <w:kern w:val="22"/>
          <w:sz w:val="24"/>
          <w:szCs w:val="22"/>
        </w:rPr>
        <w:footnoteReference w:id="13"/>
      </w:r>
    </w:p>
    <w:p w14:paraId="4632A0E8" w14:textId="344F4421" w:rsidR="00085328" w:rsidRPr="005A7025" w:rsidRDefault="00BB7179" w:rsidP="00170E76">
      <w:pPr>
        <w:pStyle w:val="ListParagraph"/>
        <w:numPr>
          <w:ilvl w:val="0"/>
          <w:numId w:val="7"/>
        </w:numPr>
        <w:tabs>
          <w:tab w:val="left" w:pos="2160"/>
        </w:tabs>
        <w:spacing w:before="120" w:after="120"/>
        <w:ind w:left="720" w:firstLine="720"/>
        <w:contextualSpacing w:val="0"/>
        <w:rPr>
          <w:kern w:val="22"/>
          <w:sz w:val="24"/>
          <w:lang w:eastAsia="zh-CN"/>
        </w:rPr>
      </w:pPr>
      <w:r w:rsidRPr="005A7025">
        <w:rPr>
          <w:rFonts w:ascii="KaiTi" w:eastAsia="KaiTi" w:hAnsi="KaiTi" w:hint="eastAsia"/>
          <w:snapToGrid w:val="0"/>
          <w:kern w:val="22"/>
          <w:sz w:val="24"/>
          <w:lang w:eastAsia="zh-CN"/>
        </w:rPr>
        <w:lastRenderedPageBreak/>
        <w:t>鼓励</w:t>
      </w:r>
      <w:r w:rsidR="00815B7E" w:rsidRPr="005A7025">
        <w:rPr>
          <w:rFonts w:hint="eastAsia"/>
          <w:kern w:val="22"/>
          <w:sz w:val="24"/>
          <w:lang w:eastAsia="zh-CN"/>
        </w:rPr>
        <w:t>各缔约方、</w:t>
      </w:r>
      <w:r w:rsidR="00815B7E" w:rsidRPr="005A7025">
        <w:rPr>
          <w:kern w:val="22"/>
          <w:sz w:val="24"/>
          <w:lang w:eastAsia="zh-CN"/>
        </w:rPr>
        <w:t>其他国家政府</w:t>
      </w:r>
      <w:r w:rsidR="00815B7E" w:rsidRPr="005A7025">
        <w:rPr>
          <w:rFonts w:hint="eastAsia"/>
          <w:kern w:val="22"/>
          <w:sz w:val="24"/>
          <w:lang w:eastAsia="zh-CN"/>
        </w:rPr>
        <w:t>、</w:t>
      </w:r>
      <w:r w:rsidR="00BF3DE0">
        <w:rPr>
          <w:kern w:val="22"/>
          <w:sz w:val="24"/>
          <w:lang w:eastAsia="zh-CN"/>
        </w:rPr>
        <w:t>相关组织、土著人民和地方社区</w:t>
      </w:r>
      <w:r w:rsidR="00BF3DE0">
        <w:rPr>
          <w:rFonts w:hint="eastAsia"/>
          <w:kern w:val="22"/>
          <w:sz w:val="24"/>
          <w:lang w:eastAsia="zh-CN"/>
        </w:rPr>
        <w:t>以及</w:t>
      </w:r>
      <w:r w:rsidR="00BF3DE0">
        <w:rPr>
          <w:kern w:val="22"/>
          <w:sz w:val="24"/>
          <w:lang w:eastAsia="zh-CN"/>
        </w:rPr>
        <w:t>各</w:t>
      </w:r>
      <w:r w:rsidR="00815B7E" w:rsidRPr="005A7025">
        <w:rPr>
          <w:kern w:val="22"/>
          <w:sz w:val="24"/>
          <w:lang w:eastAsia="zh-CN"/>
        </w:rPr>
        <w:t>利益攸关方</w:t>
      </w:r>
      <w:r w:rsidR="00CD2D4B" w:rsidRPr="005A7025">
        <w:rPr>
          <w:rFonts w:hint="eastAsia"/>
          <w:kern w:val="22"/>
          <w:sz w:val="24"/>
          <w:lang w:eastAsia="zh-CN"/>
        </w:rPr>
        <w:t>分享</w:t>
      </w:r>
      <w:r w:rsidR="00CD2D4B" w:rsidRPr="005A7025">
        <w:rPr>
          <w:kern w:val="22"/>
          <w:sz w:val="24"/>
          <w:lang w:eastAsia="zh-CN"/>
        </w:rPr>
        <w:t>其</w:t>
      </w:r>
      <w:r w:rsidR="00CD2D4B" w:rsidRPr="005A7025">
        <w:rPr>
          <w:rFonts w:hint="eastAsia"/>
          <w:kern w:val="22"/>
          <w:sz w:val="24"/>
          <w:lang w:eastAsia="zh-CN"/>
        </w:rPr>
        <w:t>采取</w:t>
      </w:r>
      <w:r w:rsidR="00CD2D4B" w:rsidRPr="005A7025">
        <w:rPr>
          <w:kern w:val="22"/>
          <w:sz w:val="24"/>
          <w:lang w:eastAsia="zh-CN"/>
        </w:rPr>
        <w:t>有效行动执行</w:t>
      </w:r>
      <w:r w:rsidR="00CD2D4B" w:rsidRPr="005A7025">
        <w:rPr>
          <w:rFonts w:hint="eastAsia"/>
          <w:kern w:val="22"/>
          <w:sz w:val="24"/>
          <w:lang w:eastAsia="zh-CN"/>
        </w:rPr>
        <w:t>《</w:t>
      </w:r>
      <w:r w:rsidR="003E5673" w:rsidRPr="005A7025">
        <w:rPr>
          <w:kern w:val="22"/>
          <w:sz w:val="24"/>
          <w:lang w:eastAsia="zh-CN"/>
        </w:rPr>
        <w:t>2011-2020</w:t>
      </w:r>
      <w:r w:rsidR="00CD2D4B" w:rsidRPr="005A7025">
        <w:rPr>
          <w:rFonts w:hint="eastAsia"/>
          <w:kern w:val="22"/>
          <w:sz w:val="24"/>
          <w:lang w:eastAsia="zh-CN"/>
        </w:rPr>
        <w:t>年</w:t>
      </w:r>
      <w:r w:rsidR="00CD2D4B" w:rsidRPr="005A7025">
        <w:rPr>
          <w:kern w:val="22"/>
          <w:sz w:val="24"/>
          <w:lang w:eastAsia="zh-CN"/>
        </w:rPr>
        <w:t>生物多样性战略计划</w:t>
      </w:r>
      <w:r w:rsidR="00CD2D4B" w:rsidRPr="005A7025">
        <w:rPr>
          <w:rFonts w:hint="eastAsia"/>
          <w:kern w:val="22"/>
          <w:sz w:val="24"/>
          <w:lang w:eastAsia="zh-CN"/>
        </w:rPr>
        <w:t>》</w:t>
      </w:r>
      <w:r w:rsidR="00CD2D4B" w:rsidRPr="005A7025">
        <w:rPr>
          <w:kern w:val="22"/>
          <w:sz w:val="24"/>
          <w:lang w:eastAsia="zh-CN"/>
        </w:rPr>
        <w:t>的经验，包括</w:t>
      </w:r>
      <w:r w:rsidR="00CD2D4B" w:rsidRPr="005A7025">
        <w:rPr>
          <w:rFonts w:hint="eastAsia"/>
          <w:kern w:val="22"/>
          <w:sz w:val="24"/>
          <w:lang w:eastAsia="zh-CN"/>
        </w:rPr>
        <w:t>通过</w:t>
      </w:r>
      <w:r w:rsidR="00CD2D4B" w:rsidRPr="005A7025">
        <w:rPr>
          <w:kern w:val="22"/>
          <w:sz w:val="24"/>
          <w:lang w:eastAsia="zh-CN"/>
        </w:rPr>
        <w:t>其第六次国家报告</w:t>
      </w:r>
      <w:r w:rsidR="00CD2D4B" w:rsidRPr="005A7025">
        <w:rPr>
          <w:rFonts w:hint="eastAsia"/>
          <w:kern w:val="22"/>
          <w:sz w:val="24"/>
          <w:lang w:eastAsia="zh-CN"/>
        </w:rPr>
        <w:t>公布</w:t>
      </w:r>
      <w:r w:rsidR="00CD2D4B" w:rsidRPr="005A7025">
        <w:rPr>
          <w:kern w:val="22"/>
          <w:sz w:val="24"/>
          <w:lang w:eastAsia="zh-CN"/>
        </w:rPr>
        <w:t>这一信息</w:t>
      </w:r>
      <w:r w:rsidR="00676A65" w:rsidRPr="005A7025">
        <w:rPr>
          <w:kern w:val="22"/>
          <w:sz w:val="24"/>
          <w:lang w:eastAsia="zh-CN"/>
        </w:rPr>
        <w:t>。</w:t>
      </w:r>
    </w:p>
    <w:p w14:paraId="1F53CDEF" w14:textId="77777777" w:rsidR="008547FC" w:rsidRPr="005A7025" w:rsidRDefault="008547FC" w:rsidP="006127AA">
      <w:pPr>
        <w:pStyle w:val="ListParagraph"/>
        <w:spacing w:before="120" w:after="120"/>
        <w:ind w:left="360"/>
        <w:contextualSpacing w:val="0"/>
        <w:rPr>
          <w:iCs/>
          <w:kern w:val="22"/>
          <w:sz w:val="24"/>
          <w:u w:val="single"/>
          <w:lang w:eastAsia="zh-CN"/>
        </w:rPr>
      </w:pPr>
      <w:r w:rsidRPr="00633DD3">
        <w:rPr>
          <w:i/>
          <w:iCs/>
          <w:kern w:val="22"/>
          <w:sz w:val="24"/>
          <w:u w:val="single"/>
          <w:lang w:eastAsia="zh-CN"/>
        </w:rPr>
        <w:br w:type="page"/>
      </w:r>
    </w:p>
    <w:p w14:paraId="6D1001A5" w14:textId="1878FE22" w:rsidR="00BD7295" w:rsidRPr="00B85412" w:rsidRDefault="00676A65" w:rsidP="00CE21E7">
      <w:pPr>
        <w:jc w:val="center"/>
        <w:rPr>
          <w:rFonts w:ascii="KaiTi" w:eastAsia="KaiTi" w:hAnsi="KaiTi"/>
          <w:snapToGrid w:val="0"/>
          <w:kern w:val="22"/>
          <w:sz w:val="24"/>
        </w:rPr>
      </w:pPr>
      <w:r>
        <w:rPr>
          <w:rFonts w:ascii="KaiTi" w:eastAsia="KaiTi" w:hAnsi="KaiTi" w:hint="eastAsia"/>
          <w:snapToGrid w:val="0"/>
          <w:kern w:val="22"/>
          <w:sz w:val="24"/>
          <w:lang w:eastAsia="zh-CN"/>
        </w:rPr>
        <w:lastRenderedPageBreak/>
        <w:t>附件一</w:t>
      </w:r>
    </w:p>
    <w:p w14:paraId="1A1BFD25" w14:textId="2A0A87C2" w:rsidR="0075431F" w:rsidRPr="00633DD3" w:rsidRDefault="00676A65" w:rsidP="00972993">
      <w:pPr>
        <w:pStyle w:val="HEADING"/>
        <w:rPr>
          <w:kern w:val="22"/>
          <w:sz w:val="24"/>
        </w:rPr>
      </w:pPr>
      <w:r>
        <w:rPr>
          <w:rFonts w:hint="eastAsia"/>
          <w:kern w:val="22"/>
          <w:sz w:val="24"/>
          <w:lang w:eastAsia="zh-CN"/>
        </w:rPr>
        <w:t>最新</w:t>
      </w:r>
      <w:r>
        <w:rPr>
          <w:kern w:val="22"/>
          <w:sz w:val="24"/>
          <w:lang w:eastAsia="zh-CN"/>
        </w:rPr>
        <w:t>指标数信息</w:t>
      </w:r>
    </w:p>
    <w:p w14:paraId="3ECB44FD" w14:textId="668FCFAB" w:rsidR="008547FC" w:rsidRPr="00633DD3" w:rsidRDefault="00A70D83" w:rsidP="00884BAD">
      <w:pPr>
        <w:pStyle w:val="Para1"/>
        <w:numPr>
          <w:ilvl w:val="0"/>
          <w:numId w:val="8"/>
        </w:numPr>
        <w:tabs>
          <w:tab w:val="clear" w:pos="360"/>
        </w:tabs>
        <w:rPr>
          <w:kern w:val="22"/>
          <w:sz w:val="24"/>
          <w:szCs w:val="24"/>
          <w:lang w:eastAsia="zh-CN"/>
        </w:rPr>
      </w:pPr>
      <w:r>
        <w:rPr>
          <w:kern w:val="22"/>
          <w:sz w:val="24"/>
          <w:szCs w:val="24"/>
          <w:lang w:eastAsia="zh-CN"/>
        </w:rPr>
        <w:t>第四版《</w:t>
      </w:r>
      <w:r w:rsidRPr="00EB3AC3">
        <w:rPr>
          <w:rFonts w:ascii="KaiTi" w:eastAsia="KaiTi" w:hAnsi="KaiTi"/>
          <w:kern w:val="22"/>
          <w:sz w:val="24"/>
          <w:szCs w:val="24"/>
          <w:lang w:eastAsia="zh-CN"/>
        </w:rPr>
        <w:t>全球生物多样性展望</w:t>
      </w:r>
      <w:r>
        <w:rPr>
          <w:kern w:val="22"/>
          <w:sz w:val="24"/>
          <w:szCs w:val="24"/>
          <w:lang w:eastAsia="zh-CN"/>
        </w:rPr>
        <w:t>》评估实现</w:t>
      </w:r>
      <w:r w:rsidR="002501A0">
        <w:rPr>
          <w:kern w:val="22"/>
          <w:sz w:val="24"/>
          <w:szCs w:val="24"/>
          <w:lang w:eastAsia="zh-CN"/>
        </w:rPr>
        <w:t>《爱知生物多样性指标》</w:t>
      </w:r>
      <w:r>
        <w:rPr>
          <w:rFonts w:hint="eastAsia"/>
          <w:kern w:val="22"/>
          <w:sz w:val="24"/>
          <w:szCs w:val="24"/>
          <w:lang w:eastAsia="zh-CN"/>
        </w:rPr>
        <w:t>的</w:t>
      </w:r>
      <w:r>
        <w:rPr>
          <w:kern w:val="22"/>
          <w:sz w:val="24"/>
          <w:szCs w:val="24"/>
          <w:lang w:eastAsia="zh-CN"/>
        </w:rPr>
        <w:t>进展时</w:t>
      </w:r>
      <w:r>
        <w:rPr>
          <w:rFonts w:hint="eastAsia"/>
          <w:kern w:val="22"/>
          <w:sz w:val="24"/>
          <w:szCs w:val="24"/>
          <w:lang w:eastAsia="zh-CN"/>
        </w:rPr>
        <w:t>总共</w:t>
      </w:r>
      <w:r>
        <w:rPr>
          <w:kern w:val="22"/>
          <w:sz w:val="24"/>
          <w:szCs w:val="24"/>
          <w:lang w:eastAsia="zh-CN"/>
        </w:rPr>
        <w:t>使用了</w:t>
      </w:r>
      <w:r>
        <w:rPr>
          <w:rFonts w:hint="eastAsia"/>
          <w:kern w:val="22"/>
          <w:sz w:val="24"/>
          <w:szCs w:val="24"/>
          <w:lang w:eastAsia="zh-CN"/>
        </w:rPr>
        <w:t>55</w:t>
      </w:r>
      <w:r>
        <w:rPr>
          <w:rFonts w:hint="eastAsia"/>
          <w:kern w:val="22"/>
          <w:sz w:val="24"/>
          <w:szCs w:val="24"/>
          <w:lang w:eastAsia="zh-CN"/>
        </w:rPr>
        <w:t>个</w:t>
      </w:r>
      <w:r>
        <w:rPr>
          <w:kern w:val="22"/>
          <w:sz w:val="24"/>
          <w:szCs w:val="24"/>
          <w:lang w:eastAsia="zh-CN"/>
        </w:rPr>
        <w:t>指标数。</w:t>
      </w:r>
      <w:r>
        <w:rPr>
          <w:rFonts w:hint="eastAsia"/>
          <w:kern w:val="22"/>
          <w:sz w:val="24"/>
          <w:szCs w:val="24"/>
          <w:lang w:eastAsia="zh-CN"/>
        </w:rPr>
        <w:t>2</w:t>
      </w:r>
      <w:r>
        <w:rPr>
          <w:kern w:val="22"/>
          <w:sz w:val="24"/>
          <w:szCs w:val="24"/>
          <w:lang w:eastAsia="zh-CN"/>
        </w:rPr>
        <w:t>014</w:t>
      </w:r>
      <w:r>
        <w:rPr>
          <w:rFonts w:hint="eastAsia"/>
          <w:kern w:val="22"/>
          <w:sz w:val="24"/>
          <w:szCs w:val="24"/>
          <w:lang w:eastAsia="zh-CN"/>
        </w:rPr>
        <w:t>年以来</w:t>
      </w:r>
      <w:r>
        <w:rPr>
          <w:kern w:val="22"/>
          <w:sz w:val="24"/>
          <w:szCs w:val="24"/>
          <w:lang w:eastAsia="zh-CN"/>
        </w:rPr>
        <w:t>，</w:t>
      </w:r>
      <w:r w:rsidR="00747E45" w:rsidRPr="00633DD3">
        <w:rPr>
          <w:kern w:val="22"/>
          <w:sz w:val="24"/>
          <w:szCs w:val="24"/>
          <w:lang w:eastAsia="zh-CN"/>
        </w:rPr>
        <w:t>29</w:t>
      </w:r>
      <w:r>
        <w:rPr>
          <w:rFonts w:hint="eastAsia"/>
          <w:kern w:val="22"/>
          <w:sz w:val="24"/>
          <w:szCs w:val="24"/>
          <w:lang w:eastAsia="zh-CN"/>
        </w:rPr>
        <w:t>个指标数增加</w:t>
      </w:r>
      <w:r>
        <w:rPr>
          <w:kern w:val="22"/>
          <w:sz w:val="24"/>
          <w:szCs w:val="24"/>
          <w:lang w:eastAsia="zh-CN"/>
        </w:rPr>
        <w:t>了</w:t>
      </w:r>
      <w:r>
        <w:rPr>
          <w:rFonts w:hint="eastAsia"/>
          <w:kern w:val="22"/>
          <w:sz w:val="24"/>
          <w:szCs w:val="24"/>
          <w:lang w:eastAsia="zh-CN"/>
        </w:rPr>
        <w:t>额外</w:t>
      </w:r>
      <w:r>
        <w:rPr>
          <w:kern w:val="22"/>
          <w:sz w:val="24"/>
          <w:szCs w:val="24"/>
          <w:lang w:eastAsia="zh-CN"/>
        </w:rPr>
        <w:t>的数据点。</w:t>
      </w:r>
      <w:r>
        <w:rPr>
          <w:rFonts w:hint="eastAsia"/>
          <w:kern w:val="22"/>
          <w:sz w:val="24"/>
          <w:szCs w:val="24"/>
          <w:lang w:eastAsia="zh-CN"/>
        </w:rPr>
        <w:t>此外</w:t>
      </w:r>
      <w:r>
        <w:rPr>
          <w:kern w:val="22"/>
          <w:sz w:val="24"/>
          <w:szCs w:val="24"/>
          <w:lang w:eastAsia="zh-CN"/>
        </w:rPr>
        <w:t>，</w:t>
      </w:r>
      <w:r w:rsidR="006A52F8">
        <w:rPr>
          <w:kern w:val="22"/>
          <w:sz w:val="24"/>
          <w:szCs w:val="24"/>
          <w:lang w:eastAsia="zh-CN"/>
        </w:rPr>
        <w:t>第四版</w:t>
      </w:r>
      <w:r>
        <w:rPr>
          <w:rFonts w:hint="eastAsia"/>
          <w:kern w:val="22"/>
          <w:sz w:val="24"/>
          <w:szCs w:val="24"/>
          <w:lang w:eastAsia="zh-CN"/>
        </w:rPr>
        <w:t>中未使用</w:t>
      </w:r>
      <w:r>
        <w:rPr>
          <w:kern w:val="22"/>
          <w:sz w:val="24"/>
          <w:szCs w:val="24"/>
          <w:lang w:eastAsia="zh-CN"/>
        </w:rPr>
        <w:t>的</w:t>
      </w:r>
      <w:r>
        <w:rPr>
          <w:rFonts w:hint="eastAsia"/>
          <w:kern w:val="22"/>
          <w:sz w:val="24"/>
          <w:szCs w:val="24"/>
          <w:lang w:eastAsia="zh-CN"/>
        </w:rPr>
        <w:t>其他</w:t>
      </w:r>
      <w:r>
        <w:rPr>
          <w:rFonts w:hint="eastAsia"/>
          <w:kern w:val="22"/>
          <w:sz w:val="24"/>
          <w:szCs w:val="24"/>
          <w:lang w:eastAsia="zh-CN"/>
        </w:rPr>
        <w:t>1</w:t>
      </w:r>
      <w:r>
        <w:rPr>
          <w:kern w:val="22"/>
          <w:sz w:val="24"/>
          <w:szCs w:val="24"/>
          <w:lang w:eastAsia="zh-CN"/>
        </w:rPr>
        <w:t>7</w:t>
      </w:r>
      <w:r>
        <w:rPr>
          <w:rFonts w:hint="eastAsia"/>
          <w:kern w:val="22"/>
          <w:sz w:val="24"/>
          <w:szCs w:val="24"/>
          <w:lang w:eastAsia="zh-CN"/>
        </w:rPr>
        <w:t>个</w:t>
      </w:r>
      <w:r>
        <w:rPr>
          <w:kern w:val="22"/>
          <w:sz w:val="24"/>
          <w:szCs w:val="24"/>
          <w:lang w:eastAsia="zh-CN"/>
        </w:rPr>
        <w:t>指标数</w:t>
      </w:r>
      <w:r>
        <w:rPr>
          <w:rFonts w:hint="eastAsia"/>
          <w:kern w:val="22"/>
          <w:sz w:val="24"/>
          <w:szCs w:val="24"/>
          <w:lang w:eastAsia="zh-CN"/>
        </w:rPr>
        <w:t>被</w:t>
      </w:r>
      <w:r>
        <w:rPr>
          <w:kern w:val="22"/>
          <w:sz w:val="24"/>
          <w:szCs w:val="24"/>
          <w:lang w:eastAsia="zh-CN"/>
        </w:rPr>
        <w:t>确定</w:t>
      </w:r>
      <w:r>
        <w:rPr>
          <w:rFonts w:hint="eastAsia"/>
          <w:kern w:val="22"/>
          <w:sz w:val="24"/>
          <w:szCs w:val="24"/>
          <w:lang w:eastAsia="zh-CN"/>
        </w:rPr>
        <w:t>为</w:t>
      </w:r>
      <w:r>
        <w:rPr>
          <w:kern w:val="22"/>
          <w:sz w:val="24"/>
          <w:szCs w:val="24"/>
          <w:lang w:eastAsia="zh-CN"/>
        </w:rPr>
        <w:t>与</w:t>
      </w:r>
      <w:r>
        <w:rPr>
          <w:rFonts w:hint="eastAsia"/>
          <w:kern w:val="22"/>
          <w:sz w:val="24"/>
          <w:szCs w:val="24"/>
          <w:lang w:eastAsia="zh-CN"/>
        </w:rPr>
        <w:t>评估</w:t>
      </w:r>
      <w:r>
        <w:rPr>
          <w:kern w:val="22"/>
          <w:sz w:val="24"/>
          <w:szCs w:val="24"/>
          <w:lang w:eastAsia="zh-CN"/>
        </w:rPr>
        <w:t>实现</w:t>
      </w:r>
      <w:r w:rsidR="007079D1">
        <w:rPr>
          <w:kern w:val="22"/>
          <w:sz w:val="24"/>
          <w:szCs w:val="24"/>
          <w:lang w:eastAsia="zh-CN"/>
        </w:rPr>
        <w:t>《爱知生物多样性指标》</w:t>
      </w:r>
      <w:r>
        <w:rPr>
          <w:rFonts w:hint="eastAsia"/>
          <w:kern w:val="22"/>
          <w:sz w:val="24"/>
          <w:szCs w:val="24"/>
          <w:lang w:eastAsia="zh-CN"/>
        </w:rPr>
        <w:t>的</w:t>
      </w:r>
      <w:r>
        <w:rPr>
          <w:kern w:val="22"/>
          <w:sz w:val="24"/>
          <w:szCs w:val="24"/>
          <w:lang w:eastAsia="zh-CN"/>
        </w:rPr>
        <w:t>进展</w:t>
      </w:r>
      <w:r>
        <w:rPr>
          <w:rFonts w:hint="eastAsia"/>
          <w:kern w:val="22"/>
          <w:sz w:val="24"/>
          <w:szCs w:val="24"/>
          <w:lang w:eastAsia="zh-CN"/>
        </w:rPr>
        <w:t>有关</w:t>
      </w:r>
      <w:r>
        <w:rPr>
          <w:kern w:val="22"/>
          <w:sz w:val="24"/>
          <w:szCs w:val="24"/>
          <w:lang w:eastAsia="zh-CN"/>
        </w:rPr>
        <w:t>。</w:t>
      </w:r>
      <w:r w:rsidR="00E651A9" w:rsidRPr="00633DD3">
        <w:rPr>
          <w:rStyle w:val="FootnoteReference"/>
          <w:rFonts w:cstheme="majorBidi"/>
          <w:kern w:val="22"/>
          <w:sz w:val="24"/>
          <w:szCs w:val="24"/>
        </w:rPr>
        <w:footnoteReference w:id="14"/>
      </w:r>
      <w:r w:rsidR="009D1EE8" w:rsidRPr="00633DD3">
        <w:rPr>
          <w:kern w:val="22"/>
          <w:sz w:val="24"/>
          <w:szCs w:val="24"/>
          <w:lang w:eastAsia="zh-CN"/>
        </w:rPr>
        <w:t xml:space="preserve"> </w:t>
      </w:r>
      <w:r w:rsidR="006D4CCE">
        <w:rPr>
          <w:kern w:val="22"/>
          <w:sz w:val="24"/>
          <w:szCs w:val="24"/>
          <w:lang w:eastAsia="zh-CN"/>
        </w:rPr>
        <w:t>下表</w:t>
      </w:r>
      <w:r w:rsidR="006D4CCE">
        <w:rPr>
          <w:rFonts w:hint="eastAsia"/>
          <w:kern w:val="22"/>
          <w:sz w:val="24"/>
          <w:szCs w:val="24"/>
          <w:lang w:eastAsia="zh-CN"/>
        </w:rPr>
        <w:t>列出</w:t>
      </w:r>
      <w:r w:rsidR="006D4CCE">
        <w:rPr>
          <w:kern w:val="22"/>
          <w:sz w:val="24"/>
          <w:szCs w:val="24"/>
          <w:lang w:eastAsia="zh-CN"/>
        </w:rPr>
        <w:t>了</w:t>
      </w:r>
      <w:r w:rsidR="006D4CCE">
        <w:rPr>
          <w:rFonts w:hint="eastAsia"/>
          <w:kern w:val="22"/>
          <w:sz w:val="24"/>
          <w:szCs w:val="24"/>
          <w:lang w:eastAsia="zh-CN"/>
        </w:rPr>
        <w:t>46</w:t>
      </w:r>
      <w:r w:rsidR="006D4CCE">
        <w:rPr>
          <w:rFonts w:hint="eastAsia"/>
          <w:kern w:val="22"/>
          <w:sz w:val="24"/>
          <w:szCs w:val="24"/>
          <w:lang w:eastAsia="zh-CN"/>
        </w:rPr>
        <w:t>个</w:t>
      </w:r>
      <w:r w:rsidR="006D4CCE">
        <w:rPr>
          <w:kern w:val="22"/>
          <w:sz w:val="24"/>
          <w:szCs w:val="24"/>
          <w:lang w:eastAsia="zh-CN"/>
        </w:rPr>
        <w:t>最新和新</w:t>
      </w:r>
      <w:r w:rsidR="006D4CCE">
        <w:rPr>
          <w:rFonts w:hint="eastAsia"/>
          <w:kern w:val="22"/>
          <w:sz w:val="24"/>
          <w:szCs w:val="24"/>
          <w:lang w:eastAsia="zh-CN"/>
        </w:rPr>
        <w:t>指标数</w:t>
      </w:r>
      <w:r w:rsidR="006D4CCE">
        <w:rPr>
          <w:kern w:val="22"/>
          <w:sz w:val="24"/>
          <w:szCs w:val="24"/>
          <w:lang w:eastAsia="zh-CN"/>
        </w:rPr>
        <w:t>的趋势。</w:t>
      </w:r>
    </w:p>
    <w:p w14:paraId="172281DE" w14:textId="3802DFF9" w:rsidR="008547FC" w:rsidRPr="00633DD3" w:rsidRDefault="006D4CCE" w:rsidP="00884BAD">
      <w:pPr>
        <w:pStyle w:val="Para1"/>
        <w:numPr>
          <w:ilvl w:val="0"/>
          <w:numId w:val="8"/>
        </w:numPr>
        <w:tabs>
          <w:tab w:val="clear" w:pos="360"/>
        </w:tabs>
        <w:rPr>
          <w:rFonts w:cstheme="majorBidi"/>
          <w:kern w:val="22"/>
          <w:sz w:val="24"/>
          <w:szCs w:val="24"/>
          <w:lang w:eastAsia="zh-CN"/>
        </w:rPr>
      </w:pPr>
      <w:r>
        <w:rPr>
          <w:kern w:val="22"/>
          <w:sz w:val="24"/>
          <w:szCs w:val="24"/>
          <w:lang w:eastAsia="zh-CN"/>
        </w:rPr>
        <w:t>这些趋势</w:t>
      </w:r>
      <w:r w:rsidR="005A7025">
        <w:rPr>
          <w:rFonts w:hint="eastAsia"/>
          <w:kern w:val="22"/>
          <w:sz w:val="24"/>
          <w:szCs w:val="24"/>
          <w:lang w:eastAsia="zh-CN"/>
        </w:rPr>
        <w:t>只是</w:t>
      </w:r>
      <w:r>
        <w:rPr>
          <w:kern w:val="22"/>
          <w:sz w:val="24"/>
          <w:szCs w:val="24"/>
          <w:lang w:eastAsia="zh-CN"/>
        </w:rPr>
        <w:t>指标数</w:t>
      </w:r>
      <w:r>
        <w:rPr>
          <w:rFonts w:hint="eastAsia"/>
          <w:kern w:val="22"/>
          <w:sz w:val="24"/>
          <w:szCs w:val="24"/>
          <w:lang w:eastAsia="zh-CN"/>
        </w:rPr>
        <w:t>所</w:t>
      </w:r>
      <w:r>
        <w:rPr>
          <w:kern w:val="22"/>
          <w:sz w:val="24"/>
          <w:szCs w:val="24"/>
          <w:lang w:eastAsia="zh-CN"/>
        </w:rPr>
        <w:t>显示的趋势</w:t>
      </w:r>
      <w:r>
        <w:rPr>
          <w:rFonts w:hint="eastAsia"/>
          <w:kern w:val="22"/>
          <w:sz w:val="24"/>
          <w:szCs w:val="24"/>
          <w:lang w:eastAsia="zh-CN"/>
        </w:rPr>
        <w:t>，</w:t>
      </w:r>
      <w:r>
        <w:rPr>
          <w:kern w:val="22"/>
          <w:sz w:val="24"/>
          <w:szCs w:val="24"/>
          <w:lang w:eastAsia="zh-CN"/>
        </w:rPr>
        <w:t>并不代表对实现</w:t>
      </w:r>
      <w:r w:rsidR="002501A0">
        <w:rPr>
          <w:rFonts w:cstheme="majorBidi"/>
          <w:kern w:val="22"/>
          <w:sz w:val="24"/>
          <w:szCs w:val="24"/>
          <w:lang w:eastAsia="zh-CN"/>
        </w:rPr>
        <w:t>《爱知生物多样性指标》</w:t>
      </w:r>
      <w:r>
        <w:rPr>
          <w:rFonts w:cstheme="majorBidi" w:hint="eastAsia"/>
          <w:kern w:val="22"/>
          <w:sz w:val="24"/>
          <w:szCs w:val="24"/>
          <w:lang w:eastAsia="zh-CN"/>
        </w:rPr>
        <w:t>的</w:t>
      </w:r>
      <w:r>
        <w:rPr>
          <w:rFonts w:cstheme="majorBidi"/>
          <w:kern w:val="22"/>
          <w:sz w:val="24"/>
          <w:szCs w:val="24"/>
          <w:lang w:eastAsia="zh-CN"/>
        </w:rPr>
        <w:t>进展本身的评估。</w:t>
      </w:r>
    </w:p>
    <w:p w14:paraId="21DCE0F7" w14:textId="1ED1C9DF" w:rsidR="005B41D5" w:rsidRPr="00633DD3" w:rsidRDefault="006A52F8" w:rsidP="00884BAD">
      <w:pPr>
        <w:pStyle w:val="Para1"/>
        <w:numPr>
          <w:ilvl w:val="0"/>
          <w:numId w:val="8"/>
        </w:numPr>
        <w:tabs>
          <w:tab w:val="clear" w:pos="360"/>
        </w:tabs>
        <w:rPr>
          <w:rFonts w:cstheme="majorBidi"/>
          <w:kern w:val="22"/>
          <w:sz w:val="24"/>
          <w:szCs w:val="24"/>
          <w:lang w:eastAsia="zh-CN"/>
        </w:rPr>
      </w:pPr>
      <w:r>
        <w:rPr>
          <w:rFonts w:cstheme="majorBidi"/>
          <w:kern w:val="22"/>
          <w:sz w:val="24"/>
          <w:szCs w:val="24"/>
          <w:lang w:eastAsia="zh-CN"/>
        </w:rPr>
        <w:t>第四版</w:t>
      </w:r>
      <w:r w:rsidR="00A67E2B" w:rsidRPr="00CD7A97">
        <w:rPr>
          <w:rFonts w:cstheme="majorBidi"/>
          <w:kern w:val="22"/>
          <w:sz w:val="24"/>
          <w:szCs w:val="24"/>
          <w:lang w:eastAsia="zh-CN"/>
        </w:rPr>
        <w:t>《</w:t>
      </w:r>
      <w:r w:rsidR="00A67E2B" w:rsidRPr="00CD7A97">
        <w:rPr>
          <w:rFonts w:ascii="KaiTi" w:eastAsia="KaiTi" w:hAnsi="KaiTi"/>
          <w:kern w:val="22"/>
          <w:sz w:val="24"/>
          <w:szCs w:val="24"/>
          <w:lang w:eastAsia="zh-CN"/>
        </w:rPr>
        <w:t>全球生物多样性展望</w:t>
      </w:r>
      <w:r w:rsidR="00A67E2B" w:rsidRPr="00CD7A97">
        <w:rPr>
          <w:rFonts w:cstheme="majorBidi"/>
          <w:kern w:val="22"/>
          <w:sz w:val="24"/>
          <w:szCs w:val="24"/>
          <w:lang w:eastAsia="zh-CN"/>
        </w:rPr>
        <w:t>》</w:t>
      </w:r>
      <w:r w:rsidR="00CD7A97">
        <w:rPr>
          <w:rFonts w:cstheme="majorBidi" w:hint="eastAsia"/>
          <w:kern w:val="22"/>
          <w:sz w:val="24"/>
          <w:szCs w:val="24"/>
          <w:lang w:eastAsia="zh-CN"/>
        </w:rPr>
        <w:t>中</w:t>
      </w:r>
      <w:r w:rsidR="00CD7A97">
        <w:rPr>
          <w:rFonts w:cstheme="majorBidi"/>
          <w:kern w:val="22"/>
          <w:sz w:val="24"/>
          <w:szCs w:val="24"/>
          <w:lang w:eastAsia="zh-CN"/>
        </w:rPr>
        <w:t>所载对实现《爱知生物多样性指标》</w:t>
      </w:r>
      <w:r w:rsidR="00CD7A97">
        <w:rPr>
          <w:rFonts w:cstheme="majorBidi" w:hint="eastAsia"/>
          <w:kern w:val="22"/>
          <w:sz w:val="24"/>
          <w:szCs w:val="24"/>
          <w:lang w:eastAsia="zh-CN"/>
        </w:rPr>
        <w:t>的</w:t>
      </w:r>
      <w:r w:rsidR="00CD7A97">
        <w:rPr>
          <w:rFonts w:cstheme="majorBidi"/>
          <w:kern w:val="22"/>
          <w:sz w:val="24"/>
          <w:szCs w:val="24"/>
          <w:lang w:eastAsia="zh-CN"/>
        </w:rPr>
        <w:t>进展情况的评估系基于</w:t>
      </w:r>
      <w:r w:rsidR="00CD7A97">
        <w:rPr>
          <w:rFonts w:cstheme="majorBidi" w:hint="eastAsia"/>
          <w:kern w:val="22"/>
          <w:sz w:val="24"/>
          <w:szCs w:val="24"/>
          <w:lang w:eastAsia="zh-CN"/>
        </w:rPr>
        <w:t>以下方面</w:t>
      </w:r>
      <w:r w:rsidR="00CD7A97">
        <w:rPr>
          <w:rFonts w:cstheme="majorBidi"/>
          <w:kern w:val="22"/>
          <w:sz w:val="24"/>
          <w:szCs w:val="24"/>
          <w:lang w:eastAsia="zh-CN"/>
        </w:rPr>
        <w:t>的信息：</w:t>
      </w:r>
      <w:r w:rsidR="00CD7A97">
        <w:rPr>
          <w:rFonts w:cstheme="majorBidi" w:hint="eastAsia"/>
          <w:kern w:val="22"/>
          <w:sz w:val="24"/>
          <w:szCs w:val="24"/>
          <w:lang w:eastAsia="zh-CN"/>
        </w:rPr>
        <w:t>第五次</w:t>
      </w:r>
      <w:r w:rsidR="00CD7A97">
        <w:rPr>
          <w:rFonts w:cstheme="majorBidi"/>
          <w:kern w:val="22"/>
          <w:sz w:val="24"/>
          <w:szCs w:val="24"/>
          <w:lang w:eastAsia="zh-CN"/>
        </w:rPr>
        <w:t>国家报告、国家生物多样性战略和行动计划、</w:t>
      </w:r>
      <w:r w:rsidR="001D5409">
        <w:rPr>
          <w:rFonts w:cstheme="majorBidi"/>
          <w:kern w:val="22"/>
          <w:sz w:val="24"/>
          <w:szCs w:val="24"/>
          <w:lang w:eastAsia="zh-CN"/>
        </w:rPr>
        <w:t>科学文献</w:t>
      </w:r>
      <w:r w:rsidR="00CD7A97">
        <w:rPr>
          <w:rFonts w:cstheme="majorBidi" w:hint="eastAsia"/>
          <w:kern w:val="22"/>
          <w:sz w:val="24"/>
          <w:szCs w:val="24"/>
          <w:lang w:eastAsia="zh-CN"/>
        </w:rPr>
        <w:t>和其他</w:t>
      </w:r>
      <w:r w:rsidR="00CD7A97">
        <w:rPr>
          <w:rFonts w:cstheme="majorBidi"/>
          <w:kern w:val="22"/>
          <w:sz w:val="24"/>
          <w:szCs w:val="24"/>
          <w:lang w:eastAsia="zh-CN"/>
        </w:rPr>
        <w:t>报告、基于指标数的</w:t>
      </w:r>
      <w:r w:rsidR="00CD7A97">
        <w:rPr>
          <w:rFonts w:cstheme="majorBidi" w:hint="eastAsia"/>
          <w:kern w:val="22"/>
          <w:sz w:val="24"/>
          <w:szCs w:val="24"/>
          <w:lang w:eastAsia="zh-CN"/>
        </w:rPr>
        <w:t>推断</w:t>
      </w:r>
      <w:r w:rsidR="00CD7A97">
        <w:rPr>
          <w:rFonts w:cstheme="majorBidi"/>
          <w:kern w:val="22"/>
          <w:sz w:val="24"/>
          <w:szCs w:val="24"/>
          <w:lang w:eastAsia="zh-CN"/>
        </w:rPr>
        <w:t>和基于模型的情景。</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1260"/>
        <w:gridCol w:w="1080"/>
        <w:gridCol w:w="1350"/>
        <w:gridCol w:w="1800"/>
        <w:gridCol w:w="1103"/>
      </w:tblGrid>
      <w:tr w:rsidR="00DF311C" w:rsidRPr="00633DD3" w14:paraId="4A7F42E1" w14:textId="77777777" w:rsidTr="00960F7C">
        <w:trPr>
          <w:trHeight w:val="300"/>
        </w:trPr>
        <w:tc>
          <w:tcPr>
            <w:tcW w:w="2880" w:type="dxa"/>
            <w:shd w:val="clear" w:color="auto" w:fill="auto"/>
            <w:noWrap/>
            <w:vAlign w:val="center"/>
            <w:hideMark/>
          </w:tcPr>
          <w:p w14:paraId="31AF29DD" w14:textId="7D69C950" w:rsidR="00DF311C" w:rsidRPr="004E5F9E" w:rsidRDefault="006B30FA" w:rsidP="006B30FA">
            <w:pPr>
              <w:jc w:val="center"/>
              <w:rPr>
                <w:rFonts w:ascii="KaiTi" w:eastAsia="KaiTi" w:hAnsi="KaiTi" w:cstheme="majorBidi"/>
                <w:bCs/>
                <w:color w:val="000000"/>
                <w:kern w:val="22"/>
                <w:sz w:val="24"/>
              </w:rPr>
            </w:pPr>
            <w:r w:rsidRPr="004E5F9E">
              <w:rPr>
                <w:rFonts w:ascii="KaiTi" w:eastAsia="KaiTi" w:hAnsi="KaiTi" w:cstheme="majorBidi" w:hint="eastAsia"/>
                <w:bCs/>
                <w:color w:val="000000"/>
                <w:kern w:val="22"/>
                <w:sz w:val="24"/>
                <w:lang w:eastAsia="zh-CN"/>
              </w:rPr>
              <w:t>指标数</w:t>
            </w:r>
            <w:r w:rsidR="00DF311C" w:rsidRPr="004E5F9E">
              <w:rPr>
                <w:rStyle w:val="FootnoteReference"/>
                <w:rFonts w:eastAsia="KaiTi"/>
                <w:bCs/>
                <w:color w:val="000000"/>
                <w:kern w:val="22"/>
                <w:sz w:val="24"/>
              </w:rPr>
              <w:footnoteReference w:id="15"/>
            </w:r>
          </w:p>
        </w:tc>
        <w:tc>
          <w:tcPr>
            <w:tcW w:w="1260" w:type="dxa"/>
            <w:vAlign w:val="center"/>
          </w:tcPr>
          <w:p w14:paraId="27E5DDBA" w14:textId="3BC10D5F" w:rsidR="00DF311C" w:rsidRPr="004E5F9E" w:rsidRDefault="006B30FA" w:rsidP="006B30FA">
            <w:pPr>
              <w:jc w:val="center"/>
              <w:rPr>
                <w:rFonts w:ascii="KaiTi" w:eastAsia="KaiTi" w:hAnsi="KaiTi" w:cstheme="majorBidi"/>
                <w:bCs/>
                <w:color w:val="000000"/>
                <w:kern w:val="22"/>
                <w:sz w:val="24"/>
              </w:rPr>
            </w:pPr>
            <w:r w:rsidRPr="004E5F9E">
              <w:rPr>
                <w:rFonts w:ascii="KaiTi" w:eastAsia="KaiTi" w:hAnsi="KaiTi" w:cstheme="majorBidi" w:hint="eastAsia"/>
                <w:bCs/>
                <w:color w:val="000000"/>
                <w:kern w:val="22"/>
                <w:sz w:val="24"/>
                <w:lang w:eastAsia="zh-CN"/>
              </w:rPr>
              <w:t>最相关</w:t>
            </w:r>
            <w:r w:rsidRPr="004E5F9E">
              <w:rPr>
                <w:rFonts w:ascii="KaiTi" w:eastAsia="KaiTi" w:hAnsi="KaiTi" w:cstheme="majorBidi"/>
                <w:bCs/>
                <w:color w:val="000000"/>
                <w:kern w:val="22"/>
                <w:sz w:val="24"/>
                <w:lang w:eastAsia="zh-CN"/>
              </w:rPr>
              <w:t>的爱知指标</w:t>
            </w:r>
          </w:p>
        </w:tc>
        <w:tc>
          <w:tcPr>
            <w:tcW w:w="1080" w:type="dxa"/>
            <w:shd w:val="clear" w:color="auto" w:fill="auto"/>
            <w:noWrap/>
            <w:vAlign w:val="center"/>
            <w:hideMark/>
          </w:tcPr>
          <w:p w14:paraId="3877E543" w14:textId="1746BA11" w:rsidR="00DF311C" w:rsidRPr="004E5F9E" w:rsidRDefault="006B30FA" w:rsidP="00EF6314">
            <w:pPr>
              <w:jc w:val="center"/>
              <w:rPr>
                <w:rFonts w:ascii="KaiTi" w:eastAsia="KaiTi" w:hAnsi="KaiTi" w:cstheme="majorBidi"/>
                <w:bCs/>
                <w:color w:val="000000"/>
                <w:kern w:val="22"/>
                <w:sz w:val="24"/>
                <w:lang w:eastAsia="zh-CN"/>
              </w:rPr>
            </w:pPr>
            <w:r w:rsidRPr="004E5F9E">
              <w:rPr>
                <w:rFonts w:ascii="KaiTi" w:eastAsia="KaiTi" w:hAnsi="KaiTi" w:cstheme="majorBidi" w:hint="eastAsia"/>
                <w:bCs/>
                <w:color w:val="000000"/>
                <w:kern w:val="22"/>
                <w:sz w:val="24"/>
                <w:lang w:eastAsia="zh-CN"/>
              </w:rPr>
              <w:t>指标数类别</w:t>
            </w:r>
          </w:p>
        </w:tc>
        <w:tc>
          <w:tcPr>
            <w:tcW w:w="1350" w:type="dxa"/>
            <w:vAlign w:val="center"/>
          </w:tcPr>
          <w:p w14:paraId="6AA31A1F" w14:textId="3C48A113" w:rsidR="00DF311C" w:rsidRPr="004E5F9E" w:rsidRDefault="006B30FA" w:rsidP="006B30FA">
            <w:pPr>
              <w:jc w:val="center"/>
              <w:rPr>
                <w:rFonts w:ascii="KaiTi" w:eastAsia="KaiTi" w:hAnsi="KaiTi" w:cstheme="majorBidi"/>
                <w:bCs/>
                <w:color w:val="000000"/>
                <w:kern w:val="22"/>
                <w:sz w:val="24"/>
              </w:rPr>
            </w:pPr>
            <w:r w:rsidRPr="004E5F9E">
              <w:rPr>
                <w:rFonts w:ascii="KaiTi" w:eastAsia="KaiTi" w:hAnsi="KaiTi" w:cstheme="majorBidi" w:hint="eastAsia"/>
                <w:bCs/>
                <w:color w:val="000000"/>
                <w:kern w:val="22"/>
                <w:sz w:val="24"/>
                <w:lang w:eastAsia="zh-CN"/>
              </w:rPr>
              <w:t>指标数据</w:t>
            </w:r>
            <w:r w:rsidRPr="004E5F9E">
              <w:rPr>
                <w:rFonts w:ascii="KaiTi" w:eastAsia="KaiTi" w:hAnsi="KaiTi" w:cstheme="majorBidi"/>
                <w:bCs/>
                <w:color w:val="000000"/>
                <w:kern w:val="22"/>
                <w:sz w:val="24"/>
                <w:lang w:eastAsia="zh-CN"/>
              </w:rPr>
              <w:t>所涉期限</w:t>
            </w:r>
          </w:p>
        </w:tc>
        <w:tc>
          <w:tcPr>
            <w:tcW w:w="1800" w:type="dxa"/>
            <w:shd w:val="clear" w:color="auto" w:fill="auto"/>
            <w:noWrap/>
            <w:vAlign w:val="center"/>
            <w:hideMark/>
          </w:tcPr>
          <w:p w14:paraId="0E2E0EDA" w14:textId="6356DF0C" w:rsidR="00DF311C" w:rsidRPr="004E5F9E" w:rsidRDefault="006A52F8" w:rsidP="006B30FA">
            <w:pPr>
              <w:jc w:val="center"/>
              <w:rPr>
                <w:rFonts w:ascii="KaiTi" w:eastAsia="KaiTi" w:hAnsi="KaiTi" w:cstheme="majorBidi"/>
                <w:bCs/>
                <w:kern w:val="22"/>
                <w:sz w:val="24"/>
                <w:lang w:eastAsia="zh-CN"/>
              </w:rPr>
            </w:pPr>
            <w:r w:rsidRPr="004E5F9E">
              <w:rPr>
                <w:rFonts w:ascii="KaiTi" w:eastAsia="KaiTi" w:hAnsi="KaiTi" w:cstheme="majorBidi"/>
                <w:bCs/>
                <w:kern w:val="22"/>
                <w:sz w:val="24"/>
                <w:lang w:eastAsia="zh-CN"/>
              </w:rPr>
              <w:t>第四版《全球生物多样性展望》</w:t>
            </w:r>
            <w:r w:rsidR="006B30FA" w:rsidRPr="004E5F9E">
              <w:rPr>
                <w:rFonts w:ascii="KaiTi" w:eastAsia="KaiTi" w:hAnsi="KaiTi" w:cstheme="majorBidi" w:hint="eastAsia"/>
                <w:bCs/>
                <w:kern w:val="22"/>
                <w:sz w:val="24"/>
                <w:lang w:eastAsia="zh-CN"/>
              </w:rPr>
              <w:t>报告</w:t>
            </w:r>
            <w:r w:rsidR="006B30FA" w:rsidRPr="004E5F9E">
              <w:rPr>
                <w:rFonts w:ascii="KaiTi" w:eastAsia="KaiTi" w:hAnsi="KaiTi" w:cstheme="majorBidi"/>
                <w:bCs/>
                <w:kern w:val="22"/>
                <w:sz w:val="24"/>
                <w:lang w:eastAsia="zh-CN"/>
              </w:rPr>
              <w:t>的指标数趋势</w:t>
            </w:r>
            <w:r w:rsidR="00DF311C" w:rsidRPr="004E5F9E">
              <w:rPr>
                <w:rStyle w:val="FootnoteReference"/>
                <w:rFonts w:eastAsia="KaiTi"/>
                <w:bCs/>
                <w:color w:val="000000"/>
                <w:kern w:val="22"/>
                <w:sz w:val="24"/>
              </w:rPr>
              <w:footnoteReference w:id="16"/>
            </w:r>
          </w:p>
        </w:tc>
        <w:tc>
          <w:tcPr>
            <w:tcW w:w="1103" w:type="dxa"/>
            <w:shd w:val="clear" w:color="auto" w:fill="auto"/>
            <w:noWrap/>
            <w:vAlign w:val="center"/>
            <w:hideMark/>
          </w:tcPr>
          <w:p w14:paraId="17FC70C7" w14:textId="6F4D1382" w:rsidR="00DF311C" w:rsidRPr="004E5F9E" w:rsidRDefault="006B30FA" w:rsidP="006B30FA">
            <w:pPr>
              <w:jc w:val="center"/>
              <w:rPr>
                <w:rFonts w:ascii="KaiTi" w:eastAsia="KaiTi" w:hAnsi="KaiTi" w:cstheme="majorBidi"/>
                <w:bCs/>
                <w:color w:val="000000"/>
                <w:kern w:val="22"/>
                <w:sz w:val="24"/>
              </w:rPr>
            </w:pPr>
            <w:r w:rsidRPr="004E5F9E">
              <w:rPr>
                <w:rFonts w:ascii="KaiTi" w:eastAsia="KaiTi" w:hAnsi="KaiTi" w:cstheme="majorBidi" w:hint="eastAsia"/>
                <w:bCs/>
                <w:color w:val="000000"/>
                <w:kern w:val="22"/>
                <w:sz w:val="24"/>
                <w:lang w:eastAsia="zh-CN"/>
              </w:rPr>
              <w:t>指标数</w:t>
            </w:r>
            <w:r w:rsidRPr="004E5F9E">
              <w:rPr>
                <w:rFonts w:ascii="KaiTi" w:eastAsia="KaiTi" w:hAnsi="KaiTi" w:cstheme="majorBidi"/>
                <w:bCs/>
                <w:color w:val="000000"/>
                <w:kern w:val="22"/>
                <w:sz w:val="24"/>
                <w:lang w:eastAsia="zh-CN"/>
              </w:rPr>
              <w:t>表明的现趋势</w:t>
            </w:r>
          </w:p>
        </w:tc>
      </w:tr>
      <w:tr w:rsidR="00DF311C" w:rsidRPr="00633DD3" w14:paraId="53BB6AE4" w14:textId="77777777" w:rsidTr="00960F7C">
        <w:trPr>
          <w:trHeight w:val="300"/>
        </w:trPr>
        <w:tc>
          <w:tcPr>
            <w:tcW w:w="2880" w:type="dxa"/>
            <w:shd w:val="clear" w:color="auto" w:fill="auto"/>
            <w:noWrap/>
            <w:vAlign w:val="center"/>
            <w:hideMark/>
          </w:tcPr>
          <w:p w14:paraId="0F35A19C" w14:textId="5C0A625D" w:rsidR="00DF311C" w:rsidRPr="00633DD3" w:rsidRDefault="00CD7A97" w:rsidP="00CD7A97">
            <w:pPr>
              <w:jc w:val="left"/>
              <w:rPr>
                <w:rFonts w:asciiTheme="majorBidi" w:hAnsiTheme="majorBidi" w:cstheme="majorBidi"/>
                <w:color w:val="000000"/>
                <w:kern w:val="22"/>
                <w:sz w:val="24"/>
                <w:lang w:eastAsia="zh-CN"/>
              </w:rPr>
            </w:pPr>
            <w:r>
              <w:rPr>
                <w:rFonts w:asciiTheme="majorBidi" w:hAnsiTheme="majorBidi" w:cstheme="majorBidi"/>
                <w:color w:val="000000"/>
                <w:kern w:val="22"/>
                <w:sz w:val="24"/>
                <w:lang w:eastAsia="zh-CN"/>
              </w:rPr>
              <w:t>生物多样性晴雨表</w:t>
            </w:r>
            <w:r>
              <w:rPr>
                <w:rFonts w:asciiTheme="majorBidi" w:hAnsiTheme="majorBidi" w:cstheme="majorBidi" w:hint="eastAsia"/>
                <w:color w:val="000000"/>
                <w:kern w:val="22"/>
                <w:sz w:val="24"/>
                <w:lang w:eastAsia="zh-CN"/>
              </w:rPr>
              <w:t>（</w:t>
            </w:r>
            <w:r>
              <w:rPr>
                <w:rFonts w:asciiTheme="majorBidi" w:hAnsiTheme="majorBidi" w:cstheme="majorBidi"/>
                <w:color w:val="000000"/>
                <w:kern w:val="22"/>
                <w:sz w:val="24"/>
                <w:lang w:eastAsia="zh-CN"/>
              </w:rPr>
              <w:t>听说</w:t>
            </w:r>
            <w:r>
              <w:rPr>
                <w:rFonts w:asciiTheme="majorBidi" w:hAnsiTheme="majorBidi" w:cstheme="majorBidi" w:hint="eastAsia"/>
                <w:color w:val="000000"/>
                <w:kern w:val="22"/>
                <w:sz w:val="24"/>
                <w:lang w:eastAsia="zh-CN"/>
              </w:rPr>
              <w:t>过</w:t>
            </w:r>
            <w:r>
              <w:rPr>
                <w:rFonts w:asciiTheme="majorBidi" w:hAnsiTheme="majorBidi" w:cstheme="majorBidi"/>
                <w:color w:val="000000"/>
                <w:kern w:val="22"/>
                <w:sz w:val="24"/>
                <w:lang w:eastAsia="zh-CN"/>
              </w:rPr>
              <w:t>生物多样性</w:t>
            </w:r>
            <w:r>
              <w:rPr>
                <w:rFonts w:asciiTheme="majorBidi" w:hAnsiTheme="majorBidi" w:cstheme="majorBidi" w:hint="eastAsia"/>
                <w:color w:val="000000"/>
                <w:kern w:val="22"/>
                <w:sz w:val="24"/>
                <w:lang w:eastAsia="zh-CN"/>
              </w:rPr>
              <w:t>的</w:t>
            </w:r>
            <w:r>
              <w:rPr>
                <w:rFonts w:asciiTheme="majorBidi" w:hAnsiTheme="majorBidi" w:cstheme="majorBidi"/>
                <w:color w:val="000000"/>
                <w:kern w:val="22"/>
                <w:sz w:val="24"/>
                <w:lang w:eastAsia="zh-CN"/>
              </w:rPr>
              <w:t>答复者的</w:t>
            </w:r>
            <w:r>
              <w:rPr>
                <w:rFonts w:asciiTheme="majorBidi" w:hAnsiTheme="majorBidi" w:cstheme="majorBidi"/>
                <w:color w:val="000000"/>
                <w:kern w:val="22"/>
                <w:sz w:val="24"/>
                <w:lang w:eastAsia="zh-CN"/>
              </w:rPr>
              <w:t>%</w:t>
            </w:r>
            <w:r>
              <w:rPr>
                <w:rFonts w:asciiTheme="majorBidi" w:hAnsiTheme="majorBidi" w:cstheme="majorBidi"/>
                <w:color w:val="000000"/>
                <w:kern w:val="22"/>
                <w:sz w:val="24"/>
                <w:lang w:eastAsia="zh-CN"/>
              </w:rPr>
              <w:t>）</w:t>
            </w:r>
          </w:p>
        </w:tc>
        <w:tc>
          <w:tcPr>
            <w:tcW w:w="1260" w:type="dxa"/>
            <w:vAlign w:val="center"/>
          </w:tcPr>
          <w:p w14:paraId="1785986B"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w:t>
            </w:r>
          </w:p>
        </w:tc>
        <w:tc>
          <w:tcPr>
            <w:tcW w:w="1080" w:type="dxa"/>
            <w:shd w:val="clear" w:color="auto" w:fill="auto"/>
            <w:noWrap/>
            <w:vAlign w:val="center"/>
            <w:hideMark/>
          </w:tcPr>
          <w:p w14:paraId="7B3503EE" w14:textId="710C727F"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答复</w:t>
            </w:r>
          </w:p>
        </w:tc>
        <w:tc>
          <w:tcPr>
            <w:tcW w:w="1350" w:type="dxa"/>
            <w:vAlign w:val="center"/>
          </w:tcPr>
          <w:p w14:paraId="3BE4B11B"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2009-2016</w:t>
            </w:r>
          </w:p>
        </w:tc>
        <w:tc>
          <w:tcPr>
            <w:tcW w:w="1800" w:type="dxa"/>
            <w:shd w:val="clear" w:color="auto" w:fill="auto"/>
            <w:noWrap/>
            <w:vAlign w:val="center"/>
            <w:hideMark/>
          </w:tcPr>
          <w:p w14:paraId="4F6B2529" w14:textId="7901FE45" w:rsidR="00DF311C" w:rsidRPr="00633DD3" w:rsidRDefault="00CD7A97" w:rsidP="00EF6314">
            <w:pPr>
              <w:jc w:val="center"/>
              <w:rPr>
                <w:rFonts w:asciiTheme="majorBidi" w:hAnsiTheme="majorBidi" w:cstheme="majorBidi"/>
                <w:kern w:val="22"/>
                <w:sz w:val="24"/>
              </w:rPr>
            </w:pPr>
            <w:r>
              <w:rPr>
                <w:rFonts w:asciiTheme="majorBidi" w:hAnsiTheme="majorBidi" w:cstheme="majorBidi"/>
                <w:kern w:val="22"/>
                <w:sz w:val="24"/>
              </w:rPr>
              <w:t>增加</w:t>
            </w:r>
          </w:p>
        </w:tc>
        <w:tc>
          <w:tcPr>
            <w:tcW w:w="1103" w:type="dxa"/>
            <w:shd w:val="clear" w:color="auto" w:fill="auto"/>
            <w:noWrap/>
            <w:vAlign w:val="center"/>
            <w:hideMark/>
          </w:tcPr>
          <w:p w14:paraId="5C7D7341" w14:textId="6655D49A"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增加</w:t>
            </w:r>
          </w:p>
        </w:tc>
      </w:tr>
      <w:tr w:rsidR="00DF311C" w:rsidRPr="00633DD3" w14:paraId="049EDA29" w14:textId="77777777" w:rsidTr="00960F7C">
        <w:trPr>
          <w:trHeight w:val="300"/>
        </w:trPr>
        <w:tc>
          <w:tcPr>
            <w:tcW w:w="2880" w:type="dxa"/>
            <w:shd w:val="clear" w:color="auto" w:fill="auto"/>
            <w:noWrap/>
            <w:vAlign w:val="center"/>
            <w:hideMark/>
          </w:tcPr>
          <w:p w14:paraId="58008458" w14:textId="6E9A1B2E" w:rsidR="00DF311C" w:rsidRPr="00633DD3" w:rsidRDefault="00CD7A97" w:rsidP="004E5F9E">
            <w:pPr>
              <w:jc w:val="left"/>
              <w:rPr>
                <w:rFonts w:asciiTheme="majorBidi" w:hAnsiTheme="majorBidi" w:cstheme="majorBidi"/>
                <w:color w:val="000000"/>
                <w:kern w:val="22"/>
                <w:sz w:val="24"/>
                <w:lang w:eastAsia="zh-CN"/>
              </w:rPr>
            </w:pPr>
            <w:r>
              <w:rPr>
                <w:rFonts w:asciiTheme="majorBidi" w:hAnsiTheme="majorBidi" w:cstheme="majorBidi"/>
                <w:color w:val="000000"/>
                <w:kern w:val="22"/>
                <w:sz w:val="24"/>
                <w:lang w:eastAsia="zh-CN"/>
              </w:rPr>
              <w:t>生物多样性晴雨表</w:t>
            </w:r>
            <w:r>
              <w:rPr>
                <w:rFonts w:asciiTheme="majorBidi" w:hAnsiTheme="majorBidi" w:cstheme="majorBidi" w:hint="eastAsia"/>
                <w:color w:val="000000"/>
                <w:kern w:val="22"/>
                <w:sz w:val="24"/>
                <w:lang w:eastAsia="zh-CN"/>
              </w:rPr>
              <w:t>（</w:t>
            </w:r>
            <w:r w:rsidR="00D348F4">
              <w:rPr>
                <w:rFonts w:asciiTheme="majorBidi" w:hAnsiTheme="majorBidi" w:cstheme="majorBidi" w:hint="eastAsia"/>
                <w:color w:val="000000"/>
                <w:kern w:val="22"/>
                <w:sz w:val="24"/>
                <w:lang w:eastAsia="zh-CN"/>
              </w:rPr>
              <w:t>给出</w:t>
            </w:r>
            <w:r>
              <w:rPr>
                <w:rFonts w:asciiTheme="majorBidi" w:hAnsiTheme="majorBidi" w:cstheme="majorBidi"/>
                <w:color w:val="000000"/>
                <w:kern w:val="22"/>
                <w:sz w:val="24"/>
                <w:lang w:eastAsia="zh-CN"/>
              </w:rPr>
              <w:t>生物多样性</w:t>
            </w:r>
            <w:r w:rsidR="00D348F4">
              <w:rPr>
                <w:rFonts w:asciiTheme="majorBidi" w:hAnsiTheme="majorBidi" w:cstheme="majorBidi"/>
                <w:color w:val="000000"/>
                <w:kern w:val="22"/>
                <w:sz w:val="24"/>
                <w:lang w:eastAsia="zh-CN"/>
              </w:rPr>
              <w:t>正确定义</w:t>
            </w:r>
            <w:r>
              <w:rPr>
                <w:rFonts w:asciiTheme="majorBidi" w:hAnsiTheme="majorBidi" w:cstheme="majorBidi" w:hint="eastAsia"/>
                <w:color w:val="000000"/>
                <w:kern w:val="22"/>
                <w:sz w:val="24"/>
                <w:lang w:eastAsia="zh-CN"/>
              </w:rPr>
              <w:t>的</w:t>
            </w:r>
            <w:r>
              <w:rPr>
                <w:rFonts w:asciiTheme="majorBidi" w:hAnsiTheme="majorBidi" w:cstheme="majorBidi"/>
                <w:color w:val="000000"/>
                <w:kern w:val="22"/>
                <w:sz w:val="24"/>
                <w:lang w:eastAsia="zh-CN"/>
              </w:rPr>
              <w:t>答复者的</w:t>
            </w:r>
            <w:r>
              <w:rPr>
                <w:rFonts w:asciiTheme="majorBidi" w:hAnsiTheme="majorBidi" w:cstheme="majorBidi"/>
                <w:color w:val="000000"/>
                <w:kern w:val="22"/>
                <w:sz w:val="24"/>
                <w:lang w:eastAsia="zh-CN"/>
              </w:rPr>
              <w:t>%</w:t>
            </w:r>
            <w:r>
              <w:rPr>
                <w:rFonts w:asciiTheme="majorBidi" w:hAnsiTheme="majorBidi" w:cstheme="majorBidi"/>
                <w:color w:val="000000"/>
                <w:kern w:val="22"/>
                <w:sz w:val="24"/>
                <w:lang w:eastAsia="zh-CN"/>
              </w:rPr>
              <w:t>）</w:t>
            </w:r>
          </w:p>
        </w:tc>
        <w:tc>
          <w:tcPr>
            <w:tcW w:w="1260" w:type="dxa"/>
            <w:vAlign w:val="center"/>
          </w:tcPr>
          <w:p w14:paraId="26E203CE"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w:t>
            </w:r>
          </w:p>
        </w:tc>
        <w:tc>
          <w:tcPr>
            <w:tcW w:w="1080" w:type="dxa"/>
            <w:shd w:val="clear" w:color="auto" w:fill="auto"/>
            <w:noWrap/>
            <w:vAlign w:val="center"/>
            <w:hideMark/>
          </w:tcPr>
          <w:p w14:paraId="47B8B586" w14:textId="34446EBD"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答复</w:t>
            </w:r>
          </w:p>
        </w:tc>
        <w:tc>
          <w:tcPr>
            <w:tcW w:w="1350" w:type="dxa"/>
            <w:vAlign w:val="center"/>
          </w:tcPr>
          <w:p w14:paraId="1418BEA8"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2009-2016</w:t>
            </w:r>
          </w:p>
        </w:tc>
        <w:tc>
          <w:tcPr>
            <w:tcW w:w="1800" w:type="dxa"/>
            <w:shd w:val="clear" w:color="auto" w:fill="auto"/>
            <w:noWrap/>
            <w:vAlign w:val="center"/>
            <w:hideMark/>
          </w:tcPr>
          <w:p w14:paraId="1456F8DE" w14:textId="32CB7579" w:rsidR="00DF311C" w:rsidRPr="00633DD3" w:rsidRDefault="00CD7A97" w:rsidP="00EF6314">
            <w:pPr>
              <w:jc w:val="center"/>
              <w:rPr>
                <w:rFonts w:asciiTheme="majorBidi" w:hAnsiTheme="majorBidi" w:cstheme="majorBidi"/>
                <w:kern w:val="22"/>
                <w:sz w:val="24"/>
              </w:rPr>
            </w:pPr>
            <w:r>
              <w:rPr>
                <w:rFonts w:asciiTheme="majorBidi" w:hAnsiTheme="majorBidi" w:cstheme="majorBidi"/>
                <w:kern w:val="22"/>
                <w:sz w:val="24"/>
              </w:rPr>
              <w:t>增加</w:t>
            </w:r>
          </w:p>
        </w:tc>
        <w:tc>
          <w:tcPr>
            <w:tcW w:w="1103" w:type="dxa"/>
            <w:shd w:val="clear" w:color="auto" w:fill="auto"/>
            <w:noWrap/>
            <w:vAlign w:val="center"/>
            <w:hideMark/>
          </w:tcPr>
          <w:p w14:paraId="67961B36" w14:textId="6E646B95"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增加</w:t>
            </w:r>
          </w:p>
        </w:tc>
      </w:tr>
      <w:tr w:rsidR="00DF311C" w:rsidRPr="00633DD3" w14:paraId="1E679669" w14:textId="77777777" w:rsidTr="00960F7C">
        <w:trPr>
          <w:trHeight w:val="300"/>
        </w:trPr>
        <w:tc>
          <w:tcPr>
            <w:tcW w:w="2880" w:type="dxa"/>
            <w:shd w:val="clear" w:color="auto" w:fill="auto"/>
            <w:noWrap/>
            <w:vAlign w:val="center"/>
            <w:hideMark/>
          </w:tcPr>
          <w:p w14:paraId="5D240DD1" w14:textId="7D99FAC4" w:rsidR="00DF311C" w:rsidRPr="00633DD3" w:rsidRDefault="00D348F4" w:rsidP="00D348F4">
            <w:pPr>
              <w:jc w:val="left"/>
              <w:rPr>
                <w:rFonts w:asciiTheme="majorBidi" w:hAnsiTheme="majorBidi" w:cstheme="majorBidi"/>
                <w:color w:val="000000"/>
                <w:kern w:val="22"/>
                <w:sz w:val="24"/>
                <w:lang w:eastAsia="zh-CN"/>
              </w:rPr>
            </w:pPr>
            <w:r>
              <w:rPr>
                <w:rFonts w:asciiTheme="majorBidi" w:hAnsiTheme="majorBidi" w:cstheme="majorBidi"/>
                <w:color w:val="000000"/>
                <w:kern w:val="22"/>
                <w:sz w:val="24"/>
                <w:lang w:eastAsia="zh-CN"/>
              </w:rPr>
              <w:t>生物多样性的线上关注（谷歌搜索比例）</w:t>
            </w:r>
          </w:p>
        </w:tc>
        <w:tc>
          <w:tcPr>
            <w:tcW w:w="1260" w:type="dxa"/>
            <w:vAlign w:val="center"/>
          </w:tcPr>
          <w:p w14:paraId="4B32EA3C"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w:t>
            </w:r>
          </w:p>
        </w:tc>
        <w:tc>
          <w:tcPr>
            <w:tcW w:w="1080" w:type="dxa"/>
            <w:shd w:val="clear" w:color="auto" w:fill="auto"/>
            <w:noWrap/>
            <w:vAlign w:val="center"/>
            <w:hideMark/>
          </w:tcPr>
          <w:p w14:paraId="7B50DB6E" w14:textId="33EF984E"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答复</w:t>
            </w:r>
          </w:p>
        </w:tc>
        <w:tc>
          <w:tcPr>
            <w:tcW w:w="1350" w:type="dxa"/>
            <w:vAlign w:val="center"/>
          </w:tcPr>
          <w:p w14:paraId="67FF10C8"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2004-2016</w:t>
            </w:r>
          </w:p>
        </w:tc>
        <w:tc>
          <w:tcPr>
            <w:tcW w:w="1800" w:type="dxa"/>
            <w:shd w:val="clear" w:color="auto" w:fill="auto"/>
            <w:noWrap/>
            <w:vAlign w:val="center"/>
            <w:hideMark/>
          </w:tcPr>
          <w:p w14:paraId="3F33B261" w14:textId="53BCCD0A" w:rsidR="00DF311C" w:rsidRPr="00633DD3" w:rsidRDefault="00CD7A97" w:rsidP="00EF6314">
            <w:pPr>
              <w:jc w:val="center"/>
              <w:rPr>
                <w:rFonts w:asciiTheme="majorBidi" w:hAnsiTheme="majorBidi" w:cstheme="majorBidi"/>
                <w:kern w:val="22"/>
                <w:sz w:val="24"/>
              </w:rPr>
            </w:pPr>
            <w:r>
              <w:rPr>
                <w:rFonts w:asciiTheme="majorBidi" w:hAnsiTheme="majorBidi" w:cstheme="majorBidi"/>
                <w:kern w:val="22"/>
                <w:sz w:val="24"/>
              </w:rPr>
              <w:t>减少</w:t>
            </w:r>
          </w:p>
        </w:tc>
        <w:tc>
          <w:tcPr>
            <w:tcW w:w="1103" w:type="dxa"/>
            <w:shd w:val="clear" w:color="auto" w:fill="auto"/>
            <w:noWrap/>
            <w:vAlign w:val="center"/>
            <w:hideMark/>
          </w:tcPr>
          <w:p w14:paraId="3D4F1864" w14:textId="25244903"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减少</w:t>
            </w:r>
          </w:p>
        </w:tc>
      </w:tr>
      <w:tr w:rsidR="00DF311C" w:rsidRPr="00633DD3" w14:paraId="7B6973C4" w14:textId="77777777" w:rsidTr="00960F7C">
        <w:trPr>
          <w:trHeight w:val="300"/>
        </w:trPr>
        <w:tc>
          <w:tcPr>
            <w:tcW w:w="2880" w:type="dxa"/>
            <w:shd w:val="clear" w:color="auto" w:fill="auto"/>
            <w:noWrap/>
            <w:vAlign w:val="center"/>
            <w:hideMark/>
          </w:tcPr>
          <w:p w14:paraId="07020B12" w14:textId="0F0B7FF1" w:rsidR="00DF311C" w:rsidRPr="00633DD3" w:rsidRDefault="00D348F4" w:rsidP="00D348F4">
            <w:pPr>
              <w:jc w:val="left"/>
              <w:rPr>
                <w:rFonts w:asciiTheme="majorBidi" w:hAnsiTheme="majorBidi" w:cstheme="majorBidi"/>
                <w:color w:val="000000"/>
                <w:kern w:val="22"/>
                <w:sz w:val="24"/>
                <w:lang w:eastAsia="zh-CN"/>
              </w:rPr>
            </w:pPr>
            <w:r>
              <w:rPr>
                <w:rFonts w:asciiTheme="majorBidi" w:hAnsiTheme="majorBidi" w:cstheme="majorBidi" w:hint="eastAsia"/>
                <w:color w:val="000000"/>
                <w:kern w:val="22"/>
                <w:sz w:val="24"/>
                <w:lang w:eastAsia="zh-CN"/>
              </w:rPr>
              <w:t>属于</w:t>
            </w:r>
            <w:r>
              <w:rPr>
                <w:rFonts w:asciiTheme="majorBidi" w:hAnsiTheme="majorBidi" w:cstheme="majorBidi"/>
                <w:color w:val="000000"/>
                <w:kern w:val="22"/>
                <w:sz w:val="24"/>
                <w:lang w:eastAsia="zh-CN"/>
              </w:rPr>
              <w:t>一类</w:t>
            </w:r>
            <w:r>
              <w:rPr>
                <w:rFonts w:asciiTheme="majorBidi" w:hAnsiTheme="majorBidi" w:cstheme="majorBidi" w:hint="eastAsia"/>
                <w:color w:val="000000"/>
                <w:kern w:val="22"/>
                <w:sz w:val="24"/>
                <w:lang w:eastAsia="zh-CN"/>
              </w:rPr>
              <w:t>濒危物种公约</w:t>
            </w:r>
            <w:r>
              <w:rPr>
                <w:rFonts w:asciiTheme="majorBidi" w:hAnsiTheme="majorBidi" w:cstheme="majorBidi"/>
                <w:color w:val="000000"/>
                <w:kern w:val="22"/>
                <w:sz w:val="24"/>
                <w:lang w:eastAsia="zh-CN"/>
              </w:rPr>
              <w:t>缔约方国家的百分比</w:t>
            </w:r>
          </w:p>
        </w:tc>
        <w:tc>
          <w:tcPr>
            <w:tcW w:w="1260" w:type="dxa"/>
            <w:vAlign w:val="center"/>
          </w:tcPr>
          <w:p w14:paraId="746F6B9B"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4</w:t>
            </w:r>
          </w:p>
        </w:tc>
        <w:tc>
          <w:tcPr>
            <w:tcW w:w="1080" w:type="dxa"/>
            <w:shd w:val="clear" w:color="auto" w:fill="auto"/>
            <w:noWrap/>
            <w:vAlign w:val="center"/>
            <w:hideMark/>
          </w:tcPr>
          <w:p w14:paraId="718010BE" w14:textId="29E9E8DB"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答复</w:t>
            </w:r>
          </w:p>
        </w:tc>
        <w:tc>
          <w:tcPr>
            <w:tcW w:w="1350" w:type="dxa"/>
            <w:vAlign w:val="center"/>
          </w:tcPr>
          <w:p w14:paraId="590F378B"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1994-2016</w:t>
            </w:r>
          </w:p>
        </w:tc>
        <w:tc>
          <w:tcPr>
            <w:tcW w:w="1800" w:type="dxa"/>
            <w:shd w:val="clear" w:color="auto" w:fill="auto"/>
            <w:noWrap/>
            <w:vAlign w:val="center"/>
            <w:hideMark/>
          </w:tcPr>
          <w:p w14:paraId="37D2A657" w14:textId="5AB9B023" w:rsidR="00DF311C" w:rsidRPr="00633DD3" w:rsidRDefault="00CD7A97" w:rsidP="00EF6314">
            <w:pPr>
              <w:jc w:val="center"/>
              <w:rPr>
                <w:rFonts w:asciiTheme="majorBidi" w:hAnsiTheme="majorBidi" w:cstheme="majorBidi"/>
                <w:kern w:val="22"/>
                <w:sz w:val="24"/>
              </w:rPr>
            </w:pPr>
            <w:r>
              <w:rPr>
                <w:rFonts w:asciiTheme="majorBidi" w:hAnsiTheme="majorBidi" w:cstheme="majorBidi"/>
                <w:kern w:val="22"/>
                <w:sz w:val="24"/>
              </w:rPr>
              <w:t>增加</w:t>
            </w:r>
          </w:p>
        </w:tc>
        <w:tc>
          <w:tcPr>
            <w:tcW w:w="1103" w:type="dxa"/>
            <w:shd w:val="clear" w:color="auto" w:fill="auto"/>
            <w:noWrap/>
            <w:vAlign w:val="center"/>
            <w:hideMark/>
          </w:tcPr>
          <w:p w14:paraId="27441F17" w14:textId="4735F0C3"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增加</w:t>
            </w:r>
          </w:p>
        </w:tc>
      </w:tr>
      <w:tr w:rsidR="00DF311C" w:rsidRPr="00633DD3" w14:paraId="576020A7" w14:textId="77777777" w:rsidTr="00960F7C">
        <w:trPr>
          <w:trHeight w:val="300"/>
        </w:trPr>
        <w:tc>
          <w:tcPr>
            <w:tcW w:w="2880" w:type="dxa"/>
            <w:shd w:val="clear" w:color="auto" w:fill="auto"/>
            <w:noWrap/>
            <w:vAlign w:val="center"/>
            <w:hideMark/>
          </w:tcPr>
          <w:p w14:paraId="178B322C" w14:textId="1A9867F6" w:rsidR="00DF311C" w:rsidRPr="00633DD3" w:rsidRDefault="00D348F4" w:rsidP="00D348F4">
            <w:pPr>
              <w:jc w:val="left"/>
              <w:rPr>
                <w:rFonts w:asciiTheme="majorBidi" w:hAnsiTheme="majorBidi" w:cstheme="majorBidi"/>
                <w:color w:val="000000"/>
                <w:kern w:val="22"/>
                <w:sz w:val="24"/>
                <w:lang w:eastAsia="zh-CN"/>
              </w:rPr>
            </w:pPr>
            <w:r>
              <w:rPr>
                <w:rFonts w:asciiTheme="majorBidi" w:hAnsiTheme="majorBidi" w:cstheme="majorBidi" w:hint="eastAsia"/>
                <w:color w:val="000000"/>
                <w:kern w:val="22"/>
                <w:sz w:val="24"/>
                <w:lang w:eastAsia="zh-CN"/>
              </w:rPr>
              <w:t>红色名录</w:t>
            </w:r>
            <w:r>
              <w:rPr>
                <w:rFonts w:asciiTheme="majorBidi" w:hAnsiTheme="majorBidi" w:cstheme="majorBidi"/>
                <w:color w:val="000000"/>
                <w:kern w:val="22"/>
                <w:sz w:val="24"/>
                <w:lang w:eastAsia="zh-CN"/>
              </w:rPr>
              <w:t>指数</w:t>
            </w:r>
            <w:r>
              <w:rPr>
                <w:rFonts w:asciiTheme="majorBidi" w:hAnsiTheme="majorBidi" w:cstheme="majorBidi" w:hint="eastAsia"/>
                <w:color w:val="000000"/>
                <w:kern w:val="22"/>
                <w:sz w:val="24"/>
                <w:lang w:eastAsia="zh-CN"/>
              </w:rPr>
              <w:t>（</w:t>
            </w:r>
            <w:r>
              <w:rPr>
                <w:rFonts w:asciiTheme="majorBidi" w:hAnsiTheme="majorBidi" w:cstheme="majorBidi"/>
                <w:color w:val="000000"/>
                <w:kern w:val="22"/>
                <w:sz w:val="24"/>
                <w:lang w:eastAsia="zh-CN"/>
              </w:rPr>
              <w:t>国际贸易物种）</w:t>
            </w:r>
          </w:p>
        </w:tc>
        <w:tc>
          <w:tcPr>
            <w:tcW w:w="1260" w:type="dxa"/>
            <w:vAlign w:val="center"/>
          </w:tcPr>
          <w:p w14:paraId="52108126"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4</w:t>
            </w:r>
          </w:p>
        </w:tc>
        <w:tc>
          <w:tcPr>
            <w:tcW w:w="1080" w:type="dxa"/>
            <w:shd w:val="clear" w:color="auto" w:fill="auto"/>
            <w:noWrap/>
            <w:vAlign w:val="center"/>
            <w:hideMark/>
          </w:tcPr>
          <w:p w14:paraId="5E376D5D" w14:textId="726969DF" w:rsidR="00DF311C" w:rsidRPr="00633DD3" w:rsidRDefault="00960F7C" w:rsidP="00EF6314">
            <w:pPr>
              <w:jc w:val="center"/>
              <w:rPr>
                <w:rFonts w:asciiTheme="majorBidi" w:hAnsiTheme="majorBidi" w:cstheme="majorBidi"/>
                <w:color w:val="000000"/>
                <w:kern w:val="22"/>
                <w:sz w:val="24"/>
                <w:lang w:eastAsia="zh-CN"/>
              </w:rPr>
            </w:pPr>
            <w:r>
              <w:rPr>
                <w:rFonts w:asciiTheme="majorBidi" w:hAnsiTheme="majorBidi" w:cstheme="majorBidi" w:hint="eastAsia"/>
                <w:color w:val="000000"/>
                <w:kern w:val="22"/>
                <w:sz w:val="24"/>
                <w:lang w:eastAsia="zh-CN"/>
              </w:rPr>
              <w:t>国家</w:t>
            </w:r>
          </w:p>
        </w:tc>
        <w:tc>
          <w:tcPr>
            <w:tcW w:w="1350" w:type="dxa"/>
            <w:vAlign w:val="center"/>
          </w:tcPr>
          <w:p w14:paraId="0F6B6B78"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1988-2016</w:t>
            </w:r>
          </w:p>
        </w:tc>
        <w:tc>
          <w:tcPr>
            <w:tcW w:w="1800" w:type="dxa"/>
            <w:shd w:val="clear" w:color="auto" w:fill="auto"/>
            <w:noWrap/>
            <w:vAlign w:val="center"/>
            <w:hideMark/>
          </w:tcPr>
          <w:p w14:paraId="2706968A" w14:textId="00A630F1" w:rsidR="00DF311C" w:rsidRPr="00633DD3" w:rsidRDefault="00D348F4" w:rsidP="00EF6314">
            <w:pPr>
              <w:jc w:val="center"/>
              <w:rPr>
                <w:rFonts w:asciiTheme="majorBidi" w:hAnsiTheme="majorBidi" w:cstheme="majorBidi"/>
                <w:kern w:val="22"/>
                <w:sz w:val="24"/>
              </w:rPr>
            </w:pPr>
            <w:r>
              <w:rPr>
                <w:rFonts w:asciiTheme="majorBidi" w:hAnsiTheme="majorBidi" w:cstheme="majorBidi"/>
                <w:kern w:val="22"/>
                <w:sz w:val="24"/>
              </w:rPr>
              <w:t>不详</w:t>
            </w:r>
          </w:p>
        </w:tc>
        <w:tc>
          <w:tcPr>
            <w:tcW w:w="1103" w:type="dxa"/>
            <w:shd w:val="clear" w:color="auto" w:fill="auto"/>
            <w:noWrap/>
            <w:vAlign w:val="center"/>
            <w:hideMark/>
          </w:tcPr>
          <w:p w14:paraId="42C9EB99" w14:textId="4F794E1F"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减少</w:t>
            </w:r>
          </w:p>
        </w:tc>
      </w:tr>
      <w:tr w:rsidR="00DF311C" w:rsidRPr="00633DD3" w14:paraId="1EF7A530" w14:textId="77777777" w:rsidTr="00960F7C">
        <w:trPr>
          <w:trHeight w:val="300"/>
        </w:trPr>
        <w:tc>
          <w:tcPr>
            <w:tcW w:w="2880" w:type="dxa"/>
            <w:shd w:val="clear" w:color="auto" w:fill="auto"/>
            <w:noWrap/>
            <w:vAlign w:val="center"/>
            <w:hideMark/>
          </w:tcPr>
          <w:p w14:paraId="1DD178DE" w14:textId="2ECF3A51" w:rsidR="00DF311C" w:rsidRPr="00633DD3" w:rsidRDefault="00D348F4" w:rsidP="00D348F4">
            <w:pPr>
              <w:jc w:val="left"/>
              <w:rPr>
                <w:rFonts w:asciiTheme="majorBidi" w:hAnsiTheme="majorBidi" w:cstheme="majorBidi"/>
                <w:color w:val="000000"/>
                <w:kern w:val="22"/>
                <w:sz w:val="24"/>
                <w:lang w:eastAsia="zh-CN"/>
              </w:rPr>
            </w:pPr>
            <w:r>
              <w:rPr>
                <w:rFonts w:asciiTheme="majorBidi" w:hAnsiTheme="majorBidi" w:cstheme="majorBidi" w:hint="eastAsia"/>
                <w:color w:val="000000"/>
                <w:kern w:val="22"/>
                <w:sz w:val="24"/>
                <w:lang w:eastAsia="zh-CN"/>
              </w:rPr>
              <w:t>红色名录</w:t>
            </w:r>
            <w:r>
              <w:rPr>
                <w:rFonts w:asciiTheme="majorBidi" w:hAnsiTheme="majorBidi" w:cstheme="majorBidi"/>
                <w:color w:val="000000"/>
                <w:kern w:val="22"/>
                <w:sz w:val="24"/>
                <w:lang w:eastAsia="zh-CN"/>
              </w:rPr>
              <w:t>指数</w:t>
            </w:r>
            <w:r>
              <w:rPr>
                <w:rFonts w:asciiTheme="majorBidi" w:hAnsiTheme="majorBidi" w:cstheme="majorBidi" w:hint="eastAsia"/>
                <w:color w:val="000000"/>
                <w:kern w:val="22"/>
                <w:sz w:val="24"/>
                <w:lang w:eastAsia="zh-CN"/>
              </w:rPr>
              <w:t>（利用</w:t>
            </w:r>
            <w:r>
              <w:rPr>
                <w:rFonts w:asciiTheme="majorBidi" w:hAnsiTheme="majorBidi" w:cstheme="majorBidi"/>
                <w:color w:val="000000"/>
                <w:kern w:val="22"/>
                <w:sz w:val="24"/>
                <w:lang w:eastAsia="zh-CN"/>
              </w:rPr>
              <w:t>的影响）</w:t>
            </w:r>
          </w:p>
        </w:tc>
        <w:tc>
          <w:tcPr>
            <w:tcW w:w="1260" w:type="dxa"/>
            <w:vAlign w:val="center"/>
          </w:tcPr>
          <w:p w14:paraId="08169A18"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4</w:t>
            </w:r>
          </w:p>
        </w:tc>
        <w:tc>
          <w:tcPr>
            <w:tcW w:w="1080" w:type="dxa"/>
            <w:shd w:val="clear" w:color="auto" w:fill="auto"/>
            <w:noWrap/>
            <w:vAlign w:val="center"/>
            <w:hideMark/>
          </w:tcPr>
          <w:p w14:paraId="66223C18" w14:textId="13D6FCD4" w:rsidR="00DF311C" w:rsidRPr="00633DD3" w:rsidRDefault="00960F7C"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压力</w:t>
            </w:r>
          </w:p>
        </w:tc>
        <w:tc>
          <w:tcPr>
            <w:tcW w:w="1350" w:type="dxa"/>
            <w:vAlign w:val="center"/>
          </w:tcPr>
          <w:p w14:paraId="4A685975"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1986-2016</w:t>
            </w:r>
          </w:p>
        </w:tc>
        <w:tc>
          <w:tcPr>
            <w:tcW w:w="1800" w:type="dxa"/>
            <w:shd w:val="clear" w:color="auto" w:fill="auto"/>
            <w:noWrap/>
            <w:vAlign w:val="center"/>
            <w:hideMark/>
          </w:tcPr>
          <w:p w14:paraId="203CB732" w14:textId="2E70AB42" w:rsidR="00DF311C" w:rsidRPr="00633DD3" w:rsidRDefault="00CD7A97" w:rsidP="00EF6314">
            <w:pPr>
              <w:jc w:val="center"/>
              <w:rPr>
                <w:rFonts w:asciiTheme="majorBidi" w:hAnsiTheme="majorBidi" w:cstheme="majorBidi"/>
                <w:kern w:val="22"/>
                <w:sz w:val="24"/>
              </w:rPr>
            </w:pPr>
            <w:r>
              <w:rPr>
                <w:rFonts w:asciiTheme="majorBidi" w:hAnsiTheme="majorBidi" w:cstheme="majorBidi"/>
                <w:kern w:val="22"/>
                <w:sz w:val="24"/>
              </w:rPr>
              <w:t>减少</w:t>
            </w:r>
          </w:p>
        </w:tc>
        <w:tc>
          <w:tcPr>
            <w:tcW w:w="1103" w:type="dxa"/>
            <w:shd w:val="clear" w:color="auto" w:fill="auto"/>
            <w:noWrap/>
            <w:vAlign w:val="center"/>
            <w:hideMark/>
          </w:tcPr>
          <w:p w14:paraId="544CBCE6" w14:textId="0B9116D8"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减少</w:t>
            </w:r>
          </w:p>
        </w:tc>
      </w:tr>
      <w:tr w:rsidR="00DF311C" w:rsidRPr="00633DD3" w14:paraId="2BB081B2" w14:textId="77777777" w:rsidTr="00960F7C">
        <w:trPr>
          <w:trHeight w:val="300"/>
        </w:trPr>
        <w:tc>
          <w:tcPr>
            <w:tcW w:w="2880" w:type="dxa"/>
            <w:shd w:val="clear" w:color="auto" w:fill="auto"/>
            <w:noWrap/>
            <w:vAlign w:val="center"/>
            <w:hideMark/>
          </w:tcPr>
          <w:p w14:paraId="1D88EFEA" w14:textId="6F7DFA8D" w:rsidR="00DF311C" w:rsidRPr="00633DD3" w:rsidRDefault="00D348F4" w:rsidP="00960F7C">
            <w:pPr>
              <w:jc w:val="left"/>
              <w:rPr>
                <w:rFonts w:asciiTheme="majorBidi" w:hAnsiTheme="majorBidi" w:cstheme="majorBidi"/>
                <w:color w:val="000000"/>
                <w:kern w:val="22"/>
                <w:sz w:val="24"/>
                <w:lang w:eastAsia="zh-CN"/>
              </w:rPr>
            </w:pPr>
            <w:r>
              <w:rPr>
                <w:rFonts w:asciiTheme="majorBidi" w:hAnsiTheme="majorBidi" w:cstheme="majorBidi" w:hint="eastAsia"/>
                <w:color w:val="000000"/>
                <w:kern w:val="22"/>
                <w:sz w:val="24"/>
                <w:lang w:eastAsia="zh-CN"/>
              </w:rPr>
              <w:t>生态</w:t>
            </w:r>
            <w:r>
              <w:rPr>
                <w:rFonts w:asciiTheme="majorBidi" w:hAnsiTheme="majorBidi" w:cstheme="majorBidi"/>
                <w:color w:val="000000"/>
                <w:kern w:val="22"/>
                <w:sz w:val="24"/>
                <w:lang w:eastAsia="zh-CN"/>
              </w:rPr>
              <w:t>足迹（</w:t>
            </w:r>
            <w:r w:rsidR="00960F7C">
              <w:rPr>
                <w:rFonts w:asciiTheme="majorBidi" w:hAnsiTheme="majorBidi" w:cstheme="majorBidi" w:hint="eastAsia"/>
                <w:color w:val="000000"/>
                <w:kern w:val="22"/>
                <w:sz w:val="24"/>
                <w:lang w:eastAsia="zh-CN"/>
              </w:rPr>
              <w:t>支持</w:t>
            </w:r>
            <w:r w:rsidR="00960F7C">
              <w:rPr>
                <w:rFonts w:asciiTheme="majorBidi" w:hAnsiTheme="majorBidi" w:cstheme="majorBidi"/>
                <w:color w:val="000000"/>
                <w:kern w:val="22"/>
                <w:sz w:val="24"/>
                <w:lang w:eastAsia="zh-CN"/>
              </w:rPr>
              <w:t>人类社会所需陆地）</w:t>
            </w:r>
          </w:p>
        </w:tc>
        <w:tc>
          <w:tcPr>
            <w:tcW w:w="1260" w:type="dxa"/>
            <w:vAlign w:val="center"/>
          </w:tcPr>
          <w:p w14:paraId="2968B6CE"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4</w:t>
            </w:r>
          </w:p>
        </w:tc>
        <w:tc>
          <w:tcPr>
            <w:tcW w:w="1080" w:type="dxa"/>
            <w:shd w:val="clear" w:color="auto" w:fill="auto"/>
            <w:noWrap/>
            <w:vAlign w:val="center"/>
            <w:hideMark/>
          </w:tcPr>
          <w:p w14:paraId="3139CBA9" w14:textId="6353EE6D" w:rsidR="00DF311C" w:rsidRPr="00633DD3" w:rsidRDefault="00960F7C"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压力</w:t>
            </w:r>
          </w:p>
        </w:tc>
        <w:tc>
          <w:tcPr>
            <w:tcW w:w="1350" w:type="dxa"/>
            <w:vAlign w:val="center"/>
          </w:tcPr>
          <w:p w14:paraId="1146EF89"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1961-2012</w:t>
            </w:r>
          </w:p>
        </w:tc>
        <w:tc>
          <w:tcPr>
            <w:tcW w:w="1800" w:type="dxa"/>
            <w:shd w:val="clear" w:color="auto" w:fill="auto"/>
            <w:noWrap/>
            <w:vAlign w:val="center"/>
            <w:hideMark/>
          </w:tcPr>
          <w:p w14:paraId="696005C7" w14:textId="01F2D26A" w:rsidR="00DF311C" w:rsidRPr="00633DD3" w:rsidRDefault="00CD7A97" w:rsidP="00EF6314">
            <w:pPr>
              <w:jc w:val="center"/>
              <w:rPr>
                <w:rFonts w:asciiTheme="majorBidi" w:hAnsiTheme="majorBidi" w:cstheme="majorBidi"/>
                <w:kern w:val="22"/>
                <w:sz w:val="24"/>
              </w:rPr>
            </w:pPr>
            <w:r>
              <w:rPr>
                <w:rFonts w:asciiTheme="majorBidi" w:hAnsiTheme="majorBidi" w:cstheme="majorBidi"/>
                <w:kern w:val="22"/>
                <w:sz w:val="24"/>
              </w:rPr>
              <w:t>增加</w:t>
            </w:r>
          </w:p>
        </w:tc>
        <w:tc>
          <w:tcPr>
            <w:tcW w:w="1103" w:type="dxa"/>
            <w:shd w:val="clear" w:color="auto" w:fill="auto"/>
            <w:noWrap/>
            <w:vAlign w:val="center"/>
            <w:hideMark/>
          </w:tcPr>
          <w:p w14:paraId="23CA872D" w14:textId="2E9A0A41"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增加</w:t>
            </w:r>
          </w:p>
        </w:tc>
      </w:tr>
      <w:tr w:rsidR="00DF311C" w:rsidRPr="00633DD3" w14:paraId="296A6FB8" w14:textId="77777777" w:rsidTr="00960F7C">
        <w:trPr>
          <w:trHeight w:val="300"/>
        </w:trPr>
        <w:tc>
          <w:tcPr>
            <w:tcW w:w="2880" w:type="dxa"/>
            <w:shd w:val="clear" w:color="auto" w:fill="auto"/>
            <w:noWrap/>
            <w:vAlign w:val="center"/>
            <w:hideMark/>
          </w:tcPr>
          <w:p w14:paraId="2D6C53EB" w14:textId="0CC98237" w:rsidR="00DF311C" w:rsidRPr="00633DD3" w:rsidRDefault="00960F7C" w:rsidP="00960F7C">
            <w:pPr>
              <w:jc w:val="left"/>
              <w:rPr>
                <w:rFonts w:asciiTheme="majorBidi" w:hAnsiTheme="majorBidi" w:cstheme="majorBidi"/>
                <w:color w:val="000000"/>
                <w:kern w:val="22"/>
                <w:sz w:val="24"/>
              </w:rPr>
            </w:pPr>
            <w:r>
              <w:rPr>
                <w:rFonts w:asciiTheme="majorBidi" w:hAnsiTheme="majorBidi" w:cstheme="majorBidi" w:hint="eastAsia"/>
                <w:color w:val="000000"/>
                <w:kern w:val="22"/>
                <w:sz w:val="24"/>
                <w:lang w:eastAsia="zh-CN"/>
              </w:rPr>
              <w:t>树木</w:t>
            </w:r>
            <w:r>
              <w:rPr>
                <w:rFonts w:asciiTheme="majorBidi" w:hAnsiTheme="majorBidi" w:cstheme="majorBidi"/>
                <w:color w:val="000000"/>
                <w:kern w:val="22"/>
                <w:sz w:val="24"/>
                <w:lang w:eastAsia="zh-CN"/>
              </w:rPr>
              <w:t>覆盖面积的丧失</w:t>
            </w:r>
          </w:p>
        </w:tc>
        <w:tc>
          <w:tcPr>
            <w:tcW w:w="1260" w:type="dxa"/>
            <w:vAlign w:val="center"/>
          </w:tcPr>
          <w:p w14:paraId="2FDC3870"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5</w:t>
            </w:r>
          </w:p>
        </w:tc>
        <w:tc>
          <w:tcPr>
            <w:tcW w:w="1080" w:type="dxa"/>
            <w:shd w:val="clear" w:color="auto" w:fill="auto"/>
            <w:noWrap/>
            <w:vAlign w:val="center"/>
            <w:hideMark/>
          </w:tcPr>
          <w:p w14:paraId="2E6DE0E7" w14:textId="234BF938" w:rsidR="00DF311C" w:rsidRPr="00633DD3" w:rsidRDefault="00960F7C" w:rsidP="00EF6314">
            <w:pPr>
              <w:jc w:val="center"/>
              <w:rPr>
                <w:rFonts w:asciiTheme="majorBidi" w:hAnsiTheme="majorBidi" w:cstheme="majorBidi"/>
                <w:color w:val="000000"/>
                <w:kern w:val="22"/>
                <w:sz w:val="24"/>
              </w:rPr>
            </w:pPr>
            <w:r>
              <w:rPr>
                <w:rFonts w:asciiTheme="majorBidi" w:hAnsiTheme="majorBidi" w:cstheme="majorBidi" w:hint="eastAsia"/>
                <w:color w:val="000000"/>
                <w:kern w:val="22"/>
                <w:sz w:val="24"/>
                <w:lang w:eastAsia="zh-CN"/>
              </w:rPr>
              <w:t>国家</w:t>
            </w:r>
          </w:p>
        </w:tc>
        <w:tc>
          <w:tcPr>
            <w:tcW w:w="1350" w:type="dxa"/>
            <w:vAlign w:val="center"/>
          </w:tcPr>
          <w:p w14:paraId="4859CAF2"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2001-2016</w:t>
            </w:r>
          </w:p>
        </w:tc>
        <w:tc>
          <w:tcPr>
            <w:tcW w:w="1800" w:type="dxa"/>
            <w:shd w:val="clear" w:color="auto" w:fill="auto"/>
            <w:noWrap/>
            <w:vAlign w:val="center"/>
            <w:hideMark/>
          </w:tcPr>
          <w:p w14:paraId="37CB7544" w14:textId="3D9C1685" w:rsidR="00DF311C" w:rsidRPr="00633DD3" w:rsidRDefault="00D348F4" w:rsidP="00EF6314">
            <w:pPr>
              <w:jc w:val="center"/>
              <w:rPr>
                <w:rFonts w:asciiTheme="majorBidi" w:hAnsiTheme="majorBidi" w:cstheme="majorBidi"/>
                <w:kern w:val="22"/>
                <w:sz w:val="24"/>
              </w:rPr>
            </w:pPr>
            <w:r>
              <w:rPr>
                <w:rFonts w:asciiTheme="majorBidi" w:hAnsiTheme="majorBidi" w:cstheme="majorBidi"/>
                <w:kern w:val="22"/>
                <w:sz w:val="24"/>
              </w:rPr>
              <w:t>不详</w:t>
            </w:r>
          </w:p>
        </w:tc>
        <w:tc>
          <w:tcPr>
            <w:tcW w:w="1103" w:type="dxa"/>
            <w:shd w:val="clear" w:color="auto" w:fill="auto"/>
            <w:noWrap/>
            <w:vAlign w:val="center"/>
            <w:hideMark/>
          </w:tcPr>
          <w:p w14:paraId="135E72E5" w14:textId="12FCC9B9"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增加</w:t>
            </w:r>
          </w:p>
        </w:tc>
      </w:tr>
      <w:tr w:rsidR="00DF311C" w:rsidRPr="00633DD3" w14:paraId="71CE52B9" w14:textId="77777777" w:rsidTr="00960F7C">
        <w:trPr>
          <w:trHeight w:val="300"/>
        </w:trPr>
        <w:tc>
          <w:tcPr>
            <w:tcW w:w="2880" w:type="dxa"/>
            <w:shd w:val="clear" w:color="auto" w:fill="auto"/>
            <w:noWrap/>
            <w:vAlign w:val="center"/>
            <w:hideMark/>
          </w:tcPr>
          <w:p w14:paraId="734CA5FB" w14:textId="3A82FF13" w:rsidR="00DF311C" w:rsidRPr="00633DD3" w:rsidRDefault="00960F7C" w:rsidP="004E74DC">
            <w:pPr>
              <w:jc w:val="left"/>
              <w:rPr>
                <w:rFonts w:asciiTheme="majorBidi" w:hAnsiTheme="majorBidi" w:cstheme="majorBidi"/>
                <w:color w:val="000000"/>
                <w:kern w:val="22"/>
                <w:sz w:val="24"/>
              </w:rPr>
            </w:pPr>
            <w:r>
              <w:rPr>
                <w:rFonts w:asciiTheme="majorBidi" w:hAnsiTheme="majorBidi" w:cstheme="majorBidi" w:hint="eastAsia"/>
                <w:color w:val="000000"/>
                <w:kern w:val="22"/>
                <w:sz w:val="24"/>
                <w:lang w:eastAsia="zh-CN"/>
              </w:rPr>
              <w:t>湿地</w:t>
            </w:r>
            <w:r w:rsidR="004E74DC">
              <w:rPr>
                <w:rFonts w:asciiTheme="majorBidi" w:hAnsiTheme="majorBidi" w:cstheme="majorBidi" w:hint="eastAsia"/>
                <w:color w:val="000000"/>
                <w:kern w:val="22"/>
                <w:sz w:val="24"/>
                <w:lang w:eastAsia="zh-CN"/>
              </w:rPr>
              <w:t>面积</w:t>
            </w:r>
            <w:r w:rsidR="004E74DC">
              <w:rPr>
                <w:rFonts w:asciiTheme="majorBidi" w:hAnsiTheme="majorBidi" w:cstheme="majorBidi"/>
                <w:color w:val="000000"/>
                <w:kern w:val="22"/>
                <w:sz w:val="24"/>
                <w:lang w:eastAsia="zh-CN"/>
              </w:rPr>
              <w:t>趋势指数</w:t>
            </w:r>
          </w:p>
        </w:tc>
        <w:tc>
          <w:tcPr>
            <w:tcW w:w="1260" w:type="dxa"/>
            <w:vAlign w:val="center"/>
          </w:tcPr>
          <w:p w14:paraId="5E887A9A"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5</w:t>
            </w:r>
          </w:p>
        </w:tc>
        <w:tc>
          <w:tcPr>
            <w:tcW w:w="1080" w:type="dxa"/>
            <w:shd w:val="clear" w:color="auto" w:fill="auto"/>
            <w:noWrap/>
            <w:vAlign w:val="center"/>
            <w:hideMark/>
          </w:tcPr>
          <w:p w14:paraId="34D45FDB" w14:textId="2972F22D" w:rsidR="00DF311C" w:rsidRPr="00633DD3" w:rsidRDefault="00960F7C" w:rsidP="00EF6314">
            <w:pPr>
              <w:jc w:val="center"/>
              <w:rPr>
                <w:rFonts w:asciiTheme="majorBidi" w:hAnsiTheme="majorBidi" w:cstheme="majorBidi"/>
                <w:color w:val="000000"/>
                <w:kern w:val="22"/>
                <w:sz w:val="24"/>
              </w:rPr>
            </w:pPr>
            <w:r>
              <w:rPr>
                <w:rFonts w:asciiTheme="majorBidi" w:hAnsiTheme="majorBidi" w:cstheme="majorBidi" w:hint="eastAsia"/>
                <w:color w:val="000000"/>
                <w:kern w:val="22"/>
                <w:sz w:val="24"/>
                <w:lang w:eastAsia="zh-CN"/>
              </w:rPr>
              <w:t>国家</w:t>
            </w:r>
          </w:p>
        </w:tc>
        <w:tc>
          <w:tcPr>
            <w:tcW w:w="1350" w:type="dxa"/>
            <w:vAlign w:val="center"/>
          </w:tcPr>
          <w:p w14:paraId="526E1C57"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1970-2015</w:t>
            </w:r>
          </w:p>
        </w:tc>
        <w:tc>
          <w:tcPr>
            <w:tcW w:w="1800" w:type="dxa"/>
            <w:shd w:val="clear" w:color="auto" w:fill="auto"/>
            <w:noWrap/>
            <w:vAlign w:val="center"/>
            <w:hideMark/>
          </w:tcPr>
          <w:p w14:paraId="65420FE4" w14:textId="47444854" w:rsidR="00DF311C" w:rsidRPr="00633DD3" w:rsidRDefault="00CD7A97" w:rsidP="00EF6314">
            <w:pPr>
              <w:jc w:val="center"/>
              <w:rPr>
                <w:rFonts w:asciiTheme="majorBidi" w:hAnsiTheme="majorBidi" w:cstheme="majorBidi"/>
                <w:kern w:val="22"/>
                <w:sz w:val="24"/>
              </w:rPr>
            </w:pPr>
            <w:r>
              <w:rPr>
                <w:rFonts w:asciiTheme="majorBidi" w:hAnsiTheme="majorBidi" w:cstheme="majorBidi"/>
                <w:kern w:val="22"/>
                <w:sz w:val="24"/>
              </w:rPr>
              <w:t>减少</w:t>
            </w:r>
          </w:p>
        </w:tc>
        <w:tc>
          <w:tcPr>
            <w:tcW w:w="1103" w:type="dxa"/>
            <w:shd w:val="clear" w:color="auto" w:fill="auto"/>
            <w:noWrap/>
            <w:vAlign w:val="center"/>
            <w:hideMark/>
          </w:tcPr>
          <w:p w14:paraId="32689950" w14:textId="4E6F3BBB"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减少</w:t>
            </w:r>
          </w:p>
        </w:tc>
      </w:tr>
      <w:tr w:rsidR="00DF311C" w:rsidRPr="00633DD3" w14:paraId="61E4E001" w14:textId="77777777" w:rsidTr="00960F7C">
        <w:trPr>
          <w:trHeight w:val="300"/>
        </w:trPr>
        <w:tc>
          <w:tcPr>
            <w:tcW w:w="2880" w:type="dxa"/>
            <w:shd w:val="clear" w:color="auto" w:fill="auto"/>
            <w:noWrap/>
            <w:vAlign w:val="center"/>
            <w:hideMark/>
          </w:tcPr>
          <w:p w14:paraId="13487A0C" w14:textId="786F40B3" w:rsidR="00DF311C" w:rsidRPr="00633DD3" w:rsidRDefault="004E74DC" w:rsidP="004E74DC">
            <w:pPr>
              <w:jc w:val="left"/>
              <w:rPr>
                <w:rFonts w:asciiTheme="majorBidi" w:hAnsiTheme="majorBidi" w:cstheme="majorBidi"/>
                <w:color w:val="000000"/>
                <w:kern w:val="22"/>
                <w:sz w:val="24"/>
                <w:lang w:eastAsia="zh-CN"/>
              </w:rPr>
            </w:pPr>
            <w:r>
              <w:rPr>
                <w:rFonts w:asciiTheme="majorBidi" w:hAnsiTheme="majorBidi" w:cstheme="majorBidi" w:hint="eastAsia"/>
                <w:color w:val="000000"/>
                <w:kern w:val="22"/>
                <w:sz w:val="24"/>
                <w:lang w:eastAsia="zh-CN"/>
              </w:rPr>
              <w:t>红色名录</w:t>
            </w:r>
            <w:r>
              <w:rPr>
                <w:rFonts w:asciiTheme="majorBidi" w:hAnsiTheme="majorBidi" w:cstheme="majorBidi"/>
                <w:color w:val="000000"/>
                <w:kern w:val="22"/>
                <w:sz w:val="24"/>
                <w:lang w:eastAsia="zh-CN"/>
              </w:rPr>
              <w:t>指数</w:t>
            </w:r>
            <w:r>
              <w:rPr>
                <w:rFonts w:asciiTheme="majorBidi" w:hAnsiTheme="majorBidi" w:cstheme="majorBidi" w:hint="eastAsia"/>
                <w:color w:val="000000"/>
                <w:kern w:val="22"/>
                <w:sz w:val="24"/>
                <w:lang w:eastAsia="zh-CN"/>
              </w:rPr>
              <w:t>（森林</w:t>
            </w:r>
            <w:r>
              <w:rPr>
                <w:rFonts w:asciiTheme="majorBidi" w:hAnsiTheme="majorBidi" w:cstheme="majorBidi"/>
                <w:color w:val="000000"/>
                <w:kern w:val="22"/>
                <w:sz w:val="24"/>
                <w:lang w:eastAsia="zh-CN"/>
              </w:rPr>
              <w:t>专家）</w:t>
            </w:r>
          </w:p>
        </w:tc>
        <w:tc>
          <w:tcPr>
            <w:tcW w:w="1260" w:type="dxa"/>
            <w:vAlign w:val="center"/>
          </w:tcPr>
          <w:p w14:paraId="5E7ED521"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5</w:t>
            </w:r>
          </w:p>
        </w:tc>
        <w:tc>
          <w:tcPr>
            <w:tcW w:w="1080" w:type="dxa"/>
            <w:shd w:val="clear" w:color="auto" w:fill="auto"/>
            <w:noWrap/>
            <w:vAlign w:val="center"/>
            <w:hideMark/>
          </w:tcPr>
          <w:p w14:paraId="42C34AB9" w14:textId="4D19FAB9" w:rsidR="00DF311C" w:rsidRPr="00633DD3" w:rsidRDefault="00960F7C" w:rsidP="00EF6314">
            <w:pPr>
              <w:jc w:val="center"/>
              <w:rPr>
                <w:rFonts w:asciiTheme="majorBidi" w:hAnsiTheme="majorBidi" w:cstheme="majorBidi"/>
                <w:color w:val="000000"/>
                <w:kern w:val="22"/>
                <w:sz w:val="24"/>
              </w:rPr>
            </w:pPr>
            <w:r>
              <w:rPr>
                <w:rFonts w:asciiTheme="majorBidi" w:hAnsiTheme="majorBidi" w:cstheme="majorBidi" w:hint="eastAsia"/>
                <w:color w:val="000000"/>
                <w:kern w:val="22"/>
                <w:sz w:val="24"/>
                <w:lang w:eastAsia="zh-CN"/>
              </w:rPr>
              <w:t>国家</w:t>
            </w:r>
          </w:p>
        </w:tc>
        <w:tc>
          <w:tcPr>
            <w:tcW w:w="1350" w:type="dxa"/>
            <w:vAlign w:val="center"/>
          </w:tcPr>
          <w:p w14:paraId="59167F16"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1988-2016</w:t>
            </w:r>
          </w:p>
        </w:tc>
        <w:tc>
          <w:tcPr>
            <w:tcW w:w="1800" w:type="dxa"/>
            <w:shd w:val="clear" w:color="auto" w:fill="auto"/>
            <w:noWrap/>
            <w:vAlign w:val="center"/>
            <w:hideMark/>
          </w:tcPr>
          <w:p w14:paraId="4F164DB3" w14:textId="5B3D00C5" w:rsidR="00DF311C" w:rsidRPr="00633DD3" w:rsidRDefault="00D348F4" w:rsidP="00EF6314">
            <w:pPr>
              <w:jc w:val="center"/>
              <w:rPr>
                <w:rFonts w:asciiTheme="majorBidi" w:hAnsiTheme="majorBidi" w:cstheme="majorBidi"/>
                <w:kern w:val="22"/>
                <w:sz w:val="24"/>
              </w:rPr>
            </w:pPr>
            <w:r>
              <w:rPr>
                <w:rFonts w:asciiTheme="majorBidi" w:hAnsiTheme="majorBidi" w:cstheme="majorBidi"/>
                <w:kern w:val="22"/>
                <w:sz w:val="24"/>
              </w:rPr>
              <w:t>不详</w:t>
            </w:r>
          </w:p>
        </w:tc>
        <w:tc>
          <w:tcPr>
            <w:tcW w:w="1103" w:type="dxa"/>
            <w:shd w:val="clear" w:color="auto" w:fill="auto"/>
            <w:noWrap/>
            <w:vAlign w:val="center"/>
            <w:hideMark/>
          </w:tcPr>
          <w:p w14:paraId="25AFBCA6" w14:textId="4596F5DB"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减少</w:t>
            </w:r>
          </w:p>
        </w:tc>
      </w:tr>
      <w:tr w:rsidR="00DF311C" w:rsidRPr="00633DD3" w14:paraId="4FF44795" w14:textId="77777777" w:rsidTr="00960F7C">
        <w:trPr>
          <w:trHeight w:val="300"/>
        </w:trPr>
        <w:tc>
          <w:tcPr>
            <w:tcW w:w="2880" w:type="dxa"/>
            <w:shd w:val="clear" w:color="auto" w:fill="auto"/>
            <w:noWrap/>
            <w:vAlign w:val="center"/>
            <w:hideMark/>
          </w:tcPr>
          <w:p w14:paraId="24726CF1" w14:textId="0175B6C4" w:rsidR="00DF311C" w:rsidRPr="00633DD3" w:rsidRDefault="004E74DC" w:rsidP="004E74DC">
            <w:pPr>
              <w:jc w:val="left"/>
              <w:rPr>
                <w:rFonts w:asciiTheme="majorBidi" w:hAnsiTheme="majorBidi" w:cstheme="majorBidi"/>
                <w:color w:val="000000"/>
                <w:kern w:val="22"/>
                <w:sz w:val="24"/>
                <w:lang w:eastAsia="zh-CN"/>
              </w:rPr>
            </w:pPr>
            <w:r>
              <w:rPr>
                <w:rFonts w:asciiTheme="majorBidi" w:hAnsiTheme="majorBidi" w:cstheme="majorBidi" w:hint="eastAsia"/>
                <w:color w:val="000000"/>
                <w:kern w:val="22"/>
                <w:sz w:val="24"/>
                <w:lang w:eastAsia="zh-CN"/>
              </w:rPr>
              <w:lastRenderedPageBreak/>
              <w:t>野生鸟类指数</w:t>
            </w:r>
            <w:r>
              <w:rPr>
                <w:rFonts w:asciiTheme="majorBidi" w:hAnsiTheme="majorBidi" w:cstheme="majorBidi"/>
                <w:color w:val="000000"/>
                <w:kern w:val="22"/>
                <w:sz w:val="24"/>
                <w:lang w:eastAsia="zh-CN"/>
              </w:rPr>
              <w:t>（生境专家）</w:t>
            </w:r>
          </w:p>
        </w:tc>
        <w:tc>
          <w:tcPr>
            <w:tcW w:w="1260" w:type="dxa"/>
            <w:vAlign w:val="center"/>
          </w:tcPr>
          <w:p w14:paraId="54CA2693"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5</w:t>
            </w:r>
          </w:p>
        </w:tc>
        <w:tc>
          <w:tcPr>
            <w:tcW w:w="1080" w:type="dxa"/>
            <w:shd w:val="clear" w:color="auto" w:fill="auto"/>
            <w:noWrap/>
            <w:vAlign w:val="center"/>
            <w:hideMark/>
          </w:tcPr>
          <w:p w14:paraId="6A36CB1D" w14:textId="3EF6881B" w:rsidR="00DF311C" w:rsidRPr="00633DD3" w:rsidRDefault="00960F7C" w:rsidP="00EF6314">
            <w:pPr>
              <w:jc w:val="center"/>
              <w:rPr>
                <w:rFonts w:asciiTheme="majorBidi" w:hAnsiTheme="majorBidi" w:cstheme="majorBidi"/>
                <w:color w:val="000000"/>
                <w:kern w:val="22"/>
                <w:sz w:val="24"/>
              </w:rPr>
            </w:pPr>
            <w:r>
              <w:rPr>
                <w:rFonts w:asciiTheme="majorBidi" w:hAnsiTheme="majorBidi" w:cstheme="majorBidi" w:hint="eastAsia"/>
                <w:color w:val="000000"/>
                <w:kern w:val="22"/>
                <w:sz w:val="24"/>
                <w:lang w:eastAsia="zh-CN"/>
              </w:rPr>
              <w:t>国家</w:t>
            </w:r>
          </w:p>
        </w:tc>
        <w:tc>
          <w:tcPr>
            <w:tcW w:w="1350" w:type="dxa"/>
            <w:vAlign w:val="center"/>
          </w:tcPr>
          <w:p w14:paraId="531AFF16"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1968-2014</w:t>
            </w:r>
          </w:p>
        </w:tc>
        <w:tc>
          <w:tcPr>
            <w:tcW w:w="1800" w:type="dxa"/>
            <w:shd w:val="clear" w:color="auto" w:fill="auto"/>
            <w:noWrap/>
            <w:vAlign w:val="center"/>
            <w:hideMark/>
          </w:tcPr>
          <w:p w14:paraId="4DB8C9E1" w14:textId="251A841B" w:rsidR="00DF311C" w:rsidRPr="00633DD3" w:rsidRDefault="00CD7A97" w:rsidP="00EF6314">
            <w:pPr>
              <w:jc w:val="center"/>
              <w:rPr>
                <w:rFonts w:asciiTheme="majorBidi" w:hAnsiTheme="majorBidi" w:cstheme="majorBidi"/>
                <w:kern w:val="22"/>
                <w:sz w:val="24"/>
              </w:rPr>
            </w:pPr>
            <w:r>
              <w:rPr>
                <w:rFonts w:asciiTheme="majorBidi" w:hAnsiTheme="majorBidi" w:cstheme="majorBidi"/>
                <w:kern w:val="22"/>
                <w:sz w:val="24"/>
              </w:rPr>
              <w:t>减少</w:t>
            </w:r>
          </w:p>
        </w:tc>
        <w:tc>
          <w:tcPr>
            <w:tcW w:w="1103" w:type="dxa"/>
            <w:shd w:val="clear" w:color="auto" w:fill="auto"/>
            <w:noWrap/>
            <w:vAlign w:val="center"/>
            <w:hideMark/>
          </w:tcPr>
          <w:p w14:paraId="4525A33D" w14:textId="20C966CB"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减少</w:t>
            </w:r>
          </w:p>
        </w:tc>
      </w:tr>
      <w:tr w:rsidR="00DF311C" w:rsidRPr="00633DD3" w14:paraId="7C830B55" w14:textId="77777777" w:rsidTr="00960F7C">
        <w:trPr>
          <w:trHeight w:val="300"/>
        </w:trPr>
        <w:tc>
          <w:tcPr>
            <w:tcW w:w="2880" w:type="dxa"/>
            <w:shd w:val="clear" w:color="auto" w:fill="auto"/>
            <w:noWrap/>
            <w:vAlign w:val="center"/>
            <w:hideMark/>
          </w:tcPr>
          <w:p w14:paraId="696AF299" w14:textId="6204A656" w:rsidR="00DF311C" w:rsidRPr="00633DD3" w:rsidRDefault="004E74DC" w:rsidP="004E74DC">
            <w:pPr>
              <w:jc w:val="left"/>
              <w:rPr>
                <w:rFonts w:asciiTheme="majorBidi" w:hAnsiTheme="majorBidi" w:cstheme="majorBidi"/>
                <w:color w:val="000000"/>
                <w:kern w:val="22"/>
                <w:sz w:val="24"/>
                <w:lang w:eastAsia="zh-CN"/>
              </w:rPr>
            </w:pPr>
            <w:r>
              <w:rPr>
                <w:rFonts w:asciiTheme="majorBidi" w:hAnsiTheme="majorBidi" w:cstheme="majorBidi" w:hint="eastAsia"/>
                <w:color w:val="000000"/>
                <w:kern w:val="22"/>
                <w:sz w:val="24"/>
                <w:lang w:eastAsia="zh-CN"/>
              </w:rPr>
              <w:t>经</w:t>
            </w:r>
            <w:r>
              <w:rPr>
                <w:rFonts w:asciiTheme="majorBidi" w:hAnsiTheme="majorBidi" w:cstheme="majorBidi"/>
                <w:color w:val="000000"/>
                <w:kern w:val="22"/>
                <w:sz w:val="24"/>
                <w:lang w:eastAsia="zh-CN"/>
              </w:rPr>
              <w:t>海洋管理委员会</w:t>
            </w:r>
            <w:r>
              <w:rPr>
                <w:rFonts w:asciiTheme="majorBidi" w:hAnsiTheme="majorBidi" w:cstheme="majorBidi" w:hint="eastAsia"/>
                <w:color w:val="000000"/>
                <w:kern w:val="22"/>
                <w:sz w:val="24"/>
                <w:lang w:eastAsia="zh-CN"/>
              </w:rPr>
              <w:t>核证</w:t>
            </w:r>
            <w:r>
              <w:rPr>
                <w:rFonts w:asciiTheme="majorBidi" w:hAnsiTheme="majorBidi" w:cstheme="majorBidi"/>
                <w:color w:val="000000"/>
                <w:kern w:val="22"/>
                <w:sz w:val="24"/>
                <w:lang w:eastAsia="zh-CN"/>
              </w:rPr>
              <w:t>的渔业（吨数）</w:t>
            </w:r>
          </w:p>
        </w:tc>
        <w:tc>
          <w:tcPr>
            <w:tcW w:w="1260" w:type="dxa"/>
            <w:vAlign w:val="center"/>
          </w:tcPr>
          <w:p w14:paraId="46E9BEC2"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6</w:t>
            </w:r>
          </w:p>
        </w:tc>
        <w:tc>
          <w:tcPr>
            <w:tcW w:w="1080" w:type="dxa"/>
            <w:shd w:val="clear" w:color="auto" w:fill="auto"/>
            <w:noWrap/>
            <w:vAlign w:val="center"/>
            <w:hideMark/>
          </w:tcPr>
          <w:p w14:paraId="1047F6E4" w14:textId="7324004D"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答复</w:t>
            </w:r>
          </w:p>
        </w:tc>
        <w:tc>
          <w:tcPr>
            <w:tcW w:w="1350" w:type="dxa"/>
            <w:vAlign w:val="center"/>
          </w:tcPr>
          <w:p w14:paraId="33D73736"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1999-2016</w:t>
            </w:r>
          </w:p>
        </w:tc>
        <w:tc>
          <w:tcPr>
            <w:tcW w:w="1800" w:type="dxa"/>
            <w:shd w:val="clear" w:color="auto" w:fill="auto"/>
            <w:noWrap/>
            <w:vAlign w:val="center"/>
            <w:hideMark/>
          </w:tcPr>
          <w:p w14:paraId="626DD6CD" w14:textId="773EC971" w:rsidR="00DF311C" w:rsidRPr="00633DD3" w:rsidRDefault="00CD7A97" w:rsidP="00EF6314">
            <w:pPr>
              <w:jc w:val="center"/>
              <w:rPr>
                <w:rFonts w:asciiTheme="majorBidi" w:hAnsiTheme="majorBidi" w:cstheme="majorBidi"/>
                <w:kern w:val="22"/>
                <w:sz w:val="24"/>
              </w:rPr>
            </w:pPr>
            <w:r>
              <w:rPr>
                <w:rFonts w:asciiTheme="majorBidi" w:hAnsiTheme="majorBidi" w:cstheme="majorBidi"/>
                <w:kern w:val="22"/>
                <w:sz w:val="24"/>
              </w:rPr>
              <w:t>增加</w:t>
            </w:r>
          </w:p>
        </w:tc>
        <w:tc>
          <w:tcPr>
            <w:tcW w:w="1103" w:type="dxa"/>
            <w:shd w:val="clear" w:color="auto" w:fill="auto"/>
            <w:noWrap/>
            <w:vAlign w:val="center"/>
            <w:hideMark/>
          </w:tcPr>
          <w:p w14:paraId="2AD65B8D" w14:textId="59B6810D"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增加</w:t>
            </w:r>
          </w:p>
        </w:tc>
      </w:tr>
      <w:tr w:rsidR="00DF311C" w:rsidRPr="00633DD3" w14:paraId="63D44FB9" w14:textId="77777777" w:rsidTr="00960F7C">
        <w:trPr>
          <w:trHeight w:val="300"/>
        </w:trPr>
        <w:tc>
          <w:tcPr>
            <w:tcW w:w="2880" w:type="dxa"/>
            <w:shd w:val="clear" w:color="auto" w:fill="auto"/>
            <w:noWrap/>
            <w:vAlign w:val="center"/>
            <w:hideMark/>
          </w:tcPr>
          <w:p w14:paraId="4A56B749" w14:textId="2A779ACE" w:rsidR="00DF311C" w:rsidRPr="00633DD3" w:rsidRDefault="004E74DC" w:rsidP="00EF6314">
            <w:pPr>
              <w:jc w:val="left"/>
              <w:rPr>
                <w:rFonts w:asciiTheme="majorBidi" w:hAnsiTheme="majorBidi" w:cstheme="majorBidi"/>
                <w:color w:val="000000"/>
                <w:kern w:val="22"/>
                <w:sz w:val="24"/>
                <w:lang w:eastAsia="zh-CN"/>
              </w:rPr>
            </w:pPr>
            <w:r w:rsidRPr="004E74DC">
              <w:rPr>
                <w:rFonts w:asciiTheme="majorBidi" w:hAnsiTheme="majorBidi" w:cstheme="majorBidi"/>
                <w:color w:val="000000"/>
                <w:kern w:val="22"/>
                <w:sz w:val="24"/>
                <w:lang w:eastAsia="zh-CN"/>
              </w:rPr>
              <w:t>安全生物界线内鱼类种群的比</w:t>
            </w:r>
            <w:r w:rsidRPr="004E74DC">
              <w:rPr>
                <w:rFonts w:asciiTheme="majorBidi" w:hAnsiTheme="majorBidi" w:cstheme="majorBidi" w:hint="eastAsia"/>
                <w:color w:val="000000"/>
                <w:kern w:val="22"/>
                <w:sz w:val="24"/>
                <w:lang w:eastAsia="zh-CN"/>
              </w:rPr>
              <w:t>例</w:t>
            </w:r>
          </w:p>
        </w:tc>
        <w:tc>
          <w:tcPr>
            <w:tcW w:w="1260" w:type="dxa"/>
            <w:vAlign w:val="center"/>
          </w:tcPr>
          <w:p w14:paraId="7BC24BA6"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6</w:t>
            </w:r>
          </w:p>
        </w:tc>
        <w:tc>
          <w:tcPr>
            <w:tcW w:w="1080" w:type="dxa"/>
            <w:shd w:val="clear" w:color="auto" w:fill="auto"/>
            <w:noWrap/>
            <w:vAlign w:val="center"/>
            <w:hideMark/>
          </w:tcPr>
          <w:p w14:paraId="67DD213A" w14:textId="1EAA9DAB" w:rsidR="00DF311C" w:rsidRPr="00633DD3" w:rsidRDefault="00960F7C" w:rsidP="00EF6314">
            <w:pPr>
              <w:jc w:val="center"/>
              <w:rPr>
                <w:rFonts w:asciiTheme="majorBidi" w:hAnsiTheme="majorBidi" w:cstheme="majorBidi"/>
                <w:color w:val="000000"/>
                <w:kern w:val="22"/>
                <w:sz w:val="24"/>
              </w:rPr>
            </w:pPr>
            <w:r>
              <w:rPr>
                <w:rFonts w:asciiTheme="majorBidi" w:hAnsiTheme="majorBidi" w:cstheme="majorBidi" w:hint="eastAsia"/>
                <w:color w:val="000000"/>
                <w:kern w:val="22"/>
                <w:sz w:val="24"/>
                <w:lang w:eastAsia="zh-CN"/>
              </w:rPr>
              <w:t>国家</w:t>
            </w:r>
          </w:p>
        </w:tc>
        <w:tc>
          <w:tcPr>
            <w:tcW w:w="1350" w:type="dxa"/>
            <w:vAlign w:val="center"/>
          </w:tcPr>
          <w:p w14:paraId="2950AD13"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1974-2013</w:t>
            </w:r>
          </w:p>
        </w:tc>
        <w:tc>
          <w:tcPr>
            <w:tcW w:w="1800" w:type="dxa"/>
            <w:shd w:val="clear" w:color="auto" w:fill="auto"/>
            <w:noWrap/>
            <w:vAlign w:val="center"/>
            <w:hideMark/>
          </w:tcPr>
          <w:p w14:paraId="170C872C" w14:textId="6B2A19F6" w:rsidR="00DF311C" w:rsidRPr="00633DD3" w:rsidRDefault="00CD7A97" w:rsidP="00EF6314">
            <w:pPr>
              <w:jc w:val="center"/>
              <w:rPr>
                <w:rFonts w:asciiTheme="majorBidi" w:hAnsiTheme="majorBidi" w:cstheme="majorBidi"/>
                <w:kern w:val="22"/>
                <w:sz w:val="24"/>
              </w:rPr>
            </w:pPr>
            <w:r>
              <w:rPr>
                <w:rFonts w:asciiTheme="majorBidi" w:hAnsiTheme="majorBidi" w:cstheme="majorBidi"/>
                <w:kern w:val="22"/>
                <w:sz w:val="24"/>
              </w:rPr>
              <w:t>减少</w:t>
            </w:r>
          </w:p>
        </w:tc>
        <w:tc>
          <w:tcPr>
            <w:tcW w:w="1103" w:type="dxa"/>
            <w:shd w:val="clear" w:color="auto" w:fill="auto"/>
            <w:noWrap/>
            <w:vAlign w:val="center"/>
            <w:hideMark/>
          </w:tcPr>
          <w:p w14:paraId="56AA7195" w14:textId="3E0D10C6"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减少</w:t>
            </w:r>
          </w:p>
        </w:tc>
      </w:tr>
      <w:tr w:rsidR="00DF311C" w:rsidRPr="00633DD3" w14:paraId="7481A772" w14:textId="77777777" w:rsidTr="00960F7C">
        <w:trPr>
          <w:trHeight w:val="300"/>
        </w:trPr>
        <w:tc>
          <w:tcPr>
            <w:tcW w:w="2880" w:type="dxa"/>
            <w:shd w:val="clear" w:color="auto" w:fill="auto"/>
            <w:noWrap/>
            <w:vAlign w:val="center"/>
            <w:hideMark/>
          </w:tcPr>
          <w:p w14:paraId="630349F1" w14:textId="1E54B667" w:rsidR="00DF311C" w:rsidRPr="00633DD3" w:rsidRDefault="00CD0427" w:rsidP="00CD0427">
            <w:pPr>
              <w:jc w:val="left"/>
              <w:rPr>
                <w:rFonts w:asciiTheme="majorBidi" w:hAnsiTheme="majorBidi" w:cstheme="majorBidi"/>
                <w:color w:val="000000"/>
                <w:kern w:val="22"/>
                <w:sz w:val="24"/>
              </w:rPr>
            </w:pPr>
            <w:r>
              <w:rPr>
                <w:rFonts w:asciiTheme="majorBidi" w:hAnsiTheme="majorBidi" w:cstheme="majorBidi" w:hint="eastAsia"/>
                <w:color w:val="000000"/>
                <w:kern w:val="22"/>
                <w:sz w:val="24"/>
                <w:lang w:eastAsia="zh-CN"/>
              </w:rPr>
              <w:t>海洋</w:t>
            </w:r>
            <w:r>
              <w:rPr>
                <w:rFonts w:asciiTheme="majorBidi" w:hAnsiTheme="majorBidi" w:cstheme="majorBidi"/>
                <w:color w:val="000000"/>
                <w:kern w:val="22"/>
                <w:sz w:val="24"/>
                <w:lang w:eastAsia="zh-CN"/>
              </w:rPr>
              <w:t>营养化指数</w:t>
            </w:r>
            <w:r w:rsidR="00DF311C" w:rsidRPr="00633DD3">
              <w:rPr>
                <w:rFonts w:asciiTheme="majorBidi" w:hAnsiTheme="majorBidi" w:cstheme="majorBidi"/>
                <w:color w:val="000000"/>
                <w:kern w:val="22"/>
                <w:sz w:val="24"/>
              </w:rPr>
              <w:t>*</w:t>
            </w:r>
          </w:p>
        </w:tc>
        <w:tc>
          <w:tcPr>
            <w:tcW w:w="1260" w:type="dxa"/>
            <w:vAlign w:val="center"/>
          </w:tcPr>
          <w:p w14:paraId="1038854F"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6</w:t>
            </w:r>
          </w:p>
        </w:tc>
        <w:tc>
          <w:tcPr>
            <w:tcW w:w="1080" w:type="dxa"/>
            <w:shd w:val="clear" w:color="auto" w:fill="auto"/>
            <w:noWrap/>
            <w:vAlign w:val="center"/>
            <w:hideMark/>
          </w:tcPr>
          <w:p w14:paraId="635EEA9C" w14:textId="53D6D71C" w:rsidR="00DF311C" w:rsidRPr="00633DD3" w:rsidRDefault="00960F7C"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压力</w:t>
            </w:r>
          </w:p>
        </w:tc>
        <w:tc>
          <w:tcPr>
            <w:tcW w:w="1350" w:type="dxa"/>
            <w:vAlign w:val="center"/>
          </w:tcPr>
          <w:p w14:paraId="4B5B4461"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1960-2014</w:t>
            </w:r>
          </w:p>
        </w:tc>
        <w:tc>
          <w:tcPr>
            <w:tcW w:w="1800" w:type="dxa"/>
            <w:shd w:val="clear" w:color="auto" w:fill="auto"/>
            <w:noWrap/>
            <w:vAlign w:val="center"/>
            <w:hideMark/>
          </w:tcPr>
          <w:p w14:paraId="075B11B0" w14:textId="73FAD6D9" w:rsidR="00DF311C" w:rsidRPr="00633DD3" w:rsidRDefault="00D348F4" w:rsidP="00EF6314">
            <w:pPr>
              <w:jc w:val="center"/>
              <w:rPr>
                <w:rFonts w:asciiTheme="majorBidi" w:hAnsiTheme="majorBidi" w:cstheme="majorBidi"/>
                <w:kern w:val="22"/>
                <w:sz w:val="24"/>
              </w:rPr>
            </w:pPr>
            <w:r>
              <w:rPr>
                <w:rFonts w:asciiTheme="majorBidi" w:hAnsiTheme="majorBidi" w:cstheme="majorBidi"/>
                <w:kern w:val="22"/>
                <w:sz w:val="24"/>
              </w:rPr>
              <w:t>不详</w:t>
            </w:r>
          </w:p>
        </w:tc>
        <w:tc>
          <w:tcPr>
            <w:tcW w:w="1103" w:type="dxa"/>
            <w:shd w:val="clear" w:color="auto" w:fill="auto"/>
            <w:noWrap/>
            <w:vAlign w:val="center"/>
            <w:hideMark/>
          </w:tcPr>
          <w:p w14:paraId="4BC23540" w14:textId="187480D5"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减少</w:t>
            </w:r>
          </w:p>
        </w:tc>
      </w:tr>
      <w:tr w:rsidR="00DF311C" w:rsidRPr="00633DD3" w14:paraId="749D611A" w14:textId="77777777" w:rsidTr="00960F7C">
        <w:trPr>
          <w:trHeight w:val="300"/>
        </w:trPr>
        <w:tc>
          <w:tcPr>
            <w:tcW w:w="2880" w:type="dxa"/>
            <w:shd w:val="clear" w:color="auto" w:fill="auto"/>
            <w:noWrap/>
            <w:vAlign w:val="center"/>
            <w:hideMark/>
          </w:tcPr>
          <w:p w14:paraId="2D01C065" w14:textId="63E42F2C" w:rsidR="00DF311C" w:rsidRPr="00633DD3" w:rsidRDefault="00CD0427" w:rsidP="00CD0427">
            <w:pPr>
              <w:jc w:val="left"/>
              <w:rPr>
                <w:rFonts w:asciiTheme="majorBidi" w:hAnsiTheme="majorBidi" w:cstheme="majorBidi"/>
                <w:color w:val="000000"/>
                <w:kern w:val="22"/>
                <w:sz w:val="24"/>
                <w:lang w:eastAsia="zh-CN"/>
              </w:rPr>
            </w:pPr>
            <w:r>
              <w:rPr>
                <w:rFonts w:asciiTheme="majorBidi" w:hAnsiTheme="majorBidi" w:cstheme="majorBidi" w:hint="eastAsia"/>
                <w:color w:val="000000"/>
                <w:kern w:val="22"/>
                <w:sz w:val="24"/>
                <w:lang w:eastAsia="zh-CN"/>
              </w:rPr>
              <w:t>红色名录</w:t>
            </w:r>
            <w:r>
              <w:rPr>
                <w:rFonts w:asciiTheme="majorBidi" w:hAnsiTheme="majorBidi" w:cstheme="majorBidi"/>
                <w:color w:val="000000"/>
                <w:kern w:val="22"/>
                <w:sz w:val="24"/>
                <w:lang w:eastAsia="zh-CN"/>
              </w:rPr>
              <w:t>指数</w:t>
            </w:r>
            <w:r>
              <w:rPr>
                <w:rFonts w:asciiTheme="majorBidi" w:hAnsiTheme="majorBidi" w:cstheme="majorBidi" w:hint="eastAsia"/>
                <w:color w:val="000000"/>
                <w:kern w:val="22"/>
                <w:sz w:val="24"/>
                <w:lang w:eastAsia="zh-CN"/>
              </w:rPr>
              <w:t>（渔业</w:t>
            </w:r>
            <w:r>
              <w:rPr>
                <w:rFonts w:asciiTheme="majorBidi" w:hAnsiTheme="majorBidi" w:cstheme="majorBidi"/>
                <w:color w:val="000000"/>
                <w:kern w:val="22"/>
                <w:sz w:val="24"/>
                <w:lang w:eastAsia="zh-CN"/>
              </w:rPr>
              <w:t>的影响）</w:t>
            </w:r>
          </w:p>
        </w:tc>
        <w:tc>
          <w:tcPr>
            <w:tcW w:w="1260" w:type="dxa"/>
            <w:vAlign w:val="center"/>
          </w:tcPr>
          <w:p w14:paraId="373E9F76"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6</w:t>
            </w:r>
          </w:p>
        </w:tc>
        <w:tc>
          <w:tcPr>
            <w:tcW w:w="1080" w:type="dxa"/>
            <w:shd w:val="clear" w:color="auto" w:fill="auto"/>
            <w:noWrap/>
            <w:vAlign w:val="center"/>
            <w:hideMark/>
          </w:tcPr>
          <w:p w14:paraId="78783141" w14:textId="54D488B4" w:rsidR="00DF311C" w:rsidRPr="00633DD3" w:rsidRDefault="00960F7C"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压力</w:t>
            </w:r>
          </w:p>
        </w:tc>
        <w:tc>
          <w:tcPr>
            <w:tcW w:w="1350" w:type="dxa"/>
            <w:vAlign w:val="center"/>
          </w:tcPr>
          <w:p w14:paraId="36067E14"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1988-2016</w:t>
            </w:r>
          </w:p>
        </w:tc>
        <w:tc>
          <w:tcPr>
            <w:tcW w:w="1800" w:type="dxa"/>
            <w:shd w:val="clear" w:color="auto" w:fill="auto"/>
            <w:noWrap/>
            <w:vAlign w:val="center"/>
            <w:hideMark/>
          </w:tcPr>
          <w:p w14:paraId="321F9BA9" w14:textId="52F18526" w:rsidR="00DF311C" w:rsidRPr="00633DD3" w:rsidRDefault="00CD7A97" w:rsidP="00EF6314">
            <w:pPr>
              <w:jc w:val="center"/>
              <w:rPr>
                <w:rFonts w:asciiTheme="majorBidi" w:hAnsiTheme="majorBidi" w:cstheme="majorBidi"/>
                <w:kern w:val="22"/>
                <w:sz w:val="24"/>
              </w:rPr>
            </w:pPr>
            <w:r>
              <w:rPr>
                <w:rFonts w:asciiTheme="majorBidi" w:hAnsiTheme="majorBidi" w:cstheme="majorBidi"/>
                <w:kern w:val="22"/>
                <w:sz w:val="24"/>
              </w:rPr>
              <w:t>减少</w:t>
            </w:r>
          </w:p>
        </w:tc>
        <w:tc>
          <w:tcPr>
            <w:tcW w:w="1103" w:type="dxa"/>
            <w:shd w:val="clear" w:color="auto" w:fill="auto"/>
            <w:noWrap/>
            <w:vAlign w:val="center"/>
            <w:hideMark/>
          </w:tcPr>
          <w:p w14:paraId="01A3666F" w14:textId="5B705673"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减少</w:t>
            </w:r>
          </w:p>
        </w:tc>
      </w:tr>
      <w:tr w:rsidR="00DF311C" w:rsidRPr="00633DD3" w14:paraId="25BBF87A" w14:textId="77777777" w:rsidTr="00960F7C">
        <w:trPr>
          <w:trHeight w:val="300"/>
        </w:trPr>
        <w:tc>
          <w:tcPr>
            <w:tcW w:w="2880" w:type="dxa"/>
            <w:shd w:val="clear" w:color="auto" w:fill="auto"/>
            <w:noWrap/>
            <w:vAlign w:val="center"/>
            <w:hideMark/>
          </w:tcPr>
          <w:p w14:paraId="54A305CD" w14:textId="12EF7057" w:rsidR="00DF311C" w:rsidRPr="00633DD3" w:rsidRDefault="00CD0427" w:rsidP="00CD0427">
            <w:pPr>
              <w:jc w:val="left"/>
              <w:rPr>
                <w:rFonts w:asciiTheme="majorBidi" w:hAnsiTheme="majorBidi" w:cstheme="majorBidi"/>
                <w:color w:val="000000"/>
                <w:kern w:val="22"/>
                <w:sz w:val="24"/>
              </w:rPr>
            </w:pPr>
            <w:r w:rsidRPr="00CD0427">
              <w:rPr>
                <w:rFonts w:asciiTheme="majorBidi" w:hAnsiTheme="majorBidi" w:cstheme="majorBidi"/>
                <w:color w:val="000000"/>
                <w:kern w:val="22"/>
                <w:sz w:val="24"/>
                <w:lang w:eastAsia="zh-CN"/>
              </w:rPr>
              <w:t>氮利</w:t>
            </w:r>
            <w:r w:rsidRPr="00CD0427">
              <w:rPr>
                <w:rFonts w:asciiTheme="majorBidi" w:hAnsiTheme="majorBidi" w:cstheme="majorBidi" w:hint="eastAsia"/>
                <w:color w:val="000000"/>
                <w:kern w:val="22"/>
                <w:sz w:val="24"/>
                <w:lang w:eastAsia="zh-CN"/>
              </w:rPr>
              <w:t>用</w:t>
            </w:r>
            <w:r>
              <w:rPr>
                <w:rFonts w:asciiTheme="majorBidi" w:hAnsiTheme="majorBidi" w:cstheme="majorBidi" w:hint="eastAsia"/>
                <w:color w:val="000000"/>
                <w:kern w:val="22"/>
                <w:sz w:val="24"/>
                <w:lang w:eastAsia="zh-CN"/>
              </w:rPr>
              <w:t>平衡</w:t>
            </w:r>
            <w:r w:rsidR="00DF311C" w:rsidRPr="00633DD3">
              <w:rPr>
                <w:rFonts w:asciiTheme="majorBidi" w:hAnsiTheme="majorBidi" w:cstheme="majorBidi"/>
                <w:color w:val="000000"/>
                <w:kern w:val="22"/>
                <w:sz w:val="24"/>
              </w:rPr>
              <w:t>*</w:t>
            </w:r>
          </w:p>
        </w:tc>
        <w:tc>
          <w:tcPr>
            <w:tcW w:w="1260" w:type="dxa"/>
            <w:vAlign w:val="center"/>
          </w:tcPr>
          <w:p w14:paraId="0D22694F"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7</w:t>
            </w:r>
          </w:p>
        </w:tc>
        <w:tc>
          <w:tcPr>
            <w:tcW w:w="1080" w:type="dxa"/>
            <w:shd w:val="clear" w:color="auto" w:fill="auto"/>
            <w:noWrap/>
            <w:vAlign w:val="center"/>
            <w:hideMark/>
          </w:tcPr>
          <w:p w14:paraId="7C2EBB63" w14:textId="604AF3E4" w:rsidR="00DF311C" w:rsidRPr="00633DD3" w:rsidRDefault="00960F7C"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压力</w:t>
            </w:r>
          </w:p>
        </w:tc>
        <w:tc>
          <w:tcPr>
            <w:tcW w:w="1350" w:type="dxa"/>
            <w:vAlign w:val="center"/>
          </w:tcPr>
          <w:p w14:paraId="27D7ADF1"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1961-2011</w:t>
            </w:r>
          </w:p>
        </w:tc>
        <w:tc>
          <w:tcPr>
            <w:tcW w:w="1800" w:type="dxa"/>
            <w:shd w:val="clear" w:color="auto" w:fill="auto"/>
            <w:noWrap/>
            <w:vAlign w:val="center"/>
            <w:hideMark/>
          </w:tcPr>
          <w:p w14:paraId="1838BC76" w14:textId="27005989" w:rsidR="00DF311C" w:rsidRPr="00633DD3" w:rsidRDefault="00D348F4"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不详</w:t>
            </w:r>
          </w:p>
        </w:tc>
        <w:tc>
          <w:tcPr>
            <w:tcW w:w="1103" w:type="dxa"/>
            <w:shd w:val="clear" w:color="auto" w:fill="auto"/>
            <w:noWrap/>
            <w:vAlign w:val="center"/>
            <w:hideMark/>
          </w:tcPr>
          <w:p w14:paraId="53A2C066" w14:textId="0D69F577"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增加</w:t>
            </w:r>
          </w:p>
        </w:tc>
      </w:tr>
      <w:tr w:rsidR="00DF311C" w:rsidRPr="00633DD3" w14:paraId="7E80FF0B" w14:textId="77777777" w:rsidTr="00960F7C">
        <w:trPr>
          <w:trHeight w:val="300"/>
        </w:trPr>
        <w:tc>
          <w:tcPr>
            <w:tcW w:w="2880" w:type="dxa"/>
            <w:shd w:val="clear" w:color="auto" w:fill="auto"/>
            <w:noWrap/>
            <w:vAlign w:val="center"/>
            <w:hideMark/>
          </w:tcPr>
          <w:p w14:paraId="3738179E" w14:textId="12E26B4C" w:rsidR="00DF311C" w:rsidRPr="00633DD3" w:rsidRDefault="00FD7E83" w:rsidP="00FD7E83">
            <w:pPr>
              <w:jc w:val="left"/>
              <w:rPr>
                <w:rFonts w:asciiTheme="majorBidi" w:hAnsiTheme="majorBidi" w:cstheme="majorBidi"/>
                <w:color w:val="000000"/>
                <w:kern w:val="22"/>
                <w:sz w:val="24"/>
              </w:rPr>
            </w:pPr>
            <w:r>
              <w:rPr>
                <w:rFonts w:asciiTheme="majorBidi" w:hAnsiTheme="majorBidi" w:cstheme="majorBidi" w:hint="eastAsia"/>
                <w:color w:val="000000"/>
                <w:kern w:val="22"/>
                <w:sz w:val="24"/>
                <w:lang w:eastAsia="zh-CN"/>
              </w:rPr>
              <w:t>有机生产</w:t>
            </w:r>
            <w:r>
              <w:rPr>
                <w:rFonts w:asciiTheme="majorBidi" w:hAnsiTheme="majorBidi" w:cstheme="majorBidi"/>
                <w:color w:val="000000"/>
                <w:kern w:val="22"/>
                <w:sz w:val="24"/>
                <w:lang w:eastAsia="zh-CN"/>
              </w:rPr>
              <w:t>农地</w:t>
            </w:r>
            <w:r>
              <w:rPr>
                <w:rFonts w:asciiTheme="majorBidi" w:hAnsiTheme="majorBidi" w:cstheme="majorBidi" w:hint="eastAsia"/>
                <w:color w:val="000000"/>
                <w:kern w:val="22"/>
                <w:sz w:val="24"/>
                <w:lang w:eastAsia="zh-CN"/>
              </w:rPr>
              <w:t>面积</w:t>
            </w:r>
          </w:p>
        </w:tc>
        <w:tc>
          <w:tcPr>
            <w:tcW w:w="1260" w:type="dxa"/>
            <w:vAlign w:val="center"/>
          </w:tcPr>
          <w:p w14:paraId="7DEEE42F"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7</w:t>
            </w:r>
          </w:p>
        </w:tc>
        <w:tc>
          <w:tcPr>
            <w:tcW w:w="1080" w:type="dxa"/>
            <w:shd w:val="clear" w:color="auto" w:fill="auto"/>
            <w:noWrap/>
            <w:vAlign w:val="center"/>
            <w:hideMark/>
          </w:tcPr>
          <w:p w14:paraId="50B4CC78" w14:textId="11A11ED3"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答复</w:t>
            </w:r>
          </w:p>
        </w:tc>
        <w:tc>
          <w:tcPr>
            <w:tcW w:w="1350" w:type="dxa"/>
            <w:vAlign w:val="center"/>
          </w:tcPr>
          <w:p w14:paraId="4314F8ED"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1999-2014</w:t>
            </w:r>
          </w:p>
        </w:tc>
        <w:tc>
          <w:tcPr>
            <w:tcW w:w="1800" w:type="dxa"/>
            <w:shd w:val="clear" w:color="auto" w:fill="auto"/>
            <w:noWrap/>
            <w:vAlign w:val="center"/>
            <w:hideMark/>
          </w:tcPr>
          <w:p w14:paraId="169E7411" w14:textId="08B8AAFE" w:rsidR="00DF311C" w:rsidRPr="00633DD3" w:rsidRDefault="00CD7A97" w:rsidP="00EF6314">
            <w:pPr>
              <w:jc w:val="center"/>
              <w:rPr>
                <w:rFonts w:asciiTheme="majorBidi" w:hAnsiTheme="majorBidi" w:cstheme="majorBidi"/>
                <w:kern w:val="22"/>
                <w:sz w:val="24"/>
              </w:rPr>
            </w:pPr>
            <w:r>
              <w:rPr>
                <w:rFonts w:asciiTheme="majorBidi" w:hAnsiTheme="majorBidi" w:cstheme="majorBidi"/>
                <w:kern w:val="22"/>
                <w:sz w:val="24"/>
              </w:rPr>
              <w:t>增加</w:t>
            </w:r>
          </w:p>
        </w:tc>
        <w:tc>
          <w:tcPr>
            <w:tcW w:w="1103" w:type="dxa"/>
            <w:shd w:val="clear" w:color="auto" w:fill="auto"/>
            <w:noWrap/>
            <w:vAlign w:val="center"/>
            <w:hideMark/>
          </w:tcPr>
          <w:p w14:paraId="57D76D17" w14:textId="0A7083E6"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增加</w:t>
            </w:r>
          </w:p>
        </w:tc>
      </w:tr>
      <w:tr w:rsidR="00DF311C" w:rsidRPr="00633DD3" w14:paraId="0CC3B5E3" w14:textId="77777777" w:rsidTr="00960F7C">
        <w:trPr>
          <w:trHeight w:val="300"/>
        </w:trPr>
        <w:tc>
          <w:tcPr>
            <w:tcW w:w="2880" w:type="dxa"/>
            <w:shd w:val="clear" w:color="auto" w:fill="auto"/>
            <w:noWrap/>
            <w:vAlign w:val="center"/>
            <w:hideMark/>
          </w:tcPr>
          <w:p w14:paraId="35C53438" w14:textId="026EE5CB" w:rsidR="00DF311C" w:rsidRPr="00633DD3" w:rsidRDefault="00FD7E83" w:rsidP="00FD7E83">
            <w:pPr>
              <w:jc w:val="left"/>
              <w:rPr>
                <w:rFonts w:asciiTheme="majorBidi" w:hAnsiTheme="majorBidi" w:cstheme="majorBidi"/>
                <w:color w:val="000000"/>
                <w:kern w:val="22"/>
                <w:sz w:val="24"/>
                <w:lang w:eastAsia="zh-CN"/>
              </w:rPr>
            </w:pPr>
            <w:r>
              <w:rPr>
                <w:rFonts w:asciiTheme="majorBidi" w:hAnsiTheme="majorBidi" w:cstheme="majorBidi" w:hint="eastAsia"/>
                <w:color w:val="000000"/>
                <w:kern w:val="22"/>
                <w:sz w:val="24"/>
                <w:lang w:eastAsia="zh-CN"/>
              </w:rPr>
              <w:t>野生鸟类指数</w:t>
            </w:r>
            <w:r>
              <w:rPr>
                <w:rFonts w:asciiTheme="majorBidi" w:hAnsiTheme="majorBidi" w:cstheme="majorBidi"/>
                <w:color w:val="000000"/>
                <w:kern w:val="22"/>
                <w:sz w:val="24"/>
                <w:lang w:eastAsia="zh-CN"/>
              </w:rPr>
              <w:t>（</w:t>
            </w:r>
            <w:r>
              <w:rPr>
                <w:rFonts w:asciiTheme="majorBidi" w:hAnsiTheme="majorBidi" w:cstheme="majorBidi" w:hint="eastAsia"/>
                <w:color w:val="000000"/>
                <w:kern w:val="22"/>
                <w:sz w:val="24"/>
                <w:lang w:eastAsia="zh-CN"/>
              </w:rPr>
              <w:t>农田</w:t>
            </w:r>
            <w:r>
              <w:rPr>
                <w:rFonts w:asciiTheme="majorBidi" w:hAnsiTheme="majorBidi" w:cstheme="majorBidi"/>
                <w:color w:val="000000"/>
                <w:kern w:val="22"/>
                <w:sz w:val="24"/>
                <w:lang w:eastAsia="zh-CN"/>
              </w:rPr>
              <w:t>鸟类）</w:t>
            </w:r>
          </w:p>
        </w:tc>
        <w:tc>
          <w:tcPr>
            <w:tcW w:w="1260" w:type="dxa"/>
            <w:vAlign w:val="center"/>
          </w:tcPr>
          <w:p w14:paraId="69711F7C"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7</w:t>
            </w:r>
          </w:p>
        </w:tc>
        <w:tc>
          <w:tcPr>
            <w:tcW w:w="1080" w:type="dxa"/>
            <w:shd w:val="clear" w:color="auto" w:fill="auto"/>
            <w:noWrap/>
            <w:vAlign w:val="center"/>
            <w:hideMark/>
          </w:tcPr>
          <w:p w14:paraId="33D1BB67" w14:textId="5A45C1BD" w:rsidR="00DF311C" w:rsidRPr="00633DD3" w:rsidRDefault="00960F7C" w:rsidP="00EF6314">
            <w:pPr>
              <w:jc w:val="center"/>
              <w:rPr>
                <w:rFonts w:asciiTheme="majorBidi" w:hAnsiTheme="majorBidi" w:cstheme="majorBidi"/>
                <w:color w:val="000000"/>
                <w:kern w:val="22"/>
                <w:sz w:val="24"/>
              </w:rPr>
            </w:pPr>
            <w:r>
              <w:rPr>
                <w:rFonts w:asciiTheme="majorBidi" w:hAnsiTheme="majorBidi" w:cstheme="majorBidi" w:hint="eastAsia"/>
                <w:color w:val="000000"/>
                <w:kern w:val="22"/>
                <w:sz w:val="24"/>
                <w:lang w:eastAsia="zh-CN"/>
              </w:rPr>
              <w:t>国家</w:t>
            </w:r>
          </w:p>
        </w:tc>
        <w:tc>
          <w:tcPr>
            <w:tcW w:w="1350" w:type="dxa"/>
            <w:vAlign w:val="center"/>
          </w:tcPr>
          <w:p w14:paraId="100F32B7"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1980-2014</w:t>
            </w:r>
          </w:p>
        </w:tc>
        <w:tc>
          <w:tcPr>
            <w:tcW w:w="1800" w:type="dxa"/>
            <w:shd w:val="clear" w:color="auto" w:fill="auto"/>
            <w:noWrap/>
            <w:vAlign w:val="center"/>
            <w:hideMark/>
          </w:tcPr>
          <w:p w14:paraId="32195738" w14:textId="510144A6" w:rsidR="00DF311C" w:rsidRPr="00633DD3" w:rsidRDefault="00CD7A97" w:rsidP="00EF6314">
            <w:pPr>
              <w:jc w:val="center"/>
              <w:rPr>
                <w:rFonts w:asciiTheme="majorBidi" w:hAnsiTheme="majorBidi" w:cstheme="majorBidi"/>
                <w:kern w:val="22"/>
                <w:sz w:val="24"/>
              </w:rPr>
            </w:pPr>
            <w:r>
              <w:rPr>
                <w:rFonts w:asciiTheme="majorBidi" w:hAnsiTheme="majorBidi" w:cstheme="majorBidi"/>
                <w:kern w:val="22"/>
                <w:sz w:val="24"/>
              </w:rPr>
              <w:t>减少</w:t>
            </w:r>
          </w:p>
        </w:tc>
        <w:tc>
          <w:tcPr>
            <w:tcW w:w="1103" w:type="dxa"/>
            <w:shd w:val="clear" w:color="auto" w:fill="auto"/>
            <w:noWrap/>
            <w:vAlign w:val="center"/>
            <w:hideMark/>
          </w:tcPr>
          <w:p w14:paraId="1133D6CA" w14:textId="557B9FC9"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减少</w:t>
            </w:r>
          </w:p>
        </w:tc>
      </w:tr>
      <w:tr w:rsidR="00DF311C" w:rsidRPr="00633DD3" w14:paraId="28EC99A8" w14:textId="77777777" w:rsidTr="00960F7C">
        <w:trPr>
          <w:trHeight w:val="300"/>
        </w:trPr>
        <w:tc>
          <w:tcPr>
            <w:tcW w:w="2880" w:type="dxa"/>
            <w:shd w:val="clear" w:color="auto" w:fill="auto"/>
            <w:noWrap/>
            <w:vAlign w:val="center"/>
            <w:hideMark/>
          </w:tcPr>
          <w:p w14:paraId="4B258946" w14:textId="2D6B9AB6" w:rsidR="00DF311C" w:rsidRPr="00633DD3" w:rsidRDefault="00FD7E83" w:rsidP="00FD7E83">
            <w:pPr>
              <w:jc w:val="left"/>
              <w:rPr>
                <w:rFonts w:asciiTheme="majorBidi" w:hAnsiTheme="majorBidi" w:cstheme="majorBidi"/>
                <w:color w:val="000000"/>
                <w:kern w:val="22"/>
                <w:sz w:val="24"/>
                <w:lang w:eastAsia="zh-CN"/>
              </w:rPr>
            </w:pPr>
            <w:r>
              <w:rPr>
                <w:rFonts w:asciiTheme="majorBidi" w:hAnsiTheme="majorBidi" w:cstheme="majorBidi" w:hint="eastAsia"/>
                <w:color w:val="000000"/>
                <w:kern w:val="22"/>
                <w:sz w:val="24"/>
                <w:lang w:eastAsia="zh-CN"/>
              </w:rPr>
              <w:t>可持续</w:t>
            </w:r>
            <w:r>
              <w:rPr>
                <w:rFonts w:asciiTheme="majorBidi" w:hAnsiTheme="majorBidi" w:cstheme="majorBidi"/>
                <w:color w:val="000000"/>
                <w:kern w:val="22"/>
                <w:sz w:val="24"/>
                <w:lang w:eastAsia="zh-CN"/>
              </w:rPr>
              <w:t>管理森林面积：</w:t>
            </w:r>
            <w:r>
              <w:rPr>
                <w:rFonts w:asciiTheme="majorBidi" w:hAnsiTheme="majorBidi" w:cstheme="majorBidi" w:hint="eastAsia"/>
                <w:color w:val="000000"/>
                <w:kern w:val="22"/>
                <w:sz w:val="24"/>
                <w:lang w:eastAsia="zh-CN"/>
              </w:rPr>
              <w:t>全部</w:t>
            </w:r>
            <w:r w:rsidRPr="00FD7E83">
              <w:rPr>
                <w:rFonts w:ascii="HelveticaNeueLTStd-Lt" w:hAnsi="HelveticaNeueLTStd-Lt"/>
                <w:color w:val="000000"/>
                <w:sz w:val="24"/>
                <w:lang w:eastAsia="zh-CN"/>
              </w:rPr>
              <w:t>森林管理委员</w:t>
            </w:r>
            <w:r w:rsidRPr="00FD7E83">
              <w:rPr>
                <w:rFonts w:ascii="SimSun" w:hAnsi="SimSun" w:cs="SimSun" w:hint="eastAsia"/>
                <w:color w:val="000000"/>
                <w:sz w:val="24"/>
                <w:lang w:eastAsia="zh-CN"/>
              </w:rPr>
              <w:t>会和</w:t>
            </w:r>
            <w:r w:rsidRPr="00FD7E83">
              <w:rPr>
                <w:sz w:val="24"/>
                <w:lang w:eastAsia="zh-CN"/>
              </w:rPr>
              <w:t>森林认证机制认可方</w:t>
            </w:r>
            <w:r w:rsidRPr="00FD7E83">
              <w:rPr>
                <w:rFonts w:ascii="SimSun" w:hAnsi="SimSun" w:cs="SimSun" w:hint="eastAsia"/>
                <w:sz w:val="24"/>
                <w:lang w:eastAsia="zh-CN"/>
              </w:rPr>
              <w:t>案的</w:t>
            </w:r>
            <w:r>
              <w:rPr>
                <w:rFonts w:asciiTheme="majorBidi" w:hAnsiTheme="majorBidi" w:cstheme="majorBidi" w:hint="eastAsia"/>
                <w:color w:val="000000"/>
                <w:kern w:val="22"/>
                <w:sz w:val="24"/>
                <w:lang w:eastAsia="zh-CN"/>
              </w:rPr>
              <w:t>森林</w:t>
            </w:r>
            <w:r>
              <w:rPr>
                <w:rFonts w:asciiTheme="majorBidi" w:hAnsiTheme="majorBidi" w:cstheme="majorBidi"/>
                <w:color w:val="000000"/>
                <w:kern w:val="22"/>
                <w:sz w:val="24"/>
                <w:lang w:eastAsia="zh-CN"/>
              </w:rPr>
              <w:t>管理</w:t>
            </w:r>
            <w:r>
              <w:rPr>
                <w:rFonts w:asciiTheme="majorBidi" w:hAnsiTheme="majorBidi" w:cstheme="majorBidi" w:hint="eastAsia"/>
                <w:color w:val="000000"/>
                <w:kern w:val="22"/>
                <w:sz w:val="24"/>
                <w:lang w:eastAsia="zh-CN"/>
              </w:rPr>
              <w:t>认证</w:t>
            </w:r>
          </w:p>
        </w:tc>
        <w:tc>
          <w:tcPr>
            <w:tcW w:w="1260" w:type="dxa"/>
            <w:vAlign w:val="center"/>
          </w:tcPr>
          <w:p w14:paraId="7A102B07"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7</w:t>
            </w:r>
          </w:p>
        </w:tc>
        <w:tc>
          <w:tcPr>
            <w:tcW w:w="1080" w:type="dxa"/>
            <w:shd w:val="clear" w:color="auto" w:fill="auto"/>
            <w:noWrap/>
            <w:vAlign w:val="center"/>
            <w:hideMark/>
          </w:tcPr>
          <w:p w14:paraId="594F9B43" w14:textId="3E931268"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答复</w:t>
            </w:r>
          </w:p>
        </w:tc>
        <w:tc>
          <w:tcPr>
            <w:tcW w:w="1350" w:type="dxa"/>
            <w:vAlign w:val="center"/>
          </w:tcPr>
          <w:p w14:paraId="5E042C95"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2000-2016</w:t>
            </w:r>
          </w:p>
        </w:tc>
        <w:tc>
          <w:tcPr>
            <w:tcW w:w="1800" w:type="dxa"/>
            <w:shd w:val="clear" w:color="auto" w:fill="auto"/>
            <w:noWrap/>
            <w:vAlign w:val="center"/>
            <w:hideMark/>
          </w:tcPr>
          <w:p w14:paraId="612F48C3" w14:textId="7CF0CF72" w:rsidR="00DF311C" w:rsidRPr="00633DD3" w:rsidRDefault="00CD7A97" w:rsidP="00EF6314">
            <w:pPr>
              <w:jc w:val="center"/>
              <w:rPr>
                <w:rFonts w:asciiTheme="majorBidi" w:hAnsiTheme="majorBidi" w:cstheme="majorBidi"/>
                <w:kern w:val="22"/>
                <w:sz w:val="24"/>
              </w:rPr>
            </w:pPr>
            <w:r>
              <w:rPr>
                <w:rFonts w:asciiTheme="majorBidi" w:hAnsiTheme="majorBidi" w:cstheme="majorBidi"/>
                <w:kern w:val="22"/>
                <w:sz w:val="24"/>
              </w:rPr>
              <w:t>增加</w:t>
            </w:r>
          </w:p>
        </w:tc>
        <w:tc>
          <w:tcPr>
            <w:tcW w:w="1103" w:type="dxa"/>
            <w:shd w:val="clear" w:color="auto" w:fill="auto"/>
            <w:noWrap/>
            <w:vAlign w:val="center"/>
            <w:hideMark/>
          </w:tcPr>
          <w:p w14:paraId="6E074B9C" w14:textId="3BBFEDA1"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增加</w:t>
            </w:r>
          </w:p>
        </w:tc>
      </w:tr>
      <w:tr w:rsidR="00DF311C" w:rsidRPr="00633DD3" w14:paraId="349A5A2A" w14:textId="77777777" w:rsidTr="00960F7C">
        <w:trPr>
          <w:trHeight w:val="300"/>
        </w:trPr>
        <w:tc>
          <w:tcPr>
            <w:tcW w:w="2880" w:type="dxa"/>
            <w:shd w:val="clear" w:color="auto" w:fill="auto"/>
            <w:noWrap/>
            <w:vAlign w:val="center"/>
            <w:hideMark/>
          </w:tcPr>
          <w:p w14:paraId="17CF90C9" w14:textId="58BAFF16" w:rsidR="00DF311C" w:rsidRPr="00633DD3" w:rsidRDefault="00FD7E83" w:rsidP="004B196B">
            <w:pPr>
              <w:jc w:val="left"/>
              <w:rPr>
                <w:rFonts w:asciiTheme="majorBidi" w:hAnsiTheme="majorBidi" w:cstheme="majorBidi"/>
                <w:color w:val="000000"/>
                <w:kern w:val="22"/>
                <w:sz w:val="24"/>
              </w:rPr>
            </w:pPr>
            <w:r>
              <w:rPr>
                <w:rFonts w:asciiTheme="majorBidi" w:hAnsiTheme="majorBidi" w:cstheme="majorBidi" w:hint="eastAsia"/>
                <w:color w:val="000000"/>
                <w:kern w:val="22"/>
                <w:sz w:val="24"/>
                <w:lang w:eastAsia="zh-CN"/>
              </w:rPr>
              <w:t>农药用量</w:t>
            </w:r>
          </w:p>
        </w:tc>
        <w:tc>
          <w:tcPr>
            <w:tcW w:w="1260" w:type="dxa"/>
            <w:vAlign w:val="center"/>
          </w:tcPr>
          <w:p w14:paraId="10F21ED4"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8</w:t>
            </w:r>
          </w:p>
        </w:tc>
        <w:tc>
          <w:tcPr>
            <w:tcW w:w="1080" w:type="dxa"/>
            <w:shd w:val="clear" w:color="auto" w:fill="auto"/>
            <w:noWrap/>
            <w:vAlign w:val="center"/>
            <w:hideMark/>
          </w:tcPr>
          <w:p w14:paraId="33955A26" w14:textId="3853F445" w:rsidR="00DF311C" w:rsidRPr="00633DD3" w:rsidRDefault="00960F7C"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压力</w:t>
            </w:r>
          </w:p>
        </w:tc>
        <w:tc>
          <w:tcPr>
            <w:tcW w:w="1350" w:type="dxa"/>
            <w:vAlign w:val="center"/>
          </w:tcPr>
          <w:p w14:paraId="03B020F3"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2000-2011</w:t>
            </w:r>
          </w:p>
        </w:tc>
        <w:tc>
          <w:tcPr>
            <w:tcW w:w="1800" w:type="dxa"/>
            <w:shd w:val="clear" w:color="auto" w:fill="auto"/>
            <w:noWrap/>
            <w:vAlign w:val="center"/>
            <w:hideMark/>
          </w:tcPr>
          <w:p w14:paraId="16ECC626" w14:textId="32B0CFD4" w:rsidR="00DF311C" w:rsidRPr="00633DD3" w:rsidRDefault="00D348F4" w:rsidP="00EF6314">
            <w:pPr>
              <w:jc w:val="center"/>
              <w:rPr>
                <w:rFonts w:asciiTheme="majorBidi" w:hAnsiTheme="majorBidi" w:cstheme="majorBidi"/>
                <w:kern w:val="22"/>
                <w:sz w:val="24"/>
              </w:rPr>
            </w:pPr>
            <w:r>
              <w:rPr>
                <w:rFonts w:asciiTheme="majorBidi" w:hAnsiTheme="majorBidi" w:cstheme="majorBidi"/>
                <w:color w:val="000000"/>
                <w:kern w:val="22"/>
                <w:sz w:val="24"/>
              </w:rPr>
              <w:t>不详</w:t>
            </w:r>
          </w:p>
        </w:tc>
        <w:tc>
          <w:tcPr>
            <w:tcW w:w="1103" w:type="dxa"/>
            <w:shd w:val="clear" w:color="auto" w:fill="auto"/>
            <w:noWrap/>
            <w:vAlign w:val="center"/>
            <w:hideMark/>
          </w:tcPr>
          <w:p w14:paraId="147A584E" w14:textId="64C6DE3E"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增加</w:t>
            </w:r>
          </w:p>
        </w:tc>
      </w:tr>
      <w:tr w:rsidR="00DF311C" w:rsidRPr="00633DD3" w14:paraId="1196092A" w14:textId="77777777" w:rsidTr="00960F7C">
        <w:trPr>
          <w:trHeight w:val="300"/>
        </w:trPr>
        <w:tc>
          <w:tcPr>
            <w:tcW w:w="2880" w:type="dxa"/>
            <w:shd w:val="clear" w:color="auto" w:fill="auto"/>
            <w:noWrap/>
            <w:vAlign w:val="center"/>
            <w:hideMark/>
          </w:tcPr>
          <w:p w14:paraId="2081CF15" w14:textId="7C7A7F75" w:rsidR="00DF311C" w:rsidRPr="00633DD3" w:rsidRDefault="00FD7E83" w:rsidP="00FD7E83">
            <w:pPr>
              <w:jc w:val="left"/>
              <w:rPr>
                <w:rFonts w:asciiTheme="majorBidi" w:hAnsiTheme="majorBidi" w:cstheme="majorBidi"/>
                <w:color w:val="000000"/>
                <w:kern w:val="22"/>
                <w:sz w:val="24"/>
                <w:lang w:eastAsia="zh-CN"/>
              </w:rPr>
            </w:pPr>
            <w:r>
              <w:rPr>
                <w:rFonts w:asciiTheme="majorBidi" w:hAnsiTheme="majorBidi" w:cstheme="majorBidi" w:hint="eastAsia"/>
                <w:color w:val="000000"/>
                <w:kern w:val="22"/>
                <w:sz w:val="24"/>
                <w:lang w:eastAsia="zh-CN"/>
              </w:rPr>
              <w:t>红色名录</w:t>
            </w:r>
            <w:r>
              <w:rPr>
                <w:rFonts w:asciiTheme="majorBidi" w:hAnsiTheme="majorBidi" w:cstheme="majorBidi"/>
                <w:color w:val="000000"/>
                <w:kern w:val="22"/>
                <w:sz w:val="24"/>
                <w:lang w:eastAsia="zh-CN"/>
              </w:rPr>
              <w:t>指数</w:t>
            </w:r>
            <w:r>
              <w:rPr>
                <w:rFonts w:asciiTheme="majorBidi" w:hAnsiTheme="majorBidi" w:cstheme="majorBidi" w:hint="eastAsia"/>
                <w:color w:val="000000"/>
                <w:kern w:val="22"/>
                <w:sz w:val="24"/>
                <w:lang w:eastAsia="zh-CN"/>
              </w:rPr>
              <w:t>（污染</w:t>
            </w:r>
            <w:r>
              <w:rPr>
                <w:rFonts w:asciiTheme="majorBidi" w:hAnsiTheme="majorBidi" w:cstheme="majorBidi"/>
                <w:color w:val="000000"/>
                <w:kern w:val="22"/>
                <w:sz w:val="24"/>
                <w:lang w:eastAsia="zh-CN"/>
              </w:rPr>
              <w:t>的影响）</w:t>
            </w:r>
          </w:p>
        </w:tc>
        <w:tc>
          <w:tcPr>
            <w:tcW w:w="1260" w:type="dxa"/>
            <w:vAlign w:val="center"/>
          </w:tcPr>
          <w:p w14:paraId="2EF21998"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8</w:t>
            </w:r>
          </w:p>
        </w:tc>
        <w:tc>
          <w:tcPr>
            <w:tcW w:w="1080" w:type="dxa"/>
            <w:shd w:val="clear" w:color="auto" w:fill="auto"/>
            <w:noWrap/>
            <w:vAlign w:val="center"/>
            <w:hideMark/>
          </w:tcPr>
          <w:p w14:paraId="18CCA234" w14:textId="74434C27" w:rsidR="00DF311C" w:rsidRPr="00633DD3" w:rsidRDefault="00960F7C" w:rsidP="00EF6314">
            <w:pPr>
              <w:jc w:val="center"/>
              <w:rPr>
                <w:rFonts w:asciiTheme="majorBidi" w:hAnsiTheme="majorBidi" w:cstheme="majorBidi"/>
                <w:color w:val="000000"/>
                <w:kern w:val="22"/>
                <w:sz w:val="24"/>
              </w:rPr>
            </w:pPr>
            <w:r>
              <w:rPr>
                <w:rFonts w:asciiTheme="majorBidi" w:hAnsiTheme="majorBidi" w:cstheme="majorBidi" w:hint="eastAsia"/>
                <w:color w:val="000000"/>
                <w:kern w:val="22"/>
                <w:sz w:val="24"/>
                <w:lang w:eastAsia="zh-CN"/>
              </w:rPr>
              <w:t>国家</w:t>
            </w:r>
          </w:p>
        </w:tc>
        <w:tc>
          <w:tcPr>
            <w:tcW w:w="1350" w:type="dxa"/>
            <w:vAlign w:val="center"/>
          </w:tcPr>
          <w:p w14:paraId="7D777164"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1988-2016</w:t>
            </w:r>
          </w:p>
        </w:tc>
        <w:tc>
          <w:tcPr>
            <w:tcW w:w="1800" w:type="dxa"/>
            <w:shd w:val="clear" w:color="auto" w:fill="auto"/>
            <w:noWrap/>
            <w:vAlign w:val="center"/>
            <w:hideMark/>
          </w:tcPr>
          <w:p w14:paraId="6A45F4A0" w14:textId="61039673" w:rsidR="00DF311C" w:rsidRPr="00633DD3" w:rsidRDefault="00CD7A97" w:rsidP="00EF6314">
            <w:pPr>
              <w:jc w:val="center"/>
              <w:rPr>
                <w:rFonts w:asciiTheme="majorBidi" w:hAnsiTheme="majorBidi" w:cstheme="majorBidi"/>
                <w:kern w:val="22"/>
                <w:sz w:val="24"/>
              </w:rPr>
            </w:pPr>
            <w:r>
              <w:rPr>
                <w:rFonts w:asciiTheme="majorBidi" w:hAnsiTheme="majorBidi" w:cstheme="majorBidi"/>
                <w:kern w:val="22"/>
                <w:sz w:val="24"/>
              </w:rPr>
              <w:t>减少</w:t>
            </w:r>
          </w:p>
        </w:tc>
        <w:tc>
          <w:tcPr>
            <w:tcW w:w="1103" w:type="dxa"/>
            <w:shd w:val="clear" w:color="auto" w:fill="auto"/>
            <w:noWrap/>
            <w:vAlign w:val="center"/>
            <w:hideMark/>
          </w:tcPr>
          <w:p w14:paraId="18C67C2A" w14:textId="2B5C936F"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减少</w:t>
            </w:r>
          </w:p>
        </w:tc>
      </w:tr>
      <w:tr w:rsidR="00DF311C" w:rsidRPr="00633DD3" w14:paraId="6A45E371" w14:textId="77777777" w:rsidTr="00960F7C">
        <w:trPr>
          <w:trHeight w:val="300"/>
        </w:trPr>
        <w:tc>
          <w:tcPr>
            <w:tcW w:w="2880" w:type="dxa"/>
            <w:shd w:val="clear" w:color="auto" w:fill="auto"/>
            <w:noWrap/>
            <w:vAlign w:val="center"/>
            <w:hideMark/>
          </w:tcPr>
          <w:p w14:paraId="43EA42AF" w14:textId="23D3E036" w:rsidR="00DF311C" w:rsidRPr="00633DD3" w:rsidRDefault="00FD7E83" w:rsidP="00EF6314">
            <w:pPr>
              <w:jc w:val="left"/>
              <w:rPr>
                <w:rFonts w:asciiTheme="majorBidi" w:hAnsiTheme="majorBidi" w:cstheme="majorBidi"/>
                <w:color w:val="000000"/>
                <w:kern w:val="22"/>
                <w:sz w:val="24"/>
                <w:lang w:eastAsia="zh-CN"/>
              </w:rPr>
            </w:pPr>
            <w:r>
              <w:rPr>
                <w:rFonts w:asciiTheme="majorBidi" w:hAnsiTheme="majorBidi" w:cstheme="majorBidi" w:hint="eastAsia"/>
                <w:color w:val="000000"/>
                <w:kern w:val="22"/>
                <w:sz w:val="24"/>
                <w:lang w:eastAsia="zh-CN"/>
              </w:rPr>
              <w:t>红色名录</w:t>
            </w:r>
            <w:r>
              <w:rPr>
                <w:rFonts w:asciiTheme="majorBidi" w:hAnsiTheme="majorBidi" w:cstheme="majorBidi"/>
                <w:color w:val="000000"/>
                <w:kern w:val="22"/>
                <w:sz w:val="24"/>
                <w:lang w:eastAsia="zh-CN"/>
              </w:rPr>
              <w:t>指数</w:t>
            </w:r>
            <w:r>
              <w:rPr>
                <w:rFonts w:asciiTheme="majorBidi" w:hAnsiTheme="majorBidi" w:cstheme="majorBidi" w:hint="eastAsia"/>
                <w:color w:val="000000"/>
                <w:kern w:val="22"/>
                <w:sz w:val="24"/>
                <w:lang w:eastAsia="zh-CN"/>
              </w:rPr>
              <w:t>（外来入侵物种</w:t>
            </w:r>
            <w:r>
              <w:rPr>
                <w:rFonts w:asciiTheme="majorBidi" w:hAnsiTheme="majorBidi" w:cstheme="majorBidi"/>
                <w:color w:val="000000"/>
                <w:kern w:val="22"/>
                <w:sz w:val="24"/>
                <w:lang w:eastAsia="zh-CN"/>
              </w:rPr>
              <w:t>的影响）</w:t>
            </w:r>
          </w:p>
        </w:tc>
        <w:tc>
          <w:tcPr>
            <w:tcW w:w="1260" w:type="dxa"/>
            <w:vAlign w:val="center"/>
          </w:tcPr>
          <w:p w14:paraId="0D0D16C8"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9</w:t>
            </w:r>
          </w:p>
        </w:tc>
        <w:tc>
          <w:tcPr>
            <w:tcW w:w="1080" w:type="dxa"/>
            <w:shd w:val="clear" w:color="auto" w:fill="auto"/>
            <w:noWrap/>
            <w:vAlign w:val="center"/>
            <w:hideMark/>
          </w:tcPr>
          <w:p w14:paraId="4A2FBD03" w14:textId="2326ECD6" w:rsidR="00DF311C" w:rsidRPr="00633DD3" w:rsidRDefault="00960F7C"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压力</w:t>
            </w:r>
          </w:p>
        </w:tc>
        <w:tc>
          <w:tcPr>
            <w:tcW w:w="1350" w:type="dxa"/>
            <w:vAlign w:val="center"/>
          </w:tcPr>
          <w:p w14:paraId="24730B6F"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1988-2016</w:t>
            </w:r>
          </w:p>
        </w:tc>
        <w:tc>
          <w:tcPr>
            <w:tcW w:w="1800" w:type="dxa"/>
            <w:shd w:val="clear" w:color="auto" w:fill="auto"/>
            <w:noWrap/>
            <w:vAlign w:val="center"/>
            <w:hideMark/>
          </w:tcPr>
          <w:p w14:paraId="6C8A7804" w14:textId="61966B69" w:rsidR="00DF311C" w:rsidRPr="00633DD3" w:rsidRDefault="00CD7A97" w:rsidP="00EF6314">
            <w:pPr>
              <w:jc w:val="center"/>
              <w:rPr>
                <w:rFonts w:asciiTheme="majorBidi" w:hAnsiTheme="majorBidi" w:cstheme="majorBidi"/>
                <w:kern w:val="22"/>
                <w:sz w:val="24"/>
              </w:rPr>
            </w:pPr>
            <w:r>
              <w:rPr>
                <w:rFonts w:asciiTheme="majorBidi" w:hAnsiTheme="majorBidi" w:cstheme="majorBidi"/>
                <w:kern w:val="22"/>
                <w:sz w:val="24"/>
              </w:rPr>
              <w:t>减少</w:t>
            </w:r>
          </w:p>
        </w:tc>
        <w:tc>
          <w:tcPr>
            <w:tcW w:w="1103" w:type="dxa"/>
            <w:shd w:val="clear" w:color="auto" w:fill="auto"/>
            <w:noWrap/>
            <w:vAlign w:val="center"/>
            <w:hideMark/>
          </w:tcPr>
          <w:p w14:paraId="172B115D" w14:textId="3436146F"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减少</w:t>
            </w:r>
          </w:p>
        </w:tc>
      </w:tr>
      <w:tr w:rsidR="00DF311C" w:rsidRPr="00633DD3" w14:paraId="091BDC4C" w14:textId="77777777" w:rsidTr="00960F7C">
        <w:trPr>
          <w:trHeight w:val="300"/>
        </w:trPr>
        <w:tc>
          <w:tcPr>
            <w:tcW w:w="2880" w:type="dxa"/>
            <w:shd w:val="clear" w:color="auto" w:fill="auto"/>
            <w:noWrap/>
            <w:vAlign w:val="center"/>
            <w:hideMark/>
          </w:tcPr>
          <w:p w14:paraId="16334AE8" w14:textId="621B3DB1" w:rsidR="00DF311C" w:rsidRPr="00633DD3" w:rsidRDefault="00FD7E83" w:rsidP="00EF6314">
            <w:pPr>
              <w:jc w:val="left"/>
              <w:rPr>
                <w:rFonts w:asciiTheme="majorBidi" w:hAnsiTheme="majorBidi" w:cstheme="majorBidi"/>
                <w:color w:val="000000"/>
                <w:kern w:val="22"/>
                <w:sz w:val="24"/>
                <w:lang w:eastAsia="zh-CN"/>
              </w:rPr>
            </w:pPr>
            <w:r w:rsidRPr="00FD7E83">
              <w:rPr>
                <w:sz w:val="24"/>
              </w:rPr>
              <w:t>活珊瑚覆盖</w:t>
            </w:r>
            <w:r w:rsidR="00F17648">
              <w:rPr>
                <w:rFonts w:hint="eastAsia"/>
                <w:sz w:val="24"/>
                <w:lang w:eastAsia="zh-CN"/>
              </w:rPr>
              <w:t>的</w:t>
            </w:r>
            <w:r w:rsidRPr="00FD7E83">
              <w:rPr>
                <w:rFonts w:ascii="SimSun" w:hAnsi="SimSun" w:cs="SimSun" w:hint="eastAsia"/>
                <w:sz w:val="24"/>
                <w:lang w:eastAsia="zh-CN"/>
              </w:rPr>
              <w:t>百分比</w:t>
            </w:r>
          </w:p>
        </w:tc>
        <w:tc>
          <w:tcPr>
            <w:tcW w:w="1260" w:type="dxa"/>
            <w:vAlign w:val="center"/>
          </w:tcPr>
          <w:p w14:paraId="48CD6C7D"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10</w:t>
            </w:r>
          </w:p>
        </w:tc>
        <w:tc>
          <w:tcPr>
            <w:tcW w:w="1080" w:type="dxa"/>
            <w:shd w:val="clear" w:color="auto" w:fill="auto"/>
            <w:noWrap/>
            <w:vAlign w:val="center"/>
            <w:hideMark/>
          </w:tcPr>
          <w:p w14:paraId="0BC7D8D2" w14:textId="67BFC039" w:rsidR="00DF311C" w:rsidRPr="00633DD3" w:rsidRDefault="00960F7C" w:rsidP="00EF6314">
            <w:pPr>
              <w:jc w:val="center"/>
              <w:rPr>
                <w:rFonts w:asciiTheme="majorBidi" w:hAnsiTheme="majorBidi" w:cstheme="majorBidi"/>
                <w:color w:val="000000"/>
                <w:kern w:val="22"/>
                <w:sz w:val="24"/>
              </w:rPr>
            </w:pPr>
            <w:r>
              <w:rPr>
                <w:rFonts w:asciiTheme="majorBidi" w:hAnsiTheme="majorBidi" w:cstheme="majorBidi" w:hint="eastAsia"/>
                <w:color w:val="000000"/>
                <w:kern w:val="22"/>
                <w:sz w:val="24"/>
                <w:lang w:eastAsia="zh-CN"/>
              </w:rPr>
              <w:t>国家</w:t>
            </w:r>
          </w:p>
        </w:tc>
        <w:tc>
          <w:tcPr>
            <w:tcW w:w="1350" w:type="dxa"/>
            <w:vAlign w:val="center"/>
          </w:tcPr>
          <w:p w14:paraId="0CD5A8DD"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1972-2016</w:t>
            </w:r>
          </w:p>
        </w:tc>
        <w:tc>
          <w:tcPr>
            <w:tcW w:w="1800" w:type="dxa"/>
            <w:shd w:val="clear" w:color="auto" w:fill="auto"/>
            <w:noWrap/>
            <w:vAlign w:val="center"/>
            <w:hideMark/>
          </w:tcPr>
          <w:p w14:paraId="7BBBDF14" w14:textId="2C7EFC07" w:rsidR="00DF311C" w:rsidRPr="00633DD3" w:rsidRDefault="00CD7A97" w:rsidP="00EF6314">
            <w:pPr>
              <w:jc w:val="center"/>
              <w:rPr>
                <w:rFonts w:asciiTheme="majorBidi" w:hAnsiTheme="majorBidi" w:cstheme="majorBidi"/>
                <w:kern w:val="22"/>
                <w:sz w:val="24"/>
              </w:rPr>
            </w:pPr>
            <w:r>
              <w:rPr>
                <w:rFonts w:asciiTheme="majorBidi" w:hAnsiTheme="majorBidi" w:cstheme="majorBidi"/>
                <w:kern w:val="22"/>
                <w:sz w:val="24"/>
              </w:rPr>
              <w:t>减少</w:t>
            </w:r>
          </w:p>
        </w:tc>
        <w:tc>
          <w:tcPr>
            <w:tcW w:w="1103" w:type="dxa"/>
            <w:shd w:val="clear" w:color="auto" w:fill="auto"/>
            <w:noWrap/>
            <w:vAlign w:val="center"/>
            <w:hideMark/>
          </w:tcPr>
          <w:p w14:paraId="7169F654" w14:textId="2EA7FDD7" w:rsidR="00DF311C" w:rsidRPr="00633DD3" w:rsidRDefault="00CD7A97" w:rsidP="00EF6314">
            <w:pPr>
              <w:jc w:val="center"/>
              <w:rPr>
                <w:rFonts w:asciiTheme="majorBidi" w:hAnsiTheme="majorBidi" w:cstheme="majorBidi"/>
                <w:kern w:val="22"/>
                <w:sz w:val="24"/>
              </w:rPr>
            </w:pPr>
            <w:r>
              <w:rPr>
                <w:rFonts w:asciiTheme="majorBidi" w:hAnsiTheme="majorBidi" w:cstheme="majorBidi"/>
                <w:kern w:val="22"/>
                <w:sz w:val="24"/>
              </w:rPr>
              <w:t>减少</w:t>
            </w:r>
          </w:p>
        </w:tc>
      </w:tr>
      <w:tr w:rsidR="00DF311C" w:rsidRPr="00633DD3" w14:paraId="72DE93B8" w14:textId="77777777" w:rsidTr="00960F7C">
        <w:trPr>
          <w:trHeight w:val="300"/>
        </w:trPr>
        <w:tc>
          <w:tcPr>
            <w:tcW w:w="2880" w:type="dxa"/>
            <w:shd w:val="clear" w:color="auto" w:fill="auto"/>
            <w:noWrap/>
            <w:vAlign w:val="center"/>
            <w:hideMark/>
          </w:tcPr>
          <w:p w14:paraId="0CDEF2C1" w14:textId="673A84E3" w:rsidR="00DF311C" w:rsidRPr="00633DD3" w:rsidRDefault="00F17648" w:rsidP="00F17648">
            <w:pPr>
              <w:jc w:val="left"/>
              <w:rPr>
                <w:rFonts w:asciiTheme="majorBidi" w:hAnsiTheme="majorBidi" w:cstheme="majorBidi"/>
                <w:color w:val="000000"/>
                <w:kern w:val="22"/>
                <w:sz w:val="24"/>
              </w:rPr>
            </w:pPr>
            <w:r>
              <w:rPr>
                <w:rFonts w:asciiTheme="majorBidi" w:hAnsiTheme="majorBidi" w:cstheme="majorBidi" w:hint="eastAsia"/>
                <w:color w:val="000000"/>
                <w:kern w:val="22"/>
                <w:sz w:val="24"/>
                <w:lang w:eastAsia="zh-CN"/>
              </w:rPr>
              <w:t>气候</w:t>
            </w:r>
            <w:r>
              <w:rPr>
                <w:rFonts w:asciiTheme="majorBidi" w:hAnsiTheme="majorBidi" w:cstheme="majorBidi"/>
                <w:color w:val="000000"/>
                <w:kern w:val="22"/>
                <w:sz w:val="24"/>
                <w:lang w:eastAsia="zh-CN"/>
              </w:rPr>
              <w:t>对鸟类影响指数</w:t>
            </w:r>
          </w:p>
        </w:tc>
        <w:tc>
          <w:tcPr>
            <w:tcW w:w="1260" w:type="dxa"/>
            <w:vAlign w:val="center"/>
          </w:tcPr>
          <w:p w14:paraId="601390DB"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10</w:t>
            </w:r>
          </w:p>
        </w:tc>
        <w:tc>
          <w:tcPr>
            <w:tcW w:w="1080" w:type="dxa"/>
            <w:shd w:val="clear" w:color="auto" w:fill="auto"/>
            <w:noWrap/>
            <w:vAlign w:val="center"/>
            <w:hideMark/>
          </w:tcPr>
          <w:p w14:paraId="69A90AFB" w14:textId="0D3EE688" w:rsidR="00DF311C" w:rsidRPr="00633DD3" w:rsidRDefault="00960F7C"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压力</w:t>
            </w:r>
          </w:p>
        </w:tc>
        <w:tc>
          <w:tcPr>
            <w:tcW w:w="1350" w:type="dxa"/>
            <w:vAlign w:val="center"/>
          </w:tcPr>
          <w:p w14:paraId="15172ED4"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1980-2010</w:t>
            </w:r>
          </w:p>
        </w:tc>
        <w:tc>
          <w:tcPr>
            <w:tcW w:w="1800" w:type="dxa"/>
            <w:shd w:val="clear" w:color="auto" w:fill="auto"/>
            <w:noWrap/>
            <w:vAlign w:val="center"/>
            <w:hideMark/>
          </w:tcPr>
          <w:p w14:paraId="356C4738" w14:textId="5DF2ED75" w:rsidR="00DF311C" w:rsidRPr="00633DD3" w:rsidRDefault="00D348F4" w:rsidP="00EF6314">
            <w:pPr>
              <w:jc w:val="center"/>
              <w:rPr>
                <w:rFonts w:asciiTheme="majorBidi" w:hAnsiTheme="majorBidi" w:cstheme="majorBidi"/>
                <w:kern w:val="22"/>
                <w:sz w:val="24"/>
              </w:rPr>
            </w:pPr>
            <w:r>
              <w:rPr>
                <w:rFonts w:asciiTheme="majorBidi" w:hAnsiTheme="majorBidi" w:cstheme="majorBidi"/>
                <w:color w:val="000000"/>
                <w:kern w:val="22"/>
                <w:sz w:val="24"/>
              </w:rPr>
              <w:t>不详</w:t>
            </w:r>
          </w:p>
        </w:tc>
        <w:tc>
          <w:tcPr>
            <w:tcW w:w="1103" w:type="dxa"/>
            <w:shd w:val="clear" w:color="auto" w:fill="auto"/>
            <w:noWrap/>
            <w:vAlign w:val="center"/>
            <w:hideMark/>
          </w:tcPr>
          <w:p w14:paraId="15F4FEC5" w14:textId="54CC46CD"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增加</w:t>
            </w:r>
          </w:p>
        </w:tc>
      </w:tr>
      <w:tr w:rsidR="00DF311C" w:rsidRPr="00633DD3" w14:paraId="3597F2E6" w14:textId="77777777" w:rsidTr="00960F7C">
        <w:trPr>
          <w:trHeight w:val="300"/>
        </w:trPr>
        <w:tc>
          <w:tcPr>
            <w:tcW w:w="2880" w:type="dxa"/>
            <w:shd w:val="clear" w:color="auto" w:fill="auto"/>
            <w:noWrap/>
            <w:vAlign w:val="center"/>
            <w:hideMark/>
          </w:tcPr>
          <w:p w14:paraId="5FD5F6F9" w14:textId="373AC492" w:rsidR="00DF311C" w:rsidRPr="00633DD3" w:rsidRDefault="00F17648" w:rsidP="00F17648">
            <w:pPr>
              <w:jc w:val="left"/>
              <w:rPr>
                <w:rFonts w:asciiTheme="majorBidi" w:hAnsiTheme="majorBidi" w:cstheme="majorBidi"/>
                <w:color w:val="000000"/>
                <w:kern w:val="22"/>
                <w:sz w:val="24"/>
              </w:rPr>
            </w:pPr>
            <w:r>
              <w:rPr>
                <w:rFonts w:asciiTheme="majorBidi" w:hAnsiTheme="majorBidi" w:cstheme="majorBidi" w:hint="eastAsia"/>
                <w:color w:val="000000"/>
                <w:kern w:val="22"/>
                <w:sz w:val="24"/>
                <w:lang w:eastAsia="zh-CN"/>
              </w:rPr>
              <w:t>红树林</w:t>
            </w:r>
            <w:r>
              <w:rPr>
                <w:rFonts w:asciiTheme="majorBidi" w:hAnsiTheme="majorBidi" w:cstheme="majorBidi"/>
                <w:color w:val="000000"/>
                <w:kern w:val="22"/>
                <w:sz w:val="24"/>
                <w:lang w:eastAsia="zh-CN"/>
              </w:rPr>
              <w:t>覆盖面积</w:t>
            </w:r>
            <w:r w:rsidR="00DF311C" w:rsidRPr="00633DD3">
              <w:rPr>
                <w:rFonts w:asciiTheme="majorBidi" w:hAnsiTheme="majorBidi" w:cstheme="majorBidi"/>
                <w:color w:val="000000"/>
                <w:kern w:val="22"/>
                <w:sz w:val="24"/>
              </w:rPr>
              <w:t>*</w:t>
            </w:r>
          </w:p>
        </w:tc>
        <w:tc>
          <w:tcPr>
            <w:tcW w:w="1260" w:type="dxa"/>
            <w:vAlign w:val="center"/>
          </w:tcPr>
          <w:p w14:paraId="2E70957C"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10</w:t>
            </w:r>
          </w:p>
        </w:tc>
        <w:tc>
          <w:tcPr>
            <w:tcW w:w="1080" w:type="dxa"/>
            <w:shd w:val="clear" w:color="auto" w:fill="auto"/>
            <w:noWrap/>
            <w:vAlign w:val="center"/>
            <w:hideMark/>
          </w:tcPr>
          <w:p w14:paraId="30238685" w14:textId="697C4D72" w:rsidR="00DF311C" w:rsidRPr="00633DD3" w:rsidRDefault="00960F7C" w:rsidP="00EF6314">
            <w:pPr>
              <w:jc w:val="center"/>
              <w:rPr>
                <w:rFonts w:asciiTheme="majorBidi" w:hAnsiTheme="majorBidi" w:cstheme="majorBidi"/>
                <w:color w:val="000000"/>
                <w:kern w:val="22"/>
                <w:sz w:val="24"/>
              </w:rPr>
            </w:pPr>
            <w:r>
              <w:rPr>
                <w:rFonts w:asciiTheme="majorBidi" w:hAnsiTheme="majorBidi" w:cstheme="majorBidi" w:hint="eastAsia"/>
                <w:color w:val="000000"/>
                <w:kern w:val="22"/>
                <w:sz w:val="24"/>
                <w:lang w:eastAsia="zh-CN"/>
              </w:rPr>
              <w:t>国家</w:t>
            </w:r>
          </w:p>
        </w:tc>
        <w:tc>
          <w:tcPr>
            <w:tcW w:w="1350" w:type="dxa"/>
            <w:vAlign w:val="center"/>
          </w:tcPr>
          <w:p w14:paraId="5DEC794D"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2000-2014</w:t>
            </w:r>
          </w:p>
        </w:tc>
        <w:tc>
          <w:tcPr>
            <w:tcW w:w="1800" w:type="dxa"/>
            <w:shd w:val="clear" w:color="auto" w:fill="auto"/>
            <w:noWrap/>
            <w:vAlign w:val="center"/>
            <w:hideMark/>
          </w:tcPr>
          <w:p w14:paraId="53F668C5" w14:textId="68EB9F0D" w:rsidR="00DF311C" w:rsidRPr="00633DD3" w:rsidRDefault="00D348F4" w:rsidP="00EF6314">
            <w:pPr>
              <w:jc w:val="center"/>
              <w:rPr>
                <w:rFonts w:asciiTheme="majorBidi" w:hAnsiTheme="majorBidi" w:cstheme="majorBidi"/>
                <w:kern w:val="22"/>
                <w:sz w:val="24"/>
              </w:rPr>
            </w:pPr>
            <w:r>
              <w:rPr>
                <w:rFonts w:asciiTheme="majorBidi" w:hAnsiTheme="majorBidi" w:cstheme="majorBidi"/>
                <w:color w:val="000000"/>
                <w:kern w:val="22"/>
                <w:sz w:val="24"/>
              </w:rPr>
              <w:t>不详</w:t>
            </w:r>
          </w:p>
        </w:tc>
        <w:tc>
          <w:tcPr>
            <w:tcW w:w="1103" w:type="dxa"/>
            <w:shd w:val="clear" w:color="auto" w:fill="auto"/>
            <w:noWrap/>
            <w:vAlign w:val="center"/>
            <w:hideMark/>
          </w:tcPr>
          <w:p w14:paraId="2F1E39B0" w14:textId="15B6883C"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减少</w:t>
            </w:r>
          </w:p>
        </w:tc>
      </w:tr>
      <w:tr w:rsidR="00DF311C" w:rsidRPr="00633DD3" w14:paraId="6181276E" w14:textId="77777777" w:rsidTr="00960F7C">
        <w:trPr>
          <w:trHeight w:val="300"/>
        </w:trPr>
        <w:tc>
          <w:tcPr>
            <w:tcW w:w="2880" w:type="dxa"/>
            <w:shd w:val="clear" w:color="auto" w:fill="auto"/>
            <w:noWrap/>
            <w:vAlign w:val="center"/>
            <w:hideMark/>
          </w:tcPr>
          <w:p w14:paraId="214E32DB" w14:textId="31BC8A4C" w:rsidR="00DF311C" w:rsidRPr="00633DD3" w:rsidRDefault="00F17648" w:rsidP="00F17648">
            <w:pPr>
              <w:jc w:val="left"/>
              <w:rPr>
                <w:rFonts w:asciiTheme="majorBidi" w:hAnsiTheme="majorBidi" w:cstheme="majorBidi"/>
                <w:color w:val="000000"/>
                <w:kern w:val="22"/>
                <w:sz w:val="24"/>
              </w:rPr>
            </w:pPr>
            <w:r>
              <w:rPr>
                <w:rFonts w:asciiTheme="majorBidi" w:hAnsiTheme="majorBidi" w:cstheme="majorBidi" w:hint="eastAsia"/>
                <w:color w:val="000000"/>
                <w:kern w:val="22"/>
                <w:sz w:val="24"/>
                <w:lang w:eastAsia="zh-CN"/>
              </w:rPr>
              <w:t>冰河质量</w:t>
            </w:r>
            <w:r>
              <w:rPr>
                <w:rFonts w:asciiTheme="majorBidi" w:hAnsiTheme="majorBidi" w:cstheme="majorBidi"/>
                <w:color w:val="000000"/>
                <w:kern w:val="22"/>
                <w:sz w:val="24"/>
                <w:lang w:eastAsia="zh-CN"/>
              </w:rPr>
              <w:t>平衡</w:t>
            </w:r>
            <w:r w:rsidR="00DF311C" w:rsidRPr="00633DD3">
              <w:rPr>
                <w:rFonts w:asciiTheme="majorBidi" w:hAnsiTheme="majorBidi" w:cstheme="majorBidi"/>
                <w:color w:val="000000"/>
                <w:kern w:val="22"/>
                <w:sz w:val="24"/>
              </w:rPr>
              <w:t>*</w:t>
            </w:r>
          </w:p>
        </w:tc>
        <w:tc>
          <w:tcPr>
            <w:tcW w:w="1260" w:type="dxa"/>
            <w:vAlign w:val="center"/>
          </w:tcPr>
          <w:p w14:paraId="5001B21B"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10</w:t>
            </w:r>
          </w:p>
        </w:tc>
        <w:tc>
          <w:tcPr>
            <w:tcW w:w="1080" w:type="dxa"/>
            <w:shd w:val="clear" w:color="auto" w:fill="auto"/>
            <w:noWrap/>
            <w:vAlign w:val="center"/>
            <w:hideMark/>
          </w:tcPr>
          <w:p w14:paraId="6C1A98A3" w14:textId="7415126D" w:rsidR="00DF311C" w:rsidRPr="00633DD3" w:rsidRDefault="00960F7C" w:rsidP="00EF6314">
            <w:pPr>
              <w:jc w:val="center"/>
              <w:rPr>
                <w:rFonts w:asciiTheme="majorBidi" w:hAnsiTheme="majorBidi" w:cstheme="majorBidi"/>
                <w:color w:val="000000"/>
                <w:kern w:val="22"/>
                <w:sz w:val="24"/>
              </w:rPr>
            </w:pPr>
            <w:r>
              <w:rPr>
                <w:rFonts w:asciiTheme="majorBidi" w:hAnsiTheme="majorBidi" w:cstheme="majorBidi" w:hint="eastAsia"/>
                <w:color w:val="000000"/>
                <w:kern w:val="22"/>
                <w:sz w:val="24"/>
                <w:lang w:eastAsia="zh-CN"/>
              </w:rPr>
              <w:t>国家</w:t>
            </w:r>
          </w:p>
        </w:tc>
        <w:tc>
          <w:tcPr>
            <w:tcW w:w="1350" w:type="dxa"/>
            <w:vAlign w:val="center"/>
          </w:tcPr>
          <w:p w14:paraId="535E9575"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1957-2015</w:t>
            </w:r>
          </w:p>
        </w:tc>
        <w:tc>
          <w:tcPr>
            <w:tcW w:w="1800" w:type="dxa"/>
            <w:shd w:val="clear" w:color="auto" w:fill="auto"/>
            <w:noWrap/>
            <w:vAlign w:val="center"/>
            <w:hideMark/>
          </w:tcPr>
          <w:p w14:paraId="6E98873D" w14:textId="73FF812E" w:rsidR="00DF311C" w:rsidRPr="00633DD3" w:rsidRDefault="00CD7A97" w:rsidP="00EF6314">
            <w:pPr>
              <w:jc w:val="center"/>
              <w:rPr>
                <w:rFonts w:asciiTheme="majorBidi" w:hAnsiTheme="majorBidi" w:cstheme="majorBidi"/>
                <w:kern w:val="22"/>
                <w:sz w:val="24"/>
              </w:rPr>
            </w:pPr>
            <w:r>
              <w:rPr>
                <w:rFonts w:asciiTheme="majorBidi" w:hAnsiTheme="majorBidi" w:cstheme="majorBidi"/>
                <w:kern w:val="22"/>
                <w:sz w:val="24"/>
              </w:rPr>
              <w:t>减少</w:t>
            </w:r>
          </w:p>
        </w:tc>
        <w:tc>
          <w:tcPr>
            <w:tcW w:w="1103" w:type="dxa"/>
            <w:shd w:val="clear" w:color="auto" w:fill="auto"/>
            <w:noWrap/>
            <w:vAlign w:val="center"/>
            <w:hideMark/>
          </w:tcPr>
          <w:p w14:paraId="6C8911EA" w14:textId="5A0400CA"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减少</w:t>
            </w:r>
          </w:p>
        </w:tc>
      </w:tr>
      <w:tr w:rsidR="00DF311C" w:rsidRPr="00633DD3" w14:paraId="5534595E" w14:textId="77777777" w:rsidTr="00960F7C">
        <w:trPr>
          <w:trHeight w:val="300"/>
        </w:trPr>
        <w:tc>
          <w:tcPr>
            <w:tcW w:w="2880" w:type="dxa"/>
            <w:shd w:val="clear" w:color="auto" w:fill="auto"/>
            <w:noWrap/>
            <w:vAlign w:val="center"/>
            <w:hideMark/>
          </w:tcPr>
          <w:p w14:paraId="32D296AE" w14:textId="0D4F8BC2" w:rsidR="00DF311C" w:rsidRPr="00633DD3" w:rsidRDefault="00F17648" w:rsidP="00F17648">
            <w:pPr>
              <w:jc w:val="left"/>
              <w:rPr>
                <w:rFonts w:asciiTheme="majorBidi" w:hAnsiTheme="majorBidi" w:cstheme="majorBidi"/>
                <w:color w:val="000000"/>
                <w:kern w:val="22"/>
                <w:sz w:val="24"/>
              </w:rPr>
            </w:pPr>
            <w:r>
              <w:rPr>
                <w:rFonts w:asciiTheme="majorBidi" w:hAnsiTheme="majorBidi" w:cstheme="majorBidi" w:hint="eastAsia"/>
                <w:color w:val="000000"/>
                <w:kern w:val="22"/>
                <w:sz w:val="24"/>
                <w:lang w:eastAsia="zh-CN"/>
              </w:rPr>
              <w:t>海冰</w:t>
            </w:r>
            <w:r>
              <w:rPr>
                <w:rFonts w:asciiTheme="majorBidi" w:hAnsiTheme="majorBidi" w:cstheme="majorBidi"/>
                <w:color w:val="000000"/>
                <w:kern w:val="22"/>
                <w:sz w:val="24"/>
                <w:lang w:eastAsia="zh-CN"/>
              </w:rPr>
              <w:t>覆盖平均</w:t>
            </w:r>
            <w:r>
              <w:rPr>
                <w:rFonts w:asciiTheme="majorBidi" w:hAnsiTheme="majorBidi" w:cstheme="majorBidi" w:hint="eastAsia"/>
                <w:color w:val="000000"/>
                <w:kern w:val="22"/>
                <w:sz w:val="24"/>
                <w:lang w:eastAsia="zh-CN"/>
              </w:rPr>
              <w:t>面积</w:t>
            </w:r>
            <w:r w:rsidR="00DF311C" w:rsidRPr="00633DD3">
              <w:rPr>
                <w:rFonts w:asciiTheme="majorBidi" w:hAnsiTheme="majorBidi" w:cstheme="majorBidi"/>
                <w:color w:val="000000"/>
                <w:kern w:val="22"/>
                <w:sz w:val="24"/>
              </w:rPr>
              <w:t>*</w:t>
            </w:r>
          </w:p>
        </w:tc>
        <w:tc>
          <w:tcPr>
            <w:tcW w:w="1260" w:type="dxa"/>
            <w:vAlign w:val="center"/>
          </w:tcPr>
          <w:p w14:paraId="53EB6461"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10</w:t>
            </w:r>
          </w:p>
        </w:tc>
        <w:tc>
          <w:tcPr>
            <w:tcW w:w="1080" w:type="dxa"/>
            <w:shd w:val="clear" w:color="auto" w:fill="auto"/>
            <w:noWrap/>
            <w:vAlign w:val="center"/>
            <w:hideMark/>
          </w:tcPr>
          <w:p w14:paraId="0876CEE9" w14:textId="6CABD6CE" w:rsidR="00DF311C" w:rsidRPr="00633DD3" w:rsidRDefault="00960F7C" w:rsidP="00EF6314">
            <w:pPr>
              <w:jc w:val="center"/>
              <w:rPr>
                <w:rFonts w:asciiTheme="majorBidi" w:hAnsiTheme="majorBidi" w:cstheme="majorBidi"/>
                <w:color w:val="000000"/>
                <w:kern w:val="22"/>
                <w:sz w:val="24"/>
              </w:rPr>
            </w:pPr>
            <w:r>
              <w:rPr>
                <w:rFonts w:asciiTheme="majorBidi" w:hAnsiTheme="majorBidi" w:cstheme="majorBidi" w:hint="eastAsia"/>
                <w:color w:val="000000"/>
                <w:kern w:val="22"/>
                <w:sz w:val="24"/>
                <w:lang w:eastAsia="zh-CN"/>
              </w:rPr>
              <w:t>国家</w:t>
            </w:r>
          </w:p>
        </w:tc>
        <w:tc>
          <w:tcPr>
            <w:tcW w:w="1350" w:type="dxa"/>
            <w:vAlign w:val="center"/>
          </w:tcPr>
          <w:p w14:paraId="50EC62D0"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1979-2015</w:t>
            </w:r>
          </w:p>
        </w:tc>
        <w:tc>
          <w:tcPr>
            <w:tcW w:w="1800" w:type="dxa"/>
            <w:shd w:val="clear" w:color="auto" w:fill="auto"/>
            <w:noWrap/>
            <w:vAlign w:val="center"/>
            <w:hideMark/>
          </w:tcPr>
          <w:p w14:paraId="179798D0" w14:textId="01A8BD71" w:rsidR="00DF311C" w:rsidRPr="00633DD3" w:rsidRDefault="00CD7A97" w:rsidP="00EF6314">
            <w:pPr>
              <w:jc w:val="center"/>
              <w:rPr>
                <w:rFonts w:asciiTheme="majorBidi" w:hAnsiTheme="majorBidi" w:cstheme="majorBidi"/>
                <w:kern w:val="22"/>
                <w:sz w:val="24"/>
              </w:rPr>
            </w:pPr>
            <w:r>
              <w:rPr>
                <w:rFonts w:asciiTheme="majorBidi" w:hAnsiTheme="majorBidi" w:cstheme="majorBidi"/>
                <w:kern w:val="22"/>
                <w:sz w:val="24"/>
              </w:rPr>
              <w:t>减少</w:t>
            </w:r>
          </w:p>
        </w:tc>
        <w:tc>
          <w:tcPr>
            <w:tcW w:w="1103" w:type="dxa"/>
            <w:shd w:val="clear" w:color="auto" w:fill="auto"/>
            <w:noWrap/>
            <w:vAlign w:val="center"/>
            <w:hideMark/>
          </w:tcPr>
          <w:p w14:paraId="2DCE0F79" w14:textId="412112C2"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减少</w:t>
            </w:r>
          </w:p>
        </w:tc>
      </w:tr>
      <w:tr w:rsidR="00DF311C" w:rsidRPr="00633DD3" w14:paraId="3BEB0835" w14:textId="77777777" w:rsidTr="00960F7C">
        <w:trPr>
          <w:trHeight w:val="300"/>
        </w:trPr>
        <w:tc>
          <w:tcPr>
            <w:tcW w:w="2880" w:type="dxa"/>
            <w:shd w:val="clear" w:color="auto" w:fill="auto"/>
            <w:noWrap/>
            <w:vAlign w:val="center"/>
            <w:hideMark/>
          </w:tcPr>
          <w:p w14:paraId="54553EC4" w14:textId="1186F81C" w:rsidR="00DF311C" w:rsidRPr="00633DD3" w:rsidRDefault="00F17648" w:rsidP="00F17648">
            <w:pPr>
              <w:jc w:val="left"/>
              <w:rPr>
                <w:rFonts w:asciiTheme="majorBidi" w:hAnsiTheme="majorBidi" w:cstheme="majorBidi"/>
                <w:color w:val="000000"/>
                <w:kern w:val="22"/>
                <w:sz w:val="24"/>
                <w:lang w:eastAsia="zh-CN"/>
              </w:rPr>
            </w:pPr>
            <w:r>
              <w:rPr>
                <w:rFonts w:asciiTheme="majorBidi" w:hAnsiTheme="majorBidi" w:cstheme="majorBidi" w:hint="eastAsia"/>
                <w:color w:val="000000"/>
                <w:kern w:val="22"/>
                <w:sz w:val="24"/>
                <w:lang w:eastAsia="zh-CN"/>
              </w:rPr>
              <w:t>有</w:t>
            </w:r>
            <w:r>
              <w:rPr>
                <w:rFonts w:asciiTheme="majorBidi" w:hAnsiTheme="majorBidi" w:cstheme="majorBidi"/>
                <w:color w:val="000000"/>
                <w:kern w:val="22"/>
                <w:sz w:val="24"/>
                <w:lang w:eastAsia="zh-CN"/>
              </w:rPr>
              <w:t>保护区覆盖的海洋和沿海区域</w:t>
            </w:r>
            <w:r>
              <w:rPr>
                <w:rFonts w:asciiTheme="majorBidi" w:hAnsiTheme="majorBidi" w:cstheme="majorBidi" w:hint="eastAsia"/>
                <w:color w:val="000000"/>
                <w:kern w:val="22"/>
                <w:sz w:val="24"/>
                <w:lang w:eastAsia="zh-CN"/>
              </w:rPr>
              <w:t>的</w:t>
            </w:r>
            <w:r>
              <w:rPr>
                <w:rFonts w:asciiTheme="majorBidi" w:hAnsiTheme="majorBidi" w:cstheme="majorBidi"/>
                <w:color w:val="000000"/>
                <w:kern w:val="22"/>
                <w:sz w:val="24"/>
                <w:lang w:eastAsia="zh-CN"/>
              </w:rPr>
              <w:t>百分比</w:t>
            </w:r>
          </w:p>
        </w:tc>
        <w:tc>
          <w:tcPr>
            <w:tcW w:w="1260" w:type="dxa"/>
            <w:vAlign w:val="center"/>
          </w:tcPr>
          <w:p w14:paraId="6555DA50"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11</w:t>
            </w:r>
          </w:p>
        </w:tc>
        <w:tc>
          <w:tcPr>
            <w:tcW w:w="1080" w:type="dxa"/>
            <w:shd w:val="clear" w:color="auto" w:fill="auto"/>
            <w:noWrap/>
            <w:vAlign w:val="center"/>
            <w:hideMark/>
          </w:tcPr>
          <w:p w14:paraId="29A52B98" w14:textId="4F1DECCC"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答复</w:t>
            </w:r>
          </w:p>
        </w:tc>
        <w:tc>
          <w:tcPr>
            <w:tcW w:w="1350" w:type="dxa"/>
            <w:vAlign w:val="center"/>
          </w:tcPr>
          <w:p w14:paraId="40863BB6"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1990-2016</w:t>
            </w:r>
          </w:p>
        </w:tc>
        <w:tc>
          <w:tcPr>
            <w:tcW w:w="1800" w:type="dxa"/>
            <w:shd w:val="clear" w:color="auto" w:fill="auto"/>
            <w:noWrap/>
            <w:vAlign w:val="center"/>
            <w:hideMark/>
          </w:tcPr>
          <w:p w14:paraId="78AD989E" w14:textId="1327C684" w:rsidR="00DF311C" w:rsidRPr="00633DD3" w:rsidRDefault="00CD7A97" w:rsidP="00EF6314">
            <w:pPr>
              <w:jc w:val="center"/>
              <w:rPr>
                <w:rFonts w:asciiTheme="majorBidi" w:hAnsiTheme="majorBidi" w:cstheme="majorBidi"/>
                <w:kern w:val="22"/>
                <w:sz w:val="24"/>
              </w:rPr>
            </w:pPr>
            <w:r>
              <w:rPr>
                <w:rFonts w:asciiTheme="majorBidi" w:hAnsiTheme="majorBidi" w:cstheme="majorBidi"/>
                <w:kern w:val="22"/>
                <w:sz w:val="24"/>
              </w:rPr>
              <w:t>增加</w:t>
            </w:r>
          </w:p>
        </w:tc>
        <w:tc>
          <w:tcPr>
            <w:tcW w:w="1103" w:type="dxa"/>
            <w:shd w:val="clear" w:color="auto" w:fill="auto"/>
            <w:noWrap/>
            <w:vAlign w:val="center"/>
            <w:hideMark/>
          </w:tcPr>
          <w:p w14:paraId="36C4EDFE" w14:textId="6CEA2C38"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增加</w:t>
            </w:r>
          </w:p>
        </w:tc>
      </w:tr>
      <w:tr w:rsidR="00DF311C" w:rsidRPr="00633DD3" w14:paraId="6DD7508E" w14:textId="77777777" w:rsidTr="00960F7C">
        <w:trPr>
          <w:trHeight w:val="300"/>
        </w:trPr>
        <w:tc>
          <w:tcPr>
            <w:tcW w:w="2880" w:type="dxa"/>
            <w:shd w:val="clear" w:color="auto" w:fill="auto"/>
            <w:noWrap/>
            <w:vAlign w:val="center"/>
            <w:hideMark/>
          </w:tcPr>
          <w:p w14:paraId="42A6B86A" w14:textId="01E8FC14" w:rsidR="00DF311C" w:rsidRPr="00633DD3" w:rsidRDefault="00F17648" w:rsidP="00F17648">
            <w:pPr>
              <w:jc w:val="left"/>
              <w:rPr>
                <w:rFonts w:asciiTheme="majorBidi" w:hAnsiTheme="majorBidi" w:cstheme="majorBidi"/>
                <w:color w:val="000000"/>
                <w:kern w:val="22"/>
                <w:sz w:val="24"/>
                <w:lang w:eastAsia="zh-CN"/>
              </w:rPr>
            </w:pPr>
            <w:r>
              <w:rPr>
                <w:rFonts w:asciiTheme="majorBidi" w:hAnsiTheme="majorBidi" w:cstheme="majorBidi" w:hint="eastAsia"/>
                <w:color w:val="000000"/>
                <w:kern w:val="22"/>
                <w:sz w:val="24"/>
                <w:lang w:eastAsia="zh-CN"/>
              </w:rPr>
              <w:t>有</w:t>
            </w:r>
            <w:r>
              <w:rPr>
                <w:rFonts w:asciiTheme="majorBidi" w:hAnsiTheme="majorBidi" w:cstheme="majorBidi"/>
                <w:color w:val="000000"/>
                <w:kern w:val="22"/>
                <w:sz w:val="24"/>
                <w:lang w:eastAsia="zh-CN"/>
              </w:rPr>
              <w:t>保护区覆盖的</w:t>
            </w:r>
            <w:r>
              <w:rPr>
                <w:rFonts w:asciiTheme="majorBidi" w:hAnsiTheme="majorBidi" w:cstheme="majorBidi" w:hint="eastAsia"/>
                <w:color w:val="000000"/>
                <w:kern w:val="22"/>
                <w:sz w:val="24"/>
                <w:lang w:eastAsia="zh-CN"/>
              </w:rPr>
              <w:t>陆地</w:t>
            </w:r>
            <w:r>
              <w:rPr>
                <w:rFonts w:asciiTheme="majorBidi" w:hAnsiTheme="majorBidi" w:cstheme="majorBidi"/>
                <w:color w:val="000000"/>
                <w:kern w:val="22"/>
                <w:sz w:val="24"/>
                <w:lang w:eastAsia="zh-CN"/>
              </w:rPr>
              <w:t>面积</w:t>
            </w:r>
            <w:r>
              <w:rPr>
                <w:rFonts w:asciiTheme="majorBidi" w:hAnsiTheme="majorBidi" w:cstheme="majorBidi" w:hint="eastAsia"/>
                <w:color w:val="000000"/>
                <w:kern w:val="22"/>
                <w:sz w:val="24"/>
                <w:lang w:eastAsia="zh-CN"/>
              </w:rPr>
              <w:t>的</w:t>
            </w:r>
            <w:r>
              <w:rPr>
                <w:rFonts w:asciiTheme="majorBidi" w:hAnsiTheme="majorBidi" w:cstheme="majorBidi"/>
                <w:color w:val="000000"/>
                <w:kern w:val="22"/>
                <w:sz w:val="24"/>
                <w:lang w:eastAsia="zh-CN"/>
              </w:rPr>
              <w:t>百分比</w:t>
            </w:r>
          </w:p>
        </w:tc>
        <w:tc>
          <w:tcPr>
            <w:tcW w:w="1260" w:type="dxa"/>
            <w:vAlign w:val="center"/>
          </w:tcPr>
          <w:p w14:paraId="10FD8836"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11</w:t>
            </w:r>
          </w:p>
        </w:tc>
        <w:tc>
          <w:tcPr>
            <w:tcW w:w="1080" w:type="dxa"/>
            <w:shd w:val="clear" w:color="auto" w:fill="auto"/>
            <w:noWrap/>
            <w:vAlign w:val="center"/>
            <w:hideMark/>
          </w:tcPr>
          <w:p w14:paraId="695F40F4" w14:textId="36F7D6EA"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答复</w:t>
            </w:r>
          </w:p>
        </w:tc>
        <w:tc>
          <w:tcPr>
            <w:tcW w:w="1350" w:type="dxa"/>
            <w:vAlign w:val="center"/>
          </w:tcPr>
          <w:p w14:paraId="064BB978"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1990-2016</w:t>
            </w:r>
          </w:p>
        </w:tc>
        <w:tc>
          <w:tcPr>
            <w:tcW w:w="1800" w:type="dxa"/>
            <w:shd w:val="clear" w:color="auto" w:fill="auto"/>
            <w:noWrap/>
            <w:vAlign w:val="center"/>
            <w:hideMark/>
          </w:tcPr>
          <w:p w14:paraId="2216E87E" w14:textId="599626EA" w:rsidR="00DF311C" w:rsidRPr="00633DD3" w:rsidRDefault="00CD7A97" w:rsidP="00EF6314">
            <w:pPr>
              <w:jc w:val="center"/>
              <w:rPr>
                <w:rFonts w:asciiTheme="majorBidi" w:hAnsiTheme="majorBidi" w:cstheme="majorBidi"/>
                <w:kern w:val="22"/>
                <w:sz w:val="24"/>
              </w:rPr>
            </w:pPr>
            <w:r>
              <w:rPr>
                <w:rFonts w:asciiTheme="majorBidi" w:hAnsiTheme="majorBidi" w:cstheme="majorBidi"/>
                <w:kern w:val="22"/>
                <w:sz w:val="24"/>
              </w:rPr>
              <w:t>增加</w:t>
            </w:r>
          </w:p>
        </w:tc>
        <w:tc>
          <w:tcPr>
            <w:tcW w:w="1103" w:type="dxa"/>
            <w:shd w:val="clear" w:color="auto" w:fill="auto"/>
            <w:noWrap/>
            <w:vAlign w:val="center"/>
            <w:hideMark/>
          </w:tcPr>
          <w:p w14:paraId="63E1F094" w14:textId="25D29105"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增加</w:t>
            </w:r>
          </w:p>
        </w:tc>
      </w:tr>
      <w:tr w:rsidR="00DF311C" w:rsidRPr="00633DD3" w14:paraId="606A644A" w14:textId="77777777" w:rsidTr="00960F7C">
        <w:trPr>
          <w:trHeight w:val="300"/>
        </w:trPr>
        <w:tc>
          <w:tcPr>
            <w:tcW w:w="2880" w:type="dxa"/>
            <w:shd w:val="clear" w:color="auto" w:fill="auto"/>
            <w:noWrap/>
            <w:vAlign w:val="center"/>
            <w:hideMark/>
          </w:tcPr>
          <w:p w14:paraId="783A3BE9" w14:textId="0B2E7D3B" w:rsidR="00DF311C" w:rsidRPr="00633DD3" w:rsidRDefault="00F17648" w:rsidP="00F17648">
            <w:pPr>
              <w:jc w:val="left"/>
              <w:rPr>
                <w:rFonts w:asciiTheme="majorBidi" w:hAnsiTheme="majorBidi" w:cstheme="majorBidi"/>
                <w:color w:val="000000"/>
                <w:kern w:val="22"/>
                <w:sz w:val="24"/>
                <w:lang w:eastAsia="zh-CN"/>
              </w:rPr>
            </w:pPr>
            <w:r>
              <w:rPr>
                <w:rFonts w:asciiTheme="majorBidi" w:hAnsiTheme="majorBidi" w:cstheme="majorBidi" w:hint="eastAsia"/>
                <w:color w:val="000000"/>
                <w:kern w:val="22"/>
                <w:sz w:val="24"/>
                <w:lang w:eastAsia="zh-CN"/>
              </w:rPr>
              <w:t>有</w:t>
            </w:r>
            <w:r>
              <w:rPr>
                <w:rFonts w:asciiTheme="majorBidi" w:hAnsiTheme="majorBidi" w:cstheme="majorBidi"/>
                <w:color w:val="000000"/>
                <w:kern w:val="22"/>
                <w:sz w:val="24"/>
                <w:lang w:eastAsia="zh-CN"/>
              </w:rPr>
              <w:t>保护区覆盖的</w:t>
            </w:r>
            <w:r>
              <w:rPr>
                <w:rFonts w:asciiTheme="majorBidi" w:hAnsiTheme="majorBidi" w:cstheme="majorBidi" w:hint="eastAsia"/>
                <w:color w:val="000000"/>
                <w:kern w:val="22"/>
                <w:sz w:val="24"/>
                <w:lang w:eastAsia="zh-CN"/>
              </w:rPr>
              <w:t>重点</w:t>
            </w:r>
            <w:r>
              <w:rPr>
                <w:rFonts w:asciiTheme="majorBidi" w:hAnsiTheme="majorBidi" w:cstheme="majorBidi"/>
                <w:color w:val="000000"/>
                <w:kern w:val="22"/>
                <w:sz w:val="24"/>
                <w:lang w:eastAsia="zh-CN"/>
              </w:rPr>
              <w:t>生物多样性区域的百分比</w:t>
            </w:r>
          </w:p>
        </w:tc>
        <w:tc>
          <w:tcPr>
            <w:tcW w:w="1260" w:type="dxa"/>
            <w:vAlign w:val="center"/>
          </w:tcPr>
          <w:p w14:paraId="6D19623D"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11</w:t>
            </w:r>
          </w:p>
        </w:tc>
        <w:tc>
          <w:tcPr>
            <w:tcW w:w="1080" w:type="dxa"/>
            <w:shd w:val="clear" w:color="auto" w:fill="auto"/>
            <w:noWrap/>
            <w:vAlign w:val="center"/>
            <w:hideMark/>
          </w:tcPr>
          <w:p w14:paraId="01DA9D19" w14:textId="61FDB47D"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答复</w:t>
            </w:r>
          </w:p>
        </w:tc>
        <w:tc>
          <w:tcPr>
            <w:tcW w:w="1350" w:type="dxa"/>
            <w:vAlign w:val="center"/>
          </w:tcPr>
          <w:p w14:paraId="3AC980F4"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1980-2017</w:t>
            </w:r>
          </w:p>
        </w:tc>
        <w:tc>
          <w:tcPr>
            <w:tcW w:w="1800" w:type="dxa"/>
            <w:shd w:val="clear" w:color="auto" w:fill="auto"/>
            <w:noWrap/>
            <w:vAlign w:val="center"/>
            <w:hideMark/>
          </w:tcPr>
          <w:p w14:paraId="5F64E54F" w14:textId="1A5AFFE6" w:rsidR="00DF311C" w:rsidRPr="00633DD3" w:rsidRDefault="00D348F4" w:rsidP="00EF6314">
            <w:pPr>
              <w:jc w:val="center"/>
              <w:rPr>
                <w:rFonts w:asciiTheme="majorBidi" w:hAnsiTheme="majorBidi" w:cstheme="majorBidi"/>
                <w:kern w:val="22"/>
                <w:sz w:val="24"/>
              </w:rPr>
            </w:pPr>
            <w:r>
              <w:rPr>
                <w:rFonts w:asciiTheme="majorBidi" w:hAnsiTheme="majorBidi" w:cstheme="majorBidi"/>
                <w:color w:val="000000"/>
                <w:kern w:val="22"/>
                <w:sz w:val="24"/>
              </w:rPr>
              <w:t>不详</w:t>
            </w:r>
          </w:p>
        </w:tc>
        <w:tc>
          <w:tcPr>
            <w:tcW w:w="1103" w:type="dxa"/>
            <w:shd w:val="clear" w:color="auto" w:fill="auto"/>
            <w:noWrap/>
            <w:vAlign w:val="center"/>
            <w:hideMark/>
          </w:tcPr>
          <w:p w14:paraId="3CBE0248" w14:textId="474D8DCF"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增加</w:t>
            </w:r>
          </w:p>
        </w:tc>
      </w:tr>
      <w:tr w:rsidR="00DF311C" w:rsidRPr="00633DD3" w14:paraId="13F4091B" w14:textId="77777777" w:rsidTr="00960F7C">
        <w:trPr>
          <w:trHeight w:val="300"/>
        </w:trPr>
        <w:tc>
          <w:tcPr>
            <w:tcW w:w="2880" w:type="dxa"/>
            <w:shd w:val="clear" w:color="auto" w:fill="auto"/>
            <w:noWrap/>
            <w:vAlign w:val="center"/>
            <w:hideMark/>
          </w:tcPr>
          <w:p w14:paraId="6C964671" w14:textId="44E27670" w:rsidR="00DF311C" w:rsidRPr="00633DD3" w:rsidRDefault="00197872" w:rsidP="00EF6314">
            <w:pPr>
              <w:jc w:val="left"/>
              <w:rPr>
                <w:rFonts w:asciiTheme="majorBidi" w:hAnsiTheme="majorBidi" w:cstheme="majorBidi"/>
                <w:color w:val="000000"/>
                <w:kern w:val="22"/>
                <w:sz w:val="24"/>
              </w:rPr>
            </w:pPr>
            <w:r>
              <w:rPr>
                <w:rFonts w:asciiTheme="majorBidi" w:hAnsiTheme="majorBidi" w:cstheme="majorBidi" w:hint="eastAsia"/>
                <w:color w:val="000000"/>
                <w:kern w:val="22"/>
                <w:sz w:val="24"/>
                <w:lang w:eastAsia="zh-CN"/>
              </w:rPr>
              <w:t>红色名录</w:t>
            </w:r>
            <w:r>
              <w:rPr>
                <w:rFonts w:asciiTheme="majorBidi" w:hAnsiTheme="majorBidi" w:cstheme="majorBidi"/>
                <w:color w:val="000000"/>
                <w:kern w:val="22"/>
                <w:sz w:val="24"/>
                <w:lang w:eastAsia="zh-CN"/>
              </w:rPr>
              <w:t>指数</w:t>
            </w:r>
          </w:p>
        </w:tc>
        <w:tc>
          <w:tcPr>
            <w:tcW w:w="1260" w:type="dxa"/>
            <w:vAlign w:val="center"/>
          </w:tcPr>
          <w:p w14:paraId="5C195BE7"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12</w:t>
            </w:r>
          </w:p>
        </w:tc>
        <w:tc>
          <w:tcPr>
            <w:tcW w:w="1080" w:type="dxa"/>
            <w:shd w:val="clear" w:color="auto" w:fill="auto"/>
            <w:noWrap/>
            <w:vAlign w:val="center"/>
            <w:hideMark/>
          </w:tcPr>
          <w:p w14:paraId="53E79AB0" w14:textId="560D0572" w:rsidR="00DF311C" w:rsidRPr="00633DD3" w:rsidRDefault="00960F7C" w:rsidP="00EF6314">
            <w:pPr>
              <w:jc w:val="center"/>
              <w:rPr>
                <w:rFonts w:asciiTheme="majorBidi" w:hAnsiTheme="majorBidi" w:cstheme="majorBidi"/>
                <w:color w:val="000000"/>
                <w:kern w:val="22"/>
                <w:sz w:val="24"/>
              </w:rPr>
            </w:pPr>
            <w:r>
              <w:rPr>
                <w:rFonts w:asciiTheme="majorBidi" w:hAnsiTheme="majorBidi" w:cstheme="majorBidi" w:hint="eastAsia"/>
                <w:color w:val="000000"/>
                <w:kern w:val="22"/>
                <w:sz w:val="24"/>
                <w:lang w:eastAsia="zh-CN"/>
              </w:rPr>
              <w:t>国家</w:t>
            </w:r>
          </w:p>
        </w:tc>
        <w:tc>
          <w:tcPr>
            <w:tcW w:w="1350" w:type="dxa"/>
            <w:vAlign w:val="center"/>
          </w:tcPr>
          <w:p w14:paraId="77262FBF"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1994-2016</w:t>
            </w:r>
          </w:p>
        </w:tc>
        <w:tc>
          <w:tcPr>
            <w:tcW w:w="1800" w:type="dxa"/>
            <w:shd w:val="clear" w:color="auto" w:fill="auto"/>
            <w:noWrap/>
            <w:vAlign w:val="center"/>
            <w:hideMark/>
          </w:tcPr>
          <w:p w14:paraId="0F029C1D" w14:textId="2B0D7096" w:rsidR="00DF311C" w:rsidRPr="00633DD3" w:rsidRDefault="00CD7A97" w:rsidP="00EF6314">
            <w:pPr>
              <w:jc w:val="center"/>
              <w:rPr>
                <w:rFonts w:asciiTheme="majorBidi" w:hAnsiTheme="majorBidi" w:cstheme="majorBidi"/>
                <w:kern w:val="22"/>
                <w:sz w:val="24"/>
              </w:rPr>
            </w:pPr>
            <w:r>
              <w:rPr>
                <w:rFonts w:asciiTheme="majorBidi" w:hAnsiTheme="majorBidi" w:cstheme="majorBidi"/>
                <w:kern w:val="22"/>
                <w:sz w:val="24"/>
              </w:rPr>
              <w:t>减少</w:t>
            </w:r>
          </w:p>
        </w:tc>
        <w:tc>
          <w:tcPr>
            <w:tcW w:w="1103" w:type="dxa"/>
            <w:shd w:val="clear" w:color="auto" w:fill="auto"/>
            <w:noWrap/>
            <w:vAlign w:val="center"/>
            <w:hideMark/>
          </w:tcPr>
          <w:p w14:paraId="722BC366" w14:textId="7BA764F3"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减少</w:t>
            </w:r>
          </w:p>
        </w:tc>
      </w:tr>
      <w:tr w:rsidR="00DF311C" w:rsidRPr="00633DD3" w14:paraId="68E79288" w14:textId="77777777" w:rsidTr="00960F7C">
        <w:trPr>
          <w:trHeight w:val="300"/>
        </w:trPr>
        <w:tc>
          <w:tcPr>
            <w:tcW w:w="2880" w:type="dxa"/>
            <w:shd w:val="clear" w:color="auto" w:fill="auto"/>
            <w:noWrap/>
            <w:vAlign w:val="center"/>
            <w:hideMark/>
          </w:tcPr>
          <w:p w14:paraId="140E1DC3" w14:textId="6AFD23FE" w:rsidR="00DF311C" w:rsidRPr="00633DD3" w:rsidRDefault="00197872" w:rsidP="00EF6314">
            <w:pPr>
              <w:jc w:val="left"/>
              <w:rPr>
                <w:rFonts w:asciiTheme="majorBidi" w:hAnsiTheme="majorBidi" w:cstheme="majorBidi"/>
                <w:color w:val="000000"/>
                <w:kern w:val="22"/>
                <w:sz w:val="24"/>
                <w:lang w:eastAsia="zh-CN"/>
              </w:rPr>
            </w:pPr>
            <w:r>
              <w:rPr>
                <w:rFonts w:asciiTheme="majorBidi" w:hAnsiTheme="majorBidi" w:cstheme="majorBidi" w:hint="eastAsia"/>
                <w:color w:val="000000"/>
                <w:kern w:val="22"/>
                <w:sz w:val="24"/>
                <w:lang w:eastAsia="zh-CN"/>
              </w:rPr>
              <w:t>活力星球</w:t>
            </w:r>
            <w:r>
              <w:rPr>
                <w:rFonts w:asciiTheme="majorBidi" w:hAnsiTheme="majorBidi" w:cstheme="majorBidi"/>
                <w:color w:val="000000"/>
                <w:kern w:val="22"/>
                <w:sz w:val="24"/>
                <w:lang w:eastAsia="zh-CN"/>
              </w:rPr>
              <w:t>指数</w:t>
            </w:r>
          </w:p>
        </w:tc>
        <w:tc>
          <w:tcPr>
            <w:tcW w:w="1260" w:type="dxa"/>
            <w:vAlign w:val="center"/>
          </w:tcPr>
          <w:p w14:paraId="7C988A38"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12</w:t>
            </w:r>
          </w:p>
        </w:tc>
        <w:tc>
          <w:tcPr>
            <w:tcW w:w="1080" w:type="dxa"/>
            <w:shd w:val="clear" w:color="auto" w:fill="auto"/>
            <w:noWrap/>
            <w:vAlign w:val="center"/>
            <w:hideMark/>
          </w:tcPr>
          <w:p w14:paraId="02FB7205" w14:textId="51204F57" w:rsidR="00DF311C" w:rsidRPr="00633DD3" w:rsidRDefault="00960F7C" w:rsidP="00EF6314">
            <w:pPr>
              <w:jc w:val="center"/>
              <w:rPr>
                <w:rFonts w:asciiTheme="majorBidi" w:hAnsiTheme="majorBidi" w:cstheme="majorBidi"/>
                <w:color w:val="000000"/>
                <w:kern w:val="22"/>
                <w:sz w:val="24"/>
              </w:rPr>
            </w:pPr>
            <w:r>
              <w:rPr>
                <w:rFonts w:asciiTheme="majorBidi" w:hAnsiTheme="majorBidi" w:cstheme="majorBidi" w:hint="eastAsia"/>
                <w:color w:val="000000"/>
                <w:kern w:val="22"/>
                <w:sz w:val="24"/>
                <w:lang w:eastAsia="zh-CN"/>
              </w:rPr>
              <w:t>国家</w:t>
            </w:r>
          </w:p>
        </w:tc>
        <w:tc>
          <w:tcPr>
            <w:tcW w:w="1350" w:type="dxa"/>
            <w:vAlign w:val="center"/>
          </w:tcPr>
          <w:p w14:paraId="0351DE0C"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1970-2012</w:t>
            </w:r>
          </w:p>
        </w:tc>
        <w:tc>
          <w:tcPr>
            <w:tcW w:w="1800" w:type="dxa"/>
            <w:shd w:val="clear" w:color="auto" w:fill="auto"/>
            <w:noWrap/>
            <w:vAlign w:val="center"/>
            <w:hideMark/>
          </w:tcPr>
          <w:p w14:paraId="76C016A0" w14:textId="168C6367" w:rsidR="00DF311C" w:rsidRPr="00633DD3" w:rsidRDefault="00CD7A97" w:rsidP="00EF6314">
            <w:pPr>
              <w:jc w:val="center"/>
              <w:rPr>
                <w:rFonts w:asciiTheme="majorBidi" w:hAnsiTheme="majorBidi" w:cstheme="majorBidi"/>
                <w:kern w:val="22"/>
                <w:sz w:val="24"/>
              </w:rPr>
            </w:pPr>
            <w:r>
              <w:rPr>
                <w:rFonts w:asciiTheme="majorBidi" w:hAnsiTheme="majorBidi" w:cstheme="majorBidi"/>
                <w:kern w:val="22"/>
                <w:sz w:val="24"/>
              </w:rPr>
              <w:t>减少</w:t>
            </w:r>
          </w:p>
        </w:tc>
        <w:tc>
          <w:tcPr>
            <w:tcW w:w="1103" w:type="dxa"/>
            <w:shd w:val="clear" w:color="auto" w:fill="auto"/>
            <w:noWrap/>
            <w:vAlign w:val="center"/>
            <w:hideMark/>
          </w:tcPr>
          <w:p w14:paraId="4230E5AA" w14:textId="591A4879"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减少</w:t>
            </w:r>
          </w:p>
        </w:tc>
      </w:tr>
      <w:tr w:rsidR="00DF311C" w:rsidRPr="00633DD3" w14:paraId="3DBCE8A8" w14:textId="77777777" w:rsidTr="00960F7C">
        <w:trPr>
          <w:trHeight w:val="300"/>
        </w:trPr>
        <w:tc>
          <w:tcPr>
            <w:tcW w:w="2880" w:type="dxa"/>
            <w:shd w:val="clear" w:color="auto" w:fill="auto"/>
            <w:noWrap/>
            <w:vAlign w:val="center"/>
            <w:hideMark/>
          </w:tcPr>
          <w:p w14:paraId="16ED5B34" w14:textId="7456079F" w:rsidR="00DF311C" w:rsidRPr="00633DD3" w:rsidRDefault="00197872" w:rsidP="00197872">
            <w:pPr>
              <w:jc w:val="left"/>
              <w:rPr>
                <w:rFonts w:asciiTheme="majorBidi" w:hAnsiTheme="majorBidi" w:cstheme="majorBidi"/>
                <w:color w:val="000000"/>
                <w:kern w:val="22"/>
                <w:sz w:val="24"/>
                <w:lang w:eastAsia="zh-CN"/>
              </w:rPr>
            </w:pPr>
            <w:r>
              <w:rPr>
                <w:rFonts w:asciiTheme="majorBidi" w:hAnsiTheme="majorBidi" w:cstheme="majorBidi" w:hint="eastAsia"/>
                <w:color w:val="000000"/>
                <w:kern w:val="22"/>
                <w:sz w:val="24"/>
                <w:lang w:eastAsia="zh-CN"/>
              </w:rPr>
              <w:t>养护</w:t>
            </w:r>
            <w:r>
              <w:rPr>
                <w:rFonts w:asciiTheme="majorBidi" w:hAnsiTheme="majorBidi" w:cstheme="majorBidi"/>
                <w:color w:val="000000"/>
                <w:kern w:val="22"/>
                <w:sz w:val="24"/>
                <w:lang w:eastAsia="zh-CN"/>
              </w:rPr>
              <w:t>设施中</w:t>
            </w:r>
            <w:r>
              <w:rPr>
                <w:rFonts w:asciiTheme="majorBidi" w:hAnsiTheme="majorBidi" w:cstheme="majorBidi" w:hint="eastAsia"/>
                <w:color w:val="000000"/>
                <w:kern w:val="22"/>
                <w:sz w:val="24"/>
                <w:lang w:eastAsia="zh-CN"/>
              </w:rPr>
              <w:t>妥善</w:t>
            </w:r>
            <w:r>
              <w:rPr>
                <w:rFonts w:asciiTheme="majorBidi" w:hAnsiTheme="majorBidi" w:cstheme="majorBidi"/>
                <w:color w:val="000000"/>
                <w:kern w:val="22"/>
                <w:sz w:val="24"/>
                <w:lang w:eastAsia="zh-CN"/>
              </w:rPr>
              <w:t>保管的粮食和</w:t>
            </w:r>
            <w:r>
              <w:rPr>
                <w:rFonts w:asciiTheme="majorBidi" w:hAnsiTheme="majorBidi" w:cstheme="majorBidi" w:hint="eastAsia"/>
                <w:color w:val="000000"/>
                <w:kern w:val="22"/>
                <w:sz w:val="24"/>
                <w:lang w:eastAsia="zh-CN"/>
              </w:rPr>
              <w:t>农业</w:t>
            </w:r>
            <w:r>
              <w:rPr>
                <w:rFonts w:asciiTheme="majorBidi" w:hAnsiTheme="majorBidi" w:cstheme="majorBidi"/>
                <w:color w:val="000000"/>
                <w:kern w:val="22"/>
                <w:sz w:val="24"/>
                <w:lang w:eastAsia="zh-CN"/>
              </w:rPr>
              <w:t>用植物遗传资源数目</w:t>
            </w:r>
          </w:p>
        </w:tc>
        <w:tc>
          <w:tcPr>
            <w:tcW w:w="1260" w:type="dxa"/>
            <w:vAlign w:val="center"/>
          </w:tcPr>
          <w:p w14:paraId="2AD08DAB"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13</w:t>
            </w:r>
          </w:p>
        </w:tc>
        <w:tc>
          <w:tcPr>
            <w:tcW w:w="1080" w:type="dxa"/>
            <w:shd w:val="clear" w:color="auto" w:fill="auto"/>
            <w:noWrap/>
            <w:vAlign w:val="center"/>
            <w:hideMark/>
          </w:tcPr>
          <w:p w14:paraId="1DD7A04E" w14:textId="3133CD5F"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答复</w:t>
            </w:r>
          </w:p>
        </w:tc>
        <w:tc>
          <w:tcPr>
            <w:tcW w:w="1350" w:type="dxa"/>
            <w:vAlign w:val="center"/>
          </w:tcPr>
          <w:p w14:paraId="742D993D"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1995-2016</w:t>
            </w:r>
          </w:p>
        </w:tc>
        <w:tc>
          <w:tcPr>
            <w:tcW w:w="1800" w:type="dxa"/>
            <w:shd w:val="clear" w:color="auto" w:fill="auto"/>
            <w:noWrap/>
            <w:vAlign w:val="center"/>
            <w:hideMark/>
          </w:tcPr>
          <w:p w14:paraId="145CAF40" w14:textId="1D2250C0" w:rsidR="00DF311C" w:rsidRPr="00633DD3" w:rsidRDefault="00D348F4" w:rsidP="00EF6314">
            <w:pPr>
              <w:jc w:val="center"/>
              <w:rPr>
                <w:rFonts w:asciiTheme="majorBidi" w:hAnsiTheme="majorBidi" w:cstheme="majorBidi"/>
                <w:kern w:val="22"/>
                <w:sz w:val="24"/>
              </w:rPr>
            </w:pPr>
            <w:r>
              <w:rPr>
                <w:rFonts w:asciiTheme="majorBidi" w:hAnsiTheme="majorBidi" w:cstheme="majorBidi"/>
                <w:color w:val="000000"/>
                <w:kern w:val="22"/>
                <w:sz w:val="24"/>
              </w:rPr>
              <w:t>不详</w:t>
            </w:r>
          </w:p>
        </w:tc>
        <w:tc>
          <w:tcPr>
            <w:tcW w:w="1103" w:type="dxa"/>
            <w:shd w:val="clear" w:color="auto" w:fill="auto"/>
            <w:noWrap/>
            <w:vAlign w:val="center"/>
            <w:hideMark/>
          </w:tcPr>
          <w:p w14:paraId="42BBE7EB" w14:textId="6FE3A8F8"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增加</w:t>
            </w:r>
          </w:p>
        </w:tc>
      </w:tr>
      <w:tr w:rsidR="00DF311C" w:rsidRPr="00633DD3" w14:paraId="764A4667" w14:textId="77777777" w:rsidTr="00960F7C">
        <w:trPr>
          <w:trHeight w:val="300"/>
        </w:trPr>
        <w:tc>
          <w:tcPr>
            <w:tcW w:w="2880" w:type="dxa"/>
            <w:shd w:val="clear" w:color="auto" w:fill="auto"/>
            <w:noWrap/>
            <w:vAlign w:val="center"/>
            <w:hideMark/>
          </w:tcPr>
          <w:p w14:paraId="1336370C" w14:textId="060431A6" w:rsidR="00DF311C" w:rsidRPr="00633DD3" w:rsidRDefault="00197872" w:rsidP="00197872">
            <w:pPr>
              <w:jc w:val="left"/>
              <w:rPr>
                <w:rFonts w:asciiTheme="majorBidi" w:hAnsiTheme="majorBidi" w:cstheme="majorBidi"/>
                <w:color w:val="000000"/>
                <w:kern w:val="22"/>
                <w:sz w:val="24"/>
                <w:lang w:eastAsia="zh-CN"/>
              </w:rPr>
            </w:pPr>
            <w:r>
              <w:rPr>
                <w:rFonts w:asciiTheme="majorBidi" w:hAnsiTheme="majorBidi" w:cstheme="majorBidi"/>
                <w:color w:val="000000"/>
                <w:kern w:val="22"/>
                <w:sz w:val="24"/>
                <w:lang w:eastAsia="zh-CN"/>
              </w:rPr>
              <w:t>红色名录指数</w:t>
            </w:r>
            <w:r>
              <w:rPr>
                <w:rFonts w:asciiTheme="majorBidi" w:hAnsiTheme="majorBidi" w:cstheme="majorBidi" w:hint="eastAsia"/>
                <w:color w:val="000000"/>
                <w:kern w:val="22"/>
                <w:sz w:val="24"/>
                <w:lang w:eastAsia="zh-CN"/>
              </w:rPr>
              <w:t>（家养和驯养</w:t>
            </w:r>
            <w:r>
              <w:rPr>
                <w:rFonts w:asciiTheme="majorBidi" w:hAnsiTheme="majorBidi" w:cstheme="majorBidi"/>
                <w:color w:val="000000"/>
                <w:kern w:val="22"/>
                <w:sz w:val="24"/>
                <w:lang w:eastAsia="zh-CN"/>
              </w:rPr>
              <w:t>物种</w:t>
            </w:r>
            <w:r>
              <w:rPr>
                <w:rFonts w:asciiTheme="majorBidi" w:hAnsiTheme="majorBidi" w:cstheme="majorBidi" w:hint="eastAsia"/>
                <w:color w:val="000000"/>
                <w:kern w:val="22"/>
                <w:sz w:val="24"/>
                <w:lang w:eastAsia="zh-CN"/>
              </w:rPr>
              <w:t>的</w:t>
            </w:r>
            <w:r>
              <w:rPr>
                <w:rFonts w:asciiTheme="majorBidi" w:hAnsiTheme="majorBidi" w:cstheme="majorBidi"/>
                <w:color w:val="000000"/>
                <w:kern w:val="22"/>
                <w:sz w:val="24"/>
                <w:lang w:eastAsia="zh-CN"/>
              </w:rPr>
              <w:t>野生亲缘物种</w:t>
            </w:r>
            <w:r>
              <w:rPr>
                <w:rFonts w:asciiTheme="majorBidi" w:hAnsiTheme="majorBidi" w:cstheme="majorBidi" w:hint="eastAsia"/>
                <w:color w:val="000000"/>
                <w:kern w:val="22"/>
                <w:sz w:val="24"/>
                <w:lang w:eastAsia="zh-CN"/>
              </w:rPr>
              <w:t>)</w:t>
            </w:r>
          </w:p>
        </w:tc>
        <w:tc>
          <w:tcPr>
            <w:tcW w:w="1260" w:type="dxa"/>
            <w:vAlign w:val="center"/>
          </w:tcPr>
          <w:p w14:paraId="21EA7BD0"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13</w:t>
            </w:r>
          </w:p>
        </w:tc>
        <w:tc>
          <w:tcPr>
            <w:tcW w:w="1080" w:type="dxa"/>
            <w:shd w:val="clear" w:color="auto" w:fill="auto"/>
            <w:noWrap/>
            <w:vAlign w:val="center"/>
            <w:hideMark/>
          </w:tcPr>
          <w:p w14:paraId="3B9C93BC" w14:textId="1D44B99F" w:rsidR="00DF311C" w:rsidRPr="00633DD3" w:rsidRDefault="00960F7C"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惠益</w:t>
            </w:r>
          </w:p>
        </w:tc>
        <w:tc>
          <w:tcPr>
            <w:tcW w:w="1350" w:type="dxa"/>
            <w:vAlign w:val="center"/>
          </w:tcPr>
          <w:p w14:paraId="00DC5D7B"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1988-2016</w:t>
            </w:r>
          </w:p>
        </w:tc>
        <w:tc>
          <w:tcPr>
            <w:tcW w:w="1800" w:type="dxa"/>
            <w:shd w:val="clear" w:color="auto" w:fill="auto"/>
            <w:noWrap/>
            <w:vAlign w:val="center"/>
            <w:hideMark/>
          </w:tcPr>
          <w:p w14:paraId="20FAE46B" w14:textId="0ADA512C" w:rsidR="00DF311C" w:rsidRPr="00633DD3" w:rsidRDefault="00D348F4" w:rsidP="00EF6314">
            <w:pPr>
              <w:jc w:val="center"/>
              <w:rPr>
                <w:rFonts w:asciiTheme="majorBidi" w:hAnsiTheme="majorBidi" w:cstheme="majorBidi"/>
                <w:kern w:val="22"/>
                <w:sz w:val="24"/>
              </w:rPr>
            </w:pPr>
            <w:r>
              <w:rPr>
                <w:rFonts w:asciiTheme="majorBidi" w:hAnsiTheme="majorBidi" w:cstheme="majorBidi"/>
                <w:color w:val="000000"/>
                <w:kern w:val="22"/>
                <w:sz w:val="24"/>
              </w:rPr>
              <w:t>不详</w:t>
            </w:r>
          </w:p>
        </w:tc>
        <w:tc>
          <w:tcPr>
            <w:tcW w:w="1103" w:type="dxa"/>
            <w:shd w:val="clear" w:color="auto" w:fill="auto"/>
            <w:noWrap/>
            <w:vAlign w:val="center"/>
            <w:hideMark/>
          </w:tcPr>
          <w:p w14:paraId="5419A135" w14:textId="24A6ED34"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减少</w:t>
            </w:r>
          </w:p>
        </w:tc>
      </w:tr>
      <w:tr w:rsidR="00DF311C" w:rsidRPr="00633DD3" w14:paraId="53BDB27E" w14:textId="77777777" w:rsidTr="00960F7C">
        <w:trPr>
          <w:trHeight w:val="300"/>
        </w:trPr>
        <w:tc>
          <w:tcPr>
            <w:tcW w:w="2880" w:type="dxa"/>
            <w:shd w:val="clear" w:color="auto" w:fill="auto"/>
            <w:noWrap/>
            <w:vAlign w:val="center"/>
            <w:hideMark/>
          </w:tcPr>
          <w:p w14:paraId="1A7BE557" w14:textId="20AF19C8" w:rsidR="00DF311C" w:rsidRPr="00633DD3" w:rsidRDefault="00197872" w:rsidP="00197872">
            <w:pPr>
              <w:jc w:val="left"/>
              <w:rPr>
                <w:rFonts w:asciiTheme="majorBidi" w:hAnsiTheme="majorBidi" w:cstheme="majorBidi"/>
                <w:color w:val="000000"/>
                <w:kern w:val="22"/>
                <w:sz w:val="24"/>
                <w:lang w:eastAsia="zh-CN"/>
              </w:rPr>
            </w:pPr>
            <w:r>
              <w:rPr>
                <w:rFonts w:asciiTheme="majorBidi" w:hAnsiTheme="majorBidi" w:cstheme="majorBidi" w:hint="eastAsia"/>
                <w:color w:val="000000"/>
                <w:kern w:val="22"/>
                <w:sz w:val="24"/>
                <w:lang w:eastAsia="zh-CN"/>
              </w:rPr>
              <w:lastRenderedPageBreak/>
              <w:t>本地</w:t>
            </w:r>
            <w:r>
              <w:rPr>
                <w:rFonts w:asciiTheme="majorBidi" w:hAnsiTheme="majorBidi" w:cstheme="majorBidi"/>
                <w:color w:val="000000"/>
                <w:kern w:val="22"/>
                <w:sz w:val="24"/>
                <w:lang w:eastAsia="zh-CN"/>
              </w:rPr>
              <w:t>物种丰富度</w:t>
            </w:r>
            <w:r>
              <w:rPr>
                <w:rFonts w:asciiTheme="majorBidi" w:hAnsiTheme="majorBidi" w:cstheme="majorBidi" w:hint="eastAsia"/>
                <w:color w:val="000000"/>
                <w:kern w:val="22"/>
                <w:sz w:val="24"/>
                <w:lang w:eastAsia="zh-CN"/>
              </w:rPr>
              <w:t>变化</w:t>
            </w:r>
            <w:r>
              <w:rPr>
                <w:rFonts w:asciiTheme="majorBidi" w:hAnsiTheme="majorBidi" w:cstheme="majorBidi"/>
                <w:color w:val="000000"/>
                <w:kern w:val="22"/>
                <w:sz w:val="24"/>
                <w:lang w:eastAsia="zh-CN"/>
              </w:rPr>
              <w:t>的百分比</w:t>
            </w:r>
            <w:r w:rsidR="00DF311C" w:rsidRPr="00633DD3">
              <w:rPr>
                <w:rFonts w:asciiTheme="majorBidi" w:hAnsiTheme="majorBidi" w:cstheme="majorBidi"/>
                <w:color w:val="000000"/>
                <w:kern w:val="22"/>
                <w:sz w:val="24"/>
                <w:lang w:eastAsia="zh-CN"/>
              </w:rPr>
              <w:t>*</w:t>
            </w:r>
          </w:p>
        </w:tc>
        <w:tc>
          <w:tcPr>
            <w:tcW w:w="1260" w:type="dxa"/>
            <w:vAlign w:val="center"/>
          </w:tcPr>
          <w:p w14:paraId="1E1A0144"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14</w:t>
            </w:r>
          </w:p>
        </w:tc>
        <w:tc>
          <w:tcPr>
            <w:tcW w:w="1080" w:type="dxa"/>
            <w:shd w:val="clear" w:color="auto" w:fill="auto"/>
            <w:noWrap/>
            <w:vAlign w:val="center"/>
            <w:hideMark/>
          </w:tcPr>
          <w:p w14:paraId="66AF4C31" w14:textId="4B8626F4" w:rsidR="00DF311C" w:rsidRPr="00633DD3" w:rsidRDefault="00960F7C" w:rsidP="00EF6314">
            <w:pPr>
              <w:jc w:val="center"/>
              <w:rPr>
                <w:rFonts w:asciiTheme="majorBidi" w:hAnsiTheme="majorBidi" w:cstheme="majorBidi"/>
                <w:color w:val="000000"/>
                <w:kern w:val="22"/>
                <w:sz w:val="24"/>
              </w:rPr>
            </w:pPr>
            <w:r>
              <w:rPr>
                <w:rFonts w:asciiTheme="majorBidi" w:hAnsiTheme="majorBidi" w:cstheme="majorBidi" w:hint="eastAsia"/>
                <w:color w:val="000000"/>
                <w:kern w:val="22"/>
                <w:sz w:val="24"/>
                <w:lang w:eastAsia="zh-CN"/>
              </w:rPr>
              <w:t>国家</w:t>
            </w:r>
          </w:p>
        </w:tc>
        <w:tc>
          <w:tcPr>
            <w:tcW w:w="1350" w:type="dxa"/>
            <w:vAlign w:val="center"/>
          </w:tcPr>
          <w:p w14:paraId="6E0AE05F"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1970-2014</w:t>
            </w:r>
          </w:p>
        </w:tc>
        <w:tc>
          <w:tcPr>
            <w:tcW w:w="1800" w:type="dxa"/>
            <w:shd w:val="clear" w:color="auto" w:fill="auto"/>
            <w:noWrap/>
            <w:vAlign w:val="center"/>
            <w:hideMark/>
          </w:tcPr>
          <w:p w14:paraId="324E7DEB" w14:textId="6E7F6F4C" w:rsidR="00DF311C" w:rsidRPr="00633DD3" w:rsidRDefault="00D348F4" w:rsidP="00EF6314">
            <w:pPr>
              <w:jc w:val="center"/>
              <w:rPr>
                <w:rFonts w:asciiTheme="majorBidi" w:hAnsiTheme="majorBidi" w:cstheme="majorBidi"/>
                <w:kern w:val="22"/>
                <w:sz w:val="24"/>
              </w:rPr>
            </w:pPr>
            <w:r>
              <w:rPr>
                <w:rFonts w:asciiTheme="majorBidi" w:hAnsiTheme="majorBidi" w:cstheme="majorBidi"/>
                <w:color w:val="000000"/>
                <w:kern w:val="22"/>
                <w:sz w:val="24"/>
              </w:rPr>
              <w:t>不详</w:t>
            </w:r>
          </w:p>
        </w:tc>
        <w:tc>
          <w:tcPr>
            <w:tcW w:w="1103" w:type="dxa"/>
            <w:shd w:val="clear" w:color="auto" w:fill="auto"/>
            <w:noWrap/>
            <w:vAlign w:val="center"/>
            <w:hideMark/>
          </w:tcPr>
          <w:p w14:paraId="08417F4F" w14:textId="19A8B439" w:rsidR="00DF311C" w:rsidRPr="00633DD3" w:rsidRDefault="00960F7C" w:rsidP="00EF6314">
            <w:pPr>
              <w:jc w:val="center"/>
              <w:rPr>
                <w:rFonts w:asciiTheme="majorBidi" w:hAnsiTheme="majorBidi" w:cstheme="majorBidi"/>
                <w:color w:val="000000"/>
                <w:kern w:val="22"/>
                <w:sz w:val="24"/>
                <w:lang w:eastAsia="zh-CN"/>
              </w:rPr>
            </w:pPr>
            <w:r>
              <w:rPr>
                <w:rFonts w:asciiTheme="majorBidi" w:hAnsiTheme="majorBidi" w:cstheme="majorBidi" w:hint="eastAsia"/>
                <w:color w:val="000000"/>
                <w:kern w:val="22"/>
                <w:sz w:val="24"/>
                <w:lang w:eastAsia="zh-CN"/>
              </w:rPr>
              <w:t>不了解</w:t>
            </w:r>
          </w:p>
        </w:tc>
      </w:tr>
      <w:tr w:rsidR="00DF311C" w:rsidRPr="00633DD3" w14:paraId="5DC93AA3" w14:textId="77777777" w:rsidTr="00960F7C">
        <w:trPr>
          <w:trHeight w:val="300"/>
        </w:trPr>
        <w:tc>
          <w:tcPr>
            <w:tcW w:w="2880" w:type="dxa"/>
            <w:shd w:val="clear" w:color="auto" w:fill="auto"/>
            <w:noWrap/>
            <w:vAlign w:val="center"/>
            <w:hideMark/>
          </w:tcPr>
          <w:p w14:paraId="2F757FD7" w14:textId="253C1624" w:rsidR="00DF311C" w:rsidRPr="00633DD3" w:rsidRDefault="00197872" w:rsidP="00561A7E">
            <w:pPr>
              <w:jc w:val="left"/>
              <w:rPr>
                <w:rFonts w:asciiTheme="majorBidi" w:hAnsiTheme="majorBidi" w:cstheme="majorBidi"/>
                <w:color w:val="000000"/>
                <w:kern w:val="22"/>
                <w:sz w:val="24"/>
                <w:lang w:eastAsia="zh-CN"/>
              </w:rPr>
            </w:pPr>
            <w:r>
              <w:rPr>
                <w:rFonts w:asciiTheme="majorBidi" w:hAnsiTheme="majorBidi" w:cstheme="majorBidi"/>
                <w:color w:val="000000"/>
                <w:kern w:val="22"/>
                <w:sz w:val="24"/>
                <w:lang w:eastAsia="zh-CN"/>
              </w:rPr>
              <w:t>红色名录指数</w:t>
            </w:r>
            <w:r w:rsidR="00561A7E">
              <w:rPr>
                <w:rFonts w:asciiTheme="majorBidi" w:hAnsiTheme="majorBidi" w:cstheme="majorBidi" w:hint="eastAsia"/>
                <w:color w:val="000000"/>
                <w:kern w:val="22"/>
                <w:sz w:val="24"/>
                <w:lang w:eastAsia="zh-CN"/>
              </w:rPr>
              <w:t>（</w:t>
            </w:r>
            <w:r w:rsidR="00561A7E">
              <w:rPr>
                <w:rFonts w:asciiTheme="majorBidi" w:hAnsiTheme="majorBidi" w:cstheme="majorBidi"/>
                <w:color w:val="000000"/>
                <w:kern w:val="22"/>
                <w:sz w:val="24"/>
                <w:lang w:eastAsia="zh-CN"/>
              </w:rPr>
              <w:t>授粉媒介物种）</w:t>
            </w:r>
          </w:p>
        </w:tc>
        <w:tc>
          <w:tcPr>
            <w:tcW w:w="1260" w:type="dxa"/>
            <w:vAlign w:val="center"/>
          </w:tcPr>
          <w:p w14:paraId="49B61C71"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14</w:t>
            </w:r>
          </w:p>
        </w:tc>
        <w:tc>
          <w:tcPr>
            <w:tcW w:w="1080" w:type="dxa"/>
            <w:shd w:val="clear" w:color="auto" w:fill="auto"/>
            <w:noWrap/>
            <w:vAlign w:val="center"/>
            <w:hideMark/>
          </w:tcPr>
          <w:p w14:paraId="6A6E03E0" w14:textId="223CDE58" w:rsidR="00DF311C" w:rsidRPr="00633DD3" w:rsidRDefault="00960F7C"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惠益</w:t>
            </w:r>
          </w:p>
        </w:tc>
        <w:tc>
          <w:tcPr>
            <w:tcW w:w="1350" w:type="dxa"/>
            <w:vAlign w:val="center"/>
          </w:tcPr>
          <w:p w14:paraId="199786A3"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1988-2016</w:t>
            </w:r>
          </w:p>
        </w:tc>
        <w:tc>
          <w:tcPr>
            <w:tcW w:w="1800" w:type="dxa"/>
            <w:shd w:val="clear" w:color="auto" w:fill="auto"/>
            <w:noWrap/>
            <w:vAlign w:val="center"/>
            <w:hideMark/>
          </w:tcPr>
          <w:p w14:paraId="6514E205" w14:textId="575D33E0" w:rsidR="00DF311C" w:rsidRPr="00633DD3" w:rsidRDefault="00CD7A97" w:rsidP="00EF6314">
            <w:pPr>
              <w:jc w:val="center"/>
              <w:rPr>
                <w:rFonts w:asciiTheme="majorBidi" w:hAnsiTheme="majorBidi" w:cstheme="majorBidi"/>
                <w:kern w:val="22"/>
                <w:sz w:val="24"/>
              </w:rPr>
            </w:pPr>
            <w:r>
              <w:rPr>
                <w:rFonts w:asciiTheme="majorBidi" w:hAnsiTheme="majorBidi" w:cstheme="majorBidi"/>
                <w:kern w:val="22"/>
                <w:sz w:val="24"/>
              </w:rPr>
              <w:t>减少</w:t>
            </w:r>
          </w:p>
        </w:tc>
        <w:tc>
          <w:tcPr>
            <w:tcW w:w="1103" w:type="dxa"/>
            <w:shd w:val="clear" w:color="auto" w:fill="auto"/>
            <w:noWrap/>
            <w:vAlign w:val="center"/>
            <w:hideMark/>
          </w:tcPr>
          <w:p w14:paraId="6D2FCC9B" w14:textId="529F5A0A"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减少</w:t>
            </w:r>
          </w:p>
        </w:tc>
      </w:tr>
      <w:tr w:rsidR="00DF311C" w:rsidRPr="00633DD3" w14:paraId="55407C30" w14:textId="77777777" w:rsidTr="00960F7C">
        <w:trPr>
          <w:trHeight w:val="300"/>
        </w:trPr>
        <w:tc>
          <w:tcPr>
            <w:tcW w:w="2880" w:type="dxa"/>
            <w:shd w:val="clear" w:color="auto" w:fill="auto"/>
            <w:noWrap/>
            <w:vAlign w:val="center"/>
            <w:hideMark/>
          </w:tcPr>
          <w:p w14:paraId="0BDB6173" w14:textId="2128355F" w:rsidR="00DF311C" w:rsidRPr="00633DD3" w:rsidRDefault="00197872" w:rsidP="00561A7E">
            <w:pPr>
              <w:jc w:val="left"/>
              <w:rPr>
                <w:rFonts w:asciiTheme="majorBidi" w:hAnsiTheme="majorBidi" w:cstheme="majorBidi"/>
                <w:color w:val="000000"/>
                <w:kern w:val="22"/>
                <w:sz w:val="24"/>
                <w:lang w:eastAsia="zh-CN"/>
              </w:rPr>
            </w:pPr>
            <w:r>
              <w:rPr>
                <w:rFonts w:asciiTheme="majorBidi" w:hAnsiTheme="majorBidi" w:cstheme="majorBidi"/>
                <w:color w:val="000000"/>
                <w:kern w:val="22"/>
                <w:sz w:val="24"/>
                <w:lang w:eastAsia="zh-CN"/>
              </w:rPr>
              <w:t>红色名录指数</w:t>
            </w:r>
            <w:r w:rsidR="00561A7E">
              <w:rPr>
                <w:rFonts w:asciiTheme="majorBidi" w:hAnsiTheme="majorBidi" w:cstheme="majorBidi" w:hint="eastAsia"/>
                <w:color w:val="000000"/>
                <w:kern w:val="22"/>
                <w:sz w:val="24"/>
                <w:lang w:eastAsia="zh-CN"/>
              </w:rPr>
              <w:t>（</w:t>
            </w:r>
            <w:r w:rsidR="00561A7E">
              <w:rPr>
                <w:rFonts w:asciiTheme="majorBidi" w:hAnsiTheme="majorBidi" w:cstheme="majorBidi"/>
                <w:color w:val="000000"/>
                <w:kern w:val="22"/>
                <w:sz w:val="24"/>
                <w:lang w:eastAsia="zh-CN"/>
              </w:rPr>
              <w:t>粮食和医药用物种）</w:t>
            </w:r>
          </w:p>
        </w:tc>
        <w:tc>
          <w:tcPr>
            <w:tcW w:w="1260" w:type="dxa"/>
            <w:vAlign w:val="center"/>
          </w:tcPr>
          <w:p w14:paraId="7A363145"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14</w:t>
            </w:r>
          </w:p>
        </w:tc>
        <w:tc>
          <w:tcPr>
            <w:tcW w:w="1080" w:type="dxa"/>
            <w:shd w:val="clear" w:color="auto" w:fill="auto"/>
            <w:noWrap/>
            <w:vAlign w:val="center"/>
            <w:hideMark/>
          </w:tcPr>
          <w:p w14:paraId="0C0D22A0" w14:textId="3F6BE623" w:rsidR="00DF311C" w:rsidRPr="00633DD3" w:rsidRDefault="00960F7C"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惠益</w:t>
            </w:r>
          </w:p>
        </w:tc>
        <w:tc>
          <w:tcPr>
            <w:tcW w:w="1350" w:type="dxa"/>
            <w:vAlign w:val="center"/>
          </w:tcPr>
          <w:p w14:paraId="6EF5FFA8"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1986-2017</w:t>
            </w:r>
          </w:p>
        </w:tc>
        <w:tc>
          <w:tcPr>
            <w:tcW w:w="1800" w:type="dxa"/>
            <w:shd w:val="clear" w:color="auto" w:fill="auto"/>
            <w:noWrap/>
            <w:vAlign w:val="center"/>
            <w:hideMark/>
          </w:tcPr>
          <w:p w14:paraId="6E5DBE53" w14:textId="3925A209" w:rsidR="00DF311C" w:rsidRPr="00633DD3" w:rsidRDefault="00D348F4" w:rsidP="00EF6314">
            <w:pPr>
              <w:jc w:val="center"/>
              <w:rPr>
                <w:rFonts w:asciiTheme="majorBidi" w:hAnsiTheme="majorBidi" w:cstheme="majorBidi"/>
                <w:kern w:val="22"/>
                <w:sz w:val="24"/>
              </w:rPr>
            </w:pPr>
            <w:r>
              <w:rPr>
                <w:rFonts w:asciiTheme="majorBidi" w:hAnsiTheme="majorBidi" w:cstheme="majorBidi"/>
                <w:color w:val="000000"/>
                <w:kern w:val="22"/>
                <w:sz w:val="24"/>
              </w:rPr>
              <w:t>不详</w:t>
            </w:r>
          </w:p>
        </w:tc>
        <w:tc>
          <w:tcPr>
            <w:tcW w:w="1103" w:type="dxa"/>
            <w:shd w:val="clear" w:color="auto" w:fill="auto"/>
            <w:noWrap/>
            <w:vAlign w:val="center"/>
            <w:hideMark/>
          </w:tcPr>
          <w:p w14:paraId="1D5B5E61" w14:textId="3CE3FE11"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减少</w:t>
            </w:r>
          </w:p>
        </w:tc>
      </w:tr>
      <w:tr w:rsidR="00DF311C" w:rsidRPr="00633DD3" w14:paraId="12006947" w14:textId="77777777" w:rsidTr="00960F7C">
        <w:trPr>
          <w:trHeight w:val="300"/>
        </w:trPr>
        <w:tc>
          <w:tcPr>
            <w:tcW w:w="2880" w:type="dxa"/>
            <w:shd w:val="clear" w:color="auto" w:fill="auto"/>
            <w:noWrap/>
            <w:vAlign w:val="center"/>
            <w:hideMark/>
          </w:tcPr>
          <w:p w14:paraId="25E92C2F" w14:textId="5ECE3719" w:rsidR="00DF311C" w:rsidRPr="00633DD3" w:rsidRDefault="00561A7E" w:rsidP="00561A7E">
            <w:pPr>
              <w:jc w:val="left"/>
              <w:rPr>
                <w:rFonts w:asciiTheme="majorBidi" w:hAnsiTheme="majorBidi" w:cstheme="majorBidi"/>
                <w:color w:val="000000"/>
                <w:kern w:val="22"/>
                <w:sz w:val="24"/>
                <w:lang w:eastAsia="zh-CN"/>
              </w:rPr>
            </w:pPr>
            <w:r>
              <w:rPr>
                <w:rFonts w:asciiTheme="majorBidi" w:hAnsiTheme="majorBidi" w:cstheme="majorBidi" w:hint="eastAsia"/>
                <w:color w:val="000000"/>
                <w:kern w:val="22"/>
                <w:sz w:val="24"/>
                <w:lang w:eastAsia="zh-CN"/>
              </w:rPr>
              <w:t>可</w:t>
            </w:r>
            <w:r>
              <w:rPr>
                <w:rFonts w:asciiTheme="majorBidi" w:hAnsiTheme="majorBidi" w:cstheme="majorBidi"/>
                <w:color w:val="000000"/>
                <w:kern w:val="22"/>
                <w:sz w:val="24"/>
                <w:lang w:eastAsia="zh-CN"/>
              </w:rPr>
              <w:t>获得改善水源的</w:t>
            </w:r>
            <w:r>
              <w:rPr>
                <w:rFonts w:asciiTheme="majorBidi" w:hAnsiTheme="majorBidi" w:cstheme="majorBidi" w:hint="eastAsia"/>
                <w:color w:val="000000"/>
                <w:kern w:val="22"/>
                <w:sz w:val="24"/>
                <w:lang w:eastAsia="zh-CN"/>
              </w:rPr>
              <w:t>全球</w:t>
            </w:r>
            <w:r>
              <w:rPr>
                <w:rFonts w:asciiTheme="majorBidi" w:hAnsiTheme="majorBidi" w:cstheme="majorBidi"/>
                <w:color w:val="000000"/>
                <w:kern w:val="22"/>
                <w:sz w:val="24"/>
                <w:lang w:eastAsia="zh-CN"/>
              </w:rPr>
              <w:t>农村人口的百分比</w:t>
            </w:r>
          </w:p>
        </w:tc>
        <w:tc>
          <w:tcPr>
            <w:tcW w:w="1260" w:type="dxa"/>
            <w:vAlign w:val="center"/>
          </w:tcPr>
          <w:p w14:paraId="7D50CC61"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14</w:t>
            </w:r>
          </w:p>
        </w:tc>
        <w:tc>
          <w:tcPr>
            <w:tcW w:w="1080" w:type="dxa"/>
            <w:shd w:val="clear" w:color="auto" w:fill="auto"/>
            <w:noWrap/>
            <w:vAlign w:val="center"/>
            <w:hideMark/>
          </w:tcPr>
          <w:p w14:paraId="1FBDA61E" w14:textId="47D933CE"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答复</w:t>
            </w:r>
          </w:p>
        </w:tc>
        <w:tc>
          <w:tcPr>
            <w:tcW w:w="1350" w:type="dxa"/>
            <w:vAlign w:val="center"/>
          </w:tcPr>
          <w:p w14:paraId="499A908F"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1990-2015</w:t>
            </w:r>
          </w:p>
        </w:tc>
        <w:tc>
          <w:tcPr>
            <w:tcW w:w="1800" w:type="dxa"/>
            <w:shd w:val="clear" w:color="auto" w:fill="auto"/>
            <w:noWrap/>
            <w:vAlign w:val="center"/>
            <w:hideMark/>
          </w:tcPr>
          <w:p w14:paraId="49A8989D" w14:textId="3417D690" w:rsidR="00DF311C" w:rsidRPr="00633DD3" w:rsidRDefault="00CD7A97" w:rsidP="00EF6314">
            <w:pPr>
              <w:jc w:val="center"/>
              <w:rPr>
                <w:rFonts w:asciiTheme="majorBidi" w:hAnsiTheme="majorBidi" w:cstheme="majorBidi"/>
                <w:kern w:val="22"/>
                <w:sz w:val="24"/>
              </w:rPr>
            </w:pPr>
            <w:r>
              <w:rPr>
                <w:rFonts w:asciiTheme="majorBidi" w:hAnsiTheme="majorBidi" w:cstheme="majorBidi"/>
                <w:kern w:val="22"/>
                <w:sz w:val="24"/>
              </w:rPr>
              <w:t>增加</w:t>
            </w:r>
          </w:p>
        </w:tc>
        <w:tc>
          <w:tcPr>
            <w:tcW w:w="1103" w:type="dxa"/>
            <w:shd w:val="clear" w:color="auto" w:fill="auto"/>
            <w:noWrap/>
            <w:vAlign w:val="center"/>
            <w:hideMark/>
          </w:tcPr>
          <w:p w14:paraId="63F390A1" w14:textId="3BD74EC4"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增加</w:t>
            </w:r>
          </w:p>
        </w:tc>
      </w:tr>
      <w:tr w:rsidR="00DF311C" w:rsidRPr="00633DD3" w14:paraId="21330B69" w14:textId="77777777" w:rsidTr="00960F7C">
        <w:trPr>
          <w:trHeight w:val="300"/>
        </w:trPr>
        <w:tc>
          <w:tcPr>
            <w:tcW w:w="2880" w:type="dxa"/>
            <w:shd w:val="clear" w:color="auto" w:fill="auto"/>
            <w:noWrap/>
            <w:vAlign w:val="center"/>
            <w:hideMark/>
          </w:tcPr>
          <w:p w14:paraId="34D374C7" w14:textId="29B5A7F0" w:rsidR="00DF311C" w:rsidRPr="00633DD3" w:rsidRDefault="00561A7E" w:rsidP="00561A7E">
            <w:pPr>
              <w:jc w:val="left"/>
              <w:rPr>
                <w:rFonts w:asciiTheme="majorBidi" w:hAnsiTheme="majorBidi" w:cstheme="majorBidi"/>
                <w:color w:val="000000"/>
                <w:kern w:val="22"/>
                <w:sz w:val="24"/>
                <w:lang w:eastAsia="zh-CN"/>
              </w:rPr>
            </w:pPr>
            <w:r>
              <w:rPr>
                <w:rFonts w:asciiTheme="majorBidi" w:hAnsiTheme="majorBidi" w:cstheme="majorBidi" w:hint="eastAsia"/>
                <w:color w:val="000000"/>
                <w:kern w:val="22"/>
                <w:sz w:val="24"/>
                <w:lang w:eastAsia="zh-CN"/>
              </w:rPr>
              <w:t>已批准</w:t>
            </w:r>
            <w:r>
              <w:rPr>
                <w:rFonts w:asciiTheme="majorBidi" w:hAnsiTheme="majorBidi" w:cstheme="majorBidi"/>
                <w:color w:val="000000"/>
                <w:kern w:val="22"/>
                <w:sz w:val="24"/>
                <w:lang w:eastAsia="zh-CN"/>
              </w:rPr>
              <w:t>《名古屋议定书</w:t>
            </w:r>
            <w:r>
              <w:rPr>
                <w:rFonts w:asciiTheme="majorBidi" w:hAnsiTheme="majorBidi" w:cstheme="majorBidi" w:hint="eastAsia"/>
                <w:color w:val="000000"/>
                <w:kern w:val="22"/>
                <w:sz w:val="24"/>
                <w:lang w:eastAsia="zh-CN"/>
              </w:rPr>
              <w:t>》</w:t>
            </w:r>
            <w:r>
              <w:rPr>
                <w:rFonts w:asciiTheme="majorBidi" w:hAnsiTheme="majorBidi" w:cstheme="majorBidi"/>
                <w:color w:val="000000"/>
                <w:kern w:val="22"/>
                <w:sz w:val="24"/>
                <w:lang w:eastAsia="zh-CN"/>
              </w:rPr>
              <w:t>的国家的百分比</w:t>
            </w:r>
          </w:p>
        </w:tc>
        <w:tc>
          <w:tcPr>
            <w:tcW w:w="1260" w:type="dxa"/>
            <w:vAlign w:val="center"/>
          </w:tcPr>
          <w:p w14:paraId="2F33C1AC"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16</w:t>
            </w:r>
          </w:p>
        </w:tc>
        <w:tc>
          <w:tcPr>
            <w:tcW w:w="1080" w:type="dxa"/>
            <w:shd w:val="clear" w:color="auto" w:fill="auto"/>
            <w:noWrap/>
            <w:vAlign w:val="center"/>
            <w:hideMark/>
          </w:tcPr>
          <w:p w14:paraId="6F99B2FB" w14:textId="47DC2947"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答复</w:t>
            </w:r>
          </w:p>
        </w:tc>
        <w:tc>
          <w:tcPr>
            <w:tcW w:w="1350" w:type="dxa"/>
            <w:vAlign w:val="center"/>
          </w:tcPr>
          <w:p w14:paraId="76743CAB"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2011-2017</w:t>
            </w:r>
          </w:p>
        </w:tc>
        <w:tc>
          <w:tcPr>
            <w:tcW w:w="1800" w:type="dxa"/>
            <w:shd w:val="clear" w:color="auto" w:fill="auto"/>
            <w:noWrap/>
            <w:vAlign w:val="center"/>
            <w:hideMark/>
          </w:tcPr>
          <w:p w14:paraId="64486521" w14:textId="0E8A6D03" w:rsidR="00DF311C" w:rsidRPr="00633DD3" w:rsidRDefault="00D348F4" w:rsidP="00EF6314">
            <w:pPr>
              <w:jc w:val="center"/>
              <w:rPr>
                <w:rFonts w:asciiTheme="majorBidi" w:hAnsiTheme="majorBidi" w:cstheme="majorBidi"/>
                <w:kern w:val="22"/>
                <w:sz w:val="24"/>
              </w:rPr>
            </w:pPr>
            <w:r>
              <w:rPr>
                <w:rFonts w:asciiTheme="majorBidi" w:hAnsiTheme="majorBidi" w:cstheme="majorBidi"/>
                <w:color w:val="000000"/>
                <w:kern w:val="22"/>
                <w:sz w:val="24"/>
              </w:rPr>
              <w:t>不详</w:t>
            </w:r>
          </w:p>
        </w:tc>
        <w:tc>
          <w:tcPr>
            <w:tcW w:w="1103" w:type="dxa"/>
            <w:shd w:val="clear" w:color="auto" w:fill="auto"/>
            <w:noWrap/>
            <w:vAlign w:val="center"/>
            <w:hideMark/>
          </w:tcPr>
          <w:p w14:paraId="485C8A50" w14:textId="5D0AF25F"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增加</w:t>
            </w:r>
          </w:p>
        </w:tc>
      </w:tr>
      <w:tr w:rsidR="00DF311C" w:rsidRPr="00633DD3" w14:paraId="091A8D26" w14:textId="77777777" w:rsidTr="00960F7C">
        <w:trPr>
          <w:trHeight w:val="300"/>
        </w:trPr>
        <w:tc>
          <w:tcPr>
            <w:tcW w:w="2880" w:type="dxa"/>
            <w:shd w:val="clear" w:color="auto" w:fill="auto"/>
            <w:noWrap/>
            <w:vAlign w:val="center"/>
            <w:hideMark/>
          </w:tcPr>
          <w:p w14:paraId="3E4987A6" w14:textId="12151FB1" w:rsidR="00DF311C" w:rsidRPr="00633DD3" w:rsidRDefault="00561A7E" w:rsidP="00561A7E">
            <w:pPr>
              <w:jc w:val="left"/>
              <w:rPr>
                <w:rFonts w:asciiTheme="majorBidi" w:hAnsiTheme="majorBidi" w:cstheme="majorBidi"/>
                <w:color w:val="000000"/>
                <w:kern w:val="22"/>
                <w:sz w:val="24"/>
                <w:lang w:eastAsia="zh-CN"/>
              </w:rPr>
            </w:pPr>
            <w:r>
              <w:rPr>
                <w:rFonts w:asciiTheme="majorBidi" w:hAnsiTheme="majorBidi" w:cstheme="majorBidi" w:hint="eastAsia"/>
                <w:color w:val="000000"/>
                <w:kern w:val="22"/>
                <w:sz w:val="24"/>
                <w:lang w:eastAsia="zh-CN"/>
              </w:rPr>
              <w:t>修订过</w:t>
            </w:r>
            <w:r>
              <w:rPr>
                <w:rFonts w:asciiTheme="majorBidi" w:hAnsiTheme="majorBidi" w:cstheme="majorBidi"/>
                <w:color w:val="000000"/>
                <w:kern w:val="22"/>
                <w:sz w:val="24"/>
                <w:lang w:eastAsia="zh-CN"/>
              </w:rPr>
              <w:t>《</w:t>
            </w:r>
            <w:r>
              <w:rPr>
                <w:rFonts w:asciiTheme="majorBidi" w:hAnsiTheme="majorBidi" w:cstheme="majorBidi" w:hint="eastAsia"/>
                <w:color w:val="000000"/>
                <w:kern w:val="22"/>
                <w:sz w:val="24"/>
                <w:lang w:eastAsia="zh-CN"/>
              </w:rPr>
              <w:t>生物多样性</w:t>
            </w:r>
            <w:r>
              <w:rPr>
                <w:rFonts w:asciiTheme="majorBidi" w:hAnsiTheme="majorBidi" w:cstheme="majorBidi"/>
                <w:color w:val="000000"/>
                <w:kern w:val="22"/>
                <w:sz w:val="24"/>
                <w:lang w:eastAsia="zh-CN"/>
              </w:rPr>
              <w:t>战略和行动计划</w:t>
            </w:r>
            <w:r>
              <w:rPr>
                <w:rFonts w:asciiTheme="majorBidi" w:hAnsiTheme="majorBidi" w:cstheme="majorBidi" w:hint="eastAsia"/>
                <w:color w:val="000000"/>
                <w:kern w:val="22"/>
                <w:sz w:val="24"/>
                <w:lang w:eastAsia="zh-CN"/>
              </w:rPr>
              <w:t>》</w:t>
            </w:r>
            <w:r>
              <w:rPr>
                <w:rFonts w:asciiTheme="majorBidi" w:hAnsiTheme="majorBidi" w:cstheme="majorBidi"/>
                <w:color w:val="000000"/>
                <w:kern w:val="22"/>
                <w:sz w:val="24"/>
                <w:lang w:eastAsia="zh-CN"/>
              </w:rPr>
              <w:t>的国家的百分比</w:t>
            </w:r>
          </w:p>
        </w:tc>
        <w:tc>
          <w:tcPr>
            <w:tcW w:w="1260" w:type="dxa"/>
            <w:vAlign w:val="center"/>
          </w:tcPr>
          <w:p w14:paraId="25E5B03E"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17</w:t>
            </w:r>
          </w:p>
        </w:tc>
        <w:tc>
          <w:tcPr>
            <w:tcW w:w="1080" w:type="dxa"/>
            <w:shd w:val="clear" w:color="auto" w:fill="auto"/>
            <w:noWrap/>
            <w:vAlign w:val="center"/>
            <w:hideMark/>
          </w:tcPr>
          <w:p w14:paraId="77A6F231" w14:textId="7EE0958D"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答复</w:t>
            </w:r>
          </w:p>
        </w:tc>
        <w:tc>
          <w:tcPr>
            <w:tcW w:w="1350" w:type="dxa"/>
            <w:vAlign w:val="center"/>
          </w:tcPr>
          <w:p w14:paraId="5AA6406E"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2010-2017</w:t>
            </w:r>
          </w:p>
        </w:tc>
        <w:tc>
          <w:tcPr>
            <w:tcW w:w="1800" w:type="dxa"/>
            <w:shd w:val="clear" w:color="auto" w:fill="auto"/>
            <w:noWrap/>
            <w:vAlign w:val="center"/>
            <w:hideMark/>
          </w:tcPr>
          <w:p w14:paraId="370294E7" w14:textId="551D13AC" w:rsidR="00DF311C" w:rsidRPr="00633DD3" w:rsidRDefault="00D348F4" w:rsidP="00EF6314">
            <w:pPr>
              <w:jc w:val="center"/>
              <w:rPr>
                <w:rFonts w:asciiTheme="majorBidi" w:hAnsiTheme="majorBidi" w:cstheme="majorBidi"/>
                <w:kern w:val="22"/>
                <w:sz w:val="24"/>
              </w:rPr>
            </w:pPr>
            <w:r>
              <w:rPr>
                <w:rFonts w:asciiTheme="majorBidi" w:hAnsiTheme="majorBidi" w:cstheme="majorBidi"/>
                <w:color w:val="000000"/>
                <w:kern w:val="22"/>
                <w:sz w:val="24"/>
              </w:rPr>
              <w:t>不详</w:t>
            </w:r>
          </w:p>
        </w:tc>
        <w:tc>
          <w:tcPr>
            <w:tcW w:w="1103" w:type="dxa"/>
            <w:shd w:val="clear" w:color="auto" w:fill="auto"/>
            <w:noWrap/>
            <w:vAlign w:val="center"/>
            <w:hideMark/>
          </w:tcPr>
          <w:p w14:paraId="79172CB1" w14:textId="29467091"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增加</w:t>
            </w:r>
          </w:p>
        </w:tc>
      </w:tr>
      <w:tr w:rsidR="00DF311C" w:rsidRPr="00633DD3" w14:paraId="4EA95C39" w14:textId="77777777" w:rsidTr="00960F7C">
        <w:trPr>
          <w:trHeight w:val="300"/>
        </w:trPr>
        <w:tc>
          <w:tcPr>
            <w:tcW w:w="2880" w:type="dxa"/>
            <w:shd w:val="clear" w:color="auto" w:fill="auto"/>
            <w:noWrap/>
            <w:vAlign w:val="center"/>
            <w:hideMark/>
          </w:tcPr>
          <w:p w14:paraId="5AA58E3F" w14:textId="2E238339" w:rsidR="00DF311C" w:rsidRPr="00633DD3" w:rsidRDefault="00561A7E" w:rsidP="00561A7E">
            <w:pPr>
              <w:jc w:val="left"/>
              <w:rPr>
                <w:rFonts w:asciiTheme="majorBidi" w:hAnsiTheme="majorBidi" w:cstheme="majorBidi"/>
                <w:color w:val="000000"/>
                <w:kern w:val="22"/>
                <w:sz w:val="24"/>
                <w:lang w:eastAsia="zh-CN"/>
              </w:rPr>
            </w:pPr>
            <w:r>
              <w:rPr>
                <w:rFonts w:asciiTheme="majorBidi" w:hAnsiTheme="majorBidi" w:cstheme="majorBidi" w:hint="eastAsia"/>
                <w:color w:val="000000"/>
                <w:kern w:val="22"/>
                <w:sz w:val="24"/>
                <w:lang w:eastAsia="zh-CN"/>
              </w:rPr>
              <w:t>已出版</w:t>
            </w:r>
            <w:r>
              <w:rPr>
                <w:rFonts w:asciiTheme="majorBidi" w:hAnsiTheme="majorBidi" w:cstheme="majorBidi"/>
                <w:color w:val="000000"/>
                <w:kern w:val="22"/>
                <w:sz w:val="24"/>
                <w:lang w:eastAsia="zh-CN"/>
              </w:rPr>
              <w:t>生物多样性文件</w:t>
            </w:r>
            <w:r>
              <w:rPr>
                <w:rFonts w:asciiTheme="majorBidi" w:hAnsiTheme="majorBidi" w:cstheme="majorBidi" w:hint="eastAsia"/>
                <w:color w:val="000000"/>
                <w:kern w:val="22"/>
                <w:sz w:val="24"/>
                <w:lang w:eastAsia="zh-CN"/>
              </w:rPr>
              <w:t>的</w:t>
            </w:r>
            <w:r>
              <w:rPr>
                <w:rFonts w:asciiTheme="majorBidi" w:hAnsiTheme="majorBidi" w:cstheme="majorBidi"/>
                <w:color w:val="000000"/>
                <w:kern w:val="22"/>
                <w:sz w:val="24"/>
                <w:lang w:eastAsia="zh-CN"/>
              </w:rPr>
              <w:t>数量</w:t>
            </w:r>
            <w:r w:rsidR="00DF311C" w:rsidRPr="00633DD3">
              <w:rPr>
                <w:rFonts w:asciiTheme="majorBidi" w:hAnsiTheme="majorBidi" w:cstheme="majorBidi"/>
                <w:color w:val="000000"/>
                <w:kern w:val="22"/>
                <w:sz w:val="24"/>
                <w:lang w:eastAsia="zh-CN"/>
              </w:rPr>
              <w:t>*</w:t>
            </w:r>
          </w:p>
        </w:tc>
        <w:tc>
          <w:tcPr>
            <w:tcW w:w="1260" w:type="dxa"/>
            <w:vAlign w:val="center"/>
          </w:tcPr>
          <w:p w14:paraId="1C4EDD82"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19</w:t>
            </w:r>
          </w:p>
        </w:tc>
        <w:tc>
          <w:tcPr>
            <w:tcW w:w="1080" w:type="dxa"/>
            <w:shd w:val="clear" w:color="auto" w:fill="auto"/>
            <w:noWrap/>
            <w:vAlign w:val="center"/>
            <w:hideMark/>
          </w:tcPr>
          <w:p w14:paraId="189476CE" w14:textId="1E51E643"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答复</w:t>
            </w:r>
          </w:p>
        </w:tc>
        <w:tc>
          <w:tcPr>
            <w:tcW w:w="1350" w:type="dxa"/>
            <w:vAlign w:val="center"/>
          </w:tcPr>
          <w:p w14:paraId="129E879E"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1980-2016</w:t>
            </w:r>
          </w:p>
        </w:tc>
        <w:tc>
          <w:tcPr>
            <w:tcW w:w="1800" w:type="dxa"/>
            <w:shd w:val="clear" w:color="auto" w:fill="auto"/>
            <w:noWrap/>
            <w:vAlign w:val="center"/>
            <w:hideMark/>
          </w:tcPr>
          <w:p w14:paraId="66C57683" w14:textId="109539EA" w:rsidR="00DF311C" w:rsidRPr="00633DD3" w:rsidRDefault="00CD7A97" w:rsidP="00EF6314">
            <w:pPr>
              <w:jc w:val="center"/>
              <w:rPr>
                <w:rFonts w:asciiTheme="majorBidi" w:hAnsiTheme="majorBidi" w:cstheme="majorBidi"/>
                <w:kern w:val="22"/>
                <w:sz w:val="24"/>
              </w:rPr>
            </w:pPr>
            <w:r>
              <w:rPr>
                <w:rFonts w:asciiTheme="majorBidi" w:hAnsiTheme="majorBidi" w:cstheme="majorBidi"/>
                <w:kern w:val="22"/>
                <w:sz w:val="24"/>
              </w:rPr>
              <w:t>增加</w:t>
            </w:r>
          </w:p>
        </w:tc>
        <w:tc>
          <w:tcPr>
            <w:tcW w:w="1103" w:type="dxa"/>
            <w:shd w:val="clear" w:color="auto" w:fill="auto"/>
            <w:noWrap/>
            <w:vAlign w:val="center"/>
            <w:hideMark/>
          </w:tcPr>
          <w:p w14:paraId="40606FAF" w14:textId="4AECEEEA"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增加</w:t>
            </w:r>
          </w:p>
        </w:tc>
      </w:tr>
      <w:tr w:rsidR="00DF311C" w:rsidRPr="00633DD3" w14:paraId="63222C4C" w14:textId="77777777" w:rsidTr="00960F7C">
        <w:trPr>
          <w:trHeight w:val="300"/>
        </w:trPr>
        <w:tc>
          <w:tcPr>
            <w:tcW w:w="2880" w:type="dxa"/>
            <w:shd w:val="clear" w:color="auto" w:fill="auto"/>
            <w:noWrap/>
            <w:vAlign w:val="center"/>
            <w:hideMark/>
          </w:tcPr>
          <w:p w14:paraId="5243D3C4" w14:textId="146E4445" w:rsidR="00DF311C" w:rsidRPr="00633DD3" w:rsidRDefault="004B1DDB" w:rsidP="004B1DDB">
            <w:pPr>
              <w:jc w:val="left"/>
              <w:rPr>
                <w:rFonts w:asciiTheme="majorBidi" w:hAnsiTheme="majorBidi" w:cstheme="majorBidi"/>
                <w:color w:val="000000"/>
                <w:kern w:val="22"/>
                <w:sz w:val="24"/>
                <w:lang w:eastAsia="zh-CN"/>
              </w:rPr>
            </w:pPr>
            <w:r>
              <w:rPr>
                <w:rFonts w:asciiTheme="majorBidi" w:hAnsiTheme="majorBidi" w:cstheme="majorBidi" w:hint="eastAsia"/>
                <w:color w:val="000000"/>
                <w:kern w:val="22"/>
                <w:sz w:val="24"/>
                <w:lang w:eastAsia="zh-CN"/>
              </w:rPr>
              <w:t>全球生物多样性</w:t>
            </w:r>
            <w:r>
              <w:rPr>
                <w:rFonts w:asciiTheme="majorBidi" w:hAnsiTheme="majorBidi" w:cstheme="majorBidi"/>
                <w:color w:val="000000"/>
                <w:kern w:val="22"/>
                <w:sz w:val="24"/>
                <w:lang w:eastAsia="zh-CN"/>
              </w:rPr>
              <w:t>信息</w:t>
            </w:r>
            <w:r>
              <w:rPr>
                <w:rFonts w:asciiTheme="majorBidi" w:hAnsiTheme="majorBidi" w:cstheme="majorBidi" w:hint="eastAsia"/>
                <w:color w:val="000000"/>
                <w:kern w:val="22"/>
                <w:sz w:val="24"/>
                <w:lang w:eastAsia="zh-CN"/>
              </w:rPr>
              <w:t>设施</w:t>
            </w:r>
            <w:r>
              <w:rPr>
                <w:rFonts w:asciiTheme="majorBidi" w:hAnsiTheme="majorBidi" w:cstheme="majorBidi"/>
                <w:color w:val="000000"/>
                <w:kern w:val="22"/>
                <w:sz w:val="24"/>
                <w:lang w:eastAsia="zh-CN"/>
              </w:rPr>
              <w:t>中</w:t>
            </w:r>
            <w:r>
              <w:rPr>
                <w:rFonts w:asciiTheme="majorBidi" w:hAnsiTheme="majorBidi" w:cstheme="majorBidi" w:hint="eastAsia"/>
                <w:color w:val="000000"/>
                <w:kern w:val="22"/>
                <w:sz w:val="24"/>
                <w:lang w:eastAsia="zh-CN"/>
              </w:rPr>
              <w:t>物种</w:t>
            </w:r>
            <w:r>
              <w:rPr>
                <w:rFonts w:asciiTheme="majorBidi" w:hAnsiTheme="majorBidi" w:cstheme="majorBidi"/>
                <w:color w:val="000000"/>
                <w:kern w:val="22"/>
                <w:sz w:val="24"/>
                <w:lang w:eastAsia="zh-CN"/>
              </w:rPr>
              <w:t>出现记录数目</w:t>
            </w:r>
          </w:p>
        </w:tc>
        <w:tc>
          <w:tcPr>
            <w:tcW w:w="1260" w:type="dxa"/>
            <w:vAlign w:val="center"/>
          </w:tcPr>
          <w:p w14:paraId="0F1FF6F9"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19</w:t>
            </w:r>
          </w:p>
        </w:tc>
        <w:tc>
          <w:tcPr>
            <w:tcW w:w="1080" w:type="dxa"/>
            <w:shd w:val="clear" w:color="auto" w:fill="auto"/>
            <w:noWrap/>
            <w:vAlign w:val="center"/>
            <w:hideMark/>
          </w:tcPr>
          <w:p w14:paraId="58527018" w14:textId="330B31EA"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答复</w:t>
            </w:r>
          </w:p>
        </w:tc>
        <w:tc>
          <w:tcPr>
            <w:tcW w:w="1350" w:type="dxa"/>
            <w:vAlign w:val="center"/>
          </w:tcPr>
          <w:p w14:paraId="6DA3270D"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2003-2016</w:t>
            </w:r>
          </w:p>
        </w:tc>
        <w:tc>
          <w:tcPr>
            <w:tcW w:w="1800" w:type="dxa"/>
            <w:shd w:val="clear" w:color="auto" w:fill="auto"/>
            <w:noWrap/>
            <w:vAlign w:val="center"/>
            <w:hideMark/>
          </w:tcPr>
          <w:p w14:paraId="271E11DD" w14:textId="6C167F18" w:rsidR="00DF311C" w:rsidRPr="00633DD3" w:rsidRDefault="00CD7A97" w:rsidP="00EF6314">
            <w:pPr>
              <w:jc w:val="center"/>
              <w:rPr>
                <w:rFonts w:asciiTheme="majorBidi" w:hAnsiTheme="majorBidi" w:cstheme="majorBidi"/>
                <w:kern w:val="22"/>
                <w:sz w:val="24"/>
              </w:rPr>
            </w:pPr>
            <w:r>
              <w:rPr>
                <w:rFonts w:asciiTheme="majorBidi" w:hAnsiTheme="majorBidi" w:cstheme="majorBidi"/>
                <w:kern w:val="22"/>
                <w:sz w:val="24"/>
              </w:rPr>
              <w:t>增加</w:t>
            </w:r>
          </w:p>
        </w:tc>
        <w:tc>
          <w:tcPr>
            <w:tcW w:w="1103" w:type="dxa"/>
            <w:shd w:val="clear" w:color="auto" w:fill="auto"/>
            <w:noWrap/>
            <w:vAlign w:val="center"/>
            <w:hideMark/>
          </w:tcPr>
          <w:p w14:paraId="47A013BE" w14:textId="1E993C7D"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增加</w:t>
            </w:r>
          </w:p>
        </w:tc>
      </w:tr>
      <w:tr w:rsidR="00DF311C" w:rsidRPr="00633DD3" w14:paraId="50512CA8" w14:textId="77777777" w:rsidTr="00960F7C">
        <w:trPr>
          <w:trHeight w:val="300"/>
        </w:trPr>
        <w:tc>
          <w:tcPr>
            <w:tcW w:w="2880" w:type="dxa"/>
            <w:shd w:val="clear" w:color="auto" w:fill="auto"/>
            <w:noWrap/>
            <w:vAlign w:val="center"/>
            <w:hideMark/>
          </w:tcPr>
          <w:p w14:paraId="310A5C5E" w14:textId="2E26341F" w:rsidR="00DF311C" w:rsidRPr="00633DD3" w:rsidRDefault="004B1DDB" w:rsidP="004B1DDB">
            <w:pPr>
              <w:jc w:val="left"/>
              <w:rPr>
                <w:rFonts w:asciiTheme="majorBidi" w:hAnsiTheme="majorBidi" w:cstheme="majorBidi"/>
                <w:color w:val="000000"/>
                <w:kern w:val="22"/>
                <w:sz w:val="24"/>
              </w:rPr>
            </w:pPr>
            <w:r>
              <w:rPr>
                <w:rFonts w:asciiTheme="majorBidi" w:hAnsiTheme="majorBidi" w:cstheme="majorBidi" w:hint="eastAsia"/>
                <w:color w:val="000000"/>
                <w:kern w:val="22"/>
                <w:sz w:val="24"/>
                <w:lang w:eastAsia="zh-CN"/>
              </w:rPr>
              <w:t>物种</w:t>
            </w:r>
            <w:r>
              <w:rPr>
                <w:rFonts w:asciiTheme="majorBidi" w:hAnsiTheme="majorBidi" w:cstheme="majorBidi"/>
                <w:color w:val="000000"/>
                <w:kern w:val="22"/>
                <w:sz w:val="24"/>
                <w:lang w:eastAsia="zh-CN"/>
              </w:rPr>
              <w:t>现状信息指数</w:t>
            </w:r>
          </w:p>
        </w:tc>
        <w:tc>
          <w:tcPr>
            <w:tcW w:w="1260" w:type="dxa"/>
            <w:vAlign w:val="center"/>
          </w:tcPr>
          <w:p w14:paraId="7586462E"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19</w:t>
            </w:r>
          </w:p>
        </w:tc>
        <w:tc>
          <w:tcPr>
            <w:tcW w:w="1080" w:type="dxa"/>
            <w:shd w:val="clear" w:color="auto" w:fill="auto"/>
            <w:noWrap/>
            <w:vAlign w:val="center"/>
            <w:hideMark/>
          </w:tcPr>
          <w:p w14:paraId="3B3F5037" w14:textId="7F0868D6"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答复</w:t>
            </w:r>
          </w:p>
        </w:tc>
        <w:tc>
          <w:tcPr>
            <w:tcW w:w="1350" w:type="dxa"/>
            <w:vAlign w:val="center"/>
          </w:tcPr>
          <w:p w14:paraId="06F5316A"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1980-2014</w:t>
            </w:r>
          </w:p>
        </w:tc>
        <w:tc>
          <w:tcPr>
            <w:tcW w:w="1800" w:type="dxa"/>
            <w:shd w:val="clear" w:color="auto" w:fill="auto"/>
            <w:noWrap/>
            <w:vAlign w:val="center"/>
            <w:hideMark/>
          </w:tcPr>
          <w:p w14:paraId="07756469" w14:textId="2BBC4CD3" w:rsidR="00DF311C" w:rsidRPr="00633DD3" w:rsidRDefault="00D348F4" w:rsidP="00EF6314">
            <w:pPr>
              <w:jc w:val="center"/>
              <w:rPr>
                <w:rFonts w:asciiTheme="majorBidi" w:hAnsiTheme="majorBidi" w:cstheme="majorBidi"/>
                <w:kern w:val="22"/>
                <w:sz w:val="24"/>
              </w:rPr>
            </w:pPr>
            <w:r>
              <w:rPr>
                <w:rFonts w:asciiTheme="majorBidi" w:hAnsiTheme="majorBidi" w:cstheme="majorBidi"/>
                <w:color w:val="000000"/>
                <w:kern w:val="22"/>
                <w:sz w:val="24"/>
              </w:rPr>
              <w:t>不详</w:t>
            </w:r>
          </w:p>
        </w:tc>
        <w:tc>
          <w:tcPr>
            <w:tcW w:w="1103" w:type="dxa"/>
            <w:shd w:val="clear" w:color="auto" w:fill="auto"/>
            <w:noWrap/>
            <w:vAlign w:val="center"/>
            <w:hideMark/>
          </w:tcPr>
          <w:p w14:paraId="3D99CCC3" w14:textId="0C110210"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增加</w:t>
            </w:r>
          </w:p>
        </w:tc>
      </w:tr>
      <w:tr w:rsidR="00DF311C" w:rsidRPr="00633DD3" w14:paraId="4BA5C6F5" w14:textId="77777777" w:rsidTr="00960F7C">
        <w:trPr>
          <w:trHeight w:val="300"/>
        </w:trPr>
        <w:tc>
          <w:tcPr>
            <w:tcW w:w="2880" w:type="dxa"/>
            <w:shd w:val="clear" w:color="auto" w:fill="auto"/>
            <w:noWrap/>
            <w:vAlign w:val="center"/>
            <w:hideMark/>
          </w:tcPr>
          <w:p w14:paraId="552AFE60" w14:textId="16F69346" w:rsidR="00DF311C" w:rsidRPr="00633DD3" w:rsidRDefault="004B1DDB" w:rsidP="004B1DDB">
            <w:pPr>
              <w:jc w:val="left"/>
              <w:rPr>
                <w:rFonts w:asciiTheme="majorBidi" w:hAnsiTheme="majorBidi" w:cstheme="majorBidi"/>
                <w:color w:val="000000"/>
                <w:kern w:val="22"/>
                <w:sz w:val="24"/>
                <w:lang w:eastAsia="zh-CN"/>
              </w:rPr>
            </w:pPr>
            <w:r>
              <w:rPr>
                <w:rFonts w:asciiTheme="majorBidi" w:hAnsiTheme="majorBidi" w:cstheme="majorBidi" w:hint="eastAsia"/>
                <w:color w:val="000000"/>
                <w:kern w:val="22"/>
                <w:sz w:val="24"/>
                <w:lang w:eastAsia="zh-CN"/>
              </w:rPr>
              <w:t>通过</w:t>
            </w:r>
            <w:r>
              <w:rPr>
                <w:rFonts w:asciiTheme="majorBidi" w:hAnsiTheme="majorBidi" w:cstheme="majorBidi"/>
                <w:color w:val="000000"/>
                <w:kern w:val="22"/>
                <w:sz w:val="24"/>
                <w:lang w:eastAsia="zh-CN"/>
              </w:rPr>
              <w:t>自然保护联盟</w:t>
            </w:r>
            <w:r>
              <w:rPr>
                <w:rFonts w:asciiTheme="majorBidi" w:hAnsiTheme="majorBidi" w:cstheme="majorBidi" w:hint="eastAsia"/>
                <w:color w:val="000000"/>
                <w:kern w:val="22"/>
                <w:sz w:val="24"/>
                <w:lang w:eastAsia="zh-CN"/>
              </w:rPr>
              <w:t>红色名录评估</w:t>
            </w:r>
            <w:r>
              <w:rPr>
                <w:rFonts w:asciiTheme="majorBidi" w:hAnsiTheme="majorBidi" w:cstheme="majorBidi"/>
                <w:color w:val="000000"/>
                <w:kern w:val="22"/>
                <w:sz w:val="24"/>
                <w:lang w:eastAsia="zh-CN"/>
              </w:rPr>
              <w:t>的已知</w:t>
            </w:r>
            <w:r>
              <w:rPr>
                <w:rFonts w:asciiTheme="majorBidi" w:hAnsiTheme="majorBidi" w:cstheme="majorBidi" w:hint="eastAsia"/>
                <w:color w:val="000000"/>
                <w:kern w:val="22"/>
                <w:sz w:val="24"/>
                <w:lang w:eastAsia="zh-CN"/>
              </w:rPr>
              <w:t>物种</w:t>
            </w:r>
            <w:r>
              <w:rPr>
                <w:rFonts w:asciiTheme="majorBidi" w:hAnsiTheme="majorBidi" w:cstheme="majorBidi"/>
                <w:color w:val="000000"/>
                <w:kern w:val="22"/>
                <w:sz w:val="24"/>
                <w:lang w:eastAsia="zh-CN"/>
              </w:rPr>
              <w:t>比例</w:t>
            </w:r>
          </w:p>
        </w:tc>
        <w:tc>
          <w:tcPr>
            <w:tcW w:w="1260" w:type="dxa"/>
            <w:vAlign w:val="center"/>
          </w:tcPr>
          <w:p w14:paraId="6D6D7E71"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19</w:t>
            </w:r>
          </w:p>
        </w:tc>
        <w:tc>
          <w:tcPr>
            <w:tcW w:w="1080" w:type="dxa"/>
            <w:shd w:val="clear" w:color="auto" w:fill="auto"/>
            <w:noWrap/>
            <w:vAlign w:val="center"/>
            <w:hideMark/>
          </w:tcPr>
          <w:p w14:paraId="1C989F87" w14:textId="3444586D"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答复</w:t>
            </w:r>
          </w:p>
        </w:tc>
        <w:tc>
          <w:tcPr>
            <w:tcW w:w="1350" w:type="dxa"/>
            <w:vAlign w:val="center"/>
          </w:tcPr>
          <w:p w14:paraId="262CB5DE"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2000-2017</w:t>
            </w:r>
          </w:p>
        </w:tc>
        <w:tc>
          <w:tcPr>
            <w:tcW w:w="1800" w:type="dxa"/>
            <w:shd w:val="clear" w:color="auto" w:fill="auto"/>
            <w:noWrap/>
            <w:vAlign w:val="center"/>
            <w:hideMark/>
          </w:tcPr>
          <w:p w14:paraId="1C49C57D" w14:textId="22F9B839" w:rsidR="00DF311C" w:rsidRPr="00633DD3" w:rsidRDefault="00D348F4" w:rsidP="00EF6314">
            <w:pPr>
              <w:jc w:val="center"/>
              <w:rPr>
                <w:rFonts w:asciiTheme="majorBidi" w:hAnsiTheme="majorBidi" w:cstheme="majorBidi"/>
                <w:kern w:val="22"/>
                <w:sz w:val="24"/>
              </w:rPr>
            </w:pPr>
            <w:r>
              <w:rPr>
                <w:rFonts w:asciiTheme="majorBidi" w:hAnsiTheme="majorBidi" w:cstheme="majorBidi"/>
                <w:color w:val="000000"/>
                <w:kern w:val="22"/>
                <w:sz w:val="24"/>
              </w:rPr>
              <w:t>不详</w:t>
            </w:r>
          </w:p>
        </w:tc>
        <w:tc>
          <w:tcPr>
            <w:tcW w:w="1103" w:type="dxa"/>
            <w:shd w:val="clear" w:color="auto" w:fill="auto"/>
            <w:noWrap/>
            <w:vAlign w:val="center"/>
            <w:hideMark/>
          </w:tcPr>
          <w:p w14:paraId="552A1CF5" w14:textId="32C85370"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增加</w:t>
            </w:r>
          </w:p>
        </w:tc>
      </w:tr>
      <w:tr w:rsidR="00DF311C" w:rsidRPr="00633DD3" w14:paraId="4D1383BE" w14:textId="77777777" w:rsidTr="00960F7C">
        <w:trPr>
          <w:trHeight w:val="300"/>
        </w:trPr>
        <w:tc>
          <w:tcPr>
            <w:tcW w:w="2880" w:type="dxa"/>
            <w:shd w:val="clear" w:color="auto" w:fill="auto"/>
            <w:noWrap/>
            <w:vAlign w:val="center"/>
            <w:hideMark/>
          </w:tcPr>
          <w:p w14:paraId="31CE8AAF" w14:textId="53DC6BE4" w:rsidR="00DF311C" w:rsidRPr="00633DD3" w:rsidRDefault="004B1DDB" w:rsidP="008E2954">
            <w:pPr>
              <w:jc w:val="left"/>
              <w:rPr>
                <w:rFonts w:asciiTheme="majorBidi" w:hAnsiTheme="majorBidi" w:cstheme="majorBidi"/>
                <w:color w:val="000000"/>
                <w:kern w:val="22"/>
                <w:sz w:val="24"/>
                <w:lang w:eastAsia="zh-CN"/>
              </w:rPr>
            </w:pPr>
            <w:r>
              <w:rPr>
                <w:rFonts w:asciiTheme="majorBidi" w:hAnsiTheme="majorBidi" w:cstheme="majorBidi" w:hint="eastAsia"/>
                <w:color w:val="000000"/>
                <w:kern w:val="22"/>
                <w:sz w:val="24"/>
                <w:lang w:eastAsia="zh-CN"/>
              </w:rPr>
              <w:t>为</w:t>
            </w:r>
            <w:r>
              <w:rPr>
                <w:rFonts w:asciiTheme="majorBidi" w:hAnsiTheme="majorBidi" w:cstheme="majorBidi"/>
                <w:color w:val="000000"/>
                <w:kern w:val="22"/>
                <w:sz w:val="24"/>
                <w:lang w:eastAsia="zh-CN"/>
              </w:rPr>
              <w:t>支持</w:t>
            </w:r>
            <w:r w:rsidR="008E2954">
              <w:rPr>
                <w:rFonts w:asciiTheme="majorBidi" w:hAnsiTheme="majorBidi" w:cstheme="majorBidi" w:hint="eastAsia"/>
                <w:color w:val="000000"/>
                <w:kern w:val="22"/>
                <w:sz w:val="24"/>
                <w:lang w:eastAsia="zh-CN"/>
              </w:rPr>
              <w:t>《</w:t>
            </w:r>
            <w:r>
              <w:rPr>
                <w:rFonts w:asciiTheme="majorBidi" w:hAnsiTheme="majorBidi" w:cstheme="majorBidi"/>
                <w:color w:val="000000"/>
                <w:kern w:val="22"/>
                <w:sz w:val="24"/>
                <w:lang w:eastAsia="zh-CN"/>
              </w:rPr>
              <w:t>公约</w:t>
            </w:r>
            <w:r w:rsidR="008E2954">
              <w:rPr>
                <w:rFonts w:asciiTheme="majorBidi" w:hAnsiTheme="majorBidi" w:cstheme="majorBidi" w:hint="eastAsia"/>
                <w:color w:val="000000"/>
                <w:kern w:val="22"/>
                <w:sz w:val="24"/>
                <w:lang w:eastAsia="zh-CN"/>
              </w:rPr>
              <w:t>》</w:t>
            </w:r>
            <w:r>
              <w:rPr>
                <w:rFonts w:asciiTheme="majorBidi" w:hAnsiTheme="majorBidi" w:cstheme="majorBidi"/>
                <w:color w:val="000000"/>
                <w:kern w:val="22"/>
                <w:sz w:val="24"/>
                <w:lang w:eastAsia="zh-CN"/>
              </w:rPr>
              <w:t>目标提供的官方发展援助</w:t>
            </w:r>
          </w:p>
        </w:tc>
        <w:tc>
          <w:tcPr>
            <w:tcW w:w="1260" w:type="dxa"/>
            <w:vAlign w:val="center"/>
          </w:tcPr>
          <w:p w14:paraId="5BAB21B5"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20</w:t>
            </w:r>
          </w:p>
        </w:tc>
        <w:tc>
          <w:tcPr>
            <w:tcW w:w="1080" w:type="dxa"/>
            <w:shd w:val="clear" w:color="auto" w:fill="auto"/>
            <w:noWrap/>
            <w:vAlign w:val="center"/>
            <w:hideMark/>
          </w:tcPr>
          <w:p w14:paraId="4F38F731" w14:textId="6D591321"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答复</w:t>
            </w:r>
          </w:p>
        </w:tc>
        <w:tc>
          <w:tcPr>
            <w:tcW w:w="1350" w:type="dxa"/>
            <w:vAlign w:val="center"/>
          </w:tcPr>
          <w:p w14:paraId="576FF5DB"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2006-2015</w:t>
            </w:r>
          </w:p>
        </w:tc>
        <w:tc>
          <w:tcPr>
            <w:tcW w:w="1800" w:type="dxa"/>
            <w:shd w:val="clear" w:color="auto" w:fill="auto"/>
            <w:noWrap/>
            <w:vAlign w:val="center"/>
            <w:hideMark/>
          </w:tcPr>
          <w:p w14:paraId="7D37B157" w14:textId="07F7C5F7" w:rsidR="00DF311C" w:rsidRPr="00633DD3" w:rsidRDefault="00CD7A97" w:rsidP="00EF6314">
            <w:pPr>
              <w:jc w:val="center"/>
              <w:rPr>
                <w:rFonts w:asciiTheme="majorBidi" w:hAnsiTheme="majorBidi" w:cstheme="majorBidi"/>
                <w:kern w:val="22"/>
                <w:sz w:val="24"/>
              </w:rPr>
            </w:pPr>
            <w:r>
              <w:rPr>
                <w:rFonts w:asciiTheme="majorBidi" w:hAnsiTheme="majorBidi" w:cstheme="majorBidi"/>
                <w:kern w:val="22"/>
                <w:sz w:val="24"/>
              </w:rPr>
              <w:t>增加</w:t>
            </w:r>
          </w:p>
        </w:tc>
        <w:tc>
          <w:tcPr>
            <w:tcW w:w="1103" w:type="dxa"/>
            <w:shd w:val="clear" w:color="auto" w:fill="auto"/>
            <w:noWrap/>
            <w:vAlign w:val="center"/>
            <w:hideMark/>
          </w:tcPr>
          <w:p w14:paraId="5C9B4E31" w14:textId="08821153"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增加</w:t>
            </w:r>
          </w:p>
        </w:tc>
      </w:tr>
      <w:tr w:rsidR="00DF311C" w:rsidRPr="00633DD3" w14:paraId="02D2B8E3" w14:textId="77777777" w:rsidTr="004E5F9E">
        <w:trPr>
          <w:trHeight w:val="179"/>
        </w:trPr>
        <w:tc>
          <w:tcPr>
            <w:tcW w:w="2880" w:type="dxa"/>
            <w:shd w:val="clear" w:color="auto" w:fill="auto"/>
            <w:noWrap/>
            <w:vAlign w:val="center"/>
            <w:hideMark/>
          </w:tcPr>
          <w:p w14:paraId="00B1F6FB" w14:textId="2C687926" w:rsidR="00DF311C" w:rsidRPr="00633DD3" w:rsidRDefault="004B1DDB" w:rsidP="004B1DDB">
            <w:pPr>
              <w:jc w:val="left"/>
              <w:rPr>
                <w:rFonts w:asciiTheme="majorBidi" w:hAnsiTheme="majorBidi" w:cstheme="majorBidi"/>
                <w:color w:val="000000"/>
                <w:kern w:val="22"/>
                <w:sz w:val="24"/>
                <w:lang w:eastAsia="zh-CN"/>
              </w:rPr>
            </w:pPr>
            <w:r>
              <w:rPr>
                <w:rFonts w:asciiTheme="majorBidi" w:hAnsiTheme="majorBidi" w:cstheme="majorBidi" w:hint="eastAsia"/>
                <w:color w:val="000000"/>
                <w:kern w:val="22"/>
                <w:sz w:val="24"/>
                <w:lang w:eastAsia="zh-CN"/>
              </w:rPr>
              <w:t>全球环境基金</w:t>
            </w:r>
            <w:r>
              <w:rPr>
                <w:rFonts w:asciiTheme="majorBidi" w:hAnsiTheme="majorBidi" w:cstheme="majorBidi"/>
                <w:color w:val="000000"/>
                <w:kern w:val="22"/>
                <w:sz w:val="24"/>
                <w:lang w:eastAsia="zh-CN"/>
              </w:rPr>
              <w:t>提供的资金</w:t>
            </w:r>
          </w:p>
        </w:tc>
        <w:tc>
          <w:tcPr>
            <w:tcW w:w="1260" w:type="dxa"/>
            <w:vAlign w:val="center"/>
          </w:tcPr>
          <w:p w14:paraId="465C9E53"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20</w:t>
            </w:r>
          </w:p>
        </w:tc>
        <w:tc>
          <w:tcPr>
            <w:tcW w:w="1080" w:type="dxa"/>
            <w:shd w:val="clear" w:color="auto" w:fill="auto"/>
            <w:noWrap/>
            <w:vAlign w:val="center"/>
            <w:hideMark/>
          </w:tcPr>
          <w:p w14:paraId="6A32B742" w14:textId="648D6934"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答复</w:t>
            </w:r>
          </w:p>
        </w:tc>
        <w:tc>
          <w:tcPr>
            <w:tcW w:w="1350" w:type="dxa"/>
            <w:vAlign w:val="center"/>
          </w:tcPr>
          <w:p w14:paraId="36AD53DE" w14:textId="77777777" w:rsidR="00DF311C" w:rsidRPr="00633DD3" w:rsidRDefault="00DF311C" w:rsidP="00EF6314">
            <w:pPr>
              <w:jc w:val="center"/>
              <w:rPr>
                <w:rFonts w:asciiTheme="majorBidi" w:hAnsiTheme="majorBidi" w:cstheme="majorBidi"/>
                <w:color w:val="000000"/>
                <w:kern w:val="22"/>
                <w:sz w:val="24"/>
              </w:rPr>
            </w:pPr>
            <w:r w:rsidRPr="00633DD3">
              <w:rPr>
                <w:rFonts w:asciiTheme="majorBidi" w:hAnsiTheme="majorBidi" w:cstheme="majorBidi"/>
                <w:color w:val="000000"/>
                <w:kern w:val="22"/>
                <w:sz w:val="24"/>
              </w:rPr>
              <w:t>1991-2016</w:t>
            </w:r>
          </w:p>
        </w:tc>
        <w:tc>
          <w:tcPr>
            <w:tcW w:w="1800" w:type="dxa"/>
            <w:shd w:val="clear" w:color="auto" w:fill="auto"/>
            <w:noWrap/>
            <w:vAlign w:val="center"/>
            <w:hideMark/>
          </w:tcPr>
          <w:p w14:paraId="32772CEA" w14:textId="108714C9" w:rsidR="00DF311C" w:rsidRPr="00633DD3" w:rsidRDefault="00CD7A97" w:rsidP="00EF6314">
            <w:pPr>
              <w:jc w:val="center"/>
              <w:rPr>
                <w:rFonts w:asciiTheme="majorBidi" w:hAnsiTheme="majorBidi" w:cstheme="majorBidi"/>
                <w:kern w:val="22"/>
                <w:sz w:val="24"/>
              </w:rPr>
            </w:pPr>
            <w:r>
              <w:rPr>
                <w:rFonts w:asciiTheme="majorBidi" w:hAnsiTheme="majorBidi" w:cstheme="majorBidi"/>
                <w:kern w:val="22"/>
                <w:sz w:val="24"/>
              </w:rPr>
              <w:t>增加</w:t>
            </w:r>
          </w:p>
        </w:tc>
        <w:tc>
          <w:tcPr>
            <w:tcW w:w="1103" w:type="dxa"/>
            <w:shd w:val="clear" w:color="auto" w:fill="auto"/>
            <w:noWrap/>
            <w:vAlign w:val="center"/>
            <w:hideMark/>
          </w:tcPr>
          <w:p w14:paraId="2102C881" w14:textId="774D850B" w:rsidR="00DF311C" w:rsidRPr="00633DD3" w:rsidRDefault="00CD7A97" w:rsidP="00EF6314">
            <w:pPr>
              <w:jc w:val="center"/>
              <w:rPr>
                <w:rFonts w:asciiTheme="majorBidi" w:hAnsiTheme="majorBidi" w:cstheme="majorBidi"/>
                <w:color w:val="000000"/>
                <w:kern w:val="22"/>
                <w:sz w:val="24"/>
              </w:rPr>
            </w:pPr>
            <w:r>
              <w:rPr>
                <w:rFonts w:asciiTheme="majorBidi" w:hAnsiTheme="majorBidi" w:cstheme="majorBidi"/>
                <w:color w:val="000000"/>
                <w:kern w:val="22"/>
                <w:sz w:val="24"/>
              </w:rPr>
              <w:t>增加</w:t>
            </w:r>
          </w:p>
        </w:tc>
      </w:tr>
    </w:tbl>
    <w:p w14:paraId="690B7C88" w14:textId="77777777" w:rsidR="004B196B" w:rsidRPr="00633DD3" w:rsidRDefault="004B196B" w:rsidP="00B21067">
      <w:pPr>
        <w:spacing w:before="120" w:after="120"/>
        <w:jc w:val="center"/>
        <w:rPr>
          <w:snapToGrid w:val="0"/>
          <w:kern w:val="22"/>
          <w:sz w:val="24"/>
        </w:rPr>
      </w:pPr>
    </w:p>
    <w:p w14:paraId="78B563B8" w14:textId="77777777" w:rsidR="004B196B" w:rsidRPr="00633DD3" w:rsidRDefault="004B196B">
      <w:pPr>
        <w:jc w:val="left"/>
        <w:rPr>
          <w:snapToGrid w:val="0"/>
          <w:kern w:val="22"/>
          <w:sz w:val="24"/>
        </w:rPr>
      </w:pPr>
      <w:r w:rsidRPr="00633DD3">
        <w:rPr>
          <w:snapToGrid w:val="0"/>
          <w:kern w:val="22"/>
          <w:sz w:val="24"/>
        </w:rPr>
        <w:br w:type="page"/>
      </w:r>
    </w:p>
    <w:p w14:paraId="61BF736A" w14:textId="5DBCEB15" w:rsidR="004E6078" w:rsidRPr="000D1678" w:rsidRDefault="000D1678" w:rsidP="00B21067">
      <w:pPr>
        <w:spacing w:before="120" w:after="120"/>
        <w:jc w:val="center"/>
        <w:rPr>
          <w:rFonts w:ascii="KaiTi" w:eastAsia="KaiTi" w:hAnsi="KaiTi" w:cstheme="majorBidi"/>
          <w:iCs/>
          <w:kern w:val="22"/>
          <w:sz w:val="24"/>
        </w:rPr>
      </w:pPr>
      <w:r>
        <w:rPr>
          <w:rFonts w:ascii="KaiTi" w:eastAsia="KaiTi" w:hAnsi="KaiTi" w:cstheme="majorBidi" w:hint="eastAsia"/>
          <w:iCs/>
          <w:kern w:val="22"/>
          <w:sz w:val="24"/>
          <w:lang w:eastAsia="zh-CN"/>
        </w:rPr>
        <w:lastRenderedPageBreak/>
        <w:t>附件二</w:t>
      </w:r>
    </w:p>
    <w:p w14:paraId="08BBA72B" w14:textId="25E640D4" w:rsidR="00C06A72" w:rsidRPr="00633DD3" w:rsidRDefault="000D1678" w:rsidP="006127AA">
      <w:pPr>
        <w:pStyle w:val="HEADING"/>
        <w:rPr>
          <w:snapToGrid w:val="0"/>
          <w:kern w:val="22"/>
          <w:sz w:val="24"/>
          <w:lang w:eastAsia="zh-CN"/>
        </w:rPr>
      </w:pPr>
      <w:r>
        <w:rPr>
          <w:rFonts w:hint="eastAsia"/>
          <w:snapToGrid w:val="0"/>
          <w:kern w:val="22"/>
          <w:sz w:val="24"/>
          <w:lang w:eastAsia="zh-CN"/>
        </w:rPr>
        <w:t>加快实现</w:t>
      </w:r>
      <w:r w:rsidR="007079D1">
        <w:rPr>
          <w:snapToGrid w:val="0"/>
          <w:kern w:val="22"/>
          <w:sz w:val="24"/>
          <w:lang w:eastAsia="zh-CN"/>
        </w:rPr>
        <w:t>《爱知生物多样性指标》</w:t>
      </w:r>
      <w:r>
        <w:rPr>
          <w:rFonts w:hint="eastAsia"/>
          <w:snapToGrid w:val="0"/>
          <w:kern w:val="22"/>
          <w:sz w:val="24"/>
          <w:lang w:eastAsia="zh-CN"/>
        </w:rPr>
        <w:t>进展</w:t>
      </w:r>
      <w:r>
        <w:rPr>
          <w:snapToGrid w:val="0"/>
          <w:kern w:val="22"/>
          <w:sz w:val="24"/>
          <w:lang w:eastAsia="zh-CN"/>
        </w:rPr>
        <w:t>的</w:t>
      </w:r>
      <w:r>
        <w:rPr>
          <w:rFonts w:hint="eastAsia"/>
          <w:snapToGrid w:val="0"/>
          <w:kern w:val="22"/>
          <w:sz w:val="24"/>
          <w:lang w:eastAsia="zh-CN"/>
        </w:rPr>
        <w:t>可能</w:t>
      </w:r>
      <w:r>
        <w:rPr>
          <w:snapToGrid w:val="0"/>
          <w:kern w:val="22"/>
          <w:sz w:val="24"/>
          <w:lang w:eastAsia="zh-CN"/>
        </w:rPr>
        <w:t>备选办法</w:t>
      </w:r>
    </w:p>
    <w:p w14:paraId="2208C130" w14:textId="53CAB4F1" w:rsidR="008547FC" w:rsidRPr="00633DD3" w:rsidRDefault="004B1DDB" w:rsidP="00884BAD">
      <w:pPr>
        <w:pStyle w:val="Para1"/>
        <w:numPr>
          <w:ilvl w:val="0"/>
          <w:numId w:val="9"/>
        </w:numPr>
        <w:tabs>
          <w:tab w:val="clear" w:pos="360"/>
        </w:tabs>
        <w:rPr>
          <w:kern w:val="22"/>
          <w:sz w:val="24"/>
          <w:szCs w:val="24"/>
          <w:lang w:eastAsia="zh-CN"/>
        </w:rPr>
      </w:pPr>
      <w:r>
        <w:rPr>
          <w:rFonts w:hint="eastAsia"/>
          <w:kern w:val="22"/>
          <w:sz w:val="24"/>
          <w:szCs w:val="24"/>
          <w:lang w:eastAsia="zh-CN"/>
        </w:rPr>
        <w:t>本</w:t>
      </w:r>
      <w:r>
        <w:rPr>
          <w:kern w:val="22"/>
          <w:sz w:val="24"/>
          <w:szCs w:val="24"/>
          <w:lang w:eastAsia="zh-CN"/>
        </w:rPr>
        <w:t>附件载有根据国情和优先事项可以采取的</w:t>
      </w:r>
      <w:r>
        <w:rPr>
          <w:rFonts w:hint="eastAsia"/>
          <w:kern w:val="22"/>
          <w:sz w:val="24"/>
          <w:szCs w:val="24"/>
          <w:lang w:eastAsia="zh-CN"/>
        </w:rPr>
        <w:t>促成</w:t>
      </w:r>
      <w:r>
        <w:rPr>
          <w:kern w:val="22"/>
          <w:sz w:val="24"/>
          <w:szCs w:val="24"/>
          <w:lang w:eastAsia="zh-CN"/>
        </w:rPr>
        <w:t>实现《爱知生物多样性指标》</w:t>
      </w:r>
      <w:r>
        <w:rPr>
          <w:rFonts w:hint="eastAsia"/>
          <w:kern w:val="22"/>
          <w:sz w:val="24"/>
          <w:szCs w:val="24"/>
          <w:lang w:eastAsia="zh-CN"/>
        </w:rPr>
        <w:t>的</w:t>
      </w:r>
      <w:r>
        <w:rPr>
          <w:kern w:val="22"/>
          <w:sz w:val="24"/>
          <w:szCs w:val="24"/>
          <w:lang w:eastAsia="zh-CN"/>
        </w:rPr>
        <w:t>可能行动的信息</w:t>
      </w:r>
      <w:r>
        <w:rPr>
          <w:rFonts w:hint="eastAsia"/>
          <w:kern w:val="22"/>
          <w:sz w:val="24"/>
          <w:szCs w:val="24"/>
          <w:lang w:eastAsia="zh-CN"/>
        </w:rPr>
        <w:t>。</w:t>
      </w:r>
    </w:p>
    <w:p w14:paraId="44E81A7D" w14:textId="228C5C71" w:rsidR="005E7CFF" w:rsidRPr="00633DD3" w:rsidRDefault="004B1DDB" w:rsidP="00884BAD">
      <w:pPr>
        <w:pStyle w:val="Para1"/>
        <w:numPr>
          <w:ilvl w:val="0"/>
          <w:numId w:val="9"/>
        </w:numPr>
        <w:tabs>
          <w:tab w:val="clear" w:pos="360"/>
        </w:tabs>
        <w:rPr>
          <w:kern w:val="22"/>
          <w:sz w:val="24"/>
          <w:szCs w:val="24"/>
          <w:lang w:eastAsia="zh-CN"/>
        </w:rPr>
      </w:pPr>
      <w:r>
        <w:rPr>
          <w:rFonts w:hint="eastAsia"/>
          <w:kern w:val="22"/>
          <w:sz w:val="24"/>
          <w:szCs w:val="24"/>
          <w:lang w:eastAsia="zh-CN"/>
        </w:rPr>
        <w:t>根据</w:t>
      </w:r>
      <w:r w:rsidR="003F226B">
        <w:rPr>
          <w:kern w:val="22"/>
          <w:sz w:val="24"/>
          <w:szCs w:val="24"/>
          <w:lang w:eastAsia="zh-CN"/>
        </w:rPr>
        <w:t>政府间科学政策平台</w:t>
      </w:r>
      <w:r w:rsidR="000D1678">
        <w:rPr>
          <w:kern w:val="22"/>
          <w:sz w:val="24"/>
          <w:szCs w:val="24"/>
          <w:lang w:eastAsia="zh-CN"/>
        </w:rPr>
        <w:t>区域和专题评估</w:t>
      </w:r>
      <w:r>
        <w:rPr>
          <w:rFonts w:hint="eastAsia"/>
          <w:kern w:val="22"/>
          <w:sz w:val="24"/>
          <w:szCs w:val="24"/>
          <w:lang w:eastAsia="zh-CN"/>
        </w:rPr>
        <w:t>的</w:t>
      </w:r>
      <w:r>
        <w:rPr>
          <w:kern w:val="22"/>
          <w:sz w:val="24"/>
          <w:szCs w:val="24"/>
          <w:lang w:eastAsia="zh-CN"/>
        </w:rPr>
        <w:t>结论以及</w:t>
      </w:r>
      <w:r>
        <w:rPr>
          <w:rFonts w:hint="eastAsia"/>
          <w:kern w:val="22"/>
          <w:sz w:val="24"/>
          <w:szCs w:val="24"/>
          <w:lang w:eastAsia="zh-CN"/>
        </w:rPr>
        <w:t>各</w:t>
      </w:r>
      <w:r>
        <w:rPr>
          <w:kern w:val="22"/>
          <w:sz w:val="24"/>
          <w:szCs w:val="24"/>
          <w:lang w:eastAsia="zh-CN"/>
        </w:rPr>
        <w:t>科学文献</w:t>
      </w:r>
      <w:r>
        <w:rPr>
          <w:rFonts w:hint="eastAsia"/>
          <w:kern w:val="22"/>
          <w:sz w:val="24"/>
          <w:szCs w:val="24"/>
          <w:lang w:eastAsia="zh-CN"/>
        </w:rPr>
        <w:t>确定</w:t>
      </w:r>
      <w:r>
        <w:rPr>
          <w:kern w:val="22"/>
          <w:sz w:val="24"/>
          <w:szCs w:val="24"/>
          <w:lang w:eastAsia="zh-CN"/>
        </w:rPr>
        <w:t>的结论</w:t>
      </w:r>
      <w:r w:rsidR="00A858EE" w:rsidRPr="00633DD3">
        <w:rPr>
          <w:kern w:val="22"/>
          <w:sz w:val="24"/>
          <w:szCs w:val="24"/>
          <w:vertAlign w:val="superscript"/>
        </w:rPr>
        <w:footnoteReference w:id="17"/>
      </w:r>
      <w:r w:rsidR="00A858EE">
        <w:rPr>
          <w:kern w:val="22"/>
          <w:sz w:val="24"/>
          <w:szCs w:val="24"/>
          <w:lang w:eastAsia="zh-CN"/>
        </w:rPr>
        <w:t xml:space="preserve"> </w:t>
      </w:r>
      <w:r>
        <w:rPr>
          <w:rFonts w:hint="eastAsia"/>
          <w:kern w:val="22"/>
          <w:sz w:val="24"/>
          <w:szCs w:val="24"/>
          <w:lang w:eastAsia="zh-CN"/>
        </w:rPr>
        <w:t>可</w:t>
      </w:r>
      <w:r>
        <w:rPr>
          <w:kern w:val="22"/>
          <w:sz w:val="24"/>
          <w:szCs w:val="24"/>
          <w:lang w:eastAsia="zh-CN"/>
        </w:rPr>
        <w:t>采取的行动包括：</w:t>
      </w:r>
    </w:p>
    <w:p w14:paraId="4331BD8A" w14:textId="40C48BF9" w:rsidR="007B5FC7" w:rsidRPr="007B5FC7" w:rsidRDefault="00CD7A97" w:rsidP="000768CD">
      <w:pPr>
        <w:pStyle w:val="StylePara1HeadingsCSTimesNewRoman"/>
        <w:numPr>
          <w:ilvl w:val="0"/>
          <w:numId w:val="12"/>
        </w:numPr>
        <w:ind w:firstLine="709"/>
        <w:rPr>
          <w:rFonts w:cstheme="majorBidi"/>
          <w:kern w:val="22"/>
          <w:sz w:val="24"/>
          <w:szCs w:val="24"/>
          <w:lang w:eastAsia="zh-CN"/>
        </w:rPr>
      </w:pPr>
      <w:r w:rsidRPr="007B5FC7">
        <w:rPr>
          <w:rFonts w:cstheme="majorBidi"/>
          <w:kern w:val="22"/>
          <w:sz w:val="24"/>
          <w:szCs w:val="24"/>
          <w:lang w:eastAsia="zh-CN"/>
        </w:rPr>
        <w:t>增加</w:t>
      </w:r>
      <w:r w:rsidR="00A858EE" w:rsidRPr="007B5FC7">
        <w:rPr>
          <w:rFonts w:cstheme="majorBidi" w:hint="eastAsia"/>
          <w:kern w:val="22"/>
          <w:sz w:val="24"/>
          <w:szCs w:val="24"/>
          <w:lang w:eastAsia="zh-CN"/>
        </w:rPr>
        <w:t>获取</w:t>
      </w:r>
      <w:r w:rsidR="00A858EE" w:rsidRPr="007B5FC7">
        <w:rPr>
          <w:rFonts w:cstheme="majorBidi"/>
          <w:kern w:val="22"/>
          <w:sz w:val="24"/>
          <w:szCs w:val="24"/>
          <w:lang w:eastAsia="zh-CN"/>
        </w:rPr>
        <w:t>生物多样性信息的机会，包括通过：</w:t>
      </w:r>
      <w:r w:rsidR="00A858EE" w:rsidRPr="007B5FC7">
        <w:rPr>
          <w:rFonts w:cstheme="majorBidi" w:hint="eastAsia"/>
          <w:kern w:val="22"/>
          <w:sz w:val="24"/>
          <w:szCs w:val="24"/>
          <w:lang w:eastAsia="zh-CN"/>
        </w:rPr>
        <w:t>促进</w:t>
      </w:r>
      <w:r w:rsidR="00A858EE" w:rsidRPr="007B5FC7">
        <w:rPr>
          <w:rFonts w:cstheme="majorBidi"/>
          <w:kern w:val="22"/>
          <w:sz w:val="24"/>
          <w:szCs w:val="24"/>
          <w:lang w:eastAsia="zh-CN"/>
        </w:rPr>
        <w:t>关于生物多样性的研究，</w:t>
      </w:r>
      <w:r w:rsidR="007B5FC7" w:rsidRPr="007B5FC7">
        <w:rPr>
          <w:rFonts w:cstheme="majorBidi" w:hint="eastAsia"/>
          <w:kern w:val="22"/>
          <w:sz w:val="24"/>
          <w:szCs w:val="24"/>
          <w:lang w:eastAsia="zh-CN"/>
        </w:rPr>
        <w:t>更多利用</w:t>
      </w:r>
      <w:r w:rsidR="007B5FC7" w:rsidRPr="007B5FC7">
        <w:rPr>
          <w:rFonts w:cstheme="majorBidi"/>
          <w:kern w:val="22"/>
          <w:sz w:val="24"/>
          <w:szCs w:val="24"/>
          <w:lang w:eastAsia="zh-CN"/>
        </w:rPr>
        <w:t>社会科学，</w:t>
      </w:r>
      <w:r w:rsidR="007B5FC7" w:rsidRPr="007B5FC7">
        <w:rPr>
          <w:rFonts w:cstheme="majorBidi" w:hint="eastAsia"/>
          <w:kern w:val="22"/>
          <w:sz w:val="24"/>
          <w:szCs w:val="24"/>
          <w:lang w:eastAsia="zh-CN"/>
        </w:rPr>
        <w:t>建立可</w:t>
      </w:r>
      <w:r w:rsidR="007B5FC7" w:rsidRPr="007B5FC7">
        <w:rPr>
          <w:rFonts w:cstheme="majorBidi"/>
          <w:kern w:val="22"/>
          <w:sz w:val="24"/>
          <w:szCs w:val="24"/>
          <w:lang w:eastAsia="zh-CN"/>
        </w:rPr>
        <w:t>按</w:t>
      </w:r>
      <w:r w:rsidR="007B5FC7" w:rsidRPr="007B5FC7">
        <w:rPr>
          <w:rFonts w:cstheme="majorBidi" w:hint="eastAsia"/>
          <w:kern w:val="22"/>
          <w:sz w:val="24"/>
          <w:szCs w:val="24"/>
          <w:lang w:eastAsia="zh-CN"/>
        </w:rPr>
        <w:t>不同</w:t>
      </w:r>
      <w:r w:rsidR="007B5FC7" w:rsidRPr="007B5FC7">
        <w:rPr>
          <w:rFonts w:cstheme="majorBidi"/>
          <w:kern w:val="22"/>
          <w:sz w:val="24"/>
          <w:szCs w:val="24"/>
          <w:lang w:eastAsia="zh-CN"/>
        </w:rPr>
        <w:t>生态系统</w:t>
      </w:r>
      <w:r w:rsidR="007B5FC7" w:rsidRPr="007B5FC7">
        <w:rPr>
          <w:rFonts w:cstheme="majorBidi" w:hint="eastAsia"/>
          <w:kern w:val="22"/>
          <w:sz w:val="24"/>
          <w:szCs w:val="24"/>
          <w:lang w:eastAsia="zh-CN"/>
        </w:rPr>
        <w:t>和</w:t>
      </w:r>
      <w:r w:rsidR="007B5FC7" w:rsidRPr="007B5FC7">
        <w:rPr>
          <w:rFonts w:cstheme="majorBidi"/>
          <w:kern w:val="22"/>
          <w:sz w:val="24"/>
          <w:szCs w:val="24"/>
          <w:lang w:eastAsia="zh-CN"/>
        </w:rPr>
        <w:t>不同地理</w:t>
      </w:r>
      <w:r w:rsidR="007B5FC7" w:rsidRPr="007B5FC7">
        <w:rPr>
          <w:rFonts w:cstheme="majorBidi" w:hint="eastAsia"/>
          <w:kern w:val="22"/>
          <w:sz w:val="24"/>
          <w:szCs w:val="24"/>
          <w:lang w:eastAsia="zh-CN"/>
        </w:rPr>
        <w:t>范围</w:t>
      </w:r>
      <w:r w:rsidR="007B5FC7" w:rsidRPr="007B5FC7">
        <w:rPr>
          <w:rFonts w:cstheme="majorBidi"/>
          <w:kern w:val="22"/>
          <w:sz w:val="24"/>
          <w:szCs w:val="24"/>
          <w:lang w:eastAsia="zh-CN"/>
        </w:rPr>
        <w:t>分类</w:t>
      </w:r>
      <w:r w:rsidR="007B5FC7" w:rsidRPr="007B5FC7">
        <w:rPr>
          <w:rFonts w:hint="eastAsia"/>
          <w:kern w:val="22"/>
          <w:sz w:val="24"/>
          <w:szCs w:val="24"/>
          <w:lang w:eastAsia="zh-CN"/>
        </w:rPr>
        <w:t>的</w:t>
      </w:r>
      <w:r w:rsidR="007B5FC7" w:rsidRPr="007B5FC7">
        <w:rPr>
          <w:kern w:val="22"/>
          <w:sz w:val="24"/>
          <w:szCs w:val="24"/>
          <w:lang w:eastAsia="zh-CN"/>
        </w:rPr>
        <w:t>数据</w:t>
      </w:r>
      <w:r w:rsidR="007B5FC7" w:rsidRPr="007B5FC7">
        <w:rPr>
          <w:rFonts w:hint="eastAsia"/>
          <w:kern w:val="22"/>
          <w:sz w:val="24"/>
          <w:szCs w:val="24"/>
          <w:lang w:eastAsia="zh-CN"/>
        </w:rPr>
        <w:t>组</w:t>
      </w:r>
      <w:r w:rsidR="007B5FC7" w:rsidRPr="007B5FC7">
        <w:rPr>
          <w:kern w:val="22"/>
          <w:sz w:val="24"/>
          <w:szCs w:val="24"/>
          <w:lang w:eastAsia="zh-CN"/>
        </w:rPr>
        <w:t>，</w:t>
      </w:r>
      <w:r w:rsidR="007B5FC7">
        <w:rPr>
          <w:rFonts w:hint="eastAsia"/>
          <w:kern w:val="22"/>
          <w:sz w:val="24"/>
          <w:szCs w:val="24"/>
          <w:lang w:eastAsia="zh-CN"/>
        </w:rPr>
        <w:t>促进</w:t>
      </w:r>
      <w:r w:rsidR="007B5FC7">
        <w:rPr>
          <w:kern w:val="22"/>
          <w:sz w:val="24"/>
          <w:szCs w:val="24"/>
          <w:lang w:eastAsia="zh-CN"/>
        </w:rPr>
        <w:t>关于文化问题</w:t>
      </w:r>
      <w:r w:rsidR="007B5FC7">
        <w:rPr>
          <w:rFonts w:hint="eastAsia"/>
          <w:kern w:val="22"/>
          <w:sz w:val="24"/>
          <w:szCs w:val="24"/>
          <w:lang w:eastAsia="zh-CN"/>
        </w:rPr>
        <w:t>以及</w:t>
      </w:r>
      <w:r w:rsidR="007B5FC7">
        <w:rPr>
          <w:kern w:val="22"/>
          <w:sz w:val="24"/>
          <w:szCs w:val="24"/>
          <w:lang w:eastAsia="zh-CN"/>
        </w:rPr>
        <w:t>与妇女、确认和弱势群体的需要相关问题的研究，以及</w:t>
      </w:r>
      <w:r w:rsidR="00791F25">
        <w:rPr>
          <w:rFonts w:hint="eastAsia"/>
          <w:kern w:val="22"/>
          <w:sz w:val="24"/>
          <w:szCs w:val="24"/>
          <w:lang w:eastAsia="zh-CN"/>
        </w:rPr>
        <w:t>制定</w:t>
      </w:r>
      <w:r w:rsidR="00791F25">
        <w:rPr>
          <w:kern w:val="22"/>
          <w:sz w:val="24"/>
          <w:szCs w:val="24"/>
          <w:lang w:eastAsia="zh-CN"/>
        </w:rPr>
        <w:t>和</w:t>
      </w:r>
      <w:r w:rsidR="00791F25">
        <w:rPr>
          <w:rFonts w:hint="eastAsia"/>
          <w:kern w:val="22"/>
          <w:sz w:val="24"/>
          <w:szCs w:val="24"/>
          <w:lang w:eastAsia="zh-CN"/>
        </w:rPr>
        <w:t>宣传</w:t>
      </w:r>
      <w:r w:rsidR="00791F25">
        <w:rPr>
          <w:kern w:val="22"/>
          <w:sz w:val="24"/>
          <w:szCs w:val="24"/>
          <w:lang w:eastAsia="zh-CN"/>
        </w:rPr>
        <w:t>更有效分享生物多样性信息的机制；</w:t>
      </w:r>
    </w:p>
    <w:p w14:paraId="4F3AA40D" w14:textId="6E76F879" w:rsidR="00791F25" w:rsidRDefault="00C67C46" w:rsidP="00884BAD">
      <w:pPr>
        <w:pStyle w:val="StylePara1HeadingsCSTimesNewRoman"/>
        <w:numPr>
          <w:ilvl w:val="0"/>
          <w:numId w:val="12"/>
        </w:numPr>
        <w:ind w:firstLine="709"/>
        <w:rPr>
          <w:kern w:val="22"/>
          <w:sz w:val="24"/>
          <w:szCs w:val="24"/>
          <w:lang w:eastAsia="zh-CN"/>
        </w:rPr>
      </w:pPr>
      <w:r>
        <w:rPr>
          <w:rFonts w:hint="eastAsia"/>
          <w:kern w:val="22"/>
          <w:sz w:val="24"/>
          <w:szCs w:val="24"/>
          <w:lang w:eastAsia="zh-CN"/>
        </w:rPr>
        <w:t>更好</w:t>
      </w:r>
      <w:r>
        <w:rPr>
          <w:kern w:val="22"/>
          <w:sz w:val="24"/>
          <w:szCs w:val="24"/>
          <w:lang w:eastAsia="zh-CN"/>
        </w:rPr>
        <w:t>地将生物多样性问题纳入社会各个部门并使其主流化，以便</w:t>
      </w:r>
      <w:r>
        <w:rPr>
          <w:rFonts w:hint="eastAsia"/>
          <w:kern w:val="22"/>
          <w:sz w:val="24"/>
          <w:szCs w:val="24"/>
          <w:lang w:eastAsia="zh-CN"/>
        </w:rPr>
        <w:t>更好</w:t>
      </w:r>
      <w:r>
        <w:rPr>
          <w:kern w:val="22"/>
          <w:sz w:val="24"/>
          <w:szCs w:val="24"/>
          <w:lang w:eastAsia="zh-CN"/>
        </w:rPr>
        <w:t>地</w:t>
      </w:r>
      <w:r w:rsidR="00D0709F">
        <w:rPr>
          <w:rFonts w:hint="eastAsia"/>
          <w:kern w:val="22"/>
          <w:sz w:val="24"/>
          <w:szCs w:val="24"/>
          <w:lang w:eastAsia="zh-CN"/>
        </w:rPr>
        <w:t>说明</w:t>
      </w:r>
      <w:r w:rsidR="00D0709F">
        <w:rPr>
          <w:kern w:val="22"/>
          <w:sz w:val="24"/>
          <w:szCs w:val="24"/>
          <w:lang w:eastAsia="zh-CN"/>
        </w:rPr>
        <w:t>政策</w:t>
      </w:r>
      <w:r w:rsidR="005C6493">
        <w:rPr>
          <w:rFonts w:hint="eastAsia"/>
          <w:kern w:val="22"/>
          <w:sz w:val="24"/>
          <w:szCs w:val="24"/>
          <w:lang w:eastAsia="zh-CN"/>
        </w:rPr>
        <w:t>渗透</w:t>
      </w:r>
      <w:r w:rsidR="00AA1D53">
        <w:rPr>
          <w:kern w:val="22"/>
          <w:sz w:val="24"/>
          <w:szCs w:val="24"/>
          <w:lang w:eastAsia="zh-CN"/>
        </w:rPr>
        <w:t>和决策中的外溢效益和政策决定的更广泛的影响；</w:t>
      </w:r>
    </w:p>
    <w:p w14:paraId="7D103800" w14:textId="5FB7E008" w:rsidR="00966AAB" w:rsidRDefault="00AA1D53" w:rsidP="00884BAD">
      <w:pPr>
        <w:pStyle w:val="StylePara1HeadingsCSTimesNewRoman"/>
        <w:numPr>
          <w:ilvl w:val="0"/>
          <w:numId w:val="12"/>
        </w:numPr>
        <w:ind w:firstLine="709"/>
        <w:rPr>
          <w:kern w:val="22"/>
          <w:sz w:val="24"/>
          <w:szCs w:val="24"/>
          <w:lang w:eastAsia="zh-CN"/>
        </w:rPr>
      </w:pPr>
      <w:r>
        <w:rPr>
          <w:rFonts w:hint="eastAsia"/>
          <w:kern w:val="22"/>
          <w:sz w:val="24"/>
          <w:szCs w:val="24"/>
          <w:lang w:eastAsia="zh-CN"/>
        </w:rPr>
        <w:t>促进</w:t>
      </w:r>
      <w:r>
        <w:rPr>
          <w:kern w:val="22"/>
          <w:sz w:val="24"/>
          <w:szCs w:val="24"/>
          <w:lang w:eastAsia="zh-CN"/>
        </w:rPr>
        <w:t>和制定</w:t>
      </w:r>
      <w:r w:rsidR="00966AAB">
        <w:rPr>
          <w:rFonts w:hint="eastAsia"/>
          <w:kern w:val="22"/>
          <w:sz w:val="24"/>
          <w:szCs w:val="24"/>
          <w:lang w:eastAsia="zh-CN"/>
        </w:rPr>
        <w:t>能够以更</w:t>
      </w:r>
      <w:r w:rsidR="00966AAB">
        <w:rPr>
          <w:kern w:val="22"/>
          <w:sz w:val="24"/>
          <w:szCs w:val="24"/>
          <w:lang w:eastAsia="zh-CN"/>
        </w:rPr>
        <w:t>协调一致的方式解决</w:t>
      </w:r>
      <w:r w:rsidR="00966AAB">
        <w:rPr>
          <w:rFonts w:hint="eastAsia"/>
          <w:kern w:val="22"/>
          <w:sz w:val="24"/>
          <w:szCs w:val="24"/>
          <w:lang w:eastAsia="zh-CN"/>
        </w:rPr>
        <w:t>生物多样性</w:t>
      </w:r>
      <w:r w:rsidR="00966AAB">
        <w:rPr>
          <w:kern w:val="22"/>
          <w:sz w:val="24"/>
          <w:szCs w:val="24"/>
          <w:lang w:eastAsia="zh-CN"/>
        </w:rPr>
        <w:t>问题和将全球生物多样性承诺更好地内在化的</w:t>
      </w:r>
      <w:r>
        <w:rPr>
          <w:kern w:val="22"/>
          <w:sz w:val="24"/>
          <w:szCs w:val="24"/>
          <w:lang w:eastAsia="zh-CN"/>
        </w:rPr>
        <w:t>治理系统</w:t>
      </w:r>
      <w:r w:rsidR="00966AAB">
        <w:rPr>
          <w:rFonts w:hint="eastAsia"/>
          <w:kern w:val="22"/>
          <w:sz w:val="24"/>
          <w:szCs w:val="24"/>
          <w:lang w:eastAsia="zh-CN"/>
        </w:rPr>
        <w:t>，办法</w:t>
      </w:r>
      <w:r w:rsidR="00966AAB">
        <w:rPr>
          <w:kern w:val="22"/>
          <w:sz w:val="24"/>
          <w:szCs w:val="24"/>
          <w:lang w:eastAsia="zh-CN"/>
        </w:rPr>
        <w:t>包括</w:t>
      </w:r>
      <w:r w:rsidR="000768CD">
        <w:rPr>
          <w:rFonts w:hint="eastAsia"/>
          <w:kern w:val="22"/>
          <w:sz w:val="24"/>
          <w:szCs w:val="24"/>
          <w:lang w:eastAsia="zh-CN"/>
        </w:rPr>
        <w:t>加强</w:t>
      </w:r>
      <w:r w:rsidR="000768CD">
        <w:rPr>
          <w:kern w:val="22"/>
          <w:sz w:val="24"/>
          <w:szCs w:val="24"/>
          <w:lang w:eastAsia="zh-CN"/>
        </w:rPr>
        <w:t>土著和地方知识</w:t>
      </w:r>
      <w:r w:rsidR="000768CD">
        <w:rPr>
          <w:rFonts w:hint="eastAsia"/>
          <w:kern w:val="22"/>
          <w:sz w:val="24"/>
          <w:szCs w:val="24"/>
          <w:lang w:eastAsia="zh-CN"/>
        </w:rPr>
        <w:t>纳入</w:t>
      </w:r>
      <w:r w:rsidR="000768CD">
        <w:rPr>
          <w:kern w:val="22"/>
          <w:sz w:val="24"/>
          <w:szCs w:val="24"/>
          <w:lang w:eastAsia="zh-CN"/>
        </w:rPr>
        <w:t>政府进程的工作，以及</w:t>
      </w:r>
      <w:r w:rsidR="000768CD">
        <w:rPr>
          <w:rFonts w:hint="eastAsia"/>
          <w:kern w:val="22"/>
          <w:sz w:val="24"/>
          <w:szCs w:val="24"/>
          <w:lang w:eastAsia="zh-CN"/>
        </w:rPr>
        <w:t>更好</w:t>
      </w:r>
      <w:r w:rsidR="000768CD">
        <w:rPr>
          <w:kern w:val="22"/>
          <w:sz w:val="24"/>
          <w:szCs w:val="24"/>
          <w:lang w:eastAsia="zh-CN"/>
        </w:rPr>
        <w:t>地</w:t>
      </w:r>
      <w:r w:rsidR="000768CD">
        <w:rPr>
          <w:rFonts w:hint="eastAsia"/>
          <w:kern w:val="22"/>
          <w:sz w:val="24"/>
          <w:szCs w:val="24"/>
          <w:lang w:eastAsia="zh-CN"/>
        </w:rPr>
        <w:t>考虑</w:t>
      </w:r>
      <w:r w:rsidR="008026E4">
        <w:rPr>
          <w:rFonts w:hint="eastAsia"/>
          <w:kern w:val="22"/>
          <w:sz w:val="24"/>
          <w:szCs w:val="24"/>
          <w:lang w:eastAsia="zh-CN"/>
        </w:rPr>
        <w:t>在</w:t>
      </w:r>
      <w:r w:rsidR="008026E4">
        <w:rPr>
          <w:kern w:val="22"/>
          <w:sz w:val="24"/>
          <w:szCs w:val="24"/>
          <w:lang w:eastAsia="zh-CN"/>
        </w:rPr>
        <w:t>国家一级执行双边和多边协定、《可持续发展目标</w:t>
      </w:r>
      <w:r w:rsidR="008026E4">
        <w:rPr>
          <w:rFonts w:hint="eastAsia"/>
          <w:kern w:val="22"/>
          <w:sz w:val="24"/>
          <w:szCs w:val="24"/>
          <w:lang w:eastAsia="zh-CN"/>
        </w:rPr>
        <w:t>》</w:t>
      </w:r>
      <w:r w:rsidR="008026E4">
        <w:rPr>
          <w:kern w:val="22"/>
          <w:sz w:val="24"/>
          <w:szCs w:val="24"/>
          <w:lang w:eastAsia="zh-CN"/>
        </w:rPr>
        <w:t>以及其他国际和区域倡议的可能的协同增效；</w:t>
      </w:r>
    </w:p>
    <w:p w14:paraId="5C29E7E5" w14:textId="21BEE4CC" w:rsidR="00C201AD" w:rsidRPr="00C201AD" w:rsidRDefault="008026E4" w:rsidP="00674DC3">
      <w:pPr>
        <w:pStyle w:val="StylePara1HeadingsCSTimesNewRoman"/>
        <w:numPr>
          <w:ilvl w:val="0"/>
          <w:numId w:val="12"/>
        </w:numPr>
        <w:ind w:firstLine="709"/>
        <w:rPr>
          <w:kern w:val="22"/>
          <w:sz w:val="24"/>
          <w:szCs w:val="24"/>
          <w:lang w:eastAsia="zh-CN"/>
        </w:rPr>
      </w:pPr>
      <w:r w:rsidRPr="00C201AD">
        <w:rPr>
          <w:rFonts w:hint="eastAsia"/>
          <w:kern w:val="22"/>
          <w:sz w:val="24"/>
          <w:szCs w:val="24"/>
          <w:lang w:eastAsia="zh-CN"/>
        </w:rPr>
        <w:t>促进采取</w:t>
      </w:r>
      <w:r w:rsidRPr="00C201AD">
        <w:rPr>
          <w:kern w:val="22"/>
          <w:sz w:val="24"/>
          <w:szCs w:val="24"/>
          <w:lang w:eastAsia="zh-CN"/>
        </w:rPr>
        <w:t>生物多样性管理的参与性办法，包括</w:t>
      </w:r>
      <w:r w:rsidRPr="00C201AD">
        <w:rPr>
          <w:rFonts w:hint="eastAsia"/>
          <w:kern w:val="22"/>
          <w:sz w:val="24"/>
          <w:szCs w:val="24"/>
          <w:lang w:eastAsia="zh-CN"/>
        </w:rPr>
        <w:t>建设</w:t>
      </w:r>
      <w:r w:rsidRPr="00C201AD">
        <w:rPr>
          <w:kern w:val="22"/>
          <w:sz w:val="24"/>
          <w:szCs w:val="24"/>
          <w:lang w:eastAsia="zh-CN"/>
        </w:rPr>
        <w:t>利益攸关方</w:t>
      </w:r>
      <w:r w:rsidR="00C201AD" w:rsidRPr="00C201AD">
        <w:rPr>
          <w:rFonts w:hint="eastAsia"/>
          <w:kern w:val="22"/>
          <w:sz w:val="24"/>
          <w:szCs w:val="24"/>
          <w:lang w:eastAsia="zh-CN"/>
        </w:rPr>
        <w:t>切实</w:t>
      </w:r>
      <w:r w:rsidR="00C201AD" w:rsidRPr="00C201AD">
        <w:rPr>
          <w:kern w:val="22"/>
          <w:sz w:val="24"/>
          <w:szCs w:val="24"/>
          <w:lang w:eastAsia="zh-CN"/>
        </w:rPr>
        <w:t>参与决策进程的能力，</w:t>
      </w:r>
      <w:r w:rsidR="00C201AD" w:rsidRPr="00C201AD">
        <w:rPr>
          <w:rFonts w:hint="eastAsia"/>
          <w:kern w:val="22"/>
          <w:sz w:val="24"/>
          <w:szCs w:val="24"/>
          <w:lang w:eastAsia="zh-CN"/>
        </w:rPr>
        <w:t>同</w:t>
      </w:r>
      <w:r w:rsidR="00C201AD" w:rsidRPr="00C201AD">
        <w:rPr>
          <w:kern w:val="22"/>
          <w:sz w:val="24"/>
          <w:szCs w:val="24"/>
          <w:lang w:eastAsia="zh-CN"/>
        </w:rPr>
        <w:t>小土地持有者更有效地合作实行更高效和有利于生物多样性的做法，以及</w:t>
      </w:r>
      <w:r w:rsidR="00C201AD">
        <w:rPr>
          <w:rFonts w:hint="eastAsia"/>
          <w:kern w:val="22"/>
          <w:sz w:val="24"/>
          <w:szCs w:val="24"/>
          <w:lang w:eastAsia="zh-CN"/>
        </w:rPr>
        <w:t>加强</w:t>
      </w:r>
      <w:r w:rsidR="00C201AD">
        <w:rPr>
          <w:kern w:val="22"/>
          <w:sz w:val="24"/>
          <w:szCs w:val="24"/>
          <w:lang w:eastAsia="zh-CN"/>
        </w:rPr>
        <w:t>与土著人民和地方社区、非政府组织、私营部门和个人的</w:t>
      </w:r>
      <w:r w:rsidR="00C201AD">
        <w:rPr>
          <w:rFonts w:hint="eastAsia"/>
          <w:kern w:val="22"/>
          <w:sz w:val="24"/>
          <w:szCs w:val="24"/>
          <w:lang w:eastAsia="zh-CN"/>
        </w:rPr>
        <w:t>合作</w:t>
      </w:r>
      <w:r w:rsidR="00C201AD">
        <w:rPr>
          <w:kern w:val="22"/>
          <w:sz w:val="24"/>
          <w:szCs w:val="24"/>
          <w:lang w:eastAsia="zh-CN"/>
        </w:rPr>
        <w:t>和伙伴关系；</w:t>
      </w:r>
    </w:p>
    <w:p w14:paraId="039F62F5" w14:textId="4F53F13C" w:rsidR="00F75CD3" w:rsidRPr="00633DD3" w:rsidRDefault="00C201AD" w:rsidP="00884BAD">
      <w:pPr>
        <w:pStyle w:val="StylePara1HeadingsCSTimesNewRoman"/>
        <w:numPr>
          <w:ilvl w:val="0"/>
          <w:numId w:val="12"/>
        </w:numPr>
        <w:ind w:firstLine="709"/>
        <w:rPr>
          <w:kern w:val="22"/>
          <w:sz w:val="24"/>
          <w:szCs w:val="24"/>
          <w:lang w:eastAsia="zh-CN"/>
        </w:rPr>
      </w:pPr>
      <w:r>
        <w:rPr>
          <w:rFonts w:hint="eastAsia"/>
          <w:kern w:val="22"/>
          <w:sz w:val="24"/>
          <w:szCs w:val="24"/>
          <w:lang w:eastAsia="zh-CN"/>
        </w:rPr>
        <w:t>通过</w:t>
      </w:r>
      <w:r>
        <w:rPr>
          <w:kern w:val="22"/>
          <w:sz w:val="24"/>
          <w:szCs w:val="24"/>
          <w:lang w:eastAsia="zh-CN"/>
        </w:rPr>
        <w:t>加强传播和教育提高对生物多样性的认识以及采取行动实现</w:t>
      </w:r>
      <w:r>
        <w:rPr>
          <w:rFonts w:hint="eastAsia"/>
          <w:kern w:val="22"/>
          <w:sz w:val="24"/>
          <w:szCs w:val="24"/>
          <w:lang w:eastAsia="zh-CN"/>
        </w:rPr>
        <w:t>行为</w:t>
      </w:r>
      <w:r>
        <w:rPr>
          <w:kern w:val="22"/>
          <w:sz w:val="24"/>
          <w:szCs w:val="24"/>
          <w:lang w:eastAsia="zh-CN"/>
        </w:rPr>
        <w:t>改变；</w:t>
      </w:r>
    </w:p>
    <w:p w14:paraId="14A4030F" w14:textId="6549196F" w:rsidR="008E0AD6" w:rsidRPr="00633DD3" w:rsidRDefault="00C201AD" w:rsidP="00884BAD">
      <w:pPr>
        <w:pStyle w:val="StylePara1HeadingsCSTimesNewRoman"/>
        <w:numPr>
          <w:ilvl w:val="0"/>
          <w:numId w:val="12"/>
        </w:numPr>
        <w:ind w:firstLine="709"/>
        <w:rPr>
          <w:kern w:val="22"/>
          <w:sz w:val="24"/>
          <w:szCs w:val="24"/>
          <w:lang w:eastAsia="zh-CN"/>
        </w:rPr>
      </w:pPr>
      <w:r>
        <w:rPr>
          <w:rFonts w:hint="eastAsia"/>
          <w:kern w:val="22"/>
          <w:sz w:val="24"/>
          <w:szCs w:val="24"/>
          <w:lang w:eastAsia="zh-CN"/>
        </w:rPr>
        <w:t>加强</w:t>
      </w:r>
      <w:r>
        <w:rPr>
          <w:kern w:val="22"/>
          <w:sz w:val="24"/>
          <w:szCs w:val="24"/>
          <w:lang w:eastAsia="zh-CN"/>
        </w:rPr>
        <w:t>生物多样性监测，包括更多利用远距离观测和地理信息系统；</w:t>
      </w:r>
    </w:p>
    <w:p w14:paraId="731616CF" w14:textId="29684F88" w:rsidR="008E0AD6" w:rsidRPr="00633DD3" w:rsidRDefault="00C201AD" w:rsidP="00884BAD">
      <w:pPr>
        <w:pStyle w:val="StylePara1HeadingsCSTimesNewRoman"/>
        <w:numPr>
          <w:ilvl w:val="0"/>
          <w:numId w:val="12"/>
        </w:numPr>
        <w:ind w:firstLine="709"/>
        <w:rPr>
          <w:kern w:val="22"/>
          <w:sz w:val="24"/>
          <w:szCs w:val="24"/>
          <w:lang w:eastAsia="zh-CN"/>
        </w:rPr>
      </w:pPr>
      <w:r>
        <w:rPr>
          <w:rFonts w:hint="eastAsia"/>
          <w:kern w:val="22"/>
          <w:sz w:val="24"/>
          <w:szCs w:val="24"/>
          <w:lang w:eastAsia="zh-CN"/>
        </w:rPr>
        <w:t>专家</w:t>
      </w:r>
      <w:r>
        <w:rPr>
          <w:kern w:val="22"/>
          <w:sz w:val="24"/>
          <w:szCs w:val="24"/>
          <w:lang w:eastAsia="zh-CN"/>
        </w:rPr>
        <w:t>获得保护和可持续利用生物多样性的财政和技术资源；</w:t>
      </w:r>
    </w:p>
    <w:p w14:paraId="31760487" w14:textId="232BB7B7" w:rsidR="00F62C45" w:rsidRPr="00633DD3" w:rsidRDefault="00F81D72" w:rsidP="00884BAD">
      <w:pPr>
        <w:pStyle w:val="StylePara1HeadingsCSTimesNewRoman"/>
        <w:numPr>
          <w:ilvl w:val="0"/>
          <w:numId w:val="12"/>
        </w:numPr>
        <w:ind w:firstLine="709"/>
        <w:rPr>
          <w:kern w:val="22"/>
          <w:sz w:val="24"/>
          <w:szCs w:val="24"/>
          <w:lang w:eastAsia="zh-CN"/>
        </w:rPr>
      </w:pPr>
      <w:r>
        <w:rPr>
          <w:rFonts w:hint="eastAsia"/>
          <w:kern w:val="22"/>
          <w:sz w:val="24"/>
          <w:szCs w:val="24"/>
          <w:lang w:eastAsia="zh-CN"/>
        </w:rPr>
        <w:t>促进</w:t>
      </w:r>
      <w:r>
        <w:rPr>
          <w:kern w:val="22"/>
          <w:sz w:val="24"/>
          <w:szCs w:val="24"/>
          <w:lang w:eastAsia="zh-CN"/>
        </w:rPr>
        <w:t>使用和</w:t>
      </w:r>
      <w:r>
        <w:rPr>
          <w:rFonts w:hint="eastAsia"/>
          <w:kern w:val="22"/>
          <w:sz w:val="24"/>
          <w:szCs w:val="24"/>
          <w:lang w:eastAsia="zh-CN"/>
        </w:rPr>
        <w:t>拟定</w:t>
      </w:r>
      <w:r>
        <w:rPr>
          <w:kern w:val="22"/>
          <w:sz w:val="24"/>
          <w:szCs w:val="24"/>
          <w:lang w:eastAsia="zh-CN"/>
        </w:rPr>
        <w:t>能够将生物多样性因素</w:t>
      </w:r>
      <w:r>
        <w:rPr>
          <w:rFonts w:hint="eastAsia"/>
          <w:kern w:val="22"/>
          <w:sz w:val="24"/>
          <w:szCs w:val="24"/>
          <w:lang w:eastAsia="zh-CN"/>
        </w:rPr>
        <w:t>（</w:t>
      </w:r>
      <w:r>
        <w:rPr>
          <w:kern w:val="22"/>
          <w:sz w:val="24"/>
          <w:szCs w:val="24"/>
          <w:lang w:eastAsia="zh-CN"/>
        </w:rPr>
        <w:t>包括</w:t>
      </w:r>
      <w:r>
        <w:rPr>
          <w:rFonts w:hint="eastAsia"/>
          <w:kern w:val="22"/>
          <w:sz w:val="24"/>
          <w:szCs w:val="24"/>
          <w:lang w:eastAsia="zh-CN"/>
        </w:rPr>
        <w:t>减少</w:t>
      </w:r>
      <w:r>
        <w:rPr>
          <w:kern w:val="22"/>
          <w:sz w:val="24"/>
          <w:szCs w:val="24"/>
          <w:lang w:eastAsia="zh-CN"/>
        </w:rPr>
        <w:t>贫困和</w:t>
      </w:r>
      <w:r>
        <w:rPr>
          <w:rFonts w:hint="eastAsia"/>
          <w:kern w:val="22"/>
          <w:sz w:val="24"/>
          <w:szCs w:val="24"/>
          <w:lang w:eastAsia="zh-CN"/>
        </w:rPr>
        <w:t>饥饿</w:t>
      </w:r>
      <w:r>
        <w:rPr>
          <w:kern w:val="22"/>
          <w:sz w:val="24"/>
          <w:szCs w:val="24"/>
          <w:lang w:eastAsia="zh-CN"/>
        </w:rPr>
        <w:t>以及汽博会适应和缓解）与其他社会目标结合起来</w:t>
      </w:r>
      <w:r>
        <w:rPr>
          <w:rFonts w:hint="eastAsia"/>
          <w:kern w:val="22"/>
          <w:sz w:val="24"/>
          <w:szCs w:val="24"/>
          <w:lang w:eastAsia="zh-CN"/>
        </w:rPr>
        <w:t>并</w:t>
      </w:r>
      <w:r>
        <w:rPr>
          <w:kern w:val="22"/>
          <w:sz w:val="24"/>
          <w:szCs w:val="24"/>
          <w:lang w:eastAsia="zh-CN"/>
        </w:rPr>
        <w:t>能够顾及</w:t>
      </w:r>
      <w:r>
        <w:rPr>
          <w:rFonts w:hint="eastAsia"/>
          <w:kern w:val="22"/>
          <w:sz w:val="24"/>
          <w:szCs w:val="24"/>
          <w:lang w:eastAsia="zh-CN"/>
        </w:rPr>
        <w:t>生物多样性</w:t>
      </w:r>
      <w:r>
        <w:rPr>
          <w:kern w:val="22"/>
          <w:sz w:val="24"/>
          <w:szCs w:val="24"/>
          <w:lang w:eastAsia="zh-CN"/>
        </w:rPr>
        <w:t>丧失的多重直接和间接驱动因素和更好反映</w:t>
      </w:r>
      <w:r>
        <w:rPr>
          <w:rFonts w:hint="eastAsia"/>
          <w:kern w:val="22"/>
          <w:sz w:val="24"/>
          <w:szCs w:val="24"/>
          <w:lang w:eastAsia="zh-CN"/>
        </w:rPr>
        <w:t>生态系统服务的方案</w:t>
      </w:r>
      <w:r>
        <w:rPr>
          <w:kern w:val="22"/>
          <w:sz w:val="24"/>
          <w:szCs w:val="24"/>
          <w:lang w:eastAsia="zh-CN"/>
        </w:rPr>
        <w:t>；</w:t>
      </w:r>
    </w:p>
    <w:p w14:paraId="1798764D" w14:textId="7DC31B30" w:rsidR="00F62C45" w:rsidRPr="00633DD3" w:rsidRDefault="00DF7EBF" w:rsidP="00884BAD">
      <w:pPr>
        <w:pStyle w:val="StylePara1HeadingsCSTimesNewRoman"/>
        <w:numPr>
          <w:ilvl w:val="0"/>
          <w:numId w:val="12"/>
        </w:numPr>
        <w:ind w:firstLine="709"/>
        <w:rPr>
          <w:kern w:val="22"/>
          <w:sz w:val="24"/>
          <w:szCs w:val="24"/>
          <w:lang w:eastAsia="zh-CN"/>
        </w:rPr>
      </w:pPr>
      <w:r>
        <w:rPr>
          <w:rFonts w:hint="eastAsia"/>
          <w:kern w:val="22"/>
          <w:sz w:val="24"/>
          <w:szCs w:val="24"/>
          <w:lang w:eastAsia="zh-CN"/>
        </w:rPr>
        <w:t>促进解决</w:t>
      </w:r>
      <w:r>
        <w:rPr>
          <w:kern w:val="22"/>
          <w:sz w:val="24"/>
          <w:szCs w:val="24"/>
          <w:lang w:eastAsia="zh-CN"/>
        </w:rPr>
        <w:t>生物多样性丧失的根本原因和能够有助于实现</w:t>
      </w:r>
      <w:r>
        <w:rPr>
          <w:rFonts w:hint="eastAsia"/>
          <w:kern w:val="22"/>
          <w:sz w:val="24"/>
          <w:szCs w:val="24"/>
          <w:lang w:eastAsia="zh-CN"/>
        </w:rPr>
        <w:t>多重</w:t>
      </w:r>
      <w:r w:rsidR="00767E38">
        <w:rPr>
          <w:kern w:val="22"/>
          <w:sz w:val="24"/>
          <w:szCs w:val="24"/>
          <w:lang w:eastAsia="zh-CN"/>
        </w:rPr>
        <w:t>爱知生物多样性指标</w:t>
      </w:r>
      <w:r>
        <w:rPr>
          <w:rFonts w:hint="eastAsia"/>
          <w:kern w:val="22"/>
          <w:sz w:val="24"/>
          <w:szCs w:val="24"/>
          <w:lang w:eastAsia="zh-CN"/>
        </w:rPr>
        <w:t>的</w:t>
      </w:r>
      <w:r>
        <w:rPr>
          <w:kern w:val="22"/>
          <w:sz w:val="24"/>
          <w:szCs w:val="24"/>
          <w:lang w:eastAsia="zh-CN"/>
        </w:rPr>
        <w:t>行动；</w:t>
      </w:r>
    </w:p>
    <w:p w14:paraId="4EFF37D8" w14:textId="01E65573" w:rsidR="004C4E37" w:rsidRPr="00633DD3" w:rsidRDefault="00DF7EBF" w:rsidP="00884BAD">
      <w:pPr>
        <w:pStyle w:val="StylePara1HeadingsCSTimesNewRoman"/>
        <w:numPr>
          <w:ilvl w:val="0"/>
          <w:numId w:val="12"/>
        </w:numPr>
        <w:ind w:firstLine="709"/>
        <w:rPr>
          <w:kern w:val="22"/>
          <w:sz w:val="24"/>
          <w:szCs w:val="24"/>
          <w:lang w:eastAsia="zh-CN"/>
        </w:rPr>
      </w:pPr>
      <w:r>
        <w:rPr>
          <w:rFonts w:hint="eastAsia"/>
          <w:kern w:val="22"/>
          <w:sz w:val="24"/>
          <w:szCs w:val="24"/>
          <w:lang w:eastAsia="zh-CN"/>
        </w:rPr>
        <w:t>促进更大程度地应用</w:t>
      </w:r>
      <w:r>
        <w:rPr>
          <w:kern w:val="22"/>
          <w:sz w:val="24"/>
          <w:szCs w:val="24"/>
          <w:lang w:eastAsia="zh-CN"/>
        </w:rPr>
        <w:t>环境</w:t>
      </w:r>
      <w:r>
        <w:rPr>
          <w:rFonts w:hint="eastAsia"/>
          <w:kern w:val="22"/>
          <w:sz w:val="24"/>
          <w:szCs w:val="24"/>
          <w:lang w:eastAsia="zh-CN"/>
        </w:rPr>
        <w:t>-</w:t>
      </w:r>
      <w:r>
        <w:rPr>
          <w:rFonts w:hint="eastAsia"/>
          <w:kern w:val="22"/>
          <w:sz w:val="24"/>
          <w:szCs w:val="24"/>
          <w:lang w:eastAsia="zh-CN"/>
        </w:rPr>
        <w:t>经济</w:t>
      </w:r>
      <w:r>
        <w:rPr>
          <w:kern w:val="22"/>
          <w:sz w:val="24"/>
          <w:szCs w:val="24"/>
          <w:lang w:eastAsia="zh-CN"/>
        </w:rPr>
        <w:t>核算；</w:t>
      </w:r>
    </w:p>
    <w:p w14:paraId="300E4B70" w14:textId="0F227CB6" w:rsidR="00F62C45" w:rsidRPr="00633DD3" w:rsidRDefault="00DF7EBF" w:rsidP="00884BAD">
      <w:pPr>
        <w:pStyle w:val="StylePara1HeadingsCSTimesNewRoman"/>
        <w:numPr>
          <w:ilvl w:val="0"/>
          <w:numId w:val="12"/>
        </w:numPr>
        <w:ind w:firstLine="709"/>
        <w:rPr>
          <w:kern w:val="22"/>
          <w:sz w:val="24"/>
          <w:szCs w:val="24"/>
          <w:lang w:eastAsia="zh-CN"/>
        </w:rPr>
      </w:pPr>
      <w:r>
        <w:rPr>
          <w:rFonts w:hint="eastAsia"/>
          <w:kern w:val="22"/>
          <w:sz w:val="24"/>
          <w:szCs w:val="24"/>
          <w:lang w:eastAsia="zh-CN"/>
        </w:rPr>
        <w:t>更合理</w:t>
      </w:r>
      <w:r>
        <w:rPr>
          <w:kern w:val="22"/>
          <w:sz w:val="24"/>
          <w:szCs w:val="24"/>
          <w:lang w:eastAsia="zh-CN"/>
        </w:rPr>
        <w:t>地计算消费</w:t>
      </w:r>
      <w:r>
        <w:rPr>
          <w:rFonts w:hint="eastAsia"/>
          <w:kern w:val="22"/>
          <w:sz w:val="24"/>
          <w:szCs w:val="24"/>
          <w:lang w:eastAsia="zh-CN"/>
        </w:rPr>
        <w:t>选择</w:t>
      </w:r>
      <w:r>
        <w:rPr>
          <w:kern w:val="22"/>
          <w:sz w:val="24"/>
          <w:szCs w:val="24"/>
          <w:lang w:eastAsia="zh-CN"/>
        </w:rPr>
        <w:t>对</w:t>
      </w:r>
      <w:r>
        <w:rPr>
          <w:rFonts w:hint="eastAsia"/>
          <w:kern w:val="22"/>
          <w:sz w:val="24"/>
          <w:szCs w:val="24"/>
          <w:lang w:eastAsia="zh-CN"/>
        </w:rPr>
        <w:t>生物多样性</w:t>
      </w:r>
      <w:r>
        <w:rPr>
          <w:kern w:val="22"/>
          <w:sz w:val="24"/>
          <w:szCs w:val="24"/>
          <w:lang w:eastAsia="zh-CN"/>
        </w:rPr>
        <w:t>的全面影响和促进</w:t>
      </w:r>
      <w:r>
        <w:rPr>
          <w:rFonts w:hint="eastAsia"/>
          <w:kern w:val="22"/>
          <w:sz w:val="24"/>
          <w:szCs w:val="24"/>
          <w:lang w:eastAsia="zh-CN"/>
        </w:rPr>
        <w:t>生产</w:t>
      </w:r>
      <w:r>
        <w:rPr>
          <w:kern w:val="22"/>
          <w:sz w:val="24"/>
          <w:szCs w:val="24"/>
          <w:lang w:eastAsia="zh-CN"/>
        </w:rPr>
        <w:t>系统更高效地利用资源；</w:t>
      </w:r>
    </w:p>
    <w:p w14:paraId="2F70C5BB" w14:textId="40F6ECDC" w:rsidR="005B6DC6" w:rsidRPr="00633DD3" w:rsidRDefault="00DF7EBF" w:rsidP="00884BAD">
      <w:pPr>
        <w:pStyle w:val="StylePara1HeadingsCSTimesNewRoman"/>
        <w:numPr>
          <w:ilvl w:val="0"/>
          <w:numId w:val="12"/>
        </w:numPr>
        <w:ind w:firstLine="709"/>
        <w:rPr>
          <w:kern w:val="22"/>
          <w:sz w:val="24"/>
          <w:szCs w:val="24"/>
          <w:lang w:eastAsia="zh-CN"/>
        </w:rPr>
      </w:pPr>
      <w:r>
        <w:rPr>
          <w:rFonts w:hint="eastAsia"/>
          <w:kern w:val="22"/>
          <w:sz w:val="24"/>
          <w:szCs w:val="24"/>
          <w:lang w:eastAsia="zh-CN"/>
        </w:rPr>
        <w:t>消除促进</w:t>
      </w:r>
      <w:r>
        <w:rPr>
          <w:kern w:val="22"/>
          <w:sz w:val="24"/>
          <w:szCs w:val="24"/>
          <w:lang w:eastAsia="zh-CN"/>
        </w:rPr>
        <w:t>生物多样性</w:t>
      </w:r>
      <w:r>
        <w:rPr>
          <w:rFonts w:hint="eastAsia"/>
          <w:kern w:val="22"/>
          <w:sz w:val="24"/>
          <w:szCs w:val="24"/>
          <w:lang w:eastAsia="zh-CN"/>
        </w:rPr>
        <w:t>退化</w:t>
      </w:r>
      <w:r>
        <w:rPr>
          <w:kern w:val="22"/>
          <w:sz w:val="24"/>
          <w:szCs w:val="24"/>
          <w:lang w:eastAsia="zh-CN"/>
        </w:rPr>
        <w:t>的不正当奖励措施和促进</w:t>
      </w:r>
      <w:r>
        <w:rPr>
          <w:rFonts w:hint="eastAsia"/>
          <w:kern w:val="22"/>
          <w:sz w:val="24"/>
          <w:szCs w:val="24"/>
          <w:lang w:eastAsia="zh-CN"/>
        </w:rPr>
        <w:t>，</w:t>
      </w:r>
      <w:r>
        <w:rPr>
          <w:kern w:val="22"/>
          <w:sz w:val="24"/>
          <w:szCs w:val="24"/>
          <w:lang w:eastAsia="zh-CN"/>
        </w:rPr>
        <w:t>并设计</w:t>
      </w:r>
      <w:r>
        <w:rPr>
          <w:rFonts w:hint="eastAsia"/>
          <w:kern w:val="22"/>
          <w:sz w:val="24"/>
          <w:szCs w:val="24"/>
          <w:lang w:eastAsia="zh-CN"/>
        </w:rPr>
        <w:t>能够</w:t>
      </w:r>
      <w:r w:rsidR="00FC175A">
        <w:rPr>
          <w:rFonts w:hint="eastAsia"/>
          <w:kern w:val="22"/>
          <w:sz w:val="24"/>
          <w:szCs w:val="24"/>
          <w:lang w:eastAsia="zh-CN"/>
        </w:rPr>
        <w:t>奖励</w:t>
      </w:r>
      <w:r w:rsidR="00FC175A">
        <w:rPr>
          <w:kern w:val="22"/>
          <w:sz w:val="24"/>
          <w:szCs w:val="24"/>
          <w:lang w:eastAsia="zh-CN"/>
        </w:rPr>
        <w:t>采纳可持续做法的积极的奖励措施；</w:t>
      </w:r>
    </w:p>
    <w:p w14:paraId="145E59B3" w14:textId="6EDB23C5" w:rsidR="005B6DC6" w:rsidRPr="00633DD3" w:rsidRDefault="00C201AD" w:rsidP="00EB3AC3">
      <w:pPr>
        <w:pStyle w:val="StylePara1HeadingsCSTimesNewRoman"/>
        <w:numPr>
          <w:ilvl w:val="0"/>
          <w:numId w:val="12"/>
        </w:numPr>
        <w:tabs>
          <w:tab w:val="clear" w:pos="360"/>
        </w:tabs>
        <w:ind w:firstLine="709"/>
        <w:rPr>
          <w:kern w:val="22"/>
          <w:sz w:val="24"/>
          <w:szCs w:val="24"/>
          <w:lang w:eastAsia="zh-CN"/>
        </w:rPr>
      </w:pPr>
      <w:r>
        <w:rPr>
          <w:rFonts w:hint="eastAsia"/>
          <w:kern w:val="22"/>
          <w:sz w:val="24"/>
          <w:szCs w:val="24"/>
          <w:lang w:eastAsia="zh-CN"/>
        </w:rPr>
        <w:lastRenderedPageBreak/>
        <w:t>促进在</w:t>
      </w:r>
      <w:r>
        <w:rPr>
          <w:kern w:val="22"/>
          <w:sz w:val="24"/>
          <w:szCs w:val="24"/>
          <w:lang w:eastAsia="zh-CN"/>
        </w:rPr>
        <w:t>生物多样性保护和管理中更多利用</w:t>
      </w:r>
      <w:r>
        <w:rPr>
          <w:rFonts w:hint="eastAsia"/>
          <w:kern w:val="22"/>
          <w:sz w:val="24"/>
          <w:szCs w:val="24"/>
          <w:lang w:eastAsia="zh-CN"/>
        </w:rPr>
        <w:t>空间规划</w:t>
      </w:r>
      <w:r>
        <w:rPr>
          <w:kern w:val="22"/>
          <w:sz w:val="24"/>
          <w:szCs w:val="24"/>
          <w:lang w:eastAsia="zh-CN"/>
        </w:rPr>
        <w:t>技术；</w:t>
      </w:r>
    </w:p>
    <w:p w14:paraId="02A3D570" w14:textId="41DF5C1B" w:rsidR="004E2C83" w:rsidRPr="00633DD3" w:rsidRDefault="00FC175A" w:rsidP="00884BAD">
      <w:pPr>
        <w:pStyle w:val="StylePara1HeadingsCSTimesNewRoman"/>
        <w:numPr>
          <w:ilvl w:val="0"/>
          <w:numId w:val="12"/>
        </w:numPr>
        <w:ind w:firstLine="709"/>
        <w:rPr>
          <w:kern w:val="22"/>
          <w:sz w:val="24"/>
          <w:szCs w:val="24"/>
          <w:lang w:eastAsia="zh-CN"/>
        </w:rPr>
      </w:pPr>
      <w:r>
        <w:rPr>
          <w:rFonts w:hint="eastAsia"/>
          <w:kern w:val="22"/>
          <w:sz w:val="24"/>
          <w:szCs w:val="24"/>
          <w:lang w:eastAsia="zh-CN"/>
        </w:rPr>
        <w:t>促进</w:t>
      </w:r>
      <w:r>
        <w:rPr>
          <w:kern w:val="22"/>
          <w:sz w:val="24"/>
          <w:szCs w:val="24"/>
          <w:lang w:eastAsia="zh-CN"/>
        </w:rPr>
        <w:t>使用基于自然的解决办法解决社会挑战，例如自然恢复，</w:t>
      </w:r>
      <w:r w:rsidR="00CD7A97">
        <w:rPr>
          <w:kern w:val="22"/>
          <w:sz w:val="24"/>
          <w:szCs w:val="24"/>
          <w:lang w:eastAsia="zh-CN"/>
        </w:rPr>
        <w:t>增加</w:t>
      </w:r>
      <w:r>
        <w:rPr>
          <w:rFonts w:hint="eastAsia"/>
          <w:kern w:val="22"/>
          <w:sz w:val="24"/>
          <w:szCs w:val="24"/>
          <w:lang w:eastAsia="zh-CN"/>
        </w:rPr>
        <w:t>授粉媒介</w:t>
      </w:r>
      <w:r>
        <w:rPr>
          <w:kern w:val="22"/>
          <w:sz w:val="24"/>
          <w:szCs w:val="24"/>
          <w:lang w:eastAsia="zh-CN"/>
        </w:rPr>
        <w:t>的多样性，包括农业系统中的</w:t>
      </w:r>
      <w:r>
        <w:rPr>
          <w:rFonts w:hint="eastAsia"/>
          <w:kern w:val="22"/>
          <w:sz w:val="24"/>
          <w:szCs w:val="24"/>
          <w:lang w:eastAsia="zh-CN"/>
        </w:rPr>
        <w:t>天然</w:t>
      </w:r>
      <w:r>
        <w:rPr>
          <w:kern w:val="22"/>
          <w:sz w:val="24"/>
          <w:szCs w:val="24"/>
          <w:lang w:eastAsia="zh-CN"/>
        </w:rPr>
        <w:t>地块，以及其他基于综合生态系统的办法。</w:t>
      </w:r>
    </w:p>
    <w:p w14:paraId="623FE002" w14:textId="77777777" w:rsidR="004E6078" w:rsidRPr="00633DD3" w:rsidRDefault="004E6078" w:rsidP="00B21067">
      <w:pPr>
        <w:pStyle w:val="ListParagraph"/>
        <w:spacing w:before="120" w:after="120"/>
        <w:jc w:val="center"/>
        <w:rPr>
          <w:snapToGrid w:val="0"/>
          <w:kern w:val="22"/>
          <w:sz w:val="24"/>
        </w:rPr>
      </w:pPr>
      <w:r w:rsidRPr="00633DD3">
        <w:rPr>
          <w:snapToGrid w:val="0"/>
          <w:kern w:val="22"/>
          <w:sz w:val="24"/>
        </w:rPr>
        <w:t>__________</w:t>
      </w:r>
    </w:p>
    <w:sectPr w:rsidR="004E6078" w:rsidRPr="00633DD3" w:rsidSect="00CA1572">
      <w:headerReference w:type="even" r:id="rId24"/>
      <w:headerReference w:type="default" r:id="rId25"/>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20304" w14:textId="77777777" w:rsidR="00192EC8" w:rsidRDefault="00192EC8">
      <w:r>
        <w:separator/>
      </w:r>
    </w:p>
  </w:endnote>
  <w:endnote w:type="continuationSeparator" w:id="0">
    <w:p w14:paraId="3D535F88" w14:textId="77777777" w:rsidR="00192EC8" w:rsidRDefault="0019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HelveticaNeueLTStd-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47848" w14:textId="77777777" w:rsidR="00192EC8" w:rsidRDefault="00192EC8">
      <w:r>
        <w:separator/>
      </w:r>
    </w:p>
  </w:footnote>
  <w:footnote w:type="continuationSeparator" w:id="0">
    <w:p w14:paraId="77CF5A8B" w14:textId="77777777" w:rsidR="00192EC8" w:rsidRDefault="00192EC8">
      <w:r>
        <w:continuationSeparator/>
      </w:r>
    </w:p>
  </w:footnote>
  <w:footnote w:id="1">
    <w:p w14:paraId="12AAA7FF" w14:textId="0DABC757" w:rsidR="00170E76" w:rsidRPr="00564646" w:rsidRDefault="00170E76" w:rsidP="00564646">
      <w:pPr>
        <w:pStyle w:val="FootnoteText"/>
        <w:tabs>
          <w:tab w:val="left" w:pos="360"/>
        </w:tabs>
        <w:kinsoku w:val="0"/>
        <w:overflowPunct w:val="0"/>
        <w:autoSpaceDE w:val="0"/>
        <w:autoSpaceDN w:val="0"/>
        <w:ind w:firstLine="0"/>
        <w:jc w:val="left"/>
        <w:rPr>
          <w:snapToGrid w:val="0"/>
          <w:kern w:val="18"/>
          <w:szCs w:val="18"/>
          <w:lang w:val="en-US" w:eastAsia="zh-CN"/>
        </w:rPr>
      </w:pPr>
      <w:r w:rsidRPr="000F14C4">
        <w:rPr>
          <w:rStyle w:val="FootnoteReference"/>
          <w:snapToGrid w:val="0"/>
          <w:kern w:val="18"/>
          <w:sz w:val="24"/>
          <w:szCs w:val="18"/>
        </w:rPr>
        <w:t>*</w:t>
      </w:r>
      <w:r w:rsidRPr="000F14C4">
        <w:rPr>
          <w:snapToGrid w:val="0"/>
          <w:kern w:val="18"/>
          <w:sz w:val="20"/>
          <w:szCs w:val="18"/>
        </w:rPr>
        <w:t xml:space="preserve"> </w:t>
      </w:r>
      <w:r w:rsidRPr="000F14C4">
        <w:rPr>
          <w:snapToGrid w:val="0"/>
          <w:kern w:val="18"/>
          <w:sz w:val="20"/>
          <w:szCs w:val="18"/>
        </w:rPr>
        <w:tab/>
      </w:r>
      <w:hyperlink r:id="rId1" w:history="1">
        <w:r w:rsidRPr="00170E76">
          <w:rPr>
            <w:rStyle w:val="Hyperlink"/>
            <w:snapToGrid w:val="0"/>
            <w:kern w:val="18"/>
            <w:sz w:val="20"/>
            <w:szCs w:val="18"/>
          </w:rPr>
          <w:t>CBD/SBSTTA/22/1</w:t>
        </w:r>
      </w:hyperlink>
      <w:r>
        <w:rPr>
          <w:rFonts w:hint="eastAsia"/>
          <w:snapToGrid w:val="0"/>
          <w:kern w:val="18"/>
          <w:sz w:val="20"/>
          <w:szCs w:val="18"/>
          <w:lang w:val="en-US" w:eastAsia="zh-CN"/>
        </w:rPr>
        <w:t>。</w:t>
      </w:r>
    </w:p>
  </w:footnote>
  <w:footnote w:id="2">
    <w:p w14:paraId="7DE43F39" w14:textId="0CCC7D4C" w:rsidR="00170E76" w:rsidRPr="00157F5B" w:rsidRDefault="00170E76" w:rsidP="00157F5B">
      <w:pPr>
        <w:pStyle w:val="FootnoteText"/>
        <w:tabs>
          <w:tab w:val="left" w:pos="360"/>
        </w:tabs>
        <w:ind w:firstLine="0"/>
        <w:rPr>
          <w:sz w:val="20"/>
          <w:szCs w:val="20"/>
          <w:lang w:val="en-US"/>
        </w:rPr>
      </w:pPr>
      <w:r w:rsidRPr="00157F5B">
        <w:rPr>
          <w:rStyle w:val="FootnoteReference"/>
          <w:sz w:val="24"/>
          <w:szCs w:val="20"/>
        </w:rPr>
        <w:footnoteRef/>
      </w:r>
      <w:r w:rsidRPr="00157F5B">
        <w:rPr>
          <w:sz w:val="20"/>
          <w:szCs w:val="20"/>
        </w:rPr>
        <w:t xml:space="preserve"> </w:t>
      </w:r>
      <w:r>
        <w:rPr>
          <w:sz w:val="20"/>
          <w:szCs w:val="20"/>
        </w:rPr>
        <w:tab/>
      </w:r>
      <w:r w:rsidRPr="00157F5B">
        <w:rPr>
          <w:sz w:val="20"/>
          <w:szCs w:val="20"/>
        </w:rPr>
        <w:t>CBD/</w:t>
      </w:r>
      <w:r w:rsidRPr="00157F5B">
        <w:rPr>
          <w:sz w:val="20"/>
          <w:szCs w:val="20"/>
          <w:lang w:val="en-US"/>
        </w:rPr>
        <w:t>SBSTTA/22/INF/10.</w:t>
      </w:r>
    </w:p>
  </w:footnote>
  <w:footnote w:id="3">
    <w:p w14:paraId="385A697D" w14:textId="4621C311" w:rsidR="00170E76" w:rsidRPr="00157F5B" w:rsidRDefault="00170E76" w:rsidP="00157F5B">
      <w:pPr>
        <w:pStyle w:val="FootnoteText"/>
        <w:tabs>
          <w:tab w:val="left" w:pos="360"/>
        </w:tabs>
        <w:ind w:firstLine="0"/>
        <w:rPr>
          <w:sz w:val="20"/>
          <w:szCs w:val="20"/>
          <w:lang w:val="en-US" w:eastAsia="zh-CN"/>
        </w:rPr>
      </w:pPr>
      <w:r w:rsidRPr="00157F5B">
        <w:rPr>
          <w:rStyle w:val="FootnoteReference"/>
          <w:sz w:val="24"/>
          <w:szCs w:val="20"/>
        </w:rPr>
        <w:footnoteRef/>
      </w:r>
      <w:r w:rsidRPr="00157F5B">
        <w:rPr>
          <w:rStyle w:val="FootnoteReference"/>
          <w:sz w:val="24"/>
          <w:lang w:eastAsia="zh-CN"/>
        </w:rPr>
        <w:t xml:space="preserve"> </w:t>
      </w:r>
      <w:r>
        <w:rPr>
          <w:sz w:val="20"/>
          <w:szCs w:val="20"/>
          <w:lang w:eastAsia="zh-CN"/>
        </w:rPr>
        <w:tab/>
      </w:r>
      <w:r w:rsidRPr="00157F5B">
        <w:rPr>
          <w:sz w:val="20"/>
          <w:szCs w:val="20"/>
          <w:lang w:eastAsia="zh-CN"/>
        </w:rPr>
        <w:t>CBD/SBI/2/2</w:t>
      </w:r>
      <w:r>
        <w:rPr>
          <w:rFonts w:hint="eastAsia"/>
          <w:sz w:val="20"/>
          <w:szCs w:val="20"/>
          <w:lang w:eastAsia="zh-CN"/>
        </w:rPr>
        <w:t>及其</w:t>
      </w:r>
      <w:r>
        <w:rPr>
          <w:sz w:val="20"/>
          <w:szCs w:val="20"/>
          <w:lang w:eastAsia="zh-CN"/>
        </w:rPr>
        <w:t>两</w:t>
      </w:r>
      <w:r>
        <w:rPr>
          <w:rFonts w:hint="eastAsia"/>
          <w:sz w:val="20"/>
          <w:szCs w:val="20"/>
          <w:lang w:eastAsia="zh-CN"/>
        </w:rPr>
        <w:t>个</w:t>
      </w:r>
      <w:r>
        <w:rPr>
          <w:sz w:val="20"/>
          <w:szCs w:val="20"/>
          <w:lang w:eastAsia="zh-CN"/>
        </w:rPr>
        <w:t>增编。</w:t>
      </w:r>
    </w:p>
  </w:footnote>
  <w:footnote w:id="4">
    <w:p w14:paraId="61EB0F1F" w14:textId="25B5CD77" w:rsidR="00170E76" w:rsidRPr="00157F5B" w:rsidRDefault="00170E76" w:rsidP="00157F5B">
      <w:pPr>
        <w:pStyle w:val="FootnoteText"/>
        <w:tabs>
          <w:tab w:val="left" w:pos="360"/>
        </w:tabs>
        <w:ind w:firstLine="0"/>
        <w:rPr>
          <w:sz w:val="20"/>
          <w:szCs w:val="20"/>
          <w:lang w:val="en-US" w:eastAsia="zh-CN"/>
        </w:rPr>
      </w:pPr>
      <w:r w:rsidRPr="00157F5B">
        <w:rPr>
          <w:rStyle w:val="FootnoteReference"/>
          <w:sz w:val="24"/>
          <w:szCs w:val="20"/>
        </w:rPr>
        <w:footnoteRef/>
      </w:r>
      <w:r w:rsidRPr="00157F5B">
        <w:rPr>
          <w:rStyle w:val="FootnoteReference"/>
          <w:sz w:val="24"/>
        </w:rPr>
        <w:t xml:space="preserve"> </w:t>
      </w:r>
      <w:r>
        <w:rPr>
          <w:sz w:val="20"/>
          <w:szCs w:val="20"/>
        </w:rPr>
        <w:tab/>
      </w:r>
      <w:r>
        <w:rPr>
          <w:rFonts w:hint="eastAsia"/>
          <w:sz w:val="20"/>
          <w:szCs w:val="20"/>
          <w:lang w:eastAsia="zh-CN"/>
        </w:rPr>
        <w:t>修订</w:t>
      </w:r>
      <w:r>
        <w:rPr>
          <w:sz w:val="20"/>
          <w:szCs w:val="20"/>
          <w:lang w:eastAsia="zh-CN"/>
        </w:rPr>
        <w:t>后的资料文件</w:t>
      </w:r>
      <w:r>
        <w:rPr>
          <w:rFonts w:hint="eastAsia"/>
          <w:sz w:val="20"/>
          <w:szCs w:val="20"/>
          <w:lang w:eastAsia="zh-CN"/>
        </w:rPr>
        <w:t>是</w:t>
      </w:r>
      <w:r w:rsidRPr="00E1717E">
        <w:rPr>
          <w:rFonts w:ascii="SimSun" w:hAnsi="SimSun"/>
          <w:snapToGrid w:val="0"/>
          <w:kern w:val="18"/>
          <w:sz w:val="20"/>
          <w:szCs w:val="18"/>
        </w:rPr>
        <w:t>“</w:t>
      </w:r>
      <w:r w:rsidRPr="00E1717E">
        <w:rPr>
          <w:rFonts w:ascii="SimSun" w:hAnsi="SimSun" w:hint="eastAsia"/>
          <w:snapToGrid w:val="0"/>
          <w:kern w:val="18"/>
          <w:sz w:val="20"/>
          <w:szCs w:val="18"/>
          <w:lang w:eastAsia="zh-CN"/>
        </w:rPr>
        <w:t>已分享</w:t>
      </w:r>
      <w:r w:rsidRPr="00E1717E">
        <w:rPr>
          <w:rFonts w:ascii="SimSun" w:hAnsi="SimSun"/>
          <w:snapToGrid w:val="0"/>
          <w:kern w:val="18"/>
          <w:sz w:val="20"/>
          <w:szCs w:val="18"/>
          <w:lang w:eastAsia="zh-CN"/>
        </w:rPr>
        <w:t>社会经济途径概要</w:t>
      </w:r>
      <w:r w:rsidRPr="00E1717E">
        <w:rPr>
          <w:rFonts w:ascii="SimSun" w:hAnsi="SimSun"/>
          <w:snapToGrid w:val="0"/>
          <w:kern w:val="18"/>
          <w:sz w:val="20"/>
          <w:szCs w:val="18"/>
        </w:rPr>
        <w:t>”</w:t>
      </w:r>
      <w:r>
        <w:rPr>
          <w:rFonts w:hint="eastAsia"/>
          <w:snapToGrid w:val="0"/>
          <w:kern w:val="18"/>
          <w:sz w:val="20"/>
          <w:szCs w:val="18"/>
          <w:lang w:eastAsia="zh-CN"/>
        </w:rPr>
        <w:t>（</w:t>
      </w:r>
      <w:r w:rsidRPr="00674DC3">
        <w:rPr>
          <w:snapToGrid w:val="0"/>
          <w:kern w:val="18"/>
          <w:sz w:val="20"/>
          <w:szCs w:val="18"/>
        </w:rPr>
        <w:t>CBD/SBSTTA/21/INF/2/Rev.2</w:t>
      </w:r>
      <w:r>
        <w:rPr>
          <w:rFonts w:hint="eastAsia"/>
          <w:snapToGrid w:val="0"/>
          <w:kern w:val="18"/>
          <w:sz w:val="20"/>
          <w:szCs w:val="18"/>
          <w:lang w:eastAsia="zh-CN"/>
        </w:rPr>
        <w:t>）</w:t>
      </w:r>
      <w:r>
        <w:rPr>
          <w:snapToGrid w:val="0"/>
          <w:kern w:val="18"/>
          <w:sz w:val="20"/>
          <w:szCs w:val="18"/>
          <w:lang w:eastAsia="zh-CN"/>
        </w:rPr>
        <w:t>、</w:t>
      </w:r>
      <w:r w:rsidRPr="00E1717E">
        <w:rPr>
          <w:rFonts w:ascii="SimSun" w:hAnsi="SimSun"/>
          <w:snapToGrid w:val="0"/>
          <w:kern w:val="18"/>
          <w:sz w:val="20"/>
          <w:szCs w:val="18"/>
        </w:rPr>
        <w:t>“</w:t>
      </w:r>
      <w:r>
        <w:rPr>
          <w:rFonts w:hint="eastAsia"/>
          <w:snapToGrid w:val="0"/>
          <w:kern w:val="18"/>
          <w:sz w:val="20"/>
          <w:szCs w:val="18"/>
          <w:lang w:eastAsia="zh-CN"/>
        </w:rPr>
        <w:t>地方</w:t>
      </w:r>
      <w:r>
        <w:rPr>
          <w:snapToGrid w:val="0"/>
          <w:kern w:val="18"/>
          <w:sz w:val="20"/>
          <w:szCs w:val="18"/>
          <w:lang w:eastAsia="zh-CN"/>
        </w:rPr>
        <w:t>、国家和区域查明使用生物多样性情景的情况</w:t>
      </w:r>
      <w:r w:rsidRPr="00E1717E">
        <w:rPr>
          <w:rFonts w:ascii="SimSun" w:hAnsi="SimSun"/>
          <w:snapToGrid w:val="0"/>
          <w:kern w:val="18"/>
          <w:sz w:val="20"/>
          <w:szCs w:val="18"/>
        </w:rPr>
        <w:t>”</w:t>
      </w:r>
      <w:r>
        <w:rPr>
          <w:rFonts w:hint="eastAsia"/>
          <w:snapToGrid w:val="0"/>
          <w:kern w:val="18"/>
          <w:sz w:val="20"/>
          <w:szCs w:val="18"/>
          <w:lang w:eastAsia="zh-CN"/>
        </w:rPr>
        <w:t>（</w:t>
      </w:r>
      <w:r w:rsidRPr="00674DC3">
        <w:rPr>
          <w:snapToGrid w:val="0"/>
          <w:kern w:val="18"/>
          <w:sz w:val="20"/>
          <w:szCs w:val="18"/>
        </w:rPr>
        <w:t>CBD/SBSTTA/21/INF/3/Rev.1</w:t>
      </w:r>
      <w:r>
        <w:rPr>
          <w:rFonts w:hint="eastAsia"/>
          <w:snapToGrid w:val="0"/>
          <w:kern w:val="18"/>
          <w:sz w:val="20"/>
          <w:szCs w:val="18"/>
          <w:lang w:eastAsia="zh-CN"/>
        </w:rPr>
        <w:t>）</w:t>
      </w:r>
      <w:r>
        <w:rPr>
          <w:snapToGrid w:val="0"/>
          <w:kern w:val="18"/>
          <w:sz w:val="20"/>
          <w:szCs w:val="18"/>
          <w:lang w:eastAsia="zh-CN"/>
        </w:rPr>
        <w:t>、</w:t>
      </w:r>
      <w:r w:rsidRPr="00E1717E">
        <w:rPr>
          <w:rFonts w:ascii="SimSun" w:hAnsi="SimSun"/>
          <w:snapToGrid w:val="0"/>
          <w:kern w:val="18"/>
          <w:sz w:val="20"/>
          <w:szCs w:val="18"/>
        </w:rPr>
        <w:t>“</w:t>
      </w:r>
      <w:r>
        <w:rPr>
          <w:rFonts w:hint="eastAsia"/>
          <w:snapToGrid w:val="0"/>
          <w:kern w:val="18"/>
          <w:sz w:val="20"/>
          <w:szCs w:val="18"/>
          <w:lang w:eastAsia="zh-CN"/>
        </w:rPr>
        <w:t>已分享</w:t>
      </w:r>
      <w:r>
        <w:rPr>
          <w:snapToGrid w:val="0"/>
          <w:kern w:val="18"/>
          <w:sz w:val="20"/>
          <w:szCs w:val="18"/>
          <w:lang w:eastAsia="zh-CN"/>
        </w:rPr>
        <w:t>社会经济途径摘要</w:t>
      </w:r>
      <w:r w:rsidRPr="00E1717E">
        <w:rPr>
          <w:rFonts w:ascii="SimSun" w:hAnsi="SimSun"/>
          <w:snapToGrid w:val="0"/>
          <w:kern w:val="18"/>
          <w:sz w:val="20"/>
          <w:szCs w:val="18"/>
        </w:rPr>
        <w:t>”</w:t>
      </w:r>
      <w:r>
        <w:rPr>
          <w:rFonts w:hint="eastAsia"/>
          <w:snapToGrid w:val="0"/>
          <w:kern w:val="18"/>
          <w:sz w:val="20"/>
          <w:szCs w:val="18"/>
          <w:lang w:eastAsia="zh-CN"/>
        </w:rPr>
        <w:t>（</w:t>
      </w:r>
      <w:r>
        <w:rPr>
          <w:snapToGrid w:val="0"/>
          <w:kern w:val="18"/>
          <w:sz w:val="20"/>
          <w:szCs w:val="18"/>
        </w:rPr>
        <w:t>CBD/SBSTTA/21/INF/4/Rev.1</w:t>
      </w:r>
      <w:r>
        <w:rPr>
          <w:rFonts w:hint="eastAsia"/>
          <w:snapToGrid w:val="0"/>
          <w:kern w:val="18"/>
          <w:sz w:val="20"/>
          <w:szCs w:val="18"/>
          <w:lang w:eastAsia="zh-CN"/>
        </w:rPr>
        <w:t>）</w:t>
      </w:r>
      <w:r>
        <w:rPr>
          <w:snapToGrid w:val="0"/>
          <w:kern w:val="18"/>
          <w:sz w:val="20"/>
          <w:szCs w:val="18"/>
          <w:lang w:eastAsia="zh-CN"/>
        </w:rPr>
        <w:t>、</w:t>
      </w:r>
      <w:r w:rsidRPr="00E1717E">
        <w:rPr>
          <w:rFonts w:ascii="SimSun" w:hAnsi="SimSun"/>
          <w:snapToGrid w:val="0"/>
          <w:kern w:val="18"/>
          <w:sz w:val="20"/>
          <w:szCs w:val="18"/>
        </w:rPr>
        <w:t>“</w:t>
      </w:r>
      <w:r>
        <w:rPr>
          <w:rFonts w:ascii="SimSun" w:hAnsi="SimSun" w:hint="eastAsia"/>
          <w:snapToGrid w:val="0"/>
          <w:kern w:val="18"/>
          <w:sz w:val="20"/>
          <w:szCs w:val="18"/>
          <w:lang w:eastAsia="zh-CN"/>
        </w:rPr>
        <w:t>大自然</w:t>
      </w:r>
      <w:r>
        <w:rPr>
          <w:rFonts w:ascii="SimSun" w:hAnsi="SimSun"/>
          <w:snapToGrid w:val="0"/>
          <w:kern w:val="18"/>
          <w:sz w:val="20"/>
          <w:szCs w:val="18"/>
          <w:lang w:eastAsia="zh-CN"/>
        </w:rPr>
        <w:t>未来的</w:t>
      </w:r>
      <w:r>
        <w:rPr>
          <w:rFonts w:ascii="SimSun" w:hAnsi="SimSun" w:hint="eastAsia"/>
          <w:snapToGrid w:val="0"/>
          <w:kern w:val="18"/>
          <w:sz w:val="20"/>
          <w:szCs w:val="18"/>
          <w:lang w:eastAsia="zh-CN"/>
        </w:rPr>
        <w:t>多规模、跨部门</w:t>
      </w:r>
      <w:r>
        <w:rPr>
          <w:rFonts w:ascii="SimSun" w:hAnsi="SimSun"/>
          <w:snapToGrid w:val="0"/>
          <w:kern w:val="18"/>
          <w:sz w:val="20"/>
          <w:szCs w:val="18"/>
          <w:lang w:eastAsia="zh-CN"/>
        </w:rPr>
        <w:t>的情景：</w:t>
      </w:r>
      <w:r>
        <w:rPr>
          <w:rFonts w:ascii="SimSun" w:hAnsi="SimSun" w:hint="eastAsia"/>
          <w:snapToGrid w:val="0"/>
          <w:kern w:val="18"/>
          <w:sz w:val="20"/>
          <w:szCs w:val="18"/>
          <w:lang w:eastAsia="zh-CN"/>
        </w:rPr>
        <w:t>生物多样性</w:t>
      </w:r>
      <w:r>
        <w:rPr>
          <w:rFonts w:ascii="SimSun" w:hAnsi="SimSun"/>
          <w:snapToGrid w:val="0"/>
          <w:kern w:val="18"/>
          <w:sz w:val="20"/>
          <w:szCs w:val="18"/>
          <w:lang w:eastAsia="zh-CN"/>
        </w:rPr>
        <w:t>、生态系统服务和人类福祉的积极愿景</w:t>
      </w:r>
      <w:r w:rsidRPr="00E1717E">
        <w:rPr>
          <w:rFonts w:ascii="SimSun" w:hAnsi="SimSun"/>
          <w:snapToGrid w:val="0"/>
          <w:kern w:val="18"/>
          <w:sz w:val="20"/>
          <w:szCs w:val="18"/>
        </w:rPr>
        <w:t>”</w:t>
      </w:r>
      <w:r>
        <w:rPr>
          <w:rFonts w:hint="eastAsia"/>
          <w:snapToGrid w:val="0"/>
          <w:kern w:val="18"/>
          <w:sz w:val="20"/>
          <w:szCs w:val="18"/>
          <w:lang w:eastAsia="zh-CN"/>
        </w:rPr>
        <w:t>（</w:t>
      </w:r>
      <w:r>
        <w:rPr>
          <w:snapToGrid w:val="0"/>
          <w:kern w:val="18"/>
          <w:sz w:val="20"/>
          <w:szCs w:val="18"/>
        </w:rPr>
        <w:t>CBD/SBSTTA/21/INF/18/Rev.1</w:t>
      </w:r>
      <w:r>
        <w:rPr>
          <w:rFonts w:hint="eastAsia"/>
          <w:snapToGrid w:val="0"/>
          <w:kern w:val="18"/>
          <w:sz w:val="20"/>
          <w:szCs w:val="18"/>
          <w:lang w:eastAsia="zh-CN"/>
        </w:rPr>
        <w:t>）</w:t>
      </w:r>
      <w:r>
        <w:rPr>
          <w:snapToGrid w:val="0"/>
          <w:kern w:val="18"/>
          <w:sz w:val="20"/>
          <w:szCs w:val="18"/>
          <w:lang w:eastAsia="zh-CN"/>
        </w:rPr>
        <w:t>。</w:t>
      </w:r>
    </w:p>
  </w:footnote>
  <w:footnote w:id="5">
    <w:p w14:paraId="7B967643" w14:textId="09B2D642" w:rsidR="00170E76" w:rsidRPr="00157F5B" w:rsidRDefault="00170E76" w:rsidP="00157F5B">
      <w:pPr>
        <w:pStyle w:val="FootnoteText"/>
        <w:tabs>
          <w:tab w:val="left" w:pos="360"/>
        </w:tabs>
        <w:ind w:firstLine="0"/>
        <w:rPr>
          <w:sz w:val="20"/>
          <w:szCs w:val="20"/>
          <w:lang w:eastAsia="zh-CN"/>
        </w:rPr>
      </w:pPr>
      <w:r w:rsidRPr="00157F5B">
        <w:rPr>
          <w:rStyle w:val="FootnoteReference"/>
          <w:sz w:val="24"/>
          <w:szCs w:val="20"/>
        </w:rPr>
        <w:footnoteRef/>
      </w:r>
      <w:r w:rsidRPr="00157F5B">
        <w:rPr>
          <w:rStyle w:val="FootnoteReference"/>
          <w:sz w:val="24"/>
          <w:lang w:eastAsia="zh-CN"/>
        </w:rPr>
        <w:t xml:space="preserve"> </w:t>
      </w:r>
      <w:r>
        <w:rPr>
          <w:sz w:val="20"/>
          <w:szCs w:val="20"/>
          <w:lang w:eastAsia="zh-CN"/>
        </w:rPr>
        <w:tab/>
        <w:t>CBD/SBSTTA/22/INF/10</w:t>
      </w:r>
      <w:r>
        <w:rPr>
          <w:rFonts w:hint="eastAsia"/>
          <w:sz w:val="20"/>
          <w:szCs w:val="20"/>
          <w:lang w:eastAsia="zh-CN"/>
        </w:rPr>
        <w:t>。</w:t>
      </w:r>
    </w:p>
  </w:footnote>
  <w:footnote w:id="6">
    <w:p w14:paraId="5643ED56" w14:textId="0C98BE75" w:rsidR="00170E76" w:rsidRPr="00157F5B" w:rsidRDefault="00170E76" w:rsidP="00157F5B">
      <w:pPr>
        <w:pStyle w:val="FootnoteText"/>
        <w:tabs>
          <w:tab w:val="left" w:pos="360"/>
        </w:tabs>
        <w:ind w:firstLine="0"/>
        <w:rPr>
          <w:sz w:val="20"/>
          <w:szCs w:val="20"/>
          <w:lang w:val="en-US" w:eastAsia="zh-CN"/>
        </w:rPr>
      </w:pPr>
      <w:r w:rsidRPr="00157F5B">
        <w:rPr>
          <w:rStyle w:val="FootnoteReference"/>
          <w:sz w:val="24"/>
          <w:szCs w:val="20"/>
        </w:rPr>
        <w:footnoteRef/>
      </w:r>
      <w:r w:rsidRPr="00157F5B">
        <w:rPr>
          <w:rStyle w:val="FootnoteReference"/>
          <w:sz w:val="24"/>
          <w:lang w:eastAsia="zh-CN"/>
        </w:rPr>
        <w:t xml:space="preserve"> </w:t>
      </w:r>
      <w:r>
        <w:rPr>
          <w:sz w:val="20"/>
          <w:szCs w:val="20"/>
          <w:lang w:eastAsia="zh-CN"/>
        </w:rPr>
        <w:tab/>
      </w:r>
      <w:r>
        <w:rPr>
          <w:rFonts w:hint="eastAsia"/>
          <w:sz w:val="20"/>
          <w:szCs w:val="20"/>
          <w:lang w:eastAsia="zh-CN"/>
        </w:rPr>
        <w:t>其中</w:t>
      </w:r>
      <w:r>
        <w:rPr>
          <w:rFonts w:hint="eastAsia"/>
          <w:sz w:val="20"/>
          <w:szCs w:val="20"/>
          <w:lang w:eastAsia="zh-CN"/>
        </w:rPr>
        <w:t>7</w:t>
      </w:r>
      <w:r>
        <w:rPr>
          <w:rFonts w:hint="eastAsia"/>
          <w:sz w:val="20"/>
          <w:szCs w:val="20"/>
          <w:lang w:eastAsia="zh-CN"/>
        </w:rPr>
        <w:t>个</w:t>
      </w:r>
      <w:r>
        <w:rPr>
          <w:sz w:val="20"/>
          <w:szCs w:val="20"/>
          <w:lang w:eastAsia="zh-CN"/>
        </w:rPr>
        <w:t>指标数</w:t>
      </w:r>
      <w:r>
        <w:rPr>
          <w:rFonts w:hint="eastAsia"/>
          <w:sz w:val="20"/>
          <w:szCs w:val="20"/>
          <w:lang w:eastAsia="zh-CN"/>
        </w:rPr>
        <w:t>目前</w:t>
      </w:r>
      <w:r>
        <w:rPr>
          <w:sz w:val="20"/>
          <w:szCs w:val="20"/>
          <w:lang w:eastAsia="zh-CN"/>
        </w:rPr>
        <w:t>未</w:t>
      </w:r>
      <w:r>
        <w:rPr>
          <w:rFonts w:hint="eastAsia"/>
          <w:sz w:val="20"/>
          <w:szCs w:val="20"/>
          <w:lang w:eastAsia="zh-CN"/>
        </w:rPr>
        <w:t>列入缔约方大会</w:t>
      </w:r>
      <w:r>
        <w:rPr>
          <w:sz w:val="20"/>
          <w:szCs w:val="20"/>
          <w:lang w:eastAsia="zh-CN"/>
        </w:rPr>
        <w:t>第</w:t>
      </w:r>
      <w:r w:rsidRPr="00157F5B">
        <w:rPr>
          <w:rFonts w:asciiTheme="majorBidi" w:hAnsiTheme="majorBidi" w:cstheme="majorBidi"/>
          <w:sz w:val="20"/>
          <w:szCs w:val="20"/>
          <w:lang w:eastAsia="zh-CN"/>
        </w:rPr>
        <w:t>XIII/28</w:t>
      </w:r>
      <w:r>
        <w:rPr>
          <w:rFonts w:asciiTheme="majorBidi" w:hAnsiTheme="majorBidi" w:cstheme="majorBidi" w:hint="eastAsia"/>
          <w:sz w:val="20"/>
          <w:szCs w:val="20"/>
          <w:lang w:eastAsia="zh-CN"/>
        </w:rPr>
        <w:t>号决定</w:t>
      </w:r>
      <w:r>
        <w:rPr>
          <w:rFonts w:asciiTheme="majorBidi" w:hAnsiTheme="majorBidi" w:cstheme="majorBidi"/>
          <w:sz w:val="20"/>
          <w:szCs w:val="20"/>
          <w:lang w:eastAsia="zh-CN"/>
        </w:rPr>
        <w:t>所欢迎的指标数清单。</w:t>
      </w:r>
    </w:p>
  </w:footnote>
  <w:footnote w:id="7">
    <w:p w14:paraId="06F4E5F8" w14:textId="7E00BDAD" w:rsidR="00170E76" w:rsidRPr="00157F5B" w:rsidRDefault="00170E76" w:rsidP="00157F5B">
      <w:pPr>
        <w:pStyle w:val="FootnoteText"/>
        <w:tabs>
          <w:tab w:val="left" w:pos="360"/>
        </w:tabs>
        <w:ind w:firstLine="0"/>
        <w:rPr>
          <w:sz w:val="20"/>
          <w:szCs w:val="20"/>
          <w:lang w:val="en-US" w:eastAsia="zh-CN"/>
        </w:rPr>
      </w:pPr>
      <w:r w:rsidRPr="00157F5B">
        <w:rPr>
          <w:rStyle w:val="FootnoteReference"/>
          <w:sz w:val="24"/>
          <w:szCs w:val="20"/>
        </w:rPr>
        <w:footnoteRef/>
      </w:r>
      <w:r w:rsidRPr="00157F5B">
        <w:rPr>
          <w:sz w:val="20"/>
          <w:szCs w:val="20"/>
        </w:rPr>
        <w:t xml:space="preserve"> </w:t>
      </w:r>
      <w:r>
        <w:rPr>
          <w:sz w:val="20"/>
          <w:szCs w:val="20"/>
        </w:rPr>
        <w:tab/>
      </w:r>
      <w:r>
        <w:rPr>
          <w:rFonts w:hint="eastAsia"/>
          <w:sz w:val="20"/>
          <w:szCs w:val="20"/>
          <w:lang w:eastAsia="zh-CN"/>
        </w:rPr>
        <w:t>可查阅</w:t>
      </w:r>
      <w:r>
        <w:rPr>
          <w:sz w:val="20"/>
          <w:szCs w:val="20"/>
          <w:lang w:eastAsia="zh-CN"/>
        </w:rPr>
        <w:t>：</w:t>
      </w:r>
      <w:hyperlink r:id="rId2" w:history="1">
        <w:r w:rsidRPr="00107ACC">
          <w:rPr>
            <w:rStyle w:val="Hyperlink"/>
            <w:rFonts w:asciiTheme="majorBidi" w:hAnsiTheme="majorBidi" w:cstheme="majorBidi"/>
            <w:sz w:val="20"/>
            <w:szCs w:val="20"/>
          </w:rPr>
          <w:t>https://www.ipbes.net/outcomes</w:t>
        </w:r>
      </w:hyperlink>
      <w:r>
        <w:rPr>
          <w:rFonts w:asciiTheme="majorBidi" w:hAnsiTheme="majorBidi" w:cstheme="majorBidi" w:hint="eastAsia"/>
          <w:sz w:val="20"/>
          <w:szCs w:val="20"/>
          <w:lang w:eastAsia="zh-CN"/>
        </w:rPr>
        <w:t>。</w:t>
      </w:r>
    </w:p>
  </w:footnote>
  <w:footnote w:id="8">
    <w:p w14:paraId="7C2719E1" w14:textId="62BAF437" w:rsidR="00170E76" w:rsidRPr="00767E38" w:rsidRDefault="00170E76" w:rsidP="00157F5B">
      <w:pPr>
        <w:pStyle w:val="FootnoteText"/>
        <w:tabs>
          <w:tab w:val="left" w:pos="360"/>
        </w:tabs>
        <w:ind w:firstLine="0"/>
        <w:rPr>
          <w:sz w:val="20"/>
          <w:szCs w:val="20"/>
          <w:lang w:val="en-US" w:eastAsia="zh-CN"/>
        </w:rPr>
      </w:pPr>
      <w:r w:rsidRPr="00157F5B">
        <w:rPr>
          <w:rStyle w:val="FootnoteReference"/>
          <w:sz w:val="24"/>
          <w:szCs w:val="20"/>
        </w:rPr>
        <w:footnoteRef/>
      </w:r>
      <w:r w:rsidRPr="00157F5B">
        <w:rPr>
          <w:sz w:val="20"/>
          <w:szCs w:val="20"/>
        </w:rPr>
        <w:t xml:space="preserve"> </w:t>
      </w:r>
      <w:r>
        <w:rPr>
          <w:sz w:val="20"/>
          <w:szCs w:val="20"/>
        </w:rPr>
        <w:tab/>
      </w:r>
      <w:r>
        <w:rPr>
          <w:rFonts w:hint="eastAsia"/>
          <w:sz w:val="20"/>
          <w:szCs w:val="20"/>
          <w:lang w:eastAsia="zh-CN"/>
        </w:rPr>
        <w:t>可查阅</w:t>
      </w:r>
      <w:r>
        <w:rPr>
          <w:sz w:val="20"/>
          <w:szCs w:val="20"/>
          <w:lang w:eastAsia="zh-CN"/>
        </w:rPr>
        <w:t>：</w:t>
      </w:r>
      <w:hyperlink r:id="rId3" w:history="1">
        <w:r w:rsidRPr="00157F5B">
          <w:rPr>
            <w:rStyle w:val="Hyperlink"/>
            <w:rFonts w:asciiTheme="majorBidi" w:hAnsiTheme="majorBidi" w:cstheme="majorBidi"/>
            <w:sz w:val="20"/>
            <w:szCs w:val="20"/>
          </w:rPr>
          <w:t>https://www.ipbes.net/outcomes</w:t>
        </w:r>
      </w:hyperlink>
      <w:r>
        <w:rPr>
          <w:rStyle w:val="Hyperlink"/>
          <w:rFonts w:asciiTheme="majorBidi" w:hAnsiTheme="majorBidi" w:cstheme="majorBidi" w:hint="eastAsia"/>
          <w:sz w:val="20"/>
          <w:szCs w:val="20"/>
          <w:u w:val="none"/>
          <w:lang w:eastAsia="zh-CN"/>
        </w:rPr>
        <w:t>。</w:t>
      </w:r>
    </w:p>
  </w:footnote>
  <w:footnote w:id="9">
    <w:p w14:paraId="4DBC30E1" w14:textId="4BE5D214" w:rsidR="00170E76" w:rsidRPr="00157F5B" w:rsidRDefault="00170E76" w:rsidP="00B073DE">
      <w:pPr>
        <w:pStyle w:val="FootnoteText"/>
        <w:tabs>
          <w:tab w:val="left" w:pos="360"/>
        </w:tabs>
        <w:ind w:firstLine="0"/>
        <w:rPr>
          <w:sz w:val="20"/>
          <w:szCs w:val="20"/>
          <w:lang w:eastAsia="zh-CN"/>
        </w:rPr>
      </w:pPr>
      <w:r w:rsidRPr="00157F5B">
        <w:rPr>
          <w:rStyle w:val="FootnoteReference"/>
          <w:sz w:val="24"/>
          <w:szCs w:val="20"/>
        </w:rPr>
        <w:footnoteRef/>
      </w:r>
      <w:r w:rsidRPr="00157F5B">
        <w:rPr>
          <w:rStyle w:val="FootnoteReference"/>
          <w:sz w:val="24"/>
          <w:lang w:eastAsia="zh-CN"/>
        </w:rPr>
        <w:t xml:space="preserve"> </w:t>
      </w:r>
      <w:r>
        <w:rPr>
          <w:sz w:val="20"/>
          <w:szCs w:val="20"/>
          <w:lang w:eastAsia="zh-CN"/>
        </w:rPr>
        <w:tab/>
      </w:r>
      <w:r w:rsidRPr="00150E67">
        <w:rPr>
          <w:rFonts w:hint="eastAsia"/>
          <w:kern w:val="22"/>
          <w:sz w:val="20"/>
          <w:szCs w:val="20"/>
          <w:lang w:eastAsia="zh-CN"/>
        </w:rPr>
        <w:t>在政府间</w:t>
      </w:r>
      <w:r w:rsidRPr="00150E67">
        <w:rPr>
          <w:kern w:val="22"/>
          <w:sz w:val="20"/>
          <w:szCs w:val="20"/>
          <w:lang w:eastAsia="zh-CN"/>
        </w:rPr>
        <w:t>科学政策平台土地退化和恢复评估</w:t>
      </w:r>
      <w:r w:rsidRPr="00150E67">
        <w:rPr>
          <w:rFonts w:hint="eastAsia"/>
          <w:kern w:val="22"/>
          <w:sz w:val="20"/>
          <w:szCs w:val="20"/>
          <w:lang w:eastAsia="zh-CN"/>
        </w:rPr>
        <w:t>的</w:t>
      </w:r>
      <w:r w:rsidRPr="00150E67">
        <w:rPr>
          <w:kern w:val="22"/>
          <w:sz w:val="20"/>
          <w:szCs w:val="20"/>
          <w:lang w:eastAsia="zh-CN"/>
        </w:rPr>
        <w:t>决策者概要</w:t>
      </w:r>
      <w:r w:rsidRPr="00150E67">
        <w:rPr>
          <w:rFonts w:hint="eastAsia"/>
          <w:kern w:val="22"/>
          <w:sz w:val="20"/>
          <w:szCs w:val="20"/>
          <w:lang w:eastAsia="zh-CN"/>
        </w:rPr>
        <w:t>的</w:t>
      </w:r>
      <w:r w:rsidRPr="00150E67">
        <w:rPr>
          <w:sz w:val="20"/>
          <w:szCs w:val="20"/>
          <w:lang w:eastAsia="zh-CN"/>
        </w:rPr>
        <w:t>未经编辑的预发版</w:t>
      </w:r>
      <w:r w:rsidRPr="00150E67">
        <w:rPr>
          <w:rFonts w:ascii="SimSun" w:hAnsi="SimSun" w:cs="SimSun" w:hint="eastAsia"/>
          <w:sz w:val="20"/>
          <w:szCs w:val="20"/>
          <w:lang w:eastAsia="zh-CN"/>
        </w:rPr>
        <w:t>本中</w:t>
      </w:r>
      <w:r>
        <w:rPr>
          <w:rFonts w:ascii="SimSun" w:hAnsi="SimSun" w:cs="SimSun"/>
          <w:sz w:val="20"/>
          <w:szCs w:val="20"/>
          <w:lang w:eastAsia="zh-CN"/>
        </w:rPr>
        <w:t>所载</w:t>
      </w:r>
      <w:r>
        <w:rPr>
          <w:rFonts w:ascii="SimSun" w:hAnsi="SimSun" w:cs="SimSun" w:hint="eastAsia"/>
          <w:sz w:val="20"/>
          <w:szCs w:val="20"/>
          <w:lang w:eastAsia="zh-CN"/>
        </w:rPr>
        <w:t>加粗</w:t>
      </w:r>
      <w:r w:rsidRPr="00150E67">
        <w:rPr>
          <w:rFonts w:ascii="SimSun" w:hAnsi="SimSun" w:cs="SimSun"/>
          <w:sz w:val="20"/>
          <w:szCs w:val="20"/>
          <w:lang w:eastAsia="zh-CN"/>
        </w:rPr>
        <w:t>的关键信息</w:t>
      </w:r>
      <w:r>
        <w:rPr>
          <w:rFonts w:ascii="SimSun" w:hAnsi="SimSun" w:cs="SimSun" w:hint="eastAsia"/>
          <w:sz w:val="20"/>
          <w:szCs w:val="20"/>
          <w:lang w:eastAsia="zh-CN"/>
        </w:rPr>
        <w:t>（</w:t>
      </w:r>
      <w:r w:rsidR="00192EC8">
        <w:fldChar w:fldCharType="begin"/>
      </w:r>
      <w:r w:rsidR="00192EC8">
        <w:rPr>
          <w:lang w:eastAsia="zh-CN"/>
        </w:rPr>
        <w:instrText xml:space="preserve"> HYPERLINK "https://www.ipbes.net/sites/default/files/downloads/ipbes-6-15-add-5_spm_ldr_advance.pdf" </w:instrText>
      </w:r>
      <w:r w:rsidR="00192EC8">
        <w:fldChar w:fldCharType="separate"/>
      </w:r>
      <w:r w:rsidRPr="00936BE3">
        <w:rPr>
          <w:rStyle w:val="Hyperlink"/>
          <w:snapToGrid w:val="0"/>
          <w:kern w:val="18"/>
          <w:sz w:val="20"/>
          <w:szCs w:val="18"/>
          <w:lang w:eastAsia="zh-CN"/>
        </w:rPr>
        <w:t>IPBES/6/15/Add.5</w:t>
      </w:r>
      <w:r w:rsidR="00192EC8">
        <w:rPr>
          <w:rStyle w:val="Hyperlink"/>
          <w:snapToGrid w:val="0"/>
          <w:kern w:val="18"/>
          <w:sz w:val="20"/>
          <w:szCs w:val="18"/>
          <w:lang w:eastAsia="zh-CN"/>
        </w:rPr>
        <w:fldChar w:fldCharType="end"/>
      </w:r>
      <w:r>
        <w:rPr>
          <w:rFonts w:ascii="SimSun" w:hAnsi="SimSun" w:cs="SimSun"/>
          <w:sz w:val="20"/>
          <w:szCs w:val="20"/>
          <w:lang w:eastAsia="zh-CN"/>
        </w:rPr>
        <w:t>）</w:t>
      </w:r>
      <w:r w:rsidRPr="00150E67">
        <w:rPr>
          <w:rFonts w:ascii="SimSun" w:hAnsi="SimSun" w:cs="SimSun"/>
          <w:sz w:val="20"/>
          <w:szCs w:val="20"/>
          <w:lang w:eastAsia="zh-CN"/>
        </w:rPr>
        <w:t>中提出。</w:t>
      </w:r>
    </w:p>
  </w:footnote>
  <w:footnote w:id="10">
    <w:p w14:paraId="248F960C" w14:textId="77777777" w:rsidR="00170E76" w:rsidRPr="00157F5B" w:rsidRDefault="00170E76" w:rsidP="0041485D">
      <w:pPr>
        <w:pStyle w:val="FootnoteText"/>
        <w:tabs>
          <w:tab w:val="left" w:pos="360"/>
        </w:tabs>
        <w:ind w:firstLine="0"/>
        <w:rPr>
          <w:sz w:val="20"/>
          <w:szCs w:val="20"/>
          <w:lang w:val="en-US" w:eastAsia="zh-CN"/>
        </w:rPr>
      </w:pPr>
      <w:r w:rsidRPr="00157F5B">
        <w:rPr>
          <w:rStyle w:val="FootnoteReference"/>
          <w:sz w:val="24"/>
          <w:szCs w:val="20"/>
        </w:rPr>
        <w:footnoteRef/>
      </w:r>
      <w:r w:rsidRPr="00157F5B">
        <w:rPr>
          <w:rStyle w:val="FootnoteReference"/>
          <w:sz w:val="24"/>
        </w:rPr>
        <w:t xml:space="preserve"> </w:t>
      </w:r>
      <w:r>
        <w:rPr>
          <w:sz w:val="20"/>
          <w:szCs w:val="20"/>
        </w:rPr>
        <w:tab/>
      </w:r>
      <w:r>
        <w:rPr>
          <w:rFonts w:hint="eastAsia"/>
          <w:sz w:val="20"/>
          <w:szCs w:val="20"/>
          <w:lang w:eastAsia="zh-CN"/>
        </w:rPr>
        <w:t>可查阅</w:t>
      </w:r>
      <w:r>
        <w:rPr>
          <w:sz w:val="20"/>
          <w:szCs w:val="20"/>
          <w:lang w:eastAsia="zh-CN"/>
        </w:rPr>
        <w:t>：</w:t>
      </w:r>
      <w:hyperlink r:id="rId4" w:history="1">
        <w:r w:rsidRPr="00157F5B">
          <w:rPr>
            <w:rStyle w:val="Hyperlink"/>
            <w:sz w:val="20"/>
            <w:szCs w:val="20"/>
            <w:lang w:val="en-US"/>
          </w:rPr>
          <w:t>https://www.cbd.int/doc/restoration/Hyderabad-call-restoration-en.pdf</w:t>
        </w:r>
      </w:hyperlink>
      <w:r>
        <w:rPr>
          <w:rFonts w:hint="eastAsia"/>
          <w:sz w:val="20"/>
          <w:szCs w:val="20"/>
          <w:lang w:val="en-US" w:eastAsia="zh-CN"/>
        </w:rPr>
        <w:t>。</w:t>
      </w:r>
    </w:p>
  </w:footnote>
  <w:footnote w:id="11">
    <w:p w14:paraId="31603E45" w14:textId="77777777" w:rsidR="00170E76" w:rsidRPr="00157F5B" w:rsidRDefault="00170E76" w:rsidP="0041485D">
      <w:pPr>
        <w:pStyle w:val="FootnoteText"/>
        <w:tabs>
          <w:tab w:val="left" w:pos="360"/>
        </w:tabs>
        <w:ind w:firstLine="0"/>
        <w:rPr>
          <w:sz w:val="20"/>
          <w:szCs w:val="20"/>
          <w:lang w:val="en-US" w:eastAsia="zh-CN"/>
        </w:rPr>
      </w:pPr>
      <w:r w:rsidRPr="00157F5B">
        <w:rPr>
          <w:rStyle w:val="FootnoteReference"/>
          <w:sz w:val="24"/>
          <w:szCs w:val="20"/>
        </w:rPr>
        <w:footnoteRef/>
      </w:r>
      <w:r w:rsidRPr="00157F5B">
        <w:rPr>
          <w:rStyle w:val="FootnoteReference"/>
          <w:sz w:val="24"/>
        </w:rPr>
        <w:t xml:space="preserve"> </w:t>
      </w:r>
      <w:r>
        <w:rPr>
          <w:sz w:val="20"/>
          <w:szCs w:val="20"/>
        </w:rPr>
        <w:tab/>
      </w:r>
      <w:r>
        <w:rPr>
          <w:rFonts w:hint="eastAsia"/>
          <w:sz w:val="20"/>
          <w:szCs w:val="20"/>
          <w:lang w:eastAsia="zh-CN"/>
        </w:rPr>
        <w:t>可查阅</w:t>
      </w:r>
      <w:r>
        <w:rPr>
          <w:sz w:val="20"/>
          <w:szCs w:val="20"/>
          <w:lang w:eastAsia="zh-CN"/>
        </w:rPr>
        <w:t>：</w:t>
      </w:r>
      <w:hyperlink r:id="rId5" w:history="1">
        <w:r w:rsidRPr="00157F5B">
          <w:rPr>
            <w:rStyle w:val="Hyperlink"/>
            <w:sz w:val="20"/>
            <w:szCs w:val="20"/>
          </w:rPr>
          <w:t>http://www.bonnchallenge.org/content/challenge</w:t>
        </w:r>
      </w:hyperlink>
      <w:r>
        <w:rPr>
          <w:rFonts w:hint="eastAsia"/>
          <w:sz w:val="20"/>
          <w:szCs w:val="20"/>
          <w:lang w:eastAsia="zh-CN"/>
        </w:rPr>
        <w:t>。</w:t>
      </w:r>
    </w:p>
  </w:footnote>
  <w:footnote w:id="12">
    <w:p w14:paraId="55797B81" w14:textId="23711210" w:rsidR="00170E76" w:rsidRPr="00157F5B" w:rsidRDefault="00170E76" w:rsidP="00157F5B">
      <w:pPr>
        <w:pStyle w:val="FootnoteText"/>
        <w:tabs>
          <w:tab w:val="left" w:pos="360"/>
        </w:tabs>
        <w:ind w:firstLine="0"/>
        <w:rPr>
          <w:sz w:val="20"/>
          <w:szCs w:val="20"/>
          <w:lang w:eastAsia="zh-CN"/>
        </w:rPr>
      </w:pPr>
      <w:r w:rsidRPr="00157F5B">
        <w:rPr>
          <w:rStyle w:val="FootnoteReference"/>
          <w:sz w:val="24"/>
          <w:szCs w:val="20"/>
        </w:rPr>
        <w:footnoteRef/>
      </w:r>
      <w:r w:rsidRPr="00157F5B">
        <w:rPr>
          <w:sz w:val="20"/>
          <w:szCs w:val="20"/>
          <w:lang w:eastAsia="zh-CN"/>
        </w:rPr>
        <w:t xml:space="preserve"> </w:t>
      </w:r>
      <w:r>
        <w:rPr>
          <w:sz w:val="20"/>
          <w:szCs w:val="20"/>
          <w:lang w:eastAsia="zh-CN"/>
        </w:rPr>
        <w:tab/>
      </w:r>
      <w:r>
        <w:rPr>
          <w:rFonts w:hint="eastAsia"/>
          <w:sz w:val="20"/>
          <w:szCs w:val="20"/>
          <w:lang w:eastAsia="zh-CN"/>
        </w:rPr>
        <w:t>联合国</w:t>
      </w:r>
      <w:r>
        <w:rPr>
          <w:sz w:val="20"/>
          <w:szCs w:val="20"/>
          <w:lang w:eastAsia="zh-CN"/>
        </w:rPr>
        <w:t>气候变化框架公约通过</w:t>
      </w:r>
      <w:r>
        <w:rPr>
          <w:rFonts w:hint="eastAsia"/>
          <w:sz w:val="20"/>
          <w:szCs w:val="20"/>
          <w:lang w:eastAsia="zh-CN"/>
        </w:rPr>
        <w:t>（</w:t>
      </w:r>
      <w:r>
        <w:rPr>
          <w:sz w:val="20"/>
          <w:szCs w:val="20"/>
          <w:lang w:eastAsia="zh-CN"/>
        </w:rPr>
        <w:t>联合国</w:t>
      </w:r>
      <w:r>
        <w:rPr>
          <w:rFonts w:hint="eastAsia"/>
          <w:sz w:val="20"/>
          <w:szCs w:val="20"/>
          <w:lang w:eastAsia="zh-CN"/>
        </w:rPr>
        <w:t>条约汇编</w:t>
      </w:r>
      <w:r>
        <w:rPr>
          <w:sz w:val="20"/>
          <w:szCs w:val="20"/>
          <w:lang w:eastAsia="zh-CN"/>
        </w:rPr>
        <w:t>，登记号：</w:t>
      </w:r>
      <w:r>
        <w:rPr>
          <w:sz w:val="20"/>
          <w:szCs w:val="20"/>
          <w:lang w:eastAsia="zh-CN"/>
        </w:rPr>
        <w:t>I-54113</w:t>
      </w:r>
      <w:r>
        <w:rPr>
          <w:rFonts w:hint="eastAsia"/>
          <w:sz w:val="20"/>
          <w:szCs w:val="20"/>
          <w:lang w:eastAsia="zh-CN"/>
        </w:rPr>
        <w:t>）</w:t>
      </w:r>
      <w:r>
        <w:rPr>
          <w:sz w:val="20"/>
          <w:szCs w:val="20"/>
          <w:lang w:eastAsia="zh-CN"/>
        </w:rPr>
        <w:t>。</w:t>
      </w:r>
    </w:p>
  </w:footnote>
  <w:footnote w:id="13">
    <w:p w14:paraId="63951CE6" w14:textId="28F85AFA" w:rsidR="00170E76" w:rsidRPr="005A7025" w:rsidRDefault="00170E76" w:rsidP="005A7025">
      <w:pPr>
        <w:pStyle w:val="FootnoteText"/>
        <w:tabs>
          <w:tab w:val="left" w:pos="360"/>
        </w:tabs>
        <w:kinsoku w:val="0"/>
        <w:overflowPunct w:val="0"/>
        <w:autoSpaceDE w:val="0"/>
        <w:autoSpaceDN w:val="0"/>
        <w:ind w:firstLine="0"/>
        <w:jc w:val="left"/>
        <w:rPr>
          <w:snapToGrid w:val="0"/>
          <w:kern w:val="18"/>
          <w:szCs w:val="18"/>
          <w:lang w:val="en-US" w:eastAsia="zh-CN"/>
        </w:rPr>
      </w:pPr>
      <w:r w:rsidRPr="005A7025">
        <w:rPr>
          <w:rStyle w:val="FootnoteReference"/>
          <w:snapToGrid w:val="0"/>
          <w:kern w:val="18"/>
          <w:sz w:val="24"/>
          <w:szCs w:val="18"/>
        </w:rPr>
        <w:footnoteRef/>
      </w:r>
      <w:r w:rsidRPr="005A7025">
        <w:rPr>
          <w:snapToGrid w:val="0"/>
          <w:kern w:val="18"/>
          <w:sz w:val="24"/>
          <w:szCs w:val="18"/>
          <w:lang w:eastAsia="zh-CN"/>
        </w:rPr>
        <w:t xml:space="preserve"> </w:t>
      </w:r>
      <w:r>
        <w:rPr>
          <w:snapToGrid w:val="0"/>
          <w:kern w:val="18"/>
          <w:sz w:val="20"/>
          <w:szCs w:val="18"/>
          <w:lang w:eastAsia="zh-CN"/>
        </w:rPr>
        <w:tab/>
      </w:r>
      <w:r w:rsidRPr="005A7025">
        <w:rPr>
          <w:iCs/>
          <w:snapToGrid w:val="0"/>
          <w:kern w:val="18"/>
          <w:sz w:val="20"/>
          <w:szCs w:val="18"/>
          <w:lang w:eastAsia="zh-CN"/>
        </w:rPr>
        <w:t>CBD/SBSTTA/22/5</w:t>
      </w:r>
      <w:r>
        <w:rPr>
          <w:rFonts w:hint="eastAsia"/>
          <w:iCs/>
          <w:snapToGrid w:val="0"/>
          <w:kern w:val="18"/>
          <w:sz w:val="20"/>
          <w:szCs w:val="18"/>
          <w:lang w:eastAsia="zh-CN"/>
        </w:rPr>
        <w:t>。</w:t>
      </w:r>
    </w:p>
  </w:footnote>
  <w:footnote w:id="14">
    <w:p w14:paraId="3083E98B" w14:textId="6F640076" w:rsidR="00170E76" w:rsidRPr="00157F5B" w:rsidRDefault="00170E76" w:rsidP="00157F5B">
      <w:pPr>
        <w:pStyle w:val="FootnoteText"/>
        <w:tabs>
          <w:tab w:val="left" w:pos="360"/>
        </w:tabs>
        <w:ind w:firstLine="0"/>
        <w:rPr>
          <w:sz w:val="20"/>
          <w:szCs w:val="20"/>
          <w:lang w:eastAsia="zh-CN"/>
        </w:rPr>
      </w:pPr>
      <w:r w:rsidRPr="00157F5B">
        <w:rPr>
          <w:rStyle w:val="FootnoteReference"/>
          <w:sz w:val="24"/>
          <w:szCs w:val="20"/>
        </w:rPr>
        <w:footnoteRef/>
      </w:r>
      <w:r w:rsidRPr="00157F5B">
        <w:rPr>
          <w:sz w:val="20"/>
          <w:szCs w:val="20"/>
          <w:lang w:eastAsia="zh-CN"/>
        </w:rPr>
        <w:t xml:space="preserve"> </w:t>
      </w:r>
      <w:r>
        <w:rPr>
          <w:sz w:val="20"/>
          <w:szCs w:val="20"/>
          <w:lang w:eastAsia="zh-CN"/>
        </w:rPr>
        <w:tab/>
      </w:r>
      <w:r>
        <w:rPr>
          <w:rFonts w:hint="eastAsia"/>
          <w:sz w:val="20"/>
          <w:szCs w:val="20"/>
          <w:lang w:eastAsia="zh-CN"/>
        </w:rPr>
        <w:t>最新</w:t>
      </w:r>
      <w:r>
        <w:rPr>
          <w:sz w:val="20"/>
          <w:szCs w:val="20"/>
          <w:lang w:eastAsia="zh-CN"/>
        </w:rPr>
        <w:t>指标数信息系通过生物多样性指标伙伴关系提供。</w:t>
      </w:r>
    </w:p>
  </w:footnote>
  <w:footnote w:id="15">
    <w:p w14:paraId="4FA33FA1" w14:textId="3FCDEDE1" w:rsidR="00170E76" w:rsidRPr="00157F5B" w:rsidRDefault="00170E76" w:rsidP="00157F5B">
      <w:pPr>
        <w:pStyle w:val="FootnoteText"/>
        <w:tabs>
          <w:tab w:val="left" w:pos="360"/>
        </w:tabs>
        <w:ind w:firstLine="0"/>
        <w:rPr>
          <w:sz w:val="20"/>
          <w:szCs w:val="20"/>
          <w:lang w:eastAsia="zh-CN"/>
        </w:rPr>
      </w:pPr>
      <w:r w:rsidRPr="00157F5B">
        <w:rPr>
          <w:rStyle w:val="FootnoteReference"/>
          <w:sz w:val="24"/>
          <w:szCs w:val="20"/>
        </w:rPr>
        <w:footnoteRef/>
      </w:r>
      <w:r w:rsidRPr="00157F5B">
        <w:rPr>
          <w:sz w:val="20"/>
          <w:szCs w:val="20"/>
          <w:lang w:eastAsia="zh-CN"/>
        </w:rPr>
        <w:t xml:space="preserve"> </w:t>
      </w:r>
      <w:r>
        <w:rPr>
          <w:sz w:val="20"/>
          <w:szCs w:val="20"/>
          <w:lang w:eastAsia="zh-CN"/>
        </w:rPr>
        <w:tab/>
      </w:r>
      <w:r>
        <w:rPr>
          <w:rFonts w:hint="eastAsia"/>
          <w:sz w:val="20"/>
          <w:szCs w:val="20"/>
          <w:lang w:eastAsia="zh-CN"/>
        </w:rPr>
        <w:t>带星号（</w:t>
      </w:r>
      <w:r w:rsidRPr="00157F5B">
        <w:rPr>
          <w:sz w:val="20"/>
          <w:szCs w:val="20"/>
          <w:lang w:eastAsia="zh-CN"/>
        </w:rPr>
        <w:t>*</w:t>
      </w:r>
      <w:r>
        <w:rPr>
          <w:rFonts w:hint="eastAsia"/>
          <w:sz w:val="20"/>
          <w:szCs w:val="20"/>
          <w:lang w:eastAsia="zh-CN"/>
        </w:rPr>
        <w:t>）的</w:t>
      </w:r>
      <w:r>
        <w:rPr>
          <w:sz w:val="20"/>
          <w:szCs w:val="20"/>
          <w:lang w:eastAsia="zh-CN"/>
        </w:rPr>
        <w:t>指标数目前并未反映在缔约方大会第</w:t>
      </w:r>
      <w:r w:rsidRPr="00157F5B">
        <w:rPr>
          <w:rFonts w:asciiTheme="majorBidi" w:hAnsiTheme="majorBidi" w:cstheme="majorBidi"/>
          <w:sz w:val="20"/>
          <w:szCs w:val="20"/>
          <w:lang w:eastAsia="zh-CN"/>
        </w:rPr>
        <w:t>XIII/28</w:t>
      </w:r>
      <w:r>
        <w:rPr>
          <w:rFonts w:asciiTheme="majorBidi" w:hAnsiTheme="majorBidi" w:cstheme="majorBidi" w:hint="eastAsia"/>
          <w:sz w:val="20"/>
          <w:szCs w:val="20"/>
          <w:lang w:eastAsia="zh-CN"/>
        </w:rPr>
        <w:t>号决定</w:t>
      </w:r>
      <w:r>
        <w:rPr>
          <w:rFonts w:asciiTheme="majorBidi" w:hAnsiTheme="majorBidi" w:cstheme="majorBidi"/>
          <w:sz w:val="20"/>
          <w:szCs w:val="20"/>
          <w:lang w:eastAsia="zh-CN"/>
        </w:rPr>
        <w:t>中表示欢迎的</w:t>
      </w:r>
      <w:r>
        <w:rPr>
          <w:rFonts w:asciiTheme="majorBidi" w:hAnsiTheme="majorBidi" w:cstheme="majorBidi" w:hint="eastAsia"/>
          <w:sz w:val="20"/>
          <w:szCs w:val="20"/>
          <w:lang w:eastAsia="zh-CN"/>
        </w:rPr>
        <w:t>那些</w:t>
      </w:r>
      <w:r>
        <w:rPr>
          <w:rFonts w:asciiTheme="majorBidi" w:hAnsiTheme="majorBidi" w:cstheme="majorBidi"/>
          <w:sz w:val="20"/>
          <w:szCs w:val="20"/>
          <w:lang w:eastAsia="zh-CN"/>
        </w:rPr>
        <w:t>指标数。</w:t>
      </w:r>
    </w:p>
  </w:footnote>
  <w:footnote w:id="16">
    <w:p w14:paraId="44CCDDED" w14:textId="1B3BA151" w:rsidR="00170E76" w:rsidRPr="00157F5B" w:rsidRDefault="00170E76" w:rsidP="00157F5B">
      <w:pPr>
        <w:pStyle w:val="FootnoteText"/>
        <w:tabs>
          <w:tab w:val="left" w:pos="360"/>
        </w:tabs>
        <w:ind w:firstLine="0"/>
        <w:rPr>
          <w:sz w:val="20"/>
          <w:szCs w:val="20"/>
          <w:lang w:eastAsia="zh-CN"/>
        </w:rPr>
      </w:pPr>
      <w:r w:rsidRPr="00157F5B">
        <w:rPr>
          <w:rStyle w:val="FootnoteReference"/>
          <w:sz w:val="24"/>
          <w:szCs w:val="20"/>
        </w:rPr>
        <w:footnoteRef/>
      </w:r>
      <w:r w:rsidRPr="00157F5B">
        <w:rPr>
          <w:sz w:val="20"/>
          <w:szCs w:val="20"/>
          <w:lang w:eastAsia="zh-CN"/>
        </w:rPr>
        <w:t xml:space="preserve"> </w:t>
      </w:r>
      <w:r>
        <w:rPr>
          <w:sz w:val="20"/>
          <w:szCs w:val="20"/>
          <w:lang w:eastAsia="zh-CN"/>
        </w:rPr>
        <w:tab/>
      </w:r>
      <w:r>
        <w:rPr>
          <w:rFonts w:hint="eastAsia"/>
          <w:sz w:val="20"/>
          <w:szCs w:val="20"/>
          <w:lang w:eastAsia="zh-CN"/>
        </w:rPr>
        <w:t>对于编制</w:t>
      </w:r>
      <w:r>
        <w:rPr>
          <w:sz w:val="20"/>
          <w:szCs w:val="20"/>
          <w:lang w:eastAsia="zh-CN"/>
        </w:rPr>
        <w:t>第四版《全球生物多样性展望</w:t>
      </w:r>
      <w:r>
        <w:rPr>
          <w:rFonts w:hint="eastAsia"/>
          <w:sz w:val="20"/>
          <w:szCs w:val="20"/>
          <w:lang w:eastAsia="zh-CN"/>
        </w:rPr>
        <w:t>》</w:t>
      </w:r>
      <w:r>
        <w:rPr>
          <w:sz w:val="20"/>
          <w:szCs w:val="20"/>
          <w:lang w:eastAsia="zh-CN"/>
        </w:rPr>
        <w:t>时</w:t>
      </w:r>
      <w:r>
        <w:rPr>
          <w:rFonts w:hint="eastAsia"/>
          <w:sz w:val="20"/>
          <w:szCs w:val="20"/>
          <w:lang w:eastAsia="zh-CN"/>
        </w:rPr>
        <w:t>没有</w:t>
      </w:r>
      <w:r>
        <w:rPr>
          <w:sz w:val="20"/>
          <w:szCs w:val="20"/>
          <w:lang w:eastAsia="zh-CN"/>
        </w:rPr>
        <w:t>的指标数，</w:t>
      </w:r>
      <w:r>
        <w:rPr>
          <w:rFonts w:hint="eastAsia"/>
          <w:sz w:val="20"/>
          <w:szCs w:val="20"/>
          <w:lang w:eastAsia="zh-CN"/>
        </w:rPr>
        <w:t>以</w:t>
      </w:r>
      <w:r w:rsidRPr="000D1678">
        <w:rPr>
          <w:rFonts w:ascii="SimSun" w:hAnsi="SimSun"/>
          <w:sz w:val="20"/>
          <w:szCs w:val="20"/>
          <w:lang w:eastAsia="zh-CN"/>
        </w:rPr>
        <w:t>“不详”</w:t>
      </w:r>
      <w:r>
        <w:rPr>
          <w:rFonts w:hint="eastAsia"/>
          <w:sz w:val="20"/>
          <w:szCs w:val="20"/>
          <w:lang w:eastAsia="zh-CN"/>
        </w:rPr>
        <w:t>加以表示</w:t>
      </w:r>
      <w:r>
        <w:rPr>
          <w:sz w:val="20"/>
          <w:szCs w:val="20"/>
          <w:lang w:eastAsia="zh-CN"/>
        </w:rPr>
        <w:t>。</w:t>
      </w:r>
    </w:p>
  </w:footnote>
  <w:footnote w:id="17">
    <w:p w14:paraId="1F8E761E" w14:textId="77777777" w:rsidR="00170E76" w:rsidRPr="00157F5B" w:rsidRDefault="00170E76" w:rsidP="00A858EE">
      <w:pPr>
        <w:pStyle w:val="FootnoteText"/>
        <w:tabs>
          <w:tab w:val="left" w:pos="360"/>
        </w:tabs>
        <w:ind w:firstLine="0"/>
        <w:rPr>
          <w:sz w:val="20"/>
          <w:szCs w:val="20"/>
          <w:lang w:val="en-US" w:eastAsia="zh-CN"/>
        </w:rPr>
      </w:pPr>
      <w:r w:rsidRPr="00157F5B">
        <w:rPr>
          <w:rStyle w:val="FootnoteReference"/>
          <w:sz w:val="24"/>
          <w:szCs w:val="20"/>
        </w:rPr>
        <w:footnoteRef/>
      </w:r>
      <w:r w:rsidRPr="00157F5B">
        <w:rPr>
          <w:rStyle w:val="FootnoteReference"/>
          <w:sz w:val="24"/>
          <w:lang w:eastAsia="zh-CN"/>
        </w:rPr>
        <w:t xml:space="preserve"> </w:t>
      </w:r>
      <w:r>
        <w:rPr>
          <w:sz w:val="20"/>
          <w:szCs w:val="20"/>
          <w:lang w:eastAsia="zh-CN"/>
        </w:rPr>
        <w:tab/>
      </w:r>
      <w:r>
        <w:rPr>
          <w:rFonts w:hint="eastAsia"/>
          <w:sz w:val="20"/>
          <w:szCs w:val="20"/>
          <w:lang w:eastAsia="zh-CN"/>
        </w:rPr>
        <w:t>应</w:t>
      </w:r>
      <w:r>
        <w:rPr>
          <w:sz w:val="20"/>
          <w:szCs w:val="20"/>
          <w:lang w:eastAsia="zh-CN"/>
        </w:rPr>
        <w:t>将</w:t>
      </w:r>
      <w:r>
        <w:rPr>
          <w:rFonts w:hint="eastAsia"/>
          <w:sz w:val="20"/>
          <w:szCs w:val="20"/>
          <w:lang w:eastAsia="zh-CN"/>
        </w:rPr>
        <w:t>本说明</w:t>
      </w:r>
      <w:r>
        <w:rPr>
          <w:sz w:val="20"/>
          <w:szCs w:val="20"/>
          <w:lang w:eastAsia="zh-CN"/>
        </w:rPr>
        <w:t>中确定的行动</w:t>
      </w:r>
      <w:r>
        <w:rPr>
          <w:rFonts w:hint="eastAsia"/>
          <w:sz w:val="20"/>
          <w:szCs w:val="20"/>
          <w:lang w:eastAsia="zh-CN"/>
        </w:rPr>
        <w:t>与缔约方大会业已</w:t>
      </w:r>
      <w:r>
        <w:rPr>
          <w:sz w:val="20"/>
          <w:szCs w:val="20"/>
          <w:lang w:eastAsia="zh-CN"/>
        </w:rPr>
        <w:t>制定的指导意见联系起来</w:t>
      </w:r>
      <w:r>
        <w:rPr>
          <w:rFonts w:hint="eastAsia"/>
          <w:sz w:val="20"/>
          <w:szCs w:val="20"/>
          <w:lang w:eastAsia="zh-CN"/>
        </w:rPr>
        <w:t>看待</w:t>
      </w:r>
      <w:r>
        <w:rPr>
          <w:sz w:val="20"/>
          <w:szCs w:val="20"/>
          <w:lang w:eastAsia="zh-CN"/>
        </w:rPr>
        <w:t>，包括关于</w:t>
      </w:r>
      <w:r>
        <w:rPr>
          <w:rFonts w:hint="eastAsia"/>
          <w:sz w:val="20"/>
          <w:szCs w:val="20"/>
          <w:lang w:eastAsia="zh-CN"/>
        </w:rPr>
        <w:t>《</w:t>
      </w:r>
      <w:r w:rsidRPr="00157F5B">
        <w:rPr>
          <w:sz w:val="20"/>
          <w:szCs w:val="20"/>
          <w:lang w:eastAsia="zh-CN"/>
        </w:rPr>
        <w:t>2011-2020</w:t>
      </w:r>
      <w:r>
        <w:rPr>
          <w:rFonts w:hint="eastAsia"/>
          <w:sz w:val="20"/>
          <w:szCs w:val="20"/>
          <w:lang w:eastAsia="zh-CN"/>
        </w:rPr>
        <w:t>年</w:t>
      </w:r>
      <w:r>
        <w:rPr>
          <w:sz w:val="20"/>
          <w:szCs w:val="20"/>
          <w:lang w:eastAsia="zh-CN"/>
        </w:rPr>
        <w:t>生物多样性战略计划</w:t>
      </w:r>
      <w:r>
        <w:rPr>
          <w:rFonts w:hint="eastAsia"/>
          <w:sz w:val="20"/>
          <w:szCs w:val="20"/>
          <w:lang w:eastAsia="zh-CN"/>
        </w:rPr>
        <w:t>》</w:t>
      </w:r>
      <w:r>
        <w:rPr>
          <w:sz w:val="20"/>
          <w:szCs w:val="20"/>
          <w:lang w:eastAsia="zh-CN"/>
        </w:rPr>
        <w:t>的第</w:t>
      </w:r>
      <w:r w:rsidRPr="00157F5B">
        <w:rPr>
          <w:sz w:val="20"/>
          <w:szCs w:val="20"/>
          <w:lang w:eastAsia="zh-CN"/>
        </w:rPr>
        <w:t>X/2</w:t>
      </w:r>
      <w:r>
        <w:rPr>
          <w:sz w:val="20"/>
          <w:szCs w:val="20"/>
          <w:lang w:eastAsia="zh-CN"/>
        </w:rPr>
        <w:t>号决定</w:t>
      </w:r>
      <w:r>
        <w:rPr>
          <w:rFonts w:hint="eastAsia"/>
          <w:sz w:val="20"/>
          <w:szCs w:val="20"/>
          <w:lang w:eastAsia="zh-CN"/>
        </w:rPr>
        <w:t>及其</w:t>
      </w:r>
      <w:r>
        <w:rPr>
          <w:sz w:val="20"/>
          <w:szCs w:val="20"/>
          <w:lang w:eastAsia="zh-CN"/>
        </w:rPr>
        <w:t>技术理由（</w:t>
      </w:r>
      <w:r w:rsidRPr="00157F5B">
        <w:rPr>
          <w:sz w:val="20"/>
          <w:szCs w:val="20"/>
          <w:lang w:eastAsia="zh-CN"/>
        </w:rPr>
        <w:t>UNEP/CBD/COP/10/27/Add.1</w:t>
      </w:r>
      <w:r>
        <w:rPr>
          <w:rFonts w:hint="eastAsia"/>
          <w:sz w:val="20"/>
          <w:szCs w:val="20"/>
          <w:lang w:eastAsia="zh-CN"/>
        </w:rPr>
        <w:t>）</w:t>
      </w:r>
      <w:r>
        <w:rPr>
          <w:sz w:val="20"/>
          <w:szCs w:val="20"/>
          <w:lang w:eastAsia="zh-CN"/>
        </w:rPr>
        <w:t>，</w:t>
      </w:r>
      <w:r>
        <w:rPr>
          <w:rFonts w:hint="eastAsia"/>
          <w:sz w:val="20"/>
          <w:szCs w:val="20"/>
          <w:lang w:eastAsia="zh-CN"/>
        </w:rPr>
        <w:t>以及</w:t>
      </w:r>
      <w:r>
        <w:rPr>
          <w:sz w:val="20"/>
          <w:szCs w:val="20"/>
          <w:lang w:eastAsia="zh-CN"/>
        </w:rPr>
        <w:t>缔约方大会在第</w:t>
      </w:r>
      <w:r w:rsidRPr="00157F5B">
        <w:rPr>
          <w:sz w:val="20"/>
          <w:szCs w:val="20"/>
          <w:lang w:eastAsia="zh-CN"/>
        </w:rPr>
        <w:t>XII/1</w:t>
      </w:r>
      <w:r>
        <w:rPr>
          <w:sz w:val="20"/>
          <w:szCs w:val="20"/>
          <w:lang w:eastAsia="zh-CN"/>
        </w:rPr>
        <w:t>号决定中确定的执行需要。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sz w:val="24"/>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773E97D1" w14:textId="77777777" w:rsidR="00170E76" w:rsidRPr="009D624A" w:rsidRDefault="00170E76" w:rsidP="005440A6">
        <w:pPr>
          <w:pStyle w:val="Header"/>
          <w:tabs>
            <w:tab w:val="clear" w:pos="4320"/>
            <w:tab w:val="clear" w:pos="8640"/>
          </w:tabs>
          <w:jc w:val="left"/>
          <w:rPr>
            <w:noProof/>
            <w:kern w:val="22"/>
            <w:sz w:val="24"/>
          </w:rPr>
        </w:pPr>
        <w:r w:rsidRPr="009D624A">
          <w:rPr>
            <w:noProof/>
            <w:kern w:val="22"/>
            <w:sz w:val="24"/>
            <w:lang w:val="en-US"/>
          </w:rPr>
          <w:t>CBD/SBSTTA/22/5</w:t>
        </w:r>
      </w:p>
    </w:sdtContent>
  </w:sdt>
  <w:p w14:paraId="3753299B" w14:textId="77777777" w:rsidR="00170E76" w:rsidRPr="009D624A" w:rsidRDefault="00170E76" w:rsidP="005440A6">
    <w:pPr>
      <w:pStyle w:val="Header"/>
      <w:tabs>
        <w:tab w:val="clear" w:pos="4320"/>
        <w:tab w:val="clear" w:pos="8640"/>
      </w:tabs>
      <w:jc w:val="left"/>
      <w:rPr>
        <w:noProof/>
        <w:kern w:val="22"/>
        <w:sz w:val="24"/>
      </w:rPr>
    </w:pPr>
    <w:r w:rsidRPr="009D624A">
      <w:rPr>
        <w:noProof/>
        <w:kern w:val="22"/>
        <w:sz w:val="24"/>
      </w:rPr>
      <w:t xml:space="preserve">Page </w:t>
    </w:r>
    <w:r w:rsidRPr="009D624A">
      <w:rPr>
        <w:noProof/>
        <w:kern w:val="22"/>
        <w:sz w:val="24"/>
      </w:rPr>
      <w:fldChar w:fldCharType="begin"/>
    </w:r>
    <w:r w:rsidRPr="009D624A">
      <w:rPr>
        <w:noProof/>
        <w:kern w:val="22"/>
        <w:sz w:val="24"/>
      </w:rPr>
      <w:instrText xml:space="preserve"> PAGE   \* MERGEFORMAT </w:instrText>
    </w:r>
    <w:r w:rsidRPr="009D624A">
      <w:rPr>
        <w:noProof/>
        <w:kern w:val="22"/>
        <w:sz w:val="24"/>
      </w:rPr>
      <w:fldChar w:fldCharType="separate"/>
    </w:r>
    <w:r w:rsidR="00A7486E">
      <w:rPr>
        <w:noProof/>
        <w:kern w:val="22"/>
        <w:sz w:val="24"/>
      </w:rPr>
      <w:t>2</w:t>
    </w:r>
    <w:r w:rsidRPr="009D624A">
      <w:rPr>
        <w:noProof/>
        <w:kern w:val="22"/>
        <w:sz w:val="24"/>
      </w:rPr>
      <w:fldChar w:fldCharType="end"/>
    </w:r>
  </w:p>
  <w:p w14:paraId="0C7002BE" w14:textId="77777777" w:rsidR="00170E76" w:rsidRDefault="00170E76" w:rsidP="005440A6">
    <w:pPr>
      <w:pStyle w:val="Header"/>
      <w:tabs>
        <w:tab w:val="clear" w:pos="4320"/>
        <w:tab w:val="clear" w:pos="8640"/>
      </w:tabs>
      <w:jc w:val="left"/>
      <w:rPr>
        <w:noProof/>
        <w:kern w:val="22"/>
      </w:rPr>
    </w:pPr>
  </w:p>
  <w:p w14:paraId="1A7A1A80" w14:textId="77777777" w:rsidR="00170E76" w:rsidRPr="005440A6" w:rsidRDefault="00170E76"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sz w:val="24"/>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093F2BB8" w14:textId="77777777" w:rsidR="00170E76" w:rsidRPr="009D624A" w:rsidRDefault="00170E76" w:rsidP="00BE45DE">
        <w:pPr>
          <w:pStyle w:val="Header"/>
          <w:tabs>
            <w:tab w:val="clear" w:pos="4320"/>
            <w:tab w:val="clear" w:pos="8640"/>
          </w:tabs>
          <w:jc w:val="right"/>
          <w:rPr>
            <w:noProof/>
            <w:kern w:val="22"/>
            <w:sz w:val="24"/>
          </w:rPr>
        </w:pPr>
        <w:r w:rsidRPr="009D624A">
          <w:rPr>
            <w:noProof/>
            <w:kern w:val="22"/>
            <w:sz w:val="24"/>
            <w:lang w:val="en-US"/>
          </w:rPr>
          <w:t>CBD/SBSTTA/22/5</w:t>
        </w:r>
      </w:p>
    </w:sdtContent>
  </w:sdt>
  <w:p w14:paraId="577CE34C" w14:textId="77777777" w:rsidR="00170E76" w:rsidRPr="009D624A" w:rsidRDefault="00170E76" w:rsidP="005440A6">
    <w:pPr>
      <w:pStyle w:val="Header"/>
      <w:tabs>
        <w:tab w:val="clear" w:pos="4320"/>
        <w:tab w:val="clear" w:pos="8640"/>
      </w:tabs>
      <w:jc w:val="right"/>
      <w:rPr>
        <w:noProof/>
        <w:kern w:val="22"/>
        <w:sz w:val="24"/>
      </w:rPr>
    </w:pPr>
    <w:r w:rsidRPr="009D624A">
      <w:rPr>
        <w:noProof/>
        <w:kern w:val="22"/>
        <w:sz w:val="24"/>
      </w:rPr>
      <w:t xml:space="preserve">Page </w:t>
    </w:r>
    <w:r w:rsidRPr="009D624A">
      <w:rPr>
        <w:noProof/>
        <w:kern w:val="22"/>
        <w:sz w:val="24"/>
      </w:rPr>
      <w:fldChar w:fldCharType="begin"/>
    </w:r>
    <w:r w:rsidRPr="009D624A">
      <w:rPr>
        <w:noProof/>
        <w:kern w:val="22"/>
        <w:sz w:val="24"/>
      </w:rPr>
      <w:instrText xml:space="preserve"> PAGE   \* MERGEFORMAT </w:instrText>
    </w:r>
    <w:r w:rsidRPr="009D624A">
      <w:rPr>
        <w:noProof/>
        <w:kern w:val="22"/>
        <w:sz w:val="24"/>
      </w:rPr>
      <w:fldChar w:fldCharType="separate"/>
    </w:r>
    <w:r w:rsidR="00A7486E">
      <w:rPr>
        <w:noProof/>
        <w:kern w:val="22"/>
        <w:sz w:val="24"/>
      </w:rPr>
      <w:t>15</w:t>
    </w:r>
    <w:r w:rsidRPr="009D624A">
      <w:rPr>
        <w:noProof/>
        <w:kern w:val="22"/>
        <w:sz w:val="24"/>
      </w:rPr>
      <w:fldChar w:fldCharType="end"/>
    </w:r>
  </w:p>
  <w:p w14:paraId="6D28AFF3" w14:textId="77777777" w:rsidR="00170E76" w:rsidRDefault="00170E76" w:rsidP="005440A6">
    <w:pPr>
      <w:pStyle w:val="Header"/>
      <w:tabs>
        <w:tab w:val="clear" w:pos="4320"/>
        <w:tab w:val="clear" w:pos="8640"/>
      </w:tabs>
      <w:jc w:val="right"/>
      <w:rPr>
        <w:noProof/>
        <w:kern w:val="22"/>
      </w:rPr>
    </w:pPr>
  </w:p>
  <w:p w14:paraId="437A09E8" w14:textId="77777777" w:rsidR="00170E76" w:rsidRPr="005440A6" w:rsidRDefault="00170E76"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924F1"/>
    <w:multiLevelType w:val="multilevel"/>
    <w:tmpl w:val="E75C67A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ascii="Times New Roman" w:hAnsi="Times New Roman" w:cs="Times New Roman" w:hint="default"/>
        <w:b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270010B"/>
    <w:multiLevelType w:val="hybridMultilevel"/>
    <w:tmpl w:val="6BC4B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B847943"/>
    <w:multiLevelType w:val="hybridMultilevel"/>
    <w:tmpl w:val="BAAABA86"/>
    <w:lvl w:ilvl="0" w:tplc="6034005A">
      <w:start w:val="1"/>
      <w:numFmt w:val="decimal"/>
      <w:lvlText w:val="%1."/>
      <w:lvlJc w:val="left"/>
      <w:pPr>
        <w:ind w:left="1211" w:hanging="360"/>
      </w:pPr>
      <w:rPr>
        <w:i w:val="0"/>
        <w:iCs/>
      </w:rPr>
    </w:lvl>
    <w:lvl w:ilvl="1" w:tplc="B70CC24E">
      <w:start w:val="1"/>
      <w:numFmt w:val="lowerLetter"/>
      <w:lvlText w:val="%2."/>
      <w:lvlJc w:val="left"/>
      <w:pPr>
        <w:ind w:left="1440" w:hanging="360"/>
      </w:pPr>
      <w:rPr>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6CDA880E"/>
    <w:lvl w:ilvl="0">
      <w:start w:val="1"/>
      <w:numFmt w:val="decimal"/>
      <w:pStyle w:val="Para1"/>
      <w:lvlText w:val="%1."/>
      <w:lvlJc w:val="left"/>
      <w:pPr>
        <w:tabs>
          <w:tab w:val="num" w:pos="360"/>
        </w:tabs>
        <w:ind w:left="0" w:firstLine="0"/>
      </w:pPr>
      <w:rPr>
        <w:rFonts w:ascii="Times New Roman" w:hAnsi="Times New Roman"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0870A1D"/>
    <w:multiLevelType w:val="hybridMultilevel"/>
    <w:tmpl w:val="0018D742"/>
    <w:lvl w:ilvl="0" w:tplc="C4D6D482">
      <w:start w:val="1"/>
      <w:numFmt w:val="japaneseCount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A66A9D"/>
    <w:multiLevelType w:val="multilevel"/>
    <w:tmpl w:val="E55EF638"/>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E6D3C59"/>
    <w:multiLevelType w:val="multilevel"/>
    <w:tmpl w:val="E8C8FCC6"/>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2207A9F"/>
    <w:multiLevelType w:val="hybridMultilevel"/>
    <w:tmpl w:val="219A9B10"/>
    <w:lvl w:ilvl="0" w:tplc="6034005A">
      <w:start w:val="1"/>
      <w:numFmt w:val="decimal"/>
      <w:lvlText w:val="%1."/>
      <w:lvlJc w:val="left"/>
      <w:pPr>
        <w:ind w:left="1211" w:hanging="360"/>
      </w:pPr>
      <w:rPr>
        <w:i w:val="0"/>
        <w:iCs/>
      </w:rPr>
    </w:lvl>
    <w:lvl w:ilvl="1" w:tplc="B70CC24E">
      <w:start w:val="1"/>
      <w:numFmt w:val="lowerLetter"/>
      <w:lvlText w:val="%2."/>
      <w:lvlJc w:val="left"/>
      <w:pPr>
        <w:ind w:left="1440" w:hanging="360"/>
      </w:pPr>
      <w:rPr>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6"/>
  </w:num>
  <w:num w:numId="5">
    <w:abstractNumId w:val="4"/>
  </w:num>
  <w:num w:numId="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11"/>
  </w:num>
  <w:num w:numId="13">
    <w:abstractNumId w:val="2"/>
  </w:num>
  <w:num w:numId="14">
    <w:abstractNumId w:val="8"/>
  </w:num>
  <w:num w:numId="1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02947"/>
    <w:rsid w:val="00006882"/>
    <w:rsid w:val="000125C2"/>
    <w:rsid w:val="00016A8F"/>
    <w:rsid w:val="000219AC"/>
    <w:rsid w:val="00023605"/>
    <w:rsid w:val="00027F74"/>
    <w:rsid w:val="00031D24"/>
    <w:rsid w:val="00036FC7"/>
    <w:rsid w:val="00037873"/>
    <w:rsid w:val="00054381"/>
    <w:rsid w:val="0005644B"/>
    <w:rsid w:val="00057BD8"/>
    <w:rsid w:val="0006411B"/>
    <w:rsid w:val="00064ED7"/>
    <w:rsid w:val="0006523B"/>
    <w:rsid w:val="000711E1"/>
    <w:rsid w:val="000714BA"/>
    <w:rsid w:val="00072018"/>
    <w:rsid w:val="00073708"/>
    <w:rsid w:val="000768CD"/>
    <w:rsid w:val="00085328"/>
    <w:rsid w:val="00085E7F"/>
    <w:rsid w:val="00091416"/>
    <w:rsid w:val="000A003C"/>
    <w:rsid w:val="000A35ED"/>
    <w:rsid w:val="000B16DF"/>
    <w:rsid w:val="000B32AF"/>
    <w:rsid w:val="000B36FF"/>
    <w:rsid w:val="000B5E4C"/>
    <w:rsid w:val="000B6DD4"/>
    <w:rsid w:val="000C0555"/>
    <w:rsid w:val="000C4D6C"/>
    <w:rsid w:val="000C76D5"/>
    <w:rsid w:val="000D1678"/>
    <w:rsid w:val="000D2F9A"/>
    <w:rsid w:val="000D52B9"/>
    <w:rsid w:val="000D67F9"/>
    <w:rsid w:val="000E637D"/>
    <w:rsid w:val="000E6470"/>
    <w:rsid w:val="000E7A52"/>
    <w:rsid w:val="000E7E6A"/>
    <w:rsid w:val="000F17C7"/>
    <w:rsid w:val="000F52B2"/>
    <w:rsid w:val="000F5723"/>
    <w:rsid w:val="000F63AB"/>
    <w:rsid w:val="000F6E73"/>
    <w:rsid w:val="00106129"/>
    <w:rsid w:val="0011093A"/>
    <w:rsid w:val="00110C14"/>
    <w:rsid w:val="00112375"/>
    <w:rsid w:val="00116AB8"/>
    <w:rsid w:val="00121F2D"/>
    <w:rsid w:val="0012214B"/>
    <w:rsid w:val="001278B8"/>
    <w:rsid w:val="00127FD6"/>
    <w:rsid w:val="00130F42"/>
    <w:rsid w:val="00147D77"/>
    <w:rsid w:val="00150592"/>
    <w:rsid w:val="00150E67"/>
    <w:rsid w:val="00153197"/>
    <w:rsid w:val="00153D15"/>
    <w:rsid w:val="0015469E"/>
    <w:rsid w:val="0015655D"/>
    <w:rsid w:val="00157F5B"/>
    <w:rsid w:val="001613AD"/>
    <w:rsid w:val="001613D4"/>
    <w:rsid w:val="00166367"/>
    <w:rsid w:val="00166A15"/>
    <w:rsid w:val="00170E76"/>
    <w:rsid w:val="00174F7A"/>
    <w:rsid w:val="00176592"/>
    <w:rsid w:val="00177990"/>
    <w:rsid w:val="00181070"/>
    <w:rsid w:val="001812D3"/>
    <w:rsid w:val="00192E06"/>
    <w:rsid w:val="00192EC8"/>
    <w:rsid w:val="001964DC"/>
    <w:rsid w:val="00197872"/>
    <w:rsid w:val="00197F1D"/>
    <w:rsid w:val="001A10AE"/>
    <w:rsid w:val="001A3A85"/>
    <w:rsid w:val="001A5072"/>
    <w:rsid w:val="001A5144"/>
    <w:rsid w:val="001A693A"/>
    <w:rsid w:val="001B395C"/>
    <w:rsid w:val="001B3A4E"/>
    <w:rsid w:val="001B4B01"/>
    <w:rsid w:val="001B5097"/>
    <w:rsid w:val="001C1B55"/>
    <w:rsid w:val="001C3205"/>
    <w:rsid w:val="001C3352"/>
    <w:rsid w:val="001C6802"/>
    <w:rsid w:val="001C6F85"/>
    <w:rsid w:val="001C7ADD"/>
    <w:rsid w:val="001D1175"/>
    <w:rsid w:val="001D5409"/>
    <w:rsid w:val="001E0331"/>
    <w:rsid w:val="001E5D72"/>
    <w:rsid w:val="001E7036"/>
    <w:rsid w:val="001F38FD"/>
    <w:rsid w:val="001F48B4"/>
    <w:rsid w:val="001F6379"/>
    <w:rsid w:val="002024A4"/>
    <w:rsid w:val="00204415"/>
    <w:rsid w:val="00207A6E"/>
    <w:rsid w:val="002144A9"/>
    <w:rsid w:val="00221410"/>
    <w:rsid w:val="002214CD"/>
    <w:rsid w:val="00221E5E"/>
    <w:rsid w:val="00222952"/>
    <w:rsid w:val="00223512"/>
    <w:rsid w:val="00224B92"/>
    <w:rsid w:val="00226182"/>
    <w:rsid w:val="002268EF"/>
    <w:rsid w:val="002314AB"/>
    <w:rsid w:val="002322DF"/>
    <w:rsid w:val="002357E1"/>
    <w:rsid w:val="00246CAD"/>
    <w:rsid w:val="002473DF"/>
    <w:rsid w:val="002501A0"/>
    <w:rsid w:val="002514CF"/>
    <w:rsid w:val="00252897"/>
    <w:rsid w:val="00256090"/>
    <w:rsid w:val="00276075"/>
    <w:rsid w:val="002763CA"/>
    <w:rsid w:val="00277C97"/>
    <w:rsid w:val="0028215D"/>
    <w:rsid w:val="0028462B"/>
    <w:rsid w:val="0028558E"/>
    <w:rsid w:val="00290BBD"/>
    <w:rsid w:val="00291944"/>
    <w:rsid w:val="00297192"/>
    <w:rsid w:val="002A0E6F"/>
    <w:rsid w:val="002B0942"/>
    <w:rsid w:val="002B50AF"/>
    <w:rsid w:val="002C27AE"/>
    <w:rsid w:val="002C4BDB"/>
    <w:rsid w:val="002D0F48"/>
    <w:rsid w:val="002D1453"/>
    <w:rsid w:val="002D31C2"/>
    <w:rsid w:val="002E0A18"/>
    <w:rsid w:val="002E773E"/>
    <w:rsid w:val="002F582B"/>
    <w:rsid w:val="002F65CB"/>
    <w:rsid w:val="00304287"/>
    <w:rsid w:val="00312428"/>
    <w:rsid w:val="003210FF"/>
    <w:rsid w:val="00325DE3"/>
    <w:rsid w:val="003271C7"/>
    <w:rsid w:val="00327CA7"/>
    <w:rsid w:val="0033434D"/>
    <w:rsid w:val="003348BE"/>
    <w:rsid w:val="00336766"/>
    <w:rsid w:val="0034118B"/>
    <w:rsid w:val="00344E86"/>
    <w:rsid w:val="00345F8F"/>
    <w:rsid w:val="003503C2"/>
    <w:rsid w:val="00357F75"/>
    <w:rsid w:val="003616E3"/>
    <w:rsid w:val="00362AB0"/>
    <w:rsid w:val="0036531D"/>
    <w:rsid w:val="00385543"/>
    <w:rsid w:val="0038672D"/>
    <w:rsid w:val="00390CC1"/>
    <w:rsid w:val="0039456F"/>
    <w:rsid w:val="003A46B5"/>
    <w:rsid w:val="003A4B18"/>
    <w:rsid w:val="003B10B9"/>
    <w:rsid w:val="003B2BAA"/>
    <w:rsid w:val="003B461D"/>
    <w:rsid w:val="003C113F"/>
    <w:rsid w:val="003C1619"/>
    <w:rsid w:val="003D54CF"/>
    <w:rsid w:val="003E00B0"/>
    <w:rsid w:val="003E199E"/>
    <w:rsid w:val="003E2DAE"/>
    <w:rsid w:val="003E3329"/>
    <w:rsid w:val="003E5673"/>
    <w:rsid w:val="003F10C3"/>
    <w:rsid w:val="003F226B"/>
    <w:rsid w:val="003F6E44"/>
    <w:rsid w:val="00401713"/>
    <w:rsid w:val="00401ADC"/>
    <w:rsid w:val="0040430D"/>
    <w:rsid w:val="004044D0"/>
    <w:rsid w:val="0040639E"/>
    <w:rsid w:val="00406BC6"/>
    <w:rsid w:val="0041485D"/>
    <w:rsid w:val="00424D0B"/>
    <w:rsid w:val="00424E30"/>
    <w:rsid w:val="00427829"/>
    <w:rsid w:val="00427C70"/>
    <w:rsid w:val="004327F7"/>
    <w:rsid w:val="004409E3"/>
    <w:rsid w:val="0044424E"/>
    <w:rsid w:val="004448C7"/>
    <w:rsid w:val="004536DA"/>
    <w:rsid w:val="00453E63"/>
    <w:rsid w:val="00456850"/>
    <w:rsid w:val="00456FEA"/>
    <w:rsid w:val="004615D3"/>
    <w:rsid w:val="00465671"/>
    <w:rsid w:val="00471113"/>
    <w:rsid w:val="00484B12"/>
    <w:rsid w:val="00486A7D"/>
    <w:rsid w:val="00492300"/>
    <w:rsid w:val="004A2BAA"/>
    <w:rsid w:val="004A726C"/>
    <w:rsid w:val="004A7633"/>
    <w:rsid w:val="004B196B"/>
    <w:rsid w:val="004B1DDB"/>
    <w:rsid w:val="004B597A"/>
    <w:rsid w:val="004C20F9"/>
    <w:rsid w:val="004C27A5"/>
    <w:rsid w:val="004C418A"/>
    <w:rsid w:val="004C4E37"/>
    <w:rsid w:val="004D75C6"/>
    <w:rsid w:val="004E1457"/>
    <w:rsid w:val="004E25A1"/>
    <w:rsid w:val="004E2C83"/>
    <w:rsid w:val="004E5F9E"/>
    <w:rsid w:val="004E6078"/>
    <w:rsid w:val="004E6535"/>
    <w:rsid w:val="004E74DC"/>
    <w:rsid w:val="004E7893"/>
    <w:rsid w:val="004F503C"/>
    <w:rsid w:val="004F6C6F"/>
    <w:rsid w:val="004F7384"/>
    <w:rsid w:val="004F7BDC"/>
    <w:rsid w:val="00500530"/>
    <w:rsid w:val="005032C9"/>
    <w:rsid w:val="00507602"/>
    <w:rsid w:val="00513D38"/>
    <w:rsid w:val="00516C26"/>
    <w:rsid w:val="005304CF"/>
    <w:rsid w:val="0053695C"/>
    <w:rsid w:val="00540276"/>
    <w:rsid w:val="00540797"/>
    <w:rsid w:val="00542206"/>
    <w:rsid w:val="005440A6"/>
    <w:rsid w:val="0055427A"/>
    <w:rsid w:val="00561403"/>
    <w:rsid w:val="00561A7E"/>
    <w:rsid w:val="00564646"/>
    <w:rsid w:val="0056486D"/>
    <w:rsid w:val="00574797"/>
    <w:rsid w:val="00582567"/>
    <w:rsid w:val="005830AC"/>
    <w:rsid w:val="005864A8"/>
    <w:rsid w:val="00593C8A"/>
    <w:rsid w:val="005955D2"/>
    <w:rsid w:val="005A376E"/>
    <w:rsid w:val="005A4284"/>
    <w:rsid w:val="005A527A"/>
    <w:rsid w:val="005A7025"/>
    <w:rsid w:val="005B41D5"/>
    <w:rsid w:val="005B6DC6"/>
    <w:rsid w:val="005C09E7"/>
    <w:rsid w:val="005C2A78"/>
    <w:rsid w:val="005C3F77"/>
    <w:rsid w:val="005C5BFE"/>
    <w:rsid w:val="005C6493"/>
    <w:rsid w:val="005D0B6F"/>
    <w:rsid w:val="005D139C"/>
    <w:rsid w:val="005E7CFF"/>
    <w:rsid w:val="005F0304"/>
    <w:rsid w:val="005F41C3"/>
    <w:rsid w:val="005F4C74"/>
    <w:rsid w:val="005F5A2C"/>
    <w:rsid w:val="0061216B"/>
    <w:rsid w:val="006127AA"/>
    <w:rsid w:val="00612D06"/>
    <w:rsid w:val="00613AE6"/>
    <w:rsid w:val="006204CC"/>
    <w:rsid w:val="006260D5"/>
    <w:rsid w:val="00630867"/>
    <w:rsid w:val="00633DD3"/>
    <w:rsid w:val="00634489"/>
    <w:rsid w:val="00634FE2"/>
    <w:rsid w:val="006366D4"/>
    <w:rsid w:val="00642297"/>
    <w:rsid w:val="006507F2"/>
    <w:rsid w:val="00655FB4"/>
    <w:rsid w:val="0066425C"/>
    <w:rsid w:val="00674DC3"/>
    <w:rsid w:val="00675559"/>
    <w:rsid w:val="00676A65"/>
    <w:rsid w:val="006811D6"/>
    <w:rsid w:val="00684503"/>
    <w:rsid w:val="006857DC"/>
    <w:rsid w:val="00690847"/>
    <w:rsid w:val="006941D2"/>
    <w:rsid w:val="00695800"/>
    <w:rsid w:val="00696333"/>
    <w:rsid w:val="006A4FCC"/>
    <w:rsid w:val="006A52F8"/>
    <w:rsid w:val="006B074E"/>
    <w:rsid w:val="006B108E"/>
    <w:rsid w:val="006B2BD5"/>
    <w:rsid w:val="006B30FA"/>
    <w:rsid w:val="006B7BAC"/>
    <w:rsid w:val="006C0EC6"/>
    <w:rsid w:val="006D0202"/>
    <w:rsid w:val="006D0E3D"/>
    <w:rsid w:val="006D4CCE"/>
    <w:rsid w:val="006E39FD"/>
    <w:rsid w:val="006F284C"/>
    <w:rsid w:val="006F7227"/>
    <w:rsid w:val="00702366"/>
    <w:rsid w:val="00706CE5"/>
    <w:rsid w:val="007073DA"/>
    <w:rsid w:val="007079D1"/>
    <w:rsid w:val="00711616"/>
    <w:rsid w:val="00715581"/>
    <w:rsid w:val="007163BC"/>
    <w:rsid w:val="007173D3"/>
    <w:rsid w:val="00723FD9"/>
    <w:rsid w:val="00730AE3"/>
    <w:rsid w:val="0073286E"/>
    <w:rsid w:val="00735D08"/>
    <w:rsid w:val="00735E62"/>
    <w:rsid w:val="007360DA"/>
    <w:rsid w:val="00736BC2"/>
    <w:rsid w:val="00737AD9"/>
    <w:rsid w:val="007414C0"/>
    <w:rsid w:val="00741B62"/>
    <w:rsid w:val="007462CA"/>
    <w:rsid w:val="00747E45"/>
    <w:rsid w:val="0075431F"/>
    <w:rsid w:val="00755A37"/>
    <w:rsid w:val="00756BE1"/>
    <w:rsid w:val="007601BE"/>
    <w:rsid w:val="00767E38"/>
    <w:rsid w:val="00781A80"/>
    <w:rsid w:val="007820A9"/>
    <w:rsid w:val="007832F1"/>
    <w:rsid w:val="00784C02"/>
    <w:rsid w:val="00791A50"/>
    <w:rsid w:val="00791F25"/>
    <w:rsid w:val="0079325E"/>
    <w:rsid w:val="007945D5"/>
    <w:rsid w:val="00795E53"/>
    <w:rsid w:val="007A1EAF"/>
    <w:rsid w:val="007A6710"/>
    <w:rsid w:val="007B1587"/>
    <w:rsid w:val="007B1AEB"/>
    <w:rsid w:val="007B4220"/>
    <w:rsid w:val="007B5FC7"/>
    <w:rsid w:val="007C5285"/>
    <w:rsid w:val="007C633B"/>
    <w:rsid w:val="007D3182"/>
    <w:rsid w:val="007D354F"/>
    <w:rsid w:val="007D456F"/>
    <w:rsid w:val="007E0752"/>
    <w:rsid w:val="007E23DC"/>
    <w:rsid w:val="007E3903"/>
    <w:rsid w:val="007F4CBA"/>
    <w:rsid w:val="008026E4"/>
    <w:rsid w:val="00814D83"/>
    <w:rsid w:val="00815B7E"/>
    <w:rsid w:val="0082496B"/>
    <w:rsid w:val="00825524"/>
    <w:rsid w:val="0083211E"/>
    <w:rsid w:val="0083699F"/>
    <w:rsid w:val="00840464"/>
    <w:rsid w:val="00844BB5"/>
    <w:rsid w:val="00847801"/>
    <w:rsid w:val="00853227"/>
    <w:rsid w:val="008547FC"/>
    <w:rsid w:val="00863B69"/>
    <w:rsid w:val="00864BCD"/>
    <w:rsid w:val="00865878"/>
    <w:rsid w:val="008707FF"/>
    <w:rsid w:val="00870D40"/>
    <w:rsid w:val="0088112B"/>
    <w:rsid w:val="008838F5"/>
    <w:rsid w:val="00884BAD"/>
    <w:rsid w:val="00892F57"/>
    <w:rsid w:val="00895A34"/>
    <w:rsid w:val="008B28B1"/>
    <w:rsid w:val="008B39C7"/>
    <w:rsid w:val="008B66A6"/>
    <w:rsid w:val="008C013C"/>
    <w:rsid w:val="008C1E35"/>
    <w:rsid w:val="008D00A3"/>
    <w:rsid w:val="008D5AA2"/>
    <w:rsid w:val="008E0AD6"/>
    <w:rsid w:val="008E2954"/>
    <w:rsid w:val="008E57F4"/>
    <w:rsid w:val="008E5F84"/>
    <w:rsid w:val="008E7500"/>
    <w:rsid w:val="008F09C3"/>
    <w:rsid w:val="008F3B26"/>
    <w:rsid w:val="00901E2D"/>
    <w:rsid w:val="009020A4"/>
    <w:rsid w:val="009067F8"/>
    <w:rsid w:val="00907134"/>
    <w:rsid w:val="00907962"/>
    <w:rsid w:val="00911A7A"/>
    <w:rsid w:val="00914CC8"/>
    <w:rsid w:val="0091709C"/>
    <w:rsid w:val="009201AD"/>
    <w:rsid w:val="00922EAD"/>
    <w:rsid w:val="0092794B"/>
    <w:rsid w:val="00930336"/>
    <w:rsid w:val="00930CE7"/>
    <w:rsid w:val="0093192D"/>
    <w:rsid w:val="00932F23"/>
    <w:rsid w:val="00936BE3"/>
    <w:rsid w:val="00937BAC"/>
    <w:rsid w:val="00947584"/>
    <w:rsid w:val="00953856"/>
    <w:rsid w:val="00955463"/>
    <w:rsid w:val="009554D5"/>
    <w:rsid w:val="00960F7C"/>
    <w:rsid w:val="00966AAB"/>
    <w:rsid w:val="00966F3E"/>
    <w:rsid w:val="00972993"/>
    <w:rsid w:val="00984082"/>
    <w:rsid w:val="00992AA5"/>
    <w:rsid w:val="00997684"/>
    <w:rsid w:val="009A31F4"/>
    <w:rsid w:val="009A46E7"/>
    <w:rsid w:val="009B0A20"/>
    <w:rsid w:val="009B12C6"/>
    <w:rsid w:val="009B18A5"/>
    <w:rsid w:val="009B2E1A"/>
    <w:rsid w:val="009B3D1C"/>
    <w:rsid w:val="009B5E1D"/>
    <w:rsid w:val="009C4699"/>
    <w:rsid w:val="009D1EE8"/>
    <w:rsid w:val="009D2F92"/>
    <w:rsid w:val="009D5D8D"/>
    <w:rsid w:val="009D624A"/>
    <w:rsid w:val="009D6435"/>
    <w:rsid w:val="009E0C8B"/>
    <w:rsid w:val="009E0D58"/>
    <w:rsid w:val="009E2B79"/>
    <w:rsid w:val="009E3B3A"/>
    <w:rsid w:val="009E70D4"/>
    <w:rsid w:val="009F43F8"/>
    <w:rsid w:val="00A045F1"/>
    <w:rsid w:val="00A05163"/>
    <w:rsid w:val="00A077CD"/>
    <w:rsid w:val="00A10051"/>
    <w:rsid w:val="00A12B33"/>
    <w:rsid w:val="00A153B1"/>
    <w:rsid w:val="00A20F36"/>
    <w:rsid w:val="00A26C3B"/>
    <w:rsid w:val="00A30DAD"/>
    <w:rsid w:val="00A33352"/>
    <w:rsid w:val="00A37735"/>
    <w:rsid w:val="00A42CEC"/>
    <w:rsid w:val="00A43BE6"/>
    <w:rsid w:val="00A52EBF"/>
    <w:rsid w:val="00A56847"/>
    <w:rsid w:val="00A61246"/>
    <w:rsid w:val="00A67E2B"/>
    <w:rsid w:val="00A701BF"/>
    <w:rsid w:val="00A70D83"/>
    <w:rsid w:val="00A73C66"/>
    <w:rsid w:val="00A7486E"/>
    <w:rsid w:val="00A83F5C"/>
    <w:rsid w:val="00A85291"/>
    <w:rsid w:val="00A858EE"/>
    <w:rsid w:val="00AA014E"/>
    <w:rsid w:val="00AA1D53"/>
    <w:rsid w:val="00AA5D33"/>
    <w:rsid w:val="00AA7C9A"/>
    <w:rsid w:val="00AB07C1"/>
    <w:rsid w:val="00AB0B38"/>
    <w:rsid w:val="00AB49D8"/>
    <w:rsid w:val="00AC1E69"/>
    <w:rsid w:val="00AC485E"/>
    <w:rsid w:val="00AD4801"/>
    <w:rsid w:val="00AD5572"/>
    <w:rsid w:val="00AD7CD2"/>
    <w:rsid w:val="00AE1319"/>
    <w:rsid w:val="00AF01C4"/>
    <w:rsid w:val="00B007F1"/>
    <w:rsid w:val="00B01126"/>
    <w:rsid w:val="00B029CE"/>
    <w:rsid w:val="00B073DE"/>
    <w:rsid w:val="00B12E4C"/>
    <w:rsid w:val="00B13245"/>
    <w:rsid w:val="00B21067"/>
    <w:rsid w:val="00B271A0"/>
    <w:rsid w:val="00B308A7"/>
    <w:rsid w:val="00B3299A"/>
    <w:rsid w:val="00B342AC"/>
    <w:rsid w:val="00B45A72"/>
    <w:rsid w:val="00B45EAD"/>
    <w:rsid w:val="00B516B6"/>
    <w:rsid w:val="00B564D7"/>
    <w:rsid w:val="00B56626"/>
    <w:rsid w:val="00B56B11"/>
    <w:rsid w:val="00B5744A"/>
    <w:rsid w:val="00B6695D"/>
    <w:rsid w:val="00B67240"/>
    <w:rsid w:val="00B679A7"/>
    <w:rsid w:val="00B73221"/>
    <w:rsid w:val="00B735B2"/>
    <w:rsid w:val="00B74ABD"/>
    <w:rsid w:val="00B75FF6"/>
    <w:rsid w:val="00B76ABA"/>
    <w:rsid w:val="00B82C85"/>
    <w:rsid w:val="00B83362"/>
    <w:rsid w:val="00B853BE"/>
    <w:rsid w:val="00B85412"/>
    <w:rsid w:val="00B85F9B"/>
    <w:rsid w:val="00B86F31"/>
    <w:rsid w:val="00B92CA7"/>
    <w:rsid w:val="00B95239"/>
    <w:rsid w:val="00B95E0F"/>
    <w:rsid w:val="00BA1498"/>
    <w:rsid w:val="00BA3233"/>
    <w:rsid w:val="00BA74EE"/>
    <w:rsid w:val="00BB42CE"/>
    <w:rsid w:val="00BB653E"/>
    <w:rsid w:val="00BB7179"/>
    <w:rsid w:val="00BC6F2A"/>
    <w:rsid w:val="00BD1C88"/>
    <w:rsid w:val="00BD7295"/>
    <w:rsid w:val="00BE37A4"/>
    <w:rsid w:val="00BE424C"/>
    <w:rsid w:val="00BE45DE"/>
    <w:rsid w:val="00BE7369"/>
    <w:rsid w:val="00BE764F"/>
    <w:rsid w:val="00BF3DE0"/>
    <w:rsid w:val="00C0495A"/>
    <w:rsid w:val="00C05456"/>
    <w:rsid w:val="00C06A3B"/>
    <w:rsid w:val="00C06A72"/>
    <w:rsid w:val="00C076A9"/>
    <w:rsid w:val="00C15BBB"/>
    <w:rsid w:val="00C17068"/>
    <w:rsid w:val="00C201AD"/>
    <w:rsid w:val="00C21052"/>
    <w:rsid w:val="00C31FC0"/>
    <w:rsid w:val="00C328FC"/>
    <w:rsid w:val="00C37D41"/>
    <w:rsid w:val="00C37FF1"/>
    <w:rsid w:val="00C40969"/>
    <w:rsid w:val="00C4785E"/>
    <w:rsid w:val="00C507CD"/>
    <w:rsid w:val="00C54A74"/>
    <w:rsid w:val="00C62330"/>
    <w:rsid w:val="00C67C46"/>
    <w:rsid w:val="00C701FE"/>
    <w:rsid w:val="00C723E3"/>
    <w:rsid w:val="00C77548"/>
    <w:rsid w:val="00C85EA4"/>
    <w:rsid w:val="00C877AD"/>
    <w:rsid w:val="00C912FE"/>
    <w:rsid w:val="00C91352"/>
    <w:rsid w:val="00C94BEB"/>
    <w:rsid w:val="00CA1572"/>
    <w:rsid w:val="00CA5800"/>
    <w:rsid w:val="00CA6B87"/>
    <w:rsid w:val="00CC2031"/>
    <w:rsid w:val="00CC56A6"/>
    <w:rsid w:val="00CD0427"/>
    <w:rsid w:val="00CD271B"/>
    <w:rsid w:val="00CD2D4B"/>
    <w:rsid w:val="00CD7A97"/>
    <w:rsid w:val="00CE1D6B"/>
    <w:rsid w:val="00CE21E7"/>
    <w:rsid w:val="00CE51C3"/>
    <w:rsid w:val="00CF339D"/>
    <w:rsid w:val="00CF4F69"/>
    <w:rsid w:val="00CF7820"/>
    <w:rsid w:val="00CF7B8B"/>
    <w:rsid w:val="00D00599"/>
    <w:rsid w:val="00D03B11"/>
    <w:rsid w:val="00D0709F"/>
    <w:rsid w:val="00D10879"/>
    <w:rsid w:val="00D1411A"/>
    <w:rsid w:val="00D14822"/>
    <w:rsid w:val="00D14CB1"/>
    <w:rsid w:val="00D15589"/>
    <w:rsid w:val="00D17425"/>
    <w:rsid w:val="00D22AE8"/>
    <w:rsid w:val="00D2308E"/>
    <w:rsid w:val="00D27695"/>
    <w:rsid w:val="00D348F4"/>
    <w:rsid w:val="00D3575C"/>
    <w:rsid w:val="00D36959"/>
    <w:rsid w:val="00D432AD"/>
    <w:rsid w:val="00D440CE"/>
    <w:rsid w:val="00D44393"/>
    <w:rsid w:val="00D4440A"/>
    <w:rsid w:val="00D44ACC"/>
    <w:rsid w:val="00D44F95"/>
    <w:rsid w:val="00D46CF5"/>
    <w:rsid w:val="00D4797F"/>
    <w:rsid w:val="00D51069"/>
    <w:rsid w:val="00D5271B"/>
    <w:rsid w:val="00D52EF6"/>
    <w:rsid w:val="00D54698"/>
    <w:rsid w:val="00D61516"/>
    <w:rsid w:val="00D713DE"/>
    <w:rsid w:val="00D73C09"/>
    <w:rsid w:val="00D73C73"/>
    <w:rsid w:val="00D77FDC"/>
    <w:rsid w:val="00D803AC"/>
    <w:rsid w:val="00D8110F"/>
    <w:rsid w:val="00D81568"/>
    <w:rsid w:val="00D82493"/>
    <w:rsid w:val="00D9537D"/>
    <w:rsid w:val="00D9593A"/>
    <w:rsid w:val="00DA1081"/>
    <w:rsid w:val="00DC2C46"/>
    <w:rsid w:val="00DD52CC"/>
    <w:rsid w:val="00DE13E2"/>
    <w:rsid w:val="00DE308B"/>
    <w:rsid w:val="00DF1C44"/>
    <w:rsid w:val="00DF1D10"/>
    <w:rsid w:val="00DF311C"/>
    <w:rsid w:val="00DF6515"/>
    <w:rsid w:val="00DF7EBF"/>
    <w:rsid w:val="00E00656"/>
    <w:rsid w:val="00E05023"/>
    <w:rsid w:val="00E05B48"/>
    <w:rsid w:val="00E14902"/>
    <w:rsid w:val="00E1717E"/>
    <w:rsid w:val="00E37A7A"/>
    <w:rsid w:val="00E47630"/>
    <w:rsid w:val="00E507AF"/>
    <w:rsid w:val="00E51420"/>
    <w:rsid w:val="00E55688"/>
    <w:rsid w:val="00E55B3B"/>
    <w:rsid w:val="00E55E91"/>
    <w:rsid w:val="00E62C21"/>
    <w:rsid w:val="00E63305"/>
    <w:rsid w:val="00E651A9"/>
    <w:rsid w:val="00E73562"/>
    <w:rsid w:val="00E76D06"/>
    <w:rsid w:val="00E80107"/>
    <w:rsid w:val="00E85A48"/>
    <w:rsid w:val="00E8732E"/>
    <w:rsid w:val="00E9171E"/>
    <w:rsid w:val="00E920F6"/>
    <w:rsid w:val="00E92BEE"/>
    <w:rsid w:val="00E92C82"/>
    <w:rsid w:val="00EA077B"/>
    <w:rsid w:val="00EA1F17"/>
    <w:rsid w:val="00EA7525"/>
    <w:rsid w:val="00EB0F37"/>
    <w:rsid w:val="00EB3AC3"/>
    <w:rsid w:val="00EC0891"/>
    <w:rsid w:val="00EC2441"/>
    <w:rsid w:val="00EC5C46"/>
    <w:rsid w:val="00EC6B65"/>
    <w:rsid w:val="00ED2B0F"/>
    <w:rsid w:val="00ED3D55"/>
    <w:rsid w:val="00ED3E8B"/>
    <w:rsid w:val="00ED7613"/>
    <w:rsid w:val="00EE1E52"/>
    <w:rsid w:val="00EE23DF"/>
    <w:rsid w:val="00EE2477"/>
    <w:rsid w:val="00EE47D0"/>
    <w:rsid w:val="00EE51DB"/>
    <w:rsid w:val="00EF6314"/>
    <w:rsid w:val="00EF7927"/>
    <w:rsid w:val="00F13DC0"/>
    <w:rsid w:val="00F14485"/>
    <w:rsid w:val="00F16F02"/>
    <w:rsid w:val="00F17648"/>
    <w:rsid w:val="00F221C9"/>
    <w:rsid w:val="00F26A60"/>
    <w:rsid w:val="00F465B6"/>
    <w:rsid w:val="00F50EC1"/>
    <w:rsid w:val="00F53C42"/>
    <w:rsid w:val="00F6158A"/>
    <w:rsid w:val="00F62C45"/>
    <w:rsid w:val="00F63D9D"/>
    <w:rsid w:val="00F647B7"/>
    <w:rsid w:val="00F64CB9"/>
    <w:rsid w:val="00F67181"/>
    <w:rsid w:val="00F679D3"/>
    <w:rsid w:val="00F7067E"/>
    <w:rsid w:val="00F75CD3"/>
    <w:rsid w:val="00F77628"/>
    <w:rsid w:val="00F81D72"/>
    <w:rsid w:val="00F82C28"/>
    <w:rsid w:val="00F838DD"/>
    <w:rsid w:val="00F857AA"/>
    <w:rsid w:val="00F87E4F"/>
    <w:rsid w:val="00F9163E"/>
    <w:rsid w:val="00FB0D1D"/>
    <w:rsid w:val="00FB3B70"/>
    <w:rsid w:val="00FC175A"/>
    <w:rsid w:val="00FC3F1E"/>
    <w:rsid w:val="00FC6159"/>
    <w:rsid w:val="00FD061C"/>
    <w:rsid w:val="00FD7E8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289E3C"/>
  <w15:docId w15:val="{6B74F64D-346C-42BB-A133-DF24E6EF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aliases w:val=" Car,Car"/>
    <w:basedOn w:val="Normal"/>
    <w:link w:val="BodyTextCh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276075"/>
    <w:rPr>
      <w:sz w:val="22"/>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4"/>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4440A"/>
    <w:pPr>
      <w:spacing w:before="100" w:beforeAutospacing="1" w:after="100" w:afterAutospacing="1"/>
      <w:jc w:val="left"/>
    </w:pPr>
    <w:rPr>
      <w:rFonts w:ascii="Times" w:hAnsi="Times"/>
      <w:sz w:val="20"/>
      <w:szCs w:val="20"/>
      <w:lang w:val="en-CA"/>
    </w:rPr>
  </w:style>
  <w:style w:type="character" w:styleId="Strong">
    <w:name w:val="Strong"/>
    <w:basedOn w:val="DefaultParagraphFont"/>
    <w:uiPriority w:val="22"/>
    <w:qFormat/>
    <w:rsid w:val="004F7BDC"/>
    <w:rPr>
      <w:b/>
      <w:bCs/>
    </w:rPr>
  </w:style>
  <w:style w:type="paragraph" w:customStyle="1" w:styleId="Default">
    <w:name w:val="Default"/>
    <w:rsid w:val="00F53C42"/>
    <w:pPr>
      <w:autoSpaceDE w:val="0"/>
      <w:autoSpaceDN w:val="0"/>
      <w:adjustRightInd w:val="0"/>
    </w:pPr>
    <w:rPr>
      <w:color w:val="000000"/>
      <w:sz w:val="24"/>
      <w:szCs w:val="24"/>
      <w:lang w:val="en-US"/>
    </w:rPr>
  </w:style>
  <w:style w:type="character" w:customStyle="1" w:styleId="BodyTextChar">
    <w:name w:val="Body Text Char"/>
    <w:aliases w:val=" Car Char,Car Char"/>
    <w:link w:val="BodyText"/>
    <w:rsid w:val="001278B8"/>
    <w:rPr>
      <w:iCs/>
      <w:sz w:val="22"/>
      <w:szCs w:val="24"/>
      <w:lang w:val="en-GB"/>
    </w:rPr>
  </w:style>
  <w:style w:type="paragraph" w:customStyle="1" w:styleId="Para1-Annex">
    <w:name w:val="Para1-Annex"/>
    <w:basedOn w:val="Normal"/>
    <w:rsid w:val="00C06A72"/>
    <w:pPr>
      <w:numPr>
        <w:numId w:val="6"/>
      </w:numPr>
      <w:spacing w:before="120" w:after="120"/>
    </w:pPr>
  </w:style>
  <w:style w:type="character" w:customStyle="1" w:styleId="Para1Char">
    <w:name w:val="Para1 Char"/>
    <w:link w:val="Para1"/>
    <w:rsid w:val="00C06A72"/>
    <w:rPr>
      <w:snapToGrid w:val="0"/>
      <w:sz w:val="22"/>
      <w:szCs w:val="18"/>
      <w:lang w:val="en-GB"/>
    </w:rPr>
  </w:style>
  <w:style w:type="paragraph" w:customStyle="1" w:styleId="StylePara1HeadingsCSTimesNewRoman">
    <w:name w:val="Style Para1 + +Headings CS (Times New Roman)"/>
    <w:basedOn w:val="Para1"/>
    <w:rsid w:val="00027F74"/>
    <w:rPr>
      <w:rFonts w:asciiTheme="majorBidi" w:hAnsiTheme="majorBidi"/>
    </w:rPr>
  </w:style>
  <w:style w:type="character" w:customStyle="1" w:styleId="UnresolvedMention">
    <w:name w:val="Unresolved Mention"/>
    <w:basedOn w:val="DefaultParagraphFont"/>
    <w:uiPriority w:val="99"/>
    <w:semiHidden/>
    <w:unhideWhenUsed/>
    <w:rsid w:val="006127AA"/>
    <w:rPr>
      <w:color w:val="808080"/>
      <w:shd w:val="clear" w:color="auto" w:fill="E6E6E6"/>
    </w:rPr>
  </w:style>
  <w:style w:type="paragraph" w:customStyle="1" w:styleId="a0">
    <w:name w:val="文件标题"/>
    <w:basedOn w:val="Normal"/>
    <w:rsid w:val="00564646"/>
    <w:pPr>
      <w:keepNext/>
      <w:jc w:val="center"/>
    </w:pPr>
    <w:rPr>
      <w:rFonts w:eastAsia="SimHei"/>
      <w:kern w:val="28"/>
      <w:sz w:val="28"/>
      <w:lang w:eastAsia="zh-CN"/>
    </w:rPr>
  </w:style>
  <w:style w:type="paragraph" w:customStyle="1" w:styleId="a">
    <w:name w:val="正文段落"/>
    <w:basedOn w:val="Normal"/>
    <w:rsid w:val="00564646"/>
    <w:pPr>
      <w:widowControl w:val="0"/>
      <w:numPr>
        <w:numId w:val="13"/>
      </w:numPr>
      <w:tabs>
        <w:tab w:val="left" w:pos="480"/>
      </w:tabs>
      <w:suppressAutoHyphens/>
      <w:adjustRightInd w:val="0"/>
      <w:spacing w:before="120" w:after="120" w:line="240" w:lineRule="atLeast"/>
      <w:textAlignment w:val="baseline"/>
    </w:pPr>
    <w:rPr>
      <w:sz w:val="24"/>
      <w:lang w:val="en-US" w:eastAsia="zh-CN"/>
    </w:rPr>
  </w:style>
  <w:style w:type="numbering" w:customStyle="1" w:styleId="Normallist">
    <w:name w:val="Normal_list"/>
    <w:basedOn w:val="NoList"/>
    <w:rsid w:val="00E92BEE"/>
    <w:pPr>
      <w:numPr>
        <w:numId w:val="15"/>
      </w:numPr>
    </w:pPr>
  </w:style>
  <w:style w:type="paragraph" w:customStyle="1" w:styleId="Normalnumber">
    <w:name w:val="Normal_number"/>
    <w:basedOn w:val="Normal"/>
    <w:link w:val="NormalnumberChar"/>
    <w:uiPriority w:val="99"/>
    <w:qFormat/>
    <w:rsid w:val="00E92BEE"/>
    <w:pPr>
      <w:numPr>
        <w:numId w:val="15"/>
      </w:numPr>
      <w:tabs>
        <w:tab w:val="left" w:pos="624"/>
      </w:tabs>
      <w:spacing w:after="120"/>
      <w:jc w:val="left"/>
    </w:pPr>
    <w:rPr>
      <w:sz w:val="20"/>
      <w:szCs w:val="20"/>
    </w:rPr>
  </w:style>
  <w:style w:type="character" w:customStyle="1" w:styleId="NormalnumberChar">
    <w:name w:val="Normal_number Char"/>
    <w:link w:val="Normalnumber"/>
    <w:uiPriority w:val="99"/>
    <w:rsid w:val="00E92BE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3395">
      <w:bodyDiv w:val="1"/>
      <w:marLeft w:val="0"/>
      <w:marRight w:val="0"/>
      <w:marTop w:val="0"/>
      <w:marBottom w:val="0"/>
      <w:divBdr>
        <w:top w:val="none" w:sz="0" w:space="0" w:color="auto"/>
        <w:left w:val="none" w:sz="0" w:space="0" w:color="auto"/>
        <w:bottom w:val="none" w:sz="0" w:space="0" w:color="auto"/>
        <w:right w:val="none" w:sz="0" w:space="0" w:color="auto"/>
      </w:divBdr>
      <w:divsChild>
        <w:div w:id="1830292354">
          <w:marLeft w:val="0"/>
          <w:marRight w:val="0"/>
          <w:marTop w:val="0"/>
          <w:marBottom w:val="0"/>
          <w:divBdr>
            <w:top w:val="none" w:sz="0" w:space="0" w:color="auto"/>
            <w:left w:val="none" w:sz="0" w:space="0" w:color="auto"/>
            <w:bottom w:val="none" w:sz="0" w:space="0" w:color="auto"/>
            <w:right w:val="none" w:sz="0" w:space="0" w:color="auto"/>
          </w:divBdr>
          <w:divsChild>
            <w:div w:id="447355618">
              <w:marLeft w:val="0"/>
              <w:marRight w:val="0"/>
              <w:marTop w:val="0"/>
              <w:marBottom w:val="0"/>
              <w:divBdr>
                <w:top w:val="none" w:sz="0" w:space="0" w:color="auto"/>
                <w:left w:val="none" w:sz="0" w:space="0" w:color="auto"/>
                <w:bottom w:val="none" w:sz="0" w:space="0" w:color="auto"/>
                <w:right w:val="none" w:sz="0" w:space="0" w:color="auto"/>
              </w:divBdr>
              <w:divsChild>
                <w:div w:id="2375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0047">
      <w:bodyDiv w:val="1"/>
      <w:marLeft w:val="0"/>
      <w:marRight w:val="0"/>
      <w:marTop w:val="0"/>
      <w:marBottom w:val="0"/>
      <w:divBdr>
        <w:top w:val="none" w:sz="0" w:space="0" w:color="auto"/>
        <w:left w:val="none" w:sz="0" w:space="0" w:color="auto"/>
        <w:bottom w:val="none" w:sz="0" w:space="0" w:color="auto"/>
        <w:right w:val="none" w:sz="0" w:space="0" w:color="auto"/>
      </w:divBdr>
    </w:div>
    <w:div w:id="815073553">
      <w:bodyDiv w:val="1"/>
      <w:marLeft w:val="0"/>
      <w:marRight w:val="0"/>
      <w:marTop w:val="0"/>
      <w:marBottom w:val="0"/>
      <w:divBdr>
        <w:top w:val="none" w:sz="0" w:space="0" w:color="auto"/>
        <w:left w:val="none" w:sz="0" w:space="0" w:color="auto"/>
        <w:bottom w:val="none" w:sz="0" w:space="0" w:color="auto"/>
        <w:right w:val="none" w:sz="0" w:space="0" w:color="auto"/>
      </w:divBdr>
      <w:divsChild>
        <w:div w:id="1058743803">
          <w:marLeft w:val="0"/>
          <w:marRight w:val="0"/>
          <w:marTop w:val="0"/>
          <w:marBottom w:val="0"/>
          <w:divBdr>
            <w:top w:val="none" w:sz="0" w:space="0" w:color="auto"/>
            <w:left w:val="none" w:sz="0" w:space="0" w:color="auto"/>
            <w:bottom w:val="none" w:sz="0" w:space="0" w:color="auto"/>
            <w:right w:val="none" w:sz="0" w:space="0" w:color="auto"/>
          </w:divBdr>
          <w:divsChild>
            <w:div w:id="154103807">
              <w:marLeft w:val="0"/>
              <w:marRight w:val="0"/>
              <w:marTop w:val="0"/>
              <w:marBottom w:val="0"/>
              <w:divBdr>
                <w:top w:val="none" w:sz="0" w:space="0" w:color="auto"/>
                <w:left w:val="none" w:sz="0" w:space="0" w:color="auto"/>
                <w:bottom w:val="none" w:sz="0" w:space="0" w:color="auto"/>
                <w:right w:val="none" w:sz="0" w:space="0" w:color="auto"/>
              </w:divBdr>
              <w:divsChild>
                <w:div w:id="1751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16460">
      <w:bodyDiv w:val="1"/>
      <w:marLeft w:val="0"/>
      <w:marRight w:val="0"/>
      <w:marTop w:val="0"/>
      <w:marBottom w:val="0"/>
      <w:divBdr>
        <w:top w:val="none" w:sz="0" w:space="0" w:color="auto"/>
        <w:left w:val="none" w:sz="0" w:space="0" w:color="auto"/>
        <w:bottom w:val="none" w:sz="0" w:space="0" w:color="auto"/>
        <w:right w:val="none" w:sz="0" w:space="0" w:color="auto"/>
      </w:divBdr>
      <w:divsChild>
        <w:div w:id="369033291">
          <w:marLeft w:val="0"/>
          <w:marRight w:val="0"/>
          <w:marTop w:val="0"/>
          <w:marBottom w:val="0"/>
          <w:divBdr>
            <w:top w:val="none" w:sz="0" w:space="0" w:color="auto"/>
            <w:left w:val="none" w:sz="0" w:space="0" w:color="auto"/>
            <w:bottom w:val="none" w:sz="0" w:space="0" w:color="auto"/>
            <w:right w:val="none" w:sz="0" w:space="0" w:color="auto"/>
          </w:divBdr>
          <w:divsChild>
            <w:div w:id="804391363">
              <w:marLeft w:val="0"/>
              <w:marRight w:val="0"/>
              <w:marTop w:val="0"/>
              <w:marBottom w:val="0"/>
              <w:divBdr>
                <w:top w:val="none" w:sz="0" w:space="0" w:color="auto"/>
                <w:left w:val="none" w:sz="0" w:space="0" w:color="auto"/>
                <w:bottom w:val="none" w:sz="0" w:space="0" w:color="auto"/>
                <w:right w:val="none" w:sz="0" w:space="0" w:color="auto"/>
              </w:divBdr>
              <w:divsChild>
                <w:div w:id="15738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74715">
      <w:bodyDiv w:val="1"/>
      <w:marLeft w:val="0"/>
      <w:marRight w:val="0"/>
      <w:marTop w:val="0"/>
      <w:marBottom w:val="0"/>
      <w:divBdr>
        <w:top w:val="none" w:sz="0" w:space="0" w:color="auto"/>
        <w:left w:val="none" w:sz="0" w:space="0" w:color="auto"/>
        <w:bottom w:val="none" w:sz="0" w:space="0" w:color="auto"/>
        <w:right w:val="none" w:sz="0" w:space="0" w:color="auto"/>
      </w:divBdr>
      <w:divsChild>
        <w:div w:id="1598058789">
          <w:marLeft w:val="0"/>
          <w:marRight w:val="0"/>
          <w:marTop w:val="0"/>
          <w:marBottom w:val="0"/>
          <w:divBdr>
            <w:top w:val="none" w:sz="0" w:space="0" w:color="auto"/>
            <w:left w:val="none" w:sz="0" w:space="0" w:color="auto"/>
            <w:bottom w:val="none" w:sz="0" w:space="0" w:color="auto"/>
            <w:right w:val="none" w:sz="0" w:space="0" w:color="auto"/>
          </w:divBdr>
          <w:divsChild>
            <w:div w:id="1670476780">
              <w:marLeft w:val="0"/>
              <w:marRight w:val="0"/>
              <w:marTop w:val="0"/>
              <w:marBottom w:val="0"/>
              <w:divBdr>
                <w:top w:val="none" w:sz="0" w:space="0" w:color="auto"/>
                <w:left w:val="none" w:sz="0" w:space="0" w:color="auto"/>
                <w:bottom w:val="none" w:sz="0" w:space="0" w:color="auto"/>
                <w:right w:val="none" w:sz="0" w:space="0" w:color="auto"/>
              </w:divBdr>
              <w:divsChild>
                <w:div w:id="975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97709">
      <w:bodyDiv w:val="1"/>
      <w:marLeft w:val="0"/>
      <w:marRight w:val="0"/>
      <w:marTop w:val="0"/>
      <w:marBottom w:val="0"/>
      <w:divBdr>
        <w:top w:val="none" w:sz="0" w:space="0" w:color="auto"/>
        <w:left w:val="none" w:sz="0" w:space="0" w:color="auto"/>
        <w:bottom w:val="none" w:sz="0" w:space="0" w:color="auto"/>
        <w:right w:val="none" w:sz="0" w:space="0" w:color="auto"/>
      </w:divBdr>
    </w:div>
    <w:div w:id="1413816127">
      <w:bodyDiv w:val="1"/>
      <w:marLeft w:val="0"/>
      <w:marRight w:val="0"/>
      <w:marTop w:val="0"/>
      <w:marBottom w:val="0"/>
      <w:divBdr>
        <w:top w:val="none" w:sz="0" w:space="0" w:color="auto"/>
        <w:left w:val="none" w:sz="0" w:space="0" w:color="auto"/>
        <w:bottom w:val="none" w:sz="0" w:space="0" w:color="auto"/>
        <w:right w:val="none" w:sz="0" w:space="0" w:color="auto"/>
      </w:divBdr>
      <w:divsChild>
        <w:div w:id="1396855916">
          <w:marLeft w:val="0"/>
          <w:marRight w:val="0"/>
          <w:marTop w:val="0"/>
          <w:marBottom w:val="0"/>
          <w:divBdr>
            <w:top w:val="none" w:sz="0" w:space="0" w:color="auto"/>
            <w:left w:val="none" w:sz="0" w:space="0" w:color="auto"/>
            <w:bottom w:val="none" w:sz="0" w:space="0" w:color="auto"/>
            <w:right w:val="none" w:sz="0" w:space="0" w:color="auto"/>
          </w:divBdr>
          <w:divsChild>
            <w:div w:id="513806739">
              <w:marLeft w:val="0"/>
              <w:marRight w:val="0"/>
              <w:marTop w:val="0"/>
              <w:marBottom w:val="0"/>
              <w:divBdr>
                <w:top w:val="none" w:sz="0" w:space="0" w:color="auto"/>
                <w:left w:val="none" w:sz="0" w:space="0" w:color="auto"/>
                <w:bottom w:val="none" w:sz="0" w:space="0" w:color="auto"/>
                <w:right w:val="none" w:sz="0" w:space="0" w:color="auto"/>
              </w:divBdr>
              <w:divsChild>
                <w:div w:id="12360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25658">
      <w:bodyDiv w:val="1"/>
      <w:marLeft w:val="0"/>
      <w:marRight w:val="0"/>
      <w:marTop w:val="0"/>
      <w:marBottom w:val="0"/>
      <w:divBdr>
        <w:top w:val="none" w:sz="0" w:space="0" w:color="auto"/>
        <w:left w:val="none" w:sz="0" w:space="0" w:color="auto"/>
        <w:bottom w:val="none" w:sz="0" w:space="0" w:color="auto"/>
        <w:right w:val="none" w:sz="0" w:space="0" w:color="auto"/>
      </w:divBdr>
      <w:divsChild>
        <w:div w:id="1756439657">
          <w:marLeft w:val="0"/>
          <w:marRight w:val="0"/>
          <w:marTop w:val="0"/>
          <w:marBottom w:val="0"/>
          <w:divBdr>
            <w:top w:val="none" w:sz="0" w:space="0" w:color="auto"/>
            <w:left w:val="none" w:sz="0" w:space="0" w:color="auto"/>
            <w:bottom w:val="none" w:sz="0" w:space="0" w:color="auto"/>
            <w:right w:val="none" w:sz="0" w:space="0" w:color="auto"/>
          </w:divBdr>
          <w:divsChild>
            <w:div w:id="1265381575">
              <w:marLeft w:val="0"/>
              <w:marRight w:val="0"/>
              <w:marTop w:val="0"/>
              <w:marBottom w:val="0"/>
              <w:divBdr>
                <w:top w:val="none" w:sz="0" w:space="0" w:color="auto"/>
                <w:left w:val="none" w:sz="0" w:space="0" w:color="auto"/>
                <w:bottom w:val="none" w:sz="0" w:space="0" w:color="auto"/>
                <w:right w:val="none" w:sz="0" w:space="0" w:color="auto"/>
              </w:divBdr>
              <w:divsChild>
                <w:div w:id="6051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23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bd.int/doc/decisions/cop-13/cop-13-dec-30-zh.pdf" TargetMode="External"/><Relationship Id="rId18" Type="http://schemas.openxmlformats.org/officeDocument/2006/relationships/hyperlink" Target="https://www.cbd.int/doc/decisions/cop-10/cop-10-dec-02-zh.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nisdr.org/files/43291_sendaiframeworkfordrren.pdf" TargetMode="External"/><Relationship Id="rId7" Type="http://schemas.openxmlformats.org/officeDocument/2006/relationships/endnotes" Target="endnotes.xml"/><Relationship Id="rId12" Type="http://schemas.openxmlformats.org/officeDocument/2006/relationships/hyperlink" Target="https://www.cbd.int/sp/targets/" TargetMode="External"/><Relationship Id="rId17" Type="http://schemas.openxmlformats.org/officeDocument/2006/relationships/hyperlink" Target="http://www.cambridgeconservation.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bd.int/doc/recommendations/sbstta-21/sbstta-21-rec-01-zh.pdf" TargetMode="External"/><Relationship Id="rId20" Type="http://schemas.openxmlformats.org/officeDocument/2006/relationships/hyperlink" Target="http://www.un.org/ga/search/view_doc.asp?symbol=A/RES/70/1&amp;Lang=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2/cop-12-dec-01-zh.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bd.int/doc/decisions/cop-12/cop-12-dec-25-zh.pdf" TargetMode="External"/><Relationship Id="rId23" Type="http://schemas.openxmlformats.org/officeDocument/2006/relationships/hyperlink" Target="https://www.cbd.int/doc/decisions/cop-13/cop-13-dec-28-zh.pdf"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cbd.int/doc/decisions/cop-13/cop-13-dec-05-zh.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3/cop-13-dec-28-zh.pdf" TargetMode="External"/><Relationship Id="rId22" Type="http://schemas.openxmlformats.org/officeDocument/2006/relationships/hyperlink" Target="https://www.cbd.int/doc/recommendations/sbstta-17/sbstta-17-rec-01-zh.pdf"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ipbes.net/outcomes" TargetMode="External"/><Relationship Id="rId2" Type="http://schemas.openxmlformats.org/officeDocument/2006/relationships/hyperlink" Target="https://www.ipbes.net/outcomes" TargetMode="External"/><Relationship Id="rId1" Type="http://schemas.openxmlformats.org/officeDocument/2006/relationships/hyperlink" Target="https://www.cbd.int/doc/meetings/sbstta/sbstta-22/official/sbstta-22-01-zh.pdf" TargetMode="External"/><Relationship Id="rId5" Type="http://schemas.openxmlformats.org/officeDocument/2006/relationships/hyperlink" Target="http://www.bonnchallenge.org/content/challenge" TargetMode="External"/><Relationship Id="rId4" Type="http://schemas.openxmlformats.org/officeDocument/2006/relationships/hyperlink" Target="https://www.cbd.int/doc/restoration/Hyderabad-call-restoration-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HelveticaNeueLTStd-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5BC6"/>
    <w:rsid w:val="00030FBB"/>
    <w:rsid w:val="00092F6E"/>
    <w:rsid w:val="000F245B"/>
    <w:rsid w:val="00193E91"/>
    <w:rsid w:val="001B29AF"/>
    <w:rsid w:val="001E14E2"/>
    <w:rsid w:val="001F05B2"/>
    <w:rsid w:val="00204239"/>
    <w:rsid w:val="002121DF"/>
    <w:rsid w:val="002C3D69"/>
    <w:rsid w:val="00322B21"/>
    <w:rsid w:val="003349D7"/>
    <w:rsid w:val="0037757D"/>
    <w:rsid w:val="00384E9E"/>
    <w:rsid w:val="003930E8"/>
    <w:rsid w:val="003A4786"/>
    <w:rsid w:val="003E7ADB"/>
    <w:rsid w:val="00402AAA"/>
    <w:rsid w:val="00410703"/>
    <w:rsid w:val="004A69EC"/>
    <w:rsid w:val="004C1CF2"/>
    <w:rsid w:val="004D0728"/>
    <w:rsid w:val="00526B8F"/>
    <w:rsid w:val="0054691F"/>
    <w:rsid w:val="00687AB9"/>
    <w:rsid w:val="006A6745"/>
    <w:rsid w:val="006E7918"/>
    <w:rsid w:val="00711BD3"/>
    <w:rsid w:val="0074012A"/>
    <w:rsid w:val="00755AA2"/>
    <w:rsid w:val="007E501A"/>
    <w:rsid w:val="0083264A"/>
    <w:rsid w:val="008841D9"/>
    <w:rsid w:val="00910625"/>
    <w:rsid w:val="009107F6"/>
    <w:rsid w:val="00934195"/>
    <w:rsid w:val="009B7179"/>
    <w:rsid w:val="00A27574"/>
    <w:rsid w:val="00B04CB5"/>
    <w:rsid w:val="00B05815"/>
    <w:rsid w:val="00B349C2"/>
    <w:rsid w:val="00B36C7B"/>
    <w:rsid w:val="00B408AF"/>
    <w:rsid w:val="00B6441C"/>
    <w:rsid w:val="00BB2CFE"/>
    <w:rsid w:val="00C07DCD"/>
    <w:rsid w:val="00CC371E"/>
    <w:rsid w:val="00CD2E41"/>
    <w:rsid w:val="00CD3563"/>
    <w:rsid w:val="00CF288C"/>
    <w:rsid w:val="00D06136"/>
    <w:rsid w:val="00D42F79"/>
    <w:rsid w:val="00D5481D"/>
    <w:rsid w:val="00D61D4D"/>
    <w:rsid w:val="00D9150E"/>
    <w:rsid w:val="00D92634"/>
    <w:rsid w:val="00DE7AB9"/>
    <w:rsid w:val="00E10C87"/>
    <w:rsid w:val="00E45FDD"/>
    <w:rsid w:val="00EC17B5"/>
    <w:rsid w:val="00F05E13"/>
    <w:rsid w:val="00F31057"/>
    <w:rsid w:val="00F4384F"/>
    <w:rsid w:val="00F45A61"/>
    <w:rsid w:val="00FF00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687AB9"/>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070D0498495D400D87DB6F0140BAA664">
    <w:name w:val="070D0498495D400D87DB6F0140BAA664"/>
    <w:rsid w:val="00D9150E"/>
  </w:style>
  <w:style w:type="paragraph" w:customStyle="1" w:styleId="E2A78A82B6B54AE69E0D25B6DBD8BA5C">
    <w:name w:val="E2A78A82B6B54AE69E0D25B6DBD8BA5C"/>
    <w:rsid w:val="00526B8F"/>
    <w:rPr>
      <w:lang w:val="en-CA" w:eastAsia="en-CA"/>
    </w:rPr>
  </w:style>
  <w:style w:type="paragraph" w:customStyle="1" w:styleId="2B72E67AADBF415F8A420F2E84F588E5">
    <w:name w:val="2B72E67AADBF415F8A420F2E84F588E5"/>
    <w:rsid w:val="00687AB9"/>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725EC-7A47-4AEC-911A-BA19C0A11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1443</TotalTime>
  <Pages>15</Pages>
  <Words>2196</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UPDATED SCIENTIFIC ASSESSMENT OF PROGRESS TOWARDS SELECTED AICHI BIODIVERSITY TARGETS AND OPTIONS TO ACCELERATE PROGRESS</vt:lpstr>
    </vt:vector>
  </TitlesOfParts>
  <Company>Biodiversity</Company>
  <LinksUpToDate>false</LinksUpToDate>
  <CharactersWithSpaces>14685</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SCIENTIFIC ASSESSMENT OF PROGRESS TOWARDS SELECTED AICHI BIODIVERSITY TARGETS AND OPTIONS TO ACCELERATE PROGRESS</dc:title>
  <dc:subject>CBD/SBSTTA/22/5</dc:subject>
  <dc:creator>SCBD</dc:creator>
  <cp:lastModifiedBy>Chuansheng Li</cp:lastModifiedBy>
  <cp:revision>127</cp:revision>
  <cp:lastPrinted>2018-04-28T00:20:00Z</cp:lastPrinted>
  <dcterms:created xsi:type="dcterms:W3CDTF">2018-04-28T00:19:00Z</dcterms:created>
  <dcterms:modified xsi:type="dcterms:W3CDTF">2018-05-07T12:38:00Z</dcterms:modified>
  <cp:category>Chinese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SCIENTIFIC, TECHNICAL AND TECHNOLOGICAL ADVICE </vt:lpwstr>
  </property>
</Properties>
</file>