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75DEA"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08467F58" w14:textId="77777777" w:rsidR="008A1499" w:rsidRPr="00375DEA" w:rsidRDefault="008A1499" w:rsidP="008A1499">
            <w:pPr>
              <w:pStyle w:val="AASmallLogo"/>
            </w:pPr>
            <w:r w:rsidRPr="00375DEA">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75DEA">
              <w:t xml:space="preserve"> </w:t>
            </w:r>
          </w:p>
          <w:p w14:paraId="13900852" w14:textId="77777777" w:rsidR="008A1499" w:rsidRPr="00375DEA" w:rsidRDefault="008A1499" w:rsidP="008A1499">
            <w:pPr>
              <w:pStyle w:val="AASmallLogo"/>
            </w:pPr>
          </w:p>
        </w:tc>
        <w:tc>
          <w:tcPr>
            <w:tcW w:w="8073" w:type="dxa"/>
            <w:vAlign w:val="bottom"/>
          </w:tcPr>
          <w:p w14:paraId="179BF1DB" w14:textId="646AFE86" w:rsidR="008A1499" w:rsidRPr="00375DEA" w:rsidRDefault="008A1499" w:rsidP="008A1499">
            <w:pPr>
              <w:pStyle w:val="CBDNormal"/>
              <w:jc w:val="right"/>
            </w:pPr>
            <w:r w:rsidRPr="00C9006F">
              <w:rPr>
                <w:sz w:val="40"/>
              </w:rPr>
              <w:t>CBD</w:t>
            </w:r>
            <w:r w:rsidRPr="00375DEA">
              <w:t>/</w:t>
            </w:r>
            <w:r w:rsidR="00C4348A" w:rsidRPr="00C9006F">
              <w:t>SBI</w:t>
            </w:r>
            <w:r w:rsidRPr="00375DEA">
              <w:t>/</w:t>
            </w:r>
            <w:r w:rsidR="00FB6391" w:rsidRPr="00375DEA">
              <w:t>7</w:t>
            </w:r>
            <w:r w:rsidR="00AD7323" w:rsidRPr="00375DEA">
              <w:t>/</w:t>
            </w:r>
            <w:r w:rsidR="00301BDB" w:rsidRPr="00375DEA">
              <w:t>10</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EA" w14:paraId="3E87D6C0" w14:textId="77777777" w:rsidTr="008A1499">
        <w:trPr>
          <w:trHeight w:val="1814"/>
        </w:trPr>
        <w:tc>
          <w:tcPr>
            <w:tcW w:w="7370" w:type="dxa"/>
          </w:tcPr>
          <w:p w14:paraId="687677FE" w14:textId="77777777" w:rsidR="008A1499" w:rsidRPr="00375DEA" w:rsidRDefault="008A1499" w:rsidP="008A1499">
            <w:pPr>
              <w:pStyle w:val="ACLargeLogo"/>
            </w:pPr>
            <w:r w:rsidRPr="00375DEA">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75DEA">
              <w:t xml:space="preserve"> </w:t>
            </w:r>
          </w:p>
          <w:p w14:paraId="23E62D35" w14:textId="77777777" w:rsidR="008A1499" w:rsidRPr="00375DEA" w:rsidRDefault="008A1499" w:rsidP="008A1499">
            <w:pPr>
              <w:pStyle w:val="ACLargeLogo"/>
            </w:pPr>
          </w:p>
        </w:tc>
        <w:tc>
          <w:tcPr>
            <w:tcW w:w="3112" w:type="dxa"/>
          </w:tcPr>
          <w:p w14:paraId="50610D3D" w14:textId="77777777" w:rsidR="008A1499" w:rsidRPr="00375DEA" w:rsidRDefault="008A1499" w:rsidP="008A1499">
            <w:pPr>
              <w:pStyle w:val="AEDistrNormal"/>
            </w:pPr>
            <w:r w:rsidRPr="00375DEA">
              <w:t xml:space="preserve">Distr.: General </w:t>
            </w:r>
          </w:p>
          <w:p w14:paraId="3645C5D6" w14:textId="149DF62E" w:rsidR="008A1499" w:rsidRPr="00375DEA" w:rsidRDefault="00C8529A" w:rsidP="008A1499">
            <w:pPr>
              <w:pStyle w:val="AEDistrNormal"/>
            </w:pPr>
            <w:r w:rsidRPr="00375DEA">
              <w:t>22 June 2026</w:t>
            </w:r>
          </w:p>
          <w:p w14:paraId="2DC37311" w14:textId="77777777" w:rsidR="008A1499" w:rsidRPr="00375DEA" w:rsidRDefault="008A1499" w:rsidP="008A1499">
            <w:pPr>
              <w:pStyle w:val="AEDistrNormal6pt"/>
            </w:pPr>
            <w:r w:rsidRPr="00375DEA">
              <w:t xml:space="preserve">Original: English </w:t>
            </w:r>
          </w:p>
          <w:p w14:paraId="3E22223A" w14:textId="77777777" w:rsidR="008A1499" w:rsidRPr="00375DEA" w:rsidRDefault="008A1499" w:rsidP="008A1499">
            <w:pPr>
              <w:pStyle w:val="AEDistrNormal6pt"/>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2F621F7B" w14:textId="77777777" w:rsidR="008A1499" w:rsidRPr="00375DEA" w:rsidRDefault="00C4348A" w:rsidP="008A1499">
            <w:pPr>
              <w:pStyle w:val="AFCorN12Bold"/>
            </w:pPr>
            <w:r w:rsidRPr="00375DEA">
              <w:t>Subsidiary Body on Implementation</w:t>
            </w:r>
            <w:r w:rsidR="008A1499" w:rsidRPr="00375DEA">
              <w:t xml:space="preserve"> </w:t>
            </w:r>
          </w:p>
          <w:p w14:paraId="625E85D4" w14:textId="77777777" w:rsidR="008A1499" w:rsidRPr="00375DEA" w:rsidRDefault="00FB6391" w:rsidP="008A1499">
            <w:pPr>
              <w:pStyle w:val="AFCorNBold"/>
            </w:pPr>
            <w:r w:rsidRPr="00375DEA">
              <w:t>Seventh</w:t>
            </w:r>
            <w:r w:rsidR="008A1499" w:rsidRPr="00375DEA">
              <w:t xml:space="preserve"> meeting </w:t>
            </w:r>
          </w:p>
          <w:p w14:paraId="5F40EF2E" w14:textId="77777777" w:rsidR="008A1499" w:rsidRPr="00375DEA" w:rsidRDefault="00FB6391" w:rsidP="008A1499">
            <w:pPr>
              <w:pStyle w:val="AFCorNNormal"/>
            </w:pPr>
            <w:r w:rsidRPr="00375DEA">
              <w:t>Nairobi</w:t>
            </w:r>
            <w:r w:rsidR="008A1499" w:rsidRPr="00375DEA">
              <w:t xml:space="preserve">, </w:t>
            </w:r>
            <w:r w:rsidRPr="00375DEA">
              <w:rPr>
                <w:snapToGrid w:val="0"/>
                <w:kern w:val="22"/>
              </w:rPr>
              <w:t>4</w:t>
            </w:r>
            <w:r w:rsidR="008A1499" w:rsidRPr="00375DEA">
              <w:rPr>
                <w:snapToGrid w:val="0"/>
                <w:kern w:val="22"/>
              </w:rPr>
              <w:t>–</w:t>
            </w:r>
            <w:r w:rsidR="00C4348A" w:rsidRPr="00375DEA">
              <w:rPr>
                <w:snapToGrid w:val="0"/>
                <w:kern w:val="22"/>
              </w:rPr>
              <w:t>1</w:t>
            </w:r>
            <w:r w:rsidRPr="00375DEA">
              <w:rPr>
                <w:snapToGrid w:val="0"/>
                <w:kern w:val="22"/>
              </w:rPr>
              <w:t>2</w:t>
            </w:r>
            <w:r w:rsidR="008A1499" w:rsidRPr="00375DEA">
              <w:rPr>
                <w:snapToGrid w:val="0"/>
                <w:kern w:val="22"/>
              </w:rPr>
              <w:t xml:space="preserve"> </w:t>
            </w:r>
            <w:r w:rsidRPr="00375DEA">
              <w:rPr>
                <w:snapToGrid w:val="0"/>
                <w:kern w:val="22"/>
              </w:rPr>
              <w:t>August</w:t>
            </w:r>
            <w:r w:rsidR="008A1499" w:rsidRPr="00375DEA">
              <w:rPr>
                <w:snapToGrid w:val="0"/>
                <w:kern w:val="22"/>
              </w:rPr>
              <w:t xml:space="preserve"> </w:t>
            </w:r>
            <w:r w:rsidR="00C4348A" w:rsidRPr="00375DEA">
              <w:rPr>
                <w:snapToGrid w:val="0"/>
                <w:kern w:val="22"/>
              </w:rPr>
              <w:t>2026</w:t>
            </w:r>
          </w:p>
          <w:p w14:paraId="59249765" w14:textId="13A47154" w:rsidR="008A1499" w:rsidRPr="00375DEA" w:rsidRDefault="008A1499" w:rsidP="008A1499">
            <w:pPr>
              <w:pStyle w:val="AFCorNNormal"/>
            </w:pPr>
            <w:r w:rsidRPr="00375DEA">
              <w:t xml:space="preserve">Item </w:t>
            </w:r>
            <w:r w:rsidR="000F37A8" w:rsidRPr="00375DEA">
              <w:t>10</w:t>
            </w:r>
            <w:r w:rsidRPr="00375DEA">
              <w:t xml:space="preserve"> of the provisional agenda</w:t>
            </w:r>
            <w:r w:rsidRPr="00375DEA">
              <w:rPr>
                <w:rStyle w:val="FootnoteReference"/>
              </w:rPr>
              <w:footnoteReference w:customMarkFollows="1" w:id="1"/>
              <w:t>*</w:t>
            </w:r>
            <w:r w:rsidRPr="00375DEA">
              <w:t xml:space="preserve"> </w:t>
            </w:r>
          </w:p>
          <w:p w14:paraId="6BD0D5CE" w14:textId="2E1B012C" w:rsidR="008A1499" w:rsidRPr="00375DEA" w:rsidRDefault="000F37A8" w:rsidP="008A1499">
            <w:pPr>
              <w:pStyle w:val="AFCorNBold"/>
            </w:pPr>
            <w:r w:rsidRPr="00375DEA">
              <w:t xml:space="preserve">Capacity-building and development and </w:t>
            </w:r>
            <w:r w:rsidRPr="00375DEA">
              <w:br/>
              <w:t>technical and scientific cooperation</w:t>
            </w:r>
          </w:p>
        </w:tc>
        <w:tc>
          <w:tcPr>
            <w:tcW w:w="4388" w:type="dxa"/>
          </w:tcPr>
          <w:p w14:paraId="45A7310D" w14:textId="77777777" w:rsidR="008A1499" w:rsidRPr="00375DEA" w:rsidRDefault="008A1499" w:rsidP="008A1499">
            <w:pPr>
              <w:pStyle w:val="CBDNormal"/>
              <w:jc w:val="left"/>
            </w:pPr>
          </w:p>
        </w:tc>
      </w:tr>
    </w:tbl>
    <w:p w14:paraId="52E35C76" w14:textId="0AFA0B52" w:rsidR="00C9161D" w:rsidRPr="00375DEA" w:rsidRDefault="005272CD"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726FEE" w:rsidRPr="00375DEA">
            <w:t>Progress report on the implementation of the long-term strategic framework for capacity-building and development and the technical and scientific cooperation mechanism</w:t>
          </w:r>
        </w:sdtContent>
      </w:sdt>
      <w:r w:rsidR="00EF682B" w:rsidRPr="00375DEA">
        <w:rPr>
          <w:rStyle w:val="FootnoteReference"/>
        </w:rPr>
        <w:footnoteReference w:customMarkFollows="1" w:id="2"/>
        <w:t>**</w:t>
      </w:r>
    </w:p>
    <w:p w14:paraId="775F0D21" w14:textId="77777777" w:rsidR="00F6586C" w:rsidRPr="00375DEA" w:rsidRDefault="0030169D" w:rsidP="00A111D1">
      <w:pPr>
        <w:pStyle w:val="CBDSubTitle"/>
      </w:pPr>
      <w:r w:rsidRPr="00375DEA">
        <w:t xml:space="preserve">Note by the </w:t>
      </w:r>
      <w:r w:rsidR="007E0F8A" w:rsidRPr="00375DEA">
        <w:t>Secretariat</w:t>
      </w:r>
    </w:p>
    <w:p w14:paraId="1487AB45" w14:textId="0C5A2BCE" w:rsidR="00C9161D" w:rsidRPr="00375DEA" w:rsidRDefault="00A111D1" w:rsidP="006E523C">
      <w:pPr>
        <w:pStyle w:val="CBDH1"/>
      </w:pPr>
      <w:r w:rsidRPr="00375DEA">
        <w:t>I.</w:t>
      </w:r>
      <w:r w:rsidRPr="00375DEA">
        <w:tab/>
      </w:r>
      <w:r w:rsidR="000F37A8" w:rsidRPr="00375DEA">
        <w:t>Introduction</w:t>
      </w:r>
    </w:p>
    <w:p w14:paraId="48FBB491" w14:textId="5AAEABA8" w:rsidR="000F37A8" w:rsidRPr="00375DEA" w:rsidRDefault="000A6496" w:rsidP="006F3BED">
      <w:pPr>
        <w:pStyle w:val="CBDNormalNumber"/>
        <w:numPr>
          <w:ilvl w:val="0"/>
          <w:numId w:val="48"/>
        </w:numPr>
        <w:ind w:left="567" w:firstLine="0"/>
      </w:pPr>
      <w:r w:rsidRPr="00375DEA">
        <w:t xml:space="preserve">In </w:t>
      </w:r>
      <w:r w:rsidR="00B55363" w:rsidRPr="00375DEA">
        <w:t>its decision</w:t>
      </w:r>
      <w:r w:rsidR="00752C05" w:rsidRPr="00375DEA">
        <w:t> </w:t>
      </w:r>
      <w:hyperlink r:id="rId15" w:history="1">
        <w:r w:rsidR="00B55363" w:rsidRPr="00375DEA">
          <w:rPr>
            <w:rStyle w:val="Hyperlink"/>
          </w:rPr>
          <w:t>15/8,</w:t>
        </w:r>
      </w:hyperlink>
      <w:r w:rsidR="00B55363" w:rsidRPr="00375DEA">
        <w:t xml:space="preserve"> </w:t>
      </w:r>
      <w:r w:rsidR="00A07314" w:rsidRPr="00375DEA">
        <w:t xml:space="preserve">the Conference of the Parties </w:t>
      </w:r>
      <w:r w:rsidR="007323DB" w:rsidRPr="00375DEA">
        <w:t xml:space="preserve">to the Convention on Biological Diversity </w:t>
      </w:r>
      <w:r w:rsidR="00A07314" w:rsidRPr="00375DEA">
        <w:t>requested the Executive Secretary</w:t>
      </w:r>
      <w:r w:rsidR="00F6775D" w:rsidRPr="00375DEA">
        <w:t xml:space="preserve"> to </w:t>
      </w:r>
      <w:r w:rsidR="00AE12AD" w:rsidRPr="00375DEA">
        <w:t>convene</w:t>
      </w:r>
      <w:r w:rsidR="007A1351" w:rsidRPr="00375DEA">
        <w:t xml:space="preserve"> </w:t>
      </w:r>
      <w:r w:rsidR="00AE12AD" w:rsidRPr="00375DEA">
        <w:t>a forum</w:t>
      </w:r>
      <w:r w:rsidR="00F86E25" w:rsidRPr="00375DEA">
        <w:t xml:space="preserve"> to facilitate networking and sharing of experiences, good practices and lessons learned in capacity-building and development</w:t>
      </w:r>
      <w:r w:rsidR="0009280B" w:rsidRPr="00375DEA">
        <w:t xml:space="preserve"> and to organize</w:t>
      </w:r>
      <w:r w:rsidR="008C2A43" w:rsidRPr="00375DEA">
        <w:t xml:space="preserve"> events to showcase capacity-building and development </w:t>
      </w:r>
      <w:r w:rsidR="000623A5" w:rsidRPr="00375DEA">
        <w:t>and technical and scientific cooperation initiatives, technologies and opportunities</w:t>
      </w:r>
      <w:r w:rsidR="002E7C5C" w:rsidRPr="00375DEA">
        <w:t xml:space="preserve"> </w:t>
      </w:r>
      <w:r w:rsidR="00585535" w:rsidRPr="00375DEA">
        <w:t>(</w:t>
      </w:r>
      <w:proofErr w:type="spellStart"/>
      <w:r w:rsidR="00812553" w:rsidRPr="00375DEA">
        <w:t>sub</w:t>
      </w:r>
      <w:r w:rsidR="00585535" w:rsidRPr="00375DEA">
        <w:t>para</w:t>
      </w:r>
      <w:proofErr w:type="spellEnd"/>
      <w:r w:rsidR="00812553" w:rsidRPr="00375DEA">
        <w:t>.</w:t>
      </w:r>
      <w:r w:rsidR="00931D96" w:rsidRPr="00375DEA">
        <w:t> </w:t>
      </w:r>
      <w:r w:rsidR="00585535" w:rsidRPr="00375DEA">
        <w:t>16</w:t>
      </w:r>
      <w:r w:rsidR="00812553" w:rsidRPr="00375DEA">
        <w:t> </w:t>
      </w:r>
      <w:r w:rsidR="00DD7A1C" w:rsidRPr="00375DEA">
        <w:t>(</w:t>
      </w:r>
      <w:r w:rsidR="00585535" w:rsidRPr="00375DEA">
        <w:t>g</w:t>
      </w:r>
      <w:r w:rsidR="00DD7A1C" w:rsidRPr="00375DEA">
        <w:t>)</w:t>
      </w:r>
      <w:r w:rsidR="00F05FEF" w:rsidRPr="00375DEA">
        <w:t>)</w:t>
      </w:r>
      <w:r w:rsidR="00F86E25" w:rsidRPr="00375DEA">
        <w:t>.</w:t>
      </w:r>
      <w:r w:rsidR="00B37231" w:rsidRPr="00375DEA">
        <w:t xml:space="preserve"> </w:t>
      </w:r>
      <w:r w:rsidR="008F1DCD" w:rsidRPr="00375DEA">
        <w:t>It</w:t>
      </w:r>
      <w:r w:rsidR="00BF39CA" w:rsidRPr="00375DEA">
        <w:t xml:space="preserve"> a</w:t>
      </w:r>
      <w:r w:rsidR="00CB64F2" w:rsidRPr="00375DEA">
        <w:t>lso</w:t>
      </w:r>
      <w:r w:rsidR="00DE302C" w:rsidRPr="00375DEA">
        <w:t xml:space="preserve"> requested the </w:t>
      </w:r>
      <w:r w:rsidR="00051BB0" w:rsidRPr="00375DEA">
        <w:t>Executive Secretary to undertake a review of the long-term strategic framework for capacity</w:t>
      </w:r>
      <w:r w:rsidR="00A1566D" w:rsidRPr="00375DEA">
        <w:t>-</w:t>
      </w:r>
      <w:r w:rsidR="00051BB0" w:rsidRPr="00375DEA">
        <w:t>building and development, in conjunction with the global review of the Kunming-Montreal Global Biodiversity Framework to assess its use and, if necessary, propose updates to ensure its effectiveness to assist Parties in implementing the</w:t>
      </w:r>
      <w:r w:rsidR="004775F4" w:rsidRPr="00375DEA">
        <w:t xml:space="preserve"> Framework</w:t>
      </w:r>
      <w:r w:rsidR="000D1CD5" w:rsidRPr="00375DEA">
        <w:t xml:space="preserve"> (</w:t>
      </w:r>
      <w:proofErr w:type="spellStart"/>
      <w:r w:rsidR="00812553" w:rsidRPr="00375DEA">
        <w:t>sub</w:t>
      </w:r>
      <w:r w:rsidR="00EA0B4E" w:rsidRPr="00375DEA">
        <w:t>para</w:t>
      </w:r>
      <w:proofErr w:type="spellEnd"/>
      <w:r w:rsidR="004950E5" w:rsidRPr="00375DEA">
        <w:t>.</w:t>
      </w:r>
      <w:r w:rsidR="00931D96" w:rsidRPr="00375DEA">
        <w:t> </w:t>
      </w:r>
      <w:r w:rsidR="00A66E92" w:rsidRPr="00375DEA">
        <w:t>16</w:t>
      </w:r>
      <w:r w:rsidR="004950E5" w:rsidRPr="00375DEA">
        <w:t> </w:t>
      </w:r>
      <w:r w:rsidR="00DD7A1C" w:rsidRPr="00375DEA">
        <w:t>(</w:t>
      </w:r>
      <w:r w:rsidR="00FD23E2" w:rsidRPr="00375DEA">
        <w:t>h</w:t>
      </w:r>
      <w:r w:rsidR="00DD7A1C" w:rsidRPr="00375DEA">
        <w:t>)</w:t>
      </w:r>
      <w:r w:rsidR="00FD23E2" w:rsidRPr="00375DEA">
        <w:t>)</w:t>
      </w:r>
      <w:r w:rsidR="004775F4" w:rsidRPr="00375DEA">
        <w:t>.</w:t>
      </w:r>
    </w:p>
    <w:p w14:paraId="54E89642" w14:textId="428BDC6F" w:rsidR="009325AE" w:rsidRPr="00375DEA" w:rsidRDefault="000F37A8" w:rsidP="003C74A2">
      <w:pPr>
        <w:pStyle w:val="CBDNormalNumber"/>
        <w:numPr>
          <w:ilvl w:val="0"/>
          <w:numId w:val="48"/>
        </w:numPr>
        <w:ind w:left="567" w:firstLine="0"/>
      </w:pPr>
      <w:r w:rsidRPr="00375DEA">
        <w:t>In decision</w:t>
      </w:r>
      <w:r w:rsidR="00752C05" w:rsidRPr="00375DEA">
        <w:t> </w:t>
      </w:r>
      <w:hyperlink r:id="rId16" w:history="1">
        <w:r w:rsidRPr="00C9006F">
          <w:rPr>
            <w:rStyle w:val="Hyperlink"/>
          </w:rPr>
          <w:t>16/3</w:t>
        </w:r>
      </w:hyperlink>
      <w:r w:rsidRPr="00375DEA">
        <w:t xml:space="preserve">, the Conference of the Parties </w:t>
      </w:r>
      <w:r w:rsidR="00534DF9" w:rsidRPr="00375DEA">
        <w:t xml:space="preserve">further </w:t>
      </w:r>
      <w:r w:rsidRPr="00375DEA">
        <w:t>decided that the monitoring and reporting of progress in the implementation of the long-term strategic framework and the technical and scientific cooperation mechanism would be conducted in line with decisions</w:t>
      </w:r>
      <w:r w:rsidR="00EF1D15" w:rsidRPr="00375DEA">
        <w:t> </w:t>
      </w:r>
      <w:hyperlink r:id="rId17" w:history="1">
        <w:r w:rsidRPr="00375DEA">
          <w:t>15/8</w:t>
        </w:r>
      </w:hyperlink>
      <w:r w:rsidRPr="00375DEA">
        <w:t xml:space="preserve"> and </w:t>
      </w:r>
      <w:hyperlink r:id="rId18" w:history="1">
        <w:r w:rsidRPr="00375DEA">
          <w:t>15/6</w:t>
        </w:r>
      </w:hyperlink>
      <w:r w:rsidR="007F3C94" w:rsidRPr="00375DEA">
        <w:t xml:space="preserve"> (para</w:t>
      </w:r>
      <w:r w:rsidR="00B10F7F" w:rsidRPr="00375DEA">
        <w:t>. </w:t>
      </w:r>
      <w:r w:rsidR="007F3C94" w:rsidRPr="00375DEA">
        <w:t>5</w:t>
      </w:r>
      <w:r w:rsidR="004C745F" w:rsidRPr="00375DEA">
        <w:t>)</w:t>
      </w:r>
      <w:r w:rsidR="008B24D4" w:rsidRPr="00375DEA">
        <w:t xml:space="preserve">. </w:t>
      </w:r>
      <w:r w:rsidR="00D21C21" w:rsidRPr="00375DEA">
        <w:t xml:space="preserve">It </w:t>
      </w:r>
      <w:r w:rsidR="004C745F" w:rsidRPr="00375DEA">
        <w:t xml:space="preserve">also </w:t>
      </w:r>
      <w:r w:rsidR="001032C5" w:rsidRPr="00375DEA">
        <w:t xml:space="preserve">requested the Executive Secretary to prepare a progress report on the technical and scientific cooperation mechanism, based on the activity reports of the support centres and the </w:t>
      </w:r>
      <w:r w:rsidR="00B10B9B" w:rsidRPr="00375DEA">
        <w:t>G</w:t>
      </w:r>
      <w:r w:rsidR="001032C5" w:rsidRPr="00375DEA">
        <w:t xml:space="preserve">lobal </w:t>
      </w:r>
      <w:r w:rsidR="00B10B9B" w:rsidRPr="00375DEA">
        <w:t>C</w:t>
      </w:r>
      <w:r w:rsidR="001032C5" w:rsidRPr="00375DEA">
        <w:t xml:space="preserve">oordination </w:t>
      </w:r>
      <w:r w:rsidR="00B10B9B" w:rsidRPr="00375DEA">
        <w:t>E</w:t>
      </w:r>
      <w:r w:rsidR="001032C5" w:rsidRPr="00375DEA">
        <w:t>ntity, for consideration by the Subsidiary Body at a meeting held before the seventeenth meeting of the Conference of the Parties</w:t>
      </w:r>
      <w:r w:rsidR="0014749E" w:rsidRPr="00375DEA">
        <w:t xml:space="preserve"> </w:t>
      </w:r>
      <w:r w:rsidR="00965E6A" w:rsidRPr="00375DEA">
        <w:t>(</w:t>
      </w:r>
      <w:proofErr w:type="spellStart"/>
      <w:r w:rsidR="00B10F7F" w:rsidRPr="00375DEA">
        <w:t>sub</w:t>
      </w:r>
      <w:r w:rsidR="00965E6A" w:rsidRPr="00375DEA">
        <w:t>para</w:t>
      </w:r>
      <w:proofErr w:type="spellEnd"/>
      <w:r w:rsidR="00B10F7F" w:rsidRPr="00375DEA">
        <w:t>.</w:t>
      </w:r>
      <w:r w:rsidR="00931D96" w:rsidRPr="00375DEA">
        <w:t> </w:t>
      </w:r>
      <w:r w:rsidR="00965E6A" w:rsidRPr="00375DEA">
        <w:t>25</w:t>
      </w:r>
      <w:r w:rsidR="00B10F7F" w:rsidRPr="00375DEA">
        <w:t> </w:t>
      </w:r>
      <w:r w:rsidR="00965E6A" w:rsidRPr="00375DEA">
        <w:t>(e))</w:t>
      </w:r>
      <w:r w:rsidR="00EA22A9" w:rsidRPr="00375DEA">
        <w:t xml:space="preserve">. </w:t>
      </w:r>
    </w:p>
    <w:p w14:paraId="6D3945C7" w14:textId="4A4F879B" w:rsidR="005E6B7F" w:rsidRPr="00375DEA" w:rsidRDefault="00F45538" w:rsidP="003C74A2">
      <w:pPr>
        <w:pStyle w:val="CBDNormalNumber"/>
        <w:numPr>
          <w:ilvl w:val="0"/>
          <w:numId w:val="48"/>
        </w:numPr>
        <w:ind w:left="567" w:firstLine="0"/>
      </w:pPr>
      <w:r w:rsidRPr="00375DEA">
        <w:t>Pursuant to the above requests, t</w:t>
      </w:r>
      <w:r w:rsidR="005E6B7F" w:rsidRPr="00375DEA">
        <w:t xml:space="preserve">he present document </w:t>
      </w:r>
      <w:r w:rsidR="00692962" w:rsidRPr="00375DEA">
        <w:t xml:space="preserve">contains </w:t>
      </w:r>
      <w:r w:rsidR="00D52DB0" w:rsidRPr="00375DEA">
        <w:t xml:space="preserve">a </w:t>
      </w:r>
      <w:r w:rsidR="002957CD" w:rsidRPr="00375DEA">
        <w:t xml:space="preserve">summary </w:t>
      </w:r>
      <w:r w:rsidR="00FB700D" w:rsidRPr="00375DEA">
        <w:t>p</w:t>
      </w:r>
      <w:r w:rsidR="005E6B7F" w:rsidRPr="00375DEA">
        <w:t>rogress report</w:t>
      </w:r>
      <w:r w:rsidR="001A575B" w:rsidRPr="00375DEA">
        <w:t xml:space="preserve"> </w:t>
      </w:r>
      <w:r w:rsidR="00712D3D" w:rsidRPr="00375DEA">
        <w:t xml:space="preserve">on capacity-building and development </w:t>
      </w:r>
      <w:r w:rsidR="00A03B9E" w:rsidRPr="00375DEA">
        <w:t>i</w:t>
      </w:r>
      <w:r w:rsidR="005E6B7F" w:rsidRPr="00375DEA">
        <w:t xml:space="preserve">n </w:t>
      </w:r>
      <w:r w:rsidR="00245BFE" w:rsidRPr="00375DEA">
        <w:t xml:space="preserve">support of </w:t>
      </w:r>
      <w:r w:rsidR="005E6B7F" w:rsidRPr="00375DEA">
        <w:t>the implementation of</w:t>
      </w:r>
      <w:r w:rsidR="00681008" w:rsidRPr="00375DEA">
        <w:t xml:space="preserve"> the </w:t>
      </w:r>
      <w:r w:rsidR="00A704B9" w:rsidRPr="00375DEA">
        <w:t>Framework</w:t>
      </w:r>
      <w:r w:rsidR="001A575B" w:rsidRPr="00375DEA">
        <w:t xml:space="preserve">, including </w:t>
      </w:r>
      <w:r w:rsidR="00932038" w:rsidRPr="00375DEA">
        <w:t>outcomes of the</w:t>
      </w:r>
      <w:r w:rsidR="00497D2A" w:rsidRPr="00375DEA">
        <w:t xml:space="preserve"> 2024 Biodiversity Capacity-Building and Development Forum</w:t>
      </w:r>
      <w:r w:rsidR="00F26D01" w:rsidRPr="00375DEA">
        <w:t xml:space="preserve"> and</w:t>
      </w:r>
      <w:r w:rsidR="00497D2A" w:rsidRPr="00375DEA">
        <w:t xml:space="preserve"> </w:t>
      </w:r>
      <w:r w:rsidR="003B2800" w:rsidRPr="00375DEA">
        <w:t>progress in</w:t>
      </w:r>
      <w:r w:rsidR="00FD45E4" w:rsidRPr="00375DEA">
        <w:t xml:space="preserve"> </w:t>
      </w:r>
      <w:r w:rsidR="005E0882" w:rsidRPr="00375DEA">
        <w:t xml:space="preserve">the </w:t>
      </w:r>
      <w:r w:rsidR="00CF0A37" w:rsidRPr="00375DEA">
        <w:t xml:space="preserve">use </w:t>
      </w:r>
      <w:r w:rsidR="00CD3D62" w:rsidRPr="00375DEA">
        <w:t xml:space="preserve">of the </w:t>
      </w:r>
      <w:r w:rsidR="005E6B7F" w:rsidRPr="00375DEA">
        <w:t>long-term strategic framework for capacity-building and development</w:t>
      </w:r>
      <w:r w:rsidR="00ED68D9" w:rsidRPr="00375DEA">
        <w:t>, a</w:t>
      </w:r>
      <w:r w:rsidR="00637DAD" w:rsidRPr="00375DEA">
        <w:t>nd</w:t>
      </w:r>
      <w:r w:rsidR="00CF4ECF" w:rsidRPr="00375DEA">
        <w:t xml:space="preserve"> the implementation of Target</w:t>
      </w:r>
      <w:r w:rsidR="007323DB" w:rsidRPr="00375DEA">
        <w:t> </w:t>
      </w:r>
      <w:r w:rsidR="00CF4ECF" w:rsidRPr="00375DEA">
        <w:t>20 of the Framework</w:t>
      </w:r>
      <w:r w:rsidR="009E6A81" w:rsidRPr="00375DEA">
        <w:t xml:space="preserve"> (sect.</w:t>
      </w:r>
      <w:r w:rsidR="00931D96" w:rsidRPr="00375DEA">
        <w:t> </w:t>
      </w:r>
      <w:r w:rsidR="009E6A81" w:rsidRPr="00375DEA">
        <w:t>II)</w:t>
      </w:r>
      <w:r w:rsidR="00952283" w:rsidRPr="00375DEA">
        <w:t>.</w:t>
      </w:r>
      <w:r w:rsidR="005E6B7F" w:rsidRPr="00375DEA">
        <w:t xml:space="preserve"> </w:t>
      </w:r>
      <w:r w:rsidR="00C53EFB" w:rsidRPr="00375DEA">
        <w:t xml:space="preserve">It also </w:t>
      </w:r>
      <w:r w:rsidR="00692962" w:rsidRPr="00375DEA">
        <w:t xml:space="preserve">contains </w:t>
      </w:r>
      <w:r w:rsidR="00E27FBE" w:rsidRPr="00375DEA">
        <w:t xml:space="preserve">a </w:t>
      </w:r>
      <w:r w:rsidR="00F14DBE" w:rsidRPr="00375DEA">
        <w:t xml:space="preserve">summary </w:t>
      </w:r>
      <w:r w:rsidR="009E6A81" w:rsidRPr="00375DEA">
        <w:t xml:space="preserve">of the </w:t>
      </w:r>
      <w:r w:rsidR="00E27FBE" w:rsidRPr="00375DEA">
        <w:t>p</w:t>
      </w:r>
      <w:r w:rsidR="005E6B7F" w:rsidRPr="00375DEA">
        <w:t xml:space="preserve">rogress report </w:t>
      </w:r>
      <w:r w:rsidR="005A1712" w:rsidRPr="00375DEA">
        <w:t>in the implementation of</w:t>
      </w:r>
      <w:r w:rsidR="005E6B7F" w:rsidRPr="00375DEA">
        <w:t xml:space="preserve"> the technical and scientific cooperation mechanism</w:t>
      </w:r>
      <w:r w:rsidR="00692962" w:rsidRPr="00375DEA">
        <w:t xml:space="preserve"> (sect.</w:t>
      </w:r>
      <w:r w:rsidR="00931D96" w:rsidRPr="00375DEA">
        <w:t> </w:t>
      </w:r>
      <w:r w:rsidR="00692962" w:rsidRPr="00375DEA">
        <w:t>III)</w:t>
      </w:r>
      <w:r w:rsidR="005E6B7F" w:rsidRPr="00375DEA">
        <w:t xml:space="preserve"> </w:t>
      </w:r>
      <w:r w:rsidR="009E6A81" w:rsidRPr="00375DEA">
        <w:t>and</w:t>
      </w:r>
      <w:r w:rsidR="006474F6" w:rsidRPr="00375DEA">
        <w:t xml:space="preserve"> </w:t>
      </w:r>
      <w:r w:rsidR="00AB409A" w:rsidRPr="00375DEA">
        <w:t>e</w:t>
      </w:r>
      <w:r w:rsidR="005E6B7F" w:rsidRPr="00375DEA">
        <w:t>lements of a draft recommendation for consideration by the Subsidiary Body</w:t>
      </w:r>
      <w:r w:rsidR="009E6A81" w:rsidRPr="00375DEA">
        <w:t xml:space="preserve"> (sect.</w:t>
      </w:r>
      <w:r w:rsidR="00931D96" w:rsidRPr="00375DEA">
        <w:t> </w:t>
      </w:r>
      <w:r w:rsidR="009E6A81" w:rsidRPr="00375DEA">
        <w:t>IV)</w:t>
      </w:r>
      <w:r w:rsidR="005E6B7F" w:rsidRPr="00375DEA">
        <w:t>.</w:t>
      </w:r>
    </w:p>
    <w:p w14:paraId="7907B5BF" w14:textId="68122EE1" w:rsidR="007C4951" w:rsidRPr="00375DEA" w:rsidRDefault="00A111D1" w:rsidP="00454C69">
      <w:pPr>
        <w:pStyle w:val="CBDH1"/>
        <w:tabs>
          <w:tab w:val="left" w:pos="8510"/>
        </w:tabs>
      </w:pPr>
      <w:r w:rsidRPr="00375DEA">
        <w:lastRenderedPageBreak/>
        <w:t>II.</w:t>
      </w:r>
      <w:r w:rsidRPr="00375DEA">
        <w:tab/>
      </w:r>
      <w:r w:rsidR="00FE3FEC" w:rsidRPr="00375DEA">
        <w:t xml:space="preserve">Progress report </w:t>
      </w:r>
      <w:r w:rsidR="008C16D1" w:rsidRPr="00375DEA">
        <w:t xml:space="preserve">on </w:t>
      </w:r>
      <w:r w:rsidR="00FC549D" w:rsidRPr="00375DEA">
        <w:t>capacity-building and development</w:t>
      </w:r>
    </w:p>
    <w:p w14:paraId="1860DCC7" w14:textId="1C9D6B52" w:rsidR="00F725DD" w:rsidRPr="00375DEA" w:rsidRDefault="00F725DD" w:rsidP="00F725DD">
      <w:pPr>
        <w:pStyle w:val="CBDH2"/>
        <w:ind w:left="450" w:hanging="450"/>
      </w:pPr>
      <w:r w:rsidRPr="00375DEA">
        <w:t>A.</w:t>
      </w:r>
      <w:r w:rsidR="00EF682B" w:rsidRPr="00375DEA">
        <w:tab/>
      </w:r>
      <w:r w:rsidR="002737F0" w:rsidRPr="00375DEA">
        <w:t>Outcomes of the 2024 Biodiversity Capacity-Building and Development Forum</w:t>
      </w:r>
    </w:p>
    <w:p w14:paraId="570285B3" w14:textId="4D0E5AD1" w:rsidR="00F725DD" w:rsidRPr="00375DEA" w:rsidRDefault="00F725DD" w:rsidP="00384B96">
      <w:pPr>
        <w:pStyle w:val="CBDNormalNumber"/>
        <w:numPr>
          <w:ilvl w:val="0"/>
          <w:numId w:val="48"/>
        </w:numPr>
        <w:ind w:left="567" w:firstLine="0"/>
      </w:pPr>
      <w:r w:rsidRPr="00375DEA">
        <w:t xml:space="preserve">In response to </w:t>
      </w:r>
      <w:r w:rsidR="004569C4" w:rsidRPr="00375DEA">
        <w:t xml:space="preserve">the </w:t>
      </w:r>
      <w:r w:rsidRPr="00375DEA">
        <w:t xml:space="preserve">request </w:t>
      </w:r>
      <w:r w:rsidR="004569C4" w:rsidRPr="00375DEA">
        <w:t xml:space="preserve">in </w:t>
      </w:r>
      <w:r w:rsidR="0080348F" w:rsidRPr="00375DEA">
        <w:t>sub</w:t>
      </w:r>
      <w:r w:rsidR="004569C4" w:rsidRPr="00375DEA">
        <w:t>paragraph</w:t>
      </w:r>
      <w:r w:rsidR="00931D96" w:rsidRPr="00375DEA">
        <w:t> </w:t>
      </w:r>
      <w:r w:rsidR="004569C4" w:rsidRPr="00375DEA">
        <w:t>16</w:t>
      </w:r>
      <w:r w:rsidR="0080348F" w:rsidRPr="00375DEA">
        <w:t> </w:t>
      </w:r>
      <w:r w:rsidR="004569C4" w:rsidRPr="00375DEA">
        <w:t xml:space="preserve">(g) </w:t>
      </w:r>
      <w:r w:rsidRPr="00375DEA">
        <w:t>of decision</w:t>
      </w:r>
      <w:r w:rsidR="00D62110" w:rsidRPr="00375DEA">
        <w:t> </w:t>
      </w:r>
      <w:hyperlink r:id="rId19" w:history="1">
        <w:r w:rsidRPr="00375DEA">
          <w:rPr>
            <w:rStyle w:val="Hyperlink"/>
          </w:rPr>
          <w:t>15/8</w:t>
        </w:r>
      </w:hyperlink>
      <w:r w:rsidR="00A34F67" w:rsidRPr="00375DEA">
        <w:t>, the Secretariat</w:t>
      </w:r>
      <w:r w:rsidR="00DC120E" w:rsidRPr="00375DEA">
        <w:t>, in collaboration with the Government of Colombia, the NBSAP Accelerator Partnership and other partners, organized the first</w:t>
      </w:r>
      <w:r w:rsidR="00DA1EB8" w:rsidRPr="00375DEA">
        <w:t xml:space="preserve"> Biodiversity Capacity-Building and Development Forum on 19</w:t>
      </w:r>
      <w:r w:rsidR="00D62110" w:rsidRPr="00375DEA">
        <w:t> </w:t>
      </w:r>
      <w:r w:rsidR="00DA1EB8" w:rsidRPr="00375DEA">
        <w:t>October 2024 in Cali, Colombia</w:t>
      </w:r>
      <w:r w:rsidR="001110E6" w:rsidRPr="00375DEA">
        <w:t xml:space="preserve">, </w:t>
      </w:r>
      <w:r w:rsidR="006F26E0" w:rsidRPr="00375DEA">
        <w:t xml:space="preserve">under the theme “Strengthening </w:t>
      </w:r>
      <w:r w:rsidR="00B55E26" w:rsidRPr="00375DEA">
        <w:t>c</w:t>
      </w:r>
      <w:r w:rsidR="006F26E0" w:rsidRPr="00375DEA">
        <w:t xml:space="preserve">apacities for the </w:t>
      </w:r>
      <w:r w:rsidR="00B55E26" w:rsidRPr="00375DEA">
        <w:t>i</w:t>
      </w:r>
      <w:r w:rsidR="006F26E0" w:rsidRPr="00375DEA">
        <w:t xml:space="preserve">mplementation of </w:t>
      </w:r>
      <w:r w:rsidR="00B55E26" w:rsidRPr="00375DEA">
        <w:t>n</w:t>
      </w:r>
      <w:r w:rsidR="006F26E0" w:rsidRPr="00375DEA">
        <w:t xml:space="preserve">ational </w:t>
      </w:r>
      <w:r w:rsidR="00B55E26" w:rsidRPr="00375DEA">
        <w:t>b</w:t>
      </w:r>
      <w:r w:rsidR="006F26E0" w:rsidRPr="00375DEA">
        <w:t xml:space="preserve">iodiversity </w:t>
      </w:r>
      <w:r w:rsidR="00B55E26" w:rsidRPr="00375DEA">
        <w:t>s</w:t>
      </w:r>
      <w:r w:rsidR="006F26E0" w:rsidRPr="00375DEA">
        <w:t xml:space="preserve">trategies and </w:t>
      </w:r>
      <w:r w:rsidR="00B55E26" w:rsidRPr="00375DEA">
        <w:t>a</w:t>
      </w:r>
      <w:r w:rsidR="006F26E0" w:rsidRPr="00375DEA">
        <w:t xml:space="preserve">ction </w:t>
      </w:r>
      <w:r w:rsidR="00B55E26" w:rsidRPr="00375DEA">
        <w:t>p</w:t>
      </w:r>
      <w:r w:rsidR="006F26E0" w:rsidRPr="00375DEA">
        <w:t>lans”</w:t>
      </w:r>
      <w:r w:rsidRPr="00375DEA">
        <w:t xml:space="preserve">. </w:t>
      </w:r>
      <w:r w:rsidR="00B119A3" w:rsidRPr="00375DEA">
        <w:t>More than 150</w:t>
      </w:r>
      <w:r w:rsidR="00D62110" w:rsidRPr="00375DEA">
        <w:t> </w:t>
      </w:r>
      <w:r w:rsidR="00B119A3" w:rsidRPr="00375DEA">
        <w:t>participants attended the Forum.</w:t>
      </w:r>
      <w:r w:rsidR="00E83BF3" w:rsidRPr="00375DEA">
        <w:t xml:space="preserve"> A summary </w:t>
      </w:r>
      <w:r w:rsidR="00391A57" w:rsidRPr="00375DEA">
        <w:t>of the main out</w:t>
      </w:r>
      <w:r w:rsidR="00062E12" w:rsidRPr="00375DEA">
        <w:t>comes</w:t>
      </w:r>
      <w:r w:rsidR="0022656C" w:rsidRPr="00375DEA">
        <w:t xml:space="preserve">, including </w:t>
      </w:r>
      <w:r w:rsidR="00B12A6F" w:rsidRPr="00375DEA">
        <w:t>the key messages and recommendations</w:t>
      </w:r>
      <w:r w:rsidR="00295A39" w:rsidRPr="00375DEA">
        <w:t>,</w:t>
      </w:r>
      <w:r w:rsidR="00B12A6F" w:rsidRPr="00375DEA">
        <w:t xml:space="preserve"> are available on the Convention</w:t>
      </w:r>
      <w:r w:rsidR="00965A36" w:rsidRPr="00375DEA">
        <w:t>’s website.</w:t>
      </w:r>
      <w:r w:rsidR="00965A36" w:rsidRPr="00375DEA">
        <w:rPr>
          <w:rStyle w:val="FootnoteReference"/>
        </w:rPr>
        <w:footnoteReference w:id="3"/>
      </w:r>
    </w:p>
    <w:p w14:paraId="60B52E92" w14:textId="1271E51E" w:rsidR="00E030F0" w:rsidRPr="00375DEA" w:rsidRDefault="00F725DD" w:rsidP="00595B7B">
      <w:pPr>
        <w:pStyle w:val="CBDNormalNumber"/>
        <w:numPr>
          <w:ilvl w:val="0"/>
          <w:numId w:val="48"/>
        </w:numPr>
        <w:ind w:left="567" w:firstLine="0"/>
      </w:pPr>
      <w:r w:rsidRPr="00375DEA">
        <w:t>The</w:t>
      </w:r>
      <w:r w:rsidR="00EE2582" w:rsidRPr="00375DEA">
        <w:t xml:space="preserve"> </w:t>
      </w:r>
      <w:r w:rsidR="00617C10" w:rsidRPr="00375DEA">
        <w:t>F</w:t>
      </w:r>
      <w:r w:rsidR="002737D5" w:rsidRPr="00375DEA">
        <w:t xml:space="preserve">orum </w:t>
      </w:r>
      <w:r w:rsidR="00EE2582" w:rsidRPr="00375DEA">
        <w:t xml:space="preserve">identified common capacity needs and challenges limiting efforts to effectively implement </w:t>
      </w:r>
      <w:r w:rsidR="00840E73" w:rsidRPr="00375DEA">
        <w:t>n</w:t>
      </w:r>
      <w:r w:rsidR="00EE2582" w:rsidRPr="00375DEA">
        <w:t xml:space="preserve">ational </w:t>
      </w:r>
      <w:r w:rsidR="00840E73" w:rsidRPr="00375DEA">
        <w:t>b</w:t>
      </w:r>
      <w:r w:rsidR="00EE2582" w:rsidRPr="00375DEA">
        <w:t xml:space="preserve">iodiversity </w:t>
      </w:r>
      <w:r w:rsidR="00840E73" w:rsidRPr="00375DEA">
        <w:t>s</w:t>
      </w:r>
      <w:r w:rsidR="00EE2582" w:rsidRPr="00375DEA">
        <w:t xml:space="preserve">trategies and </w:t>
      </w:r>
      <w:r w:rsidR="00840E73" w:rsidRPr="00375DEA">
        <w:t>a</w:t>
      </w:r>
      <w:r w:rsidR="00EE2582" w:rsidRPr="00375DEA">
        <w:t xml:space="preserve">ction </w:t>
      </w:r>
      <w:r w:rsidR="00840E73" w:rsidRPr="00375DEA">
        <w:t>p</w:t>
      </w:r>
      <w:r w:rsidR="00EE2582" w:rsidRPr="00375DEA">
        <w:t>lans</w:t>
      </w:r>
      <w:r w:rsidR="0070453A" w:rsidRPr="00375DEA">
        <w:t>. These</w:t>
      </w:r>
      <w:r w:rsidR="00EE2582" w:rsidRPr="00375DEA">
        <w:t xml:space="preserve"> includ</w:t>
      </w:r>
      <w:r w:rsidR="0070453A" w:rsidRPr="00375DEA">
        <w:t>ed</w:t>
      </w:r>
      <w:r w:rsidR="00EE2582" w:rsidRPr="00375DEA">
        <w:t xml:space="preserve"> lack of access to adequate biodiversity finance, limited technical skills in specific areas</w:t>
      </w:r>
      <w:r w:rsidR="00033074" w:rsidRPr="00375DEA">
        <w:t>,</w:t>
      </w:r>
      <w:r w:rsidR="00EE2582" w:rsidRPr="00375DEA">
        <w:t xml:space="preserve"> such as monitoring and reporting, data management, ecosystem accounting as well limited institutional capacity for policy alignment and mainstreaming, coordination and collaboration, planning, implementation and enforcement, and mobilizing resources to ensure the sustainability of national biodiversity systems.</w:t>
      </w:r>
    </w:p>
    <w:p w14:paraId="16D001D7" w14:textId="3ABEDCCB" w:rsidR="00F725DD" w:rsidRPr="00375DEA" w:rsidRDefault="00F63C85" w:rsidP="00122C1F">
      <w:pPr>
        <w:pStyle w:val="CBDNormalNumber"/>
        <w:numPr>
          <w:ilvl w:val="0"/>
          <w:numId w:val="48"/>
        </w:numPr>
        <w:ind w:left="567" w:firstLine="0"/>
      </w:pPr>
      <w:r w:rsidRPr="00375DEA">
        <w:t xml:space="preserve">The </w:t>
      </w:r>
      <w:r w:rsidR="00617C10" w:rsidRPr="00375DEA">
        <w:t>F</w:t>
      </w:r>
      <w:r w:rsidRPr="00375DEA">
        <w:t xml:space="preserve">orum </w:t>
      </w:r>
      <w:r w:rsidR="00D11728" w:rsidRPr="00375DEA">
        <w:t xml:space="preserve">also </w:t>
      </w:r>
      <w:r w:rsidR="000E4A41" w:rsidRPr="00375DEA">
        <w:t xml:space="preserve">proposed </w:t>
      </w:r>
      <w:r w:rsidR="00EB34E7" w:rsidRPr="00375DEA">
        <w:t>key</w:t>
      </w:r>
      <w:r w:rsidR="007A67BA" w:rsidRPr="00375DEA">
        <w:t xml:space="preserve"> </w:t>
      </w:r>
      <w:r w:rsidR="0049799B" w:rsidRPr="00375DEA">
        <w:t>recommendation</w:t>
      </w:r>
      <w:r w:rsidR="007A67BA" w:rsidRPr="00375DEA">
        <w:t>s</w:t>
      </w:r>
      <w:r w:rsidR="0030042E" w:rsidRPr="00375DEA">
        <w:t>, including</w:t>
      </w:r>
      <w:r w:rsidR="007A67BA" w:rsidRPr="00375DEA">
        <w:t xml:space="preserve"> </w:t>
      </w:r>
      <w:r w:rsidR="006C6CC7" w:rsidRPr="00375DEA">
        <w:t xml:space="preserve">the need </w:t>
      </w:r>
      <w:r w:rsidR="00C077A1" w:rsidRPr="00375DEA">
        <w:t xml:space="preserve">for more </w:t>
      </w:r>
      <w:r w:rsidR="006C6CC7" w:rsidRPr="00375DEA">
        <w:t>systematic and inclusive country-led capacity needs assessments to inform the capacity actions</w:t>
      </w:r>
      <w:r w:rsidR="00270602" w:rsidRPr="00375DEA">
        <w:t xml:space="preserve"> and </w:t>
      </w:r>
      <w:r w:rsidR="006C6CC7" w:rsidRPr="00375DEA">
        <w:t>formulat</w:t>
      </w:r>
      <w:r w:rsidR="00140ACD" w:rsidRPr="00375DEA">
        <w:t>ing</w:t>
      </w:r>
      <w:r w:rsidR="006C6CC7" w:rsidRPr="00375DEA">
        <w:t xml:space="preserve"> capacity-building programmes with m</w:t>
      </w:r>
      <w:r w:rsidR="00E60516" w:rsidRPr="00375DEA">
        <w:t>e</w:t>
      </w:r>
      <w:r w:rsidR="00BA50A7" w:rsidRPr="00375DEA">
        <w:t>dium</w:t>
      </w:r>
      <w:r w:rsidR="006C6CC7" w:rsidRPr="00375DEA">
        <w:t xml:space="preserve"> to long-term objectives</w:t>
      </w:r>
      <w:r w:rsidR="00BA300E" w:rsidRPr="00375DEA">
        <w:t xml:space="preserve">, </w:t>
      </w:r>
      <w:r w:rsidR="00AC4584" w:rsidRPr="00375DEA">
        <w:t>institutionaliz</w:t>
      </w:r>
      <w:r w:rsidR="00BA300E" w:rsidRPr="00375DEA">
        <w:t>ing</w:t>
      </w:r>
      <w:r w:rsidR="00AC4584" w:rsidRPr="00375DEA">
        <w:t xml:space="preserve"> capacity-building </w:t>
      </w:r>
      <w:r w:rsidR="00007C82" w:rsidRPr="00375DEA">
        <w:t>efforts</w:t>
      </w:r>
      <w:r w:rsidR="00D62027" w:rsidRPr="00375DEA">
        <w:t xml:space="preserve">, </w:t>
      </w:r>
      <w:r w:rsidR="006C6CC7" w:rsidRPr="00375DEA">
        <w:t>implement</w:t>
      </w:r>
      <w:r w:rsidR="00106308" w:rsidRPr="00375DEA">
        <w:t>ing</w:t>
      </w:r>
      <w:r w:rsidR="006C6CC7" w:rsidRPr="00375DEA">
        <w:t xml:space="preserve"> measures to </w:t>
      </w:r>
      <w:r w:rsidR="0031508D" w:rsidRPr="00375DEA">
        <w:t>r</w:t>
      </w:r>
      <w:r w:rsidR="007D41E7" w:rsidRPr="00375DEA">
        <w:t>etain</w:t>
      </w:r>
      <w:r w:rsidR="006C6CC7" w:rsidRPr="00375DEA">
        <w:t xml:space="preserve"> the capacities developed, and strengthen</w:t>
      </w:r>
      <w:r w:rsidR="007017F1" w:rsidRPr="00375DEA">
        <w:t>ing</w:t>
      </w:r>
      <w:r w:rsidR="006C6CC7" w:rsidRPr="00375DEA">
        <w:t xml:space="preserve"> the monitoring and evaluation of capacity-building initiatives. </w:t>
      </w:r>
      <w:r w:rsidR="00062037" w:rsidRPr="00375DEA">
        <w:t>P</w:t>
      </w:r>
      <w:r w:rsidR="006C6CC7" w:rsidRPr="00375DEA">
        <w:t>articipants called for a paradigm shift towards a more programmatic approach involving the strengthening of institutions and the enabling environment</w:t>
      </w:r>
      <w:r w:rsidR="00B37C9D" w:rsidRPr="00375DEA">
        <w:t xml:space="preserve">, </w:t>
      </w:r>
      <w:r w:rsidR="006C6CC7" w:rsidRPr="00375DEA">
        <w:t>leveraging partnerships and joint initiatives</w:t>
      </w:r>
      <w:r w:rsidR="008C1216" w:rsidRPr="00375DEA">
        <w:t>, adopting</w:t>
      </w:r>
      <w:r w:rsidR="006C6CC7" w:rsidRPr="00375DEA">
        <w:t xml:space="preserve"> </w:t>
      </w:r>
      <w:r w:rsidR="008C1216" w:rsidRPr="00375DEA">
        <w:t>a whole-of-government and whole-of-society approach</w:t>
      </w:r>
      <w:r w:rsidR="007D41E7" w:rsidRPr="00375DEA">
        <w:t>, fostering North-South, South-South and triangular cooperation</w:t>
      </w:r>
      <w:r w:rsidR="008C1216" w:rsidRPr="00375DEA">
        <w:t xml:space="preserve"> </w:t>
      </w:r>
      <w:r w:rsidR="009D2023" w:rsidRPr="00375DEA">
        <w:t xml:space="preserve">and </w:t>
      </w:r>
      <w:r w:rsidR="00156136" w:rsidRPr="00375DEA">
        <w:t>mobili</w:t>
      </w:r>
      <w:r w:rsidR="00D443B5" w:rsidRPr="00375DEA">
        <w:t>z</w:t>
      </w:r>
      <w:r w:rsidR="00156136" w:rsidRPr="00375DEA">
        <w:t xml:space="preserve">ing </w:t>
      </w:r>
      <w:r w:rsidR="006C6CC7" w:rsidRPr="00375DEA">
        <w:t xml:space="preserve">predictable funding </w:t>
      </w:r>
      <w:r w:rsidR="00DA3D24" w:rsidRPr="00375DEA">
        <w:t>for</w:t>
      </w:r>
      <w:r w:rsidR="006C6CC7" w:rsidRPr="00375DEA">
        <w:t xml:space="preserve"> capacity-</w:t>
      </w:r>
      <w:r w:rsidR="005C0376" w:rsidRPr="00375DEA">
        <w:t>bu</w:t>
      </w:r>
      <w:r w:rsidR="00411DBE" w:rsidRPr="00375DEA">
        <w:t>ilding</w:t>
      </w:r>
      <w:r w:rsidR="006C6CC7" w:rsidRPr="00375DEA">
        <w:t xml:space="preserve"> programmes</w:t>
      </w:r>
      <w:r w:rsidR="001B0F15" w:rsidRPr="00375DEA">
        <w:t xml:space="preserve">. </w:t>
      </w:r>
      <w:r w:rsidR="00033074" w:rsidRPr="00375DEA">
        <w:t>Last</w:t>
      </w:r>
      <w:r w:rsidR="00F92FB6" w:rsidRPr="00375DEA">
        <w:t xml:space="preserve">, the </w:t>
      </w:r>
      <w:r w:rsidR="00215632" w:rsidRPr="00375DEA">
        <w:t>F</w:t>
      </w:r>
      <w:r w:rsidR="00F92FB6" w:rsidRPr="00375DEA">
        <w:t>orum observed that the establishment of subregional technical and scientific cooperation support centres was a potential gamechanger in delivering support to Parties</w:t>
      </w:r>
      <w:r w:rsidR="007A2D9A" w:rsidRPr="00375DEA">
        <w:t>.</w:t>
      </w:r>
    </w:p>
    <w:p w14:paraId="1540BE18" w14:textId="0F12FF30" w:rsidR="00DC4DBE" w:rsidRPr="00375DEA" w:rsidRDefault="009648B5" w:rsidP="00C9006F">
      <w:pPr>
        <w:pStyle w:val="CBDH2"/>
        <w:ind w:left="450" w:hanging="450"/>
        <w:jc w:val="left"/>
      </w:pPr>
      <w:r w:rsidRPr="00375DEA">
        <w:t>B</w:t>
      </w:r>
      <w:r w:rsidR="00DC4DBE" w:rsidRPr="00375DEA">
        <w:t>.</w:t>
      </w:r>
      <w:r w:rsidR="00EF682B" w:rsidRPr="00375DEA">
        <w:tab/>
      </w:r>
      <w:r w:rsidR="00DC4DBE" w:rsidRPr="00375DEA">
        <w:t xml:space="preserve">Progress in the </w:t>
      </w:r>
      <w:r w:rsidR="00804AAE" w:rsidRPr="00375DEA">
        <w:t>i</w:t>
      </w:r>
      <w:r w:rsidR="00DC4DBE" w:rsidRPr="00375DEA">
        <w:t xml:space="preserve">mplementation of </w:t>
      </w:r>
      <w:r w:rsidR="00536D3E" w:rsidRPr="00375DEA">
        <w:t xml:space="preserve">the long-term strategic framework </w:t>
      </w:r>
      <w:r w:rsidR="00F86CAA" w:rsidRPr="00375DEA">
        <w:br/>
      </w:r>
      <w:r w:rsidR="00536D3E" w:rsidRPr="00375DEA">
        <w:t>for capacity-building and development</w:t>
      </w:r>
    </w:p>
    <w:p w14:paraId="064539F6" w14:textId="236C2E61" w:rsidR="00FA47CE" w:rsidRPr="00375DEA" w:rsidRDefault="002F4F7C" w:rsidP="00595B7B">
      <w:pPr>
        <w:pStyle w:val="CBDNormalNumber"/>
        <w:numPr>
          <w:ilvl w:val="0"/>
          <w:numId w:val="48"/>
        </w:numPr>
        <w:ind w:left="567" w:firstLine="0"/>
      </w:pPr>
      <w:r w:rsidRPr="00375DEA">
        <w:t>In respo</w:t>
      </w:r>
      <w:r w:rsidR="00976239" w:rsidRPr="00375DEA">
        <w:t xml:space="preserve">nse </w:t>
      </w:r>
      <w:r w:rsidR="00284AE9" w:rsidRPr="00375DEA">
        <w:t xml:space="preserve">to </w:t>
      </w:r>
      <w:r w:rsidR="000434B2" w:rsidRPr="00375DEA">
        <w:t xml:space="preserve">the </w:t>
      </w:r>
      <w:r w:rsidR="00284AE9" w:rsidRPr="00375DEA">
        <w:t>requests</w:t>
      </w:r>
      <w:r w:rsidR="00D853A3" w:rsidRPr="00375DEA">
        <w:t xml:space="preserve"> </w:t>
      </w:r>
      <w:r w:rsidR="002A4B98" w:rsidRPr="00375DEA">
        <w:t xml:space="preserve">contained </w:t>
      </w:r>
      <w:r w:rsidR="00D853A3" w:rsidRPr="00375DEA">
        <w:t xml:space="preserve">in </w:t>
      </w:r>
      <w:r w:rsidR="00DC07FE" w:rsidRPr="00375DEA">
        <w:t>paragraph</w:t>
      </w:r>
      <w:r w:rsidR="00931D96" w:rsidRPr="00375DEA">
        <w:t> </w:t>
      </w:r>
      <w:r w:rsidR="00DC07FE" w:rsidRPr="00375DEA">
        <w:t>16</w:t>
      </w:r>
      <w:r w:rsidR="00931D96" w:rsidRPr="00375DEA">
        <w:t> </w:t>
      </w:r>
      <w:r w:rsidR="00DC07FE" w:rsidRPr="00375DEA">
        <w:t xml:space="preserve">(h) of </w:t>
      </w:r>
      <w:r w:rsidR="00D853A3" w:rsidRPr="00375DEA">
        <w:t>decision</w:t>
      </w:r>
      <w:r w:rsidR="00D62110" w:rsidRPr="00375DEA">
        <w:t> </w:t>
      </w:r>
      <w:hyperlink r:id="rId20" w:history="1">
        <w:r w:rsidR="00145A5A" w:rsidRPr="00375DEA">
          <w:rPr>
            <w:rStyle w:val="Hyperlink"/>
          </w:rPr>
          <w:t>15/8</w:t>
        </w:r>
      </w:hyperlink>
      <w:r w:rsidR="00145A5A" w:rsidRPr="00375DEA">
        <w:t xml:space="preserve"> and </w:t>
      </w:r>
      <w:r w:rsidR="00FE2011" w:rsidRPr="00375DEA">
        <w:t>paragraph</w:t>
      </w:r>
      <w:r w:rsidR="00931D96" w:rsidRPr="00375DEA">
        <w:t> </w:t>
      </w:r>
      <w:r w:rsidR="00FE2011" w:rsidRPr="00375DEA">
        <w:t>5 of decision</w:t>
      </w:r>
      <w:r w:rsidR="00D62110" w:rsidRPr="00375DEA">
        <w:t> </w:t>
      </w:r>
      <w:hyperlink r:id="rId21" w:history="1">
        <w:r w:rsidR="00145A5A" w:rsidRPr="00375DEA">
          <w:rPr>
            <w:rStyle w:val="Hyperlink"/>
          </w:rPr>
          <w:t>16/3</w:t>
        </w:r>
      </w:hyperlink>
      <w:r w:rsidR="00890908" w:rsidRPr="00375DEA">
        <w:t xml:space="preserve"> to undertake</w:t>
      </w:r>
      <w:r w:rsidRPr="00375DEA">
        <w:t xml:space="preserve"> </w:t>
      </w:r>
      <w:r w:rsidR="00B84EE8" w:rsidRPr="00375DEA">
        <w:t>a review of the long-term strategic framework</w:t>
      </w:r>
      <w:r w:rsidR="00F1747B" w:rsidRPr="00375DEA">
        <w:t xml:space="preserve"> for capacity-building and development</w:t>
      </w:r>
      <w:r w:rsidR="00E05389" w:rsidRPr="00375DEA">
        <w:t>,</w:t>
      </w:r>
      <w:r w:rsidR="00B84EE8" w:rsidRPr="00375DEA">
        <w:t xml:space="preserve"> </w:t>
      </w:r>
      <w:r w:rsidRPr="00375DEA">
        <w:t xml:space="preserve">the Secretariat, through notification </w:t>
      </w:r>
      <w:r w:rsidR="00033074" w:rsidRPr="00375DEA">
        <w:t>No. </w:t>
      </w:r>
      <w:hyperlink r:id="rId22" w:history="1">
        <w:r w:rsidRPr="00375DEA">
          <w:rPr>
            <w:rStyle w:val="Hyperlink"/>
          </w:rPr>
          <w:t>2026-020</w:t>
        </w:r>
      </w:hyperlink>
      <w:r w:rsidRPr="00375DEA">
        <w:t>, commissioned a survey on the use of the strategic framework</w:t>
      </w:r>
      <w:r w:rsidR="0029745F" w:rsidRPr="00375DEA">
        <w:t xml:space="preserve"> </w:t>
      </w:r>
      <w:r w:rsidR="003C6AA1" w:rsidRPr="00375DEA">
        <w:t xml:space="preserve">by Parties, indigenous peoples and local communities, women and youth organizations, and other relevant stakeholders, as well as its relevance and effectiveness in assisting Parties to implement the </w:t>
      </w:r>
      <w:r w:rsidR="00FC2B53" w:rsidRPr="00375DEA">
        <w:t xml:space="preserve">Kunming-Montreal Global Biodiversity Framework </w:t>
      </w:r>
      <w:r w:rsidR="00C755E7" w:rsidRPr="00375DEA">
        <w:t>and</w:t>
      </w:r>
      <w:r w:rsidRPr="00375DEA">
        <w:t xml:space="preserve"> the support </w:t>
      </w:r>
      <w:r w:rsidR="007A17D0" w:rsidRPr="00375DEA">
        <w:t xml:space="preserve">received or </w:t>
      </w:r>
      <w:r w:rsidR="000E6BD0" w:rsidRPr="00375DEA">
        <w:t>provided</w:t>
      </w:r>
      <w:r w:rsidRPr="00375DEA">
        <w:t xml:space="preserve"> to facilitate </w:t>
      </w:r>
      <w:r w:rsidR="000B156C" w:rsidRPr="00375DEA">
        <w:t xml:space="preserve">the </w:t>
      </w:r>
      <w:r w:rsidRPr="00375DEA">
        <w:t>uptake and use</w:t>
      </w:r>
      <w:r w:rsidR="000B156C" w:rsidRPr="00375DEA">
        <w:t xml:space="preserve"> of </w:t>
      </w:r>
      <w:r w:rsidR="00CB3AF9" w:rsidRPr="00375DEA">
        <w:t xml:space="preserve">the </w:t>
      </w:r>
      <w:r w:rsidR="00C155D7" w:rsidRPr="00375DEA">
        <w:t>strategic framework</w:t>
      </w:r>
      <w:r w:rsidRPr="00375DEA">
        <w:t xml:space="preserve">. </w:t>
      </w:r>
    </w:p>
    <w:p w14:paraId="798AE6C4" w14:textId="687DADF7" w:rsidR="0003602B" w:rsidRPr="00375DEA" w:rsidRDefault="002F4F7C" w:rsidP="00231C23">
      <w:pPr>
        <w:pStyle w:val="CBDNormalNumber"/>
        <w:numPr>
          <w:ilvl w:val="0"/>
          <w:numId w:val="48"/>
        </w:numPr>
        <w:ind w:left="567" w:firstLine="0"/>
      </w:pPr>
      <w:r w:rsidRPr="00375DEA">
        <w:t>The survey was conducted from 18 February to 1</w:t>
      </w:r>
      <w:r w:rsidR="00791582" w:rsidRPr="00375DEA">
        <w:t> </w:t>
      </w:r>
      <w:r w:rsidRPr="00375DEA">
        <w:t>April 2026</w:t>
      </w:r>
      <w:r w:rsidR="00EF3C01" w:rsidRPr="00375DEA">
        <w:t xml:space="preserve">. </w:t>
      </w:r>
      <w:r w:rsidR="00F365D9" w:rsidRPr="00375DEA">
        <w:t>A total</w:t>
      </w:r>
      <w:r w:rsidR="00470E18" w:rsidRPr="00375DEA">
        <w:t xml:space="preserve"> of 7</w:t>
      </w:r>
      <w:r w:rsidR="009E40DC" w:rsidRPr="00375DEA">
        <w:t>4</w:t>
      </w:r>
      <w:r w:rsidR="00791582" w:rsidRPr="00375DEA">
        <w:t> </w:t>
      </w:r>
      <w:r w:rsidR="00470E18" w:rsidRPr="00375DEA">
        <w:t>responses were rece</w:t>
      </w:r>
      <w:r w:rsidR="009F3C25" w:rsidRPr="00375DEA">
        <w:t>ived</w:t>
      </w:r>
      <w:r w:rsidR="009065F6" w:rsidRPr="00375DEA">
        <w:t>,</w:t>
      </w:r>
      <w:r w:rsidR="00AA7850" w:rsidRPr="00375DEA">
        <w:t xml:space="preserve"> </w:t>
      </w:r>
      <w:r w:rsidR="00B569B5" w:rsidRPr="00375DEA">
        <w:t>46</w:t>
      </w:r>
      <w:r w:rsidR="00AA7850" w:rsidRPr="00375DEA">
        <w:t xml:space="preserve"> </w:t>
      </w:r>
      <w:r w:rsidR="009065F6" w:rsidRPr="00375DEA">
        <w:t xml:space="preserve">of which were from </w:t>
      </w:r>
      <w:r w:rsidR="0033055F" w:rsidRPr="00375DEA">
        <w:t>Parties</w:t>
      </w:r>
      <w:r w:rsidR="00AA7850" w:rsidRPr="00375DEA">
        <w:t>, 11</w:t>
      </w:r>
      <w:r w:rsidR="00231C23" w:rsidRPr="00375DEA">
        <w:t xml:space="preserve"> </w:t>
      </w:r>
      <w:r w:rsidR="00AA7850" w:rsidRPr="00375DEA">
        <w:t>from U</w:t>
      </w:r>
      <w:r w:rsidR="000B4EF5" w:rsidRPr="00375DEA">
        <w:t xml:space="preserve">nited </w:t>
      </w:r>
      <w:r w:rsidR="00AA7850" w:rsidRPr="00375DEA">
        <w:t>N</w:t>
      </w:r>
      <w:r w:rsidR="000B4EF5" w:rsidRPr="00375DEA">
        <w:t>ations</w:t>
      </w:r>
      <w:r w:rsidR="00AA7850" w:rsidRPr="00375DEA">
        <w:t xml:space="preserve"> </w:t>
      </w:r>
      <w:r w:rsidR="00231C23" w:rsidRPr="00375DEA">
        <w:t xml:space="preserve">entities </w:t>
      </w:r>
      <w:r w:rsidR="004133E4" w:rsidRPr="00375DEA">
        <w:t>and intergovernmental organizations</w:t>
      </w:r>
      <w:r w:rsidR="006A5CDC" w:rsidRPr="00375DEA">
        <w:t xml:space="preserve"> and </w:t>
      </w:r>
      <w:r w:rsidR="00337C01" w:rsidRPr="00375DEA">
        <w:t xml:space="preserve">17 </w:t>
      </w:r>
      <w:r w:rsidR="009065F6" w:rsidRPr="00375DEA">
        <w:t xml:space="preserve">from </w:t>
      </w:r>
      <w:r w:rsidR="00337C01" w:rsidRPr="00375DEA">
        <w:t>non-governme</w:t>
      </w:r>
      <w:r w:rsidR="00AB12EE" w:rsidRPr="00375DEA">
        <w:t>nt actors</w:t>
      </w:r>
      <w:r w:rsidR="0090018C" w:rsidRPr="00375DEA">
        <w:t>,</w:t>
      </w:r>
      <w:r w:rsidR="006D4EDD" w:rsidRPr="00375DEA">
        <w:t xml:space="preserve"> including indigenous peoples and local communities</w:t>
      </w:r>
      <w:r w:rsidR="00D32E49" w:rsidRPr="00375DEA">
        <w:t xml:space="preserve">, women </w:t>
      </w:r>
      <w:r w:rsidR="00231C23" w:rsidRPr="00375DEA">
        <w:t xml:space="preserve">and </w:t>
      </w:r>
      <w:r w:rsidR="00D32E49" w:rsidRPr="00375DEA">
        <w:t xml:space="preserve">youth </w:t>
      </w:r>
      <w:r w:rsidR="00231C23" w:rsidRPr="00375DEA">
        <w:t xml:space="preserve">organizations </w:t>
      </w:r>
      <w:r w:rsidR="00D32E49" w:rsidRPr="00375DEA">
        <w:t>and the private sector</w:t>
      </w:r>
      <w:r w:rsidR="00447F4A" w:rsidRPr="00375DEA">
        <w:t>.</w:t>
      </w:r>
      <w:r w:rsidR="00A31862" w:rsidRPr="00375DEA">
        <w:t xml:space="preserve"> </w:t>
      </w:r>
      <w:r w:rsidR="006E42DC" w:rsidRPr="00375DEA">
        <w:t xml:space="preserve">The full results of the survey </w:t>
      </w:r>
      <w:r w:rsidR="00CE2D34" w:rsidRPr="00375DEA">
        <w:t>have been</w:t>
      </w:r>
      <w:r w:rsidR="006E42DC" w:rsidRPr="00375DEA">
        <w:t xml:space="preserve"> made available as information document </w:t>
      </w:r>
      <w:hyperlink r:id="rId23" w:history="1">
        <w:r w:rsidR="006E42DC" w:rsidRPr="00375DEA">
          <w:rPr>
            <w:rStyle w:val="Hyperlink"/>
          </w:rPr>
          <w:t>CBD/SBI/7/INF/8</w:t>
        </w:r>
      </w:hyperlink>
      <w:r w:rsidR="006E42DC" w:rsidRPr="00375DEA">
        <w:t>.</w:t>
      </w:r>
    </w:p>
    <w:p w14:paraId="41205878" w14:textId="17C4269A" w:rsidR="00D80941" w:rsidRPr="00375DEA" w:rsidRDefault="00944F76" w:rsidP="008A4F10">
      <w:pPr>
        <w:pStyle w:val="CBDNormalNumber"/>
        <w:numPr>
          <w:ilvl w:val="0"/>
          <w:numId w:val="48"/>
        </w:numPr>
        <w:ind w:left="567" w:firstLine="0"/>
      </w:pPr>
      <w:r w:rsidRPr="00375DEA">
        <w:t xml:space="preserve">The </w:t>
      </w:r>
      <w:r w:rsidR="00FB3E4E" w:rsidRPr="00375DEA">
        <w:t>ma</w:t>
      </w:r>
      <w:r w:rsidR="00383802" w:rsidRPr="00375DEA">
        <w:t>in</w:t>
      </w:r>
      <w:r w:rsidRPr="00375DEA">
        <w:t xml:space="preserve"> findings of the s</w:t>
      </w:r>
      <w:r w:rsidR="00383802" w:rsidRPr="00375DEA">
        <w:t xml:space="preserve">urvey </w:t>
      </w:r>
      <w:r w:rsidRPr="00375DEA">
        <w:t>are</w:t>
      </w:r>
      <w:r w:rsidR="00D80941" w:rsidRPr="00375DEA">
        <w:t xml:space="preserve"> divided into four sections:</w:t>
      </w:r>
      <w:r w:rsidR="0086222F" w:rsidRPr="00375DEA">
        <w:t xml:space="preserve"> </w:t>
      </w:r>
      <w:r w:rsidR="00986D06" w:rsidRPr="00375DEA">
        <w:t>(</w:t>
      </w:r>
      <w:r w:rsidR="004175F4" w:rsidRPr="00375DEA">
        <w:t>a)</w:t>
      </w:r>
      <w:r w:rsidR="00CE1415" w:rsidRPr="00375DEA">
        <w:t> </w:t>
      </w:r>
      <w:r w:rsidR="00AB7DBB" w:rsidRPr="00375DEA">
        <w:t>u</w:t>
      </w:r>
      <w:r w:rsidR="00D80941" w:rsidRPr="00375DEA">
        <w:t xml:space="preserve">se of the </w:t>
      </w:r>
      <w:r w:rsidR="00BB10B4" w:rsidRPr="00375DEA">
        <w:t xml:space="preserve">long-term </w:t>
      </w:r>
      <w:r w:rsidR="00D80941" w:rsidRPr="00375DEA">
        <w:t>strategic framework in guiding capacity-building and development</w:t>
      </w:r>
      <w:r w:rsidR="00132DD0" w:rsidRPr="00375DEA">
        <w:t xml:space="preserve"> </w:t>
      </w:r>
      <w:r w:rsidR="002F4293" w:rsidRPr="00375DEA">
        <w:t xml:space="preserve">to support </w:t>
      </w:r>
      <w:r w:rsidR="00132DD0" w:rsidRPr="00375DEA">
        <w:t>the Framework</w:t>
      </w:r>
      <w:r w:rsidR="008F0804" w:rsidRPr="00375DEA">
        <w:t>;</w:t>
      </w:r>
      <w:r w:rsidR="004175F4" w:rsidRPr="00375DEA">
        <w:t xml:space="preserve"> </w:t>
      </w:r>
      <w:r w:rsidR="00986D06" w:rsidRPr="00375DEA">
        <w:t>(</w:t>
      </w:r>
      <w:r w:rsidR="004175F4" w:rsidRPr="00375DEA">
        <w:t>b)</w:t>
      </w:r>
      <w:r w:rsidR="00CE1415" w:rsidRPr="00375DEA">
        <w:t> </w:t>
      </w:r>
      <w:r w:rsidR="00AB7DBB" w:rsidRPr="00375DEA">
        <w:t>r</w:t>
      </w:r>
      <w:r w:rsidR="00D80941" w:rsidRPr="00375DEA">
        <w:t>elevance of the strategic framework</w:t>
      </w:r>
      <w:r w:rsidR="008F0804" w:rsidRPr="00375DEA">
        <w:t>;</w:t>
      </w:r>
      <w:r w:rsidR="004175F4" w:rsidRPr="00375DEA">
        <w:t xml:space="preserve"> </w:t>
      </w:r>
      <w:r w:rsidR="00FA2639" w:rsidRPr="00375DEA">
        <w:t>(</w:t>
      </w:r>
      <w:r w:rsidR="004175F4" w:rsidRPr="00375DEA">
        <w:t>c)</w:t>
      </w:r>
      <w:r w:rsidR="00CE1415" w:rsidRPr="00375DEA">
        <w:t> </w:t>
      </w:r>
      <w:r w:rsidR="00327BBF" w:rsidRPr="00375DEA">
        <w:t>e</w:t>
      </w:r>
      <w:r w:rsidR="00D80941" w:rsidRPr="00375DEA">
        <w:t>ffectiveness of the strategic framework</w:t>
      </w:r>
      <w:r w:rsidR="008F0804" w:rsidRPr="00375DEA">
        <w:t>;</w:t>
      </w:r>
      <w:r w:rsidR="00713AE5" w:rsidRPr="00375DEA">
        <w:t xml:space="preserve"> </w:t>
      </w:r>
      <w:r w:rsidR="00FA2639" w:rsidRPr="00375DEA">
        <w:t>and (</w:t>
      </w:r>
      <w:r w:rsidR="0092104C" w:rsidRPr="00375DEA">
        <w:t>d)</w:t>
      </w:r>
      <w:r w:rsidR="00CE1415" w:rsidRPr="00375DEA">
        <w:t> </w:t>
      </w:r>
      <w:r w:rsidR="005F04BD" w:rsidRPr="00375DEA">
        <w:t>s</w:t>
      </w:r>
      <w:r w:rsidR="00D80941" w:rsidRPr="00375DEA">
        <w:t xml:space="preserve">upport provided or received to facilitate the use of the </w:t>
      </w:r>
      <w:r w:rsidR="008D1F21" w:rsidRPr="00375DEA">
        <w:t xml:space="preserve">long-term </w:t>
      </w:r>
      <w:r w:rsidR="00D80941" w:rsidRPr="00375DEA">
        <w:t>strategic framework.</w:t>
      </w:r>
    </w:p>
    <w:p w14:paraId="5286E442" w14:textId="5B09B1E4" w:rsidR="00C46F2D" w:rsidRPr="00375DEA" w:rsidRDefault="00C46F2D" w:rsidP="00F725DD">
      <w:pPr>
        <w:pStyle w:val="CBDNormalNumber"/>
        <w:numPr>
          <w:ilvl w:val="0"/>
          <w:numId w:val="48"/>
        </w:numPr>
        <w:ind w:left="567" w:firstLine="0"/>
      </w:pPr>
      <w:r w:rsidRPr="00375DEA">
        <w:t xml:space="preserve">In terms of the use of the strategic framework, </w:t>
      </w:r>
      <w:r w:rsidR="00B30238" w:rsidRPr="00375DEA">
        <w:t>38</w:t>
      </w:r>
      <w:r w:rsidR="00705A14" w:rsidRPr="00375DEA">
        <w:t> </w:t>
      </w:r>
      <w:r w:rsidR="00B40750" w:rsidRPr="00375DEA">
        <w:t>per cent</w:t>
      </w:r>
      <w:r w:rsidRPr="00375DEA">
        <w:t xml:space="preserve"> of respondents </w:t>
      </w:r>
      <w:r w:rsidR="00E620C6" w:rsidRPr="00375DEA">
        <w:t xml:space="preserve">confirmed </w:t>
      </w:r>
      <w:r w:rsidR="00260A07" w:rsidRPr="00375DEA">
        <w:t xml:space="preserve">that they had </w:t>
      </w:r>
      <w:r w:rsidRPr="00375DEA">
        <w:t>used the guidance provided</w:t>
      </w:r>
      <w:r w:rsidR="00DC2B59" w:rsidRPr="00375DEA">
        <w:t xml:space="preserve"> in the fr</w:t>
      </w:r>
      <w:r w:rsidR="00174150" w:rsidRPr="00375DEA">
        <w:t>ame</w:t>
      </w:r>
      <w:r w:rsidR="00006998" w:rsidRPr="00375DEA">
        <w:t>work</w:t>
      </w:r>
      <w:r w:rsidR="00A044B4" w:rsidRPr="00375DEA">
        <w:t xml:space="preserve">. </w:t>
      </w:r>
      <w:r w:rsidR="00A259B2" w:rsidRPr="00375DEA">
        <w:t xml:space="preserve">Among </w:t>
      </w:r>
      <w:r w:rsidR="005A685A" w:rsidRPr="00375DEA">
        <w:t>the</w:t>
      </w:r>
      <w:r w:rsidR="00AA3DD6" w:rsidRPr="00375DEA">
        <w:t>se</w:t>
      </w:r>
      <w:r w:rsidR="005A685A" w:rsidRPr="00375DEA">
        <w:t xml:space="preserve"> r</w:t>
      </w:r>
      <w:r w:rsidRPr="00375DEA">
        <w:t>espondents</w:t>
      </w:r>
      <w:r w:rsidR="002C63D7" w:rsidRPr="00375DEA">
        <w:t>,</w:t>
      </w:r>
      <w:r w:rsidR="008925AF" w:rsidRPr="00375DEA">
        <w:t xml:space="preserve"> a majority applied </w:t>
      </w:r>
      <w:r w:rsidR="00BE5D33" w:rsidRPr="00375DEA">
        <w:t xml:space="preserve">it </w:t>
      </w:r>
      <w:r w:rsidR="00620E96" w:rsidRPr="00375DEA">
        <w:t>i</w:t>
      </w:r>
      <w:r w:rsidR="00A41729" w:rsidRPr="00375DEA">
        <w:t xml:space="preserve">n </w:t>
      </w:r>
      <w:r w:rsidR="004D2ECC" w:rsidRPr="00375DEA">
        <w:lastRenderedPageBreak/>
        <w:t>design</w:t>
      </w:r>
      <w:r w:rsidR="00A41729" w:rsidRPr="00375DEA">
        <w:t>ing</w:t>
      </w:r>
      <w:r w:rsidR="00147133" w:rsidRPr="00375DEA">
        <w:t xml:space="preserve"> capacity development programmes and projects</w:t>
      </w:r>
      <w:r w:rsidR="00A41729" w:rsidRPr="00375DEA">
        <w:t>.</w:t>
      </w:r>
      <w:r w:rsidR="00620E96" w:rsidRPr="00375DEA">
        <w:t xml:space="preserve"> </w:t>
      </w:r>
      <w:r w:rsidR="00B155E3" w:rsidRPr="00375DEA">
        <w:t>Some</w:t>
      </w:r>
      <w:r w:rsidR="004D3152" w:rsidRPr="00375DEA">
        <w:t xml:space="preserve"> also</w:t>
      </w:r>
      <w:r w:rsidR="00620E96" w:rsidRPr="00375DEA">
        <w:t xml:space="preserve"> used</w:t>
      </w:r>
      <w:r w:rsidR="00F878E7" w:rsidRPr="00375DEA">
        <w:t xml:space="preserve"> </w:t>
      </w:r>
      <w:r w:rsidR="004D3152" w:rsidRPr="00375DEA">
        <w:t xml:space="preserve">it </w:t>
      </w:r>
      <w:r w:rsidR="005F3E59" w:rsidRPr="00375DEA">
        <w:t xml:space="preserve">to </w:t>
      </w:r>
      <w:r w:rsidR="00080AD3" w:rsidRPr="00375DEA">
        <w:t>guide</w:t>
      </w:r>
      <w:r w:rsidR="00C17452" w:rsidRPr="00375DEA">
        <w:t xml:space="preserve"> the integration of</w:t>
      </w:r>
      <w:r w:rsidR="00214F4B" w:rsidRPr="00375DEA">
        <w:t xml:space="preserve"> capacity development</w:t>
      </w:r>
      <w:r w:rsidR="00CC0B87" w:rsidRPr="00375DEA">
        <w:t xml:space="preserve"> into institutional processes and systems supporting the implementation</w:t>
      </w:r>
      <w:r w:rsidR="002B1FC5" w:rsidRPr="00375DEA">
        <w:t xml:space="preserve"> of</w:t>
      </w:r>
      <w:r w:rsidRPr="00375DEA">
        <w:t xml:space="preserve"> </w:t>
      </w:r>
      <w:r w:rsidR="00642B6F" w:rsidRPr="00375DEA">
        <w:t>national biodiversity strategies and action p</w:t>
      </w:r>
      <w:r w:rsidR="00B40750" w:rsidRPr="00375DEA">
        <w:t>lans</w:t>
      </w:r>
      <w:r w:rsidR="00A77AA4" w:rsidRPr="00375DEA">
        <w:t>,</w:t>
      </w:r>
      <w:r w:rsidR="00F80CA9" w:rsidRPr="00375DEA">
        <w:t xml:space="preserve"> </w:t>
      </w:r>
      <w:r w:rsidR="008C0EF2" w:rsidRPr="00375DEA">
        <w:t xml:space="preserve">in the creation or revision of </w:t>
      </w:r>
      <w:r w:rsidR="00780808" w:rsidRPr="00375DEA">
        <w:t xml:space="preserve">national </w:t>
      </w:r>
      <w:r w:rsidR="00B33047" w:rsidRPr="00375DEA">
        <w:t xml:space="preserve">biodiversity </w:t>
      </w:r>
      <w:r w:rsidR="00780808" w:rsidRPr="00375DEA">
        <w:t>strategies</w:t>
      </w:r>
      <w:r w:rsidR="008C0EF2" w:rsidRPr="00375DEA">
        <w:t xml:space="preserve">, and the </w:t>
      </w:r>
      <w:r w:rsidR="00B561F2" w:rsidRPr="00375DEA">
        <w:t>design</w:t>
      </w:r>
      <w:r w:rsidR="008C0EF2" w:rsidRPr="00375DEA">
        <w:t xml:space="preserve"> of </w:t>
      </w:r>
      <w:r w:rsidRPr="00375DEA">
        <w:t>capacity</w:t>
      </w:r>
      <w:r w:rsidR="008F59CF" w:rsidRPr="00375DEA">
        <w:t xml:space="preserve"> </w:t>
      </w:r>
      <w:r w:rsidRPr="00375DEA">
        <w:t xml:space="preserve">development </w:t>
      </w:r>
      <w:r w:rsidR="009B45FD" w:rsidRPr="00375DEA">
        <w:t>action</w:t>
      </w:r>
      <w:r w:rsidR="00B01FD6" w:rsidRPr="00375DEA">
        <w:t xml:space="preserve"> </w:t>
      </w:r>
      <w:r w:rsidRPr="00375DEA">
        <w:t>plans</w:t>
      </w:r>
      <w:r w:rsidR="00B01FD6" w:rsidRPr="00375DEA">
        <w:t xml:space="preserve"> at various levels</w:t>
      </w:r>
      <w:r w:rsidRPr="00375DEA">
        <w:t>.</w:t>
      </w:r>
    </w:p>
    <w:p w14:paraId="0D416791" w14:textId="2229EA70" w:rsidR="004F66E0" w:rsidRPr="00375DEA" w:rsidRDefault="002D1ABC" w:rsidP="00F725DD">
      <w:pPr>
        <w:pStyle w:val="CBDNormalNumber"/>
        <w:numPr>
          <w:ilvl w:val="0"/>
          <w:numId w:val="48"/>
        </w:numPr>
        <w:ind w:left="567" w:firstLine="0"/>
      </w:pPr>
      <w:r w:rsidRPr="00375DEA">
        <w:t>T</w:t>
      </w:r>
      <w:r w:rsidR="004F66E0" w:rsidRPr="00375DEA">
        <w:t>he</w:t>
      </w:r>
      <w:r w:rsidR="004A50E0" w:rsidRPr="00375DEA">
        <w:t xml:space="preserve"> </w:t>
      </w:r>
      <w:r w:rsidR="002E055E" w:rsidRPr="00375DEA">
        <w:t>20 survey</w:t>
      </w:r>
      <w:r w:rsidR="004F66E0" w:rsidRPr="00375DEA">
        <w:t xml:space="preserve"> respondents</w:t>
      </w:r>
      <w:r w:rsidR="00170F83" w:rsidRPr="00375DEA">
        <w:t xml:space="preserve"> (27</w:t>
      </w:r>
      <w:r w:rsidR="00705A14" w:rsidRPr="00375DEA">
        <w:t> </w:t>
      </w:r>
      <w:r w:rsidR="00170F83" w:rsidRPr="00375DEA">
        <w:t>per cent)</w:t>
      </w:r>
      <w:r w:rsidR="004F66E0" w:rsidRPr="00375DEA">
        <w:t xml:space="preserve"> </w:t>
      </w:r>
      <w:r w:rsidR="003D191A">
        <w:t xml:space="preserve">that </w:t>
      </w:r>
      <w:r w:rsidR="004F66E0" w:rsidRPr="00375DEA">
        <w:t xml:space="preserve">reported not having used the strategic framework </w:t>
      </w:r>
      <w:r w:rsidR="00343836" w:rsidRPr="00375DEA">
        <w:t>cited</w:t>
      </w:r>
      <w:r w:rsidR="0058484B" w:rsidRPr="00375DEA">
        <w:t xml:space="preserve"> </w:t>
      </w:r>
      <w:r w:rsidR="004F66E0" w:rsidRPr="00375DEA">
        <w:t xml:space="preserve">lack of practical guidance on how to apply the </w:t>
      </w:r>
      <w:r w:rsidR="002E055E" w:rsidRPr="00375DEA">
        <w:t>framework,</w:t>
      </w:r>
      <w:r w:rsidR="004F66E0" w:rsidRPr="00375DEA">
        <w:t xml:space="preserve"> and insufficient financial resources to apply the guidance</w:t>
      </w:r>
      <w:r w:rsidR="00021ED1" w:rsidRPr="00375DEA">
        <w:t xml:space="preserve"> as the main reasons why</w:t>
      </w:r>
      <w:r w:rsidR="004F66E0" w:rsidRPr="00375DEA">
        <w:t xml:space="preserve">. </w:t>
      </w:r>
      <w:r w:rsidR="00B5237C" w:rsidRPr="00375DEA">
        <w:t>Only a</w:t>
      </w:r>
      <w:r w:rsidR="004F66E0" w:rsidRPr="00375DEA">
        <w:t xml:space="preserve"> few respondents indicated that </w:t>
      </w:r>
      <w:r w:rsidR="00B5237C" w:rsidRPr="00375DEA">
        <w:t xml:space="preserve">using </w:t>
      </w:r>
      <w:r w:rsidR="002E055E" w:rsidRPr="00375DEA">
        <w:t>the strategic</w:t>
      </w:r>
      <w:r w:rsidR="00B5237C" w:rsidRPr="00375DEA">
        <w:t xml:space="preserve"> </w:t>
      </w:r>
      <w:r w:rsidR="004F66E0" w:rsidRPr="00375DEA">
        <w:t>framework was not a priority (2</w:t>
      </w:r>
      <w:r w:rsidR="006776DA" w:rsidRPr="00375DEA">
        <w:t xml:space="preserve"> respondents</w:t>
      </w:r>
      <w:r w:rsidR="004F66E0" w:rsidRPr="00375DEA">
        <w:t xml:space="preserve">) </w:t>
      </w:r>
      <w:r w:rsidR="00716B58" w:rsidRPr="00375DEA">
        <w:t>and</w:t>
      </w:r>
      <w:r w:rsidR="002E055E" w:rsidRPr="00375DEA">
        <w:t xml:space="preserve"> that</w:t>
      </w:r>
      <w:r w:rsidR="004F66E0" w:rsidRPr="00375DEA">
        <w:t xml:space="preserve"> it was not relevant to national or organizational circumstances (1</w:t>
      </w:r>
      <w:r w:rsidR="005678AD" w:rsidRPr="00375DEA">
        <w:t xml:space="preserve"> respondent</w:t>
      </w:r>
      <w:r w:rsidR="004F66E0" w:rsidRPr="00375DEA">
        <w:t>). Th</w:t>
      </w:r>
      <w:r w:rsidR="005678AD" w:rsidRPr="00375DEA">
        <w:t xml:space="preserve">ese findings </w:t>
      </w:r>
      <w:r w:rsidR="004F66E0" w:rsidRPr="00375DEA">
        <w:t xml:space="preserve">point to the </w:t>
      </w:r>
      <w:r w:rsidR="002E055E" w:rsidRPr="00375DEA">
        <w:t>potential increased</w:t>
      </w:r>
      <w:r w:rsidR="004F66E0" w:rsidRPr="00375DEA">
        <w:t xml:space="preserve"> uptake of the framework if clear, user</w:t>
      </w:r>
      <w:r w:rsidR="009038B4" w:rsidRPr="00375DEA">
        <w:t>-</w:t>
      </w:r>
      <w:r w:rsidR="004F66E0" w:rsidRPr="00375DEA">
        <w:t>friendly and context specific guidance</w:t>
      </w:r>
      <w:r w:rsidR="00AE1232" w:rsidRPr="00375DEA">
        <w:t>,</w:t>
      </w:r>
      <w:r w:rsidR="004F66E0" w:rsidRPr="00375DEA">
        <w:t xml:space="preserve"> with supporting practical case studies and examples of good practices</w:t>
      </w:r>
      <w:r w:rsidR="007C3F94" w:rsidRPr="00375DEA">
        <w:t>,</w:t>
      </w:r>
      <w:r w:rsidR="004F66E0" w:rsidRPr="00375DEA">
        <w:t xml:space="preserve"> w</w:t>
      </w:r>
      <w:r w:rsidR="006A1C38" w:rsidRPr="00375DEA">
        <w:t>as</w:t>
      </w:r>
      <w:r w:rsidR="004F66E0" w:rsidRPr="00375DEA">
        <w:t xml:space="preserve"> made available.</w:t>
      </w:r>
      <w:r w:rsidR="0080048C" w:rsidRPr="00375DEA">
        <w:t xml:space="preserve"> </w:t>
      </w:r>
      <w:r w:rsidR="00B125AE" w:rsidRPr="00375DEA">
        <w:t>In general</w:t>
      </w:r>
      <w:r w:rsidR="004F66E0" w:rsidRPr="00375DEA">
        <w:t xml:space="preserve">, the findings suggest that the </w:t>
      </w:r>
      <w:r w:rsidR="00B125AE" w:rsidRPr="00375DEA">
        <w:t xml:space="preserve">main </w:t>
      </w:r>
      <w:r w:rsidR="004F66E0" w:rsidRPr="00375DEA">
        <w:t>reasons for not using the framework relate to capacity and resource constraints and not because it is not considered relevant or important</w:t>
      </w:r>
      <w:r w:rsidR="00212B9F" w:rsidRPr="00375DEA">
        <w:t>.</w:t>
      </w:r>
    </w:p>
    <w:p w14:paraId="55FC829E" w14:textId="0B367231" w:rsidR="001237E3" w:rsidRPr="00375DEA" w:rsidRDefault="00C46F2D" w:rsidP="00F725DD">
      <w:pPr>
        <w:pStyle w:val="CBDNormalNumber"/>
        <w:numPr>
          <w:ilvl w:val="0"/>
          <w:numId w:val="48"/>
        </w:numPr>
        <w:ind w:left="567" w:firstLine="0"/>
      </w:pPr>
      <w:r w:rsidRPr="00375DEA">
        <w:t xml:space="preserve">Regarding the relevance of the </w:t>
      </w:r>
      <w:r w:rsidR="009F3331" w:rsidRPr="00375DEA">
        <w:t xml:space="preserve">long-term </w:t>
      </w:r>
      <w:r w:rsidRPr="00375DEA">
        <w:t>strategic framework, 84</w:t>
      </w:r>
      <w:r w:rsidR="00705A14" w:rsidRPr="00375DEA">
        <w:t> </w:t>
      </w:r>
      <w:r w:rsidR="00B40750" w:rsidRPr="00375DEA">
        <w:t>per cent</w:t>
      </w:r>
      <w:r w:rsidRPr="00375DEA">
        <w:t xml:space="preserve"> </w:t>
      </w:r>
      <w:r w:rsidR="002E055E" w:rsidRPr="00375DEA">
        <w:t>of respondents</w:t>
      </w:r>
      <w:r w:rsidRPr="00375DEA">
        <w:t xml:space="preserve"> found the guidance highly relevant to their national needs and priorities</w:t>
      </w:r>
      <w:r w:rsidR="00901A65" w:rsidRPr="00375DEA">
        <w:t xml:space="preserve"> for capacity development in support of the </w:t>
      </w:r>
      <w:r w:rsidR="003D191A">
        <w:t xml:space="preserve">Kunming-Montreal </w:t>
      </w:r>
      <w:r w:rsidR="00D43ACC" w:rsidRPr="00375DEA">
        <w:t xml:space="preserve">Global Biodiversity </w:t>
      </w:r>
      <w:r w:rsidR="00901A65" w:rsidRPr="00375DEA">
        <w:t>F</w:t>
      </w:r>
      <w:r w:rsidR="002E62F5" w:rsidRPr="00375DEA">
        <w:t>ramework</w:t>
      </w:r>
      <w:r w:rsidRPr="00375DEA">
        <w:t xml:space="preserve">. </w:t>
      </w:r>
      <w:r w:rsidR="00D704B3" w:rsidRPr="00375DEA">
        <w:t xml:space="preserve">They identified </w:t>
      </w:r>
      <w:r w:rsidR="003851C9" w:rsidRPr="00375DEA">
        <w:t>s</w:t>
      </w:r>
      <w:r w:rsidRPr="00375DEA">
        <w:t>ection</w:t>
      </w:r>
      <w:r w:rsidR="00931D96" w:rsidRPr="00375DEA">
        <w:t> </w:t>
      </w:r>
      <w:r w:rsidRPr="00375DEA">
        <w:t xml:space="preserve">IV of the </w:t>
      </w:r>
      <w:r w:rsidR="009F3331" w:rsidRPr="00375DEA">
        <w:t xml:space="preserve">strategic </w:t>
      </w:r>
      <w:r w:rsidRPr="00375DEA">
        <w:t>framework (key strategies to improve capacity-building and development)</w:t>
      </w:r>
      <w:r w:rsidR="00053898" w:rsidRPr="00375DEA">
        <w:t xml:space="preserve"> as the most re</w:t>
      </w:r>
      <w:r w:rsidR="008E7125" w:rsidRPr="00375DEA">
        <w:t>levant</w:t>
      </w:r>
      <w:r w:rsidR="00CE618E" w:rsidRPr="00375DEA">
        <w:t xml:space="preserve"> for </w:t>
      </w:r>
      <w:r w:rsidR="00536114" w:rsidRPr="00375DEA">
        <w:t>steering</w:t>
      </w:r>
      <w:r w:rsidR="00CE618E" w:rsidRPr="00375DEA">
        <w:t xml:space="preserve"> </w:t>
      </w:r>
      <w:r w:rsidR="00E33C73" w:rsidRPr="00375DEA">
        <w:t>capacity-building efforts</w:t>
      </w:r>
      <w:r w:rsidR="008E7125" w:rsidRPr="00375DEA">
        <w:t>, followed by</w:t>
      </w:r>
      <w:r w:rsidR="003851C9" w:rsidRPr="00375DEA">
        <w:t xml:space="preserve"> s</w:t>
      </w:r>
      <w:r w:rsidRPr="00375DEA">
        <w:t>ection</w:t>
      </w:r>
      <w:r w:rsidR="00931D96" w:rsidRPr="00375DEA">
        <w:t> </w:t>
      </w:r>
      <w:r w:rsidRPr="00375DEA">
        <w:t xml:space="preserve">III on guiding principles, especially on </w:t>
      </w:r>
      <w:r w:rsidR="005B3D25" w:rsidRPr="00375DEA">
        <w:t xml:space="preserve">the </w:t>
      </w:r>
      <w:r w:rsidRPr="00375DEA">
        <w:t xml:space="preserve">inclusion of gender, </w:t>
      </w:r>
      <w:r w:rsidR="0021042F" w:rsidRPr="00375DEA">
        <w:t>indigenous peoples and local communities</w:t>
      </w:r>
      <w:r w:rsidRPr="00375DEA">
        <w:t xml:space="preserve"> and country-driven approaches</w:t>
      </w:r>
      <w:r w:rsidR="008D1AFC" w:rsidRPr="00375DEA">
        <w:t xml:space="preserve">, </w:t>
      </w:r>
      <w:r w:rsidR="00FA4AA3" w:rsidRPr="00375DEA">
        <w:t xml:space="preserve">and </w:t>
      </w:r>
      <w:r w:rsidR="003851C9" w:rsidRPr="00375DEA">
        <w:t>s</w:t>
      </w:r>
      <w:r w:rsidR="00FA4AA3" w:rsidRPr="00375DEA">
        <w:t>ection</w:t>
      </w:r>
      <w:r w:rsidR="00931D96" w:rsidRPr="00375DEA">
        <w:t> </w:t>
      </w:r>
      <w:r w:rsidR="00FA4AA3" w:rsidRPr="00375DEA">
        <w:t>V on mechanisms for implementation</w:t>
      </w:r>
      <w:r w:rsidRPr="00375DEA">
        <w:t xml:space="preserve">. </w:t>
      </w:r>
    </w:p>
    <w:p w14:paraId="1BEFA7EC" w14:textId="52B5AC9A" w:rsidR="00C46F2D" w:rsidRPr="00375DEA" w:rsidRDefault="003375F4" w:rsidP="00F725DD">
      <w:pPr>
        <w:pStyle w:val="CBDNormalNumber"/>
        <w:numPr>
          <w:ilvl w:val="0"/>
          <w:numId w:val="48"/>
        </w:numPr>
        <w:ind w:left="567" w:firstLine="0"/>
      </w:pPr>
      <w:r w:rsidRPr="00375DEA">
        <w:t xml:space="preserve">Many respondents </w:t>
      </w:r>
      <w:r w:rsidR="00BD0204" w:rsidRPr="00375DEA">
        <w:t>reiterated the value of the strategic framework as a planning tool and the relevance and importance of the</w:t>
      </w:r>
      <w:r w:rsidR="00C46F2D" w:rsidRPr="00375DEA">
        <w:t xml:space="preserve"> key strategies</w:t>
      </w:r>
      <w:r w:rsidR="00E04903" w:rsidRPr="00375DEA">
        <w:t>.</w:t>
      </w:r>
      <w:r w:rsidR="0022627E" w:rsidRPr="00375DEA">
        <w:t xml:space="preserve"> They </w:t>
      </w:r>
      <w:r w:rsidR="00C46F2D" w:rsidRPr="00375DEA">
        <w:t xml:space="preserve">particularly </w:t>
      </w:r>
      <w:r w:rsidR="00B16C13" w:rsidRPr="00375DEA">
        <w:t xml:space="preserve">found them </w:t>
      </w:r>
      <w:r w:rsidR="00C46F2D" w:rsidRPr="00375DEA">
        <w:t xml:space="preserve">useful in identifying priority areas for action, such as integrating capacity-building into national biodiversity planning processes, promoting partnerships and cooperation (including South–South collaboration), and aligning biodiversity capacity development with broader cross-sectoral policies. </w:t>
      </w:r>
    </w:p>
    <w:p w14:paraId="442088E5" w14:textId="38427945" w:rsidR="00C46F2D" w:rsidRPr="00375DEA" w:rsidRDefault="00C46F2D" w:rsidP="00F725DD">
      <w:pPr>
        <w:pStyle w:val="CBDNormalNumber"/>
        <w:numPr>
          <w:ilvl w:val="0"/>
          <w:numId w:val="48"/>
        </w:numPr>
        <w:ind w:left="567" w:firstLine="0"/>
      </w:pPr>
      <w:r w:rsidRPr="00375DEA">
        <w:t xml:space="preserve">Regarding </w:t>
      </w:r>
      <w:r w:rsidR="00276B81" w:rsidRPr="00375DEA">
        <w:t xml:space="preserve">the </w:t>
      </w:r>
      <w:r w:rsidRPr="00375DEA">
        <w:t xml:space="preserve">effectiveness of the strategic framework, </w:t>
      </w:r>
      <w:r w:rsidR="0078305B" w:rsidRPr="00375DEA">
        <w:t xml:space="preserve">respondents were asked to </w:t>
      </w:r>
      <w:r w:rsidR="00627E17" w:rsidRPr="00375DEA">
        <w:t xml:space="preserve">identify which of the key strategies under </w:t>
      </w:r>
      <w:r w:rsidR="00931D96" w:rsidRPr="00375DEA">
        <w:t>s</w:t>
      </w:r>
      <w:r w:rsidR="00627E17" w:rsidRPr="00375DEA">
        <w:t>ection</w:t>
      </w:r>
      <w:r w:rsidR="00931D96" w:rsidRPr="00375DEA">
        <w:t> </w:t>
      </w:r>
      <w:r w:rsidR="00627E17" w:rsidRPr="00375DEA">
        <w:t>IV</w:t>
      </w:r>
      <w:r w:rsidR="003D0BE5" w:rsidRPr="00375DEA">
        <w:t xml:space="preserve"> of the framework</w:t>
      </w:r>
      <w:r w:rsidR="00627E17" w:rsidRPr="00375DEA">
        <w:t xml:space="preserve"> had been most effective </w:t>
      </w:r>
      <w:r w:rsidR="00AC74D6" w:rsidRPr="00375DEA">
        <w:t>in guiding capacity-building interventions</w:t>
      </w:r>
      <w:r w:rsidR="00AC74D6" w:rsidRPr="00375DEA" w:rsidDel="003C0725">
        <w:t xml:space="preserve"> </w:t>
      </w:r>
      <w:r w:rsidR="00627E17" w:rsidRPr="00375DEA">
        <w:t>and how their application had contributed to tangible changes in capacity</w:t>
      </w:r>
      <w:r w:rsidR="009B5D64" w:rsidRPr="00375DEA">
        <w:t xml:space="preserve">. </w:t>
      </w:r>
      <w:r w:rsidR="009D21F7" w:rsidRPr="00375DEA">
        <w:t xml:space="preserve">Among the </w:t>
      </w:r>
      <w:r w:rsidR="00C1693A" w:rsidRPr="00375DEA">
        <w:t>27</w:t>
      </w:r>
      <w:r w:rsidR="000A0B7A" w:rsidRPr="00375DEA">
        <w:t> </w:t>
      </w:r>
      <w:r w:rsidR="008F2CF0" w:rsidRPr="00375DEA">
        <w:t>respondents who answered th</w:t>
      </w:r>
      <w:r w:rsidR="00E5548B" w:rsidRPr="00375DEA">
        <w:t>is</w:t>
      </w:r>
      <w:r w:rsidR="008F2CF0" w:rsidRPr="00375DEA">
        <w:t xml:space="preserve"> question, 25 </w:t>
      </w:r>
      <w:r w:rsidR="00AB4E63" w:rsidRPr="00375DEA">
        <w:t>(</w:t>
      </w:r>
      <w:r w:rsidR="00F06E61" w:rsidRPr="00375DEA">
        <w:t>93</w:t>
      </w:r>
      <w:r w:rsidR="00705A14" w:rsidRPr="00375DEA">
        <w:t> </w:t>
      </w:r>
      <w:r w:rsidR="00F06E61" w:rsidRPr="00375DEA">
        <w:t xml:space="preserve">per cent) </w:t>
      </w:r>
      <w:r w:rsidR="008F2CF0" w:rsidRPr="00375DEA">
        <w:t xml:space="preserve">identified </w:t>
      </w:r>
      <w:r w:rsidR="000552A9" w:rsidRPr="00375DEA">
        <w:t>“</w:t>
      </w:r>
      <w:r w:rsidR="00D07BC1" w:rsidRPr="00375DEA">
        <w:t>promoting partnerships and networks for implementation</w:t>
      </w:r>
      <w:r w:rsidR="000552A9" w:rsidRPr="00375DEA">
        <w:t>”</w:t>
      </w:r>
      <w:r w:rsidRPr="00375DEA">
        <w:t xml:space="preserve"> as the most effective </w:t>
      </w:r>
      <w:r w:rsidR="00B90195" w:rsidRPr="00375DEA">
        <w:t>strategy</w:t>
      </w:r>
      <w:r w:rsidR="002873CC" w:rsidRPr="00375DEA">
        <w:t>. This was followed by a</w:t>
      </w:r>
      <w:r w:rsidRPr="00375DEA">
        <w:t>lign</w:t>
      </w:r>
      <w:r w:rsidR="002873CC" w:rsidRPr="00375DEA">
        <w:t>ing</w:t>
      </w:r>
      <w:r w:rsidRPr="00375DEA">
        <w:t xml:space="preserve"> capacity</w:t>
      </w:r>
      <w:r w:rsidR="008162E5" w:rsidRPr="00375DEA">
        <w:t xml:space="preserve"> </w:t>
      </w:r>
      <w:r w:rsidRPr="00375DEA">
        <w:t xml:space="preserve">development </w:t>
      </w:r>
      <w:r w:rsidR="008162E5" w:rsidRPr="00375DEA">
        <w:t xml:space="preserve">efforts </w:t>
      </w:r>
      <w:r w:rsidRPr="00375DEA">
        <w:t>with broader cross-sectoral plans and programmes</w:t>
      </w:r>
      <w:r w:rsidR="0000688D" w:rsidRPr="00375DEA">
        <w:t>, i</w:t>
      </w:r>
      <w:r w:rsidRPr="00375DEA">
        <w:t>nstitutionaliz</w:t>
      </w:r>
      <w:r w:rsidR="00AE28EE" w:rsidRPr="00375DEA">
        <w:t xml:space="preserve">ing </w:t>
      </w:r>
      <w:r w:rsidRPr="00375DEA">
        <w:t>capacity-building</w:t>
      </w:r>
      <w:r w:rsidR="00AE28EE" w:rsidRPr="00375DEA">
        <w:t>, and i</w:t>
      </w:r>
      <w:r w:rsidRPr="00375DEA">
        <w:t>ntegrat</w:t>
      </w:r>
      <w:r w:rsidR="00AE28EE" w:rsidRPr="00375DEA">
        <w:t xml:space="preserve">ing </w:t>
      </w:r>
      <w:r w:rsidRPr="00375DEA">
        <w:t xml:space="preserve">long-term capacity-building into </w:t>
      </w:r>
      <w:r w:rsidR="00191305" w:rsidRPr="00375DEA">
        <w:t>national biodiversity strategies and action plans</w:t>
      </w:r>
      <w:r w:rsidRPr="00375DEA">
        <w:t>.</w:t>
      </w:r>
    </w:p>
    <w:p w14:paraId="2F308339" w14:textId="69332647" w:rsidR="00C46F2D" w:rsidRPr="00375DEA" w:rsidRDefault="00193A20" w:rsidP="00F725DD">
      <w:pPr>
        <w:pStyle w:val="CBDNormalNumber"/>
        <w:numPr>
          <w:ilvl w:val="0"/>
          <w:numId w:val="48"/>
        </w:numPr>
        <w:ind w:left="567" w:firstLine="0"/>
      </w:pPr>
      <w:r w:rsidRPr="00375DEA">
        <w:t>Several</w:t>
      </w:r>
      <w:r w:rsidR="00C46F2D" w:rsidRPr="00375DEA">
        <w:t xml:space="preserve"> respondents reported that </w:t>
      </w:r>
      <w:r w:rsidR="00C44D03" w:rsidRPr="00375DEA">
        <w:t xml:space="preserve">the key strategies outlined in </w:t>
      </w:r>
      <w:r w:rsidR="00C46F2D" w:rsidRPr="00375DEA">
        <w:t xml:space="preserve">the strategic framework had contributed </w:t>
      </w:r>
      <w:r w:rsidR="009C05A4" w:rsidRPr="00375DEA">
        <w:t xml:space="preserve">to influencing positive capacity development outcomes </w:t>
      </w:r>
      <w:r w:rsidR="00C46F2D" w:rsidRPr="00375DEA">
        <w:t xml:space="preserve">in a meaningful </w:t>
      </w:r>
      <w:r w:rsidR="00E14BDA" w:rsidRPr="00375DEA">
        <w:t>way but</w:t>
      </w:r>
      <w:r w:rsidR="00783FE2" w:rsidRPr="00375DEA">
        <w:t xml:space="preserve"> </w:t>
      </w:r>
      <w:r w:rsidR="00E14BDA" w:rsidRPr="00375DEA">
        <w:t xml:space="preserve">noted that </w:t>
      </w:r>
      <w:r w:rsidR="00C46F2D" w:rsidRPr="00375DEA">
        <w:t>other factor</w:t>
      </w:r>
      <w:r w:rsidR="008D3278" w:rsidRPr="00375DEA">
        <w:t>s</w:t>
      </w:r>
      <w:r w:rsidR="00C46F2D" w:rsidRPr="00375DEA">
        <w:t xml:space="preserve"> also played a significant role. </w:t>
      </w:r>
      <w:r w:rsidR="0095701A" w:rsidRPr="00375DEA">
        <w:t>On the other hand, a significant</w:t>
      </w:r>
      <w:r w:rsidR="00DA157C" w:rsidRPr="00375DEA">
        <w:t xml:space="preserve"> number of </w:t>
      </w:r>
      <w:r w:rsidR="00C46F2D" w:rsidRPr="00375DEA">
        <w:t xml:space="preserve">respondents </w:t>
      </w:r>
      <w:r w:rsidR="00D45941" w:rsidRPr="00375DEA">
        <w:t xml:space="preserve">indicated </w:t>
      </w:r>
      <w:r w:rsidR="00C46F2D" w:rsidRPr="00375DEA">
        <w:t xml:space="preserve">that it </w:t>
      </w:r>
      <w:r w:rsidR="00D45941" w:rsidRPr="00375DEA">
        <w:t>wa</w:t>
      </w:r>
      <w:r w:rsidR="00C46F2D" w:rsidRPr="00375DEA">
        <w:t>s too early to assess the framework</w:t>
      </w:r>
      <w:r w:rsidR="002640E7" w:rsidRPr="00375DEA">
        <w:t xml:space="preserve"> contribution and impact in </w:t>
      </w:r>
      <w:r w:rsidR="00C46F2D" w:rsidRPr="00375DEA">
        <w:t>enhanc</w:t>
      </w:r>
      <w:r w:rsidR="002640E7" w:rsidRPr="00375DEA">
        <w:t>ing</w:t>
      </w:r>
      <w:r w:rsidR="00C46F2D" w:rsidRPr="00375DEA">
        <w:t xml:space="preserve"> coherence, efficiency, effectiveness and sustainability of capacity-building efforts.</w:t>
      </w:r>
      <w:r w:rsidR="00381EAB" w:rsidRPr="00375DEA">
        <w:t xml:space="preserve"> </w:t>
      </w:r>
    </w:p>
    <w:p w14:paraId="1CA31BAC" w14:textId="297ACDF3" w:rsidR="00641160" w:rsidRPr="00375DEA" w:rsidRDefault="00643577" w:rsidP="00F725DD">
      <w:pPr>
        <w:pStyle w:val="CBDNormalNumber"/>
        <w:numPr>
          <w:ilvl w:val="0"/>
          <w:numId w:val="48"/>
        </w:numPr>
        <w:ind w:left="567" w:firstLine="0"/>
      </w:pPr>
      <w:r w:rsidRPr="00375DEA">
        <w:t>S</w:t>
      </w:r>
      <w:r w:rsidR="00911210" w:rsidRPr="00375DEA">
        <w:t>urvey r</w:t>
      </w:r>
      <w:r w:rsidR="001067E4" w:rsidRPr="00375DEA">
        <w:t xml:space="preserve">esults revealed that limited </w:t>
      </w:r>
      <w:r w:rsidR="00911210" w:rsidRPr="00375DEA">
        <w:t xml:space="preserve">support </w:t>
      </w:r>
      <w:r w:rsidR="001067E4" w:rsidRPr="00375DEA">
        <w:t>ha</w:t>
      </w:r>
      <w:r w:rsidR="005743B2" w:rsidRPr="00375DEA">
        <w:t>d</w:t>
      </w:r>
      <w:r w:rsidR="001067E4" w:rsidRPr="00375DEA">
        <w:t xml:space="preserve"> </w:t>
      </w:r>
      <w:r w:rsidR="005743B2" w:rsidRPr="00375DEA">
        <w:t xml:space="preserve">been </w:t>
      </w:r>
      <w:r w:rsidR="00911210" w:rsidRPr="00375DEA">
        <w:t xml:space="preserve">made available to facilitate the uptake and use of the </w:t>
      </w:r>
      <w:r w:rsidR="00494010" w:rsidRPr="00375DEA">
        <w:t xml:space="preserve">long-term </w:t>
      </w:r>
      <w:r w:rsidR="00911210" w:rsidRPr="00375DEA">
        <w:t>strategic framework</w:t>
      </w:r>
      <w:r w:rsidR="006374B6" w:rsidRPr="00375DEA">
        <w:t xml:space="preserve"> by Parties and relevant stakeholders</w:t>
      </w:r>
      <w:r w:rsidR="00EB0F03" w:rsidRPr="00375DEA">
        <w:t>.</w:t>
      </w:r>
      <w:r w:rsidR="001441DE" w:rsidRPr="00375DEA">
        <w:t xml:space="preserve"> Of the 7</w:t>
      </w:r>
      <w:r w:rsidR="00953B27" w:rsidRPr="00375DEA">
        <w:t>4</w:t>
      </w:r>
      <w:r w:rsidR="00E96960" w:rsidRPr="00375DEA">
        <w:t> </w:t>
      </w:r>
      <w:r w:rsidR="001441DE" w:rsidRPr="00375DEA">
        <w:t>respondents</w:t>
      </w:r>
      <w:r w:rsidR="00E96960" w:rsidRPr="00375DEA">
        <w:t>,</w:t>
      </w:r>
      <w:r w:rsidR="001441DE" w:rsidRPr="00375DEA">
        <w:t xml:space="preserve"> only 9 confirmed having participated in </w:t>
      </w:r>
      <w:r w:rsidR="00E17BDF" w:rsidRPr="00375DEA">
        <w:t xml:space="preserve">dedicated training </w:t>
      </w:r>
      <w:r w:rsidR="004D12F7" w:rsidRPr="00375DEA">
        <w:t xml:space="preserve">on </w:t>
      </w:r>
      <w:r w:rsidR="000E070D" w:rsidRPr="00375DEA">
        <w:t xml:space="preserve">the use of the strategic framework, </w:t>
      </w:r>
      <w:r w:rsidR="00AD58B9" w:rsidRPr="00375DEA">
        <w:t xml:space="preserve">including sessions that </w:t>
      </w:r>
      <w:r w:rsidR="00830115" w:rsidRPr="00375DEA">
        <w:t xml:space="preserve">were </w:t>
      </w:r>
      <w:r w:rsidR="00EB7ECA" w:rsidRPr="00375DEA">
        <w:t>provided a</w:t>
      </w:r>
      <w:r w:rsidR="00546528" w:rsidRPr="00375DEA">
        <w:t>s part of</w:t>
      </w:r>
      <w:r w:rsidR="00E17BDF" w:rsidRPr="00375DEA">
        <w:t xml:space="preserve"> </w:t>
      </w:r>
      <w:r w:rsidR="001441DE" w:rsidRPr="00375DEA">
        <w:t xml:space="preserve">the dialogues </w:t>
      </w:r>
      <w:r w:rsidR="003D191A">
        <w:t xml:space="preserve">on </w:t>
      </w:r>
      <w:r w:rsidR="003D191A" w:rsidRPr="00375DEA">
        <w:t>national biodiversity strategies and action plan</w:t>
      </w:r>
      <w:r w:rsidR="003D191A">
        <w:t>s</w:t>
      </w:r>
      <w:r w:rsidR="003D191A" w:rsidRPr="00375DEA">
        <w:t xml:space="preserve"> </w:t>
      </w:r>
      <w:r w:rsidR="003D191A">
        <w:t>held</w:t>
      </w:r>
      <w:r w:rsidR="003D191A" w:rsidRPr="00375DEA">
        <w:t xml:space="preserve"> </w:t>
      </w:r>
      <w:r w:rsidR="001441DE" w:rsidRPr="00375DEA">
        <w:t>by the Secretariat. The majority (41</w:t>
      </w:r>
      <w:r w:rsidR="00E96960" w:rsidRPr="00375DEA">
        <w:t> </w:t>
      </w:r>
      <w:r w:rsidR="001441DE" w:rsidRPr="00375DEA">
        <w:t xml:space="preserve">respondents) had not participated in </w:t>
      </w:r>
      <w:r w:rsidR="00044B27" w:rsidRPr="00375DEA">
        <w:t>any</w:t>
      </w:r>
      <w:r w:rsidR="001441DE" w:rsidRPr="00375DEA">
        <w:t xml:space="preserve"> </w:t>
      </w:r>
      <w:r w:rsidR="00044B27" w:rsidRPr="00375DEA">
        <w:t xml:space="preserve">such </w:t>
      </w:r>
      <w:r w:rsidR="001441DE" w:rsidRPr="00375DEA">
        <w:t>training</w:t>
      </w:r>
      <w:r w:rsidR="00F46368" w:rsidRPr="00375DEA">
        <w:t xml:space="preserve"> or </w:t>
      </w:r>
      <w:r w:rsidR="001E5A62" w:rsidRPr="00375DEA">
        <w:t>received</w:t>
      </w:r>
      <w:r w:rsidR="00F46368" w:rsidRPr="00375DEA">
        <w:t xml:space="preserve"> technical support</w:t>
      </w:r>
      <w:r w:rsidR="001E5A62" w:rsidRPr="00375DEA">
        <w:t xml:space="preserve"> </w:t>
      </w:r>
      <w:r w:rsidR="0091772C" w:rsidRPr="00375DEA">
        <w:t xml:space="preserve">or </w:t>
      </w:r>
      <w:r w:rsidR="001E5A62" w:rsidRPr="00375DEA">
        <w:t>guidance</w:t>
      </w:r>
      <w:r w:rsidR="00142382" w:rsidRPr="00375DEA">
        <w:t xml:space="preserve"> on how to use </w:t>
      </w:r>
      <w:r w:rsidR="00E8699C" w:rsidRPr="00375DEA">
        <w:t xml:space="preserve">the </w:t>
      </w:r>
      <w:r w:rsidR="00142382" w:rsidRPr="00375DEA">
        <w:t>strategic framework</w:t>
      </w:r>
      <w:r w:rsidR="001441DE" w:rsidRPr="00375DEA">
        <w:t>.</w:t>
      </w:r>
      <w:r w:rsidR="00240BED" w:rsidRPr="00375DEA">
        <w:t xml:space="preserve"> </w:t>
      </w:r>
    </w:p>
    <w:p w14:paraId="41EE91A3" w14:textId="31CB483B" w:rsidR="00240BED" w:rsidRPr="00375DEA" w:rsidRDefault="008A53EF" w:rsidP="00C9006F">
      <w:pPr>
        <w:pStyle w:val="CBDNormalNumber"/>
        <w:keepNext/>
        <w:numPr>
          <w:ilvl w:val="0"/>
          <w:numId w:val="48"/>
        </w:numPr>
        <w:ind w:left="567" w:firstLine="0"/>
      </w:pPr>
      <w:r w:rsidRPr="00375DEA">
        <w:t>R</w:t>
      </w:r>
      <w:r w:rsidR="00240BED" w:rsidRPr="00375DEA">
        <w:t xml:space="preserve">espondents identified the following </w:t>
      </w:r>
      <w:r w:rsidR="004A510B" w:rsidRPr="00375DEA">
        <w:t xml:space="preserve">priority </w:t>
      </w:r>
      <w:r w:rsidR="002E0FA9" w:rsidRPr="00375DEA">
        <w:t xml:space="preserve">areas and </w:t>
      </w:r>
      <w:r w:rsidR="00240BED" w:rsidRPr="00375DEA">
        <w:t xml:space="preserve">enabling conditions </w:t>
      </w:r>
      <w:r w:rsidR="00051171" w:rsidRPr="00375DEA">
        <w:t xml:space="preserve">for which support is required to </w:t>
      </w:r>
      <w:r w:rsidR="00240BED" w:rsidRPr="00375DEA">
        <w:t>enhanc</w:t>
      </w:r>
      <w:r w:rsidR="00051171" w:rsidRPr="00375DEA">
        <w:t>e</w:t>
      </w:r>
      <w:r w:rsidR="00240BED" w:rsidRPr="00375DEA">
        <w:t xml:space="preserve"> the uptake and effective use of the long‑term strategic framework:</w:t>
      </w:r>
    </w:p>
    <w:p w14:paraId="12E58141" w14:textId="511AD611" w:rsidR="00240BED" w:rsidRPr="00375DEA" w:rsidRDefault="00240BED" w:rsidP="00F725DD">
      <w:pPr>
        <w:pStyle w:val="CBDNormalNumber"/>
        <w:numPr>
          <w:ilvl w:val="1"/>
          <w:numId w:val="48"/>
        </w:numPr>
        <w:ind w:left="567" w:firstLine="567"/>
      </w:pPr>
      <w:r w:rsidRPr="00375DEA">
        <w:t>Practical and operational guidance</w:t>
      </w:r>
      <w:r w:rsidR="000E5F8D" w:rsidRPr="00375DEA">
        <w:t>,</w:t>
      </w:r>
      <w:r w:rsidRPr="00375DEA">
        <w:t xml:space="preserve"> including user‑friendly tools</w:t>
      </w:r>
      <w:r w:rsidR="00715155" w:rsidRPr="00375DEA">
        <w:t>,</w:t>
      </w:r>
      <w:r w:rsidRPr="00375DEA">
        <w:t xml:space="preserve"> such as step‑by‑step guidance, templates and case examples, to translate the </w:t>
      </w:r>
      <w:r w:rsidR="007918E3" w:rsidRPr="00375DEA">
        <w:t>long-term</w:t>
      </w:r>
      <w:r w:rsidRPr="00375DEA">
        <w:t xml:space="preserve"> framework’s strategic orientation into concrete, context‑specific capacity development actions</w:t>
      </w:r>
      <w:r w:rsidR="00525B1A" w:rsidRPr="00375DEA">
        <w:t>;</w:t>
      </w:r>
    </w:p>
    <w:p w14:paraId="099C5B94" w14:textId="63F55A04" w:rsidR="00240BED" w:rsidRPr="00375DEA" w:rsidRDefault="00240BED" w:rsidP="00F725DD">
      <w:pPr>
        <w:pStyle w:val="CBDNormalNumber"/>
        <w:numPr>
          <w:ilvl w:val="1"/>
          <w:numId w:val="48"/>
        </w:numPr>
        <w:ind w:left="567" w:firstLine="567"/>
      </w:pPr>
      <w:r w:rsidRPr="00375DEA">
        <w:lastRenderedPageBreak/>
        <w:t xml:space="preserve">Targeted support </w:t>
      </w:r>
      <w:r w:rsidR="00CE3C72" w:rsidRPr="00375DEA">
        <w:t xml:space="preserve">for </w:t>
      </w:r>
      <w:r w:rsidR="00A52CA4" w:rsidRPr="00375DEA">
        <w:t xml:space="preserve">the </w:t>
      </w:r>
      <w:r w:rsidRPr="00375DEA">
        <w:t xml:space="preserve">practical application of the strategic framework, including </w:t>
      </w:r>
      <w:r w:rsidR="004149C1" w:rsidRPr="00375DEA">
        <w:t>f</w:t>
      </w:r>
      <w:r w:rsidRPr="00375DEA">
        <w:t xml:space="preserve">ollow‑up workshops, training‑of‑trainers’ courses, peer-to-peer learning, and tailored sessions for non‑government actors, including </w:t>
      </w:r>
      <w:r w:rsidR="004D5199" w:rsidRPr="00375DEA">
        <w:t>indigenous peoples and local communities</w:t>
      </w:r>
      <w:r w:rsidRPr="00375DEA">
        <w:t>, women and youth</w:t>
      </w:r>
      <w:r w:rsidR="00525B1A" w:rsidRPr="00375DEA">
        <w:t>;</w:t>
      </w:r>
    </w:p>
    <w:p w14:paraId="4E7202C0" w14:textId="28EAE564" w:rsidR="00240BED" w:rsidRPr="00375DEA" w:rsidRDefault="00240BED" w:rsidP="00F725DD">
      <w:pPr>
        <w:pStyle w:val="CBDNormalNumber"/>
        <w:numPr>
          <w:ilvl w:val="1"/>
          <w:numId w:val="48"/>
        </w:numPr>
        <w:ind w:left="567" w:firstLine="567"/>
      </w:pPr>
      <w:r w:rsidRPr="00375DEA">
        <w:t>Sustain</w:t>
      </w:r>
      <w:r w:rsidR="00CB61DB" w:rsidRPr="00375DEA">
        <w:t xml:space="preserve">able </w:t>
      </w:r>
      <w:r w:rsidRPr="00375DEA">
        <w:t xml:space="preserve">financial and technical support to enable </w:t>
      </w:r>
      <w:r w:rsidR="00E67A84" w:rsidRPr="00375DEA">
        <w:t xml:space="preserve">long-term </w:t>
      </w:r>
      <w:r w:rsidRPr="00375DEA">
        <w:t>implementation, noting that short‑term project</w:t>
      </w:r>
      <w:r w:rsidR="00791FB0" w:rsidRPr="00375DEA">
        <w:t>-based</w:t>
      </w:r>
      <w:r w:rsidRPr="00375DEA">
        <w:t xml:space="preserve"> funding and donor misalignment limit sustained </w:t>
      </w:r>
      <w:r w:rsidR="00231EF3" w:rsidRPr="00375DEA">
        <w:t>and predictable</w:t>
      </w:r>
      <w:r w:rsidRPr="00375DEA">
        <w:t xml:space="preserve"> capacity development efforts</w:t>
      </w:r>
      <w:r w:rsidR="00525B1A" w:rsidRPr="00375DEA">
        <w:t>;</w:t>
      </w:r>
    </w:p>
    <w:p w14:paraId="06E04C41" w14:textId="40077C4D" w:rsidR="00240BED" w:rsidRPr="00375DEA" w:rsidRDefault="00240BED" w:rsidP="00F725DD">
      <w:pPr>
        <w:pStyle w:val="CBDNormalNumber"/>
        <w:numPr>
          <w:ilvl w:val="1"/>
          <w:numId w:val="48"/>
        </w:numPr>
        <w:ind w:left="567" w:firstLine="567"/>
      </w:pPr>
      <w:r w:rsidRPr="00375DEA">
        <w:t>Stronger coordination</w:t>
      </w:r>
      <w:r w:rsidR="00DD7D72" w:rsidRPr="00375DEA">
        <w:t xml:space="preserve">, </w:t>
      </w:r>
      <w:r w:rsidR="00533B6B" w:rsidRPr="00375DEA">
        <w:t>communication</w:t>
      </w:r>
      <w:r w:rsidR="000F672D" w:rsidRPr="00375DEA">
        <w:t xml:space="preserve"> </w:t>
      </w:r>
      <w:r w:rsidRPr="00375DEA">
        <w:t xml:space="preserve">and institutional support, through </w:t>
      </w:r>
      <w:r w:rsidR="009B74B2" w:rsidRPr="00375DEA">
        <w:t xml:space="preserve">the </w:t>
      </w:r>
      <w:r w:rsidR="004C1DA5" w:rsidRPr="00375DEA">
        <w:t>t</w:t>
      </w:r>
      <w:r w:rsidR="001C510B" w:rsidRPr="00375DEA">
        <w:t xml:space="preserve">echnical and </w:t>
      </w:r>
      <w:r w:rsidR="004C1DA5" w:rsidRPr="00375DEA">
        <w:t>s</w:t>
      </w:r>
      <w:r w:rsidR="001C510B" w:rsidRPr="00375DEA">
        <w:t xml:space="preserve">cientific </w:t>
      </w:r>
      <w:r w:rsidR="004C1DA5" w:rsidRPr="00375DEA">
        <w:t>c</w:t>
      </w:r>
      <w:r w:rsidR="001C510B" w:rsidRPr="00375DEA">
        <w:t>ooperation</w:t>
      </w:r>
      <w:r w:rsidR="009B74B2" w:rsidRPr="00375DEA">
        <w:t xml:space="preserve"> support centres</w:t>
      </w:r>
      <w:r w:rsidRPr="00375DEA">
        <w:t xml:space="preserve"> and national institutions</w:t>
      </w:r>
      <w:r w:rsidR="00581364" w:rsidRPr="00375DEA">
        <w:t>,</w:t>
      </w:r>
      <w:r w:rsidR="00165064" w:rsidRPr="00375DEA">
        <w:t xml:space="preserve"> to embed</w:t>
      </w:r>
      <w:r w:rsidR="00104F60" w:rsidRPr="00375DEA">
        <w:t xml:space="preserve"> the </w:t>
      </w:r>
      <w:r w:rsidR="00165064" w:rsidRPr="00375DEA">
        <w:t>strategic framework within existing systems and support mechanisms and to scale its use by relevant stakeholders</w:t>
      </w:r>
      <w:r w:rsidRPr="00375DEA">
        <w:t>.</w:t>
      </w:r>
    </w:p>
    <w:p w14:paraId="1491D438" w14:textId="5723420D" w:rsidR="001B1DD5" w:rsidRPr="00375DEA" w:rsidRDefault="009648B5" w:rsidP="00C9006F">
      <w:pPr>
        <w:pStyle w:val="CBDH2"/>
        <w:jc w:val="left"/>
      </w:pPr>
      <w:r w:rsidRPr="00375DEA">
        <w:t>C</w:t>
      </w:r>
      <w:r w:rsidR="00BD005E" w:rsidRPr="00375DEA">
        <w:t>.</w:t>
      </w:r>
      <w:r w:rsidR="00EF682B" w:rsidRPr="00375DEA">
        <w:tab/>
      </w:r>
      <w:r w:rsidR="009A5301" w:rsidRPr="00375DEA">
        <w:t xml:space="preserve">Progress in the </w:t>
      </w:r>
      <w:r w:rsidR="00804AAE" w:rsidRPr="00375DEA">
        <w:t>i</w:t>
      </w:r>
      <w:r w:rsidR="001B5DF0" w:rsidRPr="00375DEA">
        <w:t xml:space="preserve">mplementation of </w:t>
      </w:r>
      <w:r w:rsidR="0068349A" w:rsidRPr="00375DEA">
        <w:t>Target</w:t>
      </w:r>
      <w:r w:rsidR="007323DB" w:rsidRPr="00375DEA">
        <w:t> </w:t>
      </w:r>
      <w:r w:rsidR="00801DCF" w:rsidRPr="00375DEA">
        <w:t>20</w:t>
      </w:r>
      <w:r w:rsidR="003F2041" w:rsidRPr="00375DEA">
        <w:t xml:space="preserve"> of the </w:t>
      </w:r>
      <w:r w:rsidR="00D27B4C" w:rsidRPr="00375DEA">
        <w:br/>
      </w:r>
      <w:r w:rsidR="00B004A8" w:rsidRPr="00375DEA">
        <w:t xml:space="preserve">Kunming-Montreal </w:t>
      </w:r>
      <w:r w:rsidR="0033734B" w:rsidRPr="00375DEA">
        <w:t>Global</w:t>
      </w:r>
      <w:r w:rsidR="002B0D7C" w:rsidRPr="00375DEA">
        <w:t xml:space="preserve"> </w:t>
      </w:r>
      <w:r w:rsidR="0033734B" w:rsidRPr="00375DEA">
        <w:t>Biodiversity</w:t>
      </w:r>
      <w:r w:rsidR="00271976" w:rsidRPr="00375DEA">
        <w:t xml:space="preserve"> </w:t>
      </w:r>
      <w:r w:rsidR="003F2041" w:rsidRPr="00375DEA">
        <w:t>Framework</w:t>
      </w:r>
    </w:p>
    <w:p w14:paraId="5463D174" w14:textId="1B5B9415" w:rsidR="002C51FA" w:rsidRPr="00375DEA" w:rsidRDefault="00433635" w:rsidP="00F725DD">
      <w:pPr>
        <w:pStyle w:val="CBDNormalNumber"/>
        <w:numPr>
          <w:ilvl w:val="0"/>
          <w:numId w:val="48"/>
        </w:numPr>
        <w:ind w:left="567" w:firstLine="0"/>
      </w:pPr>
      <w:r w:rsidRPr="00375DEA">
        <w:t>A</w:t>
      </w:r>
      <w:r w:rsidR="005C1987" w:rsidRPr="00375DEA">
        <w:t>s part of the process for preparing the global report on the collective progress in the implementation of the Framework,</w:t>
      </w:r>
      <w:r w:rsidR="00D611B5" w:rsidRPr="00375DEA">
        <w:t xml:space="preserve"> including the means of implementation,</w:t>
      </w:r>
      <w:r w:rsidR="005C1987" w:rsidRPr="00375DEA">
        <w:t xml:space="preserve"> </w:t>
      </w:r>
      <w:r w:rsidR="004157D9" w:rsidRPr="00375DEA">
        <w:t>the Secretariat analy</w:t>
      </w:r>
      <w:r w:rsidR="00D27B4C" w:rsidRPr="00375DEA">
        <w:t>s</w:t>
      </w:r>
      <w:r w:rsidR="004157D9" w:rsidRPr="00375DEA">
        <w:t xml:space="preserve">ed </w:t>
      </w:r>
      <w:r w:rsidR="003B7836" w:rsidRPr="00375DEA">
        <w:t xml:space="preserve">progress </w:t>
      </w:r>
      <w:r w:rsidR="00DA206D" w:rsidRPr="00375DEA">
        <w:t>in</w:t>
      </w:r>
      <w:r w:rsidR="007A616A" w:rsidRPr="00375DEA">
        <w:t xml:space="preserve"> </w:t>
      </w:r>
      <w:r w:rsidR="00615265" w:rsidRPr="00375DEA">
        <w:t>the implementation</w:t>
      </w:r>
      <w:r w:rsidR="007A616A" w:rsidRPr="00375DEA">
        <w:t xml:space="preserve"> of Target</w:t>
      </w:r>
      <w:r w:rsidR="007323DB" w:rsidRPr="00375DEA">
        <w:t> </w:t>
      </w:r>
      <w:r w:rsidR="007A616A" w:rsidRPr="00375DEA">
        <w:t xml:space="preserve">20 </w:t>
      </w:r>
      <w:r w:rsidR="00DA206D" w:rsidRPr="00375DEA">
        <w:t xml:space="preserve">based on </w:t>
      </w:r>
      <w:r w:rsidR="005C1987" w:rsidRPr="00375DEA">
        <w:t xml:space="preserve">information provided </w:t>
      </w:r>
      <w:r w:rsidR="007F0F87" w:rsidRPr="00375DEA">
        <w:t>in</w:t>
      </w:r>
      <w:r w:rsidR="005C1987" w:rsidRPr="00375DEA">
        <w:t xml:space="preserve"> </w:t>
      </w:r>
      <w:r w:rsidR="007A7E74" w:rsidRPr="00375DEA">
        <w:t>122</w:t>
      </w:r>
      <w:r w:rsidR="00407230" w:rsidRPr="00375DEA">
        <w:t> </w:t>
      </w:r>
      <w:r w:rsidR="005C1987" w:rsidRPr="00375DEA">
        <w:t>seventh national reports</w:t>
      </w:r>
      <w:r w:rsidR="00FC65F3" w:rsidRPr="00375DEA">
        <w:t xml:space="preserve"> </w:t>
      </w:r>
      <w:r w:rsidR="00787BF8" w:rsidRPr="00375DEA">
        <w:t>submitted by the deadline of 28</w:t>
      </w:r>
      <w:r w:rsidR="00407230" w:rsidRPr="00375DEA">
        <w:t> </w:t>
      </w:r>
      <w:r w:rsidR="00787BF8" w:rsidRPr="00375DEA">
        <w:t>February 2026</w:t>
      </w:r>
      <w:r w:rsidR="00BD18EC" w:rsidRPr="00375DEA">
        <w:t xml:space="preserve">. </w:t>
      </w:r>
      <w:r w:rsidR="00CB271D" w:rsidRPr="00375DEA">
        <w:t>The analysis</w:t>
      </w:r>
      <w:r w:rsidR="00C47225" w:rsidRPr="00375DEA" w:rsidDel="00EF3EDD">
        <w:t xml:space="preserve"> </w:t>
      </w:r>
      <w:r w:rsidR="00C6527B" w:rsidRPr="00375DEA">
        <w:t>highlights</w:t>
      </w:r>
      <w:r w:rsidR="00C47225" w:rsidRPr="00375DEA">
        <w:t xml:space="preserve"> </w:t>
      </w:r>
      <w:r w:rsidR="005956AC" w:rsidRPr="00375DEA">
        <w:t xml:space="preserve">areas </w:t>
      </w:r>
      <w:r w:rsidR="00EF66F8" w:rsidRPr="00375DEA">
        <w:t xml:space="preserve">where Parties have </w:t>
      </w:r>
      <w:r w:rsidR="003F778E" w:rsidRPr="00375DEA">
        <w:t>reported</w:t>
      </w:r>
      <w:r w:rsidR="00EF66F8" w:rsidRPr="00375DEA">
        <w:t xml:space="preserve"> </w:t>
      </w:r>
      <w:r w:rsidR="002B61DD" w:rsidRPr="00375DEA">
        <w:t xml:space="preserve">significant </w:t>
      </w:r>
      <w:r w:rsidR="003D7EB3" w:rsidRPr="00375DEA">
        <w:t>progress</w:t>
      </w:r>
      <w:r w:rsidR="00F64375" w:rsidRPr="00375DEA">
        <w:t xml:space="preserve">, </w:t>
      </w:r>
      <w:r w:rsidR="00071109" w:rsidRPr="00375DEA">
        <w:t xml:space="preserve">major challenges </w:t>
      </w:r>
      <w:r w:rsidR="000A58DB" w:rsidRPr="00375DEA">
        <w:t>encountered</w:t>
      </w:r>
      <w:r w:rsidR="00D1219C" w:rsidRPr="00375DEA">
        <w:t xml:space="preserve"> and gaps</w:t>
      </w:r>
      <w:r w:rsidR="0085118E" w:rsidRPr="00375DEA">
        <w:t>,</w:t>
      </w:r>
      <w:r w:rsidR="00A94AB6" w:rsidRPr="00375DEA">
        <w:t xml:space="preserve"> and </w:t>
      </w:r>
      <w:r w:rsidR="00F904DC" w:rsidRPr="00375DEA">
        <w:t xml:space="preserve">the </w:t>
      </w:r>
      <w:r w:rsidR="005F216A" w:rsidRPr="00375DEA">
        <w:t xml:space="preserve">key </w:t>
      </w:r>
      <w:r w:rsidR="00D04EB0" w:rsidRPr="00375DEA">
        <w:t xml:space="preserve">strategic considerations </w:t>
      </w:r>
      <w:r w:rsidR="007C1432" w:rsidRPr="00375DEA">
        <w:t xml:space="preserve">and actions </w:t>
      </w:r>
      <w:r w:rsidR="00F91D8E" w:rsidRPr="00375DEA">
        <w:t>suggest</w:t>
      </w:r>
      <w:r w:rsidR="001B1F28" w:rsidRPr="00375DEA">
        <w:t>ed</w:t>
      </w:r>
      <w:r w:rsidR="00D04EB0" w:rsidRPr="00375DEA">
        <w:t xml:space="preserve"> to </w:t>
      </w:r>
      <w:r w:rsidR="008F3365" w:rsidRPr="00375DEA">
        <w:t xml:space="preserve">further </w:t>
      </w:r>
      <w:r w:rsidR="00D04EB0" w:rsidRPr="00375DEA">
        <w:t>address the structural challenges and translat</w:t>
      </w:r>
      <w:r w:rsidR="00711F75" w:rsidRPr="00375DEA">
        <w:t xml:space="preserve">e </w:t>
      </w:r>
      <w:r w:rsidR="009417A8" w:rsidRPr="00375DEA">
        <w:t xml:space="preserve">the actions and </w:t>
      </w:r>
      <w:r w:rsidR="00D04EB0" w:rsidRPr="00375DEA">
        <w:t>investments into effective and sustainable capacities</w:t>
      </w:r>
      <w:r w:rsidR="009273F6" w:rsidRPr="00375DEA">
        <w:t xml:space="preserve">. </w:t>
      </w:r>
      <w:r w:rsidR="00644198" w:rsidRPr="00375DEA">
        <w:t xml:space="preserve">More information </w:t>
      </w:r>
      <w:r w:rsidR="00DF68B9" w:rsidRPr="00375DEA">
        <w:t xml:space="preserve">is provided in the draft global report </w:t>
      </w:r>
      <w:r w:rsidR="00F662D3" w:rsidRPr="00375DEA">
        <w:t xml:space="preserve">contained in document </w:t>
      </w:r>
      <w:hyperlink r:id="rId24" w:history="1">
        <w:r w:rsidR="00DF68B9" w:rsidRPr="00375DEA">
          <w:rPr>
            <w:rStyle w:val="Hyperlink"/>
          </w:rPr>
          <w:t>CBD/SBSTTA/28/2/Add.1</w:t>
        </w:r>
      </w:hyperlink>
      <w:r w:rsidR="00DF68B9" w:rsidRPr="00375DEA">
        <w:t>.</w:t>
      </w:r>
    </w:p>
    <w:p w14:paraId="05413A43" w14:textId="12F14B83" w:rsidR="00831CE0" w:rsidRPr="00375DEA" w:rsidRDefault="00103C2B" w:rsidP="00A034CE">
      <w:pPr>
        <w:pStyle w:val="CBDNormalNumber"/>
        <w:numPr>
          <w:ilvl w:val="0"/>
          <w:numId w:val="48"/>
        </w:numPr>
        <w:ind w:left="567" w:firstLine="0"/>
      </w:pPr>
      <w:r w:rsidRPr="00375DEA">
        <w:t>It is noted in t</w:t>
      </w:r>
      <w:r w:rsidR="00E23584" w:rsidRPr="00375DEA">
        <w:t xml:space="preserve">he draft global report that the world is not yet on track to achieve the targets </w:t>
      </w:r>
      <w:r w:rsidR="00B522B5" w:rsidRPr="00375DEA">
        <w:t xml:space="preserve">and </w:t>
      </w:r>
      <w:r w:rsidR="006E53B4" w:rsidRPr="00375DEA">
        <w:t>2030 </w:t>
      </w:r>
      <w:r w:rsidR="00E23584" w:rsidRPr="00375DEA">
        <w:t>mission</w:t>
      </w:r>
      <w:r w:rsidR="006E53B4" w:rsidRPr="00375DEA">
        <w:t xml:space="preserve"> of the Framework</w:t>
      </w:r>
      <w:r w:rsidR="005F01B9" w:rsidRPr="00375DEA">
        <w:t>.</w:t>
      </w:r>
      <w:r w:rsidR="00E23584" w:rsidRPr="00375DEA">
        <w:t xml:space="preserve"> </w:t>
      </w:r>
      <w:proofErr w:type="gramStart"/>
      <w:r w:rsidR="00081291" w:rsidRPr="00375DEA">
        <w:t>With regard to</w:t>
      </w:r>
      <w:proofErr w:type="gramEnd"/>
      <w:r w:rsidR="00081291" w:rsidRPr="00375DEA">
        <w:t xml:space="preserve"> Target</w:t>
      </w:r>
      <w:r w:rsidR="007323DB" w:rsidRPr="00375DEA">
        <w:t> </w:t>
      </w:r>
      <w:r w:rsidR="00081291" w:rsidRPr="00375DEA">
        <w:t xml:space="preserve">20, </w:t>
      </w:r>
      <w:r w:rsidR="007B78A7" w:rsidRPr="00375DEA">
        <w:t>Pa</w:t>
      </w:r>
      <w:r w:rsidR="00956B8D" w:rsidRPr="00375DEA">
        <w:t>rties i</w:t>
      </w:r>
      <w:r w:rsidR="005310DD" w:rsidRPr="00375DEA">
        <w:t>n their self-assessments report that</w:t>
      </w:r>
      <w:r w:rsidR="00427055" w:rsidRPr="00375DEA">
        <w:t xml:space="preserve"> </w:t>
      </w:r>
      <w:r w:rsidR="005310DD" w:rsidRPr="00375DEA">
        <w:t>nearly half</w:t>
      </w:r>
      <w:r w:rsidR="0058302F" w:rsidRPr="00375DEA">
        <w:t xml:space="preserve"> </w:t>
      </w:r>
      <w:r w:rsidR="005310DD" w:rsidRPr="00375DEA">
        <w:t>of national targets highly aligned to Target</w:t>
      </w:r>
      <w:r w:rsidR="007323DB" w:rsidRPr="00375DEA">
        <w:t> </w:t>
      </w:r>
      <w:r w:rsidR="005310DD" w:rsidRPr="00375DEA">
        <w:t>20 are on track for achievement, while just around half show no significant change or insufficient progress</w:t>
      </w:r>
      <w:r w:rsidR="005E5646" w:rsidRPr="00375DEA">
        <w:t>. T</w:t>
      </w:r>
      <w:r w:rsidR="00534D6E" w:rsidRPr="00375DEA">
        <w:t>he report</w:t>
      </w:r>
      <w:r w:rsidR="00C628A8" w:rsidRPr="00375DEA">
        <w:t xml:space="preserve"> </w:t>
      </w:r>
      <w:r w:rsidR="005E5646" w:rsidRPr="00375DEA">
        <w:t>also</w:t>
      </w:r>
      <w:r w:rsidR="00C628A8" w:rsidRPr="00375DEA">
        <w:t xml:space="preserve"> </w:t>
      </w:r>
      <w:r w:rsidR="007257BD" w:rsidRPr="00375DEA">
        <w:t>notes that</w:t>
      </w:r>
      <w:r w:rsidR="00D57E5D" w:rsidRPr="00375DEA">
        <w:t xml:space="preserve"> </w:t>
      </w:r>
      <w:r w:rsidR="00996830" w:rsidRPr="00375DEA">
        <w:t>the elements of Target</w:t>
      </w:r>
      <w:r w:rsidR="007323DB" w:rsidRPr="00375DEA">
        <w:t> </w:t>
      </w:r>
      <w:r w:rsidR="00996830" w:rsidRPr="00375DEA">
        <w:t xml:space="preserve">20 are addressed </w:t>
      </w:r>
      <w:r w:rsidR="009B2247" w:rsidRPr="00375DEA">
        <w:t>u</w:t>
      </w:r>
      <w:r w:rsidR="00E63D2B" w:rsidRPr="00375DEA">
        <w:t>n</w:t>
      </w:r>
      <w:r w:rsidR="002B75A1" w:rsidRPr="00375DEA">
        <w:t xml:space="preserve">evenly </w:t>
      </w:r>
      <w:r w:rsidR="00996830" w:rsidRPr="00375DEA">
        <w:t xml:space="preserve">by Parties in their national </w:t>
      </w:r>
      <w:r w:rsidR="00D57E5D" w:rsidRPr="00375DEA">
        <w:t>targets</w:t>
      </w:r>
      <w:r w:rsidR="00E63D2B" w:rsidRPr="00375DEA">
        <w:t xml:space="preserve"> with</w:t>
      </w:r>
      <w:r w:rsidR="00D57E5D" w:rsidRPr="00375DEA">
        <w:t xml:space="preserve"> </w:t>
      </w:r>
      <w:r w:rsidR="00A22255" w:rsidRPr="00375DEA">
        <w:t>63</w:t>
      </w:r>
      <w:r w:rsidR="00705A14" w:rsidRPr="00375DEA">
        <w:t> </w:t>
      </w:r>
      <w:r w:rsidR="00A22255" w:rsidRPr="00375DEA">
        <w:t xml:space="preserve">per cent of Parties addressing capacity-building and development </w:t>
      </w:r>
      <w:r w:rsidR="00DF2626" w:rsidRPr="00375DEA">
        <w:t>and</w:t>
      </w:r>
      <w:r w:rsidR="00A22255" w:rsidRPr="00375DEA">
        <w:t xml:space="preserve"> </w:t>
      </w:r>
      <w:r w:rsidR="0098546C" w:rsidRPr="00375DEA">
        <w:t>only</w:t>
      </w:r>
      <w:r w:rsidR="00A22255" w:rsidRPr="00375DEA">
        <w:t xml:space="preserve"> 17</w:t>
      </w:r>
      <w:r w:rsidR="00705A14" w:rsidRPr="00375DEA">
        <w:t> </w:t>
      </w:r>
      <w:r w:rsidR="00A22255" w:rsidRPr="00375DEA">
        <w:t xml:space="preserve">per cent </w:t>
      </w:r>
      <w:r w:rsidR="0098546C" w:rsidRPr="00375DEA">
        <w:t>addressing</w:t>
      </w:r>
      <w:r w:rsidR="00A22255" w:rsidRPr="00375DEA">
        <w:t xml:space="preserve"> technical and scientific cooperation</w:t>
      </w:r>
      <w:r w:rsidR="006D56C1" w:rsidRPr="00375DEA">
        <w:t>.</w:t>
      </w:r>
      <w:r w:rsidR="00D57E5D" w:rsidRPr="00375DEA">
        <w:t xml:space="preserve"> </w:t>
      </w:r>
      <w:r w:rsidR="00D526B5" w:rsidRPr="00375DEA">
        <w:t>Parties reporting on binary indicator 20.b noted greatest progress in</w:t>
      </w:r>
      <w:r w:rsidR="0058302F" w:rsidRPr="00375DEA">
        <w:t xml:space="preserve"> </w:t>
      </w:r>
      <w:r w:rsidR="00D526B5" w:rsidRPr="00375DEA">
        <w:t>establishing</w:t>
      </w:r>
      <w:r w:rsidR="0058302F" w:rsidRPr="00375DEA">
        <w:t xml:space="preserve"> </w:t>
      </w:r>
      <w:r w:rsidR="00D526B5" w:rsidRPr="00375DEA">
        <w:t>measures to address capacity-building and development needs.</w:t>
      </w:r>
    </w:p>
    <w:p w14:paraId="40AAB611" w14:textId="4DEA98DC" w:rsidR="00D56896" w:rsidRPr="00375DEA" w:rsidRDefault="002B5DB8" w:rsidP="00F725DD">
      <w:pPr>
        <w:pStyle w:val="CBDNormalNumber"/>
        <w:numPr>
          <w:ilvl w:val="0"/>
          <w:numId w:val="48"/>
        </w:numPr>
        <w:ind w:left="567" w:firstLine="0"/>
      </w:pPr>
      <w:r w:rsidRPr="00375DEA">
        <w:t>In general</w:t>
      </w:r>
      <w:r w:rsidR="00A84C6C" w:rsidRPr="00375DEA">
        <w:t xml:space="preserve">, </w:t>
      </w:r>
      <w:r w:rsidRPr="00375DEA">
        <w:t xml:space="preserve">analysis of </w:t>
      </w:r>
      <w:r w:rsidR="00BC2FD9" w:rsidRPr="00375DEA">
        <w:t xml:space="preserve">the </w:t>
      </w:r>
      <w:r w:rsidR="00226F7A" w:rsidRPr="00375DEA">
        <w:t>national reports</w:t>
      </w:r>
      <w:r w:rsidR="003F27CC" w:rsidRPr="00375DEA">
        <w:t xml:space="preserve"> </w:t>
      </w:r>
      <w:r w:rsidR="001A2A47" w:rsidRPr="00375DEA">
        <w:t>sho</w:t>
      </w:r>
      <w:r w:rsidR="00FC5B21" w:rsidRPr="00375DEA">
        <w:t xml:space="preserve">ws </w:t>
      </w:r>
      <w:r w:rsidR="00367608" w:rsidRPr="00375DEA">
        <w:t>that</w:t>
      </w:r>
      <w:r w:rsidR="00051A0B" w:rsidRPr="00375DEA">
        <w:t xml:space="preserve"> </w:t>
      </w:r>
      <w:r w:rsidR="00B6556D" w:rsidRPr="00375DEA">
        <w:t xml:space="preserve">while </w:t>
      </w:r>
      <w:r w:rsidR="00515947" w:rsidRPr="00375DEA">
        <w:t xml:space="preserve">there has been some </w:t>
      </w:r>
      <w:r w:rsidR="00051A0B" w:rsidRPr="00375DEA">
        <w:t xml:space="preserve">progress </w:t>
      </w:r>
      <w:r w:rsidR="00A961BA" w:rsidRPr="00375DEA">
        <w:t>in</w:t>
      </w:r>
      <w:r w:rsidR="00051A0B" w:rsidRPr="00375DEA">
        <w:t xml:space="preserve"> </w:t>
      </w:r>
      <w:r w:rsidR="00B23503" w:rsidRPr="00375DEA">
        <w:t xml:space="preserve">the </w:t>
      </w:r>
      <w:r w:rsidR="00A84C6C" w:rsidRPr="00375DEA">
        <w:t>implementation of Target</w:t>
      </w:r>
      <w:r w:rsidR="007323DB" w:rsidRPr="00375DEA">
        <w:t> </w:t>
      </w:r>
      <w:r w:rsidR="00A84C6C" w:rsidRPr="00375DEA">
        <w:t>20</w:t>
      </w:r>
      <w:r w:rsidR="00255FC4" w:rsidRPr="00375DEA">
        <w:t>,</w:t>
      </w:r>
      <w:r w:rsidR="00A84C6C" w:rsidRPr="00375DEA">
        <w:t xml:space="preserve"> </w:t>
      </w:r>
      <w:r w:rsidR="003F19B1" w:rsidRPr="00375DEA">
        <w:t xml:space="preserve">many </w:t>
      </w:r>
      <w:r w:rsidR="00A961BA" w:rsidRPr="00375DEA">
        <w:t>Parties</w:t>
      </w:r>
      <w:r w:rsidR="003F19B1" w:rsidRPr="00375DEA">
        <w:t xml:space="preserve"> </w:t>
      </w:r>
      <w:r w:rsidR="005D1879" w:rsidRPr="00375DEA">
        <w:t xml:space="preserve">primarily </w:t>
      </w:r>
      <w:r w:rsidR="003F19B1" w:rsidRPr="00375DEA">
        <w:t xml:space="preserve">reported </w:t>
      </w:r>
      <w:r w:rsidR="005D1879" w:rsidRPr="00375DEA">
        <w:t xml:space="preserve">planned or aspirational actions </w:t>
      </w:r>
      <w:r w:rsidR="000466C0" w:rsidRPr="00375DEA">
        <w:t>and few</w:t>
      </w:r>
      <w:r w:rsidR="005D1879" w:rsidRPr="00375DEA">
        <w:t xml:space="preserve"> confirmed implementation</w:t>
      </w:r>
      <w:r w:rsidR="005105BD" w:rsidRPr="00375DEA">
        <w:t xml:space="preserve"> achievements</w:t>
      </w:r>
      <w:r w:rsidR="00930DFC" w:rsidRPr="00375DEA">
        <w:t>. P</w:t>
      </w:r>
      <w:r w:rsidR="009E4D2D" w:rsidRPr="00375DEA">
        <w:t>arties reported p</w:t>
      </w:r>
      <w:r w:rsidR="000E7D62" w:rsidRPr="00375DEA">
        <w:t xml:space="preserve">rogress </w:t>
      </w:r>
      <w:r w:rsidR="00F262DA" w:rsidRPr="00375DEA">
        <w:t>mostly with respect to</w:t>
      </w:r>
      <w:r w:rsidR="00085399" w:rsidRPr="00375DEA">
        <w:t xml:space="preserve"> the following </w:t>
      </w:r>
      <w:r w:rsidR="005875DF" w:rsidRPr="00375DEA">
        <w:t>areas</w:t>
      </w:r>
      <w:r w:rsidR="00632C10" w:rsidRPr="00375DEA">
        <w:t xml:space="preserve"> and implementation modalit</w:t>
      </w:r>
      <w:r w:rsidR="00D25D0E" w:rsidRPr="00375DEA">
        <w:t>ies</w:t>
      </w:r>
      <w:r w:rsidR="005875DF" w:rsidRPr="00375DEA">
        <w:t>:</w:t>
      </w:r>
    </w:p>
    <w:p w14:paraId="4C40CB95" w14:textId="3BE29728" w:rsidR="00193553" w:rsidRPr="00375DEA" w:rsidRDefault="00D14CEC" w:rsidP="00F725DD">
      <w:pPr>
        <w:pStyle w:val="CBDNormalNumber"/>
        <w:numPr>
          <w:ilvl w:val="1"/>
          <w:numId w:val="48"/>
        </w:numPr>
        <w:ind w:left="567" w:firstLine="567"/>
      </w:pPr>
      <w:r w:rsidRPr="00375DEA">
        <w:rPr>
          <w:i/>
          <w:iCs/>
        </w:rPr>
        <w:t>Biodiversity research</w:t>
      </w:r>
      <w:r w:rsidR="000D7C2C" w:rsidRPr="00375DEA">
        <w:rPr>
          <w:i/>
          <w:iCs/>
        </w:rPr>
        <w:t xml:space="preserve"> and </w:t>
      </w:r>
      <w:r w:rsidRPr="00375DEA">
        <w:rPr>
          <w:i/>
          <w:iCs/>
        </w:rPr>
        <w:t>monitoring</w:t>
      </w:r>
      <w:r w:rsidR="000D7C2C" w:rsidRPr="00375DEA">
        <w:rPr>
          <w:i/>
          <w:iCs/>
        </w:rPr>
        <w:t xml:space="preserve"> programmes</w:t>
      </w:r>
      <w:r w:rsidR="00830386" w:rsidRPr="00375DEA">
        <w:t>:</w:t>
      </w:r>
      <w:r w:rsidR="00E464CA" w:rsidRPr="00375DEA">
        <w:t xml:space="preserve"> </w:t>
      </w:r>
      <w:r w:rsidR="00861476" w:rsidRPr="00375DEA">
        <w:t xml:space="preserve">including </w:t>
      </w:r>
      <w:r w:rsidR="00E464CA" w:rsidRPr="00375DEA">
        <w:t>invest</w:t>
      </w:r>
      <w:r w:rsidR="00861476" w:rsidRPr="00375DEA">
        <w:t xml:space="preserve">ments </w:t>
      </w:r>
      <w:r w:rsidR="00E464CA" w:rsidRPr="00375DEA">
        <w:t>in strengthening</w:t>
      </w:r>
      <w:r w:rsidR="00E54063" w:rsidRPr="00375DEA">
        <w:t xml:space="preserve"> </w:t>
      </w:r>
      <w:r w:rsidR="00E464CA" w:rsidRPr="00375DEA">
        <w:t>scientific research capacity</w:t>
      </w:r>
      <w:r w:rsidR="00C83AEC" w:rsidRPr="00375DEA">
        <w:t xml:space="preserve"> and </w:t>
      </w:r>
      <w:r w:rsidR="00B50855" w:rsidRPr="00375DEA">
        <w:t>d</w:t>
      </w:r>
      <w:r w:rsidR="009E45D5" w:rsidRPr="00375DEA">
        <w:t>ata platforms and knowledge-sharing systems</w:t>
      </w:r>
      <w:r w:rsidR="00333CDD" w:rsidRPr="00375DEA">
        <w:t xml:space="preserve"> </w:t>
      </w:r>
      <w:r w:rsidR="00804E62" w:rsidRPr="00375DEA">
        <w:t>to support</w:t>
      </w:r>
      <w:r w:rsidR="00333CDD" w:rsidRPr="00375DEA">
        <w:t xml:space="preserve"> improved information accessibility for decision-making</w:t>
      </w:r>
      <w:r w:rsidR="005E56AA" w:rsidRPr="00375DEA">
        <w:t>;</w:t>
      </w:r>
    </w:p>
    <w:p w14:paraId="6B2B42D0" w14:textId="119CD43A" w:rsidR="00C177A2" w:rsidRPr="00375DEA" w:rsidRDefault="001D0E65" w:rsidP="00C177A2">
      <w:pPr>
        <w:pStyle w:val="CBDNormalNumber"/>
        <w:numPr>
          <w:ilvl w:val="1"/>
          <w:numId w:val="48"/>
        </w:numPr>
        <w:ind w:left="567" w:firstLine="567"/>
      </w:pPr>
      <w:r w:rsidRPr="00375DEA">
        <w:rPr>
          <w:i/>
          <w:iCs/>
        </w:rPr>
        <w:t>T</w:t>
      </w:r>
      <w:r w:rsidR="00F262DA" w:rsidRPr="00375DEA">
        <w:rPr>
          <w:i/>
          <w:iCs/>
        </w:rPr>
        <w:t>echnology transfer</w:t>
      </w:r>
      <w:r w:rsidR="00372FB6" w:rsidRPr="00375DEA">
        <w:t xml:space="preserve">: </w:t>
      </w:r>
      <w:r w:rsidR="00350AA5" w:rsidRPr="00375DEA">
        <w:t>Parties reported that technology development and transfer ha</w:t>
      </w:r>
      <w:r w:rsidR="003D191A">
        <w:t>d</w:t>
      </w:r>
      <w:r w:rsidR="00350AA5" w:rsidRPr="00375DEA">
        <w:t xml:space="preserve"> expanded </w:t>
      </w:r>
      <w:r w:rsidR="006D7B27" w:rsidRPr="00375DEA">
        <w:t>but</w:t>
      </w:r>
      <w:r w:rsidR="003E373A" w:rsidRPr="00375DEA">
        <w:t xml:space="preserve"> </w:t>
      </w:r>
      <w:r w:rsidR="003D191A">
        <w:t xml:space="preserve">that </w:t>
      </w:r>
      <w:r w:rsidR="003E373A" w:rsidRPr="00375DEA">
        <w:t xml:space="preserve">more </w:t>
      </w:r>
      <w:r w:rsidR="001B5A3C" w:rsidRPr="00375DEA">
        <w:t xml:space="preserve">support </w:t>
      </w:r>
      <w:r w:rsidR="003D191A">
        <w:t>wa</w:t>
      </w:r>
      <w:r w:rsidR="001B5A3C" w:rsidRPr="00375DEA">
        <w:t>s requi</w:t>
      </w:r>
      <w:r w:rsidR="006D7B27" w:rsidRPr="00375DEA">
        <w:t xml:space="preserve">red. </w:t>
      </w:r>
      <w:r w:rsidR="003D5D95" w:rsidRPr="00375DEA">
        <w:t xml:space="preserve">Some </w:t>
      </w:r>
      <w:r w:rsidR="00251524" w:rsidRPr="00375DEA">
        <w:t>Parties</w:t>
      </w:r>
      <w:r w:rsidR="00003F27" w:rsidRPr="00375DEA">
        <w:t xml:space="preserve"> shared</w:t>
      </w:r>
      <w:r w:rsidR="00350AA5" w:rsidRPr="00375DEA">
        <w:t xml:space="preserve"> </w:t>
      </w:r>
      <w:r w:rsidR="00A634DC" w:rsidRPr="00375DEA">
        <w:t xml:space="preserve">country and regional level examples of cooperation </w:t>
      </w:r>
      <w:r w:rsidR="002B1917" w:rsidRPr="00375DEA">
        <w:t>i</w:t>
      </w:r>
      <w:r w:rsidR="003617B7" w:rsidRPr="00375DEA">
        <w:t xml:space="preserve">n the </w:t>
      </w:r>
      <w:r w:rsidR="00372FB6" w:rsidRPr="00375DEA">
        <w:t>deploy</w:t>
      </w:r>
      <w:r w:rsidR="00461F4A" w:rsidRPr="00375DEA">
        <w:t>ment</w:t>
      </w:r>
      <w:r w:rsidR="00350AA5" w:rsidRPr="00375DEA">
        <w:t xml:space="preserve"> and </w:t>
      </w:r>
      <w:r w:rsidR="003617B7" w:rsidRPr="00375DEA">
        <w:t>use</w:t>
      </w:r>
      <w:r w:rsidR="00461F4A" w:rsidRPr="00375DEA">
        <w:t xml:space="preserve"> of </w:t>
      </w:r>
      <w:r w:rsidR="009B4FCB" w:rsidRPr="00375DEA">
        <w:t xml:space="preserve">modern technologies </w:t>
      </w:r>
      <w:r w:rsidR="00083597" w:rsidRPr="00375DEA">
        <w:t xml:space="preserve">for monitoring species and habitats, </w:t>
      </w:r>
      <w:r w:rsidR="00E45E3A" w:rsidRPr="00375DEA">
        <w:t xml:space="preserve">such </w:t>
      </w:r>
      <w:r w:rsidR="004F5AE7" w:rsidRPr="00375DEA">
        <w:t xml:space="preserve">as </w:t>
      </w:r>
      <w:r w:rsidR="00C446A2" w:rsidRPr="00375DEA">
        <w:t>g</w:t>
      </w:r>
      <w:r w:rsidR="009828CB" w:rsidRPr="00375DEA">
        <w:t xml:space="preserve">eographic </w:t>
      </w:r>
      <w:r w:rsidR="00C446A2" w:rsidRPr="00375DEA">
        <w:t>i</w:t>
      </w:r>
      <w:r w:rsidR="009828CB" w:rsidRPr="00375DEA">
        <w:t xml:space="preserve">nformation </w:t>
      </w:r>
      <w:r w:rsidR="00C446A2" w:rsidRPr="00375DEA">
        <w:t>s</w:t>
      </w:r>
      <w:r w:rsidR="009828CB" w:rsidRPr="00375DEA">
        <w:t>ystems</w:t>
      </w:r>
      <w:r w:rsidR="009B4FCB" w:rsidRPr="00375DEA">
        <w:t xml:space="preserve">, remote sensing, </w:t>
      </w:r>
      <w:r w:rsidR="009F646E" w:rsidRPr="00375DEA">
        <w:t xml:space="preserve">drones, </w:t>
      </w:r>
      <w:r w:rsidR="009B4FCB" w:rsidRPr="00375DEA">
        <w:t>eDNA</w:t>
      </w:r>
      <w:r w:rsidR="004F5AE7" w:rsidRPr="00375DEA">
        <w:t xml:space="preserve"> metabarcoding</w:t>
      </w:r>
      <w:r w:rsidR="009B4FCB" w:rsidRPr="00375DEA">
        <w:t xml:space="preserve">, </w:t>
      </w:r>
      <w:r w:rsidR="00372FB6" w:rsidRPr="00375DEA">
        <w:t>camera traps, acoustic sensors</w:t>
      </w:r>
      <w:r w:rsidR="005E75A5" w:rsidRPr="00375DEA">
        <w:t xml:space="preserve">, </w:t>
      </w:r>
      <w:r w:rsidR="00E17A51" w:rsidRPr="00375DEA">
        <w:t xml:space="preserve">and citizen science platforms </w:t>
      </w:r>
      <w:r w:rsidR="005E75A5" w:rsidRPr="00375DEA">
        <w:t>to</w:t>
      </w:r>
      <w:r w:rsidR="00372FB6" w:rsidRPr="00375DEA">
        <w:t xml:space="preserve"> inform policy and management decisions</w:t>
      </w:r>
      <w:r w:rsidR="005E56AA" w:rsidRPr="00375DEA">
        <w:t>;</w:t>
      </w:r>
    </w:p>
    <w:p w14:paraId="168E42FD" w14:textId="75A41F09" w:rsidR="0004557C" w:rsidRPr="00375DEA" w:rsidRDefault="001D0E65" w:rsidP="00F725DD">
      <w:pPr>
        <w:pStyle w:val="CBDNormalNumber"/>
        <w:numPr>
          <w:ilvl w:val="1"/>
          <w:numId w:val="48"/>
        </w:numPr>
        <w:ind w:left="567" w:firstLine="567"/>
      </w:pPr>
      <w:r w:rsidRPr="00375DEA">
        <w:rPr>
          <w:i/>
          <w:iCs/>
        </w:rPr>
        <w:t>T</w:t>
      </w:r>
      <w:r w:rsidR="00F262DA" w:rsidRPr="00375DEA">
        <w:rPr>
          <w:i/>
          <w:iCs/>
        </w:rPr>
        <w:t>raining</w:t>
      </w:r>
      <w:r w:rsidR="00AD1FCF" w:rsidRPr="00375DEA">
        <w:rPr>
          <w:i/>
          <w:iCs/>
        </w:rPr>
        <w:t xml:space="preserve"> and education</w:t>
      </w:r>
      <w:r w:rsidR="00243E6F" w:rsidRPr="00375DEA">
        <w:t>: includ</w:t>
      </w:r>
      <w:r w:rsidR="00FB6592" w:rsidRPr="00375DEA">
        <w:t>ing</w:t>
      </w:r>
      <w:r w:rsidR="004C77A3" w:rsidRPr="00375DEA">
        <w:t xml:space="preserve"> </w:t>
      </w:r>
      <w:r w:rsidR="00243E6F" w:rsidRPr="00375DEA">
        <w:t>workshops, targeted specialist courses</w:t>
      </w:r>
      <w:r w:rsidR="008B0479" w:rsidRPr="00375DEA">
        <w:t xml:space="preserve">, </w:t>
      </w:r>
      <w:r w:rsidR="00DB22A8" w:rsidRPr="00375DEA">
        <w:t xml:space="preserve">professional development </w:t>
      </w:r>
      <w:r w:rsidR="00243E6F" w:rsidRPr="00375DEA">
        <w:t>programmes, environmental education and citizen science activities, public awareness campaigns, knowledge dissemination and establishment of knowledge platforms</w:t>
      </w:r>
      <w:r w:rsidR="001E13B0" w:rsidRPr="00375DEA">
        <w:t>, and</w:t>
      </w:r>
      <w:r w:rsidR="009102E4" w:rsidRPr="00375DEA">
        <w:t xml:space="preserve"> </w:t>
      </w:r>
      <w:r w:rsidR="003E5CC3" w:rsidRPr="00375DEA">
        <w:t>the</w:t>
      </w:r>
      <w:r w:rsidR="004819D6" w:rsidRPr="00375DEA">
        <w:t xml:space="preserve"> </w:t>
      </w:r>
      <w:r w:rsidR="002D2830" w:rsidRPr="00375DEA">
        <w:t xml:space="preserve">integration </w:t>
      </w:r>
      <w:r w:rsidR="003E5CC3" w:rsidRPr="00375DEA">
        <w:t xml:space="preserve">of biodiversity </w:t>
      </w:r>
      <w:r w:rsidR="00BD0941" w:rsidRPr="00375DEA">
        <w:t xml:space="preserve">into </w:t>
      </w:r>
      <w:r w:rsidR="002D2830" w:rsidRPr="00375DEA">
        <w:t>school</w:t>
      </w:r>
      <w:r w:rsidR="004520B4" w:rsidRPr="00375DEA">
        <w:t xml:space="preserve"> and </w:t>
      </w:r>
      <w:r w:rsidR="002D2830" w:rsidRPr="00375DEA">
        <w:t>universit</w:t>
      </w:r>
      <w:r w:rsidR="004520B4" w:rsidRPr="00375DEA">
        <w:t>y</w:t>
      </w:r>
      <w:r w:rsidR="002D2830" w:rsidRPr="00375DEA">
        <w:t xml:space="preserve"> curricula</w:t>
      </w:r>
      <w:r w:rsidR="005E56AA" w:rsidRPr="00375DEA">
        <w:t>;</w:t>
      </w:r>
    </w:p>
    <w:p w14:paraId="542A6FF2" w14:textId="488674E9" w:rsidR="00EC4D81" w:rsidRPr="00375DEA" w:rsidRDefault="0004557C" w:rsidP="00F725DD">
      <w:pPr>
        <w:pStyle w:val="CBDNormalNumber"/>
        <w:numPr>
          <w:ilvl w:val="1"/>
          <w:numId w:val="48"/>
        </w:numPr>
        <w:ind w:left="567" w:firstLine="567"/>
      </w:pPr>
      <w:r w:rsidRPr="00375DEA">
        <w:rPr>
          <w:i/>
          <w:iCs/>
        </w:rPr>
        <w:t>I</w:t>
      </w:r>
      <w:r w:rsidR="00F262DA" w:rsidRPr="00375DEA">
        <w:rPr>
          <w:i/>
          <w:iCs/>
        </w:rPr>
        <w:t>nternational cooperation</w:t>
      </w:r>
      <w:r w:rsidR="00DC38A7" w:rsidRPr="00375DEA">
        <w:t xml:space="preserve">: </w:t>
      </w:r>
      <w:r w:rsidR="006204B9" w:rsidRPr="00375DEA">
        <w:t>national reports also demonstrate that knowledge</w:t>
      </w:r>
      <w:r w:rsidR="009A1BFA" w:rsidRPr="00375DEA">
        <w:t>-</w:t>
      </w:r>
      <w:r w:rsidR="006204B9" w:rsidRPr="00375DEA">
        <w:t>sharing and cooperation are increasing through</w:t>
      </w:r>
      <w:r w:rsidR="00DC38A7" w:rsidRPr="00375DEA">
        <w:t xml:space="preserve"> </w:t>
      </w:r>
      <w:r w:rsidR="00AD2301" w:rsidRPr="00375DEA">
        <w:t>South-South and triangular partnerships</w:t>
      </w:r>
      <w:r w:rsidR="00031C4E" w:rsidRPr="00375DEA">
        <w:t xml:space="preserve"> and exchanges</w:t>
      </w:r>
      <w:r w:rsidR="00AD2301" w:rsidRPr="00375DEA">
        <w:t xml:space="preserve">, </w:t>
      </w:r>
      <w:r w:rsidR="00DC38A7" w:rsidRPr="00375DEA">
        <w:t xml:space="preserve">North-South technology </w:t>
      </w:r>
      <w:r w:rsidR="00A93BA5" w:rsidRPr="00375DEA">
        <w:t xml:space="preserve">development and </w:t>
      </w:r>
      <w:r w:rsidR="00DC38A7" w:rsidRPr="00375DEA">
        <w:t xml:space="preserve">technology transfer and technical assistance programmes, </w:t>
      </w:r>
      <w:r w:rsidR="00DC38A7" w:rsidRPr="00375DEA">
        <w:lastRenderedPageBreak/>
        <w:t>participation in multilateral platforms and regional frameworks, international education and research cooperation programmes and/or transboundary conservation</w:t>
      </w:r>
      <w:r w:rsidR="005E56AA" w:rsidRPr="00375DEA">
        <w:t>;</w:t>
      </w:r>
      <w:r w:rsidR="00DC38A7" w:rsidRPr="00375DEA">
        <w:t xml:space="preserve"> </w:t>
      </w:r>
    </w:p>
    <w:p w14:paraId="7E2051B7" w14:textId="3DBFDE83" w:rsidR="006F5F3A" w:rsidRPr="00375DEA" w:rsidRDefault="0058268F" w:rsidP="00F725DD">
      <w:pPr>
        <w:pStyle w:val="CBDNormalNumber"/>
        <w:numPr>
          <w:ilvl w:val="1"/>
          <w:numId w:val="48"/>
        </w:numPr>
        <w:ind w:left="567" w:firstLine="567"/>
      </w:pPr>
      <w:r w:rsidRPr="00375DEA">
        <w:rPr>
          <w:i/>
          <w:iCs/>
        </w:rPr>
        <w:t>I</w:t>
      </w:r>
      <w:r w:rsidR="006F5F3A" w:rsidRPr="00375DEA">
        <w:rPr>
          <w:i/>
          <w:iCs/>
        </w:rPr>
        <w:t xml:space="preserve">nstitutional </w:t>
      </w:r>
      <w:r w:rsidR="00E86C98" w:rsidRPr="00375DEA">
        <w:rPr>
          <w:i/>
          <w:iCs/>
        </w:rPr>
        <w:t xml:space="preserve">and enabling environment </w:t>
      </w:r>
      <w:r w:rsidR="006F5F3A" w:rsidRPr="00375DEA">
        <w:rPr>
          <w:i/>
          <w:iCs/>
        </w:rPr>
        <w:t>capacity</w:t>
      </w:r>
      <w:r w:rsidRPr="00375DEA">
        <w:rPr>
          <w:i/>
          <w:iCs/>
        </w:rPr>
        <w:t xml:space="preserve"> development</w:t>
      </w:r>
      <w:r w:rsidRPr="00375DEA">
        <w:t xml:space="preserve">: </w:t>
      </w:r>
      <w:r w:rsidR="00615265" w:rsidRPr="00375DEA">
        <w:t>includ</w:t>
      </w:r>
      <w:r w:rsidR="00D21FF7" w:rsidRPr="00375DEA">
        <w:t xml:space="preserve">ing </w:t>
      </w:r>
      <w:r w:rsidR="00AA64D0" w:rsidRPr="00375DEA">
        <w:t xml:space="preserve">putting in place policy, legal and institutional frameworks, </w:t>
      </w:r>
      <w:r w:rsidR="00430F2D" w:rsidRPr="00375DEA">
        <w:t>i</w:t>
      </w:r>
      <w:r w:rsidR="00883E09" w:rsidRPr="00375DEA">
        <w:t>ntegration of biodiversity into national strategies</w:t>
      </w:r>
      <w:r w:rsidR="00B441B1" w:rsidRPr="00375DEA">
        <w:t xml:space="preserve"> and</w:t>
      </w:r>
      <w:r w:rsidR="002E6117" w:rsidRPr="00375DEA">
        <w:t xml:space="preserve"> sectoral policies</w:t>
      </w:r>
      <w:r w:rsidR="00770F04" w:rsidRPr="00375DEA">
        <w:t>,</w:t>
      </w:r>
      <w:r w:rsidR="00883E09" w:rsidRPr="00375DEA">
        <w:t xml:space="preserve"> </w:t>
      </w:r>
      <w:r w:rsidR="00AA64D0" w:rsidRPr="00375DEA">
        <w:t xml:space="preserve">strengthening governance systems, establishing and reinforcing high-level intersectoral coordination mechanisms, establishing partnerships, and mobilizing financial resources </w:t>
      </w:r>
      <w:r w:rsidR="00AD02BB" w:rsidRPr="00375DEA">
        <w:t>through various financing mechanisms</w:t>
      </w:r>
      <w:r w:rsidR="00AF5D78" w:rsidRPr="00375DEA">
        <w:t>.</w:t>
      </w:r>
    </w:p>
    <w:p w14:paraId="165E41A5" w14:textId="7BA2AE2C" w:rsidR="008D6739" w:rsidRPr="00375DEA" w:rsidRDefault="006278A5" w:rsidP="00F725DD">
      <w:pPr>
        <w:pStyle w:val="CBDNormalNumber"/>
        <w:numPr>
          <w:ilvl w:val="0"/>
          <w:numId w:val="48"/>
        </w:numPr>
        <w:ind w:left="567" w:firstLine="0"/>
      </w:pPr>
      <w:r w:rsidRPr="00375DEA">
        <w:t>P</w:t>
      </w:r>
      <w:r w:rsidR="008A457B" w:rsidRPr="00375DEA">
        <w:t xml:space="preserve">arties </w:t>
      </w:r>
      <w:r w:rsidR="003D75D4" w:rsidRPr="00375DEA">
        <w:t>high</w:t>
      </w:r>
      <w:r w:rsidR="007041EB" w:rsidRPr="00375DEA">
        <w:t>lighted</w:t>
      </w:r>
      <w:r w:rsidR="00A80168" w:rsidRPr="00375DEA">
        <w:t xml:space="preserve"> </w:t>
      </w:r>
      <w:r w:rsidR="0045330E" w:rsidRPr="00375DEA">
        <w:t xml:space="preserve">various </w:t>
      </w:r>
      <w:r w:rsidR="00490446" w:rsidRPr="00375DEA">
        <w:t xml:space="preserve">initiatives </w:t>
      </w:r>
      <w:r w:rsidR="00D72357" w:rsidRPr="00375DEA">
        <w:t xml:space="preserve">and </w:t>
      </w:r>
      <w:r w:rsidR="00114D92" w:rsidRPr="00375DEA">
        <w:t xml:space="preserve">actions </w:t>
      </w:r>
      <w:r w:rsidR="005847F1" w:rsidRPr="00375DEA">
        <w:t xml:space="preserve">they considered </w:t>
      </w:r>
      <w:r w:rsidR="00A80168" w:rsidRPr="00375DEA">
        <w:t>innovative or distinctive</w:t>
      </w:r>
      <w:r w:rsidR="003C19DA" w:rsidRPr="00375DEA">
        <w:t xml:space="preserve"> achievements</w:t>
      </w:r>
      <w:r w:rsidR="00561DB5" w:rsidRPr="00375DEA">
        <w:t xml:space="preserve">. </w:t>
      </w:r>
      <w:r w:rsidR="00F250CC" w:rsidRPr="00375DEA">
        <w:t>Examples</w:t>
      </w:r>
      <w:r w:rsidR="00561DB5" w:rsidRPr="00375DEA">
        <w:t xml:space="preserve"> </w:t>
      </w:r>
      <w:r w:rsidR="00917888" w:rsidRPr="00375DEA">
        <w:t>include</w:t>
      </w:r>
      <w:r w:rsidR="00AB3918" w:rsidRPr="00375DEA">
        <w:t>: (</w:t>
      </w:r>
      <w:r w:rsidR="009144BB" w:rsidRPr="00375DEA">
        <w:t>a</w:t>
      </w:r>
      <w:r w:rsidR="00AB3918" w:rsidRPr="00375DEA">
        <w:t>)</w:t>
      </w:r>
      <w:r w:rsidR="00CE1415" w:rsidRPr="00375DEA">
        <w:t> </w:t>
      </w:r>
      <w:r w:rsidR="00917888" w:rsidRPr="00375DEA">
        <w:t>technology-for-conservation initiatives</w:t>
      </w:r>
      <w:r w:rsidR="00AB3918" w:rsidRPr="00375DEA">
        <w:t>; (</w:t>
      </w:r>
      <w:r w:rsidR="009144BB" w:rsidRPr="00375DEA">
        <w:t>b</w:t>
      </w:r>
      <w:r w:rsidR="00AB3918" w:rsidRPr="00375DEA">
        <w:t>)</w:t>
      </w:r>
      <w:r w:rsidR="00CE1415" w:rsidRPr="00375DEA">
        <w:t> </w:t>
      </w:r>
      <w:r w:rsidR="00E52B5C" w:rsidRPr="00375DEA">
        <w:t>technology needs assessments</w:t>
      </w:r>
      <w:r w:rsidR="00DB1AD7" w:rsidRPr="00375DEA">
        <w:t xml:space="preserve">, </w:t>
      </w:r>
      <w:r w:rsidR="00E52B5C" w:rsidRPr="00375DEA">
        <w:t>technology transfer plan</w:t>
      </w:r>
      <w:r w:rsidR="0083593B" w:rsidRPr="00375DEA">
        <w:t>s</w:t>
      </w:r>
      <w:r w:rsidR="00C215C4" w:rsidRPr="00375DEA">
        <w:t>,</w:t>
      </w:r>
      <w:r w:rsidR="002A1227" w:rsidRPr="00375DEA">
        <w:t xml:space="preserve"> </w:t>
      </w:r>
      <w:r w:rsidR="004B2742" w:rsidRPr="00375DEA">
        <w:t>and</w:t>
      </w:r>
      <w:r w:rsidR="00D67B25" w:rsidRPr="00375DEA">
        <w:t xml:space="preserve"> </w:t>
      </w:r>
      <w:r w:rsidR="00323679" w:rsidRPr="00375DEA">
        <w:t>the</w:t>
      </w:r>
      <w:r w:rsidR="00024510" w:rsidRPr="00375DEA">
        <w:t xml:space="preserve"> </w:t>
      </w:r>
      <w:r w:rsidR="00AC1F3D" w:rsidRPr="00375DEA">
        <w:t>n</w:t>
      </w:r>
      <w:r w:rsidR="00024510" w:rsidRPr="00375DEA">
        <w:t>etwork</w:t>
      </w:r>
      <w:r w:rsidR="005E33CB" w:rsidRPr="00375DEA">
        <w:t>s</w:t>
      </w:r>
      <w:r w:rsidR="00BA0F8F" w:rsidRPr="00375DEA">
        <w:t xml:space="preserve"> </w:t>
      </w:r>
      <w:r w:rsidR="00BE628D" w:rsidRPr="00375DEA">
        <w:t>aimed at</w:t>
      </w:r>
      <w:r w:rsidR="00BA0F8F" w:rsidRPr="00375DEA">
        <w:t xml:space="preserve"> enhan</w:t>
      </w:r>
      <w:r w:rsidR="00D67B25" w:rsidRPr="00375DEA">
        <w:t xml:space="preserve">cing the use of technology and innovation </w:t>
      </w:r>
      <w:r w:rsidR="001F1B41" w:rsidRPr="00375DEA">
        <w:t>for</w:t>
      </w:r>
      <w:r w:rsidR="00AE58D8" w:rsidRPr="00375DEA">
        <w:t xml:space="preserve"> </w:t>
      </w:r>
      <w:r w:rsidR="00D67B25" w:rsidRPr="00375DEA">
        <w:t>biodiversity</w:t>
      </w:r>
      <w:r w:rsidR="00281736" w:rsidRPr="00375DEA">
        <w:t>; (</w:t>
      </w:r>
      <w:r w:rsidR="009144BB" w:rsidRPr="00375DEA">
        <w:t>c</w:t>
      </w:r>
      <w:r w:rsidR="00281736" w:rsidRPr="00375DEA">
        <w:t>)</w:t>
      </w:r>
      <w:r w:rsidR="00CE1415" w:rsidRPr="00375DEA">
        <w:t> </w:t>
      </w:r>
      <w:r w:rsidR="00F9094F" w:rsidRPr="00375DEA">
        <w:t>the subregional technical and scientific cooperation support centres</w:t>
      </w:r>
      <w:r w:rsidR="00764C27" w:rsidRPr="00375DEA">
        <w:t xml:space="preserve"> and</w:t>
      </w:r>
      <w:r w:rsidR="00F9094F" w:rsidRPr="00375DEA">
        <w:t xml:space="preserve"> </w:t>
      </w:r>
      <w:r w:rsidR="00E82236" w:rsidRPr="00375DEA">
        <w:t>the NBSAP Accelerator Partnership with its dedicated Match</w:t>
      </w:r>
      <w:r w:rsidR="00ED1261" w:rsidRPr="00375DEA">
        <w:t>m</w:t>
      </w:r>
      <w:r w:rsidR="00E82236" w:rsidRPr="00375DEA">
        <w:t xml:space="preserve">aking Mechanism </w:t>
      </w:r>
      <w:r w:rsidR="001F1D32" w:rsidRPr="00375DEA">
        <w:t xml:space="preserve">and </w:t>
      </w:r>
      <w:r w:rsidR="00BF10DA" w:rsidRPr="00375DEA">
        <w:t>i</w:t>
      </w:r>
      <w:r w:rsidR="002D36B9" w:rsidRPr="00375DEA">
        <w:t>n</w:t>
      </w:r>
      <w:r w:rsidR="00A70EFF" w:rsidRPr="00375DEA">
        <w:t>-</w:t>
      </w:r>
      <w:r w:rsidR="00BF10DA" w:rsidRPr="00375DEA">
        <w:t>c</w:t>
      </w:r>
      <w:r w:rsidR="00A70EFF" w:rsidRPr="00375DEA">
        <w:t xml:space="preserve">ountry Facilitator </w:t>
      </w:r>
      <w:r w:rsidR="00BF10DA" w:rsidRPr="00375DEA">
        <w:t>P</w:t>
      </w:r>
      <w:r w:rsidR="000D25A5" w:rsidRPr="00375DEA">
        <w:t xml:space="preserve">rogramme </w:t>
      </w:r>
      <w:r w:rsidR="00220D0E" w:rsidRPr="00375DEA">
        <w:t>a</w:t>
      </w:r>
      <w:r w:rsidR="00E82236" w:rsidRPr="00375DEA">
        <w:t xml:space="preserve">s distinctive </w:t>
      </w:r>
      <w:r w:rsidR="00D87129" w:rsidRPr="00375DEA">
        <w:t xml:space="preserve">delivery </w:t>
      </w:r>
      <w:r w:rsidR="00E82236" w:rsidRPr="00375DEA">
        <w:t>model</w:t>
      </w:r>
      <w:r w:rsidR="007C34AB" w:rsidRPr="00375DEA">
        <w:t>s</w:t>
      </w:r>
      <w:r w:rsidR="006566FA" w:rsidRPr="00375DEA">
        <w:t>; (</w:t>
      </w:r>
      <w:r w:rsidR="009144BB" w:rsidRPr="00375DEA">
        <w:t>d</w:t>
      </w:r>
      <w:r w:rsidR="006566FA" w:rsidRPr="00375DEA">
        <w:t>)</w:t>
      </w:r>
      <w:r w:rsidR="00CE1415" w:rsidRPr="00375DEA">
        <w:t> </w:t>
      </w:r>
      <w:r w:rsidR="003321B9" w:rsidRPr="00375DEA">
        <w:t xml:space="preserve">the </w:t>
      </w:r>
      <w:r w:rsidR="00B576F1" w:rsidRPr="00375DEA">
        <w:t>integration of natural capital accounting into national economic frameworks</w:t>
      </w:r>
      <w:r w:rsidR="00040C7D" w:rsidRPr="00375DEA">
        <w:t>;</w:t>
      </w:r>
      <w:r w:rsidR="00E620A5" w:rsidRPr="00375DEA">
        <w:t xml:space="preserve"> </w:t>
      </w:r>
      <w:r w:rsidR="0087080C" w:rsidRPr="00375DEA">
        <w:t xml:space="preserve">and </w:t>
      </w:r>
      <w:r w:rsidR="00040C7D" w:rsidRPr="00375DEA">
        <w:t>(</w:t>
      </w:r>
      <w:r w:rsidR="009144BB" w:rsidRPr="00375DEA">
        <w:t>e</w:t>
      </w:r>
      <w:r w:rsidR="00040C7D" w:rsidRPr="00375DEA">
        <w:t>)</w:t>
      </w:r>
      <w:r w:rsidR="00CE1415" w:rsidRPr="00375DEA">
        <w:t> </w:t>
      </w:r>
      <w:r w:rsidR="004F3EC2" w:rsidRPr="00375DEA">
        <w:t>other</w:t>
      </w:r>
      <w:r w:rsidR="0087080C" w:rsidRPr="00375DEA">
        <w:t xml:space="preserve"> </w:t>
      </w:r>
      <w:r w:rsidR="00E620A5" w:rsidRPr="00375DEA">
        <w:t>enablers of change, such as making data, information and knowledge widely accessible to support decision-making</w:t>
      </w:r>
      <w:r w:rsidR="00486528" w:rsidRPr="00375DEA">
        <w:t>.</w:t>
      </w:r>
    </w:p>
    <w:p w14:paraId="099B7959" w14:textId="2B00D768" w:rsidR="00783F24" w:rsidRPr="00375DEA" w:rsidRDefault="00BA35B8" w:rsidP="00F725DD">
      <w:pPr>
        <w:pStyle w:val="CBDNormalNumber"/>
        <w:numPr>
          <w:ilvl w:val="0"/>
          <w:numId w:val="48"/>
        </w:numPr>
        <w:ind w:left="567" w:firstLine="0"/>
      </w:pPr>
      <w:r w:rsidRPr="00375DEA">
        <w:t>Des</w:t>
      </w:r>
      <w:r w:rsidR="00BF0660" w:rsidRPr="00375DEA">
        <w:t xml:space="preserve">pite the </w:t>
      </w:r>
      <w:r w:rsidR="007212E1" w:rsidRPr="00375DEA">
        <w:t>progress</w:t>
      </w:r>
      <w:r w:rsidR="00FF6E00" w:rsidRPr="00375DEA">
        <w:t xml:space="preserve"> reported</w:t>
      </w:r>
      <w:r w:rsidR="007B0972" w:rsidRPr="00375DEA">
        <w:t xml:space="preserve">, </w:t>
      </w:r>
      <w:r w:rsidR="00C339F5" w:rsidRPr="00375DEA">
        <w:t xml:space="preserve">implementation </w:t>
      </w:r>
      <w:r w:rsidR="00DD0295" w:rsidRPr="00375DEA">
        <w:t xml:space="preserve">in developing country Parties </w:t>
      </w:r>
      <w:r w:rsidR="00011400" w:rsidRPr="00375DEA">
        <w:t xml:space="preserve">is </w:t>
      </w:r>
      <w:r w:rsidR="00B600EC" w:rsidRPr="00375DEA">
        <w:t>ge</w:t>
      </w:r>
      <w:r w:rsidR="00E5419B" w:rsidRPr="00375DEA">
        <w:t>nerally weak</w:t>
      </w:r>
      <w:r w:rsidR="005C48E0" w:rsidRPr="00375DEA">
        <w:t xml:space="preserve">, </w:t>
      </w:r>
      <w:r w:rsidR="00E5419B" w:rsidRPr="00375DEA">
        <w:t>uneven</w:t>
      </w:r>
      <w:r w:rsidR="00A031C9" w:rsidRPr="00375DEA">
        <w:t>, ad</w:t>
      </w:r>
      <w:r w:rsidR="009A1BFA" w:rsidRPr="00375DEA">
        <w:t xml:space="preserve"> </w:t>
      </w:r>
      <w:r w:rsidR="00A031C9" w:rsidRPr="00375DEA">
        <w:t>hoc</w:t>
      </w:r>
      <w:r w:rsidR="00E5419B" w:rsidRPr="00375DEA">
        <w:t xml:space="preserve"> </w:t>
      </w:r>
      <w:r w:rsidR="005C48E0" w:rsidRPr="00375DEA">
        <w:t xml:space="preserve">and </w:t>
      </w:r>
      <w:r w:rsidR="006327D8" w:rsidRPr="00375DEA">
        <w:t>largely</w:t>
      </w:r>
      <w:r w:rsidR="00C339F5" w:rsidRPr="00375DEA">
        <w:t xml:space="preserve"> </w:t>
      </w:r>
      <w:r w:rsidR="00F17109" w:rsidRPr="00375DEA">
        <w:t>based</w:t>
      </w:r>
      <w:r w:rsidR="00AA5F80" w:rsidRPr="00375DEA">
        <w:t xml:space="preserve"> on</w:t>
      </w:r>
      <w:r w:rsidR="00B05807" w:rsidRPr="00375DEA">
        <w:t xml:space="preserve"> </w:t>
      </w:r>
      <w:r w:rsidR="00AA5F80" w:rsidRPr="00375DEA">
        <w:t>short-term interventions</w:t>
      </w:r>
      <w:r w:rsidR="00D92F61" w:rsidRPr="00375DEA">
        <w:t xml:space="preserve">. </w:t>
      </w:r>
      <w:r w:rsidR="003E2322" w:rsidRPr="00375DEA">
        <w:t xml:space="preserve">The </w:t>
      </w:r>
      <w:r w:rsidR="00133422" w:rsidRPr="00375DEA">
        <w:t xml:space="preserve">progress and </w:t>
      </w:r>
      <w:r w:rsidR="003E2322" w:rsidRPr="00375DEA">
        <w:t>effectiveness</w:t>
      </w:r>
      <w:r w:rsidR="00095B29" w:rsidRPr="00375DEA">
        <w:t xml:space="preserve"> of capacity</w:t>
      </w:r>
      <w:r w:rsidR="008A4FA0" w:rsidRPr="00375DEA">
        <w:t>-building and</w:t>
      </w:r>
      <w:r w:rsidR="00095B29" w:rsidRPr="00375DEA">
        <w:t xml:space="preserve"> development, technology transfer and technical and scientific cooperation </w:t>
      </w:r>
      <w:r w:rsidR="004A2E07" w:rsidRPr="00375DEA">
        <w:t>initiatives</w:t>
      </w:r>
      <w:r w:rsidR="003E2322" w:rsidRPr="00375DEA">
        <w:t xml:space="preserve"> </w:t>
      </w:r>
      <w:r w:rsidR="00D70E82" w:rsidRPr="00375DEA">
        <w:t>are</w:t>
      </w:r>
      <w:r w:rsidR="003E2322" w:rsidRPr="00375DEA">
        <w:t xml:space="preserve"> constrained by various challenges and structural </w:t>
      </w:r>
      <w:r w:rsidR="00497D57" w:rsidRPr="00375DEA">
        <w:t>barriers.</w:t>
      </w:r>
      <w:r w:rsidR="00977094" w:rsidRPr="00375DEA">
        <w:t xml:space="preserve"> </w:t>
      </w:r>
      <w:r w:rsidR="00C67A1F" w:rsidRPr="00375DEA">
        <w:t>T</w:t>
      </w:r>
      <w:r w:rsidR="00977094" w:rsidRPr="00375DEA">
        <w:t>he</w:t>
      </w:r>
      <w:r w:rsidR="00ED5053" w:rsidRPr="00375DEA">
        <w:t xml:space="preserve">se </w:t>
      </w:r>
      <w:r w:rsidR="00977094" w:rsidRPr="00375DEA">
        <w:t>include:</w:t>
      </w:r>
    </w:p>
    <w:p w14:paraId="040AEB3F" w14:textId="5A54695A" w:rsidR="007E3E8A" w:rsidRPr="00375DEA" w:rsidRDefault="007E3E8A" w:rsidP="007E3E8A">
      <w:pPr>
        <w:pStyle w:val="CBDNormalNumber"/>
        <w:numPr>
          <w:ilvl w:val="1"/>
          <w:numId w:val="48"/>
        </w:numPr>
        <w:ind w:left="567" w:firstLine="567"/>
      </w:pPr>
      <w:r w:rsidRPr="00375DEA">
        <w:rPr>
          <w:i/>
          <w:iCs/>
        </w:rPr>
        <w:t>Limited technical, human</w:t>
      </w:r>
      <w:r w:rsidR="007E3531" w:rsidRPr="00375DEA">
        <w:rPr>
          <w:i/>
          <w:iCs/>
        </w:rPr>
        <w:t xml:space="preserve"> resource</w:t>
      </w:r>
      <w:r w:rsidRPr="00375DEA">
        <w:rPr>
          <w:i/>
          <w:iCs/>
        </w:rPr>
        <w:t xml:space="preserve"> and institutional capacity</w:t>
      </w:r>
      <w:r w:rsidRPr="00375DEA">
        <w:t xml:space="preserve">: </w:t>
      </w:r>
      <w:r w:rsidR="009A1BFA" w:rsidRPr="00375DEA">
        <w:t>m</w:t>
      </w:r>
      <w:r w:rsidR="00114967" w:rsidRPr="00375DEA">
        <w:t xml:space="preserve">any Parties reported </w:t>
      </w:r>
      <w:r w:rsidR="003D191A">
        <w:t xml:space="preserve">a </w:t>
      </w:r>
      <w:r w:rsidRPr="00375DEA">
        <w:t xml:space="preserve">lack of sufficient technical and legal expertise and institutional capacity in specialized areas, including geospatial planning and the use of modern technologies for biodiversity monitoring; </w:t>
      </w:r>
    </w:p>
    <w:p w14:paraId="75438694" w14:textId="1882881C" w:rsidR="00D97FC4" w:rsidRPr="00375DEA" w:rsidRDefault="00193916" w:rsidP="00F725DD">
      <w:pPr>
        <w:pStyle w:val="CBDNormalNumber"/>
        <w:numPr>
          <w:ilvl w:val="1"/>
          <w:numId w:val="48"/>
        </w:numPr>
        <w:ind w:left="567" w:firstLine="567"/>
      </w:pPr>
      <w:r w:rsidRPr="00375DEA">
        <w:rPr>
          <w:i/>
          <w:iCs/>
        </w:rPr>
        <w:t>Institutional fragmentation</w:t>
      </w:r>
      <w:r w:rsidRPr="00375DEA">
        <w:t xml:space="preserve"> </w:t>
      </w:r>
      <w:r w:rsidR="003E52E3" w:rsidRPr="00375DEA">
        <w:t>including</w:t>
      </w:r>
      <w:r w:rsidR="00A031AB" w:rsidRPr="00375DEA">
        <w:t xml:space="preserve"> </w:t>
      </w:r>
      <w:r w:rsidR="002F34AF" w:rsidRPr="00375DEA">
        <w:t xml:space="preserve">challenges related to </w:t>
      </w:r>
      <w:r w:rsidR="00672021" w:rsidRPr="00375DEA">
        <w:t xml:space="preserve">dispersed </w:t>
      </w:r>
      <w:r w:rsidR="00A202F4" w:rsidRPr="00375DEA">
        <w:t xml:space="preserve">and </w:t>
      </w:r>
      <w:r w:rsidR="00321311" w:rsidRPr="00375DEA">
        <w:t>sometimes</w:t>
      </w:r>
      <w:r w:rsidR="00A202F4" w:rsidRPr="00375DEA">
        <w:t xml:space="preserve"> overlapping </w:t>
      </w:r>
      <w:r w:rsidR="00962D56" w:rsidRPr="00375DEA">
        <w:t>mandates</w:t>
      </w:r>
      <w:r w:rsidR="00670310" w:rsidRPr="00375DEA">
        <w:t xml:space="preserve"> and responsibilities for biodiversity governance, </w:t>
      </w:r>
      <w:r w:rsidR="000A580A" w:rsidRPr="00375DEA">
        <w:t>fr</w:t>
      </w:r>
      <w:r w:rsidR="00B45F80" w:rsidRPr="00375DEA">
        <w:t xml:space="preserve">agmented </w:t>
      </w:r>
      <w:r w:rsidR="00136DF0" w:rsidRPr="00375DEA">
        <w:t xml:space="preserve">capacity-building, </w:t>
      </w:r>
      <w:r w:rsidR="00670310" w:rsidRPr="00375DEA">
        <w:t xml:space="preserve">scientific research, </w:t>
      </w:r>
      <w:r w:rsidR="00C533B8" w:rsidRPr="00375DEA">
        <w:t xml:space="preserve">and </w:t>
      </w:r>
      <w:r w:rsidR="00D147DA" w:rsidRPr="00375DEA">
        <w:t>bio</w:t>
      </w:r>
      <w:r w:rsidR="009E5299" w:rsidRPr="00375DEA">
        <w:t xml:space="preserve">diversity </w:t>
      </w:r>
      <w:r w:rsidR="00670310" w:rsidRPr="00375DEA">
        <w:t>monitoring</w:t>
      </w:r>
      <w:r w:rsidR="00DB0650" w:rsidRPr="00375DEA">
        <w:t xml:space="preserve"> efforts</w:t>
      </w:r>
      <w:r w:rsidR="00670310" w:rsidRPr="00375DEA">
        <w:t>, a</w:t>
      </w:r>
      <w:r w:rsidR="0086180D" w:rsidRPr="00375DEA">
        <w:t>s well as</w:t>
      </w:r>
      <w:r w:rsidR="00670310" w:rsidRPr="00375DEA">
        <w:t xml:space="preserve"> information and knowledge management</w:t>
      </w:r>
      <w:r w:rsidR="00F026A3" w:rsidRPr="00375DEA">
        <w:t xml:space="preserve"> systems</w:t>
      </w:r>
      <w:r w:rsidR="00670310" w:rsidRPr="00375DEA">
        <w:t xml:space="preserve"> characteri</w:t>
      </w:r>
      <w:r w:rsidR="00C243B0" w:rsidRPr="00375DEA">
        <w:t>z</w:t>
      </w:r>
      <w:r w:rsidR="00670310" w:rsidRPr="00375DEA">
        <w:t>ed by scattered data</w:t>
      </w:r>
      <w:r w:rsidR="009C14C4" w:rsidRPr="00375DEA">
        <w:t xml:space="preserve"> </w:t>
      </w:r>
      <w:r w:rsidR="00670310" w:rsidRPr="00375DEA">
        <w:t>sets and inconsistent standards across institutions</w:t>
      </w:r>
      <w:r w:rsidR="00196C85" w:rsidRPr="00375DEA">
        <w:t>. These</w:t>
      </w:r>
      <w:r w:rsidR="00B17BD4" w:rsidRPr="00375DEA">
        <w:t xml:space="preserve"> have</w:t>
      </w:r>
      <w:r w:rsidR="003C7C5F" w:rsidRPr="00375DEA">
        <w:t xml:space="preserve"> resulted in</w:t>
      </w:r>
      <w:r w:rsidR="00B17BD4" w:rsidRPr="00375DEA">
        <w:t xml:space="preserve"> </w:t>
      </w:r>
      <w:r w:rsidR="009E738C" w:rsidRPr="00375DEA">
        <w:t xml:space="preserve">siloed </w:t>
      </w:r>
      <w:r w:rsidR="00F2019C" w:rsidRPr="00375DEA">
        <w:t>initiatives</w:t>
      </w:r>
      <w:r w:rsidR="009E738C" w:rsidRPr="00375DEA">
        <w:t xml:space="preserve">, </w:t>
      </w:r>
      <w:r w:rsidR="003B2050" w:rsidRPr="00375DEA">
        <w:t>governance and operational inefficiencies, misalignments, duplication of efforts and inefficient use of resources</w:t>
      </w:r>
      <w:r w:rsidR="006C1364" w:rsidRPr="00375DEA">
        <w:t>,</w:t>
      </w:r>
      <w:r w:rsidR="003B2050" w:rsidRPr="00375DEA">
        <w:t xml:space="preserve"> </w:t>
      </w:r>
      <w:r w:rsidR="00621804" w:rsidRPr="00375DEA">
        <w:t>hinder</w:t>
      </w:r>
      <w:r w:rsidR="0088357E" w:rsidRPr="00375DEA">
        <w:t>ing</w:t>
      </w:r>
      <w:r w:rsidR="00A94C92" w:rsidRPr="00375DEA">
        <w:t xml:space="preserve"> </w:t>
      </w:r>
      <w:r w:rsidR="00621804" w:rsidRPr="00375DEA">
        <w:t>effective capacity-building and technology transfer</w:t>
      </w:r>
      <w:r w:rsidR="00E10533" w:rsidRPr="00375DEA">
        <w:t>;</w:t>
      </w:r>
      <w:r w:rsidR="00621804" w:rsidRPr="00375DEA">
        <w:t xml:space="preserve"> </w:t>
      </w:r>
    </w:p>
    <w:p w14:paraId="6848893E" w14:textId="0449F213" w:rsidR="00A43E66" w:rsidRPr="00375DEA" w:rsidRDefault="003222C9" w:rsidP="00F725DD">
      <w:pPr>
        <w:pStyle w:val="CBDNormalNumber"/>
        <w:numPr>
          <w:ilvl w:val="1"/>
          <w:numId w:val="48"/>
        </w:numPr>
        <w:ind w:left="567" w:firstLine="567"/>
      </w:pPr>
      <w:r w:rsidRPr="00375DEA">
        <w:rPr>
          <w:i/>
          <w:iCs/>
        </w:rPr>
        <w:t>Lack of coherent national strateg</w:t>
      </w:r>
      <w:r w:rsidR="007F726A" w:rsidRPr="00375DEA">
        <w:rPr>
          <w:i/>
          <w:iCs/>
        </w:rPr>
        <w:t>ies</w:t>
      </w:r>
      <w:r w:rsidR="00171ABD" w:rsidRPr="00375DEA">
        <w:rPr>
          <w:i/>
          <w:iCs/>
        </w:rPr>
        <w:t xml:space="preserve"> and action plans</w:t>
      </w:r>
      <w:r w:rsidRPr="00375DEA">
        <w:t xml:space="preserve"> </w:t>
      </w:r>
      <w:r w:rsidR="006E4299" w:rsidRPr="00375DEA">
        <w:t xml:space="preserve">make it difficult to </w:t>
      </w:r>
      <w:r w:rsidR="00413363" w:rsidRPr="00375DEA">
        <w:t xml:space="preserve">define </w:t>
      </w:r>
      <w:r w:rsidR="00D50321" w:rsidRPr="00375DEA">
        <w:t>clear goals and</w:t>
      </w:r>
      <w:r w:rsidR="00A91325" w:rsidRPr="00375DEA">
        <w:t xml:space="preserve"> results,</w:t>
      </w:r>
      <w:r w:rsidR="00D50321" w:rsidRPr="00375DEA">
        <w:t xml:space="preserve"> </w:t>
      </w:r>
      <w:r w:rsidR="006E4299" w:rsidRPr="00375DEA">
        <w:t>align priorities</w:t>
      </w:r>
      <w:r w:rsidR="00670523" w:rsidRPr="00375DEA">
        <w:t xml:space="preserve">, </w:t>
      </w:r>
      <w:r w:rsidR="009F26B5" w:rsidRPr="00375DEA">
        <w:t>optimi</w:t>
      </w:r>
      <w:r w:rsidR="002018A3" w:rsidRPr="00375DEA">
        <w:t>z</w:t>
      </w:r>
      <w:r w:rsidR="009F26B5" w:rsidRPr="00375DEA">
        <w:t xml:space="preserve">e </w:t>
      </w:r>
      <w:r w:rsidR="00181D38" w:rsidRPr="00375DEA">
        <w:t xml:space="preserve">the use </w:t>
      </w:r>
      <w:r w:rsidR="00E96A7E" w:rsidRPr="00375DEA">
        <w:t xml:space="preserve">of </w:t>
      </w:r>
      <w:r w:rsidR="00181D38" w:rsidRPr="00375DEA">
        <w:t>resources</w:t>
      </w:r>
      <w:r w:rsidR="008E2F99" w:rsidRPr="00375DEA">
        <w:t xml:space="preserve"> and</w:t>
      </w:r>
      <w:r w:rsidR="006E4299" w:rsidRPr="00375DEA">
        <w:t xml:space="preserve"> avoid duplication </w:t>
      </w:r>
      <w:r w:rsidR="00A550A6" w:rsidRPr="00375DEA">
        <w:t>of efforts</w:t>
      </w:r>
      <w:r w:rsidR="00E10533" w:rsidRPr="00375DEA">
        <w:t>;</w:t>
      </w:r>
      <w:r w:rsidR="00337E4C" w:rsidRPr="00375DEA">
        <w:t xml:space="preserve"> </w:t>
      </w:r>
    </w:p>
    <w:p w14:paraId="7C0FB3D9" w14:textId="735A80DA" w:rsidR="001779C0" w:rsidRPr="00375DEA" w:rsidRDefault="00501134" w:rsidP="00F725DD">
      <w:pPr>
        <w:pStyle w:val="CBDNormalNumber"/>
        <w:numPr>
          <w:ilvl w:val="1"/>
          <w:numId w:val="48"/>
        </w:numPr>
        <w:ind w:left="567" w:firstLine="567"/>
      </w:pPr>
      <w:r w:rsidRPr="00375DEA">
        <w:rPr>
          <w:i/>
          <w:iCs/>
        </w:rPr>
        <w:t xml:space="preserve">Limited integration </w:t>
      </w:r>
      <w:r w:rsidR="001F546A" w:rsidRPr="00375DEA">
        <w:rPr>
          <w:i/>
          <w:iCs/>
        </w:rPr>
        <w:t>and institutionalization of c</w:t>
      </w:r>
      <w:r w:rsidR="00880C44" w:rsidRPr="00375DEA">
        <w:rPr>
          <w:i/>
          <w:iCs/>
        </w:rPr>
        <w:t>apacity development efforts</w:t>
      </w:r>
      <w:r w:rsidR="001268BA" w:rsidRPr="00375DEA">
        <w:t xml:space="preserve"> </w:t>
      </w:r>
      <w:r w:rsidR="004F7E56" w:rsidRPr="00375DEA">
        <w:t xml:space="preserve">including </w:t>
      </w:r>
      <w:r w:rsidR="00B57B78" w:rsidRPr="00375DEA">
        <w:t xml:space="preserve">failure to imbed capacity-building initiatives into </w:t>
      </w:r>
      <w:r w:rsidR="00B55192" w:rsidRPr="00375DEA">
        <w:t xml:space="preserve">existing </w:t>
      </w:r>
      <w:r w:rsidR="00B57B78" w:rsidRPr="00375DEA">
        <w:t>institutional structures and processes</w:t>
      </w:r>
      <w:r w:rsidR="005661C5" w:rsidRPr="00375DEA">
        <w:t>,</w:t>
      </w:r>
      <w:r w:rsidR="00FC49A7" w:rsidRPr="00375DEA">
        <w:t xml:space="preserve"> </w:t>
      </w:r>
      <w:r w:rsidR="00D735FF" w:rsidRPr="00375DEA">
        <w:t>development cooperation pro</w:t>
      </w:r>
      <w:r w:rsidR="00C66CBE" w:rsidRPr="00375DEA">
        <w:t>grammes</w:t>
      </w:r>
      <w:r w:rsidR="003459DD" w:rsidRPr="00375DEA">
        <w:t xml:space="preserve"> and </w:t>
      </w:r>
      <w:r w:rsidR="00BB5FAE" w:rsidRPr="00375DEA">
        <w:t>into formal education</w:t>
      </w:r>
      <w:r w:rsidR="003A3BCC" w:rsidRPr="00375DEA">
        <w:t>.</w:t>
      </w:r>
      <w:r w:rsidR="00B57B78" w:rsidRPr="00375DEA">
        <w:t xml:space="preserve"> S</w:t>
      </w:r>
      <w:r w:rsidR="009652B7" w:rsidRPr="00375DEA">
        <w:t xml:space="preserve">everal </w:t>
      </w:r>
      <w:r w:rsidR="00B57B78" w:rsidRPr="00375DEA">
        <w:t xml:space="preserve">Parties noted that capacity‑building efforts </w:t>
      </w:r>
      <w:r w:rsidR="003D191A">
        <w:t>we</w:t>
      </w:r>
      <w:r w:rsidR="00B57B78" w:rsidRPr="00375DEA">
        <w:t xml:space="preserve">re </w:t>
      </w:r>
      <w:r w:rsidR="003E0B5E" w:rsidRPr="00375DEA">
        <w:t xml:space="preserve">often </w:t>
      </w:r>
      <w:r w:rsidR="00A501A1" w:rsidRPr="00375DEA">
        <w:t>del</w:t>
      </w:r>
      <w:r w:rsidR="00CD1AD3" w:rsidRPr="00375DEA">
        <w:t xml:space="preserve">ivered </w:t>
      </w:r>
      <w:r w:rsidR="00471CE4" w:rsidRPr="00375DEA">
        <w:t xml:space="preserve">as </w:t>
      </w:r>
      <w:r w:rsidR="00B57B78" w:rsidRPr="00375DEA">
        <w:t>discrete</w:t>
      </w:r>
      <w:r w:rsidR="0048532C" w:rsidRPr="00375DEA">
        <w:t>,</w:t>
      </w:r>
      <w:r w:rsidR="00B57B78" w:rsidRPr="00375DEA">
        <w:t xml:space="preserve"> </w:t>
      </w:r>
      <w:r w:rsidR="002D4458" w:rsidRPr="00375DEA">
        <w:t>ad hoc</w:t>
      </w:r>
      <w:r w:rsidR="00810A74" w:rsidRPr="00375DEA">
        <w:t xml:space="preserve">, </w:t>
      </w:r>
      <w:r w:rsidR="00B57B78" w:rsidRPr="00375DEA">
        <w:t>short-term</w:t>
      </w:r>
      <w:r w:rsidR="0041768F" w:rsidRPr="00375DEA">
        <w:t xml:space="preserve"> activities </w:t>
      </w:r>
      <w:r w:rsidR="00B57B78" w:rsidRPr="00375DEA">
        <w:t xml:space="preserve">not anchored in </w:t>
      </w:r>
      <w:r w:rsidR="002A3EE1" w:rsidRPr="00375DEA">
        <w:t xml:space="preserve">national development plans and </w:t>
      </w:r>
      <w:r w:rsidR="00B57B78" w:rsidRPr="00375DEA">
        <w:t>long‑term programmes, risking their sustainability</w:t>
      </w:r>
      <w:r w:rsidR="008827CD" w:rsidRPr="00375DEA">
        <w:t>;</w:t>
      </w:r>
      <w:r w:rsidR="00571627" w:rsidRPr="00375DEA">
        <w:t xml:space="preserve"> </w:t>
      </w:r>
    </w:p>
    <w:p w14:paraId="72F064C6" w14:textId="774B19F3" w:rsidR="00501134" w:rsidRPr="00375DEA" w:rsidRDefault="009966B8" w:rsidP="00F725DD">
      <w:pPr>
        <w:pStyle w:val="CBDNormalNumber"/>
        <w:numPr>
          <w:ilvl w:val="1"/>
          <w:numId w:val="48"/>
        </w:numPr>
        <w:ind w:left="567" w:firstLine="567"/>
      </w:pPr>
      <w:r w:rsidRPr="00375DEA">
        <w:rPr>
          <w:i/>
          <w:iCs/>
        </w:rPr>
        <w:t xml:space="preserve">Weak inter-institutional coordination mechanisms </w:t>
      </w:r>
      <w:r w:rsidR="00BF2BE5" w:rsidRPr="00375DEA">
        <w:t>including</w:t>
      </w:r>
      <w:r w:rsidR="00493DE0" w:rsidRPr="00375DEA">
        <w:t xml:space="preserve"> </w:t>
      </w:r>
      <w:r w:rsidR="006E52D4" w:rsidRPr="00375DEA">
        <w:t>limited</w:t>
      </w:r>
      <w:r w:rsidR="008C4311" w:rsidRPr="00375DEA">
        <w:t xml:space="preserve"> </w:t>
      </w:r>
      <w:r w:rsidR="00501134" w:rsidRPr="00375DEA">
        <w:t xml:space="preserve">coordination </w:t>
      </w:r>
      <w:r w:rsidR="00093AF4" w:rsidRPr="00375DEA">
        <w:t xml:space="preserve">and collaboration </w:t>
      </w:r>
      <w:r w:rsidR="00501134" w:rsidRPr="00375DEA">
        <w:t>among entities responsible for biodiversity management, scientific research</w:t>
      </w:r>
      <w:r w:rsidR="00A20017" w:rsidRPr="00375DEA">
        <w:t xml:space="preserve">, </w:t>
      </w:r>
      <w:r w:rsidR="00A16E1B" w:rsidRPr="00375DEA">
        <w:t xml:space="preserve">technology </w:t>
      </w:r>
      <w:r w:rsidR="00E700FF" w:rsidRPr="00375DEA">
        <w:t xml:space="preserve">development </w:t>
      </w:r>
      <w:r w:rsidR="007C0D2F" w:rsidRPr="00375DEA">
        <w:t xml:space="preserve">and </w:t>
      </w:r>
      <w:r w:rsidR="00D43B50" w:rsidRPr="00375DEA">
        <w:t>in</w:t>
      </w:r>
      <w:r w:rsidR="005328B5" w:rsidRPr="00375DEA">
        <w:t>novation</w:t>
      </w:r>
      <w:r w:rsidR="00D76F02" w:rsidRPr="00375DEA">
        <w:t xml:space="preserve">; </w:t>
      </w:r>
      <w:r w:rsidR="00437E24" w:rsidRPr="00375DEA">
        <w:t>limited</w:t>
      </w:r>
      <w:r w:rsidR="00501134" w:rsidRPr="00375DEA">
        <w:t xml:space="preserve"> institutional capacity</w:t>
      </w:r>
      <w:r w:rsidR="000E4FC5" w:rsidRPr="00375DEA">
        <w:t xml:space="preserve"> and</w:t>
      </w:r>
      <w:r w:rsidR="00501134" w:rsidRPr="00375DEA">
        <w:t xml:space="preserve"> staffing</w:t>
      </w:r>
      <w:r w:rsidR="000E4FC5" w:rsidRPr="00375DEA">
        <w:t>,</w:t>
      </w:r>
      <w:r w:rsidR="00501134" w:rsidRPr="00375DEA">
        <w:t xml:space="preserve"> and lack of incentives</w:t>
      </w:r>
      <w:r w:rsidR="00A1627D" w:rsidRPr="00375DEA">
        <w:t xml:space="preserve"> to </w:t>
      </w:r>
      <w:r w:rsidR="00CA496E" w:rsidRPr="00375DEA">
        <w:t>foster coordination</w:t>
      </w:r>
      <w:r w:rsidR="00074BFB" w:rsidRPr="00375DEA">
        <w:t xml:space="preserve">. Some </w:t>
      </w:r>
      <w:r w:rsidR="00602EA4" w:rsidRPr="00375DEA">
        <w:t xml:space="preserve">Parties </w:t>
      </w:r>
      <w:r w:rsidR="00074BFB" w:rsidRPr="00375DEA">
        <w:t>noted</w:t>
      </w:r>
      <w:r w:rsidR="007B1ADA" w:rsidRPr="00375DEA">
        <w:t xml:space="preserve"> that </w:t>
      </w:r>
      <w:r w:rsidR="00BE1E4D" w:rsidRPr="00375DEA">
        <w:t xml:space="preserve">coordination mechanisms </w:t>
      </w:r>
      <w:r w:rsidR="00D97B44" w:rsidRPr="00375DEA">
        <w:t>remain</w:t>
      </w:r>
      <w:r w:rsidR="003D191A">
        <w:t>ed</w:t>
      </w:r>
      <w:r w:rsidR="00D97B44" w:rsidRPr="00375DEA">
        <w:t xml:space="preserve"> weak, leading to duplication of efforts and overlapping mandates</w:t>
      </w:r>
      <w:r w:rsidR="007445E7" w:rsidRPr="00375DEA">
        <w:t>,</w:t>
      </w:r>
      <w:r w:rsidR="00820EF5" w:rsidRPr="00375DEA">
        <w:t xml:space="preserve"> </w:t>
      </w:r>
      <w:r w:rsidR="004E781A" w:rsidRPr="00375DEA">
        <w:t xml:space="preserve">uncoordinated governance, multiple agencies with </w:t>
      </w:r>
      <w:r w:rsidR="001A6ABC" w:rsidRPr="00375DEA">
        <w:t>overlapping</w:t>
      </w:r>
      <w:r w:rsidR="0033264E" w:rsidRPr="00375DEA">
        <w:t xml:space="preserve"> </w:t>
      </w:r>
      <w:r w:rsidR="004E781A" w:rsidRPr="00375DEA">
        <w:t xml:space="preserve">mandates and lack of a unified framework for biodiversity </w:t>
      </w:r>
      <w:r w:rsidR="00A56063" w:rsidRPr="00375DEA">
        <w:t>action</w:t>
      </w:r>
      <w:r w:rsidR="001B35CB" w:rsidRPr="00375DEA">
        <w:t>;</w:t>
      </w:r>
    </w:p>
    <w:p w14:paraId="4FF2D08C" w14:textId="076C4D82" w:rsidR="00E836E0" w:rsidRPr="00375DEA" w:rsidRDefault="00BF2AA6" w:rsidP="005F059E">
      <w:pPr>
        <w:pStyle w:val="CBDNormalNumber"/>
        <w:numPr>
          <w:ilvl w:val="1"/>
          <w:numId w:val="48"/>
        </w:numPr>
        <w:ind w:left="567" w:firstLine="567"/>
      </w:pPr>
      <w:r w:rsidRPr="00375DEA">
        <w:rPr>
          <w:i/>
          <w:iCs/>
        </w:rPr>
        <w:t>Insufficient and unpredictable financing</w:t>
      </w:r>
      <w:r w:rsidRPr="00375DEA">
        <w:t xml:space="preserve"> </w:t>
      </w:r>
      <w:r w:rsidR="001A575B" w:rsidRPr="00375DEA">
        <w:t xml:space="preserve">is </w:t>
      </w:r>
      <w:r w:rsidR="006B7BAA" w:rsidRPr="00375DEA">
        <w:t xml:space="preserve">the </w:t>
      </w:r>
      <w:r w:rsidR="00F71C58" w:rsidRPr="00375DEA">
        <w:t>primary barrier</w:t>
      </w:r>
      <w:r w:rsidR="00FF7B4E" w:rsidRPr="00375DEA">
        <w:t xml:space="preserve"> </w:t>
      </w:r>
      <w:r w:rsidR="009E6E12" w:rsidRPr="00375DEA">
        <w:t xml:space="preserve">limiting </w:t>
      </w:r>
      <w:r w:rsidR="00501134" w:rsidRPr="00375DEA">
        <w:t>capacity-building</w:t>
      </w:r>
      <w:r w:rsidR="007120F4" w:rsidRPr="00375DEA">
        <w:t>, technical and scientific cooperation</w:t>
      </w:r>
      <w:r w:rsidR="00501134" w:rsidRPr="00375DEA">
        <w:t xml:space="preserve"> and </w:t>
      </w:r>
      <w:r w:rsidR="007E2A81" w:rsidRPr="00375DEA">
        <w:t xml:space="preserve">access to </w:t>
      </w:r>
      <w:r w:rsidR="00501134" w:rsidRPr="00375DEA">
        <w:t>technology</w:t>
      </w:r>
      <w:r w:rsidR="007120F4" w:rsidRPr="00375DEA">
        <w:t>.</w:t>
      </w:r>
      <w:r w:rsidR="00501134" w:rsidRPr="00375DEA">
        <w:t xml:space="preserve"> </w:t>
      </w:r>
      <w:r w:rsidR="009E0400" w:rsidRPr="00375DEA">
        <w:t xml:space="preserve">Many </w:t>
      </w:r>
      <w:r w:rsidR="004F3577" w:rsidRPr="00375DEA">
        <w:t>Parties</w:t>
      </w:r>
      <w:r w:rsidR="009E0400" w:rsidRPr="00375DEA">
        <w:t xml:space="preserve"> </w:t>
      </w:r>
      <w:r w:rsidR="008652CD" w:rsidRPr="00375DEA">
        <w:t>reported</w:t>
      </w:r>
      <w:r w:rsidR="005211CD" w:rsidRPr="00375DEA">
        <w:t xml:space="preserve"> that they rel</w:t>
      </w:r>
      <w:r w:rsidR="003D191A">
        <w:t>ied</w:t>
      </w:r>
      <w:r w:rsidR="005211CD" w:rsidRPr="00375DEA">
        <w:t xml:space="preserve"> </w:t>
      </w:r>
      <w:r w:rsidR="008D35B3" w:rsidRPr="00375DEA">
        <w:t>on</w:t>
      </w:r>
      <w:r w:rsidR="00501134" w:rsidRPr="00375DEA">
        <w:t xml:space="preserve"> external short-term, project-based funding and </w:t>
      </w:r>
      <w:r w:rsidR="00962CBF" w:rsidRPr="00375DEA">
        <w:t>lack</w:t>
      </w:r>
      <w:r w:rsidR="00501134" w:rsidRPr="00375DEA">
        <w:t xml:space="preserve"> stable, long-term </w:t>
      </w:r>
      <w:r w:rsidR="005F5B9B" w:rsidRPr="00375DEA">
        <w:t xml:space="preserve">domestic </w:t>
      </w:r>
      <w:r w:rsidR="00501134" w:rsidRPr="00375DEA">
        <w:t>f</w:t>
      </w:r>
      <w:r w:rsidR="00720839" w:rsidRPr="00375DEA">
        <w:t>i</w:t>
      </w:r>
      <w:r w:rsidR="00D07C71" w:rsidRPr="00375DEA">
        <w:t>nancing</w:t>
      </w:r>
      <w:r w:rsidR="00F60BD4" w:rsidRPr="00375DEA">
        <w:t xml:space="preserve"> </w:t>
      </w:r>
      <w:r w:rsidR="00340979" w:rsidRPr="00375DEA">
        <w:t>mechanisms</w:t>
      </w:r>
      <w:r w:rsidR="00151F2B" w:rsidRPr="00375DEA">
        <w:t>.</w:t>
      </w:r>
      <w:r w:rsidR="00FA792E" w:rsidRPr="00375DEA">
        <w:t xml:space="preserve"> </w:t>
      </w:r>
      <w:r w:rsidR="00B162A6" w:rsidRPr="00375DEA">
        <w:t>S</w:t>
      </w:r>
      <w:r w:rsidR="00FA792E" w:rsidRPr="00375DEA">
        <w:t xml:space="preserve">ome Parties noted that </w:t>
      </w:r>
      <w:r w:rsidR="008318EF" w:rsidRPr="00375DEA">
        <w:t xml:space="preserve">innovative </w:t>
      </w:r>
      <w:r w:rsidR="00593170" w:rsidRPr="00375DEA">
        <w:t>financing instruments</w:t>
      </w:r>
      <w:r w:rsidR="00396897" w:rsidRPr="00375DEA">
        <w:t>,</w:t>
      </w:r>
      <w:r w:rsidR="00593170" w:rsidRPr="00375DEA">
        <w:t xml:space="preserve"> such as biodiversity taxes, green bonds, or payment‑for‑ecosystem‑services schemes</w:t>
      </w:r>
      <w:r w:rsidR="004F24F5" w:rsidRPr="00375DEA">
        <w:t xml:space="preserve"> linked to </w:t>
      </w:r>
      <w:r w:rsidR="007B08F6" w:rsidRPr="00375DEA">
        <w:t>supporting Target</w:t>
      </w:r>
      <w:r w:rsidR="007323DB" w:rsidRPr="00375DEA">
        <w:t> </w:t>
      </w:r>
      <w:r w:rsidR="007B08F6" w:rsidRPr="00375DEA">
        <w:t xml:space="preserve">20 </w:t>
      </w:r>
      <w:r w:rsidR="00396897" w:rsidRPr="00375DEA">
        <w:t xml:space="preserve">were </w:t>
      </w:r>
      <w:r w:rsidR="000D4336" w:rsidRPr="00375DEA">
        <w:t>rare</w:t>
      </w:r>
      <w:r w:rsidR="006C4244" w:rsidRPr="00375DEA">
        <w:t>;</w:t>
      </w:r>
    </w:p>
    <w:p w14:paraId="4A6BD1CC" w14:textId="60E63749" w:rsidR="00AA6D6D" w:rsidRPr="00375DEA" w:rsidRDefault="008A1B35" w:rsidP="00F725DD">
      <w:pPr>
        <w:pStyle w:val="CBDNormalNumber"/>
        <w:numPr>
          <w:ilvl w:val="1"/>
          <w:numId w:val="48"/>
        </w:numPr>
        <w:ind w:left="567" w:firstLine="567"/>
      </w:pPr>
      <w:r w:rsidRPr="00375DEA">
        <w:rPr>
          <w:i/>
          <w:iCs/>
        </w:rPr>
        <w:lastRenderedPageBreak/>
        <w:t xml:space="preserve">Limited </w:t>
      </w:r>
      <w:r w:rsidR="0083307B" w:rsidRPr="00375DEA">
        <w:rPr>
          <w:i/>
          <w:iCs/>
        </w:rPr>
        <w:t xml:space="preserve">access to </w:t>
      </w:r>
      <w:r w:rsidR="00FB0A4D" w:rsidRPr="00375DEA">
        <w:rPr>
          <w:i/>
          <w:iCs/>
        </w:rPr>
        <w:t xml:space="preserve">modern technology </w:t>
      </w:r>
      <w:r w:rsidR="005A361A" w:rsidRPr="00375DEA">
        <w:rPr>
          <w:i/>
          <w:iCs/>
        </w:rPr>
        <w:t>and infra</w:t>
      </w:r>
      <w:r w:rsidR="00AE703C" w:rsidRPr="00375DEA">
        <w:rPr>
          <w:i/>
          <w:iCs/>
        </w:rPr>
        <w:t>stru</w:t>
      </w:r>
      <w:r w:rsidR="0027735A" w:rsidRPr="00375DEA">
        <w:rPr>
          <w:i/>
          <w:iCs/>
        </w:rPr>
        <w:t>cture</w:t>
      </w:r>
      <w:r w:rsidR="0040733A" w:rsidRPr="00375DEA">
        <w:rPr>
          <w:i/>
          <w:iCs/>
        </w:rPr>
        <w:t>:</w:t>
      </w:r>
      <w:r w:rsidR="0027735A" w:rsidRPr="00375DEA">
        <w:t xml:space="preserve"> </w:t>
      </w:r>
      <w:proofErr w:type="gramStart"/>
      <w:r w:rsidR="00396897" w:rsidRPr="00375DEA">
        <w:t>a</w:t>
      </w:r>
      <w:r w:rsidR="007A5149" w:rsidRPr="00375DEA">
        <w:t xml:space="preserve"> number of</w:t>
      </w:r>
      <w:proofErr w:type="gramEnd"/>
      <w:r w:rsidR="007A5149" w:rsidRPr="00375DEA">
        <w:t xml:space="preserve"> Parties reported difficulties in accessing, deploying and leveraging technology </w:t>
      </w:r>
      <w:r w:rsidR="00A60456" w:rsidRPr="00375DEA">
        <w:t>due to high costs</w:t>
      </w:r>
      <w:r w:rsidR="00984AAA" w:rsidRPr="00375DEA">
        <w:t xml:space="preserve"> and</w:t>
      </w:r>
      <w:r w:rsidR="00A60456" w:rsidRPr="00375DEA">
        <w:t xml:space="preserve"> </w:t>
      </w:r>
      <w:r w:rsidR="00531B61" w:rsidRPr="00375DEA">
        <w:t xml:space="preserve">lack </w:t>
      </w:r>
      <w:r w:rsidR="00E97EFA" w:rsidRPr="00375DEA">
        <w:t xml:space="preserve">of </w:t>
      </w:r>
      <w:r w:rsidR="00D8752F" w:rsidRPr="00375DEA">
        <w:t xml:space="preserve">skilled </w:t>
      </w:r>
      <w:r w:rsidR="004C170C" w:rsidRPr="00375DEA">
        <w:t xml:space="preserve">personnel </w:t>
      </w:r>
      <w:r w:rsidR="00266581" w:rsidRPr="00375DEA">
        <w:t xml:space="preserve">to </w:t>
      </w:r>
      <w:r w:rsidR="003E37D8" w:rsidRPr="00375DEA">
        <w:t xml:space="preserve">manage </w:t>
      </w:r>
      <w:r w:rsidR="00E66BAD" w:rsidRPr="00375DEA">
        <w:t>those</w:t>
      </w:r>
      <w:r w:rsidR="00A60456" w:rsidRPr="00375DEA">
        <w:t xml:space="preserve"> technologies </w:t>
      </w:r>
      <w:r w:rsidR="006A139B" w:rsidRPr="00375DEA">
        <w:t>which hinder</w:t>
      </w:r>
      <w:r w:rsidR="00415423" w:rsidRPr="00375DEA">
        <w:t>s</w:t>
      </w:r>
      <w:r w:rsidR="006A139B" w:rsidRPr="00375DEA">
        <w:t xml:space="preserve"> effective data collection and analysis, </w:t>
      </w:r>
      <w:r w:rsidR="007538FB" w:rsidRPr="00375DEA">
        <w:t>e</w:t>
      </w:r>
      <w:r w:rsidR="00E856BD" w:rsidRPr="00375DEA">
        <w:t>vidence-</w:t>
      </w:r>
      <w:r w:rsidR="008A5664" w:rsidRPr="00375DEA">
        <w:t>based dec</w:t>
      </w:r>
      <w:r w:rsidR="00B252D6" w:rsidRPr="00375DEA">
        <w:t xml:space="preserve">ision-making </w:t>
      </w:r>
      <w:r w:rsidR="006A139B" w:rsidRPr="00375DEA">
        <w:t>and innovation in biodiversity management</w:t>
      </w:r>
      <w:r w:rsidR="000F6935" w:rsidRPr="00375DEA">
        <w:t>;</w:t>
      </w:r>
      <w:r w:rsidR="00201876" w:rsidRPr="00375DEA">
        <w:t xml:space="preserve"> </w:t>
      </w:r>
    </w:p>
    <w:p w14:paraId="40E3DF41" w14:textId="7AE3DB29" w:rsidR="009C07C0" w:rsidRPr="00375DEA" w:rsidRDefault="003220D8" w:rsidP="00F725DD">
      <w:pPr>
        <w:pStyle w:val="CBDNormalNumber"/>
        <w:numPr>
          <w:ilvl w:val="1"/>
          <w:numId w:val="48"/>
        </w:numPr>
        <w:ind w:left="567" w:firstLine="567"/>
      </w:pPr>
      <w:r w:rsidRPr="00375DEA">
        <w:rPr>
          <w:i/>
          <w:iCs/>
        </w:rPr>
        <w:t>L</w:t>
      </w:r>
      <w:r w:rsidR="00C56B40" w:rsidRPr="00375DEA">
        <w:rPr>
          <w:i/>
          <w:iCs/>
        </w:rPr>
        <w:t xml:space="preserve">imited </w:t>
      </w:r>
      <w:r w:rsidR="00D46236" w:rsidRPr="00375DEA">
        <w:rPr>
          <w:i/>
          <w:iCs/>
        </w:rPr>
        <w:t>needs assessments</w:t>
      </w:r>
      <w:r w:rsidR="004D7139" w:rsidRPr="00375DEA">
        <w:t>:</w:t>
      </w:r>
      <w:r w:rsidR="009870B9" w:rsidRPr="00375DEA">
        <w:t xml:space="preserve"> </w:t>
      </w:r>
      <w:r w:rsidR="00AB135A" w:rsidRPr="00375DEA">
        <w:t>s</w:t>
      </w:r>
      <w:r w:rsidR="008F25AB" w:rsidRPr="00375DEA">
        <w:t xml:space="preserve">ome </w:t>
      </w:r>
      <w:r w:rsidR="00B6664C" w:rsidRPr="00375DEA">
        <w:t xml:space="preserve">Parties </w:t>
      </w:r>
      <w:r w:rsidR="00565F3A" w:rsidRPr="00375DEA">
        <w:t xml:space="preserve">have not </w:t>
      </w:r>
      <w:r w:rsidR="003155B4" w:rsidRPr="00375DEA">
        <w:t xml:space="preserve">yet </w:t>
      </w:r>
      <w:r w:rsidR="00697ABD" w:rsidRPr="00375DEA">
        <w:t xml:space="preserve">systematically </w:t>
      </w:r>
      <w:r w:rsidR="003155B4" w:rsidRPr="00375DEA">
        <w:t>conducted</w:t>
      </w:r>
      <w:r w:rsidR="00D46236" w:rsidRPr="00375DEA">
        <w:t xml:space="preserve"> </w:t>
      </w:r>
      <w:r w:rsidR="00565F3A" w:rsidRPr="00375DEA">
        <w:t xml:space="preserve">national capacity needs assessment linked to </w:t>
      </w:r>
      <w:r w:rsidR="00FD3D8F" w:rsidRPr="00375DEA">
        <w:t xml:space="preserve">the </w:t>
      </w:r>
      <w:r w:rsidR="003062CB" w:rsidRPr="00375DEA">
        <w:t xml:space="preserve">Kunming-Montreal </w:t>
      </w:r>
      <w:r w:rsidR="00F210F9" w:rsidRPr="00375DEA">
        <w:t>Global Biodiv</w:t>
      </w:r>
      <w:r w:rsidR="00585805" w:rsidRPr="00375DEA">
        <w:t xml:space="preserve">ersity </w:t>
      </w:r>
      <w:r w:rsidR="00FD3D8F" w:rsidRPr="00375DEA">
        <w:t>Framework</w:t>
      </w:r>
      <w:r w:rsidR="00565F3A" w:rsidRPr="00375DEA">
        <w:t xml:space="preserve"> </w:t>
      </w:r>
      <w:r w:rsidR="00AC61E1" w:rsidRPr="00375DEA">
        <w:t>to facilitate the</w:t>
      </w:r>
      <w:r w:rsidR="00324439" w:rsidRPr="00375DEA">
        <w:t xml:space="preserve"> </w:t>
      </w:r>
      <w:r w:rsidR="00883784" w:rsidRPr="00375DEA">
        <w:t>identification of priority gaps</w:t>
      </w:r>
      <w:r w:rsidR="004075DA" w:rsidRPr="00375DEA">
        <w:t xml:space="preserve">, </w:t>
      </w:r>
      <w:r w:rsidR="00A666F8" w:rsidRPr="00375DEA">
        <w:t xml:space="preserve">and </w:t>
      </w:r>
      <w:r w:rsidR="00B777B3" w:rsidRPr="00375DEA">
        <w:t xml:space="preserve">the </w:t>
      </w:r>
      <w:r w:rsidR="00441FAF" w:rsidRPr="00375DEA">
        <w:t>de</w:t>
      </w:r>
      <w:r w:rsidR="00BC2EEF" w:rsidRPr="00375DEA">
        <w:t>velop</w:t>
      </w:r>
      <w:r w:rsidR="00CA2091" w:rsidRPr="00375DEA">
        <w:t>ment</w:t>
      </w:r>
      <w:r w:rsidR="00BC2EEF" w:rsidRPr="00375DEA">
        <w:t xml:space="preserve"> </w:t>
      </w:r>
      <w:r w:rsidR="00441FAF" w:rsidRPr="00375DEA">
        <w:t xml:space="preserve">of </w:t>
      </w:r>
      <w:r w:rsidR="00DB6694" w:rsidRPr="00375DEA">
        <w:t xml:space="preserve">strategic </w:t>
      </w:r>
      <w:r w:rsidR="00AB433B" w:rsidRPr="00375DEA">
        <w:t xml:space="preserve">capacity-building </w:t>
      </w:r>
      <w:r w:rsidR="00A666F8" w:rsidRPr="00375DEA">
        <w:t xml:space="preserve">plans and </w:t>
      </w:r>
      <w:r w:rsidR="00AB433B" w:rsidRPr="00375DEA">
        <w:t>program</w:t>
      </w:r>
      <w:r w:rsidR="00420F8F" w:rsidRPr="00375DEA">
        <w:t>mes</w:t>
      </w:r>
      <w:r w:rsidR="000F6935" w:rsidRPr="00375DEA">
        <w:t>;</w:t>
      </w:r>
    </w:p>
    <w:p w14:paraId="6553F6D9" w14:textId="094BAD14" w:rsidR="00AA6D6D" w:rsidRPr="00375DEA" w:rsidRDefault="00233897" w:rsidP="007666E5">
      <w:pPr>
        <w:pStyle w:val="CBDNormalNumber"/>
        <w:numPr>
          <w:ilvl w:val="1"/>
          <w:numId w:val="48"/>
        </w:numPr>
        <w:ind w:left="567" w:firstLine="567"/>
      </w:pPr>
      <w:r w:rsidRPr="00375DEA">
        <w:rPr>
          <w:i/>
          <w:iCs/>
        </w:rPr>
        <w:t>Limited monitoring of capacity-building outcomes</w:t>
      </w:r>
      <w:r w:rsidR="006B08D8" w:rsidRPr="00375DEA">
        <w:t xml:space="preserve">: </w:t>
      </w:r>
      <w:r w:rsidR="00AB135A" w:rsidRPr="00375DEA">
        <w:t>m</w:t>
      </w:r>
      <w:r w:rsidR="00DF5116" w:rsidRPr="00375DEA">
        <w:t>any</w:t>
      </w:r>
      <w:r w:rsidR="002B5A1F" w:rsidRPr="00375DEA">
        <w:t xml:space="preserve"> </w:t>
      </w:r>
      <w:r w:rsidR="00DE1664" w:rsidRPr="00375DEA">
        <w:t>Parties</w:t>
      </w:r>
      <w:r w:rsidR="00046598" w:rsidRPr="00375DEA">
        <w:t xml:space="preserve"> </w:t>
      </w:r>
      <w:r w:rsidR="00DF5116" w:rsidRPr="00375DEA">
        <w:t xml:space="preserve">and actors </w:t>
      </w:r>
      <w:r w:rsidR="007666E5" w:rsidRPr="00375DEA">
        <w:t xml:space="preserve">other than national Governments </w:t>
      </w:r>
      <w:r w:rsidR="007726C4" w:rsidRPr="00375DEA">
        <w:t>do</w:t>
      </w:r>
      <w:r w:rsidR="00D82417" w:rsidRPr="00375DEA">
        <w:t xml:space="preserve"> not</w:t>
      </w:r>
      <w:r w:rsidR="00DE1664" w:rsidRPr="00375DEA">
        <w:t xml:space="preserve"> </w:t>
      </w:r>
      <w:r w:rsidR="00D82417" w:rsidRPr="00375DEA">
        <w:t xml:space="preserve">systematically </w:t>
      </w:r>
      <w:r w:rsidR="006770F2" w:rsidRPr="00375DEA">
        <w:t xml:space="preserve">track </w:t>
      </w:r>
      <w:r w:rsidR="00DF64E6" w:rsidRPr="00375DEA">
        <w:t xml:space="preserve">the </w:t>
      </w:r>
      <w:r w:rsidR="008644C9" w:rsidRPr="00375DEA">
        <w:t xml:space="preserve">outcomes </w:t>
      </w:r>
      <w:r w:rsidR="00086D80" w:rsidRPr="00375DEA">
        <w:t>and effectiv</w:t>
      </w:r>
      <w:r w:rsidR="00C72DBD" w:rsidRPr="00375DEA">
        <w:t xml:space="preserve">eness </w:t>
      </w:r>
      <w:r w:rsidR="008644C9" w:rsidRPr="00375DEA">
        <w:t xml:space="preserve">of their </w:t>
      </w:r>
      <w:r w:rsidR="00D82417" w:rsidRPr="00375DEA">
        <w:t>capacity-</w:t>
      </w:r>
      <w:r w:rsidR="000602AC" w:rsidRPr="00375DEA">
        <w:t xml:space="preserve">building </w:t>
      </w:r>
      <w:r w:rsidR="008644C9" w:rsidRPr="00375DEA">
        <w:t>initiative</w:t>
      </w:r>
      <w:r w:rsidR="00D82417" w:rsidRPr="00375DEA">
        <w:t>s</w:t>
      </w:r>
      <w:r w:rsidR="00861F70" w:rsidRPr="00375DEA">
        <w:t xml:space="preserve">. </w:t>
      </w:r>
      <w:r w:rsidR="00F83784" w:rsidRPr="00375DEA">
        <w:t>P</w:t>
      </w:r>
      <w:r w:rsidRPr="00375DEA">
        <w:t>rogress is often measured by activities delivered rather than changes in practice or performance</w:t>
      </w:r>
      <w:r w:rsidR="007252A8" w:rsidRPr="00375DEA">
        <w:t xml:space="preserve">. </w:t>
      </w:r>
    </w:p>
    <w:p w14:paraId="5FD8985A" w14:textId="373B9928" w:rsidR="008E1DB6" w:rsidRPr="00375DEA" w:rsidRDefault="008E1DB6" w:rsidP="008E1DB6">
      <w:pPr>
        <w:pStyle w:val="CBDNormalNumber"/>
        <w:numPr>
          <w:ilvl w:val="0"/>
          <w:numId w:val="48"/>
        </w:numPr>
        <w:ind w:left="567" w:firstLine="0"/>
      </w:pPr>
      <w:r w:rsidRPr="00375DEA">
        <w:t>The draft</w:t>
      </w:r>
      <w:r w:rsidR="00785727" w:rsidRPr="00375DEA">
        <w:t xml:space="preserve"> global</w:t>
      </w:r>
      <w:r w:rsidRPr="00375DEA">
        <w:t xml:space="preserve"> report notes that addressing the gaps in the collective progress will require addressing the underlying reasons for the gaps, including those related to </w:t>
      </w:r>
      <w:r w:rsidR="00CA4234" w:rsidRPr="00375DEA">
        <w:t xml:space="preserve">the </w:t>
      </w:r>
      <w:r w:rsidRPr="00375DEA">
        <w:t xml:space="preserve">means of implementation, governance and policy coherence, whole-of-society engagement and data and knowledge. </w:t>
      </w:r>
    </w:p>
    <w:p w14:paraId="04A46BCD" w14:textId="046F528D" w:rsidR="00EB4B25" w:rsidRPr="00375DEA" w:rsidRDefault="00220689" w:rsidP="00F725DD">
      <w:pPr>
        <w:pStyle w:val="CBDNormalNumber"/>
        <w:numPr>
          <w:ilvl w:val="0"/>
          <w:numId w:val="48"/>
        </w:numPr>
        <w:ind w:left="567" w:firstLine="0"/>
      </w:pPr>
      <w:r w:rsidRPr="00375DEA">
        <w:t>The draft report underlin</w:t>
      </w:r>
      <w:r w:rsidR="00C62A57" w:rsidRPr="00375DEA">
        <w:t>es</w:t>
      </w:r>
      <w:r w:rsidRPr="00375DEA">
        <w:t xml:space="preserve"> the need to prioritize areas where capacity</w:t>
      </w:r>
      <w:r w:rsidR="00CE46E3" w:rsidRPr="00375DEA">
        <w:t>-</w:t>
      </w:r>
      <w:r w:rsidRPr="00375DEA">
        <w:t xml:space="preserve">building and development, technology transfer and technical </w:t>
      </w:r>
      <w:r w:rsidR="00CE2C1B" w:rsidRPr="00375DEA">
        <w:t xml:space="preserve">and scientific </w:t>
      </w:r>
      <w:r w:rsidRPr="00375DEA">
        <w:t>cooperation could have the greatest benefit. This includes enhancing capacity around resource mobilization and monitoring.</w:t>
      </w:r>
      <w:r w:rsidR="00801F2E" w:rsidRPr="00375DEA">
        <w:t xml:space="preserve"> </w:t>
      </w:r>
      <w:r w:rsidR="00E25DE0" w:rsidRPr="00375DEA">
        <w:t xml:space="preserve">In </w:t>
      </w:r>
      <w:r w:rsidR="002E62CA" w:rsidRPr="00375DEA">
        <w:t>the</w:t>
      </w:r>
      <w:r w:rsidR="00130A22" w:rsidRPr="00375DEA">
        <w:t xml:space="preserve">ir </w:t>
      </w:r>
      <w:r w:rsidR="000733C8" w:rsidRPr="00375DEA">
        <w:t>national reports,</w:t>
      </w:r>
      <w:r w:rsidR="002E62CA" w:rsidRPr="00375DEA">
        <w:t xml:space="preserve"> </w:t>
      </w:r>
      <w:r w:rsidR="00135099" w:rsidRPr="00375DEA">
        <w:t xml:space="preserve">Parties </w:t>
      </w:r>
      <w:r w:rsidR="00274E9A" w:rsidRPr="00375DEA">
        <w:t xml:space="preserve">also </w:t>
      </w:r>
      <w:r w:rsidR="00DC3751" w:rsidRPr="00375DEA">
        <w:t xml:space="preserve">proposed </w:t>
      </w:r>
      <w:r w:rsidR="00BB286D" w:rsidRPr="00375DEA">
        <w:t xml:space="preserve">other </w:t>
      </w:r>
      <w:r w:rsidR="00A17479" w:rsidRPr="00375DEA">
        <w:t xml:space="preserve">actions </w:t>
      </w:r>
      <w:r w:rsidR="00CA474B" w:rsidRPr="00375DEA">
        <w:t>and approaches that enhance the implementation of Target</w:t>
      </w:r>
      <w:r w:rsidR="007323DB" w:rsidRPr="00375DEA">
        <w:t> </w:t>
      </w:r>
      <w:r w:rsidR="00CA474B" w:rsidRPr="00375DEA">
        <w:t>20</w:t>
      </w:r>
      <w:r w:rsidR="00E0565F" w:rsidRPr="00375DEA">
        <w:t xml:space="preserve"> and </w:t>
      </w:r>
      <w:r w:rsidR="004F0BBA" w:rsidRPr="00375DEA">
        <w:t>foster</w:t>
      </w:r>
      <w:r w:rsidR="00E0565F" w:rsidRPr="00375DEA">
        <w:t xml:space="preserve"> effectiveness and impact of the</w:t>
      </w:r>
      <w:r w:rsidR="00074DEA" w:rsidRPr="00375DEA">
        <w:t xml:space="preserve"> ongoing</w:t>
      </w:r>
      <w:r w:rsidR="00E0565F" w:rsidRPr="00375DEA">
        <w:t xml:space="preserve"> </w:t>
      </w:r>
      <w:r w:rsidR="00C437F0" w:rsidRPr="00375DEA">
        <w:t>and planned actions</w:t>
      </w:r>
      <w:r w:rsidR="00353A21" w:rsidRPr="00375DEA">
        <w:t xml:space="preserve">. </w:t>
      </w:r>
      <w:r w:rsidR="00A17479" w:rsidRPr="00375DEA">
        <w:t>These</w:t>
      </w:r>
      <w:r w:rsidR="00F80A73" w:rsidRPr="00375DEA">
        <w:t xml:space="preserve"> include:</w:t>
      </w:r>
    </w:p>
    <w:p w14:paraId="07587BAB" w14:textId="7D9CD516" w:rsidR="00D73F80" w:rsidRPr="00375DEA" w:rsidRDefault="00D73F80" w:rsidP="00F725DD">
      <w:pPr>
        <w:pStyle w:val="CBDNormalNumber"/>
        <w:numPr>
          <w:ilvl w:val="1"/>
          <w:numId w:val="48"/>
        </w:numPr>
        <w:ind w:left="567" w:firstLine="567"/>
      </w:pPr>
      <w:r w:rsidRPr="00375DEA">
        <w:t>Establish</w:t>
      </w:r>
      <w:r w:rsidR="00EC6203" w:rsidRPr="00375DEA">
        <w:t>ing</w:t>
      </w:r>
      <w:r w:rsidR="009B44B6" w:rsidRPr="00375DEA">
        <w:t xml:space="preserve"> and strengthen</w:t>
      </w:r>
      <w:r w:rsidR="00EC6203" w:rsidRPr="00375DEA">
        <w:t>ing</w:t>
      </w:r>
      <w:r w:rsidRPr="00375DEA">
        <w:t xml:space="preserve"> </w:t>
      </w:r>
      <w:r w:rsidR="009B5C6E" w:rsidRPr="00375DEA">
        <w:t xml:space="preserve">inter-institutional </w:t>
      </w:r>
      <w:r w:rsidRPr="00375DEA">
        <w:t xml:space="preserve">coordination </w:t>
      </w:r>
      <w:r w:rsidR="00436363" w:rsidRPr="00375DEA">
        <w:t xml:space="preserve">and collaboration </w:t>
      </w:r>
      <w:r w:rsidRPr="00375DEA">
        <w:t>mechanism</w:t>
      </w:r>
      <w:r w:rsidR="009B44B6" w:rsidRPr="00375DEA">
        <w:t>s</w:t>
      </w:r>
      <w:r w:rsidRPr="00375DEA">
        <w:t xml:space="preserve"> to </w:t>
      </w:r>
      <w:r w:rsidR="009B44B6" w:rsidRPr="00375DEA">
        <w:t>enhance</w:t>
      </w:r>
      <w:r w:rsidRPr="00375DEA">
        <w:t xml:space="preserve"> cross-sector</w:t>
      </w:r>
      <w:r w:rsidR="000B0F2D" w:rsidRPr="00375DEA">
        <w:t>al</w:t>
      </w:r>
      <w:r w:rsidRPr="00375DEA">
        <w:t xml:space="preserve"> alignment</w:t>
      </w:r>
      <w:r w:rsidR="00BD2A0C" w:rsidRPr="00375DEA">
        <w:t xml:space="preserve"> and</w:t>
      </w:r>
      <w:r w:rsidRPr="00375DEA">
        <w:t xml:space="preserve"> integrat</w:t>
      </w:r>
      <w:r w:rsidR="007665BE" w:rsidRPr="00375DEA">
        <w:t>ion</w:t>
      </w:r>
      <w:r w:rsidR="00BD2A0C" w:rsidRPr="00375DEA">
        <w:t xml:space="preserve">, </w:t>
      </w:r>
      <w:r w:rsidR="003154C3" w:rsidRPr="00375DEA">
        <w:t xml:space="preserve">reduce fragmentation </w:t>
      </w:r>
      <w:r w:rsidR="00A71AE7" w:rsidRPr="00375DEA">
        <w:t xml:space="preserve">and duplication </w:t>
      </w:r>
      <w:r w:rsidR="00123FD7" w:rsidRPr="00375DEA">
        <w:t>of effort</w:t>
      </w:r>
      <w:r w:rsidR="002E30B2" w:rsidRPr="00375DEA">
        <w:t>s</w:t>
      </w:r>
      <w:r w:rsidR="00E57A23" w:rsidRPr="00375DEA">
        <w:t xml:space="preserve">, </w:t>
      </w:r>
      <w:r w:rsidRPr="00375DEA">
        <w:t xml:space="preserve">and </w:t>
      </w:r>
      <w:r w:rsidR="009A51D3" w:rsidRPr="00375DEA">
        <w:t xml:space="preserve">ensure complementarity and efficiency across </w:t>
      </w:r>
      <w:r w:rsidR="00CA604F" w:rsidRPr="00375DEA">
        <w:t>various</w:t>
      </w:r>
      <w:r w:rsidRPr="00375DEA">
        <w:t xml:space="preserve"> initiatives</w:t>
      </w:r>
      <w:r w:rsidR="004D4490" w:rsidRPr="00375DEA">
        <w:t>;</w:t>
      </w:r>
    </w:p>
    <w:p w14:paraId="01726EC9" w14:textId="12C0A429" w:rsidR="002225F1" w:rsidRPr="00375DEA" w:rsidRDefault="001738AE" w:rsidP="00F725DD">
      <w:pPr>
        <w:pStyle w:val="CBDNormalNumber"/>
        <w:numPr>
          <w:ilvl w:val="1"/>
          <w:numId w:val="48"/>
        </w:numPr>
        <w:ind w:left="567" w:firstLine="567"/>
      </w:pPr>
      <w:r w:rsidRPr="00375DEA">
        <w:t>Str</w:t>
      </w:r>
      <w:r w:rsidR="00533C84" w:rsidRPr="00375DEA">
        <w:t>ength</w:t>
      </w:r>
      <w:r w:rsidR="008716F7" w:rsidRPr="00375DEA">
        <w:t xml:space="preserve">ening </w:t>
      </w:r>
      <w:r w:rsidR="00305E16" w:rsidRPr="00375DEA">
        <w:t>the capacit</w:t>
      </w:r>
      <w:r w:rsidR="00A07FE8" w:rsidRPr="00375DEA">
        <w:t>y of Parties</w:t>
      </w:r>
      <w:r w:rsidR="007A709A" w:rsidRPr="00375DEA">
        <w:t>, including the ministries of finance, economic planning, and national development programming</w:t>
      </w:r>
      <w:r w:rsidR="00EC322D" w:rsidRPr="00375DEA">
        <w:t>,</w:t>
      </w:r>
      <w:r w:rsidR="00A07FE8" w:rsidRPr="00375DEA">
        <w:t xml:space="preserve"> </w:t>
      </w:r>
      <w:r w:rsidR="004824FE" w:rsidRPr="00375DEA">
        <w:t>to mobili</w:t>
      </w:r>
      <w:r w:rsidR="008F711B" w:rsidRPr="00375DEA">
        <w:t>z</w:t>
      </w:r>
      <w:r w:rsidR="004824FE" w:rsidRPr="00375DEA">
        <w:t xml:space="preserve">e </w:t>
      </w:r>
      <w:r w:rsidR="00721C10" w:rsidRPr="00375DEA">
        <w:t>domes</w:t>
      </w:r>
      <w:r w:rsidR="000F74FF" w:rsidRPr="00375DEA">
        <w:t>tic</w:t>
      </w:r>
      <w:r w:rsidR="00FD2FF9" w:rsidRPr="00375DEA">
        <w:t xml:space="preserve"> </w:t>
      </w:r>
      <w:r w:rsidR="00A217A0" w:rsidRPr="00375DEA">
        <w:t>resource</w:t>
      </w:r>
      <w:r w:rsidR="000053D0" w:rsidRPr="00375DEA">
        <w:t>s</w:t>
      </w:r>
      <w:r w:rsidR="00E363A2" w:rsidRPr="00375DEA">
        <w:t xml:space="preserve"> </w:t>
      </w:r>
      <w:r w:rsidR="00FD2FF9" w:rsidRPr="00375DEA">
        <w:t xml:space="preserve">and </w:t>
      </w:r>
      <w:r w:rsidR="00E363A2" w:rsidRPr="00375DEA">
        <w:t>access</w:t>
      </w:r>
      <w:r w:rsidR="00FD2FF9" w:rsidRPr="00375DEA">
        <w:t xml:space="preserve"> international</w:t>
      </w:r>
      <w:r w:rsidR="004D2750" w:rsidRPr="00375DEA">
        <w:t xml:space="preserve"> financing for capacity</w:t>
      </w:r>
      <w:r w:rsidR="00B1088B" w:rsidRPr="00375DEA">
        <w:t>-building, technical and scientific cooperation and technology transfer</w:t>
      </w:r>
      <w:r w:rsidR="00F97A38" w:rsidRPr="00375DEA">
        <w:t>, including</w:t>
      </w:r>
      <w:r w:rsidR="007050E7" w:rsidRPr="00375DEA">
        <w:t xml:space="preserve"> through the</w:t>
      </w:r>
      <w:r w:rsidR="00E175D3" w:rsidRPr="00375DEA">
        <w:t xml:space="preserve"> Biodiversity Finance Initiative</w:t>
      </w:r>
      <w:r w:rsidR="00FB0EAE" w:rsidRPr="00375DEA">
        <w:t>;</w:t>
      </w:r>
    </w:p>
    <w:p w14:paraId="271A1512" w14:textId="51409B68" w:rsidR="00E06F3D" w:rsidRPr="00375DEA" w:rsidRDefault="00BB0B91" w:rsidP="00F725DD">
      <w:pPr>
        <w:pStyle w:val="CBDNormalNumber"/>
        <w:numPr>
          <w:ilvl w:val="1"/>
          <w:numId w:val="48"/>
        </w:numPr>
        <w:ind w:left="567" w:firstLine="567"/>
      </w:pPr>
      <w:r w:rsidRPr="00375DEA">
        <w:t>A</w:t>
      </w:r>
      <w:r w:rsidR="007C6811" w:rsidRPr="00375DEA">
        <w:t>dapting technologies, methodologies and scientific approaches to the environmental, socioeconomic and institutional contexts of countries</w:t>
      </w:r>
      <w:r w:rsidR="007B72DE" w:rsidRPr="00375DEA">
        <w:t xml:space="preserve"> and institutions</w:t>
      </w:r>
      <w:r w:rsidR="004D4490" w:rsidRPr="00375DEA">
        <w:t>;</w:t>
      </w:r>
    </w:p>
    <w:p w14:paraId="3E84CEE7" w14:textId="3696CAD6" w:rsidR="00AD02D6" w:rsidRPr="00375DEA" w:rsidRDefault="00BB0B91" w:rsidP="00F725DD">
      <w:pPr>
        <w:pStyle w:val="CBDNormalNumber"/>
        <w:numPr>
          <w:ilvl w:val="1"/>
          <w:numId w:val="48"/>
        </w:numPr>
        <w:ind w:left="567" w:firstLine="567"/>
      </w:pPr>
      <w:r w:rsidRPr="00375DEA">
        <w:t>S</w:t>
      </w:r>
      <w:r w:rsidR="00FC4DE2" w:rsidRPr="00375DEA">
        <w:t>trengthen</w:t>
      </w:r>
      <w:r w:rsidRPr="00375DEA">
        <w:t>ing the</w:t>
      </w:r>
      <w:r w:rsidR="00FC4DE2" w:rsidRPr="00375DEA">
        <w:t xml:space="preserve"> monitoring and </w:t>
      </w:r>
      <w:r w:rsidR="00EA4BFC" w:rsidRPr="00375DEA">
        <w:t>evaluation</w:t>
      </w:r>
      <w:r w:rsidR="00903ADF" w:rsidRPr="00375DEA">
        <w:t xml:space="preserve"> of</w:t>
      </w:r>
      <w:r w:rsidR="00FC4DE2" w:rsidRPr="00375DEA">
        <w:t xml:space="preserve"> capacity</w:t>
      </w:r>
      <w:r w:rsidR="00FC4DE2" w:rsidRPr="00375DEA">
        <w:rPr>
          <w:rFonts w:ascii="Cambria Math" w:hAnsi="Cambria Math" w:cs="Cambria Math"/>
        </w:rPr>
        <w:t>‑</w:t>
      </w:r>
      <w:r w:rsidR="00FC4DE2" w:rsidRPr="00375DEA">
        <w:t>building</w:t>
      </w:r>
      <w:r w:rsidR="00344AC8" w:rsidRPr="00375DEA">
        <w:t>, technical and scientific cooperation</w:t>
      </w:r>
      <w:r w:rsidR="00FC4DE2" w:rsidRPr="00375DEA">
        <w:t xml:space="preserve"> and technology</w:t>
      </w:r>
      <w:r w:rsidR="00914E61" w:rsidRPr="00375DEA">
        <w:rPr>
          <w:rFonts w:ascii="Cambria Math" w:hAnsi="Cambria Math" w:cs="Cambria Math"/>
        </w:rPr>
        <w:t xml:space="preserve"> </w:t>
      </w:r>
      <w:r w:rsidR="00FC4DE2" w:rsidRPr="00375DEA">
        <w:t xml:space="preserve">transfer </w:t>
      </w:r>
      <w:r w:rsidR="00E26F18" w:rsidRPr="00375DEA">
        <w:t>initiatives to</w:t>
      </w:r>
      <w:r w:rsidR="00FC4DE2" w:rsidRPr="00375DEA">
        <w:t xml:space="preserve"> enhance the operational and scientific capabilities of institutions</w:t>
      </w:r>
      <w:r w:rsidR="000A2F5E" w:rsidRPr="00375DEA">
        <w:t xml:space="preserve"> and</w:t>
      </w:r>
      <w:r w:rsidR="006A5DA6" w:rsidRPr="00375DEA">
        <w:t xml:space="preserve"> </w:t>
      </w:r>
      <w:r w:rsidR="00453AAD" w:rsidRPr="00375DEA">
        <w:t xml:space="preserve">maintain the sustainability of </w:t>
      </w:r>
      <w:r w:rsidR="003A7B79" w:rsidRPr="00375DEA">
        <w:t xml:space="preserve">capacity </w:t>
      </w:r>
      <w:r w:rsidR="00453AAD" w:rsidRPr="00375DEA">
        <w:t>outcomes</w:t>
      </w:r>
      <w:r w:rsidR="004D4490" w:rsidRPr="00375DEA">
        <w:t>;</w:t>
      </w:r>
      <w:r w:rsidR="00453AAD" w:rsidRPr="00375DEA">
        <w:t xml:space="preserve"> </w:t>
      </w:r>
    </w:p>
    <w:p w14:paraId="44FA6FEC" w14:textId="1D35DB7F" w:rsidR="00453AAD" w:rsidRPr="00375DEA" w:rsidRDefault="008A097F" w:rsidP="00F725DD">
      <w:pPr>
        <w:pStyle w:val="CBDNormalNumber"/>
        <w:numPr>
          <w:ilvl w:val="1"/>
          <w:numId w:val="48"/>
        </w:numPr>
        <w:ind w:left="567" w:firstLine="567"/>
      </w:pPr>
      <w:r w:rsidRPr="00375DEA">
        <w:t>A</w:t>
      </w:r>
      <w:r w:rsidR="00453AAD" w:rsidRPr="00375DEA">
        <w:t>lign</w:t>
      </w:r>
      <w:r w:rsidRPr="00375DEA">
        <w:t xml:space="preserve">ing </w:t>
      </w:r>
      <w:r w:rsidR="00914E61" w:rsidRPr="00375DEA">
        <w:t>capacity</w:t>
      </w:r>
      <w:r w:rsidR="00914E61" w:rsidRPr="00375DEA">
        <w:rPr>
          <w:rFonts w:ascii="Cambria Math" w:hAnsi="Cambria Math" w:cs="Cambria Math"/>
        </w:rPr>
        <w:t>‑</w:t>
      </w:r>
      <w:r w:rsidR="00914E61" w:rsidRPr="00375DEA">
        <w:t>building, technical and scientific cooperation and technology</w:t>
      </w:r>
      <w:r w:rsidR="00914E61" w:rsidRPr="00375DEA">
        <w:rPr>
          <w:rFonts w:ascii="Cambria Math" w:hAnsi="Cambria Math" w:cs="Cambria Math"/>
        </w:rPr>
        <w:t xml:space="preserve"> </w:t>
      </w:r>
      <w:r w:rsidR="00914E61" w:rsidRPr="00375DEA">
        <w:t xml:space="preserve">transfer </w:t>
      </w:r>
      <w:r w:rsidR="00AD02D6" w:rsidRPr="00375DEA">
        <w:t xml:space="preserve">efforts </w:t>
      </w:r>
      <w:r w:rsidR="00453AAD" w:rsidRPr="00375DEA">
        <w:t xml:space="preserve">with national biodiversity priorities, strategies and plans, so that </w:t>
      </w:r>
      <w:r w:rsidR="0035057E" w:rsidRPr="00375DEA">
        <w:t xml:space="preserve">those efforts </w:t>
      </w:r>
      <w:r w:rsidR="00453AAD" w:rsidRPr="00375DEA">
        <w:t xml:space="preserve">effectively support the </w:t>
      </w:r>
      <w:r w:rsidR="00931D24" w:rsidRPr="00375DEA">
        <w:t xml:space="preserve">achievement of the </w:t>
      </w:r>
      <w:r w:rsidR="009B72C4" w:rsidRPr="00375DEA">
        <w:t xml:space="preserve">national </w:t>
      </w:r>
      <w:r w:rsidR="00A9571C" w:rsidRPr="00375DEA">
        <w:t>targets and contribute to the global goals and targets.</w:t>
      </w:r>
    </w:p>
    <w:p w14:paraId="364EBEB8" w14:textId="3FBFFDFD" w:rsidR="00DD7223" w:rsidRPr="00375DEA" w:rsidRDefault="00673062" w:rsidP="00DD7223">
      <w:pPr>
        <w:pStyle w:val="CBDNormalNumber"/>
        <w:numPr>
          <w:ilvl w:val="0"/>
          <w:numId w:val="48"/>
        </w:numPr>
        <w:ind w:left="567" w:firstLine="0"/>
      </w:pPr>
      <w:r w:rsidRPr="00375DEA">
        <w:t>As noted in the draft global report, t</w:t>
      </w:r>
      <w:r w:rsidR="00DD7223" w:rsidRPr="00375DEA">
        <w:t>he</w:t>
      </w:r>
      <w:r w:rsidR="009E5AEC" w:rsidRPr="00375DEA">
        <w:t xml:space="preserve">re is a need to </w:t>
      </w:r>
      <w:r w:rsidR="00DD7223" w:rsidRPr="00375DEA">
        <w:t>upscal</w:t>
      </w:r>
      <w:r w:rsidR="00DC5D54" w:rsidRPr="00375DEA">
        <w:t>e</w:t>
      </w:r>
      <w:r w:rsidR="00DD7223" w:rsidRPr="00375DEA">
        <w:t xml:space="preserve"> capacity</w:t>
      </w:r>
      <w:r w:rsidR="00497D6E" w:rsidRPr="00375DEA">
        <w:t>-</w:t>
      </w:r>
      <w:r w:rsidR="00DD7223" w:rsidRPr="00375DEA">
        <w:t xml:space="preserve">building and development, technology transfer and technical </w:t>
      </w:r>
      <w:r w:rsidR="009E7ACF" w:rsidRPr="00375DEA">
        <w:t xml:space="preserve">and scientific </w:t>
      </w:r>
      <w:r w:rsidR="00DD7223" w:rsidRPr="00375DEA">
        <w:t xml:space="preserve">cooperation, including through regional </w:t>
      </w:r>
      <w:r w:rsidR="00956ABB" w:rsidRPr="00375DEA">
        <w:t>initiative</w:t>
      </w:r>
      <w:r w:rsidR="00927D23" w:rsidRPr="00375DEA">
        <w:t>s</w:t>
      </w:r>
      <w:r w:rsidR="000A6A0B" w:rsidRPr="00375DEA">
        <w:t xml:space="preserve"> and </w:t>
      </w:r>
      <w:r w:rsidR="00DD7223" w:rsidRPr="00375DEA">
        <w:t xml:space="preserve">mechanisms. The </w:t>
      </w:r>
      <w:r w:rsidR="00CA790F" w:rsidRPr="00375DEA">
        <w:t>regional and sub</w:t>
      </w:r>
      <w:r w:rsidR="00A859B6" w:rsidRPr="00375DEA">
        <w:t xml:space="preserve">regional </w:t>
      </w:r>
      <w:r w:rsidR="00DD7223" w:rsidRPr="00375DEA">
        <w:t xml:space="preserve">technical and scientific cooperation </w:t>
      </w:r>
      <w:r w:rsidR="00970FD9" w:rsidRPr="00375DEA">
        <w:t xml:space="preserve">support </w:t>
      </w:r>
      <w:r w:rsidR="00CA790F" w:rsidRPr="00375DEA">
        <w:t>centres</w:t>
      </w:r>
      <w:r w:rsidR="00927D23" w:rsidRPr="00375DEA">
        <w:t xml:space="preserve"> </w:t>
      </w:r>
      <w:r w:rsidR="006712FE" w:rsidRPr="00375DEA">
        <w:t xml:space="preserve">established </w:t>
      </w:r>
      <w:r w:rsidR="00214EE5" w:rsidRPr="00375DEA">
        <w:t>under the Convention</w:t>
      </w:r>
      <w:r w:rsidR="00DD7223" w:rsidRPr="00375DEA">
        <w:t xml:space="preserve"> could play a </w:t>
      </w:r>
      <w:r w:rsidR="00214EE5" w:rsidRPr="00375DEA">
        <w:t>pivotal</w:t>
      </w:r>
      <w:r w:rsidR="00DD7223" w:rsidRPr="00375DEA">
        <w:t xml:space="preserve"> role in this respect</w:t>
      </w:r>
      <w:r w:rsidR="00053FC7" w:rsidRPr="00375DEA">
        <w:t>.</w:t>
      </w:r>
    </w:p>
    <w:p w14:paraId="572077BD" w14:textId="34D0A9C0" w:rsidR="000E3E0E" w:rsidRPr="00375DEA" w:rsidRDefault="000E3E0E" w:rsidP="006E523C">
      <w:pPr>
        <w:pStyle w:val="CBDH1"/>
      </w:pPr>
      <w:r w:rsidRPr="00375DEA">
        <w:t>III.</w:t>
      </w:r>
      <w:r w:rsidRPr="00375DEA">
        <w:tab/>
      </w:r>
      <w:r w:rsidR="004044A3" w:rsidRPr="00375DEA">
        <w:t xml:space="preserve">Progress report on </w:t>
      </w:r>
      <w:r w:rsidR="00814F34" w:rsidRPr="00375DEA">
        <w:t xml:space="preserve">the </w:t>
      </w:r>
      <w:r w:rsidR="008571A7" w:rsidRPr="00375DEA">
        <w:t>t</w:t>
      </w:r>
      <w:r w:rsidR="00D62097" w:rsidRPr="00375DEA">
        <w:t xml:space="preserve">echnical and </w:t>
      </w:r>
      <w:r w:rsidR="008571A7" w:rsidRPr="00375DEA">
        <w:t>s</w:t>
      </w:r>
      <w:r w:rsidR="00D62097" w:rsidRPr="00375DEA">
        <w:t xml:space="preserve">cientific </w:t>
      </w:r>
      <w:r w:rsidR="008571A7" w:rsidRPr="00375DEA">
        <w:t>c</w:t>
      </w:r>
      <w:r w:rsidR="00D62097" w:rsidRPr="00375DEA">
        <w:t xml:space="preserve">ooperation </w:t>
      </w:r>
      <w:r w:rsidR="008571A7" w:rsidRPr="00375DEA">
        <w:t>m</w:t>
      </w:r>
      <w:r w:rsidR="00D62097" w:rsidRPr="00375DEA">
        <w:t>echanism</w:t>
      </w:r>
    </w:p>
    <w:p w14:paraId="14F43A14" w14:textId="280D1B3C" w:rsidR="00C33725" w:rsidRPr="00375DEA" w:rsidRDefault="00675CBA" w:rsidP="00F725DD">
      <w:pPr>
        <w:pStyle w:val="CBDNormalNumber"/>
        <w:numPr>
          <w:ilvl w:val="0"/>
          <w:numId w:val="48"/>
        </w:numPr>
        <w:ind w:left="567" w:firstLine="0"/>
      </w:pPr>
      <w:r w:rsidRPr="00375DEA">
        <w:t xml:space="preserve">Pursuant to </w:t>
      </w:r>
      <w:r w:rsidR="00DC7471" w:rsidRPr="00375DEA">
        <w:t>sub</w:t>
      </w:r>
      <w:r w:rsidR="00DC1995" w:rsidRPr="00375DEA">
        <w:t>parag</w:t>
      </w:r>
      <w:r w:rsidR="00B97837" w:rsidRPr="00375DEA">
        <w:t>rap</w:t>
      </w:r>
      <w:r w:rsidR="00AD661A" w:rsidRPr="00375DEA">
        <w:t>h</w:t>
      </w:r>
      <w:r w:rsidR="00931D96" w:rsidRPr="00375DEA">
        <w:t> </w:t>
      </w:r>
      <w:r w:rsidR="000C61E7" w:rsidRPr="00375DEA">
        <w:t>29</w:t>
      </w:r>
      <w:r w:rsidR="00DC7471" w:rsidRPr="00375DEA">
        <w:t> </w:t>
      </w:r>
      <w:r w:rsidR="000C61E7" w:rsidRPr="00375DEA">
        <w:t>(</w:t>
      </w:r>
      <w:r w:rsidR="00E672C6" w:rsidRPr="00375DEA">
        <w:t>e) of</w:t>
      </w:r>
      <w:r w:rsidR="00AD661A" w:rsidRPr="00375DEA">
        <w:t xml:space="preserve"> </w:t>
      </w:r>
      <w:r w:rsidR="00ED2315" w:rsidRPr="00375DEA">
        <w:t>decision</w:t>
      </w:r>
      <w:r w:rsidR="00F97102" w:rsidRPr="00375DEA">
        <w:t> </w:t>
      </w:r>
      <w:hyperlink r:id="rId25" w:history="1">
        <w:r w:rsidR="00ED2315" w:rsidRPr="00375DEA">
          <w:rPr>
            <w:rStyle w:val="Hyperlink"/>
          </w:rPr>
          <w:t>16/3</w:t>
        </w:r>
      </w:hyperlink>
      <w:r w:rsidR="00086103" w:rsidRPr="00375DEA">
        <w:t>,</w:t>
      </w:r>
      <w:r w:rsidR="00ED2315" w:rsidRPr="00375DEA">
        <w:t xml:space="preserve"> </w:t>
      </w:r>
      <w:r w:rsidR="00C763B7" w:rsidRPr="00375DEA">
        <w:t xml:space="preserve">the Secretariat has prepared a progress report on the </w:t>
      </w:r>
      <w:r w:rsidR="00AB21A3" w:rsidRPr="00375DEA">
        <w:t>operatio</w:t>
      </w:r>
      <w:r w:rsidR="00F96D8B" w:rsidRPr="00375DEA">
        <w:t>nali</w:t>
      </w:r>
      <w:r w:rsidR="00E158A1" w:rsidRPr="00375DEA">
        <w:t>z</w:t>
      </w:r>
      <w:r w:rsidR="00F96D8B" w:rsidRPr="00375DEA">
        <w:t xml:space="preserve">ation of the </w:t>
      </w:r>
      <w:r w:rsidR="003001F0" w:rsidRPr="00375DEA">
        <w:t>t</w:t>
      </w:r>
      <w:r w:rsidR="00E42FDD" w:rsidRPr="00375DEA">
        <w:t>echnical</w:t>
      </w:r>
      <w:r w:rsidR="00C763B7" w:rsidRPr="00375DEA">
        <w:t xml:space="preserve"> and </w:t>
      </w:r>
      <w:r w:rsidR="003001F0" w:rsidRPr="00375DEA">
        <w:t>s</w:t>
      </w:r>
      <w:r w:rsidR="00E42FDD" w:rsidRPr="00375DEA">
        <w:t xml:space="preserve">cientific </w:t>
      </w:r>
      <w:r w:rsidR="003001F0" w:rsidRPr="00375DEA">
        <w:t>c</w:t>
      </w:r>
      <w:r w:rsidR="00E42FDD" w:rsidRPr="00375DEA">
        <w:t xml:space="preserve">ooperation </w:t>
      </w:r>
      <w:r w:rsidR="003001F0" w:rsidRPr="00375DEA">
        <w:t>m</w:t>
      </w:r>
      <w:r w:rsidR="00E42FDD" w:rsidRPr="00375DEA">
        <w:t>echanism</w:t>
      </w:r>
      <w:r w:rsidR="00FE174B" w:rsidRPr="00C9006F">
        <w:t>.</w:t>
      </w:r>
      <w:r w:rsidR="000D6176" w:rsidRPr="00375DEA">
        <w:rPr>
          <w:rStyle w:val="FootnoteReference"/>
        </w:rPr>
        <w:footnoteReference w:id="4"/>
      </w:r>
      <w:r w:rsidR="000E2724" w:rsidRPr="00375DEA">
        <w:t xml:space="preserve"> The report is</w:t>
      </w:r>
      <w:r w:rsidR="00C763B7" w:rsidRPr="00375DEA">
        <w:t xml:space="preserve"> based </w:t>
      </w:r>
      <w:r w:rsidR="00C763B7" w:rsidRPr="00375DEA">
        <w:lastRenderedPageBreak/>
        <w:t xml:space="preserve">on </w:t>
      </w:r>
      <w:r w:rsidR="004F41C8" w:rsidRPr="00375DEA">
        <w:t>the</w:t>
      </w:r>
      <w:r w:rsidR="00FC5539" w:rsidRPr="00375DEA">
        <w:t xml:space="preserve"> </w:t>
      </w:r>
      <w:r w:rsidR="00842AD0" w:rsidRPr="00375DEA">
        <w:t>biennial</w:t>
      </w:r>
      <w:r w:rsidR="00712D16" w:rsidRPr="00375DEA">
        <w:t xml:space="preserve"> </w:t>
      </w:r>
      <w:r w:rsidR="00FC5539" w:rsidRPr="00375DEA">
        <w:t xml:space="preserve">activity reports of </w:t>
      </w:r>
      <w:r w:rsidR="00816736" w:rsidRPr="00375DEA">
        <w:t xml:space="preserve">the </w:t>
      </w:r>
      <w:r w:rsidR="00FC5539" w:rsidRPr="00375DEA">
        <w:t xml:space="preserve">technical and scientific </w:t>
      </w:r>
      <w:r w:rsidR="00765015" w:rsidRPr="00375DEA">
        <w:t xml:space="preserve">cooperation </w:t>
      </w:r>
      <w:r w:rsidR="00FC5539" w:rsidRPr="00375DEA">
        <w:t>support centres</w:t>
      </w:r>
      <w:r w:rsidR="00E23514" w:rsidRPr="00375DEA">
        <w:t>,</w:t>
      </w:r>
      <w:r w:rsidR="00AC016A" w:rsidRPr="00375DEA">
        <w:rPr>
          <w:rStyle w:val="FootnoteReference"/>
        </w:rPr>
        <w:footnoteReference w:id="5"/>
      </w:r>
      <w:r w:rsidR="002D3AAD" w:rsidRPr="00375DEA">
        <w:t xml:space="preserve"> </w:t>
      </w:r>
      <w:r w:rsidR="00DE7B5D" w:rsidRPr="00375DEA">
        <w:t>and</w:t>
      </w:r>
      <w:r w:rsidR="002D3AAD" w:rsidRPr="00375DEA">
        <w:t xml:space="preserve"> the report of</w:t>
      </w:r>
      <w:r w:rsidR="00C763B7" w:rsidRPr="00375DEA">
        <w:t xml:space="preserve"> the </w:t>
      </w:r>
      <w:r w:rsidR="001179EE" w:rsidRPr="00375DEA">
        <w:t>Global Coordination Entity</w:t>
      </w:r>
      <w:r w:rsidR="0019082B" w:rsidRPr="00375DEA">
        <w:t>.</w:t>
      </w:r>
    </w:p>
    <w:p w14:paraId="23CB4D24" w14:textId="6F216778" w:rsidR="00DE6640" w:rsidRPr="00375DEA" w:rsidRDefault="00C33725" w:rsidP="00F725DD">
      <w:pPr>
        <w:pStyle w:val="CBDNormalNumber"/>
        <w:numPr>
          <w:ilvl w:val="0"/>
          <w:numId w:val="48"/>
        </w:numPr>
        <w:ind w:left="567" w:firstLine="0"/>
      </w:pPr>
      <w:r w:rsidRPr="00375DEA">
        <w:t>Th</w:t>
      </w:r>
      <w:r w:rsidR="00CE1415" w:rsidRPr="00375DEA">
        <w:t>e</w:t>
      </w:r>
      <w:r w:rsidR="008648C3" w:rsidRPr="00375DEA">
        <w:t xml:space="preserve"> </w:t>
      </w:r>
      <w:r w:rsidR="00CE1415" w:rsidRPr="00375DEA">
        <w:t xml:space="preserve">present </w:t>
      </w:r>
      <w:r w:rsidR="008648C3" w:rsidRPr="00375DEA">
        <w:t>section provides a</w:t>
      </w:r>
      <w:r w:rsidR="0079213D" w:rsidRPr="00375DEA">
        <w:t xml:space="preserve"> summary of the</w:t>
      </w:r>
      <w:r w:rsidR="002A069A" w:rsidRPr="00375DEA">
        <w:t xml:space="preserve"> progress</w:t>
      </w:r>
      <w:r w:rsidR="0079213D" w:rsidRPr="00375DEA">
        <w:t xml:space="preserve"> report, highlighting </w:t>
      </w:r>
      <w:r w:rsidR="004745F4" w:rsidRPr="00375DEA">
        <w:t>the main</w:t>
      </w:r>
      <w:r w:rsidR="0079213D" w:rsidRPr="00375DEA">
        <w:t xml:space="preserve"> achievements</w:t>
      </w:r>
      <w:r w:rsidR="009F56A4" w:rsidRPr="00375DEA">
        <w:t xml:space="preserve"> </w:t>
      </w:r>
      <w:r w:rsidR="00353632" w:rsidRPr="00375DEA">
        <w:t xml:space="preserve">and the </w:t>
      </w:r>
      <w:r w:rsidR="0046349B" w:rsidRPr="00375DEA">
        <w:t xml:space="preserve">key </w:t>
      </w:r>
      <w:r w:rsidR="00400A75" w:rsidRPr="00375DEA">
        <w:t>constraints</w:t>
      </w:r>
      <w:r w:rsidR="002F2CB6" w:rsidRPr="00375DEA">
        <w:t xml:space="preserve"> encounte</w:t>
      </w:r>
      <w:r w:rsidR="00075715" w:rsidRPr="00375DEA">
        <w:t>red</w:t>
      </w:r>
      <w:r w:rsidR="007566B2" w:rsidRPr="00375DEA">
        <w:t xml:space="preserve"> by the support centres and the </w:t>
      </w:r>
      <w:r w:rsidR="004D7222" w:rsidRPr="00375DEA">
        <w:t>Entity</w:t>
      </w:r>
      <w:r w:rsidR="0046349B" w:rsidRPr="00375DEA">
        <w:t xml:space="preserve">. </w:t>
      </w:r>
      <w:r w:rsidR="00EC5D8F" w:rsidRPr="00375DEA">
        <w:t>It also</w:t>
      </w:r>
      <w:r w:rsidR="0079213D" w:rsidRPr="00375DEA">
        <w:t xml:space="preserve"> outlin</w:t>
      </w:r>
      <w:r w:rsidR="00F20732" w:rsidRPr="00375DEA">
        <w:t>es</w:t>
      </w:r>
      <w:r w:rsidR="0079213D" w:rsidRPr="00375DEA">
        <w:t xml:space="preserve"> recommendations to </w:t>
      </w:r>
      <w:r w:rsidR="00B07298" w:rsidRPr="00375DEA">
        <w:t>strengthen</w:t>
      </w:r>
      <w:r w:rsidR="0079213D" w:rsidRPr="00375DEA">
        <w:t xml:space="preserve"> the delivery of </w:t>
      </w:r>
      <w:r w:rsidR="000364A4" w:rsidRPr="00375DEA">
        <w:t>support to Parties</w:t>
      </w:r>
      <w:r w:rsidR="00476D57" w:rsidRPr="00375DEA">
        <w:t xml:space="preserve"> through the </w:t>
      </w:r>
      <w:r w:rsidR="00E23514" w:rsidRPr="00375DEA">
        <w:t>m</w:t>
      </w:r>
      <w:r w:rsidR="00E42FDD" w:rsidRPr="00375DEA">
        <w:t>echanism</w:t>
      </w:r>
      <w:r w:rsidR="003E6A3E" w:rsidRPr="00375DEA">
        <w:t>.</w:t>
      </w:r>
    </w:p>
    <w:p w14:paraId="12A072D6" w14:textId="660D66E0" w:rsidR="000F074E" w:rsidRPr="00375DEA" w:rsidRDefault="009800E3" w:rsidP="00F725DD">
      <w:pPr>
        <w:pStyle w:val="CBDNormalNumber"/>
        <w:numPr>
          <w:ilvl w:val="0"/>
          <w:numId w:val="48"/>
        </w:numPr>
        <w:ind w:left="567" w:firstLine="0"/>
      </w:pPr>
      <w:r w:rsidRPr="00375DEA">
        <w:t xml:space="preserve">During the </w:t>
      </w:r>
      <w:r w:rsidR="00922C08" w:rsidRPr="00375DEA">
        <w:t>biennium</w:t>
      </w:r>
      <w:r w:rsidRPr="00375DEA">
        <w:t xml:space="preserve">, progress </w:t>
      </w:r>
      <w:r w:rsidR="00DA6D86" w:rsidRPr="00375DEA">
        <w:t>has been</w:t>
      </w:r>
      <w:r w:rsidRPr="00375DEA">
        <w:t xml:space="preserve"> made in operationalizing the </w:t>
      </w:r>
      <w:r w:rsidR="006C42F5" w:rsidRPr="00375DEA">
        <w:t>Global Coordination Entity</w:t>
      </w:r>
      <w:r w:rsidR="002663A3" w:rsidRPr="00375DEA">
        <w:t xml:space="preserve"> with </w:t>
      </w:r>
      <w:r w:rsidR="00340674" w:rsidRPr="00375DEA">
        <w:t xml:space="preserve">the </w:t>
      </w:r>
      <w:r w:rsidR="00EA057B" w:rsidRPr="00375DEA">
        <w:t xml:space="preserve">staff support </w:t>
      </w:r>
      <w:r w:rsidR="00F31FAE" w:rsidRPr="00375DEA">
        <w:t>provided by</w:t>
      </w:r>
      <w:r w:rsidR="00EA057B" w:rsidRPr="00375DEA">
        <w:t xml:space="preserve"> the Bio-Bridge Initiative</w:t>
      </w:r>
      <w:r w:rsidR="00F31FAE" w:rsidRPr="00375DEA">
        <w:t xml:space="preserve"> and</w:t>
      </w:r>
      <w:r w:rsidR="00FD6C45" w:rsidRPr="00375DEA">
        <w:t xml:space="preserve"> the Republic of Korea</w:t>
      </w:r>
      <w:r w:rsidR="00B71EC2" w:rsidRPr="00375DEA">
        <w:t xml:space="preserve"> </w:t>
      </w:r>
      <w:r w:rsidR="006C7D5A" w:rsidRPr="00375DEA">
        <w:t>and funding</w:t>
      </w:r>
      <w:r w:rsidR="00F31FAE" w:rsidRPr="00375DEA">
        <w:t xml:space="preserve"> from </w:t>
      </w:r>
      <w:r w:rsidR="00B71EC2" w:rsidRPr="00375DEA">
        <w:t>the European Union</w:t>
      </w:r>
      <w:r w:rsidRPr="00375DEA">
        <w:t xml:space="preserve">. </w:t>
      </w:r>
      <w:r w:rsidR="009C1BAA" w:rsidRPr="00375DEA">
        <w:t>In particular, t</w:t>
      </w:r>
      <w:r w:rsidRPr="00375DEA">
        <w:t xml:space="preserve">he </w:t>
      </w:r>
      <w:r w:rsidR="00E42FDD" w:rsidRPr="00375DEA">
        <w:t xml:space="preserve">Entity </w:t>
      </w:r>
      <w:r w:rsidR="009C1BAA" w:rsidRPr="00375DEA">
        <w:t xml:space="preserve">has delivered </w:t>
      </w:r>
      <w:r w:rsidR="000F074E" w:rsidRPr="00375DEA">
        <w:t>the following</w:t>
      </w:r>
      <w:r w:rsidR="00DE6289" w:rsidRPr="00375DEA">
        <w:t xml:space="preserve"> key results</w:t>
      </w:r>
      <w:r w:rsidR="000F074E" w:rsidRPr="00375DEA">
        <w:t>:</w:t>
      </w:r>
    </w:p>
    <w:p w14:paraId="0C56C8DB" w14:textId="51C67DCF" w:rsidR="005430D4" w:rsidRPr="00375DEA" w:rsidRDefault="00CD7732" w:rsidP="00F725DD">
      <w:pPr>
        <w:pStyle w:val="CBDNormalNumber"/>
        <w:numPr>
          <w:ilvl w:val="1"/>
          <w:numId w:val="48"/>
        </w:numPr>
        <w:ind w:left="567" w:firstLine="567"/>
      </w:pPr>
      <w:r w:rsidRPr="00375DEA">
        <w:t xml:space="preserve">With support of </w:t>
      </w:r>
      <w:r w:rsidR="005430D4" w:rsidRPr="00375DEA">
        <w:t>a consultant</w:t>
      </w:r>
      <w:r w:rsidRPr="00375DEA">
        <w:t xml:space="preserve">, </w:t>
      </w:r>
      <w:r w:rsidR="006565AD" w:rsidRPr="00375DEA">
        <w:t>facilitated</w:t>
      </w:r>
      <w:r w:rsidR="005430D4" w:rsidRPr="00375DEA">
        <w:t xml:space="preserve"> the operationalization of the</w:t>
      </w:r>
      <w:r w:rsidR="004133DD" w:rsidRPr="00375DEA">
        <w:t xml:space="preserve"> support</w:t>
      </w:r>
      <w:r w:rsidR="005430D4" w:rsidRPr="00375DEA">
        <w:t xml:space="preserve"> centres</w:t>
      </w:r>
      <w:r w:rsidR="003D7BE2" w:rsidRPr="00375DEA">
        <w:t>,</w:t>
      </w:r>
      <w:r w:rsidR="006565AD" w:rsidRPr="00375DEA">
        <w:t xml:space="preserve"> </w:t>
      </w:r>
      <w:r w:rsidR="005430D4" w:rsidRPr="00375DEA">
        <w:t>includ</w:t>
      </w:r>
      <w:r w:rsidR="00664F5A" w:rsidRPr="00375DEA">
        <w:t xml:space="preserve">ing by </w:t>
      </w:r>
      <w:r w:rsidR="005430D4" w:rsidRPr="00375DEA">
        <w:t xml:space="preserve">assessing their institutional readiness to deliver on their mandates, providing strategic guidance on the establishment and functioning of the centres, including their governance structures, and </w:t>
      </w:r>
      <w:r w:rsidR="002831C8" w:rsidRPr="00375DEA">
        <w:t xml:space="preserve">providing technical advice </w:t>
      </w:r>
      <w:r w:rsidR="00457996" w:rsidRPr="00375DEA">
        <w:t>in</w:t>
      </w:r>
      <w:r w:rsidR="005430D4" w:rsidRPr="00375DEA">
        <w:t xml:space="preserve"> the development of their </w:t>
      </w:r>
      <w:r w:rsidR="00457996" w:rsidRPr="00375DEA">
        <w:t>first</w:t>
      </w:r>
      <w:r w:rsidR="005430D4" w:rsidRPr="00375DEA">
        <w:t xml:space="preserve"> biennial workplans</w:t>
      </w:r>
      <w:r w:rsidR="00551081" w:rsidRPr="00375DEA">
        <w:t>;</w:t>
      </w:r>
    </w:p>
    <w:p w14:paraId="42967543" w14:textId="6F8B5962" w:rsidR="001451FD" w:rsidRPr="00375DEA" w:rsidRDefault="000A4717" w:rsidP="00F725DD">
      <w:pPr>
        <w:pStyle w:val="CBDNormalNumber"/>
        <w:numPr>
          <w:ilvl w:val="1"/>
          <w:numId w:val="48"/>
        </w:numPr>
        <w:ind w:left="567" w:firstLine="567"/>
      </w:pPr>
      <w:r w:rsidRPr="00375DEA">
        <w:t xml:space="preserve">Organized </w:t>
      </w:r>
      <w:r w:rsidR="00D62097" w:rsidRPr="00375DEA">
        <w:t>seven</w:t>
      </w:r>
      <w:r w:rsidRPr="00375DEA">
        <w:t xml:space="preserve"> monthly coordination meetings of the support centres, established digital collaboration platforms to facilitate communication, information exchange and joint planning and operationalized a global help</w:t>
      </w:r>
      <w:r w:rsidR="003D7BE2" w:rsidRPr="00375DEA">
        <w:t xml:space="preserve"> </w:t>
      </w:r>
      <w:r w:rsidRPr="00375DEA">
        <w:t>desk for the centres</w:t>
      </w:r>
      <w:r w:rsidR="001451FD" w:rsidRPr="00375DEA">
        <w:t>;</w:t>
      </w:r>
    </w:p>
    <w:p w14:paraId="3C29CF18" w14:textId="68006928" w:rsidR="008C6E24" w:rsidRPr="00375DEA" w:rsidRDefault="0013539D" w:rsidP="00F725DD">
      <w:pPr>
        <w:pStyle w:val="CBDNormalNumber"/>
        <w:numPr>
          <w:ilvl w:val="1"/>
          <w:numId w:val="48"/>
        </w:numPr>
        <w:ind w:left="567" w:firstLine="567"/>
      </w:pPr>
      <w:r w:rsidRPr="00375DEA">
        <w:t>Organized a workshop on the operationalization of the support centres</w:t>
      </w:r>
      <w:r w:rsidR="009800E3" w:rsidRPr="00375DEA">
        <w:t xml:space="preserve"> </w:t>
      </w:r>
      <w:r w:rsidR="00C70A52" w:rsidRPr="00375DEA">
        <w:t>in Montreal</w:t>
      </w:r>
      <w:r w:rsidR="002F4CF7" w:rsidRPr="00375DEA">
        <w:t>, Canada,</w:t>
      </w:r>
      <w:r w:rsidRPr="00375DEA">
        <w:t xml:space="preserve"> </w:t>
      </w:r>
      <w:r w:rsidR="00771D64" w:rsidRPr="00375DEA">
        <w:t xml:space="preserve">from </w:t>
      </w:r>
      <w:r w:rsidRPr="00375DEA">
        <w:t>13</w:t>
      </w:r>
      <w:r w:rsidR="00771D64" w:rsidRPr="00375DEA">
        <w:t xml:space="preserve"> to </w:t>
      </w:r>
      <w:r w:rsidRPr="00375DEA">
        <w:t>15</w:t>
      </w:r>
      <w:r w:rsidR="00250364" w:rsidRPr="00375DEA">
        <w:t> </w:t>
      </w:r>
      <w:r w:rsidRPr="00375DEA">
        <w:t>January 2026</w:t>
      </w:r>
      <w:r w:rsidR="00BE00BC" w:rsidRPr="00375DEA">
        <w:t xml:space="preserve">. </w:t>
      </w:r>
      <w:r w:rsidR="004B4568" w:rsidRPr="00375DEA">
        <w:t>D</w:t>
      </w:r>
      <w:r w:rsidR="00771D64" w:rsidRPr="00375DEA">
        <w:t>uring</w:t>
      </w:r>
      <w:r w:rsidR="004B4568" w:rsidRPr="00375DEA">
        <w:t xml:space="preserve"> the </w:t>
      </w:r>
      <w:r w:rsidR="00C8475B" w:rsidRPr="00375DEA">
        <w:t>workshop,</w:t>
      </w:r>
      <w:r w:rsidRPr="00375DEA">
        <w:t xml:space="preserve"> representatives of the </w:t>
      </w:r>
      <w:r w:rsidR="002B7449" w:rsidRPr="00375DEA">
        <w:t>su</w:t>
      </w:r>
      <w:r w:rsidR="00C2742B" w:rsidRPr="00375DEA">
        <w:t xml:space="preserve">pport </w:t>
      </w:r>
      <w:r w:rsidRPr="00375DEA">
        <w:t>centres refine</w:t>
      </w:r>
      <w:r w:rsidR="00771D64" w:rsidRPr="00375DEA">
        <w:t>d</w:t>
      </w:r>
      <w:r w:rsidRPr="00375DEA">
        <w:t xml:space="preserve"> their biennial workplans for 2025</w:t>
      </w:r>
      <w:r w:rsidR="003D7BE2" w:rsidRPr="00375DEA">
        <w:t>–</w:t>
      </w:r>
      <w:r w:rsidRPr="00375DEA">
        <w:t xml:space="preserve">2026, engaged in peer-to-peer exchange and learning, and provided </w:t>
      </w:r>
      <w:r w:rsidR="00C8475B" w:rsidRPr="00375DEA">
        <w:t>ideas for</w:t>
      </w:r>
      <w:r w:rsidRPr="00375DEA">
        <w:t xml:space="preserve"> the development of the </w:t>
      </w:r>
      <w:r w:rsidR="001643F0" w:rsidRPr="00375DEA">
        <w:t>m</w:t>
      </w:r>
      <w:r w:rsidRPr="00375DEA">
        <w:t>echanism’s communications strategy</w:t>
      </w:r>
      <w:r w:rsidR="00907762" w:rsidRPr="00375DEA">
        <w:t>;</w:t>
      </w:r>
    </w:p>
    <w:p w14:paraId="0A520D50" w14:textId="72CF2215" w:rsidR="00AE2D99" w:rsidRPr="00375DEA" w:rsidRDefault="00AE2D99" w:rsidP="00F725DD">
      <w:pPr>
        <w:pStyle w:val="CBDNormalNumber"/>
        <w:numPr>
          <w:ilvl w:val="1"/>
          <w:numId w:val="48"/>
        </w:numPr>
        <w:ind w:left="567" w:firstLine="567"/>
      </w:pPr>
      <w:r w:rsidRPr="00375DEA">
        <w:t xml:space="preserve">Embarked on the development of the </w:t>
      </w:r>
      <w:r w:rsidR="001643F0" w:rsidRPr="00375DEA">
        <w:t>m</w:t>
      </w:r>
      <w:r w:rsidRPr="00375DEA">
        <w:t>echanism’s communication strategy and branding</w:t>
      </w:r>
      <w:r w:rsidR="002733AC" w:rsidRPr="00375DEA">
        <w:t>,</w:t>
      </w:r>
      <w:r w:rsidRPr="00375DEA">
        <w:t xml:space="preserve"> and </w:t>
      </w:r>
      <w:r w:rsidR="00C43BA8" w:rsidRPr="00375DEA">
        <w:t xml:space="preserve">the elaboration of </w:t>
      </w:r>
      <w:r w:rsidR="00B04986" w:rsidRPr="00375DEA">
        <w:t>a</w:t>
      </w:r>
      <w:r w:rsidRPr="00375DEA">
        <w:t xml:space="preserve"> strategic plan to mobilize resources for the support centres</w:t>
      </w:r>
      <w:r w:rsidR="00907762" w:rsidRPr="00375DEA">
        <w:t>;</w:t>
      </w:r>
    </w:p>
    <w:p w14:paraId="4C372E64" w14:textId="379C4385" w:rsidR="00946A50" w:rsidRPr="00375DEA" w:rsidRDefault="00551BE1" w:rsidP="00F725DD">
      <w:pPr>
        <w:pStyle w:val="CBDNormalNumber"/>
        <w:numPr>
          <w:ilvl w:val="1"/>
          <w:numId w:val="48"/>
        </w:numPr>
        <w:ind w:left="567" w:firstLine="567"/>
      </w:pPr>
      <w:r w:rsidRPr="00375DEA">
        <w:t>Facilitat</w:t>
      </w:r>
      <w:r w:rsidR="00091EB2" w:rsidRPr="00375DEA">
        <w:t xml:space="preserve">ed </w:t>
      </w:r>
      <w:r w:rsidR="00635E24" w:rsidRPr="00375DEA">
        <w:t>strategic partnerships</w:t>
      </w:r>
      <w:r w:rsidR="00310DF8" w:rsidRPr="00375DEA">
        <w:t xml:space="preserve"> between the support centres and </w:t>
      </w:r>
      <w:r w:rsidR="00D86261" w:rsidRPr="00375DEA">
        <w:t>relevant organizations</w:t>
      </w:r>
      <w:r w:rsidR="00635E24" w:rsidRPr="00375DEA">
        <w:t xml:space="preserve">, </w:t>
      </w:r>
      <w:r w:rsidR="00E54000" w:rsidRPr="00375DEA">
        <w:t xml:space="preserve">including </w:t>
      </w:r>
      <w:r w:rsidR="00635E24" w:rsidRPr="00375DEA">
        <w:t>collaboration with the Food and Agriculture Organization</w:t>
      </w:r>
      <w:r w:rsidR="00E54000" w:rsidRPr="00375DEA">
        <w:t xml:space="preserve"> of the United Nations</w:t>
      </w:r>
      <w:r w:rsidR="00635E24" w:rsidRPr="00375DEA">
        <w:t xml:space="preserve"> on </w:t>
      </w:r>
      <w:r w:rsidR="00EF1EFB" w:rsidRPr="00375DEA">
        <w:t>the</w:t>
      </w:r>
      <w:r w:rsidR="00635E24" w:rsidRPr="00375DEA">
        <w:t xml:space="preserve"> Target</w:t>
      </w:r>
      <w:r w:rsidR="007323DB" w:rsidRPr="00375DEA">
        <w:t> </w:t>
      </w:r>
      <w:r w:rsidR="00635E24" w:rsidRPr="00375DEA">
        <w:t>2 Road</w:t>
      </w:r>
      <w:r w:rsidR="00AD4910" w:rsidRPr="00375DEA">
        <w:t xml:space="preserve"> M</w:t>
      </w:r>
      <w:r w:rsidR="00635E24" w:rsidRPr="00375DEA">
        <w:t xml:space="preserve">ap </w:t>
      </w:r>
      <w:r w:rsidR="00C36200" w:rsidRPr="00375DEA">
        <w:t>to develop country capacity for planning, monitoring and reporting on effective ecosystem restoration</w:t>
      </w:r>
      <w:r w:rsidR="009255CF" w:rsidRPr="00375DEA">
        <w:t>,</w:t>
      </w:r>
      <w:r w:rsidR="00C36200" w:rsidRPr="00375DEA">
        <w:t xml:space="preserve"> </w:t>
      </w:r>
      <w:r w:rsidR="00635E24" w:rsidRPr="00375DEA">
        <w:t xml:space="preserve">and </w:t>
      </w:r>
      <w:r w:rsidR="00B9237C" w:rsidRPr="00375DEA">
        <w:t xml:space="preserve">with the Secretariat </w:t>
      </w:r>
      <w:r w:rsidR="00607860" w:rsidRPr="00375DEA">
        <w:t xml:space="preserve">of the Convention </w:t>
      </w:r>
      <w:r w:rsidR="00635E24" w:rsidRPr="00375DEA">
        <w:t xml:space="preserve">on </w:t>
      </w:r>
      <w:r w:rsidR="00762021" w:rsidRPr="00375DEA">
        <w:t xml:space="preserve">capacity-building and </w:t>
      </w:r>
      <w:r w:rsidR="00F06ADA" w:rsidRPr="00375DEA">
        <w:t>develop</w:t>
      </w:r>
      <w:r w:rsidR="00762021" w:rsidRPr="00375DEA">
        <w:t xml:space="preserve">ment of </w:t>
      </w:r>
      <w:r w:rsidR="00D4646A" w:rsidRPr="00375DEA">
        <w:t>regional strateg</w:t>
      </w:r>
      <w:r w:rsidR="00A95D8F" w:rsidRPr="00375DEA">
        <w:t>ies</w:t>
      </w:r>
      <w:r w:rsidR="005E45A0" w:rsidRPr="00375DEA">
        <w:t xml:space="preserve"> </w:t>
      </w:r>
      <w:r w:rsidR="00836730" w:rsidRPr="00375DEA">
        <w:t xml:space="preserve">to implement </w:t>
      </w:r>
      <w:r w:rsidR="00635E24" w:rsidRPr="00375DEA">
        <w:t>Target</w:t>
      </w:r>
      <w:r w:rsidR="007323DB" w:rsidRPr="00375DEA">
        <w:t> </w:t>
      </w:r>
      <w:r w:rsidR="00635E24" w:rsidRPr="00375DEA">
        <w:t>3. The E</w:t>
      </w:r>
      <w:r w:rsidR="00874C57" w:rsidRPr="00375DEA">
        <w:t>ntity</w:t>
      </w:r>
      <w:r w:rsidR="000A7428" w:rsidRPr="00375DEA">
        <w:t xml:space="preserve"> also connected </w:t>
      </w:r>
      <w:r w:rsidR="00793ADF" w:rsidRPr="00375DEA">
        <w:t xml:space="preserve">the </w:t>
      </w:r>
      <w:r w:rsidR="00CB7B15" w:rsidRPr="00375DEA">
        <w:t xml:space="preserve">support </w:t>
      </w:r>
      <w:r w:rsidR="00793ADF" w:rsidRPr="00375DEA">
        <w:t xml:space="preserve">centres </w:t>
      </w:r>
      <w:r w:rsidR="000A7428" w:rsidRPr="00375DEA">
        <w:t xml:space="preserve">with </w:t>
      </w:r>
      <w:r w:rsidR="001538F0" w:rsidRPr="00375DEA">
        <w:t xml:space="preserve">the NBSAP Accelerator Partnership and </w:t>
      </w:r>
      <w:r w:rsidR="000A7428" w:rsidRPr="00375DEA">
        <w:t>the GEF 8 Umbrella Programme</w:t>
      </w:r>
      <w:r w:rsidR="001074A5" w:rsidRPr="00375DEA">
        <w:t xml:space="preserve"> to support </w:t>
      </w:r>
      <w:r w:rsidR="009C6576" w:rsidRPr="00375DEA">
        <w:t>update</w:t>
      </w:r>
      <w:r w:rsidR="00493083" w:rsidRPr="00375DEA">
        <w:t>s</w:t>
      </w:r>
      <w:r w:rsidR="009C6576" w:rsidRPr="00375DEA">
        <w:t xml:space="preserve"> to </w:t>
      </w:r>
      <w:r w:rsidR="004F36A2" w:rsidRPr="00375DEA">
        <w:t xml:space="preserve">national biodiversity strategies and action plans </w:t>
      </w:r>
      <w:r w:rsidR="001074A5" w:rsidRPr="00375DEA">
        <w:t xml:space="preserve">and preparation </w:t>
      </w:r>
      <w:r w:rsidR="00310325" w:rsidRPr="00375DEA">
        <w:t xml:space="preserve">of the seventh </w:t>
      </w:r>
      <w:r w:rsidR="007A38C8" w:rsidRPr="00375DEA">
        <w:t>nat</w:t>
      </w:r>
      <w:r w:rsidR="000A7428" w:rsidRPr="00375DEA">
        <w:t xml:space="preserve">ional </w:t>
      </w:r>
      <w:r w:rsidR="007A38C8" w:rsidRPr="00375DEA">
        <w:t>r</w:t>
      </w:r>
      <w:r w:rsidR="000A7428" w:rsidRPr="00375DEA">
        <w:t>eport</w:t>
      </w:r>
      <w:r w:rsidR="00192818" w:rsidRPr="00375DEA">
        <w:t xml:space="preserve">. </w:t>
      </w:r>
    </w:p>
    <w:p w14:paraId="0A985A75" w14:textId="57B094C1" w:rsidR="00E70888" w:rsidRPr="00375DEA" w:rsidRDefault="00D62714" w:rsidP="00F725DD">
      <w:pPr>
        <w:pStyle w:val="CBDNormalNumber"/>
        <w:numPr>
          <w:ilvl w:val="0"/>
          <w:numId w:val="48"/>
        </w:numPr>
        <w:ind w:left="567" w:firstLine="0"/>
      </w:pPr>
      <w:r w:rsidRPr="00375DEA">
        <w:t>Progress</w:t>
      </w:r>
      <w:r w:rsidR="0039443A" w:rsidRPr="00375DEA">
        <w:t xml:space="preserve"> has</w:t>
      </w:r>
      <w:r w:rsidR="005100DD" w:rsidRPr="00375DEA">
        <w:t xml:space="preserve"> also </w:t>
      </w:r>
      <w:r w:rsidR="00DA5D35" w:rsidRPr="00375DEA">
        <w:t xml:space="preserve">been </w:t>
      </w:r>
      <w:r w:rsidR="00B76D29" w:rsidRPr="00375DEA">
        <w:t>achieved</w:t>
      </w:r>
      <w:r w:rsidR="001F609D" w:rsidRPr="00375DEA">
        <w:t xml:space="preserve"> in </w:t>
      </w:r>
      <w:r w:rsidR="009800E3" w:rsidRPr="00375DEA">
        <w:t>operationaliz</w:t>
      </w:r>
      <w:r w:rsidR="00DF4081" w:rsidRPr="00375DEA">
        <w:t xml:space="preserve">ing the </w:t>
      </w:r>
      <w:r w:rsidR="008D112E" w:rsidRPr="00375DEA">
        <w:t xml:space="preserve">support </w:t>
      </w:r>
      <w:r w:rsidR="009800E3" w:rsidRPr="00375DEA">
        <w:t>centres</w:t>
      </w:r>
      <w:r w:rsidR="001F609D" w:rsidRPr="00375DEA">
        <w:t>.</w:t>
      </w:r>
      <w:r w:rsidR="005776D2" w:rsidRPr="00375DEA">
        <w:t xml:space="preserve"> Some </w:t>
      </w:r>
      <w:r w:rsidR="00E70888" w:rsidRPr="00375DEA">
        <w:t>of the main achievements</w:t>
      </w:r>
      <w:r w:rsidR="00403776" w:rsidRPr="00375DEA">
        <w:t xml:space="preserve"> </w:t>
      </w:r>
      <w:r w:rsidR="001E0594" w:rsidRPr="00375DEA">
        <w:t>made,</w:t>
      </w:r>
      <w:r w:rsidR="00E70888" w:rsidRPr="00375DEA">
        <w:t xml:space="preserve"> </w:t>
      </w:r>
      <w:r w:rsidR="00A70631" w:rsidRPr="00375DEA">
        <w:t xml:space="preserve">as </w:t>
      </w:r>
      <w:r w:rsidR="00273D23" w:rsidRPr="00375DEA">
        <w:t>at</w:t>
      </w:r>
      <w:r w:rsidR="005773A2" w:rsidRPr="00375DEA">
        <w:t xml:space="preserve"> 15</w:t>
      </w:r>
      <w:r w:rsidR="003A1C7F" w:rsidRPr="00375DEA">
        <w:t> </w:t>
      </w:r>
      <w:r w:rsidR="005773A2" w:rsidRPr="00375DEA">
        <w:t>May 2026</w:t>
      </w:r>
      <w:r w:rsidR="001E0594" w:rsidRPr="00375DEA">
        <w:t xml:space="preserve">, </w:t>
      </w:r>
      <w:r w:rsidR="00E70888" w:rsidRPr="00375DEA">
        <w:t>include the following:</w:t>
      </w:r>
    </w:p>
    <w:p w14:paraId="345FC874" w14:textId="511C6069" w:rsidR="00EB6D55" w:rsidRPr="00375DEA" w:rsidRDefault="001E0594" w:rsidP="00F725DD">
      <w:pPr>
        <w:pStyle w:val="CBDNormalNumber"/>
        <w:numPr>
          <w:ilvl w:val="1"/>
          <w:numId w:val="48"/>
        </w:numPr>
        <w:ind w:left="567" w:firstLine="567"/>
      </w:pPr>
      <w:r w:rsidRPr="00375DEA">
        <w:t>T</w:t>
      </w:r>
      <w:r w:rsidR="00DA5D35" w:rsidRPr="00375DEA">
        <w:t>e</w:t>
      </w:r>
      <w:r w:rsidR="001C567D" w:rsidRPr="00375DEA">
        <w:t>n</w:t>
      </w:r>
      <w:r w:rsidR="009800E3" w:rsidRPr="00375DEA">
        <w:t xml:space="preserve"> </w:t>
      </w:r>
      <w:r w:rsidR="00DB39C2" w:rsidRPr="00375DEA">
        <w:t xml:space="preserve">support centres </w:t>
      </w:r>
      <w:r w:rsidR="00824E1F" w:rsidRPr="00375DEA">
        <w:t xml:space="preserve">signed </w:t>
      </w:r>
      <w:r w:rsidR="009800E3" w:rsidRPr="00375DEA">
        <w:t xml:space="preserve">host agreements </w:t>
      </w:r>
      <w:r w:rsidR="00EF2CEB" w:rsidRPr="00375DEA">
        <w:t>with the Secretariat</w:t>
      </w:r>
      <w:r w:rsidR="006A39C8" w:rsidRPr="00375DEA">
        <w:t xml:space="preserve">, </w:t>
      </w:r>
      <w:r w:rsidR="00AD0764" w:rsidRPr="00375DEA">
        <w:t xml:space="preserve">and </w:t>
      </w:r>
      <w:r w:rsidR="00DE21F2" w:rsidRPr="00375DEA">
        <w:t>the</w:t>
      </w:r>
      <w:r w:rsidR="009800E3" w:rsidRPr="00375DEA">
        <w:t xml:space="preserve"> </w:t>
      </w:r>
      <w:r w:rsidR="00961A9A" w:rsidRPr="00375DEA">
        <w:t>remaining</w:t>
      </w:r>
      <w:r w:rsidR="00B619A4" w:rsidRPr="00375DEA">
        <w:t xml:space="preserve"> </w:t>
      </w:r>
      <w:r w:rsidR="00DA5D35" w:rsidRPr="00375DEA">
        <w:t>five</w:t>
      </w:r>
      <w:r w:rsidR="00B619A4" w:rsidRPr="00375DEA">
        <w:t xml:space="preserve"> </w:t>
      </w:r>
      <w:r w:rsidR="008D112E" w:rsidRPr="00375DEA">
        <w:t>were</w:t>
      </w:r>
      <w:r w:rsidR="009800E3" w:rsidRPr="00375DEA">
        <w:t xml:space="preserve"> near completion</w:t>
      </w:r>
      <w:r w:rsidR="00DD3021" w:rsidRPr="00375DEA">
        <w:t>;</w:t>
      </w:r>
      <w:r w:rsidR="008420D2" w:rsidRPr="00375DEA">
        <w:rPr>
          <w:rStyle w:val="FootnoteReference"/>
        </w:rPr>
        <w:footnoteReference w:id="6"/>
      </w:r>
      <w:r w:rsidR="009800E3" w:rsidRPr="00375DEA">
        <w:t xml:space="preserve"> </w:t>
      </w:r>
    </w:p>
    <w:p w14:paraId="5F2391B6" w14:textId="77DF536D" w:rsidR="00640549" w:rsidRPr="00375DEA" w:rsidRDefault="009800E3" w:rsidP="00F725DD">
      <w:pPr>
        <w:pStyle w:val="CBDNormalNumber"/>
        <w:numPr>
          <w:ilvl w:val="1"/>
          <w:numId w:val="48"/>
        </w:numPr>
        <w:ind w:left="567" w:firstLine="567"/>
      </w:pPr>
      <w:r w:rsidRPr="00375DEA">
        <w:t>A</w:t>
      </w:r>
      <w:r w:rsidR="009E079F" w:rsidRPr="00375DEA">
        <w:t xml:space="preserve">ll </w:t>
      </w:r>
      <w:r w:rsidR="002F65C2" w:rsidRPr="00375DEA">
        <w:t>t</w:t>
      </w:r>
      <w:r w:rsidR="00EA2C57" w:rsidRPr="00375DEA">
        <w:t xml:space="preserve">he </w:t>
      </w:r>
      <w:r w:rsidR="00E47762" w:rsidRPr="00375DEA">
        <w:t xml:space="preserve">support </w:t>
      </w:r>
      <w:r w:rsidRPr="00375DEA">
        <w:t>centres</w:t>
      </w:r>
      <w:r w:rsidR="00AC67C0" w:rsidRPr="00375DEA">
        <w:t xml:space="preserve"> </w:t>
      </w:r>
      <w:r w:rsidR="00C053C9" w:rsidRPr="00375DEA">
        <w:t>with</w:t>
      </w:r>
      <w:r w:rsidR="00D63100" w:rsidRPr="00375DEA">
        <w:t xml:space="preserve"> which the Secretariat </w:t>
      </w:r>
      <w:r w:rsidR="00637EA6" w:rsidRPr="00375DEA">
        <w:t>is signing</w:t>
      </w:r>
      <w:r w:rsidR="00B51595" w:rsidRPr="00375DEA">
        <w:t xml:space="preserve"> host agreements </w:t>
      </w:r>
      <w:r w:rsidR="00EA2956" w:rsidRPr="00375DEA">
        <w:t>submitted</w:t>
      </w:r>
      <w:r w:rsidRPr="00375DEA">
        <w:t xml:space="preserve"> </w:t>
      </w:r>
      <w:r w:rsidR="00EA2956" w:rsidRPr="00375DEA">
        <w:t xml:space="preserve">their biennial </w:t>
      </w:r>
      <w:r w:rsidRPr="00375DEA">
        <w:t>workplans</w:t>
      </w:r>
      <w:r w:rsidR="00637488" w:rsidRPr="00375DEA">
        <w:t xml:space="preserve"> for 2025–</w:t>
      </w:r>
      <w:r w:rsidR="00B422FA" w:rsidRPr="00375DEA">
        <w:t>2026</w:t>
      </w:r>
      <w:r w:rsidR="00D2716A" w:rsidRPr="00375DEA">
        <w:t>,</w:t>
      </w:r>
      <w:r w:rsidR="00B422FA" w:rsidRPr="00375DEA">
        <w:t xml:space="preserve"> and</w:t>
      </w:r>
      <w:r w:rsidR="00024CF7" w:rsidRPr="00375DEA">
        <w:t xml:space="preserve"> 12 </w:t>
      </w:r>
      <w:r w:rsidR="00BE601D" w:rsidRPr="00375DEA">
        <w:t>of them</w:t>
      </w:r>
      <w:r w:rsidR="004D74EC" w:rsidRPr="00375DEA">
        <w:t xml:space="preserve"> submitted their biennial acti</w:t>
      </w:r>
      <w:r w:rsidR="00873218" w:rsidRPr="00375DEA">
        <w:t>vity report</w:t>
      </w:r>
      <w:r w:rsidR="00C94CEB" w:rsidRPr="00375DEA">
        <w:t>s</w:t>
      </w:r>
      <w:r w:rsidR="00DD3021" w:rsidRPr="00375DEA">
        <w:t>;</w:t>
      </w:r>
      <w:r w:rsidR="00F275FA" w:rsidRPr="00375DEA">
        <w:rPr>
          <w:rStyle w:val="FootnoteReference"/>
        </w:rPr>
        <w:footnoteReference w:id="7"/>
      </w:r>
      <w:r w:rsidRPr="00375DEA">
        <w:t xml:space="preserve"> </w:t>
      </w:r>
    </w:p>
    <w:p w14:paraId="717706C1" w14:textId="3AF001CE" w:rsidR="004D5047" w:rsidRPr="00375DEA" w:rsidRDefault="00884F8D" w:rsidP="00F725DD">
      <w:pPr>
        <w:pStyle w:val="CBDNormalNumber"/>
        <w:numPr>
          <w:ilvl w:val="1"/>
          <w:numId w:val="48"/>
        </w:numPr>
        <w:ind w:left="567" w:firstLine="567"/>
      </w:pPr>
      <w:r w:rsidRPr="00375DEA">
        <w:t>T</w:t>
      </w:r>
      <w:r w:rsidR="008F38C8" w:rsidRPr="00375DEA">
        <w:t xml:space="preserve">he </w:t>
      </w:r>
      <w:r w:rsidR="00FB5E0F" w:rsidRPr="00375DEA">
        <w:t>centres</w:t>
      </w:r>
      <w:r w:rsidR="00127CF5" w:rsidRPr="00375DEA">
        <w:t xml:space="preserve"> </w:t>
      </w:r>
      <w:r w:rsidR="009800E3" w:rsidRPr="00375DEA">
        <w:t>initiated</w:t>
      </w:r>
      <w:r w:rsidR="00C13C46" w:rsidRPr="00375DEA">
        <w:t xml:space="preserve"> the</w:t>
      </w:r>
      <w:r w:rsidR="009800E3" w:rsidRPr="00375DEA">
        <w:t xml:space="preserve"> </w:t>
      </w:r>
      <w:r w:rsidR="00C13C46" w:rsidRPr="00375DEA">
        <w:t xml:space="preserve">process </w:t>
      </w:r>
      <w:r w:rsidR="00DF1BF5" w:rsidRPr="00375DEA">
        <w:t>of</w:t>
      </w:r>
      <w:r w:rsidR="00C13C46" w:rsidRPr="00375DEA">
        <w:t xml:space="preserve"> </w:t>
      </w:r>
      <w:r w:rsidR="00986090" w:rsidRPr="00375DEA">
        <w:t>set</w:t>
      </w:r>
      <w:r w:rsidR="00DF1BF5" w:rsidRPr="00375DEA">
        <w:t>ting</w:t>
      </w:r>
      <w:r w:rsidR="00986090" w:rsidRPr="00375DEA">
        <w:t xml:space="preserve"> up </w:t>
      </w:r>
      <w:r w:rsidR="00C13C46" w:rsidRPr="00375DEA">
        <w:t xml:space="preserve">their </w:t>
      </w:r>
      <w:r w:rsidR="009800E3" w:rsidRPr="00375DEA">
        <w:t xml:space="preserve">governance </w:t>
      </w:r>
      <w:r w:rsidR="00134206" w:rsidRPr="00375DEA">
        <w:t xml:space="preserve">and institutional </w:t>
      </w:r>
      <w:r w:rsidR="00134E92" w:rsidRPr="00375DEA">
        <w:t>arrangements</w:t>
      </w:r>
      <w:r w:rsidR="00032EB9" w:rsidRPr="00375DEA">
        <w:t xml:space="preserve">, </w:t>
      </w:r>
      <w:r w:rsidR="005404F4" w:rsidRPr="00375DEA">
        <w:t>including the</w:t>
      </w:r>
      <w:r w:rsidR="00134E92" w:rsidRPr="00375DEA">
        <w:t xml:space="preserve"> </w:t>
      </w:r>
      <w:r w:rsidR="00986090" w:rsidRPr="00375DEA">
        <w:t>establish</w:t>
      </w:r>
      <w:r w:rsidR="005404F4" w:rsidRPr="00375DEA">
        <w:t>ment of steering</w:t>
      </w:r>
      <w:r w:rsidR="00986090" w:rsidRPr="00375DEA">
        <w:t xml:space="preserve"> </w:t>
      </w:r>
      <w:r w:rsidR="00FC42EC" w:rsidRPr="00375DEA">
        <w:t xml:space="preserve">committees or </w:t>
      </w:r>
      <w:r w:rsidR="004D5047" w:rsidRPr="00375DEA">
        <w:t>equivalent bodies to provide strategic guidance and oversight of the centres</w:t>
      </w:r>
      <w:r w:rsidR="008916E0" w:rsidRPr="00375DEA">
        <w:t>;</w:t>
      </w:r>
    </w:p>
    <w:p w14:paraId="7DBBED4C" w14:textId="3B97B037" w:rsidR="00AD1B51" w:rsidRPr="00375DEA" w:rsidRDefault="00884F8D" w:rsidP="00F725DD">
      <w:pPr>
        <w:pStyle w:val="CBDNormalNumber"/>
        <w:numPr>
          <w:ilvl w:val="1"/>
          <w:numId w:val="48"/>
        </w:numPr>
        <w:ind w:left="567" w:firstLine="567"/>
      </w:pPr>
      <w:r w:rsidRPr="00375DEA">
        <w:t>T</w:t>
      </w:r>
      <w:r w:rsidR="002D43D5" w:rsidRPr="00375DEA">
        <w:t>he centres</w:t>
      </w:r>
      <w:r w:rsidR="003F026B" w:rsidRPr="00375DEA">
        <w:t xml:space="preserve"> </w:t>
      </w:r>
      <w:r w:rsidR="00672257" w:rsidRPr="00375DEA">
        <w:t>embarked on</w:t>
      </w:r>
      <w:r w:rsidR="009800E3" w:rsidRPr="00375DEA">
        <w:t xml:space="preserve"> delivering technical support </w:t>
      </w:r>
      <w:r w:rsidR="00EF4937" w:rsidRPr="00375DEA">
        <w:t>to</w:t>
      </w:r>
      <w:r w:rsidR="008162D0" w:rsidRPr="00375DEA">
        <w:t xml:space="preserve"> the</w:t>
      </w:r>
      <w:r w:rsidR="00EF4937" w:rsidRPr="00375DEA">
        <w:t xml:space="preserve"> </w:t>
      </w:r>
      <w:r w:rsidR="007428F6" w:rsidRPr="00375DEA">
        <w:t xml:space="preserve">respective </w:t>
      </w:r>
      <w:r w:rsidR="001B75B7" w:rsidRPr="00375DEA">
        <w:t>Parties that</w:t>
      </w:r>
      <w:r w:rsidR="008162D0" w:rsidRPr="00375DEA">
        <w:t xml:space="preserve"> </w:t>
      </w:r>
      <w:r w:rsidR="006D0C0F" w:rsidRPr="00375DEA">
        <w:t>chose</w:t>
      </w:r>
      <w:r w:rsidR="008162D0" w:rsidRPr="00375DEA">
        <w:t xml:space="preserve"> to</w:t>
      </w:r>
      <w:r w:rsidR="006D0C0F" w:rsidRPr="00375DEA">
        <w:t xml:space="preserve"> work with them</w:t>
      </w:r>
      <w:r w:rsidR="00797F54" w:rsidRPr="00375DEA">
        <w:t xml:space="preserve">, including </w:t>
      </w:r>
      <w:r w:rsidR="00E31E87" w:rsidRPr="00375DEA">
        <w:t>the</w:t>
      </w:r>
      <w:r w:rsidR="007A7439" w:rsidRPr="00375DEA">
        <w:t xml:space="preserve"> </w:t>
      </w:r>
      <w:r w:rsidR="00CA283D" w:rsidRPr="00375DEA">
        <w:t>acti</w:t>
      </w:r>
      <w:r w:rsidR="00761757" w:rsidRPr="00375DEA">
        <w:t>vi</w:t>
      </w:r>
      <w:r w:rsidR="00A7299E" w:rsidRPr="00375DEA">
        <w:t>ties</w:t>
      </w:r>
      <w:r w:rsidR="00CA283D" w:rsidRPr="00375DEA">
        <w:t xml:space="preserve"> </w:t>
      </w:r>
      <w:r w:rsidR="00463EFE" w:rsidRPr="00375DEA">
        <w:t>outlined</w:t>
      </w:r>
      <w:r w:rsidR="00876B0D" w:rsidRPr="00375DEA">
        <w:t xml:space="preserve"> below</w:t>
      </w:r>
      <w:r w:rsidR="008916E0" w:rsidRPr="00375DEA">
        <w:t>;</w:t>
      </w:r>
    </w:p>
    <w:p w14:paraId="4A76F90A" w14:textId="4550136F" w:rsidR="00171B42" w:rsidRPr="00375DEA" w:rsidRDefault="00632229" w:rsidP="00F725DD">
      <w:pPr>
        <w:pStyle w:val="CBDNormalNumber"/>
        <w:numPr>
          <w:ilvl w:val="1"/>
          <w:numId w:val="48"/>
        </w:numPr>
        <w:ind w:left="567" w:firstLine="567"/>
      </w:pPr>
      <w:r w:rsidRPr="00375DEA">
        <w:t xml:space="preserve">All </w:t>
      </w:r>
      <w:r w:rsidR="001E31A3" w:rsidRPr="00375DEA">
        <w:t xml:space="preserve">the </w:t>
      </w:r>
      <w:r w:rsidRPr="00375DEA">
        <w:t>centres carried out rapid capacity needs assessments</w:t>
      </w:r>
      <w:r w:rsidR="00C44547" w:rsidRPr="00375DEA">
        <w:t xml:space="preserve"> </w:t>
      </w:r>
      <w:r w:rsidR="006B23C5" w:rsidRPr="00375DEA">
        <w:t xml:space="preserve">to identify the needs </w:t>
      </w:r>
      <w:r w:rsidR="006D0654" w:rsidRPr="00375DEA">
        <w:t xml:space="preserve">and </w:t>
      </w:r>
      <w:r w:rsidR="005B6942" w:rsidRPr="00375DEA">
        <w:t xml:space="preserve">priorities of </w:t>
      </w:r>
      <w:r w:rsidR="00310656" w:rsidRPr="00375DEA">
        <w:t xml:space="preserve">the </w:t>
      </w:r>
      <w:r w:rsidR="00B35B3B" w:rsidRPr="00375DEA">
        <w:t xml:space="preserve">Parties </w:t>
      </w:r>
      <w:r w:rsidR="00EE570D" w:rsidRPr="00375DEA">
        <w:t xml:space="preserve">they </w:t>
      </w:r>
      <w:r w:rsidR="005B6942" w:rsidRPr="00375DEA">
        <w:t>serve</w:t>
      </w:r>
      <w:r w:rsidR="00317541" w:rsidRPr="00375DEA">
        <w:t xml:space="preserve">, </w:t>
      </w:r>
      <w:r w:rsidR="00B93B19" w:rsidRPr="00375DEA">
        <w:t>incl</w:t>
      </w:r>
      <w:r w:rsidR="005D4714" w:rsidRPr="00375DEA">
        <w:t xml:space="preserve">uding </w:t>
      </w:r>
      <w:r w:rsidR="0089380D" w:rsidRPr="00375DEA">
        <w:t xml:space="preserve">constraints </w:t>
      </w:r>
      <w:r w:rsidR="00DB7D14" w:rsidRPr="00375DEA">
        <w:t xml:space="preserve">hindering </w:t>
      </w:r>
      <w:r w:rsidR="00C632A0" w:rsidRPr="00375DEA">
        <w:t xml:space="preserve">the </w:t>
      </w:r>
      <w:r w:rsidR="00D27EA7" w:rsidRPr="00375DEA">
        <w:t>effective</w:t>
      </w:r>
      <w:r w:rsidRPr="00375DEA">
        <w:t xml:space="preserve"> implemen</w:t>
      </w:r>
      <w:r w:rsidR="00C632A0" w:rsidRPr="00375DEA">
        <w:t xml:space="preserve">tation of </w:t>
      </w:r>
      <w:r w:rsidR="00FD5451" w:rsidRPr="00375DEA">
        <w:lastRenderedPageBreak/>
        <w:t>the</w:t>
      </w:r>
      <w:r w:rsidRPr="00375DEA">
        <w:t xml:space="preserve"> </w:t>
      </w:r>
      <w:r w:rsidR="00DE0B87" w:rsidRPr="00375DEA">
        <w:t>national biodiversity strategies</w:t>
      </w:r>
      <w:r w:rsidR="004A77DB" w:rsidRPr="00375DEA">
        <w:t xml:space="preserve"> and </w:t>
      </w:r>
      <w:r w:rsidR="00DE0B87" w:rsidRPr="00375DEA">
        <w:t xml:space="preserve">action plans </w:t>
      </w:r>
      <w:r w:rsidR="004A77DB" w:rsidRPr="00375DEA">
        <w:t xml:space="preserve">and </w:t>
      </w:r>
      <w:r w:rsidRPr="00375DEA">
        <w:t>the Framework</w:t>
      </w:r>
      <w:r w:rsidR="00DB7D14" w:rsidRPr="00375DEA">
        <w:t>,</w:t>
      </w:r>
      <w:r w:rsidR="002403A4" w:rsidRPr="00375DEA">
        <w:t xml:space="preserve"> as </w:t>
      </w:r>
      <w:r w:rsidR="004A77DB" w:rsidRPr="00375DEA">
        <w:t>basis for preparing their first biennial workplans</w:t>
      </w:r>
      <w:r w:rsidR="0016378C" w:rsidRPr="00375DEA">
        <w:t>;</w:t>
      </w:r>
      <w:r w:rsidR="009800E3" w:rsidRPr="00375DEA">
        <w:t xml:space="preserve"> </w:t>
      </w:r>
    </w:p>
    <w:p w14:paraId="1621CEC8" w14:textId="2C0660EB" w:rsidR="00E62456" w:rsidRPr="00375DEA" w:rsidRDefault="00992DF7" w:rsidP="00F725DD">
      <w:pPr>
        <w:pStyle w:val="CBDNormalNumber"/>
        <w:numPr>
          <w:ilvl w:val="1"/>
          <w:numId w:val="48"/>
        </w:numPr>
        <w:ind w:left="567" w:firstLine="567"/>
      </w:pPr>
      <w:r w:rsidRPr="00375DEA">
        <w:t xml:space="preserve">Some centres </w:t>
      </w:r>
      <w:r w:rsidR="00AB734A" w:rsidRPr="00375DEA">
        <w:t xml:space="preserve">embarked on </w:t>
      </w:r>
      <w:r w:rsidRPr="00375DEA">
        <w:t>provid</w:t>
      </w:r>
      <w:r w:rsidR="00773221" w:rsidRPr="00375DEA">
        <w:t xml:space="preserve">ing </w:t>
      </w:r>
      <w:r w:rsidRPr="00375DEA">
        <w:t>technical assistance</w:t>
      </w:r>
      <w:r w:rsidR="00D61808" w:rsidRPr="00375DEA">
        <w:t xml:space="preserve"> </w:t>
      </w:r>
      <w:r w:rsidRPr="00375DEA">
        <w:t>in response to requests from the Parties they serve</w:t>
      </w:r>
      <w:r w:rsidR="0092313F" w:rsidRPr="00375DEA">
        <w:t>, including delivering capacity-building activities</w:t>
      </w:r>
      <w:r w:rsidR="0024538F" w:rsidRPr="00375DEA">
        <w:t xml:space="preserve">, </w:t>
      </w:r>
      <w:r w:rsidR="00D110CB" w:rsidRPr="00375DEA">
        <w:t>providing</w:t>
      </w:r>
      <w:r w:rsidR="004F344C" w:rsidRPr="00375DEA">
        <w:t xml:space="preserve"> </w:t>
      </w:r>
      <w:r w:rsidRPr="00375DEA">
        <w:t xml:space="preserve">help desk </w:t>
      </w:r>
      <w:r w:rsidR="0024538F" w:rsidRPr="00375DEA">
        <w:t>support</w:t>
      </w:r>
      <w:r w:rsidRPr="00375DEA">
        <w:t>, developing national technical assistance plans</w:t>
      </w:r>
      <w:r w:rsidR="00D43B29" w:rsidRPr="00375DEA">
        <w:t>, supporting</w:t>
      </w:r>
      <w:r w:rsidR="008E6518" w:rsidRPr="00375DEA">
        <w:t xml:space="preserve"> </w:t>
      </w:r>
      <w:r w:rsidR="00C359BF" w:rsidRPr="00375DEA">
        <w:t xml:space="preserve">implementation of national biodiversity strategies and action plans </w:t>
      </w:r>
      <w:r w:rsidR="008F488F" w:rsidRPr="00375DEA">
        <w:t>and</w:t>
      </w:r>
      <w:r w:rsidR="008E6518" w:rsidRPr="00375DEA">
        <w:t xml:space="preserve"> providing </w:t>
      </w:r>
      <w:r w:rsidR="009800E3" w:rsidRPr="00375DEA">
        <w:t>targeted support on biodiversity monitoring and reporting and</w:t>
      </w:r>
      <w:r w:rsidR="00D43B29" w:rsidRPr="00375DEA">
        <w:t xml:space="preserve"> </w:t>
      </w:r>
      <w:r w:rsidR="00540A95" w:rsidRPr="00375DEA">
        <w:t xml:space="preserve">on </w:t>
      </w:r>
      <w:r w:rsidR="00D43B29" w:rsidRPr="00375DEA">
        <w:t>o</w:t>
      </w:r>
      <w:r w:rsidR="00095720" w:rsidRPr="00375DEA">
        <w:t>ther</w:t>
      </w:r>
      <w:r w:rsidR="009800E3" w:rsidRPr="00375DEA">
        <w:t xml:space="preserve"> priority thematic areas</w:t>
      </w:r>
      <w:r w:rsidR="00095720" w:rsidRPr="00375DEA">
        <w:t>,</w:t>
      </w:r>
      <w:r w:rsidR="009800E3" w:rsidRPr="00375DEA">
        <w:t xml:space="preserve"> such as protected areas, ecosystem restoration and data systems</w:t>
      </w:r>
      <w:r w:rsidR="0016378C" w:rsidRPr="00375DEA">
        <w:t>;</w:t>
      </w:r>
    </w:p>
    <w:p w14:paraId="41080544" w14:textId="2D24A3EB" w:rsidR="009800E3" w:rsidRPr="00375DEA" w:rsidRDefault="0089361B" w:rsidP="00F725DD">
      <w:pPr>
        <w:pStyle w:val="CBDNormalNumber"/>
        <w:numPr>
          <w:ilvl w:val="1"/>
          <w:numId w:val="48"/>
        </w:numPr>
        <w:ind w:left="567" w:firstLine="567"/>
      </w:pPr>
      <w:r w:rsidRPr="00375DEA">
        <w:t xml:space="preserve">Some </w:t>
      </w:r>
      <w:r w:rsidR="009800E3" w:rsidRPr="00375DEA">
        <w:t xml:space="preserve">centres also </w:t>
      </w:r>
      <w:r w:rsidR="00C8274F" w:rsidRPr="00375DEA">
        <w:t>built</w:t>
      </w:r>
      <w:r w:rsidR="009800E3" w:rsidRPr="00375DEA">
        <w:t xml:space="preserve"> partnerships with international</w:t>
      </w:r>
      <w:r w:rsidR="00082381" w:rsidRPr="00375DEA">
        <w:t xml:space="preserve">, regional and national </w:t>
      </w:r>
      <w:r w:rsidR="009800E3" w:rsidRPr="00375DEA">
        <w:t>organizations and initiatives</w:t>
      </w:r>
      <w:r w:rsidR="0016378C" w:rsidRPr="00375DEA">
        <w:t>;</w:t>
      </w:r>
    </w:p>
    <w:p w14:paraId="70002491" w14:textId="71B13A6C" w:rsidR="000055D9" w:rsidRPr="00375DEA" w:rsidRDefault="00D61AFC" w:rsidP="00F725DD">
      <w:pPr>
        <w:pStyle w:val="CBDNormalNumber"/>
        <w:numPr>
          <w:ilvl w:val="1"/>
          <w:numId w:val="48"/>
        </w:numPr>
        <w:ind w:left="567" w:firstLine="567"/>
      </w:pPr>
      <w:r w:rsidRPr="00375DEA">
        <w:t>A few centre</w:t>
      </w:r>
      <w:r w:rsidR="00B562DE" w:rsidRPr="00375DEA">
        <w:t>s</w:t>
      </w:r>
      <w:r w:rsidRPr="00375DEA">
        <w:t xml:space="preserve"> embarked on </w:t>
      </w:r>
      <w:r w:rsidR="000055D9" w:rsidRPr="00375DEA">
        <w:t>developing communication strategies to enhance their strategic visibility and outreach</w:t>
      </w:r>
      <w:r w:rsidR="00253A11" w:rsidRPr="00375DEA">
        <w:t>,</w:t>
      </w:r>
      <w:r w:rsidR="00F07F9E" w:rsidRPr="00375DEA">
        <w:t xml:space="preserve"> and </w:t>
      </w:r>
      <w:r w:rsidR="000055D9" w:rsidRPr="00375DEA">
        <w:t>participate</w:t>
      </w:r>
      <w:r w:rsidR="00F07F9E" w:rsidRPr="00375DEA">
        <w:t>d</w:t>
      </w:r>
      <w:r w:rsidR="000055D9" w:rsidRPr="00375DEA">
        <w:t xml:space="preserve"> in international events </w:t>
      </w:r>
      <w:r w:rsidR="00AC5538" w:rsidRPr="00375DEA">
        <w:t>to</w:t>
      </w:r>
      <w:r w:rsidR="000055D9" w:rsidRPr="00375DEA">
        <w:t xml:space="preserve"> strengthen their institutional presence</w:t>
      </w:r>
      <w:r w:rsidR="00985100" w:rsidRPr="00375DEA">
        <w:t xml:space="preserve"> and profile</w:t>
      </w:r>
      <w:r w:rsidR="0016378C" w:rsidRPr="00375DEA">
        <w:t>;</w:t>
      </w:r>
      <w:r w:rsidR="00846DFB" w:rsidRPr="00375DEA">
        <w:t xml:space="preserve"> </w:t>
      </w:r>
    </w:p>
    <w:p w14:paraId="3F7756C2" w14:textId="3CBBEF16" w:rsidR="00A560D9" w:rsidRPr="00375DEA" w:rsidRDefault="00F07AF5" w:rsidP="00F725DD">
      <w:pPr>
        <w:pStyle w:val="CBDNormalNumber"/>
        <w:numPr>
          <w:ilvl w:val="1"/>
          <w:numId w:val="48"/>
        </w:numPr>
        <w:ind w:left="567" w:firstLine="567"/>
      </w:pPr>
      <w:r w:rsidRPr="00375DEA">
        <w:t>A</w:t>
      </w:r>
      <w:r w:rsidR="006C42F7" w:rsidRPr="00375DEA">
        <w:t>ll</w:t>
      </w:r>
      <w:r w:rsidR="001E00D3" w:rsidRPr="00375DEA">
        <w:t xml:space="preserve"> the </w:t>
      </w:r>
      <w:r w:rsidR="00A560D9" w:rsidRPr="00375DEA">
        <w:t>centres</w:t>
      </w:r>
      <w:r w:rsidR="00C1130F" w:rsidRPr="00375DEA">
        <w:t xml:space="preserve"> have</w:t>
      </w:r>
      <w:r w:rsidR="00A60171" w:rsidRPr="00375DEA">
        <w:t xml:space="preserve"> </w:t>
      </w:r>
      <w:r w:rsidR="005B1629" w:rsidRPr="00375DEA">
        <w:t>embarked on</w:t>
      </w:r>
      <w:r w:rsidR="00A60171" w:rsidRPr="00375DEA">
        <w:t xml:space="preserve"> resource mobilization</w:t>
      </w:r>
      <w:r w:rsidR="00BC6A43" w:rsidRPr="00375DEA">
        <w:t xml:space="preserve">, including </w:t>
      </w:r>
      <w:r w:rsidR="00492DFA" w:rsidRPr="00375DEA">
        <w:t>developing their resource mobilization strategies</w:t>
      </w:r>
      <w:r w:rsidR="00124F8A" w:rsidRPr="00375DEA">
        <w:t>,</w:t>
      </w:r>
      <w:r w:rsidR="00492DFA" w:rsidRPr="00375DEA">
        <w:t xml:space="preserve"> </w:t>
      </w:r>
      <w:r w:rsidR="00A60171" w:rsidRPr="00375DEA">
        <w:t xml:space="preserve">developing project pipelines </w:t>
      </w:r>
      <w:r w:rsidR="002945EA" w:rsidRPr="00375DEA">
        <w:t>and engaging with development partners</w:t>
      </w:r>
      <w:r w:rsidR="00270843" w:rsidRPr="00375DEA">
        <w:t>. T</w:t>
      </w:r>
      <w:r w:rsidR="001E00D3" w:rsidRPr="00375DEA">
        <w:t>wo</w:t>
      </w:r>
      <w:r w:rsidR="00A560D9" w:rsidRPr="00375DEA">
        <w:t xml:space="preserve"> centre</w:t>
      </w:r>
      <w:r w:rsidR="001E00D3" w:rsidRPr="00375DEA">
        <w:t>s</w:t>
      </w:r>
      <w:r w:rsidR="00A560D9" w:rsidRPr="00375DEA">
        <w:t xml:space="preserve"> successfully mobilized funding through various initiatives</w:t>
      </w:r>
      <w:r w:rsidR="001E00D3" w:rsidRPr="00375DEA">
        <w:t>.</w:t>
      </w:r>
    </w:p>
    <w:p w14:paraId="1692A6C9" w14:textId="0BC0D7D0" w:rsidR="008A2433" w:rsidRPr="00375DEA" w:rsidRDefault="009800E3" w:rsidP="00F725DD">
      <w:pPr>
        <w:pStyle w:val="CBDNormalNumber"/>
        <w:numPr>
          <w:ilvl w:val="0"/>
          <w:numId w:val="48"/>
        </w:numPr>
        <w:ind w:left="567" w:firstLine="0"/>
      </w:pPr>
      <w:r w:rsidRPr="00375DEA">
        <w:t xml:space="preserve">While notable progress has been achieved, </w:t>
      </w:r>
      <w:r w:rsidR="002027EB" w:rsidRPr="00375DEA">
        <w:t xml:space="preserve">the </w:t>
      </w:r>
      <w:r w:rsidR="00B5193F" w:rsidRPr="00375DEA">
        <w:t>support centres and the Global Coordination En</w:t>
      </w:r>
      <w:r w:rsidR="00233B51" w:rsidRPr="00375DEA">
        <w:t xml:space="preserve">tity are </w:t>
      </w:r>
      <w:r w:rsidR="001B369D" w:rsidRPr="00375DEA">
        <w:t xml:space="preserve">facing </w:t>
      </w:r>
      <w:r w:rsidR="00CF378B" w:rsidRPr="00375DEA">
        <w:t>several</w:t>
      </w:r>
      <w:r w:rsidR="00CD59B8" w:rsidRPr="00375DEA">
        <w:t xml:space="preserve"> </w:t>
      </w:r>
      <w:r w:rsidRPr="00375DEA">
        <w:t xml:space="preserve">systemic </w:t>
      </w:r>
      <w:r w:rsidR="00A9127B" w:rsidRPr="00375DEA">
        <w:t>c</w:t>
      </w:r>
      <w:r w:rsidR="00923FFF" w:rsidRPr="00375DEA">
        <w:t>hallenges</w:t>
      </w:r>
      <w:r w:rsidR="00F90C6C" w:rsidRPr="00375DEA">
        <w:t xml:space="preserve">, </w:t>
      </w:r>
      <w:r w:rsidRPr="00375DEA">
        <w:t>limit</w:t>
      </w:r>
      <w:r w:rsidR="00F90C6C" w:rsidRPr="00375DEA">
        <w:t>ing their operations</w:t>
      </w:r>
      <w:r w:rsidR="00366D9A" w:rsidRPr="00375DEA">
        <w:t xml:space="preserve"> and</w:t>
      </w:r>
      <w:r w:rsidR="00F8623A" w:rsidRPr="00375DEA">
        <w:t xml:space="preserve"> the</w:t>
      </w:r>
      <w:r w:rsidRPr="00375DEA">
        <w:t xml:space="preserve"> effectiveness and scalability</w:t>
      </w:r>
      <w:r w:rsidR="00E10EDE" w:rsidRPr="00375DEA">
        <w:t xml:space="preserve"> o</w:t>
      </w:r>
      <w:r w:rsidR="002C7BE9" w:rsidRPr="00375DEA">
        <w:t>f the Mechanism</w:t>
      </w:r>
      <w:r w:rsidRPr="00375DEA">
        <w:t>. The most critical challenge is the lack of predictable and sustained funding</w:t>
      </w:r>
      <w:r w:rsidR="009D0B85" w:rsidRPr="00375DEA">
        <w:t xml:space="preserve">. </w:t>
      </w:r>
      <w:r w:rsidR="006D43E7" w:rsidRPr="00375DEA">
        <w:t xml:space="preserve">The </w:t>
      </w:r>
      <w:r w:rsidR="002A4A50" w:rsidRPr="00375DEA">
        <w:t xml:space="preserve">Entity and </w:t>
      </w:r>
      <w:r w:rsidR="00523847" w:rsidRPr="00375DEA">
        <w:t>most</w:t>
      </w:r>
      <w:r w:rsidR="00A124F3" w:rsidRPr="00375DEA">
        <w:t xml:space="preserve"> </w:t>
      </w:r>
      <w:r w:rsidR="00AE655C" w:rsidRPr="00375DEA">
        <w:t>centres</w:t>
      </w:r>
      <w:r w:rsidR="00F156C2" w:rsidRPr="00375DEA">
        <w:t xml:space="preserve"> </w:t>
      </w:r>
      <w:r w:rsidR="003E1F29" w:rsidRPr="00375DEA">
        <w:t xml:space="preserve">do </w:t>
      </w:r>
      <w:r w:rsidR="00F156C2" w:rsidRPr="00375DEA">
        <w:t xml:space="preserve">not </w:t>
      </w:r>
      <w:r w:rsidR="003E1F29" w:rsidRPr="00375DEA">
        <w:t xml:space="preserve">yet </w:t>
      </w:r>
      <w:r w:rsidR="00F156C2" w:rsidRPr="00375DEA">
        <w:t xml:space="preserve">have </w:t>
      </w:r>
      <w:r w:rsidR="007C7E81" w:rsidRPr="00375DEA">
        <w:t xml:space="preserve">resources to hire </w:t>
      </w:r>
      <w:r w:rsidR="00F156C2" w:rsidRPr="00375DEA">
        <w:t xml:space="preserve">full-time </w:t>
      </w:r>
      <w:r w:rsidR="004E1651" w:rsidRPr="00375DEA">
        <w:t xml:space="preserve">personnel dedicated to </w:t>
      </w:r>
      <w:r w:rsidR="004C4E59" w:rsidRPr="00375DEA">
        <w:t xml:space="preserve">performing </w:t>
      </w:r>
      <w:r w:rsidR="004D1BE7" w:rsidRPr="00375DEA">
        <w:t xml:space="preserve">the </w:t>
      </w:r>
      <w:r w:rsidR="00C53FE6" w:rsidRPr="00375DEA">
        <w:t>core mandated functions</w:t>
      </w:r>
      <w:r w:rsidR="008650BC" w:rsidRPr="00375DEA">
        <w:t>.</w:t>
      </w:r>
      <w:r w:rsidR="00C53FE6" w:rsidRPr="00375DEA">
        <w:t xml:space="preserve"> </w:t>
      </w:r>
      <w:r w:rsidR="004F595B" w:rsidRPr="00375DEA">
        <w:t>The operations of s</w:t>
      </w:r>
      <w:r w:rsidR="00AC0ECC" w:rsidRPr="00375DEA">
        <w:t xml:space="preserve">ome of </w:t>
      </w:r>
      <w:r w:rsidR="00D27C7E" w:rsidRPr="00375DEA">
        <w:t>the</w:t>
      </w:r>
      <w:r w:rsidR="00AC0ECC" w:rsidRPr="00375DEA">
        <w:t xml:space="preserve"> </w:t>
      </w:r>
      <w:r w:rsidR="00DC21A3" w:rsidRPr="00375DEA">
        <w:t xml:space="preserve">centres are </w:t>
      </w:r>
      <w:r w:rsidR="005C193B" w:rsidRPr="00375DEA">
        <w:t xml:space="preserve">also </w:t>
      </w:r>
      <w:r w:rsidR="00B632BF" w:rsidRPr="00375DEA">
        <w:t>affected by</w:t>
      </w:r>
      <w:r w:rsidR="005C193B" w:rsidRPr="00375DEA">
        <w:t xml:space="preserve"> i</w:t>
      </w:r>
      <w:r w:rsidRPr="00375DEA">
        <w:t xml:space="preserve">nstitutional and governance </w:t>
      </w:r>
      <w:r w:rsidR="00444520" w:rsidRPr="00375DEA">
        <w:t>challenges</w:t>
      </w:r>
      <w:r w:rsidRPr="00375DEA">
        <w:t xml:space="preserve">, including delays in </w:t>
      </w:r>
      <w:r w:rsidR="00DF29B4" w:rsidRPr="00375DEA">
        <w:t>constituting the</w:t>
      </w:r>
      <w:r w:rsidRPr="00375DEA">
        <w:t xml:space="preserve"> steering committees</w:t>
      </w:r>
      <w:r w:rsidR="00BA2A2E" w:rsidRPr="00375DEA">
        <w:t>, as well as</w:t>
      </w:r>
      <w:r w:rsidRPr="00375DEA">
        <w:t xml:space="preserve"> challenges related to multi-country </w:t>
      </w:r>
      <w:r w:rsidR="001957EB" w:rsidRPr="00375DEA">
        <w:t xml:space="preserve">engagement and </w:t>
      </w:r>
      <w:r w:rsidRPr="00375DEA">
        <w:t>coordination</w:t>
      </w:r>
      <w:r w:rsidR="00C63762" w:rsidRPr="00375DEA">
        <w:t>.</w:t>
      </w:r>
      <w:r w:rsidR="00DB0294" w:rsidRPr="00375DEA">
        <w:t xml:space="preserve"> </w:t>
      </w:r>
      <w:r w:rsidR="00032223" w:rsidRPr="00375DEA">
        <w:t>Last</w:t>
      </w:r>
      <w:r w:rsidR="00C63762" w:rsidRPr="00375DEA">
        <w:t xml:space="preserve">, </w:t>
      </w:r>
      <w:r w:rsidR="002D77DD" w:rsidRPr="00375DEA">
        <w:t>the</w:t>
      </w:r>
      <w:r w:rsidRPr="00375DEA">
        <w:t xml:space="preserve"> mismatch between </w:t>
      </w:r>
      <w:r w:rsidR="003366CD" w:rsidRPr="00375DEA">
        <w:t xml:space="preserve">the </w:t>
      </w:r>
      <w:r w:rsidRPr="00375DEA">
        <w:t xml:space="preserve">growing demand for technical support and the capacity </w:t>
      </w:r>
      <w:r w:rsidR="00BB299A" w:rsidRPr="00375DEA">
        <w:t xml:space="preserve">and resource constraints </w:t>
      </w:r>
      <w:r w:rsidR="00BE4DC9" w:rsidRPr="00375DEA">
        <w:t xml:space="preserve">are </w:t>
      </w:r>
      <w:r w:rsidR="002A46DB" w:rsidRPr="00375DEA">
        <w:t xml:space="preserve">putting </w:t>
      </w:r>
      <w:r w:rsidR="00D253CA" w:rsidRPr="00375DEA">
        <w:t>enor</w:t>
      </w:r>
      <w:r w:rsidR="000358D7" w:rsidRPr="00375DEA">
        <w:t>mous pressure on the centre</w:t>
      </w:r>
      <w:r w:rsidR="00E2471E" w:rsidRPr="00375DEA">
        <w:t>s</w:t>
      </w:r>
      <w:r w:rsidR="00902EFD" w:rsidRPr="00375DEA">
        <w:t>, stretching th</w:t>
      </w:r>
      <w:r w:rsidR="00472E27" w:rsidRPr="00375DEA">
        <w:t xml:space="preserve">eir </w:t>
      </w:r>
      <w:r w:rsidR="00741DB7" w:rsidRPr="00375DEA">
        <w:t>resources</w:t>
      </w:r>
      <w:r w:rsidR="00E2471E" w:rsidRPr="00375DEA">
        <w:t xml:space="preserve"> </w:t>
      </w:r>
      <w:r w:rsidR="00100E5A" w:rsidRPr="00375DEA">
        <w:t>and affecting</w:t>
      </w:r>
      <w:r w:rsidR="00E04120" w:rsidRPr="00375DEA">
        <w:t xml:space="preserve"> their </w:t>
      </w:r>
      <w:r w:rsidR="00BB4DEE" w:rsidRPr="00375DEA">
        <w:t>effectiveness</w:t>
      </w:r>
      <w:r w:rsidR="00EE141E" w:rsidRPr="00375DEA">
        <w:t>.</w:t>
      </w:r>
      <w:r w:rsidR="004D6A47" w:rsidRPr="00375DEA">
        <w:t xml:space="preserve"> </w:t>
      </w:r>
    </w:p>
    <w:p w14:paraId="2EB4D729" w14:textId="37145BBD" w:rsidR="009800E3" w:rsidRPr="00375DEA" w:rsidRDefault="006D5ACF" w:rsidP="00F725DD">
      <w:pPr>
        <w:pStyle w:val="CBDNormalNumber"/>
        <w:numPr>
          <w:ilvl w:val="0"/>
          <w:numId w:val="48"/>
        </w:numPr>
        <w:ind w:left="567" w:firstLine="0"/>
      </w:pPr>
      <w:r w:rsidRPr="00375DEA">
        <w:t>T</w:t>
      </w:r>
      <w:r w:rsidR="00B45AE3" w:rsidRPr="00375DEA">
        <w:t>he</w:t>
      </w:r>
      <w:r w:rsidR="00D45611" w:rsidRPr="00375DEA">
        <w:t xml:space="preserve">re is a need to take measures </w:t>
      </w:r>
      <w:r w:rsidR="009800E3" w:rsidRPr="00375DEA">
        <w:t xml:space="preserve">to </w:t>
      </w:r>
      <w:r w:rsidR="0018208E" w:rsidRPr="00375DEA">
        <w:t>address the above con</w:t>
      </w:r>
      <w:r w:rsidR="00C40C32" w:rsidRPr="00375DEA">
        <w:t xml:space="preserve">straints and </w:t>
      </w:r>
      <w:r w:rsidR="004913DA" w:rsidRPr="00375DEA">
        <w:t xml:space="preserve">to </w:t>
      </w:r>
      <w:r w:rsidR="009800E3" w:rsidRPr="00375DEA">
        <w:t xml:space="preserve">further strengthen the effectiveness, sustainability and impact of the </w:t>
      </w:r>
      <w:r w:rsidR="00F928B2" w:rsidRPr="00375DEA">
        <w:t>support centres and the Entity</w:t>
      </w:r>
      <w:r w:rsidR="009800E3" w:rsidRPr="00375DEA">
        <w:t>.</w:t>
      </w:r>
      <w:r w:rsidR="00D45611" w:rsidRPr="00375DEA">
        <w:t xml:space="preserve"> Some of the </w:t>
      </w:r>
      <w:r w:rsidR="00FA59A9" w:rsidRPr="00375DEA">
        <w:t>poss</w:t>
      </w:r>
      <w:r w:rsidR="00CF5C9B" w:rsidRPr="00375DEA">
        <w:t xml:space="preserve">ible </w:t>
      </w:r>
      <w:r w:rsidR="00D45611" w:rsidRPr="00375DEA">
        <w:t xml:space="preserve">strategic actions </w:t>
      </w:r>
      <w:r w:rsidRPr="00375DEA">
        <w:t>to consider include the following:</w:t>
      </w:r>
    </w:p>
    <w:p w14:paraId="183E9241" w14:textId="2F163D49" w:rsidR="006D5ACF" w:rsidRPr="00375DEA" w:rsidRDefault="009800E3" w:rsidP="00F725DD">
      <w:pPr>
        <w:pStyle w:val="CBDNormalNumber"/>
        <w:numPr>
          <w:ilvl w:val="1"/>
          <w:numId w:val="48"/>
        </w:numPr>
        <w:ind w:left="567" w:firstLine="567"/>
      </w:pPr>
      <w:r w:rsidRPr="00375DEA">
        <w:t xml:space="preserve">Increased and predictable financial support is needed to </w:t>
      </w:r>
      <w:r w:rsidR="0057290E" w:rsidRPr="00375DEA">
        <w:t>enable the support</w:t>
      </w:r>
      <w:r w:rsidR="00106D0F" w:rsidRPr="00375DEA">
        <w:t xml:space="preserve"> centres and </w:t>
      </w:r>
      <w:r w:rsidR="001D7706" w:rsidRPr="00375DEA">
        <w:t>En</w:t>
      </w:r>
      <w:r w:rsidR="00524AA3" w:rsidRPr="00375DEA">
        <w:t>tity</w:t>
      </w:r>
      <w:r w:rsidR="00F063A8" w:rsidRPr="00375DEA">
        <w:t xml:space="preserve"> to</w:t>
      </w:r>
      <w:r w:rsidR="008472A2" w:rsidRPr="00375DEA">
        <w:t xml:space="preserve"> </w:t>
      </w:r>
      <w:r w:rsidR="006337FC" w:rsidRPr="00375DEA">
        <w:t xml:space="preserve">carry out </w:t>
      </w:r>
      <w:r w:rsidR="007E60AD" w:rsidRPr="00375DEA">
        <w:t>their mandated functions</w:t>
      </w:r>
      <w:r w:rsidRPr="00375DEA">
        <w:t>. Parties, other Governments, development partners</w:t>
      </w:r>
      <w:r w:rsidR="00666AD7" w:rsidRPr="00375DEA">
        <w:t xml:space="preserve"> and multilateral and bilateral financing mechanisms </w:t>
      </w:r>
      <w:r w:rsidRPr="00375DEA">
        <w:t xml:space="preserve">are encouraged to provide financial and in-kind contributions, including multi-year core </w:t>
      </w:r>
      <w:r w:rsidR="003C4DC0" w:rsidRPr="00375DEA">
        <w:t>support</w:t>
      </w:r>
      <w:r w:rsidRPr="00375DEA">
        <w:t xml:space="preserve">, to </w:t>
      </w:r>
      <w:r w:rsidR="00C20E81" w:rsidRPr="00375DEA">
        <w:t>ensure</w:t>
      </w:r>
      <w:r w:rsidRPr="00375DEA">
        <w:t xml:space="preserve"> sustained operation</w:t>
      </w:r>
      <w:r w:rsidR="00C20E81" w:rsidRPr="00375DEA">
        <w:t>s</w:t>
      </w:r>
      <w:r w:rsidRPr="00375DEA">
        <w:t xml:space="preserve"> of the </w:t>
      </w:r>
      <w:r w:rsidR="00CE3A9C" w:rsidRPr="00375DEA">
        <w:t xml:space="preserve">support centres and </w:t>
      </w:r>
      <w:r w:rsidR="008835CC" w:rsidRPr="00375DEA">
        <w:t xml:space="preserve">the </w:t>
      </w:r>
      <w:r w:rsidR="009C50B6" w:rsidRPr="00375DEA">
        <w:t>Entity</w:t>
      </w:r>
      <w:r w:rsidR="008835CC" w:rsidRPr="00375DEA">
        <w:t xml:space="preserve">. </w:t>
      </w:r>
      <w:r w:rsidRPr="00375DEA">
        <w:t xml:space="preserve">Multilateral and bilateral financing mechanisms are also encouraged to </w:t>
      </w:r>
      <w:r w:rsidR="0017467B" w:rsidRPr="00375DEA">
        <w:t xml:space="preserve">consider </w:t>
      </w:r>
      <w:r w:rsidRPr="00375DEA">
        <w:t>establish</w:t>
      </w:r>
      <w:r w:rsidR="0017467B" w:rsidRPr="00375DEA">
        <w:t xml:space="preserve">ing </w:t>
      </w:r>
      <w:r w:rsidRPr="00375DEA">
        <w:t xml:space="preserve">dedicated funding </w:t>
      </w:r>
      <w:r w:rsidR="001C0458" w:rsidRPr="00375DEA">
        <w:t xml:space="preserve">windows </w:t>
      </w:r>
      <w:r w:rsidRPr="00375DEA">
        <w:t xml:space="preserve">that could be accessed </w:t>
      </w:r>
      <w:r w:rsidR="004B5035" w:rsidRPr="00375DEA">
        <w:t xml:space="preserve">by </w:t>
      </w:r>
      <w:r w:rsidRPr="00375DEA">
        <w:t xml:space="preserve">the </w:t>
      </w:r>
      <w:r w:rsidR="00F94FBA" w:rsidRPr="00375DEA">
        <w:t>support centres</w:t>
      </w:r>
      <w:r w:rsidR="00442C4D" w:rsidRPr="00375DEA">
        <w:t>;</w:t>
      </w:r>
      <w:r w:rsidRPr="00375DEA">
        <w:t xml:space="preserve"> </w:t>
      </w:r>
    </w:p>
    <w:p w14:paraId="1F1CE709" w14:textId="79F3C4DE" w:rsidR="006D5ACF" w:rsidRPr="00375DEA" w:rsidRDefault="009800E3" w:rsidP="00F725DD">
      <w:pPr>
        <w:pStyle w:val="CBDNormalNumber"/>
        <w:numPr>
          <w:ilvl w:val="1"/>
          <w:numId w:val="48"/>
        </w:numPr>
        <w:ind w:left="567" w:firstLine="567"/>
      </w:pPr>
      <w:r w:rsidRPr="00375DEA">
        <w:t>Enhanced engagement of Parties</w:t>
      </w:r>
      <w:r w:rsidR="00245EE8" w:rsidRPr="00375DEA">
        <w:t>,</w:t>
      </w:r>
      <w:r w:rsidR="00C3114B" w:rsidRPr="00375DEA">
        <w:t xml:space="preserve"> </w:t>
      </w:r>
      <w:r w:rsidRPr="00375DEA">
        <w:t>indigenous peoples and local communities, women and youth organizations and other relevant stakeholders</w:t>
      </w:r>
      <w:r w:rsidR="00C3114B" w:rsidRPr="00375DEA">
        <w:t xml:space="preserve"> is essential to the </w:t>
      </w:r>
      <w:r w:rsidR="004E224C" w:rsidRPr="00375DEA">
        <w:t>facilitate</w:t>
      </w:r>
      <w:r w:rsidR="00C3114B" w:rsidRPr="00375DEA">
        <w:t xml:space="preserve"> effective functioning of the Mechanism</w:t>
      </w:r>
      <w:r w:rsidR="00F95821" w:rsidRPr="00375DEA">
        <w:t xml:space="preserve"> </w:t>
      </w:r>
      <w:r w:rsidR="006E4B5C" w:rsidRPr="00375DEA">
        <w:t xml:space="preserve">and </w:t>
      </w:r>
      <w:r w:rsidR="004E224C" w:rsidRPr="00375DEA">
        <w:t xml:space="preserve">ensure </w:t>
      </w:r>
      <w:r w:rsidR="00F95821" w:rsidRPr="00375DEA">
        <w:t>ownership and relevance of the centres’ work</w:t>
      </w:r>
      <w:r w:rsidR="00C3114B" w:rsidRPr="00375DEA">
        <w:t>. Parties</w:t>
      </w:r>
      <w:r w:rsidR="004B10CE" w:rsidRPr="00375DEA">
        <w:t xml:space="preserve"> are</w:t>
      </w:r>
      <w:r w:rsidRPr="00375DEA">
        <w:t xml:space="preserve"> encouraged to actively participate in the governance</w:t>
      </w:r>
      <w:r w:rsidR="00F96107" w:rsidRPr="00375DEA">
        <w:t xml:space="preserve"> </w:t>
      </w:r>
      <w:r w:rsidR="00D52E4F" w:rsidRPr="00375DEA">
        <w:t>arrangements</w:t>
      </w:r>
      <w:r w:rsidR="004B10CE" w:rsidRPr="00375DEA">
        <w:t xml:space="preserve"> </w:t>
      </w:r>
      <w:r w:rsidRPr="00375DEA">
        <w:t xml:space="preserve">and </w:t>
      </w:r>
      <w:r w:rsidR="00CB4130" w:rsidRPr="00375DEA">
        <w:t xml:space="preserve">the </w:t>
      </w:r>
      <w:r w:rsidR="008241E0" w:rsidRPr="00375DEA">
        <w:t>activities</w:t>
      </w:r>
      <w:r w:rsidR="004F1CB1" w:rsidRPr="00375DEA">
        <w:t xml:space="preserve"> </w:t>
      </w:r>
      <w:r w:rsidRPr="00375DEA">
        <w:t xml:space="preserve">of the centres, </w:t>
      </w:r>
      <w:r w:rsidR="00015F9A" w:rsidRPr="00375DEA">
        <w:t>including</w:t>
      </w:r>
      <w:r w:rsidRPr="00375DEA">
        <w:t xml:space="preserve"> in identifying </w:t>
      </w:r>
      <w:r w:rsidR="008D6EF2" w:rsidRPr="00375DEA">
        <w:t xml:space="preserve">the </w:t>
      </w:r>
      <w:r w:rsidRPr="00375DEA">
        <w:t>needs, setting priorities and co-designing activities</w:t>
      </w:r>
      <w:r w:rsidR="00442C4D" w:rsidRPr="00375DEA">
        <w:t>;</w:t>
      </w:r>
    </w:p>
    <w:p w14:paraId="2A2C6830" w14:textId="6A33F960" w:rsidR="006D5ACF" w:rsidRPr="00375DEA" w:rsidRDefault="009800E3" w:rsidP="00F725DD">
      <w:pPr>
        <w:pStyle w:val="CBDNormalNumber"/>
        <w:numPr>
          <w:ilvl w:val="1"/>
          <w:numId w:val="48"/>
        </w:numPr>
        <w:ind w:left="567" w:firstLine="567"/>
      </w:pPr>
      <w:r w:rsidRPr="00375DEA">
        <w:t xml:space="preserve">Stronger </w:t>
      </w:r>
      <w:r w:rsidR="00A93082" w:rsidRPr="00375DEA">
        <w:t xml:space="preserve">and broader </w:t>
      </w:r>
      <w:r w:rsidRPr="00375DEA">
        <w:t xml:space="preserve">engagement of partner </w:t>
      </w:r>
      <w:r w:rsidR="00DE409E" w:rsidRPr="00375DEA">
        <w:t>orga</w:t>
      </w:r>
      <w:r w:rsidR="008E5715" w:rsidRPr="00375DEA">
        <w:t xml:space="preserve">nizations, </w:t>
      </w:r>
      <w:r w:rsidR="00A113D9" w:rsidRPr="00375DEA">
        <w:t>including United Nations entities, development agencies</w:t>
      </w:r>
      <w:r w:rsidR="00A93082" w:rsidRPr="00375DEA">
        <w:t>,</w:t>
      </w:r>
      <w:r w:rsidR="00A113D9" w:rsidRPr="00375DEA">
        <w:t xml:space="preserve"> </w:t>
      </w:r>
      <w:r w:rsidR="00A93082" w:rsidRPr="00375DEA">
        <w:t>research institutions</w:t>
      </w:r>
      <w:r w:rsidR="009A3D4A" w:rsidRPr="00375DEA">
        <w:t xml:space="preserve"> and </w:t>
      </w:r>
      <w:r w:rsidR="00A113D9" w:rsidRPr="00375DEA">
        <w:t xml:space="preserve">academia, and </w:t>
      </w:r>
      <w:r w:rsidR="00B6285F" w:rsidRPr="00375DEA">
        <w:t>t</w:t>
      </w:r>
      <w:r w:rsidR="009A3D4A" w:rsidRPr="00375DEA">
        <w:t xml:space="preserve">he </w:t>
      </w:r>
      <w:r w:rsidR="00A113D9" w:rsidRPr="00375DEA">
        <w:t>private sector</w:t>
      </w:r>
      <w:r w:rsidR="001C304F" w:rsidRPr="00375DEA">
        <w:t>,</w:t>
      </w:r>
      <w:r w:rsidR="00A113D9" w:rsidRPr="00375DEA">
        <w:t xml:space="preserve"> </w:t>
      </w:r>
      <w:r w:rsidR="00CB152E" w:rsidRPr="00375DEA">
        <w:t>is critical</w:t>
      </w:r>
      <w:r w:rsidRPr="00375DEA">
        <w:t xml:space="preserve"> to address</w:t>
      </w:r>
      <w:r w:rsidR="00EB26B6" w:rsidRPr="00375DEA">
        <w:t>ing</w:t>
      </w:r>
      <w:r w:rsidRPr="00375DEA">
        <w:t xml:space="preserve"> </w:t>
      </w:r>
      <w:r w:rsidR="00273B8E" w:rsidRPr="00375DEA">
        <w:t xml:space="preserve">some of the challenges and </w:t>
      </w:r>
      <w:r w:rsidRPr="00375DEA">
        <w:t xml:space="preserve">gaps </w:t>
      </w:r>
      <w:r w:rsidR="003810D2" w:rsidRPr="00375DEA">
        <w:t>identified above</w:t>
      </w:r>
      <w:r w:rsidR="00EB26B6" w:rsidRPr="00375DEA">
        <w:t xml:space="preserve">, </w:t>
      </w:r>
      <w:r w:rsidRPr="00375DEA">
        <w:t>enhanc</w:t>
      </w:r>
      <w:r w:rsidR="00EB26B6" w:rsidRPr="00375DEA">
        <w:t>ing</w:t>
      </w:r>
      <w:r w:rsidRPr="00375DEA">
        <w:t xml:space="preserve"> </w:t>
      </w:r>
      <w:r w:rsidR="004F7511" w:rsidRPr="00375DEA">
        <w:t xml:space="preserve">and aligning the </w:t>
      </w:r>
      <w:r w:rsidRPr="00375DEA">
        <w:t>delivery</w:t>
      </w:r>
      <w:r w:rsidR="004F7511" w:rsidRPr="00375DEA">
        <w:t xml:space="preserve"> of </w:t>
      </w:r>
      <w:r w:rsidRPr="00375DEA">
        <w:t>their programmes</w:t>
      </w:r>
      <w:r w:rsidR="00276083" w:rsidRPr="00375DEA">
        <w:t xml:space="preserve">, </w:t>
      </w:r>
      <w:r w:rsidRPr="00375DEA">
        <w:t xml:space="preserve">contributing expertise, tools, </w:t>
      </w:r>
      <w:r w:rsidR="00276083" w:rsidRPr="00375DEA">
        <w:t xml:space="preserve">and </w:t>
      </w:r>
      <w:r w:rsidRPr="00375DEA">
        <w:t xml:space="preserve">innovative solutions, </w:t>
      </w:r>
      <w:r w:rsidR="004463A3" w:rsidRPr="00375DEA">
        <w:t>and</w:t>
      </w:r>
      <w:r w:rsidRPr="00375DEA">
        <w:t xml:space="preserve"> establishing strategic partnerships to support demand-driven cooperation</w:t>
      </w:r>
      <w:r w:rsidR="00442C4D" w:rsidRPr="00375DEA">
        <w:t>;</w:t>
      </w:r>
    </w:p>
    <w:p w14:paraId="7AAB84F4" w14:textId="266D531D" w:rsidR="006D5ACF" w:rsidRPr="00375DEA" w:rsidRDefault="00456AF5" w:rsidP="00F725DD">
      <w:pPr>
        <w:pStyle w:val="CBDNormalNumber"/>
        <w:numPr>
          <w:ilvl w:val="1"/>
          <w:numId w:val="48"/>
        </w:numPr>
        <w:ind w:left="567" w:firstLine="567"/>
      </w:pPr>
      <w:r w:rsidRPr="00375DEA">
        <w:t>R</w:t>
      </w:r>
      <w:r w:rsidR="009800E3" w:rsidRPr="00375DEA">
        <w:t xml:space="preserve">esource mobilization efforts should be strengthened </w:t>
      </w:r>
      <w:r w:rsidRPr="00375DEA">
        <w:t xml:space="preserve">and coordinated </w:t>
      </w:r>
      <w:r w:rsidR="009800E3" w:rsidRPr="00375DEA">
        <w:t>to reduce fragmentation</w:t>
      </w:r>
      <w:r w:rsidR="00E3609C" w:rsidRPr="00375DEA">
        <w:t xml:space="preserve">, </w:t>
      </w:r>
      <w:r w:rsidR="009800E3" w:rsidRPr="00375DEA">
        <w:t>improve efficiency</w:t>
      </w:r>
      <w:r w:rsidR="00160C7E" w:rsidRPr="00375DEA">
        <w:t xml:space="preserve">, </w:t>
      </w:r>
      <w:r w:rsidR="001D29D0" w:rsidRPr="00375DEA">
        <w:t>enhanc</w:t>
      </w:r>
      <w:r w:rsidR="001056DF" w:rsidRPr="00375DEA">
        <w:t>e</w:t>
      </w:r>
      <w:r w:rsidR="001D29D0" w:rsidRPr="00375DEA">
        <w:t xml:space="preserve"> effectiveness and </w:t>
      </w:r>
      <w:r w:rsidR="00160C7E" w:rsidRPr="00375DEA">
        <w:t xml:space="preserve">foster </w:t>
      </w:r>
      <w:r w:rsidR="001D29D0" w:rsidRPr="00375DEA">
        <w:t>sustainability</w:t>
      </w:r>
      <w:r w:rsidR="009800E3" w:rsidRPr="00375DEA">
        <w:t xml:space="preserve">. The </w:t>
      </w:r>
      <w:r w:rsidR="009C50B6" w:rsidRPr="00375DEA">
        <w:t>Global Coordination Entity</w:t>
      </w:r>
      <w:r w:rsidR="009800E3" w:rsidRPr="00375DEA">
        <w:t xml:space="preserve"> and the </w:t>
      </w:r>
      <w:r w:rsidR="00AD4506" w:rsidRPr="00375DEA">
        <w:t xml:space="preserve">support </w:t>
      </w:r>
      <w:r w:rsidR="009800E3" w:rsidRPr="00375DEA">
        <w:t>centres are encouraged to collaborat</w:t>
      </w:r>
      <w:r w:rsidR="00BC4F01" w:rsidRPr="00375DEA">
        <w:t xml:space="preserve">e </w:t>
      </w:r>
      <w:r w:rsidR="009800E3" w:rsidRPr="00375DEA">
        <w:t>in developing joint project pipelines, strengthen donor engagement</w:t>
      </w:r>
      <w:r w:rsidR="00727AB7" w:rsidRPr="00375DEA">
        <w:t xml:space="preserve">, </w:t>
      </w:r>
      <w:r w:rsidR="009800E3" w:rsidRPr="00375DEA">
        <w:t>explor</w:t>
      </w:r>
      <w:r w:rsidR="00A2378D" w:rsidRPr="00375DEA">
        <w:t xml:space="preserve">e </w:t>
      </w:r>
      <w:r w:rsidR="009800E3" w:rsidRPr="00375DEA">
        <w:t xml:space="preserve">innovative financing </w:t>
      </w:r>
      <w:r w:rsidR="009E71A9" w:rsidRPr="00375DEA">
        <w:t>solutions and enhance</w:t>
      </w:r>
      <w:r w:rsidR="009800E3" w:rsidRPr="00375DEA">
        <w:t xml:space="preserve"> communication and outreach</w:t>
      </w:r>
      <w:r w:rsidR="00442C4D" w:rsidRPr="00375DEA">
        <w:t>;</w:t>
      </w:r>
    </w:p>
    <w:p w14:paraId="077D909C" w14:textId="3FCB502B" w:rsidR="000E3E0E" w:rsidRPr="00375DEA" w:rsidRDefault="00CF6F82" w:rsidP="00F725DD">
      <w:pPr>
        <w:pStyle w:val="CBDNormalNumber"/>
        <w:numPr>
          <w:ilvl w:val="1"/>
          <w:numId w:val="48"/>
        </w:numPr>
        <w:ind w:left="567" w:firstLine="567"/>
      </w:pPr>
      <w:r w:rsidRPr="00375DEA">
        <w:lastRenderedPageBreak/>
        <w:t>The</w:t>
      </w:r>
      <w:r w:rsidR="00994615" w:rsidRPr="00375DEA">
        <w:t xml:space="preserve"> </w:t>
      </w:r>
      <w:r w:rsidR="009800E3" w:rsidRPr="00375DEA">
        <w:t>priority</w:t>
      </w:r>
      <w:r w:rsidR="00CD5909" w:rsidRPr="00375DEA">
        <w:t xml:space="preserve"> for </w:t>
      </w:r>
      <w:r w:rsidR="0089694F" w:rsidRPr="00375DEA">
        <w:t xml:space="preserve">the </w:t>
      </w:r>
      <w:r w:rsidR="00CD5909" w:rsidRPr="00375DEA">
        <w:t xml:space="preserve">Entity and the </w:t>
      </w:r>
      <w:r w:rsidR="00DC3A1D" w:rsidRPr="00375DEA">
        <w:t xml:space="preserve">support </w:t>
      </w:r>
      <w:r w:rsidR="00CD5909" w:rsidRPr="00375DEA">
        <w:t>centres</w:t>
      </w:r>
      <w:r w:rsidR="009800E3" w:rsidRPr="00375DEA">
        <w:t xml:space="preserve"> should focus on </w:t>
      </w:r>
      <w:r w:rsidR="004464CA" w:rsidRPr="00375DEA">
        <w:t>accelerating</w:t>
      </w:r>
      <w:r w:rsidR="00075673" w:rsidRPr="00375DEA">
        <w:t xml:space="preserve"> the esta</w:t>
      </w:r>
      <w:r w:rsidR="00DB7F88" w:rsidRPr="00375DEA">
        <w:t xml:space="preserve">blishment </w:t>
      </w:r>
      <w:r w:rsidR="00143417" w:rsidRPr="00375DEA">
        <w:t>of</w:t>
      </w:r>
      <w:r w:rsidR="009800E3" w:rsidRPr="00375DEA">
        <w:t xml:space="preserve"> governance </w:t>
      </w:r>
      <w:r w:rsidR="00AE6414" w:rsidRPr="00375DEA">
        <w:t>and</w:t>
      </w:r>
      <w:r w:rsidR="009800E3" w:rsidRPr="00375DEA">
        <w:t xml:space="preserve"> </w:t>
      </w:r>
      <w:r w:rsidR="00E6707A" w:rsidRPr="00375DEA">
        <w:t>operatio</w:t>
      </w:r>
      <w:r w:rsidR="002342E7" w:rsidRPr="00375DEA">
        <w:t xml:space="preserve">nal </w:t>
      </w:r>
      <w:r w:rsidR="0089694F" w:rsidRPr="00375DEA">
        <w:t>arrangements</w:t>
      </w:r>
      <w:r w:rsidR="009800E3" w:rsidRPr="00375DEA">
        <w:t>, strengthening coordination</w:t>
      </w:r>
      <w:r w:rsidR="00736D41" w:rsidRPr="00375DEA">
        <w:t xml:space="preserve"> </w:t>
      </w:r>
      <w:r w:rsidR="009157D7" w:rsidRPr="00375DEA">
        <w:t>and</w:t>
      </w:r>
      <w:r w:rsidR="009800E3" w:rsidRPr="00375DEA">
        <w:t xml:space="preserve"> knowledge exchange among centres</w:t>
      </w:r>
      <w:r w:rsidR="00B44A2A" w:rsidRPr="00375DEA">
        <w:t xml:space="preserve"> and promoting</w:t>
      </w:r>
      <w:r w:rsidR="009800E3" w:rsidRPr="00375DEA">
        <w:t xml:space="preserve"> synergies </w:t>
      </w:r>
      <w:r w:rsidR="00A76EC9" w:rsidRPr="00375DEA">
        <w:t>and</w:t>
      </w:r>
      <w:r w:rsidR="009800E3" w:rsidRPr="00375DEA">
        <w:t xml:space="preserve"> </w:t>
      </w:r>
      <w:r w:rsidR="00A76EC9" w:rsidRPr="00375DEA">
        <w:t xml:space="preserve">collaboration </w:t>
      </w:r>
      <w:r w:rsidR="00380F84" w:rsidRPr="00375DEA">
        <w:t>with</w:t>
      </w:r>
      <w:r w:rsidR="009800E3" w:rsidRPr="00375DEA">
        <w:t xml:space="preserve"> relevant initiatives, programmes and partners</w:t>
      </w:r>
      <w:r w:rsidR="00380F84" w:rsidRPr="00375DEA">
        <w:t>hips</w:t>
      </w:r>
      <w:r w:rsidR="009800E3" w:rsidRPr="00375DEA">
        <w:t xml:space="preserve"> to enhance complementarity and maximize impact.</w:t>
      </w:r>
    </w:p>
    <w:p w14:paraId="7E0A75C8" w14:textId="64A8D211" w:rsidR="006D5ACF" w:rsidRPr="00375DEA" w:rsidRDefault="006D5ACF" w:rsidP="00F725DD">
      <w:pPr>
        <w:pStyle w:val="CBDNormalNumber"/>
        <w:numPr>
          <w:ilvl w:val="0"/>
          <w:numId w:val="48"/>
        </w:numPr>
        <w:ind w:left="567" w:firstLine="0"/>
      </w:pPr>
      <w:r w:rsidRPr="00375DEA">
        <w:t xml:space="preserve">The Subsidiary Body on Implementation </w:t>
      </w:r>
      <w:r w:rsidR="00FA2BC7" w:rsidRPr="00375DEA">
        <w:t>is invited</w:t>
      </w:r>
      <w:r w:rsidRPr="00375DEA">
        <w:t xml:space="preserve"> to </w:t>
      </w:r>
      <w:r w:rsidR="000F3CF2" w:rsidRPr="00375DEA">
        <w:t>consider</w:t>
      </w:r>
      <w:r w:rsidRPr="00375DEA">
        <w:t xml:space="preserve"> the above </w:t>
      </w:r>
      <w:r w:rsidR="00FA2BC7" w:rsidRPr="00375DEA">
        <w:t xml:space="preserve">progress report and the suggested strategic actions to strengthen the effectiveness, sustainability and impact of the </w:t>
      </w:r>
      <w:r w:rsidR="00486A97" w:rsidRPr="00375DEA">
        <w:t>t</w:t>
      </w:r>
      <w:r w:rsidR="00FA2BC7" w:rsidRPr="00375DEA">
        <w:t xml:space="preserve">echnical and </w:t>
      </w:r>
      <w:r w:rsidR="00486A97" w:rsidRPr="00375DEA">
        <w:t>s</w:t>
      </w:r>
      <w:r w:rsidR="00FA2BC7" w:rsidRPr="00375DEA">
        <w:t xml:space="preserve">cientific </w:t>
      </w:r>
      <w:r w:rsidR="00486A97" w:rsidRPr="00375DEA">
        <w:t>c</w:t>
      </w:r>
      <w:r w:rsidR="00FA2BC7" w:rsidRPr="00375DEA">
        <w:t xml:space="preserve">ooperation </w:t>
      </w:r>
      <w:r w:rsidR="00486A97" w:rsidRPr="00375DEA">
        <w:t>m</w:t>
      </w:r>
      <w:r w:rsidR="00FA2BC7" w:rsidRPr="00375DEA">
        <w:t>echanism in its deliberations and recommendations</w:t>
      </w:r>
      <w:r w:rsidRPr="00375DEA">
        <w:t xml:space="preserve">. </w:t>
      </w:r>
    </w:p>
    <w:p w14:paraId="5569F2A7" w14:textId="3B8FBB68" w:rsidR="00FC348F" w:rsidRPr="00375DEA" w:rsidRDefault="00FC348F" w:rsidP="006E523C">
      <w:pPr>
        <w:pStyle w:val="CBDH1"/>
      </w:pPr>
      <w:r w:rsidRPr="00375DEA">
        <w:t>IV.</w:t>
      </w:r>
      <w:r w:rsidRPr="00375DEA">
        <w:tab/>
      </w:r>
      <w:r w:rsidR="00F86CAA" w:rsidRPr="00375DEA">
        <w:t>R</w:t>
      </w:r>
      <w:r w:rsidR="00103A55" w:rsidRPr="00375DEA">
        <w:t>ecommendation</w:t>
      </w:r>
    </w:p>
    <w:p w14:paraId="162F5B51" w14:textId="34742525" w:rsidR="00AA1386" w:rsidRPr="00375DEA" w:rsidRDefault="007643D1" w:rsidP="008B65BE">
      <w:pPr>
        <w:pStyle w:val="CBDNormalNumber"/>
        <w:numPr>
          <w:ilvl w:val="0"/>
          <w:numId w:val="48"/>
        </w:numPr>
        <w:ind w:left="540" w:firstLine="27"/>
      </w:pPr>
      <w:r w:rsidRPr="00375DEA">
        <w:t>The Subsidiary Body may wish to adopt a recommendation</w:t>
      </w:r>
      <w:r w:rsidR="00AA1386" w:rsidRPr="00375DEA">
        <w:t xml:space="preserve"> </w:t>
      </w:r>
      <w:r w:rsidRPr="00375DEA">
        <w:t>along the following lines</w:t>
      </w:r>
      <w:r w:rsidR="00BA186D" w:rsidRPr="00375DEA">
        <w:t>:</w:t>
      </w:r>
      <w:r w:rsidRPr="00375DEA">
        <w:t xml:space="preserve"> </w:t>
      </w:r>
    </w:p>
    <w:p w14:paraId="729F4584" w14:textId="68F0D84D" w:rsidR="0005052E" w:rsidRPr="00C9006F" w:rsidRDefault="007643D1" w:rsidP="001D450B">
      <w:pPr>
        <w:pStyle w:val="Para1"/>
        <w:ind w:left="567" w:firstLine="567"/>
        <w:rPr>
          <w:rStyle w:val="None"/>
          <w:i/>
          <w:lang w:eastAsia="x-none"/>
        </w:rPr>
      </w:pPr>
      <w:r w:rsidRPr="00C9006F">
        <w:rPr>
          <w:rStyle w:val="None"/>
          <w:i/>
          <w:lang w:eastAsia="x-none"/>
        </w:rPr>
        <w:t xml:space="preserve">The Subsidiary Body on Implementation </w:t>
      </w:r>
    </w:p>
    <w:p w14:paraId="6A4255FC" w14:textId="6BBA7560" w:rsidR="00AA1386" w:rsidRPr="00C9006F" w:rsidRDefault="007643D1" w:rsidP="009841D3">
      <w:pPr>
        <w:pStyle w:val="CBDRecommendText"/>
        <w:rPr>
          <w:lang w:val="en-GB"/>
        </w:rPr>
      </w:pPr>
      <w:r w:rsidRPr="00C9006F">
        <w:rPr>
          <w:i/>
          <w:lang w:val="en-GB"/>
        </w:rPr>
        <w:t>Recommends</w:t>
      </w:r>
      <w:r w:rsidRPr="00C9006F">
        <w:rPr>
          <w:lang w:val="en-GB"/>
        </w:rPr>
        <w:t xml:space="preserve"> that, at its seventeenth meeting, the Conference of the Parties adopt elements of a decision</w:t>
      </w:r>
      <w:r w:rsidR="001A551C" w:rsidRPr="00C9006F">
        <w:rPr>
          <w:vertAlign w:val="superscript"/>
          <w:lang w:val="en-GB"/>
        </w:rPr>
        <w:footnoteReference w:id="8"/>
      </w:r>
      <w:r w:rsidRPr="00C9006F">
        <w:rPr>
          <w:lang w:val="en-GB"/>
        </w:rPr>
        <w:t xml:space="preserve"> along the following lines:</w:t>
      </w:r>
      <w:r w:rsidR="0090373F" w:rsidRPr="00375DEA">
        <w:rPr>
          <w:rStyle w:val="FootnoteReference"/>
        </w:rPr>
        <w:footnoteReference w:id="9"/>
      </w:r>
      <w:r w:rsidRPr="00C9006F">
        <w:rPr>
          <w:lang w:val="en-GB"/>
        </w:rPr>
        <w:t xml:space="preserve"> </w:t>
      </w:r>
    </w:p>
    <w:p w14:paraId="6D32F6BB" w14:textId="32AB77D5" w:rsidR="000E6614" w:rsidRPr="00375DEA" w:rsidRDefault="007643D1" w:rsidP="00C9006F">
      <w:pPr>
        <w:pStyle w:val="CBDNormalNumber"/>
        <w:tabs>
          <w:tab w:val="clear" w:pos="567"/>
        </w:tabs>
        <w:ind w:left="1134" w:firstLine="567"/>
      </w:pPr>
      <w:r w:rsidRPr="00C9006F">
        <w:rPr>
          <w:i/>
          <w:iCs/>
        </w:rPr>
        <w:t>The Conference of the Parties</w:t>
      </w:r>
    </w:p>
    <w:p w14:paraId="1C0A2262" w14:textId="7720FCC5" w:rsidR="00827F2E" w:rsidRPr="00375DEA" w:rsidRDefault="00827F2E" w:rsidP="00C9006F">
      <w:pPr>
        <w:pStyle w:val="CBDH2"/>
        <w:tabs>
          <w:tab w:val="clear" w:pos="567"/>
        </w:tabs>
        <w:spacing w:before="240"/>
        <w:ind w:left="1134" w:firstLine="0"/>
      </w:pPr>
      <w:r w:rsidRPr="00375DEA">
        <w:t>I</w:t>
      </w:r>
      <w:r w:rsidRPr="00375DEA">
        <w:tab/>
      </w:r>
      <w:r w:rsidR="00663AF9" w:rsidRPr="00375DEA">
        <w:br/>
      </w:r>
      <w:r w:rsidRPr="00375DEA">
        <w:t>Capacity-building and development</w:t>
      </w:r>
    </w:p>
    <w:p w14:paraId="0EA2A8F0" w14:textId="616066D9" w:rsidR="001A575B" w:rsidRPr="00375DEA" w:rsidRDefault="00265FD6" w:rsidP="00C9006F">
      <w:pPr>
        <w:pStyle w:val="CBDNormalNoNumber"/>
        <w:tabs>
          <w:tab w:val="clear" w:pos="567"/>
        </w:tabs>
        <w:ind w:left="1134" w:firstLine="567"/>
      </w:pPr>
      <w:r w:rsidRPr="00375DEA">
        <w:rPr>
          <w:iCs/>
        </w:rPr>
        <w:t>1.</w:t>
      </w:r>
      <w:r w:rsidRPr="00375DEA">
        <w:rPr>
          <w:iCs/>
        </w:rPr>
        <w:tab/>
      </w:r>
      <w:r w:rsidR="00633A51" w:rsidRPr="00375DEA">
        <w:rPr>
          <w:i/>
          <w:iCs/>
        </w:rPr>
        <w:t>Tak</w:t>
      </w:r>
      <w:r w:rsidR="00490B80" w:rsidRPr="00375DEA">
        <w:rPr>
          <w:i/>
          <w:iCs/>
        </w:rPr>
        <w:t>es</w:t>
      </w:r>
      <w:r w:rsidR="00633A51" w:rsidRPr="00375DEA">
        <w:rPr>
          <w:i/>
          <w:iCs/>
        </w:rPr>
        <w:t xml:space="preserve"> note</w:t>
      </w:r>
      <w:r w:rsidR="00490B80" w:rsidRPr="00375DEA">
        <w:t xml:space="preserve"> </w:t>
      </w:r>
      <w:r w:rsidR="00633A51" w:rsidRPr="00375DEA">
        <w:t xml:space="preserve">of </w:t>
      </w:r>
      <w:r w:rsidR="00490B80" w:rsidRPr="00375DEA">
        <w:t xml:space="preserve">the </w:t>
      </w:r>
      <w:r w:rsidR="003602E2" w:rsidRPr="00375DEA">
        <w:t>outcomes</w:t>
      </w:r>
      <w:r w:rsidR="00633A51" w:rsidRPr="00375DEA">
        <w:t xml:space="preserve"> of the </w:t>
      </w:r>
      <w:r w:rsidR="00C133DE" w:rsidRPr="00375DEA">
        <w:t xml:space="preserve">first </w:t>
      </w:r>
      <w:r w:rsidR="00F15362" w:rsidRPr="00375DEA">
        <w:t xml:space="preserve">meeting of the </w:t>
      </w:r>
      <w:r w:rsidR="006271AD" w:rsidRPr="00375DEA">
        <w:t>Biodiversity Capacity-Building and Development Forum</w:t>
      </w:r>
      <w:r w:rsidR="00144AFB" w:rsidRPr="00375DEA">
        <w:t>,</w:t>
      </w:r>
      <w:r w:rsidR="00A6043D" w:rsidRPr="00375DEA">
        <w:t xml:space="preserve"> </w:t>
      </w:r>
      <w:r w:rsidR="007B143F" w:rsidRPr="00375DEA">
        <w:t>co</w:t>
      </w:r>
      <w:r w:rsidR="0061431D" w:rsidRPr="00375DEA">
        <w:t>nvened</w:t>
      </w:r>
      <w:r w:rsidR="00575626" w:rsidRPr="00375DEA">
        <w:t xml:space="preserve"> </w:t>
      </w:r>
      <w:r w:rsidR="00967C92" w:rsidRPr="00375DEA">
        <w:t>in Cali, Colombia</w:t>
      </w:r>
      <w:r w:rsidR="000D4309" w:rsidRPr="00375DEA">
        <w:t>,</w:t>
      </w:r>
      <w:r w:rsidR="00575626" w:rsidRPr="00375DEA">
        <w:t xml:space="preserve"> on 19</w:t>
      </w:r>
      <w:r w:rsidR="00783F60" w:rsidRPr="00375DEA">
        <w:t> </w:t>
      </w:r>
      <w:r w:rsidR="00575626" w:rsidRPr="00375DEA">
        <w:t>October 202</w:t>
      </w:r>
      <w:r w:rsidR="005B7D7E" w:rsidRPr="00375DEA">
        <w:t>4</w:t>
      </w:r>
      <w:r w:rsidR="00E47AD5" w:rsidRPr="00375DEA">
        <w:t>;</w:t>
      </w:r>
      <w:r w:rsidR="00A00D8C" w:rsidRPr="00375DEA">
        <w:rPr>
          <w:rStyle w:val="FootnoteReference"/>
        </w:rPr>
        <w:footnoteReference w:id="10"/>
      </w:r>
    </w:p>
    <w:p w14:paraId="47C67CA5" w14:textId="0D654640" w:rsidR="0030387D" w:rsidRPr="00375DEA" w:rsidRDefault="00265FD6" w:rsidP="00C9006F">
      <w:pPr>
        <w:pStyle w:val="CBDNormalNoNumber"/>
        <w:tabs>
          <w:tab w:val="clear" w:pos="567"/>
        </w:tabs>
        <w:ind w:left="1134" w:firstLine="567"/>
      </w:pPr>
      <w:r w:rsidRPr="00375DEA">
        <w:rPr>
          <w:iCs/>
        </w:rPr>
        <w:t>2.</w:t>
      </w:r>
      <w:r w:rsidRPr="00375DEA">
        <w:rPr>
          <w:iCs/>
        </w:rPr>
        <w:tab/>
      </w:r>
      <w:r w:rsidR="001A575B" w:rsidRPr="00375DEA">
        <w:rPr>
          <w:i/>
          <w:iCs/>
        </w:rPr>
        <w:t>Invites</w:t>
      </w:r>
      <w:r w:rsidR="001A575B" w:rsidRPr="00375DEA">
        <w:t xml:space="preserve"> Parties, other Governments, indigenous peoples and local communities, women and youth organizations and other relevant organizations to consider</w:t>
      </w:r>
      <w:r w:rsidR="00515EBD" w:rsidRPr="00375DEA">
        <w:t>, as appropriate,</w:t>
      </w:r>
      <w:r w:rsidR="001A575B" w:rsidRPr="00375DEA">
        <w:t xml:space="preserve"> the key messages and recommendations from the Forum</w:t>
      </w:r>
      <w:r w:rsidR="00821FB9" w:rsidRPr="00375DEA">
        <w:rPr>
          <w:rStyle w:val="FootnoteReference"/>
        </w:rPr>
        <w:footnoteReference w:id="11"/>
      </w:r>
      <w:r w:rsidR="001A575B" w:rsidRPr="00375DEA">
        <w:t xml:space="preserve"> in </w:t>
      </w:r>
      <w:r w:rsidR="00E8105F" w:rsidRPr="00375DEA">
        <w:t xml:space="preserve">the </w:t>
      </w:r>
      <w:r w:rsidR="00403E37" w:rsidRPr="00375DEA">
        <w:t>design and implement</w:t>
      </w:r>
      <w:r w:rsidR="00E8105F" w:rsidRPr="00375DEA">
        <w:t>ation</w:t>
      </w:r>
      <w:r w:rsidR="00403E37" w:rsidRPr="00375DEA">
        <w:t xml:space="preserve"> </w:t>
      </w:r>
      <w:r w:rsidR="00E8105F" w:rsidRPr="00375DEA">
        <w:t xml:space="preserve">of </w:t>
      </w:r>
      <w:r w:rsidR="001A575B" w:rsidRPr="00375DEA">
        <w:t>their capacity-building and development actions</w:t>
      </w:r>
      <w:r w:rsidR="00110D41" w:rsidRPr="00375DEA">
        <w:t>;</w:t>
      </w:r>
    </w:p>
    <w:p w14:paraId="0736E500" w14:textId="013148ED" w:rsidR="001A575B" w:rsidRPr="00F21A59" w:rsidRDefault="00265FD6" w:rsidP="00C9006F">
      <w:pPr>
        <w:pStyle w:val="CBDNormalNoNumber"/>
        <w:tabs>
          <w:tab w:val="clear" w:pos="567"/>
        </w:tabs>
        <w:ind w:left="1134" w:firstLine="567"/>
      </w:pPr>
      <w:r w:rsidRPr="00375DEA">
        <w:rPr>
          <w:iCs/>
        </w:rPr>
        <w:t>3.</w:t>
      </w:r>
      <w:r w:rsidRPr="00375DEA">
        <w:rPr>
          <w:iCs/>
        </w:rPr>
        <w:tab/>
      </w:r>
      <w:r w:rsidR="001A575B" w:rsidRPr="00375DEA">
        <w:rPr>
          <w:i/>
          <w:iCs/>
        </w:rPr>
        <w:t>Invites</w:t>
      </w:r>
      <w:r w:rsidR="001A575B" w:rsidRPr="00375DEA">
        <w:t xml:space="preserve"> the </w:t>
      </w:r>
      <w:r w:rsidR="003F493A" w:rsidRPr="00375DEA">
        <w:t>regional and subregional</w:t>
      </w:r>
      <w:r w:rsidR="003F493A" w:rsidRPr="00375DEA" w:rsidDel="0067559C">
        <w:t xml:space="preserve"> </w:t>
      </w:r>
      <w:r w:rsidR="0067559C" w:rsidRPr="00375DEA">
        <w:t>t</w:t>
      </w:r>
      <w:r w:rsidR="001A575B" w:rsidRPr="00375DEA">
        <w:t xml:space="preserve">echnical and </w:t>
      </w:r>
      <w:r w:rsidR="0067559C" w:rsidRPr="00375DEA">
        <w:t>s</w:t>
      </w:r>
      <w:r w:rsidR="001A575B" w:rsidRPr="00375DEA">
        <w:t xml:space="preserve">cientific </w:t>
      </w:r>
      <w:r w:rsidR="0067559C" w:rsidRPr="00375DEA">
        <w:t>c</w:t>
      </w:r>
      <w:r w:rsidR="001A575B" w:rsidRPr="00375DEA">
        <w:t xml:space="preserve">ooperation </w:t>
      </w:r>
      <w:r w:rsidR="0067559C" w:rsidRPr="00375DEA">
        <w:t>s</w:t>
      </w:r>
      <w:r w:rsidR="001A575B" w:rsidRPr="00375DEA">
        <w:t xml:space="preserve">upport </w:t>
      </w:r>
      <w:r w:rsidR="0067559C" w:rsidRPr="00375DEA">
        <w:t>c</w:t>
      </w:r>
      <w:r w:rsidR="001A575B" w:rsidRPr="00375DEA">
        <w:t xml:space="preserve">entres </w:t>
      </w:r>
      <w:r w:rsidR="00392DAD" w:rsidRPr="00375DEA">
        <w:t xml:space="preserve">and other </w:t>
      </w:r>
      <w:r w:rsidR="001A575B" w:rsidRPr="00375DEA">
        <w:t xml:space="preserve">regional bodies and relevant organizations to </w:t>
      </w:r>
      <w:r w:rsidR="00DF3605" w:rsidRPr="00375DEA">
        <w:t>hold</w:t>
      </w:r>
      <w:r w:rsidR="001A575B" w:rsidRPr="00375DEA">
        <w:t>, as appropriate, regional capacity-building and development forums to facilitate the sharing of experience</w:t>
      </w:r>
      <w:r w:rsidR="007C3606" w:rsidRPr="00375DEA">
        <w:t>s</w:t>
      </w:r>
      <w:r w:rsidR="001A575B" w:rsidRPr="00375DEA">
        <w:t>, good practices and lessons learned in capacity-building and development in support of national and regional biodiversity strategies and action plans</w:t>
      </w:r>
      <w:r w:rsidR="002D1C59" w:rsidRPr="00375DEA">
        <w:t xml:space="preserve"> and the </w:t>
      </w:r>
      <w:r w:rsidR="00E92C86" w:rsidRPr="00375DEA">
        <w:t xml:space="preserve">Kunming-Montreal Global Biodiversity </w:t>
      </w:r>
      <w:r w:rsidR="002D1C59" w:rsidRPr="00375DEA">
        <w:t>Framework</w:t>
      </w:r>
      <w:r w:rsidR="003D0359" w:rsidRPr="00375DEA">
        <w:t>;</w:t>
      </w:r>
      <w:r w:rsidR="00E92C86" w:rsidRPr="00375DEA">
        <w:rPr>
          <w:rStyle w:val="FootnoteReference"/>
        </w:rPr>
        <w:footnoteReference w:id="12"/>
      </w:r>
    </w:p>
    <w:p w14:paraId="084438BF" w14:textId="0C1B01CB" w:rsidR="006A4381" w:rsidRPr="00375DEA" w:rsidRDefault="00265FD6" w:rsidP="00C9006F">
      <w:pPr>
        <w:pStyle w:val="CBDNormalNoNumber"/>
        <w:tabs>
          <w:tab w:val="clear" w:pos="567"/>
        </w:tabs>
        <w:ind w:left="1134" w:firstLine="567"/>
      </w:pPr>
      <w:r w:rsidRPr="00375DEA">
        <w:rPr>
          <w:iCs/>
        </w:rPr>
        <w:t>4.</w:t>
      </w:r>
      <w:r w:rsidRPr="00375DEA">
        <w:rPr>
          <w:iCs/>
        </w:rPr>
        <w:tab/>
      </w:r>
      <w:r w:rsidR="008842E4" w:rsidRPr="00375DEA">
        <w:rPr>
          <w:i/>
          <w:iCs/>
        </w:rPr>
        <w:t>T</w:t>
      </w:r>
      <w:r w:rsidR="00CA51A9" w:rsidRPr="00375DEA">
        <w:rPr>
          <w:i/>
          <w:iCs/>
        </w:rPr>
        <w:t>akes n</w:t>
      </w:r>
      <w:r w:rsidR="74D32328" w:rsidRPr="00375DEA">
        <w:rPr>
          <w:i/>
          <w:iCs/>
        </w:rPr>
        <w:t>ot</w:t>
      </w:r>
      <w:r w:rsidR="00BE60F5" w:rsidRPr="00375DEA">
        <w:rPr>
          <w:i/>
          <w:iCs/>
        </w:rPr>
        <w:t>e</w:t>
      </w:r>
      <w:r w:rsidR="005F55A9" w:rsidRPr="00375DEA">
        <w:t xml:space="preserve"> of </w:t>
      </w:r>
      <w:r w:rsidR="548AC410" w:rsidRPr="00375DEA">
        <w:t xml:space="preserve">the </w:t>
      </w:r>
      <w:r w:rsidR="005452A7" w:rsidRPr="00375DEA">
        <w:t xml:space="preserve">progress </w:t>
      </w:r>
      <w:r w:rsidR="00AD1112" w:rsidRPr="00375DEA">
        <w:t>report</w:t>
      </w:r>
      <w:r w:rsidR="002E7333" w:rsidRPr="00375DEA">
        <w:rPr>
          <w:rStyle w:val="FootnoteReference"/>
        </w:rPr>
        <w:footnoteReference w:id="13"/>
      </w:r>
      <w:r w:rsidR="00AD1112" w:rsidRPr="00375DEA">
        <w:t xml:space="preserve"> </w:t>
      </w:r>
      <w:r w:rsidR="00FC4705" w:rsidRPr="00375DEA">
        <w:t xml:space="preserve">in the implementation </w:t>
      </w:r>
      <w:r w:rsidR="7005976D" w:rsidRPr="00375DEA">
        <w:t xml:space="preserve">of the </w:t>
      </w:r>
      <w:r w:rsidR="00D42C17" w:rsidRPr="00375DEA">
        <w:t>l</w:t>
      </w:r>
      <w:r w:rsidR="7005976D" w:rsidRPr="00375DEA">
        <w:t>ong-</w:t>
      </w:r>
      <w:r w:rsidR="00D42C17" w:rsidRPr="00375DEA">
        <w:t>t</w:t>
      </w:r>
      <w:r w:rsidR="7005976D" w:rsidRPr="00375DEA">
        <w:t xml:space="preserve">erm </w:t>
      </w:r>
      <w:r w:rsidR="00D42C17" w:rsidRPr="00375DEA">
        <w:t>s</w:t>
      </w:r>
      <w:r w:rsidR="7005976D" w:rsidRPr="00375DEA">
        <w:t xml:space="preserve">trategic </w:t>
      </w:r>
      <w:r w:rsidR="00D42C17" w:rsidRPr="00375DEA">
        <w:t>f</w:t>
      </w:r>
      <w:r w:rsidR="7005976D" w:rsidRPr="00375DEA">
        <w:t xml:space="preserve">ramework for </w:t>
      </w:r>
      <w:r w:rsidR="00D42C17" w:rsidRPr="00375DEA">
        <w:t>c</w:t>
      </w:r>
      <w:r w:rsidR="7005976D" w:rsidRPr="00375DEA">
        <w:t>apacity-</w:t>
      </w:r>
      <w:r w:rsidR="00D42C17" w:rsidRPr="00375DEA">
        <w:t>b</w:t>
      </w:r>
      <w:r w:rsidR="7005976D" w:rsidRPr="00375DEA">
        <w:t xml:space="preserve">uilding and </w:t>
      </w:r>
      <w:r w:rsidR="00D42C17" w:rsidRPr="00375DEA">
        <w:t>d</w:t>
      </w:r>
      <w:r w:rsidR="7005976D" w:rsidRPr="00375DEA">
        <w:t>evelopment</w:t>
      </w:r>
      <w:r w:rsidR="00C04990" w:rsidRPr="00375DEA">
        <w:t>;</w:t>
      </w:r>
      <w:r w:rsidR="002B172A" w:rsidRPr="00375DEA">
        <w:rPr>
          <w:rStyle w:val="FootnoteReference"/>
        </w:rPr>
        <w:footnoteReference w:id="14"/>
      </w:r>
      <w:r w:rsidR="6DF2D841" w:rsidRPr="00375DEA">
        <w:t xml:space="preserve"> </w:t>
      </w:r>
    </w:p>
    <w:p w14:paraId="44E501FF" w14:textId="03208FA2" w:rsidR="006317BA" w:rsidRPr="00375DEA" w:rsidRDefault="00265FD6" w:rsidP="00C9006F">
      <w:pPr>
        <w:pStyle w:val="CBDNormalNoNumber"/>
        <w:tabs>
          <w:tab w:val="clear" w:pos="567"/>
        </w:tabs>
        <w:ind w:left="1134" w:firstLine="567"/>
      </w:pPr>
      <w:r w:rsidRPr="00375DEA">
        <w:rPr>
          <w:iCs/>
        </w:rPr>
        <w:t>5.</w:t>
      </w:r>
      <w:r w:rsidRPr="00375DEA">
        <w:rPr>
          <w:iCs/>
        </w:rPr>
        <w:tab/>
      </w:r>
      <w:r w:rsidR="006A4381" w:rsidRPr="00375DEA">
        <w:rPr>
          <w:i/>
          <w:iCs/>
        </w:rPr>
        <w:t>Invites</w:t>
      </w:r>
      <w:r w:rsidR="006A4381" w:rsidRPr="00375DEA">
        <w:t xml:space="preserve"> Parties, </w:t>
      </w:r>
      <w:r w:rsidR="00D45611" w:rsidRPr="00375DEA">
        <w:t>other G</w:t>
      </w:r>
      <w:r w:rsidR="006A4381" w:rsidRPr="00375DEA">
        <w:t>overnments, indigenous peoples and local communities, women and youth organizations and other relevant organizations to use the guidance provided in the long-term strategic framework in the design, implementation, monitoring and evaluation of their capacity</w:t>
      </w:r>
      <w:r w:rsidR="008E6B70" w:rsidRPr="00375DEA">
        <w:t>-</w:t>
      </w:r>
      <w:r w:rsidR="006A4381" w:rsidRPr="00375DEA">
        <w:t>building and development initiatives and programmes, as appropriate</w:t>
      </w:r>
      <w:r w:rsidR="001A7B77" w:rsidRPr="00375DEA">
        <w:t>, and share the experiences and lessons</w:t>
      </w:r>
      <w:r w:rsidR="00680BFB" w:rsidRPr="00375DEA">
        <w:t xml:space="preserve"> learned</w:t>
      </w:r>
      <w:r w:rsidR="001A7B77" w:rsidRPr="00375DEA">
        <w:t xml:space="preserve"> </w:t>
      </w:r>
      <w:r w:rsidR="00CE628A" w:rsidRPr="00375DEA">
        <w:t>with the Secretariat</w:t>
      </w:r>
      <w:r w:rsidR="00F8037F" w:rsidRPr="00375DEA">
        <w:t xml:space="preserve"> </w:t>
      </w:r>
      <w:r w:rsidR="00CE628A" w:rsidRPr="00375DEA">
        <w:t xml:space="preserve">and </w:t>
      </w:r>
      <w:r w:rsidR="001A7B77" w:rsidRPr="00375DEA">
        <w:t xml:space="preserve">through the central portal of the </w:t>
      </w:r>
      <w:r w:rsidR="00042FC4" w:rsidRPr="00375DEA">
        <w:t>clearing</w:t>
      </w:r>
      <w:r w:rsidR="0038105A" w:rsidRPr="00375DEA">
        <w:t>-</w:t>
      </w:r>
      <w:r w:rsidR="00042FC4" w:rsidRPr="00375DEA">
        <w:t>house mechanism</w:t>
      </w:r>
      <w:r w:rsidR="00D27816" w:rsidRPr="00F21A59">
        <w:t>;</w:t>
      </w:r>
    </w:p>
    <w:p w14:paraId="4BEFB46F" w14:textId="1332E6E3" w:rsidR="00D6135D" w:rsidRPr="00375DEA" w:rsidRDefault="00265FD6" w:rsidP="00C9006F">
      <w:pPr>
        <w:pStyle w:val="CBDNormalNoNumber"/>
        <w:tabs>
          <w:tab w:val="clear" w:pos="567"/>
        </w:tabs>
        <w:ind w:left="1134" w:firstLine="567"/>
      </w:pPr>
      <w:r w:rsidRPr="00375DEA">
        <w:rPr>
          <w:iCs/>
        </w:rPr>
        <w:t>6.</w:t>
      </w:r>
      <w:r w:rsidRPr="00375DEA">
        <w:rPr>
          <w:iCs/>
        </w:rPr>
        <w:tab/>
      </w:r>
      <w:r w:rsidR="00D7048C" w:rsidRPr="00375DEA">
        <w:rPr>
          <w:i/>
          <w:iCs/>
        </w:rPr>
        <w:t>Invites</w:t>
      </w:r>
      <w:r w:rsidR="00EE79C8" w:rsidRPr="00375DEA">
        <w:rPr>
          <w:i/>
          <w:iCs/>
        </w:rPr>
        <w:t xml:space="preserve"> </w:t>
      </w:r>
      <w:r w:rsidR="00EE79C8" w:rsidRPr="00375DEA">
        <w:t>Parties</w:t>
      </w:r>
      <w:r w:rsidR="00D7048C" w:rsidRPr="00375DEA">
        <w:t>,</w:t>
      </w:r>
      <w:r w:rsidR="00EE79C8" w:rsidRPr="00375DEA">
        <w:t xml:space="preserve"> other Governments and relevant organizations</w:t>
      </w:r>
      <w:r w:rsidR="00E76598" w:rsidRPr="00375DEA">
        <w:t xml:space="preserve"> in a position to do so</w:t>
      </w:r>
      <w:r w:rsidR="00EE79C8" w:rsidRPr="00375DEA">
        <w:t xml:space="preserve"> to provide </w:t>
      </w:r>
      <w:r w:rsidR="00784D0C" w:rsidRPr="00375DEA">
        <w:t>and facilitate access to</w:t>
      </w:r>
      <w:r w:rsidR="00EE79C8" w:rsidRPr="00375DEA">
        <w:t xml:space="preserve"> financial and technical support </w:t>
      </w:r>
      <w:r w:rsidR="009949FF" w:rsidRPr="00375DEA">
        <w:t>for capacity</w:t>
      </w:r>
      <w:r w:rsidR="00326429" w:rsidRPr="00375DEA">
        <w:t>-building and</w:t>
      </w:r>
      <w:r w:rsidR="00EF2E45" w:rsidRPr="00375DEA">
        <w:t xml:space="preserve"> </w:t>
      </w:r>
      <w:r w:rsidR="00EF2E45" w:rsidRPr="00375DEA">
        <w:lastRenderedPageBreak/>
        <w:t>development activities</w:t>
      </w:r>
      <w:r w:rsidR="009949FF" w:rsidRPr="00375DEA">
        <w:t xml:space="preserve"> to </w:t>
      </w:r>
      <w:r w:rsidR="0002389D" w:rsidRPr="00375DEA">
        <w:t xml:space="preserve">facilitate </w:t>
      </w:r>
      <w:r w:rsidR="00CC3BB9" w:rsidRPr="00375DEA">
        <w:t xml:space="preserve">the </w:t>
      </w:r>
      <w:r w:rsidR="0002389D" w:rsidRPr="00375DEA">
        <w:t xml:space="preserve">further uptake and use </w:t>
      </w:r>
      <w:r w:rsidR="00821512" w:rsidRPr="00375DEA">
        <w:t xml:space="preserve">of </w:t>
      </w:r>
      <w:r w:rsidR="0002389D" w:rsidRPr="00375DEA">
        <w:t>the long-term strategic framework</w:t>
      </w:r>
      <w:r w:rsidR="00511ADD" w:rsidRPr="00375DEA">
        <w:t>;</w:t>
      </w:r>
    </w:p>
    <w:p w14:paraId="024214D5" w14:textId="0A5939F3" w:rsidR="00215333" w:rsidRPr="00375DEA" w:rsidRDefault="00265FD6" w:rsidP="00C9006F">
      <w:pPr>
        <w:pStyle w:val="CBDNormalNoNumber"/>
        <w:tabs>
          <w:tab w:val="clear" w:pos="567"/>
        </w:tabs>
        <w:ind w:left="1134" w:firstLine="567"/>
      </w:pPr>
      <w:r w:rsidRPr="00375DEA">
        <w:rPr>
          <w:iCs/>
        </w:rPr>
        <w:t>7.</w:t>
      </w:r>
      <w:r w:rsidRPr="00375DEA">
        <w:rPr>
          <w:iCs/>
        </w:rPr>
        <w:tab/>
      </w:r>
      <w:r w:rsidR="00215333" w:rsidRPr="00375DEA">
        <w:rPr>
          <w:i/>
        </w:rPr>
        <w:t>Invites</w:t>
      </w:r>
      <w:r w:rsidR="00215333" w:rsidRPr="00375DEA">
        <w:t xml:space="preserve"> the </w:t>
      </w:r>
      <w:r w:rsidR="0067559C" w:rsidRPr="00375DEA">
        <w:t>s</w:t>
      </w:r>
      <w:r w:rsidR="00215333" w:rsidRPr="00375DEA">
        <w:t xml:space="preserve">upport </w:t>
      </w:r>
      <w:r w:rsidR="0067559C" w:rsidRPr="00375DEA">
        <w:t>c</w:t>
      </w:r>
      <w:r w:rsidR="00215333" w:rsidRPr="00375DEA">
        <w:t xml:space="preserve">entres and relevant organizations to </w:t>
      </w:r>
      <w:r w:rsidR="000D1DED" w:rsidRPr="00375DEA">
        <w:t xml:space="preserve">hold </w:t>
      </w:r>
      <w:r w:rsidR="00215333" w:rsidRPr="00375DEA">
        <w:t>capacity-building</w:t>
      </w:r>
      <w:r w:rsidR="00D92997" w:rsidRPr="00375DEA">
        <w:t xml:space="preserve"> and develo</w:t>
      </w:r>
      <w:r w:rsidR="00880157" w:rsidRPr="00375DEA">
        <w:t>p</w:t>
      </w:r>
      <w:r w:rsidR="00D92997" w:rsidRPr="00375DEA">
        <w:t>ment</w:t>
      </w:r>
      <w:r w:rsidR="00215333" w:rsidRPr="00375DEA">
        <w:t xml:space="preserve"> activities to promote and facilitate </w:t>
      </w:r>
      <w:r w:rsidR="004467C4" w:rsidRPr="00375DEA">
        <w:t xml:space="preserve">the </w:t>
      </w:r>
      <w:r w:rsidR="005D5DD2" w:rsidRPr="00375DEA">
        <w:t>further</w:t>
      </w:r>
      <w:r w:rsidR="00215333" w:rsidRPr="00375DEA">
        <w:t xml:space="preserve"> uptake and use </w:t>
      </w:r>
      <w:r w:rsidR="009059BF" w:rsidRPr="00375DEA">
        <w:t xml:space="preserve">of </w:t>
      </w:r>
      <w:r w:rsidR="00215333" w:rsidRPr="00375DEA">
        <w:t xml:space="preserve">the long-term strategic framework; </w:t>
      </w:r>
    </w:p>
    <w:p w14:paraId="163D5C46" w14:textId="50E28D12" w:rsidR="004977E8" w:rsidRPr="00375DEA" w:rsidRDefault="00265FD6" w:rsidP="00C9006F">
      <w:pPr>
        <w:pStyle w:val="CBDNormalNoNumber"/>
        <w:tabs>
          <w:tab w:val="clear" w:pos="567"/>
        </w:tabs>
        <w:ind w:left="1134" w:firstLine="567"/>
      </w:pPr>
      <w:r w:rsidRPr="00375DEA">
        <w:rPr>
          <w:iCs/>
        </w:rPr>
        <w:t>8.</w:t>
      </w:r>
      <w:r w:rsidRPr="00375DEA">
        <w:rPr>
          <w:iCs/>
        </w:rPr>
        <w:tab/>
      </w:r>
      <w:r w:rsidR="004977E8" w:rsidRPr="00375DEA">
        <w:rPr>
          <w:i/>
          <w:iCs/>
        </w:rPr>
        <w:t>Requests</w:t>
      </w:r>
      <w:r w:rsidR="004977E8" w:rsidRPr="00375DEA">
        <w:t xml:space="preserve"> the Executive Secretary, subject to the availability of resources:</w:t>
      </w:r>
    </w:p>
    <w:p w14:paraId="4358A5AD" w14:textId="5B9C06D9" w:rsidR="00C33E27" w:rsidRPr="00375DEA" w:rsidRDefault="00265FD6" w:rsidP="00C9006F">
      <w:pPr>
        <w:pStyle w:val="CBDNormalNoNumber"/>
        <w:tabs>
          <w:tab w:val="clear" w:pos="567"/>
        </w:tabs>
        <w:ind w:left="1134" w:firstLine="567"/>
      </w:pPr>
      <w:r w:rsidRPr="00375DEA">
        <w:t>(a)</w:t>
      </w:r>
      <w:r w:rsidRPr="00375DEA">
        <w:tab/>
      </w:r>
      <w:r w:rsidR="004977E8" w:rsidRPr="00375DEA">
        <w:t>To develop</w:t>
      </w:r>
      <w:r w:rsidR="00DA1769" w:rsidRPr="00375DEA">
        <w:t xml:space="preserve">, </w:t>
      </w:r>
      <w:r w:rsidR="00DA1769" w:rsidRPr="00375DEA">
        <w:rPr>
          <w:color w:val="000000" w:themeColor="text1"/>
        </w:rPr>
        <w:t>in collaboration with the Informal Advisory Group on Technical and Scientific Cooperation</w:t>
      </w:r>
      <w:r w:rsidR="00DA1769" w:rsidRPr="00375DEA">
        <w:t>,</w:t>
      </w:r>
      <w:r w:rsidR="00723D31" w:rsidRPr="00375DEA">
        <w:t xml:space="preserve"> </w:t>
      </w:r>
      <w:r w:rsidR="004977E8" w:rsidRPr="00375DEA">
        <w:t>practical</w:t>
      </w:r>
      <w:r w:rsidR="00C26910" w:rsidRPr="00375DEA">
        <w:t xml:space="preserve"> </w:t>
      </w:r>
      <w:r w:rsidR="004B7395" w:rsidRPr="00375DEA">
        <w:t>and user</w:t>
      </w:r>
      <w:r w:rsidR="004467C4" w:rsidRPr="00375DEA">
        <w:t>-</w:t>
      </w:r>
      <w:r w:rsidR="004B7395" w:rsidRPr="00375DEA">
        <w:t xml:space="preserve">friendly </w:t>
      </w:r>
      <w:r w:rsidR="00D775E0" w:rsidRPr="00375DEA">
        <w:t>guid</w:t>
      </w:r>
      <w:r w:rsidR="0022407C" w:rsidRPr="00375DEA">
        <w:t>ance</w:t>
      </w:r>
      <w:r w:rsidR="00D775E0" w:rsidRPr="00375DEA">
        <w:t xml:space="preserve"> and </w:t>
      </w:r>
      <w:r w:rsidR="004B7395" w:rsidRPr="00375DEA">
        <w:t>learning materials</w:t>
      </w:r>
      <w:r w:rsidR="00A94368" w:rsidRPr="00375DEA">
        <w:t xml:space="preserve">, </w:t>
      </w:r>
      <w:r w:rsidR="00945677" w:rsidRPr="00375DEA">
        <w:t xml:space="preserve">including </w:t>
      </w:r>
      <w:r w:rsidR="00CA0B36" w:rsidRPr="00375DEA">
        <w:t xml:space="preserve">a </w:t>
      </w:r>
      <w:r w:rsidR="00945677" w:rsidRPr="00375DEA">
        <w:t>step-by-step</w:t>
      </w:r>
      <w:r w:rsidR="00CA0B36" w:rsidRPr="00375DEA">
        <w:t xml:space="preserve"> guide</w:t>
      </w:r>
      <w:r w:rsidR="00F9592A" w:rsidRPr="00375DEA">
        <w:t xml:space="preserve"> and e-learning modules </w:t>
      </w:r>
      <w:r w:rsidR="001D258A" w:rsidRPr="00375DEA">
        <w:t>with</w:t>
      </w:r>
      <w:r w:rsidR="008F5A62" w:rsidRPr="00375DEA">
        <w:t xml:space="preserve"> examples of good practices</w:t>
      </w:r>
      <w:r w:rsidR="00B061E9" w:rsidRPr="00375DEA">
        <w:t xml:space="preserve"> for</w:t>
      </w:r>
      <w:r w:rsidR="0079053B" w:rsidRPr="00375DEA">
        <w:t xml:space="preserve"> </w:t>
      </w:r>
      <w:r w:rsidR="00B503F8" w:rsidRPr="00375DEA">
        <w:t xml:space="preserve">increasing </w:t>
      </w:r>
      <w:r w:rsidR="005B3A0B" w:rsidRPr="00375DEA">
        <w:t xml:space="preserve">the </w:t>
      </w:r>
      <w:r w:rsidR="0079053B" w:rsidRPr="00375DEA">
        <w:t>use</w:t>
      </w:r>
      <w:r w:rsidR="00D11076" w:rsidRPr="00375DEA">
        <w:t xml:space="preserve"> </w:t>
      </w:r>
      <w:r w:rsidR="00673B16" w:rsidRPr="00375DEA">
        <w:t>of</w:t>
      </w:r>
      <w:r w:rsidR="0079053B" w:rsidRPr="00375DEA">
        <w:t xml:space="preserve"> </w:t>
      </w:r>
      <w:r w:rsidR="00500FCC" w:rsidRPr="00375DEA">
        <w:t xml:space="preserve">the </w:t>
      </w:r>
      <w:r w:rsidR="0079053B" w:rsidRPr="00375DEA">
        <w:t>long-term strategic framework</w:t>
      </w:r>
      <w:r w:rsidR="00B87BE6" w:rsidRPr="00375DEA">
        <w:t xml:space="preserve">, and </w:t>
      </w:r>
      <w:r w:rsidR="00F961AA" w:rsidRPr="00375DEA">
        <w:t xml:space="preserve">to </w:t>
      </w:r>
      <w:r w:rsidR="00B87BE6" w:rsidRPr="00375DEA">
        <w:t>make</w:t>
      </w:r>
      <w:r w:rsidR="001A169C" w:rsidRPr="00375DEA">
        <w:t xml:space="preserve"> </w:t>
      </w:r>
      <w:r w:rsidR="00F001BE" w:rsidRPr="00375DEA">
        <w:t xml:space="preserve">such </w:t>
      </w:r>
      <w:r w:rsidR="00BA104B" w:rsidRPr="00375DEA">
        <w:t xml:space="preserve">materials </w:t>
      </w:r>
      <w:r w:rsidR="006731CC" w:rsidRPr="00375DEA">
        <w:t>available through the central portal of the clearing-house mechanism</w:t>
      </w:r>
      <w:r w:rsidR="00322351" w:rsidRPr="00375DEA">
        <w:t>;</w:t>
      </w:r>
    </w:p>
    <w:p w14:paraId="66F909B6" w14:textId="194BCF86" w:rsidR="0027268C" w:rsidRPr="00375DEA" w:rsidRDefault="00265FD6" w:rsidP="00C9006F">
      <w:pPr>
        <w:pStyle w:val="CBDNormalNoNumber"/>
        <w:tabs>
          <w:tab w:val="clear" w:pos="567"/>
        </w:tabs>
        <w:ind w:left="1134" w:firstLine="567"/>
      </w:pPr>
      <w:r w:rsidRPr="00375DEA">
        <w:t>(b)</w:t>
      </w:r>
      <w:r w:rsidRPr="00375DEA">
        <w:tab/>
      </w:r>
      <w:r w:rsidR="004977E8" w:rsidRPr="00375DEA">
        <w:t xml:space="preserve">To </w:t>
      </w:r>
      <w:r w:rsidR="00DF37C3" w:rsidRPr="00375DEA">
        <w:t>organize</w:t>
      </w:r>
      <w:r w:rsidR="00C91B6C" w:rsidRPr="00375DEA">
        <w:t>, in collaboration with the</w:t>
      </w:r>
      <w:r w:rsidR="0001622A" w:rsidRPr="00375DEA">
        <w:t xml:space="preserve"> </w:t>
      </w:r>
      <w:r w:rsidR="0067559C" w:rsidRPr="00375DEA">
        <w:t>s</w:t>
      </w:r>
      <w:r w:rsidR="00843968" w:rsidRPr="00375DEA">
        <w:t xml:space="preserve">upport </w:t>
      </w:r>
      <w:r w:rsidR="00B503F8" w:rsidRPr="00375DEA">
        <w:t>c</w:t>
      </w:r>
      <w:r w:rsidR="00843968" w:rsidRPr="00375DEA">
        <w:t xml:space="preserve">entres and relevant </w:t>
      </w:r>
      <w:r w:rsidR="00551FBB" w:rsidRPr="00375DEA">
        <w:t>organization</w:t>
      </w:r>
      <w:r w:rsidR="004B29CA" w:rsidRPr="00375DEA">
        <w:t>s</w:t>
      </w:r>
      <w:r w:rsidR="00DF7ABC" w:rsidRPr="00375DEA">
        <w:t xml:space="preserve">, </w:t>
      </w:r>
      <w:r w:rsidR="001B2CDC" w:rsidRPr="00375DEA">
        <w:t>capacity-building</w:t>
      </w:r>
      <w:r w:rsidR="00891FBE" w:rsidRPr="00375DEA">
        <w:t xml:space="preserve"> and development</w:t>
      </w:r>
      <w:r w:rsidR="002A7ACA" w:rsidRPr="00375DEA">
        <w:t xml:space="preserve"> </w:t>
      </w:r>
      <w:r w:rsidR="005452A7" w:rsidRPr="00375DEA">
        <w:t xml:space="preserve">activities, </w:t>
      </w:r>
      <w:r w:rsidR="00DC6AE7" w:rsidRPr="00375DEA">
        <w:t>including training-of-trainers worksho</w:t>
      </w:r>
      <w:r w:rsidR="00233C32" w:rsidRPr="00375DEA">
        <w:t xml:space="preserve">ps and </w:t>
      </w:r>
      <w:r w:rsidR="008760B0" w:rsidRPr="00375DEA">
        <w:t>peer-to-peer learning exchanges</w:t>
      </w:r>
      <w:r w:rsidR="0090535F" w:rsidRPr="00375DEA">
        <w:t>,</w:t>
      </w:r>
      <w:r w:rsidR="00DC6AE7" w:rsidRPr="00375DEA">
        <w:t xml:space="preserve"> </w:t>
      </w:r>
      <w:r w:rsidR="00B30E76" w:rsidRPr="00375DEA">
        <w:t xml:space="preserve">to promote </w:t>
      </w:r>
      <w:r w:rsidR="002964D7" w:rsidRPr="00375DEA">
        <w:t xml:space="preserve">and facilitate </w:t>
      </w:r>
      <w:r w:rsidR="00B30E76" w:rsidRPr="00375DEA">
        <w:t xml:space="preserve">the </w:t>
      </w:r>
      <w:r w:rsidR="00602A85" w:rsidRPr="00375DEA">
        <w:t xml:space="preserve">context-specific </w:t>
      </w:r>
      <w:r w:rsidR="00BC6215" w:rsidRPr="00375DEA">
        <w:t>application</w:t>
      </w:r>
      <w:r w:rsidR="009F354B" w:rsidRPr="00375DEA">
        <w:t xml:space="preserve"> </w:t>
      </w:r>
      <w:r w:rsidR="00B30E76" w:rsidRPr="00375DEA">
        <w:t xml:space="preserve">of </w:t>
      </w:r>
      <w:r w:rsidR="004977E8" w:rsidRPr="00375DEA">
        <w:t xml:space="preserve">the </w:t>
      </w:r>
      <w:r w:rsidR="005B43CE" w:rsidRPr="00375DEA">
        <w:t xml:space="preserve">long-term </w:t>
      </w:r>
      <w:r w:rsidR="004977E8" w:rsidRPr="00375DEA">
        <w:t>strategic framework</w:t>
      </w:r>
      <w:r w:rsidR="00851C08" w:rsidRPr="00375DEA">
        <w:t>;</w:t>
      </w:r>
    </w:p>
    <w:p w14:paraId="1FE57C1E" w14:textId="356DB93E" w:rsidR="00E4764C" w:rsidRPr="00375DEA" w:rsidRDefault="00265FD6" w:rsidP="00C9006F">
      <w:pPr>
        <w:pStyle w:val="CBDNormalNoNumber"/>
        <w:tabs>
          <w:tab w:val="clear" w:pos="567"/>
        </w:tabs>
        <w:ind w:left="1134" w:firstLine="567"/>
      </w:pPr>
      <w:r w:rsidRPr="00375DEA">
        <w:t>(c)</w:t>
      </w:r>
      <w:r w:rsidRPr="00375DEA">
        <w:tab/>
      </w:r>
      <w:r w:rsidR="00E4764C" w:rsidRPr="00375DEA">
        <w:t>To</w:t>
      </w:r>
      <w:r w:rsidR="00890539" w:rsidRPr="00375DEA">
        <w:t xml:space="preserve"> </w:t>
      </w:r>
      <w:r w:rsidR="00421387" w:rsidRPr="00375DEA">
        <w:t xml:space="preserve">collaborate </w:t>
      </w:r>
      <w:r w:rsidR="00D96884" w:rsidRPr="00375DEA">
        <w:t>with</w:t>
      </w:r>
      <w:r w:rsidR="00421387" w:rsidRPr="00375DEA">
        <w:t xml:space="preserve"> the Biodiversity Finance Initiative </w:t>
      </w:r>
      <w:r w:rsidR="00EF2C7B" w:rsidRPr="00375DEA">
        <w:t>and relevant organi</w:t>
      </w:r>
      <w:r w:rsidR="00497466" w:rsidRPr="00375DEA">
        <w:t>z</w:t>
      </w:r>
      <w:r w:rsidR="002B543F" w:rsidRPr="00375DEA">
        <w:t>ation</w:t>
      </w:r>
      <w:r w:rsidR="00CC2915" w:rsidRPr="00375DEA">
        <w:t>s</w:t>
      </w:r>
      <w:r w:rsidR="00883C20" w:rsidRPr="00375DEA">
        <w:t xml:space="preserve"> </w:t>
      </w:r>
      <w:proofErr w:type="gramStart"/>
      <w:r w:rsidR="00AC5D15" w:rsidRPr="00375DEA">
        <w:t xml:space="preserve">in order </w:t>
      </w:r>
      <w:r w:rsidR="00706CB6" w:rsidRPr="00375DEA">
        <w:t>to</w:t>
      </w:r>
      <w:proofErr w:type="gramEnd"/>
      <w:r w:rsidR="00706CB6" w:rsidRPr="00375DEA">
        <w:t xml:space="preserve"> </w:t>
      </w:r>
      <w:r w:rsidR="00107442" w:rsidRPr="00375DEA">
        <w:t>organi</w:t>
      </w:r>
      <w:r w:rsidR="00AC4236" w:rsidRPr="00375DEA">
        <w:t>z</w:t>
      </w:r>
      <w:r w:rsidR="00107442" w:rsidRPr="00375DEA">
        <w:t>e</w:t>
      </w:r>
      <w:r w:rsidR="00E4764C" w:rsidRPr="00375DEA">
        <w:t xml:space="preserve"> capacity</w:t>
      </w:r>
      <w:r w:rsidR="004D3F42" w:rsidRPr="00375DEA">
        <w:t xml:space="preserve">-building activities for </w:t>
      </w:r>
      <w:r w:rsidR="00E4764C" w:rsidRPr="00375DEA">
        <w:t>Parties</w:t>
      </w:r>
      <w:r w:rsidR="007A1AE6" w:rsidRPr="00375DEA">
        <w:t xml:space="preserve">, including </w:t>
      </w:r>
      <w:r w:rsidR="002E6D44" w:rsidRPr="00375DEA">
        <w:t xml:space="preserve">their </w:t>
      </w:r>
      <w:r w:rsidR="007A1AE6" w:rsidRPr="00375DEA">
        <w:t>ministries of finance, economic planning and national development</w:t>
      </w:r>
      <w:r w:rsidR="008E1A20" w:rsidRPr="00375DEA">
        <w:t>,</w:t>
      </w:r>
      <w:r w:rsidR="007A1AE6" w:rsidRPr="00375DEA">
        <w:t xml:space="preserve"> </w:t>
      </w:r>
      <w:r w:rsidR="009135D8" w:rsidRPr="00375DEA">
        <w:t xml:space="preserve">on </w:t>
      </w:r>
      <w:r w:rsidR="00391616" w:rsidRPr="00375DEA">
        <w:t xml:space="preserve">ways </w:t>
      </w:r>
      <w:r w:rsidR="00E4764C" w:rsidRPr="00375DEA">
        <w:t>to mobili</w:t>
      </w:r>
      <w:r w:rsidR="00AD67AC" w:rsidRPr="00375DEA">
        <w:t>z</w:t>
      </w:r>
      <w:r w:rsidR="00E4764C" w:rsidRPr="00375DEA">
        <w:t xml:space="preserve">e domestic resources and </w:t>
      </w:r>
      <w:r w:rsidR="00391616" w:rsidRPr="00375DEA">
        <w:t xml:space="preserve">gain </w:t>
      </w:r>
      <w:r w:rsidR="00E4764C" w:rsidRPr="00375DEA">
        <w:t xml:space="preserve">access </w:t>
      </w:r>
      <w:r w:rsidR="00391616" w:rsidRPr="00375DEA">
        <w:t xml:space="preserve">to </w:t>
      </w:r>
      <w:r w:rsidR="00E4764C" w:rsidRPr="00375DEA">
        <w:t>international financing for capacity-building</w:t>
      </w:r>
      <w:r w:rsidR="003C2C2E" w:rsidRPr="00375DEA">
        <w:t xml:space="preserve"> and development</w:t>
      </w:r>
      <w:r w:rsidR="00E4764C" w:rsidRPr="00375DEA">
        <w:t>, technical and scientific cooperation and technology transfer</w:t>
      </w:r>
      <w:r w:rsidR="00681707" w:rsidRPr="00375DEA">
        <w:t>;</w:t>
      </w:r>
      <w:r w:rsidR="00E4764C" w:rsidRPr="00375DEA">
        <w:t xml:space="preserve"> </w:t>
      </w:r>
    </w:p>
    <w:p w14:paraId="5B1BE1EE" w14:textId="3880C7B7" w:rsidR="00BB6826" w:rsidRPr="00375DEA" w:rsidRDefault="00265FD6" w:rsidP="00C9006F">
      <w:pPr>
        <w:pStyle w:val="CBDNormalNoNumber"/>
        <w:tabs>
          <w:tab w:val="clear" w:pos="567"/>
        </w:tabs>
        <w:ind w:left="1134" w:firstLine="567"/>
      </w:pPr>
      <w:r w:rsidRPr="00375DEA">
        <w:t>(d)</w:t>
      </w:r>
      <w:r w:rsidRPr="00375DEA">
        <w:tab/>
      </w:r>
      <w:r w:rsidR="00BB6826" w:rsidRPr="00375DEA">
        <w:t xml:space="preserve">To convene, in collaboration with partners, </w:t>
      </w:r>
      <w:r w:rsidR="00B87F43" w:rsidRPr="00375DEA">
        <w:t xml:space="preserve">a meeting of </w:t>
      </w:r>
      <w:r w:rsidR="00305728" w:rsidRPr="00375DEA">
        <w:t>the</w:t>
      </w:r>
      <w:r w:rsidR="00635990" w:rsidRPr="00375DEA">
        <w:t xml:space="preserve"> Biodiversity Capacity-Building and Development F</w:t>
      </w:r>
      <w:r w:rsidR="00BB6826" w:rsidRPr="00375DEA">
        <w:t xml:space="preserve">orum to facilitate </w:t>
      </w:r>
      <w:r w:rsidR="009D65EA" w:rsidRPr="00375DEA">
        <w:t xml:space="preserve">the </w:t>
      </w:r>
      <w:r w:rsidR="00BB6826" w:rsidRPr="00375DEA">
        <w:t xml:space="preserve">sharing of experiences, good practices and lessons learned in capacity-building and development </w:t>
      </w:r>
      <w:r w:rsidR="00621369" w:rsidRPr="00375DEA">
        <w:t xml:space="preserve">in support of the implementation of the </w:t>
      </w:r>
      <w:r w:rsidR="003C1042" w:rsidRPr="00375DEA">
        <w:t xml:space="preserve">Kunming-Montreal Global Biodiversity Framework </w:t>
      </w:r>
      <w:r w:rsidR="00B96DFA" w:rsidRPr="00375DEA">
        <w:t xml:space="preserve">before </w:t>
      </w:r>
      <w:r w:rsidR="00F37E80" w:rsidRPr="00375DEA">
        <w:t xml:space="preserve">the </w:t>
      </w:r>
      <w:r w:rsidR="00686E79" w:rsidRPr="00375DEA">
        <w:t>eighteenth meeting of the Conference of the Parties;</w:t>
      </w:r>
    </w:p>
    <w:p w14:paraId="6D43EC91" w14:textId="5AAA5988" w:rsidR="00224E74" w:rsidRPr="00375DEA" w:rsidRDefault="00265FD6" w:rsidP="00C9006F">
      <w:pPr>
        <w:pStyle w:val="CBDNormalNoNumber"/>
        <w:tabs>
          <w:tab w:val="clear" w:pos="567"/>
        </w:tabs>
        <w:ind w:left="1134" w:firstLine="567"/>
      </w:pPr>
      <w:r w:rsidRPr="00375DEA">
        <w:t>(e)</w:t>
      </w:r>
      <w:r w:rsidRPr="00375DEA">
        <w:tab/>
      </w:r>
      <w:r w:rsidR="00224E74" w:rsidRPr="00375DEA">
        <w:t>To</w:t>
      </w:r>
      <w:r w:rsidR="00BB5259" w:rsidRPr="00375DEA">
        <w:t xml:space="preserve"> monitor</w:t>
      </w:r>
      <w:r w:rsidR="004A1846" w:rsidRPr="00375DEA">
        <w:t>, in collaboration with partners,</w:t>
      </w:r>
      <w:r w:rsidR="00BB5259" w:rsidRPr="00375DEA">
        <w:t xml:space="preserve"> </w:t>
      </w:r>
      <w:r w:rsidR="001070DD" w:rsidRPr="00375DEA">
        <w:t>initiatives</w:t>
      </w:r>
      <w:r w:rsidR="00E254B8" w:rsidRPr="00375DEA">
        <w:t xml:space="preserve"> </w:t>
      </w:r>
      <w:r w:rsidR="00BB18FA" w:rsidRPr="00375DEA">
        <w:t xml:space="preserve">aimed at </w:t>
      </w:r>
      <w:r w:rsidR="00E254B8" w:rsidRPr="00375DEA">
        <w:t>supporting the</w:t>
      </w:r>
      <w:r w:rsidR="009217C3" w:rsidRPr="00375DEA">
        <w:t xml:space="preserve"> implementation of Target</w:t>
      </w:r>
      <w:r w:rsidR="007323DB" w:rsidRPr="00375DEA">
        <w:t> </w:t>
      </w:r>
      <w:r w:rsidR="009217C3" w:rsidRPr="00375DEA">
        <w:t xml:space="preserve">20 </w:t>
      </w:r>
      <w:r w:rsidR="009F4C51" w:rsidRPr="00375DEA">
        <w:t>of the Frame</w:t>
      </w:r>
      <w:r w:rsidR="00CC288E" w:rsidRPr="00375DEA">
        <w:t>work</w:t>
      </w:r>
      <w:r w:rsidR="00BB18FA" w:rsidRPr="00375DEA">
        <w:t>,</w:t>
      </w:r>
      <w:r w:rsidR="00BB5259" w:rsidRPr="00375DEA">
        <w:t xml:space="preserve"> compile emerging lessons and good practices </w:t>
      </w:r>
      <w:r w:rsidR="00816B69" w:rsidRPr="00375DEA">
        <w:t xml:space="preserve">and make them available </w:t>
      </w:r>
      <w:r w:rsidR="00CD2E4C" w:rsidRPr="00375DEA">
        <w:t>through the central portal of the clearing-house mechanism</w:t>
      </w:r>
      <w:r w:rsidR="00BB5259" w:rsidRPr="00375DEA">
        <w:t>;</w:t>
      </w:r>
    </w:p>
    <w:p w14:paraId="0DC4DDE3" w14:textId="2858DBAF" w:rsidR="00373C60" w:rsidRPr="00375DEA" w:rsidRDefault="00265FD6" w:rsidP="00C9006F">
      <w:pPr>
        <w:pStyle w:val="CBDNormalNoNumber"/>
        <w:tabs>
          <w:tab w:val="clear" w:pos="567"/>
        </w:tabs>
        <w:ind w:left="1134" w:firstLine="567"/>
      </w:pPr>
      <w:r w:rsidRPr="00375DEA">
        <w:t>(f)</w:t>
      </w:r>
      <w:r w:rsidRPr="00375DEA">
        <w:tab/>
      </w:r>
      <w:r w:rsidR="00373C60" w:rsidRPr="00375DEA">
        <w:t xml:space="preserve">To </w:t>
      </w:r>
      <w:r w:rsidR="00220319" w:rsidRPr="00375DEA">
        <w:t xml:space="preserve">submit </w:t>
      </w:r>
      <w:r w:rsidR="00373C60" w:rsidRPr="00375DEA">
        <w:t xml:space="preserve">a progress report on the </w:t>
      </w:r>
      <w:r w:rsidR="00FF038A" w:rsidRPr="00375DEA">
        <w:t xml:space="preserve">activities outlined in subparagraphs (a) to (e) above to </w:t>
      </w:r>
      <w:r w:rsidR="00373C60" w:rsidRPr="00375DEA">
        <w:t xml:space="preserve">the Subsidiary Body on Implementation at a meeting held before the eighteenth meeting of the Conference of the Parties and </w:t>
      </w:r>
      <w:r w:rsidR="00337AEA" w:rsidRPr="00375DEA">
        <w:t xml:space="preserve">to </w:t>
      </w:r>
      <w:r w:rsidR="00373C60" w:rsidRPr="00375DEA">
        <w:t>the Conference of the Parties at its eighteenth meeting</w:t>
      </w:r>
      <w:r w:rsidR="00CC4591" w:rsidRPr="00375DEA">
        <w:t>.</w:t>
      </w:r>
    </w:p>
    <w:p w14:paraId="637D726E" w14:textId="73F08B08" w:rsidR="00405414" w:rsidRPr="00375DEA" w:rsidRDefault="00405414" w:rsidP="00C9006F">
      <w:pPr>
        <w:pStyle w:val="CBDH2"/>
        <w:tabs>
          <w:tab w:val="clear" w:pos="567"/>
        </w:tabs>
        <w:spacing w:before="240"/>
        <w:ind w:left="1134" w:firstLine="0"/>
      </w:pPr>
      <w:r w:rsidRPr="00375DEA">
        <w:rPr>
          <w:bCs/>
          <w:iCs/>
        </w:rPr>
        <w:t>II</w:t>
      </w:r>
      <w:r w:rsidR="00663AF9" w:rsidRPr="00375DEA">
        <w:rPr>
          <w:bCs/>
          <w:iCs/>
        </w:rPr>
        <w:t xml:space="preserve"> </w:t>
      </w:r>
      <w:r w:rsidR="00663AF9" w:rsidRPr="00375DEA">
        <w:rPr>
          <w:bCs/>
          <w:iCs/>
        </w:rPr>
        <w:br/>
      </w:r>
      <w:r w:rsidRPr="00375DEA">
        <w:t>Technical and scientific cooperation and technology transfer</w:t>
      </w:r>
    </w:p>
    <w:p w14:paraId="410F478E" w14:textId="3B9C0B62" w:rsidR="00D4567C" w:rsidRPr="00375DEA" w:rsidRDefault="00663AF9" w:rsidP="00C9006F">
      <w:pPr>
        <w:pStyle w:val="CBDNormalNoNumber"/>
        <w:tabs>
          <w:tab w:val="clear" w:pos="567"/>
        </w:tabs>
        <w:ind w:left="1134" w:firstLine="567"/>
      </w:pPr>
      <w:r w:rsidRPr="00375DEA">
        <w:rPr>
          <w:iCs/>
        </w:rPr>
        <w:t>9</w:t>
      </w:r>
      <w:r w:rsidR="00265FD6" w:rsidRPr="00375DEA">
        <w:rPr>
          <w:iCs/>
        </w:rPr>
        <w:t>.</w:t>
      </w:r>
      <w:r w:rsidR="00265FD6" w:rsidRPr="00375DEA">
        <w:rPr>
          <w:iCs/>
        </w:rPr>
        <w:tab/>
      </w:r>
      <w:r w:rsidR="006B64A0" w:rsidRPr="00375DEA">
        <w:rPr>
          <w:i/>
          <w:iCs/>
        </w:rPr>
        <w:t>We</w:t>
      </w:r>
      <w:r w:rsidR="00C2140F" w:rsidRPr="00375DEA">
        <w:rPr>
          <w:i/>
          <w:iCs/>
        </w:rPr>
        <w:t>lcome</w:t>
      </w:r>
      <w:r w:rsidR="007A4DB1" w:rsidRPr="00375DEA">
        <w:rPr>
          <w:i/>
          <w:iCs/>
        </w:rPr>
        <w:t>s</w:t>
      </w:r>
      <w:r w:rsidR="008A2A91" w:rsidRPr="00375DEA">
        <w:t xml:space="preserve"> </w:t>
      </w:r>
      <w:r w:rsidR="002747ED" w:rsidRPr="00375DEA">
        <w:t>the progress</w:t>
      </w:r>
      <w:r w:rsidR="009F50CA" w:rsidRPr="00375DEA">
        <w:t xml:space="preserve"> report on </w:t>
      </w:r>
      <w:r w:rsidR="002747ED" w:rsidRPr="00F21A59">
        <w:t xml:space="preserve">the </w:t>
      </w:r>
      <w:r w:rsidR="00587DDA" w:rsidRPr="00375DEA">
        <w:t>t</w:t>
      </w:r>
      <w:r w:rsidR="00A41C34" w:rsidRPr="00F21A59">
        <w:t xml:space="preserve">echnical </w:t>
      </w:r>
      <w:r w:rsidR="00A41C34" w:rsidRPr="00375DEA">
        <w:t xml:space="preserve">and </w:t>
      </w:r>
      <w:r w:rsidR="00587DDA" w:rsidRPr="00375DEA">
        <w:t>s</w:t>
      </w:r>
      <w:r w:rsidR="00A41C34" w:rsidRPr="00375DEA">
        <w:t xml:space="preserve">cientific </w:t>
      </w:r>
      <w:r w:rsidR="00587DDA" w:rsidRPr="00375DEA">
        <w:t>c</w:t>
      </w:r>
      <w:r w:rsidR="00A41C34" w:rsidRPr="00375DEA">
        <w:t xml:space="preserve">ooperation </w:t>
      </w:r>
      <w:r w:rsidR="00587DDA" w:rsidRPr="00375DEA">
        <w:t>m</w:t>
      </w:r>
      <w:r w:rsidR="00472FD0" w:rsidRPr="00375DEA">
        <w:t>echanism</w:t>
      </w:r>
      <w:r w:rsidR="00E47AD5" w:rsidRPr="00375DEA">
        <w:t>;</w:t>
      </w:r>
      <w:r w:rsidR="00DF3377" w:rsidRPr="00375DEA">
        <w:rPr>
          <w:vertAlign w:val="superscript"/>
        </w:rPr>
        <w:footnoteReference w:id="15"/>
      </w:r>
      <w:r w:rsidR="00395A52" w:rsidRPr="00375DEA">
        <w:t xml:space="preserve"> </w:t>
      </w:r>
    </w:p>
    <w:p w14:paraId="037BAE4E" w14:textId="6E8390B3" w:rsidR="00E05664" w:rsidRPr="00375DEA" w:rsidRDefault="00663AF9" w:rsidP="00C9006F">
      <w:pPr>
        <w:pStyle w:val="CBDNormalNoNumber"/>
        <w:tabs>
          <w:tab w:val="clear" w:pos="567"/>
        </w:tabs>
        <w:ind w:left="1134" w:firstLine="567"/>
      </w:pPr>
      <w:r w:rsidRPr="00375DEA">
        <w:rPr>
          <w:iCs/>
        </w:rPr>
        <w:t>10</w:t>
      </w:r>
      <w:r w:rsidR="00265FD6" w:rsidRPr="00375DEA">
        <w:rPr>
          <w:iCs/>
        </w:rPr>
        <w:t>.</w:t>
      </w:r>
      <w:r w:rsidR="00265FD6" w:rsidRPr="00375DEA">
        <w:rPr>
          <w:iCs/>
        </w:rPr>
        <w:tab/>
      </w:r>
      <w:r w:rsidR="00FD0B5E" w:rsidRPr="00375DEA">
        <w:rPr>
          <w:i/>
          <w:iCs/>
        </w:rPr>
        <w:t>Not</w:t>
      </w:r>
      <w:r w:rsidR="008C1705" w:rsidRPr="00375DEA">
        <w:rPr>
          <w:i/>
          <w:iCs/>
        </w:rPr>
        <w:t>e</w:t>
      </w:r>
      <w:r w:rsidR="00410A44" w:rsidRPr="00375DEA">
        <w:rPr>
          <w:i/>
          <w:iCs/>
        </w:rPr>
        <w:t>s with concern</w:t>
      </w:r>
      <w:r w:rsidR="00410A44" w:rsidRPr="00375DEA">
        <w:t xml:space="preserve"> </w:t>
      </w:r>
      <w:r w:rsidR="00B9030E" w:rsidRPr="00375DEA">
        <w:t xml:space="preserve">the financial, institutional and capacity constraints limiting the full operationalization of the </w:t>
      </w:r>
      <w:r w:rsidR="00CF7EC0" w:rsidRPr="00375DEA">
        <w:t>s</w:t>
      </w:r>
      <w:r w:rsidR="00FB02C5" w:rsidRPr="00375DEA">
        <w:t xml:space="preserve">upport </w:t>
      </w:r>
      <w:r w:rsidR="00CF7EC0" w:rsidRPr="00375DEA">
        <w:t>c</w:t>
      </w:r>
      <w:r w:rsidR="00FB02C5" w:rsidRPr="00375DEA">
        <w:t>entres</w:t>
      </w:r>
      <w:r w:rsidR="008D5BA2" w:rsidRPr="00375DEA">
        <w:t xml:space="preserve"> and </w:t>
      </w:r>
      <w:r w:rsidR="00862CEC" w:rsidRPr="00375DEA">
        <w:t>the Global Coordination Entity</w:t>
      </w:r>
      <w:r w:rsidR="00032E67" w:rsidRPr="00375DEA">
        <w:t>;</w:t>
      </w:r>
      <w:r w:rsidR="009148E1" w:rsidRPr="00375DEA">
        <w:t xml:space="preserve"> </w:t>
      </w:r>
    </w:p>
    <w:p w14:paraId="3ADA9E28" w14:textId="1B5F4977" w:rsidR="00E05664" w:rsidRPr="00F21A59" w:rsidRDefault="00663AF9" w:rsidP="00C9006F">
      <w:pPr>
        <w:pStyle w:val="CBDNormalNoNumber"/>
        <w:tabs>
          <w:tab w:val="clear" w:pos="567"/>
        </w:tabs>
        <w:ind w:left="1134" w:firstLine="567"/>
      </w:pPr>
      <w:r w:rsidRPr="00375DEA">
        <w:rPr>
          <w:iCs/>
        </w:rPr>
        <w:t>11</w:t>
      </w:r>
      <w:r w:rsidR="00265FD6" w:rsidRPr="00375DEA">
        <w:rPr>
          <w:iCs/>
        </w:rPr>
        <w:t>.</w:t>
      </w:r>
      <w:r w:rsidR="00265FD6" w:rsidRPr="00375DEA">
        <w:rPr>
          <w:iCs/>
        </w:rPr>
        <w:tab/>
      </w:r>
      <w:r w:rsidR="00686B11" w:rsidRPr="00375DEA">
        <w:rPr>
          <w:i/>
          <w:iCs/>
        </w:rPr>
        <w:t>E</w:t>
      </w:r>
      <w:r w:rsidR="00E05664" w:rsidRPr="00375DEA">
        <w:rPr>
          <w:i/>
          <w:iCs/>
        </w:rPr>
        <w:t xml:space="preserve">xpresses appreciation </w:t>
      </w:r>
      <w:r w:rsidR="00E05664" w:rsidRPr="00375DEA">
        <w:rPr>
          <w:rFonts w:eastAsia="Times New Roman"/>
          <w:szCs w:val="24"/>
        </w:rPr>
        <w:t xml:space="preserve">to the Secretariat for initiating the operations of </w:t>
      </w:r>
      <w:r w:rsidR="00E05664" w:rsidRPr="00375DEA">
        <w:t>the Global Coordination Entity</w:t>
      </w:r>
      <w:r w:rsidR="00AD4C6E" w:rsidRPr="00375DEA">
        <w:t xml:space="preserve"> and </w:t>
      </w:r>
      <w:r w:rsidR="008340E2" w:rsidRPr="00375DEA">
        <w:t xml:space="preserve">providing </w:t>
      </w:r>
      <w:r w:rsidR="00CB1D89" w:rsidRPr="00375DEA">
        <w:t xml:space="preserve">staff </w:t>
      </w:r>
      <w:r w:rsidR="008A7BE9" w:rsidRPr="00375DEA">
        <w:t xml:space="preserve">to support the Entity’s work </w:t>
      </w:r>
      <w:r w:rsidR="00CB1D89" w:rsidRPr="00375DEA">
        <w:t xml:space="preserve">until </w:t>
      </w:r>
      <w:r w:rsidR="00BF1BD5" w:rsidRPr="00375DEA">
        <w:t xml:space="preserve">such time as </w:t>
      </w:r>
      <w:r w:rsidR="00CB1D89" w:rsidRPr="00375DEA">
        <w:t xml:space="preserve">the </w:t>
      </w:r>
      <w:r w:rsidR="00C74F76" w:rsidRPr="00375DEA">
        <w:t>Entity becomes fully operational</w:t>
      </w:r>
      <w:r w:rsidR="00E05664" w:rsidRPr="00375DEA">
        <w:t xml:space="preserve">; </w:t>
      </w:r>
    </w:p>
    <w:p w14:paraId="5188B804" w14:textId="26CF825C" w:rsidR="00C06AA8" w:rsidRPr="00375DEA" w:rsidRDefault="00663AF9" w:rsidP="00C9006F">
      <w:pPr>
        <w:pStyle w:val="CBDNormalNoNumber"/>
        <w:tabs>
          <w:tab w:val="clear" w:pos="567"/>
        </w:tabs>
        <w:ind w:left="1134" w:firstLine="567"/>
      </w:pPr>
      <w:r w:rsidRPr="00375DEA">
        <w:rPr>
          <w:iCs/>
        </w:rPr>
        <w:t>12</w:t>
      </w:r>
      <w:r w:rsidR="00265FD6" w:rsidRPr="00375DEA">
        <w:rPr>
          <w:iCs/>
        </w:rPr>
        <w:t>.</w:t>
      </w:r>
      <w:r w:rsidR="00265FD6" w:rsidRPr="00375DEA">
        <w:rPr>
          <w:iCs/>
        </w:rPr>
        <w:tab/>
      </w:r>
      <w:r w:rsidR="004A76A9" w:rsidRPr="00375DEA">
        <w:rPr>
          <w:i/>
          <w:iCs/>
        </w:rPr>
        <w:t>Also e</w:t>
      </w:r>
      <w:r w:rsidR="0008329F" w:rsidRPr="00375DEA">
        <w:rPr>
          <w:i/>
          <w:iCs/>
        </w:rPr>
        <w:t>xpresses</w:t>
      </w:r>
      <w:r w:rsidR="004F7389" w:rsidRPr="00375DEA">
        <w:rPr>
          <w:i/>
          <w:iCs/>
        </w:rPr>
        <w:t xml:space="preserve"> appreciation </w:t>
      </w:r>
      <w:r w:rsidR="00DE1C79" w:rsidRPr="00375DEA">
        <w:t xml:space="preserve">in that regard </w:t>
      </w:r>
      <w:r w:rsidR="008625C5" w:rsidRPr="00375DEA">
        <w:t xml:space="preserve">for </w:t>
      </w:r>
      <w:r w:rsidR="004F7389" w:rsidRPr="00375DEA">
        <w:t xml:space="preserve">the support provided by the </w:t>
      </w:r>
      <w:r w:rsidR="003A0E12" w:rsidRPr="00375DEA">
        <w:t>Republic of Korea</w:t>
      </w:r>
      <w:r w:rsidR="00F77DF7" w:rsidRPr="00375DEA">
        <w:t>,</w:t>
      </w:r>
      <w:r w:rsidR="00F0644B" w:rsidRPr="00375DEA">
        <w:t xml:space="preserve"> thr</w:t>
      </w:r>
      <w:r w:rsidR="00E726E1" w:rsidRPr="00375DEA">
        <w:t>ough</w:t>
      </w:r>
      <w:r w:rsidR="004F7389" w:rsidRPr="00375DEA">
        <w:t xml:space="preserve"> the Bio-Bridge </w:t>
      </w:r>
      <w:r w:rsidR="00400FE4" w:rsidRPr="00375DEA">
        <w:t>Initiative</w:t>
      </w:r>
      <w:r w:rsidR="002858A3" w:rsidRPr="00375DEA">
        <w:t xml:space="preserve"> </w:t>
      </w:r>
      <w:r w:rsidR="004A76A9" w:rsidRPr="00375DEA">
        <w:t xml:space="preserve">and </w:t>
      </w:r>
      <w:r w:rsidR="00F77DF7" w:rsidRPr="00375DEA">
        <w:t xml:space="preserve">a </w:t>
      </w:r>
      <w:r w:rsidR="004A76A9" w:rsidRPr="00375DEA">
        <w:t xml:space="preserve">Junior Professional Officer post </w:t>
      </w:r>
      <w:r w:rsidR="006730DE" w:rsidRPr="00375DEA">
        <w:t xml:space="preserve">in </w:t>
      </w:r>
      <w:r w:rsidR="006730DE" w:rsidRPr="00375DEA">
        <w:lastRenderedPageBreak/>
        <w:t>the Secretariat</w:t>
      </w:r>
      <w:r w:rsidR="00F77DF7" w:rsidRPr="00375DEA">
        <w:t>,</w:t>
      </w:r>
      <w:r w:rsidR="006730DE" w:rsidRPr="00375DEA">
        <w:t xml:space="preserve"> </w:t>
      </w:r>
      <w:r w:rsidR="003129B7" w:rsidRPr="00375DEA">
        <w:t>a</w:t>
      </w:r>
      <w:r w:rsidR="00363D73" w:rsidRPr="00375DEA">
        <w:t>nd the</w:t>
      </w:r>
      <w:r w:rsidR="003129B7" w:rsidRPr="00375DEA">
        <w:t xml:space="preserve"> financial contribution </w:t>
      </w:r>
      <w:r w:rsidR="00AC112B" w:rsidRPr="00375DEA">
        <w:t xml:space="preserve">made </w:t>
      </w:r>
      <w:r w:rsidR="003129B7" w:rsidRPr="00375DEA">
        <w:t>by the European Union</w:t>
      </w:r>
      <w:r w:rsidR="000267C2" w:rsidRPr="00375DEA">
        <w:t xml:space="preserve"> </w:t>
      </w:r>
      <w:r w:rsidR="00400FE4" w:rsidRPr="00375DEA">
        <w:t>to</w:t>
      </w:r>
      <w:r w:rsidR="004F7389" w:rsidRPr="00375DEA">
        <w:t xml:space="preserve"> </w:t>
      </w:r>
      <w:r w:rsidR="009A4A56" w:rsidRPr="00375DEA">
        <w:t xml:space="preserve">facilitate the </w:t>
      </w:r>
      <w:r w:rsidR="00AA2F2D" w:rsidRPr="00375DEA">
        <w:t xml:space="preserve">initial </w:t>
      </w:r>
      <w:r w:rsidR="009A4A56" w:rsidRPr="00375DEA">
        <w:t xml:space="preserve">operationalization of </w:t>
      </w:r>
      <w:r w:rsidR="004F7389" w:rsidRPr="00375DEA">
        <w:t xml:space="preserve">the </w:t>
      </w:r>
      <w:r w:rsidR="00B45B8E" w:rsidRPr="00375DEA">
        <w:t>G</w:t>
      </w:r>
      <w:r w:rsidR="00663B5E" w:rsidRPr="00375DEA">
        <w:t>lobal</w:t>
      </w:r>
      <w:r w:rsidR="004F7389" w:rsidRPr="00375DEA">
        <w:t xml:space="preserve"> </w:t>
      </w:r>
      <w:r w:rsidR="00B45B8E" w:rsidRPr="00375DEA">
        <w:t>C</w:t>
      </w:r>
      <w:r w:rsidR="004F7389" w:rsidRPr="00375DEA">
        <w:t xml:space="preserve">oordination </w:t>
      </w:r>
      <w:r w:rsidR="00B45B8E" w:rsidRPr="00375DEA">
        <w:t>E</w:t>
      </w:r>
      <w:r w:rsidR="004F7389" w:rsidRPr="00375DEA">
        <w:t>ntity</w:t>
      </w:r>
      <w:r w:rsidR="0067543F" w:rsidRPr="00375DEA">
        <w:t>;</w:t>
      </w:r>
      <w:r w:rsidR="00D80229" w:rsidRPr="00375DEA">
        <w:t xml:space="preserve"> </w:t>
      </w:r>
    </w:p>
    <w:p w14:paraId="2FE33475" w14:textId="2564CDF7" w:rsidR="00A426A9" w:rsidRPr="00375DEA" w:rsidRDefault="00663AF9" w:rsidP="00C9006F">
      <w:pPr>
        <w:pStyle w:val="CBDNormalNoNumber"/>
        <w:tabs>
          <w:tab w:val="clear" w:pos="567"/>
        </w:tabs>
        <w:ind w:left="1134" w:firstLine="567"/>
      </w:pPr>
      <w:r w:rsidRPr="00375DEA">
        <w:rPr>
          <w:iCs/>
        </w:rPr>
        <w:t>13</w:t>
      </w:r>
      <w:r w:rsidR="00265FD6" w:rsidRPr="00375DEA">
        <w:rPr>
          <w:iCs/>
        </w:rPr>
        <w:t>.</w:t>
      </w:r>
      <w:r w:rsidR="00265FD6" w:rsidRPr="00375DEA">
        <w:rPr>
          <w:iCs/>
        </w:rPr>
        <w:tab/>
      </w:r>
      <w:r w:rsidR="00A426A9" w:rsidRPr="00375DEA">
        <w:rPr>
          <w:i/>
          <w:iCs/>
        </w:rPr>
        <w:t>Approves</w:t>
      </w:r>
      <w:r w:rsidR="00A426A9" w:rsidRPr="00375DEA">
        <w:t xml:space="preserve"> </w:t>
      </w:r>
      <w:r w:rsidR="00C54A5B" w:rsidRPr="00375DEA">
        <w:t xml:space="preserve">the workplan and budget of the Global Coordination Entity </w:t>
      </w:r>
      <w:r w:rsidR="000B0F81" w:rsidRPr="00375DEA">
        <w:t xml:space="preserve">for </w:t>
      </w:r>
      <w:r w:rsidR="001A5266" w:rsidRPr="00375DEA">
        <w:t xml:space="preserve">the </w:t>
      </w:r>
      <w:r w:rsidR="007E5F4F" w:rsidRPr="00375DEA">
        <w:t>biennium</w:t>
      </w:r>
      <w:r w:rsidR="009E2708" w:rsidRPr="00375DEA">
        <w:t xml:space="preserve"> </w:t>
      </w:r>
      <w:r w:rsidR="000B0F81" w:rsidRPr="00375DEA">
        <w:t>202</w:t>
      </w:r>
      <w:r w:rsidR="007401F7" w:rsidRPr="00375DEA">
        <w:t>7</w:t>
      </w:r>
      <w:r w:rsidR="000668D8" w:rsidRPr="00375DEA">
        <w:t>–</w:t>
      </w:r>
      <w:r w:rsidR="00A121C8" w:rsidRPr="00375DEA">
        <w:t>202</w:t>
      </w:r>
      <w:r w:rsidR="007401F7" w:rsidRPr="00375DEA">
        <w:t>8</w:t>
      </w:r>
      <w:r w:rsidR="00D92615" w:rsidRPr="00375DEA">
        <w:t>,</w:t>
      </w:r>
      <w:r w:rsidR="00C54A5B" w:rsidRPr="00375DEA">
        <w:t xml:space="preserve"> </w:t>
      </w:r>
      <w:r w:rsidR="008E7615" w:rsidRPr="00375DEA">
        <w:t xml:space="preserve">as </w:t>
      </w:r>
      <w:r w:rsidR="00C54A5B" w:rsidRPr="00375DEA">
        <w:t xml:space="preserve">contained in </w:t>
      </w:r>
      <w:r w:rsidR="00001E8B" w:rsidRPr="00375DEA">
        <w:t xml:space="preserve">the </w:t>
      </w:r>
      <w:r w:rsidR="00E47AD5" w:rsidRPr="00375DEA">
        <w:t>a</w:t>
      </w:r>
      <w:r w:rsidR="001E0AB6" w:rsidRPr="00375DEA">
        <w:t>nnex</w:t>
      </w:r>
      <w:r w:rsidR="008E7615" w:rsidRPr="00375DEA">
        <w:t xml:space="preserve"> to the present decision</w:t>
      </w:r>
      <w:r w:rsidR="00032E67" w:rsidRPr="00375DEA">
        <w:t>;</w:t>
      </w:r>
    </w:p>
    <w:p w14:paraId="17C15666" w14:textId="3BA31763" w:rsidR="002747ED" w:rsidRPr="00375DEA" w:rsidRDefault="00663AF9" w:rsidP="00C9006F">
      <w:pPr>
        <w:pStyle w:val="CBDNormalNoNumber"/>
        <w:tabs>
          <w:tab w:val="clear" w:pos="567"/>
        </w:tabs>
        <w:ind w:left="1134" w:firstLine="567"/>
      </w:pPr>
      <w:r w:rsidRPr="00375DEA">
        <w:rPr>
          <w:iCs/>
        </w:rPr>
        <w:t>14</w:t>
      </w:r>
      <w:r w:rsidR="00265FD6" w:rsidRPr="00375DEA">
        <w:rPr>
          <w:iCs/>
        </w:rPr>
        <w:t>.</w:t>
      </w:r>
      <w:r w:rsidR="00265FD6" w:rsidRPr="00375DEA">
        <w:rPr>
          <w:iCs/>
        </w:rPr>
        <w:tab/>
      </w:r>
      <w:r w:rsidR="002747ED" w:rsidRPr="00375DEA">
        <w:rPr>
          <w:i/>
        </w:rPr>
        <w:t xml:space="preserve">Invites </w:t>
      </w:r>
      <w:r w:rsidR="002747ED" w:rsidRPr="00375DEA">
        <w:t>Parties, other Governments</w:t>
      </w:r>
      <w:r w:rsidR="00DC302D" w:rsidRPr="00375DEA">
        <w:t>,</w:t>
      </w:r>
      <w:r w:rsidR="002747ED" w:rsidRPr="00375DEA">
        <w:t xml:space="preserve"> </w:t>
      </w:r>
      <w:r w:rsidR="00932FA5" w:rsidRPr="00375DEA">
        <w:t>United Nations entities, relevant international organizations, development agencies, research institutions</w:t>
      </w:r>
      <w:r w:rsidR="00750908" w:rsidRPr="00375DEA">
        <w:t>,</w:t>
      </w:r>
      <w:r w:rsidR="005D5E7F" w:rsidRPr="00375DEA">
        <w:t xml:space="preserve"> academia</w:t>
      </w:r>
      <w:r w:rsidR="00932FA5" w:rsidRPr="00375DEA">
        <w:t xml:space="preserve">, the private sector and other stakeholders </w:t>
      </w:r>
      <w:r w:rsidR="002747ED" w:rsidRPr="00375DEA">
        <w:t xml:space="preserve">in a position to do so to provide </w:t>
      </w:r>
      <w:r w:rsidR="00A8670B" w:rsidRPr="00375DEA">
        <w:t xml:space="preserve">predictable multi-year </w:t>
      </w:r>
      <w:r w:rsidR="002747ED" w:rsidRPr="00375DEA">
        <w:t xml:space="preserve">financial and in-kind contributions to support </w:t>
      </w:r>
      <w:r w:rsidR="00750908" w:rsidRPr="00375DEA">
        <w:t xml:space="preserve">the </w:t>
      </w:r>
      <w:r w:rsidR="00005B9A" w:rsidRPr="00375DEA">
        <w:t xml:space="preserve">programmes and </w:t>
      </w:r>
      <w:r w:rsidR="002747ED" w:rsidRPr="00375DEA">
        <w:t>operation</w:t>
      </w:r>
      <w:r w:rsidR="00A27D7E" w:rsidRPr="00375DEA">
        <w:t xml:space="preserve">s </w:t>
      </w:r>
      <w:r w:rsidR="002747ED" w:rsidRPr="00375DEA">
        <w:t xml:space="preserve">of the </w:t>
      </w:r>
      <w:r w:rsidR="0051739F" w:rsidRPr="00375DEA">
        <w:t>Global Coordination Entity</w:t>
      </w:r>
      <w:r w:rsidR="002747ED" w:rsidRPr="00375DEA">
        <w:t xml:space="preserve"> and the </w:t>
      </w:r>
      <w:r w:rsidR="004A60A1" w:rsidRPr="00375DEA">
        <w:t>s</w:t>
      </w:r>
      <w:r w:rsidR="002747ED" w:rsidRPr="00375DEA">
        <w:t xml:space="preserve">upport </w:t>
      </w:r>
      <w:r w:rsidR="004A60A1" w:rsidRPr="00375DEA">
        <w:t>c</w:t>
      </w:r>
      <w:r w:rsidR="002747ED" w:rsidRPr="00375DEA">
        <w:t>entres;</w:t>
      </w:r>
    </w:p>
    <w:p w14:paraId="46ACA4AE" w14:textId="6E0511B4" w:rsidR="00FD4EF1" w:rsidRPr="00375DEA" w:rsidRDefault="00663AF9" w:rsidP="00C9006F">
      <w:pPr>
        <w:pStyle w:val="CBDNormalNoNumber"/>
        <w:tabs>
          <w:tab w:val="clear" w:pos="567"/>
        </w:tabs>
        <w:ind w:left="1134" w:firstLine="567"/>
      </w:pPr>
      <w:r w:rsidRPr="00375DEA">
        <w:rPr>
          <w:iCs/>
        </w:rPr>
        <w:t>15</w:t>
      </w:r>
      <w:r w:rsidR="00265FD6" w:rsidRPr="00375DEA">
        <w:rPr>
          <w:iCs/>
        </w:rPr>
        <w:t>.</w:t>
      </w:r>
      <w:r w:rsidR="00265FD6" w:rsidRPr="00375DEA">
        <w:rPr>
          <w:iCs/>
        </w:rPr>
        <w:tab/>
      </w:r>
      <w:r w:rsidR="008637B7" w:rsidRPr="00375DEA">
        <w:rPr>
          <w:rFonts w:eastAsia="Times New Roman"/>
          <w:i/>
          <w:szCs w:val="24"/>
        </w:rPr>
        <w:t>I</w:t>
      </w:r>
      <w:r w:rsidR="00FD4EF1" w:rsidRPr="00375DEA" w:rsidDel="00885282">
        <w:rPr>
          <w:rFonts w:eastAsia="Times New Roman"/>
          <w:i/>
          <w:szCs w:val="24"/>
        </w:rPr>
        <w:t>nvites</w:t>
      </w:r>
      <w:r w:rsidR="00FD4EF1" w:rsidRPr="00375DEA" w:rsidDel="00885282">
        <w:rPr>
          <w:rFonts w:eastAsia="Times New Roman"/>
          <w:szCs w:val="24"/>
        </w:rPr>
        <w:t xml:space="preserve"> the </w:t>
      </w:r>
      <w:r w:rsidR="007E3A4E" w:rsidRPr="00375DEA">
        <w:rPr>
          <w:rFonts w:eastAsia="Times New Roman"/>
          <w:szCs w:val="24"/>
        </w:rPr>
        <w:t>Global Environment Facility</w:t>
      </w:r>
      <w:r w:rsidR="00FC0181" w:rsidRPr="00375DEA">
        <w:rPr>
          <w:rFonts w:eastAsia="Times New Roman"/>
          <w:szCs w:val="24"/>
        </w:rPr>
        <w:t xml:space="preserve">, </w:t>
      </w:r>
      <w:r w:rsidR="00591CD9" w:rsidRPr="00375DEA">
        <w:rPr>
          <w:rFonts w:eastAsia="Times New Roman"/>
          <w:szCs w:val="24"/>
        </w:rPr>
        <w:t xml:space="preserve">the </w:t>
      </w:r>
      <w:r w:rsidR="00FD4EF1" w:rsidRPr="00375DEA" w:rsidDel="00885282">
        <w:rPr>
          <w:rFonts w:eastAsia="Times New Roman"/>
          <w:szCs w:val="24"/>
        </w:rPr>
        <w:t>Kunming Biodiversity Fund</w:t>
      </w:r>
      <w:r w:rsidR="00695EC5" w:rsidRPr="00375DEA">
        <w:rPr>
          <w:rFonts w:eastAsia="Times New Roman"/>
          <w:szCs w:val="24"/>
        </w:rPr>
        <w:t>,</w:t>
      </w:r>
      <w:r w:rsidR="00FD4EF1" w:rsidRPr="00375DEA" w:rsidDel="00885282">
        <w:rPr>
          <w:rFonts w:eastAsia="Times New Roman"/>
          <w:szCs w:val="24"/>
        </w:rPr>
        <w:t xml:space="preserve"> </w:t>
      </w:r>
      <w:r w:rsidR="007B00BC" w:rsidRPr="00375DEA">
        <w:rPr>
          <w:rFonts w:eastAsia="Times New Roman"/>
          <w:szCs w:val="24"/>
        </w:rPr>
        <w:t>the Green Climate Fund</w:t>
      </w:r>
      <w:r w:rsidR="00737289" w:rsidRPr="00375DEA">
        <w:rPr>
          <w:rFonts w:eastAsia="Times New Roman"/>
          <w:szCs w:val="24"/>
        </w:rPr>
        <w:t xml:space="preserve"> and </w:t>
      </w:r>
      <w:r w:rsidR="002E227D" w:rsidRPr="00375DEA">
        <w:rPr>
          <w:rFonts w:eastAsia="Times New Roman"/>
          <w:szCs w:val="24"/>
        </w:rPr>
        <w:t xml:space="preserve">other </w:t>
      </w:r>
      <w:r w:rsidR="00516E6D" w:rsidRPr="00375DEA">
        <w:rPr>
          <w:rFonts w:eastAsia="Times New Roman"/>
          <w:szCs w:val="24"/>
        </w:rPr>
        <w:t>multilateral f</w:t>
      </w:r>
      <w:r w:rsidR="00A93E34" w:rsidRPr="00375DEA">
        <w:rPr>
          <w:rFonts w:eastAsia="Times New Roman"/>
          <w:szCs w:val="24"/>
        </w:rPr>
        <w:t xml:space="preserve">inancial mechanisms </w:t>
      </w:r>
      <w:r w:rsidR="00FD4EF1" w:rsidRPr="00375DEA">
        <w:rPr>
          <w:rFonts w:eastAsia="Times New Roman"/>
          <w:szCs w:val="24"/>
        </w:rPr>
        <w:t xml:space="preserve">to </w:t>
      </w:r>
      <w:r w:rsidR="003054B1" w:rsidRPr="00375DEA">
        <w:rPr>
          <w:rFonts w:eastAsia="Times New Roman"/>
          <w:szCs w:val="24"/>
        </w:rPr>
        <w:t>support</w:t>
      </w:r>
      <w:r w:rsidR="00E43EBE" w:rsidRPr="00375DEA">
        <w:rPr>
          <w:rFonts w:eastAsia="Times New Roman"/>
          <w:szCs w:val="24"/>
        </w:rPr>
        <w:t>, upon request,</w:t>
      </w:r>
      <w:r w:rsidR="003054B1" w:rsidRPr="00375DEA">
        <w:rPr>
          <w:rFonts w:eastAsia="Times New Roman"/>
          <w:szCs w:val="24"/>
        </w:rPr>
        <w:t xml:space="preserve"> </w:t>
      </w:r>
      <w:r w:rsidR="00CE2E16" w:rsidRPr="00F21A59">
        <w:rPr>
          <w:rFonts w:eastAsia="Times New Roman"/>
          <w:szCs w:val="24"/>
        </w:rPr>
        <w:t>projects</w:t>
      </w:r>
      <w:r w:rsidR="00057FF7" w:rsidRPr="00375DEA">
        <w:rPr>
          <w:rFonts w:eastAsia="Times New Roman"/>
          <w:szCs w:val="24"/>
        </w:rPr>
        <w:t xml:space="preserve"> and</w:t>
      </w:r>
      <w:r w:rsidR="00AD7DE4" w:rsidRPr="00375DEA">
        <w:rPr>
          <w:rFonts w:eastAsia="Times New Roman"/>
          <w:szCs w:val="24"/>
        </w:rPr>
        <w:t xml:space="preserve"> </w:t>
      </w:r>
      <w:r w:rsidR="00F05CF6" w:rsidRPr="00375DEA">
        <w:rPr>
          <w:rFonts w:eastAsia="Times New Roman"/>
          <w:szCs w:val="24"/>
        </w:rPr>
        <w:t>programmes</w:t>
      </w:r>
      <w:r w:rsidR="00AD7DE4" w:rsidRPr="00375DEA">
        <w:rPr>
          <w:rFonts w:eastAsia="Times New Roman"/>
          <w:szCs w:val="24"/>
        </w:rPr>
        <w:t xml:space="preserve"> </w:t>
      </w:r>
      <w:r w:rsidR="00F05CF6" w:rsidRPr="00375DEA">
        <w:rPr>
          <w:rFonts w:eastAsia="Times New Roman"/>
          <w:szCs w:val="24"/>
        </w:rPr>
        <w:t xml:space="preserve">of </w:t>
      </w:r>
      <w:r w:rsidR="00E71932" w:rsidRPr="00375DEA">
        <w:rPr>
          <w:rFonts w:eastAsia="Times New Roman"/>
          <w:szCs w:val="24"/>
        </w:rPr>
        <w:t xml:space="preserve">the </w:t>
      </w:r>
      <w:r w:rsidR="00816E23" w:rsidRPr="00375DEA">
        <w:rPr>
          <w:rFonts w:eastAsia="Times New Roman"/>
          <w:szCs w:val="24"/>
        </w:rPr>
        <w:t>s</w:t>
      </w:r>
      <w:r w:rsidR="00FD4EF1" w:rsidRPr="00375DEA">
        <w:rPr>
          <w:rFonts w:eastAsia="Times New Roman"/>
          <w:szCs w:val="24"/>
        </w:rPr>
        <w:t>upport</w:t>
      </w:r>
      <w:r w:rsidR="00852527" w:rsidRPr="00375DEA">
        <w:rPr>
          <w:rFonts w:eastAsia="Times New Roman"/>
          <w:szCs w:val="24"/>
        </w:rPr>
        <w:t xml:space="preserve"> </w:t>
      </w:r>
      <w:r w:rsidR="00816E23" w:rsidRPr="00375DEA">
        <w:rPr>
          <w:rFonts w:eastAsia="Times New Roman"/>
          <w:szCs w:val="24"/>
        </w:rPr>
        <w:t>c</w:t>
      </w:r>
      <w:r w:rsidR="00852527" w:rsidRPr="00375DEA">
        <w:rPr>
          <w:rFonts w:eastAsia="Times New Roman"/>
          <w:szCs w:val="24"/>
        </w:rPr>
        <w:t>entres</w:t>
      </w:r>
      <w:r w:rsidR="00A37B91" w:rsidRPr="00375DEA">
        <w:rPr>
          <w:rFonts w:eastAsia="Times New Roman"/>
          <w:szCs w:val="24"/>
        </w:rPr>
        <w:t xml:space="preserve"> </w:t>
      </w:r>
      <w:r w:rsidR="000004E3" w:rsidRPr="00375DEA">
        <w:rPr>
          <w:rFonts w:eastAsia="Times New Roman"/>
          <w:szCs w:val="24"/>
        </w:rPr>
        <w:t>des</w:t>
      </w:r>
      <w:r w:rsidR="00CC7D80" w:rsidRPr="00375DEA">
        <w:rPr>
          <w:rFonts w:eastAsia="Times New Roman"/>
          <w:szCs w:val="24"/>
        </w:rPr>
        <w:t>igned to provide</w:t>
      </w:r>
      <w:r w:rsidR="00435B98" w:rsidRPr="00375DEA">
        <w:rPr>
          <w:rFonts w:eastAsia="Times New Roman"/>
          <w:szCs w:val="24"/>
        </w:rPr>
        <w:t>, in accordance with their mandate</w:t>
      </w:r>
      <w:r w:rsidR="00FB3E37" w:rsidRPr="00375DEA">
        <w:rPr>
          <w:rFonts w:eastAsia="Times New Roman"/>
          <w:szCs w:val="24"/>
        </w:rPr>
        <w:t>,</w:t>
      </w:r>
      <w:r w:rsidR="00CC7D80" w:rsidRPr="00375DEA">
        <w:rPr>
          <w:rFonts w:eastAsia="Times New Roman"/>
          <w:szCs w:val="24"/>
        </w:rPr>
        <w:t xml:space="preserve"> </w:t>
      </w:r>
      <w:r w:rsidR="000361DA" w:rsidRPr="00375DEA">
        <w:rPr>
          <w:rFonts w:eastAsia="Times New Roman"/>
          <w:szCs w:val="24"/>
        </w:rPr>
        <w:t xml:space="preserve">technical </w:t>
      </w:r>
      <w:r w:rsidR="00892067" w:rsidRPr="00C9006F">
        <w:t>support</w:t>
      </w:r>
      <w:r w:rsidR="00892067" w:rsidRPr="00375DEA">
        <w:rPr>
          <w:rFonts w:eastAsia="Times New Roman"/>
          <w:szCs w:val="24"/>
        </w:rPr>
        <w:t xml:space="preserve"> </w:t>
      </w:r>
      <w:r w:rsidR="00B7459F" w:rsidRPr="00375DEA">
        <w:rPr>
          <w:rFonts w:eastAsia="Times New Roman"/>
          <w:szCs w:val="24"/>
        </w:rPr>
        <w:t>to Parties</w:t>
      </w:r>
      <w:r w:rsidR="00E43EBE" w:rsidRPr="00375DEA">
        <w:rPr>
          <w:rFonts w:eastAsia="Times New Roman"/>
          <w:szCs w:val="24"/>
        </w:rPr>
        <w:t>;</w:t>
      </w:r>
    </w:p>
    <w:p w14:paraId="7ADBDE9E" w14:textId="10276B16" w:rsidR="00CD7378" w:rsidRPr="00375DEA" w:rsidRDefault="00663AF9" w:rsidP="00C9006F">
      <w:pPr>
        <w:pStyle w:val="CBDNormalNoNumber"/>
        <w:tabs>
          <w:tab w:val="clear" w:pos="567"/>
        </w:tabs>
        <w:ind w:left="1134" w:firstLine="567"/>
      </w:pPr>
      <w:r w:rsidRPr="00375DEA">
        <w:rPr>
          <w:iCs/>
        </w:rPr>
        <w:t>16</w:t>
      </w:r>
      <w:r w:rsidR="00265FD6" w:rsidRPr="00375DEA">
        <w:rPr>
          <w:iCs/>
        </w:rPr>
        <w:t>.</w:t>
      </w:r>
      <w:r w:rsidR="00265FD6" w:rsidRPr="00375DEA">
        <w:rPr>
          <w:iCs/>
        </w:rPr>
        <w:tab/>
      </w:r>
      <w:r w:rsidR="00CD7378" w:rsidRPr="00375DEA">
        <w:rPr>
          <w:i/>
        </w:rPr>
        <w:t xml:space="preserve">Urges </w:t>
      </w:r>
      <w:r w:rsidR="00CD7378" w:rsidRPr="00375DEA">
        <w:t>Parties</w:t>
      </w:r>
      <w:r w:rsidR="00852602" w:rsidRPr="00375DEA">
        <w:t>,</w:t>
      </w:r>
      <w:r w:rsidR="00CD7378" w:rsidRPr="00375DEA">
        <w:t xml:space="preserve"> and </w:t>
      </w:r>
      <w:r w:rsidR="00CD7378" w:rsidRPr="00C9006F">
        <w:t>invites</w:t>
      </w:r>
      <w:r w:rsidR="00CD7378" w:rsidRPr="00375DEA">
        <w:t xml:space="preserve"> other Governments and relevant organizations</w:t>
      </w:r>
      <w:r w:rsidR="009400AD" w:rsidRPr="00375DEA">
        <w:t>,</w:t>
      </w:r>
      <w:r w:rsidR="00CD7378" w:rsidRPr="00375DEA">
        <w:t xml:space="preserve"> to engage </w:t>
      </w:r>
      <w:r w:rsidR="00A06389" w:rsidRPr="00375DEA">
        <w:t xml:space="preserve">actively </w:t>
      </w:r>
      <w:r w:rsidR="00CD7378" w:rsidRPr="00375DEA">
        <w:t>with</w:t>
      </w:r>
      <w:r w:rsidR="00B11877" w:rsidRPr="00375DEA">
        <w:t xml:space="preserve"> </w:t>
      </w:r>
      <w:r w:rsidR="00A06389" w:rsidRPr="00375DEA">
        <w:t xml:space="preserve">the support centres </w:t>
      </w:r>
      <w:r w:rsidR="00CD7378" w:rsidRPr="00375DEA">
        <w:t xml:space="preserve">and utilize </w:t>
      </w:r>
      <w:r w:rsidR="00A06389" w:rsidRPr="00375DEA">
        <w:t xml:space="preserve">effectively </w:t>
      </w:r>
      <w:r w:rsidR="00CD7378" w:rsidRPr="00375DEA">
        <w:t xml:space="preserve">the </w:t>
      </w:r>
      <w:r w:rsidR="00A10317" w:rsidRPr="00375DEA">
        <w:t>support</w:t>
      </w:r>
      <w:r w:rsidR="00CD7378" w:rsidRPr="00375DEA">
        <w:t xml:space="preserve"> </w:t>
      </w:r>
      <w:r w:rsidR="00C87E29" w:rsidRPr="00375DEA">
        <w:t xml:space="preserve">that the centres </w:t>
      </w:r>
      <w:r w:rsidR="00CD7378" w:rsidRPr="00375DEA">
        <w:t>provide</w:t>
      </w:r>
      <w:r w:rsidR="00C87E29" w:rsidRPr="00375DEA">
        <w:t>;</w:t>
      </w:r>
    </w:p>
    <w:p w14:paraId="6F1C5521" w14:textId="3B1DFDCE" w:rsidR="002747ED" w:rsidRPr="00375DEA" w:rsidRDefault="00663AF9" w:rsidP="00C9006F">
      <w:pPr>
        <w:pStyle w:val="CBDNormalNoNumber"/>
        <w:tabs>
          <w:tab w:val="clear" w:pos="567"/>
        </w:tabs>
        <w:ind w:left="1134" w:firstLine="567"/>
      </w:pPr>
      <w:r w:rsidRPr="00375DEA">
        <w:rPr>
          <w:iCs/>
        </w:rPr>
        <w:t>17</w:t>
      </w:r>
      <w:r w:rsidR="00265FD6" w:rsidRPr="00375DEA">
        <w:rPr>
          <w:iCs/>
        </w:rPr>
        <w:t>.</w:t>
      </w:r>
      <w:r w:rsidR="00265FD6" w:rsidRPr="00375DEA">
        <w:rPr>
          <w:iCs/>
        </w:rPr>
        <w:tab/>
      </w:r>
      <w:r w:rsidR="002747ED" w:rsidRPr="00375DEA">
        <w:rPr>
          <w:i/>
        </w:rPr>
        <w:t>Invites</w:t>
      </w:r>
      <w:r w:rsidR="002747ED" w:rsidRPr="00375DEA">
        <w:t xml:space="preserve"> </w:t>
      </w:r>
      <w:r w:rsidR="002E5528" w:rsidRPr="00375DEA">
        <w:t>United Nations entities</w:t>
      </w:r>
      <w:r w:rsidR="00485017" w:rsidRPr="00375DEA">
        <w:t xml:space="preserve">, </w:t>
      </w:r>
      <w:r w:rsidR="002747ED" w:rsidRPr="00375DEA">
        <w:t xml:space="preserve">relevant international organizations, </w:t>
      </w:r>
      <w:r w:rsidR="00D7248B" w:rsidRPr="00375DEA">
        <w:t xml:space="preserve">development </w:t>
      </w:r>
      <w:r w:rsidR="00B422FA" w:rsidRPr="00375DEA">
        <w:t>agencies</w:t>
      </w:r>
      <w:r w:rsidR="00B422FA" w:rsidRPr="00375DEA" w:rsidDel="002E5528">
        <w:t>,</w:t>
      </w:r>
      <w:r w:rsidR="002747ED" w:rsidRPr="00375DEA">
        <w:t xml:space="preserve"> research institutions</w:t>
      </w:r>
      <w:r w:rsidR="006871B5" w:rsidRPr="00375DEA">
        <w:t>,</w:t>
      </w:r>
      <w:r w:rsidR="00C56B07" w:rsidRPr="00375DEA">
        <w:t xml:space="preserve"> academi</w:t>
      </w:r>
      <w:r w:rsidR="00811B1F" w:rsidRPr="00375DEA">
        <w:t>a</w:t>
      </w:r>
      <w:r w:rsidR="002747ED" w:rsidRPr="00375DEA">
        <w:t xml:space="preserve">, the private sector and other stakeholders to </w:t>
      </w:r>
      <w:r w:rsidR="00F236F6" w:rsidRPr="00375DEA">
        <w:t>work</w:t>
      </w:r>
      <w:r w:rsidR="002747ED" w:rsidRPr="00375DEA">
        <w:t xml:space="preserve"> </w:t>
      </w:r>
      <w:r w:rsidR="002225D9" w:rsidRPr="00375DEA">
        <w:t xml:space="preserve">actively </w:t>
      </w:r>
      <w:r w:rsidR="002747ED" w:rsidRPr="00375DEA">
        <w:t>with and support the</w:t>
      </w:r>
      <w:r w:rsidR="00592499" w:rsidRPr="00375DEA">
        <w:t xml:space="preserve"> </w:t>
      </w:r>
      <w:r w:rsidR="00816E23" w:rsidRPr="00375DEA">
        <w:t>s</w:t>
      </w:r>
      <w:r w:rsidR="00592499" w:rsidRPr="00375DEA">
        <w:t xml:space="preserve">upport </w:t>
      </w:r>
      <w:r w:rsidR="00816E23" w:rsidRPr="00375DEA">
        <w:t>c</w:t>
      </w:r>
      <w:r w:rsidR="00592499" w:rsidRPr="00375DEA">
        <w:t xml:space="preserve">entres and </w:t>
      </w:r>
      <w:r w:rsidR="002F2234" w:rsidRPr="00375DEA">
        <w:t xml:space="preserve">the </w:t>
      </w:r>
      <w:r w:rsidR="00592499" w:rsidRPr="00375DEA">
        <w:t>Global Coordination Entity</w:t>
      </w:r>
      <w:r w:rsidR="00060F35" w:rsidRPr="00375DEA">
        <w:t>;</w:t>
      </w:r>
    </w:p>
    <w:p w14:paraId="2CFAB72B" w14:textId="6DC9B0BB" w:rsidR="002747ED" w:rsidRPr="00375DEA" w:rsidRDefault="00265FD6" w:rsidP="00C9006F">
      <w:pPr>
        <w:pStyle w:val="CBDNormalNoNumber"/>
        <w:tabs>
          <w:tab w:val="clear" w:pos="567"/>
        </w:tabs>
        <w:ind w:left="1134" w:firstLine="567"/>
      </w:pPr>
      <w:r w:rsidRPr="00375DEA">
        <w:rPr>
          <w:iCs/>
        </w:rPr>
        <w:t>1</w:t>
      </w:r>
      <w:r w:rsidR="00663AF9" w:rsidRPr="00375DEA">
        <w:rPr>
          <w:iCs/>
        </w:rPr>
        <w:t>8</w:t>
      </w:r>
      <w:r w:rsidRPr="00375DEA">
        <w:rPr>
          <w:iCs/>
        </w:rPr>
        <w:t>.</w:t>
      </w:r>
      <w:r w:rsidRPr="00375DEA">
        <w:rPr>
          <w:iCs/>
        </w:rPr>
        <w:tab/>
      </w:r>
      <w:r w:rsidR="002747ED" w:rsidRPr="00375DEA">
        <w:rPr>
          <w:i/>
        </w:rPr>
        <w:t xml:space="preserve">Requests </w:t>
      </w:r>
      <w:r w:rsidR="002747ED" w:rsidRPr="00F21A59">
        <w:t xml:space="preserve">the </w:t>
      </w:r>
      <w:r w:rsidR="00816E23" w:rsidRPr="00375DEA">
        <w:t>s</w:t>
      </w:r>
      <w:r w:rsidR="002747ED" w:rsidRPr="00375DEA">
        <w:t xml:space="preserve">upport </w:t>
      </w:r>
      <w:r w:rsidR="00816E23" w:rsidRPr="00375DEA">
        <w:t>c</w:t>
      </w:r>
      <w:r w:rsidR="002747ED" w:rsidRPr="00375DEA">
        <w:t>entres, subject to the availability of resources:</w:t>
      </w:r>
    </w:p>
    <w:p w14:paraId="263DE19D" w14:textId="7ABB07F0" w:rsidR="002747ED" w:rsidRPr="00375DEA" w:rsidRDefault="00265FD6" w:rsidP="00C9006F">
      <w:pPr>
        <w:pStyle w:val="CBDNormalNoNumber"/>
        <w:tabs>
          <w:tab w:val="clear" w:pos="567"/>
        </w:tabs>
        <w:ind w:left="1134" w:firstLine="567"/>
      </w:pPr>
      <w:r w:rsidRPr="00375DEA">
        <w:t>(a)</w:t>
      </w:r>
      <w:r w:rsidRPr="00375DEA">
        <w:tab/>
      </w:r>
      <w:r w:rsidR="002747ED" w:rsidRPr="00375DEA">
        <w:t xml:space="preserve">To accelerate the establishment and operationalization of </w:t>
      </w:r>
      <w:r w:rsidR="00F44F7B" w:rsidRPr="00375DEA">
        <w:t xml:space="preserve">their </w:t>
      </w:r>
      <w:r w:rsidR="002747ED" w:rsidRPr="00375DEA">
        <w:t>governance structures</w:t>
      </w:r>
      <w:r w:rsidR="005A5011" w:rsidRPr="00375DEA">
        <w:t xml:space="preserve"> and institutional</w:t>
      </w:r>
      <w:r w:rsidR="004D516C" w:rsidRPr="00375DEA">
        <w:t xml:space="preserve"> frameworks</w:t>
      </w:r>
      <w:r w:rsidR="00DE4F12" w:rsidRPr="00375DEA">
        <w:t>;</w:t>
      </w:r>
      <w:r w:rsidR="002747ED" w:rsidRPr="00375DEA">
        <w:t xml:space="preserve"> </w:t>
      </w:r>
    </w:p>
    <w:p w14:paraId="43895B1A" w14:textId="742C7D97" w:rsidR="000B5B4A" w:rsidRPr="00375DEA" w:rsidRDefault="00265FD6" w:rsidP="00C9006F">
      <w:pPr>
        <w:pStyle w:val="CBDNormalNoNumber"/>
        <w:tabs>
          <w:tab w:val="clear" w:pos="567"/>
        </w:tabs>
        <w:ind w:left="1134" w:firstLine="567"/>
      </w:pPr>
      <w:r w:rsidRPr="00375DEA">
        <w:t>(b)</w:t>
      </w:r>
      <w:r w:rsidRPr="00375DEA">
        <w:tab/>
      </w:r>
      <w:r w:rsidR="001729F8" w:rsidRPr="00375DEA">
        <w:t xml:space="preserve">To develop and </w:t>
      </w:r>
      <w:r w:rsidR="00D56C63" w:rsidRPr="00375DEA">
        <w:t xml:space="preserve">progressively </w:t>
      </w:r>
      <w:r w:rsidR="001729F8" w:rsidRPr="00375DEA">
        <w:t xml:space="preserve">scale up demand-driven support packages </w:t>
      </w:r>
      <w:r w:rsidR="00654F6C" w:rsidRPr="00375DEA">
        <w:t xml:space="preserve">for Parties </w:t>
      </w:r>
      <w:r w:rsidR="001729F8" w:rsidRPr="00375DEA">
        <w:t>on</w:t>
      </w:r>
      <w:r w:rsidR="006A77C6" w:rsidRPr="00375DEA">
        <w:t xml:space="preserve"> </w:t>
      </w:r>
      <w:r w:rsidR="00D46F44" w:rsidRPr="00375DEA">
        <w:t xml:space="preserve">their </w:t>
      </w:r>
      <w:r w:rsidR="006A77C6" w:rsidRPr="00375DEA">
        <w:t>identified</w:t>
      </w:r>
      <w:r w:rsidR="001729F8" w:rsidRPr="00375DEA">
        <w:t xml:space="preserve"> priority </w:t>
      </w:r>
      <w:r w:rsidR="00BC1903" w:rsidRPr="00375DEA">
        <w:t>needs</w:t>
      </w:r>
      <w:r w:rsidR="001729F8" w:rsidRPr="00375DEA">
        <w:t xml:space="preserve"> </w:t>
      </w:r>
      <w:r w:rsidR="0023392E" w:rsidRPr="00375DEA">
        <w:t xml:space="preserve">and </w:t>
      </w:r>
      <w:r w:rsidR="001F6880" w:rsidRPr="00375DEA">
        <w:t xml:space="preserve">use </w:t>
      </w:r>
      <w:r w:rsidR="001C3DD1" w:rsidRPr="00375DEA">
        <w:t xml:space="preserve">appropriate </w:t>
      </w:r>
      <w:r w:rsidR="0098625C" w:rsidRPr="00375DEA">
        <w:t xml:space="preserve">delivery </w:t>
      </w:r>
      <w:r w:rsidR="001F6880" w:rsidRPr="00375DEA">
        <w:t>modalities</w:t>
      </w:r>
      <w:r w:rsidR="00EC21A6" w:rsidRPr="00375DEA">
        <w:t>, including</w:t>
      </w:r>
      <w:r w:rsidR="001F6880" w:rsidRPr="00375DEA">
        <w:t xml:space="preserve"> </w:t>
      </w:r>
      <w:r w:rsidR="001729F8" w:rsidRPr="00375DEA">
        <w:t>regional expert rosters, help</w:t>
      </w:r>
      <w:r w:rsidR="00F22DB7" w:rsidRPr="00375DEA">
        <w:t xml:space="preserve"> </w:t>
      </w:r>
      <w:r w:rsidR="001729F8" w:rsidRPr="00375DEA">
        <w:t xml:space="preserve">desks and matchmaking mechanisms, to </w:t>
      </w:r>
      <w:r w:rsidR="009F5A67" w:rsidRPr="00375DEA">
        <w:t>respond to the</w:t>
      </w:r>
      <w:r w:rsidR="001729F8" w:rsidRPr="00375DEA">
        <w:t xml:space="preserve"> growing demand </w:t>
      </w:r>
      <w:r w:rsidR="00F9208C" w:rsidRPr="00375DEA">
        <w:t>for assistance</w:t>
      </w:r>
      <w:r w:rsidR="001729F8" w:rsidRPr="00375DEA">
        <w:t>;</w:t>
      </w:r>
    </w:p>
    <w:p w14:paraId="63C1FD71" w14:textId="140F2856" w:rsidR="00F4285E" w:rsidRPr="00375DEA" w:rsidRDefault="00265FD6" w:rsidP="00C9006F">
      <w:pPr>
        <w:pStyle w:val="CBDNormalNoNumber"/>
        <w:tabs>
          <w:tab w:val="clear" w:pos="567"/>
        </w:tabs>
        <w:ind w:left="1134" w:firstLine="567"/>
      </w:pPr>
      <w:r w:rsidRPr="00375DEA">
        <w:t>(c)</w:t>
      </w:r>
      <w:r w:rsidRPr="00375DEA">
        <w:tab/>
      </w:r>
      <w:r w:rsidR="00F4285E" w:rsidRPr="00375DEA">
        <w:t xml:space="preserve">To further mobilize resources from all sources, including </w:t>
      </w:r>
      <w:r w:rsidR="00E415CE" w:rsidRPr="00375DEA">
        <w:t xml:space="preserve">by </w:t>
      </w:r>
      <w:r w:rsidR="00F4285E" w:rsidRPr="00375DEA">
        <w:t>develop</w:t>
      </w:r>
      <w:r w:rsidR="00E415CE" w:rsidRPr="00375DEA">
        <w:t>ing</w:t>
      </w:r>
      <w:r w:rsidR="00F4285E" w:rsidRPr="00375DEA">
        <w:t xml:space="preserve"> joint project pipelines for donor support and leveraging innovative financing solutions</w:t>
      </w:r>
      <w:r w:rsidR="009D1070" w:rsidRPr="00375DEA">
        <w:t>;</w:t>
      </w:r>
    </w:p>
    <w:p w14:paraId="5043C7D8" w14:textId="2BBC1F55" w:rsidR="00D12A2F" w:rsidRPr="00375DEA" w:rsidRDefault="00265FD6" w:rsidP="00C9006F">
      <w:pPr>
        <w:pStyle w:val="CBDNormalNoNumber"/>
        <w:tabs>
          <w:tab w:val="clear" w:pos="567"/>
        </w:tabs>
        <w:ind w:left="1134" w:firstLine="567"/>
      </w:pPr>
      <w:r w:rsidRPr="00375DEA">
        <w:t>(d)</w:t>
      </w:r>
      <w:r w:rsidRPr="00375DEA">
        <w:tab/>
      </w:r>
      <w:r w:rsidR="00D12A2F" w:rsidRPr="00375DEA">
        <w:t xml:space="preserve">To submit </w:t>
      </w:r>
      <w:r w:rsidR="006110CC" w:rsidRPr="00375DEA">
        <w:t>to the Global Coordination Entity the</w:t>
      </w:r>
      <w:r w:rsidR="00B94B89" w:rsidRPr="00375DEA">
        <w:t>ir</w:t>
      </w:r>
      <w:r w:rsidR="006110CC" w:rsidRPr="00375DEA">
        <w:t xml:space="preserve"> workplan</w:t>
      </w:r>
      <w:r w:rsidR="00590996" w:rsidRPr="00375DEA">
        <w:t>s</w:t>
      </w:r>
      <w:r w:rsidR="006110CC" w:rsidRPr="00375DEA">
        <w:t xml:space="preserve"> for </w:t>
      </w:r>
      <w:r w:rsidR="00BF76C1" w:rsidRPr="00375DEA">
        <w:t xml:space="preserve">the </w:t>
      </w:r>
      <w:r w:rsidR="00B4691A" w:rsidRPr="00375DEA">
        <w:t>biennium</w:t>
      </w:r>
      <w:r w:rsidR="00AC7BE9" w:rsidRPr="00375DEA">
        <w:t xml:space="preserve"> </w:t>
      </w:r>
      <w:r w:rsidR="006110CC" w:rsidRPr="00375DEA">
        <w:t>2027</w:t>
      </w:r>
      <w:r w:rsidR="000668D8" w:rsidRPr="00375DEA">
        <w:t>–</w:t>
      </w:r>
      <w:r w:rsidR="006110CC" w:rsidRPr="00375DEA">
        <w:t>2028</w:t>
      </w:r>
      <w:r w:rsidR="009C5039" w:rsidRPr="00375DEA">
        <w:t xml:space="preserve"> based </w:t>
      </w:r>
      <w:r w:rsidR="00F137D5" w:rsidRPr="00375DEA">
        <w:t xml:space="preserve">on the needs and priorities </w:t>
      </w:r>
      <w:r w:rsidR="000137B1" w:rsidRPr="00375DEA">
        <w:t xml:space="preserve">of </w:t>
      </w:r>
      <w:r w:rsidR="004F65BA" w:rsidRPr="00375DEA">
        <w:t xml:space="preserve">the </w:t>
      </w:r>
      <w:r w:rsidR="000137B1" w:rsidRPr="00375DEA">
        <w:t xml:space="preserve">Parties </w:t>
      </w:r>
      <w:r w:rsidR="00B4691A" w:rsidRPr="00375DEA">
        <w:t xml:space="preserve">that </w:t>
      </w:r>
      <w:r w:rsidR="004F65BA" w:rsidRPr="00375DEA">
        <w:t>they support</w:t>
      </w:r>
      <w:r w:rsidR="009D1070" w:rsidRPr="00375DEA">
        <w:t>;</w:t>
      </w:r>
    </w:p>
    <w:p w14:paraId="4814CD5A" w14:textId="5BDA215F" w:rsidR="00373C60" w:rsidRPr="00375DEA" w:rsidRDefault="00265FD6" w:rsidP="00C9006F">
      <w:pPr>
        <w:pStyle w:val="CBDNormalNoNumber"/>
        <w:tabs>
          <w:tab w:val="clear" w:pos="567"/>
        </w:tabs>
        <w:ind w:left="1134" w:firstLine="567"/>
      </w:pPr>
      <w:r w:rsidRPr="00375DEA">
        <w:t>(e)</w:t>
      </w:r>
      <w:r w:rsidRPr="00375DEA">
        <w:tab/>
      </w:r>
      <w:r w:rsidR="00373C60" w:rsidRPr="00375DEA">
        <w:t>To submit to the Global Coordination Entity activity report</w:t>
      </w:r>
      <w:r w:rsidR="00A35AD6" w:rsidRPr="00375DEA">
        <w:t>s</w:t>
      </w:r>
      <w:r w:rsidR="00373C60" w:rsidRPr="00375DEA">
        <w:t xml:space="preserve"> for </w:t>
      </w:r>
      <w:r w:rsidR="004741E0" w:rsidRPr="00375DEA">
        <w:t xml:space="preserve">the </w:t>
      </w:r>
      <w:r w:rsidR="00DF4E48" w:rsidRPr="00375DEA">
        <w:t xml:space="preserve">biennium </w:t>
      </w:r>
      <w:r w:rsidR="00373C60" w:rsidRPr="00375DEA">
        <w:t>2027</w:t>
      </w:r>
      <w:r w:rsidR="000668D8" w:rsidRPr="00375DEA">
        <w:t>–</w:t>
      </w:r>
      <w:r w:rsidR="00373C60" w:rsidRPr="00375DEA">
        <w:t>2028</w:t>
      </w:r>
      <w:r w:rsidR="00DF4272" w:rsidRPr="00375DEA">
        <w:t>,</w:t>
      </w:r>
      <w:r w:rsidR="00373C60" w:rsidRPr="00375DEA">
        <w:t xml:space="preserve"> </w:t>
      </w:r>
      <w:r w:rsidR="00DF4272" w:rsidRPr="00375DEA">
        <w:t xml:space="preserve">with a view </w:t>
      </w:r>
      <w:r w:rsidR="006F1491" w:rsidRPr="00375DEA">
        <w:t xml:space="preserve">to </w:t>
      </w:r>
      <w:r w:rsidR="00405AA8" w:rsidRPr="00375DEA">
        <w:t>facilitat</w:t>
      </w:r>
      <w:r w:rsidR="00676B6F" w:rsidRPr="00375DEA">
        <w:t>ing</w:t>
      </w:r>
      <w:r w:rsidR="00405AA8" w:rsidRPr="00375DEA">
        <w:t xml:space="preserve"> the prepar</w:t>
      </w:r>
      <w:r w:rsidR="00660ADB" w:rsidRPr="00375DEA">
        <w:t xml:space="preserve">ation of </w:t>
      </w:r>
      <w:r w:rsidR="004A58CD" w:rsidRPr="00375DEA">
        <w:t xml:space="preserve">a </w:t>
      </w:r>
      <w:r w:rsidR="00DF7AE5" w:rsidRPr="00375DEA">
        <w:t>progress report o</w:t>
      </w:r>
      <w:r w:rsidR="00F4186F" w:rsidRPr="00375DEA">
        <w:t>n</w:t>
      </w:r>
      <w:r w:rsidR="00DF7AE5" w:rsidRPr="00375DEA">
        <w:t xml:space="preserve"> the </w:t>
      </w:r>
      <w:r w:rsidR="00F772E2" w:rsidRPr="00375DEA">
        <w:t xml:space="preserve">technical and scientific cooperation </w:t>
      </w:r>
      <w:r w:rsidR="009426DC" w:rsidRPr="00375DEA">
        <w:t>m</w:t>
      </w:r>
      <w:r w:rsidR="00DF7AE5" w:rsidRPr="00375DEA">
        <w:t>echanism</w:t>
      </w:r>
      <w:r w:rsidR="00F237D7" w:rsidRPr="00375DEA">
        <w:t xml:space="preserve"> </w:t>
      </w:r>
      <w:r w:rsidR="00373C60" w:rsidRPr="00375DEA">
        <w:t>for consideration by the Subsidiary Body on Implementation at a meeting held before the eighteenth meeting of the Conference of the Parties and by the Conference of the Parties at its eighteenth meeting</w:t>
      </w:r>
      <w:r w:rsidR="00365447" w:rsidRPr="00375DEA">
        <w:t>;</w:t>
      </w:r>
    </w:p>
    <w:p w14:paraId="09151F08" w14:textId="5A3F1778" w:rsidR="00AA6A71" w:rsidRPr="00375DEA" w:rsidRDefault="00265FD6" w:rsidP="00C9006F">
      <w:pPr>
        <w:pStyle w:val="CBDNormalNoNumber"/>
        <w:keepNext/>
        <w:tabs>
          <w:tab w:val="clear" w:pos="567"/>
        </w:tabs>
        <w:ind w:left="1134" w:firstLine="567"/>
        <w:rPr>
          <w:i/>
        </w:rPr>
      </w:pPr>
      <w:r w:rsidRPr="00375DEA">
        <w:rPr>
          <w:iCs/>
        </w:rPr>
        <w:t>1</w:t>
      </w:r>
      <w:r w:rsidR="00663AF9" w:rsidRPr="00375DEA">
        <w:rPr>
          <w:iCs/>
        </w:rPr>
        <w:t>9</w:t>
      </w:r>
      <w:r w:rsidRPr="00375DEA">
        <w:rPr>
          <w:iCs/>
        </w:rPr>
        <w:t>.</w:t>
      </w:r>
      <w:r w:rsidRPr="00375DEA">
        <w:rPr>
          <w:iCs/>
        </w:rPr>
        <w:tab/>
      </w:r>
      <w:r w:rsidR="00AA6A71" w:rsidRPr="00375DEA">
        <w:rPr>
          <w:i/>
        </w:rPr>
        <w:t xml:space="preserve">Requests </w:t>
      </w:r>
      <w:r w:rsidR="00AA6A71" w:rsidRPr="00375DEA">
        <w:t>the Global Coordination Entity, subject to the availability of resources:</w:t>
      </w:r>
    </w:p>
    <w:p w14:paraId="0A541A8D" w14:textId="44493EFB" w:rsidR="00AA6A71" w:rsidRPr="00375DEA" w:rsidRDefault="00265FD6" w:rsidP="00C9006F">
      <w:pPr>
        <w:pStyle w:val="CBDNormalNoNumber"/>
        <w:tabs>
          <w:tab w:val="clear" w:pos="567"/>
        </w:tabs>
        <w:ind w:left="1134" w:firstLine="567"/>
      </w:pPr>
      <w:r w:rsidRPr="00375DEA">
        <w:t>(a)</w:t>
      </w:r>
      <w:r w:rsidRPr="00375DEA">
        <w:tab/>
      </w:r>
      <w:r w:rsidR="00AA6A71" w:rsidRPr="00375DEA">
        <w:t xml:space="preserve">To </w:t>
      </w:r>
      <w:r w:rsidR="0023526C" w:rsidRPr="00375DEA">
        <w:t xml:space="preserve">increase </w:t>
      </w:r>
      <w:r w:rsidR="00AA6A71" w:rsidRPr="00375DEA">
        <w:t>resource mobilization efforts</w:t>
      </w:r>
      <w:r w:rsidR="00A919D3" w:rsidRPr="00375DEA">
        <w:t xml:space="preserve"> and </w:t>
      </w:r>
      <w:r w:rsidR="00600FDA" w:rsidRPr="00375DEA">
        <w:t xml:space="preserve">helps </w:t>
      </w:r>
      <w:r w:rsidR="00E47A62" w:rsidRPr="00375DEA">
        <w:t xml:space="preserve">the </w:t>
      </w:r>
      <w:r w:rsidR="00B87A65" w:rsidRPr="00375DEA">
        <w:t xml:space="preserve">support </w:t>
      </w:r>
      <w:r w:rsidR="00E47A62" w:rsidRPr="00375DEA">
        <w:t>centres</w:t>
      </w:r>
      <w:r w:rsidR="00010B31" w:rsidRPr="00375DEA">
        <w:t xml:space="preserve"> to do </w:t>
      </w:r>
      <w:r w:rsidR="00156D12" w:rsidRPr="00375DEA">
        <w:t>the same</w:t>
      </w:r>
      <w:r w:rsidR="00AA6A71" w:rsidRPr="00375DEA">
        <w:t xml:space="preserve">, including </w:t>
      </w:r>
      <w:r w:rsidR="00A1779A" w:rsidRPr="00375DEA">
        <w:t xml:space="preserve">by </w:t>
      </w:r>
      <w:r w:rsidR="0060413C" w:rsidRPr="00375DEA">
        <w:t xml:space="preserve">supporting </w:t>
      </w:r>
      <w:r w:rsidR="00111ACA" w:rsidRPr="00375DEA">
        <w:t>project proposal development</w:t>
      </w:r>
      <w:r w:rsidR="00AA6A71" w:rsidRPr="00375DEA">
        <w:t xml:space="preserve">, </w:t>
      </w:r>
      <w:r w:rsidR="001018CD" w:rsidRPr="00375DEA">
        <w:t xml:space="preserve">identifying and </w:t>
      </w:r>
      <w:r w:rsidR="00BB4C91" w:rsidRPr="00375DEA">
        <w:t>engaging</w:t>
      </w:r>
      <w:r w:rsidR="00B4515D" w:rsidRPr="00375DEA">
        <w:t xml:space="preserve"> </w:t>
      </w:r>
      <w:r w:rsidR="001018CD" w:rsidRPr="00375DEA">
        <w:t>potential</w:t>
      </w:r>
      <w:r w:rsidR="00D81C8B" w:rsidRPr="00375DEA">
        <w:t xml:space="preserve"> </w:t>
      </w:r>
      <w:r w:rsidR="00B43866" w:rsidRPr="00375DEA">
        <w:t>donor</w:t>
      </w:r>
      <w:r w:rsidR="00BB4C91" w:rsidRPr="00375DEA">
        <w:t>s</w:t>
      </w:r>
      <w:r w:rsidR="001B4FE9" w:rsidRPr="00375DEA">
        <w:t xml:space="preserve"> and</w:t>
      </w:r>
      <w:r w:rsidR="00CF63B3" w:rsidRPr="00375DEA">
        <w:t xml:space="preserve"> </w:t>
      </w:r>
      <w:r w:rsidR="003D43FF" w:rsidRPr="00375DEA">
        <w:t xml:space="preserve">convening </w:t>
      </w:r>
      <w:r w:rsidR="008D4E7E" w:rsidRPr="00375DEA">
        <w:t>round tables</w:t>
      </w:r>
      <w:r w:rsidR="0019329E" w:rsidRPr="00375DEA">
        <w:t xml:space="preserve"> for donors</w:t>
      </w:r>
      <w:r w:rsidR="002350EF" w:rsidRPr="00375DEA">
        <w:t>, and to develop a multi-year resource mobilization strategy with concrete funding targets and timelines</w:t>
      </w:r>
      <w:r w:rsidR="00AA6A71" w:rsidRPr="00375DEA">
        <w:t>;</w:t>
      </w:r>
    </w:p>
    <w:p w14:paraId="141E7E79" w14:textId="3C65C159" w:rsidR="00AA6A71" w:rsidRPr="00375DEA" w:rsidRDefault="00265FD6" w:rsidP="00C9006F">
      <w:pPr>
        <w:pStyle w:val="CBDNormalNoNumber"/>
        <w:tabs>
          <w:tab w:val="clear" w:pos="567"/>
        </w:tabs>
        <w:ind w:left="1134" w:firstLine="567"/>
      </w:pPr>
      <w:r w:rsidRPr="00375DEA">
        <w:t>(b)</w:t>
      </w:r>
      <w:r w:rsidRPr="00375DEA">
        <w:tab/>
      </w:r>
      <w:r w:rsidR="00AA6A71" w:rsidRPr="00375DEA">
        <w:t xml:space="preserve">To enhance coordination, collaboration and knowledge exchange among </w:t>
      </w:r>
      <w:r w:rsidR="00936ED3" w:rsidRPr="00375DEA">
        <w:t xml:space="preserve">the </w:t>
      </w:r>
      <w:r w:rsidR="0083133C" w:rsidRPr="00375DEA">
        <w:t xml:space="preserve">support </w:t>
      </w:r>
      <w:r w:rsidR="00AA6A71" w:rsidRPr="00375DEA">
        <w:t>centres through</w:t>
      </w:r>
      <w:r w:rsidR="00084CF2" w:rsidRPr="00375DEA">
        <w:t>,</w:t>
      </w:r>
      <w:r w:rsidR="00AA6A71" w:rsidRPr="00375DEA">
        <w:t xml:space="preserve"> </w:t>
      </w:r>
      <w:r w:rsidR="00084CF2" w:rsidRPr="00375DEA">
        <w:t xml:space="preserve">inter alia, </w:t>
      </w:r>
      <w:r w:rsidR="00D6284C" w:rsidRPr="00375DEA">
        <w:t xml:space="preserve">the </w:t>
      </w:r>
      <w:r w:rsidR="00936ED3" w:rsidRPr="00375DEA">
        <w:t xml:space="preserve">holding </w:t>
      </w:r>
      <w:r w:rsidR="00D6284C" w:rsidRPr="00375DEA">
        <w:t xml:space="preserve">of </w:t>
      </w:r>
      <w:r w:rsidR="000E6ECD" w:rsidRPr="00375DEA">
        <w:t>regular coordination meeting</w:t>
      </w:r>
      <w:r w:rsidR="00EF09D7" w:rsidRPr="00375DEA">
        <w:t>s</w:t>
      </w:r>
      <w:r w:rsidR="00807897" w:rsidRPr="00375DEA">
        <w:t>, including at least one</w:t>
      </w:r>
      <w:r w:rsidR="007C4DAE" w:rsidRPr="00375DEA">
        <w:t xml:space="preserve"> in-person meeting</w:t>
      </w:r>
      <w:r w:rsidR="008924B3" w:rsidRPr="00375DEA">
        <w:t xml:space="preserve"> </w:t>
      </w:r>
      <w:r w:rsidR="00D405A5" w:rsidRPr="00375DEA">
        <w:t xml:space="preserve">of their senior </w:t>
      </w:r>
      <w:r w:rsidR="00B5054B" w:rsidRPr="00375DEA">
        <w:t xml:space="preserve">representatives </w:t>
      </w:r>
      <w:r w:rsidR="005A09F6" w:rsidRPr="00375DEA">
        <w:t xml:space="preserve">in each </w:t>
      </w:r>
      <w:r w:rsidR="008924B3" w:rsidRPr="00375DEA">
        <w:t>biennium</w:t>
      </w:r>
      <w:r w:rsidR="007C4DAE" w:rsidRPr="00375DEA">
        <w:t>,</w:t>
      </w:r>
      <w:r w:rsidR="00EF09D7" w:rsidRPr="00375DEA">
        <w:t xml:space="preserve"> </w:t>
      </w:r>
      <w:r w:rsidR="00521E52" w:rsidRPr="00375DEA">
        <w:t xml:space="preserve">to </w:t>
      </w:r>
      <w:r w:rsidR="0030551D" w:rsidRPr="00375DEA">
        <w:t xml:space="preserve">facilitate </w:t>
      </w:r>
      <w:r w:rsidR="00590391" w:rsidRPr="00375DEA">
        <w:t xml:space="preserve">experience sharing, </w:t>
      </w:r>
      <w:r w:rsidR="00AA6A71" w:rsidRPr="00375DEA">
        <w:t>peer</w:t>
      </w:r>
      <w:r w:rsidR="00D113B8" w:rsidRPr="00375DEA">
        <w:t>-to-peer</w:t>
      </w:r>
      <w:r w:rsidR="00AA6A71" w:rsidRPr="00375DEA">
        <w:t xml:space="preserve"> learning and </w:t>
      </w:r>
      <w:r w:rsidR="00D40FA5" w:rsidRPr="00375DEA">
        <w:t xml:space="preserve">the </w:t>
      </w:r>
      <w:r w:rsidR="00892645" w:rsidRPr="00375DEA">
        <w:t xml:space="preserve">development of </w:t>
      </w:r>
      <w:r w:rsidR="00AA6A71" w:rsidRPr="00375DEA">
        <w:t>joint initiatives;</w:t>
      </w:r>
    </w:p>
    <w:p w14:paraId="563DDB8F" w14:textId="6588BA84" w:rsidR="00AE3277" w:rsidRPr="00375DEA" w:rsidRDefault="00265FD6" w:rsidP="00C9006F">
      <w:pPr>
        <w:pStyle w:val="CBDNormalNoNumber"/>
        <w:tabs>
          <w:tab w:val="clear" w:pos="567"/>
        </w:tabs>
        <w:ind w:left="1134" w:firstLine="567"/>
      </w:pPr>
      <w:r w:rsidRPr="00375DEA">
        <w:t>(c)</w:t>
      </w:r>
      <w:r w:rsidRPr="00375DEA">
        <w:tab/>
      </w:r>
      <w:r w:rsidR="0024700B" w:rsidRPr="00375DEA">
        <w:t>To stre</w:t>
      </w:r>
      <w:r w:rsidR="004C7983" w:rsidRPr="00375DEA">
        <w:t>ngthen corporate communications</w:t>
      </w:r>
      <w:r w:rsidR="00EC54EA" w:rsidRPr="00375DEA">
        <w:t>,</w:t>
      </w:r>
      <w:r w:rsidR="004C7983" w:rsidRPr="00375DEA">
        <w:t xml:space="preserve"> </w:t>
      </w:r>
      <w:r w:rsidR="00EC54EA" w:rsidRPr="00375DEA">
        <w:t xml:space="preserve">with a view </w:t>
      </w:r>
      <w:r w:rsidR="004C7983" w:rsidRPr="00375DEA">
        <w:t>to increas</w:t>
      </w:r>
      <w:r w:rsidR="00EC54EA" w:rsidRPr="00375DEA">
        <w:t>ing</w:t>
      </w:r>
      <w:r w:rsidR="004C7983" w:rsidRPr="00375DEA">
        <w:t xml:space="preserve"> the </w:t>
      </w:r>
      <w:r w:rsidR="00277733" w:rsidRPr="00375DEA">
        <w:t>profile and vi</w:t>
      </w:r>
      <w:r w:rsidR="00775277" w:rsidRPr="00375DEA">
        <w:t xml:space="preserve">sibility </w:t>
      </w:r>
      <w:r w:rsidR="00D741A6" w:rsidRPr="00375DEA">
        <w:t xml:space="preserve">of the </w:t>
      </w:r>
      <w:r w:rsidR="00A73457" w:rsidRPr="00375DEA">
        <w:t>t</w:t>
      </w:r>
      <w:r w:rsidR="000240C9" w:rsidRPr="00375DEA">
        <w:t xml:space="preserve">echnical and </w:t>
      </w:r>
      <w:r w:rsidR="00A73457" w:rsidRPr="00375DEA">
        <w:t>s</w:t>
      </w:r>
      <w:r w:rsidR="00E841F6" w:rsidRPr="00375DEA">
        <w:t xml:space="preserve">cientific </w:t>
      </w:r>
      <w:r w:rsidR="00A73457" w:rsidRPr="00375DEA">
        <w:t>c</w:t>
      </w:r>
      <w:r w:rsidR="00E841F6" w:rsidRPr="00375DEA">
        <w:t xml:space="preserve">ooperation </w:t>
      </w:r>
      <w:r w:rsidR="00A73457" w:rsidRPr="00375DEA">
        <w:t>m</w:t>
      </w:r>
      <w:r w:rsidR="00E841F6" w:rsidRPr="00375DEA">
        <w:t>echanism</w:t>
      </w:r>
      <w:r w:rsidR="00435DB7" w:rsidRPr="00375DEA">
        <w:t xml:space="preserve"> and promot</w:t>
      </w:r>
      <w:r w:rsidR="00EC54EA" w:rsidRPr="00375DEA">
        <w:t>ing</w:t>
      </w:r>
      <w:r w:rsidR="00435DB7" w:rsidRPr="00375DEA">
        <w:t xml:space="preserve"> awareness </w:t>
      </w:r>
      <w:r w:rsidR="00435DB7" w:rsidRPr="00375DEA">
        <w:lastRenderedPageBreak/>
        <w:t xml:space="preserve">of </w:t>
      </w:r>
      <w:r w:rsidR="007111E6" w:rsidRPr="00375DEA">
        <w:t xml:space="preserve">its </w:t>
      </w:r>
      <w:r w:rsidR="00435DB7" w:rsidRPr="00375DEA">
        <w:t xml:space="preserve">value and strategic importance in supporting the implementation of </w:t>
      </w:r>
      <w:r w:rsidR="007E748F" w:rsidRPr="00375DEA">
        <w:t xml:space="preserve">the </w:t>
      </w:r>
      <w:r w:rsidR="00435DB7" w:rsidRPr="00375DEA">
        <w:t>Kunming-Montreal Global Biodiversity Framework</w:t>
      </w:r>
      <w:r w:rsidR="00060F35" w:rsidRPr="00375DEA">
        <w:t>;</w:t>
      </w:r>
    </w:p>
    <w:p w14:paraId="2B81A044" w14:textId="5218810D" w:rsidR="00F55BE8" w:rsidRPr="00375DEA" w:rsidRDefault="00265FD6" w:rsidP="00C9006F">
      <w:pPr>
        <w:pStyle w:val="CBDNormalNoNumber"/>
        <w:tabs>
          <w:tab w:val="clear" w:pos="567"/>
        </w:tabs>
        <w:ind w:left="1134" w:firstLine="567"/>
      </w:pPr>
      <w:r w:rsidRPr="00375DEA">
        <w:t>(d)</w:t>
      </w:r>
      <w:r w:rsidRPr="00375DEA">
        <w:tab/>
      </w:r>
      <w:r w:rsidR="00F55BE8" w:rsidRPr="00375DEA">
        <w:t xml:space="preserve">To develop, in consultation with the support centres and </w:t>
      </w:r>
      <w:r w:rsidR="0020412C" w:rsidRPr="00375DEA">
        <w:t xml:space="preserve">with </w:t>
      </w:r>
      <w:r w:rsidR="004C3E56" w:rsidRPr="00375DEA">
        <w:t xml:space="preserve">assistance </w:t>
      </w:r>
      <w:r w:rsidR="007E748F" w:rsidRPr="00375DEA">
        <w:t>from</w:t>
      </w:r>
      <w:r w:rsidR="0020412C" w:rsidRPr="00375DEA">
        <w:t xml:space="preserve"> </w:t>
      </w:r>
      <w:r w:rsidR="00F55BE8" w:rsidRPr="00375DEA">
        <w:t xml:space="preserve">the Informal Advisory Group on Technical and Scientific Cooperation, a </w:t>
      </w:r>
      <w:r w:rsidR="00333552" w:rsidRPr="00375DEA">
        <w:t xml:space="preserve">common </w:t>
      </w:r>
      <w:r w:rsidR="00F55BE8" w:rsidRPr="00375DEA">
        <w:t xml:space="preserve">monitoring and evaluation framework and reporting templates for the centres, with a view to </w:t>
      </w:r>
      <w:r w:rsidR="00FE45F6" w:rsidRPr="00375DEA">
        <w:t>ensuring</w:t>
      </w:r>
      <w:r w:rsidR="007700DE" w:rsidRPr="00375DEA">
        <w:t xml:space="preserve"> the</w:t>
      </w:r>
      <w:r w:rsidR="00FE45F6" w:rsidRPr="00375DEA">
        <w:t xml:space="preserve"> </w:t>
      </w:r>
      <w:r w:rsidR="00F55BE8" w:rsidRPr="00375DEA">
        <w:t xml:space="preserve">consistent tracking of outcomes and </w:t>
      </w:r>
      <w:r w:rsidR="007700DE" w:rsidRPr="00375DEA">
        <w:t xml:space="preserve">the </w:t>
      </w:r>
      <w:r w:rsidR="00F55BE8" w:rsidRPr="00375DEA">
        <w:t>effectiveness of technical and scientific cooperation</w:t>
      </w:r>
      <w:r w:rsidR="00D040CB" w:rsidRPr="00375DEA">
        <w:t xml:space="preserve"> support</w:t>
      </w:r>
      <w:r w:rsidR="00F55BE8" w:rsidRPr="00375DEA">
        <w:t xml:space="preserve"> and to facilitat</w:t>
      </w:r>
      <w:r w:rsidR="007700DE" w:rsidRPr="00375DEA">
        <w:t>ing</w:t>
      </w:r>
      <w:r w:rsidR="00F55BE8" w:rsidRPr="00375DEA">
        <w:t xml:space="preserve"> the review of progress by the Subsidiary Body </w:t>
      </w:r>
      <w:r w:rsidR="006C2849" w:rsidRPr="00375DEA">
        <w:t xml:space="preserve">of Implementation at a meeting held </w:t>
      </w:r>
      <w:r w:rsidR="00F55BE8" w:rsidRPr="00375DEA">
        <w:t>before the eighteenth meeting of the Conference of the Parties;</w:t>
      </w:r>
    </w:p>
    <w:p w14:paraId="726BECD5" w14:textId="5364075F" w:rsidR="00B04294" w:rsidRPr="00375DEA" w:rsidRDefault="00265FD6" w:rsidP="00C9006F">
      <w:pPr>
        <w:pStyle w:val="CBDNormalNoNumber"/>
        <w:tabs>
          <w:tab w:val="clear" w:pos="567"/>
        </w:tabs>
        <w:ind w:left="1134" w:firstLine="567"/>
      </w:pPr>
      <w:r w:rsidRPr="00375DEA">
        <w:t>(e)</w:t>
      </w:r>
      <w:r w:rsidRPr="00375DEA">
        <w:tab/>
      </w:r>
      <w:r w:rsidR="00313D12" w:rsidRPr="00375DEA">
        <w:t xml:space="preserve">To </w:t>
      </w:r>
      <w:r w:rsidR="00D74606" w:rsidRPr="00375DEA">
        <w:t xml:space="preserve">submit </w:t>
      </w:r>
      <w:r w:rsidR="00373C60" w:rsidRPr="00375DEA">
        <w:t xml:space="preserve">to the Secretariat </w:t>
      </w:r>
      <w:r w:rsidR="00533C13" w:rsidRPr="00375DEA">
        <w:t xml:space="preserve">a </w:t>
      </w:r>
      <w:r w:rsidR="00991C27" w:rsidRPr="00375DEA">
        <w:t xml:space="preserve">progress </w:t>
      </w:r>
      <w:r w:rsidR="00D34E57" w:rsidRPr="00375DEA">
        <w:t xml:space="preserve">report </w:t>
      </w:r>
      <w:r w:rsidR="00991C27" w:rsidRPr="00375DEA">
        <w:t>o</w:t>
      </w:r>
      <w:r w:rsidR="00F4186F" w:rsidRPr="00375DEA">
        <w:t>n</w:t>
      </w:r>
      <w:r w:rsidR="00991C27" w:rsidRPr="00375DEA">
        <w:t xml:space="preserve"> </w:t>
      </w:r>
      <w:r w:rsidR="0022345C" w:rsidRPr="00375DEA">
        <w:t>its work and</w:t>
      </w:r>
      <w:r w:rsidR="00DC2628" w:rsidRPr="00375DEA">
        <w:t>,</w:t>
      </w:r>
      <w:r w:rsidR="0022345C" w:rsidRPr="00375DEA">
        <w:t xml:space="preserve"> </w:t>
      </w:r>
      <w:r w:rsidR="008C62A9" w:rsidRPr="00375DEA">
        <w:t xml:space="preserve">on the </w:t>
      </w:r>
      <w:r w:rsidR="00DC2628" w:rsidRPr="00375DEA">
        <w:t>bas</w:t>
      </w:r>
      <w:r w:rsidR="008C62A9" w:rsidRPr="00375DEA">
        <w:t>is</w:t>
      </w:r>
      <w:r w:rsidR="00DC2628" w:rsidRPr="00375DEA">
        <w:t xml:space="preserve"> o</w:t>
      </w:r>
      <w:r w:rsidR="008C62A9" w:rsidRPr="00375DEA">
        <w:t>f</w:t>
      </w:r>
      <w:r w:rsidR="00DC2628" w:rsidRPr="00375DEA">
        <w:t xml:space="preserve"> the biennial activity reports of the support centres, </w:t>
      </w:r>
      <w:r w:rsidR="0022345C" w:rsidRPr="00375DEA">
        <w:t xml:space="preserve">on </w:t>
      </w:r>
      <w:r w:rsidR="00C62A39" w:rsidRPr="00375DEA">
        <w:t xml:space="preserve">the </w:t>
      </w:r>
      <w:r w:rsidR="008103A3" w:rsidRPr="00375DEA">
        <w:t>t</w:t>
      </w:r>
      <w:r w:rsidR="00C62A39" w:rsidRPr="00375DEA">
        <w:t>echnical</w:t>
      </w:r>
      <w:r w:rsidR="00991C27" w:rsidRPr="00375DEA">
        <w:t xml:space="preserve"> and </w:t>
      </w:r>
      <w:r w:rsidR="008103A3" w:rsidRPr="00375DEA">
        <w:t>s</w:t>
      </w:r>
      <w:r w:rsidR="00C62A39" w:rsidRPr="00375DEA">
        <w:t xml:space="preserve">cientific </w:t>
      </w:r>
      <w:r w:rsidR="008103A3" w:rsidRPr="00375DEA">
        <w:t>c</w:t>
      </w:r>
      <w:r w:rsidR="00C62A39" w:rsidRPr="00375DEA">
        <w:t xml:space="preserve">ooperation </w:t>
      </w:r>
      <w:r w:rsidR="008103A3" w:rsidRPr="00375DEA">
        <w:t>m</w:t>
      </w:r>
      <w:r w:rsidR="00C62A39" w:rsidRPr="00375DEA">
        <w:t>echanism</w:t>
      </w:r>
      <w:r w:rsidR="00AC60FE" w:rsidRPr="00375DEA">
        <w:t xml:space="preserve"> for the biennium 2027–2028</w:t>
      </w:r>
      <w:r w:rsidR="00C20659" w:rsidRPr="00375DEA">
        <w:t>,</w:t>
      </w:r>
      <w:r w:rsidR="00FF5B04" w:rsidRPr="00375DEA">
        <w:t xml:space="preserve"> for </w:t>
      </w:r>
      <w:r w:rsidR="00633739" w:rsidRPr="00375DEA">
        <w:t>consideration by the Subsidiary Body on Implementation at a meeting held before the eighteenth meeting of the Conference of the Parties and by the Conference of the Parties at its eighteenth meeting</w:t>
      </w:r>
    </w:p>
    <w:p w14:paraId="7122C501" w14:textId="0A8FBCBA" w:rsidR="001342F6" w:rsidRPr="00375DEA" w:rsidRDefault="00265FD6" w:rsidP="00C9006F">
      <w:pPr>
        <w:pStyle w:val="CBDNormalNoNumber"/>
        <w:tabs>
          <w:tab w:val="clear" w:pos="567"/>
        </w:tabs>
        <w:ind w:left="1134" w:firstLine="567"/>
      </w:pPr>
      <w:r w:rsidRPr="00375DEA">
        <w:t>(f)</w:t>
      </w:r>
      <w:r w:rsidRPr="00375DEA">
        <w:tab/>
      </w:r>
      <w:r w:rsidR="009104D5" w:rsidRPr="00375DEA">
        <w:t>To s</w:t>
      </w:r>
      <w:r w:rsidR="00FE161F" w:rsidRPr="00375DEA">
        <w:t xml:space="preserve">ubmit </w:t>
      </w:r>
      <w:r w:rsidR="0090216F" w:rsidRPr="00375DEA">
        <w:t xml:space="preserve">a proposed </w:t>
      </w:r>
      <w:r w:rsidR="00E7177A" w:rsidRPr="00375DEA">
        <w:t>workplan</w:t>
      </w:r>
      <w:r w:rsidR="00373C60" w:rsidRPr="00375DEA">
        <w:t xml:space="preserve"> and budget</w:t>
      </w:r>
      <w:r w:rsidR="00EF137F" w:rsidRPr="00375DEA">
        <w:t xml:space="preserve"> for the </w:t>
      </w:r>
      <w:r w:rsidR="005C3E3E" w:rsidRPr="00375DEA">
        <w:t xml:space="preserve">biennium </w:t>
      </w:r>
      <w:r w:rsidR="00231A50" w:rsidRPr="00375DEA">
        <w:t>202</w:t>
      </w:r>
      <w:r w:rsidR="000F2915" w:rsidRPr="00375DEA">
        <w:t>9</w:t>
      </w:r>
      <w:r w:rsidR="00920475" w:rsidRPr="00375DEA">
        <w:t>–</w:t>
      </w:r>
      <w:r w:rsidR="000F2915" w:rsidRPr="00375DEA">
        <w:t>2030</w:t>
      </w:r>
      <w:r w:rsidR="0090216F" w:rsidRPr="00375DEA">
        <w:t>,</w:t>
      </w:r>
      <w:r w:rsidR="0090123E" w:rsidRPr="00375DEA">
        <w:t xml:space="preserve"> for </w:t>
      </w:r>
      <w:r w:rsidR="00754A9D" w:rsidRPr="00375DEA">
        <w:t xml:space="preserve">consideration by the Subsidiary Body on Implementation at a meeting held before the </w:t>
      </w:r>
      <w:r w:rsidR="000E24CB" w:rsidRPr="00375DEA">
        <w:t>eighteenth</w:t>
      </w:r>
      <w:r w:rsidR="00754A9D" w:rsidRPr="00375DEA">
        <w:t xml:space="preserve"> meeting of the Conference of the Parties and by the Conference of the Parties at its </w:t>
      </w:r>
      <w:r w:rsidR="000E24CB" w:rsidRPr="00375DEA">
        <w:t xml:space="preserve">eighteenth </w:t>
      </w:r>
      <w:r w:rsidR="00754A9D" w:rsidRPr="00375DEA">
        <w:t>meeting</w:t>
      </w:r>
      <w:r w:rsidR="00B856C0" w:rsidRPr="00375DEA">
        <w:t>.</w:t>
      </w:r>
    </w:p>
    <w:p w14:paraId="2F051CE7" w14:textId="4747EB7C" w:rsidR="002747ED" w:rsidRPr="00375DEA" w:rsidRDefault="00663AF9" w:rsidP="00C9006F">
      <w:pPr>
        <w:pStyle w:val="CBDNormalNoNumber"/>
        <w:keepNext/>
        <w:tabs>
          <w:tab w:val="clear" w:pos="567"/>
        </w:tabs>
        <w:ind w:left="1134" w:firstLine="567"/>
      </w:pPr>
      <w:r w:rsidRPr="00375DEA">
        <w:rPr>
          <w:iCs/>
        </w:rPr>
        <w:t>20</w:t>
      </w:r>
      <w:r w:rsidR="00265FD6" w:rsidRPr="00375DEA">
        <w:rPr>
          <w:iCs/>
        </w:rPr>
        <w:t>.</w:t>
      </w:r>
      <w:r w:rsidR="00265FD6" w:rsidRPr="00375DEA">
        <w:rPr>
          <w:iCs/>
        </w:rPr>
        <w:tab/>
      </w:r>
      <w:r w:rsidR="002747ED" w:rsidRPr="00375DEA">
        <w:rPr>
          <w:i/>
          <w:iCs/>
        </w:rPr>
        <w:t xml:space="preserve">Requests </w:t>
      </w:r>
      <w:r w:rsidR="002747ED" w:rsidRPr="00375DEA">
        <w:t xml:space="preserve">the </w:t>
      </w:r>
      <w:r w:rsidR="00E86BA1" w:rsidRPr="00375DEA">
        <w:t>Executive Secretary</w:t>
      </w:r>
      <w:r w:rsidR="002747ED" w:rsidRPr="00375DEA">
        <w:t>, subject to the availability of resources:</w:t>
      </w:r>
    </w:p>
    <w:p w14:paraId="5D7B8DFA" w14:textId="1776B266" w:rsidR="008D38F4" w:rsidRPr="00375DEA" w:rsidRDefault="00265FD6" w:rsidP="00C9006F">
      <w:pPr>
        <w:pStyle w:val="CBDNormalNoNumber"/>
        <w:tabs>
          <w:tab w:val="clear" w:pos="567"/>
        </w:tabs>
        <w:ind w:left="1134" w:firstLine="567"/>
      </w:pPr>
      <w:r w:rsidRPr="00375DEA">
        <w:t>(a)</w:t>
      </w:r>
      <w:r w:rsidRPr="00375DEA">
        <w:tab/>
      </w:r>
      <w:r w:rsidR="00BF4029" w:rsidRPr="00375DEA">
        <w:t xml:space="preserve">To further </w:t>
      </w:r>
      <w:r w:rsidR="00A824E0" w:rsidRPr="00375DEA">
        <w:t>facilitate</w:t>
      </w:r>
      <w:r w:rsidR="00BF4029" w:rsidRPr="00375DEA">
        <w:t xml:space="preserve"> the full and effective operationalization of the Global Coordination Entity</w:t>
      </w:r>
      <w:r w:rsidR="00375DEA" w:rsidRPr="00375DEA">
        <w:t>;</w:t>
      </w:r>
    </w:p>
    <w:p w14:paraId="55AB0C41" w14:textId="32098FC2" w:rsidR="00EC2299" w:rsidRPr="00375DEA" w:rsidRDefault="00265FD6" w:rsidP="00C9006F">
      <w:pPr>
        <w:pStyle w:val="CBDNormalNoNumber"/>
        <w:tabs>
          <w:tab w:val="clear" w:pos="567"/>
        </w:tabs>
        <w:ind w:left="1134" w:firstLine="567"/>
      </w:pPr>
      <w:r w:rsidRPr="00375DEA">
        <w:t>(b)</w:t>
      </w:r>
      <w:r w:rsidRPr="00375DEA">
        <w:tab/>
      </w:r>
      <w:r w:rsidR="00EC2299" w:rsidRPr="00375DEA">
        <w:t xml:space="preserve">To </w:t>
      </w:r>
      <w:r w:rsidR="00EC54EA" w:rsidRPr="00375DEA">
        <w:t>increase</w:t>
      </w:r>
      <w:r w:rsidR="007225EB" w:rsidRPr="00375DEA">
        <w:t xml:space="preserve"> resource mobilization </w:t>
      </w:r>
      <w:r w:rsidR="00EC2299" w:rsidRPr="00375DEA">
        <w:t xml:space="preserve">efforts </w:t>
      </w:r>
      <w:r w:rsidR="00D2015A" w:rsidRPr="00375DEA">
        <w:t>to support the work of</w:t>
      </w:r>
      <w:r w:rsidR="00EC2299" w:rsidRPr="00375DEA">
        <w:t xml:space="preserve"> the </w:t>
      </w:r>
      <w:r w:rsidR="00920475" w:rsidRPr="00375DEA">
        <w:t>t</w:t>
      </w:r>
      <w:r w:rsidR="00EC2299" w:rsidRPr="00375DEA">
        <w:t xml:space="preserve">echnical and </w:t>
      </w:r>
      <w:r w:rsidR="00920475" w:rsidRPr="00375DEA">
        <w:t>s</w:t>
      </w:r>
      <w:r w:rsidR="00EC2299" w:rsidRPr="00375DEA">
        <w:t xml:space="preserve">cientific </w:t>
      </w:r>
      <w:r w:rsidR="00920475" w:rsidRPr="00375DEA">
        <w:t>c</w:t>
      </w:r>
      <w:r w:rsidR="00EC2299" w:rsidRPr="00375DEA">
        <w:t xml:space="preserve">ooperation </w:t>
      </w:r>
      <w:r w:rsidR="00920475" w:rsidRPr="00375DEA">
        <w:t>m</w:t>
      </w:r>
      <w:r w:rsidR="00EC2299" w:rsidRPr="00375DEA">
        <w:t xml:space="preserve">echanism, including by actively engaging with </w:t>
      </w:r>
      <w:r w:rsidR="00E854E5" w:rsidRPr="00375DEA">
        <w:t>multilateral funding me</w:t>
      </w:r>
      <w:r w:rsidR="00CC30E7" w:rsidRPr="00375DEA">
        <w:t xml:space="preserve">chanisms, </w:t>
      </w:r>
      <w:r w:rsidR="004C5A2B" w:rsidRPr="00375DEA">
        <w:t xml:space="preserve">such as </w:t>
      </w:r>
      <w:r w:rsidR="00920475" w:rsidRPr="00375DEA">
        <w:t xml:space="preserve">the </w:t>
      </w:r>
      <w:r w:rsidR="00D9152B" w:rsidRPr="00375DEA">
        <w:t xml:space="preserve">Global Environment Facility and </w:t>
      </w:r>
      <w:r w:rsidR="00862FCB" w:rsidRPr="00375DEA">
        <w:t xml:space="preserve">the </w:t>
      </w:r>
      <w:r w:rsidR="007F64C0" w:rsidRPr="00375DEA">
        <w:t xml:space="preserve">Kunming Biodiversity Fund, </w:t>
      </w:r>
      <w:r w:rsidR="00EC2299" w:rsidRPr="00375DEA">
        <w:t>bilateral and multilateral donors, development banks, philanthropic organizations and the private sector</w:t>
      </w:r>
      <w:r w:rsidR="00C11E71" w:rsidRPr="00375DEA">
        <w:t xml:space="preserve">, with a view to </w:t>
      </w:r>
      <w:r w:rsidR="008D77F3" w:rsidRPr="00375DEA">
        <w:t>securing</w:t>
      </w:r>
      <w:r w:rsidR="00C11E71" w:rsidRPr="00375DEA">
        <w:t xml:space="preserve"> dedicated funding accessible </w:t>
      </w:r>
      <w:r w:rsidR="00400211" w:rsidRPr="00375DEA">
        <w:t>by</w:t>
      </w:r>
      <w:r w:rsidR="00C11E71" w:rsidRPr="00375DEA">
        <w:t xml:space="preserve"> the Global Coordination Entity and the </w:t>
      </w:r>
      <w:r w:rsidR="0083133C" w:rsidRPr="00375DEA">
        <w:t xml:space="preserve">support </w:t>
      </w:r>
      <w:r w:rsidR="00C11E71" w:rsidRPr="00375DEA">
        <w:t>centres</w:t>
      </w:r>
      <w:r w:rsidR="005F2328" w:rsidRPr="00375DEA">
        <w:t>;</w:t>
      </w:r>
    </w:p>
    <w:p w14:paraId="3826C41E" w14:textId="227A69F1" w:rsidR="00D4493F" w:rsidRPr="00375DEA" w:rsidRDefault="00265FD6" w:rsidP="00C9006F">
      <w:pPr>
        <w:pStyle w:val="CBDNormalNoNumber"/>
        <w:tabs>
          <w:tab w:val="clear" w:pos="567"/>
        </w:tabs>
        <w:ind w:left="1134" w:firstLine="567"/>
      </w:pPr>
      <w:r w:rsidRPr="00375DEA">
        <w:t>(c)</w:t>
      </w:r>
      <w:r w:rsidRPr="00375DEA">
        <w:tab/>
      </w:r>
      <w:r w:rsidR="004459BB" w:rsidRPr="00375DEA">
        <w:t>To strengthen collaboration with other biodiversity-related conventions, United Nations entities and relevant partners, with a view to enhancing synergies and complementarity, reducing fragmentation and maximizing the collective impact of capacity-building and development and technical and scientific cooperation in support of the implementation of the Kunming-Montreal Global Biodiversity Framework;</w:t>
      </w:r>
    </w:p>
    <w:p w14:paraId="00175296" w14:textId="28B1B4D1" w:rsidR="00181CC2" w:rsidRPr="00375DEA" w:rsidRDefault="00265FD6" w:rsidP="00C9006F">
      <w:pPr>
        <w:pStyle w:val="CBDNormalNoNumber"/>
        <w:tabs>
          <w:tab w:val="clear" w:pos="567"/>
        </w:tabs>
        <w:ind w:left="1134" w:firstLine="567"/>
      </w:pPr>
      <w:r w:rsidRPr="00375DEA">
        <w:t>(d)</w:t>
      </w:r>
      <w:r w:rsidRPr="00375DEA">
        <w:tab/>
      </w:r>
      <w:r w:rsidR="00373C60" w:rsidRPr="00375DEA">
        <w:t xml:space="preserve">To </w:t>
      </w:r>
      <w:r w:rsidR="00556133" w:rsidRPr="00375DEA">
        <w:t>transmit the</w:t>
      </w:r>
      <w:r w:rsidR="00373C60" w:rsidRPr="00375DEA">
        <w:t xml:space="preserve"> progress report on </w:t>
      </w:r>
      <w:r w:rsidR="00373C60" w:rsidRPr="00375DEA">
        <w:rPr>
          <w:rFonts w:eastAsia="Times New Roman"/>
          <w:szCs w:val="24"/>
        </w:rPr>
        <w:t xml:space="preserve">the </w:t>
      </w:r>
      <w:r w:rsidR="00AF24E9" w:rsidRPr="00375DEA">
        <w:rPr>
          <w:rFonts w:eastAsia="Times New Roman"/>
          <w:szCs w:val="24"/>
        </w:rPr>
        <w:t>t</w:t>
      </w:r>
      <w:r w:rsidR="00F8489A" w:rsidRPr="00375DEA">
        <w:rPr>
          <w:rFonts w:eastAsia="Times New Roman"/>
          <w:szCs w:val="24"/>
        </w:rPr>
        <w:t>echnical</w:t>
      </w:r>
      <w:r w:rsidR="00373C60" w:rsidRPr="00375DEA">
        <w:rPr>
          <w:rFonts w:eastAsia="Times New Roman"/>
          <w:szCs w:val="24"/>
        </w:rPr>
        <w:t xml:space="preserve"> and </w:t>
      </w:r>
      <w:r w:rsidR="00AF24E9" w:rsidRPr="00375DEA">
        <w:rPr>
          <w:rFonts w:eastAsia="Times New Roman"/>
          <w:szCs w:val="24"/>
        </w:rPr>
        <w:t>s</w:t>
      </w:r>
      <w:r w:rsidR="00F8489A" w:rsidRPr="00375DEA">
        <w:rPr>
          <w:rFonts w:eastAsia="Times New Roman"/>
          <w:szCs w:val="24"/>
        </w:rPr>
        <w:t xml:space="preserve">cientific </w:t>
      </w:r>
      <w:r w:rsidR="00AF24E9" w:rsidRPr="00375DEA">
        <w:rPr>
          <w:rFonts w:eastAsia="Times New Roman"/>
          <w:szCs w:val="24"/>
        </w:rPr>
        <w:t>c</w:t>
      </w:r>
      <w:r w:rsidR="00F8489A" w:rsidRPr="00375DEA">
        <w:rPr>
          <w:rFonts w:eastAsia="Times New Roman"/>
          <w:szCs w:val="24"/>
        </w:rPr>
        <w:t xml:space="preserve">ooperation </w:t>
      </w:r>
      <w:r w:rsidR="00AF24E9" w:rsidRPr="00375DEA">
        <w:rPr>
          <w:rFonts w:eastAsia="Times New Roman"/>
          <w:szCs w:val="24"/>
        </w:rPr>
        <w:t>m</w:t>
      </w:r>
      <w:r w:rsidR="00F8489A" w:rsidRPr="00375DEA">
        <w:rPr>
          <w:rFonts w:eastAsia="Times New Roman"/>
          <w:szCs w:val="24"/>
        </w:rPr>
        <w:t>echanism</w:t>
      </w:r>
      <w:r w:rsidR="00373C60" w:rsidRPr="00375DEA">
        <w:rPr>
          <w:rFonts w:eastAsia="Times New Roman"/>
          <w:szCs w:val="24"/>
        </w:rPr>
        <w:t xml:space="preserve">, </w:t>
      </w:r>
      <w:r w:rsidR="0015703E" w:rsidRPr="00375DEA">
        <w:rPr>
          <w:rFonts w:eastAsia="Times New Roman"/>
          <w:szCs w:val="24"/>
        </w:rPr>
        <w:t xml:space="preserve">as </w:t>
      </w:r>
      <w:r w:rsidR="00E91FB6" w:rsidRPr="00375DEA">
        <w:rPr>
          <w:rFonts w:eastAsia="Times New Roman"/>
          <w:szCs w:val="24"/>
        </w:rPr>
        <w:t>prepared by</w:t>
      </w:r>
      <w:r w:rsidR="00373C60" w:rsidRPr="00375DEA">
        <w:rPr>
          <w:rFonts w:eastAsia="Times New Roman"/>
          <w:szCs w:val="24"/>
        </w:rPr>
        <w:t xml:space="preserve"> the </w:t>
      </w:r>
      <w:r w:rsidR="00AC77AA" w:rsidRPr="00375DEA">
        <w:rPr>
          <w:rFonts w:eastAsia="Times New Roman"/>
          <w:szCs w:val="24"/>
        </w:rPr>
        <w:t>Global Coordination Entity</w:t>
      </w:r>
      <w:r w:rsidR="00373C60" w:rsidRPr="00375DEA">
        <w:rPr>
          <w:rFonts w:eastAsia="Times New Roman"/>
          <w:szCs w:val="24"/>
        </w:rPr>
        <w:t xml:space="preserve"> </w:t>
      </w:r>
      <w:r w:rsidR="00AC673D" w:rsidRPr="00375DEA">
        <w:rPr>
          <w:rFonts w:eastAsia="Times New Roman"/>
          <w:szCs w:val="24"/>
        </w:rPr>
        <w:t>further to</w:t>
      </w:r>
      <w:r w:rsidR="00010725" w:rsidRPr="00375DEA">
        <w:rPr>
          <w:rFonts w:eastAsia="Times New Roman"/>
          <w:szCs w:val="24"/>
        </w:rPr>
        <w:t xml:space="preserve"> </w:t>
      </w:r>
      <w:r w:rsidR="001E6632" w:rsidRPr="00375DEA">
        <w:rPr>
          <w:rFonts w:eastAsia="Times New Roman"/>
          <w:szCs w:val="24"/>
        </w:rPr>
        <w:t>sub</w:t>
      </w:r>
      <w:r w:rsidR="00010725" w:rsidRPr="00375DEA">
        <w:rPr>
          <w:rFonts w:eastAsia="Times New Roman"/>
          <w:szCs w:val="24"/>
        </w:rPr>
        <w:t>paragraph</w:t>
      </w:r>
      <w:r w:rsidR="00931D96" w:rsidRPr="00375DEA">
        <w:rPr>
          <w:rFonts w:eastAsia="Times New Roman"/>
          <w:szCs w:val="24"/>
        </w:rPr>
        <w:t> </w:t>
      </w:r>
      <w:r w:rsidR="00DA11D3" w:rsidRPr="00C9006F">
        <w:rPr>
          <w:rFonts w:eastAsia="Times New Roman"/>
          <w:szCs w:val="24"/>
        </w:rPr>
        <w:t>1</w:t>
      </w:r>
      <w:r w:rsidR="00551FE5" w:rsidRPr="00C9006F">
        <w:rPr>
          <w:rFonts w:eastAsia="Times New Roman"/>
          <w:szCs w:val="24"/>
        </w:rPr>
        <w:t>9</w:t>
      </w:r>
      <w:r w:rsidR="001E6632" w:rsidRPr="00C9006F">
        <w:rPr>
          <w:rFonts w:eastAsia="Times New Roman"/>
          <w:szCs w:val="24"/>
        </w:rPr>
        <w:t> </w:t>
      </w:r>
      <w:r w:rsidR="00DA11D3" w:rsidRPr="00C9006F">
        <w:rPr>
          <w:rFonts w:eastAsia="Times New Roman"/>
          <w:szCs w:val="24"/>
        </w:rPr>
        <w:t>(e</w:t>
      </w:r>
      <w:r w:rsidR="001C2FAF" w:rsidRPr="00C9006F">
        <w:rPr>
          <w:rFonts w:eastAsia="Times New Roman"/>
          <w:szCs w:val="24"/>
        </w:rPr>
        <w:t>)</w:t>
      </w:r>
      <w:r w:rsidR="00FC16C5" w:rsidRPr="00375DEA">
        <w:rPr>
          <w:rFonts w:eastAsia="Times New Roman"/>
          <w:szCs w:val="24"/>
        </w:rPr>
        <w:t xml:space="preserve"> above</w:t>
      </w:r>
      <w:r w:rsidR="004B3C3B" w:rsidRPr="00375DEA">
        <w:rPr>
          <w:rFonts w:eastAsia="Times New Roman"/>
          <w:szCs w:val="24"/>
        </w:rPr>
        <w:t>,</w:t>
      </w:r>
      <w:r w:rsidR="00373C60" w:rsidRPr="00375DEA">
        <w:t xml:space="preserve"> for consideration by the Subsidiary Body on Implementation at a meeting held before the eighteenth meeting of the Conference of the Parties and by the Conference of the Parties at its eighteenth meeting</w:t>
      </w:r>
      <w:r w:rsidR="00CC4591" w:rsidRPr="00375DEA">
        <w:t>.</w:t>
      </w:r>
    </w:p>
    <w:p w14:paraId="63C3518D" w14:textId="79C006D9" w:rsidR="00001E8B" w:rsidRPr="00375DEA" w:rsidRDefault="00001E8B" w:rsidP="00C9006F">
      <w:pPr>
        <w:pStyle w:val="CBDDesicionAnnex"/>
        <w:spacing w:before="120"/>
        <w:ind w:left="1134"/>
      </w:pPr>
      <w:r w:rsidRPr="00375DEA">
        <w:t>Annex</w:t>
      </w:r>
    </w:p>
    <w:p w14:paraId="571C6E34" w14:textId="3BC5EFF8" w:rsidR="00001E8B" w:rsidRPr="00375DEA" w:rsidRDefault="007E5F4F" w:rsidP="00C9006F">
      <w:pPr>
        <w:pStyle w:val="CBDDesicionAnnex"/>
        <w:spacing w:before="120"/>
        <w:ind w:left="1134"/>
      </w:pPr>
      <w:r w:rsidRPr="00375DEA">
        <w:t>W</w:t>
      </w:r>
      <w:r w:rsidR="00001E8B" w:rsidRPr="00375DEA">
        <w:t xml:space="preserve">orkplan and budget of the Global Coordination Entity for </w:t>
      </w:r>
      <w:r w:rsidRPr="00375DEA">
        <w:t xml:space="preserve">the biennium </w:t>
      </w:r>
      <w:r w:rsidR="00001E8B" w:rsidRPr="00375DEA">
        <w:t>2027</w:t>
      </w:r>
      <w:hyperlink r:id="rId26" w:history="1">
        <w:r w:rsidR="00001E8B" w:rsidRPr="00375DEA">
          <w:rPr>
            <w:rStyle w:val="Hyperlink"/>
          </w:rPr>
          <w:t>–</w:t>
        </w:r>
      </w:hyperlink>
      <w:r w:rsidR="00001E8B" w:rsidRPr="00375DEA">
        <w:t>2028</w:t>
      </w:r>
    </w:p>
    <w:p w14:paraId="30B1AE4C" w14:textId="135CEFBB" w:rsidR="00615178" w:rsidRPr="00375DEA" w:rsidRDefault="00615178" w:rsidP="00C9006F">
      <w:pPr>
        <w:pStyle w:val="CBDTableTitle"/>
        <w:tabs>
          <w:tab w:val="clear" w:pos="567"/>
        </w:tabs>
        <w:ind w:left="1134"/>
      </w:pPr>
      <w:r w:rsidRPr="00C9006F">
        <w:rPr>
          <w:b w:val="0"/>
          <w:bCs/>
        </w:rPr>
        <w:t>Table 1</w:t>
      </w:r>
      <w:r w:rsidRPr="00375DEA">
        <w:br/>
      </w:r>
      <w:r w:rsidR="00C02CDE" w:rsidRPr="00375DEA">
        <w:t xml:space="preserve">Biennial workplan </w:t>
      </w:r>
    </w:p>
    <w:tbl>
      <w:tblPr>
        <w:tblStyle w:val="TableGrid"/>
        <w:tblW w:w="8901" w:type="dxa"/>
        <w:tblInd w:w="1129" w:type="dxa"/>
        <w:tblLook w:val="04A0" w:firstRow="1" w:lastRow="0" w:firstColumn="1" w:lastColumn="0" w:noHBand="0" w:noVBand="1"/>
      </w:tblPr>
      <w:tblGrid>
        <w:gridCol w:w="2430"/>
        <w:gridCol w:w="4941"/>
        <w:gridCol w:w="1530"/>
      </w:tblGrid>
      <w:tr w:rsidR="00001E8B" w:rsidRPr="00375DEA" w14:paraId="55EB8FF6" w14:textId="77777777" w:rsidTr="00C9006F">
        <w:trPr>
          <w:tblHeader/>
        </w:trPr>
        <w:tc>
          <w:tcPr>
            <w:tcW w:w="2430" w:type="dxa"/>
          </w:tcPr>
          <w:p w14:paraId="78BCB4E0" w14:textId="668C99FD" w:rsidR="00001E8B" w:rsidRPr="00C9006F" w:rsidRDefault="00001E8B" w:rsidP="00C9006F">
            <w:pPr>
              <w:spacing w:before="40" w:after="40"/>
              <w:jc w:val="left"/>
              <w:rPr>
                <w:i/>
                <w:iCs/>
                <w:sz w:val="20"/>
                <w:szCs w:val="20"/>
              </w:rPr>
            </w:pPr>
            <w:r w:rsidRPr="00C9006F">
              <w:rPr>
                <w:i/>
                <w:iCs/>
                <w:sz w:val="20"/>
                <w:szCs w:val="20"/>
              </w:rPr>
              <w:t xml:space="preserve">Strategic </w:t>
            </w:r>
            <w:r w:rsidR="00B26FEE" w:rsidRPr="00C9006F">
              <w:rPr>
                <w:i/>
                <w:iCs/>
                <w:sz w:val="20"/>
                <w:szCs w:val="20"/>
              </w:rPr>
              <w:t>p</w:t>
            </w:r>
            <w:r w:rsidRPr="00C9006F">
              <w:rPr>
                <w:i/>
                <w:iCs/>
                <w:sz w:val="20"/>
                <w:szCs w:val="20"/>
              </w:rPr>
              <w:t xml:space="preserve">riorities </w:t>
            </w:r>
            <w:r w:rsidR="00B26FEE" w:rsidRPr="00C9006F">
              <w:rPr>
                <w:i/>
                <w:iCs/>
                <w:sz w:val="20"/>
                <w:szCs w:val="20"/>
              </w:rPr>
              <w:t xml:space="preserve">and </w:t>
            </w:r>
            <w:r w:rsidR="00B36F7E" w:rsidRPr="00C9006F">
              <w:rPr>
                <w:i/>
                <w:iCs/>
                <w:sz w:val="20"/>
                <w:szCs w:val="20"/>
              </w:rPr>
              <w:t>o</w:t>
            </w:r>
            <w:r w:rsidRPr="00C9006F">
              <w:rPr>
                <w:i/>
                <w:iCs/>
                <w:sz w:val="20"/>
                <w:szCs w:val="20"/>
              </w:rPr>
              <w:t>utcomes</w:t>
            </w:r>
          </w:p>
        </w:tc>
        <w:tc>
          <w:tcPr>
            <w:tcW w:w="4941" w:type="dxa"/>
          </w:tcPr>
          <w:p w14:paraId="7A73FC78" w14:textId="36F9A8EF" w:rsidR="00001E8B" w:rsidRPr="00C9006F" w:rsidRDefault="00001E8B" w:rsidP="00C9006F">
            <w:pPr>
              <w:spacing w:before="40" w:after="40"/>
              <w:rPr>
                <w:i/>
                <w:iCs/>
                <w:sz w:val="20"/>
                <w:szCs w:val="20"/>
              </w:rPr>
            </w:pPr>
            <w:r w:rsidRPr="00C9006F">
              <w:rPr>
                <w:i/>
                <w:iCs/>
                <w:sz w:val="20"/>
                <w:szCs w:val="20"/>
              </w:rPr>
              <w:t xml:space="preserve">Main </w:t>
            </w:r>
            <w:r w:rsidR="00B26FEE" w:rsidRPr="00C9006F">
              <w:rPr>
                <w:i/>
                <w:iCs/>
                <w:sz w:val="20"/>
                <w:szCs w:val="20"/>
              </w:rPr>
              <w:t>a</w:t>
            </w:r>
            <w:r w:rsidRPr="00C9006F">
              <w:rPr>
                <w:i/>
                <w:iCs/>
                <w:sz w:val="20"/>
                <w:szCs w:val="20"/>
              </w:rPr>
              <w:t>ctivities</w:t>
            </w:r>
            <w:r w:rsidR="00B26FEE" w:rsidRPr="00C9006F">
              <w:rPr>
                <w:i/>
                <w:iCs/>
                <w:sz w:val="20"/>
                <w:szCs w:val="20"/>
              </w:rPr>
              <w:t xml:space="preserve"> and o</w:t>
            </w:r>
            <w:r w:rsidRPr="00C9006F">
              <w:rPr>
                <w:i/>
                <w:iCs/>
                <w:sz w:val="20"/>
                <w:szCs w:val="20"/>
              </w:rPr>
              <w:t>utputs</w:t>
            </w:r>
          </w:p>
        </w:tc>
        <w:tc>
          <w:tcPr>
            <w:tcW w:w="1530" w:type="dxa"/>
          </w:tcPr>
          <w:p w14:paraId="4EA9749D" w14:textId="0E53B642" w:rsidR="00001E8B" w:rsidRPr="00C9006F" w:rsidRDefault="00001E8B" w:rsidP="00C9006F">
            <w:pPr>
              <w:spacing w:before="40" w:after="40"/>
              <w:rPr>
                <w:i/>
                <w:iCs/>
                <w:sz w:val="20"/>
                <w:szCs w:val="20"/>
              </w:rPr>
            </w:pPr>
            <w:r w:rsidRPr="00C9006F">
              <w:rPr>
                <w:i/>
                <w:iCs/>
                <w:sz w:val="20"/>
                <w:szCs w:val="20"/>
              </w:rPr>
              <w:t>Time</w:t>
            </w:r>
            <w:r w:rsidR="00B24975" w:rsidRPr="00C9006F">
              <w:rPr>
                <w:i/>
                <w:iCs/>
                <w:sz w:val="20"/>
                <w:szCs w:val="20"/>
              </w:rPr>
              <w:t xml:space="preserve"> </w:t>
            </w:r>
            <w:r w:rsidRPr="00C9006F">
              <w:rPr>
                <w:i/>
                <w:iCs/>
                <w:sz w:val="20"/>
                <w:szCs w:val="20"/>
              </w:rPr>
              <w:t>frame</w:t>
            </w:r>
          </w:p>
        </w:tc>
      </w:tr>
      <w:tr w:rsidR="00001E8B" w:rsidRPr="00375DEA" w14:paraId="690E6C2F" w14:textId="77777777" w:rsidTr="00C9006F">
        <w:tc>
          <w:tcPr>
            <w:tcW w:w="2430" w:type="dxa"/>
            <w:vMerge w:val="restart"/>
          </w:tcPr>
          <w:p w14:paraId="48FEC3E8" w14:textId="4D2B820A" w:rsidR="00001E8B" w:rsidRPr="00C9006F" w:rsidRDefault="00001E8B" w:rsidP="00C9006F">
            <w:pPr>
              <w:spacing w:before="40" w:after="40"/>
              <w:jc w:val="left"/>
              <w:rPr>
                <w:sz w:val="20"/>
                <w:szCs w:val="20"/>
              </w:rPr>
            </w:pPr>
            <w:r w:rsidRPr="00C9006F">
              <w:rPr>
                <w:sz w:val="20"/>
                <w:szCs w:val="20"/>
              </w:rPr>
              <w:t xml:space="preserve">1. Institutional and operational capacity of the </w:t>
            </w:r>
            <w:r w:rsidR="008B7B12" w:rsidRPr="00C9006F">
              <w:rPr>
                <w:sz w:val="20"/>
                <w:szCs w:val="20"/>
              </w:rPr>
              <w:t xml:space="preserve">Global Coordination </w:t>
            </w:r>
            <w:r w:rsidRPr="00C9006F">
              <w:rPr>
                <w:sz w:val="20"/>
                <w:szCs w:val="20"/>
              </w:rPr>
              <w:t>Entity strengthened</w:t>
            </w:r>
          </w:p>
        </w:tc>
        <w:tc>
          <w:tcPr>
            <w:tcW w:w="4941" w:type="dxa"/>
          </w:tcPr>
          <w:p w14:paraId="70AE7890" w14:textId="77777777" w:rsidR="00001E8B" w:rsidRPr="00C9006F" w:rsidRDefault="00001E8B" w:rsidP="00C9006F">
            <w:pPr>
              <w:spacing w:before="40" w:after="40"/>
              <w:jc w:val="left"/>
              <w:rPr>
                <w:sz w:val="20"/>
                <w:szCs w:val="20"/>
              </w:rPr>
            </w:pPr>
            <w:r w:rsidRPr="00C9006F">
              <w:rPr>
                <w:sz w:val="20"/>
                <w:szCs w:val="20"/>
              </w:rPr>
              <w:t>1.1 Permanent staff of the Entity recruited</w:t>
            </w:r>
          </w:p>
        </w:tc>
        <w:tc>
          <w:tcPr>
            <w:tcW w:w="1530" w:type="dxa"/>
          </w:tcPr>
          <w:p w14:paraId="705431FB" w14:textId="22D2A3FB" w:rsidR="00001E8B" w:rsidRPr="00C9006F" w:rsidRDefault="00B16A29" w:rsidP="00C9006F">
            <w:pPr>
              <w:spacing w:before="40" w:after="40"/>
              <w:jc w:val="left"/>
              <w:rPr>
                <w:sz w:val="20"/>
                <w:szCs w:val="20"/>
              </w:rPr>
            </w:pPr>
            <w:r w:rsidRPr="00C9006F">
              <w:rPr>
                <w:sz w:val="20"/>
                <w:szCs w:val="20"/>
              </w:rPr>
              <w:t xml:space="preserve">Second quarter of </w:t>
            </w:r>
            <w:r w:rsidR="00001E8B" w:rsidRPr="00C9006F">
              <w:rPr>
                <w:sz w:val="20"/>
                <w:szCs w:val="20"/>
              </w:rPr>
              <w:t>2027</w:t>
            </w:r>
          </w:p>
        </w:tc>
      </w:tr>
      <w:tr w:rsidR="00001E8B" w:rsidRPr="00375DEA" w14:paraId="1A277F95" w14:textId="77777777" w:rsidTr="00C9006F">
        <w:tc>
          <w:tcPr>
            <w:tcW w:w="2430" w:type="dxa"/>
            <w:vMerge/>
          </w:tcPr>
          <w:p w14:paraId="6959269B" w14:textId="77777777" w:rsidR="00001E8B" w:rsidRPr="00C9006F" w:rsidRDefault="00001E8B" w:rsidP="00C9006F">
            <w:pPr>
              <w:spacing w:before="40" w:after="40"/>
              <w:jc w:val="left"/>
              <w:rPr>
                <w:sz w:val="20"/>
                <w:szCs w:val="20"/>
              </w:rPr>
            </w:pPr>
          </w:p>
        </w:tc>
        <w:tc>
          <w:tcPr>
            <w:tcW w:w="4941" w:type="dxa"/>
          </w:tcPr>
          <w:p w14:paraId="1C2AF8DA" w14:textId="05E99A3F" w:rsidR="00001E8B" w:rsidRPr="00C9006F" w:rsidRDefault="00001E8B" w:rsidP="00C9006F">
            <w:pPr>
              <w:spacing w:before="40" w:after="40"/>
              <w:jc w:val="left"/>
              <w:rPr>
                <w:sz w:val="20"/>
                <w:szCs w:val="20"/>
              </w:rPr>
            </w:pPr>
            <w:r w:rsidRPr="00C9006F">
              <w:rPr>
                <w:sz w:val="20"/>
                <w:szCs w:val="20"/>
              </w:rPr>
              <w:t>1.2 Workplans and operational modalities implemented</w:t>
            </w:r>
          </w:p>
        </w:tc>
        <w:tc>
          <w:tcPr>
            <w:tcW w:w="1530" w:type="dxa"/>
          </w:tcPr>
          <w:p w14:paraId="3799964B" w14:textId="6DCF0FFE" w:rsidR="00001E8B"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37152C80" w14:textId="77777777" w:rsidTr="00C9006F">
        <w:tc>
          <w:tcPr>
            <w:tcW w:w="2430" w:type="dxa"/>
            <w:vMerge w:val="restart"/>
          </w:tcPr>
          <w:p w14:paraId="785643C7" w14:textId="53F19C43" w:rsidR="00001E8B" w:rsidRPr="00C9006F" w:rsidRDefault="00001E8B" w:rsidP="00C9006F">
            <w:pPr>
              <w:spacing w:before="40" w:after="40"/>
              <w:jc w:val="left"/>
              <w:rPr>
                <w:sz w:val="20"/>
                <w:szCs w:val="20"/>
              </w:rPr>
            </w:pPr>
            <w:r w:rsidRPr="00C9006F">
              <w:rPr>
                <w:sz w:val="20"/>
                <w:szCs w:val="20"/>
              </w:rPr>
              <w:lastRenderedPageBreak/>
              <w:t xml:space="preserve">2. Coordination, collaboration and knowledge exchange </w:t>
            </w:r>
            <w:r w:rsidR="008B7B12" w:rsidRPr="00C9006F">
              <w:rPr>
                <w:sz w:val="20"/>
                <w:szCs w:val="20"/>
              </w:rPr>
              <w:t xml:space="preserve">improved </w:t>
            </w:r>
            <w:r w:rsidRPr="00C9006F">
              <w:rPr>
                <w:sz w:val="20"/>
                <w:szCs w:val="20"/>
              </w:rPr>
              <w:t xml:space="preserve">among the </w:t>
            </w:r>
            <w:r w:rsidR="0083133C" w:rsidRPr="00C9006F">
              <w:rPr>
                <w:sz w:val="20"/>
                <w:szCs w:val="20"/>
              </w:rPr>
              <w:t xml:space="preserve">regional and subregional technical and scientific cooperation support </w:t>
            </w:r>
            <w:r w:rsidRPr="00C9006F">
              <w:rPr>
                <w:sz w:val="20"/>
                <w:szCs w:val="20"/>
              </w:rPr>
              <w:t xml:space="preserve">centres </w:t>
            </w:r>
          </w:p>
        </w:tc>
        <w:tc>
          <w:tcPr>
            <w:tcW w:w="4941" w:type="dxa"/>
          </w:tcPr>
          <w:p w14:paraId="20732287" w14:textId="0A48B171" w:rsidR="00001E8B" w:rsidRPr="00C9006F" w:rsidRDefault="00001E8B" w:rsidP="00C9006F">
            <w:pPr>
              <w:spacing w:before="40" w:after="40"/>
              <w:jc w:val="left"/>
              <w:rPr>
                <w:sz w:val="20"/>
                <w:szCs w:val="20"/>
              </w:rPr>
            </w:pPr>
            <w:r w:rsidRPr="00C9006F">
              <w:rPr>
                <w:sz w:val="20"/>
                <w:szCs w:val="20"/>
              </w:rPr>
              <w:t xml:space="preserve">2.1 Monthly coordination meetings </w:t>
            </w:r>
            <w:r w:rsidR="00B5164B" w:rsidRPr="00C9006F">
              <w:rPr>
                <w:sz w:val="20"/>
                <w:szCs w:val="20"/>
              </w:rPr>
              <w:t>held</w:t>
            </w:r>
          </w:p>
        </w:tc>
        <w:tc>
          <w:tcPr>
            <w:tcW w:w="1530" w:type="dxa"/>
          </w:tcPr>
          <w:p w14:paraId="7C006AF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0C9F9D81" w14:textId="77777777" w:rsidTr="00C9006F">
        <w:tc>
          <w:tcPr>
            <w:tcW w:w="2430" w:type="dxa"/>
            <w:vMerge/>
          </w:tcPr>
          <w:p w14:paraId="4258F428" w14:textId="77777777" w:rsidR="00001E8B" w:rsidRPr="00C9006F" w:rsidRDefault="00001E8B" w:rsidP="00C9006F">
            <w:pPr>
              <w:spacing w:before="40" w:after="40"/>
              <w:jc w:val="left"/>
              <w:rPr>
                <w:sz w:val="20"/>
                <w:szCs w:val="20"/>
              </w:rPr>
            </w:pPr>
          </w:p>
        </w:tc>
        <w:tc>
          <w:tcPr>
            <w:tcW w:w="4941" w:type="dxa"/>
          </w:tcPr>
          <w:p w14:paraId="699B6B36" w14:textId="21CBF85F" w:rsidR="00001E8B" w:rsidRPr="00C9006F" w:rsidRDefault="00001E8B" w:rsidP="00C9006F">
            <w:pPr>
              <w:spacing w:before="40" w:after="40"/>
              <w:jc w:val="left"/>
              <w:rPr>
                <w:sz w:val="20"/>
                <w:szCs w:val="20"/>
              </w:rPr>
            </w:pPr>
            <w:r w:rsidRPr="00C9006F">
              <w:rPr>
                <w:sz w:val="20"/>
                <w:szCs w:val="20"/>
              </w:rPr>
              <w:t xml:space="preserve">2.2 Annual in-person coordination meeting </w:t>
            </w:r>
            <w:r w:rsidR="00C318E4" w:rsidRPr="00C9006F">
              <w:rPr>
                <w:sz w:val="20"/>
                <w:szCs w:val="20"/>
              </w:rPr>
              <w:t>held</w:t>
            </w:r>
          </w:p>
        </w:tc>
        <w:tc>
          <w:tcPr>
            <w:tcW w:w="1530" w:type="dxa"/>
          </w:tcPr>
          <w:p w14:paraId="0A6CD7CE" w14:textId="29041075" w:rsidR="00001E8B"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08DA7A28" w14:textId="77777777" w:rsidTr="00C9006F">
        <w:tc>
          <w:tcPr>
            <w:tcW w:w="2430" w:type="dxa"/>
            <w:vMerge/>
          </w:tcPr>
          <w:p w14:paraId="626A2305" w14:textId="77777777" w:rsidR="00001E8B" w:rsidRPr="00C9006F" w:rsidRDefault="00001E8B" w:rsidP="00C9006F">
            <w:pPr>
              <w:spacing w:before="40" w:after="40"/>
              <w:jc w:val="left"/>
              <w:rPr>
                <w:sz w:val="20"/>
                <w:szCs w:val="20"/>
              </w:rPr>
            </w:pPr>
          </w:p>
        </w:tc>
        <w:tc>
          <w:tcPr>
            <w:tcW w:w="4941" w:type="dxa"/>
          </w:tcPr>
          <w:p w14:paraId="1CCE69C2" w14:textId="77777777" w:rsidR="00001E8B" w:rsidRPr="00C9006F" w:rsidRDefault="00001E8B" w:rsidP="00C9006F">
            <w:pPr>
              <w:spacing w:before="40" w:after="40"/>
              <w:jc w:val="left"/>
              <w:rPr>
                <w:sz w:val="20"/>
                <w:szCs w:val="20"/>
              </w:rPr>
            </w:pPr>
            <w:r w:rsidRPr="00C9006F">
              <w:rPr>
                <w:sz w:val="20"/>
                <w:szCs w:val="20"/>
              </w:rPr>
              <w:t>2.3 Ongoing communication and exchange of information facilitated</w:t>
            </w:r>
          </w:p>
        </w:tc>
        <w:tc>
          <w:tcPr>
            <w:tcW w:w="1530" w:type="dxa"/>
          </w:tcPr>
          <w:p w14:paraId="35BC0361"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4F0DC78" w14:textId="77777777" w:rsidTr="00C9006F">
        <w:tc>
          <w:tcPr>
            <w:tcW w:w="2430" w:type="dxa"/>
            <w:vMerge/>
          </w:tcPr>
          <w:p w14:paraId="408D02CF" w14:textId="77777777" w:rsidR="00001E8B" w:rsidRPr="00C9006F" w:rsidRDefault="00001E8B" w:rsidP="00C9006F">
            <w:pPr>
              <w:spacing w:before="40" w:after="40"/>
              <w:jc w:val="left"/>
              <w:rPr>
                <w:sz w:val="20"/>
                <w:szCs w:val="20"/>
              </w:rPr>
            </w:pPr>
          </w:p>
        </w:tc>
        <w:tc>
          <w:tcPr>
            <w:tcW w:w="4941" w:type="dxa"/>
          </w:tcPr>
          <w:p w14:paraId="7CB19477" w14:textId="77777777" w:rsidR="00001E8B" w:rsidRPr="00C9006F" w:rsidRDefault="00001E8B" w:rsidP="00C9006F">
            <w:pPr>
              <w:spacing w:before="40" w:after="40"/>
              <w:jc w:val="left"/>
              <w:rPr>
                <w:sz w:val="20"/>
                <w:szCs w:val="20"/>
              </w:rPr>
            </w:pPr>
            <w:r w:rsidRPr="00C9006F">
              <w:rPr>
                <w:sz w:val="20"/>
                <w:szCs w:val="20"/>
              </w:rPr>
              <w:t>2.4 Workplan and reporting templates further developed</w:t>
            </w:r>
          </w:p>
        </w:tc>
        <w:tc>
          <w:tcPr>
            <w:tcW w:w="1530" w:type="dxa"/>
          </w:tcPr>
          <w:p w14:paraId="43998E32" w14:textId="1BF817F8" w:rsidR="00001E8B"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5264282B" w14:textId="77777777" w:rsidTr="00C9006F">
        <w:tc>
          <w:tcPr>
            <w:tcW w:w="2430" w:type="dxa"/>
            <w:vMerge/>
          </w:tcPr>
          <w:p w14:paraId="5746CC4C" w14:textId="77777777" w:rsidR="00001E8B" w:rsidRPr="00C9006F" w:rsidRDefault="00001E8B" w:rsidP="00C9006F">
            <w:pPr>
              <w:spacing w:before="40" w:after="40"/>
              <w:jc w:val="left"/>
              <w:rPr>
                <w:sz w:val="20"/>
                <w:szCs w:val="20"/>
              </w:rPr>
            </w:pPr>
          </w:p>
        </w:tc>
        <w:tc>
          <w:tcPr>
            <w:tcW w:w="4941" w:type="dxa"/>
          </w:tcPr>
          <w:p w14:paraId="52185E3E" w14:textId="17BC592B" w:rsidR="00001E8B" w:rsidRPr="00C9006F" w:rsidRDefault="00001E8B" w:rsidP="00C9006F">
            <w:pPr>
              <w:spacing w:before="40" w:after="40"/>
              <w:jc w:val="left"/>
              <w:rPr>
                <w:sz w:val="20"/>
                <w:szCs w:val="20"/>
              </w:rPr>
            </w:pPr>
            <w:r w:rsidRPr="00C9006F">
              <w:rPr>
                <w:sz w:val="20"/>
                <w:szCs w:val="20"/>
              </w:rPr>
              <w:t xml:space="preserve">2.5 Progress reports prepared for meetings </w:t>
            </w:r>
            <w:r w:rsidR="00C318E4" w:rsidRPr="00C9006F">
              <w:rPr>
                <w:sz w:val="20"/>
                <w:szCs w:val="20"/>
              </w:rPr>
              <w:t xml:space="preserve">of the Subsidiary Body on Implementation and </w:t>
            </w:r>
            <w:r w:rsidRPr="00C9006F">
              <w:rPr>
                <w:sz w:val="20"/>
                <w:szCs w:val="20"/>
              </w:rPr>
              <w:t>of the Conference of the Parties</w:t>
            </w:r>
          </w:p>
        </w:tc>
        <w:tc>
          <w:tcPr>
            <w:tcW w:w="1530" w:type="dxa"/>
          </w:tcPr>
          <w:p w14:paraId="0BE45A2D" w14:textId="2FB57275" w:rsidR="00001E8B" w:rsidRPr="00C9006F" w:rsidRDefault="00B16A29" w:rsidP="00C9006F">
            <w:pPr>
              <w:spacing w:before="40" w:after="40"/>
              <w:jc w:val="left"/>
              <w:rPr>
                <w:sz w:val="20"/>
                <w:szCs w:val="20"/>
              </w:rPr>
            </w:pPr>
            <w:r w:rsidRPr="00C9006F">
              <w:rPr>
                <w:sz w:val="20"/>
                <w:szCs w:val="20"/>
              </w:rPr>
              <w:t>Third quarter of</w:t>
            </w:r>
            <w:r w:rsidR="00001E8B" w:rsidRPr="00C9006F">
              <w:rPr>
                <w:sz w:val="20"/>
                <w:szCs w:val="20"/>
              </w:rPr>
              <w:t xml:space="preserve"> 2028</w:t>
            </w:r>
          </w:p>
        </w:tc>
      </w:tr>
      <w:tr w:rsidR="00001E8B" w:rsidRPr="00375DEA" w14:paraId="5AD03E5C" w14:textId="77777777" w:rsidTr="00C9006F">
        <w:tc>
          <w:tcPr>
            <w:tcW w:w="2430" w:type="dxa"/>
            <w:vMerge w:val="restart"/>
          </w:tcPr>
          <w:p w14:paraId="6765DFD2" w14:textId="0A6805E7" w:rsidR="00001E8B" w:rsidRPr="00C9006F" w:rsidRDefault="00001E8B" w:rsidP="00C9006F">
            <w:pPr>
              <w:spacing w:before="40" w:after="40"/>
              <w:jc w:val="left"/>
              <w:rPr>
                <w:sz w:val="20"/>
                <w:szCs w:val="20"/>
              </w:rPr>
            </w:pPr>
            <w:r w:rsidRPr="00C9006F">
              <w:rPr>
                <w:sz w:val="20"/>
                <w:szCs w:val="20"/>
              </w:rPr>
              <w:t xml:space="preserve">3. Capacity of the </w:t>
            </w:r>
            <w:r w:rsidR="0083133C" w:rsidRPr="00C9006F">
              <w:rPr>
                <w:sz w:val="20"/>
                <w:szCs w:val="20"/>
              </w:rPr>
              <w:t xml:space="preserve">support </w:t>
            </w:r>
            <w:r w:rsidRPr="00C9006F">
              <w:rPr>
                <w:sz w:val="20"/>
                <w:szCs w:val="20"/>
              </w:rPr>
              <w:t>centres strengthened</w:t>
            </w:r>
          </w:p>
        </w:tc>
        <w:tc>
          <w:tcPr>
            <w:tcW w:w="4941" w:type="dxa"/>
          </w:tcPr>
          <w:p w14:paraId="4A487233" w14:textId="19C799F2" w:rsidR="00001E8B" w:rsidRPr="00C9006F" w:rsidRDefault="00001E8B" w:rsidP="00C9006F">
            <w:pPr>
              <w:spacing w:before="40" w:after="40"/>
              <w:jc w:val="left"/>
              <w:rPr>
                <w:sz w:val="20"/>
                <w:szCs w:val="20"/>
              </w:rPr>
            </w:pPr>
            <w:r w:rsidRPr="00C9006F">
              <w:rPr>
                <w:sz w:val="20"/>
                <w:szCs w:val="20"/>
              </w:rPr>
              <w:t>3.1 Global help</w:t>
            </w:r>
            <w:r w:rsidR="00A84992" w:rsidRPr="00C9006F">
              <w:rPr>
                <w:sz w:val="20"/>
                <w:szCs w:val="20"/>
              </w:rPr>
              <w:t xml:space="preserve"> </w:t>
            </w:r>
            <w:r w:rsidRPr="00C9006F">
              <w:rPr>
                <w:sz w:val="20"/>
                <w:szCs w:val="20"/>
              </w:rPr>
              <w:t>desk fully operationalized</w:t>
            </w:r>
          </w:p>
        </w:tc>
        <w:tc>
          <w:tcPr>
            <w:tcW w:w="1530" w:type="dxa"/>
          </w:tcPr>
          <w:p w14:paraId="5851F27B" w14:textId="5EF4AFF2"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r w:rsidR="00001E8B" w:rsidRPr="00375DEA" w14:paraId="43A67B67" w14:textId="77777777" w:rsidTr="00C9006F">
        <w:tc>
          <w:tcPr>
            <w:tcW w:w="2430" w:type="dxa"/>
            <w:vMerge/>
          </w:tcPr>
          <w:p w14:paraId="01F53BEC" w14:textId="77777777" w:rsidR="00001E8B" w:rsidRPr="00C9006F" w:rsidRDefault="00001E8B" w:rsidP="00C9006F">
            <w:pPr>
              <w:spacing w:before="40" w:after="40"/>
              <w:jc w:val="left"/>
              <w:rPr>
                <w:sz w:val="20"/>
                <w:szCs w:val="20"/>
              </w:rPr>
            </w:pPr>
          </w:p>
        </w:tc>
        <w:tc>
          <w:tcPr>
            <w:tcW w:w="4941" w:type="dxa"/>
          </w:tcPr>
          <w:p w14:paraId="380880CF" w14:textId="6C0EAEA7" w:rsidR="00001E8B" w:rsidRPr="00C9006F" w:rsidRDefault="00001E8B" w:rsidP="00C9006F">
            <w:pPr>
              <w:spacing w:before="40" w:after="40"/>
              <w:jc w:val="left"/>
              <w:rPr>
                <w:sz w:val="20"/>
                <w:szCs w:val="20"/>
              </w:rPr>
            </w:pPr>
            <w:r w:rsidRPr="00C9006F">
              <w:rPr>
                <w:sz w:val="20"/>
                <w:szCs w:val="20"/>
              </w:rPr>
              <w:t xml:space="preserve">3.2 Technical assistance and guidance provided to </w:t>
            </w:r>
            <w:r w:rsidR="00FD4563" w:rsidRPr="00C9006F">
              <w:rPr>
                <w:sz w:val="20"/>
                <w:szCs w:val="20"/>
              </w:rPr>
              <w:t xml:space="preserve">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9426842"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C69B51C" w14:textId="77777777" w:rsidTr="00C9006F">
        <w:tc>
          <w:tcPr>
            <w:tcW w:w="2430" w:type="dxa"/>
            <w:vMerge/>
          </w:tcPr>
          <w:p w14:paraId="64D8E692" w14:textId="77777777" w:rsidR="00001E8B" w:rsidRPr="00C9006F" w:rsidRDefault="00001E8B" w:rsidP="00C9006F">
            <w:pPr>
              <w:spacing w:before="40" w:after="40"/>
              <w:jc w:val="left"/>
              <w:rPr>
                <w:sz w:val="20"/>
                <w:szCs w:val="20"/>
              </w:rPr>
            </w:pPr>
          </w:p>
        </w:tc>
        <w:tc>
          <w:tcPr>
            <w:tcW w:w="4941" w:type="dxa"/>
          </w:tcPr>
          <w:p w14:paraId="70126C2B" w14:textId="77777777" w:rsidR="00001E8B" w:rsidRPr="00C9006F" w:rsidRDefault="00001E8B" w:rsidP="00C9006F">
            <w:pPr>
              <w:spacing w:before="40" w:after="40"/>
              <w:jc w:val="left"/>
              <w:rPr>
                <w:sz w:val="20"/>
                <w:szCs w:val="20"/>
              </w:rPr>
            </w:pPr>
            <w:r w:rsidRPr="00C9006F">
              <w:rPr>
                <w:sz w:val="20"/>
                <w:szCs w:val="20"/>
              </w:rPr>
              <w:t xml:space="preserve">3.3 Technical information and tools delivered </w:t>
            </w:r>
          </w:p>
        </w:tc>
        <w:tc>
          <w:tcPr>
            <w:tcW w:w="1530" w:type="dxa"/>
          </w:tcPr>
          <w:p w14:paraId="0DCC9480"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B893636" w14:textId="77777777" w:rsidTr="00C9006F">
        <w:tc>
          <w:tcPr>
            <w:tcW w:w="2430" w:type="dxa"/>
            <w:vMerge/>
          </w:tcPr>
          <w:p w14:paraId="7E55DF5D" w14:textId="77777777" w:rsidR="00001E8B" w:rsidRPr="00C9006F" w:rsidRDefault="00001E8B" w:rsidP="00C9006F">
            <w:pPr>
              <w:spacing w:before="40" w:after="40"/>
              <w:jc w:val="left"/>
              <w:rPr>
                <w:sz w:val="20"/>
                <w:szCs w:val="20"/>
              </w:rPr>
            </w:pPr>
          </w:p>
        </w:tc>
        <w:tc>
          <w:tcPr>
            <w:tcW w:w="4941" w:type="dxa"/>
          </w:tcPr>
          <w:p w14:paraId="3F66FE14" w14:textId="77777777" w:rsidR="00001E8B" w:rsidRPr="00C9006F" w:rsidRDefault="00001E8B" w:rsidP="00C9006F">
            <w:pPr>
              <w:spacing w:before="40" w:after="40"/>
              <w:jc w:val="left"/>
              <w:rPr>
                <w:sz w:val="20"/>
                <w:szCs w:val="20"/>
              </w:rPr>
            </w:pPr>
            <w:r w:rsidRPr="00C9006F">
              <w:rPr>
                <w:sz w:val="20"/>
                <w:szCs w:val="20"/>
              </w:rPr>
              <w:t>3.4 Capacity-building activities, including peer-to-peer learning, facilitated (on demand)</w:t>
            </w:r>
          </w:p>
        </w:tc>
        <w:tc>
          <w:tcPr>
            <w:tcW w:w="1530" w:type="dxa"/>
          </w:tcPr>
          <w:p w14:paraId="6D2E1284"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2C30CDD" w14:textId="77777777" w:rsidTr="00C9006F">
        <w:tc>
          <w:tcPr>
            <w:tcW w:w="2430" w:type="dxa"/>
            <w:vMerge w:val="restart"/>
          </w:tcPr>
          <w:p w14:paraId="79F16A97" w14:textId="77777777" w:rsidR="00001E8B" w:rsidRPr="00C9006F" w:rsidRDefault="00001E8B" w:rsidP="00C9006F">
            <w:pPr>
              <w:spacing w:before="40" w:after="40"/>
              <w:jc w:val="left"/>
              <w:rPr>
                <w:sz w:val="20"/>
                <w:szCs w:val="20"/>
              </w:rPr>
            </w:pPr>
            <w:r w:rsidRPr="00C9006F">
              <w:rPr>
                <w:sz w:val="20"/>
                <w:szCs w:val="20"/>
              </w:rPr>
              <w:t>4. New partnerships leveraged and resources mobilized</w:t>
            </w:r>
          </w:p>
        </w:tc>
        <w:tc>
          <w:tcPr>
            <w:tcW w:w="4941" w:type="dxa"/>
          </w:tcPr>
          <w:p w14:paraId="3D930CCE" w14:textId="77777777" w:rsidR="00001E8B" w:rsidRPr="00C9006F" w:rsidRDefault="00001E8B" w:rsidP="00C9006F">
            <w:pPr>
              <w:spacing w:before="40" w:after="40"/>
              <w:jc w:val="left"/>
              <w:rPr>
                <w:sz w:val="20"/>
                <w:szCs w:val="20"/>
              </w:rPr>
            </w:pPr>
            <w:r w:rsidRPr="00C9006F">
              <w:rPr>
                <w:sz w:val="20"/>
                <w:szCs w:val="20"/>
              </w:rPr>
              <w:t>4.1 Resource mobilization strategy prepared and implemented</w:t>
            </w:r>
          </w:p>
        </w:tc>
        <w:tc>
          <w:tcPr>
            <w:tcW w:w="1530" w:type="dxa"/>
          </w:tcPr>
          <w:p w14:paraId="4D5F0EAE" w14:textId="0A4F3169"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2C323CA7" w14:textId="77777777" w:rsidTr="00C9006F">
        <w:tc>
          <w:tcPr>
            <w:tcW w:w="2430" w:type="dxa"/>
            <w:vMerge/>
          </w:tcPr>
          <w:p w14:paraId="1FD16A75" w14:textId="77777777" w:rsidR="00001E8B" w:rsidRPr="00C9006F" w:rsidRDefault="00001E8B" w:rsidP="00C9006F">
            <w:pPr>
              <w:spacing w:before="40" w:after="40"/>
              <w:jc w:val="left"/>
              <w:rPr>
                <w:sz w:val="20"/>
                <w:szCs w:val="20"/>
              </w:rPr>
            </w:pPr>
          </w:p>
        </w:tc>
        <w:tc>
          <w:tcPr>
            <w:tcW w:w="4941" w:type="dxa"/>
          </w:tcPr>
          <w:p w14:paraId="3FEDBAC2" w14:textId="4B4D716F" w:rsidR="00001E8B" w:rsidRPr="00C9006F" w:rsidRDefault="00001E8B" w:rsidP="00C9006F">
            <w:pPr>
              <w:spacing w:before="40" w:after="40"/>
              <w:jc w:val="left"/>
              <w:rPr>
                <w:sz w:val="20"/>
                <w:szCs w:val="20"/>
              </w:rPr>
            </w:pPr>
            <w:r w:rsidRPr="00C9006F">
              <w:rPr>
                <w:sz w:val="20"/>
                <w:szCs w:val="20"/>
              </w:rPr>
              <w:t xml:space="preserve">4.2 </w:t>
            </w:r>
            <w:r w:rsidR="00FD4563"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linked to various funding sources</w:t>
            </w:r>
          </w:p>
        </w:tc>
        <w:tc>
          <w:tcPr>
            <w:tcW w:w="1530" w:type="dxa"/>
          </w:tcPr>
          <w:p w14:paraId="1E227D6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F513F1E" w14:textId="77777777" w:rsidTr="00C9006F">
        <w:tc>
          <w:tcPr>
            <w:tcW w:w="2430" w:type="dxa"/>
            <w:vMerge/>
          </w:tcPr>
          <w:p w14:paraId="1E4D90C9" w14:textId="77777777" w:rsidR="00001E8B" w:rsidRPr="00C9006F" w:rsidRDefault="00001E8B" w:rsidP="00C9006F">
            <w:pPr>
              <w:spacing w:before="40" w:after="40"/>
              <w:jc w:val="left"/>
              <w:rPr>
                <w:sz w:val="20"/>
                <w:szCs w:val="20"/>
              </w:rPr>
            </w:pPr>
          </w:p>
        </w:tc>
        <w:tc>
          <w:tcPr>
            <w:tcW w:w="4941" w:type="dxa"/>
          </w:tcPr>
          <w:p w14:paraId="20B838C0" w14:textId="77777777" w:rsidR="00001E8B" w:rsidRPr="00C9006F" w:rsidRDefault="00001E8B" w:rsidP="00C9006F">
            <w:pPr>
              <w:spacing w:before="40" w:after="40"/>
              <w:jc w:val="left"/>
              <w:rPr>
                <w:sz w:val="20"/>
                <w:szCs w:val="20"/>
              </w:rPr>
            </w:pPr>
            <w:r w:rsidRPr="00C9006F">
              <w:rPr>
                <w:sz w:val="20"/>
                <w:szCs w:val="20"/>
              </w:rPr>
              <w:t>4.3 Key global partners mapped and additional strategic partnerships established</w:t>
            </w:r>
          </w:p>
        </w:tc>
        <w:tc>
          <w:tcPr>
            <w:tcW w:w="1530" w:type="dxa"/>
          </w:tcPr>
          <w:p w14:paraId="5665ED66"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64E38485" w14:textId="77777777" w:rsidTr="00C9006F">
        <w:tc>
          <w:tcPr>
            <w:tcW w:w="2430" w:type="dxa"/>
            <w:vMerge/>
          </w:tcPr>
          <w:p w14:paraId="0AEF2C4E" w14:textId="77777777" w:rsidR="00001E8B" w:rsidRPr="00C9006F" w:rsidRDefault="00001E8B" w:rsidP="00C9006F">
            <w:pPr>
              <w:spacing w:before="40" w:after="40"/>
              <w:jc w:val="left"/>
              <w:rPr>
                <w:sz w:val="20"/>
                <w:szCs w:val="20"/>
              </w:rPr>
            </w:pPr>
          </w:p>
        </w:tc>
        <w:tc>
          <w:tcPr>
            <w:tcW w:w="4941" w:type="dxa"/>
          </w:tcPr>
          <w:p w14:paraId="14836DFA" w14:textId="750588B6" w:rsidR="00001E8B" w:rsidRPr="00C9006F" w:rsidRDefault="00001E8B" w:rsidP="00C9006F">
            <w:pPr>
              <w:spacing w:before="40" w:after="40"/>
              <w:jc w:val="left"/>
              <w:rPr>
                <w:sz w:val="20"/>
                <w:szCs w:val="20"/>
              </w:rPr>
            </w:pPr>
            <w:r w:rsidRPr="00C9006F">
              <w:rPr>
                <w:sz w:val="20"/>
                <w:szCs w:val="20"/>
              </w:rPr>
              <w:t>4.4 In-kind support, including secondments</w:t>
            </w:r>
            <w:r w:rsidR="00AC306E" w:rsidRPr="00C9006F">
              <w:rPr>
                <w:sz w:val="20"/>
                <w:szCs w:val="20"/>
              </w:rPr>
              <w:t>,</w:t>
            </w:r>
            <w:r w:rsidRPr="00C9006F">
              <w:rPr>
                <w:sz w:val="20"/>
                <w:szCs w:val="20"/>
              </w:rPr>
              <w:t xml:space="preserve"> mobili</w:t>
            </w:r>
            <w:r w:rsidR="00A84992" w:rsidRPr="00C9006F">
              <w:rPr>
                <w:sz w:val="20"/>
                <w:szCs w:val="20"/>
              </w:rPr>
              <w:t>z</w:t>
            </w:r>
            <w:r w:rsidRPr="00C9006F">
              <w:rPr>
                <w:sz w:val="20"/>
                <w:szCs w:val="20"/>
              </w:rPr>
              <w:t>ed</w:t>
            </w:r>
          </w:p>
        </w:tc>
        <w:tc>
          <w:tcPr>
            <w:tcW w:w="1530" w:type="dxa"/>
          </w:tcPr>
          <w:p w14:paraId="111EC7CC"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4FE240C1" w14:textId="77777777" w:rsidTr="00C9006F">
        <w:tc>
          <w:tcPr>
            <w:tcW w:w="2430" w:type="dxa"/>
            <w:vMerge w:val="restart"/>
          </w:tcPr>
          <w:p w14:paraId="075FD0FD" w14:textId="6020C581" w:rsidR="00001E8B" w:rsidRPr="00C9006F" w:rsidRDefault="00001E8B" w:rsidP="00C9006F">
            <w:pPr>
              <w:spacing w:before="40" w:after="40"/>
              <w:jc w:val="left"/>
              <w:rPr>
                <w:sz w:val="20"/>
                <w:szCs w:val="20"/>
              </w:rPr>
            </w:pPr>
            <w:r w:rsidRPr="00C9006F">
              <w:rPr>
                <w:sz w:val="20"/>
                <w:szCs w:val="20"/>
              </w:rPr>
              <w:t xml:space="preserve">5. Communications and visibility of the </w:t>
            </w:r>
            <w:r w:rsidR="005B70C2" w:rsidRPr="00C9006F">
              <w:rPr>
                <w:sz w:val="20"/>
                <w:szCs w:val="20"/>
              </w:rPr>
              <w:t>technical and scientific cooperation m</w:t>
            </w:r>
            <w:r w:rsidRPr="00C9006F">
              <w:rPr>
                <w:sz w:val="20"/>
                <w:szCs w:val="20"/>
              </w:rPr>
              <w:t>echanism enhanced</w:t>
            </w:r>
          </w:p>
        </w:tc>
        <w:tc>
          <w:tcPr>
            <w:tcW w:w="4941" w:type="dxa"/>
          </w:tcPr>
          <w:p w14:paraId="01E13841" w14:textId="668703A4" w:rsidR="00001E8B" w:rsidRPr="00C9006F" w:rsidRDefault="00001E8B" w:rsidP="00C9006F">
            <w:pPr>
              <w:spacing w:before="40" w:after="40"/>
              <w:jc w:val="left"/>
              <w:rPr>
                <w:sz w:val="20"/>
                <w:szCs w:val="20"/>
              </w:rPr>
            </w:pPr>
            <w:r w:rsidRPr="00C9006F">
              <w:rPr>
                <w:sz w:val="20"/>
                <w:szCs w:val="20"/>
              </w:rPr>
              <w:t xml:space="preserve">5.1 Branding for the </w:t>
            </w:r>
            <w:r w:rsidR="007B5B7F" w:rsidRPr="00C9006F">
              <w:rPr>
                <w:sz w:val="20"/>
                <w:szCs w:val="20"/>
              </w:rPr>
              <w:t>technical and scientific c</w:t>
            </w:r>
            <w:r w:rsidR="00FC03A0" w:rsidRPr="00C9006F">
              <w:rPr>
                <w:sz w:val="20"/>
                <w:szCs w:val="20"/>
              </w:rPr>
              <w:t>ooperation</w:t>
            </w:r>
            <w:r w:rsidR="007B5B7F" w:rsidRPr="00C9006F">
              <w:rPr>
                <w:sz w:val="20"/>
                <w:szCs w:val="20"/>
              </w:rPr>
              <w:t xml:space="preserve"> </w:t>
            </w:r>
            <w:r w:rsidRPr="00C9006F">
              <w:rPr>
                <w:sz w:val="20"/>
                <w:szCs w:val="20"/>
              </w:rPr>
              <w:t>mechanism completed and additional promotional materials developed</w:t>
            </w:r>
          </w:p>
        </w:tc>
        <w:tc>
          <w:tcPr>
            <w:tcW w:w="1530" w:type="dxa"/>
          </w:tcPr>
          <w:p w14:paraId="3837CDE3" w14:textId="64A3A156"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7364EB8E" w14:textId="77777777" w:rsidTr="00C9006F">
        <w:tc>
          <w:tcPr>
            <w:tcW w:w="2430" w:type="dxa"/>
            <w:vMerge/>
          </w:tcPr>
          <w:p w14:paraId="35DAFAF0" w14:textId="77777777" w:rsidR="00001E8B" w:rsidRPr="00C9006F" w:rsidRDefault="00001E8B" w:rsidP="00C9006F">
            <w:pPr>
              <w:spacing w:before="40" w:after="40"/>
              <w:jc w:val="left"/>
              <w:rPr>
                <w:sz w:val="20"/>
                <w:szCs w:val="20"/>
              </w:rPr>
            </w:pPr>
          </w:p>
        </w:tc>
        <w:tc>
          <w:tcPr>
            <w:tcW w:w="4941" w:type="dxa"/>
          </w:tcPr>
          <w:p w14:paraId="2CD9A653" w14:textId="622D6BD7" w:rsidR="00001E8B" w:rsidRPr="00C9006F" w:rsidRDefault="00001E8B" w:rsidP="00C9006F">
            <w:pPr>
              <w:spacing w:before="40" w:after="40"/>
              <w:jc w:val="left"/>
              <w:rPr>
                <w:sz w:val="20"/>
                <w:szCs w:val="20"/>
              </w:rPr>
            </w:pPr>
            <w:r w:rsidRPr="00C9006F">
              <w:rPr>
                <w:sz w:val="20"/>
                <w:szCs w:val="20"/>
              </w:rPr>
              <w:t>5.2 Events organi</w:t>
            </w:r>
            <w:r w:rsidR="00D8158E" w:rsidRPr="00C9006F">
              <w:rPr>
                <w:sz w:val="20"/>
                <w:szCs w:val="20"/>
              </w:rPr>
              <w:t>z</w:t>
            </w:r>
            <w:r w:rsidRPr="00C9006F">
              <w:rPr>
                <w:sz w:val="20"/>
                <w:szCs w:val="20"/>
              </w:rPr>
              <w:t xml:space="preserve">ed to promote and showcase the work and achievements of the </w:t>
            </w:r>
            <w:r w:rsidR="00E455D2" w:rsidRPr="00C9006F">
              <w:rPr>
                <w:sz w:val="20"/>
                <w:szCs w:val="20"/>
              </w:rPr>
              <w:t xml:space="preserve">Global Coordination Entity </w:t>
            </w:r>
            <w:r w:rsidRPr="00C9006F">
              <w:rPr>
                <w:sz w:val="20"/>
                <w:szCs w:val="20"/>
              </w:rPr>
              <w:t xml:space="preserve">and 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4CE8F87" w14:textId="038EF286" w:rsidR="00001E8B" w:rsidRPr="00C9006F" w:rsidRDefault="00B16A29" w:rsidP="00C9006F">
            <w:pPr>
              <w:spacing w:before="40" w:after="40"/>
              <w:jc w:val="left"/>
              <w:rPr>
                <w:sz w:val="20"/>
                <w:szCs w:val="20"/>
              </w:rPr>
            </w:pPr>
            <w:r w:rsidRPr="00C9006F">
              <w:rPr>
                <w:sz w:val="20"/>
                <w:szCs w:val="20"/>
              </w:rPr>
              <w:t>Fourth quarter of</w:t>
            </w:r>
            <w:r w:rsidR="00001E8B" w:rsidRPr="00C9006F">
              <w:rPr>
                <w:sz w:val="20"/>
                <w:szCs w:val="20"/>
              </w:rPr>
              <w:t xml:space="preserve"> 2028</w:t>
            </w:r>
          </w:p>
        </w:tc>
      </w:tr>
      <w:tr w:rsidR="00001E8B" w:rsidRPr="00375DEA" w14:paraId="4FBDC1CD" w14:textId="77777777" w:rsidTr="00C9006F">
        <w:tc>
          <w:tcPr>
            <w:tcW w:w="2430" w:type="dxa"/>
            <w:vMerge/>
          </w:tcPr>
          <w:p w14:paraId="01ADABAA" w14:textId="77777777" w:rsidR="00001E8B" w:rsidRPr="00C9006F" w:rsidRDefault="00001E8B" w:rsidP="00C9006F">
            <w:pPr>
              <w:spacing w:before="40" w:after="40"/>
              <w:jc w:val="left"/>
              <w:rPr>
                <w:sz w:val="20"/>
                <w:szCs w:val="20"/>
              </w:rPr>
            </w:pPr>
          </w:p>
        </w:tc>
        <w:tc>
          <w:tcPr>
            <w:tcW w:w="4941" w:type="dxa"/>
          </w:tcPr>
          <w:p w14:paraId="7E9F3CA5" w14:textId="77777777" w:rsidR="00001E8B" w:rsidRPr="00C9006F" w:rsidRDefault="00001E8B" w:rsidP="00C9006F">
            <w:pPr>
              <w:spacing w:before="40" w:after="40"/>
              <w:jc w:val="left"/>
              <w:rPr>
                <w:sz w:val="20"/>
                <w:szCs w:val="20"/>
              </w:rPr>
            </w:pPr>
            <w:r w:rsidRPr="00C9006F">
              <w:rPr>
                <w:sz w:val="20"/>
                <w:szCs w:val="20"/>
              </w:rPr>
              <w:t>5.3 Social media posts prepared and disseminated</w:t>
            </w:r>
          </w:p>
        </w:tc>
        <w:tc>
          <w:tcPr>
            <w:tcW w:w="1530" w:type="dxa"/>
          </w:tcPr>
          <w:p w14:paraId="3DE6865F"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B2537A1" w14:textId="77777777" w:rsidTr="00C9006F">
        <w:tc>
          <w:tcPr>
            <w:tcW w:w="2430" w:type="dxa"/>
            <w:vMerge/>
          </w:tcPr>
          <w:p w14:paraId="3DC0C6C4" w14:textId="77777777" w:rsidR="00001E8B" w:rsidRPr="00C9006F" w:rsidRDefault="00001E8B" w:rsidP="00C9006F">
            <w:pPr>
              <w:spacing w:before="40" w:after="40"/>
              <w:jc w:val="left"/>
              <w:rPr>
                <w:sz w:val="20"/>
                <w:szCs w:val="20"/>
              </w:rPr>
            </w:pPr>
          </w:p>
        </w:tc>
        <w:tc>
          <w:tcPr>
            <w:tcW w:w="4941" w:type="dxa"/>
          </w:tcPr>
          <w:p w14:paraId="27961942" w14:textId="46FAF31F" w:rsidR="00001E8B" w:rsidRPr="00C9006F" w:rsidRDefault="00001E8B" w:rsidP="00C9006F">
            <w:pPr>
              <w:spacing w:before="40" w:after="40"/>
              <w:jc w:val="left"/>
              <w:rPr>
                <w:sz w:val="20"/>
                <w:szCs w:val="20"/>
              </w:rPr>
            </w:pPr>
            <w:r w:rsidRPr="00C9006F">
              <w:rPr>
                <w:sz w:val="20"/>
                <w:szCs w:val="20"/>
              </w:rPr>
              <w:t xml:space="preserve">5.4 </w:t>
            </w:r>
            <w:r w:rsidR="00A53930" w:rsidRPr="00C9006F">
              <w:rPr>
                <w:sz w:val="20"/>
                <w:szCs w:val="20"/>
              </w:rPr>
              <w:t>W</w:t>
            </w:r>
            <w:r w:rsidR="0037719E" w:rsidRPr="00C9006F">
              <w:rPr>
                <w:sz w:val="20"/>
                <w:szCs w:val="20"/>
              </w:rPr>
              <w:t>eb pages of the t</w:t>
            </w:r>
            <w:r w:rsidR="00B41E63" w:rsidRPr="00C9006F">
              <w:rPr>
                <w:sz w:val="20"/>
                <w:szCs w:val="20"/>
              </w:rPr>
              <w:t>echnical and scientific cooperation m</w:t>
            </w:r>
            <w:r w:rsidRPr="00C9006F">
              <w:rPr>
                <w:sz w:val="20"/>
                <w:szCs w:val="20"/>
              </w:rPr>
              <w:t xml:space="preserve">echanism and </w:t>
            </w:r>
            <w:r w:rsidR="0037719E" w:rsidRPr="00C9006F">
              <w:rPr>
                <w:sz w:val="20"/>
                <w:szCs w:val="20"/>
              </w:rPr>
              <w:t xml:space="preserve">of </w:t>
            </w:r>
            <w:r w:rsidRPr="00C9006F">
              <w:rPr>
                <w:sz w:val="20"/>
                <w:szCs w:val="20"/>
              </w:rPr>
              <w:t xml:space="preserve">the </w:t>
            </w:r>
            <w:r w:rsidR="00AC3BEA" w:rsidRPr="00C9006F">
              <w:rPr>
                <w:sz w:val="20"/>
                <w:szCs w:val="20"/>
              </w:rPr>
              <w:t>s</w:t>
            </w:r>
            <w:r w:rsidR="00D8158E" w:rsidRPr="00C9006F">
              <w:rPr>
                <w:sz w:val="20"/>
                <w:szCs w:val="20"/>
              </w:rPr>
              <w:t xml:space="preserve">upport </w:t>
            </w:r>
            <w:r w:rsidR="00AC3BE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improved</w:t>
            </w:r>
          </w:p>
        </w:tc>
        <w:tc>
          <w:tcPr>
            <w:tcW w:w="1530" w:type="dxa"/>
          </w:tcPr>
          <w:p w14:paraId="4453BA77" w14:textId="244DCEA5"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bl>
    <w:p w14:paraId="3DD3F182" w14:textId="77777777" w:rsidR="00001E8B" w:rsidRPr="00C9006F" w:rsidRDefault="00001E8B" w:rsidP="00001E8B"/>
    <w:p w14:paraId="06E4CFC9" w14:textId="2F80CB1B" w:rsidR="00001E8B" w:rsidRPr="00C9006F" w:rsidRDefault="006367E1" w:rsidP="00B97C8D">
      <w:pPr>
        <w:pStyle w:val="CBDTableTitle"/>
        <w:tabs>
          <w:tab w:val="clear" w:pos="567"/>
        </w:tabs>
        <w:spacing w:after="120"/>
        <w:ind w:left="1134"/>
        <w:rPr>
          <w:bCs/>
          <w:sz w:val="18"/>
          <w:szCs w:val="18"/>
        </w:rPr>
      </w:pPr>
      <w:r w:rsidRPr="00C9006F">
        <w:rPr>
          <w:b w:val="0"/>
          <w:bCs/>
        </w:rPr>
        <w:lastRenderedPageBreak/>
        <w:t>Table 2</w:t>
      </w:r>
      <w:r w:rsidRPr="00375DEA">
        <w:br/>
      </w:r>
      <w:r w:rsidR="00001E8B" w:rsidRPr="00375DEA">
        <w:t xml:space="preserve">Biennial budget </w:t>
      </w:r>
      <w:r w:rsidR="009A41AA" w:rsidRPr="00375DEA">
        <w:br/>
      </w:r>
      <w:r w:rsidR="00001E8B" w:rsidRPr="00375DEA">
        <w:rPr>
          <w:b w:val="0"/>
          <w:bCs/>
          <w:sz w:val="18"/>
          <w:szCs w:val="18"/>
        </w:rPr>
        <w:t>(United States dollars)</w:t>
      </w:r>
    </w:p>
    <w:tbl>
      <w:tblPr>
        <w:tblW w:w="3654" w:type="pct"/>
        <w:tblInd w:w="1134" w:type="dxa"/>
        <w:tblLook w:val="04A0" w:firstRow="1" w:lastRow="0" w:firstColumn="1" w:lastColumn="0" w:noHBand="0" w:noVBand="1"/>
      </w:tblPr>
      <w:tblGrid>
        <w:gridCol w:w="5392"/>
        <w:gridCol w:w="1448"/>
      </w:tblGrid>
      <w:tr w:rsidR="00001E8B" w:rsidRPr="00375DEA" w14:paraId="44897C75" w14:textId="77777777" w:rsidTr="00B97C8D">
        <w:trPr>
          <w:trHeight w:val="386"/>
          <w:tblHeader/>
        </w:trPr>
        <w:tc>
          <w:tcPr>
            <w:tcW w:w="3942" w:type="pct"/>
            <w:tcBorders>
              <w:top w:val="single" w:sz="4" w:space="0" w:color="auto"/>
              <w:left w:val="nil"/>
              <w:bottom w:val="nil"/>
              <w:right w:val="nil"/>
            </w:tcBorders>
            <w:vAlign w:val="center"/>
            <w:hideMark/>
          </w:tcPr>
          <w:p w14:paraId="13041768" w14:textId="57FD565F" w:rsidR="00001E8B" w:rsidRPr="00C9006F" w:rsidRDefault="00001E8B" w:rsidP="00052AD4">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sidRPr="00C9006F">
              <w:rPr>
                <w:i/>
                <w:iCs/>
                <w:kern w:val="2"/>
                <w:sz w:val="20"/>
                <w:szCs w:val="20"/>
                <w:lang w:eastAsia="zh-CN"/>
                <w14:ligatures w14:val="standardContextual"/>
              </w:rPr>
              <w:t xml:space="preserve">Budget </w:t>
            </w:r>
            <w:r w:rsidR="006E1D97" w:rsidRPr="00C9006F">
              <w:rPr>
                <w:i/>
                <w:iCs/>
                <w:kern w:val="2"/>
                <w:sz w:val="20"/>
                <w:szCs w:val="20"/>
                <w:lang w:eastAsia="zh-CN"/>
                <w14:ligatures w14:val="standardContextual"/>
              </w:rPr>
              <w:t>i</w:t>
            </w:r>
            <w:r w:rsidRPr="00C9006F">
              <w:rPr>
                <w:i/>
                <w:iCs/>
                <w:kern w:val="2"/>
                <w:sz w:val="20"/>
                <w:szCs w:val="20"/>
                <w:lang w:eastAsia="zh-CN"/>
                <w14:ligatures w14:val="standardContextual"/>
              </w:rPr>
              <w:t>tem</w:t>
            </w:r>
          </w:p>
        </w:tc>
        <w:tc>
          <w:tcPr>
            <w:tcW w:w="1058" w:type="pct"/>
            <w:tcBorders>
              <w:top w:val="single" w:sz="4" w:space="0" w:color="auto"/>
              <w:left w:val="nil"/>
              <w:bottom w:val="nil"/>
              <w:right w:val="nil"/>
            </w:tcBorders>
            <w:noWrap/>
            <w:vAlign w:val="bottom"/>
          </w:tcPr>
          <w:p w14:paraId="1F02ABE7" w14:textId="77777777" w:rsidR="00001E8B" w:rsidRPr="00375DEA" w:rsidRDefault="00001E8B" w:rsidP="00C9006F">
            <w:pPr>
              <w:keepNext/>
              <w:keepLines/>
              <w:tabs>
                <w:tab w:val="clear" w:pos="567"/>
              </w:tabs>
              <w:snapToGrid w:val="0"/>
              <w:spacing w:line="256" w:lineRule="auto"/>
              <w:ind w:left="557"/>
              <w:jc w:val="left"/>
              <w:rPr>
                <w:i/>
                <w:iCs/>
                <w:color w:val="000000"/>
                <w:kern w:val="2"/>
                <w:sz w:val="20"/>
                <w:szCs w:val="20"/>
                <w:lang w:eastAsia="zh-CN"/>
                <w14:ligatures w14:val="standardContextual"/>
              </w:rPr>
            </w:pPr>
            <w:r w:rsidRPr="00375DEA">
              <w:rPr>
                <w:i/>
                <w:iCs/>
                <w:color w:val="000000"/>
                <w:kern w:val="2"/>
                <w:sz w:val="20"/>
                <w:szCs w:val="20"/>
                <w:lang w:eastAsia="zh-CN"/>
                <w14:ligatures w14:val="standardContextual"/>
              </w:rPr>
              <w:t>Amount</w:t>
            </w:r>
          </w:p>
        </w:tc>
      </w:tr>
      <w:tr w:rsidR="00001E8B" w:rsidRPr="00375DEA" w14:paraId="7EE8C637" w14:textId="77777777" w:rsidTr="00B97C8D">
        <w:trPr>
          <w:trHeight w:val="290"/>
        </w:trPr>
        <w:tc>
          <w:tcPr>
            <w:tcW w:w="3942" w:type="pct"/>
            <w:tcBorders>
              <w:top w:val="single" w:sz="4" w:space="0" w:color="auto"/>
              <w:left w:val="nil"/>
              <w:bottom w:val="nil"/>
              <w:right w:val="nil"/>
            </w:tcBorders>
            <w:noWrap/>
            <w:vAlign w:val="bottom"/>
            <w:hideMark/>
          </w:tcPr>
          <w:p w14:paraId="69786F8A"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Staff</w:t>
            </w:r>
          </w:p>
        </w:tc>
        <w:tc>
          <w:tcPr>
            <w:tcW w:w="1058" w:type="pct"/>
            <w:tcBorders>
              <w:top w:val="single" w:sz="4" w:space="0" w:color="auto"/>
              <w:left w:val="nil"/>
              <w:bottom w:val="nil"/>
              <w:right w:val="nil"/>
            </w:tcBorders>
            <w:noWrap/>
            <w:vAlign w:val="bottom"/>
            <w:hideMark/>
          </w:tcPr>
          <w:p w14:paraId="4C5BF592" w14:textId="77777777" w:rsidR="00001E8B" w:rsidRPr="00375DEA" w:rsidRDefault="00001E8B" w:rsidP="00C9006F">
            <w:pPr>
              <w:keepNext/>
              <w:keepLines/>
              <w:tabs>
                <w:tab w:val="clear" w:pos="567"/>
              </w:tabs>
              <w:rPr>
                <w:color w:val="000000"/>
                <w:kern w:val="2"/>
                <w:sz w:val="20"/>
                <w:szCs w:val="20"/>
                <w:lang w:eastAsia="zh-CN"/>
                <w14:ligatures w14:val="standardContextual"/>
              </w:rPr>
            </w:pPr>
          </w:p>
        </w:tc>
      </w:tr>
      <w:tr w:rsidR="00001E8B" w:rsidRPr="00375DEA" w14:paraId="5116EAFA" w14:textId="77777777" w:rsidTr="00B97C8D">
        <w:tc>
          <w:tcPr>
            <w:tcW w:w="3942" w:type="pct"/>
            <w:noWrap/>
            <w:vAlign w:val="bottom"/>
            <w:hideMark/>
          </w:tcPr>
          <w:p w14:paraId="43092690" w14:textId="46FCE2D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4</w:t>
            </w:r>
          </w:p>
        </w:tc>
        <w:tc>
          <w:tcPr>
            <w:tcW w:w="1058" w:type="pct"/>
            <w:noWrap/>
            <w:vAlign w:val="bottom"/>
          </w:tcPr>
          <w:p w14:paraId="51194272" w14:textId="2CE770D3"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537</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6A48C688" w14:textId="77777777" w:rsidTr="00B97C8D">
        <w:trPr>
          <w:trHeight w:val="290"/>
        </w:trPr>
        <w:tc>
          <w:tcPr>
            <w:tcW w:w="3942" w:type="pct"/>
            <w:noWrap/>
            <w:vAlign w:val="bottom"/>
            <w:hideMark/>
          </w:tcPr>
          <w:p w14:paraId="7741514F" w14:textId="7602B700"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 xml:space="preserve">2 </w:t>
            </w:r>
          </w:p>
        </w:tc>
        <w:tc>
          <w:tcPr>
            <w:tcW w:w="1058" w:type="pct"/>
            <w:noWrap/>
            <w:vAlign w:val="bottom"/>
          </w:tcPr>
          <w:p w14:paraId="1FD93166" w14:textId="45E02139" w:rsidR="00001E8B" w:rsidRPr="00375DEA" w:rsidRDefault="00001E8B" w:rsidP="00C9006F">
            <w:pPr>
              <w:pStyle w:val="ListParagraph"/>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361</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3E36E325" w14:textId="77777777" w:rsidTr="00B97C8D">
        <w:trPr>
          <w:trHeight w:val="290"/>
        </w:trPr>
        <w:tc>
          <w:tcPr>
            <w:tcW w:w="3942" w:type="pct"/>
            <w:noWrap/>
            <w:vAlign w:val="bottom"/>
            <w:hideMark/>
          </w:tcPr>
          <w:p w14:paraId="04F53D41" w14:textId="6BB9311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G</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7</w:t>
            </w:r>
          </w:p>
        </w:tc>
        <w:tc>
          <w:tcPr>
            <w:tcW w:w="1058" w:type="pct"/>
            <w:noWrap/>
            <w:vAlign w:val="bottom"/>
          </w:tcPr>
          <w:p w14:paraId="4F3BA507" w14:textId="426767FD"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225</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0917305A" w14:textId="77777777" w:rsidTr="00B97C8D">
        <w:trPr>
          <w:trHeight w:val="290"/>
        </w:trPr>
        <w:tc>
          <w:tcPr>
            <w:tcW w:w="3942" w:type="pct"/>
            <w:noWrap/>
            <w:vAlign w:val="bottom"/>
            <w:hideMark/>
          </w:tcPr>
          <w:p w14:paraId="5AB4E7F8" w14:textId="77777777"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Consultants</w:t>
            </w:r>
          </w:p>
        </w:tc>
        <w:tc>
          <w:tcPr>
            <w:tcW w:w="1058" w:type="pct"/>
            <w:noWrap/>
            <w:vAlign w:val="bottom"/>
          </w:tcPr>
          <w:p w14:paraId="6933F3A7" w14:textId="140D3E6A"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47D18911" w14:textId="77777777" w:rsidTr="00B97C8D">
        <w:trPr>
          <w:trHeight w:val="290"/>
        </w:trPr>
        <w:tc>
          <w:tcPr>
            <w:tcW w:w="3942" w:type="pct"/>
            <w:noWrap/>
            <w:vAlign w:val="bottom"/>
            <w:hideMark/>
          </w:tcPr>
          <w:p w14:paraId="59A6A8A3" w14:textId="5B201264"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Staff </w:t>
            </w:r>
            <w:proofErr w:type="spellStart"/>
            <w:r w:rsidRPr="00375DEA">
              <w:rPr>
                <w:color w:val="000000"/>
                <w:kern w:val="2"/>
                <w:sz w:val="20"/>
                <w:szCs w:val="20"/>
                <w:lang w:eastAsia="zh-CN"/>
                <w14:ligatures w14:val="standardContextual"/>
              </w:rPr>
              <w:t>travel</w:t>
            </w:r>
            <w:r w:rsidRPr="00C9006F">
              <w:rPr>
                <w:i/>
                <w:iCs/>
                <w:sz w:val="20"/>
                <w:szCs w:val="20"/>
                <w:vertAlign w:val="superscript"/>
              </w:rPr>
              <w:t>a</w:t>
            </w:r>
            <w:proofErr w:type="spellEnd"/>
            <w:r w:rsidRPr="00375DEA">
              <w:rPr>
                <w:i/>
                <w:iCs/>
                <w:color w:val="000000"/>
                <w:kern w:val="2"/>
                <w:sz w:val="20"/>
                <w:szCs w:val="20"/>
                <w:vertAlign w:val="superscript"/>
                <w:lang w:eastAsia="zh-CN"/>
                <w14:ligatures w14:val="standardContextual"/>
              </w:rPr>
              <w:t xml:space="preserve"> </w:t>
            </w:r>
          </w:p>
        </w:tc>
        <w:tc>
          <w:tcPr>
            <w:tcW w:w="1058" w:type="pct"/>
            <w:noWrap/>
            <w:vAlign w:val="bottom"/>
          </w:tcPr>
          <w:p w14:paraId="69A05B0A" w14:textId="786E74C5"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60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394A162B" w14:textId="77777777" w:rsidTr="00B97C8D">
        <w:trPr>
          <w:trHeight w:val="290"/>
        </w:trPr>
        <w:tc>
          <w:tcPr>
            <w:tcW w:w="3942" w:type="pct"/>
            <w:noWrap/>
            <w:vAlign w:val="bottom"/>
            <w:hideMark/>
          </w:tcPr>
          <w:p w14:paraId="4C84235F"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color w:val="000000"/>
                <w:kern w:val="2"/>
                <w:sz w:val="20"/>
                <w:szCs w:val="20"/>
                <w:lang w:eastAsia="zh-CN"/>
                <w14:ligatures w14:val="standardContextual"/>
              </w:rPr>
              <w:t>Activities</w:t>
            </w:r>
          </w:p>
        </w:tc>
        <w:tc>
          <w:tcPr>
            <w:tcW w:w="1058" w:type="pct"/>
            <w:noWrap/>
            <w:vAlign w:val="bottom"/>
          </w:tcPr>
          <w:p w14:paraId="044DD752" w14:textId="77777777" w:rsidR="00001E8B" w:rsidRPr="00375DEA" w:rsidRDefault="00001E8B" w:rsidP="00C9006F">
            <w:pPr>
              <w:keepNext/>
              <w:keepLines/>
              <w:tabs>
                <w:tab w:val="clear" w:pos="567"/>
              </w:tabs>
              <w:ind w:hanging="139"/>
              <w:rPr>
                <w:color w:val="000000"/>
                <w:kern w:val="2"/>
                <w:sz w:val="20"/>
                <w:szCs w:val="20"/>
                <w:lang w:eastAsia="zh-CN"/>
                <w14:ligatures w14:val="standardContextual"/>
              </w:rPr>
            </w:pPr>
          </w:p>
        </w:tc>
      </w:tr>
      <w:tr w:rsidR="00001E8B" w:rsidRPr="00375DEA" w14:paraId="2B480F41" w14:textId="77777777" w:rsidTr="00B97C8D">
        <w:trPr>
          <w:trHeight w:val="290"/>
        </w:trPr>
        <w:tc>
          <w:tcPr>
            <w:tcW w:w="3942" w:type="pct"/>
            <w:noWrap/>
            <w:vAlign w:val="bottom"/>
            <w:hideMark/>
          </w:tcPr>
          <w:p w14:paraId="6A413DFE" w14:textId="40829FBB" w:rsidR="00001E8B" w:rsidRPr="00C9006F"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Annual coordination </w:t>
            </w:r>
            <w:proofErr w:type="spellStart"/>
            <w:r w:rsidRPr="00375DEA">
              <w:rPr>
                <w:color w:val="000000"/>
                <w:kern w:val="2"/>
                <w:sz w:val="20"/>
                <w:szCs w:val="20"/>
                <w:lang w:eastAsia="zh-CN"/>
                <w14:ligatures w14:val="standardContextual"/>
              </w:rPr>
              <w:t>meetings</w:t>
            </w:r>
            <w:r w:rsidRPr="00375DEA">
              <w:rPr>
                <w:i/>
                <w:iCs/>
                <w:color w:val="000000"/>
                <w:kern w:val="2"/>
                <w:sz w:val="20"/>
                <w:szCs w:val="20"/>
                <w:vertAlign w:val="superscript"/>
                <w:lang w:eastAsia="zh-CN"/>
                <w14:ligatures w14:val="standardContextual"/>
              </w:rPr>
              <w:t>b</w:t>
            </w:r>
            <w:proofErr w:type="spellEnd"/>
          </w:p>
        </w:tc>
        <w:tc>
          <w:tcPr>
            <w:tcW w:w="1058" w:type="pct"/>
            <w:noWrap/>
            <w:vAlign w:val="bottom"/>
          </w:tcPr>
          <w:p w14:paraId="63F43953" w14:textId="6E368DA4"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832</w:t>
            </w:r>
          </w:p>
        </w:tc>
      </w:tr>
      <w:tr w:rsidR="00001E8B" w:rsidRPr="00375DEA" w14:paraId="4CD5A290" w14:textId="77777777" w:rsidTr="00B97C8D">
        <w:trPr>
          <w:trHeight w:val="290"/>
        </w:trPr>
        <w:tc>
          <w:tcPr>
            <w:tcW w:w="3942" w:type="pct"/>
            <w:noWrap/>
            <w:vAlign w:val="bottom"/>
            <w:hideMark/>
          </w:tcPr>
          <w:p w14:paraId="067DEBE3" w14:textId="3DE4BC12"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Operating </w:t>
            </w:r>
            <w:proofErr w:type="spellStart"/>
            <w:r w:rsidRPr="00375DEA">
              <w:rPr>
                <w:color w:val="000000"/>
                <w:kern w:val="2"/>
                <w:sz w:val="20"/>
                <w:szCs w:val="20"/>
                <w:lang w:eastAsia="zh-CN"/>
                <w14:ligatures w14:val="standardContextual"/>
              </w:rPr>
              <w:t>costs</w:t>
            </w:r>
            <w:r w:rsidRPr="00375DEA">
              <w:rPr>
                <w:i/>
                <w:iCs/>
                <w:color w:val="000000"/>
                <w:kern w:val="2"/>
                <w:sz w:val="20"/>
                <w:szCs w:val="20"/>
                <w:vertAlign w:val="superscript"/>
                <w:lang w:eastAsia="zh-CN"/>
                <w14:ligatures w14:val="standardContextual"/>
              </w:rPr>
              <w:t>c</w:t>
            </w:r>
            <w:proofErr w:type="spellEnd"/>
          </w:p>
        </w:tc>
        <w:tc>
          <w:tcPr>
            <w:tcW w:w="1058" w:type="pct"/>
            <w:noWrap/>
            <w:vAlign w:val="bottom"/>
          </w:tcPr>
          <w:p w14:paraId="27CF0A94" w14:textId="0B0FE32C"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6</w:t>
            </w:r>
            <w:r w:rsidR="00B0549E" w:rsidRPr="00375DEA">
              <w:rPr>
                <w:color w:val="000000"/>
                <w:kern w:val="2"/>
                <w:sz w:val="20"/>
                <w:szCs w:val="20"/>
                <w14:ligatures w14:val="standardContextual"/>
              </w:rPr>
              <w:t> </w:t>
            </w:r>
            <w:r w:rsidRPr="00375DEA">
              <w:rPr>
                <w:color w:val="000000"/>
                <w:kern w:val="2"/>
                <w:sz w:val="20"/>
                <w:szCs w:val="20"/>
                <w14:ligatures w14:val="standardContextual"/>
              </w:rPr>
              <w:t>000</w:t>
            </w:r>
          </w:p>
        </w:tc>
      </w:tr>
      <w:tr w:rsidR="00001E8B" w:rsidRPr="00375DEA" w14:paraId="1B963092"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3ACA3D23" w14:textId="77777777" w:rsidR="00001E8B" w:rsidRPr="00375DEA" w:rsidRDefault="00001E8B" w:rsidP="00C9006F">
            <w:pPr>
              <w:keepNext/>
              <w:keepLine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ab/>
              <w:t>Subtotal</w:t>
            </w:r>
          </w:p>
        </w:tc>
        <w:tc>
          <w:tcPr>
            <w:tcW w:w="1058" w:type="pct"/>
            <w:tcBorders>
              <w:top w:val="single" w:sz="4" w:space="0" w:color="auto"/>
              <w:left w:val="nil"/>
              <w:bottom w:val="single" w:sz="4" w:space="0" w:color="auto"/>
              <w:right w:val="nil"/>
            </w:tcBorders>
            <w:noWrap/>
            <w:vAlign w:val="bottom"/>
          </w:tcPr>
          <w:p w14:paraId="7B9844D9" w14:textId="14FF9E4B"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352</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232</w:t>
            </w:r>
          </w:p>
        </w:tc>
      </w:tr>
      <w:tr w:rsidR="00001E8B" w:rsidRPr="00375DEA" w14:paraId="12F3CDCC"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6BD20EB4" w14:textId="2D685AC5"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Programme support costs (13</w:t>
            </w:r>
            <w:r w:rsidR="00705A14"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per cent)</w:t>
            </w:r>
          </w:p>
        </w:tc>
        <w:tc>
          <w:tcPr>
            <w:tcW w:w="1058" w:type="pct"/>
            <w:tcBorders>
              <w:top w:val="single" w:sz="4" w:space="0" w:color="auto"/>
              <w:left w:val="nil"/>
              <w:bottom w:val="single" w:sz="4" w:space="0" w:color="auto"/>
              <w:right w:val="nil"/>
            </w:tcBorders>
            <w:noWrap/>
            <w:vAlign w:val="bottom"/>
          </w:tcPr>
          <w:p w14:paraId="748AFC09" w14:textId="176F01E6"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175</w:t>
            </w:r>
            <w:r w:rsidR="00B0549E" w:rsidRPr="00375DEA">
              <w:rPr>
                <w:color w:val="000000"/>
                <w:kern w:val="2"/>
                <w:sz w:val="20"/>
                <w:szCs w:val="20"/>
                <w14:ligatures w14:val="standardContextual"/>
              </w:rPr>
              <w:t> </w:t>
            </w:r>
            <w:r w:rsidRPr="00375DEA">
              <w:rPr>
                <w:color w:val="000000"/>
                <w:kern w:val="2"/>
                <w:sz w:val="20"/>
                <w:szCs w:val="20"/>
                <w14:ligatures w14:val="standardContextual"/>
              </w:rPr>
              <w:t>790</w:t>
            </w:r>
          </w:p>
        </w:tc>
      </w:tr>
      <w:tr w:rsidR="00001E8B" w:rsidRPr="00375DEA" w14:paraId="6B05A8C7"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2E2ACD92" w14:textId="77777777" w:rsidR="00001E8B" w:rsidRPr="00375DEA" w:rsidRDefault="00001E8B" w:rsidP="00C9006F">
            <w:pPr>
              <w:keepNext/>
              <w:keepLines/>
              <w:snapToGrid w:val="0"/>
              <w:spacing w:line="256" w:lineRule="auto"/>
              <w:jc w:val="left"/>
              <w:rPr>
                <w:b/>
                <w:color w:val="000000"/>
                <w:kern w:val="2"/>
                <w:sz w:val="20"/>
                <w:szCs w:val="20"/>
                <w:lang w:eastAsia="zh-CN"/>
                <w14:ligatures w14:val="standardContextual"/>
              </w:rPr>
            </w:pPr>
            <w:r w:rsidRPr="00375DEA">
              <w:rPr>
                <w:b/>
                <w:color w:val="000000"/>
                <w:kern w:val="2"/>
                <w:sz w:val="20"/>
                <w:szCs w:val="20"/>
                <w:lang w:eastAsia="zh-CN"/>
                <w14:ligatures w14:val="standardContextual"/>
              </w:rPr>
              <w:tab/>
              <w:t>Total</w:t>
            </w:r>
          </w:p>
        </w:tc>
        <w:tc>
          <w:tcPr>
            <w:tcW w:w="1058" w:type="pct"/>
            <w:tcBorders>
              <w:top w:val="single" w:sz="4" w:space="0" w:color="auto"/>
              <w:left w:val="nil"/>
              <w:bottom w:val="single" w:sz="4" w:space="0" w:color="auto"/>
              <w:right w:val="nil"/>
            </w:tcBorders>
            <w:noWrap/>
            <w:vAlign w:val="bottom"/>
          </w:tcPr>
          <w:p w14:paraId="3B1D384D" w14:textId="158B602A"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528</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022</w:t>
            </w:r>
          </w:p>
        </w:tc>
      </w:tr>
    </w:tbl>
    <w:p w14:paraId="5328CD15" w14:textId="51F758A7" w:rsidR="00001E8B" w:rsidRPr="00375DEA" w:rsidRDefault="00001E8B" w:rsidP="00B97C8D">
      <w:pPr>
        <w:pStyle w:val="CBD-Para"/>
        <w:keepNext/>
        <w:keepLines/>
        <w:tabs>
          <w:tab w:val="left" w:pos="360"/>
        </w:tabs>
        <w:spacing w:before="120" w:after="0"/>
        <w:ind w:left="1560" w:hanging="384"/>
        <w:rPr>
          <w:sz w:val="22"/>
          <w:szCs w:val="18"/>
        </w:rPr>
      </w:pPr>
      <w:proofErr w:type="gramStart"/>
      <w:r w:rsidRPr="00375DEA">
        <w:rPr>
          <w:i/>
          <w:iCs w:val="0"/>
          <w:sz w:val="18"/>
          <w:szCs w:val="18"/>
          <w:vertAlign w:val="superscript"/>
        </w:rPr>
        <w:t>a</w:t>
      </w:r>
      <w:proofErr w:type="gramEnd"/>
      <w:r w:rsidRPr="00375DEA">
        <w:rPr>
          <w:sz w:val="18"/>
          <w:szCs w:val="18"/>
        </w:rPr>
        <w:tab/>
      </w:r>
      <w:r w:rsidR="00996FF9" w:rsidRPr="00375DEA">
        <w:rPr>
          <w:sz w:val="18"/>
          <w:szCs w:val="18"/>
        </w:rPr>
        <w:t>I</w:t>
      </w:r>
      <w:r w:rsidRPr="00375DEA">
        <w:rPr>
          <w:sz w:val="18"/>
          <w:szCs w:val="18"/>
        </w:rPr>
        <w:t>nclud</w:t>
      </w:r>
      <w:r w:rsidR="00996FF9" w:rsidRPr="00375DEA">
        <w:rPr>
          <w:sz w:val="18"/>
          <w:szCs w:val="18"/>
        </w:rPr>
        <w:t>ing</w:t>
      </w:r>
      <w:r w:rsidRPr="00375DEA">
        <w:rPr>
          <w:sz w:val="18"/>
          <w:szCs w:val="18"/>
        </w:rPr>
        <w:t xml:space="preserve"> missions to the </w:t>
      </w:r>
      <w:r w:rsidR="00440AF7" w:rsidRPr="00375DEA">
        <w:rPr>
          <w:sz w:val="18"/>
          <w:szCs w:val="18"/>
        </w:rPr>
        <w:t xml:space="preserve">regional and subregional technical and scientific cooperation </w:t>
      </w:r>
      <w:r w:rsidRPr="00375DEA">
        <w:rPr>
          <w:sz w:val="18"/>
          <w:szCs w:val="18"/>
        </w:rPr>
        <w:t>support centres and other related travel.</w:t>
      </w:r>
    </w:p>
    <w:p w14:paraId="5F5082F5" w14:textId="36BEDFDB" w:rsidR="00001E8B" w:rsidRPr="00375DEA" w:rsidRDefault="00001E8B" w:rsidP="00B97C8D">
      <w:pPr>
        <w:pStyle w:val="FootnoteText"/>
        <w:tabs>
          <w:tab w:val="clear" w:pos="567"/>
          <w:tab w:val="left" w:pos="360"/>
        </w:tabs>
        <w:ind w:left="1560" w:hanging="384"/>
        <w:rPr>
          <w:szCs w:val="18"/>
        </w:rPr>
      </w:pPr>
      <w:r w:rsidRPr="00375DEA">
        <w:rPr>
          <w:i/>
          <w:iCs/>
          <w:szCs w:val="18"/>
          <w:vertAlign w:val="superscript"/>
        </w:rPr>
        <w:t>b</w:t>
      </w:r>
      <w:r w:rsidRPr="00375DEA">
        <w:rPr>
          <w:szCs w:val="18"/>
        </w:rPr>
        <w:tab/>
        <w:t xml:space="preserve">Including airfare and daily subsistence allowance for representatives of the </w:t>
      </w:r>
      <w:r w:rsidR="00440AF7" w:rsidRPr="00375DEA">
        <w:rPr>
          <w:szCs w:val="18"/>
        </w:rPr>
        <w:t xml:space="preserve">support </w:t>
      </w:r>
      <w:r w:rsidRPr="00375DEA">
        <w:rPr>
          <w:szCs w:val="18"/>
        </w:rPr>
        <w:t xml:space="preserve">centres to attend at least one in-person meeting </w:t>
      </w:r>
      <w:r w:rsidR="00517BF7" w:rsidRPr="00375DEA">
        <w:rPr>
          <w:szCs w:val="18"/>
        </w:rPr>
        <w:t xml:space="preserve">by </w:t>
      </w:r>
      <w:r w:rsidRPr="00375DEA">
        <w:rPr>
          <w:szCs w:val="18"/>
        </w:rPr>
        <w:t>biennium.</w:t>
      </w:r>
    </w:p>
    <w:p w14:paraId="2EBCD329" w14:textId="3E9E37FF" w:rsidR="00001E8B" w:rsidRPr="00375DEA" w:rsidRDefault="00001E8B" w:rsidP="00B97C8D">
      <w:pPr>
        <w:pStyle w:val="FootnoteText"/>
        <w:tabs>
          <w:tab w:val="clear" w:pos="567"/>
          <w:tab w:val="left" w:pos="360"/>
        </w:tabs>
        <w:ind w:left="1560" w:hanging="384"/>
      </w:pPr>
      <w:r w:rsidRPr="00375DEA">
        <w:rPr>
          <w:rStyle w:val="FootnoteReference"/>
          <w:i/>
          <w:iCs/>
          <w:szCs w:val="18"/>
        </w:rPr>
        <w:t>c</w:t>
      </w:r>
      <w:r w:rsidRPr="00375DEA">
        <w:rPr>
          <w:szCs w:val="18"/>
        </w:rPr>
        <w:tab/>
      </w:r>
      <w:r w:rsidR="00894C02" w:rsidRPr="00375DEA">
        <w:rPr>
          <w:szCs w:val="18"/>
        </w:rPr>
        <w:t>O</w:t>
      </w:r>
      <w:r w:rsidRPr="00375DEA">
        <w:rPr>
          <w:szCs w:val="18"/>
        </w:rPr>
        <w:t xml:space="preserve">perational costs specially required by the </w:t>
      </w:r>
      <w:r w:rsidR="0077627C" w:rsidRPr="00375DEA">
        <w:rPr>
          <w:szCs w:val="18"/>
        </w:rPr>
        <w:t>Global Coordination Entity</w:t>
      </w:r>
      <w:r w:rsidR="001E3096" w:rsidRPr="00375DEA">
        <w:rPr>
          <w:szCs w:val="18"/>
        </w:rPr>
        <w:t>,</w:t>
      </w:r>
      <w:r w:rsidR="0077627C" w:rsidRPr="00375DEA">
        <w:rPr>
          <w:szCs w:val="18"/>
        </w:rPr>
        <w:t xml:space="preserve"> </w:t>
      </w:r>
      <w:r w:rsidR="001E3096" w:rsidRPr="00375DEA">
        <w:rPr>
          <w:szCs w:val="18"/>
        </w:rPr>
        <w:t xml:space="preserve">such as </w:t>
      </w:r>
      <w:r w:rsidRPr="00375DEA">
        <w:rPr>
          <w:szCs w:val="18"/>
        </w:rPr>
        <w:t>software</w:t>
      </w:r>
      <w:r w:rsidR="001E3096" w:rsidRPr="00375DEA">
        <w:rPr>
          <w:szCs w:val="18"/>
        </w:rPr>
        <w:t xml:space="preserve"> licences</w:t>
      </w:r>
      <w:r w:rsidRPr="00375DEA">
        <w:rPr>
          <w:szCs w:val="18"/>
        </w:rPr>
        <w:t>. Other core operating costs</w:t>
      </w:r>
      <w:r w:rsidR="00894C02" w:rsidRPr="00375DEA">
        <w:rPr>
          <w:szCs w:val="18"/>
        </w:rPr>
        <w:t>,</w:t>
      </w:r>
      <w:r w:rsidRPr="00375DEA">
        <w:rPr>
          <w:szCs w:val="18"/>
        </w:rPr>
        <w:t xml:space="preserve"> including office space, computers</w:t>
      </w:r>
      <w:r w:rsidR="00940A0F" w:rsidRPr="00375DEA">
        <w:rPr>
          <w:szCs w:val="18"/>
        </w:rPr>
        <w:t xml:space="preserve"> and </w:t>
      </w:r>
      <w:r w:rsidRPr="00375DEA">
        <w:rPr>
          <w:szCs w:val="18"/>
        </w:rPr>
        <w:t>other office equipment, office supplies, Internet connection and communication support</w:t>
      </w:r>
      <w:r w:rsidR="00894C02" w:rsidRPr="00375DEA">
        <w:rPr>
          <w:szCs w:val="18"/>
        </w:rPr>
        <w:t>,</w:t>
      </w:r>
      <w:r w:rsidRPr="00375DEA">
        <w:rPr>
          <w:szCs w:val="18"/>
        </w:rPr>
        <w:t xml:space="preserve"> will be provided by the Secretariat</w:t>
      </w:r>
      <w:r w:rsidR="00940A0F" w:rsidRPr="00375DEA">
        <w:rPr>
          <w:szCs w:val="18"/>
        </w:rPr>
        <w:t xml:space="preserve"> of the Convention</w:t>
      </w:r>
      <w:r w:rsidRPr="00375DEA">
        <w:rPr>
          <w:szCs w:val="18"/>
        </w:rPr>
        <w:t>.</w:t>
      </w:r>
    </w:p>
    <w:p w14:paraId="2FB9A0C3" w14:textId="56D7033C" w:rsidR="00D744A5" w:rsidRPr="00375DEA" w:rsidRDefault="00954A0F" w:rsidP="0036005B">
      <w:pPr>
        <w:pStyle w:val="CBDAnnex"/>
      </w:pPr>
      <w:r w:rsidRPr="00375DEA">
        <w:br w:type="page"/>
      </w:r>
      <w:r w:rsidR="00D744A5" w:rsidRPr="00375DEA">
        <w:lastRenderedPageBreak/>
        <w:t>Annex</w:t>
      </w:r>
    </w:p>
    <w:p w14:paraId="7F5925F0" w14:textId="77777777" w:rsidR="00D744A5" w:rsidRPr="00375DEA" w:rsidRDefault="00D744A5" w:rsidP="00D744A5">
      <w:pPr>
        <w:pStyle w:val="CBDTitle"/>
        <w:rPr>
          <w:lang w:bidi="ar-SY"/>
        </w:rPr>
      </w:pPr>
      <w:r w:rsidRPr="00375DEA">
        <w:rPr>
          <w:lang w:bidi="ar-SY"/>
        </w:rPr>
        <w:t>Estimated extrabudgetary resource requirements</w:t>
      </w:r>
    </w:p>
    <w:p w14:paraId="1A1164DF" w14:textId="4EA638B6" w:rsidR="00D744A5" w:rsidRPr="00C9006F" w:rsidRDefault="00CF0F3E" w:rsidP="00CF0F3E">
      <w:pPr>
        <w:pStyle w:val="CBDNormalNumber"/>
      </w:pPr>
      <w:r w:rsidRPr="00375DEA">
        <w:rPr>
          <w:lang w:bidi="ar-SY"/>
        </w:rPr>
        <w:t>1.</w:t>
      </w:r>
      <w:r w:rsidRPr="00375DEA">
        <w:rPr>
          <w:lang w:bidi="ar-SY"/>
        </w:rPr>
        <w:tab/>
      </w:r>
      <w:r w:rsidR="00D744A5" w:rsidRPr="00375DEA">
        <w:rPr>
          <w:lang w:bidi="ar-SY"/>
        </w:rPr>
        <w:t xml:space="preserve">The table below has </w:t>
      </w:r>
      <w:r w:rsidR="00D744A5" w:rsidRPr="00375DEA">
        <w:t>been</w:t>
      </w:r>
      <w:r w:rsidR="00D744A5" w:rsidRPr="00375DEA">
        <w:rPr>
          <w:lang w:bidi="ar-SY"/>
        </w:rPr>
        <w:t xml:space="preserve"> prepared to show the estimated extrabudgetary resource requirements for the activities requested of the Secretariat, as outlined in the draft </w:t>
      </w:r>
      <w:r w:rsidR="00BF445B" w:rsidRPr="00375DEA">
        <w:t>decision</w:t>
      </w:r>
      <w:r w:rsidR="00D744A5" w:rsidRPr="00375DEA">
        <w:t>, in support of its consideration</w:t>
      </w:r>
      <w:r w:rsidR="00D744A5" w:rsidRPr="00375DEA">
        <w:rPr>
          <w:lang w:bidi="ar-SY"/>
        </w:rPr>
        <w:t>.</w:t>
      </w:r>
      <w:bookmarkStart w:id="0" w:name="_Hlk216086750"/>
      <w:r w:rsidR="00D744A5" w:rsidRPr="00375DEA">
        <w:rPr>
          <w:lang w:bidi="ar-SY"/>
        </w:rPr>
        <w:t xml:space="preserve"> The present </w:t>
      </w:r>
      <w:r w:rsidR="00D744A5" w:rsidRPr="00C9006F">
        <w:t xml:space="preserve">annex is not part of the draft </w:t>
      </w:r>
      <w:r w:rsidR="00BF445B" w:rsidRPr="00C9006F">
        <w:t xml:space="preserve">decision </w:t>
      </w:r>
      <w:r w:rsidR="00D744A5" w:rsidRPr="00C9006F">
        <w:t>submitted for consideration by the Subsidiary Body.</w:t>
      </w:r>
    </w:p>
    <w:p w14:paraId="4A46438F" w14:textId="5ABB3EDC" w:rsidR="00CF0F3E" w:rsidRPr="00375DEA" w:rsidRDefault="00CF0F3E" w:rsidP="00C9006F">
      <w:pPr>
        <w:pStyle w:val="CBDNormalNumber"/>
        <w:rPr>
          <w:lang w:bidi="ar-SY"/>
        </w:rPr>
      </w:pPr>
      <w:r w:rsidRPr="00375DEA">
        <w:rPr>
          <w:lang w:bidi="ar-SY"/>
        </w:rPr>
        <w:t>2.</w:t>
      </w:r>
      <w:r w:rsidRPr="00375DEA">
        <w:rPr>
          <w:lang w:bidi="ar-SY"/>
        </w:rPr>
        <w:tab/>
      </w:r>
      <w:r w:rsidR="00A034E5" w:rsidRPr="00375DEA">
        <w:rPr>
          <w:lang w:bidi="ar-SY"/>
        </w:rPr>
        <w:t>R</w:t>
      </w:r>
      <w:r w:rsidR="00BA2630" w:rsidRPr="00375DEA">
        <w:rPr>
          <w:lang w:bidi="ar-SY"/>
        </w:rPr>
        <w:t xml:space="preserve">esource requirements linked to </w:t>
      </w:r>
      <w:r w:rsidRPr="00375DEA">
        <w:rPr>
          <w:lang w:bidi="ar-SY"/>
        </w:rPr>
        <w:t xml:space="preserve">the requests to the Executive Secretary </w:t>
      </w:r>
      <w:r w:rsidR="008769FB" w:rsidRPr="00375DEA">
        <w:rPr>
          <w:lang w:bidi="ar-SY"/>
        </w:rPr>
        <w:t xml:space="preserve">found </w:t>
      </w:r>
      <w:r w:rsidRPr="00375DEA">
        <w:rPr>
          <w:lang w:bidi="ar-SY"/>
        </w:rPr>
        <w:t>in subparagraphs</w:t>
      </w:r>
      <w:r w:rsidR="008769FB" w:rsidRPr="00375DEA">
        <w:rPr>
          <w:lang w:bidi="ar-SY"/>
        </w:rPr>
        <w:t> </w:t>
      </w:r>
      <w:r w:rsidRPr="00375DEA">
        <w:rPr>
          <w:lang w:bidi="ar-SY"/>
        </w:rPr>
        <w:t>20</w:t>
      </w:r>
      <w:r w:rsidR="008769FB" w:rsidRPr="00375DEA">
        <w:rPr>
          <w:lang w:bidi="ar-SY"/>
        </w:rPr>
        <w:t> </w:t>
      </w:r>
      <w:r w:rsidRPr="00375DEA">
        <w:rPr>
          <w:lang w:bidi="ar-SY"/>
        </w:rPr>
        <w:t>(a) and (b)</w:t>
      </w:r>
      <w:r w:rsidR="00BA2630" w:rsidRPr="00375DEA">
        <w:rPr>
          <w:lang w:bidi="ar-SY"/>
        </w:rPr>
        <w:t xml:space="preserve"> of the draft decision are </w:t>
      </w:r>
      <w:r w:rsidR="00631307" w:rsidRPr="00375DEA">
        <w:rPr>
          <w:lang w:bidi="ar-SY"/>
        </w:rPr>
        <w:t xml:space="preserve">addressed in </w:t>
      </w:r>
      <w:r w:rsidR="00205BA2" w:rsidRPr="00375DEA">
        <w:rPr>
          <w:lang w:bidi="ar-SY"/>
        </w:rPr>
        <w:t xml:space="preserve">the proposed biennial budget </w:t>
      </w:r>
      <w:r w:rsidR="00205BA2" w:rsidRPr="00375DEA">
        <w:t xml:space="preserve">of the Global Coordination Entity </w:t>
      </w:r>
      <w:r w:rsidR="00022ED0" w:rsidRPr="00375DEA">
        <w:t xml:space="preserve">(see </w:t>
      </w:r>
      <w:r w:rsidRPr="00375DEA">
        <w:rPr>
          <w:lang w:bidi="ar-SY"/>
        </w:rPr>
        <w:t>table</w:t>
      </w:r>
      <w:r w:rsidR="00631307" w:rsidRPr="00375DEA">
        <w:rPr>
          <w:lang w:bidi="ar-SY"/>
        </w:rPr>
        <w:t> 2</w:t>
      </w:r>
      <w:r w:rsidRPr="00375DEA">
        <w:rPr>
          <w:lang w:bidi="ar-SY"/>
        </w:rPr>
        <w:t xml:space="preserve"> </w:t>
      </w:r>
      <w:r w:rsidR="00022ED0" w:rsidRPr="00375DEA">
        <w:rPr>
          <w:lang w:bidi="ar-SY"/>
        </w:rPr>
        <w:t xml:space="preserve">of </w:t>
      </w:r>
      <w:r w:rsidR="00F241E6" w:rsidRPr="00375DEA">
        <w:rPr>
          <w:lang w:bidi="ar-SY"/>
        </w:rPr>
        <w:t xml:space="preserve">the </w:t>
      </w:r>
      <w:r w:rsidRPr="00375DEA">
        <w:rPr>
          <w:lang w:bidi="ar-SY"/>
        </w:rPr>
        <w:t xml:space="preserve">annex </w:t>
      </w:r>
      <w:r w:rsidR="00022ED0" w:rsidRPr="00375DEA">
        <w:rPr>
          <w:lang w:bidi="ar-SY"/>
        </w:rPr>
        <w:t>to the draft decision)</w:t>
      </w:r>
      <w:r w:rsidR="00F241E6" w:rsidRPr="00375DEA">
        <w:rPr>
          <w:lang w:bidi="ar-SY"/>
        </w:rPr>
        <w:t>.</w:t>
      </w:r>
    </w:p>
    <w:p w14:paraId="3F3FE687" w14:textId="5C6276DF" w:rsidR="00D744A5" w:rsidRPr="00375DEA" w:rsidRDefault="00D744A5" w:rsidP="00C9006F">
      <w:pPr>
        <w:pStyle w:val="CBDTableTitle"/>
        <w:tabs>
          <w:tab w:val="clear" w:pos="567"/>
        </w:tabs>
        <w:ind w:left="0"/>
        <w:rPr>
          <w:bCs/>
          <w:iCs/>
        </w:rPr>
      </w:pPr>
      <w:r w:rsidRPr="00375DEA">
        <w:t>Extrabudgetary resource requirements</w:t>
      </w:r>
      <w:r w:rsidR="00F86CAA" w:rsidRPr="00375DEA">
        <w:rPr>
          <w:iCs/>
          <w:sz w:val="18"/>
          <w:szCs w:val="18"/>
        </w:rPr>
        <w:br/>
      </w:r>
      <w:r w:rsidRPr="00C9006F">
        <w:rPr>
          <w:b w:val="0"/>
          <w:bCs/>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51"/>
        <w:gridCol w:w="3380"/>
        <w:gridCol w:w="1010"/>
        <w:gridCol w:w="887"/>
        <w:gridCol w:w="889"/>
        <w:gridCol w:w="895"/>
        <w:gridCol w:w="1282"/>
        <w:gridCol w:w="1129"/>
      </w:tblGrid>
      <w:tr w:rsidR="00D744A5" w:rsidRPr="00375DEA" w14:paraId="591547C3" w14:textId="77777777" w:rsidTr="00C9006F">
        <w:trPr>
          <w:trHeight w:val="290"/>
        </w:trPr>
        <w:tc>
          <w:tcPr>
            <w:tcW w:w="227" w:type="pct"/>
            <w:tcBorders>
              <w:top w:val="single" w:sz="4" w:space="0" w:color="auto"/>
              <w:bottom w:val="single" w:sz="8" w:space="0" w:color="auto"/>
            </w:tcBorders>
            <w:vAlign w:val="bottom"/>
          </w:tcPr>
          <w:p w14:paraId="117BAC07" w14:textId="77777777" w:rsidR="00D744A5" w:rsidRPr="00C9006F" w:rsidRDefault="00D744A5">
            <w:pPr>
              <w:jc w:val="left"/>
              <w:rPr>
                <w:sz w:val="20"/>
                <w:szCs w:val="20"/>
              </w:rPr>
            </w:pPr>
            <w:r w:rsidRPr="00C9006F">
              <w:rPr>
                <w:i/>
                <w:iCs/>
                <w:sz w:val="20"/>
                <w:szCs w:val="20"/>
              </w:rPr>
              <w:t>OP</w:t>
            </w:r>
          </w:p>
        </w:tc>
        <w:tc>
          <w:tcPr>
            <w:tcW w:w="1703" w:type="pct"/>
            <w:tcBorders>
              <w:top w:val="single" w:sz="4" w:space="0" w:color="auto"/>
              <w:bottom w:val="single" w:sz="8" w:space="0" w:color="auto"/>
            </w:tcBorders>
            <w:noWrap/>
            <w:tcMar>
              <w:top w:w="0" w:type="dxa"/>
              <w:left w:w="108" w:type="dxa"/>
              <w:bottom w:w="0" w:type="dxa"/>
              <w:right w:w="108" w:type="dxa"/>
            </w:tcMar>
            <w:vAlign w:val="bottom"/>
          </w:tcPr>
          <w:p w14:paraId="508339FF" w14:textId="77777777" w:rsidR="00D744A5" w:rsidRPr="00C9006F" w:rsidRDefault="00D744A5">
            <w:pPr>
              <w:jc w:val="left"/>
              <w:rPr>
                <w:sz w:val="20"/>
                <w:szCs w:val="20"/>
              </w:rPr>
            </w:pPr>
            <w:r w:rsidRPr="00C9006F">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5554C0FB" w14:textId="77777777" w:rsidR="00D744A5" w:rsidRPr="00C9006F" w:rsidRDefault="00D744A5">
            <w:pPr>
              <w:jc w:val="center"/>
              <w:rPr>
                <w:sz w:val="20"/>
                <w:szCs w:val="20"/>
              </w:rPr>
            </w:pPr>
            <w:r w:rsidRPr="00C9006F">
              <w:rPr>
                <w:i/>
                <w:iCs/>
                <w:sz w:val="20"/>
                <w:szCs w:val="20"/>
              </w:rPr>
              <w:t xml:space="preserve">Meeting </w:t>
            </w:r>
            <w:proofErr w:type="spellStart"/>
            <w:r w:rsidRPr="00C9006F">
              <w:rPr>
                <w:i/>
                <w:iCs/>
                <w:sz w:val="20"/>
                <w:szCs w:val="20"/>
              </w:rPr>
              <w:t>costs</w:t>
            </w:r>
            <w:r w:rsidRPr="00C9006F">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F7C32C1" w14:textId="77777777" w:rsidR="00D744A5" w:rsidRPr="00C9006F" w:rsidRDefault="00D744A5">
            <w:pPr>
              <w:jc w:val="center"/>
              <w:rPr>
                <w:sz w:val="20"/>
                <w:szCs w:val="20"/>
              </w:rPr>
            </w:pPr>
            <w:r w:rsidRPr="00C9006F">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4AB3DA39" w14:textId="77777777" w:rsidR="00D744A5" w:rsidRPr="00C9006F" w:rsidRDefault="00D744A5">
            <w:pPr>
              <w:jc w:val="center"/>
              <w:rPr>
                <w:sz w:val="20"/>
                <w:szCs w:val="20"/>
              </w:rPr>
            </w:pPr>
            <w:r w:rsidRPr="00C9006F">
              <w:rPr>
                <w:i/>
                <w:iCs/>
                <w:sz w:val="20"/>
                <w:szCs w:val="20"/>
              </w:rPr>
              <w:t xml:space="preserve">Staff </w:t>
            </w:r>
            <w:proofErr w:type="spellStart"/>
            <w:r w:rsidRPr="00C9006F">
              <w:rPr>
                <w:i/>
                <w:iCs/>
                <w:sz w:val="20"/>
                <w:szCs w:val="20"/>
              </w:rPr>
              <w:t>costs</w:t>
            </w:r>
            <w:r w:rsidRPr="00C9006F">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0C79AD0" w14:textId="77777777" w:rsidR="00D744A5" w:rsidRPr="00C9006F" w:rsidRDefault="00D744A5">
            <w:pPr>
              <w:jc w:val="center"/>
              <w:rPr>
                <w:sz w:val="20"/>
                <w:szCs w:val="20"/>
              </w:rPr>
            </w:pPr>
            <w:r w:rsidRPr="00C9006F">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348B2329" w14:textId="48772E64" w:rsidR="00D744A5" w:rsidRPr="00C9006F" w:rsidRDefault="00D744A5">
            <w:pPr>
              <w:jc w:val="center"/>
              <w:rPr>
                <w:sz w:val="20"/>
                <w:szCs w:val="20"/>
              </w:rPr>
            </w:pPr>
            <w:r w:rsidRPr="00C9006F">
              <w:rPr>
                <w:i/>
                <w:iCs/>
                <w:sz w:val="20"/>
                <w:szCs w:val="20"/>
              </w:rPr>
              <w:t xml:space="preserve">PSC </w:t>
            </w:r>
            <w:r w:rsidRPr="00C9006F">
              <w:rPr>
                <w:i/>
                <w:iCs/>
                <w:sz w:val="20"/>
                <w:szCs w:val="20"/>
              </w:rPr>
              <w:br/>
              <w:t>(13</w:t>
            </w:r>
            <w:r w:rsidR="00FE5B91" w:rsidRPr="00C9006F">
              <w:rPr>
                <w:i/>
                <w:iCs/>
                <w:sz w:val="20"/>
                <w:szCs w:val="20"/>
              </w:rPr>
              <w:t> </w:t>
            </w:r>
            <w:r w:rsidRPr="00C9006F">
              <w:rPr>
                <w:i/>
                <w:iCs/>
                <w:sz w:val="20"/>
                <w:szCs w:val="20"/>
              </w:rPr>
              <w:t>per cent)</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58D0B0A3" w14:textId="77777777" w:rsidR="00D744A5" w:rsidRPr="00C9006F" w:rsidRDefault="00D744A5">
            <w:pPr>
              <w:jc w:val="right"/>
              <w:rPr>
                <w:i/>
                <w:iCs/>
                <w:sz w:val="20"/>
                <w:szCs w:val="20"/>
              </w:rPr>
            </w:pPr>
            <w:r w:rsidRPr="00C9006F">
              <w:rPr>
                <w:i/>
                <w:iCs/>
                <w:sz w:val="20"/>
                <w:szCs w:val="20"/>
              </w:rPr>
              <w:t>Total</w:t>
            </w:r>
          </w:p>
        </w:tc>
      </w:tr>
      <w:tr w:rsidR="00402052" w:rsidRPr="00375DEA" w14:paraId="74868BD8" w14:textId="77777777" w:rsidTr="00C9006F">
        <w:trPr>
          <w:trHeight w:val="290"/>
        </w:trPr>
        <w:tc>
          <w:tcPr>
            <w:tcW w:w="227" w:type="pct"/>
          </w:tcPr>
          <w:p w14:paraId="772B3BAF" w14:textId="0EA5834A" w:rsidR="00402052" w:rsidRPr="00C9006F" w:rsidRDefault="00402052" w:rsidP="00402052">
            <w:pPr>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a</w:t>
            </w:r>
            <w:r w:rsidR="000C2342" w:rsidRPr="00375DEA">
              <w:rPr>
                <w:sz w:val="20"/>
                <w:szCs w:val="20"/>
              </w:rPr>
              <w:t>)</w:t>
            </w:r>
          </w:p>
        </w:tc>
        <w:tc>
          <w:tcPr>
            <w:tcW w:w="1703" w:type="pct"/>
            <w:noWrap/>
            <w:tcMar>
              <w:top w:w="0" w:type="dxa"/>
              <w:left w:w="108" w:type="dxa"/>
              <w:bottom w:w="0" w:type="dxa"/>
              <w:right w:w="108" w:type="dxa"/>
            </w:tcMar>
          </w:tcPr>
          <w:p w14:paraId="509D8D94" w14:textId="6D9F077F" w:rsidR="00402052" w:rsidRPr="00375DEA" w:rsidRDefault="00436A43" w:rsidP="00402052">
            <w:pPr>
              <w:jc w:val="left"/>
              <w:rPr>
                <w:sz w:val="20"/>
                <w:szCs w:val="20"/>
              </w:rPr>
            </w:pPr>
            <w:r w:rsidRPr="00375DEA">
              <w:rPr>
                <w:sz w:val="20"/>
                <w:szCs w:val="20"/>
              </w:rPr>
              <w:t>D</w:t>
            </w:r>
            <w:r w:rsidR="00402052" w:rsidRPr="00375DEA">
              <w:rPr>
                <w:sz w:val="20"/>
                <w:szCs w:val="20"/>
              </w:rPr>
              <w:t>evelop a step-by-step guide and an e</w:t>
            </w:r>
            <w:r w:rsidRPr="00375DEA">
              <w:rPr>
                <w:sz w:val="20"/>
                <w:szCs w:val="20"/>
              </w:rPr>
              <w:noBreakHyphen/>
            </w:r>
            <w:r w:rsidR="00402052" w:rsidRPr="00375DEA">
              <w:rPr>
                <w:sz w:val="20"/>
                <w:szCs w:val="20"/>
              </w:rPr>
              <w:t xml:space="preserve">learning </w:t>
            </w:r>
            <w:r w:rsidRPr="00375DEA">
              <w:rPr>
                <w:sz w:val="20"/>
                <w:szCs w:val="20"/>
              </w:rPr>
              <w:t xml:space="preserve">modules </w:t>
            </w:r>
            <w:r w:rsidR="00402052" w:rsidRPr="00375DEA">
              <w:rPr>
                <w:sz w:val="20"/>
                <w:szCs w:val="20"/>
              </w:rPr>
              <w:t>based on the elements of the long-term strategic framework</w:t>
            </w:r>
            <w:r w:rsidR="00C224D7" w:rsidRPr="00375DEA">
              <w:rPr>
                <w:sz w:val="20"/>
                <w:szCs w:val="20"/>
              </w:rPr>
              <w:t xml:space="preserve"> for capacity-building and development</w:t>
            </w:r>
          </w:p>
        </w:tc>
        <w:tc>
          <w:tcPr>
            <w:tcW w:w="509" w:type="pct"/>
            <w:noWrap/>
            <w:tcMar>
              <w:top w:w="0" w:type="dxa"/>
              <w:left w:w="108" w:type="dxa"/>
              <w:bottom w:w="0" w:type="dxa"/>
              <w:right w:w="108" w:type="dxa"/>
            </w:tcMar>
            <w:vAlign w:val="bottom"/>
          </w:tcPr>
          <w:p w14:paraId="474D3AE9" w14:textId="09F241B9" w:rsidR="00402052" w:rsidRPr="00C9006F" w:rsidRDefault="00FE5B91" w:rsidP="00402052">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78D9D5CE" w14:textId="28EC2424" w:rsidR="00402052" w:rsidRPr="00C9006F" w:rsidRDefault="00FE5B91" w:rsidP="00402052">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57EC45E2" w14:textId="08EF906C" w:rsidR="00402052" w:rsidRPr="00C9006F" w:rsidRDefault="00AF60F8" w:rsidP="00402052">
            <w:pPr>
              <w:jc w:val="right"/>
              <w:rPr>
                <w:sz w:val="20"/>
                <w:szCs w:val="20"/>
              </w:rPr>
            </w:pPr>
            <w:r w:rsidRPr="00C9006F">
              <w:rPr>
                <w:sz w:val="20"/>
                <w:szCs w:val="20"/>
              </w:rPr>
              <w:t>54</w:t>
            </w:r>
            <w:r w:rsidR="00BF445B" w:rsidRPr="00C9006F">
              <w:rPr>
                <w:sz w:val="20"/>
                <w:szCs w:val="20"/>
              </w:rPr>
              <w:t> </w:t>
            </w:r>
            <w:r w:rsidRPr="00C9006F">
              <w:rPr>
                <w:sz w:val="20"/>
                <w:szCs w:val="20"/>
              </w:rPr>
              <w:t>000</w:t>
            </w:r>
          </w:p>
        </w:tc>
        <w:tc>
          <w:tcPr>
            <w:tcW w:w="451" w:type="pct"/>
            <w:noWrap/>
            <w:tcMar>
              <w:top w:w="0" w:type="dxa"/>
              <w:left w:w="108" w:type="dxa"/>
              <w:bottom w:w="0" w:type="dxa"/>
              <w:right w:w="108" w:type="dxa"/>
            </w:tcMar>
            <w:vAlign w:val="bottom"/>
          </w:tcPr>
          <w:p w14:paraId="1E41C74B" w14:textId="69842752" w:rsidR="00402052" w:rsidRPr="00C9006F" w:rsidRDefault="00AF60F8" w:rsidP="00402052">
            <w:pPr>
              <w:jc w:val="right"/>
              <w:rPr>
                <w:sz w:val="20"/>
                <w:szCs w:val="20"/>
              </w:rPr>
            </w:pPr>
            <w:r w:rsidRPr="00C9006F">
              <w:rPr>
                <w:sz w:val="20"/>
                <w:szCs w:val="20"/>
              </w:rPr>
              <w:t>54</w:t>
            </w:r>
            <w:r w:rsidR="00BF445B" w:rsidRPr="00C9006F">
              <w:rPr>
                <w:sz w:val="20"/>
                <w:szCs w:val="20"/>
              </w:rPr>
              <w:t> </w:t>
            </w:r>
            <w:r w:rsidRPr="00C9006F">
              <w:rPr>
                <w:sz w:val="20"/>
                <w:szCs w:val="20"/>
              </w:rPr>
              <w:t>000</w:t>
            </w:r>
          </w:p>
        </w:tc>
        <w:tc>
          <w:tcPr>
            <w:tcW w:w="646" w:type="pct"/>
            <w:noWrap/>
            <w:tcMar>
              <w:top w:w="0" w:type="dxa"/>
              <w:left w:w="108" w:type="dxa"/>
              <w:bottom w:w="0" w:type="dxa"/>
              <w:right w:w="108" w:type="dxa"/>
            </w:tcMar>
            <w:vAlign w:val="bottom"/>
          </w:tcPr>
          <w:p w14:paraId="5C875A11" w14:textId="0DE55573" w:rsidR="00402052" w:rsidRPr="00C9006F" w:rsidRDefault="000955B0" w:rsidP="00402052">
            <w:pPr>
              <w:jc w:val="right"/>
              <w:rPr>
                <w:sz w:val="20"/>
                <w:szCs w:val="20"/>
                <w:highlight w:val="yellow"/>
              </w:rPr>
            </w:pPr>
            <w:r w:rsidRPr="00C9006F">
              <w:rPr>
                <w:sz w:val="20"/>
                <w:szCs w:val="20"/>
              </w:rPr>
              <w:t>7</w:t>
            </w:r>
            <w:r w:rsidR="00FE5B91" w:rsidRPr="00C9006F">
              <w:rPr>
                <w:sz w:val="20"/>
                <w:szCs w:val="20"/>
              </w:rPr>
              <w:t> </w:t>
            </w:r>
            <w:r w:rsidRPr="00C9006F">
              <w:rPr>
                <w:sz w:val="20"/>
                <w:szCs w:val="20"/>
              </w:rPr>
              <w:t>020</w:t>
            </w:r>
          </w:p>
        </w:tc>
        <w:tc>
          <w:tcPr>
            <w:tcW w:w="569" w:type="pct"/>
            <w:noWrap/>
            <w:tcMar>
              <w:top w:w="0" w:type="dxa"/>
              <w:left w:w="108" w:type="dxa"/>
              <w:bottom w:w="0" w:type="dxa"/>
              <w:right w:w="108" w:type="dxa"/>
            </w:tcMar>
            <w:vAlign w:val="bottom"/>
          </w:tcPr>
          <w:p w14:paraId="4F972580" w14:textId="320BDC65" w:rsidR="00402052" w:rsidRPr="00C9006F" w:rsidRDefault="008E71CC" w:rsidP="00402052">
            <w:pPr>
              <w:jc w:val="right"/>
              <w:rPr>
                <w:sz w:val="20"/>
                <w:szCs w:val="20"/>
                <w:highlight w:val="yellow"/>
              </w:rPr>
            </w:pPr>
            <w:r w:rsidRPr="00C9006F">
              <w:rPr>
                <w:sz w:val="20"/>
                <w:szCs w:val="20"/>
              </w:rPr>
              <w:t>61</w:t>
            </w:r>
            <w:r w:rsidR="00BF445B" w:rsidRPr="00C9006F">
              <w:rPr>
                <w:sz w:val="20"/>
                <w:szCs w:val="20"/>
              </w:rPr>
              <w:t> </w:t>
            </w:r>
            <w:r w:rsidRPr="00C9006F">
              <w:rPr>
                <w:sz w:val="20"/>
                <w:szCs w:val="20"/>
              </w:rPr>
              <w:t>020</w:t>
            </w:r>
          </w:p>
        </w:tc>
      </w:tr>
      <w:tr w:rsidR="00F86AEA" w:rsidRPr="00375DEA" w14:paraId="65292918" w14:textId="77777777" w:rsidTr="00C9006F">
        <w:trPr>
          <w:trHeight w:val="290"/>
        </w:trPr>
        <w:tc>
          <w:tcPr>
            <w:tcW w:w="227" w:type="pct"/>
          </w:tcPr>
          <w:p w14:paraId="60319E81" w14:textId="2EE4E314" w:rsidR="00F86AEA" w:rsidRPr="00C9006F" w:rsidRDefault="00F86AEA" w:rsidP="00F86AEA">
            <w:pPr>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b</w:t>
            </w:r>
            <w:r w:rsidR="000C2342" w:rsidRPr="00375DEA">
              <w:rPr>
                <w:sz w:val="20"/>
                <w:szCs w:val="20"/>
              </w:rPr>
              <w:t>)</w:t>
            </w:r>
          </w:p>
        </w:tc>
        <w:tc>
          <w:tcPr>
            <w:tcW w:w="1703" w:type="pct"/>
            <w:noWrap/>
            <w:tcMar>
              <w:top w:w="0" w:type="dxa"/>
              <w:left w:w="108" w:type="dxa"/>
              <w:bottom w:w="0" w:type="dxa"/>
              <w:right w:w="108" w:type="dxa"/>
            </w:tcMar>
          </w:tcPr>
          <w:p w14:paraId="6A9A96B9" w14:textId="0F92008E" w:rsidR="00F86AEA" w:rsidRPr="00C9006F" w:rsidRDefault="007C758C" w:rsidP="00F86AEA">
            <w:pPr>
              <w:jc w:val="left"/>
              <w:rPr>
                <w:sz w:val="20"/>
                <w:szCs w:val="20"/>
              </w:rPr>
            </w:pPr>
            <w:r w:rsidRPr="00375DEA">
              <w:rPr>
                <w:sz w:val="20"/>
                <w:szCs w:val="20"/>
              </w:rPr>
              <w:t xml:space="preserve">Hold </w:t>
            </w:r>
            <w:r w:rsidR="00F86AEA" w:rsidRPr="00375DEA">
              <w:rPr>
                <w:sz w:val="20"/>
                <w:szCs w:val="20"/>
              </w:rPr>
              <w:t xml:space="preserve">four regional </w:t>
            </w:r>
            <w:r w:rsidR="0002683E" w:rsidRPr="00375DEA">
              <w:rPr>
                <w:sz w:val="20"/>
                <w:szCs w:val="20"/>
              </w:rPr>
              <w:t>training</w:t>
            </w:r>
            <w:r w:rsidR="003601A3" w:rsidRPr="00375DEA">
              <w:rPr>
                <w:sz w:val="20"/>
                <w:szCs w:val="20"/>
              </w:rPr>
              <w:t>-of-trainers</w:t>
            </w:r>
            <w:r w:rsidR="0002683E" w:rsidRPr="00375DEA">
              <w:rPr>
                <w:sz w:val="20"/>
                <w:szCs w:val="20"/>
              </w:rPr>
              <w:t xml:space="preserve"> </w:t>
            </w:r>
            <w:r w:rsidR="00F86AEA" w:rsidRPr="00375DEA">
              <w:rPr>
                <w:sz w:val="20"/>
                <w:szCs w:val="20"/>
              </w:rPr>
              <w:t xml:space="preserve">workshops to facilitate </w:t>
            </w:r>
            <w:r w:rsidR="004F3B61" w:rsidRPr="00375DEA">
              <w:rPr>
                <w:sz w:val="20"/>
                <w:szCs w:val="20"/>
              </w:rPr>
              <w:t xml:space="preserve">the </w:t>
            </w:r>
            <w:r w:rsidR="00DD6759" w:rsidRPr="00375DEA">
              <w:rPr>
                <w:sz w:val="20"/>
                <w:szCs w:val="20"/>
              </w:rPr>
              <w:t>further</w:t>
            </w:r>
            <w:r w:rsidR="00F86AEA" w:rsidRPr="00375DEA">
              <w:rPr>
                <w:sz w:val="20"/>
                <w:szCs w:val="20"/>
              </w:rPr>
              <w:t xml:space="preserve"> </w:t>
            </w:r>
            <w:r w:rsidR="005F6133" w:rsidRPr="00375DEA">
              <w:rPr>
                <w:sz w:val="20"/>
                <w:szCs w:val="20"/>
              </w:rPr>
              <w:t xml:space="preserve">understanding and </w:t>
            </w:r>
            <w:r w:rsidR="00F86AEA" w:rsidRPr="00375DEA">
              <w:rPr>
                <w:sz w:val="20"/>
                <w:szCs w:val="20"/>
              </w:rPr>
              <w:t>uptake of the long-term strategic framework</w:t>
            </w:r>
          </w:p>
        </w:tc>
        <w:tc>
          <w:tcPr>
            <w:tcW w:w="509" w:type="pct"/>
            <w:noWrap/>
            <w:tcMar>
              <w:top w:w="0" w:type="dxa"/>
              <w:left w:w="108" w:type="dxa"/>
              <w:bottom w:w="0" w:type="dxa"/>
              <w:right w:w="108" w:type="dxa"/>
            </w:tcMar>
            <w:vAlign w:val="bottom"/>
          </w:tcPr>
          <w:p w14:paraId="47952B92" w14:textId="6F2C016E" w:rsidR="00F86AEA" w:rsidRPr="00C9006F" w:rsidRDefault="00F86AEA" w:rsidP="00F86AEA">
            <w:pPr>
              <w:jc w:val="right"/>
              <w:rPr>
                <w:sz w:val="20"/>
                <w:szCs w:val="20"/>
              </w:rPr>
            </w:pPr>
            <w:r w:rsidRPr="00C9006F">
              <w:rPr>
                <w:sz w:val="20"/>
                <w:szCs w:val="20"/>
              </w:rPr>
              <w:t>339</w:t>
            </w:r>
            <w:r w:rsidR="00BF445B" w:rsidRPr="00C9006F">
              <w:rPr>
                <w:sz w:val="20"/>
                <w:szCs w:val="20"/>
              </w:rPr>
              <w:t> </w:t>
            </w:r>
            <w:r w:rsidRPr="00C9006F">
              <w:rPr>
                <w:sz w:val="20"/>
                <w:szCs w:val="20"/>
              </w:rPr>
              <w:t>600</w:t>
            </w:r>
          </w:p>
        </w:tc>
        <w:tc>
          <w:tcPr>
            <w:tcW w:w="447" w:type="pct"/>
            <w:noWrap/>
            <w:tcMar>
              <w:top w:w="0" w:type="dxa"/>
              <w:left w:w="108" w:type="dxa"/>
              <w:bottom w:w="0" w:type="dxa"/>
              <w:right w:w="108" w:type="dxa"/>
            </w:tcMar>
            <w:vAlign w:val="bottom"/>
          </w:tcPr>
          <w:p w14:paraId="40B55D40" w14:textId="063FBB7F" w:rsidR="00F86AEA" w:rsidRPr="00C9006F" w:rsidRDefault="00F86AEA" w:rsidP="00F86AEA">
            <w:pPr>
              <w:jc w:val="right"/>
              <w:rPr>
                <w:sz w:val="20"/>
                <w:szCs w:val="20"/>
              </w:rPr>
            </w:pPr>
            <w:r w:rsidRPr="00C9006F">
              <w:rPr>
                <w:sz w:val="20"/>
                <w:szCs w:val="20"/>
              </w:rPr>
              <w:t>38</w:t>
            </w:r>
            <w:r w:rsidR="00BF445B" w:rsidRPr="00C9006F">
              <w:rPr>
                <w:sz w:val="20"/>
                <w:szCs w:val="20"/>
              </w:rPr>
              <w:t> </w:t>
            </w:r>
            <w:r w:rsidRPr="00C9006F">
              <w:rPr>
                <w:sz w:val="20"/>
                <w:szCs w:val="20"/>
              </w:rPr>
              <w:t>000</w:t>
            </w:r>
          </w:p>
        </w:tc>
        <w:tc>
          <w:tcPr>
            <w:tcW w:w="448" w:type="pct"/>
            <w:noWrap/>
            <w:tcMar>
              <w:top w:w="0" w:type="dxa"/>
              <w:left w:w="108" w:type="dxa"/>
              <w:bottom w:w="0" w:type="dxa"/>
              <w:right w:w="108" w:type="dxa"/>
            </w:tcMar>
            <w:vAlign w:val="bottom"/>
          </w:tcPr>
          <w:p w14:paraId="08C73898" w14:textId="752ABC46" w:rsidR="00F86AEA" w:rsidRPr="00C9006F" w:rsidRDefault="00FE5B91" w:rsidP="00F86AEA">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14:paraId="5DD2D89D" w14:textId="5608A537" w:rsidR="00F86AEA" w:rsidRPr="00C9006F" w:rsidRDefault="00F86AEA" w:rsidP="00F86AEA">
            <w:pPr>
              <w:jc w:val="right"/>
              <w:rPr>
                <w:sz w:val="20"/>
                <w:szCs w:val="20"/>
                <w:highlight w:val="yellow"/>
              </w:rPr>
            </w:pPr>
            <w:r w:rsidRPr="00C9006F">
              <w:rPr>
                <w:sz w:val="20"/>
                <w:szCs w:val="20"/>
              </w:rPr>
              <w:t>377</w:t>
            </w:r>
            <w:r w:rsidR="00BF445B" w:rsidRPr="00C9006F">
              <w:rPr>
                <w:sz w:val="20"/>
                <w:szCs w:val="20"/>
              </w:rPr>
              <w:t> </w:t>
            </w:r>
            <w:r w:rsidRPr="00C9006F">
              <w:rPr>
                <w:sz w:val="20"/>
                <w:szCs w:val="20"/>
              </w:rPr>
              <w:t>600</w:t>
            </w:r>
          </w:p>
        </w:tc>
        <w:tc>
          <w:tcPr>
            <w:tcW w:w="646" w:type="pct"/>
            <w:noWrap/>
            <w:tcMar>
              <w:top w:w="0" w:type="dxa"/>
              <w:left w:w="108" w:type="dxa"/>
              <w:bottom w:w="0" w:type="dxa"/>
              <w:right w:w="108" w:type="dxa"/>
            </w:tcMar>
            <w:vAlign w:val="bottom"/>
          </w:tcPr>
          <w:p w14:paraId="7CCCDE1E" w14:textId="24B72405" w:rsidR="00F86AEA" w:rsidRPr="00C9006F" w:rsidRDefault="00F86AEA" w:rsidP="00F86AEA">
            <w:pPr>
              <w:jc w:val="right"/>
              <w:rPr>
                <w:sz w:val="20"/>
                <w:szCs w:val="20"/>
                <w:highlight w:val="yellow"/>
              </w:rPr>
            </w:pPr>
            <w:r w:rsidRPr="00375DEA">
              <w:rPr>
                <w:sz w:val="20"/>
                <w:szCs w:val="20"/>
              </w:rPr>
              <w:t>49</w:t>
            </w:r>
            <w:r w:rsidR="00FE5B91" w:rsidRPr="00375DEA">
              <w:rPr>
                <w:sz w:val="20"/>
                <w:szCs w:val="20"/>
              </w:rPr>
              <w:t> </w:t>
            </w:r>
            <w:r w:rsidRPr="00375DEA">
              <w:rPr>
                <w:sz w:val="20"/>
                <w:szCs w:val="20"/>
              </w:rPr>
              <w:t>088</w:t>
            </w:r>
          </w:p>
        </w:tc>
        <w:tc>
          <w:tcPr>
            <w:tcW w:w="569" w:type="pct"/>
            <w:noWrap/>
            <w:tcMar>
              <w:top w:w="0" w:type="dxa"/>
              <w:left w:w="108" w:type="dxa"/>
              <w:bottom w:w="0" w:type="dxa"/>
              <w:right w:w="108" w:type="dxa"/>
            </w:tcMar>
            <w:vAlign w:val="bottom"/>
          </w:tcPr>
          <w:p w14:paraId="5A7211FE" w14:textId="20EDA305" w:rsidR="00F86AEA" w:rsidRPr="00C9006F" w:rsidRDefault="00F86AEA" w:rsidP="00F86AEA">
            <w:pPr>
              <w:jc w:val="right"/>
              <w:rPr>
                <w:sz w:val="20"/>
                <w:szCs w:val="20"/>
                <w:highlight w:val="yellow"/>
              </w:rPr>
            </w:pPr>
            <w:r w:rsidRPr="00375DEA">
              <w:rPr>
                <w:sz w:val="20"/>
                <w:szCs w:val="20"/>
              </w:rPr>
              <w:t>426</w:t>
            </w:r>
            <w:r w:rsidR="00BF445B" w:rsidRPr="00375DEA">
              <w:rPr>
                <w:sz w:val="20"/>
                <w:szCs w:val="20"/>
              </w:rPr>
              <w:t> </w:t>
            </w:r>
            <w:r w:rsidRPr="00375DEA">
              <w:rPr>
                <w:sz w:val="20"/>
                <w:szCs w:val="20"/>
              </w:rPr>
              <w:t>688</w:t>
            </w:r>
          </w:p>
        </w:tc>
      </w:tr>
      <w:tr w:rsidR="00F86AEA" w:rsidRPr="00375DEA" w14:paraId="0B4AC213" w14:textId="77777777" w:rsidTr="00C9006F">
        <w:trPr>
          <w:trHeight w:val="290"/>
        </w:trPr>
        <w:tc>
          <w:tcPr>
            <w:tcW w:w="227" w:type="pct"/>
          </w:tcPr>
          <w:p w14:paraId="239D7BD0" w14:textId="04408E7E" w:rsidR="00F86AEA" w:rsidRPr="00C9006F" w:rsidRDefault="00F86AEA" w:rsidP="00F86AEA">
            <w:pPr>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c</w:t>
            </w:r>
            <w:r w:rsidR="000C2342" w:rsidRPr="00375DEA">
              <w:rPr>
                <w:sz w:val="20"/>
                <w:szCs w:val="20"/>
              </w:rPr>
              <w:t>)</w:t>
            </w:r>
          </w:p>
        </w:tc>
        <w:tc>
          <w:tcPr>
            <w:tcW w:w="1703" w:type="pct"/>
            <w:noWrap/>
            <w:tcMar>
              <w:top w:w="0" w:type="dxa"/>
              <w:left w:w="108" w:type="dxa"/>
              <w:bottom w:w="0" w:type="dxa"/>
              <w:right w:w="108" w:type="dxa"/>
            </w:tcMar>
          </w:tcPr>
          <w:p w14:paraId="6BA3A51D" w14:textId="57A06316" w:rsidR="00F86AEA" w:rsidRPr="00C9006F" w:rsidRDefault="00F86AEA" w:rsidP="00F86AEA">
            <w:pPr>
              <w:jc w:val="left"/>
              <w:rPr>
                <w:sz w:val="20"/>
                <w:szCs w:val="20"/>
              </w:rPr>
            </w:pPr>
            <w:r w:rsidRPr="00375DEA">
              <w:rPr>
                <w:sz w:val="20"/>
                <w:szCs w:val="20"/>
              </w:rPr>
              <w:t xml:space="preserve">Participate in </w:t>
            </w:r>
            <w:r w:rsidRPr="00C9006F">
              <w:rPr>
                <w:sz w:val="20"/>
                <w:szCs w:val="20"/>
              </w:rPr>
              <w:t>capacity</w:t>
            </w:r>
            <w:r w:rsidR="0077627C" w:rsidRPr="00C9006F">
              <w:rPr>
                <w:sz w:val="20"/>
                <w:szCs w:val="20"/>
              </w:rPr>
              <w:t>-</w:t>
            </w:r>
            <w:r w:rsidRPr="00C9006F">
              <w:rPr>
                <w:sz w:val="20"/>
                <w:szCs w:val="20"/>
              </w:rPr>
              <w:t>building</w:t>
            </w:r>
            <w:r w:rsidRPr="00375DEA">
              <w:rPr>
                <w:sz w:val="20"/>
                <w:szCs w:val="20"/>
              </w:rPr>
              <w:t xml:space="preserve"> activities </w:t>
            </w:r>
            <w:r w:rsidRPr="00C9006F">
              <w:rPr>
                <w:sz w:val="20"/>
                <w:szCs w:val="20"/>
              </w:rPr>
              <w:t>organi</w:t>
            </w:r>
            <w:r w:rsidR="0077627C" w:rsidRPr="00C9006F">
              <w:rPr>
                <w:sz w:val="20"/>
                <w:szCs w:val="20"/>
              </w:rPr>
              <w:t>z</w:t>
            </w:r>
            <w:r w:rsidRPr="00C9006F">
              <w:rPr>
                <w:sz w:val="20"/>
                <w:szCs w:val="20"/>
              </w:rPr>
              <w:t>e</w:t>
            </w:r>
            <w:r w:rsidRPr="00375DEA">
              <w:rPr>
                <w:sz w:val="20"/>
                <w:szCs w:val="20"/>
              </w:rPr>
              <w:t>d by the Biodiversity Finance Initiative and relevant organizations</w:t>
            </w:r>
          </w:p>
        </w:tc>
        <w:tc>
          <w:tcPr>
            <w:tcW w:w="509" w:type="pct"/>
            <w:noWrap/>
            <w:tcMar>
              <w:top w:w="0" w:type="dxa"/>
              <w:left w:w="108" w:type="dxa"/>
              <w:bottom w:w="0" w:type="dxa"/>
              <w:right w:w="108" w:type="dxa"/>
            </w:tcMar>
            <w:vAlign w:val="bottom"/>
          </w:tcPr>
          <w:p w14:paraId="00023F7A" w14:textId="62774CB2" w:rsidR="00F86AEA" w:rsidRPr="00C9006F" w:rsidRDefault="00FE5B91" w:rsidP="00F86AEA">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7149DB32" w14:textId="3F063675" w:rsidR="00F86AEA" w:rsidRPr="00C9006F" w:rsidRDefault="00F86AEA" w:rsidP="00F86AEA">
            <w:pPr>
              <w:jc w:val="right"/>
              <w:rPr>
                <w:sz w:val="20"/>
                <w:szCs w:val="20"/>
              </w:rPr>
            </w:pPr>
            <w:r w:rsidRPr="00C9006F">
              <w:rPr>
                <w:sz w:val="20"/>
                <w:szCs w:val="20"/>
              </w:rPr>
              <w:t>21</w:t>
            </w:r>
            <w:r w:rsidR="00BF445B" w:rsidRPr="00C9006F">
              <w:rPr>
                <w:sz w:val="20"/>
                <w:szCs w:val="20"/>
              </w:rPr>
              <w:t> </w:t>
            </w:r>
            <w:r w:rsidRPr="00C9006F">
              <w:rPr>
                <w:sz w:val="20"/>
                <w:szCs w:val="20"/>
              </w:rPr>
              <w:t>000</w:t>
            </w:r>
          </w:p>
        </w:tc>
        <w:tc>
          <w:tcPr>
            <w:tcW w:w="448" w:type="pct"/>
            <w:noWrap/>
            <w:tcMar>
              <w:top w:w="0" w:type="dxa"/>
              <w:left w:w="108" w:type="dxa"/>
              <w:bottom w:w="0" w:type="dxa"/>
              <w:right w:w="108" w:type="dxa"/>
            </w:tcMar>
            <w:vAlign w:val="bottom"/>
          </w:tcPr>
          <w:p w14:paraId="396B0FFE" w14:textId="0197B691" w:rsidR="00F86AEA" w:rsidRPr="00C9006F" w:rsidRDefault="00FE5B91" w:rsidP="00F86AEA">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14:paraId="5B514A3B" w14:textId="6C63FCD2" w:rsidR="00F86AEA" w:rsidRPr="00C9006F" w:rsidRDefault="00F86AEA" w:rsidP="00F86AEA">
            <w:pPr>
              <w:jc w:val="right"/>
              <w:rPr>
                <w:sz w:val="20"/>
                <w:szCs w:val="20"/>
                <w:highlight w:val="yellow"/>
              </w:rPr>
            </w:pPr>
            <w:r w:rsidRPr="00C9006F">
              <w:rPr>
                <w:sz w:val="20"/>
                <w:szCs w:val="20"/>
              </w:rPr>
              <w:t>21</w:t>
            </w:r>
            <w:r w:rsidR="00BF445B" w:rsidRPr="00C9006F">
              <w:rPr>
                <w:sz w:val="20"/>
                <w:szCs w:val="20"/>
              </w:rPr>
              <w:t> </w:t>
            </w:r>
            <w:r w:rsidRPr="00C9006F">
              <w:rPr>
                <w:sz w:val="20"/>
                <w:szCs w:val="20"/>
              </w:rPr>
              <w:t>000</w:t>
            </w:r>
          </w:p>
        </w:tc>
        <w:tc>
          <w:tcPr>
            <w:tcW w:w="646" w:type="pct"/>
            <w:noWrap/>
            <w:tcMar>
              <w:top w:w="0" w:type="dxa"/>
              <w:left w:w="108" w:type="dxa"/>
              <w:bottom w:w="0" w:type="dxa"/>
              <w:right w:w="108" w:type="dxa"/>
            </w:tcMar>
            <w:vAlign w:val="bottom"/>
          </w:tcPr>
          <w:p w14:paraId="589993CC" w14:textId="52E6E7B8" w:rsidR="00F86AEA" w:rsidRPr="00C9006F" w:rsidRDefault="00F86AEA" w:rsidP="00F86AEA">
            <w:pPr>
              <w:jc w:val="right"/>
              <w:rPr>
                <w:sz w:val="20"/>
                <w:szCs w:val="20"/>
                <w:highlight w:val="yellow"/>
              </w:rPr>
            </w:pPr>
            <w:r w:rsidRPr="00375DEA">
              <w:rPr>
                <w:sz w:val="20"/>
                <w:szCs w:val="20"/>
              </w:rPr>
              <w:t>2</w:t>
            </w:r>
            <w:r w:rsidR="00FE5B91" w:rsidRPr="00375DEA">
              <w:rPr>
                <w:sz w:val="20"/>
                <w:szCs w:val="20"/>
              </w:rPr>
              <w:t> </w:t>
            </w:r>
            <w:r w:rsidRPr="00375DEA">
              <w:rPr>
                <w:sz w:val="20"/>
                <w:szCs w:val="20"/>
              </w:rPr>
              <w:t>730</w:t>
            </w:r>
          </w:p>
        </w:tc>
        <w:tc>
          <w:tcPr>
            <w:tcW w:w="569" w:type="pct"/>
            <w:noWrap/>
            <w:tcMar>
              <w:top w:w="0" w:type="dxa"/>
              <w:left w:w="108" w:type="dxa"/>
              <w:bottom w:w="0" w:type="dxa"/>
              <w:right w:w="108" w:type="dxa"/>
            </w:tcMar>
            <w:vAlign w:val="bottom"/>
          </w:tcPr>
          <w:p w14:paraId="16C7D533" w14:textId="7F54592E" w:rsidR="00F86AEA" w:rsidRPr="00C9006F" w:rsidRDefault="00F86AEA" w:rsidP="00F86AEA">
            <w:pPr>
              <w:jc w:val="right"/>
              <w:rPr>
                <w:sz w:val="20"/>
                <w:szCs w:val="20"/>
                <w:highlight w:val="yellow"/>
              </w:rPr>
            </w:pPr>
            <w:r w:rsidRPr="00375DEA">
              <w:rPr>
                <w:sz w:val="20"/>
                <w:szCs w:val="20"/>
              </w:rPr>
              <w:t>23</w:t>
            </w:r>
            <w:r w:rsidR="00BF445B" w:rsidRPr="00375DEA">
              <w:rPr>
                <w:sz w:val="20"/>
                <w:szCs w:val="20"/>
              </w:rPr>
              <w:t> </w:t>
            </w:r>
            <w:r w:rsidRPr="00375DEA">
              <w:rPr>
                <w:sz w:val="20"/>
                <w:szCs w:val="20"/>
              </w:rPr>
              <w:t>730</w:t>
            </w:r>
          </w:p>
        </w:tc>
      </w:tr>
      <w:tr w:rsidR="002D2DF6" w:rsidRPr="00375DEA" w14:paraId="6E133C36" w14:textId="77777777" w:rsidTr="00C9006F">
        <w:trPr>
          <w:trHeight w:val="290"/>
        </w:trPr>
        <w:tc>
          <w:tcPr>
            <w:tcW w:w="227" w:type="pct"/>
          </w:tcPr>
          <w:p w14:paraId="2A294930" w14:textId="06706235" w:rsidR="002D2DF6" w:rsidRPr="00C9006F" w:rsidRDefault="002D2DF6" w:rsidP="00BF445B">
            <w:pPr>
              <w:rPr>
                <w:sz w:val="20"/>
                <w:szCs w:val="20"/>
                <w:highlight w:val="yellow"/>
              </w:rPr>
            </w:pPr>
            <w:r w:rsidRPr="00375DEA">
              <w:rPr>
                <w:sz w:val="20"/>
                <w:szCs w:val="20"/>
              </w:rPr>
              <w:t>8</w:t>
            </w:r>
            <w:r w:rsidR="00BF445B" w:rsidRPr="00375DEA">
              <w:rPr>
                <w:sz w:val="20"/>
                <w:szCs w:val="20"/>
              </w:rPr>
              <w:t> </w:t>
            </w:r>
            <w:r w:rsidR="001A370A" w:rsidRPr="00375DEA">
              <w:rPr>
                <w:sz w:val="20"/>
                <w:szCs w:val="20"/>
              </w:rPr>
              <w:t>(</w:t>
            </w:r>
            <w:r w:rsidRPr="00375DEA">
              <w:rPr>
                <w:sz w:val="20"/>
                <w:szCs w:val="20"/>
              </w:rPr>
              <w:t>d</w:t>
            </w:r>
            <w:r w:rsidR="001A370A" w:rsidRPr="00375DEA">
              <w:rPr>
                <w:sz w:val="20"/>
                <w:szCs w:val="20"/>
              </w:rPr>
              <w:t>)</w:t>
            </w:r>
          </w:p>
        </w:tc>
        <w:tc>
          <w:tcPr>
            <w:tcW w:w="1703" w:type="pct"/>
            <w:noWrap/>
            <w:tcMar>
              <w:top w:w="0" w:type="dxa"/>
              <w:left w:w="108" w:type="dxa"/>
              <w:bottom w:w="0" w:type="dxa"/>
              <w:right w:w="108" w:type="dxa"/>
            </w:tcMar>
          </w:tcPr>
          <w:p w14:paraId="0CE98BC9" w14:textId="728CADD0" w:rsidR="002D2DF6" w:rsidRPr="00375DEA" w:rsidRDefault="004E1CBA" w:rsidP="002D2DF6">
            <w:pPr>
              <w:jc w:val="left"/>
              <w:rPr>
                <w:sz w:val="20"/>
                <w:szCs w:val="20"/>
                <w:highlight w:val="yellow"/>
              </w:rPr>
            </w:pPr>
            <w:r w:rsidRPr="00375DEA">
              <w:rPr>
                <w:sz w:val="20"/>
                <w:szCs w:val="20"/>
              </w:rPr>
              <w:t xml:space="preserve">Convene a meeting of </w:t>
            </w:r>
            <w:r w:rsidR="002D2DF6" w:rsidRPr="00375DEA">
              <w:rPr>
                <w:sz w:val="20"/>
                <w:szCs w:val="20"/>
              </w:rPr>
              <w:t>the Biodiversity Capacity-Building and Development Forum</w:t>
            </w:r>
          </w:p>
        </w:tc>
        <w:tc>
          <w:tcPr>
            <w:tcW w:w="509" w:type="pct"/>
            <w:noWrap/>
            <w:tcMar>
              <w:top w:w="0" w:type="dxa"/>
              <w:left w:w="108" w:type="dxa"/>
              <w:bottom w:w="0" w:type="dxa"/>
              <w:right w:w="108" w:type="dxa"/>
            </w:tcMar>
            <w:vAlign w:val="bottom"/>
          </w:tcPr>
          <w:p w14:paraId="76A44D39" w14:textId="344015BD" w:rsidR="002D2DF6" w:rsidRPr="00C9006F" w:rsidRDefault="00FE5B91" w:rsidP="002D2DF6">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18336E2F" w14:textId="3B4220AB" w:rsidR="002D2DF6" w:rsidRPr="00C9006F" w:rsidRDefault="00FE5B91" w:rsidP="002D2DF6">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0816B8E6" w14:textId="19F4F4BC" w:rsidR="002D2DF6" w:rsidRPr="00C9006F" w:rsidRDefault="002D2DF6" w:rsidP="002D2DF6">
            <w:pPr>
              <w:jc w:val="right"/>
              <w:rPr>
                <w:sz w:val="20"/>
                <w:szCs w:val="20"/>
                <w:highlight w:val="yellow"/>
              </w:rPr>
            </w:pPr>
            <w:r w:rsidRPr="00C9006F">
              <w:rPr>
                <w:sz w:val="20"/>
                <w:szCs w:val="20"/>
              </w:rPr>
              <w:t>18</w:t>
            </w:r>
            <w:r w:rsidR="00BF445B" w:rsidRPr="00C9006F">
              <w:rPr>
                <w:sz w:val="20"/>
                <w:szCs w:val="20"/>
              </w:rPr>
              <w:t> </w:t>
            </w:r>
            <w:r w:rsidRPr="00C9006F">
              <w:rPr>
                <w:sz w:val="20"/>
                <w:szCs w:val="20"/>
              </w:rPr>
              <w:t>000</w:t>
            </w:r>
          </w:p>
        </w:tc>
        <w:tc>
          <w:tcPr>
            <w:tcW w:w="451" w:type="pct"/>
            <w:noWrap/>
            <w:tcMar>
              <w:top w:w="0" w:type="dxa"/>
              <w:left w:w="108" w:type="dxa"/>
              <w:bottom w:w="0" w:type="dxa"/>
              <w:right w:w="108" w:type="dxa"/>
            </w:tcMar>
            <w:vAlign w:val="bottom"/>
          </w:tcPr>
          <w:p w14:paraId="6AC00F64" w14:textId="655D80A0" w:rsidR="002D2DF6" w:rsidRPr="00C9006F" w:rsidRDefault="002D2DF6" w:rsidP="002D2DF6">
            <w:pPr>
              <w:jc w:val="right"/>
              <w:rPr>
                <w:sz w:val="20"/>
                <w:szCs w:val="20"/>
                <w:highlight w:val="yellow"/>
              </w:rPr>
            </w:pPr>
            <w:r w:rsidRPr="00C9006F">
              <w:rPr>
                <w:sz w:val="20"/>
                <w:szCs w:val="20"/>
              </w:rPr>
              <w:t>18</w:t>
            </w:r>
            <w:r w:rsidR="00BF445B" w:rsidRPr="00C9006F">
              <w:rPr>
                <w:sz w:val="20"/>
                <w:szCs w:val="20"/>
              </w:rPr>
              <w:t> </w:t>
            </w:r>
            <w:r w:rsidRPr="00C9006F">
              <w:rPr>
                <w:sz w:val="20"/>
                <w:szCs w:val="20"/>
              </w:rPr>
              <w:t>000</w:t>
            </w:r>
          </w:p>
        </w:tc>
        <w:tc>
          <w:tcPr>
            <w:tcW w:w="646" w:type="pct"/>
            <w:noWrap/>
            <w:tcMar>
              <w:top w:w="0" w:type="dxa"/>
              <w:left w:w="108" w:type="dxa"/>
              <w:bottom w:w="0" w:type="dxa"/>
              <w:right w:w="108" w:type="dxa"/>
            </w:tcMar>
            <w:vAlign w:val="bottom"/>
          </w:tcPr>
          <w:p w14:paraId="651B663D" w14:textId="4F1C5A08" w:rsidR="002D2DF6" w:rsidRPr="00C9006F" w:rsidRDefault="002D2DF6" w:rsidP="002D2DF6">
            <w:pPr>
              <w:jc w:val="right"/>
              <w:rPr>
                <w:sz w:val="20"/>
                <w:szCs w:val="20"/>
                <w:highlight w:val="yellow"/>
              </w:rPr>
            </w:pPr>
            <w:r w:rsidRPr="00375DEA">
              <w:rPr>
                <w:sz w:val="20"/>
                <w:szCs w:val="20"/>
              </w:rPr>
              <w:t>2</w:t>
            </w:r>
            <w:r w:rsidR="00FE5B91" w:rsidRPr="00375DEA">
              <w:rPr>
                <w:sz w:val="20"/>
                <w:szCs w:val="20"/>
              </w:rPr>
              <w:t> </w:t>
            </w:r>
            <w:r w:rsidRPr="00375DEA">
              <w:rPr>
                <w:sz w:val="20"/>
                <w:szCs w:val="20"/>
              </w:rPr>
              <w:t>340</w:t>
            </w:r>
          </w:p>
        </w:tc>
        <w:tc>
          <w:tcPr>
            <w:tcW w:w="569" w:type="pct"/>
            <w:noWrap/>
            <w:tcMar>
              <w:top w:w="0" w:type="dxa"/>
              <w:left w:w="108" w:type="dxa"/>
              <w:bottom w:w="0" w:type="dxa"/>
              <w:right w:w="108" w:type="dxa"/>
            </w:tcMar>
            <w:vAlign w:val="bottom"/>
          </w:tcPr>
          <w:p w14:paraId="672E161D" w14:textId="0DB6D1EE" w:rsidR="002D2DF6" w:rsidRPr="00C9006F" w:rsidRDefault="002D2DF6" w:rsidP="002D2DF6">
            <w:pPr>
              <w:jc w:val="right"/>
              <w:rPr>
                <w:sz w:val="20"/>
                <w:szCs w:val="20"/>
                <w:highlight w:val="yellow"/>
              </w:rPr>
            </w:pPr>
            <w:r w:rsidRPr="00375DEA">
              <w:rPr>
                <w:sz w:val="20"/>
                <w:szCs w:val="20"/>
              </w:rPr>
              <w:t>20</w:t>
            </w:r>
            <w:r w:rsidR="00BF445B" w:rsidRPr="00375DEA">
              <w:rPr>
                <w:sz w:val="20"/>
                <w:szCs w:val="20"/>
              </w:rPr>
              <w:t> </w:t>
            </w:r>
            <w:r w:rsidRPr="00375DEA">
              <w:rPr>
                <w:sz w:val="20"/>
                <w:szCs w:val="20"/>
              </w:rPr>
              <w:t>340</w:t>
            </w:r>
          </w:p>
        </w:tc>
      </w:tr>
      <w:tr w:rsidR="002D2DF6" w:rsidRPr="00375DEA" w14:paraId="31A2CF05" w14:textId="77777777" w:rsidTr="00C9006F">
        <w:trPr>
          <w:trHeight w:val="290"/>
        </w:trPr>
        <w:tc>
          <w:tcPr>
            <w:tcW w:w="227" w:type="pct"/>
          </w:tcPr>
          <w:p w14:paraId="4A22BD87" w14:textId="108115E2" w:rsidR="002D2DF6" w:rsidRPr="00C9006F" w:rsidRDefault="002D2DF6" w:rsidP="002D2DF6">
            <w:pPr>
              <w:rPr>
                <w:sz w:val="20"/>
                <w:szCs w:val="20"/>
                <w:highlight w:val="yellow"/>
              </w:rPr>
            </w:pPr>
            <w:r w:rsidRPr="00375DEA">
              <w:rPr>
                <w:sz w:val="20"/>
                <w:szCs w:val="20"/>
              </w:rPr>
              <w:t>8</w:t>
            </w:r>
            <w:r w:rsidR="00BF445B" w:rsidRPr="00375DEA">
              <w:rPr>
                <w:sz w:val="20"/>
                <w:szCs w:val="20"/>
              </w:rPr>
              <w:t> </w:t>
            </w:r>
            <w:r w:rsidR="001A370A" w:rsidRPr="00375DEA">
              <w:rPr>
                <w:sz w:val="20"/>
                <w:szCs w:val="20"/>
              </w:rPr>
              <w:t>(</w:t>
            </w:r>
            <w:r w:rsidRPr="00375DEA">
              <w:rPr>
                <w:sz w:val="20"/>
                <w:szCs w:val="20"/>
              </w:rPr>
              <w:t>e</w:t>
            </w:r>
            <w:r w:rsidR="001A370A" w:rsidRPr="00375DEA">
              <w:rPr>
                <w:sz w:val="20"/>
                <w:szCs w:val="20"/>
              </w:rPr>
              <w:t>)</w:t>
            </w:r>
          </w:p>
        </w:tc>
        <w:tc>
          <w:tcPr>
            <w:tcW w:w="1703" w:type="pct"/>
            <w:noWrap/>
            <w:tcMar>
              <w:top w:w="0" w:type="dxa"/>
              <w:left w:w="108" w:type="dxa"/>
              <w:bottom w:w="0" w:type="dxa"/>
              <w:right w:w="108" w:type="dxa"/>
            </w:tcMar>
          </w:tcPr>
          <w:p w14:paraId="31CDB80A" w14:textId="570E37D9" w:rsidR="002D2DF6" w:rsidRPr="00375DEA" w:rsidRDefault="002D2DF6" w:rsidP="002D2DF6">
            <w:pPr>
              <w:jc w:val="left"/>
              <w:rPr>
                <w:sz w:val="20"/>
                <w:szCs w:val="20"/>
                <w:highlight w:val="yellow"/>
              </w:rPr>
            </w:pPr>
            <w:r w:rsidRPr="00375DEA">
              <w:rPr>
                <w:sz w:val="20"/>
                <w:szCs w:val="20"/>
              </w:rPr>
              <w:t>Compile and synthesize lessons and good practices emerging from initiatives supporting the implementation of Target</w:t>
            </w:r>
            <w:r w:rsidR="007323DB" w:rsidRPr="00375DEA">
              <w:rPr>
                <w:sz w:val="20"/>
                <w:szCs w:val="20"/>
              </w:rPr>
              <w:t> </w:t>
            </w:r>
            <w:r w:rsidRPr="00375DEA">
              <w:rPr>
                <w:sz w:val="20"/>
                <w:szCs w:val="20"/>
              </w:rPr>
              <w:t xml:space="preserve">20 of the </w:t>
            </w:r>
            <w:r w:rsidR="00084E5B" w:rsidRPr="00375DEA">
              <w:rPr>
                <w:sz w:val="20"/>
                <w:szCs w:val="20"/>
              </w:rPr>
              <w:t xml:space="preserve">Kunming-Montreal Global Biodiversity </w:t>
            </w:r>
            <w:r w:rsidRPr="00375DEA">
              <w:rPr>
                <w:sz w:val="20"/>
                <w:szCs w:val="20"/>
              </w:rPr>
              <w:t>Framework</w:t>
            </w:r>
          </w:p>
        </w:tc>
        <w:tc>
          <w:tcPr>
            <w:tcW w:w="509" w:type="pct"/>
            <w:noWrap/>
            <w:tcMar>
              <w:top w:w="0" w:type="dxa"/>
              <w:left w:w="108" w:type="dxa"/>
              <w:bottom w:w="0" w:type="dxa"/>
              <w:right w:w="108" w:type="dxa"/>
            </w:tcMar>
            <w:vAlign w:val="bottom"/>
          </w:tcPr>
          <w:p w14:paraId="3C1A22DD" w14:textId="75809A43" w:rsidR="002D2DF6" w:rsidRPr="00C9006F" w:rsidRDefault="00FE5B91" w:rsidP="002D2DF6">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51B839D9" w14:textId="6486C6CE" w:rsidR="002D2DF6" w:rsidRPr="00C9006F" w:rsidRDefault="00FE5B91" w:rsidP="002D2DF6">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23901133" w14:textId="5781613D" w:rsidR="002D2DF6" w:rsidRPr="00C9006F" w:rsidRDefault="002D2DF6" w:rsidP="002D2DF6">
            <w:pPr>
              <w:jc w:val="right"/>
              <w:rPr>
                <w:sz w:val="20"/>
                <w:szCs w:val="20"/>
                <w:highlight w:val="yellow"/>
              </w:rPr>
            </w:pPr>
            <w:r w:rsidRPr="00C9006F">
              <w:rPr>
                <w:sz w:val="20"/>
                <w:szCs w:val="20"/>
              </w:rPr>
              <w:t>54</w:t>
            </w:r>
            <w:r w:rsidR="00BF445B" w:rsidRPr="00C9006F">
              <w:rPr>
                <w:sz w:val="20"/>
                <w:szCs w:val="20"/>
              </w:rPr>
              <w:t> </w:t>
            </w:r>
            <w:r w:rsidRPr="00C9006F">
              <w:rPr>
                <w:sz w:val="20"/>
                <w:szCs w:val="20"/>
              </w:rPr>
              <w:t>000</w:t>
            </w:r>
          </w:p>
        </w:tc>
        <w:tc>
          <w:tcPr>
            <w:tcW w:w="451" w:type="pct"/>
            <w:noWrap/>
            <w:tcMar>
              <w:top w:w="0" w:type="dxa"/>
              <w:left w:w="108" w:type="dxa"/>
              <w:bottom w:w="0" w:type="dxa"/>
              <w:right w:w="108" w:type="dxa"/>
            </w:tcMar>
            <w:vAlign w:val="bottom"/>
          </w:tcPr>
          <w:p w14:paraId="68F0A36C" w14:textId="197C4019" w:rsidR="002D2DF6" w:rsidRPr="00C9006F" w:rsidRDefault="002D2DF6" w:rsidP="002D2DF6">
            <w:pPr>
              <w:jc w:val="right"/>
              <w:rPr>
                <w:sz w:val="20"/>
                <w:szCs w:val="20"/>
                <w:highlight w:val="yellow"/>
              </w:rPr>
            </w:pPr>
            <w:r w:rsidRPr="00C9006F">
              <w:rPr>
                <w:sz w:val="20"/>
                <w:szCs w:val="20"/>
              </w:rPr>
              <w:t>54</w:t>
            </w:r>
            <w:r w:rsidR="00BF445B" w:rsidRPr="00C9006F">
              <w:rPr>
                <w:sz w:val="20"/>
                <w:szCs w:val="20"/>
              </w:rPr>
              <w:t> </w:t>
            </w:r>
            <w:r w:rsidRPr="00C9006F">
              <w:rPr>
                <w:sz w:val="20"/>
                <w:szCs w:val="20"/>
              </w:rPr>
              <w:t>000</w:t>
            </w:r>
          </w:p>
        </w:tc>
        <w:tc>
          <w:tcPr>
            <w:tcW w:w="646" w:type="pct"/>
            <w:noWrap/>
            <w:tcMar>
              <w:top w:w="0" w:type="dxa"/>
              <w:left w:w="108" w:type="dxa"/>
              <w:bottom w:w="0" w:type="dxa"/>
              <w:right w:w="108" w:type="dxa"/>
            </w:tcMar>
            <w:vAlign w:val="bottom"/>
          </w:tcPr>
          <w:p w14:paraId="72BA5487" w14:textId="4EB3B7E1" w:rsidR="002D2DF6" w:rsidRPr="00C9006F" w:rsidRDefault="002D2DF6" w:rsidP="002D2DF6">
            <w:pPr>
              <w:jc w:val="right"/>
              <w:rPr>
                <w:sz w:val="20"/>
                <w:szCs w:val="20"/>
                <w:highlight w:val="yellow"/>
              </w:rPr>
            </w:pPr>
            <w:r w:rsidRPr="00375DEA">
              <w:rPr>
                <w:sz w:val="20"/>
                <w:szCs w:val="20"/>
              </w:rPr>
              <w:t>7</w:t>
            </w:r>
            <w:r w:rsidR="00FE5B91" w:rsidRPr="00375DEA">
              <w:rPr>
                <w:sz w:val="20"/>
                <w:szCs w:val="20"/>
              </w:rPr>
              <w:t> </w:t>
            </w:r>
            <w:r w:rsidRPr="00375DEA">
              <w:rPr>
                <w:sz w:val="20"/>
                <w:szCs w:val="20"/>
              </w:rPr>
              <w:t>020</w:t>
            </w:r>
          </w:p>
        </w:tc>
        <w:tc>
          <w:tcPr>
            <w:tcW w:w="569" w:type="pct"/>
            <w:noWrap/>
            <w:tcMar>
              <w:top w:w="0" w:type="dxa"/>
              <w:left w:w="108" w:type="dxa"/>
              <w:bottom w:w="0" w:type="dxa"/>
              <w:right w:w="108" w:type="dxa"/>
            </w:tcMar>
            <w:vAlign w:val="bottom"/>
          </w:tcPr>
          <w:p w14:paraId="7149A744" w14:textId="5FA20070" w:rsidR="002D2DF6" w:rsidRPr="00C9006F" w:rsidRDefault="002D2DF6" w:rsidP="002D2DF6">
            <w:pPr>
              <w:jc w:val="right"/>
              <w:rPr>
                <w:sz w:val="20"/>
                <w:szCs w:val="20"/>
                <w:highlight w:val="yellow"/>
              </w:rPr>
            </w:pPr>
            <w:r w:rsidRPr="00375DEA">
              <w:rPr>
                <w:sz w:val="20"/>
                <w:szCs w:val="20"/>
              </w:rPr>
              <w:t>61</w:t>
            </w:r>
            <w:r w:rsidR="00BF445B" w:rsidRPr="00375DEA">
              <w:rPr>
                <w:sz w:val="20"/>
                <w:szCs w:val="20"/>
              </w:rPr>
              <w:t> </w:t>
            </w:r>
            <w:r w:rsidRPr="00375DEA">
              <w:rPr>
                <w:sz w:val="20"/>
                <w:szCs w:val="20"/>
              </w:rPr>
              <w:t>020</w:t>
            </w:r>
          </w:p>
        </w:tc>
      </w:tr>
      <w:tr w:rsidR="002D2DF6" w:rsidRPr="00375DEA" w14:paraId="794F3C6F" w14:textId="77777777" w:rsidTr="00C9006F">
        <w:trPr>
          <w:trHeight w:val="290"/>
        </w:trPr>
        <w:tc>
          <w:tcPr>
            <w:tcW w:w="227" w:type="pct"/>
            <w:tcBorders>
              <w:top w:val="single" w:sz="4" w:space="0" w:color="auto"/>
              <w:bottom w:val="single" w:sz="8" w:space="0" w:color="auto"/>
            </w:tcBorders>
          </w:tcPr>
          <w:p w14:paraId="3767A08E" w14:textId="77777777" w:rsidR="002D2DF6" w:rsidRPr="00C9006F" w:rsidRDefault="002D2DF6" w:rsidP="002D2DF6">
            <w:pPr>
              <w:rPr>
                <w:sz w:val="20"/>
                <w:szCs w:val="20"/>
              </w:rPr>
            </w:pPr>
          </w:p>
        </w:tc>
        <w:tc>
          <w:tcPr>
            <w:tcW w:w="1703" w:type="pct"/>
            <w:tcBorders>
              <w:top w:val="single" w:sz="4" w:space="0" w:color="auto"/>
              <w:bottom w:val="single" w:sz="8" w:space="0" w:color="auto"/>
            </w:tcBorders>
            <w:noWrap/>
            <w:tcMar>
              <w:top w:w="0" w:type="dxa"/>
              <w:left w:w="108" w:type="dxa"/>
              <w:bottom w:w="0" w:type="dxa"/>
              <w:right w:w="108" w:type="dxa"/>
            </w:tcMar>
            <w:vAlign w:val="bottom"/>
          </w:tcPr>
          <w:p w14:paraId="1D872747" w14:textId="77777777" w:rsidR="002D2DF6" w:rsidRPr="00375DEA" w:rsidRDefault="002D2DF6" w:rsidP="002D2DF6">
            <w:pPr>
              <w:tabs>
                <w:tab w:val="clear" w:pos="567"/>
                <w:tab w:val="left" w:pos="230"/>
              </w:tabs>
              <w:jc w:val="left"/>
              <w:rPr>
                <w:sz w:val="20"/>
                <w:szCs w:val="20"/>
              </w:rPr>
            </w:pPr>
            <w:r w:rsidRPr="00C9006F">
              <w:rPr>
                <w:b/>
                <w:bCs/>
                <w:sz w:val="20"/>
                <w:szCs w:val="20"/>
              </w:rPr>
              <w:tab/>
              <w:t>Total</w:t>
            </w:r>
          </w:p>
        </w:tc>
        <w:tc>
          <w:tcPr>
            <w:tcW w:w="1404" w:type="pct"/>
            <w:gridSpan w:val="3"/>
            <w:tcBorders>
              <w:top w:val="single" w:sz="4" w:space="0" w:color="auto"/>
              <w:bottom w:val="single" w:sz="8" w:space="0" w:color="auto"/>
            </w:tcBorders>
            <w:vAlign w:val="bottom"/>
          </w:tcPr>
          <w:p w14:paraId="64FA9167" w14:textId="77777777" w:rsidR="002D2DF6" w:rsidRPr="00C9006F" w:rsidRDefault="002D2DF6" w:rsidP="002D2DF6">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BA9089C" w14:textId="5BB260EA" w:rsidR="002D2DF6" w:rsidRPr="00375DEA" w:rsidRDefault="00153313" w:rsidP="002D2DF6">
            <w:pPr>
              <w:jc w:val="right"/>
              <w:rPr>
                <w:sz w:val="20"/>
                <w:szCs w:val="20"/>
              </w:rPr>
            </w:pPr>
            <w:r w:rsidRPr="00375DEA">
              <w:rPr>
                <w:b/>
                <w:bCs/>
                <w:sz w:val="20"/>
                <w:szCs w:val="20"/>
              </w:rPr>
              <w:t>524</w:t>
            </w:r>
            <w:r w:rsidR="00BF445B" w:rsidRPr="00375DEA">
              <w:rPr>
                <w:b/>
                <w:bCs/>
                <w:sz w:val="20"/>
                <w:szCs w:val="20"/>
              </w:rPr>
              <w:t> </w:t>
            </w:r>
            <w:r w:rsidRPr="00375DEA">
              <w:rPr>
                <w:b/>
                <w:bCs/>
                <w:sz w:val="20"/>
                <w:szCs w:val="20"/>
              </w:rPr>
              <w:t>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1EBC53F7" w14:textId="653CCD05" w:rsidR="002D2DF6" w:rsidRPr="00375DEA" w:rsidRDefault="00E53AC5" w:rsidP="002D2DF6">
            <w:pPr>
              <w:jc w:val="right"/>
              <w:rPr>
                <w:b/>
                <w:bCs/>
                <w:sz w:val="20"/>
                <w:szCs w:val="20"/>
              </w:rPr>
            </w:pPr>
            <w:r w:rsidRPr="00375DEA">
              <w:rPr>
                <w:b/>
                <w:bCs/>
                <w:sz w:val="20"/>
                <w:szCs w:val="20"/>
              </w:rPr>
              <w:t>68</w:t>
            </w:r>
            <w:r w:rsidR="00BF445B" w:rsidRPr="00375DEA">
              <w:rPr>
                <w:b/>
                <w:bCs/>
                <w:sz w:val="20"/>
                <w:szCs w:val="20"/>
              </w:rPr>
              <w:t> </w:t>
            </w:r>
            <w:r w:rsidRPr="00375DEA">
              <w:rPr>
                <w:b/>
                <w:bCs/>
                <w:sz w:val="20"/>
                <w:szCs w:val="20"/>
              </w:rPr>
              <w:t>198</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39EDF7FB" w14:textId="689214C0" w:rsidR="002D2DF6" w:rsidRPr="00375DEA" w:rsidRDefault="0068699D" w:rsidP="002D2DF6">
            <w:pPr>
              <w:ind w:right="-22"/>
              <w:jc w:val="right"/>
              <w:rPr>
                <w:b/>
                <w:bCs/>
                <w:sz w:val="20"/>
                <w:szCs w:val="20"/>
              </w:rPr>
            </w:pPr>
            <w:r w:rsidRPr="00C9006F">
              <w:rPr>
                <w:b/>
                <w:bCs/>
                <w:sz w:val="20"/>
                <w:szCs w:val="20"/>
              </w:rPr>
              <w:t>592</w:t>
            </w:r>
            <w:r w:rsidR="00BF445B" w:rsidRPr="00C9006F">
              <w:rPr>
                <w:b/>
                <w:bCs/>
                <w:sz w:val="20"/>
                <w:szCs w:val="20"/>
              </w:rPr>
              <w:t> </w:t>
            </w:r>
            <w:r w:rsidR="00DB4C46" w:rsidRPr="00C9006F">
              <w:rPr>
                <w:b/>
                <w:bCs/>
                <w:sz w:val="20"/>
                <w:szCs w:val="20"/>
              </w:rPr>
              <w:t>798</w:t>
            </w:r>
          </w:p>
        </w:tc>
      </w:tr>
    </w:tbl>
    <w:p w14:paraId="6FCE6FDF" w14:textId="77777777" w:rsidR="00D744A5" w:rsidRPr="00375DEA" w:rsidRDefault="00D744A5" w:rsidP="00D744A5">
      <w:pPr>
        <w:spacing w:before="120"/>
        <w:ind w:firstLine="567"/>
        <w:rPr>
          <w:sz w:val="18"/>
          <w:szCs w:val="18"/>
        </w:rPr>
      </w:pPr>
      <w:r w:rsidRPr="00375DEA">
        <w:rPr>
          <w:i/>
          <w:iCs/>
          <w:sz w:val="18"/>
          <w:szCs w:val="18"/>
        </w:rPr>
        <w:t>Abbreviations</w:t>
      </w:r>
      <w:r w:rsidRPr="00C9006F">
        <w:rPr>
          <w:sz w:val="18"/>
          <w:szCs w:val="18"/>
        </w:rPr>
        <w:t>: PSC</w:t>
      </w:r>
      <w:r w:rsidRPr="00375DEA">
        <w:rPr>
          <w:sz w:val="18"/>
          <w:szCs w:val="18"/>
        </w:rPr>
        <w:t xml:space="preserve">, programme support costs; </w:t>
      </w:r>
      <w:r w:rsidRPr="00C9006F">
        <w:rPr>
          <w:sz w:val="18"/>
          <w:szCs w:val="18"/>
        </w:rPr>
        <w:t>OP</w:t>
      </w:r>
      <w:r w:rsidRPr="00375DEA">
        <w:rPr>
          <w:sz w:val="18"/>
          <w:szCs w:val="18"/>
        </w:rPr>
        <w:t>, operative paragraph of the draft decision.</w:t>
      </w:r>
    </w:p>
    <w:p w14:paraId="5DA6C076" w14:textId="77777777" w:rsidR="00D744A5" w:rsidRPr="00C9006F" w:rsidRDefault="00D744A5" w:rsidP="00C9006F">
      <w:pPr>
        <w:tabs>
          <w:tab w:val="left" w:pos="851"/>
        </w:tabs>
        <w:ind w:firstLine="567"/>
        <w:rPr>
          <w:sz w:val="18"/>
          <w:szCs w:val="18"/>
        </w:rPr>
      </w:pPr>
      <w:proofErr w:type="gramStart"/>
      <w:r w:rsidRPr="00C9006F">
        <w:rPr>
          <w:i/>
          <w:iCs/>
          <w:sz w:val="18"/>
          <w:szCs w:val="18"/>
          <w:vertAlign w:val="superscript"/>
        </w:rPr>
        <w:t>a</w:t>
      </w:r>
      <w:proofErr w:type="gramEnd"/>
      <w:r w:rsidRPr="00375DEA">
        <w:rPr>
          <w:sz w:val="18"/>
          <w:szCs w:val="18"/>
        </w:rPr>
        <w:tab/>
        <w:t>I</w:t>
      </w:r>
      <w:r w:rsidRPr="00C9006F">
        <w:rPr>
          <w:sz w:val="18"/>
          <w:szCs w:val="18"/>
        </w:rPr>
        <w:t xml:space="preserve">ncluding </w:t>
      </w:r>
      <w:r w:rsidRPr="00375DEA">
        <w:rPr>
          <w:sz w:val="18"/>
          <w:szCs w:val="18"/>
        </w:rPr>
        <w:t>participants’</w:t>
      </w:r>
      <w:r w:rsidRPr="00C9006F">
        <w:rPr>
          <w:sz w:val="18"/>
          <w:szCs w:val="18"/>
        </w:rPr>
        <w:t xml:space="preserve"> travel.</w:t>
      </w:r>
    </w:p>
    <w:p w14:paraId="613251D9" w14:textId="77777777" w:rsidR="00D744A5" w:rsidRPr="00375DEA" w:rsidRDefault="00D744A5" w:rsidP="00C9006F">
      <w:pPr>
        <w:tabs>
          <w:tab w:val="left" w:pos="851"/>
        </w:tabs>
        <w:ind w:firstLine="567"/>
      </w:pPr>
      <w:r w:rsidRPr="00C9006F">
        <w:rPr>
          <w:i/>
          <w:iCs/>
          <w:sz w:val="18"/>
          <w:szCs w:val="18"/>
          <w:vertAlign w:val="superscript"/>
        </w:rPr>
        <w:t>b</w:t>
      </w:r>
      <w:r w:rsidRPr="00C9006F">
        <w:rPr>
          <w:sz w:val="18"/>
          <w:szCs w:val="18"/>
        </w:rPr>
        <w:tab/>
        <w:t>Consultants, partners and additional staff.</w:t>
      </w:r>
    </w:p>
    <w:bookmarkEnd w:id="0"/>
    <w:p w14:paraId="627AC9A5" w14:textId="5F6C7315" w:rsidR="008A1499" w:rsidRPr="00375DEA" w:rsidRDefault="00A111D1" w:rsidP="00A111D1">
      <w:pPr>
        <w:pStyle w:val="Para1"/>
        <w:ind w:left="567"/>
        <w:jc w:val="center"/>
      </w:pPr>
      <w:r w:rsidRPr="00375DEA">
        <w:t>__________</w:t>
      </w:r>
    </w:p>
    <w:p w14:paraId="008347E1" w14:textId="77777777" w:rsidR="00A111D1" w:rsidRPr="00375DEA" w:rsidRDefault="00A111D1" w:rsidP="00A111D1">
      <w:pPr>
        <w:pStyle w:val="Para1"/>
        <w:ind w:left="567"/>
        <w:jc w:val="center"/>
      </w:pPr>
    </w:p>
    <w:sectPr w:rsidR="00A111D1" w:rsidRPr="00375DEA" w:rsidSect="00C9006F">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21A1" w14:textId="77777777" w:rsidR="005272CD" w:rsidRPr="00866063" w:rsidRDefault="005272CD" w:rsidP="00CF1848">
      <w:r w:rsidRPr="00866063">
        <w:separator/>
      </w:r>
    </w:p>
  </w:endnote>
  <w:endnote w:type="continuationSeparator" w:id="0">
    <w:p w14:paraId="29240A4D" w14:textId="77777777" w:rsidR="005272CD" w:rsidRPr="00866063" w:rsidRDefault="005272C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943B" w14:textId="77777777" w:rsidR="005272CD" w:rsidRPr="00866063" w:rsidRDefault="005272CD" w:rsidP="00CF1848">
      <w:r w:rsidRPr="00866063">
        <w:separator/>
      </w:r>
    </w:p>
  </w:footnote>
  <w:footnote w:type="continuationSeparator" w:id="0">
    <w:p w14:paraId="292F7D69" w14:textId="77777777" w:rsidR="005272CD" w:rsidRPr="00866063" w:rsidRDefault="005272CD" w:rsidP="00CF1848">
      <w:r w:rsidRPr="00866063">
        <w:continuationSeparator/>
      </w:r>
    </w:p>
  </w:footnote>
  <w:footnote w:id="1">
    <w:p w14:paraId="77BA9873" w14:textId="77777777" w:rsidR="008A1499" w:rsidRPr="0068282C" w:rsidRDefault="008A1499">
      <w:pPr>
        <w:pStyle w:val="FootnoteText"/>
      </w:pPr>
      <w:r>
        <w:fldChar w:fldCharType="begin"/>
      </w:r>
      <w:r>
        <w:instrText>HYPERLINK "https://www.cbd.int/documents/CBD/SBI/7/1"</w:instrText>
      </w:r>
      <w:r>
        <w:fldChar w:fldCharType="separate"/>
      </w:r>
      <w:r w:rsidRPr="0068282C">
        <w:rPr>
          <w:rStyle w:val="Hyperlink"/>
          <w:vertAlign w:val="superscript"/>
        </w:rPr>
        <w:t>*</w:t>
      </w:r>
      <w:r w:rsidRPr="0068282C">
        <w:rPr>
          <w:rStyle w:val="Hyperlink"/>
        </w:rPr>
        <w:t xml:space="preserve"> CBD/</w:t>
      </w:r>
      <w:r w:rsidR="00163EA8" w:rsidRPr="0068282C">
        <w:rPr>
          <w:rStyle w:val="Hyperlink"/>
        </w:rPr>
        <w:t>SBI/</w:t>
      </w:r>
      <w:r w:rsidR="00FB6391" w:rsidRPr="0068282C">
        <w:rPr>
          <w:rStyle w:val="Hyperlink"/>
        </w:rPr>
        <w:t>7</w:t>
      </w:r>
      <w:r w:rsidRPr="0068282C">
        <w:rPr>
          <w:rStyle w:val="Hyperlink"/>
        </w:rPr>
        <w:t>/1</w:t>
      </w:r>
      <w:r>
        <w:fldChar w:fldCharType="end"/>
      </w:r>
      <w:r w:rsidRPr="0068282C">
        <w:t>.</w:t>
      </w:r>
    </w:p>
  </w:footnote>
  <w:footnote w:id="2">
    <w:p w14:paraId="709BE159" w14:textId="4F15EF1A" w:rsidR="00EF682B" w:rsidRPr="0068282C" w:rsidRDefault="00EF682B" w:rsidP="00FE6FFB">
      <w:pPr>
        <w:pStyle w:val="FootnoteText"/>
      </w:pPr>
      <w:r w:rsidRPr="0068282C">
        <w:rPr>
          <w:rStyle w:val="FootnoteReference"/>
        </w:rPr>
        <w:t>**</w:t>
      </w:r>
      <w:r w:rsidRPr="0068282C">
        <w:t xml:space="preserve"> The present document is being issued without formal editing</w:t>
      </w:r>
      <w:r w:rsidR="00675F45">
        <w:t>,</w:t>
      </w:r>
      <w:r w:rsidR="00FE6FFB" w:rsidRPr="00FE6FFB">
        <w:rPr>
          <w:sz w:val="22"/>
          <w:szCs w:val="22"/>
        </w:rPr>
        <w:t xml:space="preserve"> </w:t>
      </w:r>
      <w:proofErr w:type="gramStart"/>
      <w:r w:rsidR="00FE6FFB" w:rsidRPr="00FE6FFB">
        <w:t>with the exception of</w:t>
      </w:r>
      <w:proofErr w:type="gramEnd"/>
      <w:r w:rsidR="00FE6FFB" w:rsidRPr="00FE6FFB">
        <w:t xml:space="preserve"> the draft recommendation in section</w:t>
      </w:r>
      <w:r w:rsidR="00675F45">
        <w:t> IV</w:t>
      </w:r>
      <w:r w:rsidRPr="0068282C">
        <w:t>.</w:t>
      </w:r>
    </w:p>
  </w:footnote>
  <w:footnote w:id="3">
    <w:p w14:paraId="5B8B96BA" w14:textId="71354411" w:rsidR="00965A36" w:rsidRPr="0068282C" w:rsidRDefault="00965A36">
      <w:pPr>
        <w:pStyle w:val="FootnoteText"/>
      </w:pPr>
      <w:r w:rsidRPr="0068282C">
        <w:rPr>
          <w:rStyle w:val="FootnoteReference"/>
        </w:rPr>
        <w:footnoteRef/>
      </w:r>
      <w:r w:rsidRPr="0068282C">
        <w:t xml:space="preserve"> </w:t>
      </w:r>
      <w:r w:rsidR="00CE294B" w:rsidRPr="0068282C">
        <w:t>The report is ava</w:t>
      </w:r>
      <w:r w:rsidR="00A45460" w:rsidRPr="0068282C">
        <w:t xml:space="preserve">ilable at: </w:t>
      </w:r>
      <w:hyperlink r:id="rId1" w:history="1">
        <w:r w:rsidR="00083EA1" w:rsidRPr="0068282C">
          <w:rPr>
            <w:rStyle w:val="Hyperlink"/>
          </w:rPr>
          <w:t>www.cbd.int/cb/forum</w:t>
        </w:r>
      </w:hyperlink>
      <w:r w:rsidR="0080348F" w:rsidRPr="0068282C">
        <w:t>.</w:t>
      </w:r>
    </w:p>
  </w:footnote>
  <w:footnote w:id="4">
    <w:p w14:paraId="70E95049" w14:textId="6E72EE1F" w:rsidR="000D6176" w:rsidRPr="0068282C" w:rsidRDefault="000D6176">
      <w:pPr>
        <w:pStyle w:val="FootnoteText"/>
      </w:pPr>
      <w:r w:rsidRPr="0068282C">
        <w:rPr>
          <w:rStyle w:val="FootnoteReference"/>
        </w:rPr>
        <w:footnoteRef/>
      </w:r>
      <w:r w:rsidRPr="0068282C">
        <w:t xml:space="preserve"> </w:t>
      </w:r>
      <w:r w:rsidRPr="00C9006F">
        <w:t>CBD</w:t>
      </w:r>
      <w:r w:rsidRPr="0068282C">
        <w:t>/</w:t>
      </w:r>
      <w:r w:rsidRPr="00C9006F">
        <w:t>SBI</w:t>
      </w:r>
      <w:r w:rsidRPr="0068282C">
        <w:t>/7/</w:t>
      </w:r>
      <w:r w:rsidRPr="00C9006F">
        <w:t>INF</w:t>
      </w:r>
      <w:r w:rsidRPr="0068282C">
        <w:t>/10.</w:t>
      </w:r>
    </w:p>
  </w:footnote>
  <w:footnote w:id="5">
    <w:p w14:paraId="6B01F075" w14:textId="1AFF516C" w:rsidR="00AC016A" w:rsidRPr="0068282C" w:rsidRDefault="00AC016A">
      <w:pPr>
        <w:pStyle w:val="FootnoteText"/>
      </w:pPr>
      <w:r w:rsidRPr="0068282C">
        <w:rPr>
          <w:rStyle w:val="FootnoteReference"/>
        </w:rPr>
        <w:footnoteRef/>
      </w:r>
      <w:r w:rsidR="00BA7389" w:rsidRPr="0068282C">
        <w:t xml:space="preserve"> </w:t>
      </w:r>
      <w:r w:rsidR="00445C1D" w:rsidRPr="0068282C">
        <w:t>A</w:t>
      </w:r>
      <w:r w:rsidRPr="0068282C">
        <w:t xml:space="preserve">s </w:t>
      </w:r>
      <w:r w:rsidR="00445C1D" w:rsidRPr="0068282C">
        <w:t xml:space="preserve">at </w:t>
      </w:r>
      <w:r w:rsidRPr="0068282C">
        <w:t>15 May 2026</w:t>
      </w:r>
      <w:r w:rsidR="00445C1D" w:rsidRPr="0068282C">
        <w:t xml:space="preserve">, 12 reports </w:t>
      </w:r>
      <w:r w:rsidR="009C6576">
        <w:t>had been</w:t>
      </w:r>
      <w:r w:rsidR="00445C1D" w:rsidRPr="0068282C">
        <w:t xml:space="preserve"> submitted to the Global Coordination Entity</w:t>
      </w:r>
      <w:r w:rsidR="00A81E5D" w:rsidRPr="0068282C">
        <w:t>.</w:t>
      </w:r>
    </w:p>
  </w:footnote>
  <w:footnote w:id="6">
    <w:p w14:paraId="143B59E4" w14:textId="15E205CC" w:rsidR="008420D2" w:rsidRPr="0068282C" w:rsidRDefault="008420D2" w:rsidP="00CB77D4">
      <w:pPr>
        <w:pStyle w:val="FootnoteText"/>
      </w:pPr>
      <w:r w:rsidRPr="0068282C">
        <w:rPr>
          <w:rStyle w:val="FootnoteReference"/>
        </w:rPr>
        <w:footnoteRef/>
      </w:r>
      <w:r w:rsidRPr="0068282C">
        <w:t xml:space="preserve"> </w:t>
      </w:r>
      <w:r w:rsidR="007371C1" w:rsidRPr="0068282C">
        <w:t>Only 15 of the 18</w:t>
      </w:r>
      <w:r w:rsidR="00CB77D4">
        <w:t> </w:t>
      </w:r>
      <w:r w:rsidR="007371C1" w:rsidRPr="0068282C">
        <w:t>support centres</w:t>
      </w:r>
      <w:r w:rsidR="006947D7" w:rsidRPr="0068282C">
        <w:t xml:space="preserve"> </w:t>
      </w:r>
      <w:r w:rsidR="0063544C" w:rsidRPr="0068282C">
        <w:t xml:space="preserve">that </w:t>
      </w:r>
      <w:r w:rsidR="00706A24" w:rsidRPr="0068282C">
        <w:t xml:space="preserve">were selected by the Bureau </w:t>
      </w:r>
      <w:r w:rsidR="00445C1D" w:rsidRPr="0068282C">
        <w:t xml:space="preserve">of the Conference of the Parties </w:t>
      </w:r>
      <w:r w:rsidR="006947D7" w:rsidRPr="0068282C">
        <w:t xml:space="preserve">are signing host agreements </w:t>
      </w:r>
      <w:r w:rsidR="00CF778F" w:rsidRPr="0068282C">
        <w:t xml:space="preserve">with </w:t>
      </w:r>
      <w:r w:rsidR="008E06BE" w:rsidRPr="0068282C">
        <w:t>the Secretariat</w:t>
      </w:r>
      <w:r w:rsidR="0036688E" w:rsidRPr="0068282C">
        <w:t xml:space="preserve"> and are expected to sub</w:t>
      </w:r>
      <w:r w:rsidR="00595215" w:rsidRPr="0068282C">
        <w:t>mit biennial activity reports and workplans</w:t>
      </w:r>
      <w:r w:rsidR="008E06BE" w:rsidRPr="0068282C">
        <w:t>.</w:t>
      </w:r>
      <w:r w:rsidR="007371C1" w:rsidRPr="0068282C">
        <w:t xml:space="preserve"> </w:t>
      </w:r>
      <w:r w:rsidR="00590040" w:rsidRPr="0068282C">
        <w:t>See</w:t>
      </w:r>
      <w:r w:rsidR="00165E17" w:rsidRPr="0068282C">
        <w:t xml:space="preserve"> </w:t>
      </w:r>
      <w:r w:rsidR="00CB77D4" w:rsidRPr="00C9006F">
        <w:t>notification No. </w:t>
      </w:r>
      <w:hyperlink r:id="rId2" w:history="1">
        <w:r w:rsidR="00CB77D4" w:rsidRPr="00CB77D4">
          <w:rPr>
            <w:rStyle w:val="Hyperlink"/>
          </w:rPr>
          <w:t>2025-016</w:t>
        </w:r>
      </w:hyperlink>
      <w:r w:rsidR="00A53631" w:rsidRPr="0068282C">
        <w:t>.</w:t>
      </w:r>
    </w:p>
  </w:footnote>
  <w:footnote w:id="7">
    <w:p w14:paraId="6FF4D1E9" w14:textId="1822F473" w:rsidR="00F275FA" w:rsidRPr="0068282C" w:rsidRDefault="00F275FA" w:rsidP="00F275FA">
      <w:pPr>
        <w:pStyle w:val="FootnoteText"/>
      </w:pPr>
      <w:r w:rsidRPr="0068282C">
        <w:rPr>
          <w:rStyle w:val="FootnoteReference"/>
        </w:rPr>
        <w:footnoteRef/>
      </w:r>
      <w:r w:rsidRPr="0068282C">
        <w:t xml:space="preserve"> </w:t>
      </w:r>
      <w:r w:rsidR="00032223" w:rsidRPr="00C9006F">
        <w:t>See</w:t>
      </w:r>
      <w:r w:rsidRPr="00C9006F">
        <w:t xml:space="preserve"> </w:t>
      </w:r>
      <w:hyperlink r:id="rId3" w:history="1">
        <w:r w:rsidR="00E84E8A" w:rsidRPr="0068282C">
          <w:rPr>
            <w:rStyle w:val="Hyperlink"/>
          </w:rPr>
          <w:t>www.cbd.int/tsc/tscm/subregionalcentres</w:t>
        </w:r>
      </w:hyperlink>
      <w:r w:rsidRPr="00C9006F">
        <w:t>.</w:t>
      </w:r>
    </w:p>
  </w:footnote>
  <w:footnote w:id="8">
    <w:p w14:paraId="07A6C535" w14:textId="77777777" w:rsidR="001A551C" w:rsidRPr="00086A38" w:rsidRDefault="001A551C" w:rsidP="001A551C">
      <w:pPr>
        <w:pStyle w:val="FootnoteText"/>
        <w:jc w:val="both"/>
      </w:pPr>
      <w:r w:rsidRPr="0068282C">
        <w:rPr>
          <w:rStyle w:val="FootnoteReference"/>
        </w:rPr>
        <w:footnoteRef/>
      </w:r>
      <w:r w:rsidRPr="0068282C">
        <w:t xml:space="preserve"> The estimated extrabudgetary resource requirements for the activities outlined in the draft </w:t>
      </w:r>
      <w:r>
        <w:t>decision</w:t>
      </w:r>
      <w:r w:rsidRPr="0068282C">
        <w:t xml:space="preserve"> are shown in the annex to the present document.</w:t>
      </w:r>
    </w:p>
  </w:footnote>
  <w:footnote w:id="9">
    <w:p w14:paraId="09C2C1B3" w14:textId="36FA4275" w:rsidR="0090373F" w:rsidRPr="004312FC" w:rsidRDefault="0090373F" w:rsidP="0090373F">
      <w:pPr>
        <w:pStyle w:val="FootnoteText"/>
        <w:rPr>
          <w:lang w:val="en-US"/>
        </w:rPr>
      </w:pPr>
      <w:r w:rsidRPr="004312FC">
        <w:rPr>
          <w:rStyle w:val="FootnoteReference"/>
        </w:rPr>
        <w:footnoteRef/>
      </w:r>
      <w:r w:rsidRPr="004312FC">
        <w:t xml:space="preserve"> </w:t>
      </w:r>
      <w:r w:rsidR="00BE1ED6">
        <w:t xml:space="preserve">If adopted, the </w:t>
      </w:r>
      <w:r w:rsidR="00E75F23">
        <w:t xml:space="preserve">present </w:t>
      </w:r>
      <w:r w:rsidR="00BE1ED6">
        <w:t>elements</w:t>
      </w:r>
      <w:r w:rsidRPr="004312FC">
        <w:t xml:space="preserve"> </w:t>
      </w:r>
      <w:r w:rsidR="00BE1ED6">
        <w:t xml:space="preserve">will be consolidated with </w:t>
      </w:r>
      <w:r w:rsidR="00AE271E">
        <w:t xml:space="preserve">those in </w:t>
      </w:r>
      <w:r w:rsidRPr="004312FC">
        <w:t>recommendation</w:t>
      </w:r>
      <w:r w:rsidR="00094476">
        <w:t> </w:t>
      </w:r>
      <w:hyperlink r:id="rId4" w:history="1">
        <w:r w:rsidR="008B7D7B" w:rsidRPr="008B7D7B">
          <w:rPr>
            <w:rStyle w:val="Hyperlink"/>
          </w:rPr>
          <w:t>6/5</w:t>
        </w:r>
      </w:hyperlink>
      <w:r w:rsidR="008B7D7B">
        <w:t xml:space="preserve"> </w:t>
      </w:r>
      <w:r>
        <w:t xml:space="preserve">of </w:t>
      </w:r>
      <w:r w:rsidRPr="004312FC">
        <w:rPr>
          <w:lang w:val="en-US"/>
        </w:rPr>
        <w:t>the Subsidiary Body</w:t>
      </w:r>
      <w:r w:rsidRPr="005225CB">
        <w:t xml:space="preserve"> </w:t>
      </w:r>
      <w:r w:rsidRPr="005225CB">
        <w:rPr>
          <w:lang w:val="en-US"/>
        </w:rPr>
        <w:t>on Implementation</w:t>
      </w:r>
      <w:r w:rsidR="00AE271E">
        <w:rPr>
          <w:lang w:val="en-US"/>
        </w:rPr>
        <w:t xml:space="preserve"> </w:t>
      </w:r>
      <w:r w:rsidR="00094476">
        <w:rPr>
          <w:lang w:val="en-US"/>
        </w:rPr>
        <w:t>in</w:t>
      </w:r>
      <w:r w:rsidR="00AE271E">
        <w:rPr>
          <w:lang w:val="en-US"/>
        </w:rPr>
        <w:t xml:space="preserve">to </w:t>
      </w:r>
      <w:r w:rsidR="00094476">
        <w:rPr>
          <w:lang w:val="en-US"/>
        </w:rPr>
        <w:t xml:space="preserve">a </w:t>
      </w:r>
      <w:r w:rsidR="00AE271E">
        <w:rPr>
          <w:lang w:val="en-US"/>
        </w:rPr>
        <w:t>single draft decision</w:t>
      </w:r>
      <w:r>
        <w:rPr>
          <w:lang w:val="en-US"/>
        </w:rPr>
        <w:t>.</w:t>
      </w:r>
    </w:p>
  </w:footnote>
  <w:footnote w:id="10">
    <w:p w14:paraId="32229374" w14:textId="5078A5C7" w:rsidR="00A00D8C" w:rsidRPr="00C9006F" w:rsidRDefault="00A00D8C" w:rsidP="00587DD6">
      <w:pPr>
        <w:pStyle w:val="FootnoteText"/>
        <w:tabs>
          <w:tab w:val="center" w:pos="4680"/>
        </w:tabs>
      </w:pPr>
      <w:r w:rsidRPr="0068282C">
        <w:rPr>
          <w:rStyle w:val="FootnoteReference"/>
        </w:rPr>
        <w:footnoteRef/>
      </w:r>
      <w:r w:rsidRPr="00C9006F">
        <w:t xml:space="preserve"> </w:t>
      </w:r>
      <w:r w:rsidR="00275786">
        <w:t xml:space="preserve">See </w:t>
      </w:r>
      <w:hyperlink r:id="rId5" w:history="1">
        <w:r w:rsidR="00756DD1">
          <w:rPr>
            <w:rStyle w:val="Hyperlink"/>
          </w:rPr>
          <w:t>www.cbd.int/cb/2024-cbd-forum-report.pdf</w:t>
        </w:r>
      </w:hyperlink>
      <w:r w:rsidR="00DD366D">
        <w:t>.</w:t>
      </w:r>
    </w:p>
  </w:footnote>
  <w:footnote w:id="11">
    <w:p w14:paraId="41F3E9DA" w14:textId="11449B7B" w:rsidR="00821FB9" w:rsidRPr="00C9006F" w:rsidRDefault="00821FB9">
      <w:pPr>
        <w:pStyle w:val="FootnoteText"/>
        <w:rPr>
          <w:lang w:val="en-CA"/>
        </w:rPr>
      </w:pPr>
      <w:r>
        <w:rPr>
          <w:rStyle w:val="FootnoteReference"/>
        </w:rPr>
        <w:footnoteRef/>
      </w:r>
      <w:r>
        <w:t xml:space="preserve"> </w:t>
      </w:r>
      <w:hyperlink r:id="rId6" w:history="1">
        <w:r>
          <w:rPr>
            <w:rStyle w:val="Hyperlink"/>
          </w:rPr>
          <w:t>www.cbd.int/cb/cbd-2024-forum-key-messages.pdf</w:t>
        </w:r>
      </w:hyperlink>
      <w:r>
        <w:t>.</w:t>
      </w:r>
    </w:p>
  </w:footnote>
  <w:footnote w:id="12">
    <w:p w14:paraId="4E908B8E" w14:textId="260FC319" w:rsidR="00E92C86" w:rsidRPr="00C9006F" w:rsidRDefault="00E92C86">
      <w:pPr>
        <w:pStyle w:val="FootnoteText"/>
        <w:rPr>
          <w:lang w:val="it-IT"/>
        </w:rPr>
      </w:pPr>
      <w:r w:rsidRPr="0068282C">
        <w:rPr>
          <w:rStyle w:val="FootnoteReference"/>
        </w:rPr>
        <w:footnoteRef/>
      </w:r>
      <w:r w:rsidRPr="00C9006F">
        <w:rPr>
          <w:lang w:val="it-IT"/>
        </w:rPr>
        <w:t xml:space="preserve"> </w:t>
      </w:r>
      <w:r w:rsidRPr="00C9006F">
        <w:rPr>
          <w:lang w:val="it-IT"/>
        </w:rPr>
        <w:t xml:space="preserve">Decision </w:t>
      </w:r>
      <w:hyperlink r:id="rId7" w:history="1">
        <w:r w:rsidRPr="00C9006F">
          <w:rPr>
            <w:rStyle w:val="Hyperlink"/>
            <w:lang w:val="it-IT"/>
          </w:rPr>
          <w:t>15/4</w:t>
        </w:r>
      </w:hyperlink>
      <w:r w:rsidRPr="00C9006F">
        <w:rPr>
          <w:lang w:val="it-IT"/>
        </w:rPr>
        <w:t>, annex.</w:t>
      </w:r>
    </w:p>
  </w:footnote>
  <w:footnote w:id="13">
    <w:p w14:paraId="7D09AA33" w14:textId="2D44EF52" w:rsidR="002E7333" w:rsidRPr="00C9006F" w:rsidRDefault="002E7333">
      <w:pPr>
        <w:pStyle w:val="FootnoteText"/>
        <w:rPr>
          <w:lang w:val="it-IT"/>
        </w:rPr>
      </w:pPr>
      <w:r>
        <w:rPr>
          <w:rStyle w:val="FootnoteReference"/>
        </w:rPr>
        <w:footnoteRef/>
      </w:r>
      <w:r w:rsidRPr="00C9006F">
        <w:rPr>
          <w:lang w:val="it-IT"/>
        </w:rPr>
        <w:t xml:space="preserve"> </w:t>
      </w:r>
      <w:hyperlink r:id="rId8" w:history="1">
        <w:r w:rsidR="007E73E1" w:rsidRPr="00C9006F">
          <w:rPr>
            <w:rStyle w:val="Hyperlink"/>
            <w:lang w:val="it-IT"/>
          </w:rPr>
          <w:t>CBD/SBI/7/INF/8</w:t>
        </w:r>
      </w:hyperlink>
      <w:r w:rsidR="007E73E1" w:rsidRPr="00C9006F">
        <w:rPr>
          <w:lang w:val="it-IT"/>
        </w:rPr>
        <w:t>.</w:t>
      </w:r>
    </w:p>
  </w:footnote>
  <w:footnote w:id="14">
    <w:p w14:paraId="429643A7" w14:textId="77777777" w:rsidR="002B172A" w:rsidRPr="00C9006F" w:rsidRDefault="002B172A" w:rsidP="002B172A">
      <w:pPr>
        <w:pStyle w:val="FootnoteText"/>
        <w:rPr>
          <w:lang w:val="it-IT"/>
        </w:rPr>
      </w:pPr>
      <w:r w:rsidRPr="0068282C">
        <w:rPr>
          <w:rStyle w:val="FootnoteReference"/>
        </w:rPr>
        <w:footnoteRef/>
      </w:r>
      <w:r w:rsidRPr="00C9006F">
        <w:rPr>
          <w:lang w:val="it-IT"/>
        </w:rPr>
        <w:t xml:space="preserve"> </w:t>
      </w:r>
      <w:r w:rsidRPr="00C9006F">
        <w:rPr>
          <w:lang w:val="it-IT"/>
        </w:rPr>
        <w:t xml:space="preserve">Decision </w:t>
      </w:r>
      <w:hyperlink r:id="rId9" w:history="1">
        <w:r w:rsidRPr="00C9006F">
          <w:rPr>
            <w:rStyle w:val="Hyperlink"/>
            <w:lang w:val="it-IT"/>
          </w:rPr>
          <w:t>15/8</w:t>
        </w:r>
      </w:hyperlink>
      <w:r w:rsidRPr="00C9006F">
        <w:rPr>
          <w:lang w:val="it-IT"/>
        </w:rPr>
        <w:t>, annex I.</w:t>
      </w:r>
    </w:p>
  </w:footnote>
  <w:footnote w:id="15">
    <w:p w14:paraId="496FC377" w14:textId="115D5B8D" w:rsidR="00DF3377" w:rsidRPr="00C9006F" w:rsidRDefault="00DF3377">
      <w:pPr>
        <w:pStyle w:val="FootnoteText"/>
        <w:rPr>
          <w:lang w:val="it-IT"/>
        </w:rPr>
      </w:pPr>
      <w:r w:rsidRPr="007323DB">
        <w:rPr>
          <w:rStyle w:val="FootnoteReference"/>
        </w:rPr>
        <w:footnoteRef/>
      </w:r>
      <w:r w:rsidRPr="00C9006F">
        <w:rPr>
          <w:lang w:val="it-IT"/>
        </w:rPr>
        <w:t xml:space="preserve"> </w:t>
      </w:r>
      <w:r w:rsidR="006A5807" w:rsidRPr="00C9006F">
        <w:rPr>
          <w:lang w:val="it-IT"/>
        </w:rPr>
        <w:t>CBD/SBI/7/</w:t>
      </w:r>
      <w:r w:rsidR="00852AA6" w:rsidRPr="00C9006F">
        <w:rPr>
          <w:lang w:val="it-IT"/>
        </w:rPr>
        <w:t>INF</w:t>
      </w:r>
      <w:r w:rsidR="006A5807" w:rsidRPr="00C9006F">
        <w:rPr>
          <w:lang w:val="it-IT"/>
        </w:rPr>
        <w:t>/</w:t>
      </w:r>
      <w:r w:rsidR="001E6632" w:rsidRPr="00C9006F">
        <w:rPr>
          <w:lang w:val="it-IT"/>
        </w:rPr>
        <w:t>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75C1CFA3"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AD7323">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7894840F" w:rsidR="009505C9" w:rsidRPr="00866063" w:rsidRDefault="00AD7323" w:rsidP="007C4951">
        <w:pPr>
          <w:pStyle w:val="Header"/>
          <w:spacing w:after="240"/>
          <w:jc w:val="right"/>
        </w:pPr>
        <w:r>
          <w:t>CBD/SBI/7/10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ocuments/CBD/SBI/7/INF/8"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2/ADD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I/7/INF/8"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2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8" TargetMode="External"/><Relationship Id="rId3" Type="http://schemas.openxmlformats.org/officeDocument/2006/relationships/hyperlink" Target="http://www.cbd.int/tsc/tscm/subregionalcentres"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notifications/2025-016" TargetMode="External"/><Relationship Id="rId1" Type="http://schemas.openxmlformats.org/officeDocument/2006/relationships/hyperlink" Target="https://www.cbd.int/cb/forum" TargetMode="External"/><Relationship Id="rId6" Type="http://schemas.openxmlformats.org/officeDocument/2006/relationships/hyperlink" Target="https://www.cbd.int/cb/cbd-2024-forum-key-messages.pdf" TargetMode="External"/><Relationship Id="rId5" Type="http://schemas.openxmlformats.org/officeDocument/2006/relationships/hyperlink" Target="https://www.cbd.int/cb/2024-cbd-forum-report.pdf"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B5EE7"/>
    <w:rsid w:val="000D2CC3"/>
    <w:rsid w:val="000E7212"/>
    <w:rsid w:val="00151421"/>
    <w:rsid w:val="00192E85"/>
    <w:rsid w:val="001960A9"/>
    <w:rsid w:val="001C71ED"/>
    <w:rsid w:val="001D6735"/>
    <w:rsid w:val="00217595"/>
    <w:rsid w:val="0024292D"/>
    <w:rsid w:val="00261A60"/>
    <w:rsid w:val="00290FE7"/>
    <w:rsid w:val="00303FA2"/>
    <w:rsid w:val="003223FF"/>
    <w:rsid w:val="00337D32"/>
    <w:rsid w:val="00397823"/>
    <w:rsid w:val="003A5CB4"/>
    <w:rsid w:val="003D7ECD"/>
    <w:rsid w:val="0040737B"/>
    <w:rsid w:val="00433E28"/>
    <w:rsid w:val="004668E8"/>
    <w:rsid w:val="005244A3"/>
    <w:rsid w:val="00572239"/>
    <w:rsid w:val="005B7B36"/>
    <w:rsid w:val="005B7CDF"/>
    <w:rsid w:val="006167A4"/>
    <w:rsid w:val="00632FB6"/>
    <w:rsid w:val="00697B95"/>
    <w:rsid w:val="006B592D"/>
    <w:rsid w:val="0071544C"/>
    <w:rsid w:val="007277C8"/>
    <w:rsid w:val="007544F2"/>
    <w:rsid w:val="00771D30"/>
    <w:rsid w:val="007C6A81"/>
    <w:rsid w:val="007C764A"/>
    <w:rsid w:val="007E4380"/>
    <w:rsid w:val="007E6013"/>
    <w:rsid w:val="00857B4B"/>
    <w:rsid w:val="0087492D"/>
    <w:rsid w:val="008C0C22"/>
    <w:rsid w:val="0094473D"/>
    <w:rsid w:val="00A64E6D"/>
    <w:rsid w:val="00AF4D80"/>
    <w:rsid w:val="00B73E7C"/>
    <w:rsid w:val="00B96709"/>
    <w:rsid w:val="00BA663B"/>
    <w:rsid w:val="00BA6C05"/>
    <w:rsid w:val="00BD6772"/>
    <w:rsid w:val="00BF38E5"/>
    <w:rsid w:val="00C44885"/>
    <w:rsid w:val="00C6304B"/>
    <w:rsid w:val="00C86617"/>
    <w:rsid w:val="00CD0845"/>
    <w:rsid w:val="00CF292B"/>
    <w:rsid w:val="00D15758"/>
    <w:rsid w:val="00D3690D"/>
    <w:rsid w:val="00D736C4"/>
    <w:rsid w:val="00D84DEE"/>
    <w:rsid w:val="00DB1AC5"/>
    <w:rsid w:val="00DB6709"/>
    <w:rsid w:val="00DB798A"/>
    <w:rsid w:val="00DD1722"/>
    <w:rsid w:val="00DF259C"/>
    <w:rsid w:val="00E2111F"/>
    <w:rsid w:val="00E41FFB"/>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823C517-B31D-4C51-B600-5DD746CF5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10</TotalTime>
  <Pages>15</Pages>
  <Words>7325</Words>
  <Characters>41754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48982</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long-term strategic framework for capacity-building and development and the technical and scientific cooperation mechanism</dc:title>
  <dc:subject>CBD/SBI/7/10</dc:subject>
  <dc:creator>Secretariat of the Convention on Biological Diversity</dc:creator>
  <cp:keywords>Convention on Biological Diversity</cp:keywords>
  <cp:lastModifiedBy>Veronique Lefebvre</cp:lastModifiedBy>
  <cp:revision>9</cp:revision>
  <cp:lastPrinted>2020-01-22T13:56:00Z</cp:lastPrinted>
  <dcterms:created xsi:type="dcterms:W3CDTF">2026-06-29T18:11:00Z</dcterms:created>
  <dcterms:modified xsi:type="dcterms:W3CDTF">2026-06-29T18:21:00Z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