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D235C1" w:rsidRPr="00F01139" w14:paraId="38C82E21" w14:textId="77777777">
        <w:trPr>
          <w:cantSplit/>
          <w:trHeight w:val="900"/>
        </w:trPr>
        <w:tc>
          <w:tcPr>
            <w:tcW w:w="6588" w:type="dxa"/>
            <w:gridSpan w:val="2"/>
            <w:tcBorders>
              <w:top w:val="nil"/>
              <w:left w:val="nil"/>
              <w:bottom w:val="single" w:sz="12" w:space="0" w:color="auto"/>
              <w:right w:val="nil"/>
            </w:tcBorders>
            <w:vAlign w:val="center"/>
          </w:tcPr>
          <w:p w14:paraId="4AB434E2" w14:textId="39F2A6E2" w:rsidR="00D235C1" w:rsidRPr="008B3580" w:rsidRDefault="00D235C1">
            <w:pPr>
              <w:spacing w:before="360"/>
              <w:rPr>
                <w:rFonts w:cs="Simplified Arabic"/>
                <w:b/>
                <w:bCs/>
                <w:szCs w:val="22"/>
                <w:lang w:val="en-US"/>
              </w:rPr>
            </w:pPr>
            <w:r w:rsidRPr="001C7EBB">
              <w:rPr>
                <w:rFonts w:cs="Simplified Arabic"/>
                <w:b/>
                <w:bCs/>
                <w:sz w:val="40"/>
                <w:szCs w:val="40"/>
                <w:lang w:val="en-US"/>
              </w:rPr>
              <w:t>CBD</w:t>
            </w:r>
            <w:r w:rsidRPr="00F01139">
              <w:rPr>
                <w:rFonts w:cs="Simplified Arabic"/>
                <w:szCs w:val="22"/>
              </w:rPr>
              <w:t>/SBSTTA/27/</w:t>
            </w:r>
            <w:r w:rsidR="00EC7120">
              <w:rPr>
                <w:rFonts w:cs="Simplified Arabic"/>
                <w:szCs w:val="22"/>
                <w:lang w:val="en-US"/>
              </w:rPr>
              <w:t>4</w:t>
            </w:r>
          </w:p>
        </w:tc>
        <w:tc>
          <w:tcPr>
            <w:tcW w:w="1917" w:type="dxa"/>
            <w:tcBorders>
              <w:top w:val="nil"/>
              <w:left w:val="nil"/>
              <w:bottom w:val="single" w:sz="12" w:space="0" w:color="auto"/>
              <w:right w:val="nil"/>
            </w:tcBorders>
          </w:tcPr>
          <w:p w14:paraId="7E5DA754" w14:textId="77777777" w:rsidR="00D235C1" w:rsidRPr="00F01139" w:rsidRDefault="00D235C1">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30A2DC9E" wp14:editId="72F6786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747613E8" wp14:editId="70E69B4C">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69E92A90" w14:textId="77777777" w:rsidR="00D235C1" w:rsidRPr="00F01139" w:rsidRDefault="00D235C1">
            <w:pPr>
              <w:tabs>
                <w:tab w:val="left" w:pos="-720"/>
              </w:tabs>
              <w:suppressAutoHyphens/>
              <w:spacing w:before="120"/>
              <w:jc w:val="center"/>
              <w:rPr>
                <w:rFonts w:cs="Simplified Arabic"/>
              </w:rPr>
            </w:pPr>
          </w:p>
          <w:p w14:paraId="3112C97B" w14:textId="77777777" w:rsidR="00D235C1" w:rsidRPr="00F01139" w:rsidRDefault="00D235C1">
            <w:pPr>
              <w:tabs>
                <w:tab w:val="left" w:pos="-720"/>
              </w:tabs>
              <w:suppressAutoHyphens/>
              <w:spacing w:line="120" w:lineRule="auto"/>
              <w:rPr>
                <w:rFonts w:cs="Simplified Arabic"/>
              </w:rPr>
            </w:pPr>
          </w:p>
        </w:tc>
      </w:tr>
      <w:tr w:rsidR="00D235C1" w:rsidRPr="00F01139" w14:paraId="1206F99E" w14:textId="77777777">
        <w:trPr>
          <w:cantSplit/>
          <w:trHeight w:val="1770"/>
        </w:trPr>
        <w:tc>
          <w:tcPr>
            <w:tcW w:w="4428" w:type="dxa"/>
            <w:tcBorders>
              <w:top w:val="nil"/>
              <w:left w:val="nil"/>
              <w:bottom w:val="single" w:sz="24" w:space="0" w:color="auto"/>
              <w:right w:val="nil"/>
            </w:tcBorders>
          </w:tcPr>
          <w:p w14:paraId="729E7589" w14:textId="77777777" w:rsidR="00D235C1" w:rsidRPr="00F01139" w:rsidRDefault="00D235C1">
            <w:pPr>
              <w:spacing w:before="60"/>
              <w:ind w:left="881"/>
              <w:rPr>
                <w:rFonts w:cs="Simplified Arabic"/>
                <w:szCs w:val="22"/>
              </w:rPr>
            </w:pPr>
            <w:r w:rsidRPr="00F01139">
              <w:rPr>
                <w:rFonts w:cs="Simplified Arabic"/>
                <w:szCs w:val="22"/>
              </w:rPr>
              <w:t>Distr.: General</w:t>
            </w:r>
          </w:p>
          <w:p w14:paraId="6516BC78" w14:textId="77777777" w:rsidR="0054745B" w:rsidRPr="0054745B" w:rsidRDefault="0054745B" w:rsidP="0054745B">
            <w:pPr>
              <w:ind w:left="881"/>
              <w:rPr>
                <w:rFonts w:cs="Simplified Arabic"/>
                <w:szCs w:val="22"/>
              </w:rPr>
            </w:pPr>
            <w:r w:rsidRPr="0054745B">
              <w:rPr>
                <w:rFonts w:cs="Simplified Arabic"/>
                <w:szCs w:val="22"/>
              </w:rPr>
              <w:t>5 August 2025</w:t>
            </w:r>
          </w:p>
          <w:p w14:paraId="36322A42" w14:textId="77777777" w:rsidR="00D235C1" w:rsidRPr="00F01139" w:rsidRDefault="00D235C1">
            <w:pPr>
              <w:tabs>
                <w:tab w:val="left" w:pos="-720"/>
              </w:tabs>
              <w:suppressAutoHyphens/>
              <w:spacing w:after="40"/>
              <w:ind w:left="881"/>
              <w:rPr>
                <w:rFonts w:cs="Simplified Arabic"/>
                <w:szCs w:val="22"/>
              </w:rPr>
            </w:pPr>
            <w:r w:rsidRPr="00F01139">
              <w:rPr>
                <w:rFonts w:cs="Simplified Arabic"/>
                <w:szCs w:val="22"/>
              </w:rPr>
              <w:t>Arabic</w:t>
            </w:r>
          </w:p>
          <w:p w14:paraId="3D8C037D" w14:textId="77777777" w:rsidR="00D235C1" w:rsidRPr="00F01139" w:rsidRDefault="00D235C1">
            <w:pPr>
              <w:tabs>
                <w:tab w:val="left" w:pos="-720"/>
              </w:tabs>
              <w:suppressAutoHyphens/>
              <w:spacing w:after="40"/>
              <w:ind w:left="881"/>
              <w:rPr>
                <w:rFonts w:cs="Simplified Arabic"/>
                <w:szCs w:val="22"/>
              </w:rPr>
            </w:pPr>
            <w:r w:rsidRPr="00F01139">
              <w:rPr>
                <w:rFonts w:cs="Simplified Arabic"/>
                <w:szCs w:val="22"/>
              </w:rPr>
              <w:t xml:space="preserve">Original: English </w:t>
            </w:r>
          </w:p>
        </w:tc>
        <w:tc>
          <w:tcPr>
            <w:tcW w:w="5220" w:type="dxa"/>
            <w:gridSpan w:val="3"/>
            <w:tcBorders>
              <w:top w:val="nil"/>
              <w:left w:val="nil"/>
              <w:bottom w:val="single" w:sz="24" w:space="0" w:color="auto"/>
              <w:right w:val="nil"/>
            </w:tcBorders>
          </w:tcPr>
          <w:p w14:paraId="3F6EA043" w14:textId="77777777" w:rsidR="00D235C1" w:rsidRPr="00F01139" w:rsidRDefault="00D235C1">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9E0A1BA" wp14:editId="19A944C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8D6AA5" w14:textId="77777777" w:rsidR="00A25F04" w:rsidRPr="00DC3074" w:rsidRDefault="00A25F04" w:rsidP="00A25F04">
      <w:pPr>
        <w:bidi/>
        <w:spacing w:line="216" w:lineRule="auto"/>
        <w:rPr>
          <w:rFonts w:ascii="Simplified Arabic" w:hAnsi="Simplified Arabic" w:cs="Simplified Arabic"/>
          <w:b/>
          <w:bCs/>
          <w:rtl/>
        </w:rPr>
      </w:pPr>
      <w:r w:rsidRPr="00DC3074">
        <w:rPr>
          <w:rFonts w:ascii="Simplified Arabic" w:hAnsi="Simplified Arabic" w:cs="Simplified Arabic"/>
          <w:b/>
          <w:bCs/>
          <w:rtl/>
        </w:rPr>
        <w:t>الهيئة الفرعية للمشورة العلمية</w:t>
      </w:r>
    </w:p>
    <w:p w14:paraId="5540EB12" w14:textId="77777777" w:rsidR="00A25F04" w:rsidRPr="00DC3074" w:rsidRDefault="00A25F04" w:rsidP="00A25F04">
      <w:pPr>
        <w:bidi/>
        <w:spacing w:line="216" w:lineRule="auto"/>
        <w:rPr>
          <w:rFonts w:ascii="Simplified Arabic" w:hAnsi="Simplified Arabic" w:cs="Simplified Arabic"/>
          <w:b/>
          <w:bCs/>
          <w:rtl/>
        </w:rPr>
      </w:pPr>
      <w:r w:rsidRPr="00DC3074">
        <w:rPr>
          <w:rFonts w:ascii="Simplified Arabic" w:hAnsi="Simplified Arabic" w:cs="Simplified Arabic"/>
          <w:b/>
          <w:bCs/>
          <w:rtl/>
        </w:rPr>
        <w:t>والتقنية والتكنولوجية</w:t>
      </w:r>
    </w:p>
    <w:p w14:paraId="3686F50B" w14:textId="77777777" w:rsidR="00A25F04" w:rsidRPr="00DC3074" w:rsidRDefault="00A25F04" w:rsidP="00A25F04">
      <w:pPr>
        <w:bidi/>
        <w:spacing w:line="216" w:lineRule="auto"/>
        <w:rPr>
          <w:rFonts w:ascii="Simplified Arabic" w:hAnsi="Simplified Arabic" w:cs="Simplified Arabic"/>
          <w:b/>
          <w:bCs/>
          <w:rtl/>
        </w:rPr>
      </w:pPr>
      <w:r w:rsidRPr="00DC3074">
        <w:rPr>
          <w:rFonts w:ascii="Simplified Arabic" w:hAnsi="Simplified Arabic" w:cs="Simplified Arabic"/>
          <w:b/>
          <w:bCs/>
          <w:rtl/>
        </w:rPr>
        <w:t>الاجتماع السابع والعشرون</w:t>
      </w:r>
    </w:p>
    <w:p w14:paraId="72738939" w14:textId="77777777" w:rsidR="00A25F04" w:rsidRPr="00DC3074" w:rsidRDefault="00A25F04" w:rsidP="00A25F04">
      <w:pPr>
        <w:bidi/>
        <w:spacing w:line="216" w:lineRule="auto"/>
        <w:jc w:val="left"/>
        <w:rPr>
          <w:rFonts w:ascii="Simplified Arabic" w:hAnsi="Simplified Arabic" w:cs="Simplified Arabic"/>
          <w:sz w:val="24"/>
          <w:rtl/>
          <w:lang w:val="en-CA" w:eastAsia="en-CA" w:bidi="ar-EG"/>
        </w:rPr>
      </w:pPr>
      <w:r w:rsidRPr="00DC3074">
        <w:rPr>
          <w:rFonts w:ascii="Simplified Arabic" w:hAnsi="Simplified Arabic" w:cs="Simplified Arabic"/>
          <w:sz w:val="24"/>
          <w:rtl/>
          <w:lang w:val="en-CA" w:eastAsia="en-CA"/>
        </w:rPr>
        <w:t>بنما سيتي،</w:t>
      </w:r>
      <w:r w:rsidRPr="00DC3074">
        <w:rPr>
          <w:rFonts w:ascii="Simplified Arabic" w:hAnsi="Simplified Arabic" w:cs="Simplified Arabic"/>
          <w:sz w:val="24"/>
          <w:rtl/>
          <w:lang w:val="en-CA" w:eastAsia="en-CA" w:bidi="ar-EG"/>
        </w:rPr>
        <w:t xml:space="preserve"> 20-24 أكتوبر/تشرين الأول 2025</w:t>
      </w:r>
    </w:p>
    <w:p w14:paraId="556454EE" w14:textId="77777777" w:rsidR="00A25F04" w:rsidRPr="00DC3074" w:rsidRDefault="00A25F04" w:rsidP="00A25F04">
      <w:pPr>
        <w:suppressLineNumbers/>
        <w:tabs>
          <w:tab w:val="right" w:pos="9360"/>
        </w:tabs>
        <w:suppressAutoHyphens/>
        <w:kinsoku w:val="0"/>
        <w:overflowPunct w:val="0"/>
        <w:autoSpaceDE w:val="0"/>
        <w:autoSpaceDN w:val="0"/>
        <w:bidi/>
        <w:adjustRightInd w:val="0"/>
        <w:snapToGrid w:val="0"/>
        <w:rPr>
          <w:rFonts w:ascii="Simplified Arabic" w:hAnsi="Simplified Arabic" w:cs="Simplified Arabic"/>
          <w:b/>
          <w:bCs/>
          <w:rtl/>
          <w:lang w:bidi="ar-EG"/>
        </w:rPr>
      </w:pPr>
      <w:r w:rsidRPr="00DC3074">
        <w:rPr>
          <w:rFonts w:ascii="Simplified Arabic" w:hAnsi="Simplified Arabic" w:cs="Simplified Arabic"/>
          <w:sz w:val="24"/>
          <w:rtl/>
        </w:rPr>
        <w:t xml:space="preserve">البند </w:t>
      </w:r>
      <w:r w:rsidRPr="00DC3074">
        <w:rPr>
          <w:rFonts w:ascii="Simplified Arabic" w:hAnsi="Simplified Arabic" w:cs="Simplified Arabic"/>
          <w:sz w:val="24"/>
          <w:rtl/>
          <w:lang w:val="en-US"/>
        </w:rPr>
        <w:t>5</w:t>
      </w:r>
      <w:r w:rsidRPr="00DC3074">
        <w:rPr>
          <w:rFonts w:ascii="Simplified Arabic" w:hAnsi="Simplified Arabic" w:cs="Simplified Arabic"/>
          <w:sz w:val="24"/>
          <w:rtl/>
        </w:rPr>
        <w:t xml:space="preserve"> من جدول الأعمال المؤقت</w:t>
      </w:r>
      <w:r w:rsidRPr="00DC3074">
        <w:rPr>
          <w:rStyle w:val="Appelnotedebasdep"/>
          <w:rFonts w:ascii="Simplified Arabic" w:hAnsi="Simplified Arabic" w:cs="Simplified Arabic"/>
          <w:szCs w:val="22"/>
          <w:u w:val="none"/>
          <w:lang w:val="en-CA" w:eastAsia="en-CA"/>
        </w:rPr>
        <w:footnoteReference w:customMarkFollows="1" w:id="1"/>
        <w:t>*</w:t>
      </w:r>
      <w:r w:rsidRPr="00DC3074">
        <w:rPr>
          <w:rStyle w:val="Appelnotedebasdep"/>
          <w:rFonts w:ascii="Simplified Arabic" w:hAnsi="Simplified Arabic" w:cs="Simplified Arabic"/>
          <w:szCs w:val="22"/>
          <w:u w:val="none"/>
          <w:lang w:val="en-CA" w:eastAsia="en-CA"/>
        </w:rPr>
        <w:tab/>
      </w:r>
    </w:p>
    <w:p w14:paraId="051B06CE" w14:textId="77777777" w:rsidR="00A25F04" w:rsidRPr="00DC3074" w:rsidRDefault="00A25F04" w:rsidP="00A25F04">
      <w:pPr>
        <w:suppressLineNumbers/>
        <w:suppressAutoHyphens/>
        <w:kinsoku w:val="0"/>
        <w:overflowPunct w:val="0"/>
        <w:autoSpaceDE w:val="0"/>
        <w:autoSpaceDN w:val="0"/>
        <w:bidi/>
        <w:adjustRightInd w:val="0"/>
        <w:snapToGrid w:val="0"/>
        <w:jc w:val="left"/>
        <w:rPr>
          <w:rFonts w:ascii="Simplified Arabic" w:hAnsi="Simplified Arabic" w:cs="Simplified Arabic"/>
          <w:b/>
          <w:bCs/>
          <w:sz w:val="24"/>
          <w:rtl/>
          <w:lang w:bidi="ar-EG"/>
        </w:rPr>
      </w:pPr>
      <w:r w:rsidRPr="00DC3074">
        <w:rPr>
          <w:rFonts w:ascii="Simplified Arabic" w:hAnsi="Simplified Arabic" w:cs="Simplified Arabic"/>
          <w:b/>
          <w:bCs/>
          <w:sz w:val="24"/>
          <w:rtl/>
        </w:rPr>
        <w:t>التنوع البيولوجي وتغير المناخ</w:t>
      </w:r>
      <w:r w:rsidRPr="00DC3074">
        <w:rPr>
          <w:rFonts w:ascii="Simplified Arabic" w:hAnsi="Simplified Arabic" w:cs="Simplified Arabic"/>
          <w:b/>
          <w:bCs/>
          <w:sz w:val="24"/>
        </w:rPr>
        <w:t xml:space="preserve"> </w:t>
      </w:r>
    </w:p>
    <w:p w14:paraId="78E0C63A" w14:textId="77777777" w:rsidR="00A25F04" w:rsidRPr="00DC3074" w:rsidRDefault="0003216C" w:rsidP="00A25F04">
      <w:pPr>
        <w:keepNext/>
        <w:keepLines/>
        <w:kinsoku w:val="0"/>
        <w:overflowPunct w:val="0"/>
        <w:autoSpaceDE w:val="0"/>
        <w:autoSpaceDN w:val="0"/>
        <w:bidi/>
        <w:adjustRightInd w:val="0"/>
        <w:snapToGrid w:val="0"/>
        <w:spacing w:before="240" w:after="120" w:line="216" w:lineRule="auto"/>
        <w:ind w:left="567"/>
        <w:rPr>
          <w:rStyle w:val="hps"/>
          <w:rFonts w:ascii="Simplified Arabic" w:hAnsi="Simplified Arabic" w:cs="Simplified Arabic"/>
          <w:b/>
          <w:bCs/>
          <w:sz w:val="24"/>
          <w:szCs w:val="28"/>
          <w:rtl/>
        </w:rPr>
      </w:pPr>
      <w:sdt>
        <w:sdtPr>
          <w:rPr>
            <w:rFonts w:ascii="Simplified Arabic" w:hAnsi="Simplified Arabic" w:cs="Simplified Arabic"/>
            <w:b/>
            <w:bCs/>
            <w:sz w:val="24"/>
            <w:szCs w:val="28"/>
            <w:rtl/>
          </w:rPr>
          <w:alias w:val="Title"/>
          <w:tag w:val=""/>
          <w:id w:val="772832786"/>
          <w:placeholder>
            <w:docPart w:val="D8EDA9D57B2B494498E0B362ECEDFC13"/>
          </w:placeholder>
          <w:dataBinding w:prefixMappings="xmlns:ns0='http://purl.org/dc/elements/1.1/' xmlns:ns1='http://schemas.openxmlformats.org/package/2006/metadata/core-properties' " w:xpath="/ns1:coreProperties[1]/ns0:title[1]" w:storeItemID="{6C3C8BC8-F283-45AE-878A-BAB7291924A1}"/>
          <w:text/>
        </w:sdtPr>
        <w:sdtEndPr/>
        <w:sdtContent>
          <w:r w:rsidR="00A25F04" w:rsidRPr="00DC3074">
            <w:rPr>
              <w:rFonts w:ascii="Simplified Arabic" w:hAnsi="Simplified Arabic" w:cs="Simplified Arabic"/>
              <w:b/>
              <w:bCs/>
              <w:sz w:val="24"/>
              <w:szCs w:val="28"/>
              <w:rtl/>
            </w:rPr>
            <w:t>التنوع البيولوجي وتغير المناخ</w:t>
          </w:r>
        </w:sdtContent>
      </w:sdt>
    </w:p>
    <w:p w14:paraId="6221A484" w14:textId="77777777" w:rsidR="00A25F04" w:rsidRPr="00DC3074" w:rsidRDefault="00A25F04" w:rsidP="00A25F04">
      <w:pPr>
        <w:keepNext/>
        <w:keepLines/>
        <w:kinsoku w:val="0"/>
        <w:overflowPunct w:val="0"/>
        <w:autoSpaceDE w:val="0"/>
        <w:autoSpaceDN w:val="0"/>
        <w:bidi/>
        <w:adjustRightInd w:val="0"/>
        <w:snapToGrid w:val="0"/>
        <w:spacing w:before="240" w:after="120" w:line="216" w:lineRule="auto"/>
        <w:ind w:left="567"/>
        <w:rPr>
          <w:rFonts w:ascii="Simplified Arabic" w:hAnsi="Simplified Arabic" w:cs="Simplified Arabic"/>
          <w:b/>
          <w:bCs/>
          <w:rtl/>
          <w:lang w:val="en-US"/>
        </w:rPr>
      </w:pPr>
      <w:r w:rsidRPr="00DC3074">
        <w:rPr>
          <w:rFonts w:ascii="Simplified Arabic" w:hAnsi="Simplified Arabic" w:cs="Simplified Arabic"/>
          <w:b/>
          <w:bCs/>
          <w:rtl/>
        </w:rPr>
        <w:t>مذكرة</w:t>
      </w:r>
      <w:r w:rsidRPr="00DC3074">
        <w:rPr>
          <w:rFonts w:ascii="Simplified Arabic" w:hAnsi="Simplified Arabic" w:cs="Simplified Arabic"/>
          <w:b/>
          <w:bCs/>
          <w:rtl/>
          <w:lang w:val="en-US"/>
        </w:rPr>
        <w:t xml:space="preserve"> من الأمانة</w:t>
      </w:r>
      <w:r w:rsidRPr="00DC3074">
        <w:rPr>
          <w:rFonts w:ascii="Simplified Arabic" w:hAnsi="Simplified Arabic" w:cs="Simplified Arabic"/>
          <w:b/>
          <w:bCs/>
          <w:lang w:val="en-US"/>
        </w:rPr>
        <w:t xml:space="preserve"> </w:t>
      </w:r>
    </w:p>
    <w:p w14:paraId="3FB14920" w14:textId="77777777" w:rsidR="00A25F04" w:rsidRPr="00DC307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szCs w:val="28"/>
          <w:lang w:val="en-US"/>
        </w:rPr>
      </w:pPr>
      <w:r w:rsidRPr="00DC3074">
        <w:rPr>
          <w:rFonts w:ascii="Simplified Arabic" w:hAnsi="Simplified Arabic" w:cs="Simplified Arabic"/>
          <w:b/>
          <w:bCs/>
          <w:sz w:val="24"/>
          <w:szCs w:val="28"/>
          <w:rtl/>
          <w:lang w:val="en-US"/>
        </w:rPr>
        <w:t>أولا - مقدمة</w:t>
      </w:r>
    </w:p>
    <w:p w14:paraId="0F4F1D0E" w14:textId="56C3E097"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rtl/>
          <w:lang w:val="en-US"/>
        </w:rPr>
      </w:pPr>
      <w:r w:rsidRPr="00DC3074">
        <w:rPr>
          <w:rFonts w:ascii="Simplified Arabic" w:hAnsi="Simplified Arabic" w:cs="Simplified Arabic"/>
          <w:rtl/>
          <w:lang w:val="en-US"/>
        </w:rPr>
        <w:t xml:space="preserve">طلب مؤتمر الأطراف في </w:t>
      </w:r>
      <w:r>
        <w:rPr>
          <w:rFonts w:ascii="Simplified Arabic" w:hAnsi="Simplified Arabic" w:cs="Simplified Arabic"/>
          <w:rtl/>
          <w:lang w:val="en-US"/>
        </w:rPr>
        <w:t>الاتفاقية المتعلقة بالتنوع البيولوجي</w:t>
      </w:r>
      <w:r>
        <w:rPr>
          <w:rFonts w:ascii="Simplified Arabic" w:hAnsi="Simplified Arabic" w:cs="Simplified Arabic" w:hint="cs"/>
          <w:rtl/>
          <w:lang w:val="en-US"/>
        </w:rPr>
        <w:t xml:space="preserve">، </w:t>
      </w:r>
      <w:r w:rsidRPr="00FD2BA5">
        <w:rPr>
          <w:rFonts w:ascii="Simplified Arabic" w:hAnsi="Simplified Arabic" w:cs="Simplified Arabic"/>
          <w:rtl/>
          <w:lang w:val="en-US"/>
        </w:rPr>
        <w:t xml:space="preserve">في </w:t>
      </w:r>
      <w:r>
        <w:rPr>
          <w:rFonts w:ascii="Simplified Arabic" w:hAnsi="Simplified Arabic" w:cs="Simplified Arabic" w:hint="cs"/>
          <w:rtl/>
          <w:lang w:val="en-US"/>
        </w:rPr>
        <w:t xml:space="preserve">مقرره </w:t>
      </w:r>
      <w:bookmarkStart w:id="0" w:name="_Hlk208429434"/>
      <w:r>
        <w:fldChar w:fldCharType="begin"/>
      </w:r>
      <w:r>
        <w:instrText>HYPERLINK "https://www.cbd.int/doc/decisions/cop-16/cop-16-dec-22-ar.pdf"</w:instrText>
      </w:r>
      <w:r>
        <w:fldChar w:fldCharType="separate"/>
      </w:r>
      <w:r>
        <w:rPr>
          <w:rStyle w:val="Lienhypertexte"/>
          <w:rFonts w:hint="cs"/>
          <w:rtl/>
        </w:rPr>
        <w:t>16/22</w:t>
      </w:r>
      <w:r>
        <w:fldChar w:fldCharType="end"/>
      </w:r>
      <w:r w:rsidRPr="00FD2BA5">
        <w:rPr>
          <w:rFonts w:ascii="Simplified Arabic" w:hAnsi="Simplified Arabic" w:cs="Simplified Arabic"/>
          <w:rtl/>
          <w:lang w:val="en-US"/>
        </w:rPr>
        <w:t>،</w:t>
      </w:r>
      <w:r w:rsidRPr="00DC3074">
        <w:rPr>
          <w:rFonts w:ascii="Simplified Arabic" w:hAnsi="Simplified Arabic" w:cs="Simplified Arabic"/>
          <w:rtl/>
          <w:lang w:val="en-US"/>
        </w:rPr>
        <w:t xml:space="preserve"> </w:t>
      </w:r>
      <w:bookmarkEnd w:id="0"/>
      <w:r>
        <w:rPr>
          <w:rFonts w:ascii="Simplified Arabic" w:hAnsi="Simplified Arabic" w:cs="Simplified Arabic" w:hint="cs"/>
          <w:rtl/>
          <w:lang w:val="en-US"/>
        </w:rPr>
        <w:t>إلى</w:t>
      </w:r>
      <w:r w:rsidRPr="00DC3074">
        <w:rPr>
          <w:rFonts w:ascii="Simplified Arabic" w:hAnsi="Simplified Arabic" w:cs="Simplified Arabic"/>
          <w:rtl/>
          <w:lang w:val="en-US"/>
        </w:rPr>
        <w:t xml:space="preserve"> الأمين</w:t>
      </w:r>
      <w:r>
        <w:rPr>
          <w:rFonts w:ascii="Simplified Arabic" w:hAnsi="Simplified Arabic" w:cs="Simplified Arabic" w:hint="cs"/>
          <w:rtl/>
          <w:lang w:val="en-US"/>
        </w:rPr>
        <w:t>ة</w:t>
      </w:r>
      <w:r w:rsidRPr="00DC3074">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DC3074">
        <w:rPr>
          <w:rFonts w:ascii="Simplified Arabic" w:hAnsi="Simplified Arabic" w:cs="Simplified Arabic"/>
          <w:rtl/>
          <w:lang w:val="en-US"/>
        </w:rPr>
        <w:t xml:space="preserve"> للاتفاقية تجميع الآراء بشأن الخيارات المتاحة لتعزيز </w:t>
      </w:r>
      <w:r>
        <w:rPr>
          <w:rFonts w:ascii="Simplified Arabic" w:hAnsi="Simplified Arabic" w:cs="Simplified Arabic" w:hint="cs"/>
          <w:rtl/>
          <w:lang w:val="en-US"/>
        </w:rPr>
        <w:t>اتساق السياسات</w:t>
      </w:r>
      <w:r w:rsidRPr="00DC3074">
        <w:rPr>
          <w:rFonts w:ascii="Simplified Arabic" w:hAnsi="Simplified Arabic" w:cs="Simplified Arabic"/>
          <w:rtl/>
          <w:lang w:val="en-US"/>
        </w:rPr>
        <w:t xml:space="preserve">، بما في ذلك برنامج عمل مشترك محتمل لاتفاقيات ريو، لكي تنظر فيه الهيئة الفرعية للمشورة العلمية والتقنية والتكنولوجية في اجتماع يعقد قبل الاجتماع السابع عشر لمؤتمر الأطراف. وطلب </w:t>
      </w:r>
      <w:r w:rsidR="00EA6FB7">
        <w:rPr>
          <w:rFonts w:ascii="Simplified Arabic" w:hAnsi="Simplified Arabic" w:cs="Simplified Arabic"/>
          <w:rtl/>
          <w:lang w:val="en-US"/>
        </w:rPr>
        <w:t>أيضاً</w:t>
      </w:r>
      <w:r w:rsidRPr="00DC3074">
        <w:rPr>
          <w:rFonts w:ascii="Simplified Arabic" w:hAnsi="Simplified Arabic" w:cs="Simplified Arabic"/>
          <w:rtl/>
          <w:lang w:val="en-US"/>
        </w:rPr>
        <w:t xml:space="preserve"> </w:t>
      </w:r>
      <w:r>
        <w:rPr>
          <w:rFonts w:ascii="Simplified Arabic" w:hAnsi="Simplified Arabic" w:cs="Simplified Arabic" w:hint="cs"/>
          <w:rtl/>
          <w:lang w:val="en-US"/>
        </w:rPr>
        <w:t>إلى</w:t>
      </w:r>
      <w:r w:rsidRPr="00DC3074">
        <w:rPr>
          <w:rFonts w:ascii="Simplified Arabic" w:hAnsi="Simplified Arabic" w:cs="Simplified Arabic"/>
          <w:rtl/>
          <w:lang w:val="en-US"/>
        </w:rPr>
        <w:t xml:space="preserve"> </w:t>
      </w:r>
      <w:r>
        <w:rPr>
          <w:rFonts w:ascii="Simplified Arabic" w:hAnsi="Simplified Arabic" w:cs="Simplified Arabic"/>
          <w:rtl/>
          <w:lang w:val="en-US"/>
        </w:rPr>
        <w:t>الأمينة التنفيذية</w:t>
      </w:r>
      <w:r w:rsidRPr="00DC3074">
        <w:rPr>
          <w:rFonts w:ascii="Simplified Arabic" w:hAnsi="Simplified Arabic" w:cs="Simplified Arabic"/>
          <w:rtl/>
          <w:lang w:val="en-US"/>
        </w:rPr>
        <w:t xml:space="preserve"> دعوة رؤساء </w:t>
      </w:r>
      <w:r>
        <w:rPr>
          <w:rFonts w:ascii="Simplified Arabic" w:hAnsi="Simplified Arabic" w:cs="Simplified Arabic" w:hint="cs"/>
          <w:rtl/>
          <w:lang w:val="en-US"/>
        </w:rPr>
        <w:t>اتفاقيتي ريو</w:t>
      </w:r>
      <w:r w:rsidRPr="00DC3074">
        <w:rPr>
          <w:rFonts w:ascii="Simplified Arabic" w:hAnsi="Simplified Arabic" w:cs="Simplified Arabic"/>
          <w:rtl/>
          <w:lang w:val="en-US"/>
        </w:rPr>
        <w:t xml:space="preserve"> الأخر</w:t>
      </w:r>
      <w:r>
        <w:rPr>
          <w:rFonts w:ascii="Simplified Arabic" w:hAnsi="Simplified Arabic" w:cs="Simplified Arabic" w:hint="cs"/>
          <w:rtl/>
          <w:lang w:val="en-US"/>
        </w:rPr>
        <w:t>يين</w:t>
      </w:r>
      <w:r w:rsidRPr="00DC3074">
        <w:rPr>
          <w:rFonts w:ascii="Simplified Arabic" w:hAnsi="Simplified Arabic" w:cs="Simplified Arabic"/>
          <w:rtl/>
          <w:lang w:val="en-US"/>
        </w:rPr>
        <w:t xml:space="preserve"> </w:t>
      </w:r>
      <w:r>
        <w:rPr>
          <w:rFonts w:ascii="Simplified Arabic" w:hAnsi="Simplified Arabic" w:cs="Simplified Arabic" w:hint="cs"/>
          <w:rtl/>
          <w:lang w:val="en-US"/>
        </w:rPr>
        <w:t>إلى ا</w:t>
      </w:r>
      <w:r w:rsidRPr="00DC3074">
        <w:rPr>
          <w:rFonts w:ascii="Simplified Arabic" w:hAnsi="Simplified Arabic" w:cs="Simplified Arabic"/>
          <w:rtl/>
          <w:lang w:val="en-US"/>
        </w:rPr>
        <w:t>لتعاون في تنظيم تبادل المعلومات ال</w:t>
      </w:r>
      <w:r>
        <w:rPr>
          <w:rFonts w:ascii="Simplified Arabic" w:hAnsi="Simplified Arabic" w:cs="Simplified Arabic"/>
          <w:rtl/>
          <w:lang w:val="en-US"/>
        </w:rPr>
        <w:t>تقنية</w:t>
      </w:r>
      <w:r w:rsidRPr="00DC3074">
        <w:rPr>
          <w:rFonts w:ascii="Simplified Arabic" w:hAnsi="Simplified Arabic" w:cs="Simplified Arabic"/>
          <w:rtl/>
          <w:lang w:val="en-US"/>
        </w:rPr>
        <w:t xml:space="preserve"> في عام 2025 لمواصلة استكشاف الخيارات لتعزيز التعاون و</w:t>
      </w:r>
      <w:r>
        <w:rPr>
          <w:rFonts w:ascii="Simplified Arabic" w:hAnsi="Simplified Arabic" w:cs="Simplified Arabic" w:hint="cs"/>
          <w:rtl/>
          <w:lang w:val="en-US"/>
        </w:rPr>
        <w:t>اتساق</w:t>
      </w:r>
      <w:r w:rsidRPr="00DC3074">
        <w:rPr>
          <w:rFonts w:ascii="Simplified Arabic" w:hAnsi="Simplified Arabic" w:cs="Simplified Arabic"/>
          <w:rtl/>
          <w:lang w:val="en-US"/>
        </w:rPr>
        <w:t xml:space="preserve"> السياسات لدعم تنفيذ </w:t>
      </w:r>
      <w:r>
        <w:rPr>
          <w:rFonts w:ascii="Simplified Arabic" w:hAnsi="Simplified Arabic" w:cs="Simplified Arabic"/>
          <w:rtl/>
          <w:lang w:val="en-US"/>
        </w:rPr>
        <w:t>الاتفاقية المتعلقة بالتنوع البيولوجي</w:t>
      </w:r>
      <w:r w:rsidRPr="00DC3074">
        <w:rPr>
          <w:rFonts w:ascii="Simplified Arabic" w:hAnsi="Simplified Arabic" w:cs="Simplified Arabic"/>
          <w:rtl/>
          <w:lang w:val="en-US"/>
        </w:rPr>
        <w:t xml:space="preserve"> و</w:t>
      </w:r>
      <w:bookmarkStart w:id="1" w:name="_Hlk208444366"/>
      <w:r w:rsidRPr="00DC3074">
        <w:rPr>
          <w:rFonts w:ascii="Simplified Arabic" w:hAnsi="Simplified Arabic" w:cs="Simplified Arabic"/>
          <w:rtl/>
          <w:lang w:val="en-US"/>
        </w:rPr>
        <w:t xml:space="preserve">إطار كونمينغ-مونتريال العالمي للتنوع البيولوجي </w:t>
      </w:r>
      <w:bookmarkEnd w:id="1"/>
      <w:r w:rsidRPr="00DC3074">
        <w:rPr>
          <w:rFonts w:ascii="Simplified Arabic" w:hAnsi="Simplified Arabic" w:cs="Simplified Arabic"/>
          <w:rtl/>
          <w:lang w:val="en-US"/>
        </w:rPr>
        <w:t>واتفاقية الأمم المتحدة الإطارية بشأن تغير المناخ واتفاق باريس</w:t>
      </w:r>
      <w:r w:rsidRPr="00DC3074">
        <w:rPr>
          <w:rFonts w:ascii="Simplified Arabic" w:hAnsi="Simplified Arabic" w:cs="Simplified Arabic"/>
          <w:sz w:val="24"/>
          <w:lang w:val="en-US"/>
        </w:rPr>
        <w:t>.</w:t>
      </w:r>
    </w:p>
    <w:p w14:paraId="691A600D" w14:textId="20E11A4D"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rtl/>
          <w:lang w:val="en-US"/>
        </w:rPr>
      </w:pPr>
      <w:r>
        <w:rPr>
          <w:rFonts w:ascii="Simplified Arabic" w:hAnsi="Simplified Arabic" w:cs="Simplified Arabic" w:hint="cs"/>
          <w:sz w:val="24"/>
          <w:rtl/>
          <w:lang w:val="en-US"/>
        </w:rPr>
        <w:t>و</w:t>
      </w:r>
      <w:r w:rsidRPr="00DC3074">
        <w:rPr>
          <w:rFonts w:ascii="Simplified Arabic" w:hAnsi="Simplified Arabic" w:cs="Simplified Arabic"/>
          <w:sz w:val="24"/>
          <w:rtl/>
          <w:lang w:val="en-US"/>
        </w:rPr>
        <w:t xml:space="preserve">طلب مؤتمر الأطراف </w:t>
      </w:r>
      <w:r w:rsidR="00EA6FB7">
        <w:rPr>
          <w:rFonts w:ascii="Simplified Arabic" w:hAnsi="Simplified Arabic" w:cs="Simplified Arabic"/>
          <w:sz w:val="24"/>
          <w:rtl/>
          <w:lang w:val="en-US"/>
        </w:rPr>
        <w:t>أيضاً</w:t>
      </w:r>
      <w:r>
        <w:rPr>
          <w:rFonts w:ascii="Simplified Arabic" w:hAnsi="Simplified Arabic" w:cs="Simplified Arabic" w:hint="cs"/>
          <w:sz w:val="24"/>
          <w:rtl/>
          <w:lang w:val="en-US"/>
        </w:rPr>
        <w:t xml:space="preserve">، </w:t>
      </w:r>
      <w:r w:rsidRPr="00DC3074">
        <w:rPr>
          <w:rFonts w:ascii="Simplified Arabic" w:hAnsi="Simplified Arabic" w:cs="Simplified Arabic"/>
          <w:sz w:val="24"/>
          <w:rtl/>
          <w:lang w:val="en-US"/>
        </w:rPr>
        <w:t xml:space="preserve">في المقرر نفسه، إلى </w:t>
      </w:r>
      <w:r>
        <w:rPr>
          <w:rFonts w:ascii="Simplified Arabic" w:hAnsi="Simplified Arabic" w:cs="Simplified Arabic"/>
          <w:sz w:val="24"/>
          <w:rtl/>
          <w:lang w:val="en-US"/>
        </w:rPr>
        <w:t>الأمينة التنفيذية</w:t>
      </w:r>
      <w:r w:rsidRPr="00DC3074">
        <w:rPr>
          <w:rFonts w:ascii="Simplified Arabic" w:hAnsi="Simplified Arabic" w:cs="Simplified Arabic"/>
          <w:sz w:val="24"/>
          <w:rtl/>
          <w:lang w:val="en-US"/>
        </w:rPr>
        <w:t xml:space="preserve"> أن </w:t>
      </w:r>
      <w:r>
        <w:rPr>
          <w:rFonts w:ascii="Simplified Arabic" w:hAnsi="Simplified Arabic" w:cs="Simplified Arabic" w:hint="cs"/>
          <w:sz w:val="24"/>
          <w:rtl/>
          <w:lang w:val="en-US"/>
        </w:rPr>
        <w:t>ت</w:t>
      </w:r>
      <w:r w:rsidR="00435132">
        <w:rPr>
          <w:rFonts w:ascii="Simplified Arabic" w:hAnsi="Simplified Arabic" w:cs="Simplified Arabic" w:hint="cs"/>
          <w:sz w:val="24"/>
          <w:rtl/>
          <w:lang w:val="en-US"/>
        </w:rPr>
        <w:t>عد</w:t>
      </w:r>
      <w:r w:rsidRPr="00DC3074">
        <w:rPr>
          <w:rFonts w:ascii="Simplified Arabic" w:hAnsi="Simplified Arabic" w:cs="Simplified Arabic"/>
          <w:sz w:val="24"/>
          <w:rtl/>
          <w:lang w:val="en-US"/>
        </w:rPr>
        <w:t xml:space="preserve"> ملحقاً للمبادئ التوجيهية الطوعية للتصميم والتنفيذ الفعال للن</w:t>
      </w:r>
      <w:r w:rsidR="00F6515D">
        <w:rPr>
          <w:rFonts w:ascii="Simplified Arabic" w:hAnsi="Simplified Arabic" w:cs="Simplified Arabic" w:hint="cs"/>
          <w:sz w:val="24"/>
          <w:rtl/>
          <w:lang w:val="en-US"/>
        </w:rPr>
        <w:t>ُه</w:t>
      </w:r>
      <w:r w:rsidRPr="00DC3074">
        <w:rPr>
          <w:rFonts w:ascii="Simplified Arabic" w:hAnsi="Simplified Arabic" w:cs="Simplified Arabic"/>
          <w:sz w:val="24"/>
          <w:rtl/>
          <w:lang w:val="en-US"/>
        </w:rPr>
        <w:t xml:space="preserve">ج القائمة على النظم الإيكولوجية للتكيف مع تغير المناخ والحد من مخاطر الكوارث. </w:t>
      </w:r>
    </w:p>
    <w:p w14:paraId="33E3B4E1" w14:textId="29B39DBB"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rtl/>
          <w:lang w:val="en-US"/>
        </w:rPr>
      </w:pPr>
      <w:r w:rsidRPr="00DC3074">
        <w:rPr>
          <w:rFonts w:ascii="Simplified Arabic" w:hAnsi="Simplified Arabic" w:cs="Simplified Arabic"/>
          <w:sz w:val="24"/>
          <w:rtl/>
          <w:lang w:val="en-US"/>
        </w:rPr>
        <w:t>ويتضمن ال</w:t>
      </w:r>
      <w:r>
        <w:rPr>
          <w:rFonts w:ascii="Simplified Arabic" w:hAnsi="Simplified Arabic" w:cs="Simplified Arabic" w:hint="cs"/>
          <w:sz w:val="24"/>
          <w:rtl/>
          <w:lang w:val="en-US"/>
        </w:rPr>
        <w:t xml:space="preserve">فرع </w:t>
      </w:r>
      <w:r w:rsidRPr="00DC3074">
        <w:rPr>
          <w:rFonts w:ascii="Simplified Arabic" w:hAnsi="Simplified Arabic" w:cs="Simplified Arabic"/>
          <w:sz w:val="24"/>
          <w:rtl/>
          <w:lang w:val="en-US"/>
        </w:rPr>
        <w:t xml:space="preserve">الثاني أدناه تحليلاً للخيارات المتاحة لتعزيز </w:t>
      </w:r>
      <w:r>
        <w:rPr>
          <w:rFonts w:ascii="Simplified Arabic" w:hAnsi="Simplified Arabic" w:cs="Simplified Arabic"/>
          <w:sz w:val="24"/>
          <w:rtl/>
          <w:lang w:val="en-US"/>
        </w:rPr>
        <w:t>اتساق السياسات</w:t>
      </w:r>
      <w:r w:rsidRPr="00DC3074">
        <w:rPr>
          <w:rFonts w:ascii="Simplified Arabic" w:hAnsi="Simplified Arabic" w:cs="Simplified Arabic"/>
          <w:sz w:val="24"/>
          <w:rtl/>
          <w:lang w:val="en-US"/>
        </w:rPr>
        <w:t xml:space="preserve"> والتعاون </w:t>
      </w:r>
      <w:r>
        <w:rPr>
          <w:rFonts w:ascii="Simplified Arabic" w:hAnsi="Simplified Arabic" w:cs="Simplified Arabic" w:hint="cs"/>
          <w:sz w:val="24"/>
          <w:rtl/>
          <w:lang w:val="en-US"/>
        </w:rPr>
        <w:t>في إطار</w:t>
      </w:r>
      <w:r w:rsidRPr="00DC3074">
        <w:rPr>
          <w:rFonts w:ascii="Simplified Arabic" w:hAnsi="Simplified Arabic" w:cs="Simplified Arabic"/>
          <w:sz w:val="24"/>
          <w:rtl/>
          <w:lang w:val="en-US"/>
        </w:rPr>
        <w:t xml:space="preserve"> اتفاقيات ريو استناداً إلى</w:t>
      </w:r>
      <w:r>
        <w:rPr>
          <w:rFonts w:ascii="Simplified Arabic" w:hAnsi="Simplified Arabic" w:cs="Simplified Arabic" w:hint="cs"/>
          <w:sz w:val="24"/>
          <w:rtl/>
          <w:lang w:val="en-US"/>
        </w:rPr>
        <w:t xml:space="preserve"> بيانات</w:t>
      </w:r>
      <w:r w:rsidRPr="00DC3074">
        <w:rPr>
          <w:rFonts w:ascii="Simplified Arabic" w:hAnsi="Simplified Arabic" w:cs="Simplified Arabic"/>
          <w:sz w:val="24"/>
          <w:rtl/>
          <w:lang w:val="en-US"/>
        </w:rPr>
        <w:t xml:space="preserve"> الآراء، واعتبارات فريق الاتصال المشترك لاتفاقيات ريو</w:t>
      </w:r>
      <w:r>
        <w:rPr>
          <w:rFonts w:ascii="Simplified Arabic" w:hAnsi="Simplified Arabic" w:cs="Simplified Arabic" w:hint="cs"/>
          <w:sz w:val="24"/>
          <w:rtl/>
          <w:lang w:val="en-US"/>
        </w:rPr>
        <w:t>،</w:t>
      </w:r>
      <w:r w:rsidRPr="00DC3074">
        <w:rPr>
          <w:rFonts w:ascii="Simplified Arabic" w:hAnsi="Simplified Arabic" w:cs="Simplified Arabic"/>
          <w:sz w:val="24"/>
          <w:rtl/>
          <w:lang w:val="en-US"/>
        </w:rPr>
        <w:t xml:space="preserve"> ونتائج تبادل المعلومات التقنية. ويتضمن ال</w:t>
      </w:r>
      <w:r>
        <w:rPr>
          <w:rFonts w:ascii="Simplified Arabic" w:hAnsi="Simplified Arabic" w:cs="Simplified Arabic" w:hint="cs"/>
          <w:sz w:val="24"/>
          <w:rtl/>
          <w:lang w:val="en-US"/>
        </w:rPr>
        <w:t>فرع</w:t>
      </w:r>
      <w:r w:rsidRPr="00DC3074">
        <w:rPr>
          <w:rFonts w:ascii="Simplified Arabic" w:hAnsi="Simplified Arabic" w:cs="Simplified Arabic"/>
          <w:sz w:val="24"/>
          <w:rtl/>
          <w:lang w:val="en-US"/>
        </w:rPr>
        <w:t xml:space="preserve"> الثالث معلومات شاملة عن </w:t>
      </w:r>
      <w:r w:rsidR="0096752C">
        <w:rPr>
          <w:rFonts w:ascii="Simplified Arabic" w:hAnsi="Simplified Arabic" w:cs="Simplified Arabic" w:hint="cs"/>
          <w:sz w:val="24"/>
          <w:rtl/>
          <w:lang w:val="en-US"/>
        </w:rPr>
        <w:t>ملحق المبادئ</w:t>
      </w:r>
      <w:r w:rsidRPr="00DC3074">
        <w:rPr>
          <w:rFonts w:ascii="Simplified Arabic" w:hAnsi="Simplified Arabic" w:cs="Simplified Arabic"/>
          <w:sz w:val="24"/>
          <w:rtl/>
          <w:lang w:val="en-US"/>
        </w:rPr>
        <w:t xml:space="preserve"> التوجيهية الطوعية، الذي </w:t>
      </w:r>
      <w:r>
        <w:rPr>
          <w:rFonts w:ascii="Simplified Arabic" w:hAnsi="Simplified Arabic" w:cs="Simplified Arabic" w:hint="cs"/>
          <w:sz w:val="24"/>
          <w:rtl/>
          <w:lang w:val="en-US"/>
        </w:rPr>
        <w:t>أُرفق</w:t>
      </w:r>
      <w:r w:rsidRPr="00DC3074">
        <w:rPr>
          <w:rFonts w:ascii="Simplified Arabic" w:hAnsi="Simplified Arabic" w:cs="Simplified Arabic"/>
          <w:sz w:val="24"/>
          <w:rtl/>
          <w:lang w:val="en-US"/>
        </w:rPr>
        <w:t xml:space="preserve"> نصه بمشروع ال</w:t>
      </w:r>
      <w:r>
        <w:rPr>
          <w:rFonts w:ascii="Simplified Arabic" w:hAnsi="Simplified Arabic" w:cs="Simplified Arabic" w:hint="cs"/>
          <w:sz w:val="24"/>
          <w:rtl/>
          <w:lang w:val="en-US"/>
        </w:rPr>
        <w:t>مقرر</w:t>
      </w:r>
      <w:r w:rsidRPr="00DC3074">
        <w:rPr>
          <w:rFonts w:ascii="Simplified Arabic" w:hAnsi="Simplified Arabic" w:cs="Simplified Arabic"/>
          <w:sz w:val="24"/>
          <w:rtl/>
          <w:lang w:val="en-US"/>
        </w:rPr>
        <w:t xml:space="preserve"> المقترح في ال</w:t>
      </w:r>
      <w:r>
        <w:rPr>
          <w:rFonts w:ascii="Simplified Arabic" w:hAnsi="Simplified Arabic" w:cs="Simplified Arabic" w:hint="cs"/>
          <w:sz w:val="24"/>
          <w:rtl/>
          <w:lang w:val="en-US"/>
        </w:rPr>
        <w:t>فرع</w:t>
      </w:r>
      <w:r w:rsidRPr="00DC3074">
        <w:rPr>
          <w:rFonts w:ascii="Simplified Arabic" w:hAnsi="Simplified Arabic" w:cs="Simplified Arabic"/>
          <w:sz w:val="24"/>
          <w:rtl/>
          <w:lang w:val="en-US"/>
        </w:rPr>
        <w:t xml:space="preserve"> </w:t>
      </w:r>
      <w:bookmarkStart w:id="2" w:name="_Hlk208011672"/>
      <w:r w:rsidRPr="00DC3074">
        <w:rPr>
          <w:rFonts w:ascii="Simplified Arabic" w:hAnsi="Simplified Arabic" w:cs="Simplified Arabic"/>
          <w:sz w:val="24"/>
          <w:rtl/>
          <w:lang w:val="en-US"/>
        </w:rPr>
        <w:t>الرابع.</w:t>
      </w:r>
    </w:p>
    <w:p w14:paraId="419EF3A1" w14:textId="77777777" w:rsidR="00A25F04" w:rsidRPr="00DC307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szCs w:val="28"/>
          <w:rtl/>
          <w:lang w:val="en-US"/>
        </w:rPr>
      </w:pPr>
      <w:r w:rsidRPr="00DC3074">
        <w:rPr>
          <w:rFonts w:ascii="Simplified Arabic" w:hAnsi="Simplified Arabic" w:cs="Simplified Arabic"/>
          <w:b/>
          <w:bCs/>
          <w:sz w:val="24"/>
          <w:szCs w:val="28"/>
          <w:rtl/>
          <w:lang w:val="en-US"/>
        </w:rPr>
        <w:t>ثانيا</w:t>
      </w:r>
      <w:r>
        <w:rPr>
          <w:rFonts w:ascii="Simplified Arabic" w:hAnsi="Simplified Arabic" w:cs="Simplified Arabic" w:hint="cs"/>
          <w:b/>
          <w:bCs/>
          <w:sz w:val="24"/>
          <w:szCs w:val="28"/>
          <w:rtl/>
          <w:lang w:val="en-US"/>
        </w:rPr>
        <w:t>ً</w:t>
      </w:r>
      <w:r w:rsidRPr="00DC3074">
        <w:rPr>
          <w:rFonts w:ascii="Simplified Arabic" w:hAnsi="Simplified Arabic" w:cs="Simplified Arabic"/>
          <w:b/>
          <w:bCs/>
          <w:sz w:val="24"/>
          <w:szCs w:val="28"/>
          <w:rtl/>
          <w:lang w:val="en-US"/>
        </w:rPr>
        <w:t>-</w:t>
      </w:r>
      <w:r>
        <w:rPr>
          <w:rFonts w:ascii="Simplified Arabic" w:hAnsi="Simplified Arabic" w:cs="Simplified Arabic"/>
          <w:b/>
          <w:bCs/>
          <w:sz w:val="24"/>
          <w:szCs w:val="28"/>
          <w:rtl/>
          <w:lang w:val="en-US"/>
        </w:rPr>
        <w:tab/>
      </w:r>
      <w:r w:rsidRPr="00DC3074">
        <w:rPr>
          <w:rFonts w:ascii="Simplified Arabic" w:hAnsi="Simplified Arabic" w:cs="Simplified Arabic"/>
          <w:b/>
          <w:bCs/>
          <w:sz w:val="24"/>
          <w:szCs w:val="28"/>
          <w:rtl/>
          <w:lang w:val="en-US"/>
        </w:rPr>
        <w:t xml:space="preserve">تعزيز </w:t>
      </w:r>
      <w:r>
        <w:rPr>
          <w:rFonts w:ascii="Simplified Arabic" w:hAnsi="Simplified Arabic" w:cs="Simplified Arabic"/>
          <w:b/>
          <w:bCs/>
          <w:sz w:val="24"/>
          <w:szCs w:val="28"/>
          <w:rtl/>
          <w:lang w:val="en-US"/>
        </w:rPr>
        <w:t>اتساق السياسات</w:t>
      </w:r>
      <w:r w:rsidRPr="00DC3074">
        <w:rPr>
          <w:rFonts w:ascii="Simplified Arabic" w:hAnsi="Simplified Arabic" w:cs="Simplified Arabic"/>
          <w:b/>
          <w:bCs/>
          <w:sz w:val="24"/>
          <w:szCs w:val="28"/>
          <w:rtl/>
          <w:lang w:val="en-US"/>
        </w:rPr>
        <w:t xml:space="preserve"> والتعاون </w:t>
      </w:r>
      <w:r>
        <w:rPr>
          <w:rFonts w:ascii="Simplified Arabic" w:hAnsi="Simplified Arabic" w:cs="Simplified Arabic"/>
          <w:b/>
          <w:bCs/>
          <w:sz w:val="24"/>
          <w:szCs w:val="28"/>
          <w:rtl/>
          <w:lang w:val="en-US"/>
        </w:rPr>
        <w:t>في إطار اتفاقيات ريو</w:t>
      </w:r>
    </w:p>
    <w:p w14:paraId="09F543CE" w14:textId="77777777"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lang w:val="en-US"/>
        </w:rPr>
      </w:pPr>
      <w:r w:rsidRPr="00DC3074">
        <w:rPr>
          <w:rFonts w:ascii="Simplified Arabic" w:hAnsi="Simplified Arabic" w:cs="Simplified Arabic"/>
          <w:rtl/>
          <w:lang w:val="en-US"/>
        </w:rPr>
        <w:t xml:space="preserve">استجابة </w:t>
      </w:r>
      <w:bookmarkEnd w:id="2"/>
      <w:r w:rsidRPr="00DC3074">
        <w:rPr>
          <w:rFonts w:ascii="Simplified Arabic" w:hAnsi="Simplified Arabic" w:cs="Simplified Arabic"/>
          <w:rtl/>
          <w:lang w:val="en-US"/>
        </w:rPr>
        <w:t>لل</w:t>
      </w:r>
      <w:r>
        <w:rPr>
          <w:rFonts w:ascii="Simplified Arabic" w:hAnsi="Simplified Arabic" w:cs="Simplified Arabic"/>
          <w:rtl/>
          <w:lang w:val="en-US"/>
        </w:rPr>
        <w:t>مقرر</w:t>
      </w:r>
      <w:r>
        <w:rPr>
          <w:rFonts w:ascii="Simplified Arabic" w:hAnsi="Simplified Arabic" w:cs="Simplified Arabic" w:hint="cs"/>
          <w:rtl/>
          <w:lang w:val="en-US"/>
        </w:rPr>
        <w:t xml:space="preserve"> </w:t>
      </w:r>
      <w:hyperlink r:id="rId11" w:history="1">
        <w:r>
          <w:rPr>
            <w:rStyle w:val="Lienhypertexte"/>
            <w:rFonts w:hint="cs"/>
            <w:rtl/>
          </w:rPr>
          <w:t>16/22</w:t>
        </w:r>
      </w:hyperlink>
      <w:r w:rsidRPr="00DC3074">
        <w:rPr>
          <w:rFonts w:ascii="Simplified Arabic" w:hAnsi="Simplified Arabic" w:cs="Simplified Arabic"/>
          <w:rtl/>
          <w:lang w:val="en-US"/>
        </w:rPr>
        <w:t>، أصدر</w:t>
      </w:r>
      <w:r>
        <w:rPr>
          <w:rFonts w:ascii="Simplified Arabic" w:hAnsi="Simplified Arabic" w:cs="Simplified Arabic" w:hint="cs"/>
          <w:rtl/>
          <w:lang w:val="en-US"/>
        </w:rPr>
        <w:t>ت</w:t>
      </w:r>
      <w:r w:rsidRPr="00DC3074">
        <w:rPr>
          <w:rFonts w:ascii="Simplified Arabic" w:hAnsi="Simplified Arabic" w:cs="Simplified Arabic"/>
          <w:rtl/>
          <w:lang w:val="en-US"/>
        </w:rPr>
        <w:t xml:space="preserve"> </w:t>
      </w:r>
      <w:r>
        <w:rPr>
          <w:rFonts w:ascii="Simplified Arabic" w:hAnsi="Simplified Arabic" w:cs="Simplified Arabic"/>
          <w:rtl/>
          <w:lang w:val="en-US"/>
        </w:rPr>
        <w:t>الأمينة التنفيذية</w:t>
      </w:r>
      <w:r w:rsidRPr="00DC3074">
        <w:rPr>
          <w:rFonts w:ascii="Simplified Arabic" w:hAnsi="Simplified Arabic" w:cs="Simplified Arabic"/>
          <w:rtl/>
          <w:lang w:val="en-US"/>
        </w:rPr>
        <w:t xml:space="preserve"> الإخطار رق</w:t>
      </w:r>
      <w:r>
        <w:rPr>
          <w:rFonts w:ascii="Simplified Arabic" w:hAnsi="Simplified Arabic" w:cs="Simplified Arabic" w:hint="cs"/>
          <w:rtl/>
          <w:lang w:val="en-US"/>
        </w:rPr>
        <w:t>م</w:t>
      </w:r>
      <w:r w:rsidRPr="00D46FD3">
        <w:t> </w:t>
      </w:r>
      <w:hyperlink r:id="rId12" w:history="1">
        <w:r>
          <w:rPr>
            <w:rStyle w:val="Lienhypertexte"/>
            <w:rFonts w:hint="cs"/>
            <w:rtl/>
          </w:rPr>
          <w:t>2025-005</w:t>
        </w:r>
      </w:hyperlink>
      <w:r w:rsidRPr="00DC3074">
        <w:rPr>
          <w:rFonts w:ascii="Simplified Arabic" w:hAnsi="Simplified Arabic" w:cs="Simplified Arabic"/>
          <w:rtl/>
          <w:lang w:val="en-US"/>
        </w:rPr>
        <w:t xml:space="preserve"> في 28 يناير/كانون الثاني 2025 لدعوة الأطراف والحكومات الأخرى والمراقبين في الاتفاقية</w:t>
      </w:r>
      <w:r>
        <w:rPr>
          <w:rFonts w:ascii="Simplified Arabic" w:hAnsi="Simplified Arabic" w:cs="Simplified Arabic" w:hint="cs"/>
          <w:rtl/>
          <w:lang w:val="en-US"/>
        </w:rPr>
        <w:t xml:space="preserve"> و</w:t>
      </w:r>
      <w:r w:rsidRPr="00DC3074">
        <w:rPr>
          <w:rFonts w:ascii="Simplified Arabic" w:hAnsi="Simplified Arabic" w:cs="Simplified Arabic"/>
          <w:rtl/>
          <w:lang w:val="en-US"/>
        </w:rPr>
        <w:t>ممثل</w:t>
      </w:r>
      <w:r>
        <w:rPr>
          <w:rFonts w:ascii="Simplified Arabic" w:hAnsi="Simplified Arabic" w:cs="Simplified Arabic" w:hint="cs"/>
          <w:rtl/>
          <w:lang w:val="en-US"/>
        </w:rPr>
        <w:t>ي</w:t>
      </w:r>
      <w:r w:rsidRPr="00DC3074">
        <w:rPr>
          <w:rFonts w:ascii="Simplified Arabic" w:hAnsi="Simplified Arabic" w:cs="Simplified Arabic"/>
          <w:rtl/>
          <w:lang w:val="en-US"/>
        </w:rPr>
        <w:t xml:space="preserve"> اتفاقية الأمم المتحدة الإطارية بشأن تغير المناخ و</w:t>
      </w:r>
      <w:r w:rsidRPr="005B2407">
        <w:rPr>
          <w:rtl/>
        </w:rPr>
        <w:t xml:space="preserve"> </w:t>
      </w:r>
      <w:r>
        <w:rPr>
          <w:rFonts w:hint="cs"/>
          <w:rtl/>
        </w:rPr>
        <w:t>ا</w:t>
      </w:r>
      <w:r w:rsidRPr="005B2407">
        <w:rPr>
          <w:rFonts w:ascii="Simplified Arabic" w:hAnsi="Simplified Arabic" w:cs="Simplified Arabic"/>
          <w:rtl/>
          <w:lang w:val="en-US"/>
        </w:rPr>
        <w:t>تفاقية الأمم المتحدة لمكافحة التصحر في البلدان التي تعاني من الجفاف الشديد و/أو من التصحر، وبخاصة في أفريقيا</w:t>
      </w:r>
      <w:r w:rsidRPr="00DC3074">
        <w:rPr>
          <w:rFonts w:ascii="Simplified Arabic" w:hAnsi="Simplified Arabic" w:cs="Simplified Arabic"/>
          <w:rtl/>
          <w:lang w:val="en-US"/>
        </w:rPr>
        <w:t xml:space="preserve">، </w:t>
      </w:r>
      <w:r w:rsidRPr="00DC3074">
        <w:rPr>
          <w:rFonts w:ascii="Simplified Arabic" w:hAnsi="Simplified Arabic" w:cs="Simplified Arabic"/>
          <w:rtl/>
          <w:lang w:val="en-US"/>
        </w:rPr>
        <w:lastRenderedPageBreak/>
        <w:t>والمراقب</w:t>
      </w:r>
      <w:r>
        <w:rPr>
          <w:rFonts w:ascii="Simplified Arabic" w:hAnsi="Simplified Arabic" w:cs="Simplified Arabic" w:hint="cs"/>
          <w:rtl/>
          <w:lang w:val="en-US"/>
        </w:rPr>
        <w:t>ين</w:t>
      </w:r>
      <w:r w:rsidRPr="00DC3074">
        <w:rPr>
          <w:rFonts w:ascii="Simplified Arabic" w:hAnsi="Simplified Arabic" w:cs="Simplified Arabic"/>
          <w:rtl/>
          <w:lang w:val="en-US"/>
        </w:rPr>
        <w:t xml:space="preserve"> </w:t>
      </w:r>
      <w:r>
        <w:rPr>
          <w:rFonts w:ascii="Simplified Arabic" w:hAnsi="Simplified Arabic" w:cs="Simplified Arabic" w:hint="cs"/>
          <w:rtl/>
          <w:lang w:val="en-US"/>
        </w:rPr>
        <w:t>و</w:t>
      </w:r>
      <w:r w:rsidRPr="00DC3074">
        <w:rPr>
          <w:rFonts w:ascii="Simplified Arabic" w:hAnsi="Simplified Arabic" w:cs="Simplified Arabic"/>
          <w:rtl/>
          <w:lang w:val="en-US"/>
        </w:rPr>
        <w:t xml:space="preserve">أصحاب المصلحة </w:t>
      </w:r>
      <w:r>
        <w:rPr>
          <w:rFonts w:ascii="Simplified Arabic" w:hAnsi="Simplified Arabic" w:cs="Simplified Arabic" w:hint="cs"/>
          <w:rtl/>
          <w:lang w:val="en-US"/>
        </w:rPr>
        <w:t xml:space="preserve">الآخرين </w:t>
      </w:r>
      <w:r w:rsidRPr="00DC3074">
        <w:rPr>
          <w:rFonts w:ascii="Simplified Arabic" w:hAnsi="Simplified Arabic" w:cs="Simplified Arabic"/>
          <w:rtl/>
          <w:lang w:val="en-US"/>
        </w:rPr>
        <w:t xml:space="preserve">في </w:t>
      </w:r>
      <w:r>
        <w:rPr>
          <w:rFonts w:ascii="Simplified Arabic" w:hAnsi="Simplified Arabic" w:cs="Simplified Arabic" w:hint="cs"/>
          <w:rtl/>
          <w:lang w:val="en-US"/>
        </w:rPr>
        <w:t>هذه</w:t>
      </w:r>
      <w:r w:rsidRPr="00DC3074">
        <w:rPr>
          <w:rFonts w:ascii="Simplified Arabic" w:hAnsi="Simplified Arabic" w:cs="Simplified Arabic"/>
          <w:rtl/>
          <w:lang w:val="en-US"/>
        </w:rPr>
        <w:t xml:space="preserve"> العمليات إلى تقديم آرائهم بشأن الخيارات المتاحة لتعزيز </w:t>
      </w:r>
      <w:r>
        <w:rPr>
          <w:rFonts w:ascii="Simplified Arabic" w:hAnsi="Simplified Arabic" w:cs="Simplified Arabic"/>
          <w:rtl/>
          <w:lang w:val="en-US"/>
        </w:rPr>
        <w:t>اتساق السياسات</w:t>
      </w:r>
      <w:r w:rsidRPr="00DC3074">
        <w:rPr>
          <w:rFonts w:ascii="Simplified Arabic" w:hAnsi="Simplified Arabic" w:cs="Simplified Arabic"/>
          <w:rtl/>
          <w:lang w:val="en-US"/>
        </w:rPr>
        <w:t xml:space="preserve">، بما في ذلك برنامج عمل مشترك محتمل لاتفاقيات ريو. </w:t>
      </w:r>
      <w:r>
        <w:rPr>
          <w:rFonts w:ascii="Simplified Arabic" w:hAnsi="Simplified Arabic" w:cs="Simplified Arabic" w:hint="cs"/>
          <w:rtl/>
          <w:lang w:val="en-US"/>
        </w:rPr>
        <w:t>وورد</w:t>
      </w:r>
      <w:r w:rsidRPr="00DC3074">
        <w:rPr>
          <w:rFonts w:ascii="Simplified Arabic" w:hAnsi="Simplified Arabic" w:cs="Simplified Arabic"/>
          <w:rtl/>
          <w:lang w:val="en-US"/>
        </w:rPr>
        <w:t xml:space="preserve"> ما مجموعه 71 تقريراً، منها 11 تقريراً من الأطراف</w:t>
      </w:r>
      <w:r w:rsidRPr="005B2407">
        <w:rPr>
          <w:rFonts w:ascii="Simplified Arabic" w:hAnsi="Simplified Arabic" w:cs="Simplified Arabic"/>
          <w:sz w:val="18"/>
          <w:vertAlign w:val="superscript"/>
          <w:rtl/>
          <w:lang w:val="en-US"/>
        </w:rPr>
        <w:footnoteReference w:id="2"/>
      </w:r>
      <w:r w:rsidRPr="00DC3074">
        <w:rPr>
          <w:rFonts w:ascii="Simplified Arabic" w:hAnsi="Simplified Arabic" w:cs="Simplified Arabic"/>
          <w:rtl/>
          <w:lang w:val="en-US"/>
        </w:rPr>
        <w:t xml:space="preserve"> و60 تقريراً من المراقبين.</w:t>
      </w:r>
      <w:r w:rsidRPr="005B2407">
        <w:rPr>
          <w:rFonts w:ascii="Simplified Arabic" w:hAnsi="Simplified Arabic" w:cs="Simplified Arabic"/>
          <w:sz w:val="18"/>
          <w:vertAlign w:val="superscript"/>
          <w:rtl/>
          <w:lang w:val="en-US"/>
        </w:rPr>
        <w:footnoteReference w:id="3"/>
      </w:r>
      <w:r w:rsidRPr="00DC3074">
        <w:rPr>
          <w:rFonts w:ascii="Simplified Arabic" w:hAnsi="Simplified Arabic" w:cs="Simplified Arabic"/>
          <w:rtl/>
          <w:lang w:val="en-US"/>
        </w:rPr>
        <w:t xml:space="preserve"> </w:t>
      </w:r>
      <w:r>
        <w:rPr>
          <w:rFonts w:ascii="Simplified Arabic" w:hAnsi="Simplified Arabic" w:cs="Simplified Arabic" w:hint="cs"/>
          <w:rtl/>
          <w:lang w:val="en-US"/>
        </w:rPr>
        <w:t>وسيُدرج</w:t>
      </w:r>
      <w:r w:rsidRPr="00DC3074">
        <w:rPr>
          <w:rFonts w:ascii="Simplified Arabic" w:hAnsi="Simplified Arabic" w:cs="Simplified Arabic"/>
          <w:rtl/>
          <w:lang w:val="en-US"/>
        </w:rPr>
        <w:t xml:space="preserve"> </w:t>
      </w:r>
      <w:r>
        <w:rPr>
          <w:rFonts w:ascii="Simplified Arabic" w:hAnsi="Simplified Arabic" w:cs="Simplified Arabic" w:hint="cs"/>
          <w:rtl/>
          <w:lang w:val="en-US"/>
        </w:rPr>
        <w:t>توليف</w:t>
      </w:r>
      <w:r w:rsidRPr="00DC3074">
        <w:rPr>
          <w:rFonts w:ascii="Simplified Arabic" w:hAnsi="Simplified Arabic" w:cs="Simplified Arabic"/>
          <w:rtl/>
          <w:lang w:val="en-US"/>
        </w:rPr>
        <w:t xml:space="preserve"> للمساهمات الواردة في وثيقة المعلومات </w:t>
      </w:r>
      <w:r w:rsidRPr="006F5217">
        <w:t>CBD/SBSTTA/27/INF/</w:t>
      </w:r>
      <w:r w:rsidRPr="00D46FD3">
        <w:t>8</w:t>
      </w:r>
      <w:r w:rsidRPr="00DC3074">
        <w:rPr>
          <w:rFonts w:ascii="Simplified Arabic" w:hAnsi="Simplified Arabic" w:cs="Simplified Arabic"/>
          <w:rtl/>
          <w:lang w:val="en-US"/>
        </w:rPr>
        <w:t xml:space="preserve">، في حين يمكن الاطلاع على النص الكامل للمساهمات </w:t>
      </w:r>
      <w:r>
        <w:rPr>
          <w:rFonts w:ascii="Simplified Arabic" w:hAnsi="Simplified Arabic" w:cs="Simplified Arabic" w:hint="cs"/>
          <w:rtl/>
          <w:lang w:val="en-US"/>
        </w:rPr>
        <w:t>على</w:t>
      </w:r>
      <w:r w:rsidRPr="00DC3074">
        <w:rPr>
          <w:rFonts w:ascii="Simplified Arabic" w:hAnsi="Simplified Arabic" w:cs="Simplified Arabic"/>
          <w:rtl/>
          <w:lang w:val="en-US"/>
        </w:rPr>
        <w:t xml:space="preserve"> الإنترنت.</w:t>
      </w:r>
      <w:r w:rsidRPr="005B2407">
        <w:rPr>
          <w:rFonts w:ascii="Simplified Arabic" w:hAnsi="Simplified Arabic" w:cs="Simplified Arabic"/>
          <w:sz w:val="18"/>
          <w:vertAlign w:val="superscript"/>
          <w:rtl/>
          <w:lang w:val="en-US"/>
        </w:rPr>
        <w:footnoteReference w:id="4"/>
      </w:r>
    </w:p>
    <w:p w14:paraId="2136E0EC" w14:textId="0EE59D3E"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rtl/>
          <w:lang w:val="en-US"/>
        </w:rPr>
      </w:pPr>
      <w:r>
        <w:rPr>
          <w:rFonts w:ascii="Simplified Arabic" w:hAnsi="Simplified Arabic" w:cs="Simplified Arabic" w:hint="cs"/>
          <w:rtl/>
          <w:lang w:val="en-US"/>
        </w:rPr>
        <w:t>و</w:t>
      </w:r>
      <w:r w:rsidRPr="00DC3074">
        <w:rPr>
          <w:rFonts w:ascii="Simplified Arabic" w:hAnsi="Simplified Arabic" w:cs="Simplified Arabic"/>
          <w:rtl/>
          <w:lang w:val="en-US"/>
        </w:rPr>
        <w:t xml:space="preserve">اجتمع رؤساء أمانات اتفاقيات ريو الثلاث </w:t>
      </w:r>
      <w:r>
        <w:rPr>
          <w:rFonts w:ascii="Simplified Arabic" w:hAnsi="Simplified Arabic" w:cs="Simplified Arabic" w:hint="cs"/>
          <w:rtl/>
          <w:lang w:val="en-US"/>
        </w:rPr>
        <w:t xml:space="preserve">بصفة </w:t>
      </w:r>
      <w:r>
        <w:rPr>
          <w:rFonts w:ascii="Simplified Arabic" w:hAnsi="Simplified Arabic" w:cs="Simplified Arabic"/>
          <w:rtl/>
          <w:lang w:val="en-US"/>
        </w:rPr>
        <w:t xml:space="preserve">فريق </w:t>
      </w:r>
      <w:r>
        <w:rPr>
          <w:rFonts w:ascii="Simplified Arabic" w:hAnsi="Simplified Arabic" w:cs="Simplified Arabic" w:hint="cs"/>
          <w:rtl/>
          <w:lang w:val="en-US"/>
        </w:rPr>
        <w:t>ال</w:t>
      </w:r>
      <w:r>
        <w:rPr>
          <w:rFonts w:ascii="Simplified Arabic" w:hAnsi="Simplified Arabic" w:cs="Simplified Arabic"/>
          <w:rtl/>
          <w:lang w:val="en-US"/>
        </w:rPr>
        <w:t xml:space="preserve">اتصال </w:t>
      </w:r>
      <w:r w:rsidR="00E769AD">
        <w:rPr>
          <w:rFonts w:ascii="Simplified Arabic" w:hAnsi="Simplified Arabic" w:cs="Simplified Arabic" w:hint="cs"/>
          <w:rtl/>
          <w:lang w:val="en-US"/>
        </w:rPr>
        <w:t>ال</w:t>
      </w:r>
      <w:r>
        <w:rPr>
          <w:rFonts w:ascii="Simplified Arabic" w:hAnsi="Simplified Arabic" w:cs="Simplified Arabic"/>
          <w:rtl/>
          <w:lang w:val="en-US"/>
        </w:rPr>
        <w:t>مشترك</w:t>
      </w:r>
      <w:r w:rsidRPr="00DC3074">
        <w:rPr>
          <w:rFonts w:ascii="Simplified Arabic" w:hAnsi="Simplified Arabic" w:cs="Simplified Arabic"/>
          <w:rtl/>
          <w:lang w:val="en-US"/>
        </w:rPr>
        <w:t xml:space="preserve"> في 29 مايو</w:t>
      </w:r>
      <w:r>
        <w:rPr>
          <w:rFonts w:ascii="Simplified Arabic" w:hAnsi="Simplified Arabic" w:cs="Simplified Arabic" w:hint="cs"/>
          <w:rtl/>
          <w:lang w:val="en-US"/>
        </w:rPr>
        <w:t>/أيار</w:t>
      </w:r>
      <w:r w:rsidRPr="00DC3074">
        <w:rPr>
          <w:rFonts w:ascii="Simplified Arabic" w:hAnsi="Simplified Arabic" w:cs="Simplified Arabic"/>
          <w:rtl/>
          <w:lang w:val="en-US"/>
        </w:rPr>
        <w:t xml:space="preserve"> 2025 لمناقشة الطلب </w:t>
      </w:r>
      <w:r>
        <w:rPr>
          <w:rFonts w:ascii="Simplified Arabic" w:hAnsi="Simplified Arabic" w:cs="Simplified Arabic" w:hint="cs"/>
          <w:rtl/>
          <w:lang w:val="en-US"/>
        </w:rPr>
        <w:t>الذي قدمه</w:t>
      </w:r>
      <w:r w:rsidRPr="00DC3074">
        <w:rPr>
          <w:rFonts w:ascii="Simplified Arabic" w:hAnsi="Simplified Arabic" w:cs="Simplified Arabic"/>
          <w:rtl/>
          <w:lang w:val="en-US"/>
        </w:rPr>
        <w:t xml:space="preserve"> مؤتمر الأطراف والمواضيع الأخرى المتعلقة بال</w:t>
      </w:r>
      <w:r>
        <w:rPr>
          <w:rFonts w:ascii="Simplified Arabic" w:hAnsi="Simplified Arabic" w:cs="Simplified Arabic" w:hint="cs"/>
          <w:rtl/>
          <w:lang w:val="en-US"/>
        </w:rPr>
        <w:t>اتساق</w:t>
      </w:r>
      <w:r w:rsidRPr="00DC3074">
        <w:rPr>
          <w:rFonts w:ascii="Simplified Arabic" w:hAnsi="Simplified Arabic" w:cs="Simplified Arabic"/>
          <w:rtl/>
          <w:lang w:val="en-US"/>
        </w:rPr>
        <w:t xml:space="preserve"> والتعاون. وأسفر الاجتماع عن بيان بشأن أوجه التآزر </w:t>
      </w:r>
      <w:r>
        <w:rPr>
          <w:rFonts w:ascii="Simplified Arabic" w:hAnsi="Simplified Arabic" w:cs="Simplified Arabic" w:hint="cs"/>
          <w:rtl/>
          <w:lang w:val="en-US"/>
        </w:rPr>
        <w:t xml:space="preserve">فيما </w:t>
      </w:r>
      <w:r w:rsidRPr="00DC3074">
        <w:rPr>
          <w:rFonts w:ascii="Simplified Arabic" w:hAnsi="Simplified Arabic" w:cs="Simplified Arabic"/>
          <w:rtl/>
          <w:lang w:val="en-US"/>
        </w:rPr>
        <w:t>بين اتفاقي</w:t>
      </w:r>
      <w:r>
        <w:rPr>
          <w:rFonts w:ascii="Simplified Arabic" w:hAnsi="Simplified Arabic" w:cs="Simplified Arabic" w:hint="cs"/>
          <w:rtl/>
          <w:lang w:val="en-US"/>
        </w:rPr>
        <w:t>ات</w:t>
      </w:r>
      <w:r w:rsidRPr="00DC3074">
        <w:rPr>
          <w:rFonts w:ascii="Simplified Arabic" w:hAnsi="Simplified Arabic" w:cs="Simplified Arabic"/>
          <w:rtl/>
          <w:lang w:val="en-US"/>
        </w:rPr>
        <w:t xml:space="preserve"> ريو استجابة لدعوة الأمين العام للأمم المتحدة لتقديم اقتراحات لمزيد من التآزر في التنفيذ، في سياق مبادرة الأمم المتحدة 80، إلى جانب نظرة عامة م</w:t>
      </w:r>
      <w:r>
        <w:rPr>
          <w:rFonts w:ascii="Simplified Arabic" w:hAnsi="Simplified Arabic" w:cs="Simplified Arabic" w:hint="cs"/>
          <w:rtl/>
          <w:lang w:val="en-US"/>
        </w:rPr>
        <w:t>رافقة</w:t>
      </w:r>
      <w:r w:rsidRPr="00DC3074">
        <w:rPr>
          <w:rFonts w:ascii="Simplified Arabic" w:hAnsi="Simplified Arabic" w:cs="Simplified Arabic"/>
          <w:rtl/>
          <w:lang w:val="en-US"/>
        </w:rPr>
        <w:t xml:space="preserve"> </w:t>
      </w:r>
      <w:r>
        <w:rPr>
          <w:rFonts w:ascii="Simplified Arabic" w:hAnsi="Simplified Arabic" w:cs="Simplified Arabic" w:hint="cs"/>
          <w:rtl/>
          <w:lang w:val="en-US"/>
        </w:rPr>
        <w:t xml:space="preserve">بشأن </w:t>
      </w:r>
      <w:r w:rsidRPr="00DC3074">
        <w:rPr>
          <w:rFonts w:ascii="Simplified Arabic" w:hAnsi="Simplified Arabic" w:cs="Simplified Arabic"/>
          <w:rtl/>
          <w:lang w:val="en-US"/>
        </w:rPr>
        <w:t>مجالات التعاون ل</w:t>
      </w:r>
      <w:r>
        <w:rPr>
          <w:rFonts w:ascii="Simplified Arabic" w:hAnsi="Simplified Arabic" w:cs="Simplified Arabic" w:hint="cs"/>
          <w:rtl/>
          <w:lang w:val="en-US"/>
        </w:rPr>
        <w:t>لفترة</w:t>
      </w:r>
      <w:r w:rsidRPr="00DC3074">
        <w:rPr>
          <w:rFonts w:ascii="Simplified Arabic" w:hAnsi="Simplified Arabic" w:cs="Simplified Arabic"/>
          <w:rtl/>
          <w:lang w:val="en-US"/>
        </w:rPr>
        <w:t xml:space="preserve"> 2025–2026. ويرد</w:t>
      </w:r>
      <w:r>
        <w:rPr>
          <w:rFonts w:ascii="Simplified Arabic" w:hAnsi="Simplified Arabic" w:cs="Simplified Arabic" w:hint="cs"/>
          <w:rtl/>
          <w:lang w:val="en-US"/>
        </w:rPr>
        <w:t xml:space="preserve"> هذا</w:t>
      </w:r>
      <w:r w:rsidRPr="00DC3074">
        <w:rPr>
          <w:rFonts w:ascii="Simplified Arabic" w:hAnsi="Simplified Arabic" w:cs="Simplified Arabic"/>
          <w:rtl/>
          <w:lang w:val="en-US"/>
        </w:rPr>
        <w:t xml:space="preserve"> البيان في </w:t>
      </w:r>
      <w:r>
        <w:rPr>
          <w:rFonts w:ascii="Simplified Arabic" w:hAnsi="Simplified Arabic" w:cs="Simplified Arabic" w:hint="cs"/>
          <w:rtl/>
          <w:lang w:val="en-US"/>
        </w:rPr>
        <w:t xml:space="preserve">وثيقة المعلومات </w:t>
      </w:r>
      <w:r w:rsidRPr="00D46FD3">
        <w:t>CBD/SBSTTA/27/INF/8</w:t>
      </w:r>
      <w:r>
        <w:rPr>
          <w:rFonts w:ascii="Simplified Arabic" w:hAnsi="Simplified Arabic" w:cs="Simplified Arabic" w:hint="cs"/>
          <w:rtl/>
          <w:lang w:val="en-US"/>
        </w:rPr>
        <w:t>.</w:t>
      </w:r>
    </w:p>
    <w:p w14:paraId="515F8238" w14:textId="411FD122"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rtl/>
          <w:lang w:val="en-US"/>
        </w:rPr>
      </w:pPr>
      <w:r>
        <w:rPr>
          <w:rFonts w:ascii="Simplified Arabic" w:hAnsi="Simplified Arabic" w:cs="Simplified Arabic" w:hint="cs"/>
          <w:rtl/>
          <w:lang w:val="en-US"/>
        </w:rPr>
        <w:t>و</w:t>
      </w:r>
      <w:r w:rsidRPr="00DC3074">
        <w:rPr>
          <w:rFonts w:ascii="Simplified Arabic" w:hAnsi="Simplified Arabic" w:cs="Simplified Arabic"/>
          <w:rtl/>
          <w:lang w:val="en-US"/>
        </w:rPr>
        <w:t xml:space="preserve">نظمت أمانة </w:t>
      </w:r>
      <w:r>
        <w:rPr>
          <w:rFonts w:ascii="Simplified Arabic" w:hAnsi="Simplified Arabic" w:cs="Simplified Arabic"/>
          <w:rtl/>
          <w:lang w:val="en-US"/>
        </w:rPr>
        <w:t>الاتفاقية المتعلقة بالتنوع البيولوجي</w:t>
      </w:r>
      <w:r>
        <w:rPr>
          <w:rFonts w:ascii="Simplified Arabic" w:hAnsi="Simplified Arabic" w:cs="Simplified Arabic" w:hint="cs"/>
          <w:rtl/>
          <w:lang w:val="en-US"/>
        </w:rPr>
        <w:t xml:space="preserve">، </w:t>
      </w:r>
      <w:r w:rsidRPr="00DC3074">
        <w:rPr>
          <w:rFonts w:ascii="Simplified Arabic" w:hAnsi="Simplified Arabic" w:cs="Simplified Arabic"/>
          <w:rtl/>
          <w:lang w:val="en-US"/>
        </w:rPr>
        <w:t>بالتعاون مع أمانات اتفاقيات ريو الأخرى، تبادلاً للمعلومات التقنية في بون، ألمانيا، في 15 يون</w:t>
      </w:r>
      <w:r>
        <w:rPr>
          <w:rFonts w:ascii="Simplified Arabic" w:hAnsi="Simplified Arabic" w:cs="Simplified Arabic" w:hint="cs"/>
          <w:rtl/>
          <w:lang w:val="en-US"/>
        </w:rPr>
        <w:t>يو/حزيران</w:t>
      </w:r>
      <w:r w:rsidRPr="00DC3074">
        <w:rPr>
          <w:rFonts w:ascii="Simplified Arabic" w:hAnsi="Simplified Arabic" w:cs="Simplified Arabic"/>
          <w:rtl/>
          <w:lang w:val="en-US"/>
        </w:rPr>
        <w:t xml:space="preserve"> 2025.</w:t>
      </w:r>
      <w:r w:rsidRPr="000F1B68">
        <w:rPr>
          <w:rFonts w:ascii="Simplified Arabic" w:hAnsi="Simplified Arabic" w:cs="Simplified Arabic"/>
          <w:sz w:val="18"/>
          <w:vertAlign w:val="superscript"/>
          <w:rtl/>
          <w:lang w:val="en-US"/>
        </w:rPr>
        <w:footnoteReference w:id="5"/>
      </w:r>
      <w:r w:rsidRPr="00DC3074">
        <w:rPr>
          <w:rFonts w:ascii="Simplified Arabic" w:hAnsi="Simplified Arabic" w:cs="Simplified Arabic"/>
          <w:rtl/>
          <w:lang w:val="en-US"/>
        </w:rPr>
        <w:t xml:space="preserve"> وقد </w:t>
      </w:r>
      <w:r>
        <w:rPr>
          <w:rFonts w:ascii="Simplified Arabic" w:hAnsi="Simplified Arabic" w:cs="Simplified Arabic" w:hint="cs"/>
          <w:rtl/>
          <w:lang w:val="en-US"/>
        </w:rPr>
        <w:t>عُقد</w:t>
      </w:r>
      <w:r w:rsidRPr="00DC3074">
        <w:rPr>
          <w:rFonts w:ascii="Simplified Arabic" w:hAnsi="Simplified Arabic" w:cs="Simplified Arabic"/>
          <w:rtl/>
          <w:lang w:val="en-US"/>
        </w:rPr>
        <w:t xml:space="preserve"> هذا الحدث </w:t>
      </w:r>
      <w:r>
        <w:rPr>
          <w:rFonts w:ascii="Simplified Arabic" w:hAnsi="Simplified Arabic" w:cs="Simplified Arabic" w:hint="cs"/>
          <w:rtl/>
          <w:lang w:val="en-US"/>
        </w:rPr>
        <w:t>بصيغة مختلطة</w:t>
      </w:r>
      <w:r w:rsidRPr="00DC3074">
        <w:rPr>
          <w:rFonts w:ascii="Simplified Arabic" w:hAnsi="Simplified Arabic" w:cs="Simplified Arabic"/>
          <w:rtl/>
          <w:lang w:val="en-US"/>
        </w:rPr>
        <w:t xml:space="preserve"> وحضره 138 شخصاً </w:t>
      </w:r>
      <w:r w:rsidRPr="00DC3074">
        <w:rPr>
          <w:rFonts w:ascii="Simplified Arabic" w:hAnsi="Simplified Arabic" w:cs="Simplified Arabic"/>
          <w:rtl/>
          <w:lang w:val="en-US"/>
        </w:rPr>
        <w:lastRenderedPageBreak/>
        <w:t>يمثلون الأطراف في الاتفاقية والمراقبين، واتفاقية الأمم المتحدة الإطارية بشأن تغير المناخ، واتفاقية مكافحة التصحر. وكان من بين المت</w:t>
      </w:r>
      <w:r>
        <w:rPr>
          <w:rFonts w:ascii="Simplified Arabic" w:hAnsi="Simplified Arabic" w:cs="Simplified Arabic" w:hint="cs"/>
          <w:rtl/>
          <w:lang w:val="en-US"/>
        </w:rPr>
        <w:t>كلمين</w:t>
      </w:r>
      <w:r w:rsidRPr="00DC3074">
        <w:rPr>
          <w:rFonts w:ascii="Simplified Arabic" w:hAnsi="Simplified Arabic" w:cs="Simplified Arabic"/>
          <w:rtl/>
          <w:lang w:val="en-US"/>
        </w:rPr>
        <w:t xml:space="preserve"> ممثلون عن الأمانات والآليات المالية </w:t>
      </w:r>
      <w:r>
        <w:rPr>
          <w:rFonts w:ascii="Simplified Arabic" w:hAnsi="Simplified Arabic" w:cs="Simplified Arabic" w:hint="cs"/>
          <w:rtl/>
          <w:lang w:val="en-US"/>
        </w:rPr>
        <w:t>و</w:t>
      </w:r>
      <w:bookmarkStart w:id="3" w:name="_Hlk208406343"/>
      <w:r>
        <w:rPr>
          <w:rFonts w:ascii="Simplified Arabic" w:hAnsi="Simplified Arabic" w:cs="Simplified Arabic" w:hint="cs"/>
          <w:rtl/>
          <w:lang w:val="en-US"/>
        </w:rPr>
        <w:t>هيئات التفاعل</w:t>
      </w:r>
      <w:r w:rsidRPr="00DC3074">
        <w:rPr>
          <w:rFonts w:ascii="Simplified Arabic" w:hAnsi="Simplified Arabic" w:cs="Simplified Arabic"/>
          <w:rtl/>
          <w:lang w:val="en-US"/>
        </w:rPr>
        <w:t xml:space="preserve"> بين العلوم والسياسات </w:t>
      </w:r>
      <w:bookmarkEnd w:id="3"/>
      <w:r w:rsidRPr="00DC3074">
        <w:rPr>
          <w:rFonts w:ascii="Simplified Arabic" w:hAnsi="Simplified Arabic" w:cs="Simplified Arabic"/>
          <w:rtl/>
          <w:lang w:val="en-US"/>
        </w:rPr>
        <w:t xml:space="preserve">في اتفاقيات ريو، والرئاسة المقبلة للدورة الثلاثين لمؤتمر الأطراف في اتفاقية الأمم المتحدة الإطارية بشأن تغير المناخ. ويرد </w:t>
      </w:r>
      <w:r>
        <w:rPr>
          <w:rFonts w:ascii="Simplified Arabic" w:hAnsi="Simplified Arabic" w:cs="Simplified Arabic" w:hint="cs"/>
          <w:rtl/>
          <w:lang w:val="en-US"/>
        </w:rPr>
        <w:t>ال</w:t>
      </w:r>
      <w:r w:rsidRPr="00DC3074">
        <w:rPr>
          <w:rFonts w:ascii="Simplified Arabic" w:hAnsi="Simplified Arabic" w:cs="Simplified Arabic"/>
          <w:rtl/>
          <w:lang w:val="en-US"/>
        </w:rPr>
        <w:t>تقرير</w:t>
      </w:r>
      <w:r>
        <w:rPr>
          <w:rFonts w:ascii="Simplified Arabic" w:hAnsi="Simplified Arabic" w:cs="Simplified Arabic" w:hint="cs"/>
          <w:rtl/>
          <w:lang w:val="en-US"/>
        </w:rPr>
        <w:t xml:space="preserve"> المتعلق</w:t>
      </w:r>
      <w:r w:rsidRPr="00DC3074">
        <w:rPr>
          <w:rFonts w:ascii="Simplified Arabic" w:hAnsi="Simplified Arabic" w:cs="Simplified Arabic"/>
          <w:rtl/>
          <w:lang w:val="en-US"/>
        </w:rPr>
        <w:t xml:space="preserve"> </w:t>
      </w:r>
      <w:r>
        <w:rPr>
          <w:rFonts w:ascii="Simplified Arabic" w:hAnsi="Simplified Arabic" w:cs="Simplified Arabic" w:hint="cs"/>
          <w:rtl/>
          <w:lang w:val="en-US"/>
        </w:rPr>
        <w:t>ب</w:t>
      </w:r>
      <w:r w:rsidRPr="00DC3074">
        <w:rPr>
          <w:rFonts w:ascii="Simplified Arabic" w:hAnsi="Simplified Arabic" w:cs="Simplified Arabic"/>
          <w:rtl/>
          <w:lang w:val="en-US"/>
        </w:rPr>
        <w:t xml:space="preserve">تبادل المعلومات التقنية </w:t>
      </w:r>
      <w:r w:rsidR="00EA6FB7">
        <w:rPr>
          <w:rFonts w:ascii="Simplified Arabic" w:hAnsi="Simplified Arabic" w:cs="Simplified Arabic"/>
          <w:rtl/>
          <w:lang w:val="en-US"/>
        </w:rPr>
        <w:t>أيضاً</w:t>
      </w:r>
      <w:r w:rsidRPr="00DC3074">
        <w:rPr>
          <w:rFonts w:ascii="Simplified Arabic" w:hAnsi="Simplified Arabic" w:cs="Simplified Arabic"/>
          <w:rtl/>
          <w:lang w:val="en-US"/>
        </w:rPr>
        <w:t xml:space="preserve"> في </w:t>
      </w:r>
      <w:r>
        <w:rPr>
          <w:rFonts w:ascii="Simplified Arabic" w:hAnsi="Simplified Arabic" w:cs="Simplified Arabic"/>
          <w:rtl/>
          <w:lang w:val="en-US"/>
        </w:rPr>
        <w:t>وثيقة المعلومات</w:t>
      </w:r>
      <w:r>
        <w:rPr>
          <w:rFonts w:ascii="Simplified Arabic" w:hAnsi="Simplified Arabic" w:cs="Simplified Arabic" w:hint="cs"/>
          <w:rtl/>
          <w:lang w:val="en-US"/>
        </w:rPr>
        <w:t xml:space="preserve"> </w:t>
      </w:r>
      <w:r w:rsidRPr="00D46FD3">
        <w:t>CBD/SBSTTA/27/INF/8</w:t>
      </w:r>
      <w:r>
        <w:rPr>
          <w:rFonts w:ascii="Simplified Arabic" w:hAnsi="Simplified Arabic" w:cs="Simplified Arabic" w:hint="cs"/>
          <w:rtl/>
          <w:lang w:val="en-US"/>
        </w:rPr>
        <w:t>.</w:t>
      </w:r>
      <w:r w:rsidRPr="00DC3074">
        <w:rPr>
          <w:rFonts w:ascii="Simplified Arabic" w:hAnsi="Simplified Arabic" w:cs="Simplified Arabic"/>
          <w:rtl/>
          <w:lang w:val="en-US"/>
        </w:rPr>
        <w:t xml:space="preserve"> </w:t>
      </w:r>
    </w:p>
    <w:p w14:paraId="581378EE" w14:textId="77777777"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sidRPr="00DC3074">
        <w:rPr>
          <w:rFonts w:ascii="Simplified Arabic" w:hAnsi="Simplified Arabic" w:cs="Simplified Arabic"/>
          <w:sz w:val="24"/>
          <w:rtl/>
          <w:lang w:val="en-US"/>
        </w:rPr>
        <w:t xml:space="preserve">وترد الخيارات المتاحة لتعزيز </w:t>
      </w:r>
      <w:r>
        <w:rPr>
          <w:rFonts w:ascii="Simplified Arabic" w:hAnsi="Simplified Arabic" w:cs="Simplified Arabic"/>
          <w:sz w:val="24"/>
          <w:rtl/>
          <w:lang w:val="en-US"/>
        </w:rPr>
        <w:t>اتساق السياسات</w:t>
      </w:r>
      <w:r w:rsidRPr="00DC3074">
        <w:rPr>
          <w:rFonts w:ascii="Simplified Arabic" w:hAnsi="Simplified Arabic" w:cs="Simplified Arabic"/>
          <w:sz w:val="24"/>
          <w:rtl/>
          <w:lang w:val="en-US"/>
        </w:rPr>
        <w:t xml:space="preserve"> والتعاون </w:t>
      </w:r>
      <w:r>
        <w:rPr>
          <w:rFonts w:ascii="Simplified Arabic" w:hAnsi="Simplified Arabic" w:cs="Simplified Arabic"/>
          <w:sz w:val="24"/>
          <w:rtl/>
          <w:lang w:val="en-US"/>
        </w:rPr>
        <w:t>في إطار اتفاقيات ريو</w:t>
      </w:r>
      <w:r w:rsidRPr="00DC3074">
        <w:rPr>
          <w:rFonts w:ascii="Simplified Arabic" w:hAnsi="Simplified Arabic" w:cs="Simplified Arabic"/>
          <w:sz w:val="24"/>
          <w:rtl/>
          <w:lang w:val="en-US"/>
        </w:rPr>
        <w:t xml:space="preserve"> في الأقسام الفرعية من 1 إلى 9 </w:t>
      </w:r>
      <w:bookmarkStart w:id="4" w:name="_Hlk208130009"/>
      <w:r w:rsidRPr="00DC3074">
        <w:rPr>
          <w:rFonts w:ascii="Simplified Arabic" w:hAnsi="Simplified Arabic" w:cs="Simplified Arabic"/>
          <w:sz w:val="24"/>
          <w:rtl/>
          <w:lang w:val="en-US"/>
        </w:rPr>
        <w:t>أدناه.</w:t>
      </w:r>
    </w:p>
    <w:p w14:paraId="7E133373" w14:textId="77777777" w:rsidR="00A25F04" w:rsidRPr="00DC307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rtl/>
          <w:lang w:val="en-US"/>
        </w:rPr>
      </w:pPr>
      <w:r w:rsidRPr="00DC3074">
        <w:rPr>
          <w:rFonts w:ascii="Simplified Arabic" w:hAnsi="Simplified Arabic" w:cs="Simplified Arabic"/>
          <w:b/>
          <w:bCs/>
          <w:sz w:val="24"/>
          <w:rtl/>
          <w:lang w:val="en-US"/>
        </w:rPr>
        <w:t>1-</w:t>
      </w:r>
      <w:r w:rsidRPr="00DC3074">
        <w:rPr>
          <w:rFonts w:ascii="Simplified Arabic" w:hAnsi="Simplified Arabic" w:cs="Simplified Arabic"/>
          <w:b/>
          <w:bCs/>
          <w:sz w:val="24"/>
          <w:rtl/>
          <w:lang w:val="en-US"/>
        </w:rPr>
        <w:tab/>
        <w:t xml:space="preserve"> مواءمة الاستراتيجيات والخطط الوطنية</w:t>
      </w:r>
    </w:p>
    <w:bookmarkEnd w:id="4"/>
    <w:p w14:paraId="41A9BFAF" w14:textId="77777777" w:rsidR="00A25F04" w:rsidRPr="00DC3074" w:rsidRDefault="00A25F04" w:rsidP="00A25F04">
      <w:pPr>
        <w:pStyle w:val="Paragraphedeliste"/>
        <w:numPr>
          <w:ilvl w:val="0"/>
          <w:numId w:val="7"/>
        </w:numPr>
        <w:tabs>
          <w:tab w:val="left" w:pos="1280"/>
        </w:tabs>
        <w:bidi/>
        <w:spacing w:before="120" w:line="216" w:lineRule="auto"/>
        <w:ind w:left="567" w:firstLine="0"/>
        <w:rPr>
          <w:rFonts w:ascii="Simplified Arabic" w:hAnsi="Simplified Arabic" w:cs="Simplified Arabic"/>
          <w:lang w:val="en-US"/>
        </w:rPr>
      </w:pPr>
      <w:r>
        <w:rPr>
          <w:rFonts w:ascii="Simplified Arabic" w:hAnsi="Simplified Arabic" w:cs="Simplified Arabic" w:hint="cs"/>
          <w:rtl/>
          <w:lang w:val="en-US"/>
        </w:rPr>
        <w:t>تمثّل أحد المواضيع الرئيسية في</w:t>
      </w:r>
      <w:r w:rsidRPr="00DC3074">
        <w:rPr>
          <w:rFonts w:ascii="Simplified Arabic" w:hAnsi="Simplified Arabic" w:cs="Simplified Arabic"/>
          <w:rtl/>
          <w:lang w:val="en-US"/>
        </w:rPr>
        <w:t xml:space="preserve"> ضرورة مواءمة الاستراتيجيات الوطنية، ولا سيما الاستراتيجيات وخطط العمل الوطنية للتنوع البيولوجي، والمساهمات المحددة وطنيا، وخطط التكيف الوطنية، و</w:t>
      </w:r>
      <w:r w:rsidRPr="00C352BD">
        <w:rPr>
          <w:rFonts w:ascii="Simplified Arabic" w:hAnsi="Simplified Arabic" w:cs="Simplified Arabic"/>
          <w:rtl/>
          <w:lang w:val="en-US"/>
        </w:rPr>
        <w:t>غايات تحييد أثر تدهور الأراضي</w:t>
      </w:r>
      <w:r w:rsidRPr="00DC3074">
        <w:rPr>
          <w:rFonts w:ascii="Simplified Arabic" w:hAnsi="Simplified Arabic" w:cs="Simplified Arabic"/>
          <w:rtl/>
          <w:lang w:val="en-US"/>
        </w:rPr>
        <w:t>. ولم يُنظر إلى المواءمة على أنها مجرد مهمة إدارية، بل على أنها عملية تحويلية تعزز ال</w:t>
      </w:r>
      <w:r>
        <w:rPr>
          <w:rFonts w:ascii="Simplified Arabic" w:hAnsi="Simplified Arabic" w:cs="Simplified Arabic" w:hint="cs"/>
          <w:rtl/>
          <w:lang w:val="en-US"/>
        </w:rPr>
        <w:t>حوكمة</w:t>
      </w:r>
      <w:r w:rsidRPr="00DC3074">
        <w:rPr>
          <w:rFonts w:ascii="Simplified Arabic" w:hAnsi="Simplified Arabic" w:cs="Simplified Arabic"/>
          <w:rtl/>
          <w:lang w:val="en-US"/>
        </w:rPr>
        <w:t xml:space="preserve"> البيئية </w:t>
      </w:r>
      <w:r>
        <w:rPr>
          <w:rFonts w:ascii="Simplified Arabic" w:hAnsi="Simplified Arabic" w:cs="Simplified Arabic" w:hint="cs"/>
          <w:rtl/>
          <w:lang w:val="en-US"/>
        </w:rPr>
        <w:t>في جميع</w:t>
      </w:r>
      <w:r w:rsidRPr="00DC3074">
        <w:rPr>
          <w:rFonts w:ascii="Simplified Arabic" w:hAnsi="Simplified Arabic" w:cs="Simplified Arabic"/>
          <w:rtl/>
          <w:lang w:val="en-US"/>
        </w:rPr>
        <w:t xml:space="preserve"> القطاعات. واعتبر</w:t>
      </w:r>
      <w:r>
        <w:rPr>
          <w:rFonts w:ascii="Simplified Arabic" w:hAnsi="Simplified Arabic" w:cs="Simplified Arabic" w:hint="cs"/>
          <w:rtl/>
          <w:lang w:val="en-US"/>
        </w:rPr>
        <w:t xml:space="preserve"> تنسيق </w:t>
      </w:r>
      <w:r w:rsidRPr="00DC3074">
        <w:rPr>
          <w:rFonts w:ascii="Simplified Arabic" w:hAnsi="Simplified Arabic" w:cs="Simplified Arabic"/>
          <w:rtl/>
          <w:lang w:val="en-US"/>
        </w:rPr>
        <w:t xml:space="preserve">الاستراتيجيات وسيلة للحد من الازدواجية وضمان استخدام أكثر كفاءة للموارد ودعم البلدان في الوفاء بالتزاماتها الدولية المتعددة في </w:t>
      </w:r>
      <w:r>
        <w:rPr>
          <w:rFonts w:ascii="Simplified Arabic" w:hAnsi="Simplified Arabic" w:cs="Simplified Arabic" w:hint="cs"/>
          <w:rtl/>
          <w:lang w:val="en-US"/>
        </w:rPr>
        <w:t>آن</w:t>
      </w:r>
      <w:r w:rsidRPr="00DC3074">
        <w:rPr>
          <w:rFonts w:ascii="Simplified Arabic" w:hAnsi="Simplified Arabic" w:cs="Simplified Arabic"/>
          <w:rtl/>
          <w:lang w:val="en-US"/>
        </w:rPr>
        <w:t xml:space="preserve"> واحد.</w:t>
      </w:r>
    </w:p>
    <w:p w14:paraId="282B6E9F" w14:textId="177DCA40"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rtl/>
          <w:lang w:val="en-US"/>
        </w:rPr>
      </w:pPr>
      <w:r w:rsidRPr="00DC3074">
        <w:rPr>
          <w:rFonts w:ascii="Simplified Arabic" w:hAnsi="Simplified Arabic" w:cs="Simplified Arabic"/>
          <w:rtl/>
          <w:lang w:val="en-US"/>
        </w:rPr>
        <w:t>وخلص المشاركون في</w:t>
      </w:r>
      <w:r w:rsidR="00DA0608">
        <w:rPr>
          <w:rFonts w:ascii="Simplified Arabic" w:hAnsi="Simplified Arabic" w:cs="Simplified Arabic" w:hint="cs"/>
          <w:rtl/>
          <w:lang w:val="en-US"/>
        </w:rPr>
        <w:t xml:space="preserve"> حدث</w:t>
      </w:r>
      <w:r w:rsidRPr="00DC3074">
        <w:rPr>
          <w:rFonts w:ascii="Simplified Arabic" w:hAnsi="Simplified Arabic" w:cs="Simplified Arabic"/>
          <w:rtl/>
          <w:lang w:val="en-US"/>
        </w:rPr>
        <w:t xml:space="preserve"> تبادل المعلومات التقنية إلى أن المواءمة ستمكن الأطراف من </w:t>
      </w:r>
      <w:r>
        <w:rPr>
          <w:rFonts w:ascii="Simplified Arabic" w:hAnsi="Simplified Arabic" w:cs="Simplified Arabic" w:hint="cs"/>
          <w:rtl/>
          <w:lang w:val="en-US"/>
        </w:rPr>
        <w:t>إدماج</w:t>
      </w:r>
      <w:r w:rsidRPr="00DC3074">
        <w:rPr>
          <w:rFonts w:ascii="Simplified Arabic" w:hAnsi="Simplified Arabic" w:cs="Simplified Arabic"/>
          <w:rtl/>
          <w:lang w:val="en-US"/>
        </w:rPr>
        <w:t xml:space="preserve"> اعتبارات التنوع البيولوجي والأراضي في خطط المناخ، مع دمج أهداف القدرة على التكيف مع تغير المناخ و</w:t>
      </w:r>
      <w:r>
        <w:rPr>
          <w:rFonts w:ascii="Simplified Arabic" w:hAnsi="Simplified Arabic" w:cs="Simplified Arabic" w:hint="cs"/>
          <w:rtl/>
          <w:lang w:val="en-US"/>
        </w:rPr>
        <w:t xml:space="preserve">الاستصلاح </w:t>
      </w:r>
      <w:r w:rsidR="00EA6FB7">
        <w:rPr>
          <w:rFonts w:ascii="Simplified Arabic" w:hAnsi="Simplified Arabic" w:cs="Simplified Arabic" w:hint="cs"/>
          <w:rtl/>
          <w:lang w:val="en-US"/>
        </w:rPr>
        <w:t>أيضاً</w:t>
      </w:r>
      <w:r w:rsidRPr="00DC3074">
        <w:rPr>
          <w:rFonts w:ascii="Simplified Arabic" w:hAnsi="Simplified Arabic" w:cs="Simplified Arabic"/>
          <w:rtl/>
          <w:lang w:val="en-US"/>
        </w:rPr>
        <w:t xml:space="preserve"> في استراتيجيات التنوع البيولوجي. وأشار المشاركون إلى أن </w:t>
      </w:r>
      <w:r>
        <w:rPr>
          <w:rFonts w:ascii="Simplified Arabic" w:hAnsi="Simplified Arabic" w:cs="Simplified Arabic" w:hint="cs"/>
          <w:rtl/>
          <w:lang w:val="en-US"/>
        </w:rPr>
        <w:t>من شأن هذا الاندماج</w:t>
      </w:r>
      <w:r w:rsidRPr="00DC3074">
        <w:rPr>
          <w:rFonts w:ascii="Simplified Arabic" w:hAnsi="Simplified Arabic" w:cs="Simplified Arabic"/>
          <w:rtl/>
          <w:lang w:val="en-US"/>
        </w:rPr>
        <w:t xml:space="preserve"> أن يؤدي إلى مزيد من ال</w:t>
      </w:r>
      <w:r>
        <w:rPr>
          <w:rFonts w:ascii="Simplified Arabic" w:hAnsi="Simplified Arabic" w:cs="Simplified Arabic" w:hint="cs"/>
          <w:rtl/>
          <w:lang w:val="en-US"/>
        </w:rPr>
        <w:t>اتساق</w:t>
      </w:r>
      <w:r w:rsidRPr="00DC3074">
        <w:rPr>
          <w:rFonts w:ascii="Simplified Arabic" w:hAnsi="Simplified Arabic" w:cs="Simplified Arabic"/>
          <w:rtl/>
          <w:lang w:val="en-US"/>
        </w:rPr>
        <w:t xml:space="preserve"> في صياغة السياسات وتنفيذها، وتقليل ال</w:t>
      </w:r>
      <w:r>
        <w:rPr>
          <w:rFonts w:ascii="Simplified Arabic" w:hAnsi="Simplified Arabic" w:cs="Simplified Arabic" w:hint="cs"/>
          <w:rtl/>
          <w:lang w:val="en-US"/>
        </w:rPr>
        <w:t xml:space="preserve">تعارض </w:t>
      </w:r>
      <w:r w:rsidRPr="00DC3074">
        <w:rPr>
          <w:rFonts w:ascii="Simplified Arabic" w:hAnsi="Simplified Arabic" w:cs="Simplified Arabic"/>
          <w:rtl/>
          <w:lang w:val="en-US"/>
        </w:rPr>
        <w:t>بين السياسات القطاعية وت</w:t>
      </w:r>
      <w:r>
        <w:rPr>
          <w:rFonts w:ascii="Simplified Arabic" w:hAnsi="Simplified Arabic" w:cs="Simplified Arabic" w:hint="cs"/>
          <w:rtl/>
          <w:lang w:val="en-US"/>
        </w:rPr>
        <w:t>يسير أوجه</w:t>
      </w:r>
      <w:r w:rsidRPr="00DC3074">
        <w:rPr>
          <w:rFonts w:ascii="Simplified Arabic" w:hAnsi="Simplified Arabic" w:cs="Simplified Arabic"/>
          <w:rtl/>
          <w:lang w:val="en-US"/>
        </w:rPr>
        <w:t xml:space="preserve"> التآزر </w:t>
      </w:r>
      <w:r>
        <w:rPr>
          <w:rFonts w:ascii="Simplified Arabic" w:hAnsi="Simplified Arabic" w:cs="Simplified Arabic" w:hint="cs"/>
          <w:rtl/>
          <w:lang w:val="en-US"/>
        </w:rPr>
        <w:t xml:space="preserve">فيما </w:t>
      </w:r>
      <w:r w:rsidRPr="00DC3074">
        <w:rPr>
          <w:rFonts w:ascii="Simplified Arabic" w:hAnsi="Simplified Arabic" w:cs="Simplified Arabic"/>
          <w:rtl/>
          <w:lang w:val="en-US"/>
        </w:rPr>
        <w:t xml:space="preserve">بين الوزارات. وشددوا </w:t>
      </w:r>
      <w:r w:rsidR="00EA6FB7">
        <w:rPr>
          <w:rFonts w:ascii="Simplified Arabic" w:hAnsi="Simplified Arabic" w:cs="Simplified Arabic"/>
          <w:rtl/>
          <w:lang w:val="en-US"/>
        </w:rPr>
        <w:t>أيضاً</w:t>
      </w:r>
      <w:r w:rsidRPr="00DC3074">
        <w:rPr>
          <w:rFonts w:ascii="Simplified Arabic" w:hAnsi="Simplified Arabic" w:cs="Simplified Arabic"/>
          <w:rtl/>
          <w:lang w:val="en-US"/>
        </w:rPr>
        <w:t xml:space="preserve"> على </w:t>
      </w:r>
      <w:r>
        <w:rPr>
          <w:rFonts w:ascii="Simplified Arabic" w:hAnsi="Simplified Arabic" w:cs="Simplified Arabic" w:hint="cs"/>
          <w:rtl/>
          <w:lang w:val="en-US"/>
        </w:rPr>
        <w:t>ضرورة</w:t>
      </w:r>
      <w:r w:rsidRPr="00DC3074">
        <w:rPr>
          <w:rFonts w:ascii="Simplified Arabic" w:hAnsi="Simplified Arabic" w:cs="Simplified Arabic"/>
          <w:rtl/>
          <w:lang w:val="en-US"/>
        </w:rPr>
        <w:t xml:space="preserve"> التنسيق المؤسسي، وأوصوا بإنشاء لجان مشتركة بين الوزارات أو فرق عمل للإشراف على عملية المواءمة. وست</w:t>
      </w:r>
      <w:r>
        <w:rPr>
          <w:rFonts w:ascii="Simplified Arabic" w:hAnsi="Simplified Arabic" w:cs="Simplified Arabic" w:hint="cs"/>
          <w:rtl/>
          <w:lang w:val="en-US"/>
        </w:rPr>
        <w:t xml:space="preserve">ؤدي </w:t>
      </w:r>
      <w:r w:rsidRPr="00DC3074">
        <w:rPr>
          <w:rFonts w:ascii="Simplified Arabic" w:hAnsi="Simplified Arabic" w:cs="Simplified Arabic"/>
          <w:rtl/>
          <w:lang w:val="en-US"/>
        </w:rPr>
        <w:t>هذه الهيئات دوراً حاسماً في ضمان الحوار والتعاون</w:t>
      </w:r>
      <w:r>
        <w:rPr>
          <w:rFonts w:ascii="Simplified Arabic" w:hAnsi="Simplified Arabic" w:cs="Simplified Arabic" w:hint="cs"/>
          <w:rtl/>
          <w:lang w:val="en-US"/>
        </w:rPr>
        <w:t xml:space="preserve"> فيما</w:t>
      </w:r>
      <w:r w:rsidRPr="00DC3074">
        <w:rPr>
          <w:rFonts w:ascii="Simplified Arabic" w:hAnsi="Simplified Arabic" w:cs="Simplified Arabic"/>
          <w:rtl/>
          <w:lang w:val="en-US"/>
        </w:rPr>
        <w:t xml:space="preserve"> بين القطاعات.</w:t>
      </w:r>
    </w:p>
    <w:p w14:paraId="253F9FA2" w14:textId="77777777"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lang w:val="en-US"/>
        </w:rPr>
      </w:pPr>
      <w:r w:rsidRPr="00DC3074">
        <w:rPr>
          <w:rFonts w:ascii="Simplified Arabic" w:hAnsi="Simplified Arabic" w:cs="Simplified Arabic"/>
          <w:rtl/>
          <w:lang w:val="en-US"/>
        </w:rPr>
        <w:t xml:space="preserve">واعتبر </w:t>
      </w:r>
      <w:r>
        <w:rPr>
          <w:rFonts w:ascii="Simplified Arabic" w:hAnsi="Simplified Arabic" w:cs="Simplified Arabic"/>
          <w:rtl/>
          <w:lang w:val="en-US"/>
        </w:rPr>
        <w:t>فريق الاتصال المشترك</w:t>
      </w:r>
      <w:r w:rsidRPr="00DC3074">
        <w:rPr>
          <w:rFonts w:ascii="Simplified Arabic" w:hAnsi="Simplified Arabic" w:cs="Simplified Arabic"/>
          <w:rtl/>
          <w:lang w:val="en-US"/>
        </w:rPr>
        <w:t xml:space="preserve"> أن المواءمة </w:t>
      </w:r>
      <w:r>
        <w:rPr>
          <w:rFonts w:ascii="Simplified Arabic" w:hAnsi="Simplified Arabic" w:cs="Simplified Arabic" w:hint="cs"/>
          <w:rtl/>
          <w:lang w:val="en-US"/>
        </w:rPr>
        <w:t xml:space="preserve">عنصر </w:t>
      </w:r>
      <w:r w:rsidRPr="00DC3074">
        <w:rPr>
          <w:rFonts w:ascii="Simplified Arabic" w:hAnsi="Simplified Arabic" w:cs="Simplified Arabic"/>
          <w:rtl/>
          <w:lang w:val="en-US"/>
        </w:rPr>
        <w:t>أساسي لتحقيق “تأثير ثلاثي” من شأنه أن يفيد التنوع البيولوجي والمناخ والأرض في نفس الوقت. وأشار إلى أن التخطيط المتكامل لاستخدام الأراضي و</w:t>
      </w:r>
      <w:r>
        <w:rPr>
          <w:rFonts w:ascii="Simplified Arabic" w:hAnsi="Simplified Arabic" w:cs="Simplified Arabic" w:hint="cs"/>
          <w:rtl/>
          <w:lang w:val="en-US"/>
        </w:rPr>
        <w:t>تنسيق</w:t>
      </w:r>
      <w:r w:rsidRPr="00DC3074">
        <w:rPr>
          <w:rFonts w:ascii="Simplified Arabic" w:hAnsi="Simplified Arabic" w:cs="Simplified Arabic"/>
          <w:rtl/>
          <w:lang w:val="en-US"/>
        </w:rPr>
        <w:t xml:space="preserve"> الميزانيات والحوافز على ال</w:t>
      </w:r>
      <w:r>
        <w:rPr>
          <w:rFonts w:ascii="Simplified Arabic" w:hAnsi="Simplified Arabic" w:cs="Simplified Arabic" w:hint="cs"/>
          <w:rtl/>
          <w:lang w:val="en-US"/>
        </w:rPr>
        <w:t>صعيدين</w:t>
      </w:r>
      <w:r w:rsidRPr="00DC3074">
        <w:rPr>
          <w:rFonts w:ascii="Simplified Arabic" w:hAnsi="Simplified Arabic" w:cs="Simplified Arabic"/>
          <w:rtl/>
          <w:lang w:val="en-US"/>
        </w:rPr>
        <w:t xml:space="preserve"> الوطني ودون الوطني </w:t>
      </w:r>
      <w:r>
        <w:rPr>
          <w:rFonts w:ascii="Simplified Arabic" w:hAnsi="Simplified Arabic" w:cs="Simplified Arabic" w:hint="cs"/>
          <w:rtl/>
          <w:lang w:val="en-US"/>
        </w:rPr>
        <w:t>عنصران بالغا الأهمية</w:t>
      </w:r>
      <w:r w:rsidRPr="00DC3074">
        <w:rPr>
          <w:rFonts w:ascii="Simplified Arabic" w:hAnsi="Simplified Arabic" w:cs="Simplified Arabic"/>
          <w:rtl/>
          <w:lang w:val="en-US"/>
        </w:rPr>
        <w:t xml:space="preserve"> لتفعيل المواءمة.</w:t>
      </w:r>
    </w:p>
    <w:p w14:paraId="14DBC379" w14:textId="76CC81FD" w:rsidR="00A25F04" w:rsidRPr="00DC307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rtl/>
          <w:lang w:val="en-US"/>
        </w:rPr>
      </w:pPr>
      <w:r w:rsidRPr="00DC3074">
        <w:rPr>
          <w:rFonts w:ascii="Simplified Arabic" w:hAnsi="Simplified Arabic" w:cs="Simplified Arabic"/>
          <w:b/>
          <w:bCs/>
          <w:sz w:val="24"/>
          <w:rtl/>
          <w:lang w:val="en-US"/>
        </w:rPr>
        <w:t>2-</w:t>
      </w:r>
      <w:r w:rsidRPr="00DC3074">
        <w:rPr>
          <w:rFonts w:ascii="Simplified Arabic" w:hAnsi="Simplified Arabic" w:cs="Simplified Arabic"/>
          <w:b/>
          <w:bCs/>
          <w:sz w:val="24"/>
          <w:rtl/>
          <w:lang w:val="en-US"/>
        </w:rPr>
        <w:tab/>
        <w:t xml:space="preserve"> الحلول القائمة على الطبيعة و/أو </w:t>
      </w:r>
      <w:r w:rsidR="00AC745F">
        <w:rPr>
          <w:rFonts w:ascii="Simplified Arabic" w:hAnsi="Simplified Arabic" w:cs="Simplified Arabic"/>
          <w:b/>
          <w:bCs/>
          <w:sz w:val="24"/>
          <w:rtl/>
          <w:lang w:val="en-US"/>
        </w:rPr>
        <w:t>النُهج القائمة</w:t>
      </w:r>
      <w:r w:rsidRPr="00DC3074">
        <w:rPr>
          <w:rFonts w:ascii="Simplified Arabic" w:hAnsi="Simplified Arabic" w:cs="Simplified Arabic"/>
          <w:b/>
          <w:bCs/>
          <w:sz w:val="24"/>
          <w:rtl/>
          <w:lang w:val="en-US"/>
        </w:rPr>
        <w:t xml:space="preserve"> على </w:t>
      </w:r>
      <w:r>
        <w:rPr>
          <w:rFonts w:ascii="Simplified Arabic" w:hAnsi="Simplified Arabic" w:cs="Simplified Arabic" w:hint="cs"/>
          <w:b/>
          <w:bCs/>
          <w:sz w:val="24"/>
          <w:rtl/>
          <w:lang w:val="en-US"/>
        </w:rPr>
        <w:t>النظم الإيكولوجية</w:t>
      </w:r>
    </w:p>
    <w:p w14:paraId="4DE6C695" w14:textId="08350DA0" w:rsidR="00A25F04" w:rsidRPr="00DC3074" w:rsidRDefault="00F6515D"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اعتُبرت</w:t>
      </w:r>
      <w:r w:rsidR="00A25F04" w:rsidRPr="00DC3074">
        <w:rPr>
          <w:rFonts w:ascii="Simplified Arabic" w:hAnsi="Simplified Arabic" w:cs="Simplified Arabic"/>
          <w:rtl/>
          <w:lang w:val="en-US"/>
        </w:rPr>
        <w:t xml:space="preserve"> الحلول القائمة على الطبيعة و/أو </w:t>
      </w:r>
      <w:r w:rsidR="00AC745F">
        <w:rPr>
          <w:rFonts w:ascii="Simplified Arabic" w:hAnsi="Simplified Arabic" w:cs="Simplified Arabic"/>
          <w:rtl/>
          <w:lang w:val="en-US"/>
        </w:rPr>
        <w:t>النُهج القائمة</w:t>
      </w:r>
      <w:r w:rsidR="00A25F04" w:rsidRPr="00DC3074">
        <w:rPr>
          <w:rFonts w:ascii="Simplified Arabic" w:hAnsi="Simplified Arabic" w:cs="Simplified Arabic"/>
          <w:rtl/>
          <w:lang w:val="en-US"/>
        </w:rPr>
        <w:t xml:space="preserve"> على النظم الإيكولوجية باستمرار أدوات محورية لتفعيل أوجه التآزر </w:t>
      </w:r>
      <w:r w:rsidR="00A25F04">
        <w:rPr>
          <w:rFonts w:ascii="Simplified Arabic" w:hAnsi="Simplified Arabic" w:cs="Simplified Arabic"/>
          <w:rtl/>
          <w:lang w:val="en-US"/>
        </w:rPr>
        <w:t>في إطار اتفاقيات ريو</w:t>
      </w:r>
      <w:r w:rsidR="00A25F04" w:rsidRPr="00DC3074">
        <w:rPr>
          <w:rFonts w:ascii="Simplified Arabic" w:hAnsi="Simplified Arabic" w:cs="Simplified Arabic"/>
          <w:rtl/>
          <w:lang w:val="en-US"/>
        </w:rPr>
        <w:t>. وقد اعتُبرت هذه ال</w:t>
      </w:r>
      <w:r w:rsidR="00A25F04">
        <w:rPr>
          <w:rFonts w:ascii="Simplified Arabic" w:hAnsi="Simplified Arabic" w:cs="Simplified Arabic" w:hint="cs"/>
          <w:rtl/>
          <w:lang w:val="en-US"/>
        </w:rPr>
        <w:t xml:space="preserve">نُهج </w:t>
      </w:r>
      <w:r w:rsidR="00A25F04" w:rsidRPr="00DC3074">
        <w:rPr>
          <w:rFonts w:ascii="Simplified Arabic" w:hAnsi="Simplified Arabic" w:cs="Simplified Arabic"/>
          <w:rtl/>
          <w:lang w:val="en-US"/>
        </w:rPr>
        <w:t>استراتيجيات عملية وفعالة من حيث التكلفة وقابلة للت</w:t>
      </w:r>
      <w:r w:rsidR="00A25F04">
        <w:rPr>
          <w:rFonts w:ascii="Simplified Arabic" w:hAnsi="Simplified Arabic" w:cs="Simplified Arabic" w:hint="cs"/>
          <w:rtl/>
          <w:lang w:val="en-US"/>
        </w:rPr>
        <w:t>وسيع</w:t>
      </w:r>
      <w:r w:rsidR="00A25F04" w:rsidRPr="00DC3074">
        <w:rPr>
          <w:rFonts w:ascii="Simplified Arabic" w:hAnsi="Simplified Arabic" w:cs="Simplified Arabic"/>
          <w:rtl/>
          <w:lang w:val="en-US"/>
        </w:rPr>
        <w:t xml:space="preserve"> </w:t>
      </w:r>
      <w:r w:rsidR="00A25F04">
        <w:rPr>
          <w:rFonts w:ascii="Simplified Arabic" w:hAnsi="Simplified Arabic" w:cs="Simplified Arabic" w:hint="cs"/>
          <w:rtl/>
          <w:lang w:val="en-US"/>
        </w:rPr>
        <w:t>حيث حققت</w:t>
      </w:r>
      <w:r w:rsidR="00A25F04" w:rsidRPr="00DC3074">
        <w:rPr>
          <w:rFonts w:ascii="Simplified Arabic" w:hAnsi="Simplified Arabic" w:cs="Simplified Arabic"/>
          <w:rtl/>
          <w:lang w:val="en-US"/>
        </w:rPr>
        <w:t xml:space="preserve"> </w:t>
      </w:r>
      <w:r w:rsidR="00A25F04">
        <w:rPr>
          <w:rFonts w:ascii="Simplified Arabic" w:hAnsi="Simplified Arabic" w:cs="Simplified Arabic" w:hint="cs"/>
          <w:rtl/>
          <w:lang w:val="en-US"/>
        </w:rPr>
        <w:t>منافع</w:t>
      </w:r>
      <w:r w:rsidR="00A25F04" w:rsidRPr="00DC3074">
        <w:rPr>
          <w:rFonts w:ascii="Simplified Arabic" w:hAnsi="Simplified Arabic" w:cs="Simplified Arabic"/>
          <w:rtl/>
          <w:lang w:val="en-US"/>
        </w:rPr>
        <w:t xml:space="preserve"> مشتركة للحفاظ على التنوع البيولوجي، والتخفيف من آثار تغير المناخ والتكيف معه، و</w:t>
      </w:r>
      <w:r w:rsidR="00A25F04">
        <w:rPr>
          <w:rFonts w:ascii="Simplified Arabic" w:hAnsi="Simplified Arabic" w:cs="Simplified Arabic"/>
          <w:rtl/>
          <w:lang w:val="en-US"/>
        </w:rPr>
        <w:t>تحييد أثر تدهور الأراضي</w:t>
      </w:r>
      <w:r w:rsidR="00A25F04" w:rsidRPr="00DC3074">
        <w:rPr>
          <w:rFonts w:ascii="Simplified Arabic" w:hAnsi="Simplified Arabic" w:cs="Simplified Arabic"/>
          <w:lang w:val="en-US"/>
        </w:rPr>
        <w:t>.</w:t>
      </w:r>
    </w:p>
    <w:p w14:paraId="295D22DD" w14:textId="39C0C3F8" w:rsidR="00A25F04" w:rsidRPr="00DC3074" w:rsidRDefault="00F6515D"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rtl/>
          <w:lang w:val="en-US"/>
        </w:rPr>
      </w:pPr>
      <w:r>
        <w:rPr>
          <w:rFonts w:ascii="Simplified Arabic" w:hAnsi="Simplified Arabic" w:cs="Simplified Arabic" w:hint="cs"/>
          <w:rtl/>
          <w:lang w:val="en-US"/>
        </w:rPr>
        <w:t>وشُدّد</w:t>
      </w:r>
      <w:r w:rsidR="00A25F04" w:rsidRPr="00DC3074">
        <w:rPr>
          <w:rFonts w:ascii="Simplified Arabic" w:hAnsi="Simplified Arabic" w:cs="Simplified Arabic"/>
          <w:rtl/>
          <w:lang w:val="en-US"/>
        </w:rPr>
        <w:t xml:space="preserve"> على أهمية تعميم الحلول القائمة على الطبيعة و/أو </w:t>
      </w:r>
      <w:r w:rsidR="00AC745F">
        <w:rPr>
          <w:rFonts w:ascii="Simplified Arabic" w:hAnsi="Simplified Arabic" w:cs="Simplified Arabic"/>
          <w:rtl/>
          <w:lang w:val="en-US"/>
        </w:rPr>
        <w:t>النُهج القائمة</w:t>
      </w:r>
      <w:r w:rsidR="00A25F04" w:rsidRPr="00DC3074">
        <w:rPr>
          <w:rFonts w:ascii="Simplified Arabic" w:hAnsi="Simplified Arabic" w:cs="Simplified Arabic"/>
          <w:rtl/>
          <w:lang w:val="en-US"/>
        </w:rPr>
        <w:t xml:space="preserve"> على النظم الإيكولوجية في أدوات التخطيط الوطنية. </w:t>
      </w:r>
      <w:r w:rsidR="00A25F04">
        <w:rPr>
          <w:rFonts w:ascii="Simplified Arabic" w:hAnsi="Simplified Arabic" w:cs="Simplified Arabic" w:hint="cs"/>
          <w:rtl/>
          <w:lang w:val="en-US"/>
        </w:rPr>
        <w:t>وأقر</w:t>
      </w:r>
      <w:r w:rsidR="00A25F04" w:rsidRPr="00DC3074">
        <w:rPr>
          <w:rFonts w:ascii="Simplified Arabic" w:hAnsi="Simplified Arabic" w:cs="Simplified Arabic"/>
          <w:rtl/>
          <w:lang w:val="en-US"/>
        </w:rPr>
        <w:t xml:space="preserve"> الأطراف والمراقبون بأنه </w:t>
      </w:r>
      <w:r w:rsidR="00A25F04">
        <w:rPr>
          <w:rFonts w:ascii="Simplified Arabic" w:hAnsi="Simplified Arabic" w:cs="Simplified Arabic" w:hint="cs"/>
          <w:rtl/>
          <w:lang w:val="en-US"/>
        </w:rPr>
        <w:t>يمكن للأطراف</w:t>
      </w:r>
      <w:r w:rsidR="00A25F04" w:rsidRPr="00BD34B7">
        <w:rPr>
          <w:rFonts w:ascii="Simplified Arabic" w:hAnsi="Simplified Arabic" w:cs="Simplified Arabic"/>
          <w:rtl/>
          <w:lang w:val="en-US"/>
        </w:rPr>
        <w:t xml:space="preserve"> إدارة النظم الإيكولوجية لتحقيق أهداف متعددة</w:t>
      </w:r>
      <w:r w:rsidR="00A25F04">
        <w:rPr>
          <w:rFonts w:ascii="Simplified Arabic" w:hAnsi="Simplified Arabic" w:cs="Simplified Arabic" w:hint="cs"/>
          <w:rtl/>
          <w:lang w:val="en-US"/>
        </w:rPr>
        <w:t xml:space="preserve">، </w:t>
      </w:r>
      <w:r w:rsidR="00A25F04" w:rsidRPr="00DC3074">
        <w:rPr>
          <w:rFonts w:ascii="Simplified Arabic" w:hAnsi="Simplified Arabic" w:cs="Simplified Arabic"/>
          <w:rtl/>
          <w:lang w:val="en-US"/>
        </w:rPr>
        <w:t>من خلال دمج هذه الن</w:t>
      </w:r>
      <w:r w:rsidR="00A25F04">
        <w:rPr>
          <w:rFonts w:ascii="Simplified Arabic" w:hAnsi="Simplified Arabic" w:cs="Simplified Arabic" w:hint="cs"/>
          <w:rtl/>
          <w:lang w:val="en-US"/>
        </w:rPr>
        <w:t>ُ</w:t>
      </w:r>
      <w:r w:rsidR="00A25F04" w:rsidRPr="00DC3074">
        <w:rPr>
          <w:rFonts w:ascii="Simplified Arabic" w:hAnsi="Simplified Arabic" w:cs="Simplified Arabic"/>
          <w:rtl/>
          <w:lang w:val="en-US"/>
        </w:rPr>
        <w:t>هج في الاستراتيجيات وخطط العمل الوطنية للتنوع البيولوجي، والمساهمات المحددة وطنياً، وخطط التكيف الوطنية، و</w:t>
      </w:r>
      <w:r w:rsidR="00A25F04">
        <w:rPr>
          <w:rFonts w:ascii="Simplified Arabic" w:hAnsi="Simplified Arabic" w:cs="Simplified Arabic"/>
          <w:rtl/>
          <w:lang w:val="en-US"/>
        </w:rPr>
        <w:t>غايات تحييد أثر تدهور الأراضي</w:t>
      </w:r>
      <w:r w:rsidR="00A25F04" w:rsidRPr="00DC3074">
        <w:rPr>
          <w:rFonts w:ascii="Simplified Arabic" w:hAnsi="Simplified Arabic" w:cs="Simplified Arabic"/>
          <w:rtl/>
          <w:lang w:val="en-US"/>
        </w:rPr>
        <w:t xml:space="preserve">. </w:t>
      </w:r>
      <w:r w:rsidR="00A25F04">
        <w:rPr>
          <w:rFonts w:ascii="Simplified Arabic" w:hAnsi="Simplified Arabic" w:cs="Simplified Arabic" w:hint="cs"/>
          <w:rtl/>
          <w:lang w:val="en-US"/>
        </w:rPr>
        <w:t>ولوحظت</w:t>
      </w:r>
      <w:r w:rsidR="00A25F04" w:rsidRPr="00DC3074">
        <w:rPr>
          <w:rFonts w:ascii="Simplified Arabic" w:hAnsi="Simplified Arabic" w:cs="Simplified Arabic"/>
          <w:rtl/>
          <w:lang w:val="en-US"/>
        </w:rPr>
        <w:t xml:space="preserve"> الحاجة إلى مجموعات أدوات عملية وبرامج لبناء القدرات تزود البلدان بالخبرة التقنية اللازمة لتصميم الن</w:t>
      </w:r>
      <w:r w:rsidR="00A25F04">
        <w:rPr>
          <w:rFonts w:ascii="Simplified Arabic" w:hAnsi="Simplified Arabic" w:cs="Simplified Arabic" w:hint="cs"/>
          <w:rtl/>
          <w:lang w:val="en-US"/>
        </w:rPr>
        <w:t>ُ</w:t>
      </w:r>
      <w:r w:rsidR="00A25F04" w:rsidRPr="00DC3074">
        <w:rPr>
          <w:rFonts w:ascii="Simplified Arabic" w:hAnsi="Simplified Arabic" w:cs="Simplified Arabic"/>
          <w:rtl/>
          <w:lang w:val="en-US"/>
        </w:rPr>
        <w:t>هج</w:t>
      </w:r>
      <w:r w:rsidR="00A25F04" w:rsidRPr="00F8375B">
        <w:rPr>
          <w:rFonts w:ascii="Simplified Arabic" w:hAnsi="Simplified Arabic" w:cs="Simplified Arabic"/>
          <w:rtl/>
          <w:lang w:val="en-US"/>
        </w:rPr>
        <w:t xml:space="preserve"> </w:t>
      </w:r>
      <w:r w:rsidR="00A25F04" w:rsidRPr="00DC3074">
        <w:rPr>
          <w:rFonts w:ascii="Simplified Arabic" w:hAnsi="Simplified Arabic" w:cs="Simplified Arabic"/>
          <w:rtl/>
          <w:lang w:val="en-US"/>
        </w:rPr>
        <w:t>وتنفيذ</w:t>
      </w:r>
      <w:r w:rsidR="00A25F04">
        <w:rPr>
          <w:rFonts w:ascii="Simplified Arabic" w:hAnsi="Simplified Arabic" w:cs="Simplified Arabic" w:hint="cs"/>
          <w:rtl/>
          <w:lang w:val="en-US"/>
        </w:rPr>
        <w:t>ها</w:t>
      </w:r>
      <w:r w:rsidR="00A25F04" w:rsidRPr="00DC3074">
        <w:rPr>
          <w:rFonts w:ascii="Simplified Arabic" w:hAnsi="Simplified Arabic" w:cs="Simplified Arabic"/>
          <w:rtl/>
          <w:lang w:val="en-US"/>
        </w:rPr>
        <w:t xml:space="preserve"> ورصد</w:t>
      </w:r>
      <w:r w:rsidR="00A25F04">
        <w:rPr>
          <w:rFonts w:ascii="Simplified Arabic" w:hAnsi="Simplified Arabic" w:cs="Simplified Arabic" w:hint="cs"/>
          <w:rtl/>
          <w:lang w:val="en-US"/>
        </w:rPr>
        <w:t>ها</w:t>
      </w:r>
      <w:r w:rsidR="00A25F04" w:rsidRPr="00DC3074">
        <w:rPr>
          <w:rFonts w:ascii="Simplified Arabic" w:hAnsi="Simplified Arabic" w:cs="Simplified Arabic"/>
          <w:rtl/>
          <w:lang w:val="en-US"/>
        </w:rPr>
        <w:t xml:space="preserve"> بفعالية.</w:t>
      </w:r>
    </w:p>
    <w:p w14:paraId="750F3EDD" w14:textId="0E125504"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rtl/>
          <w:lang w:val="en-US"/>
        </w:rPr>
      </w:pPr>
      <w:r w:rsidRPr="00DC3074">
        <w:rPr>
          <w:rFonts w:ascii="Simplified Arabic" w:hAnsi="Simplified Arabic" w:cs="Simplified Arabic"/>
          <w:rtl/>
          <w:lang w:val="en-US"/>
        </w:rPr>
        <w:t>و</w:t>
      </w:r>
      <w:r>
        <w:rPr>
          <w:rFonts w:ascii="Simplified Arabic" w:hAnsi="Simplified Arabic" w:cs="Simplified Arabic" w:hint="cs"/>
          <w:rtl/>
          <w:lang w:val="en-US"/>
        </w:rPr>
        <w:t>تمثّل</w:t>
      </w:r>
      <w:r w:rsidRPr="00DC3074">
        <w:rPr>
          <w:rFonts w:ascii="Simplified Arabic" w:hAnsi="Simplified Arabic" w:cs="Simplified Arabic"/>
          <w:rtl/>
          <w:lang w:val="en-US"/>
        </w:rPr>
        <w:t xml:space="preserve"> أحد الشواغل </w:t>
      </w:r>
      <w:r>
        <w:rPr>
          <w:rFonts w:ascii="Simplified Arabic" w:hAnsi="Simplified Arabic" w:cs="Simplified Arabic" w:hint="cs"/>
          <w:rtl/>
          <w:lang w:val="en-US"/>
        </w:rPr>
        <w:t>في</w:t>
      </w:r>
      <w:r w:rsidRPr="00DC3074">
        <w:rPr>
          <w:rFonts w:ascii="Simplified Arabic" w:hAnsi="Simplified Arabic" w:cs="Simplified Arabic"/>
          <w:rtl/>
          <w:lang w:val="en-US"/>
        </w:rPr>
        <w:t xml:space="preserve"> احتمال إساءة استخدام الحلول القائمة على الطبيعة و/أو </w:t>
      </w:r>
      <w:r w:rsidR="00AC745F">
        <w:rPr>
          <w:rFonts w:ascii="Simplified Arabic" w:hAnsi="Simplified Arabic" w:cs="Simplified Arabic"/>
          <w:rtl/>
          <w:lang w:val="en-US"/>
        </w:rPr>
        <w:t>النُهج القائمة</w:t>
      </w:r>
      <w:r w:rsidRPr="00DC3074">
        <w:rPr>
          <w:rFonts w:ascii="Simplified Arabic" w:hAnsi="Simplified Arabic" w:cs="Simplified Arabic"/>
          <w:rtl/>
          <w:lang w:val="en-US"/>
        </w:rPr>
        <w:t xml:space="preserve"> على النظم الإيكولوجية في الآليات القائمة على السوق، مثل </w:t>
      </w:r>
      <w:r>
        <w:rPr>
          <w:rFonts w:ascii="Simplified Arabic" w:hAnsi="Simplified Arabic" w:cs="Simplified Arabic"/>
          <w:rtl/>
          <w:lang w:val="en-US"/>
        </w:rPr>
        <w:t>مخططات تعويض</w:t>
      </w:r>
      <w:r w:rsidRPr="00DC3074">
        <w:rPr>
          <w:rFonts w:ascii="Simplified Arabic" w:hAnsi="Simplified Arabic" w:cs="Simplified Arabic"/>
          <w:rtl/>
          <w:lang w:val="en-US"/>
        </w:rPr>
        <w:t xml:space="preserve"> الكربون أو التنوع البيولوجي. </w:t>
      </w:r>
      <w:r>
        <w:rPr>
          <w:rFonts w:ascii="Simplified Arabic" w:hAnsi="Simplified Arabic" w:cs="Simplified Arabic" w:hint="cs"/>
          <w:rtl/>
          <w:lang w:val="en-US"/>
        </w:rPr>
        <w:t>وحصل</w:t>
      </w:r>
      <w:r w:rsidRPr="00DC3074">
        <w:rPr>
          <w:rFonts w:ascii="Simplified Arabic" w:hAnsi="Simplified Arabic" w:cs="Simplified Arabic"/>
          <w:rtl/>
          <w:lang w:val="en-US"/>
        </w:rPr>
        <w:t xml:space="preserve"> اتفاق واسع </w:t>
      </w:r>
      <w:r w:rsidRPr="00DC3074">
        <w:rPr>
          <w:rFonts w:ascii="Simplified Arabic" w:hAnsi="Simplified Arabic" w:cs="Simplified Arabic"/>
          <w:rtl/>
          <w:lang w:val="en-US"/>
        </w:rPr>
        <w:lastRenderedPageBreak/>
        <w:t xml:space="preserve">النطاق على ضرورة وضع ضمانات اجتماعية وبيئية لمنع </w:t>
      </w:r>
      <w:r>
        <w:rPr>
          <w:rFonts w:ascii="Simplified Arabic" w:hAnsi="Simplified Arabic" w:cs="Simplified Arabic" w:hint="cs"/>
          <w:rtl/>
          <w:lang w:val="en-US"/>
        </w:rPr>
        <w:t xml:space="preserve">إدراج </w:t>
      </w:r>
      <w:r w:rsidRPr="00DC3074">
        <w:rPr>
          <w:rFonts w:ascii="Simplified Arabic" w:hAnsi="Simplified Arabic" w:cs="Simplified Arabic"/>
          <w:rtl/>
          <w:lang w:val="en-US"/>
        </w:rPr>
        <w:t>هذه ال</w:t>
      </w:r>
      <w:r>
        <w:rPr>
          <w:rFonts w:ascii="Simplified Arabic" w:hAnsi="Simplified Arabic" w:cs="Simplified Arabic" w:hint="cs"/>
          <w:rtl/>
          <w:lang w:val="en-US"/>
        </w:rPr>
        <w:t>نُهج</w:t>
      </w:r>
      <w:r w:rsidRPr="00DC3074">
        <w:rPr>
          <w:rFonts w:ascii="Simplified Arabic" w:hAnsi="Simplified Arabic" w:cs="Simplified Arabic"/>
          <w:rtl/>
          <w:lang w:val="en-US"/>
        </w:rPr>
        <w:t xml:space="preserve"> في </w:t>
      </w:r>
      <w:r>
        <w:rPr>
          <w:rFonts w:ascii="Simplified Arabic" w:hAnsi="Simplified Arabic" w:cs="Simplified Arabic" w:hint="cs"/>
          <w:rtl/>
          <w:lang w:val="en-US"/>
        </w:rPr>
        <w:t>جداول أعمال للمناخ تكون</w:t>
      </w:r>
      <w:r w:rsidRPr="00DC3074">
        <w:rPr>
          <w:rFonts w:ascii="Simplified Arabic" w:hAnsi="Simplified Arabic" w:cs="Simplified Arabic"/>
          <w:rtl/>
          <w:lang w:val="en-US"/>
        </w:rPr>
        <w:t xml:space="preserve"> محددة </w:t>
      </w:r>
      <w:r>
        <w:rPr>
          <w:rFonts w:ascii="Simplified Arabic" w:hAnsi="Simplified Arabic" w:cs="Simplified Arabic" w:hint="cs"/>
          <w:rtl/>
          <w:lang w:val="en-US"/>
        </w:rPr>
        <w:t xml:space="preserve">تحديداً ضيقاً </w:t>
      </w:r>
      <w:r w:rsidRPr="00DC3074">
        <w:rPr>
          <w:rFonts w:ascii="Simplified Arabic" w:hAnsi="Simplified Arabic" w:cs="Simplified Arabic"/>
          <w:rtl/>
          <w:lang w:val="en-US"/>
        </w:rPr>
        <w:t xml:space="preserve">وتهمل التنوع البيولوجي أو تؤدي إلى نزوح الشعوب الأصلية والمجتمعات المحلية. </w:t>
      </w:r>
      <w:r>
        <w:rPr>
          <w:rFonts w:ascii="Simplified Arabic" w:hAnsi="Simplified Arabic" w:cs="Simplified Arabic" w:hint="cs"/>
          <w:rtl/>
          <w:lang w:val="en-US"/>
        </w:rPr>
        <w:t>وجرى التركيز على ضرورة</w:t>
      </w:r>
      <w:r w:rsidRPr="00DC3074">
        <w:rPr>
          <w:rFonts w:ascii="Simplified Arabic" w:hAnsi="Simplified Arabic" w:cs="Simplified Arabic"/>
          <w:rtl/>
          <w:lang w:val="en-US"/>
        </w:rPr>
        <w:t xml:space="preserve"> اتباع ن</w:t>
      </w:r>
      <w:r>
        <w:rPr>
          <w:rFonts w:ascii="Simplified Arabic" w:hAnsi="Simplified Arabic" w:cs="Simplified Arabic" w:hint="cs"/>
          <w:rtl/>
          <w:lang w:val="en-US"/>
        </w:rPr>
        <w:t>ُ</w:t>
      </w:r>
      <w:r w:rsidRPr="00DC3074">
        <w:rPr>
          <w:rFonts w:ascii="Simplified Arabic" w:hAnsi="Simplified Arabic" w:cs="Simplified Arabic"/>
          <w:rtl/>
          <w:lang w:val="en-US"/>
        </w:rPr>
        <w:t>هج قائم</w:t>
      </w:r>
      <w:r>
        <w:rPr>
          <w:rFonts w:ascii="Simplified Arabic" w:hAnsi="Simplified Arabic" w:cs="Simplified Arabic" w:hint="cs"/>
          <w:rtl/>
          <w:lang w:val="en-US"/>
        </w:rPr>
        <w:t>ة</w:t>
      </w:r>
      <w:r w:rsidRPr="00DC3074">
        <w:rPr>
          <w:rFonts w:ascii="Simplified Arabic" w:hAnsi="Simplified Arabic" w:cs="Simplified Arabic"/>
          <w:rtl/>
          <w:lang w:val="en-US"/>
        </w:rPr>
        <w:t xml:space="preserve"> على الحقوق </w:t>
      </w:r>
      <w:r>
        <w:rPr>
          <w:rFonts w:ascii="Simplified Arabic" w:hAnsi="Simplified Arabic" w:cs="Simplified Arabic" w:hint="cs"/>
          <w:rtl/>
          <w:lang w:val="en-US"/>
        </w:rPr>
        <w:t>ت</w:t>
      </w:r>
      <w:r w:rsidRPr="00DC3074">
        <w:rPr>
          <w:rFonts w:ascii="Simplified Arabic" w:hAnsi="Simplified Arabic" w:cs="Simplified Arabic"/>
          <w:rtl/>
          <w:lang w:val="en-US"/>
        </w:rPr>
        <w:t>دعم الموافقة الحرة المسبقة والمستنيرة؛ و</w:t>
      </w:r>
      <w:r>
        <w:rPr>
          <w:rFonts w:ascii="Simplified Arabic" w:hAnsi="Simplified Arabic" w:cs="Simplified Arabic" w:hint="cs"/>
          <w:rtl/>
          <w:lang w:val="en-US"/>
        </w:rPr>
        <w:t>تحترم</w:t>
      </w:r>
      <w:r w:rsidRPr="00DC3074">
        <w:rPr>
          <w:rFonts w:ascii="Simplified Arabic" w:hAnsi="Simplified Arabic" w:cs="Simplified Arabic"/>
          <w:rtl/>
          <w:lang w:val="en-US"/>
        </w:rPr>
        <w:t xml:space="preserve"> ال</w:t>
      </w:r>
      <w:r>
        <w:rPr>
          <w:rFonts w:ascii="Simplified Arabic" w:hAnsi="Simplified Arabic" w:cs="Simplified Arabic"/>
          <w:rtl/>
          <w:lang w:val="en-US"/>
        </w:rPr>
        <w:t>معارف</w:t>
      </w:r>
      <w:r w:rsidRPr="00DC3074">
        <w:rPr>
          <w:rFonts w:ascii="Simplified Arabic" w:hAnsi="Simplified Arabic" w:cs="Simplified Arabic"/>
          <w:rtl/>
          <w:lang w:val="en-US"/>
        </w:rPr>
        <w:t xml:space="preserve"> التقليدية </w:t>
      </w:r>
      <w:r>
        <w:rPr>
          <w:rFonts w:ascii="Simplified Arabic" w:hAnsi="Simplified Arabic" w:cs="Simplified Arabic" w:hint="cs"/>
          <w:rtl/>
          <w:lang w:val="en-US"/>
        </w:rPr>
        <w:t>وتحافظ</w:t>
      </w:r>
      <w:r w:rsidRPr="00DC3074">
        <w:rPr>
          <w:rFonts w:ascii="Simplified Arabic" w:hAnsi="Simplified Arabic" w:cs="Simplified Arabic"/>
          <w:rtl/>
          <w:lang w:val="en-US"/>
        </w:rPr>
        <w:t xml:space="preserve"> عليها </w:t>
      </w:r>
      <w:r>
        <w:rPr>
          <w:rFonts w:ascii="Simplified Arabic" w:hAnsi="Simplified Arabic" w:cs="Simplified Arabic" w:hint="cs"/>
          <w:rtl/>
          <w:lang w:val="en-US"/>
        </w:rPr>
        <w:t>وتصونها</w:t>
      </w:r>
      <w:r w:rsidRPr="00DC3074">
        <w:rPr>
          <w:rFonts w:ascii="Simplified Arabic" w:hAnsi="Simplified Arabic" w:cs="Simplified Arabic"/>
          <w:rtl/>
          <w:lang w:val="en-US"/>
        </w:rPr>
        <w:t>؛ و</w:t>
      </w:r>
      <w:r>
        <w:rPr>
          <w:rFonts w:ascii="Simplified Arabic" w:hAnsi="Simplified Arabic" w:cs="Simplified Arabic" w:hint="cs"/>
          <w:rtl/>
          <w:lang w:val="en-US"/>
        </w:rPr>
        <w:t>ت</w:t>
      </w:r>
      <w:r w:rsidRPr="00DC3074">
        <w:rPr>
          <w:rFonts w:ascii="Simplified Arabic" w:hAnsi="Simplified Arabic" w:cs="Simplified Arabic"/>
          <w:rtl/>
          <w:lang w:val="en-US"/>
        </w:rPr>
        <w:t xml:space="preserve">ضمن </w:t>
      </w:r>
      <w:r>
        <w:rPr>
          <w:rFonts w:ascii="Simplified Arabic" w:hAnsi="Simplified Arabic" w:cs="Simplified Arabic" w:hint="cs"/>
          <w:rtl/>
          <w:lang w:val="en-US"/>
        </w:rPr>
        <w:t>التقاسم المنصف للمنافع</w:t>
      </w:r>
      <w:r w:rsidRPr="00DC3074">
        <w:rPr>
          <w:rFonts w:ascii="Simplified Arabic" w:hAnsi="Simplified Arabic" w:cs="Simplified Arabic"/>
          <w:rtl/>
          <w:lang w:val="en-US"/>
        </w:rPr>
        <w:t>.</w:t>
      </w:r>
    </w:p>
    <w:p w14:paraId="64EBA888" w14:textId="6AD9F974"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lang w:val="en-US"/>
        </w:rPr>
      </w:pPr>
      <w:r w:rsidRPr="00DC3074">
        <w:rPr>
          <w:rFonts w:ascii="Simplified Arabic" w:hAnsi="Simplified Arabic" w:cs="Simplified Arabic"/>
          <w:rtl/>
          <w:lang w:val="en-US"/>
        </w:rPr>
        <w:t>وشددت العديد من المساهمات كذلك على</w:t>
      </w:r>
      <w:r>
        <w:rPr>
          <w:rFonts w:ascii="Simplified Arabic" w:hAnsi="Simplified Arabic" w:cs="Simplified Arabic" w:hint="cs"/>
          <w:rtl/>
          <w:lang w:val="en-US"/>
        </w:rPr>
        <w:t xml:space="preserve"> ضرورة</w:t>
      </w:r>
      <w:r w:rsidRPr="00DC3074">
        <w:rPr>
          <w:rFonts w:ascii="Simplified Arabic" w:hAnsi="Simplified Arabic" w:cs="Simplified Arabic"/>
          <w:rtl/>
          <w:lang w:val="en-US"/>
        </w:rPr>
        <w:t xml:space="preserve"> أن</w:t>
      </w:r>
      <w:r>
        <w:rPr>
          <w:rFonts w:ascii="Simplified Arabic" w:hAnsi="Simplified Arabic" w:cs="Simplified Arabic" w:hint="cs"/>
          <w:rtl/>
          <w:lang w:val="en-US"/>
        </w:rPr>
        <w:t xml:space="preserve"> تشكل</w:t>
      </w:r>
      <w:r w:rsidRPr="00DC3074">
        <w:rPr>
          <w:rFonts w:ascii="Simplified Arabic" w:hAnsi="Simplified Arabic" w:cs="Simplified Arabic"/>
          <w:rtl/>
          <w:lang w:val="en-US"/>
        </w:rPr>
        <w:t xml:space="preserve"> الحلول القائمة على الطبيعة و/أو </w:t>
      </w:r>
      <w:r w:rsidR="00AC745F">
        <w:rPr>
          <w:rFonts w:ascii="Simplified Arabic" w:hAnsi="Simplified Arabic" w:cs="Simplified Arabic"/>
          <w:rtl/>
          <w:lang w:val="en-US"/>
        </w:rPr>
        <w:t>النُهج القائمة</w:t>
      </w:r>
      <w:r w:rsidRPr="00DC3074">
        <w:rPr>
          <w:rFonts w:ascii="Simplified Arabic" w:hAnsi="Simplified Arabic" w:cs="Simplified Arabic"/>
          <w:rtl/>
          <w:lang w:val="en-US"/>
        </w:rPr>
        <w:t xml:space="preserve"> على النظم الإيكولوجية ركيزة أساسية </w:t>
      </w:r>
      <w:r>
        <w:rPr>
          <w:rFonts w:ascii="Simplified Arabic" w:hAnsi="Simplified Arabic" w:cs="Simplified Arabic" w:hint="cs"/>
          <w:rtl/>
          <w:lang w:val="en-US"/>
        </w:rPr>
        <w:t xml:space="preserve">في </w:t>
      </w:r>
      <w:r w:rsidRPr="00DC3074">
        <w:rPr>
          <w:rFonts w:ascii="Simplified Arabic" w:hAnsi="Simplified Arabic" w:cs="Simplified Arabic"/>
          <w:rtl/>
          <w:lang w:val="en-US"/>
        </w:rPr>
        <w:t>أي جهود مستقبلية لتحقيق ال</w:t>
      </w:r>
      <w:r>
        <w:rPr>
          <w:rFonts w:ascii="Simplified Arabic" w:hAnsi="Simplified Arabic" w:cs="Simplified Arabic" w:hint="cs"/>
          <w:rtl/>
          <w:lang w:val="en-US"/>
        </w:rPr>
        <w:t>اتساق</w:t>
      </w:r>
      <w:r w:rsidRPr="00DC3074">
        <w:rPr>
          <w:rFonts w:ascii="Simplified Arabic" w:hAnsi="Simplified Arabic" w:cs="Simplified Arabic"/>
          <w:rtl/>
          <w:lang w:val="en-US"/>
        </w:rPr>
        <w:t xml:space="preserve"> والتعاون </w:t>
      </w:r>
      <w:r>
        <w:rPr>
          <w:rFonts w:ascii="Simplified Arabic" w:hAnsi="Simplified Arabic" w:cs="Simplified Arabic" w:hint="cs"/>
          <w:rtl/>
          <w:lang w:val="en-US"/>
        </w:rPr>
        <w:t>في إطار</w:t>
      </w:r>
      <w:r w:rsidRPr="00DC3074">
        <w:rPr>
          <w:rFonts w:ascii="Simplified Arabic" w:hAnsi="Simplified Arabic" w:cs="Simplified Arabic"/>
          <w:rtl/>
          <w:lang w:val="en-US"/>
        </w:rPr>
        <w:t xml:space="preserve"> اتفاقيات ريو. </w:t>
      </w:r>
      <w:r>
        <w:rPr>
          <w:rFonts w:ascii="Simplified Arabic" w:hAnsi="Simplified Arabic" w:cs="Simplified Arabic" w:hint="cs"/>
          <w:rtl/>
          <w:lang w:val="en-US"/>
        </w:rPr>
        <w:t>وأكدت</w:t>
      </w:r>
      <w:r w:rsidRPr="00DC3074">
        <w:rPr>
          <w:rFonts w:ascii="Simplified Arabic" w:hAnsi="Simplified Arabic" w:cs="Simplified Arabic"/>
          <w:rtl/>
          <w:lang w:val="en-US"/>
        </w:rPr>
        <w:t xml:space="preserve"> أن </w:t>
      </w:r>
      <w:r>
        <w:rPr>
          <w:rFonts w:ascii="Simplified Arabic" w:hAnsi="Simplified Arabic" w:cs="Simplified Arabic" w:hint="cs"/>
          <w:rtl/>
          <w:lang w:val="en-US"/>
        </w:rPr>
        <w:t>وجود إطار متوافق</w:t>
      </w:r>
      <w:r w:rsidRPr="00DC3074">
        <w:rPr>
          <w:rFonts w:ascii="Simplified Arabic" w:hAnsi="Simplified Arabic" w:cs="Simplified Arabic"/>
          <w:rtl/>
          <w:lang w:val="en-US"/>
        </w:rPr>
        <w:t xml:space="preserve"> </w:t>
      </w:r>
      <w:r>
        <w:rPr>
          <w:rFonts w:ascii="Simplified Arabic" w:hAnsi="Simplified Arabic" w:cs="Simplified Arabic" w:hint="cs"/>
          <w:rtl/>
          <w:lang w:val="en-US"/>
        </w:rPr>
        <w:t>يمكن</w:t>
      </w:r>
      <w:r w:rsidRPr="00DC3074">
        <w:rPr>
          <w:rFonts w:ascii="Simplified Arabic" w:hAnsi="Simplified Arabic" w:cs="Simplified Arabic"/>
          <w:rtl/>
          <w:lang w:val="en-US"/>
        </w:rPr>
        <w:t xml:space="preserve"> أن يوائم </w:t>
      </w:r>
      <w:r>
        <w:rPr>
          <w:rFonts w:ascii="Simplified Arabic" w:hAnsi="Simplified Arabic" w:cs="Simplified Arabic" w:hint="cs"/>
          <w:rtl/>
          <w:lang w:val="en-US"/>
        </w:rPr>
        <w:t xml:space="preserve">جدول أعمال </w:t>
      </w:r>
      <w:r w:rsidRPr="00DC3074">
        <w:rPr>
          <w:rFonts w:ascii="Simplified Arabic" w:hAnsi="Simplified Arabic" w:cs="Simplified Arabic"/>
          <w:rtl/>
          <w:lang w:val="en-US"/>
        </w:rPr>
        <w:t>اتفاقية مكافحة التصحر ل</w:t>
      </w:r>
      <w:r>
        <w:rPr>
          <w:rFonts w:ascii="Simplified Arabic" w:hAnsi="Simplified Arabic" w:cs="Simplified Arabic" w:hint="cs"/>
          <w:rtl/>
          <w:lang w:val="en-US"/>
        </w:rPr>
        <w:t>إصلاح</w:t>
      </w:r>
      <w:r w:rsidRPr="00DC3074">
        <w:rPr>
          <w:rFonts w:ascii="Simplified Arabic" w:hAnsi="Simplified Arabic" w:cs="Simplified Arabic"/>
          <w:rtl/>
          <w:lang w:val="en-US"/>
        </w:rPr>
        <w:t xml:space="preserve"> الأراضي، والهدفين 2 (الاستعادة) و8 </w:t>
      </w:r>
      <w:bookmarkStart w:id="5" w:name="_Hlk208132741"/>
      <w:r w:rsidRPr="00DC3074">
        <w:rPr>
          <w:rFonts w:ascii="Simplified Arabic" w:hAnsi="Simplified Arabic" w:cs="Simplified Arabic"/>
          <w:rtl/>
          <w:lang w:val="en-US"/>
        </w:rPr>
        <w:t>(تغير المناخ) من الإطار وأولويات التكيف لاتفاقية الأمم المتحدة الإطارية بشأن تغير المناخ، من بين مجالات أخرى.</w:t>
      </w:r>
    </w:p>
    <w:p w14:paraId="3FAD5A2C" w14:textId="77777777" w:rsidR="00A25F04" w:rsidRPr="00DC307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rtl/>
          <w:lang w:val="en-US"/>
        </w:rPr>
      </w:pPr>
      <w:r w:rsidRPr="00DC3074">
        <w:rPr>
          <w:rFonts w:ascii="Simplified Arabic" w:hAnsi="Simplified Arabic" w:cs="Simplified Arabic"/>
          <w:b/>
          <w:bCs/>
          <w:sz w:val="24"/>
          <w:rtl/>
          <w:lang w:val="en-US"/>
        </w:rPr>
        <w:t>3-</w:t>
      </w:r>
      <w:r w:rsidRPr="00DC3074">
        <w:rPr>
          <w:rFonts w:ascii="Simplified Arabic" w:hAnsi="Simplified Arabic" w:cs="Simplified Arabic"/>
          <w:b/>
          <w:bCs/>
          <w:sz w:val="24"/>
          <w:rtl/>
          <w:lang w:val="en-US"/>
        </w:rPr>
        <w:tab/>
        <w:t xml:space="preserve"> </w:t>
      </w:r>
      <w:r w:rsidRPr="00D33FC6">
        <w:rPr>
          <w:rFonts w:ascii="Simplified Arabic" w:hAnsi="Simplified Arabic" w:cs="Simplified Arabic"/>
          <w:b/>
          <w:bCs/>
          <w:sz w:val="24"/>
          <w:rtl/>
          <w:lang w:val="en-US"/>
        </w:rPr>
        <w:t xml:space="preserve">التخطيط والرصد </w:t>
      </w:r>
      <w:r>
        <w:rPr>
          <w:rFonts w:ascii="Simplified Arabic" w:hAnsi="Simplified Arabic" w:cs="Simplified Arabic" w:hint="cs"/>
          <w:b/>
          <w:bCs/>
          <w:sz w:val="24"/>
          <w:rtl/>
          <w:lang w:val="en-US"/>
        </w:rPr>
        <w:t>والإبلاغ والاستعراض</w:t>
      </w:r>
    </w:p>
    <w:bookmarkEnd w:id="5"/>
    <w:p w14:paraId="786931FB" w14:textId="26306A78" w:rsidR="00A25F04" w:rsidRPr="00DC3074" w:rsidRDefault="00B97876"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اعتُبر</w:t>
      </w:r>
      <w:r w:rsidR="00A25F04">
        <w:rPr>
          <w:rFonts w:ascii="Simplified Arabic" w:hAnsi="Simplified Arabic" w:cs="Simplified Arabic" w:hint="cs"/>
          <w:rtl/>
          <w:lang w:val="en-US"/>
        </w:rPr>
        <w:t xml:space="preserve"> تنسيق</w:t>
      </w:r>
      <w:r w:rsidR="00A25F04" w:rsidRPr="00DC3074">
        <w:rPr>
          <w:rFonts w:ascii="Simplified Arabic" w:hAnsi="Simplified Arabic" w:cs="Simplified Arabic"/>
          <w:rtl/>
          <w:lang w:val="en-US"/>
        </w:rPr>
        <w:t xml:space="preserve"> نظم التخطيط والرصد والإبلاغ والاستعراض خطوة أساسية لتعزيز الاتساق </w:t>
      </w:r>
      <w:r w:rsidR="00A25F04">
        <w:rPr>
          <w:rFonts w:ascii="Simplified Arabic" w:hAnsi="Simplified Arabic" w:cs="Simplified Arabic" w:hint="cs"/>
          <w:rtl/>
          <w:lang w:val="en-US"/>
        </w:rPr>
        <w:t xml:space="preserve">فيما </w:t>
      </w:r>
      <w:r w:rsidR="00A25F04" w:rsidRPr="00DC3074">
        <w:rPr>
          <w:rFonts w:ascii="Simplified Arabic" w:hAnsi="Simplified Arabic" w:cs="Simplified Arabic"/>
          <w:rtl/>
          <w:lang w:val="en-US"/>
        </w:rPr>
        <w:t xml:space="preserve">بين اتفاقيات ريو. </w:t>
      </w:r>
      <w:r w:rsidR="00A25F04">
        <w:rPr>
          <w:rFonts w:ascii="Simplified Arabic" w:hAnsi="Simplified Arabic" w:cs="Simplified Arabic" w:hint="cs"/>
          <w:rtl/>
          <w:lang w:val="en-US"/>
        </w:rPr>
        <w:t xml:space="preserve">ولم يوصف </w:t>
      </w:r>
      <w:r w:rsidR="00A25F04" w:rsidRPr="00DC3074">
        <w:rPr>
          <w:rFonts w:ascii="Simplified Arabic" w:hAnsi="Simplified Arabic" w:cs="Simplified Arabic"/>
          <w:rtl/>
          <w:lang w:val="en-US"/>
        </w:rPr>
        <w:t>التخطيط والرصد والإبلاغ وا</w:t>
      </w:r>
      <w:r w:rsidR="00A25F04">
        <w:rPr>
          <w:rFonts w:ascii="Simplified Arabic" w:hAnsi="Simplified Arabic" w:cs="Simplified Arabic" w:hint="cs"/>
          <w:rtl/>
          <w:lang w:val="en-US"/>
        </w:rPr>
        <w:t>لاستعراض المنسقين</w:t>
      </w:r>
      <w:r w:rsidR="00A25F04" w:rsidRPr="00DC3074">
        <w:rPr>
          <w:rFonts w:ascii="Simplified Arabic" w:hAnsi="Simplified Arabic" w:cs="Simplified Arabic"/>
          <w:rtl/>
          <w:lang w:val="en-US"/>
        </w:rPr>
        <w:t xml:space="preserve"> </w:t>
      </w:r>
      <w:r w:rsidR="00A25F04">
        <w:rPr>
          <w:rFonts w:ascii="Simplified Arabic" w:hAnsi="Simplified Arabic" w:cs="Simplified Arabic" w:hint="cs"/>
          <w:rtl/>
          <w:lang w:val="en-US"/>
        </w:rPr>
        <w:t>بأنه شرط تقني فحسب،</w:t>
      </w:r>
      <w:r w:rsidR="00A25F04" w:rsidRPr="00DC3074">
        <w:rPr>
          <w:rFonts w:ascii="Simplified Arabic" w:hAnsi="Simplified Arabic" w:cs="Simplified Arabic"/>
          <w:rtl/>
          <w:lang w:val="en-US"/>
        </w:rPr>
        <w:t xml:space="preserve"> </w:t>
      </w:r>
      <w:r w:rsidR="00A25F04">
        <w:rPr>
          <w:rFonts w:ascii="Simplified Arabic" w:hAnsi="Simplified Arabic" w:cs="Simplified Arabic" w:hint="cs"/>
          <w:rtl/>
          <w:lang w:val="en-US"/>
        </w:rPr>
        <w:t xml:space="preserve">بل اعتُبر </w:t>
      </w:r>
      <w:r w:rsidR="00EA6FB7">
        <w:rPr>
          <w:rFonts w:ascii="Simplified Arabic" w:hAnsi="Simplified Arabic" w:cs="Simplified Arabic" w:hint="cs"/>
          <w:rtl/>
          <w:lang w:val="en-US"/>
        </w:rPr>
        <w:t>أيضاً</w:t>
      </w:r>
      <w:r w:rsidR="00A25F04" w:rsidRPr="00DC3074">
        <w:rPr>
          <w:rFonts w:ascii="Simplified Arabic" w:hAnsi="Simplified Arabic" w:cs="Simplified Arabic"/>
          <w:rtl/>
          <w:lang w:val="en-US"/>
        </w:rPr>
        <w:t xml:space="preserve"> استراتيجية لتتبع التقدم وتعزيز الشفافية </w:t>
      </w:r>
      <w:r w:rsidR="00A25F04">
        <w:rPr>
          <w:rFonts w:ascii="Simplified Arabic" w:hAnsi="Simplified Arabic" w:cs="Simplified Arabic" w:hint="cs"/>
          <w:rtl/>
          <w:lang w:val="en-US"/>
        </w:rPr>
        <w:t>وتوجيه القرارات السياساتية</w:t>
      </w:r>
      <w:r w:rsidR="00A25F04" w:rsidRPr="00DC3074">
        <w:rPr>
          <w:rFonts w:ascii="Simplified Arabic" w:hAnsi="Simplified Arabic" w:cs="Simplified Arabic"/>
          <w:rtl/>
          <w:lang w:val="en-US"/>
        </w:rPr>
        <w:t xml:space="preserve"> والحد من أعباء الإبلاغ.</w:t>
      </w:r>
    </w:p>
    <w:p w14:paraId="76AF6EE1" w14:textId="396F53CE"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lang w:val="en-US"/>
        </w:rPr>
      </w:pPr>
      <w:r w:rsidRPr="00DC3074">
        <w:rPr>
          <w:rFonts w:ascii="Simplified Arabic" w:hAnsi="Simplified Arabic" w:cs="Simplified Arabic"/>
          <w:rtl/>
          <w:lang w:val="en-US"/>
        </w:rPr>
        <w:t>ودعا المشاركون في</w:t>
      </w:r>
      <w:r w:rsidR="00DA0608">
        <w:rPr>
          <w:rFonts w:ascii="Simplified Arabic" w:hAnsi="Simplified Arabic" w:cs="Simplified Arabic" w:hint="cs"/>
          <w:rtl/>
          <w:lang w:val="en-US"/>
        </w:rPr>
        <w:t xml:space="preserve"> حدث</w:t>
      </w:r>
      <w:r w:rsidRPr="00DC3074">
        <w:rPr>
          <w:rFonts w:ascii="Simplified Arabic" w:hAnsi="Simplified Arabic" w:cs="Simplified Arabic"/>
          <w:rtl/>
          <w:lang w:val="en-US"/>
        </w:rPr>
        <w:t xml:space="preserve"> تبادل المعلومات ال</w:t>
      </w:r>
      <w:r>
        <w:rPr>
          <w:rFonts w:ascii="Simplified Arabic" w:hAnsi="Simplified Arabic" w:cs="Simplified Arabic"/>
          <w:rtl/>
          <w:lang w:val="en-US"/>
        </w:rPr>
        <w:t>تقنية</w:t>
      </w:r>
      <w:r w:rsidRPr="00DC3074">
        <w:rPr>
          <w:rFonts w:ascii="Simplified Arabic" w:hAnsi="Simplified Arabic" w:cs="Simplified Arabic"/>
          <w:rtl/>
          <w:lang w:val="en-US"/>
        </w:rPr>
        <w:t xml:space="preserve"> إلى </w:t>
      </w:r>
      <w:r>
        <w:rPr>
          <w:rFonts w:ascii="Simplified Arabic" w:hAnsi="Simplified Arabic" w:cs="Simplified Arabic" w:hint="cs"/>
          <w:rtl/>
          <w:lang w:val="en-US"/>
        </w:rPr>
        <w:t>وضع</w:t>
      </w:r>
      <w:r w:rsidRPr="00DC3074">
        <w:rPr>
          <w:rFonts w:ascii="Simplified Arabic" w:hAnsi="Simplified Arabic" w:cs="Simplified Arabic"/>
          <w:rtl/>
          <w:lang w:val="en-US"/>
        </w:rPr>
        <w:t xml:space="preserve"> نماذج </w:t>
      </w:r>
      <w:r>
        <w:rPr>
          <w:rFonts w:ascii="Simplified Arabic" w:hAnsi="Simplified Arabic" w:cs="Simplified Arabic" w:hint="cs"/>
          <w:rtl/>
          <w:lang w:val="en-US"/>
        </w:rPr>
        <w:t>إبلاغ منسقة</w:t>
      </w:r>
      <w:r w:rsidRPr="00DC3074">
        <w:rPr>
          <w:rFonts w:ascii="Simplified Arabic" w:hAnsi="Simplified Arabic" w:cs="Simplified Arabic"/>
          <w:rtl/>
          <w:lang w:val="en-US"/>
        </w:rPr>
        <w:t xml:space="preserve"> ومؤشرات مشتركة ت</w:t>
      </w:r>
      <w:r>
        <w:rPr>
          <w:rFonts w:ascii="Simplified Arabic" w:hAnsi="Simplified Arabic" w:cs="Simplified Arabic" w:hint="cs"/>
          <w:rtl/>
          <w:lang w:val="en-US"/>
        </w:rPr>
        <w:t>حدد</w:t>
      </w:r>
      <w:r w:rsidRPr="00DC3074">
        <w:rPr>
          <w:rFonts w:ascii="Simplified Arabic" w:hAnsi="Simplified Arabic" w:cs="Simplified Arabic"/>
          <w:rtl/>
          <w:lang w:val="en-US"/>
        </w:rPr>
        <w:t xml:space="preserve"> ال</w:t>
      </w:r>
      <w:r>
        <w:rPr>
          <w:rFonts w:ascii="Simplified Arabic" w:hAnsi="Simplified Arabic" w:cs="Simplified Arabic" w:hint="cs"/>
          <w:rtl/>
          <w:lang w:val="en-US"/>
        </w:rPr>
        <w:t>منافع</w:t>
      </w:r>
      <w:r w:rsidRPr="00DC3074">
        <w:rPr>
          <w:rFonts w:ascii="Simplified Arabic" w:hAnsi="Simplified Arabic" w:cs="Simplified Arabic"/>
          <w:rtl/>
          <w:lang w:val="en-US"/>
        </w:rPr>
        <w:t xml:space="preserve"> المتعددة للإجراءات المتخذة </w:t>
      </w:r>
      <w:r>
        <w:rPr>
          <w:rFonts w:ascii="Simplified Arabic" w:hAnsi="Simplified Arabic" w:cs="Simplified Arabic" w:hint="cs"/>
          <w:rtl/>
          <w:lang w:val="en-US"/>
        </w:rPr>
        <w:t>في إطار جداول أعمال</w:t>
      </w:r>
      <w:r w:rsidRPr="00DC3074">
        <w:rPr>
          <w:rFonts w:ascii="Simplified Arabic" w:hAnsi="Simplified Arabic" w:cs="Simplified Arabic"/>
          <w:rtl/>
          <w:lang w:val="en-US"/>
        </w:rPr>
        <w:t xml:space="preserve"> التنوع البيولوجي والمناخ والأراضي. ومن شأن هذا التنسيق أن يمكن البلدان من </w:t>
      </w:r>
      <w:r>
        <w:rPr>
          <w:rFonts w:ascii="Simplified Arabic" w:hAnsi="Simplified Arabic" w:cs="Simplified Arabic" w:hint="cs"/>
          <w:rtl/>
          <w:lang w:val="en-US"/>
        </w:rPr>
        <w:t xml:space="preserve">الإبلاغ </w:t>
      </w:r>
      <w:r w:rsidRPr="00DC3074">
        <w:rPr>
          <w:rFonts w:ascii="Simplified Arabic" w:hAnsi="Simplified Arabic" w:cs="Simplified Arabic"/>
          <w:rtl/>
          <w:lang w:val="en-US"/>
        </w:rPr>
        <w:t xml:space="preserve">مرة واحدة </w:t>
      </w:r>
      <w:r>
        <w:rPr>
          <w:rFonts w:ascii="Simplified Arabic" w:hAnsi="Simplified Arabic" w:cs="Simplified Arabic" w:hint="cs"/>
          <w:rtl/>
          <w:lang w:val="en-US"/>
        </w:rPr>
        <w:t>في إطار</w:t>
      </w:r>
      <w:r w:rsidRPr="00DC3074">
        <w:rPr>
          <w:rFonts w:ascii="Simplified Arabic" w:hAnsi="Simplified Arabic" w:cs="Simplified Arabic"/>
          <w:rtl/>
          <w:lang w:val="en-US"/>
        </w:rPr>
        <w:t xml:space="preserve"> اتفاقيات متعددة، و</w:t>
      </w:r>
      <w:r>
        <w:rPr>
          <w:rFonts w:ascii="Simplified Arabic" w:hAnsi="Simplified Arabic" w:cs="Simplified Arabic" w:hint="cs"/>
          <w:rtl/>
          <w:lang w:val="en-US"/>
        </w:rPr>
        <w:t>من ثم</w:t>
      </w:r>
      <w:r w:rsidRPr="00DC3074">
        <w:rPr>
          <w:rFonts w:ascii="Simplified Arabic" w:hAnsi="Simplified Arabic" w:cs="Simplified Arabic"/>
          <w:rtl/>
          <w:lang w:val="en-US"/>
        </w:rPr>
        <w:t xml:space="preserve"> تحسين الكفاءة وال</w:t>
      </w:r>
      <w:r>
        <w:rPr>
          <w:rFonts w:ascii="Simplified Arabic" w:hAnsi="Simplified Arabic" w:cs="Simplified Arabic" w:hint="cs"/>
          <w:rtl/>
          <w:lang w:val="en-US"/>
        </w:rPr>
        <w:t>اتساق</w:t>
      </w:r>
      <w:r w:rsidRPr="00DC3074">
        <w:rPr>
          <w:rFonts w:ascii="Simplified Arabic" w:hAnsi="Simplified Arabic" w:cs="Simplified Arabic"/>
          <w:rtl/>
          <w:lang w:val="en-US"/>
        </w:rPr>
        <w:t xml:space="preserve">. واعتبرت الأدوات الرقمية ومنصات البيانات </w:t>
      </w:r>
      <w:r>
        <w:rPr>
          <w:rFonts w:ascii="Simplified Arabic" w:hAnsi="Simplified Arabic" w:cs="Simplified Arabic" w:hint="cs"/>
          <w:rtl/>
          <w:lang w:val="en-US"/>
        </w:rPr>
        <w:t>المتاحة للجميع</w:t>
      </w:r>
      <w:r w:rsidRPr="00DC3074">
        <w:rPr>
          <w:rFonts w:ascii="Simplified Arabic" w:hAnsi="Simplified Arabic" w:cs="Simplified Arabic"/>
          <w:rtl/>
          <w:lang w:val="en-US"/>
        </w:rPr>
        <w:t xml:space="preserve"> </w:t>
      </w:r>
      <w:r>
        <w:rPr>
          <w:rFonts w:ascii="Simplified Arabic" w:hAnsi="Simplified Arabic" w:cs="Simplified Arabic" w:hint="cs"/>
          <w:rtl/>
          <w:lang w:val="en-US"/>
        </w:rPr>
        <w:t>عناصر بالغة الأهمية</w:t>
      </w:r>
      <w:r w:rsidRPr="00DC3074">
        <w:rPr>
          <w:rFonts w:ascii="Simplified Arabic" w:hAnsi="Simplified Arabic" w:cs="Simplified Arabic"/>
          <w:rtl/>
          <w:lang w:val="en-US"/>
        </w:rPr>
        <w:t xml:space="preserve"> لدعم</w:t>
      </w:r>
      <w:r>
        <w:rPr>
          <w:rFonts w:ascii="Simplified Arabic" w:hAnsi="Simplified Arabic" w:cs="Simplified Arabic" w:hint="cs"/>
          <w:rtl/>
          <w:lang w:val="en-US"/>
        </w:rPr>
        <w:t xml:space="preserve"> نظم</w:t>
      </w:r>
      <w:r w:rsidRPr="00DC3074">
        <w:rPr>
          <w:rFonts w:ascii="Simplified Arabic" w:hAnsi="Simplified Arabic" w:cs="Simplified Arabic"/>
          <w:rtl/>
          <w:lang w:val="en-US"/>
        </w:rPr>
        <w:t xml:space="preserve"> التخطيط والرصد والإبلاغ والاستعراض المتكاملة، مما يتيح تتبع التقدم المحرز في الوقت ال</w:t>
      </w:r>
      <w:r>
        <w:rPr>
          <w:rFonts w:ascii="Simplified Arabic" w:hAnsi="Simplified Arabic" w:cs="Simplified Arabic" w:hint="cs"/>
          <w:rtl/>
          <w:lang w:val="en-US"/>
        </w:rPr>
        <w:t>فعلي</w:t>
      </w:r>
      <w:r w:rsidRPr="00DC3074">
        <w:rPr>
          <w:rFonts w:ascii="Simplified Arabic" w:hAnsi="Simplified Arabic" w:cs="Simplified Arabic"/>
          <w:rtl/>
          <w:lang w:val="en-US"/>
        </w:rPr>
        <w:t xml:space="preserve"> وتيسير تبادل البيانات </w:t>
      </w:r>
      <w:r>
        <w:rPr>
          <w:rFonts w:ascii="Simplified Arabic" w:hAnsi="Simplified Arabic" w:cs="Simplified Arabic" w:hint="cs"/>
          <w:rtl/>
          <w:lang w:val="en-US"/>
        </w:rPr>
        <w:t>الشاملة لعدة قطاعات</w:t>
      </w:r>
      <w:r w:rsidRPr="00DC3074">
        <w:rPr>
          <w:rFonts w:ascii="Simplified Arabic" w:hAnsi="Simplified Arabic" w:cs="Simplified Arabic"/>
          <w:rtl/>
          <w:lang w:val="en-US"/>
        </w:rPr>
        <w:t>.</w:t>
      </w:r>
    </w:p>
    <w:p w14:paraId="433DA1F4" w14:textId="538B502D"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lang w:val="en-US"/>
        </w:rPr>
      </w:pPr>
      <w:r w:rsidRPr="00DC3074">
        <w:rPr>
          <w:rFonts w:ascii="Simplified Arabic" w:hAnsi="Simplified Arabic" w:cs="Simplified Arabic"/>
          <w:rtl/>
          <w:lang w:val="en-US"/>
        </w:rPr>
        <w:t>وشد</w:t>
      </w:r>
      <w:r>
        <w:rPr>
          <w:rFonts w:ascii="Simplified Arabic" w:hAnsi="Simplified Arabic" w:cs="Simplified Arabic" w:hint="cs"/>
          <w:rtl/>
          <w:lang w:val="en-US"/>
        </w:rPr>
        <w:t>ّ</w:t>
      </w:r>
      <w:r w:rsidRPr="00DC3074">
        <w:rPr>
          <w:rFonts w:ascii="Simplified Arabic" w:hAnsi="Simplified Arabic" w:cs="Simplified Arabic"/>
          <w:rtl/>
          <w:lang w:val="en-US"/>
        </w:rPr>
        <w:t>د العديد من الأطراف والمراقبين على أهمية نُهج الرصد التشاركية التي تشمل المجتمع المدني والشعوب الأصلية والمجتمعات المحلية والنساء والشباب. ولا تؤدي هذه الن</w:t>
      </w:r>
      <w:r>
        <w:rPr>
          <w:rFonts w:ascii="Simplified Arabic" w:hAnsi="Simplified Arabic" w:cs="Simplified Arabic" w:hint="cs"/>
          <w:rtl/>
          <w:lang w:val="en-US"/>
        </w:rPr>
        <w:t>ُ</w:t>
      </w:r>
      <w:r w:rsidRPr="00DC3074">
        <w:rPr>
          <w:rFonts w:ascii="Simplified Arabic" w:hAnsi="Simplified Arabic" w:cs="Simplified Arabic"/>
          <w:rtl/>
          <w:lang w:val="en-US"/>
        </w:rPr>
        <w:t xml:space="preserve">هج الشاملة إلى تحسين جودة البيانات فحسب، بل تعزز </w:t>
      </w:r>
      <w:r w:rsidR="00EA6FB7">
        <w:rPr>
          <w:rFonts w:ascii="Simplified Arabic" w:hAnsi="Simplified Arabic" w:cs="Simplified Arabic"/>
          <w:rtl/>
          <w:lang w:val="en-US"/>
        </w:rPr>
        <w:t>أيضاً</w:t>
      </w:r>
      <w:r w:rsidRPr="00DC3074">
        <w:rPr>
          <w:rFonts w:ascii="Simplified Arabic" w:hAnsi="Simplified Arabic" w:cs="Simplified Arabic"/>
          <w:rtl/>
          <w:lang w:val="en-US"/>
        </w:rPr>
        <w:t xml:space="preserve"> ملكية المجتمع</w:t>
      </w:r>
      <w:r>
        <w:rPr>
          <w:rFonts w:ascii="Simplified Arabic" w:hAnsi="Simplified Arabic" w:cs="Simplified Arabic" w:hint="cs"/>
          <w:rtl/>
          <w:lang w:val="en-US"/>
        </w:rPr>
        <w:t>ات المحلية</w:t>
      </w:r>
      <w:r w:rsidRPr="00DC3074">
        <w:rPr>
          <w:rFonts w:ascii="Simplified Arabic" w:hAnsi="Simplified Arabic" w:cs="Simplified Arabic"/>
          <w:rtl/>
          <w:lang w:val="en-US"/>
        </w:rPr>
        <w:t xml:space="preserve"> للنتائج البيئية. ومع ذلك، حذر العديد من البلدان النامية من التعقيد الإضافي ل</w:t>
      </w:r>
      <w:r>
        <w:rPr>
          <w:rFonts w:ascii="Simplified Arabic" w:hAnsi="Simplified Arabic" w:cs="Simplified Arabic"/>
          <w:rtl/>
          <w:lang w:val="en-US"/>
        </w:rPr>
        <w:t>نظم</w:t>
      </w:r>
      <w:r w:rsidRPr="00DC3074">
        <w:rPr>
          <w:rFonts w:ascii="Simplified Arabic" w:hAnsi="Simplified Arabic" w:cs="Simplified Arabic"/>
          <w:rtl/>
          <w:lang w:val="en-US"/>
        </w:rPr>
        <w:t xml:space="preserve"> التخطيط والرصد والإبلاغ والاستعراض المتكاملة، </w:t>
      </w:r>
      <w:r>
        <w:rPr>
          <w:rFonts w:ascii="Simplified Arabic" w:hAnsi="Simplified Arabic" w:cs="Simplified Arabic" w:hint="cs"/>
          <w:rtl/>
          <w:lang w:val="en-US"/>
        </w:rPr>
        <w:t>مع التشديد على</w:t>
      </w:r>
      <w:r w:rsidRPr="00DC3074">
        <w:rPr>
          <w:rFonts w:ascii="Simplified Arabic" w:hAnsi="Simplified Arabic" w:cs="Simplified Arabic"/>
          <w:rtl/>
          <w:lang w:val="en-US"/>
        </w:rPr>
        <w:t xml:space="preserve"> بناء القدرات المستدامة والدعم الدولي.</w:t>
      </w:r>
    </w:p>
    <w:p w14:paraId="2E7ADCFE" w14:textId="6C48C06C" w:rsidR="00A25F04" w:rsidRPr="00DC307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rtl/>
          <w:lang w:val="en-US"/>
        </w:rPr>
      </w:pPr>
      <w:r w:rsidRPr="00DC3074">
        <w:rPr>
          <w:rFonts w:ascii="Simplified Arabic" w:hAnsi="Simplified Arabic" w:cs="Simplified Arabic"/>
          <w:b/>
          <w:bCs/>
          <w:sz w:val="24"/>
          <w:rtl/>
          <w:lang w:val="en-US"/>
        </w:rPr>
        <w:t>4-</w:t>
      </w:r>
      <w:r w:rsidRPr="00DC3074">
        <w:rPr>
          <w:rFonts w:ascii="Simplified Arabic" w:hAnsi="Simplified Arabic" w:cs="Simplified Arabic"/>
          <w:b/>
          <w:bCs/>
          <w:sz w:val="24"/>
          <w:rtl/>
          <w:lang w:val="en-US"/>
        </w:rPr>
        <w:tab/>
        <w:t xml:space="preserve"> </w:t>
      </w:r>
      <w:r w:rsidRPr="00DD4981">
        <w:rPr>
          <w:rFonts w:ascii="Simplified Arabic" w:hAnsi="Simplified Arabic" w:cs="Simplified Arabic" w:hint="cs"/>
          <w:b/>
          <w:bCs/>
          <w:sz w:val="24"/>
          <w:rtl/>
          <w:lang w:val="en-US"/>
        </w:rPr>
        <w:t>هيئات التفاعل</w:t>
      </w:r>
      <w:r w:rsidRPr="00DD4981">
        <w:rPr>
          <w:rFonts w:ascii="Simplified Arabic" w:hAnsi="Simplified Arabic" w:cs="Simplified Arabic"/>
          <w:b/>
          <w:bCs/>
          <w:sz w:val="24"/>
          <w:rtl/>
          <w:lang w:val="en-US"/>
        </w:rPr>
        <w:t xml:space="preserve"> بين العلوم والسياسات </w:t>
      </w:r>
      <w:r w:rsidRPr="00DC3074">
        <w:rPr>
          <w:rFonts w:ascii="Simplified Arabic" w:hAnsi="Simplified Arabic" w:cs="Simplified Arabic"/>
          <w:b/>
          <w:bCs/>
          <w:sz w:val="24"/>
          <w:rtl/>
          <w:lang w:val="en-US"/>
        </w:rPr>
        <w:t>و</w:t>
      </w:r>
      <w:r w:rsidR="007C6765">
        <w:rPr>
          <w:rFonts w:ascii="Simplified Arabic" w:hAnsi="Simplified Arabic" w:cs="Simplified Arabic" w:hint="cs"/>
          <w:b/>
          <w:bCs/>
          <w:sz w:val="24"/>
          <w:rtl/>
          <w:lang w:val="en-US"/>
        </w:rPr>
        <w:t xml:space="preserve">اتخاذ </w:t>
      </w:r>
      <w:r w:rsidRPr="00F82F78">
        <w:rPr>
          <w:rFonts w:ascii="Simplified Arabic" w:hAnsi="Simplified Arabic" w:cs="Simplified Arabic"/>
          <w:b/>
          <w:bCs/>
          <w:sz w:val="24"/>
          <w:rtl/>
          <w:lang w:val="en-US"/>
        </w:rPr>
        <w:t>القرارات القائمة على الأدلة</w:t>
      </w:r>
    </w:p>
    <w:p w14:paraId="3A7CBD76" w14:textId="77777777"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rtl/>
          <w:lang w:val="en-US"/>
        </w:rPr>
      </w:pPr>
      <w:r>
        <w:rPr>
          <w:rFonts w:ascii="Simplified Arabic" w:hAnsi="Simplified Arabic" w:cs="Simplified Arabic" w:hint="cs"/>
          <w:rtl/>
          <w:lang w:val="en-US"/>
        </w:rPr>
        <w:t>سُلّط</w:t>
      </w:r>
      <w:r w:rsidRPr="00DC3074">
        <w:rPr>
          <w:rFonts w:ascii="Simplified Arabic" w:hAnsi="Simplified Arabic" w:cs="Simplified Arabic"/>
          <w:rtl/>
          <w:lang w:val="en-US"/>
        </w:rPr>
        <w:t xml:space="preserve"> الضوء باستمرار على دور العلم في دعم الاستجابات </w:t>
      </w:r>
      <w:r>
        <w:rPr>
          <w:rFonts w:ascii="Simplified Arabic" w:hAnsi="Simplified Arabic" w:cs="Simplified Arabic" w:hint="cs"/>
          <w:rtl/>
          <w:lang w:val="en-US"/>
        </w:rPr>
        <w:t>السياساتية المتسقة</w:t>
      </w:r>
      <w:r w:rsidRPr="00DC3074">
        <w:rPr>
          <w:rFonts w:ascii="Simplified Arabic" w:hAnsi="Simplified Arabic" w:cs="Simplified Arabic"/>
          <w:rtl/>
          <w:lang w:val="en-US"/>
        </w:rPr>
        <w:t xml:space="preserve">. وقد اعتُبرت التقييمات العلمية، مثل تلك التي أعدها </w:t>
      </w:r>
      <w:r>
        <w:rPr>
          <w:rFonts w:ascii="Simplified Arabic" w:hAnsi="Simplified Arabic" w:cs="Simplified Arabic" w:hint="cs"/>
          <w:rtl/>
          <w:lang w:val="en-US"/>
        </w:rPr>
        <w:t>المنبر الحكومي الدولي للعلوم والسياسات في مجال التنوع البيولوجي وخدمات النظم اإليكولوجية</w:t>
      </w:r>
      <w:r w:rsidRPr="00D22A6C">
        <w:rPr>
          <w:rFonts w:ascii="Simplified Arabic" w:hAnsi="Simplified Arabic" w:cs="Simplified Arabic"/>
          <w:szCs w:val="22"/>
          <w:rtl/>
          <w:lang w:val="en-US"/>
        </w:rPr>
        <w:t xml:space="preserve"> </w:t>
      </w:r>
      <w:r w:rsidRPr="00DC3074">
        <w:rPr>
          <w:rFonts w:ascii="Simplified Arabic" w:hAnsi="Simplified Arabic" w:cs="Simplified Arabic"/>
          <w:rtl/>
          <w:lang w:val="en-US"/>
        </w:rPr>
        <w:t>والهيئة الحكومية الدولية المعنية بتغير المناخ، أساسية لمواءمة سياسات التنوع البيولوجي والمناخ والأراضي.</w:t>
      </w:r>
    </w:p>
    <w:p w14:paraId="5E7D32C1" w14:textId="7CF1C292" w:rsidR="00A25F04" w:rsidRPr="00DC307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rtl/>
          <w:lang w:val="en-US"/>
        </w:rPr>
      </w:pPr>
      <w:r w:rsidRPr="00DC3074">
        <w:rPr>
          <w:rFonts w:ascii="Simplified Arabic" w:hAnsi="Simplified Arabic" w:cs="Simplified Arabic"/>
          <w:rtl/>
          <w:lang w:val="en-US"/>
        </w:rPr>
        <w:t xml:space="preserve">وأوصى العديد من </w:t>
      </w:r>
      <w:r>
        <w:rPr>
          <w:rFonts w:ascii="Simplified Arabic" w:hAnsi="Simplified Arabic" w:cs="Simplified Arabic"/>
          <w:rtl/>
          <w:lang w:val="en-US"/>
        </w:rPr>
        <w:t>مقدّمي المساهمات</w:t>
      </w:r>
      <w:r w:rsidRPr="00DC3074">
        <w:rPr>
          <w:rFonts w:ascii="Simplified Arabic" w:hAnsi="Simplified Arabic" w:cs="Simplified Arabic"/>
          <w:rtl/>
          <w:lang w:val="en-US"/>
        </w:rPr>
        <w:t xml:space="preserve"> ب</w:t>
      </w:r>
      <w:r>
        <w:rPr>
          <w:rFonts w:ascii="Simplified Arabic" w:hAnsi="Simplified Arabic" w:cs="Simplified Arabic" w:hint="cs"/>
          <w:rtl/>
          <w:lang w:val="en-US"/>
        </w:rPr>
        <w:t>دمج</w:t>
      </w:r>
      <w:r w:rsidRPr="00DC3074">
        <w:rPr>
          <w:rFonts w:ascii="Simplified Arabic" w:hAnsi="Simplified Arabic" w:cs="Simplified Arabic"/>
          <w:rtl/>
          <w:lang w:val="en-US"/>
        </w:rPr>
        <w:t xml:space="preserve"> التقييمات العلمية العالمية </w:t>
      </w:r>
      <w:r>
        <w:rPr>
          <w:rFonts w:ascii="Simplified Arabic" w:hAnsi="Simplified Arabic" w:cs="Simplified Arabic" w:hint="cs"/>
          <w:rtl/>
          <w:lang w:val="en-US"/>
        </w:rPr>
        <w:t>دمجاً منهجياً</w:t>
      </w:r>
      <w:r w:rsidRPr="00DC3074">
        <w:rPr>
          <w:rFonts w:ascii="Simplified Arabic" w:hAnsi="Simplified Arabic" w:cs="Simplified Arabic"/>
          <w:rtl/>
          <w:lang w:val="en-US"/>
        </w:rPr>
        <w:t xml:space="preserve"> ضمن دورات السياسات الوطنية، لضمان أن تكون ال</w:t>
      </w:r>
      <w:r>
        <w:rPr>
          <w:rFonts w:ascii="Simplified Arabic" w:hAnsi="Simplified Arabic" w:cs="Simplified Arabic" w:hint="cs"/>
          <w:rtl/>
          <w:lang w:val="en-US"/>
        </w:rPr>
        <w:t>قرارات</w:t>
      </w:r>
      <w:r w:rsidRPr="00DC3074">
        <w:rPr>
          <w:rFonts w:ascii="Simplified Arabic" w:hAnsi="Simplified Arabic" w:cs="Simplified Arabic"/>
          <w:rtl/>
          <w:lang w:val="en-US"/>
        </w:rPr>
        <w:t xml:space="preserve"> قائمة على الأدلة. ومع ذلك، </w:t>
      </w:r>
      <w:r>
        <w:rPr>
          <w:rFonts w:ascii="Simplified Arabic" w:hAnsi="Simplified Arabic" w:cs="Simplified Arabic" w:hint="cs"/>
          <w:rtl/>
          <w:lang w:val="en-US"/>
        </w:rPr>
        <w:t>أُقرّ</w:t>
      </w:r>
      <w:r w:rsidRPr="00DC3074">
        <w:rPr>
          <w:rFonts w:ascii="Simplified Arabic" w:hAnsi="Simplified Arabic" w:cs="Simplified Arabic"/>
          <w:rtl/>
          <w:lang w:val="en-US"/>
        </w:rPr>
        <w:t xml:space="preserve"> </w:t>
      </w:r>
      <w:r w:rsidR="00EA6FB7">
        <w:rPr>
          <w:rFonts w:ascii="Simplified Arabic" w:hAnsi="Simplified Arabic" w:cs="Simplified Arabic"/>
          <w:rtl/>
          <w:lang w:val="en-US"/>
        </w:rPr>
        <w:t>أيضاً</w:t>
      </w:r>
      <w:r w:rsidRPr="00DC3074">
        <w:rPr>
          <w:rFonts w:ascii="Simplified Arabic" w:hAnsi="Simplified Arabic" w:cs="Simplified Arabic"/>
          <w:rtl/>
          <w:lang w:val="en-US"/>
        </w:rPr>
        <w:t xml:space="preserve"> بأن التقييمات العالمية يجب أن تتكيف مع السياقات المحلية. وبالتالي، يمكن لل</w:t>
      </w:r>
      <w:r>
        <w:rPr>
          <w:rFonts w:ascii="Simplified Arabic" w:hAnsi="Simplified Arabic" w:cs="Simplified Arabic" w:hint="cs"/>
          <w:rtl/>
          <w:lang w:val="en-US"/>
        </w:rPr>
        <w:t>منابر</w:t>
      </w:r>
      <w:r w:rsidRPr="00DC3074">
        <w:rPr>
          <w:rFonts w:ascii="Simplified Arabic" w:hAnsi="Simplified Arabic" w:cs="Simplified Arabic"/>
          <w:rtl/>
          <w:lang w:val="en-US"/>
        </w:rPr>
        <w:t xml:space="preserve"> الوطنية للعلوم والسياسات أن ت</w:t>
      </w:r>
      <w:r>
        <w:rPr>
          <w:rFonts w:ascii="Simplified Arabic" w:hAnsi="Simplified Arabic" w:cs="Simplified Arabic" w:hint="cs"/>
          <w:rtl/>
          <w:lang w:val="en-US"/>
        </w:rPr>
        <w:t>ؤدي</w:t>
      </w:r>
      <w:r w:rsidRPr="00DC3074">
        <w:rPr>
          <w:rFonts w:ascii="Simplified Arabic" w:hAnsi="Simplified Arabic" w:cs="Simplified Arabic"/>
          <w:rtl/>
          <w:lang w:val="en-US"/>
        </w:rPr>
        <w:t xml:space="preserve"> دوراً حاسماً في ترجمة النتائج العالمية إلى م</w:t>
      </w:r>
      <w:r>
        <w:rPr>
          <w:rFonts w:ascii="Simplified Arabic" w:hAnsi="Simplified Arabic" w:cs="Simplified Arabic" w:hint="cs"/>
          <w:rtl/>
          <w:lang w:val="en-US"/>
        </w:rPr>
        <w:t>عارف</w:t>
      </w:r>
      <w:r w:rsidRPr="00DC3074">
        <w:rPr>
          <w:rFonts w:ascii="Simplified Arabic" w:hAnsi="Simplified Arabic" w:cs="Simplified Arabic"/>
          <w:rtl/>
          <w:lang w:val="en-US"/>
        </w:rPr>
        <w:t xml:space="preserve"> قابلة للتنفيذ ل</w:t>
      </w:r>
      <w:r>
        <w:rPr>
          <w:rFonts w:ascii="Simplified Arabic" w:hAnsi="Simplified Arabic" w:cs="Simplified Arabic" w:hint="cs"/>
          <w:rtl/>
          <w:lang w:val="en-US"/>
        </w:rPr>
        <w:t xml:space="preserve">صانعي </w:t>
      </w:r>
      <w:r w:rsidRPr="00DC3074">
        <w:rPr>
          <w:rFonts w:ascii="Simplified Arabic" w:hAnsi="Simplified Arabic" w:cs="Simplified Arabic"/>
          <w:rtl/>
          <w:lang w:val="en-US"/>
        </w:rPr>
        <w:t>السياسات</w:t>
      </w:r>
      <w:r w:rsidRPr="00DC3074">
        <w:rPr>
          <w:rFonts w:ascii="Simplified Arabic" w:hAnsi="Simplified Arabic" w:cs="Simplified Arabic"/>
          <w:lang w:val="en-US"/>
        </w:rPr>
        <w:t>.</w:t>
      </w:r>
    </w:p>
    <w:p w14:paraId="0410FC9F" w14:textId="779DB1FE" w:rsidR="00A25F0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lang w:val="en-US"/>
        </w:rPr>
      </w:pPr>
      <w:r w:rsidRPr="00DC3074">
        <w:rPr>
          <w:rFonts w:ascii="Simplified Arabic" w:hAnsi="Simplified Arabic" w:cs="Simplified Arabic"/>
          <w:rtl/>
          <w:lang w:val="en-US"/>
        </w:rPr>
        <w:t>ودُعي إلى إضفاء الطابع المؤسسي على التعاون بين المنبر الحكومي الدولي للعلوم والسياسات في مجال التنوع البيولوجي وخدمات النظم الإيكولوجية، والهيئة الحكومية الدولية المعنية بتغير المناخ، و</w:t>
      </w:r>
      <w:r>
        <w:rPr>
          <w:rFonts w:ascii="Simplified Arabic" w:hAnsi="Simplified Arabic" w:cs="Simplified Arabic"/>
          <w:rtl/>
          <w:lang w:val="en-US"/>
        </w:rPr>
        <w:t>هيئة التفاعل بين العلوم والسياسات</w:t>
      </w:r>
      <w:r w:rsidRPr="00DC3074">
        <w:rPr>
          <w:rFonts w:ascii="Simplified Arabic" w:hAnsi="Simplified Arabic" w:cs="Simplified Arabic"/>
          <w:rtl/>
          <w:lang w:val="en-US"/>
        </w:rPr>
        <w:t xml:space="preserve"> </w:t>
      </w:r>
      <w:r>
        <w:rPr>
          <w:rFonts w:ascii="Simplified Arabic" w:hAnsi="Simplified Arabic" w:cs="Simplified Arabic" w:hint="cs"/>
          <w:rtl/>
          <w:lang w:val="en-US"/>
        </w:rPr>
        <w:t xml:space="preserve">التابعة </w:t>
      </w:r>
      <w:r w:rsidRPr="00DC3074">
        <w:rPr>
          <w:rFonts w:ascii="Simplified Arabic" w:hAnsi="Simplified Arabic" w:cs="Simplified Arabic"/>
          <w:rtl/>
          <w:lang w:val="en-US"/>
        </w:rPr>
        <w:t xml:space="preserve">لاتفاقية مكافحة التصحر، </w:t>
      </w:r>
      <w:r>
        <w:rPr>
          <w:rFonts w:ascii="Simplified Arabic" w:hAnsi="Simplified Arabic" w:cs="Simplified Arabic" w:hint="cs"/>
          <w:rtl/>
          <w:lang w:val="en-US"/>
        </w:rPr>
        <w:t>بسبل منها</w:t>
      </w:r>
      <w:r w:rsidRPr="00DC3074">
        <w:rPr>
          <w:rFonts w:ascii="Simplified Arabic" w:hAnsi="Simplified Arabic" w:cs="Simplified Arabic"/>
          <w:rtl/>
          <w:lang w:val="en-US"/>
        </w:rPr>
        <w:t xml:space="preserve"> حلقات العمل المشتركة </w:t>
      </w:r>
      <w:r>
        <w:rPr>
          <w:rFonts w:ascii="Simplified Arabic" w:hAnsi="Simplified Arabic" w:cs="Simplified Arabic" w:hint="cs"/>
          <w:rtl/>
          <w:lang w:val="en-US"/>
        </w:rPr>
        <w:t>والموجزات السياساتية</w:t>
      </w:r>
      <w:r w:rsidRPr="00DC3074">
        <w:rPr>
          <w:rFonts w:ascii="Simplified Arabic" w:hAnsi="Simplified Arabic" w:cs="Simplified Arabic"/>
          <w:rtl/>
          <w:lang w:val="en-US"/>
        </w:rPr>
        <w:t xml:space="preserve"> المواضيعية. وعلاوة على ذلك، </w:t>
      </w:r>
      <w:r>
        <w:rPr>
          <w:rFonts w:ascii="Simplified Arabic" w:hAnsi="Simplified Arabic" w:cs="Simplified Arabic" w:hint="cs"/>
          <w:rtl/>
          <w:lang w:val="en-US"/>
        </w:rPr>
        <w:t xml:space="preserve">جرى </w:t>
      </w:r>
      <w:r w:rsidRPr="00DC3074">
        <w:rPr>
          <w:rFonts w:ascii="Simplified Arabic" w:hAnsi="Simplified Arabic" w:cs="Simplified Arabic"/>
          <w:rtl/>
          <w:lang w:val="en-US"/>
        </w:rPr>
        <w:t>التركيز على</w:t>
      </w:r>
      <w:r>
        <w:rPr>
          <w:rFonts w:ascii="Simplified Arabic" w:hAnsi="Simplified Arabic" w:cs="Simplified Arabic" w:hint="cs"/>
          <w:rtl/>
          <w:lang w:val="en-US"/>
        </w:rPr>
        <w:t xml:space="preserve"> إدماج</w:t>
      </w:r>
      <w:r w:rsidRPr="00DC3074">
        <w:rPr>
          <w:rFonts w:ascii="Simplified Arabic" w:hAnsi="Simplified Arabic" w:cs="Simplified Arabic"/>
          <w:rtl/>
          <w:lang w:val="en-US"/>
        </w:rPr>
        <w:t xml:space="preserve"> نظم المعارف التقليدية إلى جانب البيانات العلمية. ويجب أن ي</w:t>
      </w:r>
      <w:r>
        <w:rPr>
          <w:rFonts w:ascii="Simplified Arabic" w:hAnsi="Simplified Arabic" w:cs="Simplified Arabic" w:hint="cs"/>
          <w:rtl/>
          <w:lang w:val="en-US"/>
        </w:rPr>
        <w:t>ُقرّ</w:t>
      </w:r>
      <w:r w:rsidRPr="00DC3074">
        <w:rPr>
          <w:rFonts w:ascii="Simplified Arabic" w:hAnsi="Simplified Arabic" w:cs="Simplified Arabic"/>
          <w:rtl/>
          <w:lang w:val="en-US"/>
        </w:rPr>
        <w:t xml:space="preserve"> هذا النهج </w:t>
      </w:r>
      <w:r w:rsidR="00EA6FB7">
        <w:rPr>
          <w:rFonts w:ascii="Simplified Arabic" w:hAnsi="Simplified Arabic" w:cs="Simplified Arabic"/>
          <w:rtl/>
          <w:lang w:val="en-US"/>
        </w:rPr>
        <w:t>أيضاً</w:t>
      </w:r>
      <w:r w:rsidRPr="00DC3074">
        <w:rPr>
          <w:rFonts w:ascii="Simplified Arabic" w:hAnsi="Simplified Arabic" w:cs="Simplified Arabic"/>
          <w:rtl/>
          <w:lang w:val="en-US"/>
        </w:rPr>
        <w:t xml:space="preserve"> </w:t>
      </w:r>
      <w:r>
        <w:rPr>
          <w:rFonts w:ascii="Simplified Arabic" w:hAnsi="Simplified Arabic" w:cs="Simplified Arabic" w:hint="cs"/>
          <w:rtl/>
          <w:lang w:val="en-US"/>
        </w:rPr>
        <w:t>إقراراً</w:t>
      </w:r>
      <w:r w:rsidRPr="00DC3074">
        <w:rPr>
          <w:rFonts w:ascii="Simplified Arabic" w:hAnsi="Simplified Arabic" w:cs="Simplified Arabic"/>
          <w:rtl/>
          <w:lang w:val="en-US"/>
        </w:rPr>
        <w:t xml:space="preserve"> </w:t>
      </w:r>
      <w:r>
        <w:rPr>
          <w:rFonts w:ascii="Simplified Arabic" w:hAnsi="Simplified Arabic" w:cs="Simplified Arabic" w:hint="cs"/>
          <w:rtl/>
          <w:lang w:val="en-US"/>
        </w:rPr>
        <w:lastRenderedPageBreak/>
        <w:t>تاماً</w:t>
      </w:r>
      <w:r w:rsidRPr="00DC3074">
        <w:rPr>
          <w:rFonts w:ascii="Simplified Arabic" w:hAnsi="Simplified Arabic" w:cs="Simplified Arabic"/>
          <w:rtl/>
          <w:lang w:val="en-US"/>
        </w:rPr>
        <w:t xml:space="preserve"> بأن ال</w:t>
      </w:r>
      <w:r>
        <w:rPr>
          <w:rFonts w:ascii="Simplified Arabic" w:hAnsi="Simplified Arabic" w:cs="Simplified Arabic"/>
          <w:rtl/>
          <w:lang w:val="en-US"/>
        </w:rPr>
        <w:t>معارف</w:t>
      </w:r>
      <w:r w:rsidRPr="00DC3074">
        <w:rPr>
          <w:rFonts w:ascii="Simplified Arabic" w:hAnsi="Simplified Arabic" w:cs="Simplified Arabic"/>
          <w:rtl/>
          <w:lang w:val="en-US"/>
        </w:rPr>
        <w:t xml:space="preserve"> التقليدية يمكن أن توفر رؤى قي</w:t>
      </w:r>
      <w:r>
        <w:rPr>
          <w:rFonts w:ascii="Simplified Arabic" w:hAnsi="Simplified Arabic" w:cs="Simplified Arabic" w:hint="cs"/>
          <w:rtl/>
          <w:lang w:val="en-US"/>
        </w:rPr>
        <w:t>ّ</w:t>
      </w:r>
      <w:r w:rsidRPr="00DC3074">
        <w:rPr>
          <w:rFonts w:ascii="Simplified Arabic" w:hAnsi="Simplified Arabic" w:cs="Simplified Arabic"/>
          <w:rtl/>
          <w:lang w:val="en-US"/>
        </w:rPr>
        <w:t xml:space="preserve">مة في إدارة النظم الإيكولوجية وقدرتها على الصمود، فضلاً عن </w:t>
      </w:r>
      <w:bookmarkStart w:id="6" w:name="_Hlk208132959"/>
      <w:r w:rsidRPr="00DC3074">
        <w:rPr>
          <w:rFonts w:ascii="Simplified Arabic" w:hAnsi="Simplified Arabic" w:cs="Simplified Arabic"/>
          <w:rtl/>
          <w:lang w:val="en-US"/>
        </w:rPr>
        <w:t>تأثيرات فقدان التنوع البيولوجي وتغير المناخ وتدهور الأراضي والجفاف على سبل العيش المحلية.</w:t>
      </w:r>
    </w:p>
    <w:p w14:paraId="1AB7FF76" w14:textId="77777777" w:rsidR="00A25F04" w:rsidRPr="009B229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rtl/>
          <w:lang w:val="en-US"/>
        </w:rPr>
      </w:pPr>
      <w:r w:rsidRPr="009B2294">
        <w:rPr>
          <w:rFonts w:ascii="Simplified Arabic" w:hAnsi="Simplified Arabic" w:cs="Simplified Arabic"/>
          <w:b/>
          <w:bCs/>
          <w:sz w:val="24"/>
          <w:rtl/>
          <w:lang w:val="en-US"/>
        </w:rPr>
        <w:t>5-</w:t>
      </w:r>
      <w:r w:rsidRPr="009B2294">
        <w:rPr>
          <w:rFonts w:ascii="Simplified Arabic" w:hAnsi="Simplified Arabic" w:cs="Simplified Arabic"/>
          <w:b/>
          <w:bCs/>
          <w:sz w:val="24"/>
          <w:rtl/>
          <w:lang w:val="en-US"/>
        </w:rPr>
        <w:tab/>
        <w:t xml:space="preserve"> إدارة ال</w:t>
      </w:r>
      <w:r>
        <w:rPr>
          <w:rFonts w:ascii="Simplified Arabic" w:hAnsi="Simplified Arabic" w:cs="Simplified Arabic"/>
          <w:b/>
          <w:bCs/>
          <w:sz w:val="24"/>
          <w:rtl/>
          <w:lang w:val="en-US"/>
        </w:rPr>
        <w:t>معارف</w:t>
      </w:r>
      <w:r w:rsidRPr="009B2294">
        <w:rPr>
          <w:rFonts w:ascii="Simplified Arabic" w:hAnsi="Simplified Arabic" w:cs="Simplified Arabic"/>
          <w:b/>
          <w:bCs/>
          <w:sz w:val="24"/>
          <w:rtl/>
          <w:lang w:val="en-US"/>
        </w:rPr>
        <w:t xml:space="preserve"> وبناء القدرات</w:t>
      </w:r>
    </w:p>
    <w:bookmarkEnd w:id="6"/>
    <w:p w14:paraId="1FCFFEFA" w14:textId="77777777" w:rsidR="00A25F04" w:rsidRPr="009B229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sidRPr="00E21E1E">
        <w:rPr>
          <w:rFonts w:ascii="Simplified Arabic" w:hAnsi="Simplified Arabic" w:cs="Simplified Arabic"/>
          <w:sz w:val="24"/>
          <w:rtl/>
          <w:lang w:val="en-US"/>
        </w:rPr>
        <w:t>شُدِّد على أن</w:t>
      </w:r>
      <w:r w:rsidRPr="00E21E1E">
        <w:rPr>
          <w:rFonts w:ascii="Simplified Arabic" w:hAnsi="Simplified Arabic" w:cs="Simplified Arabic"/>
          <w:sz w:val="24"/>
          <w:szCs w:val="22"/>
          <w:rtl/>
          <w:lang w:val="en-US"/>
        </w:rPr>
        <w:t xml:space="preserve"> </w:t>
      </w:r>
      <w:r>
        <w:rPr>
          <w:rFonts w:ascii="Simplified Arabic" w:hAnsi="Simplified Arabic" w:cs="Simplified Arabic" w:hint="cs"/>
          <w:sz w:val="24"/>
          <w:rtl/>
          <w:lang w:val="en-US"/>
        </w:rPr>
        <w:t>إدارة المعارف</w:t>
      </w:r>
      <w:r w:rsidRPr="009B2294">
        <w:rPr>
          <w:rFonts w:ascii="Simplified Arabic" w:hAnsi="Simplified Arabic" w:cs="Simplified Arabic"/>
          <w:sz w:val="24"/>
          <w:rtl/>
          <w:lang w:val="en-US"/>
        </w:rPr>
        <w:t xml:space="preserve"> وبناء القدرات</w:t>
      </w:r>
      <w:r>
        <w:rPr>
          <w:rFonts w:ascii="Simplified Arabic" w:hAnsi="Simplified Arabic" w:cs="Simplified Arabic" w:hint="cs"/>
          <w:sz w:val="24"/>
          <w:rtl/>
          <w:lang w:val="en-US"/>
        </w:rPr>
        <w:t xml:space="preserve"> بفعالية</w:t>
      </w:r>
      <w:r w:rsidRPr="009B2294">
        <w:rPr>
          <w:rFonts w:ascii="Simplified Arabic" w:hAnsi="Simplified Arabic" w:cs="Simplified Arabic"/>
          <w:sz w:val="24"/>
          <w:rtl/>
          <w:lang w:val="en-US"/>
        </w:rPr>
        <w:t xml:space="preserve"> شرطان أساسيان لتحقيق اتساق السياسات. واعتبرت منصات ال</w:t>
      </w:r>
      <w:r>
        <w:rPr>
          <w:rFonts w:ascii="Simplified Arabic" w:hAnsi="Simplified Arabic" w:cs="Simplified Arabic" w:hint="cs"/>
          <w:sz w:val="24"/>
          <w:rtl/>
          <w:lang w:val="en-US"/>
        </w:rPr>
        <w:t>معارف</w:t>
      </w:r>
      <w:r w:rsidRPr="009B2294">
        <w:rPr>
          <w:rFonts w:ascii="Simplified Arabic" w:hAnsi="Simplified Arabic" w:cs="Simplified Arabic"/>
          <w:sz w:val="24"/>
          <w:rtl/>
          <w:lang w:val="en-US"/>
        </w:rPr>
        <w:t xml:space="preserve"> المتكاملة التي تربط المعارف العلمية والتقنية والتقليدية أدوات أساسية لتوجيه السياسات </w:t>
      </w:r>
      <w:r>
        <w:rPr>
          <w:rFonts w:ascii="Simplified Arabic" w:hAnsi="Simplified Arabic" w:cs="Simplified Arabic" w:hint="cs"/>
          <w:sz w:val="24"/>
          <w:rtl/>
          <w:lang w:val="en-US"/>
        </w:rPr>
        <w:t>والتنفيذ</w:t>
      </w:r>
      <w:r w:rsidRPr="009B2294">
        <w:rPr>
          <w:rFonts w:ascii="Simplified Arabic" w:hAnsi="Simplified Arabic" w:cs="Simplified Arabic"/>
          <w:sz w:val="24"/>
          <w:rtl/>
          <w:lang w:val="en-US"/>
        </w:rPr>
        <w:t>.</w:t>
      </w:r>
    </w:p>
    <w:p w14:paraId="09757DA3" w14:textId="642FBFE8" w:rsidR="00A25F04" w:rsidRPr="009B229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sidRPr="009B2294">
        <w:rPr>
          <w:rFonts w:ascii="Simplified Arabic" w:hAnsi="Simplified Arabic" w:cs="Simplified Arabic"/>
          <w:sz w:val="24"/>
          <w:rtl/>
          <w:lang w:val="en-US"/>
        </w:rPr>
        <w:t xml:space="preserve">وذُكر أن بناء القدرات يجب أن يمتد إلى ما هو أبعد من التدريب الفردي ليشمل التعزيز </w:t>
      </w:r>
      <w:r>
        <w:rPr>
          <w:rFonts w:ascii="Simplified Arabic" w:hAnsi="Simplified Arabic" w:cs="Simplified Arabic" w:hint="cs"/>
          <w:sz w:val="24"/>
          <w:rtl/>
          <w:lang w:val="en-US"/>
        </w:rPr>
        <w:t>المؤسسات</w:t>
      </w:r>
      <w:r w:rsidRPr="009B2294">
        <w:rPr>
          <w:rFonts w:ascii="Simplified Arabic" w:hAnsi="Simplified Arabic" w:cs="Simplified Arabic"/>
          <w:sz w:val="24"/>
          <w:rtl/>
          <w:lang w:val="en-US"/>
        </w:rPr>
        <w:t xml:space="preserve"> على الصعيدين الوطني ودون الوطني، </w:t>
      </w:r>
      <w:r>
        <w:rPr>
          <w:rFonts w:ascii="Simplified Arabic" w:hAnsi="Simplified Arabic" w:cs="Simplified Arabic" w:hint="cs"/>
          <w:sz w:val="24"/>
          <w:rtl/>
          <w:lang w:val="en-US"/>
        </w:rPr>
        <w:t>بسبل منها</w:t>
      </w:r>
      <w:r w:rsidRPr="009B2294">
        <w:rPr>
          <w:rFonts w:ascii="Simplified Arabic" w:hAnsi="Simplified Arabic" w:cs="Simplified Arabic"/>
          <w:sz w:val="24"/>
          <w:rtl/>
          <w:lang w:val="en-US"/>
        </w:rPr>
        <w:t xml:space="preserve"> تعزيز المهارات </w:t>
      </w:r>
      <w:r>
        <w:rPr>
          <w:rFonts w:ascii="Simplified Arabic" w:hAnsi="Simplified Arabic" w:cs="Simplified Arabic" w:hint="cs"/>
          <w:sz w:val="24"/>
          <w:rtl/>
          <w:lang w:val="en-US"/>
        </w:rPr>
        <w:t>الشاملة لعدة قطاعات</w:t>
      </w:r>
      <w:r w:rsidRPr="009B2294">
        <w:rPr>
          <w:rFonts w:ascii="Simplified Arabic" w:hAnsi="Simplified Arabic" w:cs="Simplified Arabic"/>
          <w:sz w:val="24"/>
          <w:rtl/>
          <w:lang w:val="en-US"/>
        </w:rPr>
        <w:t xml:space="preserve"> بين الم</w:t>
      </w:r>
      <w:r>
        <w:rPr>
          <w:rFonts w:ascii="Simplified Arabic" w:hAnsi="Simplified Arabic" w:cs="Simplified Arabic" w:hint="cs"/>
          <w:sz w:val="24"/>
          <w:rtl/>
          <w:lang w:val="en-US"/>
        </w:rPr>
        <w:t>وظفين</w:t>
      </w:r>
      <w:r w:rsidRPr="009B2294">
        <w:rPr>
          <w:rFonts w:ascii="Simplified Arabic" w:hAnsi="Simplified Arabic" w:cs="Simplified Arabic"/>
          <w:sz w:val="24"/>
          <w:rtl/>
          <w:lang w:val="en-US"/>
        </w:rPr>
        <w:t xml:space="preserve"> الحكوميين ودعم الحكومات المحلية في تطبيق البيانات المتكاملة ل</w:t>
      </w:r>
      <w:r w:rsidR="007C6765">
        <w:rPr>
          <w:rFonts w:ascii="Simplified Arabic" w:hAnsi="Simplified Arabic" w:cs="Simplified Arabic" w:hint="cs"/>
          <w:sz w:val="24"/>
          <w:rtl/>
          <w:lang w:val="en-US"/>
        </w:rPr>
        <w:t>اتخاذ</w:t>
      </w:r>
      <w:r>
        <w:rPr>
          <w:rFonts w:ascii="Simplified Arabic" w:hAnsi="Simplified Arabic" w:cs="Simplified Arabic"/>
          <w:sz w:val="24"/>
          <w:rtl/>
          <w:lang w:val="en-US"/>
        </w:rPr>
        <w:t xml:space="preserve"> القرارات</w:t>
      </w:r>
      <w:r w:rsidRPr="009B2294">
        <w:rPr>
          <w:rFonts w:ascii="Simplified Arabic" w:hAnsi="Simplified Arabic" w:cs="Simplified Arabic"/>
          <w:sz w:val="24"/>
          <w:rtl/>
          <w:lang w:val="en-US"/>
        </w:rPr>
        <w:t>. وقد أظهر البرنامج المشترك لبناء القدرات لاتفاقيات ريو</w:t>
      </w:r>
      <w:bookmarkStart w:id="7" w:name="_Hlk208436627"/>
      <w:r w:rsidRPr="000F1B68">
        <w:rPr>
          <w:rFonts w:ascii="Simplified Arabic" w:hAnsi="Simplified Arabic" w:cs="Simplified Arabic"/>
          <w:sz w:val="18"/>
          <w:vertAlign w:val="superscript"/>
          <w:rtl/>
          <w:lang w:val="en-US"/>
        </w:rPr>
        <w:footnoteReference w:id="6"/>
      </w:r>
      <w:bookmarkEnd w:id="7"/>
      <w:r w:rsidRPr="009B2294">
        <w:rPr>
          <w:rFonts w:ascii="Simplified Arabic" w:hAnsi="Simplified Arabic" w:cs="Simplified Arabic"/>
          <w:sz w:val="24"/>
          <w:rtl/>
          <w:lang w:val="en-US"/>
        </w:rPr>
        <w:t xml:space="preserve"> تقدماً في هذا المجال من خلال توفير حلقات دراسية</w:t>
      </w:r>
      <w:r>
        <w:rPr>
          <w:rFonts w:ascii="Simplified Arabic" w:hAnsi="Simplified Arabic" w:cs="Simplified Arabic" w:hint="cs"/>
          <w:sz w:val="24"/>
          <w:rtl/>
          <w:lang w:val="en-US"/>
        </w:rPr>
        <w:t xml:space="preserve"> شبكية</w:t>
      </w:r>
      <w:r w:rsidRPr="009B2294">
        <w:rPr>
          <w:rFonts w:ascii="Simplified Arabic" w:hAnsi="Simplified Arabic" w:cs="Simplified Arabic"/>
          <w:sz w:val="24"/>
          <w:rtl/>
          <w:lang w:val="en-US"/>
        </w:rPr>
        <w:t xml:space="preserve"> مواضيعية و</w:t>
      </w:r>
      <w:r w:rsidR="00C93E7C">
        <w:rPr>
          <w:rFonts w:ascii="Simplified Arabic" w:hAnsi="Simplified Arabic" w:cs="Simplified Arabic" w:hint="cs"/>
          <w:sz w:val="24"/>
          <w:rtl/>
          <w:lang w:val="en-US"/>
        </w:rPr>
        <w:t>إرشادات</w:t>
      </w:r>
      <w:r w:rsidRPr="009B2294">
        <w:rPr>
          <w:rFonts w:ascii="Simplified Arabic" w:hAnsi="Simplified Arabic" w:cs="Simplified Arabic"/>
          <w:sz w:val="24"/>
          <w:rtl/>
          <w:lang w:val="en-US"/>
        </w:rPr>
        <w:t xml:space="preserve"> مصممة خصيصاً لجهات ال</w:t>
      </w:r>
      <w:r>
        <w:rPr>
          <w:rFonts w:ascii="Simplified Arabic" w:hAnsi="Simplified Arabic" w:cs="Simplified Arabic" w:hint="cs"/>
          <w:sz w:val="24"/>
          <w:rtl/>
          <w:lang w:val="en-US"/>
        </w:rPr>
        <w:t>اتصال الوطنية</w:t>
      </w:r>
      <w:r w:rsidRPr="009B2294">
        <w:rPr>
          <w:rFonts w:ascii="Simplified Arabic" w:hAnsi="Simplified Arabic" w:cs="Simplified Arabic"/>
          <w:sz w:val="24"/>
          <w:rtl/>
          <w:lang w:val="en-US"/>
        </w:rPr>
        <w:t xml:space="preserve"> والممارسين الوطنيين.</w:t>
      </w:r>
    </w:p>
    <w:p w14:paraId="7B618E42" w14:textId="77777777" w:rsidR="00A25F04" w:rsidRPr="009B229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rtl/>
          <w:lang w:val="en-US"/>
        </w:rPr>
      </w:pPr>
      <w:r w:rsidRPr="009B2294">
        <w:rPr>
          <w:rFonts w:ascii="Simplified Arabic" w:hAnsi="Simplified Arabic" w:cs="Simplified Arabic"/>
          <w:b/>
          <w:bCs/>
          <w:sz w:val="24"/>
          <w:rtl/>
          <w:lang w:val="en-US"/>
        </w:rPr>
        <w:t>6-</w:t>
      </w:r>
      <w:r w:rsidRPr="009B2294">
        <w:rPr>
          <w:rFonts w:ascii="Simplified Arabic" w:hAnsi="Simplified Arabic" w:cs="Simplified Arabic"/>
          <w:b/>
          <w:bCs/>
          <w:sz w:val="24"/>
          <w:rtl/>
          <w:lang w:val="en-US"/>
        </w:rPr>
        <w:tab/>
        <w:t xml:space="preserve"> حشد الموارد</w:t>
      </w:r>
    </w:p>
    <w:p w14:paraId="689B7515" w14:textId="77777777" w:rsidR="00A25F04" w:rsidRPr="009B229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اعتُرف</w:t>
      </w:r>
      <w:r w:rsidRPr="009B2294">
        <w:rPr>
          <w:rFonts w:ascii="Simplified Arabic" w:hAnsi="Simplified Arabic" w:cs="Simplified Arabic"/>
          <w:sz w:val="24"/>
          <w:rtl/>
          <w:lang w:val="en-US"/>
        </w:rPr>
        <w:t xml:space="preserve"> على نطاق واسع بالتمويل الكافي والمت</w:t>
      </w:r>
      <w:r>
        <w:rPr>
          <w:rFonts w:ascii="Simplified Arabic" w:hAnsi="Simplified Arabic" w:cs="Simplified Arabic" w:hint="cs"/>
          <w:sz w:val="24"/>
          <w:rtl/>
          <w:lang w:val="en-US"/>
        </w:rPr>
        <w:t>سق</w:t>
      </w:r>
      <w:r w:rsidRPr="009B2294">
        <w:rPr>
          <w:rFonts w:ascii="Simplified Arabic" w:hAnsi="Simplified Arabic" w:cs="Simplified Arabic"/>
          <w:sz w:val="24"/>
          <w:rtl/>
          <w:lang w:val="en-US"/>
        </w:rPr>
        <w:t xml:space="preserve"> </w:t>
      </w:r>
      <w:r>
        <w:rPr>
          <w:rFonts w:ascii="Simplified Arabic" w:hAnsi="Simplified Arabic" w:cs="Simplified Arabic" w:hint="cs"/>
          <w:sz w:val="24"/>
          <w:rtl/>
          <w:lang w:val="en-US"/>
        </w:rPr>
        <w:t>على أنه عامل تمكيني حاسم للعمل</w:t>
      </w:r>
      <w:r w:rsidRPr="009B2294">
        <w:rPr>
          <w:rFonts w:ascii="Simplified Arabic" w:hAnsi="Simplified Arabic" w:cs="Simplified Arabic"/>
          <w:sz w:val="24"/>
          <w:rtl/>
          <w:lang w:val="en-US"/>
        </w:rPr>
        <w:t xml:space="preserve"> التآزري. </w:t>
      </w:r>
      <w:r>
        <w:rPr>
          <w:rFonts w:ascii="Simplified Arabic" w:hAnsi="Simplified Arabic" w:cs="Simplified Arabic" w:hint="cs"/>
          <w:sz w:val="24"/>
          <w:rtl/>
          <w:lang w:val="en-US"/>
        </w:rPr>
        <w:t>وسُلّط</w:t>
      </w:r>
      <w:r w:rsidRPr="009B2294">
        <w:rPr>
          <w:rFonts w:ascii="Simplified Arabic" w:hAnsi="Simplified Arabic" w:cs="Simplified Arabic"/>
          <w:sz w:val="24"/>
          <w:rtl/>
          <w:lang w:val="en-US"/>
        </w:rPr>
        <w:t xml:space="preserve"> الضوء على عدم كفاية التدفقات المالية الحالية</w:t>
      </w:r>
      <w:r>
        <w:rPr>
          <w:rFonts w:ascii="Simplified Arabic" w:hAnsi="Simplified Arabic" w:cs="Simplified Arabic" w:hint="cs"/>
          <w:sz w:val="24"/>
          <w:rtl/>
          <w:lang w:val="en-US"/>
        </w:rPr>
        <w:t xml:space="preserve"> وتجزؤها</w:t>
      </w:r>
      <w:r w:rsidRPr="009B2294">
        <w:rPr>
          <w:rFonts w:ascii="Simplified Arabic" w:hAnsi="Simplified Arabic" w:cs="Simplified Arabic"/>
          <w:sz w:val="24"/>
          <w:rtl/>
          <w:lang w:val="en-US"/>
        </w:rPr>
        <w:t xml:space="preserve">، مما </w:t>
      </w:r>
      <w:r>
        <w:rPr>
          <w:rFonts w:ascii="Simplified Arabic" w:hAnsi="Simplified Arabic" w:cs="Simplified Arabic" w:hint="cs"/>
          <w:sz w:val="24"/>
          <w:rtl/>
          <w:lang w:val="en-US"/>
        </w:rPr>
        <w:t xml:space="preserve">يدعو </w:t>
      </w:r>
      <w:r w:rsidRPr="009B2294">
        <w:rPr>
          <w:rFonts w:ascii="Simplified Arabic" w:hAnsi="Simplified Arabic" w:cs="Simplified Arabic"/>
          <w:sz w:val="24"/>
          <w:rtl/>
          <w:lang w:val="en-US"/>
        </w:rPr>
        <w:t>إلى اتباع ن</w:t>
      </w:r>
      <w:r>
        <w:rPr>
          <w:rFonts w:ascii="Simplified Arabic" w:hAnsi="Simplified Arabic" w:cs="Simplified Arabic" w:hint="cs"/>
          <w:sz w:val="24"/>
          <w:rtl/>
          <w:lang w:val="en-US"/>
        </w:rPr>
        <w:t>ُ</w:t>
      </w:r>
      <w:r w:rsidRPr="009B2294">
        <w:rPr>
          <w:rFonts w:ascii="Simplified Arabic" w:hAnsi="Simplified Arabic" w:cs="Simplified Arabic"/>
          <w:sz w:val="24"/>
          <w:rtl/>
          <w:lang w:val="en-US"/>
        </w:rPr>
        <w:t>هج تحويلية لمواءمة الموارد مع أهداف الاتفاقيات الثلاث.</w:t>
      </w:r>
    </w:p>
    <w:p w14:paraId="2EE79141" w14:textId="77777777" w:rsidR="00A25F04" w:rsidRPr="009B229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sidRPr="009B2294">
        <w:rPr>
          <w:rFonts w:ascii="Simplified Arabic" w:hAnsi="Simplified Arabic" w:cs="Simplified Arabic"/>
          <w:sz w:val="24"/>
          <w:rtl/>
          <w:lang w:val="en-US"/>
        </w:rPr>
        <w:t xml:space="preserve">ولوحظ أن </w:t>
      </w:r>
      <w:r>
        <w:rPr>
          <w:rFonts w:ascii="Simplified Arabic" w:hAnsi="Simplified Arabic" w:cs="Simplified Arabic" w:hint="cs"/>
          <w:sz w:val="24"/>
          <w:rtl/>
          <w:lang w:val="en-US"/>
        </w:rPr>
        <w:t>ثمة</w:t>
      </w:r>
      <w:r w:rsidRPr="009B2294">
        <w:rPr>
          <w:rFonts w:ascii="Simplified Arabic" w:hAnsi="Simplified Arabic" w:cs="Simplified Arabic"/>
          <w:sz w:val="24"/>
          <w:rtl/>
          <w:lang w:val="en-US"/>
        </w:rPr>
        <w:t xml:space="preserve"> حاجة إلى مواءمة معايير ودورات التمويل </w:t>
      </w:r>
      <w:r>
        <w:rPr>
          <w:rFonts w:ascii="Simplified Arabic" w:hAnsi="Simplified Arabic" w:cs="Simplified Arabic" w:hint="cs"/>
          <w:sz w:val="24"/>
          <w:rtl/>
          <w:lang w:val="en-US"/>
        </w:rPr>
        <w:t>في جميع</w:t>
      </w:r>
      <w:r w:rsidRPr="009B2294">
        <w:rPr>
          <w:rFonts w:ascii="Simplified Arabic" w:hAnsi="Simplified Arabic" w:cs="Simplified Arabic"/>
          <w:sz w:val="24"/>
          <w:rtl/>
          <w:lang w:val="en-US"/>
        </w:rPr>
        <w:t xml:space="preserve"> الصناديق البيئية الرئيسية، مثل مرفق البيئة العالمية، </w:t>
      </w:r>
      <w:r>
        <w:rPr>
          <w:rFonts w:ascii="Simplified Arabic" w:hAnsi="Simplified Arabic" w:cs="Simplified Arabic" w:hint="cs"/>
          <w:sz w:val="24"/>
          <w:rtl/>
          <w:lang w:val="en-US"/>
        </w:rPr>
        <w:t>والصندوق</w:t>
      </w:r>
      <w:r w:rsidRPr="009B2294">
        <w:rPr>
          <w:rFonts w:ascii="Simplified Arabic" w:hAnsi="Simplified Arabic" w:cs="Simplified Arabic"/>
          <w:sz w:val="24"/>
          <w:rtl/>
          <w:lang w:val="en-US"/>
        </w:rPr>
        <w:t xml:space="preserve"> الأخضر</w:t>
      </w:r>
      <w:r>
        <w:rPr>
          <w:rFonts w:ascii="Simplified Arabic" w:hAnsi="Simplified Arabic" w:cs="Simplified Arabic" w:hint="cs"/>
          <w:sz w:val="24"/>
          <w:rtl/>
          <w:lang w:val="en-US"/>
        </w:rPr>
        <w:t xml:space="preserve"> للمناخ</w:t>
      </w:r>
      <w:r w:rsidRPr="009B2294">
        <w:rPr>
          <w:rFonts w:ascii="Simplified Arabic" w:hAnsi="Simplified Arabic" w:cs="Simplified Arabic"/>
          <w:sz w:val="24"/>
          <w:rtl/>
          <w:lang w:val="en-US"/>
        </w:rPr>
        <w:t xml:space="preserve">، وصندوق التكيف. </w:t>
      </w:r>
      <w:r>
        <w:rPr>
          <w:rFonts w:ascii="Simplified Arabic" w:hAnsi="Simplified Arabic" w:cs="Simplified Arabic" w:hint="cs"/>
          <w:sz w:val="24"/>
          <w:rtl/>
          <w:lang w:val="en-US"/>
        </w:rPr>
        <w:t>وشُدّد</w:t>
      </w:r>
      <w:r w:rsidRPr="009B2294">
        <w:rPr>
          <w:rFonts w:ascii="Simplified Arabic" w:hAnsi="Simplified Arabic" w:cs="Simplified Arabic"/>
          <w:sz w:val="24"/>
          <w:rtl/>
          <w:lang w:val="en-US"/>
        </w:rPr>
        <w:t xml:space="preserve"> على إصلاح الإعانات الضارة </w:t>
      </w:r>
      <w:r>
        <w:rPr>
          <w:rFonts w:ascii="Simplified Arabic" w:hAnsi="Simplified Arabic" w:cs="Simplified Arabic" w:hint="cs"/>
          <w:sz w:val="24"/>
          <w:rtl/>
          <w:lang w:val="en-US"/>
        </w:rPr>
        <w:t>بيئياً</w:t>
      </w:r>
      <w:r w:rsidRPr="009B2294">
        <w:rPr>
          <w:rFonts w:ascii="Simplified Arabic" w:hAnsi="Simplified Arabic" w:cs="Simplified Arabic"/>
          <w:sz w:val="24"/>
          <w:rtl/>
          <w:lang w:val="en-US"/>
        </w:rPr>
        <w:t xml:space="preserve"> وإعادة توجيه الحوافز المالية نحو الممارسات المستدامة</w:t>
      </w:r>
      <w:r>
        <w:rPr>
          <w:rFonts w:ascii="Simplified Arabic" w:hAnsi="Simplified Arabic" w:cs="Simplified Arabic" w:hint="cs"/>
          <w:sz w:val="24"/>
          <w:rtl/>
          <w:lang w:val="en-US"/>
        </w:rPr>
        <w:t xml:space="preserve"> باعتبارها </w:t>
      </w:r>
      <w:r w:rsidRPr="009B2294">
        <w:rPr>
          <w:rFonts w:ascii="Simplified Arabic" w:hAnsi="Simplified Arabic" w:cs="Simplified Arabic"/>
          <w:sz w:val="24"/>
          <w:rtl/>
          <w:lang w:val="en-US"/>
        </w:rPr>
        <w:t xml:space="preserve">أولويات عاجلة. </w:t>
      </w:r>
      <w:r>
        <w:rPr>
          <w:rFonts w:ascii="Simplified Arabic" w:hAnsi="Simplified Arabic" w:cs="Simplified Arabic" w:hint="cs"/>
          <w:sz w:val="24"/>
          <w:rtl/>
          <w:lang w:val="en-US"/>
        </w:rPr>
        <w:t>واقتُرحت</w:t>
      </w:r>
      <w:r w:rsidRPr="009B2294">
        <w:rPr>
          <w:rFonts w:ascii="Simplified Arabic" w:hAnsi="Simplified Arabic" w:cs="Simplified Arabic"/>
          <w:sz w:val="24"/>
          <w:rtl/>
          <w:lang w:val="en-US"/>
        </w:rPr>
        <w:t xml:space="preserve"> آليات تمويل مبتكرة، بما في ذلك السندات الخضراء، و</w:t>
      </w:r>
      <w:r w:rsidRPr="00BD34B7">
        <w:rPr>
          <w:rFonts w:ascii="Simplified Arabic" w:hAnsi="Simplified Arabic" w:cs="Simplified Arabic"/>
          <w:sz w:val="24"/>
          <w:rtl/>
          <w:lang w:val="en-US"/>
        </w:rPr>
        <w:t>مبادلة الدين بتدابير حفظ الطبيعة</w:t>
      </w:r>
      <w:r w:rsidRPr="009B2294">
        <w:rPr>
          <w:rFonts w:ascii="Simplified Arabic" w:hAnsi="Simplified Arabic" w:cs="Simplified Arabic"/>
          <w:sz w:val="24"/>
          <w:rtl/>
          <w:lang w:val="en-US"/>
        </w:rPr>
        <w:t xml:space="preserve">، والمدفوعات مقابل خدمات النظم الإيكولوجية، </w:t>
      </w:r>
      <w:r>
        <w:rPr>
          <w:rFonts w:ascii="Simplified Arabic" w:hAnsi="Simplified Arabic" w:cs="Simplified Arabic" w:hint="cs"/>
          <w:sz w:val="24"/>
          <w:rtl/>
          <w:lang w:val="en-US"/>
        </w:rPr>
        <w:t xml:space="preserve">باعتبارها نُهجاً </w:t>
      </w:r>
      <w:r w:rsidRPr="009B2294">
        <w:rPr>
          <w:rFonts w:ascii="Simplified Arabic" w:hAnsi="Simplified Arabic" w:cs="Simplified Arabic"/>
          <w:sz w:val="24"/>
          <w:rtl/>
          <w:lang w:val="en-US"/>
        </w:rPr>
        <w:t>تكميلية، شريطة وجود ضمانات قوية.</w:t>
      </w:r>
    </w:p>
    <w:p w14:paraId="04BC304D" w14:textId="77777777" w:rsidR="00A25F04" w:rsidRPr="009B229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sidRPr="009B2294">
        <w:rPr>
          <w:rFonts w:ascii="Simplified Arabic" w:hAnsi="Simplified Arabic" w:cs="Simplified Arabic"/>
          <w:sz w:val="24"/>
          <w:rtl/>
          <w:lang w:val="en-US"/>
        </w:rPr>
        <w:t>ويشكل ضمان الوصول ال</w:t>
      </w:r>
      <w:r>
        <w:rPr>
          <w:rFonts w:ascii="Simplified Arabic" w:hAnsi="Simplified Arabic" w:cs="Simplified Arabic" w:hint="cs"/>
          <w:sz w:val="24"/>
          <w:rtl/>
          <w:lang w:val="en-US"/>
        </w:rPr>
        <w:t>منصف</w:t>
      </w:r>
      <w:r w:rsidRPr="009B2294">
        <w:rPr>
          <w:rFonts w:ascii="Simplified Arabic" w:hAnsi="Simplified Arabic" w:cs="Simplified Arabic"/>
          <w:sz w:val="24"/>
          <w:rtl/>
          <w:lang w:val="en-US"/>
        </w:rPr>
        <w:t xml:space="preserve"> إلى التمويل، ولا سيما </w:t>
      </w:r>
      <w:r>
        <w:rPr>
          <w:rFonts w:ascii="Simplified Arabic" w:hAnsi="Simplified Arabic" w:cs="Simplified Arabic" w:hint="cs"/>
          <w:sz w:val="24"/>
          <w:rtl/>
          <w:lang w:val="en-US"/>
        </w:rPr>
        <w:t xml:space="preserve">بالنسبة </w:t>
      </w:r>
      <w:r w:rsidRPr="009B2294">
        <w:rPr>
          <w:rFonts w:ascii="Simplified Arabic" w:hAnsi="Simplified Arabic" w:cs="Simplified Arabic"/>
          <w:sz w:val="24"/>
          <w:rtl/>
          <w:lang w:val="en-US"/>
        </w:rPr>
        <w:t>للبلدان النامية والشعوب الأصلية والمجتمعات المحلية، محور تركيز رئيسي آخر. وسل</w:t>
      </w:r>
      <w:r>
        <w:rPr>
          <w:rFonts w:ascii="Simplified Arabic" w:hAnsi="Simplified Arabic" w:cs="Simplified Arabic" w:hint="cs"/>
          <w:sz w:val="24"/>
          <w:rtl/>
          <w:lang w:val="en-US"/>
        </w:rPr>
        <w:t>ّ</w:t>
      </w:r>
      <w:r w:rsidRPr="009B2294">
        <w:rPr>
          <w:rFonts w:ascii="Simplified Arabic" w:hAnsi="Simplified Arabic" w:cs="Simplified Arabic"/>
          <w:sz w:val="24"/>
          <w:rtl/>
          <w:lang w:val="en-US"/>
        </w:rPr>
        <w:t>ط المشاركون الضوء على ال</w:t>
      </w:r>
      <w:r>
        <w:rPr>
          <w:rFonts w:ascii="Simplified Arabic" w:hAnsi="Simplified Arabic" w:cs="Simplified Arabic" w:hint="cs"/>
          <w:sz w:val="24"/>
          <w:rtl/>
          <w:lang w:val="en-US"/>
        </w:rPr>
        <w:t>حواجز</w:t>
      </w:r>
      <w:r w:rsidRPr="009B2294">
        <w:rPr>
          <w:rFonts w:ascii="Simplified Arabic" w:hAnsi="Simplified Arabic" w:cs="Simplified Arabic"/>
          <w:sz w:val="24"/>
          <w:rtl/>
          <w:lang w:val="en-US"/>
        </w:rPr>
        <w:t xml:space="preserve">، مثل إجراءات </w:t>
      </w:r>
      <w:r>
        <w:rPr>
          <w:rFonts w:ascii="Simplified Arabic" w:hAnsi="Simplified Arabic" w:cs="Simplified Arabic" w:hint="cs"/>
          <w:sz w:val="24"/>
          <w:rtl/>
          <w:lang w:val="en-US"/>
        </w:rPr>
        <w:t xml:space="preserve">تقديم الطلبات </w:t>
      </w:r>
      <w:r w:rsidRPr="009B2294">
        <w:rPr>
          <w:rFonts w:ascii="Simplified Arabic" w:hAnsi="Simplified Arabic" w:cs="Simplified Arabic"/>
          <w:sz w:val="24"/>
          <w:rtl/>
          <w:lang w:val="en-US"/>
        </w:rPr>
        <w:t>المعقدة و</w:t>
      </w:r>
      <w:r>
        <w:rPr>
          <w:rFonts w:ascii="Simplified Arabic" w:hAnsi="Simplified Arabic" w:cs="Simplified Arabic" w:hint="cs"/>
          <w:sz w:val="24"/>
          <w:rtl/>
          <w:lang w:val="en-US"/>
        </w:rPr>
        <w:t xml:space="preserve">شروط </w:t>
      </w:r>
      <w:r w:rsidRPr="009B2294">
        <w:rPr>
          <w:rFonts w:ascii="Simplified Arabic" w:hAnsi="Simplified Arabic" w:cs="Simplified Arabic"/>
          <w:sz w:val="24"/>
          <w:rtl/>
          <w:lang w:val="en-US"/>
        </w:rPr>
        <w:t>التمويل المشترك، ودعوا إلى تبسيط العمليات وآليات الدعم المخصصة لتعزيز</w:t>
      </w:r>
      <w:r>
        <w:rPr>
          <w:rFonts w:ascii="Simplified Arabic" w:hAnsi="Simplified Arabic" w:cs="Simplified Arabic" w:hint="cs"/>
          <w:sz w:val="24"/>
          <w:rtl/>
          <w:lang w:val="en-US"/>
        </w:rPr>
        <w:t xml:space="preserve"> سبل الاستفادة</w:t>
      </w:r>
      <w:r w:rsidRPr="009B2294">
        <w:rPr>
          <w:rFonts w:ascii="Simplified Arabic" w:hAnsi="Simplified Arabic" w:cs="Simplified Arabic"/>
          <w:sz w:val="24"/>
          <w:rtl/>
          <w:lang w:val="en-US"/>
        </w:rPr>
        <w:t>.</w:t>
      </w:r>
    </w:p>
    <w:p w14:paraId="4295AA9A" w14:textId="77777777" w:rsidR="00A25F04" w:rsidRPr="009B229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lang w:val="en-US"/>
        </w:rPr>
      </w:pPr>
      <w:r w:rsidRPr="009B2294">
        <w:rPr>
          <w:rFonts w:ascii="Simplified Arabic" w:hAnsi="Simplified Arabic" w:cs="Simplified Arabic"/>
          <w:b/>
          <w:bCs/>
          <w:sz w:val="24"/>
          <w:rtl/>
          <w:lang w:val="en-US"/>
        </w:rPr>
        <w:t>7-</w:t>
      </w:r>
      <w:r w:rsidRPr="009B2294">
        <w:rPr>
          <w:rFonts w:ascii="Simplified Arabic" w:hAnsi="Simplified Arabic" w:cs="Simplified Arabic"/>
          <w:b/>
          <w:bCs/>
          <w:sz w:val="24"/>
          <w:rtl/>
          <w:lang w:val="en-US"/>
        </w:rPr>
        <w:tab/>
        <w:t xml:space="preserve"> تمكين الشعوب الأصلية والمجتمعات المحلية</w:t>
      </w:r>
    </w:p>
    <w:p w14:paraId="02BEAB5E" w14:textId="77777777" w:rsidR="00A25F04" w:rsidRPr="009B229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أُقرّ</w:t>
      </w:r>
      <w:r w:rsidRPr="009B2294">
        <w:rPr>
          <w:rFonts w:ascii="Simplified Arabic" w:hAnsi="Simplified Arabic" w:cs="Simplified Arabic"/>
          <w:sz w:val="24"/>
          <w:rtl/>
          <w:lang w:val="en-US"/>
        </w:rPr>
        <w:t xml:space="preserve"> بأن الشعوب الأصلية والمجتمعات المحلية شركاء لا غنى عنهم في تحقيق التنفيذ المت</w:t>
      </w:r>
      <w:r>
        <w:rPr>
          <w:rFonts w:ascii="Simplified Arabic" w:hAnsi="Simplified Arabic" w:cs="Simplified Arabic" w:hint="cs"/>
          <w:sz w:val="24"/>
          <w:rtl/>
          <w:lang w:val="en-US"/>
        </w:rPr>
        <w:t>سق</w:t>
      </w:r>
      <w:r w:rsidRPr="009B2294">
        <w:rPr>
          <w:rFonts w:ascii="Simplified Arabic" w:hAnsi="Simplified Arabic" w:cs="Simplified Arabic"/>
          <w:sz w:val="24"/>
          <w:rtl/>
          <w:lang w:val="en-US"/>
        </w:rPr>
        <w:t xml:space="preserve"> لاتفاقيات ريو. واعت</w:t>
      </w:r>
      <w:r>
        <w:rPr>
          <w:rFonts w:ascii="Simplified Arabic" w:hAnsi="Simplified Arabic" w:cs="Simplified Arabic" w:hint="cs"/>
          <w:sz w:val="24"/>
          <w:rtl/>
          <w:lang w:val="en-US"/>
        </w:rPr>
        <w:t>ُ</w:t>
      </w:r>
      <w:r w:rsidRPr="009B2294">
        <w:rPr>
          <w:rFonts w:ascii="Simplified Arabic" w:hAnsi="Simplified Arabic" w:cs="Simplified Arabic"/>
          <w:sz w:val="24"/>
          <w:rtl/>
          <w:lang w:val="en-US"/>
        </w:rPr>
        <w:t xml:space="preserve">بر الاعتراف بحقوق الشعوب الأصلية والمجتمعات المحلية، بما في ذلك </w:t>
      </w:r>
      <w:r>
        <w:rPr>
          <w:rFonts w:ascii="Simplified Arabic" w:hAnsi="Simplified Arabic" w:cs="Simplified Arabic" w:hint="cs"/>
          <w:sz w:val="24"/>
          <w:rtl/>
          <w:lang w:val="en-US"/>
        </w:rPr>
        <w:t>في إطار</w:t>
      </w:r>
      <w:r w:rsidRPr="009B2294">
        <w:rPr>
          <w:rFonts w:ascii="Simplified Arabic" w:hAnsi="Simplified Arabic" w:cs="Simplified Arabic"/>
          <w:sz w:val="24"/>
          <w:rtl/>
          <w:lang w:val="en-US"/>
        </w:rPr>
        <w:t xml:space="preserve"> إعلان الأمم المتحدة بشأن حقوق الشعوب الأصلية وقانون حقوق الإنسان، أمراً غير قابل للتفاوض.</w:t>
      </w:r>
    </w:p>
    <w:p w14:paraId="67C0EB52" w14:textId="0CB8EB3A" w:rsidR="00A25F04" w:rsidRPr="009B229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sidRPr="009B2294">
        <w:rPr>
          <w:rFonts w:ascii="Simplified Arabic" w:hAnsi="Simplified Arabic" w:cs="Simplified Arabic"/>
          <w:sz w:val="24"/>
          <w:rtl/>
          <w:lang w:val="en-US"/>
        </w:rPr>
        <w:t>وسل</w:t>
      </w:r>
      <w:r>
        <w:rPr>
          <w:rFonts w:ascii="Simplified Arabic" w:hAnsi="Simplified Arabic" w:cs="Simplified Arabic" w:hint="cs"/>
          <w:sz w:val="24"/>
          <w:rtl/>
          <w:lang w:val="en-US"/>
        </w:rPr>
        <w:t>ّ</w:t>
      </w:r>
      <w:r w:rsidRPr="009B2294">
        <w:rPr>
          <w:rFonts w:ascii="Simplified Arabic" w:hAnsi="Simplified Arabic" w:cs="Simplified Arabic"/>
          <w:sz w:val="24"/>
          <w:rtl/>
          <w:lang w:val="en-US"/>
        </w:rPr>
        <w:t>ط مقدمو ال</w:t>
      </w:r>
      <w:r>
        <w:rPr>
          <w:rFonts w:ascii="Simplified Arabic" w:hAnsi="Simplified Arabic" w:cs="Simplified Arabic" w:hint="cs"/>
          <w:sz w:val="24"/>
          <w:rtl/>
          <w:lang w:val="en-US"/>
        </w:rPr>
        <w:t>مساهمات</w:t>
      </w:r>
      <w:r w:rsidRPr="009B2294">
        <w:rPr>
          <w:rFonts w:ascii="Simplified Arabic" w:hAnsi="Simplified Arabic" w:cs="Simplified Arabic"/>
          <w:sz w:val="24"/>
          <w:rtl/>
          <w:lang w:val="en-US"/>
        </w:rPr>
        <w:t xml:space="preserve"> الضوء على الدور الحيوي للمعارف التقليدية في استدامة التنوع البيولوجي وتوجيه الحلول القائمة على الطبيعة و/أو </w:t>
      </w:r>
      <w:r w:rsidR="00AC745F">
        <w:rPr>
          <w:rFonts w:ascii="Simplified Arabic" w:hAnsi="Simplified Arabic" w:cs="Simplified Arabic"/>
          <w:sz w:val="24"/>
          <w:rtl/>
          <w:lang w:val="en-US"/>
        </w:rPr>
        <w:t>النُهج القائمة</w:t>
      </w:r>
      <w:r w:rsidRPr="009B2294">
        <w:rPr>
          <w:rFonts w:ascii="Simplified Arabic" w:hAnsi="Simplified Arabic" w:cs="Simplified Arabic"/>
          <w:sz w:val="24"/>
          <w:rtl/>
          <w:lang w:val="en-US"/>
        </w:rPr>
        <w:t xml:space="preserve"> على النظم الإيكولوجية. وكان </w:t>
      </w:r>
      <w:r>
        <w:rPr>
          <w:rFonts w:ascii="Simplified Arabic" w:hAnsi="Simplified Arabic" w:cs="Simplified Arabic" w:hint="cs"/>
          <w:sz w:val="24"/>
          <w:rtl/>
          <w:lang w:val="en-US"/>
        </w:rPr>
        <w:t>هناك تأييد</w:t>
      </w:r>
      <w:r w:rsidRPr="009B2294">
        <w:rPr>
          <w:rFonts w:ascii="Simplified Arabic" w:hAnsi="Simplified Arabic" w:cs="Simplified Arabic"/>
          <w:sz w:val="24"/>
          <w:rtl/>
          <w:lang w:val="en-US"/>
        </w:rPr>
        <w:t xml:space="preserve"> قوي لإدماج الشعوب الأصلية والمجتمعات المحلية في هياكل ال</w:t>
      </w:r>
      <w:r>
        <w:rPr>
          <w:rFonts w:ascii="Simplified Arabic" w:hAnsi="Simplified Arabic" w:cs="Simplified Arabic" w:hint="cs"/>
          <w:sz w:val="24"/>
          <w:rtl/>
          <w:lang w:val="en-US"/>
        </w:rPr>
        <w:t>حوكمة</w:t>
      </w:r>
      <w:r w:rsidRPr="009B2294">
        <w:rPr>
          <w:rFonts w:ascii="Simplified Arabic" w:hAnsi="Simplified Arabic" w:cs="Simplified Arabic"/>
          <w:sz w:val="24"/>
          <w:rtl/>
          <w:lang w:val="en-US"/>
        </w:rPr>
        <w:t>، وضمان مشاركتها في عمليات التخطيط و</w:t>
      </w:r>
      <w:r w:rsidR="007C6765">
        <w:rPr>
          <w:rFonts w:ascii="Simplified Arabic" w:hAnsi="Simplified Arabic" w:cs="Simplified Arabic" w:hint="cs"/>
          <w:sz w:val="24"/>
          <w:rtl/>
          <w:lang w:val="en-US"/>
        </w:rPr>
        <w:t>اتخاذ</w:t>
      </w:r>
      <w:r>
        <w:rPr>
          <w:rFonts w:ascii="Simplified Arabic" w:hAnsi="Simplified Arabic" w:cs="Simplified Arabic"/>
          <w:sz w:val="24"/>
          <w:rtl/>
          <w:lang w:val="en-US"/>
        </w:rPr>
        <w:t xml:space="preserve"> القرارات</w:t>
      </w:r>
      <w:r w:rsidRPr="009B2294">
        <w:rPr>
          <w:rFonts w:ascii="Simplified Arabic" w:hAnsi="Simplified Arabic" w:cs="Simplified Arabic"/>
          <w:sz w:val="24"/>
          <w:rtl/>
          <w:lang w:val="en-US"/>
        </w:rPr>
        <w:t xml:space="preserve"> والتنفيذ. </w:t>
      </w:r>
      <w:r>
        <w:rPr>
          <w:rFonts w:ascii="Simplified Arabic" w:hAnsi="Simplified Arabic" w:cs="Simplified Arabic" w:hint="cs"/>
          <w:sz w:val="24"/>
          <w:rtl/>
          <w:lang w:val="en-US"/>
        </w:rPr>
        <w:t>و</w:t>
      </w:r>
      <w:r w:rsidR="00B97876">
        <w:rPr>
          <w:rFonts w:ascii="Simplified Arabic" w:hAnsi="Simplified Arabic" w:cs="Simplified Arabic" w:hint="cs"/>
          <w:sz w:val="24"/>
          <w:rtl/>
          <w:lang w:val="en-US"/>
        </w:rPr>
        <w:t>اعتُبرت</w:t>
      </w:r>
      <w:r w:rsidRPr="009B2294">
        <w:rPr>
          <w:rFonts w:ascii="Simplified Arabic" w:hAnsi="Simplified Arabic" w:cs="Simplified Arabic"/>
          <w:sz w:val="24"/>
          <w:rtl/>
          <w:lang w:val="en-US"/>
        </w:rPr>
        <w:t xml:space="preserve"> نظم الرصد والمعلومات المجتمعية أدوات فعالة لتعزيز المشاركة المحلية وضمان إدخال بيانات</w:t>
      </w:r>
      <w:r w:rsidR="00194C4D">
        <w:rPr>
          <w:rFonts w:ascii="Simplified Arabic" w:hAnsi="Simplified Arabic" w:cs="Simplified Arabic" w:hint="cs"/>
          <w:sz w:val="24"/>
          <w:rtl/>
          <w:lang w:val="en-US"/>
        </w:rPr>
        <w:t xml:space="preserve"> القواعد</w:t>
      </w:r>
      <w:r w:rsidRPr="009B2294">
        <w:rPr>
          <w:rFonts w:ascii="Simplified Arabic" w:hAnsi="Simplified Arabic" w:cs="Simplified Arabic"/>
          <w:sz w:val="24"/>
          <w:rtl/>
          <w:lang w:val="en-US"/>
        </w:rPr>
        <w:t xml:space="preserve"> الشعبية في أطر الإبلاغ الوطنية والعالمية</w:t>
      </w:r>
      <w:r>
        <w:rPr>
          <w:rFonts w:ascii="Simplified Arabic" w:hAnsi="Simplified Arabic" w:cs="Simplified Arabic" w:hint="cs"/>
          <w:sz w:val="24"/>
          <w:rtl/>
          <w:lang w:val="en-US"/>
        </w:rPr>
        <w:t>.</w:t>
      </w:r>
    </w:p>
    <w:p w14:paraId="6F108F24" w14:textId="77777777" w:rsidR="00A25F04" w:rsidRPr="009B2294" w:rsidRDefault="00A25F04" w:rsidP="00A25F04">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lang w:val="en-US"/>
        </w:rPr>
      </w:pPr>
      <w:r w:rsidRPr="009B2294">
        <w:rPr>
          <w:rFonts w:ascii="Simplified Arabic" w:hAnsi="Simplified Arabic" w:cs="Simplified Arabic"/>
          <w:b/>
          <w:bCs/>
          <w:sz w:val="24"/>
          <w:rtl/>
          <w:lang w:val="en-US"/>
        </w:rPr>
        <w:lastRenderedPageBreak/>
        <w:t>8-</w:t>
      </w:r>
      <w:r w:rsidRPr="009B2294">
        <w:rPr>
          <w:rFonts w:ascii="Simplified Arabic" w:hAnsi="Simplified Arabic" w:cs="Simplified Arabic"/>
          <w:b/>
          <w:bCs/>
          <w:sz w:val="24"/>
          <w:rtl/>
          <w:lang w:val="en-US"/>
        </w:rPr>
        <w:tab/>
        <w:t xml:space="preserve"> </w:t>
      </w:r>
      <w:r>
        <w:rPr>
          <w:rFonts w:ascii="Simplified Arabic" w:hAnsi="Simplified Arabic" w:cs="Simplified Arabic" w:hint="cs"/>
          <w:b/>
          <w:bCs/>
          <w:sz w:val="24"/>
          <w:rtl/>
          <w:lang w:val="en-US"/>
        </w:rPr>
        <w:t>ال</w:t>
      </w:r>
      <w:r w:rsidRPr="009B2294">
        <w:rPr>
          <w:rFonts w:ascii="Simplified Arabic" w:hAnsi="Simplified Arabic" w:cs="Simplified Arabic"/>
          <w:b/>
          <w:bCs/>
          <w:sz w:val="24"/>
          <w:rtl/>
          <w:lang w:val="en-US"/>
        </w:rPr>
        <w:t xml:space="preserve">نهج </w:t>
      </w:r>
      <w:r>
        <w:rPr>
          <w:rFonts w:ascii="Simplified Arabic" w:hAnsi="Simplified Arabic" w:cs="Simplified Arabic" w:hint="cs"/>
          <w:b/>
          <w:bCs/>
          <w:sz w:val="24"/>
          <w:rtl/>
          <w:lang w:val="en-US"/>
        </w:rPr>
        <w:t>ال</w:t>
      </w:r>
      <w:r w:rsidRPr="009B2294">
        <w:rPr>
          <w:rFonts w:ascii="Simplified Arabic" w:hAnsi="Simplified Arabic" w:cs="Simplified Arabic"/>
          <w:b/>
          <w:bCs/>
          <w:sz w:val="24"/>
          <w:rtl/>
          <w:lang w:val="en-US"/>
        </w:rPr>
        <w:t>شامل للمجتمع بأسره</w:t>
      </w:r>
    </w:p>
    <w:p w14:paraId="69504D90" w14:textId="77777777" w:rsidR="00A25F04" w:rsidRPr="009B2294" w:rsidRDefault="00A25F04"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sidRPr="009B2294">
        <w:rPr>
          <w:rFonts w:ascii="Simplified Arabic" w:hAnsi="Simplified Arabic" w:cs="Simplified Arabic"/>
          <w:sz w:val="24"/>
          <w:rtl/>
          <w:lang w:val="en-US"/>
        </w:rPr>
        <w:t xml:space="preserve">اتفق الجميع على </w:t>
      </w:r>
      <w:r>
        <w:rPr>
          <w:rFonts w:ascii="Simplified Arabic" w:hAnsi="Simplified Arabic" w:cs="Simplified Arabic" w:hint="cs"/>
          <w:sz w:val="24"/>
          <w:rtl/>
          <w:lang w:val="en-US"/>
        </w:rPr>
        <w:t>ضرورة</w:t>
      </w:r>
      <w:r w:rsidRPr="009B2294">
        <w:rPr>
          <w:rFonts w:ascii="Simplified Arabic" w:hAnsi="Simplified Arabic" w:cs="Simplified Arabic"/>
          <w:sz w:val="24"/>
          <w:rtl/>
          <w:lang w:val="en-US"/>
        </w:rPr>
        <w:t xml:space="preserve"> اتباع نهج </w:t>
      </w:r>
      <w:r>
        <w:rPr>
          <w:rFonts w:ascii="Simplified Arabic" w:hAnsi="Simplified Arabic" w:cs="Simplified Arabic" w:hint="cs"/>
          <w:sz w:val="24"/>
          <w:rtl/>
          <w:lang w:val="en-US"/>
        </w:rPr>
        <w:t>شامل للمجتمع بأسره</w:t>
      </w:r>
      <w:r w:rsidRPr="009B2294">
        <w:rPr>
          <w:rFonts w:ascii="Simplified Arabic" w:hAnsi="Simplified Arabic" w:cs="Simplified Arabic"/>
          <w:sz w:val="24"/>
          <w:rtl/>
          <w:lang w:val="en-US"/>
        </w:rPr>
        <w:t xml:space="preserve"> في ال</w:t>
      </w:r>
      <w:r>
        <w:rPr>
          <w:rFonts w:ascii="Simplified Arabic" w:hAnsi="Simplified Arabic" w:cs="Simplified Arabic" w:hint="cs"/>
          <w:sz w:val="24"/>
          <w:rtl/>
          <w:lang w:val="en-US"/>
        </w:rPr>
        <w:t>حوكمة</w:t>
      </w:r>
      <w:r w:rsidRPr="009B2294">
        <w:rPr>
          <w:rFonts w:ascii="Simplified Arabic" w:hAnsi="Simplified Arabic" w:cs="Simplified Arabic"/>
          <w:sz w:val="24"/>
          <w:rtl/>
          <w:lang w:val="en-US"/>
        </w:rPr>
        <w:t xml:space="preserve"> البيئية. و</w:t>
      </w:r>
      <w:r>
        <w:rPr>
          <w:rFonts w:ascii="Simplified Arabic" w:hAnsi="Simplified Arabic" w:cs="Simplified Arabic" w:hint="cs"/>
          <w:sz w:val="24"/>
          <w:rtl/>
          <w:lang w:val="en-US"/>
        </w:rPr>
        <w:t>أقرّ</w:t>
      </w:r>
      <w:r w:rsidRPr="009B2294">
        <w:rPr>
          <w:rFonts w:ascii="Simplified Arabic" w:hAnsi="Simplified Arabic" w:cs="Simplified Arabic"/>
          <w:sz w:val="24"/>
          <w:rtl/>
          <w:lang w:val="en-US"/>
        </w:rPr>
        <w:t xml:space="preserve"> هذا النهج بأن التغيير التحويلي يتطلب المشاركة النشطة لجميع القطاعات والتركيبة ال</w:t>
      </w:r>
      <w:r>
        <w:rPr>
          <w:rFonts w:ascii="Simplified Arabic" w:hAnsi="Simplified Arabic" w:cs="Simplified Arabic" w:hint="cs"/>
          <w:sz w:val="24"/>
          <w:rtl/>
          <w:lang w:val="en-US"/>
        </w:rPr>
        <w:t>ديمغرافية</w:t>
      </w:r>
      <w:r w:rsidRPr="009B2294">
        <w:rPr>
          <w:rFonts w:ascii="Simplified Arabic" w:hAnsi="Simplified Arabic" w:cs="Simplified Arabic"/>
          <w:sz w:val="24"/>
          <w:rtl/>
          <w:lang w:val="en-US"/>
        </w:rPr>
        <w:t>.</w:t>
      </w:r>
    </w:p>
    <w:p w14:paraId="292E3C59" w14:textId="7521934E" w:rsidR="009B2294" w:rsidRPr="009B2294" w:rsidRDefault="00B97876"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وشُدّد</w:t>
      </w:r>
      <w:r w:rsidR="009B2294" w:rsidRPr="009B2294">
        <w:rPr>
          <w:rFonts w:ascii="Simplified Arabic" w:hAnsi="Simplified Arabic" w:cs="Simplified Arabic"/>
          <w:sz w:val="24"/>
          <w:rtl/>
          <w:lang w:val="en-US"/>
        </w:rPr>
        <w:t xml:space="preserve"> على المساواة بين الجنسين باعتبارها أولوية شاملة، مع تقديم توصيات بشأن السياسات والمؤشرات والميزنة المراعية للمنظور الجنساني. </w:t>
      </w:r>
      <w:r>
        <w:rPr>
          <w:rFonts w:ascii="Simplified Arabic" w:hAnsi="Simplified Arabic" w:cs="Simplified Arabic" w:hint="cs"/>
          <w:sz w:val="24"/>
          <w:rtl/>
          <w:lang w:val="en-US"/>
        </w:rPr>
        <w:t>و</w:t>
      </w:r>
      <w:r w:rsidR="009B2294" w:rsidRPr="009B2294">
        <w:rPr>
          <w:rFonts w:ascii="Simplified Arabic" w:hAnsi="Simplified Arabic" w:cs="Simplified Arabic"/>
          <w:sz w:val="24"/>
          <w:rtl/>
          <w:lang w:val="en-US"/>
        </w:rPr>
        <w:t>اعتُبر إدماج الشباب</w:t>
      </w:r>
      <w:r>
        <w:rPr>
          <w:rFonts w:ascii="Simplified Arabic" w:hAnsi="Simplified Arabic" w:cs="Simplified Arabic" w:hint="cs"/>
          <w:sz w:val="24"/>
          <w:rtl/>
          <w:lang w:val="en-US"/>
        </w:rPr>
        <w:t xml:space="preserve"> </w:t>
      </w:r>
      <w:r w:rsidR="00EA6FB7">
        <w:rPr>
          <w:rFonts w:ascii="Simplified Arabic" w:hAnsi="Simplified Arabic" w:cs="Simplified Arabic" w:hint="cs"/>
          <w:sz w:val="24"/>
          <w:rtl/>
          <w:lang w:val="en-US"/>
        </w:rPr>
        <w:t>أيضاً</w:t>
      </w:r>
      <w:r w:rsidR="009B2294" w:rsidRPr="009B2294">
        <w:rPr>
          <w:rFonts w:ascii="Simplified Arabic" w:hAnsi="Simplified Arabic" w:cs="Simplified Arabic"/>
          <w:sz w:val="24"/>
          <w:rtl/>
          <w:lang w:val="en-US"/>
        </w:rPr>
        <w:t xml:space="preserve"> أمراً بالغ الأهمية، مع تقديم مقترحات للتمثيل الرسمي في آليات التنسيق الوطنية ومبادرات بناء القدرات ال</w:t>
      </w:r>
      <w:r>
        <w:rPr>
          <w:rFonts w:ascii="Simplified Arabic" w:hAnsi="Simplified Arabic" w:cs="Simplified Arabic" w:hint="cs"/>
          <w:sz w:val="24"/>
          <w:rtl/>
          <w:lang w:val="en-US"/>
        </w:rPr>
        <w:t>محددة الأهداف</w:t>
      </w:r>
      <w:r w:rsidR="009B2294" w:rsidRPr="009B2294">
        <w:rPr>
          <w:rFonts w:ascii="Simplified Arabic" w:hAnsi="Simplified Arabic" w:cs="Simplified Arabic"/>
          <w:sz w:val="24"/>
          <w:rtl/>
          <w:lang w:val="en-US"/>
        </w:rPr>
        <w:t xml:space="preserve"> لتمكين الجيل القادم من القادة البيئيين.</w:t>
      </w:r>
    </w:p>
    <w:p w14:paraId="62FE46BD" w14:textId="09DAE95E" w:rsidR="00FB5BF1" w:rsidRPr="009B2294" w:rsidRDefault="00B97876" w:rsidP="00A25F04">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واعتُبر</w:t>
      </w:r>
      <w:r w:rsidR="009B2294" w:rsidRPr="009B2294">
        <w:rPr>
          <w:rFonts w:ascii="Simplified Arabic" w:hAnsi="Simplified Arabic" w:cs="Simplified Arabic"/>
          <w:sz w:val="24"/>
          <w:rtl/>
          <w:lang w:val="en-US"/>
        </w:rPr>
        <w:t xml:space="preserve"> إشراك القطاع الخاص ضرورياً ل</w:t>
      </w:r>
      <w:r>
        <w:rPr>
          <w:rFonts w:ascii="Simplified Arabic" w:hAnsi="Simplified Arabic" w:cs="Simplified Arabic" w:hint="cs"/>
          <w:sz w:val="24"/>
          <w:rtl/>
          <w:lang w:val="en-US"/>
        </w:rPr>
        <w:t>حشد</w:t>
      </w:r>
      <w:r w:rsidR="009B2294" w:rsidRPr="009B2294">
        <w:rPr>
          <w:rFonts w:ascii="Simplified Arabic" w:hAnsi="Simplified Arabic" w:cs="Simplified Arabic"/>
          <w:sz w:val="24"/>
          <w:rtl/>
          <w:lang w:val="en-US"/>
        </w:rPr>
        <w:t xml:space="preserve"> الموارد والابتكار؛ ومع ذلك، </w:t>
      </w:r>
      <w:r>
        <w:rPr>
          <w:rFonts w:ascii="Simplified Arabic" w:hAnsi="Simplified Arabic" w:cs="Simplified Arabic" w:hint="cs"/>
          <w:sz w:val="24"/>
          <w:rtl/>
          <w:lang w:val="en-US"/>
        </w:rPr>
        <w:t>يلزم وضع</w:t>
      </w:r>
      <w:r w:rsidR="009B2294" w:rsidRPr="009B2294">
        <w:rPr>
          <w:rFonts w:ascii="Simplified Arabic" w:hAnsi="Simplified Arabic" w:cs="Simplified Arabic"/>
          <w:sz w:val="24"/>
          <w:rtl/>
          <w:lang w:val="en-US"/>
        </w:rPr>
        <w:t xml:space="preserve"> أطر تنظيمية قوية لضمان أن </w:t>
      </w:r>
      <w:r w:rsidR="0046141D">
        <w:rPr>
          <w:rFonts w:ascii="Simplified Arabic" w:hAnsi="Simplified Arabic" w:cs="Simplified Arabic" w:hint="cs"/>
          <w:sz w:val="24"/>
          <w:rtl/>
          <w:lang w:val="en-US"/>
        </w:rPr>
        <w:t>يؤدي إشراك</w:t>
      </w:r>
      <w:r w:rsidR="009B2294" w:rsidRPr="009B2294">
        <w:rPr>
          <w:rFonts w:ascii="Simplified Arabic" w:hAnsi="Simplified Arabic" w:cs="Simplified Arabic"/>
          <w:sz w:val="24"/>
          <w:rtl/>
          <w:lang w:val="en-US"/>
        </w:rPr>
        <w:t xml:space="preserve"> القطاع الخاص إلى </w:t>
      </w:r>
      <w:r w:rsidR="0046141D">
        <w:rPr>
          <w:rFonts w:ascii="Simplified Arabic" w:hAnsi="Simplified Arabic" w:cs="Simplified Arabic" w:hint="cs"/>
          <w:sz w:val="24"/>
          <w:rtl/>
          <w:lang w:val="en-US"/>
        </w:rPr>
        <w:t>منافع</w:t>
      </w:r>
      <w:r w:rsidR="009B2294" w:rsidRPr="009B2294">
        <w:rPr>
          <w:rFonts w:ascii="Simplified Arabic" w:hAnsi="Simplified Arabic" w:cs="Simplified Arabic"/>
          <w:sz w:val="24"/>
          <w:rtl/>
          <w:lang w:val="en-US"/>
        </w:rPr>
        <w:t xml:space="preserve"> بيئية واجتماعية حقيقية. </w:t>
      </w:r>
      <w:r w:rsidR="0046141D">
        <w:rPr>
          <w:rFonts w:ascii="Simplified Arabic" w:hAnsi="Simplified Arabic" w:cs="Simplified Arabic" w:hint="cs"/>
          <w:sz w:val="24"/>
          <w:rtl/>
          <w:lang w:val="en-US"/>
        </w:rPr>
        <w:t>وسُلّط</w:t>
      </w:r>
      <w:r w:rsidR="009B2294" w:rsidRPr="009B2294">
        <w:rPr>
          <w:rFonts w:ascii="Simplified Arabic" w:hAnsi="Simplified Arabic" w:cs="Simplified Arabic"/>
          <w:sz w:val="24"/>
          <w:rtl/>
          <w:lang w:val="en-US"/>
        </w:rPr>
        <w:t xml:space="preserve"> الضوء</w:t>
      </w:r>
      <w:r w:rsidR="0046141D">
        <w:rPr>
          <w:rFonts w:ascii="Simplified Arabic" w:hAnsi="Simplified Arabic" w:cs="Simplified Arabic" w:hint="cs"/>
          <w:sz w:val="24"/>
          <w:rtl/>
          <w:lang w:val="en-US"/>
        </w:rPr>
        <w:t xml:space="preserve"> </w:t>
      </w:r>
      <w:r w:rsidR="00EA6FB7">
        <w:rPr>
          <w:rFonts w:ascii="Simplified Arabic" w:hAnsi="Simplified Arabic" w:cs="Simplified Arabic" w:hint="cs"/>
          <w:sz w:val="24"/>
          <w:rtl/>
          <w:lang w:val="en-US"/>
        </w:rPr>
        <w:t>أيضاً</w:t>
      </w:r>
      <w:r w:rsidR="009B2294" w:rsidRPr="009B2294">
        <w:rPr>
          <w:rFonts w:ascii="Simplified Arabic" w:hAnsi="Simplified Arabic" w:cs="Simplified Arabic"/>
          <w:sz w:val="24"/>
          <w:rtl/>
          <w:lang w:val="en-US"/>
        </w:rPr>
        <w:t xml:space="preserve"> على الروابط</w:t>
      </w:r>
      <w:r w:rsidR="0046141D">
        <w:rPr>
          <w:rFonts w:ascii="Simplified Arabic" w:hAnsi="Simplified Arabic" w:cs="Simplified Arabic" w:hint="cs"/>
          <w:sz w:val="24"/>
          <w:rtl/>
          <w:lang w:val="en-US"/>
        </w:rPr>
        <w:t xml:space="preserve"> القائمة</w:t>
      </w:r>
      <w:r w:rsidR="009B2294" w:rsidRPr="009B2294">
        <w:rPr>
          <w:rFonts w:ascii="Simplified Arabic" w:hAnsi="Simplified Arabic" w:cs="Simplified Arabic"/>
          <w:sz w:val="24"/>
          <w:rtl/>
          <w:lang w:val="en-US"/>
        </w:rPr>
        <w:t xml:space="preserve"> بين المناطق الحضرية والطبيعة، مع اعتبار </w:t>
      </w:r>
      <w:r w:rsidR="0046141D">
        <w:rPr>
          <w:rFonts w:ascii="Simplified Arabic" w:hAnsi="Simplified Arabic" w:cs="Simplified Arabic" w:hint="cs"/>
          <w:sz w:val="24"/>
          <w:rtl/>
          <w:lang w:val="en-US"/>
        </w:rPr>
        <w:t>إدماج</w:t>
      </w:r>
      <w:r w:rsidR="009B2294" w:rsidRPr="009B2294">
        <w:rPr>
          <w:rFonts w:ascii="Simplified Arabic" w:hAnsi="Simplified Arabic" w:cs="Simplified Arabic"/>
          <w:sz w:val="24"/>
          <w:rtl/>
          <w:lang w:val="en-US"/>
        </w:rPr>
        <w:t xml:space="preserve"> التنوع البيولوجي واعتبارات المناخ في التخطيط الحضري </w:t>
      </w:r>
      <w:r w:rsidR="0046141D">
        <w:rPr>
          <w:rFonts w:ascii="Simplified Arabic" w:hAnsi="Simplified Arabic" w:cs="Simplified Arabic" w:hint="cs"/>
          <w:sz w:val="24"/>
          <w:rtl/>
          <w:lang w:val="en-US"/>
        </w:rPr>
        <w:t>أمراً بالأهمية</w:t>
      </w:r>
      <w:r w:rsidR="009B2294" w:rsidRPr="009B2294">
        <w:rPr>
          <w:rFonts w:ascii="Simplified Arabic" w:hAnsi="Simplified Arabic" w:cs="Simplified Arabic"/>
          <w:sz w:val="24"/>
          <w:rtl/>
          <w:lang w:val="en-US"/>
        </w:rPr>
        <w:t xml:space="preserve"> لبناء مدن </w:t>
      </w:r>
      <w:r w:rsidR="0046141D">
        <w:rPr>
          <w:rFonts w:ascii="Simplified Arabic" w:hAnsi="Simplified Arabic" w:cs="Simplified Arabic" w:hint="cs"/>
          <w:sz w:val="24"/>
          <w:rtl/>
          <w:lang w:val="en-US"/>
        </w:rPr>
        <w:t>قادرة على تحمل تغير المناخ</w:t>
      </w:r>
      <w:r w:rsidR="00FB5BF1" w:rsidRPr="009B2294">
        <w:rPr>
          <w:rFonts w:ascii="Simplified Arabic" w:hAnsi="Simplified Arabic" w:cs="Simplified Arabic"/>
          <w:sz w:val="24"/>
          <w:rtl/>
          <w:lang w:val="en-US"/>
        </w:rPr>
        <w:t>.</w:t>
      </w:r>
    </w:p>
    <w:p w14:paraId="65628B42" w14:textId="519EBB20" w:rsidR="00FB5BF1" w:rsidRPr="009B2294" w:rsidRDefault="00FB5BF1" w:rsidP="00FB5BF1">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4"/>
          <w:lang w:val="en-US"/>
        </w:rPr>
      </w:pPr>
      <w:r w:rsidRPr="009B2294">
        <w:rPr>
          <w:rFonts w:ascii="Simplified Arabic" w:hAnsi="Simplified Arabic" w:cs="Simplified Arabic"/>
          <w:b/>
          <w:bCs/>
          <w:sz w:val="24"/>
          <w:rtl/>
          <w:lang w:val="en-US"/>
        </w:rPr>
        <w:t>9-</w:t>
      </w:r>
      <w:r w:rsidRPr="009B2294">
        <w:rPr>
          <w:rFonts w:ascii="Simplified Arabic" w:hAnsi="Simplified Arabic" w:cs="Simplified Arabic"/>
          <w:b/>
          <w:bCs/>
          <w:sz w:val="24"/>
          <w:rtl/>
          <w:lang w:val="en-US"/>
        </w:rPr>
        <w:tab/>
        <w:t xml:space="preserve"> </w:t>
      </w:r>
      <w:r w:rsidR="009B2294" w:rsidRPr="009B2294">
        <w:rPr>
          <w:rFonts w:ascii="Simplified Arabic" w:hAnsi="Simplified Arabic" w:cs="Simplified Arabic"/>
          <w:b/>
          <w:bCs/>
          <w:sz w:val="24"/>
          <w:rtl/>
          <w:lang w:val="en-US"/>
        </w:rPr>
        <w:t>سبل المضي قدماً</w:t>
      </w:r>
    </w:p>
    <w:p w14:paraId="43FECA68" w14:textId="3A29F541" w:rsidR="00E478B8" w:rsidRPr="00E478B8" w:rsidRDefault="0046141D" w:rsidP="00194C4D">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اقتُرحت خارطة</w:t>
      </w:r>
      <w:r w:rsidR="00E478B8" w:rsidRPr="00E478B8">
        <w:rPr>
          <w:rFonts w:ascii="Simplified Arabic" w:hAnsi="Simplified Arabic" w:cs="Simplified Arabic"/>
          <w:sz w:val="24"/>
          <w:rtl/>
          <w:lang w:val="en-US"/>
        </w:rPr>
        <w:t xml:space="preserve"> طريق متعددة المستويات لتعزيز </w:t>
      </w:r>
      <w:r>
        <w:rPr>
          <w:rFonts w:ascii="Simplified Arabic" w:hAnsi="Simplified Arabic" w:cs="Simplified Arabic" w:hint="cs"/>
          <w:sz w:val="24"/>
          <w:rtl/>
          <w:lang w:val="en-US"/>
        </w:rPr>
        <w:t>اتساق</w:t>
      </w:r>
      <w:r w:rsidR="00E478B8" w:rsidRPr="00E478B8">
        <w:rPr>
          <w:rFonts w:ascii="Simplified Arabic" w:hAnsi="Simplified Arabic" w:cs="Simplified Arabic"/>
          <w:sz w:val="24"/>
          <w:rtl/>
          <w:lang w:val="en-US"/>
        </w:rPr>
        <w:t xml:space="preserve"> السياسات </w:t>
      </w:r>
      <w:r>
        <w:rPr>
          <w:rFonts w:ascii="Simplified Arabic" w:hAnsi="Simplified Arabic" w:cs="Simplified Arabic" w:hint="cs"/>
          <w:sz w:val="24"/>
          <w:rtl/>
          <w:lang w:val="en-US"/>
        </w:rPr>
        <w:t>في إطار</w:t>
      </w:r>
      <w:r w:rsidR="00E478B8" w:rsidRPr="00E478B8">
        <w:rPr>
          <w:rFonts w:ascii="Simplified Arabic" w:hAnsi="Simplified Arabic" w:cs="Simplified Arabic"/>
          <w:sz w:val="24"/>
          <w:rtl/>
          <w:lang w:val="en-US"/>
        </w:rPr>
        <w:t xml:space="preserve"> اتفاقيات ريو.</w:t>
      </w:r>
    </w:p>
    <w:p w14:paraId="20A7DC1D" w14:textId="45338249" w:rsidR="00E478B8" w:rsidRPr="00E478B8" w:rsidRDefault="00EE24DF" w:rsidP="00194C4D">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 xml:space="preserve">يتعين، </w:t>
      </w:r>
      <w:r w:rsidR="00E478B8" w:rsidRPr="00E478B8">
        <w:rPr>
          <w:rFonts w:ascii="Simplified Arabic" w:hAnsi="Simplified Arabic" w:cs="Simplified Arabic"/>
          <w:sz w:val="24"/>
          <w:rtl/>
          <w:lang w:val="en-US"/>
        </w:rPr>
        <w:t>على المدى القصير، إطلاق مبادرات تجريبية وحوارات تقنية توضح ال</w:t>
      </w:r>
      <w:r w:rsidR="003F236B">
        <w:rPr>
          <w:rFonts w:ascii="Simplified Arabic" w:hAnsi="Simplified Arabic" w:cs="Simplified Arabic" w:hint="cs"/>
          <w:sz w:val="24"/>
          <w:rtl/>
          <w:lang w:val="en-US"/>
        </w:rPr>
        <w:t>منافع</w:t>
      </w:r>
      <w:r w:rsidR="00E478B8" w:rsidRPr="00E478B8">
        <w:rPr>
          <w:rFonts w:ascii="Simplified Arabic" w:hAnsi="Simplified Arabic" w:cs="Simplified Arabic"/>
          <w:sz w:val="24"/>
          <w:rtl/>
          <w:lang w:val="en-US"/>
        </w:rPr>
        <w:t xml:space="preserve"> الملموسة للن</w:t>
      </w:r>
      <w:r w:rsidR="003F236B">
        <w:rPr>
          <w:rFonts w:ascii="Simplified Arabic" w:hAnsi="Simplified Arabic" w:cs="Simplified Arabic" w:hint="cs"/>
          <w:sz w:val="24"/>
          <w:rtl/>
          <w:lang w:val="en-US"/>
        </w:rPr>
        <w:t>ُ</w:t>
      </w:r>
      <w:r w:rsidR="00E478B8" w:rsidRPr="00E478B8">
        <w:rPr>
          <w:rFonts w:ascii="Simplified Arabic" w:hAnsi="Simplified Arabic" w:cs="Simplified Arabic"/>
          <w:sz w:val="24"/>
          <w:rtl/>
          <w:lang w:val="en-US"/>
        </w:rPr>
        <w:t>هج المتكاملة. ويمكن أن تساعد الدراسات ال</w:t>
      </w:r>
      <w:r w:rsidR="00EA6FB7">
        <w:rPr>
          <w:rFonts w:ascii="Simplified Arabic" w:hAnsi="Simplified Arabic" w:cs="Simplified Arabic" w:hint="cs"/>
          <w:sz w:val="24"/>
          <w:rtl/>
          <w:lang w:val="en-US"/>
        </w:rPr>
        <w:t>مسحية</w:t>
      </w:r>
      <w:r w:rsidR="00E478B8" w:rsidRPr="00E478B8">
        <w:rPr>
          <w:rFonts w:ascii="Simplified Arabic" w:hAnsi="Simplified Arabic" w:cs="Simplified Arabic"/>
          <w:sz w:val="24"/>
          <w:rtl/>
          <w:lang w:val="en-US"/>
        </w:rPr>
        <w:t xml:space="preserve"> والتشخيصية في تحديد ال</w:t>
      </w:r>
      <w:r w:rsidR="00EA6FB7">
        <w:rPr>
          <w:rFonts w:ascii="Simplified Arabic" w:hAnsi="Simplified Arabic" w:cs="Simplified Arabic" w:hint="cs"/>
          <w:sz w:val="24"/>
          <w:rtl/>
          <w:lang w:val="en-US"/>
        </w:rPr>
        <w:t>فجوات</w:t>
      </w:r>
      <w:r w:rsidR="00E478B8" w:rsidRPr="00E478B8">
        <w:rPr>
          <w:rFonts w:ascii="Simplified Arabic" w:hAnsi="Simplified Arabic" w:cs="Simplified Arabic"/>
          <w:sz w:val="24"/>
          <w:rtl/>
          <w:lang w:val="en-US"/>
        </w:rPr>
        <w:t xml:space="preserve"> والتداخلات في السياسات الوطنية والدولية، مما </w:t>
      </w:r>
      <w:r w:rsidR="00EA6FB7">
        <w:rPr>
          <w:rFonts w:ascii="Simplified Arabic" w:hAnsi="Simplified Arabic" w:cs="Simplified Arabic" w:hint="cs"/>
          <w:sz w:val="24"/>
          <w:rtl/>
          <w:lang w:val="en-US"/>
        </w:rPr>
        <w:t>يضع أساساً</w:t>
      </w:r>
      <w:r w:rsidR="00E478B8" w:rsidRPr="00E478B8">
        <w:rPr>
          <w:rFonts w:ascii="Simplified Arabic" w:hAnsi="Simplified Arabic" w:cs="Simplified Arabic"/>
          <w:sz w:val="24"/>
          <w:rtl/>
          <w:lang w:val="en-US"/>
        </w:rPr>
        <w:t xml:space="preserve"> لتخطيط أكثر </w:t>
      </w:r>
      <w:r w:rsidR="00EA6FB7">
        <w:rPr>
          <w:rFonts w:ascii="Simplified Arabic" w:hAnsi="Simplified Arabic" w:cs="Simplified Arabic" w:hint="cs"/>
          <w:sz w:val="24"/>
          <w:rtl/>
          <w:lang w:val="en-US"/>
        </w:rPr>
        <w:t>اتساقاً</w:t>
      </w:r>
      <w:r w:rsidR="00E478B8" w:rsidRPr="00E478B8">
        <w:rPr>
          <w:rFonts w:ascii="Simplified Arabic" w:hAnsi="Simplified Arabic" w:cs="Simplified Arabic"/>
          <w:sz w:val="24"/>
          <w:rtl/>
          <w:lang w:val="en-US"/>
        </w:rPr>
        <w:t xml:space="preserve">. </w:t>
      </w:r>
      <w:r w:rsidR="00EA6FB7">
        <w:rPr>
          <w:rFonts w:ascii="Simplified Arabic" w:hAnsi="Simplified Arabic" w:cs="Simplified Arabic" w:hint="cs"/>
          <w:sz w:val="24"/>
          <w:rtl/>
          <w:lang w:val="en-US"/>
        </w:rPr>
        <w:t>وسيزيد</w:t>
      </w:r>
      <w:r w:rsidR="00E478B8" w:rsidRPr="00E478B8">
        <w:rPr>
          <w:rFonts w:ascii="Simplified Arabic" w:hAnsi="Simplified Arabic" w:cs="Simplified Arabic"/>
          <w:sz w:val="24"/>
          <w:rtl/>
          <w:lang w:val="en-US"/>
        </w:rPr>
        <w:t xml:space="preserve"> العمل على تنسيق نظم التخطيط والرصد والإبلاغ والاستعراض وبناء أو ت</w:t>
      </w:r>
      <w:r w:rsidR="00EA6FB7">
        <w:rPr>
          <w:rFonts w:ascii="Simplified Arabic" w:hAnsi="Simplified Arabic" w:cs="Simplified Arabic" w:hint="cs"/>
          <w:sz w:val="24"/>
          <w:rtl/>
          <w:lang w:val="en-US"/>
        </w:rPr>
        <w:t>دعيم</w:t>
      </w:r>
      <w:r w:rsidR="00E478B8" w:rsidRPr="00E478B8">
        <w:rPr>
          <w:rFonts w:ascii="Simplified Arabic" w:hAnsi="Simplified Arabic" w:cs="Simplified Arabic"/>
          <w:sz w:val="24"/>
          <w:rtl/>
          <w:lang w:val="en-US"/>
        </w:rPr>
        <w:t xml:space="preserve"> مراكز القدرات الإقليمية من تعزيز التنفيذ. ويشكل تعزيز فريق الاتصال المشترك بولايات وموارد أكثر وضوحا أولوية </w:t>
      </w:r>
      <w:r w:rsidR="00EA6FB7">
        <w:rPr>
          <w:rFonts w:ascii="Simplified Arabic" w:hAnsi="Simplified Arabic" w:cs="Simplified Arabic" w:hint="cs"/>
          <w:sz w:val="24"/>
          <w:rtl/>
          <w:lang w:val="en-US"/>
        </w:rPr>
        <w:t xml:space="preserve">من الأولويات </w:t>
      </w:r>
      <w:r w:rsidR="00EA6FB7">
        <w:rPr>
          <w:rFonts w:ascii="Simplified Arabic" w:hAnsi="Simplified Arabic" w:cs="Simplified Arabic"/>
          <w:sz w:val="24"/>
          <w:rtl/>
          <w:lang w:val="en-US"/>
        </w:rPr>
        <w:t>أيضاً</w:t>
      </w:r>
      <w:r w:rsidR="00E478B8" w:rsidRPr="00E478B8">
        <w:rPr>
          <w:rFonts w:ascii="Simplified Arabic" w:hAnsi="Simplified Arabic" w:cs="Simplified Arabic"/>
          <w:sz w:val="24"/>
          <w:rtl/>
          <w:lang w:val="en-US"/>
        </w:rPr>
        <w:t>.</w:t>
      </w:r>
    </w:p>
    <w:p w14:paraId="62B40053" w14:textId="468B9A36" w:rsidR="00E478B8" w:rsidRPr="00E478B8" w:rsidRDefault="00E478B8" w:rsidP="00194C4D">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sidRPr="00E478B8">
        <w:rPr>
          <w:rFonts w:ascii="Simplified Arabic" w:hAnsi="Simplified Arabic" w:cs="Simplified Arabic"/>
          <w:sz w:val="24"/>
          <w:rtl/>
          <w:lang w:val="en-US"/>
        </w:rPr>
        <w:t>وعلى المدى المتوسط، يمكن أن يوفر وضع برنامج عمل مشترك مرحلي إطارا</w:t>
      </w:r>
      <w:r w:rsidR="00EA6FB7">
        <w:rPr>
          <w:rFonts w:ascii="Simplified Arabic" w:hAnsi="Simplified Arabic" w:cs="Simplified Arabic" w:hint="cs"/>
          <w:sz w:val="24"/>
          <w:rtl/>
          <w:lang w:val="en-US"/>
        </w:rPr>
        <w:t>ً</w:t>
      </w:r>
      <w:r w:rsidRPr="00E478B8">
        <w:rPr>
          <w:rFonts w:ascii="Simplified Arabic" w:hAnsi="Simplified Arabic" w:cs="Simplified Arabic"/>
          <w:sz w:val="24"/>
          <w:rtl/>
          <w:lang w:val="en-US"/>
        </w:rPr>
        <w:t xml:space="preserve"> منظما</w:t>
      </w:r>
      <w:r w:rsidR="00EA6FB7">
        <w:rPr>
          <w:rFonts w:ascii="Simplified Arabic" w:hAnsi="Simplified Arabic" w:cs="Simplified Arabic" w:hint="cs"/>
          <w:sz w:val="24"/>
          <w:rtl/>
          <w:lang w:val="en-US"/>
        </w:rPr>
        <w:t>ً</w:t>
      </w:r>
      <w:r w:rsidRPr="00E478B8">
        <w:rPr>
          <w:rFonts w:ascii="Simplified Arabic" w:hAnsi="Simplified Arabic" w:cs="Simplified Arabic"/>
          <w:sz w:val="24"/>
          <w:rtl/>
          <w:lang w:val="en-US"/>
        </w:rPr>
        <w:t xml:space="preserve"> ل</w:t>
      </w:r>
      <w:r w:rsidR="00EA6FB7">
        <w:rPr>
          <w:rFonts w:ascii="Simplified Arabic" w:hAnsi="Simplified Arabic" w:cs="Simplified Arabic" w:hint="cs"/>
          <w:sz w:val="24"/>
          <w:rtl/>
          <w:lang w:val="en-US"/>
        </w:rPr>
        <w:t>تناول</w:t>
      </w:r>
      <w:r w:rsidRPr="00E478B8">
        <w:rPr>
          <w:rFonts w:ascii="Simplified Arabic" w:hAnsi="Simplified Arabic" w:cs="Simplified Arabic"/>
          <w:sz w:val="24"/>
          <w:rtl/>
          <w:lang w:val="en-US"/>
        </w:rPr>
        <w:t xml:space="preserve"> المجالات ذات الأولوية، مثل الحلول القائمة على الطبيعة و/أو </w:t>
      </w:r>
      <w:r w:rsidR="00AC745F">
        <w:rPr>
          <w:rFonts w:ascii="Simplified Arabic" w:hAnsi="Simplified Arabic" w:cs="Simplified Arabic"/>
          <w:sz w:val="24"/>
          <w:rtl/>
          <w:lang w:val="en-US"/>
        </w:rPr>
        <w:t>النُهج القائمة</w:t>
      </w:r>
      <w:r w:rsidRPr="00E478B8">
        <w:rPr>
          <w:rFonts w:ascii="Simplified Arabic" w:hAnsi="Simplified Arabic" w:cs="Simplified Arabic"/>
          <w:sz w:val="24"/>
          <w:rtl/>
          <w:lang w:val="en-US"/>
        </w:rPr>
        <w:t xml:space="preserve"> على النظم الإيكولوجية والنظم الغذائية المستدامة، بما في ذلك استعادة النظم الإيكولوجية. </w:t>
      </w:r>
      <w:r w:rsidR="00EA6FB7">
        <w:rPr>
          <w:rFonts w:ascii="Simplified Arabic" w:hAnsi="Simplified Arabic" w:cs="Simplified Arabic" w:hint="cs"/>
          <w:sz w:val="24"/>
          <w:rtl/>
          <w:lang w:val="en-US"/>
        </w:rPr>
        <w:t>وسيدعم</w:t>
      </w:r>
      <w:r w:rsidRPr="00E478B8">
        <w:rPr>
          <w:rFonts w:ascii="Simplified Arabic" w:hAnsi="Simplified Arabic" w:cs="Simplified Arabic"/>
          <w:sz w:val="24"/>
          <w:rtl/>
          <w:lang w:val="en-US"/>
        </w:rPr>
        <w:t xml:space="preserve"> إنشاء منصات تنسيق وطنية تجمع بين </w:t>
      </w:r>
      <w:r w:rsidR="00EA6FB7">
        <w:rPr>
          <w:rFonts w:ascii="Simplified Arabic" w:hAnsi="Simplified Arabic" w:cs="Simplified Arabic" w:hint="cs"/>
          <w:sz w:val="24"/>
          <w:rtl/>
          <w:lang w:val="en-US"/>
        </w:rPr>
        <w:t>نقاط الاتصال</w:t>
      </w:r>
      <w:r w:rsidRPr="00E478B8">
        <w:rPr>
          <w:rFonts w:ascii="Simplified Arabic" w:hAnsi="Simplified Arabic" w:cs="Simplified Arabic"/>
          <w:sz w:val="24"/>
          <w:rtl/>
          <w:lang w:val="en-US"/>
        </w:rPr>
        <w:t xml:space="preserve"> من</w:t>
      </w:r>
      <w:r w:rsidR="00EA6FB7">
        <w:rPr>
          <w:rFonts w:ascii="Simplified Arabic" w:hAnsi="Simplified Arabic" w:cs="Simplified Arabic" w:hint="cs"/>
          <w:sz w:val="24"/>
          <w:rtl/>
          <w:lang w:val="en-US"/>
        </w:rPr>
        <w:t xml:space="preserve"> جميع</w:t>
      </w:r>
      <w:r w:rsidRPr="00E478B8">
        <w:rPr>
          <w:rFonts w:ascii="Simplified Arabic" w:hAnsi="Simplified Arabic" w:cs="Simplified Arabic"/>
          <w:sz w:val="24"/>
          <w:rtl/>
          <w:lang w:val="en-US"/>
        </w:rPr>
        <w:t xml:space="preserve"> الاتفاقيات الثلاث تفعيل الاتساق.</w:t>
      </w:r>
    </w:p>
    <w:p w14:paraId="2AE2B1A6" w14:textId="04C2B59B" w:rsidR="00FB5BF1" w:rsidRDefault="00E478B8" w:rsidP="00194C4D">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sidRPr="00E478B8">
        <w:rPr>
          <w:rFonts w:ascii="Simplified Arabic" w:hAnsi="Simplified Arabic" w:cs="Simplified Arabic"/>
          <w:sz w:val="24"/>
          <w:rtl/>
          <w:lang w:val="en-US"/>
        </w:rPr>
        <w:t>وعلى المدى الطويل، ي</w:t>
      </w:r>
      <w:r w:rsidR="007205A5">
        <w:rPr>
          <w:rFonts w:ascii="Simplified Arabic" w:hAnsi="Simplified Arabic" w:cs="Simplified Arabic" w:hint="cs"/>
          <w:sz w:val="24"/>
          <w:rtl/>
          <w:lang w:val="en-US"/>
        </w:rPr>
        <w:t>شكل</w:t>
      </w:r>
      <w:r w:rsidRPr="00E478B8">
        <w:rPr>
          <w:rFonts w:ascii="Simplified Arabic" w:hAnsi="Simplified Arabic" w:cs="Simplified Arabic"/>
          <w:sz w:val="24"/>
          <w:rtl/>
          <w:lang w:val="en-US"/>
        </w:rPr>
        <w:t xml:space="preserve"> إضفاء الطابع المؤسسي على </w:t>
      </w:r>
      <w:r w:rsidR="007205A5">
        <w:rPr>
          <w:rFonts w:ascii="Simplified Arabic" w:hAnsi="Simplified Arabic" w:cs="Simplified Arabic" w:hint="cs"/>
          <w:sz w:val="24"/>
          <w:rtl/>
          <w:lang w:val="en-US"/>
        </w:rPr>
        <w:t>اتساق</w:t>
      </w:r>
      <w:r w:rsidRPr="00E478B8">
        <w:rPr>
          <w:rFonts w:ascii="Simplified Arabic" w:hAnsi="Simplified Arabic" w:cs="Simplified Arabic"/>
          <w:sz w:val="24"/>
          <w:rtl/>
          <w:lang w:val="en-US"/>
        </w:rPr>
        <w:t xml:space="preserve"> السياسات ضمن الأطر القانونية الوطنية وأدوات التخطيط وعمليات الميزانية </w:t>
      </w:r>
      <w:r w:rsidR="007205A5">
        <w:rPr>
          <w:rFonts w:ascii="Simplified Arabic" w:hAnsi="Simplified Arabic" w:cs="Simplified Arabic" w:hint="cs"/>
          <w:sz w:val="24"/>
          <w:rtl/>
          <w:lang w:val="en-US"/>
        </w:rPr>
        <w:t>عنصراً ضرورياً</w:t>
      </w:r>
      <w:r w:rsidRPr="00E478B8">
        <w:rPr>
          <w:rFonts w:ascii="Simplified Arabic" w:hAnsi="Simplified Arabic" w:cs="Simplified Arabic"/>
          <w:sz w:val="24"/>
          <w:rtl/>
          <w:lang w:val="en-US"/>
        </w:rPr>
        <w:t>. وس</w:t>
      </w:r>
      <w:r w:rsidR="007205A5">
        <w:rPr>
          <w:rFonts w:ascii="Simplified Arabic" w:hAnsi="Simplified Arabic" w:cs="Simplified Arabic" w:hint="cs"/>
          <w:sz w:val="24"/>
          <w:rtl/>
          <w:lang w:val="en-US"/>
        </w:rPr>
        <w:t>يكون</w:t>
      </w:r>
      <w:r w:rsidRPr="00E478B8">
        <w:rPr>
          <w:rFonts w:ascii="Simplified Arabic" w:hAnsi="Simplified Arabic" w:cs="Simplified Arabic"/>
          <w:sz w:val="24"/>
          <w:rtl/>
          <w:lang w:val="en-US"/>
        </w:rPr>
        <w:t xml:space="preserve"> إصلاح النظم المالية لدعم الاستثمارات المستدامة والمتعددة ال</w:t>
      </w:r>
      <w:r w:rsidR="007205A5">
        <w:rPr>
          <w:rFonts w:ascii="Simplified Arabic" w:hAnsi="Simplified Arabic" w:cs="Simplified Arabic" w:hint="cs"/>
          <w:sz w:val="24"/>
          <w:rtl/>
          <w:lang w:val="en-US"/>
        </w:rPr>
        <w:t>بؤر</w:t>
      </w:r>
      <w:r w:rsidRPr="00E478B8">
        <w:rPr>
          <w:rFonts w:ascii="Simplified Arabic" w:hAnsi="Simplified Arabic" w:cs="Simplified Arabic"/>
          <w:sz w:val="24"/>
          <w:rtl/>
          <w:lang w:val="en-US"/>
        </w:rPr>
        <w:t xml:space="preserve"> ودمج آليات الإدارة الشاملة التي تمكن الشعوب الأصلية والمجتمعات المحلية والنساء والشباب </w:t>
      </w:r>
      <w:r w:rsidR="007205A5">
        <w:rPr>
          <w:rFonts w:ascii="Simplified Arabic" w:hAnsi="Simplified Arabic" w:cs="Simplified Arabic" w:hint="cs"/>
          <w:sz w:val="24"/>
          <w:rtl/>
          <w:lang w:val="en-US"/>
        </w:rPr>
        <w:t>باعتبارهم صانعي قرارات</w:t>
      </w:r>
      <w:r w:rsidRPr="00E478B8">
        <w:rPr>
          <w:rFonts w:ascii="Simplified Arabic" w:hAnsi="Simplified Arabic" w:cs="Simplified Arabic"/>
          <w:sz w:val="24"/>
          <w:rtl/>
          <w:lang w:val="en-US"/>
        </w:rPr>
        <w:t xml:space="preserve"> أمرا</w:t>
      </w:r>
      <w:r w:rsidR="007205A5">
        <w:rPr>
          <w:rFonts w:ascii="Simplified Arabic" w:hAnsi="Simplified Arabic" w:cs="Simplified Arabic" w:hint="cs"/>
          <w:sz w:val="24"/>
          <w:rtl/>
          <w:lang w:val="en-US"/>
        </w:rPr>
        <w:t xml:space="preserve">ً حاسماً </w:t>
      </w:r>
      <w:r w:rsidRPr="00E478B8">
        <w:rPr>
          <w:rFonts w:ascii="Simplified Arabic" w:hAnsi="Simplified Arabic" w:cs="Simplified Arabic"/>
          <w:sz w:val="24"/>
          <w:rtl/>
          <w:lang w:val="en-US"/>
        </w:rPr>
        <w:t>لتحقيق النجاح</w:t>
      </w:r>
      <w:r w:rsidR="00FB5BF1" w:rsidRPr="009B2294">
        <w:rPr>
          <w:rFonts w:ascii="Simplified Arabic" w:hAnsi="Simplified Arabic" w:cs="Simplified Arabic"/>
          <w:sz w:val="24"/>
          <w:rtl/>
          <w:lang w:val="en-US"/>
        </w:rPr>
        <w:t>.</w:t>
      </w:r>
    </w:p>
    <w:p w14:paraId="12FAD1A5" w14:textId="6AB6CBB3" w:rsidR="00C263C2" w:rsidRPr="00E478B8" w:rsidRDefault="00C263C2" w:rsidP="00C263C2">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8"/>
          <w:szCs w:val="28"/>
          <w:rtl/>
          <w:lang w:val="en-US"/>
        </w:rPr>
      </w:pPr>
      <w:r w:rsidRPr="00E478B8">
        <w:rPr>
          <w:rFonts w:ascii="Simplified Arabic" w:hAnsi="Simplified Arabic" w:cs="Simplified Arabic"/>
          <w:b/>
          <w:bCs/>
          <w:sz w:val="28"/>
          <w:szCs w:val="28"/>
          <w:rtl/>
          <w:lang w:val="en-US"/>
        </w:rPr>
        <w:t>ثا</w:t>
      </w:r>
      <w:r w:rsidRPr="00E478B8">
        <w:rPr>
          <w:rFonts w:ascii="Simplified Arabic" w:hAnsi="Simplified Arabic" w:cs="Simplified Arabic" w:hint="cs"/>
          <w:b/>
          <w:bCs/>
          <w:sz w:val="28"/>
          <w:szCs w:val="28"/>
          <w:rtl/>
          <w:lang w:val="en-US"/>
        </w:rPr>
        <w:t>لث</w:t>
      </w:r>
      <w:r w:rsidRPr="00E478B8">
        <w:rPr>
          <w:rFonts w:ascii="Simplified Arabic" w:hAnsi="Simplified Arabic" w:cs="Simplified Arabic"/>
          <w:b/>
          <w:bCs/>
          <w:sz w:val="28"/>
          <w:szCs w:val="28"/>
          <w:rtl/>
          <w:lang w:val="en-US"/>
        </w:rPr>
        <w:t>ا</w:t>
      </w:r>
      <w:r w:rsidRPr="00E478B8">
        <w:rPr>
          <w:rFonts w:ascii="Simplified Arabic" w:hAnsi="Simplified Arabic" w:cs="Simplified Arabic" w:hint="cs"/>
          <w:b/>
          <w:bCs/>
          <w:sz w:val="28"/>
          <w:szCs w:val="28"/>
          <w:rtl/>
          <w:lang w:val="en-US"/>
        </w:rPr>
        <w:t>ً</w:t>
      </w:r>
      <w:r w:rsidRPr="00E478B8">
        <w:rPr>
          <w:rFonts w:ascii="Simplified Arabic" w:hAnsi="Simplified Arabic" w:cs="Simplified Arabic"/>
          <w:b/>
          <w:bCs/>
          <w:sz w:val="28"/>
          <w:szCs w:val="28"/>
          <w:rtl/>
          <w:lang w:val="en-US"/>
        </w:rPr>
        <w:t xml:space="preserve"> - </w:t>
      </w:r>
      <w:r w:rsidRPr="007205A5">
        <w:rPr>
          <w:rFonts w:ascii="Simplified Arabic" w:hAnsi="Simplified Arabic" w:cs="Simplified Arabic"/>
          <w:b/>
          <w:bCs/>
          <w:sz w:val="28"/>
          <w:szCs w:val="28"/>
          <w:rtl/>
          <w:lang w:val="en-US"/>
        </w:rPr>
        <w:t xml:space="preserve">ملحق </w:t>
      </w:r>
      <w:bookmarkStart w:id="8" w:name="_Hlk208442003"/>
      <w:r w:rsidRPr="007205A5">
        <w:rPr>
          <w:rFonts w:ascii="Simplified Arabic" w:hAnsi="Simplified Arabic" w:cs="Simplified Arabic"/>
          <w:b/>
          <w:bCs/>
          <w:sz w:val="28"/>
          <w:szCs w:val="28"/>
          <w:rtl/>
          <w:lang w:val="en-US"/>
        </w:rPr>
        <w:t>للمبادئ التوجيهية الطوعية للتصميم والتنفيذ الفعال للن</w:t>
      </w:r>
      <w:r w:rsidR="0096752C">
        <w:rPr>
          <w:rFonts w:ascii="Simplified Arabic" w:hAnsi="Simplified Arabic" w:cs="Simplified Arabic" w:hint="cs"/>
          <w:b/>
          <w:bCs/>
          <w:sz w:val="28"/>
          <w:szCs w:val="28"/>
          <w:rtl/>
          <w:lang w:val="en-US"/>
        </w:rPr>
        <w:t>ُ</w:t>
      </w:r>
      <w:r w:rsidRPr="007205A5">
        <w:rPr>
          <w:rFonts w:ascii="Simplified Arabic" w:hAnsi="Simplified Arabic" w:cs="Simplified Arabic"/>
          <w:b/>
          <w:bCs/>
          <w:sz w:val="28"/>
          <w:szCs w:val="28"/>
          <w:rtl/>
          <w:lang w:val="en-US"/>
        </w:rPr>
        <w:t>هج القائمة على النظم الإيكولوجية للتكيف مع تغير المناخ والحد من مخاطر الكوارث</w:t>
      </w:r>
      <w:bookmarkEnd w:id="8"/>
    </w:p>
    <w:p w14:paraId="38D743B1" w14:textId="65BFC8D7" w:rsidR="00C93E7C" w:rsidRPr="00C263C2" w:rsidRDefault="00C263C2" w:rsidP="00C263C2">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 xml:space="preserve">طلب مؤتمر </w:t>
      </w:r>
      <w:r w:rsidR="00E478B8" w:rsidRPr="00C263C2">
        <w:rPr>
          <w:rFonts w:ascii="Simplified Arabic" w:hAnsi="Simplified Arabic" w:cs="Simplified Arabic"/>
          <w:sz w:val="24"/>
          <w:rtl/>
          <w:lang w:val="en-US"/>
        </w:rPr>
        <w:t>الأطراف</w:t>
      </w:r>
      <w:r w:rsidR="00435132" w:rsidRPr="00C263C2">
        <w:rPr>
          <w:rFonts w:ascii="Simplified Arabic" w:hAnsi="Simplified Arabic" w:cs="Simplified Arabic" w:hint="cs"/>
          <w:sz w:val="24"/>
          <w:rtl/>
          <w:lang w:val="en-US"/>
        </w:rPr>
        <w:t>،</w:t>
      </w:r>
      <w:r w:rsidR="00435132" w:rsidRPr="00C263C2">
        <w:rPr>
          <w:rFonts w:ascii="Simplified Arabic" w:hAnsi="Simplified Arabic" w:cs="Simplified Arabic"/>
          <w:sz w:val="24"/>
          <w:rtl/>
          <w:lang w:val="en-US"/>
        </w:rPr>
        <w:t xml:space="preserve"> في الفقرة 17 من المقرر </w:t>
      </w:r>
      <w:hyperlink r:id="rId13" w:history="1">
        <w:r w:rsidR="00435132">
          <w:rPr>
            <w:rStyle w:val="Lienhypertexte"/>
            <w:rFonts w:hint="cs"/>
            <w:rtl/>
          </w:rPr>
          <w:t>16/22</w:t>
        </w:r>
      </w:hyperlink>
      <w:r w:rsidR="00435132" w:rsidRPr="00C263C2">
        <w:rPr>
          <w:rFonts w:ascii="Simplified Arabic" w:hAnsi="Simplified Arabic" w:cs="Simplified Arabic"/>
          <w:rtl/>
          <w:lang w:val="en-US"/>
        </w:rPr>
        <w:t>،</w:t>
      </w:r>
      <w:r w:rsidR="00E478B8" w:rsidRPr="00C263C2">
        <w:rPr>
          <w:rFonts w:ascii="Simplified Arabic" w:hAnsi="Simplified Arabic" w:cs="Simplified Arabic"/>
          <w:sz w:val="24"/>
          <w:rtl/>
          <w:lang w:val="en-US"/>
        </w:rPr>
        <w:t xml:space="preserve"> </w:t>
      </w:r>
      <w:r w:rsidR="00435132" w:rsidRPr="00C263C2">
        <w:rPr>
          <w:rFonts w:ascii="Simplified Arabic" w:hAnsi="Simplified Arabic" w:cs="Simplified Arabic" w:hint="cs"/>
          <w:sz w:val="24"/>
          <w:rtl/>
          <w:lang w:val="en-US"/>
        </w:rPr>
        <w:t>إلى</w:t>
      </w:r>
      <w:r w:rsidR="00E478B8" w:rsidRPr="00C263C2">
        <w:rPr>
          <w:rFonts w:ascii="Simplified Arabic" w:hAnsi="Simplified Arabic" w:cs="Simplified Arabic"/>
          <w:sz w:val="24"/>
          <w:rtl/>
          <w:lang w:val="en-US"/>
        </w:rPr>
        <w:t xml:space="preserve"> </w:t>
      </w:r>
      <w:r w:rsidR="00310399" w:rsidRPr="00C263C2">
        <w:rPr>
          <w:rFonts w:ascii="Simplified Arabic" w:hAnsi="Simplified Arabic" w:cs="Simplified Arabic"/>
          <w:sz w:val="24"/>
          <w:rtl/>
          <w:lang w:val="en-US"/>
        </w:rPr>
        <w:t>الأمينة التنفيذية</w:t>
      </w:r>
      <w:r w:rsidR="00E478B8" w:rsidRPr="00C263C2">
        <w:rPr>
          <w:rFonts w:ascii="Simplified Arabic" w:hAnsi="Simplified Arabic" w:cs="Simplified Arabic"/>
          <w:sz w:val="24"/>
          <w:rtl/>
          <w:lang w:val="en-US"/>
        </w:rPr>
        <w:t xml:space="preserve"> </w:t>
      </w:r>
      <w:r w:rsidR="00C93E7C" w:rsidRPr="00C263C2">
        <w:rPr>
          <w:rFonts w:ascii="Simplified Arabic" w:hAnsi="Simplified Arabic" w:cs="Simplified Arabic" w:hint="cs"/>
          <w:sz w:val="24"/>
          <w:rtl/>
          <w:lang w:val="en-US"/>
        </w:rPr>
        <w:t>أن تعد ملحقاً</w:t>
      </w:r>
      <w:r w:rsidR="00E478B8" w:rsidRPr="00C263C2">
        <w:rPr>
          <w:rFonts w:ascii="Simplified Arabic" w:hAnsi="Simplified Arabic" w:cs="Simplified Arabic"/>
          <w:sz w:val="24"/>
          <w:rtl/>
          <w:lang w:val="en-US"/>
        </w:rPr>
        <w:t xml:space="preserve"> للمبادئ التوجيهية الطوعية </w:t>
      </w:r>
      <w:r w:rsidR="00C93E7C" w:rsidRPr="00C263C2">
        <w:rPr>
          <w:rFonts w:ascii="Simplified Arabic" w:hAnsi="Simplified Arabic" w:cs="Simplified Arabic" w:hint="cs"/>
          <w:sz w:val="24"/>
          <w:rtl/>
          <w:lang w:val="en-US"/>
        </w:rPr>
        <w:t>ل</w:t>
      </w:r>
      <w:r w:rsidR="00E478B8" w:rsidRPr="00C263C2">
        <w:rPr>
          <w:rFonts w:ascii="Simplified Arabic" w:hAnsi="Simplified Arabic" w:cs="Simplified Arabic"/>
          <w:sz w:val="24"/>
          <w:rtl/>
          <w:lang w:val="en-US"/>
        </w:rPr>
        <w:t>لتصميم و</w:t>
      </w:r>
      <w:r w:rsidR="00C93E7C" w:rsidRPr="00C263C2">
        <w:rPr>
          <w:rFonts w:ascii="Simplified Arabic" w:hAnsi="Simplified Arabic" w:cs="Simplified Arabic" w:hint="cs"/>
          <w:sz w:val="24"/>
          <w:rtl/>
          <w:lang w:val="en-US"/>
        </w:rPr>
        <w:t>ال</w:t>
      </w:r>
      <w:r w:rsidR="00E478B8" w:rsidRPr="00C263C2">
        <w:rPr>
          <w:rFonts w:ascii="Simplified Arabic" w:hAnsi="Simplified Arabic" w:cs="Simplified Arabic"/>
          <w:sz w:val="24"/>
          <w:rtl/>
          <w:lang w:val="en-US"/>
        </w:rPr>
        <w:t>تنفيذ ا</w:t>
      </w:r>
      <w:r w:rsidR="00C93E7C" w:rsidRPr="00C263C2">
        <w:rPr>
          <w:rFonts w:ascii="Simplified Arabic" w:hAnsi="Simplified Arabic" w:cs="Simplified Arabic" w:hint="cs"/>
          <w:sz w:val="24"/>
          <w:rtl/>
          <w:lang w:val="en-US"/>
        </w:rPr>
        <w:t>لفعال ل</w:t>
      </w:r>
      <w:r w:rsidR="00E478B8" w:rsidRPr="00C263C2">
        <w:rPr>
          <w:rFonts w:ascii="Simplified Arabic" w:hAnsi="Simplified Arabic" w:cs="Simplified Arabic"/>
          <w:sz w:val="24"/>
          <w:rtl/>
          <w:lang w:val="en-US"/>
        </w:rPr>
        <w:t>لن</w:t>
      </w:r>
      <w:r w:rsidR="0096752C">
        <w:rPr>
          <w:rFonts w:ascii="Simplified Arabic" w:hAnsi="Simplified Arabic" w:cs="Simplified Arabic" w:hint="cs"/>
          <w:sz w:val="24"/>
          <w:rtl/>
          <w:lang w:val="en-US"/>
        </w:rPr>
        <w:t>ُ</w:t>
      </w:r>
      <w:r w:rsidR="00E478B8" w:rsidRPr="00C263C2">
        <w:rPr>
          <w:rFonts w:ascii="Simplified Arabic" w:hAnsi="Simplified Arabic" w:cs="Simplified Arabic"/>
          <w:sz w:val="24"/>
          <w:rtl/>
          <w:lang w:val="en-US"/>
        </w:rPr>
        <w:t>هج القائمة على النظم الإيكولوجية للتكيف مع تغير المناخ والحد من مخاطر الكوارث</w:t>
      </w:r>
      <w:r w:rsidR="00C93E7C" w:rsidRPr="00C263C2">
        <w:rPr>
          <w:rFonts w:cs="Simplified Arabic"/>
          <w:rtl/>
          <w:lang w:val="en-US"/>
        </w:rPr>
        <w:t>، يقدم إرشادات وأدوات طوعية تستند إلى الممارسات الجيدة ل</w:t>
      </w:r>
      <w:r w:rsidR="00C93E7C" w:rsidRPr="00C263C2">
        <w:rPr>
          <w:rFonts w:cs="Simplified Arabic" w:hint="cs"/>
          <w:rtl/>
          <w:lang w:val="en-US"/>
        </w:rPr>
        <w:t>ل</w:t>
      </w:r>
      <w:r w:rsidR="00C93E7C" w:rsidRPr="00C263C2">
        <w:rPr>
          <w:rFonts w:cs="Simplified Arabic"/>
          <w:rtl/>
          <w:lang w:val="en-US"/>
        </w:rPr>
        <w:t>تصميم و</w:t>
      </w:r>
      <w:r w:rsidR="00C93E7C" w:rsidRPr="00C263C2">
        <w:rPr>
          <w:rFonts w:cs="Simplified Arabic" w:hint="cs"/>
          <w:rtl/>
          <w:lang w:val="en-US"/>
        </w:rPr>
        <w:t>ال</w:t>
      </w:r>
      <w:r w:rsidR="00C93E7C" w:rsidRPr="00C263C2">
        <w:rPr>
          <w:rFonts w:cs="Simplified Arabic"/>
          <w:rtl/>
          <w:lang w:val="en-US"/>
        </w:rPr>
        <w:t xml:space="preserve">تنفيذ </w:t>
      </w:r>
      <w:r w:rsidR="00C93E7C" w:rsidRPr="00C263C2">
        <w:rPr>
          <w:rFonts w:cs="Simplified Arabic" w:hint="cs"/>
          <w:rtl/>
          <w:lang w:val="en-US"/>
        </w:rPr>
        <w:t>ال</w:t>
      </w:r>
      <w:r w:rsidR="00C93E7C" w:rsidRPr="00C263C2">
        <w:rPr>
          <w:rFonts w:cs="Simplified Arabic"/>
          <w:rtl/>
          <w:lang w:val="en-US"/>
        </w:rPr>
        <w:t xml:space="preserve">فعال وتوسيع نطاق الحلول القائمة على الطبيعة و/أو </w:t>
      </w:r>
      <w:r w:rsidR="00AC745F">
        <w:rPr>
          <w:rFonts w:cs="Simplified Arabic"/>
          <w:rtl/>
          <w:lang w:val="en-US"/>
        </w:rPr>
        <w:t>النُهج القائمة</w:t>
      </w:r>
      <w:r w:rsidR="00C93E7C" w:rsidRPr="00C263C2">
        <w:rPr>
          <w:rFonts w:cs="Simplified Arabic"/>
          <w:rtl/>
          <w:lang w:val="en-US"/>
        </w:rPr>
        <w:t xml:space="preserve"> على النظم الإيكولوجية للتخفيف من آثار تغير المناخ والتكيف معه، حسب الاقتضاء، لدعم تنفيذ الهدفين 8 و11، فضلا</w:t>
      </w:r>
      <w:r w:rsidR="00C93E7C" w:rsidRPr="00C263C2">
        <w:rPr>
          <w:rFonts w:cs="Simplified Arabic" w:hint="cs"/>
          <w:rtl/>
          <w:lang w:val="en-US"/>
        </w:rPr>
        <w:t>ً</w:t>
      </w:r>
      <w:r w:rsidR="00C93E7C" w:rsidRPr="00C263C2">
        <w:rPr>
          <w:rFonts w:cs="Simplified Arabic"/>
          <w:rtl/>
          <w:lang w:val="en-US"/>
        </w:rPr>
        <w:t xml:space="preserve"> عن الأهداف الأخرى ذات الصلة </w:t>
      </w:r>
      <w:r w:rsidR="00C93E7C" w:rsidRPr="00C263C2">
        <w:rPr>
          <w:rFonts w:cs="Simplified Arabic" w:hint="cs"/>
          <w:rtl/>
          <w:lang w:val="en-US"/>
        </w:rPr>
        <w:t>بال</w:t>
      </w:r>
      <w:r w:rsidR="00C93E7C" w:rsidRPr="00C263C2">
        <w:rPr>
          <w:rFonts w:cs="Simplified Arabic"/>
          <w:rtl/>
          <w:lang w:val="en-US"/>
        </w:rPr>
        <w:t>إطار، حيثما كان ذلك مناسبا</w:t>
      </w:r>
      <w:r w:rsidR="00C93E7C" w:rsidRPr="00C263C2">
        <w:rPr>
          <w:rFonts w:cs="Simplified Arabic" w:hint="cs"/>
          <w:rtl/>
          <w:lang w:val="en-US"/>
        </w:rPr>
        <w:t>ً</w:t>
      </w:r>
      <w:r w:rsidR="00C93E7C" w:rsidRPr="00C263C2">
        <w:rPr>
          <w:rFonts w:cs="Simplified Arabic"/>
          <w:rtl/>
          <w:lang w:val="en-US"/>
        </w:rPr>
        <w:t xml:space="preserve">، بما يتفق مع قرار جمعية الأمم المتحدة للبيئة 5/5، مع ملاحظة الإجراءات المركزة على الأرض الأم كما اعترفت بها بعض البلدان، بما يتماشى </w:t>
      </w:r>
      <w:r w:rsidR="00C93E7C" w:rsidRPr="00C263C2">
        <w:rPr>
          <w:rFonts w:cs="Simplified Arabic"/>
          <w:rtl/>
          <w:lang w:val="en-US"/>
        </w:rPr>
        <w:lastRenderedPageBreak/>
        <w:t>مع الظروف والأولويات والقدرات الوطنية المختلفة، بما في ذلك تحديث الإرشادات الخاصة بالضمانات الاجتماعية والبيئية المناسبة للغرض، بناء</w:t>
      </w:r>
      <w:r w:rsidR="000772F9" w:rsidRPr="00C263C2">
        <w:rPr>
          <w:rFonts w:cs="Simplified Arabic" w:hint="cs"/>
          <w:rtl/>
          <w:lang w:val="en-US"/>
        </w:rPr>
        <w:t>ً</w:t>
      </w:r>
      <w:r w:rsidR="00C93E7C" w:rsidRPr="00C263C2">
        <w:rPr>
          <w:rFonts w:cs="Simplified Arabic"/>
          <w:rtl/>
          <w:lang w:val="en-US"/>
        </w:rPr>
        <w:t xml:space="preserve"> على الضمانات القائمة، </w:t>
      </w:r>
      <w:r w:rsidR="000772F9" w:rsidRPr="00C263C2">
        <w:rPr>
          <w:rFonts w:cs="Simplified Arabic" w:hint="cs"/>
          <w:rtl/>
          <w:lang w:val="en-US"/>
        </w:rPr>
        <w:t>لكي تنظر فيها</w:t>
      </w:r>
      <w:r w:rsidR="00C93E7C" w:rsidRPr="00C263C2">
        <w:rPr>
          <w:rFonts w:cs="Simplified Arabic"/>
          <w:rtl/>
          <w:lang w:val="en-US"/>
        </w:rPr>
        <w:t xml:space="preserve"> الهيئة الفرعية للمشورة العلمية والتقنية والتكنولوجية قبل الاجتماع السابع عشر لمؤتمر الأطراف</w:t>
      </w:r>
      <w:r w:rsidR="000772F9" w:rsidRPr="00C263C2">
        <w:rPr>
          <w:rFonts w:cs="Simplified Arabic" w:hint="cs"/>
          <w:rtl/>
          <w:lang w:val="en-US"/>
        </w:rPr>
        <w:t>.</w:t>
      </w:r>
    </w:p>
    <w:p w14:paraId="402DAA93" w14:textId="7CF8DA8C" w:rsidR="00E478B8" w:rsidRDefault="000772F9" w:rsidP="00E478B8">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وأُعدّ</w:t>
      </w:r>
      <w:r w:rsidR="00E478B8" w:rsidRPr="00E478B8">
        <w:rPr>
          <w:rFonts w:ascii="Simplified Arabic" w:hAnsi="Simplified Arabic" w:cs="Simplified Arabic"/>
          <w:sz w:val="24"/>
          <w:rtl/>
          <w:lang w:val="en-US"/>
        </w:rPr>
        <w:t xml:space="preserve"> مشروع الملحق </w:t>
      </w:r>
      <w:r w:rsidR="00257572">
        <w:rPr>
          <w:rFonts w:ascii="Simplified Arabic" w:hAnsi="Simplified Arabic" w:cs="Simplified Arabic" w:hint="cs"/>
          <w:sz w:val="24"/>
          <w:rtl/>
          <w:lang w:val="en-US"/>
        </w:rPr>
        <w:t>ب</w:t>
      </w:r>
      <w:r w:rsidR="00E478B8" w:rsidRPr="00E478B8">
        <w:rPr>
          <w:rFonts w:ascii="Simplified Arabic" w:hAnsi="Simplified Arabic" w:cs="Simplified Arabic"/>
          <w:sz w:val="24"/>
          <w:rtl/>
          <w:lang w:val="en-US"/>
        </w:rPr>
        <w:t>التشاور مع مجموعة من ممثلي الأطراف</w:t>
      </w:r>
      <w:r w:rsidR="00257572">
        <w:rPr>
          <w:rFonts w:ascii="Simplified Arabic" w:hAnsi="Simplified Arabic" w:cs="Simplified Arabic" w:hint="cs"/>
          <w:sz w:val="24"/>
          <w:rtl/>
          <w:lang w:val="en-US"/>
        </w:rPr>
        <w:t>،</w:t>
      </w:r>
      <w:r w:rsidR="00E478B8" w:rsidRPr="00E478B8">
        <w:rPr>
          <w:rFonts w:ascii="Simplified Arabic" w:hAnsi="Simplified Arabic" w:cs="Simplified Arabic"/>
          <w:sz w:val="24"/>
          <w:rtl/>
          <w:lang w:val="en-US"/>
        </w:rPr>
        <w:t xml:space="preserve"> وكيانات الأمم المتحدة</w:t>
      </w:r>
      <w:r w:rsidR="00257572">
        <w:rPr>
          <w:rFonts w:ascii="Simplified Arabic" w:hAnsi="Simplified Arabic" w:cs="Simplified Arabic" w:hint="cs"/>
          <w:sz w:val="24"/>
          <w:rtl/>
          <w:lang w:val="en-US"/>
        </w:rPr>
        <w:t>،</w:t>
      </w:r>
      <w:r w:rsidR="00E478B8" w:rsidRPr="00E478B8">
        <w:rPr>
          <w:rFonts w:ascii="Simplified Arabic" w:hAnsi="Simplified Arabic" w:cs="Simplified Arabic"/>
          <w:sz w:val="24"/>
          <w:rtl/>
          <w:lang w:val="en-US"/>
        </w:rPr>
        <w:t xml:space="preserve"> والمنظمات الدولية وممثلي الشعوب الأصلية والمجتمعات المحلية والنساء والشباب من خلال </w:t>
      </w:r>
      <w:r w:rsidR="00257572">
        <w:rPr>
          <w:rFonts w:ascii="Simplified Arabic" w:hAnsi="Simplified Arabic" w:cs="Simplified Arabic" w:hint="cs"/>
          <w:sz w:val="24"/>
          <w:rtl/>
          <w:lang w:val="en-US"/>
        </w:rPr>
        <w:t>جلستي تشاور</w:t>
      </w:r>
      <w:r w:rsidR="00E478B8" w:rsidRPr="00E478B8">
        <w:rPr>
          <w:rFonts w:ascii="Simplified Arabic" w:hAnsi="Simplified Arabic" w:cs="Simplified Arabic"/>
          <w:sz w:val="24"/>
          <w:rtl/>
          <w:lang w:val="en-US"/>
        </w:rPr>
        <w:t xml:space="preserve"> عبر الإنترنت (عقدت</w:t>
      </w:r>
      <w:r w:rsidR="00257572">
        <w:rPr>
          <w:rFonts w:ascii="Simplified Arabic" w:hAnsi="Simplified Arabic" w:cs="Simplified Arabic" w:hint="cs"/>
          <w:sz w:val="24"/>
          <w:rtl/>
          <w:lang w:val="en-US"/>
        </w:rPr>
        <w:t xml:space="preserve"> كلتاهما</w:t>
      </w:r>
      <w:r w:rsidR="00E478B8" w:rsidRPr="00E478B8">
        <w:rPr>
          <w:rFonts w:ascii="Simplified Arabic" w:hAnsi="Simplified Arabic" w:cs="Simplified Arabic"/>
          <w:sz w:val="24"/>
          <w:rtl/>
          <w:lang w:val="en-US"/>
        </w:rPr>
        <w:t xml:space="preserve"> في 19 مارس</w:t>
      </w:r>
      <w:r w:rsidR="00257572">
        <w:rPr>
          <w:rFonts w:ascii="Simplified Arabic" w:hAnsi="Simplified Arabic" w:cs="Simplified Arabic" w:hint="cs"/>
          <w:sz w:val="24"/>
          <w:rtl/>
          <w:lang w:val="en-US"/>
        </w:rPr>
        <w:t>/آذار</w:t>
      </w:r>
      <w:r w:rsidR="00E478B8" w:rsidRPr="00E478B8">
        <w:rPr>
          <w:rFonts w:ascii="Simplified Arabic" w:hAnsi="Simplified Arabic" w:cs="Simplified Arabic"/>
          <w:sz w:val="24"/>
          <w:rtl/>
          <w:lang w:val="en-US"/>
        </w:rPr>
        <w:t xml:space="preserve"> 2025)</w:t>
      </w:r>
      <w:r w:rsidR="00C263C2" w:rsidRPr="00C263C2">
        <w:rPr>
          <w:rFonts w:ascii="Simplified Arabic" w:hAnsi="Simplified Arabic" w:cs="Simplified Arabic"/>
          <w:sz w:val="18"/>
          <w:vertAlign w:val="superscript"/>
          <w:rtl/>
          <w:lang w:val="en-US"/>
        </w:rPr>
        <w:footnoteReference w:id="7"/>
      </w:r>
      <w:r w:rsidR="00E478B8" w:rsidRPr="00E478B8">
        <w:rPr>
          <w:rFonts w:ascii="Simplified Arabic" w:hAnsi="Simplified Arabic" w:cs="Simplified Arabic"/>
          <w:sz w:val="24"/>
          <w:rtl/>
          <w:lang w:val="en-US"/>
        </w:rPr>
        <w:t xml:space="preserve"> و</w:t>
      </w:r>
      <w:r w:rsidR="00257572">
        <w:rPr>
          <w:rFonts w:ascii="Simplified Arabic" w:hAnsi="Simplified Arabic" w:cs="Simplified Arabic" w:hint="cs"/>
          <w:sz w:val="24"/>
          <w:rtl/>
          <w:lang w:val="en-US"/>
        </w:rPr>
        <w:t xml:space="preserve">حلقة </w:t>
      </w:r>
      <w:r w:rsidR="00E478B8" w:rsidRPr="00E478B8">
        <w:rPr>
          <w:rFonts w:ascii="Simplified Arabic" w:hAnsi="Simplified Arabic" w:cs="Simplified Arabic"/>
          <w:sz w:val="24"/>
          <w:rtl/>
          <w:lang w:val="en-US"/>
        </w:rPr>
        <w:t xml:space="preserve">عمل </w:t>
      </w:r>
      <w:r w:rsidR="00257572">
        <w:rPr>
          <w:rFonts w:ascii="Simplified Arabic" w:hAnsi="Simplified Arabic" w:cs="Simplified Arabic" w:hint="cs"/>
          <w:sz w:val="24"/>
          <w:rtl/>
          <w:lang w:val="en-US"/>
        </w:rPr>
        <w:t>تقنية</w:t>
      </w:r>
      <w:r w:rsidR="00E478B8" w:rsidRPr="00E478B8">
        <w:rPr>
          <w:rFonts w:ascii="Simplified Arabic" w:hAnsi="Simplified Arabic" w:cs="Simplified Arabic"/>
          <w:sz w:val="24"/>
          <w:rtl/>
          <w:lang w:val="en-US"/>
        </w:rPr>
        <w:t xml:space="preserve"> مختلطة مدتها ثلاثة أيام (7–9 مايو</w:t>
      </w:r>
      <w:r w:rsidR="00257572">
        <w:rPr>
          <w:rFonts w:ascii="Simplified Arabic" w:hAnsi="Simplified Arabic" w:cs="Simplified Arabic" w:hint="cs"/>
          <w:sz w:val="24"/>
          <w:rtl/>
          <w:lang w:val="en-US"/>
        </w:rPr>
        <w:t>/أيار</w:t>
      </w:r>
      <w:r w:rsidR="00E478B8" w:rsidRPr="00E478B8">
        <w:rPr>
          <w:rFonts w:ascii="Simplified Arabic" w:hAnsi="Simplified Arabic" w:cs="Simplified Arabic"/>
          <w:sz w:val="24"/>
          <w:rtl/>
          <w:lang w:val="en-US"/>
        </w:rPr>
        <w:t xml:space="preserve"> 2025)</w:t>
      </w:r>
      <w:r w:rsidR="00C263C2" w:rsidRPr="00C263C2">
        <w:rPr>
          <w:rFonts w:ascii="Simplified Arabic" w:hAnsi="Simplified Arabic" w:cs="Simplified Arabic"/>
          <w:sz w:val="18"/>
          <w:vertAlign w:val="superscript"/>
          <w:rtl/>
          <w:lang w:val="en-US"/>
        </w:rPr>
        <w:footnoteReference w:id="8"/>
      </w:r>
      <w:r w:rsidR="00E478B8" w:rsidRPr="00E478B8">
        <w:rPr>
          <w:rFonts w:ascii="Simplified Arabic" w:hAnsi="Simplified Arabic" w:cs="Simplified Arabic"/>
          <w:sz w:val="24"/>
          <w:rtl/>
          <w:lang w:val="en-US"/>
        </w:rPr>
        <w:t xml:space="preserve"> استضافها المركز العالمي لرصد حفظ الطبيعة التابع لبرنامج الأمم المتحدة للبيئة. و</w:t>
      </w:r>
      <w:r w:rsidR="00257572">
        <w:rPr>
          <w:rFonts w:ascii="Simplified Arabic" w:hAnsi="Simplified Arabic" w:cs="Simplified Arabic" w:hint="cs"/>
          <w:sz w:val="24"/>
          <w:rtl/>
          <w:lang w:val="en-US"/>
        </w:rPr>
        <w:t>في ظل</w:t>
      </w:r>
      <w:r w:rsidR="00E478B8" w:rsidRPr="00E478B8">
        <w:rPr>
          <w:rFonts w:ascii="Simplified Arabic" w:hAnsi="Simplified Arabic" w:cs="Simplified Arabic"/>
          <w:sz w:val="24"/>
          <w:rtl/>
          <w:lang w:val="en-US"/>
        </w:rPr>
        <w:t xml:space="preserve"> تمثيل جغرافي متوازن، حضر جلس</w:t>
      </w:r>
      <w:r w:rsidR="00257572">
        <w:rPr>
          <w:rFonts w:ascii="Simplified Arabic" w:hAnsi="Simplified Arabic" w:cs="Simplified Arabic" w:hint="cs"/>
          <w:sz w:val="24"/>
          <w:rtl/>
          <w:lang w:val="en-US"/>
        </w:rPr>
        <w:t>تي</w:t>
      </w:r>
      <w:r w:rsidR="00E478B8" w:rsidRPr="00E478B8">
        <w:rPr>
          <w:rFonts w:ascii="Simplified Arabic" w:hAnsi="Simplified Arabic" w:cs="Simplified Arabic"/>
          <w:sz w:val="24"/>
          <w:rtl/>
          <w:lang w:val="en-US"/>
        </w:rPr>
        <w:t xml:space="preserve"> التشاور و</w:t>
      </w:r>
      <w:r w:rsidR="00257572">
        <w:rPr>
          <w:rFonts w:ascii="Simplified Arabic" w:hAnsi="Simplified Arabic" w:cs="Simplified Arabic" w:hint="cs"/>
          <w:sz w:val="24"/>
          <w:rtl/>
          <w:lang w:val="en-US"/>
        </w:rPr>
        <w:t xml:space="preserve">حلقة </w:t>
      </w:r>
      <w:r w:rsidR="00E478B8" w:rsidRPr="00E478B8">
        <w:rPr>
          <w:rFonts w:ascii="Simplified Arabic" w:hAnsi="Simplified Arabic" w:cs="Simplified Arabic"/>
          <w:sz w:val="24"/>
          <w:rtl/>
          <w:lang w:val="en-US"/>
        </w:rPr>
        <w:t xml:space="preserve">العمل خبراء وممارسون من مجموعة واسعة من البلدان والمنظمات. </w:t>
      </w:r>
      <w:r w:rsidR="00C263C2">
        <w:rPr>
          <w:rFonts w:ascii="Simplified Arabic" w:hAnsi="Simplified Arabic" w:cs="Simplified Arabic" w:hint="cs"/>
          <w:sz w:val="24"/>
          <w:rtl/>
          <w:lang w:val="en-US"/>
        </w:rPr>
        <w:t xml:space="preserve">ووفرت </w:t>
      </w:r>
      <w:r w:rsidR="00C263C2" w:rsidRPr="00C263C2">
        <w:rPr>
          <w:rFonts w:ascii="Simplified Arabic" w:hAnsi="Simplified Arabic" w:cs="Simplified Arabic"/>
          <w:sz w:val="24"/>
          <w:rtl/>
          <w:lang w:val="en-US"/>
        </w:rPr>
        <w:t xml:space="preserve">الجمعية الألمانية للتعاون الدولي </w:t>
      </w:r>
      <w:r w:rsidR="00C263C2">
        <w:rPr>
          <w:rFonts w:ascii="Simplified Arabic" w:hAnsi="Simplified Arabic" w:cs="Simplified Arabic" w:hint="cs"/>
          <w:sz w:val="24"/>
          <w:rtl/>
          <w:lang w:val="en-US"/>
        </w:rPr>
        <w:t xml:space="preserve">مع </w:t>
      </w:r>
      <w:r w:rsidR="00C263C2" w:rsidRPr="00C263C2">
        <w:rPr>
          <w:rFonts w:ascii="Simplified Arabic" w:hAnsi="Simplified Arabic" w:cs="Simplified Arabic"/>
          <w:sz w:val="24"/>
          <w:rtl/>
          <w:lang w:val="en-US"/>
        </w:rPr>
        <w:t>الاتحاد الأوروبي وحكومة كندا</w:t>
      </w:r>
      <w:r w:rsidR="00C263C2">
        <w:rPr>
          <w:rFonts w:ascii="Simplified Arabic" w:hAnsi="Simplified Arabic" w:cs="Simplified Arabic" w:hint="cs"/>
          <w:sz w:val="24"/>
          <w:rtl/>
          <w:lang w:val="en-US"/>
        </w:rPr>
        <w:t xml:space="preserve"> بسخاء</w:t>
      </w:r>
      <w:r w:rsidR="00C263C2" w:rsidRPr="00C263C2">
        <w:rPr>
          <w:rFonts w:ascii="Simplified Arabic" w:hAnsi="Simplified Arabic" w:cs="Simplified Arabic"/>
          <w:sz w:val="24"/>
          <w:szCs w:val="22"/>
          <w:rtl/>
          <w:lang w:val="en-US"/>
        </w:rPr>
        <w:t xml:space="preserve"> </w:t>
      </w:r>
      <w:r w:rsidR="00E478B8" w:rsidRPr="00E478B8">
        <w:rPr>
          <w:rFonts w:ascii="Simplified Arabic" w:hAnsi="Simplified Arabic" w:cs="Simplified Arabic"/>
          <w:sz w:val="24"/>
          <w:rtl/>
          <w:lang w:val="en-US"/>
        </w:rPr>
        <w:t>التمويل</w:t>
      </w:r>
      <w:r w:rsidR="00C263C2">
        <w:rPr>
          <w:rFonts w:ascii="Simplified Arabic" w:hAnsi="Simplified Arabic" w:cs="Simplified Arabic" w:hint="cs"/>
          <w:sz w:val="24"/>
          <w:rtl/>
          <w:lang w:val="en-US"/>
        </w:rPr>
        <w:t xml:space="preserve"> اللازم</w:t>
      </w:r>
      <w:r w:rsidR="00E478B8" w:rsidRPr="00E478B8">
        <w:rPr>
          <w:rFonts w:ascii="Simplified Arabic" w:hAnsi="Simplified Arabic" w:cs="Simplified Arabic"/>
          <w:sz w:val="24"/>
          <w:rtl/>
          <w:lang w:val="en-US"/>
        </w:rPr>
        <w:t xml:space="preserve"> لإعداد الملحق و</w:t>
      </w:r>
      <w:r w:rsidR="00C263C2">
        <w:rPr>
          <w:rFonts w:ascii="Simplified Arabic" w:hAnsi="Simplified Arabic" w:cs="Simplified Arabic" w:hint="cs"/>
          <w:sz w:val="24"/>
          <w:rtl/>
          <w:lang w:val="en-US"/>
        </w:rPr>
        <w:t>حلقة</w:t>
      </w:r>
      <w:r w:rsidR="00E478B8" w:rsidRPr="00E478B8">
        <w:rPr>
          <w:rFonts w:ascii="Simplified Arabic" w:hAnsi="Simplified Arabic" w:cs="Simplified Arabic"/>
          <w:sz w:val="24"/>
          <w:rtl/>
          <w:lang w:val="en-US"/>
        </w:rPr>
        <w:t xml:space="preserve"> العمل ال</w:t>
      </w:r>
      <w:r w:rsidR="00C263C2">
        <w:rPr>
          <w:rFonts w:ascii="Simplified Arabic" w:hAnsi="Simplified Arabic" w:cs="Simplified Arabic"/>
          <w:sz w:val="24"/>
          <w:rtl/>
          <w:lang w:val="en-US"/>
        </w:rPr>
        <w:t>تقني</w:t>
      </w:r>
      <w:r w:rsidR="00E478B8" w:rsidRPr="00E478B8">
        <w:rPr>
          <w:rFonts w:ascii="Simplified Arabic" w:hAnsi="Simplified Arabic" w:cs="Simplified Arabic"/>
          <w:sz w:val="24"/>
          <w:rtl/>
          <w:lang w:val="en-US"/>
        </w:rPr>
        <w:t>ة</w:t>
      </w:r>
      <w:r w:rsidR="00E478B8">
        <w:rPr>
          <w:rFonts w:ascii="Simplified Arabic" w:hAnsi="Simplified Arabic" w:cs="Simplified Arabic" w:hint="cs"/>
          <w:sz w:val="24"/>
          <w:rtl/>
          <w:lang w:val="en-US"/>
        </w:rPr>
        <w:t>.</w:t>
      </w:r>
    </w:p>
    <w:p w14:paraId="37C925C5" w14:textId="610C9FA6" w:rsidR="00EE03A0" w:rsidRDefault="00C263C2" w:rsidP="00C263C2">
      <w:pPr>
        <w:pStyle w:val="Paragraphedeliste"/>
        <w:numPr>
          <w:ilvl w:val="0"/>
          <w:numId w:val="7"/>
        </w:numPr>
        <w:tabs>
          <w:tab w:val="left" w:pos="1280"/>
        </w:tabs>
        <w:bidi/>
        <w:spacing w:before="120" w:line="216" w:lineRule="auto"/>
        <w:ind w:left="567" w:firstLine="0"/>
        <w:contextualSpacing w:val="0"/>
        <w:rPr>
          <w:rFonts w:ascii="Simplified Arabic" w:hAnsi="Simplified Arabic" w:cs="Simplified Arabic"/>
          <w:sz w:val="24"/>
          <w:rtl/>
          <w:lang w:val="en-US"/>
        </w:rPr>
        <w:sectPr w:rsidR="00EE03A0" w:rsidSect="00EC1795">
          <w:headerReference w:type="even" r:id="rId14"/>
          <w:headerReference w:type="default" r:id="rId15"/>
          <w:footerReference w:type="even" r:id="rId16"/>
          <w:footerReference w:type="default" r:id="rId17"/>
          <w:headerReference w:type="first" r:id="rId18"/>
          <w:footerReference w:type="first" r:id="rId19"/>
          <w:footnotePr>
            <w:numRestart w:val="eachSect"/>
          </w:footnotePr>
          <w:type w:val="continuous"/>
          <w:pgSz w:w="12240" w:h="15840" w:code="1"/>
          <w:pgMar w:top="1134" w:right="1440" w:bottom="1134" w:left="1440" w:header="720" w:footer="720" w:gutter="0"/>
          <w:cols w:space="720"/>
          <w:titlePg/>
          <w:docGrid w:linePitch="360"/>
        </w:sectPr>
      </w:pPr>
      <w:r>
        <w:rPr>
          <w:rFonts w:ascii="Simplified Arabic" w:hAnsi="Simplified Arabic" w:cs="Simplified Arabic" w:hint="cs"/>
          <w:sz w:val="24"/>
          <w:rtl/>
          <w:lang w:val="en-US"/>
        </w:rPr>
        <w:t>و</w:t>
      </w:r>
      <w:r w:rsidR="00E478B8" w:rsidRPr="00E478B8">
        <w:rPr>
          <w:rFonts w:ascii="Simplified Arabic" w:hAnsi="Simplified Arabic" w:cs="Simplified Arabic"/>
          <w:sz w:val="24"/>
          <w:rtl/>
          <w:lang w:val="en-US"/>
        </w:rPr>
        <w:t xml:space="preserve">يهدف الملحق الوارد في مرفق مشروع التوصية المقدم أدناه لتنظر فيه الهيئة الفرعية إلى دعم الممارسين والمنفذين في تفعيل الحلول القائمة على الطبيعة و/أو </w:t>
      </w:r>
      <w:r w:rsidR="00AC745F">
        <w:rPr>
          <w:rFonts w:ascii="Simplified Arabic" w:hAnsi="Simplified Arabic" w:cs="Simplified Arabic"/>
          <w:sz w:val="24"/>
          <w:rtl/>
          <w:lang w:val="en-US"/>
        </w:rPr>
        <w:t>النُهج القائمة</w:t>
      </w:r>
      <w:r w:rsidR="00E478B8" w:rsidRPr="00E478B8">
        <w:rPr>
          <w:rFonts w:ascii="Simplified Arabic" w:hAnsi="Simplified Arabic" w:cs="Simplified Arabic"/>
          <w:sz w:val="24"/>
          <w:rtl/>
          <w:lang w:val="en-US"/>
        </w:rPr>
        <w:t xml:space="preserve"> على النظم الإيكولوجية للتخفيف من آثار تغير المناخ والتكيف معه على مستو</w:t>
      </w:r>
      <w:r>
        <w:rPr>
          <w:rFonts w:ascii="Simplified Arabic" w:hAnsi="Simplified Arabic" w:cs="Simplified Arabic" w:hint="cs"/>
          <w:sz w:val="24"/>
          <w:rtl/>
          <w:lang w:val="en-US"/>
        </w:rPr>
        <w:t>يي</w:t>
      </w:r>
      <w:r w:rsidR="00E478B8" w:rsidRPr="00E478B8">
        <w:rPr>
          <w:rFonts w:ascii="Simplified Arabic" w:hAnsi="Simplified Arabic" w:cs="Simplified Arabic"/>
          <w:sz w:val="24"/>
          <w:rtl/>
          <w:lang w:val="en-US"/>
        </w:rPr>
        <w:t xml:space="preserve"> البرامج والمشاريع</w:t>
      </w:r>
      <w:r w:rsidR="00E478B8">
        <w:rPr>
          <w:rFonts w:ascii="Simplified Arabic" w:hAnsi="Simplified Arabic" w:cs="Simplified Arabic" w:hint="cs"/>
          <w:sz w:val="24"/>
          <w:rtl/>
          <w:lang w:val="en-US"/>
        </w:rPr>
        <w:t>.</w:t>
      </w:r>
    </w:p>
    <w:p w14:paraId="6DB269F1" w14:textId="474E71B3" w:rsidR="00FB5BF1" w:rsidRPr="00E478B8" w:rsidRDefault="00C263C2" w:rsidP="00FB5BF1">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lastRenderedPageBreak/>
        <w:t>رابع</w:t>
      </w:r>
      <w:r w:rsidR="00E478B8" w:rsidRPr="00E478B8">
        <w:rPr>
          <w:rFonts w:ascii="Simplified Arabic" w:hAnsi="Simplified Arabic" w:cs="Simplified Arabic" w:hint="cs"/>
          <w:b/>
          <w:bCs/>
          <w:sz w:val="28"/>
          <w:szCs w:val="28"/>
          <w:rtl/>
          <w:lang w:val="en-US"/>
        </w:rPr>
        <w:t>اً</w:t>
      </w:r>
      <w:r w:rsidR="00FB5BF1" w:rsidRPr="00E478B8">
        <w:rPr>
          <w:rFonts w:ascii="Simplified Arabic" w:hAnsi="Simplified Arabic" w:cs="Simplified Arabic"/>
          <w:b/>
          <w:bCs/>
          <w:sz w:val="28"/>
          <w:szCs w:val="28"/>
          <w:rtl/>
          <w:lang w:val="en-US"/>
        </w:rPr>
        <w:t xml:space="preserve">- </w:t>
      </w:r>
      <w:r w:rsidR="00E478B8" w:rsidRPr="00E478B8">
        <w:rPr>
          <w:rFonts w:ascii="Simplified Arabic" w:hAnsi="Simplified Arabic" w:cs="Simplified Arabic" w:hint="cs"/>
          <w:b/>
          <w:bCs/>
          <w:sz w:val="28"/>
          <w:szCs w:val="28"/>
          <w:rtl/>
          <w:lang w:val="en-US"/>
        </w:rPr>
        <w:t>توصيات</w:t>
      </w:r>
    </w:p>
    <w:p w14:paraId="2B90A9C1" w14:textId="77777777" w:rsidR="00E478B8" w:rsidRPr="00E478B8" w:rsidRDefault="00E478B8" w:rsidP="00B01FC6">
      <w:pPr>
        <w:keepNext/>
        <w:keepLines/>
        <w:numPr>
          <w:ilvl w:val="0"/>
          <w:numId w:val="7"/>
        </w:numPr>
        <w:tabs>
          <w:tab w:val="left" w:pos="1280"/>
        </w:tabs>
        <w:bidi/>
        <w:spacing w:before="120" w:line="216" w:lineRule="auto"/>
        <w:ind w:left="567" w:firstLine="0"/>
        <w:rPr>
          <w:rFonts w:cs="Simplified Arabic"/>
          <w:lang w:val="en-US"/>
        </w:rPr>
      </w:pPr>
      <w:r w:rsidRPr="00E478B8">
        <w:rPr>
          <w:rFonts w:cs="Simplified Arabic"/>
          <w:rtl/>
          <w:lang w:val="en-US"/>
        </w:rPr>
        <w:t xml:space="preserve">قد ترغب الهيئة الفرعية في </w:t>
      </w:r>
      <w:r w:rsidRPr="00E478B8">
        <w:rPr>
          <w:rFonts w:cs="Simplified Arabic" w:hint="cs"/>
          <w:rtl/>
          <w:lang w:val="en-US"/>
        </w:rPr>
        <w:t>اعتماد مقرر</w:t>
      </w:r>
      <w:r w:rsidRPr="00E478B8">
        <w:rPr>
          <w:rFonts w:cs="Simplified Arabic"/>
          <w:rtl/>
          <w:lang w:val="en-US"/>
        </w:rPr>
        <w:t xml:space="preserve"> على </w:t>
      </w:r>
      <w:r w:rsidRPr="00E478B8">
        <w:rPr>
          <w:rFonts w:cs="Simplified Arabic" w:hint="cs"/>
          <w:rtl/>
          <w:lang w:val="en-US"/>
        </w:rPr>
        <w:t>غرار ما يلي</w:t>
      </w:r>
      <w:r w:rsidRPr="00E478B8">
        <w:rPr>
          <w:rFonts w:cs="Simplified Arabic"/>
          <w:lang w:val="en-US"/>
        </w:rPr>
        <w:t>:</w:t>
      </w:r>
    </w:p>
    <w:p w14:paraId="67CD1B5D" w14:textId="772F04E6" w:rsidR="00E478B8" w:rsidRDefault="00E478B8" w:rsidP="00E478B8">
      <w:pPr>
        <w:tabs>
          <w:tab w:val="left" w:pos="1276"/>
        </w:tabs>
        <w:bidi/>
        <w:spacing w:before="120" w:line="216" w:lineRule="auto"/>
        <w:ind w:left="567" w:firstLine="713"/>
        <w:rPr>
          <w:rFonts w:cs="Simplified Arabic"/>
          <w:i/>
          <w:iCs/>
          <w:rtl/>
          <w:lang w:val="en-US"/>
        </w:rPr>
      </w:pPr>
      <w:r w:rsidRPr="00E478B8">
        <w:rPr>
          <w:rFonts w:cs="Simplified Arabic" w:hint="cs"/>
          <w:i/>
          <w:iCs/>
          <w:rtl/>
          <w:lang w:val="en-US"/>
        </w:rPr>
        <w:t xml:space="preserve">إن </w:t>
      </w:r>
      <w:r w:rsidRPr="00E478B8">
        <w:rPr>
          <w:rFonts w:cs="Simplified Arabic"/>
          <w:i/>
          <w:iCs/>
          <w:rtl/>
          <w:lang w:val="en-US"/>
        </w:rPr>
        <w:t>الهيئة الفرعية للمشورة العلمية والتقنية والتكنولوجية</w:t>
      </w:r>
      <w:r w:rsidR="00B01FC6">
        <w:rPr>
          <w:rFonts w:cs="Simplified Arabic" w:hint="cs"/>
          <w:i/>
          <w:iCs/>
          <w:rtl/>
          <w:lang w:val="en-US"/>
        </w:rPr>
        <w:t>،</w:t>
      </w:r>
    </w:p>
    <w:p w14:paraId="4B41169F" w14:textId="70D738C0" w:rsidR="00B01FC6" w:rsidRPr="00EE03A0" w:rsidRDefault="00B01FC6" w:rsidP="00B01FC6">
      <w:pPr>
        <w:tabs>
          <w:tab w:val="left" w:pos="1276"/>
        </w:tabs>
        <w:bidi/>
        <w:spacing w:before="120" w:line="216" w:lineRule="auto"/>
        <w:ind w:left="567" w:firstLine="713"/>
        <w:rPr>
          <w:rFonts w:cs="Simplified Arabic"/>
          <w:i/>
          <w:iCs/>
          <w:rtl/>
          <w:lang w:val="en-US"/>
        </w:rPr>
      </w:pPr>
      <w:r w:rsidRPr="00B01FC6">
        <w:rPr>
          <w:rFonts w:cs="Simplified Arabic"/>
          <w:i/>
          <w:iCs/>
          <w:rtl/>
          <w:lang w:val="en-US"/>
        </w:rPr>
        <w:t xml:space="preserve">إذ تشير </w:t>
      </w:r>
      <w:r w:rsidRPr="00B01FC6">
        <w:rPr>
          <w:rFonts w:cs="Simplified Arabic"/>
          <w:rtl/>
          <w:lang w:val="en-US"/>
        </w:rPr>
        <w:t>إلى</w:t>
      </w:r>
      <w:r w:rsidR="00F6515D" w:rsidRPr="00F6515D">
        <w:rPr>
          <w:rFonts w:cs="Simplified Arabic"/>
          <w:snapToGrid w:val="0"/>
          <w:kern w:val="22"/>
          <w:rtl/>
        </w:rPr>
        <w:t xml:space="preserve"> </w:t>
      </w:r>
      <w:r w:rsidR="00F6515D" w:rsidRPr="00164525">
        <w:rPr>
          <w:rFonts w:cs="Simplified Arabic"/>
          <w:snapToGrid w:val="0"/>
          <w:kern w:val="22"/>
          <w:rtl/>
        </w:rPr>
        <w:t xml:space="preserve">المقررات </w:t>
      </w:r>
      <w:hyperlink r:id="rId20" w:history="1">
        <w:r w:rsidR="00F6515D" w:rsidRPr="00F6515D">
          <w:rPr>
            <w:rStyle w:val="Lienhypertexte"/>
            <w:rFonts w:cs="Simplified Arabic"/>
            <w:kern w:val="22"/>
            <w:rtl/>
            <w:lang w:bidi="ar-EG"/>
          </w:rPr>
          <w:t>7/15</w:t>
        </w:r>
      </w:hyperlink>
      <w:r w:rsidR="00F6515D" w:rsidRPr="00164525">
        <w:rPr>
          <w:rFonts w:cs="Simplified Arabic"/>
          <w:snapToGrid w:val="0"/>
          <w:kern w:val="22"/>
          <w:rtl/>
        </w:rPr>
        <w:t xml:space="preserve"> المؤرخ</w:t>
      </w:r>
      <w:r w:rsidRPr="00B01FC6">
        <w:rPr>
          <w:rFonts w:cs="Simplified Arabic"/>
          <w:rtl/>
          <w:lang w:val="en-US"/>
        </w:rPr>
        <w:t xml:space="preserve"> 20 </w:t>
      </w:r>
      <w:r w:rsidR="00EE66CE">
        <w:rPr>
          <w:rFonts w:cs="Simplified Arabic" w:hint="cs"/>
          <w:rtl/>
          <w:lang w:val="en-US"/>
        </w:rPr>
        <w:t>فبراير/شباط</w:t>
      </w:r>
      <w:r w:rsidRPr="00B01FC6">
        <w:rPr>
          <w:rFonts w:cs="Simplified Arabic"/>
          <w:rtl/>
          <w:lang w:val="en-US"/>
        </w:rPr>
        <w:t xml:space="preserve"> 2004، </w:t>
      </w:r>
      <w:r w:rsidR="00F6515D" w:rsidRPr="00164525">
        <w:rPr>
          <w:rFonts w:cs="Simplified Arabic"/>
          <w:snapToGrid w:val="0"/>
          <w:kern w:val="22"/>
          <w:rtl/>
        </w:rPr>
        <w:t>و</w:t>
      </w:r>
      <w:hyperlink r:id="rId21" w:history="1">
        <w:r w:rsidR="00F6515D" w:rsidRPr="00164525">
          <w:rPr>
            <w:rFonts w:cs="Simplified Arabic"/>
            <w:color w:val="0000FF"/>
            <w:kern w:val="22"/>
            <w:u w:val="single"/>
            <w:rtl/>
          </w:rPr>
          <w:t>9/16</w:t>
        </w:r>
      </w:hyperlink>
      <w:r w:rsidR="00F6515D" w:rsidRPr="00164525">
        <w:rPr>
          <w:rFonts w:cs="Simplified Arabic"/>
          <w:snapToGrid w:val="0"/>
          <w:kern w:val="22"/>
          <w:rtl/>
        </w:rPr>
        <w:t xml:space="preserve"> </w:t>
      </w:r>
      <w:r w:rsidR="00F6515D" w:rsidRPr="00164525">
        <w:rPr>
          <w:rFonts w:cs="Simplified Arabic" w:hint="cs"/>
          <w:snapToGrid w:val="0"/>
          <w:kern w:val="22"/>
          <w:rtl/>
        </w:rPr>
        <w:t xml:space="preserve">ألف إلى دال </w:t>
      </w:r>
      <w:r w:rsidR="00F6515D" w:rsidRPr="00164525">
        <w:rPr>
          <w:rFonts w:cs="Simplified Arabic"/>
          <w:snapToGrid w:val="0"/>
          <w:kern w:val="22"/>
          <w:rtl/>
        </w:rPr>
        <w:t xml:space="preserve">المؤرخ </w:t>
      </w:r>
      <w:r w:rsidR="00F6515D" w:rsidRPr="00164525">
        <w:rPr>
          <w:rFonts w:cs="Simplified Arabic" w:hint="cs"/>
          <w:snapToGrid w:val="0"/>
          <w:kern w:val="22"/>
          <w:rtl/>
        </w:rPr>
        <w:t>30 مايو/أيار</w:t>
      </w:r>
      <w:r w:rsidRPr="00B01FC6">
        <w:rPr>
          <w:rFonts w:cs="Simplified Arabic"/>
          <w:rtl/>
          <w:lang w:val="en-US"/>
        </w:rPr>
        <w:t xml:space="preserve"> 2008، </w:t>
      </w:r>
      <w:r w:rsidR="00FC41FC" w:rsidRPr="00164525">
        <w:rPr>
          <w:rFonts w:cs="Simplified Arabic"/>
          <w:snapToGrid w:val="0"/>
          <w:kern w:val="22"/>
          <w:rtl/>
        </w:rPr>
        <w:t>و</w:t>
      </w:r>
      <w:bookmarkStart w:id="11" w:name="_Hlk208447215"/>
      <w:r w:rsidR="00FC41FC">
        <w:fldChar w:fldCharType="begin"/>
      </w:r>
      <w:r w:rsidR="00FC41FC">
        <w:instrText>HYPERLINK "https://www.cbd.int/doc/decisions/cop-10/cop-10-dec-33-ar.pdf"</w:instrText>
      </w:r>
      <w:r w:rsidR="00FC41FC">
        <w:fldChar w:fldCharType="separate"/>
      </w:r>
      <w:r w:rsidR="00FC41FC" w:rsidRPr="00164525">
        <w:rPr>
          <w:rStyle w:val="Lienhypertexte"/>
          <w:rFonts w:cs="Simplified Arabic"/>
          <w:kern w:val="22"/>
          <w:rtl/>
        </w:rPr>
        <w:t>10/33</w:t>
      </w:r>
      <w:r w:rsidR="00FC41FC">
        <w:fldChar w:fldCharType="end"/>
      </w:r>
      <w:r w:rsidR="00FC41FC" w:rsidRPr="00164525">
        <w:rPr>
          <w:rStyle w:val="Lienhypertexte"/>
          <w:rFonts w:cs="Simplified Arabic"/>
          <w:kern w:val="22"/>
          <w:rtl/>
        </w:rPr>
        <w:t xml:space="preserve"> </w:t>
      </w:r>
      <w:r w:rsidR="00FC41FC" w:rsidRPr="00164525">
        <w:rPr>
          <w:rFonts w:cs="Simplified Arabic"/>
          <w:snapToGrid w:val="0"/>
          <w:kern w:val="22"/>
          <w:rtl/>
        </w:rPr>
        <w:t xml:space="preserve">المؤرخ 29 أكتوبر/تشرين الأول </w:t>
      </w:r>
      <w:r w:rsidRPr="00B01FC6">
        <w:rPr>
          <w:rFonts w:cs="Simplified Arabic"/>
          <w:rtl/>
          <w:lang w:val="en-US"/>
        </w:rPr>
        <w:t xml:space="preserve">2010، </w:t>
      </w:r>
      <w:bookmarkEnd w:id="11"/>
      <w:r w:rsidR="00FC41FC" w:rsidRPr="00164525">
        <w:rPr>
          <w:rFonts w:cs="Simplified Arabic"/>
          <w:snapToGrid w:val="0"/>
          <w:kern w:val="22"/>
          <w:rtl/>
        </w:rPr>
        <w:t>و</w:t>
      </w:r>
      <w:hyperlink r:id="rId22" w:history="1">
        <w:r w:rsidR="00FC41FC" w:rsidRPr="00164525">
          <w:rPr>
            <w:rStyle w:val="Lienhypertexte"/>
            <w:rFonts w:cs="Simplified Arabic"/>
            <w:kern w:val="22"/>
            <w:rtl/>
          </w:rPr>
          <w:t>13/4</w:t>
        </w:r>
      </w:hyperlink>
      <w:r w:rsidR="00FC41FC" w:rsidRPr="00164525">
        <w:rPr>
          <w:rStyle w:val="Lienhypertexte"/>
          <w:rFonts w:cs="Simplified Arabic"/>
          <w:kern w:val="22"/>
          <w:rtl/>
        </w:rPr>
        <w:t xml:space="preserve"> </w:t>
      </w:r>
      <w:r w:rsidR="00FC41FC" w:rsidRPr="00164525">
        <w:rPr>
          <w:rFonts w:cs="Simplified Arabic"/>
          <w:snapToGrid w:val="0"/>
          <w:kern w:val="22"/>
          <w:rtl/>
        </w:rPr>
        <w:t>المؤرخ 1</w:t>
      </w:r>
      <w:r w:rsidR="00FC41FC" w:rsidRPr="00164525">
        <w:rPr>
          <w:rFonts w:cs="Simplified Arabic" w:hint="cs"/>
          <w:snapToGrid w:val="0"/>
          <w:kern w:val="22"/>
          <w:rtl/>
        </w:rPr>
        <w:t>3</w:t>
      </w:r>
      <w:r w:rsidR="00FC41FC" w:rsidRPr="00164525">
        <w:rPr>
          <w:rFonts w:cs="Simplified Arabic"/>
          <w:snapToGrid w:val="0"/>
          <w:kern w:val="22"/>
          <w:rtl/>
        </w:rPr>
        <w:t xml:space="preserve"> ديسمبر/كانون الأول </w:t>
      </w:r>
      <w:r w:rsidRPr="00B01FC6">
        <w:rPr>
          <w:rFonts w:cs="Simplified Arabic"/>
          <w:rtl/>
          <w:lang w:val="en-US"/>
        </w:rPr>
        <w:t xml:space="preserve">2016، </w:t>
      </w:r>
      <w:r w:rsidR="00FC41FC" w:rsidRPr="00164525">
        <w:rPr>
          <w:rFonts w:cs="Simplified Arabic"/>
          <w:snapToGrid w:val="0"/>
          <w:kern w:val="22"/>
          <w:rtl/>
        </w:rPr>
        <w:t>و</w:t>
      </w:r>
      <w:hyperlink r:id="rId23" w:history="1">
        <w:r w:rsidR="00FC41FC" w:rsidRPr="00164525">
          <w:rPr>
            <w:rStyle w:val="Lienhypertexte"/>
            <w:rFonts w:cs="Simplified Arabic"/>
            <w:kern w:val="22"/>
            <w:rtl/>
          </w:rPr>
          <w:t>14/5</w:t>
        </w:r>
      </w:hyperlink>
      <w:r w:rsidR="00FC41FC" w:rsidRPr="00164525">
        <w:rPr>
          <w:rStyle w:val="Lienhypertexte"/>
          <w:rFonts w:cs="Simplified Arabic"/>
          <w:kern w:val="22"/>
          <w:rtl/>
        </w:rPr>
        <w:t xml:space="preserve"> </w:t>
      </w:r>
      <w:r w:rsidR="00FC41FC" w:rsidRPr="00164525">
        <w:rPr>
          <w:rFonts w:cs="Simplified Arabic"/>
          <w:snapToGrid w:val="0"/>
          <w:kern w:val="22"/>
          <w:rtl/>
        </w:rPr>
        <w:t xml:space="preserve">المؤرخ </w:t>
      </w:r>
      <w:r w:rsidR="00FC41FC" w:rsidRPr="00164525">
        <w:rPr>
          <w:rFonts w:cs="Simplified Arabic" w:hint="cs"/>
          <w:snapToGrid w:val="0"/>
          <w:kern w:val="22"/>
          <w:rtl/>
        </w:rPr>
        <w:t>29</w:t>
      </w:r>
      <w:r w:rsidR="00FC41FC" w:rsidRPr="00164525">
        <w:rPr>
          <w:rFonts w:cs="Simplified Arabic"/>
          <w:snapToGrid w:val="0"/>
          <w:kern w:val="22"/>
          <w:rtl/>
        </w:rPr>
        <w:t xml:space="preserve"> نوفمبر/تشرين الثاني </w:t>
      </w:r>
      <w:r w:rsidRPr="00B01FC6">
        <w:rPr>
          <w:rFonts w:cs="Simplified Arabic"/>
          <w:rtl/>
          <w:lang w:val="en-US"/>
        </w:rPr>
        <w:t xml:space="preserve">2018، </w:t>
      </w:r>
      <w:r w:rsidR="00DE0F83">
        <w:rPr>
          <w:rFonts w:cs="Simplified Arabic" w:hint="cs"/>
          <w:rtl/>
          <w:lang w:val="en-US"/>
        </w:rPr>
        <w:t>و</w:t>
      </w:r>
      <w:hyperlink r:id="rId24" w:history="1">
        <w:r w:rsidR="00DE0F83">
          <w:rPr>
            <w:rStyle w:val="Lienhypertexte"/>
            <w:rFonts w:hint="cs"/>
            <w:kern w:val="22"/>
            <w:rtl/>
          </w:rPr>
          <w:t>15/30</w:t>
        </w:r>
      </w:hyperlink>
      <w:r w:rsidR="00DE0F83">
        <w:rPr>
          <w:rFonts w:cs="Simplified Arabic" w:hint="cs"/>
          <w:rtl/>
          <w:lang w:val="en-US"/>
        </w:rPr>
        <w:t xml:space="preserve"> </w:t>
      </w:r>
      <w:r w:rsidRPr="00B01FC6">
        <w:rPr>
          <w:rFonts w:cs="Simplified Arabic"/>
          <w:rtl/>
          <w:lang w:val="en-US"/>
        </w:rPr>
        <w:t xml:space="preserve">المؤرخ 19 </w:t>
      </w:r>
      <w:r w:rsidR="00F6515D">
        <w:rPr>
          <w:rFonts w:cs="Simplified Arabic"/>
          <w:rtl/>
          <w:lang w:val="en-US"/>
        </w:rPr>
        <w:t>ديسمبر/كانون الأول</w:t>
      </w:r>
      <w:r w:rsidRPr="00B01FC6">
        <w:rPr>
          <w:rFonts w:cs="Simplified Arabic"/>
          <w:rtl/>
          <w:lang w:val="en-US"/>
        </w:rPr>
        <w:t xml:space="preserve"> 2022، </w:t>
      </w:r>
      <w:r w:rsidR="00DE0F83">
        <w:rPr>
          <w:rFonts w:cs="Simplified Arabic" w:hint="cs"/>
          <w:rtl/>
          <w:lang w:val="en-US"/>
        </w:rPr>
        <w:t>و</w:t>
      </w:r>
      <w:hyperlink r:id="rId25" w:history="1">
        <w:r w:rsidR="00DE0F83">
          <w:rPr>
            <w:rStyle w:val="Lienhypertexte"/>
            <w:rFonts w:hint="cs"/>
            <w:rtl/>
          </w:rPr>
          <w:t>16/22</w:t>
        </w:r>
      </w:hyperlink>
      <w:r w:rsidRPr="00B01FC6">
        <w:rPr>
          <w:rFonts w:cs="Simplified Arabic"/>
          <w:rtl/>
          <w:lang w:val="en-US"/>
        </w:rPr>
        <w:t xml:space="preserve"> المؤرخ 1 </w:t>
      </w:r>
      <w:r w:rsidR="00F6515D">
        <w:rPr>
          <w:rFonts w:cs="Simplified Arabic"/>
          <w:rtl/>
          <w:lang w:val="en-US"/>
        </w:rPr>
        <w:t>نوفمبر/تشرين الثاني</w:t>
      </w:r>
      <w:r w:rsidRPr="00B01FC6">
        <w:rPr>
          <w:rFonts w:cs="Simplified Arabic"/>
          <w:rtl/>
          <w:lang w:val="en-US"/>
        </w:rPr>
        <w:t xml:space="preserve"> 2024 الصادرة عن مؤتمر الأطراف في </w:t>
      </w:r>
      <w:r w:rsidR="00FC41FC">
        <w:rPr>
          <w:rFonts w:cs="Simplified Arabic"/>
          <w:rtl/>
          <w:lang w:val="en-US"/>
        </w:rPr>
        <w:t>الاتفاقية المتعلقة بالتنوع البيولوجي</w:t>
      </w:r>
      <w:r w:rsidRPr="00B01FC6">
        <w:rPr>
          <w:rFonts w:cs="Simplified Arabic"/>
          <w:rtl/>
          <w:lang w:val="en-US"/>
        </w:rPr>
        <w:t>،</w:t>
      </w:r>
      <w:r w:rsidR="00EE03A0" w:rsidRPr="00EE03A0">
        <w:rPr>
          <w:rStyle w:val="Appelnotedebasdep"/>
          <w:rFonts w:cs="Simplified Arabic"/>
          <w:u w:val="none"/>
          <w:vertAlign w:val="superscript"/>
          <w:rtl/>
          <w:lang w:val="en-US"/>
        </w:rPr>
        <w:footnoteReference w:id="9"/>
      </w:r>
      <w:r w:rsidRPr="00EE03A0">
        <w:rPr>
          <w:rFonts w:cs="Simplified Arabic"/>
          <w:vertAlign w:val="superscript"/>
          <w:rtl/>
          <w:lang w:val="en-US"/>
        </w:rPr>
        <w:t xml:space="preserve"> </w:t>
      </w:r>
      <w:r w:rsidRPr="00B01FC6">
        <w:rPr>
          <w:rFonts w:cs="Simplified Arabic"/>
          <w:rtl/>
          <w:lang w:val="en-US"/>
        </w:rPr>
        <w:t>فضلا</w:t>
      </w:r>
      <w:r w:rsidR="00DE0F83">
        <w:rPr>
          <w:rFonts w:cs="Simplified Arabic" w:hint="cs"/>
          <w:rtl/>
          <w:lang w:val="en-US"/>
        </w:rPr>
        <w:t>ً</w:t>
      </w:r>
      <w:r w:rsidRPr="00B01FC6">
        <w:rPr>
          <w:rFonts w:cs="Simplified Arabic"/>
          <w:rtl/>
          <w:lang w:val="en-US"/>
        </w:rPr>
        <w:t xml:space="preserve"> عن الدور الحاسم للتنوع البيولوجي ووظائف وخدمات </w:t>
      </w:r>
      <w:r w:rsidR="00FC41FC">
        <w:rPr>
          <w:rFonts w:cs="Simplified Arabic" w:hint="cs"/>
          <w:rtl/>
          <w:lang w:val="en-US"/>
        </w:rPr>
        <w:t>النظم الإيكولوجية</w:t>
      </w:r>
      <w:r w:rsidRPr="00B01FC6">
        <w:rPr>
          <w:rFonts w:cs="Simplified Arabic"/>
          <w:rtl/>
          <w:lang w:val="en-US"/>
        </w:rPr>
        <w:t xml:space="preserve"> في التخفيف من آثار تغير المناخ والتكيف معه والحد من مخاطر الكوارث</w:t>
      </w:r>
      <w:r>
        <w:rPr>
          <w:rFonts w:cs="Simplified Arabic" w:hint="cs"/>
          <w:rtl/>
          <w:lang w:val="en-US"/>
        </w:rPr>
        <w:t>،</w:t>
      </w:r>
    </w:p>
    <w:p w14:paraId="429FBF36" w14:textId="6351F56D" w:rsidR="00E478B8" w:rsidRPr="005F3CF1" w:rsidRDefault="005F3CF1" w:rsidP="005F3CF1">
      <w:pPr>
        <w:numPr>
          <w:ilvl w:val="0"/>
          <w:numId w:val="21"/>
        </w:numPr>
        <w:tabs>
          <w:tab w:val="left" w:pos="1280"/>
          <w:tab w:val="left" w:pos="1985"/>
        </w:tabs>
        <w:bidi/>
        <w:spacing w:before="120" w:line="216" w:lineRule="auto"/>
        <w:ind w:left="571" w:firstLine="709"/>
        <w:rPr>
          <w:rFonts w:cs="Simplified Arabic"/>
          <w:sz w:val="24"/>
          <w:rtl/>
          <w:lang w:val="en-US"/>
        </w:rPr>
      </w:pPr>
      <w:r w:rsidRPr="005F3CF1">
        <w:rPr>
          <w:rFonts w:cs="Simplified Arabic" w:hint="cs"/>
          <w:i/>
          <w:iCs/>
          <w:sz w:val="24"/>
          <w:rtl/>
          <w:lang w:val="en-US"/>
        </w:rPr>
        <w:t>ترحب</w:t>
      </w:r>
      <w:r w:rsidR="00CF70F1" w:rsidRPr="005F3CF1">
        <w:rPr>
          <w:rFonts w:cs="Simplified Arabic"/>
          <w:i/>
          <w:iCs/>
          <w:sz w:val="24"/>
          <w:rtl/>
          <w:lang w:val="en-US"/>
        </w:rPr>
        <w:t xml:space="preserve"> </w:t>
      </w:r>
      <w:r w:rsidR="00CF70F1" w:rsidRPr="005F3CF1">
        <w:rPr>
          <w:rFonts w:cs="Simplified Arabic"/>
          <w:sz w:val="24"/>
          <w:rtl/>
          <w:lang w:val="en-US"/>
        </w:rPr>
        <w:t xml:space="preserve">بمشروع </w:t>
      </w:r>
      <w:r w:rsidR="004A5CB2">
        <w:rPr>
          <w:rFonts w:cs="Simplified Arabic" w:hint="cs"/>
          <w:sz w:val="24"/>
          <w:rtl/>
          <w:lang w:val="en-US"/>
        </w:rPr>
        <w:t>ملحق المبادئ</w:t>
      </w:r>
      <w:r w:rsidRPr="005F3CF1">
        <w:rPr>
          <w:rFonts w:cs="Simplified Arabic"/>
          <w:sz w:val="24"/>
          <w:rtl/>
          <w:lang w:val="en-US"/>
        </w:rPr>
        <w:t xml:space="preserve"> التوجيهية الطوعية للتصميم والتنفيذ الفعال للن</w:t>
      </w:r>
      <w:r w:rsidR="005350E7">
        <w:rPr>
          <w:rFonts w:cs="Simplified Arabic" w:hint="cs"/>
          <w:sz w:val="24"/>
          <w:rtl/>
          <w:lang w:val="en-US"/>
        </w:rPr>
        <w:t>ُ</w:t>
      </w:r>
      <w:r w:rsidRPr="005F3CF1">
        <w:rPr>
          <w:rFonts w:cs="Simplified Arabic"/>
          <w:sz w:val="24"/>
          <w:rtl/>
          <w:lang w:val="en-US"/>
        </w:rPr>
        <w:t>هج القائمة على النظم الإيكولوجية للتكيف مع تغير المناخ والحد من مخاطر الكوارث</w:t>
      </w:r>
      <w:r w:rsidR="00CF70F1" w:rsidRPr="005F3CF1">
        <w:rPr>
          <w:rFonts w:cs="Simplified Arabic"/>
          <w:sz w:val="24"/>
          <w:rtl/>
          <w:lang w:val="en-US"/>
        </w:rPr>
        <w:t>،</w:t>
      </w:r>
      <w:r w:rsidR="004F2934" w:rsidRPr="004F2934">
        <w:rPr>
          <w:rFonts w:cs="Simplified Arabic"/>
          <w:sz w:val="18"/>
          <w:vertAlign w:val="superscript"/>
          <w:rtl/>
          <w:lang w:val="en-US"/>
        </w:rPr>
        <w:footnoteReference w:id="10"/>
      </w:r>
      <w:r w:rsidR="00CF70F1" w:rsidRPr="005F3CF1">
        <w:rPr>
          <w:rFonts w:cs="Simplified Arabic"/>
          <w:sz w:val="24"/>
          <w:rtl/>
          <w:lang w:val="en-US"/>
        </w:rPr>
        <w:t xml:space="preserve"> </w:t>
      </w:r>
      <w:r w:rsidR="004F2934">
        <w:rPr>
          <w:rFonts w:cs="Simplified Arabic" w:hint="cs"/>
          <w:sz w:val="24"/>
          <w:rtl/>
          <w:lang w:val="en-US"/>
        </w:rPr>
        <w:t>على النحو الوارد</w:t>
      </w:r>
      <w:r w:rsidR="00CF70F1" w:rsidRPr="005F3CF1">
        <w:rPr>
          <w:rFonts w:cs="Simplified Arabic"/>
          <w:sz w:val="24"/>
          <w:rtl/>
          <w:lang w:val="en-US"/>
        </w:rPr>
        <w:t xml:space="preserve"> في المرفق بمشروع ال</w:t>
      </w:r>
      <w:r w:rsidR="007205A5" w:rsidRPr="005F3CF1">
        <w:rPr>
          <w:rFonts w:cs="Simplified Arabic"/>
          <w:sz w:val="24"/>
          <w:rtl/>
          <w:lang w:val="en-US"/>
        </w:rPr>
        <w:t>مقرر</w:t>
      </w:r>
      <w:r w:rsidR="00CF70F1" w:rsidRPr="005F3CF1">
        <w:rPr>
          <w:rFonts w:cs="Simplified Arabic"/>
          <w:sz w:val="24"/>
          <w:rtl/>
          <w:lang w:val="en-US"/>
        </w:rPr>
        <w:t xml:space="preserve"> أدناه</w:t>
      </w:r>
      <w:r w:rsidR="00E478B8" w:rsidRPr="005F3CF1">
        <w:rPr>
          <w:rFonts w:cs="Simplified Arabic"/>
          <w:sz w:val="24"/>
          <w:rtl/>
          <w:lang w:val="en-US"/>
        </w:rPr>
        <w:t>؛</w:t>
      </w:r>
    </w:p>
    <w:p w14:paraId="05776133" w14:textId="44014EED" w:rsidR="00E478B8" w:rsidRPr="00E478B8" w:rsidRDefault="005350E7" w:rsidP="00E478B8">
      <w:pPr>
        <w:numPr>
          <w:ilvl w:val="0"/>
          <w:numId w:val="21"/>
        </w:numPr>
        <w:tabs>
          <w:tab w:val="left" w:pos="1280"/>
          <w:tab w:val="left" w:pos="1985"/>
        </w:tabs>
        <w:bidi/>
        <w:spacing w:before="120" w:line="216" w:lineRule="auto"/>
        <w:ind w:left="571" w:firstLine="709"/>
        <w:rPr>
          <w:rFonts w:cs="Simplified Arabic"/>
          <w:sz w:val="24"/>
          <w:rtl/>
          <w:lang w:val="en-US"/>
        </w:rPr>
      </w:pPr>
      <w:r>
        <w:rPr>
          <w:rFonts w:cs="Simplified Arabic" w:hint="cs"/>
          <w:i/>
          <w:iCs/>
          <w:sz w:val="24"/>
          <w:rtl/>
          <w:lang w:val="en-US"/>
        </w:rPr>
        <w:t>ت</w:t>
      </w:r>
      <w:r w:rsidR="00CF70F1" w:rsidRPr="00CF70F1">
        <w:rPr>
          <w:rFonts w:cs="Simplified Arabic"/>
          <w:i/>
          <w:iCs/>
          <w:sz w:val="24"/>
          <w:rtl/>
          <w:lang w:val="en-US"/>
        </w:rPr>
        <w:t xml:space="preserve">حيط علماً </w:t>
      </w:r>
      <w:r w:rsidR="00CF70F1" w:rsidRPr="00CF70F1">
        <w:rPr>
          <w:rFonts w:cs="Simplified Arabic"/>
          <w:sz w:val="24"/>
          <w:rtl/>
          <w:lang w:val="en-US"/>
        </w:rPr>
        <w:t>بتوليف المساهمات وبيان فريق الاتصال المشترك لاتفاقيات ريو و</w:t>
      </w:r>
      <w:r w:rsidR="004F2934">
        <w:rPr>
          <w:rFonts w:cs="Simplified Arabic" w:hint="cs"/>
          <w:sz w:val="24"/>
          <w:rtl/>
          <w:lang w:val="en-US"/>
        </w:rPr>
        <w:t>ال</w:t>
      </w:r>
      <w:r w:rsidR="00CF70F1" w:rsidRPr="00CF70F1">
        <w:rPr>
          <w:rFonts w:cs="Simplified Arabic"/>
          <w:sz w:val="24"/>
          <w:rtl/>
          <w:lang w:val="en-US"/>
        </w:rPr>
        <w:t xml:space="preserve">تقرير </w:t>
      </w:r>
      <w:r w:rsidR="004F2934">
        <w:rPr>
          <w:rFonts w:cs="Simplified Arabic" w:hint="cs"/>
          <w:sz w:val="24"/>
          <w:rtl/>
          <w:lang w:val="en-US"/>
        </w:rPr>
        <w:t>المتعلق ب</w:t>
      </w:r>
      <w:r w:rsidR="00CF70F1" w:rsidRPr="00CF70F1">
        <w:rPr>
          <w:rFonts w:cs="Simplified Arabic"/>
          <w:sz w:val="24"/>
          <w:rtl/>
          <w:lang w:val="en-US"/>
        </w:rPr>
        <w:t xml:space="preserve">تبادل المعلومات التقنية بشأن تعزيز اتساق السياسات والتعاون </w:t>
      </w:r>
      <w:r>
        <w:rPr>
          <w:rFonts w:cs="Simplified Arabic" w:hint="cs"/>
          <w:sz w:val="24"/>
          <w:rtl/>
          <w:lang w:val="en-US"/>
        </w:rPr>
        <w:t>في إطار</w:t>
      </w:r>
      <w:r w:rsidR="00CF70F1" w:rsidRPr="00CF70F1">
        <w:rPr>
          <w:rFonts w:cs="Simplified Arabic"/>
          <w:sz w:val="24"/>
          <w:rtl/>
          <w:lang w:val="en-US"/>
        </w:rPr>
        <w:t xml:space="preserve"> اتفاقيات ريو </w:t>
      </w:r>
      <w:r w:rsidR="004F2934">
        <w:rPr>
          <w:rFonts w:cs="Simplified Arabic" w:hint="cs"/>
          <w:sz w:val="24"/>
          <w:rtl/>
          <w:lang w:val="en-US"/>
        </w:rPr>
        <w:t>و</w:t>
      </w:r>
      <w:r w:rsidR="00CF70F1" w:rsidRPr="00CF70F1">
        <w:rPr>
          <w:rFonts w:cs="Simplified Arabic"/>
          <w:sz w:val="24"/>
          <w:rtl/>
          <w:lang w:val="en-US"/>
        </w:rPr>
        <w:t xml:space="preserve">الوارد في الوثيقة </w:t>
      </w:r>
      <w:r w:rsidRPr="00D46FD3">
        <w:t>CBD/SBSTTA/27/INF/8</w:t>
      </w:r>
      <w:r w:rsidR="00E478B8" w:rsidRPr="00E478B8">
        <w:rPr>
          <w:rFonts w:cs="Simplified Arabic"/>
          <w:sz w:val="24"/>
          <w:rtl/>
          <w:lang w:val="en-US"/>
        </w:rPr>
        <w:t>؛</w:t>
      </w:r>
    </w:p>
    <w:p w14:paraId="4FD88831" w14:textId="2F8E8DD4" w:rsidR="00E478B8" w:rsidRPr="00573C61" w:rsidRDefault="00E478B8" w:rsidP="00573C61">
      <w:pPr>
        <w:numPr>
          <w:ilvl w:val="0"/>
          <w:numId w:val="21"/>
        </w:numPr>
        <w:tabs>
          <w:tab w:val="left" w:pos="1280"/>
          <w:tab w:val="left" w:pos="1985"/>
        </w:tabs>
        <w:bidi/>
        <w:spacing w:before="120" w:line="216" w:lineRule="auto"/>
        <w:ind w:left="571" w:firstLine="709"/>
        <w:rPr>
          <w:rFonts w:cs="Simplified Arabic"/>
          <w:sz w:val="24"/>
          <w:rtl/>
          <w:lang w:val="en-US"/>
        </w:rPr>
      </w:pPr>
      <w:r w:rsidRPr="00E478B8">
        <w:rPr>
          <w:rFonts w:cs="Simplified Arabic" w:hint="cs"/>
          <w:i/>
          <w:iCs/>
          <w:sz w:val="24"/>
          <w:rtl/>
          <w:lang w:val="en-US"/>
        </w:rPr>
        <w:t>تلاحظ</w:t>
      </w:r>
      <w:r w:rsidRPr="00E478B8">
        <w:rPr>
          <w:rFonts w:cs="Simplified Arabic" w:hint="cs"/>
          <w:sz w:val="24"/>
          <w:rtl/>
          <w:lang w:val="en-US"/>
        </w:rPr>
        <w:t xml:space="preserve"> </w:t>
      </w:r>
      <w:r w:rsidR="00CF70F1" w:rsidRPr="00CF70F1">
        <w:rPr>
          <w:rFonts w:cs="Simplified Arabic"/>
          <w:sz w:val="24"/>
          <w:rtl/>
          <w:lang w:val="en-US"/>
        </w:rPr>
        <w:t xml:space="preserve">أهمية العمل </w:t>
      </w:r>
      <w:r w:rsidR="004F2934">
        <w:rPr>
          <w:rFonts w:cs="Simplified Arabic" w:hint="cs"/>
          <w:sz w:val="24"/>
          <w:rtl/>
          <w:lang w:val="en-US"/>
        </w:rPr>
        <w:t>المضطلع به</w:t>
      </w:r>
      <w:r w:rsidR="00CF70F1" w:rsidRPr="00CF70F1">
        <w:rPr>
          <w:rFonts w:cs="Simplified Arabic"/>
          <w:sz w:val="24"/>
          <w:rtl/>
          <w:lang w:val="en-US"/>
        </w:rPr>
        <w:t xml:space="preserve"> </w:t>
      </w:r>
      <w:r w:rsidR="00573C61" w:rsidRPr="00573C61">
        <w:rPr>
          <w:rFonts w:cs="Simplified Arabic"/>
          <w:sz w:val="24"/>
          <w:rtl/>
          <w:lang w:val="en-US"/>
        </w:rPr>
        <w:t>في إطار برنامج عمل الإمارات العربية المتحدة - بيليم بشأن مؤشرات قياس التقدم في تحقيق الأهداف المشار إليها في الفقرتين 9 و10 من المقرر 2/م أ ت-5</w:t>
      </w:r>
      <w:r w:rsidR="00573C61">
        <w:rPr>
          <w:rFonts w:cs="Simplified Arabic" w:hint="cs"/>
          <w:sz w:val="24"/>
          <w:rtl/>
          <w:lang w:val="en-US"/>
        </w:rPr>
        <w:t xml:space="preserve"> الصادر عن</w:t>
      </w:r>
      <w:r w:rsidR="00573C61" w:rsidRPr="00573C61">
        <w:rPr>
          <w:rFonts w:cs="Simplified Arabic"/>
          <w:sz w:val="24"/>
          <w:rtl/>
          <w:lang w:val="en-US"/>
        </w:rPr>
        <w:t> </w:t>
      </w:r>
      <w:r w:rsidR="00CF70F1" w:rsidRPr="00573C61">
        <w:rPr>
          <w:rFonts w:cs="Simplified Arabic"/>
          <w:sz w:val="24"/>
          <w:rtl/>
          <w:lang w:val="en-US"/>
        </w:rPr>
        <w:t xml:space="preserve">مؤتمر الأطراف العامل بوصفه اجتماع الأطراف في اتفاق باريس </w:t>
      </w:r>
      <w:r w:rsidR="00C61F14">
        <w:rPr>
          <w:rFonts w:cs="Simplified Arabic" w:hint="cs"/>
          <w:sz w:val="24"/>
          <w:rtl/>
          <w:lang w:val="en-US"/>
        </w:rPr>
        <w:t xml:space="preserve">لإطار رصد </w:t>
      </w:r>
      <w:r w:rsidR="00573C61" w:rsidRPr="00DC3074">
        <w:rPr>
          <w:rFonts w:ascii="Simplified Arabic" w:hAnsi="Simplified Arabic" w:cs="Simplified Arabic"/>
          <w:rtl/>
          <w:lang w:val="en-US"/>
        </w:rPr>
        <w:t>إطار كونمينغ-مونتريال العالمي للتنوع البيولوجي</w:t>
      </w:r>
      <w:r w:rsidRPr="00573C61">
        <w:rPr>
          <w:rFonts w:cs="Simplified Arabic"/>
          <w:sz w:val="24"/>
          <w:rtl/>
          <w:lang w:val="en-US"/>
        </w:rPr>
        <w:t>؛</w:t>
      </w:r>
      <w:r w:rsidR="00B72270" w:rsidRPr="00B72270">
        <w:rPr>
          <w:rFonts w:cs="Simplified Arabic"/>
          <w:sz w:val="18"/>
          <w:vertAlign w:val="superscript"/>
          <w:rtl/>
          <w:lang w:val="en-US"/>
        </w:rPr>
        <w:footnoteReference w:id="11"/>
      </w:r>
    </w:p>
    <w:p w14:paraId="40ED8F26" w14:textId="100DBE19" w:rsidR="00E478B8" w:rsidRPr="00E478B8" w:rsidRDefault="00CF70F1" w:rsidP="00E478B8">
      <w:pPr>
        <w:numPr>
          <w:ilvl w:val="0"/>
          <w:numId w:val="21"/>
        </w:numPr>
        <w:tabs>
          <w:tab w:val="left" w:pos="1280"/>
          <w:tab w:val="left" w:pos="1985"/>
        </w:tabs>
        <w:bidi/>
        <w:spacing w:before="120" w:line="216" w:lineRule="auto"/>
        <w:ind w:left="571" w:firstLine="709"/>
        <w:rPr>
          <w:rFonts w:cs="Simplified Arabic"/>
          <w:sz w:val="24"/>
          <w:rtl/>
          <w:lang w:val="en-US"/>
        </w:rPr>
      </w:pPr>
      <w:bookmarkStart w:id="13" w:name="_Hlk208150069"/>
      <w:r>
        <w:rPr>
          <w:rFonts w:cs="Simplified Arabic" w:hint="cs"/>
          <w:i/>
          <w:iCs/>
          <w:sz w:val="24"/>
          <w:rtl/>
          <w:lang w:val="en-US"/>
        </w:rPr>
        <w:t>تقر</w:t>
      </w:r>
      <w:r w:rsidRPr="00CF70F1">
        <w:rPr>
          <w:rFonts w:cs="Simplified Arabic"/>
          <w:sz w:val="24"/>
          <w:rtl/>
          <w:lang w:val="en-US"/>
        </w:rPr>
        <w:t xml:space="preserve"> بأن اتباع نهج متسق لرصد تنفيذ </w:t>
      </w:r>
      <w:r w:rsidR="00573C61" w:rsidRPr="00DC3074">
        <w:rPr>
          <w:rFonts w:ascii="Simplified Arabic" w:hAnsi="Simplified Arabic" w:cs="Simplified Arabic"/>
          <w:rtl/>
          <w:lang w:val="en-US"/>
        </w:rPr>
        <w:t>إطار كونمينغ-مونتريال العالمي للتنوع البيولوجي</w:t>
      </w:r>
      <w:r w:rsidR="00B72270" w:rsidRPr="00B72270">
        <w:rPr>
          <w:rFonts w:cs="Simplified Arabic"/>
          <w:sz w:val="18"/>
          <w:vertAlign w:val="superscript"/>
          <w:rtl/>
          <w:lang w:val="en-US"/>
        </w:rPr>
        <w:footnoteReference w:id="12"/>
      </w:r>
      <w:r w:rsidR="00573C61" w:rsidRPr="00DC3074">
        <w:rPr>
          <w:rFonts w:ascii="Simplified Arabic" w:hAnsi="Simplified Arabic" w:cs="Simplified Arabic"/>
          <w:rtl/>
          <w:lang w:val="en-US"/>
        </w:rPr>
        <w:t xml:space="preserve"> </w:t>
      </w:r>
      <w:r w:rsidRPr="00CF70F1">
        <w:rPr>
          <w:rFonts w:cs="Simplified Arabic"/>
          <w:sz w:val="24"/>
          <w:rtl/>
          <w:lang w:val="en-US"/>
        </w:rPr>
        <w:t>واتفاق باريس</w:t>
      </w:r>
      <w:r w:rsidR="00B72270" w:rsidRPr="00B72270">
        <w:rPr>
          <w:rFonts w:cs="Simplified Arabic"/>
          <w:sz w:val="18"/>
          <w:vertAlign w:val="superscript"/>
          <w:rtl/>
          <w:lang w:val="en-US"/>
        </w:rPr>
        <w:footnoteReference w:id="13"/>
      </w:r>
      <w:r w:rsidRPr="00CF70F1">
        <w:rPr>
          <w:rFonts w:cs="Simplified Arabic"/>
          <w:sz w:val="24"/>
          <w:rtl/>
          <w:lang w:val="en-US"/>
        </w:rPr>
        <w:t xml:space="preserve"> </w:t>
      </w:r>
      <w:r w:rsidR="00573C61">
        <w:rPr>
          <w:rFonts w:cs="Simplified Arabic" w:hint="cs"/>
          <w:sz w:val="24"/>
          <w:rtl/>
          <w:lang w:val="en-US"/>
        </w:rPr>
        <w:t>س</w:t>
      </w:r>
      <w:r w:rsidRPr="00CF70F1">
        <w:rPr>
          <w:rFonts w:cs="Simplified Arabic"/>
          <w:sz w:val="24"/>
          <w:rtl/>
          <w:lang w:val="en-US"/>
        </w:rPr>
        <w:t>يقلل من أعباء الإبلاغ ويحسن أوجه التآزر</w:t>
      </w:r>
      <w:r w:rsidR="00E478B8" w:rsidRPr="00E478B8">
        <w:rPr>
          <w:rFonts w:cs="Simplified Arabic"/>
          <w:sz w:val="24"/>
          <w:rtl/>
          <w:lang w:val="en-US"/>
        </w:rPr>
        <w:t>؛</w:t>
      </w:r>
    </w:p>
    <w:p w14:paraId="74998C5A" w14:textId="51A1363C" w:rsidR="00E478B8" w:rsidRPr="00E478B8" w:rsidRDefault="00CF70F1" w:rsidP="00E478B8">
      <w:pPr>
        <w:numPr>
          <w:ilvl w:val="0"/>
          <w:numId w:val="21"/>
        </w:numPr>
        <w:tabs>
          <w:tab w:val="left" w:pos="1280"/>
          <w:tab w:val="left" w:pos="1985"/>
        </w:tabs>
        <w:bidi/>
        <w:spacing w:before="120" w:line="216" w:lineRule="auto"/>
        <w:ind w:left="571" w:firstLine="709"/>
        <w:rPr>
          <w:rFonts w:cs="Simplified Arabic"/>
          <w:rtl/>
          <w:lang w:val="en-US"/>
        </w:rPr>
      </w:pPr>
      <w:bookmarkStart w:id="14" w:name="_Hlk208149653"/>
      <w:r w:rsidRPr="00CF70F1">
        <w:rPr>
          <w:rFonts w:cs="Simplified Arabic" w:hint="cs"/>
          <w:i/>
          <w:iCs/>
          <w:sz w:val="24"/>
          <w:rtl/>
          <w:lang w:val="en-US"/>
        </w:rPr>
        <w:t>ت</w:t>
      </w:r>
      <w:r w:rsidRPr="00CF70F1">
        <w:rPr>
          <w:rFonts w:cs="Simplified Arabic"/>
          <w:i/>
          <w:iCs/>
          <w:sz w:val="24"/>
          <w:rtl/>
          <w:lang w:val="en-US"/>
        </w:rPr>
        <w:t>دعو</w:t>
      </w:r>
      <w:r w:rsidRPr="00CF70F1">
        <w:rPr>
          <w:rFonts w:cs="Simplified Arabic"/>
          <w:sz w:val="24"/>
          <w:rtl/>
          <w:lang w:val="en-US"/>
        </w:rPr>
        <w:t xml:space="preserve"> مؤتمر الأطراف في اتفاقية الأمم المتحدة الإطارية بشأن تغير المناخ</w:t>
      </w:r>
      <w:r w:rsidR="00B72270" w:rsidRPr="00B72270">
        <w:rPr>
          <w:rFonts w:cs="Simplified Arabic"/>
          <w:sz w:val="18"/>
          <w:vertAlign w:val="superscript"/>
          <w:rtl/>
          <w:lang w:val="en-US"/>
        </w:rPr>
        <w:footnoteReference w:id="14"/>
      </w:r>
      <w:r w:rsidRPr="00CF70F1">
        <w:rPr>
          <w:rFonts w:cs="Simplified Arabic"/>
          <w:sz w:val="24"/>
          <w:rtl/>
          <w:lang w:val="en-US"/>
        </w:rPr>
        <w:t xml:space="preserve"> إلى </w:t>
      </w:r>
      <w:r w:rsidR="00B72270">
        <w:rPr>
          <w:rFonts w:cs="Simplified Arabic" w:hint="cs"/>
          <w:sz w:val="24"/>
          <w:rtl/>
          <w:lang w:val="en-US"/>
        </w:rPr>
        <w:t>أن تأخذ</w:t>
      </w:r>
      <w:r w:rsidRPr="00CF70F1">
        <w:rPr>
          <w:rFonts w:cs="Simplified Arabic"/>
          <w:sz w:val="24"/>
          <w:rtl/>
          <w:lang w:val="en-US"/>
        </w:rPr>
        <w:t xml:space="preserve"> </w:t>
      </w:r>
      <w:r w:rsidR="00C61F14">
        <w:rPr>
          <w:rFonts w:cs="Simplified Arabic" w:hint="cs"/>
          <w:sz w:val="24"/>
          <w:rtl/>
          <w:lang w:val="en-US"/>
        </w:rPr>
        <w:t xml:space="preserve">إطار رصد </w:t>
      </w:r>
      <w:r w:rsidRPr="00CF70F1">
        <w:rPr>
          <w:rFonts w:cs="Simplified Arabic"/>
          <w:sz w:val="24"/>
          <w:rtl/>
          <w:lang w:val="en-US"/>
        </w:rPr>
        <w:t>إطار كونمينغ-مونتريال العالمي للتنوع البيولوجي في الاعتبار عند النظر في مؤشرات قياس التقدم المحرز نحو تحقيق الهدف العالمي بشأن التكيف</w:t>
      </w:r>
      <w:r w:rsidR="00E478B8" w:rsidRPr="00E478B8">
        <w:rPr>
          <w:rFonts w:cs="Simplified Arabic"/>
          <w:rtl/>
          <w:lang w:val="en-US"/>
        </w:rPr>
        <w:t>؛</w:t>
      </w:r>
      <w:r w:rsidR="00B72270" w:rsidRPr="00B72270">
        <w:rPr>
          <w:rFonts w:cs="Simplified Arabic"/>
          <w:sz w:val="18"/>
          <w:vertAlign w:val="superscript"/>
          <w:rtl/>
          <w:lang w:val="en-US"/>
        </w:rPr>
        <w:footnoteReference w:id="15"/>
      </w:r>
    </w:p>
    <w:bookmarkEnd w:id="13"/>
    <w:bookmarkEnd w:id="14"/>
    <w:p w14:paraId="41AA59F2" w14:textId="37EA721B" w:rsidR="00E478B8" w:rsidRPr="00E478B8" w:rsidRDefault="00B72270" w:rsidP="00E478B8">
      <w:pPr>
        <w:numPr>
          <w:ilvl w:val="0"/>
          <w:numId w:val="21"/>
        </w:numPr>
        <w:tabs>
          <w:tab w:val="left" w:pos="1280"/>
          <w:tab w:val="left" w:pos="1985"/>
        </w:tabs>
        <w:bidi/>
        <w:spacing w:before="120" w:line="216" w:lineRule="auto"/>
        <w:ind w:left="571" w:firstLine="709"/>
        <w:rPr>
          <w:rFonts w:cs="Simplified Arabic"/>
          <w:rtl/>
          <w:lang w:val="en-US"/>
        </w:rPr>
      </w:pPr>
      <w:r>
        <w:rPr>
          <w:rFonts w:cs="Simplified Arabic" w:hint="cs"/>
          <w:i/>
          <w:iCs/>
          <w:rtl/>
          <w:lang w:val="en-US"/>
        </w:rPr>
        <w:t>ت</w:t>
      </w:r>
      <w:r w:rsidR="00CF70F1" w:rsidRPr="00CF70F1">
        <w:rPr>
          <w:rFonts w:cs="Simplified Arabic"/>
          <w:i/>
          <w:iCs/>
          <w:rtl/>
          <w:lang w:val="en-US"/>
        </w:rPr>
        <w:t>وصي</w:t>
      </w:r>
      <w:r w:rsidR="00CF70F1" w:rsidRPr="00CF70F1">
        <w:rPr>
          <w:rFonts w:cs="Simplified Arabic"/>
          <w:rtl/>
          <w:lang w:val="en-US"/>
        </w:rPr>
        <w:t xml:space="preserve"> بأن يعتمد مؤتمر الأطراف، في اجتماعه السابع عشر، مقرراً على النحو التالي</w:t>
      </w:r>
      <w:r w:rsidR="00CF70F1">
        <w:rPr>
          <w:rFonts w:cs="Simplified Arabic" w:hint="cs"/>
          <w:rtl/>
          <w:lang w:val="en-US"/>
        </w:rPr>
        <w:t>:</w:t>
      </w:r>
    </w:p>
    <w:p w14:paraId="3F7E03C7" w14:textId="67350E93" w:rsidR="00CF70F1" w:rsidRDefault="00CF70F1" w:rsidP="00CF70F1">
      <w:pPr>
        <w:tabs>
          <w:tab w:val="left" w:pos="1280"/>
          <w:tab w:val="left" w:pos="1985"/>
        </w:tabs>
        <w:bidi/>
        <w:spacing w:before="120" w:line="216" w:lineRule="auto"/>
        <w:ind w:left="1280"/>
        <w:rPr>
          <w:rFonts w:cs="Simplified Arabic"/>
          <w:rtl/>
          <w:lang w:val="en-US"/>
        </w:rPr>
      </w:pPr>
      <w:r>
        <w:rPr>
          <w:rFonts w:cs="Simplified Arabic"/>
          <w:i/>
          <w:iCs/>
          <w:rtl/>
          <w:lang w:val="en-US"/>
        </w:rPr>
        <w:tab/>
      </w:r>
      <w:r>
        <w:rPr>
          <w:rFonts w:cs="Simplified Arabic" w:hint="cs"/>
          <w:i/>
          <w:iCs/>
          <w:rtl/>
          <w:lang w:val="en-US"/>
        </w:rPr>
        <w:t>إن مؤتمر الأطراف،</w:t>
      </w:r>
    </w:p>
    <w:p w14:paraId="5978D729" w14:textId="0E14169D" w:rsidR="00CF70F1" w:rsidRDefault="00CF70F1" w:rsidP="00CF70F1">
      <w:pPr>
        <w:tabs>
          <w:tab w:val="left" w:pos="1280"/>
          <w:tab w:val="left" w:pos="1985"/>
        </w:tabs>
        <w:bidi/>
        <w:spacing w:before="120" w:line="216" w:lineRule="auto"/>
        <w:ind w:left="1280"/>
        <w:rPr>
          <w:rFonts w:cs="Simplified Arabic"/>
          <w:rtl/>
          <w:lang w:val="en-US"/>
        </w:rPr>
      </w:pPr>
      <w:r>
        <w:rPr>
          <w:rFonts w:cs="Simplified Arabic"/>
          <w:rtl/>
          <w:lang w:val="en-US"/>
        </w:rPr>
        <w:lastRenderedPageBreak/>
        <w:tab/>
      </w:r>
      <w:r w:rsidRPr="00C61F14">
        <w:rPr>
          <w:rFonts w:cs="Simplified Arabic"/>
          <w:i/>
          <w:iCs/>
          <w:rtl/>
          <w:lang w:val="en-US"/>
        </w:rPr>
        <w:t xml:space="preserve">إذ </w:t>
      </w:r>
      <w:r w:rsidR="00C61F14" w:rsidRPr="00C61F14">
        <w:rPr>
          <w:rFonts w:cs="Simplified Arabic" w:hint="cs"/>
          <w:i/>
          <w:iCs/>
          <w:rtl/>
          <w:lang w:val="en-US"/>
        </w:rPr>
        <w:t>يعيد تأكيد</w:t>
      </w:r>
      <w:r w:rsidRPr="00CF70F1">
        <w:rPr>
          <w:rFonts w:cs="Simplified Arabic"/>
          <w:rtl/>
          <w:lang w:val="en-US"/>
        </w:rPr>
        <w:t xml:space="preserve"> الفقرة 8 من المقرر </w:t>
      </w:r>
      <w:bookmarkStart w:id="15" w:name="_Hlk208468816"/>
      <w:r w:rsidR="00F61ED1">
        <w:fldChar w:fldCharType="begin"/>
      </w:r>
      <w:r w:rsidR="00F61ED1">
        <w:instrText>HYPERLINK "https://www.cbd.int/doc/decisions/cop-10/cop-10-dec-33-ar.pdf"</w:instrText>
      </w:r>
      <w:r w:rsidR="00F61ED1">
        <w:fldChar w:fldCharType="separate"/>
      </w:r>
      <w:r w:rsidR="00F61ED1" w:rsidRPr="00164525">
        <w:rPr>
          <w:rStyle w:val="Lienhypertexte"/>
          <w:rFonts w:cs="Simplified Arabic"/>
          <w:kern w:val="22"/>
          <w:rtl/>
        </w:rPr>
        <w:t>10/33</w:t>
      </w:r>
      <w:r w:rsidR="00F61ED1">
        <w:fldChar w:fldCharType="end"/>
      </w:r>
      <w:r w:rsidR="00F61ED1" w:rsidRPr="00164525">
        <w:rPr>
          <w:rStyle w:val="Lienhypertexte"/>
          <w:rFonts w:cs="Simplified Arabic"/>
          <w:kern w:val="22"/>
          <w:rtl/>
        </w:rPr>
        <w:t xml:space="preserve"> </w:t>
      </w:r>
      <w:bookmarkEnd w:id="15"/>
      <w:r w:rsidR="00F61ED1" w:rsidRPr="00164525">
        <w:rPr>
          <w:rFonts w:cs="Simplified Arabic"/>
          <w:snapToGrid w:val="0"/>
          <w:kern w:val="22"/>
          <w:rtl/>
        </w:rPr>
        <w:t xml:space="preserve">المؤرخ 29 أكتوبر/تشرين الأول </w:t>
      </w:r>
      <w:r w:rsidR="00F61ED1" w:rsidRPr="00B01FC6">
        <w:rPr>
          <w:rFonts w:cs="Simplified Arabic"/>
          <w:rtl/>
          <w:lang w:val="en-US"/>
        </w:rPr>
        <w:t xml:space="preserve">2010، </w:t>
      </w:r>
      <w:r w:rsidRPr="00CF70F1">
        <w:rPr>
          <w:rFonts w:cs="Simplified Arabic"/>
          <w:rtl/>
          <w:lang w:val="en-US"/>
        </w:rPr>
        <w:t xml:space="preserve">والفقرة 3 من المقرر </w:t>
      </w:r>
      <w:bookmarkStart w:id="16" w:name="_Hlk208470355"/>
      <w:r w:rsidR="00F61ED1">
        <w:fldChar w:fldCharType="begin"/>
      </w:r>
      <w:r w:rsidR="00F61ED1">
        <w:instrText>HYPERLINK "https://www.cbd.int/doc/decisions/cop-16/cop-16-dec-22-ar.pdf"</w:instrText>
      </w:r>
      <w:r w:rsidR="00F61ED1">
        <w:fldChar w:fldCharType="separate"/>
      </w:r>
      <w:bookmarkStart w:id="17" w:name="_Hlk208470331"/>
      <w:r w:rsidR="00F61ED1">
        <w:rPr>
          <w:rStyle w:val="Lienhypertexte"/>
          <w:rFonts w:hint="cs"/>
          <w:rtl/>
        </w:rPr>
        <w:t>16/22</w:t>
      </w:r>
      <w:bookmarkEnd w:id="17"/>
      <w:r w:rsidR="00F61ED1">
        <w:fldChar w:fldCharType="end"/>
      </w:r>
      <w:bookmarkEnd w:id="16"/>
      <w:r w:rsidR="00F61ED1" w:rsidRPr="00B01FC6">
        <w:rPr>
          <w:rFonts w:cs="Simplified Arabic"/>
          <w:rtl/>
          <w:lang w:val="en-US"/>
        </w:rPr>
        <w:t xml:space="preserve"> المؤرخ 1 </w:t>
      </w:r>
      <w:r w:rsidR="00F61ED1">
        <w:rPr>
          <w:rFonts w:cs="Simplified Arabic"/>
          <w:rtl/>
          <w:lang w:val="en-US"/>
        </w:rPr>
        <w:t>نوفمبر/تشرين الثاني</w:t>
      </w:r>
      <w:r w:rsidR="00F61ED1" w:rsidRPr="00B01FC6">
        <w:rPr>
          <w:rFonts w:cs="Simplified Arabic"/>
          <w:rtl/>
          <w:lang w:val="en-US"/>
        </w:rPr>
        <w:t xml:space="preserve"> 2024</w:t>
      </w:r>
      <w:r>
        <w:rPr>
          <w:rFonts w:cs="Simplified Arabic" w:hint="cs"/>
          <w:rtl/>
          <w:lang w:val="en-US"/>
        </w:rPr>
        <w:t>،</w:t>
      </w:r>
    </w:p>
    <w:p w14:paraId="062A56A7" w14:textId="36383E5D" w:rsidR="00CF70F1" w:rsidRDefault="00CF70F1" w:rsidP="001604D2">
      <w:pPr>
        <w:tabs>
          <w:tab w:val="left" w:pos="1280"/>
          <w:tab w:val="left" w:pos="1985"/>
        </w:tabs>
        <w:bidi/>
        <w:spacing w:before="120" w:line="216" w:lineRule="auto"/>
        <w:ind w:left="1281"/>
        <w:rPr>
          <w:rFonts w:cs="Simplified Arabic"/>
          <w:lang w:val="en-US"/>
        </w:rPr>
      </w:pPr>
      <w:r>
        <w:rPr>
          <w:rFonts w:cs="Simplified Arabic"/>
          <w:rtl/>
          <w:lang w:val="en-US"/>
        </w:rPr>
        <w:tab/>
      </w:r>
      <w:r w:rsidRPr="001B5AD3">
        <w:rPr>
          <w:rFonts w:cs="Simplified Arabic"/>
          <w:i/>
          <w:iCs/>
          <w:rtl/>
          <w:lang w:val="en-US"/>
        </w:rPr>
        <w:t xml:space="preserve">وإذ </w:t>
      </w:r>
      <w:r w:rsidR="00F61ED1" w:rsidRPr="001B5AD3">
        <w:rPr>
          <w:rFonts w:cs="Simplified Arabic" w:hint="cs"/>
          <w:i/>
          <w:iCs/>
          <w:rtl/>
          <w:lang w:val="en-US"/>
        </w:rPr>
        <w:t>يقرّ</w:t>
      </w:r>
      <w:r w:rsidR="00F61ED1">
        <w:rPr>
          <w:rFonts w:cs="Simplified Arabic" w:hint="cs"/>
          <w:rtl/>
          <w:lang w:val="en-US"/>
        </w:rPr>
        <w:t xml:space="preserve"> </w:t>
      </w:r>
      <w:r w:rsidR="00DA0608">
        <w:rPr>
          <w:rFonts w:cs="Simplified Arabic" w:hint="cs"/>
          <w:rtl/>
          <w:lang w:val="en-US"/>
        </w:rPr>
        <w:t>ب</w:t>
      </w:r>
      <w:r w:rsidRPr="00CF70F1">
        <w:rPr>
          <w:rFonts w:cs="Simplified Arabic"/>
          <w:rtl/>
          <w:lang w:val="en-US"/>
        </w:rPr>
        <w:t xml:space="preserve">أن فقدان التنوع البيولوجي وتغير المناخ والتصحر وتدهور الأراضي تشكل تحديات </w:t>
      </w:r>
      <w:r w:rsidR="00F61ED1">
        <w:rPr>
          <w:rFonts w:cs="Simplified Arabic" w:hint="cs"/>
          <w:rtl/>
          <w:lang w:val="en-US"/>
        </w:rPr>
        <w:t>متلازمة</w:t>
      </w:r>
      <w:r w:rsidRPr="00CF70F1">
        <w:rPr>
          <w:rFonts w:cs="Simplified Arabic"/>
          <w:rtl/>
          <w:lang w:val="en-US"/>
        </w:rPr>
        <w:t xml:space="preserve"> ومترابطة وتتطلب اتخاذ إجراءات م</w:t>
      </w:r>
      <w:r w:rsidR="00F61ED1">
        <w:rPr>
          <w:rFonts w:cs="Simplified Arabic" w:hint="cs"/>
          <w:rtl/>
          <w:lang w:val="en-US"/>
        </w:rPr>
        <w:t>تسقة</w:t>
      </w:r>
      <w:r w:rsidRPr="00CF70F1">
        <w:rPr>
          <w:rFonts w:cs="Simplified Arabic"/>
          <w:rtl/>
          <w:lang w:val="en-US"/>
        </w:rPr>
        <w:t xml:space="preserve"> وعاجلة بطريقة متكاملة لتحقيق أهداف إطار كونمينغ-مونتريال العالمي للتنوع البيولوجي</w:t>
      </w:r>
      <w:r w:rsidR="00F61ED1" w:rsidRPr="00F61ED1">
        <w:rPr>
          <w:rFonts w:cs="Simplified Arabic"/>
          <w:sz w:val="18"/>
          <w:vertAlign w:val="superscript"/>
          <w:rtl/>
          <w:lang w:val="en-US"/>
        </w:rPr>
        <w:footnoteReference w:id="16"/>
      </w:r>
      <w:r w:rsidRPr="00CF70F1">
        <w:rPr>
          <w:rFonts w:cs="Simplified Arabic"/>
          <w:rtl/>
          <w:lang w:val="en-US"/>
        </w:rPr>
        <w:t xml:space="preserve"> واتفاق باريس،</w:t>
      </w:r>
      <w:r w:rsidR="00F61ED1" w:rsidRPr="00F61ED1">
        <w:rPr>
          <w:rFonts w:cs="Simplified Arabic"/>
          <w:sz w:val="18"/>
          <w:vertAlign w:val="superscript"/>
          <w:rtl/>
          <w:lang w:val="en-US"/>
        </w:rPr>
        <w:footnoteReference w:id="17"/>
      </w:r>
      <w:r w:rsidRPr="00CF70F1">
        <w:rPr>
          <w:rFonts w:cs="Simplified Arabic"/>
          <w:rtl/>
          <w:lang w:val="en-US"/>
        </w:rPr>
        <w:t xml:space="preserve"> فضلاً عن </w:t>
      </w:r>
      <w:r w:rsidR="00A07D4C">
        <w:rPr>
          <w:rFonts w:cs="Simplified Arabic" w:hint="cs"/>
          <w:rtl/>
          <w:lang w:val="en-US"/>
        </w:rPr>
        <w:t>غايات التحييد</w:t>
      </w:r>
      <w:r w:rsidRPr="00CF70F1">
        <w:rPr>
          <w:rFonts w:cs="Simplified Arabic"/>
          <w:rtl/>
          <w:lang w:val="en-US"/>
        </w:rPr>
        <w:t xml:space="preserve"> الطوعي لتدهور الأراضي بموجب اتفاقية الأمم المتحدة لمكافحة التصحر في البلدان التي تعاني من الجفاف الشديد و/</w:t>
      </w:r>
      <w:r w:rsidR="00A07D4C">
        <w:rPr>
          <w:rFonts w:cs="Simplified Arabic"/>
          <w:rtl/>
          <w:lang w:val="en-US"/>
        </w:rPr>
        <w:t>أو من التصحر</w:t>
      </w:r>
      <w:r w:rsidRPr="00CF70F1">
        <w:rPr>
          <w:rFonts w:cs="Simplified Arabic"/>
          <w:rtl/>
          <w:lang w:val="en-US"/>
        </w:rPr>
        <w:t>، وخاصة في أفريقيا،</w:t>
      </w:r>
      <w:r w:rsidR="000D31DA" w:rsidRPr="000D31DA">
        <w:rPr>
          <w:rFonts w:cs="Simplified Arabic"/>
          <w:sz w:val="18"/>
          <w:vertAlign w:val="superscript"/>
          <w:rtl/>
          <w:lang w:val="en-US"/>
        </w:rPr>
        <w:footnoteReference w:id="18"/>
      </w:r>
      <w:r w:rsidRPr="00CF70F1">
        <w:rPr>
          <w:rFonts w:cs="Simplified Arabic"/>
          <w:rtl/>
          <w:lang w:val="en-US"/>
        </w:rPr>
        <w:t xml:space="preserve"> وأهداف التنمية المستدامة،</w:t>
      </w:r>
    </w:p>
    <w:p w14:paraId="07A68928" w14:textId="40B23EE8" w:rsidR="001604D2" w:rsidRDefault="008B5A4B" w:rsidP="0061518F">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A07D4C">
        <w:rPr>
          <w:rFonts w:cs="Simplified Arabic"/>
          <w:i/>
          <w:iCs/>
          <w:rtl/>
          <w:lang w:val="en-US"/>
        </w:rPr>
        <w:t>يرحب</w:t>
      </w:r>
      <w:r w:rsidRPr="008B5A4B">
        <w:rPr>
          <w:rFonts w:cs="Simplified Arabic"/>
          <w:rtl/>
          <w:lang w:val="en-US"/>
        </w:rPr>
        <w:t xml:space="preserve"> بتقرير التقييم المواضيعي بشأن الروابط المتبادلة بين التنوع البيولوجي والمياه والغذاء والصحة (</w:t>
      </w:r>
      <w:r w:rsidR="001B5AD3">
        <w:rPr>
          <w:rFonts w:cs="Simplified Arabic" w:hint="cs"/>
          <w:rtl/>
          <w:lang w:val="en-US"/>
        </w:rPr>
        <w:t>"</w:t>
      </w:r>
      <w:r w:rsidRPr="008B5A4B">
        <w:rPr>
          <w:rFonts w:cs="Simplified Arabic"/>
          <w:rtl/>
          <w:lang w:val="en-US"/>
        </w:rPr>
        <w:t>تقييم الروابط</w:t>
      </w:r>
      <w:r w:rsidR="001B5AD3">
        <w:rPr>
          <w:rFonts w:cs="Simplified Arabic" w:hint="cs"/>
          <w:rtl/>
          <w:lang w:val="en-US"/>
        </w:rPr>
        <w:t>"</w:t>
      </w:r>
      <w:r w:rsidRPr="008B5A4B">
        <w:rPr>
          <w:rFonts w:cs="Simplified Arabic"/>
          <w:rtl/>
          <w:lang w:val="en-US"/>
        </w:rPr>
        <w:t>) الصادر عن المنبر الحكومي الدولي للعلوم والسياسات في مجال التنوع البيولوجي وخدمات النظم الإيكولوجية في دورته الحادية عشرة</w:t>
      </w:r>
      <w:r>
        <w:rPr>
          <w:rFonts w:cs="Simplified Arabic" w:hint="cs"/>
          <w:rtl/>
          <w:lang w:val="en-US"/>
        </w:rPr>
        <w:t>؛</w:t>
      </w:r>
    </w:p>
    <w:p w14:paraId="5D87942B" w14:textId="7D3E1922" w:rsidR="001604D2" w:rsidRDefault="008B5A4B" w:rsidP="0061518F">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A07D4C">
        <w:rPr>
          <w:rFonts w:cs="Simplified Arabic"/>
          <w:i/>
          <w:iCs/>
          <w:rtl/>
          <w:lang w:val="en-US"/>
        </w:rPr>
        <w:t xml:space="preserve">يشجع </w:t>
      </w:r>
      <w:r w:rsidRPr="008B5A4B">
        <w:rPr>
          <w:rFonts w:cs="Simplified Arabic"/>
          <w:rtl/>
          <w:lang w:val="en-US"/>
        </w:rPr>
        <w:t>الأطراف والحكومات الأخرى والشعوب الأصلية والمجتمعات المحلية والمنظمات وأصحاب المصلحة المعنيين على اتخاذ خطوات لتعزيز وتنفيذ نهج تآزري وشامل للتنوع البيولوجي وعناصر ال</w:t>
      </w:r>
      <w:r w:rsidR="00F94D6A">
        <w:rPr>
          <w:rFonts w:cs="Simplified Arabic" w:hint="cs"/>
          <w:rtl/>
          <w:lang w:val="en-US"/>
        </w:rPr>
        <w:t xml:space="preserve">ترابط </w:t>
      </w:r>
      <w:r w:rsidRPr="008B5A4B">
        <w:rPr>
          <w:rFonts w:cs="Simplified Arabic"/>
          <w:rtl/>
          <w:lang w:val="en-US"/>
        </w:rPr>
        <w:t>الأخرى، بما في ذلك تغير المناخ، حسب الاقتضاء</w:t>
      </w:r>
      <w:r w:rsidR="001604D2">
        <w:rPr>
          <w:rFonts w:cs="Simplified Arabic" w:hint="cs"/>
          <w:rtl/>
          <w:lang w:val="en-US"/>
        </w:rPr>
        <w:t>؛</w:t>
      </w:r>
    </w:p>
    <w:p w14:paraId="03C16533" w14:textId="3DB529E7" w:rsidR="001604D2" w:rsidRDefault="008B5A4B" w:rsidP="0061518F">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0D31DA">
        <w:rPr>
          <w:rFonts w:cs="Simplified Arabic"/>
          <w:i/>
          <w:iCs/>
          <w:rtl/>
          <w:lang w:val="en-US"/>
        </w:rPr>
        <w:t>يعتر</w:t>
      </w:r>
      <w:r w:rsidR="00F94D6A" w:rsidRPr="000D31DA">
        <w:rPr>
          <w:rFonts w:cs="Simplified Arabic" w:hint="cs"/>
          <w:i/>
          <w:iCs/>
          <w:rtl/>
          <w:lang w:val="en-US"/>
        </w:rPr>
        <w:t>ف</w:t>
      </w:r>
      <w:r w:rsidR="00F94D6A">
        <w:rPr>
          <w:rFonts w:cs="Simplified Arabic" w:hint="cs"/>
          <w:rtl/>
          <w:lang w:val="en-US"/>
        </w:rPr>
        <w:t xml:space="preserve"> بالفتوى</w:t>
      </w:r>
      <w:r w:rsidR="00F94D6A" w:rsidRPr="006F5217">
        <w:t>AO</w:t>
      </w:r>
      <w:r w:rsidR="00F94D6A" w:rsidRPr="00D46FD3">
        <w:t xml:space="preserve">-32/25 </w:t>
      </w:r>
      <w:r w:rsidR="00F94D6A">
        <w:rPr>
          <w:rFonts w:hint="cs"/>
          <w:rtl/>
        </w:rPr>
        <w:t xml:space="preserve"> </w:t>
      </w:r>
      <w:r w:rsidRPr="008B5A4B">
        <w:rPr>
          <w:rFonts w:cs="Simplified Arabic"/>
          <w:rtl/>
          <w:lang w:val="en-US"/>
        </w:rPr>
        <w:t>الصادر</w:t>
      </w:r>
      <w:r w:rsidR="00F94D6A">
        <w:rPr>
          <w:rFonts w:cs="Simplified Arabic" w:hint="cs"/>
          <w:rtl/>
          <w:lang w:val="en-US"/>
        </w:rPr>
        <w:t>ة</w:t>
      </w:r>
      <w:r w:rsidRPr="008B5A4B">
        <w:rPr>
          <w:rFonts w:cs="Simplified Arabic"/>
          <w:rtl/>
          <w:lang w:val="en-US"/>
        </w:rPr>
        <w:t xml:space="preserve"> في 29 مايو</w:t>
      </w:r>
      <w:r w:rsidR="00F94D6A">
        <w:rPr>
          <w:rFonts w:cs="Simplified Arabic" w:hint="cs"/>
          <w:rtl/>
          <w:lang w:val="en-US"/>
        </w:rPr>
        <w:t>/أيار</w:t>
      </w:r>
      <w:r w:rsidRPr="008B5A4B">
        <w:rPr>
          <w:rFonts w:cs="Simplified Arabic"/>
          <w:rtl/>
          <w:lang w:val="en-US"/>
        </w:rPr>
        <w:t xml:space="preserve"> 2025 عن </w:t>
      </w:r>
      <w:r w:rsidR="00F94D6A" w:rsidRPr="00F94D6A">
        <w:rPr>
          <w:rFonts w:cs="Simplified Arabic"/>
          <w:rtl/>
          <w:lang w:val="en-US"/>
        </w:rPr>
        <w:t>محكمة البلدان الأمريكية لحقوق الإنسان</w:t>
      </w:r>
      <w:r w:rsidR="00F94D6A" w:rsidRPr="00F94D6A">
        <w:rPr>
          <w:rFonts w:cs="Simplified Arabic"/>
          <w:szCs w:val="22"/>
          <w:rtl/>
          <w:lang w:val="en-US"/>
        </w:rPr>
        <w:t xml:space="preserve"> </w:t>
      </w:r>
      <w:r w:rsidRPr="008B5A4B">
        <w:rPr>
          <w:rFonts w:cs="Simplified Arabic"/>
          <w:rtl/>
          <w:lang w:val="en-US"/>
        </w:rPr>
        <w:t xml:space="preserve">بشأن حالة الطوارئ المناخية وحقوق الإنسان </w:t>
      </w:r>
      <w:r w:rsidR="00F94D6A">
        <w:rPr>
          <w:rFonts w:cs="Simplified Arabic" w:hint="cs"/>
          <w:rtl/>
          <w:lang w:val="en-US"/>
        </w:rPr>
        <w:t>والفتوى</w:t>
      </w:r>
      <w:r w:rsidRPr="008B5A4B">
        <w:rPr>
          <w:rFonts w:cs="Simplified Arabic"/>
          <w:rtl/>
          <w:lang w:val="en-US"/>
        </w:rPr>
        <w:t xml:space="preserve"> الصادر</w:t>
      </w:r>
      <w:r w:rsidR="00F94D6A">
        <w:rPr>
          <w:rFonts w:cs="Simplified Arabic" w:hint="cs"/>
          <w:rtl/>
          <w:lang w:val="en-US"/>
        </w:rPr>
        <w:t>ة</w:t>
      </w:r>
      <w:r w:rsidRPr="008B5A4B">
        <w:rPr>
          <w:rFonts w:cs="Simplified Arabic"/>
          <w:rtl/>
          <w:lang w:val="en-US"/>
        </w:rPr>
        <w:t xml:space="preserve"> في 23 يولي</w:t>
      </w:r>
      <w:r w:rsidR="00F94D6A">
        <w:rPr>
          <w:rFonts w:cs="Simplified Arabic" w:hint="cs"/>
          <w:rtl/>
          <w:lang w:val="en-US"/>
        </w:rPr>
        <w:t>و/تموز</w:t>
      </w:r>
      <w:r w:rsidRPr="008B5A4B">
        <w:rPr>
          <w:rFonts w:cs="Simplified Arabic"/>
          <w:rtl/>
          <w:lang w:val="en-US"/>
        </w:rPr>
        <w:t xml:space="preserve"> 2025 عن محكمة العدل الدولية بشأن التزامات الدول فيما يتعلق بتغير المناخ، وفي كليهما </w:t>
      </w:r>
      <w:r w:rsidR="00F94D6A">
        <w:rPr>
          <w:rFonts w:cs="Simplified Arabic" w:hint="cs"/>
          <w:rtl/>
          <w:lang w:val="en-US"/>
        </w:rPr>
        <w:t>يُسلّط</w:t>
      </w:r>
      <w:r w:rsidRPr="008B5A4B">
        <w:rPr>
          <w:rFonts w:cs="Simplified Arabic"/>
          <w:rtl/>
          <w:lang w:val="en-US"/>
        </w:rPr>
        <w:t xml:space="preserve"> الضوء على ال</w:t>
      </w:r>
      <w:r w:rsidR="000D31DA">
        <w:rPr>
          <w:rFonts w:cs="Simplified Arabic" w:hint="cs"/>
          <w:rtl/>
          <w:lang w:val="en-US"/>
        </w:rPr>
        <w:t>صلات</w:t>
      </w:r>
      <w:r w:rsidRPr="008B5A4B">
        <w:rPr>
          <w:rFonts w:cs="Simplified Arabic"/>
          <w:rtl/>
          <w:lang w:val="en-US"/>
        </w:rPr>
        <w:t xml:space="preserve"> التي لا تنفصم بين تغير المناخ وفقدان التنوع البيولوجي، </w:t>
      </w:r>
      <w:r w:rsidR="000D31DA">
        <w:rPr>
          <w:rFonts w:cs="Simplified Arabic" w:hint="cs"/>
          <w:rtl/>
          <w:lang w:val="en-US"/>
        </w:rPr>
        <w:t>ويُعترف بضرورة</w:t>
      </w:r>
      <w:r w:rsidRPr="008B5A4B">
        <w:rPr>
          <w:rFonts w:cs="Simplified Arabic"/>
          <w:rtl/>
          <w:lang w:val="en-US"/>
        </w:rPr>
        <w:t xml:space="preserve"> اتخاذ إجراءات عاجلة </w:t>
      </w:r>
      <w:r w:rsidR="000D31DA">
        <w:rPr>
          <w:rFonts w:cs="Simplified Arabic" w:hint="cs"/>
          <w:rtl/>
          <w:lang w:val="en-US"/>
        </w:rPr>
        <w:t xml:space="preserve">بموجب </w:t>
      </w:r>
      <w:r w:rsidR="00FC41FC">
        <w:rPr>
          <w:rFonts w:cs="Simplified Arabic"/>
          <w:rtl/>
          <w:lang w:val="en-US"/>
        </w:rPr>
        <w:t>الاتفاقية المتعلقة بالتنوع البيولوجي</w:t>
      </w:r>
      <w:bookmarkStart w:id="18" w:name="_Hlk208454392"/>
      <w:r w:rsidR="000D31DA" w:rsidRPr="000D31DA">
        <w:rPr>
          <w:rFonts w:cs="Simplified Arabic"/>
          <w:sz w:val="18"/>
          <w:vertAlign w:val="superscript"/>
          <w:rtl/>
          <w:lang w:val="en-US"/>
        </w:rPr>
        <w:footnoteReference w:id="19"/>
      </w:r>
      <w:bookmarkEnd w:id="18"/>
      <w:r w:rsidRPr="008B5A4B">
        <w:rPr>
          <w:rFonts w:cs="Simplified Arabic"/>
          <w:rtl/>
          <w:lang w:val="en-US"/>
        </w:rPr>
        <w:t xml:space="preserve"> من أجل رفاه الناس وقدرتهم على الصمود على المدى الطويل في مواجهة تغير المناخ</w:t>
      </w:r>
      <w:r>
        <w:rPr>
          <w:rFonts w:cs="Simplified Arabic" w:hint="cs"/>
          <w:rtl/>
          <w:lang w:val="en-US"/>
        </w:rPr>
        <w:t>؛</w:t>
      </w:r>
    </w:p>
    <w:p w14:paraId="36686A89" w14:textId="34799A25" w:rsidR="008B5A4B" w:rsidRDefault="008B5A4B" w:rsidP="008B5A4B">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1B5AD3">
        <w:rPr>
          <w:rFonts w:cs="Simplified Arabic"/>
          <w:i/>
          <w:iCs/>
          <w:rtl/>
          <w:lang w:val="en-US"/>
        </w:rPr>
        <w:t>يقر</w:t>
      </w:r>
      <w:r w:rsidRPr="008B5A4B">
        <w:rPr>
          <w:rFonts w:cs="Simplified Arabic"/>
          <w:rtl/>
          <w:lang w:val="en-US"/>
        </w:rPr>
        <w:t xml:space="preserve"> بأن تحقيق مهمة </w:t>
      </w:r>
      <w:r w:rsidR="004A5CB2">
        <w:rPr>
          <w:rFonts w:cs="Simplified Arabic" w:hint="cs"/>
          <w:rtl/>
          <w:lang w:val="en-US"/>
        </w:rPr>
        <w:t>وغايات وأهداف</w:t>
      </w:r>
      <w:r w:rsidRPr="008B5A4B">
        <w:rPr>
          <w:rFonts w:cs="Simplified Arabic"/>
          <w:rtl/>
          <w:lang w:val="en-US"/>
        </w:rPr>
        <w:t xml:space="preserve"> </w:t>
      </w:r>
      <w:r w:rsidR="004A5CB2">
        <w:rPr>
          <w:rFonts w:cs="Simplified Arabic"/>
          <w:rtl/>
          <w:lang w:val="en-US"/>
        </w:rPr>
        <w:t>إطار كونمينغ-مونتريال العالمي للتنوع البيولوجي</w:t>
      </w:r>
      <w:r w:rsidRPr="008B5A4B">
        <w:rPr>
          <w:rFonts w:cs="Simplified Arabic"/>
          <w:rtl/>
          <w:lang w:val="en-US"/>
        </w:rPr>
        <w:t xml:space="preserve"> غير ممكن دون اتخاذ إجراءات عاجلة وفعالة بشأن تغير المناخ بما يتماشى مع اتفاق باريس</w:t>
      </w:r>
      <w:r>
        <w:rPr>
          <w:rFonts w:cs="Simplified Arabic" w:hint="cs"/>
          <w:rtl/>
          <w:lang w:val="en-US"/>
        </w:rPr>
        <w:t>؛</w:t>
      </w:r>
    </w:p>
    <w:p w14:paraId="6C926E3E" w14:textId="5A413C59" w:rsidR="008B5A4B" w:rsidRDefault="008B5A4B" w:rsidP="008B5A4B">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4A5CB2">
        <w:rPr>
          <w:rFonts w:cs="Simplified Arabic"/>
          <w:i/>
          <w:iCs/>
          <w:rtl/>
          <w:lang w:val="en-US"/>
        </w:rPr>
        <w:t>يعتمد</w:t>
      </w:r>
      <w:r w:rsidRPr="008B5A4B">
        <w:rPr>
          <w:rFonts w:cs="Simplified Arabic"/>
          <w:rtl/>
          <w:lang w:val="en-US"/>
        </w:rPr>
        <w:t xml:space="preserve"> ملحق </w:t>
      </w:r>
      <w:bookmarkStart w:id="19" w:name="_Hlk208450874"/>
      <w:r w:rsidRPr="008B5A4B">
        <w:rPr>
          <w:rFonts w:cs="Simplified Arabic"/>
          <w:rtl/>
          <w:lang w:val="en-US"/>
        </w:rPr>
        <w:t>المبادئ التوجيهية الطوعية للتصميم والتنفيذ الفعال للن</w:t>
      </w:r>
      <w:r w:rsidR="004A5CB2">
        <w:rPr>
          <w:rFonts w:cs="Simplified Arabic" w:hint="cs"/>
          <w:rtl/>
          <w:lang w:val="en-US"/>
        </w:rPr>
        <w:t>ُ</w:t>
      </w:r>
      <w:r w:rsidRPr="008B5A4B">
        <w:rPr>
          <w:rFonts w:cs="Simplified Arabic"/>
          <w:rtl/>
          <w:lang w:val="en-US"/>
        </w:rPr>
        <w:t xml:space="preserve">هج القائمة على النظم الإيكولوجية للتكيف مع تغير المناخ والحد من مخاطر الكوارث </w:t>
      </w:r>
      <w:bookmarkEnd w:id="19"/>
      <w:r w:rsidRPr="008B5A4B">
        <w:rPr>
          <w:rFonts w:cs="Simplified Arabic"/>
          <w:rtl/>
          <w:lang w:val="en-US"/>
        </w:rPr>
        <w:t>الوارد في مرفق هذا المقرر</w:t>
      </w:r>
      <w:r>
        <w:rPr>
          <w:rFonts w:cs="Simplified Arabic" w:hint="cs"/>
          <w:rtl/>
          <w:lang w:val="en-US"/>
        </w:rPr>
        <w:t>؛</w:t>
      </w:r>
    </w:p>
    <w:p w14:paraId="3CE1CF73" w14:textId="3EA5B03B" w:rsidR="008B5A4B" w:rsidRDefault="008B5A4B" w:rsidP="008B5A4B">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4A5CB2">
        <w:rPr>
          <w:rFonts w:cs="Simplified Arabic"/>
          <w:i/>
          <w:iCs/>
          <w:rtl/>
          <w:lang w:val="en-US"/>
        </w:rPr>
        <w:t>يحث</w:t>
      </w:r>
      <w:r w:rsidRPr="008B5A4B">
        <w:rPr>
          <w:rFonts w:cs="Simplified Arabic"/>
          <w:rtl/>
          <w:lang w:val="en-US"/>
        </w:rPr>
        <w:t xml:space="preserve"> الأطراف، عند اتخاذ</w:t>
      </w:r>
      <w:r w:rsidR="00955DED">
        <w:rPr>
          <w:rFonts w:cs="Simplified Arabic" w:hint="cs"/>
          <w:rtl/>
          <w:lang w:val="en-US"/>
        </w:rPr>
        <w:t>ها</w:t>
      </w:r>
      <w:r w:rsidRPr="008B5A4B">
        <w:rPr>
          <w:rFonts w:cs="Simplified Arabic"/>
          <w:rtl/>
          <w:lang w:val="en-US"/>
        </w:rPr>
        <w:t xml:space="preserve"> الإجراءات اللازمة لضمان تحقيق الهدفين 8 و11 من الإطار، </w:t>
      </w:r>
      <w:r w:rsidR="0096752C">
        <w:rPr>
          <w:rFonts w:cs="Simplified Arabic" w:hint="cs"/>
          <w:rtl/>
          <w:lang w:val="en-US"/>
        </w:rPr>
        <w:t>مع</w:t>
      </w:r>
      <w:r w:rsidRPr="008B5A4B">
        <w:rPr>
          <w:rFonts w:cs="Simplified Arabic"/>
          <w:rtl/>
          <w:lang w:val="en-US"/>
        </w:rPr>
        <w:t xml:space="preserve"> المشاركة الكاملة والفعالة للشعوب الأصلية والمجتمعات المحلية</w:t>
      </w:r>
      <w:r w:rsidR="0096752C">
        <w:rPr>
          <w:rFonts w:cs="Simplified Arabic" w:hint="cs"/>
          <w:rtl/>
          <w:lang w:val="en-US"/>
        </w:rPr>
        <w:t xml:space="preserve"> على</w:t>
      </w:r>
      <w:r w:rsidR="007C5A4E">
        <w:rPr>
          <w:rFonts w:cs="Simplified Arabic" w:hint="cs"/>
          <w:rtl/>
          <w:lang w:val="en-US"/>
        </w:rPr>
        <w:t xml:space="preserve"> القيام</w:t>
      </w:r>
      <w:r w:rsidR="0096752C">
        <w:rPr>
          <w:rFonts w:cs="Simplified Arabic" w:hint="cs"/>
          <w:rtl/>
          <w:lang w:val="en-US"/>
        </w:rPr>
        <w:t xml:space="preserve"> </w:t>
      </w:r>
      <w:r w:rsidR="007C5A4E">
        <w:rPr>
          <w:rFonts w:cs="Simplified Arabic" w:hint="cs"/>
          <w:rtl/>
          <w:lang w:val="en-US"/>
        </w:rPr>
        <w:t>ب</w:t>
      </w:r>
      <w:r w:rsidR="0096752C">
        <w:rPr>
          <w:rFonts w:cs="Simplified Arabic" w:hint="cs"/>
          <w:rtl/>
          <w:lang w:val="en-US"/>
        </w:rPr>
        <w:t>ما يلي:</w:t>
      </w:r>
    </w:p>
    <w:p w14:paraId="504E5B65" w14:textId="1F701BC5" w:rsidR="008B5A4B" w:rsidRPr="009D6242" w:rsidRDefault="008B5A4B" w:rsidP="008B5A4B">
      <w:pPr>
        <w:pStyle w:val="Paragraphedeliste"/>
        <w:numPr>
          <w:ilvl w:val="0"/>
          <w:numId w:val="27"/>
        </w:numPr>
        <w:tabs>
          <w:tab w:val="left" w:pos="1560"/>
        </w:tabs>
        <w:bidi/>
        <w:spacing w:before="120" w:line="216" w:lineRule="auto"/>
        <w:ind w:left="1281" w:firstLine="709"/>
        <w:contextualSpacing w:val="0"/>
        <w:rPr>
          <w:rFonts w:cs="Simplified Arabic"/>
          <w:rtl/>
          <w:lang w:val="en-US"/>
        </w:rPr>
      </w:pPr>
      <w:r w:rsidRPr="008B5A4B">
        <w:rPr>
          <w:rFonts w:cs="Simplified Arabic"/>
          <w:rtl/>
          <w:lang w:val="en-US"/>
        </w:rPr>
        <w:t>تحديد وتعظيم أوجه التآزر المحتملة من خلال استراتيجياتها وخطط عملها الوطنية للتنوع البيولوجي والأهداف الوطنية ذات الصلة، وضمان</w:t>
      </w:r>
      <w:r w:rsidR="0096752C">
        <w:rPr>
          <w:rFonts w:cs="Simplified Arabic" w:hint="cs"/>
          <w:rtl/>
          <w:lang w:val="en-US"/>
        </w:rPr>
        <w:t xml:space="preserve"> أوجه</w:t>
      </w:r>
      <w:r w:rsidRPr="008B5A4B">
        <w:rPr>
          <w:rFonts w:cs="Simplified Arabic"/>
          <w:rtl/>
          <w:lang w:val="en-US"/>
        </w:rPr>
        <w:t xml:space="preserve"> التآزر مع عمليات التخطيط الوطنية الأخرى، بما في ذلك المساهمات المحددة وطنيا</w:t>
      </w:r>
      <w:r w:rsidR="0096752C">
        <w:rPr>
          <w:rFonts w:cs="Simplified Arabic" w:hint="cs"/>
          <w:rtl/>
          <w:lang w:val="en-US"/>
        </w:rPr>
        <w:t>ً</w:t>
      </w:r>
      <w:r w:rsidRPr="008B5A4B">
        <w:rPr>
          <w:rFonts w:cs="Simplified Arabic"/>
          <w:rtl/>
          <w:lang w:val="en-US"/>
        </w:rPr>
        <w:t>، وخطط التكيف الوطنية</w:t>
      </w:r>
      <w:r w:rsidR="007C5A4E">
        <w:rPr>
          <w:rFonts w:cs="Simplified Arabic" w:hint="cs"/>
          <w:rtl/>
          <w:lang w:val="en-US"/>
        </w:rPr>
        <w:t>،</w:t>
      </w:r>
      <w:r w:rsidRPr="008B5A4B">
        <w:rPr>
          <w:rFonts w:cs="Simplified Arabic"/>
          <w:rtl/>
          <w:lang w:val="en-US"/>
        </w:rPr>
        <w:t xml:space="preserve"> و</w:t>
      </w:r>
      <w:r w:rsidR="007C5A4E">
        <w:rPr>
          <w:rFonts w:cs="Simplified Arabic"/>
          <w:rtl/>
          <w:lang w:val="en-US"/>
        </w:rPr>
        <w:t>غايات تحييد أثر تدهور الأراضي</w:t>
      </w:r>
      <w:r w:rsidRPr="008B5A4B">
        <w:rPr>
          <w:rFonts w:cs="Simplified Arabic"/>
          <w:rtl/>
          <w:lang w:val="en-US"/>
        </w:rPr>
        <w:t xml:space="preserve">، حسب الاقتضاء، وتعزيز الآثار الإيجابية وتقليل أو تجنب الآثار السلبية على التنوع البيولوجي، ولا سيما بالنسبة للنظم الإيكولوجية </w:t>
      </w:r>
      <w:r w:rsidRPr="008B5A4B">
        <w:rPr>
          <w:rFonts w:cs="Simplified Arabic"/>
          <w:rtl/>
          <w:lang w:val="en-US"/>
        </w:rPr>
        <w:lastRenderedPageBreak/>
        <w:t>ال</w:t>
      </w:r>
      <w:r w:rsidR="007C5A4E">
        <w:rPr>
          <w:rFonts w:cs="Simplified Arabic" w:hint="cs"/>
          <w:rtl/>
          <w:lang w:val="en-US"/>
        </w:rPr>
        <w:t>هشة</w:t>
      </w:r>
      <w:r w:rsidRPr="008B5A4B">
        <w:rPr>
          <w:rFonts w:cs="Simplified Arabic"/>
          <w:rtl/>
          <w:lang w:val="en-US"/>
        </w:rPr>
        <w:t xml:space="preserve"> </w:t>
      </w:r>
      <w:r w:rsidR="007C5A4E">
        <w:rPr>
          <w:rFonts w:cs="Simplified Arabic" w:hint="cs"/>
          <w:rtl/>
          <w:lang w:val="en-US"/>
        </w:rPr>
        <w:t>و</w:t>
      </w:r>
      <w:r w:rsidRPr="008B5A4B">
        <w:rPr>
          <w:rFonts w:cs="Simplified Arabic"/>
          <w:rtl/>
          <w:lang w:val="en-US"/>
        </w:rPr>
        <w:t>النظم الإيكولوجية</w:t>
      </w:r>
      <w:r w:rsidR="007C5A4E">
        <w:rPr>
          <w:rFonts w:cs="Simplified Arabic" w:hint="cs"/>
          <w:rtl/>
          <w:lang w:val="en-US"/>
        </w:rPr>
        <w:t xml:space="preserve"> الأخرى</w:t>
      </w:r>
      <w:r w:rsidRPr="008B5A4B">
        <w:rPr>
          <w:rFonts w:cs="Simplified Arabic"/>
          <w:rtl/>
          <w:lang w:val="en-US"/>
        </w:rPr>
        <w:t xml:space="preserve"> التي لا يمكن تعويضها وللمجتمعات التي تعتمد </w:t>
      </w:r>
      <w:r w:rsidR="007C5A4E">
        <w:rPr>
          <w:rFonts w:cs="Simplified Arabic" w:hint="cs"/>
          <w:rtl/>
          <w:lang w:val="en-US"/>
        </w:rPr>
        <w:t>اعتماداً مباشراً</w:t>
      </w:r>
      <w:r w:rsidRPr="008B5A4B">
        <w:rPr>
          <w:rFonts w:cs="Simplified Arabic"/>
          <w:rtl/>
          <w:lang w:val="en-US"/>
        </w:rPr>
        <w:t xml:space="preserve"> على التنوع البيولوجي</w:t>
      </w:r>
      <w:r w:rsidRPr="00247D1C">
        <w:rPr>
          <w:rFonts w:cs="Simplified Arabic"/>
          <w:rtl/>
          <w:lang w:val="en-US"/>
        </w:rPr>
        <w:t>؛</w:t>
      </w:r>
    </w:p>
    <w:p w14:paraId="02EB0523" w14:textId="2A9E097B" w:rsidR="008B5A4B" w:rsidRPr="008B5A4B" w:rsidRDefault="00B04C9B" w:rsidP="008B5A4B">
      <w:pPr>
        <w:pStyle w:val="Paragraphedeliste"/>
        <w:numPr>
          <w:ilvl w:val="0"/>
          <w:numId w:val="27"/>
        </w:numPr>
        <w:tabs>
          <w:tab w:val="left" w:pos="1560"/>
        </w:tabs>
        <w:bidi/>
        <w:spacing w:before="120" w:line="216" w:lineRule="auto"/>
        <w:ind w:left="1281" w:firstLine="709"/>
        <w:contextualSpacing w:val="0"/>
        <w:rPr>
          <w:rFonts w:cs="Simplified Arabic"/>
          <w:lang w:val="en-US"/>
        </w:rPr>
      </w:pPr>
      <w:r w:rsidRPr="00B04C9B">
        <w:rPr>
          <w:rFonts w:cs="Simplified Arabic"/>
          <w:rtl/>
          <w:lang w:val="en-US"/>
        </w:rPr>
        <w:t xml:space="preserve">استخدام الأدوات والمعلومات المتاحة </w:t>
      </w:r>
      <w:r w:rsidR="007C5A4E">
        <w:rPr>
          <w:rFonts w:cs="Simplified Arabic" w:hint="cs"/>
          <w:rtl/>
          <w:lang w:val="en-US"/>
        </w:rPr>
        <w:t>في إطار</w:t>
      </w:r>
      <w:r w:rsidRPr="00B04C9B">
        <w:rPr>
          <w:rFonts w:cs="Simplified Arabic"/>
          <w:rtl/>
          <w:lang w:val="en-US"/>
        </w:rPr>
        <w:t xml:space="preserve"> الاتفاقية، بما في ذلك </w:t>
      </w:r>
      <w:r w:rsidR="004A5CB2" w:rsidRPr="008B5A4B">
        <w:rPr>
          <w:rFonts w:cs="Simplified Arabic"/>
          <w:rtl/>
          <w:lang w:val="en-US"/>
        </w:rPr>
        <w:t>المبادئ التوجيهية الطوعية للتصميم والتنفيذ الفعال للن</w:t>
      </w:r>
      <w:r w:rsidR="004A5CB2">
        <w:rPr>
          <w:rFonts w:cs="Simplified Arabic" w:hint="cs"/>
          <w:rtl/>
          <w:lang w:val="en-US"/>
        </w:rPr>
        <w:t>ُ</w:t>
      </w:r>
      <w:r w:rsidR="004A5CB2" w:rsidRPr="008B5A4B">
        <w:rPr>
          <w:rFonts w:cs="Simplified Arabic"/>
          <w:rtl/>
          <w:lang w:val="en-US"/>
        </w:rPr>
        <w:t>هج القائمة على النظم الإيكولوجية للتكيف مع تغير المناخ والحد من مخاطر الكوارث</w:t>
      </w:r>
      <w:bookmarkStart w:id="20" w:name="_Hlk208454592"/>
      <w:r w:rsidR="00E44EAE" w:rsidRPr="00E44EAE">
        <w:rPr>
          <w:rFonts w:cs="Simplified Arabic"/>
          <w:sz w:val="18"/>
          <w:vertAlign w:val="superscript"/>
          <w:rtl/>
          <w:lang w:val="en-US"/>
        </w:rPr>
        <w:footnoteReference w:id="20"/>
      </w:r>
      <w:bookmarkEnd w:id="20"/>
      <w:r w:rsidR="00924D0C">
        <w:rPr>
          <w:rFonts w:cs="Simplified Arabic" w:hint="cs"/>
          <w:rtl/>
          <w:lang w:val="en-US"/>
        </w:rPr>
        <w:t xml:space="preserve"> </w:t>
      </w:r>
      <w:r w:rsidR="00E44EAE">
        <w:rPr>
          <w:rFonts w:cs="Simplified Arabic" w:hint="cs"/>
          <w:rtl/>
          <w:lang w:val="en-US"/>
        </w:rPr>
        <w:t>وملحقها</w:t>
      </w:r>
      <w:r w:rsidR="008B5A4B" w:rsidRPr="00247D1C">
        <w:rPr>
          <w:rFonts w:cs="Simplified Arabic"/>
          <w:rtl/>
          <w:lang w:val="en-US"/>
        </w:rPr>
        <w:t>؛</w:t>
      </w:r>
    </w:p>
    <w:p w14:paraId="45666CFD" w14:textId="388BF0A5" w:rsidR="008B5A4B" w:rsidRDefault="00B04C9B" w:rsidP="008B5A4B">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7C5A4E">
        <w:rPr>
          <w:rFonts w:cs="Simplified Arabic"/>
          <w:i/>
          <w:iCs/>
          <w:rtl/>
          <w:lang w:val="en-US"/>
        </w:rPr>
        <w:t>يشجع</w:t>
      </w:r>
      <w:r w:rsidRPr="00B04C9B">
        <w:rPr>
          <w:rFonts w:cs="Simplified Arabic"/>
          <w:rtl/>
          <w:lang w:val="en-US"/>
        </w:rPr>
        <w:t xml:space="preserve"> الأطراف والحكومات الأخرى والمنظمات ذات الصلة، مع مراعاة الأولويات والظروف والقدرات المحلية، على الاستفادة من المبادئ التوجيهية الطوعية وملحقها عند تصميم وتنفيذ الحلول القائمة على الطبيعة و/أو </w:t>
      </w:r>
      <w:r w:rsidR="00AC745F">
        <w:rPr>
          <w:rFonts w:cs="Simplified Arabic"/>
          <w:rtl/>
          <w:lang w:val="en-US"/>
        </w:rPr>
        <w:t>النُهج القائمة</w:t>
      </w:r>
      <w:r w:rsidRPr="00B04C9B">
        <w:rPr>
          <w:rFonts w:cs="Simplified Arabic"/>
          <w:rtl/>
          <w:lang w:val="en-US"/>
        </w:rPr>
        <w:t xml:space="preserve"> على النظم الإيكولوجية للتخفيف من آثار تغير المناخ والتكيف معه والحد من مخاطر الكوارث، مع الاعتراف بال</w:t>
      </w:r>
      <w:r w:rsidR="00574743">
        <w:rPr>
          <w:rFonts w:cs="Simplified Arabic" w:hint="cs"/>
          <w:rtl/>
          <w:lang w:val="en-US"/>
        </w:rPr>
        <w:t>منافع</w:t>
      </w:r>
      <w:r w:rsidRPr="00B04C9B">
        <w:rPr>
          <w:rFonts w:cs="Simplified Arabic"/>
          <w:rtl/>
          <w:lang w:val="en-US"/>
        </w:rPr>
        <w:t xml:space="preserve"> المشتركة </w:t>
      </w:r>
      <w:r w:rsidR="00574743">
        <w:rPr>
          <w:rFonts w:cs="Simplified Arabic" w:hint="cs"/>
          <w:rtl/>
          <w:lang w:val="en-US"/>
        </w:rPr>
        <w:t>التي تعود على ا</w:t>
      </w:r>
      <w:r w:rsidRPr="00B04C9B">
        <w:rPr>
          <w:rFonts w:cs="Simplified Arabic"/>
          <w:rtl/>
          <w:lang w:val="en-US"/>
        </w:rPr>
        <w:t>لتنوع البيولوجي وسبل العيش</w:t>
      </w:r>
      <w:r w:rsidR="008B5A4B">
        <w:rPr>
          <w:rFonts w:cs="Simplified Arabic" w:hint="cs"/>
          <w:rtl/>
          <w:lang w:val="en-US"/>
        </w:rPr>
        <w:t>؛</w:t>
      </w:r>
    </w:p>
    <w:p w14:paraId="73EF62CB" w14:textId="06394A8D" w:rsidR="008B5A4B" w:rsidRDefault="00B04C9B" w:rsidP="008B5A4B">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574743">
        <w:rPr>
          <w:rFonts w:cs="Simplified Arabic"/>
          <w:i/>
          <w:iCs/>
          <w:rtl/>
          <w:lang w:val="en-US"/>
        </w:rPr>
        <w:t>يشجع</w:t>
      </w:r>
      <w:r w:rsidRPr="00B04C9B">
        <w:rPr>
          <w:rFonts w:cs="Simplified Arabic"/>
          <w:rtl/>
          <w:lang w:val="en-US"/>
        </w:rPr>
        <w:t xml:space="preserve"> الأطراف ويدعو الحكومات الأخرى والمؤسسات المالية والمنظمات ذات الصلة وأصحاب المصلحة، </w:t>
      </w:r>
      <w:r w:rsidR="00574743">
        <w:rPr>
          <w:rFonts w:cs="Simplified Arabic" w:hint="cs"/>
          <w:rtl/>
          <w:lang w:val="en-US"/>
        </w:rPr>
        <w:t>ولا سيما من</w:t>
      </w:r>
      <w:r w:rsidRPr="00B04C9B">
        <w:rPr>
          <w:rFonts w:cs="Simplified Arabic"/>
          <w:rtl/>
          <w:lang w:val="en-US"/>
        </w:rPr>
        <w:t xml:space="preserve"> خلال القطاع الخاص، بما يتفق مع المادة </w:t>
      </w:r>
      <w:hyperlink r:id="rId26" w:history="1">
        <w:r w:rsidR="00574743">
          <w:rPr>
            <w:rStyle w:val="Lienhypertexte"/>
            <w:rFonts w:hint="cs"/>
            <w:rtl/>
          </w:rPr>
          <w:t>20</w:t>
        </w:r>
      </w:hyperlink>
      <w:r w:rsidRPr="00B04C9B">
        <w:rPr>
          <w:rFonts w:cs="Simplified Arabic"/>
          <w:rtl/>
          <w:lang w:val="en-US"/>
        </w:rPr>
        <w:t xml:space="preserve"> من الاتفاقية، إلى زيادة الاستثمارات للتخفيف من آثار تغير المناخ والتكيف معه والحد من مخاطر الكوارث، </w:t>
      </w:r>
      <w:r w:rsidR="00574743">
        <w:rPr>
          <w:rFonts w:cs="Simplified Arabic" w:hint="cs"/>
          <w:rtl/>
          <w:lang w:val="en-US"/>
        </w:rPr>
        <w:t>بسبل منها</w:t>
      </w:r>
      <w:r w:rsidRPr="00B04C9B">
        <w:rPr>
          <w:rFonts w:cs="Simplified Arabic"/>
          <w:rtl/>
          <w:lang w:val="en-US"/>
        </w:rPr>
        <w:t xml:space="preserve"> الحفاظ على التنوع البيولوجي واستخدامه المستدام واستعادة النظم الإيكولوجية والبنية الأساسية المستدامة</w:t>
      </w:r>
      <w:r w:rsidR="008B5A4B">
        <w:rPr>
          <w:rFonts w:cs="Simplified Arabic" w:hint="cs"/>
          <w:rtl/>
          <w:lang w:val="en-US"/>
        </w:rPr>
        <w:t>؛</w:t>
      </w:r>
    </w:p>
    <w:p w14:paraId="721BB145" w14:textId="64B9CAA6" w:rsidR="008B5A4B" w:rsidRDefault="00B04C9B" w:rsidP="008B5A4B">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574743">
        <w:rPr>
          <w:rFonts w:cs="Simplified Arabic"/>
          <w:i/>
          <w:iCs/>
          <w:rtl/>
          <w:lang w:val="en-US"/>
        </w:rPr>
        <w:t>يدعو</w:t>
      </w:r>
      <w:r w:rsidRPr="00B04C9B">
        <w:rPr>
          <w:rFonts w:cs="Simplified Arabic"/>
          <w:rtl/>
          <w:lang w:val="en-US"/>
        </w:rPr>
        <w:t xml:space="preserve"> ائتلاف وزراء المالية وشركائه المؤسسيين إلى مواصلة إدماج التنوع البيولوجي وتغير المناخ في برنامج عمله، </w:t>
      </w:r>
      <w:r w:rsidR="00574743">
        <w:rPr>
          <w:rFonts w:cs="Simplified Arabic" w:hint="cs"/>
          <w:rtl/>
          <w:lang w:val="en-US"/>
        </w:rPr>
        <w:t>بسبل منها</w:t>
      </w:r>
      <w:r w:rsidRPr="00B04C9B">
        <w:rPr>
          <w:rFonts w:cs="Simplified Arabic"/>
          <w:rtl/>
          <w:lang w:val="en-US"/>
        </w:rPr>
        <w:t xml:space="preserve"> </w:t>
      </w:r>
      <w:r w:rsidR="00574743">
        <w:rPr>
          <w:rFonts w:cs="Simplified Arabic" w:hint="cs"/>
          <w:rtl/>
          <w:lang w:val="en-US"/>
        </w:rPr>
        <w:t>إعداد</w:t>
      </w:r>
      <w:r w:rsidRPr="00B04C9B">
        <w:rPr>
          <w:rFonts w:cs="Simplified Arabic"/>
          <w:rtl/>
          <w:lang w:val="en-US"/>
        </w:rPr>
        <w:t xml:space="preserve"> الأدوات وال</w:t>
      </w:r>
      <w:r w:rsidR="00574743">
        <w:rPr>
          <w:rFonts w:cs="Simplified Arabic" w:hint="cs"/>
          <w:rtl/>
          <w:lang w:val="en-US"/>
        </w:rPr>
        <w:t>إرشادات اللازمة</w:t>
      </w:r>
      <w:r w:rsidRPr="00B04C9B">
        <w:rPr>
          <w:rFonts w:cs="Simplified Arabic"/>
          <w:rtl/>
          <w:lang w:val="en-US"/>
        </w:rPr>
        <w:t xml:space="preserve"> لدعم تنفيذ الإطار</w:t>
      </w:r>
      <w:r w:rsidR="008B5A4B">
        <w:rPr>
          <w:rFonts w:cs="Simplified Arabic" w:hint="cs"/>
          <w:rtl/>
          <w:lang w:val="en-US"/>
        </w:rPr>
        <w:t>؛</w:t>
      </w:r>
    </w:p>
    <w:p w14:paraId="57490999" w14:textId="562551C9" w:rsidR="008B5A4B" w:rsidRDefault="00B04C9B" w:rsidP="008B5A4B">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574743">
        <w:rPr>
          <w:rFonts w:cs="Simplified Arabic"/>
          <w:i/>
          <w:iCs/>
          <w:rtl/>
          <w:lang w:val="en-US"/>
        </w:rPr>
        <w:t xml:space="preserve">يدعو </w:t>
      </w:r>
      <w:r w:rsidRPr="00B04C9B">
        <w:rPr>
          <w:rFonts w:cs="Simplified Arabic"/>
          <w:rtl/>
          <w:lang w:val="en-US"/>
        </w:rPr>
        <w:t xml:space="preserve">برنامج الأمم المتحدة للبيئة، تمشياً مع استراتيجيته المقبلة للبيانات البيئية العالمية، إلى إدراج المؤشرات المستخدمة في </w:t>
      </w:r>
      <w:r w:rsidR="00574743" w:rsidRPr="00574743">
        <w:rPr>
          <w:rFonts w:cs="Simplified Arabic"/>
          <w:rtl/>
          <w:lang w:val="en-US"/>
        </w:rPr>
        <w:t>إطار الإمارات العربية المتحدة للقدرة على تحمل آثار تغير المناخ على الصعيد العالمي</w:t>
      </w:r>
      <w:r w:rsidR="00574743" w:rsidRPr="00574743">
        <w:rPr>
          <w:rFonts w:cs="Simplified Arabic"/>
          <w:szCs w:val="22"/>
          <w:rtl/>
          <w:lang w:val="en-US"/>
        </w:rPr>
        <w:t xml:space="preserve"> </w:t>
      </w:r>
      <w:r w:rsidRPr="00B04C9B">
        <w:rPr>
          <w:rFonts w:cs="Simplified Arabic"/>
          <w:rtl/>
          <w:lang w:val="en-US"/>
        </w:rPr>
        <w:t xml:space="preserve">وإطار رصد </w:t>
      </w:r>
      <w:r w:rsidR="004A5CB2">
        <w:rPr>
          <w:rFonts w:cs="Simplified Arabic"/>
          <w:rtl/>
          <w:lang w:val="en-US"/>
        </w:rPr>
        <w:t>إطار كونمينغ-مونتريال العالمي للتنوع البيولوجي</w:t>
      </w:r>
      <w:r w:rsidRPr="00B04C9B">
        <w:rPr>
          <w:rFonts w:cs="Simplified Arabic"/>
          <w:rtl/>
          <w:lang w:val="en-US"/>
        </w:rPr>
        <w:t xml:space="preserve"> </w:t>
      </w:r>
      <w:r w:rsidR="00E44EAE">
        <w:rPr>
          <w:rFonts w:cs="Simplified Arabic" w:hint="cs"/>
          <w:rtl/>
          <w:lang w:val="en-US"/>
        </w:rPr>
        <w:t>باعتبارها أساساً</w:t>
      </w:r>
      <w:r w:rsidRPr="00B04C9B">
        <w:rPr>
          <w:rFonts w:cs="Simplified Arabic"/>
          <w:rtl/>
          <w:lang w:val="en-US"/>
        </w:rPr>
        <w:t xml:space="preserve"> لرصد التنوع البيولوجي وتغير المناخ</w:t>
      </w:r>
      <w:r w:rsidR="008B5A4B">
        <w:rPr>
          <w:rFonts w:cs="Simplified Arabic" w:hint="cs"/>
          <w:rtl/>
          <w:lang w:val="en-US"/>
        </w:rPr>
        <w:t>؛</w:t>
      </w:r>
    </w:p>
    <w:p w14:paraId="287BA4A5" w14:textId="71B40485" w:rsidR="008B5A4B" w:rsidRDefault="00B04C9B" w:rsidP="008B5A4B">
      <w:pPr>
        <w:pStyle w:val="Paragraphedeliste"/>
        <w:numPr>
          <w:ilvl w:val="0"/>
          <w:numId w:val="36"/>
        </w:numPr>
        <w:tabs>
          <w:tab w:val="left" w:pos="1280"/>
          <w:tab w:val="left" w:pos="1985"/>
        </w:tabs>
        <w:bidi/>
        <w:spacing w:before="120" w:line="216" w:lineRule="auto"/>
        <w:ind w:left="1281" w:firstLine="709"/>
        <w:contextualSpacing w:val="0"/>
        <w:rPr>
          <w:rFonts w:cs="Simplified Arabic"/>
          <w:lang w:val="en-US"/>
        </w:rPr>
      </w:pPr>
      <w:r w:rsidRPr="00E44EAE">
        <w:rPr>
          <w:rFonts w:cs="Simplified Arabic"/>
          <w:i/>
          <w:iCs/>
          <w:rtl/>
          <w:lang w:val="en-US"/>
        </w:rPr>
        <w:t>يطلب</w:t>
      </w:r>
      <w:r w:rsidRPr="00B04C9B">
        <w:rPr>
          <w:rFonts w:cs="Simplified Arabic"/>
          <w:rtl/>
          <w:lang w:val="en-US"/>
        </w:rPr>
        <w:t xml:space="preserve"> إلى </w:t>
      </w:r>
      <w:r w:rsidR="00310399">
        <w:rPr>
          <w:rFonts w:cs="Simplified Arabic"/>
          <w:rtl/>
          <w:lang w:val="en-US"/>
        </w:rPr>
        <w:t>الأمينة التنفيذية</w:t>
      </w:r>
      <w:r w:rsidR="00E44EAE" w:rsidRPr="00E44EAE">
        <w:rPr>
          <w:rFonts w:cs="Simplified Arabic" w:hint="cs"/>
          <w:rtl/>
          <w:lang w:val="en-US"/>
        </w:rPr>
        <w:t xml:space="preserve"> </w:t>
      </w:r>
      <w:r w:rsidR="00E44EAE">
        <w:rPr>
          <w:rFonts w:cs="Simplified Arabic" w:hint="cs"/>
          <w:rtl/>
          <w:lang w:val="en-US"/>
        </w:rPr>
        <w:t>أن تعد</w:t>
      </w:r>
      <w:r w:rsidRPr="00B04C9B">
        <w:rPr>
          <w:rFonts w:cs="Simplified Arabic"/>
          <w:rtl/>
          <w:lang w:val="en-US"/>
        </w:rPr>
        <w:t xml:space="preserve">، رهناً بتوافر الموارد، أدوات النشر وتيسر بناء القدرات </w:t>
      </w:r>
      <w:r w:rsidR="00E44EAE">
        <w:rPr>
          <w:rFonts w:cs="Simplified Arabic" w:hint="cs"/>
          <w:rtl/>
          <w:lang w:val="en-US"/>
        </w:rPr>
        <w:t>بشأن</w:t>
      </w:r>
      <w:r w:rsidRPr="00B04C9B">
        <w:rPr>
          <w:rFonts w:cs="Simplified Arabic"/>
          <w:rtl/>
          <w:lang w:val="en-US"/>
        </w:rPr>
        <w:t xml:space="preserve"> استخدام المبادئ التوجيهية الطوعية وملحقها</w:t>
      </w:r>
      <w:r w:rsidR="008B5A4B">
        <w:rPr>
          <w:rFonts w:cs="Simplified Arabic" w:hint="cs"/>
          <w:rtl/>
          <w:lang w:val="en-US"/>
        </w:rPr>
        <w:t>؛</w:t>
      </w:r>
    </w:p>
    <w:p w14:paraId="4718FFF1" w14:textId="529896FB" w:rsidR="00924B75" w:rsidRPr="009013DC" w:rsidRDefault="00B04C9B" w:rsidP="009013DC">
      <w:pPr>
        <w:pStyle w:val="Paragraphedeliste"/>
        <w:numPr>
          <w:ilvl w:val="0"/>
          <w:numId w:val="36"/>
        </w:numPr>
        <w:tabs>
          <w:tab w:val="left" w:pos="1280"/>
          <w:tab w:val="left" w:pos="1985"/>
        </w:tabs>
        <w:bidi/>
        <w:spacing w:before="120" w:line="216" w:lineRule="auto"/>
        <w:ind w:left="1281" w:firstLine="709"/>
        <w:contextualSpacing w:val="0"/>
        <w:rPr>
          <w:rFonts w:cs="Simplified Arabic"/>
          <w:rtl/>
          <w:lang w:val="en-US"/>
        </w:rPr>
      </w:pPr>
      <w:r w:rsidRPr="00E44EAE">
        <w:rPr>
          <w:rFonts w:cs="Simplified Arabic"/>
          <w:i/>
          <w:iCs/>
          <w:rtl/>
          <w:lang w:val="en-US"/>
        </w:rPr>
        <w:t xml:space="preserve">يطلب </w:t>
      </w:r>
      <w:r w:rsidR="00EA6FB7" w:rsidRPr="00E44EAE">
        <w:rPr>
          <w:rFonts w:cs="Simplified Arabic"/>
          <w:i/>
          <w:iCs/>
          <w:rtl/>
          <w:lang w:val="en-US"/>
        </w:rPr>
        <w:t>أيضاً</w:t>
      </w:r>
      <w:r w:rsidRPr="00B04C9B">
        <w:rPr>
          <w:rFonts w:cs="Simplified Arabic"/>
          <w:rtl/>
          <w:lang w:val="en-US"/>
        </w:rPr>
        <w:t xml:space="preserve"> </w:t>
      </w:r>
      <w:r w:rsidR="00E44EAE">
        <w:rPr>
          <w:rFonts w:cs="Simplified Arabic" w:hint="cs"/>
          <w:rtl/>
          <w:lang w:val="en-US"/>
        </w:rPr>
        <w:t>إلى</w:t>
      </w:r>
      <w:r w:rsidRPr="00B04C9B">
        <w:rPr>
          <w:rFonts w:cs="Simplified Arabic"/>
          <w:rtl/>
          <w:lang w:val="en-US"/>
        </w:rPr>
        <w:t xml:space="preserve"> </w:t>
      </w:r>
      <w:r w:rsidR="00310399">
        <w:rPr>
          <w:rFonts w:cs="Simplified Arabic"/>
          <w:rtl/>
          <w:lang w:val="en-US"/>
        </w:rPr>
        <w:t>الأمينة التنفيذية</w:t>
      </w:r>
      <w:r w:rsidR="00E44EAE">
        <w:rPr>
          <w:rFonts w:cs="Simplified Arabic" w:hint="cs"/>
          <w:rtl/>
          <w:lang w:val="en-US"/>
        </w:rPr>
        <w:t xml:space="preserve"> أن تواصل</w:t>
      </w:r>
      <w:r w:rsidRPr="00B04C9B">
        <w:rPr>
          <w:rFonts w:cs="Simplified Arabic"/>
          <w:rtl/>
          <w:lang w:val="en-US"/>
        </w:rPr>
        <w:t xml:space="preserve">، رهناً بتوافر الموارد وتجنب تكرار الجهود، وبالتعاون مع </w:t>
      </w:r>
      <w:r w:rsidR="00E44EAE">
        <w:rPr>
          <w:rFonts w:cs="Simplified Arabic"/>
          <w:rtl/>
          <w:lang w:val="en-US"/>
        </w:rPr>
        <w:t>فريق الاتصال المشترك</w:t>
      </w:r>
      <w:r w:rsidRPr="00B04C9B">
        <w:rPr>
          <w:rFonts w:cs="Simplified Arabic"/>
          <w:rtl/>
          <w:lang w:val="en-US"/>
        </w:rPr>
        <w:t xml:space="preserve"> لاتفاقيات ريو، تعزيز</w:t>
      </w:r>
      <w:r w:rsidR="00E44EAE">
        <w:rPr>
          <w:rFonts w:cs="Simplified Arabic" w:hint="cs"/>
          <w:rtl/>
          <w:lang w:val="en-US"/>
        </w:rPr>
        <w:t xml:space="preserve"> أوجه</w:t>
      </w:r>
      <w:r w:rsidRPr="00B04C9B">
        <w:rPr>
          <w:rFonts w:cs="Simplified Arabic"/>
          <w:rtl/>
          <w:lang w:val="en-US"/>
        </w:rPr>
        <w:t xml:space="preserve"> التآزر والتعاون في مجال السياسات مع اتفاقية الأمم المتحدة الإطارية بشأن تغير المناخ واتفاقية الأمم المتحدة لمكافحة التصحر في البلدان التي تعاني من الجفاف الشديد و/</w:t>
      </w:r>
      <w:r w:rsidR="00A07D4C">
        <w:rPr>
          <w:rFonts w:cs="Simplified Arabic"/>
          <w:rtl/>
          <w:lang w:val="en-US"/>
        </w:rPr>
        <w:t>أو من التصحر</w:t>
      </w:r>
      <w:r w:rsidRPr="00B04C9B">
        <w:rPr>
          <w:rFonts w:cs="Simplified Arabic"/>
          <w:rtl/>
          <w:lang w:val="en-US"/>
        </w:rPr>
        <w:t xml:space="preserve">، وخاصة في أفريقيا، بما في ذلك بناء القدرات، وزيادة الوعي والفهم للحلول القائمة على الطبيعة و/أو </w:t>
      </w:r>
      <w:r w:rsidR="00AC745F">
        <w:rPr>
          <w:rFonts w:cs="Simplified Arabic"/>
          <w:rtl/>
          <w:lang w:val="en-US"/>
        </w:rPr>
        <w:t>النُهج القائمة</w:t>
      </w:r>
      <w:r w:rsidRPr="00B04C9B">
        <w:rPr>
          <w:rFonts w:cs="Simplified Arabic"/>
          <w:rtl/>
          <w:lang w:val="en-US"/>
        </w:rPr>
        <w:t xml:space="preserve"> على النظم الإيكولوجية، </w:t>
      </w:r>
      <w:r w:rsidR="00E44EAE">
        <w:rPr>
          <w:rFonts w:cs="Simplified Arabic" w:hint="cs"/>
          <w:rtl/>
          <w:lang w:val="en-US"/>
        </w:rPr>
        <w:t>باعتبارها مكملاً</w:t>
      </w:r>
      <w:r w:rsidRPr="00B04C9B">
        <w:rPr>
          <w:rFonts w:cs="Simplified Arabic"/>
          <w:rtl/>
          <w:lang w:val="en-US"/>
        </w:rPr>
        <w:t xml:space="preserve"> للإطار الاستراتيجي الطويل الأجل لبناء القدرات و</w:t>
      </w:r>
      <w:r w:rsidR="00E44EAE">
        <w:rPr>
          <w:rFonts w:cs="Simplified Arabic" w:hint="cs"/>
          <w:rtl/>
          <w:lang w:val="en-US"/>
        </w:rPr>
        <w:t>تنميتها</w:t>
      </w:r>
      <w:r w:rsidR="008B5A4B">
        <w:rPr>
          <w:rFonts w:cs="Simplified Arabic" w:hint="cs"/>
          <w:rtl/>
          <w:lang w:val="en-US"/>
        </w:rPr>
        <w:t>.</w:t>
      </w:r>
      <w:bookmarkStart w:id="21" w:name="_Hlk208465757"/>
      <w:r w:rsidR="00924D0C" w:rsidRPr="00924D0C">
        <w:rPr>
          <w:rFonts w:cs="Simplified Arabic"/>
          <w:sz w:val="18"/>
          <w:vertAlign w:val="superscript"/>
          <w:rtl/>
          <w:lang w:val="en-US"/>
        </w:rPr>
        <w:footnoteReference w:id="21"/>
      </w:r>
      <w:bookmarkEnd w:id="21"/>
    </w:p>
    <w:p w14:paraId="076BF23B" w14:textId="66D72F7D" w:rsidR="009D6242" w:rsidRPr="00AC745F" w:rsidRDefault="00971705" w:rsidP="006964A3">
      <w:pPr>
        <w:pStyle w:val="Paragraphedeliste"/>
        <w:tabs>
          <w:tab w:val="left" w:pos="1280"/>
        </w:tabs>
        <w:bidi/>
        <w:spacing w:before="120" w:line="216" w:lineRule="auto"/>
        <w:ind w:left="567"/>
        <w:contextualSpacing w:val="0"/>
        <w:rPr>
          <w:rFonts w:ascii="Simplified Arabic" w:hAnsi="Simplified Arabic" w:cs="Simplified Arabic"/>
          <w:sz w:val="28"/>
          <w:szCs w:val="28"/>
          <w:rtl/>
          <w:lang w:val="en-US"/>
        </w:rPr>
      </w:pPr>
      <w:r w:rsidRPr="00AC745F">
        <w:rPr>
          <w:rFonts w:ascii="Simplified Arabic" w:hAnsi="Simplified Arabic" w:cs="Simplified Arabic"/>
          <w:sz w:val="28"/>
          <w:szCs w:val="28"/>
          <w:rtl/>
          <w:lang w:val="en-US"/>
        </w:rPr>
        <w:t>المرفق</w:t>
      </w:r>
    </w:p>
    <w:p w14:paraId="53387D3A" w14:textId="613144E0" w:rsidR="009D6242" w:rsidRPr="00AC745F" w:rsidRDefault="009013DC" w:rsidP="006964A3">
      <w:pPr>
        <w:pStyle w:val="Paragraphedeliste"/>
        <w:tabs>
          <w:tab w:val="left" w:pos="1280"/>
        </w:tabs>
        <w:bidi/>
        <w:spacing w:before="120" w:line="216" w:lineRule="auto"/>
        <w:ind w:left="567"/>
        <w:contextualSpacing w:val="0"/>
        <w:rPr>
          <w:rFonts w:ascii="Simplified Arabic" w:hAnsi="Simplified Arabic" w:cs="Simplified Arabic"/>
          <w:sz w:val="28"/>
          <w:szCs w:val="28"/>
          <w:rtl/>
          <w:lang w:val="en-US"/>
        </w:rPr>
      </w:pPr>
      <w:r w:rsidRPr="00AC745F">
        <w:rPr>
          <w:rFonts w:ascii="Simplified Arabic" w:hAnsi="Simplified Arabic" w:cs="Simplified Arabic"/>
          <w:sz w:val="28"/>
          <w:szCs w:val="28"/>
          <w:rtl/>
          <w:lang w:val="en-US"/>
        </w:rPr>
        <w:t>ملحق للمبادئ التوجيهية الطوعية للتصميم والتنفيذ الفعال للنهج القائمة على النظم الإيكولوجية للتكيف مع تغير المناخ والحد من مخاطر الكوارث</w:t>
      </w:r>
    </w:p>
    <w:p w14:paraId="3928F1F6" w14:textId="7ECC633F" w:rsidR="009D6242" w:rsidRPr="00AC745F" w:rsidRDefault="009D6242" w:rsidP="00971705">
      <w:pPr>
        <w:keepNext/>
        <w:keepLines/>
        <w:kinsoku w:val="0"/>
        <w:overflowPunct w:val="0"/>
        <w:autoSpaceDE w:val="0"/>
        <w:autoSpaceDN w:val="0"/>
        <w:bidi/>
        <w:adjustRightInd w:val="0"/>
        <w:snapToGrid w:val="0"/>
        <w:spacing w:before="240" w:after="120" w:line="216" w:lineRule="auto"/>
        <w:ind w:left="567" w:hanging="563"/>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lastRenderedPageBreak/>
        <w:t>أولا</w:t>
      </w:r>
      <w:r w:rsidR="00924D0C" w:rsidRPr="00AC745F">
        <w:rPr>
          <w:rFonts w:ascii="Simplified Arabic" w:hAnsi="Simplified Arabic" w:cs="Simplified Arabic"/>
          <w:b/>
          <w:bCs/>
          <w:sz w:val="28"/>
          <w:szCs w:val="28"/>
          <w:rtl/>
          <w:lang w:val="en-US"/>
        </w:rPr>
        <w:t>ً</w:t>
      </w:r>
      <w:r w:rsidR="006964A3" w:rsidRPr="00AC745F">
        <w:rPr>
          <w:rFonts w:ascii="Simplified Arabic" w:hAnsi="Simplified Arabic" w:cs="Simplified Arabic"/>
          <w:b/>
          <w:bCs/>
          <w:sz w:val="28"/>
          <w:szCs w:val="28"/>
          <w:rtl/>
          <w:lang w:val="en-US"/>
        </w:rPr>
        <w:t>-</w:t>
      </w:r>
      <w:r w:rsidR="00D574EC" w:rsidRPr="00AC745F">
        <w:rPr>
          <w:rFonts w:ascii="Simplified Arabic" w:hAnsi="Simplified Arabic" w:cs="Simplified Arabic"/>
          <w:b/>
          <w:bCs/>
          <w:sz w:val="28"/>
          <w:szCs w:val="28"/>
          <w:rtl/>
          <w:lang w:val="en-US"/>
        </w:rPr>
        <w:tab/>
      </w:r>
      <w:r w:rsidR="009013DC" w:rsidRPr="00AC745F">
        <w:rPr>
          <w:rFonts w:ascii="Simplified Arabic" w:hAnsi="Simplified Arabic" w:cs="Simplified Arabic"/>
          <w:b/>
          <w:bCs/>
          <w:sz w:val="28"/>
          <w:szCs w:val="28"/>
          <w:rtl/>
          <w:lang w:val="en-US"/>
        </w:rPr>
        <w:t xml:space="preserve">رسائل رئيسية </w:t>
      </w:r>
    </w:p>
    <w:p w14:paraId="72D746AD" w14:textId="06F4F4BD" w:rsidR="009D6242" w:rsidRPr="00AC745F" w:rsidRDefault="00D574EC" w:rsidP="006964A3">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bookmarkStart w:id="22" w:name="_Hlk208011609"/>
      <w:r w:rsidRPr="00AC745F">
        <w:rPr>
          <w:rFonts w:ascii="Simplified Arabic" w:hAnsi="Simplified Arabic" w:cs="Simplified Arabic"/>
          <w:rtl/>
          <w:lang w:val="en-US"/>
        </w:rPr>
        <w:t xml:space="preserve">توفر الحلول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النظم الإيكولوجية العديد من ال</w:t>
      </w:r>
      <w:r w:rsidR="00AC745F" w:rsidRPr="00AC745F">
        <w:rPr>
          <w:rFonts w:ascii="Simplified Arabic" w:hAnsi="Simplified Arabic" w:cs="Simplified Arabic"/>
          <w:rtl/>
          <w:lang w:val="en-US"/>
        </w:rPr>
        <w:t xml:space="preserve">منافع </w:t>
      </w:r>
      <w:r w:rsidRPr="00AC745F">
        <w:rPr>
          <w:rFonts w:ascii="Simplified Arabic" w:hAnsi="Simplified Arabic" w:cs="Simplified Arabic"/>
          <w:rtl/>
          <w:lang w:val="en-US"/>
        </w:rPr>
        <w:t xml:space="preserve">الملموسة التي تدعم </w:t>
      </w:r>
      <w:r w:rsidR="00502800">
        <w:rPr>
          <w:rFonts w:ascii="Simplified Arabic" w:hAnsi="Simplified Arabic" w:cs="Simplified Arabic" w:hint="cs"/>
          <w:rtl/>
          <w:lang w:val="en-US"/>
        </w:rPr>
        <w:t>دعماً مباشرا</w:t>
      </w:r>
      <w:r w:rsidRPr="00AC745F">
        <w:rPr>
          <w:rFonts w:ascii="Simplified Arabic" w:hAnsi="Simplified Arabic" w:cs="Simplified Arabic"/>
          <w:rtl/>
          <w:lang w:val="en-US"/>
        </w:rPr>
        <w:t xml:space="preserve"> تحقيق </w:t>
      </w:r>
      <w:r w:rsidR="00502800">
        <w:rPr>
          <w:rFonts w:ascii="Simplified Arabic" w:hAnsi="Simplified Arabic" w:cs="Simplified Arabic" w:hint="cs"/>
          <w:rtl/>
          <w:lang w:val="en-US"/>
        </w:rPr>
        <w:t>الغايات والأهداف</w:t>
      </w:r>
      <w:r w:rsidRPr="00AC745F">
        <w:rPr>
          <w:rFonts w:ascii="Simplified Arabic" w:hAnsi="Simplified Arabic" w:cs="Simplified Arabic"/>
          <w:rtl/>
          <w:lang w:val="en-US"/>
        </w:rPr>
        <w:t xml:space="preserve"> البيئية والمناخية والإنمائية العالمية، بما في ذلك الهدف 8 (بشأن </w:t>
      </w:r>
      <w:r w:rsidR="00AC745F" w:rsidRPr="00AC745F">
        <w:rPr>
          <w:rFonts w:ascii="Simplified Arabic" w:eastAsia="YouYuan" w:hAnsi="Simplified Arabic" w:cs="Simplified Arabic"/>
          <w:kern w:val="2"/>
          <w:sz w:val="20"/>
          <w:rtl/>
          <w:lang w:val="en-US"/>
        </w:rPr>
        <w:t xml:space="preserve">التقليل إلى أدنى حد من آثار تغير المناخ </w:t>
      </w:r>
      <w:r w:rsidRPr="00AC745F">
        <w:rPr>
          <w:rFonts w:ascii="Simplified Arabic" w:hAnsi="Simplified Arabic" w:cs="Simplified Arabic"/>
          <w:rtl/>
          <w:lang w:val="en-US"/>
        </w:rPr>
        <w:t xml:space="preserve">على التنوع البيولوجي </w:t>
      </w:r>
      <w:r w:rsidR="00AC745F" w:rsidRPr="00AC745F">
        <w:rPr>
          <w:rFonts w:ascii="Simplified Arabic" w:hAnsi="Simplified Arabic" w:cs="Simplified Arabic"/>
          <w:rtl/>
          <w:lang w:val="en-US"/>
        </w:rPr>
        <w:t>وتعزيز قدرته</w:t>
      </w:r>
      <w:r w:rsidRPr="00AC745F">
        <w:rPr>
          <w:rFonts w:ascii="Simplified Arabic" w:hAnsi="Simplified Arabic" w:cs="Simplified Arabic"/>
          <w:rtl/>
          <w:lang w:val="en-US"/>
        </w:rPr>
        <w:t xml:space="preserve"> على الصمود) والهدف 11 (بشأن استعادة وصيانة وتعزيز مساهمات الطبيعة </w:t>
      </w:r>
      <w:r w:rsidR="00AC745F" w:rsidRPr="00AC745F">
        <w:rPr>
          <w:rFonts w:ascii="Simplified Arabic" w:hAnsi="Simplified Arabic" w:cs="Simplified Arabic"/>
          <w:rtl/>
          <w:lang w:val="en-US"/>
        </w:rPr>
        <w:t xml:space="preserve">إلى </w:t>
      </w:r>
      <w:r w:rsidRPr="00AC745F">
        <w:rPr>
          <w:rFonts w:ascii="Simplified Arabic" w:hAnsi="Simplified Arabic" w:cs="Simplified Arabic"/>
          <w:rtl/>
          <w:lang w:val="en-US"/>
        </w:rPr>
        <w:t>لناس) من إطار كونمينغ-مونتريال العالمي للتنوع البيولوجي.</w:t>
      </w:r>
      <w:r w:rsidR="00502800" w:rsidRPr="00502800">
        <w:rPr>
          <w:rFonts w:cs="Simplified Arabic"/>
          <w:sz w:val="18"/>
          <w:vertAlign w:val="superscript"/>
          <w:rtl/>
          <w:lang w:val="en-US"/>
        </w:rPr>
        <w:footnoteReference w:id="22"/>
      </w:r>
      <w:r w:rsidRPr="00AC745F">
        <w:rPr>
          <w:rFonts w:ascii="Simplified Arabic" w:hAnsi="Simplified Arabic" w:cs="Simplified Arabic"/>
          <w:rtl/>
          <w:lang w:val="en-US"/>
        </w:rPr>
        <w:t xml:space="preserve"> و</w:t>
      </w:r>
      <w:r w:rsidR="00502800">
        <w:rPr>
          <w:rFonts w:ascii="Simplified Arabic" w:hAnsi="Simplified Arabic" w:cs="Simplified Arabic" w:hint="cs"/>
          <w:rtl/>
          <w:lang w:val="en-US"/>
        </w:rPr>
        <w:t>يعزز</w:t>
      </w:r>
      <w:r w:rsidRPr="00AC745F">
        <w:rPr>
          <w:rFonts w:ascii="Simplified Arabic" w:hAnsi="Simplified Arabic" w:cs="Simplified Arabic"/>
          <w:rtl/>
          <w:lang w:val="en-US"/>
        </w:rPr>
        <w:t xml:space="preserve"> التنفيذ الفعال لهذه الن</w:t>
      </w:r>
      <w:r w:rsidR="00AC745F" w:rsidRPr="00AC745F">
        <w:rPr>
          <w:rFonts w:ascii="Simplified Arabic" w:hAnsi="Simplified Arabic" w:cs="Simplified Arabic"/>
          <w:rtl/>
          <w:lang w:val="en-US"/>
        </w:rPr>
        <w:t>ُ</w:t>
      </w:r>
      <w:r w:rsidRPr="00AC745F">
        <w:rPr>
          <w:rFonts w:ascii="Simplified Arabic" w:hAnsi="Simplified Arabic" w:cs="Simplified Arabic"/>
          <w:rtl/>
          <w:lang w:val="en-US"/>
        </w:rPr>
        <w:t xml:space="preserve">هج </w:t>
      </w:r>
      <w:r w:rsidR="00502800">
        <w:rPr>
          <w:rFonts w:ascii="Simplified Arabic" w:hAnsi="Simplified Arabic" w:cs="Simplified Arabic" w:hint="cs"/>
          <w:rtl/>
          <w:lang w:val="en-US"/>
        </w:rPr>
        <w:t>أوجه</w:t>
      </w:r>
      <w:r w:rsidRPr="00AC745F">
        <w:rPr>
          <w:rFonts w:ascii="Simplified Arabic" w:hAnsi="Simplified Arabic" w:cs="Simplified Arabic"/>
          <w:rtl/>
          <w:lang w:val="en-US"/>
        </w:rPr>
        <w:t xml:space="preserve"> التآزر بين اتفاقيات ريو، فضلاً عن الأولويات البيئية والاجتماعية الأخرى، بما </w:t>
      </w:r>
      <w:r w:rsidR="00502800">
        <w:rPr>
          <w:rFonts w:ascii="Simplified Arabic" w:hAnsi="Simplified Arabic" w:cs="Simplified Arabic" w:hint="cs"/>
          <w:rtl/>
          <w:lang w:val="en-US"/>
        </w:rPr>
        <w:t>فيها</w:t>
      </w:r>
      <w:r w:rsidRPr="00AC745F">
        <w:rPr>
          <w:rFonts w:ascii="Simplified Arabic" w:hAnsi="Simplified Arabic" w:cs="Simplified Arabic"/>
          <w:rtl/>
          <w:lang w:val="en-US"/>
        </w:rPr>
        <w:t xml:space="preserve"> أولويات الاتفاقات البيئية المتعددة الأطراف المت</w:t>
      </w:r>
      <w:r w:rsidR="00502800">
        <w:rPr>
          <w:rFonts w:ascii="Simplified Arabic" w:hAnsi="Simplified Arabic" w:cs="Simplified Arabic" w:hint="cs"/>
          <w:rtl/>
          <w:lang w:val="en-US"/>
        </w:rPr>
        <w:t>صلة</w:t>
      </w:r>
      <w:r w:rsidRPr="00AC745F">
        <w:rPr>
          <w:rFonts w:ascii="Simplified Arabic" w:hAnsi="Simplified Arabic" w:cs="Simplified Arabic"/>
          <w:rtl/>
          <w:lang w:val="en-US"/>
        </w:rPr>
        <w:t xml:space="preserve"> بالتنوع البيولوجي وأهداف التنمية المستدامة.</w:t>
      </w:r>
    </w:p>
    <w:p w14:paraId="62332F32" w14:textId="443E18BF" w:rsidR="009D6242" w:rsidRPr="00AC745F" w:rsidRDefault="00502800" w:rsidP="006964A3">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 xml:space="preserve">وسيعزز </w:t>
      </w:r>
      <w:r w:rsidR="00D574EC" w:rsidRPr="00AC745F">
        <w:rPr>
          <w:rFonts w:ascii="Simplified Arabic" w:hAnsi="Simplified Arabic" w:cs="Simplified Arabic"/>
          <w:rtl/>
          <w:lang w:val="en-US"/>
        </w:rPr>
        <w:t xml:space="preserve">دمج الحلول القائمة على الطبيعة و/أو </w:t>
      </w:r>
      <w:r w:rsidR="00AC745F" w:rsidRPr="00AC745F">
        <w:rPr>
          <w:rFonts w:ascii="Simplified Arabic" w:hAnsi="Simplified Arabic" w:cs="Simplified Arabic"/>
          <w:rtl/>
          <w:lang w:val="en-US"/>
        </w:rPr>
        <w:t>النُهج القائمة</w:t>
      </w:r>
      <w:r w:rsidR="00D574EC" w:rsidRPr="00AC745F">
        <w:rPr>
          <w:rFonts w:ascii="Simplified Arabic" w:hAnsi="Simplified Arabic" w:cs="Simplified Arabic"/>
          <w:rtl/>
          <w:lang w:val="en-US"/>
        </w:rPr>
        <w:t xml:space="preserve"> على النظم الإيكولوجية في ميزانيات العمل المناخي والحوكمة المكانية وخطط التنمية الوطنية ودون الوطنية </w:t>
      </w:r>
      <w:r>
        <w:rPr>
          <w:rFonts w:ascii="Simplified Arabic" w:hAnsi="Simplified Arabic" w:cs="Simplified Arabic"/>
          <w:rtl/>
          <w:lang w:val="en-US"/>
        </w:rPr>
        <w:t>اتساق السياسات</w:t>
      </w:r>
      <w:r w:rsidR="00D574EC" w:rsidRPr="00AC745F">
        <w:rPr>
          <w:rFonts w:ascii="Simplified Arabic" w:hAnsi="Simplified Arabic" w:cs="Simplified Arabic"/>
          <w:rtl/>
          <w:lang w:val="en-US"/>
        </w:rPr>
        <w:t xml:space="preserve">. </w:t>
      </w:r>
      <w:r w:rsidR="00E81BC8">
        <w:rPr>
          <w:rFonts w:ascii="Simplified Arabic" w:hAnsi="Simplified Arabic" w:cs="Simplified Arabic" w:hint="cs"/>
          <w:rtl/>
          <w:lang w:val="en-US"/>
        </w:rPr>
        <w:t>وبالتطلع إلى الأمام</w:t>
      </w:r>
      <w:r w:rsidR="00D574EC" w:rsidRPr="00AC745F">
        <w:rPr>
          <w:rFonts w:ascii="Simplified Arabic" w:hAnsi="Simplified Arabic" w:cs="Simplified Arabic"/>
          <w:rtl/>
          <w:lang w:val="en-US"/>
        </w:rPr>
        <w:t>، يمكن لاستراتيجيات ما بعد عام 2030 الطموحة والقائمة على الحقوق و</w:t>
      </w:r>
      <w:r w:rsidR="00E81BC8">
        <w:rPr>
          <w:rFonts w:ascii="Simplified Arabic" w:hAnsi="Simplified Arabic" w:cs="Simplified Arabic" w:hint="cs"/>
          <w:rtl/>
          <w:lang w:val="en-US"/>
        </w:rPr>
        <w:t>ال</w:t>
      </w:r>
      <w:r w:rsidR="00D574EC" w:rsidRPr="00AC745F">
        <w:rPr>
          <w:rFonts w:ascii="Simplified Arabic" w:hAnsi="Simplified Arabic" w:cs="Simplified Arabic"/>
          <w:rtl/>
          <w:lang w:val="en-US"/>
        </w:rPr>
        <w:t>طويلة الأجل</w:t>
      </w:r>
      <w:r w:rsidR="00E81BC8">
        <w:rPr>
          <w:rFonts w:ascii="Simplified Arabic" w:hAnsi="Simplified Arabic" w:cs="Simplified Arabic" w:hint="cs"/>
          <w:rtl/>
          <w:lang w:val="en-US"/>
        </w:rPr>
        <w:t xml:space="preserve"> في رؤيتها</w:t>
      </w:r>
      <w:r w:rsidR="00D574EC" w:rsidRPr="00AC745F">
        <w:rPr>
          <w:rFonts w:ascii="Simplified Arabic" w:hAnsi="Simplified Arabic" w:cs="Simplified Arabic"/>
          <w:rtl/>
          <w:lang w:val="en-US"/>
        </w:rPr>
        <w:t xml:space="preserve"> أن تساعد في ضمان استمرار المساهمة المركزية لصحة النظام ال</w:t>
      </w:r>
      <w:r w:rsidR="007A4CE1">
        <w:rPr>
          <w:rFonts w:ascii="Simplified Arabic" w:hAnsi="Simplified Arabic" w:cs="Simplified Arabic" w:hint="cs"/>
          <w:rtl/>
          <w:lang w:val="en-US"/>
        </w:rPr>
        <w:t>إيكولوجي</w:t>
      </w:r>
      <w:r w:rsidR="00D574EC" w:rsidRPr="00AC745F">
        <w:rPr>
          <w:rFonts w:ascii="Simplified Arabic" w:hAnsi="Simplified Arabic" w:cs="Simplified Arabic"/>
          <w:rtl/>
          <w:lang w:val="en-US"/>
        </w:rPr>
        <w:t xml:space="preserve"> وسلامته في القدرة على الصمود، مع زيادة ال</w:t>
      </w:r>
      <w:r w:rsidR="00E81BC8">
        <w:rPr>
          <w:rFonts w:ascii="Simplified Arabic" w:hAnsi="Simplified Arabic" w:cs="Simplified Arabic" w:hint="cs"/>
          <w:rtl/>
          <w:lang w:val="en-US"/>
        </w:rPr>
        <w:t>إنصاف</w:t>
      </w:r>
      <w:r w:rsidR="00D574EC" w:rsidRPr="00AC745F">
        <w:rPr>
          <w:rFonts w:ascii="Simplified Arabic" w:hAnsi="Simplified Arabic" w:cs="Simplified Arabic"/>
          <w:rtl/>
          <w:lang w:val="en-US"/>
        </w:rPr>
        <w:t>.</w:t>
      </w:r>
    </w:p>
    <w:p w14:paraId="59045BCE" w14:textId="3FCB1F3D" w:rsidR="003C525C" w:rsidRPr="00AC745F" w:rsidRDefault="00E81BC8" w:rsidP="003C525C">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وتشكل</w:t>
      </w:r>
      <w:r w:rsidR="00412631" w:rsidRPr="00AC745F">
        <w:rPr>
          <w:rFonts w:ascii="Simplified Arabic" w:hAnsi="Simplified Arabic" w:cs="Simplified Arabic"/>
          <w:rtl/>
          <w:lang w:val="en-US"/>
        </w:rPr>
        <w:t xml:space="preserve"> الضمانات الاجتماعية والبيئية الملائمة للغرض</w:t>
      </w:r>
      <w:r w:rsidR="007A4CE1">
        <w:rPr>
          <w:rFonts w:ascii="Simplified Arabic" w:hAnsi="Simplified Arabic" w:cs="Simplified Arabic" w:hint="cs"/>
          <w:rtl/>
          <w:lang w:val="en-US"/>
        </w:rPr>
        <w:t xml:space="preserve"> المنشود</w:t>
      </w:r>
      <w:r w:rsidR="00412631" w:rsidRPr="00AC745F">
        <w:rPr>
          <w:rFonts w:ascii="Simplified Arabic" w:hAnsi="Simplified Arabic" w:cs="Simplified Arabic"/>
          <w:rtl/>
          <w:lang w:val="en-US"/>
        </w:rPr>
        <w:t>، بما في ذلك الأطر اللازمة لتطبيقها و</w:t>
      </w:r>
      <w:r w:rsidR="007A4CE1">
        <w:rPr>
          <w:rFonts w:ascii="Simplified Arabic" w:hAnsi="Simplified Arabic" w:cs="Simplified Arabic" w:hint="cs"/>
          <w:rtl/>
          <w:lang w:val="en-US"/>
        </w:rPr>
        <w:t>رصده</w:t>
      </w:r>
      <w:r w:rsidR="00412631" w:rsidRPr="00AC745F">
        <w:rPr>
          <w:rFonts w:ascii="Simplified Arabic" w:hAnsi="Simplified Arabic" w:cs="Simplified Arabic"/>
          <w:rtl/>
          <w:lang w:val="en-US"/>
        </w:rPr>
        <w:t xml:space="preserve">ا، </w:t>
      </w:r>
      <w:r w:rsidR="007A4CE1">
        <w:rPr>
          <w:rFonts w:ascii="Simplified Arabic" w:hAnsi="Simplified Arabic" w:cs="Simplified Arabic" w:hint="cs"/>
          <w:rtl/>
          <w:lang w:val="en-US"/>
        </w:rPr>
        <w:t>عنصراً ضرورياً</w:t>
      </w:r>
      <w:r w:rsidR="00412631" w:rsidRPr="00AC745F">
        <w:rPr>
          <w:rFonts w:ascii="Simplified Arabic" w:hAnsi="Simplified Arabic" w:cs="Simplified Arabic"/>
          <w:rtl/>
          <w:lang w:val="en-US"/>
        </w:rPr>
        <w:t xml:space="preserve"> لتعزيز ال</w:t>
      </w:r>
      <w:r w:rsidR="007A4CE1">
        <w:rPr>
          <w:rFonts w:ascii="Simplified Arabic" w:hAnsi="Simplified Arabic" w:cs="Simplified Arabic" w:hint="cs"/>
          <w:rtl/>
          <w:lang w:val="en-US"/>
        </w:rPr>
        <w:t>منافع</w:t>
      </w:r>
      <w:r w:rsidR="00412631" w:rsidRPr="00AC745F">
        <w:rPr>
          <w:rFonts w:ascii="Simplified Arabic" w:hAnsi="Simplified Arabic" w:cs="Simplified Arabic"/>
          <w:rtl/>
          <w:lang w:val="en-US"/>
        </w:rPr>
        <w:t xml:space="preserve"> المتعددة التي توفرها الحلول القائمة على الطبيعة و/أو </w:t>
      </w:r>
      <w:r w:rsidR="00AC745F" w:rsidRPr="00AC745F">
        <w:rPr>
          <w:rFonts w:ascii="Simplified Arabic" w:hAnsi="Simplified Arabic" w:cs="Simplified Arabic"/>
          <w:rtl/>
          <w:lang w:val="en-US"/>
        </w:rPr>
        <w:t>النُهج القائمة</w:t>
      </w:r>
      <w:r w:rsidR="00412631" w:rsidRPr="00AC745F">
        <w:rPr>
          <w:rFonts w:ascii="Simplified Arabic" w:hAnsi="Simplified Arabic" w:cs="Simplified Arabic"/>
          <w:rtl/>
          <w:lang w:val="en-US"/>
        </w:rPr>
        <w:t xml:space="preserve"> على النظم الإيكولوجية، مع تجنب المخاطر الاجتماعية والبيئية أو تقليلها إلى أدنى حد</w:t>
      </w:r>
      <w:r w:rsidR="003C525C" w:rsidRPr="00AC745F">
        <w:rPr>
          <w:rFonts w:ascii="Simplified Arabic" w:hAnsi="Simplified Arabic" w:cs="Simplified Arabic"/>
          <w:rtl/>
          <w:lang w:val="en-US"/>
        </w:rPr>
        <w:t>.</w:t>
      </w:r>
    </w:p>
    <w:p w14:paraId="137E6AD3" w14:textId="44F59E19" w:rsidR="003C525C" w:rsidRPr="00AC745F" w:rsidRDefault="007A4CE1" w:rsidP="003C525C">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00412631" w:rsidRPr="00AC745F">
        <w:rPr>
          <w:rFonts w:ascii="Simplified Arabic" w:hAnsi="Simplified Arabic" w:cs="Simplified Arabic"/>
          <w:rtl/>
          <w:lang w:val="en-US"/>
        </w:rPr>
        <w:t>ت</w:t>
      </w:r>
      <w:r>
        <w:rPr>
          <w:rFonts w:ascii="Simplified Arabic" w:hAnsi="Simplified Arabic" w:cs="Simplified Arabic" w:hint="cs"/>
          <w:rtl/>
          <w:lang w:val="en-US"/>
        </w:rPr>
        <w:t>تسم</w:t>
      </w:r>
      <w:r w:rsidR="00412631" w:rsidRPr="00AC745F">
        <w:rPr>
          <w:rFonts w:ascii="Simplified Arabic" w:hAnsi="Simplified Arabic" w:cs="Simplified Arabic"/>
          <w:rtl/>
          <w:lang w:val="en-US"/>
        </w:rPr>
        <w:t xml:space="preserve"> الحلول القائمة على الطبيعة و/أو </w:t>
      </w:r>
      <w:r w:rsidR="00AC745F" w:rsidRPr="00AC745F">
        <w:rPr>
          <w:rFonts w:ascii="Simplified Arabic" w:hAnsi="Simplified Arabic" w:cs="Simplified Arabic"/>
          <w:rtl/>
          <w:lang w:val="en-US"/>
        </w:rPr>
        <w:t>النُهج القائمة</w:t>
      </w:r>
      <w:r w:rsidR="00412631" w:rsidRPr="00AC745F">
        <w:rPr>
          <w:rFonts w:ascii="Simplified Arabic" w:hAnsi="Simplified Arabic" w:cs="Simplified Arabic"/>
          <w:rtl/>
          <w:lang w:val="en-US"/>
        </w:rPr>
        <w:t xml:space="preserve"> على </w:t>
      </w:r>
      <w:r>
        <w:rPr>
          <w:rFonts w:ascii="Simplified Arabic" w:hAnsi="Simplified Arabic" w:cs="Simplified Arabic"/>
          <w:rtl/>
          <w:lang w:val="en-US"/>
        </w:rPr>
        <w:t>النظم الإيكولوجية</w:t>
      </w:r>
      <w:r w:rsidR="00412631" w:rsidRPr="00AC745F">
        <w:rPr>
          <w:rFonts w:ascii="Simplified Arabic" w:hAnsi="Simplified Arabic" w:cs="Simplified Arabic"/>
          <w:rtl/>
          <w:lang w:val="en-US"/>
        </w:rPr>
        <w:t xml:space="preserve"> </w:t>
      </w:r>
      <w:r>
        <w:rPr>
          <w:rFonts w:ascii="Simplified Arabic" w:hAnsi="Simplified Arabic" w:cs="Simplified Arabic" w:hint="cs"/>
          <w:rtl/>
          <w:lang w:val="en-US"/>
        </w:rPr>
        <w:t>بفعالية أكبر</w:t>
      </w:r>
      <w:r w:rsidR="00412631" w:rsidRPr="00AC745F">
        <w:rPr>
          <w:rFonts w:ascii="Simplified Arabic" w:hAnsi="Simplified Arabic" w:cs="Simplified Arabic"/>
          <w:rtl/>
          <w:lang w:val="en-US"/>
        </w:rPr>
        <w:t xml:space="preserve"> </w:t>
      </w:r>
      <w:r>
        <w:rPr>
          <w:rFonts w:ascii="Simplified Arabic" w:hAnsi="Simplified Arabic" w:cs="Simplified Arabic" w:hint="cs"/>
          <w:rtl/>
          <w:lang w:val="en-US"/>
        </w:rPr>
        <w:t>عند وجود</w:t>
      </w:r>
      <w:r w:rsidR="00412631" w:rsidRPr="00AC745F">
        <w:rPr>
          <w:rFonts w:ascii="Simplified Arabic" w:hAnsi="Simplified Arabic" w:cs="Simplified Arabic"/>
          <w:rtl/>
          <w:lang w:val="en-US"/>
        </w:rPr>
        <w:t xml:space="preserve"> مشاركة ودعم واسع النطاق ومستدام من أصحاب المصلحة. </w:t>
      </w:r>
      <w:r>
        <w:rPr>
          <w:rFonts w:ascii="Simplified Arabic" w:hAnsi="Simplified Arabic" w:cs="Simplified Arabic" w:hint="cs"/>
          <w:rtl/>
          <w:lang w:val="en-US"/>
        </w:rPr>
        <w:t xml:space="preserve">وستساعد </w:t>
      </w:r>
      <w:r w:rsidR="00412631" w:rsidRPr="00AC745F">
        <w:rPr>
          <w:rFonts w:ascii="Simplified Arabic" w:hAnsi="Simplified Arabic" w:cs="Simplified Arabic"/>
          <w:rtl/>
          <w:lang w:val="en-US"/>
        </w:rPr>
        <w:t>جهود التخطيط والتصميم والتنفيذ والحوكمة والرصد التي تعزز مشاركة الحكومة بأ</w:t>
      </w:r>
      <w:r w:rsidR="00DD654C">
        <w:rPr>
          <w:rFonts w:ascii="Simplified Arabic" w:hAnsi="Simplified Arabic" w:cs="Simplified Arabic" w:hint="cs"/>
          <w:rtl/>
          <w:lang w:val="en-US"/>
        </w:rPr>
        <w:t>سرها</w:t>
      </w:r>
      <w:r w:rsidR="00412631" w:rsidRPr="00AC745F">
        <w:rPr>
          <w:rFonts w:ascii="Simplified Arabic" w:hAnsi="Simplified Arabic" w:cs="Simplified Arabic"/>
          <w:rtl/>
          <w:lang w:val="en-US"/>
        </w:rPr>
        <w:t xml:space="preserve"> والمجتمع بأ</w:t>
      </w:r>
      <w:r>
        <w:rPr>
          <w:rFonts w:ascii="Simplified Arabic" w:hAnsi="Simplified Arabic" w:cs="Simplified Arabic" w:hint="cs"/>
          <w:rtl/>
          <w:lang w:val="en-US"/>
        </w:rPr>
        <w:t>سره</w:t>
      </w:r>
      <w:r w:rsidR="00412631" w:rsidRPr="00AC745F">
        <w:rPr>
          <w:rFonts w:ascii="Simplified Arabic" w:hAnsi="Simplified Arabic" w:cs="Simplified Arabic"/>
          <w:rtl/>
          <w:lang w:val="en-US"/>
        </w:rPr>
        <w:t xml:space="preserve"> على ضمان النجاح. ويكون هذا أكثر فعالية عندما يرتكز على احترام وجهات النظر العالمية و</w:t>
      </w:r>
      <w:r>
        <w:rPr>
          <w:rFonts w:ascii="Simplified Arabic" w:hAnsi="Simplified Arabic" w:cs="Simplified Arabic"/>
          <w:rtl/>
          <w:lang w:val="en-US"/>
        </w:rPr>
        <w:t>نظم</w:t>
      </w:r>
      <w:r w:rsidR="00412631" w:rsidRPr="00AC745F">
        <w:rPr>
          <w:rFonts w:ascii="Simplified Arabic" w:hAnsi="Simplified Arabic" w:cs="Simplified Arabic"/>
          <w:rtl/>
          <w:lang w:val="en-US"/>
        </w:rPr>
        <w:t xml:space="preserve"> المع</w:t>
      </w:r>
      <w:r>
        <w:rPr>
          <w:rFonts w:ascii="Simplified Arabic" w:hAnsi="Simplified Arabic" w:cs="Simplified Arabic" w:hint="cs"/>
          <w:rtl/>
          <w:lang w:val="en-US"/>
        </w:rPr>
        <w:t>ارف</w:t>
      </w:r>
      <w:r w:rsidR="00412631" w:rsidRPr="00AC745F">
        <w:rPr>
          <w:rFonts w:ascii="Simplified Arabic" w:hAnsi="Simplified Arabic" w:cs="Simplified Arabic"/>
          <w:rtl/>
          <w:lang w:val="en-US"/>
        </w:rPr>
        <w:t xml:space="preserve"> المتنوعة، التي قد تفضل قيمة الطبيعة الجوهرية أو التي تركز على الإنسان. وي</w:t>
      </w:r>
      <w:r w:rsidR="00A83781">
        <w:rPr>
          <w:rFonts w:ascii="Simplified Arabic" w:hAnsi="Simplified Arabic" w:cs="Simplified Arabic" w:hint="cs"/>
          <w:rtl/>
          <w:lang w:val="en-US"/>
        </w:rPr>
        <w:t>ستند</w:t>
      </w:r>
      <w:r w:rsidR="00412631" w:rsidRPr="00AC745F">
        <w:rPr>
          <w:rFonts w:ascii="Simplified Arabic" w:hAnsi="Simplified Arabic" w:cs="Simplified Arabic"/>
          <w:rtl/>
          <w:lang w:val="en-US"/>
        </w:rPr>
        <w:t xml:space="preserve"> التصميم والحوكمة الشاملان القائمان على الحقوق على مبادئ أساسية، مثل الموافقة الحرة والمسبقة والمستنيرة،</w:t>
      </w:r>
      <w:r w:rsidR="00A83781" w:rsidRPr="00A83781">
        <w:rPr>
          <w:rFonts w:cs="Simplified Arabic"/>
          <w:sz w:val="18"/>
          <w:vertAlign w:val="superscript"/>
          <w:rtl/>
          <w:lang w:val="en-US"/>
        </w:rPr>
        <w:footnoteReference w:id="23"/>
      </w:r>
      <w:r w:rsidR="00412631" w:rsidRPr="00AC745F">
        <w:rPr>
          <w:rFonts w:ascii="Simplified Arabic" w:hAnsi="Simplified Arabic" w:cs="Simplified Arabic"/>
          <w:rtl/>
          <w:lang w:val="en-US"/>
        </w:rPr>
        <w:t xml:space="preserve"> والمساواة بين الجنسين، واحترام المعارف والثقافات والممارسات التقليدية. وستدعم أطر الرصد التكيفية الملكية والمساءلة والأثر الطويل الأجل</w:t>
      </w:r>
      <w:r w:rsidR="003C525C" w:rsidRPr="00AC745F">
        <w:rPr>
          <w:rFonts w:ascii="Simplified Arabic" w:hAnsi="Simplified Arabic" w:cs="Simplified Arabic"/>
          <w:rtl/>
          <w:lang w:val="en-US"/>
        </w:rPr>
        <w:t>.</w:t>
      </w:r>
    </w:p>
    <w:p w14:paraId="35F3C2EE" w14:textId="3EF09EE3" w:rsidR="003C525C" w:rsidRPr="00AC745F" w:rsidRDefault="00412631" w:rsidP="003C525C">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 xml:space="preserve">ويمكن استكمال </w:t>
      </w:r>
      <w:r w:rsidR="004A5CB2" w:rsidRPr="00AC745F">
        <w:rPr>
          <w:rFonts w:ascii="Simplified Arabic" w:hAnsi="Simplified Arabic" w:cs="Simplified Arabic"/>
          <w:rtl/>
          <w:lang w:val="en-US"/>
        </w:rPr>
        <w:t>المبادئ التوجيهية الطوعية للتصميم والتنفيذ الفعال للنُهج القائمة على النظم الإيكولوجية للتكيف مع تغير المناخ والحد من مخاطر الكوارث</w:t>
      </w:r>
      <w:r w:rsidR="00A83781" w:rsidRPr="00A83781">
        <w:rPr>
          <w:rFonts w:cs="Simplified Arabic"/>
          <w:sz w:val="18"/>
          <w:vertAlign w:val="superscript"/>
          <w:rtl/>
          <w:lang w:val="en-US"/>
        </w:rPr>
        <w:footnoteReference w:id="24"/>
      </w:r>
      <w:r w:rsidR="004A5CB2" w:rsidRPr="00AC745F">
        <w:rPr>
          <w:rFonts w:ascii="Simplified Arabic" w:hAnsi="Simplified Arabic" w:cs="Simplified Arabic"/>
          <w:rtl/>
          <w:lang w:val="en-US"/>
        </w:rPr>
        <w:t xml:space="preserve"> </w:t>
      </w:r>
      <w:r w:rsidRPr="00AC745F">
        <w:rPr>
          <w:rFonts w:ascii="Simplified Arabic" w:hAnsi="Simplified Arabic" w:cs="Simplified Arabic"/>
          <w:rtl/>
          <w:lang w:val="en-US"/>
        </w:rPr>
        <w:t xml:space="preserve">والملحق الحالي </w:t>
      </w:r>
      <w:r w:rsidR="00A83781">
        <w:rPr>
          <w:rFonts w:ascii="Simplified Arabic" w:hAnsi="Simplified Arabic" w:cs="Simplified Arabic" w:hint="cs"/>
          <w:rtl/>
          <w:lang w:val="en-US"/>
        </w:rPr>
        <w:t>استكمالاً مفيداً</w:t>
      </w:r>
      <w:r w:rsidRPr="00AC745F">
        <w:rPr>
          <w:rFonts w:ascii="Simplified Arabic" w:hAnsi="Simplified Arabic" w:cs="Simplified Arabic"/>
          <w:rtl/>
          <w:lang w:val="en-US"/>
        </w:rPr>
        <w:t xml:space="preserve"> بمجموعات أدوات مصممة إقليميا</w:t>
      </w:r>
      <w:r w:rsidR="00A83781">
        <w:rPr>
          <w:rFonts w:ascii="Simplified Arabic" w:hAnsi="Simplified Arabic" w:cs="Simplified Arabic" w:hint="cs"/>
          <w:rtl/>
          <w:lang w:val="en-US"/>
        </w:rPr>
        <w:t>ً</w:t>
      </w:r>
      <w:r w:rsidRPr="00AC745F">
        <w:rPr>
          <w:rFonts w:ascii="Simplified Arabic" w:hAnsi="Simplified Arabic" w:cs="Simplified Arabic"/>
          <w:rtl/>
          <w:lang w:val="en-US"/>
        </w:rPr>
        <w:t xml:space="preserve"> وثقافيا</w:t>
      </w:r>
      <w:r w:rsidR="00A83781">
        <w:rPr>
          <w:rFonts w:ascii="Simplified Arabic" w:hAnsi="Simplified Arabic" w:cs="Simplified Arabic" w:hint="cs"/>
          <w:rtl/>
          <w:lang w:val="en-US"/>
        </w:rPr>
        <w:t>ً</w:t>
      </w:r>
      <w:r w:rsidRPr="00AC745F">
        <w:rPr>
          <w:rFonts w:ascii="Simplified Arabic" w:hAnsi="Simplified Arabic" w:cs="Simplified Arabic"/>
          <w:rtl/>
          <w:lang w:val="en-US"/>
        </w:rPr>
        <w:t xml:space="preserve">، </w:t>
      </w:r>
      <w:r w:rsidR="00A83781">
        <w:rPr>
          <w:rFonts w:ascii="Simplified Arabic" w:hAnsi="Simplified Arabic" w:cs="Simplified Arabic" w:hint="cs"/>
          <w:rtl/>
          <w:lang w:val="en-US"/>
        </w:rPr>
        <w:t>و</w:t>
      </w:r>
      <w:r w:rsidRPr="00AC745F">
        <w:rPr>
          <w:rFonts w:ascii="Simplified Arabic" w:hAnsi="Simplified Arabic" w:cs="Simplified Arabic"/>
          <w:rtl/>
          <w:lang w:val="en-US"/>
        </w:rPr>
        <w:t xml:space="preserve">قد تكون خاصة بالنظام الإيكولوجي أو </w:t>
      </w:r>
      <w:r w:rsidR="00A83781">
        <w:rPr>
          <w:rFonts w:ascii="Simplified Arabic" w:hAnsi="Simplified Arabic" w:cs="Simplified Arabic" w:hint="cs"/>
          <w:rtl/>
          <w:lang w:val="en-US"/>
        </w:rPr>
        <w:t>بقطاعات محددة</w:t>
      </w:r>
      <w:r w:rsidRPr="00AC745F">
        <w:rPr>
          <w:rFonts w:ascii="Simplified Arabic" w:hAnsi="Simplified Arabic" w:cs="Simplified Arabic"/>
          <w:rtl/>
          <w:lang w:val="en-US"/>
        </w:rPr>
        <w:t xml:space="preserve">. ويمكن لمجموعات الأدوات </w:t>
      </w:r>
      <w:r w:rsidR="00A83781">
        <w:rPr>
          <w:rFonts w:ascii="Simplified Arabic" w:hAnsi="Simplified Arabic" w:cs="Simplified Arabic" w:hint="cs"/>
          <w:rtl/>
          <w:lang w:val="en-US"/>
        </w:rPr>
        <w:t>ال</w:t>
      </w:r>
      <w:r w:rsidRPr="00AC745F">
        <w:rPr>
          <w:rFonts w:ascii="Simplified Arabic" w:hAnsi="Simplified Arabic" w:cs="Simplified Arabic"/>
          <w:rtl/>
          <w:lang w:val="en-US"/>
        </w:rPr>
        <w:t xml:space="preserve">سهلة الاستخدام والقابلة للتنفيذ أن تقدم إرشادات </w:t>
      </w:r>
      <w:r w:rsidR="00A83781">
        <w:rPr>
          <w:rFonts w:ascii="Simplified Arabic" w:hAnsi="Simplified Arabic" w:cs="Simplified Arabic" w:hint="cs"/>
          <w:rtl/>
          <w:lang w:val="en-US"/>
        </w:rPr>
        <w:t>بشأن</w:t>
      </w:r>
      <w:r w:rsidRPr="00AC745F">
        <w:rPr>
          <w:rFonts w:ascii="Simplified Arabic" w:hAnsi="Simplified Arabic" w:cs="Simplified Arabic"/>
          <w:rtl/>
          <w:lang w:val="en-US"/>
        </w:rPr>
        <w:t xml:space="preserve"> مواضيع مختلفة، مثل الضمانات ومعايير التصميم وتقييم المنافع المشتركة والاستعداد المؤسسي</w:t>
      </w:r>
      <w:r w:rsidR="003C525C" w:rsidRPr="00AC745F">
        <w:rPr>
          <w:rFonts w:ascii="Simplified Arabic" w:hAnsi="Simplified Arabic" w:cs="Simplified Arabic"/>
          <w:rtl/>
          <w:lang w:val="en-US"/>
        </w:rPr>
        <w:t>.</w:t>
      </w:r>
    </w:p>
    <w:bookmarkEnd w:id="22"/>
    <w:p w14:paraId="0977A11D" w14:textId="034F8CF1" w:rsidR="009D6242" w:rsidRPr="00AC745F" w:rsidRDefault="00412631" w:rsidP="00710841">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t>ثانياً</w:t>
      </w:r>
      <w:r w:rsidR="00D65ACA" w:rsidRPr="00AC745F">
        <w:rPr>
          <w:rFonts w:ascii="Simplified Arabic" w:hAnsi="Simplified Arabic" w:cs="Simplified Arabic"/>
          <w:b/>
          <w:bCs/>
          <w:sz w:val="28"/>
          <w:szCs w:val="28"/>
          <w:rtl/>
          <w:lang w:val="en-US"/>
        </w:rPr>
        <w:t>-</w:t>
      </w:r>
      <w:r w:rsidRPr="00AC745F">
        <w:rPr>
          <w:rFonts w:ascii="Simplified Arabic" w:hAnsi="Simplified Arabic" w:cs="Simplified Arabic"/>
          <w:b/>
          <w:bCs/>
          <w:sz w:val="28"/>
          <w:szCs w:val="28"/>
          <w:rtl/>
          <w:lang w:val="en-US"/>
        </w:rPr>
        <w:tab/>
      </w:r>
      <w:r w:rsidR="00B7519E" w:rsidRPr="00AC745F">
        <w:rPr>
          <w:rFonts w:ascii="Simplified Arabic" w:hAnsi="Simplified Arabic" w:cs="Simplified Arabic"/>
          <w:b/>
          <w:bCs/>
          <w:sz w:val="28"/>
          <w:szCs w:val="28"/>
          <w:rtl/>
          <w:lang w:val="en-US"/>
        </w:rPr>
        <w:t>مقدمة</w:t>
      </w:r>
      <w:r w:rsidR="00D65ACA" w:rsidRPr="00AC745F">
        <w:rPr>
          <w:rFonts w:ascii="Simplified Arabic" w:hAnsi="Simplified Arabic" w:cs="Simplified Arabic"/>
          <w:b/>
          <w:bCs/>
          <w:sz w:val="28"/>
          <w:szCs w:val="28"/>
          <w:rtl/>
          <w:lang w:val="en-US"/>
        </w:rPr>
        <w:t xml:space="preserve"> </w:t>
      </w:r>
    </w:p>
    <w:p w14:paraId="586C42C7" w14:textId="0AB59DCD" w:rsidR="009D6242" w:rsidRPr="00AC745F" w:rsidRDefault="00B7519E" w:rsidP="006964A3">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تشكل الحلول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النظم الإيكولوجية جزءا</w:t>
      </w:r>
      <w:r w:rsidR="00A83781">
        <w:rPr>
          <w:rFonts w:ascii="Simplified Arabic" w:hAnsi="Simplified Arabic" w:cs="Simplified Arabic" w:hint="cs"/>
          <w:rtl/>
          <w:lang w:val="en-US"/>
        </w:rPr>
        <w:t>ً</w:t>
      </w:r>
      <w:r w:rsidRPr="00AC745F">
        <w:rPr>
          <w:rFonts w:ascii="Simplified Arabic" w:hAnsi="Simplified Arabic" w:cs="Simplified Arabic"/>
          <w:rtl/>
          <w:lang w:val="en-US"/>
        </w:rPr>
        <w:t xml:space="preserve"> من الاستجابات الفعالة والمت</w:t>
      </w:r>
      <w:r w:rsidR="00A83781">
        <w:rPr>
          <w:rFonts w:ascii="Simplified Arabic" w:hAnsi="Simplified Arabic" w:cs="Simplified Arabic" w:hint="cs"/>
          <w:rtl/>
          <w:lang w:val="en-US"/>
        </w:rPr>
        <w:t>سقة</w:t>
      </w:r>
      <w:r w:rsidRPr="00AC745F">
        <w:rPr>
          <w:rFonts w:ascii="Simplified Arabic" w:hAnsi="Simplified Arabic" w:cs="Simplified Arabic"/>
          <w:rtl/>
          <w:lang w:val="en-US"/>
        </w:rPr>
        <w:t xml:space="preserve"> للأزمات المترابطة، بما في ذلك فقدان التنوع البيولوجي وتغير المناخ ومخاطر الكوارث.</w:t>
      </w:r>
      <w:bookmarkStart w:id="25" w:name="_Hlk208469682"/>
      <w:r w:rsidR="00A83781" w:rsidRPr="00A83781">
        <w:rPr>
          <w:rFonts w:cs="Simplified Arabic"/>
          <w:sz w:val="18"/>
          <w:vertAlign w:val="superscript"/>
          <w:rtl/>
          <w:lang w:val="en-US"/>
        </w:rPr>
        <w:footnoteReference w:id="25"/>
      </w:r>
      <w:bookmarkEnd w:id="25"/>
      <w:r w:rsidRPr="00AC745F">
        <w:rPr>
          <w:rFonts w:ascii="Simplified Arabic" w:hAnsi="Simplified Arabic" w:cs="Simplified Arabic"/>
          <w:rtl/>
          <w:lang w:val="en-US"/>
        </w:rPr>
        <w:t xml:space="preserve"> وقد </w:t>
      </w:r>
      <w:r w:rsidR="00A83781">
        <w:rPr>
          <w:rFonts w:ascii="Simplified Arabic" w:hAnsi="Simplified Arabic" w:cs="Simplified Arabic" w:hint="cs"/>
          <w:rtl/>
          <w:lang w:val="en-US"/>
        </w:rPr>
        <w:t>اعتُرف</w:t>
      </w:r>
      <w:r w:rsidRPr="00AC745F">
        <w:rPr>
          <w:rFonts w:ascii="Simplified Arabic" w:hAnsi="Simplified Arabic" w:cs="Simplified Arabic"/>
          <w:rtl/>
          <w:lang w:val="en-US"/>
        </w:rPr>
        <w:t xml:space="preserve"> بها </w:t>
      </w:r>
      <w:r w:rsidR="00A83781">
        <w:rPr>
          <w:rFonts w:ascii="Simplified Arabic" w:hAnsi="Simplified Arabic" w:cs="Simplified Arabic" w:hint="cs"/>
          <w:rtl/>
          <w:lang w:val="en-US"/>
        </w:rPr>
        <w:lastRenderedPageBreak/>
        <w:t>ك</w:t>
      </w:r>
      <w:r w:rsidRPr="00AC745F">
        <w:rPr>
          <w:rFonts w:ascii="Simplified Arabic" w:hAnsi="Simplified Arabic" w:cs="Simplified Arabic"/>
          <w:rtl/>
          <w:lang w:val="en-US"/>
        </w:rPr>
        <w:t>إجراءات يمكن اتخاذها ل</w:t>
      </w:r>
      <w:r w:rsidR="00A83781">
        <w:rPr>
          <w:rFonts w:ascii="Simplified Arabic" w:hAnsi="Simplified Arabic" w:cs="Simplified Arabic" w:hint="cs"/>
          <w:rtl/>
          <w:lang w:val="en-US"/>
        </w:rPr>
        <w:t>لتصدي</w:t>
      </w:r>
      <w:r w:rsidRPr="00AC745F">
        <w:rPr>
          <w:rFonts w:ascii="Simplified Arabic" w:hAnsi="Simplified Arabic" w:cs="Simplified Arabic"/>
          <w:rtl/>
          <w:lang w:val="en-US"/>
        </w:rPr>
        <w:t xml:space="preserve"> </w:t>
      </w:r>
      <w:r w:rsidR="00A83781">
        <w:rPr>
          <w:rFonts w:ascii="Simplified Arabic" w:hAnsi="Simplified Arabic" w:cs="Simplified Arabic" w:hint="cs"/>
          <w:rtl/>
          <w:lang w:val="en-US"/>
        </w:rPr>
        <w:t>ل</w:t>
      </w:r>
      <w:r w:rsidRPr="00AC745F">
        <w:rPr>
          <w:rFonts w:ascii="Simplified Arabic" w:hAnsi="Simplified Arabic" w:cs="Simplified Arabic"/>
          <w:rtl/>
          <w:lang w:val="en-US"/>
        </w:rPr>
        <w:t>لتحديات المجتمعية والاقتصادية والبيئية بموجب</w:t>
      </w:r>
      <w:r w:rsidR="00A1468B">
        <w:rPr>
          <w:rFonts w:ascii="Simplified Arabic" w:hAnsi="Simplified Arabic" w:cs="Simplified Arabic" w:hint="cs"/>
          <w:rtl/>
          <w:lang w:val="en-US"/>
        </w:rPr>
        <w:t xml:space="preserve"> جملة صكوك من بينها</w:t>
      </w:r>
      <w:r w:rsidRPr="00AC745F">
        <w:rPr>
          <w:rFonts w:ascii="Simplified Arabic" w:hAnsi="Simplified Arabic" w:cs="Simplified Arabic"/>
          <w:rtl/>
          <w:lang w:val="en-US"/>
        </w:rPr>
        <w:t xml:space="preserve"> </w:t>
      </w:r>
      <w:r w:rsidR="00FC41FC" w:rsidRPr="00AC745F">
        <w:rPr>
          <w:rFonts w:ascii="Simplified Arabic" w:hAnsi="Simplified Arabic" w:cs="Simplified Arabic"/>
          <w:rtl/>
          <w:lang w:val="en-US"/>
        </w:rPr>
        <w:t>الاتفاقية المتعلقة بالتنوع البيولوجي</w:t>
      </w:r>
      <w:r w:rsidRPr="00AC745F">
        <w:rPr>
          <w:rFonts w:ascii="Simplified Arabic" w:hAnsi="Simplified Arabic" w:cs="Simplified Arabic"/>
          <w:rtl/>
          <w:lang w:val="en-US"/>
        </w:rPr>
        <w:t>، واتفاقية الأمم المتحدة لمكافحة التصحر في البلدان التي تعاني من الجفاف الشديد و/</w:t>
      </w:r>
      <w:r w:rsidR="00A07D4C" w:rsidRPr="00AC745F">
        <w:rPr>
          <w:rFonts w:ascii="Simplified Arabic" w:hAnsi="Simplified Arabic" w:cs="Simplified Arabic"/>
          <w:rtl/>
          <w:lang w:val="en-US"/>
        </w:rPr>
        <w:t>أو من التصحر</w:t>
      </w:r>
      <w:r w:rsidRPr="00AC745F">
        <w:rPr>
          <w:rFonts w:ascii="Simplified Arabic" w:hAnsi="Simplified Arabic" w:cs="Simplified Arabic"/>
          <w:rtl/>
          <w:lang w:val="en-US"/>
        </w:rPr>
        <w:t>، وخاصة في أفريقيا، واتفاقية الأمم المتحدة الإطارية بشأن تغير المناخ، وجمعية الأمم المتحدة للبيئة، ومكتب الأمم المتحدة للحد من مخاطر الكوارث</w:t>
      </w:r>
      <w:r w:rsidR="00AB1EA4">
        <w:rPr>
          <w:rFonts w:ascii="Simplified Arabic" w:hAnsi="Simplified Arabic" w:cs="Simplified Arabic" w:hint="cs"/>
          <w:rtl/>
          <w:lang w:val="en-US"/>
        </w:rPr>
        <w:t>، و</w:t>
      </w:r>
      <w:r w:rsidR="00AB1EA4" w:rsidRPr="00AB1EA4">
        <w:rPr>
          <w:rFonts w:ascii="Simplified Arabic" w:hAnsi="Simplified Arabic" w:cs="Simplified Arabic"/>
          <w:rtl/>
          <w:lang w:val="en-US"/>
        </w:rPr>
        <w:t>الهيئة الحكومية الدولية المعنية بتغير المناخ</w:t>
      </w:r>
      <w:r w:rsidR="00AB1EA4">
        <w:rPr>
          <w:rFonts w:ascii="Simplified Arabic" w:hAnsi="Simplified Arabic" w:cs="Simplified Arabic" w:hint="cs"/>
          <w:rtl/>
          <w:lang w:val="en-US"/>
        </w:rPr>
        <w:t>،</w:t>
      </w:r>
      <w:r w:rsidRPr="00AC745F">
        <w:rPr>
          <w:rFonts w:ascii="Simplified Arabic" w:hAnsi="Simplified Arabic" w:cs="Simplified Arabic"/>
          <w:rtl/>
          <w:lang w:val="en-US"/>
        </w:rPr>
        <w:t xml:space="preserve"> و</w:t>
      </w:r>
      <w:r w:rsidR="00AB1EA4">
        <w:rPr>
          <w:rFonts w:ascii="Simplified Arabic" w:hAnsi="Simplified Arabic" w:cs="Simplified Arabic"/>
          <w:rtl/>
          <w:lang w:val="en-US"/>
        </w:rPr>
        <w:t>المنبر الحكومي الدولي للعلوم والسياسات في مجال التنوع البيولوجي وخدمات النظم الإيكولوجية</w:t>
      </w:r>
      <w:r w:rsidRPr="00AC745F">
        <w:rPr>
          <w:rFonts w:ascii="Simplified Arabic" w:hAnsi="Simplified Arabic" w:cs="Simplified Arabic"/>
          <w:rtl/>
          <w:lang w:val="en-US"/>
        </w:rPr>
        <w:t>. و</w:t>
      </w:r>
      <w:r w:rsidR="00AB1EA4">
        <w:rPr>
          <w:rFonts w:ascii="Simplified Arabic" w:hAnsi="Simplified Arabic" w:cs="Simplified Arabic" w:hint="cs"/>
          <w:rtl/>
          <w:lang w:val="en-US"/>
        </w:rPr>
        <w:t xml:space="preserve">يمكن لهذه الحلول أو النُهج، </w:t>
      </w:r>
      <w:r w:rsidRPr="00AC745F">
        <w:rPr>
          <w:rFonts w:ascii="Simplified Arabic" w:hAnsi="Simplified Arabic" w:cs="Simplified Arabic"/>
          <w:rtl/>
          <w:lang w:val="en-US"/>
        </w:rPr>
        <w:t xml:space="preserve">عندما </w:t>
      </w:r>
      <w:r w:rsidR="00AB1EA4">
        <w:rPr>
          <w:rFonts w:ascii="Simplified Arabic" w:hAnsi="Simplified Arabic" w:cs="Simplified Arabic" w:hint="cs"/>
          <w:rtl/>
          <w:lang w:val="en-US"/>
        </w:rPr>
        <w:t>تصمم تصميماً</w:t>
      </w:r>
      <w:r w:rsidRPr="00AC745F">
        <w:rPr>
          <w:rFonts w:ascii="Simplified Arabic" w:hAnsi="Simplified Arabic" w:cs="Simplified Arabic"/>
          <w:rtl/>
          <w:lang w:val="en-US"/>
        </w:rPr>
        <w:t xml:space="preserve"> </w:t>
      </w:r>
      <w:r w:rsidR="00AB1EA4">
        <w:rPr>
          <w:rFonts w:ascii="Simplified Arabic" w:hAnsi="Simplified Arabic" w:cs="Simplified Arabic" w:hint="cs"/>
          <w:rtl/>
          <w:lang w:val="en-US"/>
        </w:rPr>
        <w:t>جيداً</w:t>
      </w:r>
      <w:r w:rsidRPr="00AC745F">
        <w:rPr>
          <w:rFonts w:ascii="Simplified Arabic" w:hAnsi="Simplified Arabic" w:cs="Simplified Arabic"/>
          <w:rtl/>
          <w:lang w:val="en-US"/>
        </w:rPr>
        <w:t>، أن تدعم ال</w:t>
      </w:r>
      <w:r w:rsidR="00AB1EA4">
        <w:rPr>
          <w:rFonts w:ascii="Simplified Arabic" w:hAnsi="Simplified Arabic" w:cs="Simplified Arabic" w:hint="cs"/>
          <w:rtl/>
          <w:lang w:val="en-US"/>
        </w:rPr>
        <w:t>قدرة على الصمود</w:t>
      </w:r>
      <w:r w:rsidRPr="00AC745F">
        <w:rPr>
          <w:rFonts w:ascii="Simplified Arabic" w:hAnsi="Simplified Arabic" w:cs="Simplified Arabic"/>
          <w:rtl/>
          <w:lang w:val="en-US"/>
        </w:rPr>
        <w:t xml:space="preserve"> وتستعيد السلامة البيئية مع تعزيز الرفاه المجتمعي.</w:t>
      </w:r>
    </w:p>
    <w:p w14:paraId="6E01BE74" w14:textId="0436F6C4" w:rsidR="00B7519E" w:rsidRPr="00AC745F" w:rsidRDefault="00B7519E" w:rsidP="00B7519E">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وقد </w:t>
      </w:r>
      <w:r w:rsidR="00FA69BE">
        <w:rPr>
          <w:rFonts w:ascii="Simplified Arabic" w:hAnsi="Simplified Arabic" w:cs="Simplified Arabic" w:hint="cs"/>
          <w:rtl/>
          <w:lang w:val="en-US"/>
        </w:rPr>
        <w:t>اعتمدت</w:t>
      </w:r>
      <w:r w:rsidRPr="00AC745F">
        <w:rPr>
          <w:rFonts w:ascii="Simplified Arabic" w:hAnsi="Simplified Arabic" w:cs="Simplified Arabic"/>
          <w:rtl/>
          <w:lang w:val="en-US"/>
        </w:rPr>
        <w:t xml:space="preserve"> المبادئ التوجيهية الطوعية في الاجتماع الرابع عشر لمؤتمر الأطراف</w:t>
      </w:r>
      <w:r w:rsidR="00FA69BE">
        <w:rPr>
          <w:rFonts w:ascii="Simplified Arabic" w:hAnsi="Simplified Arabic" w:cs="Simplified Arabic" w:hint="cs"/>
          <w:rtl/>
          <w:lang w:val="en-US"/>
        </w:rPr>
        <w:t xml:space="preserve"> المنعقد</w:t>
      </w:r>
      <w:r w:rsidRPr="00AC745F">
        <w:rPr>
          <w:rFonts w:ascii="Simplified Arabic" w:hAnsi="Simplified Arabic" w:cs="Simplified Arabic"/>
          <w:rtl/>
          <w:lang w:val="en-US"/>
        </w:rPr>
        <w:t xml:space="preserve"> في عام 2018. </w:t>
      </w:r>
      <w:r w:rsidR="00FA69BE">
        <w:rPr>
          <w:rFonts w:ascii="Simplified Arabic" w:hAnsi="Simplified Arabic" w:cs="Simplified Arabic" w:hint="cs"/>
          <w:rtl/>
          <w:lang w:val="en-US"/>
        </w:rPr>
        <w:t xml:space="preserve">ونُشرت </w:t>
      </w:r>
      <w:r w:rsidRPr="00AC745F">
        <w:rPr>
          <w:rFonts w:ascii="Simplified Arabic" w:hAnsi="Simplified Arabic" w:cs="Simplified Arabic"/>
          <w:rtl/>
          <w:lang w:val="en-US"/>
        </w:rPr>
        <w:t xml:space="preserve">نسخة أكثر تفصيلاً في عام 2019 </w:t>
      </w:r>
      <w:r w:rsidR="00FA69BE">
        <w:rPr>
          <w:rFonts w:ascii="Simplified Arabic" w:hAnsi="Simplified Arabic" w:cs="Simplified Arabic" w:hint="cs"/>
          <w:rtl/>
          <w:lang w:val="en-US"/>
        </w:rPr>
        <w:t>في صورة</w:t>
      </w:r>
      <w:r w:rsidR="00E83C1E" w:rsidRPr="00AC745F">
        <w:rPr>
          <w:rFonts w:ascii="Simplified Arabic" w:hAnsi="Simplified Arabic" w:cs="Simplified Arabic"/>
          <w:rtl/>
          <w:lang w:val="en-US"/>
        </w:rPr>
        <w:t xml:space="preserve"> السلسلة التقنية </w:t>
      </w:r>
      <w:r w:rsidR="00FA69BE">
        <w:rPr>
          <w:rFonts w:ascii="Simplified Arabic" w:hAnsi="Simplified Arabic" w:cs="Simplified Arabic" w:hint="cs"/>
          <w:rtl/>
          <w:lang w:val="en-US"/>
        </w:rPr>
        <w:t>للاتفاقية</w:t>
      </w:r>
      <w:r w:rsidR="00FC41FC" w:rsidRPr="00AC745F">
        <w:rPr>
          <w:rFonts w:ascii="Simplified Arabic" w:hAnsi="Simplified Arabic" w:cs="Simplified Arabic"/>
          <w:rtl/>
          <w:lang w:val="en-US"/>
        </w:rPr>
        <w:t xml:space="preserve"> المتعلقة بالتنوع البيولوجي</w:t>
      </w:r>
      <w:r w:rsidR="00E83C1E" w:rsidRPr="00AC745F">
        <w:rPr>
          <w:rFonts w:ascii="Simplified Arabic" w:hAnsi="Simplified Arabic" w:cs="Simplified Arabic"/>
          <w:rtl/>
          <w:lang w:val="en-US"/>
        </w:rPr>
        <w:t xml:space="preserve"> رقم 93</w:t>
      </w:r>
      <w:r w:rsidRPr="00AC745F">
        <w:rPr>
          <w:rFonts w:ascii="Simplified Arabic" w:hAnsi="Simplified Arabic" w:cs="Simplified Arabic"/>
          <w:rtl/>
          <w:lang w:val="en-US"/>
        </w:rPr>
        <w:t xml:space="preserve">. وهي توفر إرشادات واضحة </w:t>
      </w:r>
      <w:r w:rsidR="00FA69BE">
        <w:rPr>
          <w:rFonts w:ascii="Simplified Arabic" w:hAnsi="Simplified Arabic" w:cs="Simplified Arabic" w:hint="cs"/>
          <w:rtl/>
          <w:lang w:val="en-US"/>
        </w:rPr>
        <w:t>عن</w:t>
      </w:r>
      <w:r w:rsidRPr="00AC745F">
        <w:rPr>
          <w:rFonts w:ascii="Simplified Arabic" w:hAnsi="Simplified Arabic" w:cs="Simplified Arabic"/>
          <w:rtl/>
          <w:lang w:val="en-US"/>
        </w:rPr>
        <w:t xml:space="preserve"> كيفية </w:t>
      </w:r>
      <w:r w:rsidR="00FA69BE">
        <w:rPr>
          <w:rFonts w:ascii="Simplified Arabic" w:hAnsi="Simplified Arabic" w:cs="Simplified Arabic" w:hint="cs"/>
          <w:rtl/>
          <w:lang w:val="en-US"/>
        </w:rPr>
        <w:t>إدماج</w:t>
      </w:r>
      <w:r w:rsidRPr="00AC745F">
        <w:rPr>
          <w:rFonts w:ascii="Simplified Arabic" w:hAnsi="Simplified Arabic" w:cs="Simplified Arabic"/>
          <w:rtl/>
          <w:lang w:val="en-US"/>
        </w:rPr>
        <w:t xml:space="preserve">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النظم الإيكولوجية في التكيف مع تغير المناخ والحد من مخاطر الكوارث بشكل فعال. وينطبق الكثير من ال</w:t>
      </w:r>
      <w:r w:rsidR="00FA69BE">
        <w:rPr>
          <w:rFonts w:ascii="Simplified Arabic" w:hAnsi="Simplified Arabic" w:cs="Simplified Arabic" w:hint="cs"/>
          <w:rtl/>
          <w:lang w:val="en-US"/>
        </w:rPr>
        <w:t>إرشادات</w:t>
      </w:r>
      <w:r w:rsidRPr="00AC745F">
        <w:rPr>
          <w:rFonts w:ascii="Simplified Arabic" w:hAnsi="Simplified Arabic" w:cs="Simplified Arabic"/>
          <w:rtl/>
          <w:lang w:val="en-US"/>
        </w:rPr>
        <w:t xml:space="preserve">، بما </w:t>
      </w:r>
      <w:r w:rsidR="00FA69BE">
        <w:rPr>
          <w:rFonts w:ascii="Simplified Arabic" w:hAnsi="Simplified Arabic" w:cs="Simplified Arabic" w:hint="cs"/>
          <w:rtl/>
          <w:lang w:val="en-US"/>
        </w:rPr>
        <w:t>فيها</w:t>
      </w:r>
      <w:r w:rsidRPr="00AC745F">
        <w:rPr>
          <w:rFonts w:ascii="Simplified Arabic" w:hAnsi="Simplified Arabic" w:cs="Simplified Arabic"/>
          <w:rtl/>
          <w:lang w:val="en-US"/>
        </w:rPr>
        <w:t xml:space="preserve"> المبادئ والضمانات، على نطاق واسع </w:t>
      </w:r>
      <w:r w:rsidR="00EA6FB7" w:rsidRPr="00AC745F">
        <w:rPr>
          <w:rFonts w:ascii="Simplified Arabic" w:hAnsi="Simplified Arabic" w:cs="Simplified Arabic"/>
          <w:rtl/>
          <w:lang w:val="en-US"/>
        </w:rPr>
        <w:t>أيضاً</w:t>
      </w:r>
      <w:r w:rsidRPr="00AC745F">
        <w:rPr>
          <w:rFonts w:ascii="Simplified Arabic" w:hAnsi="Simplified Arabic" w:cs="Simplified Arabic"/>
          <w:rtl/>
          <w:lang w:val="en-US"/>
        </w:rPr>
        <w:t xml:space="preserve"> على التخفيف من آثار تغير المناخ والتحديات المجتمعية الأخرى. </w:t>
      </w:r>
      <w:r w:rsidR="00FA69BE">
        <w:rPr>
          <w:rFonts w:ascii="Simplified Arabic" w:hAnsi="Simplified Arabic" w:cs="Simplified Arabic" w:hint="cs"/>
          <w:rtl/>
          <w:lang w:val="en-US"/>
        </w:rPr>
        <w:t>و</w:t>
      </w:r>
      <w:r w:rsidRPr="00AC745F">
        <w:rPr>
          <w:rFonts w:ascii="Simplified Arabic" w:hAnsi="Simplified Arabic" w:cs="Simplified Arabic"/>
          <w:rtl/>
          <w:lang w:val="en-US"/>
        </w:rPr>
        <w:t>منذ عام 2019، حدثت تطورات جوهرية في السياس</w:t>
      </w:r>
      <w:r w:rsidR="00FA69BE">
        <w:rPr>
          <w:rFonts w:ascii="Simplified Arabic" w:hAnsi="Simplified Arabic" w:cs="Simplified Arabic" w:hint="cs"/>
          <w:rtl/>
          <w:lang w:val="en-US"/>
        </w:rPr>
        <w:t>ات</w:t>
      </w:r>
      <w:r w:rsidRPr="00AC745F">
        <w:rPr>
          <w:rFonts w:ascii="Simplified Arabic" w:hAnsi="Simplified Arabic" w:cs="Simplified Arabic"/>
          <w:rtl/>
          <w:lang w:val="en-US"/>
        </w:rPr>
        <w:t xml:space="preserve"> الدولية والفهم العلمي، ولا سيما اعتماد إطار كونمينغ-مونتريال العالمي للتنوع البيولوجي في عام 2022. ويهدف هذا الملحق إلى استكمال المبادئ التوجيهية الطوعية وال</w:t>
      </w:r>
      <w:r w:rsidR="007205A5" w:rsidRPr="00AC745F">
        <w:rPr>
          <w:rFonts w:ascii="Simplified Arabic" w:hAnsi="Simplified Arabic" w:cs="Simplified Arabic"/>
          <w:rtl/>
          <w:lang w:val="en-US"/>
        </w:rPr>
        <w:t>مقرر</w:t>
      </w:r>
      <w:r w:rsidRPr="00AC745F">
        <w:rPr>
          <w:rFonts w:ascii="Simplified Arabic" w:hAnsi="Simplified Arabic" w:cs="Simplified Arabic"/>
          <w:rtl/>
          <w:lang w:val="en-US"/>
        </w:rPr>
        <w:t>ات ذات الصلة،</w:t>
      </w:r>
      <w:r w:rsidR="00FA69BE" w:rsidRPr="00FA69BE">
        <w:rPr>
          <w:rFonts w:cs="Simplified Arabic"/>
          <w:sz w:val="18"/>
          <w:vertAlign w:val="superscript"/>
          <w:rtl/>
          <w:lang w:val="en-US"/>
        </w:rPr>
        <w:footnoteReference w:id="26"/>
      </w:r>
      <w:r w:rsidRPr="00AC745F">
        <w:rPr>
          <w:rFonts w:ascii="Simplified Arabic" w:hAnsi="Simplified Arabic" w:cs="Simplified Arabic"/>
          <w:rtl/>
          <w:lang w:val="en-US"/>
        </w:rPr>
        <w:t xml:space="preserve"> والاستجابة للتطورات الجديدة وإيلاء اهتمام خاص للتخفيف من آثار تغير المناخ، وهو ما لا تغطيه المبادئ التوجيهية الطوعية.</w:t>
      </w:r>
    </w:p>
    <w:p w14:paraId="700DD00F" w14:textId="577A58F0" w:rsidR="00B7519E" w:rsidRPr="00AC745F" w:rsidRDefault="00DD68EC" w:rsidP="00B7519E">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00E83C1E" w:rsidRPr="00AC745F">
        <w:rPr>
          <w:rFonts w:ascii="Simplified Arabic" w:hAnsi="Simplified Arabic" w:cs="Simplified Arabic"/>
          <w:rtl/>
          <w:lang w:val="en-US"/>
        </w:rPr>
        <w:t>عرّفت جمعية الأمم المتحدة للبيئة</w:t>
      </w:r>
      <w:r>
        <w:rPr>
          <w:rFonts w:ascii="Simplified Arabic" w:hAnsi="Simplified Arabic" w:cs="Simplified Arabic" w:hint="cs"/>
          <w:rtl/>
          <w:lang w:val="en-US"/>
        </w:rPr>
        <w:t>،</w:t>
      </w:r>
      <w:r w:rsidRPr="00DD68EC">
        <w:rPr>
          <w:rFonts w:ascii="Simplified Arabic" w:hAnsi="Simplified Arabic" w:cs="Simplified Arabic"/>
          <w:rtl/>
          <w:lang w:val="en-US"/>
        </w:rPr>
        <w:t xml:space="preserve"> </w:t>
      </w:r>
      <w:r w:rsidRPr="00AC745F">
        <w:rPr>
          <w:rFonts w:ascii="Simplified Arabic" w:hAnsi="Simplified Arabic" w:cs="Simplified Arabic"/>
          <w:rtl/>
          <w:lang w:val="en-US"/>
        </w:rPr>
        <w:t>في قرارها 5/5 المؤرخ 2 مارس</w:t>
      </w:r>
      <w:r>
        <w:rPr>
          <w:rFonts w:ascii="Simplified Arabic" w:hAnsi="Simplified Arabic" w:cs="Simplified Arabic" w:hint="cs"/>
          <w:rtl/>
          <w:lang w:val="en-US"/>
        </w:rPr>
        <w:t>/آذار</w:t>
      </w:r>
      <w:r w:rsidRPr="00AC745F">
        <w:rPr>
          <w:rFonts w:ascii="Simplified Arabic" w:hAnsi="Simplified Arabic" w:cs="Simplified Arabic"/>
          <w:rtl/>
          <w:lang w:val="en-US"/>
        </w:rPr>
        <w:t xml:space="preserve"> 2022، </w:t>
      </w:r>
      <w:r w:rsidR="00E83C1E" w:rsidRPr="00AC745F">
        <w:rPr>
          <w:rFonts w:ascii="Simplified Arabic" w:hAnsi="Simplified Arabic" w:cs="Simplified Arabic"/>
          <w:rtl/>
          <w:lang w:val="en-US"/>
        </w:rPr>
        <w:t xml:space="preserve">الحلول القائمة على الطبيعة بأنها إجراءات </w:t>
      </w:r>
      <w:r>
        <w:rPr>
          <w:rFonts w:ascii="Simplified Arabic" w:hAnsi="Simplified Arabic" w:cs="Simplified Arabic" w:hint="cs"/>
          <w:rtl/>
          <w:lang w:val="en-US"/>
        </w:rPr>
        <w:t xml:space="preserve">ترمي إلى </w:t>
      </w:r>
      <w:r w:rsidR="00E83C1E" w:rsidRPr="00AC745F">
        <w:rPr>
          <w:rFonts w:ascii="Simplified Arabic" w:hAnsi="Simplified Arabic" w:cs="Simplified Arabic"/>
          <w:rtl/>
          <w:lang w:val="en-US"/>
        </w:rPr>
        <w:t xml:space="preserve">حماية النظم الإيكولوجية الطبيعية أو المعدلة الأرضية </w:t>
      </w:r>
      <w:r>
        <w:rPr>
          <w:rFonts w:ascii="Simplified Arabic" w:hAnsi="Simplified Arabic" w:cs="Simplified Arabic" w:hint="cs"/>
          <w:rtl/>
          <w:lang w:val="en-US"/>
        </w:rPr>
        <w:t>والمائية</w:t>
      </w:r>
      <w:r w:rsidR="00E83C1E" w:rsidRPr="00AC745F">
        <w:rPr>
          <w:rFonts w:ascii="Simplified Arabic" w:hAnsi="Simplified Arabic" w:cs="Simplified Arabic"/>
          <w:rtl/>
          <w:lang w:val="en-US"/>
        </w:rPr>
        <w:t xml:space="preserve"> والساحلية والبحرية </w:t>
      </w:r>
      <w:r w:rsidRPr="00AC745F">
        <w:rPr>
          <w:rFonts w:ascii="Simplified Arabic" w:hAnsi="Simplified Arabic" w:cs="Simplified Arabic"/>
          <w:rtl/>
          <w:lang w:val="en-US"/>
        </w:rPr>
        <w:t>وحفظ</w:t>
      </w:r>
      <w:r>
        <w:rPr>
          <w:rFonts w:ascii="Simplified Arabic" w:hAnsi="Simplified Arabic" w:cs="Simplified Arabic" w:hint="cs"/>
          <w:rtl/>
          <w:lang w:val="en-US"/>
        </w:rPr>
        <w:t xml:space="preserve">ها </w:t>
      </w:r>
      <w:r w:rsidRPr="00AC745F">
        <w:rPr>
          <w:rFonts w:ascii="Simplified Arabic" w:hAnsi="Simplified Arabic" w:cs="Simplified Arabic"/>
          <w:rtl/>
          <w:lang w:val="en-US"/>
        </w:rPr>
        <w:t>واستعاد</w:t>
      </w:r>
      <w:r>
        <w:rPr>
          <w:rFonts w:ascii="Simplified Arabic" w:hAnsi="Simplified Arabic" w:cs="Simplified Arabic" w:hint="cs"/>
          <w:rtl/>
          <w:lang w:val="en-US"/>
        </w:rPr>
        <w:t>تها</w:t>
      </w:r>
      <w:r w:rsidRPr="00AC745F">
        <w:rPr>
          <w:rFonts w:ascii="Simplified Arabic" w:hAnsi="Simplified Arabic" w:cs="Simplified Arabic"/>
          <w:rtl/>
          <w:lang w:val="en-US"/>
        </w:rPr>
        <w:t xml:space="preserve"> واستخدام</w:t>
      </w:r>
      <w:r>
        <w:rPr>
          <w:rFonts w:ascii="Simplified Arabic" w:hAnsi="Simplified Arabic" w:cs="Simplified Arabic" w:hint="cs"/>
          <w:rtl/>
          <w:lang w:val="en-US"/>
        </w:rPr>
        <w:t>ها</w:t>
      </w:r>
      <w:r w:rsidRPr="00AC745F">
        <w:rPr>
          <w:rFonts w:ascii="Simplified Arabic" w:hAnsi="Simplified Arabic" w:cs="Simplified Arabic"/>
          <w:rtl/>
          <w:lang w:val="en-US"/>
        </w:rPr>
        <w:t xml:space="preserve"> وإدار</w:t>
      </w:r>
      <w:r>
        <w:rPr>
          <w:rFonts w:ascii="Simplified Arabic" w:hAnsi="Simplified Arabic" w:cs="Simplified Arabic" w:hint="cs"/>
          <w:rtl/>
          <w:lang w:val="en-US"/>
        </w:rPr>
        <w:t>تها</w:t>
      </w:r>
      <w:r w:rsidRPr="00AC745F">
        <w:rPr>
          <w:rFonts w:ascii="Simplified Arabic" w:hAnsi="Simplified Arabic" w:cs="Simplified Arabic"/>
          <w:rtl/>
          <w:lang w:val="en-US"/>
        </w:rPr>
        <w:t xml:space="preserve"> </w:t>
      </w:r>
      <w:r w:rsidR="00E83C1E" w:rsidRPr="00AC745F">
        <w:rPr>
          <w:rFonts w:ascii="Simplified Arabic" w:hAnsi="Simplified Arabic" w:cs="Simplified Arabic"/>
          <w:rtl/>
          <w:lang w:val="en-US"/>
        </w:rPr>
        <w:t>بشكل مستدام</w:t>
      </w:r>
      <w:r>
        <w:rPr>
          <w:rFonts w:ascii="Simplified Arabic" w:hAnsi="Simplified Arabic" w:cs="Simplified Arabic" w:hint="cs"/>
          <w:rtl/>
          <w:lang w:val="en-US"/>
        </w:rPr>
        <w:t>، وتتصدى ل</w:t>
      </w:r>
      <w:r w:rsidR="00E83C1E" w:rsidRPr="00AC745F">
        <w:rPr>
          <w:rFonts w:ascii="Simplified Arabic" w:hAnsi="Simplified Arabic" w:cs="Simplified Arabic"/>
          <w:rtl/>
          <w:lang w:val="en-US"/>
        </w:rPr>
        <w:t xml:space="preserve">لتحديات الاجتماعية والاقتصادية والبيئية بشكل فعال وتكيفي، مع توفير </w:t>
      </w:r>
      <w:r>
        <w:rPr>
          <w:rFonts w:ascii="Simplified Arabic" w:hAnsi="Simplified Arabic" w:cs="Simplified Arabic" w:hint="cs"/>
          <w:rtl/>
          <w:lang w:val="en-US"/>
        </w:rPr>
        <w:t>رفاه الإنسان</w:t>
      </w:r>
      <w:r w:rsidR="00E83C1E" w:rsidRPr="00AC745F">
        <w:rPr>
          <w:rFonts w:ascii="Simplified Arabic" w:hAnsi="Simplified Arabic" w:cs="Simplified Arabic"/>
          <w:rtl/>
          <w:lang w:val="en-US"/>
        </w:rPr>
        <w:t xml:space="preserve"> وخدمات النظم الإيكولوجية وال</w:t>
      </w:r>
      <w:r>
        <w:rPr>
          <w:rFonts w:ascii="Simplified Arabic" w:hAnsi="Simplified Arabic" w:cs="Simplified Arabic" w:hint="cs"/>
          <w:rtl/>
          <w:lang w:val="en-US"/>
        </w:rPr>
        <w:t>قدرة على الصمود</w:t>
      </w:r>
      <w:r w:rsidR="00E83C1E" w:rsidRPr="00AC745F">
        <w:rPr>
          <w:rFonts w:ascii="Simplified Arabic" w:hAnsi="Simplified Arabic" w:cs="Simplified Arabic"/>
          <w:rtl/>
          <w:lang w:val="en-US"/>
        </w:rPr>
        <w:t xml:space="preserve"> و</w:t>
      </w:r>
      <w:r w:rsidR="007040AB">
        <w:rPr>
          <w:rFonts w:ascii="Simplified Arabic" w:hAnsi="Simplified Arabic" w:cs="Simplified Arabic" w:hint="cs"/>
          <w:rtl/>
          <w:lang w:val="en-US"/>
        </w:rPr>
        <w:t>منافع</w:t>
      </w:r>
      <w:r w:rsidR="00E83C1E" w:rsidRPr="00AC745F">
        <w:rPr>
          <w:rFonts w:ascii="Simplified Arabic" w:hAnsi="Simplified Arabic" w:cs="Simplified Arabic"/>
          <w:rtl/>
          <w:lang w:val="en-US"/>
        </w:rPr>
        <w:t xml:space="preserve"> التنوع البيولوجي في نفس الوقت</w:t>
      </w:r>
      <w:r w:rsidR="00B7519E" w:rsidRPr="00AC745F">
        <w:rPr>
          <w:rFonts w:ascii="Simplified Arabic" w:hAnsi="Simplified Arabic" w:cs="Simplified Arabic"/>
          <w:rtl/>
          <w:lang w:val="en-US"/>
        </w:rPr>
        <w:t>.</w:t>
      </w:r>
    </w:p>
    <w:p w14:paraId="255A8708" w14:textId="6541F14C" w:rsidR="00E83C1E" w:rsidRPr="00AC745F" w:rsidRDefault="007040AB" w:rsidP="00E83C1E">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w:t>
      </w:r>
      <w:r w:rsidR="00E83C1E" w:rsidRPr="00AC745F">
        <w:rPr>
          <w:rFonts w:ascii="Simplified Arabic" w:hAnsi="Simplified Arabic" w:cs="Simplified Arabic"/>
          <w:rtl/>
          <w:lang w:val="en-US"/>
        </w:rPr>
        <w:t xml:space="preserve">يمكن تعريف التخفيف القائم على </w:t>
      </w:r>
      <w:r w:rsidR="007A4CE1">
        <w:rPr>
          <w:rFonts w:ascii="Simplified Arabic" w:hAnsi="Simplified Arabic" w:cs="Simplified Arabic"/>
          <w:rtl/>
          <w:lang w:val="en-US"/>
        </w:rPr>
        <w:t>النظم الإيكولوجية</w:t>
      </w:r>
      <w:r w:rsidR="00E83C1E" w:rsidRPr="00AC745F">
        <w:rPr>
          <w:rFonts w:ascii="Simplified Arabic" w:hAnsi="Simplified Arabic" w:cs="Simplified Arabic"/>
          <w:rtl/>
          <w:lang w:val="en-US"/>
        </w:rPr>
        <w:t xml:space="preserve"> </w:t>
      </w:r>
      <w:r>
        <w:rPr>
          <w:rFonts w:ascii="Simplified Arabic" w:hAnsi="Simplified Arabic" w:cs="Simplified Arabic" w:hint="cs"/>
          <w:rtl/>
          <w:lang w:val="en-US"/>
        </w:rPr>
        <w:t>ب</w:t>
      </w:r>
      <w:r w:rsidR="00E83C1E" w:rsidRPr="00AC745F">
        <w:rPr>
          <w:rFonts w:ascii="Simplified Arabic" w:hAnsi="Simplified Arabic" w:cs="Simplified Arabic"/>
          <w:rtl/>
          <w:lang w:val="en-US"/>
        </w:rPr>
        <w:t xml:space="preserve">أنه استخدام </w:t>
      </w:r>
      <w:r>
        <w:rPr>
          <w:rFonts w:ascii="Simplified Arabic" w:hAnsi="Simplified Arabic" w:cs="Simplified Arabic"/>
          <w:rtl/>
          <w:lang w:val="en-US"/>
        </w:rPr>
        <w:t>النظم الإيكولوجية</w:t>
      </w:r>
      <w:r w:rsidR="00E83C1E" w:rsidRPr="00AC745F">
        <w:rPr>
          <w:rFonts w:ascii="Simplified Arabic" w:hAnsi="Simplified Arabic" w:cs="Simplified Arabic"/>
          <w:rtl/>
          <w:lang w:val="en-US"/>
        </w:rPr>
        <w:t xml:space="preserve"> لخدم</w:t>
      </w:r>
      <w:r w:rsidR="00A726B9">
        <w:rPr>
          <w:rFonts w:ascii="Simplified Arabic" w:hAnsi="Simplified Arabic" w:cs="Simplified Arabic" w:hint="cs"/>
          <w:rtl/>
          <w:lang w:val="en-US"/>
        </w:rPr>
        <w:t>تها المتعلقة</w:t>
      </w:r>
      <w:r w:rsidR="00E83C1E" w:rsidRPr="00AC745F">
        <w:rPr>
          <w:rFonts w:ascii="Simplified Arabic" w:hAnsi="Simplified Arabic" w:cs="Simplified Arabic"/>
          <w:rtl/>
          <w:lang w:val="en-US"/>
        </w:rPr>
        <w:t xml:space="preserve"> </w:t>
      </w:r>
      <w:r w:rsidR="00A726B9">
        <w:rPr>
          <w:rFonts w:ascii="Simplified Arabic" w:hAnsi="Simplified Arabic" w:cs="Simplified Arabic" w:hint="cs"/>
          <w:rtl/>
          <w:lang w:val="en-US"/>
        </w:rPr>
        <w:t>ب</w:t>
      </w:r>
      <w:r w:rsidR="00E83C1E" w:rsidRPr="00AC745F">
        <w:rPr>
          <w:rFonts w:ascii="Simplified Arabic" w:hAnsi="Simplified Arabic" w:cs="Simplified Arabic"/>
          <w:rtl/>
          <w:lang w:val="en-US"/>
        </w:rPr>
        <w:t>تخزين الكربون و</w:t>
      </w:r>
      <w:r>
        <w:rPr>
          <w:rFonts w:ascii="Simplified Arabic" w:hAnsi="Simplified Arabic" w:cs="Simplified Arabic" w:hint="cs"/>
          <w:rtl/>
          <w:lang w:val="en-US"/>
        </w:rPr>
        <w:t xml:space="preserve">احتجازه </w:t>
      </w:r>
      <w:r w:rsidR="00E83C1E" w:rsidRPr="00AC745F">
        <w:rPr>
          <w:rFonts w:ascii="Simplified Arabic" w:hAnsi="Simplified Arabic" w:cs="Simplified Arabic"/>
          <w:rtl/>
          <w:lang w:val="en-US"/>
        </w:rPr>
        <w:t xml:space="preserve">للمساعدة في التخفيف من </w:t>
      </w:r>
      <w:r w:rsidR="00A726B9">
        <w:rPr>
          <w:rFonts w:ascii="Simplified Arabic" w:hAnsi="Simplified Arabic" w:cs="Simplified Arabic" w:hint="cs"/>
          <w:rtl/>
          <w:lang w:val="en-US"/>
        </w:rPr>
        <w:t xml:space="preserve">آثار </w:t>
      </w:r>
      <w:r w:rsidR="00E83C1E" w:rsidRPr="00AC745F">
        <w:rPr>
          <w:rFonts w:ascii="Simplified Arabic" w:hAnsi="Simplified Arabic" w:cs="Simplified Arabic"/>
          <w:rtl/>
          <w:lang w:val="en-US"/>
        </w:rPr>
        <w:t xml:space="preserve">تغير المناخ من خلال أنشطة إدارة </w:t>
      </w:r>
      <w:r w:rsidR="007A4CE1">
        <w:rPr>
          <w:rFonts w:ascii="Simplified Arabic" w:hAnsi="Simplified Arabic" w:cs="Simplified Arabic"/>
          <w:rtl/>
          <w:lang w:val="en-US"/>
        </w:rPr>
        <w:t>النظم الإيكولوجية</w:t>
      </w:r>
      <w:r w:rsidR="00E83C1E" w:rsidRPr="00AC745F">
        <w:rPr>
          <w:rFonts w:ascii="Simplified Arabic" w:hAnsi="Simplified Arabic" w:cs="Simplified Arabic"/>
          <w:rtl/>
          <w:lang w:val="en-US"/>
        </w:rPr>
        <w:t xml:space="preserve"> التي تقلل من انبعاثات غازات الدفيئة وتعزز إزالة الكربون من الغلاف الجوي. </w:t>
      </w:r>
      <w:r w:rsidR="00A726B9">
        <w:rPr>
          <w:rFonts w:ascii="Simplified Arabic" w:hAnsi="Simplified Arabic" w:cs="Simplified Arabic" w:hint="cs"/>
          <w:rtl/>
          <w:lang w:val="en-US"/>
        </w:rPr>
        <w:t>ودُعيت</w:t>
      </w:r>
      <w:r w:rsidR="00E83C1E" w:rsidRPr="00AC745F">
        <w:rPr>
          <w:rFonts w:ascii="Simplified Arabic" w:hAnsi="Simplified Arabic" w:cs="Simplified Arabic"/>
          <w:rtl/>
          <w:lang w:val="en-US"/>
        </w:rPr>
        <w:t xml:space="preserve"> الأطراف والجهات الفاعلة الأخرى</w:t>
      </w:r>
      <w:r w:rsidR="00A726B9">
        <w:rPr>
          <w:rFonts w:ascii="Simplified Arabic" w:hAnsi="Simplified Arabic" w:cs="Simplified Arabic" w:hint="cs"/>
          <w:rtl/>
          <w:lang w:val="en-US"/>
        </w:rPr>
        <w:t xml:space="preserve">، في المقرر </w:t>
      </w:r>
      <w:hyperlink r:id="rId27" w:history="1">
        <w:r w:rsidR="00A726B9" w:rsidRPr="00164525">
          <w:rPr>
            <w:rStyle w:val="Lienhypertexte"/>
            <w:rFonts w:cs="Simplified Arabic"/>
            <w:kern w:val="22"/>
            <w:rtl/>
          </w:rPr>
          <w:t>10/33</w:t>
        </w:r>
      </w:hyperlink>
      <w:r w:rsidR="00A726B9">
        <w:rPr>
          <w:rFonts w:ascii="Simplified Arabic" w:hAnsi="Simplified Arabic" w:cs="Simplified Arabic" w:hint="cs"/>
          <w:rtl/>
          <w:lang w:val="en-US"/>
        </w:rPr>
        <w:t>،</w:t>
      </w:r>
      <w:r w:rsidR="00E83C1E" w:rsidRPr="00AC745F">
        <w:rPr>
          <w:rFonts w:ascii="Simplified Arabic" w:hAnsi="Simplified Arabic" w:cs="Simplified Arabic"/>
          <w:rtl/>
          <w:lang w:val="en-US"/>
        </w:rPr>
        <w:t xml:space="preserve"> إلى اتباع إرشادات محددة للنظم الإيكولوجية المختلفة.</w:t>
      </w:r>
    </w:p>
    <w:p w14:paraId="1FAB5EC6" w14:textId="572B4E4B" w:rsidR="00E83C1E" w:rsidRPr="00AC745F" w:rsidRDefault="00E83C1E" w:rsidP="00E83C1E">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t>ثالثاً-</w:t>
      </w:r>
      <w:r w:rsidRPr="00AC745F">
        <w:rPr>
          <w:rFonts w:ascii="Simplified Arabic" w:hAnsi="Simplified Arabic" w:cs="Simplified Arabic"/>
          <w:b/>
          <w:bCs/>
          <w:sz w:val="28"/>
          <w:szCs w:val="28"/>
          <w:rtl/>
          <w:lang w:val="en-US"/>
        </w:rPr>
        <w:tab/>
      </w:r>
      <w:r w:rsidR="00B37DB1" w:rsidRPr="00AC745F">
        <w:rPr>
          <w:rFonts w:ascii="Simplified Arabic" w:hAnsi="Simplified Arabic" w:cs="Simplified Arabic"/>
          <w:b/>
          <w:bCs/>
          <w:sz w:val="28"/>
          <w:szCs w:val="28"/>
          <w:rtl/>
          <w:lang w:val="en-US"/>
        </w:rPr>
        <w:t>المبادئ والضمانات</w:t>
      </w:r>
      <w:r w:rsidRPr="00AC745F">
        <w:rPr>
          <w:rFonts w:ascii="Simplified Arabic" w:hAnsi="Simplified Arabic" w:cs="Simplified Arabic"/>
          <w:b/>
          <w:bCs/>
          <w:sz w:val="28"/>
          <w:szCs w:val="28"/>
          <w:rtl/>
          <w:lang w:val="en-US"/>
        </w:rPr>
        <w:t xml:space="preserve"> </w:t>
      </w:r>
    </w:p>
    <w:p w14:paraId="7B9620FB" w14:textId="0CAE882A" w:rsidR="007E59ED" w:rsidRPr="00AC745F" w:rsidRDefault="00061D72" w:rsidP="007E59ED">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ترتكز المبادئ التوجيهية الطوعية على مجموعة</w:t>
      </w:r>
      <w:r w:rsidR="00A726B9">
        <w:rPr>
          <w:rFonts w:ascii="Simplified Arabic" w:hAnsi="Simplified Arabic" w:cs="Simplified Arabic" w:hint="cs"/>
          <w:rtl/>
          <w:lang w:val="en-US"/>
        </w:rPr>
        <w:t xml:space="preserve"> تتألف</w:t>
      </w:r>
      <w:r w:rsidRPr="00AC745F">
        <w:rPr>
          <w:rFonts w:ascii="Simplified Arabic" w:hAnsi="Simplified Arabic" w:cs="Simplified Arabic"/>
          <w:rtl/>
          <w:lang w:val="en-US"/>
        </w:rPr>
        <w:t xml:space="preserve"> من 10 مبادئ وتسع ضمانات. وتعتبر هذه المبادئ بمثابة معايير رفيعة المستوى لتوجيه التخطيط والتنفيذ. وقد </w:t>
      </w:r>
      <w:r w:rsidR="00A726B9">
        <w:rPr>
          <w:rFonts w:ascii="Simplified Arabic" w:hAnsi="Simplified Arabic" w:cs="Simplified Arabic" w:hint="cs"/>
          <w:rtl/>
          <w:lang w:val="en-US"/>
        </w:rPr>
        <w:t>صيغت باعتبارها إجراءات</w:t>
      </w:r>
      <w:r w:rsidRPr="00AC745F">
        <w:rPr>
          <w:rFonts w:ascii="Simplified Arabic" w:hAnsi="Simplified Arabic" w:cs="Simplified Arabic"/>
          <w:rtl/>
          <w:lang w:val="en-US"/>
        </w:rPr>
        <w:t xml:space="preserve"> تعزز</w:t>
      </w:r>
      <w:r w:rsidR="00A726B9">
        <w:rPr>
          <w:rFonts w:ascii="Simplified Arabic" w:hAnsi="Simplified Arabic" w:cs="Simplified Arabic" w:hint="cs"/>
          <w:rtl/>
          <w:lang w:val="en-US"/>
        </w:rPr>
        <w:t xml:space="preserve"> ما يلي</w:t>
      </w:r>
      <w:r w:rsidRPr="00AC745F">
        <w:rPr>
          <w:rFonts w:ascii="Simplified Arabic" w:hAnsi="Simplified Arabic" w:cs="Simplified Arabic"/>
          <w:rtl/>
          <w:lang w:val="en-US"/>
        </w:rPr>
        <w:t>: (أ) ال</w:t>
      </w:r>
      <w:r w:rsidR="00A726B9">
        <w:rPr>
          <w:rFonts w:ascii="Simplified Arabic" w:hAnsi="Simplified Arabic" w:cs="Simplified Arabic" w:hint="cs"/>
          <w:rtl/>
          <w:lang w:val="en-US"/>
        </w:rPr>
        <w:t>قدرة على الصمود</w:t>
      </w:r>
      <w:r w:rsidRPr="00AC745F">
        <w:rPr>
          <w:rFonts w:ascii="Simplified Arabic" w:hAnsi="Simplified Arabic" w:cs="Simplified Arabic"/>
          <w:rtl/>
          <w:lang w:val="en-US"/>
        </w:rPr>
        <w:t xml:space="preserve"> والقدرة على التكيف؛ (ب) الشمولية والإنصاف؛ (ج) النجاح على مستويات متعددة؛ (د) الفعالية والكفاءة. وتهدف الضمانات إلى منع الضرر الذي يلحق بالناس والطبيعة، وت</w:t>
      </w:r>
      <w:r w:rsidR="00A726B9">
        <w:rPr>
          <w:rFonts w:ascii="Simplified Arabic" w:hAnsi="Simplified Arabic" w:cs="Simplified Arabic" w:hint="cs"/>
          <w:rtl/>
          <w:lang w:val="en-US"/>
        </w:rPr>
        <w:t>يسير</w:t>
      </w:r>
      <w:r w:rsidRPr="00AC745F">
        <w:rPr>
          <w:rFonts w:ascii="Simplified Arabic" w:hAnsi="Simplified Arabic" w:cs="Simplified Arabic"/>
          <w:rtl/>
          <w:lang w:val="en-US"/>
        </w:rPr>
        <w:t xml:space="preserve"> الشفافية وتعزيز ال</w:t>
      </w:r>
      <w:r w:rsidR="00A726B9">
        <w:rPr>
          <w:rFonts w:ascii="Simplified Arabic" w:hAnsi="Simplified Arabic" w:cs="Simplified Arabic" w:hint="cs"/>
          <w:rtl/>
          <w:lang w:val="en-US"/>
        </w:rPr>
        <w:t>منافع</w:t>
      </w:r>
      <w:r w:rsidRPr="00AC745F">
        <w:rPr>
          <w:rFonts w:ascii="Simplified Arabic" w:hAnsi="Simplified Arabic" w:cs="Simplified Arabic"/>
          <w:rtl/>
          <w:lang w:val="en-US"/>
        </w:rPr>
        <w:t xml:space="preserve"> المتعددة. و</w:t>
      </w:r>
      <w:r w:rsidR="00A726B9">
        <w:rPr>
          <w:rFonts w:ascii="Simplified Arabic" w:hAnsi="Simplified Arabic" w:cs="Simplified Arabic" w:hint="cs"/>
          <w:rtl/>
          <w:lang w:val="en-US"/>
        </w:rPr>
        <w:t xml:space="preserve">يمكن أيضاً تطبيق </w:t>
      </w:r>
      <w:r w:rsidRPr="00AC745F">
        <w:rPr>
          <w:rFonts w:ascii="Simplified Arabic" w:hAnsi="Simplified Arabic" w:cs="Simplified Arabic"/>
          <w:rtl/>
          <w:lang w:val="en-US"/>
        </w:rPr>
        <w:t xml:space="preserve">المبادئ والضمانات، المصممة للتكيف القائم على النظم الإيكولوجية والحد من مخاطر الكوارث، </w:t>
      </w:r>
      <w:r w:rsidR="006D63DB">
        <w:rPr>
          <w:rFonts w:ascii="Simplified Arabic" w:hAnsi="Simplified Arabic" w:cs="Simplified Arabic" w:hint="cs"/>
          <w:rtl/>
          <w:lang w:val="en-US"/>
        </w:rPr>
        <w:t xml:space="preserve">تطبيقاً واسع النطاق </w:t>
      </w:r>
      <w:r w:rsidRPr="00AC745F">
        <w:rPr>
          <w:rFonts w:ascii="Simplified Arabic" w:hAnsi="Simplified Arabic" w:cs="Simplified Arabic"/>
          <w:rtl/>
          <w:lang w:val="en-US"/>
        </w:rPr>
        <w:t xml:space="preserve">على الحلول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النظم الإيكولوجية للتخفيف من آثار تغير المناخ. </w:t>
      </w:r>
      <w:r w:rsidR="006D63DB">
        <w:rPr>
          <w:rFonts w:ascii="Simplified Arabic" w:hAnsi="Simplified Arabic" w:cs="Simplified Arabic" w:hint="cs"/>
          <w:rtl/>
          <w:lang w:val="en-US"/>
        </w:rPr>
        <w:t>ويُحدّث</w:t>
      </w:r>
      <w:r w:rsidRPr="00AC745F">
        <w:rPr>
          <w:rFonts w:ascii="Simplified Arabic" w:hAnsi="Simplified Arabic" w:cs="Simplified Arabic"/>
          <w:rtl/>
          <w:lang w:val="en-US"/>
        </w:rPr>
        <w:t xml:space="preserve"> هذا الملحق الإرشادات المتعلقة بالضمانات الاجتماعية والبيئية ال</w:t>
      </w:r>
      <w:r w:rsidR="006D63DB">
        <w:rPr>
          <w:rFonts w:ascii="Simplified Arabic" w:hAnsi="Simplified Arabic" w:cs="Simplified Arabic" w:hint="cs"/>
          <w:rtl/>
          <w:lang w:val="en-US"/>
        </w:rPr>
        <w:t>ملائمة</w:t>
      </w:r>
      <w:r w:rsidRPr="00AC745F">
        <w:rPr>
          <w:rFonts w:ascii="Simplified Arabic" w:hAnsi="Simplified Arabic" w:cs="Simplified Arabic"/>
          <w:rtl/>
          <w:lang w:val="en-US"/>
        </w:rPr>
        <w:t xml:space="preserve"> للغرض</w:t>
      </w:r>
      <w:r w:rsidR="006D63DB">
        <w:rPr>
          <w:rFonts w:ascii="Simplified Arabic" w:hAnsi="Simplified Arabic" w:cs="Simplified Arabic" w:hint="cs"/>
          <w:rtl/>
          <w:lang w:val="en-US"/>
        </w:rPr>
        <w:t xml:space="preserve"> المنشود</w:t>
      </w:r>
      <w:r w:rsidRPr="00AC745F">
        <w:rPr>
          <w:rFonts w:ascii="Simplified Arabic" w:hAnsi="Simplified Arabic" w:cs="Simplified Arabic"/>
          <w:rtl/>
          <w:lang w:val="en-US"/>
        </w:rPr>
        <w:t xml:space="preserve"> من خلال </w:t>
      </w:r>
      <w:r w:rsidR="006D63DB">
        <w:rPr>
          <w:rFonts w:ascii="Simplified Arabic" w:hAnsi="Simplified Arabic" w:cs="Simplified Arabic" w:hint="cs"/>
          <w:rtl/>
          <w:lang w:val="en-US"/>
        </w:rPr>
        <w:t>إدماج</w:t>
      </w:r>
      <w:r w:rsidRPr="00AC745F">
        <w:rPr>
          <w:rFonts w:ascii="Simplified Arabic" w:hAnsi="Simplified Arabic" w:cs="Simplified Arabic"/>
          <w:rtl/>
          <w:lang w:val="en-US"/>
        </w:rPr>
        <w:t xml:space="preserve"> بعض المبادئ والضمانات الإضافية للتخفيف من آثار تغير المناخ وتعزيز الضمانات</w:t>
      </w:r>
      <w:r w:rsidR="00DD654C">
        <w:rPr>
          <w:rFonts w:ascii="Simplified Arabic" w:hAnsi="Simplified Arabic" w:cs="Simplified Arabic" w:hint="cs"/>
          <w:rtl/>
          <w:lang w:val="en-US"/>
        </w:rPr>
        <w:t xml:space="preserve"> المقدمة</w:t>
      </w:r>
      <w:r w:rsidRPr="00AC745F">
        <w:rPr>
          <w:rFonts w:ascii="Simplified Arabic" w:hAnsi="Simplified Arabic" w:cs="Simplified Arabic"/>
          <w:rtl/>
          <w:lang w:val="en-US"/>
        </w:rPr>
        <w:t xml:space="preserve"> للشعوب الأصلية والمجتمعات المحلية. وتشكل المبادئ والضمانات مجتمعة جزءا</w:t>
      </w:r>
      <w:r w:rsidR="006D63DB">
        <w:rPr>
          <w:rFonts w:ascii="Simplified Arabic" w:hAnsi="Simplified Arabic" w:cs="Simplified Arabic" w:hint="cs"/>
          <w:rtl/>
          <w:lang w:val="en-US"/>
        </w:rPr>
        <w:t>ً</w:t>
      </w:r>
      <w:r w:rsidRPr="00AC745F">
        <w:rPr>
          <w:rFonts w:ascii="Simplified Arabic" w:hAnsi="Simplified Arabic" w:cs="Simplified Arabic"/>
          <w:rtl/>
          <w:lang w:val="en-US"/>
        </w:rPr>
        <w:t xml:space="preserve"> أساسيا</w:t>
      </w:r>
      <w:r w:rsidR="006D63DB">
        <w:rPr>
          <w:rFonts w:ascii="Simplified Arabic" w:hAnsi="Simplified Arabic" w:cs="Simplified Arabic" w:hint="cs"/>
          <w:rtl/>
          <w:lang w:val="en-US"/>
        </w:rPr>
        <w:t>ً</w:t>
      </w:r>
      <w:r w:rsidRPr="00AC745F">
        <w:rPr>
          <w:rFonts w:ascii="Simplified Arabic" w:hAnsi="Simplified Arabic" w:cs="Simplified Arabic"/>
          <w:rtl/>
          <w:lang w:val="en-US"/>
        </w:rPr>
        <w:t xml:space="preserve"> من </w:t>
      </w:r>
      <w:r w:rsidR="006D63DB">
        <w:rPr>
          <w:rFonts w:ascii="Simplified Arabic" w:hAnsi="Simplified Arabic" w:cs="Simplified Arabic" w:hint="cs"/>
          <w:rtl/>
          <w:lang w:val="en-US"/>
        </w:rPr>
        <w:t>نهج التصميم والتنفيذ</w:t>
      </w:r>
      <w:r w:rsidRPr="00AC745F">
        <w:rPr>
          <w:rFonts w:ascii="Simplified Arabic" w:hAnsi="Simplified Arabic" w:cs="Simplified Arabic"/>
          <w:rtl/>
          <w:lang w:val="en-US"/>
        </w:rPr>
        <w:t xml:space="preserve"> الشاملة والتشاركية </w:t>
      </w:r>
      <w:r w:rsidR="006D63DB">
        <w:rPr>
          <w:rFonts w:ascii="Simplified Arabic" w:hAnsi="Simplified Arabic" w:cs="Simplified Arabic" w:hint="cs"/>
          <w:rtl/>
          <w:lang w:val="en-US"/>
        </w:rPr>
        <w:t>و</w:t>
      </w:r>
      <w:r w:rsidRPr="00AC745F">
        <w:rPr>
          <w:rFonts w:ascii="Simplified Arabic" w:hAnsi="Simplified Arabic" w:cs="Simplified Arabic"/>
          <w:rtl/>
          <w:lang w:val="en-US"/>
        </w:rPr>
        <w:t>الموصوفة في هذا النص</w:t>
      </w:r>
      <w:r w:rsidR="00E83C1E" w:rsidRPr="00AC745F">
        <w:rPr>
          <w:rFonts w:ascii="Simplified Arabic" w:hAnsi="Simplified Arabic" w:cs="Simplified Arabic"/>
          <w:rtl/>
          <w:lang w:val="en-US"/>
        </w:rPr>
        <w:t>.</w:t>
      </w:r>
    </w:p>
    <w:p w14:paraId="72BEAEA5" w14:textId="62479A11" w:rsidR="007E59ED" w:rsidRPr="00AC745F" w:rsidRDefault="007E59ED" w:rsidP="007E59ED">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lastRenderedPageBreak/>
        <w:t>1-</w:t>
      </w:r>
      <w:r w:rsidRPr="00AC745F">
        <w:rPr>
          <w:rFonts w:ascii="Simplified Arabic" w:hAnsi="Simplified Arabic" w:cs="Simplified Arabic"/>
          <w:b/>
          <w:bCs/>
          <w:sz w:val="28"/>
          <w:szCs w:val="28"/>
          <w:rtl/>
          <w:lang w:val="en-US"/>
        </w:rPr>
        <w:tab/>
      </w:r>
      <w:r w:rsidRPr="00AC745F">
        <w:rPr>
          <w:rFonts w:ascii="Simplified Arabic" w:hAnsi="Simplified Arabic" w:cs="Simplified Arabic"/>
          <w:b/>
          <w:bCs/>
          <w:sz w:val="24"/>
          <w:rtl/>
          <w:lang w:val="en-US"/>
        </w:rPr>
        <w:t>مبادئ وضمانات إضافية للتخفيف من آثار تغير المناخ</w:t>
      </w:r>
    </w:p>
    <w:p w14:paraId="08CD4866" w14:textId="1BEC1ACF" w:rsidR="00061D72" w:rsidRPr="00AC745F" w:rsidRDefault="006B6CB8" w:rsidP="00061D72">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عندما يكون التخفيف من آثار تغير المناخ هدفا</w:t>
      </w:r>
      <w:r w:rsidR="006D63DB">
        <w:rPr>
          <w:rFonts w:ascii="Simplified Arabic" w:hAnsi="Simplified Arabic" w:cs="Simplified Arabic" w:hint="cs"/>
          <w:rtl/>
          <w:lang w:val="en-US"/>
        </w:rPr>
        <w:t>ً من الأهداف الرئيسية،</w:t>
      </w:r>
      <w:r w:rsidRPr="00AC745F">
        <w:rPr>
          <w:rFonts w:ascii="Simplified Arabic" w:hAnsi="Simplified Arabic" w:cs="Simplified Arabic"/>
          <w:rtl/>
          <w:lang w:val="en-US"/>
        </w:rPr>
        <w:t xml:space="preserve"> فمن الضروري وضع مبادئ وضمانات إضافية لضمان أن</w:t>
      </w:r>
      <w:r w:rsidR="006D63DB">
        <w:rPr>
          <w:rFonts w:ascii="Simplified Arabic" w:hAnsi="Simplified Arabic" w:cs="Simplified Arabic" w:hint="cs"/>
          <w:rtl/>
          <w:lang w:val="en-US"/>
        </w:rPr>
        <w:t xml:space="preserve"> تلبي</w:t>
      </w:r>
      <w:r w:rsidRPr="00AC745F">
        <w:rPr>
          <w:rFonts w:ascii="Simplified Arabic" w:hAnsi="Simplified Arabic" w:cs="Simplified Arabic"/>
          <w:rtl/>
          <w:lang w:val="en-US"/>
        </w:rPr>
        <w:t xml:space="preserve"> الإجراءات التي يتعين اتخاذها أهداف المناخ والطبيعة على </w:t>
      </w:r>
      <w:r w:rsidR="006D63DB">
        <w:rPr>
          <w:rFonts w:ascii="Simplified Arabic" w:hAnsi="Simplified Arabic" w:cs="Simplified Arabic" w:hint="cs"/>
          <w:rtl/>
          <w:lang w:val="en-US"/>
        </w:rPr>
        <w:t xml:space="preserve">حد </w:t>
      </w:r>
      <w:r w:rsidRPr="00AC745F">
        <w:rPr>
          <w:rFonts w:ascii="Simplified Arabic" w:hAnsi="Simplified Arabic" w:cs="Simplified Arabic"/>
          <w:rtl/>
          <w:lang w:val="en-US"/>
        </w:rPr>
        <w:t>سواء. وتركز الإضافات على ال</w:t>
      </w:r>
      <w:r w:rsidR="006D63DB">
        <w:rPr>
          <w:rFonts w:ascii="Simplified Arabic" w:hAnsi="Simplified Arabic" w:cs="Simplified Arabic" w:hint="cs"/>
          <w:rtl/>
          <w:lang w:val="en-US"/>
        </w:rPr>
        <w:t>منافع</w:t>
      </w:r>
      <w:r w:rsidRPr="00AC745F">
        <w:rPr>
          <w:rFonts w:ascii="Simplified Arabic" w:hAnsi="Simplified Arabic" w:cs="Simplified Arabic"/>
          <w:rtl/>
          <w:lang w:val="en-US"/>
        </w:rPr>
        <w:t xml:space="preserve"> المتعددة، و</w:t>
      </w:r>
      <w:r w:rsidR="006D63DB">
        <w:rPr>
          <w:rFonts w:ascii="Simplified Arabic" w:hAnsi="Simplified Arabic" w:cs="Simplified Arabic" w:hint="cs"/>
          <w:rtl/>
          <w:lang w:val="en-US"/>
        </w:rPr>
        <w:t xml:space="preserve">مسائل </w:t>
      </w:r>
      <w:r w:rsidRPr="00AC745F">
        <w:rPr>
          <w:rFonts w:ascii="Simplified Arabic" w:hAnsi="Simplified Arabic" w:cs="Simplified Arabic"/>
          <w:rtl/>
          <w:lang w:val="en-US"/>
        </w:rPr>
        <w:t>ا</w:t>
      </w:r>
      <w:r w:rsidR="006D63DB">
        <w:rPr>
          <w:rFonts w:ascii="Simplified Arabic" w:hAnsi="Simplified Arabic" w:cs="Simplified Arabic" w:hint="cs"/>
          <w:rtl/>
          <w:lang w:val="en-US"/>
        </w:rPr>
        <w:t>لاستعجال</w:t>
      </w:r>
      <w:r w:rsidRPr="00AC745F">
        <w:rPr>
          <w:rFonts w:ascii="Simplified Arabic" w:hAnsi="Simplified Arabic" w:cs="Simplified Arabic"/>
          <w:rtl/>
          <w:lang w:val="en-US"/>
        </w:rPr>
        <w:t xml:space="preserve">، </w:t>
      </w:r>
      <w:r w:rsidR="006D63DB">
        <w:rPr>
          <w:rFonts w:ascii="Simplified Arabic" w:hAnsi="Simplified Arabic" w:cs="Simplified Arabic" w:hint="cs"/>
          <w:rtl/>
          <w:lang w:val="en-US"/>
        </w:rPr>
        <w:t>والتسلسل الهرمي للتخفيف</w:t>
      </w:r>
      <w:r w:rsidRPr="00AC745F">
        <w:rPr>
          <w:rFonts w:ascii="Simplified Arabic" w:hAnsi="Simplified Arabic" w:cs="Simplified Arabic"/>
          <w:rtl/>
          <w:lang w:val="en-US"/>
        </w:rPr>
        <w:t>، والإضاف</w:t>
      </w:r>
      <w:r w:rsidR="006D63DB">
        <w:rPr>
          <w:rFonts w:ascii="Simplified Arabic" w:hAnsi="Simplified Arabic" w:cs="Simplified Arabic" w:hint="cs"/>
          <w:rtl/>
          <w:lang w:val="en-US"/>
        </w:rPr>
        <w:t>ي</w:t>
      </w:r>
      <w:r w:rsidRPr="00AC745F">
        <w:rPr>
          <w:rFonts w:ascii="Simplified Arabic" w:hAnsi="Simplified Arabic" w:cs="Simplified Arabic"/>
          <w:rtl/>
          <w:lang w:val="en-US"/>
        </w:rPr>
        <w:t>ة، وال</w:t>
      </w:r>
      <w:r w:rsidR="006D63DB">
        <w:rPr>
          <w:rFonts w:ascii="Simplified Arabic" w:hAnsi="Simplified Arabic" w:cs="Simplified Arabic" w:hint="cs"/>
          <w:rtl/>
          <w:lang w:val="en-US"/>
        </w:rPr>
        <w:t>دوام</w:t>
      </w:r>
      <w:r w:rsidRPr="00AC745F">
        <w:rPr>
          <w:rFonts w:ascii="Simplified Arabic" w:hAnsi="Simplified Arabic" w:cs="Simplified Arabic"/>
          <w:rtl/>
          <w:lang w:val="en-US"/>
        </w:rPr>
        <w:t>، والتسرب (انظر الجدول أدناه)</w:t>
      </w:r>
      <w:r w:rsidR="00061D72" w:rsidRPr="00AC745F">
        <w:rPr>
          <w:rFonts w:ascii="Simplified Arabic" w:hAnsi="Simplified Arabic" w:cs="Simplified Arabic"/>
          <w:rtl/>
          <w:lang w:val="en-US"/>
        </w:rPr>
        <w:t>.</w:t>
      </w:r>
    </w:p>
    <w:p w14:paraId="6974E794" w14:textId="7F406C67" w:rsidR="006B6CB8" w:rsidRPr="00AC745F" w:rsidRDefault="006B6CB8" w:rsidP="006B6CB8">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t>2-</w:t>
      </w:r>
      <w:r w:rsidRPr="00AC745F">
        <w:rPr>
          <w:rFonts w:ascii="Simplified Arabic" w:hAnsi="Simplified Arabic" w:cs="Simplified Arabic"/>
          <w:b/>
          <w:bCs/>
          <w:sz w:val="28"/>
          <w:szCs w:val="28"/>
          <w:rtl/>
          <w:lang w:val="en-US"/>
        </w:rPr>
        <w:tab/>
      </w:r>
      <w:r w:rsidR="00DD654C" w:rsidRPr="00DD654C">
        <w:rPr>
          <w:rFonts w:ascii="Simplified Arabic" w:hAnsi="Simplified Arabic" w:cs="Simplified Arabic"/>
          <w:b/>
          <w:bCs/>
          <w:sz w:val="24"/>
          <w:rtl/>
          <w:lang w:val="en-US"/>
        </w:rPr>
        <w:t>تعزيز الضمانات</w:t>
      </w:r>
      <w:r w:rsidR="00DD654C">
        <w:rPr>
          <w:rFonts w:ascii="Simplified Arabic" w:hAnsi="Simplified Arabic" w:cs="Simplified Arabic" w:hint="cs"/>
          <w:b/>
          <w:bCs/>
          <w:sz w:val="24"/>
          <w:rtl/>
          <w:lang w:val="en-US"/>
        </w:rPr>
        <w:t xml:space="preserve"> المقدمة</w:t>
      </w:r>
      <w:r w:rsidR="00DD654C" w:rsidRPr="00DD654C">
        <w:rPr>
          <w:rFonts w:ascii="Simplified Arabic" w:hAnsi="Simplified Arabic" w:cs="Simplified Arabic"/>
          <w:b/>
          <w:bCs/>
          <w:sz w:val="24"/>
          <w:rtl/>
          <w:lang w:val="en-US"/>
        </w:rPr>
        <w:t xml:space="preserve"> للشعوب الأصلية والمجتمعات المحلية</w:t>
      </w:r>
    </w:p>
    <w:p w14:paraId="2A143CC7" w14:textId="25741DE8" w:rsidR="007E59ED" w:rsidRPr="00AC745F" w:rsidRDefault="00DD654C" w:rsidP="007E59ED">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Pr>
          <w:rFonts w:ascii="Simplified Arabic" w:hAnsi="Simplified Arabic" w:cs="Simplified Arabic" w:hint="cs"/>
          <w:rtl/>
          <w:lang w:val="en-US"/>
        </w:rPr>
        <w:t>استناداً إلى</w:t>
      </w:r>
      <w:r w:rsidR="006B6CB8" w:rsidRPr="00AC745F">
        <w:rPr>
          <w:rFonts w:ascii="Simplified Arabic" w:hAnsi="Simplified Arabic" w:cs="Simplified Arabic"/>
          <w:rtl/>
          <w:lang w:val="en-US"/>
        </w:rPr>
        <w:t xml:space="preserve"> المبادئ والضمانات المنصوص عليها في المبادئ التوجيهية الطوعية، وبما يتفق مع ال</w:t>
      </w:r>
      <w:r>
        <w:rPr>
          <w:rFonts w:ascii="Simplified Arabic" w:hAnsi="Simplified Arabic" w:cs="Simplified Arabic" w:hint="cs"/>
          <w:rtl/>
          <w:lang w:val="en-US"/>
        </w:rPr>
        <w:t>فرع</w:t>
      </w:r>
      <w:r w:rsidR="006B6CB8" w:rsidRPr="00AC745F">
        <w:rPr>
          <w:rFonts w:ascii="Simplified Arabic" w:hAnsi="Simplified Arabic" w:cs="Simplified Arabic"/>
          <w:rtl/>
          <w:lang w:val="en-US"/>
        </w:rPr>
        <w:t xml:space="preserve"> ج</w:t>
      </w:r>
      <w:r>
        <w:rPr>
          <w:rFonts w:ascii="Simplified Arabic" w:hAnsi="Simplified Arabic" w:cs="Simplified Arabic" w:hint="cs"/>
          <w:rtl/>
          <w:lang w:val="en-US"/>
        </w:rPr>
        <w:t>يم</w:t>
      </w:r>
      <w:r w:rsidR="006B6CB8" w:rsidRPr="00AC745F">
        <w:rPr>
          <w:rFonts w:ascii="Simplified Arabic" w:hAnsi="Simplified Arabic" w:cs="Simplified Arabic"/>
          <w:rtl/>
          <w:lang w:val="en-US"/>
        </w:rPr>
        <w:t xml:space="preserve"> من الإطار، هناك </w:t>
      </w:r>
      <w:r>
        <w:rPr>
          <w:rFonts w:ascii="Simplified Arabic" w:hAnsi="Simplified Arabic" w:cs="Simplified Arabic" w:hint="cs"/>
          <w:rtl/>
          <w:lang w:val="en-US"/>
        </w:rPr>
        <w:t>مجالان يستحقان</w:t>
      </w:r>
      <w:r w:rsidR="006B6CB8" w:rsidRPr="00AC745F">
        <w:rPr>
          <w:rFonts w:ascii="Simplified Arabic" w:hAnsi="Simplified Arabic" w:cs="Simplified Arabic"/>
          <w:rtl/>
          <w:lang w:val="en-US"/>
        </w:rPr>
        <w:t xml:space="preserve"> المزيد من الاهتمام</w:t>
      </w:r>
      <w:r>
        <w:rPr>
          <w:rFonts w:ascii="Simplified Arabic" w:hAnsi="Simplified Arabic" w:cs="Simplified Arabic" w:hint="cs"/>
          <w:rtl/>
          <w:lang w:val="en-US"/>
        </w:rPr>
        <w:t>، وهما على النحو التالي</w:t>
      </w:r>
      <w:r w:rsidR="006B6CB8" w:rsidRPr="00AC745F">
        <w:rPr>
          <w:rFonts w:ascii="Simplified Arabic" w:hAnsi="Simplified Arabic" w:cs="Simplified Arabic"/>
          <w:rtl/>
          <w:lang w:val="en-US"/>
        </w:rPr>
        <w:t>:</w:t>
      </w:r>
    </w:p>
    <w:p w14:paraId="67E82B9B" w14:textId="3E248787" w:rsidR="009D6242" w:rsidRPr="00AC745F" w:rsidRDefault="006B6CB8" w:rsidP="00D65ACA">
      <w:pPr>
        <w:pStyle w:val="Paragraphedeliste"/>
        <w:numPr>
          <w:ilvl w:val="0"/>
          <w:numId w:val="28"/>
        </w:numPr>
        <w:tabs>
          <w:tab w:val="left" w:pos="1560"/>
        </w:tabs>
        <w:bidi/>
        <w:spacing w:before="120" w:line="216" w:lineRule="auto"/>
        <w:ind w:left="571" w:firstLine="425"/>
        <w:contextualSpacing w:val="0"/>
        <w:rPr>
          <w:rFonts w:ascii="Simplified Arabic" w:hAnsi="Simplified Arabic" w:cs="Simplified Arabic"/>
          <w:rtl/>
          <w:lang w:val="en-US"/>
        </w:rPr>
      </w:pPr>
      <w:r w:rsidRPr="00DD654C">
        <w:rPr>
          <w:rFonts w:ascii="Simplified Arabic" w:hAnsi="Simplified Arabic" w:cs="Simplified Arabic"/>
          <w:i/>
          <w:iCs/>
          <w:rtl/>
          <w:lang w:val="en-US"/>
        </w:rPr>
        <w:t xml:space="preserve">احترام </w:t>
      </w:r>
      <w:r w:rsidR="007A4CE1" w:rsidRPr="00DD654C">
        <w:rPr>
          <w:rFonts w:ascii="Simplified Arabic" w:hAnsi="Simplified Arabic" w:cs="Simplified Arabic"/>
          <w:i/>
          <w:iCs/>
          <w:rtl/>
          <w:lang w:val="en-US"/>
        </w:rPr>
        <w:t>نظم</w:t>
      </w:r>
      <w:r w:rsidRPr="00DD654C">
        <w:rPr>
          <w:rFonts w:ascii="Simplified Arabic" w:hAnsi="Simplified Arabic" w:cs="Simplified Arabic"/>
          <w:i/>
          <w:iCs/>
          <w:rtl/>
          <w:lang w:val="en-US"/>
        </w:rPr>
        <w:t xml:space="preserve"> القيم المختلفة</w:t>
      </w:r>
      <w:r w:rsidRPr="00AC745F">
        <w:rPr>
          <w:rFonts w:ascii="Simplified Arabic" w:hAnsi="Simplified Arabic" w:cs="Simplified Arabic"/>
          <w:rtl/>
          <w:lang w:val="en-US"/>
        </w:rPr>
        <w:t xml:space="preserve">. </w:t>
      </w:r>
      <w:r w:rsidR="00DD654C">
        <w:rPr>
          <w:rFonts w:ascii="Simplified Arabic" w:hAnsi="Simplified Arabic" w:cs="Simplified Arabic" w:hint="cs"/>
          <w:rtl/>
          <w:lang w:val="en-US"/>
        </w:rPr>
        <w:t>تُخصّص</w:t>
      </w:r>
      <w:r w:rsidRPr="00AC745F">
        <w:rPr>
          <w:rFonts w:ascii="Simplified Arabic" w:hAnsi="Simplified Arabic" w:cs="Simplified Arabic"/>
          <w:rtl/>
          <w:lang w:val="en-US"/>
        </w:rPr>
        <w:t xml:space="preserve"> قيمة وحقوق جوهرية للطبيعة نفسها، بما في ذلك ضمن الأطر القانونية، في ظل </w:t>
      </w:r>
      <w:r w:rsidR="00FC126B">
        <w:rPr>
          <w:rFonts w:ascii="Simplified Arabic" w:hAnsi="Simplified Arabic" w:cs="Simplified Arabic" w:hint="cs"/>
          <w:rtl/>
          <w:lang w:val="en-US"/>
        </w:rPr>
        <w:t>نظرة</w:t>
      </w:r>
      <w:r w:rsidRPr="00AC745F">
        <w:rPr>
          <w:rFonts w:ascii="Simplified Arabic" w:hAnsi="Simplified Arabic" w:cs="Simplified Arabic"/>
          <w:rtl/>
          <w:lang w:val="en-US"/>
        </w:rPr>
        <w:t xml:space="preserve"> </w:t>
      </w:r>
      <w:r w:rsidR="00FC126B">
        <w:rPr>
          <w:rFonts w:ascii="Simplified Arabic" w:hAnsi="Simplified Arabic" w:cs="Simplified Arabic" w:hint="cs"/>
          <w:rtl/>
          <w:lang w:val="en-US"/>
        </w:rPr>
        <w:t>إلى العالم</w:t>
      </w:r>
      <w:r w:rsidRPr="00AC745F">
        <w:rPr>
          <w:rFonts w:ascii="Simplified Arabic" w:hAnsi="Simplified Arabic" w:cs="Simplified Arabic"/>
          <w:rtl/>
          <w:lang w:val="en-US"/>
        </w:rPr>
        <w:t xml:space="preserve"> تتمحور حول أمنا الأرض</w:t>
      </w:r>
      <w:r w:rsidR="00DD654C">
        <w:rPr>
          <w:rFonts w:ascii="Simplified Arabic" w:hAnsi="Simplified Arabic" w:cs="Simplified Arabic" w:hint="cs"/>
          <w:rtl/>
          <w:lang w:val="en-US"/>
        </w:rPr>
        <w:t>.</w:t>
      </w:r>
      <w:r w:rsidR="00DD654C" w:rsidRPr="00DD654C">
        <w:rPr>
          <w:rFonts w:cs="Simplified Arabic"/>
          <w:sz w:val="18"/>
          <w:vertAlign w:val="superscript"/>
          <w:rtl/>
          <w:lang w:val="en-US"/>
        </w:rPr>
        <w:footnoteReference w:id="27"/>
      </w:r>
      <w:r w:rsidR="00DD654C">
        <w:rPr>
          <w:rFonts w:cs="Simplified Arabic" w:hint="cs"/>
          <w:sz w:val="18"/>
          <w:vertAlign w:val="superscript"/>
          <w:rtl/>
          <w:lang w:val="en-US"/>
        </w:rPr>
        <w:t>،</w:t>
      </w:r>
      <w:r w:rsidR="00DD654C" w:rsidRPr="00DD654C">
        <w:rPr>
          <w:rFonts w:cs="Simplified Arabic"/>
          <w:sz w:val="18"/>
          <w:vertAlign w:val="superscript"/>
          <w:rtl/>
          <w:lang w:val="en-US"/>
        </w:rPr>
        <w:footnoteReference w:id="28"/>
      </w:r>
      <w:r w:rsidRPr="00AC745F">
        <w:rPr>
          <w:rFonts w:ascii="Simplified Arabic" w:hAnsi="Simplified Arabic" w:cs="Simplified Arabic"/>
          <w:rtl/>
          <w:lang w:val="en-US"/>
        </w:rPr>
        <w:t xml:space="preserve"> </w:t>
      </w:r>
      <w:r w:rsidR="00DD654C">
        <w:rPr>
          <w:rFonts w:ascii="Simplified Arabic" w:hAnsi="Simplified Arabic" w:cs="Simplified Arabic" w:hint="cs"/>
          <w:rtl/>
          <w:lang w:val="en-US"/>
        </w:rPr>
        <w:t>وت</w:t>
      </w:r>
      <w:r w:rsidR="00FC126B">
        <w:rPr>
          <w:rFonts w:ascii="Simplified Arabic" w:hAnsi="Simplified Arabic" w:cs="Simplified Arabic" w:hint="cs"/>
          <w:rtl/>
          <w:lang w:val="en-US"/>
        </w:rPr>
        <w:t>متد جذور هذا الرأي</w:t>
      </w:r>
      <w:r w:rsidRPr="00AC745F">
        <w:rPr>
          <w:rFonts w:ascii="Simplified Arabic" w:hAnsi="Simplified Arabic" w:cs="Simplified Arabic"/>
          <w:rtl/>
          <w:lang w:val="en-US"/>
        </w:rPr>
        <w:t xml:space="preserve"> في منظور </w:t>
      </w:r>
      <w:r w:rsidR="00FC126B">
        <w:rPr>
          <w:rFonts w:ascii="Simplified Arabic" w:hAnsi="Simplified Arabic" w:cs="Simplified Arabic" w:hint="cs"/>
          <w:rtl/>
          <w:lang w:val="en-US"/>
        </w:rPr>
        <w:t>مشترك للشعوب الأصلية</w:t>
      </w:r>
      <w:r w:rsidRPr="00AC745F">
        <w:rPr>
          <w:rFonts w:ascii="Simplified Arabic" w:hAnsi="Simplified Arabic" w:cs="Simplified Arabic"/>
          <w:rtl/>
          <w:lang w:val="en-US"/>
        </w:rPr>
        <w:t xml:space="preserve"> يرى البشر </w:t>
      </w:r>
      <w:r w:rsidR="00FC126B">
        <w:rPr>
          <w:rFonts w:ascii="Simplified Arabic" w:hAnsi="Simplified Arabic" w:cs="Simplified Arabic" w:hint="cs"/>
          <w:rtl/>
          <w:lang w:val="en-US"/>
        </w:rPr>
        <w:t>جزءاً</w:t>
      </w:r>
      <w:r w:rsidRPr="00AC745F">
        <w:rPr>
          <w:rFonts w:ascii="Simplified Arabic" w:hAnsi="Simplified Arabic" w:cs="Simplified Arabic"/>
          <w:rtl/>
          <w:lang w:val="en-US"/>
        </w:rPr>
        <w:t xml:space="preserve"> من الطبيعة ولا يمنحهم امتيازات </w:t>
      </w:r>
      <w:r w:rsidR="00FC126B">
        <w:rPr>
          <w:rFonts w:ascii="Simplified Arabic" w:hAnsi="Simplified Arabic" w:cs="Simplified Arabic" w:hint="cs"/>
          <w:rtl/>
          <w:lang w:val="en-US"/>
        </w:rPr>
        <w:t>تفوق تلك الممنوحة</w:t>
      </w:r>
      <w:r w:rsidRPr="00AC745F">
        <w:rPr>
          <w:rFonts w:ascii="Simplified Arabic" w:hAnsi="Simplified Arabic" w:cs="Simplified Arabic"/>
          <w:rtl/>
          <w:lang w:val="en-US"/>
        </w:rPr>
        <w:t xml:space="preserve"> </w:t>
      </w:r>
      <w:r w:rsidR="00FC126B">
        <w:rPr>
          <w:rFonts w:ascii="Simplified Arabic" w:hAnsi="Simplified Arabic" w:cs="Simplified Arabic" w:hint="cs"/>
          <w:rtl/>
          <w:lang w:val="en-US"/>
        </w:rPr>
        <w:t>للأجزاء</w:t>
      </w:r>
      <w:r w:rsidRPr="00AC745F">
        <w:rPr>
          <w:rFonts w:ascii="Simplified Arabic" w:hAnsi="Simplified Arabic" w:cs="Simplified Arabic"/>
          <w:rtl/>
          <w:lang w:val="en-US"/>
        </w:rPr>
        <w:t xml:space="preserve"> الأخرى من </w:t>
      </w:r>
      <w:r w:rsidR="00FC126B">
        <w:rPr>
          <w:rFonts w:ascii="Simplified Arabic" w:hAnsi="Simplified Arabic" w:cs="Simplified Arabic" w:hint="cs"/>
          <w:rtl/>
          <w:lang w:val="en-US"/>
        </w:rPr>
        <w:t xml:space="preserve">أحد </w:t>
      </w:r>
      <w:r w:rsidR="007A4CE1">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sidR="00FC126B">
        <w:rPr>
          <w:rFonts w:ascii="Simplified Arabic" w:hAnsi="Simplified Arabic" w:cs="Simplified Arabic" w:hint="cs"/>
          <w:rtl/>
          <w:lang w:val="en-US"/>
        </w:rPr>
        <w:t xml:space="preserve">وعلى الرغم من </w:t>
      </w:r>
      <w:r w:rsidRPr="00AC745F">
        <w:rPr>
          <w:rFonts w:ascii="Simplified Arabic" w:hAnsi="Simplified Arabic" w:cs="Simplified Arabic"/>
          <w:rtl/>
          <w:lang w:val="en-US"/>
        </w:rPr>
        <w:t xml:space="preserve">أن الضمانات والأطر والمعايير القائمة </w:t>
      </w:r>
      <w:r w:rsidR="00FC126B">
        <w:rPr>
          <w:rFonts w:ascii="Simplified Arabic" w:hAnsi="Simplified Arabic" w:cs="Simplified Arabic" w:hint="cs"/>
          <w:rtl/>
          <w:lang w:val="en-US"/>
        </w:rPr>
        <w:t>تتناول في أغلب الأحيان</w:t>
      </w:r>
      <w:r w:rsidRPr="00AC745F">
        <w:rPr>
          <w:rFonts w:ascii="Simplified Arabic" w:hAnsi="Simplified Arabic" w:cs="Simplified Arabic"/>
          <w:rtl/>
          <w:lang w:val="en-US"/>
        </w:rPr>
        <w:t xml:space="preserve"> حقوق الشعوب الأصلية والمجتمعات المحلية </w:t>
      </w:r>
      <w:r w:rsidR="00FC126B">
        <w:rPr>
          <w:rFonts w:ascii="Simplified Arabic" w:hAnsi="Simplified Arabic" w:cs="Simplified Arabic" w:hint="cs"/>
          <w:rtl/>
          <w:lang w:val="en-US"/>
        </w:rPr>
        <w:t xml:space="preserve">ومعارفها </w:t>
      </w:r>
      <w:r w:rsidRPr="00AC745F">
        <w:rPr>
          <w:rFonts w:ascii="Simplified Arabic" w:hAnsi="Simplified Arabic" w:cs="Simplified Arabic"/>
          <w:rtl/>
          <w:lang w:val="en-US"/>
        </w:rPr>
        <w:t xml:space="preserve">التقليدية، </w:t>
      </w:r>
      <w:r w:rsidR="00FC126B">
        <w:rPr>
          <w:rFonts w:ascii="Simplified Arabic" w:hAnsi="Simplified Arabic" w:cs="Simplified Arabic" w:hint="cs"/>
          <w:rtl/>
          <w:lang w:val="en-US"/>
        </w:rPr>
        <w:t>فهي لا تتناول</w:t>
      </w:r>
      <w:r w:rsidRPr="00AC745F">
        <w:rPr>
          <w:rFonts w:ascii="Simplified Arabic" w:hAnsi="Simplified Arabic" w:cs="Simplified Arabic"/>
          <w:rtl/>
          <w:lang w:val="en-US"/>
        </w:rPr>
        <w:t xml:space="preserve"> بشكل مباشر </w:t>
      </w:r>
      <w:r w:rsidR="00FC126B">
        <w:rPr>
          <w:rFonts w:ascii="Simplified Arabic" w:hAnsi="Simplified Arabic" w:cs="Simplified Arabic" w:hint="cs"/>
          <w:rtl/>
          <w:lang w:val="en-US"/>
        </w:rPr>
        <w:t>النظرات إلى العالم</w:t>
      </w:r>
      <w:r w:rsidRPr="00AC745F">
        <w:rPr>
          <w:rFonts w:ascii="Simplified Arabic" w:hAnsi="Simplified Arabic" w:cs="Simplified Arabic"/>
          <w:rtl/>
          <w:lang w:val="en-US"/>
        </w:rPr>
        <w:t xml:space="preserve"> التي </w:t>
      </w:r>
      <w:r w:rsidR="00FC126B">
        <w:rPr>
          <w:rFonts w:ascii="Simplified Arabic" w:hAnsi="Simplified Arabic" w:cs="Simplified Arabic" w:hint="cs"/>
          <w:rtl/>
          <w:lang w:val="en-US"/>
        </w:rPr>
        <w:t>تتمحور حول أمنا</w:t>
      </w:r>
      <w:r w:rsidRPr="00AC745F">
        <w:rPr>
          <w:rFonts w:ascii="Simplified Arabic" w:hAnsi="Simplified Arabic" w:cs="Simplified Arabic"/>
          <w:rtl/>
          <w:lang w:val="en-US"/>
        </w:rPr>
        <w:t xml:space="preserve"> الأرض. ويمكن مواصلة تطوير هذا الجانب، حسب الاقتضاء، في سياقات وطنية متنوعة وبطرق داعمة لحقوق الإنسان</w:t>
      </w:r>
      <w:r w:rsidR="009D6242" w:rsidRPr="00AC745F">
        <w:rPr>
          <w:rFonts w:ascii="Simplified Arabic" w:hAnsi="Simplified Arabic" w:cs="Simplified Arabic"/>
          <w:rtl/>
          <w:lang w:val="en-US"/>
        </w:rPr>
        <w:t>؛</w:t>
      </w:r>
    </w:p>
    <w:p w14:paraId="68111DBA" w14:textId="72D0314C" w:rsidR="009D6242" w:rsidRPr="00AC745F" w:rsidRDefault="006B6CB8" w:rsidP="00D65ACA">
      <w:pPr>
        <w:pStyle w:val="Paragraphedeliste"/>
        <w:numPr>
          <w:ilvl w:val="0"/>
          <w:numId w:val="28"/>
        </w:numPr>
        <w:tabs>
          <w:tab w:val="left" w:pos="1560"/>
        </w:tabs>
        <w:bidi/>
        <w:spacing w:before="120" w:line="216" w:lineRule="auto"/>
        <w:ind w:left="571" w:firstLine="425"/>
        <w:contextualSpacing w:val="0"/>
        <w:rPr>
          <w:rFonts w:ascii="Simplified Arabic" w:hAnsi="Simplified Arabic" w:cs="Simplified Arabic"/>
          <w:rtl/>
          <w:lang w:val="en-US"/>
        </w:rPr>
      </w:pPr>
      <w:r w:rsidRPr="00D475B7">
        <w:rPr>
          <w:rFonts w:ascii="Simplified Arabic" w:hAnsi="Simplified Arabic" w:cs="Simplified Arabic"/>
          <w:i/>
          <w:iCs/>
          <w:rtl/>
          <w:lang w:val="en-US"/>
        </w:rPr>
        <w:t>احترام حقوق الانسان</w:t>
      </w:r>
      <w:r w:rsidRPr="00AC745F">
        <w:rPr>
          <w:rFonts w:ascii="Simplified Arabic" w:hAnsi="Simplified Arabic" w:cs="Simplified Arabic"/>
          <w:rtl/>
          <w:lang w:val="en-US"/>
        </w:rPr>
        <w:t xml:space="preserve">.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حقوق الإنسان ضرورية ل</w:t>
      </w:r>
      <w:r w:rsidR="00D475B7">
        <w:rPr>
          <w:rFonts w:ascii="Simplified Arabic" w:hAnsi="Simplified Arabic" w:cs="Simplified Arabic" w:hint="cs"/>
          <w:rtl/>
          <w:lang w:val="en-US"/>
        </w:rPr>
        <w:t xml:space="preserve">تحقيق </w:t>
      </w:r>
      <w:r w:rsidRPr="00AC745F">
        <w:rPr>
          <w:rFonts w:ascii="Simplified Arabic" w:hAnsi="Simplified Arabic" w:cs="Simplified Arabic"/>
          <w:rtl/>
          <w:lang w:val="en-US"/>
        </w:rPr>
        <w:t xml:space="preserve">شرعية الحلول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w:t>
      </w:r>
      <w:r w:rsidR="007A4CE1">
        <w:rPr>
          <w:rFonts w:ascii="Simplified Arabic" w:hAnsi="Simplified Arabic" w:cs="Simplified Arabic"/>
          <w:rtl/>
          <w:lang w:val="en-US"/>
        </w:rPr>
        <w:t>النظم الإيكولوجية</w:t>
      </w:r>
      <w:r w:rsidR="00D475B7" w:rsidRPr="00D475B7">
        <w:rPr>
          <w:rFonts w:ascii="Simplified Arabic" w:hAnsi="Simplified Arabic" w:cs="Simplified Arabic"/>
          <w:rtl/>
          <w:lang w:val="en-US"/>
        </w:rPr>
        <w:t xml:space="preserve"> </w:t>
      </w:r>
      <w:r w:rsidR="00D475B7" w:rsidRPr="00AC745F">
        <w:rPr>
          <w:rFonts w:ascii="Simplified Arabic" w:hAnsi="Simplified Arabic" w:cs="Simplified Arabic"/>
          <w:rtl/>
          <w:lang w:val="en-US"/>
        </w:rPr>
        <w:t>و</w:t>
      </w:r>
      <w:r w:rsidR="00D475B7">
        <w:rPr>
          <w:rFonts w:ascii="Simplified Arabic" w:hAnsi="Simplified Arabic" w:cs="Simplified Arabic" w:hint="cs"/>
          <w:rtl/>
          <w:lang w:val="en-US"/>
        </w:rPr>
        <w:t>نزاهتها</w:t>
      </w:r>
      <w:r w:rsidR="00D475B7" w:rsidRPr="00AC745F">
        <w:rPr>
          <w:rFonts w:ascii="Simplified Arabic" w:hAnsi="Simplified Arabic" w:cs="Simplified Arabic"/>
          <w:rtl/>
          <w:lang w:val="en-US"/>
        </w:rPr>
        <w:t xml:space="preserve"> وفعالي</w:t>
      </w:r>
      <w:r w:rsidR="00D475B7">
        <w:rPr>
          <w:rFonts w:ascii="Simplified Arabic" w:hAnsi="Simplified Arabic" w:cs="Simplified Arabic" w:hint="cs"/>
          <w:rtl/>
          <w:lang w:val="en-US"/>
        </w:rPr>
        <w:t>تها</w:t>
      </w:r>
      <w:r w:rsidRPr="00AC745F">
        <w:rPr>
          <w:rFonts w:ascii="Simplified Arabic" w:hAnsi="Simplified Arabic" w:cs="Simplified Arabic"/>
          <w:rtl/>
          <w:lang w:val="en-US"/>
        </w:rPr>
        <w:t xml:space="preserve">. </w:t>
      </w:r>
      <w:r w:rsidR="00D475B7">
        <w:rPr>
          <w:rFonts w:ascii="Simplified Arabic" w:hAnsi="Simplified Arabic" w:cs="Simplified Arabic" w:hint="cs"/>
          <w:rtl/>
          <w:lang w:val="en-US"/>
        </w:rPr>
        <w:t>وقد أُدرج هذا</w:t>
      </w:r>
      <w:r w:rsidRPr="00AC745F">
        <w:rPr>
          <w:rFonts w:ascii="Simplified Arabic" w:hAnsi="Simplified Arabic" w:cs="Simplified Arabic"/>
          <w:rtl/>
          <w:lang w:val="en-US"/>
        </w:rPr>
        <w:t xml:space="preserve"> بالفعل </w:t>
      </w:r>
      <w:r w:rsidR="00D475B7">
        <w:rPr>
          <w:rFonts w:ascii="Simplified Arabic" w:hAnsi="Simplified Arabic" w:cs="Simplified Arabic" w:hint="cs"/>
          <w:rtl/>
          <w:lang w:val="en-US"/>
        </w:rPr>
        <w:t>في</w:t>
      </w:r>
      <w:r w:rsidRPr="00AC745F">
        <w:rPr>
          <w:rFonts w:ascii="Simplified Arabic" w:hAnsi="Simplified Arabic" w:cs="Simplified Arabic"/>
          <w:rtl/>
          <w:lang w:val="en-US"/>
        </w:rPr>
        <w:t xml:space="preserve"> الضمانات القائمة، ولكن يوصى بمزيد من التعزيز بما يتماشى مع الإطار. </w:t>
      </w:r>
      <w:r w:rsidR="00D475B7">
        <w:rPr>
          <w:rFonts w:ascii="Simplified Arabic" w:hAnsi="Simplified Arabic" w:cs="Simplified Arabic" w:hint="cs"/>
          <w:rtl/>
          <w:lang w:val="en-US"/>
        </w:rPr>
        <w:t>ويشكل أيضاً</w:t>
      </w:r>
      <w:r w:rsidRPr="00AC745F">
        <w:rPr>
          <w:rFonts w:ascii="Simplified Arabic" w:hAnsi="Simplified Arabic" w:cs="Simplified Arabic"/>
          <w:rtl/>
          <w:lang w:val="en-US"/>
        </w:rPr>
        <w:t xml:space="preserve"> ضمان المساءلة وبناء الثقة ودعم التنفيذ المرن والشامل </w:t>
      </w:r>
      <w:r w:rsidR="00D475B7">
        <w:rPr>
          <w:rFonts w:ascii="Simplified Arabic" w:hAnsi="Simplified Arabic" w:cs="Simplified Arabic" w:hint="cs"/>
          <w:rtl/>
          <w:lang w:val="en-US"/>
        </w:rPr>
        <w:t>عناصر بالغة</w:t>
      </w:r>
      <w:r w:rsidRPr="00AC745F">
        <w:rPr>
          <w:rFonts w:ascii="Simplified Arabic" w:hAnsi="Simplified Arabic" w:cs="Simplified Arabic"/>
          <w:rtl/>
          <w:lang w:val="en-US"/>
        </w:rPr>
        <w:t xml:space="preserve"> الأهمية لتوسيع النطاق</w:t>
      </w:r>
      <w:r w:rsidR="00D475B7">
        <w:rPr>
          <w:rFonts w:ascii="Simplified Arabic" w:hAnsi="Simplified Arabic" w:cs="Simplified Arabic" w:hint="cs"/>
          <w:rtl/>
          <w:lang w:val="en-US"/>
        </w:rPr>
        <w:t xml:space="preserve"> بنجاح</w:t>
      </w:r>
      <w:r w:rsidRPr="00AC745F">
        <w:rPr>
          <w:rFonts w:ascii="Simplified Arabic" w:hAnsi="Simplified Arabic" w:cs="Simplified Arabic"/>
          <w:rtl/>
          <w:lang w:val="en-US"/>
        </w:rPr>
        <w:t>. ول</w:t>
      </w:r>
      <w:r w:rsidR="00D475B7">
        <w:rPr>
          <w:rFonts w:ascii="Simplified Arabic" w:hAnsi="Simplified Arabic" w:cs="Simplified Arabic" w:hint="cs"/>
          <w:rtl/>
          <w:lang w:val="en-US"/>
        </w:rPr>
        <w:t>تبديد</w:t>
      </w:r>
      <w:r w:rsidRPr="00AC745F">
        <w:rPr>
          <w:rFonts w:ascii="Simplified Arabic" w:hAnsi="Simplified Arabic" w:cs="Simplified Arabic"/>
          <w:rtl/>
          <w:lang w:val="en-US"/>
        </w:rPr>
        <w:t xml:space="preserve"> الشواغل المتعلقة بالاعتراف بالقيمة الجوهرية للطبيعة وتوزيع المنافع والأعباء، يجب إدماج حقوق الشعوب الأصلية والمجتمعات المحلية </w:t>
      </w:r>
      <w:r w:rsidR="007C6765">
        <w:rPr>
          <w:rFonts w:ascii="Simplified Arabic" w:hAnsi="Simplified Arabic" w:cs="Simplified Arabic" w:hint="cs"/>
          <w:rtl/>
          <w:lang w:val="en-US"/>
        </w:rPr>
        <w:t>إدماجاً كاملاً</w:t>
      </w:r>
      <w:r w:rsidRPr="00AC745F">
        <w:rPr>
          <w:rFonts w:ascii="Simplified Arabic" w:hAnsi="Simplified Arabic" w:cs="Simplified Arabic"/>
          <w:rtl/>
          <w:lang w:val="en-US"/>
        </w:rPr>
        <w:t xml:space="preserve"> في تصميم المشاريع وتنفيذها و</w:t>
      </w:r>
      <w:r w:rsidR="007C6765">
        <w:rPr>
          <w:rFonts w:ascii="Simplified Arabic" w:hAnsi="Simplified Arabic" w:cs="Simplified Arabic" w:hint="cs"/>
          <w:rtl/>
          <w:lang w:val="en-US"/>
        </w:rPr>
        <w:t>حوكمته</w:t>
      </w:r>
      <w:r w:rsidRPr="00AC745F">
        <w:rPr>
          <w:rFonts w:ascii="Simplified Arabic" w:hAnsi="Simplified Arabic" w:cs="Simplified Arabic"/>
          <w:rtl/>
          <w:lang w:val="en-US"/>
        </w:rPr>
        <w:t xml:space="preserve">ا. وسيتضمن ذلك </w:t>
      </w:r>
      <w:r w:rsidR="007C6765">
        <w:rPr>
          <w:rFonts w:ascii="Simplified Arabic" w:hAnsi="Simplified Arabic" w:cs="Simplified Arabic" w:hint="cs"/>
          <w:rtl/>
          <w:lang w:val="en-US"/>
        </w:rPr>
        <w:t xml:space="preserve">إيلاء </w:t>
      </w:r>
      <w:r w:rsidRPr="00AC745F">
        <w:rPr>
          <w:rFonts w:ascii="Simplified Arabic" w:hAnsi="Simplified Arabic" w:cs="Simplified Arabic"/>
          <w:rtl/>
          <w:lang w:val="en-US"/>
        </w:rPr>
        <w:t xml:space="preserve">الاهتمام </w:t>
      </w:r>
      <w:r w:rsidR="007C6765">
        <w:rPr>
          <w:rFonts w:ascii="Simplified Arabic" w:hAnsi="Simplified Arabic" w:cs="Simplified Arabic" w:hint="cs"/>
          <w:rtl/>
          <w:lang w:val="en-US"/>
        </w:rPr>
        <w:t>ل</w:t>
      </w:r>
      <w:r w:rsidRPr="00AC745F">
        <w:rPr>
          <w:rFonts w:ascii="Simplified Arabic" w:hAnsi="Simplified Arabic" w:cs="Simplified Arabic"/>
          <w:rtl/>
          <w:lang w:val="en-US"/>
        </w:rPr>
        <w:t xml:space="preserve">لموافقة الحرة والمسبقة والمستنيرة. وسيشمل ذلك </w:t>
      </w:r>
      <w:r w:rsidR="00EA6FB7" w:rsidRPr="00AC745F">
        <w:rPr>
          <w:rFonts w:ascii="Simplified Arabic" w:hAnsi="Simplified Arabic" w:cs="Simplified Arabic"/>
          <w:rtl/>
          <w:lang w:val="en-US"/>
        </w:rPr>
        <w:t>أيضاً</w:t>
      </w:r>
      <w:r w:rsidRPr="00AC745F">
        <w:rPr>
          <w:rFonts w:ascii="Simplified Arabic" w:hAnsi="Simplified Arabic" w:cs="Simplified Arabic"/>
          <w:rtl/>
          <w:lang w:val="en-US"/>
        </w:rPr>
        <w:t xml:space="preserve"> الاهتمام بالحقوق العرفية، والحماية الثقافية، واتخاذ القرارات التشاركية، والتنفيذ التشاركي، والتواصل الشفاف، و</w:t>
      </w:r>
      <w:r w:rsidR="007C6765">
        <w:rPr>
          <w:rFonts w:ascii="Simplified Arabic" w:hAnsi="Simplified Arabic" w:cs="Simplified Arabic" w:hint="cs"/>
          <w:rtl/>
          <w:lang w:val="en-US"/>
        </w:rPr>
        <w:t>التقاسم المنصف للمنافع</w:t>
      </w:r>
      <w:r w:rsidRPr="00AC745F">
        <w:rPr>
          <w:rFonts w:ascii="Simplified Arabic" w:hAnsi="Simplified Arabic" w:cs="Simplified Arabic"/>
          <w:rtl/>
          <w:lang w:val="en-US"/>
        </w:rPr>
        <w:t xml:space="preserve">. </w:t>
      </w:r>
      <w:r w:rsidR="007C6765">
        <w:rPr>
          <w:rFonts w:ascii="Simplified Arabic" w:hAnsi="Simplified Arabic" w:cs="Simplified Arabic" w:hint="cs"/>
          <w:rtl/>
          <w:lang w:val="en-US"/>
        </w:rPr>
        <w:t>وحيثما اقترحت</w:t>
      </w:r>
      <w:r w:rsidRPr="00AC745F">
        <w:rPr>
          <w:rFonts w:ascii="Simplified Arabic" w:hAnsi="Simplified Arabic" w:cs="Simplified Arabic"/>
          <w:rtl/>
          <w:lang w:val="en-US"/>
        </w:rPr>
        <w:t xml:space="preserve"> حلول من شأنها أن تؤثر على أصحاب الحقوق الحاليين، </w:t>
      </w:r>
      <w:r w:rsidR="007C6765">
        <w:rPr>
          <w:rFonts w:ascii="Simplified Arabic" w:hAnsi="Simplified Arabic" w:cs="Simplified Arabic" w:hint="cs"/>
          <w:rtl/>
          <w:lang w:val="en-US"/>
        </w:rPr>
        <w:t>ستكون</w:t>
      </w:r>
      <w:r w:rsidRPr="00AC745F">
        <w:rPr>
          <w:rFonts w:ascii="Simplified Arabic" w:hAnsi="Simplified Arabic" w:cs="Simplified Arabic"/>
          <w:rtl/>
          <w:lang w:val="en-US"/>
        </w:rPr>
        <w:t xml:space="preserve"> الإرشادات الموضحة في الملحق الحالي </w:t>
      </w:r>
      <w:r w:rsidR="007C6765">
        <w:rPr>
          <w:rFonts w:ascii="Simplified Arabic" w:hAnsi="Simplified Arabic" w:cs="Simplified Arabic" w:hint="cs"/>
          <w:rtl/>
          <w:lang w:val="en-US"/>
        </w:rPr>
        <w:t>إرشادات وجيهة</w:t>
      </w:r>
      <w:r w:rsidR="009D6242" w:rsidRPr="00AC745F">
        <w:rPr>
          <w:rFonts w:ascii="Simplified Arabic" w:hAnsi="Simplified Arabic" w:cs="Simplified Arabic"/>
          <w:lang w:val="en-US"/>
        </w:rPr>
        <w:t>.</w:t>
      </w:r>
    </w:p>
    <w:p w14:paraId="4E3524D0" w14:textId="6A04B032" w:rsidR="009D6242" w:rsidRPr="00AC745F" w:rsidRDefault="00037493" w:rsidP="002D6635">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t>رابعاً-</w:t>
      </w:r>
      <w:r w:rsidRPr="00AC745F">
        <w:rPr>
          <w:rFonts w:ascii="Simplified Arabic" w:hAnsi="Simplified Arabic" w:cs="Simplified Arabic"/>
          <w:b/>
          <w:bCs/>
          <w:sz w:val="28"/>
          <w:szCs w:val="28"/>
          <w:rtl/>
          <w:lang w:val="en-US"/>
        </w:rPr>
        <w:tab/>
      </w:r>
      <w:r w:rsidR="002D6635" w:rsidRPr="00AC745F">
        <w:rPr>
          <w:rFonts w:ascii="Simplified Arabic" w:hAnsi="Simplified Arabic" w:cs="Simplified Arabic"/>
          <w:b/>
          <w:bCs/>
          <w:sz w:val="28"/>
          <w:szCs w:val="28"/>
          <w:rtl/>
          <w:lang w:val="en-US"/>
        </w:rPr>
        <w:t xml:space="preserve"> </w:t>
      </w:r>
      <w:r w:rsidR="00493D1C" w:rsidRPr="00AC745F">
        <w:rPr>
          <w:rFonts w:ascii="Simplified Arabic" w:hAnsi="Simplified Arabic" w:cs="Simplified Arabic"/>
          <w:b/>
          <w:bCs/>
          <w:sz w:val="28"/>
          <w:szCs w:val="28"/>
          <w:rtl/>
          <w:lang w:val="en-US"/>
        </w:rPr>
        <w:t>اعتبارات شاملة</w:t>
      </w:r>
    </w:p>
    <w:p w14:paraId="029850EC" w14:textId="453C8784" w:rsidR="009D6242" w:rsidRPr="00AC745F" w:rsidRDefault="00493D1C" w:rsidP="006964A3">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تهدف الاعتبارات الواردة أدناه إلى استكمال تلك الواردة في المبادئ التوجيهية الطوعية فيما يتعلق بالنهج التدريجي للتصميم والتنفيذ</w:t>
      </w:r>
      <w:r w:rsidR="0015457D" w:rsidRPr="00AC745F">
        <w:rPr>
          <w:rFonts w:ascii="Simplified Arabic" w:hAnsi="Simplified Arabic" w:cs="Simplified Arabic"/>
          <w:rtl/>
          <w:lang w:val="en-US"/>
        </w:rPr>
        <w:t>.</w:t>
      </w:r>
    </w:p>
    <w:p w14:paraId="48F1BABA" w14:textId="63711D34" w:rsidR="009D6242" w:rsidRPr="00C32FE2" w:rsidRDefault="00C32FE2" w:rsidP="002D6635">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4"/>
          <w:rtl/>
          <w:lang w:val="en-US"/>
        </w:rPr>
      </w:pPr>
      <w:r w:rsidRPr="00C32FE2">
        <w:rPr>
          <w:rFonts w:ascii="Simplified Arabic" w:hAnsi="Simplified Arabic" w:cs="Simplified Arabic" w:hint="cs"/>
          <w:b/>
          <w:bCs/>
          <w:sz w:val="24"/>
          <w:rtl/>
          <w:lang w:val="en-US"/>
        </w:rPr>
        <w:t>1-</w:t>
      </w:r>
      <w:r w:rsidRPr="00C32FE2">
        <w:rPr>
          <w:rFonts w:ascii="Simplified Arabic" w:hAnsi="Simplified Arabic" w:cs="Simplified Arabic"/>
          <w:b/>
          <w:bCs/>
          <w:sz w:val="24"/>
          <w:rtl/>
          <w:lang w:val="en-US"/>
        </w:rPr>
        <w:tab/>
      </w:r>
      <w:r w:rsidRPr="00C32FE2">
        <w:rPr>
          <w:rFonts w:ascii="Simplified Arabic" w:hAnsi="Simplified Arabic" w:cs="Simplified Arabic" w:hint="cs"/>
          <w:b/>
          <w:bCs/>
          <w:sz w:val="24"/>
          <w:rtl/>
          <w:lang w:val="en-US"/>
        </w:rPr>
        <w:t>توسيع النطاق</w:t>
      </w:r>
    </w:p>
    <w:p w14:paraId="03F409EB" w14:textId="3AB7A51D" w:rsidR="009D6242" w:rsidRPr="00AC745F" w:rsidRDefault="00493D1C" w:rsidP="006964A3">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تشمل الممارسات الجيدة </w:t>
      </w:r>
      <w:r w:rsidR="00C32FE2">
        <w:rPr>
          <w:rFonts w:ascii="Simplified Arabic" w:hAnsi="Simplified Arabic" w:cs="Simplified Arabic" w:hint="cs"/>
          <w:rtl/>
          <w:lang w:val="en-US"/>
        </w:rPr>
        <w:t>المتعلقة ب</w:t>
      </w:r>
      <w:r w:rsidRPr="00AC745F">
        <w:rPr>
          <w:rFonts w:ascii="Simplified Arabic" w:hAnsi="Simplified Arabic" w:cs="Simplified Arabic"/>
          <w:rtl/>
          <w:lang w:val="en-US"/>
        </w:rPr>
        <w:t xml:space="preserve">توسيع نطاق الحلول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النظم الإيكولوجية للتخفيف من آثار تغير المناخ والتكيف معه والحد من مخاطر الكوارث ما يلي</w:t>
      </w:r>
      <w:r w:rsidR="009D6242" w:rsidRPr="00AC745F">
        <w:rPr>
          <w:rFonts w:ascii="Simplified Arabic" w:hAnsi="Simplified Arabic" w:cs="Simplified Arabic"/>
          <w:lang w:val="en-US"/>
        </w:rPr>
        <w:t>:</w:t>
      </w:r>
      <w:r w:rsidR="004E40DF" w:rsidRPr="004E40DF">
        <w:rPr>
          <w:rFonts w:cs="Simplified Arabic"/>
          <w:sz w:val="18"/>
          <w:vertAlign w:val="superscript"/>
          <w:rtl/>
          <w:lang w:val="en-US"/>
        </w:rPr>
        <w:t xml:space="preserve"> </w:t>
      </w:r>
      <w:r w:rsidR="004E40DF" w:rsidRPr="004E40DF">
        <w:rPr>
          <w:rFonts w:cs="Simplified Arabic"/>
          <w:sz w:val="18"/>
          <w:vertAlign w:val="superscript"/>
          <w:rtl/>
          <w:lang w:val="en-US"/>
        </w:rPr>
        <w:footnoteReference w:id="29"/>
      </w:r>
      <w:r w:rsidR="004E40DF">
        <w:rPr>
          <w:rFonts w:cs="Simplified Arabic" w:hint="cs"/>
          <w:sz w:val="18"/>
          <w:vertAlign w:val="superscript"/>
          <w:rtl/>
          <w:lang w:val="en-US"/>
        </w:rPr>
        <w:t>،</w:t>
      </w:r>
      <w:bookmarkStart w:id="26" w:name="_Hlk208478602"/>
      <w:r w:rsidR="004E40DF" w:rsidRPr="004E40DF">
        <w:rPr>
          <w:rFonts w:cs="Simplified Arabic"/>
          <w:sz w:val="18"/>
          <w:vertAlign w:val="superscript"/>
          <w:rtl/>
          <w:lang w:val="en-US"/>
        </w:rPr>
        <w:footnoteReference w:id="30"/>
      </w:r>
      <w:bookmarkEnd w:id="26"/>
    </w:p>
    <w:p w14:paraId="442D35FE" w14:textId="03EAA5C0" w:rsidR="009D6242" w:rsidRPr="00AC745F" w:rsidRDefault="00F42C70" w:rsidP="0015457D">
      <w:pPr>
        <w:pStyle w:val="Paragraphedeliste"/>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sidRPr="00AC745F">
        <w:rPr>
          <w:rFonts w:ascii="Simplified Arabic" w:hAnsi="Simplified Arabic" w:cs="Simplified Arabic"/>
          <w:rtl/>
          <w:lang w:val="en-US"/>
        </w:rPr>
        <w:lastRenderedPageBreak/>
        <w:t>بناء فهم مشترك للن</w:t>
      </w:r>
      <w:r w:rsidR="00C32FE2">
        <w:rPr>
          <w:rFonts w:ascii="Simplified Arabic" w:hAnsi="Simplified Arabic" w:cs="Simplified Arabic" w:hint="cs"/>
          <w:rtl/>
          <w:lang w:val="en-US"/>
        </w:rPr>
        <w:t>ُ</w:t>
      </w:r>
      <w:r w:rsidRPr="00AC745F">
        <w:rPr>
          <w:rFonts w:ascii="Simplified Arabic" w:hAnsi="Simplified Arabic" w:cs="Simplified Arabic"/>
          <w:rtl/>
          <w:lang w:val="en-US"/>
        </w:rPr>
        <w:t>هج، بما في ذلك الوضوح بشأن تكاليف</w:t>
      </w:r>
      <w:r w:rsidR="00C32FE2">
        <w:rPr>
          <w:rFonts w:ascii="Simplified Arabic" w:hAnsi="Simplified Arabic" w:cs="Simplified Arabic" w:hint="cs"/>
          <w:rtl/>
          <w:lang w:val="en-US"/>
        </w:rPr>
        <w:t xml:space="preserve"> مختلف الخيارات</w:t>
      </w:r>
      <w:r w:rsidRPr="00AC745F">
        <w:rPr>
          <w:rFonts w:ascii="Simplified Arabic" w:hAnsi="Simplified Arabic" w:cs="Simplified Arabic"/>
          <w:rtl/>
          <w:lang w:val="en-US"/>
        </w:rPr>
        <w:t xml:space="preserve"> و</w:t>
      </w:r>
      <w:r w:rsidR="00C32FE2">
        <w:rPr>
          <w:rFonts w:ascii="Simplified Arabic" w:hAnsi="Simplified Arabic" w:cs="Simplified Arabic" w:hint="cs"/>
          <w:rtl/>
          <w:lang w:val="en-US"/>
        </w:rPr>
        <w:t xml:space="preserve">منافعها </w:t>
      </w:r>
      <w:r w:rsidRPr="00AC745F">
        <w:rPr>
          <w:rFonts w:ascii="Simplified Arabic" w:hAnsi="Simplified Arabic" w:cs="Simplified Arabic"/>
          <w:rtl/>
          <w:lang w:val="en-US"/>
        </w:rPr>
        <w:t>(الاجتماعية والبيئية والاقتصادية)</w:t>
      </w:r>
      <w:r w:rsidR="00194C4D" w:rsidRPr="00AC745F">
        <w:rPr>
          <w:rFonts w:ascii="Simplified Arabic" w:hAnsi="Simplified Arabic" w:cs="Simplified Arabic"/>
          <w:szCs w:val="22"/>
          <w:rtl/>
          <w:lang w:val="en-US"/>
        </w:rPr>
        <w:t>؛</w:t>
      </w:r>
    </w:p>
    <w:p w14:paraId="157D1EE7" w14:textId="4B59537B" w:rsidR="009D6242" w:rsidRPr="00AC745F" w:rsidRDefault="00F42C70" w:rsidP="0015457D">
      <w:pPr>
        <w:pStyle w:val="Paragraphedeliste"/>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sidRPr="00AC745F">
        <w:rPr>
          <w:rFonts w:ascii="Simplified Arabic" w:hAnsi="Simplified Arabic" w:cs="Simplified Arabic"/>
          <w:rtl/>
          <w:lang w:val="en-US"/>
        </w:rPr>
        <w:t>تطوير المزيد من ال</w:t>
      </w:r>
      <w:r w:rsidR="002B1B39">
        <w:rPr>
          <w:rFonts w:ascii="Simplified Arabic" w:hAnsi="Simplified Arabic" w:cs="Simplified Arabic" w:hint="cs"/>
          <w:rtl/>
          <w:lang w:val="en-US"/>
        </w:rPr>
        <w:t>رؤى</w:t>
      </w:r>
      <w:r w:rsidRPr="00AC745F">
        <w:rPr>
          <w:rFonts w:ascii="Simplified Arabic" w:hAnsi="Simplified Arabic" w:cs="Simplified Arabic"/>
          <w:rtl/>
          <w:lang w:val="en-US"/>
        </w:rPr>
        <w:t xml:space="preserve"> حول العوامل التي ت</w:t>
      </w:r>
      <w:r w:rsidR="002B1B39">
        <w:rPr>
          <w:rFonts w:ascii="Simplified Arabic" w:hAnsi="Simplified Arabic" w:cs="Simplified Arabic" w:hint="cs"/>
          <w:rtl/>
          <w:lang w:val="en-US"/>
        </w:rPr>
        <w:t>تيح</w:t>
      </w:r>
      <w:r w:rsidRPr="00AC745F">
        <w:rPr>
          <w:rFonts w:ascii="Simplified Arabic" w:hAnsi="Simplified Arabic" w:cs="Simplified Arabic"/>
          <w:rtl/>
          <w:lang w:val="en-US"/>
        </w:rPr>
        <w:t xml:space="preserve"> النجاح وال</w:t>
      </w:r>
      <w:r w:rsidR="002B1B39">
        <w:rPr>
          <w:rFonts w:ascii="Simplified Arabic" w:hAnsi="Simplified Arabic" w:cs="Simplified Arabic" w:hint="cs"/>
          <w:rtl/>
          <w:lang w:val="en-US"/>
        </w:rPr>
        <w:t>حواجز</w:t>
      </w:r>
      <w:r w:rsidRPr="00AC745F">
        <w:rPr>
          <w:rFonts w:ascii="Simplified Arabic" w:hAnsi="Simplified Arabic" w:cs="Simplified Arabic"/>
          <w:rtl/>
          <w:lang w:val="en-US"/>
        </w:rPr>
        <w:t xml:space="preserve"> التي تحول دون التوسع، من خلال الرصد المنهجي والتقييم </w:t>
      </w:r>
      <w:r w:rsidR="002B1B39">
        <w:rPr>
          <w:rFonts w:ascii="Simplified Arabic" w:hAnsi="Simplified Arabic" w:cs="Simplified Arabic" w:hint="cs"/>
          <w:rtl/>
          <w:lang w:val="en-US"/>
        </w:rPr>
        <w:t>والإبلاغ عن</w:t>
      </w:r>
      <w:r w:rsidRPr="00AC745F">
        <w:rPr>
          <w:rFonts w:ascii="Simplified Arabic" w:hAnsi="Simplified Arabic" w:cs="Simplified Arabic"/>
          <w:rtl/>
          <w:lang w:val="en-US"/>
        </w:rPr>
        <w:t xml:space="preserve"> الفعالية والكفاءة</w:t>
      </w:r>
      <w:r w:rsidR="009D6242" w:rsidRPr="00AC745F">
        <w:rPr>
          <w:rFonts w:ascii="Simplified Arabic" w:hAnsi="Simplified Arabic" w:cs="Simplified Arabic"/>
          <w:rtl/>
          <w:lang w:val="en-US"/>
        </w:rPr>
        <w:t>؛</w:t>
      </w:r>
    </w:p>
    <w:p w14:paraId="4AB48601" w14:textId="22137D80" w:rsidR="00924B75" w:rsidRPr="00AC745F" w:rsidRDefault="00F42C70" w:rsidP="0015457D">
      <w:pPr>
        <w:pStyle w:val="Paragraphedeliste"/>
        <w:numPr>
          <w:ilvl w:val="0"/>
          <w:numId w:val="29"/>
        </w:numPr>
        <w:tabs>
          <w:tab w:val="left" w:pos="1560"/>
        </w:tabs>
        <w:bidi/>
        <w:spacing w:before="120" w:line="216" w:lineRule="auto"/>
        <w:ind w:left="571" w:firstLine="425"/>
        <w:contextualSpacing w:val="0"/>
        <w:rPr>
          <w:rFonts w:ascii="Simplified Arabic" w:hAnsi="Simplified Arabic" w:cs="Simplified Arabic"/>
          <w:lang w:val="en-US"/>
        </w:rPr>
      </w:pPr>
      <w:r w:rsidRPr="00AC745F">
        <w:rPr>
          <w:rFonts w:ascii="Simplified Arabic" w:hAnsi="Simplified Arabic" w:cs="Simplified Arabic"/>
          <w:rtl/>
          <w:lang w:val="en-US"/>
        </w:rPr>
        <w:t>اعتماد نُهج متكاملة لتوسيع النطاق، والجمع بين تدابير السياسات والتمويل والضمانات، بما في ذلك التخطيط الإقليمي</w:t>
      </w:r>
      <w:r w:rsidR="009D6242" w:rsidRPr="00AC745F">
        <w:rPr>
          <w:rFonts w:ascii="Simplified Arabic" w:hAnsi="Simplified Arabic" w:cs="Simplified Arabic"/>
          <w:rtl/>
          <w:lang w:val="en-US"/>
        </w:rPr>
        <w:t>؛</w:t>
      </w:r>
    </w:p>
    <w:p w14:paraId="55B1DC71" w14:textId="7C2B5CEE" w:rsidR="00984A22" w:rsidRPr="00AC745F" w:rsidRDefault="00A81AF5" w:rsidP="0026290B">
      <w:pPr>
        <w:pStyle w:val="Paragraphedeliste"/>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sidRPr="00AC745F">
        <w:rPr>
          <w:rFonts w:ascii="Simplified Arabic" w:hAnsi="Simplified Arabic" w:cs="Simplified Arabic"/>
          <w:rtl/>
          <w:lang w:val="en-US"/>
        </w:rPr>
        <w:t>تطبيق الضمانات والمعايير والمبادئ التوجيهية الم</w:t>
      </w:r>
      <w:r w:rsidR="002B1B39">
        <w:rPr>
          <w:rFonts w:ascii="Simplified Arabic" w:hAnsi="Simplified Arabic" w:cs="Simplified Arabic" w:hint="cs"/>
          <w:rtl/>
          <w:lang w:val="en-US"/>
        </w:rPr>
        <w:t xml:space="preserve">لائمة </w:t>
      </w:r>
      <w:r w:rsidRPr="00AC745F">
        <w:rPr>
          <w:rFonts w:ascii="Simplified Arabic" w:hAnsi="Simplified Arabic" w:cs="Simplified Arabic"/>
          <w:rtl/>
          <w:lang w:val="en-US"/>
        </w:rPr>
        <w:t>للغرض</w:t>
      </w:r>
      <w:r w:rsidR="002B1B39">
        <w:rPr>
          <w:rFonts w:ascii="Simplified Arabic" w:hAnsi="Simplified Arabic" w:cs="Simplified Arabic" w:hint="cs"/>
          <w:rtl/>
          <w:lang w:val="en-US"/>
        </w:rPr>
        <w:t xml:space="preserve"> المنشود</w:t>
      </w:r>
      <w:r w:rsidR="00984A22" w:rsidRPr="00AC745F">
        <w:rPr>
          <w:rFonts w:ascii="Simplified Arabic" w:hAnsi="Simplified Arabic" w:cs="Simplified Arabic"/>
          <w:rtl/>
          <w:lang w:val="en-US"/>
        </w:rPr>
        <w:t>؛</w:t>
      </w:r>
    </w:p>
    <w:p w14:paraId="1D075D66" w14:textId="4ED9A535" w:rsidR="00984A22" w:rsidRPr="00AC745F" w:rsidRDefault="002B1B39" w:rsidP="0026290B">
      <w:pPr>
        <w:pStyle w:val="Paragraphedeliste"/>
        <w:numPr>
          <w:ilvl w:val="0"/>
          <w:numId w:val="29"/>
        </w:numPr>
        <w:tabs>
          <w:tab w:val="left" w:pos="1560"/>
        </w:tabs>
        <w:bidi/>
        <w:spacing w:before="120" w:line="216" w:lineRule="auto"/>
        <w:ind w:left="571" w:firstLine="425"/>
        <w:contextualSpacing w:val="0"/>
        <w:rPr>
          <w:rFonts w:ascii="Simplified Arabic" w:hAnsi="Simplified Arabic" w:cs="Simplified Arabic"/>
          <w:rtl/>
          <w:lang w:val="en-US"/>
        </w:rPr>
      </w:pPr>
      <w:r>
        <w:rPr>
          <w:rFonts w:ascii="Simplified Arabic" w:hAnsi="Simplified Arabic" w:cs="Simplified Arabic" w:hint="cs"/>
          <w:rtl/>
          <w:lang w:val="en-US"/>
        </w:rPr>
        <w:t>ال</w:t>
      </w:r>
      <w:r w:rsidR="00A81AF5" w:rsidRPr="00AC745F">
        <w:rPr>
          <w:rFonts w:ascii="Simplified Arabic" w:hAnsi="Simplified Arabic" w:cs="Simplified Arabic"/>
          <w:rtl/>
          <w:lang w:val="en-US"/>
        </w:rPr>
        <w:t>تمكين</w:t>
      </w:r>
      <w:r>
        <w:rPr>
          <w:rFonts w:ascii="Simplified Arabic" w:hAnsi="Simplified Arabic" w:cs="Simplified Arabic" w:hint="cs"/>
          <w:rtl/>
          <w:lang w:val="en-US"/>
        </w:rPr>
        <w:t xml:space="preserve"> من اتخاذ</w:t>
      </w:r>
      <w:r w:rsidR="00A81AF5" w:rsidRPr="00AC745F">
        <w:rPr>
          <w:rFonts w:ascii="Simplified Arabic" w:hAnsi="Simplified Arabic" w:cs="Simplified Arabic"/>
          <w:rtl/>
          <w:lang w:val="en-US"/>
        </w:rPr>
        <w:t xml:space="preserve"> الإجراءات التي </w:t>
      </w:r>
      <w:r>
        <w:rPr>
          <w:rFonts w:ascii="Simplified Arabic" w:hAnsi="Simplified Arabic" w:cs="Simplified Arabic" w:hint="cs"/>
          <w:rtl/>
          <w:lang w:val="en-US"/>
        </w:rPr>
        <w:t>تنفذ بقيادة محلية</w:t>
      </w:r>
      <w:r w:rsidR="00A81AF5" w:rsidRPr="00AC745F">
        <w:rPr>
          <w:rFonts w:ascii="Simplified Arabic" w:hAnsi="Simplified Arabic" w:cs="Simplified Arabic"/>
          <w:rtl/>
          <w:lang w:val="en-US"/>
        </w:rPr>
        <w:t xml:space="preserve"> وتوسيع نطاق المبادرات المحلية القائمة، مع توفير الضمانات المصممة </w:t>
      </w:r>
      <w:r>
        <w:rPr>
          <w:rFonts w:ascii="Simplified Arabic" w:hAnsi="Simplified Arabic" w:cs="Simplified Arabic" w:hint="cs"/>
          <w:rtl/>
          <w:lang w:val="en-US"/>
        </w:rPr>
        <w:t>لتناسب المخاطر</w:t>
      </w:r>
      <w:r w:rsidR="00A81AF5" w:rsidRPr="00AC745F">
        <w:rPr>
          <w:rFonts w:ascii="Simplified Arabic" w:hAnsi="Simplified Arabic" w:cs="Simplified Arabic"/>
          <w:rtl/>
          <w:lang w:val="en-US"/>
        </w:rPr>
        <w:t xml:space="preserve"> والإ</w:t>
      </w:r>
      <w:r w:rsidR="00355FCA">
        <w:rPr>
          <w:rFonts w:ascii="Simplified Arabic" w:hAnsi="Simplified Arabic" w:cs="Simplified Arabic" w:hint="cs"/>
          <w:rtl/>
          <w:lang w:val="en-US"/>
        </w:rPr>
        <w:t>طار</w:t>
      </w:r>
      <w:r w:rsidR="00A81AF5" w:rsidRPr="00AC745F">
        <w:rPr>
          <w:rFonts w:ascii="Simplified Arabic" w:hAnsi="Simplified Arabic" w:cs="Simplified Arabic"/>
          <w:rtl/>
          <w:lang w:val="en-US"/>
        </w:rPr>
        <w:t>.</w:t>
      </w:r>
    </w:p>
    <w:p w14:paraId="056A3460" w14:textId="3AB53969" w:rsidR="00A81AF5" w:rsidRPr="00AC745F" w:rsidRDefault="00A81AF5" w:rsidP="00457535">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bookmarkStart w:id="27" w:name="_Hlk208230010"/>
      <w:r w:rsidRPr="00AC745F">
        <w:rPr>
          <w:rFonts w:ascii="Simplified Arabic" w:hAnsi="Simplified Arabic" w:cs="Simplified Arabic"/>
          <w:b/>
          <w:bCs/>
          <w:sz w:val="24"/>
          <w:rtl/>
          <w:lang w:val="en-US"/>
        </w:rPr>
        <w:t>(أ)</w:t>
      </w:r>
      <w:r w:rsidR="00B632A2" w:rsidRPr="00AC745F">
        <w:rPr>
          <w:rFonts w:ascii="Simplified Arabic" w:hAnsi="Simplified Arabic" w:cs="Simplified Arabic"/>
          <w:b/>
          <w:bCs/>
          <w:sz w:val="24"/>
          <w:rtl/>
          <w:lang w:val="en-US"/>
        </w:rPr>
        <w:tab/>
      </w:r>
      <w:r w:rsidR="00355FCA">
        <w:rPr>
          <w:rFonts w:ascii="Simplified Arabic" w:hAnsi="Simplified Arabic" w:cs="Simplified Arabic" w:hint="cs"/>
          <w:b/>
          <w:bCs/>
          <w:sz w:val="24"/>
          <w:rtl/>
          <w:lang w:val="en-US"/>
        </w:rPr>
        <w:t>إدماج</w:t>
      </w:r>
      <w:r w:rsidRPr="00AC745F">
        <w:rPr>
          <w:rFonts w:ascii="Simplified Arabic" w:hAnsi="Simplified Arabic" w:cs="Simplified Arabic"/>
          <w:b/>
          <w:bCs/>
          <w:sz w:val="24"/>
          <w:rtl/>
          <w:lang w:val="en-US"/>
        </w:rPr>
        <w:t xml:space="preserve"> المعارف التقليدية</w:t>
      </w:r>
      <w:r w:rsidR="00355FCA" w:rsidRPr="00355FCA">
        <w:rPr>
          <w:rFonts w:ascii="Simplified Arabic" w:hAnsi="Simplified Arabic" w:cs="Simplified Arabic"/>
          <w:b/>
          <w:bCs/>
          <w:sz w:val="24"/>
          <w:rtl/>
          <w:lang w:val="en-US"/>
        </w:rPr>
        <w:t xml:space="preserve"> </w:t>
      </w:r>
      <w:r w:rsidR="00355FCA">
        <w:rPr>
          <w:rFonts w:ascii="Simplified Arabic" w:hAnsi="Simplified Arabic" w:cs="Simplified Arabic" w:hint="cs"/>
          <w:b/>
          <w:bCs/>
          <w:sz w:val="24"/>
          <w:rtl/>
          <w:lang w:val="en-US"/>
        </w:rPr>
        <w:t>لل</w:t>
      </w:r>
      <w:r w:rsidR="00355FCA" w:rsidRPr="00AC745F">
        <w:rPr>
          <w:rFonts w:ascii="Simplified Arabic" w:hAnsi="Simplified Arabic" w:cs="Simplified Arabic"/>
          <w:b/>
          <w:bCs/>
          <w:sz w:val="24"/>
          <w:rtl/>
          <w:lang w:val="en-US"/>
        </w:rPr>
        <w:t>شعوب الأصلية</w:t>
      </w:r>
      <w:r w:rsidRPr="00AC745F">
        <w:rPr>
          <w:rFonts w:ascii="Simplified Arabic" w:hAnsi="Simplified Arabic" w:cs="Simplified Arabic"/>
          <w:b/>
          <w:bCs/>
          <w:sz w:val="24"/>
          <w:rtl/>
          <w:lang w:val="en-US"/>
        </w:rPr>
        <w:t xml:space="preserve"> </w:t>
      </w:r>
    </w:p>
    <w:p w14:paraId="0CEADB54" w14:textId="3DAF31B0" w:rsidR="009A0E1E" w:rsidRPr="00AC745F" w:rsidRDefault="00A81AF5" w:rsidP="00457535">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والمجتمعات المحلية</w:t>
      </w:r>
      <w:r w:rsidR="00355FCA">
        <w:rPr>
          <w:rFonts w:ascii="Simplified Arabic" w:hAnsi="Simplified Arabic" w:cs="Simplified Arabic" w:hint="cs"/>
          <w:b/>
          <w:bCs/>
          <w:sz w:val="24"/>
          <w:rtl/>
          <w:lang w:val="en-US"/>
        </w:rPr>
        <w:t xml:space="preserve"> ولجهودها</w:t>
      </w:r>
    </w:p>
    <w:p w14:paraId="28ECE415" w14:textId="38F1685A" w:rsidR="009A0E1E" w:rsidRPr="00AC745F" w:rsidRDefault="00B632A2" w:rsidP="00A12380">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يمكن أن ي</w:t>
      </w:r>
      <w:r w:rsidR="00355FCA">
        <w:rPr>
          <w:rFonts w:ascii="Simplified Arabic" w:hAnsi="Simplified Arabic" w:cs="Simplified Arabic" w:hint="cs"/>
          <w:rtl/>
          <w:lang w:val="en-US"/>
        </w:rPr>
        <w:t>نطوي</w:t>
      </w:r>
      <w:r w:rsidRPr="00AC745F">
        <w:rPr>
          <w:rFonts w:ascii="Simplified Arabic" w:hAnsi="Simplified Arabic" w:cs="Simplified Arabic"/>
          <w:rtl/>
          <w:lang w:val="en-US"/>
        </w:rPr>
        <w:t xml:space="preserve"> </w:t>
      </w:r>
      <w:bookmarkEnd w:id="27"/>
      <w:r w:rsidR="00355FCA">
        <w:rPr>
          <w:rFonts w:ascii="Simplified Arabic" w:hAnsi="Simplified Arabic" w:cs="Simplified Arabic" w:hint="cs"/>
          <w:rtl/>
          <w:lang w:val="en-US"/>
        </w:rPr>
        <w:t xml:space="preserve">إدماج </w:t>
      </w:r>
      <w:r w:rsidRPr="00AC745F">
        <w:rPr>
          <w:rFonts w:ascii="Simplified Arabic" w:hAnsi="Simplified Arabic" w:cs="Simplified Arabic"/>
          <w:rtl/>
          <w:lang w:val="en-US"/>
        </w:rPr>
        <w:t xml:space="preserve">المعارف والابتكارات والممارسات التقليدية </w:t>
      </w:r>
      <w:r w:rsidR="00355FCA">
        <w:rPr>
          <w:rFonts w:ascii="Simplified Arabic" w:hAnsi="Simplified Arabic" w:cs="Simplified Arabic" w:hint="cs"/>
          <w:rtl/>
          <w:lang w:val="en-US"/>
        </w:rPr>
        <w:t>على أهمية بالغة</w:t>
      </w:r>
      <w:r w:rsidRPr="00AC745F">
        <w:rPr>
          <w:rFonts w:ascii="Simplified Arabic" w:hAnsi="Simplified Arabic" w:cs="Simplified Arabic"/>
          <w:rtl/>
          <w:lang w:val="en-US"/>
        </w:rPr>
        <w:t xml:space="preserve"> لنجاح تصميم الحلول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w:t>
      </w:r>
      <w:r w:rsidR="007A4CE1">
        <w:rPr>
          <w:rFonts w:ascii="Simplified Arabic" w:hAnsi="Simplified Arabic" w:cs="Simplified Arabic"/>
          <w:rtl/>
          <w:lang w:val="en-US"/>
        </w:rPr>
        <w:t>النظم الإيكولوجية</w:t>
      </w:r>
      <w:r w:rsidR="00355FCA" w:rsidRPr="00355FCA">
        <w:rPr>
          <w:rFonts w:ascii="Simplified Arabic" w:hAnsi="Simplified Arabic" w:cs="Simplified Arabic"/>
          <w:rtl/>
          <w:lang w:val="en-US"/>
        </w:rPr>
        <w:t xml:space="preserve"> </w:t>
      </w:r>
      <w:r w:rsidR="00355FCA" w:rsidRPr="00AC745F">
        <w:rPr>
          <w:rFonts w:ascii="Simplified Arabic" w:hAnsi="Simplified Arabic" w:cs="Simplified Arabic"/>
          <w:rtl/>
          <w:lang w:val="en-US"/>
        </w:rPr>
        <w:t>وتنفيذ</w:t>
      </w:r>
      <w:r w:rsidR="00355FCA">
        <w:rPr>
          <w:rFonts w:ascii="Simplified Arabic" w:hAnsi="Simplified Arabic" w:cs="Simplified Arabic" w:hint="cs"/>
          <w:rtl/>
          <w:lang w:val="en-US"/>
        </w:rPr>
        <w:t>ها</w:t>
      </w:r>
      <w:r w:rsidR="00355FCA" w:rsidRPr="00AC745F">
        <w:rPr>
          <w:rFonts w:ascii="Simplified Arabic" w:hAnsi="Simplified Arabic" w:cs="Simplified Arabic"/>
          <w:rtl/>
          <w:lang w:val="en-US"/>
        </w:rPr>
        <w:t xml:space="preserve"> وتوسيع نطاق</w:t>
      </w:r>
      <w:r w:rsidR="00355FCA">
        <w:rPr>
          <w:rFonts w:ascii="Simplified Arabic" w:hAnsi="Simplified Arabic" w:cs="Simplified Arabic" w:hint="cs"/>
          <w:rtl/>
          <w:lang w:val="en-US"/>
        </w:rPr>
        <w:t>ها</w:t>
      </w:r>
      <w:r w:rsidRPr="00AC745F">
        <w:rPr>
          <w:rFonts w:ascii="Simplified Arabic" w:hAnsi="Simplified Arabic" w:cs="Simplified Arabic"/>
          <w:rtl/>
          <w:lang w:val="en-US"/>
        </w:rPr>
        <w:t>. وت</w:t>
      </w:r>
      <w:r w:rsidR="00355FCA">
        <w:rPr>
          <w:rFonts w:ascii="Simplified Arabic" w:hAnsi="Simplified Arabic" w:cs="Simplified Arabic" w:hint="cs"/>
          <w:rtl/>
          <w:lang w:val="en-US"/>
        </w:rPr>
        <w:t>تضمن</w:t>
      </w:r>
      <w:r w:rsidRPr="00AC745F">
        <w:rPr>
          <w:rFonts w:ascii="Simplified Arabic" w:hAnsi="Simplified Arabic" w:cs="Simplified Arabic"/>
          <w:rtl/>
          <w:lang w:val="en-US"/>
        </w:rPr>
        <w:t xml:space="preserve"> الإجراءات الرئيسية ما يلي</w:t>
      </w:r>
      <w:r w:rsidR="00325F59" w:rsidRPr="00AC745F">
        <w:rPr>
          <w:rFonts w:ascii="Simplified Arabic" w:hAnsi="Simplified Arabic" w:cs="Simplified Arabic"/>
          <w:rtl/>
          <w:lang w:val="en-US"/>
        </w:rPr>
        <w:t>:</w:t>
      </w:r>
    </w:p>
    <w:p w14:paraId="22F6C6CF" w14:textId="4BD96D74" w:rsidR="009A0E1E" w:rsidRPr="00AC745F" w:rsidRDefault="00B632A2" w:rsidP="001F77BD">
      <w:pPr>
        <w:pStyle w:val="Paragraphedeliste"/>
        <w:numPr>
          <w:ilvl w:val="0"/>
          <w:numId w:val="30"/>
        </w:numPr>
        <w:tabs>
          <w:tab w:val="left" w:pos="1560"/>
        </w:tabs>
        <w:bidi/>
        <w:spacing w:before="120" w:line="216" w:lineRule="auto"/>
        <w:ind w:left="571" w:firstLine="425"/>
        <w:contextualSpacing w:val="0"/>
        <w:rPr>
          <w:rFonts w:ascii="Simplified Arabic" w:hAnsi="Simplified Arabic" w:cs="Simplified Arabic"/>
          <w:rtl/>
          <w:lang w:val="en-US"/>
        </w:rPr>
      </w:pPr>
      <w:r w:rsidRPr="00AC745F">
        <w:rPr>
          <w:rFonts w:ascii="Simplified Arabic" w:hAnsi="Simplified Arabic" w:cs="Simplified Arabic"/>
          <w:rtl/>
          <w:lang w:val="en-US"/>
        </w:rPr>
        <w:t xml:space="preserve">الإدماج الهادف للشعوب الأصلية والمجتمعات المحلية في مرحلة التصميم وطوال فترة تنفيذ المشروع، وضمان </w:t>
      </w:r>
      <w:r w:rsidR="00355FCA">
        <w:rPr>
          <w:rFonts w:ascii="Simplified Arabic" w:hAnsi="Simplified Arabic" w:cs="Simplified Arabic" w:hint="cs"/>
          <w:rtl/>
          <w:lang w:val="en-US"/>
        </w:rPr>
        <w:t>الاستحداث المشترك للإجراءات</w:t>
      </w:r>
      <w:r w:rsidRPr="00AC745F">
        <w:rPr>
          <w:rFonts w:ascii="Simplified Arabic" w:hAnsi="Simplified Arabic" w:cs="Simplified Arabic"/>
          <w:rtl/>
          <w:lang w:val="en-US"/>
        </w:rPr>
        <w:t xml:space="preserve"> التي يتعين اتخاذها </w:t>
      </w:r>
      <w:r w:rsidR="00355FCA">
        <w:rPr>
          <w:rFonts w:ascii="Simplified Arabic" w:hAnsi="Simplified Arabic" w:cs="Simplified Arabic" w:hint="cs"/>
          <w:rtl/>
          <w:lang w:val="en-US"/>
        </w:rPr>
        <w:t>وإتاحة تولي زمام الأمور</w:t>
      </w:r>
      <w:r w:rsidRPr="00AC745F">
        <w:rPr>
          <w:rFonts w:ascii="Simplified Arabic" w:hAnsi="Simplified Arabic" w:cs="Simplified Arabic"/>
          <w:rtl/>
          <w:lang w:val="en-US"/>
        </w:rPr>
        <w:t xml:space="preserve"> على المستوى المحلي. ويستند هذا الاعتبار إلى المبدأ الرابع من المبادئ التوجيهية الطوعية</w:t>
      </w:r>
      <w:r w:rsidR="009A0E1E" w:rsidRPr="00AC745F">
        <w:rPr>
          <w:rFonts w:ascii="Simplified Arabic" w:hAnsi="Simplified Arabic" w:cs="Simplified Arabic"/>
          <w:rtl/>
          <w:lang w:val="en-US"/>
        </w:rPr>
        <w:t>؛</w:t>
      </w:r>
    </w:p>
    <w:p w14:paraId="7035AA1E" w14:textId="48402975" w:rsidR="009A0E1E" w:rsidRPr="00AC745F" w:rsidRDefault="00665823" w:rsidP="001F77BD">
      <w:pPr>
        <w:pStyle w:val="Paragraphedeliste"/>
        <w:numPr>
          <w:ilvl w:val="0"/>
          <w:numId w:val="30"/>
        </w:numPr>
        <w:tabs>
          <w:tab w:val="left" w:pos="1560"/>
        </w:tabs>
        <w:bidi/>
        <w:spacing w:before="120" w:line="216" w:lineRule="auto"/>
        <w:ind w:left="571" w:firstLine="425"/>
        <w:contextualSpacing w:val="0"/>
        <w:rPr>
          <w:rFonts w:ascii="Simplified Arabic" w:hAnsi="Simplified Arabic" w:cs="Simplified Arabic"/>
          <w:rtl/>
          <w:lang w:val="en-US"/>
        </w:rPr>
      </w:pPr>
      <w:r>
        <w:rPr>
          <w:rFonts w:ascii="Simplified Arabic" w:hAnsi="Simplified Arabic" w:cs="Simplified Arabic" w:hint="cs"/>
          <w:rtl/>
          <w:lang w:val="en-US"/>
        </w:rPr>
        <w:t>تناول</w:t>
      </w:r>
      <w:r w:rsidR="00B632A2" w:rsidRPr="00AC745F">
        <w:rPr>
          <w:rFonts w:ascii="Simplified Arabic" w:hAnsi="Simplified Arabic" w:cs="Simplified Arabic"/>
          <w:rtl/>
          <w:lang w:val="en-US"/>
        </w:rPr>
        <w:t xml:space="preserve"> حقوق حيازة الأراضي والوصول إلى الموارد الطبيعية والاعتراف بدور الشعوب الأصلية والمجتمعات المحلية في إدارة التنوع البيولوجي وخدمات النظم الإيكولوجية. ويواجه العديد من الشعوب الأصلية والمجتمعات المحلية حيازة غير واضحة وغير معترف بها على الرغم من تمتعه بحقوق عرفية في استخدام الأراضي أو البح</w:t>
      </w:r>
      <w:r w:rsidR="002F1491">
        <w:rPr>
          <w:rFonts w:ascii="Simplified Arabic" w:hAnsi="Simplified Arabic" w:cs="Simplified Arabic" w:hint="cs"/>
          <w:rtl/>
          <w:lang w:val="en-US"/>
        </w:rPr>
        <w:t>ا</w:t>
      </w:r>
      <w:r w:rsidR="00B632A2" w:rsidRPr="00AC745F">
        <w:rPr>
          <w:rFonts w:ascii="Simplified Arabic" w:hAnsi="Simplified Arabic" w:cs="Simplified Arabic"/>
          <w:rtl/>
          <w:lang w:val="en-US"/>
        </w:rPr>
        <w:t>ر، مما يقوض قدرته على تنفيذ الإجراءات التي ت</w:t>
      </w:r>
      <w:r w:rsidR="0061429B">
        <w:rPr>
          <w:rFonts w:ascii="Simplified Arabic" w:hAnsi="Simplified Arabic" w:cs="Simplified Arabic" w:hint="cs"/>
          <w:rtl/>
          <w:lang w:val="en-US"/>
        </w:rPr>
        <w:t>بدد</w:t>
      </w:r>
      <w:r w:rsidR="00B632A2" w:rsidRPr="00AC745F">
        <w:rPr>
          <w:rFonts w:ascii="Simplified Arabic" w:hAnsi="Simplified Arabic" w:cs="Simplified Arabic"/>
          <w:rtl/>
          <w:lang w:val="en-US"/>
        </w:rPr>
        <w:t xml:space="preserve"> شواغل التنوع البيولوجي والمناخ وبناء القدرة على الصمود داخل أراضيه التقليدية. وإذا تركت هذه القضية دون معالجة، </w:t>
      </w:r>
      <w:r w:rsidR="0061429B">
        <w:rPr>
          <w:rFonts w:ascii="Simplified Arabic" w:hAnsi="Simplified Arabic" w:cs="Simplified Arabic" w:hint="cs"/>
          <w:rtl/>
          <w:lang w:val="en-US"/>
        </w:rPr>
        <w:t>فقد تؤدي</w:t>
      </w:r>
      <w:r w:rsidR="00B632A2" w:rsidRPr="00AC745F">
        <w:rPr>
          <w:rFonts w:ascii="Simplified Arabic" w:hAnsi="Simplified Arabic" w:cs="Simplified Arabic"/>
          <w:rtl/>
          <w:lang w:val="en-US"/>
        </w:rPr>
        <w:t xml:space="preserve"> التدخلات الخارجية إلى تفاقم </w:t>
      </w:r>
      <w:r w:rsidR="0061429B">
        <w:rPr>
          <w:rFonts w:ascii="Simplified Arabic" w:hAnsi="Simplified Arabic" w:cs="Simplified Arabic" w:hint="cs"/>
          <w:rtl/>
          <w:lang w:val="en-US"/>
        </w:rPr>
        <w:t xml:space="preserve">مشكلة </w:t>
      </w:r>
      <w:r w:rsidR="00B632A2" w:rsidRPr="00AC745F">
        <w:rPr>
          <w:rFonts w:ascii="Simplified Arabic" w:hAnsi="Simplified Arabic" w:cs="Simplified Arabic"/>
          <w:rtl/>
          <w:lang w:val="en-US"/>
        </w:rPr>
        <w:t>مصادرة الأراضي.</w:t>
      </w:r>
      <w:r w:rsidR="00BA7F28" w:rsidRPr="00BA7F28">
        <w:rPr>
          <w:rFonts w:cs="Simplified Arabic"/>
          <w:sz w:val="18"/>
          <w:vertAlign w:val="superscript"/>
          <w:rtl/>
          <w:lang w:val="en-US"/>
        </w:rPr>
        <w:footnoteReference w:id="31"/>
      </w:r>
      <w:r w:rsidR="00B632A2" w:rsidRPr="00AC745F">
        <w:rPr>
          <w:rFonts w:ascii="Simplified Arabic" w:hAnsi="Simplified Arabic" w:cs="Simplified Arabic"/>
          <w:rtl/>
          <w:lang w:val="en-US"/>
        </w:rPr>
        <w:t xml:space="preserve"> وتستند هذه الاعتبارات إلى الضمانة رقم 9 </w:t>
      </w:r>
      <w:r w:rsidR="0061429B">
        <w:rPr>
          <w:rFonts w:ascii="Simplified Arabic" w:hAnsi="Simplified Arabic" w:cs="Simplified Arabic" w:hint="cs"/>
          <w:rtl/>
          <w:lang w:val="en-US"/>
        </w:rPr>
        <w:t>الواردة في</w:t>
      </w:r>
      <w:r w:rsidR="00B632A2" w:rsidRPr="00AC745F">
        <w:rPr>
          <w:rFonts w:ascii="Simplified Arabic" w:hAnsi="Simplified Arabic" w:cs="Simplified Arabic"/>
          <w:rtl/>
          <w:lang w:val="en-US"/>
        </w:rPr>
        <w:t xml:space="preserve"> المبادئ التوجيهية الطوعية</w:t>
      </w:r>
      <w:r w:rsidR="001140E6" w:rsidRPr="00AC745F">
        <w:rPr>
          <w:rFonts w:ascii="Simplified Arabic" w:hAnsi="Simplified Arabic" w:cs="Simplified Arabic"/>
          <w:rtl/>
          <w:lang w:val="en-US"/>
        </w:rPr>
        <w:t>؛</w:t>
      </w:r>
    </w:p>
    <w:p w14:paraId="55CC4692" w14:textId="413D716B" w:rsidR="009A0E1E" w:rsidRPr="00AC745F" w:rsidRDefault="0061429B" w:rsidP="001F77BD">
      <w:pPr>
        <w:pStyle w:val="Paragraphedeliste"/>
        <w:numPr>
          <w:ilvl w:val="0"/>
          <w:numId w:val="30"/>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rtl/>
          <w:lang w:val="en-US"/>
        </w:rPr>
        <w:t>التماس</w:t>
      </w:r>
      <w:r w:rsidR="00B632A2" w:rsidRPr="00AC745F">
        <w:rPr>
          <w:rFonts w:ascii="Simplified Arabic" w:hAnsi="Simplified Arabic" w:cs="Simplified Arabic"/>
          <w:rtl/>
          <w:lang w:val="en-US"/>
        </w:rPr>
        <w:t xml:space="preserve"> المشورة بشأن أفضل ال</w:t>
      </w:r>
      <w:r>
        <w:rPr>
          <w:rFonts w:ascii="Simplified Arabic" w:hAnsi="Simplified Arabic" w:cs="Simplified Arabic" w:hint="cs"/>
          <w:rtl/>
          <w:lang w:val="en-US"/>
        </w:rPr>
        <w:t>نُهج</w:t>
      </w:r>
      <w:r w:rsidR="00B632A2" w:rsidRPr="00AC745F">
        <w:rPr>
          <w:rFonts w:ascii="Simplified Arabic" w:hAnsi="Simplified Arabic" w:cs="Simplified Arabic"/>
          <w:rtl/>
          <w:lang w:val="en-US"/>
        </w:rPr>
        <w:t xml:space="preserve"> لبناء الجسور بين مختلف </w:t>
      </w:r>
      <w:r w:rsidR="007A4CE1">
        <w:rPr>
          <w:rFonts w:ascii="Simplified Arabic" w:hAnsi="Simplified Arabic" w:cs="Simplified Arabic"/>
          <w:rtl/>
          <w:lang w:val="en-US"/>
        </w:rPr>
        <w:t>نظم</w:t>
      </w:r>
      <w:r w:rsidR="00B632A2" w:rsidRPr="00AC745F">
        <w:rPr>
          <w:rFonts w:ascii="Simplified Arabic" w:hAnsi="Simplified Arabic" w:cs="Simplified Arabic"/>
          <w:rtl/>
          <w:lang w:val="en-US"/>
        </w:rPr>
        <w:t xml:space="preserve"> العلوم والم</w:t>
      </w:r>
      <w:r>
        <w:rPr>
          <w:rFonts w:ascii="Simplified Arabic" w:hAnsi="Simplified Arabic" w:cs="Simplified Arabic" w:hint="cs"/>
          <w:rtl/>
          <w:lang w:val="en-US"/>
        </w:rPr>
        <w:t>عارف</w:t>
      </w:r>
      <w:r w:rsidR="00B632A2" w:rsidRPr="00AC745F">
        <w:rPr>
          <w:rFonts w:ascii="Simplified Arabic" w:hAnsi="Simplified Arabic" w:cs="Simplified Arabic"/>
          <w:rtl/>
          <w:lang w:val="en-US"/>
        </w:rPr>
        <w:t xml:space="preserve">. </w:t>
      </w:r>
      <w:r>
        <w:rPr>
          <w:rFonts w:ascii="Simplified Arabic" w:hAnsi="Simplified Arabic" w:cs="Simplified Arabic" w:hint="cs"/>
          <w:rtl/>
          <w:lang w:val="en-US"/>
        </w:rPr>
        <w:t>وتُنقل</w:t>
      </w:r>
      <w:r w:rsidR="00B632A2" w:rsidRPr="00AC745F">
        <w:rPr>
          <w:rFonts w:ascii="Simplified Arabic" w:hAnsi="Simplified Arabic" w:cs="Simplified Arabic"/>
          <w:rtl/>
          <w:lang w:val="en-US"/>
        </w:rPr>
        <w:t xml:space="preserve"> الكثير من المعارف التقليدية شفهي</w:t>
      </w:r>
      <w:r>
        <w:rPr>
          <w:rFonts w:ascii="Simplified Arabic" w:hAnsi="Simplified Arabic" w:cs="Simplified Arabic" w:hint="cs"/>
          <w:rtl/>
          <w:lang w:val="en-US"/>
        </w:rPr>
        <w:t>اً وتتسم بسياق محدد</w:t>
      </w:r>
      <w:r w:rsidR="00B632A2" w:rsidRPr="00AC745F">
        <w:rPr>
          <w:rFonts w:ascii="Simplified Arabic" w:hAnsi="Simplified Arabic" w:cs="Simplified Arabic"/>
          <w:rtl/>
          <w:lang w:val="en-US"/>
        </w:rPr>
        <w:t xml:space="preserve">. ولهذا السبب، </w:t>
      </w:r>
      <w:r>
        <w:rPr>
          <w:rFonts w:ascii="Simplified Arabic" w:hAnsi="Simplified Arabic" w:cs="Simplified Arabic" w:hint="cs"/>
          <w:rtl/>
          <w:lang w:val="en-US"/>
        </w:rPr>
        <w:t>يحتاج</w:t>
      </w:r>
      <w:r w:rsidR="00B632A2" w:rsidRPr="00AC745F">
        <w:rPr>
          <w:rFonts w:ascii="Simplified Arabic" w:hAnsi="Simplified Arabic" w:cs="Simplified Arabic"/>
          <w:rtl/>
          <w:lang w:val="en-US"/>
        </w:rPr>
        <w:t xml:space="preserve"> إدراج هذه ال</w:t>
      </w:r>
      <w:r>
        <w:rPr>
          <w:rFonts w:ascii="Simplified Arabic" w:hAnsi="Simplified Arabic" w:cs="Simplified Arabic"/>
          <w:rtl/>
          <w:lang w:val="en-US"/>
        </w:rPr>
        <w:t>معارف</w:t>
      </w:r>
      <w:r w:rsidR="00B632A2" w:rsidRPr="00AC745F">
        <w:rPr>
          <w:rFonts w:ascii="Simplified Arabic" w:hAnsi="Simplified Arabic" w:cs="Simplified Arabic"/>
          <w:rtl/>
          <w:lang w:val="en-US"/>
        </w:rPr>
        <w:t xml:space="preserve"> إلى جانب النتائج العلمية إلى </w:t>
      </w:r>
      <w:r w:rsidR="00BA7F28">
        <w:rPr>
          <w:rFonts w:ascii="Simplified Arabic" w:hAnsi="Simplified Arabic" w:cs="Simplified Arabic" w:hint="cs"/>
          <w:rtl/>
          <w:lang w:val="en-US"/>
        </w:rPr>
        <w:t xml:space="preserve">عناية </w:t>
      </w:r>
      <w:r w:rsidR="00B632A2" w:rsidRPr="00AC745F">
        <w:rPr>
          <w:rFonts w:ascii="Simplified Arabic" w:hAnsi="Simplified Arabic" w:cs="Simplified Arabic"/>
          <w:rtl/>
          <w:lang w:val="en-US"/>
        </w:rPr>
        <w:t>واهتمام بسيادة البيانات.</w:t>
      </w:r>
      <w:r w:rsidR="00BA7F28" w:rsidRPr="00BA7F28">
        <w:rPr>
          <w:rFonts w:cs="Simplified Arabic"/>
          <w:sz w:val="18"/>
          <w:vertAlign w:val="superscript"/>
          <w:rtl/>
          <w:lang w:val="en-US"/>
        </w:rPr>
        <w:footnoteReference w:id="32"/>
      </w:r>
      <w:r w:rsidR="00B632A2" w:rsidRPr="00AC745F">
        <w:rPr>
          <w:rFonts w:ascii="Simplified Arabic" w:hAnsi="Simplified Arabic" w:cs="Simplified Arabic"/>
          <w:rtl/>
          <w:lang w:val="en-US"/>
        </w:rPr>
        <w:t xml:space="preserve"> </w:t>
      </w:r>
      <w:r w:rsidR="00BA7F28">
        <w:rPr>
          <w:rFonts w:ascii="Simplified Arabic" w:hAnsi="Simplified Arabic" w:cs="Simplified Arabic" w:hint="cs"/>
          <w:rtl/>
          <w:lang w:val="en-US"/>
        </w:rPr>
        <w:t>و</w:t>
      </w:r>
      <w:r w:rsidR="00B632A2" w:rsidRPr="00AC745F">
        <w:rPr>
          <w:rFonts w:ascii="Simplified Arabic" w:hAnsi="Simplified Arabic" w:cs="Simplified Arabic"/>
          <w:rtl/>
          <w:lang w:val="en-US"/>
        </w:rPr>
        <w:t xml:space="preserve">يمكن </w:t>
      </w:r>
      <w:r w:rsidR="00BA7F28">
        <w:rPr>
          <w:rFonts w:ascii="Simplified Arabic" w:hAnsi="Simplified Arabic" w:cs="Simplified Arabic" w:hint="cs"/>
          <w:rtl/>
          <w:lang w:val="en-US"/>
        </w:rPr>
        <w:t>ل</w:t>
      </w:r>
      <w:r w:rsidR="00B632A2" w:rsidRPr="00AC745F">
        <w:rPr>
          <w:rFonts w:ascii="Simplified Arabic" w:hAnsi="Simplified Arabic" w:cs="Simplified Arabic"/>
          <w:rtl/>
          <w:lang w:val="en-US"/>
        </w:rPr>
        <w:t xml:space="preserve">لسياسات </w:t>
      </w:r>
      <w:r w:rsidR="00BA7F28">
        <w:rPr>
          <w:rFonts w:ascii="Simplified Arabic" w:hAnsi="Simplified Arabic" w:cs="Simplified Arabic" w:hint="cs"/>
          <w:rtl/>
          <w:lang w:val="en-US"/>
        </w:rPr>
        <w:t>المتعلقة ب</w:t>
      </w:r>
      <w:r w:rsidR="00B632A2" w:rsidRPr="00AC745F">
        <w:rPr>
          <w:rFonts w:ascii="Simplified Arabic" w:hAnsi="Simplified Arabic" w:cs="Simplified Arabic"/>
          <w:rtl/>
          <w:lang w:val="en-US"/>
        </w:rPr>
        <w:t>سيادة البيانات أن توفر أطر</w:t>
      </w:r>
      <w:r w:rsidR="00BA7F28">
        <w:rPr>
          <w:rFonts w:ascii="Simplified Arabic" w:hAnsi="Simplified Arabic" w:cs="Simplified Arabic" w:hint="cs"/>
          <w:rtl/>
          <w:lang w:val="en-US"/>
        </w:rPr>
        <w:t>اً</w:t>
      </w:r>
      <w:r w:rsidR="00B632A2" w:rsidRPr="00AC745F">
        <w:rPr>
          <w:rFonts w:ascii="Simplified Arabic" w:hAnsi="Simplified Arabic" w:cs="Simplified Arabic"/>
          <w:rtl/>
          <w:lang w:val="en-US"/>
        </w:rPr>
        <w:t xml:space="preserve"> للاستخدام الأخلاقي للبيانات لتعزيز الرفا</w:t>
      </w:r>
      <w:r w:rsidR="00BA7F28">
        <w:rPr>
          <w:rFonts w:ascii="Simplified Arabic" w:hAnsi="Simplified Arabic" w:cs="Simplified Arabic" w:hint="cs"/>
          <w:rtl/>
          <w:lang w:val="en-US"/>
        </w:rPr>
        <w:t>ه</w:t>
      </w:r>
      <w:r w:rsidR="00B632A2" w:rsidRPr="00AC745F">
        <w:rPr>
          <w:rFonts w:ascii="Simplified Arabic" w:hAnsi="Simplified Arabic" w:cs="Simplified Arabic"/>
          <w:rtl/>
          <w:lang w:val="en-US"/>
        </w:rPr>
        <w:t xml:space="preserve"> الجماعي </w:t>
      </w:r>
      <w:r w:rsidR="00BA7F28">
        <w:rPr>
          <w:rFonts w:ascii="Simplified Arabic" w:hAnsi="Simplified Arabic" w:cs="Simplified Arabic" w:hint="cs"/>
          <w:rtl/>
          <w:lang w:val="en-US"/>
        </w:rPr>
        <w:t>للشعوب الأصلية</w:t>
      </w:r>
      <w:r w:rsidR="00B632A2" w:rsidRPr="00AC745F">
        <w:rPr>
          <w:rFonts w:ascii="Simplified Arabic" w:hAnsi="Simplified Arabic" w:cs="Simplified Arabic"/>
          <w:rtl/>
          <w:lang w:val="en-US"/>
        </w:rPr>
        <w:t xml:space="preserve"> وتقرير </w:t>
      </w:r>
      <w:r w:rsidR="00BA7F28">
        <w:rPr>
          <w:rFonts w:ascii="Simplified Arabic" w:hAnsi="Simplified Arabic" w:cs="Simplified Arabic" w:hint="cs"/>
          <w:rtl/>
          <w:lang w:val="en-US"/>
        </w:rPr>
        <w:t>مصيرها</w:t>
      </w:r>
      <w:r w:rsidR="00B632A2" w:rsidRPr="00AC745F">
        <w:rPr>
          <w:rFonts w:ascii="Simplified Arabic" w:hAnsi="Simplified Arabic" w:cs="Simplified Arabic"/>
          <w:rtl/>
          <w:lang w:val="en-US"/>
        </w:rPr>
        <w:t>.</w:t>
      </w:r>
      <w:bookmarkStart w:id="28" w:name="_Hlk208480105"/>
      <w:r w:rsidR="00BA7F28" w:rsidRPr="00BA7F28">
        <w:rPr>
          <w:rFonts w:cs="Simplified Arabic"/>
          <w:sz w:val="18"/>
          <w:vertAlign w:val="superscript"/>
          <w:rtl/>
          <w:lang w:val="en-US"/>
        </w:rPr>
        <w:footnoteReference w:id="33"/>
      </w:r>
      <w:bookmarkEnd w:id="28"/>
    </w:p>
    <w:p w14:paraId="1910D0AE" w14:textId="653D122C" w:rsidR="00B632A2" w:rsidRPr="00AC745F" w:rsidRDefault="00B632A2" w:rsidP="00B632A2">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lastRenderedPageBreak/>
        <w:t>(ب)</w:t>
      </w:r>
      <w:r w:rsidRPr="00AC745F">
        <w:rPr>
          <w:rFonts w:ascii="Simplified Arabic" w:hAnsi="Simplified Arabic" w:cs="Simplified Arabic"/>
          <w:b/>
          <w:bCs/>
          <w:sz w:val="24"/>
          <w:rtl/>
          <w:lang w:val="en-US"/>
        </w:rPr>
        <w:tab/>
        <w:t xml:space="preserve">تعميم الحلول القائمة على الطبيعة و/أو </w:t>
      </w:r>
      <w:r w:rsidR="00AC745F" w:rsidRPr="00AC745F">
        <w:rPr>
          <w:rFonts w:ascii="Simplified Arabic" w:hAnsi="Simplified Arabic" w:cs="Simplified Arabic"/>
          <w:b/>
          <w:bCs/>
          <w:sz w:val="24"/>
          <w:rtl/>
          <w:lang w:val="en-US"/>
        </w:rPr>
        <w:t>النُهج القائمة</w:t>
      </w:r>
      <w:r w:rsidRPr="00AC745F">
        <w:rPr>
          <w:rFonts w:ascii="Simplified Arabic" w:hAnsi="Simplified Arabic" w:cs="Simplified Arabic"/>
          <w:b/>
          <w:bCs/>
          <w:sz w:val="24"/>
          <w:rtl/>
          <w:lang w:val="en-US"/>
        </w:rPr>
        <w:t xml:space="preserve"> على </w:t>
      </w:r>
      <w:r w:rsidR="007A4CE1">
        <w:rPr>
          <w:rFonts w:ascii="Simplified Arabic" w:hAnsi="Simplified Arabic" w:cs="Simplified Arabic"/>
          <w:b/>
          <w:bCs/>
          <w:sz w:val="24"/>
          <w:rtl/>
          <w:lang w:val="en-US"/>
        </w:rPr>
        <w:t>النظم الإيكولوجية</w:t>
      </w:r>
    </w:p>
    <w:p w14:paraId="05BE0E4F" w14:textId="7C4B1888" w:rsidR="009A0E1E" w:rsidRPr="00AC745F" w:rsidRDefault="00B632A2" w:rsidP="00A12380">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لا يمكن للحلول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النظم الإيكولوجية أن تحقق إمكاناتها التحويلية الكاملة إلا </w:t>
      </w:r>
      <w:r w:rsidR="00BA7F28">
        <w:rPr>
          <w:rFonts w:ascii="Simplified Arabic" w:hAnsi="Simplified Arabic" w:cs="Simplified Arabic" w:hint="cs"/>
          <w:rtl/>
          <w:lang w:val="en-US"/>
        </w:rPr>
        <w:t>لدى</w:t>
      </w:r>
      <w:r w:rsidRPr="00AC745F">
        <w:rPr>
          <w:rFonts w:ascii="Simplified Arabic" w:hAnsi="Simplified Arabic" w:cs="Simplified Arabic"/>
          <w:rtl/>
          <w:lang w:val="en-US"/>
        </w:rPr>
        <w:t xml:space="preserve"> تعميمها في أطر ال</w:t>
      </w:r>
      <w:r w:rsidR="00BA7F28">
        <w:rPr>
          <w:rFonts w:ascii="Simplified Arabic" w:hAnsi="Simplified Arabic" w:cs="Simplified Arabic" w:hint="cs"/>
          <w:rtl/>
          <w:lang w:val="en-US"/>
        </w:rPr>
        <w:t>حوكمة</w:t>
      </w:r>
      <w:r w:rsidRPr="00AC745F">
        <w:rPr>
          <w:rFonts w:ascii="Simplified Arabic" w:hAnsi="Simplified Arabic" w:cs="Simplified Arabic"/>
          <w:rtl/>
          <w:lang w:val="en-US"/>
        </w:rPr>
        <w:t xml:space="preserve"> والسياسات المناسبة ودعمها ب</w:t>
      </w:r>
      <w:r w:rsidR="007A4CE1">
        <w:rPr>
          <w:rFonts w:ascii="Simplified Arabic" w:hAnsi="Simplified Arabic" w:cs="Simplified Arabic"/>
          <w:rtl/>
          <w:lang w:val="en-US"/>
        </w:rPr>
        <w:t>نظم</w:t>
      </w:r>
      <w:r w:rsidRPr="00AC745F">
        <w:rPr>
          <w:rFonts w:ascii="Simplified Arabic" w:hAnsi="Simplified Arabic" w:cs="Simplified Arabic"/>
          <w:rtl/>
          <w:lang w:val="en-US"/>
        </w:rPr>
        <w:t xml:space="preserve"> التخطيط والرصد والمساءلة الشاملة. وعند تفعيل الإطار، يمكن للحكومات أن ت</w:t>
      </w:r>
      <w:r w:rsidR="00BA7F28">
        <w:rPr>
          <w:rFonts w:ascii="Simplified Arabic" w:hAnsi="Simplified Arabic" w:cs="Simplified Arabic" w:hint="cs"/>
          <w:rtl/>
          <w:lang w:val="en-US"/>
        </w:rPr>
        <w:t>ضمن</w:t>
      </w:r>
      <w:r w:rsidRPr="00AC745F">
        <w:rPr>
          <w:rFonts w:ascii="Simplified Arabic" w:hAnsi="Simplified Arabic" w:cs="Simplified Arabic"/>
          <w:rtl/>
          <w:lang w:val="en-US"/>
        </w:rPr>
        <w:t xml:space="preserve"> دمج النهج من خلال التخطيط المت</w:t>
      </w:r>
      <w:r w:rsidR="00BA7F28">
        <w:rPr>
          <w:rFonts w:ascii="Simplified Arabic" w:hAnsi="Simplified Arabic" w:cs="Simplified Arabic" w:hint="cs"/>
          <w:rtl/>
          <w:lang w:val="en-US"/>
        </w:rPr>
        <w:t>سق</w:t>
      </w:r>
      <w:r w:rsidRPr="00AC745F">
        <w:rPr>
          <w:rFonts w:ascii="Simplified Arabic" w:hAnsi="Simplified Arabic" w:cs="Simplified Arabic"/>
          <w:rtl/>
          <w:lang w:val="en-US"/>
        </w:rPr>
        <w:t xml:space="preserve"> لاستخدام الأراضي والبح</w:t>
      </w:r>
      <w:r w:rsidR="002F1491">
        <w:rPr>
          <w:rFonts w:ascii="Simplified Arabic" w:hAnsi="Simplified Arabic" w:cs="Simplified Arabic" w:hint="cs"/>
          <w:rtl/>
          <w:lang w:val="en-US"/>
        </w:rPr>
        <w:t>ا</w:t>
      </w:r>
      <w:r w:rsidRPr="00AC745F">
        <w:rPr>
          <w:rFonts w:ascii="Simplified Arabic" w:hAnsi="Simplified Arabic" w:cs="Simplified Arabic"/>
          <w:rtl/>
          <w:lang w:val="en-US"/>
        </w:rPr>
        <w:t>ر، ومواءمة ميزانية التنوع البيولوجي المناخي، والاستراتيجيات المكانية. ويمكن للحكومات أن تدمج هذه الن</w:t>
      </w:r>
      <w:r w:rsidR="002F1491">
        <w:rPr>
          <w:rFonts w:ascii="Simplified Arabic" w:hAnsi="Simplified Arabic" w:cs="Simplified Arabic" w:hint="cs"/>
          <w:rtl/>
          <w:lang w:val="en-US"/>
        </w:rPr>
        <w:t>ُ</w:t>
      </w:r>
      <w:r w:rsidRPr="00AC745F">
        <w:rPr>
          <w:rFonts w:ascii="Simplified Arabic" w:hAnsi="Simplified Arabic" w:cs="Simplified Arabic"/>
          <w:rtl/>
          <w:lang w:val="en-US"/>
        </w:rPr>
        <w:t>هج، وهي تفعل ذلك بشكل متزايد، في الاستراتيجيات وخطط العمل الوطنية للتنوع البيولوجي، و</w:t>
      </w:r>
      <w:r w:rsidR="007C5A4E" w:rsidRPr="00AC745F">
        <w:rPr>
          <w:rFonts w:ascii="Simplified Arabic" w:hAnsi="Simplified Arabic" w:cs="Simplified Arabic"/>
          <w:rtl/>
          <w:lang w:val="en-US"/>
        </w:rPr>
        <w:t>غايات تحييد أثر تدهور الأراضي</w:t>
      </w:r>
      <w:r w:rsidRPr="00AC745F">
        <w:rPr>
          <w:rFonts w:ascii="Simplified Arabic" w:hAnsi="Simplified Arabic" w:cs="Simplified Arabic"/>
          <w:rtl/>
          <w:lang w:val="en-US"/>
        </w:rPr>
        <w:t>، وخطط التكيف الوطنية، والمساهمات المحددة وطنيا</w:t>
      </w:r>
      <w:r w:rsidR="002F1491">
        <w:rPr>
          <w:rFonts w:ascii="Simplified Arabic" w:hAnsi="Simplified Arabic" w:cs="Simplified Arabic" w:hint="cs"/>
          <w:rtl/>
          <w:lang w:val="en-US"/>
        </w:rPr>
        <w:t>ً</w:t>
      </w:r>
      <w:r w:rsidRPr="00AC745F">
        <w:rPr>
          <w:rFonts w:ascii="Simplified Arabic" w:hAnsi="Simplified Arabic" w:cs="Simplified Arabic"/>
          <w:rtl/>
          <w:lang w:val="en-US"/>
        </w:rPr>
        <w:t xml:space="preserve">، وذلك </w:t>
      </w:r>
      <w:r w:rsidR="00EA6FB7" w:rsidRPr="00AC745F">
        <w:rPr>
          <w:rFonts w:ascii="Simplified Arabic" w:hAnsi="Simplified Arabic" w:cs="Simplified Arabic"/>
          <w:rtl/>
          <w:lang w:val="en-US"/>
        </w:rPr>
        <w:t>أيضاً</w:t>
      </w:r>
      <w:r w:rsidRPr="00AC745F">
        <w:rPr>
          <w:rFonts w:ascii="Simplified Arabic" w:hAnsi="Simplified Arabic" w:cs="Simplified Arabic"/>
          <w:rtl/>
          <w:lang w:val="en-US"/>
        </w:rPr>
        <w:t xml:space="preserve"> ب</w:t>
      </w:r>
      <w:r w:rsidR="002F1491">
        <w:rPr>
          <w:rFonts w:ascii="Simplified Arabic" w:hAnsi="Simplified Arabic" w:cs="Simplified Arabic" w:hint="cs"/>
          <w:rtl/>
          <w:lang w:val="en-US"/>
        </w:rPr>
        <w:t>غية</w:t>
      </w:r>
      <w:r w:rsidRPr="00AC745F">
        <w:rPr>
          <w:rFonts w:ascii="Simplified Arabic" w:hAnsi="Simplified Arabic" w:cs="Simplified Arabic"/>
          <w:rtl/>
          <w:lang w:val="en-US"/>
        </w:rPr>
        <w:t xml:space="preserve"> تعزيز التعاون ون</w:t>
      </w:r>
      <w:r w:rsidR="002F1491">
        <w:rPr>
          <w:rFonts w:ascii="Simplified Arabic" w:hAnsi="Simplified Arabic" w:cs="Simplified Arabic" w:hint="cs"/>
          <w:rtl/>
          <w:lang w:val="en-US"/>
        </w:rPr>
        <w:t>ُ</w:t>
      </w:r>
      <w:r w:rsidRPr="00AC745F">
        <w:rPr>
          <w:rFonts w:ascii="Simplified Arabic" w:hAnsi="Simplified Arabic" w:cs="Simplified Arabic"/>
          <w:rtl/>
          <w:lang w:val="en-US"/>
        </w:rPr>
        <w:t xml:space="preserve">هج السياسات والتخطيط المتكاملة </w:t>
      </w:r>
      <w:r w:rsidR="002F1491">
        <w:rPr>
          <w:rFonts w:ascii="Simplified Arabic" w:hAnsi="Simplified Arabic" w:cs="Simplified Arabic" w:hint="cs"/>
          <w:rtl/>
          <w:lang w:val="en-US"/>
        </w:rPr>
        <w:t>في إطار</w:t>
      </w:r>
      <w:r w:rsidRPr="00AC745F">
        <w:rPr>
          <w:rFonts w:ascii="Simplified Arabic" w:hAnsi="Simplified Arabic" w:cs="Simplified Arabic"/>
          <w:rtl/>
          <w:lang w:val="en-US"/>
        </w:rPr>
        <w:t xml:space="preserve"> اتفاقيات ريو. </w:t>
      </w:r>
      <w:r w:rsidR="002F1491">
        <w:rPr>
          <w:rFonts w:ascii="Simplified Arabic" w:hAnsi="Simplified Arabic" w:cs="Simplified Arabic" w:hint="cs"/>
          <w:rtl/>
          <w:lang w:val="en-US"/>
        </w:rPr>
        <w:t>وسيساعد</w:t>
      </w:r>
      <w:r w:rsidRPr="00AC745F">
        <w:rPr>
          <w:rFonts w:ascii="Simplified Arabic" w:hAnsi="Simplified Arabic" w:cs="Simplified Arabic"/>
          <w:rtl/>
          <w:lang w:val="en-US"/>
        </w:rPr>
        <w:t xml:space="preserve"> تعزيز التعاون بين الوزارات المسؤولة </w:t>
      </w:r>
      <w:r w:rsidR="002F1491">
        <w:rPr>
          <w:rFonts w:ascii="Simplified Arabic" w:hAnsi="Simplified Arabic" w:cs="Simplified Arabic" w:hint="cs"/>
          <w:rtl/>
          <w:lang w:val="en-US"/>
        </w:rPr>
        <w:t>من الاستفادة من أوجه</w:t>
      </w:r>
      <w:r w:rsidRPr="00AC745F">
        <w:rPr>
          <w:rFonts w:ascii="Simplified Arabic" w:hAnsi="Simplified Arabic" w:cs="Simplified Arabic"/>
          <w:rtl/>
          <w:lang w:val="en-US"/>
        </w:rPr>
        <w:t xml:space="preserve"> التآزر وتجنب تكرار الجهود.</w:t>
      </w:r>
    </w:p>
    <w:p w14:paraId="566AC961" w14:textId="78ECD2DB" w:rsidR="00B632A2" w:rsidRPr="00AC745F" w:rsidRDefault="00B632A2" w:rsidP="00B632A2">
      <w:pPr>
        <w:keepNext/>
        <w:keepLines/>
        <w:kinsoku w:val="0"/>
        <w:overflowPunct w:val="0"/>
        <w:autoSpaceDE w:val="0"/>
        <w:autoSpaceDN w:val="0"/>
        <w:bidi/>
        <w:adjustRightInd w:val="0"/>
        <w:snapToGrid w:val="0"/>
        <w:spacing w:before="120" w:after="120"/>
        <w:ind w:left="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(ج)</w:t>
      </w:r>
      <w:r w:rsidRPr="00AC745F">
        <w:rPr>
          <w:rFonts w:ascii="Simplified Arabic" w:hAnsi="Simplified Arabic" w:cs="Simplified Arabic"/>
          <w:b/>
          <w:bCs/>
          <w:sz w:val="24"/>
          <w:rtl/>
          <w:lang w:val="en-US"/>
        </w:rPr>
        <w:tab/>
      </w:r>
      <w:r w:rsidR="002F1491">
        <w:rPr>
          <w:rFonts w:ascii="Simplified Arabic" w:hAnsi="Simplified Arabic" w:cs="Simplified Arabic" w:hint="cs"/>
          <w:b/>
          <w:bCs/>
          <w:sz w:val="24"/>
          <w:rtl/>
          <w:lang w:val="en-US"/>
        </w:rPr>
        <w:t>إذكاء الوعي وبناء القدرات</w:t>
      </w:r>
    </w:p>
    <w:p w14:paraId="2FF811E2" w14:textId="2D8E69D4" w:rsidR="00B632A2" w:rsidRPr="00AC745F" w:rsidRDefault="00B632A2" w:rsidP="00085636">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ي</w:t>
      </w:r>
      <w:r w:rsidR="00085636">
        <w:rPr>
          <w:rFonts w:ascii="Simplified Arabic" w:hAnsi="Simplified Arabic" w:cs="Simplified Arabic" w:hint="cs"/>
          <w:rtl/>
          <w:lang w:val="en-US"/>
        </w:rPr>
        <w:t>شكل</w:t>
      </w:r>
      <w:r w:rsidRPr="00AC745F">
        <w:rPr>
          <w:rFonts w:ascii="Simplified Arabic" w:hAnsi="Simplified Arabic" w:cs="Simplified Arabic"/>
          <w:rtl/>
          <w:lang w:val="en-US"/>
        </w:rPr>
        <w:t xml:space="preserve"> </w:t>
      </w:r>
      <w:r w:rsidR="002F1491">
        <w:rPr>
          <w:rFonts w:ascii="Simplified Arabic" w:hAnsi="Simplified Arabic" w:cs="Simplified Arabic" w:hint="cs"/>
          <w:rtl/>
          <w:lang w:val="en-US"/>
        </w:rPr>
        <w:t>تبليغ</w:t>
      </w:r>
      <w:r w:rsidRPr="00AC745F">
        <w:rPr>
          <w:rFonts w:ascii="Simplified Arabic" w:hAnsi="Simplified Arabic" w:cs="Simplified Arabic"/>
          <w:rtl/>
          <w:lang w:val="en-US"/>
        </w:rPr>
        <w:t xml:space="preserve"> ال</w:t>
      </w:r>
      <w:r w:rsidR="002F1491">
        <w:rPr>
          <w:rFonts w:ascii="Simplified Arabic" w:hAnsi="Simplified Arabic" w:cs="Simplified Arabic"/>
          <w:rtl/>
          <w:lang w:val="en-US"/>
        </w:rPr>
        <w:t>منافع</w:t>
      </w:r>
      <w:r w:rsidRPr="00AC745F">
        <w:rPr>
          <w:rFonts w:ascii="Simplified Arabic" w:hAnsi="Simplified Arabic" w:cs="Simplified Arabic"/>
          <w:rtl/>
          <w:lang w:val="en-US"/>
        </w:rPr>
        <w:t xml:space="preserve"> المتعددة للحلول القائمة على الطبيعة و/أو ال</w:t>
      </w:r>
      <w:r w:rsidR="00085636">
        <w:rPr>
          <w:rFonts w:ascii="Simplified Arabic" w:hAnsi="Simplified Arabic" w:cs="Simplified Arabic" w:hint="cs"/>
          <w:rtl/>
          <w:lang w:val="en-US"/>
        </w:rPr>
        <w:t>نُهج</w:t>
      </w:r>
      <w:r w:rsidRPr="00AC745F">
        <w:rPr>
          <w:rFonts w:ascii="Simplified Arabic" w:hAnsi="Simplified Arabic" w:cs="Simplified Arabic"/>
          <w:rtl/>
          <w:lang w:val="en-US"/>
        </w:rPr>
        <w:t xml:space="preserve"> القائمة على </w:t>
      </w:r>
      <w:r w:rsidR="007A4CE1">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إلى جمهور واسع </w:t>
      </w:r>
      <w:r w:rsidR="00085636">
        <w:rPr>
          <w:rFonts w:ascii="Simplified Arabic" w:hAnsi="Simplified Arabic" w:cs="Simplified Arabic" w:hint="cs"/>
          <w:rtl/>
          <w:lang w:val="en-US"/>
        </w:rPr>
        <w:t>عنصراً</w:t>
      </w:r>
      <w:r w:rsidRPr="00AC745F">
        <w:rPr>
          <w:rFonts w:ascii="Simplified Arabic" w:hAnsi="Simplified Arabic" w:cs="Simplified Arabic"/>
          <w:rtl/>
          <w:lang w:val="en-US"/>
        </w:rPr>
        <w:t xml:space="preserve"> بالغ الأهمية لاستيعابها واستدامتها. ومن الضروري </w:t>
      </w:r>
      <w:r w:rsidR="00EA6FB7" w:rsidRPr="00AC745F">
        <w:rPr>
          <w:rFonts w:ascii="Simplified Arabic" w:hAnsi="Simplified Arabic" w:cs="Simplified Arabic"/>
          <w:rtl/>
          <w:lang w:val="en-US"/>
        </w:rPr>
        <w:t>أيضاً</w:t>
      </w:r>
      <w:r w:rsidRPr="00AC745F">
        <w:rPr>
          <w:rFonts w:ascii="Simplified Arabic" w:hAnsi="Simplified Arabic" w:cs="Simplified Arabic"/>
          <w:rtl/>
          <w:lang w:val="en-US"/>
        </w:rPr>
        <w:t xml:space="preserve"> فتح سبل </w:t>
      </w:r>
      <w:r w:rsidR="00085636">
        <w:rPr>
          <w:rFonts w:ascii="Simplified Arabic" w:hAnsi="Simplified Arabic" w:cs="Simplified Arabic" w:hint="cs"/>
          <w:rtl/>
          <w:lang w:val="en-US"/>
        </w:rPr>
        <w:t>لل</w:t>
      </w:r>
      <w:r w:rsidRPr="00AC745F">
        <w:rPr>
          <w:rFonts w:ascii="Simplified Arabic" w:hAnsi="Simplified Arabic" w:cs="Simplified Arabic"/>
          <w:rtl/>
          <w:lang w:val="en-US"/>
        </w:rPr>
        <w:t xml:space="preserve">تمويل. </w:t>
      </w:r>
      <w:r w:rsidR="00085636">
        <w:rPr>
          <w:rFonts w:ascii="Simplified Arabic" w:hAnsi="Simplified Arabic" w:cs="Simplified Arabic" w:hint="cs"/>
          <w:rtl/>
          <w:lang w:val="en-US"/>
        </w:rPr>
        <w:t>وسيساعد</w:t>
      </w:r>
      <w:r w:rsidRPr="00AC745F">
        <w:rPr>
          <w:rFonts w:ascii="Simplified Arabic" w:hAnsi="Simplified Arabic" w:cs="Simplified Arabic"/>
          <w:rtl/>
          <w:lang w:val="en-US"/>
        </w:rPr>
        <w:t xml:space="preserve"> فهم احتياجات</w:t>
      </w:r>
      <w:r w:rsidR="00085636" w:rsidRPr="00085636">
        <w:rPr>
          <w:rFonts w:ascii="Simplified Arabic" w:hAnsi="Simplified Arabic" w:cs="Simplified Arabic"/>
          <w:rtl/>
          <w:lang w:val="en-US"/>
        </w:rPr>
        <w:t xml:space="preserve"> مختلف مجموعات أصحاب المصلحة</w:t>
      </w:r>
      <w:r w:rsidR="00085636">
        <w:rPr>
          <w:rFonts w:ascii="Simplified Arabic" w:hAnsi="Simplified Arabic" w:cs="Simplified Arabic" w:hint="cs"/>
          <w:rtl/>
          <w:lang w:val="en-US"/>
        </w:rPr>
        <w:t xml:space="preserve"> من</w:t>
      </w:r>
      <w:r w:rsidRPr="00AC745F">
        <w:rPr>
          <w:rFonts w:ascii="Simplified Arabic" w:hAnsi="Simplified Arabic" w:cs="Simplified Arabic"/>
          <w:rtl/>
          <w:lang w:val="en-US"/>
        </w:rPr>
        <w:t xml:space="preserve"> المعلومات والاتصالات على ضمان التواصل الفعال، وبناء قاعدة معرفية مشتركة، و</w:t>
      </w:r>
      <w:r w:rsidR="00085636">
        <w:rPr>
          <w:rFonts w:ascii="Simplified Arabic" w:hAnsi="Simplified Arabic" w:cs="Simplified Arabic" w:hint="cs"/>
          <w:rtl/>
          <w:lang w:val="en-US"/>
        </w:rPr>
        <w:t>إذكاء</w:t>
      </w:r>
      <w:r w:rsidRPr="00AC745F">
        <w:rPr>
          <w:rFonts w:ascii="Simplified Arabic" w:hAnsi="Simplified Arabic" w:cs="Simplified Arabic"/>
          <w:rtl/>
          <w:lang w:val="en-US"/>
        </w:rPr>
        <w:t xml:space="preserve"> الوعي وتعزيز القدرات </w:t>
      </w:r>
      <w:r w:rsidR="00085636">
        <w:rPr>
          <w:rFonts w:ascii="Simplified Arabic" w:hAnsi="Simplified Arabic" w:cs="Simplified Arabic"/>
          <w:rtl/>
          <w:lang w:val="en-US"/>
        </w:rPr>
        <w:t>وفقاً</w:t>
      </w:r>
      <w:r w:rsidRPr="00AC745F">
        <w:rPr>
          <w:rFonts w:ascii="Simplified Arabic" w:hAnsi="Simplified Arabic" w:cs="Simplified Arabic"/>
          <w:rtl/>
          <w:lang w:val="en-US"/>
        </w:rPr>
        <w:t xml:space="preserve"> للإطار الاستراتيجي الطويل الأجل لبناء القدرات وتنميتها.</w:t>
      </w:r>
      <w:r w:rsidR="00085636" w:rsidRPr="00085636">
        <w:rPr>
          <w:rFonts w:cs="Simplified Arabic"/>
          <w:sz w:val="18"/>
          <w:vertAlign w:val="superscript"/>
          <w:rtl/>
          <w:lang w:val="en-US"/>
        </w:rPr>
        <w:footnoteReference w:id="34"/>
      </w:r>
      <w:r w:rsidRPr="00AC745F">
        <w:rPr>
          <w:rFonts w:ascii="Simplified Arabic" w:hAnsi="Simplified Arabic" w:cs="Simplified Arabic"/>
          <w:rtl/>
          <w:lang w:val="en-US"/>
        </w:rPr>
        <w:t xml:space="preserve"> </w:t>
      </w:r>
      <w:r w:rsidR="00085636">
        <w:rPr>
          <w:rFonts w:ascii="Simplified Arabic" w:hAnsi="Simplified Arabic" w:cs="Simplified Arabic" w:hint="cs"/>
          <w:rtl/>
          <w:lang w:val="en-US"/>
        </w:rPr>
        <w:t>و</w:t>
      </w:r>
      <w:r w:rsidRPr="00AC745F">
        <w:rPr>
          <w:rFonts w:ascii="Simplified Arabic" w:hAnsi="Simplified Arabic" w:cs="Simplified Arabic"/>
          <w:rtl/>
          <w:lang w:val="en-US"/>
        </w:rPr>
        <w:t xml:space="preserve">تعمل العديد من المنظمات والشراكات والمبادرات والتحالفات على </w:t>
      </w:r>
      <w:r w:rsidR="00085636">
        <w:rPr>
          <w:rFonts w:ascii="Simplified Arabic" w:hAnsi="Simplified Arabic" w:cs="Simplified Arabic" w:hint="cs"/>
          <w:rtl/>
          <w:lang w:val="en-US"/>
        </w:rPr>
        <w:t>إذكاء</w:t>
      </w:r>
      <w:r w:rsidRPr="00AC745F">
        <w:rPr>
          <w:rFonts w:ascii="Simplified Arabic" w:hAnsi="Simplified Arabic" w:cs="Simplified Arabic"/>
          <w:rtl/>
          <w:lang w:val="en-US"/>
        </w:rPr>
        <w:t xml:space="preserve"> الوعي وبناء القدرات أو على توفير من</w:t>
      </w:r>
      <w:r w:rsidR="00085636">
        <w:rPr>
          <w:rFonts w:ascii="Simplified Arabic" w:hAnsi="Simplified Arabic" w:cs="Simplified Arabic" w:hint="cs"/>
          <w:rtl/>
          <w:lang w:val="en-US"/>
        </w:rPr>
        <w:t>ابر</w:t>
      </w:r>
      <w:r w:rsidRPr="00AC745F">
        <w:rPr>
          <w:rFonts w:ascii="Simplified Arabic" w:hAnsi="Simplified Arabic" w:cs="Simplified Arabic"/>
          <w:rtl/>
          <w:lang w:val="en-US"/>
        </w:rPr>
        <w:t xml:space="preserve"> لتبادل ال</w:t>
      </w:r>
      <w:r w:rsidR="0061429B">
        <w:rPr>
          <w:rFonts w:ascii="Simplified Arabic" w:hAnsi="Simplified Arabic" w:cs="Simplified Arabic"/>
          <w:rtl/>
          <w:lang w:val="en-US"/>
        </w:rPr>
        <w:t>معارف</w:t>
      </w:r>
      <w:r w:rsidRPr="00AC745F">
        <w:rPr>
          <w:rFonts w:ascii="Simplified Arabic" w:hAnsi="Simplified Arabic" w:cs="Simplified Arabic"/>
          <w:rtl/>
          <w:lang w:val="en-US"/>
        </w:rPr>
        <w:t>.</w:t>
      </w:r>
      <w:r w:rsidR="00085636" w:rsidRPr="00085636">
        <w:rPr>
          <w:rFonts w:cs="Simplified Arabic"/>
          <w:sz w:val="18"/>
          <w:vertAlign w:val="superscript"/>
          <w:rtl/>
          <w:lang w:val="en-US"/>
        </w:rPr>
        <w:footnoteReference w:id="35"/>
      </w:r>
    </w:p>
    <w:p w14:paraId="6D6951EF" w14:textId="7F5380E2" w:rsidR="00B632A2" w:rsidRPr="00AC745F" w:rsidRDefault="00B632A2" w:rsidP="00B632A2">
      <w:pPr>
        <w:keepNext/>
        <w:keepLines/>
        <w:kinsoku w:val="0"/>
        <w:overflowPunct w:val="0"/>
        <w:autoSpaceDE w:val="0"/>
        <w:autoSpaceDN w:val="0"/>
        <w:bidi/>
        <w:adjustRightInd w:val="0"/>
        <w:snapToGrid w:val="0"/>
        <w:spacing w:before="240" w:after="120" w:line="380" w:lineRule="exact"/>
        <w:ind w:left="567" w:hanging="561"/>
        <w:rPr>
          <w:rFonts w:ascii="Simplified Arabic" w:hAnsi="Simplified Arabic" w:cs="Simplified Arabic"/>
          <w:b/>
          <w:bCs/>
          <w:sz w:val="28"/>
          <w:szCs w:val="28"/>
          <w:rtl/>
          <w:lang w:val="en-US"/>
        </w:rPr>
      </w:pPr>
      <w:r w:rsidRPr="00AC745F">
        <w:rPr>
          <w:rFonts w:ascii="Simplified Arabic" w:hAnsi="Simplified Arabic" w:cs="Simplified Arabic"/>
          <w:b/>
          <w:bCs/>
          <w:sz w:val="28"/>
          <w:szCs w:val="28"/>
          <w:rtl/>
          <w:lang w:val="en-US"/>
        </w:rPr>
        <w:t>2-</w:t>
      </w:r>
      <w:r w:rsidRPr="00AC745F">
        <w:rPr>
          <w:rFonts w:ascii="Simplified Arabic" w:hAnsi="Simplified Arabic" w:cs="Simplified Arabic"/>
          <w:b/>
          <w:bCs/>
          <w:sz w:val="28"/>
          <w:szCs w:val="28"/>
          <w:rtl/>
          <w:lang w:val="en-US"/>
        </w:rPr>
        <w:tab/>
      </w:r>
      <w:r w:rsidR="003F5188">
        <w:rPr>
          <w:rFonts w:ascii="Simplified Arabic" w:hAnsi="Simplified Arabic" w:cs="Simplified Arabic" w:hint="cs"/>
          <w:b/>
          <w:bCs/>
          <w:sz w:val="24"/>
          <w:rtl/>
          <w:lang w:val="en-US"/>
        </w:rPr>
        <w:t>اتباع ن</w:t>
      </w:r>
      <w:r w:rsidR="00472B5F" w:rsidRPr="00472B5F">
        <w:rPr>
          <w:rFonts w:ascii="Simplified Arabic" w:hAnsi="Simplified Arabic" w:cs="Simplified Arabic"/>
          <w:b/>
          <w:bCs/>
          <w:sz w:val="24"/>
          <w:rtl/>
          <w:lang w:val="en-US"/>
        </w:rPr>
        <w:t xml:space="preserve">هج تدريجي </w:t>
      </w:r>
      <w:r w:rsidR="003F5188">
        <w:rPr>
          <w:rFonts w:ascii="Simplified Arabic" w:hAnsi="Simplified Arabic" w:cs="Simplified Arabic" w:hint="cs"/>
          <w:b/>
          <w:bCs/>
          <w:sz w:val="24"/>
          <w:rtl/>
          <w:lang w:val="en-US"/>
        </w:rPr>
        <w:t>في ا</w:t>
      </w:r>
      <w:r w:rsidR="00472B5F" w:rsidRPr="00472B5F">
        <w:rPr>
          <w:rFonts w:ascii="Simplified Arabic" w:hAnsi="Simplified Arabic" w:cs="Simplified Arabic"/>
          <w:b/>
          <w:bCs/>
          <w:sz w:val="24"/>
          <w:rtl/>
          <w:lang w:val="en-US"/>
        </w:rPr>
        <w:t>لتصميم والتنفيذ</w:t>
      </w:r>
    </w:p>
    <w:p w14:paraId="25EB507D" w14:textId="52BE412D" w:rsidR="00B632A2" w:rsidRPr="00AC745F" w:rsidRDefault="00735FF0" w:rsidP="00B632A2">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تقدم المبادئ التوجيهية الطوعية نهج</w:t>
      </w:r>
      <w:r w:rsidR="00472B5F">
        <w:rPr>
          <w:rFonts w:ascii="Simplified Arabic" w:hAnsi="Simplified Arabic" w:cs="Simplified Arabic" w:hint="cs"/>
          <w:rtl/>
          <w:lang w:val="en-US"/>
        </w:rPr>
        <w:t>اً</w:t>
      </w:r>
      <w:r w:rsidRPr="00AC745F">
        <w:rPr>
          <w:rFonts w:ascii="Simplified Arabic" w:hAnsi="Simplified Arabic" w:cs="Simplified Arabic"/>
          <w:rtl/>
          <w:lang w:val="en-US"/>
        </w:rPr>
        <w:t xml:space="preserve"> تدريجي</w:t>
      </w:r>
      <w:r w:rsidR="00472B5F">
        <w:rPr>
          <w:rFonts w:ascii="Simplified Arabic" w:hAnsi="Simplified Arabic" w:cs="Simplified Arabic" w:hint="cs"/>
          <w:rtl/>
          <w:lang w:val="en-US"/>
        </w:rPr>
        <w:t>اً</w:t>
      </w:r>
      <w:r w:rsidRPr="00AC745F">
        <w:rPr>
          <w:rFonts w:ascii="Simplified Arabic" w:hAnsi="Simplified Arabic" w:cs="Simplified Arabic"/>
          <w:rtl/>
          <w:lang w:val="en-US"/>
        </w:rPr>
        <w:t xml:space="preserve"> مصمم</w:t>
      </w:r>
      <w:r w:rsidR="00472B5F">
        <w:rPr>
          <w:rFonts w:ascii="Simplified Arabic" w:hAnsi="Simplified Arabic" w:cs="Simplified Arabic" w:hint="cs"/>
          <w:rtl/>
          <w:lang w:val="en-US"/>
        </w:rPr>
        <w:t>اً</w:t>
      </w:r>
      <w:r w:rsidRPr="00AC745F">
        <w:rPr>
          <w:rFonts w:ascii="Simplified Arabic" w:hAnsi="Simplified Arabic" w:cs="Simplified Arabic"/>
          <w:rtl/>
          <w:lang w:val="en-US"/>
        </w:rPr>
        <w:t xml:space="preserve"> لتحقيق أهداف التكيف والحد من مخاطر الكوارث. </w:t>
      </w:r>
      <w:r w:rsidR="00472B5F">
        <w:rPr>
          <w:rFonts w:ascii="Simplified Arabic" w:hAnsi="Simplified Arabic" w:cs="Simplified Arabic" w:hint="cs"/>
          <w:rtl/>
          <w:lang w:val="en-US"/>
        </w:rPr>
        <w:t xml:space="preserve">ويُسلّط الضوء أدناه </w:t>
      </w:r>
      <w:r w:rsidRPr="00AC745F">
        <w:rPr>
          <w:rFonts w:ascii="Simplified Arabic" w:hAnsi="Simplified Arabic" w:cs="Simplified Arabic"/>
          <w:rtl/>
          <w:lang w:val="en-US"/>
        </w:rPr>
        <w:t>على بعض الاعتبارات الإضافية لكل خطوة</w:t>
      </w:r>
      <w:r w:rsidR="00472B5F">
        <w:rPr>
          <w:rFonts w:ascii="Simplified Arabic" w:hAnsi="Simplified Arabic" w:cs="Simplified Arabic" w:hint="cs"/>
          <w:rtl/>
          <w:lang w:val="en-US"/>
        </w:rPr>
        <w:t xml:space="preserve"> من الخطوات</w:t>
      </w:r>
      <w:r w:rsidRPr="00AC745F">
        <w:rPr>
          <w:rFonts w:ascii="Simplified Arabic" w:hAnsi="Simplified Arabic" w:cs="Simplified Arabic"/>
          <w:rtl/>
          <w:lang w:val="en-US"/>
        </w:rPr>
        <w:t xml:space="preserve">، بما في ذلك المبادرات الرامية إلى التخفيف من آثار </w:t>
      </w:r>
      <w:bookmarkStart w:id="29" w:name="_Hlk208230790"/>
      <w:r w:rsidRPr="00AC745F">
        <w:rPr>
          <w:rFonts w:ascii="Simplified Arabic" w:hAnsi="Simplified Arabic" w:cs="Simplified Arabic"/>
          <w:rtl/>
          <w:lang w:val="en-US"/>
        </w:rPr>
        <w:t>تغير المناخ</w:t>
      </w:r>
      <w:r w:rsidR="00B632A2" w:rsidRPr="00AC745F">
        <w:rPr>
          <w:rFonts w:ascii="Simplified Arabic" w:hAnsi="Simplified Arabic" w:cs="Simplified Arabic"/>
          <w:rtl/>
          <w:lang w:val="en-US"/>
        </w:rPr>
        <w:t>.</w:t>
      </w:r>
    </w:p>
    <w:p w14:paraId="4BE29C5D" w14:textId="2B4647BA" w:rsidR="00735FF0" w:rsidRPr="00AC745F" w:rsidRDefault="00735FF0" w:rsidP="00681EFC">
      <w:pPr>
        <w:keepNext/>
        <w:keepLines/>
        <w:kinsoku w:val="0"/>
        <w:overflowPunct w:val="0"/>
        <w:autoSpaceDE w:val="0"/>
        <w:autoSpaceDN w:val="0"/>
        <w:bidi/>
        <w:adjustRightInd w:val="0"/>
        <w:snapToGrid w:val="0"/>
        <w:spacing w:before="120" w:after="120"/>
        <w:ind w:firstLine="567"/>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الخطو</w:t>
      </w:r>
      <w:r w:rsidR="00DA7D33" w:rsidRPr="00AC745F">
        <w:rPr>
          <w:rFonts w:ascii="Simplified Arabic" w:hAnsi="Simplified Arabic" w:cs="Simplified Arabic"/>
          <w:b/>
          <w:bCs/>
          <w:sz w:val="24"/>
          <w:rtl/>
          <w:lang w:val="en-US"/>
        </w:rPr>
        <w:t>ة</w:t>
      </w:r>
      <w:r w:rsidRPr="00AC745F">
        <w:rPr>
          <w:rFonts w:ascii="Simplified Arabic" w:hAnsi="Simplified Arabic" w:cs="Simplified Arabic"/>
          <w:b/>
          <w:bCs/>
          <w:sz w:val="24"/>
          <w:rtl/>
          <w:lang w:val="en-US"/>
        </w:rPr>
        <w:t xml:space="preserve"> ألف: فهم النظام الاجتماعي </w:t>
      </w:r>
      <w:r w:rsidR="00472B5F">
        <w:rPr>
          <w:rFonts w:ascii="Simplified Arabic" w:hAnsi="Simplified Arabic" w:cs="Simplified Arabic" w:hint="cs"/>
          <w:b/>
          <w:bCs/>
          <w:sz w:val="24"/>
          <w:rtl/>
          <w:lang w:val="en-US"/>
        </w:rPr>
        <w:t>والإيكولوجي</w:t>
      </w:r>
    </w:p>
    <w:p w14:paraId="71969381" w14:textId="4A13D3F2" w:rsidR="00735FF0" w:rsidRPr="00AC745F" w:rsidRDefault="00DA7D33" w:rsidP="00735FF0">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rtl/>
          <w:lang w:val="en-US"/>
        </w:rPr>
      </w:pPr>
      <w:r w:rsidRPr="00AC745F">
        <w:rPr>
          <w:rFonts w:ascii="Simplified Arabic" w:hAnsi="Simplified Arabic" w:cs="Simplified Arabic"/>
          <w:rtl/>
          <w:lang w:val="en-US"/>
        </w:rPr>
        <w:t xml:space="preserve">في </w:t>
      </w:r>
      <w:bookmarkEnd w:id="29"/>
      <w:r w:rsidRPr="00AC745F">
        <w:rPr>
          <w:rFonts w:ascii="Simplified Arabic" w:hAnsi="Simplified Arabic" w:cs="Simplified Arabic"/>
          <w:rtl/>
          <w:lang w:val="en-US"/>
        </w:rPr>
        <w:t xml:space="preserve">سياق التخفيف من آثار تغير المناخ، من المهم استكشاف </w:t>
      </w:r>
      <w:r w:rsidR="00AD6D11">
        <w:rPr>
          <w:rFonts w:ascii="Simplified Arabic" w:hAnsi="Simplified Arabic" w:cs="Simplified Arabic" w:hint="cs"/>
          <w:rtl/>
          <w:lang w:val="en-US"/>
        </w:rPr>
        <w:t>عدة قضايا</w:t>
      </w:r>
      <w:r w:rsidRPr="00AC745F">
        <w:rPr>
          <w:rFonts w:ascii="Simplified Arabic" w:hAnsi="Simplified Arabic" w:cs="Simplified Arabic"/>
          <w:rtl/>
          <w:lang w:val="en-US"/>
        </w:rPr>
        <w:t xml:space="preserve"> عند تحديد التحدي الذي يتعين </w:t>
      </w:r>
      <w:r w:rsidR="00AD6D11">
        <w:rPr>
          <w:rFonts w:ascii="Simplified Arabic" w:hAnsi="Simplified Arabic" w:cs="Simplified Arabic" w:hint="cs"/>
          <w:rtl/>
          <w:lang w:val="en-US"/>
        </w:rPr>
        <w:t>التصدي له</w:t>
      </w:r>
      <w:r w:rsidRPr="00AC745F">
        <w:rPr>
          <w:rFonts w:ascii="Simplified Arabic" w:hAnsi="Simplified Arabic" w:cs="Simplified Arabic"/>
          <w:rtl/>
          <w:lang w:val="en-US"/>
        </w:rPr>
        <w:t xml:space="preserve"> وتحديد أهداف </w:t>
      </w:r>
      <w:r w:rsidR="00AD6D11">
        <w:rPr>
          <w:rFonts w:ascii="Simplified Arabic" w:hAnsi="Simplified Arabic" w:cs="Simplified Arabic" w:hint="cs"/>
          <w:rtl/>
          <w:lang w:val="en-US"/>
        </w:rPr>
        <w:t>ل</w:t>
      </w:r>
      <w:r w:rsidRPr="00AC745F">
        <w:rPr>
          <w:rFonts w:ascii="Simplified Arabic" w:hAnsi="Simplified Arabic" w:cs="Simplified Arabic"/>
          <w:rtl/>
          <w:lang w:val="en-US"/>
        </w:rPr>
        <w:t>مبادرة جديدة:</w:t>
      </w:r>
    </w:p>
    <w:p w14:paraId="6737AFE8" w14:textId="1921E0FD" w:rsidR="009A0E1E" w:rsidRPr="00AC745F" w:rsidRDefault="00AD6D11" w:rsidP="001F77BD">
      <w:pPr>
        <w:pStyle w:val="Paragraphedeliste"/>
        <w:numPr>
          <w:ilvl w:val="0"/>
          <w:numId w:val="31"/>
        </w:numPr>
        <w:tabs>
          <w:tab w:val="left" w:pos="1560"/>
        </w:tabs>
        <w:bidi/>
        <w:spacing w:before="120" w:line="216" w:lineRule="auto"/>
        <w:ind w:left="571" w:firstLine="425"/>
        <w:contextualSpacing w:val="0"/>
        <w:rPr>
          <w:rFonts w:ascii="Simplified Arabic" w:hAnsi="Simplified Arabic" w:cs="Simplified Arabic"/>
          <w:rtl/>
          <w:lang w:val="en-US"/>
        </w:rPr>
      </w:pPr>
      <w:r>
        <w:rPr>
          <w:rFonts w:ascii="Simplified Arabic" w:hAnsi="Simplified Arabic" w:cs="Simplified Arabic" w:hint="cs"/>
          <w:rtl/>
          <w:lang w:val="en-US"/>
        </w:rPr>
        <w:t>بغية</w:t>
      </w:r>
      <w:r w:rsidR="00DA7D33" w:rsidRPr="00AC745F">
        <w:rPr>
          <w:rFonts w:ascii="Simplified Arabic" w:hAnsi="Simplified Arabic" w:cs="Simplified Arabic"/>
          <w:rtl/>
          <w:lang w:val="en-US"/>
        </w:rPr>
        <w:t xml:space="preserve"> تقييم إمكانات التخفيف، </w:t>
      </w:r>
      <w:r>
        <w:rPr>
          <w:rFonts w:ascii="Simplified Arabic" w:hAnsi="Simplified Arabic" w:cs="Simplified Arabic" w:hint="cs"/>
          <w:rtl/>
          <w:lang w:val="en-US"/>
        </w:rPr>
        <w:t>يجب</w:t>
      </w:r>
      <w:r w:rsidR="00DA7D33" w:rsidRPr="00AC745F">
        <w:rPr>
          <w:rFonts w:ascii="Simplified Arabic" w:hAnsi="Simplified Arabic" w:cs="Simplified Arabic"/>
          <w:rtl/>
          <w:lang w:val="en-US"/>
        </w:rPr>
        <w:t xml:space="preserve"> تحديد تاريخ النظام الاجتماعي </w:t>
      </w:r>
      <w:r>
        <w:rPr>
          <w:rFonts w:ascii="Simplified Arabic" w:hAnsi="Simplified Arabic" w:cs="Simplified Arabic" w:hint="cs"/>
          <w:rtl/>
          <w:lang w:val="en-US"/>
        </w:rPr>
        <w:t>والإيكولوجي</w:t>
      </w:r>
      <w:r w:rsidR="00DA7D33" w:rsidRPr="00AC745F">
        <w:rPr>
          <w:rFonts w:ascii="Simplified Arabic" w:hAnsi="Simplified Arabic" w:cs="Simplified Arabic"/>
          <w:rtl/>
          <w:lang w:val="en-US"/>
        </w:rPr>
        <w:t xml:space="preserve"> المستهدف، ودوافع تغير </w:t>
      </w:r>
      <w:r w:rsidR="007A4CE1">
        <w:rPr>
          <w:rFonts w:ascii="Simplified Arabic" w:hAnsi="Simplified Arabic" w:cs="Simplified Arabic"/>
          <w:rtl/>
          <w:lang w:val="en-US"/>
        </w:rPr>
        <w:t>النظم الإيكولوجية</w:t>
      </w:r>
      <w:r w:rsidR="00DA7D33" w:rsidRPr="00AC745F">
        <w:rPr>
          <w:rFonts w:ascii="Simplified Arabic" w:hAnsi="Simplified Arabic" w:cs="Simplified Arabic"/>
          <w:rtl/>
          <w:lang w:val="en-US"/>
        </w:rPr>
        <w:t xml:space="preserve">، ومعدل انبعاثات الغازات المسببة للاحتباس الحراري الناجمة عن فقدان </w:t>
      </w:r>
      <w:r w:rsidR="007A4CE1">
        <w:rPr>
          <w:rFonts w:ascii="Simplified Arabic" w:hAnsi="Simplified Arabic" w:cs="Simplified Arabic"/>
          <w:rtl/>
          <w:lang w:val="en-US"/>
        </w:rPr>
        <w:t>النظم الإيكولوجية</w:t>
      </w:r>
      <w:r w:rsidR="00DA7D33" w:rsidRPr="00AC745F">
        <w:rPr>
          <w:rFonts w:ascii="Simplified Arabic" w:hAnsi="Simplified Arabic" w:cs="Simplified Arabic"/>
          <w:rtl/>
          <w:lang w:val="en-US"/>
        </w:rPr>
        <w:t xml:space="preserve"> أو تدهوره</w:t>
      </w:r>
      <w:r>
        <w:rPr>
          <w:rFonts w:ascii="Simplified Arabic" w:hAnsi="Simplified Arabic" w:cs="Simplified Arabic" w:hint="cs"/>
          <w:rtl/>
          <w:lang w:val="en-US"/>
        </w:rPr>
        <w:t>ا</w:t>
      </w:r>
      <w:r w:rsidR="00DA7D33" w:rsidRPr="00AC745F">
        <w:rPr>
          <w:rFonts w:ascii="Simplified Arabic" w:hAnsi="Simplified Arabic" w:cs="Simplified Arabic"/>
          <w:rtl/>
          <w:lang w:val="en-US"/>
        </w:rPr>
        <w:t>. وسي</w:t>
      </w:r>
      <w:r w:rsidR="003F5188">
        <w:rPr>
          <w:rFonts w:ascii="Simplified Arabic" w:hAnsi="Simplified Arabic" w:cs="Simplified Arabic" w:hint="cs"/>
          <w:rtl/>
          <w:lang w:val="en-US"/>
        </w:rPr>
        <w:t>دخل</w:t>
      </w:r>
      <w:r w:rsidR="00DA7D33" w:rsidRPr="00AC745F">
        <w:rPr>
          <w:rFonts w:ascii="Simplified Arabic" w:hAnsi="Simplified Arabic" w:cs="Simplified Arabic"/>
          <w:rtl/>
          <w:lang w:val="en-US"/>
        </w:rPr>
        <w:t xml:space="preserve"> هذا التقييم </w:t>
      </w:r>
      <w:r>
        <w:rPr>
          <w:rFonts w:ascii="Simplified Arabic" w:hAnsi="Simplified Arabic" w:cs="Simplified Arabic" w:hint="cs"/>
          <w:rtl/>
          <w:lang w:val="en-US"/>
        </w:rPr>
        <w:t>في تقدير</w:t>
      </w:r>
      <w:r w:rsidR="003F5188">
        <w:rPr>
          <w:rFonts w:ascii="Simplified Arabic" w:hAnsi="Simplified Arabic" w:cs="Simplified Arabic" w:hint="cs"/>
          <w:rtl/>
          <w:lang w:val="en-US"/>
        </w:rPr>
        <w:t xml:space="preserve"> يُجرى</w:t>
      </w:r>
      <w:r>
        <w:rPr>
          <w:rFonts w:ascii="Simplified Arabic" w:hAnsi="Simplified Arabic" w:cs="Simplified Arabic" w:hint="cs"/>
          <w:rtl/>
          <w:lang w:val="en-US"/>
        </w:rPr>
        <w:t xml:space="preserve"> </w:t>
      </w:r>
      <w:r w:rsidR="00DA7D33" w:rsidRPr="00AC745F">
        <w:rPr>
          <w:rFonts w:ascii="Simplified Arabic" w:hAnsi="Simplified Arabic" w:cs="Simplified Arabic"/>
          <w:rtl/>
          <w:lang w:val="en-US"/>
        </w:rPr>
        <w:t xml:space="preserve">لتخفيضات الانبعاثات وعمليات إزالتها من الأنشطة المحتملة التي </w:t>
      </w:r>
      <w:r>
        <w:rPr>
          <w:rFonts w:ascii="Simplified Arabic" w:hAnsi="Simplified Arabic" w:cs="Simplified Arabic" w:hint="cs"/>
          <w:rtl/>
          <w:lang w:val="en-US"/>
        </w:rPr>
        <w:t>سيُضطلع</w:t>
      </w:r>
      <w:r w:rsidR="00DA7D33" w:rsidRPr="00AC745F">
        <w:rPr>
          <w:rFonts w:ascii="Simplified Arabic" w:hAnsi="Simplified Arabic" w:cs="Simplified Arabic"/>
          <w:rtl/>
          <w:lang w:val="en-US"/>
        </w:rPr>
        <w:t xml:space="preserve"> بها في الخطوة دال</w:t>
      </w:r>
      <w:r w:rsidR="009A0E1E" w:rsidRPr="00AC745F">
        <w:rPr>
          <w:rFonts w:ascii="Simplified Arabic" w:hAnsi="Simplified Arabic" w:cs="Simplified Arabic"/>
          <w:rtl/>
          <w:lang w:val="en-US"/>
        </w:rPr>
        <w:t>؛</w:t>
      </w:r>
    </w:p>
    <w:p w14:paraId="5E6454DC" w14:textId="5E9AB6DC" w:rsidR="009A0E1E" w:rsidRPr="00AC745F" w:rsidRDefault="00DA7D33" w:rsidP="001F77BD">
      <w:pPr>
        <w:pStyle w:val="Paragraphedeliste"/>
        <w:numPr>
          <w:ilvl w:val="0"/>
          <w:numId w:val="31"/>
        </w:numPr>
        <w:tabs>
          <w:tab w:val="left" w:pos="1560"/>
        </w:tabs>
        <w:bidi/>
        <w:spacing w:before="120" w:line="216" w:lineRule="auto"/>
        <w:ind w:left="571" w:firstLine="425"/>
        <w:contextualSpacing w:val="0"/>
        <w:rPr>
          <w:rFonts w:ascii="Simplified Arabic" w:hAnsi="Simplified Arabic" w:cs="Simplified Arabic"/>
          <w:rtl/>
          <w:lang w:val="en-US"/>
        </w:rPr>
      </w:pPr>
      <w:r w:rsidRPr="00AC745F">
        <w:rPr>
          <w:rFonts w:ascii="Simplified Arabic" w:hAnsi="Simplified Arabic" w:cs="Simplified Arabic"/>
          <w:rtl/>
          <w:lang w:val="en-US"/>
        </w:rPr>
        <w:t xml:space="preserve">فيما يتعلق بالسياق الاجتماعي، يجب أن يؤخذ في الاعتبار اعتماد الوظائف والصناعات وسبل العيش والثقافات المحلية على </w:t>
      </w:r>
      <w:r w:rsidR="007040AB">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الطبيعية والمدارة، وتدمير </w:t>
      </w:r>
      <w:r w:rsidR="007040AB">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والحواجز التي تحول دون استعادة </w:t>
      </w:r>
      <w:r w:rsidR="007040AB">
        <w:rPr>
          <w:rFonts w:ascii="Simplified Arabic" w:hAnsi="Simplified Arabic" w:cs="Simplified Arabic"/>
          <w:rtl/>
          <w:lang w:val="en-US"/>
        </w:rPr>
        <w:t>النظم الإيكولوجية</w:t>
      </w:r>
      <w:r w:rsidRPr="00AC745F">
        <w:rPr>
          <w:rFonts w:ascii="Simplified Arabic" w:hAnsi="Simplified Arabic" w:cs="Simplified Arabic"/>
          <w:rtl/>
          <w:lang w:val="en-US"/>
        </w:rPr>
        <w:t>، وتطلعات السكان المحليين</w:t>
      </w:r>
      <w:r w:rsidR="009A0E1E" w:rsidRPr="00AC745F">
        <w:rPr>
          <w:rFonts w:ascii="Simplified Arabic" w:hAnsi="Simplified Arabic" w:cs="Simplified Arabic"/>
          <w:rtl/>
          <w:lang w:val="en-US"/>
        </w:rPr>
        <w:t>؛</w:t>
      </w:r>
    </w:p>
    <w:p w14:paraId="4A18663F" w14:textId="6E7DCBD1" w:rsidR="009A0E1E" w:rsidRPr="00AC745F" w:rsidRDefault="00AD6D11" w:rsidP="001F77BD">
      <w:pPr>
        <w:pStyle w:val="Paragraphedeliste"/>
        <w:numPr>
          <w:ilvl w:val="0"/>
          <w:numId w:val="31"/>
        </w:numPr>
        <w:tabs>
          <w:tab w:val="left" w:pos="1560"/>
        </w:tabs>
        <w:bidi/>
        <w:spacing w:before="120" w:line="216" w:lineRule="auto"/>
        <w:ind w:left="571" w:firstLine="425"/>
        <w:contextualSpacing w:val="0"/>
        <w:rPr>
          <w:rFonts w:ascii="Simplified Arabic" w:hAnsi="Simplified Arabic" w:cs="Simplified Arabic"/>
          <w:lang w:val="en-US"/>
        </w:rPr>
      </w:pPr>
      <w:r>
        <w:rPr>
          <w:rFonts w:ascii="Simplified Arabic" w:hAnsi="Simplified Arabic" w:cs="Simplified Arabic" w:hint="cs"/>
          <w:rtl/>
          <w:lang w:val="en-US"/>
        </w:rPr>
        <w:lastRenderedPageBreak/>
        <w:t>بغية</w:t>
      </w:r>
      <w:r w:rsidR="00DA7D33" w:rsidRPr="00AC745F">
        <w:rPr>
          <w:rFonts w:ascii="Simplified Arabic" w:hAnsi="Simplified Arabic" w:cs="Simplified Arabic"/>
          <w:rtl/>
          <w:lang w:val="en-US"/>
        </w:rPr>
        <w:t xml:space="preserve"> تحديد الن</w:t>
      </w:r>
      <w:r>
        <w:rPr>
          <w:rFonts w:ascii="Simplified Arabic" w:hAnsi="Simplified Arabic" w:cs="Simplified Arabic" w:hint="cs"/>
          <w:rtl/>
          <w:lang w:val="en-US"/>
        </w:rPr>
        <w:t>ُ</w:t>
      </w:r>
      <w:r w:rsidR="00DA7D33" w:rsidRPr="00AC745F">
        <w:rPr>
          <w:rFonts w:ascii="Simplified Arabic" w:hAnsi="Simplified Arabic" w:cs="Simplified Arabic"/>
          <w:rtl/>
          <w:lang w:val="en-US"/>
        </w:rPr>
        <w:t xml:space="preserve">هج السوقية وغير السوقية، </w:t>
      </w:r>
      <w:r w:rsidR="00EE66CE">
        <w:rPr>
          <w:rFonts w:ascii="Simplified Arabic" w:hAnsi="Simplified Arabic" w:cs="Simplified Arabic" w:hint="cs"/>
          <w:rtl/>
          <w:lang w:val="en-US"/>
        </w:rPr>
        <w:t xml:space="preserve">ستكون هناك حاجة إلى </w:t>
      </w:r>
      <w:r w:rsidR="00DA7D33" w:rsidRPr="00AC745F">
        <w:rPr>
          <w:rFonts w:ascii="Simplified Arabic" w:hAnsi="Simplified Arabic" w:cs="Simplified Arabic"/>
          <w:rtl/>
          <w:lang w:val="en-US"/>
        </w:rPr>
        <w:t xml:space="preserve">السياسات أو الاتفاقات القائمة بشأن </w:t>
      </w:r>
      <w:r w:rsidR="00EE66CE">
        <w:rPr>
          <w:rFonts w:ascii="Simplified Arabic" w:hAnsi="Simplified Arabic" w:cs="Simplified Arabic" w:hint="cs"/>
          <w:rtl/>
          <w:lang w:val="en-US"/>
        </w:rPr>
        <w:t>كيفية</w:t>
      </w:r>
      <w:r>
        <w:rPr>
          <w:rFonts w:ascii="Simplified Arabic" w:hAnsi="Simplified Arabic" w:cs="Simplified Arabic" w:hint="cs"/>
          <w:rtl/>
          <w:lang w:val="en-US"/>
        </w:rPr>
        <w:t xml:space="preserve"> تقاسم</w:t>
      </w:r>
      <w:r w:rsidR="00DA7D33" w:rsidRPr="00AC745F">
        <w:rPr>
          <w:rFonts w:ascii="Simplified Arabic" w:hAnsi="Simplified Arabic" w:cs="Simplified Arabic"/>
          <w:rtl/>
          <w:lang w:val="en-US"/>
        </w:rPr>
        <w:t xml:space="preserve"> </w:t>
      </w:r>
      <w:r>
        <w:rPr>
          <w:rFonts w:ascii="Simplified Arabic" w:hAnsi="Simplified Arabic" w:cs="Simplified Arabic" w:hint="cs"/>
          <w:rtl/>
          <w:lang w:val="en-US"/>
        </w:rPr>
        <w:t xml:space="preserve">المنافع </w:t>
      </w:r>
      <w:r w:rsidR="00EE66CE">
        <w:rPr>
          <w:rFonts w:ascii="Simplified Arabic" w:hAnsi="Simplified Arabic" w:cs="Simplified Arabic" w:hint="cs"/>
          <w:rtl/>
          <w:lang w:val="en-US"/>
        </w:rPr>
        <w:t>ومع من يجري تقاسمها</w:t>
      </w:r>
      <w:r w:rsidR="00DA7D33" w:rsidRPr="00AC745F">
        <w:rPr>
          <w:rFonts w:ascii="Simplified Arabic" w:hAnsi="Simplified Arabic" w:cs="Simplified Arabic"/>
          <w:rtl/>
          <w:lang w:val="en-US"/>
        </w:rPr>
        <w:t xml:space="preserve">، بما في ذلك أي تسييل لتخفيضات انبعاثات الكربون وإزالتها. </w:t>
      </w:r>
      <w:r w:rsidR="004E3B3B">
        <w:rPr>
          <w:rFonts w:ascii="Simplified Arabic" w:hAnsi="Simplified Arabic" w:cs="Simplified Arabic" w:hint="cs"/>
          <w:rtl/>
          <w:lang w:val="en-US"/>
        </w:rPr>
        <w:t>و</w:t>
      </w:r>
      <w:r w:rsidR="00DA7D33" w:rsidRPr="00AC745F">
        <w:rPr>
          <w:rFonts w:ascii="Simplified Arabic" w:hAnsi="Simplified Arabic" w:cs="Simplified Arabic"/>
          <w:rtl/>
          <w:lang w:val="en-US"/>
        </w:rPr>
        <w:t>بالإضافة إلى ذلك، يجب الاعتراف بحقوق الكربون وحيازة الأراضي والبحار واحترامها، فضلاً عن المواقف المحلية تجاه المدفوعات مقابل خدمات النظم الإيكولوجية.</w:t>
      </w:r>
      <w:r w:rsidR="00EE66CE" w:rsidRPr="00EE66CE">
        <w:rPr>
          <w:rtl/>
        </w:rPr>
        <w:t xml:space="preserve"> </w:t>
      </w:r>
    </w:p>
    <w:p w14:paraId="67E5CE09" w14:textId="0D0BB691" w:rsidR="00DA7D33" w:rsidRPr="00AC745F" w:rsidRDefault="00681EFC" w:rsidP="00DA7D33">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 xml:space="preserve">   </w:t>
      </w:r>
      <w:r w:rsidR="00DA7D33" w:rsidRPr="00AC745F">
        <w:rPr>
          <w:rFonts w:ascii="Simplified Arabic" w:hAnsi="Simplified Arabic" w:cs="Simplified Arabic"/>
          <w:b/>
          <w:bCs/>
          <w:sz w:val="24"/>
          <w:rtl/>
          <w:lang w:val="en-US"/>
        </w:rPr>
        <w:t xml:space="preserve">الخطوة باء: </w:t>
      </w:r>
      <w:r w:rsidRPr="00AC745F">
        <w:rPr>
          <w:rFonts w:ascii="Simplified Arabic" w:hAnsi="Simplified Arabic" w:cs="Simplified Arabic"/>
          <w:b/>
          <w:bCs/>
          <w:sz w:val="24"/>
          <w:rtl/>
          <w:lang w:val="en-US"/>
        </w:rPr>
        <w:t xml:space="preserve">تقييم </w:t>
      </w:r>
      <w:r w:rsidR="003F5188">
        <w:rPr>
          <w:rFonts w:ascii="Simplified Arabic" w:hAnsi="Simplified Arabic" w:cs="Simplified Arabic" w:hint="cs"/>
          <w:b/>
          <w:bCs/>
          <w:sz w:val="24"/>
          <w:rtl/>
          <w:lang w:val="en-US"/>
        </w:rPr>
        <w:t>قابلية التأثر</w:t>
      </w:r>
      <w:r w:rsidRPr="00AC745F">
        <w:rPr>
          <w:rFonts w:ascii="Simplified Arabic" w:hAnsi="Simplified Arabic" w:cs="Simplified Arabic"/>
          <w:b/>
          <w:bCs/>
          <w:sz w:val="24"/>
          <w:rtl/>
          <w:lang w:val="en-US"/>
        </w:rPr>
        <w:t xml:space="preserve"> والمخاطر</w:t>
      </w:r>
    </w:p>
    <w:p w14:paraId="737ADA0E" w14:textId="06338F00" w:rsidR="00681EFC" w:rsidRPr="00AC745F" w:rsidRDefault="00681EFC" w:rsidP="00DA7D33">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تركز الخطوة ب</w:t>
      </w:r>
      <w:r w:rsidR="004E3B3B">
        <w:rPr>
          <w:rFonts w:ascii="Simplified Arabic" w:hAnsi="Simplified Arabic" w:cs="Simplified Arabic" w:hint="cs"/>
          <w:rtl/>
          <w:lang w:val="en-US"/>
        </w:rPr>
        <w:t>اء</w:t>
      </w:r>
      <w:r w:rsidRPr="00AC745F">
        <w:rPr>
          <w:rFonts w:ascii="Simplified Arabic" w:hAnsi="Simplified Arabic" w:cs="Simplified Arabic"/>
          <w:rtl/>
          <w:lang w:val="en-US"/>
        </w:rPr>
        <w:t xml:space="preserve"> على </w:t>
      </w:r>
      <w:r w:rsidR="004E3B3B">
        <w:rPr>
          <w:rFonts w:ascii="Simplified Arabic" w:hAnsi="Simplified Arabic" w:cs="Simplified Arabic" w:hint="cs"/>
          <w:rtl/>
          <w:lang w:val="en-US"/>
        </w:rPr>
        <w:t xml:space="preserve">قابلية تأثر </w:t>
      </w:r>
      <w:r w:rsidRPr="00AC745F">
        <w:rPr>
          <w:rFonts w:ascii="Simplified Arabic" w:hAnsi="Simplified Arabic" w:cs="Simplified Arabic"/>
          <w:rtl/>
          <w:lang w:val="en-US"/>
        </w:rPr>
        <w:t xml:space="preserve">الطبيعة والناس </w:t>
      </w:r>
      <w:r w:rsidR="004E3B3B">
        <w:rPr>
          <w:rFonts w:ascii="Simplified Arabic" w:hAnsi="Simplified Arabic" w:cs="Simplified Arabic" w:hint="cs"/>
          <w:rtl/>
          <w:lang w:val="en-US"/>
        </w:rPr>
        <w:t>ب</w:t>
      </w:r>
      <w:r w:rsidRPr="00AC745F">
        <w:rPr>
          <w:rFonts w:ascii="Simplified Arabic" w:hAnsi="Simplified Arabic" w:cs="Simplified Arabic"/>
          <w:rtl/>
          <w:lang w:val="en-US"/>
        </w:rPr>
        <w:t xml:space="preserve">تغير المناخ والأحداث الخطرة. </w:t>
      </w:r>
      <w:r w:rsidR="004E3B3B">
        <w:rPr>
          <w:rFonts w:ascii="Simplified Arabic" w:hAnsi="Simplified Arabic" w:cs="Simplified Arabic" w:hint="cs"/>
          <w:rtl/>
          <w:lang w:val="en-US"/>
        </w:rPr>
        <w:t>ويشكل</w:t>
      </w:r>
      <w:r w:rsidRPr="00AC745F">
        <w:rPr>
          <w:rFonts w:ascii="Simplified Arabic" w:hAnsi="Simplified Arabic" w:cs="Simplified Arabic"/>
          <w:rtl/>
          <w:lang w:val="en-US"/>
        </w:rPr>
        <w:t xml:space="preserve"> التواصل المبكر مع أصحاب ال</w:t>
      </w:r>
      <w:r w:rsidR="0061429B">
        <w:rPr>
          <w:rFonts w:ascii="Simplified Arabic" w:hAnsi="Simplified Arabic" w:cs="Simplified Arabic"/>
          <w:rtl/>
          <w:lang w:val="en-US"/>
        </w:rPr>
        <w:t>معارف</w:t>
      </w:r>
      <w:r w:rsidRPr="00AC745F">
        <w:rPr>
          <w:rFonts w:ascii="Simplified Arabic" w:hAnsi="Simplified Arabic" w:cs="Simplified Arabic"/>
          <w:rtl/>
          <w:lang w:val="en-US"/>
        </w:rPr>
        <w:t xml:space="preserve"> التقليدية وإدراج معارفهم في </w:t>
      </w:r>
      <w:r w:rsidR="004E3B3B">
        <w:rPr>
          <w:rFonts w:ascii="Simplified Arabic" w:hAnsi="Simplified Arabic" w:cs="Simplified Arabic" w:hint="cs"/>
          <w:rtl/>
          <w:lang w:val="en-US"/>
        </w:rPr>
        <w:t>التقييمات المتعلقة بقابلية التأثر بتغير المناخ</w:t>
      </w:r>
      <w:r w:rsidRPr="00AC745F">
        <w:rPr>
          <w:rFonts w:ascii="Simplified Arabic" w:hAnsi="Simplified Arabic" w:cs="Simplified Arabic"/>
          <w:rtl/>
          <w:lang w:val="en-US"/>
        </w:rPr>
        <w:t xml:space="preserve"> </w:t>
      </w:r>
      <w:r w:rsidR="004E3B3B">
        <w:rPr>
          <w:rFonts w:ascii="Simplified Arabic" w:hAnsi="Simplified Arabic" w:cs="Simplified Arabic" w:hint="cs"/>
          <w:rtl/>
          <w:lang w:val="en-US"/>
        </w:rPr>
        <w:t>والمخاطر</w:t>
      </w:r>
      <w:r w:rsidRPr="00AC745F">
        <w:rPr>
          <w:rFonts w:ascii="Simplified Arabic" w:hAnsi="Simplified Arabic" w:cs="Simplified Arabic"/>
          <w:rtl/>
          <w:lang w:val="en-US"/>
        </w:rPr>
        <w:t xml:space="preserve"> المناخية، مع الاحترام الكامل لسيادة ال</w:t>
      </w:r>
      <w:r w:rsidR="0061429B">
        <w:rPr>
          <w:rFonts w:ascii="Simplified Arabic" w:hAnsi="Simplified Arabic" w:cs="Simplified Arabic"/>
          <w:rtl/>
          <w:lang w:val="en-US"/>
        </w:rPr>
        <w:t>معارف</w:t>
      </w:r>
      <w:r w:rsidRPr="00AC745F">
        <w:rPr>
          <w:rFonts w:ascii="Simplified Arabic" w:hAnsi="Simplified Arabic" w:cs="Simplified Arabic"/>
          <w:rtl/>
          <w:lang w:val="en-US"/>
        </w:rPr>
        <w:t xml:space="preserve"> والبيانات، </w:t>
      </w:r>
      <w:r w:rsidR="001833FD">
        <w:rPr>
          <w:rFonts w:ascii="Simplified Arabic" w:hAnsi="Simplified Arabic" w:cs="Simplified Arabic" w:hint="cs"/>
          <w:rtl/>
          <w:lang w:val="en-US"/>
        </w:rPr>
        <w:t>عناصر ضرورية</w:t>
      </w:r>
      <w:r w:rsidRPr="00AC745F">
        <w:rPr>
          <w:rFonts w:ascii="Simplified Arabic" w:hAnsi="Simplified Arabic" w:cs="Simplified Arabic"/>
          <w:rtl/>
          <w:lang w:val="en-US"/>
        </w:rPr>
        <w:t>.</w:t>
      </w:r>
    </w:p>
    <w:p w14:paraId="11A874AF" w14:textId="4FC523DA" w:rsidR="00681EFC" w:rsidRPr="00AC745F" w:rsidRDefault="001833FD" w:rsidP="00681EFC">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وتشكل</w:t>
      </w:r>
      <w:r w:rsidR="00681EFC" w:rsidRPr="00AC745F">
        <w:rPr>
          <w:rFonts w:ascii="Simplified Arabic" w:hAnsi="Simplified Arabic" w:cs="Simplified Arabic"/>
          <w:rtl/>
          <w:lang w:val="en-US"/>
        </w:rPr>
        <w:t xml:space="preserve"> الضمانات الاجتماعية والبيئية أدوات </w:t>
      </w:r>
      <w:r>
        <w:rPr>
          <w:rFonts w:ascii="Simplified Arabic" w:hAnsi="Simplified Arabic" w:cs="Simplified Arabic" w:hint="cs"/>
          <w:rtl/>
          <w:lang w:val="en-US"/>
        </w:rPr>
        <w:t xml:space="preserve">بالغة الأهمية </w:t>
      </w:r>
      <w:r w:rsidR="00681EFC" w:rsidRPr="00AC745F">
        <w:rPr>
          <w:rFonts w:ascii="Simplified Arabic" w:hAnsi="Simplified Arabic" w:cs="Simplified Arabic"/>
          <w:rtl/>
          <w:lang w:val="en-US"/>
        </w:rPr>
        <w:t xml:space="preserve">لدعم فهم المخاطر والحد منها. وتشمل الضمانات البيئية </w:t>
      </w:r>
      <w:r>
        <w:rPr>
          <w:rFonts w:ascii="Simplified Arabic" w:hAnsi="Simplified Arabic" w:cs="Simplified Arabic" w:hint="cs"/>
          <w:rtl/>
          <w:lang w:val="en-US"/>
        </w:rPr>
        <w:t>التصدي</w:t>
      </w:r>
      <w:r w:rsidR="00681EFC" w:rsidRPr="00AC745F">
        <w:rPr>
          <w:rFonts w:ascii="Simplified Arabic" w:hAnsi="Simplified Arabic" w:cs="Simplified Arabic"/>
          <w:rtl/>
          <w:lang w:val="en-US"/>
        </w:rPr>
        <w:t xml:space="preserve"> </w:t>
      </w:r>
      <w:r>
        <w:rPr>
          <w:rFonts w:ascii="Simplified Arabic" w:hAnsi="Simplified Arabic" w:cs="Simplified Arabic" w:hint="cs"/>
          <w:rtl/>
          <w:lang w:val="en-US"/>
        </w:rPr>
        <w:t>ل</w:t>
      </w:r>
      <w:r w:rsidR="00681EFC" w:rsidRPr="00AC745F">
        <w:rPr>
          <w:rFonts w:ascii="Simplified Arabic" w:hAnsi="Simplified Arabic" w:cs="Simplified Arabic"/>
          <w:rtl/>
          <w:lang w:val="en-US"/>
        </w:rPr>
        <w:t>مخاطر عكس تخفيضات الانبعاثات وعمليات إزالتها التي قد تنجم عن ال</w:t>
      </w:r>
      <w:r>
        <w:rPr>
          <w:rFonts w:ascii="Simplified Arabic" w:hAnsi="Simplified Arabic" w:cs="Simplified Arabic" w:hint="cs"/>
          <w:rtl/>
          <w:lang w:val="en-US"/>
        </w:rPr>
        <w:t>ظواهر</w:t>
      </w:r>
      <w:r w:rsidR="00681EFC" w:rsidRPr="00AC745F">
        <w:rPr>
          <w:rFonts w:ascii="Simplified Arabic" w:hAnsi="Simplified Arabic" w:cs="Simplified Arabic"/>
          <w:rtl/>
          <w:lang w:val="en-US"/>
        </w:rPr>
        <w:t xml:space="preserve"> المتطرفة أو التأثيرات المناخية الأبطأ</w:t>
      </w:r>
      <w:r>
        <w:rPr>
          <w:rFonts w:ascii="Simplified Arabic" w:hAnsi="Simplified Arabic" w:cs="Simplified Arabic" w:hint="cs"/>
          <w:rtl/>
          <w:lang w:val="en-US"/>
        </w:rPr>
        <w:t xml:space="preserve"> حدوثاً</w:t>
      </w:r>
      <w:r w:rsidR="00681EFC" w:rsidRPr="00AC745F">
        <w:rPr>
          <w:rFonts w:ascii="Simplified Arabic" w:hAnsi="Simplified Arabic" w:cs="Simplified Arabic"/>
          <w:rtl/>
          <w:lang w:val="en-US"/>
        </w:rPr>
        <w:t>.</w:t>
      </w:r>
    </w:p>
    <w:p w14:paraId="24B144F9" w14:textId="0A78C9D6" w:rsidR="00C431C4" w:rsidRPr="00AC745F" w:rsidRDefault="00681EFC" w:rsidP="00C431C4">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 xml:space="preserve">   الخطوة جيم: </w:t>
      </w:r>
      <w:r w:rsidR="00C431C4" w:rsidRPr="00AC745F">
        <w:rPr>
          <w:rFonts w:ascii="Simplified Arabic" w:hAnsi="Simplified Arabic" w:cs="Simplified Arabic"/>
          <w:b/>
          <w:bCs/>
          <w:sz w:val="24"/>
          <w:rtl/>
          <w:lang w:val="en-US"/>
        </w:rPr>
        <w:t>تحديد الخيارات</w:t>
      </w:r>
      <w:r w:rsidR="001833FD">
        <w:rPr>
          <w:rFonts w:ascii="Simplified Arabic" w:hAnsi="Simplified Arabic" w:cs="Simplified Arabic" w:hint="cs"/>
          <w:b/>
          <w:bCs/>
          <w:sz w:val="24"/>
          <w:rtl/>
          <w:lang w:val="en-US"/>
        </w:rPr>
        <w:t xml:space="preserve"> المتاحة</w:t>
      </w:r>
      <w:r w:rsidR="00C431C4" w:rsidRPr="00AC745F">
        <w:rPr>
          <w:rFonts w:ascii="Simplified Arabic" w:hAnsi="Simplified Arabic" w:cs="Simplified Arabic"/>
          <w:b/>
          <w:bCs/>
          <w:sz w:val="24"/>
          <w:rtl/>
          <w:lang w:val="en-US"/>
        </w:rPr>
        <w:t xml:space="preserve"> للحلول القائمة على الطبيعة</w:t>
      </w:r>
      <w:r w:rsidR="00C431C4" w:rsidRPr="00AC745F">
        <w:rPr>
          <w:rFonts w:ascii="Simplified Arabic" w:hAnsi="Simplified Arabic" w:cs="Simplified Arabic"/>
          <w:b/>
          <w:bCs/>
          <w:sz w:val="24"/>
          <w:lang w:val="en-US"/>
        </w:rPr>
        <w:t xml:space="preserve"> </w:t>
      </w:r>
    </w:p>
    <w:p w14:paraId="4374B122" w14:textId="3609567D" w:rsidR="00681EFC" w:rsidRPr="00AC745F" w:rsidRDefault="00C431C4" w:rsidP="00C431C4">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sidRPr="00AC745F">
        <w:rPr>
          <w:rFonts w:ascii="Simplified Arabic" w:hAnsi="Simplified Arabic" w:cs="Simplified Arabic"/>
          <w:b/>
          <w:bCs/>
          <w:sz w:val="24"/>
          <w:lang w:val="en-US"/>
        </w:rPr>
        <w:t xml:space="preserve">   </w:t>
      </w:r>
      <w:r w:rsidRPr="00AC745F">
        <w:rPr>
          <w:rFonts w:ascii="Simplified Arabic" w:hAnsi="Simplified Arabic" w:cs="Simplified Arabic"/>
          <w:b/>
          <w:bCs/>
          <w:sz w:val="24"/>
          <w:rtl/>
          <w:lang w:val="en-US"/>
        </w:rPr>
        <w:t xml:space="preserve">و/أو </w:t>
      </w:r>
      <w:r w:rsidR="00AC745F" w:rsidRPr="00AC745F">
        <w:rPr>
          <w:rFonts w:ascii="Simplified Arabic" w:hAnsi="Simplified Arabic" w:cs="Simplified Arabic"/>
          <w:b/>
          <w:bCs/>
          <w:sz w:val="24"/>
          <w:rtl/>
          <w:lang w:val="en-US"/>
        </w:rPr>
        <w:t>النُهج القائمة</w:t>
      </w:r>
      <w:r w:rsidRPr="00AC745F">
        <w:rPr>
          <w:rFonts w:ascii="Simplified Arabic" w:hAnsi="Simplified Arabic" w:cs="Simplified Arabic"/>
          <w:b/>
          <w:bCs/>
          <w:sz w:val="24"/>
          <w:rtl/>
          <w:lang w:val="en-US"/>
        </w:rPr>
        <w:t xml:space="preserve"> على </w:t>
      </w:r>
      <w:r w:rsidR="007A4CE1">
        <w:rPr>
          <w:rFonts w:ascii="Simplified Arabic" w:hAnsi="Simplified Arabic" w:cs="Simplified Arabic"/>
          <w:b/>
          <w:bCs/>
          <w:sz w:val="24"/>
          <w:rtl/>
          <w:lang w:val="en-US"/>
        </w:rPr>
        <w:t>النظم الإيكولوجية</w:t>
      </w:r>
    </w:p>
    <w:p w14:paraId="7CA8483E" w14:textId="12A6ACAE" w:rsidR="009A0E1E" w:rsidRPr="00AC745F" w:rsidRDefault="00C431C4" w:rsidP="00A12380">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لت</w:t>
      </w:r>
      <w:r w:rsidR="001833FD">
        <w:rPr>
          <w:rFonts w:ascii="Simplified Arabic" w:hAnsi="Simplified Arabic" w:cs="Simplified Arabic" w:hint="cs"/>
          <w:rtl/>
          <w:lang w:val="en-US"/>
        </w:rPr>
        <w:t>جسيد</w:t>
      </w:r>
      <w:r w:rsidRPr="00AC745F">
        <w:rPr>
          <w:rFonts w:ascii="Simplified Arabic" w:hAnsi="Simplified Arabic" w:cs="Simplified Arabic"/>
          <w:rtl/>
          <w:lang w:val="en-US"/>
        </w:rPr>
        <w:t xml:space="preserve"> الإطار، ستحتاج الخطوة ج</w:t>
      </w:r>
      <w:r w:rsidR="001833FD">
        <w:rPr>
          <w:rFonts w:ascii="Simplified Arabic" w:hAnsi="Simplified Arabic" w:cs="Simplified Arabic" w:hint="cs"/>
          <w:rtl/>
          <w:lang w:val="en-US"/>
        </w:rPr>
        <w:t>يم</w:t>
      </w:r>
      <w:r w:rsidRPr="00AC745F">
        <w:rPr>
          <w:rFonts w:ascii="Simplified Arabic" w:hAnsi="Simplified Arabic" w:cs="Simplified Arabic"/>
          <w:rtl/>
          <w:lang w:val="en-US"/>
        </w:rPr>
        <w:t xml:space="preserve"> إلى استيعاب الحلول الفعالة وال</w:t>
      </w:r>
      <w:r w:rsidR="001833FD">
        <w:rPr>
          <w:rFonts w:ascii="Simplified Arabic" w:hAnsi="Simplified Arabic" w:cs="Simplified Arabic" w:hint="cs"/>
          <w:rtl/>
          <w:lang w:val="en-US"/>
        </w:rPr>
        <w:t>منصفة</w:t>
      </w:r>
      <w:r w:rsidRPr="00AC745F">
        <w:rPr>
          <w:rFonts w:ascii="Simplified Arabic" w:hAnsi="Simplified Arabic" w:cs="Simplified Arabic"/>
          <w:rtl/>
          <w:lang w:val="en-US"/>
        </w:rPr>
        <w:t xml:space="preserve"> والقابلة لل</w:t>
      </w:r>
      <w:r w:rsidR="001833FD">
        <w:rPr>
          <w:rFonts w:ascii="Simplified Arabic" w:hAnsi="Simplified Arabic" w:cs="Simplified Arabic" w:hint="cs"/>
          <w:rtl/>
          <w:lang w:val="en-US"/>
        </w:rPr>
        <w:t>توسع</w:t>
      </w:r>
      <w:r w:rsidRPr="00AC745F">
        <w:rPr>
          <w:rFonts w:ascii="Simplified Arabic" w:hAnsi="Simplified Arabic" w:cs="Simplified Arabic"/>
          <w:rtl/>
          <w:lang w:val="en-US"/>
        </w:rPr>
        <w:t xml:space="preserve"> </w:t>
      </w:r>
      <w:r w:rsidR="001833FD">
        <w:rPr>
          <w:rFonts w:ascii="Simplified Arabic" w:hAnsi="Simplified Arabic" w:cs="Simplified Arabic" w:hint="cs"/>
          <w:rtl/>
          <w:lang w:val="en-US"/>
        </w:rPr>
        <w:t>و</w:t>
      </w:r>
      <w:r w:rsidRPr="00AC745F">
        <w:rPr>
          <w:rFonts w:ascii="Simplified Arabic" w:hAnsi="Simplified Arabic" w:cs="Simplified Arabic"/>
          <w:rtl/>
          <w:lang w:val="en-US"/>
        </w:rPr>
        <w:t>القائمة على الطبيعة و/أو ال</w:t>
      </w:r>
      <w:r w:rsidR="00085636">
        <w:rPr>
          <w:rFonts w:ascii="Simplified Arabic" w:hAnsi="Simplified Arabic" w:cs="Simplified Arabic" w:hint="cs"/>
          <w:rtl/>
          <w:lang w:val="en-US"/>
        </w:rPr>
        <w:t>نُهج</w:t>
      </w:r>
      <w:r w:rsidRPr="00AC745F">
        <w:rPr>
          <w:rFonts w:ascii="Simplified Arabic" w:hAnsi="Simplified Arabic" w:cs="Simplified Arabic"/>
          <w:rtl/>
          <w:lang w:val="en-US"/>
        </w:rPr>
        <w:t xml:space="preserve"> القائمة على </w:t>
      </w:r>
      <w:r w:rsidR="007A4CE1">
        <w:rPr>
          <w:rFonts w:ascii="Simplified Arabic" w:hAnsi="Simplified Arabic" w:cs="Simplified Arabic"/>
          <w:rtl/>
          <w:lang w:val="en-US"/>
        </w:rPr>
        <w:t>النظم الإيكولوجية</w:t>
      </w:r>
      <w:r w:rsidRPr="00AC745F">
        <w:rPr>
          <w:rFonts w:ascii="Simplified Arabic" w:hAnsi="Simplified Arabic" w:cs="Simplified Arabic"/>
          <w:rtl/>
          <w:lang w:val="en-US"/>
        </w:rPr>
        <w:t>. وينبغي تحديد ال</w:t>
      </w:r>
      <w:r w:rsidR="002F1491">
        <w:rPr>
          <w:rFonts w:ascii="Simplified Arabic" w:hAnsi="Simplified Arabic" w:cs="Simplified Arabic"/>
          <w:rtl/>
          <w:lang w:val="en-US"/>
        </w:rPr>
        <w:t>منافع</w:t>
      </w:r>
      <w:r w:rsidRPr="00AC745F">
        <w:rPr>
          <w:rFonts w:ascii="Simplified Arabic" w:hAnsi="Simplified Arabic" w:cs="Simplified Arabic"/>
          <w:rtl/>
          <w:lang w:val="en-US"/>
        </w:rPr>
        <w:t xml:space="preserve"> المتعددة المحتملة المستمدة من كل خيار متوخى. ويمكن أن ت</w:t>
      </w:r>
      <w:r w:rsidR="001833FD">
        <w:rPr>
          <w:rFonts w:ascii="Simplified Arabic" w:hAnsi="Simplified Arabic" w:cs="Simplified Arabic" w:hint="cs"/>
          <w:rtl/>
          <w:lang w:val="en-US"/>
        </w:rPr>
        <w:t>تضمن</w:t>
      </w:r>
      <w:r w:rsidRPr="00AC745F">
        <w:rPr>
          <w:rFonts w:ascii="Simplified Arabic" w:hAnsi="Simplified Arabic" w:cs="Simplified Arabic"/>
          <w:rtl/>
          <w:lang w:val="en-US"/>
        </w:rPr>
        <w:t xml:space="preserve"> الإجراءات الرئيسية لتحديد خيارات التخفيف من آثار تغير المناخ على وجه التحديد ما يلي: (أ) تحديد خيارات واسعة للعمل، استناداً إلى الخطوة ألف؛ (ب) استكشاف خيارات محددة مختارة في مناطق جغرافية مماثلة (على سبيل المثال من خلال دراسات حال</w:t>
      </w:r>
      <w:r w:rsidR="0006649B">
        <w:rPr>
          <w:rFonts w:ascii="Simplified Arabic" w:hAnsi="Simplified Arabic" w:cs="Simplified Arabic" w:hint="cs"/>
          <w:rtl/>
          <w:lang w:val="en-US"/>
        </w:rPr>
        <w:t>ات إفرادية</w:t>
      </w:r>
      <w:r w:rsidRPr="00AC745F">
        <w:rPr>
          <w:rFonts w:ascii="Simplified Arabic" w:hAnsi="Simplified Arabic" w:cs="Simplified Arabic"/>
          <w:rtl/>
          <w:lang w:val="en-US"/>
        </w:rPr>
        <w:t>)؛</w:t>
      </w:r>
      <w:r w:rsidR="0006649B" w:rsidRPr="00AC745F">
        <w:rPr>
          <w:rFonts w:ascii="Simplified Arabic" w:hAnsi="Simplified Arabic" w:cs="Simplified Arabic"/>
          <w:rtl/>
          <w:lang w:val="en-US"/>
        </w:rPr>
        <w:t xml:space="preserve"> </w:t>
      </w:r>
      <w:r w:rsidRPr="00AC745F">
        <w:rPr>
          <w:rFonts w:ascii="Simplified Arabic" w:hAnsi="Simplified Arabic" w:cs="Simplified Arabic"/>
          <w:rtl/>
          <w:lang w:val="en-US"/>
        </w:rPr>
        <w:t>(ج) العمل مع مجموعة أصحاب المصلحة المتعددين المعنية لتحديد الخيارات المفضلة.</w:t>
      </w:r>
    </w:p>
    <w:p w14:paraId="65F73FD9" w14:textId="438662AA" w:rsidR="00C431C4" w:rsidRPr="00AC745F" w:rsidRDefault="00C431C4" w:rsidP="00C431C4">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 xml:space="preserve">  الخطوة دال: </w:t>
      </w:r>
      <w:r w:rsidR="0006649B">
        <w:rPr>
          <w:rFonts w:ascii="Simplified Arabic" w:hAnsi="Simplified Arabic" w:cs="Simplified Arabic" w:hint="cs"/>
          <w:b/>
          <w:bCs/>
          <w:sz w:val="24"/>
          <w:rtl/>
          <w:lang w:val="en-US"/>
        </w:rPr>
        <w:t>إعطاء الأولوية للخيارات وتقييمها وانتقا</w:t>
      </w:r>
      <w:r w:rsidR="003F5188">
        <w:rPr>
          <w:rFonts w:ascii="Simplified Arabic" w:hAnsi="Simplified Arabic" w:cs="Simplified Arabic" w:hint="cs"/>
          <w:b/>
          <w:bCs/>
          <w:sz w:val="24"/>
          <w:rtl/>
          <w:lang w:val="en-US"/>
        </w:rPr>
        <w:t>ؤ</w:t>
      </w:r>
      <w:r w:rsidR="0006649B">
        <w:rPr>
          <w:rFonts w:ascii="Simplified Arabic" w:hAnsi="Simplified Arabic" w:cs="Simplified Arabic" w:hint="cs"/>
          <w:b/>
          <w:bCs/>
          <w:sz w:val="24"/>
          <w:rtl/>
          <w:lang w:val="en-US"/>
        </w:rPr>
        <w:t>ها</w:t>
      </w:r>
      <w:r w:rsidRPr="00AC745F">
        <w:rPr>
          <w:rFonts w:ascii="Simplified Arabic" w:hAnsi="Simplified Arabic" w:cs="Simplified Arabic"/>
          <w:b/>
          <w:bCs/>
          <w:sz w:val="24"/>
          <w:rtl/>
          <w:lang w:val="en-US"/>
        </w:rPr>
        <w:t xml:space="preserve"> </w:t>
      </w:r>
    </w:p>
    <w:p w14:paraId="41E3DA9B" w14:textId="3355E849" w:rsidR="00C431C4" w:rsidRPr="00AC745F" w:rsidRDefault="003D6FC8" w:rsidP="00C431C4">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ينبغي النظر في بعض المعايير الإضافية عند </w:t>
      </w:r>
      <w:r w:rsidR="0006649B">
        <w:rPr>
          <w:rFonts w:ascii="Simplified Arabic" w:hAnsi="Simplified Arabic" w:cs="Simplified Arabic" w:hint="cs"/>
          <w:rtl/>
          <w:lang w:val="en-US"/>
        </w:rPr>
        <w:t>إعطاء الأولوية</w:t>
      </w:r>
      <w:r w:rsidRPr="00AC745F">
        <w:rPr>
          <w:rFonts w:ascii="Simplified Arabic" w:hAnsi="Simplified Arabic" w:cs="Simplified Arabic"/>
          <w:rtl/>
          <w:lang w:val="en-US"/>
        </w:rPr>
        <w:t xml:space="preserve"> </w:t>
      </w:r>
      <w:r w:rsidR="0006649B">
        <w:rPr>
          <w:rFonts w:ascii="Simplified Arabic" w:hAnsi="Simplified Arabic" w:cs="Simplified Arabic" w:hint="cs"/>
          <w:rtl/>
          <w:lang w:val="en-US"/>
        </w:rPr>
        <w:t>ل</w:t>
      </w:r>
      <w:r w:rsidRPr="00AC745F">
        <w:rPr>
          <w:rFonts w:ascii="Simplified Arabic" w:hAnsi="Simplified Arabic" w:cs="Simplified Arabic"/>
          <w:rtl/>
          <w:lang w:val="en-US"/>
        </w:rPr>
        <w:t>خيارات العمل</w:t>
      </w:r>
      <w:r w:rsidR="0006649B">
        <w:rPr>
          <w:rFonts w:ascii="Simplified Arabic" w:hAnsi="Simplified Arabic" w:cs="Simplified Arabic" w:hint="cs"/>
          <w:rtl/>
          <w:lang w:val="en-US"/>
        </w:rPr>
        <w:t xml:space="preserve"> وتقييمها</w:t>
      </w:r>
      <w:r w:rsidRPr="00AC745F">
        <w:rPr>
          <w:rFonts w:ascii="Simplified Arabic" w:hAnsi="Simplified Arabic" w:cs="Simplified Arabic"/>
          <w:rtl/>
          <w:lang w:val="en-US"/>
        </w:rPr>
        <w:t xml:space="preserve"> لتحقيق هدف التخفيف من آثار تغير المناخ (الإجراء الرئيسي (أ) من المبادئ التوجيهية الطوعية). وقد </w:t>
      </w:r>
      <w:r w:rsidR="0006649B">
        <w:rPr>
          <w:rFonts w:ascii="Simplified Arabic" w:hAnsi="Simplified Arabic" w:cs="Simplified Arabic" w:hint="cs"/>
          <w:rtl/>
          <w:lang w:val="en-US"/>
        </w:rPr>
        <w:t>تتضمن</w:t>
      </w:r>
      <w:r w:rsidRPr="00AC745F">
        <w:rPr>
          <w:rFonts w:ascii="Simplified Arabic" w:hAnsi="Simplified Arabic" w:cs="Simplified Arabic"/>
          <w:rtl/>
          <w:lang w:val="en-US"/>
        </w:rPr>
        <w:t xml:space="preserve"> المعايير ما يلي: الموقع في التسلسل الهرمي للتخفيف؛ </w:t>
      </w:r>
      <w:r w:rsidR="0006649B">
        <w:rPr>
          <w:rFonts w:ascii="Simplified Arabic" w:hAnsi="Simplified Arabic" w:cs="Simplified Arabic" w:hint="cs"/>
          <w:rtl/>
          <w:lang w:val="en-US"/>
        </w:rPr>
        <w:t>و</w:t>
      </w:r>
      <w:r w:rsidRPr="00AC745F">
        <w:rPr>
          <w:rFonts w:ascii="Simplified Arabic" w:hAnsi="Simplified Arabic" w:cs="Simplified Arabic"/>
          <w:rtl/>
          <w:lang w:val="en-US"/>
        </w:rPr>
        <w:t xml:space="preserve">إمكانات التخفيف؛ </w:t>
      </w:r>
      <w:r w:rsidR="0006649B">
        <w:rPr>
          <w:rFonts w:ascii="Simplified Arabic" w:hAnsi="Simplified Arabic" w:cs="Simplified Arabic" w:hint="cs"/>
          <w:rtl/>
          <w:lang w:val="en-US"/>
        </w:rPr>
        <w:t>و</w:t>
      </w:r>
      <w:r w:rsidRPr="00AC745F">
        <w:rPr>
          <w:rFonts w:ascii="Simplified Arabic" w:hAnsi="Simplified Arabic" w:cs="Simplified Arabic"/>
          <w:rtl/>
          <w:lang w:val="en-US"/>
        </w:rPr>
        <w:t>القدرة على التكيف مع تغير المناخ؛ والقدرة على التنفيذ على المدى الطويل.</w:t>
      </w:r>
      <w:r w:rsidR="0006649B" w:rsidRPr="0006649B">
        <w:rPr>
          <w:rFonts w:cs="Simplified Arabic"/>
          <w:sz w:val="18"/>
          <w:vertAlign w:val="superscript"/>
          <w:rtl/>
          <w:lang w:val="en-US"/>
        </w:rPr>
        <w:t xml:space="preserve"> </w:t>
      </w:r>
      <w:r w:rsidR="0006649B" w:rsidRPr="0006649B">
        <w:rPr>
          <w:rFonts w:cs="Simplified Arabic"/>
          <w:sz w:val="18"/>
          <w:vertAlign w:val="superscript"/>
          <w:rtl/>
          <w:lang w:val="en-US"/>
        </w:rPr>
        <w:footnoteReference w:id="36"/>
      </w:r>
      <w:r w:rsidR="0006649B">
        <w:rPr>
          <w:rFonts w:cs="Simplified Arabic" w:hint="cs"/>
          <w:sz w:val="18"/>
          <w:vertAlign w:val="superscript"/>
          <w:rtl/>
          <w:lang w:val="en-US"/>
        </w:rPr>
        <w:t>،</w:t>
      </w:r>
      <w:r w:rsidRPr="00AC745F">
        <w:rPr>
          <w:rFonts w:ascii="Simplified Arabic" w:hAnsi="Simplified Arabic" w:cs="Simplified Arabic"/>
          <w:rtl/>
          <w:lang w:val="en-US"/>
        </w:rPr>
        <w:t xml:space="preserve"> </w:t>
      </w:r>
      <w:r w:rsidR="0006649B" w:rsidRPr="0006649B">
        <w:rPr>
          <w:rFonts w:cs="Simplified Arabic"/>
          <w:sz w:val="18"/>
          <w:vertAlign w:val="superscript"/>
          <w:rtl/>
          <w:lang w:val="en-US"/>
        </w:rPr>
        <w:footnoteReference w:id="37"/>
      </w:r>
      <w:r w:rsidR="0006649B">
        <w:rPr>
          <w:rFonts w:ascii="Simplified Arabic" w:hAnsi="Simplified Arabic" w:cs="Simplified Arabic" w:hint="cs"/>
          <w:rtl/>
          <w:lang w:val="en-US"/>
        </w:rPr>
        <w:t xml:space="preserve"> </w:t>
      </w:r>
      <w:r w:rsidR="007250E1">
        <w:rPr>
          <w:rFonts w:ascii="Simplified Arabic" w:hAnsi="Simplified Arabic" w:cs="Simplified Arabic" w:hint="cs"/>
          <w:rtl/>
          <w:lang w:val="en-US"/>
        </w:rPr>
        <w:t>و</w:t>
      </w:r>
      <w:r w:rsidRPr="00AC745F">
        <w:rPr>
          <w:rFonts w:ascii="Simplified Arabic" w:hAnsi="Simplified Arabic" w:cs="Simplified Arabic"/>
          <w:rtl/>
          <w:lang w:val="en-US"/>
        </w:rPr>
        <w:t xml:space="preserve">إذا </w:t>
      </w:r>
      <w:r w:rsidR="007250E1">
        <w:rPr>
          <w:rFonts w:ascii="Simplified Arabic" w:hAnsi="Simplified Arabic" w:cs="Simplified Arabic" w:hint="cs"/>
          <w:rtl/>
          <w:lang w:val="en-US"/>
        </w:rPr>
        <w:t>أُتيح</w:t>
      </w:r>
      <w:r w:rsidRPr="00AC745F">
        <w:rPr>
          <w:rFonts w:ascii="Simplified Arabic" w:hAnsi="Simplified Arabic" w:cs="Simplified Arabic"/>
          <w:rtl/>
          <w:lang w:val="en-US"/>
        </w:rPr>
        <w:t xml:space="preserve"> خيار بين حماية </w:t>
      </w:r>
      <w:r w:rsidR="007040AB">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السليمة المهددة واستعادة </w:t>
      </w:r>
      <w:r w:rsidR="007040AB">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المفقودة أو المتدهورة، فإن التسلسل الهرمي للتخفيف سيعطي الأولوية للحماية. </w:t>
      </w:r>
      <w:r w:rsidR="007250E1">
        <w:rPr>
          <w:rFonts w:ascii="Simplified Arabic" w:hAnsi="Simplified Arabic" w:cs="Simplified Arabic" w:hint="cs"/>
          <w:rtl/>
          <w:lang w:val="en-US"/>
        </w:rPr>
        <w:t>و</w:t>
      </w:r>
      <w:r w:rsidRPr="00AC745F">
        <w:rPr>
          <w:rFonts w:ascii="Simplified Arabic" w:hAnsi="Simplified Arabic" w:cs="Simplified Arabic"/>
          <w:rtl/>
          <w:lang w:val="en-US"/>
        </w:rPr>
        <w:t>يمكن استخدام أساليب بسيطة نسبي</w:t>
      </w:r>
      <w:r w:rsidR="007250E1">
        <w:rPr>
          <w:rFonts w:ascii="Simplified Arabic" w:hAnsi="Simplified Arabic" w:cs="Simplified Arabic" w:hint="cs"/>
          <w:rtl/>
          <w:lang w:val="en-US"/>
        </w:rPr>
        <w:t>اً</w:t>
      </w:r>
      <w:r w:rsidRPr="00AC745F">
        <w:rPr>
          <w:rFonts w:ascii="Simplified Arabic" w:hAnsi="Simplified Arabic" w:cs="Simplified Arabic"/>
          <w:rtl/>
          <w:lang w:val="en-US"/>
        </w:rPr>
        <w:t xml:space="preserve"> لاستخلاص تقدير أولي لإمكانات التخفيف للعديد من الخيارات</w:t>
      </w:r>
      <w:r w:rsidR="007250E1">
        <w:rPr>
          <w:rFonts w:ascii="Simplified Arabic" w:hAnsi="Simplified Arabic" w:cs="Simplified Arabic" w:hint="cs"/>
          <w:rtl/>
          <w:lang w:val="en-US"/>
        </w:rPr>
        <w:t xml:space="preserve"> المتاحة</w:t>
      </w:r>
      <w:r w:rsidRPr="00AC745F">
        <w:rPr>
          <w:rFonts w:ascii="Simplified Arabic" w:hAnsi="Simplified Arabic" w:cs="Simplified Arabic"/>
          <w:rtl/>
          <w:lang w:val="en-US"/>
        </w:rPr>
        <w:t xml:space="preserve">. وتميز الهيئة الحكومية الدولية المعنية بتغير المناخ بين بيانات وأساليب المستوى الأول (القيم العالمية الافتراضية)، والمستوى الثاني (الخاص بكل بلد)، والمستوى الثالث (نماذج أكثر تفصيلاً، والمزيد من البيانات المحلية). </w:t>
      </w:r>
      <w:r w:rsidR="008D228C">
        <w:rPr>
          <w:rFonts w:ascii="Simplified Arabic" w:hAnsi="Simplified Arabic" w:cs="Simplified Arabic" w:hint="cs"/>
          <w:rtl/>
          <w:lang w:val="en-US"/>
        </w:rPr>
        <w:t>ويشكل</w:t>
      </w:r>
      <w:r w:rsidRPr="00AC745F">
        <w:rPr>
          <w:rFonts w:ascii="Simplified Arabic" w:hAnsi="Simplified Arabic" w:cs="Simplified Arabic"/>
          <w:rtl/>
          <w:lang w:val="en-US"/>
        </w:rPr>
        <w:t xml:space="preserve"> الفهم الحالي ل</w:t>
      </w:r>
      <w:r w:rsidR="008D228C">
        <w:rPr>
          <w:rFonts w:ascii="Simplified Arabic" w:hAnsi="Simplified Arabic" w:cs="Simplified Arabic" w:hint="cs"/>
          <w:rtl/>
          <w:lang w:val="en-US"/>
        </w:rPr>
        <w:t>قدرة</w:t>
      </w:r>
      <w:r w:rsidRPr="00AC745F">
        <w:rPr>
          <w:rFonts w:ascii="Simplified Arabic" w:hAnsi="Simplified Arabic" w:cs="Simplified Arabic"/>
          <w:rtl/>
          <w:lang w:val="en-US"/>
        </w:rPr>
        <w:t xml:space="preserve"> </w:t>
      </w:r>
      <w:r w:rsidR="007A4CE1">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sidR="008D228C">
        <w:rPr>
          <w:rFonts w:ascii="Simplified Arabic" w:hAnsi="Simplified Arabic" w:cs="Simplified Arabic" w:hint="cs"/>
          <w:rtl/>
          <w:lang w:val="en-US"/>
        </w:rPr>
        <w:t>على التكيف مع</w:t>
      </w:r>
      <w:r w:rsidRPr="00AC745F">
        <w:rPr>
          <w:rFonts w:ascii="Simplified Arabic" w:hAnsi="Simplified Arabic" w:cs="Simplified Arabic"/>
          <w:rtl/>
          <w:lang w:val="en-US"/>
        </w:rPr>
        <w:t xml:space="preserve"> تغير المناخ (الخطوة </w:t>
      </w:r>
      <w:r w:rsidR="008D228C">
        <w:rPr>
          <w:rFonts w:ascii="Simplified Arabic" w:hAnsi="Simplified Arabic" w:cs="Simplified Arabic" w:hint="cs"/>
          <w:rtl/>
          <w:lang w:val="en-US"/>
        </w:rPr>
        <w:t>باء</w:t>
      </w:r>
      <w:r w:rsidRPr="00AC745F">
        <w:rPr>
          <w:rFonts w:ascii="Simplified Arabic" w:hAnsi="Simplified Arabic" w:cs="Simplified Arabic"/>
          <w:rtl/>
          <w:lang w:val="en-US"/>
        </w:rPr>
        <w:t xml:space="preserve">) عاملاً </w:t>
      </w:r>
      <w:r w:rsidR="008D228C">
        <w:rPr>
          <w:rFonts w:ascii="Simplified Arabic" w:hAnsi="Simplified Arabic" w:cs="Simplified Arabic" w:hint="cs"/>
          <w:rtl/>
          <w:lang w:val="en-US"/>
        </w:rPr>
        <w:t>من عوامل</w:t>
      </w:r>
      <w:r w:rsidRPr="00AC745F">
        <w:rPr>
          <w:rFonts w:ascii="Simplified Arabic" w:hAnsi="Simplified Arabic" w:cs="Simplified Arabic"/>
          <w:rtl/>
          <w:lang w:val="en-US"/>
        </w:rPr>
        <w:t xml:space="preserve"> تقييم جدوى كل خيار على المدى الطويل في تحقيق </w:t>
      </w:r>
      <w:r w:rsidR="002F1491">
        <w:rPr>
          <w:rFonts w:ascii="Simplified Arabic" w:hAnsi="Simplified Arabic" w:cs="Simplified Arabic"/>
          <w:rtl/>
          <w:lang w:val="en-US"/>
        </w:rPr>
        <w:t>منافع</w:t>
      </w:r>
      <w:r w:rsidRPr="00AC745F">
        <w:rPr>
          <w:rFonts w:ascii="Simplified Arabic" w:hAnsi="Simplified Arabic" w:cs="Simplified Arabic"/>
          <w:rtl/>
          <w:lang w:val="en-US"/>
        </w:rPr>
        <w:t xml:space="preserve"> التخفيف. وستعتمد القدرة على التنفيذ على المهارات والمعارف الموجودة وفرص التدريب و</w:t>
      </w:r>
      <w:r w:rsidR="008D228C">
        <w:rPr>
          <w:rFonts w:ascii="Simplified Arabic" w:hAnsi="Simplified Arabic" w:cs="Simplified Arabic" w:hint="cs"/>
          <w:rtl/>
          <w:lang w:val="en-US"/>
        </w:rPr>
        <w:t xml:space="preserve">إمكانية </w:t>
      </w:r>
      <w:r w:rsidRPr="00AC745F">
        <w:rPr>
          <w:rFonts w:ascii="Simplified Arabic" w:hAnsi="Simplified Arabic" w:cs="Simplified Arabic"/>
          <w:rtl/>
          <w:lang w:val="en-US"/>
        </w:rPr>
        <w:t>الوصول إلى الموارد المالية وغيرها من الموارد اللازمة ل</w:t>
      </w:r>
      <w:r w:rsidR="008D228C">
        <w:rPr>
          <w:rFonts w:ascii="Simplified Arabic" w:hAnsi="Simplified Arabic" w:cs="Simplified Arabic" w:hint="cs"/>
          <w:rtl/>
          <w:lang w:val="en-US"/>
        </w:rPr>
        <w:t xml:space="preserve">إتاحة </w:t>
      </w:r>
      <w:r w:rsidRPr="00AC745F">
        <w:rPr>
          <w:rFonts w:ascii="Simplified Arabic" w:hAnsi="Simplified Arabic" w:cs="Simplified Arabic"/>
          <w:rtl/>
          <w:lang w:val="en-US"/>
        </w:rPr>
        <w:t>التنفيذ عبر الزمن</w:t>
      </w:r>
      <w:r w:rsidR="00C431C4" w:rsidRPr="00AC745F">
        <w:rPr>
          <w:rFonts w:ascii="Simplified Arabic" w:hAnsi="Simplified Arabic" w:cs="Simplified Arabic"/>
          <w:rtl/>
          <w:lang w:val="en-US"/>
        </w:rPr>
        <w:t>.</w:t>
      </w:r>
    </w:p>
    <w:p w14:paraId="19AB4896" w14:textId="45F12413" w:rsidR="00C431C4" w:rsidRPr="00AC745F" w:rsidRDefault="00C431C4" w:rsidP="00C431C4">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lastRenderedPageBreak/>
        <w:t xml:space="preserve">   الخطوة </w:t>
      </w:r>
      <w:r w:rsidR="003D6FC8" w:rsidRPr="00AC745F">
        <w:rPr>
          <w:rFonts w:ascii="Simplified Arabic" w:hAnsi="Simplified Arabic" w:cs="Simplified Arabic"/>
          <w:b/>
          <w:bCs/>
          <w:sz w:val="24"/>
          <w:rtl/>
          <w:lang w:val="en-US"/>
        </w:rPr>
        <w:t>ه</w:t>
      </w:r>
      <w:r w:rsidRPr="00AC745F">
        <w:rPr>
          <w:rFonts w:ascii="Simplified Arabic" w:hAnsi="Simplified Arabic" w:cs="Simplified Arabic"/>
          <w:b/>
          <w:bCs/>
          <w:sz w:val="24"/>
          <w:rtl/>
          <w:lang w:val="en-US"/>
        </w:rPr>
        <w:t xml:space="preserve">اء: </w:t>
      </w:r>
      <w:r w:rsidR="003D6FC8" w:rsidRPr="00AC745F">
        <w:rPr>
          <w:rFonts w:ascii="Simplified Arabic" w:hAnsi="Simplified Arabic" w:cs="Simplified Arabic"/>
          <w:b/>
          <w:bCs/>
          <w:sz w:val="24"/>
          <w:rtl/>
          <w:lang w:val="en-US"/>
        </w:rPr>
        <w:t>تصميم المش</w:t>
      </w:r>
      <w:r w:rsidR="008D228C">
        <w:rPr>
          <w:rFonts w:ascii="Simplified Arabic" w:hAnsi="Simplified Arabic" w:cs="Simplified Arabic" w:hint="cs"/>
          <w:b/>
          <w:bCs/>
          <w:sz w:val="24"/>
          <w:rtl/>
          <w:lang w:val="en-US"/>
        </w:rPr>
        <w:t xml:space="preserve">اريع </w:t>
      </w:r>
      <w:r w:rsidR="003D6FC8" w:rsidRPr="00AC745F">
        <w:rPr>
          <w:rFonts w:ascii="Simplified Arabic" w:hAnsi="Simplified Arabic" w:cs="Simplified Arabic"/>
          <w:b/>
          <w:bCs/>
          <w:sz w:val="24"/>
          <w:rtl/>
          <w:lang w:val="en-US"/>
        </w:rPr>
        <w:t>وتنفيذه</w:t>
      </w:r>
      <w:r w:rsidR="008D228C">
        <w:rPr>
          <w:rFonts w:ascii="Simplified Arabic" w:hAnsi="Simplified Arabic" w:cs="Simplified Arabic" w:hint="cs"/>
          <w:b/>
          <w:bCs/>
          <w:sz w:val="24"/>
          <w:rtl/>
          <w:lang w:val="en-US"/>
        </w:rPr>
        <w:t>ا</w:t>
      </w:r>
      <w:r w:rsidR="003D6FC8" w:rsidRPr="00AC745F">
        <w:rPr>
          <w:rFonts w:ascii="Simplified Arabic" w:hAnsi="Simplified Arabic" w:cs="Simplified Arabic"/>
          <w:b/>
          <w:bCs/>
          <w:sz w:val="24"/>
          <w:rtl/>
          <w:lang w:val="en-US"/>
        </w:rPr>
        <w:t xml:space="preserve"> وتوسيع نطاقه</w:t>
      </w:r>
      <w:r w:rsidR="008D228C">
        <w:rPr>
          <w:rFonts w:ascii="Simplified Arabic" w:hAnsi="Simplified Arabic" w:cs="Simplified Arabic" w:hint="cs"/>
          <w:b/>
          <w:bCs/>
          <w:sz w:val="24"/>
          <w:rtl/>
          <w:lang w:val="en-US"/>
        </w:rPr>
        <w:t>ا</w:t>
      </w:r>
    </w:p>
    <w:p w14:paraId="6C1B4B3F" w14:textId="00013324" w:rsidR="00C431C4" w:rsidRPr="00AC745F" w:rsidRDefault="003D6FC8" w:rsidP="00C431C4">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إلى جانب الإجراءات الرئيسية المحددة في المبادئ التوجيهية الطوعية، ست</w:t>
      </w:r>
      <w:r w:rsidR="008D228C">
        <w:rPr>
          <w:rFonts w:ascii="Simplified Arabic" w:hAnsi="Simplified Arabic" w:cs="Simplified Arabic" w:hint="cs"/>
          <w:rtl/>
          <w:lang w:val="en-US"/>
        </w:rPr>
        <w:t>حقق</w:t>
      </w:r>
      <w:r w:rsidRPr="00AC745F">
        <w:rPr>
          <w:rFonts w:ascii="Simplified Arabic" w:hAnsi="Simplified Arabic" w:cs="Simplified Arabic"/>
          <w:rtl/>
          <w:lang w:val="en-US"/>
        </w:rPr>
        <w:t xml:space="preserve"> الحلول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w:t>
      </w:r>
      <w:r w:rsidR="007A4CE1">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w:t>
      </w:r>
      <w:r w:rsidR="008D228C">
        <w:rPr>
          <w:rFonts w:ascii="Simplified Arabic" w:hAnsi="Simplified Arabic" w:cs="Simplified Arabic" w:hint="cs"/>
          <w:rtl/>
          <w:lang w:val="en-US"/>
        </w:rPr>
        <w:t>أيضاً نجاحاً أكبر</w:t>
      </w:r>
      <w:r w:rsidRPr="00AC745F">
        <w:rPr>
          <w:rFonts w:ascii="Simplified Arabic" w:hAnsi="Simplified Arabic" w:cs="Simplified Arabic"/>
          <w:rtl/>
          <w:lang w:val="en-US"/>
        </w:rPr>
        <w:t xml:space="preserve"> عندما </w:t>
      </w:r>
      <w:r w:rsidR="008D228C">
        <w:rPr>
          <w:rFonts w:ascii="Simplified Arabic" w:hAnsi="Simplified Arabic" w:cs="Simplified Arabic" w:hint="cs"/>
          <w:rtl/>
          <w:lang w:val="en-US"/>
        </w:rPr>
        <w:t>يُعترف</w:t>
      </w:r>
      <w:r w:rsidRPr="00AC745F">
        <w:rPr>
          <w:rFonts w:ascii="Simplified Arabic" w:hAnsi="Simplified Arabic" w:cs="Simplified Arabic"/>
          <w:rtl/>
          <w:lang w:val="en-US"/>
        </w:rPr>
        <w:t xml:space="preserve"> ب</w:t>
      </w:r>
      <w:r w:rsidR="007A4CE1">
        <w:rPr>
          <w:rFonts w:ascii="Simplified Arabic" w:hAnsi="Simplified Arabic" w:cs="Simplified Arabic"/>
          <w:rtl/>
          <w:lang w:val="en-US"/>
        </w:rPr>
        <w:t>نظم</w:t>
      </w:r>
      <w:r w:rsidRPr="00AC745F">
        <w:rPr>
          <w:rFonts w:ascii="Simplified Arabic" w:hAnsi="Simplified Arabic" w:cs="Simplified Arabic"/>
          <w:rtl/>
          <w:lang w:val="en-US"/>
        </w:rPr>
        <w:t xml:space="preserve"> ال</w:t>
      </w:r>
      <w:r w:rsidR="0061429B">
        <w:rPr>
          <w:rFonts w:ascii="Simplified Arabic" w:hAnsi="Simplified Arabic" w:cs="Simplified Arabic"/>
          <w:rtl/>
          <w:lang w:val="en-US"/>
        </w:rPr>
        <w:t>معارف</w:t>
      </w:r>
      <w:r w:rsidRPr="00AC745F">
        <w:rPr>
          <w:rFonts w:ascii="Simplified Arabic" w:hAnsi="Simplified Arabic" w:cs="Simplified Arabic"/>
          <w:rtl/>
          <w:lang w:val="en-US"/>
        </w:rPr>
        <w:t xml:space="preserve"> المتنوعة و</w:t>
      </w:r>
      <w:r w:rsidR="008D228C">
        <w:rPr>
          <w:rFonts w:ascii="Simplified Arabic" w:hAnsi="Simplified Arabic" w:cs="Simplified Arabic" w:hint="cs"/>
          <w:rtl/>
          <w:lang w:val="en-US"/>
        </w:rPr>
        <w:t xml:space="preserve">يجري </w:t>
      </w:r>
      <w:r w:rsidRPr="00AC745F">
        <w:rPr>
          <w:rFonts w:ascii="Simplified Arabic" w:hAnsi="Simplified Arabic" w:cs="Simplified Arabic"/>
          <w:rtl/>
          <w:lang w:val="en-US"/>
        </w:rPr>
        <w:t>دمجها. وقد يكون من المفيد ب</w:t>
      </w:r>
      <w:r w:rsidR="008D228C">
        <w:rPr>
          <w:rFonts w:ascii="Simplified Arabic" w:hAnsi="Simplified Arabic" w:cs="Simplified Arabic" w:hint="cs"/>
          <w:rtl/>
          <w:lang w:val="en-US"/>
        </w:rPr>
        <w:t>وجه</w:t>
      </w:r>
      <w:r w:rsidRPr="00AC745F">
        <w:rPr>
          <w:rFonts w:ascii="Simplified Arabic" w:hAnsi="Simplified Arabic" w:cs="Simplified Arabic"/>
          <w:rtl/>
          <w:lang w:val="en-US"/>
        </w:rPr>
        <w:t xml:space="preserve"> خاص</w:t>
      </w:r>
      <w:r w:rsidR="008D228C">
        <w:rPr>
          <w:rFonts w:ascii="Simplified Arabic" w:hAnsi="Simplified Arabic" w:cs="Simplified Arabic" w:hint="cs"/>
          <w:rtl/>
          <w:lang w:val="en-US"/>
        </w:rPr>
        <w:t xml:space="preserve"> إدماج</w:t>
      </w:r>
      <w:r w:rsidRPr="00AC745F">
        <w:rPr>
          <w:rFonts w:ascii="Simplified Arabic" w:hAnsi="Simplified Arabic" w:cs="Simplified Arabic"/>
          <w:rtl/>
          <w:lang w:val="en-US"/>
        </w:rPr>
        <w:t xml:space="preserve"> ال</w:t>
      </w:r>
      <w:r w:rsidR="0061429B">
        <w:rPr>
          <w:rFonts w:ascii="Simplified Arabic" w:hAnsi="Simplified Arabic" w:cs="Simplified Arabic"/>
          <w:rtl/>
          <w:lang w:val="en-US"/>
        </w:rPr>
        <w:t>معارف</w:t>
      </w:r>
      <w:r w:rsidRPr="00AC745F">
        <w:rPr>
          <w:rFonts w:ascii="Simplified Arabic" w:hAnsi="Simplified Arabic" w:cs="Simplified Arabic"/>
          <w:rtl/>
          <w:lang w:val="en-US"/>
        </w:rPr>
        <w:t xml:space="preserve"> التقليدية في</w:t>
      </w:r>
      <w:r w:rsidR="008D228C">
        <w:rPr>
          <w:rFonts w:ascii="Simplified Arabic" w:hAnsi="Simplified Arabic" w:cs="Simplified Arabic" w:hint="cs"/>
          <w:rtl/>
          <w:lang w:val="en-US"/>
        </w:rPr>
        <w:t xml:space="preserve"> عمليتي</w:t>
      </w:r>
      <w:r w:rsidRPr="00AC745F">
        <w:rPr>
          <w:rFonts w:ascii="Simplified Arabic" w:hAnsi="Simplified Arabic" w:cs="Simplified Arabic"/>
          <w:rtl/>
          <w:lang w:val="en-US"/>
        </w:rPr>
        <w:t xml:space="preserve"> التصميم والتنفيذ.</w:t>
      </w:r>
      <w:r w:rsidR="00A734CF" w:rsidRPr="00A734CF">
        <w:rPr>
          <w:rFonts w:cs="Simplified Arabic"/>
          <w:sz w:val="18"/>
          <w:vertAlign w:val="superscript"/>
          <w:rtl/>
          <w:lang w:val="en-US"/>
        </w:rPr>
        <w:footnoteReference w:id="38"/>
      </w:r>
      <w:r w:rsidRPr="00AC745F">
        <w:rPr>
          <w:rFonts w:ascii="Simplified Arabic" w:hAnsi="Simplified Arabic" w:cs="Simplified Arabic"/>
          <w:rtl/>
          <w:lang w:val="en-US"/>
        </w:rPr>
        <w:t xml:space="preserve"> </w:t>
      </w:r>
      <w:r w:rsidR="008D228C">
        <w:rPr>
          <w:rFonts w:ascii="Simplified Arabic" w:hAnsi="Simplified Arabic" w:cs="Simplified Arabic" w:hint="cs"/>
          <w:rtl/>
          <w:lang w:val="en-US"/>
        </w:rPr>
        <w:t>وحينما</w:t>
      </w:r>
      <w:r w:rsidRPr="00AC745F">
        <w:rPr>
          <w:rFonts w:ascii="Simplified Arabic" w:hAnsi="Simplified Arabic" w:cs="Simplified Arabic"/>
          <w:rtl/>
          <w:lang w:val="en-US"/>
        </w:rPr>
        <w:t xml:space="preserve"> يتعلق الأمر ب</w:t>
      </w:r>
      <w:r w:rsidR="002F1491">
        <w:rPr>
          <w:rFonts w:ascii="Simplified Arabic" w:hAnsi="Simplified Arabic" w:cs="Simplified Arabic"/>
          <w:rtl/>
          <w:lang w:val="en-US"/>
        </w:rPr>
        <w:t>منافع</w:t>
      </w:r>
      <w:r w:rsidRPr="00AC745F">
        <w:rPr>
          <w:rFonts w:ascii="Simplified Arabic" w:hAnsi="Simplified Arabic" w:cs="Simplified Arabic"/>
          <w:rtl/>
          <w:lang w:val="en-US"/>
        </w:rPr>
        <w:t xml:space="preserve"> التخفيف من آثار تغير المناخ، </w:t>
      </w:r>
      <w:r w:rsidR="008D228C">
        <w:rPr>
          <w:rFonts w:ascii="Simplified Arabic" w:hAnsi="Simplified Arabic" w:cs="Simplified Arabic" w:hint="cs"/>
          <w:rtl/>
          <w:lang w:val="en-US"/>
        </w:rPr>
        <w:t>سيتعين</w:t>
      </w:r>
      <w:r w:rsidRPr="00AC745F">
        <w:rPr>
          <w:rFonts w:ascii="Simplified Arabic" w:hAnsi="Simplified Arabic" w:cs="Simplified Arabic"/>
          <w:rtl/>
          <w:lang w:val="en-US"/>
        </w:rPr>
        <w:t xml:space="preserve"> الاهتمام بالضمانات التي تركز على الكربون والمفصلة في الجدول أدناه في مر</w:t>
      </w:r>
      <w:r w:rsidR="008D228C">
        <w:rPr>
          <w:rFonts w:ascii="Simplified Arabic" w:hAnsi="Simplified Arabic" w:cs="Simplified Arabic" w:hint="cs"/>
          <w:rtl/>
          <w:lang w:val="en-US"/>
        </w:rPr>
        <w:t>حلتي</w:t>
      </w:r>
      <w:r w:rsidRPr="00AC745F">
        <w:rPr>
          <w:rFonts w:ascii="Simplified Arabic" w:hAnsi="Simplified Arabic" w:cs="Simplified Arabic"/>
          <w:rtl/>
          <w:lang w:val="en-US"/>
        </w:rPr>
        <w:t xml:space="preserve"> التصميم والتنفيذ</w:t>
      </w:r>
      <w:r w:rsidR="00C431C4" w:rsidRPr="00AC745F">
        <w:rPr>
          <w:rFonts w:ascii="Simplified Arabic" w:hAnsi="Simplified Arabic" w:cs="Simplified Arabic"/>
          <w:rtl/>
          <w:lang w:val="en-US"/>
        </w:rPr>
        <w:t>.</w:t>
      </w:r>
    </w:p>
    <w:p w14:paraId="53C39A84" w14:textId="5058F0DD" w:rsidR="003D6FC8" w:rsidRPr="00AC745F" w:rsidRDefault="008D228C" w:rsidP="003D6FC8">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Pr>
          <w:rFonts w:ascii="Simplified Arabic" w:hAnsi="Simplified Arabic" w:cs="Simplified Arabic" w:hint="cs"/>
          <w:rtl/>
          <w:lang w:val="en-US"/>
        </w:rPr>
        <w:t>ويتمثل</w:t>
      </w:r>
      <w:r w:rsidR="003D6FC8" w:rsidRPr="00AC745F">
        <w:rPr>
          <w:rFonts w:ascii="Simplified Arabic" w:hAnsi="Simplified Arabic" w:cs="Simplified Arabic"/>
          <w:rtl/>
          <w:lang w:val="en-US"/>
        </w:rPr>
        <w:t xml:space="preserve"> أحد المسارات الواضحة لتوسيع نطاق العمل </w:t>
      </w:r>
      <w:r>
        <w:rPr>
          <w:rFonts w:ascii="Simplified Arabic" w:hAnsi="Simplified Arabic" w:cs="Simplified Arabic" w:hint="cs"/>
          <w:rtl/>
          <w:lang w:val="en-US"/>
        </w:rPr>
        <w:t>في</w:t>
      </w:r>
      <w:r w:rsidR="003D6FC8" w:rsidRPr="00AC745F">
        <w:rPr>
          <w:rFonts w:ascii="Simplified Arabic" w:hAnsi="Simplified Arabic" w:cs="Simplified Arabic"/>
          <w:rtl/>
          <w:lang w:val="en-US"/>
        </w:rPr>
        <w:t xml:space="preserve"> إدراج الحلول القائمة على الطبيعة و/أو </w:t>
      </w:r>
      <w:r w:rsidR="00AC745F" w:rsidRPr="00AC745F">
        <w:rPr>
          <w:rFonts w:ascii="Simplified Arabic" w:hAnsi="Simplified Arabic" w:cs="Simplified Arabic"/>
          <w:rtl/>
          <w:lang w:val="en-US"/>
        </w:rPr>
        <w:t>النُهج القائمة</w:t>
      </w:r>
      <w:r w:rsidR="003D6FC8" w:rsidRPr="00AC745F">
        <w:rPr>
          <w:rFonts w:ascii="Simplified Arabic" w:hAnsi="Simplified Arabic" w:cs="Simplified Arabic"/>
          <w:rtl/>
          <w:lang w:val="en-US"/>
        </w:rPr>
        <w:t xml:space="preserve"> على النظم الإيكولوجية في المساهمات التي </w:t>
      </w:r>
      <w:r>
        <w:rPr>
          <w:rFonts w:ascii="Simplified Arabic" w:hAnsi="Simplified Arabic" w:cs="Simplified Arabic" w:hint="cs"/>
          <w:rtl/>
          <w:lang w:val="en-US"/>
        </w:rPr>
        <w:t>تُحدّد</w:t>
      </w:r>
      <w:r w:rsidR="003D6FC8" w:rsidRPr="00AC745F">
        <w:rPr>
          <w:rFonts w:ascii="Simplified Arabic" w:hAnsi="Simplified Arabic" w:cs="Simplified Arabic"/>
          <w:rtl/>
          <w:lang w:val="en-US"/>
        </w:rPr>
        <w:t xml:space="preserve"> على ال</w:t>
      </w:r>
      <w:r>
        <w:rPr>
          <w:rFonts w:ascii="Simplified Arabic" w:hAnsi="Simplified Arabic" w:cs="Simplified Arabic" w:hint="cs"/>
          <w:rtl/>
          <w:lang w:val="en-US"/>
        </w:rPr>
        <w:t>صعيد</w:t>
      </w:r>
      <w:r w:rsidR="003D6FC8" w:rsidRPr="00AC745F">
        <w:rPr>
          <w:rFonts w:ascii="Simplified Arabic" w:hAnsi="Simplified Arabic" w:cs="Simplified Arabic"/>
          <w:rtl/>
          <w:lang w:val="en-US"/>
        </w:rPr>
        <w:t xml:space="preserve"> الوطني، وخطط التكيف الوطنية، و</w:t>
      </w:r>
      <w:r w:rsidR="007C5A4E" w:rsidRPr="00AC745F">
        <w:rPr>
          <w:rFonts w:ascii="Simplified Arabic" w:hAnsi="Simplified Arabic" w:cs="Simplified Arabic"/>
          <w:rtl/>
          <w:lang w:val="en-US"/>
        </w:rPr>
        <w:t>غايات تحييد أثر تدهور الأراضي</w:t>
      </w:r>
      <w:r w:rsidR="003D6FC8" w:rsidRPr="00AC745F">
        <w:rPr>
          <w:rFonts w:ascii="Simplified Arabic" w:hAnsi="Simplified Arabic" w:cs="Simplified Arabic"/>
          <w:rtl/>
          <w:lang w:val="en-US"/>
        </w:rPr>
        <w:t xml:space="preserve"> وغيرها من الخطط الوطنية. وتتمثل الخطوة الأولى في تحديد إمكانات ال</w:t>
      </w:r>
      <w:r w:rsidR="002F1491">
        <w:rPr>
          <w:rFonts w:ascii="Simplified Arabic" w:hAnsi="Simplified Arabic" w:cs="Simplified Arabic"/>
          <w:rtl/>
          <w:lang w:val="en-US"/>
        </w:rPr>
        <w:t>منافع</w:t>
      </w:r>
      <w:r w:rsidR="003D6FC8" w:rsidRPr="00AC745F">
        <w:rPr>
          <w:rFonts w:ascii="Simplified Arabic" w:hAnsi="Simplified Arabic" w:cs="Simplified Arabic"/>
          <w:rtl/>
          <w:lang w:val="en-US"/>
        </w:rPr>
        <w:t>، بما في ذلك التخفيف من آثار تغير المناخ والتكيف معه والحد من مخاطر الكوارث، و</w:t>
      </w:r>
      <w:r>
        <w:rPr>
          <w:rFonts w:ascii="Simplified Arabic" w:hAnsi="Simplified Arabic" w:cs="Simplified Arabic" w:hint="cs"/>
          <w:rtl/>
          <w:lang w:val="en-US"/>
        </w:rPr>
        <w:t>يتم ذلك</w:t>
      </w:r>
      <w:r w:rsidR="003D6FC8" w:rsidRPr="00AC745F">
        <w:rPr>
          <w:rFonts w:ascii="Simplified Arabic" w:hAnsi="Simplified Arabic" w:cs="Simplified Arabic"/>
          <w:rtl/>
          <w:lang w:val="en-US"/>
        </w:rPr>
        <w:t xml:space="preserve"> في </w:t>
      </w:r>
      <w:r>
        <w:rPr>
          <w:rFonts w:ascii="Simplified Arabic" w:hAnsi="Simplified Arabic" w:cs="Simplified Arabic" w:hint="cs"/>
          <w:rtl/>
          <w:lang w:val="en-US"/>
        </w:rPr>
        <w:t>أغبلب</w:t>
      </w:r>
      <w:r w:rsidR="003D6FC8" w:rsidRPr="00AC745F">
        <w:rPr>
          <w:rFonts w:ascii="Simplified Arabic" w:hAnsi="Simplified Arabic" w:cs="Simplified Arabic"/>
          <w:rtl/>
          <w:lang w:val="en-US"/>
        </w:rPr>
        <w:t xml:space="preserve"> الأحيان من خلال التحليل والتخطيط المكاني</w:t>
      </w:r>
      <w:r>
        <w:rPr>
          <w:rFonts w:ascii="Simplified Arabic" w:hAnsi="Simplified Arabic" w:cs="Simplified Arabic" w:hint="cs"/>
          <w:rtl/>
          <w:lang w:val="en-US"/>
        </w:rPr>
        <w:t>ين</w:t>
      </w:r>
      <w:r w:rsidR="003D6FC8" w:rsidRPr="00AC745F">
        <w:rPr>
          <w:rFonts w:ascii="Simplified Arabic" w:hAnsi="Simplified Arabic" w:cs="Simplified Arabic"/>
          <w:rtl/>
          <w:lang w:val="en-US"/>
        </w:rPr>
        <w:t>.</w:t>
      </w:r>
    </w:p>
    <w:p w14:paraId="45707A7C" w14:textId="030B7EA4" w:rsidR="00C431C4" w:rsidRPr="00AC745F" w:rsidRDefault="00C431C4" w:rsidP="00C431C4">
      <w:pPr>
        <w:keepNext/>
        <w:keepLines/>
        <w:kinsoku w:val="0"/>
        <w:overflowPunct w:val="0"/>
        <w:autoSpaceDE w:val="0"/>
        <w:autoSpaceDN w:val="0"/>
        <w:bidi/>
        <w:adjustRightInd w:val="0"/>
        <w:snapToGrid w:val="0"/>
        <w:spacing w:before="120" w:after="120"/>
        <w:ind w:firstLine="360"/>
        <w:contextualSpacing/>
        <w:rPr>
          <w:rFonts w:ascii="Simplified Arabic" w:hAnsi="Simplified Arabic" w:cs="Simplified Arabic"/>
          <w:b/>
          <w:bCs/>
          <w:sz w:val="24"/>
          <w:rtl/>
          <w:lang w:val="en-US"/>
        </w:rPr>
      </w:pPr>
      <w:r w:rsidRPr="00AC745F">
        <w:rPr>
          <w:rFonts w:ascii="Simplified Arabic" w:hAnsi="Simplified Arabic" w:cs="Simplified Arabic"/>
          <w:b/>
          <w:bCs/>
          <w:sz w:val="24"/>
          <w:rtl/>
          <w:lang w:val="en-US"/>
        </w:rPr>
        <w:t xml:space="preserve">   الخطوة </w:t>
      </w:r>
      <w:r w:rsidR="003D6FC8" w:rsidRPr="00AC745F">
        <w:rPr>
          <w:rFonts w:ascii="Simplified Arabic" w:hAnsi="Simplified Arabic" w:cs="Simplified Arabic"/>
          <w:b/>
          <w:bCs/>
          <w:sz w:val="24"/>
          <w:rtl/>
          <w:lang w:val="en-US"/>
        </w:rPr>
        <w:t>واو</w:t>
      </w:r>
      <w:r w:rsidRPr="00AC745F">
        <w:rPr>
          <w:rFonts w:ascii="Simplified Arabic" w:hAnsi="Simplified Arabic" w:cs="Simplified Arabic"/>
          <w:b/>
          <w:bCs/>
          <w:sz w:val="24"/>
          <w:rtl/>
          <w:lang w:val="en-US"/>
        </w:rPr>
        <w:t xml:space="preserve">: </w:t>
      </w:r>
      <w:r w:rsidR="00736417" w:rsidRPr="00736417">
        <w:rPr>
          <w:rFonts w:ascii="Simplified Arabic" w:hAnsi="Simplified Arabic" w:cs="Simplified Arabic"/>
          <w:b/>
          <w:bCs/>
          <w:sz w:val="24"/>
          <w:rtl/>
          <w:lang w:val="en-US"/>
        </w:rPr>
        <w:t>آليات الرصد والتقييم الفعالة</w:t>
      </w:r>
    </w:p>
    <w:p w14:paraId="44C6F869" w14:textId="2E66B862" w:rsidR="00C431C4" w:rsidRPr="00AC745F" w:rsidRDefault="003D6FC8" w:rsidP="00C431C4">
      <w:pPr>
        <w:pStyle w:val="Paragraphedeliste"/>
        <w:numPr>
          <w:ilvl w:val="0"/>
          <w:numId w:val="26"/>
        </w:numPr>
        <w:tabs>
          <w:tab w:val="left" w:pos="1280"/>
        </w:tabs>
        <w:bidi/>
        <w:spacing w:before="120" w:line="216" w:lineRule="auto"/>
        <w:ind w:left="567" w:firstLine="0"/>
        <w:contextualSpacing w:val="0"/>
        <w:rPr>
          <w:rFonts w:ascii="Simplified Arabic" w:hAnsi="Simplified Arabic" w:cs="Simplified Arabic"/>
          <w:lang w:val="en-US"/>
        </w:rPr>
      </w:pPr>
      <w:r w:rsidRPr="00AC745F">
        <w:rPr>
          <w:rFonts w:ascii="Simplified Arabic" w:hAnsi="Simplified Arabic" w:cs="Simplified Arabic"/>
          <w:rtl/>
          <w:lang w:val="en-US"/>
        </w:rPr>
        <w:t xml:space="preserve">تهدف الحلول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w:t>
      </w:r>
      <w:r w:rsidR="007A4CE1">
        <w:rPr>
          <w:rFonts w:ascii="Simplified Arabic" w:hAnsi="Simplified Arabic" w:cs="Simplified Arabic"/>
          <w:rtl/>
          <w:lang w:val="en-US"/>
        </w:rPr>
        <w:t>النظم الإيكولوجية</w:t>
      </w:r>
      <w:r w:rsidRPr="00AC745F">
        <w:rPr>
          <w:rFonts w:ascii="Simplified Arabic" w:hAnsi="Simplified Arabic" w:cs="Simplified Arabic"/>
          <w:rtl/>
          <w:lang w:val="en-US"/>
        </w:rPr>
        <w:t xml:space="preserve"> إلى تحقيق </w:t>
      </w:r>
      <w:r w:rsidR="002F1491">
        <w:rPr>
          <w:rFonts w:ascii="Simplified Arabic" w:hAnsi="Simplified Arabic" w:cs="Simplified Arabic"/>
          <w:rtl/>
          <w:lang w:val="en-US"/>
        </w:rPr>
        <w:t>منافع</w:t>
      </w:r>
      <w:r w:rsidRPr="00AC745F">
        <w:rPr>
          <w:rFonts w:ascii="Simplified Arabic" w:hAnsi="Simplified Arabic" w:cs="Simplified Arabic"/>
          <w:rtl/>
          <w:lang w:val="en-US"/>
        </w:rPr>
        <w:t xml:space="preserve"> متعددة تساعد في </w:t>
      </w:r>
      <w:r w:rsidR="00736417">
        <w:rPr>
          <w:rFonts w:ascii="Simplified Arabic" w:hAnsi="Simplified Arabic" w:cs="Simplified Arabic" w:hint="cs"/>
          <w:rtl/>
          <w:lang w:val="en-US"/>
        </w:rPr>
        <w:t>التصدي لعدة</w:t>
      </w:r>
      <w:r w:rsidRPr="00AC745F">
        <w:rPr>
          <w:rFonts w:ascii="Simplified Arabic" w:hAnsi="Simplified Arabic" w:cs="Simplified Arabic"/>
          <w:rtl/>
          <w:lang w:val="en-US"/>
        </w:rPr>
        <w:t xml:space="preserve"> تحديات مجتمعية. ومن ثم، </w:t>
      </w:r>
      <w:r w:rsidR="00736417">
        <w:rPr>
          <w:rFonts w:ascii="Simplified Arabic" w:hAnsi="Simplified Arabic" w:cs="Simplified Arabic" w:hint="cs"/>
          <w:rtl/>
          <w:lang w:val="en-US"/>
        </w:rPr>
        <w:t>يتعين على</w:t>
      </w:r>
      <w:r w:rsidRPr="00AC745F">
        <w:rPr>
          <w:rFonts w:ascii="Simplified Arabic" w:hAnsi="Simplified Arabic" w:cs="Simplified Arabic"/>
          <w:rtl/>
          <w:lang w:val="en-US"/>
        </w:rPr>
        <w:t xml:space="preserve"> أطر الرصد والتقييم أن تشمل التأثيرات المتعددة المقصودة، فضلاً عن تتبع أي تأثيرات سلبية. وفي سياق التخفيف، تكون متطلبات تقييم </w:t>
      </w:r>
      <w:r w:rsidR="00736417">
        <w:rPr>
          <w:rFonts w:ascii="Simplified Arabic" w:hAnsi="Simplified Arabic" w:cs="Simplified Arabic"/>
          <w:rtl/>
          <w:lang w:val="en-US"/>
        </w:rPr>
        <w:t>المنافع الكربونية</w:t>
      </w:r>
      <w:r w:rsidRPr="00AC745F">
        <w:rPr>
          <w:rFonts w:ascii="Simplified Arabic" w:hAnsi="Simplified Arabic" w:cs="Simplified Arabic"/>
          <w:rtl/>
          <w:lang w:val="en-US"/>
        </w:rPr>
        <w:t xml:space="preserve"> أكثر صرامة </w:t>
      </w:r>
      <w:r w:rsidR="00736417">
        <w:rPr>
          <w:rFonts w:ascii="Simplified Arabic" w:hAnsi="Simplified Arabic" w:cs="Simplified Arabic" w:hint="cs"/>
          <w:rtl/>
          <w:lang w:val="en-US"/>
        </w:rPr>
        <w:t>حينم</w:t>
      </w:r>
      <w:r w:rsidRPr="00AC745F">
        <w:rPr>
          <w:rFonts w:ascii="Simplified Arabic" w:hAnsi="Simplified Arabic" w:cs="Simplified Arabic"/>
          <w:rtl/>
          <w:lang w:val="en-US"/>
        </w:rPr>
        <w:t xml:space="preserve">ا يكون المقصود من النتائج تحقيق الدخل منها عندما لا تكون كذلك. </w:t>
      </w:r>
      <w:r w:rsidR="00736417">
        <w:rPr>
          <w:rFonts w:ascii="Simplified Arabic" w:hAnsi="Simplified Arabic" w:cs="Simplified Arabic" w:hint="cs"/>
          <w:rtl/>
          <w:lang w:val="en-US"/>
        </w:rPr>
        <w:t>و</w:t>
      </w:r>
      <w:r w:rsidRPr="00AC745F">
        <w:rPr>
          <w:rFonts w:ascii="Simplified Arabic" w:hAnsi="Simplified Arabic" w:cs="Simplified Arabic"/>
          <w:rtl/>
          <w:lang w:val="en-US"/>
        </w:rPr>
        <w:t>تتو</w:t>
      </w:r>
      <w:r w:rsidR="00736417">
        <w:rPr>
          <w:rFonts w:ascii="Simplified Arabic" w:hAnsi="Simplified Arabic" w:cs="Simplified Arabic" w:hint="cs"/>
          <w:rtl/>
          <w:lang w:val="en-US"/>
        </w:rPr>
        <w:t>ا</w:t>
      </w:r>
      <w:r w:rsidRPr="00AC745F">
        <w:rPr>
          <w:rFonts w:ascii="Simplified Arabic" w:hAnsi="Simplified Arabic" w:cs="Simplified Arabic"/>
          <w:rtl/>
          <w:lang w:val="en-US"/>
        </w:rPr>
        <w:t xml:space="preserve">فر معايير وبروتوكولات متعددة للكربون، على الرغم من أنها لا تغطي جميع أنواع الحلول القائمة على الطبيعة و/أو </w:t>
      </w:r>
      <w:r w:rsidR="00AC745F" w:rsidRPr="00AC745F">
        <w:rPr>
          <w:rFonts w:ascii="Simplified Arabic" w:hAnsi="Simplified Arabic" w:cs="Simplified Arabic"/>
          <w:rtl/>
          <w:lang w:val="en-US"/>
        </w:rPr>
        <w:t>النُهج القائمة</w:t>
      </w:r>
      <w:r w:rsidRPr="00AC745F">
        <w:rPr>
          <w:rFonts w:ascii="Simplified Arabic" w:hAnsi="Simplified Arabic" w:cs="Simplified Arabic"/>
          <w:rtl/>
          <w:lang w:val="en-US"/>
        </w:rPr>
        <w:t xml:space="preserve"> على </w:t>
      </w:r>
      <w:r w:rsidR="007A4CE1">
        <w:rPr>
          <w:rFonts w:ascii="Simplified Arabic" w:hAnsi="Simplified Arabic" w:cs="Simplified Arabic"/>
          <w:rtl/>
          <w:lang w:val="en-US"/>
        </w:rPr>
        <w:t>النظم الإيكولوجية</w:t>
      </w:r>
      <w:r w:rsidRPr="00AC745F">
        <w:rPr>
          <w:rFonts w:ascii="Simplified Arabic" w:hAnsi="Simplified Arabic" w:cs="Simplified Arabic"/>
          <w:rtl/>
          <w:lang w:val="en-US"/>
        </w:rPr>
        <w:t>.</w:t>
      </w:r>
      <w:r w:rsidR="00A734CF" w:rsidRPr="00A734CF">
        <w:rPr>
          <w:rFonts w:cs="Simplified Arabic"/>
          <w:sz w:val="18"/>
          <w:vertAlign w:val="superscript"/>
          <w:rtl/>
          <w:lang w:val="en-US"/>
        </w:rPr>
        <w:footnoteReference w:id="39"/>
      </w:r>
      <w:r w:rsidRPr="00AC745F">
        <w:rPr>
          <w:rFonts w:ascii="Simplified Arabic" w:hAnsi="Simplified Arabic" w:cs="Simplified Arabic"/>
          <w:rtl/>
          <w:lang w:val="en-US"/>
        </w:rPr>
        <w:t xml:space="preserve"> </w:t>
      </w:r>
      <w:r w:rsidR="00736417">
        <w:rPr>
          <w:rFonts w:ascii="Simplified Arabic" w:hAnsi="Simplified Arabic" w:cs="Simplified Arabic" w:hint="cs"/>
          <w:rtl/>
          <w:lang w:val="en-US"/>
        </w:rPr>
        <w:t>و</w:t>
      </w:r>
      <w:r w:rsidRPr="00AC745F">
        <w:rPr>
          <w:rFonts w:ascii="Simplified Arabic" w:hAnsi="Simplified Arabic" w:cs="Simplified Arabic"/>
          <w:rtl/>
          <w:lang w:val="en-US"/>
        </w:rPr>
        <w:t xml:space="preserve">من المتوقع أن </w:t>
      </w:r>
      <w:r w:rsidR="00A734CF">
        <w:rPr>
          <w:rFonts w:ascii="Simplified Arabic" w:hAnsi="Simplified Arabic" w:cs="Simplified Arabic" w:hint="cs"/>
          <w:rtl/>
          <w:lang w:val="en-US"/>
        </w:rPr>
        <w:t xml:space="preserve">تضع </w:t>
      </w:r>
      <w:r w:rsidRPr="00AC745F">
        <w:rPr>
          <w:rFonts w:ascii="Simplified Arabic" w:hAnsi="Simplified Arabic" w:cs="Simplified Arabic"/>
          <w:rtl/>
          <w:lang w:val="en-US"/>
        </w:rPr>
        <w:t xml:space="preserve">الحكومات التي </w:t>
      </w:r>
      <w:r w:rsidR="00A734CF">
        <w:rPr>
          <w:rFonts w:ascii="Simplified Arabic" w:hAnsi="Simplified Arabic" w:cs="Simplified Arabic" w:hint="cs"/>
          <w:rtl/>
          <w:lang w:val="en-US"/>
        </w:rPr>
        <w:t>تنفذ</w:t>
      </w:r>
      <w:r w:rsidRPr="00AC745F">
        <w:rPr>
          <w:rFonts w:ascii="Simplified Arabic" w:hAnsi="Simplified Arabic" w:cs="Simplified Arabic"/>
          <w:rtl/>
          <w:lang w:val="en-US"/>
        </w:rPr>
        <w:t xml:space="preserve"> إجراءات </w:t>
      </w:r>
      <w:r w:rsidR="00A734CF">
        <w:rPr>
          <w:rFonts w:ascii="Simplified Arabic" w:hAnsi="Simplified Arabic" w:cs="Simplified Arabic" w:hint="cs"/>
          <w:rtl/>
          <w:lang w:val="en-US"/>
        </w:rPr>
        <w:t>لخفض</w:t>
      </w:r>
      <w:r w:rsidRPr="00AC745F">
        <w:rPr>
          <w:rFonts w:ascii="Simplified Arabic" w:hAnsi="Simplified Arabic" w:cs="Simplified Arabic"/>
          <w:rtl/>
          <w:lang w:val="en-US"/>
        </w:rPr>
        <w:t xml:space="preserve"> الانبعاثات الناجمة عن إزالة الغابات وتدهورها في البلدان النامية (</w:t>
      </w:r>
      <w:r w:rsidR="00A734CF" w:rsidRPr="00A734CF">
        <w:rPr>
          <w:rFonts w:ascii="Simplified Arabic" w:hAnsi="Simplified Arabic" w:cs="Simplified Arabic"/>
          <w:rtl/>
          <w:lang w:val="en-US"/>
        </w:rPr>
        <w:t>المبادرة المعززة لخفض الانبعاثات الناجمة عن إزالة الغابات وتدهورها</w:t>
      </w:r>
      <w:r w:rsidRPr="00AC745F">
        <w:rPr>
          <w:rFonts w:ascii="Simplified Arabic" w:hAnsi="Simplified Arabic" w:cs="Simplified Arabic"/>
          <w:rtl/>
          <w:lang w:val="en-US"/>
        </w:rPr>
        <w:t xml:space="preserve">) </w:t>
      </w:r>
      <w:r w:rsidR="007A4CE1">
        <w:rPr>
          <w:rFonts w:ascii="Simplified Arabic" w:hAnsi="Simplified Arabic" w:cs="Simplified Arabic"/>
          <w:rtl/>
          <w:lang w:val="en-US"/>
        </w:rPr>
        <w:t>نظم</w:t>
      </w:r>
      <w:r w:rsidRPr="00AC745F">
        <w:rPr>
          <w:rFonts w:ascii="Simplified Arabic" w:hAnsi="Simplified Arabic" w:cs="Simplified Arabic"/>
          <w:rtl/>
          <w:lang w:val="en-US"/>
        </w:rPr>
        <w:t xml:space="preserve"> معلومات</w:t>
      </w:r>
      <w:r w:rsidR="00A734CF">
        <w:rPr>
          <w:rFonts w:ascii="Simplified Arabic" w:hAnsi="Simplified Arabic" w:cs="Simplified Arabic" w:hint="cs"/>
          <w:rtl/>
          <w:lang w:val="en-US"/>
        </w:rPr>
        <w:t xml:space="preserve"> بشأن</w:t>
      </w:r>
      <w:r w:rsidRPr="00AC745F">
        <w:rPr>
          <w:rFonts w:ascii="Simplified Arabic" w:hAnsi="Simplified Arabic" w:cs="Simplified Arabic"/>
          <w:rtl/>
          <w:lang w:val="en-US"/>
        </w:rPr>
        <w:t xml:space="preserve"> الضمانات تنقل بشفافية كيفية معالجة الضمانات واحترامها وملخصات المعلومات التي </w:t>
      </w:r>
      <w:r w:rsidR="00A734CF">
        <w:rPr>
          <w:rFonts w:ascii="Simplified Arabic" w:hAnsi="Simplified Arabic" w:cs="Simplified Arabic" w:hint="cs"/>
          <w:rtl/>
          <w:lang w:val="en-US"/>
        </w:rPr>
        <w:t>تُحدّث</w:t>
      </w:r>
      <w:r w:rsidRPr="00AC745F">
        <w:rPr>
          <w:rFonts w:ascii="Simplified Arabic" w:hAnsi="Simplified Arabic" w:cs="Simplified Arabic"/>
          <w:rtl/>
          <w:lang w:val="en-US"/>
        </w:rPr>
        <w:t xml:space="preserve"> حالة نهج كل بلد </w:t>
      </w:r>
      <w:r w:rsidR="00A734CF">
        <w:rPr>
          <w:rFonts w:ascii="Simplified Arabic" w:hAnsi="Simplified Arabic" w:cs="Simplified Arabic" w:hint="cs"/>
          <w:rtl/>
          <w:lang w:val="en-US"/>
        </w:rPr>
        <w:t>إزاء</w:t>
      </w:r>
      <w:r w:rsidRPr="00AC745F">
        <w:rPr>
          <w:rFonts w:ascii="Simplified Arabic" w:hAnsi="Simplified Arabic" w:cs="Simplified Arabic"/>
          <w:rtl/>
          <w:lang w:val="en-US"/>
        </w:rPr>
        <w:t xml:space="preserve"> الضمانات </w:t>
      </w:r>
      <w:r w:rsidR="00A734CF">
        <w:rPr>
          <w:rFonts w:ascii="Simplified Arabic" w:hAnsi="Simplified Arabic" w:cs="Simplified Arabic" w:hint="cs"/>
          <w:rtl/>
          <w:lang w:val="en-US"/>
        </w:rPr>
        <w:t>في إطار</w:t>
      </w:r>
      <w:r w:rsidRPr="00AC745F">
        <w:rPr>
          <w:rFonts w:ascii="Simplified Arabic" w:hAnsi="Simplified Arabic" w:cs="Simplified Arabic"/>
          <w:rtl/>
          <w:lang w:val="en-US"/>
        </w:rPr>
        <w:t xml:space="preserve"> اتفاقية الأمم المتحدة الإطارية بشأن تغير المناخ</w:t>
      </w:r>
      <w:r w:rsidR="00C431C4" w:rsidRPr="00AC745F">
        <w:rPr>
          <w:rFonts w:ascii="Simplified Arabic" w:hAnsi="Simplified Arabic" w:cs="Simplified Arabic"/>
          <w:rtl/>
          <w:lang w:val="en-US"/>
        </w:rPr>
        <w:t>.</w:t>
      </w:r>
    </w:p>
    <w:p w14:paraId="545486B1" w14:textId="77777777" w:rsidR="003D6FC8" w:rsidRDefault="003D6FC8" w:rsidP="003D6FC8">
      <w:pPr>
        <w:tabs>
          <w:tab w:val="left" w:pos="1280"/>
        </w:tabs>
        <w:bidi/>
        <w:spacing w:before="120" w:line="216" w:lineRule="auto"/>
        <w:rPr>
          <w:rFonts w:cs="Simplified Arabic"/>
          <w:rtl/>
          <w:lang w:val="en-US"/>
        </w:rPr>
      </w:pPr>
    </w:p>
    <w:p w14:paraId="60B975CF" w14:textId="77777777" w:rsidR="003D6FC8" w:rsidRDefault="003D6FC8" w:rsidP="003D6FC8">
      <w:pPr>
        <w:tabs>
          <w:tab w:val="left" w:pos="1280"/>
        </w:tabs>
        <w:bidi/>
        <w:spacing w:before="120" w:line="216" w:lineRule="auto"/>
        <w:rPr>
          <w:rFonts w:cs="Simplified Arabic"/>
          <w:rtl/>
          <w:lang w:val="en-US"/>
        </w:rPr>
      </w:pPr>
    </w:p>
    <w:p w14:paraId="4B832054" w14:textId="77777777" w:rsidR="003D6FC8" w:rsidRDefault="003D6FC8" w:rsidP="003D6FC8">
      <w:pPr>
        <w:tabs>
          <w:tab w:val="left" w:pos="1280"/>
        </w:tabs>
        <w:bidi/>
        <w:spacing w:before="120" w:line="216" w:lineRule="auto"/>
        <w:rPr>
          <w:rFonts w:cs="Simplified Arabic"/>
          <w:rtl/>
          <w:lang w:val="en-US"/>
        </w:rPr>
      </w:pPr>
    </w:p>
    <w:p w14:paraId="706C96FF" w14:textId="580F63AE" w:rsidR="003D6FC8" w:rsidRPr="003D6FC8" w:rsidRDefault="003D6FC8" w:rsidP="003D6FC8">
      <w:pPr>
        <w:tabs>
          <w:tab w:val="left" w:pos="1280"/>
        </w:tabs>
        <w:bidi/>
        <w:spacing w:before="120" w:line="216" w:lineRule="auto"/>
        <w:jc w:val="center"/>
        <w:rPr>
          <w:rFonts w:cs="Simplified Arabic"/>
          <w:b/>
          <w:bCs/>
          <w:rtl/>
          <w:lang w:val="en-US"/>
        </w:rPr>
      </w:pPr>
      <w:r w:rsidRPr="003D6FC8">
        <w:rPr>
          <w:rFonts w:cs="Simplified Arabic"/>
          <w:b/>
          <w:bCs/>
          <w:rtl/>
          <w:lang w:val="en-US"/>
        </w:rPr>
        <w:t>مبادئ وضمانات إضافية تركز على إجراءات التخفيف من آثار تغير المناخ</w:t>
      </w:r>
    </w:p>
    <w:tbl>
      <w:tblPr>
        <w:tblStyle w:val="Grilledutableau"/>
        <w:bidiVisual/>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1359"/>
        <w:gridCol w:w="3456"/>
        <w:gridCol w:w="4536"/>
      </w:tblGrid>
      <w:tr w:rsidR="003D6FC8" w:rsidRPr="008A771A" w14:paraId="490B262D" w14:textId="77777777" w:rsidTr="00FC4A0F">
        <w:trPr>
          <w:tblHeader/>
        </w:trPr>
        <w:tc>
          <w:tcPr>
            <w:tcW w:w="1359" w:type="dxa"/>
            <w:shd w:val="clear" w:color="auto" w:fill="FFFFFF" w:themeFill="background1"/>
          </w:tcPr>
          <w:p w14:paraId="047E281F" w14:textId="00577269" w:rsidR="003D6FC8" w:rsidRPr="008A771A" w:rsidRDefault="003D6FC8" w:rsidP="00FC4A0F">
            <w:pPr>
              <w:keepNext/>
              <w:keepLines/>
              <w:bidi/>
              <w:spacing w:before="60" w:after="60"/>
              <w:rPr>
                <w:rFonts w:ascii="Simplified Arabic" w:hAnsi="Simplified Arabic" w:cs="Simplified Arabic"/>
                <w:i/>
                <w:iCs/>
                <w:szCs w:val="22"/>
              </w:rPr>
            </w:pPr>
            <w:r>
              <w:rPr>
                <w:rFonts w:ascii="Simplified Arabic" w:hAnsi="Simplified Arabic" w:cs="Simplified Arabic" w:hint="cs"/>
                <w:i/>
                <w:iCs/>
                <w:szCs w:val="22"/>
                <w:rtl/>
              </w:rPr>
              <w:lastRenderedPageBreak/>
              <w:t>الموضوع</w:t>
            </w:r>
          </w:p>
        </w:tc>
        <w:tc>
          <w:tcPr>
            <w:tcW w:w="3456" w:type="dxa"/>
            <w:shd w:val="clear" w:color="auto" w:fill="FFFFFF" w:themeFill="background1"/>
          </w:tcPr>
          <w:p w14:paraId="76D5E647" w14:textId="5E1A655C" w:rsidR="003D6FC8" w:rsidRPr="008A771A" w:rsidRDefault="003D6FC8" w:rsidP="00FC4A0F">
            <w:pPr>
              <w:keepNext/>
              <w:keepLines/>
              <w:bidi/>
              <w:spacing w:before="60" w:after="60"/>
              <w:rPr>
                <w:rFonts w:ascii="Simplified Arabic" w:hAnsi="Simplified Arabic" w:cs="Simplified Arabic"/>
                <w:i/>
                <w:iCs/>
                <w:szCs w:val="22"/>
              </w:rPr>
            </w:pPr>
            <w:r>
              <w:rPr>
                <w:rFonts w:ascii="Simplified Arabic" w:hAnsi="Simplified Arabic" w:cs="Simplified Arabic" w:hint="cs"/>
                <w:i/>
                <w:iCs/>
                <w:szCs w:val="22"/>
                <w:rtl/>
              </w:rPr>
              <w:t>المبدأ</w:t>
            </w:r>
          </w:p>
        </w:tc>
        <w:tc>
          <w:tcPr>
            <w:tcW w:w="4536" w:type="dxa"/>
            <w:shd w:val="clear" w:color="auto" w:fill="FFFFFF" w:themeFill="background1"/>
          </w:tcPr>
          <w:p w14:paraId="06F03AC4" w14:textId="79D3E657" w:rsidR="003D6FC8" w:rsidRPr="008A771A" w:rsidRDefault="003D6FC8" w:rsidP="00FC4A0F">
            <w:pPr>
              <w:keepNext/>
              <w:keepLines/>
              <w:bidi/>
              <w:spacing w:before="60" w:after="60"/>
              <w:rPr>
                <w:rFonts w:ascii="Simplified Arabic" w:hAnsi="Simplified Arabic" w:cs="Simplified Arabic"/>
                <w:i/>
                <w:iCs/>
                <w:szCs w:val="22"/>
              </w:rPr>
            </w:pPr>
            <w:r>
              <w:rPr>
                <w:rFonts w:ascii="Simplified Arabic" w:hAnsi="Simplified Arabic" w:cs="Simplified Arabic" w:hint="cs"/>
                <w:i/>
                <w:iCs/>
                <w:szCs w:val="22"/>
                <w:rtl/>
              </w:rPr>
              <w:t>الضمان</w:t>
            </w:r>
            <w:r w:rsidR="00736417">
              <w:rPr>
                <w:rFonts w:ascii="Simplified Arabic" w:hAnsi="Simplified Arabic" w:cs="Simplified Arabic" w:hint="cs"/>
                <w:i/>
                <w:iCs/>
                <w:szCs w:val="22"/>
                <w:rtl/>
              </w:rPr>
              <w:t>ة</w:t>
            </w:r>
          </w:p>
        </w:tc>
      </w:tr>
      <w:tr w:rsidR="003D6FC8" w:rsidRPr="008A771A" w14:paraId="0C5B9172" w14:textId="77777777" w:rsidTr="00FC4A0F">
        <w:tc>
          <w:tcPr>
            <w:tcW w:w="1359" w:type="dxa"/>
          </w:tcPr>
          <w:p w14:paraId="4BC4764C" w14:textId="7F3DAA4F" w:rsidR="003D6FC8" w:rsidRPr="008A771A" w:rsidRDefault="00A16609" w:rsidP="00FC4A0F">
            <w:pPr>
              <w:keepNext/>
              <w:bidi/>
              <w:rPr>
                <w:rFonts w:ascii="Simplified Arabic" w:hAnsi="Simplified Arabic" w:cs="Simplified Arabic"/>
                <w:szCs w:val="22"/>
              </w:rPr>
            </w:pPr>
            <w:r>
              <w:rPr>
                <w:rFonts w:ascii="Simplified Arabic" w:hAnsi="Simplified Arabic" w:cs="Simplified Arabic" w:hint="cs"/>
                <w:szCs w:val="22"/>
                <w:rtl/>
              </w:rPr>
              <w:t>المنافع المتعددة</w:t>
            </w:r>
          </w:p>
        </w:tc>
        <w:tc>
          <w:tcPr>
            <w:tcW w:w="3456" w:type="dxa"/>
          </w:tcPr>
          <w:p w14:paraId="4AFB154E" w14:textId="64CD5C55" w:rsidR="003D6FC8" w:rsidRPr="008A771A" w:rsidRDefault="00A16609" w:rsidP="00FC4A0F">
            <w:pPr>
              <w:bidi/>
              <w:jc w:val="left"/>
              <w:rPr>
                <w:rFonts w:ascii="Simplified Arabic" w:hAnsi="Simplified Arabic" w:cs="Simplified Arabic"/>
                <w:szCs w:val="22"/>
              </w:rPr>
            </w:pPr>
            <w:r w:rsidRPr="00A16609">
              <w:rPr>
                <w:rFonts w:ascii="Simplified Arabic" w:hAnsi="Simplified Arabic" w:cs="Simplified Arabic"/>
                <w:szCs w:val="22"/>
                <w:rtl/>
              </w:rPr>
              <w:t>إعطاء الأولوية للن</w:t>
            </w:r>
            <w:r w:rsidR="00A734CF">
              <w:rPr>
                <w:rFonts w:ascii="Simplified Arabic" w:hAnsi="Simplified Arabic" w:cs="Simplified Arabic" w:hint="cs"/>
                <w:szCs w:val="22"/>
                <w:rtl/>
              </w:rPr>
              <w:t>ُ</w:t>
            </w:r>
            <w:r w:rsidRPr="00A16609">
              <w:rPr>
                <w:rFonts w:ascii="Simplified Arabic" w:hAnsi="Simplified Arabic" w:cs="Simplified Arabic"/>
                <w:szCs w:val="22"/>
                <w:rtl/>
              </w:rPr>
              <w:t xml:space="preserve">هج التي </w:t>
            </w:r>
            <w:r w:rsidR="00A734CF">
              <w:rPr>
                <w:rFonts w:ascii="Simplified Arabic" w:hAnsi="Simplified Arabic" w:cs="Simplified Arabic" w:hint="cs"/>
                <w:szCs w:val="22"/>
                <w:rtl/>
              </w:rPr>
              <w:t>تتصدى للتحديات</w:t>
            </w:r>
            <w:r w:rsidRPr="00A16609">
              <w:rPr>
                <w:rFonts w:ascii="Simplified Arabic" w:hAnsi="Simplified Arabic" w:cs="Simplified Arabic"/>
                <w:szCs w:val="22"/>
                <w:rtl/>
              </w:rPr>
              <w:t xml:space="preserve"> المجتمعية المتعددة، والسعي إلى تحقيق </w:t>
            </w:r>
            <w:r w:rsidR="002F1491">
              <w:rPr>
                <w:rFonts w:ascii="Simplified Arabic" w:hAnsi="Simplified Arabic" w:cs="Simplified Arabic"/>
                <w:szCs w:val="22"/>
                <w:rtl/>
              </w:rPr>
              <w:t>منافع</w:t>
            </w:r>
            <w:r w:rsidRPr="00A16609">
              <w:rPr>
                <w:rFonts w:ascii="Simplified Arabic" w:hAnsi="Simplified Arabic" w:cs="Simplified Arabic"/>
                <w:szCs w:val="22"/>
                <w:rtl/>
              </w:rPr>
              <w:t xml:space="preserve"> للتنوع البيولوجي، وخدمات النظم الإيكولوجية، والقدرة على الصمود، ورفاه</w:t>
            </w:r>
            <w:r w:rsidR="007321B5">
              <w:rPr>
                <w:rFonts w:ascii="Simplified Arabic" w:hAnsi="Simplified Arabic" w:cs="Simplified Arabic" w:hint="cs"/>
                <w:szCs w:val="22"/>
                <w:rtl/>
              </w:rPr>
              <w:t xml:space="preserve"> </w:t>
            </w:r>
            <w:r w:rsidRPr="00A16609">
              <w:rPr>
                <w:rFonts w:ascii="Simplified Arabic" w:hAnsi="Simplified Arabic" w:cs="Simplified Arabic"/>
                <w:szCs w:val="22"/>
                <w:rtl/>
              </w:rPr>
              <w:t xml:space="preserve">الإنسان (انظر </w:t>
            </w:r>
            <w:r w:rsidR="00EA6FB7">
              <w:rPr>
                <w:rFonts w:ascii="Simplified Arabic" w:hAnsi="Simplified Arabic" w:cs="Simplified Arabic"/>
                <w:szCs w:val="22"/>
                <w:rtl/>
              </w:rPr>
              <w:t>أيضاً</w:t>
            </w:r>
            <w:r w:rsidRPr="00A16609">
              <w:rPr>
                <w:rFonts w:ascii="Simplified Arabic" w:hAnsi="Simplified Arabic" w:cs="Simplified Arabic"/>
                <w:szCs w:val="22"/>
                <w:rtl/>
              </w:rPr>
              <w:t xml:space="preserve"> المبدأ العاشر من المبادئ التوجيهية الطوعية). </w:t>
            </w:r>
            <w:r w:rsidR="00A734CF">
              <w:rPr>
                <w:rFonts w:ascii="Simplified Arabic" w:hAnsi="Simplified Arabic" w:cs="Simplified Arabic" w:hint="cs"/>
                <w:szCs w:val="22"/>
                <w:rtl/>
              </w:rPr>
              <w:t>و</w:t>
            </w:r>
            <w:r w:rsidRPr="00A16609">
              <w:rPr>
                <w:rFonts w:ascii="Simplified Arabic" w:hAnsi="Simplified Arabic" w:cs="Simplified Arabic"/>
                <w:szCs w:val="22"/>
                <w:rtl/>
              </w:rPr>
              <w:t xml:space="preserve">إعطاء الأولوية لحماية واستعادة وإدارة </w:t>
            </w:r>
            <w:r w:rsidR="007040AB">
              <w:rPr>
                <w:rFonts w:ascii="Simplified Arabic" w:hAnsi="Simplified Arabic" w:cs="Simplified Arabic"/>
                <w:szCs w:val="22"/>
                <w:rtl/>
              </w:rPr>
              <w:t>النظم الإيكولوجية</w:t>
            </w:r>
            <w:r w:rsidRPr="00A16609">
              <w:rPr>
                <w:rFonts w:ascii="Simplified Arabic" w:hAnsi="Simplified Arabic" w:cs="Simplified Arabic"/>
                <w:szCs w:val="22"/>
                <w:rtl/>
              </w:rPr>
              <w:t xml:space="preserve"> والأنواع المهمة لدورة الكربون الكاملة والمساهمة في التكيف مع تغير المناخ. </w:t>
            </w:r>
            <w:r w:rsidR="009A4D34">
              <w:rPr>
                <w:rFonts w:ascii="Simplified Arabic" w:hAnsi="Simplified Arabic" w:cs="Simplified Arabic" w:hint="cs"/>
                <w:szCs w:val="22"/>
                <w:rtl/>
              </w:rPr>
              <w:t>و</w:t>
            </w:r>
            <w:r w:rsidRPr="00A16609">
              <w:rPr>
                <w:rFonts w:ascii="Simplified Arabic" w:hAnsi="Simplified Arabic" w:cs="Simplified Arabic"/>
                <w:szCs w:val="22"/>
                <w:rtl/>
              </w:rPr>
              <w:t>ضمان مزيج متوازن من ال</w:t>
            </w:r>
            <w:r w:rsidR="009A4D34">
              <w:rPr>
                <w:rFonts w:ascii="Simplified Arabic" w:hAnsi="Simplified Arabic" w:cs="Simplified Arabic" w:hint="cs"/>
                <w:szCs w:val="22"/>
                <w:rtl/>
              </w:rPr>
              <w:t>نُهج</w:t>
            </w:r>
            <w:r w:rsidRPr="00A16609">
              <w:rPr>
                <w:rFonts w:ascii="Simplified Arabic" w:hAnsi="Simplified Arabic" w:cs="Simplified Arabic"/>
                <w:szCs w:val="22"/>
                <w:rtl/>
              </w:rPr>
              <w:t xml:space="preserve"> </w:t>
            </w:r>
            <w:r w:rsidR="009A4D34">
              <w:rPr>
                <w:rFonts w:ascii="Simplified Arabic" w:hAnsi="Simplified Arabic" w:cs="Simplified Arabic" w:hint="cs"/>
                <w:szCs w:val="22"/>
                <w:rtl/>
              </w:rPr>
              <w:t>فيما بين</w:t>
            </w:r>
            <w:r w:rsidRPr="00A16609">
              <w:rPr>
                <w:rFonts w:ascii="Simplified Arabic" w:hAnsi="Simplified Arabic" w:cs="Simplified Arabic"/>
                <w:szCs w:val="22"/>
                <w:rtl/>
              </w:rPr>
              <w:t xml:space="preserve"> المجتمعات</w:t>
            </w:r>
            <w:r w:rsidR="009A4D34">
              <w:rPr>
                <w:rFonts w:ascii="Simplified Arabic" w:hAnsi="Simplified Arabic" w:cs="Simplified Arabic" w:hint="cs"/>
                <w:szCs w:val="22"/>
                <w:rtl/>
              </w:rPr>
              <w:t xml:space="preserve"> المحلية</w:t>
            </w:r>
            <w:r w:rsidRPr="00A16609">
              <w:rPr>
                <w:rFonts w:ascii="Simplified Arabic" w:hAnsi="Simplified Arabic" w:cs="Simplified Arabic"/>
                <w:szCs w:val="22"/>
                <w:rtl/>
              </w:rPr>
              <w:t xml:space="preserve"> و</w:t>
            </w:r>
            <w:r w:rsidR="007040AB">
              <w:rPr>
                <w:rFonts w:ascii="Simplified Arabic" w:hAnsi="Simplified Arabic" w:cs="Simplified Arabic"/>
                <w:szCs w:val="22"/>
                <w:rtl/>
              </w:rPr>
              <w:t>النظم الإيكولوجية</w:t>
            </w:r>
            <w:r w:rsidRPr="00A16609">
              <w:rPr>
                <w:rFonts w:ascii="Simplified Arabic" w:hAnsi="Simplified Arabic" w:cs="Simplified Arabic"/>
                <w:szCs w:val="22"/>
                <w:rtl/>
              </w:rPr>
              <w:t xml:space="preserve"> المتنوعة</w:t>
            </w:r>
            <w:r w:rsidR="003D6FC8" w:rsidRPr="008A771A">
              <w:rPr>
                <w:rFonts w:ascii="Simplified Arabic" w:hAnsi="Simplified Arabic" w:cs="Simplified Arabic"/>
                <w:szCs w:val="22"/>
              </w:rPr>
              <w:t>.</w:t>
            </w:r>
          </w:p>
        </w:tc>
        <w:tc>
          <w:tcPr>
            <w:tcW w:w="4536" w:type="dxa"/>
          </w:tcPr>
          <w:p w14:paraId="1D6D270E" w14:textId="7BB1D27D" w:rsidR="003D6FC8" w:rsidRPr="008A771A" w:rsidRDefault="00A16609" w:rsidP="00FC4A0F">
            <w:pPr>
              <w:bidi/>
              <w:jc w:val="left"/>
              <w:rPr>
                <w:rFonts w:ascii="Simplified Arabic" w:hAnsi="Simplified Arabic" w:cs="Simplified Arabic"/>
                <w:b/>
                <w:bCs/>
                <w:szCs w:val="22"/>
              </w:rPr>
            </w:pPr>
            <w:r w:rsidRPr="00A16609">
              <w:rPr>
                <w:rFonts w:ascii="Simplified Arabic" w:hAnsi="Simplified Arabic" w:cs="Simplified Arabic"/>
                <w:b/>
                <w:bCs/>
                <w:szCs w:val="22"/>
                <w:rtl/>
              </w:rPr>
              <w:t>التخطيط ل</w:t>
            </w:r>
            <w:r w:rsidR="009A4D34">
              <w:rPr>
                <w:rFonts w:ascii="Simplified Arabic" w:hAnsi="Simplified Arabic" w:cs="Simplified Arabic" w:hint="cs"/>
                <w:b/>
                <w:bCs/>
                <w:szCs w:val="22"/>
                <w:rtl/>
              </w:rPr>
              <w:t xml:space="preserve">تحقيق </w:t>
            </w:r>
            <w:r w:rsidR="002F1491">
              <w:rPr>
                <w:rFonts w:ascii="Simplified Arabic" w:hAnsi="Simplified Arabic" w:cs="Simplified Arabic"/>
                <w:b/>
                <w:bCs/>
                <w:szCs w:val="22"/>
                <w:rtl/>
              </w:rPr>
              <w:t>منافع</w:t>
            </w:r>
            <w:r w:rsidRPr="00A16609">
              <w:rPr>
                <w:rFonts w:ascii="Simplified Arabic" w:hAnsi="Simplified Arabic" w:cs="Simplified Arabic"/>
                <w:b/>
                <w:bCs/>
                <w:szCs w:val="22"/>
                <w:rtl/>
              </w:rPr>
              <w:t xml:space="preserve"> متعددة</w:t>
            </w:r>
          </w:p>
          <w:p w14:paraId="7F801621" w14:textId="665B3CFA" w:rsidR="003D6FC8" w:rsidRPr="008A771A" w:rsidRDefault="009A4D34" w:rsidP="00FC4A0F">
            <w:pPr>
              <w:bidi/>
              <w:jc w:val="left"/>
              <w:rPr>
                <w:rFonts w:ascii="Simplified Arabic" w:hAnsi="Simplified Arabic" w:cs="Simplified Arabic"/>
                <w:szCs w:val="22"/>
              </w:rPr>
            </w:pPr>
            <w:r>
              <w:rPr>
                <w:rFonts w:ascii="Simplified Arabic" w:hAnsi="Simplified Arabic" w:cs="Simplified Arabic" w:hint="cs"/>
                <w:szCs w:val="22"/>
                <w:rtl/>
              </w:rPr>
              <w:t>ينبغي إعطاء الأولوية</w:t>
            </w:r>
            <w:r w:rsidR="00A16609" w:rsidRPr="00A16609">
              <w:rPr>
                <w:rFonts w:ascii="Simplified Arabic" w:hAnsi="Simplified Arabic" w:cs="Simplified Arabic"/>
                <w:szCs w:val="22"/>
                <w:rtl/>
              </w:rPr>
              <w:t xml:space="preserve"> </w:t>
            </w:r>
            <w:r>
              <w:rPr>
                <w:rFonts w:ascii="Simplified Arabic" w:hAnsi="Simplified Arabic" w:cs="Simplified Arabic" w:hint="cs"/>
                <w:szCs w:val="22"/>
                <w:rtl/>
              </w:rPr>
              <w:t>ل</w:t>
            </w:r>
            <w:r w:rsidR="00A16609" w:rsidRPr="00A16609">
              <w:rPr>
                <w:rFonts w:ascii="Simplified Arabic" w:hAnsi="Simplified Arabic" w:cs="Simplified Arabic"/>
                <w:szCs w:val="22"/>
                <w:rtl/>
              </w:rPr>
              <w:t xml:space="preserve">إجراءات التخفيف من آثار تغير المناخ وتصميمها مع </w:t>
            </w:r>
            <w:r>
              <w:rPr>
                <w:rFonts w:ascii="Simplified Arabic" w:hAnsi="Simplified Arabic" w:cs="Simplified Arabic" w:hint="cs"/>
                <w:szCs w:val="22"/>
                <w:rtl/>
              </w:rPr>
              <w:t>مراعاة</w:t>
            </w:r>
            <w:r w:rsidR="00A16609" w:rsidRPr="00A16609">
              <w:rPr>
                <w:rFonts w:ascii="Simplified Arabic" w:hAnsi="Simplified Arabic" w:cs="Simplified Arabic"/>
                <w:szCs w:val="22"/>
                <w:rtl/>
              </w:rPr>
              <w:t xml:space="preserve"> قدرتها على تحقيق </w:t>
            </w:r>
            <w:r w:rsidR="002F1491">
              <w:rPr>
                <w:rFonts w:ascii="Simplified Arabic" w:hAnsi="Simplified Arabic" w:cs="Simplified Arabic"/>
                <w:szCs w:val="22"/>
                <w:rtl/>
              </w:rPr>
              <w:t>منافع</w:t>
            </w:r>
            <w:r w:rsidR="00A16609" w:rsidRPr="00A16609">
              <w:rPr>
                <w:rFonts w:ascii="Simplified Arabic" w:hAnsi="Simplified Arabic" w:cs="Simplified Arabic"/>
                <w:szCs w:val="22"/>
                <w:rtl/>
              </w:rPr>
              <w:t xml:space="preserve"> متعددة. </w:t>
            </w:r>
            <w:r>
              <w:rPr>
                <w:rFonts w:ascii="Simplified Arabic" w:hAnsi="Simplified Arabic" w:cs="Simplified Arabic" w:hint="cs"/>
                <w:szCs w:val="22"/>
                <w:rtl/>
              </w:rPr>
              <w:t>و</w:t>
            </w:r>
            <w:r w:rsidR="00A16609" w:rsidRPr="00A16609">
              <w:rPr>
                <w:rFonts w:ascii="Simplified Arabic" w:hAnsi="Simplified Arabic" w:cs="Simplified Arabic"/>
                <w:szCs w:val="22"/>
                <w:rtl/>
              </w:rPr>
              <w:t xml:space="preserve">قد يتضمن </w:t>
            </w:r>
            <w:r>
              <w:rPr>
                <w:rFonts w:ascii="Simplified Arabic" w:hAnsi="Simplified Arabic" w:cs="Simplified Arabic" w:hint="cs"/>
                <w:szCs w:val="22"/>
                <w:rtl/>
              </w:rPr>
              <w:t>ذلك ما يلي:</w:t>
            </w:r>
          </w:p>
          <w:p w14:paraId="6FDDEC38" w14:textId="16F96FBF" w:rsidR="003D6FC8" w:rsidRPr="008A771A" w:rsidRDefault="00A16609" w:rsidP="00FC4A0F">
            <w:pPr>
              <w:bidi/>
              <w:jc w:val="left"/>
              <w:rPr>
                <w:rFonts w:ascii="Simplified Arabic" w:hAnsi="Simplified Arabic" w:cs="Simplified Arabic"/>
                <w:szCs w:val="22"/>
              </w:rPr>
            </w:pPr>
            <w:r w:rsidRPr="00A16609">
              <w:rPr>
                <w:rFonts w:ascii="Simplified Arabic" w:hAnsi="Simplified Arabic" w:cs="Simplified Arabic"/>
                <w:szCs w:val="22"/>
                <w:rtl/>
              </w:rPr>
              <w:t xml:space="preserve">(أ) تقييم </w:t>
            </w:r>
            <w:r w:rsidR="002F1491">
              <w:rPr>
                <w:rFonts w:ascii="Simplified Arabic" w:hAnsi="Simplified Arabic" w:cs="Simplified Arabic"/>
                <w:szCs w:val="22"/>
                <w:rtl/>
              </w:rPr>
              <w:t>منافع</w:t>
            </w:r>
            <w:r w:rsidRPr="00A16609">
              <w:rPr>
                <w:rFonts w:ascii="Simplified Arabic" w:hAnsi="Simplified Arabic" w:cs="Simplified Arabic"/>
                <w:szCs w:val="22"/>
                <w:rtl/>
              </w:rPr>
              <w:t xml:space="preserve"> ومخاطر </w:t>
            </w:r>
            <w:r w:rsidR="00141796">
              <w:rPr>
                <w:rFonts w:ascii="Simplified Arabic" w:hAnsi="Simplified Arabic" w:cs="Simplified Arabic" w:hint="cs"/>
                <w:szCs w:val="22"/>
                <w:rtl/>
              </w:rPr>
              <w:t>ومعاوضات</w:t>
            </w:r>
            <w:r w:rsidRPr="00A16609">
              <w:rPr>
                <w:rFonts w:ascii="Simplified Arabic" w:hAnsi="Simplified Arabic" w:cs="Simplified Arabic"/>
                <w:szCs w:val="22"/>
                <w:rtl/>
              </w:rPr>
              <w:t xml:space="preserve"> إجراءات مختارة </w:t>
            </w:r>
            <w:r w:rsidR="00141796">
              <w:rPr>
                <w:rFonts w:ascii="Simplified Arabic" w:hAnsi="Simplified Arabic" w:cs="Simplified Arabic" w:hint="cs"/>
                <w:szCs w:val="22"/>
                <w:rtl/>
              </w:rPr>
              <w:t>في</w:t>
            </w:r>
            <w:r w:rsidRPr="00A16609">
              <w:rPr>
                <w:rFonts w:ascii="Simplified Arabic" w:hAnsi="Simplified Arabic" w:cs="Simplified Arabic"/>
                <w:szCs w:val="22"/>
                <w:rtl/>
              </w:rPr>
              <w:t xml:space="preserve"> تحديات مجتمعية متعددة</w:t>
            </w:r>
            <w:r>
              <w:rPr>
                <w:rFonts w:ascii="Simplified Arabic" w:hAnsi="Simplified Arabic" w:cs="Simplified Arabic"/>
                <w:szCs w:val="22"/>
                <w:rtl/>
              </w:rPr>
              <w:t>؛</w:t>
            </w:r>
          </w:p>
          <w:p w14:paraId="2FBC007A" w14:textId="3487BA73" w:rsidR="003D6FC8" w:rsidRPr="008A771A" w:rsidRDefault="00A16609" w:rsidP="00FC4A0F">
            <w:pPr>
              <w:bidi/>
              <w:jc w:val="left"/>
              <w:rPr>
                <w:rFonts w:ascii="Simplified Arabic" w:hAnsi="Simplified Arabic" w:cs="Simplified Arabic"/>
                <w:szCs w:val="22"/>
              </w:rPr>
            </w:pPr>
            <w:r w:rsidRPr="00A16609">
              <w:rPr>
                <w:rFonts w:ascii="Simplified Arabic" w:hAnsi="Simplified Arabic" w:cs="Simplified Arabic"/>
                <w:szCs w:val="22"/>
                <w:rtl/>
              </w:rPr>
              <w:t>(ب) إجراء تحديد الأولويات المكانية الذي يتضمن تحليلاً للمخاطر وال</w:t>
            </w:r>
            <w:r w:rsidR="002F1491">
              <w:rPr>
                <w:rFonts w:ascii="Simplified Arabic" w:hAnsi="Simplified Arabic" w:cs="Simplified Arabic"/>
                <w:szCs w:val="22"/>
                <w:rtl/>
              </w:rPr>
              <w:t>منافع</w:t>
            </w:r>
            <w:r w:rsidRPr="00A16609">
              <w:rPr>
                <w:rFonts w:ascii="Simplified Arabic" w:hAnsi="Simplified Arabic" w:cs="Simplified Arabic"/>
                <w:szCs w:val="22"/>
                <w:rtl/>
              </w:rPr>
              <w:t xml:space="preserve"> الاجتماعية والبيئية للإجراءات المقترحة</w:t>
            </w:r>
            <w:r w:rsidR="00194C4D">
              <w:rPr>
                <w:rFonts w:ascii="Simplified Arabic" w:hAnsi="Simplified Arabic" w:cs="Simplified Arabic"/>
                <w:szCs w:val="22"/>
                <w:rtl/>
              </w:rPr>
              <w:t>؛</w:t>
            </w:r>
          </w:p>
          <w:p w14:paraId="5A6B23F5" w14:textId="4480AC50" w:rsidR="003D6FC8" w:rsidRPr="008A771A" w:rsidRDefault="00A16609" w:rsidP="00FC4A0F">
            <w:pPr>
              <w:bidi/>
              <w:jc w:val="left"/>
              <w:rPr>
                <w:rFonts w:ascii="Simplified Arabic" w:hAnsi="Simplified Arabic" w:cs="Simplified Arabic"/>
                <w:szCs w:val="22"/>
              </w:rPr>
            </w:pPr>
            <w:r w:rsidRPr="00A16609">
              <w:rPr>
                <w:rFonts w:ascii="Simplified Arabic" w:hAnsi="Simplified Arabic" w:cs="Simplified Arabic"/>
                <w:szCs w:val="22"/>
                <w:rtl/>
              </w:rPr>
              <w:t xml:space="preserve">(ج) على مساحات </w:t>
            </w:r>
            <w:r w:rsidR="00141796">
              <w:rPr>
                <w:rFonts w:ascii="Simplified Arabic" w:hAnsi="Simplified Arabic" w:cs="Simplified Arabic" w:hint="cs"/>
                <w:szCs w:val="22"/>
                <w:rtl/>
              </w:rPr>
              <w:t>أوسع نطاقاً</w:t>
            </w:r>
            <w:r w:rsidRPr="00A16609">
              <w:rPr>
                <w:rFonts w:ascii="Simplified Arabic" w:hAnsi="Simplified Arabic" w:cs="Simplified Arabic"/>
                <w:szCs w:val="22"/>
                <w:rtl/>
              </w:rPr>
              <w:t>، بهدف تحقيق التوازن بين الإجراءات التي تعطي الأولوية للعديد من ال</w:t>
            </w:r>
            <w:r w:rsidR="002F1491">
              <w:rPr>
                <w:rFonts w:ascii="Simplified Arabic" w:hAnsi="Simplified Arabic" w:cs="Simplified Arabic"/>
                <w:szCs w:val="22"/>
                <w:rtl/>
              </w:rPr>
              <w:t>منافع</w:t>
            </w:r>
            <w:r w:rsidRPr="00A16609">
              <w:rPr>
                <w:rFonts w:ascii="Simplified Arabic" w:hAnsi="Simplified Arabic" w:cs="Simplified Arabic"/>
                <w:szCs w:val="22"/>
                <w:rtl/>
              </w:rPr>
              <w:t xml:space="preserve"> والمجتمعات</w:t>
            </w:r>
            <w:r w:rsidR="00141796">
              <w:rPr>
                <w:rFonts w:ascii="Simplified Arabic" w:hAnsi="Simplified Arabic" w:cs="Simplified Arabic" w:hint="cs"/>
                <w:szCs w:val="22"/>
                <w:rtl/>
              </w:rPr>
              <w:t xml:space="preserve"> المحلية</w:t>
            </w:r>
            <w:r w:rsidRPr="00A16609">
              <w:rPr>
                <w:rFonts w:ascii="Simplified Arabic" w:hAnsi="Simplified Arabic" w:cs="Simplified Arabic"/>
                <w:szCs w:val="22"/>
                <w:rtl/>
              </w:rPr>
              <w:t xml:space="preserve"> والنظم الإيكولوجية، بحيث لا </w:t>
            </w:r>
            <w:r w:rsidR="00141796">
              <w:rPr>
                <w:rFonts w:ascii="Simplified Arabic" w:hAnsi="Simplified Arabic" w:cs="Simplified Arabic" w:hint="cs"/>
                <w:szCs w:val="22"/>
                <w:rtl/>
              </w:rPr>
              <w:t>تُوجّه</w:t>
            </w:r>
            <w:r w:rsidRPr="00A16609">
              <w:rPr>
                <w:rFonts w:ascii="Simplified Arabic" w:hAnsi="Simplified Arabic" w:cs="Simplified Arabic"/>
                <w:szCs w:val="22"/>
                <w:rtl/>
              </w:rPr>
              <w:t xml:space="preserve"> جميع الجهود نحو النظم الإيكولوجية </w:t>
            </w:r>
            <w:r w:rsidR="00141796">
              <w:rPr>
                <w:rFonts w:ascii="Simplified Arabic" w:hAnsi="Simplified Arabic" w:cs="Simplified Arabic" w:hint="cs"/>
                <w:szCs w:val="22"/>
                <w:rtl/>
              </w:rPr>
              <w:t>التي ترتفع فيها انبعاثات</w:t>
            </w:r>
            <w:r w:rsidRPr="00A16609">
              <w:rPr>
                <w:rFonts w:ascii="Simplified Arabic" w:hAnsi="Simplified Arabic" w:cs="Simplified Arabic"/>
                <w:szCs w:val="22"/>
                <w:rtl/>
              </w:rPr>
              <w:t xml:space="preserve"> الكربون</w:t>
            </w:r>
            <w:r w:rsidR="00194C4D">
              <w:rPr>
                <w:rFonts w:ascii="Simplified Arabic" w:hAnsi="Simplified Arabic" w:cs="Simplified Arabic"/>
                <w:szCs w:val="22"/>
                <w:rtl/>
              </w:rPr>
              <w:t>؛</w:t>
            </w:r>
          </w:p>
          <w:p w14:paraId="5B4F4D76" w14:textId="5A4748BA" w:rsidR="003D6FC8" w:rsidRPr="008A771A" w:rsidRDefault="00A16609" w:rsidP="00FC4A0F">
            <w:pPr>
              <w:bidi/>
              <w:jc w:val="left"/>
              <w:rPr>
                <w:rFonts w:ascii="Simplified Arabic" w:hAnsi="Simplified Arabic" w:cs="Simplified Arabic"/>
                <w:szCs w:val="22"/>
              </w:rPr>
            </w:pPr>
            <w:r w:rsidRPr="00A16609">
              <w:rPr>
                <w:rFonts w:ascii="Simplified Arabic" w:hAnsi="Simplified Arabic" w:cs="Simplified Arabic"/>
                <w:szCs w:val="22"/>
                <w:rtl/>
              </w:rPr>
              <w:t>(د) إبلاغ أصحاب المصلحة بالم</w:t>
            </w:r>
            <w:r w:rsidR="00141796">
              <w:rPr>
                <w:rFonts w:ascii="Simplified Arabic" w:hAnsi="Simplified Arabic" w:cs="Simplified Arabic" w:hint="cs"/>
                <w:szCs w:val="22"/>
                <w:rtl/>
              </w:rPr>
              <w:t>عاوضات</w:t>
            </w:r>
            <w:r w:rsidRPr="00A16609">
              <w:rPr>
                <w:rFonts w:ascii="Simplified Arabic" w:hAnsi="Simplified Arabic" w:cs="Simplified Arabic"/>
                <w:szCs w:val="22"/>
                <w:rtl/>
              </w:rPr>
              <w:t xml:space="preserve"> بين مختلف ال</w:t>
            </w:r>
            <w:r w:rsidR="002F1491">
              <w:rPr>
                <w:rFonts w:ascii="Simplified Arabic" w:hAnsi="Simplified Arabic" w:cs="Simplified Arabic"/>
                <w:szCs w:val="22"/>
                <w:rtl/>
              </w:rPr>
              <w:t>منافع</w:t>
            </w:r>
            <w:r w:rsidRPr="00A16609">
              <w:rPr>
                <w:rFonts w:ascii="Simplified Arabic" w:hAnsi="Simplified Arabic" w:cs="Simplified Arabic"/>
                <w:szCs w:val="22"/>
                <w:rtl/>
              </w:rPr>
              <w:t xml:space="preserve"> عند مقارنة الإجراءات المقترحة، </w:t>
            </w:r>
            <w:r w:rsidR="00141796">
              <w:rPr>
                <w:rFonts w:ascii="Simplified Arabic" w:hAnsi="Simplified Arabic" w:cs="Simplified Arabic" w:hint="cs"/>
                <w:szCs w:val="22"/>
                <w:rtl/>
              </w:rPr>
              <w:t>في إطار</w:t>
            </w:r>
            <w:r w:rsidRPr="00A16609">
              <w:rPr>
                <w:rFonts w:ascii="Simplified Arabic" w:hAnsi="Simplified Arabic" w:cs="Simplified Arabic"/>
                <w:szCs w:val="22"/>
                <w:rtl/>
              </w:rPr>
              <w:t xml:space="preserve"> عمليات </w:t>
            </w:r>
            <w:r w:rsidR="007C6765">
              <w:rPr>
                <w:rFonts w:ascii="Simplified Arabic" w:hAnsi="Simplified Arabic" w:cs="Simplified Arabic" w:hint="cs"/>
                <w:szCs w:val="22"/>
                <w:rtl/>
              </w:rPr>
              <w:t>اتخاذ</w:t>
            </w:r>
            <w:r w:rsidRPr="00A16609">
              <w:rPr>
                <w:rFonts w:ascii="Simplified Arabic" w:hAnsi="Simplified Arabic" w:cs="Simplified Arabic"/>
                <w:szCs w:val="22"/>
                <w:rtl/>
              </w:rPr>
              <w:t xml:space="preserve"> القرار</w:t>
            </w:r>
            <w:r w:rsidR="007C6765">
              <w:rPr>
                <w:rFonts w:ascii="Simplified Arabic" w:hAnsi="Simplified Arabic" w:cs="Simplified Arabic" w:hint="cs"/>
                <w:szCs w:val="22"/>
                <w:rtl/>
              </w:rPr>
              <w:t>ات</w:t>
            </w:r>
            <w:r w:rsidRPr="00A16609">
              <w:rPr>
                <w:rFonts w:ascii="Simplified Arabic" w:hAnsi="Simplified Arabic" w:cs="Simplified Arabic"/>
                <w:szCs w:val="22"/>
                <w:rtl/>
              </w:rPr>
              <w:t xml:space="preserve"> التشاركية</w:t>
            </w:r>
            <w:r w:rsidR="003D6FC8" w:rsidRPr="008A771A">
              <w:rPr>
                <w:rFonts w:ascii="Simplified Arabic" w:hAnsi="Simplified Arabic" w:cs="Simplified Arabic"/>
                <w:szCs w:val="22"/>
              </w:rPr>
              <w:t>.</w:t>
            </w:r>
          </w:p>
        </w:tc>
      </w:tr>
      <w:tr w:rsidR="003D6FC8" w:rsidRPr="008A771A" w14:paraId="033CD7ED" w14:textId="77777777" w:rsidTr="00FC4A0F">
        <w:tc>
          <w:tcPr>
            <w:tcW w:w="1359" w:type="dxa"/>
          </w:tcPr>
          <w:p w14:paraId="2FE77345" w14:textId="3AEF3EAA" w:rsidR="003D6FC8" w:rsidRPr="008A771A" w:rsidRDefault="00A16609" w:rsidP="00FC4A0F">
            <w:pPr>
              <w:bidi/>
              <w:rPr>
                <w:rFonts w:ascii="Simplified Arabic" w:hAnsi="Simplified Arabic" w:cs="Simplified Arabic"/>
                <w:szCs w:val="22"/>
              </w:rPr>
            </w:pPr>
            <w:r>
              <w:rPr>
                <w:rFonts w:ascii="Simplified Arabic" w:hAnsi="Simplified Arabic" w:cs="Simplified Arabic" w:hint="cs"/>
                <w:szCs w:val="22"/>
                <w:rtl/>
              </w:rPr>
              <w:t>الاستعجال</w:t>
            </w:r>
          </w:p>
        </w:tc>
        <w:tc>
          <w:tcPr>
            <w:tcW w:w="3456" w:type="dxa"/>
          </w:tcPr>
          <w:p w14:paraId="5D3DE206" w14:textId="395B2489" w:rsidR="003D6FC8" w:rsidRPr="008A771A" w:rsidRDefault="00141796" w:rsidP="00FC4A0F">
            <w:pPr>
              <w:bidi/>
              <w:jc w:val="left"/>
              <w:rPr>
                <w:rFonts w:ascii="Simplified Arabic" w:hAnsi="Simplified Arabic" w:cs="Simplified Arabic"/>
                <w:szCs w:val="22"/>
              </w:rPr>
            </w:pPr>
            <w:r>
              <w:rPr>
                <w:rFonts w:ascii="Simplified Arabic" w:hAnsi="Simplified Arabic" w:cs="Simplified Arabic" w:hint="cs"/>
                <w:szCs w:val="22"/>
                <w:rtl/>
              </w:rPr>
              <w:t>مراعاة</w:t>
            </w:r>
            <w:r w:rsidR="00A16609" w:rsidRPr="00A16609">
              <w:rPr>
                <w:rFonts w:ascii="Simplified Arabic" w:hAnsi="Simplified Arabic" w:cs="Simplified Arabic"/>
                <w:szCs w:val="22"/>
                <w:rtl/>
              </w:rPr>
              <w:t xml:space="preserve"> الضرورة الملحة لأزمة المناخ، التي تتمثل في التناقص السريع في ميزانية انبعاثات الكربون العالمية المتبقية،</w:t>
            </w:r>
            <w:r w:rsidRPr="00141796">
              <w:rPr>
                <w:rFonts w:ascii="Times New Roman" w:eastAsia="Times New Roman" w:hAnsi="Times New Roman" w:cs="Simplified Arabic"/>
                <w:sz w:val="18"/>
                <w:vertAlign w:val="superscript"/>
                <w:rtl/>
                <w:lang w:val="en-US"/>
              </w:rPr>
              <w:footnoteReference w:id="40"/>
            </w:r>
            <w:r w:rsidR="00A16609" w:rsidRPr="00A16609">
              <w:rPr>
                <w:rFonts w:ascii="Simplified Arabic" w:hAnsi="Simplified Arabic" w:cs="Simplified Arabic"/>
                <w:szCs w:val="22"/>
                <w:rtl/>
              </w:rPr>
              <w:t xml:space="preserve"> إلى جانب طول عمر </w:t>
            </w:r>
            <w:r w:rsidR="0028370D">
              <w:rPr>
                <w:rFonts w:ascii="Simplified Arabic" w:hAnsi="Simplified Arabic" w:cs="Simplified Arabic" w:hint="cs"/>
                <w:szCs w:val="22"/>
                <w:rtl/>
              </w:rPr>
              <w:t xml:space="preserve">غازات الدفيئة </w:t>
            </w:r>
            <w:r w:rsidR="00A16609" w:rsidRPr="00A16609">
              <w:rPr>
                <w:rFonts w:ascii="Simplified Arabic" w:hAnsi="Simplified Arabic" w:cs="Simplified Arabic"/>
                <w:szCs w:val="22"/>
                <w:rtl/>
              </w:rPr>
              <w:t>في الغلاف الجوي</w:t>
            </w:r>
            <w:r w:rsidR="0028370D">
              <w:rPr>
                <w:rFonts w:ascii="Simplified Arabic" w:hAnsi="Simplified Arabic" w:cs="Simplified Arabic" w:hint="cs"/>
                <w:szCs w:val="22"/>
                <w:rtl/>
              </w:rPr>
              <w:t>. وتكون</w:t>
            </w:r>
            <w:r w:rsidR="00A16609" w:rsidRPr="00A16609">
              <w:rPr>
                <w:rFonts w:ascii="Simplified Arabic" w:hAnsi="Simplified Arabic" w:cs="Simplified Arabic"/>
                <w:szCs w:val="22"/>
                <w:rtl/>
              </w:rPr>
              <w:t xml:space="preserve"> الإجراءات التي </w:t>
            </w:r>
            <w:r w:rsidR="0028370D">
              <w:rPr>
                <w:rFonts w:ascii="Simplified Arabic" w:hAnsi="Simplified Arabic" w:cs="Simplified Arabic" w:hint="cs"/>
                <w:szCs w:val="22"/>
                <w:rtl/>
              </w:rPr>
              <w:t>تخفض</w:t>
            </w:r>
            <w:r w:rsidR="00A16609" w:rsidRPr="00A16609">
              <w:rPr>
                <w:rFonts w:ascii="Simplified Arabic" w:hAnsi="Simplified Arabic" w:cs="Simplified Arabic"/>
                <w:szCs w:val="22"/>
                <w:rtl/>
              </w:rPr>
              <w:t xml:space="preserve"> الانبعاثات أو تعزز عمليات </w:t>
            </w:r>
            <w:r w:rsidR="0028370D">
              <w:rPr>
                <w:rFonts w:ascii="Simplified Arabic" w:hAnsi="Simplified Arabic" w:cs="Simplified Arabic" w:hint="cs"/>
                <w:szCs w:val="22"/>
                <w:rtl/>
              </w:rPr>
              <w:t>إزالتها</w:t>
            </w:r>
            <w:r w:rsidR="00A16609" w:rsidRPr="00A16609">
              <w:rPr>
                <w:rFonts w:ascii="Simplified Arabic" w:hAnsi="Simplified Arabic" w:cs="Simplified Arabic"/>
                <w:szCs w:val="22"/>
                <w:rtl/>
              </w:rPr>
              <w:t xml:space="preserve"> على المدى القصير أكثر قيمة من تلك التي تحقق نتائج على مدى فترة زمنية أطول. </w:t>
            </w:r>
            <w:r w:rsidR="0028370D">
              <w:rPr>
                <w:rFonts w:ascii="Simplified Arabic" w:hAnsi="Simplified Arabic" w:cs="Simplified Arabic" w:hint="cs"/>
                <w:szCs w:val="22"/>
                <w:rtl/>
              </w:rPr>
              <w:t>و</w:t>
            </w:r>
            <w:r w:rsidR="00A16609" w:rsidRPr="00A16609">
              <w:rPr>
                <w:rFonts w:ascii="Simplified Arabic" w:hAnsi="Simplified Arabic" w:cs="Simplified Arabic"/>
                <w:szCs w:val="22"/>
                <w:rtl/>
              </w:rPr>
              <w:t>تجنب فخ إعطاء الأولوية للسرعة على المرونة (انظر “ال</w:t>
            </w:r>
            <w:r w:rsidR="0028370D">
              <w:rPr>
                <w:rFonts w:ascii="Simplified Arabic" w:hAnsi="Simplified Arabic" w:cs="Simplified Arabic" w:hint="cs"/>
                <w:szCs w:val="22"/>
                <w:rtl/>
              </w:rPr>
              <w:t>تعمير</w:t>
            </w:r>
            <w:r w:rsidR="00A16609" w:rsidRPr="00A16609">
              <w:rPr>
                <w:rFonts w:ascii="Simplified Arabic" w:hAnsi="Simplified Arabic" w:cs="Simplified Arabic"/>
                <w:szCs w:val="22"/>
                <w:rtl/>
              </w:rPr>
              <w:t>” أدناه)</w:t>
            </w:r>
            <w:r w:rsidR="003D6FC8" w:rsidRPr="008A771A">
              <w:rPr>
                <w:rFonts w:ascii="Simplified Arabic" w:hAnsi="Simplified Arabic" w:cs="Simplified Arabic"/>
                <w:szCs w:val="22"/>
              </w:rPr>
              <w:t>.</w:t>
            </w:r>
          </w:p>
        </w:tc>
        <w:tc>
          <w:tcPr>
            <w:tcW w:w="4536" w:type="dxa"/>
          </w:tcPr>
          <w:p w14:paraId="7BBAA5F6" w14:textId="77777777" w:rsidR="00817E9D" w:rsidRDefault="00817E9D" w:rsidP="00FC4A0F">
            <w:pPr>
              <w:bidi/>
              <w:jc w:val="left"/>
              <w:rPr>
                <w:rFonts w:ascii="Simplified Arabic" w:hAnsi="Simplified Arabic" w:cs="Simplified Arabic"/>
                <w:b/>
                <w:bCs/>
                <w:szCs w:val="22"/>
                <w:rtl/>
              </w:rPr>
            </w:pPr>
            <w:r w:rsidRPr="00817E9D">
              <w:rPr>
                <w:rFonts w:ascii="Simplified Arabic" w:hAnsi="Simplified Arabic" w:cs="Simplified Arabic"/>
                <w:b/>
                <w:bCs/>
                <w:szCs w:val="22"/>
                <w:rtl/>
              </w:rPr>
              <w:t>توقعات نتائج الكربون عبر الزمن</w:t>
            </w:r>
          </w:p>
          <w:p w14:paraId="0149B1F6" w14:textId="532C3457" w:rsidR="003D6FC8" w:rsidRPr="008A771A" w:rsidRDefault="00817E9D" w:rsidP="00817E9D">
            <w:pPr>
              <w:bidi/>
              <w:jc w:val="left"/>
              <w:rPr>
                <w:rFonts w:ascii="Simplified Arabic" w:hAnsi="Simplified Arabic" w:cs="Simplified Arabic"/>
                <w:szCs w:val="22"/>
              </w:rPr>
            </w:pPr>
            <w:r w:rsidRPr="00817E9D">
              <w:rPr>
                <w:rFonts w:ascii="Simplified Arabic" w:hAnsi="Simplified Arabic" w:cs="Simplified Arabic"/>
                <w:szCs w:val="22"/>
                <w:rtl/>
              </w:rPr>
              <w:t xml:space="preserve">ينبغي اختيار إجراءات التخفيف من آثار تغير المناخ باستخدام تقييم </w:t>
            </w:r>
            <w:r w:rsidR="0028370D">
              <w:rPr>
                <w:rFonts w:ascii="Simplified Arabic" w:hAnsi="Simplified Arabic" w:cs="Simplified Arabic" w:hint="cs"/>
                <w:szCs w:val="22"/>
                <w:rtl/>
              </w:rPr>
              <w:t>ل</w:t>
            </w:r>
            <w:r w:rsidRPr="00817E9D">
              <w:rPr>
                <w:rFonts w:ascii="Simplified Arabic" w:hAnsi="Simplified Arabic" w:cs="Simplified Arabic"/>
                <w:szCs w:val="22"/>
                <w:rtl/>
              </w:rPr>
              <w:t xml:space="preserve">لنتائج المتوقعة للحل القائم على الطبيعة و/أو النهج القائم على </w:t>
            </w:r>
            <w:r w:rsidR="007A4CE1">
              <w:rPr>
                <w:rFonts w:ascii="Simplified Arabic" w:hAnsi="Simplified Arabic" w:cs="Simplified Arabic"/>
                <w:szCs w:val="22"/>
                <w:rtl/>
              </w:rPr>
              <w:t>النظم الإيكولوجية</w:t>
            </w:r>
            <w:r w:rsidRPr="00817E9D">
              <w:rPr>
                <w:rFonts w:ascii="Simplified Arabic" w:hAnsi="Simplified Arabic" w:cs="Simplified Arabic"/>
                <w:szCs w:val="22"/>
                <w:rtl/>
              </w:rPr>
              <w:t>. وينبغي النظر في التكلفة لكل طن من الكربون، وقد تؤدي، إلى جانب اعتبارات ال</w:t>
            </w:r>
            <w:r w:rsidR="0028370D">
              <w:rPr>
                <w:rFonts w:ascii="Simplified Arabic" w:hAnsi="Simplified Arabic" w:cs="Simplified Arabic" w:hint="cs"/>
                <w:szCs w:val="22"/>
                <w:rtl/>
              </w:rPr>
              <w:t>قدرة على الصمود</w:t>
            </w:r>
            <w:r w:rsidRPr="00817E9D">
              <w:rPr>
                <w:rFonts w:ascii="Simplified Arabic" w:hAnsi="Simplified Arabic" w:cs="Simplified Arabic"/>
                <w:szCs w:val="22"/>
                <w:rtl/>
              </w:rPr>
              <w:t>، على سبيل المثال، إلى تفضيل التجديد الطبيعي على ال</w:t>
            </w:r>
            <w:r w:rsidR="0028370D">
              <w:rPr>
                <w:rFonts w:ascii="Simplified Arabic" w:hAnsi="Simplified Arabic" w:cs="Simplified Arabic" w:hint="cs"/>
                <w:szCs w:val="22"/>
                <w:rtl/>
              </w:rPr>
              <w:t>زرع</w:t>
            </w:r>
            <w:r w:rsidR="00141796">
              <w:rPr>
                <w:rFonts w:ascii="Simplified Arabic" w:hAnsi="Simplified Arabic" w:cs="Simplified Arabic" w:hint="cs"/>
                <w:szCs w:val="22"/>
                <w:rtl/>
              </w:rPr>
              <w:t>.</w:t>
            </w:r>
          </w:p>
        </w:tc>
      </w:tr>
      <w:tr w:rsidR="003D6FC8" w:rsidRPr="008A771A" w14:paraId="1D680322" w14:textId="77777777" w:rsidTr="00FC4A0F">
        <w:tc>
          <w:tcPr>
            <w:tcW w:w="1359" w:type="dxa"/>
          </w:tcPr>
          <w:p w14:paraId="5034635C" w14:textId="2B01C3BE" w:rsidR="003D6FC8" w:rsidRPr="008A771A" w:rsidRDefault="00817E9D" w:rsidP="00FC4A0F">
            <w:pPr>
              <w:bidi/>
              <w:rPr>
                <w:rFonts w:ascii="Simplified Arabic" w:hAnsi="Simplified Arabic" w:cs="Simplified Arabic"/>
                <w:szCs w:val="22"/>
              </w:rPr>
            </w:pPr>
            <w:r w:rsidRPr="00817E9D">
              <w:rPr>
                <w:rFonts w:ascii="Simplified Arabic" w:hAnsi="Simplified Arabic" w:cs="Simplified Arabic"/>
                <w:szCs w:val="22"/>
                <w:rtl/>
              </w:rPr>
              <w:t>التسلسل الهرمي للتخفيف</w:t>
            </w:r>
          </w:p>
        </w:tc>
        <w:tc>
          <w:tcPr>
            <w:tcW w:w="3456" w:type="dxa"/>
          </w:tcPr>
          <w:p w14:paraId="04D4919C" w14:textId="57B465FE" w:rsidR="003D6FC8" w:rsidRPr="008A771A" w:rsidRDefault="0028370D" w:rsidP="00FC4A0F">
            <w:pPr>
              <w:bidi/>
              <w:jc w:val="left"/>
              <w:rPr>
                <w:rFonts w:ascii="Simplified Arabic" w:hAnsi="Simplified Arabic" w:cs="Simplified Arabic"/>
                <w:szCs w:val="22"/>
              </w:rPr>
            </w:pPr>
            <w:r>
              <w:rPr>
                <w:rFonts w:ascii="Simplified Arabic" w:hAnsi="Simplified Arabic" w:cs="Simplified Arabic" w:hint="cs"/>
                <w:szCs w:val="22"/>
                <w:rtl/>
              </w:rPr>
              <w:t>يجري أولاً التصدي</w:t>
            </w:r>
            <w:r w:rsidR="00817E9D" w:rsidRPr="00817E9D">
              <w:rPr>
                <w:rFonts w:ascii="Simplified Arabic" w:hAnsi="Simplified Arabic" w:cs="Simplified Arabic"/>
                <w:szCs w:val="22"/>
                <w:rtl/>
              </w:rPr>
              <w:t xml:space="preserve"> </w:t>
            </w:r>
            <w:r>
              <w:rPr>
                <w:rFonts w:ascii="Simplified Arabic" w:hAnsi="Simplified Arabic" w:cs="Simplified Arabic" w:hint="cs"/>
                <w:szCs w:val="22"/>
                <w:rtl/>
              </w:rPr>
              <w:t>ل</w:t>
            </w:r>
            <w:r w:rsidR="00817E9D" w:rsidRPr="00817E9D">
              <w:rPr>
                <w:rFonts w:ascii="Simplified Arabic" w:hAnsi="Simplified Arabic" w:cs="Simplified Arabic"/>
                <w:szCs w:val="22"/>
                <w:rtl/>
              </w:rPr>
              <w:t xml:space="preserve">أي </w:t>
            </w:r>
            <w:r>
              <w:rPr>
                <w:rFonts w:ascii="Simplified Arabic" w:hAnsi="Simplified Arabic" w:cs="Simplified Arabic" w:hint="cs"/>
                <w:szCs w:val="22"/>
                <w:rtl/>
              </w:rPr>
              <w:t>فقدان</w:t>
            </w:r>
            <w:r w:rsidR="00817E9D" w:rsidRPr="00817E9D">
              <w:rPr>
                <w:rFonts w:ascii="Simplified Arabic" w:hAnsi="Simplified Arabic" w:cs="Simplified Arabic"/>
                <w:szCs w:val="22"/>
                <w:rtl/>
              </w:rPr>
              <w:t xml:space="preserve"> مستمر لمخزونات الكربون في الموائل الطبيعية. </w:t>
            </w:r>
            <w:r w:rsidR="00C11CC3">
              <w:rPr>
                <w:rFonts w:ascii="Simplified Arabic" w:hAnsi="Simplified Arabic" w:cs="Simplified Arabic" w:hint="cs"/>
                <w:szCs w:val="22"/>
                <w:rtl/>
              </w:rPr>
              <w:t xml:space="preserve">ولا تتخذ </w:t>
            </w:r>
            <w:r w:rsidR="00817E9D" w:rsidRPr="00817E9D">
              <w:rPr>
                <w:rFonts w:ascii="Simplified Arabic" w:hAnsi="Simplified Arabic" w:cs="Simplified Arabic"/>
                <w:szCs w:val="22"/>
                <w:rtl/>
              </w:rPr>
              <w:t>الإجراءات اللازمة ل</w:t>
            </w:r>
            <w:r w:rsidR="00C11CC3">
              <w:rPr>
                <w:rFonts w:ascii="Simplified Arabic" w:hAnsi="Simplified Arabic" w:cs="Simplified Arabic" w:hint="cs"/>
                <w:szCs w:val="22"/>
                <w:rtl/>
              </w:rPr>
              <w:t xml:space="preserve">إصلاح </w:t>
            </w:r>
            <w:r w:rsidR="00817E9D" w:rsidRPr="00817E9D">
              <w:rPr>
                <w:rFonts w:ascii="Simplified Arabic" w:hAnsi="Simplified Arabic" w:cs="Simplified Arabic"/>
                <w:szCs w:val="22"/>
                <w:rtl/>
              </w:rPr>
              <w:t>الأضرار التاريخية</w:t>
            </w:r>
            <w:r w:rsidR="00C11CC3">
              <w:rPr>
                <w:rFonts w:ascii="Simplified Arabic" w:hAnsi="Simplified Arabic" w:cs="Simplified Arabic" w:hint="cs"/>
                <w:szCs w:val="22"/>
                <w:rtl/>
              </w:rPr>
              <w:t xml:space="preserve"> إلى عند معالجة هذه المشكلة. </w:t>
            </w:r>
          </w:p>
          <w:p w14:paraId="69E2B5FB" w14:textId="13FD2ADE" w:rsidR="003D6FC8" w:rsidRPr="008A771A" w:rsidRDefault="00817E9D" w:rsidP="00FC4A0F">
            <w:pPr>
              <w:bidi/>
              <w:jc w:val="left"/>
              <w:rPr>
                <w:rFonts w:ascii="Simplified Arabic" w:hAnsi="Simplified Arabic" w:cs="Simplified Arabic"/>
                <w:szCs w:val="22"/>
              </w:rPr>
            </w:pPr>
            <w:r w:rsidRPr="00817E9D">
              <w:rPr>
                <w:rFonts w:ascii="Simplified Arabic" w:hAnsi="Simplified Arabic" w:cs="Simplified Arabic"/>
                <w:szCs w:val="22"/>
                <w:rtl/>
              </w:rPr>
              <w:t>ويرتبط هذا المبدأ ارتباط</w:t>
            </w:r>
            <w:r w:rsidR="00C11CC3">
              <w:rPr>
                <w:rFonts w:ascii="Simplified Arabic" w:hAnsi="Simplified Arabic" w:cs="Simplified Arabic" w:hint="cs"/>
                <w:szCs w:val="22"/>
                <w:rtl/>
              </w:rPr>
              <w:t>اً</w:t>
            </w:r>
            <w:r w:rsidRPr="00817E9D">
              <w:rPr>
                <w:rFonts w:ascii="Simplified Arabic" w:hAnsi="Simplified Arabic" w:cs="Simplified Arabic"/>
                <w:szCs w:val="22"/>
                <w:rtl/>
              </w:rPr>
              <w:t xml:space="preserve"> وثيق</w:t>
            </w:r>
            <w:r w:rsidR="00C11CC3">
              <w:rPr>
                <w:rFonts w:ascii="Simplified Arabic" w:hAnsi="Simplified Arabic" w:cs="Simplified Arabic" w:hint="cs"/>
                <w:szCs w:val="22"/>
                <w:rtl/>
              </w:rPr>
              <w:t>اً</w:t>
            </w:r>
            <w:r w:rsidRPr="00817E9D">
              <w:rPr>
                <w:rFonts w:ascii="Simplified Arabic" w:hAnsi="Simplified Arabic" w:cs="Simplified Arabic"/>
                <w:szCs w:val="22"/>
                <w:rtl/>
              </w:rPr>
              <w:t xml:space="preserve"> بمبدأ الاستعجال ومبادئ ال</w:t>
            </w:r>
            <w:r w:rsidR="002F1491">
              <w:rPr>
                <w:rFonts w:ascii="Simplified Arabic" w:hAnsi="Simplified Arabic" w:cs="Simplified Arabic"/>
                <w:szCs w:val="22"/>
                <w:rtl/>
              </w:rPr>
              <w:t>منافع</w:t>
            </w:r>
            <w:r w:rsidRPr="00817E9D">
              <w:rPr>
                <w:rFonts w:ascii="Simplified Arabic" w:hAnsi="Simplified Arabic" w:cs="Simplified Arabic"/>
                <w:szCs w:val="22"/>
                <w:rtl/>
              </w:rPr>
              <w:t xml:space="preserve"> المتعددة المذكورة أعلاه</w:t>
            </w:r>
            <w:r w:rsidR="00C11CC3">
              <w:rPr>
                <w:rFonts w:ascii="Simplified Arabic" w:hAnsi="Simplified Arabic" w:cs="Simplified Arabic" w:hint="cs"/>
                <w:szCs w:val="22"/>
                <w:rtl/>
              </w:rPr>
              <w:t>.</w:t>
            </w:r>
            <w:r w:rsidRPr="00817E9D">
              <w:rPr>
                <w:rFonts w:ascii="Simplified Arabic" w:hAnsi="Simplified Arabic" w:cs="Simplified Arabic"/>
                <w:szCs w:val="22"/>
                <w:rtl/>
              </w:rPr>
              <w:t xml:space="preserve"> </w:t>
            </w:r>
            <w:r w:rsidR="00C11CC3">
              <w:rPr>
                <w:rFonts w:ascii="Simplified Arabic" w:hAnsi="Simplified Arabic" w:cs="Simplified Arabic" w:hint="cs"/>
                <w:szCs w:val="22"/>
                <w:rtl/>
              </w:rPr>
              <w:t xml:space="preserve">وتكاد </w:t>
            </w:r>
            <w:r w:rsidRPr="00817E9D">
              <w:rPr>
                <w:rFonts w:ascii="Simplified Arabic" w:hAnsi="Simplified Arabic" w:cs="Simplified Arabic"/>
                <w:szCs w:val="22"/>
                <w:rtl/>
              </w:rPr>
              <w:t xml:space="preserve">الانبعاثات الناجمة عن تدمير </w:t>
            </w:r>
            <w:r w:rsidR="007A4CE1">
              <w:rPr>
                <w:rFonts w:ascii="Simplified Arabic" w:hAnsi="Simplified Arabic" w:cs="Simplified Arabic"/>
                <w:szCs w:val="22"/>
                <w:rtl/>
              </w:rPr>
              <w:t>النظم الإيكولوجية</w:t>
            </w:r>
            <w:r w:rsidRPr="00817E9D">
              <w:rPr>
                <w:rFonts w:ascii="Simplified Arabic" w:hAnsi="Simplified Arabic" w:cs="Simplified Arabic"/>
                <w:szCs w:val="22"/>
                <w:rtl/>
              </w:rPr>
              <w:t xml:space="preserve"> الطبيعي </w:t>
            </w:r>
            <w:r w:rsidR="00C11CC3">
              <w:rPr>
                <w:rFonts w:ascii="Simplified Arabic" w:hAnsi="Simplified Arabic" w:cs="Simplified Arabic" w:hint="cs"/>
                <w:szCs w:val="22"/>
                <w:rtl/>
              </w:rPr>
              <w:t>أن</w:t>
            </w:r>
            <w:r w:rsidRPr="00817E9D">
              <w:rPr>
                <w:rFonts w:ascii="Simplified Arabic" w:hAnsi="Simplified Arabic" w:cs="Simplified Arabic"/>
                <w:szCs w:val="22"/>
                <w:rtl/>
              </w:rPr>
              <w:t xml:space="preserve"> تكون فورية، في حين أن عمليات إزالة الكربون النا</w:t>
            </w:r>
            <w:r w:rsidR="00C11CC3">
              <w:rPr>
                <w:rFonts w:ascii="Simplified Arabic" w:hAnsi="Simplified Arabic" w:cs="Simplified Arabic" w:hint="cs"/>
                <w:szCs w:val="22"/>
                <w:rtl/>
              </w:rPr>
              <w:t>جم</w:t>
            </w:r>
            <w:r w:rsidRPr="00817E9D">
              <w:rPr>
                <w:rFonts w:ascii="Simplified Arabic" w:hAnsi="Simplified Arabic" w:cs="Simplified Arabic"/>
                <w:szCs w:val="22"/>
                <w:rtl/>
              </w:rPr>
              <w:t xml:space="preserve">ة عن الاستعادة الكاملة </w:t>
            </w:r>
            <w:r w:rsidRPr="00817E9D">
              <w:rPr>
                <w:rFonts w:ascii="Simplified Arabic" w:hAnsi="Simplified Arabic" w:cs="Simplified Arabic"/>
                <w:szCs w:val="22"/>
                <w:rtl/>
              </w:rPr>
              <w:lastRenderedPageBreak/>
              <w:t xml:space="preserve">لمساحة مكافئة من نفس </w:t>
            </w:r>
            <w:r w:rsidR="007A4CE1">
              <w:rPr>
                <w:rFonts w:ascii="Simplified Arabic" w:hAnsi="Simplified Arabic" w:cs="Simplified Arabic"/>
                <w:szCs w:val="22"/>
                <w:rtl/>
              </w:rPr>
              <w:t>النظم الإيكولوجية</w:t>
            </w:r>
            <w:r w:rsidRPr="00817E9D">
              <w:rPr>
                <w:rFonts w:ascii="Simplified Arabic" w:hAnsi="Simplified Arabic" w:cs="Simplified Arabic"/>
                <w:szCs w:val="22"/>
                <w:rtl/>
              </w:rPr>
              <w:t xml:space="preserve"> ستستغرق عادة سنوات عديدة</w:t>
            </w:r>
            <w:r w:rsidR="003D6FC8" w:rsidRPr="008A771A">
              <w:rPr>
                <w:rFonts w:ascii="Simplified Arabic" w:hAnsi="Simplified Arabic" w:cs="Simplified Arabic"/>
                <w:szCs w:val="22"/>
              </w:rPr>
              <w:t xml:space="preserve">. </w:t>
            </w:r>
          </w:p>
        </w:tc>
        <w:tc>
          <w:tcPr>
            <w:tcW w:w="4536" w:type="dxa"/>
          </w:tcPr>
          <w:p w14:paraId="396C53BF" w14:textId="50D8E14C" w:rsidR="003D6FC8" w:rsidRPr="008A771A" w:rsidRDefault="00817E9D" w:rsidP="00FC4A0F">
            <w:pPr>
              <w:bidi/>
              <w:jc w:val="left"/>
              <w:rPr>
                <w:rFonts w:ascii="Simplified Arabic" w:hAnsi="Simplified Arabic" w:cs="Simplified Arabic"/>
                <w:b/>
                <w:bCs/>
                <w:szCs w:val="22"/>
              </w:rPr>
            </w:pPr>
            <w:r w:rsidRPr="00817E9D">
              <w:rPr>
                <w:rFonts w:ascii="Simplified Arabic" w:hAnsi="Simplified Arabic" w:cs="Simplified Arabic"/>
                <w:b/>
                <w:bCs/>
                <w:szCs w:val="22"/>
                <w:rtl/>
              </w:rPr>
              <w:lastRenderedPageBreak/>
              <w:t>اتباع التسلسل الهرمي للتخفيف</w:t>
            </w:r>
          </w:p>
          <w:p w14:paraId="0BD5A001" w14:textId="6FFE8B4D" w:rsidR="003D6FC8" w:rsidRPr="008A771A" w:rsidRDefault="00817E9D" w:rsidP="00C11CC3">
            <w:pPr>
              <w:bidi/>
              <w:jc w:val="left"/>
              <w:rPr>
                <w:rFonts w:ascii="Simplified Arabic" w:hAnsi="Simplified Arabic" w:cs="Simplified Arabic"/>
                <w:szCs w:val="22"/>
              </w:rPr>
            </w:pPr>
            <w:r w:rsidRPr="00817E9D">
              <w:rPr>
                <w:rFonts w:ascii="Simplified Arabic" w:hAnsi="Simplified Arabic" w:cs="Simplified Arabic"/>
                <w:szCs w:val="22"/>
                <w:rtl/>
              </w:rPr>
              <w:t xml:space="preserve">ينبغي اختيار إجراءات التخفيف من آثار تغير المناخ بطريقة تتفق مع التسلسل الهرمي للتخفيف. </w:t>
            </w:r>
            <w:r w:rsidR="00C11CC3">
              <w:rPr>
                <w:rFonts w:ascii="Simplified Arabic" w:hAnsi="Simplified Arabic" w:cs="Simplified Arabic" w:hint="cs"/>
                <w:szCs w:val="22"/>
                <w:rtl/>
              </w:rPr>
              <w:t>و</w:t>
            </w:r>
            <w:r w:rsidRPr="00817E9D">
              <w:rPr>
                <w:rFonts w:ascii="Simplified Arabic" w:hAnsi="Simplified Arabic" w:cs="Simplified Arabic"/>
                <w:szCs w:val="22"/>
                <w:rtl/>
              </w:rPr>
              <w:t xml:space="preserve">عندما </w:t>
            </w:r>
            <w:r w:rsidR="00C11CC3">
              <w:rPr>
                <w:rFonts w:ascii="Simplified Arabic" w:hAnsi="Simplified Arabic" w:cs="Simplified Arabic" w:hint="cs"/>
                <w:szCs w:val="22"/>
                <w:rtl/>
              </w:rPr>
              <w:t>يُتاح الخيار</w:t>
            </w:r>
            <w:r w:rsidRPr="00817E9D">
              <w:rPr>
                <w:rFonts w:ascii="Simplified Arabic" w:hAnsi="Simplified Arabic" w:cs="Simplified Arabic"/>
                <w:szCs w:val="22"/>
                <w:rtl/>
              </w:rPr>
              <w:t xml:space="preserve"> بين خفض الانبعاثات من خلال منع فقدان </w:t>
            </w:r>
            <w:r w:rsidR="007040AB">
              <w:rPr>
                <w:rFonts w:ascii="Simplified Arabic" w:hAnsi="Simplified Arabic" w:cs="Simplified Arabic"/>
                <w:szCs w:val="22"/>
                <w:rtl/>
              </w:rPr>
              <w:t>النظم الإيكولوجية</w:t>
            </w:r>
            <w:r w:rsidRPr="00817E9D">
              <w:rPr>
                <w:rFonts w:ascii="Simplified Arabic" w:hAnsi="Simplified Arabic" w:cs="Simplified Arabic"/>
                <w:szCs w:val="22"/>
                <w:rtl/>
              </w:rPr>
              <w:t xml:space="preserve"> الطبيعية</w:t>
            </w:r>
            <w:r w:rsidR="00C11CC3" w:rsidRPr="00C11CC3">
              <w:rPr>
                <w:rFonts w:ascii="Simplified Arabic" w:eastAsia="Times New Roman" w:hAnsi="Simplified Arabic" w:cs="Simplified Arabic"/>
                <w:szCs w:val="22"/>
                <w:rtl/>
              </w:rPr>
              <w:t xml:space="preserve"> </w:t>
            </w:r>
            <w:r w:rsidR="00C11CC3" w:rsidRPr="00C11CC3">
              <w:rPr>
                <w:rFonts w:ascii="Simplified Arabic" w:hAnsi="Simplified Arabic" w:cs="Simplified Arabic"/>
                <w:szCs w:val="22"/>
                <w:rtl/>
              </w:rPr>
              <w:t>أو تدهور</w:t>
            </w:r>
            <w:r w:rsidR="00C11CC3">
              <w:rPr>
                <w:rFonts w:ascii="Simplified Arabic" w:hAnsi="Simplified Arabic" w:cs="Simplified Arabic" w:hint="cs"/>
                <w:szCs w:val="22"/>
                <w:rtl/>
              </w:rPr>
              <w:t>ها</w:t>
            </w:r>
            <w:r w:rsidRPr="00817E9D">
              <w:rPr>
                <w:rFonts w:ascii="Simplified Arabic" w:hAnsi="Simplified Arabic" w:cs="Simplified Arabic"/>
                <w:szCs w:val="22"/>
                <w:rtl/>
              </w:rPr>
              <w:t xml:space="preserve"> (على سبيل المثال إزالة الغابات) وإزالة الانبعاثات من خلال استعادة </w:t>
            </w:r>
            <w:r w:rsidR="007040AB">
              <w:rPr>
                <w:rFonts w:ascii="Simplified Arabic" w:hAnsi="Simplified Arabic" w:cs="Simplified Arabic"/>
                <w:szCs w:val="22"/>
                <w:rtl/>
              </w:rPr>
              <w:t>النظم الإيكولوجية</w:t>
            </w:r>
            <w:r w:rsidRPr="00817E9D">
              <w:rPr>
                <w:rFonts w:ascii="Simplified Arabic" w:hAnsi="Simplified Arabic" w:cs="Simplified Arabic"/>
                <w:szCs w:val="22"/>
                <w:rtl/>
              </w:rPr>
              <w:t xml:space="preserve"> الطبيعية، فإن اتباع التسلسل الهرمي للتخفيف يعني تجنب المزيد من الآثار السلبية قبل استعادة </w:t>
            </w:r>
            <w:r w:rsidR="007040AB">
              <w:rPr>
                <w:rFonts w:ascii="Simplified Arabic" w:hAnsi="Simplified Arabic" w:cs="Simplified Arabic"/>
                <w:szCs w:val="22"/>
                <w:rtl/>
              </w:rPr>
              <w:t>النظم الإيكولوجية</w:t>
            </w:r>
            <w:r w:rsidRPr="00817E9D">
              <w:rPr>
                <w:rFonts w:ascii="Simplified Arabic" w:hAnsi="Simplified Arabic" w:cs="Simplified Arabic"/>
                <w:szCs w:val="22"/>
                <w:rtl/>
              </w:rPr>
              <w:t xml:space="preserve"> المتدهورة. وينبغي اختيار </w:t>
            </w:r>
            <w:r w:rsidR="007A4CE1">
              <w:rPr>
                <w:rFonts w:ascii="Simplified Arabic" w:hAnsi="Simplified Arabic" w:cs="Simplified Arabic"/>
                <w:szCs w:val="22"/>
                <w:rtl/>
              </w:rPr>
              <w:lastRenderedPageBreak/>
              <w:t>نظم</w:t>
            </w:r>
            <w:r w:rsidRPr="00817E9D">
              <w:rPr>
                <w:rFonts w:ascii="Simplified Arabic" w:hAnsi="Simplified Arabic" w:cs="Simplified Arabic"/>
                <w:szCs w:val="22"/>
                <w:rtl/>
              </w:rPr>
              <w:t xml:space="preserve"> </w:t>
            </w:r>
            <w:r w:rsidR="00C11CC3">
              <w:rPr>
                <w:rFonts w:ascii="Simplified Arabic" w:hAnsi="Simplified Arabic" w:cs="Simplified Arabic" w:hint="cs"/>
                <w:szCs w:val="22"/>
                <w:rtl/>
              </w:rPr>
              <w:t>احتساب كميات الكربون</w:t>
            </w:r>
            <w:r w:rsidRPr="00817E9D">
              <w:rPr>
                <w:rFonts w:ascii="Simplified Arabic" w:hAnsi="Simplified Arabic" w:cs="Simplified Arabic"/>
                <w:szCs w:val="22"/>
                <w:rtl/>
              </w:rPr>
              <w:t xml:space="preserve"> </w:t>
            </w:r>
            <w:r w:rsidR="002F26BA">
              <w:rPr>
                <w:rFonts w:ascii="Simplified Arabic" w:hAnsi="Simplified Arabic" w:cs="Simplified Arabic" w:hint="cs"/>
                <w:szCs w:val="22"/>
                <w:rtl/>
              </w:rPr>
              <w:t>واستحقاقاته</w:t>
            </w:r>
            <w:r w:rsidRPr="00817E9D">
              <w:rPr>
                <w:rFonts w:ascii="Simplified Arabic" w:hAnsi="Simplified Arabic" w:cs="Simplified Arabic"/>
                <w:szCs w:val="22"/>
                <w:rtl/>
              </w:rPr>
              <w:t xml:space="preserve"> التي تحترم هذا المبدأ</w:t>
            </w:r>
            <w:r w:rsidR="003D6FC8" w:rsidRPr="008A771A">
              <w:rPr>
                <w:rFonts w:ascii="Simplified Arabic" w:hAnsi="Simplified Arabic" w:cs="Simplified Arabic"/>
                <w:szCs w:val="22"/>
              </w:rPr>
              <w:t xml:space="preserve">. </w:t>
            </w:r>
          </w:p>
        </w:tc>
      </w:tr>
      <w:tr w:rsidR="003D6FC8" w:rsidRPr="008A771A" w14:paraId="6AC28D72" w14:textId="77777777" w:rsidTr="00FC4A0F">
        <w:tc>
          <w:tcPr>
            <w:tcW w:w="1359" w:type="dxa"/>
          </w:tcPr>
          <w:p w14:paraId="3A4CEEBE" w14:textId="7572D566" w:rsidR="003D6FC8" w:rsidRPr="008A771A" w:rsidRDefault="00817E9D" w:rsidP="00FC4A0F">
            <w:pPr>
              <w:bidi/>
              <w:rPr>
                <w:rFonts w:ascii="Simplified Arabic" w:hAnsi="Simplified Arabic" w:cs="Simplified Arabic"/>
                <w:szCs w:val="22"/>
              </w:rPr>
            </w:pPr>
            <w:r w:rsidRPr="00817E9D">
              <w:rPr>
                <w:rFonts w:ascii="Simplified Arabic" w:hAnsi="Simplified Arabic" w:cs="Simplified Arabic"/>
                <w:szCs w:val="22"/>
                <w:rtl/>
              </w:rPr>
              <w:lastRenderedPageBreak/>
              <w:t>الإضافية</w:t>
            </w:r>
          </w:p>
        </w:tc>
        <w:tc>
          <w:tcPr>
            <w:tcW w:w="3456" w:type="dxa"/>
          </w:tcPr>
          <w:p w14:paraId="346FBC20" w14:textId="03D6DB24" w:rsidR="003D6FC8" w:rsidRPr="008A771A" w:rsidRDefault="00817E9D" w:rsidP="00FC4A0F">
            <w:pPr>
              <w:bidi/>
              <w:jc w:val="left"/>
              <w:rPr>
                <w:rFonts w:ascii="Simplified Arabic" w:hAnsi="Simplified Arabic" w:cs="Simplified Arabic"/>
                <w:szCs w:val="22"/>
              </w:rPr>
            </w:pPr>
            <w:r w:rsidRPr="00817E9D">
              <w:rPr>
                <w:rFonts w:ascii="Simplified Arabic" w:hAnsi="Simplified Arabic" w:cs="Simplified Arabic"/>
                <w:szCs w:val="22"/>
                <w:rtl/>
              </w:rPr>
              <w:t>لا تأخذ في الاعتبار إلا تخفيضات انبعاثات الكربون أو إزالتها التي لم تكن لتحدث لولا ذلك (أي ال</w:t>
            </w:r>
            <w:r w:rsidR="002F1491">
              <w:rPr>
                <w:rFonts w:ascii="Simplified Arabic" w:hAnsi="Simplified Arabic" w:cs="Simplified Arabic"/>
                <w:szCs w:val="22"/>
                <w:rtl/>
              </w:rPr>
              <w:t>منافع</w:t>
            </w:r>
            <w:r w:rsidRPr="00817E9D">
              <w:rPr>
                <w:rFonts w:ascii="Simplified Arabic" w:hAnsi="Simplified Arabic" w:cs="Simplified Arabic"/>
                <w:szCs w:val="22"/>
                <w:rtl/>
              </w:rPr>
              <w:t xml:space="preserve"> المناخية الجديدة الناتجة عن النشاط)</w:t>
            </w:r>
            <w:r w:rsidR="003D6FC8" w:rsidRPr="008A771A">
              <w:rPr>
                <w:rFonts w:ascii="Simplified Arabic" w:hAnsi="Simplified Arabic" w:cs="Simplified Arabic"/>
                <w:szCs w:val="22"/>
              </w:rPr>
              <w:t>.</w:t>
            </w:r>
          </w:p>
        </w:tc>
        <w:tc>
          <w:tcPr>
            <w:tcW w:w="4536" w:type="dxa"/>
          </w:tcPr>
          <w:p w14:paraId="4E3CA4EF" w14:textId="724B96A8" w:rsidR="006E1ACF" w:rsidRDefault="006E1ACF" w:rsidP="00FC4A0F">
            <w:pPr>
              <w:bidi/>
              <w:jc w:val="left"/>
              <w:rPr>
                <w:rFonts w:ascii="Simplified Arabic" w:hAnsi="Simplified Arabic" w:cs="Simplified Arabic"/>
                <w:b/>
                <w:bCs/>
                <w:szCs w:val="22"/>
                <w:rtl/>
              </w:rPr>
            </w:pPr>
            <w:r w:rsidRPr="006E1ACF">
              <w:rPr>
                <w:rFonts w:ascii="Simplified Arabic" w:hAnsi="Simplified Arabic" w:cs="Simplified Arabic"/>
                <w:b/>
                <w:bCs/>
                <w:szCs w:val="22"/>
                <w:rtl/>
              </w:rPr>
              <w:t>ضمان الإضاف</w:t>
            </w:r>
            <w:r w:rsidR="002F26BA">
              <w:rPr>
                <w:rFonts w:ascii="Simplified Arabic" w:hAnsi="Simplified Arabic" w:cs="Simplified Arabic" w:hint="cs"/>
                <w:b/>
                <w:bCs/>
                <w:szCs w:val="22"/>
                <w:rtl/>
              </w:rPr>
              <w:t>ي</w:t>
            </w:r>
            <w:r w:rsidRPr="006E1ACF">
              <w:rPr>
                <w:rFonts w:ascii="Simplified Arabic" w:hAnsi="Simplified Arabic" w:cs="Simplified Arabic"/>
                <w:b/>
                <w:bCs/>
                <w:szCs w:val="22"/>
                <w:rtl/>
              </w:rPr>
              <w:t>ة</w:t>
            </w:r>
          </w:p>
          <w:p w14:paraId="7C0519FA" w14:textId="4A12AAAE" w:rsidR="003D6FC8" w:rsidRPr="008A771A" w:rsidRDefault="006E1ACF" w:rsidP="006E1ACF">
            <w:pPr>
              <w:bidi/>
              <w:jc w:val="left"/>
              <w:rPr>
                <w:rFonts w:ascii="Simplified Arabic" w:hAnsi="Simplified Arabic" w:cs="Simplified Arabic"/>
                <w:szCs w:val="22"/>
              </w:rPr>
            </w:pPr>
            <w:r w:rsidRPr="006E1ACF">
              <w:rPr>
                <w:rFonts w:ascii="Simplified Arabic" w:hAnsi="Simplified Arabic" w:cs="Simplified Arabic"/>
                <w:szCs w:val="22"/>
                <w:rtl/>
              </w:rPr>
              <w:t>ينبغي تصميم إجراءات التخفيف من آثار تغير المناخ على أساس تقييم صارم للإضاف</w:t>
            </w:r>
            <w:r w:rsidR="002F26BA">
              <w:rPr>
                <w:rFonts w:ascii="Simplified Arabic" w:hAnsi="Simplified Arabic" w:cs="Simplified Arabic" w:hint="cs"/>
                <w:szCs w:val="22"/>
                <w:rtl/>
              </w:rPr>
              <w:t>ي</w:t>
            </w:r>
            <w:r w:rsidRPr="006E1ACF">
              <w:rPr>
                <w:rFonts w:ascii="Simplified Arabic" w:hAnsi="Simplified Arabic" w:cs="Simplified Arabic"/>
                <w:szCs w:val="22"/>
                <w:rtl/>
              </w:rPr>
              <w:t xml:space="preserve">ة، </w:t>
            </w:r>
            <w:r w:rsidR="00085636">
              <w:rPr>
                <w:rFonts w:ascii="Simplified Arabic" w:hAnsi="Simplified Arabic" w:cs="Simplified Arabic"/>
                <w:szCs w:val="22"/>
                <w:rtl/>
              </w:rPr>
              <w:t>وفقاً</w:t>
            </w:r>
            <w:r w:rsidRPr="006E1ACF">
              <w:rPr>
                <w:rFonts w:ascii="Simplified Arabic" w:hAnsi="Simplified Arabic" w:cs="Simplified Arabic"/>
                <w:szCs w:val="22"/>
                <w:rtl/>
              </w:rPr>
              <w:t xml:space="preserve"> لمعايير الكربون المقبولة. وينبغي منع ال</w:t>
            </w:r>
            <w:r w:rsidR="002F26BA">
              <w:rPr>
                <w:rFonts w:ascii="Simplified Arabic" w:hAnsi="Simplified Arabic" w:cs="Simplified Arabic" w:hint="cs"/>
                <w:szCs w:val="22"/>
                <w:rtl/>
              </w:rPr>
              <w:t>خفض</w:t>
            </w:r>
            <w:r w:rsidRPr="006E1ACF">
              <w:rPr>
                <w:rFonts w:ascii="Simplified Arabic" w:hAnsi="Simplified Arabic" w:cs="Simplified Arabic"/>
                <w:szCs w:val="22"/>
                <w:rtl/>
              </w:rPr>
              <w:t xml:space="preserve"> الصافي لمخزونات الكربون في جميع مجمعات الكربون العضوي (فوق الأرض وتحت الأرض في حالة النظم الإيكولوجية الأرضية)</w:t>
            </w:r>
            <w:r w:rsidR="003D6FC8" w:rsidRPr="008A771A">
              <w:rPr>
                <w:rFonts w:ascii="Simplified Arabic" w:hAnsi="Simplified Arabic" w:cs="Simplified Arabic"/>
                <w:szCs w:val="22"/>
              </w:rPr>
              <w:t>.</w:t>
            </w:r>
          </w:p>
        </w:tc>
      </w:tr>
      <w:tr w:rsidR="003D6FC8" w:rsidRPr="008A771A" w14:paraId="05A44C35" w14:textId="77777777" w:rsidTr="00FC4A0F">
        <w:tc>
          <w:tcPr>
            <w:tcW w:w="1359" w:type="dxa"/>
          </w:tcPr>
          <w:p w14:paraId="44B9318B" w14:textId="509B367D" w:rsidR="003D6FC8" w:rsidRPr="008A771A" w:rsidRDefault="006E1ACF" w:rsidP="00FC4A0F">
            <w:pPr>
              <w:bidi/>
              <w:rPr>
                <w:rFonts w:ascii="Simplified Arabic" w:hAnsi="Simplified Arabic" w:cs="Simplified Arabic"/>
                <w:szCs w:val="22"/>
              </w:rPr>
            </w:pPr>
            <w:r>
              <w:rPr>
                <w:rFonts w:ascii="Simplified Arabic" w:hAnsi="Simplified Arabic" w:cs="Simplified Arabic" w:hint="cs"/>
                <w:szCs w:val="22"/>
                <w:rtl/>
              </w:rPr>
              <w:t>التعمير</w:t>
            </w:r>
          </w:p>
        </w:tc>
        <w:tc>
          <w:tcPr>
            <w:tcW w:w="3456" w:type="dxa"/>
          </w:tcPr>
          <w:p w14:paraId="0FAE8741" w14:textId="4F169AE1" w:rsidR="003D6FC8" w:rsidRPr="008A771A" w:rsidRDefault="006E1ACF" w:rsidP="00FC4A0F">
            <w:pPr>
              <w:bidi/>
              <w:jc w:val="left"/>
              <w:rPr>
                <w:rFonts w:ascii="Simplified Arabic" w:hAnsi="Simplified Arabic" w:cs="Simplified Arabic"/>
                <w:szCs w:val="22"/>
              </w:rPr>
            </w:pPr>
            <w:r w:rsidRPr="006E1ACF">
              <w:rPr>
                <w:rFonts w:ascii="Simplified Arabic" w:hAnsi="Simplified Arabic" w:cs="Simplified Arabic"/>
                <w:szCs w:val="22"/>
                <w:rtl/>
              </w:rPr>
              <w:t xml:space="preserve">إعطاء الأولوية للأنشطة التي </w:t>
            </w:r>
            <w:r w:rsidR="002F26BA">
              <w:rPr>
                <w:rFonts w:ascii="Simplified Arabic" w:hAnsi="Simplified Arabic" w:cs="Simplified Arabic" w:hint="cs"/>
                <w:szCs w:val="22"/>
                <w:rtl/>
              </w:rPr>
              <w:t>يرجح</w:t>
            </w:r>
            <w:r w:rsidRPr="006E1ACF">
              <w:rPr>
                <w:rFonts w:ascii="Simplified Arabic" w:hAnsi="Simplified Arabic" w:cs="Simplified Arabic"/>
                <w:szCs w:val="22"/>
                <w:rtl/>
              </w:rPr>
              <w:t xml:space="preserve"> أن تكون فيها تخفيضات الانبعاثات أو إزالتها طويلة الأمد، مع مراعاة العوامل الاجتماعية وال</w:t>
            </w:r>
            <w:r w:rsidR="002F26BA">
              <w:rPr>
                <w:rFonts w:ascii="Simplified Arabic" w:hAnsi="Simplified Arabic" w:cs="Simplified Arabic" w:hint="cs"/>
                <w:szCs w:val="22"/>
                <w:rtl/>
              </w:rPr>
              <w:t>إيكولوجية</w:t>
            </w:r>
            <w:r w:rsidR="003D6FC8" w:rsidRPr="008A771A">
              <w:rPr>
                <w:rFonts w:ascii="Simplified Arabic" w:hAnsi="Simplified Arabic" w:cs="Simplified Arabic"/>
                <w:szCs w:val="22"/>
              </w:rPr>
              <w:t>.</w:t>
            </w:r>
          </w:p>
        </w:tc>
        <w:tc>
          <w:tcPr>
            <w:tcW w:w="4536" w:type="dxa"/>
          </w:tcPr>
          <w:p w14:paraId="413968F9" w14:textId="3C152D70" w:rsidR="006E1ACF" w:rsidRDefault="006E1ACF" w:rsidP="00FC4A0F">
            <w:pPr>
              <w:keepNext/>
              <w:bidi/>
              <w:jc w:val="left"/>
              <w:rPr>
                <w:rFonts w:ascii="Simplified Arabic" w:hAnsi="Simplified Arabic" w:cs="Simplified Arabic"/>
                <w:b/>
                <w:bCs/>
                <w:szCs w:val="22"/>
                <w:rtl/>
              </w:rPr>
            </w:pPr>
            <w:r w:rsidRPr="006E1ACF">
              <w:rPr>
                <w:rFonts w:ascii="Simplified Arabic" w:hAnsi="Simplified Arabic" w:cs="Simplified Arabic"/>
                <w:b/>
                <w:bCs/>
                <w:szCs w:val="22"/>
                <w:rtl/>
              </w:rPr>
              <w:t>تعزيز ال</w:t>
            </w:r>
            <w:r w:rsidR="002F26BA">
              <w:rPr>
                <w:rFonts w:ascii="Simplified Arabic" w:hAnsi="Simplified Arabic" w:cs="Simplified Arabic" w:hint="cs"/>
                <w:b/>
                <w:bCs/>
                <w:szCs w:val="22"/>
                <w:rtl/>
              </w:rPr>
              <w:t>تعمير</w:t>
            </w:r>
          </w:p>
          <w:p w14:paraId="77F89F90" w14:textId="51A18EEA" w:rsidR="006E1ACF" w:rsidRPr="006E1ACF" w:rsidRDefault="006E1ACF" w:rsidP="006E1ACF">
            <w:pPr>
              <w:keepNext/>
              <w:bidi/>
              <w:rPr>
                <w:rFonts w:ascii="Simplified Arabic" w:hAnsi="Simplified Arabic" w:cs="Simplified Arabic"/>
                <w:szCs w:val="22"/>
                <w:rtl/>
              </w:rPr>
            </w:pPr>
            <w:r w:rsidRPr="006E1ACF">
              <w:rPr>
                <w:rFonts w:ascii="Simplified Arabic" w:hAnsi="Simplified Arabic" w:cs="Simplified Arabic"/>
                <w:szCs w:val="22"/>
                <w:rtl/>
              </w:rPr>
              <w:t xml:space="preserve">ينبغي أن يكون لإجراءات التخفيف من آثار تغير المناخ نتائج طويلة الأمد. </w:t>
            </w:r>
            <w:r w:rsidR="002F26BA">
              <w:rPr>
                <w:rFonts w:ascii="Simplified Arabic" w:hAnsi="Simplified Arabic" w:cs="Simplified Arabic" w:hint="cs"/>
                <w:szCs w:val="22"/>
                <w:rtl/>
              </w:rPr>
              <w:t>وينبغي لها</w:t>
            </w:r>
            <w:r w:rsidRPr="006E1ACF">
              <w:rPr>
                <w:rFonts w:ascii="Simplified Arabic" w:hAnsi="Simplified Arabic" w:cs="Simplified Arabic"/>
                <w:szCs w:val="22"/>
                <w:rtl/>
              </w:rPr>
              <w:t xml:space="preserve"> حماية التنوع البيولوجي والسلامة ال</w:t>
            </w:r>
            <w:r w:rsidR="002F26BA">
              <w:rPr>
                <w:rFonts w:ascii="Simplified Arabic" w:hAnsi="Simplified Arabic" w:cs="Simplified Arabic" w:hint="cs"/>
                <w:szCs w:val="22"/>
                <w:rtl/>
              </w:rPr>
              <w:t xml:space="preserve">إيكولوجية </w:t>
            </w:r>
            <w:r w:rsidRPr="006E1ACF">
              <w:rPr>
                <w:rFonts w:ascii="Simplified Arabic" w:hAnsi="Simplified Arabic" w:cs="Simplified Arabic"/>
                <w:szCs w:val="22"/>
                <w:rtl/>
              </w:rPr>
              <w:t xml:space="preserve">(حالة </w:t>
            </w:r>
            <w:r w:rsidR="007A4CE1">
              <w:rPr>
                <w:rFonts w:ascii="Simplified Arabic" w:hAnsi="Simplified Arabic" w:cs="Simplified Arabic"/>
                <w:szCs w:val="22"/>
                <w:rtl/>
              </w:rPr>
              <w:t>النظ</w:t>
            </w:r>
            <w:r w:rsidR="002F26BA">
              <w:rPr>
                <w:rFonts w:ascii="Simplified Arabic" w:hAnsi="Simplified Arabic" w:cs="Simplified Arabic" w:hint="cs"/>
                <w:szCs w:val="22"/>
                <w:rtl/>
              </w:rPr>
              <w:t>ا</w:t>
            </w:r>
            <w:r w:rsidR="007A4CE1">
              <w:rPr>
                <w:rFonts w:ascii="Simplified Arabic" w:hAnsi="Simplified Arabic" w:cs="Simplified Arabic"/>
                <w:szCs w:val="22"/>
                <w:rtl/>
              </w:rPr>
              <w:t>م الإيكولوجي</w:t>
            </w:r>
            <w:r w:rsidRPr="006E1ACF">
              <w:rPr>
                <w:rFonts w:ascii="Simplified Arabic" w:hAnsi="Simplified Arabic" w:cs="Simplified Arabic"/>
                <w:szCs w:val="22"/>
                <w:rtl/>
              </w:rPr>
              <w:t xml:space="preserve"> وتكوينه وبنيته ووظيفته) والحفاظ عليها واستعادتها</w:t>
            </w:r>
            <w:r w:rsidRPr="006E1ACF">
              <w:rPr>
                <w:rFonts w:ascii="Simplified Arabic" w:hAnsi="Simplified Arabic" w:cs="Simplified Arabic"/>
                <w:szCs w:val="22"/>
              </w:rPr>
              <w:t>.</w:t>
            </w:r>
          </w:p>
          <w:p w14:paraId="3138A485" w14:textId="188A0D27" w:rsidR="003D6FC8" w:rsidRPr="008A771A" w:rsidRDefault="006E1ACF" w:rsidP="006E1ACF">
            <w:pPr>
              <w:bidi/>
              <w:jc w:val="left"/>
              <w:rPr>
                <w:rFonts w:ascii="Simplified Arabic" w:hAnsi="Simplified Arabic" w:cs="Simplified Arabic"/>
                <w:szCs w:val="22"/>
              </w:rPr>
            </w:pPr>
            <w:r w:rsidRPr="006E1ACF">
              <w:rPr>
                <w:rFonts w:ascii="Simplified Arabic" w:hAnsi="Simplified Arabic" w:cs="Simplified Arabic"/>
                <w:szCs w:val="22"/>
                <w:rtl/>
              </w:rPr>
              <w:t>ينبغي تصميم الإجراءات لتقليل مخاطر الان</w:t>
            </w:r>
            <w:r w:rsidR="00556CF5">
              <w:rPr>
                <w:rFonts w:ascii="Simplified Arabic" w:hAnsi="Simplified Arabic" w:cs="Simplified Arabic" w:hint="cs"/>
                <w:szCs w:val="22"/>
                <w:rtl/>
              </w:rPr>
              <w:t>عكاسات</w:t>
            </w:r>
            <w:r w:rsidRPr="006E1ACF">
              <w:rPr>
                <w:rFonts w:ascii="Simplified Arabic" w:hAnsi="Simplified Arabic" w:cs="Simplified Arabic"/>
                <w:szCs w:val="22"/>
                <w:rtl/>
              </w:rPr>
              <w:t xml:space="preserve"> (أي </w:t>
            </w:r>
            <w:r w:rsidR="00556CF5">
              <w:rPr>
                <w:rFonts w:ascii="Simplified Arabic" w:hAnsi="Simplified Arabic" w:cs="Simplified Arabic" w:hint="cs"/>
                <w:szCs w:val="22"/>
                <w:rtl/>
              </w:rPr>
              <w:t>ضمانة</w:t>
            </w:r>
            <w:r w:rsidRPr="006E1ACF">
              <w:rPr>
                <w:rFonts w:ascii="Simplified Arabic" w:hAnsi="Simplified Arabic" w:cs="Simplified Arabic"/>
                <w:szCs w:val="22"/>
                <w:rtl/>
              </w:rPr>
              <w:t xml:space="preserve"> كانكو</w:t>
            </w:r>
            <w:r w:rsidR="00556CF5">
              <w:rPr>
                <w:rFonts w:ascii="Simplified Arabic" w:hAnsi="Simplified Arabic" w:cs="Simplified Arabic" w:hint="cs"/>
                <w:szCs w:val="22"/>
                <w:rtl/>
              </w:rPr>
              <w:t>ن "و"</w:t>
            </w:r>
            <w:r w:rsidRPr="006E1ACF">
              <w:rPr>
                <w:rFonts w:ascii="Simplified Arabic" w:hAnsi="Simplified Arabic" w:cs="Simplified Arabic"/>
                <w:szCs w:val="22"/>
                <w:rtl/>
              </w:rPr>
              <w:t>)،</w:t>
            </w:r>
            <w:r w:rsidR="002F26BA" w:rsidRPr="002F26BA">
              <w:rPr>
                <w:rFonts w:ascii="Times New Roman" w:eastAsia="Times New Roman" w:hAnsi="Times New Roman" w:cs="Simplified Arabic"/>
                <w:sz w:val="18"/>
                <w:vertAlign w:val="superscript"/>
                <w:rtl/>
                <w:lang w:val="en-US"/>
              </w:rPr>
              <w:footnoteReference w:id="41"/>
            </w:r>
            <w:r w:rsidRPr="006E1ACF">
              <w:rPr>
                <w:rFonts w:ascii="Simplified Arabic" w:hAnsi="Simplified Arabic" w:cs="Simplified Arabic"/>
                <w:szCs w:val="22"/>
                <w:rtl/>
              </w:rPr>
              <w:t xml:space="preserve"> والتي تعني عادةً معالجة الدوافع الأساسية لتدهور </w:t>
            </w:r>
            <w:r w:rsidR="007A4CE1">
              <w:rPr>
                <w:rFonts w:ascii="Simplified Arabic" w:hAnsi="Simplified Arabic" w:cs="Simplified Arabic"/>
                <w:szCs w:val="22"/>
                <w:rtl/>
              </w:rPr>
              <w:t>النظم الإيكولوجية</w:t>
            </w:r>
            <w:r w:rsidRPr="006E1ACF">
              <w:rPr>
                <w:rFonts w:ascii="Simplified Arabic" w:hAnsi="Simplified Arabic" w:cs="Simplified Arabic"/>
                <w:szCs w:val="22"/>
                <w:rtl/>
              </w:rPr>
              <w:t xml:space="preserve"> وال</w:t>
            </w:r>
            <w:r w:rsidR="00556CF5">
              <w:rPr>
                <w:rFonts w:ascii="Simplified Arabic" w:hAnsi="Simplified Arabic" w:cs="Simplified Arabic" w:hint="cs"/>
                <w:szCs w:val="22"/>
                <w:rtl/>
              </w:rPr>
              <w:t>حواجز</w:t>
            </w:r>
            <w:r w:rsidRPr="006E1ACF">
              <w:rPr>
                <w:rFonts w:ascii="Simplified Arabic" w:hAnsi="Simplified Arabic" w:cs="Simplified Arabic"/>
                <w:szCs w:val="22"/>
                <w:rtl/>
              </w:rPr>
              <w:t xml:space="preserve"> التي تحول دون استعادة </w:t>
            </w:r>
            <w:r w:rsidR="007A4CE1">
              <w:rPr>
                <w:rFonts w:ascii="Simplified Arabic" w:hAnsi="Simplified Arabic" w:cs="Simplified Arabic"/>
                <w:szCs w:val="22"/>
                <w:rtl/>
              </w:rPr>
              <w:t>النظم الإيكولوجية</w:t>
            </w:r>
            <w:r w:rsidRPr="006E1ACF">
              <w:rPr>
                <w:rFonts w:ascii="Simplified Arabic" w:hAnsi="Simplified Arabic" w:cs="Simplified Arabic"/>
                <w:szCs w:val="22"/>
                <w:rtl/>
              </w:rPr>
              <w:t xml:space="preserve"> أو الإدارة المستدامة</w:t>
            </w:r>
            <w:r w:rsidR="003D6FC8" w:rsidRPr="008A771A">
              <w:rPr>
                <w:rFonts w:ascii="Simplified Arabic" w:hAnsi="Simplified Arabic" w:cs="Simplified Arabic"/>
                <w:szCs w:val="22"/>
              </w:rPr>
              <w:t>.</w:t>
            </w:r>
          </w:p>
          <w:p w14:paraId="650C5D94" w14:textId="15E7727E" w:rsidR="003D6FC8" w:rsidRPr="008A771A" w:rsidRDefault="006E1ACF" w:rsidP="00FC4A0F">
            <w:pPr>
              <w:keepNext/>
              <w:bidi/>
              <w:jc w:val="left"/>
              <w:rPr>
                <w:rFonts w:ascii="Simplified Arabic" w:hAnsi="Simplified Arabic" w:cs="Simplified Arabic"/>
                <w:szCs w:val="22"/>
              </w:rPr>
            </w:pPr>
            <w:r w:rsidRPr="006E1ACF">
              <w:rPr>
                <w:rFonts w:ascii="Simplified Arabic" w:hAnsi="Simplified Arabic" w:cs="Simplified Arabic"/>
                <w:szCs w:val="22"/>
                <w:rtl/>
              </w:rPr>
              <w:t xml:space="preserve">ينبغي تصميم الإجراءات اللازمة لتعزيز القدرة على التكيف مع المناخ، على سبيل المثال، </w:t>
            </w:r>
            <w:r w:rsidR="00556CF5">
              <w:rPr>
                <w:rFonts w:ascii="Simplified Arabic" w:hAnsi="Simplified Arabic" w:cs="Simplified Arabic" w:hint="cs"/>
                <w:szCs w:val="22"/>
                <w:rtl/>
              </w:rPr>
              <w:t xml:space="preserve">ينبغي، </w:t>
            </w:r>
            <w:r w:rsidRPr="006E1ACF">
              <w:rPr>
                <w:rFonts w:ascii="Simplified Arabic" w:hAnsi="Simplified Arabic" w:cs="Simplified Arabic"/>
                <w:szCs w:val="22"/>
                <w:rtl/>
              </w:rPr>
              <w:t xml:space="preserve">عند </w:t>
            </w:r>
            <w:r w:rsidR="00556CF5">
              <w:rPr>
                <w:rFonts w:ascii="Simplified Arabic" w:hAnsi="Simplified Arabic" w:cs="Simplified Arabic" w:hint="cs"/>
                <w:szCs w:val="22"/>
                <w:rtl/>
              </w:rPr>
              <w:t>الزرع، إعطاء الأولوية لل</w:t>
            </w:r>
            <w:r w:rsidRPr="006E1ACF">
              <w:rPr>
                <w:rFonts w:ascii="Simplified Arabic" w:hAnsi="Simplified Arabic" w:cs="Simplified Arabic"/>
                <w:szCs w:val="22"/>
                <w:rtl/>
              </w:rPr>
              <w:t>أنواع المحلية القادرة على التكيف مع المناخ</w:t>
            </w:r>
            <w:r w:rsidR="00556CF5">
              <w:rPr>
                <w:rFonts w:ascii="Simplified Arabic" w:hAnsi="Simplified Arabic" w:cs="Simplified Arabic" w:hint="cs"/>
                <w:szCs w:val="22"/>
                <w:rtl/>
              </w:rPr>
              <w:t>.</w:t>
            </w:r>
            <w:r w:rsidR="003D6FC8" w:rsidRPr="008A771A">
              <w:rPr>
                <w:rFonts w:ascii="Simplified Arabic" w:hAnsi="Simplified Arabic" w:cs="Simplified Arabic"/>
                <w:szCs w:val="22"/>
              </w:rPr>
              <w:t xml:space="preserve"> </w:t>
            </w:r>
          </w:p>
          <w:p w14:paraId="266ED9BF" w14:textId="45174595" w:rsidR="003D6FC8" w:rsidRPr="008A771A" w:rsidRDefault="006E1ACF" w:rsidP="00FC4A0F">
            <w:pPr>
              <w:bidi/>
              <w:jc w:val="left"/>
              <w:rPr>
                <w:rFonts w:ascii="Simplified Arabic" w:hAnsi="Simplified Arabic" w:cs="Simplified Arabic"/>
                <w:szCs w:val="22"/>
              </w:rPr>
            </w:pPr>
            <w:r w:rsidRPr="006E1ACF">
              <w:rPr>
                <w:rFonts w:ascii="Simplified Arabic" w:hAnsi="Simplified Arabic" w:cs="Simplified Arabic"/>
                <w:szCs w:val="22"/>
                <w:rtl/>
              </w:rPr>
              <w:t xml:space="preserve">ينبغي أن تكون </w:t>
            </w:r>
            <w:r w:rsidR="007A4CE1">
              <w:rPr>
                <w:rFonts w:ascii="Simplified Arabic" w:hAnsi="Simplified Arabic" w:cs="Simplified Arabic"/>
                <w:szCs w:val="22"/>
                <w:rtl/>
              </w:rPr>
              <w:t>نظم</w:t>
            </w:r>
            <w:r w:rsidRPr="006E1ACF">
              <w:rPr>
                <w:rFonts w:ascii="Simplified Arabic" w:hAnsi="Simplified Arabic" w:cs="Simplified Arabic"/>
                <w:szCs w:val="22"/>
                <w:rtl/>
              </w:rPr>
              <w:t xml:space="preserve"> ال</w:t>
            </w:r>
            <w:r w:rsidR="00556CF5">
              <w:rPr>
                <w:rFonts w:ascii="Simplified Arabic" w:hAnsi="Simplified Arabic" w:cs="Simplified Arabic" w:hint="cs"/>
                <w:szCs w:val="22"/>
                <w:rtl/>
              </w:rPr>
              <w:t>رصد</w:t>
            </w:r>
            <w:r w:rsidRPr="006E1ACF">
              <w:rPr>
                <w:rFonts w:ascii="Simplified Arabic" w:hAnsi="Simplified Arabic" w:cs="Simplified Arabic"/>
                <w:szCs w:val="22"/>
                <w:rtl/>
              </w:rPr>
              <w:t xml:space="preserve"> قادرة على تقييم أي </w:t>
            </w:r>
            <w:r w:rsidR="00556CF5">
              <w:rPr>
                <w:rFonts w:ascii="Simplified Arabic" w:hAnsi="Simplified Arabic" w:cs="Simplified Arabic" w:hint="cs"/>
                <w:szCs w:val="22"/>
                <w:rtl/>
              </w:rPr>
              <w:t>انتكاسات</w:t>
            </w:r>
            <w:r w:rsidRPr="006E1ACF">
              <w:rPr>
                <w:rFonts w:ascii="Simplified Arabic" w:hAnsi="Simplified Arabic" w:cs="Simplified Arabic"/>
                <w:szCs w:val="22"/>
                <w:rtl/>
              </w:rPr>
              <w:t xml:space="preserve">، وينبغي أن تتضمن </w:t>
            </w:r>
            <w:r w:rsidR="007A4CE1">
              <w:rPr>
                <w:rFonts w:ascii="Simplified Arabic" w:hAnsi="Simplified Arabic" w:cs="Simplified Arabic"/>
                <w:szCs w:val="22"/>
                <w:rtl/>
              </w:rPr>
              <w:t>نظم</w:t>
            </w:r>
            <w:r w:rsidRPr="006E1ACF">
              <w:rPr>
                <w:rFonts w:ascii="Simplified Arabic" w:hAnsi="Simplified Arabic" w:cs="Simplified Arabic"/>
                <w:szCs w:val="22"/>
                <w:rtl/>
              </w:rPr>
              <w:t xml:space="preserve"> </w:t>
            </w:r>
            <w:r w:rsidR="00556CF5">
              <w:rPr>
                <w:rFonts w:ascii="Simplified Arabic" w:hAnsi="Simplified Arabic" w:cs="Simplified Arabic" w:hint="cs"/>
                <w:szCs w:val="22"/>
                <w:rtl/>
              </w:rPr>
              <w:t>احتساب كميات الكربون</w:t>
            </w:r>
            <w:r w:rsidR="00556CF5" w:rsidRPr="00817E9D">
              <w:rPr>
                <w:rFonts w:ascii="Simplified Arabic" w:hAnsi="Simplified Arabic" w:cs="Simplified Arabic"/>
                <w:szCs w:val="22"/>
                <w:rtl/>
              </w:rPr>
              <w:t xml:space="preserve"> </w:t>
            </w:r>
            <w:r w:rsidR="00556CF5">
              <w:rPr>
                <w:rFonts w:ascii="Simplified Arabic" w:hAnsi="Simplified Arabic" w:cs="Simplified Arabic" w:hint="cs"/>
                <w:szCs w:val="22"/>
                <w:rtl/>
              </w:rPr>
              <w:t>واستحقاقاته</w:t>
            </w:r>
            <w:r w:rsidRPr="006E1ACF">
              <w:rPr>
                <w:rFonts w:ascii="Simplified Arabic" w:hAnsi="Simplified Arabic" w:cs="Simplified Arabic"/>
                <w:szCs w:val="22"/>
                <w:rtl/>
              </w:rPr>
              <w:t xml:space="preserve"> احتياطيات </w:t>
            </w:r>
            <w:r w:rsidR="0044069A">
              <w:rPr>
                <w:rFonts w:ascii="Simplified Arabic" w:hAnsi="Simplified Arabic" w:cs="Simplified Arabic" w:hint="cs"/>
                <w:szCs w:val="22"/>
                <w:rtl/>
              </w:rPr>
              <w:t>لتحمل</w:t>
            </w:r>
            <w:r w:rsidRPr="006E1ACF">
              <w:rPr>
                <w:rFonts w:ascii="Simplified Arabic" w:hAnsi="Simplified Arabic" w:cs="Simplified Arabic"/>
                <w:szCs w:val="22"/>
                <w:rtl/>
              </w:rPr>
              <w:t xml:space="preserve"> المخاطر المتبقية من الانعكاسات</w:t>
            </w:r>
            <w:r w:rsidR="003D6FC8" w:rsidRPr="008A771A">
              <w:rPr>
                <w:rFonts w:ascii="Simplified Arabic" w:hAnsi="Simplified Arabic" w:cs="Simplified Arabic"/>
                <w:szCs w:val="22"/>
              </w:rPr>
              <w:t>.</w:t>
            </w:r>
          </w:p>
        </w:tc>
      </w:tr>
      <w:tr w:rsidR="003D6FC8" w:rsidRPr="008A771A" w14:paraId="150AFAD3" w14:textId="77777777" w:rsidTr="00FC4A0F">
        <w:tc>
          <w:tcPr>
            <w:tcW w:w="1359" w:type="dxa"/>
          </w:tcPr>
          <w:p w14:paraId="0B0C3C3D" w14:textId="73EC2788" w:rsidR="003D6FC8" w:rsidRPr="008A771A" w:rsidRDefault="006E1ACF" w:rsidP="00FC4A0F">
            <w:pPr>
              <w:bidi/>
              <w:rPr>
                <w:rFonts w:ascii="Simplified Arabic" w:hAnsi="Simplified Arabic" w:cs="Simplified Arabic"/>
                <w:szCs w:val="22"/>
              </w:rPr>
            </w:pPr>
            <w:r>
              <w:rPr>
                <w:rFonts w:ascii="Simplified Arabic" w:hAnsi="Simplified Arabic" w:cs="Simplified Arabic" w:hint="cs"/>
                <w:szCs w:val="22"/>
                <w:rtl/>
              </w:rPr>
              <w:t>التسرب</w:t>
            </w:r>
          </w:p>
        </w:tc>
        <w:tc>
          <w:tcPr>
            <w:tcW w:w="3456" w:type="dxa"/>
          </w:tcPr>
          <w:p w14:paraId="6F6F9F5D" w14:textId="2980818F" w:rsidR="003D6FC8" w:rsidRPr="008A771A" w:rsidRDefault="006E1ACF" w:rsidP="00FC4A0F">
            <w:pPr>
              <w:bidi/>
              <w:jc w:val="left"/>
              <w:rPr>
                <w:rFonts w:ascii="Simplified Arabic" w:hAnsi="Simplified Arabic" w:cs="Simplified Arabic"/>
                <w:i/>
                <w:iCs/>
                <w:szCs w:val="22"/>
              </w:rPr>
            </w:pPr>
            <w:r w:rsidRPr="006E1ACF">
              <w:rPr>
                <w:rFonts w:ascii="Simplified Arabic" w:hAnsi="Simplified Arabic" w:cs="Simplified Arabic"/>
                <w:szCs w:val="22"/>
                <w:rtl/>
              </w:rPr>
              <w:t xml:space="preserve">تجنب </w:t>
            </w:r>
            <w:r w:rsidR="0044069A">
              <w:rPr>
                <w:rFonts w:ascii="Simplified Arabic" w:hAnsi="Simplified Arabic" w:cs="Simplified Arabic" w:hint="cs"/>
                <w:szCs w:val="22"/>
                <w:rtl/>
              </w:rPr>
              <w:t>نقل</w:t>
            </w:r>
            <w:r w:rsidRPr="006E1ACF">
              <w:rPr>
                <w:rFonts w:ascii="Simplified Arabic" w:hAnsi="Simplified Arabic" w:cs="Simplified Arabic"/>
                <w:szCs w:val="22"/>
                <w:rtl/>
              </w:rPr>
              <w:t xml:space="preserve"> (“تسرب”) الانبعاثات إلى مكان آخر. </w:t>
            </w:r>
            <w:r w:rsidR="0044069A">
              <w:rPr>
                <w:rFonts w:ascii="Simplified Arabic" w:hAnsi="Simplified Arabic" w:cs="Simplified Arabic" w:hint="cs"/>
                <w:szCs w:val="22"/>
                <w:rtl/>
              </w:rPr>
              <w:t>و</w:t>
            </w:r>
            <w:r w:rsidRPr="006E1ACF">
              <w:rPr>
                <w:rFonts w:ascii="Simplified Arabic" w:hAnsi="Simplified Arabic" w:cs="Simplified Arabic"/>
                <w:szCs w:val="22"/>
                <w:rtl/>
              </w:rPr>
              <w:t>يمكن أن ي</w:t>
            </w:r>
            <w:r w:rsidR="0044069A">
              <w:rPr>
                <w:rFonts w:ascii="Simplified Arabic" w:hAnsi="Simplified Arabic" w:cs="Simplified Arabic" w:hint="cs"/>
                <w:szCs w:val="22"/>
                <w:rtl/>
              </w:rPr>
              <w:t>تضمن</w:t>
            </w:r>
            <w:r w:rsidRPr="006E1ACF">
              <w:rPr>
                <w:rFonts w:ascii="Simplified Arabic" w:hAnsi="Simplified Arabic" w:cs="Simplified Arabic"/>
                <w:szCs w:val="22"/>
                <w:rtl/>
              </w:rPr>
              <w:t xml:space="preserve"> التسرب تسرب</w:t>
            </w:r>
            <w:r w:rsidR="0044069A">
              <w:rPr>
                <w:rFonts w:ascii="Simplified Arabic" w:hAnsi="Simplified Arabic" w:cs="Simplified Arabic" w:hint="cs"/>
                <w:szCs w:val="22"/>
                <w:rtl/>
              </w:rPr>
              <w:t>اً</w:t>
            </w:r>
            <w:r w:rsidRPr="006E1ACF">
              <w:rPr>
                <w:rFonts w:ascii="Simplified Arabic" w:hAnsi="Simplified Arabic" w:cs="Simplified Arabic"/>
                <w:szCs w:val="22"/>
                <w:rtl/>
              </w:rPr>
              <w:t xml:space="preserve"> محلي</w:t>
            </w:r>
            <w:r w:rsidR="0044069A">
              <w:rPr>
                <w:rFonts w:ascii="Simplified Arabic" w:hAnsi="Simplified Arabic" w:cs="Simplified Arabic" w:hint="cs"/>
                <w:szCs w:val="22"/>
                <w:rtl/>
              </w:rPr>
              <w:t>اً</w:t>
            </w:r>
            <w:r w:rsidRPr="006E1ACF">
              <w:rPr>
                <w:rFonts w:ascii="Simplified Arabic" w:hAnsi="Simplified Arabic" w:cs="Simplified Arabic"/>
                <w:szCs w:val="22"/>
                <w:rtl/>
              </w:rPr>
              <w:t xml:space="preserve"> ووطني</w:t>
            </w:r>
            <w:r w:rsidR="0044069A">
              <w:rPr>
                <w:rFonts w:ascii="Simplified Arabic" w:hAnsi="Simplified Arabic" w:cs="Simplified Arabic" w:hint="cs"/>
                <w:szCs w:val="22"/>
                <w:rtl/>
              </w:rPr>
              <w:t>اً</w:t>
            </w:r>
            <w:r w:rsidRPr="006E1ACF">
              <w:rPr>
                <w:rFonts w:ascii="Simplified Arabic" w:hAnsi="Simplified Arabic" w:cs="Simplified Arabic"/>
                <w:szCs w:val="22"/>
                <w:rtl/>
              </w:rPr>
              <w:t xml:space="preserve"> ودولي</w:t>
            </w:r>
            <w:r w:rsidR="0044069A">
              <w:rPr>
                <w:rFonts w:ascii="Simplified Arabic" w:hAnsi="Simplified Arabic" w:cs="Simplified Arabic" w:hint="cs"/>
                <w:szCs w:val="22"/>
                <w:rtl/>
              </w:rPr>
              <w:t>اً.</w:t>
            </w:r>
            <w:r w:rsidR="003D6FC8" w:rsidRPr="008A771A">
              <w:rPr>
                <w:rFonts w:ascii="Simplified Arabic" w:hAnsi="Simplified Arabic" w:cs="Simplified Arabic"/>
                <w:szCs w:val="22"/>
              </w:rPr>
              <w:t xml:space="preserve"> </w:t>
            </w:r>
          </w:p>
        </w:tc>
        <w:tc>
          <w:tcPr>
            <w:tcW w:w="4536" w:type="dxa"/>
          </w:tcPr>
          <w:p w14:paraId="34672466" w14:textId="77777777" w:rsidR="006E1ACF" w:rsidRDefault="006E1ACF" w:rsidP="00FC4A0F">
            <w:pPr>
              <w:bidi/>
              <w:jc w:val="left"/>
              <w:rPr>
                <w:rFonts w:ascii="Simplified Arabic" w:hAnsi="Simplified Arabic" w:cs="Simplified Arabic"/>
                <w:b/>
                <w:bCs/>
                <w:szCs w:val="22"/>
                <w:rtl/>
              </w:rPr>
            </w:pPr>
            <w:r w:rsidRPr="006E1ACF">
              <w:rPr>
                <w:rFonts w:ascii="Simplified Arabic" w:hAnsi="Simplified Arabic" w:cs="Simplified Arabic"/>
                <w:b/>
                <w:bCs/>
                <w:szCs w:val="22"/>
                <w:rtl/>
              </w:rPr>
              <w:t>تجنب التسرب</w:t>
            </w:r>
          </w:p>
          <w:p w14:paraId="34665FC7" w14:textId="41F70A90" w:rsidR="006E1ACF" w:rsidRPr="006E1ACF" w:rsidRDefault="006E1ACF" w:rsidP="006E1ACF">
            <w:pPr>
              <w:bidi/>
              <w:rPr>
                <w:rFonts w:ascii="Simplified Arabic" w:hAnsi="Simplified Arabic" w:cs="Simplified Arabic"/>
                <w:szCs w:val="22"/>
                <w:rtl/>
              </w:rPr>
            </w:pPr>
            <w:r w:rsidRPr="006E1ACF">
              <w:rPr>
                <w:rFonts w:ascii="Simplified Arabic" w:hAnsi="Simplified Arabic" w:cs="Simplified Arabic"/>
                <w:szCs w:val="22"/>
                <w:rtl/>
              </w:rPr>
              <w:t>ينبغي تصميم إجراءات التخفيف من آثار تغير المناخ لتجنب التسرب. وتشمل الحلول ما يلي</w:t>
            </w:r>
            <w:r w:rsidRPr="006E1ACF">
              <w:rPr>
                <w:rFonts w:ascii="Simplified Arabic" w:hAnsi="Simplified Arabic" w:cs="Simplified Arabic"/>
                <w:szCs w:val="22"/>
              </w:rPr>
              <w:t xml:space="preserve">: </w:t>
            </w:r>
          </w:p>
          <w:p w14:paraId="0290CA1A" w14:textId="2DA67908" w:rsidR="003D6FC8" w:rsidRPr="008A771A" w:rsidRDefault="006E1ACF" w:rsidP="006E1ACF">
            <w:pPr>
              <w:bidi/>
              <w:jc w:val="left"/>
              <w:rPr>
                <w:rFonts w:ascii="Simplified Arabic" w:hAnsi="Simplified Arabic" w:cs="Simplified Arabic"/>
                <w:szCs w:val="22"/>
              </w:rPr>
            </w:pPr>
            <w:r w:rsidRPr="006E1ACF">
              <w:rPr>
                <w:rFonts w:ascii="Simplified Arabic" w:hAnsi="Simplified Arabic" w:cs="Simplified Arabic"/>
                <w:szCs w:val="22"/>
                <w:rtl/>
              </w:rPr>
              <w:t xml:space="preserve">(أ) تحديد مواقع أنشطة التخفيف في المناظر الطبيعية التي تتمتع بإدارة جيدة </w:t>
            </w:r>
            <w:r w:rsidR="0044069A">
              <w:rPr>
                <w:rFonts w:ascii="Simplified Arabic" w:hAnsi="Simplified Arabic" w:cs="Simplified Arabic" w:hint="cs"/>
                <w:szCs w:val="22"/>
                <w:rtl/>
              </w:rPr>
              <w:t xml:space="preserve">وفي إطار </w:t>
            </w:r>
            <w:r w:rsidRPr="006E1ACF">
              <w:rPr>
                <w:rFonts w:ascii="Simplified Arabic" w:hAnsi="Simplified Arabic" w:cs="Simplified Arabic"/>
                <w:szCs w:val="22"/>
                <w:rtl/>
              </w:rPr>
              <w:t>خطة مكانية متكاملة (انظر الهدف الأول من إطار كونمينغ-مونتريال العالمي للتنوع البيولوجي)</w:t>
            </w:r>
            <w:r w:rsidR="00A16609">
              <w:rPr>
                <w:rFonts w:ascii="Simplified Arabic" w:hAnsi="Simplified Arabic" w:cs="Simplified Arabic"/>
                <w:szCs w:val="22"/>
                <w:rtl/>
              </w:rPr>
              <w:t>؛</w:t>
            </w:r>
          </w:p>
          <w:p w14:paraId="07A5F1A2" w14:textId="20653262" w:rsidR="003D6FC8" w:rsidRPr="008A771A" w:rsidRDefault="006E1ACF" w:rsidP="0044069A">
            <w:pPr>
              <w:bidi/>
              <w:jc w:val="left"/>
              <w:rPr>
                <w:rFonts w:ascii="Simplified Arabic" w:hAnsi="Simplified Arabic" w:cs="Simplified Arabic"/>
                <w:szCs w:val="22"/>
              </w:rPr>
            </w:pPr>
            <w:r w:rsidRPr="006E1ACF">
              <w:rPr>
                <w:rFonts w:ascii="Simplified Arabic" w:hAnsi="Simplified Arabic" w:cs="Simplified Arabic"/>
                <w:szCs w:val="22"/>
                <w:rtl/>
              </w:rPr>
              <w:t xml:space="preserve">(ب) العمل </w:t>
            </w:r>
            <w:r w:rsidR="0044069A">
              <w:rPr>
                <w:rFonts w:ascii="Simplified Arabic" w:hAnsi="Simplified Arabic" w:cs="Simplified Arabic" w:hint="cs"/>
                <w:szCs w:val="22"/>
                <w:rtl/>
              </w:rPr>
              <w:t>على نحو</w:t>
            </w:r>
            <w:r w:rsidRPr="006E1ACF">
              <w:rPr>
                <w:rFonts w:ascii="Simplified Arabic" w:hAnsi="Simplified Arabic" w:cs="Simplified Arabic"/>
                <w:szCs w:val="22"/>
                <w:rtl/>
              </w:rPr>
              <w:t xml:space="preserve"> تعاوني مع الجهات الفاعلة التي تعتمد على تغير استخدام الأراضي لتطوير سبل عيش</w:t>
            </w:r>
            <w:r w:rsidR="0044069A" w:rsidRPr="0044069A">
              <w:rPr>
                <w:rFonts w:ascii="Simplified Arabic" w:eastAsia="Times New Roman" w:hAnsi="Simplified Arabic" w:cs="Simplified Arabic"/>
                <w:szCs w:val="22"/>
                <w:rtl/>
              </w:rPr>
              <w:t xml:space="preserve"> </w:t>
            </w:r>
            <w:r w:rsidR="0044069A" w:rsidRPr="0044069A">
              <w:rPr>
                <w:rFonts w:ascii="Simplified Arabic" w:hAnsi="Simplified Arabic" w:cs="Simplified Arabic"/>
                <w:szCs w:val="22"/>
                <w:rtl/>
              </w:rPr>
              <w:t>ومسارات اقتصادية</w:t>
            </w:r>
            <w:r w:rsidRPr="006E1ACF">
              <w:rPr>
                <w:rFonts w:ascii="Simplified Arabic" w:hAnsi="Simplified Arabic" w:cs="Simplified Arabic"/>
                <w:szCs w:val="22"/>
                <w:rtl/>
              </w:rPr>
              <w:t xml:space="preserve"> بديلة لا تؤدي إلى التسرب أو إلى </w:t>
            </w:r>
            <w:r w:rsidR="0044069A">
              <w:rPr>
                <w:rFonts w:ascii="Simplified Arabic" w:hAnsi="Simplified Arabic" w:cs="Simplified Arabic" w:hint="cs"/>
                <w:szCs w:val="22"/>
                <w:rtl/>
              </w:rPr>
              <w:t>تأثيرات</w:t>
            </w:r>
            <w:r w:rsidRPr="006E1ACF">
              <w:rPr>
                <w:rFonts w:ascii="Simplified Arabic" w:hAnsi="Simplified Arabic" w:cs="Simplified Arabic"/>
                <w:szCs w:val="22"/>
                <w:rtl/>
              </w:rPr>
              <w:t xml:space="preserve"> ارتدادية</w:t>
            </w:r>
            <w:r w:rsidR="00194C4D">
              <w:rPr>
                <w:rFonts w:ascii="Simplified Arabic" w:hAnsi="Simplified Arabic" w:cs="Simplified Arabic"/>
                <w:szCs w:val="22"/>
                <w:rtl/>
              </w:rPr>
              <w:t>؛</w:t>
            </w:r>
          </w:p>
          <w:p w14:paraId="04339173" w14:textId="2CF82AA3" w:rsidR="003D6FC8" w:rsidRPr="008A771A" w:rsidRDefault="006E1ACF" w:rsidP="00FC4A0F">
            <w:pPr>
              <w:bidi/>
              <w:jc w:val="left"/>
              <w:rPr>
                <w:rFonts w:ascii="Simplified Arabic" w:hAnsi="Simplified Arabic" w:cs="Simplified Arabic"/>
                <w:szCs w:val="22"/>
              </w:rPr>
            </w:pPr>
            <w:r w:rsidRPr="006E1ACF">
              <w:rPr>
                <w:rFonts w:ascii="Simplified Arabic" w:hAnsi="Simplified Arabic" w:cs="Simplified Arabic"/>
                <w:szCs w:val="22"/>
                <w:rtl/>
              </w:rPr>
              <w:lastRenderedPageBreak/>
              <w:t xml:space="preserve">(ج) </w:t>
            </w:r>
            <w:r w:rsidR="00CC7874">
              <w:rPr>
                <w:rFonts w:ascii="Simplified Arabic" w:hAnsi="Simplified Arabic" w:cs="Simplified Arabic" w:hint="cs"/>
                <w:szCs w:val="22"/>
                <w:rtl/>
              </w:rPr>
              <w:t>احتساب</w:t>
            </w:r>
            <w:r w:rsidR="0044069A">
              <w:rPr>
                <w:rFonts w:ascii="Simplified Arabic" w:hAnsi="Simplified Arabic" w:cs="Simplified Arabic" w:hint="cs"/>
                <w:szCs w:val="22"/>
                <w:rtl/>
              </w:rPr>
              <w:t xml:space="preserve"> كميات</w:t>
            </w:r>
            <w:r w:rsidRPr="006E1ACF">
              <w:rPr>
                <w:rFonts w:ascii="Simplified Arabic" w:hAnsi="Simplified Arabic" w:cs="Simplified Arabic"/>
                <w:szCs w:val="22"/>
                <w:rtl/>
              </w:rPr>
              <w:t xml:space="preserve"> الكربون على نطاق الولاية القضائية أو ضمن </w:t>
            </w:r>
            <w:r w:rsidR="00F37521">
              <w:rPr>
                <w:rFonts w:ascii="Simplified Arabic" w:hAnsi="Simplified Arabic" w:cs="Simplified Arabic" w:hint="cs"/>
                <w:szCs w:val="22"/>
                <w:rtl/>
              </w:rPr>
              <w:t>خطة</w:t>
            </w:r>
            <w:r w:rsidRPr="006E1ACF">
              <w:rPr>
                <w:rFonts w:ascii="Simplified Arabic" w:hAnsi="Simplified Arabic" w:cs="Simplified Arabic"/>
                <w:szCs w:val="22"/>
                <w:rtl/>
              </w:rPr>
              <w:t xml:space="preserve"> متداخل</w:t>
            </w:r>
            <w:r w:rsidR="00F37521">
              <w:rPr>
                <w:rFonts w:ascii="Simplified Arabic" w:hAnsi="Simplified Arabic" w:cs="Simplified Arabic" w:hint="cs"/>
                <w:szCs w:val="22"/>
                <w:rtl/>
              </w:rPr>
              <w:t>ة</w:t>
            </w:r>
            <w:r w:rsidRPr="006E1ACF">
              <w:rPr>
                <w:rFonts w:ascii="Simplified Arabic" w:hAnsi="Simplified Arabic" w:cs="Simplified Arabic"/>
                <w:szCs w:val="22"/>
                <w:rtl/>
              </w:rPr>
              <w:t>، ل</w:t>
            </w:r>
            <w:r w:rsidR="00F37521">
              <w:rPr>
                <w:rFonts w:ascii="Simplified Arabic" w:hAnsi="Simplified Arabic" w:cs="Simplified Arabic" w:hint="cs"/>
                <w:szCs w:val="22"/>
                <w:rtl/>
              </w:rPr>
              <w:t>إدماج</w:t>
            </w:r>
            <w:r w:rsidRPr="006E1ACF">
              <w:rPr>
                <w:rFonts w:ascii="Simplified Arabic" w:hAnsi="Simplified Arabic" w:cs="Simplified Arabic"/>
                <w:szCs w:val="22"/>
                <w:rtl/>
              </w:rPr>
              <w:t xml:space="preserve"> التسرب المحلي وال</w:t>
            </w:r>
            <w:r w:rsidR="00F37521">
              <w:rPr>
                <w:rFonts w:ascii="Simplified Arabic" w:hAnsi="Simplified Arabic" w:cs="Simplified Arabic" w:hint="cs"/>
                <w:szCs w:val="22"/>
                <w:rtl/>
              </w:rPr>
              <w:t>وطني</w:t>
            </w:r>
            <w:r w:rsidRPr="006E1ACF">
              <w:rPr>
                <w:rFonts w:ascii="Simplified Arabic" w:hAnsi="Simplified Arabic" w:cs="Simplified Arabic"/>
                <w:szCs w:val="22"/>
                <w:rtl/>
              </w:rPr>
              <w:t xml:space="preserve"> في النتائج الإجمالية</w:t>
            </w:r>
            <w:r w:rsidR="00194C4D">
              <w:rPr>
                <w:rFonts w:ascii="Simplified Arabic" w:hAnsi="Simplified Arabic" w:cs="Simplified Arabic"/>
                <w:szCs w:val="22"/>
                <w:rtl/>
              </w:rPr>
              <w:t>؛</w:t>
            </w:r>
          </w:p>
          <w:p w14:paraId="495F98B9" w14:textId="595DC71D" w:rsidR="003D6FC8" w:rsidRPr="008A771A" w:rsidRDefault="006E1ACF" w:rsidP="00FC4A0F">
            <w:pPr>
              <w:bidi/>
              <w:jc w:val="left"/>
              <w:rPr>
                <w:rFonts w:ascii="Simplified Arabic" w:hAnsi="Simplified Arabic" w:cs="Simplified Arabic"/>
                <w:szCs w:val="22"/>
              </w:rPr>
            </w:pPr>
            <w:r w:rsidRPr="006E1ACF">
              <w:rPr>
                <w:rFonts w:ascii="Simplified Arabic" w:hAnsi="Simplified Arabic" w:cs="Simplified Arabic"/>
                <w:szCs w:val="22"/>
                <w:rtl/>
              </w:rPr>
              <w:t>(د) تقدير مخاطر التسرب المتبقية على المستويات المحلي وال</w:t>
            </w:r>
            <w:r w:rsidR="00F37521">
              <w:rPr>
                <w:rFonts w:ascii="Simplified Arabic" w:hAnsi="Simplified Arabic" w:cs="Simplified Arabic" w:hint="cs"/>
                <w:szCs w:val="22"/>
                <w:rtl/>
              </w:rPr>
              <w:t>وطني</w:t>
            </w:r>
            <w:r w:rsidRPr="006E1ACF">
              <w:rPr>
                <w:rFonts w:ascii="Simplified Arabic" w:hAnsi="Simplified Arabic" w:cs="Simplified Arabic"/>
                <w:szCs w:val="22"/>
                <w:rtl/>
              </w:rPr>
              <w:t xml:space="preserve"> والدولي</w:t>
            </w:r>
            <w:r w:rsidR="00194C4D">
              <w:rPr>
                <w:rFonts w:ascii="Simplified Arabic" w:hAnsi="Simplified Arabic" w:cs="Simplified Arabic"/>
                <w:szCs w:val="22"/>
                <w:rtl/>
              </w:rPr>
              <w:t>؛</w:t>
            </w:r>
          </w:p>
          <w:p w14:paraId="7372C560" w14:textId="6DE5420E" w:rsidR="003D6FC8" w:rsidRPr="008A771A" w:rsidRDefault="00EC1795" w:rsidP="00FC4A0F">
            <w:pPr>
              <w:bidi/>
              <w:jc w:val="left"/>
              <w:rPr>
                <w:rFonts w:ascii="Simplified Arabic" w:hAnsi="Simplified Arabic" w:cs="Simplified Arabic"/>
                <w:szCs w:val="22"/>
              </w:rPr>
            </w:pPr>
            <w:r w:rsidRPr="00EC1795">
              <w:rPr>
                <w:rFonts w:ascii="Simplified Arabic" w:hAnsi="Simplified Arabic" w:cs="Simplified Arabic"/>
                <w:szCs w:val="22"/>
                <w:rtl/>
              </w:rPr>
              <w:t xml:space="preserve">(هـ) </w:t>
            </w:r>
            <w:r w:rsidR="00F37521">
              <w:rPr>
                <w:rFonts w:ascii="Simplified Arabic" w:hAnsi="Simplified Arabic" w:cs="Simplified Arabic" w:hint="cs"/>
                <w:szCs w:val="22"/>
                <w:rtl/>
              </w:rPr>
              <w:t xml:space="preserve">يؤدي </w:t>
            </w:r>
            <w:r w:rsidRPr="00EC1795">
              <w:rPr>
                <w:rFonts w:ascii="Simplified Arabic" w:hAnsi="Simplified Arabic" w:cs="Simplified Arabic"/>
                <w:szCs w:val="22"/>
                <w:rtl/>
              </w:rPr>
              <w:t xml:space="preserve">خصم </w:t>
            </w:r>
            <w:r w:rsidR="00E769AD">
              <w:rPr>
                <w:rFonts w:ascii="Simplified Arabic" w:hAnsi="Simplified Arabic" w:cs="Simplified Arabic" w:hint="cs"/>
                <w:szCs w:val="22"/>
                <w:rtl/>
              </w:rPr>
              <w:t>ما تبقى من تسرب متوقع</w:t>
            </w:r>
            <w:r w:rsidRPr="00EC1795">
              <w:rPr>
                <w:rFonts w:ascii="Simplified Arabic" w:hAnsi="Simplified Arabic" w:cs="Simplified Arabic"/>
                <w:szCs w:val="22"/>
                <w:rtl/>
              </w:rPr>
              <w:t xml:space="preserve"> من الكربون إلى </w:t>
            </w:r>
            <w:r w:rsidR="00E769AD">
              <w:rPr>
                <w:rFonts w:ascii="Simplified Arabic" w:hAnsi="Simplified Arabic" w:cs="Simplified Arabic" w:hint="cs"/>
                <w:szCs w:val="22"/>
                <w:rtl/>
              </w:rPr>
              <w:t xml:space="preserve">وضع </w:t>
            </w:r>
            <w:r w:rsidRPr="00EC1795">
              <w:rPr>
                <w:rFonts w:ascii="Simplified Arabic" w:hAnsi="Simplified Arabic" w:cs="Simplified Arabic"/>
                <w:szCs w:val="22"/>
                <w:rtl/>
              </w:rPr>
              <w:t xml:space="preserve">خطط </w:t>
            </w:r>
            <w:r w:rsidR="00F37521">
              <w:rPr>
                <w:rFonts w:ascii="Simplified Arabic" w:hAnsi="Simplified Arabic" w:cs="Simplified Arabic" w:hint="cs"/>
                <w:szCs w:val="22"/>
                <w:rtl/>
              </w:rPr>
              <w:t>بشأن الاحتساب أو الاستحقاقات</w:t>
            </w:r>
            <w:r w:rsidR="003D6FC8" w:rsidRPr="008A771A">
              <w:rPr>
                <w:rFonts w:ascii="Simplified Arabic" w:hAnsi="Simplified Arabic" w:cs="Simplified Arabic"/>
                <w:szCs w:val="22"/>
              </w:rPr>
              <w:t>.</w:t>
            </w:r>
          </w:p>
        </w:tc>
      </w:tr>
    </w:tbl>
    <w:p w14:paraId="6F58AA52" w14:textId="77777777" w:rsidR="003D6FC8" w:rsidRPr="003D6FC8" w:rsidRDefault="003D6FC8" w:rsidP="003D6FC8">
      <w:pPr>
        <w:tabs>
          <w:tab w:val="left" w:pos="1280"/>
        </w:tabs>
        <w:bidi/>
        <w:spacing w:before="120" w:line="216" w:lineRule="auto"/>
        <w:rPr>
          <w:rFonts w:cs="Simplified Arabic"/>
        </w:rPr>
      </w:pPr>
    </w:p>
    <w:p w14:paraId="1D087C38" w14:textId="0E0CF385" w:rsidR="00F773F3" w:rsidRPr="00F01139" w:rsidRDefault="00F773F3" w:rsidP="009D1270">
      <w:pPr>
        <w:pStyle w:val="Paragraphedeliste"/>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EE03A0">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0D9E4" w14:textId="77777777" w:rsidR="002F5694" w:rsidRDefault="002F5694">
      <w:r>
        <w:separator/>
      </w:r>
    </w:p>
  </w:endnote>
  <w:endnote w:type="continuationSeparator" w:id="0">
    <w:p w14:paraId="5617F1BA" w14:textId="77777777" w:rsidR="002F5694" w:rsidRDefault="002F5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Pieddepage"/>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Pieddepage"/>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F886" w14:textId="75239061" w:rsidR="00391060" w:rsidRPr="00391060" w:rsidRDefault="00391060">
    <w:pPr>
      <w:pStyle w:val="Pieddepage"/>
      <w:rPr>
        <w:lang w:val="en-CA"/>
      </w:rPr>
    </w:pPr>
    <w:r>
      <w:rPr>
        <w:lang w:val="en-CA"/>
      </w:rPr>
      <w:t>8/20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9B192" w14:textId="77777777" w:rsidR="002F5694" w:rsidRDefault="002F5694" w:rsidP="00B555E1">
      <w:pPr>
        <w:bidi/>
      </w:pPr>
      <w:r>
        <w:separator/>
      </w:r>
    </w:p>
  </w:footnote>
  <w:footnote w:type="continuationSeparator" w:id="0">
    <w:p w14:paraId="19A34825" w14:textId="77777777" w:rsidR="002F5694" w:rsidRDefault="002F5694">
      <w:r>
        <w:continuationSeparator/>
      </w:r>
    </w:p>
  </w:footnote>
  <w:footnote w:id="1">
    <w:p w14:paraId="48BC8652" w14:textId="77777777" w:rsidR="00A25F04" w:rsidRPr="00724C16" w:rsidRDefault="00A25F04" w:rsidP="00A25F04">
      <w:pPr>
        <w:pStyle w:val="Notedebasdepage"/>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Appelnotedebasdep"/>
          <w:u w:val="none"/>
        </w:rPr>
        <w:t>*</w:t>
      </w:r>
      <w:r>
        <w:rPr>
          <w:rStyle w:val="Appelnotedebasdep"/>
          <w:rFonts w:hint="cs"/>
          <w:u w:val="none"/>
          <w:rtl/>
        </w:rPr>
        <w:t xml:space="preserve"> </w:t>
      </w:r>
      <w:hyperlink r:id="rId1" w:history="1">
        <w:r w:rsidRPr="00006ABD">
          <w:rPr>
            <w:rStyle w:val="Lienhypertexte"/>
            <w:rFonts w:cs="Simplified Arabic"/>
            <w:snapToGrid w:val="0"/>
            <w:kern w:val="22"/>
            <w:sz w:val="20"/>
            <w:szCs w:val="22"/>
            <w:lang w:bidi="ar-EG"/>
          </w:rPr>
          <w:t>CBD/SBSTTA/27/1</w:t>
        </w:r>
      </w:hyperlink>
      <w:r w:rsidRPr="00724C16">
        <w:rPr>
          <w:rFonts w:hint="cs"/>
          <w:sz w:val="16"/>
          <w:szCs w:val="22"/>
          <w:rtl/>
        </w:rPr>
        <w:t>.</w:t>
      </w:r>
    </w:p>
  </w:footnote>
  <w:footnote w:id="2">
    <w:p w14:paraId="0379DF0B" w14:textId="77777777" w:rsidR="00A25F04" w:rsidRPr="00D91094" w:rsidRDefault="00A25F04" w:rsidP="00A25F04">
      <w:pPr>
        <w:pStyle w:val="Notedebasdepage"/>
        <w:bidi/>
        <w:spacing w:after="0"/>
        <w:ind w:firstLine="6"/>
        <w:rPr>
          <w:rFonts w:ascii="Simplified Arabic" w:hAnsi="Simplified Arabic" w:cs="Simplified Arabic"/>
          <w:sz w:val="20"/>
          <w:szCs w:val="20"/>
          <w:rtl/>
        </w:rPr>
      </w:pPr>
      <w:r w:rsidRPr="00D91094">
        <w:rPr>
          <w:rStyle w:val="Appelnotedebasdep"/>
          <w:rFonts w:ascii="Simplified Arabic" w:hAnsi="Simplified Arabic" w:cs="Simplified Arabic"/>
          <w:sz w:val="20"/>
          <w:szCs w:val="20"/>
          <w:u w:val="none"/>
          <w:vertAlign w:val="superscript"/>
        </w:rPr>
        <w:footnoteRef/>
      </w:r>
      <w:r w:rsidRPr="00D91094">
        <w:rPr>
          <w:rFonts w:ascii="Simplified Arabic" w:hAnsi="Simplified Arabic" w:cs="Simplified Arabic"/>
        </w:rPr>
        <w:t xml:space="preserve"> </w:t>
      </w:r>
      <w:r w:rsidRPr="00D91094">
        <w:rPr>
          <w:rFonts w:ascii="Simplified Arabic" w:hAnsi="Simplified Arabic" w:cs="Simplified Arabic"/>
          <w:sz w:val="20"/>
          <w:szCs w:val="20"/>
          <w:rtl/>
        </w:rPr>
        <w:t>البرازيل، وبيرو، وجنوب أفريقيا، وغامبيا، وكندا، وكولومبيا، والمكسيك، والمملكة المتحدة لبريطانيا العظمى وأيرلندا الشمالية، ونيوزيلندا، واليابان</w:t>
      </w:r>
      <w:r w:rsidRPr="00D91094">
        <w:rPr>
          <w:rStyle w:val="Lienhypertexte"/>
          <w:rFonts w:ascii="Simplified Arabic" w:hAnsi="Simplified Arabic" w:cs="Simplified Arabic"/>
          <w:color w:val="000000" w:themeColor="text1"/>
          <w:sz w:val="20"/>
          <w:szCs w:val="20"/>
          <w:u w:val="none"/>
          <w:rtl/>
        </w:rPr>
        <w:t>.</w:t>
      </w:r>
    </w:p>
  </w:footnote>
  <w:footnote w:id="3">
    <w:p w14:paraId="756E6802" w14:textId="77777777" w:rsidR="00A25F04" w:rsidRPr="008260EF" w:rsidRDefault="00A25F04" w:rsidP="00A25F04">
      <w:pPr>
        <w:pStyle w:val="Notedebasdepage"/>
        <w:bidi/>
        <w:spacing w:after="0"/>
        <w:ind w:firstLine="6"/>
        <w:rPr>
          <w:rFonts w:ascii="Simplified Arabic" w:hAnsi="Simplified Arabic" w:cs="Simplified Arabic"/>
          <w:sz w:val="20"/>
          <w:szCs w:val="20"/>
          <w:rtl/>
        </w:rPr>
      </w:pPr>
      <w:r w:rsidRPr="008260EF">
        <w:rPr>
          <w:rStyle w:val="Appelnotedebasdep"/>
          <w:rFonts w:ascii="Simplified Arabic" w:hAnsi="Simplified Arabic" w:cs="Simplified Arabic"/>
          <w:sz w:val="20"/>
          <w:szCs w:val="20"/>
          <w:u w:val="none"/>
          <w:vertAlign w:val="superscript"/>
        </w:rPr>
        <w:footnoteRef/>
      </w:r>
      <w:r w:rsidRPr="008260EF">
        <w:rPr>
          <w:rFonts w:ascii="Simplified Arabic" w:hAnsi="Simplified Arabic" w:cs="Simplified Arabic"/>
        </w:rPr>
        <w:t xml:space="preserve"> </w:t>
      </w:r>
      <w:r w:rsidRPr="008260EF">
        <w:rPr>
          <w:rFonts w:ascii="Simplified Arabic" w:hAnsi="Simplified Arabic" w:cs="Simplified Arabic"/>
          <w:sz w:val="20"/>
          <w:szCs w:val="20"/>
          <w:rtl/>
        </w:rPr>
        <w:t xml:space="preserve">اللجنة الاستشارية المعنية بالحكومات دون الوطنية والتنوع البيولوجي واللجنة الاستشارية المعنية بالحكومات المحلية والتنوع البيولوجي؛ ومجموعة الشعوب الأصلية، ومنصة سيبو وتكنولوجيات تحويل العالم في البرازيل؛ وحلقات عمل التنوع البيولوجي؛ والجمعية الأسترالية للحفاظ على الغابات المطيرة، ومنظمة السلام الأخضر الدولية، وجامعة </w:t>
      </w:r>
      <w:proofErr w:type="spellStart"/>
      <w:r>
        <w:rPr>
          <w:rFonts w:ascii="Simplified Arabic" w:hAnsi="Simplified Arabic" w:cs="Simplified Arabic" w:hint="cs"/>
          <w:sz w:val="20"/>
          <w:szCs w:val="20"/>
          <w:rtl/>
        </w:rPr>
        <w:t>غ</w:t>
      </w:r>
      <w:r w:rsidRPr="008260EF">
        <w:rPr>
          <w:rFonts w:ascii="Simplified Arabic" w:hAnsi="Simplified Arabic" w:cs="Simplified Arabic"/>
          <w:sz w:val="20"/>
          <w:szCs w:val="20"/>
          <w:rtl/>
        </w:rPr>
        <w:t>ريفيث</w:t>
      </w:r>
      <w:proofErr w:type="spellEnd"/>
      <w:r>
        <w:rPr>
          <w:rFonts w:ascii="Simplified Arabic" w:hAnsi="Simplified Arabic" w:cs="Simplified Arabic" w:hint="cs"/>
          <w:sz w:val="20"/>
          <w:szCs w:val="20"/>
          <w:rtl/>
        </w:rPr>
        <w:t>، وتراث الحياة البرية</w:t>
      </w:r>
      <w:r w:rsidRPr="008260EF">
        <w:rPr>
          <w:rFonts w:ascii="Simplified Arabic" w:hAnsi="Simplified Arabic" w:cs="Simplified Arabic"/>
          <w:sz w:val="20"/>
          <w:szCs w:val="20"/>
          <w:rtl/>
        </w:rPr>
        <w:t xml:space="preserve">؛ </w:t>
      </w:r>
      <w:r>
        <w:rPr>
          <w:rFonts w:ascii="Simplified Arabic" w:hAnsi="Simplified Arabic" w:cs="Simplified Arabic" w:hint="cs"/>
          <w:sz w:val="20"/>
          <w:szCs w:val="20"/>
          <w:rtl/>
        </w:rPr>
        <w:t xml:space="preserve">ومنظمة </w:t>
      </w:r>
      <w:proofErr w:type="spellStart"/>
      <w:r w:rsidRPr="008260EF">
        <w:rPr>
          <w:rFonts w:ascii="Simplified Arabic" w:hAnsi="Simplified Arabic" w:cs="Simplified Arabic"/>
          <w:sz w:val="20"/>
          <w:szCs w:val="20"/>
          <w:rtl/>
        </w:rPr>
        <w:t>آفاز</w:t>
      </w:r>
      <w:proofErr w:type="spellEnd"/>
      <w:r w:rsidRPr="008260EF">
        <w:rPr>
          <w:rFonts w:ascii="Simplified Arabic" w:hAnsi="Simplified Arabic" w:cs="Simplified Arabic"/>
          <w:sz w:val="20"/>
          <w:szCs w:val="20"/>
          <w:rtl/>
        </w:rPr>
        <w:t xml:space="preserve">؛ </w:t>
      </w:r>
      <w:r>
        <w:rPr>
          <w:rFonts w:ascii="Simplified Arabic" w:hAnsi="Simplified Arabic" w:cs="Simplified Arabic" w:hint="cs"/>
          <w:sz w:val="20"/>
          <w:szCs w:val="20"/>
          <w:rtl/>
        </w:rPr>
        <w:t>و</w:t>
      </w:r>
      <w:r w:rsidRPr="008260EF">
        <w:rPr>
          <w:rFonts w:ascii="Simplified Arabic" w:hAnsi="Simplified Arabic" w:cs="Simplified Arabic"/>
          <w:sz w:val="20"/>
          <w:szCs w:val="20"/>
          <w:rtl/>
        </w:rPr>
        <w:t xml:space="preserve">الأكاديمية البريطانية؛ </w:t>
      </w:r>
      <w:r>
        <w:rPr>
          <w:rFonts w:ascii="Simplified Arabic" w:hAnsi="Simplified Arabic" w:cs="Simplified Arabic" w:hint="cs"/>
          <w:sz w:val="20"/>
          <w:szCs w:val="20"/>
          <w:rtl/>
        </w:rPr>
        <w:t>و</w:t>
      </w:r>
      <w:r w:rsidRPr="008260EF">
        <w:rPr>
          <w:rFonts w:ascii="Simplified Arabic" w:hAnsi="Simplified Arabic" w:cs="Simplified Arabic"/>
          <w:sz w:val="20"/>
          <w:szCs w:val="20"/>
          <w:rtl/>
        </w:rPr>
        <w:t>المكتب الاتحادي لحماية الطبيعة</w:t>
      </w:r>
      <w:r>
        <w:rPr>
          <w:rFonts w:ascii="Simplified Arabic" w:hAnsi="Simplified Arabic" w:cs="Simplified Arabic" w:hint="cs"/>
          <w:sz w:val="20"/>
          <w:szCs w:val="20"/>
          <w:rtl/>
        </w:rPr>
        <w:t>،</w:t>
      </w:r>
      <w:r w:rsidRPr="008260EF">
        <w:rPr>
          <w:rFonts w:ascii="Simplified Arabic" w:hAnsi="Simplified Arabic" w:cs="Simplified Arabic"/>
          <w:sz w:val="20"/>
          <w:szCs w:val="20"/>
          <w:rtl/>
        </w:rPr>
        <w:t xml:space="preserve"> وال</w:t>
      </w:r>
      <w:r>
        <w:rPr>
          <w:rFonts w:ascii="Simplified Arabic" w:hAnsi="Simplified Arabic" w:cs="Simplified Arabic" w:hint="cs"/>
          <w:sz w:val="20"/>
          <w:szCs w:val="20"/>
          <w:rtl/>
        </w:rPr>
        <w:t>وكالة</w:t>
      </w:r>
      <w:r w:rsidRPr="008260EF">
        <w:rPr>
          <w:rFonts w:ascii="Simplified Arabic" w:hAnsi="Simplified Arabic" w:cs="Simplified Arabic"/>
          <w:sz w:val="20"/>
          <w:szCs w:val="20"/>
          <w:rtl/>
        </w:rPr>
        <w:t xml:space="preserve"> الألمانية للتعاون الدولي؛ </w:t>
      </w:r>
      <w:r>
        <w:rPr>
          <w:rFonts w:ascii="Simplified Arabic" w:hAnsi="Simplified Arabic" w:cs="Simplified Arabic" w:hint="cs"/>
          <w:sz w:val="20"/>
          <w:szCs w:val="20"/>
          <w:rtl/>
        </w:rPr>
        <w:t>والجمعية</w:t>
      </w:r>
      <w:r w:rsidRPr="008260EF">
        <w:rPr>
          <w:rFonts w:ascii="Simplified Arabic" w:hAnsi="Simplified Arabic" w:cs="Simplified Arabic"/>
          <w:sz w:val="20"/>
          <w:szCs w:val="20"/>
          <w:rtl/>
        </w:rPr>
        <w:t xml:space="preserve"> الكندية</w:t>
      </w:r>
      <w:r>
        <w:rPr>
          <w:rFonts w:ascii="Simplified Arabic" w:hAnsi="Simplified Arabic" w:cs="Simplified Arabic" w:hint="cs"/>
          <w:sz w:val="20"/>
          <w:szCs w:val="20"/>
          <w:rtl/>
        </w:rPr>
        <w:t xml:space="preserve"> لمنتجي المشاتل ومصممي المناظر الطبيعية</w:t>
      </w:r>
      <w:r w:rsidRPr="008260EF">
        <w:rPr>
          <w:rFonts w:ascii="Simplified Arabic" w:hAnsi="Simplified Arabic" w:cs="Simplified Arabic"/>
          <w:sz w:val="20"/>
          <w:szCs w:val="20"/>
          <w:rtl/>
        </w:rPr>
        <w:t xml:space="preserve">؛ </w:t>
      </w:r>
      <w:r>
        <w:rPr>
          <w:rFonts w:ascii="Simplified Arabic" w:hAnsi="Simplified Arabic" w:cs="Simplified Arabic" w:hint="cs"/>
          <w:sz w:val="20"/>
          <w:szCs w:val="20"/>
          <w:rtl/>
        </w:rPr>
        <w:t>و</w:t>
      </w:r>
      <w:r w:rsidRPr="008260EF">
        <w:rPr>
          <w:rFonts w:ascii="Simplified Arabic" w:hAnsi="Simplified Arabic" w:cs="Simplified Arabic"/>
          <w:sz w:val="20"/>
          <w:szCs w:val="20"/>
          <w:rtl/>
        </w:rPr>
        <w:t xml:space="preserve">مركز القانون البيئي الدولي؛ </w:t>
      </w:r>
      <w:r>
        <w:rPr>
          <w:rFonts w:ascii="Simplified Arabic" w:hAnsi="Simplified Arabic" w:cs="Simplified Arabic" w:hint="cs"/>
          <w:sz w:val="20"/>
          <w:szCs w:val="20"/>
          <w:rtl/>
        </w:rPr>
        <w:t>و</w:t>
      </w:r>
      <w:r w:rsidRPr="008260EF">
        <w:rPr>
          <w:rFonts w:ascii="Simplified Arabic" w:hAnsi="Simplified Arabic" w:cs="Simplified Arabic"/>
          <w:sz w:val="20"/>
          <w:szCs w:val="20"/>
          <w:rtl/>
        </w:rPr>
        <w:t xml:space="preserve">مركز </w:t>
      </w:r>
      <w:r>
        <w:rPr>
          <w:rFonts w:ascii="Simplified Arabic" w:hAnsi="Simplified Arabic" w:cs="Simplified Arabic" w:hint="cs"/>
          <w:sz w:val="20"/>
          <w:szCs w:val="20"/>
          <w:rtl/>
        </w:rPr>
        <w:t>ال</w:t>
      </w:r>
      <w:r w:rsidRPr="008260EF">
        <w:rPr>
          <w:rFonts w:ascii="Simplified Arabic" w:hAnsi="Simplified Arabic" w:cs="Simplified Arabic"/>
          <w:sz w:val="20"/>
          <w:szCs w:val="20"/>
          <w:rtl/>
        </w:rPr>
        <w:t>قانون ال</w:t>
      </w:r>
      <w:r>
        <w:rPr>
          <w:rFonts w:ascii="Simplified Arabic" w:hAnsi="Simplified Arabic" w:cs="Simplified Arabic" w:hint="cs"/>
          <w:sz w:val="20"/>
          <w:szCs w:val="20"/>
          <w:rtl/>
        </w:rPr>
        <w:t>دولي لل</w:t>
      </w:r>
      <w:r w:rsidRPr="008260EF">
        <w:rPr>
          <w:rFonts w:ascii="Simplified Arabic" w:hAnsi="Simplified Arabic" w:cs="Simplified Arabic"/>
          <w:sz w:val="20"/>
          <w:szCs w:val="20"/>
          <w:rtl/>
        </w:rPr>
        <w:t xml:space="preserve">تنمية المستدامة ومبادرة قانون التنوع البيولوجي والحوكمة؛ </w:t>
      </w:r>
      <w:r>
        <w:rPr>
          <w:rFonts w:ascii="Simplified Arabic" w:hAnsi="Simplified Arabic" w:cs="Simplified Arabic" w:hint="cs"/>
          <w:sz w:val="20"/>
          <w:szCs w:val="20"/>
          <w:rtl/>
        </w:rPr>
        <w:t>و</w:t>
      </w:r>
      <w:r w:rsidRPr="008260EF">
        <w:rPr>
          <w:rFonts w:ascii="Simplified Arabic" w:hAnsi="Simplified Arabic" w:cs="Simplified Arabic"/>
          <w:sz w:val="20"/>
          <w:szCs w:val="20"/>
          <w:rtl/>
        </w:rPr>
        <w:t xml:space="preserve">المنصة الكولومبية للأطفال والشباب، </w:t>
      </w:r>
      <w:r>
        <w:rPr>
          <w:rFonts w:ascii="Simplified Arabic" w:hAnsi="Simplified Arabic" w:cs="Simplified Arabic" w:hint="cs"/>
          <w:sz w:val="20"/>
          <w:szCs w:val="20"/>
          <w:rtl/>
        </w:rPr>
        <w:t>و</w:t>
      </w:r>
      <w:r w:rsidRPr="008260EF">
        <w:rPr>
          <w:rFonts w:ascii="Simplified Arabic" w:hAnsi="Simplified Arabic" w:cs="Simplified Arabic"/>
          <w:sz w:val="20"/>
          <w:szCs w:val="20"/>
          <w:rtl/>
        </w:rPr>
        <w:t xml:space="preserve">مؤسسة </w:t>
      </w:r>
      <w:proofErr w:type="spellStart"/>
      <w:r>
        <w:rPr>
          <w:rFonts w:ascii="Simplified Arabic" w:hAnsi="Simplified Arabic" w:cs="Simplified Arabic" w:hint="cs"/>
          <w:sz w:val="20"/>
          <w:szCs w:val="20"/>
          <w:rtl/>
        </w:rPr>
        <w:t>غ</w:t>
      </w:r>
      <w:r w:rsidRPr="008260EF">
        <w:rPr>
          <w:rFonts w:ascii="Simplified Arabic" w:hAnsi="Simplified Arabic" w:cs="Simplified Arabic"/>
          <w:sz w:val="20"/>
          <w:szCs w:val="20"/>
          <w:rtl/>
        </w:rPr>
        <w:t>روثينديك</w:t>
      </w:r>
      <w:proofErr w:type="spellEnd"/>
      <w:r w:rsidRPr="008260EF">
        <w:rPr>
          <w:rFonts w:ascii="Simplified Arabic" w:hAnsi="Simplified Arabic" w:cs="Simplified Arabic"/>
          <w:sz w:val="20"/>
          <w:szCs w:val="20"/>
          <w:rtl/>
        </w:rPr>
        <w:t xml:space="preserve">، </w:t>
      </w:r>
      <w:r>
        <w:rPr>
          <w:rFonts w:ascii="Simplified Arabic" w:hAnsi="Simplified Arabic" w:cs="Simplified Arabic" w:hint="cs"/>
          <w:sz w:val="20"/>
          <w:szCs w:val="20"/>
          <w:rtl/>
        </w:rPr>
        <w:t>و</w:t>
      </w:r>
      <w:r w:rsidRPr="008260EF">
        <w:rPr>
          <w:rFonts w:ascii="Simplified Arabic" w:hAnsi="Simplified Arabic" w:cs="Simplified Arabic"/>
          <w:sz w:val="20"/>
          <w:szCs w:val="20"/>
          <w:rtl/>
        </w:rPr>
        <w:t xml:space="preserve">المنصة الطلابية لتطوير التعليم الهندسي وشبكة الشباب لأهداف التنمية المستدامة؛ </w:t>
      </w:r>
      <w:r>
        <w:rPr>
          <w:rFonts w:ascii="Simplified Arabic" w:hAnsi="Simplified Arabic" w:cs="Simplified Arabic" w:hint="cs"/>
          <w:sz w:val="20"/>
          <w:szCs w:val="20"/>
          <w:rtl/>
        </w:rPr>
        <w:t>و</w:t>
      </w:r>
      <w:r w:rsidRPr="008260EF">
        <w:rPr>
          <w:rFonts w:ascii="Simplified Arabic" w:hAnsi="Simplified Arabic" w:cs="Simplified Arabic"/>
          <w:sz w:val="20"/>
          <w:szCs w:val="20"/>
          <w:rtl/>
        </w:rPr>
        <w:t xml:space="preserve">معهد </w:t>
      </w:r>
      <w:r>
        <w:rPr>
          <w:rFonts w:ascii="Simplified Arabic" w:hAnsi="Simplified Arabic" w:cs="Simplified Arabic" w:hint="cs"/>
          <w:sz w:val="20"/>
          <w:szCs w:val="20"/>
          <w:rtl/>
        </w:rPr>
        <w:t>بيولوجيا الحفظ</w:t>
      </w:r>
      <w:r w:rsidRPr="008260EF">
        <w:rPr>
          <w:rFonts w:ascii="Simplified Arabic" w:hAnsi="Simplified Arabic" w:cs="Simplified Arabic"/>
          <w:sz w:val="20"/>
          <w:szCs w:val="20"/>
          <w:rtl/>
        </w:rPr>
        <w:t xml:space="preserve">؛ </w:t>
      </w:r>
      <w:r>
        <w:rPr>
          <w:rFonts w:ascii="Simplified Arabic" w:hAnsi="Simplified Arabic" w:cs="Simplified Arabic" w:hint="cs"/>
          <w:sz w:val="20"/>
          <w:szCs w:val="20"/>
          <w:rtl/>
        </w:rPr>
        <w:t>و</w:t>
      </w:r>
      <w:r w:rsidRPr="008260EF">
        <w:rPr>
          <w:rFonts w:ascii="Simplified Arabic" w:hAnsi="Simplified Arabic" w:cs="Simplified Arabic"/>
          <w:sz w:val="20"/>
          <w:szCs w:val="20"/>
          <w:rtl/>
        </w:rPr>
        <w:t>م</w:t>
      </w:r>
      <w:r>
        <w:rPr>
          <w:rFonts w:ascii="Simplified Arabic" w:hAnsi="Simplified Arabic" w:cs="Simplified Arabic" w:hint="cs"/>
          <w:sz w:val="20"/>
          <w:szCs w:val="20"/>
          <w:rtl/>
        </w:rPr>
        <w:t xml:space="preserve">ؤسسة </w:t>
      </w:r>
      <w:r w:rsidRPr="008260EF">
        <w:rPr>
          <w:rFonts w:ascii="Simplified Arabic" w:hAnsi="Simplified Arabic" w:cs="Simplified Arabic"/>
          <w:sz w:val="20"/>
          <w:szCs w:val="20"/>
          <w:rtl/>
        </w:rPr>
        <w:t xml:space="preserve">الحفظ الدولية؛ </w:t>
      </w:r>
      <w:r>
        <w:rPr>
          <w:rFonts w:ascii="Simplified Arabic" w:hAnsi="Simplified Arabic" w:cs="Simplified Arabic" w:hint="cs"/>
          <w:sz w:val="20"/>
          <w:szCs w:val="20"/>
          <w:rtl/>
        </w:rPr>
        <w:t>والتجمع النسائي</w:t>
      </w:r>
      <w:r w:rsidRPr="008260EF">
        <w:rPr>
          <w:rFonts w:ascii="Simplified Arabic" w:hAnsi="Simplified Arabic" w:cs="Simplified Arabic"/>
          <w:sz w:val="20"/>
          <w:szCs w:val="20"/>
          <w:rtl/>
        </w:rPr>
        <w:t xml:space="preserve"> في </w:t>
      </w:r>
      <w:r>
        <w:rPr>
          <w:rFonts w:ascii="Simplified Arabic" w:hAnsi="Simplified Arabic" w:cs="Simplified Arabic" w:hint="cs"/>
          <w:sz w:val="20"/>
          <w:szCs w:val="20"/>
          <w:rtl/>
        </w:rPr>
        <w:t>ال</w:t>
      </w:r>
      <w:r w:rsidRPr="008260EF">
        <w:rPr>
          <w:rFonts w:ascii="Simplified Arabic" w:hAnsi="Simplified Arabic" w:cs="Simplified Arabic"/>
          <w:sz w:val="20"/>
          <w:szCs w:val="20"/>
          <w:rtl/>
        </w:rPr>
        <w:t>اتفاقية ا</w:t>
      </w:r>
      <w:r>
        <w:rPr>
          <w:rFonts w:ascii="Simplified Arabic" w:hAnsi="Simplified Arabic" w:cs="Simplified Arabic" w:hint="cs"/>
          <w:sz w:val="20"/>
          <w:szCs w:val="20"/>
          <w:rtl/>
        </w:rPr>
        <w:t>لمتعلقة با</w:t>
      </w:r>
      <w:r w:rsidRPr="008260EF">
        <w:rPr>
          <w:rFonts w:ascii="Simplified Arabic" w:hAnsi="Simplified Arabic" w:cs="Simplified Arabic"/>
          <w:sz w:val="20"/>
          <w:szCs w:val="20"/>
          <w:rtl/>
        </w:rPr>
        <w:t xml:space="preserve">لتنوع البيولوجي؛ </w:t>
      </w:r>
      <w:r>
        <w:rPr>
          <w:rFonts w:ascii="Simplified Arabic" w:hAnsi="Simplified Arabic" w:cs="Simplified Arabic" w:hint="cs"/>
          <w:sz w:val="20"/>
          <w:szCs w:val="20"/>
          <w:rtl/>
        </w:rPr>
        <w:t>و</w:t>
      </w:r>
      <w:r w:rsidRPr="00B17C63">
        <w:rPr>
          <w:rFonts w:ascii="Simplified Arabic" w:hAnsi="Simplified Arabic" w:cs="Simplified Arabic"/>
          <w:sz w:val="20"/>
          <w:szCs w:val="20"/>
          <w:rtl/>
        </w:rPr>
        <w:t xml:space="preserve">معاهدة </w:t>
      </w:r>
      <w:r w:rsidRPr="00E65E90">
        <w:rPr>
          <w:rFonts w:ascii="Simplified Arabic" w:hAnsi="Simplified Arabic" w:cs="Simplified Arabic"/>
          <w:color w:val="000000" w:themeColor="text1"/>
          <w:sz w:val="20"/>
          <w:szCs w:val="20"/>
          <w:rtl/>
        </w:rPr>
        <w:t>المحافظة على الأنواع المهاجرة من الحيوانات الفطرية</w:t>
      </w:r>
      <w:r w:rsidRPr="00E65E90">
        <w:rPr>
          <w:rFonts w:ascii="Simplified Arabic" w:hAnsi="Simplified Arabic" w:cs="Simplified Arabic" w:hint="cs"/>
          <w:color w:val="000000" w:themeColor="text1"/>
          <w:sz w:val="20"/>
          <w:szCs w:val="20"/>
          <w:rtl/>
        </w:rPr>
        <w:t>؛</w:t>
      </w:r>
      <w:r w:rsidRPr="00E65E90">
        <w:rPr>
          <w:rFonts w:ascii="Simplified Arabic" w:hAnsi="Simplified Arabic" w:cs="Simplified Arabic"/>
          <w:color w:val="000000" w:themeColor="text1"/>
          <w:sz w:val="20"/>
          <w:szCs w:val="20"/>
          <w:rtl/>
        </w:rPr>
        <w:t xml:space="preserve"> </w:t>
      </w:r>
      <w:r w:rsidRPr="00E65E90">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اتفاقية الأراضي الرطبة ذات الأهمية الدولية وخاصة بوصفها موئلاً للطيور المائية؛ اتفاقية مكافحة التصح</w:t>
      </w:r>
      <w:r w:rsidRPr="00E65E90">
        <w:rPr>
          <w:rFonts w:ascii="Simplified Arabic" w:hAnsi="Simplified Arabic" w:cs="Simplified Arabic" w:hint="cs"/>
          <w:color w:val="000000" w:themeColor="text1"/>
          <w:sz w:val="20"/>
          <w:szCs w:val="20"/>
          <w:rtl/>
        </w:rPr>
        <w:t>ر</w:t>
      </w:r>
      <w:r w:rsidRPr="00E65E90">
        <w:rPr>
          <w:rFonts w:ascii="Simplified Arabic" w:hAnsi="Simplified Arabic" w:cs="Simplified Arabic"/>
          <w:color w:val="000000" w:themeColor="text1"/>
          <w:sz w:val="20"/>
          <w:szCs w:val="20"/>
          <w:rtl/>
        </w:rPr>
        <w:t>؛</w:t>
      </w:r>
      <w:r w:rsidRPr="00E65E90">
        <w:rPr>
          <w:rFonts w:ascii="Simplified Arabic" w:hAnsi="Simplified Arabic" w:cs="Simplified Arabic" w:hint="cs"/>
          <w:color w:val="000000" w:themeColor="text1"/>
          <w:sz w:val="20"/>
          <w:szCs w:val="20"/>
          <w:rtl/>
        </w:rPr>
        <w:t xml:space="preserve"> و</w:t>
      </w:r>
      <w:r w:rsidRPr="00E65E90">
        <w:rPr>
          <w:rFonts w:ascii="Simplified Arabic" w:hAnsi="Simplified Arabic" w:cs="Simplified Arabic"/>
          <w:color w:val="000000" w:themeColor="text1"/>
          <w:sz w:val="20"/>
          <w:szCs w:val="20"/>
          <w:rtl/>
        </w:rPr>
        <w:t xml:space="preserve">صندوق الدفاع البيئي وحركة </w:t>
      </w:r>
      <w:r w:rsidRPr="00E65E90">
        <w:rPr>
          <w:rFonts w:ascii="Simplified Arabic" w:hAnsi="Simplified Arabic" w:cs="Simplified Arabic" w:hint="cs"/>
          <w:color w:val="000000" w:themeColor="text1"/>
          <w:sz w:val="20"/>
          <w:szCs w:val="20"/>
          <w:rtl/>
        </w:rPr>
        <w:t>الشعوب الأصلية</w:t>
      </w:r>
      <w:r w:rsidRPr="00E65E90">
        <w:rPr>
          <w:rFonts w:ascii="Simplified Arabic" w:hAnsi="Simplified Arabic" w:cs="Simplified Arabic"/>
          <w:color w:val="000000" w:themeColor="text1"/>
          <w:sz w:val="20"/>
          <w:szCs w:val="20"/>
          <w:rtl/>
        </w:rPr>
        <w:t xml:space="preserve"> من أجل </w:t>
      </w:r>
      <w:r w:rsidRPr="00E65E90">
        <w:rPr>
          <w:rFonts w:ascii="Simplified Arabic" w:hAnsi="Simplified Arabic" w:cs="Simplified Arabic" w:hint="cs"/>
          <w:color w:val="000000" w:themeColor="text1"/>
          <w:sz w:val="20"/>
          <w:szCs w:val="20"/>
          <w:rtl/>
        </w:rPr>
        <w:t>دفع عملية السلام</w:t>
      </w:r>
      <w:r w:rsidRPr="00E65E90">
        <w:rPr>
          <w:rFonts w:ascii="Simplified Arabic" w:hAnsi="Simplified Arabic" w:cs="Simplified Arabic"/>
          <w:color w:val="000000" w:themeColor="text1"/>
          <w:sz w:val="20"/>
          <w:szCs w:val="20"/>
          <w:rtl/>
        </w:rPr>
        <w:t xml:space="preserve"> وتحويل </w:t>
      </w:r>
      <w:r w:rsidRPr="00E65E90">
        <w:rPr>
          <w:rFonts w:ascii="Simplified Arabic" w:hAnsi="Simplified Arabic" w:cs="Simplified Arabic" w:hint="cs"/>
          <w:color w:val="000000" w:themeColor="text1"/>
          <w:sz w:val="20"/>
          <w:szCs w:val="20"/>
          <w:rtl/>
        </w:rPr>
        <w:t>مسار النزاعات</w:t>
      </w:r>
      <w:r w:rsidRPr="00E65E90">
        <w:rPr>
          <w:rFonts w:ascii="Simplified Arabic" w:hAnsi="Simplified Arabic" w:cs="Simplified Arabic"/>
          <w:color w:val="000000" w:themeColor="text1"/>
          <w:sz w:val="20"/>
          <w:szCs w:val="20"/>
          <w:rtl/>
        </w:rPr>
        <w:t xml:space="preserve"> في كينيا؛</w:t>
      </w:r>
      <w:r w:rsidRPr="00E65E90">
        <w:rPr>
          <w:rFonts w:ascii="Simplified Arabic" w:hAnsi="Simplified Arabic" w:cs="Simplified Arabic" w:hint="cs"/>
          <w:color w:val="000000" w:themeColor="text1"/>
          <w:sz w:val="20"/>
          <w:szCs w:val="20"/>
          <w:rtl/>
        </w:rPr>
        <w:t xml:space="preserve"> ومؤسس</w:t>
      </w:r>
      <w:r>
        <w:rPr>
          <w:rFonts w:ascii="Simplified Arabic" w:hAnsi="Simplified Arabic" w:cs="Simplified Arabic" w:hint="cs"/>
          <w:color w:val="000000" w:themeColor="text1"/>
          <w:sz w:val="20"/>
          <w:szCs w:val="20"/>
          <w:rtl/>
        </w:rPr>
        <w:t>ات</w:t>
      </w:r>
      <w:r w:rsidRPr="00E65E90">
        <w:rPr>
          <w:rFonts w:ascii="Simplified Arabic" w:hAnsi="Simplified Arabic" w:cs="Simplified Arabic" w:hint="cs"/>
          <w:color w:val="000000" w:themeColor="text1"/>
          <w:sz w:val="20"/>
          <w:szCs w:val="20"/>
          <w:rtl/>
        </w:rPr>
        <w:t xml:space="preserve"> </w:t>
      </w:r>
      <w:r w:rsidRPr="00E65E90">
        <w:rPr>
          <w:rFonts w:asciiTheme="majorBidi" w:hAnsiTheme="majorBidi" w:cstheme="majorBidi"/>
          <w:color w:val="000000" w:themeColor="text1"/>
          <w:szCs w:val="18"/>
        </w:rPr>
        <w:t>Fathom Science</w:t>
      </w:r>
      <w:r w:rsidRPr="00E65E90">
        <w:rPr>
          <w:rFonts w:ascii="Simplified Arabic" w:hAnsi="Simplified Arabic" w:cs="Simplified Arabic"/>
          <w:color w:val="000000" w:themeColor="text1"/>
          <w:sz w:val="20"/>
          <w:szCs w:val="20"/>
          <w:rtl/>
        </w:rPr>
        <w:t>، و</w:t>
      </w:r>
      <w:proofErr w:type="spellStart"/>
      <w:r w:rsidRPr="00E65E90">
        <w:rPr>
          <w:rFonts w:asciiTheme="majorBidi" w:hAnsiTheme="majorBidi" w:cstheme="majorBidi"/>
          <w:color w:val="000000" w:themeColor="text1"/>
          <w:szCs w:val="18"/>
        </w:rPr>
        <w:t>OceanForesters</w:t>
      </w:r>
      <w:proofErr w:type="spellEnd"/>
      <w:r w:rsidRPr="00E65E90">
        <w:rPr>
          <w:rFonts w:ascii="Simplified Arabic" w:hAnsi="Simplified Arabic" w:cs="Simplified Arabic"/>
          <w:color w:val="000000" w:themeColor="text1"/>
          <w:sz w:val="20"/>
          <w:szCs w:val="20"/>
          <w:rtl/>
        </w:rPr>
        <w:t>، و</w:t>
      </w:r>
      <w:r w:rsidRPr="00E65E90">
        <w:rPr>
          <w:szCs w:val="18"/>
        </w:rPr>
        <w:t xml:space="preserve"> </w:t>
      </w:r>
      <w:proofErr w:type="spellStart"/>
      <w:r w:rsidRPr="006F5217">
        <w:rPr>
          <w:szCs w:val="18"/>
        </w:rPr>
        <w:t>COILReef</w:t>
      </w:r>
      <w:proofErr w:type="spellEnd"/>
      <w:r w:rsidRPr="00E65E90">
        <w:rPr>
          <w:rFonts w:ascii="Simplified Arabic" w:hAnsi="Simplified Arabic" w:cs="Simplified Arabic"/>
          <w:color w:val="000000" w:themeColor="text1"/>
          <w:sz w:val="20"/>
          <w:szCs w:val="20"/>
          <w:rtl/>
        </w:rPr>
        <w:t>، و</w:t>
      </w:r>
      <w:r w:rsidRPr="006F5217">
        <w:rPr>
          <w:szCs w:val="18"/>
        </w:rPr>
        <w:t>Hasan Consultants</w:t>
      </w:r>
      <w:r w:rsidRPr="00E65E90">
        <w:rPr>
          <w:rFonts w:ascii="Simplified Arabic" w:hAnsi="Simplified Arabic" w:cs="Simplified Arabic"/>
          <w:color w:val="000000" w:themeColor="text1"/>
          <w:sz w:val="20"/>
          <w:szCs w:val="20"/>
          <w:rtl/>
        </w:rPr>
        <w:t xml:space="preserve">؛ </w:t>
      </w:r>
      <w:r w:rsidRPr="00E65E90">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مؤسسة تمويل التنوع البيولوجي؛ </w:t>
      </w:r>
      <w:r w:rsidRPr="00E65E90">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مؤسسة </w:t>
      </w:r>
      <w:r w:rsidRPr="00E65E90">
        <w:rPr>
          <w:rFonts w:asciiTheme="majorBidi" w:hAnsiTheme="majorBidi" w:cstheme="majorBidi"/>
          <w:color w:val="000000" w:themeColor="text1"/>
          <w:szCs w:val="18"/>
        </w:rPr>
        <w:t xml:space="preserve">Vier </w:t>
      </w:r>
      <w:proofErr w:type="spellStart"/>
      <w:r w:rsidRPr="00E65E90">
        <w:rPr>
          <w:rFonts w:asciiTheme="majorBidi" w:hAnsiTheme="majorBidi" w:cstheme="majorBidi"/>
          <w:color w:val="000000" w:themeColor="text1"/>
          <w:szCs w:val="18"/>
        </w:rPr>
        <w:t>Pfoten</w:t>
      </w:r>
      <w:proofErr w:type="spellEnd"/>
      <w:r w:rsidRPr="00E65E90">
        <w:rPr>
          <w:rFonts w:asciiTheme="majorBidi" w:hAnsiTheme="majorBidi" w:cstheme="majorBidi"/>
          <w:color w:val="000000" w:themeColor="text1"/>
          <w:szCs w:val="18"/>
          <w:rtl/>
        </w:rPr>
        <w:t xml:space="preserve"> </w:t>
      </w:r>
      <w:r w:rsidRPr="00E65E90">
        <w:rPr>
          <w:rFonts w:ascii="Simplified Arabic" w:hAnsi="Simplified Arabic" w:cs="Simplified Arabic"/>
          <w:color w:val="000000" w:themeColor="text1"/>
          <w:sz w:val="20"/>
          <w:szCs w:val="20"/>
          <w:rtl/>
        </w:rPr>
        <w:t xml:space="preserve">الدولية؛ </w:t>
      </w:r>
      <w:r w:rsidRPr="00E65E90">
        <w:rPr>
          <w:rFonts w:ascii="Simplified Arabic" w:hAnsi="Simplified Arabic" w:cs="Simplified Arabic" w:hint="cs"/>
          <w:color w:val="000000" w:themeColor="text1"/>
          <w:sz w:val="20"/>
          <w:szCs w:val="20"/>
          <w:rtl/>
        </w:rPr>
        <w:t>و</w:t>
      </w:r>
      <w:r>
        <w:rPr>
          <w:rFonts w:ascii="Simplified Arabic" w:hAnsi="Simplified Arabic" w:cs="Simplified Arabic" w:hint="cs"/>
          <w:color w:val="000000" w:themeColor="text1"/>
          <w:sz w:val="20"/>
          <w:szCs w:val="20"/>
          <w:rtl/>
        </w:rPr>
        <w:t xml:space="preserve">جمعية </w:t>
      </w:r>
      <w:r w:rsidRPr="00E65E90">
        <w:rPr>
          <w:rFonts w:ascii="Simplified Arabic" w:hAnsi="Simplified Arabic" w:cs="Simplified Arabic"/>
          <w:color w:val="000000" w:themeColor="text1"/>
          <w:sz w:val="20"/>
          <w:szCs w:val="20"/>
          <w:rtl/>
        </w:rPr>
        <w:t xml:space="preserve">أصدقاء الأرض الدولية؛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مؤسسة البيئة والموارد الطبيعية ؛ </w:t>
      </w:r>
      <w:r>
        <w:rPr>
          <w:rFonts w:ascii="Simplified Arabic" w:hAnsi="Simplified Arabic" w:cs="Simplified Arabic" w:hint="cs"/>
          <w:color w:val="000000" w:themeColor="text1"/>
          <w:sz w:val="20"/>
          <w:szCs w:val="20"/>
          <w:rtl/>
        </w:rPr>
        <w:t>ومؤسسة</w:t>
      </w:r>
      <w:r>
        <w:rPr>
          <w:rFonts w:ascii="Simplified Arabic" w:hAnsi="Simplified Arabic" w:cs="Simplified Arabic"/>
          <w:color w:val="000000" w:themeColor="text1"/>
          <w:sz w:val="20"/>
          <w:szCs w:val="20"/>
        </w:rPr>
        <w:t xml:space="preserve"> </w:t>
      </w:r>
      <w:r>
        <w:rPr>
          <w:rFonts w:ascii="Simplified Arabic" w:hAnsi="Simplified Arabic" w:cs="Simplified Arabic" w:hint="cs"/>
          <w:color w:val="000000" w:themeColor="text1"/>
          <w:sz w:val="20"/>
          <w:szCs w:val="20"/>
          <w:rtl/>
        </w:rPr>
        <w:t xml:space="preserve"> التثقيف في مجال إدارة النفايات (</w:t>
      </w:r>
      <w:proofErr w:type="spellStart"/>
      <w:r>
        <w:rPr>
          <w:rFonts w:ascii="Simplified Arabic" w:hAnsi="Simplified Arabic" w:cs="Simplified Arabic" w:hint="cs"/>
          <w:color w:val="000000" w:themeColor="text1"/>
          <w:sz w:val="20"/>
          <w:szCs w:val="20"/>
          <w:rtl/>
        </w:rPr>
        <w:t>إيدو-ريسيدوس</w:t>
      </w:r>
      <w:proofErr w:type="spellEnd"/>
      <w:r>
        <w:rPr>
          <w:rFonts w:ascii="Simplified Arabic" w:hAnsi="Simplified Arabic" w:cs="Simplified Arabic" w:hint="cs"/>
          <w:color w:val="000000" w:themeColor="text1"/>
          <w:sz w:val="20"/>
          <w:szCs w:val="20"/>
          <w:rtl/>
        </w:rPr>
        <w:t>)</w:t>
      </w:r>
      <w:r w:rsidRPr="00E65E90">
        <w:rPr>
          <w:rFonts w:ascii="Simplified Arabic" w:hAnsi="Simplified Arabic" w:cs="Simplified Arabic"/>
          <w:color w:val="000000" w:themeColor="text1"/>
          <w:sz w:val="20"/>
          <w:szCs w:val="20"/>
          <w:rtl/>
        </w:rPr>
        <w:t>؛</w:t>
      </w:r>
      <w:r>
        <w:rPr>
          <w:rFonts w:ascii="Simplified Arabic" w:hAnsi="Simplified Arabic" w:cs="Simplified Arabic" w:hint="cs"/>
          <w:color w:val="000000" w:themeColor="text1"/>
          <w:sz w:val="20"/>
          <w:szCs w:val="20"/>
          <w:rtl/>
        </w:rPr>
        <w:t xml:space="preserve"> و</w:t>
      </w:r>
      <w:r w:rsidRPr="00E65E90">
        <w:rPr>
          <w:rFonts w:ascii="Simplified Arabic" w:hAnsi="Simplified Arabic" w:cs="Simplified Arabic"/>
          <w:color w:val="000000" w:themeColor="text1"/>
          <w:sz w:val="20"/>
          <w:szCs w:val="20"/>
          <w:rtl/>
        </w:rPr>
        <w:t xml:space="preserve">التحالف العالمي للغابات </w:t>
      </w:r>
      <w:r w:rsidRPr="00FE5869">
        <w:rPr>
          <w:rFonts w:ascii="Simplified Arabic" w:hAnsi="Simplified Arabic" w:cs="Simplified Arabic"/>
          <w:color w:val="000000" w:themeColor="text1"/>
          <w:sz w:val="20"/>
          <w:szCs w:val="20"/>
          <w:rtl/>
        </w:rPr>
        <w:t>والتحالف العالمي للطموح والحقوق في مجالي المناخ ولأراض</w:t>
      </w:r>
      <w:r>
        <w:rPr>
          <w:rFonts w:ascii="Simplified Arabic" w:hAnsi="Simplified Arabic" w:cs="Simplified Arabic" w:hint="cs"/>
          <w:color w:val="000000" w:themeColor="text1"/>
          <w:sz w:val="20"/>
          <w:szCs w:val="20"/>
          <w:rtl/>
        </w:rPr>
        <w:t>ي</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الخضر العالميون؛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الشبكة العالمية للتنوع البيولوجي للشباب، نيابة عن </w:t>
      </w:r>
      <w:r>
        <w:rPr>
          <w:rFonts w:ascii="Simplified Arabic" w:hAnsi="Simplified Arabic" w:cs="Simplified Arabic" w:hint="cs"/>
          <w:color w:val="000000" w:themeColor="text1"/>
          <w:sz w:val="20"/>
          <w:szCs w:val="20"/>
          <w:rtl/>
        </w:rPr>
        <w:t>التجمع المشترك للشباب</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معهد </w:t>
      </w:r>
      <w:proofErr w:type="spellStart"/>
      <w:r w:rsidRPr="00E65E90">
        <w:rPr>
          <w:rFonts w:ascii="Simplified Arabic" w:hAnsi="Simplified Arabic" w:cs="Simplified Arabic"/>
          <w:color w:val="000000" w:themeColor="text1"/>
          <w:sz w:val="20"/>
          <w:szCs w:val="20"/>
          <w:rtl/>
        </w:rPr>
        <w:t>هاي</w:t>
      </w:r>
      <w:proofErr w:type="spellEnd"/>
      <w:r w:rsidRPr="00E65E90">
        <w:rPr>
          <w:rFonts w:ascii="Simplified Arabic" w:hAnsi="Simplified Arabic" w:cs="Simplified Arabic"/>
          <w:color w:val="000000" w:themeColor="text1"/>
          <w:sz w:val="20"/>
          <w:szCs w:val="20"/>
          <w:rtl/>
        </w:rPr>
        <w:t xml:space="preserve"> ميدوز البيئي </w:t>
      </w:r>
      <w:r>
        <w:rPr>
          <w:rFonts w:ascii="Simplified Arabic" w:hAnsi="Simplified Arabic" w:cs="Simplified Arabic" w:hint="cs"/>
          <w:color w:val="000000" w:themeColor="text1"/>
          <w:sz w:val="20"/>
          <w:szCs w:val="20"/>
          <w:rtl/>
        </w:rPr>
        <w:t>التابع ل</w:t>
      </w:r>
      <w:r w:rsidRPr="00E65E90">
        <w:rPr>
          <w:rFonts w:ascii="Simplified Arabic" w:hAnsi="Simplified Arabic" w:cs="Simplified Arabic"/>
          <w:color w:val="000000" w:themeColor="text1"/>
          <w:sz w:val="20"/>
          <w:szCs w:val="20"/>
          <w:rtl/>
        </w:rPr>
        <w:t xml:space="preserve">جامعة برينستون؛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معهد </w:t>
      </w:r>
      <w:r>
        <w:rPr>
          <w:rFonts w:ascii="Simplified Arabic" w:hAnsi="Simplified Arabic" w:cs="Simplified Arabic" w:hint="cs"/>
          <w:color w:val="000000" w:themeColor="text1"/>
          <w:sz w:val="20"/>
          <w:szCs w:val="20"/>
          <w:rtl/>
        </w:rPr>
        <w:t>"</w:t>
      </w:r>
      <w:r w:rsidRPr="006F5217">
        <w:rPr>
          <w:szCs w:val="18"/>
        </w:rPr>
        <w:t>Hot or Cool</w:t>
      </w:r>
      <w:r>
        <w:rPr>
          <w:rFonts w:ascii="Simplified Arabic" w:hAnsi="Simplified Arabic" w:cs="Simplified Arabic" w:hint="cs"/>
          <w:color w:val="000000" w:themeColor="text1"/>
          <w:sz w:val="20"/>
          <w:szCs w:val="20"/>
          <w:rtl/>
        </w:rPr>
        <w:t>"</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معهد علم الحيوان التابع لجمعية علم الحيوان في لندن،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جامعة يورك،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جامعة </w:t>
      </w:r>
      <w:proofErr w:type="spellStart"/>
      <w:r w:rsidRPr="00E65E90">
        <w:rPr>
          <w:rFonts w:ascii="Simplified Arabic" w:hAnsi="Simplified Arabic" w:cs="Simplified Arabic"/>
          <w:color w:val="000000" w:themeColor="text1"/>
          <w:sz w:val="20"/>
          <w:szCs w:val="20"/>
          <w:rtl/>
        </w:rPr>
        <w:t>رادبود</w:t>
      </w:r>
      <w:proofErr w:type="spellEnd"/>
      <w:r w:rsidRPr="00E65E90">
        <w:rPr>
          <w:rFonts w:ascii="Simplified Arabic" w:hAnsi="Simplified Arabic" w:cs="Simplified Arabic"/>
          <w:color w:val="000000" w:themeColor="text1"/>
          <w:sz w:val="20"/>
          <w:szCs w:val="20"/>
          <w:rtl/>
        </w:rPr>
        <w:t xml:space="preserve"> وغيرها؛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الرابطة الدولية ل</w:t>
      </w:r>
      <w:r>
        <w:rPr>
          <w:rFonts w:ascii="Simplified Arabic" w:hAnsi="Simplified Arabic" w:cs="Simplified Arabic" w:hint="cs"/>
          <w:color w:val="000000" w:themeColor="text1"/>
          <w:sz w:val="20"/>
          <w:szCs w:val="20"/>
          <w:rtl/>
        </w:rPr>
        <w:t>صناعة ا</w:t>
      </w:r>
      <w:r w:rsidRPr="00E65E90">
        <w:rPr>
          <w:rFonts w:ascii="Simplified Arabic" w:hAnsi="Simplified Arabic" w:cs="Simplified Arabic"/>
          <w:color w:val="000000" w:themeColor="text1"/>
          <w:sz w:val="20"/>
          <w:szCs w:val="20"/>
          <w:rtl/>
        </w:rPr>
        <w:t xml:space="preserve">لأسمدة؛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الصندوق الدولي لرعاية الحيوان، </w:t>
      </w:r>
      <w:r>
        <w:rPr>
          <w:rFonts w:ascii="Simplified Arabic" w:hAnsi="Simplified Arabic" w:cs="Simplified Arabic" w:hint="cs"/>
          <w:color w:val="000000" w:themeColor="text1"/>
          <w:sz w:val="20"/>
          <w:szCs w:val="20"/>
          <w:rtl/>
        </w:rPr>
        <w:t>و</w:t>
      </w:r>
      <w:r w:rsidRPr="00724EA0">
        <w:rPr>
          <w:rFonts w:ascii="Simplified Arabic" w:hAnsi="Simplified Arabic" w:cs="Simplified Arabic"/>
          <w:color w:val="000000" w:themeColor="text1"/>
          <w:sz w:val="20"/>
          <w:szCs w:val="20"/>
          <w:rtl/>
        </w:rPr>
        <w:t>مؤسسة وُلدوا أحراراَّ</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 xml:space="preserve">وجمعية </w:t>
      </w:r>
      <w:r w:rsidRPr="00E65E90">
        <w:rPr>
          <w:rFonts w:ascii="Simplified Arabic" w:hAnsi="Simplified Arabic" w:cs="Simplified Arabic"/>
          <w:color w:val="000000" w:themeColor="text1"/>
          <w:sz w:val="20"/>
          <w:szCs w:val="20"/>
          <w:rtl/>
        </w:rPr>
        <w:t xml:space="preserve">الحفاظ على الحيتان والدلافين،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الاتحاد العالمي </w:t>
      </w:r>
      <w:r>
        <w:rPr>
          <w:rFonts w:ascii="Simplified Arabic" w:hAnsi="Simplified Arabic" w:cs="Simplified Arabic" w:hint="cs"/>
          <w:color w:val="000000" w:themeColor="text1"/>
          <w:sz w:val="20"/>
          <w:szCs w:val="20"/>
          <w:rtl/>
        </w:rPr>
        <w:t>لحماية ا</w:t>
      </w:r>
      <w:r w:rsidRPr="00E65E90">
        <w:rPr>
          <w:rFonts w:ascii="Simplified Arabic" w:hAnsi="Simplified Arabic" w:cs="Simplified Arabic"/>
          <w:color w:val="000000" w:themeColor="text1"/>
          <w:sz w:val="20"/>
          <w:szCs w:val="20"/>
          <w:rtl/>
        </w:rPr>
        <w:t>لحيوانات والتحالف العالمي ل</w:t>
      </w:r>
      <w:r>
        <w:rPr>
          <w:rFonts w:ascii="Simplified Arabic" w:hAnsi="Simplified Arabic" w:cs="Simplified Arabic" w:hint="cs"/>
          <w:color w:val="000000" w:themeColor="text1"/>
          <w:sz w:val="20"/>
          <w:szCs w:val="20"/>
          <w:rtl/>
        </w:rPr>
        <w:t xml:space="preserve">تجديد </w:t>
      </w:r>
      <w:r w:rsidRPr="00E65E90">
        <w:rPr>
          <w:rFonts w:ascii="Simplified Arabic" w:hAnsi="Simplified Arabic" w:cs="Simplified Arabic"/>
          <w:color w:val="000000" w:themeColor="text1"/>
          <w:sz w:val="20"/>
          <w:szCs w:val="20"/>
          <w:rtl/>
        </w:rPr>
        <w:t xml:space="preserve">الحياة البرية؛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المعهد الدولي للتنمية المستدامة؛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الاتحاد الدولي </w:t>
      </w:r>
      <w:r>
        <w:rPr>
          <w:rFonts w:ascii="Simplified Arabic" w:hAnsi="Simplified Arabic" w:cs="Simplified Arabic" w:hint="cs"/>
          <w:color w:val="000000" w:themeColor="text1"/>
          <w:sz w:val="20"/>
          <w:szCs w:val="20"/>
          <w:rtl/>
        </w:rPr>
        <w:t>لحفظ</w:t>
      </w:r>
      <w:r w:rsidRPr="00E65E90">
        <w:rPr>
          <w:rFonts w:ascii="Simplified Arabic" w:hAnsi="Simplified Arabic" w:cs="Simplified Arabic"/>
          <w:color w:val="000000" w:themeColor="text1"/>
          <w:sz w:val="20"/>
          <w:szCs w:val="20"/>
          <w:rtl/>
        </w:rPr>
        <w:t xml:space="preserve"> الطبيعة؛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الاتحاد الدولي للعلوم البيولوجية؛ </w:t>
      </w:r>
      <w:r>
        <w:rPr>
          <w:rFonts w:ascii="Simplified Arabic" w:hAnsi="Simplified Arabic" w:cs="Simplified Arabic" w:hint="cs"/>
          <w:color w:val="000000" w:themeColor="text1"/>
          <w:sz w:val="20"/>
          <w:szCs w:val="20"/>
          <w:rtl/>
        </w:rPr>
        <w:t>و</w:t>
      </w:r>
      <w:r w:rsidRPr="00AF7489">
        <w:rPr>
          <w:rFonts w:ascii="Simplified Arabic" w:hAnsi="Simplified Arabic" w:cs="Simplified Arabic"/>
          <w:color w:val="000000" w:themeColor="text1"/>
          <w:sz w:val="20"/>
          <w:szCs w:val="20"/>
          <w:rtl/>
        </w:rPr>
        <w:t>رابطة صناعة النفط الدولية للحفاظ على البيئة</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ومبادرة</w:t>
      </w:r>
      <w:r w:rsidRPr="002B4B5E">
        <w:rPr>
          <w:rFonts w:ascii="Simplified Arabic" w:hAnsi="Simplified Arabic" w:cs="Simplified Arabic"/>
          <w:color w:val="000000" w:themeColor="text1"/>
          <w:sz w:val="20"/>
          <w:szCs w:val="20"/>
          <w:rtl/>
        </w:rPr>
        <w:t xml:space="preserve"> محامي المناخ في أمريكا اللاتينية</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ومنظمة حفظ</w:t>
      </w:r>
      <w:r w:rsidRPr="00E65E90">
        <w:rPr>
          <w:rFonts w:ascii="Simplified Arabic" w:hAnsi="Simplified Arabic" w:cs="Simplified Arabic"/>
          <w:color w:val="000000" w:themeColor="text1"/>
          <w:sz w:val="20"/>
          <w:szCs w:val="20"/>
          <w:rtl/>
        </w:rPr>
        <w:t xml:space="preserve"> الطبيعة؛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جمعية الحفاظ على قوميات</w:t>
      </w:r>
      <w:r>
        <w:rPr>
          <w:rFonts w:ascii="Simplified Arabic" w:hAnsi="Simplified Arabic" w:cs="Simplified Arabic" w:hint="cs"/>
          <w:color w:val="000000" w:themeColor="text1"/>
          <w:sz w:val="20"/>
          <w:szCs w:val="20"/>
          <w:rtl/>
        </w:rPr>
        <w:t xml:space="preserve"> الشعوب</w:t>
      </w:r>
      <w:r w:rsidRPr="00E65E90">
        <w:rPr>
          <w:rFonts w:ascii="Simplified Arabic" w:hAnsi="Simplified Arabic" w:cs="Simplified Arabic"/>
          <w:color w:val="000000" w:themeColor="text1"/>
          <w:sz w:val="20"/>
          <w:szCs w:val="20"/>
          <w:rtl/>
        </w:rPr>
        <w:t xml:space="preserve"> الأصلية في نيبال؛</w:t>
      </w:r>
      <w:r>
        <w:rPr>
          <w:rFonts w:ascii="Simplified Arabic" w:hAnsi="Simplified Arabic" w:cs="Simplified Arabic" w:hint="cs"/>
          <w:color w:val="000000" w:themeColor="text1"/>
          <w:sz w:val="20"/>
          <w:szCs w:val="20"/>
          <w:rtl/>
        </w:rPr>
        <w:t xml:space="preserve"> ومنتدى</w:t>
      </w:r>
      <w:r w:rsidRPr="00E65E90">
        <w:rPr>
          <w:rFonts w:ascii="Simplified Arabic" w:hAnsi="Simplified Arabic" w:cs="Simplified Arabic"/>
          <w:color w:val="000000" w:themeColor="text1"/>
          <w:sz w:val="20"/>
          <w:szCs w:val="20"/>
          <w:rtl/>
        </w:rPr>
        <w:t xml:space="preserve"> المحيطات والمناخ؛ </w:t>
      </w:r>
      <w:r>
        <w:rPr>
          <w:rFonts w:ascii="Simplified Arabic" w:hAnsi="Simplified Arabic" w:cs="Simplified Arabic" w:hint="cs"/>
          <w:color w:val="000000" w:themeColor="text1"/>
          <w:sz w:val="20"/>
          <w:szCs w:val="20"/>
          <w:rtl/>
        </w:rPr>
        <w:t xml:space="preserve">ومنظمة </w:t>
      </w:r>
      <w:r w:rsidRPr="00E65E90">
        <w:rPr>
          <w:rFonts w:ascii="Simplified Arabic" w:hAnsi="Simplified Arabic" w:cs="Simplified Arabic"/>
          <w:color w:val="000000" w:themeColor="text1"/>
          <w:sz w:val="20"/>
          <w:szCs w:val="20"/>
          <w:rtl/>
        </w:rPr>
        <w:t>رؤى المحيط</w:t>
      </w:r>
      <w:r>
        <w:rPr>
          <w:rFonts w:ascii="Simplified Arabic" w:hAnsi="Simplified Arabic" w:cs="Simplified Arabic" w:hint="cs"/>
          <w:color w:val="000000" w:themeColor="text1"/>
          <w:sz w:val="20"/>
          <w:szCs w:val="20"/>
          <w:rtl/>
        </w:rPr>
        <w:t>ات</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مفوضية الأمم المتحدة السامية لحقوق الإنسان؛ </w:t>
      </w:r>
      <w:r>
        <w:rPr>
          <w:rFonts w:ascii="Simplified Arabic" w:hAnsi="Simplified Arabic" w:cs="Simplified Arabic" w:hint="cs"/>
          <w:color w:val="000000" w:themeColor="text1"/>
          <w:sz w:val="20"/>
          <w:szCs w:val="20"/>
          <w:rtl/>
        </w:rPr>
        <w:t xml:space="preserve">ومبادرة </w:t>
      </w:r>
      <w:r w:rsidRPr="00E65E90">
        <w:rPr>
          <w:rFonts w:ascii="Simplified Arabic" w:hAnsi="Simplified Arabic" w:cs="Simplified Arabic"/>
          <w:color w:val="000000" w:themeColor="text1"/>
          <w:sz w:val="20"/>
          <w:szCs w:val="20"/>
          <w:rtl/>
        </w:rPr>
        <w:t xml:space="preserve">مبادئ الاستثمار المسؤول؛ </w:t>
      </w:r>
      <w:r w:rsidRPr="00540945">
        <w:rPr>
          <w:rFonts w:ascii="Simplified Arabic" w:hAnsi="Simplified Arabic" w:cs="Simplified Arabic"/>
          <w:color w:val="000000" w:themeColor="text1"/>
          <w:sz w:val="20"/>
          <w:szCs w:val="20"/>
          <w:rtl/>
        </w:rPr>
        <w:t>شبكة أمريكا اللاتينية ومنطقة البحر الكاريبي من أجل نظام مالي مستدام</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الجمعية الملكية لحماية الطيور، نيابة عن عدد من المنظمات غير الحكومية؛ </w:t>
      </w:r>
      <w:r w:rsidRPr="00C055AA">
        <w:rPr>
          <w:rFonts w:ascii="Simplified Arabic" w:hAnsi="Simplified Arabic" w:cs="Simplified Arabic"/>
          <w:color w:val="000000" w:themeColor="text1"/>
          <w:sz w:val="20"/>
          <w:szCs w:val="20"/>
          <w:rtl/>
        </w:rPr>
        <w:t xml:space="preserve">ومنظمة سوكا </w:t>
      </w:r>
      <w:proofErr w:type="spellStart"/>
      <w:r w:rsidRPr="00C055AA">
        <w:rPr>
          <w:rFonts w:ascii="Simplified Arabic" w:hAnsi="Simplified Arabic" w:cs="Simplified Arabic"/>
          <w:color w:val="000000" w:themeColor="text1"/>
          <w:sz w:val="20"/>
          <w:szCs w:val="20"/>
          <w:rtl/>
        </w:rPr>
        <w:t>غاكّاي</w:t>
      </w:r>
      <w:proofErr w:type="spellEnd"/>
      <w:r w:rsidRPr="00C055AA">
        <w:rPr>
          <w:rFonts w:ascii="Simplified Arabic" w:hAnsi="Simplified Arabic" w:cs="Simplified Arabic"/>
          <w:color w:val="000000" w:themeColor="text1"/>
          <w:sz w:val="20"/>
          <w:szCs w:val="20"/>
          <w:rtl/>
        </w:rPr>
        <w:t xml:space="preserve"> الدولية</w:t>
      </w:r>
      <w:r w:rsidRPr="00E65E90">
        <w:rPr>
          <w:rFonts w:ascii="Simplified Arabic" w:hAnsi="Simplified Arabic" w:cs="Simplified Arabic"/>
          <w:color w:val="000000" w:themeColor="text1"/>
          <w:sz w:val="20"/>
          <w:szCs w:val="20"/>
          <w:rtl/>
        </w:rPr>
        <w:t xml:space="preserve">، نيابة عن </w:t>
      </w:r>
      <w:r w:rsidRPr="00C055AA">
        <w:rPr>
          <w:rFonts w:ascii="Simplified Arabic" w:hAnsi="Simplified Arabic" w:cs="Simplified Arabic"/>
          <w:color w:val="000000" w:themeColor="text1"/>
          <w:sz w:val="20"/>
          <w:szCs w:val="20"/>
          <w:rtl/>
        </w:rPr>
        <w:t>الفريق العامل المعني بحقوق الإنسان والتنوع البيولوجي</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طلاب من جامعة فاطمة جناح النسائية؛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شبكة العالم الثالث؛ منظمة </w:t>
      </w:r>
      <w:proofErr w:type="spellStart"/>
      <w:r w:rsidRPr="00E65E90">
        <w:rPr>
          <w:rFonts w:ascii="Simplified Arabic" w:hAnsi="Simplified Arabic" w:cs="Simplified Arabic"/>
          <w:color w:val="000000" w:themeColor="text1"/>
          <w:sz w:val="20"/>
          <w:szCs w:val="20"/>
          <w:rtl/>
        </w:rPr>
        <w:t>ترانسفورما</w:t>
      </w:r>
      <w:proofErr w:type="spellEnd"/>
      <w:r w:rsidRPr="00E65E90">
        <w:rPr>
          <w:rFonts w:ascii="Simplified Arabic" w:hAnsi="Simplified Arabic" w:cs="Simplified Arabic"/>
          <w:color w:val="000000" w:themeColor="text1"/>
          <w:sz w:val="20"/>
          <w:szCs w:val="20"/>
          <w:rtl/>
        </w:rPr>
        <w:t xml:space="preserve">، نيابة عن عدد من منظمات المجتمع المدني في أمريكا اللاتينية ومنطقة البحر الكاريبي؛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برنامج الأمم المتحدة الإنمائي؛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هيئة الأمم المتحدة للمساواة بين الجنسين وتمكين المرأة (هيئة الأمم المتحدة للمرأة)؛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مكتب الأمم المتحدة للحد من مخاطر الكوارث؛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مجلس الولايات المتحدة للأعمال التجارية الدولية؛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جامعة </w:t>
      </w:r>
      <w:proofErr w:type="spellStart"/>
      <w:r w:rsidRPr="00E65E90">
        <w:rPr>
          <w:rFonts w:ascii="Simplified Arabic" w:hAnsi="Simplified Arabic" w:cs="Simplified Arabic"/>
          <w:color w:val="000000" w:themeColor="text1"/>
          <w:sz w:val="20"/>
          <w:szCs w:val="20"/>
          <w:rtl/>
        </w:rPr>
        <w:t>ليثبريدج</w:t>
      </w:r>
      <w:proofErr w:type="spellEnd"/>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جامعة أكسفورد، نيابة عن مجموعة من المنظمات الأكاديمية والبحثية؛ </w:t>
      </w:r>
      <w:r>
        <w:rPr>
          <w:rFonts w:ascii="Simplified Arabic" w:hAnsi="Simplified Arabic" w:cs="Simplified Arabic" w:hint="cs"/>
          <w:color w:val="000000" w:themeColor="text1"/>
          <w:sz w:val="20"/>
          <w:szCs w:val="20"/>
          <w:rtl/>
        </w:rPr>
        <w:t>والمنظمة الدولية للأراضي الرطبة</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التحالف العالمي </w:t>
      </w:r>
      <w:r>
        <w:rPr>
          <w:rFonts w:ascii="Simplified Arabic" w:hAnsi="Simplified Arabic" w:cs="Simplified Arabic" w:hint="cs"/>
          <w:color w:val="000000" w:themeColor="text1"/>
          <w:sz w:val="20"/>
          <w:szCs w:val="20"/>
          <w:rtl/>
        </w:rPr>
        <w:t>المرجعي</w:t>
      </w:r>
      <w:r w:rsidRPr="00E65E90">
        <w:rPr>
          <w:rFonts w:ascii="Simplified Arabic" w:hAnsi="Simplified Arabic" w:cs="Simplified Arabic"/>
          <w:color w:val="000000" w:themeColor="text1"/>
          <w:sz w:val="20"/>
          <w:szCs w:val="20"/>
          <w:rtl/>
        </w:rPr>
        <w:t>، و</w:t>
      </w:r>
      <w:r w:rsidRPr="00C055AA">
        <w:rPr>
          <w:rFonts w:ascii="Simplified Arabic" w:hAnsi="Simplified Arabic" w:cs="Simplified Arabic"/>
          <w:color w:val="000000" w:themeColor="text1"/>
          <w:sz w:val="20"/>
          <w:szCs w:val="20"/>
          <w:rtl/>
        </w:rPr>
        <w:t>التحالف المعني بالأعمال التجارية (</w:t>
      </w:r>
      <w:r w:rsidRPr="00C055AA">
        <w:rPr>
          <w:rFonts w:asciiTheme="majorBidi" w:hAnsiTheme="majorBidi" w:cstheme="majorBidi"/>
          <w:color w:val="000000" w:themeColor="text1"/>
          <w:szCs w:val="18"/>
        </w:rPr>
        <w:t>We Mean Business Coalition</w:t>
      </w:r>
      <w:r w:rsidRPr="00C055AA">
        <w:rPr>
          <w:rFonts w:ascii="Simplified Arabic" w:hAnsi="Simplified Arabic" w:cs="Simplified Arabic"/>
          <w:color w:val="000000" w:themeColor="text1"/>
          <w:sz w:val="20"/>
          <w:szCs w:val="20"/>
          <w:rtl/>
        </w:rPr>
        <w:t>)</w:t>
      </w:r>
      <w:r w:rsidRPr="00656CFF">
        <w:rPr>
          <w:rtl/>
        </w:rPr>
        <w:t xml:space="preserve"> </w:t>
      </w:r>
      <w:r w:rsidRPr="00656CFF">
        <w:rPr>
          <w:rFonts w:ascii="Simplified Arabic" w:hAnsi="Simplified Arabic" w:cs="Simplified Arabic"/>
          <w:color w:val="000000" w:themeColor="text1"/>
          <w:sz w:val="20"/>
          <w:szCs w:val="20"/>
          <w:rtl/>
        </w:rPr>
        <w:t>وتحالف الأعمال التجارية من أجل الطبيعة</w:t>
      </w:r>
      <w:r w:rsidRPr="00E65E90">
        <w:rPr>
          <w:rFonts w:ascii="Simplified Arabic" w:hAnsi="Simplified Arabic" w:cs="Simplified Arabic"/>
          <w:color w:val="000000" w:themeColor="text1"/>
          <w:sz w:val="20"/>
          <w:szCs w:val="20"/>
          <w:rtl/>
        </w:rPr>
        <w:t xml:space="preserve">؛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منظمة المزارعين العالميين؛ </w:t>
      </w:r>
      <w:r>
        <w:rPr>
          <w:rFonts w:ascii="Simplified Arabic" w:hAnsi="Simplified Arabic" w:cs="Simplified Arabic" w:hint="cs"/>
          <w:color w:val="000000" w:themeColor="text1"/>
          <w:sz w:val="20"/>
          <w:szCs w:val="20"/>
          <w:rtl/>
        </w:rPr>
        <w:t>و</w:t>
      </w:r>
      <w:r w:rsidRPr="00E65E90">
        <w:rPr>
          <w:rFonts w:ascii="Simplified Arabic" w:hAnsi="Simplified Arabic" w:cs="Simplified Arabic"/>
          <w:color w:val="000000" w:themeColor="text1"/>
          <w:sz w:val="20"/>
          <w:szCs w:val="20"/>
          <w:rtl/>
        </w:rPr>
        <w:t xml:space="preserve">الصندوق العالمي للطبيعة؛ والصندوق العالمي للطبيعة - البرازيل، نيابة عن </w:t>
      </w:r>
      <w:r w:rsidRPr="00656CFF">
        <w:rPr>
          <w:rFonts w:ascii="Simplified Arabic" w:hAnsi="Simplified Arabic" w:cs="Simplified Arabic"/>
          <w:color w:val="000000" w:themeColor="text1"/>
          <w:sz w:val="20"/>
          <w:szCs w:val="20"/>
          <w:rtl/>
        </w:rPr>
        <w:t xml:space="preserve">والشراكة العالمية </w:t>
      </w:r>
      <w:r>
        <w:rPr>
          <w:rFonts w:ascii="Simplified Arabic" w:hAnsi="Simplified Arabic" w:cs="Simplified Arabic" w:hint="cs"/>
          <w:color w:val="000000" w:themeColor="text1"/>
          <w:sz w:val="20"/>
          <w:szCs w:val="20"/>
          <w:rtl/>
        </w:rPr>
        <w:t>لإ</w:t>
      </w:r>
      <w:r w:rsidRPr="00656CFF">
        <w:rPr>
          <w:rFonts w:ascii="Simplified Arabic" w:hAnsi="Simplified Arabic" w:cs="Simplified Arabic"/>
          <w:color w:val="000000" w:themeColor="text1"/>
          <w:sz w:val="20"/>
          <w:szCs w:val="20"/>
          <w:rtl/>
        </w:rPr>
        <w:t>عادة الغابات والمناظر الطبيعية إلى هيئتها الأصلية</w:t>
      </w:r>
      <w:r w:rsidRPr="00E65E90">
        <w:rPr>
          <w:rStyle w:val="Lienhypertexte"/>
          <w:rFonts w:ascii="Simplified Arabic" w:hAnsi="Simplified Arabic" w:cs="Simplified Arabic"/>
          <w:color w:val="000000" w:themeColor="text1"/>
          <w:sz w:val="20"/>
          <w:szCs w:val="20"/>
          <w:u w:val="none"/>
          <w:rtl/>
        </w:rPr>
        <w:t>.</w:t>
      </w:r>
    </w:p>
  </w:footnote>
  <w:footnote w:id="4">
    <w:p w14:paraId="27990BB7" w14:textId="77777777" w:rsidR="00A25F04" w:rsidRPr="00E365C9" w:rsidRDefault="00A25F04" w:rsidP="00A25F04">
      <w:pPr>
        <w:pStyle w:val="Notedebasdepage"/>
        <w:bidi/>
        <w:spacing w:after="0"/>
        <w:ind w:firstLine="6"/>
        <w:rPr>
          <w:rFonts w:ascii="Simplified Arabic" w:hAnsi="Simplified Arabic" w:cs="Simplified Arabic"/>
          <w:sz w:val="20"/>
          <w:szCs w:val="20"/>
          <w:rtl/>
        </w:rPr>
      </w:pPr>
      <w:r w:rsidRPr="008260EF">
        <w:rPr>
          <w:rStyle w:val="Appelnotedebasdep"/>
          <w:rFonts w:ascii="Simplified Arabic" w:hAnsi="Simplified Arabic" w:cs="Simplified Arabic"/>
          <w:sz w:val="20"/>
          <w:szCs w:val="20"/>
          <w:u w:val="none"/>
          <w:vertAlign w:val="superscript"/>
        </w:rPr>
        <w:footnoteRef/>
      </w:r>
      <w:r w:rsidRPr="008260EF">
        <w:rPr>
          <w:rFonts w:ascii="Simplified Arabic" w:hAnsi="Simplified Arabic" w:cs="Simplified Arabic"/>
        </w:rPr>
        <w:t xml:space="preserve"> </w:t>
      </w:r>
      <w:r w:rsidRPr="008260EF">
        <w:rPr>
          <w:rFonts w:ascii="Simplified Arabic" w:hAnsi="Simplified Arabic" w:cs="Simplified Arabic"/>
          <w:sz w:val="20"/>
          <w:szCs w:val="20"/>
          <w:rtl/>
        </w:rPr>
        <w:t>متاح على الرابط التالي</w:t>
      </w:r>
      <w:r w:rsidRPr="00E365C9">
        <w:rPr>
          <w:rFonts w:ascii="Simplified Arabic" w:hAnsi="Simplified Arabic" w:cs="Simplified Arabic" w:hint="cs"/>
          <w:sz w:val="20"/>
          <w:szCs w:val="20"/>
          <w:rtl/>
        </w:rPr>
        <w:t xml:space="preserve"> </w:t>
      </w:r>
      <w:hyperlink r:id="rId2" w:history="1">
        <w:r w:rsidRPr="000B574D">
          <w:rPr>
            <w:rStyle w:val="Lienhypertexte"/>
            <w:szCs w:val="18"/>
          </w:rPr>
          <w:t>www.cbd.int/notifications/2025-005</w:t>
        </w:r>
      </w:hyperlink>
      <w:r w:rsidRPr="00E365C9">
        <w:rPr>
          <w:rStyle w:val="Lienhypertexte"/>
          <w:rFonts w:hint="cs"/>
          <w:color w:val="000000" w:themeColor="text1"/>
          <w:sz w:val="20"/>
          <w:szCs w:val="20"/>
          <w:u w:val="none"/>
          <w:rtl/>
        </w:rPr>
        <w:t>.</w:t>
      </w:r>
    </w:p>
  </w:footnote>
  <w:footnote w:id="5">
    <w:p w14:paraId="3563300A" w14:textId="77777777" w:rsidR="00A25F04" w:rsidRPr="00E365C9" w:rsidRDefault="00A25F04" w:rsidP="00A25F04">
      <w:pPr>
        <w:pStyle w:val="Notedebasdepage"/>
        <w:bidi/>
        <w:spacing w:after="0"/>
        <w:ind w:firstLine="6"/>
        <w:rPr>
          <w:rFonts w:ascii="Simplified Arabic" w:hAnsi="Simplified Arabic" w:cs="Simplified Arabic"/>
          <w:sz w:val="20"/>
          <w:szCs w:val="20"/>
          <w:rtl/>
        </w:rPr>
      </w:pPr>
      <w:r w:rsidRPr="008260EF">
        <w:rPr>
          <w:rStyle w:val="Appelnotedebasdep"/>
          <w:rFonts w:ascii="Simplified Arabic" w:hAnsi="Simplified Arabic" w:cs="Simplified Arabic"/>
          <w:sz w:val="20"/>
          <w:szCs w:val="20"/>
          <w:u w:val="none"/>
          <w:vertAlign w:val="superscript"/>
        </w:rPr>
        <w:footnoteRef/>
      </w:r>
      <w:r w:rsidRPr="008260EF">
        <w:rPr>
          <w:rFonts w:ascii="Simplified Arabic" w:hAnsi="Simplified Arabic" w:cs="Simplified Arabic"/>
        </w:rPr>
        <w:t xml:space="preserve"> </w:t>
      </w:r>
      <w:r>
        <w:rPr>
          <w:rFonts w:ascii="Simplified Arabic" w:hAnsi="Simplified Arabic" w:cs="Simplified Arabic" w:hint="cs"/>
          <w:sz w:val="20"/>
          <w:szCs w:val="20"/>
          <w:rtl/>
        </w:rPr>
        <w:t>انظر</w:t>
      </w:r>
      <w:r w:rsidRPr="00E365C9">
        <w:rPr>
          <w:rFonts w:ascii="Simplified Arabic" w:hAnsi="Simplified Arabic" w:cs="Simplified Arabic" w:hint="cs"/>
          <w:sz w:val="20"/>
          <w:szCs w:val="20"/>
          <w:rtl/>
        </w:rPr>
        <w:t xml:space="preserve"> </w:t>
      </w:r>
      <w:hyperlink r:id="rId3" w:history="1">
        <w:r>
          <w:rPr>
            <w:rStyle w:val="Lienhypertexte"/>
          </w:rPr>
          <w:t>www.cbd.int/meetings/CC-OM-2025-01</w:t>
        </w:r>
      </w:hyperlink>
      <w:r w:rsidRPr="00E365C9">
        <w:rPr>
          <w:rStyle w:val="Lienhypertexte"/>
          <w:rFonts w:hint="cs"/>
          <w:color w:val="000000" w:themeColor="text1"/>
          <w:sz w:val="20"/>
          <w:szCs w:val="20"/>
          <w:u w:val="none"/>
          <w:rtl/>
        </w:rPr>
        <w:t>.</w:t>
      </w:r>
    </w:p>
  </w:footnote>
  <w:footnote w:id="6">
    <w:p w14:paraId="3936D131" w14:textId="77777777" w:rsidR="00A25F04" w:rsidRPr="00E365C9" w:rsidRDefault="00A25F04" w:rsidP="00A25F04">
      <w:pPr>
        <w:pStyle w:val="Notedebasdepage"/>
        <w:bidi/>
        <w:spacing w:after="0"/>
        <w:ind w:firstLine="6"/>
        <w:rPr>
          <w:rFonts w:ascii="Simplified Arabic" w:hAnsi="Simplified Arabic" w:cs="Simplified Arabic"/>
          <w:sz w:val="20"/>
          <w:szCs w:val="20"/>
          <w:rtl/>
        </w:rPr>
      </w:pPr>
      <w:r w:rsidRPr="008260EF">
        <w:rPr>
          <w:rStyle w:val="Appelnotedebasdep"/>
          <w:rFonts w:ascii="Simplified Arabic" w:hAnsi="Simplified Arabic" w:cs="Simplified Arabic"/>
          <w:sz w:val="20"/>
          <w:szCs w:val="20"/>
          <w:u w:val="none"/>
          <w:vertAlign w:val="superscript"/>
        </w:rPr>
        <w:footnoteRef/>
      </w:r>
      <w:r w:rsidRPr="008260EF">
        <w:rPr>
          <w:rFonts w:ascii="Simplified Arabic" w:hAnsi="Simplified Arabic" w:cs="Simplified Arabic"/>
        </w:rPr>
        <w:t xml:space="preserve"> </w:t>
      </w:r>
      <w:r>
        <w:rPr>
          <w:rFonts w:ascii="Simplified Arabic" w:hAnsi="Simplified Arabic" w:cs="Simplified Arabic" w:hint="cs"/>
          <w:sz w:val="20"/>
          <w:szCs w:val="20"/>
          <w:rtl/>
        </w:rPr>
        <w:t>انظر</w:t>
      </w:r>
      <w:r w:rsidRPr="00E365C9">
        <w:rPr>
          <w:rFonts w:ascii="Simplified Arabic" w:hAnsi="Simplified Arabic" w:cs="Simplified Arabic" w:hint="cs"/>
          <w:sz w:val="20"/>
          <w:szCs w:val="20"/>
          <w:rtl/>
        </w:rPr>
        <w:t xml:space="preserve"> </w:t>
      </w:r>
      <w:hyperlink r:id="rId4" w:history="1">
        <w:r w:rsidRPr="00C726DB">
          <w:rPr>
            <w:rStyle w:val="Lienhypertexte"/>
          </w:rPr>
          <w:t>www.cbd.int/cb/joint-programme</w:t>
        </w:r>
      </w:hyperlink>
      <w:r w:rsidRPr="00E365C9">
        <w:rPr>
          <w:rStyle w:val="Lienhypertexte"/>
          <w:rFonts w:hint="cs"/>
          <w:color w:val="000000" w:themeColor="text1"/>
          <w:sz w:val="20"/>
          <w:szCs w:val="20"/>
          <w:u w:val="none"/>
          <w:rtl/>
        </w:rPr>
        <w:t>.</w:t>
      </w:r>
    </w:p>
  </w:footnote>
  <w:footnote w:id="7">
    <w:p w14:paraId="426C41D2" w14:textId="0D3AD1A1" w:rsidR="00C263C2" w:rsidRPr="00E365C9" w:rsidRDefault="00C263C2" w:rsidP="00C263C2">
      <w:pPr>
        <w:pStyle w:val="Notedebasdepage"/>
        <w:bidi/>
        <w:spacing w:after="0"/>
        <w:ind w:firstLine="6"/>
        <w:rPr>
          <w:rFonts w:ascii="Simplified Arabic" w:hAnsi="Simplified Arabic" w:cs="Simplified Arabic"/>
          <w:sz w:val="20"/>
          <w:szCs w:val="20"/>
          <w:rtl/>
        </w:rPr>
      </w:pPr>
      <w:r w:rsidRPr="008260EF">
        <w:rPr>
          <w:rStyle w:val="Appelnotedebasdep"/>
          <w:rFonts w:ascii="Simplified Arabic" w:hAnsi="Simplified Arabic" w:cs="Simplified Arabic"/>
          <w:sz w:val="20"/>
          <w:szCs w:val="20"/>
          <w:u w:val="none"/>
          <w:vertAlign w:val="superscript"/>
        </w:rPr>
        <w:footnoteRef/>
      </w:r>
      <w:r w:rsidRPr="008260EF">
        <w:rPr>
          <w:rFonts w:ascii="Simplified Arabic" w:hAnsi="Simplified Arabic" w:cs="Simplified Arabic"/>
        </w:rPr>
        <w:t xml:space="preserve"> </w:t>
      </w:r>
      <w:r>
        <w:rPr>
          <w:rFonts w:ascii="Simplified Arabic" w:hAnsi="Simplified Arabic" w:cs="Simplified Arabic" w:hint="cs"/>
          <w:sz w:val="20"/>
          <w:szCs w:val="20"/>
          <w:rtl/>
        </w:rPr>
        <w:t>انظر</w:t>
      </w:r>
      <w:r w:rsidRPr="00E365C9">
        <w:rPr>
          <w:rFonts w:ascii="Simplified Arabic" w:hAnsi="Simplified Arabic" w:cs="Simplified Arabic" w:hint="cs"/>
          <w:sz w:val="20"/>
          <w:szCs w:val="20"/>
          <w:rtl/>
        </w:rPr>
        <w:t xml:space="preserve"> </w:t>
      </w:r>
      <w:hyperlink r:id="rId5" w:history="1">
        <w:r>
          <w:rPr>
            <w:rStyle w:val="Lienhypertexte"/>
            <w:lang w:val="en-CA"/>
          </w:rPr>
          <w:t>www.cbd.int/meetings/CC-OM-2025-02</w:t>
        </w:r>
      </w:hyperlink>
      <w:r w:rsidRPr="00E365C9">
        <w:rPr>
          <w:rStyle w:val="Lienhypertexte"/>
          <w:rFonts w:hint="cs"/>
          <w:color w:val="000000" w:themeColor="text1"/>
          <w:sz w:val="20"/>
          <w:szCs w:val="20"/>
          <w:u w:val="none"/>
          <w:rtl/>
        </w:rPr>
        <w:t>.</w:t>
      </w:r>
    </w:p>
  </w:footnote>
  <w:footnote w:id="8">
    <w:p w14:paraId="071C0C44" w14:textId="51DE3632" w:rsidR="00C263C2" w:rsidRPr="00E365C9" w:rsidRDefault="00C263C2" w:rsidP="00C263C2">
      <w:pPr>
        <w:pStyle w:val="Notedebasdepage"/>
        <w:bidi/>
        <w:spacing w:after="0"/>
        <w:ind w:firstLine="6"/>
        <w:rPr>
          <w:rFonts w:ascii="Simplified Arabic" w:hAnsi="Simplified Arabic" w:cs="Simplified Arabic"/>
          <w:sz w:val="20"/>
          <w:szCs w:val="20"/>
          <w:rtl/>
        </w:rPr>
      </w:pPr>
      <w:r w:rsidRPr="008260EF">
        <w:rPr>
          <w:rStyle w:val="Appelnotedebasdep"/>
          <w:rFonts w:ascii="Simplified Arabic" w:hAnsi="Simplified Arabic" w:cs="Simplified Arabic"/>
          <w:sz w:val="20"/>
          <w:szCs w:val="20"/>
          <w:u w:val="none"/>
          <w:vertAlign w:val="superscript"/>
        </w:rPr>
        <w:footnoteRef/>
      </w:r>
      <w:r w:rsidRPr="008260EF">
        <w:rPr>
          <w:rFonts w:ascii="Simplified Arabic" w:hAnsi="Simplified Arabic" w:cs="Simplified Arabic"/>
        </w:rPr>
        <w:t xml:space="preserve"> </w:t>
      </w:r>
      <w:r>
        <w:rPr>
          <w:rFonts w:ascii="Simplified Arabic" w:hAnsi="Simplified Arabic" w:cs="Simplified Arabic" w:hint="cs"/>
          <w:sz w:val="20"/>
          <w:szCs w:val="20"/>
          <w:rtl/>
        </w:rPr>
        <w:t>انظر</w:t>
      </w:r>
      <w:r w:rsidRPr="00E365C9">
        <w:rPr>
          <w:rFonts w:ascii="Simplified Arabic" w:hAnsi="Simplified Arabic" w:cs="Simplified Arabic" w:hint="cs"/>
          <w:sz w:val="20"/>
          <w:szCs w:val="20"/>
          <w:rtl/>
        </w:rPr>
        <w:t xml:space="preserve"> </w:t>
      </w:r>
      <w:hyperlink r:id="rId6" w:history="1">
        <w:r>
          <w:rPr>
            <w:rStyle w:val="Lienhypertexte"/>
          </w:rPr>
          <w:t>www.cbd.int/meetings/CC-WS-2025-01</w:t>
        </w:r>
      </w:hyperlink>
      <w:r w:rsidRPr="00E365C9">
        <w:rPr>
          <w:rStyle w:val="Lienhypertexte"/>
          <w:rFonts w:hint="cs"/>
          <w:color w:val="000000" w:themeColor="text1"/>
          <w:sz w:val="20"/>
          <w:szCs w:val="20"/>
          <w:u w:val="none"/>
          <w:rtl/>
        </w:rPr>
        <w:t>.</w:t>
      </w:r>
    </w:p>
  </w:footnote>
  <w:footnote w:id="9">
    <w:p w14:paraId="0572DF66" w14:textId="3E7C3DD8" w:rsidR="00EE03A0" w:rsidRPr="004F2934" w:rsidRDefault="00EE03A0" w:rsidP="004F2934">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Pr="004F2934">
        <w:rPr>
          <w:vertAlign w:val="superscript"/>
        </w:rPr>
        <w:t xml:space="preserve"> </w:t>
      </w:r>
      <w:r w:rsidR="004F2934" w:rsidRPr="006F5217">
        <w:rPr>
          <w:szCs w:val="18"/>
        </w:rPr>
        <w:t xml:space="preserve">United Nations, </w:t>
      </w:r>
      <w:r w:rsidR="004F2934" w:rsidRPr="006F5217">
        <w:rPr>
          <w:i/>
          <w:iCs/>
          <w:szCs w:val="18"/>
        </w:rPr>
        <w:t>Treaty Series</w:t>
      </w:r>
      <w:r w:rsidR="004F2934" w:rsidRPr="006F5217">
        <w:rPr>
          <w:szCs w:val="18"/>
        </w:rPr>
        <w:t>, vol. 1760, No. 30619</w:t>
      </w:r>
      <w:r w:rsidR="004F2934" w:rsidRPr="004F2934">
        <w:rPr>
          <w:rFonts w:ascii="Simplified Arabic" w:hAnsi="Simplified Arabic" w:cs="Simplified Arabic" w:hint="cs"/>
          <w:sz w:val="20"/>
          <w:szCs w:val="20"/>
          <w:rtl/>
        </w:rPr>
        <w:t>.</w:t>
      </w:r>
    </w:p>
  </w:footnote>
  <w:footnote w:id="10">
    <w:p w14:paraId="2E9309F7" w14:textId="343C2DAA" w:rsidR="004F2934" w:rsidRPr="004F2934" w:rsidRDefault="004F2934" w:rsidP="004F2934">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Pr="004F2934">
        <w:rPr>
          <w:vertAlign w:val="superscript"/>
        </w:rPr>
        <w:t xml:space="preserve"> </w:t>
      </w:r>
      <w:bookmarkStart w:id="12" w:name="_Hlk208454484"/>
      <w:r w:rsidR="0026250C" w:rsidRPr="0026250C">
        <w:rPr>
          <w:rFonts w:ascii="Simplified Arabic" w:hAnsi="Simplified Arabic" w:cs="Simplified Arabic"/>
          <w:sz w:val="20"/>
          <w:szCs w:val="20"/>
          <w:rtl/>
        </w:rPr>
        <w:t xml:space="preserve">المقرر </w:t>
      </w:r>
      <w:hyperlink r:id="rId7" w:history="1">
        <w:r w:rsidR="0026250C" w:rsidRPr="0026250C">
          <w:rPr>
            <w:rStyle w:val="Lienhypertexte"/>
            <w:rFonts w:ascii="Simplified Arabic" w:hAnsi="Simplified Arabic" w:cs="Simplified Arabic"/>
            <w:sz w:val="20"/>
            <w:szCs w:val="20"/>
            <w:rtl/>
          </w:rPr>
          <w:t>14/5</w:t>
        </w:r>
      </w:hyperlink>
      <w:r w:rsidR="0026250C" w:rsidRPr="0026250C">
        <w:rPr>
          <w:rFonts w:ascii="Simplified Arabic" w:hAnsi="Simplified Arabic" w:cs="Simplified Arabic"/>
          <w:sz w:val="20"/>
          <w:szCs w:val="20"/>
          <w:rtl/>
        </w:rPr>
        <w:t xml:space="preserve">، المرفق؛ </w:t>
      </w:r>
      <w:r w:rsidR="00F61ED1">
        <w:rPr>
          <w:rFonts w:ascii="Simplified Arabic" w:hAnsi="Simplified Arabic" w:cs="Simplified Arabic" w:hint="cs"/>
          <w:sz w:val="20"/>
          <w:szCs w:val="20"/>
          <w:rtl/>
        </w:rPr>
        <w:t>و</w:t>
      </w:r>
      <w:r w:rsidR="0026250C" w:rsidRPr="0026250C">
        <w:rPr>
          <w:rFonts w:ascii="Simplified Arabic" w:hAnsi="Simplified Arabic" w:cs="Simplified Arabic"/>
          <w:sz w:val="20"/>
          <w:szCs w:val="20"/>
          <w:rtl/>
        </w:rPr>
        <w:t>انظر أيض</w:t>
      </w:r>
      <w:r w:rsidR="00F61ED1">
        <w:rPr>
          <w:rFonts w:ascii="Simplified Arabic" w:hAnsi="Simplified Arabic" w:cs="Simplified Arabic" w:hint="cs"/>
          <w:sz w:val="20"/>
          <w:szCs w:val="20"/>
          <w:rtl/>
        </w:rPr>
        <w:t>اً</w:t>
      </w:r>
      <w:r w:rsidR="0026250C" w:rsidRPr="0026250C">
        <w:rPr>
          <w:rFonts w:ascii="Simplified Arabic" w:hAnsi="Simplified Arabic" w:cs="Simplified Arabic"/>
          <w:sz w:val="20"/>
          <w:szCs w:val="20"/>
          <w:rtl/>
        </w:rPr>
        <w:t xml:space="preserve"> </w:t>
      </w:r>
      <w:hyperlink r:id="rId8" w:history="1">
        <w:r w:rsidR="00F61ED1" w:rsidRPr="00FE3020">
          <w:rPr>
            <w:rStyle w:val="Lienhypertexte"/>
          </w:rPr>
          <w:t>CBD Technical Series No. 93</w:t>
        </w:r>
      </w:hyperlink>
      <w:r w:rsidR="0026250C" w:rsidRPr="0026250C">
        <w:rPr>
          <w:rFonts w:ascii="Simplified Arabic" w:hAnsi="Simplified Arabic" w:cs="Simplified Arabic"/>
          <w:sz w:val="20"/>
          <w:szCs w:val="20"/>
          <w:rtl/>
        </w:rPr>
        <w:t xml:space="preserve"> </w:t>
      </w:r>
      <w:r w:rsidR="00924D0C">
        <w:rPr>
          <w:rFonts w:ascii="Simplified Arabic" w:hAnsi="Simplified Arabic" w:cs="Simplified Arabic"/>
          <w:sz w:val="20"/>
          <w:szCs w:val="20"/>
          <w:rtl/>
        </w:rPr>
        <w:t>للاطلاع على معلومات</w:t>
      </w:r>
      <w:r w:rsidR="0026250C" w:rsidRPr="0026250C">
        <w:rPr>
          <w:rFonts w:ascii="Simplified Arabic" w:hAnsi="Simplified Arabic" w:cs="Simplified Arabic"/>
          <w:sz w:val="20"/>
          <w:szCs w:val="20"/>
          <w:rtl/>
        </w:rPr>
        <w:t xml:space="preserve"> تكميلية</w:t>
      </w:r>
      <w:bookmarkEnd w:id="12"/>
      <w:r w:rsidRPr="004F2934">
        <w:rPr>
          <w:rFonts w:ascii="Simplified Arabic" w:hAnsi="Simplified Arabic" w:cs="Simplified Arabic" w:hint="cs"/>
          <w:sz w:val="20"/>
          <w:szCs w:val="20"/>
          <w:rtl/>
        </w:rPr>
        <w:t>.</w:t>
      </w:r>
    </w:p>
  </w:footnote>
  <w:footnote w:id="11">
    <w:p w14:paraId="53D217D8" w14:textId="302F5D9D" w:rsidR="00B72270" w:rsidRPr="004F2934" w:rsidRDefault="00B72270" w:rsidP="00B72270">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0026250C" w:rsidRPr="00C61F14">
        <w:rPr>
          <w:rFonts w:ascii="Simplified Arabic" w:hAnsi="Simplified Arabic" w:cs="Simplified Arabic"/>
          <w:sz w:val="20"/>
          <w:szCs w:val="20"/>
          <w:rtl/>
        </w:rPr>
        <w:t xml:space="preserve">المقرر </w:t>
      </w:r>
      <w:hyperlink r:id="rId9" w:history="1">
        <w:r w:rsidR="00C61F14" w:rsidRPr="00C61F14">
          <w:rPr>
            <w:rStyle w:val="Lienhypertexte"/>
            <w:rFonts w:ascii="Simplified Arabic" w:hAnsi="Simplified Arabic" w:cs="Simplified Arabic"/>
            <w:sz w:val="20"/>
            <w:szCs w:val="20"/>
            <w:rtl/>
          </w:rPr>
          <w:t>15/5</w:t>
        </w:r>
      </w:hyperlink>
      <w:r w:rsidR="0026250C" w:rsidRPr="00C61F14">
        <w:rPr>
          <w:rFonts w:ascii="Simplified Arabic" w:hAnsi="Simplified Arabic" w:cs="Simplified Arabic"/>
          <w:sz w:val="20"/>
          <w:szCs w:val="20"/>
          <w:rtl/>
        </w:rPr>
        <w:t>، المرفق الأول.</w:t>
      </w:r>
    </w:p>
  </w:footnote>
  <w:footnote w:id="12">
    <w:p w14:paraId="0858E079" w14:textId="3359BAFD" w:rsidR="00B72270" w:rsidRPr="004F2934" w:rsidRDefault="00B72270" w:rsidP="00B72270">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0026250C" w:rsidRPr="0026250C">
        <w:rPr>
          <w:rtl/>
        </w:rPr>
        <w:t xml:space="preserve"> </w:t>
      </w:r>
      <w:r w:rsidR="0026250C" w:rsidRPr="00C61F14">
        <w:rPr>
          <w:rFonts w:ascii="Simplified Arabic" w:hAnsi="Simplified Arabic" w:cs="Simplified Arabic"/>
          <w:sz w:val="20"/>
          <w:szCs w:val="20"/>
          <w:rtl/>
        </w:rPr>
        <w:t xml:space="preserve">المقرر </w:t>
      </w:r>
      <w:hyperlink r:id="rId10" w:history="1">
        <w:r w:rsidR="00C61F14" w:rsidRPr="00C61F14">
          <w:rPr>
            <w:rStyle w:val="Lienhypertexte"/>
            <w:rFonts w:ascii="Simplified Arabic" w:hAnsi="Simplified Arabic" w:cs="Simplified Arabic"/>
            <w:sz w:val="20"/>
            <w:szCs w:val="20"/>
            <w:rtl/>
          </w:rPr>
          <w:t>15/4</w:t>
        </w:r>
      </w:hyperlink>
      <w:r w:rsidR="0026250C" w:rsidRPr="00C61F14">
        <w:rPr>
          <w:rFonts w:ascii="Simplified Arabic" w:hAnsi="Simplified Arabic" w:cs="Simplified Arabic"/>
          <w:sz w:val="20"/>
          <w:szCs w:val="20"/>
          <w:rtl/>
        </w:rPr>
        <w:t>، المرفق.</w:t>
      </w:r>
    </w:p>
  </w:footnote>
  <w:footnote w:id="13">
    <w:p w14:paraId="7A42793B" w14:textId="3ED8DE3E" w:rsidR="00B72270" w:rsidRPr="004F2934" w:rsidRDefault="00B72270" w:rsidP="00B72270">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Pr="004F2934">
        <w:rPr>
          <w:vertAlign w:val="superscript"/>
        </w:rPr>
        <w:t xml:space="preserve"> </w:t>
      </w:r>
      <w:r w:rsidR="0026250C" w:rsidRPr="00BC40F1">
        <w:t xml:space="preserve">United Nations, </w:t>
      </w:r>
      <w:r w:rsidR="0026250C" w:rsidRPr="006F5217">
        <w:rPr>
          <w:i/>
          <w:iCs/>
        </w:rPr>
        <w:t>Treaty Series</w:t>
      </w:r>
      <w:r w:rsidR="0026250C" w:rsidRPr="00BC40F1">
        <w:t>, vol. 3156, No. 54113</w:t>
      </w:r>
      <w:r w:rsidR="0026250C">
        <w:rPr>
          <w:rFonts w:ascii="Simplified Arabic" w:hAnsi="Simplified Arabic" w:cs="Simplified Arabic" w:hint="cs"/>
          <w:sz w:val="20"/>
          <w:szCs w:val="20"/>
          <w:rtl/>
        </w:rPr>
        <w:t>.</w:t>
      </w:r>
    </w:p>
  </w:footnote>
  <w:footnote w:id="14">
    <w:p w14:paraId="55E51577" w14:textId="3A4A5B11" w:rsidR="00B72270" w:rsidRPr="004F2934" w:rsidRDefault="00B72270" w:rsidP="00B72270">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0026250C">
        <w:rPr>
          <w:rFonts w:ascii="Simplified Arabic" w:hAnsi="Simplified Arabic" w:cs="Simplified Arabic" w:hint="cs"/>
          <w:sz w:val="20"/>
          <w:szCs w:val="20"/>
          <w:rtl/>
        </w:rPr>
        <w:t xml:space="preserve">المرجع نفسه، </w:t>
      </w:r>
      <w:r w:rsidR="0026250C" w:rsidRPr="00BC40F1">
        <w:t>1771, No. 30822</w:t>
      </w:r>
      <w:r w:rsidRPr="004F2934">
        <w:rPr>
          <w:rFonts w:ascii="Simplified Arabic" w:hAnsi="Simplified Arabic" w:cs="Simplified Arabic" w:hint="cs"/>
          <w:sz w:val="20"/>
          <w:szCs w:val="20"/>
          <w:rtl/>
        </w:rPr>
        <w:t>.</w:t>
      </w:r>
    </w:p>
  </w:footnote>
  <w:footnote w:id="15">
    <w:p w14:paraId="5D7ABB2E" w14:textId="38202435" w:rsidR="00B72270" w:rsidRPr="004F2934" w:rsidRDefault="00B72270" w:rsidP="00B72270">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0026250C" w:rsidRPr="0026250C">
        <w:rPr>
          <w:rFonts w:ascii="Simplified Arabic" w:hAnsi="Simplified Arabic" w:cs="Simplified Arabic"/>
          <w:sz w:val="20"/>
          <w:szCs w:val="20"/>
          <w:rtl/>
        </w:rPr>
        <w:t>انظر اتفاق باريس، المادة 7</w:t>
      </w:r>
      <w:r w:rsidR="0026250C">
        <w:rPr>
          <w:rFonts w:ascii="Simplified Arabic" w:hAnsi="Simplified Arabic" w:cs="Simplified Arabic" w:hint="cs"/>
          <w:sz w:val="20"/>
          <w:szCs w:val="20"/>
          <w:rtl/>
        </w:rPr>
        <w:t>.</w:t>
      </w:r>
    </w:p>
  </w:footnote>
  <w:footnote w:id="16">
    <w:p w14:paraId="4ECC70AB" w14:textId="63C698BA" w:rsidR="00F61ED1" w:rsidRPr="004F2934" w:rsidRDefault="00F61ED1" w:rsidP="00F61ED1">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00A07D4C" w:rsidRPr="00C61F14">
        <w:rPr>
          <w:rFonts w:ascii="Simplified Arabic" w:hAnsi="Simplified Arabic" w:cs="Simplified Arabic"/>
          <w:sz w:val="20"/>
          <w:szCs w:val="20"/>
          <w:rtl/>
        </w:rPr>
        <w:t xml:space="preserve">المقرر </w:t>
      </w:r>
      <w:hyperlink r:id="rId11" w:history="1">
        <w:r w:rsidR="00A07D4C" w:rsidRPr="00C61F14">
          <w:rPr>
            <w:rStyle w:val="Lienhypertexte"/>
            <w:rFonts w:ascii="Simplified Arabic" w:hAnsi="Simplified Arabic" w:cs="Simplified Arabic"/>
            <w:sz w:val="20"/>
            <w:szCs w:val="20"/>
            <w:rtl/>
          </w:rPr>
          <w:t>15/4</w:t>
        </w:r>
      </w:hyperlink>
      <w:r w:rsidR="00A07D4C" w:rsidRPr="00C61F14">
        <w:rPr>
          <w:rFonts w:ascii="Simplified Arabic" w:hAnsi="Simplified Arabic" w:cs="Simplified Arabic"/>
          <w:sz w:val="20"/>
          <w:szCs w:val="20"/>
          <w:rtl/>
        </w:rPr>
        <w:t>، المرفق</w:t>
      </w:r>
      <w:r>
        <w:rPr>
          <w:rFonts w:ascii="Simplified Arabic" w:hAnsi="Simplified Arabic" w:cs="Simplified Arabic" w:hint="cs"/>
          <w:sz w:val="20"/>
          <w:szCs w:val="20"/>
          <w:rtl/>
        </w:rPr>
        <w:t>.</w:t>
      </w:r>
    </w:p>
  </w:footnote>
  <w:footnote w:id="17">
    <w:p w14:paraId="64321459" w14:textId="153D7796" w:rsidR="00F61ED1" w:rsidRPr="004F2934" w:rsidRDefault="00F61ED1" w:rsidP="00F61ED1">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00A07D4C" w:rsidRPr="00BC40F1">
        <w:rPr>
          <w:kern w:val="18"/>
          <w:szCs w:val="18"/>
        </w:rPr>
        <w:t xml:space="preserve">United Nations, </w:t>
      </w:r>
      <w:r w:rsidR="00A07D4C" w:rsidRPr="00BC40F1">
        <w:rPr>
          <w:i/>
          <w:kern w:val="18"/>
          <w:szCs w:val="18"/>
        </w:rPr>
        <w:t>Treaty Series</w:t>
      </w:r>
      <w:r w:rsidR="00A07D4C" w:rsidRPr="00BC40F1">
        <w:rPr>
          <w:kern w:val="18"/>
          <w:szCs w:val="18"/>
        </w:rPr>
        <w:t>, vol. 3156, No. 54113</w:t>
      </w:r>
      <w:r>
        <w:rPr>
          <w:rFonts w:ascii="Simplified Arabic" w:hAnsi="Simplified Arabic" w:cs="Simplified Arabic" w:hint="cs"/>
          <w:sz w:val="20"/>
          <w:szCs w:val="20"/>
          <w:rtl/>
        </w:rPr>
        <w:t>.</w:t>
      </w:r>
    </w:p>
  </w:footnote>
  <w:footnote w:id="18">
    <w:p w14:paraId="5BDA17FD" w14:textId="714C7942" w:rsidR="000D31DA" w:rsidRPr="004F2934" w:rsidRDefault="000D31DA" w:rsidP="000D31DA">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Pr>
          <w:rFonts w:ascii="Simplified Arabic" w:hAnsi="Simplified Arabic" w:cs="Simplified Arabic" w:hint="cs"/>
          <w:sz w:val="20"/>
          <w:szCs w:val="20"/>
          <w:rtl/>
        </w:rPr>
        <w:t xml:space="preserve">المرجع نفسه، </w:t>
      </w:r>
      <w:r w:rsidRPr="006F5217">
        <w:rPr>
          <w:color w:val="000000"/>
          <w:szCs w:val="18"/>
          <w:lang w:val="es-ES"/>
        </w:rPr>
        <w:t>vol. 1954, No. 33480</w:t>
      </w:r>
      <w:r>
        <w:rPr>
          <w:rFonts w:ascii="Simplified Arabic" w:hAnsi="Simplified Arabic" w:cs="Simplified Arabic" w:hint="cs"/>
          <w:sz w:val="20"/>
          <w:szCs w:val="20"/>
          <w:rtl/>
        </w:rPr>
        <w:t>.</w:t>
      </w:r>
    </w:p>
  </w:footnote>
  <w:footnote w:id="19">
    <w:p w14:paraId="1F91EB02" w14:textId="38D7BDEB" w:rsidR="000D31DA" w:rsidRPr="004F2934" w:rsidRDefault="000D31DA" w:rsidP="000D31DA">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Pr>
          <w:rFonts w:ascii="Simplified Arabic" w:hAnsi="Simplified Arabic" w:cs="Simplified Arabic" w:hint="cs"/>
          <w:sz w:val="20"/>
          <w:szCs w:val="20"/>
          <w:rtl/>
        </w:rPr>
        <w:t xml:space="preserve">المرجع </w:t>
      </w:r>
      <w:r w:rsidR="00E44EAE">
        <w:rPr>
          <w:rFonts w:ascii="Simplified Arabic" w:hAnsi="Simplified Arabic" w:cs="Simplified Arabic" w:hint="cs"/>
          <w:sz w:val="20"/>
          <w:szCs w:val="20"/>
          <w:rtl/>
        </w:rPr>
        <w:t xml:space="preserve">نفسه، </w:t>
      </w:r>
      <w:r w:rsidR="00E44EAE" w:rsidRPr="000D31DA">
        <w:rPr>
          <w:color w:val="000000"/>
          <w:szCs w:val="18"/>
          <w:lang w:val="es-ES"/>
        </w:rPr>
        <w:t>vol.</w:t>
      </w:r>
      <w:r w:rsidRPr="006F5217">
        <w:rPr>
          <w:color w:val="000000"/>
          <w:szCs w:val="18"/>
          <w:lang w:val="es-ES"/>
        </w:rPr>
        <w:t xml:space="preserve"> 1760, No. 30619</w:t>
      </w:r>
      <w:r>
        <w:rPr>
          <w:rFonts w:ascii="Simplified Arabic" w:hAnsi="Simplified Arabic" w:cs="Simplified Arabic" w:hint="cs"/>
          <w:sz w:val="20"/>
          <w:szCs w:val="20"/>
          <w:rtl/>
        </w:rPr>
        <w:t>.</w:t>
      </w:r>
    </w:p>
  </w:footnote>
  <w:footnote w:id="20">
    <w:p w14:paraId="6C8B0E90" w14:textId="4B391542" w:rsidR="00E44EAE" w:rsidRPr="004F2934" w:rsidRDefault="00E44EAE" w:rsidP="00E44EAE">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Pr="0026250C">
        <w:rPr>
          <w:rFonts w:ascii="Simplified Arabic" w:hAnsi="Simplified Arabic" w:cs="Simplified Arabic"/>
          <w:sz w:val="20"/>
          <w:szCs w:val="20"/>
          <w:rtl/>
        </w:rPr>
        <w:t xml:space="preserve">المقرر </w:t>
      </w:r>
      <w:hyperlink r:id="rId12" w:history="1">
        <w:r w:rsidRPr="0026250C">
          <w:rPr>
            <w:rStyle w:val="Lienhypertexte"/>
            <w:rFonts w:ascii="Simplified Arabic" w:hAnsi="Simplified Arabic" w:cs="Simplified Arabic"/>
            <w:sz w:val="20"/>
            <w:szCs w:val="20"/>
            <w:rtl/>
          </w:rPr>
          <w:t>14/5</w:t>
        </w:r>
      </w:hyperlink>
      <w:r w:rsidRPr="0026250C">
        <w:rPr>
          <w:rFonts w:ascii="Simplified Arabic" w:hAnsi="Simplified Arabic" w:cs="Simplified Arabic"/>
          <w:sz w:val="20"/>
          <w:szCs w:val="20"/>
          <w:rtl/>
        </w:rPr>
        <w:t xml:space="preserve">، المرفق؛ </w:t>
      </w:r>
      <w:r>
        <w:rPr>
          <w:rFonts w:ascii="Simplified Arabic" w:hAnsi="Simplified Arabic" w:cs="Simplified Arabic" w:hint="cs"/>
          <w:sz w:val="20"/>
          <w:szCs w:val="20"/>
          <w:rtl/>
        </w:rPr>
        <w:t>و</w:t>
      </w:r>
      <w:r w:rsidRPr="0026250C">
        <w:rPr>
          <w:rFonts w:ascii="Simplified Arabic" w:hAnsi="Simplified Arabic" w:cs="Simplified Arabic"/>
          <w:sz w:val="20"/>
          <w:szCs w:val="20"/>
          <w:rtl/>
        </w:rPr>
        <w:t>انظر أيض</w:t>
      </w:r>
      <w:r>
        <w:rPr>
          <w:rFonts w:ascii="Simplified Arabic" w:hAnsi="Simplified Arabic" w:cs="Simplified Arabic" w:hint="cs"/>
          <w:sz w:val="20"/>
          <w:szCs w:val="20"/>
          <w:rtl/>
        </w:rPr>
        <w:t>اً</w:t>
      </w:r>
      <w:r w:rsidRPr="0026250C">
        <w:rPr>
          <w:rFonts w:ascii="Simplified Arabic" w:hAnsi="Simplified Arabic" w:cs="Simplified Arabic"/>
          <w:sz w:val="20"/>
          <w:szCs w:val="20"/>
          <w:rtl/>
        </w:rPr>
        <w:t xml:space="preserve"> </w:t>
      </w:r>
      <w:hyperlink r:id="rId13" w:history="1">
        <w:r w:rsidRPr="00FE3020">
          <w:rPr>
            <w:rStyle w:val="Lienhypertexte"/>
          </w:rPr>
          <w:t>CBD Technical Series No. 93</w:t>
        </w:r>
      </w:hyperlink>
      <w:r w:rsidRPr="0026250C">
        <w:rPr>
          <w:rFonts w:ascii="Simplified Arabic" w:hAnsi="Simplified Arabic" w:cs="Simplified Arabic"/>
          <w:sz w:val="20"/>
          <w:szCs w:val="20"/>
          <w:rtl/>
        </w:rPr>
        <w:t xml:space="preserve"> </w:t>
      </w:r>
      <w:r w:rsidR="00924D0C">
        <w:rPr>
          <w:rFonts w:ascii="Simplified Arabic" w:hAnsi="Simplified Arabic" w:cs="Simplified Arabic"/>
          <w:sz w:val="20"/>
          <w:szCs w:val="20"/>
          <w:rtl/>
        </w:rPr>
        <w:t>للاطلاع على معلومات</w:t>
      </w:r>
      <w:r w:rsidRPr="0026250C">
        <w:rPr>
          <w:rFonts w:ascii="Simplified Arabic" w:hAnsi="Simplified Arabic" w:cs="Simplified Arabic"/>
          <w:sz w:val="20"/>
          <w:szCs w:val="20"/>
          <w:rtl/>
        </w:rPr>
        <w:t xml:space="preserve"> تكميلية</w:t>
      </w:r>
      <w:r>
        <w:rPr>
          <w:rFonts w:ascii="Simplified Arabic" w:hAnsi="Simplified Arabic" w:cs="Simplified Arabic" w:hint="cs"/>
          <w:sz w:val="20"/>
          <w:szCs w:val="20"/>
          <w:rtl/>
        </w:rPr>
        <w:t>.</w:t>
      </w:r>
    </w:p>
  </w:footnote>
  <w:footnote w:id="21">
    <w:p w14:paraId="4CD8AA29" w14:textId="21C38A04" w:rsidR="00924D0C" w:rsidRPr="004F2934" w:rsidRDefault="00924D0C" w:rsidP="00924D0C">
      <w:pPr>
        <w:pStyle w:val="Notedebasdepage"/>
        <w:bidi/>
        <w:rPr>
          <w:rFonts w:ascii="Simplified Arabic" w:hAnsi="Simplified Arabic" w:cs="Simplified Arabic"/>
          <w:sz w:val="20"/>
          <w:szCs w:val="20"/>
          <w:vertAlign w:val="superscript"/>
        </w:rPr>
      </w:pPr>
      <w:r w:rsidRPr="004F2934">
        <w:rPr>
          <w:rStyle w:val="Appelnotedebasdep"/>
          <w:u w:val="none"/>
          <w:vertAlign w:val="superscript"/>
        </w:rPr>
        <w:footnoteRef/>
      </w:r>
      <w:r w:rsidRPr="00924D0C">
        <w:rPr>
          <w:rFonts w:ascii="Simplified Arabic" w:hAnsi="Simplified Arabic" w:cs="Simplified Arabic"/>
          <w:sz w:val="20"/>
          <w:szCs w:val="20"/>
          <w:rtl/>
        </w:rPr>
        <w:t xml:space="preserve">المقرر </w:t>
      </w:r>
      <w:hyperlink r:id="rId14" w:history="1">
        <w:r w:rsidRPr="00924D0C">
          <w:rPr>
            <w:rStyle w:val="Lienhypertexte"/>
            <w:rFonts w:ascii="Simplified Arabic" w:hAnsi="Simplified Arabic" w:cs="Simplified Arabic"/>
            <w:sz w:val="20"/>
            <w:szCs w:val="20"/>
            <w:rtl/>
          </w:rPr>
          <w:t>15/8</w:t>
        </w:r>
      </w:hyperlink>
      <w:r w:rsidRPr="00924D0C">
        <w:rPr>
          <w:rFonts w:ascii="Simplified Arabic" w:hAnsi="Simplified Arabic" w:cs="Simplified Arabic"/>
          <w:sz w:val="20"/>
          <w:szCs w:val="20"/>
          <w:rtl/>
        </w:rPr>
        <w:t>، المرفق الأول.</w:t>
      </w:r>
    </w:p>
  </w:footnote>
  <w:footnote w:id="22">
    <w:p w14:paraId="7A704D54" w14:textId="2C5F8975" w:rsidR="00502800" w:rsidRPr="004F2934" w:rsidRDefault="00502800" w:rsidP="00A1468B">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C61F14">
        <w:rPr>
          <w:rFonts w:ascii="Simplified Arabic" w:hAnsi="Simplified Arabic" w:cs="Simplified Arabic"/>
          <w:sz w:val="20"/>
          <w:szCs w:val="20"/>
          <w:rtl/>
        </w:rPr>
        <w:t xml:space="preserve">المقرر </w:t>
      </w:r>
      <w:bookmarkStart w:id="23" w:name="_Hlk208470312"/>
      <w:r w:rsidRPr="00C61F14">
        <w:rPr>
          <w:rFonts w:ascii="Simplified Arabic" w:hAnsi="Simplified Arabic" w:cs="Simplified Arabic"/>
          <w:sz w:val="20"/>
          <w:szCs w:val="20"/>
        </w:rPr>
        <w:fldChar w:fldCharType="begin"/>
      </w:r>
      <w:r w:rsidRPr="00C61F14">
        <w:rPr>
          <w:rFonts w:ascii="Simplified Arabic" w:hAnsi="Simplified Arabic" w:cs="Simplified Arabic"/>
          <w:sz w:val="20"/>
          <w:szCs w:val="20"/>
        </w:rPr>
        <w:instrText>HYPERLINK "https://www.cbd.int/decisions/cop/?m=cop-15"</w:instrText>
      </w:r>
      <w:r w:rsidRPr="00C61F14">
        <w:rPr>
          <w:rFonts w:ascii="Simplified Arabic" w:hAnsi="Simplified Arabic" w:cs="Simplified Arabic"/>
          <w:sz w:val="20"/>
          <w:szCs w:val="20"/>
        </w:rPr>
      </w:r>
      <w:r w:rsidRPr="00C61F14">
        <w:rPr>
          <w:rFonts w:ascii="Simplified Arabic" w:hAnsi="Simplified Arabic" w:cs="Simplified Arabic"/>
          <w:sz w:val="20"/>
          <w:szCs w:val="20"/>
        </w:rPr>
        <w:fldChar w:fldCharType="separate"/>
      </w:r>
      <w:r w:rsidRPr="00C61F14">
        <w:rPr>
          <w:rStyle w:val="Lienhypertexte"/>
          <w:rFonts w:ascii="Simplified Arabic" w:hAnsi="Simplified Arabic" w:cs="Simplified Arabic"/>
          <w:sz w:val="20"/>
          <w:szCs w:val="20"/>
          <w:rtl/>
        </w:rPr>
        <w:t>15/4</w:t>
      </w:r>
      <w:r w:rsidRPr="00C61F14">
        <w:rPr>
          <w:rFonts w:ascii="Simplified Arabic" w:hAnsi="Simplified Arabic" w:cs="Simplified Arabic"/>
          <w:sz w:val="20"/>
          <w:szCs w:val="20"/>
        </w:rPr>
        <w:fldChar w:fldCharType="end"/>
      </w:r>
      <w:bookmarkEnd w:id="23"/>
      <w:r w:rsidRPr="00C61F14">
        <w:rPr>
          <w:rFonts w:ascii="Simplified Arabic" w:hAnsi="Simplified Arabic" w:cs="Simplified Arabic"/>
          <w:sz w:val="20"/>
          <w:szCs w:val="20"/>
          <w:rtl/>
        </w:rPr>
        <w:t>، المرفق</w:t>
      </w:r>
      <w:r w:rsidRPr="00924D0C">
        <w:rPr>
          <w:rFonts w:ascii="Simplified Arabic" w:hAnsi="Simplified Arabic" w:cs="Simplified Arabic"/>
          <w:sz w:val="20"/>
          <w:szCs w:val="20"/>
          <w:rtl/>
        </w:rPr>
        <w:t>.</w:t>
      </w:r>
    </w:p>
  </w:footnote>
  <w:footnote w:id="23">
    <w:p w14:paraId="10C56ED7" w14:textId="143EE168" w:rsidR="00A83781" w:rsidRPr="004F2934" w:rsidRDefault="00A83781" w:rsidP="00A1468B">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00A1468B" w:rsidRPr="00A1468B">
        <w:rPr>
          <w:rFonts w:ascii="Simplified Arabic" w:hAnsi="Simplified Arabic" w:cs="Simplified Arabic" w:hint="cs"/>
          <w:sz w:val="20"/>
          <w:szCs w:val="20"/>
          <w:rtl/>
        </w:rPr>
        <w:t xml:space="preserve">تشير </w:t>
      </w:r>
      <w:r w:rsidR="00A1468B" w:rsidRPr="00A1468B">
        <w:rPr>
          <w:rFonts w:ascii="Simplified Arabic" w:hAnsi="Simplified Arabic" w:cs="Simplified Arabic"/>
          <w:sz w:val="20"/>
          <w:szCs w:val="20"/>
          <w:rtl/>
        </w:rPr>
        <w:t>الموافقة الحرة المسبقة والمستنيرة” إلى المصطلحات الثلاثية</w:t>
      </w:r>
      <w:r w:rsidR="003F5188">
        <w:rPr>
          <w:rFonts w:ascii="Simplified Arabic" w:hAnsi="Simplified Arabic" w:cs="Simplified Arabic" w:hint="cs"/>
          <w:sz w:val="20"/>
          <w:szCs w:val="20"/>
          <w:rtl/>
        </w:rPr>
        <w:t xml:space="preserve"> الأجزاء، وهي</w:t>
      </w:r>
      <w:r w:rsidR="00A1468B" w:rsidRPr="00A1468B">
        <w:rPr>
          <w:rFonts w:ascii="Simplified Arabic" w:hAnsi="Simplified Arabic" w:cs="Simplified Arabic"/>
          <w:sz w:val="20"/>
          <w:szCs w:val="20"/>
          <w:rtl/>
        </w:rPr>
        <w:t xml:space="preserve"> “الموافقة المسبقة والمستنيرة”، “الموافقة الحرة المسبقة والمستنيرة” و“الموافقة </w:t>
      </w:r>
      <w:r w:rsidR="00B8543C">
        <w:rPr>
          <w:rFonts w:ascii="Simplified Arabic" w:hAnsi="Simplified Arabic" w:cs="Simplified Arabic" w:hint="cs"/>
          <w:sz w:val="20"/>
          <w:szCs w:val="20"/>
          <w:rtl/>
        </w:rPr>
        <w:t>والمشاركة".</w:t>
      </w:r>
    </w:p>
  </w:footnote>
  <w:footnote w:id="24">
    <w:p w14:paraId="339D7E53" w14:textId="20728C92" w:rsidR="00A83781" w:rsidRPr="004F2934" w:rsidRDefault="00A83781" w:rsidP="00A1468B">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00AB1EA4" w:rsidRPr="0026250C">
        <w:rPr>
          <w:rFonts w:ascii="Simplified Arabic" w:hAnsi="Simplified Arabic" w:cs="Simplified Arabic"/>
          <w:sz w:val="20"/>
          <w:szCs w:val="20"/>
          <w:rtl/>
        </w:rPr>
        <w:t xml:space="preserve">المقرر </w:t>
      </w:r>
      <w:bookmarkStart w:id="24" w:name="_Hlk208469863"/>
      <w:r w:rsidR="00AB1EA4" w:rsidRPr="0026250C">
        <w:rPr>
          <w:rFonts w:ascii="Simplified Arabic" w:hAnsi="Simplified Arabic" w:cs="Simplified Arabic"/>
          <w:sz w:val="20"/>
          <w:szCs w:val="20"/>
        </w:rPr>
        <w:fldChar w:fldCharType="begin"/>
      </w:r>
      <w:r w:rsidR="00AB1EA4">
        <w:rPr>
          <w:rFonts w:ascii="Simplified Arabic" w:hAnsi="Simplified Arabic" w:cs="Simplified Arabic"/>
          <w:sz w:val="20"/>
          <w:szCs w:val="20"/>
        </w:rPr>
        <w:instrText>HYPERLINK "https://www.cbd.int/doc/decisions/cop-14/cop-14-dec-05-ar.pdf"</w:instrText>
      </w:r>
      <w:r w:rsidR="00AB1EA4" w:rsidRPr="0026250C">
        <w:rPr>
          <w:rFonts w:ascii="Simplified Arabic" w:hAnsi="Simplified Arabic" w:cs="Simplified Arabic"/>
          <w:sz w:val="20"/>
          <w:szCs w:val="20"/>
        </w:rPr>
      </w:r>
      <w:r w:rsidR="00AB1EA4" w:rsidRPr="0026250C">
        <w:rPr>
          <w:rFonts w:ascii="Simplified Arabic" w:hAnsi="Simplified Arabic" w:cs="Simplified Arabic"/>
          <w:sz w:val="20"/>
          <w:szCs w:val="20"/>
        </w:rPr>
        <w:fldChar w:fldCharType="separate"/>
      </w:r>
      <w:r w:rsidR="00AB1EA4" w:rsidRPr="0026250C">
        <w:rPr>
          <w:rStyle w:val="Lienhypertexte"/>
          <w:rFonts w:ascii="Simplified Arabic" w:hAnsi="Simplified Arabic" w:cs="Simplified Arabic"/>
          <w:sz w:val="20"/>
          <w:szCs w:val="20"/>
          <w:rtl/>
        </w:rPr>
        <w:t>14/5</w:t>
      </w:r>
      <w:r w:rsidR="00AB1EA4" w:rsidRPr="0026250C">
        <w:rPr>
          <w:rFonts w:ascii="Simplified Arabic" w:hAnsi="Simplified Arabic" w:cs="Simplified Arabic"/>
          <w:sz w:val="20"/>
          <w:szCs w:val="20"/>
        </w:rPr>
        <w:fldChar w:fldCharType="end"/>
      </w:r>
      <w:r w:rsidR="00AB1EA4" w:rsidRPr="0026250C">
        <w:rPr>
          <w:rFonts w:ascii="Simplified Arabic" w:hAnsi="Simplified Arabic" w:cs="Simplified Arabic"/>
          <w:sz w:val="20"/>
          <w:szCs w:val="20"/>
          <w:rtl/>
        </w:rPr>
        <w:t xml:space="preserve">، </w:t>
      </w:r>
      <w:bookmarkEnd w:id="24"/>
      <w:r w:rsidR="00AB1EA4" w:rsidRPr="0026250C">
        <w:rPr>
          <w:rFonts w:ascii="Simplified Arabic" w:hAnsi="Simplified Arabic" w:cs="Simplified Arabic"/>
          <w:sz w:val="20"/>
          <w:szCs w:val="20"/>
          <w:rtl/>
        </w:rPr>
        <w:t xml:space="preserve">المرفق؛ </w:t>
      </w:r>
      <w:r w:rsidR="00AB1EA4">
        <w:rPr>
          <w:rFonts w:ascii="Simplified Arabic" w:hAnsi="Simplified Arabic" w:cs="Simplified Arabic" w:hint="cs"/>
          <w:sz w:val="20"/>
          <w:szCs w:val="20"/>
          <w:rtl/>
        </w:rPr>
        <w:t>و</w:t>
      </w:r>
      <w:r w:rsidR="00AB1EA4" w:rsidRPr="0026250C">
        <w:rPr>
          <w:rFonts w:ascii="Simplified Arabic" w:hAnsi="Simplified Arabic" w:cs="Simplified Arabic"/>
          <w:sz w:val="20"/>
          <w:szCs w:val="20"/>
          <w:rtl/>
        </w:rPr>
        <w:t>انظر أيض</w:t>
      </w:r>
      <w:r w:rsidR="00AB1EA4">
        <w:rPr>
          <w:rFonts w:ascii="Simplified Arabic" w:hAnsi="Simplified Arabic" w:cs="Simplified Arabic" w:hint="cs"/>
          <w:sz w:val="20"/>
          <w:szCs w:val="20"/>
          <w:rtl/>
        </w:rPr>
        <w:t>اً</w:t>
      </w:r>
      <w:r w:rsidR="00AB1EA4" w:rsidRPr="0026250C">
        <w:rPr>
          <w:rFonts w:ascii="Simplified Arabic" w:hAnsi="Simplified Arabic" w:cs="Simplified Arabic"/>
          <w:sz w:val="20"/>
          <w:szCs w:val="20"/>
          <w:rtl/>
        </w:rPr>
        <w:t xml:space="preserve"> </w:t>
      </w:r>
      <w:hyperlink r:id="rId15" w:history="1">
        <w:r w:rsidR="00AB1EA4" w:rsidRPr="00FE3020">
          <w:rPr>
            <w:rStyle w:val="Lienhypertexte"/>
          </w:rPr>
          <w:t>CBD Technical Series No. 93</w:t>
        </w:r>
      </w:hyperlink>
      <w:r w:rsidR="00AB1EA4" w:rsidRPr="0026250C">
        <w:rPr>
          <w:rFonts w:ascii="Simplified Arabic" w:hAnsi="Simplified Arabic" w:cs="Simplified Arabic"/>
          <w:sz w:val="20"/>
          <w:szCs w:val="20"/>
          <w:rtl/>
        </w:rPr>
        <w:t xml:space="preserve"> </w:t>
      </w:r>
      <w:r w:rsidR="00AB1EA4">
        <w:rPr>
          <w:rFonts w:ascii="Simplified Arabic" w:hAnsi="Simplified Arabic" w:cs="Simplified Arabic"/>
          <w:sz w:val="20"/>
          <w:szCs w:val="20"/>
          <w:rtl/>
        </w:rPr>
        <w:t>للاطلاع على معلومات</w:t>
      </w:r>
      <w:r w:rsidR="00AB1EA4" w:rsidRPr="0026250C">
        <w:rPr>
          <w:rFonts w:ascii="Simplified Arabic" w:hAnsi="Simplified Arabic" w:cs="Simplified Arabic"/>
          <w:sz w:val="20"/>
          <w:szCs w:val="20"/>
          <w:rtl/>
        </w:rPr>
        <w:t xml:space="preserve"> تكميلية</w:t>
      </w:r>
      <w:r w:rsidRPr="00924D0C">
        <w:rPr>
          <w:rFonts w:ascii="Simplified Arabic" w:hAnsi="Simplified Arabic" w:cs="Simplified Arabic"/>
          <w:sz w:val="20"/>
          <w:szCs w:val="20"/>
          <w:rtl/>
        </w:rPr>
        <w:t>.</w:t>
      </w:r>
    </w:p>
  </w:footnote>
  <w:footnote w:id="25">
    <w:p w14:paraId="4785ADC3" w14:textId="666C5B14" w:rsidR="00A83781" w:rsidRPr="004F2934" w:rsidRDefault="00A83781" w:rsidP="00AB1EA4">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00AB1EA4" w:rsidRPr="00AB1EA4">
        <w:rPr>
          <w:rFonts w:ascii="Simplified Arabic" w:hAnsi="Simplified Arabic" w:cs="Simplified Arabic"/>
          <w:sz w:val="20"/>
          <w:szCs w:val="20"/>
          <w:rtl/>
        </w:rPr>
        <w:t>يتضمن ال</w:t>
      </w:r>
      <w:r w:rsidR="00AB1EA4">
        <w:rPr>
          <w:rFonts w:ascii="Simplified Arabic" w:hAnsi="Simplified Arabic" w:cs="Simplified Arabic" w:hint="cs"/>
          <w:sz w:val="20"/>
          <w:szCs w:val="20"/>
          <w:rtl/>
        </w:rPr>
        <w:t>مقرر</w:t>
      </w:r>
      <w:r w:rsidR="00AB1EA4" w:rsidRPr="00AB1EA4">
        <w:rPr>
          <w:rFonts w:ascii="Simplified Arabic" w:hAnsi="Simplified Arabic" w:cs="Simplified Arabic"/>
          <w:sz w:val="20"/>
          <w:szCs w:val="20"/>
          <w:rtl/>
        </w:rPr>
        <w:t xml:space="preserve"> </w:t>
      </w:r>
      <w:hyperlink r:id="rId16" w:history="1">
        <w:r w:rsidR="00AB1EA4" w:rsidRPr="00AB1EA4">
          <w:rPr>
            <w:rStyle w:val="Lienhypertexte"/>
            <w:rFonts w:ascii="Simplified Arabic" w:hAnsi="Simplified Arabic" w:cs="Simplified Arabic"/>
            <w:sz w:val="20"/>
            <w:szCs w:val="20"/>
            <w:rtl/>
          </w:rPr>
          <w:t>10/33</w:t>
        </w:r>
      </w:hyperlink>
      <w:r w:rsidR="00AB1EA4" w:rsidRPr="00AB1EA4">
        <w:rPr>
          <w:rFonts w:ascii="Simplified Arabic" w:hAnsi="Simplified Arabic" w:cs="Simplified Arabic"/>
          <w:sz w:val="20"/>
          <w:szCs w:val="20"/>
          <w:u w:val="single"/>
          <w:rtl/>
        </w:rPr>
        <w:t xml:space="preserve"> </w:t>
      </w:r>
      <w:r w:rsidR="00AB1EA4">
        <w:rPr>
          <w:rFonts w:ascii="Simplified Arabic" w:hAnsi="Simplified Arabic" w:cs="Simplified Arabic" w:hint="cs"/>
          <w:sz w:val="20"/>
          <w:szCs w:val="20"/>
          <w:rtl/>
        </w:rPr>
        <w:t>المتعلق</w:t>
      </w:r>
      <w:r w:rsidR="00AB1EA4" w:rsidRPr="00AB1EA4">
        <w:rPr>
          <w:rFonts w:ascii="Simplified Arabic" w:hAnsi="Simplified Arabic" w:cs="Simplified Arabic"/>
          <w:sz w:val="20"/>
          <w:szCs w:val="20"/>
          <w:rtl/>
        </w:rPr>
        <w:t xml:space="preserve"> </w:t>
      </w:r>
      <w:r w:rsidR="00AB1EA4">
        <w:rPr>
          <w:rFonts w:ascii="Simplified Arabic" w:hAnsi="Simplified Arabic" w:cs="Simplified Arabic" w:hint="cs"/>
          <w:sz w:val="20"/>
          <w:szCs w:val="20"/>
          <w:rtl/>
        </w:rPr>
        <w:t>ب</w:t>
      </w:r>
      <w:r w:rsidR="00AB1EA4" w:rsidRPr="00AB1EA4">
        <w:rPr>
          <w:rFonts w:ascii="Simplified Arabic" w:hAnsi="Simplified Arabic" w:cs="Simplified Arabic"/>
          <w:sz w:val="20"/>
          <w:szCs w:val="20"/>
          <w:rtl/>
        </w:rPr>
        <w:t>التنوع البيولوجي وتغير المناخ إرشادات للأطراف بشأن تنفيذ الن</w:t>
      </w:r>
      <w:r w:rsidR="00AB1EA4">
        <w:rPr>
          <w:rFonts w:ascii="Simplified Arabic" w:hAnsi="Simplified Arabic" w:cs="Simplified Arabic" w:hint="cs"/>
          <w:sz w:val="20"/>
          <w:szCs w:val="20"/>
          <w:rtl/>
        </w:rPr>
        <w:t>ُ</w:t>
      </w:r>
      <w:r w:rsidR="00AB1EA4" w:rsidRPr="00AB1EA4">
        <w:rPr>
          <w:rFonts w:ascii="Simplified Arabic" w:hAnsi="Simplified Arabic" w:cs="Simplified Arabic"/>
          <w:sz w:val="20"/>
          <w:szCs w:val="20"/>
          <w:rtl/>
        </w:rPr>
        <w:t>هج القائمة على النظم الإيكولوجية للتخفيف من آثار تغير المناخ والتكيف معه</w:t>
      </w:r>
      <w:r w:rsidRPr="00924D0C">
        <w:rPr>
          <w:rFonts w:ascii="Simplified Arabic" w:hAnsi="Simplified Arabic" w:cs="Simplified Arabic"/>
          <w:sz w:val="20"/>
          <w:szCs w:val="20"/>
          <w:rtl/>
        </w:rPr>
        <w:t>.</w:t>
      </w:r>
    </w:p>
  </w:footnote>
  <w:footnote w:id="26">
    <w:p w14:paraId="4BA56B49" w14:textId="474DD632" w:rsidR="00FA69BE" w:rsidRPr="004F2934" w:rsidRDefault="00FA69BE" w:rsidP="00C137A9">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C137A9">
        <w:rPr>
          <w:rFonts w:ascii="Simplified Arabic" w:hAnsi="Simplified Arabic" w:cs="Simplified Arabic"/>
          <w:sz w:val="20"/>
          <w:szCs w:val="20"/>
          <w:rtl/>
        </w:rPr>
        <w:t>ال</w:t>
      </w:r>
      <w:r w:rsidR="00C137A9" w:rsidRPr="00C137A9">
        <w:rPr>
          <w:rFonts w:ascii="Simplified Arabic" w:hAnsi="Simplified Arabic" w:cs="Simplified Arabic"/>
          <w:sz w:val="20"/>
          <w:szCs w:val="20"/>
          <w:rtl/>
        </w:rPr>
        <w:t xml:space="preserve">مقررات </w:t>
      </w:r>
      <w:hyperlink r:id="rId17" w:history="1">
        <w:r w:rsidR="00C137A9" w:rsidRPr="00C137A9">
          <w:rPr>
            <w:rFonts w:ascii="Simplified Arabic" w:eastAsia="SimSun" w:hAnsi="Simplified Arabic" w:cs="Simplified Arabic"/>
            <w:color w:val="467886"/>
            <w:sz w:val="20"/>
            <w:szCs w:val="20"/>
            <w:u w:val="single"/>
            <w:rtl/>
          </w:rPr>
          <w:t>12/20</w:t>
        </w:r>
      </w:hyperlink>
      <w:r w:rsidRPr="00C137A9">
        <w:rPr>
          <w:rFonts w:ascii="Simplified Arabic" w:hAnsi="Simplified Arabic" w:cs="Simplified Arabic"/>
          <w:sz w:val="20"/>
          <w:szCs w:val="20"/>
          <w:rtl/>
        </w:rPr>
        <w:t>، و</w:t>
      </w:r>
      <w:hyperlink r:id="rId18" w:history="1">
        <w:r w:rsidRPr="00C137A9">
          <w:rPr>
            <w:rStyle w:val="Lienhypertexte"/>
            <w:rFonts w:ascii="Simplified Arabic" w:hAnsi="Simplified Arabic" w:cs="Simplified Arabic"/>
            <w:sz w:val="20"/>
            <w:szCs w:val="20"/>
            <w:rtl/>
          </w:rPr>
          <w:t>14/5</w:t>
        </w:r>
      </w:hyperlink>
      <w:r w:rsidRPr="00C137A9">
        <w:rPr>
          <w:rFonts w:ascii="Simplified Arabic" w:hAnsi="Simplified Arabic" w:cs="Simplified Arabic"/>
          <w:sz w:val="20"/>
          <w:szCs w:val="20"/>
          <w:rtl/>
        </w:rPr>
        <w:t xml:space="preserve">، </w:t>
      </w:r>
      <w:r w:rsidR="00C137A9" w:rsidRPr="00C137A9">
        <w:rPr>
          <w:rFonts w:ascii="Simplified Arabic" w:hAnsi="Simplified Arabic" w:cs="Simplified Arabic"/>
          <w:sz w:val="20"/>
          <w:szCs w:val="20"/>
          <w:rtl/>
        </w:rPr>
        <w:t>و</w:t>
      </w:r>
      <w:hyperlink r:id="rId19" w:history="1">
        <w:r w:rsidR="00C137A9" w:rsidRPr="00C137A9">
          <w:rPr>
            <w:rStyle w:val="Lienhypertexte"/>
            <w:rFonts w:ascii="Simplified Arabic" w:hAnsi="Simplified Arabic" w:cs="Simplified Arabic"/>
            <w:sz w:val="20"/>
            <w:szCs w:val="20"/>
            <w:rtl/>
          </w:rPr>
          <w:t>15/4</w:t>
        </w:r>
      </w:hyperlink>
      <w:r w:rsidR="00C137A9" w:rsidRPr="00C137A9">
        <w:rPr>
          <w:rFonts w:ascii="Simplified Arabic" w:hAnsi="Simplified Arabic" w:cs="Simplified Arabic"/>
          <w:sz w:val="20"/>
          <w:szCs w:val="20"/>
          <w:rtl/>
        </w:rPr>
        <w:t xml:space="preserve">، </w:t>
      </w:r>
      <w:r w:rsidRPr="00C137A9">
        <w:rPr>
          <w:rFonts w:ascii="Simplified Arabic" w:hAnsi="Simplified Arabic" w:cs="Simplified Arabic"/>
          <w:sz w:val="20"/>
          <w:szCs w:val="20"/>
          <w:rtl/>
        </w:rPr>
        <w:t>و</w:t>
      </w:r>
      <w:hyperlink r:id="rId20" w:history="1">
        <w:r w:rsidR="00C137A9" w:rsidRPr="00C137A9">
          <w:rPr>
            <w:rStyle w:val="Lienhypertexte"/>
            <w:rFonts w:ascii="Simplified Arabic" w:hAnsi="Simplified Arabic" w:cs="Simplified Arabic"/>
            <w:sz w:val="20"/>
            <w:szCs w:val="20"/>
            <w:rtl/>
          </w:rPr>
          <w:t>16/22</w:t>
        </w:r>
      </w:hyperlink>
      <w:r w:rsidRPr="00C137A9">
        <w:rPr>
          <w:rFonts w:ascii="Simplified Arabic" w:hAnsi="Simplified Arabic" w:cs="Simplified Arabic"/>
          <w:sz w:val="20"/>
          <w:szCs w:val="20"/>
          <w:rtl/>
        </w:rPr>
        <w:t>.</w:t>
      </w:r>
    </w:p>
  </w:footnote>
  <w:footnote w:id="27">
    <w:p w14:paraId="5412AD85" w14:textId="479E7623" w:rsidR="00DD654C" w:rsidRPr="004F2934" w:rsidRDefault="00DD654C" w:rsidP="00DD654C">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6F5217">
        <w:rPr>
          <w:sz w:val="16"/>
          <w:szCs w:val="16"/>
        </w:rPr>
        <w:t xml:space="preserve">Cristina Espinosa, “The advocacy of the previously inconceivable: a discourse analysis of the Universal Declaration of the Rights of Mother Earth at Rio+20”, </w:t>
      </w:r>
      <w:r w:rsidRPr="006F5217">
        <w:rPr>
          <w:i/>
          <w:iCs/>
          <w:sz w:val="16"/>
          <w:szCs w:val="16"/>
        </w:rPr>
        <w:t xml:space="preserve">The Journal of Environment </w:t>
      </w:r>
      <w:r>
        <w:rPr>
          <w:i/>
          <w:iCs/>
          <w:sz w:val="16"/>
          <w:szCs w:val="16"/>
        </w:rPr>
        <w:t>and</w:t>
      </w:r>
      <w:r w:rsidRPr="006F5217">
        <w:rPr>
          <w:i/>
          <w:iCs/>
          <w:sz w:val="16"/>
          <w:szCs w:val="16"/>
        </w:rPr>
        <w:t xml:space="preserve"> Development</w:t>
      </w:r>
      <w:r w:rsidRPr="00BC40F1">
        <w:rPr>
          <w:sz w:val="16"/>
          <w:szCs w:val="16"/>
        </w:rPr>
        <w:t>, vol. 23, No. 4 (December 2014)</w:t>
      </w:r>
      <w:r w:rsidRPr="00C137A9">
        <w:rPr>
          <w:rFonts w:ascii="Simplified Arabic" w:hAnsi="Simplified Arabic" w:cs="Simplified Arabic"/>
          <w:sz w:val="20"/>
          <w:szCs w:val="20"/>
          <w:rtl/>
        </w:rPr>
        <w:t>.</w:t>
      </w:r>
    </w:p>
  </w:footnote>
  <w:footnote w:id="28">
    <w:p w14:paraId="192291EC" w14:textId="2CFFF1DC" w:rsidR="00DD654C" w:rsidRPr="004F2934" w:rsidRDefault="00DD654C" w:rsidP="00DD654C">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DD654C">
        <w:rPr>
          <w:sz w:val="16"/>
          <w:szCs w:val="16"/>
        </w:rPr>
        <w:t xml:space="preserve"> </w:t>
      </w:r>
      <w:r w:rsidRPr="00BC40F1">
        <w:rPr>
          <w:sz w:val="16"/>
          <w:szCs w:val="16"/>
        </w:rPr>
        <w:t>Haydn Washington and others, “</w:t>
      </w:r>
      <w:r w:rsidRPr="006F5217">
        <w:rPr>
          <w:sz w:val="16"/>
          <w:szCs w:val="16"/>
        </w:rPr>
        <w:t>Why ecocentrism is the key pathway to sustainability</w:t>
      </w:r>
      <w:r w:rsidRPr="00BC40F1">
        <w:rPr>
          <w:sz w:val="16"/>
          <w:szCs w:val="16"/>
        </w:rPr>
        <w:t xml:space="preserve">”, </w:t>
      </w:r>
      <w:r w:rsidRPr="006F5217">
        <w:rPr>
          <w:i/>
          <w:iCs/>
          <w:sz w:val="16"/>
          <w:szCs w:val="16"/>
        </w:rPr>
        <w:t>The Ecological Citizen</w:t>
      </w:r>
      <w:r w:rsidRPr="00BC40F1">
        <w:rPr>
          <w:sz w:val="16"/>
          <w:szCs w:val="16"/>
        </w:rPr>
        <w:t>, vol. 1, No. 1 (2017)</w:t>
      </w:r>
      <w:r w:rsidRPr="00C137A9">
        <w:rPr>
          <w:rFonts w:ascii="Simplified Arabic" w:hAnsi="Simplified Arabic" w:cs="Simplified Arabic"/>
          <w:sz w:val="20"/>
          <w:szCs w:val="20"/>
          <w:rtl/>
        </w:rPr>
        <w:t>.</w:t>
      </w:r>
    </w:p>
  </w:footnote>
  <w:footnote w:id="29">
    <w:p w14:paraId="2234B0D0" w14:textId="458396F7" w:rsidR="004E40DF" w:rsidRPr="004F2934" w:rsidRDefault="004E40DF" w:rsidP="004E40DF">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DD654C">
        <w:rPr>
          <w:sz w:val="16"/>
          <w:szCs w:val="16"/>
        </w:rPr>
        <w:t xml:space="preserve"> </w:t>
      </w:r>
      <w:r w:rsidRPr="006F5217">
        <w:rPr>
          <w:szCs w:val="18"/>
        </w:rPr>
        <w:t xml:space="preserve">United Nations Environment Programme, </w:t>
      </w:r>
      <w:r w:rsidRPr="006F5217">
        <w:rPr>
          <w:i/>
          <w:iCs/>
          <w:szCs w:val="18"/>
        </w:rPr>
        <w:t>Nature-based Solutions: Opportunities and Challenges for Scaling Up</w:t>
      </w:r>
      <w:r w:rsidRPr="006F5217">
        <w:rPr>
          <w:szCs w:val="18"/>
        </w:rPr>
        <w:t xml:space="preserve"> (Nairobi, 2022)</w:t>
      </w:r>
      <w:r w:rsidRPr="00C137A9">
        <w:rPr>
          <w:rFonts w:ascii="Simplified Arabic" w:hAnsi="Simplified Arabic" w:cs="Simplified Arabic"/>
          <w:sz w:val="20"/>
          <w:szCs w:val="20"/>
          <w:rtl/>
        </w:rPr>
        <w:t>.</w:t>
      </w:r>
    </w:p>
  </w:footnote>
  <w:footnote w:id="30">
    <w:p w14:paraId="324620AE" w14:textId="718CC661" w:rsidR="004E40DF" w:rsidRPr="004F2934" w:rsidRDefault="004E40DF" w:rsidP="004E40DF">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6F5217">
        <w:rPr>
          <w:szCs w:val="18"/>
        </w:rPr>
        <w:t xml:space="preserve">European Environment Agency, </w:t>
      </w:r>
      <w:r w:rsidRPr="006F5217">
        <w:rPr>
          <w:i/>
          <w:iCs/>
          <w:szCs w:val="18"/>
        </w:rPr>
        <w:t>Scaling Nature-based Solutions for Climate Resilience and Nature Restoration</w:t>
      </w:r>
      <w:r w:rsidRPr="006F5217">
        <w:rPr>
          <w:szCs w:val="18"/>
        </w:rPr>
        <w:t xml:space="preserve"> (</w:t>
      </w:r>
      <w:r w:rsidRPr="00BC40F1">
        <w:rPr>
          <w:szCs w:val="18"/>
        </w:rPr>
        <w:t>Publications Office of the European Union</w:t>
      </w:r>
      <w:r w:rsidRPr="006F5217">
        <w:rPr>
          <w:szCs w:val="18"/>
        </w:rPr>
        <w:t>, 2023)</w:t>
      </w:r>
      <w:r w:rsidRPr="00C137A9">
        <w:rPr>
          <w:rFonts w:ascii="Simplified Arabic" w:hAnsi="Simplified Arabic" w:cs="Simplified Arabic"/>
          <w:sz w:val="20"/>
          <w:szCs w:val="20"/>
          <w:rtl/>
        </w:rPr>
        <w:t>.</w:t>
      </w:r>
    </w:p>
  </w:footnote>
  <w:footnote w:id="31">
    <w:p w14:paraId="6832BB8A" w14:textId="320B3F5B" w:rsidR="00BA7F28" w:rsidRPr="004F2934" w:rsidRDefault="00BA7F28" w:rsidP="00BA7F28">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BC40F1">
        <w:rPr>
          <w:szCs w:val="18"/>
        </w:rPr>
        <w:t xml:space="preserve">Laura </w:t>
      </w:r>
      <w:proofErr w:type="spellStart"/>
      <w:r w:rsidRPr="006F5217">
        <w:rPr>
          <w:szCs w:val="18"/>
        </w:rPr>
        <w:t>Notess</w:t>
      </w:r>
      <w:proofErr w:type="spellEnd"/>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C137A9">
        <w:rPr>
          <w:rFonts w:ascii="Simplified Arabic" w:hAnsi="Simplified Arabic" w:cs="Simplified Arabic"/>
          <w:sz w:val="20"/>
          <w:szCs w:val="20"/>
          <w:rtl/>
        </w:rPr>
        <w:t>.</w:t>
      </w:r>
    </w:p>
  </w:footnote>
  <w:footnote w:id="32">
    <w:p w14:paraId="6A18350B" w14:textId="13E679E7" w:rsidR="00BA7F28" w:rsidRPr="004F2934" w:rsidRDefault="00BA7F28" w:rsidP="00BA7F28">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Pr>
          <w:rFonts w:ascii="Simplified Arabic" w:hAnsi="Simplified Arabic" w:cs="Simplified Arabic" w:hint="cs"/>
          <w:sz w:val="20"/>
          <w:szCs w:val="20"/>
          <w:rtl/>
        </w:rPr>
        <w:t xml:space="preserve">انظر </w:t>
      </w:r>
      <w:hyperlink r:id="rId21" w:history="1">
        <w:r w:rsidRPr="00BC40F1">
          <w:rPr>
            <w:rStyle w:val="Lienhypertexte"/>
            <w:szCs w:val="18"/>
          </w:rPr>
          <w:t>www.gida-global.org/care</w:t>
        </w:r>
      </w:hyperlink>
      <w:r>
        <w:rPr>
          <w:rFonts w:ascii="Simplified Arabic" w:hAnsi="Simplified Arabic" w:cs="Simplified Arabic" w:hint="cs"/>
          <w:sz w:val="20"/>
          <w:szCs w:val="20"/>
          <w:rtl/>
        </w:rPr>
        <w:t>.</w:t>
      </w:r>
    </w:p>
  </w:footnote>
  <w:footnote w:id="33">
    <w:p w14:paraId="382BC94E" w14:textId="1BBCBBC3" w:rsidR="00BA7F28" w:rsidRPr="004F2934" w:rsidRDefault="00BA7F28" w:rsidP="00BA7F28">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C137A9">
        <w:rPr>
          <w:rFonts w:ascii="Simplified Arabic" w:hAnsi="Simplified Arabic" w:cs="Simplified Arabic"/>
          <w:sz w:val="20"/>
          <w:szCs w:val="20"/>
          <w:rtl/>
        </w:rPr>
        <w:t>.</w:t>
      </w:r>
    </w:p>
  </w:footnote>
  <w:footnote w:id="34">
    <w:p w14:paraId="297A4B08" w14:textId="7DA3D8FD" w:rsidR="00085636" w:rsidRPr="004F2934" w:rsidRDefault="00085636" w:rsidP="00085636">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924D0C">
        <w:rPr>
          <w:rFonts w:ascii="Simplified Arabic" w:hAnsi="Simplified Arabic" w:cs="Simplified Arabic"/>
          <w:sz w:val="20"/>
          <w:szCs w:val="20"/>
          <w:rtl/>
        </w:rPr>
        <w:t xml:space="preserve">المقرر </w:t>
      </w:r>
      <w:hyperlink r:id="rId22" w:history="1">
        <w:r w:rsidRPr="00924D0C">
          <w:rPr>
            <w:rStyle w:val="Lienhypertexte"/>
            <w:rFonts w:ascii="Simplified Arabic" w:hAnsi="Simplified Arabic" w:cs="Simplified Arabic"/>
            <w:sz w:val="20"/>
            <w:szCs w:val="20"/>
            <w:rtl/>
          </w:rPr>
          <w:t>15/8</w:t>
        </w:r>
      </w:hyperlink>
      <w:r w:rsidRPr="00924D0C">
        <w:rPr>
          <w:rFonts w:ascii="Simplified Arabic" w:hAnsi="Simplified Arabic" w:cs="Simplified Arabic"/>
          <w:sz w:val="20"/>
          <w:szCs w:val="20"/>
          <w:rtl/>
        </w:rPr>
        <w:t>، المرفق الأول.</w:t>
      </w:r>
    </w:p>
  </w:footnote>
  <w:footnote w:id="35">
    <w:p w14:paraId="26A19CD4" w14:textId="50B3ACAA" w:rsidR="00085636" w:rsidRPr="004F2934" w:rsidRDefault="00085636" w:rsidP="00085636">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0074328F">
        <w:rPr>
          <w:rFonts w:ascii="Simplified Arabic" w:hAnsi="Simplified Arabic" w:cs="Simplified Arabic" w:hint="cs"/>
          <w:sz w:val="20"/>
          <w:szCs w:val="20"/>
          <w:rtl/>
        </w:rPr>
        <w:t>تيسر م</w:t>
      </w:r>
      <w:r w:rsidRPr="00085636">
        <w:rPr>
          <w:rFonts w:ascii="Simplified Arabic" w:hAnsi="Simplified Arabic" w:cs="Simplified Arabic"/>
          <w:sz w:val="20"/>
          <w:szCs w:val="20"/>
          <w:rtl/>
        </w:rPr>
        <w:t xml:space="preserve">بادرات مثل شراكة تسريع </w:t>
      </w:r>
      <w:r w:rsidR="0074328F" w:rsidRPr="0074328F">
        <w:rPr>
          <w:rFonts w:ascii="Simplified Arabic" w:hAnsi="Simplified Arabic" w:cs="Simplified Arabic"/>
          <w:sz w:val="20"/>
          <w:szCs w:val="20"/>
          <w:rtl/>
        </w:rPr>
        <w:t>الإستراتيجيات وخطط العمل الوطنية للتنوع البيولوجي</w:t>
      </w:r>
      <w:r w:rsidRPr="00085636">
        <w:rPr>
          <w:rFonts w:ascii="Simplified Arabic" w:hAnsi="Simplified Arabic" w:cs="Simplified Arabic"/>
          <w:sz w:val="20"/>
          <w:szCs w:val="20"/>
          <w:rtl/>
        </w:rPr>
        <w:t>، وشراكة المساهمات المحددة وطنيا</w:t>
      </w:r>
      <w:r w:rsidR="0074328F">
        <w:rPr>
          <w:rFonts w:ascii="Simplified Arabic" w:hAnsi="Simplified Arabic" w:cs="Simplified Arabic" w:hint="cs"/>
          <w:sz w:val="20"/>
          <w:szCs w:val="20"/>
          <w:rtl/>
        </w:rPr>
        <w:t>ً</w:t>
      </w:r>
      <w:r w:rsidRPr="00085636">
        <w:rPr>
          <w:rFonts w:ascii="Simplified Arabic" w:hAnsi="Simplified Arabic" w:cs="Simplified Arabic"/>
          <w:sz w:val="20"/>
          <w:szCs w:val="20"/>
          <w:rtl/>
        </w:rPr>
        <w:t>، والشبكة العالمية لخط</w:t>
      </w:r>
      <w:r w:rsidR="0074328F">
        <w:rPr>
          <w:rFonts w:ascii="Simplified Arabic" w:hAnsi="Simplified Arabic" w:cs="Simplified Arabic" w:hint="cs"/>
          <w:sz w:val="20"/>
          <w:szCs w:val="20"/>
          <w:rtl/>
        </w:rPr>
        <w:t>ط</w:t>
      </w:r>
      <w:r w:rsidRPr="00085636">
        <w:rPr>
          <w:rFonts w:ascii="Simplified Arabic" w:hAnsi="Simplified Arabic" w:cs="Simplified Arabic"/>
          <w:sz w:val="20"/>
          <w:szCs w:val="20"/>
          <w:rtl/>
        </w:rPr>
        <w:t xml:space="preserve"> التكيف الوطنية، و</w:t>
      </w:r>
      <w:r w:rsidR="0074328F">
        <w:rPr>
          <w:rFonts w:ascii="Simplified Arabic" w:hAnsi="Simplified Arabic" w:cs="Simplified Arabic" w:hint="cs"/>
          <w:sz w:val="20"/>
          <w:szCs w:val="20"/>
          <w:rtl/>
        </w:rPr>
        <w:t xml:space="preserve">شراكة </w:t>
      </w:r>
      <w:r w:rsidRPr="00085636">
        <w:rPr>
          <w:rFonts w:ascii="Simplified Arabic" w:hAnsi="Simplified Arabic" w:cs="Simplified Arabic"/>
          <w:sz w:val="20"/>
          <w:szCs w:val="20"/>
          <w:rtl/>
        </w:rPr>
        <w:t xml:space="preserve">تعزيز الحلول القائمة على الطبيعة </w:t>
      </w:r>
      <w:r w:rsidR="00472B5F">
        <w:rPr>
          <w:rFonts w:ascii="Simplified Arabic" w:hAnsi="Simplified Arabic" w:cs="Simplified Arabic" w:hint="cs"/>
          <w:sz w:val="20"/>
          <w:szCs w:val="20"/>
          <w:rtl/>
        </w:rPr>
        <w:t>لتحقيق</w:t>
      </w:r>
      <w:r w:rsidRPr="00085636">
        <w:rPr>
          <w:rFonts w:ascii="Simplified Arabic" w:hAnsi="Simplified Arabic" w:cs="Simplified Arabic"/>
          <w:sz w:val="20"/>
          <w:szCs w:val="20"/>
          <w:rtl/>
        </w:rPr>
        <w:t xml:space="preserve"> </w:t>
      </w:r>
      <w:r w:rsidR="0074328F">
        <w:rPr>
          <w:rFonts w:ascii="Simplified Arabic" w:hAnsi="Simplified Arabic" w:cs="Simplified Arabic" w:hint="cs"/>
          <w:sz w:val="20"/>
          <w:szCs w:val="20"/>
          <w:rtl/>
        </w:rPr>
        <w:t>تحول مناخي م</w:t>
      </w:r>
      <w:r w:rsidR="00472B5F">
        <w:rPr>
          <w:rFonts w:ascii="Simplified Arabic" w:hAnsi="Simplified Arabic" w:cs="Simplified Arabic" w:hint="cs"/>
          <w:sz w:val="20"/>
          <w:szCs w:val="20"/>
          <w:rtl/>
        </w:rPr>
        <w:t>تسارع</w:t>
      </w:r>
      <w:r w:rsidRPr="00085636">
        <w:rPr>
          <w:rFonts w:ascii="Simplified Arabic" w:hAnsi="Simplified Arabic" w:cs="Simplified Arabic"/>
          <w:sz w:val="20"/>
          <w:szCs w:val="20"/>
          <w:rtl/>
        </w:rPr>
        <w:t>، و</w:t>
      </w:r>
      <w:r w:rsidR="00472B5F" w:rsidRPr="00472B5F">
        <w:rPr>
          <w:rFonts w:ascii="Simplified Arabic" w:hAnsi="Simplified Arabic" w:cs="Simplified Arabic"/>
          <w:sz w:val="20"/>
          <w:szCs w:val="20"/>
          <w:rtl/>
        </w:rPr>
        <w:t>شبكة أصدقاء التكيف القائم على النظم الإيكولوجية</w:t>
      </w:r>
      <w:r w:rsidRPr="00085636">
        <w:rPr>
          <w:rFonts w:ascii="Simplified Arabic" w:hAnsi="Simplified Arabic" w:cs="Simplified Arabic"/>
          <w:sz w:val="20"/>
          <w:szCs w:val="20"/>
          <w:rtl/>
        </w:rPr>
        <w:t xml:space="preserve">، </w:t>
      </w:r>
      <w:r w:rsidR="00472B5F" w:rsidRPr="00472B5F">
        <w:rPr>
          <w:rFonts w:ascii="Simplified Arabic" w:hAnsi="Simplified Arabic" w:cs="Simplified Arabic"/>
          <w:sz w:val="20"/>
          <w:szCs w:val="20"/>
          <w:rtl/>
        </w:rPr>
        <w:t>والشراكة من أجل النهوض بالبيئة والحد من مخاطر الكوارث</w:t>
      </w:r>
      <w:r w:rsidRPr="00085636">
        <w:rPr>
          <w:rFonts w:ascii="Simplified Arabic" w:hAnsi="Simplified Arabic" w:cs="Simplified Arabic"/>
          <w:sz w:val="20"/>
          <w:szCs w:val="20"/>
          <w:rtl/>
        </w:rPr>
        <w:t>، فضلا</w:t>
      </w:r>
      <w:r w:rsidR="00472B5F">
        <w:rPr>
          <w:rFonts w:ascii="Simplified Arabic" w:hAnsi="Simplified Arabic" w:cs="Simplified Arabic" w:hint="cs"/>
          <w:sz w:val="20"/>
          <w:szCs w:val="20"/>
          <w:rtl/>
        </w:rPr>
        <w:t>ً</w:t>
      </w:r>
      <w:r w:rsidRPr="00085636">
        <w:rPr>
          <w:rFonts w:ascii="Simplified Arabic" w:hAnsi="Simplified Arabic" w:cs="Simplified Arabic"/>
          <w:sz w:val="20"/>
          <w:szCs w:val="20"/>
          <w:rtl/>
        </w:rPr>
        <w:t xml:space="preserve"> عن أعضائها، بناء القدرات، ولا سيما للبلدان النامية و</w:t>
      </w:r>
      <w:r w:rsidR="00472B5F">
        <w:rPr>
          <w:rFonts w:ascii="Simplified Arabic" w:hAnsi="Simplified Arabic" w:cs="Simplified Arabic" w:hint="cs"/>
          <w:sz w:val="20"/>
          <w:szCs w:val="20"/>
          <w:rtl/>
        </w:rPr>
        <w:t>تساعد</w:t>
      </w:r>
      <w:r w:rsidRPr="00085636">
        <w:rPr>
          <w:rFonts w:ascii="Simplified Arabic" w:hAnsi="Simplified Arabic" w:cs="Simplified Arabic"/>
          <w:sz w:val="20"/>
          <w:szCs w:val="20"/>
          <w:rtl/>
        </w:rPr>
        <w:t xml:space="preserve"> على زيادة الوعي والفهم ل</w:t>
      </w:r>
      <w:r w:rsidR="00472B5F">
        <w:rPr>
          <w:rFonts w:ascii="Simplified Arabic" w:hAnsi="Simplified Arabic" w:cs="Simplified Arabic" w:hint="cs"/>
          <w:sz w:val="20"/>
          <w:szCs w:val="20"/>
          <w:rtl/>
        </w:rPr>
        <w:t>آثار</w:t>
      </w:r>
      <w:r w:rsidRPr="00085636">
        <w:rPr>
          <w:rFonts w:ascii="Simplified Arabic" w:hAnsi="Simplified Arabic" w:cs="Simplified Arabic"/>
          <w:sz w:val="20"/>
          <w:szCs w:val="20"/>
          <w:rtl/>
        </w:rPr>
        <w:t xml:space="preserve"> تغير المناخ على التنوع البيولوجي، </w:t>
      </w:r>
      <w:r w:rsidR="00472B5F">
        <w:rPr>
          <w:rFonts w:ascii="Simplified Arabic" w:hAnsi="Simplified Arabic" w:cs="Simplified Arabic" w:hint="cs"/>
          <w:sz w:val="20"/>
          <w:szCs w:val="20"/>
          <w:rtl/>
        </w:rPr>
        <w:t>بسبل منها</w:t>
      </w:r>
      <w:r w:rsidRPr="00085636">
        <w:rPr>
          <w:rFonts w:ascii="Simplified Arabic" w:hAnsi="Simplified Arabic" w:cs="Simplified Arabic"/>
          <w:sz w:val="20"/>
          <w:szCs w:val="20"/>
          <w:rtl/>
        </w:rPr>
        <w:t xml:space="preserve"> تبادل الدروس المستفادة من تنفيذ الحلول القائمة على الطبيعة و/أو الن</w:t>
      </w:r>
      <w:r w:rsidR="00472B5F">
        <w:rPr>
          <w:rFonts w:ascii="Simplified Arabic" w:hAnsi="Simplified Arabic" w:cs="Simplified Arabic" w:hint="cs"/>
          <w:sz w:val="20"/>
          <w:szCs w:val="20"/>
          <w:rtl/>
        </w:rPr>
        <w:t>ُ</w:t>
      </w:r>
      <w:r w:rsidRPr="00085636">
        <w:rPr>
          <w:rFonts w:ascii="Simplified Arabic" w:hAnsi="Simplified Arabic" w:cs="Simplified Arabic"/>
          <w:sz w:val="20"/>
          <w:szCs w:val="20"/>
          <w:rtl/>
        </w:rPr>
        <w:t>هج القائمة على النظم الإيكولوجية</w:t>
      </w:r>
      <w:r>
        <w:rPr>
          <w:rFonts w:ascii="Simplified Arabic" w:hAnsi="Simplified Arabic" w:cs="Simplified Arabic" w:hint="cs"/>
          <w:sz w:val="20"/>
          <w:szCs w:val="20"/>
          <w:rtl/>
        </w:rPr>
        <w:t>.</w:t>
      </w:r>
    </w:p>
  </w:footnote>
  <w:footnote w:id="36">
    <w:p w14:paraId="5D1BFF08" w14:textId="20F85D8B" w:rsidR="0006649B" w:rsidRPr="004F2934" w:rsidRDefault="0006649B" w:rsidP="0006649B">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007250E1" w:rsidRPr="00BC40F1">
        <w:rPr>
          <w:szCs w:val="18"/>
        </w:rPr>
        <w:t>Sara M. Leavitt</w:t>
      </w:r>
      <w:r w:rsidR="007250E1" w:rsidRPr="00BC40F1">
        <w:rPr>
          <w:i/>
          <w:iCs/>
          <w:szCs w:val="18"/>
        </w:rPr>
        <w:t xml:space="preserve"> </w:t>
      </w:r>
      <w:r w:rsidR="007250E1" w:rsidRPr="00BC40F1">
        <w:rPr>
          <w:szCs w:val="18"/>
        </w:rPr>
        <w:t xml:space="preserve">and others, </w:t>
      </w:r>
      <w:r w:rsidR="007250E1" w:rsidRPr="006F5217">
        <w:rPr>
          <w:i/>
          <w:iCs/>
          <w:szCs w:val="18"/>
        </w:rPr>
        <w:t>Natural Climate Solutions Handbook</w:t>
      </w:r>
      <w:r w:rsidR="007250E1" w:rsidRPr="00BC40F1">
        <w:rPr>
          <w:i/>
          <w:iCs/>
          <w:szCs w:val="18"/>
        </w:rPr>
        <w:t>: A Technical Guide for Assessing Nature-Based Mitigation Opportunities in Countries</w:t>
      </w:r>
      <w:r w:rsidR="007250E1" w:rsidRPr="006F5217">
        <w:rPr>
          <w:szCs w:val="18"/>
        </w:rPr>
        <w:t>, 2nd ed.</w:t>
      </w:r>
      <w:r w:rsidR="007250E1" w:rsidRPr="00BC40F1">
        <w:rPr>
          <w:szCs w:val="18"/>
        </w:rPr>
        <w:t xml:space="preserve"> (Arlington, The Nature Conservancy, </w:t>
      </w:r>
      <w:r w:rsidR="007250E1">
        <w:rPr>
          <w:szCs w:val="18"/>
        </w:rPr>
        <w:t>2021</w:t>
      </w:r>
      <w:r w:rsidR="007250E1" w:rsidRPr="00BC40F1">
        <w:rPr>
          <w:szCs w:val="18"/>
        </w:rPr>
        <w:t>)</w:t>
      </w:r>
      <w:r>
        <w:rPr>
          <w:rFonts w:ascii="Simplified Arabic" w:hAnsi="Simplified Arabic" w:cs="Simplified Arabic" w:hint="cs"/>
          <w:sz w:val="20"/>
          <w:szCs w:val="20"/>
          <w:rtl/>
        </w:rPr>
        <w:t>.</w:t>
      </w:r>
    </w:p>
  </w:footnote>
  <w:footnote w:id="37">
    <w:p w14:paraId="63FC3EFC" w14:textId="00506372" w:rsidR="0006649B" w:rsidRPr="004F2934" w:rsidRDefault="0006649B" w:rsidP="0006649B">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007250E1" w:rsidRPr="006F5217">
        <w:rPr>
          <w:szCs w:val="18"/>
        </w:rPr>
        <w:t>United Nations Environment Programme</w:t>
      </w:r>
      <w:r w:rsidR="007250E1" w:rsidRPr="00BC40F1">
        <w:rPr>
          <w:szCs w:val="18"/>
        </w:rPr>
        <w:t>,</w:t>
      </w:r>
      <w:r w:rsidR="007250E1" w:rsidRPr="006F5217">
        <w:rPr>
          <w:i/>
          <w:iCs/>
          <w:szCs w:val="18"/>
        </w:rPr>
        <w:t xml:space="preserve"> Nature-based Solutions for Climate Change Mitigation </w:t>
      </w:r>
      <w:r w:rsidR="007250E1" w:rsidRPr="006F5217">
        <w:rPr>
          <w:szCs w:val="18"/>
        </w:rPr>
        <w:t>(</w:t>
      </w:r>
      <w:r w:rsidR="007250E1" w:rsidRPr="00BC40F1">
        <w:rPr>
          <w:szCs w:val="18"/>
        </w:rPr>
        <w:t>Nairobi and Gland, 2021</w:t>
      </w:r>
      <w:r w:rsidR="007250E1" w:rsidRPr="006F5217">
        <w:rPr>
          <w:szCs w:val="18"/>
        </w:rPr>
        <w:t>)</w:t>
      </w:r>
      <w:r>
        <w:rPr>
          <w:rFonts w:ascii="Simplified Arabic" w:hAnsi="Simplified Arabic" w:cs="Simplified Arabic" w:hint="cs"/>
          <w:sz w:val="20"/>
          <w:szCs w:val="20"/>
          <w:rtl/>
        </w:rPr>
        <w:t>.</w:t>
      </w:r>
    </w:p>
  </w:footnote>
  <w:footnote w:id="38">
    <w:p w14:paraId="73AD3396" w14:textId="4C9B98E6" w:rsidR="00A734CF" w:rsidRPr="004F2934" w:rsidRDefault="00A734CF" w:rsidP="00A734CF">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BC40F1">
        <w:rPr>
          <w:szCs w:val="18"/>
        </w:rPr>
        <w:t xml:space="preserve">Nathalie </w:t>
      </w:r>
      <w:r w:rsidRPr="006F5217">
        <w:rPr>
          <w:szCs w:val="18"/>
        </w:rPr>
        <w:t>Seddon and others,</w:t>
      </w:r>
      <w:r w:rsidRPr="00BC40F1">
        <w:rPr>
          <w:i/>
          <w:iCs/>
          <w:szCs w:val="18"/>
        </w:rPr>
        <w:t xml:space="preserve"> </w:t>
      </w:r>
      <w:r w:rsidRPr="00BC40F1">
        <w:rPr>
          <w:szCs w:val="18"/>
        </w:rPr>
        <w:t>“</w:t>
      </w:r>
      <w:r w:rsidRPr="006F5217">
        <w:rPr>
          <w:szCs w:val="18"/>
        </w:rPr>
        <w:t>Understanding the value and limits of nature-based solutions to climate change and other global challenges</w:t>
      </w:r>
      <w:r w:rsidRPr="00BC40F1">
        <w:rPr>
          <w:szCs w:val="18"/>
        </w:rPr>
        <w:t xml:space="preserve">”, </w:t>
      </w:r>
      <w:r w:rsidRPr="006F5217">
        <w:rPr>
          <w:i/>
          <w:iCs/>
          <w:szCs w:val="18"/>
        </w:rPr>
        <w:t>Philosophical Transactions Royal Society B</w:t>
      </w:r>
      <w:r w:rsidRPr="00BC40F1">
        <w:rPr>
          <w:szCs w:val="18"/>
        </w:rPr>
        <w:t>, vol. 375, No. 1794 (March 2020)</w:t>
      </w:r>
      <w:r>
        <w:rPr>
          <w:rFonts w:ascii="Simplified Arabic" w:hAnsi="Simplified Arabic" w:cs="Simplified Arabic" w:hint="cs"/>
          <w:sz w:val="20"/>
          <w:szCs w:val="20"/>
          <w:rtl/>
        </w:rPr>
        <w:t>.</w:t>
      </w:r>
    </w:p>
  </w:footnote>
  <w:footnote w:id="39">
    <w:p w14:paraId="081C7EC3" w14:textId="22C75EC0" w:rsidR="00A734CF" w:rsidRPr="004F2934" w:rsidRDefault="00A734CF" w:rsidP="00A734CF">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BC40F1">
        <w:rPr>
          <w:szCs w:val="18"/>
        </w:rPr>
        <w:t>World Business Council for Sustainable Development,</w:t>
      </w:r>
      <w:r w:rsidRPr="00BC40F1">
        <w:rPr>
          <w:i/>
          <w:iCs/>
          <w:szCs w:val="18"/>
        </w:rPr>
        <w:t xml:space="preserve"> </w:t>
      </w:r>
      <w:r w:rsidRPr="00BC40F1">
        <w:rPr>
          <w:szCs w:val="18"/>
        </w:rPr>
        <w:t>“</w:t>
      </w:r>
      <w:r w:rsidRPr="006F5217">
        <w:rPr>
          <w:szCs w:val="18"/>
        </w:rPr>
        <w:t xml:space="preserve">Carbon </w:t>
      </w:r>
      <w:r w:rsidRPr="00BC40F1">
        <w:rPr>
          <w:szCs w:val="18"/>
        </w:rPr>
        <w:t>s</w:t>
      </w:r>
      <w:r w:rsidRPr="006F5217">
        <w:rPr>
          <w:szCs w:val="18"/>
        </w:rPr>
        <w:t xml:space="preserve">tandards for </w:t>
      </w:r>
      <w:r w:rsidRPr="00BC40F1">
        <w:rPr>
          <w:szCs w:val="18"/>
        </w:rPr>
        <w:t>n</w:t>
      </w:r>
      <w:r w:rsidRPr="006F5217">
        <w:rPr>
          <w:szCs w:val="18"/>
        </w:rPr>
        <w:t xml:space="preserve">atural </w:t>
      </w:r>
      <w:r w:rsidRPr="00BC40F1">
        <w:rPr>
          <w:szCs w:val="18"/>
        </w:rPr>
        <w:t>c</w:t>
      </w:r>
      <w:r w:rsidRPr="006F5217">
        <w:rPr>
          <w:szCs w:val="18"/>
        </w:rPr>
        <w:t xml:space="preserve">limate </w:t>
      </w:r>
      <w:r w:rsidRPr="00BC40F1">
        <w:rPr>
          <w:szCs w:val="18"/>
        </w:rPr>
        <w:t>s</w:t>
      </w:r>
      <w:r w:rsidRPr="006F5217">
        <w:rPr>
          <w:szCs w:val="18"/>
        </w:rPr>
        <w:t xml:space="preserve">olutions (NCS) </w:t>
      </w:r>
      <w:r w:rsidRPr="00BC40F1">
        <w:rPr>
          <w:szCs w:val="18"/>
        </w:rPr>
        <w:t>c</w:t>
      </w:r>
      <w:r w:rsidRPr="006F5217">
        <w:rPr>
          <w:szCs w:val="18"/>
        </w:rPr>
        <w:t>redits</w:t>
      </w:r>
      <w:r w:rsidRPr="00BC40F1">
        <w:rPr>
          <w:szCs w:val="18"/>
        </w:rPr>
        <w:t xml:space="preserve">”, associated technical paper for the report </w:t>
      </w:r>
      <w:r w:rsidRPr="006F5217">
        <w:rPr>
          <w:i/>
          <w:iCs/>
          <w:szCs w:val="18"/>
        </w:rPr>
        <w:t>Nature-based Solutions in strategies for Net Zero, Nature Positive and addressing Inequality</w:t>
      </w:r>
      <w:r w:rsidRPr="00BC40F1">
        <w:rPr>
          <w:szCs w:val="18"/>
        </w:rPr>
        <w:t xml:space="preserve"> (November 2022)</w:t>
      </w:r>
      <w:r>
        <w:rPr>
          <w:rFonts w:ascii="Simplified Arabic" w:hAnsi="Simplified Arabic" w:cs="Simplified Arabic" w:hint="cs"/>
          <w:sz w:val="20"/>
          <w:szCs w:val="20"/>
          <w:rtl/>
        </w:rPr>
        <w:t>.</w:t>
      </w:r>
    </w:p>
  </w:footnote>
  <w:footnote w:id="40">
    <w:p w14:paraId="6EE4B6E2" w14:textId="2F078C03" w:rsidR="00141796" w:rsidRPr="004F2934" w:rsidRDefault="00141796" w:rsidP="00141796">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6F5217">
        <w:rPr>
          <w:szCs w:val="18"/>
        </w:rPr>
        <w:t xml:space="preserve">Robin D. </w:t>
      </w:r>
      <w:proofErr w:type="spellStart"/>
      <w:r w:rsidRPr="006F5217">
        <w:rPr>
          <w:szCs w:val="18"/>
        </w:rPr>
        <w:t>Lamboll</w:t>
      </w:r>
      <w:proofErr w:type="spellEnd"/>
      <w:r w:rsidRPr="00BC40F1">
        <w:rPr>
          <w:szCs w:val="18"/>
        </w:rPr>
        <w:t xml:space="preserve"> and others,</w:t>
      </w:r>
      <w:r w:rsidRPr="006F5217">
        <w:rPr>
          <w:szCs w:val="18"/>
        </w:rPr>
        <w:t xml:space="preserve"> </w:t>
      </w:r>
      <w:r w:rsidRPr="00BC40F1">
        <w:rPr>
          <w:szCs w:val="18"/>
        </w:rPr>
        <w:t>“</w:t>
      </w:r>
      <w:r w:rsidRPr="006F5217">
        <w:rPr>
          <w:szCs w:val="18"/>
        </w:rPr>
        <w:t>Assessing the size and uncertainty of remaining carbon budgets</w:t>
      </w:r>
      <w:r w:rsidRPr="00BC40F1">
        <w:rPr>
          <w:szCs w:val="18"/>
        </w:rPr>
        <w:t xml:space="preserve">”, </w:t>
      </w:r>
      <w:r w:rsidRPr="006F5217">
        <w:rPr>
          <w:i/>
          <w:iCs/>
          <w:szCs w:val="18"/>
        </w:rPr>
        <w:t>Nature Climate Change</w:t>
      </w:r>
      <w:r w:rsidRPr="00BC40F1">
        <w:rPr>
          <w:szCs w:val="18"/>
        </w:rPr>
        <w:t>, vol.</w:t>
      </w:r>
      <w:r>
        <w:rPr>
          <w:szCs w:val="18"/>
        </w:rPr>
        <w:t> </w:t>
      </w:r>
      <w:r w:rsidRPr="00BC40F1">
        <w:rPr>
          <w:szCs w:val="18"/>
        </w:rPr>
        <w:t>13 (December 2023)</w:t>
      </w:r>
      <w:r>
        <w:rPr>
          <w:rFonts w:ascii="Simplified Arabic" w:hAnsi="Simplified Arabic" w:cs="Simplified Arabic" w:hint="cs"/>
          <w:sz w:val="20"/>
          <w:szCs w:val="20"/>
          <w:rtl/>
        </w:rPr>
        <w:t>.</w:t>
      </w:r>
    </w:p>
  </w:footnote>
  <w:footnote w:id="41">
    <w:p w14:paraId="5562BDEF" w14:textId="4826F7BD" w:rsidR="002F26BA" w:rsidRPr="004F2934" w:rsidRDefault="002F26BA" w:rsidP="002F26BA">
      <w:pPr>
        <w:pStyle w:val="Notedebasdepage"/>
        <w:bidi/>
        <w:spacing w:after="0"/>
        <w:ind w:firstLine="6"/>
        <w:rPr>
          <w:rFonts w:ascii="Simplified Arabic" w:hAnsi="Simplified Arabic" w:cs="Simplified Arabic"/>
          <w:sz w:val="20"/>
          <w:szCs w:val="20"/>
          <w:vertAlign w:val="superscript"/>
        </w:rPr>
      </w:pPr>
      <w:r w:rsidRPr="004F2934">
        <w:rPr>
          <w:rStyle w:val="Appelnotedebasdep"/>
          <w:u w:val="none"/>
          <w:vertAlign w:val="superscript"/>
        </w:rPr>
        <w:footnoteRef/>
      </w:r>
      <w:r w:rsidRPr="002F26BA">
        <w:rPr>
          <w:szCs w:val="18"/>
          <w:rtl/>
        </w:rPr>
        <w:t>ال</w:t>
      </w:r>
      <w:r w:rsidR="00B8543C">
        <w:rPr>
          <w:rFonts w:hint="cs"/>
          <w:szCs w:val="18"/>
          <w:rtl/>
        </w:rPr>
        <w:t>مقرر</w:t>
      </w:r>
      <w:r w:rsidRPr="002F26BA">
        <w:rPr>
          <w:szCs w:val="18"/>
          <w:rtl/>
        </w:rPr>
        <w:t xml:space="preserve"> 1/م أ.16، ال</w:t>
      </w:r>
      <w:r>
        <w:rPr>
          <w:rFonts w:hint="cs"/>
          <w:szCs w:val="18"/>
          <w:rtl/>
        </w:rPr>
        <w:t>تذييل</w:t>
      </w:r>
      <w:r w:rsidRPr="002F26BA">
        <w:rPr>
          <w:szCs w:val="18"/>
          <w:rtl/>
        </w:rPr>
        <w:t xml:space="preserve"> الأول، </w:t>
      </w:r>
      <w:r w:rsidR="00B8543C">
        <w:rPr>
          <w:rFonts w:hint="cs"/>
          <w:szCs w:val="18"/>
          <w:rtl/>
        </w:rPr>
        <w:t xml:space="preserve">الصادر عن </w:t>
      </w:r>
      <w:r w:rsidRPr="002F26BA">
        <w:rPr>
          <w:szCs w:val="18"/>
          <w:rtl/>
        </w:rPr>
        <w:t>مؤتمر الأطراف في اتفاقية الأمم المتحدة الإطارية بشأن تغير المناخ</w:t>
      </w:r>
      <w:r>
        <w:rPr>
          <w:rFonts w:ascii="Simplified Arabic" w:hAnsi="Simplified Arabic" w:cs="Simplified Arabic" w:hint="cs"/>
          <w:sz w:val="20"/>
          <w:szCs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_Hlk208244172" w:displacedByCustomXml="next"/>
  <w:bookmarkStart w:id="10" w:name="_Hlk208441360" w:displacedByCustomXml="next"/>
  <w:sdt>
    <w:sdtPr>
      <w:rPr>
        <w:noProof/>
        <w:kern w:val="22"/>
        <w:rtl/>
      </w:rPr>
      <w:alias w:val="Subject"/>
      <w:tag w:val=""/>
      <w:id w:val="1214927013"/>
      <w:dataBinding w:prefixMappings="xmlns:ns0='http://purl.org/dc/elements/1.1/' xmlns:ns1='http://schemas.openxmlformats.org/package/2006/metadata/core-properties' " w:xpath="/ns1:coreProperties[1]/ns0:subject[1]" w:storeItemID="{6C3C8BC8-F283-45AE-878A-BAB7291924A1}"/>
      <w:text/>
    </w:sdtPr>
    <w:sdtEndPr/>
    <w:sdtContent>
      <w:p w14:paraId="4FDE7AD2" w14:textId="042B5DD2" w:rsidR="006F24DA" w:rsidRDefault="00EC1795" w:rsidP="006615AB">
        <w:pPr>
          <w:pStyle w:val="En-tte"/>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CBD/SBSTTA/27/4</w:t>
        </w:r>
      </w:p>
    </w:sdtContent>
  </w:sdt>
  <w:bookmarkEnd w:id="9" w:displacedByCustomXml="prev"/>
  <w:bookmarkEnd w:id="10"/>
  <w:p w14:paraId="3A0010F0" w14:textId="77777777" w:rsidR="006F24DA" w:rsidRDefault="006F24DA" w:rsidP="006F24DA">
    <w:pPr>
      <w:pStyle w:val="En-tte"/>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08202245"/>
      <w:dataBinding w:prefixMappings="xmlns:ns0='http://purl.org/dc/elements/1.1/' xmlns:ns1='http://schemas.openxmlformats.org/package/2006/metadata/core-properties' " w:xpath="/ns1:coreProperties[1]/ns0:subject[1]" w:storeItemID="{6C3C8BC8-F283-45AE-878A-BAB7291924A1}"/>
      <w:text/>
    </w:sdtPr>
    <w:sdtEndPr/>
    <w:sdtContent>
      <w:p w14:paraId="224B2417" w14:textId="77777777" w:rsidR="00EC1795" w:rsidRPr="00EC1795" w:rsidRDefault="00EC1795" w:rsidP="00EC1795">
        <w:pPr>
          <w:pStyle w:val="En-tte"/>
          <w:rPr>
            <w:rtl/>
          </w:rPr>
        </w:pPr>
        <w:r w:rsidRPr="00EC1795">
          <w:t>CBD/SBSTTA/27/4</w:t>
        </w:r>
      </w:p>
    </w:sdtContent>
  </w:sdt>
  <w:p w14:paraId="3CF4E606" w14:textId="61BA40D1" w:rsidR="006F24DA" w:rsidRDefault="006F24DA" w:rsidP="0067775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1456985829"/>
      <w:dataBinding w:prefixMappings="xmlns:ns0='http://purl.org/dc/elements/1.1/' xmlns:ns1='http://schemas.openxmlformats.org/package/2006/metadata/core-properties' " w:xpath="/ns1:coreProperties[1]/ns0:subject[1]" w:storeItemID="{6C3C8BC8-F283-45AE-878A-BAB7291924A1}"/>
      <w:text/>
    </w:sdtPr>
    <w:sdtEndPr/>
    <w:sdtContent>
      <w:p w14:paraId="35782D7A" w14:textId="77777777" w:rsidR="00EE03A0" w:rsidRPr="00EE03A0" w:rsidRDefault="00EE03A0" w:rsidP="00EE03A0">
        <w:pPr>
          <w:pStyle w:val="En-tte"/>
          <w:bidi/>
        </w:pPr>
        <w:r w:rsidRPr="00EE03A0">
          <w:t>CBD/SBSTTA/27/4</w:t>
        </w:r>
      </w:p>
    </w:sdtContent>
  </w:sdt>
  <w:p w14:paraId="3B70F472" w14:textId="77777777" w:rsidR="00EE03A0" w:rsidRDefault="00EE03A0" w:rsidP="00EE03A0">
    <w:pPr>
      <w:pStyle w:val="En-tte"/>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227641"/>
    <w:multiLevelType w:val="hybridMultilevel"/>
    <w:tmpl w:val="8CA66630"/>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1375DA"/>
    <w:multiLevelType w:val="hybridMultilevel"/>
    <w:tmpl w:val="FEC8C5C6"/>
    <w:lvl w:ilvl="0" w:tplc="58066A6C">
      <w:start w:val="3"/>
      <w:numFmt w:val="arabicAbjad"/>
      <w:lvlText w:val="(%1)"/>
      <w:lvlJc w:val="left"/>
      <w:pPr>
        <w:ind w:left="216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FF5C75"/>
    <w:multiLevelType w:val="hybridMultilevel"/>
    <w:tmpl w:val="4AB6A27C"/>
    <w:lvl w:ilvl="0" w:tplc="24BEEBD8">
      <w:start w:val="1"/>
      <w:numFmt w:val="decimal"/>
      <w:lvlText w:val="%1-"/>
      <w:lvlJc w:val="left"/>
      <w:pPr>
        <w:ind w:left="2345" w:hanging="360"/>
      </w:pPr>
      <w:rPr>
        <w:rFonts w:hint="default"/>
        <w:sz w:val="24"/>
      </w:rPr>
    </w:lvl>
    <w:lvl w:ilvl="1" w:tplc="100C0019" w:tentative="1">
      <w:start w:val="1"/>
      <w:numFmt w:val="lowerLetter"/>
      <w:lvlText w:val="%2."/>
      <w:lvlJc w:val="left"/>
      <w:pPr>
        <w:ind w:left="3065" w:hanging="360"/>
      </w:pPr>
    </w:lvl>
    <w:lvl w:ilvl="2" w:tplc="100C001B" w:tentative="1">
      <w:start w:val="1"/>
      <w:numFmt w:val="lowerRoman"/>
      <w:lvlText w:val="%3."/>
      <w:lvlJc w:val="right"/>
      <w:pPr>
        <w:ind w:left="3785" w:hanging="180"/>
      </w:pPr>
    </w:lvl>
    <w:lvl w:ilvl="3" w:tplc="100C000F" w:tentative="1">
      <w:start w:val="1"/>
      <w:numFmt w:val="decimal"/>
      <w:lvlText w:val="%4."/>
      <w:lvlJc w:val="left"/>
      <w:pPr>
        <w:ind w:left="4505" w:hanging="360"/>
      </w:pPr>
    </w:lvl>
    <w:lvl w:ilvl="4" w:tplc="100C0019" w:tentative="1">
      <w:start w:val="1"/>
      <w:numFmt w:val="lowerLetter"/>
      <w:lvlText w:val="%5."/>
      <w:lvlJc w:val="left"/>
      <w:pPr>
        <w:ind w:left="5225" w:hanging="360"/>
      </w:pPr>
    </w:lvl>
    <w:lvl w:ilvl="5" w:tplc="100C001B" w:tentative="1">
      <w:start w:val="1"/>
      <w:numFmt w:val="lowerRoman"/>
      <w:lvlText w:val="%6."/>
      <w:lvlJc w:val="right"/>
      <w:pPr>
        <w:ind w:left="5945" w:hanging="180"/>
      </w:pPr>
    </w:lvl>
    <w:lvl w:ilvl="6" w:tplc="100C000F" w:tentative="1">
      <w:start w:val="1"/>
      <w:numFmt w:val="decimal"/>
      <w:lvlText w:val="%7."/>
      <w:lvlJc w:val="left"/>
      <w:pPr>
        <w:ind w:left="6665" w:hanging="360"/>
      </w:pPr>
    </w:lvl>
    <w:lvl w:ilvl="7" w:tplc="100C0019" w:tentative="1">
      <w:start w:val="1"/>
      <w:numFmt w:val="lowerLetter"/>
      <w:lvlText w:val="%8."/>
      <w:lvlJc w:val="left"/>
      <w:pPr>
        <w:ind w:left="7385" w:hanging="360"/>
      </w:pPr>
    </w:lvl>
    <w:lvl w:ilvl="8" w:tplc="100C001B" w:tentative="1">
      <w:start w:val="1"/>
      <w:numFmt w:val="lowerRoman"/>
      <w:lvlText w:val="%9."/>
      <w:lvlJc w:val="right"/>
      <w:pPr>
        <w:ind w:left="8105" w:hanging="180"/>
      </w:pPr>
    </w:lvl>
  </w:abstractNum>
  <w:abstractNum w:abstractNumId="12"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5" w15:restartNumberingAfterBreak="0">
    <w:nsid w:val="3F9D3C20"/>
    <w:multiLevelType w:val="hybridMultilevel"/>
    <w:tmpl w:val="9DB0D77C"/>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57969E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466B4182"/>
    <w:multiLevelType w:val="hybridMultilevel"/>
    <w:tmpl w:val="834A29F6"/>
    <w:lvl w:ilvl="0" w:tplc="FFFFFFFF">
      <w:start w:val="1"/>
      <w:numFmt w:val="arabicAbjad"/>
      <w:lvlText w:val="(%1)"/>
      <w:lvlJc w:val="left"/>
      <w:pPr>
        <w:ind w:left="1374" w:hanging="360"/>
      </w:pPr>
      <w:rPr>
        <w:rFonts w:hint="default"/>
        <w:sz w:val="24"/>
      </w:rPr>
    </w:lvl>
    <w:lvl w:ilvl="1" w:tplc="FFFFFFFF" w:tentative="1">
      <w:start w:val="1"/>
      <w:numFmt w:val="lowerLetter"/>
      <w:lvlText w:val="%2."/>
      <w:lvlJc w:val="left"/>
      <w:pPr>
        <w:ind w:left="2094" w:hanging="360"/>
      </w:pPr>
    </w:lvl>
    <w:lvl w:ilvl="2" w:tplc="FFFFFFFF" w:tentative="1">
      <w:start w:val="1"/>
      <w:numFmt w:val="lowerRoman"/>
      <w:lvlText w:val="%3."/>
      <w:lvlJc w:val="right"/>
      <w:pPr>
        <w:ind w:left="2814" w:hanging="180"/>
      </w:pPr>
    </w:lvl>
    <w:lvl w:ilvl="3" w:tplc="FFFFFFFF" w:tentative="1">
      <w:start w:val="1"/>
      <w:numFmt w:val="decimal"/>
      <w:lvlText w:val="%4."/>
      <w:lvlJc w:val="left"/>
      <w:pPr>
        <w:ind w:left="3534" w:hanging="360"/>
      </w:pPr>
    </w:lvl>
    <w:lvl w:ilvl="4" w:tplc="FFFFFFFF" w:tentative="1">
      <w:start w:val="1"/>
      <w:numFmt w:val="lowerLetter"/>
      <w:lvlText w:val="%5."/>
      <w:lvlJc w:val="left"/>
      <w:pPr>
        <w:ind w:left="4254" w:hanging="360"/>
      </w:pPr>
    </w:lvl>
    <w:lvl w:ilvl="5" w:tplc="FFFFFFFF" w:tentative="1">
      <w:start w:val="1"/>
      <w:numFmt w:val="lowerRoman"/>
      <w:lvlText w:val="%6."/>
      <w:lvlJc w:val="right"/>
      <w:pPr>
        <w:ind w:left="4974" w:hanging="180"/>
      </w:pPr>
    </w:lvl>
    <w:lvl w:ilvl="6" w:tplc="FFFFFFFF" w:tentative="1">
      <w:start w:val="1"/>
      <w:numFmt w:val="decimal"/>
      <w:lvlText w:val="%7."/>
      <w:lvlJc w:val="left"/>
      <w:pPr>
        <w:ind w:left="5694" w:hanging="360"/>
      </w:pPr>
    </w:lvl>
    <w:lvl w:ilvl="7" w:tplc="FFFFFFFF" w:tentative="1">
      <w:start w:val="1"/>
      <w:numFmt w:val="lowerLetter"/>
      <w:lvlText w:val="%8."/>
      <w:lvlJc w:val="left"/>
      <w:pPr>
        <w:ind w:left="6414" w:hanging="360"/>
      </w:pPr>
    </w:lvl>
    <w:lvl w:ilvl="8" w:tplc="FFFFFFFF" w:tentative="1">
      <w:start w:val="1"/>
      <w:numFmt w:val="lowerRoman"/>
      <w:lvlText w:val="%9."/>
      <w:lvlJc w:val="right"/>
      <w:pPr>
        <w:ind w:left="7134"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94626B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59707627"/>
    <w:multiLevelType w:val="hybridMultilevel"/>
    <w:tmpl w:val="656C4070"/>
    <w:lvl w:ilvl="0" w:tplc="1E0032AC">
      <w:start w:val="1"/>
      <w:numFmt w:val="decimal"/>
      <w:lvlText w:val="%1-"/>
      <w:lvlJc w:val="left"/>
      <w:pPr>
        <w:ind w:left="2345" w:hanging="360"/>
      </w:pPr>
      <w:rPr>
        <w:rFonts w:hint="default"/>
        <w:sz w:val="24"/>
      </w:rPr>
    </w:lvl>
    <w:lvl w:ilvl="1" w:tplc="100C0019" w:tentative="1">
      <w:start w:val="1"/>
      <w:numFmt w:val="lowerLetter"/>
      <w:lvlText w:val="%2."/>
      <w:lvlJc w:val="left"/>
      <w:pPr>
        <w:ind w:left="3065" w:hanging="360"/>
      </w:pPr>
    </w:lvl>
    <w:lvl w:ilvl="2" w:tplc="100C001B" w:tentative="1">
      <w:start w:val="1"/>
      <w:numFmt w:val="lowerRoman"/>
      <w:lvlText w:val="%3."/>
      <w:lvlJc w:val="right"/>
      <w:pPr>
        <w:ind w:left="3785" w:hanging="180"/>
      </w:pPr>
    </w:lvl>
    <w:lvl w:ilvl="3" w:tplc="100C000F" w:tentative="1">
      <w:start w:val="1"/>
      <w:numFmt w:val="decimal"/>
      <w:lvlText w:val="%4."/>
      <w:lvlJc w:val="left"/>
      <w:pPr>
        <w:ind w:left="4505" w:hanging="360"/>
      </w:pPr>
    </w:lvl>
    <w:lvl w:ilvl="4" w:tplc="100C0019" w:tentative="1">
      <w:start w:val="1"/>
      <w:numFmt w:val="lowerLetter"/>
      <w:lvlText w:val="%5."/>
      <w:lvlJc w:val="left"/>
      <w:pPr>
        <w:ind w:left="5225" w:hanging="360"/>
      </w:pPr>
    </w:lvl>
    <w:lvl w:ilvl="5" w:tplc="100C001B" w:tentative="1">
      <w:start w:val="1"/>
      <w:numFmt w:val="lowerRoman"/>
      <w:lvlText w:val="%6."/>
      <w:lvlJc w:val="right"/>
      <w:pPr>
        <w:ind w:left="5945" w:hanging="180"/>
      </w:pPr>
    </w:lvl>
    <w:lvl w:ilvl="6" w:tplc="100C000F" w:tentative="1">
      <w:start w:val="1"/>
      <w:numFmt w:val="decimal"/>
      <w:lvlText w:val="%7."/>
      <w:lvlJc w:val="left"/>
      <w:pPr>
        <w:ind w:left="6665" w:hanging="360"/>
      </w:pPr>
    </w:lvl>
    <w:lvl w:ilvl="7" w:tplc="100C0019" w:tentative="1">
      <w:start w:val="1"/>
      <w:numFmt w:val="lowerLetter"/>
      <w:lvlText w:val="%8."/>
      <w:lvlJc w:val="left"/>
      <w:pPr>
        <w:ind w:left="7385" w:hanging="360"/>
      </w:pPr>
    </w:lvl>
    <w:lvl w:ilvl="8" w:tplc="100C001B" w:tentative="1">
      <w:start w:val="1"/>
      <w:numFmt w:val="lowerRoman"/>
      <w:lvlText w:val="%9."/>
      <w:lvlJc w:val="right"/>
      <w:pPr>
        <w:ind w:left="8105" w:hanging="180"/>
      </w:pPr>
    </w:lvl>
  </w:abstractNum>
  <w:abstractNum w:abstractNumId="2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E413A8E"/>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1BE57F7"/>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10"/>
  </w:num>
  <w:num w:numId="2" w16cid:durableId="190728141">
    <w:abstractNumId w:val="22"/>
  </w:num>
  <w:num w:numId="3" w16cid:durableId="255095942">
    <w:abstractNumId w:val="18"/>
  </w:num>
  <w:num w:numId="4" w16cid:durableId="320354325">
    <w:abstractNumId w:val="22"/>
  </w:num>
  <w:num w:numId="5" w16cid:durableId="65416179">
    <w:abstractNumId w:val="21"/>
  </w:num>
  <w:num w:numId="6" w16cid:durableId="793327173">
    <w:abstractNumId w:val="29"/>
  </w:num>
  <w:num w:numId="7" w16cid:durableId="1626615899">
    <w:abstractNumId w:val="15"/>
  </w:num>
  <w:num w:numId="8" w16cid:durableId="1660889771">
    <w:abstractNumId w:val="9"/>
  </w:num>
  <w:num w:numId="9" w16cid:durableId="907492931">
    <w:abstractNumId w:val="5"/>
  </w:num>
  <w:num w:numId="10" w16cid:durableId="1399016130">
    <w:abstractNumId w:val="3"/>
  </w:num>
  <w:num w:numId="11" w16cid:durableId="595863977">
    <w:abstractNumId w:val="28"/>
  </w:num>
  <w:num w:numId="12" w16cid:durableId="794715171">
    <w:abstractNumId w:val="34"/>
  </w:num>
  <w:num w:numId="13" w16cid:durableId="755981528">
    <w:abstractNumId w:val="1"/>
  </w:num>
  <w:num w:numId="14" w16cid:durableId="581373135">
    <w:abstractNumId w:val="16"/>
  </w:num>
  <w:num w:numId="15" w16cid:durableId="1971204854">
    <w:abstractNumId w:val="33"/>
  </w:num>
  <w:num w:numId="16" w16cid:durableId="1147358259">
    <w:abstractNumId w:val="27"/>
  </w:num>
  <w:num w:numId="17" w16cid:durableId="236594693">
    <w:abstractNumId w:val="2"/>
  </w:num>
  <w:num w:numId="18" w16cid:durableId="1006520041">
    <w:abstractNumId w:val="12"/>
  </w:num>
  <w:num w:numId="19" w16cid:durableId="1296639409">
    <w:abstractNumId w:val="8"/>
  </w:num>
  <w:num w:numId="20" w16cid:durableId="229778509">
    <w:abstractNumId w:val="35"/>
  </w:num>
  <w:num w:numId="21" w16cid:durableId="1436246529">
    <w:abstractNumId w:val="25"/>
  </w:num>
  <w:num w:numId="22" w16cid:durableId="709837135">
    <w:abstractNumId w:val="13"/>
  </w:num>
  <w:num w:numId="23" w16cid:durableId="492641684">
    <w:abstractNumId w:val="32"/>
  </w:num>
  <w:num w:numId="24" w16cid:durableId="184097113">
    <w:abstractNumId w:val="7"/>
  </w:num>
  <w:num w:numId="25" w16cid:durableId="650326051">
    <w:abstractNumId w:val="19"/>
  </w:num>
  <w:num w:numId="26" w16cid:durableId="1772895274">
    <w:abstractNumId w:val="6"/>
  </w:num>
  <w:num w:numId="27" w16cid:durableId="1449160469">
    <w:abstractNumId w:val="20"/>
  </w:num>
  <w:num w:numId="28" w16cid:durableId="1823961598">
    <w:abstractNumId w:val="0"/>
  </w:num>
  <w:num w:numId="29" w16cid:durableId="41489232">
    <w:abstractNumId w:val="31"/>
  </w:num>
  <w:num w:numId="30" w16cid:durableId="153766096">
    <w:abstractNumId w:val="17"/>
  </w:num>
  <w:num w:numId="31" w16cid:durableId="332076610">
    <w:abstractNumId w:val="4"/>
  </w:num>
  <w:num w:numId="32" w16cid:durableId="219480192">
    <w:abstractNumId w:val="26"/>
  </w:num>
  <w:num w:numId="33" w16cid:durableId="14775340">
    <w:abstractNumId w:val="23"/>
  </w:num>
  <w:num w:numId="34" w16cid:durableId="1889141719">
    <w:abstractNumId w:val="30"/>
  </w:num>
  <w:num w:numId="35" w16cid:durableId="1130973365">
    <w:abstractNumId w:val="24"/>
  </w:num>
  <w:num w:numId="36" w16cid:durableId="1727021680">
    <w:abstractNumId w:val="11"/>
  </w:num>
  <w:num w:numId="37" w16cid:durableId="66486827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510"/>
    <w:rsid w:val="0000368E"/>
    <w:rsid w:val="000064E9"/>
    <w:rsid w:val="00006ABD"/>
    <w:rsid w:val="00010828"/>
    <w:rsid w:val="00011E51"/>
    <w:rsid w:val="00012C13"/>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16C"/>
    <w:rsid w:val="00032509"/>
    <w:rsid w:val="00033843"/>
    <w:rsid w:val="00036BC4"/>
    <w:rsid w:val="00037493"/>
    <w:rsid w:val="00037873"/>
    <w:rsid w:val="000428F5"/>
    <w:rsid w:val="00042DE7"/>
    <w:rsid w:val="000454F5"/>
    <w:rsid w:val="00047099"/>
    <w:rsid w:val="00047B0C"/>
    <w:rsid w:val="00050C80"/>
    <w:rsid w:val="00051A81"/>
    <w:rsid w:val="00052CF8"/>
    <w:rsid w:val="00054381"/>
    <w:rsid w:val="00054C36"/>
    <w:rsid w:val="00055300"/>
    <w:rsid w:val="00061D72"/>
    <w:rsid w:val="000622AC"/>
    <w:rsid w:val="00062695"/>
    <w:rsid w:val="000649DC"/>
    <w:rsid w:val="0006516D"/>
    <w:rsid w:val="00065E6A"/>
    <w:rsid w:val="000660D4"/>
    <w:rsid w:val="0006649B"/>
    <w:rsid w:val="00066F7F"/>
    <w:rsid w:val="00067E23"/>
    <w:rsid w:val="000711E1"/>
    <w:rsid w:val="00073708"/>
    <w:rsid w:val="00075576"/>
    <w:rsid w:val="000760C5"/>
    <w:rsid w:val="000772F9"/>
    <w:rsid w:val="0007764D"/>
    <w:rsid w:val="00081E7C"/>
    <w:rsid w:val="00084008"/>
    <w:rsid w:val="000850AA"/>
    <w:rsid w:val="0008539E"/>
    <w:rsid w:val="00085636"/>
    <w:rsid w:val="00085773"/>
    <w:rsid w:val="0008589D"/>
    <w:rsid w:val="00086D99"/>
    <w:rsid w:val="00087FB6"/>
    <w:rsid w:val="0009085B"/>
    <w:rsid w:val="000A0CD4"/>
    <w:rsid w:val="000A1248"/>
    <w:rsid w:val="000A198D"/>
    <w:rsid w:val="000A24CB"/>
    <w:rsid w:val="000A3071"/>
    <w:rsid w:val="000A3F82"/>
    <w:rsid w:val="000A7155"/>
    <w:rsid w:val="000A78C6"/>
    <w:rsid w:val="000A7FD3"/>
    <w:rsid w:val="000B20BC"/>
    <w:rsid w:val="000B29D0"/>
    <w:rsid w:val="000B2BD3"/>
    <w:rsid w:val="000B53A0"/>
    <w:rsid w:val="000C146B"/>
    <w:rsid w:val="000C4344"/>
    <w:rsid w:val="000C77DD"/>
    <w:rsid w:val="000D0B3C"/>
    <w:rsid w:val="000D0BBE"/>
    <w:rsid w:val="000D20DA"/>
    <w:rsid w:val="000D2448"/>
    <w:rsid w:val="000D31DA"/>
    <w:rsid w:val="000D34F1"/>
    <w:rsid w:val="000D4752"/>
    <w:rsid w:val="000D49B4"/>
    <w:rsid w:val="000D50A1"/>
    <w:rsid w:val="000D6122"/>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2B5B"/>
    <w:rsid w:val="001040FB"/>
    <w:rsid w:val="001073FE"/>
    <w:rsid w:val="00107743"/>
    <w:rsid w:val="00112647"/>
    <w:rsid w:val="00113D8F"/>
    <w:rsid w:val="001140C9"/>
    <w:rsid w:val="001140E6"/>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1796"/>
    <w:rsid w:val="00143E00"/>
    <w:rsid w:val="001461E7"/>
    <w:rsid w:val="00146762"/>
    <w:rsid w:val="001471D6"/>
    <w:rsid w:val="00151A36"/>
    <w:rsid w:val="0015457D"/>
    <w:rsid w:val="00155DC1"/>
    <w:rsid w:val="00155EFD"/>
    <w:rsid w:val="00156B22"/>
    <w:rsid w:val="00157BB6"/>
    <w:rsid w:val="001604D2"/>
    <w:rsid w:val="001608FA"/>
    <w:rsid w:val="00160F9B"/>
    <w:rsid w:val="00161D70"/>
    <w:rsid w:val="00163278"/>
    <w:rsid w:val="00163519"/>
    <w:rsid w:val="00164DBB"/>
    <w:rsid w:val="00166367"/>
    <w:rsid w:val="00167A62"/>
    <w:rsid w:val="00173A32"/>
    <w:rsid w:val="0017442E"/>
    <w:rsid w:val="00174B0E"/>
    <w:rsid w:val="00176FBE"/>
    <w:rsid w:val="001770D3"/>
    <w:rsid w:val="001771AA"/>
    <w:rsid w:val="001805D3"/>
    <w:rsid w:val="00181B63"/>
    <w:rsid w:val="00181F9D"/>
    <w:rsid w:val="001833FD"/>
    <w:rsid w:val="00183C15"/>
    <w:rsid w:val="001840E6"/>
    <w:rsid w:val="00186D8B"/>
    <w:rsid w:val="00187881"/>
    <w:rsid w:val="001917E0"/>
    <w:rsid w:val="00191AFE"/>
    <w:rsid w:val="00192E06"/>
    <w:rsid w:val="00194C4D"/>
    <w:rsid w:val="001A5072"/>
    <w:rsid w:val="001A6F1F"/>
    <w:rsid w:val="001A7941"/>
    <w:rsid w:val="001B2C93"/>
    <w:rsid w:val="001B495E"/>
    <w:rsid w:val="001B5AD3"/>
    <w:rsid w:val="001C09DB"/>
    <w:rsid w:val="001C2CBA"/>
    <w:rsid w:val="001C3007"/>
    <w:rsid w:val="001C36B1"/>
    <w:rsid w:val="001C5594"/>
    <w:rsid w:val="001C59E1"/>
    <w:rsid w:val="001C6300"/>
    <w:rsid w:val="001C7AED"/>
    <w:rsid w:val="001C7EBB"/>
    <w:rsid w:val="001D47F8"/>
    <w:rsid w:val="001D4B85"/>
    <w:rsid w:val="001D636B"/>
    <w:rsid w:val="001D7B50"/>
    <w:rsid w:val="001E1730"/>
    <w:rsid w:val="001E2453"/>
    <w:rsid w:val="001E2CFC"/>
    <w:rsid w:val="001E38A3"/>
    <w:rsid w:val="001E3C2A"/>
    <w:rsid w:val="001E4FE5"/>
    <w:rsid w:val="001E59BC"/>
    <w:rsid w:val="001F47F3"/>
    <w:rsid w:val="001F4992"/>
    <w:rsid w:val="001F4A28"/>
    <w:rsid w:val="001F4A6F"/>
    <w:rsid w:val="001F6379"/>
    <w:rsid w:val="001F68D7"/>
    <w:rsid w:val="001F695A"/>
    <w:rsid w:val="001F77BD"/>
    <w:rsid w:val="00200710"/>
    <w:rsid w:val="00201343"/>
    <w:rsid w:val="00204415"/>
    <w:rsid w:val="002055DF"/>
    <w:rsid w:val="002060AA"/>
    <w:rsid w:val="0020670A"/>
    <w:rsid w:val="00207A6E"/>
    <w:rsid w:val="002104F8"/>
    <w:rsid w:val="002137B2"/>
    <w:rsid w:val="00214C81"/>
    <w:rsid w:val="00214D55"/>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365C"/>
    <w:rsid w:val="002443FE"/>
    <w:rsid w:val="0024600F"/>
    <w:rsid w:val="0024643B"/>
    <w:rsid w:val="00247D1C"/>
    <w:rsid w:val="00250D5A"/>
    <w:rsid w:val="00252624"/>
    <w:rsid w:val="00252897"/>
    <w:rsid w:val="00252A9E"/>
    <w:rsid w:val="002569B4"/>
    <w:rsid w:val="00257572"/>
    <w:rsid w:val="002575EA"/>
    <w:rsid w:val="0026250C"/>
    <w:rsid w:val="00262526"/>
    <w:rsid w:val="0026290B"/>
    <w:rsid w:val="002629F8"/>
    <w:rsid w:val="00262C99"/>
    <w:rsid w:val="00263F0C"/>
    <w:rsid w:val="0026412A"/>
    <w:rsid w:val="00264D79"/>
    <w:rsid w:val="002664F7"/>
    <w:rsid w:val="00267FB2"/>
    <w:rsid w:val="00272B0F"/>
    <w:rsid w:val="00273E30"/>
    <w:rsid w:val="002760C3"/>
    <w:rsid w:val="0027680D"/>
    <w:rsid w:val="00280929"/>
    <w:rsid w:val="00281F17"/>
    <w:rsid w:val="0028370D"/>
    <w:rsid w:val="0028390E"/>
    <w:rsid w:val="00284083"/>
    <w:rsid w:val="00284C31"/>
    <w:rsid w:val="0028512B"/>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1B39"/>
    <w:rsid w:val="002B2968"/>
    <w:rsid w:val="002B2983"/>
    <w:rsid w:val="002B49D0"/>
    <w:rsid w:val="002B6553"/>
    <w:rsid w:val="002B6FB2"/>
    <w:rsid w:val="002C0089"/>
    <w:rsid w:val="002C08EC"/>
    <w:rsid w:val="002C0AA7"/>
    <w:rsid w:val="002C28BF"/>
    <w:rsid w:val="002C2D11"/>
    <w:rsid w:val="002C48A7"/>
    <w:rsid w:val="002C4BDB"/>
    <w:rsid w:val="002C510E"/>
    <w:rsid w:val="002D17FC"/>
    <w:rsid w:val="002D1E10"/>
    <w:rsid w:val="002D355B"/>
    <w:rsid w:val="002D6635"/>
    <w:rsid w:val="002E0627"/>
    <w:rsid w:val="002E22CF"/>
    <w:rsid w:val="002E3198"/>
    <w:rsid w:val="002E3E50"/>
    <w:rsid w:val="002E51EE"/>
    <w:rsid w:val="002E62B3"/>
    <w:rsid w:val="002E731B"/>
    <w:rsid w:val="002E7402"/>
    <w:rsid w:val="002F04D2"/>
    <w:rsid w:val="002F0785"/>
    <w:rsid w:val="002F1491"/>
    <w:rsid w:val="002F15BB"/>
    <w:rsid w:val="002F26BA"/>
    <w:rsid w:val="002F3178"/>
    <w:rsid w:val="002F321D"/>
    <w:rsid w:val="002F34D3"/>
    <w:rsid w:val="002F5694"/>
    <w:rsid w:val="00302889"/>
    <w:rsid w:val="003056B8"/>
    <w:rsid w:val="00306DC5"/>
    <w:rsid w:val="00310399"/>
    <w:rsid w:val="0031091E"/>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5F59"/>
    <w:rsid w:val="00327DDD"/>
    <w:rsid w:val="003306B9"/>
    <w:rsid w:val="00330D2D"/>
    <w:rsid w:val="00330F27"/>
    <w:rsid w:val="00331F2C"/>
    <w:rsid w:val="00334530"/>
    <w:rsid w:val="00336766"/>
    <w:rsid w:val="003400BF"/>
    <w:rsid w:val="00342850"/>
    <w:rsid w:val="00344D0C"/>
    <w:rsid w:val="00347B2D"/>
    <w:rsid w:val="003507D9"/>
    <w:rsid w:val="00350BF7"/>
    <w:rsid w:val="003524BD"/>
    <w:rsid w:val="0035272B"/>
    <w:rsid w:val="003534D3"/>
    <w:rsid w:val="00353525"/>
    <w:rsid w:val="00354F1B"/>
    <w:rsid w:val="00355FCA"/>
    <w:rsid w:val="00361341"/>
    <w:rsid w:val="003618D6"/>
    <w:rsid w:val="003636E1"/>
    <w:rsid w:val="00365429"/>
    <w:rsid w:val="00367608"/>
    <w:rsid w:val="00371AF7"/>
    <w:rsid w:val="00372652"/>
    <w:rsid w:val="003729B7"/>
    <w:rsid w:val="00372D81"/>
    <w:rsid w:val="00374957"/>
    <w:rsid w:val="00374EB0"/>
    <w:rsid w:val="003822C0"/>
    <w:rsid w:val="00382AB0"/>
    <w:rsid w:val="00384170"/>
    <w:rsid w:val="003844B1"/>
    <w:rsid w:val="00385A1D"/>
    <w:rsid w:val="00386801"/>
    <w:rsid w:val="00391060"/>
    <w:rsid w:val="003913CE"/>
    <w:rsid w:val="0039150F"/>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50E"/>
    <w:rsid w:val="003B466E"/>
    <w:rsid w:val="003B4AD9"/>
    <w:rsid w:val="003B505D"/>
    <w:rsid w:val="003B53D4"/>
    <w:rsid w:val="003B71AB"/>
    <w:rsid w:val="003C113F"/>
    <w:rsid w:val="003C3CF4"/>
    <w:rsid w:val="003C4DB4"/>
    <w:rsid w:val="003C525C"/>
    <w:rsid w:val="003C5785"/>
    <w:rsid w:val="003C5868"/>
    <w:rsid w:val="003C77E3"/>
    <w:rsid w:val="003C79D4"/>
    <w:rsid w:val="003C7CA9"/>
    <w:rsid w:val="003D1FDE"/>
    <w:rsid w:val="003D2FB8"/>
    <w:rsid w:val="003D4821"/>
    <w:rsid w:val="003D6FC8"/>
    <w:rsid w:val="003E1545"/>
    <w:rsid w:val="003E23DB"/>
    <w:rsid w:val="003E2DAE"/>
    <w:rsid w:val="003E45A9"/>
    <w:rsid w:val="003E5D18"/>
    <w:rsid w:val="003E5F30"/>
    <w:rsid w:val="003E6148"/>
    <w:rsid w:val="003E6C9C"/>
    <w:rsid w:val="003F236B"/>
    <w:rsid w:val="003F4BD5"/>
    <w:rsid w:val="003F5188"/>
    <w:rsid w:val="003F5761"/>
    <w:rsid w:val="003F6E44"/>
    <w:rsid w:val="00400D70"/>
    <w:rsid w:val="00400E62"/>
    <w:rsid w:val="0040341C"/>
    <w:rsid w:val="0040370F"/>
    <w:rsid w:val="0040583C"/>
    <w:rsid w:val="0040653C"/>
    <w:rsid w:val="00406BC6"/>
    <w:rsid w:val="00407E76"/>
    <w:rsid w:val="0041034C"/>
    <w:rsid w:val="00412631"/>
    <w:rsid w:val="00412812"/>
    <w:rsid w:val="00412F15"/>
    <w:rsid w:val="004144CF"/>
    <w:rsid w:val="00414C9C"/>
    <w:rsid w:val="004155DA"/>
    <w:rsid w:val="00416603"/>
    <w:rsid w:val="00416CE7"/>
    <w:rsid w:val="0041737C"/>
    <w:rsid w:val="0042219E"/>
    <w:rsid w:val="004221FE"/>
    <w:rsid w:val="004250D3"/>
    <w:rsid w:val="004266CC"/>
    <w:rsid w:val="0043327F"/>
    <w:rsid w:val="00435132"/>
    <w:rsid w:val="0043608A"/>
    <w:rsid w:val="004360FC"/>
    <w:rsid w:val="00436625"/>
    <w:rsid w:val="00437636"/>
    <w:rsid w:val="00437902"/>
    <w:rsid w:val="0044069A"/>
    <w:rsid w:val="00440EDD"/>
    <w:rsid w:val="0044190C"/>
    <w:rsid w:val="0044424E"/>
    <w:rsid w:val="00446BEE"/>
    <w:rsid w:val="0045098B"/>
    <w:rsid w:val="00452994"/>
    <w:rsid w:val="00452EF5"/>
    <w:rsid w:val="00453E04"/>
    <w:rsid w:val="00457535"/>
    <w:rsid w:val="00460C92"/>
    <w:rsid w:val="0046141D"/>
    <w:rsid w:val="0046214A"/>
    <w:rsid w:val="00466864"/>
    <w:rsid w:val="00466C1E"/>
    <w:rsid w:val="00467A12"/>
    <w:rsid w:val="0047101F"/>
    <w:rsid w:val="00471A50"/>
    <w:rsid w:val="00471A81"/>
    <w:rsid w:val="004723EF"/>
    <w:rsid w:val="00472B5F"/>
    <w:rsid w:val="0047332E"/>
    <w:rsid w:val="00480F82"/>
    <w:rsid w:val="004827E7"/>
    <w:rsid w:val="00482CAA"/>
    <w:rsid w:val="00484729"/>
    <w:rsid w:val="00490CE3"/>
    <w:rsid w:val="00492E7F"/>
    <w:rsid w:val="00493D1C"/>
    <w:rsid w:val="004966A2"/>
    <w:rsid w:val="00496B46"/>
    <w:rsid w:val="004972EB"/>
    <w:rsid w:val="004A017C"/>
    <w:rsid w:val="004A2E37"/>
    <w:rsid w:val="004A4098"/>
    <w:rsid w:val="004A5CB2"/>
    <w:rsid w:val="004A686C"/>
    <w:rsid w:val="004A6972"/>
    <w:rsid w:val="004A6A71"/>
    <w:rsid w:val="004A7D34"/>
    <w:rsid w:val="004B0E58"/>
    <w:rsid w:val="004B2DB1"/>
    <w:rsid w:val="004B312D"/>
    <w:rsid w:val="004B4309"/>
    <w:rsid w:val="004B4F4D"/>
    <w:rsid w:val="004B597A"/>
    <w:rsid w:val="004B59D7"/>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3B3B"/>
    <w:rsid w:val="004E40DF"/>
    <w:rsid w:val="004E6E28"/>
    <w:rsid w:val="004F07E0"/>
    <w:rsid w:val="004F1116"/>
    <w:rsid w:val="004F201C"/>
    <w:rsid w:val="004F273B"/>
    <w:rsid w:val="004F2934"/>
    <w:rsid w:val="004F2E78"/>
    <w:rsid w:val="004F5566"/>
    <w:rsid w:val="004F5DEF"/>
    <w:rsid w:val="00500530"/>
    <w:rsid w:val="00500D3C"/>
    <w:rsid w:val="00502800"/>
    <w:rsid w:val="00502B7C"/>
    <w:rsid w:val="005032C9"/>
    <w:rsid w:val="00503E98"/>
    <w:rsid w:val="005043E1"/>
    <w:rsid w:val="0051009E"/>
    <w:rsid w:val="00510341"/>
    <w:rsid w:val="00510701"/>
    <w:rsid w:val="00510820"/>
    <w:rsid w:val="0051082E"/>
    <w:rsid w:val="00511073"/>
    <w:rsid w:val="0051231F"/>
    <w:rsid w:val="00516C26"/>
    <w:rsid w:val="0052015D"/>
    <w:rsid w:val="00521EFF"/>
    <w:rsid w:val="00522DFE"/>
    <w:rsid w:val="00522E0C"/>
    <w:rsid w:val="00523542"/>
    <w:rsid w:val="00524664"/>
    <w:rsid w:val="00525DCC"/>
    <w:rsid w:val="0052775B"/>
    <w:rsid w:val="005350E7"/>
    <w:rsid w:val="0053541C"/>
    <w:rsid w:val="005403D8"/>
    <w:rsid w:val="00542250"/>
    <w:rsid w:val="005440A6"/>
    <w:rsid w:val="005440FC"/>
    <w:rsid w:val="0054745B"/>
    <w:rsid w:val="0054797B"/>
    <w:rsid w:val="00551055"/>
    <w:rsid w:val="005513BF"/>
    <w:rsid w:val="0055140A"/>
    <w:rsid w:val="00553105"/>
    <w:rsid w:val="00554065"/>
    <w:rsid w:val="00554405"/>
    <w:rsid w:val="00556CF5"/>
    <w:rsid w:val="00557080"/>
    <w:rsid w:val="0056067D"/>
    <w:rsid w:val="00562D33"/>
    <w:rsid w:val="005644D6"/>
    <w:rsid w:val="00565F8D"/>
    <w:rsid w:val="00566F71"/>
    <w:rsid w:val="005732ED"/>
    <w:rsid w:val="00573C61"/>
    <w:rsid w:val="00574743"/>
    <w:rsid w:val="00575368"/>
    <w:rsid w:val="005769B0"/>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023C"/>
    <w:rsid w:val="005A281C"/>
    <w:rsid w:val="005A2F6E"/>
    <w:rsid w:val="005A365B"/>
    <w:rsid w:val="005A4284"/>
    <w:rsid w:val="005A53D5"/>
    <w:rsid w:val="005A715F"/>
    <w:rsid w:val="005B0477"/>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311D"/>
    <w:rsid w:val="005D6A29"/>
    <w:rsid w:val="005E115D"/>
    <w:rsid w:val="005E16C3"/>
    <w:rsid w:val="005E2A50"/>
    <w:rsid w:val="005E3129"/>
    <w:rsid w:val="005E5DFB"/>
    <w:rsid w:val="005E681F"/>
    <w:rsid w:val="005E6FA4"/>
    <w:rsid w:val="005E7FF9"/>
    <w:rsid w:val="005F3CF1"/>
    <w:rsid w:val="005F4C74"/>
    <w:rsid w:val="00602AEB"/>
    <w:rsid w:val="00602B81"/>
    <w:rsid w:val="0060449C"/>
    <w:rsid w:val="00605110"/>
    <w:rsid w:val="00605B42"/>
    <w:rsid w:val="00607C30"/>
    <w:rsid w:val="00607D5F"/>
    <w:rsid w:val="00612D1E"/>
    <w:rsid w:val="0061429B"/>
    <w:rsid w:val="0061518F"/>
    <w:rsid w:val="006179EE"/>
    <w:rsid w:val="0062084E"/>
    <w:rsid w:val="006227B5"/>
    <w:rsid w:val="00624113"/>
    <w:rsid w:val="006244DD"/>
    <w:rsid w:val="00625CB7"/>
    <w:rsid w:val="006260D5"/>
    <w:rsid w:val="00632B34"/>
    <w:rsid w:val="00633057"/>
    <w:rsid w:val="00633492"/>
    <w:rsid w:val="00633BA6"/>
    <w:rsid w:val="00634FFD"/>
    <w:rsid w:val="00635D14"/>
    <w:rsid w:val="00643818"/>
    <w:rsid w:val="00644DB3"/>
    <w:rsid w:val="00644F66"/>
    <w:rsid w:val="00645043"/>
    <w:rsid w:val="00645A13"/>
    <w:rsid w:val="006461E9"/>
    <w:rsid w:val="006470D6"/>
    <w:rsid w:val="0064760B"/>
    <w:rsid w:val="006477BC"/>
    <w:rsid w:val="006507F2"/>
    <w:rsid w:val="00653310"/>
    <w:rsid w:val="006539F2"/>
    <w:rsid w:val="006549FD"/>
    <w:rsid w:val="00657173"/>
    <w:rsid w:val="00660453"/>
    <w:rsid w:val="0066114C"/>
    <w:rsid w:val="006615AB"/>
    <w:rsid w:val="00665823"/>
    <w:rsid w:val="00670102"/>
    <w:rsid w:val="006762DF"/>
    <w:rsid w:val="00677751"/>
    <w:rsid w:val="006803C9"/>
    <w:rsid w:val="00680507"/>
    <w:rsid w:val="00680539"/>
    <w:rsid w:val="00680CD4"/>
    <w:rsid w:val="00681EFC"/>
    <w:rsid w:val="00682306"/>
    <w:rsid w:val="00684040"/>
    <w:rsid w:val="00684550"/>
    <w:rsid w:val="0068751F"/>
    <w:rsid w:val="00690847"/>
    <w:rsid w:val="006936FA"/>
    <w:rsid w:val="0069446F"/>
    <w:rsid w:val="00695607"/>
    <w:rsid w:val="006964A3"/>
    <w:rsid w:val="00696B0D"/>
    <w:rsid w:val="006A11AE"/>
    <w:rsid w:val="006A1B8F"/>
    <w:rsid w:val="006A4003"/>
    <w:rsid w:val="006A5A5A"/>
    <w:rsid w:val="006A5DB7"/>
    <w:rsid w:val="006A7694"/>
    <w:rsid w:val="006B074E"/>
    <w:rsid w:val="006B242F"/>
    <w:rsid w:val="006B2BD5"/>
    <w:rsid w:val="006B55F8"/>
    <w:rsid w:val="006B6C47"/>
    <w:rsid w:val="006B6CB8"/>
    <w:rsid w:val="006B7615"/>
    <w:rsid w:val="006C1D31"/>
    <w:rsid w:val="006C3B2B"/>
    <w:rsid w:val="006C689A"/>
    <w:rsid w:val="006C7E4C"/>
    <w:rsid w:val="006D0E3D"/>
    <w:rsid w:val="006D1A99"/>
    <w:rsid w:val="006D1D1E"/>
    <w:rsid w:val="006D2E8A"/>
    <w:rsid w:val="006D4AB0"/>
    <w:rsid w:val="006D5658"/>
    <w:rsid w:val="006D57F6"/>
    <w:rsid w:val="006D63DB"/>
    <w:rsid w:val="006E02A8"/>
    <w:rsid w:val="006E1741"/>
    <w:rsid w:val="006E1ACF"/>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40AB"/>
    <w:rsid w:val="00706BB9"/>
    <w:rsid w:val="00710070"/>
    <w:rsid w:val="00710841"/>
    <w:rsid w:val="00713ABA"/>
    <w:rsid w:val="007157C9"/>
    <w:rsid w:val="007162B2"/>
    <w:rsid w:val="007163BC"/>
    <w:rsid w:val="007166A1"/>
    <w:rsid w:val="00716751"/>
    <w:rsid w:val="0071697C"/>
    <w:rsid w:val="007205A5"/>
    <w:rsid w:val="00722E9A"/>
    <w:rsid w:val="00722F40"/>
    <w:rsid w:val="00724C16"/>
    <w:rsid w:val="007250E1"/>
    <w:rsid w:val="00725AF2"/>
    <w:rsid w:val="0073065F"/>
    <w:rsid w:val="00730AE3"/>
    <w:rsid w:val="00731C22"/>
    <w:rsid w:val="007321B5"/>
    <w:rsid w:val="00732620"/>
    <w:rsid w:val="00732EE6"/>
    <w:rsid w:val="00733D73"/>
    <w:rsid w:val="00733F0D"/>
    <w:rsid w:val="00735FF0"/>
    <w:rsid w:val="00736417"/>
    <w:rsid w:val="00736BC2"/>
    <w:rsid w:val="00742491"/>
    <w:rsid w:val="0074328F"/>
    <w:rsid w:val="0074440B"/>
    <w:rsid w:val="00744BDA"/>
    <w:rsid w:val="00746010"/>
    <w:rsid w:val="00746AD1"/>
    <w:rsid w:val="00746D5D"/>
    <w:rsid w:val="00747C90"/>
    <w:rsid w:val="00752263"/>
    <w:rsid w:val="00752990"/>
    <w:rsid w:val="00753449"/>
    <w:rsid w:val="00753BDB"/>
    <w:rsid w:val="007552D1"/>
    <w:rsid w:val="0075740B"/>
    <w:rsid w:val="00757ACD"/>
    <w:rsid w:val="00762593"/>
    <w:rsid w:val="0076378D"/>
    <w:rsid w:val="0076476F"/>
    <w:rsid w:val="00766363"/>
    <w:rsid w:val="00766641"/>
    <w:rsid w:val="007700CD"/>
    <w:rsid w:val="0077503A"/>
    <w:rsid w:val="00775238"/>
    <w:rsid w:val="00775BAC"/>
    <w:rsid w:val="00776E08"/>
    <w:rsid w:val="00777F35"/>
    <w:rsid w:val="007808DA"/>
    <w:rsid w:val="00780E99"/>
    <w:rsid w:val="00781971"/>
    <w:rsid w:val="00782CCA"/>
    <w:rsid w:val="00783473"/>
    <w:rsid w:val="0078393A"/>
    <w:rsid w:val="007903BE"/>
    <w:rsid w:val="0079228B"/>
    <w:rsid w:val="00792370"/>
    <w:rsid w:val="00792DD9"/>
    <w:rsid w:val="00792FE6"/>
    <w:rsid w:val="0079325E"/>
    <w:rsid w:val="00793280"/>
    <w:rsid w:val="00793668"/>
    <w:rsid w:val="00796E28"/>
    <w:rsid w:val="007A2A1C"/>
    <w:rsid w:val="007A4C4A"/>
    <w:rsid w:val="007A4CE1"/>
    <w:rsid w:val="007A705C"/>
    <w:rsid w:val="007A70A8"/>
    <w:rsid w:val="007B1587"/>
    <w:rsid w:val="007B2CC1"/>
    <w:rsid w:val="007B304E"/>
    <w:rsid w:val="007B3B91"/>
    <w:rsid w:val="007B45A8"/>
    <w:rsid w:val="007B6364"/>
    <w:rsid w:val="007C054B"/>
    <w:rsid w:val="007C38E6"/>
    <w:rsid w:val="007C3DA5"/>
    <w:rsid w:val="007C5285"/>
    <w:rsid w:val="007C5A4E"/>
    <w:rsid w:val="007C5E4F"/>
    <w:rsid w:val="007C633B"/>
    <w:rsid w:val="007C6765"/>
    <w:rsid w:val="007C779C"/>
    <w:rsid w:val="007D2331"/>
    <w:rsid w:val="007D3182"/>
    <w:rsid w:val="007D3CC3"/>
    <w:rsid w:val="007D4367"/>
    <w:rsid w:val="007D5E0B"/>
    <w:rsid w:val="007D724C"/>
    <w:rsid w:val="007E25A8"/>
    <w:rsid w:val="007E41A8"/>
    <w:rsid w:val="007E559A"/>
    <w:rsid w:val="007E59ED"/>
    <w:rsid w:val="007E76DF"/>
    <w:rsid w:val="007E78BE"/>
    <w:rsid w:val="007F1D67"/>
    <w:rsid w:val="007F27BB"/>
    <w:rsid w:val="007F4464"/>
    <w:rsid w:val="007F4D27"/>
    <w:rsid w:val="007F6045"/>
    <w:rsid w:val="007F7C67"/>
    <w:rsid w:val="00800553"/>
    <w:rsid w:val="00800B7F"/>
    <w:rsid w:val="008026F3"/>
    <w:rsid w:val="00803346"/>
    <w:rsid w:val="00805931"/>
    <w:rsid w:val="00806FD1"/>
    <w:rsid w:val="008118F0"/>
    <w:rsid w:val="00814340"/>
    <w:rsid w:val="00814D2D"/>
    <w:rsid w:val="00815A08"/>
    <w:rsid w:val="00816858"/>
    <w:rsid w:val="00816881"/>
    <w:rsid w:val="0081734A"/>
    <w:rsid w:val="00817E9D"/>
    <w:rsid w:val="00821B70"/>
    <w:rsid w:val="00825524"/>
    <w:rsid w:val="00826607"/>
    <w:rsid w:val="008303FF"/>
    <w:rsid w:val="00831939"/>
    <w:rsid w:val="0083211E"/>
    <w:rsid w:val="008323BE"/>
    <w:rsid w:val="00834890"/>
    <w:rsid w:val="00837B9B"/>
    <w:rsid w:val="00841A66"/>
    <w:rsid w:val="00842982"/>
    <w:rsid w:val="00842A02"/>
    <w:rsid w:val="00843FF1"/>
    <w:rsid w:val="0084542A"/>
    <w:rsid w:val="00845A61"/>
    <w:rsid w:val="00845ABD"/>
    <w:rsid w:val="00845E61"/>
    <w:rsid w:val="00852682"/>
    <w:rsid w:val="0085384F"/>
    <w:rsid w:val="008538DC"/>
    <w:rsid w:val="00854DA6"/>
    <w:rsid w:val="00857745"/>
    <w:rsid w:val="00857A79"/>
    <w:rsid w:val="0086369F"/>
    <w:rsid w:val="0086574F"/>
    <w:rsid w:val="00866C93"/>
    <w:rsid w:val="00866D8E"/>
    <w:rsid w:val="00866ED9"/>
    <w:rsid w:val="00870D40"/>
    <w:rsid w:val="00871BE0"/>
    <w:rsid w:val="008734CC"/>
    <w:rsid w:val="00874448"/>
    <w:rsid w:val="008753DE"/>
    <w:rsid w:val="00875709"/>
    <w:rsid w:val="00880ACF"/>
    <w:rsid w:val="0088188A"/>
    <w:rsid w:val="00882D5B"/>
    <w:rsid w:val="008864AC"/>
    <w:rsid w:val="00886E20"/>
    <w:rsid w:val="00887A97"/>
    <w:rsid w:val="00890237"/>
    <w:rsid w:val="00890B2A"/>
    <w:rsid w:val="008920A1"/>
    <w:rsid w:val="00894CD3"/>
    <w:rsid w:val="008955B9"/>
    <w:rsid w:val="008A0525"/>
    <w:rsid w:val="008A0782"/>
    <w:rsid w:val="008A128E"/>
    <w:rsid w:val="008A7CB2"/>
    <w:rsid w:val="008B0009"/>
    <w:rsid w:val="008B3580"/>
    <w:rsid w:val="008B4028"/>
    <w:rsid w:val="008B5A4B"/>
    <w:rsid w:val="008B65F6"/>
    <w:rsid w:val="008B7120"/>
    <w:rsid w:val="008C013C"/>
    <w:rsid w:val="008C1E35"/>
    <w:rsid w:val="008C2E59"/>
    <w:rsid w:val="008D1F86"/>
    <w:rsid w:val="008D228C"/>
    <w:rsid w:val="008D5AA2"/>
    <w:rsid w:val="008E1946"/>
    <w:rsid w:val="008E2FD6"/>
    <w:rsid w:val="008E3285"/>
    <w:rsid w:val="008E4ED5"/>
    <w:rsid w:val="008E5F84"/>
    <w:rsid w:val="008E7040"/>
    <w:rsid w:val="008E7500"/>
    <w:rsid w:val="008F4FB9"/>
    <w:rsid w:val="008F552D"/>
    <w:rsid w:val="008F57A3"/>
    <w:rsid w:val="008F72A0"/>
    <w:rsid w:val="008F7D2A"/>
    <w:rsid w:val="009013DC"/>
    <w:rsid w:val="0090150A"/>
    <w:rsid w:val="00901DFA"/>
    <w:rsid w:val="00902CF4"/>
    <w:rsid w:val="00905A38"/>
    <w:rsid w:val="009067F8"/>
    <w:rsid w:val="00907842"/>
    <w:rsid w:val="009122F1"/>
    <w:rsid w:val="00912FF5"/>
    <w:rsid w:val="0091355E"/>
    <w:rsid w:val="009141C7"/>
    <w:rsid w:val="0091506C"/>
    <w:rsid w:val="009157A4"/>
    <w:rsid w:val="0091677F"/>
    <w:rsid w:val="0092144D"/>
    <w:rsid w:val="009229D7"/>
    <w:rsid w:val="00922EAD"/>
    <w:rsid w:val="00923AC2"/>
    <w:rsid w:val="0092455A"/>
    <w:rsid w:val="00924B75"/>
    <w:rsid w:val="00924D0C"/>
    <w:rsid w:val="0092794B"/>
    <w:rsid w:val="00931862"/>
    <w:rsid w:val="0093440C"/>
    <w:rsid w:val="00936F3E"/>
    <w:rsid w:val="00941683"/>
    <w:rsid w:val="00941AFD"/>
    <w:rsid w:val="009433AF"/>
    <w:rsid w:val="009439CA"/>
    <w:rsid w:val="00945384"/>
    <w:rsid w:val="00953856"/>
    <w:rsid w:val="00954662"/>
    <w:rsid w:val="009554D5"/>
    <w:rsid w:val="00955DED"/>
    <w:rsid w:val="00961C34"/>
    <w:rsid w:val="0096752C"/>
    <w:rsid w:val="009702FA"/>
    <w:rsid w:val="00971705"/>
    <w:rsid w:val="00972A75"/>
    <w:rsid w:val="00974DA2"/>
    <w:rsid w:val="0097540D"/>
    <w:rsid w:val="009817BE"/>
    <w:rsid w:val="009822CF"/>
    <w:rsid w:val="0098249B"/>
    <w:rsid w:val="00984A22"/>
    <w:rsid w:val="00986575"/>
    <w:rsid w:val="0098761E"/>
    <w:rsid w:val="009913E0"/>
    <w:rsid w:val="00991439"/>
    <w:rsid w:val="009938AE"/>
    <w:rsid w:val="009A0E1E"/>
    <w:rsid w:val="009A2E52"/>
    <w:rsid w:val="009A3742"/>
    <w:rsid w:val="009A4D34"/>
    <w:rsid w:val="009A4DC4"/>
    <w:rsid w:val="009A51BA"/>
    <w:rsid w:val="009A5B4C"/>
    <w:rsid w:val="009B0046"/>
    <w:rsid w:val="009B00E8"/>
    <w:rsid w:val="009B120B"/>
    <w:rsid w:val="009B2294"/>
    <w:rsid w:val="009B41D2"/>
    <w:rsid w:val="009B4E34"/>
    <w:rsid w:val="009B5E1D"/>
    <w:rsid w:val="009B73E3"/>
    <w:rsid w:val="009C1D41"/>
    <w:rsid w:val="009C3281"/>
    <w:rsid w:val="009C63D0"/>
    <w:rsid w:val="009C7B16"/>
    <w:rsid w:val="009D1270"/>
    <w:rsid w:val="009D1BA9"/>
    <w:rsid w:val="009D2F92"/>
    <w:rsid w:val="009D6242"/>
    <w:rsid w:val="009E00FA"/>
    <w:rsid w:val="009E2B79"/>
    <w:rsid w:val="009E4222"/>
    <w:rsid w:val="009E53F1"/>
    <w:rsid w:val="009E6510"/>
    <w:rsid w:val="009E70A3"/>
    <w:rsid w:val="009F1AE2"/>
    <w:rsid w:val="009F4626"/>
    <w:rsid w:val="009F4AC6"/>
    <w:rsid w:val="009F4C03"/>
    <w:rsid w:val="009F5D05"/>
    <w:rsid w:val="009F6528"/>
    <w:rsid w:val="009F6D33"/>
    <w:rsid w:val="00A012BD"/>
    <w:rsid w:val="00A03B7F"/>
    <w:rsid w:val="00A05A3F"/>
    <w:rsid w:val="00A06E9F"/>
    <w:rsid w:val="00A07D4C"/>
    <w:rsid w:val="00A10051"/>
    <w:rsid w:val="00A103E7"/>
    <w:rsid w:val="00A122A1"/>
    <w:rsid w:val="00A12380"/>
    <w:rsid w:val="00A1468B"/>
    <w:rsid w:val="00A157F4"/>
    <w:rsid w:val="00A15E99"/>
    <w:rsid w:val="00A16609"/>
    <w:rsid w:val="00A16F73"/>
    <w:rsid w:val="00A20F36"/>
    <w:rsid w:val="00A20F49"/>
    <w:rsid w:val="00A2246F"/>
    <w:rsid w:val="00A250E3"/>
    <w:rsid w:val="00A255D3"/>
    <w:rsid w:val="00A25F04"/>
    <w:rsid w:val="00A27693"/>
    <w:rsid w:val="00A276DF"/>
    <w:rsid w:val="00A27834"/>
    <w:rsid w:val="00A30470"/>
    <w:rsid w:val="00A30648"/>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26B9"/>
    <w:rsid w:val="00A734CF"/>
    <w:rsid w:val="00A7507E"/>
    <w:rsid w:val="00A75C1F"/>
    <w:rsid w:val="00A76145"/>
    <w:rsid w:val="00A76DFC"/>
    <w:rsid w:val="00A76F4D"/>
    <w:rsid w:val="00A80179"/>
    <w:rsid w:val="00A81AF5"/>
    <w:rsid w:val="00A820A9"/>
    <w:rsid w:val="00A82D02"/>
    <w:rsid w:val="00A83781"/>
    <w:rsid w:val="00A856FE"/>
    <w:rsid w:val="00A915F1"/>
    <w:rsid w:val="00A92006"/>
    <w:rsid w:val="00A93EE1"/>
    <w:rsid w:val="00A93F05"/>
    <w:rsid w:val="00A94E43"/>
    <w:rsid w:val="00AA014E"/>
    <w:rsid w:val="00AA0499"/>
    <w:rsid w:val="00AA0DB3"/>
    <w:rsid w:val="00AA1DFD"/>
    <w:rsid w:val="00AB118A"/>
    <w:rsid w:val="00AB198D"/>
    <w:rsid w:val="00AB1EA4"/>
    <w:rsid w:val="00AB3DEA"/>
    <w:rsid w:val="00AB4908"/>
    <w:rsid w:val="00AB5C0B"/>
    <w:rsid w:val="00AC1A07"/>
    <w:rsid w:val="00AC1E69"/>
    <w:rsid w:val="00AC3379"/>
    <w:rsid w:val="00AC4BC2"/>
    <w:rsid w:val="00AC7334"/>
    <w:rsid w:val="00AC745F"/>
    <w:rsid w:val="00AD32ED"/>
    <w:rsid w:val="00AD3B1D"/>
    <w:rsid w:val="00AD4EB1"/>
    <w:rsid w:val="00AD4F4E"/>
    <w:rsid w:val="00AD6D11"/>
    <w:rsid w:val="00AD7306"/>
    <w:rsid w:val="00AD7C0C"/>
    <w:rsid w:val="00AD7CC2"/>
    <w:rsid w:val="00AE2424"/>
    <w:rsid w:val="00AE3DF2"/>
    <w:rsid w:val="00AE51FF"/>
    <w:rsid w:val="00AE579A"/>
    <w:rsid w:val="00AE74DE"/>
    <w:rsid w:val="00AE7E41"/>
    <w:rsid w:val="00AF0AB8"/>
    <w:rsid w:val="00AF17E8"/>
    <w:rsid w:val="00AF18D7"/>
    <w:rsid w:val="00AF1C90"/>
    <w:rsid w:val="00AF5463"/>
    <w:rsid w:val="00AF5D9F"/>
    <w:rsid w:val="00AF6096"/>
    <w:rsid w:val="00AF6B74"/>
    <w:rsid w:val="00AF705A"/>
    <w:rsid w:val="00AF7275"/>
    <w:rsid w:val="00B00E1A"/>
    <w:rsid w:val="00B012FB"/>
    <w:rsid w:val="00B01FC6"/>
    <w:rsid w:val="00B03077"/>
    <w:rsid w:val="00B04C9B"/>
    <w:rsid w:val="00B12526"/>
    <w:rsid w:val="00B214D3"/>
    <w:rsid w:val="00B218DD"/>
    <w:rsid w:val="00B23242"/>
    <w:rsid w:val="00B23B11"/>
    <w:rsid w:val="00B23FE8"/>
    <w:rsid w:val="00B240CB"/>
    <w:rsid w:val="00B24475"/>
    <w:rsid w:val="00B245B2"/>
    <w:rsid w:val="00B249ED"/>
    <w:rsid w:val="00B271A0"/>
    <w:rsid w:val="00B3299A"/>
    <w:rsid w:val="00B3761B"/>
    <w:rsid w:val="00B379FE"/>
    <w:rsid w:val="00B37DB1"/>
    <w:rsid w:val="00B41407"/>
    <w:rsid w:val="00B437CD"/>
    <w:rsid w:val="00B4404F"/>
    <w:rsid w:val="00B50E37"/>
    <w:rsid w:val="00B5146D"/>
    <w:rsid w:val="00B520C4"/>
    <w:rsid w:val="00B52192"/>
    <w:rsid w:val="00B55150"/>
    <w:rsid w:val="00B555E1"/>
    <w:rsid w:val="00B56315"/>
    <w:rsid w:val="00B56B11"/>
    <w:rsid w:val="00B61C13"/>
    <w:rsid w:val="00B632A2"/>
    <w:rsid w:val="00B63E0B"/>
    <w:rsid w:val="00B65E84"/>
    <w:rsid w:val="00B66B4E"/>
    <w:rsid w:val="00B70BA4"/>
    <w:rsid w:val="00B71D3C"/>
    <w:rsid w:val="00B72270"/>
    <w:rsid w:val="00B72A58"/>
    <w:rsid w:val="00B739E5"/>
    <w:rsid w:val="00B7519E"/>
    <w:rsid w:val="00B752BD"/>
    <w:rsid w:val="00B77C0A"/>
    <w:rsid w:val="00B80DB9"/>
    <w:rsid w:val="00B824FE"/>
    <w:rsid w:val="00B8380F"/>
    <w:rsid w:val="00B83E56"/>
    <w:rsid w:val="00B853F0"/>
    <w:rsid w:val="00B8543C"/>
    <w:rsid w:val="00B85F9B"/>
    <w:rsid w:val="00B97876"/>
    <w:rsid w:val="00BA1498"/>
    <w:rsid w:val="00BA1D42"/>
    <w:rsid w:val="00BA24B3"/>
    <w:rsid w:val="00BA3233"/>
    <w:rsid w:val="00BA4986"/>
    <w:rsid w:val="00BA5EEF"/>
    <w:rsid w:val="00BA7F28"/>
    <w:rsid w:val="00BB007A"/>
    <w:rsid w:val="00BB01CD"/>
    <w:rsid w:val="00BB03D2"/>
    <w:rsid w:val="00BB26DD"/>
    <w:rsid w:val="00BB3537"/>
    <w:rsid w:val="00BB5C19"/>
    <w:rsid w:val="00BC18D3"/>
    <w:rsid w:val="00BC1EF3"/>
    <w:rsid w:val="00BC24E9"/>
    <w:rsid w:val="00BC579F"/>
    <w:rsid w:val="00BC6171"/>
    <w:rsid w:val="00BD1995"/>
    <w:rsid w:val="00BD1B96"/>
    <w:rsid w:val="00BD38EF"/>
    <w:rsid w:val="00BD5667"/>
    <w:rsid w:val="00BD7166"/>
    <w:rsid w:val="00BE0CA1"/>
    <w:rsid w:val="00BE239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4EB7"/>
    <w:rsid w:val="00C05456"/>
    <w:rsid w:val="00C076A9"/>
    <w:rsid w:val="00C0798E"/>
    <w:rsid w:val="00C11CC3"/>
    <w:rsid w:val="00C121DA"/>
    <w:rsid w:val="00C1268E"/>
    <w:rsid w:val="00C137A9"/>
    <w:rsid w:val="00C148A2"/>
    <w:rsid w:val="00C15A80"/>
    <w:rsid w:val="00C15BBB"/>
    <w:rsid w:val="00C16311"/>
    <w:rsid w:val="00C209B5"/>
    <w:rsid w:val="00C23379"/>
    <w:rsid w:val="00C263C2"/>
    <w:rsid w:val="00C272A7"/>
    <w:rsid w:val="00C30C5F"/>
    <w:rsid w:val="00C31BBF"/>
    <w:rsid w:val="00C31FC0"/>
    <w:rsid w:val="00C32C74"/>
    <w:rsid w:val="00C32FE2"/>
    <w:rsid w:val="00C345F7"/>
    <w:rsid w:val="00C35BDD"/>
    <w:rsid w:val="00C35DE8"/>
    <w:rsid w:val="00C370B3"/>
    <w:rsid w:val="00C372BC"/>
    <w:rsid w:val="00C37FF1"/>
    <w:rsid w:val="00C40ACE"/>
    <w:rsid w:val="00C42C01"/>
    <w:rsid w:val="00C431C4"/>
    <w:rsid w:val="00C4481A"/>
    <w:rsid w:val="00C4541B"/>
    <w:rsid w:val="00C4595C"/>
    <w:rsid w:val="00C46788"/>
    <w:rsid w:val="00C46D04"/>
    <w:rsid w:val="00C50483"/>
    <w:rsid w:val="00C507CD"/>
    <w:rsid w:val="00C51CC0"/>
    <w:rsid w:val="00C5254A"/>
    <w:rsid w:val="00C53EFF"/>
    <w:rsid w:val="00C55EC6"/>
    <w:rsid w:val="00C5739B"/>
    <w:rsid w:val="00C6065C"/>
    <w:rsid w:val="00C60E4E"/>
    <w:rsid w:val="00C61F14"/>
    <w:rsid w:val="00C622F1"/>
    <w:rsid w:val="00C63322"/>
    <w:rsid w:val="00C64507"/>
    <w:rsid w:val="00C65A05"/>
    <w:rsid w:val="00C70B08"/>
    <w:rsid w:val="00C70EEB"/>
    <w:rsid w:val="00C71C97"/>
    <w:rsid w:val="00C7246E"/>
    <w:rsid w:val="00C73AD8"/>
    <w:rsid w:val="00C74FB2"/>
    <w:rsid w:val="00C75700"/>
    <w:rsid w:val="00C7579D"/>
    <w:rsid w:val="00C80224"/>
    <w:rsid w:val="00C85E35"/>
    <w:rsid w:val="00C85EA4"/>
    <w:rsid w:val="00C912FE"/>
    <w:rsid w:val="00C9162B"/>
    <w:rsid w:val="00C91B3B"/>
    <w:rsid w:val="00C91C68"/>
    <w:rsid w:val="00C93C26"/>
    <w:rsid w:val="00C93E7C"/>
    <w:rsid w:val="00C94D57"/>
    <w:rsid w:val="00C95A5A"/>
    <w:rsid w:val="00C96015"/>
    <w:rsid w:val="00CA1572"/>
    <w:rsid w:val="00CA3545"/>
    <w:rsid w:val="00CA4A2C"/>
    <w:rsid w:val="00CA6B87"/>
    <w:rsid w:val="00CA7EA4"/>
    <w:rsid w:val="00CB1C60"/>
    <w:rsid w:val="00CB32D6"/>
    <w:rsid w:val="00CB4B9A"/>
    <w:rsid w:val="00CB4DEC"/>
    <w:rsid w:val="00CB50BA"/>
    <w:rsid w:val="00CB65FD"/>
    <w:rsid w:val="00CB660D"/>
    <w:rsid w:val="00CC144E"/>
    <w:rsid w:val="00CC1496"/>
    <w:rsid w:val="00CC2031"/>
    <w:rsid w:val="00CC3D46"/>
    <w:rsid w:val="00CC41AC"/>
    <w:rsid w:val="00CC43AA"/>
    <w:rsid w:val="00CC755F"/>
    <w:rsid w:val="00CC7874"/>
    <w:rsid w:val="00CD1799"/>
    <w:rsid w:val="00CD2723"/>
    <w:rsid w:val="00CD65B8"/>
    <w:rsid w:val="00CD68DE"/>
    <w:rsid w:val="00CE0E03"/>
    <w:rsid w:val="00CE51C3"/>
    <w:rsid w:val="00CE54FE"/>
    <w:rsid w:val="00CF0EA8"/>
    <w:rsid w:val="00CF2483"/>
    <w:rsid w:val="00CF2F38"/>
    <w:rsid w:val="00CF3399"/>
    <w:rsid w:val="00CF445D"/>
    <w:rsid w:val="00CF455B"/>
    <w:rsid w:val="00CF4F69"/>
    <w:rsid w:val="00CF63B8"/>
    <w:rsid w:val="00CF69E3"/>
    <w:rsid w:val="00CF70F1"/>
    <w:rsid w:val="00D007D1"/>
    <w:rsid w:val="00D00A0E"/>
    <w:rsid w:val="00D02DD7"/>
    <w:rsid w:val="00D04C4C"/>
    <w:rsid w:val="00D05AFF"/>
    <w:rsid w:val="00D0744A"/>
    <w:rsid w:val="00D1072F"/>
    <w:rsid w:val="00D10744"/>
    <w:rsid w:val="00D11344"/>
    <w:rsid w:val="00D11E98"/>
    <w:rsid w:val="00D12296"/>
    <w:rsid w:val="00D1296E"/>
    <w:rsid w:val="00D131B6"/>
    <w:rsid w:val="00D13B6E"/>
    <w:rsid w:val="00D1467F"/>
    <w:rsid w:val="00D15589"/>
    <w:rsid w:val="00D17334"/>
    <w:rsid w:val="00D17883"/>
    <w:rsid w:val="00D20D8B"/>
    <w:rsid w:val="00D21815"/>
    <w:rsid w:val="00D22383"/>
    <w:rsid w:val="00D22AE8"/>
    <w:rsid w:val="00D235C1"/>
    <w:rsid w:val="00D244AA"/>
    <w:rsid w:val="00D25B07"/>
    <w:rsid w:val="00D26998"/>
    <w:rsid w:val="00D27D9B"/>
    <w:rsid w:val="00D30C19"/>
    <w:rsid w:val="00D323C2"/>
    <w:rsid w:val="00D344BE"/>
    <w:rsid w:val="00D3471A"/>
    <w:rsid w:val="00D37BBE"/>
    <w:rsid w:val="00D43009"/>
    <w:rsid w:val="00D432AD"/>
    <w:rsid w:val="00D442E0"/>
    <w:rsid w:val="00D44559"/>
    <w:rsid w:val="00D46DFF"/>
    <w:rsid w:val="00D475B7"/>
    <w:rsid w:val="00D51069"/>
    <w:rsid w:val="00D51E75"/>
    <w:rsid w:val="00D53816"/>
    <w:rsid w:val="00D56456"/>
    <w:rsid w:val="00D56CCE"/>
    <w:rsid w:val="00D574EC"/>
    <w:rsid w:val="00D60836"/>
    <w:rsid w:val="00D6233C"/>
    <w:rsid w:val="00D62410"/>
    <w:rsid w:val="00D65ACA"/>
    <w:rsid w:val="00D66A71"/>
    <w:rsid w:val="00D711FA"/>
    <w:rsid w:val="00D73786"/>
    <w:rsid w:val="00D75124"/>
    <w:rsid w:val="00D75369"/>
    <w:rsid w:val="00D7656A"/>
    <w:rsid w:val="00D77F6E"/>
    <w:rsid w:val="00D80A1F"/>
    <w:rsid w:val="00D823C5"/>
    <w:rsid w:val="00D83BD4"/>
    <w:rsid w:val="00D8426D"/>
    <w:rsid w:val="00D851B3"/>
    <w:rsid w:val="00D8781E"/>
    <w:rsid w:val="00D87B3B"/>
    <w:rsid w:val="00D91829"/>
    <w:rsid w:val="00D91B5D"/>
    <w:rsid w:val="00D91EF1"/>
    <w:rsid w:val="00D920E5"/>
    <w:rsid w:val="00D9537D"/>
    <w:rsid w:val="00D9689B"/>
    <w:rsid w:val="00DA0608"/>
    <w:rsid w:val="00DA14A7"/>
    <w:rsid w:val="00DA2039"/>
    <w:rsid w:val="00DA3315"/>
    <w:rsid w:val="00DA3651"/>
    <w:rsid w:val="00DA3D79"/>
    <w:rsid w:val="00DA41C8"/>
    <w:rsid w:val="00DA4A69"/>
    <w:rsid w:val="00DA4A6D"/>
    <w:rsid w:val="00DA6DD2"/>
    <w:rsid w:val="00DA7637"/>
    <w:rsid w:val="00DA7D33"/>
    <w:rsid w:val="00DB097D"/>
    <w:rsid w:val="00DB1742"/>
    <w:rsid w:val="00DB1760"/>
    <w:rsid w:val="00DB19AE"/>
    <w:rsid w:val="00DB1DA3"/>
    <w:rsid w:val="00DB237F"/>
    <w:rsid w:val="00DB30EB"/>
    <w:rsid w:val="00DB6243"/>
    <w:rsid w:val="00DB6254"/>
    <w:rsid w:val="00DB6CCC"/>
    <w:rsid w:val="00DC0277"/>
    <w:rsid w:val="00DC3074"/>
    <w:rsid w:val="00DC471A"/>
    <w:rsid w:val="00DD1FF3"/>
    <w:rsid w:val="00DD35EA"/>
    <w:rsid w:val="00DD52CC"/>
    <w:rsid w:val="00DD5879"/>
    <w:rsid w:val="00DD654C"/>
    <w:rsid w:val="00DD68EC"/>
    <w:rsid w:val="00DD6D04"/>
    <w:rsid w:val="00DE0DCA"/>
    <w:rsid w:val="00DE0F83"/>
    <w:rsid w:val="00DE308B"/>
    <w:rsid w:val="00DF0002"/>
    <w:rsid w:val="00DF129E"/>
    <w:rsid w:val="00DF2D93"/>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65A9"/>
    <w:rsid w:val="00E273A5"/>
    <w:rsid w:val="00E31F2D"/>
    <w:rsid w:val="00E32A4B"/>
    <w:rsid w:val="00E34B58"/>
    <w:rsid w:val="00E362C1"/>
    <w:rsid w:val="00E365C9"/>
    <w:rsid w:val="00E37186"/>
    <w:rsid w:val="00E37A7A"/>
    <w:rsid w:val="00E41491"/>
    <w:rsid w:val="00E435A9"/>
    <w:rsid w:val="00E44EAE"/>
    <w:rsid w:val="00E453FA"/>
    <w:rsid w:val="00E45451"/>
    <w:rsid w:val="00E47630"/>
    <w:rsid w:val="00E478B8"/>
    <w:rsid w:val="00E47C98"/>
    <w:rsid w:val="00E559FA"/>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69AD"/>
    <w:rsid w:val="00E771CF"/>
    <w:rsid w:val="00E81563"/>
    <w:rsid w:val="00E81BC8"/>
    <w:rsid w:val="00E82492"/>
    <w:rsid w:val="00E83C1E"/>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6FB7"/>
    <w:rsid w:val="00EA7525"/>
    <w:rsid w:val="00EB01B1"/>
    <w:rsid w:val="00EB2FEF"/>
    <w:rsid w:val="00EB33FE"/>
    <w:rsid w:val="00EB34E9"/>
    <w:rsid w:val="00EB4A66"/>
    <w:rsid w:val="00EB4EC1"/>
    <w:rsid w:val="00EB54CC"/>
    <w:rsid w:val="00EB62FF"/>
    <w:rsid w:val="00EB6F51"/>
    <w:rsid w:val="00EC015D"/>
    <w:rsid w:val="00EC0262"/>
    <w:rsid w:val="00EC0891"/>
    <w:rsid w:val="00EC09F2"/>
    <w:rsid w:val="00EC1795"/>
    <w:rsid w:val="00EC18E6"/>
    <w:rsid w:val="00EC1942"/>
    <w:rsid w:val="00EC1F95"/>
    <w:rsid w:val="00EC4697"/>
    <w:rsid w:val="00EC5795"/>
    <w:rsid w:val="00EC63A1"/>
    <w:rsid w:val="00EC6CEF"/>
    <w:rsid w:val="00EC7120"/>
    <w:rsid w:val="00EC7177"/>
    <w:rsid w:val="00ED0ECA"/>
    <w:rsid w:val="00ED1846"/>
    <w:rsid w:val="00ED3438"/>
    <w:rsid w:val="00ED51FE"/>
    <w:rsid w:val="00ED5BE0"/>
    <w:rsid w:val="00ED6E56"/>
    <w:rsid w:val="00ED7E01"/>
    <w:rsid w:val="00EE03A0"/>
    <w:rsid w:val="00EE2060"/>
    <w:rsid w:val="00EE24DF"/>
    <w:rsid w:val="00EE46D5"/>
    <w:rsid w:val="00EE4713"/>
    <w:rsid w:val="00EE4C33"/>
    <w:rsid w:val="00EE51DB"/>
    <w:rsid w:val="00EE66CE"/>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41A"/>
    <w:rsid w:val="00F179B3"/>
    <w:rsid w:val="00F2233B"/>
    <w:rsid w:val="00F24223"/>
    <w:rsid w:val="00F2453E"/>
    <w:rsid w:val="00F26A60"/>
    <w:rsid w:val="00F27B82"/>
    <w:rsid w:val="00F3038C"/>
    <w:rsid w:val="00F30647"/>
    <w:rsid w:val="00F30AF3"/>
    <w:rsid w:val="00F31CA3"/>
    <w:rsid w:val="00F36803"/>
    <w:rsid w:val="00F37521"/>
    <w:rsid w:val="00F37E2A"/>
    <w:rsid w:val="00F418A8"/>
    <w:rsid w:val="00F41DC8"/>
    <w:rsid w:val="00F41EC9"/>
    <w:rsid w:val="00F42C70"/>
    <w:rsid w:val="00F43970"/>
    <w:rsid w:val="00F43D7B"/>
    <w:rsid w:val="00F44B3C"/>
    <w:rsid w:val="00F458E9"/>
    <w:rsid w:val="00F465B6"/>
    <w:rsid w:val="00F50542"/>
    <w:rsid w:val="00F52835"/>
    <w:rsid w:val="00F537D5"/>
    <w:rsid w:val="00F5464E"/>
    <w:rsid w:val="00F55623"/>
    <w:rsid w:val="00F605FB"/>
    <w:rsid w:val="00F61ED1"/>
    <w:rsid w:val="00F621D8"/>
    <w:rsid w:val="00F627EF"/>
    <w:rsid w:val="00F62929"/>
    <w:rsid w:val="00F64CB9"/>
    <w:rsid w:val="00F6515D"/>
    <w:rsid w:val="00F65B2C"/>
    <w:rsid w:val="00F65EE8"/>
    <w:rsid w:val="00F67181"/>
    <w:rsid w:val="00F67FB8"/>
    <w:rsid w:val="00F70574"/>
    <w:rsid w:val="00F732A2"/>
    <w:rsid w:val="00F7372F"/>
    <w:rsid w:val="00F7500A"/>
    <w:rsid w:val="00F770E6"/>
    <w:rsid w:val="00F773F3"/>
    <w:rsid w:val="00F77628"/>
    <w:rsid w:val="00F77D64"/>
    <w:rsid w:val="00F808A6"/>
    <w:rsid w:val="00F80AEE"/>
    <w:rsid w:val="00F8309A"/>
    <w:rsid w:val="00F838DD"/>
    <w:rsid w:val="00F83EEF"/>
    <w:rsid w:val="00F84850"/>
    <w:rsid w:val="00F87351"/>
    <w:rsid w:val="00F87E69"/>
    <w:rsid w:val="00F90DA7"/>
    <w:rsid w:val="00F90FDF"/>
    <w:rsid w:val="00F910FA"/>
    <w:rsid w:val="00F92869"/>
    <w:rsid w:val="00F93FE6"/>
    <w:rsid w:val="00F94D6A"/>
    <w:rsid w:val="00F95C0A"/>
    <w:rsid w:val="00F975F2"/>
    <w:rsid w:val="00F97BF7"/>
    <w:rsid w:val="00FA02A8"/>
    <w:rsid w:val="00FA0373"/>
    <w:rsid w:val="00FA03C0"/>
    <w:rsid w:val="00FA0617"/>
    <w:rsid w:val="00FA1A3C"/>
    <w:rsid w:val="00FA201A"/>
    <w:rsid w:val="00FA28E3"/>
    <w:rsid w:val="00FA49F4"/>
    <w:rsid w:val="00FA69BE"/>
    <w:rsid w:val="00FA6FAA"/>
    <w:rsid w:val="00FB06F3"/>
    <w:rsid w:val="00FB25B5"/>
    <w:rsid w:val="00FB2CD4"/>
    <w:rsid w:val="00FB3B70"/>
    <w:rsid w:val="00FB3FCD"/>
    <w:rsid w:val="00FB4B6A"/>
    <w:rsid w:val="00FB5BF1"/>
    <w:rsid w:val="00FC126B"/>
    <w:rsid w:val="00FC1E4D"/>
    <w:rsid w:val="00FC267A"/>
    <w:rsid w:val="00FC41FC"/>
    <w:rsid w:val="00FC5B16"/>
    <w:rsid w:val="00FC6159"/>
    <w:rsid w:val="00FC7E7F"/>
    <w:rsid w:val="00FD061C"/>
    <w:rsid w:val="00FD0C6F"/>
    <w:rsid w:val="00FD1D52"/>
    <w:rsid w:val="00FD4E60"/>
    <w:rsid w:val="00FD6188"/>
    <w:rsid w:val="00FD6762"/>
    <w:rsid w:val="00FD7207"/>
    <w:rsid w:val="00FE0EAA"/>
    <w:rsid w:val="00FE2B01"/>
    <w:rsid w:val="00FE2BE4"/>
    <w:rsid w:val="00FE3CD6"/>
    <w:rsid w:val="00FE3E81"/>
    <w:rsid w:val="00FE5859"/>
    <w:rsid w:val="00FE5C7B"/>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12CF093D-9E75-4668-BA50-39CFC91D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3A0"/>
    <w:pPr>
      <w:jc w:val="both"/>
    </w:pPr>
    <w:rPr>
      <w:sz w:val="22"/>
      <w:szCs w:val="24"/>
      <w:lang w:val="en-GB"/>
    </w:rPr>
  </w:style>
  <w:style w:type="paragraph" w:styleId="Titre1">
    <w:name w:val="heading 1"/>
    <w:basedOn w:val="Normal"/>
    <w:next w:val="Titre2"/>
    <w:link w:val="Titre1Car"/>
    <w:uiPriority w:val="9"/>
    <w:qFormat/>
    <w:rsid w:val="005513BF"/>
    <w:pPr>
      <w:keepNext/>
      <w:tabs>
        <w:tab w:val="left" w:pos="720"/>
      </w:tabs>
      <w:spacing w:before="240" w:after="120"/>
      <w:jc w:val="center"/>
      <w:outlineLvl w:val="0"/>
    </w:pPr>
    <w:rPr>
      <w:b/>
      <w:caps/>
    </w:rPr>
  </w:style>
  <w:style w:type="paragraph" w:styleId="Titre2">
    <w:name w:val="heading 2"/>
    <w:basedOn w:val="Normal"/>
    <w:next w:val="Normal"/>
    <w:link w:val="Titre2Car"/>
    <w:uiPriority w:val="9"/>
    <w:qFormat/>
    <w:rsid w:val="00E55B3B"/>
    <w:pPr>
      <w:keepNext/>
      <w:tabs>
        <w:tab w:val="left" w:pos="720"/>
      </w:tabs>
      <w:spacing w:before="120" w:after="120"/>
      <w:jc w:val="center"/>
      <w:outlineLvl w:val="1"/>
    </w:pPr>
    <w:rPr>
      <w:b/>
      <w:bCs/>
      <w:iCs/>
    </w:rPr>
  </w:style>
  <w:style w:type="paragraph" w:styleId="Titre3">
    <w:name w:val="heading 3"/>
    <w:basedOn w:val="Normal"/>
    <w:next w:val="Normal"/>
    <w:link w:val="Titre3Car"/>
    <w:uiPriority w:val="9"/>
    <w:qFormat/>
    <w:rsid w:val="005513BF"/>
    <w:pPr>
      <w:keepNext/>
      <w:tabs>
        <w:tab w:val="left" w:pos="567"/>
      </w:tabs>
      <w:spacing w:before="120" w:after="120"/>
      <w:jc w:val="center"/>
      <w:outlineLvl w:val="2"/>
    </w:pPr>
    <w:rPr>
      <w:i/>
      <w:iCs/>
    </w:rPr>
  </w:style>
  <w:style w:type="paragraph" w:styleId="Titre4">
    <w:name w:val="heading 4"/>
    <w:basedOn w:val="Normal"/>
    <w:link w:val="Titre4Car"/>
    <w:uiPriority w:val="9"/>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uiPriority w:val="9"/>
    <w:qFormat/>
    <w:rsid w:val="005513BF"/>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uiPriority w:val="9"/>
    <w:qFormat/>
    <w:rsid w:val="005513BF"/>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5513BF"/>
    <w:pPr>
      <w:keepNext/>
      <w:jc w:val="right"/>
      <w:outlineLvl w:val="6"/>
    </w:pPr>
    <w:rPr>
      <w:rFonts w:ascii="Univers" w:hAnsi="Univers"/>
      <w:b/>
      <w:sz w:val="28"/>
    </w:rPr>
  </w:style>
  <w:style w:type="paragraph" w:styleId="Titre8">
    <w:name w:val="heading 8"/>
    <w:basedOn w:val="Normal"/>
    <w:next w:val="Normal"/>
    <w:link w:val="Titre8Car"/>
    <w:uiPriority w:val="9"/>
    <w:qFormat/>
    <w:rsid w:val="005513BF"/>
    <w:pPr>
      <w:keepNext/>
      <w:jc w:val="right"/>
      <w:outlineLvl w:val="7"/>
    </w:pPr>
    <w:rPr>
      <w:rFonts w:ascii="Univers" w:hAnsi="Univers"/>
      <w:b/>
      <w:sz w:val="32"/>
    </w:rPr>
  </w:style>
  <w:style w:type="paragraph" w:styleId="Titre9">
    <w:name w:val="heading 9"/>
    <w:basedOn w:val="Normal"/>
    <w:next w:val="Normal"/>
    <w:link w:val="Titre9Car"/>
    <w:uiPriority w:val="9"/>
    <w:qFormat/>
    <w:rsid w:val="005513B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5513BF"/>
    <w:pPr>
      <w:tabs>
        <w:tab w:val="center" w:pos="4320"/>
        <w:tab w:val="right" w:pos="8640"/>
      </w:tabs>
    </w:pPr>
  </w:style>
  <w:style w:type="paragraph" w:styleId="Pieddepage">
    <w:name w:val="footer"/>
    <w:basedOn w:val="Normal"/>
    <w:link w:val="PieddepageC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5513BF"/>
    <w:pPr>
      <w:keepLines/>
      <w:spacing w:after="60"/>
      <w:ind w:firstLine="720"/>
    </w:pPr>
    <w:rPr>
      <w:sz w:val="18"/>
    </w:rPr>
  </w:style>
  <w:style w:type="paragraph" w:styleId="Corpsdetexte">
    <w:name w:val="Body Text"/>
    <w:basedOn w:val="Normal"/>
    <w:link w:val="CorpsdetexteC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semiHidden/>
    <w:rsid w:val="005513BF"/>
    <w:rPr>
      <w:sz w:val="16"/>
    </w:rPr>
  </w:style>
  <w:style w:type="paragraph" w:styleId="Commentaire">
    <w:name w:val="annotation text"/>
    <w:basedOn w:val="Normal"/>
    <w:link w:val="CommentaireCar"/>
    <w:uiPriority w:val="99"/>
    <w:semiHidden/>
    <w:rsid w:val="005513BF"/>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Retraitcorpsdetexte">
    <w:name w:val="Body Text Indent"/>
    <w:basedOn w:val="Normal"/>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5513BF"/>
    <w:pPr>
      <w:spacing w:before="120"/>
    </w:pPr>
    <w:rPr>
      <w:rFonts w:cs="Arial"/>
      <w:b/>
      <w:bCs/>
      <w:sz w:val="24"/>
    </w:rPr>
  </w:style>
  <w:style w:type="paragraph" w:styleId="TM9">
    <w:name w:val="toc 9"/>
    <w:basedOn w:val="Normal"/>
    <w:next w:val="Normal"/>
    <w:autoRedefine/>
    <w:semiHidden/>
    <w:rsid w:val="005513BF"/>
    <w:pPr>
      <w:spacing w:before="120" w:after="120"/>
      <w:ind w:left="1760"/>
      <w:jc w:val="left"/>
    </w:pPr>
  </w:style>
  <w:style w:type="paragraph" w:styleId="TM1">
    <w:name w:val="toc 1"/>
    <w:basedOn w:val="Normal"/>
    <w:next w:val="Normal"/>
    <w:autoRedefine/>
    <w:semiHidden/>
    <w:rsid w:val="005513BF"/>
    <w:pPr>
      <w:ind w:left="720" w:hanging="720"/>
    </w:pPr>
    <w:rPr>
      <w:caps/>
    </w:rPr>
  </w:style>
  <w:style w:type="paragraph" w:styleId="TM2">
    <w:name w:val="toc 2"/>
    <w:basedOn w:val="Normal"/>
    <w:next w:val="Normal"/>
    <w:autoRedefine/>
    <w:semiHidden/>
    <w:rsid w:val="005513BF"/>
    <w:pPr>
      <w:tabs>
        <w:tab w:val="right" w:leader="dot" w:pos="9356"/>
      </w:tabs>
      <w:ind w:left="1440" w:hanging="720"/>
    </w:pPr>
    <w:rPr>
      <w:noProof/>
      <w:szCs w:val="22"/>
    </w:rPr>
  </w:style>
  <w:style w:type="paragraph" w:styleId="TM3">
    <w:name w:val="toc 3"/>
    <w:basedOn w:val="Normal"/>
    <w:next w:val="Normal"/>
    <w:autoRedefine/>
    <w:semiHidden/>
    <w:rsid w:val="005513BF"/>
    <w:pPr>
      <w:ind w:left="2160" w:hanging="720"/>
    </w:pPr>
  </w:style>
  <w:style w:type="paragraph" w:styleId="TM4">
    <w:name w:val="toc 4"/>
    <w:basedOn w:val="Normal"/>
    <w:next w:val="Normal"/>
    <w:autoRedefine/>
    <w:semiHidden/>
    <w:rsid w:val="005513BF"/>
    <w:pPr>
      <w:spacing w:before="120" w:after="120"/>
      <w:ind w:left="660"/>
      <w:jc w:val="left"/>
    </w:pPr>
  </w:style>
  <w:style w:type="paragraph" w:styleId="TM5">
    <w:name w:val="toc 5"/>
    <w:basedOn w:val="Normal"/>
    <w:next w:val="Normal"/>
    <w:autoRedefine/>
    <w:semiHidden/>
    <w:rsid w:val="005513BF"/>
    <w:pPr>
      <w:spacing w:before="120" w:after="120"/>
      <w:ind w:left="880"/>
      <w:jc w:val="left"/>
    </w:pPr>
  </w:style>
  <w:style w:type="paragraph" w:styleId="TM6">
    <w:name w:val="toc 6"/>
    <w:basedOn w:val="Normal"/>
    <w:next w:val="Normal"/>
    <w:autoRedefine/>
    <w:semiHidden/>
    <w:rsid w:val="005513BF"/>
    <w:pPr>
      <w:spacing w:before="120" w:after="120"/>
      <w:ind w:left="1100"/>
      <w:jc w:val="left"/>
    </w:pPr>
  </w:style>
  <w:style w:type="paragraph" w:styleId="TM7">
    <w:name w:val="toc 7"/>
    <w:basedOn w:val="Normal"/>
    <w:next w:val="Normal"/>
    <w:autoRedefine/>
    <w:semiHidden/>
    <w:rsid w:val="005513BF"/>
    <w:pPr>
      <w:spacing w:before="120" w:after="120"/>
      <w:ind w:left="1320"/>
      <w:jc w:val="left"/>
    </w:pPr>
  </w:style>
  <w:style w:type="paragraph" w:styleId="TM8">
    <w:name w:val="toc 8"/>
    <w:basedOn w:val="Normal"/>
    <w:next w:val="Normal"/>
    <w:autoRedefine/>
    <w:semiHidden/>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A448E0"/>
    <w:rPr>
      <w:color w:val="0000FF"/>
      <w:u w:val="single"/>
    </w:rPr>
  </w:style>
  <w:style w:type="character" w:styleId="Appeldenotedefin">
    <w:name w:val="endnote reference"/>
    <w:semiHidden/>
    <w:rsid w:val="005513BF"/>
    <w:rPr>
      <w:vertAlign w:val="superscript"/>
    </w:rPr>
  </w:style>
  <w:style w:type="paragraph" w:styleId="Notedefin">
    <w:name w:val="endnote text"/>
    <w:basedOn w:val="Normal"/>
    <w:link w:val="NotedefinC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aliases w:val="table bullets,Unordered List,List Paragraph 2,Dot pt,F5 List Paragraph,List Paragraph1,No Spacing1,List Paragraph Char Char Char,Indicator Text,Numbered Para 1,List Paragraph12,Bullet Points,MAIN CONTENT,Bullet 1"/>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customStyle="1" w:styleId="hps">
    <w:name w:val="hps"/>
    <w:rsid w:val="0079228B"/>
  </w:style>
  <w:style w:type="character" w:customStyle="1" w:styleId="NotedefinCar">
    <w:name w:val="Note de fin Car"/>
    <w:link w:val="Notedefin"/>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Mentionnonrsolue">
    <w:name w:val="Unresolved Mention"/>
    <w:basedOn w:val="Policepardfau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3E6C9C"/>
    <w:pPr>
      <w:spacing w:line="240" w:lineRule="exact"/>
    </w:pPr>
    <w:rPr>
      <w:sz w:val="18"/>
      <w:szCs w:val="20"/>
      <w:u w:val="single"/>
      <w:lang w:val="en-CA"/>
    </w:rPr>
  </w:style>
  <w:style w:type="character" w:customStyle="1" w:styleId="En-tteCar">
    <w:name w:val="En-tête Car"/>
    <w:basedOn w:val="Policepardfaut"/>
    <w:link w:val="En-tte"/>
    <w:rsid w:val="00CC3D46"/>
    <w:rPr>
      <w:sz w:val="22"/>
      <w:szCs w:val="24"/>
      <w:lang w:val="en-GB"/>
    </w:rPr>
  </w:style>
  <w:style w:type="character" w:customStyle="1" w:styleId="Titre2Car">
    <w:name w:val="Titre 2 Car"/>
    <w:basedOn w:val="Policepardfaut"/>
    <w:link w:val="Titre2"/>
    <w:uiPriority w:val="9"/>
    <w:rsid w:val="00CC3D46"/>
    <w:rPr>
      <w:b/>
      <w:bCs/>
      <w:iCs/>
      <w:sz w:val="22"/>
      <w:szCs w:val="24"/>
      <w:lang w:val="en-GB"/>
    </w:rPr>
  </w:style>
  <w:style w:type="paragraph" w:styleId="Titre">
    <w:name w:val="Title"/>
    <w:basedOn w:val="HEADINGNOTFORTOC"/>
    <w:next w:val="Normal"/>
    <w:link w:val="TitreCar"/>
    <w:uiPriority w:val="10"/>
    <w:qFormat/>
    <w:rsid w:val="006F24DA"/>
    <w:pPr>
      <w:tabs>
        <w:tab w:val="clear" w:pos="720"/>
      </w:tabs>
      <w:spacing w:before="360"/>
      <w:ind w:left="567"/>
      <w:jc w:val="left"/>
    </w:pPr>
    <w:rPr>
      <w:caps w:val="0"/>
      <w:sz w:val="28"/>
      <w:szCs w:val="28"/>
      <w:lang w:val="en-US"/>
    </w:rPr>
  </w:style>
  <w:style w:type="character" w:customStyle="1" w:styleId="TitreCar">
    <w:name w:val="Titre Car"/>
    <w:basedOn w:val="Policepardfaut"/>
    <w:link w:val="Titre"/>
    <w:uiPriority w:val="10"/>
    <w:rsid w:val="006F24DA"/>
    <w:rPr>
      <w:b/>
      <w:sz w:val="28"/>
      <w:szCs w:val="28"/>
      <w:lang w:val="en-US"/>
    </w:rPr>
  </w:style>
  <w:style w:type="character" w:customStyle="1" w:styleId="CorpsdetexteCar">
    <w:name w:val="Corps de texte Car"/>
    <w:basedOn w:val="Policepardfaut"/>
    <w:link w:val="Corpsdetexte"/>
    <w:rsid w:val="00284083"/>
    <w:rPr>
      <w:iCs/>
      <w:sz w:val="22"/>
      <w:szCs w:val="24"/>
      <w:lang w:val="en-GB"/>
    </w:rPr>
  </w:style>
  <w:style w:type="character" w:customStyle="1" w:styleId="PieddepageCar">
    <w:name w:val="Pied de page Car"/>
    <w:basedOn w:val="Policepardfaut"/>
    <w:link w:val="Pieddepage"/>
    <w:uiPriority w:val="99"/>
    <w:rsid w:val="00273E30"/>
    <w:rPr>
      <w:sz w:val="22"/>
      <w:szCs w:val="24"/>
      <w:lang w:val="en-GB"/>
    </w:rPr>
  </w:style>
  <w:style w:type="character" w:customStyle="1" w:styleId="Titre3Car">
    <w:name w:val="Titre 3 Car"/>
    <w:basedOn w:val="Policepardfaut"/>
    <w:link w:val="Titre3"/>
    <w:uiPriority w:val="9"/>
    <w:rsid w:val="00643818"/>
    <w:rPr>
      <w:i/>
      <w:iCs/>
      <w:sz w:val="22"/>
      <w:szCs w:val="24"/>
      <w:lang w:val="en-GB"/>
    </w:rPr>
  </w:style>
  <w:style w:type="character" w:customStyle="1" w:styleId="Titre4Car">
    <w:name w:val="Titre 4 Car"/>
    <w:basedOn w:val="Policepardfaut"/>
    <w:link w:val="Titre4"/>
    <w:uiPriority w:val="9"/>
    <w:rsid w:val="00643818"/>
    <w:rPr>
      <w:rFonts w:ascii="Times New Roman Bold" w:eastAsia="Arial Unicode MS" w:hAnsi="Times New Roman Bold" w:cs="Arial"/>
      <w:b/>
      <w:bCs/>
      <w:i/>
      <w:sz w:val="22"/>
      <w:szCs w:val="24"/>
      <w:lang w:val="en-GB"/>
    </w:rPr>
  </w:style>
  <w:style w:type="character" w:customStyle="1" w:styleId="Titre5Car">
    <w:name w:val="Titre 5 Car"/>
    <w:basedOn w:val="Policepardfaut"/>
    <w:link w:val="Titre5"/>
    <w:uiPriority w:val="9"/>
    <w:rsid w:val="00643818"/>
    <w:rPr>
      <w:bCs/>
      <w:i/>
      <w:sz w:val="22"/>
      <w:szCs w:val="26"/>
    </w:rPr>
  </w:style>
  <w:style w:type="character" w:customStyle="1" w:styleId="Titre6Car">
    <w:name w:val="Titre 6 Car"/>
    <w:basedOn w:val="Policepardfaut"/>
    <w:link w:val="Titre6"/>
    <w:uiPriority w:val="9"/>
    <w:rsid w:val="00643818"/>
    <w:rPr>
      <w:sz w:val="22"/>
      <w:szCs w:val="24"/>
      <w:u w:val="single"/>
      <w:lang w:val="en-GB"/>
    </w:rPr>
  </w:style>
  <w:style w:type="character" w:customStyle="1" w:styleId="Titre7Car">
    <w:name w:val="Titre 7 Car"/>
    <w:basedOn w:val="Policepardfaut"/>
    <w:link w:val="Titre7"/>
    <w:uiPriority w:val="9"/>
    <w:rsid w:val="00643818"/>
    <w:rPr>
      <w:rFonts w:ascii="Univers" w:hAnsi="Univers"/>
      <w:b/>
      <w:sz w:val="28"/>
      <w:szCs w:val="24"/>
      <w:lang w:val="en-GB"/>
    </w:rPr>
  </w:style>
  <w:style w:type="character" w:customStyle="1" w:styleId="Titre8Car">
    <w:name w:val="Titre 8 Car"/>
    <w:basedOn w:val="Policepardfaut"/>
    <w:link w:val="Titre8"/>
    <w:uiPriority w:val="9"/>
    <w:rsid w:val="00643818"/>
    <w:rPr>
      <w:rFonts w:ascii="Univers" w:hAnsi="Univers"/>
      <w:b/>
      <w:sz w:val="32"/>
      <w:szCs w:val="24"/>
      <w:lang w:val="en-GB"/>
    </w:rPr>
  </w:style>
  <w:style w:type="character" w:customStyle="1" w:styleId="Titre9Car">
    <w:name w:val="Titre 9 Car"/>
    <w:basedOn w:val="Policepardfaut"/>
    <w:link w:val="Titre9"/>
    <w:uiPriority w:val="9"/>
    <w:rsid w:val="00643818"/>
    <w:rPr>
      <w:i/>
      <w:iCs/>
      <w:sz w:val="22"/>
      <w:szCs w:val="24"/>
      <w:lang w:val="en-GB"/>
    </w:rPr>
  </w:style>
  <w:style w:type="paragraph" w:styleId="Sous-titre">
    <w:name w:val="Subtitle"/>
    <w:basedOn w:val="Normal"/>
    <w:next w:val="Normal"/>
    <w:link w:val="Sous-titreC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ous-titreCar">
    <w:name w:val="Sous-titre Car"/>
    <w:basedOn w:val="Policepardfaut"/>
    <w:link w:val="Sous-titr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Citation">
    <w:name w:val="Quote"/>
    <w:basedOn w:val="Normal"/>
    <w:next w:val="Normal"/>
    <w:link w:val="CitationC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CitationCar">
    <w:name w:val="Citation Car"/>
    <w:basedOn w:val="Policepardfaut"/>
    <w:link w:val="Citation"/>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Accentuationintense">
    <w:name w:val="Intense Emphasis"/>
    <w:basedOn w:val="Policepardfaut"/>
    <w:uiPriority w:val="21"/>
    <w:qFormat/>
    <w:rsid w:val="00643818"/>
    <w:rPr>
      <w:i/>
      <w:iCs/>
      <w:color w:val="365F91" w:themeColor="accent1" w:themeShade="BF"/>
    </w:rPr>
  </w:style>
  <w:style w:type="paragraph" w:styleId="Citationintense">
    <w:name w:val="Intense Quote"/>
    <w:basedOn w:val="Normal"/>
    <w:next w:val="Normal"/>
    <w:link w:val="CitationintenseC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CitationintenseCar">
    <w:name w:val="Citation intense Car"/>
    <w:basedOn w:val="Policepardfaut"/>
    <w:link w:val="Citationintens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Rfrenceintense">
    <w:name w:val="Intense Reference"/>
    <w:basedOn w:val="Policepardfaut"/>
    <w:uiPriority w:val="32"/>
    <w:qFormat/>
    <w:rsid w:val="00643818"/>
    <w:rPr>
      <w:b/>
      <w:bCs/>
      <w:smallCaps/>
      <w:color w:val="365F91" w:themeColor="accent1" w:themeShade="BF"/>
      <w:spacing w:val="5"/>
    </w:rPr>
  </w:style>
  <w:style w:type="character" w:customStyle="1" w:styleId="ParagraphedelisteCar">
    <w:name w:val="Paragraphe de liste Car"/>
    <w:aliases w:val="table bullets Car,Unordered List Car,List Paragraph 2 Car,Dot pt Car,F5 List Paragraph Car,List Paragraph1 Car,No Spacing1 Car,List Paragraph Char Char Char Car,Indicator Text Car,Numbered Para 1 Car,List Paragraph12 Car"/>
    <w:link w:val="Paragraphedeliste"/>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6/cop-16-dec-22-ar.pdf" TargetMode="External"/><Relationship Id="rId18" Type="http://schemas.openxmlformats.org/officeDocument/2006/relationships/header" Target="header3.xml"/><Relationship Id="rId26" Type="http://schemas.openxmlformats.org/officeDocument/2006/relationships/hyperlink" Target="https://www.cbd.int/convention/articles/default.shtml?a=cbd-20" TargetMode="External"/><Relationship Id="rId3" Type="http://schemas.openxmlformats.org/officeDocument/2006/relationships/styles" Target="styles.xml"/><Relationship Id="rId21" Type="http://schemas.openxmlformats.org/officeDocument/2006/relationships/hyperlink" Target="https://www.cbd.int/doc/decisions/cop-09/cop-09-dec-16-ar.pdf" TargetMode="External"/><Relationship Id="rId7" Type="http://schemas.openxmlformats.org/officeDocument/2006/relationships/endnotes" Target="endnotes.xml"/><Relationship Id="rId12" Type="http://schemas.openxmlformats.org/officeDocument/2006/relationships/hyperlink" Target="https://www.cbd.int/notifications/2025-005" TargetMode="External"/><Relationship Id="rId17" Type="http://schemas.openxmlformats.org/officeDocument/2006/relationships/footer" Target="footer2.xml"/><Relationship Id="rId25" Type="http://schemas.openxmlformats.org/officeDocument/2006/relationships/hyperlink" Target="https://www.cbd.int/doc/decisions/cop-16/cop-16-dec-22-ar.pdf"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cbd.int/doc/decisions/cop-07/full/cop-07-dec-ar.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hyperlink" Target="https://www.cbd.int/doc/decisions/cop-15/cop-15-dec-30-ar.pdf"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cbd.int/doc/decisions/cop-14/cop-14-dec-05-ar.pdf"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hyperlink" Target="https://www.cbd.int/doc/decisions/cop-13/cop-13-dec-04-ar.pdf" TargetMode="External"/><Relationship Id="rId27" Type="http://schemas.openxmlformats.org/officeDocument/2006/relationships/hyperlink" Target="https://www.cbd.int/doc/decisions/cop-10/cop-10-dec-33-ar.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doc/publications/cbd-ts-93-en.pdf" TargetMode="External"/><Relationship Id="rId13" Type="http://schemas.openxmlformats.org/officeDocument/2006/relationships/hyperlink" Target="http://www.cbd.int/doc/publications/cbd-ts-93-en.pdf" TargetMode="External"/><Relationship Id="rId18" Type="http://schemas.openxmlformats.org/officeDocument/2006/relationships/hyperlink" Target="https://www.cbd.int/doc/decisions/cop-14/cop-14-dec-05-ar.pdf" TargetMode="External"/><Relationship Id="rId3" Type="http://schemas.openxmlformats.org/officeDocument/2006/relationships/hyperlink" Target="https://www.cbd.int/meetings/CC-OM-2025-01" TargetMode="External"/><Relationship Id="rId21" Type="http://schemas.openxmlformats.org/officeDocument/2006/relationships/hyperlink" Target="https://www.gida-global.org/care" TargetMode="External"/><Relationship Id="rId7" Type="http://schemas.openxmlformats.org/officeDocument/2006/relationships/hyperlink" Target="https://www.cbd.int/doc/decisions/cop-14/cop-14-dec-05-ar.pdf" TargetMode="External"/><Relationship Id="rId12" Type="http://schemas.openxmlformats.org/officeDocument/2006/relationships/hyperlink" Target="https://www.cbd.int/doc/decisions/cop-14/cop-14-dec-05-ar.pdf" TargetMode="External"/><Relationship Id="rId17" Type="http://schemas.openxmlformats.org/officeDocument/2006/relationships/hyperlink" Target="https://www.cbd.int/doc/decisions/cop-12/cop-12-dec-20-ar.pdf" TargetMode="External"/><Relationship Id="rId2" Type="http://schemas.openxmlformats.org/officeDocument/2006/relationships/hyperlink" Target="http://www.cbd.int/notifications/2025-005" TargetMode="External"/><Relationship Id="rId16" Type="http://schemas.openxmlformats.org/officeDocument/2006/relationships/hyperlink" Target="https://www.cbd.int/doc/decisions/cop-10/cop-10-dec-33-ar.pdf" TargetMode="External"/><Relationship Id="rId20" Type="http://schemas.openxmlformats.org/officeDocument/2006/relationships/hyperlink" Target="https://www.cbd.int/doc/decisions/cop-16/cop-16-dec-22-ar.pdf" TargetMode="External"/><Relationship Id="rId1" Type="http://schemas.openxmlformats.org/officeDocument/2006/relationships/hyperlink" Target="https://www.cbd.int/meetings/SBSTTA-27" TargetMode="External"/><Relationship Id="rId6" Type="http://schemas.openxmlformats.org/officeDocument/2006/relationships/hyperlink" Target="https://www.cbd.int/meetings/CC-WS-2025-01"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meetings/CC-OM-2025-02" TargetMode="External"/><Relationship Id="rId15" Type="http://schemas.openxmlformats.org/officeDocument/2006/relationships/hyperlink" Target="http://www.cbd.int/doc/publications/cbd-ts-93-en.pdf" TargetMode="External"/><Relationship Id="rId10" Type="http://schemas.openxmlformats.org/officeDocument/2006/relationships/hyperlink" Target="https://www.cbd.int/decisions/cop/?m=cop-15"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cb/joint-programme"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EDA9D57B2B494498E0B362ECEDFC13"/>
        <w:category>
          <w:name w:val="Général"/>
          <w:gallery w:val="placeholder"/>
        </w:category>
        <w:types>
          <w:type w:val="bbPlcHdr"/>
        </w:types>
        <w:behaviors>
          <w:behavior w:val="content"/>
        </w:behaviors>
        <w:guid w:val="{AC796905-7C90-4BEF-88AC-73595C927322}"/>
      </w:docPartPr>
      <w:docPartBody>
        <w:p w:rsidR="00EE2E43" w:rsidRDefault="00DA1209" w:rsidP="00DA1209">
          <w:pPr>
            <w:pStyle w:val="D8EDA9D57B2B494498E0B362ECEDFC13"/>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36BC4"/>
    <w:rsid w:val="000F60EA"/>
    <w:rsid w:val="001603B3"/>
    <w:rsid w:val="001B29AF"/>
    <w:rsid w:val="001C59E1"/>
    <w:rsid w:val="002207D8"/>
    <w:rsid w:val="002D0C1B"/>
    <w:rsid w:val="002E6702"/>
    <w:rsid w:val="00327927"/>
    <w:rsid w:val="00331F2C"/>
    <w:rsid w:val="0037757D"/>
    <w:rsid w:val="00386FFE"/>
    <w:rsid w:val="003A445D"/>
    <w:rsid w:val="00442B62"/>
    <w:rsid w:val="004677FD"/>
    <w:rsid w:val="004A4098"/>
    <w:rsid w:val="004A69EC"/>
    <w:rsid w:val="004D4F83"/>
    <w:rsid w:val="00517717"/>
    <w:rsid w:val="005640C7"/>
    <w:rsid w:val="005904BD"/>
    <w:rsid w:val="00655B75"/>
    <w:rsid w:val="00677778"/>
    <w:rsid w:val="00692478"/>
    <w:rsid w:val="00724E25"/>
    <w:rsid w:val="007B0918"/>
    <w:rsid w:val="007E19D3"/>
    <w:rsid w:val="007E501A"/>
    <w:rsid w:val="00821BB4"/>
    <w:rsid w:val="0083264A"/>
    <w:rsid w:val="00834F45"/>
    <w:rsid w:val="00856010"/>
    <w:rsid w:val="008A2A3B"/>
    <w:rsid w:val="00933AA4"/>
    <w:rsid w:val="009555FF"/>
    <w:rsid w:val="00955C84"/>
    <w:rsid w:val="00961C34"/>
    <w:rsid w:val="009A647C"/>
    <w:rsid w:val="00A27574"/>
    <w:rsid w:val="00A84478"/>
    <w:rsid w:val="00B36C7B"/>
    <w:rsid w:val="00BA4281"/>
    <w:rsid w:val="00BB2CFE"/>
    <w:rsid w:val="00BC32AF"/>
    <w:rsid w:val="00C64507"/>
    <w:rsid w:val="00C778C8"/>
    <w:rsid w:val="00CA4D0D"/>
    <w:rsid w:val="00CB1F28"/>
    <w:rsid w:val="00CC1CAF"/>
    <w:rsid w:val="00CF455B"/>
    <w:rsid w:val="00D5481D"/>
    <w:rsid w:val="00D715E3"/>
    <w:rsid w:val="00D71C90"/>
    <w:rsid w:val="00DA1209"/>
    <w:rsid w:val="00DD13E8"/>
    <w:rsid w:val="00E50FF2"/>
    <w:rsid w:val="00EC17B5"/>
    <w:rsid w:val="00EC7E11"/>
    <w:rsid w:val="00EE2E43"/>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A1209"/>
    <w:rPr>
      <w:color w:val="808080"/>
    </w:rPr>
  </w:style>
  <w:style w:type="paragraph" w:customStyle="1" w:styleId="D8EDA9D57B2B494498E0B362ECEDFC13">
    <w:name w:val="D8EDA9D57B2B494498E0B362ECEDFC13"/>
    <w:rsid w:val="00DA1209"/>
    <w:pPr>
      <w:spacing w:after="160" w:line="278" w:lineRule="auto"/>
    </w:pPr>
    <w:rPr>
      <w:kern w:val="2"/>
      <w:sz w:val="24"/>
      <w:szCs w:val="24"/>
      <w:lang w:val="fr-CH" w:eastAsia="fr-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7059</Words>
  <Characters>38830</Characters>
  <Application>Microsoft Office Word</Application>
  <DocSecurity>0</DocSecurity>
  <Lines>323</Lines>
  <Paragraphs>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التنوع البيولوجي وتغير المناخ</vt:lpstr>
      <vt:lpstr>الاستعراض العالمي للتقدم الجماعي المحرز في تنفيذ إطار كونمينغ-مونتريال العالمي للتنوع البيولوجي</vt:lpstr>
    </vt:vector>
  </TitlesOfParts>
  <Company/>
  <LinksUpToDate>false</LinksUpToDate>
  <CharactersWithSpaces>45798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التنوع البيولوجي وتغير المناخ</dc:title>
  <dc:subject>CBD/SBSTTA/27/4</dc:subject>
  <dc:creator>Secretariat of the Convention on Biological Diversity</dc:creator>
  <cp:keywords>Subsidary Body on Scientific, Technical and Technological Advice</cp:keywords>
  <dc:description/>
  <cp:lastModifiedBy>A. moumene Naili</cp:lastModifiedBy>
  <cp:revision>2</cp:revision>
  <cp:lastPrinted>2025-09-12T17:57:00Z</cp:lastPrinted>
  <dcterms:created xsi:type="dcterms:W3CDTF">2025-09-12T17:59:00Z</dcterms:created>
  <dcterms:modified xsi:type="dcterms:W3CDTF">2025-09-12T17:59:00Z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