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A18AD" w14:paraId="061A9463" w14:textId="77777777" w:rsidTr="008A1499">
        <w:trPr>
          <w:trHeight w:val="850"/>
        </w:trPr>
        <w:tc>
          <w:tcPr>
            <w:tcW w:w="975" w:type="dxa"/>
            <w:vAlign w:val="bottom"/>
          </w:tcPr>
          <w:p w14:paraId="41835923" w14:textId="77777777" w:rsidR="008A1499" w:rsidRPr="00866063" w:rsidRDefault="008A1499" w:rsidP="008A1499">
            <w:pPr>
              <w:pStyle w:val="AASmallLogo"/>
            </w:pPr>
            <w:r w:rsidRPr="00866063">
              <w:rPr>
                <w:noProof/>
                <w:lang w:val="ru-RU" w:eastAsia="ru-RU"/>
              </w:rPr>
              <w:drawing>
                <wp:inline distT="0" distB="0" distL="0" distR="0" wp14:anchorId="01DE2E05" wp14:editId="439826E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866063">
              <w:t xml:space="preserve"> </w:t>
            </w:r>
          </w:p>
          <w:p w14:paraId="66FF659C" w14:textId="77777777" w:rsidR="008A1499" w:rsidRPr="00866063" w:rsidRDefault="008A1499" w:rsidP="008A1499">
            <w:pPr>
              <w:pStyle w:val="AASmallLogo"/>
            </w:pPr>
          </w:p>
        </w:tc>
        <w:tc>
          <w:tcPr>
            <w:tcW w:w="1434" w:type="dxa"/>
            <w:noWrap/>
            <w:vAlign w:val="bottom"/>
          </w:tcPr>
          <w:p w14:paraId="6EE9FFF7" w14:textId="77777777" w:rsidR="008A1499" w:rsidRPr="00866063" w:rsidRDefault="008A1499" w:rsidP="008A1499">
            <w:pPr>
              <w:pStyle w:val="AASmallLogo"/>
            </w:pPr>
            <w:r w:rsidRPr="00866063">
              <w:rPr>
                <w:noProof/>
                <w:lang w:val="ru-RU" w:eastAsia="ru-RU"/>
              </w:rPr>
              <w:drawing>
                <wp:inline distT="0" distB="0" distL="0" distR="0" wp14:anchorId="3F18F80F" wp14:editId="3BF1324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866063">
              <w:t xml:space="preserve"> </w:t>
            </w:r>
          </w:p>
          <w:p w14:paraId="220D8EF5" w14:textId="77777777" w:rsidR="008A1499" w:rsidRPr="00866063" w:rsidRDefault="008A1499" w:rsidP="008A1499">
            <w:pPr>
              <w:pStyle w:val="AASmallLogo"/>
            </w:pPr>
          </w:p>
        </w:tc>
        <w:tc>
          <w:tcPr>
            <w:tcW w:w="8073" w:type="dxa"/>
            <w:vAlign w:val="bottom"/>
          </w:tcPr>
          <w:p w14:paraId="7D3219F4" w14:textId="60D5AC0A" w:rsidR="008A1499" w:rsidRPr="00BA18AD" w:rsidRDefault="008A1499" w:rsidP="00B02D9F">
            <w:pPr>
              <w:pStyle w:val="ABSymbol"/>
            </w:pPr>
            <w:r w:rsidRPr="00BA18AD">
              <w:rPr>
                <w:sz w:val="40"/>
              </w:rPr>
              <w:t>CBD</w:t>
            </w:r>
            <w:r w:rsidRPr="00BA18AD">
              <w:t>/</w:t>
            </w:r>
            <w:r w:rsidR="00C4348A" w:rsidRPr="00BA18AD">
              <w:t>SBI</w:t>
            </w:r>
            <w:r w:rsidRPr="00BA18AD">
              <w:t>/</w:t>
            </w:r>
            <w:r w:rsidR="00C26EBF">
              <w:t>7</w:t>
            </w:r>
            <w:r w:rsidR="00C4348A" w:rsidRPr="00BA18AD">
              <w:t>/</w:t>
            </w:r>
            <w:r w:rsidR="00773664" w:rsidRPr="00B02D9F">
              <w:t>1/Add.2</w:t>
            </w:r>
          </w:p>
        </w:tc>
      </w:tr>
    </w:tbl>
    <w:p w14:paraId="44BB5F6C"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7A658438" w14:textId="77777777" w:rsidTr="008A1499">
        <w:trPr>
          <w:trHeight w:val="1814"/>
        </w:trPr>
        <w:tc>
          <w:tcPr>
            <w:tcW w:w="7370" w:type="dxa"/>
          </w:tcPr>
          <w:p w14:paraId="63489AAF" w14:textId="77777777" w:rsidR="008A1499" w:rsidRPr="00866063" w:rsidRDefault="008A1499" w:rsidP="008A1499">
            <w:pPr>
              <w:pStyle w:val="ACLargeLogo"/>
            </w:pPr>
            <w:r w:rsidRPr="00866063">
              <w:rPr>
                <w:noProof/>
                <w:lang w:val="ru-RU" w:eastAsia="ru-RU"/>
              </w:rPr>
              <w:drawing>
                <wp:inline distT="0" distB="0" distL="0" distR="0" wp14:anchorId="2F2213E0" wp14:editId="4961428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866063">
              <w:t xml:space="preserve"> </w:t>
            </w:r>
          </w:p>
          <w:p w14:paraId="73630D5A" w14:textId="77777777" w:rsidR="008A1499" w:rsidRPr="00866063" w:rsidRDefault="008A1499" w:rsidP="008A1499">
            <w:pPr>
              <w:pStyle w:val="ACLargeLogo"/>
            </w:pPr>
          </w:p>
        </w:tc>
        <w:tc>
          <w:tcPr>
            <w:tcW w:w="3112" w:type="dxa"/>
          </w:tcPr>
          <w:p w14:paraId="3A043779" w14:textId="77777777" w:rsidR="008A1499" w:rsidRPr="00962FC3" w:rsidRDefault="008A1499" w:rsidP="008A1499">
            <w:pPr>
              <w:pStyle w:val="AEDistrNormal"/>
            </w:pPr>
            <w:r w:rsidRPr="00962FC3">
              <w:t xml:space="preserve">Distr.: General </w:t>
            </w:r>
          </w:p>
          <w:p w14:paraId="4ED0E783" w14:textId="303B7564" w:rsidR="008A1499" w:rsidRPr="00962FC3" w:rsidRDefault="00A06551" w:rsidP="008A1499">
            <w:pPr>
              <w:pStyle w:val="AEDistrNormal"/>
            </w:pPr>
            <w:r>
              <w:t>9 July 2026</w:t>
            </w:r>
          </w:p>
          <w:p w14:paraId="3F4E5C2A" w14:textId="77777777" w:rsidR="008A1499" w:rsidRPr="00866063" w:rsidRDefault="008A1499" w:rsidP="008A1499">
            <w:pPr>
              <w:pStyle w:val="AEDistrNormal6pt"/>
            </w:pPr>
            <w:r w:rsidRPr="00962FC3">
              <w:t>Orig</w:t>
            </w:r>
            <w:r w:rsidRPr="00866063">
              <w:t xml:space="preserve">inal: English </w:t>
            </w:r>
          </w:p>
          <w:p w14:paraId="3C328D5A" w14:textId="77777777" w:rsidR="008A1499" w:rsidRPr="00866063" w:rsidRDefault="008A1499" w:rsidP="008A1499">
            <w:pPr>
              <w:pStyle w:val="AEDistrNormal6pt"/>
            </w:pPr>
          </w:p>
        </w:tc>
      </w:tr>
    </w:tbl>
    <w:p w14:paraId="238E3FF9"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32EFD645" w14:textId="77777777" w:rsidTr="008A1499">
        <w:trPr>
          <w:trHeight w:val="57"/>
        </w:trPr>
        <w:tc>
          <w:tcPr>
            <w:tcW w:w="6094" w:type="dxa"/>
          </w:tcPr>
          <w:p w14:paraId="7AF37D6B" w14:textId="77777777" w:rsidR="001A090F" w:rsidRPr="001A090F" w:rsidRDefault="001A090F" w:rsidP="001A090F">
            <w:pPr>
              <w:pStyle w:val="AFCorN12Bold"/>
            </w:pPr>
            <w:proofErr w:type="spellStart"/>
            <w:r w:rsidRPr="001A090F">
              <w:t>Вспомогательный</w:t>
            </w:r>
            <w:proofErr w:type="spellEnd"/>
            <w:r w:rsidRPr="001A090F">
              <w:t xml:space="preserve"> </w:t>
            </w:r>
            <w:proofErr w:type="spellStart"/>
            <w:r w:rsidRPr="001A090F">
              <w:t>орган</w:t>
            </w:r>
            <w:proofErr w:type="spellEnd"/>
            <w:r w:rsidRPr="001A090F">
              <w:t xml:space="preserve"> </w:t>
            </w:r>
            <w:proofErr w:type="spellStart"/>
            <w:r w:rsidRPr="001A090F">
              <w:t>по</w:t>
            </w:r>
            <w:proofErr w:type="spellEnd"/>
            <w:r w:rsidRPr="001A090F">
              <w:t xml:space="preserve"> </w:t>
            </w:r>
            <w:proofErr w:type="spellStart"/>
            <w:r w:rsidRPr="001A090F">
              <w:t>осуществлению</w:t>
            </w:r>
            <w:proofErr w:type="spellEnd"/>
            <w:r w:rsidRPr="001A090F">
              <w:t xml:space="preserve">  </w:t>
            </w:r>
          </w:p>
          <w:p w14:paraId="6A1F7538" w14:textId="77777777" w:rsidR="001A090F" w:rsidRPr="001A090F" w:rsidRDefault="001A090F" w:rsidP="001A090F">
            <w:pPr>
              <w:pStyle w:val="AFCorN12Bold"/>
              <w:rPr>
                <w:sz w:val="22"/>
                <w:lang w:val="ru-RU"/>
              </w:rPr>
            </w:pPr>
            <w:r w:rsidRPr="001A090F">
              <w:rPr>
                <w:sz w:val="22"/>
                <w:lang w:val="ru-RU"/>
              </w:rPr>
              <w:t>Седьмое совещание</w:t>
            </w:r>
          </w:p>
          <w:p w14:paraId="53E0CF37" w14:textId="77777777" w:rsidR="001A090F" w:rsidRPr="000C4A2B" w:rsidRDefault="001A090F" w:rsidP="001A090F">
            <w:pPr>
              <w:pStyle w:val="AFCorN12Bold"/>
              <w:rPr>
                <w:b w:val="0"/>
                <w:sz w:val="22"/>
                <w:lang w:val="ru-RU"/>
              </w:rPr>
            </w:pPr>
            <w:r w:rsidRPr="000C4A2B">
              <w:rPr>
                <w:b w:val="0"/>
                <w:sz w:val="22"/>
                <w:lang w:val="ru-RU"/>
              </w:rPr>
              <w:t>Найроби</w:t>
            </w:r>
            <w:r w:rsidRPr="000C4A2B">
              <w:rPr>
                <w:b w:val="0"/>
                <w:sz w:val="22"/>
              </w:rPr>
              <w:t xml:space="preserve">, 4–12 </w:t>
            </w:r>
            <w:r w:rsidRPr="000C4A2B">
              <w:rPr>
                <w:b w:val="0"/>
                <w:sz w:val="22"/>
                <w:lang w:val="ru-RU"/>
              </w:rPr>
              <w:t xml:space="preserve">августа </w:t>
            </w:r>
            <w:r w:rsidRPr="000C4A2B">
              <w:rPr>
                <w:b w:val="0"/>
                <w:sz w:val="22"/>
              </w:rPr>
              <w:t>2026</w:t>
            </w:r>
            <w:r w:rsidRPr="000C4A2B">
              <w:rPr>
                <w:b w:val="0"/>
                <w:sz w:val="22"/>
                <w:lang w:val="ru-RU"/>
              </w:rPr>
              <w:t xml:space="preserve"> года</w:t>
            </w:r>
          </w:p>
          <w:p w14:paraId="69E34C2A" w14:textId="6AB24496" w:rsidR="008A1499" w:rsidRPr="00866063" w:rsidRDefault="001A090F" w:rsidP="000C4A2B">
            <w:pPr>
              <w:pStyle w:val="AFCorN12Bold"/>
            </w:pPr>
            <w:r w:rsidRPr="000C4A2B">
              <w:rPr>
                <w:b w:val="0"/>
                <w:sz w:val="22"/>
                <w:lang w:val="ru-RU"/>
              </w:rPr>
              <w:t xml:space="preserve">Пункт </w:t>
            </w:r>
            <w:r w:rsidR="000C4A2B">
              <w:rPr>
                <w:b w:val="0"/>
                <w:sz w:val="22"/>
                <w:lang w:val="en-US"/>
              </w:rPr>
              <w:t>2</w:t>
            </w:r>
            <w:r w:rsidRPr="000C4A2B">
              <w:rPr>
                <w:b w:val="0"/>
                <w:sz w:val="22"/>
              </w:rPr>
              <w:t xml:space="preserve"> </w:t>
            </w:r>
            <w:r w:rsidRPr="000C4A2B">
              <w:rPr>
                <w:b w:val="0"/>
                <w:sz w:val="22"/>
                <w:lang w:val="ru-RU"/>
              </w:rPr>
              <w:t>предварительной</w:t>
            </w:r>
            <w:r w:rsidR="000C4A2B">
              <w:rPr>
                <w:b w:val="0"/>
                <w:sz w:val="22"/>
                <w:lang w:val="en-US"/>
              </w:rPr>
              <w:t xml:space="preserve"> </w:t>
            </w:r>
            <w:r w:rsidR="000C4A2B">
              <w:rPr>
                <w:b w:val="0"/>
                <w:sz w:val="22"/>
                <w:lang w:val="ru-RU"/>
              </w:rPr>
              <w:t>повестки дня</w:t>
            </w:r>
            <w:r w:rsidR="008A1499" w:rsidRPr="00866063">
              <w:rPr>
                <w:rStyle w:val="afa"/>
              </w:rPr>
              <w:footnoteReference w:customMarkFollows="1" w:id="1"/>
              <w:t>*</w:t>
            </w:r>
            <w:r w:rsidR="008A1499" w:rsidRPr="00866063">
              <w:t xml:space="preserve"> </w:t>
            </w:r>
          </w:p>
          <w:p w14:paraId="4FEDDCAB" w14:textId="2A532F5A" w:rsidR="008A1499" w:rsidRPr="00866063" w:rsidRDefault="000C4A2B" w:rsidP="000C4A2B">
            <w:pPr>
              <w:pStyle w:val="AFCorNBold"/>
              <w:spacing w:after="120"/>
            </w:pPr>
            <w:proofErr w:type="spellStart"/>
            <w:r w:rsidRPr="000C4A2B">
              <w:t>Организационные</w:t>
            </w:r>
            <w:proofErr w:type="spellEnd"/>
            <w:r w:rsidRPr="000C4A2B">
              <w:t xml:space="preserve"> </w:t>
            </w:r>
            <w:proofErr w:type="spellStart"/>
            <w:r w:rsidRPr="000C4A2B">
              <w:t>вопросы</w:t>
            </w:r>
            <w:proofErr w:type="spellEnd"/>
            <w:r w:rsidRPr="000C4A2B">
              <w:t xml:space="preserve">: </w:t>
            </w:r>
            <w:proofErr w:type="spellStart"/>
            <w:r w:rsidRPr="000C4A2B">
              <w:t>утверждение</w:t>
            </w:r>
            <w:proofErr w:type="spellEnd"/>
            <w:r w:rsidRPr="000C4A2B">
              <w:t xml:space="preserve"> </w:t>
            </w:r>
            <w:proofErr w:type="spellStart"/>
            <w:r w:rsidRPr="000C4A2B">
              <w:t>повестки</w:t>
            </w:r>
            <w:proofErr w:type="spellEnd"/>
            <w:r w:rsidRPr="000C4A2B">
              <w:t xml:space="preserve"> </w:t>
            </w:r>
            <w:proofErr w:type="spellStart"/>
            <w:r w:rsidRPr="000C4A2B">
              <w:t>дня</w:t>
            </w:r>
            <w:proofErr w:type="spellEnd"/>
            <w:r w:rsidRPr="000C4A2B">
              <w:t xml:space="preserve"> и </w:t>
            </w:r>
            <w:proofErr w:type="spellStart"/>
            <w:r w:rsidRPr="000C4A2B">
              <w:t>организация</w:t>
            </w:r>
            <w:proofErr w:type="spellEnd"/>
            <w:r w:rsidRPr="000C4A2B">
              <w:t xml:space="preserve"> </w:t>
            </w:r>
            <w:proofErr w:type="spellStart"/>
            <w:r w:rsidRPr="000C4A2B">
              <w:t>работы</w:t>
            </w:r>
            <w:proofErr w:type="spellEnd"/>
          </w:p>
        </w:tc>
        <w:tc>
          <w:tcPr>
            <w:tcW w:w="4388" w:type="dxa"/>
          </w:tcPr>
          <w:p w14:paraId="73377E29" w14:textId="77777777" w:rsidR="008A1499" w:rsidRPr="00866063" w:rsidRDefault="008A1499" w:rsidP="008A1499">
            <w:pPr>
              <w:pStyle w:val="CBDNormal"/>
              <w:jc w:val="left"/>
            </w:pPr>
          </w:p>
        </w:tc>
      </w:tr>
    </w:tbl>
    <w:p w14:paraId="35FBD3C8" w14:textId="4629AD8B" w:rsidR="00C9161D" w:rsidRPr="00866063" w:rsidRDefault="00D97AF2" w:rsidP="00A111D1">
      <w:pPr>
        <w:pStyle w:val="CBDTitle"/>
        <w:rPr>
          <w:caps/>
        </w:rPr>
      </w:pPr>
      <w:sdt>
        <w:sdtPr>
          <w:alias w:val="Title"/>
          <w:tag w:val=""/>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A754C8" w:rsidRPr="00A754C8">
            <w:t>Записка</w:t>
          </w:r>
          <w:proofErr w:type="spellEnd"/>
          <w:r w:rsidR="00A754C8" w:rsidRPr="00A754C8">
            <w:t xml:space="preserve"> с </w:t>
          </w:r>
          <w:proofErr w:type="spellStart"/>
          <w:r w:rsidR="00A754C8" w:rsidRPr="00A754C8">
            <w:t>изложением</w:t>
          </w:r>
          <w:proofErr w:type="spellEnd"/>
          <w:r w:rsidR="00A754C8" w:rsidRPr="00A754C8">
            <w:t xml:space="preserve"> </w:t>
          </w:r>
          <w:proofErr w:type="spellStart"/>
          <w:r w:rsidR="00A754C8" w:rsidRPr="00A754C8">
            <w:t>плана</w:t>
          </w:r>
          <w:proofErr w:type="spellEnd"/>
          <w:r w:rsidR="00A754C8" w:rsidRPr="00A754C8">
            <w:t xml:space="preserve"> </w:t>
          </w:r>
          <w:proofErr w:type="spellStart"/>
          <w:r w:rsidR="00A754C8" w:rsidRPr="00A754C8">
            <w:t>совещания</w:t>
          </w:r>
          <w:proofErr w:type="spellEnd"/>
        </w:sdtContent>
      </w:sdt>
      <w:r w:rsidR="00105372" w:rsidRPr="00866063">
        <w:rPr>
          <w:caps/>
        </w:rPr>
        <w:t xml:space="preserve"> </w:t>
      </w:r>
    </w:p>
    <w:p w14:paraId="18F87AC6" w14:textId="5A6F3B16" w:rsidR="00F6586C" w:rsidRPr="00866063" w:rsidRDefault="00A754C8" w:rsidP="00A111D1">
      <w:pPr>
        <w:pStyle w:val="CBDSubTitle"/>
      </w:pPr>
      <w:r>
        <w:rPr>
          <w:lang w:val="ru-RU"/>
        </w:rPr>
        <w:t xml:space="preserve">Записка секретариата </w:t>
      </w:r>
    </w:p>
    <w:p w14:paraId="0F8AAC9D" w14:textId="2C9FF245" w:rsidR="00C9161D" w:rsidRPr="00A754C8" w:rsidRDefault="00A111D1" w:rsidP="00A111D1">
      <w:pPr>
        <w:pStyle w:val="CBDH1"/>
        <w:rPr>
          <w:lang w:val="ru-RU"/>
        </w:rPr>
      </w:pPr>
      <w:r>
        <w:t>I.</w:t>
      </w:r>
      <w:r>
        <w:tab/>
      </w:r>
      <w:r w:rsidR="00A754C8">
        <w:rPr>
          <w:lang w:val="ru-RU"/>
        </w:rPr>
        <w:t>Введение</w:t>
      </w:r>
    </w:p>
    <w:p w14:paraId="560CBCBB" w14:textId="59B0D58B" w:rsidR="007F718D" w:rsidRPr="00866063" w:rsidRDefault="00800B98" w:rsidP="00A418E4">
      <w:pPr>
        <w:pStyle w:val="CBDNormalNumber"/>
      </w:pPr>
      <w:r>
        <w:rPr>
          <w:lang w:val="ru-RU"/>
        </w:rPr>
        <w:t xml:space="preserve">В пункте 14 своего решения </w:t>
      </w:r>
      <w:hyperlink r:id="rId16">
        <w:r w:rsidR="00A418E4" w:rsidRPr="6E533901">
          <w:rPr>
            <w:rStyle w:val="aff"/>
          </w:rPr>
          <w:t>16/25</w:t>
        </w:r>
      </w:hyperlink>
      <w:r>
        <w:rPr>
          <w:lang w:val="ru-RU"/>
        </w:rPr>
        <w:t xml:space="preserve"> </w:t>
      </w:r>
      <w:r w:rsidRPr="00800B98">
        <w:rPr>
          <w:lang w:val="ru-RU"/>
        </w:rPr>
        <w:t>Конференция Сторон</w:t>
      </w:r>
      <w:r>
        <w:rPr>
          <w:lang w:val="ru-RU"/>
        </w:rPr>
        <w:t xml:space="preserve"> Конвенции о биологическом разнообразии</w:t>
      </w:r>
      <w:r w:rsidRPr="00800B98">
        <w:rPr>
          <w:lang w:val="ru-RU"/>
        </w:rPr>
        <w:t xml:space="preserve"> поручила своему бюро и бюро Вспомогательного органа по научным, техническим и технологическим консультациям публиковать записки с изложением плана проведения каждого межправительственного совещания, проводимого в рамках Конвенции</w:t>
      </w:r>
      <w:r w:rsidR="005B35E2" w:rsidRPr="00866063">
        <w:t>.</w:t>
      </w:r>
    </w:p>
    <w:p w14:paraId="41B12687" w14:textId="2D808096" w:rsidR="005B35E2" w:rsidRDefault="004729B6" w:rsidP="00A111D1">
      <w:pPr>
        <w:pStyle w:val="CBDNormalNumber"/>
      </w:pPr>
      <w:r>
        <w:t>T</w:t>
      </w:r>
      <w:r w:rsidR="009D1795">
        <w:t xml:space="preserve">he </w:t>
      </w:r>
      <w:r w:rsidR="00800B98" w:rsidRPr="00800B98">
        <w:rPr>
          <w:lang w:val="ru-RU"/>
        </w:rPr>
        <w:t>исполнение этого решения бюро</w:t>
      </w:r>
      <w:r w:rsidR="00800B98">
        <w:rPr>
          <w:lang w:val="ru-RU"/>
        </w:rPr>
        <w:t xml:space="preserve"> Конференции Сторон </w:t>
      </w:r>
      <w:r w:rsidR="00800B98" w:rsidRPr="00800B98">
        <w:rPr>
          <w:lang w:val="ru-RU"/>
        </w:rPr>
        <w:t>при поддержке секретариата подготовило настоящую записку с изложением плана проведения совещания</w:t>
      </w:r>
      <w:r w:rsidR="005B35E2" w:rsidRPr="00866063">
        <w:t>.</w:t>
      </w:r>
      <w:r w:rsidR="00800B98">
        <w:rPr>
          <w:lang w:val="ru-RU"/>
        </w:rPr>
        <w:t xml:space="preserve"> </w:t>
      </w:r>
    </w:p>
    <w:p w14:paraId="441FE5A8" w14:textId="4CFC468B" w:rsidR="0093169E" w:rsidRPr="00866063" w:rsidRDefault="00CE5EF5" w:rsidP="00AC549C">
      <w:pPr>
        <w:pStyle w:val="CBDH1"/>
      </w:pPr>
      <w:r>
        <w:t>I</w:t>
      </w:r>
      <w:r w:rsidR="00C660D6">
        <w:t>I</w:t>
      </w:r>
      <w:r w:rsidR="00A111D1" w:rsidRPr="00866063">
        <w:t>.</w:t>
      </w:r>
      <w:r w:rsidR="00A111D1" w:rsidRPr="00CE5EF5">
        <w:tab/>
      </w:r>
      <w:proofErr w:type="spellStart"/>
      <w:r w:rsidR="00EC3507" w:rsidRPr="00EC3507">
        <w:t>Порядок</w:t>
      </w:r>
      <w:proofErr w:type="spellEnd"/>
      <w:r w:rsidR="00EC3507" w:rsidRPr="00EC3507">
        <w:t xml:space="preserve"> </w:t>
      </w:r>
      <w:proofErr w:type="spellStart"/>
      <w:r w:rsidR="00EC3507" w:rsidRPr="00EC3507">
        <w:t>проведения</w:t>
      </w:r>
      <w:proofErr w:type="spellEnd"/>
      <w:r w:rsidR="00EC3507" w:rsidRPr="00EC3507">
        <w:t xml:space="preserve"> </w:t>
      </w:r>
      <w:proofErr w:type="spellStart"/>
      <w:r w:rsidR="00EC3507" w:rsidRPr="00EC3507">
        <w:t>совещания</w:t>
      </w:r>
      <w:proofErr w:type="spellEnd"/>
      <w:r w:rsidR="00A111D1" w:rsidRPr="00866063">
        <w:t xml:space="preserve"> </w:t>
      </w:r>
    </w:p>
    <w:p w14:paraId="2FCCF35E" w14:textId="621BD565" w:rsidR="00415CF9" w:rsidRDefault="00EE7F38" w:rsidP="00415CF9">
      <w:pPr>
        <w:pStyle w:val="CBDNormalNumber"/>
      </w:pPr>
      <w:r w:rsidRPr="00EE7F38">
        <w:rPr>
          <w:lang w:val="ru-RU"/>
        </w:rPr>
        <w:t>Совещание будет проводиться в очном формате</w:t>
      </w:r>
      <w:r>
        <w:rPr>
          <w:lang w:val="ru-RU"/>
        </w:rPr>
        <w:t xml:space="preserve"> в Найроби</w:t>
      </w:r>
      <w:r w:rsidRPr="00EE7F38">
        <w:rPr>
          <w:lang w:val="ru-RU"/>
        </w:rPr>
        <w:t xml:space="preserve">, </w:t>
      </w:r>
      <w:r>
        <w:rPr>
          <w:lang w:val="ru-RU"/>
        </w:rPr>
        <w:t xml:space="preserve">в штаб-квартире Программы Организации Объединенных Наций по окружающей среде, </w:t>
      </w:r>
      <w:r w:rsidRPr="00EE7F38">
        <w:rPr>
          <w:lang w:val="ru-RU"/>
        </w:rPr>
        <w:t xml:space="preserve">и принять участие в нем могут представители Сторон и аккредитованных организаций-наблюдателей, прошедшие обязательную регистрацию. Организационно-технические вопросы более подробно освещаются в информационной записке для </w:t>
      </w:r>
      <w:r w:rsidR="00AF497C">
        <w:rPr>
          <w:lang w:val="ru-RU"/>
        </w:rPr>
        <w:t>участников</w:t>
      </w:r>
      <w:r w:rsidR="00415CF9">
        <w:rPr>
          <w:rStyle w:val="afa"/>
        </w:rPr>
        <w:footnoteReference w:id="2"/>
      </w:r>
      <w:r w:rsidR="00AF497C">
        <w:rPr>
          <w:lang w:val="ru-RU"/>
        </w:rPr>
        <w:t>.</w:t>
      </w:r>
    </w:p>
    <w:p w14:paraId="0953A703" w14:textId="466AD58A" w:rsidR="0072344C" w:rsidRDefault="003E41B1" w:rsidP="0072344C">
      <w:pPr>
        <w:pStyle w:val="CBDNormalNumber"/>
      </w:pPr>
      <w:r w:rsidRPr="003E41B1">
        <w:rPr>
          <w:lang w:val="ru-RU"/>
        </w:rPr>
        <w:t xml:space="preserve">Правила процедуры совещаний Конференции Сторон применяются </w:t>
      </w:r>
      <w:r w:rsidRPr="003E41B1">
        <w:t>mutatis</w:t>
      </w:r>
      <w:r w:rsidRPr="003E41B1">
        <w:rPr>
          <w:lang w:val="ru-RU"/>
        </w:rPr>
        <w:t xml:space="preserve"> </w:t>
      </w:r>
      <w:r w:rsidRPr="003E41B1">
        <w:t>mutandis</w:t>
      </w:r>
      <w:r w:rsidRPr="003E41B1">
        <w:rPr>
          <w:lang w:val="ru-RU"/>
        </w:rPr>
        <w:t xml:space="preserve"> к работе Вспомогательного органа</w:t>
      </w:r>
      <w:r>
        <w:rPr>
          <w:lang w:val="ru-RU"/>
        </w:rPr>
        <w:t xml:space="preserve"> по осуществлению </w:t>
      </w:r>
      <w:r w:rsidRPr="003E41B1">
        <w:rPr>
          <w:lang w:val="ru-RU"/>
        </w:rPr>
        <w:t>в соответствии с пунктом</w:t>
      </w:r>
      <w:r>
        <w:rPr>
          <w:lang w:val="ru-RU"/>
        </w:rPr>
        <w:t xml:space="preserve"> 1 (а) раздела</w:t>
      </w:r>
      <w:proofErr w:type="gramStart"/>
      <w:r w:rsidR="00762487">
        <w:rPr>
          <w:lang w:val="ru-RU"/>
        </w:rPr>
        <w:t> </w:t>
      </w:r>
      <w:r>
        <w:rPr>
          <w:lang w:val="ru-RU"/>
        </w:rPr>
        <w:t>С</w:t>
      </w:r>
      <w:proofErr w:type="gramEnd"/>
      <w:r>
        <w:rPr>
          <w:lang w:val="ru-RU"/>
        </w:rPr>
        <w:t xml:space="preserve"> </w:t>
      </w:r>
      <w:r w:rsidR="0072344C">
        <w:t>modus operandi</w:t>
      </w:r>
      <w:r w:rsidR="00706A87">
        <w:t xml:space="preserve"> </w:t>
      </w:r>
      <w:r w:rsidRPr="003E41B1">
        <w:rPr>
          <w:lang w:val="ru-RU"/>
        </w:rPr>
        <w:t>Вспомогательного органа</w:t>
      </w:r>
      <w:r w:rsidR="0072344C">
        <w:rPr>
          <w:rStyle w:val="afa"/>
        </w:rPr>
        <w:footnoteReference w:id="3"/>
      </w:r>
      <w:r>
        <w:rPr>
          <w:lang w:val="ru-RU"/>
        </w:rPr>
        <w:t xml:space="preserve">, </w:t>
      </w:r>
      <w:r w:rsidRPr="003E41B1">
        <w:rPr>
          <w:lang w:val="ru-RU"/>
        </w:rPr>
        <w:t>за исключением правила 18, касающегося полномочий</w:t>
      </w:r>
      <w:r>
        <w:rPr>
          <w:lang w:val="ru-RU"/>
        </w:rPr>
        <w:t>.</w:t>
      </w:r>
    </w:p>
    <w:p w14:paraId="78273298" w14:textId="6CA65B23" w:rsidR="007C4951" w:rsidRPr="00866063" w:rsidRDefault="00C660D6" w:rsidP="00A111D1">
      <w:pPr>
        <w:pStyle w:val="CBDH1"/>
      </w:pPr>
      <w:bookmarkStart w:id="0" w:name="_Hlk212028041"/>
      <w:r>
        <w:t>III</w:t>
      </w:r>
      <w:r w:rsidR="00A111D1" w:rsidRPr="00866063">
        <w:t>.</w:t>
      </w:r>
      <w:r w:rsidR="00A111D1" w:rsidRPr="00866063">
        <w:tab/>
      </w:r>
      <w:proofErr w:type="spellStart"/>
      <w:r w:rsidR="00733723" w:rsidRPr="00733723">
        <w:t>Пленарные</w:t>
      </w:r>
      <w:proofErr w:type="spellEnd"/>
      <w:r w:rsidR="00733723" w:rsidRPr="00733723">
        <w:t xml:space="preserve"> </w:t>
      </w:r>
      <w:proofErr w:type="spellStart"/>
      <w:r w:rsidR="00733723" w:rsidRPr="00733723">
        <w:t>заседания</w:t>
      </w:r>
      <w:proofErr w:type="spellEnd"/>
      <w:r w:rsidR="00733723" w:rsidRPr="00733723">
        <w:t xml:space="preserve"> и </w:t>
      </w:r>
      <w:proofErr w:type="spellStart"/>
      <w:r w:rsidR="00733723" w:rsidRPr="00733723">
        <w:t>контактные</w:t>
      </w:r>
      <w:proofErr w:type="spellEnd"/>
      <w:r w:rsidR="00733723" w:rsidRPr="00733723">
        <w:t xml:space="preserve"> </w:t>
      </w:r>
      <w:proofErr w:type="spellStart"/>
      <w:r w:rsidR="00733723" w:rsidRPr="00733723">
        <w:t>группы</w:t>
      </w:r>
      <w:proofErr w:type="spellEnd"/>
    </w:p>
    <w:bookmarkEnd w:id="0"/>
    <w:p w14:paraId="719689B0" w14:textId="257292A4" w:rsidR="00BA00B5" w:rsidRDefault="00CC31C2" w:rsidP="00B02D9F">
      <w:pPr>
        <w:pStyle w:val="CBDNormalNumber"/>
        <w:keepNext/>
      </w:pPr>
      <w:r w:rsidRPr="00CC31C2">
        <w:rPr>
          <w:lang w:val="ru-RU"/>
        </w:rPr>
        <w:t>Совещание будет проходить в нескольких форматах</w:t>
      </w:r>
      <w:r w:rsidR="00BA00B5">
        <w:t>:</w:t>
      </w:r>
    </w:p>
    <w:p w14:paraId="3BC054EC" w14:textId="7F3ED3FA" w:rsidR="0087186C" w:rsidRDefault="00A45402" w:rsidP="00B02D9F">
      <w:pPr>
        <w:pStyle w:val="CBDNormalNumber"/>
        <w:numPr>
          <w:ilvl w:val="1"/>
          <w:numId w:val="7"/>
        </w:numPr>
      </w:pPr>
      <w:r w:rsidRPr="00A45402">
        <w:rPr>
          <w:lang w:val="ru-RU"/>
        </w:rPr>
        <w:t xml:space="preserve">пленарные заседания, на которых предусмотрена официальная рассадка в зале и устный перевод на шесть официальных языков Организации Объединенных Наций. </w:t>
      </w:r>
      <w:r w:rsidRPr="00A45402">
        <w:rPr>
          <w:lang w:val="ru-RU"/>
        </w:rPr>
        <w:lastRenderedPageBreak/>
        <w:t xml:space="preserve">Пленарные заседания </w:t>
      </w:r>
      <w:proofErr w:type="gramStart"/>
      <w:r w:rsidRPr="00A45402">
        <w:rPr>
          <w:lang w:val="ru-RU"/>
        </w:rPr>
        <w:t>предполагают</w:t>
      </w:r>
      <w:proofErr w:type="gramEnd"/>
      <w:r w:rsidRPr="00A45402">
        <w:rPr>
          <w:lang w:val="ru-RU"/>
        </w:rPr>
        <w:t xml:space="preserve"> возможность участия всех зарегистрированных делегатов и транслируются в прямом эфире на шести официальных языках посредством Интернет-ТВ Организации Объединенных Наций</w:t>
      </w:r>
      <w:r w:rsidR="0087186C">
        <w:rPr>
          <w:snapToGrid w:val="0"/>
          <w:vertAlign w:val="superscript"/>
        </w:rPr>
        <w:footnoteReference w:id="4"/>
      </w:r>
      <w:r w:rsidR="00E33C07">
        <w:rPr>
          <w:snapToGrid w:val="0"/>
        </w:rPr>
        <w:t>;</w:t>
      </w:r>
    </w:p>
    <w:p w14:paraId="5C86BE0B" w14:textId="52512C7D" w:rsidR="0087186C" w:rsidRPr="007711AA" w:rsidRDefault="00FA668E" w:rsidP="00B02D9F">
      <w:pPr>
        <w:pStyle w:val="CBDNormalNumber"/>
        <w:numPr>
          <w:ilvl w:val="1"/>
          <w:numId w:val="7"/>
        </w:numPr>
      </w:pPr>
      <w:r w:rsidRPr="00FA668E">
        <w:rPr>
          <w:lang w:val="ru-RU"/>
        </w:rPr>
        <w:t>заседания контактных групп, на которых предусмотрен гибкий подход к рассадке для облегчения переговоров между Сторонами. Заседания контактных групп будут проводиться только на английском языке и допускают участие делегаций всех Сторон. По усмотрению председателя или сопредседателей контактной группы будут также созданы условия для участия приемлемого числа наблюдателей, однако приоритет будет отдаваться делегатам Сторон. Трансляция заседаний контактных гру</w:t>
      </w:r>
      <w:proofErr w:type="gramStart"/>
      <w:r w:rsidRPr="00FA668E">
        <w:rPr>
          <w:lang w:val="ru-RU"/>
        </w:rPr>
        <w:t>пп в пр</w:t>
      </w:r>
      <w:proofErr w:type="gramEnd"/>
      <w:r w:rsidRPr="00FA668E">
        <w:rPr>
          <w:lang w:val="ru-RU"/>
        </w:rPr>
        <w:t>ямом эфире не предусмотрена</w:t>
      </w:r>
      <w:r w:rsidR="0087186C" w:rsidRPr="007711AA">
        <w:t>.</w:t>
      </w:r>
    </w:p>
    <w:p w14:paraId="3835A3CF" w14:textId="014CF6E5" w:rsidR="0087186C" w:rsidRPr="007711AA" w:rsidRDefault="006E53D5" w:rsidP="00B02D9F">
      <w:pPr>
        <w:pStyle w:val="CBDNormalNumber"/>
      </w:pPr>
      <w:r w:rsidRPr="006E53D5">
        <w:rPr>
          <w:lang w:val="ru-RU"/>
        </w:rPr>
        <w:t xml:space="preserve">Каждый день будет разделен на три сессионных периода. Каждый сессионный период будет отведен для одного пленарного заседания или не более чем двух заседаний контактных групп. </w:t>
      </w:r>
      <w:proofErr w:type="spellStart"/>
      <w:r w:rsidR="00762487" w:rsidRPr="00762487">
        <w:t>Пленарные</w:t>
      </w:r>
      <w:proofErr w:type="spellEnd"/>
      <w:r w:rsidR="00762487" w:rsidRPr="00762487">
        <w:t xml:space="preserve"> </w:t>
      </w:r>
      <w:proofErr w:type="spellStart"/>
      <w:r w:rsidR="00762487" w:rsidRPr="00762487">
        <w:t>заседания</w:t>
      </w:r>
      <w:proofErr w:type="spellEnd"/>
      <w:r w:rsidR="00762487" w:rsidRPr="00762487">
        <w:t xml:space="preserve"> </w:t>
      </w:r>
      <w:proofErr w:type="spellStart"/>
      <w:r w:rsidR="00762487" w:rsidRPr="00762487">
        <w:t>могут</w:t>
      </w:r>
      <w:proofErr w:type="spellEnd"/>
      <w:r w:rsidR="00762487" w:rsidRPr="00762487">
        <w:t xml:space="preserve"> </w:t>
      </w:r>
      <w:proofErr w:type="spellStart"/>
      <w:r w:rsidR="00762487" w:rsidRPr="00762487">
        <w:t>проводиться</w:t>
      </w:r>
      <w:proofErr w:type="spellEnd"/>
      <w:r w:rsidR="00762487" w:rsidRPr="00762487">
        <w:t xml:space="preserve"> </w:t>
      </w:r>
      <w:proofErr w:type="spellStart"/>
      <w:r w:rsidR="00762487" w:rsidRPr="00762487">
        <w:t>не</w:t>
      </w:r>
      <w:proofErr w:type="spellEnd"/>
      <w:r w:rsidR="00762487" w:rsidRPr="00762487">
        <w:t xml:space="preserve"> </w:t>
      </w:r>
      <w:proofErr w:type="spellStart"/>
      <w:r w:rsidR="00762487" w:rsidRPr="00762487">
        <w:t>более</w:t>
      </w:r>
      <w:proofErr w:type="spellEnd"/>
      <w:r w:rsidR="00762487" w:rsidRPr="00762487">
        <w:t xml:space="preserve"> </w:t>
      </w:r>
      <w:proofErr w:type="spellStart"/>
      <w:r w:rsidR="00762487" w:rsidRPr="00762487">
        <w:t>двух</w:t>
      </w:r>
      <w:proofErr w:type="spellEnd"/>
      <w:r w:rsidR="00762487" w:rsidRPr="00762487">
        <w:t xml:space="preserve"> </w:t>
      </w:r>
      <w:proofErr w:type="spellStart"/>
      <w:r w:rsidR="00762487" w:rsidRPr="00762487">
        <w:t>раз</w:t>
      </w:r>
      <w:proofErr w:type="spellEnd"/>
      <w:r w:rsidR="00762487" w:rsidRPr="00762487">
        <w:t xml:space="preserve"> в </w:t>
      </w:r>
      <w:proofErr w:type="spellStart"/>
      <w:r w:rsidR="00762487" w:rsidRPr="00762487">
        <w:t>день</w:t>
      </w:r>
      <w:proofErr w:type="spellEnd"/>
      <w:r w:rsidR="005C6862">
        <w:t>.</w:t>
      </w:r>
      <w:r w:rsidR="005C6862" w:rsidRPr="007711AA">
        <w:t xml:space="preserve"> </w:t>
      </w:r>
      <w:r w:rsidR="00762487" w:rsidRPr="00762487">
        <w:rPr>
          <w:lang w:val="ru-RU"/>
        </w:rPr>
        <w:t>Заседания контактных групп не будут проводиться одновременно с пленарными заседаниями</w:t>
      </w:r>
      <w:r w:rsidR="00762487">
        <w:t>.</w:t>
      </w:r>
      <w:r w:rsidR="00762487">
        <w:rPr>
          <w:lang w:val="ru-RU"/>
        </w:rPr>
        <w:t xml:space="preserve"> </w:t>
      </w:r>
      <w:proofErr w:type="spellStart"/>
      <w:r w:rsidR="00762487" w:rsidRPr="00762487">
        <w:t>Конкретный</w:t>
      </w:r>
      <w:proofErr w:type="spellEnd"/>
      <w:r w:rsidR="00762487" w:rsidRPr="00762487">
        <w:t xml:space="preserve"> </w:t>
      </w:r>
      <w:proofErr w:type="spellStart"/>
      <w:r w:rsidR="00762487" w:rsidRPr="00762487">
        <w:t>порядок</w:t>
      </w:r>
      <w:proofErr w:type="spellEnd"/>
      <w:r w:rsidR="00762487" w:rsidRPr="00762487">
        <w:t xml:space="preserve"> </w:t>
      </w:r>
      <w:proofErr w:type="spellStart"/>
      <w:r w:rsidR="00762487" w:rsidRPr="00762487">
        <w:t>проведения</w:t>
      </w:r>
      <w:proofErr w:type="spellEnd"/>
      <w:r w:rsidR="00762487" w:rsidRPr="00762487">
        <w:t xml:space="preserve"> </w:t>
      </w:r>
      <w:proofErr w:type="spellStart"/>
      <w:r w:rsidR="00762487" w:rsidRPr="00762487">
        <w:t>заседаний</w:t>
      </w:r>
      <w:proofErr w:type="spellEnd"/>
      <w:r w:rsidR="00762487" w:rsidRPr="00762487">
        <w:t xml:space="preserve"> </w:t>
      </w:r>
      <w:proofErr w:type="spellStart"/>
      <w:r w:rsidR="00762487" w:rsidRPr="00762487">
        <w:t>контактной</w:t>
      </w:r>
      <w:proofErr w:type="spellEnd"/>
      <w:r w:rsidR="00762487" w:rsidRPr="00762487">
        <w:t xml:space="preserve"> </w:t>
      </w:r>
      <w:proofErr w:type="spellStart"/>
      <w:r w:rsidR="00762487" w:rsidRPr="00762487">
        <w:t>группы</w:t>
      </w:r>
      <w:proofErr w:type="spellEnd"/>
      <w:r w:rsidR="00762487" w:rsidRPr="00762487">
        <w:t xml:space="preserve"> </w:t>
      </w:r>
      <w:proofErr w:type="spellStart"/>
      <w:r w:rsidR="00E30941">
        <w:t>будет</w:t>
      </w:r>
      <w:proofErr w:type="spellEnd"/>
      <w:r w:rsidR="00E30941">
        <w:t xml:space="preserve"> </w:t>
      </w:r>
      <w:proofErr w:type="spellStart"/>
      <w:r w:rsidR="00E30941">
        <w:t>определяться</w:t>
      </w:r>
      <w:proofErr w:type="spellEnd"/>
      <w:r w:rsidR="00E30941">
        <w:t xml:space="preserve"> </w:t>
      </w:r>
      <w:r w:rsidR="00E30941">
        <w:rPr>
          <w:lang w:val="ru-RU"/>
        </w:rPr>
        <w:t>б</w:t>
      </w:r>
      <w:proofErr w:type="spellStart"/>
      <w:r w:rsidR="00762487" w:rsidRPr="00762487">
        <w:t>юро</w:t>
      </w:r>
      <w:proofErr w:type="spellEnd"/>
      <w:r w:rsidR="00762487" w:rsidRPr="00762487">
        <w:t xml:space="preserve"> </w:t>
      </w:r>
      <w:proofErr w:type="spellStart"/>
      <w:r w:rsidR="00762487" w:rsidRPr="00762487">
        <w:t>на</w:t>
      </w:r>
      <w:proofErr w:type="spellEnd"/>
      <w:r w:rsidR="00762487" w:rsidRPr="00762487">
        <w:t xml:space="preserve"> </w:t>
      </w:r>
      <w:proofErr w:type="spellStart"/>
      <w:r w:rsidR="00762487" w:rsidRPr="00762487">
        <w:t>основе</w:t>
      </w:r>
      <w:proofErr w:type="spellEnd"/>
      <w:r w:rsidR="00762487" w:rsidRPr="00762487">
        <w:t xml:space="preserve"> </w:t>
      </w:r>
      <w:r w:rsidR="00CD6C46">
        <w:rPr>
          <w:lang w:val="ru-RU"/>
        </w:rPr>
        <w:t xml:space="preserve">проведенной им </w:t>
      </w:r>
      <w:proofErr w:type="spellStart"/>
      <w:r w:rsidR="00762487" w:rsidRPr="00762487">
        <w:t>оценки</w:t>
      </w:r>
      <w:proofErr w:type="spellEnd"/>
      <w:r w:rsidR="00D1296A">
        <w:rPr>
          <w:lang w:val="ru-RU"/>
        </w:rPr>
        <w:t xml:space="preserve"> хода работы </w:t>
      </w:r>
      <w:proofErr w:type="spellStart"/>
      <w:r w:rsidR="00762487" w:rsidRPr="00762487">
        <w:t>совещания</w:t>
      </w:r>
      <w:proofErr w:type="spellEnd"/>
      <w:r w:rsidR="00C04A02" w:rsidRPr="007711AA">
        <w:t>.</w:t>
      </w:r>
    </w:p>
    <w:p w14:paraId="7CDA00AE" w14:textId="65B18C6B" w:rsidR="0087186C" w:rsidRPr="007711AA" w:rsidRDefault="00922F90" w:rsidP="00B02D9F">
      <w:pPr>
        <w:pStyle w:val="CBDNormalNumber"/>
      </w:pPr>
      <w:r>
        <w:rPr>
          <w:lang w:val="ru-RU"/>
        </w:rPr>
        <w:t xml:space="preserve">В пункте 7 решения </w:t>
      </w:r>
      <w:hyperlink r:id="rId17" w:history="1">
        <w:r w:rsidR="0087186C" w:rsidRPr="007711AA">
          <w:rPr>
            <w:rStyle w:val="aff"/>
          </w:rPr>
          <w:t>16/25</w:t>
        </w:r>
      </w:hyperlink>
      <w:r w:rsidR="0087186C" w:rsidRPr="007711AA">
        <w:t xml:space="preserve"> </w:t>
      </w:r>
      <w:r w:rsidRPr="00922F90">
        <w:rPr>
          <w:lang w:val="ru-RU"/>
        </w:rPr>
        <w:t xml:space="preserve">Конференция Сторон признала необходимость разумных ограничений продолжительности переговоров в рамках вечерних заседаний и рекомендовала, если не будет принято иного решения, предпочтительно не планировать проведение заседаний </w:t>
      </w:r>
      <w:proofErr w:type="gramStart"/>
      <w:r w:rsidRPr="00922F90">
        <w:rPr>
          <w:lang w:val="ru-RU"/>
        </w:rPr>
        <w:t>по</w:t>
      </w:r>
      <w:proofErr w:type="gramEnd"/>
      <w:r w:rsidRPr="00922F90">
        <w:rPr>
          <w:lang w:val="ru-RU"/>
        </w:rPr>
        <w:t xml:space="preserve"> </w:t>
      </w:r>
      <w:proofErr w:type="gramStart"/>
      <w:r w:rsidRPr="00922F90">
        <w:rPr>
          <w:lang w:val="ru-RU"/>
        </w:rPr>
        <w:t>прошествии</w:t>
      </w:r>
      <w:proofErr w:type="gramEnd"/>
      <w:r w:rsidRPr="00922F90">
        <w:rPr>
          <w:lang w:val="ru-RU"/>
        </w:rPr>
        <w:t xml:space="preserve"> 13 и более часов с начала первого совещания открытого состава того же дня. Следовательно, ожидается, что все вечерние заседания будут заканчиваться не позднее 23 ч 00 мин, если Стороны не примут иного решения</w:t>
      </w:r>
      <w:r w:rsidR="0087186C" w:rsidRPr="007711AA">
        <w:t>.</w:t>
      </w:r>
    </w:p>
    <w:p w14:paraId="52591429" w14:textId="16F84958" w:rsidR="0087186C" w:rsidRPr="007711AA" w:rsidRDefault="006E5A21" w:rsidP="00B02D9F">
      <w:pPr>
        <w:pStyle w:val="CBDNormalNumber"/>
      </w:pPr>
      <w:proofErr w:type="spellStart"/>
      <w:r>
        <w:rPr>
          <w:lang w:val="ru-RU"/>
        </w:rPr>
        <w:t>Совещ</w:t>
      </w:r>
      <w:r>
        <w:t>ания</w:t>
      </w:r>
      <w:proofErr w:type="spellEnd"/>
      <w:r>
        <w:t xml:space="preserve"> </w:t>
      </w:r>
      <w:r>
        <w:rPr>
          <w:lang w:val="ru-RU"/>
        </w:rPr>
        <w:t>б</w:t>
      </w:r>
      <w:proofErr w:type="spellStart"/>
      <w:r w:rsidRPr="006E5A21">
        <w:t>юро</w:t>
      </w:r>
      <w:proofErr w:type="spellEnd"/>
      <w:r w:rsidRPr="006E5A21">
        <w:t xml:space="preserve"> </w:t>
      </w:r>
      <w:proofErr w:type="spellStart"/>
      <w:r w:rsidRPr="006E5A21">
        <w:t>будут</w:t>
      </w:r>
      <w:proofErr w:type="spellEnd"/>
      <w:r w:rsidRPr="006E5A21">
        <w:t xml:space="preserve"> </w:t>
      </w:r>
      <w:proofErr w:type="spellStart"/>
      <w:r w:rsidRPr="006E5A21">
        <w:t>проводиться</w:t>
      </w:r>
      <w:proofErr w:type="spellEnd"/>
      <w:r w:rsidRPr="006E5A21">
        <w:t xml:space="preserve"> 3 </w:t>
      </w:r>
      <w:proofErr w:type="spellStart"/>
      <w:r w:rsidRPr="006E5A21">
        <w:t>августа</w:t>
      </w:r>
      <w:proofErr w:type="spellEnd"/>
      <w:r w:rsidRPr="006E5A21">
        <w:t xml:space="preserve"> с 10:00 </w:t>
      </w:r>
      <w:proofErr w:type="spellStart"/>
      <w:r w:rsidRPr="006E5A21">
        <w:t>до</w:t>
      </w:r>
      <w:proofErr w:type="spellEnd"/>
      <w:r w:rsidRPr="006E5A21">
        <w:t xml:space="preserve"> 13:00, а </w:t>
      </w:r>
      <w:proofErr w:type="spellStart"/>
      <w:r w:rsidRPr="006E5A21">
        <w:t>затем</w:t>
      </w:r>
      <w:proofErr w:type="spellEnd"/>
      <w:r w:rsidRPr="006E5A21">
        <w:t xml:space="preserve"> — </w:t>
      </w:r>
      <w:proofErr w:type="spellStart"/>
      <w:r w:rsidRPr="006E5A21">
        <w:t>каждое</w:t>
      </w:r>
      <w:proofErr w:type="spellEnd"/>
      <w:r w:rsidRPr="006E5A21">
        <w:t xml:space="preserve"> </w:t>
      </w:r>
      <w:proofErr w:type="spellStart"/>
      <w:r w:rsidRPr="006E5A21">
        <w:t>утро</w:t>
      </w:r>
      <w:proofErr w:type="spellEnd"/>
      <w:r w:rsidRPr="006E5A21">
        <w:t xml:space="preserve"> с 8:00 </w:t>
      </w:r>
      <w:proofErr w:type="spellStart"/>
      <w:r w:rsidRPr="006E5A21">
        <w:t>до</w:t>
      </w:r>
      <w:proofErr w:type="spellEnd"/>
      <w:r w:rsidRPr="006E5A21">
        <w:t xml:space="preserve"> 9:00, </w:t>
      </w:r>
      <w:proofErr w:type="spellStart"/>
      <w:r w:rsidRPr="006E5A21">
        <w:t>за</w:t>
      </w:r>
      <w:proofErr w:type="spellEnd"/>
      <w:r w:rsidRPr="006E5A21">
        <w:t xml:space="preserve"> </w:t>
      </w:r>
      <w:proofErr w:type="spellStart"/>
      <w:r w:rsidRPr="006E5A21">
        <w:t>исключением</w:t>
      </w:r>
      <w:proofErr w:type="spellEnd"/>
      <w:r w:rsidRPr="006E5A21">
        <w:t xml:space="preserve"> 4 </w:t>
      </w:r>
      <w:proofErr w:type="spellStart"/>
      <w:r w:rsidRPr="006E5A21">
        <w:t>августа</w:t>
      </w:r>
      <w:proofErr w:type="spellEnd"/>
      <w:r w:rsidRPr="006E5A21">
        <w:t xml:space="preserve"> и, </w:t>
      </w:r>
      <w:proofErr w:type="spellStart"/>
      <w:r w:rsidRPr="006E5A21">
        <w:t>если</w:t>
      </w:r>
      <w:proofErr w:type="spellEnd"/>
      <w:r w:rsidRPr="006E5A21">
        <w:t xml:space="preserve"> </w:t>
      </w:r>
      <w:proofErr w:type="spellStart"/>
      <w:r w:rsidRPr="006E5A21">
        <w:t>по</w:t>
      </w:r>
      <w:proofErr w:type="spellEnd"/>
      <w:r w:rsidRPr="006E5A21">
        <w:t xml:space="preserve"> </w:t>
      </w:r>
      <w:proofErr w:type="spellStart"/>
      <w:r w:rsidRPr="006E5A21">
        <w:t>итогам</w:t>
      </w:r>
      <w:proofErr w:type="spellEnd"/>
      <w:r w:rsidR="00632553">
        <w:t xml:space="preserve"> </w:t>
      </w:r>
      <w:proofErr w:type="spellStart"/>
      <w:r w:rsidR="00632553">
        <w:t>рассмотрения</w:t>
      </w:r>
      <w:proofErr w:type="spellEnd"/>
      <w:r w:rsidR="00632553">
        <w:t xml:space="preserve"> </w:t>
      </w:r>
      <w:proofErr w:type="spellStart"/>
      <w:r w:rsidR="00632553">
        <w:t>хода</w:t>
      </w:r>
      <w:proofErr w:type="spellEnd"/>
      <w:r w:rsidR="00632553">
        <w:t xml:space="preserve"> </w:t>
      </w:r>
      <w:proofErr w:type="spellStart"/>
      <w:r w:rsidR="00632553">
        <w:t>переговоров</w:t>
      </w:r>
      <w:proofErr w:type="spellEnd"/>
      <w:r w:rsidR="00632553">
        <w:t xml:space="preserve"> </w:t>
      </w:r>
      <w:r w:rsidR="00632553">
        <w:rPr>
          <w:lang w:val="ru-RU"/>
        </w:rPr>
        <w:t>б</w:t>
      </w:r>
      <w:proofErr w:type="spellStart"/>
      <w:r w:rsidRPr="006E5A21">
        <w:t>юро</w:t>
      </w:r>
      <w:proofErr w:type="spellEnd"/>
      <w:r w:rsidRPr="006E5A21">
        <w:t xml:space="preserve"> </w:t>
      </w:r>
      <w:proofErr w:type="spellStart"/>
      <w:r w:rsidRPr="006E5A21">
        <w:t>не</w:t>
      </w:r>
      <w:proofErr w:type="spellEnd"/>
      <w:r w:rsidRPr="006E5A21">
        <w:t xml:space="preserve"> </w:t>
      </w:r>
      <w:proofErr w:type="spellStart"/>
      <w:r w:rsidRPr="006E5A21">
        <w:t>сочтет</w:t>
      </w:r>
      <w:proofErr w:type="spellEnd"/>
      <w:r w:rsidRPr="006E5A21">
        <w:t xml:space="preserve"> </w:t>
      </w:r>
      <w:proofErr w:type="spellStart"/>
      <w:r w:rsidRPr="006E5A21">
        <w:t>э</w:t>
      </w:r>
      <w:r w:rsidR="00632553">
        <w:t>то</w:t>
      </w:r>
      <w:proofErr w:type="spellEnd"/>
      <w:r w:rsidR="00632553">
        <w:t xml:space="preserve"> </w:t>
      </w:r>
      <w:proofErr w:type="spellStart"/>
      <w:r w:rsidR="00632553">
        <w:t>необходимым</w:t>
      </w:r>
      <w:proofErr w:type="spellEnd"/>
      <w:r w:rsidR="00632553">
        <w:t xml:space="preserve">, 8 </w:t>
      </w:r>
      <w:proofErr w:type="spellStart"/>
      <w:r w:rsidR="00632553">
        <w:t>августа</w:t>
      </w:r>
      <w:proofErr w:type="spellEnd"/>
      <w:r w:rsidR="00632553">
        <w:t xml:space="preserve">. </w:t>
      </w:r>
      <w:proofErr w:type="spellStart"/>
      <w:r w:rsidR="00632553">
        <w:rPr>
          <w:lang w:val="ru-RU"/>
        </w:rPr>
        <w:t>Совещ</w:t>
      </w:r>
      <w:r w:rsidRPr="006E5A21">
        <w:t>ания</w:t>
      </w:r>
      <w:proofErr w:type="spellEnd"/>
      <w:r w:rsidRPr="006E5A21">
        <w:t xml:space="preserve"> </w:t>
      </w:r>
      <w:proofErr w:type="spellStart"/>
      <w:r w:rsidRPr="006E5A21">
        <w:t>региональных</w:t>
      </w:r>
      <w:proofErr w:type="spellEnd"/>
      <w:r w:rsidRPr="006E5A21">
        <w:t xml:space="preserve"> </w:t>
      </w:r>
      <w:proofErr w:type="spellStart"/>
      <w:r w:rsidRPr="006E5A21">
        <w:t>групп</w:t>
      </w:r>
      <w:proofErr w:type="spellEnd"/>
      <w:r w:rsidRPr="006E5A21">
        <w:t xml:space="preserve"> </w:t>
      </w:r>
      <w:proofErr w:type="spellStart"/>
      <w:r w:rsidRPr="006E5A21">
        <w:t>запланированы</w:t>
      </w:r>
      <w:proofErr w:type="spellEnd"/>
      <w:r w:rsidRPr="006E5A21">
        <w:t xml:space="preserve"> </w:t>
      </w:r>
      <w:proofErr w:type="spellStart"/>
      <w:r w:rsidRPr="006E5A21">
        <w:t>на</w:t>
      </w:r>
      <w:proofErr w:type="spellEnd"/>
      <w:r w:rsidRPr="006E5A21">
        <w:t xml:space="preserve"> 3 </w:t>
      </w:r>
      <w:proofErr w:type="spellStart"/>
      <w:r w:rsidRPr="006E5A21">
        <w:t>августа</w:t>
      </w:r>
      <w:proofErr w:type="spellEnd"/>
      <w:r w:rsidRPr="006E5A21">
        <w:t xml:space="preserve"> 2026 </w:t>
      </w:r>
      <w:proofErr w:type="spellStart"/>
      <w:r w:rsidRPr="006E5A21">
        <w:t>года</w:t>
      </w:r>
      <w:proofErr w:type="spellEnd"/>
      <w:r w:rsidRPr="006E5A21">
        <w:t>.</w:t>
      </w:r>
      <w:r w:rsidR="00632553">
        <w:rPr>
          <w:lang w:val="ru-RU"/>
        </w:rPr>
        <w:t xml:space="preserve">    </w:t>
      </w:r>
    </w:p>
    <w:p w14:paraId="3E6759F6" w14:textId="37BD17FF" w:rsidR="0087186C" w:rsidRDefault="008C46D3" w:rsidP="00B02D9F">
      <w:pPr>
        <w:pStyle w:val="CBDNormalNumber"/>
      </w:pPr>
      <w:r w:rsidRPr="008C46D3">
        <w:rPr>
          <w:snapToGrid w:val="0"/>
          <w:kern w:val="22"/>
          <w:lang w:val="ru-RU"/>
        </w:rPr>
        <w:t xml:space="preserve">Все документы для </w:t>
      </w:r>
      <w:r>
        <w:rPr>
          <w:snapToGrid w:val="0"/>
          <w:kern w:val="22"/>
          <w:lang w:val="ru-RU"/>
        </w:rPr>
        <w:t xml:space="preserve">настоящего </w:t>
      </w:r>
      <w:r w:rsidRPr="008C46D3">
        <w:rPr>
          <w:snapToGrid w:val="0"/>
          <w:kern w:val="22"/>
          <w:lang w:val="ru-RU"/>
        </w:rPr>
        <w:t>совещани</w:t>
      </w:r>
      <w:r>
        <w:rPr>
          <w:snapToGrid w:val="0"/>
          <w:kern w:val="22"/>
          <w:lang w:val="ru-RU"/>
        </w:rPr>
        <w:t xml:space="preserve">я </w:t>
      </w:r>
      <w:r w:rsidRPr="008C46D3">
        <w:rPr>
          <w:snapToGrid w:val="0"/>
          <w:kern w:val="22"/>
          <w:lang w:val="ru-RU"/>
        </w:rPr>
        <w:t>будут размещены в</w:t>
      </w:r>
      <w:r>
        <w:rPr>
          <w:snapToGrid w:val="0"/>
          <w:kern w:val="22"/>
          <w:lang w:val="ru-RU"/>
        </w:rPr>
        <w:t xml:space="preserve"> Интернете</w:t>
      </w:r>
      <w:r w:rsidR="0087186C">
        <w:rPr>
          <w:snapToGrid w:val="0"/>
          <w:kern w:val="22"/>
          <w:vertAlign w:val="superscript"/>
        </w:rPr>
        <w:footnoteReference w:id="5"/>
      </w:r>
      <w:r>
        <w:rPr>
          <w:snapToGrid w:val="0"/>
          <w:kern w:val="22"/>
          <w:lang w:val="ru-RU"/>
        </w:rPr>
        <w:t>.</w:t>
      </w:r>
      <w:r w:rsidR="0087186C">
        <w:rPr>
          <w:snapToGrid w:val="0"/>
          <w:kern w:val="22"/>
        </w:rPr>
        <w:t xml:space="preserve"> </w:t>
      </w:r>
      <w:r w:rsidRPr="008C46D3">
        <w:rPr>
          <w:lang w:val="ru-RU"/>
        </w:rPr>
        <w:t>Во время совещания на мониторах в месте проведения совещания и странице совещания на веб-сайте Конвенции будут своевременно появляться объявления о предстоящих заседаниях</w:t>
      </w:r>
      <w:r w:rsidR="0087186C">
        <w:t>.</w:t>
      </w:r>
    </w:p>
    <w:p w14:paraId="43A2E069" w14:textId="3D6104C0" w:rsidR="00DC1585" w:rsidRPr="00281325" w:rsidRDefault="00D67192" w:rsidP="00DC1585">
      <w:pPr>
        <w:pStyle w:val="CBDH1"/>
      </w:pPr>
      <w:r>
        <w:t>IV.</w:t>
      </w:r>
      <w:r>
        <w:tab/>
      </w:r>
      <w:proofErr w:type="spellStart"/>
      <w:r w:rsidRPr="00D67192">
        <w:t>Организация</w:t>
      </w:r>
      <w:proofErr w:type="spellEnd"/>
      <w:r w:rsidRPr="00D67192">
        <w:t xml:space="preserve"> </w:t>
      </w:r>
      <w:proofErr w:type="spellStart"/>
      <w:r w:rsidRPr="00D67192">
        <w:t>работы</w:t>
      </w:r>
      <w:proofErr w:type="spellEnd"/>
    </w:p>
    <w:p w14:paraId="5A87EA5E" w14:textId="252538B7" w:rsidR="00DC1585" w:rsidRPr="00D67192" w:rsidRDefault="00702FF2" w:rsidP="00DB7607">
      <w:pPr>
        <w:pStyle w:val="CBDH2"/>
        <w:rPr>
          <w:lang w:val="ru-RU"/>
        </w:rPr>
      </w:pPr>
      <w:r>
        <w:t>A</w:t>
      </w:r>
      <w:r w:rsidR="005B47B7" w:rsidRPr="00B02D9F">
        <w:t>.</w:t>
      </w:r>
      <w:r w:rsidR="005B47B7" w:rsidRPr="00B02D9F">
        <w:tab/>
      </w:r>
      <w:r w:rsidR="00D67192">
        <w:rPr>
          <w:lang w:val="ru-RU"/>
        </w:rPr>
        <w:t>Общие замечания</w:t>
      </w:r>
    </w:p>
    <w:p w14:paraId="2B370A44" w14:textId="1828D7E2" w:rsidR="00DC1585" w:rsidRDefault="006B3647" w:rsidP="0032379F">
      <w:pPr>
        <w:pStyle w:val="CBDNormalNumber"/>
      </w:pPr>
      <w:proofErr w:type="spellStart"/>
      <w:r w:rsidRPr="006B3647">
        <w:t>Председатель</w:t>
      </w:r>
      <w:proofErr w:type="spellEnd"/>
      <w:r w:rsidRPr="006B3647">
        <w:t xml:space="preserve"> </w:t>
      </w:r>
      <w:proofErr w:type="spellStart"/>
      <w:r w:rsidRPr="006B3647">
        <w:t>откроет</w:t>
      </w:r>
      <w:proofErr w:type="spellEnd"/>
      <w:r w:rsidRPr="006B3647">
        <w:t xml:space="preserve"> </w:t>
      </w:r>
      <w:proofErr w:type="spellStart"/>
      <w:r w:rsidRPr="006B3647">
        <w:t>совещание</w:t>
      </w:r>
      <w:proofErr w:type="spellEnd"/>
      <w:r w:rsidRPr="006B3647">
        <w:t xml:space="preserve"> 4 </w:t>
      </w:r>
      <w:proofErr w:type="spellStart"/>
      <w:r w:rsidRPr="006B3647">
        <w:t>августа</w:t>
      </w:r>
      <w:proofErr w:type="spellEnd"/>
      <w:r w:rsidRPr="006B3647">
        <w:t xml:space="preserve"> 2026 </w:t>
      </w:r>
      <w:proofErr w:type="spellStart"/>
      <w:r w:rsidRPr="006B3647">
        <w:t>года</w:t>
      </w:r>
      <w:proofErr w:type="spellEnd"/>
      <w:r w:rsidRPr="006B3647">
        <w:t xml:space="preserve"> в 10:00. </w:t>
      </w:r>
      <w:proofErr w:type="spellStart"/>
      <w:r w:rsidRPr="006B3647">
        <w:t>Затем</w:t>
      </w:r>
      <w:proofErr w:type="spellEnd"/>
      <w:r w:rsidRPr="006B3647">
        <w:t xml:space="preserve"> с </w:t>
      </w:r>
      <w:proofErr w:type="spellStart"/>
      <w:r w:rsidRPr="006B3647">
        <w:t>заявлениями</w:t>
      </w:r>
      <w:proofErr w:type="spellEnd"/>
      <w:r w:rsidRPr="006B3647">
        <w:t xml:space="preserve"> </w:t>
      </w:r>
      <w:proofErr w:type="spellStart"/>
      <w:r w:rsidRPr="006B3647">
        <w:t>выступят</w:t>
      </w:r>
      <w:proofErr w:type="spellEnd"/>
      <w:r w:rsidRPr="006B3647">
        <w:t xml:space="preserve"> </w:t>
      </w:r>
      <w:proofErr w:type="spellStart"/>
      <w:r w:rsidRPr="006B3647">
        <w:t>Председатель</w:t>
      </w:r>
      <w:proofErr w:type="spellEnd"/>
      <w:r w:rsidRPr="006B3647">
        <w:t xml:space="preserve"> </w:t>
      </w:r>
      <w:proofErr w:type="spellStart"/>
      <w:r w:rsidRPr="006B3647">
        <w:t>шестнадцатого</w:t>
      </w:r>
      <w:proofErr w:type="spellEnd"/>
      <w:r w:rsidRPr="006B3647">
        <w:t xml:space="preserve"> </w:t>
      </w:r>
      <w:proofErr w:type="spellStart"/>
      <w:r w:rsidRPr="006B3647">
        <w:t>совещания</w:t>
      </w:r>
      <w:proofErr w:type="spellEnd"/>
      <w:r w:rsidRPr="006B3647">
        <w:t xml:space="preserve"> </w:t>
      </w:r>
      <w:proofErr w:type="spellStart"/>
      <w:r w:rsidRPr="006B3647">
        <w:t>Конференции</w:t>
      </w:r>
      <w:proofErr w:type="spellEnd"/>
      <w:r w:rsidRPr="006B3647">
        <w:t xml:space="preserve"> </w:t>
      </w:r>
      <w:proofErr w:type="spellStart"/>
      <w:r w:rsidRPr="006B3647">
        <w:t>Сторон</w:t>
      </w:r>
      <w:proofErr w:type="spellEnd"/>
      <w:r w:rsidRPr="006B3647">
        <w:t xml:space="preserve"> </w:t>
      </w:r>
      <w:proofErr w:type="spellStart"/>
      <w:r w:rsidRPr="006B3647">
        <w:t>или</w:t>
      </w:r>
      <w:proofErr w:type="spellEnd"/>
      <w:r w:rsidR="002402F6">
        <w:rPr>
          <w:lang w:val="ru-RU"/>
        </w:rPr>
        <w:t xml:space="preserve"> ее </w:t>
      </w:r>
      <w:proofErr w:type="spellStart"/>
      <w:r w:rsidRPr="006B3647">
        <w:t>представитель</w:t>
      </w:r>
      <w:proofErr w:type="spellEnd"/>
      <w:r w:rsidRPr="006B3647">
        <w:t xml:space="preserve">, а </w:t>
      </w:r>
      <w:proofErr w:type="spellStart"/>
      <w:r w:rsidRPr="006B3647">
        <w:t>также</w:t>
      </w:r>
      <w:proofErr w:type="spellEnd"/>
      <w:r w:rsidRPr="006B3647">
        <w:t xml:space="preserve"> </w:t>
      </w:r>
      <w:proofErr w:type="spellStart"/>
      <w:r w:rsidRPr="006B3647">
        <w:t>Исполнительный</w:t>
      </w:r>
      <w:proofErr w:type="spellEnd"/>
      <w:r w:rsidRPr="006B3647">
        <w:t xml:space="preserve"> </w:t>
      </w:r>
      <w:proofErr w:type="spellStart"/>
      <w:r w:rsidRPr="006B3647">
        <w:t>секретарь</w:t>
      </w:r>
      <w:proofErr w:type="spellEnd"/>
      <w:r w:rsidRPr="006B3647">
        <w:t xml:space="preserve">. </w:t>
      </w:r>
      <w:proofErr w:type="spellStart"/>
      <w:r w:rsidRPr="006B3647">
        <w:t>Выступления</w:t>
      </w:r>
      <w:proofErr w:type="spellEnd"/>
      <w:r w:rsidRPr="006B3647">
        <w:t xml:space="preserve"> </w:t>
      </w:r>
      <w:proofErr w:type="spellStart"/>
      <w:r w:rsidRPr="006B3647">
        <w:t>от</w:t>
      </w:r>
      <w:proofErr w:type="spellEnd"/>
      <w:r w:rsidRPr="006B3647">
        <w:t xml:space="preserve"> </w:t>
      </w:r>
      <w:proofErr w:type="spellStart"/>
      <w:r w:rsidRPr="006B3647">
        <w:t>имени</w:t>
      </w:r>
      <w:proofErr w:type="spellEnd"/>
      <w:r w:rsidRPr="006B3647">
        <w:t xml:space="preserve"> </w:t>
      </w:r>
      <w:proofErr w:type="spellStart"/>
      <w:r w:rsidRPr="006B3647">
        <w:t>региональных</w:t>
      </w:r>
      <w:proofErr w:type="spellEnd"/>
      <w:r w:rsidRPr="006B3647">
        <w:t xml:space="preserve"> </w:t>
      </w:r>
      <w:proofErr w:type="spellStart"/>
      <w:r w:rsidRPr="006B3647">
        <w:t>групп</w:t>
      </w:r>
      <w:proofErr w:type="spellEnd"/>
      <w:r w:rsidRPr="006B3647">
        <w:t xml:space="preserve"> </w:t>
      </w:r>
      <w:proofErr w:type="spellStart"/>
      <w:r w:rsidRPr="006B3647">
        <w:t>не</w:t>
      </w:r>
      <w:proofErr w:type="spellEnd"/>
      <w:r w:rsidRPr="006B3647">
        <w:t xml:space="preserve"> </w:t>
      </w:r>
      <w:proofErr w:type="spellStart"/>
      <w:r w:rsidRPr="006B3647">
        <w:t>предусматриваются</w:t>
      </w:r>
      <w:proofErr w:type="spellEnd"/>
      <w:r>
        <w:rPr>
          <w:lang w:val="ru-RU"/>
        </w:rPr>
        <w:t xml:space="preserve">.   </w:t>
      </w:r>
      <w:r w:rsidR="00773FF8">
        <w:t xml:space="preserve"> </w:t>
      </w:r>
    </w:p>
    <w:p w14:paraId="0BD1A9EB" w14:textId="1451871F" w:rsidR="00060134" w:rsidRDefault="002402F6" w:rsidP="00DC1585">
      <w:pPr>
        <w:pStyle w:val="CBDNormalNumber"/>
      </w:pPr>
      <w:r w:rsidRPr="002402F6">
        <w:rPr>
          <w:lang w:val="ru-RU"/>
        </w:rPr>
        <w:t xml:space="preserve">В рамках пункта 2 повестки дня (организационные вопросы) ожидается, что Вспомогательному органу будет предложено </w:t>
      </w:r>
      <w:r w:rsidR="00952C83">
        <w:rPr>
          <w:lang w:val="ru-RU"/>
        </w:rPr>
        <w:t xml:space="preserve">утвердить </w:t>
      </w:r>
      <w:bookmarkStart w:id="1" w:name="_GoBack"/>
      <w:bookmarkEnd w:id="1"/>
      <w:r w:rsidRPr="002402F6">
        <w:rPr>
          <w:lang w:val="ru-RU"/>
        </w:rPr>
        <w:t>предварительную повестку дня и принять план организации работы</w:t>
      </w:r>
      <w:r w:rsidR="00F0669C" w:rsidRPr="00281325">
        <w:rPr>
          <w:rFonts w:hint="eastAsia"/>
          <w:lang w:eastAsia="ko-KR"/>
        </w:rPr>
        <w:t>.</w:t>
      </w:r>
    </w:p>
    <w:p w14:paraId="3D78A4F5" w14:textId="69239931" w:rsidR="0011665B" w:rsidRDefault="001C4360" w:rsidP="0011665B">
      <w:pPr>
        <w:pStyle w:val="CBDNormalNumber"/>
      </w:pPr>
      <w:r w:rsidRPr="001C4360">
        <w:rPr>
          <w:lang w:val="ru-RU"/>
        </w:rPr>
        <w:t>Все пункты повестки дня будут рассматриваться на пленарных заседаниях. После первого чтения заявлений по вопросам существа на пленарном заседании, как ожидается, для рассмотрения на последующем пленарном заседании будут подготовлены документы зала заседаний. При необходимости могут быть учреждены контактные группы для дальнейшего рассмотрения пунктов повестки дня до подготовки документов зала заседаний</w:t>
      </w:r>
      <w:r w:rsidR="004E4A51">
        <w:rPr>
          <w:lang w:val="ru-RU"/>
        </w:rPr>
        <w:t>.</w:t>
      </w:r>
      <w:proofErr w:type="gramStart"/>
      <w:r w:rsidR="004E4A51">
        <w:rPr>
          <w:lang w:val="ru-RU"/>
        </w:rPr>
        <w:t xml:space="preserve">  </w:t>
      </w:r>
      <w:r w:rsidR="00060134">
        <w:t>.</w:t>
      </w:r>
      <w:proofErr w:type="gramEnd"/>
    </w:p>
    <w:p w14:paraId="150E0001" w14:textId="757D7FAF" w:rsidR="00C360F7" w:rsidRDefault="00A65303" w:rsidP="0011665B">
      <w:pPr>
        <w:pStyle w:val="CBDNormalNumber"/>
      </w:pPr>
      <w:r w:rsidRPr="00A65303">
        <w:rPr>
          <w:lang w:val="ru-RU"/>
        </w:rPr>
        <w:lastRenderedPageBreak/>
        <w:t>Предлагаемый график заседаний представлен в приложении</w:t>
      </w:r>
      <w:r w:rsidRPr="00A65303">
        <w:t> I</w:t>
      </w:r>
      <w:r w:rsidRPr="00A65303">
        <w:rPr>
          <w:lang w:val="ru-RU"/>
        </w:rPr>
        <w:t xml:space="preserve"> к настоящей записке</w:t>
      </w:r>
      <w:r w:rsidR="00C360F7" w:rsidRPr="00C360F7">
        <w:t>.</w:t>
      </w:r>
    </w:p>
    <w:p w14:paraId="32425505" w14:textId="228A805A" w:rsidR="00F76426" w:rsidRPr="00AC549C" w:rsidRDefault="00A65303" w:rsidP="00F76426">
      <w:pPr>
        <w:pStyle w:val="CBDNormalNumber"/>
      </w:pPr>
      <w:proofErr w:type="gramStart"/>
      <w:r w:rsidRPr="00A65303">
        <w:rPr>
          <w:lang w:val="ru-RU"/>
        </w:rPr>
        <w:t>В целях обеспечения эффективного ведения заседаний Председатель</w:t>
      </w:r>
      <w:r w:rsidR="00B67CBB">
        <w:rPr>
          <w:lang w:val="ru-RU"/>
        </w:rPr>
        <w:t xml:space="preserve">, действуя в соответствии с </w:t>
      </w:r>
      <w:r w:rsidR="00AA2C2F">
        <w:rPr>
          <w:lang w:val="ru-RU"/>
        </w:rPr>
        <w:t>просьб</w:t>
      </w:r>
      <w:r w:rsidR="00B67CBB">
        <w:rPr>
          <w:lang w:val="ru-RU"/>
        </w:rPr>
        <w:t xml:space="preserve">ой </w:t>
      </w:r>
      <w:r w:rsidR="00AA2C2F">
        <w:rPr>
          <w:lang w:val="ru-RU"/>
        </w:rPr>
        <w:t xml:space="preserve">бюро Конференции Сторон </w:t>
      </w:r>
      <w:r w:rsidR="00B67CBB">
        <w:rPr>
          <w:lang w:val="ru-RU"/>
        </w:rPr>
        <w:t xml:space="preserve">относительно </w:t>
      </w:r>
      <w:r w:rsidR="00AA2C2F">
        <w:rPr>
          <w:lang w:val="ru-RU"/>
        </w:rPr>
        <w:t>шестого совещания Вспомогательного органа</w:t>
      </w:r>
      <w:r w:rsidR="00B67CBB">
        <w:rPr>
          <w:lang w:val="ru-RU"/>
        </w:rPr>
        <w:t>,</w:t>
      </w:r>
      <w:r w:rsidRPr="00A65303">
        <w:rPr>
          <w:lang w:val="ru-RU"/>
        </w:rPr>
        <w:t xml:space="preserve"> </w:t>
      </w:r>
      <w:r w:rsidR="00B7508F">
        <w:rPr>
          <w:lang w:val="ru-RU"/>
        </w:rPr>
        <w:t xml:space="preserve">будет </w:t>
      </w:r>
      <w:r w:rsidRPr="00A65303">
        <w:rPr>
          <w:lang w:val="ru-RU"/>
        </w:rPr>
        <w:t>ограничи</w:t>
      </w:r>
      <w:r w:rsidR="00B7508F">
        <w:rPr>
          <w:lang w:val="ru-RU"/>
        </w:rPr>
        <w:t xml:space="preserve">вать </w:t>
      </w:r>
      <w:r w:rsidR="00A955C7">
        <w:rPr>
          <w:lang w:val="ru-RU"/>
        </w:rPr>
        <w:t xml:space="preserve">продолжительность </w:t>
      </w:r>
      <w:r w:rsidRPr="00A65303">
        <w:rPr>
          <w:lang w:val="ru-RU"/>
        </w:rPr>
        <w:t>выступлений от имени регионов четырьмя минутами, от имени отдельных Сторон — двумя минутами, от имени коренных народов и местных общин, а также групп основных субъектов деятельности — тремя минутами, а от имени государств, не являющихся Сторонами, и других наблюдателей</w:t>
      </w:r>
      <w:proofErr w:type="gramEnd"/>
      <w:r w:rsidRPr="00A65303">
        <w:rPr>
          <w:lang w:val="ru-RU"/>
        </w:rPr>
        <w:t xml:space="preserve"> — одной минутой, если позволи</w:t>
      </w:r>
      <w:r w:rsidR="00A955C7">
        <w:rPr>
          <w:lang w:val="ru-RU"/>
        </w:rPr>
        <w:t>т время. П</w:t>
      </w:r>
      <w:r w:rsidRPr="00A65303">
        <w:rPr>
          <w:lang w:val="ru-RU"/>
        </w:rPr>
        <w:t xml:space="preserve">о истечении установленного лимита времени на выступление </w:t>
      </w:r>
      <w:r w:rsidR="00A955C7" w:rsidRPr="00A65303">
        <w:rPr>
          <w:lang w:val="ru-RU"/>
        </w:rPr>
        <w:t xml:space="preserve">Председатель </w:t>
      </w:r>
      <w:r w:rsidRPr="00A65303">
        <w:rPr>
          <w:lang w:val="ru-RU"/>
        </w:rPr>
        <w:t xml:space="preserve">может </w:t>
      </w:r>
      <w:r w:rsidR="00A955C7">
        <w:rPr>
          <w:lang w:val="ru-RU"/>
        </w:rPr>
        <w:t xml:space="preserve">дать указание об </w:t>
      </w:r>
      <w:r w:rsidRPr="00A65303">
        <w:rPr>
          <w:lang w:val="ru-RU"/>
        </w:rPr>
        <w:t>отключ</w:t>
      </w:r>
      <w:r w:rsidR="00A955C7">
        <w:rPr>
          <w:lang w:val="ru-RU"/>
        </w:rPr>
        <w:t xml:space="preserve">ении микрофонов. </w:t>
      </w:r>
      <w:r w:rsidR="00AA2C2F">
        <w:rPr>
          <w:lang w:val="ru-RU"/>
        </w:rPr>
        <w:t xml:space="preserve">  </w:t>
      </w:r>
    </w:p>
    <w:p w14:paraId="0A4CA36F" w14:textId="05AD159D" w:rsidR="007C0340" w:rsidRPr="00B424AA" w:rsidRDefault="007C0340" w:rsidP="00DB7607">
      <w:pPr>
        <w:pStyle w:val="CBDH2"/>
      </w:pPr>
      <w:r>
        <w:rPr>
          <w:sz w:val="22"/>
        </w:rPr>
        <w:t>B.</w:t>
      </w:r>
      <w:r>
        <w:rPr>
          <w:sz w:val="22"/>
        </w:rPr>
        <w:tab/>
      </w:r>
      <w:proofErr w:type="spellStart"/>
      <w:r w:rsidR="00B5112D" w:rsidRPr="00B5112D">
        <w:t>Заблаговременное</w:t>
      </w:r>
      <w:proofErr w:type="spellEnd"/>
      <w:r w:rsidR="00B5112D" w:rsidRPr="00B5112D">
        <w:t xml:space="preserve"> </w:t>
      </w:r>
      <w:proofErr w:type="spellStart"/>
      <w:r w:rsidR="00B5112D" w:rsidRPr="00B5112D">
        <w:t>представление</w:t>
      </w:r>
      <w:proofErr w:type="spellEnd"/>
      <w:r w:rsidR="00B5112D" w:rsidRPr="00B5112D">
        <w:t xml:space="preserve"> </w:t>
      </w:r>
      <w:proofErr w:type="spellStart"/>
      <w:r w:rsidR="00B5112D" w:rsidRPr="00B5112D">
        <w:t>заявлений</w:t>
      </w:r>
      <w:proofErr w:type="spellEnd"/>
    </w:p>
    <w:p w14:paraId="0F7E7B1A" w14:textId="0FB5DCD9" w:rsidR="009E69B7" w:rsidRPr="00224D0D" w:rsidRDefault="00B5112D" w:rsidP="00DC1585">
      <w:pPr>
        <w:pStyle w:val="CBDNormalNumber"/>
      </w:pPr>
      <w:r>
        <w:rPr>
          <w:lang w:val="ru-RU"/>
        </w:rPr>
        <w:t xml:space="preserve">В пункте 3 решений </w:t>
      </w:r>
      <w:hyperlink r:id="rId18" w:history="1">
        <w:r w:rsidR="00CE6ECE" w:rsidRPr="00785E9E">
          <w:rPr>
            <w:rStyle w:val="aff"/>
          </w:rPr>
          <w:t>16/25</w:t>
        </w:r>
      </w:hyperlink>
      <w:r w:rsidR="00CE6ECE" w:rsidRPr="00CE6ECE">
        <w:t xml:space="preserve">, </w:t>
      </w:r>
      <w:bookmarkStart w:id="2" w:name="_Hlk215052962"/>
      <w:r w:rsidR="00785E9E">
        <w:fldChar w:fldCharType="begin"/>
      </w:r>
      <w:r w:rsidR="00785E9E">
        <w:instrText>HYPERLINK "https://www.cbd.int/decisions/mop/?m=cp-mop-11"</w:instrText>
      </w:r>
      <w:r w:rsidR="00785E9E">
        <w:fldChar w:fldCharType="separate"/>
      </w:r>
      <w:r w:rsidR="00CE6ECE" w:rsidRPr="00785E9E">
        <w:rPr>
          <w:rStyle w:val="aff"/>
        </w:rPr>
        <w:t>CP-11/5</w:t>
      </w:r>
      <w:r w:rsidR="00785E9E">
        <w:fldChar w:fldCharType="end"/>
      </w:r>
      <w:r>
        <w:t xml:space="preserve"> </w:t>
      </w:r>
      <w:r>
        <w:rPr>
          <w:lang w:val="ru-RU"/>
        </w:rPr>
        <w:t>и</w:t>
      </w:r>
      <w:r w:rsidR="00CE6ECE" w:rsidRPr="00CE6ECE">
        <w:t xml:space="preserve"> </w:t>
      </w:r>
      <w:hyperlink r:id="rId19" w:history="1">
        <w:r w:rsidR="00CE6ECE" w:rsidRPr="00A21CDD">
          <w:rPr>
            <w:rStyle w:val="aff"/>
          </w:rPr>
          <w:t>NP-5/10</w:t>
        </w:r>
        <w:bookmarkEnd w:id="2"/>
      </w:hyperlink>
      <w:r w:rsidR="00CE6ECE" w:rsidRPr="00CE6ECE">
        <w:t xml:space="preserve"> </w:t>
      </w:r>
      <w:r w:rsidRPr="00B5112D">
        <w:rPr>
          <w:lang w:val="ru-RU"/>
        </w:rPr>
        <w:t>Исполнительному секретарю совместно с бюро поручалось продолжать изучать и использовать соответствующие пути и способы обеспечивать заблаговременную подготовку совещаний, включая заблаговременное представление заявлений</w:t>
      </w:r>
      <w:r>
        <w:rPr>
          <w:lang w:val="ru-RU"/>
        </w:rPr>
        <w:t xml:space="preserve">.   </w:t>
      </w:r>
      <w:r w:rsidR="00CE6ECE" w:rsidRPr="00224D0D">
        <w:t xml:space="preserve"> </w:t>
      </w:r>
    </w:p>
    <w:p w14:paraId="309CDD89" w14:textId="2B11A95C" w:rsidR="00281741" w:rsidRDefault="00DB0324" w:rsidP="00DC1585">
      <w:pPr>
        <w:pStyle w:val="CBDNormalNumber"/>
      </w:pPr>
      <w:r w:rsidRPr="00DB0324">
        <w:t xml:space="preserve">В </w:t>
      </w:r>
      <w:proofErr w:type="spellStart"/>
      <w:r w:rsidRPr="00DB0324">
        <w:t>соот</w:t>
      </w:r>
      <w:r>
        <w:t>ветствии</w:t>
      </w:r>
      <w:proofErr w:type="spellEnd"/>
      <w:r>
        <w:t xml:space="preserve"> с </w:t>
      </w:r>
      <w:proofErr w:type="spellStart"/>
      <w:r>
        <w:t>этой</w:t>
      </w:r>
      <w:proofErr w:type="spellEnd"/>
      <w:r>
        <w:t xml:space="preserve"> </w:t>
      </w:r>
      <w:proofErr w:type="spellStart"/>
      <w:r>
        <w:t>просьбой</w:t>
      </w:r>
      <w:proofErr w:type="spellEnd"/>
      <w:r>
        <w:t xml:space="preserve"> и с </w:t>
      </w:r>
      <w:proofErr w:type="spellStart"/>
      <w:r>
        <w:t>уч</w:t>
      </w:r>
      <w:proofErr w:type="spellEnd"/>
      <w:r w:rsidRPr="00D5273D">
        <w:rPr>
          <w:lang w:val="ru-RU"/>
        </w:rPr>
        <w:t>е</w:t>
      </w:r>
      <w:proofErr w:type="spellStart"/>
      <w:r w:rsidRPr="00DB0324">
        <w:t>том</w:t>
      </w:r>
      <w:proofErr w:type="spellEnd"/>
      <w:r w:rsidRPr="00DB0324">
        <w:t xml:space="preserve"> </w:t>
      </w:r>
      <w:proofErr w:type="spellStart"/>
      <w:r w:rsidRPr="00DB0324">
        <w:t>опыта</w:t>
      </w:r>
      <w:proofErr w:type="spellEnd"/>
      <w:r w:rsidRPr="00DB0324">
        <w:t xml:space="preserve">, </w:t>
      </w:r>
      <w:proofErr w:type="spellStart"/>
      <w:r w:rsidRPr="00DB0324">
        <w:t>полученного</w:t>
      </w:r>
      <w:proofErr w:type="spellEnd"/>
      <w:r w:rsidRPr="00DB0324">
        <w:t xml:space="preserve"> в </w:t>
      </w:r>
      <w:proofErr w:type="spellStart"/>
      <w:r w:rsidRPr="00DB0324">
        <w:t>ходе</w:t>
      </w:r>
      <w:proofErr w:type="spellEnd"/>
      <w:r w:rsidRPr="00DB0324">
        <w:t xml:space="preserve"> </w:t>
      </w:r>
      <w:proofErr w:type="spellStart"/>
      <w:r w:rsidRPr="00DB0324">
        <w:t>шестого</w:t>
      </w:r>
      <w:proofErr w:type="spellEnd"/>
      <w:r w:rsidRPr="00DB0324">
        <w:t xml:space="preserve"> </w:t>
      </w:r>
      <w:proofErr w:type="spellStart"/>
      <w:r w:rsidRPr="00DB0324">
        <w:t>совещания</w:t>
      </w:r>
      <w:proofErr w:type="spellEnd"/>
      <w:r w:rsidRPr="00DB0324">
        <w:t xml:space="preserve"> </w:t>
      </w:r>
      <w:proofErr w:type="spellStart"/>
      <w:r w:rsidRPr="00DB0324">
        <w:t>Вспомогательного</w:t>
      </w:r>
      <w:proofErr w:type="spellEnd"/>
      <w:r w:rsidRPr="00DB0324">
        <w:t xml:space="preserve"> </w:t>
      </w:r>
      <w:proofErr w:type="spellStart"/>
      <w:r w:rsidRPr="00DB0324">
        <w:t>органа</w:t>
      </w:r>
      <w:proofErr w:type="spellEnd"/>
      <w:r w:rsidRPr="00DB0324">
        <w:t xml:space="preserve"> </w:t>
      </w:r>
      <w:proofErr w:type="spellStart"/>
      <w:r w:rsidRPr="00DB0324">
        <w:t>по</w:t>
      </w:r>
      <w:proofErr w:type="spellEnd"/>
      <w:r w:rsidRPr="00DB0324">
        <w:t xml:space="preserve"> </w:t>
      </w:r>
      <w:proofErr w:type="spellStart"/>
      <w:r w:rsidRPr="00DB0324">
        <w:t>осуществлению</w:t>
      </w:r>
      <w:proofErr w:type="spellEnd"/>
      <w:r w:rsidRPr="00DB0324">
        <w:t xml:space="preserve"> и </w:t>
      </w:r>
      <w:proofErr w:type="spellStart"/>
      <w:r w:rsidRPr="00DB0324">
        <w:t>двадцать</w:t>
      </w:r>
      <w:proofErr w:type="spellEnd"/>
      <w:r w:rsidRPr="00DB0324">
        <w:t xml:space="preserve"> </w:t>
      </w:r>
      <w:proofErr w:type="spellStart"/>
      <w:r w:rsidRPr="00DB0324">
        <w:t>седьмого</w:t>
      </w:r>
      <w:proofErr w:type="spellEnd"/>
      <w:r w:rsidRPr="00DB0324">
        <w:t xml:space="preserve"> </w:t>
      </w:r>
      <w:proofErr w:type="spellStart"/>
      <w:r w:rsidRPr="00DB0324">
        <w:t>совещания</w:t>
      </w:r>
      <w:proofErr w:type="spellEnd"/>
      <w:r w:rsidRPr="00DB0324">
        <w:t xml:space="preserve"> </w:t>
      </w:r>
      <w:proofErr w:type="spellStart"/>
      <w:r w:rsidRPr="00DB0324">
        <w:t>Вспомогательного</w:t>
      </w:r>
      <w:proofErr w:type="spellEnd"/>
      <w:r w:rsidRPr="00DB0324">
        <w:t xml:space="preserve"> </w:t>
      </w:r>
      <w:proofErr w:type="spellStart"/>
      <w:r w:rsidRPr="00DB0324">
        <w:t>органа</w:t>
      </w:r>
      <w:proofErr w:type="spellEnd"/>
      <w:r w:rsidRPr="00DB0324">
        <w:t xml:space="preserve"> </w:t>
      </w:r>
      <w:proofErr w:type="spellStart"/>
      <w:r w:rsidRPr="00DB0324">
        <w:t>по</w:t>
      </w:r>
      <w:proofErr w:type="spellEnd"/>
      <w:r w:rsidRPr="00DB0324">
        <w:t xml:space="preserve"> </w:t>
      </w:r>
      <w:proofErr w:type="spellStart"/>
      <w:r w:rsidRPr="00DB0324">
        <w:t>научным</w:t>
      </w:r>
      <w:proofErr w:type="spellEnd"/>
      <w:r w:rsidRPr="00DB0324">
        <w:t xml:space="preserve">, </w:t>
      </w:r>
      <w:proofErr w:type="spellStart"/>
      <w:r w:rsidRPr="00DB0324">
        <w:t>техническим</w:t>
      </w:r>
      <w:proofErr w:type="spellEnd"/>
      <w:r w:rsidRPr="00DB0324">
        <w:t xml:space="preserve"> и </w:t>
      </w:r>
      <w:proofErr w:type="spellStart"/>
      <w:r w:rsidR="00AD044D">
        <w:t>технологическим</w:t>
      </w:r>
      <w:proofErr w:type="spellEnd"/>
      <w:r w:rsidR="00AD044D">
        <w:t xml:space="preserve"> </w:t>
      </w:r>
      <w:proofErr w:type="spellStart"/>
      <w:r w:rsidR="00AD044D">
        <w:t>консультациям</w:t>
      </w:r>
      <w:proofErr w:type="spellEnd"/>
      <w:r w:rsidR="00AD044D">
        <w:t xml:space="preserve">, </w:t>
      </w:r>
      <w:r w:rsidR="00AD044D" w:rsidRPr="00D5273D">
        <w:rPr>
          <w:lang w:val="ru-RU"/>
        </w:rPr>
        <w:t>б</w:t>
      </w:r>
      <w:proofErr w:type="spellStart"/>
      <w:r w:rsidR="00AD044D">
        <w:t>юро</w:t>
      </w:r>
      <w:proofErr w:type="spellEnd"/>
      <w:r w:rsidR="00AD044D">
        <w:t xml:space="preserve"> </w:t>
      </w:r>
      <w:proofErr w:type="spellStart"/>
      <w:r w:rsidR="00AD044D">
        <w:t>Конференции</w:t>
      </w:r>
      <w:proofErr w:type="spellEnd"/>
      <w:r w:rsidR="00AD044D">
        <w:t xml:space="preserve"> </w:t>
      </w:r>
      <w:proofErr w:type="spellStart"/>
      <w:r w:rsidR="00AD044D">
        <w:t>Сторон</w:t>
      </w:r>
      <w:proofErr w:type="spellEnd"/>
      <w:r w:rsidR="00AD044D">
        <w:t xml:space="preserve"> </w:t>
      </w:r>
      <w:proofErr w:type="spellStart"/>
      <w:r w:rsidR="00AD044D">
        <w:t>на</w:t>
      </w:r>
      <w:proofErr w:type="spellEnd"/>
      <w:r w:rsidR="00AD044D">
        <w:t xml:space="preserve"> </w:t>
      </w:r>
      <w:proofErr w:type="spellStart"/>
      <w:r w:rsidR="00AD044D">
        <w:t>сво</w:t>
      </w:r>
      <w:proofErr w:type="spellEnd"/>
      <w:r w:rsidR="00AD044D" w:rsidRPr="00D5273D">
        <w:rPr>
          <w:lang w:val="ru-RU"/>
        </w:rPr>
        <w:t>е</w:t>
      </w:r>
      <w:r w:rsidR="00AD044D">
        <w:t xml:space="preserve">м </w:t>
      </w:r>
      <w:proofErr w:type="spellStart"/>
      <w:r w:rsidR="00AD044D">
        <w:t>совместном</w:t>
      </w:r>
      <w:proofErr w:type="spellEnd"/>
      <w:r w:rsidR="00AD044D">
        <w:t xml:space="preserve"> </w:t>
      </w:r>
      <w:proofErr w:type="spellStart"/>
      <w:r w:rsidR="00AD044D">
        <w:t>заседании</w:t>
      </w:r>
      <w:proofErr w:type="spellEnd"/>
      <w:r w:rsidR="00AD044D">
        <w:t xml:space="preserve"> с </w:t>
      </w:r>
      <w:r w:rsidR="00AD044D" w:rsidRPr="00D5273D">
        <w:rPr>
          <w:lang w:val="ru-RU"/>
        </w:rPr>
        <w:t>б</w:t>
      </w:r>
      <w:proofErr w:type="spellStart"/>
      <w:r w:rsidRPr="00DB0324">
        <w:t>юро</w:t>
      </w:r>
      <w:proofErr w:type="spellEnd"/>
      <w:r w:rsidRPr="00DB0324">
        <w:t xml:space="preserve"> </w:t>
      </w:r>
      <w:proofErr w:type="spellStart"/>
      <w:r w:rsidRPr="00DB0324">
        <w:t>Вспомогательного</w:t>
      </w:r>
      <w:proofErr w:type="spellEnd"/>
      <w:r w:rsidRPr="00DB0324">
        <w:t xml:space="preserve"> </w:t>
      </w:r>
      <w:proofErr w:type="spellStart"/>
      <w:r w:rsidRPr="00DB0324">
        <w:t>органа</w:t>
      </w:r>
      <w:proofErr w:type="spellEnd"/>
      <w:r w:rsidRPr="00DB0324">
        <w:t xml:space="preserve"> </w:t>
      </w:r>
      <w:proofErr w:type="spellStart"/>
      <w:r w:rsidRPr="00DB0324">
        <w:t>по</w:t>
      </w:r>
      <w:proofErr w:type="spellEnd"/>
      <w:r w:rsidRPr="00DB0324">
        <w:t xml:space="preserve"> </w:t>
      </w:r>
      <w:proofErr w:type="spellStart"/>
      <w:r w:rsidRPr="00DB0324">
        <w:t>научным</w:t>
      </w:r>
      <w:proofErr w:type="spellEnd"/>
      <w:r w:rsidRPr="00DB0324">
        <w:t xml:space="preserve">, </w:t>
      </w:r>
      <w:proofErr w:type="spellStart"/>
      <w:r w:rsidRPr="00DB0324">
        <w:t>техническим</w:t>
      </w:r>
      <w:proofErr w:type="spellEnd"/>
      <w:r w:rsidRPr="00DB0324">
        <w:t xml:space="preserve"> и </w:t>
      </w:r>
      <w:proofErr w:type="spellStart"/>
      <w:r w:rsidRPr="00DB0324">
        <w:t>технологическим</w:t>
      </w:r>
      <w:proofErr w:type="spellEnd"/>
      <w:r w:rsidRPr="00DB0324">
        <w:t xml:space="preserve"> </w:t>
      </w:r>
      <w:proofErr w:type="spellStart"/>
      <w:r w:rsidRPr="00DB0324">
        <w:t>консультациям</w:t>
      </w:r>
      <w:proofErr w:type="spellEnd"/>
      <w:r w:rsidR="00D5273D" w:rsidRPr="00D5273D">
        <w:rPr>
          <w:lang w:val="ru-RU"/>
        </w:rPr>
        <w:t xml:space="preserve"> </w:t>
      </w:r>
      <w:r w:rsidRPr="00DB0324">
        <w:t xml:space="preserve">10 </w:t>
      </w:r>
      <w:proofErr w:type="spellStart"/>
      <w:r w:rsidRPr="00DB0324">
        <w:t>июня</w:t>
      </w:r>
      <w:proofErr w:type="spellEnd"/>
      <w:r w:rsidRPr="00DB0324">
        <w:t xml:space="preserve"> 2026 </w:t>
      </w:r>
      <w:proofErr w:type="spellStart"/>
      <w:r w:rsidRPr="00DB0324">
        <w:t>года</w:t>
      </w:r>
      <w:proofErr w:type="spellEnd"/>
      <w:r w:rsidR="00D5273D" w:rsidRPr="00D5273D">
        <w:rPr>
          <w:lang w:val="ru-RU"/>
        </w:rPr>
        <w:t xml:space="preserve"> постановило, что практика заблаговременного представления заявлений будет применяться ко всем основным пунктам повестки дня настоящего совещания.</w:t>
      </w:r>
      <w:r w:rsidR="00CE6ECE" w:rsidRPr="003A0627">
        <w:t xml:space="preserve"> </w:t>
      </w:r>
    </w:p>
    <w:p w14:paraId="6482EB30" w14:textId="13A0ADB5" w:rsidR="00DB1C98" w:rsidRDefault="00CA634A" w:rsidP="00DC1585">
      <w:pPr>
        <w:pStyle w:val="CBDNormalNumber"/>
      </w:pPr>
      <w:proofErr w:type="gramStart"/>
      <w:r w:rsidRPr="00CA634A">
        <w:rPr>
          <w:lang w:val="ru-RU"/>
        </w:rPr>
        <w:t>В</w:t>
      </w:r>
      <w:r>
        <w:rPr>
          <w:lang w:val="ru-RU"/>
        </w:rPr>
        <w:t xml:space="preserve"> этой</w:t>
      </w:r>
      <w:r w:rsidRPr="00CA634A">
        <w:rPr>
          <w:lang w:val="ru-RU"/>
        </w:rPr>
        <w:t xml:space="preserve"> связи</w:t>
      </w:r>
      <w:r>
        <w:rPr>
          <w:lang w:val="ru-RU"/>
        </w:rPr>
        <w:t xml:space="preserve"> С</w:t>
      </w:r>
      <w:r w:rsidRPr="00CA634A">
        <w:rPr>
          <w:lang w:val="ru-RU"/>
        </w:rPr>
        <w:t>торонам и наблюдателям, зарегистрированным для участия в</w:t>
      </w:r>
      <w:r w:rsidRPr="00CA634A">
        <w:rPr>
          <w:lang w:val="en-US"/>
        </w:rPr>
        <w:t> </w:t>
      </w:r>
      <w:r w:rsidRPr="00CA634A">
        <w:rPr>
          <w:lang w:val="ru-RU"/>
        </w:rPr>
        <w:t>настоящем совещании, в уведомлении</w:t>
      </w:r>
      <w:r>
        <w:rPr>
          <w:lang w:val="ru-RU"/>
        </w:rPr>
        <w:t xml:space="preserve"> </w:t>
      </w:r>
      <w:hyperlink r:id="rId20" w:history="1">
        <w:r w:rsidR="00402256" w:rsidRPr="00402256">
          <w:rPr>
            <w:rStyle w:val="aff"/>
          </w:rPr>
          <w:t>2026-055</w:t>
        </w:r>
      </w:hyperlink>
      <w:r>
        <w:rPr>
          <w:lang w:val="ru-RU"/>
        </w:rPr>
        <w:t xml:space="preserve"> </w:t>
      </w:r>
      <w:r w:rsidRPr="00CA634A">
        <w:rPr>
          <w:lang w:val="ru-RU"/>
        </w:rPr>
        <w:t>было предложено добровольно и в неофициальном порядке представить письменные заявления по любому из пунктов повестки дня через специальный онлайн-портал или по электронной почте до 20 ч 00 мин по времени Найроби (</w:t>
      </w:r>
      <w:r w:rsidRPr="00CA634A">
        <w:t>UTC</w:t>
      </w:r>
      <w:r w:rsidRPr="00CA634A">
        <w:rPr>
          <w:lang w:val="ru-RU"/>
        </w:rPr>
        <w:t xml:space="preserve"> + 3) </w:t>
      </w:r>
      <w:r>
        <w:rPr>
          <w:lang w:val="ru-RU"/>
        </w:rPr>
        <w:t xml:space="preserve">3 августа </w:t>
      </w:r>
      <w:r w:rsidRPr="00CA634A">
        <w:rPr>
          <w:lang w:val="ru-RU"/>
        </w:rPr>
        <w:t>2026 года</w:t>
      </w:r>
      <w:r>
        <w:rPr>
          <w:lang w:val="ru-RU"/>
        </w:rPr>
        <w:t xml:space="preserve">. </w:t>
      </w:r>
      <w:r w:rsidR="00CE6ECE" w:rsidRPr="003A0627">
        <w:t xml:space="preserve"> </w:t>
      </w:r>
      <w:proofErr w:type="gramEnd"/>
    </w:p>
    <w:p w14:paraId="2141891E" w14:textId="3A755EEE" w:rsidR="00616EB9" w:rsidRDefault="008C361A" w:rsidP="00DC1585">
      <w:pPr>
        <w:pStyle w:val="CBDNormalNumber"/>
      </w:pPr>
      <w:r w:rsidRPr="008C361A">
        <w:rPr>
          <w:lang w:val="ru-RU"/>
        </w:rPr>
        <w:t>Порядок заблаговременного представления заявлений изложен в приложении</w:t>
      </w:r>
      <w:r w:rsidR="00DB1C98" w:rsidRPr="00224D0D">
        <w:t> II.</w:t>
      </w:r>
      <w:r w:rsidR="00616EB9" w:rsidRPr="00616EB9">
        <w:t xml:space="preserve"> </w:t>
      </w:r>
    </w:p>
    <w:p w14:paraId="7EB60A0F" w14:textId="6484B93E" w:rsidR="00CE6ECE" w:rsidRDefault="00076BBD" w:rsidP="00DC1585">
      <w:pPr>
        <w:pStyle w:val="CBDNormalNumber"/>
      </w:pPr>
      <w:r>
        <w:rPr>
          <w:lang w:val="ru-RU"/>
        </w:rPr>
        <w:t xml:space="preserve">В целях </w:t>
      </w:r>
      <w:proofErr w:type="spellStart"/>
      <w:r w:rsidRPr="00076BBD">
        <w:t>содействия</w:t>
      </w:r>
      <w:proofErr w:type="spellEnd"/>
      <w:r w:rsidRPr="00076BBD">
        <w:t xml:space="preserve"> </w:t>
      </w:r>
      <w:proofErr w:type="spellStart"/>
      <w:r w:rsidRPr="00076BBD">
        <w:t>применению</w:t>
      </w:r>
      <w:proofErr w:type="spellEnd"/>
      <w:r w:rsidRPr="00076BBD">
        <w:t xml:space="preserve"> </w:t>
      </w:r>
      <w:proofErr w:type="spellStart"/>
      <w:r w:rsidRPr="00076BBD">
        <w:t>данного</w:t>
      </w:r>
      <w:proofErr w:type="spellEnd"/>
      <w:r w:rsidRPr="00076BBD">
        <w:t xml:space="preserve"> </w:t>
      </w:r>
      <w:proofErr w:type="spellStart"/>
      <w:r w:rsidRPr="00076BBD">
        <w:t>порядка</w:t>
      </w:r>
      <w:proofErr w:type="spellEnd"/>
      <w:r w:rsidRPr="00076BBD">
        <w:t xml:space="preserve"> </w:t>
      </w:r>
      <w:proofErr w:type="spellStart"/>
      <w:r w:rsidRPr="00076BBD">
        <w:t>Секретариат</w:t>
      </w:r>
      <w:proofErr w:type="spellEnd"/>
      <w:r w:rsidRPr="00076BBD">
        <w:t xml:space="preserve"> </w:t>
      </w:r>
      <w:proofErr w:type="spellStart"/>
      <w:r w:rsidRPr="00076BBD">
        <w:t>организовал</w:t>
      </w:r>
      <w:proofErr w:type="spellEnd"/>
      <w:r w:rsidRPr="00076BBD">
        <w:t xml:space="preserve"> 2 </w:t>
      </w:r>
      <w:proofErr w:type="spellStart"/>
      <w:r w:rsidRPr="00076BBD">
        <w:t>июля</w:t>
      </w:r>
      <w:proofErr w:type="spellEnd"/>
      <w:r w:rsidRPr="00076BBD">
        <w:t xml:space="preserve"> 2026 </w:t>
      </w:r>
      <w:proofErr w:type="spellStart"/>
      <w:r w:rsidRPr="00076BBD">
        <w:t>года</w:t>
      </w:r>
      <w:proofErr w:type="spellEnd"/>
      <w:r w:rsidRPr="00076BBD">
        <w:t xml:space="preserve"> </w:t>
      </w:r>
      <w:proofErr w:type="spellStart"/>
      <w:r w:rsidRPr="00076BBD">
        <w:t>два</w:t>
      </w:r>
      <w:proofErr w:type="spellEnd"/>
      <w:r w:rsidRPr="00076BBD">
        <w:t xml:space="preserve"> </w:t>
      </w:r>
      <w:proofErr w:type="spellStart"/>
      <w:r w:rsidRPr="00076BBD">
        <w:t>информационных</w:t>
      </w:r>
      <w:proofErr w:type="spellEnd"/>
      <w:r w:rsidRPr="00076BBD">
        <w:t xml:space="preserve"> </w:t>
      </w:r>
      <w:proofErr w:type="spellStart"/>
      <w:r w:rsidRPr="00076BBD">
        <w:t>вебинара</w:t>
      </w:r>
      <w:proofErr w:type="spellEnd"/>
      <w:r w:rsidRPr="00076BBD">
        <w:t xml:space="preserve"> </w:t>
      </w:r>
      <w:proofErr w:type="spellStart"/>
      <w:r w:rsidRPr="00076BBD">
        <w:t>для</w:t>
      </w:r>
      <w:proofErr w:type="spellEnd"/>
      <w:r w:rsidRPr="00076BBD">
        <w:t xml:space="preserve"> </w:t>
      </w:r>
      <w:proofErr w:type="spellStart"/>
      <w:r w:rsidRPr="00076BBD">
        <w:t>делегатов</w:t>
      </w:r>
      <w:proofErr w:type="spellEnd"/>
      <w:r w:rsidRPr="00076BBD">
        <w:t xml:space="preserve"> и </w:t>
      </w:r>
      <w:proofErr w:type="spellStart"/>
      <w:r w:rsidRPr="00076BBD">
        <w:t>наблюдателей</w:t>
      </w:r>
      <w:proofErr w:type="spellEnd"/>
      <w:r w:rsidRPr="00076BBD">
        <w:t xml:space="preserve">. </w:t>
      </w:r>
      <w:proofErr w:type="spellStart"/>
      <w:r w:rsidRPr="00076BBD">
        <w:t>Записи</w:t>
      </w:r>
      <w:proofErr w:type="spellEnd"/>
      <w:r w:rsidRPr="00076BBD">
        <w:t xml:space="preserve"> </w:t>
      </w:r>
      <w:r>
        <w:rPr>
          <w:lang w:val="ru-RU"/>
        </w:rPr>
        <w:t xml:space="preserve">этих </w:t>
      </w:r>
      <w:proofErr w:type="spellStart"/>
      <w:r w:rsidRPr="00076BBD">
        <w:t>вебинаров</w:t>
      </w:r>
      <w:proofErr w:type="spellEnd"/>
      <w:r w:rsidRPr="00076BBD">
        <w:t xml:space="preserve"> </w:t>
      </w:r>
      <w:proofErr w:type="spellStart"/>
      <w:r w:rsidRPr="00076BBD">
        <w:t>доступны</w:t>
      </w:r>
      <w:proofErr w:type="spellEnd"/>
      <w:r w:rsidRPr="00076BBD">
        <w:t xml:space="preserve"> </w:t>
      </w:r>
      <w:proofErr w:type="spellStart"/>
      <w:r w:rsidRPr="00076BBD">
        <w:t>на</w:t>
      </w:r>
      <w:proofErr w:type="spellEnd"/>
      <w:r w:rsidRPr="00076BBD">
        <w:t xml:space="preserve"> </w:t>
      </w:r>
      <w:proofErr w:type="spellStart"/>
      <w:r w:rsidRPr="00076BBD">
        <w:t>странице</w:t>
      </w:r>
      <w:proofErr w:type="spellEnd"/>
      <w:r w:rsidRPr="00076BBD">
        <w:t xml:space="preserve"> </w:t>
      </w:r>
      <w:proofErr w:type="spellStart"/>
      <w:r w:rsidRPr="00076BBD">
        <w:t>совещания</w:t>
      </w:r>
      <w:proofErr w:type="spellEnd"/>
      <w:r w:rsidRPr="00076BBD">
        <w:t xml:space="preserve"> </w:t>
      </w:r>
      <w:proofErr w:type="spellStart"/>
      <w:r w:rsidRPr="00076BBD">
        <w:t>на</w:t>
      </w:r>
      <w:proofErr w:type="spellEnd"/>
      <w:r w:rsidRPr="00076BBD">
        <w:t xml:space="preserve"> </w:t>
      </w:r>
      <w:proofErr w:type="spellStart"/>
      <w:r w:rsidRPr="00076BBD">
        <w:t>веб-сайте</w:t>
      </w:r>
      <w:proofErr w:type="spellEnd"/>
      <w:r w:rsidRPr="00076BBD">
        <w:t xml:space="preserve"> </w:t>
      </w:r>
      <w:proofErr w:type="spellStart"/>
      <w:r w:rsidRPr="00076BBD">
        <w:t>Конвенции</w:t>
      </w:r>
      <w:proofErr w:type="spellEnd"/>
      <w:r w:rsidR="00A82521">
        <w:rPr>
          <w:rStyle w:val="afa"/>
        </w:rPr>
        <w:footnoteReference w:id="6"/>
      </w:r>
      <w:r>
        <w:rPr>
          <w:lang w:val="ru-RU"/>
        </w:rPr>
        <w:t>.</w:t>
      </w:r>
    </w:p>
    <w:p w14:paraId="6416CCC3" w14:textId="2FF18925" w:rsidR="00DC1585" w:rsidRPr="00D05528" w:rsidRDefault="007C0340" w:rsidP="00DB7607">
      <w:pPr>
        <w:pStyle w:val="CBDH2"/>
      </w:pPr>
      <w:r>
        <w:t>C</w:t>
      </w:r>
      <w:r w:rsidR="004E2E62" w:rsidRPr="00B02D9F">
        <w:t>.</w:t>
      </w:r>
      <w:r w:rsidR="004E2E62" w:rsidRPr="00B02D9F">
        <w:tab/>
      </w:r>
      <w:proofErr w:type="spellStart"/>
      <w:r w:rsidR="008C361A" w:rsidRPr="008C361A">
        <w:t>Рассмотрение</w:t>
      </w:r>
      <w:proofErr w:type="spellEnd"/>
      <w:r w:rsidR="008C361A" w:rsidRPr="008C361A">
        <w:t xml:space="preserve"> </w:t>
      </w:r>
      <w:proofErr w:type="spellStart"/>
      <w:r w:rsidR="008C361A" w:rsidRPr="008C361A">
        <w:t>документов</w:t>
      </w:r>
      <w:proofErr w:type="spellEnd"/>
      <w:r w:rsidR="008C361A" w:rsidRPr="008C361A">
        <w:t xml:space="preserve"> </w:t>
      </w:r>
      <w:proofErr w:type="spellStart"/>
      <w:r w:rsidR="008C361A" w:rsidRPr="008C361A">
        <w:t>зала</w:t>
      </w:r>
      <w:proofErr w:type="spellEnd"/>
      <w:r w:rsidR="008C361A" w:rsidRPr="008C361A">
        <w:t xml:space="preserve"> </w:t>
      </w:r>
      <w:proofErr w:type="spellStart"/>
      <w:r w:rsidR="008C361A" w:rsidRPr="008C361A">
        <w:t>заседаний</w:t>
      </w:r>
      <w:proofErr w:type="spellEnd"/>
      <w:r w:rsidR="008C361A" w:rsidRPr="008C361A">
        <w:t xml:space="preserve"> и </w:t>
      </w:r>
      <w:proofErr w:type="spellStart"/>
      <w:r w:rsidR="008C361A" w:rsidRPr="008C361A">
        <w:t>проектов</w:t>
      </w:r>
      <w:proofErr w:type="spellEnd"/>
      <w:r w:rsidR="008C361A" w:rsidRPr="008C361A">
        <w:t xml:space="preserve"> </w:t>
      </w:r>
      <w:proofErr w:type="spellStart"/>
      <w:r w:rsidR="008C361A" w:rsidRPr="008C361A">
        <w:t>рекомендаций</w:t>
      </w:r>
      <w:proofErr w:type="spellEnd"/>
    </w:p>
    <w:p w14:paraId="59BA45AE" w14:textId="0924F5D1" w:rsidR="00DC1585" w:rsidRPr="00C10602" w:rsidRDefault="008C361A" w:rsidP="00DC1585">
      <w:pPr>
        <w:pStyle w:val="CBDNormalNumber"/>
      </w:pPr>
      <w:r>
        <w:rPr>
          <w:lang w:val="ru-RU"/>
        </w:rPr>
        <w:t>Предполагается, что в</w:t>
      </w:r>
      <w:r w:rsidRPr="008C361A">
        <w:rPr>
          <w:lang w:val="ru-RU"/>
        </w:rPr>
        <w:t xml:space="preserve">се документы зала заседаний и проекты рекомендаций </w:t>
      </w:r>
      <w:r>
        <w:rPr>
          <w:lang w:val="ru-RU"/>
        </w:rPr>
        <w:t xml:space="preserve">будут </w:t>
      </w:r>
      <w:r w:rsidRPr="008C361A">
        <w:rPr>
          <w:lang w:val="ru-RU"/>
        </w:rPr>
        <w:t>рассматрива</w:t>
      </w:r>
      <w:r>
        <w:rPr>
          <w:lang w:val="ru-RU"/>
        </w:rPr>
        <w:t>ть</w:t>
      </w:r>
      <w:r w:rsidRPr="008C361A">
        <w:rPr>
          <w:lang w:val="ru-RU"/>
        </w:rPr>
        <w:t xml:space="preserve">ся </w:t>
      </w:r>
      <w:r>
        <w:rPr>
          <w:lang w:val="ru-RU"/>
        </w:rPr>
        <w:t xml:space="preserve">на </w:t>
      </w:r>
      <w:r w:rsidRPr="008C361A">
        <w:rPr>
          <w:lang w:val="ru-RU"/>
        </w:rPr>
        <w:t>пленарных заседани</w:t>
      </w:r>
      <w:r>
        <w:rPr>
          <w:lang w:val="ru-RU"/>
        </w:rPr>
        <w:t>ях.</w:t>
      </w:r>
      <w:r w:rsidR="00D1296A">
        <w:rPr>
          <w:lang w:val="ru-RU"/>
        </w:rPr>
        <w:t xml:space="preserve"> </w:t>
      </w:r>
      <w:r>
        <w:rPr>
          <w:lang w:val="ru-RU"/>
        </w:rPr>
        <w:t xml:space="preserve">При этом </w:t>
      </w:r>
      <w:proofErr w:type="spellStart"/>
      <w:r w:rsidRPr="008C361A">
        <w:t>расписание</w:t>
      </w:r>
      <w:proofErr w:type="spellEnd"/>
      <w:r w:rsidRPr="008C361A">
        <w:t xml:space="preserve"> </w:t>
      </w:r>
      <w:proofErr w:type="spellStart"/>
      <w:r>
        <w:t>может</w:t>
      </w:r>
      <w:proofErr w:type="spellEnd"/>
      <w:r>
        <w:t xml:space="preserve"> </w:t>
      </w:r>
      <w:proofErr w:type="spellStart"/>
      <w:r>
        <w:t>быть</w:t>
      </w:r>
      <w:proofErr w:type="spellEnd"/>
      <w:r>
        <w:t xml:space="preserve"> </w:t>
      </w:r>
      <w:proofErr w:type="spellStart"/>
      <w:r>
        <w:t>скорректировано</w:t>
      </w:r>
      <w:proofErr w:type="spellEnd"/>
      <w:r>
        <w:t xml:space="preserve"> </w:t>
      </w:r>
      <w:r w:rsidR="00D1296A">
        <w:rPr>
          <w:lang w:val="ru-RU"/>
        </w:rPr>
        <w:t xml:space="preserve">в зависимости от хода работы </w:t>
      </w:r>
      <w:proofErr w:type="spellStart"/>
      <w:r w:rsidRPr="008C361A">
        <w:t>совещания</w:t>
      </w:r>
      <w:proofErr w:type="spellEnd"/>
      <w:r w:rsidRPr="008C361A">
        <w:t xml:space="preserve">. </w:t>
      </w:r>
    </w:p>
    <w:p w14:paraId="5A10132E" w14:textId="4581AC31" w:rsidR="00DC1585" w:rsidRPr="00D05528" w:rsidRDefault="007C0340" w:rsidP="00DB7607">
      <w:pPr>
        <w:pStyle w:val="CBDH2"/>
      </w:pPr>
      <w:r>
        <w:t>D</w:t>
      </w:r>
      <w:r w:rsidR="004E2E62" w:rsidRPr="00B02D9F">
        <w:t>.</w:t>
      </w:r>
      <w:r w:rsidR="004E2E62" w:rsidRPr="00B02D9F">
        <w:tab/>
      </w:r>
      <w:proofErr w:type="spellStart"/>
      <w:r w:rsidR="008C361A" w:rsidRPr="008C361A">
        <w:t>Заключительное</w:t>
      </w:r>
      <w:proofErr w:type="spellEnd"/>
      <w:r w:rsidR="008C361A" w:rsidRPr="008C361A">
        <w:t xml:space="preserve"> </w:t>
      </w:r>
      <w:proofErr w:type="spellStart"/>
      <w:r w:rsidR="008C361A" w:rsidRPr="008C361A">
        <w:t>пленарное</w:t>
      </w:r>
      <w:proofErr w:type="spellEnd"/>
      <w:r w:rsidR="008C361A" w:rsidRPr="008C361A">
        <w:t xml:space="preserve"> </w:t>
      </w:r>
      <w:proofErr w:type="spellStart"/>
      <w:r w:rsidR="008C361A" w:rsidRPr="008C361A">
        <w:t>заседание</w:t>
      </w:r>
      <w:proofErr w:type="spellEnd"/>
    </w:p>
    <w:p w14:paraId="35BCA5ED" w14:textId="2C00426E" w:rsidR="00DC1585" w:rsidRPr="00281325" w:rsidRDefault="008C361A" w:rsidP="00DC1585">
      <w:pPr>
        <w:pStyle w:val="CBDNormalNumber"/>
      </w:pPr>
      <w:r>
        <w:rPr>
          <w:lang w:val="ru-RU"/>
        </w:rPr>
        <w:t xml:space="preserve">Предполагается, что в </w:t>
      </w:r>
      <w:r w:rsidRPr="008C361A">
        <w:rPr>
          <w:lang w:val="ru-RU"/>
        </w:rPr>
        <w:t xml:space="preserve">ходе заключительного пленарного заседания </w:t>
      </w:r>
      <w:r w:rsidR="002210F2">
        <w:rPr>
          <w:lang w:val="ru-RU"/>
        </w:rPr>
        <w:t xml:space="preserve">12 августа </w:t>
      </w:r>
      <w:r>
        <w:rPr>
          <w:lang w:val="ru-RU"/>
        </w:rPr>
        <w:t>состоится рассмотрение пунктов 15 (прочие вопросы), 16</w:t>
      </w:r>
      <w:r w:rsidRPr="008C361A">
        <w:rPr>
          <w:lang w:val="ru-RU"/>
        </w:rPr>
        <w:t xml:space="preserve"> (принятие доклада) и 1</w:t>
      </w:r>
      <w:r>
        <w:rPr>
          <w:lang w:val="ru-RU"/>
        </w:rPr>
        <w:t>7</w:t>
      </w:r>
      <w:r w:rsidRPr="008C361A">
        <w:rPr>
          <w:lang w:val="ru-RU"/>
        </w:rPr>
        <w:t xml:space="preserve"> (закрытие совещания</w:t>
      </w:r>
      <w:r>
        <w:rPr>
          <w:lang w:val="ru-RU"/>
        </w:rPr>
        <w:t>).</w:t>
      </w:r>
    </w:p>
    <w:p w14:paraId="21364340" w14:textId="77777777" w:rsidR="00DC1585" w:rsidRPr="00281325" w:rsidRDefault="00DC1585" w:rsidP="00DC1585">
      <w:pPr>
        <w:jc w:val="center"/>
      </w:pPr>
    </w:p>
    <w:p w14:paraId="39BEB309" w14:textId="77777777" w:rsidR="00DC1585" w:rsidRPr="00281325" w:rsidRDefault="00DC1585" w:rsidP="00DC1585">
      <w:pPr>
        <w:jc w:val="center"/>
        <w:sectPr w:rsidR="00DC1585" w:rsidRPr="00281325" w:rsidSect="00990A97">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p>
    <w:p w14:paraId="63E7305E" w14:textId="4CDE6BA0" w:rsidR="00DC1585" w:rsidRPr="00281325" w:rsidRDefault="004971CF" w:rsidP="00DC1585">
      <w:pPr>
        <w:pStyle w:val="CBDAnnex"/>
        <w:spacing w:after="120"/>
        <w:rPr>
          <w:snapToGrid w:val="0"/>
        </w:rPr>
      </w:pPr>
      <w:r>
        <w:rPr>
          <w:snapToGrid w:val="0"/>
          <w:lang w:val="ru-RU"/>
        </w:rPr>
        <w:lastRenderedPageBreak/>
        <w:t>Приложение</w:t>
      </w:r>
      <w:r w:rsidR="00E20A2C">
        <w:rPr>
          <w:snapToGrid w:val="0"/>
        </w:rPr>
        <w:t xml:space="preserve"> I</w:t>
      </w:r>
    </w:p>
    <w:p w14:paraId="373766A8" w14:textId="46B0B312" w:rsidR="00DC1585" w:rsidRPr="007C6A79" w:rsidRDefault="004971CF" w:rsidP="00DC1585">
      <w:pPr>
        <w:pStyle w:val="CBDAnnex"/>
        <w:spacing w:after="120"/>
        <w:rPr>
          <w:snapToGrid w:val="0"/>
        </w:rPr>
      </w:pPr>
      <w:proofErr w:type="spellStart"/>
      <w:r w:rsidRPr="004971CF">
        <w:rPr>
          <w:snapToGrid w:val="0"/>
        </w:rPr>
        <w:t>Предлагаемая</w:t>
      </w:r>
      <w:proofErr w:type="spellEnd"/>
      <w:r w:rsidRPr="004971CF">
        <w:rPr>
          <w:snapToGrid w:val="0"/>
        </w:rPr>
        <w:t xml:space="preserve"> </w:t>
      </w:r>
      <w:proofErr w:type="spellStart"/>
      <w:r w:rsidRPr="004971CF">
        <w:rPr>
          <w:snapToGrid w:val="0"/>
        </w:rPr>
        <w:t>организация</w:t>
      </w:r>
      <w:proofErr w:type="spellEnd"/>
      <w:r>
        <w:rPr>
          <w:snapToGrid w:val="0"/>
          <w:lang w:val="ru-RU"/>
        </w:rPr>
        <w:t xml:space="preserve"> работы</w:t>
      </w:r>
      <w:r w:rsidR="006950BA">
        <w:rPr>
          <w:rStyle w:val="afa"/>
          <w:snapToGrid w:val="0"/>
        </w:rPr>
        <w:footnoteReference w:customMarkFollows="1" w:id="7"/>
        <w:t>*</w:t>
      </w:r>
    </w:p>
    <w:tbl>
      <w:tblPr>
        <w:tblW w:w="509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2757"/>
        <w:gridCol w:w="2904"/>
        <w:gridCol w:w="2615"/>
      </w:tblGrid>
      <w:tr w:rsidR="005155F9" w:rsidRPr="00495BB0" w14:paraId="4CA3C0C5" w14:textId="77777777" w:rsidTr="00776527">
        <w:trPr>
          <w:cantSplit/>
          <w:tblHeader/>
        </w:trPr>
        <w:tc>
          <w:tcPr>
            <w:tcW w:w="1478" w:type="dxa"/>
          </w:tcPr>
          <w:p w14:paraId="636A1312" w14:textId="79A3AEE3" w:rsidR="005155F9" w:rsidRPr="004971CF" w:rsidRDefault="004971CF" w:rsidP="002B739B">
            <w:pPr>
              <w:pStyle w:val="CBDTableNormal"/>
              <w:spacing w:after="40"/>
              <w:rPr>
                <w:i/>
                <w:iCs/>
                <w:snapToGrid w:val="0"/>
                <w:szCs w:val="20"/>
                <w:lang w:val="ru-RU"/>
              </w:rPr>
            </w:pPr>
            <w:r>
              <w:rPr>
                <w:i/>
                <w:iCs/>
                <w:snapToGrid w:val="0"/>
                <w:szCs w:val="20"/>
                <w:lang w:val="ru-RU"/>
              </w:rPr>
              <w:t>Дата</w:t>
            </w:r>
          </w:p>
        </w:tc>
        <w:tc>
          <w:tcPr>
            <w:tcW w:w="2757" w:type="dxa"/>
          </w:tcPr>
          <w:p w14:paraId="776A83C9" w14:textId="56936EED" w:rsidR="005155F9" w:rsidRPr="002F0367" w:rsidRDefault="004971CF" w:rsidP="002B739B">
            <w:pPr>
              <w:pStyle w:val="CBDTableNormal"/>
              <w:spacing w:after="40"/>
              <w:rPr>
                <w:bCs/>
                <w:i/>
                <w:iCs/>
                <w:snapToGrid w:val="0"/>
                <w:szCs w:val="20"/>
              </w:rPr>
            </w:pPr>
            <w:r w:rsidRPr="004971CF">
              <w:rPr>
                <w:bCs/>
                <w:i/>
                <w:iCs/>
                <w:snapToGrid w:val="0"/>
                <w:szCs w:val="20"/>
              </w:rPr>
              <w:t xml:space="preserve">10 ч 00 </w:t>
            </w:r>
            <w:proofErr w:type="spellStart"/>
            <w:r w:rsidRPr="004971CF">
              <w:rPr>
                <w:bCs/>
                <w:i/>
                <w:iCs/>
                <w:snapToGrid w:val="0"/>
                <w:szCs w:val="20"/>
              </w:rPr>
              <w:t>мин</w:t>
            </w:r>
            <w:proofErr w:type="spellEnd"/>
            <w:r w:rsidRPr="004971CF">
              <w:rPr>
                <w:bCs/>
                <w:i/>
                <w:iCs/>
                <w:snapToGrid w:val="0"/>
                <w:szCs w:val="20"/>
              </w:rPr>
              <w:t xml:space="preserve"> – 13 ч 00 </w:t>
            </w:r>
            <w:proofErr w:type="spellStart"/>
            <w:r w:rsidRPr="004971CF">
              <w:rPr>
                <w:bCs/>
                <w:i/>
                <w:iCs/>
                <w:snapToGrid w:val="0"/>
                <w:szCs w:val="20"/>
              </w:rPr>
              <w:t>мин</w:t>
            </w:r>
            <w:proofErr w:type="spellEnd"/>
          </w:p>
        </w:tc>
        <w:tc>
          <w:tcPr>
            <w:tcW w:w="2904" w:type="dxa"/>
            <w:vAlign w:val="center"/>
          </w:tcPr>
          <w:p w14:paraId="4C4EA596" w14:textId="5292140E" w:rsidR="005155F9" w:rsidRPr="002F0367" w:rsidRDefault="00D802DE" w:rsidP="00D802DE">
            <w:pPr>
              <w:pStyle w:val="CBDTableNormal"/>
              <w:spacing w:after="40"/>
              <w:rPr>
                <w:i/>
                <w:iCs/>
                <w:snapToGrid w:val="0"/>
                <w:szCs w:val="20"/>
              </w:rPr>
            </w:pPr>
            <w:r>
              <w:rPr>
                <w:i/>
                <w:iCs/>
                <w:snapToGrid w:val="0"/>
                <w:szCs w:val="20"/>
                <w:lang w:val="ru-RU"/>
              </w:rPr>
              <w:t xml:space="preserve">15 ч 00 мин </w:t>
            </w:r>
            <w:r w:rsidR="005155F9" w:rsidRPr="002F0367">
              <w:rPr>
                <w:i/>
                <w:iCs/>
                <w:snapToGrid w:val="0"/>
                <w:szCs w:val="20"/>
              </w:rPr>
              <w:t>–</w:t>
            </w:r>
            <w:r>
              <w:rPr>
                <w:i/>
                <w:iCs/>
                <w:snapToGrid w:val="0"/>
                <w:szCs w:val="20"/>
                <w:lang w:val="ru-RU"/>
              </w:rPr>
              <w:t xml:space="preserve"> 18 ч 00 мин</w:t>
            </w:r>
          </w:p>
        </w:tc>
        <w:tc>
          <w:tcPr>
            <w:tcW w:w="2615" w:type="dxa"/>
            <w:vAlign w:val="center"/>
          </w:tcPr>
          <w:p w14:paraId="0033572B" w14:textId="61A8614E" w:rsidR="005155F9" w:rsidRPr="002F0367" w:rsidRDefault="00D802DE" w:rsidP="00B02D9F">
            <w:pPr>
              <w:pStyle w:val="CBDTableNormal"/>
              <w:spacing w:after="40"/>
              <w:rPr>
                <w:i/>
                <w:iCs/>
                <w:snapToGrid w:val="0"/>
                <w:szCs w:val="20"/>
              </w:rPr>
            </w:pPr>
            <w:r w:rsidRPr="00D802DE">
              <w:rPr>
                <w:i/>
                <w:iCs/>
                <w:snapToGrid w:val="0"/>
                <w:szCs w:val="20"/>
              </w:rPr>
              <w:t xml:space="preserve">19 ч 30 </w:t>
            </w:r>
            <w:proofErr w:type="spellStart"/>
            <w:r w:rsidRPr="00D802DE">
              <w:rPr>
                <w:i/>
                <w:iCs/>
                <w:snapToGrid w:val="0"/>
                <w:szCs w:val="20"/>
              </w:rPr>
              <w:t>мин</w:t>
            </w:r>
            <w:proofErr w:type="spellEnd"/>
            <w:r w:rsidRPr="00D802DE">
              <w:rPr>
                <w:i/>
                <w:iCs/>
                <w:snapToGrid w:val="0"/>
                <w:szCs w:val="20"/>
              </w:rPr>
              <w:t xml:space="preserve"> – 22 ч 30 </w:t>
            </w:r>
            <w:proofErr w:type="spellStart"/>
            <w:r w:rsidRPr="00D802DE">
              <w:rPr>
                <w:i/>
                <w:iCs/>
                <w:snapToGrid w:val="0"/>
                <w:szCs w:val="20"/>
              </w:rPr>
              <w:t>мин</w:t>
            </w:r>
            <w:proofErr w:type="spellEnd"/>
          </w:p>
        </w:tc>
      </w:tr>
      <w:tr w:rsidR="005155F9" w:rsidRPr="00495BB0" w14:paraId="0C3B9ECD" w14:textId="77777777" w:rsidTr="00776527">
        <w:trPr>
          <w:cantSplit/>
        </w:trPr>
        <w:tc>
          <w:tcPr>
            <w:tcW w:w="1478" w:type="dxa"/>
            <w:tcMar>
              <w:top w:w="115" w:type="dxa"/>
              <w:left w:w="115" w:type="dxa"/>
              <w:bottom w:w="115" w:type="dxa"/>
              <w:right w:w="115" w:type="dxa"/>
            </w:tcMar>
          </w:tcPr>
          <w:p w14:paraId="41272F97" w14:textId="3E7A68F2" w:rsidR="005155F9" w:rsidRPr="00D802DE" w:rsidRDefault="00D802DE" w:rsidP="002B739B">
            <w:pPr>
              <w:pStyle w:val="CBDTableNormal"/>
              <w:spacing w:after="40"/>
              <w:rPr>
                <w:b/>
                <w:snapToGrid w:val="0"/>
                <w:szCs w:val="20"/>
                <w:lang w:val="ru-RU"/>
              </w:rPr>
            </w:pPr>
            <w:r>
              <w:rPr>
                <w:b/>
                <w:snapToGrid w:val="0"/>
                <w:szCs w:val="20"/>
                <w:lang w:val="ru-RU"/>
              </w:rPr>
              <w:t>Вторник</w:t>
            </w:r>
          </w:p>
          <w:p w14:paraId="17599CE8" w14:textId="0CEEB159" w:rsidR="005155F9" w:rsidRPr="00D802DE" w:rsidRDefault="00D802DE" w:rsidP="00D802DE">
            <w:pPr>
              <w:pStyle w:val="CBDTableNormal"/>
              <w:spacing w:after="40"/>
              <w:rPr>
                <w:bCs/>
                <w:snapToGrid w:val="0"/>
                <w:szCs w:val="20"/>
                <w:lang w:val="ru-RU"/>
              </w:rPr>
            </w:pPr>
            <w:r>
              <w:rPr>
                <w:bCs/>
                <w:snapToGrid w:val="0"/>
                <w:szCs w:val="20"/>
              </w:rPr>
              <w:t xml:space="preserve">4 </w:t>
            </w:r>
            <w:r>
              <w:rPr>
                <w:bCs/>
                <w:snapToGrid w:val="0"/>
                <w:szCs w:val="20"/>
                <w:lang w:val="ru-RU"/>
              </w:rPr>
              <w:t>августа</w:t>
            </w:r>
            <w:r w:rsidR="005155F9" w:rsidRPr="002F0367">
              <w:rPr>
                <w:bCs/>
                <w:snapToGrid w:val="0"/>
                <w:szCs w:val="20"/>
              </w:rPr>
              <w:t xml:space="preserve"> 2026</w:t>
            </w:r>
            <w:r>
              <w:rPr>
                <w:bCs/>
                <w:snapToGrid w:val="0"/>
                <w:szCs w:val="20"/>
                <w:lang w:val="ru-RU"/>
              </w:rPr>
              <w:t xml:space="preserve"> года</w:t>
            </w:r>
          </w:p>
        </w:tc>
        <w:tc>
          <w:tcPr>
            <w:tcW w:w="2757" w:type="dxa"/>
            <w:tcMar>
              <w:top w:w="115" w:type="dxa"/>
              <w:left w:w="115" w:type="dxa"/>
              <w:bottom w:w="115" w:type="dxa"/>
              <w:right w:w="115" w:type="dxa"/>
            </w:tcMar>
          </w:tcPr>
          <w:p w14:paraId="0414EEA0" w14:textId="77777777" w:rsidR="00D802DE" w:rsidRPr="00D802DE" w:rsidRDefault="00D802DE" w:rsidP="00D802DE">
            <w:pPr>
              <w:pStyle w:val="CBDTableNormal"/>
              <w:tabs>
                <w:tab w:val="clear" w:pos="1134"/>
                <w:tab w:val="clear" w:pos="1701"/>
                <w:tab w:val="clear" w:pos="2268"/>
                <w:tab w:val="clear" w:pos="2835"/>
                <w:tab w:val="clear" w:pos="3402"/>
              </w:tabs>
              <w:rPr>
                <w:snapToGrid w:val="0"/>
                <w:szCs w:val="20"/>
                <w:lang w:val="ru-RU"/>
              </w:rPr>
            </w:pPr>
            <w:r w:rsidRPr="00D802DE">
              <w:rPr>
                <w:snapToGrid w:val="0"/>
                <w:szCs w:val="20"/>
                <w:lang w:val="ru-RU"/>
              </w:rPr>
              <w:t>Пункт 1. Открытие совещания</w:t>
            </w:r>
          </w:p>
          <w:p w14:paraId="32131BA9" w14:textId="1D67ED86" w:rsidR="00D802DE" w:rsidRPr="00D802DE" w:rsidRDefault="00D802DE" w:rsidP="00D802DE">
            <w:pPr>
              <w:pStyle w:val="CBDTableNormal"/>
              <w:tabs>
                <w:tab w:val="clear" w:pos="1134"/>
                <w:tab w:val="clear" w:pos="1701"/>
                <w:tab w:val="clear" w:pos="2268"/>
                <w:tab w:val="clear" w:pos="2835"/>
                <w:tab w:val="clear" w:pos="3402"/>
              </w:tabs>
              <w:rPr>
                <w:snapToGrid w:val="0"/>
                <w:szCs w:val="20"/>
                <w:lang w:val="ru-RU"/>
              </w:rPr>
            </w:pPr>
            <w:r w:rsidRPr="00D802DE">
              <w:rPr>
                <w:snapToGrid w:val="0"/>
                <w:szCs w:val="20"/>
                <w:lang w:val="ru-RU"/>
              </w:rPr>
              <w:t xml:space="preserve">Пункт 2. Организационные вопросы: утверждение повестки дня и организация работы </w:t>
            </w:r>
          </w:p>
          <w:p w14:paraId="50D64F00" w14:textId="39F88241" w:rsidR="000E35C2" w:rsidRPr="002F0367" w:rsidRDefault="00D802DE" w:rsidP="00D802DE">
            <w:pPr>
              <w:pStyle w:val="CBDTableNormal"/>
              <w:tabs>
                <w:tab w:val="clear" w:pos="1134"/>
                <w:tab w:val="clear" w:pos="1701"/>
                <w:tab w:val="clear" w:pos="2268"/>
                <w:tab w:val="clear" w:pos="2835"/>
                <w:tab w:val="clear" w:pos="3402"/>
              </w:tabs>
              <w:rPr>
                <w:snapToGrid w:val="0"/>
                <w:szCs w:val="20"/>
              </w:rPr>
            </w:pPr>
            <w:r w:rsidRPr="00D802DE">
              <w:rPr>
                <w:snapToGrid w:val="0"/>
                <w:szCs w:val="20"/>
                <w:lang w:val="ru-RU"/>
              </w:rPr>
              <w:t>Пункт 3. 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p>
          <w:p w14:paraId="4E49BA95" w14:textId="2F9F7857" w:rsidR="00C343EE" w:rsidRPr="002F0367" w:rsidRDefault="003C1D7F" w:rsidP="00C343EE">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C343EE" w:rsidRPr="002F0367">
              <w:rPr>
                <w:snapToGrid w:val="0"/>
                <w:szCs w:val="20"/>
              </w:rPr>
              <w:t xml:space="preserve"> </w:t>
            </w:r>
            <w:r>
              <w:rPr>
                <w:snapToGrid w:val="0"/>
                <w:szCs w:val="20"/>
              </w:rPr>
              <w:t xml:space="preserve">5. </w:t>
            </w:r>
            <w:proofErr w:type="spellStart"/>
            <w:r w:rsidRPr="003C1D7F">
              <w:rPr>
                <w:snapToGrid w:val="0"/>
                <w:szCs w:val="20"/>
              </w:rPr>
              <w:t>Цифровая</w:t>
            </w:r>
            <w:proofErr w:type="spellEnd"/>
            <w:r w:rsidRPr="003C1D7F">
              <w:rPr>
                <w:snapToGrid w:val="0"/>
                <w:szCs w:val="20"/>
              </w:rPr>
              <w:t xml:space="preserve"> </w:t>
            </w:r>
            <w:proofErr w:type="spellStart"/>
            <w:r w:rsidRPr="003C1D7F">
              <w:rPr>
                <w:snapToGrid w:val="0"/>
                <w:szCs w:val="20"/>
              </w:rPr>
              <w:t>информация</w:t>
            </w:r>
            <w:proofErr w:type="spellEnd"/>
            <w:r w:rsidRPr="003C1D7F">
              <w:rPr>
                <w:snapToGrid w:val="0"/>
                <w:szCs w:val="20"/>
              </w:rPr>
              <w:t xml:space="preserve"> о </w:t>
            </w:r>
            <w:proofErr w:type="spellStart"/>
            <w:r w:rsidRPr="003C1D7F">
              <w:rPr>
                <w:snapToGrid w:val="0"/>
                <w:szCs w:val="20"/>
              </w:rPr>
              <w:t>последовательностях</w:t>
            </w:r>
            <w:proofErr w:type="spellEnd"/>
            <w:r w:rsidRPr="003C1D7F">
              <w:rPr>
                <w:snapToGrid w:val="0"/>
                <w:szCs w:val="20"/>
              </w:rPr>
              <w:t xml:space="preserve"> в </w:t>
            </w:r>
            <w:proofErr w:type="spellStart"/>
            <w:r w:rsidRPr="003C1D7F">
              <w:rPr>
                <w:snapToGrid w:val="0"/>
                <w:szCs w:val="20"/>
              </w:rPr>
              <w:t>отношении</w:t>
            </w:r>
            <w:proofErr w:type="spellEnd"/>
            <w:r w:rsidRPr="003C1D7F">
              <w:rPr>
                <w:snapToGrid w:val="0"/>
                <w:szCs w:val="20"/>
              </w:rPr>
              <w:t xml:space="preserve"> </w:t>
            </w:r>
            <w:proofErr w:type="spellStart"/>
            <w:r w:rsidRPr="003C1D7F">
              <w:rPr>
                <w:snapToGrid w:val="0"/>
                <w:szCs w:val="20"/>
              </w:rPr>
              <w:t>генетических</w:t>
            </w:r>
            <w:proofErr w:type="spellEnd"/>
            <w:r w:rsidRPr="003C1D7F">
              <w:rPr>
                <w:snapToGrid w:val="0"/>
                <w:szCs w:val="20"/>
              </w:rPr>
              <w:t xml:space="preserve"> </w:t>
            </w:r>
            <w:proofErr w:type="spellStart"/>
            <w:r w:rsidRPr="003C1D7F">
              <w:rPr>
                <w:snapToGrid w:val="0"/>
                <w:szCs w:val="20"/>
              </w:rPr>
              <w:t>ресу</w:t>
            </w:r>
            <w:r>
              <w:rPr>
                <w:snapToGrid w:val="0"/>
                <w:szCs w:val="20"/>
                <w:lang w:val="ru-RU"/>
              </w:rPr>
              <w:t>рсов</w:t>
            </w:r>
            <w:proofErr w:type="spellEnd"/>
            <w:r w:rsidR="00C343EE" w:rsidRPr="002F0367">
              <w:rPr>
                <w:snapToGrid w:val="0"/>
                <w:szCs w:val="20"/>
              </w:rPr>
              <w:t xml:space="preserve"> </w:t>
            </w:r>
          </w:p>
          <w:p w14:paraId="48A1972E" w14:textId="3D62D702" w:rsidR="00B83F54" w:rsidRPr="002F0367" w:rsidRDefault="003C1D7F" w:rsidP="00B83F54">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lang w:val="ru-RU"/>
              </w:rPr>
              <w:t>Пункт</w:t>
            </w:r>
            <w:r>
              <w:rPr>
                <w:snapToGrid w:val="0"/>
                <w:szCs w:val="20"/>
              </w:rPr>
              <w:t xml:space="preserve"> 4. </w:t>
            </w:r>
            <w:proofErr w:type="spellStart"/>
            <w:r w:rsidRPr="003C1D7F">
              <w:rPr>
                <w:snapToGrid w:val="0"/>
                <w:szCs w:val="20"/>
              </w:rPr>
              <w:t>Мобилизация</w:t>
            </w:r>
            <w:proofErr w:type="spellEnd"/>
            <w:r w:rsidRPr="003C1D7F">
              <w:rPr>
                <w:snapToGrid w:val="0"/>
                <w:szCs w:val="20"/>
              </w:rPr>
              <w:t xml:space="preserve"> </w:t>
            </w:r>
            <w:proofErr w:type="spellStart"/>
            <w:r w:rsidRPr="003C1D7F">
              <w:rPr>
                <w:snapToGrid w:val="0"/>
                <w:szCs w:val="20"/>
              </w:rPr>
              <w:t>ресурсов</w:t>
            </w:r>
            <w:proofErr w:type="spellEnd"/>
            <w:r w:rsidRPr="003C1D7F">
              <w:rPr>
                <w:snapToGrid w:val="0"/>
                <w:szCs w:val="20"/>
              </w:rPr>
              <w:t xml:space="preserve"> и </w:t>
            </w:r>
            <w:proofErr w:type="spellStart"/>
            <w:r w:rsidRPr="003C1D7F">
              <w:rPr>
                <w:snapToGrid w:val="0"/>
                <w:szCs w:val="20"/>
              </w:rPr>
              <w:t>механизм</w:t>
            </w:r>
            <w:proofErr w:type="spellEnd"/>
            <w:r w:rsidRPr="003C1D7F">
              <w:rPr>
                <w:snapToGrid w:val="0"/>
                <w:szCs w:val="20"/>
              </w:rPr>
              <w:t xml:space="preserve"> </w:t>
            </w:r>
            <w:proofErr w:type="spellStart"/>
            <w:r w:rsidRPr="003C1D7F">
              <w:rPr>
                <w:snapToGrid w:val="0"/>
                <w:szCs w:val="20"/>
              </w:rPr>
              <w:t>финансирования</w:t>
            </w:r>
            <w:proofErr w:type="spellEnd"/>
            <w:r w:rsidR="00B83F54" w:rsidRPr="002F0367">
              <w:rPr>
                <w:snapToGrid w:val="0"/>
                <w:szCs w:val="20"/>
              </w:rPr>
              <w:t xml:space="preserve">: </w:t>
            </w:r>
          </w:p>
          <w:p w14:paraId="7A3193ED" w14:textId="694960BF" w:rsidR="00B83F54" w:rsidRPr="002F0367" w:rsidRDefault="003C1D7F" w:rsidP="00B83F54">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rPr>
              <w:t xml:space="preserve">(a) </w:t>
            </w:r>
            <w:r>
              <w:rPr>
                <w:snapToGrid w:val="0"/>
                <w:szCs w:val="20"/>
                <w:lang w:val="ru-RU"/>
              </w:rPr>
              <w:t>м</w:t>
            </w:r>
            <w:proofErr w:type="spellStart"/>
            <w:r w:rsidRPr="003C1D7F">
              <w:rPr>
                <w:snapToGrid w:val="0"/>
                <w:szCs w:val="20"/>
              </w:rPr>
              <w:t>обилизация</w:t>
            </w:r>
            <w:proofErr w:type="spellEnd"/>
            <w:r w:rsidRPr="003C1D7F">
              <w:rPr>
                <w:snapToGrid w:val="0"/>
                <w:szCs w:val="20"/>
              </w:rPr>
              <w:t xml:space="preserve"> </w:t>
            </w:r>
            <w:proofErr w:type="spellStart"/>
            <w:r w:rsidRPr="003C1D7F">
              <w:rPr>
                <w:snapToGrid w:val="0"/>
                <w:szCs w:val="20"/>
              </w:rPr>
              <w:t>ресурсов</w:t>
            </w:r>
            <w:proofErr w:type="spellEnd"/>
            <w:r w:rsidR="00B83F54" w:rsidRPr="002F0367">
              <w:rPr>
                <w:snapToGrid w:val="0"/>
                <w:szCs w:val="20"/>
              </w:rPr>
              <w:t>;</w:t>
            </w:r>
          </w:p>
          <w:p w14:paraId="393E6300" w14:textId="06108DB7" w:rsidR="00B83F54" w:rsidRPr="002F0367" w:rsidRDefault="003C1D7F" w:rsidP="00B83F54">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rPr>
              <w:t xml:space="preserve">(b) </w:t>
            </w:r>
            <w:proofErr w:type="spellStart"/>
            <w:r w:rsidRPr="003C1D7F">
              <w:rPr>
                <w:snapToGrid w:val="0"/>
                <w:szCs w:val="20"/>
              </w:rPr>
              <w:t>механизм</w:t>
            </w:r>
            <w:proofErr w:type="spellEnd"/>
            <w:r w:rsidRPr="003C1D7F">
              <w:rPr>
                <w:snapToGrid w:val="0"/>
                <w:szCs w:val="20"/>
              </w:rPr>
              <w:t xml:space="preserve"> </w:t>
            </w:r>
            <w:proofErr w:type="spellStart"/>
            <w:r w:rsidRPr="003C1D7F">
              <w:rPr>
                <w:snapToGrid w:val="0"/>
                <w:szCs w:val="20"/>
              </w:rPr>
              <w:t>финансирования</w:t>
            </w:r>
            <w:proofErr w:type="spellEnd"/>
          </w:p>
        </w:tc>
        <w:tc>
          <w:tcPr>
            <w:tcW w:w="2904" w:type="dxa"/>
            <w:tcMar>
              <w:top w:w="115" w:type="dxa"/>
              <w:left w:w="115" w:type="dxa"/>
              <w:bottom w:w="115" w:type="dxa"/>
              <w:right w:w="115" w:type="dxa"/>
            </w:tcMar>
          </w:tcPr>
          <w:p w14:paraId="384AFBC8" w14:textId="38DEFDDD" w:rsidR="003F4FD6" w:rsidRPr="002F0367" w:rsidRDefault="003C1D7F" w:rsidP="003F4FD6">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B6763C">
              <w:rPr>
                <w:snapToGrid w:val="0"/>
                <w:szCs w:val="20"/>
              </w:rPr>
              <w:t xml:space="preserve"> 6. </w:t>
            </w:r>
            <w:proofErr w:type="spellStart"/>
            <w:r w:rsidR="00B6763C" w:rsidRPr="00B6763C">
              <w:rPr>
                <w:snapToGrid w:val="0"/>
                <w:szCs w:val="20"/>
              </w:rPr>
              <w:t>Пятая</w:t>
            </w:r>
            <w:proofErr w:type="spellEnd"/>
            <w:r w:rsidR="00B6763C" w:rsidRPr="00B6763C">
              <w:rPr>
                <w:snapToGrid w:val="0"/>
                <w:szCs w:val="20"/>
              </w:rPr>
              <w:t xml:space="preserve"> </w:t>
            </w:r>
            <w:proofErr w:type="spellStart"/>
            <w:r w:rsidR="00B6763C" w:rsidRPr="00B6763C">
              <w:rPr>
                <w:snapToGrid w:val="0"/>
                <w:szCs w:val="20"/>
              </w:rPr>
              <w:t>оценка</w:t>
            </w:r>
            <w:proofErr w:type="spellEnd"/>
            <w:r w:rsidR="00B6763C" w:rsidRPr="00B6763C">
              <w:rPr>
                <w:snapToGrid w:val="0"/>
                <w:szCs w:val="20"/>
              </w:rPr>
              <w:t xml:space="preserve"> и </w:t>
            </w:r>
            <w:proofErr w:type="spellStart"/>
            <w:r w:rsidR="00B6763C" w:rsidRPr="00B6763C">
              <w:rPr>
                <w:snapToGrid w:val="0"/>
                <w:szCs w:val="20"/>
              </w:rPr>
              <w:t>обзор</w:t>
            </w:r>
            <w:proofErr w:type="spellEnd"/>
            <w:r w:rsidR="00B6763C" w:rsidRPr="00B6763C">
              <w:rPr>
                <w:snapToGrid w:val="0"/>
                <w:szCs w:val="20"/>
              </w:rPr>
              <w:t xml:space="preserve"> </w:t>
            </w:r>
            <w:proofErr w:type="spellStart"/>
            <w:r w:rsidR="00B6763C" w:rsidRPr="00B6763C">
              <w:rPr>
                <w:snapToGrid w:val="0"/>
                <w:szCs w:val="20"/>
              </w:rPr>
              <w:t>эффективности</w:t>
            </w:r>
            <w:proofErr w:type="spellEnd"/>
            <w:r w:rsidR="00B6763C" w:rsidRPr="00B6763C">
              <w:rPr>
                <w:snapToGrid w:val="0"/>
                <w:szCs w:val="20"/>
              </w:rPr>
              <w:t xml:space="preserve"> </w:t>
            </w:r>
            <w:proofErr w:type="spellStart"/>
            <w:r w:rsidR="00B6763C" w:rsidRPr="00B6763C">
              <w:rPr>
                <w:snapToGrid w:val="0"/>
                <w:szCs w:val="20"/>
              </w:rPr>
              <w:t>Картахенского</w:t>
            </w:r>
            <w:proofErr w:type="spellEnd"/>
            <w:r w:rsidR="00B6763C" w:rsidRPr="00B6763C">
              <w:rPr>
                <w:snapToGrid w:val="0"/>
                <w:szCs w:val="20"/>
              </w:rPr>
              <w:t xml:space="preserve"> </w:t>
            </w:r>
            <w:proofErr w:type="spellStart"/>
            <w:r w:rsidR="00B6763C" w:rsidRPr="00B6763C">
              <w:rPr>
                <w:snapToGrid w:val="0"/>
                <w:szCs w:val="20"/>
              </w:rPr>
              <w:t>протокола</w:t>
            </w:r>
            <w:proofErr w:type="spellEnd"/>
            <w:r w:rsidR="00B6763C" w:rsidRPr="00B6763C">
              <w:rPr>
                <w:snapToGrid w:val="0"/>
                <w:szCs w:val="20"/>
              </w:rPr>
              <w:t xml:space="preserve"> </w:t>
            </w:r>
            <w:proofErr w:type="spellStart"/>
            <w:r w:rsidR="00B6763C" w:rsidRPr="00B6763C">
              <w:rPr>
                <w:snapToGrid w:val="0"/>
                <w:szCs w:val="20"/>
              </w:rPr>
              <w:t>по</w:t>
            </w:r>
            <w:proofErr w:type="spellEnd"/>
            <w:r w:rsidR="00B6763C" w:rsidRPr="00B6763C">
              <w:rPr>
                <w:snapToGrid w:val="0"/>
                <w:szCs w:val="20"/>
              </w:rPr>
              <w:t xml:space="preserve"> </w:t>
            </w:r>
            <w:proofErr w:type="spellStart"/>
            <w:r w:rsidR="00B6763C" w:rsidRPr="00B6763C">
              <w:rPr>
                <w:snapToGrid w:val="0"/>
                <w:szCs w:val="20"/>
              </w:rPr>
              <w:t>биобезопасности</w:t>
            </w:r>
            <w:proofErr w:type="spellEnd"/>
            <w:r w:rsidR="00B6763C" w:rsidRPr="00B6763C">
              <w:rPr>
                <w:snapToGrid w:val="0"/>
                <w:szCs w:val="20"/>
              </w:rPr>
              <w:t xml:space="preserve"> и </w:t>
            </w:r>
            <w:proofErr w:type="spellStart"/>
            <w:r w:rsidR="00B6763C" w:rsidRPr="00B6763C">
              <w:rPr>
                <w:snapToGrid w:val="0"/>
                <w:szCs w:val="20"/>
              </w:rPr>
              <w:t>промежуточная</w:t>
            </w:r>
            <w:proofErr w:type="spellEnd"/>
            <w:r w:rsidR="00B6763C" w:rsidRPr="00B6763C">
              <w:rPr>
                <w:snapToGrid w:val="0"/>
                <w:szCs w:val="20"/>
              </w:rPr>
              <w:t xml:space="preserve"> </w:t>
            </w:r>
            <w:proofErr w:type="spellStart"/>
            <w:r w:rsidR="00B6763C" w:rsidRPr="00B6763C">
              <w:rPr>
                <w:snapToGrid w:val="0"/>
                <w:szCs w:val="20"/>
              </w:rPr>
              <w:t>оценка</w:t>
            </w:r>
            <w:proofErr w:type="spellEnd"/>
            <w:r w:rsidR="00B6763C" w:rsidRPr="00B6763C">
              <w:rPr>
                <w:snapToGrid w:val="0"/>
                <w:szCs w:val="20"/>
              </w:rPr>
              <w:t xml:space="preserve"> </w:t>
            </w:r>
            <w:proofErr w:type="spellStart"/>
            <w:r w:rsidR="00B6763C" w:rsidRPr="00B6763C">
              <w:rPr>
                <w:snapToGrid w:val="0"/>
                <w:szCs w:val="20"/>
              </w:rPr>
              <w:t>плана</w:t>
            </w:r>
            <w:proofErr w:type="spellEnd"/>
            <w:r w:rsidR="00B6763C" w:rsidRPr="00B6763C">
              <w:rPr>
                <w:snapToGrid w:val="0"/>
                <w:szCs w:val="20"/>
              </w:rPr>
              <w:t xml:space="preserve"> </w:t>
            </w:r>
            <w:proofErr w:type="spellStart"/>
            <w:r w:rsidR="00B6763C" w:rsidRPr="00B6763C">
              <w:rPr>
                <w:snapToGrid w:val="0"/>
                <w:szCs w:val="20"/>
              </w:rPr>
              <w:t>осуществления</w:t>
            </w:r>
            <w:proofErr w:type="spellEnd"/>
            <w:r w:rsidR="00B6763C" w:rsidRPr="00B6763C">
              <w:rPr>
                <w:snapToGrid w:val="0"/>
                <w:szCs w:val="20"/>
              </w:rPr>
              <w:t xml:space="preserve"> и </w:t>
            </w:r>
            <w:proofErr w:type="spellStart"/>
            <w:r w:rsidR="00B6763C" w:rsidRPr="00B6763C">
              <w:rPr>
                <w:snapToGrid w:val="0"/>
                <w:szCs w:val="20"/>
              </w:rPr>
              <w:t>плана</w:t>
            </w:r>
            <w:proofErr w:type="spellEnd"/>
            <w:r w:rsidR="00B6763C" w:rsidRPr="00B6763C">
              <w:rPr>
                <w:snapToGrid w:val="0"/>
                <w:szCs w:val="20"/>
              </w:rPr>
              <w:t xml:space="preserve"> </w:t>
            </w:r>
            <w:proofErr w:type="spellStart"/>
            <w:r w:rsidR="00B6763C" w:rsidRPr="00B6763C">
              <w:rPr>
                <w:snapToGrid w:val="0"/>
                <w:szCs w:val="20"/>
              </w:rPr>
              <w:t>действий</w:t>
            </w:r>
            <w:proofErr w:type="spellEnd"/>
            <w:r w:rsidR="00B6763C" w:rsidRPr="00B6763C">
              <w:rPr>
                <w:snapToGrid w:val="0"/>
                <w:szCs w:val="20"/>
              </w:rPr>
              <w:t xml:space="preserve"> </w:t>
            </w:r>
            <w:proofErr w:type="spellStart"/>
            <w:r w:rsidR="00B6763C" w:rsidRPr="00B6763C">
              <w:rPr>
                <w:snapToGrid w:val="0"/>
                <w:szCs w:val="20"/>
              </w:rPr>
              <w:t>по</w:t>
            </w:r>
            <w:proofErr w:type="spellEnd"/>
            <w:r w:rsidR="00B6763C" w:rsidRPr="00B6763C">
              <w:rPr>
                <w:snapToGrid w:val="0"/>
                <w:szCs w:val="20"/>
              </w:rPr>
              <w:t xml:space="preserve"> </w:t>
            </w:r>
            <w:proofErr w:type="spellStart"/>
            <w:r w:rsidR="00B6763C" w:rsidRPr="00B6763C">
              <w:rPr>
                <w:snapToGrid w:val="0"/>
                <w:szCs w:val="20"/>
              </w:rPr>
              <w:t>созданию</w:t>
            </w:r>
            <w:proofErr w:type="spellEnd"/>
            <w:r w:rsidR="00B6763C" w:rsidRPr="00B6763C">
              <w:rPr>
                <w:snapToGrid w:val="0"/>
                <w:szCs w:val="20"/>
              </w:rPr>
              <w:t xml:space="preserve"> </w:t>
            </w:r>
            <w:proofErr w:type="spellStart"/>
            <w:r w:rsidR="00B6763C" w:rsidRPr="00B6763C">
              <w:rPr>
                <w:snapToGrid w:val="0"/>
                <w:szCs w:val="20"/>
              </w:rPr>
              <w:t>потенциала</w:t>
            </w:r>
            <w:proofErr w:type="spellEnd"/>
            <w:r w:rsidR="00B6763C" w:rsidRPr="00B6763C">
              <w:rPr>
                <w:snapToGrid w:val="0"/>
                <w:szCs w:val="20"/>
              </w:rPr>
              <w:t xml:space="preserve"> </w:t>
            </w:r>
            <w:proofErr w:type="spellStart"/>
            <w:r w:rsidR="00B6763C" w:rsidRPr="00B6763C">
              <w:rPr>
                <w:snapToGrid w:val="0"/>
                <w:szCs w:val="20"/>
              </w:rPr>
              <w:t>для</w:t>
            </w:r>
            <w:proofErr w:type="spellEnd"/>
            <w:r w:rsidR="00B6763C" w:rsidRPr="00B6763C">
              <w:rPr>
                <w:snapToGrid w:val="0"/>
                <w:szCs w:val="20"/>
              </w:rPr>
              <w:t xml:space="preserve"> </w:t>
            </w:r>
            <w:proofErr w:type="spellStart"/>
            <w:r w:rsidR="00B6763C" w:rsidRPr="00B6763C">
              <w:rPr>
                <w:snapToGrid w:val="0"/>
                <w:szCs w:val="20"/>
              </w:rPr>
              <w:t>Протокола</w:t>
            </w:r>
            <w:proofErr w:type="spellEnd"/>
            <w:r w:rsidR="003F4FD6" w:rsidRPr="002F0367">
              <w:rPr>
                <w:snapToGrid w:val="0"/>
                <w:szCs w:val="20"/>
              </w:rPr>
              <w:t xml:space="preserve"> </w:t>
            </w:r>
          </w:p>
          <w:p w14:paraId="587B6AB3" w14:textId="2C81F2F7" w:rsidR="003651FE" w:rsidRPr="002F0367" w:rsidRDefault="003C1D7F" w:rsidP="00B6763C">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B6763C">
              <w:rPr>
                <w:snapToGrid w:val="0"/>
                <w:szCs w:val="20"/>
              </w:rPr>
              <w:t xml:space="preserve"> 7. </w:t>
            </w:r>
            <w:proofErr w:type="spellStart"/>
            <w:r w:rsidR="00B6763C" w:rsidRPr="00B6763C">
              <w:rPr>
                <w:snapToGrid w:val="0"/>
                <w:szCs w:val="20"/>
              </w:rPr>
              <w:t>Вторая</w:t>
            </w:r>
            <w:proofErr w:type="spellEnd"/>
            <w:r w:rsidR="00B6763C" w:rsidRPr="00B6763C">
              <w:rPr>
                <w:snapToGrid w:val="0"/>
                <w:szCs w:val="20"/>
              </w:rPr>
              <w:t xml:space="preserve"> </w:t>
            </w:r>
            <w:proofErr w:type="spellStart"/>
            <w:r w:rsidR="00B6763C" w:rsidRPr="00B6763C">
              <w:rPr>
                <w:snapToGrid w:val="0"/>
                <w:szCs w:val="20"/>
              </w:rPr>
              <w:t>оценка</w:t>
            </w:r>
            <w:proofErr w:type="spellEnd"/>
            <w:r w:rsidR="00B6763C" w:rsidRPr="00B6763C">
              <w:rPr>
                <w:snapToGrid w:val="0"/>
                <w:szCs w:val="20"/>
              </w:rPr>
              <w:t xml:space="preserve"> и </w:t>
            </w:r>
            <w:proofErr w:type="spellStart"/>
            <w:r w:rsidR="00B6763C" w:rsidRPr="00B6763C">
              <w:rPr>
                <w:snapToGrid w:val="0"/>
                <w:szCs w:val="20"/>
              </w:rPr>
              <w:t>обзор</w:t>
            </w:r>
            <w:proofErr w:type="spellEnd"/>
            <w:r w:rsidR="00B6763C" w:rsidRPr="00B6763C">
              <w:rPr>
                <w:snapToGrid w:val="0"/>
                <w:szCs w:val="20"/>
              </w:rPr>
              <w:t xml:space="preserve"> </w:t>
            </w:r>
            <w:proofErr w:type="spellStart"/>
            <w:r w:rsidR="00B6763C" w:rsidRPr="00B6763C">
              <w:rPr>
                <w:snapToGrid w:val="0"/>
                <w:szCs w:val="20"/>
              </w:rPr>
              <w:t>эффективности</w:t>
            </w:r>
            <w:proofErr w:type="spellEnd"/>
            <w:r w:rsidR="00B6763C" w:rsidRPr="00B6763C">
              <w:rPr>
                <w:snapToGrid w:val="0"/>
                <w:szCs w:val="20"/>
              </w:rPr>
              <w:t xml:space="preserve"> </w:t>
            </w:r>
            <w:proofErr w:type="spellStart"/>
            <w:r w:rsidR="00B6763C" w:rsidRPr="00B6763C">
              <w:rPr>
                <w:snapToGrid w:val="0"/>
                <w:szCs w:val="20"/>
              </w:rPr>
              <w:t>Нагойского</w:t>
            </w:r>
            <w:proofErr w:type="spellEnd"/>
            <w:r w:rsidR="00B6763C" w:rsidRPr="00B6763C">
              <w:rPr>
                <w:snapToGrid w:val="0"/>
                <w:szCs w:val="20"/>
              </w:rPr>
              <w:t xml:space="preserve"> </w:t>
            </w:r>
            <w:proofErr w:type="spellStart"/>
            <w:r w:rsidR="00B6763C" w:rsidRPr="00B6763C">
              <w:rPr>
                <w:snapToGrid w:val="0"/>
                <w:szCs w:val="20"/>
              </w:rPr>
              <w:t>протокола</w:t>
            </w:r>
            <w:proofErr w:type="spellEnd"/>
            <w:r w:rsidR="00B6763C" w:rsidRPr="00B6763C">
              <w:rPr>
                <w:snapToGrid w:val="0"/>
                <w:szCs w:val="20"/>
              </w:rPr>
              <w:t xml:space="preserve"> </w:t>
            </w:r>
            <w:proofErr w:type="spellStart"/>
            <w:r w:rsidR="00B6763C" w:rsidRPr="00B6763C">
              <w:rPr>
                <w:snapToGrid w:val="0"/>
                <w:szCs w:val="20"/>
              </w:rPr>
              <w:t>регулирования</w:t>
            </w:r>
            <w:proofErr w:type="spellEnd"/>
            <w:r w:rsidR="00B6763C" w:rsidRPr="00B6763C">
              <w:rPr>
                <w:snapToGrid w:val="0"/>
                <w:szCs w:val="20"/>
              </w:rPr>
              <w:t xml:space="preserve"> </w:t>
            </w:r>
            <w:proofErr w:type="spellStart"/>
            <w:r w:rsidR="00B6763C" w:rsidRPr="00B6763C">
              <w:rPr>
                <w:snapToGrid w:val="0"/>
                <w:szCs w:val="20"/>
              </w:rPr>
              <w:t>доступа</w:t>
            </w:r>
            <w:proofErr w:type="spellEnd"/>
            <w:r w:rsidR="00B6763C" w:rsidRPr="00B6763C">
              <w:rPr>
                <w:snapToGrid w:val="0"/>
                <w:szCs w:val="20"/>
              </w:rPr>
              <w:t xml:space="preserve"> к </w:t>
            </w:r>
            <w:proofErr w:type="spellStart"/>
            <w:r w:rsidR="00B6763C" w:rsidRPr="00B6763C">
              <w:rPr>
                <w:snapToGrid w:val="0"/>
                <w:szCs w:val="20"/>
              </w:rPr>
              <w:t>генетическим</w:t>
            </w:r>
            <w:proofErr w:type="spellEnd"/>
            <w:r w:rsidR="00B6763C" w:rsidRPr="00B6763C">
              <w:rPr>
                <w:snapToGrid w:val="0"/>
                <w:szCs w:val="20"/>
              </w:rPr>
              <w:t xml:space="preserve"> </w:t>
            </w:r>
            <w:proofErr w:type="spellStart"/>
            <w:r w:rsidR="00B6763C" w:rsidRPr="00B6763C">
              <w:rPr>
                <w:snapToGrid w:val="0"/>
                <w:szCs w:val="20"/>
              </w:rPr>
              <w:t>ресурсам</w:t>
            </w:r>
            <w:proofErr w:type="spellEnd"/>
            <w:r w:rsidR="00B6763C" w:rsidRPr="00B6763C">
              <w:rPr>
                <w:snapToGrid w:val="0"/>
                <w:szCs w:val="20"/>
              </w:rPr>
              <w:t xml:space="preserve"> и </w:t>
            </w:r>
            <w:proofErr w:type="spellStart"/>
            <w:r w:rsidR="00B6763C" w:rsidRPr="00B6763C">
              <w:rPr>
                <w:snapToGrid w:val="0"/>
                <w:szCs w:val="20"/>
              </w:rPr>
              <w:t>совместного</w:t>
            </w:r>
            <w:proofErr w:type="spellEnd"/>
            <w:r w:rsidR="00B6763C" w:rsidRPr="00B6763C">
              <w:rPr>
                <w:snapToGrid w:val="0"/>
                <w:szCs w:val="20"/>
              </w:rPr>
              <w:t xml:space="preserve"> </w:t>
            </w:r>
            <w:proofErr w:type="spellStart"/>
            <w:r w:rsidR="00B6763C" w:rsidRPr="00B6763C">
              <w:rPr>
                <w:snapToGrid w:val="0"/>
                <w:szCs w:val="20"/>
              </w:rPr>
              <w:t>использования</w:t>
            </w:r>
            <w:proofErr w:type="spellEnd"/>
            <w:r w:rsidR="00B6763C" w:rsidRPr="00B6763C">
              <w:rPr>
                <w:snapToGrid w:val="0"/>
                <w:szCs w:val="20"/>
              </w:rPr>
              <w:t xml:space="preserve"> </w:t>
            </w:r>
            <w:proofErr w:type="spellStart"/>
            <w:r w:rsidR="00B6763C" w:rsidRPr="00B6763C">
              <w:rPr>
                <w:snapToGrid w:val="0"/>
                <w:szCs w:val="20"/>
              </w:rPr>
              <w:t>на</w:t>
            </w:r>
            <w:proofErr w:type="spellEnd"/>
            <w:r w:rsidR="00B6763C" w:rsidRPr="00B6763C">
              <w:rPr>
                <w:snapToGrid w:val="0"/>
                <w:szCs w:val="20"/>
              </w:rPr>
              <w:t xml:space="preserve"> </w:t>
            </w:r>
            <w:proofErr w:type="spellStart"/>
            <w:r w:rsidR="00B6763C" w:rsidRPr="00B6763C">
              <w:rPr>
                <w:snapToGrid w:val="0"/>
                <w:szCs w:val="20"/>
              </w:rPr>
              <w:t>справедливой</w:t>
            </w:r>
            <w:proofErr w:type="spellEnd"/>
            <w:r w:rsidR="00B6763C" w:rsidRPr="00B6763C">
              <w:rPr>
                <w:snapToGrid w:val="0"/>
                <w:szCs w:val="20"/>
              </w:rPr>
              <w:t xml:space="preserve"> и </w:t>
            </w:r>
            <w:proofErr w:type="spellStart"/>
            <w:r w:rsidR="00B6763C" w:rsidRPr="00B6763C">
              <w:rPr>
                <w:snapToGrid w:val="0"/>
                <w:szCs w:val="20"/>
              </w:rPr>
              <w:t>равной</w:t>
            </w:r>
            <w:proofErr w:type="spellEnd"/>
            <w:r w:rsidR="00B6763C" w:rsidRPr="00B6763C">
              <w:rPr>
                <w:snapToGrid w:val="0"/>
                <w:szCs w:val="20"/>
              </w:rPr>
              <w:t xml:space="preserve"> </w:t>
            </w:r>
            <w:proofErr w:type="spellStart"/>
            <w:r w:rsidR="00B6763C" w:rsidRPr="00B6763C">
              <w:rPr>
                <w:snapToGrid w:val="0"/>
                <w:szCs w:val="20"/>
              </w:rPr>
              <w:t>основе</w:t>
            </w:r>
            <w:proofErr w:type="spellEnd"/>
            <w:r w:rsidR="00B6763C" w:rsidRPr="00B6763C">
              <w:rPr>
                <w:snapToGrid w:val="0"/>
                <w:szCs w:val="20"/>
              </w:rPr>
              <w:t xml:space="preserve"> </w:t>
            </w:r>
            <w:proofErr w:type="spellStart"/>
            <w:r w:rsidR="00B6763C" w:rsidRPr="00B6763C">
              <w:rPr>
                <w:snapToGrid w:val="0"/>
                <w:szCs w:val="20"/>
              </w:rPr>
              <w:t>выгод</w:t>
            </w:r>
            <w:proofErr w:type="spellEnd"/>
            <w:r w:rsidR="00B6763C" w:rsidRPr="00B6763C">
              <w:rPr>
                <w:snapToGrid w:val="0"/>
                <w:szCs w:val="20"/>
              </w:rPr>
              <w:t xml:space="preserve"> </w:t>
            </w:r>
            <w:proofErr w:type="spellStart"/>
            <w:r w:rsidR="00B6763C" w:rsidRPr="00B6763C">
              <w:rPr>
                <w:snapToGrid w:val="0"/>
                <w:szCs w:val="20"/>
              </w:rPr>
              <w:t>от</w:t>
            </w:r>
            <w:proofErr w:type="spellEnd"/>
            <w:r w:rsidR="00B6763C" w:rsidRPr="00B6763C">
              <w:rPr>
                <w:snapToGrid w:val="0"/>
                <w:szCs w:val="20"/>
              </w:rPr>
              <w:t xml:space="preserve"> </w:t>
            </w:r>
            <w:proofErr w:type="spellStart"/>
            <w:r w:rsidR="00B6763C" w:rsidRPr="00B6763C">
              <w:rPr>
                <w:snapToGrid w:val="0"/>
                <w:szCs w:val="20"/>
              </w:rPr>
              <w:t>их</w:t>
            </w:r>
            <w:proofErr w:type="spellEnd"/>
            <w:r w:rsidR="00B6763C" w:rsidRPr="00B6763C">
              <w:rPr>
                <w:snapToGrid w:val="0"/>
                <w:szCs w:val="20"/>
              </w:rPr>
              <w:t xml:space="preserve"> </w:t>
            </w:r>
            <w:proofErr w:type="spellStart"/>
            <w:r w:rsidR="00B6763C" w:rsidRPr="00B6763C">
              <w:rPr>
                <w:snapToGrid w:val="0"/>
                <w:szCs w:val="20"/>
              </w:rPr>
              <w:t>применения</w:t>
            </w:r>
            <w:proofErr w:type="spellEnd"/>
            <w:r w:rsidR="003F4FD6" w:rsidRPr="002F0367">
              <w:rPr>
                <w:snapToGrid w:val="0"/>
                <w:szCs w:val="20"/>
              </w:rPr>
              <w:t xml:space="preserve"> </w:t>
            </w:r>
          </w:p>
        </w:tc>
        <w:tc>
          <w:tcPr>
            <w:tcW w:w="2615" w:type="dxa"/>
          </w:tcPr>
          <w:p w14:paraId="11B9493F" w14:textId="06194787" w:rsidR="005155F9" w:rsidRPr="002F0367" w:rsidRDefault="00B6763C" w:rsidP="000446F9">
            <w:pPr>
              <w:pStyle w:val="CBDTableNormal"/>
              <w:tabs>
                <w:tab w:val="clear" w:pos="567"/>
                <w:tab w:val="clear" w:pos="1134"/>
                <w:tab w:val="clear" w:pos="1701"/>
                <w:tab w:val="clear" w:pos="2268"/>
              </w:tabs>
              <w:spacing w:after="40"/>
              <w:rPr>
                <w:snapToGrid w:val="0"/>
                <w:szCs w:val="20"/>
              </w:rPr>
            </w:pPr>
            <w:r w:rsidRPr="00B6763C">
              <w:rPr>
                <w:snapToGrid w:val="0"/>
                <w:szCs w:val="20"/>
                <w:lang w:val="ru-RU"/>
              </w:rPr>
              <w:t>Заседания контактных групп, если необходимо</w:t>
            </w:r>
          </w:p>
        </w:tc>
      </w:tr>
      <w:tr w:rsidR="00C26EBF" w:rsidRPr="00495BB0" w14:paraId="4592E878" w14:textId="77777777" w:rsidTr="00776527">
        <w:trPr>
          <w:cantSplit/>
        </w:trPr>
        <w:tc>
          <w:tcPr>
            <w:tcW w:w="1478" w:type="dxa"/>
            <w:tcMar>
              <w:top w:w="115" w:type="dxa"/>
              <w:left w:w="115" w:type="dxa"/>
              <w:bottom w:w="115" w:type="dxa"/>
              <w:right w:w="115" w:type="dxa"/>
            </w:tcMar>
          </w:tcPr>
          <w:p w14:paraId="7A345998" w14:textId="277A9E38" w:rsidR="00C26EBF" w:rsidRPr="00A1713B" w:rsidRDefault="00A1713B" w:rsidP="002B739B">
            <w:pPr>
              <w:pStyle w:val="CBDTableNormal"/>
              <w:spacing w:after="40"/>
              <w:rPr>
                <w:b/>
                <w:snapToGrid w:val="0"/>
                <w:szCs w:val="20"/>
                <w:lang w:val="ru-RU"/>
              </w:rPr>
            </w:pPr>
            <w:r>
              <w:rPr>
                <w:b/>
                <w:snapToGrid w:val="0"/>
                <w:szCs w:val="20"/>
                <w:lang w:val="ru-RU"/>
              </w:rPr>
              <w:lastRenderedPageBreak/>
              <w:t>Среда</w:t>
            </w:r>
          </w:p>
          <w:p w14:paraId="455E269D" w14:textId="5163BED5" w:rsidR="00C26EBF" w:rsidRPr="002F0367" w:rsidRDefault="00C26EBF" w:rsidP="00C26EBF">
            <w:pPr>
              <w:pStyle w:val="CBDTableNormal"/>
              <w:spacing w:after="40"/>
              <w:rPr>
                <w:bCs/>
                <w:snapToGrid w:val="0"/>
                <w:szCs w:val="20"/>
              </w:rPr>
            </w:pPr>
            <w:r w:rsidRPr="002F0367">
              <w:rPr>
                <w:bCs/>
                <w:snapToGrid w:val="0"/>
                <w:szCs w:val="20"/>
              </w:rPr>
              <w:t xml:space="preserve">5 </w:t>
            </w:r>
            <w:r w:rsidR="00A1713B">
              <w:rPr>
                <w:bCs/>
                <w:snapToGrid w:val="0"/>
                <w:szCs w:val="20"/>
                <w:lang w:val="ru-RU"/>
              </w:rPr>
              <w:t xml:space="preserve">августа </w:t>
            </w:r>
          </w:p>
          <w:p w14:paraId="50A4EB39" w14:textId="7A9CE4D7" w:rsidR="00C26EBF" w:rsidRPr="00A1713B" w:rsidRDefault="00C26EBF" w:rsidP="00C26EBF">
            <w:pPr>
              <w:pStyle w:val="CBDTableNormal"/>
              <w:spacing w:after="40"/>
              <w:rPr>
                <w:b/>
                <w:snapToGrid w:val="0"/>
                <w:szCs w:val="20"/>
                <w:lang w:val="ru-RU"/>
              </w:rPr>
            </w:pPr>
            <w:r w:rsidRPr="002F0367">
              <w:rPr>
                <w:bCs/>
                <w:snapToGrid w:val="0"/>
                <w:szCs w:val="20"/>
              </w:rPr>
              <w:t>2026</w:t>
            </w:r>
            <w:r w:rsidR="00A1713B">
              <w:rPr>
                <w:bCs/>
                <w:snapToGrid w:val="0"/>
                <w:szCs w:val="20"/>
                <w:lang w:val="ru-RU"/>
              </w:rPr>
              <w:t xml:space="preserve"> года</w:t>
            </w:r>
          </w:p>
        </w:tc>
        <w:tc>
          <w:tcPr>
            <w:tcW w:w="2757" w:type="dxa"/>
            <w:tcMar>
              <w:top w:w="115" w:type="dxa"/>
              <w:left w:w="115" w:type="dxa"/>
              <w:bottom w:w="115" w:type="dxa"/>
              <w:right w:w="115" w:type="dxa"/>
            </w:tcMar>
          </w:tcPr>
          <w:p w14:paraId="5B0C709A" w14:textId="0A342D2F" w:rsidR="00C26EBF" w:rsidRPr="002F0367" w:rsidRDefault="003C1D7F" w:rsidP="000446F9">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220B80">
              <w:rPr>
                <w:snapToGrid w:val="0"/>
                <w:szCs w:val="20"/>
              </w:rPr>
              <w:t xml:space="preserve"> 8. </w:t>
            </w:r>
            <w:proofErr w:type="spellStart"/>
            <w:r w:rsidR="00220B80" w:rsidRPr="00220B80">
              <w:rPr>
                <w:snapToGrid w:val="0"/>
                <w:szCs w:val="20"/>
              </w:rPr>
              <w:t>Синтетическая</w:t>
            </w:r>
            <w:proofErr w:type="spellEnd"/>
            <w:r w:rsidR="00220B80" w:rsidRPr="00220B80">
              <w:rPr>
                <w:snapToGrid w:val="0"/>
                <w:szCs w:val="20"/>
              </w:rPr>
              <w:t xml:space="preserve"> </w:t>
            </w:r>
            <w:proofErr w:type="spellStart"/>
            <w:r w:rsidR="00220B80" w:rsidRPr="00220B80">
              <w:rPr>
                <w:snapToGrid w:val="0"/>
                <w:szCs w:val="20"/>
              </w:rPr>
              <w:t>биология</w:t>
            </w:r>
            <w:proofErr w:type="spellEnd"/>
            <w:r w:rsidR="00220B80" w:rsidRPr="00220B80">
              <w:rPr>
                <w:snapToGrid w:val="0"/>
                <w:szCs w:val="20"/>
              </w:rPr>
              <w:t xml:space="preserve">: </w:t>
            </w:r>
            <w:proofErr w:type="spellStart"/>
            <w:r w:rsidR="00220B80" w:rsidRPr="00220B80">
              <w:rPr>
                <w:snapToGrid w:val="0"/>
                <w:szCs w:val="20"/>
              </w:rPr>
              <w:t>тематический</w:t>
            </w:r>
            <w:proofErr w:type="spellEnd"/>
            <w:r w:rsidR="00220B80" w:rsidRPr="00220B80">
              <w:rPr>
                <w:snapToGrid w:val="0"/>
                <w:szCs w:val="20"/>
              </w:rPr>
              <w:t xml:space="preserve"> </w:t>
            </w:r>
            <w:proofErr w:type="spellStart"/>
            <w:r w:rsidR="00220B80" w:rsidRPr="00220B80">
              <w:rPr>
                <w:snapToGrid w:val="0"/>
                <w:szCs w:val="20"/>
              </w:rPr>
              <w:t>план</w:t>
            </w:r>
            <w:proofErr w:type="spellEnd"/>
            <w:r w:rsidR="00220B80" w:rsidRPr="00220B80">
              <w:rPr>
                <w:snapToGrid w:val="0"/>
                <w:szCs w:val="20"/>
              </w:rPr>
              <w:t xml:space="preserve"> </w:t>
            </w:r>
            <w:proofErr w:type="spellStart"/>
            <w:r w:rsidR="00220B80" w:rsidRPr="00220B80">
              <w:rPr>
                <w:snapToGrid w:val="0"/>
                <w:szCs w:val="20"/>
              </w:rPr>
              <w:t>действий</w:t>
            </w:r>
            <w:proofErr w:type="spellEnd"/>
            <w:r w:rsidR="00220B80" w:rsidRPr="00220B80">
              <w:rPr>
                <w:snapToGrid w:val="0"/>
                <w:szCs w:val="20"/>
              </w:rPr>
              <w:t xml:space="preserve"> в </w:t>
            </w:r>
            <w:proofErr w:type="spellStart"/>
            <w:r w:rsidR="00220B80" w:rsidRPr="00220B80">
              <w:rPr>
                <w:snapToGrid w:val="0"/>
                <w:szCs w:val="20"/>
              </w:rPr>
              <w:t>поддержку</w:t>
            </w:r>
            <w:proofErr w:type="spellEnd"/>
            <w:r w:rsidR="00220B80" w:rsidRPr="00220B80">
              <w:rPr>
                <w:snapToGrid w:val="0"/>
                <w:szCs w:val="20"/>
              </w:rPr>
              <w:t xml:space="preserve"> </w:t>
            </w:r>
            <w:proofErr w:type="spellStart"/>
            <w:r w:rsidR="00220B80" w:rsidRPr="00220B80">
              <w:rPr>
                <w:snapToGrid w:val="0"/>
                <w:szCs w:val="20"/>
              </w:rPr>
              <w:t>создания</w:t>
            </w:r>
            <w:proofErr w:type="spellEnd"/>
            <w:r w:rsidR="00220B80" w:rsidRPr="00220B80">
              <w:rPr>
                <w:snapToGrid w:val="0"/>
                <w:szCs w:val="20"/>
              </w:rPr>
              <w:t xml:space="preserve"> и </w:t>
            </w:r>
            <w:proofErr w:type="spellStart"/>
            <w:r w:rsidR="00220B80" w:rsidRPr="00220B80">
              <w:rPr>
                <w:snapToGrid w:val="0"/>
                <w:szCs w:val="20"/>
              </w:rPr>
              <w:t>развития</w:t>
            </w:r>
            <w:proofErr w:type="spellEnd"/>
            <w:r w:rsidR="00220B80" w:rsidRPr="00220B80">
              <w:rPr>
                <w:snapToGrid w:val="0"/>
                <w:szCs w:val="20"/>
              </w:rPr>
              <w:t xml:space="preserve"> </w:t>
            </w:r>
            <w:proofErr w:type="spellStart"/>
            <w:r w:rsidR="00220B80" w:rsidRPr="00220B80">
              <w:rPr>
                <w:snapToGrid w:val="0"/>
                <w:szCs w:val="20"/>
              </w:rPr>
              <w:t>потенциала</w:t>
            </w:r>
            <w:proofErr w:type="spellEnd"/>
            <w:r w:rsidR="00220B80" w:rsidRPr="00220B80">
              <w:rPr>
                <w:snapToGrid w:val="0"/>
                <w:szCs w:val="20"/>
              </w:rPr>
              <w:t xml:space="preserve">, </w:t>
            </w:r>
            <w:proofErr w:type="spellStart"/>
            <w:r w:rsidR="00220B80" w:rsidRPr="00220B80">
              <w:rPr>
                <w:snapToGrid w:val="0"/>
                <w:szCs w:val="20"/>
              </w:rPr>
              <w:t>обеспечения</w:t>
            </w:r>
            <w:proofErr w:type="spellEnd"/>
            <w:r w:rsidR="00220B80" w:rsidRPr="00220B80">
              <w:rPr>
                <w:snapToGrid w:val="0"/>
                <w:szCs w:val="20"/>
              </w:rPr>
              <w:t xml:space="preserve"> </w:t>
            </w:r>
            <w:proofErr w:type="spellStart"/>
            <w:r w:rsidR="00220B80" w:rsidRPr="00220B80">
              <w:rPr>
                <w:snapToGrid w:val="0"/>
                <w:szCs w:val="20"/>
              </w:rPr>
              <w:t>доступа</w:t>
            </w:r>
            <w:proofErr w:type="spellEnd"/>
            <w:r w:rsidR="00220B80" w:rsidRPr="00220B80">
              <w:rPr>
                <w:snapToGrid w:val="0"/>
                <w:szCs w:val="20"/>
              </w:rPr>
              <w:t xml:space="preserve"> к </w:t>
            </w:r>
            <w:proofErr w:type="spellStart"/>
            <w:r w:rsidR="00220B80" w:rsidRPr="00220B80">
              <w:rPr>
                <w:snapToGrid w:val="0"/>
                <w:szCs w:val="20"/>
              </w:rPr>
              <w:t>технологиям</w:t>
            </w:r>
            <w:proofErr w:type="spellEnd"/>
            <w:r w:rsidR="00220B80" w:rsidRPr="00220B80">
              <w:rPr>
                <w:snapToGrid w:val="0"/>
                <w:szCs w:val="20"/>
              </w:rPr>
              <w:t xml:space="preserve"> и </w:t>
            </w:r>
            <w:proofErr w:type="spellStart"/>
            <w:r w:rsidR="00220B80" w:rsidRPr="00220B80">
              <w:rPr>
                <w:snapToGrid w:val="0"/>
                <w:szCs w:val="20"/>
              </w:rPr>
              <w:t>их</w:t>
            </w:r>
            <w:proofErr w:type="spellEnd"/>
            <w:r w:rsidR="00220B80" w:rsidRPr="00220B80">
              <w:rPr>
                <w:snapToGrid w:val="0"/>
                <w:szCs w:val="20"/>
              </w:rPr>
              <w:t xml:space="preserve"> </w:t>
            </w:r>
            <w:proofErr w:type="spellStart"/>
            <w:r w:rsidR="00220B80" w:rsidRPr="00220B80">
              <w:rPr>
                <w:snapToGrid w:val="0"/>
                <w:szCs w:val="20"/>
              </w:rPr>
              <w:t>передачи</w:t>
            </w:r>
            <w:proofErr w:type="spellEnd"/>
            <w:r w:rsidR="00220B80" w:rsidRPr="00220B80">
              <w:rPr>
                <w:snapToGrid w:val="0"/>
                <w:szCs w:val="20"/>
              </w:rPr>
              <w:t xml:space="preserve">, а </w:t>
            </w:r>
            <w:proofErr w:type="spellStart"/>
            <w:r w:rsidR="00220B80" w:rsidRPr="00220B80">
              <w:rPr>
                <w:snapToGrid w:val="0"/>
                <w:szCs w:val="20"/>
              </w:rPr>
              <w:t>также</w:t>
            </w:r>
            <w:proofErr w:type="spellEnd"/>
            <w:r w:rsidR="00220B80" w:rsidRPr="00220B80">
              <w:rPr>
                <w:snapToGrid w:val="0"/>
                <w:szCs w:val="20"/>
              </w:rPr>
              <w:t xml:space="preserve"> </w:t>
            </w:r>
            <w:proofErr w:type="spellStart"/>
            <w:r w:rsidR="00220B80" w:rsidRPr="00220B80">
              <w:rPr>
                <w:snapToGrid w:val="0"/>
                <w:szCs w:val="20"/>
              </w:rPr>
              <w:t>обмена</w:t>
            </w:r>
            <w:proofErr w:type="spellEnd"/>
            <w:r w:rsidR="00220B80" w:rsidRPr="00220B80">
              <w:rPr>
                <w:snapToGrid w:val="0"/>
                <w:szCs w:val="20"/>
              </w:rPr>
              <w:t xml:space="preserve"> </w:t>
            </w:r>
            <w:proofErr w:type="spellStart"/>
            <w:r w:rsidR="00220B80" w:rsidRPr="00220B80">
              <w:rPr>
                <w:snapToGrid w:val="0"/>
                <w:szCs w:val="20"/>
              </w:rPr>
              <w:t>знаниями</w:t>
            </w:r>
            <w:proofErr w:type="spellEnd"/>
          </w:p>
          <w:p w14:paraId="0748B95D" w14:textId="2387C4A2" w:rsidR="003F4FD6" w:rsidRPr="002F0367" w:rsidRDefault="00220B80" w:rsidP="003F4FD6">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Pr>
                <w:snapToGrid w:val="0"/>
                <w:szCs w:val="20"/>
              </w:rPr>
              <w:t xml:space="preserve"> 9. </w:t>
            </w:r>
            <w:proofErr w:type="spellStart"/>
            <w:r w:rsidRPr="00220B80">
              <w:rPr>
                <w:snapToGrid w:val="0"/>
                <w:szCs w:val="20"/>
              </w:rPr>
              <w:t>Взаимодействие</w:t>
            </w:r>
            <w:proofErr w:type="spellEnd"/>
            <w:r w:rsidRPr="00220B80">
              <w:rPr>
                <w:snapToGrid w:val="0"/>
                <w:szCs w:val="20"/>
              </w:rPr>
              <w:t xml:space="preserve"> с </w:t>
            </w:r>
            <w:proofErr w:type="spellStart"/>
            <w:r w:rsidRPr="00220B80">
              <w:rPr>
                <w:snapToGrid w:val="0"/>
                <w:szCs w:val="20"/>
              </w:rPr>
              <w:t>субнациональными</w:t>
            </w:r>
            <w:proofErr w:type="spellEnd"/>
            <w:r w:rsidRPr="00220B80">
              <w:rPr>
                <w:snapToGrid w:val="0"/>
                <w:szCs w:val="20"/>
              </w:rPr>
              <w:t xml:space="preserve"> </w:t>
            </w:r>
            <w:proofErr w:type="spellStart"/>
            <w:r w:rsidRPr="00220B80">
              <w:rPr>
                <w:snapToGrid w:val="0"/>
                <w:szCs w:val="20"/>
              </w:rPr>
              <w:t>правительствами</w:t>
            </w:r>
            <w:proofErr w:type="spellEnd"/>
            <w:r w:rsidRPr="00220B80">
              <w:rPr>
                <w:snapToGrid w:val="0"/>
                <w:szCs w:val="20"/>
              </w:rPr>
              <w:t xml:space="preserve">, </w:t>
            </w:r>
            <w:proofErr w:type="spellStart"/>
            <w:r w:rsidRPr="00220B80">
              <w:rPr>
                <w:snapToGrid w:val="0"/>
                <w:szCs w:val="20"/>
              </w:rPr>
              <w:t>городскими</w:t>
            </w:r>
            <w:proofErr w:type="spellEnd"/>
            <w:r w:rsidRPr="00220B80">
              <w:rPr>
                <w:snapToGrid w:val="0"/>
                <w:szCs w:val="20"/>
              </w:rPr>
              <w:t xml:space="preserve"> и </w:t>
            </w:r>
            <w:proofErr w:type="spellStart"/>
            <w:r w:rsidRPr="00220B80">
              <w:rPr>
                <w:snapToGrid w:val="0"/>
                <w:szCs w:val="20"/>
              </w:rPr>
              <w:t>другими</w:t>
            </w:r>
            <w:proofErr w:type="spellEnd"/>
            <w:r w:rsidRPr="00220B80">
              <w:rPr>
                <w:snapToGrid w:val="0"/>
                <w:szCs w:val="20"/>
              </w:rPr>
              <w:t xml:space="preserve"> </w:t>
            </w:r>
            <w:proofErr w:type="spellStart"/>
            <w:r w:rsidRPr="00220B80">
              <w:rPr>
                <w:snapToGrid w:val="0"/>
                <w:szCs w:val="20"/>
              </w:rPr>
              <w:t>местными</w:t>
            </w:r>
            <w:proofErr w:type="spellEnd"/>
            <w:r w:rsidRPr="00220B80">
              <w:rPr>
                <w:snapToGrid w:val="0"/>
                <w:szCs w:val="20"/>
              </w:rPr>
              <w:t xml:space="preserve"> </w:t>
            </w:r>
            <w:proofErr w:type="spellStart"/>
            <w:r w:rsidRPr="00220B80">
              <w:rPr>
                <w:snapToGrid w:val="0"/>
                <w:szCs w:val="20"/>
              </w:rPr>
              <w:t>органами</w:t>
            </w:r>
            <w:proofErr w:type="spellEnd"/>
            <w:r w:rsidRPr="00220B80">
              <w:rPr>
                <w:snapToGrid w:val="0"/>
                <w:szCs w:val="20"/>
              </w:rPr>
              <w:t xml:space="preserve"> </w:t>
            </w:r>
            <w:proofErr w:type="spellStart"/>
            <w:r w:rsidRPr="00220B80">
              <w:rPr>
                <w:snapToGrid w:val="0"/>
                <w:szCs w:val="20"/>
              </w:rPr>
              <w:t>власти</w:t>
            </w:r>
            <w:proofErr w:type="spellEnd"/>
            <w:r w:rsidRPr="00220B80">
              <w:rPr>
                <w:snapToGrid w:val="0"/>
                <w:szCs w:val="20"/>
              </w:rPr>
              <w:t xml:space="preserve"> в </w:t>
            </w:r>
            <w:proofErr w:type="spellStart"/>
            <w:r w:rsidRPr="00220B80">
              <w:rPr>
                <w:snapToGrid w:val="0"/>
                <w:szCs w:val="20"/>
              </w:rPr>
              <w:t>целях</w:t>
            </w:r>
            <w:proofErr w:type="spellEnd"/>
            <w:r w:rsidRPr="00220B80">
              <w:rPr>
                <w:snapToGrid w:val="0"/>
                <w:szCs w:val="20"/>
              </w:rPr>
              <w:t xml:space="preserve"> </w:t>
            </w:r>
            <w:proofErr w:type="spellStart"/>
            <w:r w:rsidRPr="00220B80">
              <w:rPr>
                <w:snapToGrid w:val="0"/>
                <w:szCs w:val="20"/>
              </w:rPr>
              <w:t>активизации</w:t>
            </w:r>
            <w:proofErr w:type="spellEnd"/>
            <w:r w:rsidRPr="00220B80">
              <w:rPr>
                <w:snapToGrid w:val="0"/>
                <w:szCs w:val="20"/>
              </w:rPr>
              <w:t xml:space="preserve"> </w:t>
            </w:r>
            <w:proofErr w:type="spellStart"/>
            <w:r w:rsidRPr="00220B80">
              <w:rPr>
                <w:snapToGrid w:val="0"/>
                <w:szCs w:val="20"/>
              </w:rPr>
              <w:t>осуществления</w:t>
            </w:r>
            <w:proofErr w:type="spellEnd"/>
            <w:r w:rsidRPr="00220B80">
              <w:rPr>
                <w:snapToGrid w:val="0"/>
                <w:szCs w:val="20"/>
              </w:rPr>
              <w:t xml:space="preserve"> </w:t>
            </w:r>
            <w:proofErr w:type="spellStart"/>
            <w:r w:rsidRPr="00220B80">
              <w:rPr>
                <w:snapToGrid w:val="0"/>
                <w:szCs w:val="20"/>
              </w:rPr>
              <w:t>Куньминско-Монреальской</w:t>
            </w:r>
            <w:proofErr w:type="spellEnd"/>
            <w:r w:rsidRPr="00220B80">
              <w:rPr>
                <w:snapToGrid w:val="0"/>
                <w:szCs w:val="20"/>
              </w:rPr>
              <w:t xml:space="preserve"> </w:t>
            </w:r>
            <w:proofErr w:type="spellStart"/>
            <w:r w:rsidRPr="00220B80">
              <w:rPr>
                <w:snapToGrid w:val="0"/>
                <w:szCs w:val="20"/>
              </w:rPr>
              <w:t>глобальной</w:t>
            </w:r>
            <w:proofErr w:type="spellEnd"/>
            <w:r w:rsidRPr="00220B80">
              <w:rPr>
                <w:snapToGrid w:val="0"/>
                <w:szCs w:val="20"/>
              </w:rPr>
              <w:t xml:space="preserve"> </w:t>
            </w:r>
            <w:proofErr w:type="spellStart"/>
            <w:r w:rsidRPr="00220B80">
              <w:rPr>
                <w:snapToGrid w:val="0"/>
                <w:szCs w:val="20"/>
              </w:rPr>
              <w:t>рамочной</w:t>
            </w:r>
            <w:proofErr w:type="spellEnd"/>
            <w:r w:rsidRPr="00220B80">
              <w:rPr>
                <w:snapToGrid w:val="0"/>
                <w:szCs w:val="20"/>
              </w:rPr>
              <w:t xml:space="preserve"> </w:t>
            </w:r>
            <w:proofErr w:type="spellStart"/>
            <w:r w:rsidRPr="00220B80">
              <w:rPr>
                <w:snapToGrid w:val="0"/>
                <w:szCs w:val="20"/>
              </w:rPr>
              <w:t>программы</w:t>
            </w:r>
            <w:proofErr w:type="spellEnd"/>
            <w:r w:rsidRPr="00220B80">
              <w:rPr>
                <w:snapToGrid w:val="0"/>
                <w:szCs w:val="20"/>
              </w:rPr>
              <w:t xml:space="preserve"> в </w:t>
            </w:r>
            <w:proofErr w:type="spellStart"/>
            <w:r w:rsidRPr="00220B80">
              <w:rPr>
                <w:snapToGrid w:val="0"/>
                <w:szCs w:val="20"/>
              </w:rPr>
              <w:t>области</w:t>
            </w:r>
            <w:proofErr w:type="spellEnd"/>
            <w:r w:rsidRPr="00220B80">
              <w:rPr>
                <w:snapToGrid w:val="0"/>
                <w:szCs w:val="20"/>
              </w:rPr>
              <w:t xml:space="preserve"> </w:t>
            </w:r>
            <w:proofErr w:type="spellStart"/>
            <w:r w:rsidRPr="00220B80">
              <w:rPr>
                <w:snapToGrid w:val="0"/>
                <w:szCs w:val="20"/>
              </w:rPr>
              <w:t>биоразнообразия</w:t>
            </w:r>
            <w:proofErr w:type="spellEnd"/>
            <w:r w:rsidR="003F4FD6" w:rsidRPr="002F0367">
              <w:rPr>
                <w:snapToGrid w:val="0"/>
                <w:szCs w:val="20"/>
              </w:rPr>
              <w:t xml:space="preserve"> </w:t>
            </w:r>
          </w:p>
          <w:p w14:paraId="61E0C1BF" w14:textId="6DC85D3C" w:rsidR="003F4FD6" w:rsidRPr="002F0367" w:rsidRDefault="00220B80" w:rsidP="002D0B46">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BC57FC">
              <w:rPr>
                <w:snapToGrid w:val="0"/>
                <w:szCs w:val="20"/>
              </w:rPr>
              <w:t xml:space="preserve"> 10. </w:t>
            </w:r>
            <w:proofErr w:type="spellStart"/>
            <w:r w:rsidR="00BC57FC" w:rsidRPr="00BC57FC">
              <w:rPr>
                <w:snapToGrid w:val="0"/>
                <w:szCs w:val="20"/>
              </w:rPr>
              <w:t>Создание</w:t>
            </w:r>
            <w:proofErr w:type="spellEnd"/>
            <w:r w:rsidR="00BC57FC" w:rsidRPr="00BC57FC">
              <w:rPr>
                <w:snapToGrid w:val="0"/>
                <w:szCs w:val="20"/>
              </w:rPr>
              <w:t xml:space="preserve"> и </w:t>
            </w:r>
            <w:proofErr w:type="spellStart"/>
            <w:r w:rsidR="00BC57FC" w:rsidRPr="00BC57FC">
              <w:rPr>
                <w:snapToGrid w:val="0"/>
                <w:szCs w:val="20"/>
              </w:rPr>
              <w:t>развитие</w:t>
            </w:r>
            <w:proofErr w:type="spellEnd"/>
            <w:r w:rsidR="00BC57FC" w:rsidRPr="00BC57FC">
              <w:rPr>
                <w:snapToGrid w:val="0"/>
                <w:szCs w:val="20"/>
              </w:rPr>
              <w:t xml:space="preserve"> </w:t>
            </w:r>
            <w:proofErr w:type="spellStart"/>
            <w:r w:rsidR="00BC57FC" w:rsidRPr="00BC57FC">
              <w:rPr>
                <w:snapToGrid w:val="0"/>
                <w:szCs w:val="20"/>
              </w:rPr>
              <w:t>потенциала</w:t>
            </w:r>
            <w:proofErr w:type="spellEnd"/>
            <w:r w:rsidR="00BC57FC" w:rsidRPr="00BC57FC">
              <w:rPr>
                <w:snapToGrid w:val="0"/>
                <w:szCs w:val="20"/>
              </w:rPr>
              <w:t xml:space="preserve"> и </w:t>
            </w:r>
            <w:proofErr w:type="spellStart"/>
            <w:r w:rsidR="00BC57FC" w:rsidRPr="00BC57FC">
              <w:rPr>
                <w:snapToGrid w:val="0"/>
                <w:szCs w:val="20"/>
              </w:rPr>
              <w:t>научно-техническое</w:t>
            </w:r>
            <w:proofErr w:type="spellEnd"/>
            <w:r w:rsidR="00BC57FC" w:rsidRPr="00BC57FC">
              <w:rPr>
                <w:snapToGrid w:val="0"/>
                <w:szCs w:val="20"/>
              </w:rPr>
              <w:t xml:space="preserve"> </w:t>
            </w:r>
            <w:proofErr w:type="spellStart"/>
            <w:r w:rsidR="00BC57FC" w:rsidRPr="00BC57FC">
              <w:rPr>
                <w:snapToGrid w:val="0"/>
                <w:szCs w:val="20"/>
              </w:rPr>
              <w:t>сотрудничество</w:t>
            </w:r>
            <w:proofErr w:type="spellEnd"/>
          </w:p>
        </w:tc>
        <w:tc>
          <w:tcPr>
            <w:tcW w:w="2904" w:type="dxa"/>
            <w:tcMar>
              <w:top w:w="115" w:type="dxa"/>
              <w:left w:w="115" w:type="dxa"/>
              <w:bottom w:w="115" w:type="dxa"/>
              <w:right w:w="115" w:type="dxa"/>
            </w:tcMar>
          </w:tcPr>
          <w:p w14:paraId="4D0A90E7" w14:textId="04137621" w:rsidR="00A830D6" w:rsidRPr="002F0367" w:rsidRDefault="00220B80" w:rsidP="00A830D6">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BC57FC">
              <w:rPr>
                <w:snapToGrid w:val="0"/>
                <w:szCs w:val="20"/>
              </w:rPr>
              <w:t xml:space="preserve"> 11. </w:t>
            </w:r>
            <w:proofErr w:type="spellStart"/>
            <w:r w:rsidR="00BC57FC" w:rsidRPr="00BC57FC">
              <w:rPr>
                <w:snapToGrid w:val="0"/>
                <w:szCs w:val="20"/>
              </w:rPr>
              <w:t>Механизм</w:t>
            </w:r>
            <w:proofErr w:type="spellEnd"/>
            <w:r w:rsidR="00BC57FC" w:rsidRPr="00BC57FC">
              <w:rPr>
                <w:snapToGrid w:val="0"/>
                <w:szCs w:val="20"/>
              </w:rPr>
              <w:t xml:space="preserve"> </w:t>
            </w:r>
            <w:proofErr w:type="spellStart"/>
            <w:r w:rsidR="00BC57FC" w:rsidRPr="00BC57FC">
              <w:rPr>
                <w:snapToGrid w:val="0"/>
                <w:szCs w:val="20"/>
              </w:rPr>
              <w:t>посредничества</w:t>
            </w:r>
            <w:proofErr w:type="spellEnd"/>
            <w:r w:rsidR="00BC57FC" w:rsidRPr="00BC57FC">
              <w:rPr>
                <w:snapToGrid w:val="0"/>
                <w:szCs w:val="20"/>
              </w:rPr>
              <w:t xml:space="preserve"> и </w:t>
            </w:r>
            <w:proofErr w:type="spellStart"/>
            <w:r w:rsidR="00BC57FC" w:rsidRPr="00BC57FC">
              <w:rPr>
                <w:snapToGrid w:val="0"/>
                <w:szCs w:val="20"/>
              </w:rPr>
              <w:t>управление</w:t>
            </w:r>
            <w:proofErr w:type="spellEnd"/>
            <w:r w:rsidR="00BC57FC" w:rsidRPr="00BC57FC">
              <w:rPr>
                <w:snapToGrid w:val="0"/>
                <w:szCs w:val="20"/>
              </w:rPr>
              <w:t xml:space="preserve"> </w:t>
            </w:r>
            <w:proofErr w:type="spellStart"/>
            <w:r w:rsidR="00BC57FC" w:rsidRPr="00BC57FC">
              <w:rPr>
                <w:snapToGrid w:val="0"/>
                <w:szCs w:val="20"/>
              </w:rPr>
              <w:t>знаниями</w:t>
            </w:r>
            <w:proofErr w:type="spellEnd"/>
          </w:p>
          <w:p w14:paraId="2965BC25" w14:textId="38D80A74" w:rsidR="00A830D6" w:rsidRPr="002F0367" w:rsidRDefault="00220B80" w:rsidP="00A830D6">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D32AD2">
              <w:rPr>
                <w:snapToGrid w:val="0"/>
                <w:szCs w:val="20"/>
              </w:rPr>
              <w:t xml:space="preserve"> 12. </w:t>
            </w:r>
            <w:proofErr w:type="spellStart"/>
            <w:r w:rsidR="00D32AD2" w:rsidRPr="00D32AD2">
              <w:rPr>
                <w:snapToGrid w:val="0"/>
                <w:szCs w:val="20"/>
              </w:rPr>
              <w:t>Учет</w:t>
            </w:r>
            <w:proofErr w:type="spellEnd"/>
            <w:r w:rsidR="00D32AD2" w:rsidRPr="00D32AD2">
              <w:rPr>
                <w:snapToGrid w:val="0"/>
                <w:szCs w:val="20"/>
              </w:rPr>
              <w:t xml:space="preserve"> </w:t>
            </w:r>
            <w:proofErr w:type="spellStart"/>
            <w:r w:rsidR="00D32AD2" w:rsidRPr="00D32AD2">
              <w:rPr>
                <w:snapToGrid w:val="0"/>
                <w:szCs w:val="20"/>
              </w:rPr>
              <w:t>проблематики</w:t>
            </w:r>
            <w:proofErr w:type="spellEnd"/>
            <w:r w:rsidR="00D32AD2" w:rsidRPr="00D32AD2">
              <w:rPr>
                <w:snapToGrid w:val="0"/>
                <w:szCs w:val="20"/>
              </w:rPr>
              <w:t xml:space="preserve"> </w:t>
            </w:r>
            <w:proofErr w:type="spellStart"/>
            <w:r w:rsidR="00D32AD2" w:rsidRPr="00D32AD2">
              <w:rPr>
                <w:snapToGrid w:val="0"/>
                <w:szCs w:val="20"/>
              </w:rPr>
              <w:t>биоразнообразия</w:t>
            </w:r>
            <w:proofErr w:type="spellEnd"/>
            <w:r w:rsidR="00D32AD2" w:rsidRPr="00D32AD2">
              <w:rPr>
                <w:snapToGrid w:val="0"/>
                <w:szCs w:val="20"/>
              </w:rPr>
              <w:t xml:space="preserve"> </w:t>
            </w:r>
            <w:proofErr w:type="spellStart"/>
            <w:r w:rsidR="00D32AD2" w:rsidRPr="00D32AD2">
              <w:rPr>
                <w:snapToGrid w:val="0"/>
                <w:szCs w:val="20"/>
              </w:rPr>
              <w:t>внутри</w:t>
            </w:r>
            <w:proofErr w:type="spellEnd"/>
            <w:r w:rsidR="00D32AD2" w:rsidRPr="00D32AD2">
              <w:rPr>
                <w:snapToGrid w:val="0"/>
                <w:szCs w:val="20"/>
              </w:rPr>
              <w:t xml:space="preserve"> и </w:t>
            </w:r>
            <w:proofErr w:type="spellStart"/>
            <w:r w:rsidR="00D32AD2" w:rsidRPr="00D32AD2">
              <w:rPr>
                <w:snapToGrid w:val="0"/>
                <w:szCs w:val="20"/>
              </w:rPr>
              <w:t>на</w:t>
            </w:r>
            <w:proofErr w:type="spellEnd"/>
            <w:r w:rsidR="00D32AD2" w:rsidRPr="00D32AD2">
              <w:rPr>
                <w:snapToGrid w:val="0"/>
                <w:szCs w:val="20"/>
              </w:rPr>
              <w:t xml:space="preserve"> </w:t>
            </w:r>
            <w:proofErr w:type="spellStart"/>
            <w:r w:rsidR="00D32AD2" w:rsidRPr="00D32AD2">
              <w:rPr>
                <w:snapToGrid w:val="0"/>
                <w:szCs w:val="20"/>
              </w:rPr>
              <w:t>уровне</w:t>
            </w:r>
            <w:proofErr w:type="spellEnd"/>
            <w:r w:rsidR="00D32AD2" w:rsidRPr="00D32AD2">
              <w:rPr>
                <w:snapToGrid w:val="0"/>
                <w:szCs w:val="20"/>
              </w:rPr>
              <w:t xml:space="preserve"> </w:t>
            </w:r>
            <w:proofErr w:type="spellStart"/>
            <w:r w:rsidR="00D32AD2" w:rsidRPr="00D32AD2">
              <w:rPr>
                <w:snapToGrid w:val="0"/>
                <w:szCs w:val="20"/>
              </w:rPr>
              <w:t>секторов</w:t>
            </w:r>
            <w:proofErr w:type="spellEnd"/>
          </w:p>
          <w:p w14:paraId="3EEFA332" w14:textId="748D89C3" w:rsidR="00A830D6" w:rsidRPr="002F0367" w:rsidRDefault="00220B80" w:rsidP="00A830D6">
            <w:pPr>
              <w:pStyle w:val="CBDTableNormal"/>
              <w:tabs>
                <w:tab w:val="clear" w:pos="567"/>
                <w:tab w:val="clear" w:pos="1134"/>
                <w:tab w:val="clear" w:pos="1701"/>
                <w:tab w:val="clear" w:pos="2268"/>
              </w:tabs>
              <w:spacing w:after="40"/>
              <w:rPr>
                <w:snapToGrid w:val="0"/>
                <w:szCs w:val="20"/>
              </w:rPr>
            </w:pPr>
            <w:r>
              <w:rPr>
                <w:snapToGrid w:val="0"/>
                <w:szCs w:val="20"/>
                <w:lang w:val="ru-RU"/>
              </w:rPr>
              <w:t>Пункт</w:t>
            </w:r>
            <w:r w:rsidR="002F0F91">
              <w:rPr>
                <w:snapToGrid w:val="0"/>
                <w:szCs w:val="20"/>
              </w:rPr>
              <w:t xml:space="preserve"> 13. </w:t>
            </w:r>
            <w:proofErr w:type="spellStart"/>
            <w:r w:rsidR="002F0F91" w:rsidRPr="002F0F91">
              <w:rPr>
                <w:snapToGrid w:val="0"/>
                <w:szCs w:val="20"/>
              </w:rPr>
              <w:t>Коммуникация</w:t>
            </w:r>
            <w:proofErr w:type="spellEnd"/>
            <w:r w:rsidR="002F0F91" w:rsidRPr="002F0F91">
              <w:rPr>
                <w:snapToGrid w:val="0"/>
                <w:szCs w:val="20"/>
              </w:rPr>
              <w:t xml:space="preserve">, </w:t>
            </w:r>
            <w:proofErr w:type="spellStart"/>
            <w:r w:rsidR="002F0F91" w:rsidRPr="002F0F91">
              <w:rPr>
                <w:snapToGrid w:val="0"/>
                <w:szCs w:val="20"/>
              </w:rPr>
              <w:t>просвещение</w:t>
            </w:r>
            <w:proofErr w:type="spellEnd"/>
            <w:r w:rsidR="002F0F91" w:rsidRPr="002F0F91">
              <w:rPr>
                <w:snapToGrid w:val="0"/>
                <w:szCs w:val="20"/>
              </w:rPr>
              <w:t xml:space="preserve"> и </w:t>
            </w:r>
            <w:proofErr w:type="spellStart"/>
            <w:r w:rsidR="002F0F91" w:rsidRPr="002F0F91">
              <w:rPr>
                <w:snapToGrid w:val="0"/>
                <w:szCs w:val="20"/>
              </w:rPr>
              <w:t>повышение</w:t>
            </w:r>
            <w:proofErr w:type="spellEnd"/>
            <w:r w:rsidR="002F0F91" w:rsidRPr="002F0F91">
              <w:rPr>
                <w:snapToGrid w:val="0"/>
                <w:szCs w:val="20"/>
              </w:rPr>
              <w:t xml:space="preserve"> </w:t>
            </w:r>
            <w:proofErr w:type="spellStart"/>
            <w:r w:rsidR="002F0F91" w:rsidRPr="002F0F91">
              <w:rPr>
                <w:snapToGrid w:val="0"/>
                <w:szCs w:val="20"/>
              </w:rPr>
              <w:t>осведомленности</w:t>
            </w:r>
            <w:proofErr w:type="spellEnd"/>
            <w:r w:rsidR="002F0F91" w:rsidRPr="002F0F91">
              <w:rPr>
                <w:snapToGrid w:val="0"/>
                <w:szCs w:val="20"/>
              </w:rPr>
              <w:t xml:space="preserve"> </w:t>
            </w:r>
            <w:proofErr w:type="spellStart"/>
            <w:r w:rsidR="002F0F91" w:rsidRPr="002F0F91">
              <w:rPr>
                <w:snapToGrid w:val="0"/>
                <w:szCs w:val="20"/>
              </w:rPr>
              <w:t>общественности</w:t>
            </w:r>
            <w:proofErr w:type="spellEnd"/>
          </w:p>
          <w:p w14:paraId="0675A6A4" w14:textId="5EC91EDB" w:rsidR="00C26EBF" w:rsidRPr="002F0367" w:rsidRDefault="00220B80" w:rsidP="00A830D6">
            <w:pPr>
              <w:pStyle w:val="CBDTableNormal"/>
              <w:tabs>
                <w:tab w:val="clear" w:pos="567"/>
                <w:tab w:val="clear" w:pos="1134"/>
                <w:tab w:val="clear" w:pos="1701"/>
                <w:tab w:val="clear" w:pos="2268"/>
                <w:tab w:val="clear" w:pos="2835"/>
                <w:tab w:val="clear" w:pos="3402"/>
              </w:tabs>
              <w:spacing w:after="40"/>
              <w:rPr>
                <w:snapToGrid w:val="0"/>
                <w:szCs w:val="20"/>
              </w:rPr>
            </w:pPr>
            <w:r>
              <w:rPr>
                <w:snapToGrid w:val="0"/>
                <w:szCs w:val="20"/>
                <w:lang w:val="ru-RU"/>
              </w:rPr>
              <w:t>Пункт</w:t>
            </w:r>
            <w:r w:rsidR="00A830D6" w:rsidRPr="002F0367">
              <w:rPr>
                <w:snapToGrid w:val="0"/>
                <w:szCs w:val="20"/>
              </w:rPr>
              <w:t xml:space="preserve"> 14. </w:t>
            </w:r>
            <w:proofErr w:type="spellStart"/>
            <w:r w:rsidR="00D32AD2" w:rsidRPr="00D32AD2">
              <w:rPr>
                <w:snapToGrid w:val="0"/>
                <w:szCs w:val="20"/>
              </w:rPr>
              <w:t>Административные</w:t>
            </w:r>
            <w:proofErr w:type="spellEnd"/>
            <w:r w:rsidR="00D32AD2" w:rsidRPr="00D32AD2">
              <w:rPr>
                <w:snapToGrid w:val="0"/>
                <w:szCs w:val="20"/>
              </w:rPr>
              <w:t xml:space="preserve"> и </w:t>
            </w:r>
            <w:proofErr w:type="spellStart"/>
            <w:r w:rsidR="00D32AD2" w:rsidRPr="00D32AD2">
              <w:rPr>
                <w:snapToGrid w:val="0"/>
                <w:szCs w:val="20"/>
              </w:rPr>
              <w:t>бюджетные</w:t>
            </w:r>
            <w:proofErr w:type="spellEnd"/>
            <w:r w:rsidR="00D32AD2" w:rsidRPr="00D32AD2">
              <w:rPr>
                <w:snapToGrid w:val="0"/>
                <w:szCs w:val="20"/>
              </w:rPr>
              <w:t xml:space="preserve"> </w:t>
            </w:r>
            <w:proofErr w:type="spellStart"/>
            <w:r w:rsidR="00D32AD2" w:rsidRPr="00D32AD2">
              <w:rPr>
                <w:snapToGrid w:val="0"/>
                <w:szCs w:val="20"/>
              </w:rPr>
              <w:t>вопросы</w:t>
            </w:r>
            <w:proofErr w:type="spellEnd"/>
          </w:p>
        </w:tc>
        <w:tc>
          <w:tcPr>
            <w:tcW w:w="2615" w:type="dxa"/>
          </w:tcPr>
          <w:p w14:paraId="6A86846B" w14:textId="36E3DAC0" w:rsidR="00C26EBF" w:rsidRPr="002F0367" w:rsidRDefault="00D32AD2" w:rsidP="002B739B">
            <w:pPr>
              <w:pStyle w:val="CBDTableNormal"/>
              <w:spacing w:after="40"/>
              <w:rPr>
                <w:snapToGrid w:val="0"/>
                <w:szCs w:val="20"/>
              </w:rPr>
            </w:pPr>
            <w:r w:rsidRPr="00D32AD2">
              <w:rPr>
                <w:snapToGrid w:val="0"/>
                <w:szCs w:val="20"/>
                <w:lang w:val="ru-RU"/>
              </w:rPr>
              <w:t>Заседания контактных групп, если необходимо</w:t>
            </w:r>
          </w:p>
        </w:tc>
      </w:tr>
      <w:tr w:rsidR="00C26EBF" w:rsidRPr="00495BB0" w14:paraId="511B8837" w14:textId="77777777" w:rsidTr="00776527">
        <w:trPr>
          <w:cantSplit/>
        </w:trPr>
        <w:tc>
          <w:tcPr>
            <w:tcW w:w="1478" w:type="dxa"/>
            <w:tcMar>
              <w:top w:w="115" w:type="dxa"/>
              <w:left w:w="115" w:type="dxa"/>
              <w:bottom w:w="115" w:type="dxa"/>
              <w:right w:w="115" w:type="dxa"/>
            </w:tcMar>
          </w:tcPr>
          <w:p w14:paraId="58A561E1" w14:textId="0326102A" w:rsidR="00C26EBF" w:rsidRPr="00A1713B" w:rsidRDefault="00A1713B" w:rsidP="002B739B">
            <w:pPr>
              <w:pStyle w:val="CBDTableNormal"/>
              <w:spacing w:after="40"/>
              <w:rPr>
                <w:b/>
                <w:snapToGrid w:val="0"/>
                <w:szCs w:val="20"/>
                <w:lang w:val="ru-RU"/>
              </w:rPr>
            </w:pPr>
            <w:r>
              <w:rPr>
                <w:b/>
                <w:snapToGrid w:val="0"/>
                <w:szCs w:val="20"/>
                <w:lang w:val="ru-RU"/>
              </w:rPr>
              <w:t>Четверг</w:t>
            </w:r>
          </w:p>
          <w:p w14:paraId="5BA8D89E" w14:textId="358DFD38" w:rsidR="00C26EBF" w:rsidRPr="002F0367" w:rsidRDefault="00C26EBF" w:rsidP="00C26EBF">
            <w:pPr>
              <w:pStyle w:val="CBDTableNormal"/>
              <w:spacing w:after="40"/>
              <w:rPr>
                <w:bCs/>
                <w:snapToGrid w:val="0"/>
                <w:szCs w:val="20"/>
              </w:rPr>
            </w:pPr>
            <w:r w:rsidRPr="002F0367">
              <w:rPr>
                <w:bCs/>
                <w:snapToGrid w:val="0"/>
                <w:szCs w:val="20"/>
              </w:rPr>
              <w:t xml:space="preserve">6 </w:t>
            </w:r>
            <w:r w:rsidR="00A1713B">
              <w:rPr>
                <w:bCs/>
                <w:snapToGrid w:val="0"/>
                <w:szCs w:val="20"/>
                <w:lang w:val="ru-RU"/>
              </w:rPr>
              <w:t xml:space="preserve">августа </w:t>
            </w:r>
          </w:p>
          <w:p w14:paraId="485A5453" w14:textId="233820E4" w:rsidR="00C26EBF" w:rsidRPr="00A1713B" w:rsidRDefault="00C26EBF" w:rsidP="00C26EBF">
            <w:pPr>
              <w:pStyle w:val="CBDTableNormal"/>
              <w:spacing w:after="40"/>
              <w:rPr>
                <w:b/>
                <w:snapToGrid w:val="0"/>
                <w:szCs w:val="20"/>
                <w:lang w:val="ru-RU"/>
              </w:rPr>
            </w:pPr>
            <w:r w:rsidRPr="002F0367">
              <w:rPr>
                <w:bCs/>
                <w:snapToGrid w:val="0"/>
                <w:szCs w:val="20"/>
              </w:rPr>
              <w:t>2026</w:t>
            </w:r>
            <w:r w:rsidR="00A1713B">
              <w:rPr>
                <w:bCs/>
                <w:snapToGrid w:val="0"/>
                <w:szCs w:val="20"/>
                <w:lang w:val="ru-RU"/>
              </w:rPr>
              <w:t xml:space="preserve"> года</w:t>
            </w:r>
          </w:p>
        </w:tc>
        <w:tc>
          <w:tcPr>
            <w:tcW w:w="2757" w:type="dxa"/>
            <w:tcMar>
              <w:top w:w="115" w:type="dxa"/>
              <w:left w:w="115" w:type="dxa"/>
              <w:bottom w:w="115" w:type="dxa"/>
              <w:right w:w="115" w:type="dxa"/>
            </w:tcMar>
          </w:tcPr>
          <w:p w14:paraId="6D81C40B" w14:textId="22256433" w:rsidR="00F413D5" w:rsidRPr="00AC549C" w:rsidRDefault="00B51071" w:rsidP="00F413D5">
            <w:pPr>
              <w:pStyle w:val="CBDTableNormal"/>
              <w:spacing w:after="40"/>
              <w:rPr>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p w14:paraId="2AEC0760" w14:textId="0BDEF851" w:rsidR="00C26EBF" w:rsidRPr="00B51071" w:rsidRDefault="00B51071" w:rsidP="002B739B">
            <w:pPr>
              <w:pStyle w:val="CBDTableNormal"/>
              <w:tabs>
                <w:tab w:val="clear" w:pos="567"/>
                <w:tab w:val="clear" w:pos="1134"/>
                <w:tab w:val="clear" w:pos="1701"/>
                <w:tab w:val="clear" w:pos="2268"/>
                <w:tab w:val="clear" w:pos="2835"/>
                <w:tab w:val="clear" w:pos="3402"/>
              </w:tabs>
              <w:spacing w:after="40"/>
              <w:rPr>
                <w:snapToGrid w:val="0"/>
                <w:szCs w:val="20"/>
                <w:lang w:val="ru-RU"/>
              </w:rPr>
            </w:pPr>
            <w:r>
              <w:rPr>
                <w:snapToGrid w:val="0"/>
                <w:szCs w:val="20"/>
                <w:lang w:val="ru-RU"/>
              </w:rPr>
              <w:t>или</w:t>
            </w:r>
          </w:p>
          <w:p w14:paraId="4C61C4A0" w14:textId="67C66FEA" w:rsidR="001A57A7" w:rsidRPr="002F0367" w:rsidRDefault="00B51071" w:rsidP="002B739B">
            <w:pPr>
              <w:pStyle w:val="CBDTableNormal"/>
              <w:tabs>
                <w:tab w:val="clear" w:pos="567"/>
                <w:tab w:val="clear" w:pos="1134"/>
                <w:tab w:val="clear" w:pos="1701"/>
                <w:tab w:val="clear" w:pos="2268"/>
                <w:tab w:val="clear" w:pos="2835"/>
                <w:tab w:val="clear" w:pos="3402"/>
              </w:tabs>
              <w:spacing w:after="40"/>
              <w:rPr>
                <w:snapToGrid w:val="0"/>
                <w:szCs w:val="20"/>
              </w:rPr>
            </w:pPr>
            <w:r w:rsidRPr="00D32AD2">
              <w:rPr>
                <w:snapToGrid w:val="0"/>
                <w:szCs w:val="20"/>
                <w:lang w:val="ru-RU"/>
              </w:rPr>
              <w:t>Заседания контактных групп, если необходимо</w:t>
            </w:r>
          </w:p>
        </w:tc>
        <w:tc>
          <w:tcPr>
            <w:tcW w:w="2904" w:type="dxa"/>
            <w:tcMar>
              <w:top w:w="115" w:type="dxa"/>
              <w:left w:w="115" w:type="dxa"/>
              <w:bottom w:w="115" w:type="dxa"/>
              <w:right w:w="115" w:type="dxa"/>
            </w:tcMar>
          </w:tcPr>
          <w:p w14:paraId="5B488FFE" w14:textId="50F4B3A7" w:rsidR="008F42C7" w:rsidRPr="00AC549C" w:rsidRDefault="00B51071" w:rsidP="008F42C7">
            <w:pPr>
              <w:pStyle w:val="CBDTableNormal"/>
              <w:spacing w:after="40"/>
              <w:rPr>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p w14:paraId="09C8E283" w14:textId="75FB4E48" w:rsidR="008F42C7" w:rsidRPr="00B51071" w:rsidRDefault="00B51071" w:rsidP="008F42C7">
            <w:pPr>
              <w:pStyle w:val="CBDTableNormal"/>
              <w:tabs>
                <w:tab w:val="clear" w:pos="567"/>
                <w:tab w:val="clear" w:pos="1134"/>
                <w:tab w:val="clear" w:pos="1701"/>
                <w:tab w:val="clear" w:pos="2268"/>
                <w:tab w:val="clear" w:pos="2835"/>
                <w:tab w:val="clear" w:pos="3402"/>
              </w:tabs>
              <w:spacing w:after="40"/>
              <w:rPr>
                <w:snapToGrid w:val="0"/>
                <w:szCs w:val="20"/>
                <w:lang w:val="ru-RU"/>
              </w:rPr>
            </w:pPr>
            <w:r>
              <w:rPr>
                <w:snapToGrid w:val="0"/>
                <w:szCs w:val="20"/>
                <w:lang w:val="ru-RU"/>
              </w:rPr>
              <w:t>или</w:t>
            </w:r>
          </w:p>
          <w:p w14:paraId="5DC10B1C" w14:textId="44FEF5D6" w:rsidR="00C26EBF" w:rsidRPr="002F0367" w:rsidRDefault="00B51071" w:rsidP="008F42C7">
            <w:pPr>
              <w:pStyle w:val="CBDTableNormal"/>
              <w:tabs>
                <w:tab w:val="clear" w:pos="567"/>
                <w:tab w:val="clear" w:pos="1134"/>
                <w:tab w:val="clear" w:pos="1701"/>
                <w:tab w:val="clear" w:pos="2268"/>
                <w:tab w:val="clear" w:pos="2835"/>
                <w:tab w:val="clear" w:pos="3402"/>
              </w:tabs>
              <w:spacing w:after="40"/>
              <w:rPr>
                <w:snapToGrid w:val="0"/>
                <w:szCs w:val="20"/>
              </w:rPr>
            </w:pPr>
            <w:r w:rsidRPr="00D32AD2">
              <w:rPr>
                <w:snapToGrid w:val="0"/>
                <w:szCs w:val="20"/>
                <w:lang w:val="ru-RU"/>
              </w:rPr>
              <w:t>Заседания контактных групп, если необходимо</w:t>
            </w:r>
          </w:p>
        </w:tc>
        <w:tc>
          <w:tcPr>
            <w:tcW w:w="2615" w:type="dxa"/>
          </w:tcPr>
          <w:p w14:paraId="51D41AF8" w14:textId="19565034" w:rsidR="00C26EBF" w:rsidRPr="002F0367" w:rsidRDefault="00D32AD2" w:rsidP="002B739B">
            <w:pPr>
              <w:pStyle w:val="CBDTableNormal"/>
              <w:spacing w:after="40"/>
              <w:rPr>
                <w:snapToGrid w:val="0"/>
                <w:szCs w:val="20"/>
              </w:rPr>
            </w:pPr>
            <w:r w:rsidRPr="00D32AD2">
              <w:rPr>
                <w:snapToGrid w:val="0"/>
                <w:szCs w:val="20"/>
                <w:lang w:val="ru-RU"/>
              </w:rPr>
              <w:t>Заседания контактных групп, если необходимо</w:t>
            </w:r>
          </w:p>
        </w:tc>
      </w:tr>
      <w:tr w:rsidR="00C26EBF" w:rsidRPr="00495BB0" w14:paraId="06346D9E" w14:textId="77777777" w:rsidTr="00776527">
        <w:trPr>
          <w:cantSplit/>
        </w:trPr>
        <w:tc>
          <w:tcPr>
            <w:tcW w:w="1478" w:type="dxa"/>
            <w:tcMar>
              <w:top w:w="115" w:type="dxa"/>
              <w:left w:w="115" w:type="dxa"/>
              <w:bottom w:w="115" w:type="dxa"/>
              <w:right w:w="115" w:type="dxa"/>
            </w:tcMar>
          </w:tcPr>
          <w:p w14:paraId="10DB4EE4" w14:textId="28CB1515" w:rsidR="00C26EBF" w:rsidRPr="00A1713B" w:rsidRDefault="00A1713B" w:rsidP="002B739B">
            <w:pPr>
              <w:pStyle w:val="CBDTableNormal"/>
              <w:spacing w:after="40"/>
              <w:rPr>
                <w:b/>
                <w:snapToGrid w:val="0"/>
                <w:szCs w:val="20"/>
                <w:lang w:val="ru-RU"/>
              </w:rPr>
            </w:pPr>
            <w:r>
              <w:rPr>
                <w:b/>
                <w:snapToGrid w:val="0"/>
                <w:szCs w:val="20"/>
                <w:lang w:val="ru-RU"/>
              </w:rPr>
              <w:t>Пятница</w:t>
            </w:r>
          </w:p>
          <w:p w14:paraId="486E3368" w14:textId="458D8D56" w:rsidR="00C26EBF" w:rsidRPr="002F0367" w:rsidRDefault="00A1713B" w:rsidP="00C26EBF">
            <w:pPr>
              <w:pStyle w:val="CBDTableNormal"/>
              <w:spacing w:after="40"/>
              <w:rPr>
                <w:bCs/>
                <w:snapToGrid w:val="0"/>
                <w:szCs w:val="20"/>
              </w:rPr>
            </w:pPr>
            <w:r>
              <w:rPr>
                <w:bCs/>
                <w:snapToGrid w:val="0"/>
                <w:szCs w:val="20"/>
              </w:rPr>
              <w:t xml:space="preserve">7 </w:t>
            </w:r>
            <w:r>
              <w:rPr>
                <w:bCs/>
                <w:snapToGrid w:val="0"/>
                <w:szCs w:val="20"/>
                <w:lang w:val="ru-RU"/>
              </w:rPr>
              <w:t>августа</w:t>
            </w:r>
          </w:p>
          <w:p w14:paraId="774D6C83" w14:textId="6274001F" w:rsidR="00C26EBF" w:rsidRPr="00A1713B" w:rsidRDefault="00C26EBF" w:rsidP="00C26EBF">
            <w:pPr>
              <w:pStyle w:val="CBDTableNormal"/>
              <w:spacing w:after="40"/>
              <w:rPr>
                <w:b/>
                <w:snapToGrid w:val="0"/>
                <w:szCs w:val="20"/>
                <w:lang w:val="ru-RU"/>
              </w:rPr>
            </w:pPr>
            <w:r w:rsidRPr="002F0367">
              <w:rPr>
                <w:bCs/>
                <w:snapToGrid w:val="0"/>
                <w:szCs w:val="20"/>
              </w:rPr>
              <w:t>2026</w:t>
            </w:r>
            <w:r w:rsidR="00A1713B">
              <w:rPr>
                <w:bCs/>
                <w:snapToGrid w:val="0"/>
                <w:szCs w:val="20"/>
                <w:lang w:val="ru-RU"/>
              </w:rPr>
              <w:t xml:space="preserve"> года</w:t>
            </w:r>
          </w:p>
        </w:tc>
        <w:tc>
          <w:tcPr>
            <w:tcW w:w="2757" w:type="dxa"/>
            <w:tcMar>
              <w:top w:w="115" w:type="dxa"/>
              <w:left w:w="115" w:type="dxa"/>
              <w:bottom w:w="115" w:type="dxa"/>
              <w:right w:w="115" w:type="dxa"/>
            </w:tcMar>
          </w:tcPr>
          <w:p w14:paraId="7048C224" w14:textId="0E836697" w:rsidR="00C26EBF" w:rsidRPr="002F0367" w:rsidRDefault="00B51071" w:rsidP="002B739B">
            <w:pPr>
              <w:pStyle w:val="CBDTableNormal"/>
              <w:tabs>
                <w:tab w:val="clear" w:pos="567"/>
                <w:tab w:val="clear" w:pos="1134"/>
                <w:tab w:val="clear" w:pos="1701"/>
                <w:tab w:val="clear" w:pos="2268"/>
                <w:tab w:val="clear" w:pos="2835"/>
                <w:tab w:val="clear" w:pos="3402"/>
              </w:tabs>
              <w:spacing w:after="40"/>
              <w:rPr>
                <w:snapToGrid w:val="0"/>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tc>
        <w:tc>
          <w:tcPr>
            <w:tcW w:w="2904" w:type="dxa"/>
            <w:tcMar>
              <w:top w:w="115" w:type="dxa"/>
              <w:left w:w="115" w:type="dxa"/>
              <w:bottom w:w="115" w:type="dxa"/>
              <w:right w:w="115" w:type="dxa"/>
            </w:tcMar>
          </w:tcPr>
          <w:p w14:paraId="324CD624" w14:textId="0719EABE" w:rsidR="00C26EBF" w:rsidRPr="002F0367" w:rsidRDefault="00B51071" w:rsidP="00C26EBF">
            <w:pPr>
              <w:pStyle w:val="CBDTableNormal"/>
              <w:tabs>
                <w:tab w:val="clear" w:pos="567"/>
                <w:tab w:val="clear" w:pos="1134"/>
                <w:tab w:val="clear" w:pos="1701"/>
                <w:tab w:val="clear" w:pos="2268"/>
                <w:tab w:val="clear" w:pos="2835"/>
                <w:tab w:val="clear" w:pos="3402"/>
              </w:tabs>
              <w:spacing w:after="40"/>
              <w:rPr>
                <w:snapToGrid w:val="0"/>
                <w:szCs w:val="20"/>
              </w:rPr>
            </w:pPr>
            <w:r w:rsidRPr="00D32AD2">
              <w:rPr>
                <w:snapToGrid w:val="0"/>
                <w:szCs w:val="20"/>
                <w:lang w:val="ru-RU"/>
              </w:rPr>
              <w:t>Заседания контактных групп, если необходимо</w:t>
            </w:r>
          </w:p>
        </w:tc>
        <w:tc>
          <w:tcPr>
            <w:tcW w:w="2615" w:type="dxa"/>
          </w:tcPr>
          <w:p w14:paraId="48BFEEAE" w14:textId="2216C692" w:rsidR="00C26EBF" w:rsidRPr="002F0367" w:rsidRDefault="00D32AD2" w:rsidP="002B739B">
            <w:pPr>
              <w:pStyle w:val="CBDTableNormal"/>
              <w:spacing w:after="40"/>
              <w:rPr>
                <w:snapToGrid w:val="0"/>
                <w:szCs w:val="20"/>
              </w:rPr>
            </w:pPr>
            <w:r w:rsidRPr="00D32AD2">
              <w:rPr>
                <w:snapToGrid w:val="0"/>
                <w:szCs w:val="20"/>
                <w:lang w:val="ru-RU"/>
              </w:rPr>
              <w:t>Заседания контактных групп, если необходимо</w:t>
            </w:r>
          </w:p>
        </w:tc>
      </w:tr>
      <w:tr w:rsidR="00342684" w:rsidRPr="00495BB0" w14:paraId="19A34E97" w14:textId="77777777" w:rsidTr="00776527">
        <w:trPr>
          <w:cantSplit/>
        </w:trPr>
        <w:tc>
          <w:tcPr>
            <w:tcW w:w="1478" w:type="dxa"/>
            <w:tcMar>
              <w:top w:w="115" w:type="dxa"/>
              <w:left w:w="115" w:type="dxa"/>
              <w:bottom w:w="115" w:type="dxa"/>
              <w:right w:w="115" w:type="dxa"/>
            </w:tcMar>
          </w:tcPr>
          <w:p w14:paraId="0870E167" w14:textId="23581287" w:rsidR="00342684" w:rsidRPr="00A1713B" w:rsidRDefault="00A1713B" w:rsidP="00342684">
            <w:pPr>
              <w:pStyle w:val="CBDTableNormal"/>
              <w:spacing w:after="40"/>
              <w:rPr>
                <w:b/>
                <w:snapToGrid w:val="0"/>
                <w:szCs w:val="20"/>
                <w:lang w:val="ru-RU"/>
              </w:rPr>
            </w:pPr>
            <w:r>
              <w:rPr>
                <w:b/>
                <w:snapToGrid w:val="0"/>
                <w:szCs w:val="20"/>
                <w:lang w:val="ru-RU"/>
              </w:rPr>
              <w:t>Суббота</w:t>
            </w:r>
          </w:p>
          <w:p w14:paraId="6D83D0C1" w14:textId="75CF2574" w:rsidR="00342684" w:rsidRPr="00A1713B" w:rsidRDefault="00930DA5" w:rsidP="00342684">
            <w:pPr>
              <w:pStyle w:val="CBDTableNormal"/>
              <w:spacing w:after="40"/>
              <w:rPr>
                <w:bCs/>
                <w:snapToGrid w:val="0"/>
                <w:szCs w:val="20"/>
                <w:lang w:val="ru-RU"/>
              </w:rPr>
            </w:pPr>
            <w:r w:rsidRPr="002F0367">
              <w:rPr>
                <w:bCs/>
                <w:snapToGrid w:val="0"/>
                <w:szCs w:val="20"/>
              </w:rPr>
              <w:t>8</w:t>
            </w:r>
            <w:r w:rsidR="00A1713B">
              <w:rPr>
                <w:bCs/>
                <w:snapToGrid w:val="0"/>
                <w:szCs w:val="20"/>
                <w:lang w:val="ru-RU"/>
              </w:rPr>
              <w:t xml:space="preserve"> августа</w:t>
            </w:r>
          </w:p>
          <w:p w14:paraId="2B05D945" w14:textId="26DCD2F8" w:rsidR="00342684" w:rsidRPr="00A1713B" w:rsidRDefault="00342684" w:rsidP="00342684">
            <w:pPr>
              <w:pStyle w:val="CBDTableNormal"/>
              <w:spacing w:after="40"/>
              <w:rPr>
                <w:b/>
                <w:snapToGrid w:val="0"/>
                <w:szCs w:val="20"/>
                <w:lang w:val="ru-RU"/>
              </w:rPr>
            </w:pPr>
            <w:r w:rsidRPr="002F0367">
              <w:rPr>
                <w:bCs/>
                <w:snapToGrid w:val="0"/>
                <w:szCs w:val="20"/>
              </w:rPr>
              <w:t>2026</w:t>
            </w:r>
            <w:r w:rsidR="00A1713B">
              <w:rPr>
                <w:bCs/>
                <w:snapToGrid w:val="0"/>
                <w:szCs w:val="20"/>
                <w:lang w:val="ru-RU"/>
              </w:rPr>
              <w:t xml:space="preserve"> года</w:t>
            </w:r>
          </w:p>
        </w:tc>
        <w:tc>
          <w:tcPr>
            <w:tcW w:w="2757" w:type="dxa"/>
            <w:tcMar>
              <w:top w:w="115" w:type="dxa"/>
              <w:left w:w="115" w:type="dxa"/>
              <w:bottom w:w="115" w:type="dxa"/>
              <w:right w:w="115" w:type="dxa"/>
            </w:tcMar>
          </w:tcPr>
          <w:p w14:paraId="1A6D0203" w14:textId="00382C4B" w:rsidR="00342684" w:rsidRPr="001B580C" w:rsidRDefault="001B580C" w:rsidP="002B739B">
            <w:pPr>
              <w:pStyle w:val="CBDTableNormal"/>
              <w:tabs>
                <w:tab w:val="clear" w:pos="567"/>
                <w:tab w:val="clear" w:pos="1134"/>
                <w:tab w:val="clear" w:pos="1701"/>
                <w:tab w:val="clear" w:pos="2268"/>
                <w:tab w:val="clear" w:pos="2835"/>
                <w:tab w:val="clear" w:pos="3402"/>
              </w:tabs>
              <w:spacing w:after="40"/>
              <w:rPr>
                <w:szCs w:val="20"/>
                <w:lang w:val="ru-RU"/>
              </w:rPr>
            </w:pPr>
            <w:r>
              <w:rPr>
                <w:i/>
                <w:iCs/>
                <w:szCs w:val="20"/>
                <w:lang w:val="ru-RU"/>
              </w:rPr>
              <w:t>День отдыха</w:t>
            </w:r>
          </w:p>
        </w:tc>
        <w:tc>
          <w:tcPr>
            <w:tcW w:w="2904" w:type="dxa"/>
            <w:tcMar>
              <w:top w:w="115" w:type="dxa"/>
              <w:left w:w="115" w:type="dxa"/>
              <w:bottom w:w="115" w:type="dxa"/>
              <w:right w:w="115" w:type="dxa"/>
            </w:tcMar>
          </w:tcPr>
          <w:p w14:paraId="62F2EDAD" w14:textId="17BEACEF" w:rsidR="00342684" w:rsidRPr="002F0367" w:rsidRDefault="001B580C" w:rsidP="00C26EBF">
            <w:pPr>
              <w:pStyle w:val="CBDTableNormal"/>
              <w:tabs>
                <w:tab w:val="clear" w:pos="567"/>
                <w:tab w:val="clear" w:pos="1134"/>
                <w:tab w:val="clear" w:pos="1701"/>
                <w:tab w:val="clear" w:pos="2268"/>
                <w:tab w:val="clear" w:pos="2835"/>
                <w:tab w:val="clear" w:pos="3402"/>
              </w:tabs>
              <w:spacing w:after="40"/>
              <w:rPr>
                <w:snapToGrid w:val="0"/>
                <w:szCs w:val="20"/>
              </w:rPr>
            </w:pPr>
            <w:r>
              <w:rPr>
                <w:i/>
                <w:iCs/>
                <w:szCs w:val="20"/>
                <w:lang w:val="ru-RU"/>
              </w:rPr>
              <w:t>День отдыха</w:t>
            </w:r>
          </w:p>
        </w:tc>
        <w:tc>
          <w:tcPr>
            <w:tcW w:w="2615" w:type="dxa"/>
          </w:tcPr>
          <w:p w14:paraId="1C94F5B8" w14:textId="0472C947" w:rsidR="00342684" w:rsidRPr="00AC549C" w:rsidRDefault="001B580C" w:rsidP="002B739B">
            <w:pPr>
              <w:pStyle w:val="CBDTableNormal"/>
              <w:spacing w:after="40"/>
              <w:rPr>
                <w:i/>
                <w:iCs/>
                <w:snapToGrid w:val="0"/>
                <w:szCs w:val="20"/>
              </w:rPr>
            </w:pPr>
            <w:r>
              <w:rPr>
                <w:i/>
                <w:iCs/>
                <w:szCs w:val="20"/>
                <w:lang w:val="ru-RU"/>
              </w:rPr>
              <w:t>День отдыха</w:t>
            </w:r>
          </w:p>
        </w:tc>
      </w:tr>
      <w:tr w:rsidR="00342684" w:rsidRPr="00495BB0" w14:paraId="0B7F51D5" w14:textId="77777777" w:rsidTr="00776527">
        <w:trPr>
          <w:cantSplit/>
        </w:trPr>
        <w:tc>
          <w:tcPr>
            <w:tcW w:w="1478" w:type="dxa"/>
            <w:tcMar>
              <w:top w:w="115" w:type="dxa"/>
              <w:left w:w="115" w:type="dxa"/>
              <w:bottom w:w="115" w:type="dxa"/>
              <w:right w:w="115" w:type="dxa"/>
            </w:tcMar>
          </w:tcPr>
          <w:p w14:paraId="60168282" w14:textId="14395D64" w:rsidR="00930DA5" w:rsidRPr="00776527" w:rsidRDefault="00776527" w:rsidP="00930DA5">
            <w:pPr>
              <w:pStyle w:val="CBDTableNormal"/>
              <w:spacing w:after="40"/>
              <w:rPr>
                <w:b/>
                <w:snapToGrid w:val="0"/>
                <w:szCs w:val="20"/>
                <w:lang w:val="ru-RU"/>
              </w:rPr>
            </w:pPr>
            <w:r>
              <w:rPr>
                <w:b/>
                <w:snapToGrid w:val="0"/>
                <w:szCs w:val="20"/>
                <w:lang w:val="ru-RU"/>
              </w:rPr>
              <w:t>Воскресенье</w:t>
            </w:r>
          </w:p>
          <w:p w14:paraId="5A99ABC3" w14:textId="306CF7C0" w:rsidR="00930DA5" w:rsidRPr="00776527" w:rsidRDefault="00776527" w:rsidP="00930DA5">
            <w:pPr>
              <w:pStyle w:val="CBDTableNormal"/>
              <w:spacing w:after="40"/>
              <w:rPr>
                <w:bCs/>
                <w:snapToGrid w:val="0"/>
                <w:szCs w:val="20"/>
                <w:lang w:val="ru-RU"/>
              </w:rPr>
            </w:pPr>
            <w:r>
              <w:rPr>
                <w:bCs/>
                <w:snapToGrid w:val="0"/>
                <w:szCs w:val="20"/>
              </w:rPr>
              <w:t xml:space="preserve">9 </w:t>
            </w:r>
            <w:r>
              <w:rPr>
                <w:bCs/>
                <w:snapToGrid w:val="0"/>
                <w:szCs w:val="20"/>
                <w:lang w:val="ru-RU"/>
              </w:rPr>
              <w:t>августа</w:t>
            </w:r>
          </w:p>
          <w:p w14:paraId="3C608DD8" w14:textId="2C78860E" w:rsidR="00342684" w:rsidRPr="00776527" w:rsidRDefault="00930DA5" w:rsidP="00930DA5">
            <w:pPr>
              <w:pStyle w:val="CBDTableNormal"/>
              <w:spacing w:after="40"/>
              <w:rPr>
                <w:b/>
                <w:snapToGrid w:val="0"/>
                <w:szCs w:val="20"/>
                <w:lang w:val="ru-RU"/>
              </w:rPr>
            </w:pPr>
            <w:r w:rsidRPr="002F0367">
              <w:rPr>
                <w:bCs/>
                <w:snapToGrid w:val="0"/>
                <w:szCs w:val="20"/>
              </w:rPr>
              <w:t>2026</w:t>
            </w:r>
            <w:r w:rsidR="00776527">
              <w:rPr>
                <w:bCs/>
                <w:snapToGrid w:val="0"/>
                <w:szCs w:val="20"/>
                <w:lang w:val="ru-RU"/>
              </w:rPr>
              <w:t xml:space="preserve"> года</w:t>
            </w:r>
          </w:p>
        </w:tc>
        <w:tc>
          <w:tcPr>
            <w:tcW w:w="2757" w:type="dxa"/>
            <w:tcMar>
              <w:top w:w="115" w:type="dxa"/>
              <w:left w:w="115" w:type="dxa"/>
              <w:bottom w:w="115" w:type="dxa"/>
              <w:right w:w="115" w:type="dxa"/>
            </w:tcMar>
          </w:tcPr>
          <w:p w14:paraId="5F2E6E3C" w14:textId="6F95E9F8" w:rsidR="00342684" w:rsidRPr="00AC549C" w:rsidRDefault="00B51071" w:rsidP="002B739B">
            <w:pPr>
              <w:pStyle w:val="CBDTableNormal"/>
              <w:tabs>
                <w:tab w:val="clear" w:pos="567"/>
                <w:tab w:val="clear" w:pos="1134"/>
                <w:tab w:val="clear" w:pos="1701"/>
                <w:tab w:val="clear" w:pos="2268"/>
                <w:tab w:val="clear" w:pos="2835"/>
                <w:tab w:val="clear" w:pos="3402"/>
              </w:tabs>
              <w:spacing w:after="40"/>
              <w:rPr>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tc>
        <w:tc>
          <w:tcPr>
            <w:tcW w:w="2904" w:type="dxa"/>
            <w:tcMar>
              <w:top w:w="115" w:type="dxa"/>
              <w:left w:w="115" w:type="dxa"/>
              <w:bottom w:w="115" w:type="dxa"/>
              <w:right w:w="115" w:type="dxa"/>
            </w:tcMar>
          </w:tcPr>
          <w:p w14:paraId="1347DAAD" w14:textId="67CF7361" w:rsidR="00342684" w:rsidRPr="002F0367" w:rsidRDefault="00B51071" w:rsidP="00C26EBF">
            <w:pPr>
              <w:pStyle w:val="CBDTableNormal"/>
              <w:tabs>
                <w:tab w:val="clear" w:pos="567"/>
                <w:tab w:val="clear" w:pos="1134"/>
                <w:tab w:val="clear" w:pos="1701"/>
                <w:tab w:val="clear" w:pos="2268"/>
                <w:tab w:val="clear" w:pos="2835"/>
                <w:tab w:val="clear" w:pos="3402"/>
              </w:tabs>
              <w:spacing w:after="40"/>
              <w:rPr>
                <w:snapToGrid w:val="0"/>
                <w:szCs w:val="20"/>
              </w:rPr>
            </w:pPr>
            <w:r w:rsidRPr="00D32AD2">
              <w:rPr>
                <w:snapToGrid w:val="0"/>
                <w:szCs w:val="20"/>
                <w:lang w:val="ru-RU"/>
              </w:rPr>
              <w:t>Заседания контактных групп, если необходимо</w:t>
            </w:r>
          </w:p>
        </w:tc>
        <w:tc>
          <w:tcPr>
            <w:tcW w:w="2615" w:type="dxa"/>
          </w:tcPr>
          <w:p w14:paraId="469CE162" w14:textId="4D0D96CD" w:rsidR="00342684" w:rsidRPr="002F0367" w:rsidRDefault="00D32AD2" w:rsidP="002B739B">
            <w:pPr>
              <w:pStyle w:val="CBDTableNormal"/>
              <w:spacing w:after="40"/>
              <w:rPr>
                <w:snapToGrid w:val="0"/>
                <w:szCs w:val="20"/>
              </w:rPr>
            </w:pPr>
            <w:r w:rsidRPr="00D32AD2">
              <w:rPr>
                <w:snapToGrid w:val="0"/>
                <w:szCs w:val="20"/>
                <w:lang w:val="ru-RU"/>
              </w:rPr>
              <w:t>Заседания контактных групп, если необходимо</w:t>
            </w:r>
          </w:p>
        </w:tc>
      </w:tr>
      <w:tr w:rsidR="00C26EBF" w:rsidRPr="00495BB0" w14:paraId="4DDFC9EB" w14:textId="77777777" w:rsidTr="00776527">
        <w:trPr>
          <w:cantSplit/>
        </w:trPr>
        <w:tc>
          <w:tcPr>
            <w:tcW w:w="1478" w:type="dxa"/>
            <w:tcMar>
              <w:top w:w="115" w:type="dxa"/>
              <w:left w:w="115" w:type="dxa"/>
              <w:bottom w:w="115" w:type="dxa"/>
              <w:right w:w="115" w:type="dxa"/>
            </w:tcMar>
          </w:tcPr>
          <w:p w14:paraId="07F81BEE" w14:textId="2F2DFD21" w:rsidR="00C26EBF" w:rsidRPr="00776527" w:rsidRDefault="00776527" w:rsidP="002B739B">
            <w:pPr>
              <w:pStyle w:val="CBDTableNormal"/>
              <w:spacing w:after="40"/>
              <w:rPr>
                <w:b/>
                <w:snapToGrid w:val="0"/>
                <w:szCs w:val="20"/>
                <w:lang w:val="ru-RU"/>
              </w:rPr>
            </w:pPr>
            <w:r>
              <w:rPr>
                <w:b/>
                <w:snapToGrid w:val="0"/>
                <w:szCs w:val="20"/>
                <w:lang w:val="ru-RU"/>
              </w:rPr>
              <w:t>Понедельник</w:t>
            </w:r>
          </w:p>
          <w:p w14:paraId="54542B10" w14:textId="7F847F3C" w:rsidR="00C26EBF" w:rsidRPr="002F0367" w:rsidRDefault="00776527" w:rsidP="00C26EBF">
            <w:pPr>
              <w:pStyle w:val="CBDTableNormal"/>
              <w:spacing w:after="40"/>
              <w:rPr>
                <w:bCs/>
                <w:snapToGrid w:val="0"/>
                <w:szCs w:val="20"/>
              </w:rPr>
            </w:pPr>
            <w:r>
              <w:rPr>
                <w:bCs/>
                <w:snapToGrid w:val="0"/>
                <w:szCs w:val="20"/>
              </w:rPr>
              <w:t xml:space="preserve">10 </w:t>
            </w:r>
            <w:r>
              <w:rPr>
                <w:bCs/>
                <w:snapToGrid w:val="0"/>
                <w:szCs w:val="20"/>
                <w:lang w:val="ru-RU"/>
              </w:rPr>
              <w:t>августа</w:t>
            </w:r>
          </w:p>
          <w:p w14:paraId="3B9D5639" w14:textId="19122DAA" w:rsidR="00C26EBF" w:rsidRPr="00776527" w:rsidRDefault="00C26EBF" w:rsidP="00C26EBF">
            <w:pPr>
              <w:pStyle w:val="CBDTableNormal"/>
              <w:spacing w:after="40"/>
              <w:rPr>
                <w:b/>
                <w:snapToGrid w:val="0"/>
                <w:szCs w:val="20"/>
                <w:lang w:val="ru-RU"/>
              </w:rPr>
            </w:pPr>
            <w:r w:rsidRPr="002F0367">
              <w:rPr>
                <w:bCs/>
                <w:snapToGrid w:val="0"/>
                <w:szCs w:val="20"/>
              </w:rPr>
              <w:t>2026</w:t>
            </w:r>
            <w:r w:rsidR="00776527">
              <w:rPr>
                <w:bCs/>
                <w:snapToGrid w:val="0"/>
                <w:szCs w:val="20"/>
                <w:lang w:val="ru-RU"/>
              </w:rPr>
              <w:t xml:space="preserve"> года</w:t>
            </w:r>
          </w:p>
        </w:tc>
        <w:tc>
          <w:tcPr>
            <w:tcW w:w="2757" w:type="dxa"/>
            <w:tcMar>
              <w:top w:w="115" w:type="dxa"/>
              <w:left w:w="115" w:type="dxa"/>
              <w:bottom w:w="115" w:type="dxa"/>
              <w:right w:w="115" w:type="dxa"/>
            </w:tcMar>
          </w:tcPr>
          <w:p w14:paraId="0510FBE4" w14:textId="77777777" w:rsidR="00B51071" w:rsidRPr="00AC549C" w:rsidRDefault="00B51071" w:rsidP="00B51071">
            <w:pPr>
              <w:pStyle w:val="CBDTableNormal"/>
              <w:spacing w:after="40"/>
              <w:rPr>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p w14:paraId="779C091B" w14:textId="77777777" w:rsidR="00B51071" w:rsidRPr="00B51071" w:rsidRDefault="00B51071" w:rsidP="00B51071">
            <w:pPr>
              <w:pStyle w:val="CBDTableNormal"/>
              <w:tabs>
                <w:tab w:val="clear" w:pos="567"/>
                <w:tab w:val="clear" w:pos="1134"/>
                <w:tab w:val="clear" w:pos="1701"/>
                <w:tab w:val="clear" w:pos="2268"/>
                <w:tab w:val="clear" w:pos="2835"/>
                <w:tab w:val="clear" w:pos="3402"/>
              </w:tabs>
              <w:spacing w:after="40"/>
              <w:rPr>
                <w:snapToGrid w:val="0"/>
                <w:szCs w:val="20"/>
                <w:lang w:val="ru-RU"/>
              </w:rPr>
            </w:pPr>
            <w:r>
              <w:rPr>
                <w:snapToGrid w:val="0"/>
                <w:szCs w:val="20"/>
                <w:lang w:val="ru-RU"/>
              </w:rPr>
              <w:t>или</w:t>
            </w:r>
          </w:p>
          <w:p w14:paraId="1E01974F" w14:textId="032A9A0C" w:rsidR="00C26EBF" w:rsidRPr="002F0367" w:rsidRDefault="00B51071" w:rsidP="00B51071">
            <w:pPr>
              <w:pStyle w:val="CBDTableNormal"/>
              <w:spacing w:after="40"/>
              <w:rPr>
                <w:snapToGrid w:val="0"/>
                <w:szCs w:val="20"/>
              </w:rPr>
            </w:pPr>
            <w:r w:rsidRPr="00D32AD2">
              <w:rPr>
                <w:snapToGrid w:val="0"/>
                <w:szCs w:val="20"/>
                <w:lang w:val="ru-RU"/>
              </w:rPr>
              <w:t>Заседания контактных групп, если необходимо</w:t>
            </w:r>
          </w:p>
        </w:tc>
        <w:tc>
          <w:tcPr>
            <w:tcW w:w="2904" w:type="dxa"/>
            <w:tcMar>
              <w:top w:w="115" w:type="dxa"/>
              <w:left w:w="115" w:type="dxa"/>
              <w:bottom w:w="115" w:type="dxa"/>
              <w:right w:w="115" w:type="dxa"/>
            </w:tcMar>
          </w:tcPr>
          <w:p w14:paraId="6217EF06" w14:textId="77777777" w:rsidR="00B51071" w:rsidRPr="00AC549C" w:rsidRDefault="00B51071" w:rsidP="00B51071">
            <w:pPr>
              <w:pStyle w:val="CBDTableNormal"/>
              <w:spacing w:after="40"/>
              <w:rPr>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p w14:paraId="4B39A11B" w14:textId="77777777" w:rsidR="00B51071" w:rsidRPr="00B51071" w:rsidRDefault="00B51071" w:rsidP="00B51071">
            <w:pPr>
              <w:pStyle w:val="CBDTableNormal"/>
              <w:tabs>
                <w:tab w:val="clear" w:pos="567"/>
                <w:tab w:val="clear" w:pos="1134"/>
                <w:tab w:val="clear" w:pos="1701"/>
                <w:tab w:val="clear" w:pos="2268"/>
                <w:tab w:val="clear" w:pos="2835"/>
                <w:tab w:val="clear" w:pos="3402"/>
              </w:tabs>
              <w:spacing w:after="40"/>
              <w:rPr>
                <w:snapToGrid w:val="0"/>
                <w:szCs w:val="20"/>
                <w:lang w:val="ru-RU"/>
              </w:rPr>
            </w:pPr>
            <w:r>
              <w:rPr>
                <w:snapToGrid w:val="0"/>
                <w:szCs w:val="20"/>
                <w:lang w:val="ru-RU"/>
              </w:rPr>
              <w:t>или</w:t>
            </w:r>
          </w:p>
          <w:p w14:paraId="3E1679EE" w14:textId="5B4BED4B" w:rsidR="00C26EBF" w:rsidRPr="002F0367" w:rsidRDefault="00B51071" w:rsidP="00B51071">
            <w:pPr>
              <w:pStyle w:val="CBDTableNormal"/>
              <w:spacing w:after="40"/>
              <w:rPr>
                <w:snapToGrid w:val="0"/>
                <w:szCs w:val="20"/>
              </w:rPr>
            </w:pPr>
            <w:r w:rsidRPr="00D32AD2">
              <w:rPr>
                <w:snapToGrid w:val="0"/>
                <w:szCs w:val="20"/>
                <w:lang w:val="ru-RU"/>
              </w:rPr>
              <w:t>Заседания контактных групп, если необходимо</w:t>
            </w:r>
            <w:r w:rsidRPr="00AC549C">
              <w:rPr>
                <w:szCs w:val="20"/>
              </w:rPr>
              <w:t xml:space="preserve"> </w:t>
            </w:r>
          </w:p>
        </w:tc>
        <w:tc>
          <w:tcPr>
            <w:tcW w:w="2615" w:type="dxa"/>
          </w:tcPr>
          <w:p w14:paraId="7F507D31" w14:textId="49CCDA8F" w:rsidR="00C26EBF" w:rsidRPr="002F0367" w:rsidRDefault="00D32AD2" w:rsidP="002B739B">
            <w:pPr>
              <w:pStyle w:val="CBDTableNormal"/>
              <w:spacing w:after="40"/>
              <w:rPr>
                <w:snapToGrid w:val="0"/>
                <w:szCs w:val="20"/>
              </w:rPr>
            </w:pPr>
            <w:r w:rsidRPr="00D32AD2">
              <w:rPr>
                <w:snapToGrid w:val="0"/>
                <w:szCs w:val="20"/>
                <w:lang w:val="ru-RU"/>
              </w:rPr>
              <w:t>Заседания контактных групп, если необходимо</w:t>
            </w:r>
          </w:p>
        </w:tc>
      </w:tr>
      <w:tr w:rsidR="005612F0" w:rsidRPr="00495BB0" w14:paraId="475579A5" w14:textId="77777777" w:rsidTr="00776527">
        <w:trPr>
          <w:cantSplit/>
        </w:trPr>
        <w:tc>
          <w:tcPr>
            <w:tcW w:w="1478" w:type="dxa"/>
            <w:tcMar>
              <w:top w:w="115" w:type="dxa"/>
              <w:left w:w="115" w:type="dxa"/>
              <w:bottom w:w="115" w:type="dxa"/>
              <w:right w:w="115" w:type="dxa"/>
            </w:tcMar>
          </w:tcPr>
          <w:p w14:paraId="1C48AB7A" w14:textId="3D2704C5" w:rsidR="005612F0" w:rsidRPr="00776527" w:rsidRDefault="00776527" w:rsidP="005612F0">
            <w:pPr>
              <w:pStyle w:val="CBDTableNormal"/>
              <w:spacing w:after="40"/>
              <w:rPr>
                <w:b/>
                <w:snapToGrid w:val="0"/>
                <w:szCs w:val="20"/>
                <w:lang w:val="ru-RU"/>
              </w:rPr>
            </w:pPr>
            <w:r>
              <w:rPr>
                <w:b/>
                <w:snapToGrid w:val="0"/>
                <w:szCs w:val="20"/>
                <w:lang w:val="ru-RU"/>
              </w:rPr>
              <w:t>Вторник</w:t>
            </w:r>
          </w:p>
          <w:p w14:paraId="2AE71E9E" w14:textId="0EFCF5AE" w:rsidR="005612F0" w:rsidRPr="00776527" w:rsidRDefault="005612F0" w:rsidP="005612F0">
            <w:pPr>
              <w:pStyle w:val="CBDTableNormal"/>
              <w:spacing w:after="40"/>
              <w:rPr>
                <w:bCs/>
                <w:snapToGrid w:val="0"/>
                <w:szCs w:val="20"/>
                <w:lang w:val="ru-RU"/>
              </w:rPr>
            </w:pPr>
            <w:r w:rsidRPr="002F0367">
              <w:rPr>
                <w:bCs/>
                <w:snapToGrid w:val="0"/>
                <w:szCs w:val="20"/>
              </w:rPr>
              <w:t>11</w:t>
            </w:r>
            <w:r w:rsidR="00776527">
              <w:rPr>
                <w:bCs/>
                <w:snapToGrid w:val="0"/>
                <w:szCs w:val="20"/>
                <w:lang w:val="ru-RU"/>
              </w:rPr>
              <w:t xml:space="preserve"> августа</w:t>
            </w:r>
          </w:p>
          <w:p w14:paraId="5E7858AA" w14:textId="1969BCE6" w:rsidR="005612F0" w:rsidRPr="00776527" w:rsidRDefault="005612F0" w:rsidP="005612F0">
            <w:pPr>
              <w:pStyle w:val="CBDTableNormal"/>
              <w:spacing w:after="40"/>
              <w:rPr>
                <w:b/>
                <w:snapToGrid w:val="0"/>
                <w:szCs w:val="20"/>
                <w:lang w:val="ru-RU"/>
              </w:rPr>
            </w:pPr>
            <w:r w:rsidRPr="002F0367">
              <w:rPr>
                <w:bCs/>
                <w:snapToGrid w:val="0"/>
                <w:szCs w:val="20"/>
              </w:rPr>
              <w:t>2026</w:t>
            </w:r>
            <w:r w:rsidR="00776527">
              <w:rPr>
                <w:bCs/>
                <w:snapToGrid w:val="0"/>
                <w:szCs w:val="20"/>
                <w:lang w:val="ru-RU"/>
              </w:rPr>
              <w:t xml:space="preserve"> года</w:t>
            </w:r>
          </w:p>
        </w:tc>
        <w:tc>
          <w:tcPr>
            <w:tcW w:w="2757" w:type="dxa"/>
            <w:tcMar>
              <w:top w:w="115" w:type="dxa"/>
              <w:left w:w="115" w:type="dxa"/>
              <w:bottom w:w="115" w:type="dxa"/>
              <w:right w:w="115" w:type="dxa"/>
            </w:tcMar>
          </w:tcPr>
          <w:p w14:paraId="3E8B45DD" w14:textId="7F17BC39" w:rsidR="00B51071" w:rsidRPr="00AC549C" w:rsidRDefault="00B51071" w:rsidP="00B51071">
            <w:pPr>
              <w:pStyle w:val="CBDTableNormal"/>
              <w:spacing w:after="40"/>
              <w:rPr>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p w14:paraId="49EE6D9D" w14:textId="53B6874C" w:rsidR="005612F0" w:rsidRPr="002F0367" w:rsidRDefault="005612F0" w:rsidP="005612F0">
            <w:pPr>
              <w:pStyle w:val="CBDTableNormal"/>
              <w:tabs>
                <w:tab w:val="clear" w:pos="567"/>
                <w:tab w:val="clear" w:pos="1134"/>
                <w:tab w:val="clear" w:pos="1701"/>
                <w:tab w:val="clear" w:pos="2268"/>
                <w:tab w:val="clear" w:pos="2835"/>
                <w:tab w:val="clear" w:pos="3402"/>
              </w:tabs>
              <w:spacing w:after="40"/>
              <w:rPr>
                <w:snapToGrid w:val="0"/>
                <w:szCs w:val="20"/>
              </w:rPr>
            </w:pPr>
          </w:p>
        </w:tc>
        <w:tc>
          <w:tcPr>
            <w:tcW w:w="2904" w:type="dxa"/>
            <w:tcMar>
              <w:top w:w="115" w:type="dxa"/>
              <w:left w:w="115" w:type="dxa"/>
              <w:bottom w:w="115" w:type="dxa"/>
              <w:right w:w="115" w:type="dxa"/>
            </w:tcMar>
          </w:tcPr>
          <w:p w14:paraId="4090237C" w14:textId="14365BF9" w:rsidR="00B51071" w:rsidRPr="00AC549C" w:rsidRDefault="00B51071" w:rsidP="00B51071">
            <w:pPr>
              <w:pStyle w:val="CBDTableNormal"/>
              <w:spacing w:after="40"/>
              <w:rPr>
                <w:szCs w:val="20"/>
              </w:rPr>
            </w:pPr>
            <w:proofErr w:type="spellStart"/>
            <w:r w:rsidRPr="00B51071">
              <w:rPr>
                <w:szCs w:val="20"/>
              </w:rPr>
              <w:t>Рассмотрение</w:t>
            </w:r>
            <w:proofErr w:type="spellEnd"/>
            <w:r w:rsidRPr="00B51071">
              <w:rPr>
                <w:szCs w:val="20"/>
              </w:rPr>
              <w:t xml:space="preserve"> </w:t>
            </w:r>
            <w:proofErr w:type="spellStart"/>
            <w:r w:rsidRPr="00B51071">
              <w:rPr>
                <w:szCs w:val="20"/>
              </w:rPr>
              <w:t>документов</w:t>
            </w:r>
            <w:proofErr w:type="spellEnd"/>
            <w:r w:rsidRPr="00B51071">
              <w:rPr>
                <w:szCs w:val="20"/>
              </w:rPr>
              <w:t xml:space="preserve"> </w:t>
            </w:r>
            <w:proofErr w:type="spellStart"/>
            <w:r w:rsidRPr="00B51071">
              <w:rPr>
                <w:szCs w:val="20"/>
              </w:rPr>
              <w:t>зала</w:t>
            </w:r>
            <w:proofErr w:type="spellEnd"/>
            <w:r w:rsidRPr="00B51071">
              <w:rPr>
                <w:szCs w:val="20"/>
              </w:rPr>
              <w:t xml:space="preserve"> </w:t>
            </w:r>
            <w:proofErr w:type="spellStart"/>
            <w:r w:rsidRPr="00B51071">
              <w:rPr>
                <w:szCs w:val="20"/>
              </w:rPr>
              <w:t>заседаний</w:t>
            </w:r>
            <w:proofErr w:type="spellEnd"/>
          </w:p>
          <w:p w14:paraId="5AF0038A" w14:textId="367A9C08" w:rsidR="005612F0" w:rsidRPr="002F0367" w:rsidRDefault="005612F0" w:rsidP="005612F0">
            <w:pPr>
              <w:pStyle w:val="CBDTableNormal"/>
              <w:tabs>
                <w:tab w:val="clear" w:pos="567"/>
                <w:tab w:val="clear" w:pos="1134"/>
                <w:tab w:val="clear" w:pos="1701"/>
                <w:tab w:val="clear" w:pos="2268"/>
                <w:tab w:val="clear" w:pos="2835"/>
                <w:tab w:val="clear" w:pos="3402"/>
              </w:tabs>
              <w:spacing w:after="40"/>
              <w:rPr>
                <w:snapToGrid w:val="0"/>
                <w:szCs w:val="20"/>
              </w:rPr>
            </w:pPr>
          </w:p>
        </w:tc>
        <w:tc>
          <w:tcPr>
            <w:tcW w:w="2615" w:type="dxa"/>
          </w:tcPr>
          <w:p w14:paraId="44C4A75D" w14:textId="6B9BA3AC" w:rsidR="005612F0" w:rsidRPr="002F0367" w:rsidRDefault="00D32AD2" w:rsidP="005612F0">
            <w:pPr>
              <w:pStyle w:val="CBDTableNormal"/>
              <w:spacing w:after="40"/>
              <w:rPr>
                <w:snapToGrid w:val="0"/>
                <w:szCs w:val="20"/>
              </w:rPr>
            </w:pPr>
            <w:r w:rsidRPr="00D32AD2">
              <w:rPr>
                <w:snapToGrid w:val="0"/>
                <w:szCs w:val="20"/>
                <w:lang w:val="ru-RU"/>
              </w:rPr>
              <w:t>Заседания контактных групп, если необходимо</w:t>
            </w:r>
          </w:p>
        </w:tc>
      </w:tr>
      <w:tr w:rsidR="005612F0" w:rsidRPr="00495BB0" w14:paraId="747E9D25" w14:textId="77777777" w:rsidTr="00776527">
        <w:trPr>
          <w:cantSplit/>
        </w:trPr>
        <w:tc>
          <w:tcPr>
            <w:tcW w:w="1478" w:type="dxa"/>
            <w:tcMar>
              <w:top w:w="115" w:type="dxa"/>
              <w:left w:w="115" w:type="dxa"/>
              <w:bottom w:w="115" w:type="dxa"/>
              <w:right w:w="115" w:type="dxa"/>
            </w:tcMar>
          </w:tcPr>
          <w:p w14:paraId="2CF77986" w14:textId="47322A15" w:rsidR="005612F0" w:rsidRPr="00776527" w:rsidRDefault="00776527" w:rsidP="005612F0">
            <w:pPr>
              <w:pStyle w:val="CBDTableNormal"/>
              <w:spacing w:after="40"/>
              <w:rPr>
                <w:b/>
                <w:snapToGrid w:val="0"/>
                <w:szCs w:val="20"/>
                <w:lang w:val="ru-RU"/>
              </w:rPr>
            </w:pPr>
            <w:r>
              <w:rPr>
                <w:b/>
                <w:snapToGrid w:val="0"/>
                <w:szCs w:val="20"/>
                <w:lang w:val="ru-RU"/>
              </w:rPr>
              <w:lastRenderedPageBreak/>
              <w:t>Среда</w:t>
            </w:r>
          </w:p>
          <w:p w14:paraId="2CFDD1B0" w14:textId="72B9EA67" w:rsidR="005612F0" w:rsidRPr="002F0367" w:rsidRDefault="00776527" w:rsidP="005612F0">
            <w:pPr>
              <w:pStyle w:val="CBDTableNormal"/>
              <w:spacing w:after="40"/>
              <w:rPr>
                <w:bCs/>
                <w:snapToGrid w:val="0"/>
                <w:szCs w:val="20"/>
              </w:rPr>
            </w:pPr>
            <w:r>
              <w:rPr>
                <w:bCs/>
                <w:snapToGrid w:val="0"/>
                <w:szCs w:val="20"/>
              </w:rPr>
              <w:t xml:space="preserve">12 </w:t>
            </w:r>
            <w:r>
              <w:rPr>
                <w:bCs/>
                <w:snapToGrid w:val="0"/>
                <w:szCs w:val="20"/>
                <w:lang w:val="ru-RU"/>
              </w:rPr>
              <w:t>августа</w:t>
            </w:r>
          </w:p>
          <w:p w14:paraId="6F58406C" w14:textId="61626987" w:rsidR="005612F0" w:rsidRPr="00776527" w:rsidRDefault="005612F0" w:rsidP="005612F0">
            <w:pPr>
              <w:pStyle w:val="CBDTableNormal"/>
              <w:spacing w:after="40"/>
              <w:rPr>
                <w:snapToGrid w:val="0"/>
                <w:szCs w:val="20"/>
                <w:lang w:val="ru-RU"/>
              </w:rPr>
            </w:pPr>
            <w:r w:rsidRPr="002F0367">
              <w:rPr>
                <w:bCs/>
                <w:snapToGrid w:val="0"/>
                <w:szCs w:val="20"/>
              </w:rPr>
              <w:t>2026</w:t>
            </w:r>
            <w:r w:rsidR="00776527">
              <w:rPr>
                <w:bCs/>
                <w:snapToGrid w:val="0"/>
                <w:szCs w:val="20"/>
                <w:lang w:val="ru-RU"/>
              </w:rPr>
              <w:t xml:space="preserve"> года</w:t>
            </w:r>
          </w:p>
        </w:tc>
        <w:tc>
          <w:tcPr>
            <w:tcW w:w="2757" w:type="dxa"/>
            <w:tcMar>
              <w:top w:w="115" w:type="dxa"/>
              <w:left w:w="115" w:type="dxa"/>
              <w:bottom w:w="115" w:type="dxa"/>
              <w:right w:w="115" w:type="dxa"/>
            </w:tcMar>
          </w:tcPr>
          <w:p w14:paraId="27AC5BA8" w14:textId="5C1DF194" w:rsidR="005612F0" w:rsidRPr="002F0367" w:rsidRDefault="00893D49" w:rsidP="00893D49">
            <w:pPr>
              <w:pStyle w:val="CBDTableNormal"/>
              <w:spacing w:after="40"/>
              <w:rPr>
                <w:snapToGrid w:val="0"/>
                <w:szCs w:val="20"/>
              </w:rPr>
            </w:pPr>
            <w:r>
              <w:rPr>
                <w:snapToGrid w:val="0"/>
                <w:szCs w:val="20"/>
                <w:lang w:val="ru-RU"/>
              </w:rPr>
              <w:t>Вопросы, рассмотрение которых было отложено</w:t>
            </w:r>
          </w:p>
        </w:tc>
        <w:tc>
          <w:tcPr>
            <w:tcW w:w="2904" w:type="dxa"/>
            <w:tcMar>
              <w:top w:w="115" w:type="dxa"/>
              <w:left w:w="115" w:type="dxa"/>
              <w:bottom w:w="115" w:type="dxa"/>
              <w:right w:w="115" w:type="dxa"/>
            </w:tcMar>
          </w:tcPr>
          <w:p w14:paraId="2D2E3D9A" w14:textId="45BC5A8A" w:rsidR="005612F0" w:rsidRPr="00893D49" w:rsidRDefault="00B51071"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lang w:val="ru-RU"/>
              </w:rPr>
            </w:pPr>
            <w:r>
              <w:rPr>
                <w:snapToGrid w:val="0"/>
                <w:szCs w:val="20"/>
                <w:lang w:val="ru-RU"/>
              </w:rPr>
              <w:t>Пункт</w:t>
            </w:r>
            <w:r w:rsidR="00893D49">
              <w:rPr>
                <w:snapToGrid w:val="0"/>
                <w:szCs w:val="20"/>
              </w:rPr>
              <w:t xml:space="preserve"> 15. </w:t>
            </w:r>
            <w:r w:rsidR="00893D49">
              <w:rPr>
                <w:snapToGrid w:val="0"/>
                <w:szCs w:val="20"/>
                <w:lang w:val="ru-RU"/>
              </w:rPr>
              <w:t>Прочие вопросы</w:t>
            </w:r>
          </w:p>
          <w:p w14:paraId="61FE150F" w14:textId="090D2F7F" w:rsidR="005612F0" w:rsidRPr="00893D49" w:rsidRDefault="00B51071"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lang w:val="ru-RU"/>
              </w:rPr>
            </w:pPr>
            <w:r>
              <w:rPr>
                <w:snapToGrid w:val="0"/>
                <w:szCs w:val="20"/>
                <w:lang w:val="ru-RU"/>
              </w:rPr>
              <w:t>Пункт</w:t>
            </w:r>
            <w:r w:rsidR="00893D49">
              <w:rPr>
                <w:snapToGrid w:val="0"/>
                <w:szCs w:val="20"/>
              </w:rPr>
              <w:t xml:space="preserve"> 16. </w:t>
            </w:r>
            <w:r w:rsidR="00893D49">
              <w:rPr>
                <w:snapToGrid w:val="0"/>
                <w:szCs w:val="20"/>
                <w:lang w:val="ru-RU"/>
              </w:rPr>
              <w:t>Принятие доклада</w:t>
            </w:r>
          </w:p>
          <w:p w14:paraId="1A450F94" w14:textId="3D5E44CB" w:rsidR="005612F0" w:rsidRPr="002F0367" w:rsidRDefault="00B51071"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rPr>
            </w:pPr>
            <w:r>
              <w:rPr>
                <w:snapToGrid w:val="0"/>
                <w:szCs w:val="20"/>
                <w:lang w:val="ru-RU"/>
              </w:rPr>
              <w:t>Пункт</w:t>
            </w:r>
            <w:r w:rsidR="00893D49">
              <w:rPr>
                <w:snapToGrid w:val="0"/>
                <w:szCs w:val="20"/>
              </w:rPr>
              <w:t xml:space="preserve"> 17. </w:t>
            </w:r>
            <w:proofErr w:type="spellStart"/>
            <w:r w:rsidR="00893D49" w:rsidRPr="00893D49">
              <w:rPr>
                <w:snapToGrid w:val="0"/>
                <w:szCs w:val="20"/>
              </w:rPr>
              <w:t>Закрытие</w:t>
            </w:r>
            <w:proofErr w:type="spellEnd"/>
            <w:r w:rsidR="00893D49" w:rsidRPr="00893D49">
              <w:rPr>
                <w:snapToGrid w:val="0"/>
                <w:szCs w:val="20"/>
              </w:rPr>
              <w:t xml:space="preserve"> </w:t>
            </w:r>
            <w:proofErr w:type="spellStart"/>
            <w:r w:rsidR="00893D49" w:rsidRPr="00893D49">
              <w:rPr>
                <w:snapToGrid w:val="0"/>
                <w:szCs w:val="20"/>
              </w:rPr>
              <w:t>совещания</w:t>
            </w:r>
            <w:proofErr w:type="spellEnd"/>
          </w:p>
        </w:tc>
        <w:tc>
          <w:tcPr>
            <w:tcW w:w="2615" w:type="dxa"/>
          </w:tcPr>
          <w:p w14:paraId="6673688B" w14:textId="609501BA" w:rsidR="005612F0" w:rsidRPr="00893D49" w:rsidRDefault="00893D49" w:rsidP="005612F0">
            <w:pPr>
              <w:pStyle w:val="CBDTableNormal"/>
              <w:spacing w:after="40"/>
              <w:rPr>
                <w:szCs w:val="20"/>
                <w:lang w:val="ru-RU"/>
              </w:rPr>
            </w:pPr>
            <w:r>
              <w:rPr>
                <w:snapToGrid w:val="0"/>
                <w:szCs w:val="20"/>
                <w:lang w:val="ru-RU"/>
              </w:rPr>
              <w:t>н</w:t>
            </w:r>
            <w:r>
              <w:rPr>
                <w:snapToGrid w:val="0"/>
                <w:szCs w:val="20"/>
              </w:rPr>
              <w:t>/</w:t>
            </w:r>
            <w:proofErr w:type="gramStart"/>
            <w:r>
              <w:rPr>
                <w:snapToGrid w:val="0"/>
                <w:szCs w:val="20"/>
                <w:lang w:val="ru-RU"/>
              </w:rPr>
              <w:t>п</w:t>
            </w:r>
            <w:proofErr w:type="gramEnd"/>
          </w:p>
        </w:tc>
      </w:tr>
    </w:tbl>
    <w:p w14:paraId="57C58ECB" w14:textId="77777777" w:rsidR="006950BA" w:rsidRDefault="006950BA">
      <w:pPr>
        <w:pStyle w:val="CBDNormal"/>
        <w:jc w:val="center"/>
        <w:sectPr w:rsidR="006950BA" w:rsidSect="0019277F">
          <w:footerReference w:type="even" r:id="rId25"/>
          <w:footerReference w:type="default" r:id="rId26"/>
          <w:pgSz w:w="12240" w:h="15840"/>
          <w:pgMar w:top="1134" w:right="1440" w:bottom="1134" w:left="1440" w:header="709" w:footer="709" w:gutter="0"/>
          <w:cols w:space="708"/>
          <w:docGrid w:linePitch="360"/>
        </w:sectPr>
      </w:pPr>
    </w:p>
    <w:p w14:paraId="502B4A6E" w14:textId="0E523E14" w:rsidR="00A111D1" w:rsidRDefault="00776527" w:rsidP="00B02D9F">
      <w:pPr>
        <w:pStyle w:val="CBDAnnex"/>
      </w:pPr>
      <w:r>
        <w:rPr>
          <w:lang w:val="ru-RU"/>
        </w:rPr>
        <w:lastRenderedPageBreak/>
        <w:t>Приложение</w:t>
      </w:r>
      <w:r w:rsidR="00E20A2C">
        <w:t xml:space="preserve"> II </w:t>
      </w:r>
    </w:p>
    <w:p w14:paraId="1D6E734D" w14:textId="59D09EEC" w:rsidR="00224D0D" w:rsidRPr="008308F7" w:rsidRDefault="00117DD8" w:rsidP="00224D0D">
      <w:pPr>
        <w:pStyle w:val="CBDTitle"/>
        <w:rPr>
          <w:b w:val="0"/>
          <w:bCs/>
          <w:lang w:val="en-CA"/>
        </w:rPr>
      </w:pPr>
      <w:proofErr w:type="spellStart"/>
      <w:r w:rsidRPr="00117DD8">
        <w:rPr>
          <w:lang w:val="en-CA"/>
        </w:rPr>
        <w:t>Порядок</w:t>
      </w:r>
      <w:proofErr w:type="spellEnd"/>
      <w:r w:rsidRPr="00117DD8">
        <w:rPr>
          <w:lang w:val="en-CA"/>
        </w:rPr>
        <w:t xml:space="preserve"> </w:t>
      </w:r>
      <w:proofErr w:type="spellStart"/>
      <w:r w:rsidRPr="00117DD8">
        <w:rPr>
          <w:lang w:val="en-CA"/>
        </w:rPr>
        <w:t>раннего</w:t>
      </w:r>
      <w:proofErr w:type="spellEnd"/>
      <w:r w:rsidRPr="00117DD8">
        <w:rPr>
          <w:lang w:val="en-CA"/>
        </w:rPr>
        <w:t xml:space="preserve"> </w:t>
      </w:r>
      <w:proofErr w:type="spellStart"/>
      <w:r w:rsidRPr="00117DD8">
        <w:rPr>
          <w:lang w:val="en-CA"/>
        </w:rPr>
        <w:t>представления</w:t>
      </w:r>
      <w:proofErr w:type="spellEnd"/>
      <w:r w:rsidRPr="00117DD8">
        <w:rPr>
          <w:lang w:val="en-CA"/>
        </w:rPr>
        <w:t xml:space="preserve"> </w:t>
      </w:r>
      <w:proofErr w:type="spellStart"/>
      <w:r w:rsidRPr="00117DD8">
        <w:rPr>
          <w:lang w:val="en-CA"/>
        </w:rPr>
        <w:t>заявлений</w:t>
      </w:r>
      <w:proofErr w:type="spellEnd"/>
      <w:r w:rsidRPr="00117DD8">
        <w:rPr>
          <w:lang w:val="en-CA"/>
        </w:rPr>
        <w:t xml:space="preserve"> </w:t>
      </w:r>
      <w:proofErr w:type="spellStart"/>
      <w:r w:rsidRPr="00117DD8">
        <w:rPr>
          <w:lang w:val="en-CA"/>
        </w:rPr>
        <w:t>для</w:t>
      </w:r>
      <w:proofErr w:type="spellEnd"/>
      <w:r w:rsidRPr="00117DD8">
        <w:rPr>
          <w:lang w:val="en-CA"/>
        </w:rPr>
        <w:t xml:space="preserve"> </w:t>
      </w:r>
      <w:proofErr w:type="spellStart"/>
      <w:r w:rsidRPr="00117DD8">
        <w:rPr>
          <w:lang w:val="en-CA"/>
        </w:rPr>
        <w:t>седьмого</w:t>
      </w:r>
      <w:proofErr w:type="spellEnd"/>
      <w:r w:rsidRPr="00117DD8">
        <w:rPr>
          <w:lang w:val="en-CA"/>
        </w:rPr>
        <w:t xml:space="preserve"> </w:t>
      </w:r>
      <w:proofErr w:type="spellStart"/>
      <w:r w:rsidRPr="00117DD8">
        <w:rPr>
          <w:lang w:val="en-CA"/>
        </w:rPr>
        <w:t>совещания</w:t>
      </w:r>
      <w:proofErr w:type="spellEnd"/>
      <w:r w:rsidRPr="00117DD8">
        <w:rPr>
          <w:lang w:val="en-CA"/>
        </w:rPr>
        <w:t xml:space="preserve"> </w:t>
      </w:r>
      <w:proofErr w:type="spellStart"/>
      <w:r w:rsidRPr="00117DD8">
        <w:rPr>
          <w:lang w:val="en-CA"/>
        </w:rPr>
        <w:t>Вспомогательного</w:t>
      </w:r>
      <w:proofErr w:type="spellEnd"/>
      <w:r w:rsidRPr="00117DD8">
        <w:rPr>
          <w:lang w:val="en-CA"/>
        </w:rPr>
        <w:t xml:space="preserve"> </w:t>
      </w:r>
      <w:proofErr w:type="spellStart"/>
      <w:r w:rsidRPr="00117DD8">
        <w:rPr>
          <w:lang w:val="en-CA"/>
        </w:rPr>
        <w:t>органа</w:t>
      </w:r>
      <w:proofErr w:type="spellEnd"/>
      <w:r w:rsidRPr="00117DD8">
        <w:rPr>
          <w:lang w:val="en-CA"/>
        </w:rPr>
        <w:t xml:space="preserve"> </w:t>
      </w:r>
      <w:proofErr w:type="spellStart"/>
      <w:r w:rsidRPr="00117DD8">
        <w:rPr>
          <w:lang w:val="en-CA"/>
        </w:rPr>
        <w:t>по</w:t>
      </w:r>
      <w:proofErr w:type="spellEnd"/>
      <w:r w:rsidRPr="00117DD8">
        <w:rPr>
          <w:lang w:val="en-CA"/>
        </w:rPr>
        <w:t xml:space="preserve"> </w:t>
      </w:r>
      <w:proofErr w:type="spellStart"/>
      <w:r w:rsidRPr="00117DD8">
        <w:rPr>
          <w:lang w:val="en-CA"/>
        </w:rPr>
        <w:t>осуществлению</w:t>
      </w:r>
      <w:proofErr w:type="spellEnd"/>
      <w:r w:rsidRPr="00117DD8">
        <w:rPr>
          <w:lang w:val="en-CA"/>
        </w:rPr>
        <w:t xml:space="preserve"> и 28-го </w:t>
      </w:r>
      <w:proofErr w:type="spellStart"/>
      <w:r w:rsidRPr="00117DD8">
        <w:rPr>
          <w:lang w:val="en-CA"/>
        </w:rPr>
        <w:t>совещания</w:t>
      </w:r>
      <w:proofErr w:type="spellEnd"/>
      <w:r w:rsidRPr="00117DD8">
        <w:rPr>
          <w:lang w:val="en-CA"/>
        </w:rPr>
        <w:t xml:space="preserve"> </w:t>
      </w:r>
      <w:proofErr w:type="spellStart"/>
      <w:r w:rsidRPr="00117DD8">
        <w:rPr>
          <w:lang w:val="en-CA"/>
        </w:rPr>
        <w:t>Вспомогательного</w:t>
      </w:r>
      <w:proofErr w:type="spellEnd"/>
      <w:r w:rsidRPr="00117DD8">
        <w:rPr>
          <w:lang w:val="en-CA"/>
        </w:rPr>
        <w:t xml:space="preserve"> </w:t>
      </w:r>
      <w:proofErr w:type="spellStart"/>
      <w:r w:rsidRPr="00117DD8">
        <w:rPr>
          <w:lang w:val="en-CA"/>
        </w:rPr>
        <w:t>органа</w:t>
      </w:r>
      <w:proofErr w:type="spellEnd"/>
      <w:r w:rsidRPr="00117DD8">
        <w:rPr>
          <w:lang w:val="en-CA"/>
        </w:rPr>
        <w:t xml:space="preserve"> </w:t>
      </w:r>
      <w:proofErr w:type="spellStart"/>
      <w:r w:rsidRPr="00117DD8">
        <w:rPr>
          <w:lang w:val="en-CA"/>
        </w:rPr>
        <w:t>по</w:t>
      </w:r>
      <w:proofErr w:type="spellEnd"/>
      <w:r w:rsidRPr="00117DD8">
        <w:rPr>
          <w:lang w:val="en-CA"/>
        </w:rPr>
        <w:t xml:space="preserve"> </w:t>
      </w:r>
      <w:proofErr w:type="spellStart"/>
      <w:r w:rsidRPr="00117DD8">
        <w:rPr>
          <w:lang w:val="en-CA"/>
        </w:rPr>
        <w:t>научным</w:t>
      </w:r>
      <w:proofErr w:type="spellEnd"/>
      <w:r w:rsidRPr="00117DD8">
        <w:rPr>
          <w:lang w:val="en-CA"/>
        </w:rPr>
        <w:t xml:space="preserve">, </w:t>
      </w:r>
      <w:proofErr w:type="spellStart"/>
      <w:r w:rsidRPr="00117DD8">
        <w:rPr>
          <w:lang w:val="en-CA"/>
        </w:rPr>
        <w:t>техническим</w:t>
      </w:r>
      <w:proofErr w:type="spellEnd"/>
      <w:r w:rsidRPr="00117DD8">
        <w:rPr>
          <w:lang w:val="en-CA"/>
        </w:rPr>
        <w:t xml:space="preserve"> и </w:t>
      </w:r>
      <w:proofErr w:type="spellStart"/>
      <w:r w:rsidRPr="00117DD8">
        <w:rPr>
          <w:lang w:val="en-CA"/>
        </w:rPr>
        <w:t>технологическим</w:t>
      </w:r>
      <w:proofErr w:type="spellEnd"/>
      <w:r w:rsidRPr="00117DD8">
        <w:rPr>
          <w:lang w:val="en-CA"/>
        </w:rPr>
        <w:t xml:space="preserve"> </w:t>
      </w:r>
      <w:proofErr w:type="spellStart"/>
      <w:r w:rsidRPr="00117DD8">
        <w:rPr>
          <w:lang w:val="en-CA"/>
        </w:rPr>
        <w:t>консультаци</w:t>
      </w:r>
      <w:proofErr w:type="spellEnd"/>
      <w:r>
        <w:rPr>
          <w:lang w:val="ru-RU"/>
        </w:rPr>
        <w:t>ям</w:t>
      </w:r>
      <w:r w:rsidR="00037904" w:rsidRPr="00037904">
        <w:rPr>
          <w:rStyle w:val="afa"/>
        </w:rPr>
        <w:footnoteReference w:customMarkFollows="1" w:id="8"/>
        <w:sym w:font="Symbol" w:char="F02A"/>
      </w:r>
    </w:p>
    <w:p w14:paraId="314A044D" w14:textId="6A58E27A" w:rsidR="00224D0D" w:rsidRPr="00117DD8" w:rsidRDefault="00224D0D" w:rsidP="00224D0D">
      <w:pPr>
        <w:pStyle w:val="CBDH1"/>
        <w:rPr>
          <w:lang w:val="ru-RU"/>
        </w:rPr>
      </w:pPr>
      <w:r>
        <w:rPr>
          <w:lang w:val="en-CA"/>
        </w:rPr>
        <w:t>I.</w:t>
      </w:r>
      <w:r>
        <w:rPr>
          <w:lang w:val="en-CA"/>
        </w:rPr>
        <w:tab/>
      </w:r>
      <w:r w:rsidR="00117DD8">
        <w:rPr>
          <w:lang w:val="ru-RU"/>
        </w:rPr>
        <w:t>Введение</w:t>
      </w:r>
    </w:p>
    <w:p w14:paraId="7F93C1B4" w14:textId="0A8E5539" w:rsidR="00224D0D" w:rsidRPr="00907E78" w:rsidRDefault="00BD4630" w:rsidP="00224D0D">
      <w:pPr>
        <w:pStyle w:val="CBDNormalNumber"/>
        <w:numPr>
          <w:ilvl w:val="0"/>
          <w:numId w:val="10"/>
        </w:numPr>
        <w:rPr>
          <w:lang w:val="en-CA"/>
        </w:rPr>
      </w:pPr>
      <w:proofErr w:type="gramStart"/>
      <w:r>
        <w:rPr>
          <w:lang w:val="ru-RU"/>
        </w:rPr>
        <w:t>В пункте 3 решения</w:t>
      </w:r>
      <w:r w:rsidR="00224D0D" w:rsidRPr="00907E78">
        <w:rPr>
          <w:lang w:val="en-CA"/>
        </w:rPr>
        <w:t xml:space="preserve"> </w:t>
      </w:r>
      <w:hyperlink r:id="rId27" w:history="1">
        <w:r w:rsidR="00224D0D" w:rsidRPr="00096880">
          <w:rPr>
            <w:rStyle w:val="aff"/>
            <w:lang w:val="en-CA"/>
          </w:rPr>
          <w:t>16/25</w:t>
        </w:r>
      </w:hyperlink>
      <w:r>
        <w:rPr>
          <w:lang w:val="ru-RU"/>
        </w:rPr>
        <w:t xml:space="preserve"> </w:t>
      </w:r>
      <w:r w:rsidRPr="00BD4630">
        <w:rPr>
          <w:lang w:val="ru-RU"/>
        </w:rPr>
        <w:t>Конференции Сторон Конвенции о биологическом разнообразии и сопутствующих решений Конференции Сторон, выступающей в качестве совещания Сторон Картахенского протокола по биобезопасности к Конвенции о биологическом разнообразии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w:t>
      </w:r>
      <w:proofErr w:type="gramEnd"/>
      <w:r w:rsidRPr="00BD4630">
        <w:rPr>
          <w:lang w:val="ru-RU"/>
        </w:rPr>
        <w:t xml:space="preserve"> о биологическом разнообраз</w:t>
      </w:r>
      <w:r w:rsidR="00823143">
        <w:rPr>
          <w:lang w:val="ru-RU"/>
        </w:rPr>
        <w:t>ии</w:t>
      </w:r>
      <w:r w:rsidR="00224D0D">
        <w:rPr>
          <w:rStyle w:val="afa"/>
        </w:rPr>
        <w:footnoteReference w:id="9"/>
      </w:r>
      <w:r w:rsidR="00224D0D" w:rsidRPr="00907E78">
        <w:rPr>
          <w:lang w:val="en-CA"/>
        </w:rPr>
        <w:t xml:space="preserve">, </w:t>
      </w:r>
      <w:r w:rsidR="005C5727" w:rsidRPr="005C5727">
        <w:rPr>
          <w:lang w:val="ru-RU"/>
        </w:rPr>
        <w:t>Исполнительному секретарю совместно с бюро поручалось 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 оптимизации повесток дня, заблаговременный коллегиальный обзор документов и своевременное представление заявлений</w:t>
      </w:r>
      <w:r w:rsidR="00224D0D" w:rsidRPr="00907E78">
        <w:rPr>
          <w:lang w:val="en-CA"/>
        </w:rPr>
        <w:t>.</w:t>
      </w:r>
    </w:p>
    <w:p w14:paraId="627B1E62" w14:textId="3CDF639A" w:rsidR="00224D0D" w:rsidRPr="009237CF" w:rsidRDefault="006D3849" w:rsidP="00224D0D">
      <w:pPr>
        <w:pStyle w:val="CBDNormalNumber"/>
        <w:numPr>
          <w:ilvl w:val="0"/>
          <w:numId w:val="10"/>
        </w:numPr>
        <w:rPr>
          <w:rFonts w:asciiTheme="majorBidi" w:eastAsia="Aptos" w:hAnsiTheme="majorBidi" w:cstheme="majorBidi"/>
          <w:kern w:val="2"/>
          <w:lang w:val="en-CA"/>
          <w14:ligatures w14:val="standardContextual"/>
        </w:rPr>
      </w:pPr>
      <w:r w:rsidRPr="006D3849">
        <w:rPr>
          <w:rFonts w:asciiTheme="majorBidi" w:eastAsia="Aptos" w:hAnsiTheme="majorBidi" w:cstheme="majorBidi"/>
          <w:kern w:val="2"/>
          <w:lang w:val="ru-RU"/>
          <w14:ligatures w14:val="standardContextual"/>
        </w:rPr>
        <w:t>На совместном совещании, состоявшемся 10 июня 2026 года, бюро Конференции Сторон и бюро ВОНТТК договорились внедрить порядок заблаговременной подачи заявлений для седьмого совещания ВОО и 28-го совещания ВОНТТК, опираясь на опыт, накопленный по итогам ее применения в экспериментальном режиме на предыдущем совещании вспомогательных органов. С уч</w:t>
      </w:r>
      <w:r w:rsidR="000E5E16">
        <w:rPr>
          <w:rFonts w:asciiTheme="majorBidi" w:eastAsia="Aptos" w:hAnsiTheme="majorBidi" w:cstheme="majorBidi"/>
          <w:kern w:val="2"/>
          <w:lang w:val="ru-RU"/>
          <w14:ligatures w14:val="standardContextual"/>
        </w:rPr>
        <w:t>е</w:t>
      </w:r>
      <w:r w:rsidRPr="006D3849">
        <w:rPr>
          <w:rFonts w:asciiTheme="majorBidi" w:eastAsia="Aptos" w:hAnsiTheme="majorBidi" w:cstheme="majorBidi"/>
          <w:kern w:val="2"/>
          <w:lang w:val="ru-RU"/>
          <w14:ligatures w14:val="standardContextual"/>
        </w:rPr>
        <w:t xml:space="preserve">том опыта и отзывов Сторон и наблюдателей и в целях повышения эффективности, прозрачности, ясности и инклюзивности </w:t>
      </w:r>
      <w:r w:rsidR="000E5E16">
        <w:rPr>
          <w:rFonts w:asciiTheme="majorBidi" w:eastAsia="Aptos" w:hAnsiTheme="majorBidi" w:cstheme="majorBidi"/>
          <w:kern w:val="2"/>
          <w:lang w:val="ru-RU"/>
          <w14:ligatures w14:val="standardContextual"/>
        </w:rPr>
        <w:t xml:space="preserve">этот </w:t>
      </w:r>
      <w:r w:rsidRPr="006D3849">
        <w:rPr>
          <w:rFonts w:asciiTheme="majorBidi" w:eastAsia="Aptos" w:hAnsiTheme="majorBidi" w:cstheme="majorBidi"/>
          <w:kern w:val="2"/>
          <w:lang w:val="ru-RU"/>
          <w14:ligatures w14:val="standardContextual"/>
        </w:rPr>
        <w:t xml:space="preserve">порядок был доработан, однако </w:t>
      </w:r>
      <w:r w:rsidR="000E5E16">
        <w:rPr>
          <w:rFonts w:asciiTheme="majorBidi" w:eastAsia="Aptos" w:hAnsiTheme="majorBidi" w:cstheme="majorBidi"/>
          <w:kern w:val="2"/>
          <w:lang w:val="ru-RU"/>
          <w14:ligatures w14:val="standardContextual"/>
        </w:rPr>
        <w:t xml:space="preserve">его </w:t>
      </w:r>
      <w:r w:rsidRPr="006D3849">
        <w:rPr>
          <w:rFonts w:asciiTheme="majorBidi" w:eastAsia="Aptos" w:hAnsiTheme="majorBidi" w:cstheme="majorBidi"/>
          <w:kern w:val="2"/>
          <w:lang w:val="ru-RU"/>
          <w14:ligatures w14:val="standardContextual"/>
        </w:rPr>
        <w:t>ориентированность на интересы Сторон в рамках межправительственных совещаний по Конвенц</w:t>
      </w:r>
      <w:proofErr w:type="gramStart"/>
      <w:r w:rsidRPr="006D3849">
        <w:rPr>
          <w:rFonts w:asciiTheme="majorBidi" w:eastAsia="Aptos" w:hAnsiTheme="majorBidi" w:cstheme="majorBidi"/>
          <w:kern w:val="2"/>
          <w:lang w:val="ru-RU"/>
          <w14:ligatures w14:val="standardContextual"/>
        </w:rPr>
        <w:t>ии и</w:t>
      </w:r>
      <w:r>
        <w:rPr>
          <w:rFonts w:asciiTheme="majorBidi" w:eastAsia="Aptos" w:hAnsiTheme="majorBidi" w:cstheme="majorBidi"/>
          <w:kern w:val="2"/>
          <w:lang w:val="ru-RU"/>
          <w14:ligatures w14:val="standardContextual"/>
        </w:rPr>
        <w:t xml:space="preserve"> ее</w:t>
      </w:r>
      <w:proofErr w:type="gramEnd"/>
      <w:r w:rsidRPr="006D3849">
        <w:rPr>
          <w:rFonts w:asciiTheme="majorBidi" w:eastAsia="Aptos" w:hAnsiTheme="majorBidi" w:cstheme="majorBidi"/>
          <w:kern w:val="2"/>
          <w:lang w:val="ru-RU"/>
          <w14:ligatures w14:val="standardContextual"/>
        </w:rPr>
        <w:t xml:space="preserve"> Протоколам сохраняется</w:t>
      </w:r>
      <w:r w:rsidR="00224D0D">
        <w:rPr>
          <w:rFonts w:asciiTheme="majorBidi" w:eastAsia="Aptos" w:hAnsiTheme="majorBidi" w:cstheme="majorBidi"/>
          <w:kern w:val="2"/>
          <w:lang w:val="en-CA"/>
          <w14:ligatures w14:val="standardContextual"/>
        </w:rPr>
        <w:t>.</w:t>
      </w:r>
    </w:p>
    <w:p w14:paraId="28498984" w14:textId="66D91F82" w:rsidR="00224D0D" w:rsidRPr="003D2EEB" w:rsidRDefault="0068517C" w:rsidP="00224D0D">
      <w:pPr>
        <w:pStyle w:val="CBDNormalNumber"/>
        <w:numPr>
          <w:ilvl w:val="0"/>
          <w:numId w:val="10"/>
        </w:numPr>
        <w:rPr>
          <w:rFonts w:asciiTheme="majorBidi" w:eastAsia="Aptos" w:hAnsiTheme="majorBidi" w:cstheme="majorBidi"/>
          <w:kern w:val="2"/>
          <w:sz w:val="24"/>
          <w:szCs w:val="24"/>
          <w:lang w:val="en-CA"/>
          <w14:ligatures w14:val="standardContextual"/>
        </w:rPr>
      </w:pPr>
      <w:r w:rsidRPr="0068517C">
        <w:rPr>
          <w:rFonts w:asciiTheme="majorBidi" w:eastAsia="Aptos" w:hAnsiTheme="majorBidi" w:cstheme="majorBidi"/>
          <w:kern w:val="2"/>
          <w:lang w:val="ru-RU"/>
          <w14:ligatures w14:val="standardContextual"/>
        </w:rPr>
        <w:t>Порядок носит неофициальный и добровольный характер и не направлен на то, чтобы предвосхитить какие-либо решения Конференции Сторон. Он преследует целью исключительно повышение эффективности деятельности и совещаний КБР, включая заблаговременное представление заявлений</w:t>
      </w:r>
      <w:r w:rsidR="00224D0D" w:rsidRPr="009237CF">
        <w:rPr>
          <w:rFonts w:asciiTheme="majorBidi" w:eastAsia="Aptos" w:hAnsiTheme="majorBidi" w:cstheme="majorBidi"/>
          <w:kern w:val="2"/>
          <w:lang w:val="en-CA"/>
          <w14:ligatures w14:val="standardContextual"/>
        </w:rPr>
        <w:t>.</w:t>
      </w:r>
      <w:r w:rsidR="00224D0D">
        <w:rPr>
          <w:rFonts w:asciiTheme="majorBidi" w:eastAsia="Aptos" w:hAnsiTheme="majorBidi" w:cstheme="majorBidi"/>
          <w:kern w:val="2"/>
          <w:lang w:val="en-CA"/>
          <w14:ligatures w14:val="standardContextual"/>
        </w:rPr>
        <w:t xml:space="preserve"> </w:t>
      </w:r>
    </w:p>
    <w:p w14:paraId="282D66B8" w14:textId="0DB0A979" w:rsidR="00224D0D" w:rsidRPr="003D2EEB" w:rsidRDefault="00224D0D" w:rsidP="00224D0D">
      <w:pPr>
        <w:pStyle w:val="CBDH1"/>
        <w:rPr>
          <w:lang w:val="en-CA"/>
        </w:rPr>
      </w:pPr>
      <w:r>
        <w:rPr>
          <w:lang w:val="en-CA"/>
        </w:rPr>
        <w:t>II.</w:t>
      </w:r>
      <w:r>
        <w:rPr>
          <w:lang w:val="en-CA"/>
        </w:rPr>
        <w:tab/>
      </w:r>
      <w:r w:rsidR="0068517C">
        <w:rPr>
          <w:lang w:val="ru-RU"/>
        </w:rPr>
        <w:t>Цели разработки порядка</w:t>
      </w:r>
      <w:r>
        <w:rPr>
          <w:lang w:val="en-CA"/>
        </w:rPr>
        <w:t xml:space="preserve"> </w:t>
      </w:r>
    </w:p>
    <w:p w14:paraId="70CA6B8B" w14:textId="2BC3D53F" w:rsidR="00224D0D" w:rsidRPr="002936BE" w:rsidRDefault="0068200C" w:rsidP="00224D0D">
      <w:pPr>
        <w:pStyle w:val="CBDNormalNumber"/>
        <w:numPr>
          <w:ilvl w:val="0"/>
          <w:numId w:val="10"/>
        </w:numPr>
        <w:rPr>
          <w:rFonts w:asciiTheme="majorBidi" w:eastAsia="Aptos" w:hAnsiTheme="majorBidi" w:cstheme="majorBidi"/>
          <w:b/>
          <w:bCs/>
          <w:kern w:val="2"/>
          <w:lang w:val="en-CA"/>
          <w14:ligatures w14:val="standardContextual"/>
        </w:rPr>
      </w:pPr>
      <w:r w:rsidRPr="0068200C">
        <w:rPr>
          <w:rFonts w:asciiTheme="majorBidi" w:eastAsia="Aptos" w:hAnsiTheme="majorBidi" w:cstheme="majorBidi"/>
          <w:kern w:val="2"/>
          <w:lang w:val="ru-RU"/>
          <w14:ligatures w14:val="standardContextual"/>
        </w:rPr>
        <w:t>Порядок разработан с целью содействия эффективной подготовке и взаимодействию между Сторонами и наблюдателями, позволяя им до начала официальных обсуждений в неофициальном порядке представлять в письменном виде свои позиции или замечания по проектам рекомендаций, содержащимся в соответствующих документах, публикуемых до начала совещания</w:t>
      </w:r>
      <w:r w:rsidR="00224D0D" w:rsidRPr="009237CF">
        <w:rPr>
          <w:rFonts w:asciiTheme="majorBidi" w:eastAsia="Aptos" w:hAnsiTheme="majorBidi" w:cstheme="majorBidi"/>
          <w:kern w:val="2"/>
          <w:lang w:val="en-CA"/>
          <w14:ligatures w14:val="standardContextual"/>
        </w:rPr>
        <w:t xml:space="preserve">. </w:t>
      </w:r>
    </w:p>
    <w:p w14:paraId="208CB75F" w14:textId="21043325" w:rsidR="00224D0D" w:rsidRPr="004320CD" w:rsidRDefault="00BE60A4" w:rsidP="00224D0D">
      <w:pPr>
        <w:pStyle w:val="CBDNormalNumber"/>
        <w:numPr>
          <w:ilvl w:val="0"/>
          <w:numId w:val="10"/>
        </w:numPr>
        <w:rPr>
          <w:rFonts w:asciiTheme="majorBidi" w:eastAsia="Aptos" w:hAnsiTheme="majorBidi" w:cstheme="majorBidi"/>
          <w:b/>
          <w:bCs/>
          <w:kern w:val="2"/>
          <w:lang w:val="en-CA"/>
          <w14:ligatures w14:val="standardContextual"/>
        </w:rPr>
      </w:pPr>
      <w:r w:rsidRPr="00BE60A4">
        <w:rPr>
          <w:rFonts w:asciiTheme="majorBidi" w:eastAsia="Aptos" w:hAnsiTheme="majorBidi" w:cstheme="majorBidi"/>
          <w:kern w:val="2"/>
          <w:lang w:val="ru-RU"/>
          <w14:ligatures w14:val="standardContextual"/>
        </w:rPr>
        <w:t xml:space="preserve">Он позволит сократить время, затрачиваемое на первое чтение соответствующих пунктов повестки дня, способствовать </w:t>
      </w:r>
      <w:proofErr w:type="gramStart"/>
      <w:r w:rsidRPr="00BE60A4">
        <w:rPr>
          <w:rFonts w:asciiTheme="majorBidi" w:eastAsia="Aptos" w:hAnsiTheme="majorBidi" w:cstheme="majorBidi"/>
          <w:kern w:val="2"/>
          <w:lang w:val="ru-RU"/>
          <w14:ligatures w14:val="standardContextual"/>
        </w:rPr>
        <w:t>более предметным</w:t>
      </w:r>
      <w:proofErr w:type="gramEnd"/>
      <w:r w:rsidRPr="00BE60A4">
        <w:rPr>
          <w:rFonts w:asciiTheme="majorBidi" w:eastAsia="Aptos" w:hAnsiTheme="majorBidi" w:cstheme="majorBidi"/>
          <w:kern w:val="2"/>
          <w:lang w:val="ru-RU"/>
          <w14:ligatures w14:val="standardContextual"/>
        </w:rPr>
        <w:t xml:space="preserve"> и эффективным обсуждениям, а также содействовать принятию решений на основе консенсуса в ходе официального рассмотрения на совещании</w:t>
      </w:r>
      <w:r w:rsidR="00224D0D" w:rsidRPr="009237CF">
        <w:rPr>
          <w:rFonts w:asciiTheme="majorBidi" w:eastAsia="Aptos" w:hAnsiTheme="majorBidi" w:cstheme="majorBidi"/>
          <w:kern w:val="2"/>
          <w:lang w:val="en-CA"/>
          <w14:ligatures w14:val="standardContextual"/>
        </w:rPr>
        <w:t>.</w:t>
      </w:r>
    </w:p>
    <w:p w14:paraId="5163855D" w14:textId="59BE4CB1" w:rsidR="00224D0D" w:rsidRPr="002936BE" w:rsidRDefault="00BE60A4" w:rsidP="00224D0D">
      <w:pPr>
        <w:pStyle w:val="CBDNormalNumber"/>
        <w:numPr>
          <w:ilvl w:val="0"/>
          <w:numId w:val="10"/>
        </w:numPr>
        <w:rPr>
          <w:rFonts w:asciiTheme="majorBidi" w:eastAsia="Aptos" w:hAnsiTheme="majorBidi" w:cstheme="majorBidi"/>
          <w:b/>
          <w:bCs/>
          <w:kern w:val="2"/>
          <w:lang w:val="en-CA"/>
          <w14:ligatures w14:val="standardContextual"/>
        </w:rPr>
      </w:pPr>
      <w:r w:rsidRPr="00BE60A4">
        <w:rPr>
          <w:rFonts w:asciiTheme="majorBidi" w:eastAsia="Aptos" w:hAnsiTheme="majorBidi" w:cstheme="majorBidi"/>
          <w:kern w:val="2"/>
          <w:lang w:val="ru-RU"/>
          <w14:ligatures w14:val="standardContextual"/>
        </w:rPr>
        <w:t>Принимая такие меры, необходимо сохранять за всеми Сторонами право выступать в ходе совещаний, в том числе устно излагать или разъяснять свои позиции, вносить текстовые предложения, отвечать на предложения других участников или корректировать свои позиции по ходу обсуждений</w:t>
      </w:r>
      <w:r>
        <w:rPr>
          <w:rFonts w:asciiTheme="majorBidi" w:eastAsia="Aptos" w:hAnsiTheme="majorBidi" w:cstheme="majorBidi"/>
          <w:kern w:val="2"/>
          <w:lang w:val="ru-RU"/>
          <w14:ligatures w14:val="standardContextual"/>
        </w:rPr>
        <w:t xml:space="preserve">.  </w:t>
      </w:r>
    </w:p>
    <w:p w14:paraId="7200100E" w14:textId="24E4FE00" w:rsidR="00224D0D" w:rsidRPr="009237CF" w:rsidRDefault="00BE60A4" w:rsidP="00224D0D">
      <w:pPr>
        <w:pStyle w:val="CBDNormalNumber"/>
        <w:numPr>
          <w:ilvl w:val="0"/>
          <w:numId w:val="10"/>
        </w:numPr>
        <w:rPr>
          <w:rFonts w:asciiTheme="majorBidi" w:eastAsia="Aptos" w:hAnsiTheme="majorBidi" w:cstheme="majorBidi"/>
          <w:b/>
          <w:bCs/>
          <w:kern w:val="2"/>
          <w:lang w:val="en-CA"/>
          <w14:ligatures w14:val="standardContextual"/>
        </w:rPr>
      </w:pPr>
      <w:r w:rsidRPr="00BE60A4">
        <w:rPr>
          <w:rFonts w:asciiTheme="majorBidi" w:eastAsia="Aptos" w:hAnsiTheme="majorBidi" w:cstheme="majorBidi"/>
          <w:kern w:val="2"/>
          <w:lang w:val="ru-RU"/>
          <w14:ligatures w14:val="standardContextual"/>
        </w:rPr>
        <w:lastRenderedPageBreak/>
        <w:t xml:space="preserve">Настоящий порядок призван стать одним из практических инструментов повышения эффективности совещаний, </w:t>
      </w:r>
      <w:r w:rsidR="006F7B86">
        <w:rPr>
          <w:rFonts w:asciiTheme="majorBidi" w:eastAsia="Aptos" w:hAnsiTheme="majorBidi" w:cstheme="majorBidi"/>
          <w:kern w:val="2"/>
          <w:lang w:val="ru-RU"/>
          <w14:ligatures w14:val="standardContextual"/>
        </w:rPr>
        <w:t xml:space="preserve">но </w:t>
      </w:r>
      <w:r w:rsidRPr="00BE60A4">
        <w:rPr>
          <w:rFonts w:asciiTheme="majorBidi" w:eastAsia="Aptos" w:hAnsiTheme="majorBidi" w:cstheme="majorBidi"/>
          <w:kern w:val="2"/>
          <w:lang w:val="ru-RU"/>
          <w14:ligatures w14:val="standardContextual"/>
        </w:rPr>
        <w:t>при этом следует признать, что он требует постоянного совершенствования с учетом опыта и отзывов Сторон и наблюдателей</w:t>
      </w:r>
      <w:r w:rsidR="006F7B86">
        <w:rPr>
          <w:rFonts w:asciiTheme="majorBidi" w:eastAsia="Aptos" w:hAnsiTheme="majorBidi" w:cstheme="majorBidi"/>
          <w:kern w:val="2"/>
          <w:lang w:val="ru-RU"/>
          <w14:ligatures w14:val="standardContextual"/>
        </w:rPr>
        <w:t xml:space="preserve">. </w:t>
      </w:r>
    </w:p>
    <w:p w14:paraId="0774F009" w14:textId="174AD058" w:rsidR="00224D0D" w:rsidRPr="006F7B86" w:rsidRDefault="00224D0D" w:rsidP="00224D0D">
      <w:pPr>
        <w:pStyle w:val="CBDH1"/>
        <w:rPr>
          <w:lang w:val="ru-RU"/>
        </w:rPr>
      </w:pPr>
      <w:r>
        <w:rPr>
          <w:lang w:val="en-CA"/>
        </w:rPr>
        <w:t>III.</w:t>
      </w:r>
      <w:r>
        <w:rPr>
          <w:lang w:val="en-CA"/>
        </w:rPr>
        <w:tab/>
      </w:r>
      <w:r w:rsidR="006F7B86">
        <w:rPr>
          <w:lang w:val="ru-RU"/>
        </w:rPr>
        <w:t>Применение порядка</w:t>
      </w:r>
    </w:p>
    <w:p w14:paraId="2C2941FE" w14:textId="2DDC3F02" w:rsidR="00224D0D" w:rsidRDefault="006F7B86" w:rsidP="00224D0D">
      <w:pPr>
        <w:pStyle w:val="CBDNormalNumber"/>
        <w:numPr>
          <w:ilvl w:val="0"/>
          <w:numId w:val="10"/>
        </w:numPr>
        <w:rPr>
          <w:lang w:val="en-CA"/>
        </w:rPr>
      </w:pPr>
      <w:r>
        <w:rPr>
          <w:rFonts w:asciiTheme="majorBidi" w:eastAsia="Aptos" w:hAnsiTheme="majorBidi" w:cstheme="majorBidi"/>
          <w:kern w:val="2"/>
          <w:lang w:val="ru-RU"/>
          <w14:ligatures w14:val="standardContextual"/>
        </w:rPr>
        <w:t>Д</w:t>
      </w:r>
      <w:r w:rsidRPr="006F7B86">
        <w:rPr>
          <w:rFonts w:asciiTheme="majorBidi" w:eastAsia="Aptos" w:hAnsiTheme="majorBidi" w:cstheme="majorBidi"/>
          <w:kern w:val="2"/>
          <w:lang w:val="ru-RU"/>
          <w14:ligatures w14:val="standardContextual"/>
        </w:rPr>
        <w:t>анный порядок будет применяться на добровольной основе ко всем основным пунктам повестки дня седьмого совещания ВОО и 28-го совещания ВОНТТК. Сторонам и наблюдателям рекомендуется использовать этот порядок. Тем не менее</w:t>
      </w:r>
      <w:r w:rsidR="008202EF">
        <w:rPr>
          <w:rFonts w:asciiTheme="majorBidi" w:eastAsia="Aptos" w:hAnsiTheme="majorBidi" w:cstheme="majorBidi"/>
          <w:kern w:val="2"/>
          <w:lang w:val="ru-RU"/>
          <w14:ligatures w14:val="standardContextual"/>
        </w:rPr>
        <w:t>,</w:t>
      </w:r>
      <w:r w:rsidRPr="006F7B86">
        <w:rPr>
          <w:rFonts w:asciiTheme="majorBidi" w:eastAsia="Aptos" w:hAnsiTheme="majorBidi" w:cstheme="majorBidi"/>
          <w:kern w:val="2"/>
          <w:lang w:val="ru-RU"/>
          <w14:ligatures w14:val="standardContextual"/>
        </w:rPr>
        <w:t xml:space="preserve"> его применение носит добровольный характер и не затрагивает прав и прерогатив Сторон, предусмотренных правилами процедуры, в отношении выступлений с устными заявлениями, представления предложений, оглашения региональных заявлений, полноценного участия в обсуждениях на пленарных заседаниях и в контактных группах, а также пересмотра позиций в ходе совещания. В рамках применения данного порядка бу</w:t>
      </w:r>
      <w:r w:rsidR="008202EF">
        <w:rPr>
          <w:rFonts w:asciiTheme="majorBidi" w:eastAsia="Aptos" w:hAnsiTheme="majorBidi" w:cstheme="majorBidi"/>
          <w:kern w:val="2"/>
          <w:lang w:val="ru-RU"/>
          <w14:ligatures w14:val="standardContextual"/>
        </w:rPr>
        <w:t xml:space="preserve">дут </w:t>
      </w:r>
      <w:r w:rsidRPr="006F7B86">
        <w:rPr>
          <w:rFonts w:asciiTheme="majorBidi" w:eastAsia="Aptos" w:hAnsiTheme="majorBidi" w:cstheme="majorBidi"/>
          <w:kern w:val="2"/>
          <w:lang w:val="ru-RU"/>
          <w14:ligatures w14:val="standardContextual"/>
        </w:rPr>
        <w:t>обеспеч</w:t>
      </w:r>
      <w:r w:rsidR="008202EF">
        <w:rPr>
          <w:rFonts w:asciiTheme="majorBidi" w:eastAsia="Aptos" w:hAnsiTheme="majorBidi" w:cstheme="majorBidi"/>
          <w:kern w:val="2"/>
          <w:lang w:val="ru-RU"/>
          <w14:ligatures w14:val="standardContextual"/>
        </w:rPr>
        <w:t xml:space="preserve">иваться </w:t>
      </w:r>
      <w:r w:rsidRPr="006F7B86">
        <w:rPr>
          <w:rFonts w:asciiTheme="majorBidi" w:eastAsia="Aptos" w:hAnsiTheme="majorBidi" w:cstheme="majorBidi"/>
          <w:kern w:val="2"/>
          <w:lang w:val="ru-RU"/>
          <w14:ligatures w14:val="standardContextual"/>
        </w:rPr>
        <w:t>инклюзивность и равноправие участников</w:t>
      </w:r>
      <w:r w:rsidR="008202EF">
        <w:rPr>
          <w:rFonts w:asciiTheme="majorBidi" w:eastAsia="Aptos" w:hAnsiTheme="majorBidi" w:cstheme="majorBidi"/>
          <w:kern w:val="2"/>
          <w:lang w:val="ru-RU"/>
          <w14:ligatures w14:val="standardContextual"/>
        </w:rPr>
        <w:t xml:space="preserve">.  </w:t>
      </w:r>
      <w:r w:rsidR="00224D0D">
        <w:rPr>
          <w:lang w:val="en-CA"/>
        </w:rPr>
        <w:t xml:space="preserve"> </w:t>
      </w:r>
    </w:p>
    <w:p w14:paraId="45D57401" w14:textId="4A0C17A3" w:rsidR="00224D0D" w:rsidRPr="00387F56" w:rsidRDefault="00224D0D" w:rsidP="00224D0D">
      <w:pPr>
        <w:pStyle w:val="CBDH1"/>
        <w:rPr>
          <w:lang w:val="ru-RU"/>
        </w:rPr>
      </w:pPr>
      <w:r>
        <w:rPr>
          <w:lang w:val="en-CA"/>
        </w:rPr>
        <w:t>IV.</w:t>
      </w:r>
      <w:r>
        <w:rPr>
          <w:lang w:val="en-CA"/>
        </w:rPr>
        <w:tab/>
      </w:r>
      <w:r w:rsidR="00387F56">
        <w:rPr>
          <w:lang w:val="ru-RU"/>
        </w:rPr>
        <w:t>Процедура</w:t>
      </w:r>
    </w:p>
    <w:p w14:paraId="28D03630" w14:textId="33CC8F08" w:rsidR="00224D0D" w:rsidRPr="00F25750" w:rsidRDefault="00224D0D" w:rsidP="00224D0D">
      <w:pPr>
        <w:pStyle w:val="CBDH1"/>
        <w:rPr>
          <w:sz w:val="24"/>
          <w:szCs w:val="24"/>
          <w:lang w:val="en-CA"/>
        </w:rPr>
      </w:pPr>
      <w:r w:rsidRPr="00F25750">
        <w:rPr>
          <w:sz w:val="24"/>
          <w:szCs w:val="24"/>
          <w:lang w:val="en-CA"/>
        </w:rPr>
        <w:t>A.</w:t>
      </w:r>
      <w:r w:rsidRPr="00F25750">
        <w:rPr>
          <w:sz w:val="24"/>
          <w:szCs w:val="24"/>
          <w:lang w:val="en-CA"/>
        </w:rPr>
        <w:tab/>
      </w:r>
      <w:proofErr w:type="spellStart"/>
      <w:r w:rsidR="00387F56" w:rsidRPr="00387F56">
        <w:rPr>
          <w:sz w:val="24"/>
          <w:szCs w:val="24"/>
          <w:lang w:val="en-CA"/>
        </w:rPr>
        <w:t>Уведомление</w:t>
      </w:r>
      <w:proofErr w:type="spellEnd"/>
      <w:r w:rsidR="00387F56" w:rsidRPr="00387F56">
        <w:rPr>
          <w:sz w:val="24"/>
          <w:szCs w:val="24"/>
          <w:lang w:val="en-CA"/>
        </w:rPr>
        <w:t xml:space="preserve"> и </w:t>
      </w:r>
      <w:proofErr w:type="spellStart"/>
      <w:r w:rsidR="00387F56" w:rsidRPr="00387F56">
        <w:rPr>
          <w:sz w:val="24"/>
          <w:szCs w:val="24"/>
          <w:lang w:val="en-CA"/>
        </w:rPr>
        <w:t>представление</w:t>
      </w:r>
      <w:proofErr w:type="spellEnd"/>
      <w:r w:rsidR="00387F56" w:rsidRPr="00387F56">
        <w:rPr>
          <w:sz w:val="24"/>
          <w:szCs w:val="24"/>
          <w:lang w:val="en-CA"/>
        </w:rPr>
        <w:t xml:space="preserve"> </w:t>
      </w:r>
      <w:proofErr w:type="spellStart"/>
      <w:r w:rsidR="00387F56" w:rsidRPr="00387F56">
        <w:rPr>
          <w:sz w:val="24"/>
          <w:szCs w:val="24"/>
          <w:lang w:val="en-CA"/>
        </w:rPr>
        <w:t>заявлений</w:t>
      </w:r>
      <w:proofErr w:type="spellEnd"/>
    </w:p>
    <w:p w14:paraId="56BB9186" w14:textId="22602228" w:rsidR="00224D0D" w:rsidRDefault="00387F56" w:rsidP="00224D0D">
      <w:pPr>
        <w:pStyle w:val="CBDNormalNumber"/>
        <w:numPr>
          <w:ilvl w:val="0"/>
          <w:numId w:val="10"/>
        </w:numPr>
        <w:rPr>
          <w:rFonts w:asciiTheme="majorBidi" w:eastAsia="Aptos" w:hAnsiTheme="majorBidi" w:cstheme="majorBidi"/>
          <w:kern w:val="2"/>
          <w:lang w:val="en-CA"/>
          <w14:ligatures w14:val="standardContextual"/>
        </w:rPr>
      </w:pPr>
      <w:proofErr w:type="gramStart"/>
      <w:r>
        <w:rPr>
          <w:rFonts w:asciiTheme="majorBidi" w:eastAsia="Aptos" w:hAnsiTheme="majorBidi" w:cstheme="majorBidi"/>
          <w:kern w:val="2"/>
          <w:lang w:val="ru-RU"/>
          <w14:ligatures w14:val="standardContextual"/>
        </w:rPr>
        <w:t>В</w:t>
      </w:r>
      <w:r w:rsidR="002523F4">
        <w:rPr>
          <w:rFonts w:asciiTheme="majorBidi" w:eastAsia="Aptos" w:hAnsiTheme="majorBidi" w:cstheme="majorBidi"/>
          <w:kern w:val="2"/>
          <w:lang w:val="ru-RU"/>
          <w14:ligatures w14:val="standardContextual"/>
        </w:rPr>
        <w:t xml:space="preserve"> уве</w:t>
      </w:r>
      <w:r>
        <w:rPr>
          <w:rFonts w:asciiTheme="majorBidi" w:eastAsia="Aptos" w:hAnsiTheme="majorBidi" w:cstheme="majorBidi"/>
          <w:kern w:val="2"/>
          <w:lang w:val="ru-RU"/>
          <w14:ligatures w14:val="standardContextual"/>
        </w:rPr>
        <w:t>домлении</w:t>
      </w:r>
      <w:r w:rsidR="00E91227">
        <w:rPr>
          <w:rFonts w:asciiTheme="majorBidi" w:eastAsia="Aptos" w:hAnsiTheme="majorBidi" w:cstheme="majorBidi"/>
          <w:kern w:val="2"/>
          <w:lang w:val="en-CA"/>
          <w14:ligatures w14:val="standardContextual"/>
        </w:rPr>
        <w:t> </w:t>
      </w:r>
      <w:hyperlink r:id="rId28" w:history="1">
        <w:r w:rsidR="00E91227" w:rsidRPr="00E91227">
          <w:rPr>
            <w:rStyle w:val="aff"/>
            <w:rFonts w:asciiTheme="majorBidi" w:eastAsia="Aptos" w:hAnsiTheme="majorBidi" w:cstheme="majorBidi"/>
            <w:kern w:val="2"/>
            <w:lang w:val="en-CA"/>
            <w14:ligatures w14:val="standardContextual"/>
          </w:rPr>
          <w:t>2026-055</w:t>
        </w:r>
      </w:hyperlink>
      <w:r w:rsidR="00DD305B">
        <w:rPr>
          <w:rFonts w:asciiTheme="majorBidi" w:eastAsia="Aptos" w:hAnsiTheme="majorBidi" w:cstheme="majorBidi"/>
          <w:kern w:val="2"/>
          <w:lang w:val="en-CA"/>
          <w14:ligatures w14:val="standardContextual"/>
        </w:rPr>
        <w:t xml:space="preserve"> </w:t>
      </w:r>
      <w:r w:rsidRPr="00387F56">
        <w:rPr>
          <w:rFonts w:asciiTheme="majorBidi" w:eastAsia="Aptos" w:hAnsiTheme="majorBidi" w:cstheme="majorBidi"/>
          <w:kern w:val="2"/>
          <w:lang w:val="ru-RU"/>
          <w14:ligatures w14:val="standardContextual"/>
        </w:rPr>
        <w:t>от 26 июня 2026 года секретариат предложил и рекомендовал всем Сторонам и наблюдателям, зарегистрированным для участия в</w:t>
      </w:r>
      <w:r w:rsidRPr="00387F56">
        <w:rPr>
          <w:rFonts w:asciiTheme="majorBidi" w:eastAsia="Aptos" w:hAnsiTheme="majorBidi" w:cstheme="majorBidi"/>
          <w:kern w:val="2"/>
          <w:lang w:val="en-US"/>
          <w14:ligatures w14:val="standardContextual"/>
        </w:rPr>
        <w:t> </w:t>
      </w:r>
      <w:r>
        <w:rPr>
          <w:rFonts w:asciiTheme="majorBidi" w:eastAsia="Aptos" w:hAnsiTheme="majorBidi" w:cstheme="majorBidi"/>
          <w:kern w:val="2"/>
          <w:lang w:val="ru-RU"/>
          <w14:ligatures w14:val="standardContextual"/>
        </w:rPr>
        <w:t>соответствую</w:t>
      </w:r>
      <w:r w:rsidRPr="00387F56">
        <w:rPr>
          <w:rFonts w:asciiTheme="majorBidi" w:eastAsia="Aptos" w:hAnsiTheme="majorBidi" w:cstheme="majorBidi"/>
          <w:kern w:val="2"/>
          <w:lang w:val="ru-RU"/>
          <w14:ligatures w14:val="standardContextual"/>
        </w:rPr>
        <w:t>щем совещании, добровольно и</w:t>
      </w:r>
      <w:r w:rsidRPr="00387F56">
        <w:rPr>
          <w:rFonts w:asciiTheme="majorBidi" w:eastAsia="Aptos" w:hAnsiTheme="majorBidi" w:cstheme="majorBidi"/>
          <w:kern w:val="2"/>
          <w:lang w:val="en-US"/>
          <w14:ligatures w14:val="standardContextual"/>
        </w:rPr>
        <w:t> </w:t>
      </w:r>
      <w:r w:rsidRPr="00387F56">
        <w:rPr>
          <w:rFonts w:asciiTheme="majorBidi" w:eastAsia="Aptos" w:hAnsiTheme="majorBidi" w:cstheme="majorBidi"/>
          <w:kern w:val="2"/>
          <w:lang w:val="ru-RU"/>
          <w14:ligatures w14:val="standardContextual"/>
        </w:rPr>
        <w:t>в</w:t>
      </w:r>
      <w:r w:rsidRPr="00387F56">
        <w:rPr>
          <w:rFonts w:asciiTheme="majorBidi" w:eastAsia="Aptos" w:hAnsiTheme="majorBidi" w:cstheme="majorBidi"/>
          <w:kern w:val="2"/>
          <w:lang w:val="en-US"/>
          <w14:ligatures w14:val="standardContextual"/>
        </w:rPr>
        <w:t> </w:t>
      </w:r>
      <w:r w:rsidRPr="00387F56">
        <w:rPr>
          <w:rFonts w:asciiTheme="majorBidi" w:eastAsia="Aptos" w:hAnsiTheme="majorBidi" w:cstheme="majorBidi"/>
          <w:kern w:val="2"/>
          <w:lang w:val="ru-RU"/>
          <w14:ligatures w14:val="standardContextual"/>
        </w:rPr>
        <w:t>неофициальном порядке представить письменные заявления по поводу рекомендаций, содержащихся в документах, опубликованных по пунктам повестки дня до начала сессии, не позднее 20 ч 00 мин по</w:t>
      </w:r>
      <w:r w:rsidRPr="00387F56">
        <w:rPr>
          <w:rFonts w:asciiTheme="majorBidi" w:eastAsia="Aptos" w:hAnsiTheme="majorBidi" w:cstheme="majorBidi"/>
          <w:kern w:val="2"/>
          <w:lang w:val="en-US"/>
          <w14:ligatures w14:val="standardContextual"/>
        </w:rPr>
        <w:t> </w:t>
      </w:r>
      <w:r w:rsidRPr="00387F56">
        <w:rPr>
          <w:rFonts w:asciiTheme="majorBidi" w:eastAsia="Aptos" w:hAnsiTheme="majorBidi" w:cstheme="majorBidi"/>
          <w:kern w:val="2"/>
          <w:lang w:val="ru-RU"/>
          <w14:ligatures w14:val="standardContextual"/>
        </w:rPr>
        <w:t>времени Найроби (</w:t>
      </w:r>
      <w:r w:rsidRPr="00387F56">
        <w:rPr>
          <w:rFonts w:asciiTheme="majorBidi" w:eastAsia="Aptos" w:hAnsiTheme="majorBidi" w:cstheme="majorBidi"/>
          <w:kern w:val="2"/>
          <w14:ligatures w14:val="standardContextual"/>
        </w:rPr>
        <w:t>UTC</w:t>
      </w:r>
      <w:r w:rsidRPr="00387F56">
        <w:rPr>
          <w:rFonts w:asciiTheme="majorBidi" w:eastAsia="Aptos" w:hAnsiTheme="majorBidi" w:cstheme="majorBidi"/>
          <w:kern w:val="2"/>
          <w:lang w:val="ru-RU"/>
          <w14:ligatures w14:val="standardContextual"/>
        </w:rPr>
        <w:t xml:space="preserve"> + 3) в день, предшествующий первому дню</w:t>
      </w:r>
      <w:proofErr w:type="gramEnd"/>
      <w:r w:rsidRPr="00387F56">
        <w:rPr>
          <w:rFonts w:asciiTheme="majorBidi" w:eastAsia="Aptos" w:hAnsiTheme="majorBidi" w:cstheme="majorBidi"/>
          <w:kern w:val="2"/>
          <w:lang w:val="ru-RU"/>
          <w14:ligatures w14:val="standardContextual"/>
        </w:rPr>
        <w:t xml:space="preserve"> соответствующего совещания</w:t>
      </w:r>
      <w:r>
        <w:rPr>
          <w:rFonts w:asciiTheme="majorBidi" w:eastAsia="Aptos" w:hAnsiTheme="majorBidi" w:cstheme="majorBidi"/>
          <w:kern w:val="2"/>
          <w:lang w:val="ru-RU"/>
          <w14:ligatures w14:val="standardContextual"/>
        </w:rPr>
        <w:t xml:space="preserve">.  </w:t>
      </w:r>
      <w:r w:rsidR="00224D0D" w:rsidRPr="00BA18AD">
        <w:rPr>
          <w:rFonts w:asciiTheme="majorBidi" w:eastAsia="Aptos" w:hAnsiTheme="majorBidi" w:cstheme="majorBidi"/>
          <w:kern w:val="2"/>
          <w:lang w:val="en-CA"/>
          <w14:ligatures w14:val="standardContextual"/>
        </w:rPr>
        <w:t xml:space="preserve"> </w:t>
      </w:r>
    </w:p>
    <w:p w14:paraId="74CAA375" w14:textId="0D04A33C" w:rsidR="00224D0D" w:rsidRPr="00BA18AD" w:rsidRDefault="00387F56" w:rsidP="00224D0D">
      <w:pPr>
        <w:pStyle w:val="CBDNormalNumber"/>
        <w:numPr>
          <w:ilvl w:val="0"/>
          <w:numId w:val="10"/>
        </w:numPr>
        <w:rPr>
          <w:rFonts w:asciiTheme="majorBidi" w:eastAsia="Aptos" w:hAnsiTheme="majorBidi" w:cstheme="majorBidi"/>
          <w:kern w:val="2"/>
          <w:lang w:val="en-CA"/>
          <w14:ligatures w14:val="standardContextual"/>
        </w:rPr>
      </w:pPr>
      <w:r w:rsidRPr="00387F56">
        <w:rPr>
          <w:rFonts w:asciiTheme="majorBidi" w:eastAsia="Aptos" w:hAnsiTheme="majorBidi" w:cstheme="majorBidi"/>
          <w:kern w:val="2"/>
          <w:lang w:val="ru-RU"/>
          <w14:ligatures w14:val="standardContextual"/>
        </w:rPr>
        <w:t>Авторам заявлений рекомендуется, по возможности, представлять конкретные предложения относительно формулировок, излагать общие замечания лаконично и по существу, а также, при необходимости, проводить разграничение между общими замечаниями и конкретными предложениями по тексту. В уведомлении может быть приведен образец заблаговременно представляемого заявления, который можно использовать на добровольной основе в справочных целях</w:t>
      </w:r>
      <w:r>
        <w:rPr>
          <w:rFonts w:asciiTheme="majorBidi" w:eastAsia="Aptos" w:hAnsiTheme="majorBidi" w:cstheme="majorBidi"/>
          <w:kern w:val="2"/>
          <w:lang w:val="ru-RU"/>
          <w14:ligatures w14:val="standardContextual"/>
        </w:rPr>
        <w:t xml:space="preserve">.  </w:t>
      </w:r>
    </w:p>
    <w:p w14:paraId="1CEDC148" w14:textId="3E6FB877" w:rsidR="00224D0D" w:rsidRDefault="00387F56" w:rsidP="00224D0D">
      <w:pPr>
        <w:pStyle w:val="CBDNormalNumber"/>
        <w:numPr>
          <w:ilvl w:val="0"/>
          <w:numId w:val="7"/>
        </w:numPr>
        <w:rPr>
          <w:rFonts w:asciiTheme="majorBidi" w:eastAsia="Aptos" w:hAnsiTheme="majorBidi" w:cstheme="majorBidi"/>
          <w:kern w:val="2"/>
          <w14:ligatures w14:val="standardContextual"/>
        </w:rPr>
      </w:pPr>
      <w:r w:rsidRPr="00387F56">
        <w:rPr>
          <w:rFonts w:asciiTheme="majorBidi" w:eastAsia="Aptos" w:hAnsiTheme="majorBidi" w:cstheme="majorBidi"/>
          <w:kern w:val="2"/>
          <w:lang w:val="ru-RU"/>
          <w14:ligatures w14:val="standardContextual"/>
        </w:rPr>
        <w:t>Уведомление также будет содержать инструкции по загрузке заявлений в электронном виде (или отправке по электронной почте</w:t>
      </w:r>
      <w:r w:rsidR="00224D0D" w:rsidRPr="67569196">
        <w:rPr>
          <w:rFonts w:asciiTheme="majorBidi" w:eastAsia="Aptos" w:hAnsiTheme="majorBidi" w:cstheme="majorBidi"/>
          <w:kern w:val="2"/>
          <w:vertAlign w:val="superscript"/>
          <w14:ligatures w14:val="standardContextual"/>
        </w:rPr>
        <w:footnoteReference w:id="10"/>
      </w:r>
      <w:r>
        <w:rPr>
          <w:rFonts w:asciiTheme="majorBidi" w:eastAsia="Aptos" w:hAnsiTheme="majorBidi" w:cstheme="majorBidi"/>
          <w:kern w:val="2"/>
          <w14:ligatures w14:val="standardContextual"/>
        </w:rPr>
        <w:t xml:space="preserve">) </w:t>
      </w:r>
      <w:r w:rsidRPr="00387F56">
        <w:rPr>
          <w:rFonts w:asciiTheme="majorBidi" w:eastAsia="Aptos" w:hAnsiTheme="majorBidi" w:cstheme="majorBidi"/>
          <w:kern w:val="2"/>
          <w:lang w:val="ru-RU"/>
          <w14:ligatures w14:val="standardContextual"/>
        </w:rPr>
        <w:t>на любом из шести официальных языков Организации Объединенных Наций. Авторам заявлений необходимо указывать на первой странице документа название страны или организации (в зависимости от случая) и пункт повестки дня. Заявления, отправленные по электронной почте, будут рассматриваться наравне с заявлениями, загруженными через онлайн-портал</w:t>
      </w:r>
      <w:r>
        <w:rPr>
          <w:rFonts w:asciiTheme="majorBidi" w:eastAsia="Aptos" w:hAnsiTheme="majorBidi" w:cstheme="majorBidi"/>
          <w:kern w:val="2"/>
          <w:lang w:val="ru-RU"/>
          <w14:ligatures w14:val="standardContextual"/>
        </w:rPr>
        <w:t xml:space="preserve">.  </w:t>
      </w:r>
    </w:p>
    <w:p w14:paraId="681CB1B5" w14:textId="3A2C7187" w:rsidR="00224D0D" w:rsidRPr="005C785E" w:rsidRDefault="00387F56" w:rsidP="00224D0D">
      <w:pPr>
        <w:pStyle w:val="CBDNormalNumber"/>
        <w:numPr>
          <w:ilvl w:val="0"/>
          <w:numId w:val="7"/>
        </w:numPr>
        <w:rPr>
          <w:rFonts w:asciiTheme="majorBidi" w:eastAsia="Aptos" w:hAnsiTheme="majorBidi" w:cstheme="majorBidi"/>
          <w:kern w:val="2"/>
          <w:lang w:val="en-CA"/>
          <w14:ligatures w14:val="standardContextual"/>
        </w:rPr>
      </w:pPr>
      <w:r w:rsidRPr="00387F56">
        <w:rPr>
          <w:rFonts w:asciiTheme="majorBidi" w:eastAsia="Aptos" w:hAnsiTheme="majorBidi" w:cstheme="majorBidi"/>
          <w:kern w:val="2"/>
          <w:lang w:val="ru-RU"/>
          <w14:ligatures w14:val="standardContextual"/>
        </w:rPr>
        <w:t>Портал будет оснащен инструментами управления версиями заявлений, которые позволят определять самую последнюю версию каждого из них. В соответствии с общепринятой практикой подачи заявлений будет рассматриваться только последняя версия заявления, которая, таким образом, заменит собой все более ранние версии</w:t>
      </w:r>
      <w:r>
        <w:rPr>
          <w:rFonts w:asciiTheme="majorBidi" w:eastAsia="Aptos" w:hAnsiTheme="majorBidi" w:cstheme="majorBidi"/>
          <w:kern w:val="2"/>
          <w:lang w:val="ru-RU"/>
          <w14:ligatures w14:val="standardContextual"/>
        </w:rPr>
        <w:t xml:space="preserve">. </w:t>
      </w:r>
    </w:p>
    <w:p w14:paraId="2FDA62B1" w14:textId="59EE99C4" w:rsidR="00224D0D" w:rsidRPr="00387F56" w:rsidRDefault="00224D0D" w:rsidP="00224D0D">
      <w:pPr>
        <w:pStyle w:val="CBDH1"/>
        <w:rPr>
          <w:sz w:val="24"/>
          <w:szCs w:val="24"/>
          <w:lang w:val="ru-RU"/>
        </w:rPr>
      </w:pPr>
      <w:r>
        <w:rPr>
          <w:sz w:val="24"/>
          <w:szCs w:val="24"/>
          <w:lang w:val="en-CA"/>
        </w:rPr>
        <w:t>B</w:t>
      </w:r>
      <w:r w:rsidRPr="00F25750">
        <w:rPr>
          <w:sz w:val="24"/>
          <w:szCs w:val="24"/>
          <w:lang w:val="en-CA"/>
        </w:rPr>
        <w:t>.</w:t>
      </w:r>
      <w:r w:rsidRPr="00F25750">
        <w:rPr>
          <w:sz w:val="24"/>
          <w:szCs w:val="24"/>
          <w:lang w:val="en-CA"/>
        </w:rPr>
        <w:tab/>
      </w:r>
      <w:r w:rsidR="00387F56">
        <w:rPr>
          <w:sz w:val="24"/>
          <w:szCs w:val="24"/>
          <w:lang w:val="ru-RU"/>
        </w:rPr>
        <w:t>Публикация заявлений</w:t>
      </w:r>
    </w:p>
    <w:p w14:paraId="6808F664" w14:textId="26ED77B1" w:rsidR="00224D0D" w:rsidRDefault="00387F56" w:rsidP="00224D0D">
      <w:pPr>
        <w:pStyle w:val="CBDNormalNumber"/>
        <w:numPr>
          <w:ilvl w:val="0"/>
          <w:numId w:val="7"/>
        </w:numPr>
        <w:rPr>
          <w:rFonts w:asciiTheme="majorBidi" w:eastAsia="Aptos" w:hAnsiTheme="majorBidi" w:cstheme="majorBidi"/>
          <w:kern w:val="2"/>
          <w:lang w:val="en-CA"/>
          <w14:ligatures w14:val="standardContextual"/>
        </w:rPr>
      </w:pPr>
      <w:r w:rsidRPr="00387F56">
        <w:rPr>
          <w:rFonts w:asciiTheme="majorBidi" w:eastAsia="Aptos" w:hAnsiTheme="majorBidi" w:cstheme="majorBidi"/>
          <w:kern w:val="2"/>
          <w:lang w:val="ru-RU"/>
          <w14:ligatures w14:val="standardContextual"/>
        </w:rPr>
        <w:t xml:space="preserve">Заявления публикуются секретариатом в том виде, в котором они поступили, без редактирования и перевода. В целях обеспечения более широкой доступности после публикации заявления система автоматически запустит процесс перевода заявления на пять других официальных языков Организации Объединенных Наций с помощью средств </w:t>
      </w:r>
      <w:r w:rsidRPr="00387F56">
        <w:rPr>
          <w:rFonts w:asciiTheme="majorBidi" w:eastAsia="Aptos" w:hAnsiTheme="majorBidi" w:cstheme="majorBidi"/>
          <w:kern w:val="2"/>
          <w:lang w:val="ru-RU"/>
          <w14:ligatures w14:val="standardContextual"/>
        </w:rPr>
        <w:lastRenderedPageBreak/>
        <w:t>искусственного интеллекта. Эти переводы размещаются для просмотра наряду с оригиналом заявления. Переводы, выполненные с помощью искусственного интеллекта, четко помечаются как таковые и сопровождаются предупреждением по поводу их точности. Достоверной считается только исходная представленная версия заявления</w:t>
      </w:r>
      <w:r w:rsidR="00932389">
        <w:rPr>
          <w:rFonts w:asciiTheme="majorBidi" w:eastAsia="Aptos" w:hAnsiTheme="majorBidi" w:cstheme="majorBidi"/>
          <w:kern w:val="2"/>
          <w:lang w:val="ru-RU"/>
          <w14:ligatures w14:val="standardContextual"/>
        </w:rPr>
        <w:t xml:space="preserve">. </w:t>
      </w:r>
    </w:p>
    <w:p w14:paraId="3AE14F38" w14:textId="1A18E3F1" w:rsidR="00224D0D" w:rsidRPr="00C74357" w:rsidRDefault="002B399E" w:rsidP="00224D0D">
      <w:pPr>
        <w:pStyle w:val="CBDNormalNumber"/>
        <w:numPr>
          <w:ilvl w:val="0"/>
          <w:numId w:val="7"/>
        </w:numPr>
        <w:rPr>
          <w:rFonts w:asciiTheme="majorBidi" w:eastAsia="Aptos" w:hAnsiTheme="majorBidi" w:cstheme="majorBidi"/>
          <w:i/>
          <w:iCs/>
          <w:kern w:val="2"/>
          <w14:ligatures w14:val="standardContextual"/>
        </w:rPr>
      </w:pPr>
      <w:r w:rsidRPr="002B399E">
        <w:rPr>
          <w:rFonts w:asciiTheme="majorBidi" w:eastAsia="Aptos" w:hAnsiTheme="majorBidi" w:cstheme="majorBidi"/>
          <w:kern w:val="2"/>
          <w:lang w:val="ru-RU"/>
          <w14:ligatures w14:val="standardContextual"/>
        </w:rPr>
        <w:t>Все заявления, размещенные на онлайн-портале, становятся доступны для просмотра всем Сторонам и наблюдателям следующим образом: все заявления Сторон, если Сторона специально не просит о немедленной публикации своего заявления, становятся доступны одновременно по истечении срока представления заявлений и до открытия совещания; заявления наблюдателей доступны сразу после их размещения</w:t>
      </w:r>
      <w:r w:rsidR="001C63CF">
        <w:rPr>
          <w:rFonts w:asciiTheme="majorBidi" w:eastAsia="Aptos" w:hAnsiTheme="majorBidi" w:cstheme="majorBidi"/>
          <w:kern w:val="2"/>
          <w:lang w:val="ru-RU"/>
          <w14:ligatures w14:val="standardContextual"/>
        </w:rPr>
        <w:t xml:space="preserve">.   </w:t>
      </w:r>
    </w:p>
    <w:p w14:paraId="70A8D89B" w14:textId="76240846" w:rsidR="00224D0D" w:rsidRPr="003D2EEB" w:rsidRDefault="00224D0D" w:rsidP="00224D0D">
      <w:pPr>
        <w:pStyle w:val="CBDH1"/>
        <w:rPr>
          <w:lang w:val="en-CA"/>
        </w:rPr>
      </w:pPr>
      <w:r>
        <w:rPr>
          <w:lang w:val="en-CA"/>
        </w:rPr>
        <w:t>V.</w:t>
      </w:r>
      <w:r>
        <w:rPr>
          <w:lang w:val="en-CA"/>
        </w:rPr>
        <w:tab/>
      </w:r>
      <w:proofErr w:type="spellStart"/>
      <w:r w:rsidR="0072139D" w:rsidRPr="0072139D">
        <w:rPr>
          <w:lang w:val="en-CA"/>
        </w:rPr>
        <w:t>Итоги</w:t>
      </w:r>
      <w:proofErr w:type="spellEnd"/>
      <w:r w:rsidR="0072139D" w:rsidRPr="0072139D">
        <w:rPr>
          <w:lang w:val="en-CA"/>
        </w:rPr>
        <w:t xml:space="preserve"> </w:t>
      </w:r>
      <w:proofErr w:type="spellStart"/>
      <w:r w:rsidR="0072139D" w:rsidRPr="0072139D">
        <w:rPr>
          <w:lang w:val="en-CA"/>
        </w:rPr>
        <w:t>процедуры</w:t>
      </w:r>
      <w:proofErr w:type="spellEnd"/>
      <w:r w:rsidR="0072139D" w:rsidRPr="0072139D">
        <w:rPr>
          <w:lang w:val="en-CA"/>
        </w:rPr>
        <w:t xml:space="preserve"> </w:t>
      </w:r>
      <w:proofErr w:type="spellStart"/>
      <w:r w:rsidR="0072139D" w:rsidRPr="0072139D">
        <w:rPr>
          <w:lang w:val="en-CA"/>
        </w:rPr>
        <w:t>заблаговременного</w:t>
      </w:r>
      <w:proofErr w:type="spellEnd"/>
      <w:r w:rsidR="0072139D" w:rsidRPr="0072139D">
        <w:rPr>
          <w:lang w:val="en-CA"/>
        </w:rPr>
        <w:t xml:space="preserve"> </w:t>
      </w:r>
      <w:proofErr w:type="spellStart"/>
      <w:r w:rsidR="0072139D" w:rsidRPr="0072139D">
        <w:rPr>
          <w:lang w:val="en-CA"/>
        </w:rPr>
        <w:t>представления</w:t>
      </w:r>
      <w:proofErr w:type="spellEnd"/>
      <w:r w:rsidR="0072139D" w:rsidRPr="0072139D">
        <w:rPr>
          <w:lang w:val="en-CA"/>
        </w:rPr>
        <w:t xml:space="preserve"> </w:t>
      </w:r>
      <w:proofErr w:type="spellStart"/>
      <w:r w:rsidR="0072139D" w:rsidRPr="0072139D">
        <w:rPr>
          <w:lang w:val="en-CA"/>
        </w:rPr>
        <w:t>заявлений</w:t>
      </w:r>
      <w:proofErr w:type="spellEnd"/>
      <w:r w:rsidRPr="003D2EEB">
        <w:rPr>
          <w:lang w:val="en-CA"/>
        </w:rPr>
        <w:t xml:space="preserve"> </w:t>
      </w:r>
    </w:p>
    <w:p w14:paraId="188A942B" w14:textId="37178AE8" w:rsidR="00224D0D" w:rsidRPr="0072139D" w:rsidRDefault="00224D0D" w:rsidP="00224D0D">
      <w:pPr>
        <w:pStyle w:val="CBDH2"/>
        <w:rPr>
          <w:lang w:val="ru-RU"/>
        </w:rPr>
      </w:pPr>
      <w:r>
        <w:rPr>
          <w:lang w:val="en-CA"/>
        </w:rPr>
        <w:t>A.</w:t>
      </w:r>
      <w:r>
        <w:rPr>
          <w:lang w:val="en-CA"/>
        </w:rPr>
        <w:tab/>
      </w:r>
      <w:r w:rsidR="0072139D">
        <w:rPr>
          <w:lang w:val="ru-RU"/>
        </w:rPr>
        <w:t>Информационные документы</w:t>
      </w:r>
    </w:p>
    <w:p w14:paraId="1762F1CB" w14:textId="6740E29D" w:rsidR="00224D0D" w:rsidRPr="00BA18AD" w:rsidRDefault="0072139D" w:rsidP="00224D0D">
      <w:pPr>
        <w:pStyle w:val="CBDNormalNumber"/>
        <w:numPr>
          <w:ilvl w:val="0"/>
          <w:numId w:val="10"/>
        </w:numPr>
        <w:rPr>
          <w:rFonts w:asciiTheme="majorBidi" w:eastAsia="Aptos" w:hAnsiTheme="majorBidi" w:cstheme="majorBidi"/>
          <w:kern w:val="2"/>
          <w:lang w:val="en-CA"/>
          <w14:ligatures w14:val="standardContextual"/>
        </w:rPr>
      </w:pPr>
      <w:r w:rsidRPr="0072139D">
        <w:rPr>
          <w:rFonts w:asciiTheme="majorBidi" w:eastAsia="Aptos" w:hAnsiTheme="majorBidi" w:cstheme="majorBidi"/>
          <w:kern w:val="2"/>
          <w:lang w:val="ru-RU"/>
          <w14:ligatures w14:val="standardContextual"/>
        </w:rPr>
        <w:t>Секретариат подготавливает информационный документ о том, по каким пунктам повестки дня получены заявления в рамках неофициальной процедуры. В этом документе приводится перечень Сторон и наблюдателей, представивших заявления, а также ссылка на портал для размещения заявлений; документ представят на соответствующем совещани</w:t>
      </w:r>
      <w:r w:rsidR="00740131">
        <w:rPr>
          <w:rFonts w:asciiTheme="majorBidi" w:eastAsia="Aptos" w:hAnsiTheme="majorBidi" w:cstheme="majorBidi"/>
          <w:kern w:val="2"/>
          <w:lang w:val="ru-RU"/>
          <w14:ligatures w14:val="standardContextual"/>
        </w:rPr>
        <w:t>и</w:t>
      </w:r>
      <w:r w:rsidR="00224D0D" w:rsidRPr="00B02D9F">
        <w:rPr>
          <w:rStyle w:val="afa"/>
          <w:rFonts w:asciiTheme="majorBidi" w:eastAsia="Aptos" w:hAnsiTheme="majorBidi" w:cstheme="majorBidi"/>
          <w:kern w:val="2"/>
          <w14:ligatures w14:val="standardContextual"/>
        </w:rPr>
        <w:footnoteReference w:id="11"/>
      </w:r>
      <w:r w:rsidR="00740131">
        <w:rPr>
          <w:rFonts w:asciiTheme="majorBidi" w:eastAsia="Aptos" w:hAnsiTheme="majorBidi" w:cstheme="majorBidi"/>
          <w:kern w:val="2"/>
          <w:lang w:val="ru-RU"/>
          <w14:ligatures w14:val="standardContextual"/>
        </w:rPr>
        <w:t>,</w:t>
      </w:r>
      <w:r w:rsidR="00740131">
        <w:rPr>
          <w:rFonts w:asciiTheme="majorBidi" w:eastAsia="Aptos" w:hAnsiTheme="majorBidi" w:cstheme="majorBidi"/>
          <w:kern w:val="2"/>
          <w:lang w:val="en-CA"/>
          <w14:ligatures w14:val="standardContextual"/>
        </w:rPr>
        <w:t xml:space="preserve"> </w:t>
      </w:r>
      <w:r w:rsidR="00740131" w:rsidRPr="00740131">
        <w:rPr>
          <w:rFonts w:asciiTheme="majorBidi" w:eastAsia="Aptos" w:hAnsiTheme="majorBidi" w:cstheme="majorBidi"/>
          <w:kern w:val="2"/>
          <w:lang w:val="ru-RU"/>
          <w14:ligatures w14:val="standardContextual"/>
        </w:rPr>
        <w:t>не ограничивая возможности проведения официальных обсуждений при рассмотрении соответствующих пунктов повестки дня</w:t>
      </w:r>
      <w:r w:rsidR="00224D0D" w:rsidRPr="00BA18AD">
        <w:rPr>
          <w:rFonts w:asciiTheme="majorBidi" w:eastAsia="Aptos" w:hAnsiTheme="majorBidi" w:cstheme="majorBidi"/>
          <w:kern w:val="2"/>
          <w:lang w:val="en-CA"/>
          <w14:ligatures w14:val="standardContextual"/>
        </w:rPr>
        <w:t>.</w:t>
      </w:r>
    </w:p>
    <w:p w14:paraId="49E2A6C0" w14:textId="7450AECE" w:rsidR="00224D0D" w:rsidRPr="00740131" w:rsidRDefault="00224D0D" w:rsidP="00224D0D">
      <w:pPr>
        <w:pStyle w:val="CBDH2"/>
        <w:rPr>
          <w:b w:val="0"/>
          <w:lang w:val="ru-RU"/>
        </w:rPr>
      </w:pPr>
      <w:r>
        <w:rPr>
          <w:lang w:val="en-CA"/>
        </w:rPr>
        <w:t>B.</w:t>
      </w:r>
      <w:r>
        <w:rPr>
          <w:lang w:val="en-CA"/>
        </w:rPr>
        <w:tab/>
      </w:r>
      <w:r w:rsidR="00740131">
        <w:rPr>
          <w:lang w:val="ru-RU"/>
        </w:rPr>
        <w:t xml:space="preserve">Внесение заявлений в протокол </w:t>
      </w:r>
    </w:p>
    <w:p w14:paraId="172401D3" w14:textId="630463C8" w:rsidR="00224D0D" w:rsidRDefault="00740131" w:rsidP="00224D0D">
      <w:pPr>
        <w:pStyle w:val="CBDNormalNumber"/>
        <w:numPr>
          <w:ilvl w:val="0"/>
          <w:numId w:val="7"/>
        </w:numPr>
        <w:rPr>
          <w:rFonts w:asciiTheme="majorBidi" w:eastAsia="Aptos" w:hAnsiTheme="majorBidi" w:cstheme="majorBidi"/>
          <w:kern w:val="2"/>
          <w:lang w:val="en-CA"/>
          <w14:ligatures w14:val="standardContextual"/>
        </w:rPr>
      </w:pPr>
      <w:r w:rsidRPr="00740131">
        <w:rPr>
          <w:rFonts w:asciiTheme="majorBidi" w:eastAsia="Aptos" w:hAnsiTheme="majorBidi" w:cstheme="majorBidi"/>
          <w:kern w:val="2"/>
          <w:lang w:val="ru-RU"/>
          <w14:ligatures w14:val="standardContextual"/>
        </w:rPr>
        <w:t>Когда соответствующий пункт повестки дня выносится на первое чтение в ходе совещания, Председатель дает указания в отношении порядка рассмотрения предварительных заявлений. Председатель сообщает, что в отсутствие возражений Сторон и наблюдателей, перечисленных в информационном документе и присутствующих на совещании, их заявления будут официально внесены в протокол. Предложения по тексту, содержащиеся в заявлениях, внесенных в протокол, должны учитываться при подготовке документов зала заседаний и неофициальных документов. Списки Сторон и наблюдателей, представивших предварительные заявления, также будут в справочных целях демонстрироваться на экранах по ходу совещания</w:t>
      </w:r>
      <w:r w:rsidR="0007287D">
        <w:rPr>
          <w:rFonts w:asciiTheme="majorBidi" w:eastAsia="Aptos" w:hAnsiTheme="majorBidi" w:cstheme="majorBidi"/>
          <w:kern w:val="2"/>
          <w:lang w:val="ru-RU"/>
          <w14:ligatures w14:val="standardContextual"/>
        </w:rPr>
        <w:t xml:space="preserve">.  </w:t>
      </w:r>
    </w:p>
    <w:p w14:paraId="5B66A89C" w14:textId="5B9B245F" w:rsidR="00224D0D" w:rsidRPr="00BA18AD" w:rsidRDefault="002E31FE" w:rsidP="00224D0D">
      <w:pPr>
        <w:pStyle w:val="CBDNormalNumber"/>
        <w:numPr>
          <w:ilvl w:val="0"/>
          <w:numId w:val="10"/>
        </w:numPr>
        <w:rPr>
          <w:rFonts w:asciiTheme="majorBidi" w:eastAsia="Aptos" w:hAnsiTheme="majorBidi" w:cstheme="majorBidi"/>
          <w:kern w:val="2"/>
          <w:lang w:val="en-CA"/>
          <w14:ligatures w14:val="standardContextual"/>
        </w:rPr>
      </w:pPr>
      <w:r w:rsidRPr="002E31FE">
        <w:rPr>
          <w:rFonts w:asciiTheme="majorBidi" w:eastAsia="Aptos" w:hAnsiTheme="majorBidi" w:cstheme="majorBidi"/>
          <w:kern w:val="2"/>
          <w:lang w:val="ru-RU"/>
          <w14:ligatures w14:val="standardContextual"/>
        </w:rPr>
        <w:t>Председатель предлагает желающим Сторонам выразить свою поддержку заявлениям, представленным конкретными наблюдателями. На практике Сторонам, поддерживающим заявления конкретных наблюдателей в полном объеме, будет предложено нажать кнопку микрофона, чтобы Председатель мог огласить, кто из списка выступающих выразил поддержку. Подтверждение частичной поддержки запрашивается только в том случае, если ни одна из Сторон не поддерживает заявление в полном объеме. Заявления, представленные коренными народами и местными общинами, обозначаются как таковые с учетом их особого статуса в соответствии со статьей 8(</w:t>
      </w:r>
      <w:r w:rsidRPr="002E31FE">
        <w:rPr>
          <w:rFonts w:asciiTheme="majorBidi" w:eastAsia="Aptos" w:hAnsiTheme="majorBidi" w:cstheme="majorBidi"/>
          <w:kern w:val="2"/>
          <w14:ligatures w14:val="standardContextual"/>
        </w:rPr>
        <w:t>j</w:t>
      </w:r>
      <w:r w:rsidRPr="002E31FE">
        <w:rPr>
          <w:rFonts w:asciiTheme="majorBidi" w:eastAsia="Aptos" w:hAnsiTheme="majorBidi" w:cstheme="majorBidi"/>
          <w:kern w:val="2"/>
          <w:lang w:val="ru-RU"/>
          <w14:ligatures w14:val="standardContextual"/>
        </w:rPr>
        <w:t>) и соответствующими положениями Конвенции</w:t>
      </w:r>
      <w:r w:rsidR="006E3304">
        <w:rPr>
          <w:rFonts w:asciiTheme="majorBidi" w:eastAsia="Aptos" w:hAnsiTheme="majorBidi" w:cstheme="majorBidi"/>
          <w:kern w:val="2"/>
          <w:lang w:val="ru-RU"/>
          <w14:ligatures w14:val="standardContextual"/>
        </w:rPr>
        <w:t xml:space="preserve">. </w:t>
      </w:r>
    </w:p>
    <w:p w14:paraId="0C5F41EA" w14:textId="5BF647FC" w:rsidR="00224D0D" w:rsidRPr="00FA0248" w:rsidRDefault="006E3304" w:rsidP="00224D0D">
      <w:pPr>
        <w:pStyle w:val="CBDNormalNumber"/>
        <w:numPr>
          <w:ilvl w:val="0"/>
          <w:numId w:val="10"/>
        </w:numPr>
        <w:rPr>
          <w:lang w:val="en-CA"/>
        </w:rPr>
      </w:pPr>
      <w:r w:rsidRPr="006E3304">
        <w:rPr>
          <w:rFonts w:asciiTheme="majorBidi" w:eastAsia="Aptos" w:hAnsiTheme="majorBidi" w:cstheme="majorBidi"/>
          <w:kern w:val="2"/>
          <w:lang w:val="ru-RU"/>
          <w14:ligatures w14:val="standardContextual"/>
        </w:rPr>
        <w:t>Стороны и наблюдатели, которые представили письменные заявления в рамках неофициальной процедуры, но желают внести в них изменения или сделать дополнительные заявления, могут представить пересмотренные письменные заявления и выступить с устными заявлениями в соответствии с установленными процедурами проведения совещаний</w:t>
      </w:r>
      <w:r w:rsidR="003E7C17">
        <w:rPr>
          <w:rFonts w:asciiTheme="majorBidi" w:eastAsia="Aptos" w:hAnsiTheme="majorBidi" w:cstheme="majorBidi"/>
          <w:kern w:val="2"/>
          <w:lang w:val="ru-RU"/>
          <w14:ligatures w14:val="standardContextual"/>
        </w:rPr>
        <w:t xml:space="preserve">.  </w:t>
      </w:r>
      <w:r w:rsidR="00224D0D" w:rsidRPr="00FA0248">
        <w:rPr>
          <w:lang w:val="en-CA"/>
        </w:rPr>
        <w:t xml:space="preserve"> </w:t>
      </w:r>
    </w:p>
    <w:p w14:paraId="3D706E4C" w14:textId="2B87F449" w:rsidR="00224D0D" w:rsidRDefault="003E7C17" w:rsidP="00224D0D">
      <w:pPr>
        <w:pStyle w:val="CBDNormalNumber"/>
        <w:numPr>
          <w:ilvl w:val="0"/>
          <w:numId w:val="10"/>
        </w:numPr>
        <w:rPr>
          <w:rFonts w:asciiTheme="majorBidi" w:eastAsia="Aptos" w:hAnsiTheme="majorBidi" w:cstheme="majorBidi"/>
          <w:kern w:val="2"/>
          <w:lang w:val="en-CA"/>
          <w14:ligatures w14:val="standardContextual"/>
        </w:rPr>
      </w:pPr>
      <w:r w:rsidRPr="003E7C17">
        <w:rPr>
          <w:rFonts w:asciiTheme="majorBidi" w:eastAsia="Aptos" w:hAnsiTheme="majorBidi" w:cstheme="majorBidi"/>
          <w:kern w:val="2"/>
          <w:lang w:val="ru-RU"/>
          <w14:ligatures w14:val="standardContextual"/>
        </w:rPr>
        <w:t>Поскольку письменные заявлени</w:t>
      </w:r>
      <w:r>
        <w:rPr>
          <w:rFonts w:asciiTheme="majorBidi" w:eastAsia="Aptos" w:hAnsiTheme="majorBidi" w:cstheme="majorBidi"/>
          <w:kern w:val="2"/>
          <w:lang w:val="ru-RU"/>
          <w14:ligatures w14:val="standardContextual"/>
        </w:rPr>
        <w:t>я</w:t>
      </w:r>
      <w:r w:rsidRPr="003E7C17">
        <w:rPr>
          <w:rFonts w:asciiTheme="majorBidi" w:eastAsia="Aptos" w:hAnsiTheme="majorBidi" w:cstheme="majorBidi"/>
          <w:kern w:val="2"/>
          <w:lang w:val="ru-RU"/>
          <w14:ligatures w14:val="standardContextual"/>
        </w:rPr>
        <w:t xml:space="preserve"> </w:t>
      </w:r>
      <w:r w:rsidR="00674D89" w:rsidRPr="003E7C17">
        <w:rPr>
          <w:rFonts w:asciiTheme="majorBidi" w:eastAsia="Aptos" w:hAnsiTheme="majorBidi" w:cstheme="majorBidi"/>
          <w:kern w:val="2"/>
          <w:lang w:val="ru-RU"/>
          <w14:ligatures w14:val="standardContextual"/>
        </w:rPr>
        <w:t xml:space="preserve">подаются </w:t>
      </w:r>
      <w:r w:rsidRPr="003E7C17">
        <w:rPr>
          <w:rFonts w:asciiTheme="majorBidi" w:eastAsia="Aptos" w:hAnsiTheme="majorBidi" w:cstheme="majorBidi"/>
          <w:kern w:val="2"/>
          <w:lang w:val="ru-RU"/>
          <w14:ligatures w14:val="standardContextual"/>
        </w:rPr>
        <w:t>заблаговременно для экономии времени, Сторонам и наблюдателям, участвующим в этом экспериментальном проекте, рекомендуется воздерживаться от выступлений с устными заявлениями в</w:t>
      </w:r>
      <w:r w:rsidR="00674D89">
        <w:rPr>
          <w:rFonts w:asciiTheme="majorBidi" w:eastAsia="Aptos" w:hAnsiTheme="majorBidi" w:cstheme="majorBidi"/>
          <w:kern w:val="2"/>
          <w:lang w:val="ru-RU"/>
          <w14:ligatures w14:val="standardContextual"/>
        </w:rPr>
        <w:t xml:space="preserve"> ходе </w:t>
      </w:r>
      <w:r w:rsidRPr="003E7C17">
        <w:rPr>
          <w:rFonts w:asciiTheme="majorBidi" w:eastAsia="Aptos" w:hAnsiTheme="majorBidi" w:cstheme="majorBidi"/>
          <w:kern w:val="2"/>
          <w:lang w:val="ru-RU"/>
          <w14:ligatures w14:val="standardContextual"/>
        </w:rPr>
        <w:t xml:space="preserve">первого чтения того или иного пункта повестки дня, за исключением случаев, когда это необходимо для внесения разъяснений. Это не ограничивает их право на краткие устные выступления с целью </w:t>
      </w:r>
      <w:r w:rsidRPr="003E7C17">
        <w:rPr>
          <w:rFonts w:asciiTheme="majorBidi" w:eastAsia="Aptos" w:hAnsiTheme="majorBidi" w:cstheme="majorBidi"/>
          <w:kern w:val="2"/>
          <w:lang w:val="ru-RU"/>
          <w14:ligatures w14:val="standardContextual"/>
        </w:rPr>
        <w:lastRenderedPageBreak/>
        <w:t>подчеркнуть приоритеты, отреагировать на развитие событий в ходе совещания, разъяснить предложения или принять участие в обсуждениях на пленарных заседаниях и в контактных группах. Председатель может давать рекомендации и, при необходимости, ограничивать повторения для обеспечения эффективного использования времени</w:t>
      </w:r>
      <w:r w:rsidR="00674D89">
        <w:rPr>
          <w:rFonts w:asciiTheme="majorBidi" w:eastAsia="Aptos" w:hAnsiTheme="majorBidi" w:cstheme="majorBidi"/>
          <w:kern w:val="2"/>
          <w:lang w:val="ru-RU"/>
          <w14:ligatures w14:val="standardContextual"/>
        </w:rPr>
        <w:t xml:space="preserve">.   </w:t>
      </w:r>
    </w:p>
    <w:p w14:paraId="1D442D9B" w14:textId="204509E4" w:rsidR="00224D0D" w:rsidRPr="00AA19F2" w:rsidRDefault="005F3194" w:rsidP="00224D0D">
      <w:pPr>
        <w:pStyle w:val="CBDNormalNumber"/>
        <w:numPr>
          <w:ilvl w:val="0"/>
          <w:numId w:val="10"/>
        </w:numPr>
        <w:rPr>
          <w:lang w:val="en-CA"/>
        </w:rPr>
      </w:pPr>
      <w:r w:rsidRPr="005F3194">
        <w:rPr>
          <w:lang w:val="ru-RU"/>
        </w:rPr>
        <w:t xml:space="preserve">Предполагается, что Стороны и наблюдатели, в том числе региональные группы, которые не представили письменных заявлений в рамках процедуры заблаговременного представления, смогут выступать с устными и письменными заявлениями в ходе официального совещания в соответствии с установленными процедурами его проведения. </w:t>
      </w:r>
      <w:r>
        <w:rPr>
          <w:lang w:val="ru-RU"/>
        </w:rPr>
        <w:t xml:space="preserve">Согласно </w:t>
      </w:r>
      <w:r w:rsidRPr="005F3194">
        <w:rPr>
          <w:lang w:val="ru-RU"/>
        </w:rPr>
        <w:t>стандартной процедур</w:t>
      </w:r>
      <w:r>
        <w:rPr>
          <w:lang w:val="ru-RU"/>
        </w:rPr>
        <w:t>е у</w:t>
      </w:r>
      <w:r w:rsidRPr="005F3194">
        <w:rPr>
          <w:lang w:val="ru-RU"/>
        </w:rPr>
        <w:t>стные заявления наблюдателей</w:t>
      </w:r>
      <w:r>
        <w:rPr>
          <w:lang w:val="ru-RU"/>
        </w:rPr>
        <w:t xml:space="preserve"> </w:t>
      </w:r>
      <w:r w:rsidRPr="005F3194">
        <w:rPr>
          <w:lang w:val="ru-RU"/>
        </w:rPr>
        <w:t>должны получить поддержку Сторон. Неучастие в процедуре заблаговременного представления заявлений не будет иметь никаких отрицательных последствий для Сторон</w:t>
      </w:r>
      <w:r>
        <w:rPr>
          <w:lang w:val="ru-RU"/>
        </w:rPr>
        <w:t xml:space="preserve">.  </w:t>
      </w:r>
      <w:r w:rsidR="00224D0D" w:rsidRPr="005625DD">
        <w:rPr>
          <w:lang w:val="en-CA"/>
        </w:rPr>
        <w:t xml:space="preserve"> </w:t>
      </w:r>
    </w:p>
    <w:p w14:paraId="5B965E89" w14:textId="481760B9" w:rsidR="00224D0D" w:rsidRPr="002936BE" w:rsidRDefault="00224D0D" w:rsidP="00224D0D">
      <w:pPr>
        <w:pStyle w:val="CBDH2"/>
        <w:rPr>
          <w:i/>
          <w:iCs/>
          <w:lang w:val="en-CA"/>
        </w:rPr>
      </w:pPr>
      <w:r>
        <w:rPr>
          <w:lang w:val="en-CA"/>
        </w:rPr>
        <w:t>C.</w:t>
      </w:r>
      <w:r>
        <w:rPr>
          <w:lang w:val="en-CA"/>
        </w:rPr>
        <w:tab/>
      </w:r>
      <w:proofErr w:type="spellStart"/>
      <w:r w:rsidR="005F3194" w:rsidRPr="005F3194">
        <w:rPr>
          <w:lang w:val="en-CA"/>
        </w:rPr>
        <w:t>Подготовка</w:t>
      </w:r>
      <w:proofErr w:type="spellEnd"/>
      <w:r w:rsidR="005F3194" w:rsidRPr="005F3194">
        <w:rPr>
          <w:lang w:val="en-CA"/>
        </w:rPr>
        <w:t xml:space="preserve"> </w:t>
      </w:r>
      <w:proofErr w:type="spellStart"/>
      <w:r w:rsidR="005F3194" w:rsidRPr="005F3194">
        <w:rPr>
          <w:lang w:val="en-CA"/>
        </w:rPr>
        <w:t>документов</w:t>
      </w:r>
      <w:proofErr w:type="spellEnd"/>
      <w:r w:rsidR="005F3194" w:rsidRPr="005F3194">
        <w:rPr>
          <w:lang w:val="en-CA"/>
        </w:rPr>
        <w:t xml:space="preserve"> </w:t>
      </w:r>
      <w:proofErr w:type="spellStart"/>
      <w:r w:rsidR="005F3194" w:rsidRPr="005F3194">
        <w:rPr>
          <w:lang w:val="en-CA"/>
        </w:rPr>
        <w:t>зала</w:t>
      </w:r>
      <w:proofErr w:type="spellEnd"/>
      <w:r w:rsidR="005F3194" w:rsidRPr="005F3194">
        <w:rPr>
          <w:lang w:val="en-CA"/>
        </w:rPr>
        <w:t xml:space="preserve"> </w:t>
      </w:r>
      <w:proofErr w:type="spellStart"/>
      <w:r w:rsidR="005F3194" w:rsidRPr="005F3194">
        <w:rPr>
          <w:lang w:val="en-CA"/>
        </w:rPr>
        <w:t>заседаний</w:t>
      </w:r>
      <w:proofErr w:type="spellEnd"/>
    </w:p>
    <w:p w14:paraId="32B595B2" w14:textId="34A88669" w:rsidR="00224D0D" w:rsidRDefault="005F3194" w:rsidP="00224D0D">
      <w:pPr>
        <w:pStyle w:val="CBDNormalNumber"/>
        <w:numPr>
          <w:ilvl w:val="0"/>
          <w:numId w:val="10"/>
        </w:numPr>
        <w:rPr>
          <w:rFonts w:asciiTheme="majorBidi" w:eastAsia="Aptos" w:hAnsiTheme="majorBidi" w:cstheme="majorBidi"/>
          <w:kern w:val="2"/>
          <w:lang w:val="en-CA"/>
          <w14:ligatures w14:val="standardContextual"/>
        </w:rPr>
      </w:pPr>
      <w:r w:rsidRPr="005F3194">
        <w:rPr>
          <w:rFonts w:asciiTheme="majorBidi" w:eastAsia="Aptos" w:hAnsiTheme="majorBidi" w:cstheme="majorBidi"/>
          <w:kern w:val="2"/>
          <w:lang w:val="ru-RU"/>
          <w14:ligatures w14:val="standardContextual"/>
        </w:rPr>
        <w:t>В соответствии с обычной процедурой проведения совещаний Председател</w:t>
      </w:r>
      <w:r w:rsidR="00EE0806">
        <w:rPr>
          <w:rFonts w:asciiTheme="majorBidi" w:eastAsia="Aptos" w:hAnsiTheme="majorBidi" w:cstheme="majorBidi"/>
          <w:kern w:val="2"/>
          <w:lang w:val="ru-RU"/>
          <w14:ligatures w14:val="standardContextual"/>
        </w:rPr>
        <w:t>ь</w:t>
      </w:r>
      <w:r w:rsidRPr="005F3194">
        <w:rPr>
          <w:rFonts w:asciiTheme="majorBidi" w:eastAsia="Aptos" w:hAnsiTheme="majorBidi" w:cstheme="majorBidi"/>
          <w:kern w:val="2"/>
          <w:lang w:val="ru-RU"/>
          <w14:ligatures w14:val="standardContextual"/>
        </w:rPr>
        <w:t xml:space="preserve"> впоследствии составляет документ зала заседаний. В случае создания контактной группы по конкретному пункту повестки дня, при необходимости, по данному пункту подготавливается неофициальный документ</w:t>
      </w:r>
      <w:r w:rsidR="00224D0D" w:rsidRPr="007711AA">
        <w:rPr>
          <w:rFonts w:asciiTheme="majorBidi" w:eastAsia="Aptos" w:hAnsiTheme="majorBidi" w:cstheme="majorBidi"/>
          <w:kern w:val="2"/>
          <w:lang w:val="en-CA"/>
          <w14:ligatures w14:val="standardContextual"/>
        </w:rPr>
        <w:t xml:space="preserve">. </w:t>
      </w:r>
    </w:p>
    <w:p w14:paraId="7B3CA507" w14:textId="3AB48AC4" w:rsidR="00224D0D" w:rsidRDefault="00EE0806" w:rsidP="00224D0D">
      <w:pPr>
        <w:pStyle w:val="CBDNormalNumber"/>
        <w:numPr>
          <w:ilvl w:val="0"/>
          <w:numId w:val="10"/>
        </w:numPr>
        <w:rPr>
          <w:rFonts w:asciiTheme="majorBidi" w:eastAsia="Aptos" w:hAnsiTheme="majorBidi" w:cstheme="majorBidi"/>
          <w:kern w:val="2"/>
          <w:lang w:val="en-CA"/>
          <w14:ligatures w14:val="standardContextual"/>
        </w:rPr>
      </w:pPr>
      <w:r w:rsidRPr="00EE0806">
        <w:rPr>
          <w:rFonts w:asciiTheme="majorBidi" w:eastAsia="Aptos" w:hAnsiTheme="majorBidi" w:cstheme="majorBidi"/>
          <w:kern w:val="2"/>
          <w:lang w:val="ru-RU"/>
          <w14:ligatures w14:val="standardContextual"/>
        </w:rPr>
        <w:t>Документ зала заседаний или неофициальный документ составляется на основе устных заявлений или выступлений, сделанных в ходе первого чтения, а также заявлений, полученных в рамках неофициальной процедуры заблаговременного представления и внесенных в протокол, включая любые пересмотренные или дополнительные заявления, представленные в соответствии с установленными процедурами</w:t>
      </w:r>
      <w:r>
        <w:rPr>
          <w:rFonts w:asciiTheme="majorBidi" w:eastAsia="Aptos" w:hAnsiTheme="majorBidi" w:cstheme="majorBidi"/>
          <w:kern w:val="2"/>
          <w:lang w:val="ru-RU"/>
          <w14:ligatures w14:val="standardContextual"/>
        </w:rPr>
        <w:t xml:space="preserve">.  </w:t>
      </w:r>
      <w:r w:rsidR="00224D0D">
        <w:rPr>
          <w:rFonts w:asciiTheme="majorBidi" w:eastAsia="Aptos" w:hAnsiTheme="majorBidi" w:cstheme="majorBidi"/>
          <w:kern w:val="2"/>
          <w:lang w:val="en-CA"/>
          <w14:ligatures w14:val="standardContextual"/>
        </w:rPr>
        <w:t xml:space="preserve">   </w:t>
      </w:r>
    </w:p>
    <w:p w14:paraId="6093F5CD" w14:textId="723CC3E8" w:rsidR="00224D0D" w:rsidRPr="00BA18AD" w:rsidRDefault="00EE0806" w:rsidP="00224D0D">
      <w:pPr>
        <w:pStyle w:val="CBDNormalNumber"/>
        <w:numPr>
          <w:ilvl w:val="0"/>
          <w:numId w:val="10"/>
        </w:numPr>
        <w:rPr>
          <w:rFonts w:asciiTheme="majorBidi" w:eastAsia="Aptos" w:hAnsiTheme="majorBidi" w:cstheme="majorBidi"/>
          <w:kern w:val="2"/>
          <w:lang w:val="en-CA"/>
          <w14:ligatures w14:val="standardContextual"/>
        </w:rPr>
      </w:pPr>
      <w:r w:rsidRPr="00EE0806">
        <w:rPr>
          <w:rFonts w:asciiTheme="majorBidi" w:eastAsia="Aptos" w:hAnsiTheme="majorBidi" w:cstheme="majorBidi"/>
          <w:kern w:val="2"/>
          <w:lang w:val="ru-RU"/>
          <w14:ligatures w14:val="standardContextual"/>
        </w:rPr>
        <w:t>В соответствии с устоявшейся практикой проведения совещаний документы зала заседаний или неофициальные документы не включают в себя все предложения. Напротив, они содержат предлагаемый компромиссный текст, включая, при необходимости, альтернативные формулировки для содействия достижению консенсуса. Председатель или сопредседатели (в случае контактных групп)</w:t>
      </w:r>
      <w:r w:rsidR="00FE591A">
        <w:rPr>
          <w:rFonts w:asciiTheme="majorBidi" w:eastAsia="Aptos" w:hAnsiTheme="majorBidi" w:cstheme="majorBidi"/>
          <w:kern w:val="2"/>
          <w:lang w:val="ru-RU"/>
          <w14:ligatures w14:val="standardContextual"/>
        </w:rPr>
        <w:t xml:space="preserve"> при </w:t>
      </w:r>
      <w:r w:rsidRPr="00EE0806">
        <w:rPr>
          <w:rFonts w:asciiTheme="majorBidi" w:eastAsia="Aptos" w:hAnsiTheme="majorBidi" w:cstheme="majorBidi"/>
          <w:kern w:val="2"/>
          <w:lang w:val="ru-RU"/>
          <w14:ligatures w14:val="standardContextual"/>
        </w:rPr>
        <w:t>необходимости разъясняют, каким образом представленные материалы учитывались при подготовке документов зала заседаний или неофициальных документов</w:t>
      </w:r>
      <w:r w:rsidR="00FE591A">
        <w:rPr>
          <w:rFonts w:asciiTheme="majorBidi" w:eastAsia="Aptos" w:hAnsiTheme="majorBidi" w:cstheme="majorBidi"/>
          <w:kern w:val="2"/>
          <w:lang w:val="ru-RU"/>
          <w14:ligatures w14:val="standardContextual"/>
        </w:rPr>
        <w:t xml:space="preserve">.   </w:t>
      </w:r>
    </w:p>
    <w:p w14:paraId="2749A7D8" w14:textId="7771603A" w:rsidR="00224D0D" w:rsidRPr="005F3194" w:rsidRDefault="00224D0D" w:rsidP="00224D0D">
      <w:pPr>
        <w:pStyle w:val="CBDH2"/>
        <w:rPr>
          <w:lang w:val="ru-RU"/>
        </w:rPr>
      </w:pPr>
      <w:r>
        <w:rPr>
          <w:lang w:val="en-CA"/>
        </w:rPr>
        <w:t>D.</w:t>
      </w:r>
      <w:r>
        <w:rPr>
          <w:lang w:val="en-CA"/>
        </w:rPr>
        <w:tab/>
      </w:r>
      <w:r w:rsidR="005F3194">
        <w:rPr>
          <w:lang w:val="ru-RU"/>
        </w:rPr>
        <w:t>Конечные результаты</w:t>
      </w:r>
    </w:p>
    <w:p w14:paraId="4FB8D24C" w14:textId="3C561C57" w:rsidR="00224D0D" w:rsidRPr="00BA18AD" w:rsidRDefault="00FE591A" w:rsidP="00224D0D">
      <w:pPr>
        <w:pStyle w:val="CBDNormalNumber"/>
        <w:numPr>
          <w:ilvl w:val="0"/>
          <w:numId w:val="10"/>
        </w:numPr>
        <w:rPr>
          <w:rFonts w:asciiTheme="majorBidi" w:eastAsia="Aptos" w:hAnsiTheme="majorBidi" w:cstheme="majorBidi"/>
          <w:kern w:val="2"/>
          <w:lang w:val="en-CA"/>
          <w14:ligatures w14:val="standardContextual"/>
        </w:rPr>
      </w:pPr>
      <w:r w:rsidRPr="00FE591A">
        <w:rPr>
          <w:rFonts w:asciiTheme="majorBidi" w:eastAsia="Aptos" w:hAnsiTheme="majorBidi" w:cstheme="majorBidi"/>
          <w:kern w:val="2"/>
          <w:lang w:val="ru-RU"/>
          <w14:ligatures w14:val="standardContextual"/>
        </w:rPr>
        <w:t>Отзывы Сторон и наблюдателей по порядку работы будут и далее </w:t>
      </w:r>
      <w:proofErr w:type="gramStart"/>
      <w:r w:rsidRPr="00FE591A">
        <w:rPr>
          <w:rFonts w:asciiTheme="majorBidi" w:eastAsia="Aptos" w:hAnsiTheme="majorBidi" w:cstheme="majorBidi"/>
          <w:kern w:val="2"/>
          <w:lang w:val="ru-RU"/>
          <w14:ligatures w14:val="standardContextual"/>
        </w:rPr>
        <w:t>обобщаться</w:t>
      </w:r>
      <w:proofErr w:type="gramEnd"/>
      <w:r w:rsidRPr="00FE591A">
        <w:rPr>
          <w:rFonts w:asciiTheme="majorBidi" w:eastAsia="Aptos" w:hAnsiTheme="majorBidi" w:cstheme="majorBidi"/>
          <w:kern w:val="2"/>
          <w:lang w:val="ru-RU"/>
          <w14:ligatures w14:val="standardContextual"/>
        </w:rPr>
        <w:t xml:space="preserve"> и передаваться на рассмотрение бюро с целью дальнейшего совершенствования порядка работы в рамках будущих совещаний</w:t>
      </w:r>
      <w:r>
        <w:rPr>
          <w:rFonts w:asciiTheme="majorBidi" w:eastAsia="Aptos" w:hAnsiTheme="majorBidi" w:cstheme="majorBidi"/>
          <w:kern w:val="2"/>
          <w:lang w:val="ru-RU"/>
          <w14:ligatures w14:val="standardContextual"/>
        </w:rPr>
        <w:t xml:space="preserve">. </w:t>
      </w:r>
      <w:r w:rsidR="00224D0D">
        <w:rPr>
          <w:rFonts w:asciiTheme="majorBidi" w:eastAsia="Aptos" w:hAnsiTheme="majorBidi" w:cstheme="majorBidi"/>
          <w:kern w:val="2"/>
          <w:lang w:val="en-CA"/>
          <w14:ligatures w14:val="standardContextual"/>
        </w:rPr>
        <w:t xml:space="preserve"> </w:t>
      </w:r>
    </w:p>
    <w:p w14:paraId="00689CBB" w14:textId="77777777" w:rsidR="00224D0D" w:rsidRDefault="00224D0D" w:rsidP="00224D0D">
      <w:pPr>
        <w:pStyle w:val="CBDH1"/>
        <w:jc w:val="center"/>
        <w:rPr>
          <w:rFonts w:asciiTheme="majorBidi" w:hAnsiTheme="majorBidi" w:cstheme="majorBidi"/>
          <w:b w:val="0"/>
          <w:bCs/>
          <w:sz w:val="22"/>
          <w:lang w:val="en-CA"/>
        </w:rPr>
      </w:pPr>
      <w:r w:rsidRPr="00B02D9F">
        <w:rPr>
          <w:rFonts w:asciiTheme="majorBidi" w:hAnsiTheme="majorBidi" w:cstheme="majorBidi"/>
          <w:b w:val="0"/>
          <w:bCs/>
          <w:sz w:val="22"/>
          <w:lang w:val="en-CA"/>
        </w:rPr>
        <w:t>__________</w:t>
      </w:r>
    </w:p>
    <w:p w14:paraId="684B5E2A" w14:textId="77777777" w:rsidR="00691EF7" w:rsidRPr="00B02D9F" w:rsidRDefault="00691EF7" w:rsidP="00E86D55">
      <w:pPr>
        <w:rPr>
          <w:lang w:val="en-CA"/>
        </w:rPr>
      </w:pPr>
    </w:p>
    <w:sectPr w:rsidR="00691EF7" w:rsidRPr="00B02D9F" w:rsidSect="00B02D9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687401" w14:textId="77777777" w:rsidR="00D97AF2" w:rsidRPr="00866063" w:rsidRDefault="00D97AF2" w:rsidP="00CF1848">
      <w:r w:rsidRPr="00866063">
        <w:separator/>
      </w:r>
    </w:p>
  </w:endnote>
  <w:endnote w:type="continuationSeparator" w:id="0">
    <w:p w14:paraId="3D73D703" w14:textId="77777777" w:rsidR="00D97AF2" w:rsidRPr="00866063" w:rsidRDefault="00D97AF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571257"/>
      <w:docPartObj>
        <w:docPartGallery w:val="Page Numbers (Top of Page)"/>
        <w:docPartUnique/>
      </w:docPartObj>
    </w:sdtPr>
    <w:sdtEndPr/>
    <w:sdtContent>
      <w:p w14:paraId="7971B8D3" w14:textId="0DF0DDF8" w:rsidR="007731DD" w:rsidRPr="00B02D9F" w:rsidRDefault="004E0C32" w:rsidP="00B02D9F">
        <w:pPr>
          <w:pStyle w:val="CBDFooter"/>
          <w:rPr>
            <w:sz w:val="22"/>
          </w:rPr>
        </w:pPr>
        <w:r w:rsidRPr="00866063">
          <w:fldChar w:fldCharType="begin"/>
        </w:r>
        <w:r w:rsidRPr="00866063">
          <w:instrText xml:space="preserve"> PAGE </w:instrText>
        </w:r>
        <w:r w:rsidRPr="00866063">
          <w:fldChar w:fldCharType="separate"/>
        </w:r>
        <w:r w:rsidR="00952C8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00952C83">
          <w:rPr>
            <w:noProof/>
          </w:rPr>
          <w:t>10</w:t>
        </w:r>
        <w:r w:rsidRPr="00866063">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77478"/>
      <w:docPartObj>
        <w:docPartGallery w:val="Page Numbers (Top of Page)"/>
        <w:docPartUnique/>
      </w:docPartObj>
    </w:sdtPr>
    <w:sdtEndPr/>
    <w:sdtContent>
      <w:p w14:paraId="2F26D642" w14:textId="5B1828EE" w:rsidR="007731DD" w:rsidRPr="00B02D9F" w:rsidRDefault="004E0C32" w:rsidP="00B02D9F">
        <w:pPr>
          <w:pStyle w:val="CBDFooter"/>
          <w:jc w:val="right"/>
          <w:rPr>
            <w:sz w:val="22"/>
          </w:rPr>
        </w:pPr>
        <w:r w:rsidRPr="00866063">
          <w:fldChar w:fldCharType="begin"/>
        </w:r>
        <w:r w:rsidRPr="00866063">
          <w:instrText xml:space="preserve"> PAGE </w:instrText>
        </w:r>
        <w:r w:rsidRPr="00866063">
          <w:fldChar w:fldCharType="separate"/>
        </w:r>
        <w:r w:rsidR="00952C83">
          <w:rPr>
            <w:noProof/>
          </w:rPr>
          <w:t>3</w:t>
        </w:r>
        <w:r w:rsidRPr="00866063">
          <w:fldChar w:fldCharType="end"/>
        </w:r>
        <w:r w:rsidRPr="00866063">
          <w:t>/</w:t>
        </w:r>
        <w:r w:rsidRPr="00866063">
          <w:fldChar w:fldCharType="begin"/>
        </w:r>
        <w:r w:rsidRPr="00866063">
          <w:instrText xml:space="preserve"> NUMPAGES  </w:instrText>
        </w:r>
        <w:r w:rsidRPr="00866063">
          <w:fldChar w:fldCharType="separate"/>
        </w:r>
        <w:r w:rsidR="00952C83">
          <w:rPr>
            <w:noProof/>
          </w:rPr>
          <w:t>10</w:t>
        </w:r>
        <w:r w:rsidRPr="00866063">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4E8D2C2" w14:textId="77777777" w:rsidR="00D75CA6" w:rsidRPr="00866063" w:rsidRDefault="00D75CA6" w:rsidP="00B02D9F">
            <w:pPr>
              <w:pStyle w:val="CBDFooter"/>
            </w:pPr>
            <w:r w:rsidRPr="00866063">
              <w:fldChar w:fldCharType="begin"/>
            </w:r>
            <w:r w:rsidRPr="00866063">
              <w:instrText xml:space="preserve"> PAGE </w:instrText>
            </w:r>
            <w:r w:rsidRPr="00866063">
              <w:fldChar w:fldCharType="separate"/>
            </w:r>
            <w:r w:rsidR="007B7738">
              <w:rPr>
                <w:noProof/>
              </w:rPr>
              <w:t>10</w:t>
            </w:r>
            <w:r w:rsidRPr="00866063">
              <w:fldChar w:fldCharType="end"/>
            </w:r>
            <w:r w:rsidRPr="00866063">
              <w:t>/</w:t>
            </w:r>
            <w:r w:rsidRPr="00866063">
              <w:fldChar w:fldCharType="begin"/>
            </w:r>
            <w:r w:rsidRPr="00866063">
              <w:instrText xml:space="preserve"> NUMPAGES  </w:instrText>
            </w:r>
            <w:r w:rsidRPr="00866063">
              <w:fldChar w:fldCharType="separate"/>
            </w:r>
            <w:r w:rsidR="007B7738">
              <w:rPr>
                <w:noProof/>
              </w:rPr>
              <w:t>10</w:t>
            </w:r>
            <w:r w:rsidRPr="00866063">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14:paraId="139934E5" w14:textId="77777777" w:rsidR="00D75CA6" w:rsidRPr="00866063" w:rsidRDefault="00D75CA6" w:rsidP="00B02D9F">
        <w:pPr>
          <w:pStyle w:val="CBDFooter"/>
          <w:jc w:val="right"/>
        </w:pPr>
        <w:r w:rsidRPr="00866063">
          <w:fldChar w:fldCharType="begin"/>
        </w:r>
        <w:r w:rsidRPr="00866063">
          <w:instrText xml:space="preserve"> PAGE </w:instrText>
        </w:r>
        <w:r w:rsidRPr="00866063">
          <w:fldChar w:fldCharType="separate"/>
        </w:r>
        <w:r w:rsidR="007B7738">
          <w:rPr>
            <w:noProof/>
          </w:rPr>
          <w:t>9</w:t>
        </w:r>
        <w:r w:rsidRPr="00866063">
          <w:fldChar w:fldCharType="end"/>
        </w:r>
        <w:r w:rsidRPr="00866063">
          <w:t>/</w:t>
        </w:r>
        <w:r w:rsidRPr="00866063">
          <w:fldChar w:fldCharType="begin"/>
        </w:r>
        <w:r w:rsidRPr="00866063">
          <w:instrText xml:space="preserve"> NUMPAGES  </w:instrText>
        </w:r>
        <w:r w:rsidRPr="00866063">
          <w:fldChar w:fldCharType="separate"/>
        </w:r>
        <w:r w:rsidR="007B7738">
          <w:rPr>
            <w:noProof/>
          </w:rPr>
          <w:t>9</w:t>
        </w:r>
        <w:r w:rsidRPr="00866063">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E3C5F2" w14:textId="77777777" w:rsidR="00D97AF2" w:rsidRPr="00866063" w:rsidRDefault="00D97AF2" w:rsidP="00CF1848">
      <w:r w:rsidRPr="00866063">
        <w:separator/>
      </w:r>
    </w:p>
  </w:footnote>
  <w:footnote w:type="continuationSeparator" w:id="0">
    <w:p w14:paraId="7F7E46C7" w14:textId="77777777" w:rsidR="00D97AF2" w:rsidRPr="00866063" w:rsidRDefault="00D97AF2" w:rsidP="00CF1848">
      <w:r w:rsidRPr="00866063">
        <w:continuationSeparator/>
      </w:r>
    </w:p>
  </w:footnote>
  <w:footnote w:id="1">
    <w:p w14:paraId="5C39E663" w14:textId="18199597" w:rsidR="008A1499" w:rsidRPr="00866063" w:rsidRDefault="008A1499">
      <w:pPr>
        <w:pStyle w:val="afb"/>
      </w:pPr>
      <w:r w:rsidRPr="00866063">
        <w:rPr>
          <w:rStyle w:val="afa"/>
        </w:rPr>
        <w:t>*</w:t>
      </w:r>
      <w:r w:rsidRPr="00866063">
        <w:t xml:space="preserve"> </w:t>
      </w:r>
      <w:hyperlink r:id="rId1" w:history="1">
        <w:proofErr w:type="gramStart"/>
        <w:r w:rsidRPr="00125743">
          <w:rPr>
            <w:rStyle w:val="aff"/>
          </w:rPr>
          <w:t>CBD/</w:t>
        </w:r>
        <w:r w:rsidR="00163EA8" w:rsidRPr="00125743">
          <w:rPr>
            <w:rStyle w:val="aff"/>
          </w:rPr>
          <w:t>SBI/</w:t>
        </w:r>
        <w:r w:rsidR="00A830D6" w:rsidRPr="00125743">
          <w:rPr>
            <w:rStyle w:val="aff"/>
          </w:rPr>
          <w:t>7</w:t>
        </w:r>
        <w:r w:rsidRPr="00125743">
          <w:rPr>
            <w:rStyle w:val="aff"/>
          </w:rPr>
          <w:t>/1</w:t>
        </w:r>
      </w:hyperlink>
      <w:r w:rsidRPr="00866063">
        <w:t>.</w:t>
      </w:r>
      <w:proofErr w:type="gramEnd"/>
    </w:p>
  </w:footnote>
  <w:footnote w:id="2">
    <w:p w14:paraId="64A13350" w14:textId="12E3E563" w:rsidR="00415CF9" w:rsidRDefault="00415CF9" w:rsidP="00415CF9">
      <w:pPr>
        <w:pStyle w:val="afb"/>
      </w:pPr>
      <w:r>
        <w:rPr>
          <w:rStyle w:val="afa"/>
        </w:rPr>
        <w:footnoteRef/>
      </w:r>
      <w:r>
        <w:t xml:space="preserve"> </w:t>
      </w:r>
      <w:r w:rsidR="00C45360">
        <w:rPr>
          <w:lang w:val="ru-RU"/>
        </w:rPr>
        <w:t>См.</w:t>
      </w:r>
      <w:r w:rsidR="00A830D6">
        <w:t xml:space="preserve"> </w:t>
      </w:r>
      <w:hyperlink r:id="rId2" w:history="1">
        <w:r w:rsidR="003046CE" w:rsidRPr="003046CE">
          <w:rPr>
            <w:rStyle w:val="aff"/>
          </w:rPr>
          <w:t>www.cbd.int/meetings/SBI-07</w:t>
        </w:r>
      </w:hyperlink>
      <w:r w:rsidR="003E41B1">
        <w:t xml:space="preserve">, </w:t>
      </w:r>
      <w:r w:rsidR="003E41B1">
        <w:rPr>
          <w:lang w:val="ru-RU"/>
        </w:rPr>
        <w:t>вкладка «</w:t>
      </w:r>
      <w:r w:rsidR="00553EE2">
        <w:t>Other</w:t>
      </w:r>
      <w:r w:rsidR="003E41B1">
        <w:rPr>
          <w:lang w:val="ru-RU"/>
        </w:rPr>
        <w:t>»</w:t>
      </w:r>
      <w:r w:rsidR="004B61D8">
        <w:t xml:space="preserve">. </w:t>
      </w:r>
    </w:p>
  </w:footnote>
  <w:footnote w:id="3">
    <w:p w14:paraId="693ADC34" w14:textId="221F5DB7" w:rsidR="0072344C" w:rsidRDefault="0072344C" w:rsidP="0072344C">
      <w:pPr>
        <w:pStyle w:val="afb"/>
      </w:pPr>
      <w:r>
        <w:rPr>
          <w:rStyle w:val="afa"/>
        </w:rPr>
        <w:footnoteRef/>
      </w:r>
      <w:r w:rsidR="00C45360">
        <w:t xml:space="preserve"> </w:t>
      </w:r>
      <w:r w:rsidR="00C45360">
        <w:rPr>
          <w:lang w:val="ru-RU"/>
        </w:rPr>
        <w:t>Решение</w:t>
      </w:r>
      <w:r>
        <w:t xml:space="preserve"> </w:t>
      </w:r>
      <w:hyperlink r:id="rId3" w:history="1">
        <w:r w:rsidR="00BE54E1" w:rsidRPr="00BE54E1">
          <w:rPr>
            <w:rStyle w:val="aff"/>
          </w:rPr>
          <w:t>XIII/25</w:t>
        </w:r>
      </w:hyperlink>
      <w:r w:rsidR="00C45360">
        <w:t xml:space="preserve">, </w:t>
      </w:r>
      <w:r w:rsidR="00C45360">
        <w:rPr>
          <w:lang w:val="ru-RU"/>
        </w:rPr>
        <w:t>приложе</w:t>
      </w:r>
      <w:r w:rsidR="003E41B1">
        <w:rPr>
          <w:lang w:val="ru-RU"/>
        </w:rPr>
        <w:t>ни</w:t>
      </w:r>
      <w:r w:rsidR="00C45360">
        <w:rPr>
          <w:lang w:val="ru-RU"/>
        </w:rPr>
        <w:t>е</w:t>
      </w:r>
      <w:r>
        <w:t xml:space="preserve">. </w:t>
      </w:r>
    </w:p>
  </w:footnote>
  <w:footnote w:id="4">
    <w:p w14:paraId="1DF30FE1" w14:textId="2D652F01" w:rsidR="0087186C" w:rsidRDefault="0087186C" w:rsidP="0087186C">
      <w:pPr>
        <w:pStyle w:val="CBDFootnoteText"/>
      </w:pPr>
      <w:r>
        <w:rPr>
          <w:rStyle w:val="afa"/>
        </w:rPr>
        <w:footnoteRef/>
      </w:r>
      <w:r>
        <w:t xml:space="preserve"> </w:t>
      </w:r>
      <w:r w:rsidR="00C45360">
        <w:rPr>
          <w:lang w:val="ru-RU"/>
        </w:rPr>
        <w:t>См.</w:t>
      </w:r>
      <w:r w:rsidR="00E33C07">
        <w:t xml:space="preserve"> </w:t>
      </w:r>
      <w:hyperlink r:id="rId4" w:history="1">
        <w:r w:rsidR="00E33C07" w:rsidRPr="00E33C07">
          <w:rPr>
            <w:rStyle w:val="aff"/>
            <w:snapToGrid w:val="0"/>
            <w:kern w:val="22"/>
          </w:rPr>
          <w:t>https://webtv.un.org/</w:t>
        </w:r>
      </w:hyperlink>
      <w:r>
        <w:rPr>
          <w:snapToGrid w:val="0"/>
          <w:kern w:val="22"/>
        </w:rPr>
        <w:t>.</w:t>
      </w:r>
    </w:p>
  </w:footnote>
  <w:footnote w:id="5">
    <w:p w14:paraId="10B4F898" w14:textId="6BE34946" w:rsidR="0087186C" w:rsidRDefault="0087186C" w:rsidP="0087186C">
      <w:pPr>
        <w:pStyle w:val="CBDFootnoteText"/>
      </w:pPr>
      <w:r>
        <w:rPr>
          <w:rStyle w:val="afa"/>
        </w:rPr>
        <w:footnoteRef/>
      </w:r>
      <w:r w:rsidR="001C4360">
        <w:t xml:space="preserve"> </w:t>
      </w:r>
      <w:r w:rsidR="001C4360">
        <w:rPr>
          <w:lang w:val="ru-RU"/>
        </w:rPr>
        <w:t>На платформе</w:t>
      </w:r>
      <w:r>
        <w:t xml:space="preserve"> </w:t>
      </w:r>
      <w:hyperlink r:id="rId5" w:history="1">
        <w:r w:rsidR="00FE7907">
          <w:rPr>
            <w:rStyle w:val="aff"/>
          </w:rPr>
          <w:t>www.cbd.int/meetings/SBI-07</w:t>
        </w:r>
      </w:hyperlink>
      <w:r>
        <w:t xml:space="preserve">. </w:t>
      </w:r>
    </w:p>
  </w:footnote>
  <w:footnote w:id="6">
    <w:p w14:paraId="6FB7AFCF" w14:textId="6F84ABF3" w:rsidR="00A82521" w:rsidRDefault="00A82521">
      <w:pPr>
        <w:pStyle w:val="afb"/>
      </w:pPr>
      <w:r>
        <w:rPr>
          <w:rStyle w:val="afa"/>
        </w:rPr>
        <w:footnoteRef/>
      </w:r>
      <w:r w:rsidR="00C45360">
        <w:rPr>
          <w:lang w:val="ru-RU"/>
        </w:rPr>
        <w:t>См.</w:t>
      </w:r>
      <w:r>
        <w:t xml:space="preserve"> </w:t>
      </w:r>
      <w:hyperlink r:id="rId6" w:history="1">
        <w:r w:rsidR="00E7261C" w:rsidRPr="003046CE">
          <w:rPr>
            <w:rStyle w:val="aff"/>
          </w:rPr>
          <w:t>www.cbd.int/meetings/SBI-07</w:t>
        </w:r>
      </w:hyperlink>
      <w:r w:rsidR="005C3F33">
        <w:t xml:space="preserve">, </w:t>
      </w:r>
      <w:r w:rsidR="005C3F33">
        <w:rPr>
          <w:lang w:val="ru-RU"/>
        </w:rPr>
        <w:t>вкладка «</w:t>
      </w:r>
      <w:r w:rsidR="00E7261C">
        <w:t>Other</w:t>
      </w:r>
      <w:r w:rsidR="005C3F33">
        <w:rPr>
          <w:lang w:val="ru-RU"/>
        </w:rPr>
        <w:t>»</w:t>
      </w:r>
      <w:r w:rsidR="00E7261C">
        <w:t>.</w:t>
      </w:r>
    </w:p>
  </w:footnote>
  <w:footnote w:id="7">
    <w:p w14:paraId="4949C0C4" w14:textId="4F59E3D5" w:rsidR="006950BA" w:rsidRPr="00B02D9F" w:rsidRDefault="006950BA" w:rsidP="009632A4">
      <w:pPr>
        <w:pStyle w:val="afb"/>
        <w:rPr>
          <w:lang w:val="en-CA"/>
        </w:rPr>
      </w:pPr>
      <w:r>
        <w:rPr>
          <w:rStyle w:val="afa"/>
        </w:rPr>
        <w:t>*</w:t>
      </w:r>
      <w:r>
        <w:t xml:space="preserve"> </w:t>
      </w:r>
      <w:proofErr w:type="spellStart"/>
      <w:proofErr w:type="gramStart"/>
      <w:r w:rsidR="004655E6" w:rsidRPr="004655E6">
        <w:rPr>
          <w:szCs w:val="18"/>
        </w:rPr>
        <w:t>Решение</w:t>
      </w:r>
      <w:proofErr w:type="spellEnd"/>
      <w:r w:rsidR="004655E6" w:rsidRPr="004655E6">
        <w:rPr>
          <w:szCs w:val="18"/>
        </w:rPr>
        <w:t xml:space="preserve"> о </w:t>
      </w:r>
      <w:proofErr w:type="spellStart"/>
      <w:r w:rsidR="004655E6" w:rsidRPr="004655E6">
        <w:rPr>
          <w:szCs w:val="18"/>
        </w:rPr>
        <w:t>проведении</w:t>
      </w:r>
      <w:proofErr w:type="spellEnd"/>
      <w:r w:rsidR="004655E6" w:rsidRPr="004655E6">
        <w:rPr>
          <w:szCs w:val="18"/>
        </w:rPr>
        <w:t xml:space="preserve"> </w:t>
      </w:r>
      <w:proofErr w:type="spellStart"/>
      <w:r w:rsidR="004655E6" w:rsidRPr="004655E6">
        <w:rPr>
          <w:szCs w:val="18"/>
        </w:rPr>
        <w:t>заседаний</w:t>
      </w:r>
      <w:proofErr w:type="spellEnd"/>
      <w:r w:rsidR="004655E6" w:rsidRPr="004655E6">
        <w:rPr>
          <w:szCs w:val="18"/>
        </w:rPr>
        <w:t xml:space="preserve"> </w:t>
      </w:r>
      <w:proofErr w:type="spellStart"/>
      <w:r w:rsidR="004655E6" w:rsidRPr="004655E6">
        <w:rPr>
          <w:szCs w:val="18"/>
        </w:rPr>
        <w:t>контактных</w:t>
      </w:r>
      <w:proofErr w:type="spellEnd"/>
      <w:r w:rsidR="004655E6" w:rsidRPr="004655E6">
        <w:rPr>
          <w:szCs w:val="18"/>
        </w:rPr>
        <w:t xml:space="preserve"> </w:t>
      </w:r>
      <w:proofErr w:type="spellStart"/>
      <w:r w:rsidR="004655E6" w:rsidRPr="004655E6">
        <w:rPr>
          <w:szCs w:val="18"/>
        </w:rPr>
        <w:t>групп</w:t>
      </w:r>
      <w:proofErr w:type="spellEnd"/>
      <w:r w:rsidR="004655E6" w:rsidRPr="004655E6">
        <w:rPr>
          <w:szCs w:val="18"/>
        </w:rPr>
        <w:t xml:space="preserve"> </w:t>
      </w:r>
      <w:proofErr w:type="spellStart"/>
      <w:r w:rsidR="004655E6" w:rsidRPr="004655E6">
        <w:rPr>
          <w:szCs w:val="18"/>
        </w:rPr>
        <w:t>будет</w:t>
      </w:r>
      <w:proofErr w:type="spellEnd"/>
      <w:r w:rsidR="004655E6" w:rsidRPr="004655E6">
        <w:rPr>
          <w:szCs w:val="18"/>
        </w:rPr>
        <w:t xml:space="preserve"> </w:t>
      </w:r>
      <w:proofErr w:type="spellStart"/>
      <w:r w:rsidR="004655E6" w:rsidRPr="004655E6">
        <w:rPr>
          <w:szCs w:val="18"/>
        </w:rPr>
        <w:t>принимать</w:t>
      </w:r>
      <w:proofErr w:type="spellEnd"/>
      <w:r w:rsidR="004655E6" w:rsidRPr="004655E6">
        <w:rPr>
          <w:szCs w:val="18"/>
        </w:rPr>
        <w:t xml:space="preserve"> </w:t>
      </w:r>
      <w:proofErr w:type="spellStart"/>
      <w:r w:rsidR="004655E6" w:rsidRPr="004655E6">
        <w:rPr>
          <w:szCs w:val="18"/>
        </w:rPr>
        <w:t>бюро</w:t>
      </w:r>
      <w:proofErr w:type="spellEnd"/>
      <w:r w:rsidR="004655E6" w:rsidRPr="004655E6">
        <w:rPr>
          <w:szCs w:val="18"/>
        </w:rPr>
        <w:t xml:space="preserve"> </w:t>
      </w:r>
      <w:proofErr w:type="spellStart"/>
      <w:r w:rsidR="004655E6" w:rsidRPr="004655E6">
        <w:rPr>
          <w:szCs w:val="18"/>
        </w:rPr>
        <w:t>исходя</w:t>
      </w:r>
      <w:proofErr w:type="spellEnd"/>
      <w:r w:rsidR="004655E6" w:rsidRPr="004655E6">
        <w:rPr>
          <w:szCs w:val="18"/>
        </w:rPr>
        <w:t xml:space="preserve"> </w:t>
      </w:r>
      <w:proofErr w:type="spellStart"/>
      <w:r w:rsidR="004655E6" w:rsidRPr="004655E6">
        <w:rPr>
          <w:szCs w:val="18"/>
        </w:rPr>
        <w:t>из</w:t>
      </w:r>
      <w:proofErr w:type="spellEnd"/>
      <w:r w:rsidR="004655E6" w:rsidRPr="004655E6">
        <w:rPr>
          <w:szCs w:val="18"/>
        </w:rPr>
        <w:t xml:space="preserve"> </w:t>
      </w:r>
      <w:proofErr w:type="spellStart"/>
      <w:r w:rsidR="004655E6" w:rsidRPr="004655E6">
        <w:rPr>
          <w:szCs w:val="18"/>
        </w:rPr>
        <w:t>оценки</w:t>
      </w:r>
      <w:proofErr w:type="spellEnd"/>
      <w:r w:rsidR="004655E6" w:rsidRPr="004655E6">
        <w:rPr>
          <w:szCs w:val="18"/>
        </w:rPr>
        <w:t xml:space="preserve"> </w:t>
      </w:r>
      <w:proofErr w:type="spellStart"/>
      <w:r w:rsidR="004655E6" w:rsidRPr="004655E6">
        <w:rPr>
          <w:szCs w:val="18"/>
        </w:rPr>
        <w:t>хода</w:t>
      </w:r>
      <w:proofErr w:type="spellEnd"/>
      <w:r w:rsidR="004655E6" w:rsidRPr="004655E6">
        <w:rPr>
          <w:szCs w:val="18"/>
        </w:rPr>
        <w:t xml:space="preserve"> </w:t>
      </w:r>
      <w:proofErr w:type="spellStart"/>
      <w:r w:rsidR="004655E6" w:rsidRPr="004655E6">
        <w:rPr>
          <w:szCs w:val="18"/>
        </w:rPr>
        <w:t>работы</w:t>
      </w:r>
      <w:proofErr w:type="spellEnd"/>
      <w:r w:rsidR="004655E6" w:rsidRPr="004655E6">
        <w:rPr>
          <w:szCs w:val="18"/>
        </w:rPr>
        <w:t xml:space="preserve"> </w:t>
      </w:r>
      <w:r w:rsidR="004655E6">
        <w:rPr>
          <w:szCs w:val="18"/>
          <w:lang w:val="ru-RU"/>
        </w:rPr>
        <w:t>совещания.</w:t>
      </w:r>
      <w:proofErr w:type="gramEnd"/>
    </w:p>
  </w:footnote>
  <w:footnote w:id="8">
    <w:p w14:paraId="51641DE5" w14:textId="75D28B7A" w:rsidR="00037904" w:rsidRDefault="00037904">
      <w:pPr>
        <w:pStyle w:val="afb"/>
      </w:pPr>
      <w:r w:rsidRPr="00037904">
        <w:rPr>
          <w:rStyle w:val="afa"/>
        </w:rPr>
        <w:sym w:font="Symbol" w:char="F02A"/>
      </w:r>
      <w:r>
        <w:t xml:space="preserve"> </w:t>
      </w:r>
      <w:proofErr w:type="spellStart"/>
      <w:proofErr w:type="gramStart"/>
      <w:r w:rsidR="009E458E" w:rsidRPr="009E458E">
        <w:rPr>
          <w:lang w:val="en-US"/>
        </w:rPr>
        <w:t>Настоящее</w:t>
      </w:r>
      <w:proofErr w:type="spellEnd"/>
      <w:r w:rsidR="009E458E" w:rsidRPr="009E458E">
        <w:rPr>
          <w:lang w:val="en-US"/>
        </w:rPr>
        <w:t xml:space="preserve"> </w:t>
      </w:r>
      <w:proofErr w:type="spellStart"/>
      <w:r w:rsidR="009E458E" w:rsidRPr="009E458E">
        <w:rPr>
          <w:lang w:val="en-US"/>
        </w:rPr>
        <w:t>приложение</w:t>
      </w:r>
      <w:proofErr w:type="spellEnd"/>
      <w:r w:rsidR="009E458E" w:rsidRPr="009E458E">
        <w:rPr>
          <w:lang w:val="en-US"/>
        </w:rPr>
        <w:t xml:space="preserve"> </w:t>
      </w:r>
      <w:proofErr w:type="spellStart"/>
      <w:r w:rsidR="009E458E" w:rsidRPr="009E458E">
        <w:rPr>
          <w:lang w:val="en-US"/>
        </w:rPr>
        <w:t>публикуется</w:t>
      </w:r>
      <w:proofErr w:type="spellEnd"/>
      <w:r w:rsidR="009E458E" w:rsidRPr="009E458E">
        <w:rPr>
          <w:lang w:val="en-US"/>
        </w:rPr>
        <w:t xml:space="preserve"> </w:t>
      </w:r>
      <w:proofErr w:type="spellStart"/>
      <w:r w:rsidR="009E458E" w:rsidRPr="009E458E">
        <w:rPr>
          <w:lang w:val="en-US"/>
        </w:rPr>
        <w:t>без</w:t>
      </w:r>
      <w:proofErr w:type="spellEnd"/>
      <w:r w:rsidR="009E458E" w:rsidRPr="009E458E">
        <w:rPr>
          <w:lang w:val="en-US"/>
        </w:rPr>
        <w:t xml:space="preserve"> </w:t>
      </w:r>
      <w:proofErr w:type="spellStart"/>
      <w:r w:rsidR="009E458E" w:rsidRPr="009E458E">
        <w:rPr>
          <w:lang w:val="en-US"/>
        </w:rPr>
        <w:t>официального</w:t>
      </w:r>
      <w:proofErr w:type="spellEnd"/>
      <w:r w:rsidR="009E458E" w:rsidRPr="009E458E">
        <w:rPr>
          <w:lang w:val="en-US"/>
        </w:rPr>
        <w:t xml:space="preserve"> </w:t>
      </w:r>
      <w:proofErr w:type="spellStart"/>
      <w:r w:rsidR="009E458E" w:rsidRPr="009E458E">
        <w:rPr>
          <w:lang w:val="en-US"/>
        </w:rPr>
        <w:t>редактирования</w:t>
      </w:r>
      <w:proofErr w:type="spellEnd"/>
      <w:r>
        <w:rPr>
          <w:lang w:val="en-US"/>
        </w:rPr>
        <w:t>.</w:t>
      </w:r>
      <w:proofErr w:type="gramEnd"/>
    </w:p>
  </w:footnote>
  <w:footnote w:id="9">
    <w:p w14:paraId="06D523DA" w14:textId="1772F33C" w:rsidR="00224D0D" w:rsidRPr="00B02D9F" w:rsidRDefault="00224D0D" w:rsidP="00224D0D">
      <w:pPr>
        <w:pStyle w:val="afb"/>
        <w:rPr>
          <w:lang w:val="en-US"/>
        </w:rPr>
      </w:pPr>
      <w:r>
        <w:rPr>
          <w:rStyle w:val="afa"/>
        </w:rPr>
        <w:footnoteRef/>
      </w:r>
      <w:r>
        <w:t xml:space="preserve"> </w:t>
      </w:r>
      <w:r w:rsidR="009E458E">
        <w:rPr>
          <w:lang w:val="ru-RU"/>
        </w:rPr>
        <w:t xml:space="preserve">Соответственно </w:t>
      </w:r>
      <w:r w:rsidR="00046B71">
        <w:rPr>
          <w:lang w:val="ru-RU"/>
        </w:rPr>
        <w:t xml:space="preserve">в </w:t>
      </w:r>
      <w:r w:rsidR="009E458E">
        <w:rPr>
          <w:lang w:val="ru-RU"/>
        </w:rPr>
        <w:t>решени</w:t>
      </w:r>
      <w:r w:rsidR="00046B71">
        <w:rPr>
          <w:lang w:val="ru-RU"/>
        </w:rPr>
        <w:t>ях</w:t>
      </w:r>
      <w:r w:rsidR="009E458E">
        <w:rPr>
          <w:lang w:val="ru-RU"/>
        </w:rPr>
        <w:t xml:space="preserve"> </w:t>
      </w:r>
      <w:hyperlink r:id="rId7" w:history="1">
        <w:r w:rsidRPr="00AC5F24">
          <w:rPr>
            <w:rStyle w:val="aff"/>
            <w:lang w:val="en-CA"/>
          </w:rPr>
          <w:t>CP-11/5</w:t>
        </w:r>
      </w:hyperlink>
      <w:r w:rsidR="009E458E">
        <w:rPr>
          <w:lang w:val="en-CA"/>
        </w:rPr>
        <w:t xml:space="preserve"> </w:t>
      </w:r>
      <w:r w:rsidR="009E458E">
        <w:rPr>
          <w:lang w:val="ru-RU"/>
        </w:rPr>
        <w:t>и</w:t>
      </w:r>
      <w:r w:rsidRPr="00907E78">
        <w:rPr>
          <w:lang w:val="en-CA"/>
        </w:rPr>
        <w:t xml:space="preserve"> </w:t>
      </w:r>
      <w:hyperlink r:id="rId8" w:history="1">
        <w:r w:rsidRPr="00AC5F24">
          <w:rPr>
            <w:rStyle w:val="aff"/>
            <w:lang w:val="en-CA"/>
          </w:rPr>
          <w:t>NP-5/10</w:t>
        </w:r>
      </w:hyperlink>
      <w:r>
        <w:rPr>
          <w:lang w:val="en-CA"/>
        </w:rPr>
        <w:t xml:space="preserve">. </w:t>
      </w:r>
    </w:p>
  </w:footnote>
  <w:footnote w:id="10">
    <w:p w14:paraId="39CD185F" w14:textId="29B4014B" w:rsidR="00224D0D" w:rsidRPr="00D267B8" w:rsidRDefault="00224D0D" w:rsidP="00224D0D">
      <w:pPr>
        <w:pStyle w:val="afb"/>
        <w:rPr>
          <w:lang w:val="ru-RU"/>
        </w:rPr>
      </w:pPr>
      <w:r>
        <w:rPr>
          <w:rStyle w:val="afa"/>
        </w:rPr>
        <w:footnoteRef/>
      </w:r>
      <w:r>
        <w:t xml:space="preserve"> </w:t>
      </w:r>
      <w:proofErr w:type="spellStart"/>
      <w:proofErr w:type="gramStart"/>
      <w:r w:rsidR="00D267B8" w:rsidRPr="00D267B8">
        <w:t>Тем</w:t>
      </w:r>
      <w:proofErr w:type="spellEnd"/>
      <w:r w:rsidR="00D267B8" w:rsidRPr="00D267B8">
        <w:t xml:space="preserve"> </w:t>
      </w:r>
      <w:proofErr w:type="spellStart"/>
      <w:r w:rsidR="00D267B8" w:rsidRPr="00D267B8">
        <w:t>участникам</w:t>
      </w:r>
      <w:proofErr w:type="spellEnd"/>
      <w:r w:rsidR="00D267B8" w:rsidRPr="00D267B8">
        <w:t xml:space="preserve"> и </w:t>
      </w:r>
      <w:proofErr w:type="spellStart"/>
      <w:r w:rsidR="00D267B8" w:rsidRPr="00D267B8">
        <w:t>наблюдателям</w:t>
      </w:r>
      <w:proofErr w:type="spellEnd"/>
      <w:r w:rsidR="00D267B8" w:rsidRPr="00D267B8">
        <w:t xml:space="preserve">, у </w:t>
      </w:r>
      <w:proofErr w:type="spellStart"/>
      <w:r w:rsidR="00D267B8" w:rsidRPr="00D267B8">
        <w:t>которых</w:t>
      </w:r>
      <w:proofErr w:type="spellEnd"/>
      <w:r w:rsidR="00D267B8" w:rsidRPr="00D267B8">
        <w:t xml:space="preserve"> </w:t>
      </w:r>
      <w:proofErr w:type="spellStart"/>
      <w:r w:rsidR="00D267B8" w:rsidRPr="00D267B8">
        <w:t>могут</w:t>
      </w:r>
      <w:proofErr w:type="spellEnd"/>
      <w:r w:rsidR="00D267B8" w:rsidRPr="00D267B8">
        <w:t xml:space="preserve"> </w:t>
      </w:r>
      <w:proofErr w:type="spellStart"/>
      <w:r w:rsidR="00D267B8" w:rsidRPr="00D267B8">
        <w:t>возникнуть</w:t>
      </w:r>
      <w:proofErr w:type="spellEnd"/>
      <w:r w:rsidR="00D267B8" w:rsidRPr="00D267B8">
        <w:t xml:space="preserve"> </w:t>
      </w:r>
      <w:proofErr w:type="spellStart"/>
      <w:r w:rsidR="00D267B8" w:rsidRPr="00D267B8">
        <w:t>трудности</w:t>
      </w:r>
      <w:proofErr w:type="spellEnd"/>
      <w:r w:rsidR="00D267B8" w:rsidRPr="00D267B8">
        <w:t xml:space="preserve"> с </w:t>
      </w:r>
      <w:proofErr w:type="spellStart"/>
      <w:r w:rsidR="00D267B8" w:rsidRPr="00D267B8">
        <w:t>загрузкой</w:t>
      </w:r>
      <w:proofErr w:type="spellEnd"/>
      <w:r w:rsidR="00D267B8" w:rsidRPr="00D267B8">
        <w:t xml:space="preserve"> </w:t>
      </w:r>
      <w:proofErr w:type="spellStart"/>
      <w:r w:rsidR="00D267B8" w:rsidRPr="00D267B8">
        <w:t>заявлений</w:t>
      </w:r>
      <w:proofErr w:type="spellEnd"/>
      <w:r w:rsidR="00D267B8" w:rsidRPr="00D267B8">
        <w:t xml:space="preserve"> </w:t>
      </w:r>
      <w:proofErr w:type="spellStart"/>
      <w:r w:rsidR="00D267B8" w:rsidRPr="00D267B8">
        <w:t>на</w:t>
      </w:r>
      <w:proofErr w:type="spellEnd"/>
      <w:r w:rsidR="00D267B8" w:rsidRPr="00D267B8">
        <w:t xml:space="preserve"> </w:t>
      </w:r>
      <w:proofErr w:type="spellStart"/>
      <w:r w:rsidR="00D267B8" w:rsidRPr="00D267B8">
        <w:t>онлайн-портал</w:t>
      </w:r>
      <w:proofErr w:type="spellEnd"/>
      <w:r w:rsidR="00D267B8" w:rsidRPr="00D267B8">
        <w:t xml:space="preserve">, </w:t>
      </w:r>
      <w:proofErr w:type="spellStart"/>
      <w:r w:rsidR="00D267B8" w:rsidRPr="00D267B8">
        <w:t>будет</w:t>
      </w:r>
      <w:proofErr w:type="spellEnd"/>
      <w:r w:rsidR="00D267B8" w:rsidRPr="00D267B8">
        <w:t xml:space="preserve"> </w:t>
      </w:r>
      <w:proofErr w:type="spellStart"/>
      <w:r w:rsidR="00D267B8" w:rsidRPr="00D267B8">
        <w:t>предоставлена</w:t>
      </w:r>
      <w:proofErr w:type="spellEnd"/>
      <w:r w:rsidR="00D267B8" w:rsidRPr="00D267B8">
        <w:t xml:space="preserve"> </w:t>
      </w:r>
      <w:proofErr w:type="spellStart"/>
      <w:r w:rsidR="00D267B8" w:rsidRPr="00D267B8">
        <w:t>возможность</w:t>
      </w:r>
      <w:proofErr w:type="spellEnd"/>
      <w:r w:rsidR="00D267B8" w:rsidRPr="00D267B8">
        <w:t xml:space="preserve"> </w:t>
      </w:r>
      <w:proofErr w:type="spellStart"/>
      <w:r w:rsidR="00D267B8" w:rsidRPr="00D267B8">
        <w:t>отправлять</w:t>
      </w:r>
      <w:proofErr w:type="spellEnd"/>
      <w:r w:rsidR="00D267B8" w:rsidRPr="00D267B8">
        <w:t xml:space="preserve"> </w:t>
      </w:r>
      <w:proofErr w:type="spellStart"/>
      <w:r w:rsidR="00D267B8" w:rsidRPr="00D267B8">
        <w:t>заявления</w:t>
      </w:r>
      <w:proofErr w:type="spellEnd"/>
      <w:r w:rsidR="00D267B8" w:rsidRPr="00D267B8">
        <w:t xml:space="preserve"> </w:t>
      </w:r>
      <w:proofErr w:type="spellStart"/>
      <w:r w:rsidR="00D267B8" w:rsidRPr="00D267B8">
        <w:t>по</w:t>
      </w:r>
      <w:proofErr w:type="spellEnd"/>
      <w:r w:rsidR="00D267B8" w:rsidRPr="00D267B8">
        <w:t xml:space="preserve"> </w:t>
      </w:r>
      <w:proofErr w:type="spellStart"/>
      <w:r w:rsidR="00D267B8" w:rsidRPr="00D267B8">
        <w:t>электронной</w:t>
      </w:r>
      <w:proofErr w:type="spellEnd"/>
      <w:r w:rsidR="00D267B8" w:rsidRPr="00D267B8">
        <w:t xml:space="preserve"> </w:t>
      </w:r>
      <w:proofErr w:type="spellStart"/>
      <w:r w:rsidR="00D267B8" w:rsidRPr="00D267B8">
        <w:t>почте</w:t>
      </w:r>
      <w:proofErr w:type="spellEnd"/>
      <w:r w:rsidR="00D267B8" w:rsidRPr="00D267B8">
        <w:t>.</w:t>
      </w:r>
      <w:proofErr w:type="gramEnd"/>
      <w:r w:rsidR="00D267B8" w:rsidRPr="00D267B8">
        <w:t xml:space="preserve"> </w:t>
      </w:r>
      <w:proofErr w:type="spellStart"/>
      <w:proofErr w:type="gramStart"/>
      <w:r w:rsidR="00D267B8" w:rsidRPr="00D267B8">
        <w:t>После</w:t>
      </w:r>
      <w:proofErr w:type="spellEnd"/>
      <w:r w:rsidR="00D267B8" w:rsidRPr="00D267B8">
        <w:t xml:space="preserve"> </w:t>
      </w:r>
      <w:proofErr w:type="spellStart"/>
      <w:r w:rsidR="00D267B8" w:rsidRPr="00D267B8">
        <w:t>этого</w:t>
      </w:r>
      <w:proofErr w:type="spellEnd"/>
      <w:r w:rsidR="00D267B8" w:rsidRPr="00D267B8">
        <w:t xml:space="preserve"> </w:t>
      </w:r>
      <w:proofErr w:type="spellStart"/>
      <w:r w:rsidR="00D267B8" w:rsidRPr="00D267B8">
        <w:t>Секретариат</w:t>
      </w:r>
      <w:proofErr w:type="spellEnd"/>
      <w:r w:rsidR="00D267B8" w:rsidRPr="00D267B8">
        <w:t xml:space="preserve"> </w:t>
      </w:r>
      <w:proofErr w:type="spellStart"/>
      <w:r w:rsidR="00D267B8" w:rsidRPr="00D267B8">
        <w:t>разместит</w:t>
      </w:r>
      <w:proofErr w:type="spellEnd"/>
      <w:r w:rsidR="00D267B8" w:rsidRPr="00D267B8">
        <w:t xml:space="preserve"> </w:t>
      </w:r>
      <w:proofErr w:type="spellStart"/>
      <w:r w:rsidR="00D267B8" w:rsidRPr="00D267B8">
        <w:t>эти</w:t>
      </w:r>
      <w:proofErr w:type="spellEnd"/>
      <w:r w:rsidR="00D267B8" w:rsidRPr="00D267B8">
        <w:t xml:space="preserve"> </w:t>
      </w:r>
      <w:proofErr w:type="spellStart"/>
      <w:r w:rsidR="00D267B8" w:rsidRPr="00D267B8">
        <w:t>заявления</w:t>
      </w:r>
      <w:proofErr w:type="spellEnd"/>
      <w:r w:rsidR="00D267B8" w:rsidRPr="00D267B8">
        <w:t xml:space="preserve"> в </w:t>
      </w:r>
      <w:proofErr w:type="spellStart"/>
      <w:r w:rsidR="00D267B8" w:rsidRPr="00D267B8">
        <w:t>открытом</w:t>
      </w:r>
      <w:proofErr w:type="spellEnd"/>
      <w:r w:rsidR="00D267B8" w:rsidRPr="00D267B8">
        <w:t xml:space="preserve"> </w:t>
      </w:r>
      <w:proofErr w:type="spellStart"/>
      <w:r w:rsidR="00D267B8" w:rsidRPr="00D267B8">
        <w:t>доступе</w:t>
      </w:r>
      <w:proofErr w:type="spellEnd"/>
      <w:r w:rsidR="00D267B8" w:rsidRPr="00D267B8">
        <w:t xml:space="preserve"> </w:t>
      </w:r>
      <w:proofErr w:type="spellStart"/>
      <w:r w:rsidR="00D267B8" w:rsidRPr="00D267B8">
        <w:t>онлайн</w:t>
      </w:r>
      <w:proofErr w:type="spellEnd"/>
      <w:r w:rsidR="00D267B8">
        <w:rPr>
          <w:lang w:val="ru-RU"/>
        </w:rPr>
        <w:t>.</w:t>
      </w:r>
      <w:proofErr w:type="gramEnd"/>
    </w:p>
  </w:footnote>
  <w:footnote w:id="11">
    <w:p w14:paraId="0C2CB481" w14:textId="1E506952" w:rsidR="00224D0D" w:rsidRPr="009E458E" w:rsidRDefault="00224D0D" w:rsidP="00224D0D">
      <w:pPr>
        <w:pStyle w:val="afb"/>
        <w:rPr>
          <w:lang w:val="ru-RU"/>
        </w:rPr>
      </w:pPr>
      <w:r>
        <w:rPr>
          <w:rStyle w:val="afa"/>
        </w:rPr>
        <w:footnoteRef/>
      </w:r>
      <w:r>
        <w:t xml:space="preserve"> </w:t>
      </w:r>
      <w:proofErr w:type="spellStart"/>
      <w:proofErr w:type="gramStart"/>
      <w:r w:rsidR="009E458E" w:rsidRPr="009E458E">
        <w:rPr>
          <w:lang w:val="en-CA"/>
        </w:rPr>
        <w:t>Информационный</w:t>
      </w:r>
      <w:proofErr w:type="spellEnd"/>
      <w:r w:rsidR="009E458E" w:rsidRPr="009E458E">
        <w:rPr>
          <w:lang w:val="en-CA"/>
        </w:rPr>
        <w:t xml:space="preserve"> </w:t>
      </w:r>
      <w:proofErr w:type="spellStart"/>
      <w:r w:rsidR="009E458E" w:rsidRPr="009E458E">
        <w:rPr>
          <w:lang w:val="en-CA"/>
        </w:rPr>
        <w:t>документ</w:t>
      </w:r>
      <w:proofErr w:type="spellEnd"/>
      <w:r w:rsidR="009E458E" w:rsidRPr="009E458E">
        <w:rPr>
          <w:lang w:val="en-CA"/>
        </w:rPr>
        <w:t xml:space="preserve"> </w:t>
      </w:r>
      <w:proofErr w:type="spellStart"/>
      <w:r w:rsidR="009E458E" w:rsidRPr="009E458E">
        <w:rPr>
          <w:lang w:val="en-CA"/>
        </w:rPr>
        <w:t>будет</w:t>
      </w:r>
      <w:proofErr w:type="spellEnd"/>
      <w:r w:rsidR="009E458E" w:rsidRPr="009E458E">
        <w:rPr>
          <w:lang w:val="en-CA"/>
        </w:rPr>
        <w:t xml:space="preserve"> </w:t>
      </w:r>
      <w:proofErr w:type="spellStart"/>
      <w:r w:rsidR="009E458E" w:rsidRPr="009E458E">
        <w:rPr>
          <w:lang w:val="en-CA"/>
        </w:rPr>
        <w:t>опубликован</w:t>
      </w:r>
      <w:proofErr w:type="spellEnd"/>
      <w:r w:rsidR="009E458E" w:rsidRPr="009E458E">
        <w:rPr>
          <w:lang w:val="en-CA"/>
        </w:rPr>
        <w:t xml:space="preserve"> </w:t>
      </w:r>
      <w:proofErr w:type="spellStart"/>
      <w:r w:rsidR="009E458E" w:rsidRPr="009E458E">
        <w:rPr>
          <w:lang w:val="en-CA"/>
        </w:rPr>
        <w:t>утром</w:t>
      </w:r>
      <w:proofErr w:type="spellEnd"/>
      <w:r w:rsidR="009E458E" w:rsidRPr="009E458E">
        <w:rPr>
          <w:lang w:val="en-CA"/>
        </w:rPr>
        <w:t xml:space="preserve"> в </w:t>
      </w:r>
      <w:proofErr w:type="spellStart"/>
      <w:r w:rsidR="009E458E" w:rsidRPr="009E458E">
        <w:rPr>
          <w:lang w:val="en-CA"/>
        </w:rPr>
        <w:t>первый</w:t>
      </w:r>
      <w:proofErr w:type="spellEnd"/>
      <w:r w:rsidR="009E458E" w:rsidRPr="009E458E">
        <w:rPr>
          <w:lang w:val="en-CA"/>
        </w:rPr>
        <w:t xml:space="preserve"> </w:t>
      </w:r>
      <w:proofErr w:type="spellStart"/>
      <w:r w:rsidR="009E458E" w:rsidRPr="009E458E">
        <w:rPr>
          <w:lang w:val="en-CA"/>
        </w:rPr>
        <w:t>день</w:t>
      </w:r>
      <w:proofErr w:type="spellEnd"/>
      <w:r w:rsidR="009E458E" w:rsidRPr="009E458E">
        <w:rPr>
          <w:lang w:val="en-CA"/>
        </w:rPr>
        <w:t xml:space="preserve"> </w:t>
      </w:r>
      <w:proofErr w:type="spellStart"/>
      <w:r w:rsidR="009E458E" w:rsidRPr="009E458E">
        <w:rPr>
          <w:lang w:val="en-CA"/>
        </w:rPr>
        <w:t>совещания</w:t>
      </w:r>
      <w:proofErr w:type="spellEnd"/>
      <w:r w:rsidR="009E458E" w:rsidRPr="009E458E">
        <w:rPr>
          <w:lang w:val="en-CA"/>
        </w:rPr>
        <w:t xml:space="preserve"> и </w:t>
      </w:r>
      <w:proofErr w:type="spellStart"/>
      <w:r w:rsidR="009E458E" w:rsidRPr="009E458E">
        <w:rPr>
          <w:lang w:val="en-CA"/>
        </w:rPr>
        <w:t>представлен</w:t>
      </w:r>
      <w:proofErr w:type="spellEnd"/>
      <w:r w:rsidR="009E458E" w:rsidRPr="009E458E">
        <w:rPr>
          <w:lang w:val="en-CA"/>
        </w:rPr>
        <w:t xml:space="preserve"> в </w:t>
      </w:r>
      <w:proofErr w:type="spellStart"/>
      <w:r w:rsidR="009E458E" w:rsidRPr="009E458E">
        <w:rPr>
          <w:lang w:val="en-CA"/>
        </w:rPr>
        <w:t>рамках</w:t>
      </w:r>
      <w:proofErr w:type="spellEnd"/>
      <w:r w:rsidR="009E458E" w:rsidRPr="009E458E">
        <w:rPr>
          <w:lang w:val="en-CA"/>
        </w:rPr>
        <w:t xml:space="preserve"> </w:t>
      </w:r>
      <w:proofErr w:type="spellStart"/>
      <w:r w:rsidR="009E458E" w:rsidRPr="009E458E">
        <w:rPr>
          <w:lang w:val="en-CA"/>
        </w:rPr>
        <w:t>соответствующего</w:t>
      </w:r>
      <w:proofErr w:type="spellEnd"/>
      <w:r w:rsidR="009E458E" w:rsidRPr="009E458E">
        <w:rPr>
          <w:lang w:val="en-CA"/>
        </w:rPr>
        <w:t xml:space="preserve"> </w:t>
      </w:r>
      <w:proofErr w:type="spellStart"/>
      <w:r w:rsidR="009E458E" w:rsidRPr="009E458E">
        <w:rPr>
          <w:lang w:val="en-CA"/>
        </w:rPr>
        <w:t>пункта</w:t>
      </w:r>
      <w:proofErr w:type="spellEnd"/>
      <w:r w:rsidR="009E458E" w:rsidRPr="009E458E">
        <w:rPr>
          <w:lang w:val="en-CA"/>
        </w:rPr>
        <w:t xml:space="preserve"> </w:t>
      </w:r>
      <w:proofErr w:type="spellStart"/>
      <w:r w:rsidR="009E458E" w:rsidRPr="009E458E">
        <w:rPr>
          <w:lang w:val="en-CA"/>
        </w:rPr>
        <w:t>повестки</w:t>
      </w:r>
      <w:proofErr w:type="spellEnd"/>
      <w:r w:rsidR="009E458E" w:rsidRPr="009E458E">
        <w:rPr>
          <w:lang w:val="en-CA"/>
        </w:rPr>
        <w:t xml:space="preserve"> </w:t>
      </w:r>
      <w:proofErr w:type="spellStart"/>
      <w:r w:rsidR="009E458E" w:rsidRPr="009E458E">
        <w:rPr>
          <w:lang w:val="en-CA"/>
        </w:rPr>
        <w:t>дня</w:t>
      </w:r>
      <w:proofErr w:type="spellEnd"/>
      <w:r w:rsidR="009E458E">
        <w:rPr>
          <w:lang w:val="ru-RU"/>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4FA20" w14:textId="65054648" w:rsidR="00DC1585" w:rsidRPr="00281325" w:rsidRDefault="00DC1585" w:rsidP="00B02D9F">
    <w:pPr>
      <w:pStyle w:val="CBDHeader"/>
    </w:pPr>
    <w:r w:rsidRPr="0002775E">
      <w:t>CBD/</w:t>
    </w:r>
    <w:r w:rsidR="0049521A">
      <w:t>SBI/</w:t>
    </w:r>
    <w:r w:rsidR="00624555">
      <w:t>7</w:t>
    </w:r>
    <w:r w:rsidR="0049521A">
      <w:t>/</w:t>
    </w:r>
    <w:r w:rsidR="00A21CDD">
      <w:t>1/Add.2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F9B6F" w14:textId="4E0DBE80" w:rsidR="00DC1585" w:rsidRPr="00281325" w:rsidRDefault="00DC1585" w:rsidP="00B02D9F">
    <w:pPr>
      <w:pStyle w:val="CBDHeader"/>
      <w:jc w:val="right"/>
    </w:pPr>
    <w:r w:rsidRPr="0002775E">
      <w:t>CBD/</w:t>
    </w:r>
    <w:r w:rsidR="0049521A">
      <w:t>SBI/</w:t>
    </w:r>
    <w:r w:rsidR="00624555">
      <w:t>7</w:t>
    </w:r>
    <w:r w:rsidR="0049521A">
      <w:t>/</w:t>
    </w:r>
    <w:r w:rsidR="00A21CDD">
      <w:t>1/Add.2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nsid w:val="3DD55D2D"/>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D943BEE"/>
    <w:multiLevelType w:val="multilevel"/>
    <w:tmpl w:val="E4AE7BB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abstractNumId w:val="4"/>
  </w:num>
  <w:num w:numId="2">
    <w:abstractNumId w:val="2"/>
  </w:num>
  <w:num w:numId="3">
    <w:abstractNumId w:val="8"/>
  </w:num>
  <w:num w:numId="4">
    <w:abstractNumId w:val="9"/>
  </w:num>
  <w:num w:numId="5">
    <w:abstractNumId w:val="3"/>
  </w:num>
  <w:num w:numId="6">
    <w:abstractNumId w:val="7"/>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1"/>
  </w:num>
  <w:num w:numId="4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doNotDisplayPageBoundaries/>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CE4"/>
    <w:rsid w:val="000005B0"/>
    <w:rsid w:val="00001D62"/>
    <w:rsid w:val="000034DB"/>
    <w:rsid w:val="00014555"/>
    <w:rsid w:val="00015DD7"/>
    <w:rsid w:val="00022025"/>
    <w:rsid w:val="00023E8D"/>
    <w:rsid w:val="0002783E"/>
    <w:rsid w:val="00031C28"/>
    <w:rsid w:val="00032EC6"/>
    <w:rsid w:val="00037904"/>
    <w:rsid w:val="00040545"/>
    <w:rsid w:val="00043EA6"/>
    <w:rsid w:val="00043F2F"/>
    <w:rsid w:val="000446F9"/>
    <w:rsid w:val="00045F87"/>
    <w:rsid w:val="00046B71"/>
    <w:rsid w:val="000514D7"/>
    <w:rsid w:val="00056DDA"/>
    <w:rsid w:val="00056F18"/>
    <w:rsid w:val="00060011"/>
    <w:rsid w:val="00060134"/>
    <w:rsid w:val="00061016"/>
    <w:rsid w:val="00061ED7"/>
    <w:rsid w:val="00062197"/>
    <w:rsid w:val="00063985"/>
    <w:rsid w:val="00064752"/>
    <w:rsid w:val="00066F5A"/>
    <w:rsid w:val="00066FB4"/>
    <w:rsid w:val="0007171B"/>
    <w:rsid w:val="0007287D"/>
    <w:rsid w:val="00076671"/>
    <w:rsid w:val="00076BBD"/>
    <w:rsid w:val="00076FE5"/>
    <w:rsid w:val="00080A16"/>
    <w:rsid w:val="00082727"/>
    <w:rsid w:val="00082CB7"/>
    <w:rsid w:val="000848A0"/>
    <w:rsid w:val="00086F0E"/>
    <w:rsid w:val="00087411"/>
    <w:rsid w:val="00091C68"/>
    <w:rsid w:val="000945B6"/>
    <w:rsid w:val="00094EAA"/>
    <w:rsid w:val="00096880"/>
    <w:rsid w:val="00096905"/>
    <w:rsid w:val="0009698A"/>
    <w:rsid w:val="00097004"/>
    <w:rsid w:val="00097EDA"/>
    <w:rsid w:val="000A4EAC"/>
    <w:rsid w:val="000A7BB0"/>
    <w:rsid w:val="000B126D"/>
    <w:rsid w:val="000B4067"/>
    <w:rsid w:val="000B660E"/>
    <w:rsid w:val="000B7FD6"/>
    <w:rsid w:val="000C0172"/>
    <w:rsid w:val="000C07BB"/>
    <w:rsid w:val="000C25FA"/>
    <w:rsid w:val="000C33D6"/>
    <w:rsid w:val="000C4A2B"/>
    <w:rsid w:val="000C675E"/>
    <w:rsid w:val="000D0F68"/>
    <w:rsid w:val="000D744A"/>
    <w:rsid w:val="000E0A11"/>
    <w:rsid w:val="000E35C2"/>
    <w:rsid w:val="000E5505"/>
    <w:rsid w:val="000E5E16"/>
    <w:rsid w:val="000E673A"/>
    <w:rsid w:val="000E6CEA"/>
    <w:rsid w:val="000F4376"/>
    <w:rsid w:val="000F6945"/>
    <w:rsid w:val="000F6F4F"/>
    <w:rsid w:val="000F74F5"/>
    <w:rsid w:val="000F78FC"/>
    <w:rsid w:val="001020BE"/>
    <w:rsid w:val="00105372"/>
    <w:rsid w:val="001054A6"/>
    <w:rsid w:val="001078A1"/>
    <w:rsid w:val="001103F6"/>
    <w:rsid w:val="00111AA9"/>
    <w:rsid w:val="00111E63"/>
    <w:rsid w:val="00114C8C"/>
    <w:rsid w:val="0011665B"/>
    <w:rsid w:val="00117961"/>
    <w:rsid w:val="00117DD8"/>
    <w:rsid w:val="001215B2"/>
    <w:rsid w:val="00122A6C"/>
    <w:rsid w:val="00125743"/>
    <w:rsid w:val="001302A6"/>
    <w:rsid w:val="001312AD"/>
    <w:rsid w:val="00131E7A"/>
    <w:rsid w:val="00134846"/>
    <w:rsid w:val="001349BC"/>
    <w:rsid w:val="00137B61"/>
    <w:rsid w:val="0014071B"/>
    <w:rsid w:val="001434C2"/>
    <w:rsid w:val="00143FED"/>
    <w:rsid w:val="00145176"/>
    <w:rsid w:val="001462EC"/>
    <w:rsid w:val="00146FAC"/>
    <w:rsid w:val="00152833"/>
    <w:rsid w:val="0015473F"/>
    <w:rsid w:val="0015499B"/>
    <w:rsid w:val="0015580C"/>
    <w:rsid w:val="0015648E"/>
    <w:rsid w:val="00162D04"/>
    <w:rsid w:val="00163338"/>
    <w:rsid w:val="00163EA8"/>
    <w:rsid w:val="001661CE"/>
    <w:rsid w:val="00170DBB"/>
    <w:rsid w:val="00171A15"/>
    <w:rsid w:val="00172AF6"/>
    <w:rsid w:val="00172EE0"/>
    <w:rsid w:val="0017422E"/>
    <w:rsid w:val="00175180"/>
    <w:rsid w:val="001766F8"/>
    <w:rsid w:val="00176CEE"/>
    <w:rsid w:val="00177FD3"/>
    <w:rsid w:val="00181967"/>
    <w:rsid w:val="00181ED3"/>
    <w:rsid w:val="00186DD8"/>
    <w:rsid w:val="0019046E"/>
    <w:rsid w:val="00191990"/>
    <w:rsid w:val="0019277F"/>
    <w:rsid w:val="00197CFE"/>
    <w:rsid w:val="001A090F"/>
    <w:rsid w:val="001A20DC"/>
    <w:rsid w:val="001A35EC"/>
    <w:rsid w:val="001A3DD3"/>
    <w:rsid w:val="001A57A7"/>
    <w:rsid w:val="001A7281"/>
    <w:rsid w:val="001B1103"/>
    <w:rsid w:val="001B13FE"/>
    <w:rsid w:val="001B22BA"/>
    <w:rsid w:val="001B580C"/>
    <w:rsid w:val="001B5A2A"/>
    <w:rsid w:val="001B692F"/>
    <w:rsid w:val="001B7A3B"/>
    <w:rsid w:val="001B7BC6"/>
    <w:rsid w:val="001C0B4D"/>
    <w:rsid w:val="001C4360"/>
    <w:rsid w:val="001C59DD"/>
    <w:rsid w:val="001C63AB"/>
    <w:rsid w:val="001C63CF"/>
    <w:rsid w:val="001C66F0"/>
    <w:rsid w:val="001C73EB"/>
    <w:rsid w:val="001D1434"/>
    <w:rsid w:val="001D15B8"/>
    <w:rsid w:val="001D25E1"/>
    <w:rsid w:val="001D30AC"/>
    <w:rsid w:val="001D65FB"/>
    <w:rsid w:val="001D72A3"/>
    <w:rsid w:val="001D7EAA"/>
    <w:rsid w:val="001E3F78"/>
    <w:rsid w:val="001F23B7"/>
    <w:rsid w:val="001F3636"/>
    <w:rsid w:val="001F52B4"/>
    <w:rsid w:val="00203401"/>
    <w:rsid w:val="002036B2"/>
    <w:rsid w:val="00205126"/>
    <w:rsid w:val="00210CD0"/>
    <w:rsid w:val="002139BD"/>
    <w:rsid w:val="00216E9B"/>
    <w:rsid w:val="00220B80"/>
    <w:rsid w:val="002210F2"/>
    <w:rsid w:val="0022263D"/>
    <w:rsid w:val="0022397A"/>
    <w:rsid w:val="00224AEC"/>
    <w:rsid w:val="00224D0D"/>
    <w:rsid w:val="0022515A"/>
    <w:rsid w:val="0023126F"/>
    <w:rsid w:val="00231306"/>
    <w:rsid w:val="00231721"/>
    <w:rsid w:val="0023189F"/>
    <w:rsid w:val="00233962"/>
    <w:rsid w:val="002356E0"/>
    <w:rsid w:val="00235D5F"/>
    <w:rsid w:val="00236E71"/>
    <w:rsid w:val="002402F6"/>
    <w:rsid w:val="0024292D"/>
    <w:rsid w:val="002523F4"/>
    <w:rsid w:val="00252639"/>
    <w:rsid w:val="00253286"/>
    <w:rsid w:val="00256F42"/>
    <w:rsid w:val="00257D3D"/>
    <w:rsid w:val="00261725"/>
    <w:rsid w:val="0026296E"/>
    <w:rsid w:val="002653D6"/>
    <w:rsid w:val="00266AAD"/>
    <w:rsid w:val="00272995"/>
    <w:rsid w:val="00281741"/>
    <w:rsid w:val="00281CAE"/>
    <w:rsid w:val="002837A1"/>
    <w:rsid w:val="002846E1"/>
    <w:rsid w:val="002856F8"/>
    <w:rsid w:val="00286191"/>
    <w:rsid w:val="00291F1B"/>
    <w:rsid w:val="00296FDF"/>
    <w:rsid w:val="002A15C1"/>
    <w:rsid w:val="002A3B0C"/>
    <w:rsid w:val="002A4079"/>
    <w:rsid w:val="002B399E"/>
    <w:rsid w:val="002B52B2"/>
    <w:rsid w:val="002B66C7"/>
    <w:rsid w:val="002B739B"/>
    <w:rsid w:val="002B75F3"/>
    <w:rsid w:val="002C1D2A"/>
    <w:rsid w:val="002C4B09"/>
    <w:rsid w:val="002D0B46"/>
    <w:rsid w:val="002D251C"/>
    <w:rsid w:val="002D65FB"/>
    <w:rsid w:val="002D713F"/>
    <w:rsid w:val="002E0AA4"/>
    <w:rsid w:val="002E31FE"/>
    <w:rsid w:val="002F0367"/>
    <w:rsid w:val="002F0F91"/>
    <w:rsid w:val="002F1263"/>
    <w:rsid w:val="002F31C6"/>
    <w:rsid w:val="003008FE"/>
    <w:rsid w:val="0030118C"/>
    <w:rsid w:val="0030169D"/>
    <w:rsid w:val="003046CE"/>
    <w:rsid w:val="003060EB"/>
    <w:rsid w:val="00311704"/>
    <w:rsid w:val="00311DC7"/>
    <w:rsid w:val="00313223"/>
    <w:rsid w:val="003153EB"/>
    <w:rsid w:val="00315F40"/>
    <w:rsid w:val="00321985"/>
    <w:rsid w:val="0032214E"/>
    <w:rsid w:val="0032346C"/>
    <w:rsid w:val="0032379F"/>
    <w:rsid w:val="003346C0"/>
    <w:rsid w:val="003356F3"/>
    <w:rsid w:val="00342684"/>
    <w:rsid w:val="00342FAD"/>
    <w:rsid w:val="003446CB"/>
    <w:rsid w:val="00351205"/>
    <w:rsid w:val="0035419C"/>
    <w:rsid w:val="00361B79"/>
    <w:rsid w:val="00361D9A"/>
    <w:rsid w:val="0036398C"/>
    <w:rsid w:val="00364A23"/>
    <w:rsid w:val="003651FE"/>
    <w:rsid w:val="00365C09"/>
    <w:rsid w:val="00372322"/>
    <w:rsid w:val="00372F74"/>
    <w:rsid w:val="00376960"/>
    <w:rsid w:val="00377C16"/>
    <w:rsid w:val="0038456D"/>
    <w:rsid w:val="00386129"/>
    <w:rsid w:val="003868E6"/>
    <w:rsid w:val="00387CD3"/>
    <w:rsid w:val="00387F56"/>
    <w:rsid w:val="003A0627"/>
    <w:rsid w:val="003A32F9"/>
    <w:rsid w:val="003A3480"/>
    <w:rsid w:val="003A53A8"/>
    <w:rsid w:val="003B086F"/>
    <w:rsid w:val="003B0C01"/>
    <w:rsid w:val="003B48BF"/>
    <w:rsid w:val="003B7A44"/>
    <w:rsid w:val="003C0D56"/>
    <w:rsid w:val="003C1169"/>
    <w:rsid w:val="003C1D7F"/>
    <w:rsid w:val="003C4298"/>
    <w:rsid w:val="003C64CC"/>
    <w:rsid w:val="003D14D6"/>
    <w:rsid w:val="003D1C32"/>
    <w:rsid w:val="003D2EEB"/>
    <w:rsid w:val="003D37D2"/>
    <w:rsid w:val="003E049A"/>
    <w:rsid w:val="003E41B1"/>
    <w:rsid w:val="003E4B99"/>
    <w:rsid w:val="003E7653"/>
    <w:rsid w:val="003E7772"/>
    <w:rsid w:val="003E7951"/>
    <w:rsid w:val="003E7C17"/>
    <w:rsid w:val="003E7CF1"/>
    <w:rsid w:val="003F2752"/>
    <w:rsid w:val="003F3CBD"/>
    <w:rsid w:val="003F4FD6"/>
    <w:rsid w:val="003F7224"/>
    <w:rsid w:val="00402256"/>
    <w:rsid w:val="0040305A"/>
    <w:rsid w:val="00403896"/>
    <w:rsid w:val="004120FF"/>
    <w:rsid w:val="0041495A"/>
    <w:rsid w:val="00415CF9"/>
    <w:rsid w:val="0042623C"/>
    <w:rsid w:val="0042756B"/>
    <w:rsid w:val="004279D6"/>
    <w:rsid w:val="00427D21"/>
    <w:rsid w:val="00430C71"/>
    <w:rsid w:val="004329DB"/>
    <w:rsid w:val="00440DBC"/>
    <w:rsid w:val="0044305B"/>
    <w:rsid w:val="004433F6"/>
    <w:rsid w:val="0044688F"/>
    <w:rsid w:val="00446B21"/>
    <w:rsid w:val="00447F4A"/>
    <w:rsid w:val="004506C0"/>
    <w:rsid w:val="00455AF2"/>
    <w:rsid w:val="00456F67"/>
    <w:rsid w:val="004604D4"/>
    <w:rsid w:val="00462F05"/>
    <w:rsid w:val="004644C2"/>
    <w:rsid w:val="00464BDC"/>
    <w:rsid w:val="004655E6"/>
    <w:rsid w:val="004665BE"/>
    <w:rsid w:val="00467F9C"/>
    <w:rsid w:val="004729B6"/>
    <w:rsid w:val="00474A5D"/>
    <w:rsid w:val="00477036"/>
    <w:rsid w:val="00493A91"/>
    <w:rsid w:val="0049521A"/>
    <w:rsid w:val="00495BB0"/>
    <w:rsid w:val="004971CF"/>
    <w:rsid w:val="004A1538"/>
    <w:rsid w:val="004A3BE0"/>
    <w:rsid w:val="004B51B6"/>
    <w:rsid w:val="004B5DF4"/>
    <w:rsid w:val="004B61D8"/>
    <w:rsid w:val="004C0086"/>
    <w:rsid w:val="004C0730"/>
    <w:rsid w:val="004C2638"/>
    <w:rsid w:val="004C5F70"/>
    <w:rsid w:val="004C7138"/>
    <w:rsid w:val="004C7F51"/>
    <w:rsid w:val="004D2EBB"/>
    <w:rsid w:val="004D5D09"/>
    <w:rsid w:val="004D6F6E"/>
    <w:rsid w:val="004D74D3"/>
    <w:rsid w:val="004D7C0E"/>
    <w:rsid w:val="004D7F0F"/>
    <w:rsid w:val="004E0040"/>
    <w:rsid w:val="004E0774"/>
    <w:rsid w:val="004E0C32"/>
    <w:rsid w:val="004E2E62"/>
    <w:rsid w:val="004E3429"/>
    <w:rsid w:val="004E4A51"/>
    <w:rsid w:val="004E7FFB"/>
    <w:rsid w:val="004F3BBC"/>
    <w:rsid w:val="004F5F52"/>
    <w:rsid w:val="0051006C"/>
    <w:rsid w:val="00513307"/>
    <w:rsid w:val="005155F9"/>
    <w:rsid w:val="00515982"/>
    <w:rsid w:val="005176E7"/>
    <w:rsid w:val="0052039C"/>
    <w:rsid w:val="00520DE8"/>
    <w:rsid w:val="00523062"/>
    <w:rsid w:val="00523ABF"/>
    <w:rsid w:val="00523D1B"/>
    <w:rsid w:val="005248CA"/>
    <w:rsid w:val="00534681"/>
    <w:rsid w:val="00542351"/>
    <w:rsid w:val="005457D7"/>
    <w:rsid w:val="00546107"/>
    <w:rsid w:val="005470EC"/>
    <w:rsid w:val="00547123"/>
    <w:rsid w:val="00550C5D"/>
    <w:rsid w:val="00553EE2"/>
    <w:rsid w:val="0056041A"/>
    <w:rsid w:val="0056068E"/>
    <w:rsid w:val="005612F0"/>
    <w:rsid w:val="005628D6"/>
    <w:rsid w:val="00563442"/>
    <w:rsid w:val="0056348E"/>
    <w:rsid w:val="00564ED6"/>
    <w:rsid w:val="005650CF"/>
    <w:rsid w:val="00565B42"/>
    <w:rsid w:val="005660AC"/>
    <w:rsid w:val="005705CD"/>
    <w:rsid w:val="0057510A"/>
    <w:rsid w:val="0058292E"/>
    <w:rsid w:val="00582C8E"/>
    <w:rsid w:val="00585EE8"/>
    <w:rsid w:val="00590223"/>
    <w:rsid w:val="005904A2"/>
    <w:rsid w:val="0059159B"/>
    <w:rsid w:val="00591EAF"/>
    <w:rsid w:val="00594FBA"/>
    <w:rsid w:val="005A311B"/>
    <w:rsid w:val="005B0CAC"/>
    <w:rsid w:val="005B16DD"/>
    <w:rsid w:val="005B35E2"/>
    <w:rsid w:val="005B47B7"/>
    <w:rsid w:val="005B518F"/>
    <w:rsid w:val="005C25E6"/>
    <w:rsid w:val="005C3AB5"/>
    <w:rsid w:val="005C3F33"/>
    <w:rsid w:val="005C4CE6"/>
    <w:rsid w:val="005C4E76"/>
    <w:rsid w:val="005C5727"/>
    <w:rsid w:val="005C6797"/>
    <w:rsid w:val="005C6862"/>
    <w:rsid w:val="005C7D6C"/>
    <w:rsid w:val="005D0595"/>
    <w:rsid w:val="005D2736"/>
    <w:rsid w:val="005D2F67"/>
    <w:rsid w:val="005D60D2"/>
    <w:rsid w:val="005E2FD3"/>
    <w:rsid w:val="005E31F8"/>
    <w:rsid w:val="005E49F9"/>
    <w:rsid w:val="005E4BAB"/>
    <w:rsid w:val="005E526E"/>
    <w:rsid w:val="005F1E97"/>
    <w:rsid w:val="005F2363"/>
    <w:rsid w:val="005F288F"/>
    <w:rsid w:val="005F3194"/>
    <w:rsid w:val="005F3270"/>
    <w:rsid w:val="00602A99"/>
    <w:rsid w:val="00606C00"/>
    <w:rsid w:val="00606CC2"/>
    <w:rsid w:val="006122BA"/>
    <w:rsid w:val="0061611B"/>
    <w:rsid w:val="00616EB9"/>
    <w:rsid w:val="00621E76"/>
    <w:rsid w:val="00624555"/>
    <w:rsid w:val="00632553"/>
    <w:rsid w:val="00632C5C"/>
    <w:rsid w:val="006334C5"/>
    <w:rsid w:val="0063465D"/>
    <w:rsid w:val="00634ABA"/>
    <w:rsid w:val="00634E77"/>
    <w:rsid w:val="006352F3"/>
    <w:rsid w:val="00637262"/>
    <w:rsid w:val="00646063"/>
    <w:rsid w:val="006478BF"/>
    <w:rsid w:val="00652A78"/>
    <w:rsid w:val="006567FF"/>
    <w:rsid w:val="00660B19"/>
    <w:rsid w:val="0066388B"/>
    <w:rsid w:val="00665F91"/>
    <w:rsid w:val="006678EB"/>
    <w:rsid w:val="00674096"/>
    <w:rsid w:val="00674D89"/>
    <w:rsid w:val="00675CCD"/>
    <w:rsid w:val="00680CA0"/>
    <w:rsid w:val="0068200C"/>
    <w:rsid w:val="00684960"/>
    <w:rsid w:val="0068517C"/>
    <w:rsid w:val="0068587D"/>
    <w:rsid w:val="00686555"/>
    <w:rsid w:val="0068675F"/>
    <w:rsid w:val="006867C9"/>
    <w:rsid w:val="00687AD6"/>
    <w:rsid w:val="00691EF7"/>
    <w:rsid w:val="006950BA"/>
    <w:rsid w:val="006A3C84"/>
    <w:rsid w:val="006A73C1"/>
    <w:rsid w:val="006A7A2B"/>
    <w:rsid w:val="006A7ACC"/>
    <w:rsid w:val="006B1035"/>
    <w:rsid w:val="006B2290"/>
    <w:rsid w:val="006B3647"/>
    <w:rsid w:val="006B36B8"/>
    <w:rsid w:val="006B4CF2"/>
    <w:rsid w:val="006B4D50"/>
    <w:rsid w:val="006B570D"/>
    <w:rsid w:val="006C024B"/>
    <w:rsid w:val="006C1008"/>
    <w:rsid w:val="006C10D0"/>
    <w:rsid w:val="006C7998"/>
    <w:rsid w:val="006D0483"/>
    <w:rsid w:val="006D04AD"/>
    <w:rsid w:val="006D2281"/>
    <w:rsid w:val="006D28EF"/>
    <w:rsid w:val="006D3849"/>
    <w:rsid w:val="006D5146"/>
    <w:rsid w:val="006E06B0"/>
    <w:rsid w:val="006E3304"/>
    <w:rsid w:val="006E3939"/>
    <w:rsid w:val="006E401F"/>
    <w:rsid w:val="006E53D5"/>
    <w:rsid w:val="006E5A21"/>
    <w:rsid w:val="006E61F9"/>
    <w:rsid w:val="006E7AEA"/>
    <w:rsid w:val="006F0129"/>
    <w:rsid w:val="006F29F9"/>
    <w:rsid w:val="006F70BA"/>
    <w:rsid w:val="006F7B86"/>
    <w:rsid w:val="00702FF2"/>
    <w:rsid w:val="00705353"/>
    <w:rsid w:val="00706A87"/>
    <w:rsid w:val="007144B7"/>
    <w:rsid w:val="00717D88"/>
    <w:rsid w:val="00720552"/>
    <w:rsid w:val="0072139D"/>
    <w:rsid w:val="007221E6"/>
    <w:rsid w:val="00722B42"/>
    <w:rsid w:val="0072344C"/>
    <w:rsid w:val="00723A05"/>
    <w:rsid w:val="00723E00"/>
    <w:rsid w:val="0072596C"/>
    <w:rsid w:val="00725EBD"/>
    <w:rsid w:val="00726A43"/>
    <w:rsid w:val="00733723"/>
    <w:rsid w:val="00740131"/>
    <w:rsid w:val="00740823"/>
    <w:rsid w:val="00741154"/>
    <w:rsid w:val="007416ED"/>
    <w:rsid w:val="00742B86"/>
    <w:rsid w:val="007448B1"/>
    <w:rsid w:val="0074725A"/>
    <w:rsid w:val="00751B00"/>
    <w:rsid w:val="007608D6"/>
    <w:rsid w:val="00762487"/>
    <w:rsid w:val="00764740"/>
    <w:rsid w:val="00765D4C"/>
    <w:rsid w:val="00766B92"/>
    <w:rsid w:val="0076735C"/>
    <w:rsid w:val="0076789A"/>
    <w:rsid w:val="007709C9"/>
    <w:rsid w:val="007711AA"/>
    <w:rsid w:val="007731DD"/>
    <w:rsid w:val="00773664"/>
    <w:rsid w:val="00773FF8"/>
    <w:rsid w:val="00776527"/>
    <w:rsid w:val="00776C73"/>
    <w:rsid w:val="00776DD5"/>
    <w:rsid w:val="00777F1F"/>
    <w:rsid w:val="00780338"/>
    <w:rsid w:val="0078578E"/>
    <w:rsid w:val="00785E9E"/>
    <w:rsid w:val="00786056"/>
    <w:rsid w:val="00792860"/>
    <w:rsid w:val="007942D3"/>
    <w:rsid w:val="00795EB8"/>
    <w:rsid w:val="007B2099"/>
    <w:rsid w:val="007B38D3"/>
    <w:rsid w:val="007B3A55"/>
    <w:rsid w:val="007B5648"/>
    <w:rsid w:val="007B6C09"/>
    <w:rsid w:val="007B6FF1"/>
    <w:rsid w:val="007B7738"/>
    <w:rsid w:val="007B7741"/>
    <w:rsid w:val="007C0340"/>
    <w:rsid w:val="007C0BB3"/>
    <w:rsid w:val="007C0BE1"/>
    <w:rsid w:val="007C2664"/>
    <w:rsid w:val="007C3443"/>
    <w:rsid w:val="007C3BD3"/>
    <w:rsid w:val="007C4951"/>
    <w:rsid w:val="007D3839"/>
    <w:rsid w:val="007E049E"/>
    <w:rsid w:val="007E09DA"/>
    <w:rsid w:val="007E0F8A"/>
    <w:rsid w:val="007E5434"/>
    <w:rsid w:val="007F09D2"/>
    <w:rsid w:val="007F29D3"/>
    <w:rsid w:val="007F2C9D"/>
    <w:rsid w:val="007F5AB2"/>
    <w:rsid w:val="007F6AD9"/>
    <w:rsid w:val="007F718D"/>
    <w:rsid w:val="00800910"/>
    <w:rsid w:val="00800B98"/>
    <w:rsid w:val="00801011"/>
    <w:rsid w:val="0080155B"/>
    <w:rsid w:val="00801FAD"/>
    <w:rsid w:val="00803E81"/>
    <w:rsid w:val="00807884"/>
    <w:rsid w:val="0081507B"/>
    <w:rsid w:val="00816E3F"/>
    <w:rsid w:val="008178B6"/>
    <w:rsid w:val="00820294"/>
    <w:rsid w:val="008202EF"/>
    <w:rsid w:val="00821173"/>
    <w:rsid w:val="00823143"/>
    <w:rsid w:val="0082538C"/>
    <w:rsid w:val="00827601"/>
    <w:rsid w:val="00831343"/>
    <w:rsid w:val="00837339"/>
    <w:rsid w:val="00837FE9"/>
    <w:rsid w:val="00843D3D"/>
    <w:rsid w:val="00845C4A"/>
    <w:rsid w:val="00856402"/>
    <w:rsid w:val="00856D3C"/>
    <w:rsid w:val="00856E0A"/>
    <w:rsid w:val="00860BFB"/>
    <w:rsid w:val="00863B4A"/>
    <w:rsid w:val="00865B74"/>
    <w:rsid w:val="00866063"/>
    <w:rsid w:val="008672BD"/>
    <w:rsid w:val="0087186C"/>
    <w:rsid w:val="00871AB0"/>
    <w:rsid w:val="0087457E"/>
    <w:rsid w:val="00874FFC"/>
    <w:rsid w:val="0088217D"/>
    <w:rsid w:val="008832C7"/>
    <w:rsid w:val="008875D3"/>
    <w:rsid w:val="00887E82"/>
    <w:rsid w:val="00893D49"/>
    <w:rsid w:val="00894E6C"/>
    <w:rsid w:val="00895C9F"/>
    <w:rsid w:val="008961DE"/>
    <w:rsid w:val="008974F0"/>
    <w:rsid w:val="00897BE4"/>
    <w:rsid w:val="008A1499"/>
    <w:rsid w:val="008A3769"/>
    <w:rsid w:val="008A5D66"/>
    <w:rsid w:val="008A638B"/>
    <w:rsid w:val="008A6F74"/>
    <w:rsid w:val="008B012A"/>
    <w:rsid w:val="008B162D"/>
    <w:rsid w:val="008B448C"/>
    <w:rsid w:val="008C33FE"/>
    <w:rsid w:val="008C361A"/>
    <w:rsid w:val="008C46D3"/>
    <w:rsid w:val="008C55FB"/>
    <w:rsid w:val="008D6A0A"/>
    <w:rsid w:val="008E16B4"/>
    <w:rsid w:val="008E2354"/>
    <w:rsid w:val="008E30C3"/>
    <w:rsid w:val="008E3466"/>
    <w:rsid w:val="008E39BC"/>
    <w:rsid w:val="008F2909"/>
    <w:rsid w:val="008F42C7"/>
    <w:rsid w:val="008F6B2C"/>
    <w:rsid w:val="00900839"/>
    <w:rsid w:val="009064A9"/>
    <w:rsid w:val="00906E17"/>
    <w:rsid w:val="00907E78"/>
    <w:rsid w:val="00914F12"/>
    <w:rsid w:val="0091772A"/>
    <w:rsid w:val="00922F90"/>
    <w:rsid w:val="009237B2"/>
    <w:rsid w:val="009237CF"/>
    <w:rsid w:val="00923CCF"/>
    <w:rsid w:val="009265EE"/>
    <w:rsid w:val="00930BA1"/>
    <w:rsid w:val="00930DA5"/>
    <w:rsid w:val="00931613"/>
    <w:rsid w:val="0093169E"/>
    <w:rsid w:val="00931E2E"/>
    <w:rsid w:val="00932389"/>
    <w:rsid w:val="0093289E"/>
    <w:rsid w:val="00933A6B"/>
    <w:rsid w:val="00934F75"/>
    <w:rsid w:val="009403E1"/>
    <w:rsid w:val="0094071C"/>
    <w:rsid w:val="00943E44"/>
    <w:rsid w:val="009455ED"/>
    <w:rsid w:val="009505C9"/>
    <w:rsid w:val="00950752"/>
    <w:rsid w:val="00952964"/>
    <w:rsid w:val="00952C83"/>
    <w:rsid w:val="00952C99"/>
    <w:rsid w:val="00955EC2"/>
    <w:rsid w:val="00962FC3"/>
    <w:rsid w:val="009632A4"/>
    <w:rsid w:val="009659D9"/>
    <w:rsid w:val="00966424"/>
    <w:rsid w:val="00966E19"/>
    <w:rsid w:val="00970DEA"/>
    <w:rsid w:val="009714D4"/>
    <w:rsid w:val="00973678"/>
    <w:rsid w:val="0097428F"/>
    <w:rsid w:val="009804FE"/>
    <w:rsid w:val="00984DA0"/>
    <w:rsid w:val="0098508A"/>
    <w:rsid w:val="00985155"/>
    <w:rsid w:val="00986272"/>
    <w:rsid w:val="00986506"/>
    <w:rsid w:val="00990184"/>
    <w:rsid w:val="00990A97"/>
    <w:rsid w:val="00992C0A"/>
    <w:rsid w:val="00993724"/>
    <w:rsid w:val="0099741B"/>
    <w:rsid w:val="009A042C"/>
    <w:rsid w:val="009A158E"/>
    <w:rsid w:val="009A63FE"/>
    <w:rsid w:val="009A70C7"/>
    <w:rsid w:val="009B26D9"/>
    <w:rsid w:val="009C1F65"/>
    <w:rsid w:val="009C2DE6"/>
    <w:rsid w:val="009C47ED"/>
    <w:rsid w:val="009C4ADD"/>
    <w:rsid w:val="009C6AA0"/>
    <w:rsid w:val="009C7651"/>
    <w:rsid w:val="009D034C"/>
    <w:rsid w:val="009D1795"/>
    <w:rsid w:val="009D1B92"/>
    <w:rsid w:val="009D260E"/>
    <w:rsid w:val="009D406A"/>
    <w:rsid w:val="009D663E"/>
    <w:rsid w:val="009E29EE"/>
    <w:rsid w:val="009E3832"/>
    <w:rsid w:val="009E458E"/>
    <w:rsid w:val="009E49C4"/>
    <w:rsid w:val="009E69B7"/>
    <w:rsid w:val="009E6C66"/>
    <w:rsid w:val="009F1718"/>
    <w:rsid w:val="009F1769"/>
    <w:rsid w:val="009F17A2"/>
    <w:rsid w:val="00A01646"/>
    <w:rsid w:val="00A01B07"/>
    <w:rsid w:val="00A01C28"/>
    <w:rsid w:val="00A06551"/>
    <w:rsid w:val="00A105F4"/>
    <w:rsid w:val="00A111D1"/>
    <w:rsid w:val="00A151CF"/>
    <w:rsid w:val="00A152F3"/>
    <w:rsid w:val="00A1713B"/>
    <w:rsid w:val="00A208A8"/>
    <w:rsid w:val="00A21903"/>
    <w:rsid w:val="00A21CDD"/>
    <w:rsid w:val="00A2512E"/>
    <w:rsid w:val="00A2691C"/>
    <w:rsid w:val="00A303DD"/>
    <w:rsid w:val="00A33FCF"/>
    <w:rsid w:val="00A36187"/>
    <w:rsid w:val="00A374E8"/>
    <w:rsid w:val="00A37DE8"/>
    <w:rsid w:val="00A418E4"/>
    <w:rsid w:val="00A425F3"/>
    <w:rsid w:val="00A45402"/>
    <w:rsid w:val="00A45B57"/>
    <w:rsid w:val="00A525DE"/>
    <w:rsid w:val="00A54CB1"/>
    <w:rsid w:val="00A60F90"/>
    <w:rsid w:val="00A619FD"/>
    <w:rsid w:val="00A6269C"/>
    <w:rsid w:val="00A65303"/>
    <w:rsid w:val="00A67248"/>
    <w:rsid w:val="00A723B0"/>
    <w:rsid w:val="00A7315B"/>
    <w:rsid w:val="00A74297"/>
    <w:rsid w:val="00A747F9"/>
    <w:rsid w:val="00A754C8"/>
    <w:rsid w:val="00A76886"/>
    <w:rsid w:val="00A82521"/>
    <w:rsid w:val="00A830D6"/>
    <w:rsid w:val="00A86DAE"/>
    <w:rsid w:val="00A878F4"/>
    <w:rsid w:val="00A87A32"/>
    <w:rsid w:val="00A91A08"/>
    <w:rsid w:val="00A92894"/>
    <w:rsid w:val="00A935C0"/>
    <w:rsid w:val="00A955C7"/>
    <w:rsid w:val="00A9698D"/>
    <w:rsid w:val="00AA2C2F"/>
    <w:rsid w:val="00AA3353"/>
    <w:rsid w:val="00AA6324"/>
    <w:rsid w:val="00AA6F92"/>
    <w:rsid w:val="00AA73C0"/>
    <w:rsid w:val="00AA7FA7"/>
    <w:rsid w:val="00AB08E1"/>
    <w:rsid w:val="00AB0F44"/>
    <w:rsid w:val="00AB3AC2"/>
    <w:rsid w:val="00AB6934"/>
    <w:rsid w:val="00AB7842"/>
    <w:rsid w:val="00AC035B"/>
    <w:rsid w:val="00AC1F81"/>
    <w:rsid w:val="00AC2B3B"/>
    <w:rsid w:val="00AC549C"/>
    <w:rsid w:val="00AC5AD7"/>
    <w:rsid w:val="00AC5F24"/>
    <w:rsid w:val="00AC638B"/>
    <w:rsid w:val="00AC67AF"/>
    <w:rsid w:val="00AC6D77"/>
    <w:rsid w:val="00AD044D"/>
    <w:rsid w:val="00AD337A"/>
    <w:rsid w:val="00AD5ED7"/>
    <w:rsid w:val="00AE0380"/>
    <w:rsid w:val="00AE0E1D"/>
    <w:rsid w:val="00AE3F74"/>
    <w:rsid w:val="00AE3FF0"/>
    <w:rsid w:val="00AF02F9"/>
    <w:rsid w:val="00AF28A4"/>
    <w:rsid w:val="00AF2A85"/>
    <w:rsid w:val="00AF3145"/>
    <w:rsid w:val="00AF42DE"/>
    <w:rsid w:val="00AF497C"/>
    <w:rsid w:val="00AF5BD9"/>
    <w:rsid w:val="00B00F23"/>
    <w:rsid w:val="00B018BA"/>
    <w:rsid w:val="00B02D9F"/>
    <w:rsid w:val="00B22645"/>
    <w:rsid w:val="00B22E3E"/>
    <w:rsid w:val="00B249ED"/>
    <w:rsid w:val="00B3369F"/>
    <w:rsid w:val="00B336BC"/>
    <w:rsid w:val="00B37143"/>
    <w:rsid w:val="00B41F21"/>
    <w:rsid w:val="00B4203D"/>
    <w:rsid w:val="00B424AA"/>
    <w:rsid w:val="00B51071"/>
    <w:rsid w:val="00B5112D"/>
    <w:rsid w:val="00B55DB0"/>
    <w:rsid w:val="00B6105F"/>
    <w:rsid w:val="00B6763C"/>
    <w:rsid w:val="00B67CBB"/>
    <w:rsid w:val="00B7002F"/>
    <w:rsid w:val="00B741CA"/>
    <w:rsid w:val="00B7508F"/>
    <w:rsid w:val="00B77CE4"/>
    <w:rsid w:val="00B82FA1"/>
    <w:rsid w:val="00B83F54"/>
    <w:rsid w:val="00B8403C"/>
    <w:rsid w:val="00B85104"/>
    <w:rsid w:val="00B868BA"/>
    <w:rsid w:val="00B93E85"/>
    <w:rsid w:val="00B94486"/>
    <w:rsid w:val="00B94E6C"/>
    <w:rsid w:val="00BA00B5"/>
    <w:rsid w:val="00BA18AD"/>
    <w:rsid w:val="00BA4AE4"/>
    <w:rsid w:val="00BA5FE8"/>
    <w:rsid w:val="00BA673B"/>
    <w:rsid w:val="00BB0A87"/>
    <w:rsid w:val="00BB26FD"/>
    <w:rsid w:val="00BB3947"/>
    <w:rsid w:val="00BB4606"/>
    <w:rsid w:val="00BB76C8"/>
    <w:rsid w:val="00BB76CD"/>
    <w:rsid w:val="00BB7E3B"/>
    <w:rsid w:val="00BC2A25"/>
    <w:rsid w:val="00BC5176"/>
    <w:rsid w:val="00BC57FC"/>
    <w:rsid w:val="00BC6700"/>
    <w:rsid w:val="00BD141E"/>
    <w:rsid w:val="00BD4630"/>
    <w:rsid w:val="00BD4EEC"/>
    <w:rsid w:val="00BE045B"/>
    <w:rsid w:val="00BE2453"/>
    <w:rsid w:val="00BE2975"/>
    <w:rsid w:val="00BE29FF"/>
    <w:rsid w:val="00BE3F48"/>
    <w:rsid w:val="00BE54E1"/>
    <w:rsid w:val="00BE60A4"/>
    <w:rsid w:val="00BF4BD1"/>
    <w:rsid w:val="00BF5D81"/>
    <w:rsid w:val="00C00BE5"/>
    <w:rsid w:val="00C010A5"/>
    <w:rsid w:val="00C010B2"/>
    <w:rsid w:val="00C04A02"/>
    <w:rsid w:val="00C06380"/>
    <w:rsid w:val="00C10E1E"/>
    <w:rsid w:val="00C14126"/>
    <w:rsid w:val="00C14160"/>
    <w:rsid w:val="00C17B36"/>
    <w:rsid w:val="00C22CC5"/>
    <w:rsid w:val="00C23D2F"/>
    <w:rsid w:val="00C23F61"/>
    <w:rsid w:val="00C24C97"/>
    <w:rsid w:val="00C26EBF"/>
    <w:rsid w:val="00C30023"/>
    <w:rsid w:val="00C343EE"/>
    <w:rsid w:val="00C360F7"/>
    <w:rsid w:val="00C368A8"/>
    <w:rsid w:val="00C427DB"/>
    <w:rsid w:val="00C42992"/>
    <w:rsid w:val="00C42D97"/>
    <w:rsid w:val="00C4348A"/>
    <w:rsid w:val="00C443BD"/>
    <w:rsid w:val="00C451C5"/>
    <w:rsid w:val="00C45360"/>
    <w:rsid w:val="00C501D8"/>
    <w:rsid w:val="00C5071A"/>
    <w:rsid w:val="00C524FA"/>
    <w:rsid w:val="00C52636"/>
    <w:rsid w:val="00C55056"/>
    <w:rsid w:val="00C5546F"/>
    <w:rsid w:val="00C60283"/>
    <w:rsid w:val="00C604A1"/>
    <w:rsid w:val="00C6168D"/>
    <w:rsid w:val="00C61BAF"/>
    <w:rsid w:val="00C6215C"/>
    <w:rsid w:val="00C64A11"/>
    <w:rsid w:val="00C660D6"/>
    <w:rsid w:val="00C6629E"/>
    <w:rsid w:val="00C70C5E"/>
    <w:rsid w:val="00C8144E"/>
    <w:rsid w:val="00C8348B"/>
    <w:rsid w:val="00C86331"/>
    <w:rsid w:val="00C9161D"/>
    <w:rsid w:val="00C939F2"/>
    <w:rsid w:val="00C9702C"/>
    <w:rsid w:val="00CA0C1D"/>
    <w:rsid w:val="00CA2984"/>
    <w:rsid w:val="00CA44B7"/>
    <w:rsid w:val="00CA45CD"/>
    <w:rsid w:val="00CA5F2B"/>
    <w:rsid w:val="00CA634A"/>
    <w:rsid w:val="00CA66EB"/>
    <w:rsid w:val="00CB091E"/>
    <w:rsid w:val="00CB55D8"/>
    <w:rsid w:val="00CC31C2"/>
    <w:rsid w:val="00CC330B"/>
    <w:rsid w:val="00CD0164"/>
    <w:rsid w:val="00CD3D89"/>
    <w:rsid w:val="00CD53E5"/>
    <w:rsid w:val="00CD6C46"/>
    <w:rsid w:val="00CD7A6E"/>
    <w:rsid w:val="00CE0423"/>
    <w:rsid w:val="00CE14B9"/>
    <w:rsid w:val="00CE28FD"/>
    <w:rsid w:val="00CE4A25"/>
    <w:rsid w:val="00CE5EF5"/>
    <w:rsid w:val="00CE6ECE"/>
    <w:rsid w:val="00CF12E9"/>
    <w:rsid w:val="00CF1848"/>
    <w:rsid w:val="00CF67A2"/>
    <w:rsid w:val="00D05528"/>
    <w:rsid w:val="00D12044"/>
    <w:rsid w:val="00D1296A"/>
    <w:rsid w:val="00D143F0"/>
    <w:rsid w:val="00D170D9"/>
    <w:rsid w:val="00D23CD7"/>
    <w:rsid w:val="00D24A14"/>
    <w:rsid w:val="00D25C2F"/>
    <w:rsid w:val="00D26095"/>
    <w:rsid w:val="00D267B8"/>
    <w:rsid w:val="00D30AE8"/>
    <w:rsid w:val="00D30CB0"/>
    <w:rsid w:val="00D32AD2"/>
    <w:rsid w:val="00D33AAF"/>
    <w:rsid w:val="00D33EFC"/>
    <w:rsid w:val="00D3472D"/>
    <w:rsid w:val="00D3707B"/>
    <w:rsid w:val="00D40DBC"/>
    <w:rsid w:val="00D46857"/>
    <w:rsid w:val="00D52729"/>
    <w:rsid w:val="00D5273D"/>
    <w:rsid w:val="00D534B7"/>
    <w:rsid w:val="00D55645"/>
    <w:rsid w:val="00D55A5A"/>
    <w:rsid w:val="00D57EF6"/>
    <w:rsid w:val="00D612D8"/>
    <w:rsid w:val="00D61C85"/>
    <w:rsid w:val="00D62CD6"/>
    <w:rsid w:val="00D67192"/>
    <w:rsid w:val="00D75CA6"/>
    <w:rsid w:val="00D76A18"/>
    <w:rsid w:val="00D802DE"/>
    <w:rsid w:val="00D80849"/>
    <w:rsid w:val="00D82E8F"/>
    <w:rsid w:val="00D85207"/>
    <w:rsid w:val="00D85374"/>
    <w:rsid w:val="00D903CC"/>
    <w:rsid w:val="00D91396"/>
    <w:rsid w:val="00D94E7B"/>
    <w:rsid w:val="00D97AF2"/>
    <w:rsid w:val="00DA0730"/>
    <w:rsid w:val="00DA0AA7"/>
    <w:rsid w:val="00DA235D"/>
    <w:rsid w:val="00DA69C1"/>
    <w:rsid w:val="00DB0324"/>
    <w:rsid w:val="00DB11F4"/>
    <w:rsid w:val="00DB1C98"/>
    <w:rsid w:val="00DB3059"/>
    <w:rsid w:val="00DB5E0F"/>
    <w:rsid w:val="00DB7607"/>
    <w:rsid w:val="00DC08F1"/>
    <w:rsid w:val="00DC0FDE"/>
    <w:rsid w:val="00DC1585"/>
    <w:rsid w:val="00DC1AA3"/>
    <w:rsid w:val="00DC4627"/>
    <w:rsid w:val="00DC4E8A"/>
    <w:rsid w:val="00DD118C"/>
    <w:rsid w:val="00DD305B"/>
    <w:rsid w:val="00DD3BC0"/>
    <w:rsid w:val="00DD4119"/>
    <w:rsid w:val="00DD49B3"/>
    <w:rsid w:val="00DD5F50"/>
    <w:rsid w:val="00DD64AB"/>
    <w:rsid w:val="00DE2F0D"/>
    <w:rsid w:val="00DE3986"/>
    <w:rsid w:val="00DE5DBB"/>
    <w:rsid w:val="00DE765C"/>
    <w:rsid w:val="00DF0CA6"/>
    <w:rsid w:val="00DF23B6"/>
    <w:rsid w:val="00DF5CA7"/>
    <w:rsid w:val="00E00489"/>
    <w:rsid w:val="00E05B65"/>
    <w:rsid w:val="00E070F3"/>
    <w:rsid w:val="00E072BE"/>
    <w:rsid w:val="00E12BA0"/>
    <w:rsid w:val="00E14A41"/>
    <w:rsid w:val="00E20A2C"/>
    <w:rsid w:val="00E219DA"/>
    <w:rsid w:val="00E27BBB"/>
    <w:rsid w:val="00E30941"/>
    <w:rsid w:val="00E33609"/>
    <w:rsid w:val="00E33C07"/>
    <w:rsid w:val="00E34E3D"/>
    <w:rsid w:val="00E35134"/>
    <w:rsid w:val="00E36E45"/>
    <w:rsid w:val="00E41D5D"/>
    <w:rsid w:val="00E421F2"/>
    <w:rsid w:val="00E46579"/>
    <w:rsid w:val="00E4673A"/>
    <w:rsid w:val="00E46DA9"/>
    <w:rsid w:val="00E47DF1"/>
    <w:rsid w:val="00E501D3"/>
    <w:rsid w:val="00E51583"/>
    <w:rsid w:val="00E51FC1"/>
    <w:rsid w:val="00E52894"/>
    <w:rsid w:val="00E6215F"/>
    <w:rsid w:val="00E639A5"/>
    <w:rsid w:val="00E66235"/>
    <w:rsid w:val="00E7261C"/>
    <w:rsid w:val="00E740C4"/>
    <w:rsid w:val="00E74E78"/>
    <w:rsid w:val="00E81E28"/>
    <w:rsid w:val="00E82CD3"/>
    <w:rsid w:val="00E8337C"/>
    <w:rsid w:val="00E83C24"/>
    <w:rsid w:val="00E86D55"/>
    <w:rsid w:val="00E91227"/>
    <w:rsid w:val="00E9318D"/>
    <w:rsid w:val="00E93F3E"/>
    <w:rsid w:val="00E96D46"/>
    <w:rsid w:val="00E97048"/>
    <w:rsid w:val="00EA1220"/>
    <w:rsid w:val="00EA31FD"/>
    <w:rsid w:val="00EA6042"/>
    <w:rsid w:val="00EA69AC"/>
    <w:rsid w:val="00EB172B"/>
    <w:rsid w:val="00EB38D1"/>
    <w:rsid w:val="00EB3AA1"/>
    <w:rsid w:val="00EC3507"/>
    <w:rsid w:val="00EC3CBC"/>
    <w:rsid w:val="00EC7121"/>
    <w:rsid w:val="00ED0495"/>
    <w:rsid w:val="00ED080A"/>
    <w:rsid w:val="00EE0806"/>
    <w:rsid w:val="00EE0EF8"/>
    <w:rsid w:val="00EE269F"/>
    <w:rsid w:val="00EE7E69"/>
    <w:rsid w:val="00EE7F38"/>
    <w:rsid w:val="00EF2F24"/>
    <w:rsid w:val="00EF33AF"/>
    <w:rsid w:val="00EF3800"/>
    <w:rsid w:val="00EF4A89"/>
    <w:rsid w:val="00EF4C03"/>
    <w:rsid w:val="00F0081A"/>
    <w:rsid w:val="00F03FB7"/>
    <w:rsid w:val="00F063C2"/>
    <w:rsid w:val="00F0669C"/>
    <w:rsid w:val="00F1273B"/>
    <w:rsid w:val="00F1703B"/>
    <w:rsid w:val="00F1763B"/>
    <w:rsid w:val="00F17AC5"/>
    <w:rsid w:val="00F219F4"/>
    <w:rsid w:val="00F319E6"/>
    <w:rsid w:val="00F31DC4"/>
    <w:rsid w:val="00F32352"/>
    <w:rsid w:val="00F3441A"/>
    <w:rsid w:val="00F360F8"/>
    <w:rsid w:val="00F36804"/>
    <w:rsid w:val="00F36BA5"/>
    <w:rsid w:val="00F400D2"/>
    <w:rsid w:val="00F40FE0"/>
    <w:rsid w:val="00F413D5"/>
    <w:rsid w:val="00F45680"/>
    <w:rsid w:val="00F477F1"/>
    <w:rsid w:val="00F505CC"/>
    <w:rsid w:val="00F53193"/>
    <w:rsid w:val="00F5357E"/>
    <w:rsid w:val="00F5590D"/>
    <w:rsid w:val="00F55BDF"/>
    <w:rsid w:val="00F57569"/>
    <w:rsid w:val="00F6586C"/>
    <w:rsid w:val="00F67AE3"/>
    <w:rsid w:val="00F70657"/>
    <w:rsid w:val="00F73614"/>
    <w:rsid w:val="00F74BC2"/>
    <w:rsid w:val="00F74EE7"/>
    <w:rsid w:val="00F76426"/>
    <w:rsid w:val="00F803B8"/>
    <w:rsid w:val="00F80E67"/>
    <w:rsid w:val="00F81F9B"/>
    <w:rsid w:val="00F85234"/>
    <w:rsid w:val="00F85C23"/>
    <w:rsid w:val="00F86C67"/>
    <w:rsid w:val="00F8702B"/>
    <w:rsid w:val="00F90341"/>
    <w:rsid w:val="00F9038B"/>
    <w:rsid w:val="00F941C5"/>
    <w:rsid w:val="00F94774"/>
    <w:rsid w:val="00F96DB1"/>
    <w:rsid w:val="00FA3FDE"/>
    <w:rsid w:val="00FA4C16"/>
    <w:rsid w:val="00FA53DA"/>
    <w:rsid w:val="00FA663B"/>
    <w:rsid w:val="00FA668E"/>
    <w:rsid w:val="00FB7CB1"/>
    <w:rsid w:val="00FC0327"/>
    <w:rsid w:val="00FC1B53"/>
    <w:rsid w:val="00FC53DB"/>
    <w:rsid w:val="00FD4406"/>
    <w:rsid w:val="00FD4955"/>
    <w:rsid w:val="00FD662E"/>
    <w:rsid w:val="00FE0812"/>
    <w:rsid w:val="00FE50FF"/>
    <w:rsid w:val="00FE591A"/>
    <w:rsid w:val="00FE5ACC"/>
    <w:rsid w:val="00FE7445"/>
    <w:rsid w:val="00FE7907"/>
    <w:rsid w:val="00FF2413"/>
    <w:rsid w:val="00FF4CA8"/>
    <w:rsid w:val="4AA77915"/>
    <w:rsid w:val="6E53390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57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866063"/>
    <w:rPr>
      <w:sz w:val="16"/>
      <w:szCs w:val="16"/>
      <w:lang w:val="en-GB"/>
    </w:rPr>
  </w:style>
  <w:style w:type="paragraph" w:styleId="af4">
    <w:name w:val="annotation text"/>
    <w:basedOn w:val="a"/>
    <w:link w:val="af5"/>
    <w:uiPriority w:val="99"/>
    <w:semiHidden/>
    <w:rsid w:val="00866063"/>
    <w:rPr>
      <w:sz w:val="20"/>
      <w:szCs w:val="20"/>
    </w:rPr>
  </w:style>
  <w:style w:type="character" w:customStyle="1" w:styleId="af5">
    <w:name w:val="Текст примечания Знак"/>
    <w:basedOn w:val="a0"/>
    <w:link w:val="af4"/>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basedOn w:val="a0"/>
    <w:link w:val="BVIfnrChar"/>
    <w:uiPriority w:val="99"/>
    <w:unhideWhenUsed/>
    <w:rsid w:val="00866063"/>
    <w:rPr>
      <w:vertAlign w:val="superscript"/>
      <w:lang w:val="en-GB"/>
    </w:rPr>
  </w:style>
  <w:style w:type="paragraph" w:styleId="afb">
    <w:name w:val="footnote text"/>
    <w:basedOn w:val="a"/>
    <w:link w:val="afc"/>
    <w:uiPriority w:val="99"/>
    <w:unhideWhenUsed/>
    <w:rsid w:val="00866063"/>
    <w:pPr>
      <w:jc w:val="left"/>
    </w:pPr>
    <w:rPr>
      <w:sz w:val="18"/>
      <w:szCs w:val="20"/>
    </w:rPr>
  </w:style>
  <w:style w:type="character" w:customStyle="1" w:styleId="afc">
    <w:name w:val="Текст сноски Знак"/>
    <w:basedOn w:val="a0"/>
    <w:link w:val="afb"/>
    <w:uiPriority w:val="99"/>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39"/>
      </w:numPr>
      <w:tabs>
        <w:tab w:val="left" w:pos="3969"/>
      </w:tabs>
      <w:spacing w:before="120" w:after="120"/>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subpara-item">
    <w:name w:val="CBD_subpara-item"/>
    <w:basedOn w:val="a"/>
    <w:qFormat/>
    <w:rsid w:val="00C26EBF"/>
    <w:pPr>
      <w:tabs>
        <w:tab w:val="clear" w:pos="567"/>
        <w:tab w:val="clear" w:pos="1134"/>
      </w:tabs>
      <w:spacing w:before="120" w:after="120"/>
      <w:ind w:left="1701" w:hanging="567"/>
      <w:jc w:val="left"/>
    </w:pPr>
  </w:style>
  <w:style w:type="paragraph" w:customStyle="1" w:styleId="Para10">
    <w:name w:val="Para 1"/>
    <w:basedOn w:val="a"/>
    <w:qFormat/>
    <w:rsid w:val="00224D0D"/>
    <w:pPr>
      <w:numPr>
        <w:numId w:val="40"/>
      </w:numPr>
      <w:tabs>
        <w:tab w:val="clear" w:pos="567"/>
        <w:tab w:val="clear" w:pos="1701"/>
        <w:tab w:val="clear" w:pos="2268"/>
      </w:tabs>
      <w:spacing w:before="120" w:after="120"/>
    </w:pPr>
    <w:rPr>
      <w:rFonts w:eastAsia="Times New Roman"/>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866063"/>
    <w:rPr>
      <w:sz w:val="16"/>
      <w:szCs w:val="16"/>
      <w:lang w:val="en-GB"/>
    </w:rPr>
  </w:style>
  <w:style w:type="paragraph" w:styleId="af4">
    <w:name w:val="annotation text"/>
    <w:basedOn w:val="a"/>
    <w:link w:val="af5"/>
    <w:uiPriority w:val="99"/>
    <w:semiHidden/>
    <w:rsid w:val="00866063"/>
    <w:rPr>
      <w:sz w:val="20"/>
      <w:szCs w:val="20"/>
    </w:rPr>
  </w:style>
  <w:style w:type="character" w:customStyle="1" w:styleId="af5">
    <w:name w:val="Текст примечания Знак"/>
    <w:basedOn w:val="a0"/>
    <w:link w:val="af4"/>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basedOn w:val="a0"/>
    <w:link w:val="BVIfnrChar"/>
    <w:uiPriority w:val="99"/>
    <w:unhideWhenUsed/>
    <w:rsid w:val="00866063"/>
    <w:rPr>
      <w:vertAlign w:val="superscript"/>
      <w:lang w:val="en-GB"/>
    </w:rPr>
  </w:style>
  <w:style w:type="paragraph" w:styleId="afb">
    <w:name w:val="footnote text"/>
    <w:basedOn w:val="a"/>
    <w:link w:val="afc"/>
    <w:uiPriority w:val="99"/>
    <w:unhideWhenUsed/>
    <w:rsid w:val="00866063"/>
    <w:pPr>
      <w:jc w:val="left"/>
    </w:pPr>
    <w:rPr>
      <w:sz w:val="18"/>
      <w:szCs w:val="20"/>
    </w:rPr>
  </w:style>
  <w:style w:type="character" w:customStyle="1" w:styleId="afc">
    <w:name w:val="Текст сноски Знак"/>
    <w:basedOn w:val="a0"/>
    <w:link w:val="afb"/>
    <w:uiPriority w:val="99"/>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39"/>
      </w:numPr>
      <w:tabs>
        <w:tab w:val="left" w:pos="3969"/>
      </w:tabs>
      <w:spacing w:before="120" w:after="120"/>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subpara-item">
    <w:name w:val="CBD_subpara-item"/>
    <w:basedOn w:val="a"/>
    <w:qFormat/>
    <w:rsid w:val="00C26EBF"/>
    <w:pPr>
      <w:tabs>
        <w:tab w:val="clear" w:pos="567"/>
        <w:tab w:val="clear" w:pos="1134"/>
      </w:tabs>
      <w:spacing w:before="120" w:after="120"/>
      <w:ind w:left="1701" w:hanging="567"/>
      <w:jc w:val="left"/>
    </w:pPr>
  </w:style>
  <w:style w:type="paragraph" w:customStyle="1" w:styleId="Para10">
    <w:name w:val="Para 1"/>
    <w:basedOn w:val="a"/>
    <w:qFormat/>
    <w:rsid w:val="00224D0D"/>
    <w:pPr>
      <w:numPr>
        <w:numId w:val="40"/>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48560">
      <w:bodyDiv w:val="1"/>
      <w:marLeft w:val="0"/>
      <w:marRight w:val="0"/>
      <w:marTop w:val="0"/>
      <w:marBottom w:val="0"/>
      <w:divBdr>
        <w:top w:val="none" w:sz="0" w:space="0" w:color="auto"/>
        <w:left w:val="none" w:sz="0" w:space="0" w:color="auto"/>
        <w:bottom w:val="none" w:sz="0" w:space="0" w:color="auto"/>
        <w:right w:val="none" w:sz="0" w:space="0" w:color="auto"/>
      </w:divBdr>
    </w:div>
    <w:div w:id="555513809">
      <w:bodyDiv w:val="1"/>
      <w:marLeft w:val="0"/>
      <w:marRight w:val="0"/>
      <w:marTop w:val="0"/>
      <w:marBottom w:val="0"/>
      <w:divBdr>
        <w:top w:val="none" w:sz="0" w:space="0" w:color="auto"/>
        <w:left w:val="none" w:sz="0" w:space="0" w:color="auto"/>
        <w:bottom w:val="none" w:sz="0" w:space="0" w:color="auto"/>
        <w:right w:val="none" w:sz="0" w:space="0" w:color="auto"/>
      </w:divBdr>
    </w:div>
    <w:div w:id="677391626">
      <w:bodyDiv w:val="1"/>
      <w:marLeft w:val="0"/>
      <w:marRight w:val="0"/>
      <w:marTop w:val="0"/>
      <w:marBottom w:val="0"/>
      <w:divBdr>
        <w:top w:val="none" w:sz="0" w:space="0" w:color="auto"/>
        <w:left w:val="none" w:sz="0" w:space="0" w:color="auto"/>
        <w:bottom w:val="none" w:sz="0" w:space="0" w:color="auto"/>
        <w:right w:val="none" w:sz="0" w:space="0" w:color="auto"/>
      </w:divBdr>
    </w:div>
    <w:div w:id="9191026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hyperlink" Target="https://www.cbd.int/notifications/2026-055" TargetMode="External"/><Relationship Id="rId10" Type="http://schemas.openxmlformats.org/officeDocument/2006/relationships/webSettings" Target="webSettings.xml"/><Relationship Id="rId19" Type="http://schemas.openxmlformats.org/officeDocument/2006/relationships/hyperlink" Target="https://www.cbd.int/decisions/np-mop/?m=np-mop-0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hyperlink" Target="https://www.cbd.int/decisions/cop/?m=cop-16"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decisions/cop-13/cop-13-dec-25-en.pdf" TargetMode="External"/><Relationship Id="rId7" Type="http://schemas.openxmlformats.org/officeDocument/2006/relationships/hyperlink" Target="https://www.cbd.int/decisions/mop/?m=cp-mop-11" TargetMode="External"/><Relationship Id="rId2" Type="http://schemas.openxmlformats.org/officeDocument/2006/relationships/hyperlink" Target="http://www.cbd.int/meetings/SBI-07" TargetMode="External"/><Relationship Id="rId1" Type="http://schemas.openxmlformats.org/officeDocument/2006/relationships/hyperlink" Target="https://www.cbd.int/documents/CBD/SBI/7/1" TargetMode="External"/><Relationship Id="rId6" Type="http://schemas.openxmlformats.org/officeDocument/2006/relationships/hyperlink" Target="http://www.cbd.int/meetings/SBI-07" TargetMode="External"/><Relationship Id="rId5" Type="http://schemas.openxmlformats.org/officeDocument/2006/relationships/hyperlink" Target="https://www.cbd.int/meetings/SBI-06"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w:rsidR="001B1103" w:rsidRDefault="001B1103">
          <w:pPr>
            <w:pStyle w:val="1E43B0EC23034BC486612D4CBEA4E3C5"/>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103"/>
    <w:rsid w:val="00013886"/>
    <w:rsid w:val="000514D7"/>
    <w:rsid w:val="00066F5A"/>
    <w:rsid w:val="000B4776"/>
    <w:rsid w:val="000C44FF"/>
    <w:rsid w:val="00122A6C"/>
    <w:rsid w:val="001349BC"/>
    <w:rsid w:val="001A7281"/>
    <w:rsid w:val="001B1103"/>
    <w:rsid w:val="001C0B4D"/>
    <w:rsid w:val="001D71FD"/>
    <w:rsid w:val="0022515A"/>
    <w:rsid w:val="0024292D"/>
    <w:rsid w:val="0026760D"/>
    <w:rsid w:val="00282577"/>
    <w:rsid w:val="002837A1"/>
    <w:rsid w:val="002B0AD8"/>
    <w:rsid w:val="002E6C51"/>
    <w:rsid w:val="002F2CD0"/>
    <w:rsid w:val="00311704"/>
    <w:rsid w:val="00317A8C"/>
    <w:rsid w:val="00323364"/>
    <w:rsid w:val="00327DB3"/>
    <w:rsid w:val="0035419C"/>
    <w:rsid w:val="003868E6"/>
    <w:rsid w:val="003B3F18"/>
    <w:rsid w:val="003E0E24"/>
    <w:rsid w:val="003E7653"/>
    <w:rsid w:val="003E7951"/>
    <w:rsid w:val="003F2752"/>
    <w:rsid w:val="00402CE1"/>
    <w:rsid w:val="004665BE"/>
    <w:rsid w:val="00482E47"/>
    <w:rsid w:val="00523D1B"/>
    <w:rsid w:val="005536DA"/>
    <w:rsid w:val="0057087C"/>
    <w:rsid w:val="0058292E"/>
    <w:rsid w:val="005E526E"/>
    <w:rsid w:val="005F3270"/>
    <w:rsid w:val="00601145"/>
    <w:rsid w:val="006B4CF2"/>
    <w:rsid w:val="006F29F9"/>
    <w:rsid w:val="0070414D"/>
    <w:rsid w:val="00723E00"/>
    <w:rsid w:val="007448B1"/>
    <w:rsid w:val="00871AB0"/>
    <w:rsid w:val="0087457E"/>
    <w:rsid w:val="008E16B4"/>
    <w:rsid w:val="008E3466"/>
    <w:rsid w:val="008E7785"/>
    <w:rsid w:val="009455ED"/>
    <w:rsid w:val="00952C99"/>
    <w:rsid w:val="009714D4"/>
    <w:rsid w:val="009840C6"/>
    <w:rsid w:val="009A042C"/>
    <w:rsid w:val="009A0CE7"/>
    <w:rsid w:val="009C4ADD"/>
    <w:rsid w:val="00A374E8"/>
    <w:rsid w:val="00A458AC"/>
    <w:rsid w:val="00AA07B5"/>
    <w:rsid w:val="00AB3AC2"/>
    <w:rsid w:val="00AB7842"/>
    <w:rsid w:val="00AE3355"/>
    <w:rsid w:val="00AF3145"/>
    <w:rsid w:val="00AF788E"/>
    <w:rsid w:val="00B12831"/>
    <w:rsid w:val="00B853BE"/>
    <w:rsid w:val="00B94486"/>
    <w:rsid w:val="00BA673B"/>
    <w:rsid w:val="00C010B2"/>
    <w:rsid w:val="00C06380"/>
    <w:rsid w:val="00C17955"/>
    <w:rsid w:val="00C207F1"/>
    <w:rsid w:val="00C70C5E"/>
    <w:rsid w:val="00C8348B"/>
    <w:rsid w:val="00C95837"/>
    <w:rsid w:val="00CA5F2B"/>
    <w:rsid w:val="00CF0E21"/>
    <w:rsid w:val="00CF30CF"/>
    <w:rsid w:val="00D2063C"/>
    <w:rsid w:val="00D30FA2"/>
    <w:rsid w:val="00D3472D"/>
    <w:rsid w:val="00D76545"/>
    <w:rsid w:val="00DD3E37"/>
    <w:rsid w:val="00DF23B6"/>
    <w:rsid w:val="00E45985"/>
    <w:rsid w:val="00E47DF1"/>
    <w:rsid w:val="00EA4356"/>
    <w:rsid w:val="00EE667E"/>
    <w:rsid w:val="00F77E8C"/>
    <w:rsid w:val="00F8702B"/>
    <w:rsid w:val="00FA42DA"/>
    <w:rsid w:val="00FB7CB1"/>
    <w:rsid w:val="00FF24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1E43B0EC23034BC486612D4CBEA4E3C5">
    <w:name w:val="1E43B0EC23034BC486612D4CBEA4E3C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22A6ECB4-9D77-4A13-BD7D-854A96ED6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B74AC39-9F85-407F-8B99-511F899255A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Template>
  <TotalTime>251</TotalTime>
  <Pages>10</Pages>
  <Words>3376</Words>
  <Characters>19246</Characters>
  <Application>Microsoft Office Word</Application>
  <DocSecurity>0</DocSecurity>
  <Lines>160</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Записка с изложением плана совещания</vt:lpstr>
      <vt:lpstr>Scenario note</vt:lpstr>
    </vt:vector>
  </TitlesOfParts>
  <Company>SCBD</Company>
  <LinksUpToDate>false</LinksUpToDate>
  <CharactersWithSpaces>22577</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6291509</vt:i4>
      </vt:variant>
      <vt:variant>
        <vt:i4>18</vt:i4>
      </vt:variant>
      <vt:variant>
        <vt:i4>0</vt:i4>
      </vt:variant>
      <vt:variant>
        <vt:i4>5</vt:i4>
      </vt:variant>
      <vt:variant>
        <vt:lpwstr>https://www.cbd.int/notifications/2026-055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27</vt:i4>
      </vt:variant>
      <vt:variant>
        <vt:i4>0</vt:i4>
      </vt:variant>
      <vt:variant>
        <vt:i4>5</vt:i4>
      </vt:variant>
      <vt:variant>
        <vt:lpwstr>https://www.cbd.int/decisions/np-mop/?m=np-mop-05</vt:lpwstr>
      </vt:variant>
      <vt:variant>
        <vt:lpwstr/>
      </vt:variant>
      <vt:variant>
        <vt:i4>7405681</vt:i4>
      </vt:variant>
      <vt:variant>
        <vt:i4>24</vt:i4>
      </vt:variant>
      <vt:variant>
        <vt:i4>0</vt:i4>
      </vt:variant>
      <vt:variant>
        <vt:i4>5</vt:i4>
      </vt:variant>
      <vt:variant>
        <vt:lpwstr>https://www.cbd.int/decisions/mop/?m=cp-mop-11</vt:lpwstr>
      </vt:variant>
      <vt:variant>
        <vt:lpwstr/>
      </vt:variant>
      <vt:variant>
        <vt:i4>6488124</vt:i4>
      </vt:variant>
      <vt:variant>
        <vt:i4>21</vt:i4>
      </vt:variant>
      <vt:variant>
        <vt:i4>0</vt:i4>
      </vt:variant>
      <vt:variant>
        <vt:i4>5</vt:i4>
      </vt:variant>
      <vt:variant>
        <vt:lpwstr>https://www.cbd.int/meetings/SBI-06</vt:lpwstr>
      </vt:variant>
      <vt:variant>
        <vt:lpwstr/>
      </vt:variant>
      <vt:variant>
        <vt:i4>4718602</vt:i4>
      </vt:variant>
      <vt:variant>
        <vt:i4>15</vt:i4>
      </vt:variant>
      <vt:variant>
        <vt:i4>0</vt:i4>
      </vt:variant>
      <vt:variant>
        <vt:i4>5</vt:i4>
      </vt:variant>
      <vt:variant>
        <vt:lpwstr>https://webtv.un.org/</vt:lpwstr>
      </vt:variant>
      <vt:variant>
        <vt:lpwstr/>
      </vt:variant>
      <vt:variant>
        <vt:i4>852047</vt:i4>
      </vt:variant>
      <vt:variant>
        <vt:i4>12</vt:i4>
      </vt:variant>
      <vt:variant>
        <vt:i4>0</vt:i4>
      </vt:variant>
      <vt:variant>
        <vt:i4>5</vt:i4>
      </vt:variant>
      <vt:variant>
        <vt:lpwstr>https://www.cbd.int/doc/decisions/cop-13/cop-13-dec-25-en.pdf</vt:lpwstr>
      </vt:variant>
      <vt:variant>
        <vt:lpwstr/>
      </vt:variant>
      <vt:variant>
        <vt:i4>6291579</vt:i4>
      </vt:variant>
      <vt:variant>
        <vt:i4>9</vt:i4>
      </vt:variant>
      <vt:variant>
        <vt:i4>0</vt:i4>
      </vt:variant>
      <vt:variant>
        <vt:i4>5</vt:i4>
      </vt:variant>
      <vt:variant>
        <vt:lpwstr>http://www.cbd.int/meetings/SBI-07</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4128893</vt:i4>
      </vt:variant>
      <vt:variant>
        <vt:i4>0</vt:i4>
      </vt:variant>
      <vt:variant>
        <vt:i4>0</vt:i4>
      </vt:variant>
      <vt:variant>
        <vt:i4>5</vt:i4>
      </vt:variant>
      <vt:variant>
        <vt:lpwstr>https://www.cbd.int/documents/CBD/SBSTTA/28/1/ADD2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с изложением плана совещания</dc:title>
  <dc:subject>CBD/SBI/6/1/Add.2</dc:subject>
  <dc:creator>scbd</dc:creator>
  <cp:keywords>Convention on Biological Diversity</cp:keywords>
  <cp:lastModifiedBy>admin</cp:lastModifiedBy>
  <cp:revision>94</cp:revision>
  <cp:lastPrinted>2020-01-21T15:56:00Z</cp:lastPrinted>
  <dcterms:created xsi:type="dcterms:W3CDTF">2026-07-15T19:35:00Z</dcterms:created>
  <dcterms:modified xsi:type="dcterms:W3CDTF">2026-07-16T16:20:00Z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