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14:paraId="17F1CD13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B3AA20B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29A7A715" wp14:editId="1FC1A10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3675E41" w14:textId="77777777" w:rsidR="008A1499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F97D0C8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624B5F8F" wp14:editId="009DDEE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E317B85" w14:textId="77777777" w:rsidR="008A1499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B5C889E" w14:textId="5CBB909C" w:rsidR="008A1499" w:rsidRDefault="008A1499" w:rsidP="00D87EE7">
            <w:pPr>
              <w:pStyle w:val="ABSymbol"/>
            </w:pPr>
            <w:r w:rsidRPr="0039517F">
              <w:rPr>
                <w:sz w:val="40"/>
              </w:rPr>
              <w:t>CBD</w:t>
            </w:r>
            <w:r w:rsidRPr="0039517F">
              <w:t>/</w:t>
            </w:r>
            <w:r w:rsidR="00933377">
              <w:t>NBSAP</w:t>
            </w:r>
            <w:r w:rsidR="00F611FF" w:rsidRPr="0039517F">
              <w:t>/OM/2025</w:t>
            </w:r>
            <w:r w:rsidR="00F611FF">
              <w:t>/</w:t>
            </w:r>
            <w:r w:rsidR="00933377">
              <w:t>6</w:t>
            </w:r>
            <w:r w:rsidR="00271D4A">
              <w:t>/1</w:t>
            </w:r>
            <w:r w:rsidR="00DF7A50">
              <w:t>/Rev.</w:t>
            </w:r>
            <w:r w:rsidR="00371D01">
              <w:t>2</w:t>
            </w:r>
          </w:p>
        </w:tc>
      </w:tr>
    </w:tbl>
    <w:p w14:paraId="325503CE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14:paraId="2B93F61F" w14:textId="77777777" w:rsidTr="008A1499">
        <w:trPr>
          <w:trHeight w:val="1814"/>
        </w:trPr>
        <w:tc>
          <w:tcPr>
            <w:tcW w:w="7370" w:type="dxa"/>
          </w:tcPr>
          <w:p w14:paraId="027FCEA1" w14:textId="77777777" w:rsidR="008A1499" w:rsidRDefault="008A1499" w:rsidP="008A1499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437BD665" wp14:editId="00DCC22E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C26B354" w14:textId="77777777" w:rsidR="008A1499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3BA8A3C" w14:textId="77777777" w:rsidR="008A1499" w:rsidRDefault="008A1499" w:rsidP="008A1499">
            <w:pPr>
              <w:pStyle w:val="AEDistrNormal"/>
            </w:pPr>
            <w:r>
              <w:t xml:space="preserve">Distr.: General </w:t>
            </w:r>
          </w:p>
          <w:p w14:paraId="56562624" w14:textId="3C76F0E2" w:rsidR="008A1499" w:rsidRDefault="00371D01" w:rsidP="008A1499">
            <w:pPr>
              <w:pStyle w:val="AEDistrNormal"/>
            </w:pPr>
            <w:r>
              <w:t>12</w:t>
            </w:r>
            <w:r w:rsidR="003560D4">
              <w:t xml:space="preserve"> </w:t>
            </w:r>
            <w:r>
              <w:t xml:space="preserve">November </w:t>
            </w:r>
            <w:r w:rsidR="00BA065B">
              <w:t>2025</w:t>
            </w:r>
          </w:p>
          <w:p w14:paraId="42022724" w14:textId="774064CE" w:rsidR="008A1499" w:rsidRDefault="00FF24A5" w:rsidP="00FF24A5">
            <w:pPr>
              <w:pStyle w:val="AEDistrNormal6pt"/>
            </w:pPr>
            <w:r w:rsidRPr="00FF24A5">
              <w:t>Original: English</w:t>
            </w:r>
            <w:r>
              <w:br/>
            </w:r>
            <w:proofErr w:type="spellStart"/>
            <w:r w:rsidR="008A1499">
              <w:t>English</w:t>
            </w:r>
            <w:proofErr w:type="spellEnd"/>
            <w:r w:rsidR="008A1499">
              <w:t xml:space="preserve"> </w:t>
            </w:r>
            <w:r>
              <w:t xml:space="preserve">and Spanish </w:t>
            </w:r>
            <w:r w:rsidR="00A11718">
              <w:t>only</w:t>
            </w:r>
          </w:p>
          <w:p w14:paraId="67A477C7" w14:textId="77777777" w:rsidR="008A1499" w:rsidRDefault="008A1499" w:rsidP="008A1499">
            <w:pPr>
              <w:pStyle w:val="AEDistrNormal6pt"/>
            </w:pPr>
          </w:p>
        </w:tc>
      </w:tr>
    </w:tbl>
    <w:p w14:paraId="6655BB28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14:paraId="16FD86B3" w14:textId="77777777" w:rsidTr="715735CF">
        <w:trPr>
          <w:trHeight w:val="57"/>
        </w:trPr>
        <w:tc>
          <w:tcPr>
            <w:tcW w:w="6094" w:type="dxa"/>
          </w:tcPr>
          <w:p w14:paraId="41670321" w14:textId="6737AB86" w:rsidR="00BB6D9C" w:rsidRDefault="00BB6D9C" w:rsidP="00D87EE7">
            <w:pPr>
              <w:pStyle w:val="AFCorN12Bold"/>
            </w:pPr>
            <w:r>
              <w:t xml:space="preserve">Subregional dialogue </w:t>
            </w:r>
            <w:r w:rsidR="00933377">
              <w:t xml:space="preserve">for Latin American countries </w:t>
            </w:r>
            <w:r>
              <w:t>on biodiversity monitoring and reporting with a focus on ecosystem restoration (Target 2 of the Kunming-Montreal Global Biodiversity Framework)</w:t>
            </w:r>
          </w:p>
          <w:p w14:paraId="7162D1C0" w14:textId="7E6590EF" w:rsidR="008A1499" w:rsidRDefault="00933377" w:rsidP="001108DF">
            <w:pPr>
              <w:pStyle w:val="AFCorNNormal"/>
              <w:spacing w:after="120"/>
            </w:pPr>
            <w:proofErr w:type="spellStart"/>
            <w:r>
              <w:t>Bogot</w:t>
            </w:r>
            <w:proofErr w:type="spellEnd"/>
            <w:r w:rsidR="00997E7C">
              <w:rPr>
                <w:lang w:val="es-ES"/>
              </w:rPr>
              <w:t>á</w:t>
            </w:r>
            <w:r w:rsidR="008A1499">
              <w:t xml:space="preserve">, </w:t>
            </w:r>
            <w:r>
              <w:t>17</w:t>
            </w:r>
            <w:r w:rsidR="00525425">
              <w:t>–</w:t>
            </w:r>
            <w:r>
              <w:t>20</w:t>
            </w:r>
            <w:r w:rsidR="002D6A85">
              <w:t xml:space="preserve"> </w:t>
            </w:r>
            <w:r>
              <w:t>November</w:t>
            </w:r>
            <w:r w:rsidR="002D6A85">
              <w:t xml:space="preserve"> </w:t>
            </w:r>
            <w:r w:rsidR="004A3402">
              <w:t>2025</w:t>
            </w:r>
          </w:p>
        </w:tc>
        <w:tc>
          <w:tcPr>
            <w:tcW w:w="4388" w:type="dxa"/>
          </w:tcPr>
          <w:p w14:paraId="7715B63F" w14:textId="77777777" w:rsidR="008A1499" w:rsidRDefault="008A1499" w:rsidP="008A1499">
            <w:pPr>
              <w:pStyle w:val="CBDNormal"/>
              <w:jc w:val="left"/>
            </w:pPr>
          </w:p>
        </w:tc>
      </w:tr>
    </w:tbl>
    <w:p w14:paraId="61C3523A" w14:textId="36CA6901" w:rsidR="00C9161D" w:rsidRPr="00BA065B" w:rsidRDefault="002A2AB7" w:rsidP="00BA065B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0AA576EFD70D484ABAF28465A6FA3B5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A3402">
            <w:t>Provisional agenda</w:t>
          </w:r>
        </w:sdtContent>
      </w:sdt>
      <w:r w:rsidR="00105372" w:rsidRPr="00A111D1">
        <w:rPr>
          <w:caps/>
        </w:rPr>
        <w:t xml:space="preserve"> </w:t>
      </w:r>
    </w:p>
    <w:p w14:paraId="02A51965" w14:textId="40854F96" w:rsidR="000317C0" w:rsidRPr="00315A90" w:rsidRDefault="000317C0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315A90">
        <w:rPr>
          <w:rFonts w:asciiTheme="majorBidi" w:hAnsiTheme="majorBidi" w:cstheme="majorBidi"/>
        </w:rPr>
        <w:t xml:space="preserve">Opening of the </w:t>
      </w:r>
      <w:r w:rsidR="0071649D">
        <w:rPr>
          <w:rFonts w:asciiTheme="majorBidi" w:hAnsiTheme="majorBidi" w:cstheme="majorBidi"/>
        </w:rPr>
        <w:t>dialogue</w:t>
      </w:r>
      <w:r w:rsidRPr="00315A90">
        <w:rPr>
          <w:rFonts w:asciiTheme="majorBidi" w:hAnsiTheme="majorBidi" w:cstheme="majorBidi"/>
        </w:rPr>
        <w:t>.</w:t>
      </w:r>
    </w:p>
    <w:p w14:paraId="12CBDAB0" w14:textId="7682703C" w:rsidR="000317C0" w:rsidRDefault="002D6A85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715735CF">
        <w:rPr>
          <w:rFonts w:asciiTheme="majorBidi" w:hAnsiTheme="majorBidi" w:cstheme="majorBidi"/>
        </w:rPr>
        <w:t>Introduction and overview of the objectives and programme of the dialogue</w:t>
      </w:r>
      <w:r w:rsidR="40FA3DE8" w:rsidRPr="715735CF">
        <w:rPr>
          <w:rFonts w:asciiTheme="majorBidi" w:hAnsiTheme="majorBidi" w:cstheme="majorBidi"/>
        </w:rPr>
        <w:t>.</w:t>
      </w:r>
    </w:p>
    <w:p w14:paraId="622E5DCA" w14:textId="7A8D3230" w:rsidR="006B6C79" w:rsidRPr="00E72B7F" w:rsidRDefault="006245F3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</w:t>
      </w:r>
      <w:r w:rsidR="006B6C79" w:rsidRPr="715735CF">
        <w:rPr>
          <w:rFonts w:asciiTheme="majorBidi" w:hAnsiTheme="majorBidi" w:cstheme="majorBidi"/>
        </w:rPr>
        <w:t xml:space="preserve">onitoring framework </w:t>
      </w:r>
      <w:r w:rsidR="00FB2654">
        <w:rPr>
          <w:rFonts w:asciiTheme="majorBidi" w:hAnsiTheme="majorBidi" w:cstheme="majorBidi"/>
        </w:rPr>
        <w:t>for</w:t>
      </w:r>
      <w:r w:rsidR="00FB2654" w:rsidRPr="715735CF">
        <w:rPr>
          <w:rFonts w:asciiTheme="majorBidi" w:hAnsiTheme="majorBidi" w:cstheme="majorBidi"/>
        </w:rPr>
        <w:t xml:space="preserve"> </w:t>
      </w:r>
      <w:r w:rsidR="006B6C79" w:rsidRPr="715735CF">
        <w:rPr>
          <w:rFonts w:asciiTheme="majorBidi" w:hAnsiTheme="majorBidi" w:cstheme="majorBidi"/>
        </w:rPr>
        <w:t xml:space="preserve">the </w:t>
      </w:r>
      <w:r w:rsidR="006B6C79">
        <w:rPr>
          <w:rFonts w:asciiTheme="majorBidi" w:hAnsiTheme="majorBidi" w:cstheme="majorBidi"/>
        </w:rPr>
        <w:t>Kunming-Montreal Global Biodiversity Framework</w:t>
      </w:r>
      <w:r w:rsidR="00F25204">
        <w:rPr>
          <w:rFonts w:asciiTheme="majorBidi" w:hAnsiTheme="majorBidi" w:cstheme="majorBidi"/>
        </w:rPr>
        <w:t xml:space="preserve"> and online reporting tool</w:t>
      </w:r>
      <w:r w:rsidR="006B6C79" w:rsidRPr="715735CF">
        <w:rPr>
          <w:rFonts w:asciiTheme="majorBidi" w:hAnsiTheme="majorBidi" w:cstheme="majorBidi"/>
        </w:rPr>
        <w:t>.</w:t>
      </w:r>
    </w:p>
    <w:p w14:paraId="5742AF93" w14:textId="52784668" w:rsidR="002D6A85" w:rsidRPr="00A900E2" w:rsidRDefault="00A900E2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</w:t>
      </w:r>
      <w:r w:rsidR="002D6A85" w:rsidRPr="00A900E2">
        <w:rPr>
          <w:rFonts w:asciiTheme="majorBidi" w:hAnsiTheme="majorBidi" w:cstheme="majorBidi"/>
        </w:rPr>
        <w:t>undamentals</w:t>
      </w:r>
      <w:r>
        <w:rPr>
          <w:rFonts w:asciiTheme="majorBidi" w:hAnsiTheme="majorBidi" w:cstheme="majorBidi"/>
        </w:rPr>
        <w:t xml:space="preserve"> of </w:t>
      </w:r>
      <w:r w:rsidRPr="00A900E2">
        <w:rPr>
          <w:rFonts w:asciiTheme="majorBidi" w:hAnsiTheme="majorBidi" w:cstheme="majorBidi"/>
        </w:rPr>
        <w:t>Target 2</w:t>
      </w:r>
      <w:r>
        <w:rPr>
          <w:rFonts w:asciiTheme="majorBidi" w:hAnsiTheme="majorBidi" w:cstheme="majorBidi"/>
        </w:rPr>
        <w:t xml:space="preserve"> of the Kunming-Montreal Global Biodiversity Framework</w:t>
      </w:r>
      <w:r w:rsidR="002D6A85" w:rsidRPr="00A900E2">
        <w:rPr>
          <w:rFonts w:asciiTheme="majorBidi" w:hAnsiTheme="majorBidi" w:cstheme="majorBidi"/>
        </w:rPr>
        <w:t>.</w:t>
      </w:r>
    </w:p>
    <w:p w14:paraId="61EDE242" w14:textId="6B31F5E5" w:rsidR="002D6A85" w:rsidRDefault="002D6A85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715735CF">
        <w:rPr>
          <w:rFonts w:asciiTheme="majorBidi" w:hAnsiTheme="majorBidi" w:cstheme="majorBidi"/>
        </w:rPr>
        <w:t xml:space="preserve">Tools for geospatial monitoring of the </w:t>
      </w:r>
      <w:r w:rsidR="0023677F">
        <w:rPr>
          <w:rFonts w:asciiTheme="majorBidi" w:hAnsiTheme="majorBidi" w:cstheme="majorBidi"/>
        </w:rPr>
        <w:t>Kunming-Montreal Global Biodiversity Framework</w:t>
      </w:r>
      <w:r w:rsidR="007116A6">
        <w:rPr>
          <w:rFonts w:asciiTheme="majorBidi" w:hAnsiTheme="majorBidi" w:cstheme="majorBidi"/>
        </w:rPr>
        <w:t>,</w:t>
      </w:r>
      <w:r w:rsidRPr="715735CF">
        <w:rPr>
          <w:rFonts w:asciiTheme="majorBidi" w:hAnsiTheme="majorBidi" w:cstheme="majorBidi"/>
        </w:rPr>
        <w:t xml:space="preserve"> with a focus on </w:t>
      </w:r>
      <w:r w:rsidR="007732FE">
        <w:rPr>
          <w:rFonts w:asciiTheme="majorBidi" w:hAnsiTheme="majorBidi" w:cstheme="majorBidi"/>
        </w:rPr>
        <w:t xml:space="preserve">its </w:t>
      </w:r>
      <w:r w:rsidRPr="715735CF">
        <w:rPr>
          <w:rFonts w:asciiTheme="majorBidi" w:hAnsiTheme="majorBidi" w:cstheme="majorBidi"/>
        </w:rPr>
        <w:t>Target</w:t>
      </w:r>
      <w:r w:rsidR="00286C88">
        <w:rPr>
          <w:rFonts w:asciiTheme="majorBidi" w:hAnsiTheme="majorBidi" w:cstheme="majorBidi"/>
        </w:rPr>
        <w:t> </w:t>
      </w:r>
      <w:r w:rsidRPr="715735CF">
        <w:rPr>
          <w:rFonts w:asciiTheme="majorBidi" w:hAnsiTheme="majorBidi" w:cstheme="majorBidi"/>
        </w:rPr>
        <w:t>2.</w:t>
      </w:r>
    </w:p>
    <w:p w14:paraId="677E4322" w14:textId="76B34487" w:rsidR="003F6B5B" w:rsidRPr="004B0502" w:rsidRDefault="003F6B5B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>
        <w:t xml:space="preserve">Action plans to address national needs for monitoring and reporting, </w:t>
      </w:r>
      <w:r w:rsidR="00212178">
        <w:t xml:space="preserve">with a </w:t>
      </w:r>
      <w:r w:rsidR="0071649D">
        <w:t>focus</w:t>
      </w:r>
      <w:r>
        <w:t xml:space="preserve"> on ecos</w:t>
      </w:r>
      <w:r w:rsidR="0071649D">
        <w:t>ystem restoration.</w:t>
      </w:r>
    </w:p>
    <w:p w14:paraId="2D915D6F" w14:textId="562F0DC2" w:rsidR="005A4A8E" w:rsidRDefault="007B7319" w:rsidP="007D5306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Conclusions</w:t>
      </w:r>
      <w:r w:rsidR="002D6A85" w:rsidRPr="715735CF">
        <w:rPr>
          <w:rFonts w:asciiTheme="majorBidi" w:hAnsiTheme="majorBidi" w:cstheme="majorBidi"/>
        </w:rPr>
        <w:t xml:space="preserve"> and next steps </w:t>
      </w:r>
      <w:r>
        <w:rPr>
          <w:rFonts w:asciiTheme="majorBidi" w:hAnsiTheme="majorBidi" w:cstheme="majorBidi"/>
        </w:rPr>
        <w:t xml:space="preserve">for </w:t>
      </w:r>
      <w:r w:rsidR="002D6A85" w:rsidRPr="715735CF">
        <w:rPr>
          <w:rFonts w:asciiTheme="majorBidi" w:hAnsiTheme="majorBidi" w:cstheme="majorBidi"/>
        </w:rPr>
        <w:t>subregional priorities.</w:t>
      </w:r>
    </w:p>
    <w:p w14:paraId="413026BD" w14:textId="7AA0BC0E" w:rsidR="002D6A85" w:rsidRDefault="002D6A85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7405F1">
        <w:rPr>
          <w:rFonts w:asciiTheme="majorBidi" w:hAnsiTheme="majorBidi" w:cstheme="majorBidi"/>
        </w:rPr>
        <w:t>Training</w:t>
      </w:r>
      <w:r w:rsidR="009E1DBC">
        <w:rPr>
          <w:rFonts w:asciiTheme="majorBidi" w:hAnsiTheme="majorBidi" w:cstheme="majorBidi"/>
        </w:rPr>
        <w:t>-</w:t>
      </w:r>
      <w:r w:rsidRPr="007405F1">
        <w:rPr>
          <w:rFonts w:asciiTheme="majorBidi" w:hAnsiTheme="majorBidi" w:cstheme="majorBidi"/>
        </w:rPr>
        <w:t>of</w:t>
      </w:r>
      <w:r w:rsidR="009E1DBC">
        <w:rPr>
          <w:rFonts w:asciiTheme="majorBidi" w:hAnsiTheme="majorBidi" w:cstheme="majorBidi"/>
        </w:rPr>
        <w:t>-</w:t>
      </w:r>
      <w:r w:rsidR="007405F1" w:rsidRPr="00D87EE7">
        <w:rPr>
          <w:rFonts w:asciiTheme="majorBidi" w:hAnsiTheme="majorBidi" w:cstheme="majorBidi"/>
        </w:rPr>
        <w:t>t</w:t>
      </w:r>
      <w:r w:rsidRPr="007405F1">
        <w:rPr>
          <w:rFonts w:asciiTheme="majorBidi" w:hAnsiTheme="majorBidi" w:cstheme="majorBidi"/>
        </w:rPr>
        <w:t xml:space="preserve">rainers session for the </w:t>
      </w:r>
      <w:r w:rsidR="007405F1" w:rsidRPr="00D87EE7">
        <w:rPr>
          <w:rFonts w:asciiTheme="majorBidi" w:hAnsiTheme="majorBidi" w:cstheme="majorBidi"/>
        </w:rPr>
        <w:t>t</w:t>
      </w:r>
      <w:r w:rsidRPr="007405F1">
        <w:rPr>
          <w:rFonts w:asciiTheme="majorBidi" w:hAnsiTheme="majorBidi" w:cstheme="majorBidi"/>
        </w:rPr>
        <w:t xml:space="preserve">echnical and </w:t>
      </w:r>
      <w:r w:rsidR="007405F1" w:rsidRPr="00D87EE7">
        <w:rPr>
          <w:rFonts w:asciiTheme="majorBidi" w:hAnsiTheme="majorBidi" w:cstheme="majorBidi"/>
        </w:rPr>
        <w:t>s</w:t>
      </w:r>
      <w:r w:rsidRPr="007405F1">
        <w:rPr>
          <w:rFonts w:asciiTheme="majorBidi" w:hAnsiTheme="majorBidi" w:cstheme="majorBidi"/>
        </w:rPr>
        <w:t xml:space="preserve">cientific </w:t>
      </w:r>
      <w:r w:rsidR="007405F1" w:rsidRPr="00D87EE7">
        <w:rPr>
          <w:rFonts w:asciiTheme="majorBidi" w:hAnsiTheme="majorBidi" w:cstheme="majorBidi"/>
        </w:rPr>
        <w:t>c</w:t>
      </w:r>
      <w:r w:rsidRPr="007405F1">
        <w:rPr>
          <w:rFonts w:asciiTheme="majorBidi" w:hAnsiTheme="majorBidi" w:cstheme="majorBidi"/>
        </w:rPr>
        <w:t xml:space="preserve">ooperation </w:t>
      </w:r>
      <w:r w:rsidR="008E295C">
        <w:rPr>
          <w:rFonts w:asciiTheme="majorBidi" w:hAnsiTheme="majorBidi" w:cstheme="majorBidi"/>
        </w:rPr>
        <w:t xml:space="preserve">support </w:t>
      </w:r>
      <w:r w:rsidR="007405F1" w:rsidRPr="00D87EE7">
        <w:rPr>
          <w:rFonts w:asciiTheme="majorBidi" w:hAnsiTheme="majorBidi" w:cstheme="majorBidi"/>
        </w:rPr>
        <w:t>c</w:t>
      </w:r>
      <w:r w:rsidRPr="007405F1">
        <w:rPr>
          <w:rFonts w:asciiTheme="majorBidi" w:hAnsiTheme="majorBidi" w:cstheme="majorBidi"/>
        </w:rPr>
        <w:t>ent</w:t>
      </w:r>
      <w:r w:rsidR="007F244A" w:rsidRPr="007405F1">
        <w:rPr>
          <w:rFonts w:asciiTheme="majorBidi" w:hAnsiTheme="majorBidi" w:cstheme="majorBidi"/>
        </w:rPr>
        <w:t>r</w:t>
      </w:r>
      <w:r w:rsidRPr="007405F1">
        <w:rPr>
          <w:rFonts w:asciiTheme="majorBidi" w:hAnsiTheme="majorBidi" w:cstheme="majorBidi"/>
        </w:rPr>
        <w:t>es.</w:t>
      </w:r>
    </w:p>
    <w:p w14:paraId="3AA941BE" w14:textId="7DD1B774" w:rsidR="00BA065B" w:rsidRPr="007405F1" w:rsidRDefault="311945E6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7405F1">
        <w:rPr>
          <w:rFonts w:asciiTheme="majorBidi" w:hAnsiTheme="majorBidi" w:cstheme="majorBidi"/>
        </w:rPr>
        <w:t xml:space="preserve">Closure of the </w:t>
      </w:r>
      <w:r w:rsidR="00443FB0" w:rsidRPr="007405F1">
        <w:rPr>
          <w:rFonts w:asciiTheme="majorBidi" w:hAnsiTheme="majorBidi" w:cstheme="majorBidi"/>
        </w:rPr>
        <w:t>dialogue</w:t>
      </w:r>
      <w:r w:rsidR="009133CF">
        <w:rPr>
          <w:rFonts w:asciiTheme="majorBidi" w:hAnsiTheme="majorBidi" w:cstheme="majorBidi"/>
        </w:rPr>
        <w:t>.</w:t>
      </w:r>
    </w:p>
    <w:p w14:paraId="4509F277" w14:textId="36DCF10B" w:rsidR="00A111D1" w:rsidRPr="00A111D1" w:rsidRDefault="00A111D1" w:rsidP="0041256C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A111D1" w:rsidRPr="00A111D1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E610F" w14:textId="77777777" w:rsidR="00472316" w:rsidRPr="00A111D1" w:rsidRDefault="00472316" w:rsidP="00CF1848">
      <w:r w:rsidRPr="00A111D1">
        <w:separator/>
      </w:r>
    </w:p>
  </w:endnote>
  <w:endnote w:type="continuationSeparator" w:id="0">
    <w:p w14:paraId="58109FC6" w14:textId="77777777" w:rsidR="00472316" w:rsidRPr="00A111D1" w:rsidRDefault="00472316" w:rsidP="00CF1848">
      <w:r w:rsidRPr="00A111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F30C2D" w14:textId="77777777" w:rsidR="00D75CA6" w:rsidRPr="00A111D1" w:rsidRDefault="00D75CA6" w:rsidP="00D75CA6">
            <w:pPr>
              <w:pStyle w:val="Footer"/>
              <w:jc w:val="left"/>
            </w:pPr>
            <w:r w:rsidRPr="00A111D1">
              <w:rPr>
                <w:b/>
                <w:bCs/>
                <w:szCs w:val="20"/>
              </w:rPr>
              <w:fldChar w:fldCharType="begin"/>
            </w:r>
            <w:r w:rsidRPr="00A111D1">
              <w:rPr>
                <w:b/>
                <w:bCs/>
                <w:szCs w:val="20"/>
              </w:rPr>
              <w:instrText xml:space="preserve"> PAGE </w:instrText>
            </w:r>
            <w:r w:rsidRPr="00A111D1">
              <w:rPr>
                <w:b/>
                <w:bCs/>
                <w:szCs w:val="20"/>
              </w:rPr>
              <w:fldChar w:fldCharType="separate"/>
            </w:r>
            <w:r w:rsidRPr="00A111D1">
              <w:rPr>
                <w:b/>
                <w:bCs/>
                <w:noProof/>
                <w:szCs w:val="20"/>
              </w:rPr>
              <w:t>2</w:t>
            </w:r>
            <w:r w:rsidRPr="00A111D1">
              <w:rPr>
                <w:b/>
                <w:bCs/>
                <w:szCs w:val="20"/>
              </w:rPr>
              <w:fldChar w:fldCharType="end"/>
            </w:r>
            <w:r w:rsidRPr="00A111D1">
              <w:rPr>
                <w:szCs w:val="20"/>
              </w:rPr>
              <w:t>/</w:t>
            </w:r>
            <w:r w:rsidRPr="00A111D1">
              <w:rPr>
                <w:b/>
                <w:bCs/>
                <w:szCs w:val="20"/>
              </w:rPr>
              <w:fldChar w:fldCharType="begin"/>
            </w:r>
            <w:r w:rsidRPr="00A111D1">
              <w:rPr>
                <w:b/>
                <w:bCs/>
                <w:szCs w:val="20"/>
              </w:rPr>
              <w:instrText xml:space="preserve"> NUMPAGES  </w:instrText>
            </w:r>
            <w:r w:rsidRPr="00A111D1">
              <w:rPr>
                <w:b/>
                <w:bCs/>
                <w:szCs w:val="20"/>
              </w:rPr>
              <w:fldChar w:fldCharType="separate"/>
            </w:r>
            <w:r w:rsidRPr="00A111D1">
              <w:rPr>
                <w:b/>
                <w:bCs/>
                <w:noProof/>
                <w:szCs w:val="20"/>
              </w:rPr>
              <w:t>2</w:t>
            </w:r>
            <w:r w:rsidRPr="00A111D1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776FF2BF" w14:textId="77777777" w:rsidR="00D75CA6" w:rsidRPr="00A111D1" w:rsidRDefault="00D75CA6" w:rsidP="00D75CA6">
        <w:pPr>
          <w:pStyle w:val="Footer"/>
        </w:pPr>
        <w:r w:rsidRPr="00A111D1">
          <w:rPr>
            <w:b/>
            <w:bCs/>
            <w:szCs w:val="20"/>
          </w:rPr>
          <w:fldChar w:fldCharType="begin"/>
        </w:r>
        <w:r w:rsidRPr="00A111D1">
          <w:rPr>
            <w:b/>
            <w:bCs/>
            <w:szCs w:val="20"/>
          </w:rPr>
          <w:instrText xml:space="preserve"> PAGE </w:instrText>
        </w:r>
        <w:r w:rsidRPr="00A111D1">
          <w:rPr>
            <w:b/>
            <w:bCs/>
            <w:szCs w:val="20"/>
          </w:rPr>
          <w:fldChar w:fldCharType="separate"/>
        </w:r>
        <w:r w:rsidRPr="00A111D1">
          <w:rPr>
            <w:b/>
            <w:bCs/>
            <w:szCs w:val="20"/>
          </w:rPr>
          <w:t>2</w:t>
        </w:r>
        <w:r w:rsidRPr="00A111D1">
          <w:rPr>
            <w:b/>
            <w:bCs/>
            <w:szCs w:val="20"/>
          </w:rPr>
          <w:fldChar w:fldCharType="end"/>
        </w:r>
        <w:r w:rsidRPr="00A111D1">
          <w:rPr>
            <w:szCs w:val="20"/>
          </w:rPr>
          <w:t>/</w:t>
        </w:r>
        <w:r w:rsidRPr="00A111D1">
          <w:rPr>
            <w:b/>
            <w:bCs/>
            <w:szCs w:val="20"/>
          </w:rPr>
          <w:fldChar w:fldCharType="begin"/>
        </w:r>
        <w:r w:rsidRPr="00A111D1">
          <w:rPr>
            <w:b/>
            <w:bCs/>
            <w:szCs w:val="20"/>
          </w:rPr>
          <w:instrText xml:space="preserve"> NUMPAGES  </w:instrText>
        </w:r>
        <w:r w:rsidRPr="00A111D1">
          <w:rPr>
            <w:b/>
            <w:bCs/>
            <w:szCs w:val="20"/>
          </w:rPr>
          <w:fldChar w:fldCharType="separate"/>
        </w:r>
        <w:r w:rsidRPr="00A111D1">
          <w:rPr>
            <w:b/>
            <w:bCs/>
            <w:szCs w:val="20"/>
          </w:rPr>
          <w:t>3</w:t>
        </w:r>
        <w:r w:rsidRPr="00A111D1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B8F06" w14:textId="77777777" w:rsidR="00472316" w:rsidRPr="00A111D1" w:rsidRDefault="00472316" w:rsidP="00CF1848">
      <w:r w:rsidRPr="00A111D1">
        <w:separator/>
      </w:r>
    </w:p>
  </w:footnote>
  <w:footnote w:type="continuationSeparator" w:id="0">
    <w:p w14:paraId="333883BE" w14:textId="77777777" w:rsidR="00472316" w:rsidRPr="00A111D1" w:rsidRDefault="00472316" w:rsidP="00CF1848">
      <w:r w:rsidRPr="00A111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A73FBEB" w14:textId="34B07616" w:rsidR="00534681" w:rsidRPr="00A111D1" w:rsidRDefault="00EA1816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CBD/NBSAP/OM/2025/2/1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4DE126A" w14:textId="70AEF9CA" w:rsidR="009505C9" w:rsidRPr="00A111D1" w:rsidRDefault="00EA1816" w:rsidP="007C4951">
        <w:pPr>
          <w:pStyle w:val="Header"/>
          <w:spacing w:after="240"/>
          <w:jc w:val="right"/>
        </w:pPr>
        <w:r>
          <w:t>CBD/NBSAP/OM/2025/2/1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2876A5"/>
    <w:multiLevelType w:val="multilevel"/>
    <w:tmpl w:val="4FD28EAC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D943BEE"/>
    <w:multiLevelType w:val="multilevel"/>
    <w:tmpl w:val="222A08B4"/>
    <w:numStyleLink w:val="ListCBD"/>
  </w:abstractNum>
  <w:abstractNum w:abstractNumId="1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646734597">
    <w:abstractNumId w:val="10"/>
  </w:num>
  <w:num w:numId="2" w16cid:durableId="830828777">
    <w:abstractNumId w:val="13"/>
  </w:num>
  <w:num w:numId="3" w16cid:durableId="1858829">
    <w:abstractNumId w:val="11"/>
  </w:num>
  <w:num w:numId="4" w16cid:durableId="1333221471">
    <w:abstractNumId w:val="16"/>
  </w:num>
  <w:num w:numId="5" w16cid:durableId="1072390599">
    <w:abstractNumId w:val="17"/>
  </w:num>
  <w:num w:numId="6" w16cid:durableId="607395260">
    <w:abstractNumId w:val="9"/>
  </w:num>
  <w:num w:numId="7" w16cid:durableId="98110136">
    <w:abstractNumId w:val="7"/>
  </w:num>
  <w:num w:numId="8" w16cid:durableId="920676582">
    <w:abstractNumId w:val="6"/>
  </w:num>
  <w:num w:numId="9" w16cid:durableId="447286378">
    <w:abstractNumId w:val="5"/>
  </w:num>
  <w:num w:numId="10" w16cid:durableId="1532258362">
    <w:abstractNumId w:val="4"/>
  </w:num>
  <w:num w:numId="11" w16cid:durableId="960385107">
    <w:abstractNumId w:val="12"/>
  </w:num>
  <w:num w:numId="12" w16cid:durableId="893932166">
    <w:abstractNumId w:val="15"/>
  </w:num>
  <w:num w:numId="13" w16cid:durableId="323945383">
    <w:abstractNumId w:val="14"/>
  </w:num>
  <w:num w:numId="14" w16cid:durableId="549001642">
    <w:abstractNumId w:val="8"/>
  </w:num>
  <w:num w:numId="15" w16cid:durableId="381753418">
    <w:abstractNumId w:val="3"/>
  </w:num>
  <w:num w:numId="16" w16cid:durableId="442072021">
    <w:abstractNumId w:val="2"/>
  </w:num>
  <w:num w:numId="17" w16cid:durableId="1182670226">
    <w:abstractNumId w:val="1"/>
  </w:num>
  <w:num w:numId="18" w16cid:durableId="1989898484">
    <w:abstractNumId w:val="0"/>
  </w:num>
  <w:num w:numId="19" w16cid:durableId="978605788">
    <w:abstractNumId w:val="14"/>
  </w:num>
  <w:num w:numId="20" w16cid:durableId="1603805695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91"/>
    <w:rsid w:val="000317C0"/>
    <w:rsid w:val="000332A1"/>
    <w:rsid w:val="0007171B"/>
    <w:rsid w:val="000762DC"/>
    <w:rsid w:val="0008359E"/>
    <w:rsid w:val="00083844"/>
    <w:rsid w:val="000A44D7"/>
    <w:rsid w:val="000C0EA2"/>
    <w:rsid w:val="000D0F68"/>
    <w:rsid w:val="000E673A"/>
    <w:rsid w:val="000F74F5"/>
    <w:rsid w:val="000F78FC"/>
    <w:rsid w:val="00102C81"/>
    <w:rsid w:val="001031DF"/>
    <w:rsid w:val="00105372"/>
    <w:rsid w:val="001054A6"/>
    <w:rsid w:val="001078A1"/>
    <w:rsid w:val="00107925"/>
    <w:rsid w:val="00110434"/>
    <w:rsid w:val="001108DF"/>
    <w:rsid w:val="00112C79"/>
    <w:rsid w:val="001312AD"/>
    <w:rsid w:val="00131BF8"/>
    <w:rsid w:val="00131E7A"/>
    <w:rsid w:val="00134846"/>
    <w:rsid w:val="0014128E"/>
    <w:rsid w:val="00172AF6"/>
    <w:rsid w:val="00176CEE"/>
    <w:rsid w:val="00186DD8"/>
    <w:rsid w:val="001A29F3"/>
    <w:rsid w:val="001A35EC"/>
    <w:rsid w:val="001B13FE"/>
    <w:rsid w:val="001B24BF"/>
    <w:rsid w:val="001C4D15"/>
    <w:rsid w:val="001D1CBE"/>
    <w:rsid w:val="001F221E"/>
    <w:rsid w:val="002068FA"/>
    <w:rsid w:val="00212178"/>
    <w:rsid w:val="002265A7"/>
    <w:rsid w:val="0023677F"/>
    <w:rsid w:val="0024610D"/>
    <w:rsid w:val="0024665D"/>
    <w:rsid w:val="00271D4A"/>
    <w:rsid w:val="00284F80"/>
    <w:rsid w:val="00286C88"/>
    <w:rsid w:val="0029789D"/>
    <w:rsid w:val="002A2770"/>
    <w:rsid w:val="002A2AB7"/>
    <w:rsid w:val="002D6A85"/>
    <w:rsid w:val="002E100E"/>
    <w:rsid w:val="002E538C"/>
    <w:rsid w:val="002F3817"/>
    <w:rsid w:val="002F6A89"/>
    <w:rsid w:val="002F6B86"/>
    <w:rsid w:val="003008FE"/>
    <w:rsid w:val="0030169D"/>
    <w:rsid w:val="003060EB"/>
    <w:rsid w:val="003153EB"/>
    <w:rsid w:val="00320746"/>
    <w:rsid w:val="00321985"/>
    <w:rsid w:val="00330FAF"/>
    <w:rsid w:val="003318D5"/>
    <w:rsid w:val="00337E4E"/>
    <w:rsid w:val="00351205"/>
    <w:rsid w:val="003532B8"/>
    <w:rsid w:val="003560D4"/>
    <w:rsid w:val="00371D01"/>
    <w:rsid w:val="00372F74"/>
    <w:rsid w:val="003744EE"/>
    <w:rsid w:val="0039517F"/>
    <w:rsid w:val="003A3E05"/>
    <w:rsid w:val="003B5F07"/>
    <w:rsid w:val="003C6862"/>
    <w:rsid w:val="003F3A67"/>
    <w:rsid w:val="003F6B5B"/>
    <w:rsid w:val="003F7224"/>
    <w:rsid w:val="0041256C"/>
    <w:rsid w:val="00413163"/>
    <w:rsid w:val="00425239"/>
    <w:rsid w:val="00427D21"/>
    <w:rsid w:val="00430A73"/>
    <w:rsid w:val="004335B0"/>
    <w:rsid w:val="00443FB0"/>
    <w:rsid w:val="00447F4A"/>
    <w:rsid w:val="00456F67"/>
    <w:rsid w:val="004644C2"/>
    <w:rsid w:val="00467F9C"/>
    <w:rsid w:val="00472316"/>
    <w:rsid w:val="00495CE5"/>
    <w:rsid w:val="004961A3"/>
    <w:rsid w:val="004A0978"/>
    <w:rsid w:val="004A3402"/>
    <w:rsid w:val="004B0502"/>
    <w:rsid w:val="004C08CE"/>
    <w:rsid w:val="004C4778"/>
    <w:rsid w:val="004E2BEC"/>
    <w:rsid w:val="004F6D1A"/>
    <w:rsid w:val="0051006C"/>
    <w:rsid w:val="00525425"/>
    <w:rsid w:val="00534681"/>
    <w:rsid w:val="00535273"/>
    <w:rsid w:val="0056068E"/>
    <w:rsid w:val="00563442"/>
    <w:rsid w:val="005651B7"/>
    <w:rsid w:val="00565B42"/>
    <w:rsid w:val="00576EE6"/>
    <w:rsid w:val="005A4A8E"/>
    <w:rsid w:val="005B21BD"/>
    <w:rsid w:val="005B35E2"/>
    <w:rsid w:val="005B7F41"/>
    <w:rsid w:val="005C4CE6"/>
    <w:rsid w:val="005C56F2"/>
    <w:rsid w:val="005D1B9E"/>
    <w:rsid w:val="005E093E"/>
    <w:rsid w:val="006122BA"/>
    <w:rsid w:val="006245F3"/>
    <w:rsid w:val="00634465"/>
    <w:rsid w:val="0064454C"/>
    <w:rsid w:val="006478BF"/>
    <w:rsid w:val="006548A0"/>
    <w:rsid w:val="0067162E"/>
    <w:rsid w:val="00683AF3"/>
    <w:rsid w:val="0069405C"/>
    <w:rsid w:val="0069783D"/>
    <w:rsid w:val="006A73C1"/>
    <w:rsid w:val="006B2290"/>
    <w:rsid w:val="006B6C79"/>
    <w:rsid w:val="0070529C"/>
    <w:rsid w:val="007116A6"/>
    <w:rsid w:val="0071649D"/>
    <w:rsid w:val="00717D88"/>
    <w:rsid w:val="00726A43"/>
    <w:rsid w:val="00727849"/>
    <w:rsid w:val="00737B7E"/>
    <w:rsid w:val="007405F1"/>
    <w:rsid w:val="007732FE"/>
    <w:rsid w:val="00786056"/>
    <w:rsid w:val="00791360"/>
    <w:rsid w:val="007942D3"/>
    <w:rsid w:val="007958D6"/>
    <w:rsid w:val="007B2099"/>
    <w:rsid w:val="007B2454"/>
    <w:rsid w:val="007B2E06"/>
    <w:rsid w:val="007B6C09"/>
    <w:rsid w:val="007B7319"/>
    <w:rsid w:val="007B7741"/>
    <w:rsid w:val="007C4951"/>
    <w:rsid w:val="007C4DCB"/>
    <w:rsid w:val="007D181C"/>
    <w:rsid w:val="007D5306"/>
    <w:rsid w:val="007E029E"/>
    <w:rsid w:val="007E09DA"/>
    <w:rsid w:val="007E0F8A"/>
    <w:rsid w:val="007F15E4"/>
    <w:rsid w:val="007F244A"/>
    <w:rsid w:val="007F2C7C"/>
    <w:rsid w:val="007F718D"/>
    <w:rsid w:val="00801FAD"/>
    <w:rsid w:val="00805D9B"/>
    <w:rsid w:val="008126EF"/>
    <w:rsid w:val="00812E2D"/>
    <w:rsid w:val="008178B6"/>
    <w:rsid w:val="008242B5"/>
    <w:rsid w:val="00855B66"/>
    <w:rsid w:val="00856FD5"/>
    <w:rsid w:val="00865B74"/>
    <w:rsid w:val="0087154D"/>
    <w:rsid w:val="008735AB"/>
    <w:rsid w:val="0087660F"/>
    <w:rsid w:val="008768D3"/>
    <w:rsid w:val="0087739C"/>
    <w:rsid w:val="008974F0"/>
    <w:rsid w:val="008A1499"/>
    <w:rsid w:val="008A6687"/>
    <w:rsid w:val="008B012A"/>
    <w:rsid w:val="008B67DF"/>
    <w:rsid w:val="008E295C"/>
    <w:rsid w:val="00906E17"/>
    <w:rsid w:val="009133CF"/>
    <w:rsid w:val="00923E72"/>
    <w:rsid w:val="009251D0"/>
    <w:rsid w:val="00930BA1"/>
    <w:rsid w:val="0093169E"/>
    <w:rsid w:val="009328E8"/>
    <w:rsid w:val="00933377"/>
    <w:rsid w:val="00933EB9"/>
    <w:rsid w:val="009366E6"/>
    <w:rsid w:val="00940E95"/>
    <w:rsid w:val="009505C9"/>
    <w:rsid w:val="00950752"/>
    <w:rsid w:val="00966424"/>
    <w:rsid w:val="00966E40"/>
    <w:rsid w:val="0098413C"/>
    <w:rsid w:val="0099679C"/>
    <w:rsid w:val="00997E7C"/>
    <w:rsid w:val="009C2DE6"/>
    <w:rsid w:val="009C5BD5"/>
    <w:rsid w:val="009C7349"/>
    <w:rsid w:val="009D0A91"/>
    <w:rsid w:val="009D3F6E"/>
    <w:rsid w:val="009E1DBC"/>
    <w:rsid w:val="009E333D"/>
    <w:rsid w:val="009F3973"/>
    <w:rsid w:val="009F457E"/>
    <w:rsid w:val="00A111D1"/>
    <w:rsid w:val="00A11718"/>
    <w:rsid w:val="00A21110"/>
    <w:rsid w:val="00A3601A"/>
    <w:rsid w:val="00A3615D"/>
    <w:rsid w:val="00A4031B"/>
    <w:rsid w:val="00A57D28"/>
    <w:rsid w:val="00A635E8"/>
    <w:rsid w:val="00A900E2"/>
    <w:rsid w:val="00A9214C"/>
    <w:rsid w:val="00AA5370"/>
    <w:rsid w:val="00AA6F92"/>
    <w:rsid w:val="00AB497D"/>
    <w:rsid w:val="00AB6934"/>
    <w:rsid w:val="00AB69FD"/>
    <w:rsid w:val="00AE2CC6"/>
    <w:rsid w:val="00AF42DE"/>
    <w:rsid w:val="00B02501"/>
    <w:rsid w:val="00B30CA8"/>
    <w:rsid w:val="00B3369F"/>
    <w:rsid w:val="00B60AC6"/>
    <w:rsid w:val="00B657EE"/>
    <w:rsid w:val="00B75763"/>
    <w:rsid w:val="00B80BB5"/>
    <w:rsid w:val="00B94E6C"/>
    <w:rsid w:val="00BA065B"/>
    <w:rsid w:val="00BB0A6A"/>
    <w:rsid w:val="00BB4606"/>
    <w:rsid w:val="00BB6D9C"/>
    <w:rsid w:val="00BC7E1F"/>
    <w:rsid w:val="00BE0C0D"/>
    <w:rsid w:val="00BF14AD"/>
    <w:rsid w:val="00BF26F8"/>
    <w:rsid w:val="00BF4938"/>
    <w:rsid w:val="00C07456"/>
    <w:rsid w:val="00C23D2F"/>
    <w:rsid w:val="00C2769B"/>
    <w:rsid w:val="00C32D20"/>
    <w:rsid w:val="00C41817"/>
    <w:rsid w:val="00C42A1E"/>
    <w:rsid w:val="00C443BD"/>
    <w:rsid w:val="00C451C5"/>
    <w:rsid w:val="00C716AD"/>
    <w:rsid w:val="00C9161D"/>
    <w:rsid w:val="00CA0C1D"/>
    <w:rsid w:val="00CD0957"/>
    <w:rsid w:val="00CD5C56"/>
    <w:rsid w:val="00CF1848"/>
    <w:rsid w:val="00D01313"/>
    <w:rsid w:val="00D10E02"/>
    <w:rsid w:val="00D12044"/>
    <w:rsid w:val="00D170D9"/>
    <w:rsid w:val="00D270F7"/>
    <w:rsid w:val="00D33EFC"/>
    <w:rsid w:val="00D40DBC"/>
    <w:rsid w:val="00D468DE"/>
    <w:rsid w:val="00D61C85"/>
    <w:rsid w:val="00D75CA6"/>
    <w:rsid w:val="00D76A18"/>
    <w:rsid w:val="00D80849"/>
    <w:rsid w:val="00D82E8F"/>
    <w:rsid w:val="00D878C2"/>
    <w:rsid w:val="00D87EE7"/>
    <w:rsid w:val="00DA49FF"/>
    <w:rsid w:val="00DB3224"/>
    <w:rsid w:val="00DB5E0F"/>
    <w:rsid w:val="00DC35E6"/>
    <w:rsid w:val="00DD0091"/>
    <w:rsid w:val="00DD118C"/>
    <w:rsid w:val="00DE765C"/>
    <w:rsid w:val="00DF0CB1"/>
    <w:rsid w:val="00DF7A50"/>
    <w:rsid w:val="00E0279C"/>
    <w:rsid w:val="00E147EA"/>
    <w:rsid w:val="00E20BAC"/>
    <w:rsid w:val="00E24CAE"/>
    <w:rsid w:val="00E37BB5"/>
    <w:rsid w:val="00E66235"/>
    <w:rsid w:val="00E72B7F"/>
    <w:rsid w:val="00E806A5"/>
    <w:rsid w:val="00E83C24"/>
    <w:rsid w:val="00E9318D"/>
    <w:rsid w:val="00E93F3E"/>
    <w:rsid w:val="00E95616"/>
    <w:rsid w:val="00EA1816"/>
    <w:rsid w:val="00EB1C4E"/>
    <w:rsid w:val="00F063C2"/>
    <w:rsid w:val="00F13899"/>
    <w:rsid w:val="00F25204"/>
    <w:rsid w:val="00F2617D"/>
    <w:rsid w:val="00F40CFD"/>
    <w:rsid w:val="00F4697F"/>
    <w:rsid w:val="00F53193"/>
    <w:rsid w:val="00F5357E"/>
    <w:rsid w:val="00F611FF"/>
    <w:rsid w:val="00F61DBF"/>
    <w:rsid w:val="00F6586C"/>
    <w:rsid w:val="00F661BB"/>
    <w:rsid w:val="00F9038B"/>
    <w:rsid w:val="00F94774"/>
    <w:rsid w:val="00FA663B"/>
    <w:rsid w:val="00FB2654"/>
    <w:rsid w:val="00FC2642"/>
    <w:rsid w:val="00FC53DB"/>
    <w:rsid w:val="00FF24A5"/>
    <w:rsid w:val="00FF756D"/>
    <w:rsid w:val="0DBB144B"/>
    <w:rsid w:val="2961E56C"/>
    <w:rsid w:val="2EC39CFA"/>
    <w:rsid w:val="2F92449F"/>
    <w:rsid w:val="311945E6"/>
    <w:rsid w:val="40FA3DE8"/>
    <w:rsid w:val="7157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FEEDA1"/>
  <w15:docId w15:val="{98DFDF8D-F2CE-4616-BE72-1FA2DEC1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12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12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12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12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12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2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4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13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1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12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18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0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4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A576EFD70D484ABAF28465A6FA3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2BF07-088A-4715-9919-F02B659C240E}"/>
      </w:docPartPr>
      <w:docPartBody>
        <w:p w:rsidR="00DA49FF" w:rsidRDefault="00DA49FF">
          <w:pPr>
            <w:pStyle w:val="0AA576EFD70D484ABAF28465A6FA3B5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FF"/>
    <w:rsid w:val="001031DF"/>
    <w:rsid w:val="001309F1"/>
    <w:rsid w:val="001A29F3"/>
    <w:rsid w:val="001C4D15"/>
    <w:rsid w:val="001F221E"/>
    <w:rsid w:val="002068FA"/>
    <w:rsid w:val="00255001"/>
    <w:rsid w:val="002F6B86"/>
    <w:rsid w:val="00330FAF"/>
    <w:rsid w:val="003C6862"/>
    <w:rsid w:val="003F3A67"/>
    <w:rsid w:val="004335B0"/>
    <w:rsid w:val="00477AC3"/>
    <w:rsid w:val="004D57A8"/>
    <w:rsid w:val="00536277"/>
    <w:rsid w:val="0057151D"/>
    <w:rsid w:val="00634465"/>
    <w:rsid w:val="0067162E"/>
    <w:rsid w:val="008E0DCF"/>
    <w:rsid w:val="008F0CE9"/>
    <w:rsid w:val="00933EB9"/>
    <w:rsid w:val="00967068"/>
    <w:rsid w:val="009E333D"/>
    <w:rsid w:val="009F3973"/>
    <w:rsid w:val="009F457E"/>
    <w:rsid w:val="00A3601A"/>
    <w:rsid w:val="00A4031B"/>
    <w:rsid w:val="00B02501"/>
    <w:rsid w:val="00B60AC6"/>
    <w:rsid w:val="00BC7E1F"/>
    <w:rsid w:val="00C07456"/>
    <w:rsid w:val="00C15975"/>
    <w:rsid w:val="00DA49FF"/>
    <w:rsid w:val="00DC35E6"/>
    <w:rsid w:val="00E24CAE"/>
    <w:rsid w:val="00F1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AA576EFD70D484ABAF28465A6FA3B5E">
    <w:name w:val="0AA576EFD70D484ABAF28465A6FA3B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94ACFF-080A-4856-8E14-2FF96E0BEFAD}"/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(4).dotm</Template>
  <TotalTime>0</TotalTime>
  <Pages>1</Pages>
  <Words>150</Words>
  <Characters>908</Characters>
  <Application>Microsoft Office Word</Application>
  <DocSecurity>0</DocSecurity>
  <Lines>41</Lines>
  <Paragraphs>27</Paragraphs>
  <ScaleCrop>false</ScaleCrop>
  <Company>SCBD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CBD/NBSAP/OM/2025/2/1</dc:subject>
  <dc:creator>scbd</dc:creator>
  <cp:keywords>Convention on Biological Diversity</cp:keywords>
  <cp:lastModifiedBy>Veronique Lefebvre</cp:lastModifiedBy>
  <cp:revision>3</cp:revision>
  <cp:lastPrinted>2020-01-22T01:56:00Z</cp:lastPrinted>
  <dcterms:created xsi:type="dcterms:W3CDTF">2025-11-13T15:00:00Z</dcterms:created>
  <dcterms:modified xsi:type="dcterms:W3CDTF">2025-11-13T15:00:00Z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TaxKeyword">
    <vt:lpwstr>358;#Convention on Biological Diversity|c47072ea-ee56-4639-abae-14d1ab772b85</vt:lpwstr>
  </property>
  <property fmtid="{D5CDD505-2E9C-101B-9397-08002B2CF9AE}" pid="10" name="Weight">
    <vt:lpwstr/>
  </property>
  <property fmtid="{D5CDD505-2E9C-101B-9397-08002B2CF9AE}" pid="11" name="ContentTypeId">
    <vt:lpwstr>0x01010069BFACF6D92CD24AA50050CE23F68F74</vt:lpwstr>
  </property>
</Properties>
</file>