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3503"/>
        <w:gridCol w:w="5728"/>
      </w:tblGrid>
      <w:tr w:rsidR="00514A98" w:rsidRPr="00FF1AFD" w14:paraId="0FE8D293" w14:textId="77777777" w:rsidTr="00514A98">
        <w:trPr>
          <w:trHeight w:val="844"/>
        </w:trPr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5A08E5" w14:textId="2A659DF6" w:rsidR="00514A98" w:rsidRPr="00092D21" w:rsidRDefault="00514A98" w:rsidP="00514A98">
            <w:pPr>
              <w:suppressLineNumbers/>
              <w:suppressAutoHyphens/>
              <w:rPr>
                <w:snapToGrid w:val="0"/>
                <w:kern w:val="22"/>
              </w:rPr>
            </w:pPr>
            <w:r w:rsidRPr="00A357C6">
              <w:rPr>
                <w:rFonts w:asciiTheme="minorBidi" w:hAnsiTheme="minorBidi" w:cstheme="minorBidi"/>
                <w:sz w:val="32"/>
                <w:szCs w:val="32"/>
              </w:rPr>
              <w:t>CBD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13EDCA" w14:textId="5988BBA2" w:rsidR="00514A98" w:rsidRPr="00092D21" w:rsidRDefault="00514A98" w:rsidP="00514A98">
            <w:pPr>
              <w:suppressLineNumbers/>
              <w:suppressAutoHyphens/>
              <w:rPr>
                <w:snapToGrid w:val="0"/>
                <w:kern w:val="22"/>
              </w:rPr>
            </w:pPr>
          </w:p>
        </w:tc>
        <w:tc>
          <w:tcPr>
            <w:tcW w:w="572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944D8F" w14:textId="0BE55A25" w:rsidR="00514A98" w:rsidRPr="00A357C6" w:rsidRDefault="00666CE4" w:rsidP="00514A98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ascii="Simplified Arabic" w:hAnsi="Simplified Arabic" w:cs="Simplified Arabic"/>
              </w:rPr>
            </w:pPr>
            <w:r w:rsidRPr="00A357C6">
              <w:rPr>
                <w:noProof/>
                <w:lang w:eastAsia="en-GB"/>
              </w:rPr>
              <w:drawing>
                <wp:anchor distT="0" distB="0" distL="114300" distR="114300" simplePos="0" relativeHeight="251660289" behindDoc="0" locked="0" layoutInCell="1" allowOverlap="1" wp14:anchorId="45788B0C" wp14:editId="3F0E8989">
                  <wp:simplePos x="0" y="0"/>
                  <wp:positionH relativeFrom="column">
                    <wp:posOffset>596900</wp:posOffset>
                  </wp:positionH>
                  <wp:positionV relativeFrom="paragraph">
                    <wp:posOffset>-175260</wp:posOffset>
                  </wp:positionV>
                  <wp:extent cx="2212975" cy="647065"/>
                  <wp:effectExtent l="0" t="0" r="0" b="635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647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7" behindDoc="0" locked="0" layoutInCell="1" allowOverlap="1" wp14:anchorId="47157BDB" wp14:editId="3CFFEED7">
                  <wp:simplePos x="0" y="0"/>
                  <wp:positionH relativeFrom="margin">
                    <wp:posOffset>2857500</wp:posOffset>
                  </wp:positionH>
                  <wp:positionV relativeFrom="margin">
                    <wp:posOffset>-73025</wp:posOffset>
                  </wp:positionV>
                  <wp:extent cx="477520" cy="402590"/>
                  <wp:effectExtent l="0" t="0" r="0" b="0"/>
                  <wp:wrapNone/>
                  <wp:docPr id="4" name="Picture 1" descr="Macintosh HD:Users:bilodeau:Desktop:logos:template 2017:un.emf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5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B964BDB" w14:textId="6D930E31" w:rsidR="00514A98" w:rsidRPr="00092D21" w:rsidRDefault="00514A98" w:rsidP="00514A98">
            <w:pPr>
              <w:suppressLineNumbers/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</w:p>
        </w:tc>
      </w:tr>
      <w:tr w:rsidR="00514A98" w:rsidRPr="00FF1AFD" w14:paraId="3A4DE375" w14:textId="77777777" w:rsidTr="00514A98">
        <w:tc>
          <w:tcPr>
            <w:tcW w:w="4479" w:type="dxa"/>
            <w:gridSpan w:val="2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489796D" w14:textId="77777777" w:rsidR="00514A98" w:rsidRPr="00A357C6" w:rsidRDefault="00514A98" w:rsidP="00514A98">
            <w:pPr>
              <w:spacing w:before="60"/>
              <w:rPr>
                <w:rFonts w:asciiTheme="majorBidi" w:hAnsiTheme="majorBidi" w:cstheme="majorBidi"/>
                <w:szCs w:val="22"/>
              </w:rPr>
            </w:pPr>
            <w:r w:rsidRPr="00A357C6">
              <w:rPr>
                <w:rFonts w:asciiTheme="majorBidi" w:hAnsiTheme="majorBidi" w:cstheme="majorBidi"/>
                <w:szCs w:val="22"/>
              </w:rPr>
              <w:t>Distr</w:t>
            </w:r>
            <w:r>
              <w:rPr>
                <w:rFonts w:asciiTheme="majorBidi" w:hAnsiTheme="majorBidi" w:cstheme="majorBidi"/>
                <w:szCs w:val="22"/>
              </w:rPr>
              <w:t>.</w:t>
            </w:r>
          </w:p>
          <w:p w14:paraId="4904099D" w14:textId="77777777" w:rsidR="00514A98" w:rsidRPr="00A357C6" w:rsidRDefault="00514A98" w:rsidP="00514A98">
            <w:pPr>
              <w:rPr>
                <w:rFonts w:asciiTheme="majorBidi" w:hAnsiTheme="majorBidi" w:cstheme="majorBidi"/>
                <w:szCs w:val="22"/>
                <w:rtl/>
                <w:lang w:bidi="ar-EG"/>
              </w:rPr>
            </w:pPr>
            <w:r>
              <w:rPr>
                <w:rFonts w:asciiTheme="majorBidi" w:hAnsiTheme="majorBidi" w:cstheme="majorBidi"/>
                <w:szCs w:val="22"/>
              </w:rPr>
              <w:t>GENERAL</w:t>
            </w:r>
          </w:p>
          <w:p w14:paraId="3AF19CA9" w14:textId="77777777" w:rsidR="00514A98" w:rsidRPr="00A357C6" w:rsidRDefault="00514A98" w:rsidP="00514A98">
            <w:pPr>
              <w:pStyle w:val="Titre3"/>
              <w:spacing w:before="0" w:after="0"/>
              <w:jc w:val="left"/>
              <w:outlineLvl w:val="2"/>
              <w:rPr>
                <w:rFonts w:asciiTheme="majorBidi" w:hAnsiTheme="majorBidi" w:cstheme="majorBidi"/>
                <w:szCs w:val="22"/>
                <w:lang w:val="en-CA"/>
              </w:rPr>
            </w:pPr>
          </w:p>
          <w:p w14:paraId="6213C3F4" w14:textId="77777777" w:rsidR="00514A98" w:rsidRDefault="008B10AA" w:rsidP="00514A98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sdt>
              <w:sdtPr>
                <w:rPr>
                  <w:snapToGrid w:val="0"/>
                  <w:kern w:val="22"/>
                  <w:szCs w:val="22"/>
                </w:rPr>
                <w:alias w:val="Subject"/>
                <w:tag w:val=""/>
                <w:id w:val="-1880312281"/>
                <w:placeholder>
                  <w:docPart w:val="9F8F7C6D18C64EA69C39763594B00A5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14A98" w:rsidRPr="005C68DC">
                  <w:rPr>
                    <w:snapToGrid w:val="0"/>
                    <w:kern w:val="22"/>
                    <w:szCs w:val="22"/>
                  </w:rPr>
                  <w:t>CBD/WG2020/5/3</w:t>
                </w:r>
              </w:sdtContent>
            </w:sdt>
            <w:r w:rsidR="00514A98" w:rsidRPr="00F1490D">
              <w:rPr>
                <w:kern w:val="22"/>
                <w:szCs w:val="22"/>
              </w:rPr>
              <w:t xml:space="preserve"> </w:t>
            </w:r>
          </w:p>
          <w:p w14:paraId="2B514933" w14:textId="77777777" w:rsidR="00514A98" w:rsidRPr="008C22C5" w:rsidRDefault="00514A98" w:rsidP="00514A98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8C22C5">
              <w:rPr>
                <w:kern w:val="22"/>
                <w:szCs w:val="22"/>
              </w:rPr>
              <w:t>19 October 2022</w:t>
            </w:r>
          </w:p>
          <w:p w14:paraId="6871F008" w14:textId="77777777" w:rsidR="00514A98" w:rsidRPr="00A357C6" w:rsidRDefault="00514A98" w:rsidP="00514A98">
            <w:pPr>
              <w:pStyle w:val="Titre5"/>
              <w:numPr>
                <w:ilvl w:val="0"/>
                <w:numId w:val="0"/>
              </w:numPr>
              <w:tabs>
                <w:tab w:val="left" w:pos="-720"/>
              </w:tabs>
              <w:suppressAutoHyphens/>
              <w:spacing w:before="0" w:after="0"/>
              <w:outlineLvl w:val="4"/>
              <w:rPr>
                <w:rFonts w:asciiTheme="majorBidi" w:hAnsiTheme="majorBidi" w:cstheme="majorBidi"/>
                <w:b/>
                <w:bCs w:val="0"/>
                <w:szCs w:val="22"/>
              </w:rPr>
            </w:pPr>
          </w:p>
          <w:p w14:paraId="7612602F" w14:textId="77777777" w:rsidR="00514A98" w:rsidRPr="00A357C6" w:rsidRDefault="00514A98" w:rsidP="00514A98">
            <w:pPr>
              <w:pStyle w:val="Titre5"/>
              <w:numPr>
                <w:ilvl w:val="0"/>
                <w:numId w:val="0"/>
              </w:numPr>
              <w:tabs>
                <w:tab w:val="left" w:pos="-720"/>
              </w:tabs>
              <w:suppressAutoHyphens/>
              <w:spacing w:before="0" w:after="0"/>
              <w:outlineLvl w:val="4"/>
              <w:rPr>
                <w:rFonts w:asciiTheme="majorBidi" w:hAnsiTheme="majorBidi" w:cstheme="majorBidi"/>
                <w:i w:val="0"/>
                <w:iCs/>
                <w:szCs w:val="22"/>
              </w:rPr>
            </w:pPr>
            <w:r w:rsidRPr="00A357C6">
              <w:rPr>
                <w:rFonts w:asciiTheme="majorBidi" w:hAnsiTheme="majorBidi" w:cstheme="majorBidi"/>
                <w:i w:val="0"/>
                <w:iCs/>
                <w:szCs w:val="22"/>
              </w:rPr>
              <w:t>ARABIC</w:t>
            </w:r>
          </w:p>
          <w:p w14:paraId="71E305D9" w14:textId="3A00DFE3" w:rsidR="00514A98" w:rsidRPr="00092D21" w:rsidRDefault="00514A98" w:rsidP="00514A98">
            <w:pPr>
              <w:suppressLineNumbers/>
              <w:suppressAutoHyphens/>
              <w:rPr>
                <w:snapToGrid w:val="0"/>
                <w:kern w:val="22"/>
              </w:rPr>
            </w:pPr>
            <w:r w:rsidRPr="00A357C6">
              <w:rPr>
                <w:rFonts w:asciiTheme="majorBidi" w:hAnsiTheme="majorBidi" w:cstheme="majorBidi"/>
                <w:szCs w:val="22"/>
              </w:rPr>
              <w:t>ORIGINAL:</w:t>
            </w:r>
            <w:r>
              <w:rPr>
                <w:rFonts w:asciiTheme="majorBidi" w:hAnsiTheme="majorBidi" w:cstheme="majorBidi"/>
                <w:szCs w:val="22"/>
              </w:rPr>
              <w:t xml:space="preserve"> </w:t>
            </w:r>
            <w:r w:rsidRPr="00A357C6">
              <w:rPr>
                <w:rFonts w:asciiTheme="majorBidi" w:hAnsiTheme="majorBidi" w:cstheme="majorBidi"/>
                <w:szCs w:val="22"/>
              </w:rPr>
              <w:t>ENGLISH</w:t>
            </w:r>
            <w:r>
              <w:rPr>
                <w:rFonts w:asciiTheme="majorBidi" w:hAnsiTheme="majorBidi" w:cstheme="majorBidi"/>
                <w:szCs w:val="22"/>
              </w:rPr>
              <w:t xml:space="preserve"> </w:t>
            </w:r>
          </w:p>
        </w:tc>
        <w:tc>
          <w:tcPr>
            <w:tcW w:w="57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283C30C" w14:textId="748FB541" w:rsidR="00514A98" w:rsidRDefault="008B1872" w:rsidP="00514A98">
            <w:pPr>
              <w:suppressLineNumbers/>
              <w:suppressAutoHyphens/>
              <w:ind w:left="1461"/>
              <w:rPr>
                <w:snapToGrid w:val="0"/>
                <w:kern w:val="22"/>
                <w:szCs w:val="22"/>
              </w:rPr>
            </w:pPr>
            <w:r>
              <w:rPr>
                <w:b/>
                <w:bCs/>
                <w:noProof/>
                <w:sz w:val="36"/>
                <w:szCs w:val="36"/>
                <w:rtl/>
              </w:rPr>
              <w:drawing>
                <wp:inline distT="0" distB="0" distL="0" distR="0" wp14:anchorId="48297FA4" wp14:editId="7B128852">
                  <wp:extent cx="2562860" cy="1023620"/>
                  <wp:effectExtent l="0" t="0" r="8890" b="5080"/>
                  <wp:docPr id="5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02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5C831" w14:textId="3FE22574" w:rsidR="00514A98" w:rsidRPr="00092D21" w:rsidRDefault="00514A98" w:rsidP="00514A98">
            <w:pPr>
              <w:suppressLineNumbers/>
              <w:suppressAutoHyphens/>
              <w:ind w:left="1461"/>
              <w:rPr>
                <w:snapToGrid w:val="0"/>
                <w:kern w:val="22"/>
                <w:szCs w:val="22"/>
              </w:rPr>
            </w:pPr>
          </w:p>
        </w:tc>
      </w:tr>
    </w:tbl>
    <w:p w14:paraId="3ED25D47" w14:textId="77777777" w:rsidR="00666CE4" w:rsidRPr="00BA5E8E" w:rsidRDefault="00666CE4" w:rsidP="00666CE4">
      <w:pPr>
        <w:bidi/>
        <w:spacing w:line="216" w:lineRule="auto"/>
        <w:rPr>
          <w:rFonts w:eastAsia="YouYuan" w:cs="Simplified Arabic"/>
          <w:b/>
          <w:bCs/>
          <w:kern w:val="2"/>
          <w:rtl/>
          <w:lang w:val="en-US" w:bidi="ar-EG"/>
        </w:rPr>
      </w:pPr>
      <w:r w:rsidRPr="00BA5E8E">
        <w:rPr>
          <w:rFonts w:eastAsia="YouYuan" w:cs="Simplified Arabic" w:hint="cs"/>
          <w:b/>
          <w:bCs/>
          <w:kern w:val="2"/>
          <w:rtl/>
          <w:lang w:val="en-US" w:bidi="ar-EG"/>
        </w:rPr>
        <w:t>الفريق العامل المفتوح العضوية المعني</w:t>
      </w:r>
    </w:p>
    <w:p w14:paraId="27513C12" w14:textId="77777777" w:rsidR="00666CE4" w:rsidRPr="00BA5E8E" w:rsidRDefault="00666CE4" w:rsidP="00666CE4">
      <w:pPr>
        <w:bidi/>
        <w:spacing w:line="216" w:lineRule="auto"/>
        <w:ind w:firstLine="180"/>
        <w:rPr>
          <w:rFonts w:eastAsia="YouYuan" w:cs="Simplified Arabic"/>
          <w:kern w:val="2"/>
          <w:rtl/>
          <w:lang w:val="en-US" w:bidi="ar-EG"/>
        </w:rPr>
      </w:pPr>
      <w:r w:rsidRPr="00BA5E8E">
        <w:rPr>
          <w:rFonts w:eastAsia="YouYuan" w:cs="Simplified Arabic" w:hint="cs"/>
          <w:b/>
          <w:bCs/>
          <w:kern w:val="2"/>
          <w:rtl/>
          <w:lang w:val="en-US" w:bidi="ar-EG"/>
        </w:rPr>
        <w:t>بالإطار العالمي للتنوع البيولوجي لما بعد عام 2020</w:t>
      </w:r>
    </w:p>
    <w:p w14:paraId="0FA31F97" w14:textId="77777777" w:rsidR="00514A98" w:rsidRPr="00514A98" w:rsidRDefault="00514A98" w:rsidP="00514A98">
      <w:pPr>
        <w:bidi/>
        <w:spacing w:line="216" w:lineRule="auto"/>
        <w:rPr>
          <w:rFonts w:ascii="Simplified Arabic" w:eastAsia="YouYuan" w:hAnsi="Simplified Arabic" w:cs="Simplified Arabic"/>
          <w:kern w:val="2"/>
          <w:sz w:val="24"/>
          <w:rtl/>
          <w:lang w:val="en-US"/>
        </w:rPr>
      </w:pP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  <w:t xml:space="preserve">الاجتماع </w:t>
      </w: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/>
        </w:rPr>
        <w:t>الخامس</w:t>
      </w:r>
    </w:p>
    <w:p w14:paraId="7FFF93A8" w14:textId="007BE11F" w:rsidR="00514A98" w:rsidRPr="00514A98" w:rsidRDefault="00514A98" w:rsidP="00514A98">
      <w:pPr>
        <w:bidi/>
        <w:spacing w:line="216" w:lineRule="auto"/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</w:pP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  <w:t xml:space="preserve">مونتريال، </w:t>
      </w:r>
      <w:r w:rsidR="0079088A">
        <w:rPr>
          <w:rFonts w:ascii="Simplified Arabic" w:eastAsia="YouYuan" w:hAnsi="Simplified Arabic" w:cs="Simplified Arabic" w:hint="cs"/>
          <w:kern w:val="2"/>
          <w:sz w:val="24"/>
          <w:rtl/>
          <w:lang w:val="en-US" w:bidi="ar-EG"/>
        </w:rPr>
        <w:t>3-5</w:t>
      </w: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  <w:t xml:space="preserve"> </w:t>
      </w: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/>
        </w:rPr>
        <w:t>ديسمبر</w:t>
      </w: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  <w:t>/كانون الأول 2022</w:t>
      </w:r>
    </w:p>
    <w:p w14:paraId="0AD08FE4" w14:textId="1CBFA027" w:rsidR="00514A98" w:rsidRPr="00514A98" w:rsidRDefault="00514A98" w:rsidP="00514A98">
      <w:pPr>
        <w:bidi/>
        <w:spacing w:line="197" w:lineRule="auto"/>
        <w:jc w:val="left"/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</w:pPr>
      <w:r w:rsidRPr="00514A98">
        <w:rPr>
          <w:rFonts w:ascii="Simplified Arabic" w:eastAsia="YouYuan" w:hAnsi="Simplified Arabic" w:cs="Simplified Arabic"/>
          <w:kern w:val="2"/>
          <w:sz w:val="24"/>
          <w:rtl/>
          <w:lang w:val="en-US" w:bidi="ar-EG"/>
        </w:rPr>
        <w:t>البند 5 من جدول الأعمال المؤقت</w:t>
      </w:r>
      <w:r w:rsidR="008B1872" w:rsidRPr="008B1872">
        <w:rPr>
          <w:rFonts w:ascii="Simplified Arabic" w:eastAsia="YouYuan" w:hAnsi="Simplified Arabic" w:cs="Simplified Arabic"/>
          <w:kern w:val="2"/>
          <w:sz w:val="24"/>
          <w:vertAlign w:val="superscript"/>
          <w:rtl/>
          <w:lang w:val="fr-CH" w:bidi="ar-EG"/>
        </w:rPr>
        <w:footnoteReference w:customMarkFollows="1" w:id="2"/>
        <w:t>*</w:t>
      </w:r>
    </w:p>
    <w:p w14:paraId="7E2CDB0B" w14:textId="7B2FD600" w:rsidR="00514A98" w:rsidRPr="00514A98" w:rsidRDefault="000D259D" w:rsidP="000D259D">
      <w:pPr>
        <w:keepNext/>
        <w:bidi/>
        <w:spacing w:before="120" w:after="120" w:line="216" w:lineRule="auto"/>
        <w:ind w:left="573" w:right="851"/>
        <w:jc w:val="center"/>
        <w:rPr>
          <w:rFonts w:cs="Simplified Arabic"/>
          <w:b/>
          <w:bCs/>
          <w:sz w:val="24"/>
          <w:szCs w:val="28"/>
          <w:rtl/>
        </w:rPr>
      </w:pPr>
      <w:r w:rsidRPr="000D259D">
        <w:rPr>
          <w:rFonts w:cs="Simplified Arabic" w:hint="cs"/>
          <w:b/>
          <w:bCs/>
          <w:sz w:val="24"/>
          <w:szCs w:val="28"/>
          <w:rtl/>
          <w:lang w:bidi="ar-EG"/>
        </w:rPr>
        <w:t xml:space="preserve">معلومات التسلسل الرقمي بشأن الموارد الجينية </w:t>
      </w:r>
    </w:p>
    <w:p w14:paraId="27F31D17" w14:textId="77777777" w:rsidR="008B1872" w:rsidRDefault="008B1872" w:rsidP="008B1872">
      <w:pPr>
        <w:keepNext/>
        <w:bidi/>
        <w:spacing w:after="120" w:line="216" w:lineRule="auto"/>
        <w:ind w:left="4"/>
        <w:jc w:val="center"/>
        <w:rPr>
          <w:rFonts w:eastAsia="YouYuan" w:cs="Simplified Arabic"/>
          <w:i/>
          <w:iCs/>
          <w:kern w:val="2"/>
          <w:sz w:val="24"/>
          <w:rtl/>
          <w:lang w:val="en-US" w:bidi="ar-EG"/>
        </w:rPr>
      </w:pPr>
      <w:r w:rsidRPr="00482310">
        <w:rPr>
          <w:rFonts w:eastAsia="YouYuan" w:cs="Simplified Arabic" w:hint="cs"/>
          <w:i/>
          <w:iCs/>
          <w:kern w:val="2"/>
          <w:sz w:val="24"/>
          <w:rtl/>
          <w:lang w:val="en-US" w:bidi="ar-EG"/>
        </w:rPr>
        <w:t>مذكرة من الأمينة التنفيذية</w:t>
      </w:r>
    </w:p>
    <w:p w14:paraId="34AFC16A" w14:textId="76C80D3A" w:rsidR="008B1872" w:rsidRPr="001A50CE" w:rsidRDefault="008B1872" w:rsidP="008B1872">
      <w:pPr>
        <w:keepNext/>
        <w:bidi/>
        <w:spacing w:after="120" w:line="216" w:lineRule="auto"/>
        <w:ind w:left="6"/>
        <w:jc w:val="center"/>
        <w:rPr>
          <w:rFonts w:eastAsia="YouYuan" w:cs="Simplified Arabic"/>
          <w:b/>
          <w:bCs/>
          <w:kern w:val="2"/>
          <w:sz w:val="26"/>
          <w:szCs w:val="26"/>
          <w:rtl/>
          <w:lang w:val="en-US" w:bidi="ar-EG"/>
        </w:rPr>
      </w:pPr>
      <w:r w:rsidRPr="001A50C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أولا-</w:t>
      </w:r>
      <w:r w:rsidRPr="001A50C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ab/>
        <w:t>م</w:t>
      </w:r>
      <w:r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علومات أساسية</w:t>
      </w:r>
    </w:p>
    <w:p w14:paraId="289CFC7C" w14:textId="500A356D" w:rsidR="00514A98" w:rsidRPr="006D2545" w:rsidRDefault="008B1872" w:rsidP="006D2545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6D2545">
        <w:rPr>
          <w:rFonts w:cs="Simplified Arabic"/>
          <w:rtl/>
          <w:lang w:bidi="ar-EG"/>
        </w:rPr>
        <w:t xml:space="preserve">نظر مؤتمر الأطراف في </w:t>
      </w:r>
      <w:r w:rsidR="008C006A" w:rsidRPr="006D2545">
        <w:rPr>
          <w:rFonts w:cs="Simplified Arabic"/>
          <w:rtl/>
          <w:lang w:bidi="ar-EG"/>
        </w:rPr>
        <w:t>الاتفاقية المتعلقة بالتنوع البيولوجي</w:t>
      </w:r>
      <w:r w:rsidRPr="006D2545">
        <w:rPr>
          <w:rFonts w:cs="Simplified Arabic"/>
          <w:rtl/>
          <w:lang w:bidi="ar-EG"/>
        </w:rPr>
        <w:t xml:space="preserve"> في اجتماعه الرابع عشر في أي آثار محتملة لاستخدام </w:t>
      </w:r>
      <w:bookmarkStart w:id="0" w:name="_Hlk117428205"/>
      <w:r w:rsidRPr="006D2545">
        <w:rPr>
          <w:rFonts w:cs="Simplified Arabic"/>
          <w:rtl/>
          <w:lang w:bidi="ar-EG"/>
        </w:rPr>
        <w:t xml:space="preserve">معلومات التسلسل الرقمي بشأن الموارد الجينية </w:t>
      </w:r>
      <w:bookmarkEnd w:id="0"/>
      <w:r w:rsidR="00060D13" w:rsidRPr="006D2545">
        <w:rPr>
          <w:rFonts w:cs="Simplified Arabic" w:hint="cs"/>
          <w:rtl/>
          <w:lang w:bidi="ar-EG"/>
        </w:rPr>
        <w:t>على الأهداف</w:t>
      </w:r>
      <w:r w:rsidRPr="006D2545">
        <w:rPr>
          <w:rFonts w:cs="Simplified Arabic"/>
          <w:rtl/>
          <w:lang w:bidi="ar-EG"/>
        </w:rPr>
        <w:t xml:space="preserve"> الثلاثة للاتفاقية واعتمد المقرر</w:t>
      </w:r>
      <w:r w:rsidR="008C006A" w:rsidRPr="006D2545">
        <w:rPr>
          <w:rFonts w:cs="Simplified Arabic" w:hint="cs"/>
          <w:rtl/>
        </w:rPr>
        <w:t xml:space="preserve"> </w:t>
      </w:r>
      <w:bookmarkStart w:id="1" w:name="_Hlk117395336"/>
      <w:r w:rsidR="008C006A" w:rsidRPr="006D2545">
        <w:fldChar w:fldCharType="begin"/>
      </w:r>
      <w:r w:rsidR="008C006A" w:rsidRPr="006D2545">
        <w:instrText>HYPERLINK "https://www.cbd.int/doc/decisions/cop-14/cop-14-dec-20-ar.pdf"</w:instrText>
      </w:r>
      <w:r w:rsidR="008C006A" w:rsidRPr="006D2545">
        <w:fldChar w:fldCharType="separate"/>
      </w:r>
      <w:r w:rsidR="008C006A" w:rsidRPr="006D2545">
        <w:rPr>
          <w:rStyle w:val="Lienhypertexte"/>
          <w:rFonts w:hint="cs"/>
          <w:sz w:val="22"/>
          <w:szCs w:val="22"/>
          <w:rtl/>
        </w:rPr>
        <w:t>14/20</w:t>
      </w:r>
      <w:r w:rsidR="008C006A" w:rsidRPr="006D2545">
        <w:rPr>
          <w:rStyle w:val="Lienhypertexte"/>
          <w:sz w:val="22"/>
          <w:szCs w:val="22"/>
        </w:rPr>
        <w:fldChar w:fldCharType="end"/>
      </w:r>
      <w:bookmarkEnd w:id="1"/>
      <w:r w:rsidRPr="006D2545">
        <w:rPr>
          <w:rFonts w:cs="Simplified Arabic"/>
          <w:rtl/>
          <w:lang w:bidi="ar-EG"/>
        </w:rPr>
        <w:t xml:space="preserve">. </w:t>
      </w:r>
      <w:r w:rsidR="00060D13" w:rsidRPr="006D2545">
        <w:rPr>
          <w:rFonts w:cs="Simplified Arabic" w:hint="cs"/>
          <w:rtl/>
          <w:lang w:bidi="ar-EG"/>
        </w:rPr>
        <w:t>و</w:t>
      </w:r>
      <w:r w:rsidRPr="006D2545">
        <w:rPr>
          <w:rFonts w:cs="Simplified Arabic"/>
          <w:rtl/>
          <w:lang w:bidi="ar-EG"/>
        </w:rPr>
        <w:t>التزم مؤتمر الأطراف</w:t>
      </w:r>
      <w:r w:rsidR="00060D13" w:rsidRPr="006D2545">
        <w:rPr>
          <w:rFonts w:cs="Simplified Arabic" w:hint="cs"/>
          <w:rtl/>
          <w:lang w:bidi="ar-EG"/>
        </w:rPr>
        <w:t xml:space="preserve">، </w:t>
      </w:r>
      <w:r w:rsidR="008C197A">
        <w:rPr>
          <w:rFonts w:cs="Simplified Arabic" w:hint="cs"/>
          <w:rtl/>
          <w:lang w:bidi="ar-EG"/>
        </w:rPr>
        <w:t>بموجب</w:t>
      </w:r>
      <w:r w:rsidR="00060D13" w:rsidRPr="006D2545">
        <w:rPr>
          <w:rFonts w:cs="Simplified Arabic"/>
          <w:rtl/>
          <w:lang w:bidi="ar-EG"/>
        </w:rPr>
        <w:t xml:space="preserve"> هذا المقرر،</w:t>
      </w:r>
      <w:r w:rsidRPr="006D2545">
        <w:rPr>
          <w:rFonts w:cs="Simplified Arabic"/>
          <w:rtl/>
          <w:lang w:bidi="ar-EG"/>
        </w:rPr>
        <w:t xml:space="preserve"> بالعمل على حل </w:t>
      </w:r>
      <w:r w:rsidR="00C63292" w:rsidRPr="006D2545">
        <w:rPr>
          <w:rFonts w:cs="Simplified Arabic" w:hint="cs"/>
          <w:rtl/>
          <w:lang w:bidi="ar-EG"/>
        </w:rPr>
        <w:t>اختلاف</w:t>
      </w:r>
      <w:r w:rsidR="00060D13" w:rsidRPr="006D2545">
        <w:rPr>
          <w:rFonts w:cs="Simplified Arabic" w:hint="cs"/>
          <w:rtl/>
          <w:lang w:bidi="ar-EG"/>
        </w:rPr>
        <w:t xml:space="preserve"> وجهات النظر</w:t>
      </w:r>
      <w:r w:rsidRPr="006D2545">
        <w:rPr>
          <w:rFonts w:cs="Simplified Arabic"/>
          <w:rtl/>
          <w:lang w:bidi="ar-EG"/>
        </w:rPr>
        <w:t xml:space="preserve"> بين الأطراف فيما يتعلق بتقاسم المنافع </w:t>
      </w:r>
      <w:r w:rsidR="00060D13" w:rsidRPr="006D2545">
        <w:rPr>
          <w:rFonts w:cs="Simplified Arabic" w:hint="cs"/>
          <w:rtl/>
          <w:lang w:bidi="ar-EG"/>
        </w:rPr>
        <w:t>عند</w:t>
      </w:r>
      <w:r w:rsidRPr="006D2545">
        <w:rPr>
          <w:rFonts w:cs="Simplified Arabic"/>
          <w:rtl/>
          <w:lang w:bidi="ar-EG"/>
        </w:rPr>
        <w:t xml:space="preserve"> استخدام </w:t>
      </w:r>
      <w:r w:rsidR="00060D13" w:rsidRPr="006D2545">
        <w:rPr>
          <w:rFonts w:cs="Simplified Arabic"/>
          <w:rtl/>
          <w:lang w:bidi="ar-EG"/>
        </w:rPr>
        <w:t>معلومات التسلسل الرقمي بشأن الموارد الجينية</w:t>
      </w:r>
      <w:r w:rsidRPr="006D2545">
        <w:rPr>
          <w:rFonts w:cs="Simplified Arabic"/>
          <w:rtl/>
          <w:lang w:bidi="ar-EG"/>
        </w:rPr>
        <w:t xml:space="preserve"> من خلال عملية تشمل تقديم </w:t>
      </w:r>
      <w:r w:rsidR="00EF4E6F">
        <w:rPr>
          <w:rFonts w:cs="Simplified Arabic" w:hint="cs"/>
          <w:rtl/>
          <w:lang w:bidi="ar-EG"/>
        </w:rPr>
        <w:t>الأطراف ل</w:t>
      </w:r>
      <w:r w:rsidR="00C63292" w:rsidRPr="006D2545">
        <w:rPr>
          <w:rFonts w:cs="Simplified Arabic" w:hint="cs"/>
          <w:rtl/>
          <w:lang w:bidi="ar-EG"/>
        </w:rPr>
        <w:t>وجهات</w:t>
      </w:r>
      <w:r w:rsidR="008C197A">
        <w:rPr>
          <w:rFonts w:cs="Simplified Arabic" w:hint="cs"/>
          <w:rtl/>
          <w:lang w:bidi="ar-EG"/>
        </w:rPr>
        <w:t xml:space="preserve"> النظر</w:t>
      </w:r>
      <w:r w:rsidRPr="006D2545">
        <w:rPr>
          <w:rFonts w:cs="Simplified Arabic"/>
          <w:rtl/>
          <w:lang w:bidi="ar-EG"/>
        </w:rPr>
        <w:t xml:space="preserve"> والمعلومات، والتكليف بإ</w:t>
      </w:r>
      <w:r w:rsidR="00EF4E6F">
        <w:rPr>
          <w:rFonts w:cs="Simplified Arabic" w:hint="cs"/>
          <w:rtl/>
          <w:lang w:bidi="ar-EG"/>
        </w:rPr>
        <w:t>عداد</w:t>
      </w:r>
      <w:r w:rsidRPr="006D2545">
        <w:rPr>
          <w:rFonts w:cs="Simplified Arabic"/>
          <w:rtl/>
          <w:lang w:bidi="ar-EG"/>
        </w:rPr>
        <w:t xml:space="preserve"> عدد من الدراسات، وعقد اجتماع لفريق خبراء تقني</w:t>
      </w:r>
      <w:r w:rsidR="00C63292" w:rsidRPr="006D2545">
        <w:rPr>
          <w:rFonts w:cs="Simplified Arabic" w:hint="cs"/>
          <w:rtl/>
          <w:lang w:bidi="ar-EG"/>
        </w:rPr>
        <w:t>ين</w:t>
      </w:r>
      <w:r w:rsidRPr="006D2545">
        <w:rPr>
          <w:rFonts w:cs="Simplified Arabic"/>
          <w:rtl/>
          <w:lang w:bidi="ar-EG"/>
        </w:rPr>
        <w:t xml:space="preserve"> مخصص. </w:t>
      </w:r>
      <w:r w:rsidR="00C63292" w:rsidRPr="006D2545">
        <w:rPr>
          <w:rFonts w:cs="Simplified Arabic" w:hint="cs"/>
          <w:rtl/>
          <w:lang w:bidi="ar-EG"/>
        </w:rPr>
        <w:t>و</w:t>
      </w:r>
      <w:r w:rsidRPr="006D2545">
        <w:rPr>
          <w:rFonts w:cs="Simplified Arabic"/>
          <w:rtl/>
          <w:lang w:bidi="ar-EG"/>
        </w:rPr>
        <w:t>نظر</w:t>
      </w:r>
      <w:r w:rsidR="00C63292" w:rsidRPr="006D2545">
        <w:rPr>
          <w:rFonts w:cs="Simplified Arabic" w:hint="cs"/>
          <w:rtl/>
          <w:lang w:bidi="ar-EG"/>
        </w:rPr>
        <w:t xml:space="preserve"> </w:t>
      </w:r>
      <w:r w:rsidRPr="006D2545">
        <w:rPr>
          <w:rFonts w:cs="Simplified Arabic"/>
          <w:rtl/>
          <w:lang w:bidi="ar-EG"/>
        </w:rPr>
        <w:t xml:space="preserve">مؤتمر الأطراف </w:t>
      </w:r>
      <w:r w:rsidR="00C63292" w:rsidRPr="006D2545">
        <w:rPr>
          <w:rFonts w:cs="Simplified Arabic"/>
          <w:rtl/>
          <w:lang w:bidi="ar-EG"/>
        </w:rPr>
        <w:t>العامل كاجتماع للأطراف</w:t>
      </w:r>
      <w:r w:rsidRPr="006D2545">
        <w:rPr>
          <w:rFonts w:cs="Simplified Arabic"/>
          <w:rtl/>
          <w:lang w:bidi="ar-EG"/>
        </w:rPr>
        <w:t xml:space="preserve"> في بروتوكول ناغويا</w:t>
      </w:r>
      <w:r w:rsidR="00C63292" w:rsidRPr="006D2545">
        <w:rPr>
          <w:rtl/>
        </w:rPr>
        <w:t xml:space="preserve"> </w:t>
      </w:r>
      <w:r w:rsidR="00C63292" w:rsidRPr="006D2545">
        <w:rPr>
          <w:rFonts w:cs="Simplified Arabic"/>
          <w:rtl/>
          <w:lang w:bidi="ar-EG"/>
        </w:rPr>
        <w:t>أيضا</w:t>
      </w:r>
      <w:r w:rsidR="00EF4E6F">
        <w:rPr>
          <w:rFonts w:cs="Simplified Arabic" w:hint="cs"/>
          <w:rtl/>
          <w:lang w:bidi="ar-EG"/>
        </w:rPr>
        <w:t>ً</w:t>
      </w:r>
      <w:r w:rsidRPr="006D2545">
        <w:rPr>
          <w:rFonts w:cs="Simplified Arabic"/>
          <w:rtl/>
          <w:lang w:bidi="ar-EG"/>
        </w:rPr>
        <w:t xml:space="preserve"> في اجتماعه الثالث في أي آثار محتملة على هدف بروتوكول ناغويا</w:t>
      </w:r>
      <w:r w:rsidR="00C63292" w:rsidRPr="006D2545">
        <w:rPr>
          <w:rFonts w:cs="Simplified Arabic" w:hint="cs"/>
          <w:rtl/>
          <w:lang w:bidi="ar-EG"/>
        </w:rPr>
        <w:t>،</w:t>
      </w:r>
      <w:r w:rsidRPr="006D2545">
        <w:rPr>
          <w:rFonts w:cs="Simplified Arabic"/>
          <w:rtl/>
          <w:lang w:bidi="ar-EG"/>
        </w:rPr>
        <w:t xml:space="preserve"> واعتمد المقرر </w:t>
      </w:r>
      <w:hyperlink r:id="rId14" w:history="1">
        <w:r w:rsidR="00C63292" w:rsidRPr="006D2545">
          <w:rPr>
            <w:rStyle w:val="Lienhypertexte"/>
            <w:sz w:val="22"/>
            <w:szCs w:val="22"/>
          </w:rPr>
          <w:t>NP-3/12</w:t>
        </w:r>
      </w:hyperlink>
      <w:r w:rsidRPr="006D2545">
        <w:rPr>
          <w:rFonts w:cs="Simplified Arabic"/>
          <w:rtl/>
          <w:lang w:bidi="ar-EG"/>
        </w:rPr>
        <w:t xml:space="preserve"> </w:t>
      </w:r>
      <w:r w:rsidR="00C63292" w:rsidRPr="006D2545">
        <w:rPr>
          <w:rFonts w:cs="Simplified Arabic" w:hint="cs"/>
          <w:rtl/>
          <w:lang w:bidi="ar-EG"/>
        </w:rPr>
        <w:t>المتعلق</w:t>
      </w:r>
      <w:r w:rsidRPr="006D2545">
        <w:rPr>
          <w:rFonts w:cs="Simplified Arabic"/>
          <w:rtl/>
          <w:lang w:bidi="ar-EG"/>
        </w:rPr>
        <w:t xml:space="preserve"> </w:t>
      </w:r>
      <w:r w:rsidR="00C63292" w:rsidRPr="006D2545">
        <w:rPr>
          <w:rFonts w:cs="Simplified Arabic" w:hint="cs"/>
          <w:rtl/>
          <w:lang w:bidi="ar-EG"/>
        </w:rPr>
        <w:t>ب</w:t>
      </w:r>
      <w:r w:rsidRPr="006D2545">
        <w:rPr>
          <w:rFonts w:cs="Simplified Arabic"/>
          <w:rtl/>
          <w:lang w:bidi="ar-EG"/>
        </w:rPr>
        <w:t xml:space="preserve">معلومات التسلسل الرقمي بشأن الموارد الجينية. </w:t>
      </w:r>
      <w:r w:rsidR="00C63292" w:rsidRPr="006D2545">
        <w:rPr>
          <w:rFonts w:cs="Simplified Arabic" w:hint="cs"/>
          <w:rtl/>
          <w:lang w:bidi="ar-EG"/>
        </w:rPr>
        <w:t>و</w:t>
      </w:r>
      <w:r w:rsidRPr="006D2545">
        <w:rPr>
          <w:rFonts w:cs="Simplified Arabic"/>
          <w:rtl/>
          <w:lang w:bidi="ar-EG"/>
        </w:rPr>
        <w:t>وفقا</w:t>
      </w:r>
      <w:r w:rsidR="00EF4E6F">
        <w:rPr>
          <w:rFonts w:cs="Simplified Arabic" w:hint="cs"/>
          <w:rtl/>
          <w:lang w:bidi="ar-EG"/>
        </w:rPr>
        <w:t>ً</w:t>
      </w:r>
      <w:r w:rsidRPr="006D2545">
        <w:rPr>
          <w:rFonts w:cs="Simplified Arabic"/>
          <w:rtl/>
          <w:lang w:bidi="ar-EG"/>
        </w:rPr>
        <w:t xml:space="preserve"> للمقررين 14/20 و</w:t>
      </w:r>
      <w:r w:rsidRPr="006D2545">
        <w:rPr>
          <w:rFonts w:cs="Simplified Arabic"/>
          <w:lang w:bidi="ar-EG"/>
        </w:rPr>
        <w:t>NP-3/12</w:t>
      </w:r>
      <w:r w:rsidRPr="006D2545">
        <w:rPr>
          <w:rFonts w:cs="Simplified Arabic"/>
          <w:rtl/>
          <w:lang w:bidi="ar-EG"/>
        </w:rPr>
        <w:t xml:space="preserve">، </w:t>
      </w:r>
      <w:r w:rsidR="008C197A">
        <w:rPr>
          <w:rFonts w:cs="Simplified Arabic" w:hint="cs"/>
          <w:rtl/>
          <w:lang w:bidi="ar-EG"/>
        </w:rPr>
        <w:t>يتعين</w:t>
      </w:r>
      <w:r w:rsidR="00EF4E6F">
        <w:rPr>
          <w:rFonts w:cs="Simplified Arabic" w:hint="cs"/>
          <w:rtl/>
          <w:lang w:bidi="ar-EG"/>
        </w:rPr>
        <w:t xml:space="preserve"> على</w:t>
      </w:r>
      <w:r w:rsidR="008C197A">
        <w:rPr>
          <w:rFonts w:cs="Simplified Arabic" w:hint="cs"/>
          <w:rtl/>
          <w:lang w:bidi="ar-EG"/>
        </w:rPr>
        <w:t xml:space="preserve"> </w:t>
      </w:r>
      <w:r w:rsidRPr="006D2545">
        <w:rPr>
          <w:rFonts w:cs="Simplified Arabic"/>
          <w:rtl/>
          <w:lang w:bidi="ar-EG"/>
        </w:rPr>
        <w:t xml:space="preserve">الفريق العامل المفتوح العضوية </w:t>
      </w:r>
      <w:r w:rsidR="006D2545" w:rsidRPr="006D2545">
        <w:rPr>
          <w:rFonts w:cs="Simplified Arabic" w:hint="cs"/>
          <w:rtl/>
        </w:rPr>
        <w:t>المعني بالإطار</w:t>
      </w:r>
      <w:r w:rsidR="006D2545" w:rsidRPr="006D2545">
        <w:rPr>
          <w:rFonts w:cs="Simplified Arabic"/>
          <w:rtl/>
        </w:rPr>
        <w:t xml:space="preserve"> العالمي للتنوع البيولوجي لما بعد عام </w:t>
      </w:r>
      <w:r w:rsidR="006D2545" w:rsidRPr="006D2545">
        <w:rPr>
          <w:rFonts w:cs="Simplified Arabic" w:hint="cs"/>
          <w:rtl/>
          <w:lang w:bidi="ar-EG"/>
        </w:rPr>
        <w:t>2020</w:t>
      </w:r>
      <w:r w:rsidRPr="006D2545">
        <w:rPr>
          <w:rFonts w:cs="Simplified Arabic"/>
          <w:rtl/>
          <w:lang w:bidi="ar-EG"/>
        </w:rPr>
        <w:t>(</w:t>
      </w:r>
      <w:r w:rsidR="006D2545" w:rsidRPr="006D2545">
        <w:rPr>
          <w:rFonts w:cs="Simplified Arabic" w:hint="cs"/>
          <w:rtl/>
          <w:lang w:bidi="ar-EG"/>
        </w:rPr>
        <w:t>"</w:t>
      </w:r>
      <w:r w:rsidRPr="006D2545">
        <w:rPr>
          <w:rFonts w:cs="Simplified Arabic"/>
          <w:rtl/>
          <w:lang w:bidi="ar-EG"/>
        </w:rPr>
        <w:t>الفريق العامل</w:t>
      </w:r>
      <w:r w:rsidR="006D2545" w:rsidRPr="006D2545">
        <w:rPr>
          <w:rFonts w:cs="Simplified Arabic" w:hint="cs"/>
          <w:rtl/>
          <w:lang w:bidi="ar-EG"/>
        </w:rPr>
        <w:t>"</w:t>
      </w:r>
      <w:r w:rsidRPr="006D2545">
        <w:rPr>
          <w:rFonts w:cs="Simplified Arabic"/>
          <w:rtl/>
          <w:lang w:bidi="ar-EG"/>
        </w:rPr>
        <w:t xml:space="preserve"> من الآن فصاعدا) </w:t>
      </w:r>
      <w:r w:rsidR="008C197A">
        <w:rPr>
          <w:rFonts w:cs="Simplified Arabic" w:hint="cs"/>
          <w:rtl/>
          <w:lang w:bidi="ar-EG"/>
        </w:rPr>
        <w:t>النظ</w:t>
      </w:r>
      <w:r w:rsidRPr="006D2545">
        <w:rPr>
          <w:rFonts w:cs="Simplified Arabic"/>
          <w:rtl/>
          <w:lang w:bidi="ar-EG"/>
        </w:rPr>
        <w:t>ر في نتائج فريق الخبراء</w:t>
      </w:r>
      <w:r w:rsidR="006D2545" w:rsidRPr="006D2545">
        <w:rPr>
          <w:rFonts w:cs="Simplified Arabic" w:hint="cs"/>
          <w:rtl/>
          <w:lang w:bidi="ar-EG"/>
        </w:rPr>
        <w:t xml:space="preserve"> التقنيين</w:t>
      </w:r>
      <w:r w:rsidRPr="006D2545">
        <w:rPr>
          <w:rFonts w:cs="Simplified Arabic"/>
          <w:rtl/>
          <w:lang w:bidi="ar-EG"/>
        </w:rPr>
        <w:t xml:space="preserve"> المخصص، </w:t>
      </w:r>
      <w:r w:rsidR="006D2545" w:rsidRPr="006D2545">
        <w:rPr>
          <w:rFonts w:cs="Simplified Arabic" w:hint="cs"/>
          <w:rtl/>
          <w:lang w:bidi="ar-EG"/>
        </w:rPr>
        <w:t>و</w:t>
      </w:r>
      <w:r w:rsidRPr="006D2545">
        <w:rPr>
          <w:rFonts w:cs="Simplified Arabic"/>
          <w:rtl/>
          <w:lang w:bidi="ar-EG"/>
        </w:rPr>
        <w:t xml:space="preserve">تقديم توصيات إلى مؤتمر الأطراف في اجتماعه الخامس عشر بشأن كيفية </w:t>
      </w:r>
      <w:r w:rsidR="006D2545" w:rsidRPr="006D2545">
        <w:rPr>
          <w:rFonts w:cs="Simplified Arabic" w:hint="cs"/>
          <w:rtl/>
          <w:lang w:bidi="ar-EG"/>
        </w:rPr>
        <w:t xml:space="preserve">معالجة معلومات التسلسل الرقمي بشأن الموارد الجينية </w:t>
      </w:r>
      <w:r w:rsidRPr="006D2545">
        <w:rPr>
          <w:rFonts w:cs="Simplified Arabic"/>
          <w:rtl/>
          <w:lang w:bidi="ar-EG"/>
        </w:rPr>
        <w:t xml:space="preserve">في سياق الإطار العالمي للتنوع </w:t>
      </w:r>
      <w:r w:rsidR="006D2545" w:rsidRPr="006D2545">
        <w:rPr>
          <w:rFonts w:cs="Simplified Arabic" w:hint="cs"/>
          <w:rtl/>
          <w:lang w:bidi="ar-EG"/>
        </w:rPr>
        <w:t>البيولوج</w:t>
      </w:r>
      <w:r w:rsidRPr="006D2545">
        <w:rPr>
          <w:rFonts w:cs="Simplified Arabic"/>
          <w:rtl/>
          <w:lang w:bidi="ar-EG"/>
        </w:rPr>
        <w:t xml:space="preserve">ي لما بعد عام 2020، وتقديم نتائجه إلى مؤتمر الأطراف </w:t>
      </w:r>
      <w:r w:rsidR="00C63292" w:rsidRPr="006D2545">
        <w:rPr>
          <w:rFonts w:cs="Simplified Arabic"/>
          <w:rtl/>
          <w:lang w:bidi="ar-EG"/>
        </w:rPr>
        <w:t>العامل كاجتماع للأطراف</w:t>
      </w:r>
      <w:r w:rsidRPr="006D2545">
        <w:rPr>
          <w:rFonts w:cs="Simplified Arabic"/>
          <w:rtl/>
          <w:lang w:bidi="ar-EG"/>
        </w:rPr>
        <w:t xml:space="preserve"> في بروتوكول ناغويا في اجتماعه الرابع</w:t>
      </w:r>
      <w:r w:rsidR="00514A98" w:rsidRPr="006D2545">
        <w:rPr>
          <w:rFonts w:cs="Simplified Arabic"/>
          <w:rtl/>
          <w:lang w:bidi="ar-EG"/>
        </w:rPr>
        <w:t>.</w:t>
      </w:r>
    </w:p>
    <w:p w14:paraId="298EEF59" w14:textId="189A8B95" w:rsidR="00514A98" w:rsidRPr="00D92858" w:rsidRDefault="00514A98" w:rsidP="00703D1E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D92858">
        <w:rPr>
          <w:rFonts w:cs="Simplified Arabic"/>
          <w:rtl/>
          <w:lang w:bidi="ar-EG"/>
        </w:rPr>
        <w:t>وقد</w:t>
      </w:r>
      <w:r w:rsidR="00D92858">
        <w:rPr>
          <w:rFonts w:cs="Simplified Arabic" w:hint="cs"/>
          <w:rtl/>
          <w:lang w:bidi="ar-EG"/>
        </w:rPr>
        <w:t>ّ</w:t>
      </w:r>
      <w:r w:rsidRPr="00D92858">
        <w:rPr>
          <w:rFonts w:cs="Simplified Arabic"/>
          <w:rtl/>
          <w:lang w:bidi="ar-EG"/>
        </w:rPr>
        <w:t>مت الأطراف</w:t>
      </w:r>
      <w:r w:rsidR="00D92858">
        <w:rPr>
          <w:rFonts w:cs="Simplified Arabic" w:hint="cs"/>
          <w:rtl/>
          <w:lang w:bidi="ar-EG"/>
        </w:rPr>
        <w:t>،</w:t>
      </w:r>
      <w:r w:rsidRPr="00D92858">
        <w:rPr>
          <w:rFonts w:cs="Simplified Arabic"/>
          <w:rtl/>
          <w:lang w:bidi="ar-EG"/>
        </w:rPr>
        <w:t xml:space="preserve"> والحكومات الأخرى</w:t>
      </w:r>
      <w:r w:rsidR="00D92858">
        <w:rPr>
          <w:rFonts w:cs="Simplified Arabic" w:hint="cs"/>
          <w:rtl/>
          <w:lang w:bidi="ar-EG"/>
        </w:rPr>
        <w:t>،</w:t>
      </w:r>
      <w:r w:rsidRPr="00D92858">
        <w:rPr>
          <w:rFonts w:cs="Simplified Arabic"/>
          <w:rtl/>
          <w:lang w:bidi="ar-EG"/>
        </w:rPr>
        <w:t xml:space="preserve"> والشعوب الأصلية والمجتمعات المحلية</w:t>
      </w:r>
      <w:r w:rsidR="00D92858">
        <w:rPr>
          <w:rFonts w:cs="Simplified Arabic" w:hint="cs"/>
          <w:rtl/>
          <w:lang w:bidi="ar-EG"/>
        </w:rPr>
        <w:t>،</w:t>
      </w:r>
      <w:r w:rsidRPr="00D92858">
        <w:rPr>
          <w:rFonts w:cs="Simplified Arabic"/>
          <w:rtl/>
          <w:lang w:bidi="ar-EG"/>
        </w:rPr>
        <w:t xml:space="preserve"> والمنظمات </w:t>
      </w:r>
      <w:r w:rsidR="00EF4E6F">
        <w:rPr>
          <w:rFonts w:cs="Simplified Arabic" w:hint="cs"/>
          <w:rtl/>
          <w:lang w:bidi="ar-EG"/>
        </w:rPr>
        <w:t>وجهات نظر</w:t>
      </w:r>
      <w:r w:rsidRPr="00D92858">
        <w:rPr>
          <w:rFonts w:cs="Simplified Arabic"/>
          <w:rtl/>
          <w:lang w:bidi="ar-EG"/>
        </w:rPr>
        <w:t xml:space="preserve"> وم</w:t>
      </w:r>
      <w:r w:rsidR="00E023AA">
        <w:rPr>
          <w:rFonts w:cs="Simplified Arabic" w:hint="cs"/>
          <w:rtl/>
          <w:lang w:bidi="ar-EG"/>
        </w:rPr>
        <w:t>علومات</w:t>
      </w:r>
      <w:r w:rsidRPr="00D92858">
        <w:rPr>
          <w:rFonts w:cs="Simplified Arabic"/>
          <w:rtl/>
          <w:lang w:bidi="ar-EG"/>
        </w:rPr>
        <w:t xml:space="preserve">؛ </w:t>
      </w:r>
      <w:r w:rsidR="00682C77" w:rsidRPr="00D92858">
        <w:rPr>
          <w:rFonts w:cs="Simplified Arabic" w:hint="cs"/>
          <w:rtl/>
          <w:lang w:bidi="ar-EG"/>
        </w:rPr>
        <w:t xml:space="preserve">وجرى </w:t>
      </w:r>
      <w:r w:rsidRPr="00D92858">
        <w:rPr>
          <w:rFonts w:cs="Simplified Arabic"/>
          <w:rtl/>
          <w:lang w:bidi="ar-EG"/>
        </w:rPr>
        <w:t>التكليف ب</w:t>
      </w:r>
      <w:r w:rsidR="00D92858" w:rsidRPr="00D92858">
        <w:rPr>
          <w:rFonts w:cs="Simplified Arabic" w:hint="cs"/>
          <w:rtl/>
          <w:lang w:bidi="ar-EG"/>
        </w:rPr>
        <w:t xml:space="preserve">إعداد </w:t>
      </w:r>
      <w:r w:rsidRPr="00D92858">
        <w:rPr>
          <w:rFonts w:cs="Simplified Arabic"/>
          <w:rtl/>
          <w:lang w:bidi="ar-EG"/>
        </w:rPr>
        <w:t>ثلاث دراسات</w:t>
      </w:r>
      <w:r w:rsidR="008C006A" w:rsidRPr="00D92858">
        <w:rPr>
          <w:rFonts w:cs="Simplified Arabic"/>
          <w:rtl/>
          <w:lang w:bidi="ar-EG"/>
        </w:rPr>
        <w:t>،</w:t>
      </w:r>
      <w:bookmarkStart w:id="2" w:name="_Hlk117383960"/>
      <w:r w:rsidR="00D92858" w:rsidRPr="00D92858">
        <w:rPr>
          <w:rFonts w:ascii="Simplified Arabic" w:hAnsi="Simplified Arabic" w:cs="Simplified Arabic"/>
          <w:sz w:val="24"/>
          <w:vertAlign w:val="superscript"/>
          <w:rtl/>
          <w:lang w:bidi="ar-EG"/>
        </w:rPr>
        <w:footnoteReference w:id="3"/>
      </w:r>
      <w:bookmarkEnd w:id="2"/>
      <w:r w:rsidRPr="00D92858">
        <w:rPr>
          <w:rFonts w:cs="Simplified Arabic"/>
          <w:rtl/>
          <w:lang w:bidi="ar-EG"/>
        </w:rPr>
        <w:t xml:space="preserve"> تناولت</w:t>
      </w:r>
      <w:r w:rsidR="00EF4E6F">
        <w:rPr>
          <w:rFonts w:cs="Simplified Arabic" w:hint="cs"/>
          <w:rtl/>
          <w:lang w:bidi="ar-EG"/>
        </w:rPr>
        <w:t xml:space="preserve"> ما يلي</w:t>
      </w:r>
      <w:r w:rsidRPr="00D92858">
        <w:rPr>
          <w:rFonts w:cs="Simplified Arabic"/>
          <w:rtl/>
          <w:lang w:bidi="ar-EG"/>
        </w:rPr>
        <w:t xml:space="preserve">: مفهوم </w:t>
      </w:r>
      <w:r w:rsidR="00D92858" w:rsidRPr="00D92858">
        <w:rPr>
          <w:rFonts w:cs="Simplified Arabic"/>
          <w:rtl/>
          <w:lang w:bidi="ar-EG"/>
        </w:rPr>
        <w:t>معلومات التسلسل الرقمي بشأن الموارد الجينية</w:t>
      </w:r>
      <w:r w:rsidR="008C006A" w:rsidRPr="00D92858">
        <w:rPr>
          <w:rFonts w:cs="Simplified Arabic"/>
          <w:rtl/>
          <w:lang w:bidi="ar-EG"/>
        </w:rPr>
        <w:t>،</w:t>
      </w:r>
      <w:r w:rsidRPr="00D92858">
        <w:rPr>
          <w:rFonts w:cs="Simplified Arabic"/>
          <w:rtl/>
          <w:lang w:bidi="ar-EG"/>
        </w:rPr>
        <w:t xml:space="preserve"> وتوصيف قواعد البيانات التي تستضيف هذه البيانات والتحديات والفرص المتعلقة بتتبع وت</w:t>
      </w:r>
      <w:r w:rsidR="00E65213">
        <w:rPr>
          <w:rFonts w:cs="Simplified Arabic" w:hint="cs"/>
          <w:rtl/>
          <w:lang w:bidi="ar-EG"/>
        </w:rPr>
        <w:t>عقب</w:t>
      </w:r>
      <w:r w:rsidRPr="00D92858">
        <w:rPr>
          <w:rFonts w:cs="Simplified Arabic"/>
          <w:rtl/>
          <w:lang w:bidi="ar-EG"/>
        </w:rPr>
        <w:t xml:space="preserve"> هذه البيانات</w:t>
      </w:r>
      <w:r w:rsidR="008C006A" w:rsidRPr="00D92858">
        <w:rPr>
          <w:rFonts w:cs="Simplified Arabic"/>
          <w:rtl/>
          <w:lang w:bidi="ar-EG"/>
        </w:rPr>
        <w:t>،</w:t>
      </w:r>
      <w:r w:rsidRPr="00D92858">
        <w:rPr>
          <w:rFonts w:cs="Simplified Arabic"/>
          <w:rtl/>
          <w:lang w:bidi="ar-EG"/>
        </w:rPr>
        <w:t xml:space="preserve"> </w:t>
      </w:r>
      <w:r w:rsidR="00EF4E6F">
        <w:rPr>
          <w:rFonts w:cs="Simplified Arabic" w:hint="cs"/>
          <w:rtl/>
          <w:lang w:bidi="ar-EG"/>
        </w:rPr>
        <w:t>والكيفية التي تتناول بها</w:t>
      </w:r>
      <w:r w:rsidRPr="00D92858">
        <w:rPr>
          <w:rFonts w:cs="Simplified Arabic"/>
          <w:rtl/>
          <w:lang w:bidi="ar-EG"/>
        </w:rPr>
        <w:t xml:space="preserve"> التدابير </w:t>
      </w:r>
      <w:r w:rsidRPr="00D92858">
        <w:rPr>
          <w:rFonts w:cs="Simplified Arabic"/>
          <w:rtl/>
          <w:lang w:bidi="ar-EG"/>
        </w:rPr>
        <w:lastRenderedPageBreak/>
        <w:t xml:space="preserve">المحلية تقاسم المنافع من استخدام </w:t>
      </w:r>
      <w:r w:rsidR="00D92858" w:rsidRPr="00D92858">
        <w:rPr>
          <w:rFonts w:cs="Simplified Arabic"/>
          <w:rtl/>
          <w:lang w:bidi="ar-EG"/>
        </w:rPr>
        <w:t>معلومات التسلسل الرقمي بشأن الموارد الجينية</w:t>
      </w:r>
      <w:r w:rsidRPr="00D92858">
        <w:rPr>
          <w:rFonts w:cs="Simplified Arabic"/>
          <w:rtl/>
          <w:lang w:bidi="ar-EG"/>
        </w:rPr>
        <w:t xml:space="preserve">. </w:t>
      </w:r>
      <w:r w:rsidR="00D92858" w:rsidRPr="00D92858">
        <w:rPr>
          <w:rFonts w:cs="Simplified Arabic" w:hint="cs"/>
          <w:rtl/>
          <w:lang w:bidi="ar-EG"/>
        </w:rPr>
        <w:t>و</w:t>
      </w:r>
      <w:r w:rsidRPr="00D92858">
        <w:rPr>
          <w:rFonts w:cs="Simplified Arabic"/>
          <w:rtl/>
          <w:lang w:bidi="ar-EG"/>
        </w:rPr>
        <w:t xml:space="preserve">اجتمع فريق الخبراء التقنيين المخصص المعني بمعلومات التسلسل الرقمي </w:t>
      </w:r>
      <w:r w:rsidR="00EF4E6F">
        <w:rPr>
          <w:rFonts w:cs="Simplified Arabic"/>
          <w:rtl/>
          <w:lang w:bidi="ar-EG"/>
        </w:rPr>
        <w:t>بش</w:t>
      </w:r>
      <w:r w:rsidR="00EF4E6F">
        <w:rPr>
          <w:rFonts w:cs="Simplified Arabic" w:hint="cs"/>
          <w:rtl/>
          <w:lang w:bidi="ar-EG"/>
        </w:rPr>
        <w:t>أن</w:t>
      </w:r>
      <w:r w:rsidR="00EF4E6F">
        <w:rPr>
          <w:rFonts w:cs="Simplified Arabic"/>
          <w:rtl/>
          <w:lang w:bidi="ar-EG"/>
        </w:rPr>
        <w:t xml:space="preserve"> الموارد الجينية</w:t>
      </w:r>
      <w:r w:rsidRPr="00D92858">
        <w:rPr>
          <w:rFonts w:cs="Simplified Arabic"/>
          <w:rtl/>
          <w:lang w:bidi="ar-EG"/>
        </w:rPr>
        <w:t xml:space="preserve"> في الفترة من 17 إلى 20 </w:t>
      </w:r>
      <w:r w:rsidR="00D92858" w:rsidRPr="00D92858">
        <w:rPr>
          <w:rFonts w:cs="Simplified Arabic" w:hint="cs"/>
          <w:rtl/>
          <w:lang w:bidi="ar-EG"/>
        </w:rPr>
        <w:t>آذار/</w:t>
      </w:r>
      <w:r w:rsidRPr="00D92858">
        <w:rPr>
          <w:rFonts w:cs="Simplified Arabic"/>
          <w:rtl/>
          <w:lang w:bidi="ar-EG"/>
        </w:rPr>
        <w:t xml:space="preserve">مارس 2020. وتضمن </w:t>
      </w:r>
      <w:r w:rsidR="00E65213">
        <w:rPr>
          <w:rFonts w:cs="Simplified Arabic" w:hint="cs"/>
          <w:rtl/>
          <w:lang w:bidi="ar-EG"/>
        </w:rPr>
        <w:t>التقرير الذي أعد</w:t>
      </w:r>
      <w:r w:rsidR="00EF4E6F">
        <w:rPr>
          <w:rFonts w:cs="Simplified Arabic" w:hint="cs"/>
          <w:rtl/>
          <w:lang w:bidi="ar-EG"/>
        </w:rPr>
        <w:t>ّ</w:t>
      </w:r>
      <w:r w:rsidR="00E65213">
        <w:rPr>
          <w:rFonts w:cs="Simplified Arabic" w:hint="cs"/>
          <w:rtl/>
          <w:lang w:bidi="ar-EG"/>
        </w:rPr>
        <w:t>ه</w:t>
      </w:r>
      <w:bookmarkStart w:id="3" w:name="_Hlk117384847"/>
      <w:r w:rsidR="00E65213" w:rsidRPr="00E65213">
        <w:rPr>
          <w:rFonts w:cs="Simplified Arabic"/>
          <w:vertAlign w:val="superscript"/>
          <w:rtl/>
          <w:lang w:bidi="ar-EG"/>
        </w:rPr>
        <w:footnoteReference w:id="4"/>
      </w:r>
      <w:bookmarkEnd w:id="3"/>
      <w:r w:rsidRPr="00D92858">
        <w:rPr>
          <w:rFonts w:cs="Simplified Arabic"/>
          <w:rtl/>
          <w:lang w:bidi="ar-EG"/>
        </w:rPr>
        <w:t xml:space="preserve"> خيارات </w:t>
      </w:r>
      <w:r w:rsidR="00703D1E">
        <w:rPr>
          <w:rFonts w:cs="Simplified Arabic" w:hint="cs"/>
          <w:rtl/>
          <w:lang w:bidi="ar-EG"/>
        </w:rPr>
        <w:t>شروط التشغيل</w:t>
      </w:r>
      <w:r w:rsidR="00021010">
        <w:rPr>
          <w:rFonts w:cs="Simplified Arabic" w:hint="cs"/>
          <w:rtl/>
          <w:lang w:bidi="ar-EG"/>
        </w:rPr>
        <w:t xml:space="preserve"> اللازمة</w:t>
      </w:r>
      <w:r w:rsidRPr="00D92858">
        <w:rPr>
          <w:rFonts w:cs="Simplified Arabic"/>
          <w:rtl/>
          <w:lang w:bidi="ar-EG"/>
        </w:rPr>
        <w:t xml:space="preserve"> لتوفير الوضوح المفاهيمي </w:t>
      </w:r>
      <w:r w:rsidR="00703D1E">
        <w:rPr>
          <w:rFonts w:cs="Simplified Arabic" w:hint="cs"/>
          <w:rtl/>
          <w:lang w:bidi="ar-EG"/>
        </w:rPr>
        <w:t>المتعلق</w:t>
      </w:r>
      <w:r w:rsidRPr="00D92858">
        <w:rPr>
          <w:rFonts w:cs="Simplified Arabic"/>
          <w:rtl/>
          <w:lang w:bidi="ar-EG"/>
        </w:rPr>
        <w:t xml:space="preserve"> </w:t>
      </w:r>
      <w:r w:rsidR="00703D1E">
        <w:rPr>
          <w:rFonts w:cs="Simplified Arabic" w:hint="cs"/>
          <w:rtl/>
          <w:lang w:bidi="ar-EG"/>
        </w:rPr>
        <w:t>ب</w:t>
      </w:r>
      <w:r w:rsidR="00D92858" w:rsidRPr="00D92858">
        <w:rPr>
          <w:rFonts w:cs="Simplified Arabic"/>
          <w:rtl/>
          <w:lang w:bidi="ar-EG"/>
        </w:rPr>
        <w:t>معلومات التسلسل الرقمي بشأن الموارد الجينية</w:t>
      </w:r>
      <w:r w:rsidR="008C006A" w:rsidRPr="00D92858">
        <w:rPr>
          <w:rFonts w:cs="Simplified Arabic"/>
          <w:rtl/>
          <w:lang w:bidi="ar-EG"/>
        </w:rPr>
        <w:t>،</w:t>
      </w:r>
      <w:bookmarkStart w:id="4" w:name="_Hlk117396784"/>
      <w:r w:rsidR="00703D1E" w:rsidRPr="00703D1E">
        <w:rPr>
          <w:rFonts w:cs="Simplified Arabic"/>
          <w:vertAlign w:val="superscript"/>
          <w:rtl/>
          <w:lang w:bidi="ar-EG"/>
        </w:rPr>
        <w:footnoteReference w:id="5"/>
      </w:r>
      <w:bookmarkEnd w:id="4"/>
      <w:r w:rsidRPr="00D92858">
        <w:rPr>
          <w:rFonts w:cs="Simplified Arabic"/>
          <w:rtl/>
          <w:lang w:bidi="ar-EG"/>
        </w:rPr>
        <w:t xml:space="preserve"> والمجالات الرئيسية لبناء القدرات.</w:t>
      </w:r>
    </w:p>
    <w:p w14:paraId="6B80FC0D" w14:textId="7D392650" w:rsidR="00514A98" w:rsidRPr="0004076E" w:rsidRDefault="00EF4E6F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04076E">
        <w:rPr>
          <w:rFonts w:hint="cs"/>
          <w:rtl/>
        </w:rPr>
        <w:t>و</w:t>
      </w:r>
      <w:r w:rsidR="00514A98" w:rsidRPr="0004076E">
        <w:rPr>
          <w:rFonts w:cs="Simplified Arabic"/>
          <w:rtl/>
          <w:lang w:bidi="ar-EG"/>
        </w:rPr>
        <w:t>خلال الجزء الأول من الاجتماع الثالث للفريق العامل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الذي عقد </w:t>
      </w:r>
      <w:r w:rsidR="00964B39" w:rsidRPr="0004076E">
        <w:rPr>
          <w:rFonts w:cs="Simplified Arabic" w:hint="cs"/>
          <w:rtl/>
          <w:lang w:bidi="ar-EG"/>
        </w:rPr>
        <w:t>بصورة افتراضية</w:t>
      </w:r>
      <w:r w:rsidR="00514A98" w:rsidRPr="0004076E">
        <w:rPr>
          <w:rFonts w:cs="Simplified Arabic"/>
          <w:rtl/>
          <w:lang w:bidi="ar-EG"/>
        </w:rPr>
        <w:t xml:space="preserve"> في الفترة من 23 </w:t>
      </w:r>
      <w:r w:rsidR="00964B39" w:rsidRPr="0004076E">
        <w:rPr>
          <w:rFonts w:cs="Simplified Arabic" w:hint="cs"/>
          <w:rtl/>
          <w:lang w:bidi="ar-EG"/>
        </w:rPr>
        <w:t>آب/</w:t>
      </w:r>
      <w:r w:rsidR="00514A98" w:rsidRPr="0004076E">
        <w:rPr>
          <w:rFonts w:cs="Simplified Arabic"/>
          <w:rtl/>
          <w:lang w:bidi="ar-EG"/>
        </w:rPr>
        <w:t xml:space="preserve">أغسطس إلى 3 </w:t>
      </w:r>
      <w:r w:rsidR="00964B39" w:rsidRPr="0004076E">
        <w:rPr>
          <w:rFonts w:cs="Simplified Arabic" w:hint="cs"/>
          <w:rtl/>
          <w:lang w:bidi="ar-EG"/>
        </w:rPr>
        <w:t>أيلول/</w:t>
      </w:r>
      <w:r w:rsidR="00514A98" w:rsidRPr="0004076E">
        <w:rPr>
          <w:rFonts w:cs="Simplified Arabic"/>
          <w:rtl/>
          <w:lang w:bidi="ar-EG"/>
        </w:rPr>
        <w:t>سبتمبر 2021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</w:t>
      </w:r>
      <w:r w:rsidR="00964B39" w:rsidRPr="0004076E">
        <w:rPr>
          <w:rFonts w:cs="Simplified Arabic" w:hint="cs"/>
          <w:rtl/>
          <w:lang w:bidi="ar-EG"/>
        </w:rPr>
        <w:t xml:space="preserve">أنشأ </w:t>
      </w:r>
      <w:r w:rsidR="00514A98" w:rsidRPr="0004076E">
        <w:rPr>
          <w:rFonts w:cs="Simplified Arabic"/>
          <w:rtl/>
          <w:lang w:bidi="ar-EG"/>
        </w:rPr>
        <w:t>الرئيسان المشاركان للفريق العامل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السيد باسيل فان هافر (كندا) والسيد فرانسيس أوغوال (أوغندا)</w:t>
      </w:r>
      <w:r w:rsidR="00964B39" w:rsidRPr="0004076E">
        <w:rPr>
          <w:rFonts w:cs="Simplified Arabic" w:hint="cs"/>
          <w:rtl/>
          <w:lang w:bidi="ar-EG"/>
        </w:rPr>
        <w:t>، و</w:t>
      </w:r>
      <w:r w:rsidR="00514A98" w:rsidRPr="0004076E">
        <w:rPr>
          <w:rFonts w:cs="Simplified Arabic"/>
          <w:rtl/>
          <w:lang w:bidi="ar-EG"/>
        </w:rPr>
        <w:t>الأمينة التنفيذية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السيدة إليزابيث ماروما مريما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</w:t>
      </w:r>
      <w:bookmarkStart w:id="6" w:name="_Hlk117397952"/>
      <w:r w:rsidR="00514A98" w:rsidRPr="0004076E">
        <w:rPr>
          <w:rFonts w:cs="Simplified Arabic"/>
          <w:rtl/>
          <w:lang w:bidi="ar-EG"/>
        </w:rPr>
        <w:t>الفريق الاستشاري</w:t>
      </w:r>
      <w:r w:rsidR="0004076E" w:rsidRPr="0004076E">
        <w:rPr>
          <w:rFonts w:cs="Simplified Arabic" w:hint="cs"/>
          <w:rtl/>
          <w:lang w:bidi="ar-EG"/>
        </w:rPr>
        <w:t xml:space="preserve"> غير الرسمي</w:t>
      </w:r>
      <w:r w:rsidR="00514A98" w:rsidRPr="0004076E">
        <w:rPr>
          <w:rFonts w:cs="Simplified Arabic"/>
          <w:rtl/>
          <w:lang w:bidi="ar-EG"/>
        </w:rPr>
        <w:t xml:space="preserve"> </w:t>
      </w:r>
      <w:r w:rsidR="0004076E" w:rsidRPr="0004076E">
        <w:rPr>
          <w:rFonts w:cs="Simplified Arabic" w:hint="cs"/>
          <w:rtl/>
          <w:lang w:bidi="ar-EG"/>
        </w:rPr>
        <w:t>للرئيسين المشاركين</w:t>
      </w:r>
      <w:r w:rsidR="00514A98" w:rsidRPr="0004076E">
        <w:rPr>
          <w:rFonts w:cs="Simplified Arabic"/>
          <w:rtl/>
          <w:lang w:bidi="ar-EG"/>
        </w:rPr>
        <w:t xml:space="preserve"> </w:t>
      </w:r>
      <w:r w:rsidR="0004076E" w:rsidRPr="0004076E">
        <w:rPr>
          <w:rFonts w:cs="Simplified Arabic" w:hint="cs"/>
          <w:rtl/>
          <w:lang w:bidi="ar-EG"/>
        </w:rPr>
        <w:t>المعني</w:t>
      </w:r>
      <w:r w:rsidR="00514A98" w:rsidRPr="0004076E">
        <w:rPr>
          <w:rFonts w:cs="Simplified Arabic"/>
          <w:rtl/>
          <w:lang w:bidi="ar-EG"/>
        </w:rPr>
        <w:t xml:space="preserve"> </w:t>
      </w:r>
      <w:r w:rsidR="0004076E" w:rsidRPr="0004076E">
        <w:rPr>
          <w:rFonts w:cs="Simplified Arabic" w:hint="cs"/>
          <w:rtl/>
          <w:lang w:bidi="ar-EG"/>
        </w:rPr>
        <w:t>ب</w:t>
      </w:r>
      <w:r w:rsidR="00514A98" w:rsidRPr="0004076E">
        <w:rPr>
          <w:rFonts w:cs="Simplified Arabic"/>
          <w:rtl/>
          <w:lang w:bidi="ar-EG"/>
        </w:rPr>
        <w:t xml:space="preserve">معلومات التسلسل الرقمي </w:t>
      </w:r>
      <w:r w:rsidR="0004076E" w:rsidRPr="0004076E">
        <w:rPr>
          <w:rFonts w:cs="Simplified Arabic" w:hint="cs"/>
          <w:rtl/>
          <w:lang w:bidi="ar-EG"/>
        </w:rPr>
        <w:t>بشأن ا</w:t>
      </w:r>
      <w:r w:rsidR="00514A98" w:rsidRPr="0004076E">
        <w:rPr>
          <w:rFonts w:cs="Simplified Arabic"/>
          <w:rtl/>
          <w:lang w:bidi="ar-EG"/>
        </w:rPr>
        <w:t>لموارد الجيني</w:t>
      </w:r>
      <w:r w:rsidR="00964B39" w:rsidRPr="0004076E">
        <w:rPr>
          <w:rFonts w:cs="Simplified Arabic" w:hint="cs"/>
          <w:rtl/>
          <w:lang w:bidi="ar-EG"/>
        </w:rPr>
        <w:t>ة</w:t>
      </w:r>
      <w:bookmarkEnd w:id="6"/>
      <w:r w:rsidR="00964B39" w:rsidRPr="0004076E">
        <w:rPr>
          <w:rFonts w:cs="Simplified Arabic" w:hint="cs"/>
          <w:rtl/>
          <w:lang w:bidi="ar-EG"/>
        </w:rPr>
        <w:t>. و</w:t>
      </w:r>
      <w:r w:rsidR="00514A98" w:rsidRPr="0004076E">
        <w:rPr>
          <w:rFonts w:cs="Simplified Arabic"/>
          <w:rtl/>
          <w:lang w:bidi="ar-EG"/>
        </w:rPr>
        <w:t>خلال الفترة</w:t>
      </w:r>
      <w:r w:rsidR="008A652E">
        <w:rPr>
          <w:rFonts w:cs="Simplified Arabic" w:hint="cs"/>
          <w:rtl/>
          <w:lang w:bidi="ar-EG"/>
        </w:rPr>
        <w:t xml:space="preserve"> الفاصلة</w:t>
      </w:r>
      <w:r w:rsidR="00514A98" w:rsidRPr="0004076E">
        <w:rPr>
          <w:rFonts w:cs="Simplified Arabic"/>
          <w:rtl/>
          <w:lang w:bidi="ar-EG"/>
        </w:rPr>
        <w:t xml:space="preserve"> بين الجزأين الأول والثاني من الاجتماع الثالث </w:t>
      </w:r>
      <w:r w:rsidR="00964B39" w:rsidRPr="0004076E">
        <w:rPr>
          <w:rFonts w:cs="Simplified Arabic" w:hint="cs"/>
          <w:rtl/>
          <w:lang w:bidi="ar-EG"/>
        </w:rPr>
        <w:t>للفريق العامل</w:t>
      </w:r>
      <w:r w:rsidR="008C006A" w:rsidRPr="0004076E">
        <w:rPr>
          <w:rFonts w:cs="Simplified Arabic"/>
          <w:rtl/>
          <w:lang w:bidi="ar-EG"/>
        </w:rPr>
        <w:t>،</w:t>
      </w:r>
      <w:r w:rsidR="00514A98" w:rsidRPr="0004076E">
        <w:rPr>
          <w:rFonts w:cs="Simplified Arabic"/>
          <w:rtl/>
          <w:lang w:bidi="ar-EG"/>
        </w:rPr>
        <w:t xml:space="preserve"> أعد </w:t>
      </w:r>
      <w:r w:rsidR="0004076E" w:rsidRPr="0004076E">
        <w:rPr>
          <w:rFonts w:cs="Simplified Arabic"/>
          <w:rtl/>
          <w:lang w:bidi="ar-EG"/>
        </w:rPr>
        <w:t>الفريق الاستشاري غير الرسمي</w:t>
      </w:r>
      <w:r w:rsidR="00514A98" w:rsidRPr="0004076E">
        <w:rPr>
          <w:rFonts w:cs="Simplified Arabic"/>
          <w:rtl/>
          <w:lang w:bidi="ar-EG"/>
        </w:rPr>
        <w:t xml:space="preserve"> إطارا</w:t>
      </w:r>
      <w:r w:rsidR="0004076E" w:rsidRPr="0004076E">
        <w:rPr>
          <w:rFonts w:cs="Simplified Arabic" w:hint="cs"/>
          <w:rtl/>
          <w:lang w:bidi="ar-EG"/>
        </w:rPr>
        <w:t>ً</w:t>
      </w:r>
      <w:r w:rsidR="00514A98" w:rsidRPr="0004076E">
        <w:rPr>
          <w:rFonts w:cs="Simplified Arabic"/>
          <w:rtl/>
          <w:lang w:bidi="ar-EG"/>
        </w:rPr>
        <w:t xml:space="preserve"> تحليليا</w:t>
      </w:r>
      <w:r w:rsidR="0004076E" w:rsidRPr="0004076E">
        <w:rPr>
          <w:rFonts w:cs="Simplified Arabic" w:hint="cs"/>
          <w:rtl/>
          <w:lang w:bidi="ar-EG"/>
        </w:rPr>
        <w:t>ً</w:t>
      </w:r>
      <w:r w:rsidR="00514A98" w:rsidRPr="0004076E">
        <w:rPr>
          <w:rFonts w:cs="Simplified Arabic"/>
          <w:rtl/>
          <w:lang w:bidi="ar-EG"/>
        </w:rPr>
        <w:t xml:space="preserve"> مقترحا</w:t>
      </w:r>
      <w:r w:rsidR="0004076E" w:rsidRPr="0004076E">
        <w:rPr>
          <w:rFonts w:cs="Simplified Arabic" w:hint="cs"/>
          <w:rtl/>
          <w:lang w:bidi="ar-EG"/>
        </w:rPr>
        <w:t>ً</w:t>
      </w:r>
      <w:r w:rsidR="00514A98" w:rsidRPr="0004076E">
        <w:rPr>
          <w:rFonts w:cs="Simplified Arabic"/>
          <w:rtl/>
          <w:lang w:bidi="ar-EG"/>
        </w:rPr>
        <w:t xml:space="preserve"> في شكل مصفوفة من </w:t>
      </w:r>
      <w:r w:rsidR="00B84D18">
        <w:rPr>
          <w:rFonts w:cs="Simplified Arabic" w:hint="cs"/>
          <w:rtl/>
          <w:lang w:bidi="ar-EG"/>
        </w:rPr>
        <w:t>الخيارات السياساتية</w:t>
      </w:r>
      <w:r w:rsidR="00514A98" w:rsidRPr="0004076E">
        <w:rPr>
          <w:rFonts w:cs="Simplified Arabic"/>
          <w:rtl/>
          <w:lang w:bidi="ar-EG"/>
        </w:rPr>
        <w:t xml:space="preserve"> المقترحة ومعايير تقييمها.</w:t>
      </w:r>
      <w:r w:rsidR="00E023AA" w:rsidRPr="00703D1E">
        <w:rPr>
          <w:rFonts w:cs="Simplified Arabic"/>
          <w:vertAlign w:val="superscript"/>
          <w:rtl/>
          <w:lang w:bidi="ar-EG"/>
        </w:rPr>
        <w:footnoteReference w:id="6"/>
      </w:r>
      <w:r w:rsidR="00514A98" w:rsidRPr="0004076E">
        <w:rPr>
          <w:rFonts w:cs="Simplified Arabic" w:hint="cs"/>
          <w:rtl/>
          <w:lang w:bidi="ar-EG"/>
        </w:rPr>
        <w:t xml:space="preserve">  </w:t>
      </w:r>
    </w:p>
    <w:p w14:paraId="4E526CF1" w14:textId="2F911635" w:rsidR="00514A98" w:rsidRPr="00E023AA" w:rsidRDefault="00780F0A" w:rsidP="00586547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E023AA">
        <w:rPr>
          <w:rFonts w:cs="Simplified Arabic"/>
          <w:rtl/>
        </w:rPr>
        <w:t xml:space="preserve">واعتمد الفريق العامل، في الجزء الثاني من اجتماعه الثالث، الذي عقد في جنيف في الفترة من 14 إلى 29 آذار/مارس 2022، </w:t>
      </w:r>
      <w:r w:rsidRPr="00E023AA">
        <w:rPr>
          <w:rFonts w:cs="Simplified Arabic"/>
          <w:color w:val="2F5496" w:themeColor="accent1" w:themeShade="BF"/>
          <w:rtl/>
        </w:rPr>
        <w:t>التوصية</w:t>
      </w:r>
      <w:r w:rsidR="005B565D" w:rsidRPr="00E023AA">
        <w:rPr>
          <w:rFonts w:cs="Simplified Arabic" w:hint="cs"/>
          <w:rtl/>
        </w:rPr>
        <w:t xml:space="preserve"> </w:t>
      </w:r>
      <w:hyperlink r:id="rId15" w:history="1">
        <w:r w:rsidR="005B565D" w:rsidRPr="00E023AA">
          <w:rPr>
            <w:rStyle w:val="Lienhypertexte"/>
            <w:rFonts w:hint="cs"/>
            <w:sz w:val="22"/>
            <w:szCs w:val="22"/>
            <w:rtl/>
          </w:rPr>
          <w:t>3/2</w:t>
        </w:r>
      </w:hyperlink>
      <w:r w:rsidRPr="00E023AA">
        <w:rPr>
          <w:rFonts w:cs="Simplified Arabic"/>
          <w:rtl/>
        </w:rPr>
        <w:t xml:space="preserve"> المتعلقة بمعلومات التسلسل الرقمي بشأن الموارد الجينية.</w:t>
      </w:r>
      <w:bookmarkStart w:id="7" w:name="_Hlk117404269"/>
      <w:r w:rsidR="00E023AA" w:rsidRPr="00703D1E">
        <w:rPr>
          <w:rFonts w:cs="Simplified Arabic"/>
          <w:vertAlign w:val="superscript"/>
          <w:rtl/>
          <w:lang w:bidi="ar-EG"/>
        </w:rPr>
        <w:footnoteReference w:id="7"/>
      </w:r>
      <w:bookmarkEnd w:id="7"/>
      <w:r w:rsidRPr="00E023AA">
        <w:rPr>
          <w:rFonts w:cs="Simplified Arabic"/>
          <w:rtl/>
        </w:rPr>
        <w:t xml:space="preserve"> و</w:t>
      </w:r>
      <w:r w:rsidR="005B565D" w:rsidRPr="00E023AA">
        <w:rPr>
          <w:rFonts w:cs="Simplified Arabic" w:hint="cs"/>
          <w:rtl/>
        </w:rPr>
        <w:t>سلّمت</w:t>
      </w:r>
      <w:r w:rsidRPr="00E023AA">
        <w:rPr>
          <w:rFonts w:cs="Simplified Arabic"/>
          <w:rtl/>
        </w:rPr>
        <w:t xml:space="preserve"> التوصية بجمل</w:t>
      </w:r>
      <w:r w:rsidR="005B565D" w:rsidRPr="00E023AA">
        <w:rPr>
          <w:rFonts w:cs="Simplified Arabic" w:hint="cs"/>
          <w:rtl/>
        </w:rPr>
        <w:t>ة</w:t>
      </w:r>
      <w:r w:rsidRPr="00E023AA">
        <w:rPr>
          <w:rFonts w:cs="Simplified Arabic"/>
          <w:rtl/>
        </w:rPr>
        <w:t xml:space="preserve"> أمور منها ال</w:t>
      </w:r>
      <w:r w:rsidR="005B565D" w:rsidRPr="00E023AA">
        <w:rPr>
          <w:rFonts w:cs="Simplified Arabic" w:hint="cs"/>
          <w:rtl/>
        </w:rPr>
        <w:t>تسليم</w:t>
      </w:r>
      <w:r w:rsidRPr="00E023AA">
        <w:rPr>
          <w:rFonts w:cs="Simplified Arabic"/>
          <w:rtl/>
        </w:rPr>
        <w:t xml:space="preserve"> بعدد من العناصر لحل</w:t>
      </w:r>
      <w:r w:rsidR="005B565D" w:rsidRPr="00E023AA">
        <w:rPr>
          <w:rFonts w:cs="Simplified Arabic" w:hint="cs"/>
          <w:rtl/>
        </w:rPr>
        <w:t xml:space="preserve"> يتعلق</w:t>
      </w:r>
      <w:r w:rsidRPr="00E023AA">
        <w:rPr>
          <w:rFonts w:cs="Simplified Arabic"/>
          <w:rtl/>
        </w:rPr>
        <w:t xml:space="preserve"> </w:t>
      </w:r>
      <w:r w:rsidR="00586547" w:rsidRPr="00E023AA">
        <w:rPr>
          <w:rFonts w:cs="Simplified Arabic" w:hint="cs"/>
          <w:rtl/>
        </w:rPr>
        <w:t>ب</w:t>
      </w:r>
      <w:r w:rsidRPr="00E023AA">
        <w:rPr>
          <w:rFonts w:cs="Simplified Arabic"/>
          <w:rtl/>
        </w:rPr>
        <w:t xml:space="preserve">التقاسم العادل والمنصف للمنافع </w:t>
      </w:r>
      <w:r w:rsidR="00586547" w:rsidRPr="00E023AA">
        <w:rPr>
          <w:rFonts w:cs="Simplified Arabic" w:hint="cs"/>
          <w:rtl/>
        </w:rPr>
        <w:t>المرتبطة</w:t>
      </w:r>
      <w:r w:rsidRPr="00E023AA">
        <w:rPr>
          <w:rFonts w:cs="Simplified Arabic"/>
          <w:rtl/>
        </w:rPr>
        <w:t xml:space="preserve"> </w:t>
      </w:r>
      <w:r w:rsidR="00586547" w:rsidRPr="00E023AA">
        <w:rPr>
          <w:rFonts w:cs="Simplified Arabic" w:hint="cs"/>
          <w:rtl/>
        </w:rPr>
        <w:t>ب</w:t>
      </w:r>
      <w:r w:rsidRPr="00E023AA">
        <w:rPr>
          <w:rFonts w:cs="Simplified Arabic"/>
          <w:rtl/>
        </w:rPr>
        <w:t xml:space="preserve">معلومات التسلسل الرقمي بشأن الموارد الجينية (الفقرتان 5 و6). </w:t>
      </w:r>
      <w:r w:rsidR="00586547" w:rsidRPr="00E023AA">
        <w:rPr>
          <w:rFonts w:cs="Simplified Arabic" w:hint="cs"/>
          <w:rtl/>
        </w:rPr>
        <w:t>ويتضمن</w:t>
      </w:r>
      <w:r w:rsidR="00514A98" w:rsidRPr="00E023AA">
        <w:rPr>
          <w:rFonts w:cs="Simplified Arabic"/>
          <w:rtl/>
        </w:rPr>
        <w:t xml:space="preserve"> مرفق</w:t>
      </w:r>
      <w:r w:rsidR="00586547" w:rsidRPr="00E023AA">
        <w:rPr>
          <w:rFonts w:cs="Simplified Arabic" w:hint="cs"/>
          <w:rtl/>
        </w:rPr>
        <w:t xml:space="preserve"> بهذه</w:t>
      </w:r>
      <w:r w:rsidR="00514A98" w:rsidRPr="00E023AA">
        <w:rPr>
          <w:rFonts w:cs="Simplified Arabic"/>
          <w:rtl/>
        </w:rPr>
        <w:t xml:space="preserve"> التوصية مشروع مقرر لينظر فيه مؤتمر الأطراف في الاتفاقية في اجتماعه الخامس عشر. </w:t>
      </w:r>
      <w:r w:rsidR="00586547" w:rsidRPr="00E023AA">
        <w:rPr>
          <w:rFonts w:cs="Simplified Arabic" w:hint="cs"/>
          <w:rtl/>
        </w:rPr>
        <w:t>و</w:t>
      </w:r>
      <w:r w:rsidR="00514A98" w:rsidRPr="00E023AA">
        <w:rPr>
          <w:rFonts w:cs="Simplified Arabic"/>
          <w:rtl/>
        </w:rPr>
        <w:t>أوصى</w:t>
      </w:r>
      <w:r w:rsidR="00586547" w:rsidRPr="00E023AA">
        <w:rPr>
          <w:rFonts w:cs="Simplified Arabic" w:hint="cs"/>
          <w:rtl/>
        </w:rPr>
        <w:t xml:space="preserve"> أيضاً</w:t>
      </w:r>
      <w:r w:rsidR="00514A98" w:rsidRPr="00E023AA">
        <w:rPr>
          <w:rFonts w:cs="Simplified Arabic"/>
          <w:rtl/>
        </w:rPr>
        <w:t xml:space="preserve"> بأن ينظر الاجتماع الرابع للأطراف في بروتوكول ناغويا في التوصية 3/2 وكذلك في أي مقرر ي</w:t>
      </w:r>
      <w:r w:rsidR="00586547" w:rsidRPr="00E023AA">
        <w:rPr>
          <w:rFonts w:cs="Simplified Arabic" w:hint="cs"/>
          <w:rtl/>
        </w:rPr>
        <w:t>ُ</w:t>
      </w:r>
      <w:r w:rsidR="00514A98" w:rsidRPr="00E023AA">
        <w:rPr>
          <w:rFonts w:cs="Simplified Arabic"/>
          <w:rtl/>
        </w:rPr>
        <w:t>عد</w:t>
      </w:r>
      <w:r w:rsidR="00586547" w:rsidRPr="00E023AA">
        <w:rPr>
          <w:rFonts w:cs="Simplified Arabic" w:hint="cs"/>
          <w:rtl/>
        </w:rPr>
        <w:t>ّ</w:t>
      </w:r>
      <w:r w:rsidR="00514A98" w:rsidRPr="00E023AA">
        <w:rPr>
          <w:rFonts w:cs="Simplified Arabic"/>
          <w:rtl/>
        </w:rPr>
        <w:t xml:space="preserve">ه مؤتمر الأطراف في اجتماعه الخامس عشر. </w:t>
      </w:r>
      <w:r w:rsidR="00586547" w:rsidRPr="00E023AA">
        <w:rPr>
          <w:rFonts w:cs="Simplified Arabic" w:hint="cs"/>
          <w:rtl/>
        </w:rPr>
        <w:t>و</w:t>
      </w:r>
      <w:r w:rsidR="00514A98" w:rsidRPr="00E023AA">
        <w:rPr>
          <w:rFonts w:cs="Simplified Arabic"/>
          <w:rtl/>
        </w:rPr>
        <w:t>علاوة على ذلك</w:t>
      </w:r>
      <w:r w:rsidR="008C006A" w:rsidRPr="00E023AA">
        <w:rPr>
          <w:rFonts w:cs="Simplified Arabic"/>
          <w:rtl/>
        </w:rPr>
        <w:t>،</w:t>
      </w:r>
      <w:r w:rsidR="00514A98" w:rsidRPr="00E023AA">
        <w:rPr>
          <w:rFonts w:cs="Simplified Arabic"/>
          <w:rtl/>
        </w:rPr>
        <w:t xml:space="preserve"> طلب الفريق العامل من </w:t>
      </w:r>
      <w:bookmarkStart w:id="8" w:name="_Hlk117428625"/>
      <w:r w:rsidR="00514A98" w:rsidRPr="00E023AA">
        <w:rPr>
          <w:rFonts w:cs="Simplified Arabic"/>
          <w:rtl/>
        </w:rPr>
        <w:t xml:space="preserve">الفريق الاستشاري غير الرسمي </w:t>
      </w:r>
      <w:bookmarkEnd w:id="8"/>
      <w:r w:rsidR="00586547" w:rsidRPr="00E023AA">
        <w:rPr>
          <w:rFonts w:cs="Simplified Arabic"/>
          <w:rtl/>
        </w:rPr>
        <w:t>للرئيسين المشاركين</w:t>
      </w:r>
      <w:r w:rsidR="00514A98" w:rsidRPr="00E023AA">
        <w:rPr>
          <w:rFonts w:cs="Simplified Arabic"/>
          <w:rtl/>
        </w:rPr>
        <w:t xml:space="preserve"> </w:t>
      </w:r>
      <w:r w:rsidR="00E023AA" w:rsidRPr="00E023AA">
        <w:rPr>
          <w:rFonts w:cs="Simplified Arabic" w:hint="cs"/>
          <w:rtl/>
        </w:rPr>
        <w:t>المعني</w:t>
      </w:r>
      <w:r w:rsidR="00514A98" w:rsidRPr="00E023AA">
        <w:rPr>
          <w:rFonts w:cs="Simplified Arabic"/>
          <w:rtl/>
        </w:rPr>
        <w:t xml:space="preserve"> </w:t>
      </w:r>
      <w:r w:rsidR="00E023AA" w:rsidRPr="00E023AA">
        <w:rPr>
          <w:rFonts w:cs="Simplified Arabic" w:hint="cs"/>
          <w:rtl/>
        </w:rPr>
        <w:t>ب</w:t>
      </w:r>
      <w:r w:rsidR="00D92858" w:rsidRPr="00E023AA">
        <w:rPr>
          <w:rFonts w:cs="Simplified Arabic"/>
          <w:rtl/>
        </w:rPr>
        <w:t>معلومات التسلسل الرقمي بشأن الموارد الجينية</w:t>
      </w:r>
      <w:r w:rsidR="00514A98" w:rsidRPr="00E023AA">
        <w:rPr>
          <w:rFonts w:cs="Simplified Arabic"/>
          <w:rtl/>
        </w:rPr>
        <w:t xml:space="preserve"> مواصلة عمله ودعوة ممثلي </w:t>
      </w:r>
      <w:r w:rsidR="00E023AA" w:rsidRPr="00E023AA">
        <w:rPr>
          <w:rFonts w:cs="Simplified Arabic" w:hint="cs"/>
          <w:rtl/>
        </w:rPr>
        <w:t xml:space="preserve">دوائر </w:t>
      </w:r>
      <w:r w:rsidR="00514A98" w:rsidRPr="00E023AA">
        <w:rPr>
          <w:rFonts w:cs="Simplified Arabic"/>
          <w:rtl/>
        </w:rPr>
        <w:t xml:space="preserve">البحث العلمي والقطاع الخاص ومنظمات المجتمع المدني وقواعد البيانات إلى </w:t>
      </w:r>
      <w:r w:rsidR="00E023AA" w:rsidRPr="00E023AA">
        <w:rPr>
          <w:rFonts w:cs="Simplified Arabic" w:hint="cs"/>
          <w:rtl/>
        </w:rPr>
        <w:t>إجراء مناقشات</w:t>
      </w:r>
      <w:r w:rsidR="00514A98" w:rsidRPr="00E023AA">
        <w:rPr>
          <w:rFonts w:cs="Simplified Arabic"/>
          <w:rtl/>
        </w:rPr>
        <w:t xml:space="preserve"> بطريقة متوازنة إقليميا</w:t>
      </w:r>
      <w:r w:rsidR="00E023AA" w:rsidRPr="00E023AA">
        <w:rPr>
          <w:rFonts w:cs="Simplified Arabic" w:hint="cs"/>
          <w:rtl/>
        </w:rPr>
        <w:t>ً</w:t>
      </w:r>
      <w:r w:rsidR="00514A98" w:rsidRPr="00E023AA">
        <w:rPr>
          <w:rFonts w:cs="Simplified Arabic"/>
          <w:rtl/>
        </w:rPr>
        <w:t>.</w:t>
      </w:r>
    </w:p>
    <w:p w14:paraId="4B2A3AE2" w14:textId="3F27BD79" w:rsidR="00514A98" w:rsidRPr="00FD55CF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ascii="Simplified Arabic" w:hAnsi="Simplified Arabic" w:cs="Simplified Arabic"/>
          <w:sz w:val="24"/>
        </w:rPr>
      </w:pPr>
      <w:r w:rsidRPr="00FD55CF">
        <w:rPr>
          <w:rFonts w:ascii="Simplified Arabic" w:hAnsi="Simplified Arabic" w:cs="Simplified Arabic"/>
          <w:sz w:val="24"/>
          <w:rtl/>
        </w:rPr>
        <w:t>وأتيحت للفريق العامل في اجتماعه الرابع المعقود في نيروبي في الفترة من 21 إلى 26 حزيران/يوني</w:t>
      </w:r>
      <w:r w:rsidR="0005307E" w:rsidRPr="00FD55CF">
        <w:rPr>
          <w:rFonts w:ascii="Simplified Arabic" w:hAnsi="Simplified Arabic" w:cs="Simplified Arabic"/>
          <w:sz w:val="24"/>
          <w:rtl/>
        </w:rPr>
        <w:t>و</w:t>
      </w:r>
      <w:r w:rsidRPr="00FD55CF">
        <w:rPr>
          <w:rFonts w:ascii="Simplified Arabic" w:hAnsi="Simplified Arabic" w:cs="Simplified Arabic"/>
          <w:sz w:val="24"/>
          <w:rtl/>
        </w:rPr>
        <w:t xml:space="preserve"> 2022 نتائج </w:t>
      </w:r>
      <w:r w:rsidR="0005307E" w:rsidRPr="00FD55CF">
        <w:rPr>
          <w:rFonts w:ascii="Simplified Arabic" w:hAnsi="Simplified Arabic" w:cs="Simplified Arabic"/>
          <w:sz w:val="24"/>
          <w:rtl/>
        </w:rPr>
        <w:t>ال</w:t>
      </w:r>
      <w:r w:rsidRPr="00FD55CF">
        <w:rPr>
          <w:rFonts w:ascii="Simplified Arabic" w:hAnsi="Simplified Arabic" w:cs="Simplified Arabic"/>
          <w:sz w:val="24"/>
          <w:rtl/>
        </w:rPr>
        <w:t>أعمال</w:t>
      </w:r>
      <w:r w:rsidR="0005307E" w:rsidRPr="00FD55CF">
        <w:rPr>
          <w:rFonts w:ascii="Simplified Arabic" w:hAnsi="Simplified Arabic" w:cs="Simplified Arabic"/>
          <w:sz w:val="24"/>
          <w:rtl/>
        </w:rPr>
        <w:t xml:space="preserve"> التي اضطلع بها</w:t>
      </w:r>
      <w:r w:rsidRPr="00FD55CF">
        <w:rPr>
          <w:rFonts w:ascii="Simplified Arabic" w:hAnsi="Simplified Arabic" w:cs="Simplified Arabic"/>
          <w:sz w:val="24"/>
          <w:rtl/>
        </w:rPr>
        <w:t xml:space="preserve"> </w:t>
      </w:r>
      <w:r w:rsidR="008A652E" w:rsidRPr="00FD55CF">
        <w:rPr>
          <w:rFonts w:ascii="Simplified Arabic" w:hAnsi="Simplified Arabic" w:cs="Simplified Arabic"/>
          <w:sz w:val="24"/>
          <w:rtl/>
        </w:rPr>
        <w:t xml:space="preserve">الفريق الاستشاري غير الرسمي للرئيسين المشاركين المعني بمعلومات التسلسل الرقمي بشأن الموارد الجينية </w:t>
      </w:r>
      <w:r w:rsidRPr="00FD55CF">
        <w:rPr>
          <w:rFonts w:ascii="Simplified Arabic" w:hAnsi="Simplified Arabic" w:cs="Simplified Arabic"/>
          <w:sz w:val="24"/>
          <w:rtl/>
        </w:rPr>
        <w:t>في الفترة من نيسان/أبريل إلى حزيران/يوني</w:t>
      </w:r>
      <w:r w:rsidR="0005307E" w:rsidRPr="00FD55CF">
        <w:rPr>
          <w:rFonts w:ascii="Simplified Arabic" w:hAnsi="Simplified Arabic" w:cs="Simplified Arabic"/>
          <w:sz w:val="24"/>
          <w:rtl/>
        </w:rPr>
        <w:t>و</w:t>
      </w:r>
      <w:r w:rsidRPr="00FD55CF">
        <w:rPr>
          <w:rFonts w:ascii="Simplified Arabic" w:hAnsi="Simplified Arabic" w:cs="Simplified Arabic"/>
          <w:sz w:val="24"/>
          <w:rtl/>
        </w:rPr>
        <w:t>2022. وأجرى الفريق العامل مزيدا</w:t>
      </w:r>
      <w:r w:rsidR="0005307E" w:rsidRPr="00FD55CF">
        <w:rPr>
          <w:rFonts w:ascii="Simplified Arabic" w:hAnsi="Simplified Arabic" w:cs="Simplified Arabic"/>
          <w:sz w:val="24"/>
          <w:rtl/>
        </w:rPr>
        <w:t>ً</w:t>
      </w:r>
      <w:r w:rsidRPr="00FD55CF">
        <w:rPr>
          <w:rFonts w:ascii="Simplified Arabic" w:hAnsi="Simplified Arabic" w:cs="Simplified Arabic"/>
          <w:sz w:val="24"/>
          <w:rtl/>
        </w:rPr>
        <w:t xml:space="preserve"> من المداولات ب</w:t>
      </w:r>
      <w:r w:rsidR="0005307E" w:rsidRPr="00FD55CF">
        <w:rPr>
          <w:rFonts w:ascii="Simplified Arabic" w:hAnsi="Simplified Arabic" w:cs="Simplified Arabic"/>
          <w:sz w:val="24"/>
          <w:rtl/>
        </w:rPr>
        <w:t>خصوص</w:t>
      </w:r>
      <w:r w:rsidRPr="00FD55CF">
        <w:rPr>
          <w:rFonts w:ascii="Simplified Arabic" w:hAnsi="Simplified Arabic" w:cs="Simplified Arabic"/>
          <w:sz w:val="24"/>
          <w:rtl/>
        </w:rPr>
        <w:t xml:space="preserve"> </w:t>
      </w:r>
      <w:r w:rsidR="00060D13" w:rsidRPr="00FD55CF">
        <w:rPr>
          <w:rFonts w:ascii="Simplified Arabic" w:hAnsi="Simplified Arabic" w:cs="Simplified Arabic"/>
          <w:sz w:val="24"/>
          <w:rtl/>
        </w:rPr>
        <w:t>معلومات التسلسل الرقمي بشأن الموارد الجينية</w:t>
      </w:r>
      <w:r w:rsidRPr="00FD55CF">
        <w:rPr>
          <w:rFonts w:ascii="Simplified Arabic" w:hAnsi="Simplified Arabic" w:cs="Simplified Arabic"/>
          <w:sz w:val="24"/>
          <w:rtl/>
        </w:rPr>
        <w:t xml:space="preserve"> واعتمد </w:t>
      </w:r>
      <w:hyperlink r:id="rId16" w:history="1">
        <w:r w:rsidR="009D7AE9" w:rsidRPr="00FD55CF">
          <w:rPr>
            <w:rStyle w:val="Lienhypertexte"/>
            <w:rFonts w:ascii="Simplified Arabic" w:hAnsi="Simplified Arabic" w:cs="Simplified Arabic"/>
            <w:color w:val="auto"/>
            <w:sz w:val="24"/>
            <w:u w:val="none"/>
            <w:rtl/>
            <w:lang w:val="en-US"/>
          </w:rPr>
          <w:t xml:space="preserve">التوصية </w:t>
        </w:r>
        <w:r w:rsidR="009D7AE9" w:rsidRPr="00FD55CF">
          <w:rPr>
            <w:rStyle w:val="Lienhypertexte"/>
            <w:rFonts w:ascii="Simplified Arabic" w:hAnsi="Simplified Arabic" w:cs="Simplified Arabic"/>
            <w:sz w:val="24"/>
            <w:rtl/>
            <w:lang w:val="en-US"/>
          </w:rPr>
          <w:t>4/2</w:t>
        </w:r>
      </w:hyperlink>
      <w:r w:rsidRPr="00FD55CF">
        <w:rPr>
          <w:rFonts w:ascii="Simplified Arabic" w:hAnsi="Simplified Arabic" w:cs="Simplified Arabic"/>
          <w:sz w:val="24"/>
          <w:rtl/>
        </w:rPr>
        <w:t xml:space="preserve">  التي تتضمن توصية </w:t>
      </w:r>
      <w:r w:rsidR="00FD55CF">
        <w:rPr>
          <w:rFonts w:ascii="Simplified Arabic" w:hAnsi="Simplified Arabic" w:cs="Simplified Arabic" w:hint="cs"/>
          <w:sz w:val="24"/>
          <w:rtl/>
        </w:rPr>
        <w:t>تدعو</w:t>
      </w:r>
      <w:r w:rsidRPr="00FD55CF">
        <w:rPr>
          <w:rFonts w:ascii="Simplified Arabic" w:hAnsi="Simplified Arabic" w:cs="Simplified Arabic"/>
          <w:sz w:val="24"/>
          <w:rtl/>
        </w:rPr>
        <w:t xml:space="preserve"> مؤتمر الأطراف </w:t>
      </w:r>
      <w:r w:rsidR="00FD55CF">
        <w:rPr>
          <w:rFonts w:ascii="Simplified Arabic" w:hAnsi="Simplified Arabic" w:cs="Simplified Arabic" w:hint="cs"/>
          <w:sz w:val="24"/>
          <w:rtl/>
        </w:rPr>
        <w:t xml:space="preserve">إلى </w:t>
      </w:r>
      <w:r w:rsidRPr="00FD55CF">
        <w:rPr>
          <w:rFonts w:ascii="Simplified Arabic" w:hAnsi="Simplified Arabic" w:cs="Simplified Arabic"/>
          <w:sz w:val="24"/>
          <w:rtl/>
        </w:rPr>
        <w:t xml:space="preserve">اعتماد مقرر يستند إلى العناصر الواردة في مرفق التوصية. وأقرت التوصية أيضا بأن </w:t>
      </w:r>
      <w:r w:rsidR="008A652E" w:rsidRPr="00FD55CF">
        <w:rPr>
          <w:rFonts w:ascii="Simplified Arabic" w:hAnsi="Simplified Arabic" w:cs="Simplified Arabic"/>
          <w:sz w:val="24"/>
          <w:rtl/>
        </w:rPr>
        <w:t xml:space="preserve">الفريق الاستشاري غير الرسمي للرئيسين المشاركين </w:t>
      </w:r>
      <w:r w:rsidRPr="00FD55CF">
        <w:rPr>
          <w:rFonts w:ascii="Simplified Arabic" w:hAnsi="Simplified Arabic" w:cs="Simplified Arabic"/>
          <w:sz w:val="24"/>
          <w:rtl/>
        </w:rPr>
        <w:t>سيضطلع بمزيد من العمل قبل</w:t>
      </w:r>
      <w:r w:rsidR="00FD55CF" w:rsidRPr="00FD55CF">
        <w:rPr>
          <w:rFonts w:ascii="Simplified Arabic" w:hAnsi="Simplified Arabic" w:cs="Simplified Arabic"/>
          <w:sz w:val="24"/>
          <w:rtl/>
        </w:rPr>
        <w:t xml:space="preserve"> انعقاد</w:t>
      </w:r>
      <w:r w:rsidRPr="00FD55CF">
        <w:rPr>
          <w:rFonts w:ascii="Simplified Arabic" w:hAnsi="Simplified Arabic" w:cs="Simplified Arabic"/>
          <w:sz w:val="24"/>
          <w:rtl/>
        </w:rPr>
        <w:t xml:space="preserve"> الاجتماع الخامس عشر لمؤتمر الأطراف.</w:t>
      </w:r>
    </w:p>
    <w:p w14:paraId="2E21C812" w14:textId="7785C148" w:rsidR="00514A98" w:rsidRPr="00514A98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716DF7">
        <w:rPr>
          <w:rFonts w:cs="Simplified Arabic"/>
          <w:rtl/>
        </w:rPr>
        <w:t>و</w:t>
      </w:r>
      <w:r w:rsidR="00FD55CF" w:rsidRPr="00716DF7">
        <w:rPr>
          <w:rFonts w:cs="Simplified Arabic" w:hint="cs"/>
          <w:rtl/>
        </w:rPr>
        <w:t>و</w:t>
      </w:r>
      <w:r w:rsidRPr="00716DF7">
        <w:rPr>
          <w:rFonts w:cs="Simplified Arabic"/>
          <w:rtl/>
        </w:rPr>
        <w:t>فقا</w:t>
      </w:r>
      <w:r w:rsidR="00FD55CF" w:rsidRPr="00716DF7">
        <w:rPr>
          <w:rFonts w:cs="Simplified Arabic" w:hint="cs"/>
          <w:rtl/>
        </w:rPr>
        <w:t>ً</w:t>
      </w:r>
      <w:r w:rsidRPr="00716DF7">
        <w:rPr>
          <w:rFonts w:cs="Simplified Arabic"/>
          <w:rtl/>
        </w:rPr>
        <w:t xml:space="preserve"> لذلك</w:t>
      </w:r>
      <w:r w:rsidR="008C006A" w:rsidRPr="00716DF7">
        <w:rPr>
          <w:rFonts w:cs="Simplified Arabic"/>
          <w:rtl/>
        </w:rPr>
        <w:t>،</w:t>
      </w:r>
      <w:r w:rsidRPr="00716DF7">
        <w:rPr>
          <w:rFonts w:cs="Simplified Arabic"/>
          <w:rtl/>
        </w:rPr>
        <w:t xml:space="preserve"> واصل </w:t>
      </w:r>
      <w:r w:rsidR="0004076E" w:rsidRPr="00716DF7">
        <w:rPr>
          <w:rFonts w:cs="Simplified Arabic"/>
          <w:rtl/>
        </w:rPr>
        <w:t xml:space="preserve">الفريق الاستشاري </w:t>
      </w:r>
      <w:r w:rsidR="00716DF7" w:rsidRPr="00716DF7">
        <w:rPr>
          <w:rFonts w:cs="Simplified Arabic"/>
          <w:rtl/>
        </w:rPr>
        <w:t>المعني بمعلومات التسلسل الرقمي</w:t>
      </w:r>
      <w:r w:rsidRPr="00716DF7">
        <w:rPr>
          <w:rFonts w:cs="Simplified Arabic"/>
          <w:rtl/>
        </w:rPr>
        <w:t xml:space="preserve"> عمله بين </w:t>
      </w:r>
      <w:r w:rsidR="00FD55CF" w:rsidRPr="00716DF7">
        <w:rPr>
          <w:rFonts w:cs="Simplified Arabic" w:hint="cs"/>
          <w:rtl/>
        </w:rPr>
        <w:t>تموز/</w:t>
      </w:r>
      <w:r w:rsidRPr="00716DF7">
        <w:rPr>
          <w:rFonts w:cs="Simplified Arabic"/>
          <w:rtl/>
        </w:rPr>
        <w:t>يوليو و</w:t>
      </w:r>
      <w:r w:rsidR="00FD55CF" w:rsidRPr="00716DF7">
        <w:rPr>
          <w:rFonts w:cs="Simplified Arabic" w:hint="cs"/>
          <w:rtl/>
        </w:rPr>
        <w:t>تشرين الأول/</w:t>
      </w:r>
      <w:r w:rsidRPr="00716DF7">
        <w:rPr>
          <w:rFonts w:cs="Simplified Arabic"/>
          <w:rtl/>
        </w:rPr>
        <w:t>أكتوبر 2022</w:t>
      </w:r>
      <w:r w:rsidR="008C006A" w:rsidRPr="00716DF7">
        <w:rPr>
          <w:rFonts w:cs="Simplified Arabic"/>
          <w:rtl/>
        </w:rPr>
        <w:t>،</w:t>
      </w:r>
      <w:r w:rsidRPr="00716DF7">
        <w:rPr>
          <w:rFonts w:cs="Simplified Arabic"/>
          <w:rtl/>
        </w:rPr>
        <w:t xml:space="preserve"> </w:t>
      </w:r>
      <w:r w:rsidR="00716DF7" w:rsidRPr="00716DF7">
        <w:rPr>
          <w:rFonts w:cs="Simplified Arabic" w:hint="cs"/>
          <w:rtl/>
        </w:rPr>
        <w:t>وعقد</w:t>
      </w:r>
      <w:r w:rsidRPr="00716DF7">
        <w:rPr>
          <w:rFonts w:cs="Simplified Arabic"/>
          <w:rtl/>
        </w:rPr>
        <w:t xml:space="preserve"> اجتماع</w:t>
      </w:r>
      <w:r w:rsidR="00716DF7" w:rsidRPr="00716DF7">
        <w:rPr>
          <w:rFonts w:cs="Simplified Arabic" w:hint="cs"/>
          <w:rtl/>
        </w:rPr>
        <w:t>اً</w:t>
      </w:r>
      <w:r w:rsidRPr="00716DF7">
        <w:rPr>
          <w:rFonts w:cs="Simplified Arabic"/>
          <w:rtl/>
        </w:rPr>
        <w:t xml:space="preserve"> تنظيمي</w:t>
      </w:r>
      <w:r w:rsidR="00716DF7" w:rsidRPr="00716DF7">
        <w:rPr>
          <w:rFonts w:cs="Simplified Arabic" w:hint="cs"/>
          <w:rtl/>
        </w:rPr>
        <w:t>اً</w:t>
      </w:r>
      <w:r w:rsidRPr="00716DF7">
        <w:rPr>
          <w:rFonts w:cs="Simplified Arabic"/>
          <w:rtl/>
        </w:rPr>
        <w:t xml:space="preserve"> واحد</w:t>
      </w:r>
      <w:r w:rsidR="00716DF7" w:rsidRPr="00716DF7">
        <w:rPr>
          <w:rFonts w:cs="Simplified Arabic" w:hint="cs"/>
          <w:rtl/>
        </w:rPr>
        <w:t>اً</w:t>
      </w:r>
      <w:r w:rsidRPr="00716DF7">
        <w:rPr>
          <w:rFonts w:cs="Simplified Arabic"/>
          <w:rtl/>
        </w:rPr>
        <w:t xml:space="preserve"> وخمسة اجتماعات عمل</w:t>
      </w:r>
      <w:r w:rsidRPr="00514A98">
        <w:rPr>
          <w:rFonts w:cs="Simplified Arabic"/>
          <w:b/>
          <w:bCs/>
          <w:rtl/>
        </w:rPr>
        <w:t>.</w:t>
      </w:r>
    </w:p>
    <w:p w14:paraId="61051774" w14:textId="11969BC4" w:rsidR="00514A98" w:rsidRPr="0062502C" w:rsidRDefault="00716DF7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62502C">
        <w:rPr>
          <w:rFonts w:ascii="Simplified Arabic" w:hAnsi="Simplified Arabic" w:cs="Simplified Arabic"/>
          <w:rtl/>
        </w:rPr>
        <w:t>وتهدف</w:t>
      </w:r>
      <w:r w:rsidR="00514A98" w:rsidRPr="0062502C">
        <w:rPr>
          <w:rFonts w:ascii="Simplified Arabic" w:hAnsi="Simplified Arabic" w:cs="Simplified Arabic"/>
          <w:rtl/>
        </w:rPr>
        <w:t xml:space="preserve"> هذه الوثيقة إلى ت</w:t>
      </w:r>
      <w:r w:rsidRPr="0062502C">
        <w:rPr>
          <w:rFonts w:ascii="Simplified Arabic" w:hAnsi="Simplified Arabic" w:cs="Simplified Arabic"/>
          <w:rtl/>
        </w:rPr>
        <w:t>يسير</w:t>
      </w:r>
      <w:r w:rsidR="00514A98" w:rsidRPr="0062502C">
        <w:rPr>
          <w:rFonts w:ascii="Simplified Arabic" w:hAnsi="Simplified Arabic" w:cs="Simplified Arabic"/>
          <w:rtl/>
        </w:rPr>
        <w:t xml:space="preserve"> وإثراء المداولات </w:t>
      </w:r>
      <w:r w:rsidRPr="0062502C">
        <w:rPr>
          <w:rFonts w:ascii="Simplified Arabic" w:hAnsi="Simplified Arabic" w:cs="Simplified Arabic"/>
          <w:rtl/>
        </w:rPr>
        <w:t>المتعلقة</w:t>
      </w:r>
      <w:r w:rsidR="00514A98" w:rsidRPr="0062502C">
        <w:rPr>
          <w:rFonts w:ascii="Simplified Arabic" w:hAnsi="Simplified Arabic" w:cs="Simplified Arabic"/>
          <w:rtl/>
        </w:rPr>
        <w:t xml:space="preserve"> </w:t>
      </w:r>
      <w:r w:rsidRPr="0062502C">
        <w:rPr>
          <w:rFonts w:ascii="Simplified Arabic" w:hAnsi="Simplified Arabic" w:cs="Simplified Arabic"/>
          <w:rtl/>
        </w:rPr>
        <w:t>ب</w:t>
      </w:r>
      <w:r w:rsidR="00D92858" w:rsidRPr="0062502C">
        <w:rPr>
          <w:rFonts w:ascii="Simplified Arabic" w:hAnsi="Simplified Arabic" w:cs="Simplified Arabic"/>
          <w:rtl/>
        </w:rPr>
        <w:t>معلومات التسلسل الرقمي بشأن الموارد الجينية</w:t>
      </w:r>
      <w:r w:rsidR="00514A98" w:rsidRPr="0062502C">
        <w:rPr>
          <w:rFonts w:ascii="Simplified Arabic" w:hAnsi="Simplified Arabic" w:cs="Simplified Arabic"/>
          <w:rtl/>
        </w:rPr>
        <w:t xml:space="preserve"> في الاجتماع الخامس للفريق</w:t>
      </w:r>
      <w:r w:rsidR="00514A98" w:rsidRPr="0062502C">
        <w:rPr>
          <w:rFonts w:cs="Simplified Arabic"/>
          <w:rtl/>
        </w:rPr>
        <w:t xml:space="preserve"> العامل من خلال توفير معلومات عن العمل الذي </w:t>
      </w:r>
      <w:r w:rsidRPr="0062502C">
        <w:rPr>
          <w:rFonts w:cs="Simplified Arabic" w:hint="cs"/>
          <w:rtl/>
        </w:rPr>
        <w:t>أُنجز</w:t>
      </w:r>
      <w:r w:rsidR="00514A98" w:rsidRPr="0062502C">
        <w:rPr>
          <w:rFonts w:cs="Simplified Arabic"/>
          <w:rtl/>
        </w:rPr>
        <w:t xml:space="preserve"> منذ الاجتماع الرابع للفريق العامل</w:t>
      </w:r>
      <w:r w:rsidR="008C006A" w:rsidRPr="0062502C">
        <w:rPr>
          <w:rFonts w:cs="Simplified Arabic"/>
          <w:rtl/>
        </w:rPr>
        <w:t>،</w:t>
      </w:r>
      <w:r w:rsidR="00514A98" w:rsidRPr="0062502C">
        <w:rPr>
          <w:rFonts w:cs="Simplified Arabic"/>
          <w:rtl/>
        </w:rPr>
        <w:t xml:space="preserve"> </w:t>
      </w:r>
      <w:r w:rsidRPr="0062502C">
        <w:rPr>
          <w:rFonts w:cs="Simplified Arabic" w:hint="cs"/>
          <w:rtl/>
        </w:rPr>
        <w:t>استناداً إلى</w:t>
      </w:r>
      <w:r w:rsidR="00514A98" w:rsidRPr="0062502C">
        <w:rPr>
          <w:rFonts w:cs="Simplified Arabic"/>
          <w:rtl/>
        </w:rPr>
        <w:t xml:space="preserve"> التوصية 4/2. و</w:t>
      </w:r>
      <w:r w:rsidRPr="0062502C">
        <w:rPr>
          <w:rFonts w:cs="Simplified Arabic" w:hint="cs"/>
          <w:rtl/>
        </w:rPr>
        <w:t>تتضم</w:t>
      </w:r>
      <w:r w:rsidR="00514A98" w:rsidRPr="0062502C">
        <w:rPr>
          <w:rFonts w:cs="Simplified Arabic"/>
          <w:rtl/>
        </w:rPr>
        <w:t>ن النقاط الرئيسية من تقرير ال</w:t>
      </w:r>
      <w:r w:rsidR="0062502C" w:rsidRPr="0062502C">
        <w:rPr>
          <w:rFonts w:cs="Simplified Arabic" w:hint="cs"/>
          <w:rtl/>
        </w:rPr>
        <w:t>مسؤولين</w:t>
      </w:r>
      <w:r w:rsidR="00514A98" w:rsidRPr="0062502C">
        <w:rPr>
          <w:rFonts w:cs="Simplified Arabic"/>
          <w:rtl/>
        </w:rPr>
        <w:t xml:space="preserve"> الم</w:t>
      </w:r>
      <w:r w:rsidR="00463A70">
        <w:rPr>
          <w:rFonts w:cs="Simplified Arabic" w:hint="cs"/>
          <w:rtl/>
        </w:rPr>
        <w:t>ت</w:t>
      </w:r>
      <w:r w:rsidR="00514A98" w:rsidRPr="0062502C">
        <w:rPr>
          <w:rFonts w:cs="Simplified Arabic"/>
          <w:rtl/>
        </w:rPr>
        <w:t xml:space="preserve">شاركين </w:t>
      </w:r>
      <w:r w:rsidR="0062502C" w:rsidRPr="0062502C">
        <w:rPr>
          <w:rFonts w:cs="Simplified Arabic" w:hint="cs"/>
          <w:rtl/>
        </w:rPr>
        <w:t>المتعلق</w:t>
      </w:r>
      <w:r w:rsidRPr="0062502C">
        <w:rPr>
          <w:rFonts w:cs="Simplified Arabic" w:hint="cs"/>
          <w:rtl/>
        </w:rPr>
        <w:t xml:space="preserve"> </w:t>
      </w:r>
      <w:r w:rsidR="0062502C" w:rsidRPr="0062502C">
        <w:rPr>
          <w:rFonts w:cs="Simplified Arabic" w:hint="cs"/>
          <w:rtl/>
        </w:rPr>
        <w:t>ب</w:t>
      </w:r>
      <w:r w:rsidR="00514A98" w:rsidRPr="0062502C">
        <w:rPr>
          <w:rFonts w:cs="Simplified Arabic"/>
          <w:rtl/>
        </w:rPr>
        <w:t xml:space="preserve">عمل </w:t>
      </w:r>
      <w:r w:rsidR="008A652E" w:rsidRPr="0062502C">
        <w:rPr>
          <w:rFonts w:cs="Simplified Arabic"/>
          <w:rtl/>
        </w:rPr>
        <w:t xml:space="preserve">الفريق الاستشاري غير الرسمي </w:t>
      </w:r>
      <w:r w:rsidR="00514A98" w:rsidRPr="0062502C">
        <w:rPr>
          <w:rFonts w:cs="Simplified Arabic"/>
          <w:rtl/>
        </w:rPr>
        <w:t xml:space="preserve">والعناصر التي </w:t>
      </w:r>
      <w:r w:rsidR="0062502C" w:rsidRPr="0062502C">
        <w:rPr>
          <w:rFonts w:cs="Simplified Arabic" w:hint="cs"/>
          <w:rtl/>
        </w:rPr>
        <w:lastRenderedPageBreak/>
        <w:t>يتعين النظر فيها</w:t>
      </w:r>
      <w:r w:rsidR="00514A98" w:rsidRPr="0062502C">
        <w:rPr>
          <w:rFonts w:cs="Simplified Arabic"/>
          <w:rtl/>
        </w:rPr>
        <w:t xml:space="preserve"> من أجل المضي قدما</w:t>
      </w:r>
      <w:r w:rsidRPr="0062502C">
        <w:rPr>
          <w:rFonts w:cs="Simplified Arabic" w:hint="cs"/>
          <w:rtl/>
        </w:rPr>
        <w:t>ً</w:t>
      </w:r>
      <w:r w:rsidR="00514A98" w:rsidRPr="0062502C">
        <w:rPr>
          <w:rFonts w:cs="Simplified Arabic"/>
          <w:rtl/>
        </w:rPr>
        <w:t xml:space="preserve">. </w:t>
      </w:r>
      <w:r w:rsidRPr="0062502C">
        <w:rPr>
          <w:rFonts w:cs="Simplified Arabic" w:hint="cs"/>
          <w:rtl/>
        </w:rPr>
        <w:t xml:space="preserve">ويمكن الاطلاع على </w:t>
      </w:r>
      <w:r w:rsidR="00514A98" w:rsidRPr="0062502C">
        <w:rPr>
          <w:rFonts w:cs="Simplified Arabic"/>
          <w:rtl/>
        </w:rPr>
        <w:t xml:space="preserve">التقرير الكامل </w:t>
      </w:r>
      <w:r w:rsidR="0062502C" w:rsidRPr="0062502C">
        <w:rPr>
          <w:rFonts w:cs="Simplified Arabic" w:hint="cs"/>
          <w:rtl/>
        </w:rPr>
        <w:t>الذي أعده المسؤولان المشاركان بشأن</w:t>
      </w:r>
      <w:r w:rsidR="00514A98" w:rsidRPr="0062502C">
        <w:rPr>
          <w:rFonts w:cs="Simplified Arabic"/>
          <w:rtl/>
        </w:rPr>
        <w:t xml:space="preserve"> عمل الفريق الاستشاري</w:t>
      </w:r>
      <w:r w:rsidR="0062502C" w:rsidRPr="0062502C">
        <w:rPr>
          <w:rFonts w:cs="Simplified Arabic" w:hint="cs"/>
          <w:rtl/>
        </w:rPr>
        <w:t xml:space="preserve"> غير الرسمي</w:t>
      </w:r>
      <w:r w:rsidR="00514A98" w:rsidRPr="0062502C">
        <w:rPr>
          <w:rFonts w:cs="Simplified Arabic"/>
          <w:rtl/>
        </w:rPr>
        <w:t xml:space="preserve"> </w:t>
      </w:r>
      <w:r w:rsidR="00586547" w:rsidRPr="0062502C">
        <w:rPr>
          <w:rFonts w:cs="Simplified Arabic"/>
          <w:rtl/>
        </w:rPr>
        <w:t>للرئيسين المشاركين</w:t>
      </w:r>
      <w:r w:rsidR="008C006A" w:rsidRPr="0062502C">
        <w:rPr>
          <w:rFonts w:cs="Simplified Arabic"/>
          <w:rtl/>
        </w:rPr>
        <w:t>،</w:t>
      </w:r>
      <w:r w:rsidR="00514A98" w:rsidRPr="0062502C">
        <w:rPr>
          <w:rFonts w:cs="Simplified Arabic"/>
          <w:rtl/>
        </w:rPr>
        <w:t xml:space="preserve"> بما في ذلك معلومات عن </w:t>
      </w:r>
      <w:r w:rsidRPr="0062502C">
        <w:rPr>
          <w:rFonts w:cs="Simplified Arabic" w:hint="cs"/>
          <w:rtl/>
        </w:rPr>
        <w:t>المواضيع التي نوقشت</w:t>
      </w:r>
      <w:r w:rsidR="00514A98" w:rsidRPr="0062502C">
        <w:rPr>
          <w:rFonts w:cs="Simplified Arabic"/>
          <w:rtl/>
        </w:rPr>
        <w:t xml:space="preserve"> وقائمة محدثة بالمشاركين</w:t>
      </w:r>
      <w:r w:rsidR="008C006A" w:rsidRPr="0062502C">
        <w:rPr>
          <w:rFonts w:cs="Simplified Arabic"/>
          <w:rtl/>
        </w:rPr>
        <w:t>،</w:t>
      </w:r>
      <w:r w:rsidR="00514A98" w:rsidRPr="0062502C">
        <w:rPr>
          <w:rFonts w:cs="Simplified Arabic"/>
          <w:rtl/>
        </w:rPr>
        <w:t xml:space="preserve"> في الوثيقة </w:t>
      </w:r>
      <w:r w:rsidR="0062502C" w:rsidRPr="0062502C">
        <w:t>CBD/WG2020/</w:t>
      </w:r>
      <w:r w:rsidR="0062502C" w:rsidRPr="0062502C">
        <w:rPr>
          <w:szCs w:val="22"/>
        </w:rPr>
        <w:t>5</w:t>
      </w:r>
      <w:r w:rsidR="0062502C" w:rsidRPr="0062502C">
        <w:t>/INF/</w:t>
      </w:r>
      <w:r w:rsidR="0062502C" w:rsidRPr="0062502C">
        <w:rPr>
          <w:szCs w:val="22"/>
        </w:rPr>
        <w:t>1</w:t>
      </w:r>
      <w:r w:rsidR="00514A98" w:rsidRPr="0062502C">
        <w:rPr>
          <w:rFonts w:cs="Simplified Arabic"/>
          <w:rtl/>
        </w:rPr>
        <w:t>.</w:t>
      </w:r>
    </w:p>
    <w:p w14:paraId="1B61B0D5" w14:textId="1ABB7D7E" w:rsidR="00514A98" w:rsidRPr="00514A98" w:rsidRDefault="00514A98" w:rsidP="0062502C">
      <w:pPr>
        <w:keepNext/>
        <w:bidi/>
        <w:spacing w:after="120" w:line="216" w:lineRule="auto"/>
        <w:mirrorIndents/>
        <w:jc w:val="center"/>
        <w:rPr>
          <w:rFonts w:ascii="Times New Roman Bold" w:eastAsia="YouYuan" w:hAnsi="Times New Roman Bold" w:cs="Simplified Arabic" w:hint="eastAsia"/>
          <w:b/>
          <w:bCs/>
          <w:kern w:val="2"/>
          <w:sz w:val="26"/>
          <w:szCs w:val="26"/>
          <w:rtl/>
          <w:lang w:bidi="ar-EG"/>
        </w:rPr>
      </w:pPr>
      <w:bookmarkStart w:id="9" w:name="_Hlk112621203"/>
      <w:bookmarkStart w:id="10" w:name="_Hlk112619457"/>
      <w:r w:rsidRPr="00514A98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ثانيا</w:t>
      </w:r>
      <w:r w:rsidR="00DF780E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ً</w:t>
      </w:r>
      <w:r w:rsidRPr="00514A98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-</w:t>
      </w:r>
      <w:r w:rsidRPr="00514A98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ab/>
      </w:r>
      <w:r w:rsidRPr="00514A98">
        <w:rPr>
          <w:rFonts w:ascii="Times New Roman Bold" w:eastAsia="YouYuan" w:hAnsi="Times New Roman Bold" w:cs="Simplified Arabic"/>
          <w:b/>
          <w:bCs/>
          <w:kern w:val="2"/>
          <w:sz w:val="26"/>
          <w:szCs w:val="26"/>
          <w:rtl/>
          <w:lang w:val="en-US" w:bidi="ar-EG"/>
        </w:rPr>
        <w:t xml:space="preserve">النقاط الرئيسية </w:t>
      </w:r>
      <w:r w:rsidR="0062502C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الواردة في</w:t>
      </w:r>
      <w:r w:rsidRPr="00514A98">
        <w:rPr>
          <w:rFonts w:ascii="Times New Roman Bold" w:eastAsia="YouYuan" w:hAnsi="Times New Roman Bold" w:cs="Simplified Arabic"/>
          <w:b/>
          <w:bCs/>
          <w:kern w:val="2"/>
          <w:sz w:val="26"/>
          <w:szCs w:val="26"/>
          <w:rtl/>
          <w:lang w:val="en-US" w:bidi="ar-EG"/>
        </w:rPr>
        <w:t xml:space="preserve"> تقرير </w:t>
      </w:r>
      <w:r w:rsidR="00A941D2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المسؤولين الم</w:t>
      </w:r>
      <w:r w:rsidR="00463A70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ت</w:t>
      </w:r>
      <w:r w:rsidR="00A941D2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شاركين المتعلق</w:t>
      </w:r>
      <w:r w:rsidRPr="00514A98">
        <w:rPr>
          <w:rFonts w:ascii="Times New Roman Bold" w:eastAsia="YouYuan" w:hAnsi="Times New Roman Bold" w:cs="Simplified Arabic"/>
          <w:b/>
          <w:bCs/>
          <w:kern w:val="2"/>
          <w:sz w:val="26"/>
          <w:szCs w:val="26"/>
          <w:rtl/>
          <w:lang w:val="en-US" w:bidi="ar-EG"/>
        </w:rPr>
        <w:t xml:space="preserve"> </w:t>
      </w:r>
      <w:r w:rsidR="00A941D2">
        <w:rPr>
          <w:rFonts w:ascii="Times New Roman Bold" w:eastAsia="YouYuan" w:hAnsi="Times New Roman Bold" w:cs="Simplified Arabic" w:hint="cs"/>
          <w:b/>
          <w:bCs/>
          <w:kern w:val="2"/>
          <w:sz w:val="26"/>
          <w:szCs w:val="26"/>
          <w:rtl/>
          <w:lang w:val="en-US" w:bidi="ar-EG"/>
        </w:rPr>
        <w:t>ب</w:t>
      </w:r>
      <w:r w:rsidRPr="00514A98">
        <w:rPr>
          <w:rFonts w:ascii="Times New Roman Bold" w:eastAsia="YouYuan" w:hAnsi="Times New Roman Bold" w:cs="Simplified Arabic"/>
          <w:b/>
          <w:bCs/>
          <w:kern w:val="2"/>
          <w:sz w:val="26"/>
          <w:szCs w:val="26"/>
          <w:rtl/>
          <w:lang w:val="en-US" w:bidi="ar-EG"/>
        </w:rPr>
        <w:t xml:space="preserve">عمل الفريق الاستشاري غير الرسمي </w:t>
      </w:r>
      <w:r w:rsidR="00586547">
        <w:rPr>
          <w:rFonts w:ascii="Times New Roman Bold" w:eastAsia="YouYuan" w:hAnsi="Times New Roman Bold" w:cs="Simplified Arabic"/>
          <w:b/>
          <w:bCs/>
          <w:kern w:val="2"/>
          <w:sz w:val="26"/>
          <w:szCs w:val="26"/>
          <w:rtl/>
          <w:lang w:val="en-US" w:bidi="ar-EG"/>
        </w:rPr>
        <w:t>للرئيسين المشاركين</w:t>
      </w:r>
    </w:p>
    <w:bookmarkEnd w:id="9"/>
    <w:bookmarkEnd w:id="10"/>
    <w:p w14:paraId="0DC9A03E" w14:textId="7BABB0BB" w:rsidR="00514A98" w:rsidRPr="00125B75" w:rsidRDefault="00514A98" w:rsidP="00463A70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125B75">
        <w:rPr>
          <w:rFonts w:cs="Simplified Arabic"/>
          <w:rtl/>
          <w:lang w:bidi="ar-EG"/>
        </w:rPr>
        <w:t xml:space="preserve">استمع </w:t>
      </w:r>
      <w:r w:rsidR="008A652E" w:rsidRPr="00125B75">
        <w:rPr>
          <w:rFonts w:cs="Simplified Arabic"/>
          <w:rtl/>
          <w:lang w:bidi="ar-EG"/>
        </w:rPr>
        <w:t xml:space="preserve">الفريق الاستشاري غير الرسمي للرئيسين المشاركين </w:t>
      </w:r>
      <w:r w:rsidRPr="00125B75">
        <w:rPr>
          <w:rFonts w:cs="Simplified Arabic"/>
          <w:rtl/>
          <w:lang w:bidi="ar-EG"/>
        </w:rPr>
        <w:t>إلى المعلومات المتعلقة بالن</w:t>
      </w:r>
      <w:r w:rsidR="00A941D2" w:rsidRPr="00125B75">
        <w:rPr>
          <w:rFonts w:cs="Simplified Arabic" w:hint="cs"/>
          <w:rtl/>
          <w:lang w:bidi="ar-EG"/>
        </w:rPr>
        <w:t>ُ</w:t>
      </w:r>
      <w:r w:rsidRPr="00125B75">
        <w:rPr>
          <w:rFonts w:cs="Simplified Arabic"/>
          <w:rtl/>
          <w:lang w:bidi="ar-EG"/>
        </w:rPr>
        <w:t xml:space="preserve">هج المتعددة الأطراف في إطار </w:t>
      </w:r>
      <w:r w:rsidR="00463A70" w:rsidRPr="00125B75">
        <w:rPr>
          <w:rFonts w:cs="Simplified Arabic"/>
          <w:rtl/>
          <w:lang w:bidi="ar-EG"/>
        </w:rPr>
        <w:t>المعاهدة الدولية بشأن الموارد الوراثية النباتية للأغذية والزراعة</w:t>
      </w:r>
      <w:r w:rsidR="00463A70" w:rsidRPr="00125B75">
        <w:rPr>
          <w:rFonts w:cs="Simplified Arabic"/>
          <w:szCs w:val="22"/>
          <w:rtl/>
          <w:lang w:bidi="ar-EG"/>
        </w:rPr>
        <w:t xml:space="preserve"> </w:t>
      </w:r>
      <w:r w:rsidRPr="00125B75">
        <w:rPr>
          <w:rFonts w:cs="Simplified Arabic"/>
          <w:rtl/>
          <w:lang w:bidi="ar-EG"/>
        </w:rPr>
        <w:t>وناقشها</w:t>
      </w:r>
      <w:r w:rsidR="008C006A" w:rsidRPr="00125B75">
        <w:rPr>
          <w:rFonts w:cs="Simplified Arabic"/>
          <w:rtl/>
          <w:lang w:bidi="ar-EG"/>
        </w:rPr>
        <w:t>،</w:t>
      </w:r>
      <w:r w:rsidRPr="00125B75">
        <w:rPr>
          <w:rFonts w:cs="Simplified Arabic"/>
          <w:rtl/>
          <w:lang w:bidi="ar-EG"/>
        </w:rPr>
        <w:t xml:space="preserve"> وإطار منظمة الصحة العالمية </w:t>
      </w:r>
      <w:r w:rsidR="00463A70" w:rsidRPr="00125B75">
        <w:rPr>
          <w:rFonts w:cs="Simplified Arabic"/>
          <w:rtl/>
          <w:lang w:bidi="ar-EG"/>
        </w:rPr>
        <w:t>الخاص بالتأهب للأنفلونزا الجائح</w:t>
      </w:r>
      <w:r w:rsidR="00463A70" w:rsidRPr="00125B75">
        <w:rPr>
          <w:rFonts w:cs="Simplified Arabic" w:hint="cs"/>
          <w:rtl/>
          <w:lang w:bidi="ar-EG"/>
        </w:rPr>
        <w:t>ة،</w:t>
      </w:r>
      <w:r w:rsidRPr="00125B75">
        <w:rPr>
          <w:rFonts w:cs="Simplified Arabic"/>
          <w:rtl/>
          <w:lang w:bidi="ar-EG"/>
        </w:rPr>
        <w:t xml:space="preserve"> بالإضافة إلى العملية الجارية </w:t>
      </w:r>
      <w:r w:rsidR="00463A70" w:rsidRPr="00125B75">
        <w:rPr>
          <w:rFonts w:cs="Simplified Arabic" w:hint="cs"/>
          <w:rtl/>
          <w:lang w:bidi="ar-EG"/>
        </w:rPr>
        <w:t>لوضع</w:t>
      </w:r>
      <w:r w:rsidRPr="00125B75">
        <w:rPr>
          <w:rFonts w:cs="Simplified Arabic"/>
          <w:rtl/>
          <w:lang w:bidi="ar-EG"/>
        </w:rPr>
        <w:t xml:space="preserve"> </w:t>
      </w:r>
      <w:r w:rsidR="00463A70" w:rsidRPr="00125B75">
        <w:rPr>
          <w:rFonts w:cs="Simplified Arabic"/>
          <w:rtl/>
        </w:rPr>
        <w:t>صك دولي ملزم قانونا</w:t>
      </w:r>
      <w:r w:rsidR="00463A70" w:rsidRPr="00125B75">
        <w:rPr>
          <w:rFonts w:cs="Simplified Arabic" w:hint="cs"/>
          <w:rtl/>
        </w:rPr>
        <w:t>ً</w:t>
      </w:r>
      <w:r w:rsidR="00463A70" w:rsidRPr="00125B75">
        <w:rPr>
          <w:rFonts w:cs="Simplified Arabic"/>
          <w:rtl/>
        </w:rPr>
        <w:t xml:space="preserve"> في إطار اتفاقية الأمم المتحدة لقانون البحار بشأن حفظ التنوع البيولوجي البحري في المناطق الواقعة خارج نطاق الولاية الوطنية واستغلاله على نحو مستدام</w:t>
      </w:r>
      <w:r w:rsidRPr="00125B75">
        <w:rPr>
          <w:rFonts w:cs="Simplified Arabic"/>
          <w:rtl/>
          <w:lang w:bidi="ar-EG"/>
        </w:rPr>
        <w:t>. ولوحظ أن إيجاد حل للتقاسم العادل والمنصف للمنافع ال</w:t>
      </w:r>
      <w:r w:rsidR="00463A70" w:rsidRPr="00125B75">
        <w:rPr>
          <w:rFonts w:cs="Simplified Arabic" w:hint="cs"/>
          <w:rtl/>
          <w:lang w:bidi="ar-EG"/>
        </w:rPr>
        <w:t>مرتبطة</w:t>
      </w:r>
      <w:r w:rsidRPr="00125B75">
        <w:rPr>
          <w:rFonts w:cs="Simplified Arabic"/>
          <w:rtl/>
          <w:lang w:bidi="ar-EG"/>
        </w:rPr>
        <w:t xml:space="preserve"> بمعلومات التسلسل الرقمي بشأن الموارد الجينية التي </w:t>
      </w:r>
      <w:r w:rsidR="00125B75" w:rsidRPr="00125B75">
        <w:rPr>
          <w:rFonts w:cs="Simplified Arabic" w:hint="cs"/>
          <w:rtl/>
          <w:lang w:bidi="ar-EG"/>
        </w:rPr>
        <w:t>أُعدّت في إطار</w:t>
      </w:r>
      <w:r w:rsidRPr="00125B75">
        <w:rPr>
          <w:rFonts w:cs="Simplified Arabic"/>
          <w:rtl/>
          <w:lang w:bidi="ar-EG"/>
        </w:rPr>
        <w:t xml:space="preserve"> الاتفاقية </w:t>
      </w:r>
      <w:r w:rsidR="00125B75" w:rsidRPr="00125B75">
        <w:rPr>
          <w:rFonts w:cs="Simplified Arabic" w:hint="cs"/>
          <w:rtl/>
          <w:lang w:bidi="ar-EG"/>
        </w:rPr>
        <w:t>قد يُيّسر</w:t>
      </w:r>
      <w:r w:rsidRPr="00125B75">
        <w:rPr>
          <w:rFonts w:cs="Simplified Arabic"/>
          <w:rtl/>
          <w:lang w:bidi="ar-EG"/>
        </w:rPr>
        <w:t xml:space="preserve"> النظر في هذه ال</w:t>
      </w:r>
      <w:r w:rsidR="00125B75" w:rsidRPr="00125B75">
        <w:rPr>
          <w:rFonts w:cs="Simplified Arabic" w:hint="cs"/>
          <w:rtl/>
          <w:lang w:bidi="ar-EG"/>
        </w:rPr>
        <w:t>مسألة</w:t>
      </w:r>
      <w:r w:rsidRPr="00125B75">
        <w:rPr>
          <w:rFonts w:cs="Simplified Arabic"/>
          <w:rtl/>
          <w:lang w:bidi="ar-EG"/>
        </w:rPr>
        <w:t xml:space="preserve"> في هذه المنتديات.</w:t>
      </w:r>
    </w:p>
    <w:p w14:paraId="0B151B3B" w14:textId="795F0913" w:rsidR="00514A98" w:rsidRPr="00125B75" w:rsidRDefault="00125B75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125B75">
        <w:rPr>
          <w:rFonts w:hint="cs"/>
          <w:rtl/>
        </w:rPr>
        <w:t>و</w:t>
      </w:r>
      <w:r w:rsidR="00514A98" w:rsidRPr="00125B75">
        <w:rPr>
          <w:rFonts w:cs="Simplified Arabic"/>
          <w:rtl/>
        </w:rPr>
        <w:t xml:space="preserve">استعرض الفريق مذكرة أعدتها الأمانة بشأن </w:t>
      </w:r>
      <w:r w:rsidRPr="00125B75">
        <w:rPr>
          <w:rFonts w:cs="Simplified Arabic"/>
          <w:rtl/>
        </w:rPr>
        <w:t>المبادئ المتمثلة في إمكانية العثور بسهولة على البيانات والانتفاع بها وتبادلها وإعادة استخدامها</w:t>
      </w:r>
      <w:r w:rsidR="00514A98" w:rsidRPr="00125B75">
        <w:rPr>
          <w:rFonts w:cs="Simplified Arabic"/>
          <w:rtl/>
        </w:rPr>
        <w:t xml:space="preserve"> و</w:t>
      </w:r>
      <w:r w:rsidRPr="00125B75">
        <w:rPr>
          <w:rFonts w:cs="Simplified Arabic"/>
          <w:rtl/>
        </w:rPr>
        <w:t>مبادئ إدارة بيانات الشعوب الأصلية المتمثلة في المنفعة الجماعية وسلطة المراقبة والمسؤولية والأخلاقيات</w:t>
      </w:r>
      <w:r w:rsidRPr="00125B75">
        <w:rPr>
          <w:rFonts w:cs="Simplified Arabic" w:hint="cs"/>
          <w:rtl/>
        </w:rPr>
        <w:t xml:space="preserve"> (</w:t>
      </w:r>
      <w:r w:rsidRPr="00125B75">
        <w:rPr>
          <w:lang w:val="en-CA"/>
        </w:rPr>
        <w:t>FAIR and CARE principles</w:t>
      </w:r>
      <w:r w:rsidRPr="00125B75">
        <w:rPr>
          <w:rFonts w:cs="Simplified Arabic" w:hint="cs"/>
          <w:rtl/>
        </w:rPr>
        <w:t>)</w:t>
      </w:r>
      <w:r w:rsidR="00514A98" w:rsidRPr="00125B75">
        <w:rPr>
          <w:rFonts w:cs="Simplified Arabic"/>
          <w:rtl/>
        </w:rPr>
        <w:t xml:space="preserve"> (انظر </w:t>
      </w:r>
      <w:r w:rsidRPr="00125B75">
        <w:rPr>
          <w:rFonts w:cs="Simplified Arabic"/>
        </w:rPr>
        <w:t>CBD/WG2020/5/INF/1</w:t>
      </w:r>
      <w:r w:rsidR="008C006A" w:rsidRPr="00125B75">
        <w:rPr>
          <w:rFonts w:cs="Simplified Arabic"/>
          <w:rtl/>
        </w:rPr>
        <w:t>،</w:t>
      </w:r>
      <w:r w:rsidR="00514A98" w:rsidRPr="00125B75">
        <w:rPr>
          <w:rFonts w:cs="Simplified Arabic"/>
          <w:rtl/>
        </w:rPr>
        <w:t xml:space="preserve"> المرفق الثاني).</w:t>
      </w:r>
    </w:p>
    <w:p w14:paraId="43C25C75" w14:textId="6858CBFE" w:rsidR="00514A98" w:rsidRPr="00191729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ascii="Simplified Arabic" w:hAnsi="Simplified Arabic" w:cs="Simplified Arabic"/>
        </w:rPr>
      </w:pPr>
      <w:r w:rsidRPr="00191729">
        <w:rPr>
          <w:rFonts w:ascii="Simplified Arabic" w:hAnsi="Simplified Arabic" w:cs="Simplified Arabic"/>
          <w:rtl/>
        </w:rPr>
        <w:t>واستنادا</w:t>
      </w:r>
      <w:r w:rsidR="0075138B">
        <w:rPr>
          <w:rFonts w:ascii="Simplified Arabic" w:hAnsi="Simplified Arabic" w:cs="Simplified Arabic" w:hint="cs"/>
          <w:rtl/>
        </w:rPr>
        <w:t>ً</w:t>
      </w:r>
      <w:r w:rsidRPr="00191729">
        <w:rPr>
          <w:rFonts w:ascii="Simplified Arabic" w:hAnsi="Simplified Arabic" w:cs="Simplified Arabic"/>
          <w:rtl/>
        </w:rPr>
        <w:t xml:space="preserve"> إلى </w:t>
      </w:r>
      <w:r w:rsidR="00FE2864" w:rsidRPr="00191729">
        <w:rPr>
          <w:rFonts w:ascii="Simplified Arabic" w:hAnsi="Simplified Arabic" w:cs="Simplified Arabic" w:hint="cs"/>
          <w:rtl/>
        </w:rPr>
        <w:t>أعمال سابقة غير رسمية</w:t>
      </w:r>
      <w:r w:rsidRPr="00191729">
        <w:rPr>
          <w:rFonts w:ascii="Simplified Arabic" w:hAnsi="Simplified Arabic" w:cs="Simplified Arabic"/>
          <w:rtl/>
        </w:rPr>
        <w:t xml:space="preserve">، حدد الفريق في </w:t>
      </w:r>
      <w:r w:rsidR="00191729" w:rsidRPr="00191729">
        <w:rPr>
          <w:rFonts w:ascii="Simplified Arabic" w:hAnsi="Simplified Arabic" w:cs="Simplified Arabic" w:hint="cs"/>
          <w:rtl/>
        </w:rPr>
        <w:t>وقت سابق</w:t>
      </w:r>
      <w:r w:rsidRPr="00191729">
        <w:rPr>
          <w:rFonts w:ascii="Simplified Arabic" w:hAnsi="Simplified Arabic" w:cs="Simplified Arabic"/>
          <w:rtl/>
        </w:rPr>
        <w:t xml:space="preserve"> عددا</w:t>
      </w:r>
      <w:r w:rsidR="00FE2864" w:rsidRPr="00191729">
        <w:rPr>
          <w:rFonts w:ascii="Simplified Arabic" w:hAnsi="Simplified Arabic" w:cs="Simplified Arabic" w:hint="cs"/>
          <w:rtl/>
        </w:rPr>
        <w:t>ً</w:t>
      </w:r>
      <w:r w:rsidRPr="00191729">
        <w:rPr>
          <w:rFonts w:ascii="Simplified Arabic" w:hAnsi="Simplified Arabic" w:cs="Simplified Arabic"/>
          <w:rtl/>
        </w:rPr>
        <w:t xml:space="preserve"> من </w:t>
      </w:r>
      <w:r w:rsidR="00FE2864" w:rsidRPr="00191729">
        <w:rPr>
          <w:rFonts w:ascii="Simplified Arabic" w:hAnsi="Simplified Arabic" w:cs="Simplified Arabic" w:hint="cs"/>
          <w:rtl/>
        </w:rPr>
        <w:t>الخيارات السياساتية</w:t>
      </w:r>
      <w:r w:rsidRPr="00191729">
        <w:rPr>
          <w:rFonts w:ascii="Simplified Arabic" w:hAnsi="Simplified Arabic" w:cs="Simplified Arabic"/>
          <w:rtl/>
        </w:rPr>
        <w:t xml:space="preserve"> المقترحة </w:t>
      </w:r>
      <w:r w:rsidR="00FE2864" w:rsidRPr="00191729">
        <w:rPr>
          <w:rFonts w:ascii="Simplified Arabic" w:hAnsi="Simplified Arabic" w:cs="Simplified Arabic" w:hint="cs"/>
          <w:rtl/>
        </w:rPr>
        <w:t>بالإضافة إلى</w:t>
      </w:r>
      <w:r w:rsidR="00191729" w:rsidRPr="00191729">
        <w:rPr>
          <w:rFonts w:ascii="Simplified Arabic" w:hAnsi="Simplified Arabic" w:cs="Simplified Arabic" w:hint="cs"/>
          <w:rtl/>
        </w:rPr>
        <w:t xml:space="preserve"> </w:t>
      </w:r>
      <w:r w:rsidRPr="00191729">
        <w:rPr>
          <w:rFonts w:ascii="Simplified Arabic" w:hAnsi="Simplified Arabic" w:cs="Simplified Arabic"/>
          <w:rtl/>
        </w:rPr>
        <w:t>المعايير المحتملة لتقييمها.</w:t>
      </w:r>
      <w:bookmarkStart w:id="11" w:name="_Hlk117412383"/>
      <w:r w:rsidR="00FE2864" w:rsidRPr="00191729">
        <w:rPr>
          <w:rFonts w:cs="Simplified Arabic"/>
          <w:vertAlign w:val="superscript"/>
          <w:rtl/>
          <w:lang w:bidi="ar-EG"/>
        </w:rPr>
        <w:footnoteReference w:id="8"/>
      </w:r>
      <w:bookmarkEnd w:id="11"/>
      <w:r w:rsidRPr="00191729">
        <w:rPr>
          <w:rFonts w:ascii="Simplified Arabic" w:hAnsi="Simplified Arabic" w:cs="Simplified Arabic"/>
          <w:rtl/>
        </w:rPr>
        <w:t xml:space="preserve"> ولاحظ الفريق أن الخبير الاستشاري الذي </w:t>
      </w:r>
      <w:r w:rsidR="00FE2864" w:rsidRPr="00191729">
        <w:rPr>
          <w:rFonts w:ascii="Simplified Arabic" w:hAnsi="Simplified Arabic" w:cs="Simplified Arabic" w:hint="cs"/>
          <w:rtl/>
        </w:rPr>
        <w:t>استُخدم</w:t>
      </w:r>
      <w:r w:rsidRPr="00191729">
        <w:rPr>
          <w:rFonts w:ascii="Simplified Arabic" w:hAnsi="Simplified Arabic" w:cs="Simplified Arabic"/>
          <w:rtl/>
        </w:rPr>
        <w:t xml:space="preserve"> أصلا</w:t>
      </w:r>
      <w:r w:rsidR="00FE2864" w:rsidRPr="00191729">
        <w:rPr>
          <w:rFonts w:ascii="Simplified Arabic" w:hAnsi="Simplified Arabic" w:cs="Simplified Arabic" w:hint="cs"/>
          <w:rtl/>
        </w:rPr>
        <w:t>ً</w:t>
      </w:r>
      <w:r w:rsidRPr="00191729">
        <w:rPr>
          <w:rFonts w:ascii="Simplified Arabic" w:hAnsi="Simplified Arabic" w:cs="Simplified Arabic"/>
          <w:rtl/>
        </w:rPr>
        <w:t xml:space="preserve"> لإجراء تقييم اقتصادي مستقل لم يعد قادرا</w:t>
      </w:r>
      <w:r w:rsidR="00FE2864" w:rsidRPr="00191729">
        <w:rPr>
          <w:rFonts w:ascii="Simplified Arabic" w:hAnsi="Simplified Arabic" w:cs="Simplified Arabic" w:hint="cs"/>
          <w:rtl/>
        </w:rPr>
        <w:t>ً</w:t>
      </w:r>
      <w:r w:rsidRPr="00191729">
        <w:rPr>
          <w:rFonts w:ascii="Simplified Arabic" w:hAnsi="Simplified Arabic" w:cs="Simplified Arabic"/>
          <w:rtl/>
        </w:rPr>
        <w:t xml:space="preserve"> على إنجاز العمل، وقرر أن يجري تقييمه الخاص باستخدام السياس</w:t>
      </w:r>
      <w:r w:rsidR="00FE2864" w:rsidRPr="00191729">
        <w:rPr>
          <w:rFonts w:ascii="Simplified Arabic" w:hAnsi="Simplified Arabic" w:cs="Simplified Arabic" w:hint="cs"/>
          <w:rtl/>
        </w:rPr>
        <w:t>ات</w:t>
      </w:r>
      <w:r w:rsidRPr="00191729">
        <w:rPr>
          <w:rFonts w:ascii="Simplified Arabic" w:hAnsi="Simplified Arabic" w:cs="Simplified Arabic"/>
          <w:rtl/>
        </w:rPr>
        <w:t xml:space="preserve"> المقترحة </w:t>
      </w:r>
      <w:r w:rsidR="00FE2864" w:rsidRPr="00191729">
        <w:rPr>
          <w:rFonts w:ascii="Simplified Arabic" w:hAnsi="Simplified Arabic" w:cs="Simplified Arabic" w:hint="cs"/>
          <w:rtl/>
        </w:rPr>
        <w:t>مقابل مختلف</w:t>
      </w:r>
      <w:r w:rsidRPr="00191729">
        <w:rPr>
          <w:rFonts w:ascii="Simplified Arabic" w:hAnsi="Simplified Arabic" w:cs="Simplified Arabic"/>
          <w:rtl/>
        </w:rPr>
        <w:t xml:space="preserve"> المعايير وفقا</w:t>
      </w:r>
      <w:r w:rsidR="00191729" w:rsidRPr="00191729">
        <w:rPr>
          <w:rFonts w:ascii="Simplified Arabic" w:hAnsi="Simplified Arabic" w:cs="Simplified Arabic" w:hint="cs"/>
          <w:rtl/>
        </w:rPr>
        <w:t>ً</w:t>
      </w:r>
      <w:r w:rsidRPr="00191729">
        <w:rPr>
          <w:rFonts w:ascii="Simplified Arabic" w:hAnsi="Simplified Arabic" w:cs="Simplified Arabic"/>
          <w:rtl/>
        </w:rPr>
        <w:t xml:space="preserve"> ل</w:t>
      </w:r>
      <w:r w:rsidR="00FE2864" w:rsidRPr="00191729">
        <w:rPr>
          <w:rFonts w:ascii="Simplified Arabic" w:hAnsi="Simplified Arabic" w:cs="Simplified Arabic" w:hint="cs"/>
          <w:rtl/>
        </w:rPr>
        <w:t>إحدى ال</w:t>
      </w:r>
      <w:r w:rsidRPr="00191729">
        <w:rPr>
          <w:rFonts w:ascii="Simplified Arabic" w:hAnsi="Simplified Arabic" w:cs="Simplified Arabic"/>
          <w:rtl/>
        </w:rPr>
        <w:t>مصفوف</w:t>
      </w:r>
      <w:r w:rsidR="00FE2864" w:rsidRPr="00191729">
        <w:rPr>
          <w:rFonts w:ascii="Simplified Arabic" w:hAnsi="Simplified Arabic" w:cs="Simplified Arabic" w:hint="cs"/>
          <w:rtl/>
        </w:rPr>
        <w:t>ات</w:t>
      </w:r>
      <w:r w:rsidRPr="00191729">
        <w:rPr>
          <w:rFonts w:ascii="Simplified Arabic" w:hAnsi="Simplified Arabic" w:cs="Simplified Arabic"/>
          <w:rtl/>
        </w:rPr>
        <w:t xml:space="preserve"> (انظر المرفق الأول). </w:t>
      </w:r>
      <w:r w:rsidR="00FE2864" w:rsidRPr="00191729">
        <w:rPr>
          <w:rFonts w:ascii="Simplified Arabic" w:hAnsi="Simplified Arabic" w:cs="Simplified Arabic" w:hint="cs"/>
          <w:rtl/>
        </w:rPr>
        <w:t>وقُسّم</w:t>
      </w:r>
      <w:r w:rsidRPr="00191729">
        <w:rPr>
          <w:rFonts w:ascii="Simplified Arabic" w:hAnsi="Simplified Arabic" w:cs="Simplified Arabic"/>
          <w:rtl/>
        </w:rPr>
        <w:t xml:space="preserve"> أحد </w:t>
      </w:r>
      <w:r w:rsidR="00191729" w:rsidRPr="00191729">
        <w:rPr>
          <w:rFonts w:ascii="Simplified Arabic" w:hAnsi="Simplified Arabic" w:cs="Simplified Arabic" w:hint="cs"/>
          <w:rtl/>
        </w:rPr>
        <w:t>الخيارات السياساتية</w:t>
      </w:r>
      <w:r w:rsidRPr="00191729">
        <w:rPr>
          <w:rFonts w:ascii="Simplified Arabic" w:hAnsi="Simplified Arabic" w:cs="Simplified Arabic"/>
          <w:rtl/>
        </w:rPr>
        <w:t xml:space="preserve"> (3</w:t>
      </w:r>
      <w:r w:rsidR="00191729" w:rsidRPr="00191729">
        <w:rPr>
          <w:rFonts w:ascii="Simplified Arabic" w:hAnsi="Simplified Arabic" w:cs="Simplified Arabic" w:hint="cs"/>
          <w:rtl/>
        </w:rPr>
        <w:t>-</w:t>
      </w:r>
      <w:r w:rsidRPr="00191729">
        <w:rPr>
          <w:rFonts w:ascii="Simplified Arabic" w:hAnsi="Simplified Arabic" w:cs="Simplified Arabic"/>
          <w:rtl/>
        </w:rPr>
        <w:t>2) مرة أخرى</w:t>
      </w:r>
      <w:r w:rsidR="00191729" w:rsidRPr="00191729">
        <w:rPr>
          <w:rFonts w:ascii="Simplified Arabic" w:hAnsi="Simplified Arabic" w:cs="Simplified Arabic" w:hint="cs"/>
          <w:rtl/>
        </w:rPr>
        <w:t xml:space="preserve"> إلى أقسام فرعية</w:t>
      </w:r>
      <w:r w:rsidRPr="00191729">
        <w:rPr>
          <w:rFonts w:ascii="Simplified Arabic" w:hAnsi="Simplified Arabic" w:cs="Simplified Arabic"/>
          <w:rtl/>
        </w:rPr>
        <w:t>، و</w:t>
      </w:r>
      <w:r w:rsidR="00191729" w:rsidRPr="00191729">
        <w:rPr>
          <w:rFonts w:ascii="Simplified Arabic" w:hAnsi="Simplified Arabic" w:cs="Simplified Arabic" w:hint="cs"/>
          <w:rtl/>
        </w:rPr>
        <w:t>جاء</w:t>
      </w:r>
      <w:r w:rsidRPr="00191729">
        <w:rPr>
          <w:rFonts w:ascii="Simplified Arabic" w:hAnsi="Simplified Arabic" w:cs="Simplified Arabic"/>
          <w:rtl/>
        </w:rPr>
        <w:t xml:space="preserve"> التصنيف النهائي الذي </w:t>
      </w:r>
      <w:r w:rsidR="00191729" w:rsidRPr="00191729">
        <w:rPr>
          <w:rFonts w:ascii="Simplified Arabic" w:hAnsi="Simplified Arabic" w:cs="Simplified Arabic" w:hint="cs"/>
          <w:rtl/>
        </w:rPr>
        <w:t>جرى</w:t>
      </w:r>
      <w:r w:rsidRPr="00191729">
        <w:rPr>
          <w:rFonts w:ascii="Simplified Arabic" w:hAnsi="Simplified Arabic" w:cs="Simplified Arabic"/>
          <w:rtl/>
        </w:rPr>
        <w:t xml:space="preserve"> النظر فيه </w:t>
      </w:r>
      <w:r w:rsidR="00191729" w:rsidRPr="00191729">
        <w:rPr>
          <w:rFonts w:ascii="Simplified Arabic" w:hAnsi="Simplified Arabic" w:cs="Simplified Arabic" w:hint="cs"/>
          <w:rtl/>
        </w:rPr>
        <w:t>على النحو التالي:</w:t>
      </w:r>
    </w:p>
    <w:p w14:paraId="1261CCEC" w14:textId="4308CACA" w:rsidR="00514A98" w:rsidRPr="00514A98" w:rsidRDefault="00514A98" w:rsidP="00E3097E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</w:t>
      </w:r>
      <w:r w:rsidR="00E239EA">
        <w:rPr>
          <w:rFonts w:ascii="Simplified Arabic" w:hAnsi="Simplified Arabic" w:cs="Simplified Arabic" w:hint="cs"/>
          <w:rtl/>
        </w:rPr>
        <w:t xml:space="preserve"> صفر</w:t>
      </w:r>
      <w:r w:rsidR="00191729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  <w:rtl/>
        </w:rPr>
        <w:t>الوضع الراهن</w:t>
      </w:r>
    </w:p>
    <w:p w14:paraId="4CFF3A19" w14:textId="569D46BC" w:rsidR="00514A98" w:rsidRPr="00514A98" w:rsidRDefault="00514A98" w:rsidP="00E3097E">
      <w:pPr>
        <w:bidi/>
        <w:spacing w:after="120" w:line="216" w:lineRule="auto"/>
        <w:ind w:left="2124" w:hanging="1416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 1</w:t>
      </w:r>
      <w:r w:rsidR="00191729">
        <w:rPr>
          <w:rFonts w:ascii="Simplified Arabic" w:hAnsi="Simplified Arabic" w:cs="Simplified Arabic"/>
          <w:rtl/>
        </w:rPr>
        <w:tab/>
      </w:r>
      <w:r w:rsidR="00DD19D5">
        <w:rPr>
          <w:rFonts w:ascii="Simplified Arabic" w:hAnsi="Simplified Arabic" w:cs="Simplified Arabic" w:hint="cs"/>
          <w:rtl/>
        </w:rPr>
        <w:t>ت</w:t>
      </w:r>
      <w:r w:rsidR="00E239EA">
        <w:rPr>
          <w:rFonts w:ascii="Simplified Arabic" w:hAnsi="Simplified Arabic" w:cs="Simplified Arabic" w:hint="cs"/>
          <w:rtl/>
        </w:rPr>
        <w:t>ُ</w:t>
      </w:r>
      <w:r w:rsidR="00DD19D5">
        <w:rPr>
          <w:rFonts w:ascii="Simplified Arabic" w:hAnsi="Simplified Arabic" w:cs="Simplified Arabic" w:hint="cs"/>
          <w:rtl/>
        </w:rPr>
        <w:t xml:space="preserve">عامل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  <w:r w:rsidRPr="00514A98">
        <w:rPr>
          <w:rFonts w:ascii="Simplified Arabic" w:hAnsi="Simplified Arabic" w:cs="Simplified Arabic"/>
        </w:rPr>
        <w:t xml:space="preserve"> </w:t>
      </w:r>
      <w:r w:rsidRPr="00514A98">
        <w:rPr>
          <w:rFonts w:ascii="Simplified Arabic" w:hAnsi="Simplified Arabic" w:cs="Simplified Arabic"/>
          <w:rtl/>
        </w:rPr>
        <w:t>مثل الموارد الجينية</w:t>
      </w:r>
      <w:r w:rsidR="008C006A">
        <w:rPr>
          <w:rFonts w:ascii="Simplified Arabic" w:hAnsi="Simplified Arabic" w:cs="Simplified Arabic"/>
          <w:rtl/>
        </w:rPr>
        <w:t>،</w:t>
      </w:r>
      <w:r w:rsidRPr="00514A98">
        <w:rPr>
          <w:rFonts w:ascii="Simplified Arabic" w:hAnsi="Simplified Arabic" w:cs="Simplified Arabic"/>
          <w:rtl/>
        </w:rPr>
        <w:t xml:space="preserve"> حيث </w:t>
      </w:r>
      <w:r w:rsidR="00DD19D5">
        <w:rPr>
          <w:rFonts w:ascii="Simplified Arabic" w:hAnsi="Simplified Arabic" w:cs="Simplified Arabic" w:hint="cs"/>
          <w:rtl/>
        </w:rPr>
        <w:t xml:space="preserve">تطبق </w:t>
      </w:r>
      <w:r w:rsidR="00E239EA">
        <w:rPr>
          <w:rFonts w:ascii="Simplified Arabic" w:hAnsi="Simplified Arabic" w:cs="Simplified Arabic" w:hint="cs"/>
          <w:rtl/>
        </w:rPr>
        <w:t>موافقة البلدان</w:t>
      </w:r>
      <w:r w:rsidR="00DD19D5">
        <w:rPr>
          <w:rFonts w:ascii="Simplified Arabic" w:hAnsi="Simplified Arabic" w:cs="Simplified Arabic" w:hint="cs"/>
          <w:rtl/>
        </w:rPr>
        <w:t xml:space="preserve"> المسبقة عن عل</w:t>
      </w:r>
      <w:r w:rsidR="00E239EA">
        <w:rPr>
          <w:rFonts w:ascii="Simplified Arabic" w:hAnsi="Simplified Arabic" w:cs="Simplified Arabic" w:hint="cs"/>
          <w:rtl/>
        </w:rPr>
        <w:t xml:space="preserve">م </w:t>
      </w:r>
      <w:r w:rsidRPr="00514A98">
        <w:rPr>
          <w:rFonts w:ascii="Simplified Arabic" w:hAnsi="Simplified Arabic" w:cs="Simplified Arabic"/>
          <w:rtl/>
        </w:rPr>
        <w:t>و</w:t>
      </w:r>
      <w:r w:rsidR="00DD19D5">
        <w:rPr>
          <w:rFonts w:ascii="Simplified Arabic" w:hAnsi="Simplified Arabic" w:cs="Simplified Arabic" w:hint="cs"/>
          <w:rtl/>
        </w:rPr>
        <w:t>الشروط المتفق عليها</w:t>
      </w:r>
      <w:r w:rsidR="00E239EA">
        <w:rPr>
          <w:rFonts w:ascii="Simplified Arabic" w:hAnsi="Simplified Arabic" w:cs="Simplified Arabic" w:hint="cs"/>
          <w:rtl/>
        </w:rPr>
        <w:t xml:space="preserve"> مع هذه البلدان</w:t>
      </w:r>
    </w:p>
    <w:p w14:paraId="7664AC0B" w14:textId="627CC348" w:rsidR="00514A98" w:rsidRPr="00514A98" w:rsidRDefault="00514A98" w:rsidP="00E3097E">
      <w:pPr>
        <w:bidi/>
        <w:spacing w:after="120" w:line="216" w:lineRule="auto"/>
        <w:ind w:left="2124" w:hanging="1416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 2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>1</w:t>
      </w:r>
      <w:r w:rsidRPr="00514A98">
        <w:rPr>
          <w:rFonts w:ascii="Simplified Arabic" w:hAnsi="Simplified Arabic" w:cs="Simplified Arabic"/>
        </w:rPr>
        <w:t xml:space="preserve"> </w:t>
      </w:r>
      <w:r w:rsidR="00E239EA">
        <w:rPr>
          <w:rFonts w:ascii="Simplified Arabic" w:hAnsi="Simplified Arabic" w:cs="Simplified Arabic"/>
          <w:rtl/>
        </w:rPr>
        <w:tab/>
      </w:r>
      <w:r w:rsidR="00E239EA">
        <w:rPr>
          <w:rFonts w:ascii="Simplified Arabic" w:hAnsi="Simplified Arabic" w:cs="Simplified Arabic" w:hint="cs"/>
          <w:rtl/>
        </w:rPr>
        <w:t xml:space="preserve">تتطلب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  <w:r w:rsidRPr="00514A98">
        <w:rPr>
          <w:rFonts w:ascii="Simplified Arabic" w:hAnsi="Simplified Arabic" w:cs="Simplified Arabic"/>
        </w:rPr>
        <w:t xml:space="preserve"> </w:t>
      </w:r>
      <w:r w:rsidR="00E239EA">
        <w:rPr>
          <w:rFonts w:ascii="Simplified Arabic" w:hAnsi="Simplified Arabic" w:cs="Simplified Arabic" w:hint="cs"/>
          <w:rtl/>
        </w:rPr>
        <w:t>شر</w:t>
      </w:r>
      <w:r w:rsidR="00DC4C44">
        <w:rPr>
          <w:rFonts w:ascii="Simplified Arabic" w:hAnsi="Simplified Arabic" w:cs="Simplified Arabic" w:hint="cs"/>
          <w:rtl/>
        </w:rPr>
        <w:t>طاً</w:t>
      </w:r>
      <w:r w:rsidR="00E239EA">
        <w:rPr>
          <w:rFonts w:ascii="Simplified Arabic" w:hAnsi="Simplified Arabic" w:cs="Simplified Arabic" w:hint="cs"/>
          <w:rtl/>
        </w:rPr>
        <w:t xml:space="preserve"> متفق</w:t>
      </w:r>
      <w:r w:rsidR="00DC4C44">
        <w:rPr>
          <w:rFonts w:ascii="Simplified Arabic" w:hAnsi="Simplified Arabic" w:cs="Simplified Arabic" w:hint="cs"/>
          <w:rtl/>
        </w:rPr>
        <w:t>اً</w:t>
      </w:r>
      <w:r w:rsidR="00E239EA">
        <w:rPr>
          <w:rFonts w:ascii="Simplified Arabic" w:hAnsi="Simplified Arabic" w:cs="Simplified Arabic" w:hint="cs"/>
          <w:rtl/>
        </w:rPr>
        <w:t xml:space="preserve"> عليها مع البل</w:t>
      </w:r>
      <w:r w:rsidR="00E3097E">
        <w:rPr>
          <w:rFonts w:ascii="Simplified Arabic" w:hAnsi="Simplified Arabic" w:cs="Simplified Arabic" w:hint="cs"/>
          <w:rtl/>
        </w:rPr>
        <w:t>د</w:t>
      </w:r>
      <w:r w:rsidR="00DC4C44">
        <w:rPr>
          <w:rFonts w:ascii="Simplified Arabic" w:hAnsi="Simplified Arabic" w:cs="Simplified Arabic" w:hint="cs"/>
          <w:rtl/>
        </w:rPr>
        <w:t>ان</w:t>
      </w:r>
      <w:r w:rsidR="008C006A">
        <w:rPr>
          <w:rFonts w:ascii="Simplified Arabic" w:hAnsi="Simplified Arabic" w:cs="Simplified Arabic"/>
          <w:rtl/>
        </w:rPr>
        <w:t>،</w:t>
      </w:r>
      <w:r w:rsidRPr="00514A98">
        <w:rPr>
          <w:rFonts w:ascii="Simplified Arabic" w:hAnsi="Simplified Arabic" w:cs="Simplified Arabic"/>
          <w:rtl/>
        </w:rPr>
        <w:t xml:space="preserve"> </w:t>
      </w:r>
      <w:r w:rsidR="00E239EA">
        <w:rPr>
          <w:rFonts w:ascii="Simplified Arabic" w:hAnsi="Simplified Arabic" w:cs="Simplified Arabic" w:hint="cs"/>
          <w:rtl/>
        </w:rPr>
        <w:t>و</w:t>
      </w:r>
      <w:r w:rsidRPr="00514A98">
        <w:rPr>
          <w:rFonts w:ascii="Simplified Arabic" w:hAnsi="Simplified Arabic" w:cs="Simplified Arabic"/>
          <w:rtl/>
        </w:rPr>
        <w:t>لكن</w:t>
      </w:r>
      <w:r w:rsidR="00E239EA">
        <w:rPr>
          <w:rFonts w:ascii="Simplified Arabic" w:hAnsi="Simplified Arabic" w:cs="Simplified Arabic" w:hint="cs"/>
          <w:rtl/>
        </w:rPr>
        <w:t>ها</w:t>
      </w:r>
      <w:r w:rsidRPr="00514A98">
        <w:rPr>
          <w:rFonts w:ascii="Simplified Arabic" w:hAnsi="Simplified Arabic" w:cs="Simplified Arabic"/>
          <w:rtl/>
        </w:rPr>
        <w:t xml:space="preserve"> لا </w:t>
      </w:r>
      <w:r w:rsidR="00E239EA">
        <w:rPr>
          <w:rFonts w:ascii="Simplified Arabic" w:hAnsi="Simplified Arabic" w:cs="Simplified Arabic" w:hint="cs"/>
          <w:rtl/>
        </w:rPr>
        <w:t>ت</w:t>
      </w:r>
      <w:r w:rsidRPr="00514A98">
        <w:rPr>
          <w:rFonts w:ascii="Simplified Arabic" w:hAnsi="Simplified Arabic" w:cs="Simplified Arabic"/>
          <w:rtl/>
        </w:rPr>
        <w:t xml:space="preserve">تطلب </w:t>
      </w:r>
      <w:r w:rsidR="00E239EA">
        <w:rPr>
          <w:rFonts w:ascii="Simplified Arabic" w:hAnsi="Simplified Arabic" w:cs="Simplified Arabic" w:hint="cs"/>
          <w:rtl/>
        </w:rPr>
        <w:t>موافقة مسبقة عن علم</w:t>
      </w:r>
      <w:r w:rsidR="00E3097E">
        <w:rPr>
          <w:rFonts w:ascii="Simplified Arabic" w:hAnsi="Simplified Arabic" w:cs="Simplified Arabic" w:hint="cs"/>
          <w:rtl/>
        </w:rPr>
        <w:t xml:space="preserve"> منه</w:t>
      </w:r>
    </w:p>
    <w:p w14:paraId="0F290F78" w14:textId="3F0CCD0E" w:rsidR="00514A98" w:rsidRPr="00514A98" w:rsidRDefault="00514A98" w:rsidP="00E3097E">
      <w:pPr>
        <w:bidi/>
        <w:spacing w:after="120" w:line="216" w:lineRule="auto"/>
        <w:ind w:left="2124" w:hanging="1416"/>
        <w:mirrorIndents/>
        <w:rPr>
          <w:rFonts w:ascii="Simplified Arabic" w:hAnsi="Simplified Arabic" w:cs="Simplified Arabic"/>
          <w:rtl/>
        </w:rPr>
      </w:pPr>
      <w:bookmarkStart w:id="12" w:name="_Hlk117411906"/>
      <w:r w:rsidRPr="00514A98">
        <w:rPr>
          <w:rFonts w:ascii="Simplified Arabic" w:hAnsi="Simplified Arabic" w:cs="Simplified Arabic"/>
          <w:rtl/>
        </w:rPr>
        <w:t>الخيار 2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>2</w:t>
      </w:r>
      <w:r w:rsidR="00E239EA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</w:rPr>
        <w:t xml:space="preserve"> </w:t>
      </w:r>
      <w:r w:rsidR="00E3097E">
        <w:rPr>
          <w:rFonts w:ascii="Simplified Arabic" w:hAnsi="Simplified Arabic" w:cs="Simplified Arabic" w:hint="cs"/>
          <w:rtl/>
        </w:rPr>
        <w:t xml:space="preserve">تتطلب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  <w:r w:rsidRPr="00514A98">
        <w:rPr>
          <w:rFonts w:ascii="Simplified Arabic" w:hAnsi="Simplified Arabic" w:cs="Simplified Arabic"/>
        </w:rPr>
        <w:t xml:space="preserve"> </w:t>
      </w:r>
      <w:r w:rsidR="00E3097E">
        <w:rPr>
          <w:rFonts w:ascii="Simplified Arabic" w:hAnsi="Simplified Arabic" w:cs="Simplified Arabic" w:hint="cs"/>
          <w:rtl/>
        </w:rPr>
        <w:t>شرطاً عالمياً موحداً متفق</w:t>
      </w:r>
      <w:r w:rsidR="00DC4C44">
        <w:rPr>
          <w:rFonts w:ascii="Simplified Arabic" w:hAnsi="Simplified Arabic" w:cs="Simplified Arabic" w:hint="cs"/>
          <w:rtl/>
        </w:rPr>
        <w:t>اً</w:t>
      </w:r>
      <w:r w:rsidR="00E3097E">
        <w:rPr>
          <w:rFonts w:ascii="Simplified Arabic" w:hAnsi="Simplified Arabic" w:cs="Simplified Arabic" w:hint="cs"/>
          <w:rtl/>
        </w:rPr>
        <w:t xml:space="preserve"> عليه</w:t>
      </w:r>
      <w:r w:rsidR="00B64219">
        <w:rPr>
          <w:rFonts w:ascii="Simplified Arabic" w:hAnsi="Simplified Arabic" w:cs="Simplified Arabic" w:hint="cs"/>
          <w:rtl/>
        </w:rPr>
        <w:t xml:space="preserve"> بشكل متبادل</w:t>
      </w:r>
      <w:bookmarkStart w:id="13" w:name="_Hlk117413018"/>
      <w:r w:rsidR="00B64219" w:rsidRPr="00191729">
        <w:rPr>
          <w:rFonts w:cs="Simplified Arabic"/>
          <w:vertAlign w:val="superscript"/>
          <w:rtl/>
          <w:lang w:bidi="ar-EG"/>
        </w:rPr>
        <w:footnoteReference w:id="9"/>
      </w:r>
      <w:bookmarkEnd w:id="13"/>
      <w:r w:rsidR="00E3097E">
        <w:rPr>
          <w:rFonts w:ascii="Simplified Arabic" w:hAnsi="Simplified Arabic" w:cs="Simplified Arabic" w:hint="cs"/>
          <w:rtl/>
        </w:rPr>
        <w:t xml:space="preserve"> </w:t>
      </w:r>
      <w:r w:rsidRPr="00514A98">
        <w:rPr>
          <w:rFonts w:ascii="Simplified Arabic" w:hAnsi="Simplified Arabic" w:cs="Simplified Arabic"/>
          <w:rtl/>
        </w:rPr>
        <w:t xml:space="preserve">ولا </w:t>
      </w:r>
      <w:r w:rsidR="00E3097E">
        <w:rPr>
          <w:rFonts w:ascii="Simplified Arabic" w:hAnsi="Simplified Arabic" w:cs="Simplified Arabic" w:hint="cs"/>
          <w:rtl/>
        </w:rPr>
        <w:t>تت</w:t>
      </w:r>
      <w:r w:rsidRPr="00514A98">
        <w:rPr>
          <w:rFonts w:ascii="Simplified Arabic" w:hAnsi="Simplified Arabic" w:cs="Simplified Arabic"/>
          <w:rtl/>
        </w:rPr>
        <w:t>طلب الموافقة المسبقة عن علم</w:t>
      </w:r>
    </w:p>
    <w:bookmarkEnd w:id="12"/>
    <w:p w14:paraId="3543309B" w14:textId="31420115" w:rsidR="00514A98" w:rsidRPr="00514A98" w:rsidRDefault="00514A98" w:rsidP="00E3097E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 3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 xml:space="preserve">1 </w:t>
      </w:r>
      <w:r w:rsidR="00E239EA">
        <w:rPr>
          <w:rFonts w:ascii="Simplified Arabic" w:hAnsi="Simplified Arabic" w:cs="Simplified Arabic"/>
          <w:rtl/>
        </w:rPr>
        <w:tab/>
      </w:r>
      <w:r w:rsidR="00DC4C44">
        <w:rPr>
          <w:rFonts w:ascii="Simplified Arabic" w:hAnsi="Simplified Arabic" w:cs="Simplified Arabic" w:hint="cs"/>
          <w:rtl/>
        </w:rPr>
        <w:t xml:space="preserve">يتطلب الحصول على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  <w:r w:rsidRPr="00514A98">
        <w:rPr>
          <w:rFonts w:ascii="Simplified Arabic" w:hAnsi="Simplified Arabic" w:cs="Simplified Arabic"/>
        </w:rPr>
        <w:t xml:space="preserve"> </w:t>
      </w:r>
      <w:r w:rsidRPr="00514A98">
        <w:rPr>
          <w:rFonts w:ascii="Simplified Arabic" w:hAnsi="Simplified Arabic" w:cs="Simplified Arabic"/>
          <w:rtl/>
        </w:rPr>
        <w:t>دفع</w:t>
      </w:r>
      <w:r w:rsidR="00DC4C44">
        <w:rPr>
          <w:rFonts w:ascii="Simplified Arabic" w:hAnsi="Simplified Arabic" w:cs="Simplified Arabic" w:hint="cs"/>
          <w:rtl/>
        </w:rPr>
        <w:t xml:space="preserve"> مال</w:t>
      </w:r>
    </w:p>
    <w:p w14:paraId="6DAC851F" w14:textId="40765C28" w:rsidR="00514A98" w:rsidRPr="00514A98" w:rsidRDefault="00514A98" w:rsidP="00E3097E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 3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>2</w:t>
      </w:r>
      <w:r w:rsidR="00E239EA">
        <w:rPr>
          <w:rFonts w:ascii="Simplified Arabic" w:hAnsi="Simplified Arabic" w:cs="Simplified Arabic"/>
          <w:rtl/>
        </w:rPr>
        <w:t>-</w:t>
      </w:r>
      <w:r w:rsidR="00E239EA">
        <w:rPr>
          <w:rFonts w:ascii="Simplified Arabic" w:hAnsi="Simplified Arabic" w:cs="Simplified Arabic" w:hint="cs"/>
          <w:rtl/>
        </w:rPr>
        <w:t>أ</w:t>
      </w:r>
      <w:r w:rsidR="00E239EA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  <w:rtl/>
        </w:rPr>
        <w:t>الدفع</w:t>
      </w:r>
      <w:r w:rsidR="00DC4C44">
        <w:rPr>
          <w:rFonts w:ascii="Simplified Arabic" w:hAnsi="Simplified Arabic" w:cs="Simplified Arabic"/>
          <w:rtl/>
        </w:rPr>
        <w:t>/</w:t>
      </w:r>
      <w:r w:rsidRPr="00514A98">
        <w:rPr>
          <w:rFonts w:ascii="Simplified Arabic" w:hAnsi="Simplified Arabic" w:cs="Simplified Arabic"/>
          <w:rtl/>
        </w:rPr>
        <w:t>ال</w:t>
      </w:r>
      <w:r w:rsidR="00C92CB0">
        <w:rPr>
          <w:rFonts w:ascii="Simplified Arabic" w:hAnsi="Simplified Arabic" w:cs="Simplified Arabic" w:hint="cs"/>
          <w:rtl/>
        </w:rPr>
        <w:t xml:space="preserve">ضرائب </w:t>
      </w:r>
      <w:r w:rsidR="00DC4C44">
        <w:rPr>
          <w:rFonts w:ascii="Simplified Arabic" w:hAnsi="Simplified Arabic" w:cs="Simplified Arabic" w:hint="cs"/>
          <w:rtl/>
        </w:rPr>
        <w:t xml:space="preserve">المفروضة </w:t>
      </w:r>
      <w:r w:rsidRPr="00514A98">
        <w:rPr>
          <w:rFonts w:ascii="Simplified Arabic" w:hAnsi="Simplified Arabic" w:cs="Simplified Arabic"/>
          <w:rtl/>
        </w:rPr>
        <w:t xml:space="preserve">على الخدمات والمنتجات </w:t>
      </w:r>
      <w:r w:rsidR="00C92CB0">
        <w:rPr>
          <w:rFonts w:ascii="Simplified Arabic" w:hAnsi="Simplified Arabic" w:cs="Simplified Arabic" w:hint="cs"/>
          <w:rtl/>
        </w:rPr>
        <w:t xml:space="preserve">باعتبارها </w:t>
      </w:r>
      <w:r w:rsidR="00DC4C44">
        <w:rPr>
          <w:rFonts w:ascii="Simplified Arabic" w:hAnsi="Simplified Arabic" w:cs="Simplified Arabic" w:hint="cs"/>
          <w:rtl/>
        </w:rPr>
        <w:t>إسهامات في البحوث</w:t>
      </w:r>
    </w:p>
    <w:p w14:paraId="0E7BD5CC" w14:textId="4A3E1C04" w:rsidR="00514A98" w:rsidRPr="00514A98" w:rsidRDefault="00514A98" w:rsidP="00DC4C44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  <w:lang w:bidi="ar-EG"/>
        </w:rPr>
      </w:pPr>
      <w:r w:rsidRPr="00514A98">
        <w:rPr>
          <w:rFonts w:ascii="Simplified Arabic" w:hAnsi="Simplified Arabic" w:cs="Simplified Arabic"/>
          <w:rtl/>
        </w:rPr>
        <w:lastRenderedPageBreak/>
        <w:t>الخيار 3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>2</w:t>
      </w:r>
      <w:r w:rsidR="00E239EA">
        <w:rPr>
          <w:rFonts w:ascii="Simplified Arabic" w:hAnsi="Simplified Arabic" w:cs="Simplified Arabic"/>
          <w:rtl/>
        </w:rPr>
        <w:t>-</w:t>
      </w:r>
      <w:r w:rsidR="00E3097E">
        <w:rPr>
          <w:rFonts w:ascii="Simplified Arabic" w:hAnsi="Simplified Arabic" w:cs="Simplified Arabic" w:hint="cs"/>
          <w:rtl/>
        </w:rPr>
        <w:t>ب</w:t>
      </w:r>
      <w:r w:rsidR="00E3097E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</w:rPr>
        <w:t xml:space="preserve"> </w:t>
      </w:r>
      <w:r w:rsidRPr="00514A98">
        <w:rPr>
          <w:rFonts w:ascii="Simplified Arabic" w:hAnsi="Simplified Arabic" w:cs="Simplified Arabic"/>
          <w:rtl/>
        </w:rPr>
        <w:t>السندات والعلامات المرتبطة بال</w:t>
      </w:r>
      <w:r w:rsidR="00DC4C44">
        <w:rPr>
          <w:rFonts w:ascii="Simplified Arabic" w:hAnsi="Simplified Arabic" w:cs="Simplified Arabic" w:hint="cs"/>
          <w:rtl/>
        </w:rPr>
        <w:t>مساهمات الطوعية</w:t>
      </w:r>
      <w:r w:rsidR="00DC4C44" w:rsidRPr="00DC4C44">
        <w:rPr>
          <w:rFonts w:ascii="Simplified Arabic" w:hAnsi="Simplified Arabic" w:cs="Simplified Arabic"/>
          <w:vertAlign w:val="superscript"/>
          <w:rtl/>
          <w:lang w:bidi="ar-EG"/>
        </w:rPr>
        <w:footnoteReference w:id="10"/>
      </w:r>
    </w:p>
    <w:p w14:paraId="3FC5BD5D" w14:textId="1DB9CE1C" w:rsidR="00514A98" w:rsidRPr="00514A98" w:rsidRDefault="00514A98" w:rsidP="00E3097E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>الخيار 3</w:t>
      </w:r>
      <w:r w:rsidR="00E239EA">
        <w:rPr>
          <w:rFonts w:ascii="Simplified Arabic" w:hAnsi="Simplified Arabic" w:cs="Simplified Arabic"/>
          <w:rtl/>
        </w:rPr>
        <w:t>-</w:t>
      </w:r>
      <w:r w:rsidRPr="00514A98">
        <w:rPr>
          <w:rFonts w:ascii="Simplified Arabic" w:hAnsi="Simplified Arabic" w:cs="Simplified Arabic"/>
          <w:rtl/>
        </w:rPr>
        <w:t>2</w:t>
      </w:r>
      <w:r w:rsidR="00E239EA">
        <w:rPr>
          <w:rFonts w:ascii="Simplified Arabic" w:hAnsi="Simplified Arabic" w:cs="Simplified Arabic"/>
          <w:rtl/>
        </w:rPr>
        <w:t>-</w:t>
      </w:r>
      <w:r w:rsidR="00E3097E">
        <w:rPr>
          <w:rFonts w:ascii="Simplified Arabic" w:hAnsi="Simplified Arabic" w:cs="Simplified Arabic" w:hint="cs"/>
          <w:rtl/>
        </w:rPr>
        <w:t>ج</w:t>
      </w:r>
      <w:r w:rsidR="00E3097E">
        <w:rPr>
          <w:rFonts w:ascii="Simplified Arabic" w:hAnsi="Simplified Arabic" w:cs="Simplified Arabic"/>
          <w:rtl/>
        </w:rPr>
        <w:tab/>
      </w:r>
      <w:r w:rsidR="00C92CB0">
        <w:rPr>
          <w:rFonts w:ascii="Simplified Arabic" w:hAnsi="Simplified Arabic" w:cs="Simplified Arabic" w:hint="cs"/>
          <w:rtl/>
        </w:rPr>
        <w:t>الضريبة المفروضة</w:t>
      </w:r>
      <w:r w:rsidRPr="00514A98">
        <w:rPr>
          <w:rFonts w:ascii="Simplified Arabic" w:hAnsi="Simplified Arabic" w:cs="Simplified Arabic"/>
          <w:rtl/>
        </w:rPr>
        <w:t xml:space="preserve"> على المنتجات </w:t>
      </w:r>
      <w:r w:rsidR="00C92CB0">
        <w:rPr>
          <w:rFonts w:ascii="Simplified Arabic" w:hAnsi="Simplified Arabic" w:cs="Simplified Arabic" w:hint="cs"/>
          <w:rtl/>
        </w:rPr>
        <w:t>من</w:t>
      </w:r>
      <w:r w:rsidRPr="00514A98">
        <w:rPr>
          <w:rFonts w:ascii="Simplified Arabic" w:hAnsi="Simplified Arabic" w:cs="Simplified Arabic"/>
          <w:rtl/>
        </w:rPr>
        <w:t xml:space="preserve"> استخدام</w:t>
      </w:r>
      <w:r w:rsidRPr="00514A98">
        <w:rPr>
          <w:rFonts w:ascii="Simplified Arabic" w:hAnsi="Simplified Arabic" w:cs="Simplified Arabic"/>
        </w:rPr>
        <w:t xml:space="preserve">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</w:p>
    <w:p w14:paraId="1FFE72DA" w14:textId="431EC3F8" w:rsidR="00514A98" w:rsidRPr="00514A98" w:rsidRDefault="00514A98" w:rsidP="00E3097E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 xml:space="preserve">الخيار 4 </w:t>
      </w:r>
      <w:r w:rsidR="00E3097E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  <w:rtl/>
        </w:rPr>
        <w:t>تعزيز التعاون التكنولوجي والعلمي وبناء القدرات</w:t>
      </w:r>
    </w:p>
    <w:p w14:paraId="7F88D568" w14:textId="06A2054A" w:rsidR="00514A98" w:rsidRPr="00514A98" w:rsidRDefault="00514A98" w:rsidP="00B64219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rtl/>
        </w:rPr>
      </w:pPr>
      <w:r w:rsidRPr="00514A98">
        <w:rPr>
          <w:rFonts w:ascii="Simplified Arabic" w:hAnsi="Simplified Arabic" w:cs="Simplified Arabic"/>
          <w:rtl/>
        </w:rPr>
        <w:t xml:space="preserve">الخيار 5 </w:t>
      </w:r>
      <w:r w:rsidR="00B64219">
        <w:rPr>
          <w:rFonts w:ascii="Simplified Arabic" w:hAnsi="Simplified Arabic" w:cs="Simplified Arabic"/>
          <w:rtl/>
        </w:rPr>
        <w:tab/>
      </w:r>
      <w:r w:rsidR="009922D5">
        <w:rPr>
          <w:rFonts w:ascii="Simplified Arabic" w:hAnsi="Simplified Arabic" w:cs="Simplified Arabic" w:hint="cs"/>
          <w:rtl/>
        </w:rPr>
        <w:t>عدم وجود منافع</w:t>
      </w:r>
      <w:r w:rsidR="00C92CB0">
        <w:rPr>
          <w:rFonts w:ascii="Simplified Arabic" w:hAnsi="Simplified Arabic" w:cs="Simplified Arabic" w:hint="cs"/>
          <w:rtl/>
        </w:rPr>
        <w:t xml:space="preserve"> يجري تقاسمها</w:t>
      </w:r>
      <w:r w:rsidRPr="00514A98">
        <w:rPr>
          <w:rFonts w:ascii="Simplified Arabic" w:hAnsi="Simplified Arabic" w:cs="Simplified Arabic"/>
          <w:rtl/>
        </w:rPr>
        <w:t xml:space="preserve"> من استخدام</w:t>
      </w:r>
      <w:r w:rsidRPr="00514A98">
        <w:rPr>
          <w:rFonts w:ascii="Simplified Arabic" w:hAnsi="Simplified Arabic" w:cs="Simplified Arabic"/>
        </w:rPr>
        <w:t xml:space="preserve"> </w:t>
      </w:r>
      <w:r w:rsidR="00D92858">
        <w:rPr>
          <w:rFonts w:ascii="Simplified Arabic" w:hAnsi="Simplified Arabic" w:cs="Simplified Arabic"/>
          <w:rtl/>
        </w:rPr>
        <w:t>معلومات التسلسل الرقمي بشأن الموارد الجينية</w:t>
      </w:r>
    </w:p>
    <w:p w14:paraId="1AF2BE1D" w14:textId="12A4ECBC" w:rsidR="00B64219" w:rsidRPr="00B64219" w:rsidRDefault="00514A98" w:rsidP="00B759DE">
      <w:pPr>
        <w:bidi/>
        <w:spacing w:after="120" w:line="216" w:lineRule="auto"/>
        <w:ind w:left="708" w:firstLine="708"/>
        <w:mirrorIndents/>
        <w:rPr>
          <w:rFonts w:ascii="Simplified Arabic" w:hAnsi="Simplified Arabic" w:cs="Simplified Arabic"/>
          <w:rtl/>
        </w:rPr>
      </w:pPr>
      <w:bookmarkStart w:id="14" w:name="_Hlk117413766"/>
      <w:r w:rsidRPr="00514A98">
        <w:rPr>
          <w:rFonts w:ascii="Simplified Arabic" w:hAnsi="Simplified Arabic" w:cs="Simplified Arabic"/>
          <w:rtl/>
        </w:rPr>
        <w:t xml:space="preserve">الخيار 6 </w:t>
      </w:r>
      <w:r w:rsidR="00B64219">
        <w:rPr>
          <w:rFonts w:ascii="Simplified Arabic" w:hAnsi="Simplified Arabic" w:cs="Simplified Arabic"/>
          <w:rtl/>
        </w:rPr>
        <w:tab/>
      </w:r>
      <w:r w:rsidRPr="00514A98">
        <w:rPr>
          <w:rFonts w:ascii="Simplified Arabic" w:hAnsi="Simplified Arabic" w:cs="Simplified Arabic"/>
          <w:rtl/>
        </w:rPr>
        <w:t>ضريبة بنسبة 1٪</w:t>
      </w:r>
      <w:r w:rsidR="00B759DE">
        <w:rPr>
          <w:rFonts w:ascii="Simplified Arabic" w:hAnsi="Simplified Arabic" w:cs="Simplified Arabic" w:hint="cs"/>
          <w:rtl/>
        </w:rPr>
        <w:t xml:space="preserve"> </w:t>
      </w:r>
      <w:r w:rsidRPr="00514A98">
        <w:rPr>
          <w:rFonts w:ascii="Simplified Arabic" w:hAnsi="Simplified Arabic" w:cs="Simplified Arabic"/>
          <w:rtl/>
        </w:rPr>
        <w:t xml:space="preserve">على مبيعات التجزئة للمنتجات التي تستخدم </w:t>
      </w:r>
      <w:r w:rsidR="00540659" w:rsidRPr="00514A98">
        <w:rPr>
          <w:rFonts w:ascii="Simplified Arabic" w:hAnsi="Simplified Arabic" w:cs="Simplified Arabic" w:hint="cs"/>
          <w:rtl/>
        </w:rPr>
        <w:t xml:space="preserve">التنوع </w:t>
      </w:r>
      <w:r w:rsidR="00540659">
        <w:rPr>
          <w:rFonts w:ascii="Simplified Arabic" w:hAnsi="Simplified Arabic" w:cs="Simplified Arabic" w:hint="cs"/>
          <w:rtl/>
        </w:rPr>
        <w:t>البيولوجي</w:t>
      </w:r>
      <w:r w:rsidR="00B759DE">
        <w:rPr>
          <w:rFonts w:ascii="Simplified Arabic" w:hAnsi="Simplified Arabic" w:cs="Simplified Arabic"/>
          <w:rtl/>
        </w:rPr>
        <w:tab/>
      </w:r>
      <w:r w:rsidR="00B759DE">
        <w:rPr>
          <w:rFonts w:ascii="Simplified Arabic" w:hAnsi="Simplified Arabic" w:cs="Simplified Arabic"/>
          <w:rtl/>
        </w:rPr>
        <w:tab/>
      </w:r>
      <w:r w:rsidR="00B759DE">
        <w:rPr>
          <w:rFonts w:ascii="Simplified Arabic" w:hAnsi="Simplified Arabic" w:cs="Simplified Arabic"/>
          <w:rtl/>
        </w:rPr>
        <w:tab/>
      </w:r>
      <w:r w:rsidR="00B64219" w:rsidRPr="00B64219">
        <w:rPr>
          <w:rFonts w:ascii="Simplified Arabic" w:hAnsi="Simplified Arabic" w:cs="Simplified Arabic"/>
          <w:rtl/>
        </w:rPr>
        <w:t>(الاقتراح الأفريقي)</w:t>
      </w:r>
      <w:bookmarkEnd w:id="14"/>
    </w:p>
    <w:p w14:paraId="43776955" w14:textId="72D3AA7E" w:rsidR="00514A98" w:rsidRPr="00F02C08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F02C08">
        <w:rPr>
          <w:rFonts w:cs="Simplified Arabic"/>
          <w:rtl/>
        </w:rPr>
        <w:t xml:space="preserve">وأعد أعضاء </w:t>
      </w:r>
      <w:r w:rsidR="008A652E" w:rsidRPr="00F02C08">
        <w:rPr>
          <w:rFonts w:cs="Simplified Arabic"/>
          <w:rtl/>
        </w:rPr>
        <w:t xml:space="preserve">الفريق الاستشاري غير الرسمي للرئيسين المشاركين </w:t>
      </w:r>
      <w:r w:rsidRPr="00F02C08">
        <w:rPr>
          <w:rFonts w:cs="Simplified Arabic"/>
          <w:rtl/>
        </w:rPr>
        <w:t xml:space="preserve">25 مصفوفة، </w:t>
      </w:r>
      <w:r w:rsidR="00ED3774" w:rsidRPr="00F02C08">
        <w:rPr>
          <w:rFonts w:cs="Simplified Arabic" w:hint="cs"/>
          <w:rtl/>
        </w:rPr>
        <w:t xml:space="preserve">تمثل </w:t>
      </w:r>
      <w:r w:rsidRPr="00F02C08">
        <w:rPr>
          <w:rFonts w:cs="Simplified Arabic"/>
          <w:rtl/>
        </w:rPr>
        <w:t xml:space="preserve">اثنتان منها مجموعات أصحاب المصلحة، </w:t>
      </w:r>
      <w:r w:rsidR="00ED3774" w:rsidRPr="00F02C08">
        <w:rPr>
          <w:rFonts w:cs="Simplified Arabic" w:hint="cs"/>
          <w:rtl/>
        </w:rPr>
        <w:t>وتضم</w:t>
      </w:r>
      <w:r w:rsidRPr="00F02C08">
        <w:rPr>
          <w:rFonts w:cs="Simplified Arabic"/>
          <w:rtl/>
        </w:rPr>
        <w:t xml:space="preserve"> عدة أعضاء </w:t>
      </w:r>
      <w:r w:rsidR="00ED3774" w:rsidRPr="00F02C08">
        <w:rPr>
          <w:rFonts w:cs="Simplified Arabic" w:hint="cs"/>
          <w:rtl/>
        </w:rPr>
        <w:t>من</w:t>
      </w:r>
      <w:r w:rsidRPr="00F02C08">
        <w:rPr>
          <w:rFonts w:cs="Simplified Arabic"/>
          <w:rtl/>
        </w:rPr>
        <w:t xml:space="preserve"> المجموع</w:t>
      </w:r>
      <w:r w:rsidR="00ED3774" w:rsidRPr="00F02C08">
        <w:rPr>
          <w:rFonts w:cs="Simplified Arabic" w:hint="cs"/>
          <w:rtl/>
        </w:rPr>
        <w:t>ات.</w:t>
      </w:r>
      <w:r w:rsidRPr="00F02C08">
        <w:rPr>
          <w:rFonts w:cs="Simplified Arabic"/>
          <w:rtl/>
        </w:rPr>
        <w:t xml:space="preserve"> و</w:t>
      </w:r>
      <w:r w:rsidR="00204AF9">
        <w:rPr>
          <w:rFonts w:cs="Simplified Arabic"/>
          <w:rtl/>
        </w:rPr>
        <w:t>سجّل</w:t>
      </w:r>
      <w:r w:rsidRPr="00F02C08">
        <w:rPr>
          <w:rFonts w:cs="Simplified Arabic"/>
          <w:rtl/>
        </w:rPr>
        <w:t xml:space="preserve"> كل منه</w:t>
      </w:r>
      <w:r w:rsidR="00642635">
        <w:rPr>
          <w:rFonts w:cs="Simplified Arabic" w:hint="cs"/>
          <w:rtl/>
        </w:rPr>
        <w:t>م درجات</w:t>
      </w:r>
      <w:r w:rsidRPr="00F02C08">
        <w:rPr>
          <w:rFonts w:cs="Simplified Arabic"/>
          <w:rtl/>
        </w:rPr>
        <w:t xml:space="preserve"> </w:t>
      </w:r>
      <w:r w:rsidR="00642635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 xml:space="preserve">خيارات </w:t>
      </w:r>
      <w:r w:rsidR="00642635">
        <w:rPr>
          <w:rFonts w:cs="Simplified Arabic" w:hint="cs"/>
          <w:rtl/>
        </w:rPr>
        <w:t>ال</w:t>
      </w:r>
      <w:r w:rsidR="00ED3774" w:rsidRPr="00F02C08">
        <w:rPr>
          <w:rFonts w:cs="Simplified Arabic" w:hint="cs"/>
          <w:rtl/>
        </w:rPr>
        <w:t>سياساتية</w:t>
      </w:r>
      <w:r w:rsidRPr="00F02C08">
        <w:rPr>
          <w:rFonts w:cs="Simplified Arabic"/>
          <w:rtl/>
        </w:rPr>
        <w:t xml:space="preserve"> لمختلف المعايير، على مقياس</w:t>
      </w:r>
      <w:r w:rsidR="00ED3774" w:rsidRPr="00F02C08">
        <w:rPr>
          <w:rFonts w:cs="Simplified Arabic" w:hint="cs"/>
          <w:rtl/>
        </w:rPr>
        <w:t xml:space="preserve"> يتألف</w:t>
      </w:r>
      <w:r w:rsidRPr="00F02C08">
        <w:rPr>
          <w:rFonts w:cs="Simplified Arabic"/>
          <w:rtl/>
        </w:rPr>
        <w:t xml:space="preserve"> من ثلاث نقاط</w:t>
      </w:r>
      <w:r w:rsidR="00ED3774" w:rsidRPr="00F02C08">
        <w:rPr>
          <w:rFonts w:cs="Simplified Arabic" w:hint="cs"/>
          <w:rtl/>
        </w:rPr>
        <w:t>، هي</w:t>
      </w:r>
      <w:r w:rsidRPr="00F02C08">
        <w:rPr>
          <w:rFonts w:cs="Simplified Arabic"/>
          <w:rtl/>
        </w:rPr>
        <w:t xml:space="preserve">: المعايير التي </w:t>
      </w:r>
      <w:r w:rsidR="00ED3774" w:rsidRPr="00F02C08">
        <w:rPr>
          <w:rFonts w:cs="Simplified Arabic" w:hint="cs"/>
          <w:rtl/>
        </w:rPr>
        <w:t>يُرجّح</w:t>
      </w:r>
      <w:r w:rsidRPr="00F02C08">
        <w:rPr>
          <w:rFonts w:cs="Simplified Arabic"/>
          <w:rtl/>
        </w:rPr>
        <w:t xml:space="preserve"> استيفاؤها (</w:t>
      </w:r>
      <w:r w:rsidR="00ED3774" w:rsidRPr="00F02C08">
        <w:rPr>
          <w:rFonts w:cs="Simplified Arabic" w:hint="cs"/>
          <w:rtl/>
        </w:rPr>
        <w:t>"</w:t>
      </w:r>
      <w:r w:rsidRPr="00F02C08">
        <w:rPr>
          <w:rFonts w:cs="Simplified Arabic"/>
          <w:rtl/>
        </w:rPr>
        <w:t>خضراء</w:t>
      </w:r>
      <w:r w:rsidR="00ED3774" w:rsidRPr="00F02C08">
        <w:rPr>
          <w:rFonts w:cs="Simplified Arabic" w:hint="cs"/>
          <w:rtl/>
        </w:rPr>
        <w:t>"</w:t>
      </w:r>
      <w:r w:rsidRPr="00F02C08">
        <w:rPr>
          <w:rFonts w:cs="Simplified Arabic"/>
          <w:rtl/>
        </w:rPr>
        <w:t>)</w:t>
      </w:r>
      <w:r w:rsidR="00D92858" w:rsidRPr="00F02C08">
        <w:rPr>
          <w:rFonts w:cs="Simplified Arabic"/>
          <w:rtl/>
        </w:rPr>
        <w:t>؛</w:t>
      </w:r>
      <w:r w:rsidRPr="00F02C08">
        <w:rPr>
          <w:rFonts w:cs="Simplified Arabic"/>
          <w:rtl/>
        </w:rPr>
        <w:t xml:space="preserve"> والمعايير غير </w:t>
      </w:r>
      <w:r w:rsidR="00ED3774" w:rsidRPr="00F02C08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>مستوفاة على الأرجح (</w:t>
      </w:r>
      <w:r w:rsidR="00ED3774" w:rsidRPr="00F02C08">
        <w:rPr>
          <w:rFonts w:cs="Simplified Arabic" w:hint="cs"/>
          <w:rtl/>
        </w:rPr>
        <w:t>"حمراء"</w:t>
      </w:r>
      <w:r w:rsidRPr="00F02C08">
        <w:rPr>
          <w:rFonts w:cs="Simplified Arabic"/>
          <w:rtl/>
        </w:rPr>
        <w:t>)</w:t>
      </w:r>
      <w:r w:rsidR="00D92858" w:rsidRPr="00F02C08">
        <w:rPr>
          <w:rFonts w:cs="Simplified Arabic"/>
          <w:rtl/>
        </w:rPr>
        <w:t>؛</w:t>
      </w:r>
      <w:r w:rsidRPr="00F02C08">
        <w:rPr>
          <w:rFonts w:cs="Simplified Arabic"/>
          <w:rtl/>
        </w:rPr>
        <w:t xml:space="preserve"> </w:t>
      </w:r>
      <w:r w:rsidR="00ED3774" w:rsidRPr="00F02C08">
        <w:rPr>
          <w:rFonts w:cs="Simplified Arabic" w:hint="cs"/>
          <w:rtl/>
        </w:rPr>
        <w:t>وال</w:t>
      </w:r>
      <w:r w:rsidRPr="00F02C08">
        <w:rPr>
          <w:rFonts w:cs="Simplified Arabic"/>
          <w:rtl/>
        </w:rPr>
        <w:t xml:space="preserve">معلومات غير </w:t>
      </w:r>
      <w:r w:rsidR="00F02C08" w:rsidRPr="00F02C08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 xml:space="preserve">مؤكدة أو </w:t>
      </w:r>
      <w:r w:rsidR="00ED3774" w:rsidRPr="00F02C08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 xml:space="preserve">معلومات </w:t>
      </w:r>
      <w:r w:rsidR="00ED3774" w:rsidRPr="00F02C08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 xml:space="preserve">إضافية </w:t>
      </w:r>
      <w:r w:rsidR="00F02C08" w:rsidRPr="00F02C08">
        <w:rPr>
          <w:rFonts w:cs="Simplified Arabic" w:hint="cs"/>
          <w:rtl/>
        </w:rPr>
        <w:t>ال</w:t>
      </w:r>
      <w:r w:rsidRPr="00F02C08">
        <w:rPr>
          <w:rFonts w:cs="Simplified Arabic"/>
          <w:rtl/>
        </w:rPr>
        <w:t>مطلوبة (</w:t>
      </w:r>
      <w:r w:rsidR="00ED3774" w:rsidRPr="00F02C08">
        <w:rPr>
          <w:rFonts w:cs="Simplified Arabic" w:hint="cs"/>
          <w:rtl/>
        </w:rPr>
        <w:t>"</w:t>
      </w:r>
      <w:r w:rsidRPr="00F02C08">
        <w:rPr>
          <w:rFonts w:cs="Simplified Arabic"/>
          <w:rtl/>
        </w:rPr>
        <w:t>صفراء</w:t>
      </w:r>
      <w:r w:rsidR="00F02C08" w:rsidRPr="00F02C08">
        <w:rPr>
          <w:rFonts w:cs="Simplified Arabic" w:hint="cs"/>
          <w:rtl/>
        </w:rPr>
        <w:t>"</w:t>
      </w:r>
      <w:r w:rsidRPr="00F02C08">
        <w:rPr>
          <w:rFonts w:cs="Simplified Arabic"/>
          <w:rtl/>
        </w:rPr>
        <w:t xml:space="preserve">). ويمكن الاطلاع على النتيجة الإجمالية في المرفق </w:t>
      </w:r>
      <w:r w:rsidR="00ED3774" w:rsidRPr="00F02C08">
        <w:rPr>
          <w:rFonts w:cs="Simplified Arabic" w:hint="cs"/>
          <w:rtl/>
        </w:rPr>
        <w:t>1</w:t>
      </w:r>
      <w:r w:rsidRPr="00F02C08">
        <w:rPr>
          <w:rFonts w:cs="Simplified Arabic"/>
          <w:rtl/>
        </w:rPr>
        <w:t xml:space="preserve">- ألف أدناه، حيث تبين كل </w:t>
      </w:r>
      <w:r w:rsidR="00ED3774" w:rsidRPr="00F02C08">
        <w:rPr>
          <w:rFonts w:cs="Simplified Arabic" w:hint="cs"/>
          <w:rtl/>
        </w:rPr>
        <w:t>خان</w:t>
      </w:r>
      <w:r w:rsidR="00F02C08" w:rsidRPr="00F02C08">
        <w:rPr>
          <w:rFonts w:cs="Simplified Arabic" w:hint="cs"/>
          <w:rtl/>
        </w:rPr>
        <w:t>ة</w:t>
      </w:r>
      <w:r w:rsidRPr="00F02C08">
        <w:rPr>
          <w:rFonts w:cs="Simplified Arabic"/>
          <w:rtl/>
        </w:rPr>
        <w:t xml:space="preserve"> من خانات المصفوفة توزيع الدرجات في ال</w:t>
      </w:r>
      <w:r w:rsidR="00F02C08" w:rsidRPr="00F02C08">
        <w:rPr>
          <w:rFonts w:cs="Simplified Arabic" w:hint="cs"/>
          <w:rtl/>
        </w:rPr>
        <w:t>عروض</w:t>
      </w:r>
      <w:r w:rsidRPr="00F02C08">
        <w:rPr>
          <w:rFonts w:cs="Simplified Arabic"/>
          <w:rtl/>
        </w:rPr>
        <w:t xml:space="preserve"> الـ 25</w:t>
      </w:r>
      <w:r w:rsidR="00F02C08" w:rsidRPr="00F02C08">
        <w:rPr>
          <w:rFonts w:cs="Simplified Arabic" w:hint="cs"/>
          <w:rtl/>
        </w:rPr>
        <w:t xml:space="preserve"> المقدمة.</w:t>
      </w:r>
    </w:p>
    <w:p w14:paraId="5710C96E" w14:textId="1BD3807E" w:rsidR="00514A98" w:rsidRPr="00F02C08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F02C08">
        <w:rPr>
          <w:rFonts w:cs="Simplified Arabic"/>
          <w:rtl/>
        </w:rPr>
        <w:t xml:space="preserve">ونظر أعضاء </w:t>
      </w:r>
      <w:r w:rsidR="008A652E" w:rsidRPr="00F02C08">
        <w:rPr>
          <w:rFonts w:cs="Simplified Arabic"/>
          <w:rtl/>
        </w:rPr>
        <w:t xml:space="preserve">الفريق الاستشاري غير الرسمي </w:t>
      </w:r>
      <w:r w:rsidRPr="00F02C08">
        <w:rPr>
          <w:rFonts w:cs="Simplified Arabic"/>
          <w:rtl/>
        </w:rPr>
        <w:t>أيضا</w:t>
      </w:r>
      <w:r w:rsidR="00F02C08" w:rsidRPr="00F02C08">
        <w:rPr>
          <w:rFonts w:cs="Simplified Arabic" w:hint="cs"/>
          <w:rtl/>
        </w:rPr>
        <w:t>ً</w:t>
      </w:r>
      <w:r w:rsidRPr="00F02C08">
        <w:rPr>
          <w:rFonts w:cs="Simplified Arabic"/>
          <w:rtl/>
        </w:rPr>
        <w:t xml:space="preserve"> فيما إذا كان </w:t>
      </w:r>
      <w:r w:rsidR="00F02C08" w:rsidRPr="00F02C08">
        <w:rPr>
          <w:rFonts w:cs="Simplified Arabic" w:hint="cs"/>
          <w:rtl/>
        </w:rPr>
        <w:t>من الضرور</w:t>
      </w:r>
      <w:r w:rsidR="00857B0C">
        <w:rPr>
          <w:rFonts w:cs="Simplified Arabic" w:hint="cs"/>
          <w:rtl/>
        </w:rPr>
        <w:t>ي</w:t>
      </w:r>
      <w:r w:rsidRPr="00F02C08">
        <w:rPr>
          <w:rFonts w:cs="Simplified Arabic"/>
          <w:rtl/>
        </w:rPr>
        <w:t xml:space="preserve"> مواصلة النظر في كل خيار من </w:t>
      </w:r>
      <w:r w:rsidR="00F02C08" w:rsidRPr="00F02C08">
        <w:rPr>
          <w:rFonts w:cs="Simplified Arabic" w:hint="cs"/>
          <w:rtl/>
        </w:rPr>
        <w:t>الخيارات السياساتية</w:t>
      </w:r>
      <w:r w:rsidRPr="00F02C08">
        <w:rPr>
          <w:rFonts w:cs="Simplified Arabic"/>
          <w:rtl/>
        </w:rPr>
        <w:t>، وترد النتائج في المرفق الأول- باء.</w:t>
      </w:r>
    </w:p>
    <w:p w14:paraId="4E523882" w14:textId="29227E1B" w:rsidR="009066B8" w:rsidRDefault="00514A98" w:rsidP="009066B8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F02C08">
        <w:rPr>
          <w:rFonts w:cs="Simplified Arabic"/>
          <w:rtl/>
        </w:rPr>
        <w:t>و</w:t>
      </w:r>
      <w:r w:rsidR="00F02C08" w:rsidRPr="00F02C08">
        <w:rPr>
          <w:rFonts w:cs="Simplified Arabic" w:hint="cs"/>
          <w:rtl/>
        </w:rPr>
        <w:t xml:space="preserve">تتمثل </w:t>
      </w:r>
      <w:r w:rsidRPr="00F02C08">
        <w:rPr>
          <w:rFonts w:cs="Simplified Arabic"/>
          <w:rtl/>
        </w:rPr>
        <w:t>الاتجاهات الرئيسية التي انبثقت عن هذه العملية</w:t>
      </w:r>
      <w:r w:rsidR="00F02C08" w:rsidRPr="00F02C08">
        <w:rPr>
          <w:rFonts w:cs="Simplified Arabic" w:hint="cs"/>
          <w:rtl/>
        </w:rPr>
        <w:t>،</w:t>
      </w:r>
      <w:r w:rsidRPr="00F02C08">
        <w:rPr>
          <w:rFonts w:cs="Simplified Arabic"/>
          <w:rtl/>
        </w:rPr>
        <w:t xml:space="preserve"> والمناقشة التي </w:t>
      </w:r>
      <w:r w:rsidR="00F02C08" w:rsidRPr="00F02C08">
        <w:rPr>
          <w:rFonts w:cs="Simplified Arabic" w:hint="cs"/>
          <w:rtl/>
        </w:rPr>
        <w:t xml:space="preserve">تلت </w:t>
      </w:r>
      <w:r w:rsidRPr="00F02C08">
        <w:rPr>
          <w:rFonts w:cs="Simplified Arabic"/>
          <w:rtl/>
        </w:rPr>
        <w:t>ذلك فيما يتعلق بالتقييم العام للخيارات السياساتية</w:t>
      </w:r>
      <w:r w:rsidR="00F02C08" w:rsidRPr="00F02C08">
        <w:rPr>
          <w:rFonts w:cs="Simplified Arabic" w:hint="cs"/>
          <w:rtl/>
        </w:rPr>
        <w:t>،</w:t>
      </w:r>
      <w:r w:rsidRPr="00F02C08">
        <w:rPr>
          <w:rFonts w:cs="Simplified Arabic"/>
          <w:rtl/>
        </w:rPr>
        <w:t xml:space="preserve"> </w:t>
      </w:r>
      <w:r w:rsidR="00F02C08" w:rsidRPr="00F02C08">
        <w:rPr>
          <w:rFonts w:cs="Simplified Arabic" w:hint="cs"/>
          <w:rtl/>
        </w:rPr>
        <w:t>فيما يلي</w:t>
      </w:r>
      <w:r w:rsidRPr="00F02C08">
        <w:rPr>
          <w:rFonts w:cs="Simplified Arabic"/>
          <w:rtl/>
        </w:rPr>
        <w:t>:</w:t>
      </w:r>
    </w:p>
    <w:p w14:paraId="3CE3C4DD" w14:textId="21CE2036" w:rsidR="009066B8" w:rsidRPr="00204AF9" w:rsidRDefault="009066B8" w:rsidP="009066B8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(أ)</w:t>
      </w:r>
      <w:r w:rsidRPr="00204AF9">
        <w:rPr>
          <w:rFonts w:cs="Simplified Arabic"/>
        </w:rPr>
        <w:tab/>
      </w:r>
      <w:r w:rsidRPr="00204AF9">
        <w:rPr>
          <w:rFonts w:cs="Simplified Arabic"/>
          <w:rtl/>
        </w:rPr>
        <w:t xml:space="preserve"> </w:t>
      </w:r>
      <w:r w:rsidR="000D68F4">
        <w:rPr>
          <w:rFonts w:cs="Simplified Arabic" w:hint="cs"/>
          <w:rtl/>
        </w:rPr>
        <w:t>أحرزت</w:t>
      </w:r>
      <w:r w:rsidR="005E2B24" w:rsidRPr="00204AF9">
        <w:rPr>
          <w:rFonts w:cs="Simplified Arabic" w:hint="cs"/>
          <w:rtl/>
        </w:rPr>
        <w:t xml:space="preserve"> الخيارات صفر، 1، 2-1</w:t>
      </w:r>
      <w:r w:rsidRPr="00204AF9">
        <w:rPr>
          <w:rFonts w:cs="Simplified Arabic"/>
          <w:rtl/>
        </w:rPr>
        <w:t xml:space="preserve"> </w:t>
      </w:r>
      <w:r w:rsidR="000D68F4">
        <w:rPr>
          <w:rFonts w:cs="Simplified Arabic" w:hint="cs"/>
          <w:rtl/>
        </w:rPr>
        <w:t>درجات</w:t>
      </w:r>
      <w:r w:rsidRPr="00204AF9">
        <w:rPr>
          <w:rFonts w:cs="Simplified Arabic"/>
          <w:rtl/>
        </w:rPr>
        <w:t xml:space="preserve"> </w:t>
      </w:r>
      <w:r w:rsidR="00793AD7" w:rsidRPr="00204AF9">
        <w:rPr>
          <w:rFonts w:cs="Simplified Arabic" w:hint="cs"/>
          <w:rtl/>
        </w:rPr>
        <w:t>ضعيفة</w:t>
      </w:r>
      <w:r w:rsidRPr="00204AF9">
        <w:rPr>
          <w:rFonts w:cs="Simplified Arabic"/>
          <w:rtl/>
        </w:rPr>
        <w:t xml:space="preserve"> في المصفوفة (</w:t>
      </w:r>
      <w:r w:rsidR="00793AD7" w:rsidRPr="00204AF9">
        <w:rPr>
          <w:rFonts w:cs="Simplified Arabic" w:hint="cs"/>
          <w:rtl/>
        </w:rPr>
        <w:t>"حمراء" في معظم الأحيان)</w:t>
      </w:r>
      <w:r w:rsidRPr="00204AF9">
        <w:rPr>
          <w:rFonts w:cs="Simplified Arabic"/>
          <w:rtl/>
        </w:rPr>
        <w:t xml:space="preserve"> </w:t>
      </w:r>
      <w:bookmarkStart w:id="15" w:name="_Hlk117418761"/>
      <w:r w:rsidR="00793AD7" w:rsidRPr="00204AF9">
        <w:rPr>
          <w:rFonts w:cs="Simplified Arabic" w:hint="cs"/>
          <w:rtl/>
        </w:rPr>
        <w:t>وذهب</w:t>
      </w:r>
      <w:r w:rsidRPr="00204AF9">
        <w:rPr>
          <w:rFonts w:cs="Simplified Arabic"/>
          <w:rtl/>
        </w:rPr>
        <w:t xml:space="preserve"> جميع الأعضاء تقريباً </w:t>
      </w:r>
      <w:r w:rsidR="00793AD7" w:rsidRPr="00204AF9">
        <w:rPr>
          <w:rFonts w:cs="Simplified Arabic" w:hint="cs"/>
          <w:rtl/>
        </w:rPr>
        <w:t>إلى عدم ضرورة</w:t>
      </w:r>
      <w:r w:rsidRPr="00204AF9">
        <w:rPr>
          <w:rFonts w:cs="Simplified Arabic"/>
          <w:rtl/>
        </w:rPr>
        <w:t xml:space="preserve"> مواصلة النظر فيها؛</w:t>
      </w:r>
      <w:bookmarkEnd w:id="15"/>
    </w:p>
    <w:p w14:paraId="1E6D8663" w14:textId="29A883E3" w:rsidR="009066B8" w:rsidRPr="00204AF9" w:rsidRDefault="00514A98" w:rsidP="00793AD7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(ب)</w:t>
      </w:r>
      <w:r w:rsidRPr="00204AF9">
        <w:rPr>
          <w:rFonts w:cs="Simplified Arabic"/>
        </w:rPr>
        <w:tab/>
      </w:r>
      <w:r w:rsidRPr="00204AF9">
        <w:rPr>
          <w:rFonts w:cs="Simplified Arabic"/>
          <w:rtl/>
        </w:rPr>
        <w:t xml:space="preserve"> </w:t>
      </w:r>
      <w:r w:rsidR="000D68F4">
        <w:rPr>
          <w:rFonts w:cs="Simplified Arabic" w:hint="cs"/>
          <w:rtl/>
        </w:rPr>
        <w:t>أحرز</w:t>
      </w:r>
      <w:r w:rsidRPr="00204AF9">
        <w:rPr>
          <w:rFonts w:cs="Simplified Arabic"/>
          <w:rtl/>
        </w:rPr>
        <w:t xml:space="preserve"> </w:t>
      </w:r>
      <w:r w:rsidR="00793AD7" w:rsidRPr="00204AF9">
        <w:rPr>
          <w:rFonts w:cs="Simplified Arabic"/>
          <w:rtl/>
        </w:rPr>
        <w:t>الخيار 2-2 أيضا</w:t>
      </w:r>
      <w:r w:rsidR="00793AD7" w:rsidRPr="00204AF9">
        <w:rPr>
          <w:rFonts w:cs="Simplified Arabic" w:hint="cs"/>
          <w:rtl/>
        </w:rPr>
        <w:t>ً</w:t>
      </w:r>
      <w:r w:rsidRPr="00204AF9">
        <w:rPr>
          <w:rFonts w:cs="Simplified Arabic"/>
          <w:rtl/>
        </w:rPr>
        <w:t xml:space="preserve"> </w:t>
      </w:r>
      <w:r w:rsidR="000D68F4">
        <w:rPr>
          <w:rFonts w:cs="Simplified Arabic" w:hint="cs"/>
          <w:rtl/>
        </w:rPr>
        <w:t>درجات</w:t>
      </w:r>
      <w:r w:rsidRPr="00204AF9">
        <w:rPr>
          <w:rFonts w:cs="Simplified Arabic"/>
          <w:rtl/>
        </w:rPr>
        <w:t xml:space="preserve"> </w:t>
      </w:r>
      <w:r w:rsidR="00793AD7" w:rsidRPr="00204AF9">
        <w:rPr>
          <w:rFonts w:cs="Simplified Arabic" w:hint="cs"/>
          <w:rtl/>
        </w:rPr>
        <w:t>ضعيفة</w:t>
      </w:r>
      <w:r w:rsidRPr="00204AF9">
        <w:rPr>
          <w:rFonts w:cs="Simplified Arabic"/>
          <w:rtl/>
        </w:rPr>
        <w:t xml:space="preserve"> للغاية في المصفوفة (</w:t>
      </w:r>
      <w:r w:rsidR="00793AD7" w:rsidRPr="00204AF9">
        <w:rPr>
          <w:rFonts w:cs="Simplified Arabic" w:hint="cs"/>
          <w:rtl/>
        </w:rPr>
        <w:t xml:space="preserve">"حمراء" أو </w:t>
      </w:r>
      <w:bookmarkStart w:id="16" w:name="_Hlk117418742"/>
      <w:r w:rsidR="00793AD7" w:rsidRPr="00204AF9">
        <w:rPr>
          <w:rFonts w:cs="Simplified Arabic" w:hint="cs"/>
          <w:rtl/>
        </w:rPr>
        <w:t>"صفراء" في معظم الأحيان)</w:t>
      </w:r>
      <w:r w:rsidRPr="00204AF9">
        <w:rPr>
          <w:rFonts w:cs="Simplified Arabic"/>
          <w:rtl/>
        </w:rPr>
        <w:t xml:space="preserve"> </w:t>
      </w:r>
      <w:bookmarkEnd w:id="16"/>
      <w:r w:rsidR="00793AD7" w:rsidRPr="00204AF9">
        <w:rPr>
          <w:rFonts w:cs="Simplified Arabic" w:hint="cs"/>
          <w:rtl/>
        </w:rPr>
        <w:t>وعلى الرغم من ذهاب معظم الأعضاء إلى عدم ضرورة</w:t>
      </w:r>
      <w:r w:rsidRPr="00204AF9">
        <w:rPr>
          <w:rFonts w:cs="Simplified Arabic"/>
          <w:rtl/>
        </w:rPr>
        <w:t xml:space="preserve"> مواصلة النظر فيه، </w:t>
      </w:r>
      <w:r w:rsidR="00793AD7" w:rsidRPr="00204AF9">
        <w:rPr>
          <w:rFonts w:cs="Simplified Arabic" w:hint="cs"/>
          <w:rtl/>
        </w:rPr>
        <w:t>فقد رأى البعض الآخر أنه ينبغي</w:t>
      </w:r>
      <w:r w:rsidRPr="00204AF9">
        <w:rPr>
          <w:rFonts w:cs="Simplified Arabic"/>
          <w:rtl/>
        </w:rPr>
        <w:t xml:space="preserve"> الإبقاء عليه لمواصلة النظر فيه، على الأقل </w:t>
      </w:r>
      <w:r w:rsidR="00793AD7" w:rsidRPr="00204AF9">
        <w:rPr>
          <w:rFonts w:cs="Simplified Arabic" w:hint="cs"/>
          <w:rtl/>
        </w:rPr>
        <w:t>باعتباره جزءاً من حل هجين</w:t>
      </w:r>
      <w:r w:rsidR="00D92858" w:rsidRPr="00204AF9">
        <w:rPr>
          <w:rFonts w:cs="Simplified Arabic"/>
          <w:rtl/>
        </w:rPr>
        <w:t>؛</w:t>
      </w:r>
    </w:p>
    <w:p w14:paraId="62FA4E72" w14:textId="54A02824" w:rsidR="009066B8" w:rsidRPr="00204AF9" w:rsidRDefault="00514A98" w:rsidP="009066B8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(ج)</w:t>
      </w:r>
      <w:r w:rsidR="00CA272D" w:rsidRPr="00204AF9">
        <w:rPr>
          <w:rFonts w:cs="Simplified Arabic"/>
          <w:rtl/>
        </w:rPr>
        <w:tab/>
      </w:r>
      <w:r w:rsidR="000D68F4">
        <w:rPr>
          <w:rFonts w:cs="Simplified Arabic" w:hint="cs"/>
          <w:rtl/>
        </w:rPr>
        <w:t>أحرز</w:t>
      </w:r>
      <w:r w:rsidRPr="00204AF9">
        <w:rPr>
          <w:rFonts w:cs="Simplified Arabic"/>
          <w:rtl/>
        </w:rPr>
        <w:t xml:space="preserve"> الخيار</w:t>
      </w:r>
      <w:r w:rsidR="00A620AB" w:rsidRPr="00204AF9">
        <w:rPr>
          <w:rFonts w:cs="Simplified Arabic" w:hint="cs"/>
          <w:rtl/>
        </w:rPr>
        <w:t xml:space="preserve"> 1-3</w:t>
      </w:r>
      <w:r w:rsidRPr="00204AF9">
        <w:rPr>
          <w:rFonts w:cs="Simplified Arabic"/>
          <w:rtl/>
        </w:rPr>
        <w:t xml:space="preserve"> </w:t>
      </w:r>
      <w:r w:rsidR="000D68F4">
        <w:rPr>
          <w:rFonts w:cs="Simplified Arabic" w:hint="cs"/>
          <w:rtl/>
        </w:rPr>
        <w:t>درجة</w:t>
      </w:r>
      <w:r w:rsidR="00A620AB" w:rsidRPr="00204AF9">
        <w:rPr>
          <w:rFonts w:cs="Simplified Arabic" w:hint="cs"/>
          <w:rtl/>
        </w:rPr>
        <w:t xml:space="preserve"> معتدلة</w:t>
      </w:r>
      <w:r w:rsidRPr="00204AF9">
        <w:rPr>
          <w:rFonts w:cs="Simplified Arabic"/>
          <w:rtl/>
        </w:rPr>
        <w:t xml:space="preserve"> في المصفوفة </w:t>
      </w:r>
      <w:bookmarkStart w:id="17" w:name="_Hlk117418805"/>
      <w:r w:rsidRPr="00204AF9">
        <w:rPr>
          <w:rFonts w:cs="Simplified Arabic"/>
          <w:rtl/>
        </w:rPr>
        <w:t>(</w:t>
      </w:r>
      <w:r w:rsidR="00A620AB" w:rsidRPr="00204AF9">
        <w:rPr>
          <w:rFonts w:cs="Simplified Arabic"/>
          <w:rtl/>
        </w:rPr>
        <w:t>"صفراء" في معظم الأحيان</w:t>
      </w:r>
      <w:bookmarkEnd w:id="17"/>
      <w:r w:rsidR="00A620AB" w:rsidRPr="00204AF9">
        <w:rPr>
          <w:rFonts w:cs="Simplified Arabic"/>
          <w:rtl/>
        </w:rPr>
        <w:t>) وذهب جميع الأعضاء تقريباً إلى عدم ضرورة مواصلة النظر فيه؛</w:t>
      </w:r>
    </w:p>
    <w:p w14:paraId="59F15609" w14:textId="18673229" w:rsidR="0018497B" w:rsidRPr="00204AF9" w:rsidRDefault="00514A98" w:rsidP="0018497B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(د)</w:t>
      </w:r>
      <w:r w:rsidR="00CA272D" w:rsidRPr="00204AF9">
        <w:rPr>
          <w:rFonts w:cs="Simplified Arabic"/>
          <w:rtl/>
        </w:rPr>
        <w:tab/>
      </w:r>
      <w:r w:rsidR="000D68F4">
        <w:rPr>
          <w:rFonts w:cs="Simplified Arabic" w:hint="cs"/>
          <w:rtl/>
        </w:rPr>
        <w:t>أحرز</w:t>
      </w:r>
      <w:r w:rsidRPr="00204AF9">
        <w:rPr>
          <w:rFonts w:cs="Simplified Arabic"/>
          <w:rtl/>
        </w:rPr>
        <w:t xml:space="preserve"> الخيار 3-2-أ </w:t>
      </w:r>
      <w:r w:rsidR="00A620AB" w:rsidRPr="00204AF9">
        <w:rPr>
          <w:rFonts w:cs="Simplified Arabic" w:hint="cs"/>
          <w:rtl/>
        </w:rPr>
        <w:t xml:space="preserve">أيضاً </w:t>
      </w:r>
      <w:r w:rsidR="000D68F4">
        <w:rPr>
          <w:rFonts w:cs="Simplified Arabic" w:hint="cs"/>
          <w:rtl/>
        </w:rPr>
        <w:t>درجة</w:t>
      </w:r>
      <w:r w:rsidRPr="00204AF9">
        <w:rPr>
          <w:rFonts w:cs="Simplified Arabic"/>
          <w:rtl/>
        </w:rPr>
        <w:t xml:space="preserve"> معتدلة (</w:t>
      </w:r>
      <w:r w:rsidR="00A620AB" w:rsidRPr="00204AF9">
        <w:rPr>
          <w:rFonts w:cs="Simplified Arabic"/>
          <w:rtl/>
        </w:rPr>
        <w:t>("صفراء" في معظم الأحيان</w:t>
      </w:r>
      <w:r w:rsidRPr="00204AF9">
        <w:rPr>
          <w:rFonts w:cs="Simplified Arabic"/>
          <w:rtl/>
        </w:rPr>
        <w:t>) في المصفوفة،</w:t>
      </w:r>
      <w:r w:rsidR="00A620AB" w:rsidRPr="00204AF9">
        <w:rPr>
          <w:rFonts w:cs="Simplified Arabic" w:hint="cs"/>
          <w:rtl/>
        </w:rPr>
        <w:t xml:space="preserve"> وعلى الرغم من ذهاب</w:t>
      </w:r>
      <w:r w:rsidRPr="00204AF9">
        <w:rPr>
          <w:rFonts w:cs="Simplified Arabic"/>
          <w:rtl/>
        </w:rPr>
        <w:t xml:space="preserve"> الكثير</w:t>
      </w:r>
      <w:r w:rsidR="0018497B" w:rsidRPr="00204AF9">
        <w:rPr>
          <w:rFonts w:cs="Simplified Arabic" w:hint="cs"/>
          <w:rtl/>
        </w:rPr>
        <w:t xml:space="preserve"> من الأعضاء إلى</w:t>
      </w:r>
      <w:r w:rsidRPr="00204AF9">
        <w:rPr>
          <w:rFonts w:cs="Simplified Arabic"/>
          <w:rtl/>
        </w:rPr>
        <w:t xml:space="preserve"> </w:t>
      </w:r>
      <w:r w:rsidR="0018497B" w:rsidRPr="00204AF9">
        <w:rPr>
          <w:rFonts w:cs="Simplified Arabic" w:hint="cs"/>
          <w:rtl/>
        </w:rPr>
        <w:t>عدم ضرورة</w:t>
      </w:r>
      <w:r w:rsidRPr="00204AF9">
        <w:rPr>
          <w:rFonts w:cs="Simplified Arabic"/>
          <w:rtl/>
        </w:rPr>
        <w:t xml:space="preserve"> مواصلة النظر فيه، </w:t>
      </w:r>
      <w:r w:rsidR="0018497B" w:rsidRPr="00204AF9">
        <w:rPr>
          <w:rFonts w:cs="Simplified Arabic" w:hint="cs"/>
          <w:rtl/>
        </w:rPr>
        <w:t xml:space="preserve">فقد </w:t>
      </w:r>
      <w:r w:rsidRPr="00204AF9">
        <w:rPr>
          <w:rFonts w:cs="Simplified Arabic"/>
          <w:rtl/>
        </w:rPr>
        <w:t>رأى عدد مماثل</w:t>
      </w:r>
      <w:r w:rsidR="0018497B" w:rsidRPr="00204AF9">
        <w:rPr>
          <w:rFonts w:cs="Simplified Arabic" w:hint="cs"/>
          <w:rtl/>
        </w:rPr>
        <w:t xml:space="preserve"> منهم</w:t>
      </w:r>
      <w:r w:rsidRPr="00204AF9">
        <w:rPr>
          <w:rFonts w:cs="Simplified Arabic"/>
          <w:rtl/>
        </w:rPr>
        <w:t xml:space="preserve"> أن </w:t>
      </w:r>
      <w:r w:rsidR="00EA6C79" w:rsidRPr="00204AF9">
        <w:rPr>
          <w:rFonts w:cs="Simplified Arabic" w:hint="cs"/>
          <w:rtl/>
        </w:rPr>
        <w:t>من اللازم الحصول على</w:t>
      </w:r>
      <w:r w:rsidR="0018497B" w:rsidRPr="00204AF9">
        <w:rPr>
          <w:rFonts w:cs="Simplified Arabic" w:hint="cs"/>
          <w:rtl/>
        </w:rPr>
        <w:t xml:space="preserve"> </w:t>
      </w:r>
      <w:r w:rsidR="00EA6C79" w:rsidRPr="00204AF9">
        <w:rPr>
          <w:rFonts w:cs="Simplified Arabic" w:hint="cs"/>
          <w:rtl/>
        </w:rPr>
        <w:t>مزيد</w:t>
      </w:r>
      <w:r w:rsidRPr="00204AF9">
        <w:rPr>
          <w:rFonts w:cs="Simplified Arabic"/>
          <w:rtl/>
        </w:rPr>
        <w:t xml:space="preserve"> من المعلومات</w:t>
      </w:r>
      <w:r w:rsidR="00D92858" w:rsidRPr="00204AF9">
        <w:rPr>
          <w:rFonts w:cs="Simplified Arabic"/>
          <w:rtl/>
        </w:rPr>
        <w:t>؛</w:t>
      </w:r>
    </w:p>
    <w:p w14:paraId="4B6AFA73" w14:textId="1BE8F534" w:rsidR="0018497B" w:rsidRPr="00204AF9" w:rsidRDefault="00514A98" w:rsidP="0018497B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(هـ)</w:t>
      </w:r>
      <w:r w:rsidR="00CA272D" w:rsidRPr="00204AF9">
        <w:rPr>
          <w:rFonts w:cs="Simplified Arabic"/>
          <w:rtl/>
        </w:rPr>
        <w:tab/>
      </w:r>
      <w:r w:rsidR="000D68F4">
        <w:rPr>
          <w:rFonts w:cs="Simplified Arabic" w:hint="cs"/>
          <w:rtl/>
        </w:rPr>
        <w:t>أحرزت</w:t>
      </w:r>
      <w:r w:rsidRPr="00204AF9">
        <w:rPr>
          <w:rFonts w:cs="Simplified Arabic"/>
          <w:rtl/>
        </w:rPr>
        <w:t xml:space="preserve"> الخيارات 3-2 ب</w:t>
      </w:r>
      <w:r w:rsidR="008C006A" w:rsidRPr="00204AF9">
        <w:rPr>
          <w:rFonts w:cs="Simplified Arabic"/>
          <w:rtl/>
        </w:rPr>
        <w:t>،</w:t>
      </w:r>
      <w:r w:rsidRPr="00204AF9">
        <w:rPr>
          <w:rFonts w:cs="Simplified Arabic"/>
          <w:rtl/>
        </w:rPr>
        <w:t xml:space="preserve"> و3-2 ج</w:t>
      </w:r>
      <w:r w:rsidR="008C006A" w:rsidRPr="00204AF9">
        <w:rPr>
          <w:rFonts w:cs="Simplified Arabic"/>
          <w:rtl/>
        </w:rPr>
        <w:t>،</w:t>
      </w:r>
      <w:r w:rsidRPr="00204AF9">
        <w:rPr>
          <w:rFonts w:cs="Simplified Arabic"/>
          <w:rtl/>
        </w:rPr>
        <w:t xml:space="preserve"> و6 </w:t>
      </w:r>
      <w:r w:rsidR="000D68F4">
        <w:rPr>
          <w:rFonts w:cs="Simplified Arabic" w:hint="cs"/>
          <w:rtl/>
        </w:rPr>
        <w:t>درجات</w:t>
      </w:r>
      <w:r w:rsidRPr="00204AF9">
        <w:rPr>
          <w:rFonts w:cs="Simplified Arabic"/>
          <w:rtl/>
        </w:rPr>
        <w:t xml:space="preserve"> جيدة أو غير مؤكدة في المصفوفة (معظمها "خضراء" أو "صفراء") و</w:t>
      </w:r>
      <w:r w:rsidR="00EA6C79" w:rsidRPr="00204AF9">
        <w:rPr>
          <w:rFonts w:cs="Simplified Arabic" w:hint="cs"/>
          <w:rtl/>
        </w:rPr>
        <w:t>ذهب</w:t>
      </w:r>
      <w:r w:rsidRPr="00204AF9">
        <w:rPr>
          <w:rFonts w:cs="Simplified Arabic"/>
          <w:rtl/>
        </w:rPr>
        <w:t xml:space="preserve"> معظم الأعضاء </w:t>
      </w:r>
      <w:r w:rsidR="00EA6C79" w:rsidRPr="00204AF9">
        <w:rPr>
          <w:rFonts w:cs="Simplified Arabic" w:hint="cs"/>
          <w:rtl/>
        </w:rPr>
        <w:t>إلى ضرورة</w:t>
      </w:r>
      <w:r w:rsidRPr="00204AF9">
        <w:rPr>
          <w:rFonts w:cs="Simplified Arabic"/>
          <w:rtl/>
        </w:rPr>
        <w:t xml:space="preserve"> مواصلة النظر فيها</w:t>
      </w:r>
      <w:r w:rsidR="008C006A" w:rsidRPr="00204AF9">
        <w:rPr>
          <w:rFonts w:cs="Simplified Arabic"/>
          <w:rtl/>
        </w:rPr>
        <w:t>،</w:t>
      </w:r>
      <w:r w:rsidRPr="00204AF9">
        <w:rPr>
          <w:rFonts w:cs="Simplified Arabic"/>
          <w:rtl/>
        </w:rPr>
        <w:t xml:space="preserve"> أو</w:t>
      </w:r>
      <w:r w:rsidR="00EA6C79" w:rsidRPr="00204AF9">
        <w:rPr>
          <w:rFonts w:cs="Simplified Arabic" w:hint="cs"/>
          <w:rtl/>
        </w:rPr>
        <w:t xml:space="preserve"> رأوا</w:t>
      </w:r>
      <w:r w:rsidRPr="00204AF9">
        <w:rPr>
          <w:rFonts w:cs="Simplified Arabic"/>
          <w:rtl/>
        </w:rPr>
        <w:t xml:space="preserve"> أن </w:t>
      </w:r>
      <w:r w:rsidR="00EA6C79" w:rsidRPr="00204AF9">
        <w:rPr>
          <w:rFonts w:cs="Simplified Arabic" w:hint="cs"/>
          <w:rtl/>
        </w:rPr>
        <w:t xml:space="preserve">من اللازم </w:t>
      </w:r>
      <w:r w:rsidR="00204AF9" w:rsidRPr="00204AF9">
        <w:rPr>
          <w:rFonts w:cs="Simplified Arabic" w:hint="cs"/>
          <w:rtl/>
        </w:rPr>
        <w:t>تقديم المزيد</w:t>
      </w:r>
      <w:r w:rsidRPr="00204AF9">
        <w:rPr>
          <w:rFonts w:cs="Simplified Arabic"/>
          <w:rtl/>
        </w:rPr>
        <w:t xml:space="preserve"> من المعلومات بسرعة</w:t>
      </w:r>
      <w:r w:rsidR="00D92858" w:rsidRPr="00204AF9">
        <w:rPr>
          <w:rFonts w:cs="Simplified Arabic"/>
          <w:rtl/>
        </w:rPr>
        <w:t>؛</w:t>
      </w:r>
    </w:p>
    <w:p w14:paraId="2471F86E" w14:textId="1C4BCD9E" w:rsidR="00514A98" w:rsidRPr="00204AF9" w:rsidRDefault="00514A98" w:rsidP="0018497B">
      <w:pPr>
        <w:bidi/>
        <w:spacing w:after="120" w:line="216" w:lineRule="auto"/>
        <w:ind w:firstLine="720"/>
        <w:rPr>
          <w:rFonts w:cs="Simplified Arabic"/>
          <w:rtl/>
        </w:rPr>
      </w:pPr>
      <w:r w:rsidRPr="00204AF9">
        <w:rPr>
          <w:rFonts w:cs="Simplified Arabic"/>
          <w:rtl/>
        </w:rPr>
        <w:t>(و)</w:t>
      </w:r>
      <w:r w:rsidR="00CA272D" w:rsidRPr="00204AF9">
        <w:rPr>
          <w:rFonts w:cs="Simplified Arabic"/>
          <w:rtl/>
        </w:rPr>
        <w:tab/>
      </w:r>
      <w:r w:rsidR="000D68F4">
        <w:rPr>
          <w:rFonts w:cs="Simplified Arabic" w:hint="cs"/>
          <w:rtl/>
        </w:rPr>
        <w:t>أحرز</w:t>
      </w:r>
      <w:r w:rsidR="00B84D18">
        <w:rPr>
          <w:rFonts w:cs="Simplified Arabic" w:hint="cs"/>
          <w:rtl/>
        </w:rPr>
        <w:t xml:space="preserve"> الخيار</w:t>
      </w:r>
      <w:r w:rsidR="00B84D18" w:rsidRPr="00B84D18">
        <w:rPr>
          <w:rFonts w:cs="Simplified Arabic"/>
          <w:rtl/>
        </w:rPr>
        <w:t xml:space="preserve"> 4 أفضل ال</w:t>
      </w:r>
      <w:r w:rsidR="000D68F4">
        <w:rPr>
          <w:rFonts w:cs="Simplified Arabic" w:hint="cs"/>
          <w:rtl/>
        </w:rPr>
        <w:t xml:space="preserve">درجات </w:t>
      </w:r>
      <w:r w:rsidR="00B84D18" w:rsidRPr="00B84D18">
        <w:rPr>
          <w:rFonts w:cs="Simplified Arabic"/>
          <w:rtl/>
        </w:rPr>
        <w:t>في المصفوفة و</w:t>
      </w:r>
      <w:r w:rsidR="00B84D18">
        <w:rPr>
          <w:rFonts w:cs="Simplified Arabic" w:hint="cs"/>
          <w:rtl/>
        </w:rPr>
        <w:t xml:space="preserve">ذهب </w:t>
      </w:r>
      <w:r w:rsidR="00B84D18" w:rsidRPr="00B84D18">
        <w:rPr>
          <w:rFonts w:cs="Simplified Arabic"/>
          <w:rtl/>
        </w:rPr>
        <w:t xml:space="preserve">الجميع </w:t>
      </w:r>
      <w:r w:rsidR="00B84D18">
        <w:rPr>
          <w:rFonts w:cs="Simplified Arabic" w:hint="cs"/>
          <w:rtl/>
        </w:rPr>
        <w:t>إلى ضرورة</w:t>
      </w:r>
      <w:r w:rsidR="00B84D18" w:rsidRPr="00B84D18">
        <w:rPr>
          <w:rFonts w:cs="Simplified Arabic"/>
          <w:rtl/>
        </w:rPr>
        <w:t xml:space="preserve"> مواصلة النظر فيه، على الأقل كجزء من حل بالاقتران مع خيار أو خيارات أخرى؛</w:t>
      </w:r>
    </w:p>
    <w:p w14:paraId="43545825" w14:textId="5E62AC3E" w:rsidR="00514A98" w:rsidRPr="00204AF9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204AF9">
        <w:rPr>
          <w:rFonts w:cs="Simplified Arabic"/>
          <w:rtl/>
        </w:rPr>
        <w:lastRenderedPageBreak/>
        <w:t>(ز)</w:t>
      </w:r>
      <w:r w:rsidR="00CA272D" w:rsidRPr="00204AF9">
        <w:rPr>
          <w:rFonts w:cs="Simplified Arabic"/>
          <w:rtl/>
        </w:rPr>
        <w:tab/>
      </w:r>
      <w:r w:rsidR="000D68F4">
        <w:rPr>
          <w:rFonts w:cs="Simplified Arabic" w:hint="cs"/>
          <w:rtl/>
        </w:rPr>
        <w:t>أحرز</w:t>
      </w:r>
      <w:r w:rsidRPr="00204AF9">
        <w:rPr>
          <w:rFonts w:cs="Simplified Arabic"/>
          <w:rtl/>
        </w:rPr>
        <w:t xml:space="preserve"> الخيار 5 </w:t>
      </w:r>
      <w:r w:rsidR="000D68F4">
        <w:rPr>
          <w:rFonts w:cs="Simplified Arabic" w:hint="cs"/>
          <w:rtl/>
        </w:rPr>
        <w:t>درجات</w:t>
      </w:r>
      <w:r w:rsidRPr="00204AF9">
        <w:rPr>
          <w:rFonts w:cs="Simplified Arabic"/>
          <w:rtl/>
        </w:rPr>
        <w:t xml:space="preserve"> متفاوتة في المصفوفة حيث لاحظ عدد من الأعضاء أن المعايير العديدة غير قابلة للتطبيق، و</w:t>
      </w:r>
      <w:r w:rsidR="00204AF9" w:rsidRPr="00204AF9">
        <w:rPr>
          <w:rFonts w:cs="Simplified Arabic" w:hint="cs"/>
          <w:rtl/>
        </w:rPr>
        <w:t>ذهب</w:t>
      </w:r>
      <w:r w:rsidRPr="00204AF9">
        <w:rPr>
          <w:rFonts w:cs="Simplified Arabic"/>
          <w:rtl/>
        </w:rPr>
        <w:t xml:space="preserve"> معظم الأعضاء </w:t>
      </w:r>
      <w:r w:rsidR="00204AF9" w:rsidRPr="00204AF9">
        <w:rPr>
          <w:rFonts w:cs="Simplified Arabic" w:hint="cs"/>
          <w:rtl/>
        </w:rPr>
        <w:t>إلى عدم ضرورة</w:t>
      </w:r>
      <w:r w:rsidRPr="00204AF9">
        <w:rPr>
          <w:rFonts w:cs="Simplified Arabic"/>
          <w:rtl/>
        </w:rPr>
        <w:t xml:space="preserve"> مواصلة النظر فيها لأنها، بحكم تعريفها، لا تحقق هدف تقاسم المنافع</w:t>
      </w:r>
      <w:r w:rsidR="00D92858" w:rsidRPr="00204AF9">
        <w:rPr>
          <w:rFonts w:cs="Simplified Arabic"/>
          <w:rtl/>
        </w:rPr>
        <w:t>؛</w:t>
      </w:r>
    </w:p>
    <w:p w14:paraId="15C66886" w14:textId="4088B4E6" w:rsidR="00514A98" w:rsidRPr="00204AF9" w:rsidRDefault="00514A98" w:rsidP="00CA272D">
      <w:pPr>
        <w:bidi/>
        <w:spacing w:after="120" w:line="216" w:lineRule="auto"/>
        <w:ind w:firstLine="708"/>
        <w:mirrorIndents/>
        <w:rPr>
          <w:rFonts w:cs="Simplified Arabic"/>
        </w:rPr>
      </w:pPr>
      <w:r w:rsidRPr="00204AF9">
        <w:rPr>
          <w:rFonts w:cs="Simplified Arabic"/>
          <w:rtl/>
        </w:rPr>
        <w:t>(ح)</w:t>
      </w:r>
      <w:r w:rsidR="00CA272D" w:rsidRPr="00204AF9">
        <w:rPr>
          <w:rFonts w:cs="Simplified Arabic"/>
          <w:rtl/>
        </w:rPr>
        <w:tab/>
      </w:r>
      <w:r w:rsidRPr="00204AF9">
        <w:rPr>
          <w:rFonts w:cs="Simplified Arabic"/>
          <w:rtl/>
        </w:rPr>
        <w:t xml:space="preserve">رأى أحد المشاركين أنه ينبغي الإبقاء على جميع الخيارات </w:t>
      </w:r>
      <w:r w:rsidR="00204AF9" w:rsidRPr="00204AF9">
        <w:rPr>
          <w:rFonts w:cs="Simplified Arabic" w:hint="cs"/>
          <w:rtl/>
        </w:rPr>
        <w:t>حتى يتسنى</w:t>
      </w:r>
      <w:r w:rsidRPr="00204AF9">
        <w:rPr>
          <w:rFonts w:cs="Simplified Arabic"/>
          <w:rtl/>
        </w:rPr>
        <w:t xml:space="preserve"> </w:t>
      </w:r>
      <w:r w:rsidR="00204AF9" w:rsidRPr="00204AF9">
        <w:rPr>
          <w:rFonts w:cs="Simplified Arabic" w:hint="cs"/>
          <w:rtl/>
        </w:rPr>
        <w:t>التوصل إلى حل يقوم على</w:t>
      </w:r>
      <w:r w:rsidRPr="00204AF9">
        <w:rPr>
          <w:rFonts w:cs="Simplified Arabic"/>
          <w:rtl/>
        </w:rPr>
        <w:t xml:space="preserve"> توافق الآراء.</w:t>
      </w:r>
    </w:p>
    <w:p w14:paraId="77A4916D" w14:textId="7165BA39" w:rsidR="00514A98" w:rsidRPr="00E34E6B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E34E6B">
        <w:rPr>
          <w:rFonts w:cs="Simplified Arabic"/>
          <w:rtl/>
        </w:rPr>
        <w:t xml:space="preserve">وفيما يتعلق بالمعايير المستمدة من التقييم، لوحظ أنه لا ينبغي </w:t>
      </w:r>
      <w:r w:rsidR="00E34E6B" w:rsidRPr="00E34E6B">
        <w:rPr>
          <w:rFonts w:cs="Simplified Arabic" w:hint="cs"/>
          <w:rtl/>
        </w:rPr>
        <w:t>إيلاء نفس القدر من الأهمية</w:t>
      </w:r>
      <w:r w:rsidRPr="00E34E6B">
        <w:rPr>
          <w:rFonts w:cs="Simplified Arabic"/>
          <w:rtl/>
        </w:rPr>
        <w:t xml:space="preserve"> لجميع المعايير. وبعض المعايير ضرورية في الواقع، </w:t>
      </w:r>
      <w:r w:rsidR="00E34E6B" w:rsidRPr="00E34E6B">
        <w:rPr>
          <w:rFonts w:cs="Simplified Arabic" w:hint="cs"/>
          <w:rtl/>
        </w:rPr>
        <w:t xml:space="preserve">وليس </w:t>
      </w:r>
      <w:r w:rsidR="00A102F0">
        <w:rPr>
          <w:rFonts w:cs="Simplified Arabic" w:hint="cs"/>
          <w:rtl/>
        </w:rPr>
        <w:t>مستحسنة</w:t>
      </w:r>
      <w:r w:rsidRPr="00E34E6B">
        <w:rPr>
          <w:rFonts w:cs="Simplified Arabic"/>
          <w:rtl/>
        </w:rPr>
        <w:t xml:space="preserve"> فحسب، </w:t>
      </w:r>
      <w:r w:rsidR="00E34E6B" w:rsidRPr="00E34E6B">
        <w:rPr>
          <w:rFonts w:cs="Simplified Arabic" w:hint="cs"/>
          <w:rtl/>
        </w:rPr>
        <w:t>لكونها</w:t>
      </w:r>
      <w:r w:rsidRPr="00E34E6B">
        <w:rPr>
          <w:rFonts w:cs="Simplified Arabic"/>
          <w:rtl/>
        </w:rPr>
        <w:t xml:space="preserve"> تتعلق بمواد </w:t>
      </w:r>
      <w:r w:rsidR="001563DF" w:rsidRPr="00E34E6B">
        <w:rPr>
          <w:rFonts w:cs="Simplified Arabic"/>
          <w:rtl/>
        </w:rPr>
        <w:t>الاتفاقية المتعلقة بالتنوع البيولوجي</w:t>
      </w:r>
      <w:r w:rsidRPr="00E34E6B">
        <w:rPr>
          <w:rFonts w:cs="Simplified Arabic"/>
          <w:rtl/>
        </w:rPr>
        <w:t xml:space="preserve">، أو مبادئ بروتوكول ناغويا، أو بعض نقاط توافق الآراء التي سبق أن أثارها الفريق العامل في التوصيتين 3/2 و4/2، بما في ذلك نقاط </w:t>
      </w:r>
      <w:r w:rsidR="00E34E6B" w:rsidRPr="00E34E6B">
        <w:rPr>
          <w:rFonts w:cs="Simplified Arabic" w:hint="cs"/>
          <w:rtl/>
        </w:rPr>
        <w:t>التوافق</w:t>
      </w:r>
      <w:r w:rsidRPr="00E34E6B">
        <w:rPr>
          <w:rFonts w:cs="Simplified Arabic"/>
          <w:rtl/>
        </w:rPr>
        <w:t xml:space="preserve"> </w:t>
      </w:r>
      <w:r w:rsidR="00E34E6B" w:rsidRPr="00E34E6B">
        <w:rPr>
          <w:rFonts w:cs="Simplified Arabic" w:hint="cs"/>
          <w:rtl/>
        </w:rPr>
        <w:t>الواردة</w:t>
      </w:r>
      <w:r w:rsidRPr="00E34E6B">
        <w:rPr>
          <w:rFonts w:cs="Simplified Arabic"/>
          <w:rtl/>
        </w:rPr>
        <w:t xml:space="preserve"> في الفقرتين 5 و6 من التوصية 3/2. وفي ضوء ذلك، يمكن ملاحظة الاتجاهات التالية:</w:t>
      </w:r>
    </w:p>
    <w:p w14:paraId="7F6BFE00" w14:textId="7E07D00C" w:rsidR="00514A98" w:rsidRPr="00514A98" w:rsidRDefault="00514A98" w:rsidP="009345F4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  <w:rtl/>
        </w:rPr>
      </w:pPr>
      <w:bookmarkStart w:id="18" w:name="_Hlk117429749"/>
      <w:r w:rsidRPr="00514A98">
        <w:rPr>
          <w:rFonts w:ascii="Simplified Arabic" w:hAnsi="Simplified Arabic" w:cs="Simplified Arabic"/>
          <w:sz w:val="24"/>
          <w:rtl/>
        </w:rPr>
        <w:t>(أ)</w:t>
      </w:r>
      <w:r w:rsidRPr="00514A98">
        <w:rPr>
          <w:rFonts w:ascii="Simplified Arabic" w:hAnsi="Simplified Arabic" w:cs="Simplified Arabic"/>
          <w:sz w:val="24"/>
        </w:rPr>
        <w:tab/>
      </w:r>
      <w:r w:rsidR="009345F4" w:rsidRPr="009345F4">
        <w:rPr>
          <w:rFonts w:ascii="Simplified Arabic" w:hAnsi="Simplified Arabic" w:cs="Simplified Arabic"/>
          <w:sz w:val="24"/>
          <w:rtl/>
        </w:rPr>
        <w:t xml:space="preserve">فيما يتعلق بالمعيار 1 </w:t>
      </w:r>
      <w:r w:rsidR="009345F4" w:rsidRPr="009345F4">
        <w:rPr>
          <w:rFonts w:ascii="Simplified Arabic" w:hAnsi="Simplified Arabic" w:cs="Simplified Arabic"/>
          <w:i/>
          <w:iCs/>
          <w:sz w:val="24"/>
          <w:rtl/>
        </w:rPr>
        <w:t>تقاسم المنافع النقدية</w:t>
      </w:r>
      <w:r w:rsidR="009345F4" w:rsidRPr="009345F4">
        <w:rPr>
          <w:rFonts w:ascii="Simplified Arabic" w:hAnsi="Simplified Arabic" w:cs="Simplified Arabic"/>
          <w:sz w:val="24"/>
          <w:rtl/>
        </w:rPr>
        <w:t>: اعتُبرت الخيارات 3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-</w:t>
      </w:r>
      <w:r w:rsidR="009345F4" w:rsidRPr="009345F4">
        <w:rPr>
          <w:rFonts w:ascii="Simplified Arabic" w:hAnsi="Simplified Arabic" w:cs="Simplified Arabic"/>
          <w:sz w:val="24"/>
          <w:rtl/>
        </w:rPr>
        <w:t>1 و3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-</w:t>
      </w:r>
      <w:r w:rsidR="009345F4" w:rsidRPr="009345F4">
        <w:rPr>
          <w:rFonts w:ascii="Simplified Arabic" w:hAnsi="Simplified Arabic" w:cs="Simplified Arabic"/>
          <w:sz w:val="24"/>
          <w:rtl/>
        </w:rPr>
        <w:t>2 (الخيارا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ن</w:t>
      </w:r>
      <w:r w:rsidR="009345F4" w:rsidRPr="009345F4">
        <w:rPr>
          <w:rFonts w:ascii="Simplified Arabic" w:hAnsi="Simplified Arabic" w:cs="Simplified Arabic"/>
          <w:sz w:val="24"/>
          <w:rtl/>
        </w:rPr>
        <w:t xml:space="preserve"> الفرعي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ان</w:t>
      </w:r>
      <w:r w:rsidR="009345F4" w:rsidRPr="009345F4">
        <w:rPr>
          <w:rFonts w:ascii="Simplified Arabic" w:hAnsi="Simplified Arabic" w:cs="Simplified Arabic"/>
          <w:sz w:val="24"/>
          <w:rtl/>
        </w:rPr>
        <w:t xml:space="preserve"> أ، ج) و6</w:t>
      </w:r>
      <w:r w:rsidRPr="009345F4">
        <w:rPr>
          <w:rFonts w:ascii="Simplified Arabic" w:hAnsi="Simplified Arabic" w:cs="Simplified Arabic"/>
          <w:sz w:val="24"/>
          <w:rtl/>
        </w:rPr>
        <w:t xml:space="preserve"> </w:t>
      </w:r>
      <w:r w:rsidR="0030604E">
        <w:rPr>
          <w:rFonts w:ascii="Simplified Arabic" w:hAnsi="Simplified Arabic" w:cs="Simplified Arabic" w:hint="cs"/>
          <w:sz w:val="24"/>
          <w:rtl/>
        </w:rPr>
        <w:t xml:space="preserve">عموماً 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خيارات تستوفي، على الأرجح، هذا المعيار</w:t>
      </w:r>
      <w:r w:rsidRPr="009345F4">
        <w:rPr>
          <w:rFonts w:ascii="Simplified Arabic" w:hAnsi="Simplified Arabic" w:cs="Simplified Arabic"/>
          <w:sz w:val="24"/>
          <w:rtl/>
        </w:rPr>
        <w:t xml:space="preserve">، في حين اعتُبرت خيارات أخرى 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أنها لا تحقق ذلك</w:t>
      </w:r>
      <w:r w:rsidRPr="009345F4">
        <w:rPr>
          <w:rFonts w:ascii="Simplified Arabic" w:hAnsi="Simplified Arabic" w:cs="Simplified Arabic"/>
          <w:sz w:val="24"/>
          <w:rtl/>
        </w:rPr>
        <w:t xml:space="preserve"> (الخيارات 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صفر</w:t>
      </w:r>
      <w:r w:rsidRPr="009345F4">
        <w:rPr>
          <w:rFonts w:ascii="Simplified Arabic" w:hAnsi="Simplified Arabic" w:cs="Simplified Arabic"/>
          <w:sz w:val="24"/>
          <w:rtl/>
        </w:rPr>
        <w:t xml:space="preserve"> أو 1 أو 5) أو اعتُبرت 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 xml:space="preserve">خيارات </w:t>
      </w:r>
      <w:r w:rsidRPr="009345F4">
        <w:rPr>
          <w:rFonts w:ascii="Simplified Arabic" w:hAnsi="Simplified Arabic" w:cs="Simplified Arabic"/>
          <w:sz w:val="24"/>
          <w:rtl/>
        </w:rPr>
        <w:t>غير مؤكدة (الخيارا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ن</w:t>
      </w:r>
      <w:r w:rsidRPr="009345F4">
        <w:rPr>
          <w:rFonts w:ascii="Simplified Arabic" w:hAnsi="Simplified Arabic" w:cs="Simplified Arabic"/>
          <w:sz w:val="24"/>
          <w:rtl/>
        </w:rPr>
        <w:t xml:space="preserve"> 2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-</w:t>
      </w:r>
      <w:r w:rsidRPr="009345F4">
        <w:rPr>
          <w:rFonts w:ascii="Simplified Arabic" w:hAnsi="Simplified Arabic" w:cs="Simplified Arabic"/>
          <w:sz w:val="24"/>
          <w:rtl/>
        </w:rPr>
        <w:t>1, 2</w:t>
      </w:r>
      <w:r w:rsidR="009345F4" w:rsidRPr="009345F4">
        <w:rPr>
          <w:rFonts w:ascii="Simplified Arabic" w:hAnsi="Simplified Arabic" w:cs="Simplified Arabic" w:hint="cs"/>
          <w:sz w:val="24"/>
          <w:rtl/>
        </w:rPr>
        <w:t>-</w:t>
      </w:r>
      <w:r w:rsidRPr="009345F4">
        <w:rPr>
          <w:rFonts w:ascii="Simplified Arabic" w:hAnsi="Simplified Arabic" w:cs="Simplified Arabic"/>
          <w:sz w:val="24"/>
          <w:rtl/>
        </w:rPr>
        <w:t>2)</w:t>
      </w:r>
      <w:r w:rsidR="00D92858" w:rsidRPr="009345F4">
        <w:rPr>
          <w:rFonts w:ascii="Simplified Arabic" w:hAnsi="Simplified Arabic" w:cs="Simplified Arabic"/>
          <w:sz w:val="24"/>
          <w:rtl/>
        </w:rPr>
        <w:t>؛</w:t>
      </w:r>
    </w:p>
    <w:bookmarkEnd w:id="18"/>
    <w:p w14:paraId="6CFC4C7E" w14:textId="297C6615" w:rsidR="00514A98" w:rsidRPr="006D030F" w:rsidRDefault="00514A98" w:rsidP="00CA272D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  <w:rtl/>
        </w:rPr>
      </w:pPr>
      <w:r w:rsidRPr="006D030F">
        <w:rPr>
          <w:rFonts w:ascii="Simplified Arabic" w:hAnsi="Simplified Arabic" w:cs="Simplified Arabic"/>
          <w:sz w:val="24"/>
          <w:rtl/>
        </w:rPr>
        <w:t>(ب)</w:t>
      </w:r>
      <w:r w:rsidRPr="006D030F">
        <w:rPr>
          <w:rFonts w:ascii="Simplified Arabic" w:hAnsi="Simplified Arabic" w:cs="Simplified Arabic"/>
          <w:sz w:val="24"/>
          <w:rtl/>
        </w:rPr>
        <w:tab/>
        <w:t xml:space="preserve">فيما يتعلق بالمعيار 2 </w:t>
      </w:r>
      <w:r w:rsidRPr="006D030F">
        <w:rPr>
          <w:rFonts w:ascii="Simplified Arabic" w:hAnsi="Simplified Arabic" w:cs="Simplified Arabic"/>
          <w:i/>
          <w:iCs/>
          <w:sz w:val="24"/>
          <w:rtl/>
        </w:rPr>
        <w:t>تقاسم المنافع غير النقدية</w:t>
      </w:r>
      <w:r w:rsidRPr="006D030F">
        <w:rPr>
          <w:rFonts w:ascii="Simplified Arabic" w:hAnsi="Simplified Arabic" w:cs="Simplified Arabic"/>
          <w:sz w:val="24"/>
          <w:rtl/>
        </w:rPr>
        <w:t xml:space="preserve">: </w:t>
      </w:r>
      <w:r w:rsidR="006D030F">
        <w:rPr>
          <w:rFonts w:ascii="Simplified Arabic" w:hAnsi="Simplified Arabic" w:cs="Simplified Arabic"/>
          <w:sz w:val="24"/>
          <w:rtl/>
        </w:rPr>
        <w:t>اعتُبر</w:t>
      </w:r>
      <w:r w:rsidRPr="006D030F">
        <w:rPr>
          <w:rFonts w:ascii="Simplified Arabic" w:hAnsi="Simplified Arabic" w:cs="Simplified Arabic"/>
          <w:sz w:val="24"/>
          <w:rtl/>
        </w:rPr>
        <w:t xml:space="preserve"> الخيار 4 عموما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>ً أنه خيار</w:t>
      </w:r>
      <w:r w:rsidRPr="006D030F">
        <w:rPr>
          <w:rFonts w:ascii="Simplified Arabic" w:hAnsi="Simplified Arabic" w:cs="Simplified Arabic"/>
          <w:sz w:val="24"/>
          <w:rtl/>
        </w:rPr>
        <w:t xml:space="preserve"> 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>يستوفي، على الأرجح</w:t>
      </w:r>
      <w:r w:rsidRPr="006D030F">
        <w:rPr>
          <w:rFonts w:ascii="Simplified Arabic" w:hAnsi="Simplified Arabic" w:cs="Simplified Arabic"/>
          <w:sz w:val="24"/>
          <w:rtl/>
        </w:rPr>
        <w:t>،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 xml:space="preserve"> هذا المعيار،</w:t>
      </w:r>
      <w:r w:rsidRPr="006D030F">
        <w:rPr>
          <w:rFonts w:ascii="Simplified Arabic" w:hAnsi="Simplified Arabic" w:cs="Simplified Arabic"/>
          <w:sz w:val="24"/>
          <w:rtl/>
        </w:rPr>
        <w:t xml:space="preserve"> في حين </w:t>
      </w:r>
      <w:r w:rsidR="006D030F">
        <w:rPr>
          <w:rFonts w:ascii="Simplified Arabic" w:hAnsi="Simplified Arabic" w:cs="Simplified Arabic"/>
          <w:sz w:val="24"/>
          <w:rtl/>
        </w:rPr>
        <w:t>اعتُبر</w:t>
      </w:r>
      <w:r w:rsidRPr="006D030F">
        <w:rPr>
          <w:rFonts w:ascii="Simplified Arabic" w:hAnsi="Simplified Arabic" w:cs="Simplified Arabic"/>
          <w:sz w:val="24"/>
          <w:rtl/>
        </w:rPr>
        <w:t xml:space="preserve"> البعض الآخر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 xml:space="preserve"> منها خيارات لا تحقق ذلك</w:t>
      </w:r>
      <w:r w:rsidRPr="006D030F">
        <w:rPr>
          <w:rFonts w:ascii="Simplified Arabic" w:hAnsi="Simplified Arabic" w:cs="Simplified Arabic"/>
          <w:sz w:val="24"/>
          <w:rtl/>
        </w:rPr>
        <w:t xml:space="preserve"> (الخيارات 0 و1 و5) أو </w:t>
      </w:r>
      <w:r w:rsidR="006D030F">
        <w:rPr>
          <w:rFonts w:ascii="Simplified Arabic" w:hAnsi="Simplified Arabic" w:cs="Simplified Arabic"/>
          <w:sz w:val="24"/>
          <w:rtl/>
        </w:rPr>
        <w:t>اعتُبر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>ت خيارات</w:t>
      </w:r>
      <w:r w:rsidRPr="006D030F">
        <w:rPr>
          <w:rFonts w:ascii="Simplified Arabic" w:hAnsi="Simplified Arabic" w:cs="Simplified Arabic"/>
          <w:sz w:val="24"/>
          <w:rtl/>
        </w:rPr>
        <w:t xml:space="preserve"> غير مؤكد</w:t>
      </w:r>
      <w:r w:rsidR="00D47100">
        <w:rPr>
          <w:rFonts w:ascii="Simplified Arabic" w:hAnsi="Simplified Arabic" w:cs="Simplified Arabic" w:hint="cs"/>
          <w:sz w:val="24"/>
          <w:rtl/>
        </w:rPr>
        <w:t>ة</w:t>
      </w:r>
      <w:r w:rsidRPr="006D030F">
        <w:rPr>
          <w:rFonts w:ascii="Simplified Arabic" w:hAnsi="Simplified Arabic" w:cs="Simplified Arabic"/>
          <w:sz w:val="24"/>
          <w:rtl/>
        </w:rPr>
        <w:t xml:space="preserve"> (الخيارات 2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 xml:space="preserve">، </w:t>
      </w:r>
      <w:r w:rsidRPr="006D030F">
        <w:rPr>
          <w:rFonts w:ascii="Simplified Arabic" w:hAnsi="Simplified Arabic" w:cs="Simplified Arabic"/>
          <w:sz w:val="24"/>
          <w:rtl/>
        </w:rPr>
        <w:t>و3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 xml:space="preserve">، </w:t>
      </w:r>
      <w:r w:rsidRPr="006D030F">
        <w:rPr>
          <w:rFonts w:ascii="Simplified Arabic" w:hAnsi="Simplified Arabic" w:cs="Simplified Arabic"/>
          <w:sz w:val="24"/>
          <w:rtl/>
        </w:rPr>
        <w:t>و6)</w:t>
      </w:r>
      <w:r w:rsidR="00D92858" w:rsidRPr="006D030F">
        <w:rPr>
          <w:rFonts w:ascii="Simplified Arabic" w:hAnsi="Simplified Arabic" w:cs="Simplified Arabic"/>
          <w:sz w:val="24"/>
          <w:rtl/>
        </w:rPr>
        <w:t>؛</w:t>
      </w:r>
    </w:p>
    <w:p w14:paraId="260F7FC7" w14:textId="2EF5AFFE" w:rsidR="00514A98" w:rsidRPr="006D030F" w:rsidRDefault="00514A98" w:rsidP="00CA272D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  <w:rtl/>
        </w:rPr>
      </w:pPr>
      <w:r w:rsidRPr="006D030F">
        <w:rPr>
          <w:rFonts w:ascii="Simplified Arabic" w:hAnsi="Simplified Arabic" w:cs="Simplified Arabic"/>
          <w:sz w:val="24"/>
          <w:rtl/>
        </w:rPr>
        <w:t>(ج)</w:t>
      </w:r>
      <w:r w:rsidRPr="006D030F">
        <w:rPr>
          <w:rFonts w:ascii="Simplified Arabic" w:hAnsi="Simplified Arabic" w:cs="Simplified Arabic"/>
          <w:sz w:val="24"/>
          <w:rtl/>
        </w:rPr>
        <w:tab/>
        <w:t>فيما يتعلق بالم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>عايير</w:t>
      </w:r>
      <w:r w:rsidRPr="006D030F">
        <w:rPr>
          <w:rFonts w:ascii="Simplified Arabic" w:hAnsi="Simplified Arabic" w:cs="Simplified Arabic"/>
          <w:sz w:val="24"/>
          <w:rtl/>
        </w:rPr>
        <w:t xml:space="preserve"> 3 </w:t>
      </w:r>
      <w:r w:rsidRPr="006D030F">
        <w:rPr>
          <w:rFonts w:ascii="Simplified Arabic" w:hAnsi="Simplified Arabic" w:cs="Simplified Arabic"/>
          <w:i/>
          <w:iCs/>
          <w:sz w:val="24"/>
          <w:rtl/>
        </w:rPr>
        <w:t>الوصول المفتوح</w:t>
      </w:r>
      <w:r w:rsidRPr="006D030F">
        <w:rPr>
          <w:rFonts w:ascii="Simplified Arabic" w:hAnsi="Simplified Arabic" w:cs="Simplified Arabic"/>
          <w:sz w:val="24"/>
          <w:rtl/>
        </w:rPr>
        <w:t xml:space="preserve"> </w:t>
      </w:r>
      <w:r w:rsidR="0030604E" w:rsidRPr="006D030F">
        <w:rPr>
          <w:rFonts w:ascii="Simplified Arabic" w:hAnsi="Simplified Arabic" w:cs="Simplified Arabic" w:hint="cs"/>
          <w:sz w:val="24"/>
          <w:rtl/>
        </w:rPr>
        <w:t xml:space="preserve">و4 </w:t>
      </w:r>
      <w:r w:rsidR="00D47100">
        <w:rPr>
          <w:rFonts w:ascii="Simplified Arabic" w:hAnsi="Simplified Arabic" w:cs="Simplified Arabic" w:hint="cs"/>
          <w:i/>
          <w:iCs/>
          <w:sz w:val="24"/>
          <w:rtl/>
        </w:rPr>
        <w:t>عدم إعاقة</w:t>
      </w:r>
      <w:r w:rsidRPr="006D030F">
        <w:rPr>
          <w:rFonts w:ascii="Simplified Arabic" w:hAnsi="Simplified Arabic" w:cs="Simplified Arabic"/>
          <w:i/>
          <w:iCs/>
          <w:sz w:val="24"/>
          <w:rtl/>
        </w:rPr>
        <w:t xml:space="preserve"> خيارات البحث والابتكار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 xml:space="preserve">، </w:t>
      </w:r>
      <w:r w:rsidR="006D030F">
        <w:rPr>
          <w:rFonts w:ascii="Simplified Arabic" w:hAnsi="Simplified Arabic" w:cs="Simplified Arabic" w:hint="cs"/>
          <w:sz w:val="24"/>
          <w:rtl/>
        </w:rPr>
        <w:t>اعتُبر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ت الخيارات</w:t>
      </w:r>
      <w:r w:rsidRPr="006D030F">
        <w:rPr>
          <w:rFonts w:ascii="Simplified Arabic" w:hAnsi="Simplified Arabic" w:cs="Simplified Arabic"/>
          <w:sz w:val="24"/>
          <w:rtl/>
        </w:rPr>
        <w:t xml:space="preserve"> 3</w:t>
      </w:r>
      <w:r w:rsidR="006D030F">
        <w:rPr>
          <w:rFonts w:ascii="Simplified Arabic" w:hAnsi="Simplified Arabic" w:cs="Simplified Arabic" w:hint="cs"/>
          <w:sz w:val="24"/>
          <w:rtl/>
        </w:rPr>
        <w:t>-</w:t>
      </w:r>
      <w:r w:rsidRPr="006D030F">
        <w:rPr>
          <w:rFonts w:ascii="Simplified Arabic" w:hAnsi="Simplified Arabic" w:cs="Simplified Arabic"/>
          <w:sz w:val="24"/>
          <w:rtl/>
        </w:rPr>
        <w:t>2 (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الخياران الفرعيان ب، ج</w:t>
      </w:r>
      <w:r w:rsidRPr="006D030F">
        <w:rPr>
          <w:rFonts w:ascii="Simplified Arabic" w:hAnsi="Simplified Arabic" w:cs="Simplified Arabic"/>
          <w:sz w:val="24"/>
          <w:rtl/>
        </w:rPr>
        <w:t xml:space="preserve">)، 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و4، و5، و6</w:t>
      </w:r>
      <w:r w:rsidRPr="006D030F">
        <w:rPr>
          <w:rFonts w:ascii="Simplified Arabic" w:hAnsi="Simplified Arabic" w:cs="Simplified Arabic"/>
          <w:sz w:val="24"/>
          <w:rtl/>
        </w:rPr>
        <w:t xml:space="preserve"> عموما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 xml:space="preserve">ً اعتبارات تستوفي، على الأرجح، هذه المعايير، </w:t>
      </w:r>
      <w:r w:rsidRPr="006D030F">
        <w:rPr>
          <w:rFonts w:ascii="Simplified Arabic" w:hAnsi="Simplified Arabic" w:cs="Simplified Arabic"/>
          <w:sz w:val="24"/>
          <w:rtl/>
        </w:rPr>
        <w:t xml:space="preserve">في حين </w:t>
      </w:r>
      <w:r w:rsidR="006D030F">
        <w:rPr>
          <w:rFonts w:ascii="Simplified Arabic" w:hAnsi="Simplified Arabic" w:cs="Simplified Arabic"/>
          <w:sz w:val="24"/>
          <w:rtl/>
        </w:rPr>
        <w:t>اعتُبر</w:t>
      </w:r>
      <w:r w:rsidRPr="006D030F">
        <w:rPr>
          <w:rFonts w:ascii="Simplified Arabic" w:hAnsi="Simplified Arabic" w:cs="Simplified Arabic"/>
          <w:sz w:val="24"/>
          <w:rtl/>
        </w:rPr>
        <w:t xml:space="preserve">ت 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الخيارات الأخرى خيارات لا تحقق ذلك</w:t>
      </w:r>
      <w:r w:rsidRPr="006D030F">
        <w:rPr>
          <w:rFonts w:ascii="Simplified Arabic" w:hAnsi="Simplified Arabic" w:cs="Simplified Arabic"/>
          <w:sz w:val="24"/>
          <w:rtl/>
        </w:rPr>
        <w:t xml:space="preserve"> (على الرغم من أن الخيارين 2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-</w:t>
      </w:r>
      <w:r w:rsidRPr="006D030F">
        <w:rPr>
          <w:rFonts w:ascii="Simplified Arabic" w:hAnsi="Simplified Arabic" w:cs="Simplified Arabic"/>
          <w:sz w:val="24"/>
          <w:rtl/>
        </w:rPr>
        <w:t>2 و</w:t>
      </w:r>
      <w:r w:rsidR="006D030F" w:rsidRPr="006D030F">
        <w:rPr>
          <w:rFonts w:ascii="Simplified Arabic" w:hAnsi="Simplified Arabic" w:cs="Simplified Arabic" w:hint="cs"/>
          <w:sz w:val="24"/>
          <w:rtl/>
        </w:rPr>
        <w:t>3-2أ</w:t>
      </w:r>
      <w:r w:rsidRPr="006D030F">
        <w:rPr>
          <w:rFonts w:ascii="Simplified Arabic" w:hAnsi="Simplified Arabic" w:cs="Simplified Arabic"/>
          <w:sz w:val="24"/>
          <w:rtl/>
        </w:rPr>
        <w:t xml:space="preserve"> أظهرا نتائج متغيرة في هذا الصدد)</w:t>
      </w:r>
      <w:r w:rsidR="00D92858" w:rsidRPr="006D030F">
        <w:rPr>
          <w:rFonts w:ascii="Simplified Arabic" w:hAnsi="Simplified Arabic" w:cs="Simplified Arabic"/>
          <w:sz w:val="24"/>
          <w:rtl/>
        </w:rPr>
        <w:t>؛</w:t>
      </w:r>
    </w:p>
    <w:p w14:paraId="3BA5AE77" w14:textId="3A8C9787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  <w:rtl/>
        </w:rPr>
      </w:pPr>
      <w:r w:rsidRPr="00514A98">
        <w:rPr>
          <w:rFonts w:ascii="Simplified Arabic" w:hAnsi="Simplified Arabic" w:cs="Simplified Arabic"/>
          <w:sz w:val="24"/>
          <w:rtl/>
        </w:rPr>
        <w:t>(د)</w:t>
      </w:r>
      <w:r w:rsidRPr="00514A98">
        <w:rPr>
          <w:rFonts w:ascii="Simplified Arabic" w:hAnsi="Simplified Arabic" w:cs="Simplified Arabic"/>
          <w:sz w:val="24"/>
          <w:rtl/>
        </w:rPr>
        <w:tab/>
      </w:r>
      <w:r w:rsidRPr="003D790E">
        <w:rPr>
          <w:rFonts w:ascii="Simplified Arabic" w:hAnsi="Simplified Arabic" w:cs="Simplified Arabic"/>
          <w:sz w:val="24"/>
          <w:rtl/>
        </w:rPr>
        <w:t xml:space="preserve">فيما يتعلق بالمعايير 5 </w:t>
      </w:r>
      <w:r w:rsidR="006D030F" w:rsidRPr="003D790E">
        <w:rPr>
          <w:rFonts w:ascii="Simplified Arabic" w:hAnsi="Simplified Arabic" w:cs="Simplified Arabic" w:hint="cs"/>
          <w:i/>
          <w:iCs/>
          <w:sz w:val="24"/>
          <w:rtl/>
        </w:rPr>
        <w:t xml:space="preserve">إمكانية المساهمة </w:t>
      </w:r>
      <w:r w:rsidRPr="003D790E">
        <w:rPr>
          <w:rFonts w:ascii="Simplified Arabic" w:hAnsi="Simplified Arabic" w:cs="Simplified Arabic"/>
          <w:i/>
          <w:iCs/>
          <w:sz w:val="24"/>
          <w:rtl/>
        </w:rPr>
        <w:t>في الحفظ</w:t>
      </w:r>
      <w:r w:rsidRPr="003D790E">
        <w:rPr>
          <w:rFonts w:ascii="Simplified Arabic" w:hAnsi="Simplified Arabic" w:cs="Simplified Arabic"/>
          <w:sz w:val="24"/>
          <w:rtl/>
        </w:rPr>
        <w:t>، والمع</w:t>
      </w:r>
      <w:r w:rsidR="006D030F" w:rsidRPr="003D790E">
        <w:rPr>
          <w:rFonts w:ascii="Simplified Arabic" w:hAnsi="Simplified Arabic" w:cs="Simplified Arabic" w:hint="cs"/>
          <w:sz w:val="24"/>
          <w:rtl/>
        </w:rPr>
        <w:t>يار</w:t>
      </w:r>
      <w:r w:rsidRPr="003D790E">
        <w:rPr>
          <w:rFonts w:ascii="Simplified Arabic" w:hAnsi="Simplified Arabic" w:cs="Simplified Arabic"/>
          <w:sz w:val="24"/>
          <w:rtl/>
        </w:rPr>
        <w:t xml:space="preserve"> 17 </w:t>
      </w:r>
      <w:r w:rsidR="00D47100">
        <w:rPr>
          <w:rFonts w:ascii="Simplified Arabic" w:hAnsi="Simplified Arabic" w:cs="Simplified Arabic" w:hint="cs"/>
          <w:i/>
          <w:iCs/>
          <w:sz w:val="24"/>
          <w:rtl/>
        </w:rPr>
        <w:t>تيسي</w:t>
      </w:r>
      <w:r w:rsidR="006D030F" w:rsidRPr="003D790E">
        <w:rPr>
          <w:rFonts w:ascii="Simplified Arabic" w:hAnsi="Simplified Arabic" w:cs="Simplified Arabic" w:hint="cs"/>
          <w:i/>
          <w:iCs/>
          <w:sz w:val="24"/>
          <w:rtl/>
        </w:rPr>
        <w:t>ر</w:t>
      </w:r>
      <w:r w:rsidRPr="003D790E">
        <w:rPr>
          <w:rFonts w:ascii="Simplified Arabic" w:hAnsi="Simplified Arabic" w:cs="Simplified Arabic"/>
          <w:i/>
          <w:iCs/>
          <w:sz w:val="24"/>
          <w:rtl/>
        </w:rPr>
        <w:t xml:space="preserve"> تقاسم المنافع مع </w:t>
      </w:r>
      <w:r w:rsidR="003D790E" w:rsidRPr="003D790E">
        <w:rPr>
          <w:rFonts w:ascii="Simplified Arabic" w:hAnsi="Simplified Arabic" w:cs="Simplified Arabic"/>
          <w:i/>
          <w:iCs/>
          <w:sz w:val="24"/>
          <w:rtl/>
        </w:rPr>
        <w:t>الشعوب الأصلية والمجتمعات المحلية</w:t>
      </w:r>
      <w:r w:rsidRPr="003D790E">
        <w:rPr>
          <w:rFonts w:ascii="Simplified Arabic" w:hAnsi="Simplified Arabic" w:cs="Simplified Arabic"/>
          <w:sz w:val="24"/>
          <w:rtl/>
        </w:rPr>
        <w:t xml:space="preserve">، </w:t>
      </w:r>
      <w:r w:rsidR="006D030F" w:rsidRPr="003D790E">
        <w:rPr>
          <w:rFonts w:ascii="Simplified Arabic" w:hAnsi="Simplified Arabic" w:cs="Simplified Arabic"/>
          <w:sz w:val="24"/>
          <w:rtl/>
        </w:rPr>
        <w:t>اعتُبر</w:t>
      </w:r>
      <w:r w:rsidRPr="003D790E">
        <w:rPr>
          <w:rFonts w:ascii="Simplified Arabic" w:hAnsi="Simplified Arabic" w:cs="Simplified Arabic"/>
          <w:sz w:val="24"/>
          <w:rtl/>
        </w:rPr>
        <w:t xml:space="preserve">ت معظم الخيارات غير مؤكدة ولوحظ أن ذلك يتوقف على </w:t>
      </w:r>
      <w:r w:rsidR="003D790E" w:rsidRPr="003D790E">
        <w:rPr>
          <w:rFonts w:ascii="Simplified Arabic" w:hAnsi="Simplified Arabic" w:cs="Simplified Arabic" w:hint="cs"/>
          <w:sz w:val="24"/>
          <w:rtl/>
        </w:rPr>
        <w:t>ال</w:t>
      </w:r>
      <w:r w:rsidRPr="003D790E">
        <w:rPr>
          <w:rFonts w:ascii="Simplified Arabic" w:hAnsi="Simplified Arabic" w:cs="Simplified Arabic"/>
          <w:sz w:val="24"/>
          <w:rtl/>
        </w:rPr>
        <w:t xml:space="preserve">كيفية </w:t>
      </w:r>
      <w:r w:rsidR="003D790E" w:rsidRPr="003D790E">
        <w:rPr>
          <w:rFonts w:ascii="Simplified Arabic" w:hAnsi="Simplified Arabic" w:cs="Simplified Arabic" w:hint="cs"/>
          <w:sz w:val="24"/>
          <w:rtl/>
        </w:rPr>
        <w:t>التي توجه بها أي</w:t>
      </w:r>
      <w:r w:rsidRPr="003D790E">
        <w:rPr>
          <w:rFonts w:ascii="Simplified Arabic" w:hAnsi="Simplified Arabic" w:cs="Simplified Arabic"/>
          <w:sz w:val="24"/>
          <w:rtl/>
        </w:rPr>
        <w:t xml:space="preserve"> أموال</w:t>
      </w:r>
      <w:r w:rsidR="00D92858" w:rsidRPr="003D790E">
        <w:rPr>
          <w:rFonts w:ascii="Simplified Arabic" w:hAnsi="Simplified Arabic" w:cs="Simplified Arabic"/>
          <w:sz w:val="24"/>
          <w:rtl/>
        </w:rPr>
        <w:t>؛</w:t>
      </w:r>
    </w:p>
    <w:p w14:paraId="5E22D568" w14:textId="69479A41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  <w:rtl/>
        </w:rPr>
      </w:pPr>
      <w:r w:rsidRPr="00514A98">
        <w:rPr>
          <w:rFonts w:ascii="Simplified Arabic" w:hAnsi="Simplified Arabic" w:cs="Simplified Arabic"/>
          <w:sz w:val="24"/>
          <w:rtl/>
        </w:rPr>
        <w:t>(هـ)</w:t>
      </w:r>
      <w:r w:rsidRPr="00514A98">
        <w:rPr>
          <w:rFonts w:ascii="Simplified Arabic" w:hAnsi="Simplified Arabic" w:cs="Simplified Arabic"/>
          <w:sz w:val="24"/>
          <w:rtl/>
        </w:rPr>
        <w:tab/>
      </w:r>
      <w:r w:rsidRPr="0010375B">
        <w:rPr>
          <w:rFonts w:ascii="Simplified Arabic" w:hAnsi="Simplified Arabic" w:cs="Simplified Arabic"/>
          <w:sz w:val="24"/>
          <w:rtl/>
        </w:rPr>
        <w:t xml:space="preserve">فيما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يخص</w:t>
      </w:r>
      <w:r w:rsidRPr="0010375B">
        <w:rPr>
          <w:rFonts w:ascii="Simplified Arabic" w:hAnsi="Simplified Arabic" w:cs="Simplified Arabic"/>
          <w:sz w:val="24"/>
          <w:rtl/>
        </w:rPr>
        <w:t xml:space="preserve">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بالمعايير المتعلقة</w:t>
      </w:r>
      <w:r w:rsidRPr="0010375B">
        <w:rPr>
          <w:rFonts w:ascii="Simplified Arabic" w:hAnsi="Simplified Arabic" w:cs="Simplified Arabic"/>
          <w:sz w:val="24"/>
          <w:rtl/>
        </w:rPr>
        <w:t xml:space="preserve">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ب</w:t>
      </w:r>
      <w:r w:rsidRPr="0010375B">
        <w:rPr>
          <w:rFonts w:ascii="Simplified Arabic" w:hAnsi="Simplified Arabic" w:cs="Simplified Arabic"/>
          <w:sz w:val="24"/>
          <w:rtl/>
        </w:rPr>
        <w:t xml:space="preserve">الكفاءة والجدوى (المعايير 6-12، باستثناء المعيار 11)، </w:t>
      </w:r>
      <w:r w:rsidR="000D68F4">
        <w:rPr>
          <w:rFonts w:ascii="Simplified Arabic" w:hAnsi="Simplified Arabic" w:cs="Simplified Arabic" w:hint="cs"/>
          <w:sz w:val="24"/>
          <w:rtl/>
        </w:rPr>
        <w:t>أحرزت</w:t>
      </w:r>
      <w:r w:rsidRPr="0010375B">
        <w:rPr>
          <w:rFonts w:ascii="Simplified Arabic" w:hAnsi="Simplified Arabic" w:cs="Simplified Arabic"/>
          <w:sz w:val="24"/>
          <w:rtl/>
        </w:rPr>
        <w:t xml:space="preserve"> معظم الخيارات التي استوفت المعايير المذكورة أعلاه (1-5 و17) </w:t>
      </w:r>
      <w:r w:rsidR="000D68F4">
        <w:rPr>
          <w:rFonts w:ascii="Simplified Arabic" w:hAnsi="Simplified Arabic" w:cs="Simplified Arabic" w:hint="cs"/>
          <w:sz w:val="24"/>
          <w:rtl/>
        </w:rPr>
        <w:t>درجة</w:t>
      </w:r>
      <w:r w:rsidRPr="0010375B">
        <w:rPr>
          <w:rFonts w:ascii="Simplified Arabic" w:hAnsi="Simplified Arabic" w:cs="Simplified Arabic"/>
          <w:sz w:val="24"/>
          <w:rtl/>
        </w:rPr>
        <w:t xml:space="preserve">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"</w:t>
      </w:r>
      <w:r w:rsidRPr="0010375B">
        <w:rPr>
          <w:rFonts w:ascii="Simplified Arabic" w:hAnsi="Simplified Arabic" w:cs="Simplified Arabic"/>
          <w:sz w:val="24"/>
          <w:rtl/>
        </w:rPr>
        <w:t>صفراء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"</w:t>
      </w:r>
      <w:r w:rsidRPr="0010375B">
        <w:rPr>
          <w:rFonts w:ascii="Simplified Arabic" w:hAnsi="Simplified Arabic" w:cs="Simplified Arabic"/>
          <w:sz w:val="24"/>
          <w:rtl/>
        </w:rPr>
        <w:t xml:space="preserve">، مما </w:t>
      </w:r>
      <w:r w:rsidR="0010375B" w:rsidRPr="0010375B">
        <w:rPr>
          <w:rFonts w:ascii="Simplified Arabic" w:hAnsi="Simplified Arabic" w:cs="Simplified Arabic" w:hint="cs"/>
          <w:sz w:val="24"/>
          <w:rtl/>
        </w:rPr>
        <w:t>يدل على</w:t>
      </w:r>
      <w:r w:rsidRPr="0010375B">
        <w:rPr>
          <w:rFonts w:ascii="Simplified Arabic" w:hAnsi="Simplified Arabic" w:cs="Simplified Arabic"/>
          <w:sz w:val="24"/>
          <w:rtl/>
        </w:rPr>
        <w:t xml:space="preserve">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ضرورة تقديم</w:t>
      </w:r>
      <w:r w:rsidRPr="0010375B">
        <w:rPr>
          <w:rFonts w:ascii="Simplified Arabic" w:hAnsi="Simplified Arabic" w:cs="Simplified Arabic"/>
          <w:sz w:val="24"/>
          <w:rtl/>
        </w:rPr>
        <w:t xml:space="preserve"> 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>ال</w:t>
      </w:r>
      <w:r w:rsidRPr="0010375B">
        <w:rPr>
          <w:rFonts w:ascii="Simplified Arabic" w:hAnsi="Simplified Arabic" w:cs="Simplified Arabic"/>
          <w:sz w:val="24"/>
          <w:rtl/>
        </w:rPr>
        <w:t xml:space="preserve">مزيد من المعلومات. (كان الاستثناء هو الخيار 4 الذي </w:t>
      </w:r>
      <w:r w:rsidR="000D68F4">
        <w:rPr>
          <w:rFonts w:ascii="Simplified Arabic" w:hAnsi="Simplified Arabic" w:cs="Simplified Arabic" w:hint="cs"/>
          <w:sz w:val="24"/>
          <w:rtl/>
        </w:rPr>
        <w:t>أحرز درجات</w:t>
      </w:r>
      <w:r w:rsidRPr="0010375B">
        <w:rPr>
          <w:rFonts w:ascii="Simplified Arabic" w:hAnsi="Simplified Arabic" w:cs="Simplified Arabic"/>
          <w:sz w:val="24"/>
          <w:rtl/>
        </w:rPr>
        <w:t xml:space="preserve"> إيجابية في معظم</w:t>
      </w:r>
      <w:r w:rsidR="003D790E" w:rsidRPr="0010375B">
        <w:rPr>
          <w:rFonts w:ascii="Simplified Arabic" w:hAnsi="Simplified Arabic" w:cs="Simplified Arabic" w:hint="cs"/>
          <w:sz w:val="24"/>
          <w:rtl/>
        </w:rPr>
        <w:t xml:space="preserve"> الأحيان</w:t>
      </w:r>
      <w:r w:rsidRPr="0010375B">
        <w:rPr>
          <w:rFonts w:ascii="Simplified Arabic" w:hAnsi="Simplified Arabic" w:cs="Simplified Arabic"/>
          <w:sz w:val="24"/>
          <w:rtl/>
        </w:rPr>
        <w:t>)</w:t>
      </w:r>
      <w:r w:rsidR="00D92858" w:rsidRPr="0010375B">
        <w:rPr>
          <w:rFonts w:ascii="Simplified Arabic" w:hAnsi="Simplified Arabic" w:cs="Simplified Arabic"/>
          <w:sz w:val="24"/>
          <w:rtl/>
        </w:rPr>
        <w:t>؛</w:t>
      </w:r>
    </w:p>
    <w:p w14:paraId="7961F03D" w14:textId="65EB6ED5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ascii="Simplified Arabic" w:hAnsi="Simplified Arabic" w:cs="Simplified Arabic"/>
          <w:sz w:val="24"/>
        </w:rPr>
      </w:pPr>
      <w:bookmarkStart w:id="19" w:name="_Hlk117429814"/>
      <w:r w:rsidRPr="00514A98">
        <w:rPr>
          <w:rFonts w:ascii="Simplified Arabic" w:hAnsi="Simplified Arabic" w:cs="Simplified Arabic"/>
          <w:sz w:val="24"/>
          <w:rtl/>
        </w:rPr>
        <w:t>(و)</w:t>
      </w:r>
      <w:r w:rsidRPr="00514A98">
        <w:rPr>
          <w:rFonts w:ascii="Simplified Arabic" w:hAnsi="Simplified Arabic" w:cs="Simplified Arabic"/>
          <w:sz w:val="24"/>
          <w:rtl/>
        </w:rPr>
        <w:tab/>
      </w:r>
      <w:r w:rsidR="0010375B" w:rsidRPr="0010375B">
        <w:rPr>
          <w:rFonts w:ascii="Simplified Arabic" w:hAnsi="Simplified Arabic" w:cs="Simplified Arabic" w:hint="cs"/>
          <w:sz w:val="24"/>
          <w:rtl/>
        </w:rPr>
        <w:t>فيما يخص المعايير</w:t>
      </w:r>
      <w:r w:rsidRPr="0010375B">
        <w:rPr>
          <w:rFonts w:ascii="Simplified Arabic" w:hAnsi="Simplified Arabic" w:cs="Simplified Arabic"/>
          <w:sz w:val="24"/>
          <w:rtl/>
        </w:rPr>
        <w:t xml:space="preserve"> المتبقية المتعلقة بالحوكمة والاتساق والقدرة على التكيف (المعايير 13-16 و18 و19)، </w:t>
      </w:r>
      <w:r w:rsidR="000D68F4">
        <w:rPr>
          <w:rFonts w:ascii="Simplified Arabic" w:hAnsi="Simplified Arabic" w:cs="Simplified Arabic" w:hint="cs"/>
          <w:sz w:val="24"/>
          <w:rtl/>
        </w:rPr>
        <w:t>أحرزت</w:t>
      </w:r>
      <w:r w:rsidRPr="0010375B">
        <w:rPr>
          <w:rFonts w:ascii="Simplified Arabic" w:hAnsi="Simplified Arabic" w:cs="Simplified Arabic"/>
          <w:sz w:val="24"/>
          <w:rtl/>
        </w:rPr>
        <w:t xml:space="preserve"> معظم الخيارات التي استوفت الم</w:t>
      </w:r>
      <w:r w:rsidR="0010375B" w:rsidRPr="0010375B">
        <w:rPr>
          <w:rFonts w:ascii="Simplified Arabic" w:hAnsi="Simplified Arabic" w:cs="Simplified Arabic" w:hint="cs"/>
          <w:sz w:val="24"/>
          <w:rtl/>
        </w:rPr>
        <w:t>عيارين</w:t>
      </w:r>
      <w:r w:rsidRPr="0010375B">
        <w:rPr>
          <w:rFonts w:ascii="Simplified Arabic" w:hAnsi="Simplified Arabic" w:cs="Simplified Arabic"/>
          <w:sz w:val="24"/>
          <w:rtl/>
        </w:rPr>
        <w:t xml:space="preserve"> 1-5 و17 </w:t>
      </w:r>
      <w:r w:rsidR="000D68F4">
        <w:rPr>
          <w:rFonts w:ascii="Simplified Arabic" w:hAnsi="Simplified Arabic" w:cs="Simplified Arabic" w:hint="cs"/>
          <w:sz w:val="24"/>
          <w:rtl/>
        </w:rPr>
        <w:t>درجة</w:t>
      </w:r>
      <w:r w:rsidRPr="0010375B">
        <w:rPr>
          <w:rFonts w:ascii="Simplified Arabic" w:hAnsi="Simplified Arabic" w:cs="Simplified Arabic"/>
          <w:sz w:val="24"/>
          <w:rtl/>
        </w:rPr>
        <w:t xml:space="preserve"> خضراء (أو غير قابلة للتطبيق).</w:t>
      </w:r>
    </w:p>
    <w:bookmarkEnd w:id="19"/>
    <w:p w14:paraId="3D4A3EDC" w14:textId="765359A6" w:rsidR="00514A98" w:rsidRPr="00893274" w:rsidRDefault="00514A98" w:rsidP="0010375B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893274">
        <w:rPr>
          <w:rFonts w:cs="Simplified Arabic"/>
          <w:rtl/>
          <w:lang w:bidi="ar-EG"/>
        </w:rPr>
        <w:t xml:space="preserve">وركزت بعض التعليقات </w:t>
      </w:r>
      <w:r w:rsidR="0010375B" w:rsidRPr="00893274">
        <w:rPr>
          <w:rFonts w:cs="Simplified Arabic" w:hint="cs"/>
          <w:rtl/>
          <w:lang w:bidi="ar-EG"/>
        </w:rPr>
        <w:t>الأعمّ</w:t>
      </w:r>
      <w:r w:rsidRPr="00893274">
        <w:rPr>
          <w:rFonts w:cs="Simplified Arabic"/>
          <w:rtl/>
          <w:lang w:bidi="ar-EG"/>
        </w:rPr>
        <w:t xml:space="preserve"> على </w:t>
      </w:r>
      <w:r w:rsidR="0010375B" w:rsidRPr="00893274">
        <w:rPr>
          <w:rFonts w:cs="Simplified Arabic" w:hint="cs"/>
          <w:rtl/>
          <w:lang w:bidi="ar-EG"/>
        </w:rPr>
        <w:t>ضرورة</w:t>
      </w:r>
      <w:r w:rsidRPr="00893274">
        <w:rPr>
          <w:rFonts w:cs="Simplified Arabic"/>
          <w:rtl/>
          <w:lang w:bidi="ar-EG"/>
        </w:rPr>
        <w:t xml:space="preserve"> النظر في تأثير </w:t>
      </w:r>
      <w:r w:rsidR="0010375B" w:rsidRPr="00893274">
        <w:rPr>
          <w:rFonts w:cs="Simplified Arabic" w:hint="cs"/>
          <w:rtl/>
          <w:lang w:bidi="ar-EG"/>
        </w:rPr>
        <w:t>ال</w:t>
      </w:r>
      <w:r w:rsidRPr="00893274">
        <w:rPr>
          <w:rFonts w:cs="Simplified Arabic"/>
          <w:rtl/>
          <w:lang w:bidi="ar-EG"/>
        </w:rPr>
        <w:t>خيارات السياسات</w:t>
      </w:r>
      <w:r w:rsidR="0010375B" w:rsidRPr="00893274">
        <w:rPr>
          <w:rFonts w:cs="Simplified Arabic" w:hint="cs"/>
          <w:rtl/>
          <w:lang w:bidi="ar-EG"/>
        </w:rPr>
        <w:t>ية</w:t>
      </w:r>
      <w:r w:rsidRPr="00893274">
        <w:rPr>
          <w:rFonts w:cs="Simplified Arabic"/>
          <w:rtl/>
          <w:lang w:bidi="ar-EG"/>
        </w:rPr>
        <w:t xml:space="preserve"> على جميع أصحاب المصلحة، وعلى المناطق التي </w:t>
      </w:r>
      <w:r w:rsidR="0010375B" w:rsidRPr="00893274">
        <w:rPr>
          <w:rFonts w:cs="Simplified Arabic" w:hint="cs"/>
          <w:rtl/>
          <w:lang w:bidi="ar-EG"/>
        </w:rPr>
        <w:t>يتباين فيها رصيد</w:t>
      </w:r>
      <w:r w:rsidRPr="00893274">
        <w:rPr>
          <w:rFonts w:cs="Simplified Arabic"/>
          <w:rtl/>
          <w:lang w:bidi="ar-EG"/>
        </w:rPr>
        <w:t xml:space="preserve"> التنوع البيولوجي والقدرة على </w:t>
      </w:r>
      <w:r w:rsidR="00893274" w:rsidRPr="00893274">
        <w:rPr>
          <w:rFonts w:cs="Simplified Arabic"/>
          <w:rtl/>
          <w:lang w:bidi="ar-EG"/>
        </w:rPr>
        <w:t>استخدام معلومات التسلسل الرقمي بشأن الموارد الجينية</w:t>
      </w:r>
      <w:r w:rsidRPr="00893274">
        <w:rPr>
          <w:rFonts w:cs="Simplified Arabic"/>
          <w:rtl/>
          <w:lang w:bidi="ar-EG"/>
        </w:rPr>
        <w:t>. وناقش الفريق أيضا</w:t>
      </w:r>
      <w:r w:rsidR="0010375B" w:rsidRPr="00893274">
        <w:rPr>
          <w:rFonts w:cs="Simplified Arabic" w:hint="cs"/>
          <w:rtl/>
          <w:lang w:bidi="ar-EG"/>
        </w:rPr>
        <w:t>ً</w:t>
      </w:r>
      <w:r w:rsidRPr="00893274">
        <w:rPr>
          <w:rFonts w:cs="Simplified Arabic"/>
          <w:rtl/>
          <w:lang w:bidi="ar-EG"/>
        </w:rPr>
        <w:t xml:space="preserve"> استعداد النظم القائمة مثل قواعد البيانات أو حماية الملكية الفكرية، فضلا عن </w:t>
      </w:r>
      <w:r w:rsidR="0010375B" w:rsidRPr="00893274">
        <w:rPr>
          <w:rFonts w:cs="Simplified Arabic" w:hint="cs"/>
          <w:rtl/>
          <w:lang w:bidi="ar-EG"/>
        </w:rPr>
        <w:t xml:space="preserve">دوار </w:t>
      </w:r>
      <w:r w:rsidRPr="00893274">
        <w:rPr>
          <w:rFonts w:cs="Simplified Arabic"/>
          <w:rtl/>
          <w:lang w:bidi="ar-EG"/>
        </w:rPr>
        <w:t>الصناعة الخاصة، لل</w:t>
      </w:r>
      <w:r w:rsidR="0010375B" w:rsidRPr="00893274">
        <w:rPr>
          <w:rFonts w:cs="Simplified Arabic" w:hint="cs"/>
          <w:rtl/>
          <w:lang w:bidi="ar-EG"/>
        </w:rPr>
        <w:t>مساهمة</w:t>
      </w:r>
      <w:r w:rsidRPr="00893274">
        <w:rPr>
          <w:rFonts w:cs="Simplified Arabic"/>
          <w:rtl/>
          <w:lang w:bidi="ar-EG"/>
        </w:rPr>
        <w:t xml:space="preserve"> في اتخاذ قرار بشأن </w:t>
      </w:r>
      <w:r w:rsidR="0010375B" w:rsidRPr="00893274">
        <w:rPr>
          <w:rFonts w:cs="Simplified Arabic"/>
          <w:rtl/>
          <w:lang w:bidi="ar-EG"/>
        </w:rPr>
        <w:t>معلومات التسلسل الرقمي بشأن الموارد الجينية</w:t>
      </w:r>
      <w:r w:rsidRPr="00893274">
        <w:rPr>
          <w:rFonts w:cs="Simplified Arabic"/>
          <w:rtl/>
          <w:lang w:bidi="ar-EG"/>
        </w:rPr>
        <w:t>.</w:t>
      </w:r>
    </w:p>
    <w:p w14:paraId="645A4A92" w14:textId="39A842B4" w:rsidR="00514A98" w:rsidRPr="00893274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893274">
        <w:rPr>
          <w:rFonts w:cs="Simplified Arabic"/>
          <w:rtl/>
        </w:rPr>
        <w:t xml:space="preserve">واتفق الفريق على وجود ثغرتين رئيسيتين </w:t>
      </w:r>
      <w:r w:rsidR="00893274" w:rsidRPr="00893274">
        <w:rPr>
          <w:rFonts w:cs="Simplified Arabic" w:hint="cs"/>
          <w:rtl/>
        </w:rPr>
        <w:t>تحولان دون التوصل</w:t>
      </w:r>
      <w:r w:rsidRPr="00893274">
        <w:rPr>
          <w:rFonts w:cs="Simplified Arabic"/>
          <w:rtl/>
        </w:rPr>
        <w:t xml:space="preserve"> إلى نتيجة قوية لتقييم </w:t>
      </w:r>
      <w:r w:rsidR="00893274" w:rsidRPr="00893274">
        <w:rPr>
          <w:rFonts w:cs="Simplified Arabic" w:hint="cs"/>
          <w:rtl/>
        </w:rPr>
        <w:t>الخيارات السياساتية، وهما على النحو التالي</w:t>
      </w:r>
      <w:r w:rsidRPr="00893274">
        <w:rPr>
          <w:rFonts w:cs="Simplified Arabic"/>
          <w:rtl/>
        </w:rPr>
        <w:t>:</w:t>
      </w:r>
    </w:p>
    <w:p w14:paraId="76EBBC45" w14:textId="17D9DC06" w:rsidR="00514A98" w:rsidRPr="00893274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(أ)</w:t>
      </w:r>
      <w:r w:rsidRPr="00514A98">
        <w:rPr>
          <w:rFonts w:cs="Simplified Arabic"/>
          <w:rtl/>
        </w:rPr>
        <w:tab/>
      </w:r>
      <w:r w:rsidR="00893274" w:rsidRPr="00893274">
        <w:rPr>
          <w:rFonts w:cs="Simplified Arabic" w:hint="cs"/>
          <w:rtl/>
        </w:rPr>
        <w:t>ضرورة</w:t>
      </w:r>
      <w:r w:rsidRPr="00893274">
        <w:rPr>
          <w:rFonts w:cs="Simplified Arabic"/>
          <w:rtl/>
        </w:rPr>
        <w:t xml:space="preserve"> مواصلة تطوير طرائق آلية </w:t>
      </w:r>
      <w:r w:rsidR="00893274" w:rsidRPr="00893274">
        <w:rPr>
          <w:rFonts w:cs="Simplified Arabic" w:hint="cs"/>
          <w:rtl/>
        </w:rPr>
        <w:t xml:space="preserve">محتملة </w:t>
      </w:r>
      <w:r w:rsidRPr="00893274">
        <w:rPr>
          <w:rFonts w:cs="Simplified Arabic"/>
          <w:rtl/>
        </w:rPr>
        <w:t>متعددة الأطراف</w:t>
      </w:r>
      <w:r w:rsidR="00893274" w:rsidRPr="00893274">
        <w:rPr>
          <w:rFonts w:cs="Simplified Arabic" w:hint="cs"/>
          <w:rtl/>
        </w:rPr>
        <w:t xml:space="preserve"> في توزيع الأموال</w:t>
      </w:r>
      <w:r w:rsidR="00D92858" w:rsidRPr="00893274">
        <w:rPr>
          <w:rFonts w:cs="Simplified Arabic"/>
          <w:rtl/>
        </w:rPr>
        <w:t>؛</w:t>
      </w:r>
    </w:p>
    <w:p w14:paraId="4CA29F39" w14:textId="0ECBA2BC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cs="Simplified Arabic"/>
        </w:rPr>
      </w:pPr>
      <w:r w:rsidRPr="00514A98">
        <w:rPr>
          <w:rFonts w:cs="Simplified Arabic"/>
          <w:rtl/>
        </w:rPr>
        <w:lastRenderedPageBreak/>
        <w:t>(ب)</w:t>
      </w:r>
      <w:r w:rsidRPr="00514A98">
        <w:rPr>
          <w:rFonts w:cs="Simplified Arabic"/>
          <w:rtl/>
        </w:rPr>
        <w:tab/>
      </w:r>
      <w:r w:rsidR="00893274" w:rsidRPr="00893274">
        <w:rPr>
          <w:rFonts w:cs="Simplified Arabic" w:hint="cs"/>
          <w:rtl/>
        </w:rPr>
        <w:t>ضرورة</w:t>
      </w:r>
      <w:r w:rsidRPr="00893274">
        <w:rPr>
          <w:rFonts w:cs="Simplified Arabic"/>
          <w:rtl/>
        </w:rPr>
        <w:t xml:space="preserve"> اعتبار الأثر الاقتصادي للخيارات السياس</w:t>
      </w:r>
      <w:r w:rsidR="00893274" w:rsidRPr="00893274">
        <w:rPr>
          <w:rFonts w:cs="Simplified Arabic" w:hint="cs"/>
          <w:rtl/>
        </w:rPr>
        <w:t>اتية</w:t>
      </w:r>
      <w:r w:rsidRPr="00893274">
        <w:rPr>
          <w:rFonts w:cs="Simplified Arabic"/>
          <w:rtl/>
        </w:rPr>
        <w:t xml:space="preserve"> المقترحة </w:t>
      </w:r>
      <w:r w:rsidR="00893274" w:rsidRPr="00893274">
        <w:rPr>
          <w:rFonts w:cs="Simplified Arabic" w:hint="cs"/>
          <w:rtl/>
        </w:rPr>
        <w:t>معياراً من المعايير.</w:t>
      </w:r>
    </w:p>
    <w:p w14:paraId="1187A5A2" w14:textId="77777777" w:rsidR="00A56482" w:rsidRDefault="00514A98" w:rsidP="00A5648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070E77">
        <w:rPr>
          <w:rFonts w:cs="Simplified Arabic"/>
          <w:rtl/>
          <w:lang w:bidi="ar-EG"/>
        </w:rPr>
        <w:t xml:space="preserve">واستمع الفريق إلى عروض قدمها الأعضاء بشأن المقترحات المتعلقة بإنشاء آلية متعددة الأطراف وإيجاد حل </w:t>
      </w:r>
      <w:r w:rsidR="00070E77" w:rsidRPr="00070E77">
        <w:rPr>
          <w:rFonts w:cs="Simplified Arabic" w:hint="cs"/>
          <w:rtl/>
          <w:lang w:bidi="ar-EG"/>
        </w:rPr>
        <w:t>هجين</w:t>
      </w:r>
      <w:r w:rsidRPr="00070E77">
        <w:rPr>
          <w:rFonts w:cs="Simplified Arabic"/>
          <w:rtl/>
          <w:lang w:bidi="ar-EG"/>
        </w:rPr>
        <w:t xml:space="preserve"> يجمع بين الن</w:t>
      </w:r>
      <w:r w:rsidR="00070E77">
        <w:rPr>
          <w:rFonts w:cs="Simplified Arabic" w:hint="cs"/>
          <w:rtl/>
          <w:lang w:bidi="ar-EG"/>
        </w:rPr>
        <w:t>ُ</w:t>
      </w:r>
      <w:r w:rsidRPr="00070E77">
        <w:rPr>
          <w:rFonts w:cs="Simplified Arabic"/>
          <w:rtl/>
          <w:lang w:bidi="ar-EG"/>
        </w:rPr>
        <w:t>هج الثنائية و</w:t>
      </w:r>
      <w:r w:rsidR="00070E77">
        <w:rPr>
          <w:rFonts w:cs="Simplified Arabic" w:hint="cs"/>
          <w:rtl/>
          <w:lang w:bidi="ar-EG"/>
        </w:rPr>
        <w:t xml:space="preserve">النُهج </w:t>
      </w:r>
      <w:r w:rsidRPr="00070E77">
        <w:rPr>
          <w:rFonts w:cs="Simplified Arabic"/>
          <w:rtl/>
          <w:lang w:bidi="ar-EG"/>
        </w:rPr>
        <w:t xml:space="preserve">المتعددة الأطراف. </w:t>
      </w:r>
      <w:r w:rsidR="00070E77" w:rsidRPr="00070E77">
        <w:rPr>
          <w:rFonts w:cs="Simplified Arabic" w:hint="cs"/>
          <w:rtl/>
          <w:lang w:bidi="ar-EG"/>
        </w:rPr>
        <w:t xml:space="preserve">وعلى الرغم </w:t>
      </w:r>
      <w:r w:rsidR="00070E77">
        <w:rPr>
          <w:rFonts w:cs="Simplified Arabic" w:hint="cs"/>
          <w:rtl/>
          <w:lang w:bidi="ar-EG"/>
        </w:rPr>
        <w:t xml:space="preserve">مما حظي به </w:t>
      </w:r>
      <w:r w:rsidRPr="00070E77">
        <w:rPr>
          <w:rFonts w:cs="Simplified Arabic"/>
          <w:rtl/>
          <w:lang w:bidi="ar-EG"/>
        </w:rPr>
        <w:t xml:space="preserve">كلا النهجين </w:t>
      </w:r>
      <w:r w:rsidR="00070E77" w:rsidRPr="00070E77">
        <w:rPr>
          <w:rFonts w:cs="Simplified Arabic" w:hint="cs"/>
          <w:rtl/>
          <w:lang w:bidi="ar-EG"/>
        </w:rPr>
        <w:t>بوجه عام</w:t>
      </w:r>
      <w:r w:rsidRPr="00070E77">
        <w:rPr>
          <w:rFonts w:cs="Simplified Arabic"/>
          <w:rtl/>
          <w:lang w:bidi="ar-EG"/>
        </w:rPr>
        <w:t xml:space="preserve"> </w:t>
      </w:r>
      <w:r w:rsidR="00070E77">
        <w:rPr>
          <w:rFonts w:cs="Simplified Arabic" w:hint="cs"/>
          <w:rtl/>
          <w:lang w:bidi="ar-EG"/>
        </w:rPr>
        <w:t xml:space="preserve">من </w:t>
      </w:r>
      <w:r w:rsidRPr="00070E77">
        <w:rPr>
          <w:rFonts w:cs="Simplified Arabic"/>
          <w:rtl/>
          <w:lang w:bidi="ar-EG"/>
        </w:rPr>
        <w:t>ترحيب</w:t>
      </w:r>
      <w:r w:rsidR="00070E77">
        <w:rPr>
          <w:rFonts w:cs="Simplified Arabic" w:hint="cs"/>
          <w:rtl/>
          <w:lang w:bidi="ar-EG"/>
        </w:rPr>
        <w:t xml:space="preserve"> من</w:t>
      </w:r>
      <w:r w:rsidRPr="00070E77">
        <w:rPr>
          <w:rFonts w:cs="Simplified Arabic"/>
          <w:rtl/>
          <w:lang w:bidi="ar-EG"/>
        </w:rPr>
        <w:t xml:space="preserve"> أعضاء الفريق، مع التسليم بأنهما قد يساعدان </w:t>
      </w:r>
      <w:r w:rsidR="00070E77" w:rsidRPr="00070E77">
        <w:rPr>
          <w:rFonts w:cs="Simplified Arabic" w:hint="cs"/>
          <w:rtl/>
          <w:lang w:bidi="ar-EG"/>
        </w:rPr>
        <w:t>في</w:t>
      </w:r>
      <w:r w:rsidRPr="00070E77">
        <w:rPr>
          <w:rFonts w:cs="Simplified Arabic"/>
          <w:rtl/>
          <w:lang w:bidi="ar-EG"/>
        </w:rPr>
        <w:t xml:space="preserve"> توفير سبيل للمضي قدما</w:t>
      </w:r>
      <w:r w:rsidR="00070E77" w:rsidRPr="00070E77">
        <w:rPr>
          <w:rFonts w:cs="Simplified Arabic" w:hint="cs"/>
          <w:rtl/>
          <w:lang w:bidi="ar-EG"/>
        </w:rPr>
        <w:t>ً</w:t>
      </w:r>
      <w:r w:rsidRPr="00070E77">
        <w:rPr>
          <w:rFonts w:cs="Simplified Arabic"/>
          <w:rtl/>
          <w:lang w:bidi="ar-EG"/>
        </w:rPr>
        <w:t>، فقد أث</w:t>
      </w:r>
      <w:r w:rsidR="00070E77" w:rsidRPr="00070E77">
        <w:rPr>
          <w:rFonts w:cs="Simplified Arabic" w:hint="cs"/>
          <w:rtl/>
          <w:lang w:bidi="ar-EG"/>
        </w:rPr>
        <w:t>يرت العديد من الأسئلة في</w:t>
      </w:r>
      <w:r w:rsidRPr="00070E77">
        <w:rPr>
          <w:rFonts w:cs="Simplified Arabic"/>
          <w:rtl/>
          <w:lang w:bidi="ar-EG"/>
        </w:rPr>
        <w:t xml:space="preserve"> كلا الاقتراحين. وبالإضافة إلى ذلك، قُدمت إلى </w:t>
      </w:r>
      <w:r w:rsidR="0004076E" w:rsidRPr="00070E77">
        <w:rPr>
          <w:rFonts w:cs="Simplified Arabic"/>
          <w:rtl/>
          <w:lang w:bidi="ar-EG"/>
        </w:rPr>
        <w:t>الفريق الاستشاري غير الرسمي</w:t>
      </w:r>
      <w:r w:rsidRPr="00070E77">
        <w:rPr>
          <w:rFonts w:cs="Simplified Arabic"/>
          <w:rtl/>
          <w:lang w:bidi="ar-EG"/>
        </w:rPr>
        <w:t xml:space="preserve"> أفكار علمية وقانونية </w:t>
      </w:r>
      <w:r w:rsidR="00070E77">
        <w:rPr>
          <w:rFonts w:cs="Simplified Arabic" w:hint="cs"/>
          <w:rtl/>
          <w:lang w:bidi="ar-EG"/>
        </w:rPr>
        <w:t>راودت</w:t>
      </w:r>
      <w:r w:rsidR="00070E77" w:rsidRPr="00070E77">
        <w:rPr>
          <w:rFonts w:cs="Simplified Arabic" w:hint="cs"/>
          <w:rtl/>
          <w:lang w:bidi="ar-EG"/>
        </w:rPr>
        <w:t xml:space="preserve"> </w:t>
      </w:r>
      <w:r w:rsidRPr="00070E77">
        <w:rPr>
          <w:rFonts w:cs="Simplified Arabic"/>
          <w:rtl/>
          <w:lang w:bidi="ar-EG"/>
        </w:rPr>
        <w:t xml:space="preserve">مجموعة من أصحاب المصلحة. وكشفت العروض والمناقشات التي </w:t>
      </w:r>
      <w:r w:rsidR="00070E77" w:rsidRPr="00070E77">
        <w:rPr>
          <w:rFonts w:cs="Simplified Arabic" w:hint="cs"/>
          <w:rtl/>
          <w:lang w:bidi="ar-EG"/>
        </w:rPr>
        <w:t>تلت</w:t>
      </w:r>
      <w:r w:rsidRPr="00070E77">
        <w:rPr>
          <w:rFonts w:cs="Simplified Arabic"/>
          <w:rtl/>
          <w:lang w:bidi="ar-EG"/>
        </w:rPr>
        <w:t xml:space="preserve"> ذلك عن النقاط التالية:</w:t>
      </w:r>
    </w:p>
    <w:p w14:paraId="30441415" w14:textId="77777777" w:rsidR="00A56482" w:rsidRPr="00A56482" w:rsidRDefault="00514A98" w:rsidP="00A56482">
      <w:pPr>
        <w:bidi/>
        <w:spacing w:after="120" w:line="216" w:lineRule="auto"/>
        <w:ind w:left="-680" w:firstLine="709"/>
        <w:mirrorIndents/>
        <w:rPr>
          <w:rFonts w:cs="Simplified Arabic"/>
          <w:rtl/>
        </w:rPr>
      </w:pPr>
      <w:r w:rsidRPr="00A56482">
        <w:rPr>
          <w:rFonts w:cs="Simplified Arabic"/>
          <w:rtl/>
        </w:rPr>
        <w:t>(أ)</w:t>
      </w:r>
      <w:r w:rsidRPr="00A56482">
        <w:rPr>
          <w:rFonts w:cs="Simplified Arabic"/>
          <w:rtl/>
        </w:rPr>
        <w:tab/>
        <w:t xml:space="preserve">قد تتطلب </w:t>
      </w:r>
      <w:r w:rsidR="00E45056" w:rsidRPr="00A56482">
        <w:rPr>
          <w:rFonts w:cs="Simplified Arabic" w:hint="cs"/>
          <w:rtl/>
        </w:rPr>
        <w:t>الطرائق التي تأخذ</w:t>
      </w:r>
      <w:r w:rsidRPr="00A56482">
        <w:rPr>
          <w:rFonts w:cs="Simplified Arabic"/>
          <w:rtl/>
        </w:rPr>
        <w:t xml:space="preserve"> </w:t>
      </w:r>
      <w:r w:rsidR="00E45056" w:rsidRPr="00A56482">
        <w:rPr>
          <w:rFonts w:cs="Simplified Arabic" w:hint="cs"/>
          <w:rtl/>
        </w:rPr>
        <w:t>ب</w:t>
      </w:r>
      <w:r w:rsidRPr="00A56482">
        <w:rPr>
          <w:rFonts w:cs="Simplified Arabic"/>
          <w:rtl/>
        </w:rPr>
        <w:t>النهج المتعدد الأطراف الممول بضريبة بنسبة 1 في المائة على البيع بالتجزئة لجميع المنتجات القائمة على التنوع البيولوجي في البلدان المتقدمة اتفاقات بشأن تعاريف عدة مفاهيم</w:t>
      </w:r>
      <w:r w:rsidR="008C006A" w:rsidRPr="00A56482">
        <w:rPr>
          <w:rFonts w:cs="Simplified Arabic"/>
          <w:rtl/>
        </w:rPr>
        <w:t>،</w:t>
      </w:r>
      <w:r w:rsidRPr="00A56482">
        <w:rPr>
          <w:rFonts w:cs="Simplified Arabic"/>
          <w:rtl/>
        </w:rPr>
        <w:t xml:space="preserve"> مثل الاستخدام</w:t>
      </w:r>
      <w:r w:rsidR="008C006A" w:rsidRPr="00A56482">
        <w:rPr>
          <w:rFonts w:cs="Simplified Arabic"/>
          <w:rtl/>
        </w:rPr>
        <w:t>،</w:t>
      </w:r>
      <w:r w:rsidRPr="00A56482">
        <w:rPr>
          <w:rFonts w:cs="Simplified Arabic"/>
          <w:rtl/>
        </w:rPr>
        <w:t xml:space="preserve"> وفئات المنتجات</w:t>
      </w:r>
      <w:r w:rsidR="008C006A" w:rsidRPr="00A56482">
        <w:rPr>
          <w:rFonts w:cs="Simplified Arabic"/>
          <w:rtl/>
        </w:rPr>
        <w:t>،</w:t>
      </w:r>
      <w:r w:rsidRPr="00A56482">
        <w:rPr>
          <w:rFonts w:cs="Simplified Arabic"/>
          <w:rtl/>
        </w:rPr>
        <w:t xml:space="preserve"> والبلدان النامية</w:t>
      </w:r>
      <w:r w:rsidR="008C006A" w:rsidRPr="00A56482">
        <w:rPr>
          <w:rFonts w:cs="Simplified Arabic"/>
          <w:rtl/>
        </w:rPr>
        <w:t>،</w:t>
      </w:r>
      <w:r w:rsidRPr="00A56482">
        <w:rPr>
          <w:rFonts w:cs="Simplified Arabic"/>
          <w:rtl/>
        </w:rPr>
        <w:t xml:space="preserve"> من بين </w:t>
      </w:r>
      <w:r w:rsidR="00070E77" w:rsidRPr="00A56482">
        <w:rPr>
          <w:rFonts w:cs="Simplified Arabic" w:hint="cs"/>
          <w:rtl/>
        </w:rPr>
        <w:t>مفاهيم</w:t>
      </w:r>
      <w:r w:rsidRPr="00A56482">
        <w:rPr>
          <w:rFonts w:cs="Simplified Arabic"/>
          <w:rtl/>
        </w:rPr>
        <w:t xml:space="preserve"> أخرى</w:t>
      </w:r>
      <w:r w:rsidR="00D92858" w:rsidRPr="00A56482">
        <w:rPr>
          <w:rFonts w:cs="Simplified Arabic"/>
          <w:rtl/>
        </w:rPr>
        <w:t>؛</w:t>
      </w:r>
      <w:r w:rsidRPr="00514A98">
        <w:rPr>
          <w:rtl/>
        </w:rPr>
        <w:t xml:space="preserve"> </w:t>
      </w:r>
    </w:p>
    <w:p w14:paraId="6EF4D2E3" w14:textId="7F63BC84" w:rsidR="00514A98" w:rsidRPr="00B157E1" w:rsidRDefault="00514A98" w:rsidP="00A56482">
      <w:pPr>
        <w:bidi/>
        <w:spacing w:after="120" w:line="216" w:lineRule="auto"/>
        <w:ind w:left="-680" w:firstLine="709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(ب)</w:t>
      </w:r>
      <w:r w:rsidRPr="00514A98">
        <w:rPr>
          <w:rFonts w:cs="Simplified Arabic"/>
          <w:rtl/>
        </w:rPr>
        <w:tab/>
      </w:r>
      <w:r w:rsidRPr="00B157E1">
        <w:rPr>
          <w:rFonts w:cs="Simplified Arabic"/>
          <w:rtl/>
        </w:rPr>
        <w:t>يمكن أن يستفيد النهج ال</w:t>
      </w:r>
      <w:r w:rsidR="00E45056" w:rsidRPr="00B157E1">
        <w:rPr>
          <w:rFonts w:cs="Simplified Arabic" w:hint="cs"/>
          <w:rtl/>
        </w:rPr>
        <w:t>هجين</w:t>
      </w:r>
      <w:r w:rsidRPr="00B157E1">
        <w:rPr>
          <w:rFonts w:cs="Simplified Arabic"/>
          <w:rtl/>
        </w:rPr>
        <w:t xml:space="preserve"> من </w:t>
      </w:r>
      <w:r w:rsidR="00E45056" w:rsidRPr="00B157E1">
        <w:rPr>
          <w:rFonts w:cs="Simplified Arabic" w:hint="cs"/>
          <w:rtl/>
        </w:rPr>
        <w:t>الوسم</w:t>
      </w:r>
      <w:r w:rsidRPr="00B157E1">
        <w:rPr>
          <w:rFonts w:cs="Simplified Arabic"/>
          <w:rtl/>
        </w:rPr>
        <w:t xml:space="preserve"> </w:t>
      </w:r>
      <w:r w:rsidR="00E45056" w:rsidRPr="00B157E1">
        <w:rPr>
          <w:rFonts w:cs="Simplified Arabic" w:hint="cs"/>
          <w:rtl/>
        </w:rPr>
        <w:t>المكاني والزماني</w:t>
      </w:r>
      <w:r w:rsidRPr="00B157E1">
        <w:rPr>
          <w:rFonts w:cs="Simplified Arabic"/>
          <w:rtl/>
        </w:rPr>
        <w:t xml:space="preserve"> في قواعد البيانات لاشتراط وجود آلية ثنائية للأنواع المتوطنة واستخدامها ل</w:t>
      </w:r>
      <w:r w:rsidR="00E45056" w:rsidRPr="00B157E1">
        <w:rPr>
          <w:rFonts w:cs="Simplified Arabic" w:hint="cs"/>
          <w:rtl/>
        </w:rPr>
        <w:t>توجيه</w:t>
      </w:r>
      <w:r w:rsidRPr="00B157E1">
        <w:rPr>
          <w:rFonts w:cs="Simplified Arabic"/>
          <w:rtl/>
        </w:rPr>
        <w:t xml:space="preserve"> طرائق التوزيع في صندوق متعدد الأطراف. </w:t>
      </w:r>
      <w:r w:rsidR="00E45056" w:rsidRPr="00B157E1">
        <w:rPr>
          <w:rFonts w:cs="Simplified Arabic" w:hint="cs"/>
          <w:rtl/>
        </w:rPr>
        <w:t>ومع ذلك، فقد</w:t>
      </w:r>
      <w:r w:rsidRPr="00B157E1">
        <w:rPr>
          <w:rFonts w:cs="Simplified Arabic"/>
          <w:rtl/>
        </w:rPr>
        <w:t xml:space="preserve"> لوحظ </w:t>
      </w:r>
      <w:r w:rsidR="00E45056" w:rsidRPr="00B157E1">
        <w:rPr>
          <w:rFonts w:cs="Simplified Arabic" w:hint="cs"/>
          <w:rtl/>
        </w:rPr>
        <w:t>أن</w:t>
      </w:r>
      <w:r w:rsidRPr="00B157E1">
        <w:rPr>
          <w:rFonts w:cs="Simplified Arabic"/>
          <w:rtl/>
        </w:rPr>
        <w:t xml:space="preserve"> الأنواع أو البيانات </w:t>
      </w:r>
      <w:r w:rsidR="00E45056" w:rsidRPr="00B157E1">
        <w:rPr>
          <w:rFonts w:cs="Simplified Arabic" w:hint="cs"/>
          <w:rtl/>
        </w:rPr>
        <w:t>المندرجة</w:t>
      </w:r>
      <w:r w:rsidRPr="00B157E1">
        <w:rPr>
          <w:rFonts w:cs="Simplified Arabic"/>
          <w:rtl/>
        </w:rPr>
        <w:t xml:space="preserve"> في الآلية الثنائية </w:t>
      </w:r>
      <w:r w:rsidR="00E45056" w:rsidRPr="00B157E1">
        <w:rPr>
          <w:rFonts w:cs="Simplified Arabic" w:hint="cs"/>
          <w:rtl/>
        </w:rPr>
        <w:t xml:space="preserve">يجب أن تكون ذات نطاق </w:t>
      </w:r>
      <w:r w:rsidRPr="00B157E1">
        <w:rPr>
          <w:rFonts w:cs="Simplified Arabic"/>
          <w:rtl/>
        </w:rPr>
        <w:t>محدد تحديدا</w:t>
      </w:r>
      <w:r w:rsidR="00E45056" w:rsidRPr="00B157E1">
        <w:rPr>
          <w:rFonts w:cs="Simplified Arabic" w:hint="cs"/>
          <w:rtl/>
        </w:rPr>
        <w:t>ً</w:t>
      </w:r>
      <w:r w:rsidRPr="00B157E1">
        <w:rPr>
          <w:rFonts w:cs="Simplified Arabic"/>
          <w:rtl/>
        </w:rPr>
        <w:t xml:space="preserve"> جيدا</w:t>
      </w:r>
      <w:r w:rsidR="00E45056" w:rsidRPr="00B157E1">
        <w:rPr>
          <w:rFonts w:cs="Simplified Arabic" w:hint="cs"/>
          <w:rtl/>
        </w:rPr>
        <w:t>ً</w:t>
      </w:r>
      <w:r w:rsidRPr="00B157E1">
        <w:rPr>
          <w:rFonts w:cs="Simplified Arabic"/>
          <w:rtl/>
        </w:rPr>
        <w:t xml:space="preserve">، واعتبر بعض الأعضاء أن نسبة الحالات التي يمكن أن ينشأ </w:t>
      </w:r>
      <w:r w:rsidR="00E45056" w:rsidRPr="00B157E1">
        <w:rPr>
          <w:rFonts w:cs="Simplified Arabic" w:hint="cs"/>
          <w:rtl/>
        </w:rPr>
        <w:t>من أجلها</w:t>
      </w:r>
      <w:r w:rsidRPr="00B157E1">
        <w:rPr>
          <w:rFonts w:cs="Simplified Arabic"/>
          <w:rtl/>
        </w:rPr>
        <w:t xml:space="preserve"> نهج ثنائي قد تكون منخفضة </w:t>
      </w:r>
      <w:r w:rsidR="00E45056" w:rsidRPr="00B157E1">
        <w:rPr>
          <w:rFonts w:cs="Simplified Arabic" w:hint="cs"/>
          <w:rtl/>
        </w:rPr>
        <w:t>للغاية</w:t>
      </w:r>
      <w:r w:rsidRPr="00B157E1">
        <w:rPr>
          <w:rFonts w:cs="Simplified Arabic"/>
          <w:rtl/>
        </w:rPr>
        <w:t xml:space="preserve">. وأثيرت شواغل من أن أي </w:t>
      </w:r>
      <w:r w:rsidR="00B157E1" w:rsidRPr="00B157E1">
        <w:rPr>
          <w:rFonts w:cs="Simplified Arabic" w:hint="cs"/>
          <w:rtl/>
        </w:rPr>
        <w:t xml:space="preserve">متطلبات بشأن </w:t>
      </w:r>
      <w:r w:rsidR="00B157E1" w:rsidRPr="00B157E1">
        <w:rPr>
          <w:rFonts w:cs="Simplified Arabic"/>
          <w:rtl/>
        </w:rPr>
        <w:t>الشروط المتفق عليها</w:t>
      </w:r>
      <w:r w:rsidR="00B157E1" w:rsidRPr="00B157E1">
        <w:rPr>
          <w:rFonts w:cs="Simplified Arabic" w:hint="cs"/>
          <w:rtl/>
        </w:rPr>
        <w:t xml:space="preserve"> بشكل متبادل</w:t>
      </w:r>
      <w:r w:rsidRPr="00B157E1">
        <w:rPr>
          <w:rFonts w:cs="Simplified Arabic"/>
          <w:rtl/>
        </w:rPr>
        <w:t xml:space="preserve"> </w:t>
      </w:r>
      <w:r w:rsidR="00B157E1" w:rsidRPr="00B157E1">
        <w:rPr>
          <w:rFonts w:cs="Simplified Arabic" w:hint="cs"/>
          <w:rtl/>
        </w:rPr>
        <w:t>قد</w:t>
      </w:r>
      <w:r w:rsidRPr="00B157E1">
        <w:rPr>
          <w:rFonts w:cs="Simplified Arabic"/>
          <w:rtl/>
        </w:rPr>
        <w:t xml:space="preserve"> تعرقل البحوث، وتؤدي إلى </w:t>
      </w:r>
      <w:r w:rsidR="00B157E1" w:rsidRPr="00B157E1">
        <w:rPr>
          <w:rFonts w:cs="Simplified Arabic" w:hint="cs"/>
          <w:rtl/>
        </w:rPr>
        <w:t>مفاضلات</w:t>
      </w:r>
      <w:r w:rsidRPr="00B157E1">
        <w:rPr>
          <w:rFonts w:cs="Simplified Arabic"/>
          <w:rtl/>
        </w:rPr>
        <w:t xml:space="preserve"> بين الولايات القضائية (التنافس بين الأطراف) وتقليل تقاسم المنافع</w:t>
      </w:r>
      <w:r w:rsidR="00D92858" w:rsidRPr="00B157E1">
        <w:rPr>
          <w:rFonts w:cs="Simplified Arabic"/>
          <w:rtl/>
        </w:rPr>
        <w:t>؛</w:t>
      </w:r>
    </w:p>
    <w:p w14:paraId="414B3F62" w14:textId="5A5D75AB" w:rsidR="00514A98" w:rsidRPr="00514A98" w:rsidRDefault="00514A98" w:rsidP="00A56482">
      <w:pPr>
        <w:bidi/>
        <w:spacing w:after="120" w:line="216" w:lineRule="auto"/>
        <w:ind w:left="-680" w:firstLine="709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(ج)</w:t>
      </w:r>
      <w:r w:rsidRPr="00514A98">
        <w:rPr>
          <w:rFonts w:cs="Simplified Arabic"/>
          <w:rtl/>
        </w:rPr>
        <w:tab/>
      </w:r>
      <w:r w:rsidRPr="00B157E1">
        <w:rPr>
          <w:rFonts w:cs="Simplified Arabic"/>
          <w:rtl/>
        </w:rPr>
        <w:t>يمكن للمقترحات المتعددة الأطراف وال</w:t>
      </w:r>
      <w:r w:rsidR="00B157E1" w:rsidRPr="00B157E1">
        <w:rPr>
          <w:rFonts w:cs="Simplified Arabic" w:hint="cs"/>
          <w:rtl/>
        </w:rPr>
        <w:t>هجينية</w:t>
      </w:r>
      <w:r w:rsidRPr="00B157E1">
        <w:rPr>
          <w:rFonts w:cs="Simplified Arabic"/>
          <w:rtl/>
        </w:rPr>
        <w:t xml:space="preserve"> أن تستفيد من الآليات المالية القائمة أو نقاط بدء التسجيل أو آليات الإبلاغ الحكومية</w:t>
      </w:r>
      <w:r w:rsidR="00D92858" w:rsidRPr="00B157E1">
        <w:rPr>
          <w:rFonts w:cs="Simplified Arabic"/>
          <w:rtl/>
        </w:rPr>
        <w:t>؛</w:t>
      </w:r>
    </w:p>
    <w:p w14:paraId="7ECB623F" w14:textId="0CE065C9" w:rsidR="00514A98" w:rsidRPr="00514A98" w:rsidRDefault="00514A98" w:rsidP="00A56482">
      <w:pPr>
        <w:bidi/>
        <w:spacing w:after="120" w:line="216" w:lineRule="auto"/>
        <w:ind w:left="-680" w:firstLine="709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(د)</w:t>
      </w:r>
      <w:r w:rsidRPr="00514A98">
        <w:rPr>
          <w:rFonts w:cs="Simplified Arabic"/>
          <w:rtl/>
        </w:rPr>
        <w:tab/>
      </w:r>
      <w:r w:rsidRPr="00A102F0">
        <w:rPr>
          <w:rFonts w:cs="Simplified Arabic"/>
          <w:rtl/>
        </w:rPr>
        <w:t xml:space="preserve">ينبغي </w:t>
      </w:r>
      <w:r w:rsidR="00B157E1" w:rsidRPr="00A102F0">
        <w:rPr>
          <w:rFonts w:cs="Simplified Arabic" w:hint="cs"/>
          <w:rtl/>
        </w:rPr>
        <w:t>إيلاء الاعتبار للخيارات</w:t>
      </w:r>
      <w:r w:rsidRPr="00A102F0">
        <w:rPr>
          <w:rFonts w:cs="Simplified Arabic"/>
          <w:rtl/>
        </w:rPr>
        <w:t xml:space="preserve"> التي يمكن تنفيذها </w:t>
      </w:r>
      <w:r w:rsidR="00B157E1" w:rsidRPr="00A102F0">
        <w:rPr>
          <w:rFonts w:cs="Simplified Arabic" w:hint="cs"/>
          <w:rtl/>
        </w:rPr>
        <w:t>بشكل سريع</w:t>
      </w:r>
      <w:r w:rsidRPr="00A102F0">
        <w:rPr>
          <w:rFonts w:cs="Simplified Arabic"/>
          <w:rtl/>
        </w:rPr>
        <w:t xml:space="preserve"> وتحسينها بمرور الوقت من خلال الإدارة التكي</w:t>
      </w:r>
      <w:r w:rsidR="00B157E1" w:rsidRPr="00A102F0">
        <w:rPr>
          <w:rFonts w:cs="Simplified Arabic" w:hint="cs"/>
          <w:rtl/>
        </w:rPr>
        <w:t>ّ</w:t>
      </w:r>
      <w:r w:rsidRPr="00A102F0">
        <w:rPr>
          <w:rFonts w:cs="Simplified Arabic"/>
          <w:rtl/>
        </w:rPr>
        <w:t>فية</w:t>
      </w:r>
      <w:r w:rsidR="00D92858" w:rsidRPr="00A102F0">
        <w:rPr>
          <w:rFonts w:cs="Simplified Arabic"/>
          <w:rtl/>
        </w:rPr>
        <w:t>؛</w:t>
      </w:r>
    </w:p>
    <w:p w14:paraId="5B850E4F" w14:textId="2C858483" w:rsidR="00514A98" w:rsidRPr="00514A98" w:rsidRDefault="00514A98" w:rsidP="00A56482">
      <w:pPr>
        <w:bidi/>
        <w:spacing w:after="120" w:line="216" w:lineRule="auto"/>
        <w:ind w:left="-680" w:firstLine="709"/>
        <w:mirrorIndents/>
        <w:rPr>
          <w:rFonts w:cs="Simplified Arabic"/>
        </w:rPr>
      </w:pPr>
      <w:r w:rsidRPr="00514A98">
        <w:rPr>
          <w:rFonts w:cs="Simplified Arabic"/>
          <w:rtl/>
        </w:rPr>
        <w:t>(هـ)</w:t>
      </w:r>
      <w:r w:rsidRPr="00514A98">
        <w:rPr>
          <w:rFonts w:cs="Simplified Arabic"/>
          <w:rtl/>
        </w:rPr>
        <w:tab/>
      </w:r>
      <w:r w:rsidR="00B157E1" w:rsidRPr="00B157E1">
        <w:rPr>
          <w:rFonts w:cs="Simplified Arabic" w:hint="cs"/>
          <w:rtl/>
        </w:rPr>
        <w:t>يجب أن تمتثل أي</w:t>
      </w:r>
      <w:r w:rsidRPr="00B157E1">
        <w:rPr>
          <w:rFonts w:cs="Simplified Arabic"/>
          <w:rtl/>
        </w:rPr>
        <w:t xml:space="preserve"> خيارات </w:t>
      </w:r>
      <w:r w:rsidR="00B157E1" w:rsidRPr="00B157E1">
        <w:rPr>
          <w:rFonts w:cs="Simplified Arabic" w:hint="cs"/>
          <w:rtl/>
        </w:rPr>
        <w:t>سياساتية</w:t>
      </w:r>
      <w:r w:rsidRPr="00B157E1">
        <w:rPr>
          <w:rFonts w:cs="Simplified Arabic"/>
          <w:rtl/>
        </w:rPr>
        <w:t xml:space="preserve"> للمبادئ القائمة ل</w:t>
      </w:r>
      <w:r w:rsidR="00B157E1" w:rsidRPr="00B157E1">
        <w:rPr>
          <w:rFonts w:cs="Simplified Arabic" w:hint="cs"/>
          <w:rtl/>
        </w:rPr>
        <w:t>ل</w:t>
      </w:r>
      <w:r w:rsidR="001563DF" w:rsidRPr="00B157E1">
        <w:rPr>
          <w:rFonts w:cs="Simplified Arabic"/>
          <w:rtl/>
        </w:rPr>
        <w:t>اتفاقية المتعلقة بالتنوع البيولوجي</w:t>
      </w:r>
      <w:r w:rsidRPr="00B157E1">
        <w:rPr>
          <w:rFonts w:cs="Simplified Arabic"/>
          <w:rtl/>
        </w:rPr>
        <w:t xml:space="preserve"> وبروتوكول ناغويا.</w:t>
      </w:r>
    </w:p>
    <w:p w14:paraId="1A82DD9E" w14:textId="5BEC820C" w:rsidR="00514A98" w:rsidRPr="00DF780E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DF780E">
        <w:rPr>
          <w:rFonts w:cs="Simplified Arabic"/>
          <w:rtl/>
          <w:lang w:bidi="ar-EG"/>
        </w:rPr>
        <w:t xml:space="preserve">وأبرز أعضاء الفريق </w:t>
      </w:r>
      <w:r w:rsidR="00B157E1" w:rsidRPr="00DF780E">
        <w:rPr>
          <w:rFonts w:cs="Simplified Arabic" w:hint="cs"/>
          <w:rtl/>
          <w:lang w:bidi="ar-EG"/>
        </w:rPr>
        <w:t>ضرورة</w:t>
      </w:r>
      <w:r w:rsidRPr="00DF780E">
        <w:rPr>
          <w:rFonts w:cs="Simplified Arabic"/>
          <w:rtl/>
          <w:lang w:bidi="ar-EG"/>
        </w:rPr>
        <w:t xml:space="preserve"> إيجاد حل عاجل ل</w:t>
      </w:r>
      <w:r w:rsidR="00B157E1" w:rsidRPr="00DF780E">
        <w:rPr>
          <w:rFonts w:cs="Simplified Arabic" w:hint="cs"/>
          <w:rtl/>
          <w:lang w:bidi="ar-EG"/>
        </w:rPr>
        <w:t>مسألة ا</w:t>
      </w:r>
      <w:r w:rsidRPr="00DF780E">
        <w:rPr>
          <w:rFonts w:cs="Simplified Arabic"/>
          <w:rtl/>
          <w:lang w:bidi="ar-EG"/>
        </w:rPr>
        <w:t>لتقاسم العادل والمنصف لل</w:t>
      </w:r>
      <w:r w:rsidR="00C92CB0" w:rsidRPr="00DF780E">
        <w:rPr>
          <w:rFonts w:cs="Simplified Arabic" w:hint="cs"/>
          <w:rtl/>
          <w:lang w:bidi="ar-EG"/>
        </w:rPr>
        <w:t>منافع</w:t>
      </w:r>
      <w:r w:rsidRPr="00DF780E">
        <w:rPr>
          <w:rFonts w:cs="Simplified Arabic"/>
          <w:rtl/>
          <w:lang w:bidi="ar-EG"/>
        </w:rPr>
        <w:t xml:space="preserve"> المستمدة من معلومات التسلسل الرقمي </w:t>
      </w:r>
      <w:r w:rsidR="00B157E1" w:rsidRPr="00DF780E">
        <w:rPr>
          <w:rFonts w:cs="Simplified Arabic" w:hint="cs"/>
          <w:rtl/>
          <w:lang w:bidi="ar-EG"/>
        </w:rPr>
        <w:t>بشأن</w:t>
      </w:r>
      <w:r w:rsidRPr="00DF780E">
        <w:rPr>
          <w:rFonts w:cs="Simplified Arabic"/>
          <w:rtl/>
          <w:lang w:bidi="ar-EG"/>
        </w:rPr>
        <w:t xml:space="preserve"> الموارد الجينية، </w:t>
      </w:r>
      <w:r w:rsidR="00B157E1" w:rsidRPr="00DF780E">
        <w:rPr>
          <w:rFonts w:cs="Simplified Arabic" w:hint="cs"/>
          <w:rtl/>
          <w:lang w:bidi="ar-EG"/>
        </w:rPr>
        <w:t>ولاحظوا</w:t>
      </w:r>
      <w:r w:rsidRPr="00DF780E">
        <w:rPr>
          <w:rFonts w:cs="Simplified Arabic"/>
          <w:rtl/>
          <w:lang w:bidi="ar-EG"/>
        </w:rPr>
        <w:t xml:space="preserve"> أن التنوع البيولوجي آخذ في الانخفاض بسرعة، وأن حجم الموارد اللازمة لعكس هذا ال</w:t>
      </w:r>
      <w:r w:rsidR="00B157E1" w:rsidRPr="00DF780E">
        <w:rPr>
          <w:rFonts w:cs="Simplified Arabic" w:hint="cs"/>
          <w:rtl/>
          <w:lang w:bidi="ar-EG"/>
        </w:rPr>
        <w:t>مسار</w:t>
      </w:r>
      <w:r w:rsidRPr="00DF780E">
        <w:rPr>
          <w:rFonts w:cs="Simplified Arabic"/>
          <w:rtl/>
          <w:lang w:bidi="ar-EG"/>
        </w:rPr>
        <w:t xml:space="preserve"> </w:t>
      </w:r>
      <w:r w:rsidR="00DF780E" w:rsidRPr="00DF780E">
        <w:rPr>
          <w:rFonts w:cs="Simplified Arabic" w:hint="cs"/>
          <w:rtl/>
          <w:lang w:bidi="ar-EG"/>
        </w:rPr>
        <w:t>كبير للغاية</w:t>
      </w:r>
      <w:r w:rsidRPr="00DF780E">
        <w:rPr>
          <w:rFonts w:cs="Simplified Arabic"/>
          <w:rtl/>
          <w:lang w:bidi="ar-EG"/>
        </w:rPr>
        <w:t xml:space="preserve"> ومسألة</w:t>
      </w:r>
      <w:r w:rsidR="00DF780E" w:rsidRPr="00DF780E">
        <w:rPr>
          <w:rFonts w:cs="Simplified Arabic" w:hint="cs"/>
          <w:rtl/>
          <w:lang w:bidi="ar-EG"/>
        </w:rPr>
        <w:t xml:space="preserve"> من المسائل</w:t>
      </w:r>
      <w:r w:rsidRPr="00DF780E">
        <w:rPr>
          <w:rFonts w:cs="Simplified Arabic"/>
          <w:rtl/>
          <w:lang w:bidi="ar-EG"/>
        </w:rPr>
        <w:t xml:space="preserve"> </w:t>
      </w:r>
      <w:r w:rsidR="00DF780E" w:rsidRPr="00DF780E">
        <w:rPr>
          <w:rFonts w:cs="Simplified Arabic" w:hint="cs"/>
          <w:rtl/>
          <w:lang w:bidi="ar-EG"/>
        </w:rPr>
        <w:t>ال</w:t>
      </w:r>
      <w:r w:rsidRPr="00DF780E">
        <w:rPr>
          <w:rFonts w:cs="Simplified Arabic"/>
          <w:rtl/>
          <w:lang w:bidi="ar-EG"/>
        </w:rPr>
        <w:t>ملحة.</w:t>
      </w:r>
      <w:r w:rsidRPr="00DF780E">
        <w:rPr>
          <w:rtl/>
        </w:rPr>
        <w:t xml:space="preserve"> </w:t>
      </w:r>
    </w:p>
    <w:p w14:paraId="32C3B78D" w14:textId="3BAAD691" w:rsidR="00514A98" w:rsidRPr="00514A98" w:rsidRDefault="00514A98" w:rsidP="00DF780E">
      <w:pPr>
        <w:bidi/>
        <w:spacing w:after="120" w:line="216" w:lineRule="auto"/>
        <w:mirrorIndents/>
        <w:jc w:val="center"/>
        <w:rPr>
          <w:rFonts w:eastAsia="YouYuan" w:cs="Simplified Arabic"/>
          <w:b/>
          <w:bCs/>
          <w:kern w:val="2"/>
          <w:sz w:val="26"/>
          <w:szCs w:val="26"/>
          <w:lang w:val="en-US" w:bidi="ar-EG"/>
        </w:rPr>
      </w:pPr>
      <w:bookmarkStart w:id="20" w:name="_Hlk117048845"/>
      <w:r w:rsidRPr="00514A98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ثالثا</w:t>
      </w:r>
      <w:r w:rsidR="00DF780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ً</w:t>
      </w:r>
      <w:r w:rsidRPr="00514A98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-</w:t>
      </w:r>
      <w:r w:rsidRPr="00514A98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ab/>
      </w:r>
      <w:bookmarkEnd w:id="20"/>
      <w:r w:rsidRPr="00514A98">
        <w:rPr>
          <w:rFonts w:eastAsia="YouYuan" w:cs="Simplified Arabic"/>
          <w:b/>
          <w:bCs/>
          <w:kern w:val="2"/>
          <w:sz w:val="26"/>
          <w:szCs w:val="26"/>
          <w:rtl/>
          <w:lang w:val="en-US" w:bidi="ar-EG"/>
        </w:rPr>
        <w:t>عناصر</w:t>
      </w:r>
      <w:r w:rsidR="00BB6347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 xml:space="preserve"> يتعين أخذها في الاعتبار</w:t>
      </w:r>
      <w:r w:rsidR="00DF780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 xml:space="preserve"> </w:t>
      </w:r>
      <w:r w:rsidR="00BB6347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في إطار المضي</w:t>
      </w:r>
      <w:r w:rsidR="00DF780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 xml:space="preserve"> قدماً</w:t>
      </w:r>
      <w:r w:rsidRPr="00514A98">
        <w:rPr>
          <w:rFonts w:eastAsia="YouYuan" w:cs="Simplified Arabic"/>
          <w:b/>
          <w:bCs/>
          <w:kern w:val="2"/>
          <w:sz w:val="26"/>
          <w:szCs w:val="26"/>
          <w:rtl/>
          <w:lang w:val="en-US" w:bidi="ar-EG"/>
        </w:rPr>
        <w:t xml:space="preserve"> فيما يتعلق بمعلومات</w:t>
      </w:r>
      <w:r w:rsidR="00DF780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 xml:space="preserve"> </w:t>
      </w:r>
      <w:r w:rsidRPr="00514A98">
        <w:rPr>
          <w:rFonts w:eastAsia="YouYuan" w:cs="Simplified Arabic"/>
          <w:b/>
          <w:bCs/>
          <w:kern w:val="2"/>
          <w:sz w:val="26"/>
          <w:szCs w:val="26"/>
          <w:rtl/>
          <w:lang w:val="en-US" w:bidi="ar-EG"/>
        </w:rPr>
        <w:t xml:space="preserve">التسلسل الرقمي </w:t>
      </w:r>
      <w:r w:rsidR="00DF780E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بشأن</w:t>
      </w:r>
      <w:r w:rsidRPr="00514A98">
        <w:rPr>
          <w:rFonts w:eastAsia="YouYuan" w:cs="Simplified Arabic"/>
          <w:b/>
          <w:bCs/>
          <w:kern w:val="2"/>
          <w:sz w:val="26"/>
          <w:szCs w:val="26"/>
          <w:rtl/>
          <w:lang w:val="en-US" w:bidi="ar-EG"/>
        </w:rPr>
        <w:t xml:space="preserve"> الموارد ال</w:t>
      </w:r>
      <w:r w:rsidR="00BB6347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جينية</w:t>
      </w:r>
    </w:p>
    <w:p w14:paraId="19656AC0" w14:textId="53C01797" w:rsidR="00514A98" w:rsidRPr="00DF780E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DF780E">
        <w:rPr>
          <w:rFonts w:cs="Simplified Arabic"/>
          <w:rtl/>
        </w:rPr>
        <w:t xml:space="preserve">تتمثل ولاية الفريق العامل </w:t>
      </w:r>
      <w:r w:rsidR="00DF780E" w:rsidRPr="00DF780E">
        <w:rPr>
          <w:rFonts w:cs="Simplified Arabic"/>
          <w:rtl/>
        </w:rPr>
        <w:t>المعني بالإطار العالمي للتنوع البيولوجي لما بعد عام</w:t>
      </w:r>
      <w:r w:rsidR="00B84D18">
        <w:rPr>
          <w:rFonts w:cs="Simplified Arabic" w:hint="cs"/>
          <w:rtl/>
        </w:rPr>
        <w:t xml:space="preserve"> 2020</w:t>
      </w:r>
      <w:r w:rsidR="00DF780E" w:rsidRPr="00DF780E">
        <w:rPr>
          <w:rFonts w:cs="Simplified Arabic"/>
          <w:rtl/>
        </w:rPr>
        <w:t xml:space="preserve"> </w:t>
      </w:r>
      <w:r w:rsidRPr="00DF780E">
        <w:rPr>
          <w:rFonts w:cs="Simplified Arabic"/>
          <w:rtl/>
        </w:rPr>
        <w:t xml:space="preserve">في تقديم توصية إلى مؤتمر الأطراف في اجتماعه الخامس عشر بشأن كيفية </w:t>
      </w:r>
      <w:r w:rsidR="00DF780E" w:rsidRPr="00DF780E">
        <w:rPr>
          <w:rFonts w:cs="Simplified Arabic"/>
          <w:rtl/>
        </w:rPr>
        <w:t>معالجة</w:t>
      </w:r>
      <w:r w:rsidR="00DF780E" w:rsidRPr="00DF780E">
        <w:rPr>
          <w:rFonts w:cs="Simplified Arabic" w:hint="cs"/>
          <w:rtl/>
        </w:rPr>
        <w:t xml:space="preserve"> مسألة</w:t>
      </w:r>
      <w:r w:rsidR="00DF780E" w:rsidRPr="00DF780E">
        <w:rPr>
          <w:rFonts w:cs="Simplified Arabic"/>
          <w:rtl/>
        </w:rPr>
        <w:t xml:space="preserve"> معلومات التسلسل الرقمي بشأن الموارد الجينية </w:t>
      </w:r>
      <w:r w:rsidRPr="00DF780E">
        <w:rPr>
          <w:rFonts w:cs="Simplified Arabic"/>
          <w:rtl/>
        </w:rPr>
        <w:t>في سياق الإطار العالمي للتنوع البيولوجي لما بعد عام 2020. ومن المقرر أن يقدم الفريق العامل أيضا</w:t>
      </w:r>
      <w:r w:rsidR="00DF780E" w:rsidRPr="00DF780E">
        <w:rPr>
          <w:rFonts w:cs="Simplified Arabic" w:hint="cs"/>
          <w:rtl/>
        </w:rPr>
        <w:t>ً</w:t>
      </w:r>
      <w:r w:rsidRPr="00DF780E">
        <w:rPr>
          <w:rFonts w:cs="Simplified Arabic"/>
          <w:rtl/>
        </w:rPr>
        <w:t xml:space="preserve"> نتائج مداولاته لينظر فيها مؤتمر الأطراف </w:t>
      </w:r>
      <w:r w:rsidR="00C63292" w:rsidRPr="00DF780E">
        <w:rPr>
          <w:rFonts w:cs="Simplified Arabic"/>
          <w:rtl/>
        </w:rPr>
        <w:t>العامل كاجتماع للأطراف</w:t>
      </w:r>
      <w:r w:rsidRPr="00DF780E">
        <w:rPr>
          <w:rFonts w:cs="Simplified Arabic"/>
          <w:rtl/>
        </w:rPr>
        <w:t xml:space="preserve"> في بروتوكول ناغويا في اجتماعه الرابع.</w:t>
      </w:r>
    </w:p>
    <w:p w14:paraId="62BD0903" w14:textId="688F3831" w:rsidR="00514A98" w:rsidRPr="00BB6347" w:rsidRDefault="00514A98" w:rsidP="00BB6347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BB6347">
        <w:rPr>
          <w:rFonts w:cs="Simplified Arabic"/>
          <w:rtl/>
          <w:lang w:bidi="ar-EG"/>
        </w:rPr>
        <w:t>و</w:t>
      </w:r>
      <w:r w:rsidR="00BB6347" w:rsidRPr="00BB6347">
        <w:rPr>
          <w:rFonts w:cs="Simplified Arabic" w:hint="cs"/>
          <w:rtl/>
          <w:lang w:bidi="ar-EG"/>
        </w:rPr>
        <w:t xml:space="preserve">قد يود الفريق العامل أن يأخذ في الاعتبار، </w:t>
      </w:r>
      <w:r w:rsidRPr="00BB6347">
        <w:rPr>
          <w:rFonts w:cs="Simplified Arabic"/>
          <w:rtl/>
          <w:lang w:bidi="ar-EG"/>
        </w:rPr>
        <w:t xml:space="preserve">في </w:t>
      </w:r>
      <w:r w:rsidR="00BB6347" w:rsidRPr="00BB6347">
        <w:rPr>
          <w:rFonts w:cs="Simplified Arabic" w:hint="cs"/>
          <w:rtl/>
          <w:lang w:bidi="ar-EG"/>
        </w:rPr>
        <w:t>ال</w:t>
      </w:r>
      <w:r w:rsidRPr="00BB6347">
        <w:rPr>
          <w:rFonts w:cs="Simplified Arabic"/>
          <w:rtl/>
          <w:lang w:bidi="ar-EG"/>
        </w:rPr>
        <w:t>مداولات</w:t>
      </w:r>
      <w:r w:rsidR="00BB6347" w:rsidRPr="00BB6347">
        <w:rPr>
          <w:rFonts w:cs="Simplified Arabic" w:hint="cs"/>
          <w:rtl/>
          <w:lang w:bidi="ar-EG"/>
        </w:rPr>
        <w:t xml:space="preserve"> </w:t>
      </w:r>
      <w:r w:rsidRPr="00BB6347">
        <w:rPr>
          <w:rFonts w:cs="Simplified Arabic"/>
          <w:rtl/>
          <w:lang w:bidi="ar-EG"/>
        </w:rPr>
        <w:t xml:space="preserve">الأخرى </w:t>
      </w:r>
      <w:r w:rsidR="00BB6347" w:rsidRPr="00BB6347">
        <w:rPr>
          <w:rFonts w:cs="Simplified Arabic" w:hint="cs"/>
          <w:rtl/>
          <w:lang w:bidi="ar-EG"/>
        </w:rPr>
        <w:t xml:space="preserve">التي يجريها </w:t>
      </w:r>
      <w:r w:rsidRPr="00BB6347">
        <w:rPr>
          <w:rFonts w:cs="Simplified Arabic"/>
          <w:rtl/>
          <w:lang w:bidi="ar-EG"/>
        </w:rPr>
        <w:t>ب</w:t>
      </w:r>
      <w:r w:rsidR="00BB6347" w:rsidRPr="00BB6347">
        <w:rPr>
          <w:rFonts w:cs="Simplified Arabic" w:hint="cs"/>
          <w:rtl/>
          <w:lang w:bidi="ar-EG"/>
        </w:rPr>
        <w:t>خصوص مسألة</w:t>
      </w:r>
      <w:r w:rsidRPr="00BB6347">
        <w:rPr>
          <w:rFonts w:cs="Simplified Arabic"/>
          <w:rtl/>
          <w:lang w:bidi="ar-EG"/>
        </w:rPr>
        <w:t xml:space="preserve"> </w:t>
      </w:r>
      <w:r w:rsidR="00BB6347" w:rsidRPr="00BB6347">
        <w:rPr>
          <w:rFonts w:cs="Simplified Arabic"/>
          <w:rtl/>
          <w:lang w:bidi="ar-EG"/>
        </w:rPr>
        <w:t xml:space="preserve">معلومات التسلسل الرقمي بشأن الموارد الجينية </w:t>
      </w:r>
      <w:r w:rsidRPr="00BB6347">
        <w:rPr>
          <w:rFonts w:cs="Simplified Arabic"/>
          <w:rtl/>
          <w:lang w:bidi="ar-EG"/>
        </w:rPr>
        <w:t xml:space="preserve">وتوصيته لمؤتمر الأطراف بشأن كيفية معالجة </w:t>
      </w:r>
      <w:r w:rsidR="00BB6347" w:rsidRPr="00BB6347">
        <w:rPr>
          <w:rFonts w:cs="Simplified Arabic"/>
          <w:rtl/>
          <w:lang w:bidi="ar-EG"/>
        </w:rPr>
        <w:t xml:space="preserve">معلومات التسلسل الرقمي بشأن الموارد الجينية </w:t>
      </w:r>
      <w:r w:rsidRPr="00BB6347">
        <w:rPr>
          <w:rFonts w:cs="Simplified Arabic"/>
          <w:rtl/>
          <w:lang w:bidi="ar-EG"/>
        </w:rPr>
        <w:t xml:space="preserve">في سياق الإطار العالمي للتنوع البيولوجي لما بعد عام 2020، توصيتيه 3/2 و4/2 بشأن هذه المسألة وأن ينظر أيضا في نتائج أحدث أعمال الفريق </w:t>
      </w:r>
      <w:r w:rsidR="00BB6347" w:rsidRPr="00BB6347">
        <w:rPr>
          <w:rFonts w:cs="Simplified Arabic"/>
          <w:rtl/>
          <w:lang w:bidi="ar-EG"/>
        </w:rPr>
        <w:t xml:space="preserve">الاستشاري غير الرسمي </w:t>
      </w:r>
      <w:r w:rsidRPr="00BB6347">
        <w:rPr>
          <w:rFonts w:cs="Simplified Arabic"/>
          <w:rtl/>
          <w:lang w:bidi="ar-EG"/>
        </w:rPr>
        <w:t>على النحو ال</w:t>
      </w:r>
      <w:r w:rsidR="00BB6347" w:rsidRPr="00BB6347">
        <w:rPr>
          <w:rFonts w:cs="Simplified Arabic" w:hint="cs"/>
          <w:rtl/>
          <w:lang w:bidi="ar-EG"/>
        </w:rPr>
        <w:t>وارد بإيجاز</w:t>
      </w:r>
      <w:r w:rsidRPr="00BB6347">
        <w:rPr>
          <w:rFonts w:cs="Simplified Arabic"/>
          <w:rtl/>
          <w:lang w:bidi="ar-EG"/>
        </w:rPr>
        <w:t xml:space="preserve"> في الفقرة أعلاه.</w:t>
      </w:r>
    </w:p>
    <w:p w14:paraId="090F99F3" w14:textId="10B6E8F8" w:rsidR="00514A98" w:rsidRPr="00796829" w:rsidRDefault="00514A98" w:rsidP="008B1872">
      <w:pPr>
        <w:numPr>
          <w:ilvl w:val="0"/>
          <w:numId w:val="9"/>
        </w:numPr>
        <w:bidi/>
        <w:spacing w:after="120" w:line="216" w:lineRule="auto"/>
        <w:ind w:left="0" w:firstLine="0"/>
        <w:mirrorIndents/>
        <w:rPr>
          <w:rFonts w:cs="Simplified Arabic"/>
        </w:rPr>
      </w:pPr>
      <w:r w:rsidRPr="00796829">
        <w:rPr>
          <w:rFonts w:cs="Simplified Arabic"/>
          <w:rtl/>
        </w:rPr>
        <w:lastRenderedPageBreak/>
        <w:t xml:space="preserve">وعلاوة على ذلك، </w:t>
      </w:r>
      <w:r w:rsidR="00796829" w:rsidRPr="00796829">
        <w:rPr>
          <w:rFonts w:cs="Simplified Arabic" w:hint="cs"/>
          <w:rtl/>
        </w:rPr>
        <w:t>سلّم</w:t>
      </w:r>
      <w:r w:rsidRPr="00796829">
        <w:rPr>
          <w:rFonts w:cs="Simplified Arabic"/>
          <w:rtl/>
        </w:rPr>
        <w:t xml:space="preserve"> الفريق العامل، في توصيته 3/2، بأن </w:t>
      </w:r>
      <w:r w:rsidR="00796829" w:rsidRPr="00796829">
        <w:rPr>
          <w:rFonts w:cs="Simplified Arabic"/>
          <w:rtl/>
        </w:rPr>
        <w:t>أي حل يتعلق بالتقاسم العادل والمنصف للمنافع الم</w:t>
      </w:r>
      <w:r w:rsidR="00796829" w:rsidRPr="00796829">
        <w:rPr>
          <w:rFonts w:cs="Simplified Arabic" w:hint="cs"/>
          <w:rtl/>
        </w:rPr>
        <w:t xml:space="preserve">رتبطة </w:t>
      </w:r>
      <w:r w:rsidR="00796829" w:rsidRPr="00796829">
        <w:rPr>
          <w:rFonts w:cs="Simplified Arabic"/>
          <w:rtl/>
        </w:rPr>
        <w:t xml:space="preserve">بمعلومات التسلسل الرقمي بشأن الموارد </w:t>
      </w:r>
      <w:r w:rsidRPr="00796829">
        <w:rPr>
          <w:rFonts w:cs="Simplified Arabic"/>
          <w:rtl/>
        </w:rPr>
        <w:t>ينبغي أن يشمل عددا من السمات المتفق عليها (الفقرتان 5 و6). وبالنظر إلى المناقشات التي دارت في</w:t>
      </w:r>
      <w:r w:rsidR="00796829" w:rsidRPr="00796829">
        <w:rPr>
          <w:rFonts w:cs="Simplified Arabic" w:hint="cs"/>
          <w:rtl/>
        </w:rPr>
        <w:t xml:space="preserve"> إطار</w:t>
      </w:r>
      <w:r w:rsidRPr="00796829">
        <w:rPr>
          <w:rFonts w:cs="Simplified Arabic"/>
          <w:rtl/>
        </w:rPr>
        <w:t xml:space="preserve"> </w:t>
      </w:r>
      <w:r w:rsidR="00796829" w:rsidRPr="00796829">
        <w:rPr>
          <w:rFonts w:cs="Simplified Arabic"/>
          <w:rtl/>
        </w:rPr>
        <w:t>الفريق الاستشاري غير الرسمي</w:t>
      </w:r>
      <w:r w:rsidRPr="00796829">
        <w:rPr>
          <w:rFonts w:cs="Simplified Arabic"/>
          <w:rtl/>
        </w:rPr>
        <w:t xml:space="preserve">، بما في ذلك التقييم الذي أجراه أعضاؤه </w:t>
      </w:r>
      <w:r w:rsidR="00796829" w:rsidRPr="00796829">
        <w:rPr>
          <w:rFonts w:cs="Simplified Arabic" w:hint="cs"/>
          <w:rtl/>
        </w:rPr>
        <w:t>للخيارات السياساتية</w:t>
      </w:r>
      <w:r w:rsidRPr="00796829">
        <w:rPr>
          <w:rFonts w:cs="Simplified Arabic"/>
          <w:rtl/>
        </w:rPr>
        <w:t xml:space="preserve"> المقترحة الموجزة أعلاه، قد يود الفريق العامل، بحثا عن هذا الحل، أن ينظر في النقاط التالية:</w:t>
      </w:r>
    </w:p>
    <w:p w14:paraId="3691BB4C" w14:textId="1616ED06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(أ)</w:t>
      </w:r>
      <w:r w:rsidRPr="00514A98">
        <w:rPr>
          <w:rFonts w:cs="Simplified Arabic"/>
          <w:rtl/>
        </w:rPr>
        <w:tab/>
      </w:r>
      <w:r w:rsidR="00796829" w:rsidRPr="00796829">
        <w:rPr>
          <w:rFonts w:ascii="Simplified Arabic" w:hAnsi="Simplified Arabic" w:cs="Simplified Arabic"/>
          <w:rtl/>
        </w:rPr>
        <w:t>بد</w:t>
      </w:r>
      <w:r w:rsidR="00796829" w:rsidRPr="00796829">
        <w:rPr>
          <w:rFonts w:ascii="Simplified Arabic" w:hAnsi="Simplified Arabic" w:cs="Simplified Arabic" w:hint="cs"/>
          <w:rtl/>
        </w:rPr>
        <w:t>أت تظهر آلي</w:t>
      </w:r>
      <w:r w:rsidR="00796829" w:rsidRPr="00796829">
        <w:rPr>
          <w:rFonts w:ascii="Simplified Arabic" w:hAnsi="Simplified Arabic" w:cs="Simplified Arabic" w:hint="eastAsia"/>
          <w:rtl/>
        </w:rPr>
        <w:t>ة</w:t>
      </w:r>
      <w:r w:rsidRPr="00796829">
        <w:rPr>
          <w:rFonts w:cs="Simplified Arabic"/>
          <w:rtl/>
        </w:rPr>
        <w:t xml:space="preserve"> متعددة الأطراف، بما في ذلك صندوق متعدد الأطراف، </w:t>
      </w:r>
      <w:r w:rsidR="00796829" w:rsidRPr="00796829">
        <w:rPr>
          <w:rFonts w:cs="Simplified Arabic" w:hint="cs"/>
          <w:rtl/>
        </w:rPr>
        <w:t xml:space="preserve">باعتبارها </w:t>
      </w:r>
      <w:r w:rsidRPr="00796829">
        <w:rPr>
          <w:rFonts w:cs="Simplified Arabic"/>
          <w:rtl/>
        </w:rPr>
        <w:t>عنصر</w:t>
      </w:r>
      <w:r w:rsidR="00796829" w:rsidRPr="00796829">
        <w:rPr>
          <w:rFonts w:cs="Simplified Arabic" w:hint="cs"/>
          <w:rtl/>
        </w:rPr>
        <w:t>اً</w:t>
      </w:r>
      <w:r w:rsidRPr="00796829">
        <w:rPr>
          <w:rFonts w:cs="Simplified Arabic"/>
          <w:rtl/>
        </w:rPr>
        <w:t xml:space="preserve"> محتمل</w:t>
      </w:r>
      <w:r w:rsidR="00796829" w:rsidRPr="00796829">
        <w:rPr>
          <w:rFonts w:cs="Simplified Arabic" w:hint="cs"/>
          <w:rtl/>
        </w:rPr>
        <w:t>اً</w:t>
      </w:r>
      <w:r w:rsidRPr="00796829">
        <w:rPr>
          <w:rFonts w:cs="Simplified Arabic"/>
          <w:rtl/>
        </w:rPr>
        <w:t xml:space="preserve"> من عناصر الحل (</w:t>
      </w:r>
      <w:r w:rsidR="00796829" w:rsidRPr="00796829">
        <w:rPr>
          <w:rFonts w:cs="Simplified Arabic" w:hint="cs"/>
          <w:rtl/>
        </w:rPr>
        <w:t>قد</w:t>
      </w:r>
      <w:r w:rsidRPr="00796829">
        <w:rPr>
          <w:rFonts w:cs="Simplified Arabic"/>
          <w:rtl/>
        </w:rPr>
        <w:t xml:space="preserve"> تستند هذه الآلية/الصندوق إلى الخيارات 3-2 (ب) </w:t>
      </w:r>
      <w:r w:rsidR="00796829" w:rsidRPr="00796829">
        <w:rPr>
          <w:rFonts w:cs="Simplified Arabic" w:hint="cs"/>
          <w:rtl/>
        </w:rPr>
        <w:t>أو</w:t>
      </w:r>
      <w:r w:rsidRPr="00796829">
        <w:rPr>
          <w:rFonts w:cs="Simplified Arabic"/>
          <w:rtl/>
        </w:rPr>
        <w:t xml:space="preserve"> 3</w:t>
      </w:r>
      <w:r w:rsidR="00796829" w:rsidRPr="00796829">
        <w:rPr>
          <w:rFonts w:cs="Simplified Arabic" w:hint="cs"/>
          <w:rtl/>
        </w:rPr>
        <w:t>-</w:t>
      </w:r>
      <w:r w:rsidRPr="00796829">
        <w:rPr>
          <w:rFonts w:cs="Simplified Arabic"/>
          <w:rtl/>
        </w:rPr>
        <w:t>2 (ج) و/أو 6، أو غيرها من الن</w:t>
      </w:r>
      <w:r w:rsidR="00796829" w:rsidRPr="00796829">
        <w:rPr>
          <w:rFonts w:cs="Simplified Arabic" w:hint="cs"/>
          <w:rtl/>
        </w:rPr>
        <w:t>ُ</w:t>
      </w:r>
      <w:r w:rsidRPr="00796829">
        <w:rPr>
          <w:rFonts w:cs="Simplified Arabic"/>
          <w:rtl/>
        </w:rPr>
        <w:t xml:space="preserve">هج المستوحاة من هذه الخيارات)، </w:t>
      </w:r>
      <w:r w:rsidR="00796829" w:rsidRPr="00796829">
        <w:rPr>
          <w:rFonts w:cs="Simplified Arabic" w:hint="cs"/>
          <w:rtl/>
        </w:rPr>
        <w:t>جنباً إلى جنب مع</w:t>
      </w:r>
      <w:r w:rsidRPr="00796829">
        <w:rPr>
          <w:rFonts w:cs="Simplified Arabic"/>
          <w:rtl/>
        </w:rPr>
        <w:t xml:space="preserve"> تعزيز التعاون التقني والعلمي وبناء القدرات (بالاستناد إلى الخيار 4)</w:t>
      </w:r>
      <w:r w:rsidR="00D92858" w:rsidRPr="00796829">
        <w:rPr>
          <w:rFonts w:cs="Simplified Arabic"/>
          <w:rtl/>
        </w:rPr>
        <w:t>؛</w:t>
      </w:r>
    </w:p>
    <w:p w14:paraId="0FCB190C" w14:textId="0B55CCDB" w:rsidR="00514A98" w:rsidRPr="00514A98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(ب)</w:t>
      </w:r>
      <w:r w:rsidRPr="00514A98">
        <w:rPr>
          <w:rFonts w:cs="Simplified Arabic"/>
          <w:rtl/>
        </w:rPr>
        <w:tab/>
      </w:r>
      <w:r w:rsidR="00796829" w:rsidRPr="00A102F0">
        <w:rPr>
          <w:rFonts w:cs="Simplified Arabic" w:hint="cs"/>
          <w:rtl/>
        </w:rPr>
        <w:t>يتعين</w:t>
      </w:r>
      <w:r w:rsidRPr="00A102F0">
        <w:rPr>
          <w:rFonts w:cs="Simplified Arabic"/>
          <w:rtl/>
        </w:rPr>
        <w:t xml:space="preserve"> مواصلة النظر في الن</w:t>
      </w:r>
      <w:r w:rsidR="00B84D18">
        <w:rPr>
          <w:rFonts w:cs="Simplified Arabic" w:hint="cs"/>
          <w:rtl/>
        </w:rPr>
        <w:t>ُ</w:t>
      </w:r>
      <w:r w:rsidRPr="00A102F0">
        <w:rPr>
          <w:rFonts w:cs="Simplified Arabic"/>
          <w:rtl/>
        </w:rPr>
        <w:t>هج ال</w:t>
      </w:r>
      <w:r w:rsidR="00796829" w:rsidRPr="00A102F0">
        <w:rPr>
          <w:rFonts w:cs="Simplified Arabic" w:hint="cs"/>
          <w:rtl/>
        </w:rPr>
        <w:t>هجينة</w:t>
      </w:r>
      <w:r w:rsidRPr="00A102F0">
        <w:rPr>
          <w:rFonts w:cs="Simplified Arabic"/>
          <w:rtl/>
        </w:rPr>
        <w:t xml:space="preserve"> التي تجمع بين العناصر المتعددة الأطراف والعناصر الثنائية (التي يمكن أن تستند إلى الخيار 2</w:t>
      </w:r>
      <w:r w:rsidR="00796829" w:rsidRPr="00A102F0">
        <w:rPr>
          <w:rFonts w:cs="Simplified Arabic" w:hint="cs"/>
          <w:rtl/>
        </w:rPr>
        <w:t>-</w:t>
      </w:r>
      <w:r w:rsidRPr="00A102F0">
        <w:rPr>
          <w:rFonts w:cs="Simplified Arabic"/>
          <w:rtl/>
        </w:rPr>
        <w:t xml:space="preserve">2)، مع التسليم </w:t>
      </w:r>
      <w:r w:rsidR="00A102F0" w:rsidRPr="00A102F0">
        <w:rPr>
          <w:rFonts w:cs="Simplified Arabic" w:hint="cs"/>
          <w:rtl/>
        </w:rPr>
        <w:t>باستحسان</w:t>
      </w:r>
      <w:r w:rsidRPr="00A102F0">
        <w:rPr>
          <w:rFonts w:cs="Simplified Arabic"/>
          <w:rtl/>
        </w:rPr>
        <w:t xml:space="preserve"> اتباع نهج </w:t>
      </w:r>
      <w:r w:rsidR="00A102F0" w:rsidRPr="00A102F0">
        <w:rPr>
          <w:rFonts w:cs="Simplified Arabic" w:hint="cs"/>
          <w:rtl/>
        </w:rPr>
        <w:t>يسهل وضعه وتنفيذه</w:t>
      </w:r>
      <w:r w:rsidR="00D92858" w:rsidRPr="00A102F0">
        <w:rPr>
          <w:rFonts w:cs="Simplified Arabic"/>
          <w:rtl/>
        </w:rPr>
        <w:t>؛</w:t>
      </w:r>
    </w:p>
    <w:p w14:paraId="7D8C8AF1" w14:textId="46685497" w:rsidR="00514A98" w:rsidRPr="008D4552" w:rsidRDefault="00514A98" w:rsidP="008D4552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(ج)</w:t>
      </w:r>
      <w:r w:rsidR="00CA272D">
        <w:rPr>
          <w:rFonts w:cs="Simplified Arabic"/>
          <w:rtl/>
        </w:rPr>
        <w:tab/>
      </w:r>
      <w:r w:rsidRPr="008D4552">
        <w:rPr>
          <w:rFonts w:cs="Simplified Arabic"/>
          <w:rtl/>
        </w:rPr>
        <w:t>ينبغي أن يراعي توزيع ال</w:t>
      </w:r>
      <w:r w:rsidR="008D4552" w:rsidRPr="008D4552">
        <w:rPr>
          <w:rFonts w:cs="Simplified Arabic" w:hint="cs"/>
          <w:rtl/>
        </w:rPr>
        <w:t>منافع</w:t>
      </w:r>
      <w:r w:rsidRPr="008D4552">
        <w:rPr>
          <w:rFonts w:cs="Simplified Arabic"/>
          <w:rtl/>
        </w:rPr>
        <w:t xml:space="preserve"> النقدية وغير النقدية، بما في ذلك ال</w:t>
      </w:r>
      <w:r w:rsidR="008D4552" w:rsidRPr="008D4552">
        <w:rPr>
          <w:rFonts w:cs="Simplified Arabic" w:hint="cs"/>
          <w:rtl/>
        </w:rPr>
        <w:t>منافع</w:t>
      </w:r>
      <w:r w:rsidRPr="008D4552">
        <w:rPr>
          <w:rFonts w:cs="Simplified Arabic"/>
          <w:rtl/>
        </w:rPr>
        <w:t xml:space="preserve"> المتأتية من أي صندوق متعدد الأطراف، في جملة أمور، </w:t>
      </w:r>
      <w:r w:rsidR="008D4552" w:rsidRPr="008D4552">
        <w:rPr>
          <w:rFonts w:cs="Simplified Arabic" w:hint="cs"/>
          <w:rtl/>
        </w:rPr>
        <w:t>ضرورة دعم</w:t>
      </w:r>
      <w:r w:rsidRPr="008D4552">
        <w:rPr>
          <w:rFonts w:cs="Simplified Arabic"/>
          <w:rtl/>
        </w:rPr>
        <w:t xml:space="preserve"> حفظ التنوع البيولوجي واستخدامه، فضلا</w:t>
      </w:r>
      <w:r w:rsidR="008D4552" w:rsidRPr="008D4552">
        <w:rPr>
          <w:rFonts w:cs="Simplified Arabic" w:hint="cs"/>
          <w:rtl/>
        </w:rPr>
        <w:t>ً</w:t>
      </w:r>
      <w:r w:rsidRPr="008D4552">
        <w:rPr>
          <w:rFonts w:cs="Simplified Arabic"/>
          <w:rtl/>
        </w:rPr>
        <w:t xml:space="preserve"> عن الأنشطة التي تقودها المجتمعات الأصلية والمحلية، لتعزيز تنفيذ الإطار العالمي للتنوع البيولوجي لما بعد عام 2020. وبالإضافة إلى ذلك، يمكن أيضا</w:t>
      </w:r>
      <w:r w:rsidR="008D4552" w:rsidRPr="008D4552">
        <w:rPr>
          <w:rFonts w:cs="Simplified Arabic" w:hint="cs"/>
          <w:rtl/>
        </w:rPr>
        <w:t>ً</w:t>
      </w:r>
      <w:r w:rsidRPr="008D4552">
        <w:rPr>
          <w:rFonts w:cs="Simplified Arabic"/>
          <w:rtl/>
        </w:rPr>
        <w:t xml:space="preserve"> أن يؤخذ في الاعتبار التوزيع الجغرافي للموارد ال</w:t>
      </w:r>
      <w:r w:rsidR="008D4552" w:rsidRPr="008D4552">
        <w:rPr>
          <w:rFonts w:cs="Simplified Arabic" w:hint="cs"/>
          <w:rtl/>
        </w:rPr>
        <w:t>جينية</w:t>
      </w:r>
      <w:r w:rsidRPr="008D4552">
        <w:rPr>
          <w:rFonts w:cs="Simplified Arabic"/>
          <w:rtl/>
        </w:rPr>
        <w:t xml:space="preserve"> الذي أد</w:t>
      </w:r>
      <w:r w:rsidR="008D4552" w:rsidRPr="008D4552">
        <w:rPr>
          <w:rFonts w:cs="Simplified Arabic" w:hint="cs"/>
          <w:rtl/>
        </w:rPr>
        <w:t>ت</w:t>
      </w:r>
      <w:r w:rsidRPr="008D4552">
        <w:rPr>
          <w:rFonts w:cs="Simplified Arabic"/>
          <w:rtl/>
        </w:rPr>
        <w:t xml:space="preserve"> إلى </w:t>
      </w:r>
      <w:r w:rsidR="008D4552" w:rsidRPr="008D4552">
        <w:rPr>
          <w:rFonts w:cs="Simplified Arabic" w:hint="cs"/>
          <w:rtl/>
        </w:rPr>
        <w:t>وجود</w:t>
      </w:r>
      <w:r w:rsidR="008D4552" w:rsidRPr="008D4552">
        <w:rPr>
          <w:rFonts w:cs="Simplified Arabic"/>
        </w:rPr>
        <w:t xml:space="preserve"> </w:t>
      </w:r>
      <w:r w:rsidR="008D4552" w:rsidRPr="008D4552">
        <w:rPr>
          <w:rFonts w:cs="Simplified Arabic"/>
          <w:rtl/>
        </w:rPr>
        <w:t>معلومات التسلسل الرقمي بشأن الموارد الجيني</w:t>
      </w:r>
      <w:r w:rsidR="00D92858" w:rsidRPr="008D4552">
        <w:rPr>
          <w:rFonts w:cs="Simplified Arabic"/>
          <w:rtl/>
        </w:rPr>
        <w:t>؛</w:t>
      </w:r>
    </w:p>
    <w:p w14:paraId="13BB387D" w14:textId="2AFC0783" w:rsidR="00514A98" w:rsidRPr="00F67C36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514A98">
        <w:rPr>
          <w:rFonts w:cs="Simplified Arabic"/>
          <w:rtl/>
        </w:rPr>
        <w:t>(د)</w:t>
      </w:r>
      <w:r w:rsidR="00CA272D">
        <w:rPr>
          <w:rFonts w:cs="Simplified Arabic"/>
          <w:rtl/>
        </w:rPr>
        <w:tab/>
      </w:r>
      <w:r w:rsidRPr="00F67C36">
        <w:rPr>
          <w:rFonts w:cs="Simplified Arabic"/>
          <w:rtl/>
        </w:rPr>
        <w:t>ينبغي ألا ي</w:t>
      </w:r>
      <w:r w:rsidR="008D4552" w:rsidRPr="00F67C36">
        <w:rPr>
          <w:rFonts w:cs="Simplified Arabic" w:hint="cs"/>
          <w:rtl/>
        </w:rPr>
        <w:t>ُ</w:t>
      </w:r>
      <w:r w:rsidRPr="00F67C36">
        <w:rPr>
          <w:rFonts w:cs="Simplified Arabic"/>
          <w:rtl/>
        </w:rPr>
        <w:t>خل</w:t>
      </w:r>
      <w:r w:rsidR="008D4552" w:rsidRPr="00F67C36">
        <w:rPr>
          <w:rFonts w:cs="Simplified Arabic" w:hint="cs"/>
          <w:rtl/>
        </w:rPr>
        <w:t>ّ</w:t>
      </w:r>
      <w:r w:rsidRPr="00F67C36">
        <w:rPr>
          <w:rFonts w:cs="Simplified Arabic"/>
          <w:rtl/>
        </w:rPr>
        <w:t xml:space="preserve"> أي نهج بالحقوق والمسؤوليات القائمة بموجب الاتفاقية وبروتوكول ناغويا</w:t>
      </w:r>
      <w:r w:rsidR="00D92858" w:rsidRPr="00F67C36">
        <w:rPr>
          <w:rFonts w:cs="Simplified Arabic"/>
          <w:rtl/>
        </w:rPr>
        <w:t>؛</w:t>
      </w:r>
    </w:p>
    <w:p w14:paraId="1072CD7C" w14:textId="6F223AC2" w:rsidR="00514A98" w:rsidRPr="00F67C36" w:rsidRDefault="00514A98" w:rsidP="00CA272D">
      <w:pPr>
        <w:bidi/>
        <w:spacing w:after="120" w:line="216" w:lineRule="auto"/>
        <w:ind w:firstLine="708"/>
        <w:mirrorIndents/>
        <w:rPr>
          <w:rFonts w:cs="Simplified Arabic"/>
          <w:rtl/>
        </w:rPr>
      </w:pPr>
      <w:r w:rsidRPr="00F67C36">
        <w:rPr>
          <w:rFonts w:cs="Simplified Arabic"/>
          <w:rtl/>
        </w:rPr>
        <w:t>(هـ)</w:t>
      </w:r>
      <w:r w:rsidRPr="00F67C36">
        <w:rPr>
          <w:rFonts w:cs="Simplified Arabic"/>
          <w:rtl/>
        </w:rPr>
        <w:tab/>
        <w:t>ينبغي النظر في الخيارات التي يمكن تنفيذها بسرعة، على أساس تجريبي</w:t>
      </w:r>
      <w:r w:rsidR="008D4552" w:rsidRPr="00F67C36">
        <w:rPr>
          <w:rFonts w:cs="Simplified Arabic"/>
          <w:rtl/>
        </w:rPr>
        <w:t xml:space="preserve"> على سبيل المثال</w:t>
      </w:r>
      <w:r w:rsidRPr="00F67C36">
        <w:rPr>
          <w:rFonts w:cs="Simplified Arabic"/>
          <w:rtl/>
        </w:rPr>
        <w:t>، وتحسينها بمرور الوقت من خلال الإدارة التكي</w:t>
      </w:r>
      <w:r w:rsidR="008D4552" w:rsidRPr="00F67C36">
        <w:rPr>
          <w:rFonts w:cs="Simplified Arabic" w:hint="cs"/>
          <w:rtl/>
        </w:rPr>
        <w:t>ّ</w:t>
      </w:r>
      <w:r w:rsidRPr="00F67C36">
        <w:rPr>
          <w:rFonts w:cs="Simplified Arabic"/>
          <w:rtl/>
        </w:rPr>
        <w:t>فية.</w:t>
      </w:r>
    </w:p>
    <w:p w14:paraId="1F41B8C2" w14:textId="77777777" w:rsidR="00514A98" w:rsidRPr="00514A98" w:rsidRDefault="00514A98" w:rsidP="008B1872">
      <w:pPr>
        <w:bidi/>
        <w:spacing w:after="120" w:line="216" w:lineRule="auto"/>
        <w:mirrorIndents/>
        <w:rPr>
          <w:rFonts w:cs="Simplified Arabic"/>
          <w:rtl/>
        </w:rPr>
      </w:pPr>
    </w:p>
    <w:p w14:paraId="3759B27C" w14:textId="77777777" w:rsidR="00514A98" w:rsidRPr="00514A98" w:rsidRDefault="00514A98" w:rsidP="008B1872">
      <w:pPr>
        <w:bidi/>
        <w:spacing w:after="120" w:line="216" w:lineRule="auto"/>
        <w:rPr>
          <w:rFonts w:cs="Simplified Arabic"/>
          <w:rtl/>
        </w:rPr>
      </w:pPr>
    </w:p>
    <w:p w14:paraId="072107E2" w14:textId="77777777" w:rsidR="00514A98" w:rsidRPr="00514A98" w:rsidRDefault="00514A98" w:rsidP="008B1872">
      <w:pPr>
        <w:bidi/>
        <w:spacing w:after="120" w:line="216" w:lineRule="auto"/>
        <w:rPr>
          <w:rFonts w:cs="Simplified Arabic"/>
          <w:rtl/>
        </w:rPr>
      </w:pPr>
    </w:p>
    <w:p w14:paraId="19380B7F" w14:textId="77777777" w:rsidR="00514A98" w:rsidRPr="00514A98" w:rsidRDefault="00514A98" w:rsidP="008B1872">
      <w:pPr>
        <w:bidi/>
        <w:spacing w:after="120" w:line="216" w:lineRule="auto"/>
        <w:rPr>
          <w:rFonts w:cs="Simplified Arabic"/>
          <w:rtl/>
        </w:rPr>
      </w:pPr>
    </w:p>
    <w:p w14:paraId="161DC8ED" w14:textId="77777777" w:rsidR="00514A98" w:rsidRPr="00514A98" w:rsidRDefault="00514A98" w:rsidP="008B1872">
      <w:pPr>
        <w:bidi/>
        <w:spacing w:after="120" w:line="216" w:lineRule="auto"/>
        <w:rPr>
          <w:rFonts w:cs="Simplified Arabic"/>
          <w:rtl/>
        </w:rPr>
      </w:pPr>
    </w:p>
    <w:p w14:paraId="0FB1F202" w14:textId="022C30ED" w:rsidR="00514A98" w:rsidRDefault="00514A98" w:rsidP="008B1872">
      <w:pPr>
        <w:bidi/>
        <w:spacing w:after="120" w:line="216" w:lineRule="auto"/>
        <w:rPr>
          <w:rFonts w:cs="Simplified Arabic"/>
          <w:rtl/>
        </w:rPr>
      </w:pPr>
    </w:p>
    <w:p w14:paraId="745DAEB0" w14:textId="490397CA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29E308E9" w14:textId="05D99509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07372B34" w14:textId="6A810E74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74146A8E" w14:textId="4E48B170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55CBE63C" w14:textId="0A4C6FC1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3167FE6E" w14:textId="7D988817" w:rsidR="00CA272D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2673E926" w14:textId="77777777" w:rsidR="00CA272D" w:rsidRPr="00514A98" w:rsidRDefault="00CA272D" w:rsidP="00CA272D">
      <w:pPr>
        <w:bidi/>
        <w:spacing w:after="120" w:line="216" w:lineRule="auto"/>
        <w:rPr>
          <w:rFonts w:cs="Simplified Arabic"/>
          <w:rtl/>
        </w:rPr>
      </w:pPr>
    </w:p>
    <w:p w14:paraId="389DFC43" w14:textId="77777777" w:rsidR="00514A98" w:rsidRPr="00514A98" w:rsidRDefault="00514A98" w:rsidP="008B1872">
      <w:pPr>
        <w:bidi/>
        <w:spacing w:after="120" w:line="216" w:lineRule="auto"/>
        <w:rPr>
          <w:rFonts w:cs="Simplified Arabic"/>
        </w:rPr>
      </w:pPr>
    </w:p>
    <w:p w14:paraId="1FE35F66" w14:textId="3A0C0B98" w:rsidR="00514A98" w:rsidRDefault="00514A98" w:rsidP="008B1872">
      <w:pPr>
        <w:keepNext/>
        <w:bidi/>
        <w:spacing w:after="120" w:line="216" w:lineRule="auto"/>
        <w:ind w:left="6"/>
        <w:jc w:val="center"/>
        <w:rPr>
          <w:rFonts w:eastAsia="YouYuan" w:cs="Simplified Arabic"/>
          <w:i/>
          <w:iCs/>
          <w:kern w:val="2"/>
          <w:sz w:val="24"/>
          <w:rtl/>
          <w:lang w:val="en-US" w:bidi="ar-EG"/>
        </w:rPr>
      </w:pPr>
      <w:bookmarkStart w:id="21" w:name="_Hlk112618410"/>
      <w:r w:rsidRPr="00514A98">
        <w:rPr>
          <w:rFonts w:eastAsia="YouYuan" w:cs="Simplified Arabic" w:hint="cs"/>
          <w:i/>
          <w:iCs/>
          <w:kern w:val="2"/>
          <w:sz w:val="24"/>
          <w:rtl/>
          <w:lang w:val="en-US" w:bidi="ar-EG"/>
        </w:rPr>
        <w:t>مرفق</w:t>
      </w:r>
    </w:p>
    <w:p w14:paraId="7B259EEE" w14:textId="054203BD" w:rsidR="0014442D" w:rsidRPr="00943BFC" w:rsidRDefault="0014442D" w:rsidP="0014442D">
      <w:pPr>
        <w:keepNext/>
        <w:bidi/>
        <w:spacing w:after="120" w:line="216" w:lineRule="auto"/>
        <w:ind w:left="6"/>
        <w:jc w:val="center"/>
        <w:rPr>
          <w:rFonts w:eastAsia="YouYuan" w:cs="Simplified Arabic"/>
          <w:b/>
          <w:bCs/>
          <w:kern w:val="2"/>
          <w:sz w:val="26"/>
          <w:szCs w:val="26"/>
          <w:lang w:val="en-US" w:bidi="ar-EG"/>
        </w:rPr>
      </w:pPr>
      <w:r w:rsidRPr="00943BFC">
        <w:rPr>
          <w:rFonts w:eastAsia="YouYuan" w:cs="Simplified Arabic" w:hint="cs"/>
          <w:b/>
          <w:bCs/>
          <w:kern w:val="2"/>
          <w:sz w:val="26"/>
          <w:szCs w:val="26"/>
          <w:rtl/>
          <w:lang w:val="en-US" w:bidi="ar-EG"/>
        </w:rPr>
        <w:t>النتائج المستمدة من تقييم الخيارات السياساتية المقترحة</w:t>
      </w:r>
    </w:p>
    <w:bookmarkEnd w:id="21"/>
    <w:p w14:paraId="5D0C52D9" w14:textId="7E5E70E1" w:rsidR="00943BFC" w:rsidRPr="00943BFC" w:rsidRDefault="00514A98" w:rsidP="00943BFC">
      <w:pPr>
        <w:bidi/>
        <w:spacing w:after="120" w:line="216" w:lineRule="auto"/>
        <w:jc w:val="center"/>
        <w:rPr>
          <w:rFonts w:cs="Simplified Arabic"/>
          <w:b/>
          <w:bCs/>
          <w:rtl/>
        </w:rPr>
      </w:pPr>
      <w:r w:rsidRPr="00943BFC">
        <w:rPr>
          <w:rFonts w:cs="Simplified Arabic" w:hint="cs"/>
          <w:b/>
          <w:bCs/>
          <w:rtl/>
        </w:rPr>
        <w:t>ألف-</w:t>
      </w:r>
      <w:r w:rsidRPr="00943BFC">
        <w:rPr>
          <w:rFonts w:cs="Simplified Arabic"/>
          <w:b/>
          <w:bCs/>
          <w:rtl/>
        </w:rPr>
        <w:tab/>
        <w:t xml:space="preserve">تجميع الدرجات من </w:t>
      </w:r>
      <w:r w:rsidR="00943BFC" w:rsidRPr="00943BFC">
        <w:rPr>
          <w:rFonts w:cs="Simplified Arabic" w:hint="cs"/>
          <w:b/>
          <w:bCs/>
          <w:rtl/>
        </w:rPr>
        <w:t>الفريق الاستشاري المعني</w:t>
      </w:r>
      <w:r w:rsidRPr="00943BFC">
        <w:rPr>
          <w:rFonts w:cs="Simplified Arabic"/>
          <w:b/>
          <w:bCs/>
          <w:rtl/>
        </w:rPr>
        <w:t xml:space="preserve"> </w:t>
      </w:r>
      <w:r w:rsidR="00943BFC" w:rsidRPr="00943BFC">
        <w:rPr>
          <w:rFonts w:cs="Simplified Arabic" w:hint="cs"/>
          <w:b/>
          <w:bCs/>
          <w:rtl/>
        </w:rPr>
        <w:t>ب</w:t>
      </w:r>
      <w:r w:rsidR="00D92858" w:rsidRPr="00943BFC">
        <w:rPr>
          <w:rFonts w:cs="Simplified Arabic"/>
          <w:b/>
          <w:bCs/>
          <w:rtl/>
        </w:rPr>
        <w:t>معلومات التسلسل الرقمي</w:t>
      </w:r>
    </w:p>
    <w:p w14:paraId="70CF8359" w14:textId="558389A0" w:rsidR="00514A98" w:rsidRPr="00943BFC" w:rsidRDefault="00943BFC" w:rsidP="00943BFC">
      <w:pPr>
        <w:bidi/>
        <w:spacing w:after="120" w:line="216" w:lineRule="auto"/>
        <w:rPr>
          <w:rFonts w:cs="Simplified Arabic"/>
          <w:rtl/>
        </w:rPr>
      </w:pPr>
      <w:r w:rsidRPr="00943BFC">
        <w:rPr>
          <w:rFonts w:cs="Simplified Arabic"/>
          <w:rtl/>
        </w:rPr>
        <w:t>في المصفوفة أدناه، ي</w:t>
      </w:r>
      <w:r w:rsidRPr="00943BFC">
        <w:rPr>
          <w:rFonts w:cs="Simplified Arabic" w:hint="cs"/>
          <w:rtl/>
        </w:rPr>
        <w:t>دل</w:t>
      </w:r>
      <w:r w:rsidRPr="00943BFC">
        <w:rPr>
          <w:rFonts w:cs="Simplified Arabic"/>
          <w:rtl/>
        </w:rPr>
        <w:t xml:space="preserve"> اللون الأخضر </w:t>
      </w:r>
      <w:r w:rsidRPr="00943BFC">
        <w:rPr>
          <w:rFonts w:cs="Simplified Arabic" w:hint="cs"/>
          <w:rtl/>
        </w:rPr>
        <w:t>على</w:t>
      </w:r>
      <w:r w:rsidRPr="00943BFC">
        <w:rPr>
          <w:rFonts w:cs="Simplified Arabic"/>
          <w:rtl/>
        </w:rPr>
        <w:t xml:space="preserve"> أن </w:t>
      </w:r>
      <w:r w:rsidR="00B84D18">
        <w:rPr>
          <w:rFonts w:cs="Simplified Arabic" w:hint="cs"/>
          <w:rtl/>
        </w:rPr>
        <w:t>الخيار السياساتي</w:t>
      </w:r>
      <w:r w:rsidRPr="00943BFC">
        <w:rPr>
          <w:rFonts w:cs="Simplified Arabic"/>
          <w:rtl/>
        </w:rPr>
        <w:t xml:space="preserve"> ي</w:t>
      </w:r>
      <w:r w:rsidR="000D68F4">
        <w:rPr>
          <w:rFonts w:cs="Simplified Arabic" w:hint="cs"/>
          <w:rtl/>
        </w:rPr>
        <w:t>حرز</w:t>
      </w:r>
      <w:r w:rsidRPr="00943BFC">
        <w:rPr>
          <w:rFonts w:cs="Simplified Arabic"/>
          <w:rtl/>
        </w:rPr>
        <w:t xml:space="preserve"> درجات عالية للمعيا</w:t>
      </w:r>
      <w:r w:rsidRPr="00943BFC">
        <w:rPr>
          <w:rFonts w:cs="Simplified Arabic" w:hint="cs"/>
          <w:rtl/>
        </w:rPr>
        <w:t>ر</w:t>
      </w:r>
      <w:r w:rsidRPr="00943BFC">
        <w:rPr>
          <w:rFonts w:cs="Simplified Arabic"/>
          <w:rtl/>
        </w:rPr>
        <w:t>، و</w:t>
      </w:r>
      <w:r w:rsidRPr="00943BFC">
        <w:rPr>
          <w:rFonts w:cs="Simplified Arabic" w:hint="cs"/>
          <w:rtl/>
        </w:rPr>
        <w:t>ي</w:t>
      </w:r>
      <w:r w:rsidR="000D68F4">
        <w:rPr>
          <w:rFonts w:cs="Simplified Arabic" w:hint="cs"/>
          <w:rtl/>
        </w:rPr>
        <w:t>حرز</w:t>
      </w:r>
      <w:r w:rsidRPr="00943BFC">
        <w:rPr>
          <w:rFonts w:cs="Simplified Arabic" w:hint="cs"/>
          <w:rtl/>
        </w:rPr>
        <w:t xml:space="preserve"> اللون </w:t>
      </w:r>
      <w:r w:rsidRPr="00943BFC">
        <w:rPr>
          <w:rFonts w:cs="Simplified Arabic"/>
          <w:rtl/>
        </w:rPr>
        <w:t xml:space="preserve">البرتقالي </w:t>
      </w:r>
      <w:r w:rsidRPr="00943BFC">
        <w:rPr>
          <w:rFonts w:cs="Simplified Arabic" w:hint="cs"/>
          <w:rtl/>
        </w:rPr>
        <w:t>درجات منخفضة</w:t>
      </w:r>
      <w:r w:rsidRPr="00943BFC">
        <w:rPr>
          <w:rFonts w:cs="Simplified Arabic"/>
          <w:rtl/>
        </w:rPr>
        <w:t>، و</w:t>
      </w:r>
      <w:r w:rsidRPr="00943BFC">
        <w:rPr>
          <w:rFonts w:cs="Simplified Arabic" w:hint="cs"/>
          <w:rtl/>
        </w:rPr>
        <w:t xml:space="preserve">يدل اللون </w:t>
      </w:r>
      <w:r w:rsidRPr="00943BFC">
        <w:rPr>
          <w:rFonts w:cs="Simplified Arabic"/>
          <w:rtl/>
        </w:rPr>
        <w:t xml:space="preserve">الأصفر </w:t>
      </w:r>
      <w:r w:rsidRPr="00943BFC">
        <w:rPr>
          <w:rFonts w:cs="Simplified Arabic" w:hint="cs"/>
          <w:rtl/>
        </w:rPr>
        <w:t xml:space="preserve">على </w:t>
      </w:r>
      <w:r w:rsidRPr="00943BFC">
        <w:rPr>
          <w:rFonts w:cs="Simplified Arabic"/>
          <w:rtl/>
        </w:rPr>
        <w:t>أنه إما متوسط الدرجة، أو أنه يعتمد على طرائق السياس</w:t>
      </w:r>
      <w:r w:rsidRPr="00943BFC">
        <w:rPr>
          <w:rFonts w:cs="Simplified Arabic" w:hint="cs"/>
          <w:rtl/>
        </w:rPr>
        <w:t>ات</w:t>
      </w:r>
      <w:r w:rsidRPr="00943BFC">
        <w:rPr>
          <w:rFonts w:cs="Simplified Arabic"/>
          <w:rtl/>
        </w:rPr>
        <w:t>، و</w:t>
      </w:r>
      <w:r w:rsidRPr="00943BFC">
        <w:rPr>
          <w:rFonts w:cs="Simplified Arabic" w:hint="cs"/>
          <w:rtl/>
        </w:rPr>
        <w:t xml:space="preserve">يدل اللون </w:t>
      </w:r>
      <w:r w:rsidRPr="00943BFC">
        <w:rPr>
          <w:rFonts w:cs="Simplified Arabic"/>
          <w:rtl/>
        </w:rPr>
        <w:t xml:space="preserve">الرمادي </w:t>
      </w:r>
      <w:r w:rsidRPr="00943BFC">
        <w:rPr>
          <w:rFonts w:cs="Simplified Arabic" w:hint="cs"/>
          <w:rtl/>
        </w:rPr>
        <w:t>على</w:t>
      </w:r>
      <w:r w:rsidRPr="00943BFC">
        <w:rPr>
          <w:rFonts w:cs="Simplified Arabic"/>
          <w:rtl/>
        </w:rPr>
        <w:t xml:space="preserve"> أن المشارك لم ي</w:t>
      </w:r>
      <w:r w:rsidRPr="00943BFC">
        <w:rPr>
          <w:rFonts w:cs="Simplified Arabic" w:hint="cs"/>
          <w:rtl/>
        </w:rPr>
        <w:t>منح أي</w:t>
      </w:r>
      <w:r w:rsidRPr="00943BFC">
        <w:rPr>
          <w:rFonts w:cs="Simplified Arabic"/>
          <w:rtl/>
        </w:rPr>
        <w:t xml:space="preserve"> درجة.</w:t>
      </w:r>
    </w:p>
    <w:p w14:paraId="63EEEF7B" w14:textId="69799578" w:rsidR="00514A98" w:rsidRDefault="00943BFC" w:rsidP="008B1872">
      <w:pPr>
        <w:bidi/>
        <w:spacing w:after="120" w:line="216" w:lineRule="auto"/>
        <w:ind w:left="720"/>
        <w:rPr>
          <w:rFonts w:cs="Simplified Arabic"/>
          <w:rtl/>
        </w:rPr>
      </w:pPr>
      <w:r>
        <w:rPr>
          <w:rFonts w:cs="Simplified Arabic" w:hint="cs"/>
          <w:rtl/>
        </w:rPr>
        <w:t>شرح المصفوفة</w:t>
      </w:r>
    </w:p>
    <w:tbl>
      <w:tblPr>
        <w:tblStyle w:val="Grilledutableau"/>
        <w:bidiVisual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943BFC" w14:paraId="2CC4D9CD" w14:textId="77777777" w:rsidTr="00943BFC">
        <w:trPr>
          <w:jc w:val="center"/>
        </w:trPr>
        <w:tc>
          <w:tcPr>
            <w:tcW w:w="8080" w:type="dxa"/>
            <w:tcBorders>
              <w:bottom w:val="nil"/>
            </w:tcBorders>
            <w:shd w:val="clear" w:color="auto" w:fill="FFFFFF" w:themeFill="background1"/>
          </w:tcPr>
          <w:p w14:paraId="594411DF" w14:textId="4056A9E9" w:rsidR="00943BFC" w:rsidRPr="00410DE2" w:rsidRDefault="00410DE2" w:rsidP="00410DE2">
            <w:pPr>
              <w:bidi/>
              <w:spacing w:before="60" w:after="120"/>
              <w:ind w:left="35"/>
              <w:rPr>
                <w:rFonts w:ascii="Simplified Arabic" w:hAnsi="Simplified Arabic" w:cs="Simplified Arabic"/>
                <w:b/>
                <w:bCs/>
                <w:sz w:val="22"/>
                <w:szCs w:val="22"/>
                <w:lang w:val="en-US"/>
              </w:rPr>
            </w:pPr>
            <w:bookmarkStart w:id="22" w:name="_Hlk117257667"/>
            <w:r w:rsidRPr="00410DE2">
              <w:rPr>
                <w:rFonts w:ascii="Simplified Arabic" w:hAnsi="Simplified Arabic" w:cs="Simplified Arabic"/>
                <w:b/>
                <w:bCs/>
                <w:sz w:val="22"/>
                <w:szCs w:val="22"/>
                <w:rtl/>
                <w:lang w:val="en-US"/>
              </w:rPr>
              <w:t>قائمة الخيارات السياساتية</w:t>
            </w:r>
            <w:r w:rsidR="00943BFC" w:rsidRPr="00410DE2">
              <w:rPr>
                <w:rFonts w:ascii="Simplified Arabic" w:hAnsi="Simplified Arabic" w:cs="Simplified Arabic"/>
                <w:b/>
                <w:bCs/>
                <w:sz w:val="22"/>
                <w:szCs w:val="22"/>
                <w:lang w:val="en-US"/>
              </w:rPr>
              <w:t>:</w:t>
            </w:r>
          </w:p>
          <w:p w14:paraId="4EFC4246" w14:textId="0D072743" w:rsidR="00410DE2" w:rsidRPr="00410DE2" w:rsidRDefault="00410DE2" w:rsidP="00410DE2">
            <w:pPr>
              <w:bidi/>
              <w:ind w:left="886" w:hanging="567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صفر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  <w:t>الوضع الراهن</w:t>
            </w:r>
          </w:p>
          <w:p w14:paraId="3E8767E6" w14:textId="6679E4B1" w:rsidR="00410DE2" w:rsidRPr="00410DE2" w:rsidRDefault="00410DE2" w:rsidP="00410DE2">
            <w:pPr>
              <w:bidi/>
              <w:ind w:left="1395" w:hanging="1077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1</w:t>
            </w:r>
            <w:r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     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تُعامل معلومات التسلسل الرقمي بشأن الموارد الجينية مثل الموارد الجينية، حيث تطبق موافقة البلدان</w:t>
            </w:r>
            <w:r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المسبقة عن علم والشروط المتفق عليها مع هذه البلدان</w:t>
            </w:r>
          </w:p>
          <w:p w14:paraId="6BA9AEAE" w14:textId="6D4752B5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2-1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تتطلب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معلومات التسلسل الرقمي بشأن الموارد الجينية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شرطاً متفقاً عليها مع البلدان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،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و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لكن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ها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 لا </w:t>
            </w:r>
            <w:r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  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ت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تطلب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موافقة مسبقة عن علم منه</w:t>
            </w:r>
          </w:p>
          <w:p w14:paraId="679F3807" w14:textId="643CE5FC" w:rsidR="00410DE2" w:rsidRPr="00410DE2" w:rsidRDefault="00410DE2" w:rsidP="00410DE2">
            <w:pPr>
              <w:bidi/>
              <w:ind w:left="1395" w:hanging="1077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2-2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تتطلب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معلومات التسلسل الرقمي بشأن الموارد الجينية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شرطاً عالمياً موحداً متفقاً عليه بشكل</w:t>
            </w:r>
            <w:r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متبادل</w:t>
            </w:r>
            <w:r>
              <w:rPr>
                <w:rFonts w:ascii="Simplified Arabic" w:hAnsi="Simplified Arabic" w:cs="Simplified Arabic" w:hint="cs"/>
                <w:szCs w:val="22"/>
                <w:vertAlign w:val="superscript"/>
                <w:rtl/>
                <w:lang w:val="en-CA" w:bidi="ar-EG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ولا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تت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طلب الموافقة المسبقة عن علم</w:t>
            </w:r>
          </w:p>
          <w:p w14:paraId="62355742" w14:textId="0F4FD4AF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3-1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يتطلب الحصول على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معلومات التسلسل الرقمي بشأن الموارد الجينية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دفع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مال</w:t>
            </w:r>
          </w:p>
          <w:p w14:paraId="33615C57" w14:textId="5C1A957A" w:rsidR="00410DE2" w:rsidRPr="00410DE2" w:rsidRDefault="00540659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>
              <w:rPr>
                <w:rFonts w:ascii="Simplified Arabic" w:hAnsi="Simplified Arabic" w:cs="Simplified Arabic"/>
                <w:szCs w:val="22"/>
                <w:lang w:val="en-CA"/>
              </w:rPr>
              <w:t>3</w:t>
            </w:r>
            <w:r w:rsidR="00410DE2"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-2-</w:t>
            </w:r>
            <w:r w:rsidR="00410DE2"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أ</w:t>
            </w:r>
            <w:r w:rsidR="00410DE2"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="00410DE2"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الدفع/ال</w:t>
            </w:r>
            <w:r w:rsidR="00410DE2"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ضرائب المفروضة </w:t>
            </w:r>
            <w:r w:rsidR="00410DE2"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على الخدمات والمنتجات </w:t>
            </w:r>
            <w:r w:rsidR="00410DE2"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باعتبارها إسهامات في البحوث</w:t>
            </w:r>
          </w:p>
          <w:p w14:paraId="39203585" w14:textId="028CACE4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 w:bidi="ar-EG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3-2-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ب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السندات والعلامات المرتبطة بال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مساهمات الطوعية</w:t>
            </w:r>
          </w:p>
          <w:p w14:paraId="23B206D6" w14:textId="69D16611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3-2-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ج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الضريبة المفروضة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 على المنتجات 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من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 استخدام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معلومات التسلسل الرقمي بشأن الموارد الجينية</w:t>
            </w:r>
          </w:p>
          <w:p w14:paraId="7FBCF935" w14:textId="21457FB5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4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  <w:t>تعزيز التعاون التكنولوجي والعلمي وبناء القدرات</w:t>
            </w:r>
          </w:p>
          <w:p w14:paraId="0FB172AC" w14:textId="024111F5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5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="009922D5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عدم وجود منافع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يجري تقاسمها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 من استخدام</w:t>
            </w:r>
            <w:r w:rsidRPr="00410DE2">
              <w:rPr>
                <w:rFonts w:ascii="Simplified Arabic" w:hAnsi="Simplified Arabic" w:cs="Simplified Arabic"/>
                <w:szCs w:val="22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معلومات التسلسل الرقمي بشأن الموارد الجينية</w:t>
            </w:r>
          </w:p>
          <w:p w14:paraId="2588F33F" w14:textId="155A9742" w:rsidR="00410DE2" w:rsidRPr="00410DE2" w:rsidRDefault="00410DE2" w:rsidP="00410DE2">
            <w:pPr>
              <w:bidi/>
              <w:ind w:left="1339" w:hanging="1021"/>
              <w:jc w:val="left"/>
              <w:rPr>
                <w:rFonts w:ascii="Simplified Arabic" w:hAnsi="Simplified Arabic" w:cs="Simplified Arabic"/>
                <w:szCs w:val="22"/>
                <w:rtl/>
                <w:lang w:val="en-CA"/>
              </w:rPr>
            </w:pP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 xml:space="preserve">6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  <w:t>ضريبة بنسبة 1٪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على مبيعات التجزئة للمنتجات التي تستخدم التنوع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 xml:space="preserve"> 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>البيولوج</w:t>
            </w:r>
            <w:r w:rsidRPr="00410DE2">
              <w:rPr>
                <w:rFonts w:ascii="Simplified Arabic" w:hAnsi="Simplified Arabic" w:cs="Simplified Arabic" w:hint="cs"/>
                <w:szCs w:val="22"/>
                <w:rtl/>
                <w:lang w:val="en-CA"/>
              </w:rPr>
              <w:t>ي</w:t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</w:r>
            <w:r w:rsidRPr="00410DE2">
              <w:rPr>
                <w:rFonts w:ascii="Simplified Arabic" w:hAnsi="Simplified Arabic" w:cs="Simplified Arabic"/>
                <w:szCs w:val="22"/>
                <w:rtl/>
                <w:lang w:val="en-CA"/>
              </w:rPr>
              <w:tab/>
              <w:t>(الاقتراح الأفريقي)</w:t>
            </w:r>
          </w:p>
          <w:p w14:paraId="1772DE3F" w14:textId="1C2B94E8" w:rsidR="00943BFC" w:rsidRPr="00410DE2" w:rsidRDefault="00943BFC" w:rsidP="00410DE2">
            <w:pPr>
              <w:bidi/>
              <w:spacing w:after="240"/>
              <w:ind w:left="886" w:hanging="567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</w:p>
        </w:tc>
      </w:tr>
      <w:tr w:rsidR="00943BFC" w14:paraId="4ECA4E5F" w14:textId="77777777" w:rsidTr="00943BFC">
        <w:trPr>
          <w:jc w:val="center"/>
        </w:trPr>
        <w:tc>
          <w:tcPr>
            <w:tcW w:w="8080" w:type="dxa"/>
            <w:tcBorders>
              <w:top w:val="nil"/>
            </w:tcBorders>
            <w:shd w:val="clear" w:color="auto" w:fill="FFFFFF" w:themeFill="background1"/>
          </w:tcPr>
          <w:p w14:paraId="16E448D2" w14:textId="77159E2C" w:rsidR="00943BFC" w:rsidRPr="00410DE2" w:rsidRDefault="00410DE2" w:rsidP="00410DE2">
            <w:pPr>
              <w:bidi/>
              <w:spacing w:before="120"/>
              <w:rPr>
                <w:rFonts w:ascii="Simplified Arabic" w:hAnsi="Simplified Arabic" w:cs="Simplified Arabic"/>
                <w:b/>
                <w:bCs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2"/>
                <w:szCs w:val="22"/>
                <w:rtl/>
                <w:lang w:val="en-CA"/>
              </w:rPr>
              <w:t xml:space="preserve"> قائمة المعايير والمعايير الفرعية:</w:t>
            </w:r>
          </w:p>
        </w:tc>
      </w:tr>
      <w:tr w:rsidR="00943BFC" w14:paraId="12772918" w14:textId="77777777" w:rsidTr="00943BFC">
        <w:trPr>
          <w:jc w:val="center"/>
        </w:trPr>
        <w:tc>
          <w:tcPr>
            <w:tcW w:w="8080" w:type="dxa"/>
            <w:shd w:val="clear" w:color="auto" w:fill="FFFFFF" w:themeFill="background1"/>
          </w:tcPr>
          <w:p w14:paraId="422D6130" w14:textId="3FB70667" w:rsidR="00943BFC" w:rsidRPr="00410DE2" w:rsidRDefault="00185B7C" w:rsidP="00410DE2">
            <w:pPr>
              <w:shd w:val="clear" w:color="auto" w:fill="E7E6E6" w:themeFill="background2"/>
              <w:bidi/>
              <w:spacing w:before="60" w:after="60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ألف- </w:t>
            </w:r>
            <w:r w:rsidR="00B84D18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فعالة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في تحقيق الأهداف</w:t>
            </w:r>
          </w:p>
          <w:p w14:paraId="61F63DA3" w14:textId="1251AF6E" w:rsidR="00943BFC" w:rsidRPr="00410DE2" w:rsidRDefault="00185B7C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1- 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إمكانية تحقيق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منافع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نقدية يمكن التنبؤ بها</w:t>
            </w:r>
          </w:p>
          <w:p w14:paraId="3EA76FD4" w14:textId="3BDDC50D" w:rsidR="00943BFC" w:rsidRPr="00410DE2" w:rsidRDefault="00185B7C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2-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إمكانية تحقيق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مناف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غير نقدية يمكن التنبؤ بها</w:t>
            </w:r>
          </w:p>
          <w:p w14:paraId="3879FB26" w14:textId="7AB6AF2C" w:rsidR="00943BFC" w:rsidRPr="00410DE2" w:rsidRDefault="00185B7C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3-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  <w:r w:rsidR="00AA0983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يظل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الوصول إلى قواعد البيانات العامة مفتوح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اً</w:t>
            </w:r>
          </w:p>
          <w:p w14:paraId="3AA4A032" w14:textId="224BE82D" w:rsidR="00943BFC" w:rsidRPr="00410DE2" w:rsidRDefault="00185B7C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4</w:t>
            </w:r>
            <w:r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="00AA0983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عدم إعاقة 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البحث والابتكار</w:t>
            </w:r>
          </w:p>
          <w:p w14:paraId="58A26B44" w14:textId="715E4619" w:rsidR="00943BFC" w:rsidRPr="00410DE2" w:rsidRDefault="00185B7C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lastRenderedPageBreak/>
              <w:t>5</w:t>
            </w:r>
            <w:r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Pr="00185B7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إمكانية المساهمة في حفظ التنوع البيولوجي واستخدامه المستدام</w:t>
            </w:r>
          </w:p>
          <w:p w14:paraId="4BE76ADE" w14:textId="5BCCC246" w:rsidR="00AA0983" w:rsidRPr="00410DE2" w:rsidRDefault="00AA0983" w:rsidP="00AA0983">
            <w:pPr>
              <w:shd w:val="clear" w:color="auto" w:fill="E7E6E6" w:themeFill="background2"/>
              <w:bidi/>
              <w:spacing w:before="60" w:after="60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باء- </w:t>
            </w:r>
            <w:r w:rsidR="004B4F30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كفؤة وممكنة من حيث التنفيذ</w:t>
            </w:r>
          </w:p>
          <w:p w14:paraId="32FA313F" w14:textId="30A34FFA" w:rsidR="00943BFC" w:rsidRPr="00410DE2" w:rsidRDefault="00AA0983" w:rsidP="00AA0983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6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ممكنة من الناحية التقنية</w:t>
            </w:r>
          </w:p>
          <w:p w14:paraId="43401926" w14:textId="043FE7A4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7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ممكنة من الناحية القانونية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</w:p>
          <w:p w14:paraId="0D11A9CA" w14:textId="3019F5F9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8- 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واضح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ة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من الناحية القانونية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ومؤكد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تنفيذه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</w:t>
            </w:r>
          </w:p>
          <w:p w14:paraId="79AB5BD5" w14:textId="69B68091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9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بسيطة إدارياً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</w:p>
          <w:p w14:paraId="3DEEF616" w14:textId="7AB88169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10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قابلة للتنفيذ خلال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السنتين القادمتني</w:t>
            </w:r>
          </w:p>
          <w:p w14:paraId="13637FA3" w14:textId="0B0DEBC1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11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ت</w:t>
            </w:r>
            <w:r w:rsidRPr="00AA0983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تيح التمييز بين الاستخدام التجاري والاستخدام غير التجاري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ل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معلومات التسلسل الرقمي بشأن الموارد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 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الجينية</w:t>
            </w:r>
          </w:p>
          <w:p w14:paraId="6B245B4A" w14:textId="7EC7E4C0" w:rsidR="00943BFC" w:rsidRPr="00410DE2" w:rsidRDefault="00AA0983" w:rsidP="00410DE2">
            <w:pPr>
              <w:pStyle w:val="Paragraphedeliste"/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12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تكلفة الإعداد والتنفيذ معقولة/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بسيطة</w:t>
            </w:r>
          </w:p>
          <w:p w14:paraId="6CCF263C" w14:textId="00CFE78D" w:rsidR="00943BFC" w:rsidRPr="00410DE2" w:rsidRDefault="0050086C" w:rsidP="00410DE2">
            <w:pPr>
              <w:shd w:val="clear" w:color="auto" w:fill="E7E6E6" w:themeFill="background2"/>
              <w:bidi/>
              <w:spacing w:before="60" w:after="60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جيم- تيسر إقامة الحوكمة الرشيدة</w:t>
            </w:r>
          </w:p>
          <w:p w14:paraId="61FAAB7B" w14:textId="1A6FC93A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13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سهل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الفهم على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مقدمي الخدم</w:t>
            </w:r>
            <w:r w:rsidR="00B84D18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ات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والمستخدمين</w:t>
            </w:r>
          </w:p>
          <w:p w14:paraId="689165DF" w14:textId="75B5B941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14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يمكن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ل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مقدمي الخدم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ات إنفاذها بسهولة</w:t>
            </w:r>
          </w:p>
          <w:p w14:paraId="2CFE1433" w14:textId="1C4C0250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15- 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سهولة امتثال المست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خدمين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</w:p>
          <w:p w14:paraId="2A59A97E" w14:textId="2B018AE9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16 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لا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تؤدي</w:t>
            </w:r>
            <w:r w:rsidR="0050086C"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إلى 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حدوث تفاضلات قضائية</w:t>
            </w:r>
          </w:p>
          <w:p w14:paraId="4CC80CC2" w14:textId="753AD56F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17 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 w:rsidR="0050086C"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تيسر تقاسم المنافع مع الشعوب الأصلية والمجتمعات المحلية</w:t>
            </w:r>
          </w:p>
          <w:p w14:paraId="319E3AFB" w14:textId="0E17665A" w:rsidR="00943BFC" w:rsidRPr="00410DE2" w:rsidRDefault="004B4F30" w:rsidP="00410DE2">
            <w:pPr>
              <w:shd w:val="clear" w:color="auto" w:fill="E7E6E6" w:themeFill="background2"/>
              <w:bidi/>
              <w:spacing w:before="60" w:after="60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دال- متسقة وقابلة للتكيف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</w:p>
          <w:p w14:paraId="1E49741F" w14:textId="69E30366" w:rsidR="00943BFC" w:rsidRPr="00410DE2" w:rsidRDefault="004B4F30" w:rsidP="00410DE2">
            <w:pPr>
              <w:bidi/>
              <w:ind w:left="284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18</w:t>
            </w:r>
            <w:r w:rsidRPr="004B4F30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- الاتساق مع الم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نتديات</w:t>
            </w:r>
            <w:r w:rsidRPr="004B4F30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الأخرى التي تنظر</w:t>
            </w:r>
            <w:r w:rsidR="00943BFC" w:rsidRPr="00410DE2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 xml:space="preserve">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في </w:t>
            </w:r>
            <w:r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معلومات التسلسل الرقمي بشأن الموارد 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 </w:t>
            </w:r>
            <w:r w:rsidRPr="0050086C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>الجينية</w:t>
            </w:r>
          </w:p>
          <w:p w14:paraId="02F880F0" w14:textId="557E963C" w:rsidR="00943BFC" w:rsidRPr="00410DE2" w:rsidRDefault="004B4F30" w:rsidP="00410DE2">
            <w:pPr>
              <w:bidi/>
              <w:ind w:left="284"/>
              <w:jc w:val="left"/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</w:pP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>19</w:t>
            </w:r>
            <w:r w:rsidR="00185B7C">
              <w:rPr>
                <w:rFonts w:ascii="Simplified Arabic" w:hAnsi="Simplified Arabic" w:cs="Simplified Arabic"/>
                <w:sz w:val="22"/>
                <w:szCs w:val="22"/>
                <w:lang w:val="en-CA"/>
              </w:rPr>
              <w:t>-</w:t>
            </w:r>
            <w:r>
              <w:rPr>
                <w:rFonts w:ascii="Simplified Arabic" w:hAnsi="Simplified Arabic" w:cs="Simplified Arabic" w:hint="cs"/>
                <w:sz w:val="22"/>
                <w:szCs w:val="22"/>
                <w:rtl/>
                <w:lang w:val="en-CA"/>
              </w:rPr>
              <w:t xml:space="preserve"> مرنة</w:t>
            </w:r>
            <w:r w:rsidRPr="004B4F30">
              <w:rPr>
                <w:rFonts w:ascii="Simplified Arabic" w:hAnsi="Simplified Arabic" w:cs="Simplified Arabic"/>
                <w:sz w:val="22"/>
                <w:szCs w:val="22"/>
                <w:rtl/>
                <w:lang w:val="en-CA"/>
              </w:rPr>
              <w:t xml:space="preserve"> وقابلة للتكيف مع التطور التكنولوجي والعلمي في المستقبل</w:t>
            </w:r>
          </w:p>
        </w:tc>
      </w:tr>
      <w:bookmarkEnd w:id="22"/>
    </w:tbl>
    <w:p w14:paraId="7867F980" w14:textId="47DBACB2" w:rsidR="00943BFC" w:rsidRPr="00943BFC" w:rsidRDefault="00943BFC" w:rsidP="00943BFC">
      <w:pPr>
        <w:bidi/>
        <w:spacing w:after="120" w:line="216" w:lineRule="auto"/>
        <w:ind w:left="720"/>
        <w:rPr>
          <w:rFonts w:cs="Simplified Arabic"/>
          <w:rtl/>
        </w:rPr>
      </w:pPr>
    </w:p>
    <w:p w14:paraId="517CF29E" w14:textId="6D1B0223" w:rsidR="00943BFC" w:rsidRDefault="00943BFC" w:rsidP="00943BFC">
      <w:pPr>
        <w:bidi/>
        <w:spacing w:after="120" w:line="216" w:lineRule="auto"/>
        <w:ind w:left="720"/>
        <w:rPr>
          <w:rFonts w:cs="Simplified Arabic"/>
          <w:rtl/>
        </w:rPr>
      </w:pPr>
    </w:p>
    <w:p w14:paraId="402DF638" w14:textId="3E4BA5C6" w:rsidR="004B4F30" w:rsidRDefault="004B4F30" w:rsidP="004B4F30">
      <w:pPr>
        <w:bidi/>
        <w:spacing w:after="120" w:line="216" w:lineRule="auto"/>
        <w:ind w:left="720"/>
        <w:rPr>
          <w:rFonts w:cs="Simplified Arabic"/>
          <w:rtl/>
        </w:rPr>
      </w:pPr>
    </w:p>
    <w:p w14:paraId="77237830" w14:textId="26C6D2C8" w:rsidR="004B4F30" w:rsidRDefault="004B4F30" w:rsidP="004B4F30">
      <w:pPr>
        <w:bidi/>
        <w:spacing w:after="120" w:line="216" w:lineRule="auto"/>
        <w:ind w:left="720"/>
        <w:rPr>
          <w:rFonts w:cs="Simplified Arabic"/>
          <w:rtl/>
        </w:rPr>
      </w:pPr>
    </w:p>
    <w:p w14:paraId="34911A8C" w14:textId="3DB4492C" w:rsidR="004B4F30" w:rsidRDefault="004B4F30" w:rsidP="004B4F30">
      <w:pPr>
        <w:bidi/>
        <w:spacing w:after="120" w:line="216" w:lineRule="auto"/>
        <w:ind w:left="720"/>
        <w:rPr>
          <w:rFonts w:cs="Simplified Arabic"/>
          <w:rtl/>
        </w:rPr>
      </w:pPr>
    </w:p>
    <w:p w14:paraId="6611738C" w14:textId="77777777" w:rsidR="003C0E2F" w:rsidRDefault="003C0E2F" w:rsidP="003C0E2F">
      <w:pPr>
        <w:bidi/>
        <w:spacing w:after="120" w:line="216" w:lineRule="auto"/>
        <w:ind w:left="720"/>
        <w:rPr>
          <w:rFonts w:cs="Simplified Arabic"/>
          <w:rtl/>
        </w:rPr>
      </w:pPr>
    </w:p>
    <w:p w14:paraId="50753D53" w14:textId="77777777" w:rsidR="003C0E2F" w:rsidRDefault="003C0E2F" w:rsidP="003C0E2F">
      <w:pPr>
        <w:bidi/>
        <w:spacing w:after="120" w:line="216" w:lineRule="auto"/>
        <w:ind w:left="720"/>
        <w:rPr>
          <w:rFonts w:cs="Simplified Arabic"/>
          <w:rtl/>
        </w:rPr>
      </w:pPr>
    </w:p>
    <w:p w14:paraId="73A1512C" w14:textId="77777777" w:rsidR="003C0E2F" w:rsidRDefault="003C0E2F" w:rsidP="003C0E2F">
      <w:pPr>
        <w:bidi/>
        <w:spacing w:after="120" w:line="216" w:lineRule="auto"/>
        <w:ind w:left="720"/>
        <w:rPr>
          <w:rFonts w:cs="Simplified Arabic"/>
          <w:rtl/>
        </w:rPr>
      </w:pPr>
    </w:p>
    <w:p w14:paraId="29CAC489" w14:textId="77777777" w:rsidR="003C0E2F" w:rsidRDefault="003C0E2F" w:rsidP="003C0E2F">
      <w:pPr>
        <w:bidi/>
        <w:spacing w:after="120" w:line="216" w:lineRule="auto"/>
        <w:ind w:left="720"/>
        <w:rPr>
          <w:rFonts w:cs="Simplified Arabic"/>
          <w:rtl/>
        </w:rPr>
      </w:pPr>
    </w:p>
    <w:p w14:paraId="27730BCA" w14:textId="77777777" w:rsidR="003C0E2F" w:rsidRDefault="003C0E2F" w:rsidP="003C0E2F">
      <w:pPr>
        <w:bidi/>
        <w:spacing w:after="120" w:line="216" w:lineRule="auto"/>
        <w:ind w:left="720"/>
        <w:rPr>
          <w:rFonts w:cs="Simplified Arabic"/>
          <w:rtl/>
        </w:rPr>
      </w:pPr>
    </w:p>
    <w:p w14:paraId="1EABC085" w14:textId="77777777" w:rsidR="003C0E2F" w:rsidRDefault="003C0E2F" w:rsidP="00AF101B">
      <w:pPr>
        <w:bidi/>
        <w:spacing w:after="120" w:line="216" w:lineRule="auto"/>
        <w:rPr>
          <w:rFonts w:cs="Simplified Arabic"/>
          <w:rtl/>
        </w:rPr>
      </w:pPr>
    </w:p>
    <w:p w14:paraId="7129F9FC" w14:textId="3C467C6A" w:rsidR="0004204F" w:rsidRPr="00EC5F66" w:rsidRDefault="00AF101B" w:rsidP="00AF101B">
      <w:pPr>
        <w:bidi/>
        <w:spacing w:after="120" w:line="216" w:lineRule="auto"/>
        <w:ind w:left="720"/>
        <w:rPr>
          <w:rFonts w:cs="Simplified Arabic"/>
          <w:lang w:val="fr-CH"/>
        </w:rPr>
        <w:sectPr w:rsidR="0004204F" w:rsidRPr="00EC5F66" w:rsidSect="001128CF">
          <w:headerReference w:type="even" r:id="rId17"/>
          <w:headerReference w:type="default" r:id="rId1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565DAF">
        <w:rPr>
          <w:noProof/>
        </w:rPr>
        <w:lastRenderedPageBreak/>
        <w:drawing>
          <wp:inline distT="0" distB="0" distL="0" distR="0" wp14:anchorId="6441B664" wp14:editId="47FEFC8F">
            <wp:extent cx="4505325" cy="82296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EB208" w14:textId="77777777" w:rsidR="00F80183" w:rsidRDefault="00F80183" w:rsidP="00F80183">
      <w:pPr>
        <w:rPr>
          <w:lang w:val="en-CA"/>
        </w:rPr>
      </w:pPr>
    </w:p>
    <w:p w14:paraId="3E30E13B" w14:textId="77777777" w:rsidR="00F80183" w:rsidRPr="00DF611C" w:rsidRDefault="00F80183" w:rsidP="00F80183">
      <w:pPr>
        <w:jc w:val="center"/>
        <w:rPr>
          <w:rFonts w:ascii="Simplified Arabic" w:hAnsi="Simplified Arabic" w:cs="Simplified Arabic"/>
          <w:bCs/>
          <w:lang w:val="en-CA"/>
        </w:rPr>
      </w:pPr>
      <w:r w:rsidRPr="00DF611C">
        <w:rPr>
          <w:rFonts w:ascii="Simplified Arabic" w:hAnsi="Simplified Arabic" w:cs="Simplified Arabic"/>
          <w:bCs/>
          <w:rtl/>
          <w:lang w:val="en-CA"/>
        </w:rPr>
        <w:t>باء</w:t>
      </w:r>
      <w:r w:rsidRPr="00DF611C">
        <w:rPr>
          <w:rFonts w:ascii="Simplified Arabic" w:hAnsi="Simplified Arabic" w:cs="Simplified Arabic" w:hint="cs"/>
          <w:bCs/>
          <w:rtl/>
          <w:lang w:val="en-CA"/>
        </w:rPr>
        <w:t>- تجميع</w:t>
      </w:r>
      <w:r w:rsidRPr="00DF611C">
        <w:rPr>
          <w:rFonts w:ascii="Simplified Arabic" w:hAnsi="Simplified Arabic" w:cs="Simplified Arabic"/>
          <w:bCs/>
          <w:rtl/>
          <w:lang w:val="en-CA"/>
        </w:rPr>
        <w:t xml:space="preserve"> الأجوبة على السؤال 1: "هل ينبغي النظر في هذا الخيار لإجراء المزيد من التحليل لإيجاد حل بخصوص</w:t>
      </w:r>
      <w:r w:rsidRPr="00DF611C">
        <w:rPr>
          <w:rFonts w:ascii="Simplified Arabic" w:hAnsi="Simplified Arabic" w:cs="Simplified Arabic"/>
          <w:bCs/>
          <w:rtl/>
        </w:rPr>
        <w:t xml:space="preserve"> </w:t>
      </w:r>
      <w:r w:rsidRPr="00DF611C">
        <w:rPr>
          <w:rFonts w:ascii="Simplified Arabic" w:hAnsi="Simplified Arabic" w:cs="Simplified Arabic"/>
          <w:bCs/>
          <w:rtl/>
          <w:lang w:val="en-CA"/>
        </w:rPr>
        <w:t>معلومات التسلسل الرقمي بشأن الموارد الجينية؟"</w:t>
      </w:r>
    </w:p>
    <w:p w14:paraId="743D65E1" w14:textId="77777777" w:rsidR="00F80183" w:rsidRDefault="00F80183" w:rsidP="00F80183">
      <w:pPr>
        <w:rPr>
          <w:lang w:val="en-CA"/>
        </w:rPr>
      </w:pPr>
    </w:p>
    <w:tbl>
      <w:tblPr>
        <w:tblStyle w:val="TableauGrille3-Accentuation6"/>
        <w:bidiVisual/>
        <w:tblW w:w="13893" w:type="dxa"/>
        <w:tblInd w:w="-426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134"/>
        <w:gridCol w:w="1134"/>
        <w:gridCol w:w="1134"/>
        <w:gridCol w:w="992"/>
        <w:gridCol w:w="1134"/>
        <w:gridCol w:w="1255"/>
        <w:gridCol w:w="1079"/>
        <w:gridCol w:w="1352"/>
        <w:gridCol w:w="1134"/>
        <w:gridCol w:w="1276"/>
      </w:tblGrid>
      <w:tr w:rsidR="00F80183" w:rsidRPr="00911A41" w14:paraId="5645E0D3" w14:textId="77777777" w:rsidTr="00F508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7A5395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rPr>
                <w:rFonts w:ascii="Simplified Arabic" w:hAnsi="Simplified Arabic" w:cs="Simplified Arabic"/>
                <w:sz w:val="20"/>
                <w:szCs w:val="20"/>
              </w:rPr>
            </w:pPr>
            <w:bookmarkStart w:id="23" w:name="_Hlk117316443"/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eastAsia="fr-FR"/>
              </w:rPr>
              <w:t>الخيار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9E57C3B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eastAsia="fr-FR"/>
              </w:rPr>
              <w:t>صفر</w:t>
            </w:r>
          </w:p>
          <w:p w14:paraId="53DBBC13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</w:rPr>
              <w:t>الوضع الراهن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FCAFA2C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1</w:t>
            </w:r>
          </w:p>
          <w:p w14:paraId="18EC3896" w14:textId="1797C7F6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CA"/>
              </w:rPr>
              <w:t>تعامل</w:t>
            </w:r>
            <w:r w:rsidR="00AC04E1">
              <w:rPr>
                <w:rFonts w:ascii="Simplified Arabic" w:hAnsi="Simplified Arabic" w:cs="Simplified Arabic" w:hint="cs"/>
                <w:sz w:val="20"/>
                <w:szCs w:val="20"/>
                <w:rtl/>
                <w:lang w:val="en-CA"/>
              </w:rPr>
              <w:t xml:space="preserve"> مثل</w:t>
            </w: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CA"/>
              </w:rPr>
              <w:t xml:space="preserve"> الموارد الجينية</w:t>
            </w:r>
            <w:r w:rsidRPr="00AC04E1"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  <w:t xml:space="preserve"> </w:t>
            </w: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(موافقة البلدان المسبقة عن علم</w:t>
            </w:r>
            <w:r w:rsidRPr="00AC04E1"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  <w:t>+ </w:t>
            </w: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الشروط المتفق عليها)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439AB9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2-1</w:t>
            </w:r>
          </w:p>
          <w:p w14:paraId="719388F1" w14:textId="4AD713E8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شروط متفق عليها مع البلدان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F9684E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</w:rPr>
              <w:t>2-2</w:t>
            </w:r>
          </w:p>
          <w:p w14:paraId="522361C2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eastAsia="fr-FR"/>
              </w:rPr>
              <w:t>شرط متفق عليه عالميا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6A3F1F" w14:textId="77777777" w:rsidR="00F80183" w:rsidRPr="00AC04E1" w:rsidRDefault="00F80183" w:rsidP="00F508A1">
            <w:pPr>
              <w:bidi/>
              <w:spacing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3-1</w:t>
            </w:r>
          </w:p>
          <w:p w14:paraId="31045477" w14:textId="77777777" w:rsidR="00F80183" w:rsidRPr="00AC04E1" w:rsidRDefault="00F80183" w:rsidP="00F508A1">
            <w:pPr>
              <w:bidi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الدفع للحصول على معلومات التسلسل الرقمي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E2928A8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3-2أ</w:t>
            </w:r>
          </w:p>
          <w:p w14:paraId="5C097D30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دفع/ضريبة على الخدمات والمنتجات المتصلة بالبحوث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147134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</w:rPr>
              <w:t>3-2ب</w:t>
            </w:r>
          </w:p>
          <w:p w14:paraId="7247BEC4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</w:rPr>
              <w:t>السندات والعلامات المرتبطة بالمساهمات الطوعية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56E4E2D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3-2ج</w:t>
            </w:r>
          </w:p>
          <w:p w14:paraId="33BA009F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الضريبة على المنتجات من استخدام معلومات التسلسل الرقمي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1B6994D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4</w:t>
            </w:r>
          </w:p>
          <w:p w14:paraId="5523C1AA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 xml:space="preserve">تعزيز التعاون التكنولوجي والعلمي وبناء القدرات </w:t>
            </w:r>
            <w:r w:rsidRPr="00AC04E1">
              <w:rPr>
                <w:sz w:val="20"/>
                <w:szCs w:val="20"/>
                <w:lang w:val="en-US"/>
              </w:rPr>
              <w:t>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7C9746B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5</w:t>
            </w:r>
          </w:p>
          <w:p w14:paraId="66841FA9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>عدم وجود منافع يجري تقاسمها من استخدام معلومات التسلسل الرقمي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5BF7AB8" w14:textId="77777777" w:rsidR="00F80183" w:rsidRPr="00AC04E1" w:rsidRDefault="00F80183" w:rsidP="00F508A1">
            <w:pPr>
              <w:bidi/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 w:eastAsia="fr-FR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 w:eastAsia="fr-FR"/>
              </w:rPr>
              <w:t>6</w:t>
            </w:r>
          </w:p>
          <w:p w14:paraId="4DD3ED5D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20"/>
                <w:szCs w:val="20"/>
                <w:lang w:val="en-US"/>
              </w:rPr>
            </w:pPr>
            <w:r w:rsidRPr="00AC04E1">
              <w:rPr>
                <w:rFonts w:ascii="Simplified Arabic" w:hAnsi="Simplified Arabic" w:cs="Simplified Arabic"/>
                <w:sz w:val="20"/>
                <w:szCs w:val="20"/>
                <w:rtl/>
                <w:lang w:val="en-US"/>
              </w:rPr>
              <w:t xml:space="preserve">ضريبة بنسبة 1٪ على مبيعات التجزئة </w:t>
            </w:r>
          </w:p>
        </w:tc>
      </w:tr>
      <w:tr w:rsidR="00F80183" w:rsidRPr="00911A41" w14:paraId="5AB78C1C" w14:textId="77777777" w:rsidTr="00F50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E8E6" w14:textId="77777777" w:rsidR="00F80183" w:rsidRPr="0067131A" w:rsidRDefault="00F80183" w:rsidP="00F508A1">
            <w:pPr>
              <w:bidi/>
              <w:spacing w:before="120" w:after="120"/>
              <w:textAlignment w:val="baseline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67131A">
              <w:rPr>
                <w:rFonts w:ascii="Simplified Arabic" w:hAnsi="Simplified Arabic" w:cs="Simplified Arabic" w:hint="cs"/>
                <w:bCs/>
                <w:sz w:val="20"/>
                <w:szCs w:val="20"/>
                <w:rtl/>
              </w:rPr>
              <w:t>نعم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hideMark/>
          </w:tcPr>
          <w:p w14:paraId="09C9AF20" w14:textId="720478F3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95023DD" w14:textId="188C4CA3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fr-CH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27C8278" w14:textId="31D13590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DA5FD5F" w14:textId="666A714F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en-US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6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lang w:eastAsia="fr-FR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3F6262B" w14:textId="249C5F89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522EE73" w14:textId="6208CBE4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2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8229FC7" w14:textId="706C0CED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6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3583B48" w14:textId="3ED3A751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en-US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5AE71684" w14:textId="60EEC06F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14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lang w:eastAsia="fr-FR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E57AC3A" w14:textId="28B4CD2E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4772AF3" w14:textId="56605F53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en-US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</w:p>
        </w:tc>
      </w:tr>
      <w:tr w:rsidR="00F80183" w:rsidRPr="00911A41" w14:paraId="32434379" w14:textId="77777777" w:rsidTr="00F508A1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F439" w14:textId="77777777" w:rsidR="00F80183" w:rsidRPr="001A7DEA" w:rsidRDefault="00F80183" w:rsidP="00F508A1">
            <w:pPr>
              <w:bidi/>
              <w:spacing w:before="120" w:after="120"/>
              <w:textAlignment w:val="baseline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1A7DEA">
              <w:rPr>
                <w:rFonts w:ascii="Simplified Arabic" w:hAnsi="Simplified Arabic" w:cs="Simplified Arabic" w:hint="cs"/>
                <w:bCs/>
                <w:sz w:val="20"/>
                <w:szCs w:val="20"/>
                <w:rtl/>
              </w:rPr>
              <w:t>لا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2A5417AF" w14:textId="307F7814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71D5A68" w14:textId="24215BBA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18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3C222CB6" w14:textId="19C2BBF9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17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061A0F5F" w14:textId="450F4FED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30CC6D67" w14:textId="552CDFA5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2D8DE39B" w14:textId="2C7AC8BF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</w:p>
        </w:tc>
        <w:tc>
          <w:tcPr>
            <w:tcW w:w="1255" w:type="dxa"/>
            <w:shd w:val="clear" w:color="auto" w:fill="FFFFFF" w:themeFill="background1"/>
            <w:hideMark/>
          </w:tcPr>
          <w:p w14:paraId="37618D52" w14:textId="51315B21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4</w:t>
            </w:r>
          </w:p>
        </w:tc>
        <w:tc>
          <w:tcPr>
            <w:tcW w:w="1079" w:type="dxa"/>
            <w:shd w:val="clear" w:color="auto" w:fill="FFFFFF" w:themeFill="background1"/>
            <w:hideMark/>
          </w:tcPr>
          <w:p w14:paraId="34775EBA" w14:textId="61114D36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3</w:t>
            </w:r>
          </w:p>
        </w:tc>
        <w:tc>
          <w:tcPr>
            <w:tcW w:w="1352" w:type="dxa"/>
            <w:shd w:val="clear" w:color="auto" w:fill="FFFFFF" w:themeFill="background1"/>
            <w:hideMark/>
          </w:tcPr>
          <w:p w14:paraId="6279DA8A" w14:textId="7BF30D95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7C1B938" w14:textId="228693E0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en-US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5DEB986C" w14:textId="7FC59B74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2</w:t>
            </w:r>
          </w:p>
        </w:tc>
      </w:tr>
      <w:tr w:rsidR="00F80183" w:rsidRPr="00911A41" w14:paraId="228D3B3A" w14:textId="77777777" w:rsidTr="00AC0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0436F" w14:textId="77777777" w:rsidR="00F80183" w:rsidRPr="001A7DEA" w:rsidRDefault="00F80183" w:rsidP="00F508A1">
            <w:pPr>
              <w:bidi/>
              <w:spacing w:before="40" w:after="40"/>
              <w:textAlignment w:val="baseline"/>
              <w:rPr>
                <w:rFonts w:ascii="Simplified Arabic" w:hAnsi="Simplified Arabic" w:cs="Simplified Arabic"/>
                <w:bCs/>
                <w:i w:val="0"/>
                <w:iCs w:val="0"/>
                <w:sz w:val="20"/>
                <w:szCs w:val="20"/>
                <w:lang w:eastAsia="fr-FR"/>
              </w:rPr>
            </w:pPr>
            <w:r w:rsidRPr="001A7DEA">
              <w:rPr>
                <w:rFonts w:ascii="Simplified Arabic" w:hAnsi="Simplified Arabic" w:cs="Simplified Arabic" w:hint="cs"/>
                <w:bCs/>
                <w:sz w:val="20"/>
                <w:szCs w:val="20"/>
                <w:rtl/>
              </w:rPr>
              <w:t>ربما</w:t>
            </w:r>
          </w:p>
          <w:p w14:paraId="28A7E84B" w14:textId="77777777" w:rsidR="00F80183" w:rsidRPr="000D6F6D" w:rsidRDefault="00F80183" w:rsidP="00F508A1">
            <w:pPr>
              <w:bidi/>
              <w:spacing w:before="120" w:after="120"/>
              <w:textAlignment w:val="baseline"/>
              <w:rPr>
                <w:rFonts w:ascii="Simplified Arabic" w:hAnsi="Simplified Arabic" w:cs="Simplified Arabic"/>
                <w:b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sz w:val="20"/>
                <w:szCs w:val="20"/>
                <w:rtl/>
                <w:lang w:eastAsia="fr-FR"/>
              </w:rPr>
              <w:t>ضرورة تقديم المزيد من المعل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4C875F76" w14:textId="58F6ADCC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00660006" w14:textId="2ADB075E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  <w:lang w:val="en-US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641B8499" w14:textId="0775BBD6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0EBAD80C" w14:textId="0656F08F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</w:rPr>
              <w:t> 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30FF0CE4" w14:textId="6DB07C02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439E5A13" w14:textId="00CCA2F5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</w:rPr>
              <w:t>**</w:t>
            </w:r>
          </w:p>
        </w:tc>
        <w:tc>
          <w:tcPr>
            <w:tcW w:w="1255" w:type="dxa"/>
            <w:shd w:val="clear" w:color="auto" w:fill="FFFFFF" w:themeFill="background1"/>
            <w:hideMark/>
          </w:tcPr>
          <w:p w14:paraId="2CF25D2D" w14:textId="680C63B1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</w:rPr>
              <w:t>**</w:t>
            </w:r>
          </w:p>
        </w:tc>
        <w:tc>
          <w:tcPr>
            <w:tcW w:w="1079" w:type="dxa"/>
            <w:shd w:val="clear" w:color="auto" w:fill="FFFFFF" w:themeFill="background1"/>
            <w:hideMark/>
          </w:tcPr>
          <w:p w14:paraId="68ED4BC1" w14:textId="0956195E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</w:rPr>
              <w:t>**</w:t>
            </w:r>
          </w:p>
        </w:tc>
        <w:tc>
          <w:tcPr>
            <w:tcW w:w="1352" w:type="dxa"/>
            <w:shd w:val="clear" w:color="auto" w:fill="FFFFFF" w:themeFill="background1"/>
            <w:hideMark/>
          </w:tcPr>
          <w:p w14:paraId="72802518" w14:textId="437F15E1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391BFED5" w14:textId="5F639A61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  <w:rtl/>
              </w:rPr>
              <w:t>صفر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020C07A0" w14:textId="4259551D" w:rsidR="00F80183" w:rsidRPr="00F80183" w:rsidRDefault="00F80183" w:rsidP="00F508A1">
            <w:pPr>
              <w:bidi/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Cs/>
                <w:sz w:val="20"/>
                <w:szCs w:val="20"/>
              </w:rPr>
            </w:pPr>
            <w:r w:rsidRPr="00F80183">
              <w:rPr>
                <w:rFonts w:ascii="Simplified Arabic" w:hAnsi="Simplified Arabic" w:cs="Simplified Arabic" w:hint="cs"/>
                <w:bCs/>
                <w:position w:val="1"/>
                <w:sz w:val="20"/>
                <w:szCs w:val="20"/>
                <w:rtl/>
              </w:rPr>
              <w:t>8</w:t>
            </w:r>
            <w:r w:rsidRPr="00F80183">
              <w:rPr>
                <w:rFonts w:ascii="Simplified Arabic" w:hAnsi="Simplified Arabic" w:cs="Simplified Arabic"/>
                <w:bCs/>
                <w:position w:val="1"/>
                <w:sz w:val="20"/>
                <w:szCs w:val="20"/>
              </w:rPr>
              <w:t>***</w:t>
            </w:r>
          </w:p>
        </w:tc>
      </w:tr>
      <w:tr w:rsidR="00F80183" w:rsidRPr="00911A41" w14:paraId="4F92A441" w14:textId="77777777" w:rsidTr="00AC04E1">
        <w:trPr>
          <w:trHeight w:val="1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D918" w14:textId="77777777" w:rsidR="00F80183" w:rsidRPr="00AC04E1" w:rsidRDefault="00F80183" w:rsidP="00F508A1">
            <w:pPr>
              <w:bidi/>
              <w:spacing w:before="120" w:after="120"/>
              <w:textAlignment w:val="baseline"/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  <w:lang w:eastAsia="fr-FR"/>
              </w:rPr>
              <w:t>ملاحظات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0A0640F8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2CF71601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1E13E8C6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CD5C78C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  <w:lang w:val="en-US"/>
              </w:rPr>
            </w:pP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lang w:val="en-US" w:eastAsia="fr-FR"/>
              </w:rPr>
              <w:t>*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 xml:space="preserve"> ي</w:t>
            </w:r>
            <w:r w:rsidRPr="00AC04E1">
              <w:rPr>
                <w:rFonts w:ascii="Simplified Arabic" w:hAnsi="Simplified Arabic" w:cs="Simplified Arabic" w:hint="cs"/>
                <w:position w:val="1"/>
                <w:sz w:val="18"/>
                <w:szCs w:val="18"/>
                <w:rtl/>
                <w:lang w:eastAsia="fr-FR"/>
              </w:rPr>
              <w:t>شمل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position w:val="1"/>
                <w:sz w:val="18"/>
                <w:szCs w:val="18"/>
                <w:rtl/>
                <w:lang w:eastAsia="fr-FR"/>
              </w:rPr>
              <w:t>1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 xml:space="preserve"> "كجزء من الحل</w:t>
            </w:r>
            <w:r w:rsidRPr="00AC04E1">
              <w:rPr>
                <w:rFonts w:ascii="Simplified Arabic" w:hAnsi="Simplified Arabic" w:cs="Simplified Arabic" w:hint="cs"/>
                <w:position w:val="1"/>
                <w:sz w:val="18"/>
                <w:szCs w:val="18"/>
                <w:rtl/>
                <w:lang w:eastAsia="fr-FR"/>
              </w:rPr>
              <w:t xml:space="preserve"> الهجين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>"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30553AF9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50C438B3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 xml:space="preserve">** 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ي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شمل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6 "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يتعين تقديم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ال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مزيد من المعلومات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>”</w:t>
            </w:r>
          </w:p>
        </w:tc>
        <w:tc>
          <w:tcPr>
            <w:tcW w:w="1255" w:type="dxa"/>
            <w:shd w:val="clear" w:color="auto" w:fill="FFFFFF" w:themeFill="background1"/>
            <w:hideMark/>
          </w:tcPr>
          <w:p w14:paraId="12C0077E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 xml:space="preserve">** 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ي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شمل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6 "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يتعين تقديم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ال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مزيد من المعلومات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>”</w:t>
            </w:r>
          </w:p>
        </w:tc>
        <w:tc>
          <w:tcPr>
            <w:tcW w:w="1079" w:type="dxa"/>
            <w:shd w:val="clear" w:color="auto" w:fill="FFFFFF" w:themeFill="background1"/>
            <w:hideMark/>
          </w:tcPr>
          <w:p w14:paraId="6BEC25CB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 xml:space="preserve">** 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ي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شمل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6 "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يتعين تقديم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ال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مزيد من المعلومات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>”</w:t>
            </w:r>
          </w:p>
        </w:tc>
        <w:tc>
          <w:tcPr>
            <w:tcW w:w="1352" w:type="dxa"/>
            <w:shd w:val="clear" w:color="auto" w:fill="FFFFFF" w:themeFill="background1"/>
            <w:hideMark/>
          </w:tcPr>
          <w:p w14:paraId="5D72BF5A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lang w:eastAsia="fr-FR"/>
              </w:rPr>
              <w:t xml:space="preserve">*** 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>ي</w:t>
            </w:r>
            <w:r w:rsidRPr="00AC04E1">
              <w:rPr>
                <w:rFonts w:ascii="Simplified Arabic" w:hAnsi="Simplified Arabic" w:cs="Simplified Arabic" w:hint="cs"/>
                <w:position w:val="1"/>
                <w:sz w:val="18"/>
                <w:szCs w:val="18"/>
                <w:rtl/>
                <w:lang w:eastAsia="fr-FR"/>
              </w:rPr>
              <w:t>شمل</w:t>
            </w:r>
            <w:r w:rsidRPr="00AC04E1">
              <w:rPr>
                <w:rFonts w:ascii="Simplified Arabic" w:hAnsi="Simplified Arabic" w:cs="Simplified Arabic"/>
                <w:position w:val="1"/>
                <w:sz w:val="18"/>
                <w:szCs w:val="18"/>
                <w:rtl/>
                <w:lang w:eastAsia="fr-FR"/>
              </w:rPr>
              <w:t xml:space="preserve"> 6 "كجزء من الحل"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1623BB09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73CB0BDA" w14:textId="77777777" w:rsidR="00F80183" w:rsidRPr="00AC04E1" w:rsidRDefault="00F80183" w:rsidP="00F508A1">
            <w:pPr>
              <w:bidi/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>***</w:t>
            </w:r>
            <w:r w:rsidRPr="00AC04E1">
              <w:rPr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ي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شمل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7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"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يتعين تقديم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 xml:space="preserve"> </w:t>
            </w:r>
            <w:r w:rsidRPr="00AC04E1">
              <w:rPr>
                <w:rFonts w:ascii="Simplified Arabic" w:hAnsi="Simplified Arabic" w:cs="Simplified Arabic" w:hint="cs"/>
                <w:sz w:val="18"/>
                <w:szCs w:val="18"/>
                <w:rtl/>
              </w:rPr>
              <w:t>ال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  <w:rtl/>
              </w:rPr>
              <w:t>مزيد من المعلومات</w:t>
            </w:r>
            <w:r w:rsidRPr="00AC04E1">
              <w:rPr>
                <w:rFonts w:ascii="Simplified Arabic" w:hAnsi="Simplified Arabic" w:cs="Simplified Arabic"/>
                <w:sz w:val="18"/>
                <w:szCs w:val="18"/>
              </w:rPr>
              <w:t>”</w:t>
            </w:r>
          </w:p>
        </w:tc>
      </w:tr>
      <w:bookmarkEnd w:id="23"/>
    </w:tbl>
    <w:p w14:paraId="15A49CE0" w14:textId="77777777" w:rsidR="00AC04E1" w:rsidRPr="00F80183" w:rsidRDefault="00AC04E1" w:rsidP="00AC04E1">
      <w:pPr>
        <w:bidi/>
      </w:pPr>
    </w:p>
    <w:p w14:paraId="4C79CFCC" w14:textId="4AD9BE9B" w:rsidR="0004204F" w:rsidRPr="005012B3" w:rsidRDefault="00E6346D" w:rsidP="00911A41">
      <w:pPr>
        <w:jc w:val="center"/>
        <w:rPr>
          <w:lang w:val="en-CA"/>
        </w:rPr>
      </w:pPr>
      <w:r>
        <w:rPr>
          <w:lang w:val="en-CA"/>
        </w:rPr>
        <w:t>__________</w:t>
      </w:r>
    </w:p>
    <w:sectPr w:rsidR="0004204F" w:rsidRPr="005012B3" w:rsidSect="008C5D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C70E2" w14:textId="77777777" w:rsidR="00A4586F" w:rsidRDefault="00A4586F" w:rsidP="00414333">
      <w:r>
        <w:separator/>
      </w:r>
    </w:p>
  </w:endnote>
  <w:endnote w:type="continuationSeparator" w:id="0">
    <w:p w14:paraId="16E9AD2A" w14:textId="77777777" w:rsidR="00A4586F" w:rsidRDefault="00A4586F" w:rsidP="00414333">
      <w:r>
        <w:continuationSeparator/>
      </w:r>
    </w:p>
  </w:endnote>
  <w:endnote w:type="continuationNotice" w:id="1">
    <w:p w14:paraId="58C12FC9" w14:textId="77777777" w:rsidR="00A4586F" w:rsidRDefault="00A458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66B6C" w14:textId="77777777" w:rsidR="00A4586F" w:rsidRDefault="00A4586F" w:rsidP="001563DF">
      <w:pPr>
        <w:bidi/>
      </w:pPr>
      <w:r>
        <w:separator/>
      </w:r>
    </w:p>
  </w:footnote>
  <w:footnote w:type="continuationSeparator" w:id="0">
    <w:p w14:paraId="76D9627A" w14:textId="77777777" w:rsidR="00A4586F" w:rsidRDefault="00A4586F" w:rsidP="00414333">
      <w:r>
        <w:continuationSeparator/>
      </w:r>
    </w:p>
  </w:footnote>
  <w:footnote w:type="continuationNotice" w:id="1">
    <w:p w14:paraId="075E132F" w14:textId="77777777" w:rsidR="00A4586F" w:rsidRDefault="00A4586F"/>
  </w:footnote>
  <w:footnote w:id="2">
    <w:p w14:paraId="7E6FB741" w14:textId="621A19EA" w:rsidR="008B1872" w:rsidRDefault="008B1872" w:rsidP="008B1872">
      <w:pPr>
        <w:pStyle w:val="Notedebasdepage"/>
        <w:bidi/>
        <w:spacing w:after="0" w:line="216" w:lineRule="auto"/>
        <w:ind w:firstLine="0"/>
        <w:rPr>
          <w:rtl/>
          <w:lang w:bidi="ar-EG"/>
        </w:rPr>
      </w:pPr>
      <w:r w:rsidRPr="008B1872">
        <w:rPr>
          <w:rStyle w:val="Appelnotedebasdep"/>
          <w:rFonts w:eastAsia="SimSun"/>
          <w:rtl/>
        </w:rPr>
        <w:t>*</w:t>
      </w:r>
      <w:r>
        <w:rPr>
          <w:rtl/>
        </w:rPr>
        <w:t xml:space="preserve"> </w:t>
      </w:r>
      <w:r w:rsidR="00682C77">
        <w:rPr>
          <w:snapToGrid w:val="0"/>
          <w:kern w:val="18"/>
          <w:szCs w:val="18"/>
        </w:rPr>
        <w:t>.</w:t>
      </w:r>
      <w:r w:rsidR="00682C77" w:rsidRPr="00682C77">
        <w:t xml:space="preserve"> </w:t>
      </w:r>
      <w:r w:rsidR="00682C77">
        <w:t>CBD/WG2020/5/1</w:t>
      </w:r>
    </w:p>
  </w:footnote>
  <w:footnote w:id="3">
    <w:p w14:paraId="40392462" w14:textId="77777777" w:rsidR="00D92858" w:rsidRPr="0016012F" w:rsidRDefault="00D92858" w:rsidP="00D92858">
      <w:pPr>
        <w:pStyle w:val="Notedebasdepage"/>
        <w:bidi/>
        <w:ind w:firstLine="0"/>
        <w:rPr>
          <w:rFonts w:cs="Simplified Arabic"/>
          <w:szCs w:val="20"/>
          <w:rtl/>
          <w:lang w:bidi="ar-EG"/>
        </w:rPr>
      </w:pPr>
      <w:r w:rsidRPr="0016012F">
        <w:rPr>
          <w:rStyle w:val="Appelnotedebasdep"/>
        </w:rPr>
        <w:footnoteRef/>
      </w:r>
      <w:hyperlink r:id="rId1" w:history="1">
        <w:r w:rsidRPr="00682C77">
          <w:rPr>
            <w:rStyle w:val="Lienhypertexte"/>
            <w:rFonts w:cs="Simplified Arabic"/>
            <w:szCs w:val="20"/>
            <w:lang w:bidi="ar-EG"/>
          </w:rPr>
          <w:t>CBD/DSI/AHTEG/2020/1/3</w:t>
        </w:r>
      </w:hyperlink>
      <w:r>
        <w:rPr>
          <w:rFonts w:cs="Simplified Arabic" w:hint="cs"/>
          <w:szCs w:val="20"/>
          <w:rtl/>
          <w:lang w:bidi="ar-EG"/>
        </w:rPr>
        <w:t>؛ و</w:t>
      </w:r>
      <w:hyperlink r:id="rId2" w:history="1">
        <w:r w:rsidRPr="00682C77">
          <w:rPr>
            <w:rStyle w:val="Lienhypertexte"/>
            <w:rFonts w:cs="Simplified Arabic"/>
            <w:szCs w:val="20"/>
            <w:lang w:bidi="ar-EG"/>
          </w:rPr>
          <w:t>CBD/DSI/AHTEG/2020/1/4</w:t>
        </w:r>
      </w:hyperlink>
      <w:r>
        <w:rPr>
          <w:rFonts w:cs="Simplified Arabic" w:hint="cs"/>
          <w:szCs w:val="20"/>
          <w:rtl/>
          <w:lang w:bidi="ar-EG"/>
        </w:rPr>
        <w:t>؛ و</w:t>
      </w:r>
      <w:hyperlink r:id="rId3" w:history="1">
        <w:r w:rsidRPr="00682C77">
          <w:rPr>
            <w:rStyle w:val="Lienhypertexte"/>
            <w:rFonts w:cs="Simplified Arabic"/>
            <w:szCs w:val="20"/>
            <w:lang w:bidi="ar-EG"/>
          </w:rPr>
          <w:t>CBD/DSI/AHTEG/2020/1/5</w:t>
        </w:r>
      </w:hyperlink>
      <w:r>
        <w:rPr>
          <w:rFonts w:cs="Simplified Arabic" w:hint="cs"/>
          <w:szCs w:val="20"/>
          <w:rtl/>
          <w:lang w:bidi="ar-EG"/>
        </w:rPr>
        <w:t>.</w:t>
      </w:r>
    </w:p>
  </w:footnote>
  <w:footnote w:id="4">
    <w:p w14:paraId="325E1E32" w14:textId="3F5418D3" w:rsidR="00E65213" w:rsidRPr="0016012F" w:rsidRDefault="00E65213" w:rsidP="00E65213">
      <w:pPr>
        <w:pStyle w:val="Notedebasdepage"/>
        <w:bidi/>
        <w:ind w:firstLine="0"/>
        <w:rPr>
          <w:rFonts w:cs="Simplified Arabic"/>
          <w:szCs w:val="20"/>
          <w:rtl/>
          <w:lang w:bidi="ar-EG"/>
        </w:rPr>
      </w:pPr>
      <w:r w:rsidRPr="0016012F">
        <w:rPr>
          <w:rStyle w:val="Appelnotedebasdep"/>
        </w:rPr>
        <w:footnoteRef/>
      </w:r>
      <w:hyperlink r:id="rId4" w:history="1">
        <w:r w:rsidR="003D778D" w:rsidRPr="00176D1D">
          <w:rPr>
            <w:rStyle w:val="Lienhypertexte"/>
          </w:rPr>
          <w:t>CBD/DSI/AHTEG/2020/1/7</w:t>
        </w:r>
      </w:hyperlink>
    </w:p>
  </w:footnote>
  <w:footnote w:id="5">
    <w:p w14:paraId="6A946E59" w14:textId="49C51CC8" w:rsidR="00703D1E" w:rsidRPr="0016012F" w:rsidRDefault="00703D1E" w:rsidP="00703D1E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</w:t>
      </w:r>
      <w:bookmarkStart w:id="5" w:name="_Hlk117405150"/>
      <w:r w:rsidR="003D778D">
        <w:rPr>
          <w:rFonts w:cs="Simplified Arabic" w:hint="cs"/>
          <w:szCs w:val="20"/>
          <w:rtl/>
          <w:lang w:bidi="ar-EG"/>
        </w:rPr>
        <w:t xml:space="preserve">انظر </w:t>
      </w:r>
      <w:hyperlink r:id="rId5" w:history="1">
        <w:r w:rsidR="00EF4E6F" w:rsidRPr="00967B44">
          <w:rPr>
            <w:rStyle w:val="Lienhypertexte"/>
          </w:rPr>
          <w:t>CBD/WG2020/3/4</w:t>
        </w:r>
      </w:hyperlink>
      <w:r w:rsidR="00EF4E6F">
        <w:rPr>
          <w:rFonts w:cs="Simplified Arabic" w:hint="cs"/>
          <w:szCs w:val="20"/>
          <w:rtl/>
          <w:lang w:bidi="ar-EG"/>
        </w:rPr>
        <w:t>، المرفق الأول، الفرع الأول.</w:t>
      </w:r>
      <w:bookmarkEnd w:id="5"/>
    </w:p>
  </w:footnote>
  <w:footnote w:id="6">
    <w:p w14:paraId="64A46D2F" w14:textId="50DC53C3" w:rsidR="00E023AA" w:rsidRPr="0016012F" w:rsidRDefault="00E023AA" w:rsidP="00E023AA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انظر </w:t>
      </w:r>
      <w:hyperlink r:id="rId6" w:history="1">
        <w:r w:rsidRPr="00967B44">
          <w:rPr>
            <w:rStyle w:val="Lienhypertexte"/>
          </w:rPr>
          <w:t>CBD/WG2020/3/INF/8</w:t>
        </w:r>
      </w:hyperlink>
      <w:r>
        <w:rPr>
          <w:rFonts w:cs="Simplified Arabic" w:hint="cs"/>
          <w:szCs w:val="20"/>
          <w:rtl/>
          <w:lang w:bidi="ar-EG"/>
        </w:rPr>
        <w:t>، المرفق ثانياً-ألف، 4-6.</w:t>
      </w:r>
    </w:p>
  </w:footnote>
  <w:footnote w:id="7">
    <w:p w14:paraId="2B045436" w14:textId="1C281B6C" w:rsidR="00E023AA" w:rsidRPr="0016012F" w:rsidRDefault="00E023AA" w:rsidP="00E023AA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</w:t>
      </w:r>
      <w:r w:rsidR="00A07A0C">
        <w:rPr>
          <w:rFonts w:cs="Simplified Arabic" w:hint="cs"/>
          <w:szCs w:val="20"/>
          <w:rtl/>
          <w:lang w:bidi="ar-EG"/>
        </w:rPr>
        <w:t>مثلما</w:t>
      </w:r>
      <w:r w:rsidR="00A07A0C" w:rsidRPr="00A07A0C">
        <w:rPr>
          <w:rFonts w:cs="Simplified Arabic"/>
          <w:szCs w:val="20"/>
          <w:rtl/>
          <w:lang w:bidi="ar-EG"/>
        </w:rPr>
        <w:t xml:space="preserve"> لوحظ في تقرير الاجتماع، </w:t>
      </w:r>
      <w:r w:rsidR="00A07A0C">
        <w:rPr>
          <w:rFonts w:cs="Simplified Arabic" w:hint="cs"/>
          <w:szCs w:val="20"/>
          <w:rtl/>
          <w:lang w:bidi="ar-EG"/>
        </w:rPr>
        <w:t>يتمثل غرض</w:t>
      </w:r>
      <w:r w:rsidR="00A07A0C" w:rsidRPr="00A07A0C">
        <w:rPr>
          <w:rFonts w:cs="Simplified Arabic"/>
          <w:szCs w:val="20"/>
          <w:rtl/>
          <w:lang w:bidi="ar-EG"/>
        </w:rPr>
        <w:t xml:space="preserve"> التوصية </w:t>
      </w:r>
      <w:r w:rsidR="00A07A0C">
        <w:rPr>
          <w:rFonts w:cs="Simplified Arabic" w:hint="cs"/>
          <w:szCs w:val="20"/>
          <w:rtl/>
          <w:lang w:bidi="ar-EG"/>
        </w:rPr>
        <w:t>في</w:t>
      </w:r>
      <w:r w:rsidR="00A07A0C" w:rsidRPr="00A07A0C">
        <w:rPr>
          <w:rFonts w:cs="Simplified Arabic"/>
          <w:szCs w:val="20"/>
          <w:rtl/>
          <w:lang w:bidi="ar-EG"/>
        </w:rPr>
        <w:t xml:space="preserve"> تيسير مواصلة العملية المتعلقة بمعلومات التسلسل الرقمي </w:t>
      </w:r>
      <w:r w:rsidR="00A07A0C">
        <w:rPr>
          <w:rFonts w:cs="Simplified Arabic" w:hint="cs"/>
          <w:szCs w:val="20"/>
          <w:rtl/>
          <w:lang w:bidi="ar-EG"/>
        </w:rPr>
        <w:t>بشأن</w:t>
      </w:r>
      <w:r w:rsidR="00A07A0C" w:rsidRPr="00A07A0C">
        <w:rPr>
          <w:rFonts w:cs="Simplified Arabic"/>
          <w:szCs w:val="20"/>
          <w:rtl/>
          <w:lang w:bidi="ar-EG"/>
        </w:rPr>
        <w:t xml:space="preserve"> الموارد الجينية، ولا ت</w:t>
      </w:r>
      <w:r w:rsidR="00A07A0C">
        <w:rPr>
          <w:rFonts w:cs="Simplified Arabic" w:hint="cs"/>
          <w:szCs w:val="20"/>
          <w:rtl/>
          <w:lang w:bidi="ar-EG"/>
        </w:rPr>
        <w:t>حكم مسبقاً</w:t>
      </w:r>
      <w:r w:rsidR="00A07A0C" w:rsidRPr="00A07A0C">
        <w:rPr>
          <w:rFonts w:cs="Simplified Arabic"/>
          <w:szCs w:val="20"/>
          <w:rtl/>
          <w:lang w:bidi="ar-EG"/>
        </w:rPr>
        <w:t xml:space="preserve"> </w:t>
      </w:r>
      <w:r w:rsidR="00A07A0C">
        <w:rPr>
          <w:rFonts w:cs="Simplified Arabic" w:hint="cs"/>
          <w:szCs w:val="20"/>
          <w:rtl/>
          <w:lang w:bidi="ar-EG"/>
        </w:rPr>
        <w:t xml:space="preserve">على </w:t>
      </w:r>
      <w:r w:rsidR="00A07A0C" w:rsidRPr="00A07A0C">
        <w:rPr>
          <w:rFonts w:cs="Simplified Arabic"/>
          <w:szCs w:val="20"/>
          <w:rtl/>
          <w:lang w:bidi="ar-EG"/>
        </w:rPr>
        <w:t xml:space="preserve">تعريف البارامترات والمبادئ التي </w:t>
      </w:r>
      <w:r w:rsidR="008A652E">
        <w:rPr>
          <w:rFonts w:cs="Simplified Arabic" w:hint="cs"/>
          <w:szCs w:val="20"/>
          <w:rtl/>
          <w:lang w:bidi="ar-EG"/>
        </w:rPr>
        <w:t>تنظم حلاّ نهائياً</w:t>
      </w:r>
      <w:r w:rsidR="00A07A0C" w:rsidRPr="00A07A0C">
        <w:rPr>
          <w:rFonts w:cs="Simplified Arabic"/>
          <w:szCs w:val="20"/>
          <w:rtl/>
          <w:lang w:bidi="ar-EG"/>
        </w:rPr>
        <w:t xml:space="preserve"> أو</w:t>
      </w:r>
      <w:r w:rsidR="00A07A0C">
        <w:rPr>
          <w:rFonts w:cs="Simplified Arabic" w:hint="cs"/>
          <w:szCs w:val="20"/>
          <w:rtl/>
          <w:lang w:bidi="ar-EG"/>
        </w:rPr>
        <w:t xml:space="preserve"> على الآراء المتعلقة بها.</w:t>
      </w:r>
      <w:r w:rsidR="00A07A0C" w:rsidRPr="00A07A0C">
        <w:rPr>
          <w:rFonts w:cs="Simplified Arabic"/>
          <w:szCs w:val="20"/>
          <w:rtl/>
          <w:lang w:bidi="ar-EG"/>
        </w:rPr>
        <w:t xml:space="preserve"> </w:t>
      </w:r>
    </w:p>
  </w:footnote>
  <w:footnote w:id="8">
    <w:p w14:paraId="5929625C" w14:textId="5FC9D32E" w:rsidR="00FE2864" w:rsidRPr="0016012F" w:rsidRDefault="00FE2864" w:rsidP="00FE2864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</w:t>
      </w:r>
      <w:r w:rsidR="00191729">
        <w:rPr>
          <w:rFonts w:cs="Simplified Arabic" w:hint="cs"/>
          <w:szCs w:val="20"/>
          <w:rtl/>
          <w:lang w:bidi="ar-EG"/>
        </w:rPr>
        <w:t xml:space="preserve">انظر </w:t>
      </w:r>
      <w:hyperlink r:id="rId7" w:history="1">
        <w:r w:rsidR="00191729" w:rsidRPr="00967B44">
          <w:rPr>
            <w:rStyle w:val="Lienhypertexte"/>
          </w:rPr>
          <w:t>CBD/WG2020/3/4</w:t>
        </w:r>
      </w:hyperlink>
      <w:r w:rsidR="00191729">
        <w:rPr>
          <w:rFonts w:cs="Simplified Arabic" w:hint="cs"/>
          <w:szCs w:val="20"/>
          <w:rtl/>
          <w:lang w:bidi="ar-EG"/>
        </w:rPr>
        <w:t>، المرفق الأول، الفرع الأول</w:t>
      </w:r>
      <w:r>
        <w:rPr>
          <w:rFonts w:cs="Simplified Arabic" w:hint="cs"/>
          <w:szCs w:val="20"/>
          <w:rtl/>
          <w:lang w:bidi="ar-EG"/>
        </w:rPr>
        <w:t>.</w:t>
      </w:r>
      <w:r w:rsidRPr="00A07A0C">
        <w:rPr>
          <w:rFonts w:cs="Simplified Arabic"/>
          <w:szCs w:val="20"/>
          <w:rtl/>
          <w:lang w:bidi="ar-EG"/>
        </w:rPr>
        <w:t xml:space="preserve"> </w:t>
      </w:r>
    </w:p>
  </w:footnote>
  <w:footnote w:id="9">
    <w:p w14:paraId="41D8A95E" w14:textId="487600C0" w:rsidR="00B64219" w:rsidRPr="0016012F" w:rsidRDefault="00B64219" w:rsidP="00B64219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</w:t>
      </w:r>
      <w:r w:rsidR="00DC4C44">
        <w:rPr>
          <w:rFonts w:cs="Simplified Arabic" w:hint="cs"/>
          <w:szCs w:val="20"/>
          <w:rtl/>
          <w:lang w:bidi="ar-EG"/>
        </w:rPr>
        <w:t>قد يكون هناك أكثر من شرط موحد متفق عليه بشكل متبادل على الصعيد العالمي</w:t>
      </w:r>
      <w:r>
        <w:rPr>
          <w:rFonts w:cs="Simplified Arabic" w:hint="cs"/>
          <w:szCs w:val="20"/>
          <w:rtl/>
          <w:lang w:bidi="ar-EG"/>
        </w:rPr>
        <w:t>.</w:t>
      </w:r>
      <w:r w:rsidRPr="00A07A0C">
        <w:rPr>
          <w:rFonts w:cs="Simplified Arabic"/>
          <w:szCs w:val="20"/>
          <w:rtl/>
          <w:lang w:bidi="ar-EG"/>
        </w:rPr>
        <w:t xml:space="preserve"> </w:t>
      </w:r>
    </w:p>
  </w:footnote>
  <w:footnote w:id="10">
    <w:p w14:paraId="4BC5B3BF" w14:textId="7170BF58" w:rsidR="00DC4C44" w:rsidRPr="0016012F" w:rsidRDefault="00DC4C44" w:rsidP="00DC4C44">
      <w:pPr>
        <w:pStyle w:val="Notedebasdepage"/>
        <w:bidi/>
        <w:ind w:firstLine="0"/>
        <w:rPr>
          <w:rFonts w:cs="Simplified Arabic"/>
          <w:szCs w:val="20"/>
          <w:rtl/>
        </w:rPr>
      </w:pPr>
      <w:r w:rsidRPr="0016012F">
        <w:rPr>
          <w:rStyle w:val="Appelnotedebasdep"/>
        </w:rPr>
        <w:footnoteRef/>
      </w:r>
      <w:r>
        <w:rPr>
          <w:rFonts w:cs="Simplified Arabic" w:hint="cs"/>
          <w:szCs w:val="20"/>
          <w:rtl/>
          <w:lang w:bidi="ar-EG"/>
        </w:rPr>
        <w:t xml:space="preserve"> </w:t>
      </w:r>
      <w:r w:rsidR="00175E33">
        <w:rPr>
          <w:rFonts w:cs="Simplified Arabic" w:hint="cs"/>
          <w:szCs w:val="20"/>
          <w:rtl/>
          <w:lang w:bidi="ar-EG"/>
        </w:rPr>
        <w:t xml:space="preserve">أحد الأمثلة على هذا النهج هو صندوق حصة الأسد </w:t>
      </w:r>
      <w:hyperlink r:id="rId8" w:history="1">
        <w:r w:rsidR="00ED3774" w:rsidRPr="004A4C65">
          <w:rPr>
            <w:rStyle w:val="Lienhypertexte"/>
            <w:lang w:val="en-CA"/>
          </w:rPr>
          <w:t>https://mptf.undp.org/fund/lns00</w:t>
        </w:r>
      </w:hyperlink>
      <w:r w:rsidRPr="00A07A0C">
        <w:rPr>
          <w:rFonts w:cs="Simplified Arabic"/>
          <w:szCs w:val="20"/>
          <w:rtl/>
          <w:lang w:bidi="ar-E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F1934" w14:textId="77777777" w:rsidR="00272C3F" w:rsidRPr="00911A41" w:rsidRDefault="008B10AA" w:rsidP="00911A41">
    <w:pPr>
      <w:suppressLineNumbers/>
      <w:suppressAutoHyphens/>
      <w:rPr>
        <w:snapToGrid w:val="0"/>
        <w:kern w:val="22"/>
        <w:szCs w:val="22"/>
      </w:rPr>
    </w:pPr>
    <w:sdt>
      <w:sdtPr>
        <w:rPr>
          <w:snapToGrid w:val="0"/>
          <w:kern w:val="22"/>
          <w:szCs w:val="22"/>
        </w:rPr>
        <w:alias w:val="Subject"/>
        <w:tag w:val=""/>
        <w:id w:val="818159154"/>
        <w:placeholder>
          <w:docPart w:val="5B56C381F602472E92A569FB835700B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72C3F" w:rsidRPr="00911A41">
          <w:rPr>
            <w:snapToGrid w:val="0"/>
            <w:kern w:val="22"/>
            <w:szCs w:val="22"/>
          </w:rPr>
          <w:t>CBD/WG2020/5/3</w:t>
        </w:r>
      </w:sdtContent>
    </w:sdt>
  </w:p>
  <w:p w14:paraId="2B95441A" w14:textId="6BE1F053" w:rsidR="00272C3F" w:rsidRDefault="00FE317C" w:rsidP="00911A41">
    <w:pPr>
      <w:pStyle w:val="En-tte"/>
      <w:spacing w:after="240"/>
    </w:pPr>
    <w:r w:rsidRPr="00911A41">
      <w:t xml:space="preserve">Page </w:t>
    </w:r>
    <w:r w:rsidRPr="00911A41">
      <w:fldChar w:fldCharType="begin"/>
    </w:r>
    <w:r w:rsidRPr="00911A41">
      <w:instrText xml:space="preserve"> PAGE   \* MERGEFORMAT </w:instrText>
    </w:r>
    <w:r w:rsidRPr="00911A41">
      <w:fldChar w:fldCharType="separate"/>
    </w:r>
    <w:r w:rsidRPr="00911A41">
      <w:rPr>
        <w:noProof/>
      </w:rPr>
      <w:t>1</w:t>
    </w:r>
    <w:r w:rsidRPr="00911A4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AE0C4" w14:textId="77777777" w:rsidR="001128CF" w:rsidRPr="00911A41" w:rsidRDefault="008B10AA" w:rsidP="001128CF">
    <w:pPr>
      <w:suppressLineNumbers/>
      <w:suppressAutoHyphens/>
      <w:rPr>
        <w:snapToGrid w:val="0"/>
        <w:kern w:val="22"/>
        <w:szCs w:val="22"/>
      </w:rPr>
    </w:pPr>
    <w:sdt>
      <w:sdtPr>
        <w:rPr>
          <w:snapToGrid w:val="0"/>
          <w:kern w:val="22"/>
          <w:szCs w:val="22"/>
        </w:rPr>
        <w:alias w:val="Subject"/>
        <w:tag w:val=""/>
        <w:id w:val="-1347939940"/>
        <w:placeholder>
          <w:docPart w:val="F8697B9645EF435CAECE56518836D7C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128CF" w:rsidRPr="00911A41">
          <w:rPr>
            <w:snapToGrid w:val="0"/>
            <w:kern w:val="22"/>
            <w:szCs w:val="22"/>
          </w:rPr>
          <w:t>CBD/WG2020/5/3</w:t>
        </w:r>
      </w:sdtContent>
    </w:sdt>
  </w:p>
  <w:p w14:paraId="1ADDC39B" w14:textId="77777777" w:rsidR="001128CF" w:rsidRDefault="001128CF" w:rsidP="001128CF">
    <w:pPr>
      <w:pStyle w:val="En-tte"/>
      <w:spacing w:after="240"/>
    </w:pPr>
    <w:r w:rsidRPr="00911A41">
      <w:t xml:space="preserve">Page </w:t>
    </w:r>
    <w:r w:rsidRPr="00911A41">
      <w:fldChar w:fldCharType="begin"/>
    </w:r>
    <w:r w:rsidRPr="00911A41">
      <w:instrText xml:space="preserve"> PAGE   \* MERGEFORMAT </w:instrText>
    </w:r>
    <w:r w:rsidRPr="00911A41">
      <w:fldChar w:fldCharType="separate"/>
    </w:r>
    <w:r>
      <w:t>2</w:t>
    </w:r>
    <w:r w:rsidRPr="00911A41">
      <w:rPr>
        <w:noProof/>
      </w:rPr>
      <w:fldChar w:fldCharType="end"/>
    </w:r>
  </w:p>
  <w:p w14:paraId="4F256416" w14:textId="77777777" w:rsidR="001128CF" w:rsidRDefault="001128C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6996"/>
    <w:multiLevelType w:val="hybridMultilevel"/>
    <w:tmpl w:val="BF326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B04DE"/>
    <w:multiLevelType w:val="hybridMultilevel"/>
    <w:tmpl w:val="F7C2868C"/>
    <w:lvl w:ilvl="0" w:tplc="BDEA35E4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0"/>
        <w:szCs w:val="24"/>
      </w:rPr>
    </w:lvl>
    <w:lvl w:ilvl="1" w:tplc="0A163BB0">
      <w:start w:val="1"/>
      <w:numFmt w:val="arabicAlpha"/>
      <w:lvlText w:val="(%2)"/>
      <w:lvlJc w:val="left"/>
      <w:pPr>
        <w:ind w:left="1785" w:hanging="705"/>
      </w:pPr>
      <w:rPr>
        <w:rFonts w:hint="default"/>
        <w:sz w:val="24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47E6D"/>
    <w:multiLevelType w:val="multilevel"/>
    <w:tmpl w:val="F940BB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547742A"/>
    <w:multiLevelType w:val="hybridMultilevel"/>
    <w:tmpl w:val="A240E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524285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3C97CB5"/>
    <w:multiLevelType w:val="hybridMultilevel"/>
    <w:tmpl w:val="F4D2B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B440E"/>
    <w:multiLevelType w:val="hybridMultilevel"/>
    <w:tmpl w:val="072EC3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A5921"/>
    <w:multiLevelType w:val="hybridMultilevel"/>
    <w:tmpl w:val="A240E3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791452">
    <w:abstractNumId w:val="5"/>
  </w:num>
  <w:num w:numId="2" w16cid:durableId="2084059433">
    <w:abstractNumId w:val="7"/>
  </w:num>
  <w:num w:numId="3" w16cid:durableId="468787671">
    <w:abstractNumId w:val="4"/>
  </w:num>
  <w:num w:numId="4" w16cid:durableId="872233075">
    <w:abstractNumId w:val="0"/>
  </w:num>
  <w:num w:numId="5" w16cid:durableId="541788251">
    <w:abstractNumId w:val="2"/>
  </w:num>
  <w:num w:numId="6" w16cid:durableId="981229069">
    <w:abstractNumId w:val="8"/>
  </w:num>
  <w:num w:numId="7" w16cid:durableId="834033349">
    <w:abstractNumId w:val="6"/>
  </w:num>
  <w:num w:numId="8" w16cid:durableId="1373308832">
    <w:abstractNumId w:val="3"/>
  </w:num>
  <w:num w:numId="9" w16cid:durableId="769621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B3"/>
    <w:rsid w:val="00002BB1"/>
    <w:rsid w:val="00004BD9"/>
    <w:rsid w:val="00012D0E"/>
    <w:rsid w:val="00014D65"/>
    <w:rsid w:val="00021010"/>
    <w:rsid w:val="000213CF"/>
    <w:rsid w:val="00022E92"/>
    <w:rsid w:val="00022F7C"/>
    <w:rsid w:val="000231F2"/>
    <w:rsid w:val="00024EA0"/>
    <w:rsid w:val="0003031B"/>
    <w:rsid w:val="0003159A"/>
    <w:rsid w:val="0004076E"/>
    <w:rsid w:val="0004204F"/>
    <w:rsid w:val="00044770"/>
    <w:rsid w:val="00044DFF"/>
    <w:rsid w:val="000467F3"/>
    <w:rsid w:val="00050443"/>
    <w:rsid w:val="00052A95"/>
    <w:rsid w:val="0005307E"/>
    <w:rsid w:val="00054A77"/>
    <w:rsid w:val="00056AA8"/>
    <w:rsid w:val="00056EEC"/>
    <w:rsid w:val="00060D13"/>
    <w:rsid w:val="00063321"/>
    <w:rsid w:val="000654CA"/>
    <w:rsid w:val="00067675"/>
    <w:rsid w:val="00070E77"/>
    <w:rsid w:val="000751CC"/>
    <w:rsid w:val="00077ABB"/>
    <w:rsid w:val="000805B2"/>
    <w:rsid w:val="00080F82"/>
    <w:rsid w:val="00082374"/>
    <w:rsid w:val="0008320F"/>
    <w:rsid w:val="0008612C"/>
    <w:rsid w:val="000876D4"/>
    <w:rsid w:val="00091432"/>
    <w:rsid w:val="00091706"/>
    <w:rsid w:val="00092912"/>
    <w:rsid w:val="00092C8A"/>
    <w:rsid w:val="000A014A"/>
    <w:rsid w:val="000A1D4C"/>
    <w:rsid w:val="000A30AA"/>
    <w:rsid w:val="000A4051"/>
    <w:rsid w:val="000A4104"/>
    <w:rsid w:val="000A525F"/>
    <w:rsid w:val="000A549F"/>
    <w:rsid w:val="000B05D0"/>
    <w:rsid w:val="000B0BC0"/>
    <w:rsid w:val="000B0F47"/>
    <w:rsid w:val="000B2FEA"/>
    <w:rsid w:val="000C237F"/>
    <w:rsid w:val="000C23C4"/>
    <w:rsid w:val="000D16B3"/>
    <w:rsid w:val="000D259D"/>
    <w:rsid w:val="000D2EF7"/>
    <w:rsid w:val="000D68F4"/>
    <w:rsid w:val="000D6F6D"/>
    <w:rsid w:val="000D73E0"/>
    <w:rsid w:val="000D7BD5"/>
    <w:rsid w:val="000E14BB"/>
    <w:rsid w:val="000E16F3"/>
    <w:rsid w:val="000E33E3"/>
    <w:rsid w:val="000E3A9C"/>
    <w:rsid w:val="000F04B7"/>
    <w:rsid w:val="000F15C1"/>
    <w:rsid w:val="000F636C"/>
    <w:rsid w:val="00101615"/>
    <w:rsid w:val="0010375B"/>
    <w:rsid w:val="001128CF"/>
    <w:rsid w:val="00114086"/>
    <w:rsid w:val="00120686"/>
    <w:rsid w:val="001206CA"/>
    <w:rsid w:val="001209F3"/>
    <w:rsid w:val="00124348"/>
    <w:rsid w:val="00125B75"/>
    <w:rsid w:val="00127889"/>
    <w:rsid w:val="00131A91"/>
    <w:rsid w:val="0013372C"/>
    <w:rsid w:val="00133E46"/>
    <w:rsid w:val="00134EE0"/>
    <w:rsid w:val="001353BB"/>
    <w:rsid w:val="00135C0D"/>
    <w:rsid w:val="001361F3"/>
    <w:rsid w:val="001426D6"/>
    <w:rsid w:val="00143A9D"/>
    <w:rsid w:val="00143DCB"/>
    <w:rsid w:val="0014442D"/>
    <w:rsid w:val="00145B19"/>
    <w:rsid w:val="00146F26"/>
    <w:rsid w:val="00150BC1"/>
    <w:rsid w:val="00152A49"/>
    <w:rsid w:val="001563DF"/>
    <w:rsid w:val="00162665"/>
    <w:rsid w:val="00162DA7"/>
    <w:rsid w:val="00162DFA"/>
    <w:rsid w:val="00165E08"/>
    <w:rsid w:val="00166173"/>
    <w:rsid w:val="00172864"/>
    <w:rsid w:val="001756DA"/>
    <w:rsid w:val="00175874"/>
    <w:rsid w:val="00175E33"/>
    <w:rsid w:val="00176D1D"/>
    <w:rsid w:val="00183118"/>
    <w:rsid w:val="001838B3"/>
    <w:rsid w:val="001846E2"/>
    <w:rsid w:val="0018497B"/>
    <w:rsid w:val="00185B7C"/>
    <w:rsid w:val="00191729"/>
    <w:rsid w:val="0019553B"/>
    <w:rsid w:val="00196494"/>
    <w:rsid w:val="00197328"/>
    <w:rsid w:val="001A4AFC"/>
    <w:rsid w:val="001A7DEA"/>
    <w:rsid w:val="001B258A"/>
    <w:rsid w:val="001B3153"/>
    <w:rsid w:val="001B476E"/>
    <w:rsid w:val="001B5686"/>
    <w:rsid w:val="001B78E5"/>
    <w:rsid w:val="001C044C"/>
    <w:rsid w:val="001C5BD6"/>
    <w:rsid w:val="001D7FAA"/>
    <w:rsid w:val="001E0A09"/>
    <w:rsid w:val="001E23DF"/>
    <w:rsid w:val="001E2422"/>
    <w:rsid w:val="001E426A"/>
    <w:rsid w:val="001E4B17"/>
    <w:rsid w:val="001E5882"/>
    <w:rsid w:val="001E6E2A"/>
    <w:rsid w:val="001F1206"/>
    <w:rsid w:val="001F4F7E"/>
    <w:rsid w:val="001F74C8"/>
    <w:rsid w:val="001F75CB"/>
    <w:rsid w:val="00201394"/>
    <w:rsid w:val="00204AF9"/>
    <w:rsid w:val="00210A6E"/>
    <w:rsid w:val="00215D58"/>
    <w:rsid w:val="00216558"/>
    <w:rsid w:val="0021791F"/>
    <w:rsid w:val="002205C0"/>
    <w:rsid w:val="00220929"/>
    <w:rsid w:val="00220DC3"/>
    <w:rsid w:val="00222156"/>
    <w:rsid w:val="00223097"/>
    <w:rsid w:val="002236F6"/>
    <w:rsid w:val="00225250"/>
    <w:rsid w:val="00225F69"/>
    <w:rsid w:val="00227EDD"/>
    <w:rsid w:val="00237723"/>
    <w:rsid w:val="0023781E"/>
    <w:rsid w:val="00241F85"/>
    <w:rsid w:val="0024384B"/>
    <w:rsid w:val="0024538E"/>
    <w:rsid w:val="00250058"/>
    <w:rsid w:val="00254174"/>
    <w:rsid w:val="0025428E"/>
    <w:rsid w:val="002557A2"/>
    <w:rsid w:val="0026116E"/>
    <w:rsid w:val="002615ED"/>
    <w:rsid w:val="002618D4"/>
    <w:rsid w:val="00263245"/>
    <w:rsid w:val="00270410"/>
    <w:rsid w:val="002708EE"/>
    <w:rsid w:val="00272C3F"/>
    <w:rsid w:val="00273710"/>
    <w:rsid w:val="00280A1D"/>
    <w:rsid w:val="00280BFC"/>
    <w:rsid w:val="00284C80"/>
    <w:rsid w:val="0028574F"/>
    <w:rsid w:val="00290523"/>
    <w:rsid w:val="002906A9"/>
    <w:rsid w:val="00292151"/>
    <w:rsid w:val="00296788"/>
    <w:rsid w:val="002A12C9"/>
    <w:rsid w:val="002A1824"/>
    <w:rsid w:val="002A302F"/>
    <w:rsid w:val="002A487F"/>
    <w:rsid w:val="002A51D2"/>
    <w:rsid w:val="002A76D9"/>
    <w:rsid w:val="002B22D8"/>
    <w:rsid w:val="002B2BF8"/>
    <w:rsid w:val="002B3FC1"/>
    <w:rsid w:val="002C382E"/>
    <w:rsid w:val="002C451C"/>
    <w:rsid w:val="002C5D99"/>
    <w:rsid w:val="002D1ECF"/>
    <w:rsid w:val="002D4C99"/>
    <w:rsid w:val="002D4D88"/>
    <w:rsid w:val="002E187C"/>
    <w:rsid w:val="002E5CC7"/>
    <w:rsid w:val="002E6DBA"/>
    <w:rsid w:val="002E6F64"/>
    <w:rsid w:val="002F3675"/>
    <w:rsid w:val="002F3D47"/>
    <w:rsid w:val="002F6D5D"/>
    <w:rsid w:val="00300CCE"/>
    <w:rsid w:val="0030560B"/>
    <w:rsid w:val="0030604E"/>
    <w:rsid w:val="00307AC2"/>
    <w:rsid w:val="003106DB"/>
    <w:rsid w:val="00326267"/>
    <w:rsid w:val="00331561"/>
    <w:rsid w:val="0033172D"/>
    <w:rsid w:val="00331982"/>
    <w:rsid w:val="00334AF1"/>
    <w:rsid w:val="00334B3F"/>
    <w:rsid w:val="003402AC"/>
    <w:rsid w:val="003444B2"/>
    <w:rsid w:val="0035039E"/>
    <w:rsid w:val="00357948"/>
    <w:rsid w:val="00363419"/>
    <w:rsid w:val="003644E5"/>
    <w:rsid w:val="00364A0E"/>
    <w:rsid w:val="00367C7A"/>
    <w:rsid w:val="00372119"/>
    <w:rsid w:val="003752AD"/>
    <w:rsid w:val="003776DD"/>
    <w:rsid w:val="003806E3"/>
    <w:rsid w:val="00381684"/>
    <w:rsid w:val="00381C9B"/>
    <w:rsid w:val="00382BE4"/>
    <w:rsid w:val="0038670F"/>
    <w:rsid w:val="00390ED9"/>
    <w:rsid w:val="00390EE0"/>
    <w:rsid w:val="003940B2"/>
    <w:rsid w:val="00394258"/>
    <w:rsid w:val="003A4E4A"/>
    <w:rsid w:val="003B1EF4"/>
    <w:rsid w:val="003B2A40"/>
    <w:rsid w:val="003B482C"/>
    <w:rsid w:val="003B5365"/>
    <w:rsid w:val="003C065B"/>
    <w:rsid w:val="003C0E2F"/>
    <w:rsid w:val="003C3B1C"/>
    <w:rsid w:val="003C7D13"/>
    <w:rsid w:val="003D1D0C"/>
    <w:rsid w:val="003D778D"/>
    <w:rsid w:val="003D790E"/>
    <w:rsid w:val="003D7F7A"/>
    <w:rsid w:val="003F16A5"/>
    <w:rsid w:val="003F29B9"/>
    <w:rsid w:val="003F5AB7"/>
    <w:rsid w:val="004000DE"/>
    <w:rsid w:val="004010C9"/>
    <w:rsid w:val="004023EE"/>
    <w:rsid w:val="0040278A"/>
    <w:rsid w:val="00406F51"/>
    <w:rsid w:val="00410DE2"/>
    <w:rsid w:val="00414333"/>
    <w:rsid w:val="00416755"/>
    <w:rsid w:val="00421012"/>
    <w:rsid w:val="0043312B"/>
    <w:rsid w:val="00433F42"/>
    <w:rsid w:val="00434263"/>
    <w:rsid w:val="00442E51"/>
    <w:rsid w:val="004435E0"/>
    <w:rsid w:val="00445192"/>
    <w:rsid w:val="00447A2F"/>
    <w:rsid w:val="00450F4B"/>
    <w:rsid w:val="00451B02"/>
    <w:rsid w:val="00454F4A"/>
    <w:rsid w:val="00460BB6"/>
    <w:rsid w:val="00463A70"/>
    <w:rsid w:val="00463E31"/>
    <w:rsid w:val="00465306"/>
    <w:rsid w:val="004712A9"/>
    <w:rsid w:val="00481E28"/>
    <w:rsid w:val="004840D8"/>
    <w:rsid w:val="0048525A"/>
    <w:rsid w:val="004863D4"/>
    <w:rsid w:val="0048719B"/>
    <w:rsid w:val="00487A6B"/>
    <w:rsid w:val="00487C26"/>
    <w:rsid w:val="00493A3C"/>
    <w:rsid w:val="00497E5F"/>
    <w:rsid w:val="004A150C"/>
    <w:rsid w:val="004A18E6"/>
    <w:rsid w:val="004A7349"/>
    <w:rsid w:val="004B146F"/>
    <w:rsid w:val="004B4F30"/>
    <w:rsid w:val="004B5AC4"/>
    <w:rsid w:val="004C070F"/>
    <w:rsid w:val="004C7B97"/>
    <w:rsid w:val="004D05CD"/>
    <w:rsid w:val="004D33DA"/>
    <w:rsid w:val="004D361C"/>
    <w:rsid w:val="004D3ADE"/>
    <w:rsid w:val="004D56AE"/>
    <w:rsid w:val="004E0A8E"/>
    <w:rsid w:val="004E13B5"/>
    <w:rsid w:val="004E42BB"/>
    <w:rsid w:val="004E7CCE"/>
    <w:rsid w:val="004F1085"/>
    <w:rsid w:val="004F2492"/>
    <w:rsid w:val="004F266A"/>
    <w:rsid w:val="004F636B"/>
    <w:rsid w:val="0050086C"/>
    <w:rsid w:val="005012B3"/>
    <w:rsid w:val="00504FF9"/>
    <w:rsid w:val="00506CDF"/>
    <w:rsid w:val="00511C13"/>
    <w:rsid w:val="0051230B"/>
    <w:rsid w:val="00514A98"/>
    <w:rsid w:val="00517B3C"/>
    <w:rsid w:val="00535268"/>
    <w:rsid w:val="00540659"/>
    <w:rsid w:val="00543663"/>
    <w:rsid w:val="005438C8"/>
    <w:rsid w:val="00551EDE"/>
    <w:rsid w:val="005544AB"/>
    <w:rsid w:val="00555DFC"/>
    <w:rsid w:val="0056191A"/>
    <w:rsid w:val="00562645"/>
    <w:rsid w:val="00563D36"/>
    <w:rsid w:val="00564ACC"/>
    <w:rsid w:val="00566D42"/>
    <w:rsid w:val="005675C6"/>
    <w:rsid w:val="00571399"/>
    <w:rsid w:val="0057229F"/>
    <w:rsid w:val="00572F74"/>
    <w:rsid w:val="00573530"/>
    <w:rsid w:val="00573617"/>
    <w:rsid w:val="00577A6E"/>
    <w:rsid w:val="005815EF"/>
    <w:rsid w:val="00586547"/>
    <w:rsid w:val="0059701A"/>
    <w:rsid w:val="005972F9"/>
    <w:rsid w:val="005A08D6"/>
    <w:rsid w:val="005A1BCA"/>
    <w:rsid w:val="005A2796"/>
    <w:rsid w:val="005A2989"/>
    <w:rsid w:val="005A36C4"/>
    <w:rsid w:val="005A3CED"/>
    <w:rsid w:val="005A740B"/>
    <w:rsid w:val="005A7902"/>
    <w:rsid w:val="005B565D"/>
    <w:rsid w:val="005C0E37"/>
    <w:rsid w:val="005C2EB2"/>
    <w:rsid w:val="005D4088"/>
    <w:rsid w:val="005D4E70"/>
    <w:rsid w:val="005D4F2D"/>
    <w:rsid w:val="005D7013"/>
    <w:rsid w:val="005E2B24"/>
    <w:rsid w:val="005E30FE"/>
    <w:rsid w:val="005E6DD6"/>
    <w:rsid w:val="005E701B"/>
    <w:rsid w:val="005E75F9"/>
    <w:rsid w:val="005E7BA4"/>
    <w:rsid w:val="005F3E6B"/>
    <w:rsid w:val="005F5B9E"/>
    <w:rsid w:val="005F67BB"/>
    <w:rsid w:val="00601A1A"/>
    <w:rsid w:val="00605598"/>
    <w:rsid w:val="00606879"/>
    <w:rsid w:val="00606BC6"/>
    <w:rsid w:val="00613D3D"/>
    <w:rsid w:val="00617A99"/>
    <w:rsid w:val="00622535"/>
    <w:rsid w:val="0062502C"/>
    <w:rsid w:val="00625534"/>
    <w:rsid w:val="006269E8"/>
    <w:rsid w:val="0063180E"/>
    <w:rsid w:val="00633991"/>
    <w:rsid w:val="00633A76"/>
    <w:rsid w:val="0063547C"/>
    <w:rsid w:val="00635B4E"/>
    <w:rsid w:val="00642635"/>
    <w:rsid w:val="006444EA"/>
    <w:rsid w:val="006465F6"/>
    <w:rsid w:val="00647415"/>
    <w:rsid w:val="00647CE0"/>
    <w:rsid w:val="0065442D"/>
    <w:rsid w:val="00654AB4"/>
    <w:rsid w:val="006550F1"/>
    <w:rsid w:val="0065737F"/>
    <w:rsid w:val="006622EE"/>
    <w:rsid w:val="00666CE4"/>
    <w:rsid w:val="00666EA9"/>
    <w:rsid w:val="00667DA0"/>
    <w:rsid w:val="0067131A"/>
    <w:rsid w:val="00677049"/>
    <w:rsid w:val="00680181"/>
    <w:rsid w:val="00682C77"/>
    <w:rsid w:val="006851BB"/>
    <w:rsid w:val="006859A9"/>
    <w:rsid w:val="006865D5"/>
    <w:rsid w:val="00694443"/>
    <w:rsid w:val="006A0B54"/>
    <w:rsid w:val="006A1119"/>
    <w:rsid w:val="006A122C"/>
    <w:rsid w:val="006A48BD"/>
    <w:rsid w:val="006B24BE"/>
    <w:rsid w:val="006B35D9"/>
    <w:rsid w:val="006B3798"/>
    <w:rsid w:val="006B40E4"/>
    <w:rsid w:val="006B5879"/>
    <w:rsid w:val="006B6713"/>
    <w:rsid w:val="006C3190"/>
    <w:rsid w:val="006C320F"/>
    <w:rsid w:val="006C3AD7"/>
    <w:rsid w:val="006C5451"/>
    <w:rsid w:val="006C6DB4"/>
    <w:rsid w:val="006D030F"/>
    <w:rsid w:val="006D17B4"/>
    <w:rsid w:val="006D18DC"/>
    <w:rsid w:val="006D2421"/>
    <w:rsid w:val="006D2545"/>
    <w:rsid w:val="006D26FA"/>
    <w:rsid w:val="006D457E"/>
    <w:rsid w:val="006D6890"/>
    <w:rsid w:val="006E085F"/>
    <w:rsid w:val="006E64E1"/>
    <w:rsid w:val="006E7F32"/>
    <w:rsid w:val="006F1E34"/>
    <w:rsid w:val="006F29DE"/>
    <w:rsid w:val="006F2C31"/>
    <w:rsid w:val="006F4AEE"/>
    <w:rsid w:val="00701586"/>
    <w:rsid w:val="007028B1"/>
    <w:rsid w:val="00703D1E"/>
    <w:rsid w:val="00707285"/>
    <w:rsid w:val="00715036"/>
    <w:rsid w:val="00715B8F"/>
    <w:rsid w:val="00716DF7"/>
    <w:rsid w:val="0072093A"/>
    <w:rsid w:val="00720E88"/>
    <w:rsid w:val="0072164A"/>
    <w:rsid w:val="00732C1A"/>
    <w:rsid w:val="0073345F"/>
    <w:rsid w:val="007359F4"/>
    <w:rsid w:val="00735A73"/>
    <w:rsid w:val="007362C5"/>
    <w:rsid w:val="007366DD"/>
    <w:rsid w:val="0074206B"/>
    <w:rsid w:val="00742BFA"/>
    <w:rsid w:val="00744970"/>
    <w:rsid w:val="00750271"/>
    <w:rsid w:val="0075138B"/>
    <w:rsid w:val="007527C0"/>
    <w:rsid w:val="00753EC3"/>
    <w:rsid w:val="007571D7"/>
    <w:rsid w:val="00761DBA"/>
    <w:rsid w:val="00762EFE"/>
    <w:rsid w:val="00766DEF"/>
    <w:rsid w:val="00773042"/>
    <w:rsid w:val="0078060E"/>
    <w:rsid w:val="00780A81"/>
    <w:rsid w:val="00780BF3"/>
    <w:rsid w:val="00780F0A"/>
    <w:rsid w:val="007825A2"/>
    <w:rsid w:val="00782ED0"/>
    <w:rsid w:val="0079088A"/>
    <w:rsid w:val="00793AD7"/>
    <w:rsid w:val="00794D14"/>
    <w:rsid w:val="00796829"/>
    <w:rsid w:val="007A0622"/>
    <w:rsid w:val="007A167E"/>
    <w:rsid w:val="007A2A50"/>
    <w:rsid w:val="007A359B"/>
    <w:rsid w:val="007A362B"/>
    <w:rsid w:val="007A4639"/>
    <w:rsid w:val="007A5510"/>
    <w:rsid w:val="007A5E1E"/>
    <w:rsid w:val="007B0300"/>
    <w:rsid w:val="007C1EA8"/>
    <w:rsid w:val="007C26AE"/>
    <w:rsid w:val="007C3A9F"/>
    <w:rsid w:val="007C3FDB"/>
    <w:rsid w:val="007C71E8"/>
    <w:rsid w:val="007D071F"/>
    <w:rsid w:val="007D0F2C"/>
    <w:rsid w:val="007D24FC"/>
    <w:rsid w:val="007D447A"/>
    <w:rsid w:val="007D516F"/>
    <w:rsid w:val="007D5398"/>
    <w:rsid w:val="007D5762"/>
    <w:rsid w:val="007E5BFB"/>
    <w:rsid w:val="007E710C"/>
    <w:rsid w:val="007E7EFB"/>
    <w:rsid w:val="007F23E6"/>
    <w:rsid w:val="007F4BE6"/>
    <w:rsid w:val="007F598A"/>
    <w:rsid w:val="00800AB7"/>
    <w:rsid w:val="0081455F"/>
    <w:rsid w:val="00816717"/>
    <w:rsid w:val="00820EDB"/>
    <w:rsid w:val="0083386D"/>
    <w:rsid w:val="008371E7"/>
    <w:rsid w:val="0084321D"/>
    <w:rsid w:val="008503CF"/>
    <w:rsid w:val="008503DA"/>
    <w:rsid w:val="00851424"/>
    <w:rsid w:val="00855630"/>
    <w:rsid w:val="00857B0C"/>
    <w:rsid w:val="00861A88"/>
    <w:rsid w:val="008634B7"/>
    <w:rsid w:val="00864583"/>
    <w:rsid w:val="00866DD1"/>
    <w:rsid w:val="00867167"/>
    <w:rsid w:val="00867E14"/>
    <w:rsid w:val="008731DE"/>
    <w:rsid w:val="00874221"/>
    <w:rsid w:val="00882B75"/>
    <w:rsid w:val="00882EE8"/>
    <w:rsid w:val="00883D39"/>
    <w:rsid w:val="00885BCC"/>
    <w:rsid w:val="00893270"/>
    <w:rsid w:val="00893274"/>
    <w:rsid w:val="00896832"/>
    <w:rsid w:val="008A03BD"/>
    <w:rsid w:val="008A0432"/>
    <w:rsid w:val="008A4DB6"/>
    <w:rsid w:val="008A5342"/>
    <w:rsid w:val="008A652E"/>
    <w:rsid w:val="008B1872"/>
    <w:rsid w:val="008B2C8A"/>
    <w:rsid w:val="008B5D36"/>
    <w:rsid w:val="008B6D1B"/>
    <w:rsid w:val="008B7C86"/>
    <w:rsid w:val="008C006A"/>
    <w:rsid w:val="008C197A"/>
    <w:rsid w:val="008C3854"/>
    <w:rsid w:val="008C53C7"/>
    <w:rsid w:val="008C5D0C"/>
    <w:rsid w:val="008C7D32"/>
    <w:rsid w:val="008D0760"/>
    <w:rsid w:val="008D1F4E"/>
    <w:rsid w:val="008D4552"/>
    <w:rsid w:val="008E0EAB"/>
    <w:rsid w:val="008F172A"/>
    <w:rsid w:val="008F44BA"/>
    <w:rsid w:val="008F4E08"/>
    <w:rsid w:val="008F5D9B"/>
    <w:rsid w:val="009010E4"/>
    <w:rsid w:val="009015DD"/>
    <w:rsid w:val="00901CD0"/>
    <w:rsid w:val="009047C1"/>
    <w:rsid w:val="00906471"/>
    <w:rsid w:val="009066B8"/>
    <w:rsid w:val="009067B2"/>
    <w:rsid w:val="00907503"/>
    <w:rsid w:val="00911A41"/>
    <w:rsid w:val="009143E1"/>
    <w:rsid w:val="0091579C"/>
    <w:rsid w:val="009248A3"/>
    <w:rsid w:val="00927B5D"/>
    <w:rsid w:val="00931176"/>
    <w:rsid w:val="009330C1"/>
    <w:rsid w:val="009345F4"/>
    <w:rsid w:val="0093798A"/>
    <w:rsid w:val="00940084"/>
    <w:rsid w:val="009437D4"/>
    <w:rsid w:val="00943B51"/>
    <w:rsid w:val="00943BFC"/>
    <w:rsid w:val="009450CD"/>
    <w:rsid w:val="00947239"/>
    <w:rsid w:val="00956A0F"/>
    <w:rsid w:val="009645B4"/>
    <w:rsid w:val="00964B39"/>
    <w:rsid w:val="00966518"/>
    <w:rsid w:val="00967B44"/>
    <w:rsid w:val="00970792"/>
    <w:rsid w:val="0097490D"/>
    <w:rsid w:val="00977E33"/>
    <w:rsid w:val="00982FBE"/>
    <w:rsid w:val="00983D32"/>
    <w:rsid w:val="00986A43"/>
    <w:rsid w:val="009902FB"/>
    <w:rsid w:val="009922D5"/>
    <w:rsid w:val="009922EF"/>
    <w:rsid w:val="009946D7"/>
    <w:rsid w:val="00994AF2"/>
    <w:rsid w:val="00995A0A"/>
    <w:rsid w:val="009A521D"/>
    <w:rsid w:val="009A61CE"/>
    <w:rsid w:val="009A7BD5"/>
    <w:rsid w:val="009B2952"/>
    <w:rsid w:val="009B585E"/>
    <w:rsid w:val="009B6860"/>
    <w:rsid w:val="009C3ED9"/>
    <w:rsid w:val="009C459E"/>
    <w:rsid w:val="009C7D6C"/>
    <w:rsid w:val="009D0E7C"/>
    <w:rsid w:val="009D1662"/>
    <w:rsid w:val="009D234C"/>
    <w:rsid w:val="009D7AE9"/>
    <w:rsid w:val="009E291C"/>
    <w:rsid w:val="009E4F77"/>
    <w:rsid w:val="009E69C2"/>
    <w:rsid w:val="009F2192"/>
    <w:rsid w:val="009F5DCE"/>
    <w:rsid w:val="00A01939"/>
    <w:rsid w:val="00A01E2C"/>
    <w:rsid w:val="00A033E2"/>
    <w:rsid w:val="00A038F5"/>
    <w:rsid w:val="00A06D75"/>
    <w:rsid w:val="00A06E4C"/>
    <w:rsid w:val="00A07A0C"/>
    <w:rsid w:val="00A102F0"/>
    <w:rsid w:val="00A17092"/>
    <w:rsid w:val="00A20144"/>
    <w:rsid w:val="00A30DC8"/>
    <w:rsid w:val="00A33850"/>
    <w:rsid w:val="00A33A5F"/>
    <w:rsid w:val="00A34BA7"/>
    <w:rsid w:val="00A3558F"/>
    <w:rsid w:val="00A36187"/>
    <w:rsid w:val="00A369C7"/>
    <w:rsid w:val="00A37C68"/>
    <w:rsid w:val="00A40DE6"/>
    <w:rsid w:val="00A413A4"/>
    <w:rsid w:val="00A4586F"/>
    <w:rsid w:val="00A503ED"/>
    <w:rsid w:val="00A50D2B"/>
    <w:rsid w:val="00A54A48"/>
    <w:rsid w:val="00A54A66"/>
    <w:rsid w:val="00A56482"/>
    <w:rsid w:val="00A603BF"/>
    <w:rsid w:val="00A609EE"/>
    <w:rsid w:val="00A61104"/>
    <w:rsid w:val="00A620AB"/>
    <w:rsid w:val="00A62F45"/>
    <w:rsid w:val="00A63CAE"/>
    <w:rsid w:val="00A654D9"/>
    <w:rsid w:val="00A66C49"/>
    <w:rsid w:val="00A67280"/>
    <w:rsid w:val="00A7007C"/>
    <w:rsid w:val="00A75E61"/>
    <w:rsid w:val="00A80055"/>
    <w:rsid w:val="00A809BB"/>
    <w:rsid w:val="00A80D46"/>
    <w:rsid w:val="00A85AE7"/>
    <w:rsid w:val="00A872CE"/>
    <w:rsid w:val="00A92F25"/>
    <w:rsid w:val="00A93285"/>
    <w:rsid w:val="00A941D2"/>
    <w:rsid w:val="00A9457D"/>
    <w:rsid w:val="00AA07E4"/>
    <w:rsid w:val="00AA0983"/>
    <w:rsid w:val="00AA61B9"/>
    <w:rsid w:val="00AB4426"/>
    <w:rsid w:val="00AB4894"/>
    <w:rsid w:val="00AB5972"/>
    <w:rsid w:val="00AC04E1"/>
    <w:rsid w:val="00AC1851"/>
    <w:rsid w:val="00AC4DA7"/>
    <w:rsid w:val="00AC79A8"/>
    <w:rsid w:val="00AD4519"/>
    <w:rsid w:val="00AD49C8"/>
    <w:rsid w:val="00AE5F5A"/>
    <w:rsid w:val="00AF072B"/>
    <w:rsid w:val="00AF101B"/>
    <w:rsid w:val="00AF3F4F"/>
    <w:rsid w:val="00AF57A9"/>
    <w:rsid w:val="00AF6CA5"/>
    <w:rsid w:val="00AF7A74"/>
    <w:rsid w:val="00B02A17"/>
    <w:rsid w:val="00B05224"/>
    <w:rsid w:val="00B07C78"/>
    <w:rsid w:val="00B157E1"/>
    <w:rsid w:val="00B15D09"/>
    <w:rsid w:val="00B17BC9"/>
    <w:rsid w:val="00B33E38"/>
    <w:rsid w:val="00B35202"/>
    <w:rsid w:val="00B362BF"/>
    <w:rsid w:val="00B36AA5"/>
    <w:rsid w:val="00B36E6E"/>
    <w:rsid w:val="00B41466"/>
    <w:rsid w:val="00B42ADE"/>
    <w:rsid w:val="00B478C0"/>
    <w:rsid w:val="00B517E8"/>
    <w:rsid w:val="00B64219"/>
    <w:rsid w:val="00B6516A"/>
    <w:rsid w:val="00B72AB0"/>
    <w:rsid w:val="00B759DE"/>
    <w:rsid w:val="00B808B4"/>
    <w:rsid w:val="00B84D18"/>
    <w:rsid w:val="00B85A8F"/>
    <w:rsid w:val="00B8663F"/>
    <w:rsid w:val="00B86CAB"/>
    <w:rsid w:val="00B94113"/>
    <w:rsid w:val="00B963DB"/>
    <w:rsid w:val="00BA0401"/>
    <w:rsid w:val="00BA48B3"/>
    <w:rsid w:val="00BA5F45"/>
    <w:rsid w:val="00BA7AB3"/>
    <w:rsid w:val="00BB2495"/>
    <w:rsid w:val="00BB6347"/>
    <w:rsid w:val="00BB735A"/>
    <w:rsid w:val="00BC2AD1"/>
    <w:rsid w:val="00BC6E78"/>
    <w:rsid w:val="00BD0F0F"/>
    <w:rsid w:val="00BD22AB"/>
    <w:rsid w:val="00BD2A39"/>
    <w:rsid w:val="00BD42C4"/>
    <w:rsid w:val="00BD6044"/>
    <w:rsid w:val="00BD6ADA"/>
    <w:rsid w:val="00BD721D"/>
    <w:rsid w:val="00BE7FF3"/>
    <w:rsid w:val="00BF606B"/>
    <w:rsid w:val="00C005CD"/>
    <w:rsid w:val="00C0571F"/>
    <w:rsid w:val="00C10BBB"/>
    <w:rsid w:val="00C11A74"/>
    <w:rsid w:val="00C17450"/>
    <w:rsid w:val="00C175F8"/>
    <w:rsid w:val="00C46969"/>
    <w:rsid w:val="00C53441"/>
    <w:rsid w:val="00C55BA2"/>
    <w:rsid w:val="00C6049C"/>
    <w:rsid w:val="00C60616"/>
    <w:rsid w:val="00C62B90"/>
    <w:rsid w:val="00C63292"/>
    <w:rsid w:val="00C6533F"/>
    <w:rsid w:val="00C66791"/>
    <w:rsid w:val="00C8038E"/>
    <w:rsid w:val="00C91711"/>
    <w:rsid w:val="00C92CB0"/>
    <w:rsid w:val="00C94FBC"/>
    <w:rsid w:val="00C96F9E"/>
    <w:rsid w:val="00CA020C"/>
    <w:rsid w:val="00CA0972"/>
    <w:rsid w:val="00CA272D"/>
    <w:rsid w:val="00CB0473"/>
    <w:rsid w:val="00CB1B7C"/>
    <w:rsid w:val="00CB396B"/>
    <w:rsid w:val="00CC13A3"/>
    <w:rsid w:val="00CD02A3"/>
    <w:rsid w:val="00CD5DCE"/>
    <w:rsid w:val="00CD72E8"/>
    <w:rsid w:val="00CE4794"/>
    <w:rsid w:val="00CF3EE3"/>
    <w:rsid w:val="00CF54A2"/>
    <w:rsid w:val="00D01949"/>
    <w:rsid w:val="00D1602E"/>
    <w:rsid w:val="00D16809"/>
    <w:rsid w:val="00D172FB"/>
    <w:rsid w:val="00D216F1"/>
    <w:rsid w:val="00D219FE"/>
    <w:rsid w:val="00D22581"/>
    <w:rsid w:val="00D251B4"/>
    <w:rsid w:val="00D318A3"/>
    <w:rsid w:val="00D32E64"/>
    <w:rsid w:val="00D345D6"/>
    <w:rsid w:val="00D35474"/>
    <w:rsid w:val="00D42A08"/>
    <w:rsid w:val="00D47100"/>
    <w:rsid w:val="00D530F7"/>
    <w:rsid w:val="00D54A07"/>
    <w:rsid w:val="00D54CB1"/>
    <w:rsid w:val="00D61767"/>
    <w:rsid w:val="00D62245"/>
    <w:rsid w:val="00D64D5D"/>
    <w:rsid w:val="00D75619"/>
    <w:rsid w:val="00D76C47"/>
    <w:rsid w:val="00D800E6"/>
    <w:rsid w:val="00D83213"/>
    <w:rsid w:val="00D83D22"/>
    <w:rsid w:val="00D9011E"/>
    <w:rsid w:val="00D9187B"/>
    <w:rsid w:val="00D92858"/>
    <w:rsid w:val="00D96EFB"/>
    <w:rsid w:val="00DA5C28"/>
    <w:rsid w:val="00DB1D6D"/>
    <w:rsid w:val="00DB4712"/>
    <w:rsid w:val="00DB6247"/>
    <w:rsid w:val="00DB6BB6"/>
    <w:rsid w:val="00DB754B"/>
    <w:rsid w:val="00DC1BD6"/>
    <w:rsid w:val="00DC3E88"/>
    <w:rsid w:val="00DC4C44"/>
    <w:rsid w:val="00DD19D5"/>
    <w:rsid w:val="00DD1F1C"/>
    <w:rsid w:val="00DD6E60"/>
    <w:rsid w:val="00DE0A18"/>
    <w:rsid w:val="00DE4E52"/>
    <w:rsid w:val="00DE4F2C"/>
    <w:rsid w:val="00DE5A66"/>
    <w:rsid w:val="00DE7186"/>
    <w:rsid w:val="00DF0BC4"/>
    <w:rsid w:val="00DF121B"/>
    <w:rsid w:val="00DF19AD"/>
    <w:rsid w:val="00DF1B38"/>
    <w:rsid w:val="00DF1CFC"/>
    <w:rsid w:val="00DF2184"/>
    <w:rsid w:val="00DF2A9D"/>
    <w:rsid w:val="00DF310C"/>
    <w:rsid w:val="00DF43D3"/>
    <w:rsid w:val="00DF5E74"/>
    <w:rsid w:val="00DF611C"/>
    <w:rsid w:val="00DF6385"/>
    <w:rsid w:val="00DF7050"/>
    <w:rsid w:val="00DF780E"/>
    <w:rsid w:val="00DF7884"/>
    <w:rsid w:val="00E00F40"/>
    <w:rsid w:val="00E023AA"/>
    <w:rsid w:val="00E03011"/>
    <w:rsid w:val="00E036DC"/>
    <w:rsid w:val="00E0664A"/>
    <w:rsid w:val="00E10028"/>
    <w:rsid w:val="00E122EA"/>
    <w:rsid w:val="00E160F6"/>
    <w:rsid w:val="00E21BB5"/>
    <w:rsid w:val="00E239EA"/>
    <w:rsid w:val="00E3097E"/>
    <w:rsid w:val="00E34248"/>
    <w:rsid w:val="00E34E6B"/>
    <w:rsid w:val="00E35989"/>
    <w:rsid w:val="00E3658C"/>
    <w:rsid w:val="00E44752"/>
    <w:rsid w:val="00E45056"/>
    <w:rsid w:val="00E51530"/>
    <w:rsid w:val="00E61608"/>
    <w:rsid w:val="00E62569"/>
    <w:rsid w:val="00E6346D"/>
    <w:rsid w:val="00E65213"/>
    <w:rsid w:val="00E669F8"/>
    <w:rsid w:val="00E70496"/>
    <w:rsid w:val="00E70E51"/>
    <w:rsid w:val="00E7220D"/>
    <w:rsid w:val="00E76954"/>
    <w:rsid w:val="00E80941"/>
    <w:rsid w:val="00E82A37"/>
    <w:rsid w:val="00E82BE3"/>
    <w:rsid w:val="00E83292"/>
    <w:rsid w:val="00E84617"/>
    <w:rsid w:val="00E85887"/>
    <w:rsid w:val="00E87DD5"/>
    <w:rsid w:val="00E91B6A"/>
    <w:rsid w:val="00E93A86"/>
    <w:rsid w:val="00E97BD0"/>
    <w:rsid w:val="00EA094F"/>
    <w:rsid w:val="00EA1945"/>
    <w:rsid w:val="00EA58D2"/>
    <w:rsid w:val="00EA6C79"/>
    <w:rsid w:val="00EB1CE9"/>
    <w:rsid w:val="00EB4983"/>
    <w:rsid w:val="00EB7D34"/>
    <w:rsid w:val="00EC5F66"/>
    <w:rsid w:val="00EC6548"/>
    <w:rsid w:val="00ED133F"/>
    <w:rsid w:val="00ED3774"/>
    <w:rsid w:val="00ED464D"/>
    <w:rsid w:val="00ED6EE9"/>
    <w:rsid w:val="00ED6FA1"/>
    <w:rsid w:val="00EE0E12"/>
    <w:rsid w:val="00EE261E"/>
    <w:rsid w:val="00EE3398"/>
    <w:rsid w:val="00EF1F45"/>
    <w:rsid w:val="00EF4D17"/>
    <w:rsid w:val="00EF4E6F"/>
    <w:rsid w:val="00F01982"/>
    <w:rsid w:val="00F01E2A"/>
    <w:rsid w:val="00F02C08"/>
    <w:rsid w:val="00F038EF"/>
    <w:rsid w:val="00F05089"/>
    <w:rsid w:val="00F1304E"/>
    <w:rsid w:val="00F1350F"/>
    <w:rsid w:val="00F13FF7"/>
    <w:rsid w:val="00F1490F"/>
    <w:rsid w:val="00F16DC3"/>
    <w:rsid w:val="00F23161"/>
    <w:rsid w:val="00F23947"/>
    <w:rsid w:val="00F258E3"/>
    <w:rsid w:val="00F32FD2"/>
    <w:rsid w:val="00F33109"/>
    <w:rsid w:val="00F34165"/>
    <w:rsid w:val="00F35F95"/>
    <w:rsid w:val="00F40C6E"/>
    <w:rsid w:val="00F45ABE"/>
    <w:rsid w:val="00F47D7E"/>
    <w:rsid w:val="00F50174"/>
    <w:rsid w:val="00F50399"/>
    <w:rsid w:val="00F52BDA"/>
    <w:rsid w:val="00F5425B"/>
    <w:rsid w:val="00F542D4"/>
    <w:rsid w:val="00F55093"/>
    <w:rsid w:val="00F55CDE"/>
    <w:rsid w:val="00F55FB0"/>
    <w:rsid w:val="00F56C27"/>
    <w:rsid w:val="00F62383"/>
    <w:rsid w:val="00F632F0"/>
    <w:rsid w:val="00F641A5"/>
    <w:rsid w:val="00F65E26"/>
    <w:rsid w:val="00F66EF1"/>
    <w:rsid w:val="00F67C36"/>
    <w:rsid w:val="00F76CFB"/>
    <w:rsid w:val="00F77AA7"/>
    <w:rsid w:val="00F80183"/>
    <w:rsid w:val="00F803F9"/>
    <w:rsid w:val="00F836D3"/>
    <w:rsid w:val="00F85EAD"/>
    <w:rsid w:val="00F90B46"/>
    <w:rsid w:val="00FA6AB8"/>
    <w:rsid w:val="00FA72B7"/>
    <w:rsid w:val="00FB68D1"/>
    <w:rsid w:val="00FB6D64"/>
    <w:rsid w:val="00FB71FE"/>
    <w:rsid w:val="00FC265B"/>
    <w:rsid w:val="00FD55CF"/>
    <w:rsid w:val="00FD767F"/>
    <w:rsid w:val="00FE1FE9"/>
    <w:rsid w:val="00FE2864"/>
    <w:rsid w:val="00FE317C"/>
    <w:rsid w:val="00FF03D3"/>
    <w:rsid w:val="00FF05F8"/>
    <w:rsid w:val="00FF0628"/>
    <w:rsid w:val="00FF3DEF"/>
    <w:rsid w:val="00FF4E10"/>
    <w:rsid w:val="00FF7AE8"/>
    <w:rsid w:val="0233D306"/>
    <w:rsid w:val="02C83E20"/>
    <w:rsid w:val="02E5C9E2"/>
    <w:rsid w:val="02EDB768"/>
    <w:rsid w:val="03EDF972"/>
    <w:rsid w:val="0AC90FA1"/>
    <w:rsid w:val="0B50B9DC"/>
    <w:rsid w:val="0B89A3ED"/>
    <w:rsid w:val="0CC1318E"/>
    <w:rsid w:val="10DAE856"/>
    <w:rsid w:val="16EF3E32"/>
    <w:rsid w:val="1744D6CA"/>
    <w:rsid w:val="1836A123"/>
    <w:rsid w:val="1D49AF6B"/>
    <w:rsid w:val="1E30F174"/>
    <w:rsid w:val="1F0B8CE2"/>
    <w:rsid w:val="2146E6AE"/>
    <w:rsid w:val="24407D43"/>
    <w:rsid w:val="261A5427"/>
    <w:rsid w:val="2AD6CBA6"/>
    <w:rsid w:val="2C108274"/>
    <w:rsid w:val="2EDBB9F4"/>
    <w:rsid w:val="3317D7A8"/>
    <w:rsid w:val="35DFD4D6"/>
    <w:rsid w:val="3C73F51F"/>
    <w:rsid w:val="3CC16BAD"/>
    <w:rsid w:val="3F1DDF21"/>
    <w:rsid w:val="40361A98"/>
    <w:rsid w:val="46D2064A"/>
    <w:rsid w:val="496C6A2E"/>
    <w:rsid w:val="4A8C605A"/>
    <w:rsid w:val="50A0AABB"/>
    <w:rsid w:val="53733BC5"/>
    <w:rsid w:val="53DD4378"/>
    <w:rsid w:val="5564D945"/>
    <w:rsid w:val="566CADD1"/>
    <w:rsid w:val="626FF528"/>
    <w:rsid w:val="63BB87B4"/>
    <w:rsid w:val="663F22F0"/>
    <w:rsid w:val="66AA68A5"/>
    <w:rsid w:val="677DAD2D"/>
    <w:rsid w:val="6DDE7661"/>
    <w:rsid w:val="70EEA664"/>
    <w:rsid w:val="71984677"/>
    <w:rsid w:val="73F2C0C2"/>
    <w:rsid w:val="7538722C"/>
    <w:rsid w:val="78BC3581"/>
    <w:rsid w:val="7BD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11D7D"/>
  <w15:chartTrackingRefBased/>
  <w15:docId w15:val="{811E90C4-17D3-47EA-9E19-6EC15086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DE2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Titre1">
    <w:name w:val="heading 1"/>
    <w:basedOn w:val="Normal"/>
    <w:next w:val="Titre2"/>
    <w:link w:val="Titre1Car"/>
    <w:qFormat/>
    <w:rsid w:val="005012B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12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qFormat/>
    <w:rsid w:val="00514A9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5">
    <w:name w:val="heading 5"/>
    <w:basedOn w:val="Normal"/>
    <w:next w:val="Normal"/>
    <w:link w:val="Titre5Car"/>
    <w:uiPriority w:val="9"/>
    <w:qFormat/>
    <w:rsid w:val="00514A98"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5012B3"/>
    <w:rPr>
      <w:rFonts w:ascii="Times New Roman" w:eastAsia="Times New Roman" w:hAnsi="Times New Roman" w:cs="Times New Roman"/>
      <w:b/>
      <w:caps/>
      <w:szCs w:val="24"/>
      <w:lang w:val="en-GB"/>
    </w:rPr>
  </w:style>
  <w:style w:type="table" w:styleId="Grilledutableau">
    <w:name w:val="Table Grid"/>
    <w:basedOn w:val="TableauNormal"/>
    <w:uiPriority w:val="59"/>
    <w:rsid w:val="005012B3"/>
    <w:pPr>
      <w:spacing w:after="0" w:line="240" w:lineRule="auto"/>
    </w:pPr>
    <w:rPr>
      <w:rFonts w:eastAsiaTheme="minorEastAsia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etingname">
    <w:name w:val="meeting name"/>
    <w:basedOn w:val="Normal"/>
    <w:qFormat/>
    <w:rsid w:val="005012B3"/>
    <w:pPr>
      <w:ind w:left="142" w:right="4218" w:hanging="142"/>
    </w:pPr>
    <w:rPr>
      <w:caps/>
      <w:szCs w:val="22"/>
    </w:rPr>
  </w:style>
  <w:style w:type="character" w:customStyle="1" w:styleId="Titre2Car">
    <w:name w:val="Titre 2 Car"/>
    <w:basedOn w:val="Policepardfaut"/>
    <w:link w:val="Titre2"/>
    <w:uiPriority w:val="9"/>
    <w:semiHidden/>
    <w:rsid w:val="005012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Textedelespacerserv">
    <w:name w:val="Placeholder Text"/>
    <w:basedOn w:val="Policepardfaut"/>
    <w:uiPriority w:val="99"/>
    <w:rsid w:val="005012B3"/>
  </w:style>
  <w:style w:type="character" w:styleId="Appelnotedebasdep">
    <w:name w:val="footnote reference"/>
    <w:semiHidden/>
    <w:rsid w:val="00414333"/>
    <w:rPr>
      <w:sz w:val="22"/>
      <w:u w:val="none"/>
      <w:vertAlign w:val="superscript"/>
    </w:rPr>
  </w:style>
  <w:style w:type="paragraph" w:styleId="Notedebasdepag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NotedebasdepageCar"/>
    <w:qFormat/>
    <w:rsid w:val="00414333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Geneva 9 Car,Font: Geneva 9 Car,Boston 10 Car,f Car,ft Car,Fotnotstext Char Car,ft Char Car,single space Car,footnote text Car,FOOTNOTES Car,ADB Car,single space1 Car,footnote text1 Car,FOOTNOTES1 Car,fn1 Car,ADB1 Car,fn2 Car"/>
    <w:basedOn w:val="Policepardfaut"/>
    <w:link w:val="Notedebasdepage"/>
    <w:rsid w:val="00414333"/>
    <w:rPr>
      <w:rFonts w:ascii="Times New Roman" w:eastAsia="Times New Roman" w:hAnsi="Times New Roman" w:cs="Times New Roman"/>
      <w:sz w:val="18"/>
      <w:szCs w:val="24"/>
      <w:lang w:val="en-GB"/>
    </w:rPr>
  </w:style>
  <w:style w:type="paragraph" w:customStyle="1" w:styleId="Para1">
    <w:name w:val="Para1"/>
    <w:basedOn w:val="Normal"/>
    <w:link w:val="Para1Char"/>
    <w:rsid w:val="00414333"/>
    <w:pPr>
      <w:numPr>
        <w:numId w:val="1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styleId="Lienhypertexte">
    <w:name w:val="Hyperlink"/>
    <w:rsid w:val="00414333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14333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styleId="Paragraphedeliste">
    <w:name w:val="List Paragraph"/>
    <w:basedOn w:val="Normal"/>
    <w:link w:val="ParagraphedelisteCar"/>
    <w:uiPriority w:val="34"/>
    <w:qFormat/>
    <w:rsid w:val="00414333"/>
    <w:pPr>
      <w:ind w:left="720"/>
      <w:contextualSpacing/>
    </w:pPr>
  </w:style>
  <w:style w:type="paragraph" w:customStyle="1" w:styleId="Style1">
    <w:name w:val="Style1"/>
    <w:basedOn w:val="Titre2"/>
    <w:qFormat/>
    <w:rsid w:val="00414333"/>
    <w:pPr>
      <w:keepLines w:val="0"/>
      <w:tabs>
        <w:tab w:val="left" w:pos="720"/>
      </w:tabs>
      <w:spacing w:before="120" w:after="12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504FF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90ED9"/>
    <w:rPr>
      <w:color w:val="954F72" w:themeColor="followedHyperlink"/>
      <w:u w:val="single"/>
    </w:rPr>
  </w:style>
  <w:style w:type="table" w:styleId="TableauGrille3-Accentuation6">
    <w:name w:val="Grid Table 3 Accent 6"/>
    <w:basedOn w:val="TableauNormal"/>
    <w:uiPriority w:val="48"/>
    <w:rsid w:val="0004204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606BC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06BC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06BC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06BC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06BC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En-tte">
    <w:name w:val="header"/>
    <w:basedOn w:val="Normal"/>
    <w:link w:val="En-tteCar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Rvision">
    <w:name w:val="Revision"/>
    <w:hidden/>
    <w:uiPriority w:val="99"/>
    <w:semiHidden/>
    <w:rsid w:val="00855630"/>
    <w:pPr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styleId="lev">
    <w:name w:val="Strong"/>
    <w:basedOn w:val="Policepardfaut"/>
    <w:uiPriority w:val="22"/>
    <w:qFormat/>
    <w:rsid w:val="00551EDE"/>
    <w:rPr>
      <w:b/>
      <w:bCs/>
    </w:rPr>
  </w:style>
  <w:style w:type="character" w:customStyle="1" w:styleId="Titre3Car">
    <w:name w:val="Titre 3 Car"/>
    <w:basedOn w:val="Policepardfaut"/>
    <w:link w:val="Titre3"/>
    <w:rsid w:val="00514A98"/>
    <w:rPr>
      <w:rFonts w:ascii="Times New Roman" w:eastAsia="Times New Roman" w:hAnsi="Times New Roman" w:cs="Times New Roman"/>
      <w:i/>
      <w:iCs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514A98"/>
    <w:rPr>
      <w:rFonts w:ascii="Times New Roman" w:eastAsia="Times New Roman" w:hAnsi="Times New Roman" w:cs="Times New Roman"/>
      <w:bCs/>
      <w:i/>
      <w:szCs w:val="26"/>
      <w:lang w:val="en-C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563D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563D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1563DF"/>
    <w:rPr>
      <w:vertAlign w:val="superscript"/>
    </w:rPr>
  </w:style>
  <w:style w:type="character" w:customStyle="1" w:styleId="ParagraphedelisteCar">
    <w:name w:val="Paragraphe de liste Car"/>
    <w:link w:val="Paragraphedeliste"/>
    <w:uiPriority w:val="34"/>
    <w:qFormat/>
    <w:rsid w:val="009066B8"/>
    <w:rPr>
      <w:rFonts w:ascii="Times New Roman" w:eastAsia="Times New Roman" w:hAnsi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4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recommendations/wg2020/?m=wg2020-0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cbd.int/recommendations/wg2020/?m=wg2020-03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np-mop-03/np-mop-03-dec-12-ar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mptf.undp.org/fund/lns00" TargetMode="External"/><Relationship Id="rId3" Type="http://schemas.openxmlformats.org/officeDocument/2006/relationships/hyperlink" Target="https://www.cbd.int/doc/c/428d/017b/1b0c60b47af50c81a1a34d52/dsi-ahteg-2020-01-05-en.pdf" TargetMode="External"/><Relationship Id="rId7" Type="http://schemas.openxmlformats.org/officeDocument/2006/relationships/hyperlink" Target="https://www.cbd.int/doc/c/88e7/ea97/9797f86d2d426af840408dde/wg2020-03-04-ar.pdf" TargetMode="External"/><Relationship Id="rId2" Type="http://schemas.openxmlformats.org/officeDocument/2006/relationships/hyperlink" Target="https://www.cbd.int/doc/c/1f8f/d793/57cb114ca40cb6468f479584/dsi-ahteg-2020-01-04-en.pdf" TargetMode="External"/><Relationship Id="rId1" Type="http://schemas.openxmlformats.org/officeDocument/2006/relationships/hyperlink" Target="https://www.cbd.int/doc/c/fef9/2f90/70f037ccc5da885dfb293e88/dsi-ahteg-2020-01-03-en.pdf" TargetMode="External"/><Relationship Id="rId6" Type="http://schemas.openxmlformats.org/officeDocument/2006/relationships/hyperlink" Target="https://www.cbd.int/doc/c/079d/1142/339a68fee2d22e95fb2b1c4c/wg2020-03-inf-08-en.pdf" TargetMode="External"/><Relationship Id="rId5" Type="http://schemas.openxmlformats.org/officeDocument/2006/relationships/hyperlink" Target="https://www.cbd.int/doc/c/88e7/ea97/9797f86d2d426af840408dde/wg2020-03-04-ar.pdf" TargetMode="External"/><Relationship Id="rId4" Type="http://schemas.openxmlformats.org/officeDocument/2006/relationships/hyperlink" Target="https://www.cbd.int/doc/c/ba60/7272/3260b5e396821d42bc21035a/dsi-ahteg-2020-01-07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B56C381F602472E92A569FB8357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2A1DB-65BD-4C24-ABA0-87B7CDB1F445}"/>
      </w:docPartPr>
      <w:docPartBody>
        <w:p w:rsidR="002F33B6" w:rsidRDefault="00917B54" w:rsidP="00917B54">
          <w:pPr>
            <w:pStyle w:val="5B56C381F602472E92A569FB835700BA"/>
          </w:pPr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9F8F7C6D18C64EA69C39763594B00A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9A4C9C-2334-4A86-9919-A5901EFC9EAC}"/>
      </w:docPartPr>
      <w:docPartBody>
        <w:p w:rsidR="00173F6A" w:rsidRDefault="00706F84" w:rsidP="00706F84">
          <w:pPr>
            <w:pStyle w:val="9F8F7C6D18C64EA69C39763594B00A5A"/>
          </w:pPr>
          <w:r w:rsidRPr="007E02EB">
            <w:rPr>
              <w:rStyle w:val="Textedelespacerserv"/>
            </w:rPr>
            <w:t>[Subject]</w:t>
          </w:r>
        </w:p>
      </w:docPartBody>
    </w:docPart>
    <w:docPart>
      <w:docPartPr>
        <w:name w:val="F8697B9645EF435CAECE56518836D7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7C958B-DCB8-49B0-9BE3-E79846AA8EF0}"/>
      </w:docPartPr>
      <w:docPartBody>
        <w:p w:rsidR="0044362A" w:rsidRDefault="00173F6A" w:rsidP="00173F6A">
          <w:pPr>
            <w:pStyle w:val="F8697B9645EF435CAECE56518836D7C1"/>
          </w:pPr>
          <w:r w:rsidRPr="007E02EB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ouYuan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FA"/>
    <w:rsid w:val="000623DD"/>
    <w:rsid w:val="000E72CF"/>
    <w:rsid w:val="00173F6A"/>
    <w:rsid w:val="002F33B6"/>
    <w:rsid w:val="0044362A"/>
    <w:rsid w:val="00706F84"/>
    <w:rsid w:val="00917B54"/>
    <w:rsid w:val="00A51828"/>
    <w:rsid w:val="00AA06FA"/>
    <w:rsid w:val="00F4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rsid w:val="00173F6A"/>
  </w:style>
  <w:style w:type="paragraph" w:customStyle="1" w:styleId="F8697B9645EF435CAECE56518836D7C1">
    <w:name w:val="F8697B9645EF435CAECE56518836D7C1"/>
    <w:rsid w:val="00173F6A"/>
    <w:rPr>
      <w:lang w:val="fr-CH" w:eastAsia="fr-CH"/>
    </w:rPr>
  </w:style>
  <w:style w:type="paragraph" w:customStyle="1" w:styleId="5B56C381F602472E92A569FB835700BA">
    <w:name w:val="5B56C381F602472E92A569FB835700BA"/>
    <w:rsid w:val="00917B54"/>
    <w:rPr>
      <w:lang w:val="en-US" w:eastAsia="zh-CN"/>
    </w:rPr>
  </w:style>
  <w:style w:type="paragraph" w:customStyle="1" w:styleId="9F8F7C6D18C64EA69C39763594B00A5A">
    <w:name w:val="9F8F7C6D18C64EA69C39763594B00A5A"/>
    <w:rsid w:val="00706F84"/>
    <w:rPr>
      <w:lang w:val="fr-CH" w:eastAsia="fr-CH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394bbfa8-7490-4a48-8e49-faa91c2d11d7">English</Language>
    <TaxCatchAll xmlns="985ec44e-1bab-4c0b-9df0-6ba128686fc9"/>
    <BriefDescription xmlns="394bbfa8-7490-4a48-8e49-faa91c2d11d7" xsi:nil="true"/>
    <lcf76f155ced4ddcb4097134ff3c332f xmlns="394bbfa8-7490-4a48-8e49-faa91c2d11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CE20B4A46324F91882C0B469D095E" ma:contentTypeVersion="19" ma:contentTypeDescription="Create a new document." ma:contentTypeScope="" ma:versionID="43d647584e625e465372923cda0a78e5">
  <xsd:schema xmlns:xsd="http://www.w3.org/2001/XMLSchema" xmlns:xs="http://www.w3.org/2001/XMLSchema" xmlns:p="http://schemas.microsoft.com/office/2006/metadata/properties" xmlns:ns2="394bbfa8-7490-4a48-8e49-faa91c2d11d7" xmlns:ns3="600c1254-847a-46ac-8186-5eb644b4cfcd" xmlns:ns4="985ec44e-1bab-4c0b-9df0-6ba128686fc9" targetNamespace="http://schemas.microsoft.com/office/2006/metadata/properties" ma:root="true" ma:fieldsID="cd686753dad5bcc47018caf29106c0ba" ns2:_="" ns3:_="" ns4:_="">
    <xsd:import namespace="394bbfa8-7490-4a48-8e49-faa91c2d11d7"/>
    <xsd:import namespace="600c1254-847a-46ac-8186-5eb644b4cfcd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BriefDescription" minOccurs="0"/>
                <xsd:element ref="ns2:Languag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bbfa8-7490-4a48-8e49-faa91c2d1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Note">
          <xsd:maxLength value="255"/>
        </xsd:restriction>
      </xsd:simpleType>
    </xsd:element>
    <xsd:element name="Language" ma:index="22" nillable="true" ma:displayName="Language" ma:default="English" ma:format="Dropdown" ma:internalName="Language">
      <xsd:simpleType>
        <xsd:union memberTypes="dms:Text">
          <xsd:simpleType>
            <xsd:restriction base="dms:Choice">
              <xsd:enumeration value="English"/>
              <xsd:enumeration value="Spanish"/>
              <xsd:enumeration value="French"/>
            </xsd:restriction>
          </xsd:simpleType>
        </xsd:un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1254-847a-46ac-8186-5eb644b4c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9690f9b9-1ae4-40e3-a9a8-43f7a1514ebe}" ma:internalName="TaxCatchAll" ma:showField="CatchAllData" ma:web="600c1254-847a-46ac-8186-5eb644b4c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F648C-D672-4ABA-AC81-E9DBD93F6F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F069D-00FE-4D38-80EB-65A08F06A5D0}">
  <ds:schemaRefs>
    <ds:schemaRef ds:uri="http://schemas.microsoft.com/office/2006/metadata/properties"/>
    <ds:schemaRef ds:uri="http://schemas.microsoft.com/office/infopath/2007/PartnerControls"/>
    <ds:schemaRef ds:uri="394bbfa8-7490-4a48-8e49-faa91c2d11d7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F38444F6-C147-4576-86F9-CA2E83E2F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bbfa8-7490-4a48-8e49-faa91c2d11d7"/>
    <ds:schemaRef ds:uri="600c1254-847a-46ac-8186-5eb644b4cfcd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80B14E-FD3E-4FB7-AB59-6D63DCA9D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3185</Words>
  <Characters>17520</Characters>
  <Application>Microsoft Office Word</Application>
  <DocSecurity>0</DocSecurity>
  <Lines>146</Lines>
  <Paragraphs>41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Digital Sequence Information on Genetic resources</vt:lpstr>
      <vt:lpstr>Digital Sequence Information on Genetic resources</vt:lpstr>
    </vt:vector>
  </TitlesOfParts>
  <Company/>
  <LinksUpToDate>false</LinksUpToDate>
  <CharactersWithSpaces>20664</CharactersWithSpaces>
  <SharedDoc>false</SharedDoc>
  <HLinks>
    <vt:vector size="60" baseType="variant">
      <vt:variant>
        <vt:i4>3604512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https://www.cbd.int/recommendations/wg2020/?m=wg2020-04</vt:lpwstr>
      </vt:variant>
      <vt:variant>
        <vt:lpwstr/>
      </vt:variant>
      <vt:variant>
        <vt:i4>3604512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https://www.cbd.int/recommendations/wg2020/?m=wg2020-03</vt:lpwstr>
      </vt:variant>
      <vt:variant>
        <vt:lpwstr/>
      </vt:variant>
      <vt:variant>
        <vt:i4>262210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https://www.cbd.int/doc/c/ba60/7272/3260b5e396821d42bc21035a/dsi-ahteg-2020-01-07-en.pdf</vt:lpwstr>
      </vt:variant>
      <vt:variant>
        <vt:lpwstr/>
      </vt:variant>
      <vt:variant>
        <vt:i4>2752573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https://www.cbd.int/meetings/DSI-AHTEG-2020-01</vt:lpwstr>
      </vt:variant>
      <vt:variant>
        <vt:lpwstr/>
      </vt:variant>
      <vt:variant>
        <vt:i4>7733296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https://www.cbd.int/doc/decisions/np-mop-03/np-mop-03-dec-12-en.pdf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https://www.cbd.int/doc/decisions/cop-14/cop-14-dec-20-en.pdf</vt:lpwstr>
      </vt:variant>
      <vt:variant>
        <vt:lpwstr/>
      </vt:variant>
      <vt:variant>
        <vt:i4>5963800</vt:i4>
      </vt:variant>
      <vt:variant>
        <vt:i4>9</vt:i4>
      </vt:variant>
      <vt:variant>
        <vt:i4>0</vt:i4>
      </vt:variant>
      <vt:variant>
        <vt:i4>5</vt:i4>
      </vt:variant>
      <vt:variant>
        <vt:lpwstr>https://mptf.undp.org/fund/lns00</vt:lpwstr>
      </vt:variant>
      <vt:variant>
        <vt:lpwstr/>
      </vt:variant>
      <vt:variant>
        <vt:i4>983053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https://www.cbd.int/doc/c/707f/6565/1b79a3df3aea669e19078615/wg2020-03-04-en.pdf</vt:lpwstr>
      </vt:variant>
      <vt:variant>
        <vt:lpwstr/>
      </vt:variant>
      <vt:variant>
        <vt:i4>983067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https://www.cbd.int/doc/c/079d/1142/339a68fee2d22e95fb2b1c4c/wg2020-03-inf-08-en.pdf</vt:lpwstr>
      </vt:variant>
      <vt:variant>
        <vt:lpwstr/>
      </vt:variant>
      <vt:variant>
        <vt:i4>983053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https://www.cbd.int/doc/c/707f/6565/1b79a3df3aea669e19078615/wg2020-03-04-en.pdf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Sequence Information on Genetic resources</dc:title>
  <dc:subject>CBD/WG2020/5/3</dc:subject>
  <dc:creator>Charlotte  Germain-Aubrey</dc:creator>
  <cp:keywords/>
  <dc:description/>
  <cp:lastModifiedBy>wadih975 mimoune</cp:lastModifiedBy>
  <cp:revision>3</cp:revision>
  <cp:lastPrinted>2022-10-23T17:24:00Z</cp:lastPrinted>
  <dcterms:created xsi:type="dcterms:W3CDTF">2022-10-23T17:24:00Z</dcterms:created>
  <dcterms:modified xsi:type="dcterms:W3CDTF">2022-10-23T17:25:00Z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0x010100D2DCE20B4A46324F91882C0B469D095E</vt:lpwstr>
  </property>
  <property fmtid="{D5CDD505-2E9C-101B-9397-08002B2CF9AE}" pid="3" name="MediaServiceImageTags">
    <vt:lpwstr/>
  </property>
</Properties>
</file>