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14:paraId="7C3A5026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0A2991AB" w14:textId="515044C4"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16CE2D51" wp14:editId="7EAD378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77C5F428" w14:textId="77777777" w:rsidR="00C9161D" w:rsidRDefault="00C9161D">
            <w:r>
              <w:rPr>
                <w:noProof/>
                <w:lang w:val="en-US"/>
              </w:rPr>
              <w:drawing>
                <wp:inline distT="0" distB="0" distL="0" distR="0" wp14:anchorId="5638B566" wp14:editId="5893E51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03494BA" w14:textId="77777777"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14:paraId="6BF00248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6421C4EE" w14:textId="77777777" w:rsidR="00C9161D" w:rsidRDefault="00C9161D" w:rsidP="00C9161D">
            <w:r>
              <w:rPr>
                <w:noProof/>
                <w:lang w:val="en-US"/>
              </w:rPr>
              <w:drawing>
                <wp:inline distT="0" distB="0" distL="0" distR="0" wp14:anchorId="3CC897CB" wp14:editId="76742AEC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7E8CC1BD" w14:textId="77777777" w:rsidR="00C9161D" w:rsidRPr="0053232F" w:rsidRDefault="00C9161D" w:rsidP="00176CEE">
            <w:pPr>
              <w:ind w:left="1215"/>
              <w:rPr>
                <w:szCs w:val="22"/>
                <w:lang w:val="es-CO"/>
              </w:rPr>
            </w:pPr>
            <w:proofErr w:type="spellStart"/>
            <w:r w:rsidRPr="0053232F">
              <w:rPr>
                <w:szCs w:val="22"/>
                <w:lang w:val="es-CO"/>
              </w:rPr>
              <w:t>Distr</w:t>
            </w:r>
            <w:proofErr w:type="spellEnd"/>
            <w:r w:rsidRPr="0053232F">
              <w:rPr>
                <w:szCs w:val="22"/>
                <w:lang w:val="es-CO"/>
              </w:rPr>
              <w:t>.</w:t>
            </w:r>
          </w:p>
          <w:p w14:paraId="78F16359" w14:textId="77777777" w:rsidR="00C9161D" w:rsidRPr="0053232F" w:rsidRDefault="009A6CC2" w:rsidP="00176CEE">
            <w:pPr>
              <w:ind w:left="1215"/>
              <w:rPr>
                <w:szCs w:val="22"/>
                <w:lang w:val="es-CO"/>
              </w:rPr>
            </w:pPr>
            <w:sdt>
              <w:sdtPr>
                <w:rPr>
                  <w:caps/>
                  <w:szCs w:val="22"/>
                  <w:lang w:val="es-CO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53232F">
                  <w:rPr>
                    <w:caps/>
                    <w:szCs w:val="22"/>
                    <w:lang w:val="es-CO"/>
                  </w:rPr>
                  <w:t>GENERAL</w:t>
                </w:r>
              </w:sdtContent>
            </w:sdt>
          </w:p>
          <w:p w14:paraId="5F7D388E" w14:textId="77777777" w:rsidR="00C9161D" w:rsidRPr="0053232F" w:rsidRDefault="00C9161D" w:rsidP="00176CEE">
            <w:pPr>
              <w:ind w:left="1215"/>
              <w:rPr>
                <w:szCs w:val="22"/>
                <w:lang w:val="es-CO"/>
              </w:rPr>
            </w:pPr>
          </w:p>
          <w:p w14:paraId="61EF76BA" w14:textId="49890D8E" w:rsidR="00C9161D" w:rsidRPr="0053232F" w:rsidRDefault="009A6CC2" w:rsidP="00176CEE">
            <w:pPr>
              <w:ind w:left="1215"/>
              <w:rPr>
                <w:szCs w:val="22"/>
                <w:lang w:val="es-CO"/>
              </w:rPr>
            </w:pPr>
            <w:sdt>
              <w:sdtPr>
                <w:rPr>
                  <w:lang w:val="es-CO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F74F5" w:rsidRPr="0053232F">
                  <w:rPr>
                    <w:lang w:val="es-CO"/>
                  </w:rPr>
                  <w:t>CBD/</w:t>
                </w:r>
                <w:r w:rsidR="00BA769C" w:rsidRPr="0053232F">
                  <w:rPr>
                    <w:lang w:val="es-CO"/>
                  </w:rPr>
                  <w:t>SB</w:t>
                </w:r>
                <w:r w:rsidR="003D6A21" w:rsidRPr="0053232F">
                  <w:rPr>
                    <w:lang w:val="es-CO"/>
                  </w:rPr>
                  <w:t>STTA</w:t>
                </w:r>
                <w:r w:rsidR="00BA769C" w:rsidRPr="0053232F">
                  <w:rPr>
                    <w:lang w:val="es-CO"/>
                  </w:rPr>
                  <w:t>/</w:t>
                </w:r>
                <w:r w:rsidR="003D6A21" w:rsidRPr="0053232F">
                  <w:rPr>
                    <w:lang w:val="es-CO"/>
                  </w:rPr>
                  <w:t>2</w:t>
                </w:r>
                <w:r w:rsidR="00BA769C" w:rsidRPr="0053232F">
                  <w:rPr>
                    <w:lang w:val="es-CO"/>
                  </w:rPr>
                  <w:t>3/</w:t>
                </w:r>
                <w:r w:rsidR="0072423C" w:rsidRPr="0053232F">
                  <w:rPr>
                    <w:lang w:val="es-CO"/>
                  </w:rPr>
                  <w:t>INF/</w:t>
                </w:r>
                <w:r w:rsidR="00EE5E58">
                  <w:rPr>
                    <w:lang w:val="es-CO"/>
                  </w:rPr>
                  <w:t>8</w:t>
                </w:r>
              </w:sdtContent>
            </w:sdt>
          </w:p>
          <w:p w14:paraId="3AAAA0ED" w14:textId="4CAB69EC" w:rsidR="00C9161D" w:rsidRPr="00C9161D" w:rsidRDefault="0001429C" w:rsidP="00176CEE">
            <w:pPr>
              <w:ind w:left="1215"/>
              <w:rPr>
                <w:szCs w:val="22"/>
              </w:rPr>
            </w:pPr>
            <w:r>
              <w:rPr>
                <w:szCs w:val="22"/>
                <w:lang w:val="en-US"/>
              </w:rPr>
              <w:t>1</w:t>
            </w:r>
            <w:r w:rsidR="0027190E">
              <w:rPr>
                <w:szCs w:val="22"/>
                <w:lang w:val="en-US"/>
              </w:rPr>
              <w:t>9</w:t>
            </w:r>
            <w:r>
              <w:rPr>
                <w:szCs w:val="22"/>
                <w:lang w:val="en-US"/>
              </w:rPr>
              <w:t xml:space="preserve"> </w:t>
            </w:r>
            <w:r w:rsidR="00E71FE6" w:rsidRPr="00E71FE6">
              <w:rPr>
                <w:szCs w:val="22"/>
                <w:lang w:val="en-US"/>
              </w:rPr>
              <w:t>November</w:t>
            </w:r>
            <w:r w:rsidR="00BA769C" w:rsidRPr="00E71FE6">
              <w:rPr>
                <w:szCs w:val="22"/>
                <w:lang w:val="en-US"/>
              </w:rPr>
              <w:t xml:space="preserve"> 20</w:t>
            </w:r>
            <w:r w:rsidR="007C7647" w:rsidRPr="00E71FE6">
              <w:rPr>
                <w:szCs w:val="22"/>
                <w:lang w:val="en-US"/>
              </w:rPr>
              <w:t>19</w:t>
            </w:r>
          </w:p>
          <w:p w14:paraId="3EEC7864" w14:textId="77777777"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14:paraId="10D37B6F" w14:textId="0658E169"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ENGLISH</w:t>
            </w:r>
            <w:r w:rsidR="00E71FE6">
              <w:rPr>
                <w:szCs w:val="22"/>
              </w:rPr>
              <w:t xml:space="preserve"> ONLY</w:t>
            </w:r>
          </w:p>
          <w:p w14:paraId="1C330268" w14:textId="77777777" w:rsidR="00C9161D" w:rsidRDefault="00C9161D"/>
        </w:tc>
      </w:tr>
    </w:tbl>
    <w:p w14:paraId="71946E54" w14:textId="77777777" w:rsidR="00AC3AC4" w:rsidRDefault="00AC3AC4" w:rsidP="003D6A21">
      <w:pPr>
        <w:ind w:left="284" w:right="4642" w:hanging="284"/>
        <w:jc w:val="left"/>
        <w:rPr>
          <w:caps/>
          <w:kern w:val="22"/>
          <w:szCs w:val="22"/>
        </w:rPr>
      </w:pPr>
      <w:r w:rsidRPr="00AC3AC4">
        <w:rPr>
          <w:caps/>
          <w:kern w:val="22"/>
          <w:szCs w:val="22"/>
        </w:rPr>
        <w:t>Subsidiary Body on Scientific, Technical and Technological Advice</w:t>
      </w:r>
    </w:p>
    <w:p w14:paraId="66597530" w14:textId="77777777" w:rsidR="00BA769C" w:rsidRPr="00532076" w:rsidRDefault="00AC3AC4" w:rsidP="00BA769C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>Twenty-third</w:t>
      </w:r>
      <w:r w:rsidR="00BA769C" w:rsidRPr="00532076">
        <w:rPr>
          <w:snapToGrid w:val="0"/>
          <w:kern w:val="22"/>
          <w:szCs w:val="22"/>
          <w:lang w:eastAsia="nb-NO"/>
        </w:rPr>
        <w:t xml:space="preserve"> meeting</w:t>
      </w:r>
    </w:p>
    <w:p w14:paraId="10F1A934" w14:textId="66AA543D" w:rsidR="00BA769C" w:rsidRPr="004B44DE" w:rsidRDefault="00BA769C" w:rsidP="00BA769C">
      <w:pPr>
        <w:ind w:left="284" w:hanging="284"/>
        <w:jc w:val="left"/>
        <w:rPr>
          <w:snapToGrid w:val="0"/>
          <w:kern w:val="22"/>
          <w:szCs w:val="22"/>
          <w:lang w:eastAsia="nb-NO"/>
        </w:rPr>
      </w:pPr>
      <w:r>
        <w:rPr>
          <w:snapToGrid w:val="0"/>
          <w:kern w:val="22"/>
          <w:szCs w:val="22"/>
          <w:lang w:eastAsia="nb-NO"/>
        </w:rPr>
        <w:t xml:space="preserve">Montreal, Canada, </w:t>
      </w:r>
      <w:r w:rsidR="003D6A21">
        <w:rPr>
          <w:snapToGrid w:val="0"/>
          <w:kern w:val="22"/>
          <w:szCs w:val="22"/>
          <w:lang w:eastAsia="nb-NO"/>
        </w:rPr>
        <w:t>25-29 November</w:t>
      </w:r>
      <w:r w:rsidRPr="004B44DE">
        <w:rPr>
          <w:snapToGrid w:val="0"/>
          <w:kern w:val="22"/>
          <w:szCs w:val="22"/>
          <w:lang w:eastAsia="nb-NO"/>
        </w:rPr>
        <w:t xml:space="preserve"> 20</w:t>
      </w:r>
      <w:r w:rsidR="007C7647">
        <w:rPr>
          <w:snapToGrid w:val="0"/>
          <w:kern w:val="22"/>
          <w:szCs w:val="22"/>
          <w:lang w:eastAsia="nb-NO"/>
        </w:rPr>
        <w:t>19</w:t>
      </w:r>
    </w:p>
    <w:p w14:paraId="21F4DF8C" w14:textId="0348EFB8" w:rsidR="004C660D" w:rsidRDefault="00BA769C" w:rsidP="00BA769C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180" w:right="4422" w:hanging="180"/>
        <w:rPr>
          <w:szCs w:val="22"/>
        </w:rPr>
      </w:pPr>
      <w:r w:rsidRPr="004B44DE">
        <w:rPr>
          <w:snapToGrid w:val="0"/>
          <w:kern w:val="22"/>
          <w:szCs w:val="22"/>
        </w:rPr>
        <w:t xml:space="preserve">Item </w:t>
      </w:r>
      <w:r w:rsidR="002A1A8E">
        <w:rPr>
          <w:snapToGrid w:val="0"/>
          <w:kern w:val="22"/>
          <w:szCs w:val="22"/>
        </w:rPr>
        <w:t>3</w:t>
      </w:r>
      <w:r w:rsidRPr="004B44DE">
        <w:rPr>
          <w:snapToGrid w:val="0"/>
          <w:kern w:val="22"/>
          <w:szCs w:val="22"/>
        </w:rPr>
        <w:t xml:space="preserve"> of the provisional agenda</w:t>
      </w:r>
      <w:r w:rsidR="005F0CCE" w:rsidRPr="00416F14">
        <w:rPr>
          <w:rStyle w:val="FootnoteReference"/>
          <w:rFonts w:eastAsiaTheme="majorEastAsia"/>
          <w:snapToGrid w:val="0"/>
          <w:kern w:val="22"/>
          <w:szCs w:val="22"/>
          <w:lang w:eastAsia="nb-NO"/>
        </w:rPr>
        <w:footnoteReference w:customMarkFollows="1" w:id="2"/>
        <w:t>*</w:t>
      </w:r>
    </w:p>
    <w:p w14:paraId="1120F885" w14:textId="59D6D030" w:rsidR="00521AA1" w:rsidRPr="00577074" w:rsidRDefault="00905EA6" w:rsidP="00FD3F0B">
      <w:pPr>
        <w:pStyle w:val="Heading1"/>
        <w:rPr>
          <w:b w:val="0"/>
          <w:caps w:val="0"/>
        </w:rPr>
      </w:pPr>
      <w:r w:rsidRPr="00905EA6">
        <w:t xml:space="preserve">Status of the sixth national reports of Parties to the Convention </w:t>
      </w:r>
    </w:p>
    <w:p w14:paraId="3861C755" w14:textId="1982160A" w:rsidR="00694026" w:rsidRDefault="00694026" w:rsidP="00733203">
      <w:pPr>
        <w:pStyle w:val="Heading2"/>
        <w:spacing w:after="360"/>
        <w:rPr>
          <w:b w:val="0"/>
          <w:i/>
        </w:rPr>
      </w:pPr>
      <w:r w:rsidRPr="00694026">
        <w:rPr>
          <w:b w:val="0"/>
          <w:i/>
        </w:rPr>
        <w:t>Note by the Executive Secretary</w:t>
      </w:r>
    </w:p>
    <w:p w14:paraId="375DDA71" w14:textId="32711EE1" w:rsidR="00D62CD7" w:rsidRPr="00C43DE0" w:rsidRDefault="0001429C" w:rsidP="00FD3F0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szCs w:val="22"/>
          <w:lang w:val="en-CA"/>
        </w:rPr>
      </w:pPr>
      <w:r w:rsidRPr="00C43DE0">
        <w:rPr>
          <w:szCs w:val="22"/>
          <w:lang w:val="en-CA"/>
        </w:rPr>
        <w:t xml:space="preserve">In </w:t>
      </w:r>
      <w:r w:rsidR="00D62CD7" w:rsidRPr="00C43DE0">
        <w:rPr>
          <w:szCs w:val="22"/>
          <w:lang w:val="en-CA"/>
        </w:rPr>
        <w:t xml:space="preserve">paragraph 3 of </w:t>
      </w:r>
      <w:hyperlink r:id="rId15" w:history="1">
        <w:r w:rsidRPr="00C43DE0">
          <w:rPr>
            <w:rStyle w:val="Hyperlink"/>
            <w:sz w:val="22"/>
            <w:szCs w:val="22"/>
            <w:lang w:val="en-CA"/>
          </w:rPr>
          <w:t>decision XIII/27</w:t>
        </w:r>
      </w:hyperlink>
      <w:r w:rsidRPr="00C43DE0">
        <w:rPr>
          <w:szCs w:val="22"/>
          <w:lang w:val="en-CA"/>
        </w:rPr>
        <w:t xml:space="preserve">, Parties </w:t>
      </w:r>
      <w:r w:rsidR="00FE008A" w:rsidRPr="00C43DE0">
        <w:rPr>
          <w:szCs w:val="22"/>
          <w:lang w:val="en-CA"/>
        </w:rPr>
        <w:t xml:space="preserve">were </w:t>
      </w:r>
      <w:r w:rsidR="00D62CD7" w:rsidRPr="00C43DE0">
        <w:rPr>
          <w:szCs w:val="22"/>
          <w:lang w:val="en-CA"/>
        </w:rPr>
        <w:t xml:space="preserve">encouraged </w:t>
      </w:r>
      <w:r w:rsidR="00FE008A" w:rsidRPr="00C43DE0">
        <w:rPr>
          <w:szCs w:val="22"/>
          <w:lang w:val="en-CA"/>
        </w:rPr>
        <w:t xml:space="preserve">to </w:t>
      </w:r>
      <w:r w:rsidRPr="00C43DE0">
        <w:rPr>
          <w:szCs w:val="22"/>
          <w:lang w:val="en-CA"/>
        </w:rPr>
        <w:t>submit their sixth national report by</w:t>
      </w:r>
      <w:r w:rsidR="00FE008A" w:rsidRPr="00C43DE0">
        <w:rPr>
          <w:szCs w:val="22"/>
          <w:lang w:val="en-CA"/>
        </w:rPr>
        <w:t xml:space="preserve"> </w:t>
      </w:r>
      <w:r w:rsidRPr="00C43DE0">
        <w:rPr>
          <w:szCs w:val="22"/>
          <w:lang w:val="en-CA"/>
        </w:rPr>
        <w:t>31 December 2018</w:t>
      </w:r>
      <w:r w:rsidR="00FE008A" w:rsidRPr="00C43DE0">
        <w:rPr>
          <w:szCs w:val="22"/>
          <w:lang w:val="en-CA"/>
        </w:rPr>
        <w:t>.</w:t>
      </w:r>
      <w:r w:rsidR="002B36A5" w:rsidRPr="00C43DE0">
        <w:rPr>
          <w:szCs w:val="22"/>
          <w:lang w:val="en-CA"/>
        </w:rPr>
        <w:t xml:space="preserve"> </w:t>
      </w:r>
      <w:r w:rsidR="002B36A5" w:rsidRPr="00FD3F0B">
        <w:rPr>
          <w:szCs w:val="22"/>
          <w:lang w:val="en-CA"/>
        </w:rPr>
        <w:t xml:space="preserve">Parties were also encouraged to prepare and submit their report using the new online reporting tool available on the </w:t>
      </w:r>
      <w:r w:rsidR="00382FB7" w:rsidRPr="00FD3F0B">
        <w:rPr>
          <w:szCs w:val="22"/>
          <w:lang w:val="en-CA"/>
        </w:rPr>
        <w:t>c</w:t>
      </w:r>
      <w:r w:rsidR="002B36A5" w:rsidRPr="00FD3F0B">
        <w:rPr>
          <w:szCs w:val="22"/>
          <w:lang w:val="en-CA"/>
        </w:rPr>
        <w:t>learing-</w:t>
      </w:r>
      <w:r w:rsidR="00382FB7" w:rsidRPr="00FD3F0B">
        <w:rPr>
          <w:szCs w:val="22"/>
          <w:lang w:val="en-CA"/>
        </w:rPr>
        <w:t>h</w:t>
      </w:r>
      <w:r w:rsidR="002B36A5" w:rsidRPr="00FD3F0B">
        <w:rPr>
          <w:szCs w:val="22"/>
          <w:lang w:val="en-CA"/>
        </w:rPr>
        <w:t>ouse</w:t>
      </w:r>
      <w:r w:rsidR="00733203" w:rsidRPr="00FD3F0B">
        <w:rPr>
          <w:szCs w:val="22"/>
          <w:lang w:val="en-CA"/>
        </w:rPr>
        <w:t xml:space="preserve"> </w:t>
      </w:r>
      <w:r w:rsidR="00382FB7" w:rsidRPr="00FD3F0B">
        <w:rPr>
          <w:szCs w:val="22"/>
          <w:lang w:val="en-CA"/>
        </w:rPr>
        <w:t>m</w:t>
      </w:r>
      <w:r w:rsidR="002B36A5" w:rsidRPr="00FD3F0B">
        <w:rPr>
          <w:szCs w:val="22"/>
          <w:lang w:val="en-CA"/>
        </w:rPr>
        <w:t xml:space="preserve">echanism. </w:t>
      </w:r>
      <w:r w:rsidR="00FE008A" w:rsidRPr="00C43DE0">
        <w:rPr>
          <w:szCs w:val="22"/>
          <w:lang w:val="en-CA"/>
        </w:rPr>
        <w:t>The sixth national reports are the</w:t>
      </w:r>
      <w:r w:rsidR="00D62CD7" w:rsidRPr="00C43DE0">
        <w:rPr>
          <w:rFonts w:eastAsiaTheme="minorEastAsia"/>
          <w:szCs w:val="22"/>
          <w:lang w:val="en-CA"/>
        </w:rPr>
        <w:t xml:space="preserve"> key information source for conducting the final assessment of </w:t>
      </w:r>
      <w:r w:rsidR="00FE008A" w:rsidRPr="00C43DE0">
        <w:rPr>
          <w:rFonts w:eastAsiaTheme="minorEastAsia"/>
          <w:szCs w:val="22"/>
          <w:lang w:val="en-CA"/>
        </w:rPr>
        <w:t>progress towards the</w:t>
      </w:r>
      <w:r w:rsidR="00382FB7" w:rsidRPr="00C43DE0">
        <w:rPr>
          <w:rFonts w:eastAsiaTheme="minorEastAsia"/>
          <w:szCs w:val="22"/>
          <w:lang w:val="en-CA"/>
        </w:rPr>
        <w:t xml:space="preserve"> </w:t>
      </w:r>
      <w:r w:rsidR="00FE008A" w:rsidRPr="00C43DE0">
        <w:rPr>
          <w:rFonts w:eastAsiaTheme="minorEastAsia"/>
          <w:szCs w:val="22"/>
          <w:lang w:val="en-CA"/>
        </w:rPr>
        <w:t xml:space="preserve">Strategic Plan for Biodiversity (2011-2020) and the Aichi Biodiversity Targets, to be undertaken by the Conference of the Parties </w:t>
      </w:r>
      <w:r w:rsidR="00296694" w:rsidRPr="00C43DE0">
        <w:rPr>
          <w:rFonts w:eastAsiaTheme="minorEastAsia"/>
          <w:szCs w:val="22"/>
          <w:lang w:val="en-CA"/>
        </w:rPr>
        <w:t>at its fifteenth meeting</w:t>
      </w:r>
      <w:r w:rsidR="0017619B" w:rsidRPr="00C43DE0">
        <w:rPr>
          <w:rFonts w:eastAsiaTheme="minorEastAsia"/>
          <w:szCs w:val="22"/>
          <w:lang w:val="en-CA"/>
        </w:rPr>
        <w:t>,</w:t>
      </w:r>
      <w:r w:rsidR="00296694" w:rsidRPr="00C43DE0">
        <w:rPr>
          <w:rFonts w:eastAsiaTheme="minorEastAsia"/>
          <w:szCs w:val="22"/>
          <w:lang w:val="en-CA"/>
        </w:rPr>
        <w:t xml:space="preserve"> </w:t>
      </w:r>
      <w:r w:rsidR="00FE008A" w:rsidRPr="00C43DE0">
        <w:rPr>
          <w:rFonts w:eastAsiaTheme="minorEastAsia"/>
          <w:szCs w:val="22"/>
          <w:lang w:val="en-CA"/>
        </w:rPr>
        <w:t>in Kunming, China</w:t>
      </w:r>
      <w:r w:rsidR="0017619B" w:rsidRPr="00C43DE0">
        <w:rPr>
          <w:rFonts w:eastAsiaTheme="minorEastAsia"/>
          <w:szCs w:val="22"/>
          <w:lang w:val="en-CA"/>
        </w:rPr>
        <w:t>,</w:t>
      </w:r>
      <w:r w:rsidR="00FE008A" w:rsidRPr="00C43DE0">
        <w:rPr>
          <w:rFonts w:eastAsiaTheme="minorEastAsia"/>
          <w:szCs w:val="22"/>
          <w:lang w:val="en-CA"/>
        </w:rPr>
        <w:t xml:space="preserve"> in 2020, and </w:t>
      </w:r>
      <w:r w:rsidR="00D62CD7" w:rsidRPr="00C43DE0">
        <w:rPr>
          <w:rFonts w:eastAsiaTheme="minorEastAsia"/>
          <w:szCs w:val="22"/>
          <w:lang w:val="en-CA"/>
        </w:rPr>
        <w:t>for preparing the fifth edition of the</w:t>
      </w:r>
      <w:r w:rsidR="00733203" w:rsidRPr="00C43DE0">
        <w:rPr>
          <w:rFonts w:eastAsiaTheme="minorEastAsia"/>
          <w:szCs w:val="22"/>
          <w:lang w:val="en-CA"/>
        </w:rPr>
        <w:t xml:space="preserve"> </w:t>
      </w:r>
      <w:r w:rsidR="00D62CD7" w:rsidRPr="00C43DE0">
        <w:rPr>
          <w:rFonts w:eastAsiaTheme="minorEastAsia"/>
          <w:i/>
          <w:szCs w:val="22"/>
          <w:lang w:val="en-CA"/>
        </w:rPr>
        <w:t>Global Biodiversity Outlook</w:t>
      </w:r>
      <w:r w:rsidR="004B3395" w:rsidRPr="00FD3F0B">
        <w:rPr>
          <w:rFonts w:eastAsiaTheme="minorEastAsia"/>
          <w:szCs w:val="22"/>
          <w:lang w:val="en-CA"/>
        </w:rPr>
        <w:t>,</w:t>
      </w:r>
      <w:r w:rsidR="00FE008A" w:rsidRPr="00C43DE0">
        <w:rPr>
          <w:rFonts w:eastAsiaTheme="minorEastAsia"/>
          <w:szCs w:val="22"/>
          <w:lang w:val="en-CA"/>
        </w:rPr>
        <w:t xml:space="preserve"> which will </w:t>
      </w:r>
      <w:r w:rsidR="00D62CD7" w:rsidRPr="00C43DE0">
        <w:rPr>
          <w:rFonts w:eastAsiaTheme="minorEastAsia"/>
          <w:szCs w:val="22"/>
          <w:lang w:val="en-CA"/>
        </w:rPr>
        <w:t xml:space="preserve">be launched </w:t>
      </w:r>
      <w:r w:rsidR="00FE008A" w:rsidRPr="00C43DE0">
        <w:rPr>
          <w:rFonts w:eastAsiaTheme="minorEastAsia"/>
          <w:szCs w:val="22"/>
          <w:lang w:val="en-CA"/>
        </w:rPr>
        <w:t xml:space="preserve">the same year. </w:t>
      </w:r>
      <w:r w:rsidR="00D62CD7" w:rsidRPr="00C43DE0">
        <w:rPr>
          <w:rFonts w:eastAsiaTheme="minorEastAsia"/>
          <w:szCs w:val="22"/>
          <w:lang w:val="en-CA"/>
        </w:rPr>
        <w:t>The</w:t>
      </w:r>
      <w:r w:rsidR="00FE008A" w:rsidRPr="00C43DE0">
        <w:rPr>
          <w:rFonts w:eastAsiaTheme="minorEastAsia"/>
          <w:szCs w:val="22"/>
          <w:lang w:val="en-CA"/>
        </w:rPr>
        <w:t xml:space="preserve"> sixth national reports </w:t>
      </w:r>
      <w:r w:rsidR="00733203" w:rsidRPr="00C43DE0">
        <w:rPr>
          <w:rFonts w:eastAsiaTheme="minorEastAsia"/>
          <w:szCs w:val="22"/>
          <w:lang w:val="en-CA"/>
        </w:rPr>
        <w:t xml:space="preserve">are </w:t>
      </w:r>
      <w:r w:rsidR="00FE008A" w:rsidRPr="00C43DE0">
        <w:rPr>
          <w:rFonts w:eastAsiaTheme="minorEastAsia"/>
          <w:szCs w:val="22"/>
          <w:lang w:val="en-CA"/>
        </w:rPr>
        <w:t xml:space="preserve">also </w:t>
      </w:r>
      <w:r w:rsidR="00D62CD7" w:rsidRPr="00C43DE0">
        <w:rPr>
          <w:rFonts w:eastAsiaTheme="minorEastAsia"/>
          <w:szCs w:val="22"/>
          <w:lang w:val="en-CA"/>
        </w:rPr>
        <w:t>inform</w:t>
      </w:r>
      <w:r w:rsidR="00BA5FC3" w:rsidRPr="00C43DE0">
        <w:rPr>
          <w:rFonts w:eastAsiaTheme="minorEastAsia"/>
          <w:szCs w:val="22"/>
          <w:lang w:val="en-CA"/>
        </w:rPr>
        <w:t xml:space="preserve">ing </w:t>
      </w:r>
      <w:r w:rsidR="00D62CD7" w:rsidRPr="00C43DE0">
        <w:rPr>
          <w:rFonts w:eastAsiaTheme="minorEastAsia"/>
          <w:szCs w:val="22"/>
          <w:lang w:val="en-CA"/>
        </w:rPr>
        <w:t xml:space="preserve">the </w:t>
      </w:r>
      <w:r w:rsidR="00733203" w:rsidRPr="00C43DE0">
        <w:rPr>
          <w:rFonts w:eastAsiaTheme="minorEastAsia"/>
          <w:szCs w:val="22"/>
          <w:lang w:val="en-CA"/>
        </w:rPr>
        <w:t xml:space="preserve">current </w:t>
      </w:r>
      <w:r w:rsidR="00FE008A" w:rsidRPr="00C43DE0">
        <w:rPr>
          <w:rFonts w:eastAsiaTheme="minorEastAsia"/>
          <w:szCs w:val="22"/>
          <w:lang w:val="en-CA"/>
        </w:rPr>
        <w:t xml:space="preserve">process </w:t>
      </w:r>
      <w:r w:rsidR="00CF413E" w:rsidRPr="00C43DE0">
        <w:rPr>
          <w:rFonts w:eastAsiaTheme="minorEastAsia"/>
          <w:szCs w:val="22"/>
          <w:lang w:val="en-CA"/>
        </w:rPr>
        <w:t xml:space="preserve">on </w:t>
      </w:r>
      <w:r w:rsidR="00FE008A" w:rsidRPr="00C43DE0">
        <w:rPr>
          <w:rFonts w:eastAsiaTheme="minorEastAsia"/>
          <w:szCs w:val="22"/>
          <w:lang w:val="en-CA"/>
        </w:rPr>
        <w:t xml:space="preserve">the </w:t>
      </w:r>
      <w:r w:rsidR="00D62CD7" w:rsidRPr="00C43DE0">
        <w:rPr>
          <w:rFonts w:eastAsiaTheme="minorEastAsia"/>
          <w:szCs w:val="22"/>
          <w:lang w:val="en-CA"/>
        </w:rPr>
        <w:t>development of the post-2020 global biodiversity framework, led by the Open-ended Working Group on the Post-2020 Global Biodiversity Framework.</w:t>
      </w:r>
    </w:p>
    <w:p w14:paraId="7206D923" w14:textId="02CC36BC" w:rsidR="0001429C" w:rsidRPr="00FD3F0B" w:rsidRDefault="0001429C" w:rsidP="00FD3F0B">
      <w:pPr>
        <w:pStyle w:val="ListParagraph"/>
        <w:numPr>
          <w:ilvl w:val="0"/>
          <w:numId w:val="38"/>
        </w:numPr>
        <w:spacing w:before="120" w:after="120"/>
        <w:ind w:left="0" w:firstLine="0"/>
        <w:contextualSpacing w:val="0"/>
        <w:rPr>
          <w:szCs w:val="22"/>
          <w:lang w:val="en-CA"/>
        </w:rPr>
      </w:pPr>
      <w:r w:rsidRPr="00FD3F0B">
        <w:rPr>
          <w:szCs w:val="22"/>
          <w:lang w:val="en-CA"/>
        </w:rPr>
        <w:t xml:space="preserve">Forty-seven </w:t>
      </w:r>
      <w:r w:rsidR="00FE008A" w:rsidRPr="00FD3F0B">
        <w:rPr>
          <w:szCs w:val="22"/>
          <w:lang w:val="en-CA"/>
        </w:rPr>
        <w:t xml:space="preserve">(47) </w:t>
      </w:r>
      <w:r w:rsidRPr="00FD3F0B">
        <w:rPr>
          <w:szCs w:val="22"/>
          <w:lang w:val="en-CA"/>
        </w:rPr>
        <w:t xml:space="preserve">Parties </w:t>
      </w:r>
      <w:r w:rsidR="00FE008A" w:rsidRPr="00FD3F0B">
        <w:rPr>
          <w:szCs w:val="22"/>
          <w:lang w:val="en-CA"/>
        </w:rPr>
        <w:t>were able to mee</w:t>
      </w:r>
      <w:r w:rsidRPr="00FD3F0B">
        <w:rPr>
          <w:szCs w:val="22"/>
          <w:lang w:val="en-CA"/>
        </w:rPr>
        <w:t>t the reporting deadline</w:t>
      </w:r>
      <w:r w:rsidR="00733203" w:rsidRPr="00FD3F0B">
        <w:rPr>
          <w:szCs w:val="22"/>
          <w:lang w:val="en-CA"/>
        </w:rPr>
        <w:t xml:space="preserve"> established by the Conference of the Parties</w:t>
      </w:r>
      <w:r w:rsidR="00927C53" w:rsidRPr="00FD3F0B">
        <w:rPr>
          <w:szCs w:val="22"/>
          <w:lang w:val="en-CA"/>
        </w:rPr>
        <w:t>.  B</w:t>
      </w:r>
      <w:r w:rsidRPr="00FD3F0B">
        <w:rPr>
          <w:szCs w:val="22"/>
          <w:lang w:val="en-CA"/>
        </w:rPr>
        <w:t xml:space="preserve">y </w:t>
      </w:r>
      <w:r w:rsidR="00DA6654">
        <w:rPr>
          <w:szCs w:val="22"/>
          <w:lang w:val="en-CA"/>
        </w:rPr>
        <w:t>29</w:t>
      </w:r>
      <w:r w:rsidRPr="00FD3F0B">
        <w:rPr>
          <w:szCs w:val="22"/>
          <w:lang w:val="en-CA"/>
        </w:rPr>
        <w:t xml:space="preserve"> November 2019, another </w:t>
      </w:r>
      <w:r w:rsidR="00733203" w:rsidRPr="00FD3F0B">
        <w:rPr>
          <w:szCs w:val="22"/>
          <w:lang w:val="en-CA"/>
        </w:rPr>
        <w:t>9</w:t>
      </w:r>
      <w:r w:rsidR="00DA6654">
        <w:rPr>
          <w:szCs w:val="22"/>
          <w:lang w:val="en-CA"/>
        </w:rPr>
        <w:t>9</w:t>
      </w:r>
      <w:r w:rsidRPr="00FD3F0B">
        <w:rPr>
          <w:szCs w:val="22"/>
          <w:lang w:val="en-CA"/>
        </w:rPr>
        <w:t xml:space="preserve"> Parties had submitted their sixth national report</w:t>
      </w:r>
      <w:r w:rsidR="00C43DE0">
        <w:rPr>
          <w:szCs w:val="22"/>
          <w:lang w:val="en-CA"/>
        </w:rPr>
        <w:t>,</w:t>
      </w:r>
      <w:r w:rsidRPr="00FD3F0B">
        <w:rPr>
          <w:szCs w:val="22"/>
          <w:lang w:val="en-CA"/>
        </w:rPr>
        <w:t xml:space="preserve"> bringing the total number to 1</w:t>
      </w:r>
      <w:r w:rsidR="00DC3BF7" w:rsidRPr="00FD3F0B">
        <w:rPr>
          <w:szCs w:val="22"/>
          <w:lang w:val="en-CA"/>
        </w:rPr>
        <w:t>4</w:t>
      </w:r>
      <w:r w:rsidR="00DA6654">
        <w:rPr>
          <w:szCs w:val="22"/>
          <w:lang w:val="en-CA"/>
        </w:rPr>
        <w:t>6</w:t>
      </w:r>
      <w:r w:rsidR="00733203" w:rsidRPr="00FD3F0B">
        <w:rPr>
          <w:szCs w:val="22"/>
          <w:lang w:val="en-CA"/>
        </w:rPr>
        <w:t xml:space="preserve"> (see annex),</w:t>
      </w:r>
      <w:r w:rsidRPr="00FD3F0B">
        <w:rPr>
          <w:szCs w:val="22"/>
          <w:lang w:val="en-CA"/>
        </w:rPr>
        <w:t xml:space="preserve"> </w:t>
      </w:r>
      <w:r w:rsidR="00733203" w:rsidRPr="00FD3F0B">
        <w:rPr>
          <w:szCs w:val="22"/>
          <w:lang w:val="en-CA"/>
        </w:rPr>
        <w:t>representing 7</w:t>
      </w:r>
      <w:r w:rsidR="00DA6654">
        <w:rPr>
          <w:szCs w:val="22"/>
          <w:lang w:val="en-CA"/>
        </w:rPr>
        <w:t>5</w:t>
      </w:r>
      <w:r w:rsidR="00C43DE0">
        <w:rPr>
          <w:szCs w:val="22"/>
          <w:lang w:val="en-CA"/>
        </w:rPr>
        <w:t xml:space="preserve"> per cent</w:t>
      </w:r>
      <w:r w:rsidR="00733203" w:rsidRPr="00FD3F0B">
        <w:rPr>
          <w:szCs w:val="22"/>
          <w:lang w:val="en-CA"/>
        </w:rPr>
        <w:t xml:space="preserve"> of Parties. </w:t>
      </w:r>
      <w:r w:rsidRPr="00FD3F0B">
        <w:rPr>
          <w:szCs w:val="22"/>
          <w:lang w:val="en-CA"/>
        </w:rPr>
        <w:t xml:space="preserve">Of this total, 70 Parties submitted their report online, </w:t>
      </w:r>
      <w:r w:rsidR="00065E42" w:rsidRPr="00FD3F0B">
        <w:rPr>
          <w:szCs w:val="22"/>
          <w:lang w:val="en-CA"/>
        </w:rPr>
        <w:t>6</w:t>
      </w:r>
      <w:r w:rsidR="00DA6654">
        <w:rPr>
          <w:szCs w:val="22"/>
          <w:lang w:val="en-CA"/>
        </w:rPr>
        <w:t>7</w:t>
      </w:r>
      <w:r w:rsidRPr="00FD3F0B">
        <w:rPr>
          <w:szCs w:val="22"/>
          <w:lang w:val="en-CA"/>
        </w:rPr>
        <w:t xml:space="preserve"> submitted their report offline, and 9 Parties have submitted both online and offline versions of their report. </w:t>
      </w:r>
      <w:r w:rsidR="00FE008A" w:rsidRPr="00FD3F0B">
        <w:rPr>
          <w:szCs w:val="22"/>
          <w:lang w:val="en-CA"/>
        </w:rPr>
        <w:t xml:space="preserve">All </w:t>
      </w:r>
      <w:r w:rsidR="00B8473F" w:rsidRPr="00FD3F0B">
        <w:rPr>
          <w:szCs w:val="22"/>
          <w:lang w:val="en-CA"/>
        </w:rPr>
        <w:t xml:space="preserve">sixth national </w:t>
      </w:r>
      <w:r w:rsidRPr="00FD3F0B">
        <w:rPr>
          <w:szCs w:val="22"/>
          <w:lang w:val="en-CA"/>
        </w:rPr>
        <w:t xml:space="preserve">reports </w:t>
      </w:r>
      <w:r w:rsidR="002A1A8E" w:rsidRPr="00FD3F0B">
        <w:rPr>
          <w:szCs w:val="22"/>
          <w:lang w:val="en-CA"/>
        </w:rPr>
        <w:t xml:space="preserve">submitted offline </w:t>
      </w:r>
      <w:r w:rsidRPr="00FD3F0B">
        <w:rPr>
          <w:szCs w:val="22"/>
          <w:lang w:val="en-CA"/>
        </w:rPr>
        <w:t>can be accessed on the Convention</w:t>
      </w:r>
      <w:r w:rsidR="004A7722">
        <w:rPr>
          <w:szCs w:val="22"/>
          <w:lang w:val="en-CA"/>
        </w:rPr>
        <w:t>’s</w:t>
      </w:r>
      <w:r w:rsidRPr="00FD3F0B">
        <w:rPr>
          <w:szCs w:val="22"/>
          <w:lang w:val="en-CA"/>
        </w:rPr>
        <w:t xml:space="preserve"> website</w:t>
      </w:r>
      <w:r w:rsidR="00FE008A" w:rsidRPr="00FD3F0B">
        <w:rPr>
          <w:szCs w:val="22"/>
          <w:lang w:val="en-CA"/>
        </w:rPr>
        <w:t xml:space="preserve"> </w:t>
      </w:r>
      <w:r w:rsidR="002B36A5" w:rsidRPr="00FD3F0B">
        <w:rPr>
          <w:szCs w:val="22"/>
          <w:lang w:val="en-CA"/>
        </w:rPr>
        <w:t xml:space="preserve">at </w:t>
      </w:r>
      <w:hyperlink r:id="rId16" w:history="1">
        <w:r w:rsidR="00065E42" w:rsidRPr="00C43DE0">
          <w:rPr>
            <w:rStyle w:val="Hyperlink"/>
            <w:sz w:val="22"/>
            <w:szCs w:val="22"/>
            <w:lang w:val="en-CA"/>
          </w:rPr>
          <w:t>https://www.cbd.int/reports/</w:t>
        </w:r>
      </w:hyperlink>
      <w:r w:rsidRPr="00C43DE0">
        <w:rPr>
          <w:szCs w:val="22"/>
          <w:lang w:val="en-CA"/>
        </w:rPr>
        <w:t xml:space="preserve">. </w:t>
      </w:r>
      <w:r w:rsidR="002A1A8E" w:rsidRPr="00C43DE0">
        <w:rPr>
          <w:szCs w:val="22"/>
          <w:lang w:val="en-CA"/>
        </w:rPr>
        <w:t xml:space="preserve">The sixth national reports submitted online can be found at </w:t>
      </w:r>
      <w:hyperlink r:id="rId17" w:history="1">
        <w:r w:rsidR="002A1A8E" w:rsidRPr="00C43DE0">
          <w:rPr>
            <w:rStyle w:val="Hyperlink"/>
            <w:sz w:val="22"/>
            <w:szCs w:val="22"/>
          </w:rPr>
          <w:t>https://chm.cbd.int/search/reporting-map?filter=nr6</w:t>
        </w:r>
      </w:hyperlink>
      <w:r w:rsidR="002A1A8E" w:rsidRPr="00FD3F0B">
        <w:rPr>
          <w:szCs w:val="22"/>
        </w:rPr>
        <w:t>.</w:t>
      </w:r>
    </w:p>
    <w:p w14:paraId="2185FC89" w14:textId="21E556E8" w:rsidR="0001429C" w:rsidRPr="00FD3F0B" w:rsidRDefault="0001429C" w:rsidP="00FD3F0B">
      <w:pPr>
        <w:pStyle w:val="ListParagraph"/>
        <w:numPr>
          <w:ilvl w:val="0"/>
          <w:numId w:val="38"/>
        </w:numPr>
        <w:spacing w:before="120" w:after="120"/>
        <w:ind w:left="0" w:firstLine="0"/>
        <w:contextualSpacing w:val="0"/>
        <w:rPr>
          <w:szCs w:val="22"/>
          <w:lang w:val="en-CA"/>
        </w:rPr>
      </w:pPr>
      <w:r w:rsidRPr="00FD3F0B">
        <w:rPr>
          <w:szCs w:val="22"/>
          <w:lang w:val="en-CA"/>
        </w:rPr>
        <w:t xml:space="preserve">The diagram </w:t>
      </w:r>
      <w:r w:rsidR="00065E42" w:rsidRPr="00FD3F0B">
        <w:rPr>
          <w:szCs w:val="22"/>
          <w:lang w:val="en-CA"/>
        </w:rPr>
        <w:t xml:space="preserve">presented </w:t>
      </w:r>
      <w:r w:rsidRPr="00FD3F0B">
        <w:rPr>
          <w:szCs w:val="22"/>
          <w:lang w:val="en-CA"/>
        </w:rPr>
        <w:t xml:space="preserve">below provides an overview of the submission timelines and rates for </w:t>
      </w:r>
      <w:r w:rsidR="00B8473F" w:rsidRPr="00FD3F0B">
        <w:rPr>
          <w:szCs w:val="22"/>
          <w:lang w:val="en-CA"/>
        </w:rPr>
        <w:t xml:space="preserve">all </w:t>
      </w:r>
      <w:r w:rsidRPr="00FD3F0B">
        <w:rPr>
          <w:szCs w:val="22"/>
          <w:lang w:val="en-CA"/>
        </w:rPr>
        <w:t>six rounds of national reporting conducted</w:t>
      </w:r>
      <w:r w:rsidR="00BD751F" w:rsidRPr="00FD3F0B">
        <w:rPr>
          <w:szCs w:val="22"/>
          <w:lang w:val="en-CA"/>
        </w:rPr>
        <w:t xml:space="preserve"> under the Convention</w:t>
      </w:r>
      <w:r w:rsidRPr="00FD3F0B">
        <w:rPr>
          <w:szCs w:val="22"/>
          <w:lang w:val="en-CA"/>
        </w:rPr>
        <w:t xml:space="preserve"> to date. </w:t>
      </w:r>
      <w:r w:rsidR="00BD751F" w:rsidRPr="00FD3F0B">
        <w:rPr>
          <w:szCs w:val="22"/>
          <w:lang w:val="en-CA"/>
        </w:rPr>
        <w:t xml:space="preserve"> </w:t>
      </w:r>
      <w:r w:rsidR="00065E42" w:rsidRPr="00FD3F0B">
        <w:rPr>
          <w:szCs w:val="22"/>
          <w:lang w:val="en-CA"/>
        </w:rPr>
        <w:t>A</w:t>
      </w:r>
      <w:r w:rsidR="002B36A5" w:rsidRPr="00FD3F0B">
        <w:rPr>
          <w:szCs w:val="22"/>
          <w:lang w:val="en-CA"/>
        </w:rPr>
        <w:t xml:space="preserve">t </w:t>
      </w:r>
      <w:r w:rsidR="00DA6654">
        <w:rPr>
          <w:szCs w:val="22"/>
          <w:lang w:val="en-CA"/>
        </w:rPr>
        <w:t>29</w:t>
      </w:r>
      <w:r w:rsidRPr="00FD3F0B">
        <w:rPr>
          <w:szCs w:val="22"/>
          <w:lang w:val="en-CA"/>
        </w:rPr>
        <w:t xml:space="preserve"> November 2019,</w:t>
      </w:r>
      <w:r w:rsidR="005A197B" w:rsidRPr="00FD3F0B">
        <w:rPr>
          <w:szCs w:val="22"/>
          <w:lang w:val="en-CA"/>
        </w:rPr>
        <w:t xml:space="preserve"> </w:t>
      </w:r>
      <w:r w:rsidR="00DA6654">
        <w:rPr>
          <w:szCs w:val="22"/>
          <w:lang w:val="en-CA"/>
        </w:rPr>
        <w:t xml:space="preserve">which constitutes eleven full months after the sixth national report was due, </w:t>
      </w:r>
      <w:r w:rsidRPr="00FD3F0B">
        <w:rPr>
          <w:szCs w:val="22"/>
          <w:lang w:val="en-CA"/>
        </w:rPr>
        <w:t>the submission rate for th</w:t>
      </w:r>
      <w:r w:rsidR="00DA6654">
        <w:rPr>
          <w:szCs w:val="22"/>
          <w:lang w:val="en-CA"/>
        </w:rPr>
        <w:t xml:space="preserve">is </w:t>
      </w:r>
      <w:r w:rsidRPr="00FD3F0B">
        <w:rPr>
          <w:szCs w:val="22"/>
          <w:lang w:val="en-CA"/>
        </w:rPr>
        <w:t>national report</w:t>
      </w:r>
      <w:r w:rsidR="00E76172" w:rsidRPr="00FD3F0B">
        <w:rPr>
          <w:szCs w:val="22"/>
          <w:lang w:val="en-CA"/>
        </w:rPr>
        <w:t xml:space="preserve"> </w:t>
      </w:r>
      <w:r w:rsidR="00065E42" w:rsidRPr="00FD3F0B">
        <w:rPr>
          <w:szCs w:val="22"/>
          <w:lang w:val="en-CA"/>
        </w:rPr>
        <w:t>has surpassed t</w:t>
      </w:r>
      <w:r w:rsidRPr="00FD3F0B">
        <w:rPr>
          <w:szCs w:val="22"/>
          <w:lang w:val="en-CA"/>
        </w:rPr>
        <w:t>hat of the fifth national report</w:t>
      </w:r>
      <w:r w:rsidR="00E76172" w:rsidRPr="00FD3F0B">
        <w:rPr>
          <w:szCs w:val="22"/>
          <w:lang w:val="en-CA"/>
        </w:rPr>
        <w:t xml:space="preserve"> </w:t>
      </w:r>
      <w:r w:rsidR="00BD751F" w:rsidRPr="00FD3F0B">
        <w:rPr>
          <w:szCs w:val="22"/>
          <w:lang w:val="en-CA"/>
        </w:rPr>
        <w:t xml:space="preserve">by </w:t>
      </w:r>
      <w:r w:rsidR="00DA6654">
        <w:rPr>
          <w:szCs w:val="22"/>
          <w:lang w:val="en-CA"/>
        </w:rPr>
        <w:t>8</w:t>
      </w:r>
      <w:r w:rsidR="00BD751F" w:rsidRPr="00FD3F0B">
        <w:rPr>
          <w:szCs w:val="22"/>
          <w:lang w:val="en-CA"/>
        </w:rPr>
        <w:t xml:space="preserve"> point</w:t>
      </w:r>
      <w:r w:rsidR="005A22F7" w:rsidRPr="00FD3F0B">
        <w:rPr>
          <w:szCs w:val="22"/>
          <w:lang w:val="en-CA"/>
        </w:rPr>
        <w:t>s</w:t>
      </w:r>
      <w:r w:rsidR="00DA6654">
        <w:rPr>
          <w:szCs w:val="22"/>
          <w:lang w:val="en-CA"/>
        </w:rPr>
        <w:t>.</w:t>
      </w:r>
    </w:p>
    <w:p w14:paraId="28EF8D9E" w14:textId="77777777" w:rsidR="0001429C" w:rsidRPr="00FD3F0B" w:rsidRDefault="0001429C" w:rsidP="00FD3F0B">
      <w:pPr>
        <w:spacing w:before="120" w:after="120"/>
        <w:rPr>
          <w:szCs w:val="22"/>
          <w:lang w:val="en-CA"/>
        </w:rPr>
      </w:pPr>
    </w:p>
    <w:p w14:paraId="68E94251" w14:textId="6382A8E3" w:rsidR="001D005D" w:rsidRPr="009A6CC2" w:rsidRDefault="009A6CC2" w:rsidP="002B36A5">
      <w:pPr>
        <w:jc w:val="center"/>
        <w:rPr>
          <w:lang w:val="en-CA"/>
        </w:rPr>
      </w:pPr>
      <w:r>
        <w:rPr>
          <w:noProof/>
        </w:rPr>
        <w:lastRenderedPageBreak/>
        <w:drawing>
          <wp:inline distT="0" distB="0" distL="0" distR="0" wp14:anchorId="2695F96A" wp14:editId="12109704">
            <wp:extent cx="6008370" cy="48475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484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FAF25B" w14:textId="77777777" w:rsidR="00E76172" w:rsidRDefault="00E76172" w:rsidP="002B36A5">
      <w:pPr>
        <w:jc w:val="center"/>
        <w:rPr>
          <w:lang w:val="en-CA"/>
        </w:rPr>
      </w:pPr>
    </w:p>
    <w:p w14:paraId="0918AB56" w14:textId="71A55F0E" w:rsidR="00E76172" w:rsidRPr="00065E42" w:rsidRDefault="0001429C" w:rsidP="0001429C">
      <w:pPr>
        <w:pStyle w:val="ListParagraph"/>
        <w:numPr>
          <w:ilvl w:val="0"/>
          <w:numId w:val="38"/>
        </w:numPr>
        <w:ind w:left="0" w:firstLine="0"/>
        <w:contextualSpacing w:val="0"/>
        <w:rPr>
          <w:lang w:val="en-CA"/>
        </w:rPr>
      </w:pPr>
      <w:r w:rsidRPr="00065E42">
        <w:rPr>
          <w:lang w:val="en-CA"/>
        </w:rPr>
        <w:t>Statistics on the proportion of countries</w:t>
      </w:r>
      <w:r w:rsidR="005A197B">
        <w:rPr>
          <w:lang w:val="en-CA"/>
        </w:rPr>
        <w:t xml:space="preserve"> </w:t>
      </w:r>
      <w:r w:rsidRPr="00065E42">
        <w:rPr>
          <w:lang w:val="en-CA"/>
        </w:rPr>
        <w:t>within each CBD regional group that have submitted their sixth national report</w:t>
      </w:r>
      <w:r w:rsidR="00B6164C" w:rsidRPr="00065E42">
        <w:rPr>
          <w:lang w:val="en-CA"/>
        </w:rPr>
        <w:t xml:space="preserve">, as of </w:t>
      </w:r>
      <w:r w:rsidR="00DA6654">
        <w:rPr>
          <w:lang w:val="en-CA"/>
        </w:rPr>
        <w:t>2</w:t>
      </w:r>
      <w:r w:rsidR="0027190E">
        <w:rPr>
          <w:lang w:val="en-CA"/>
        </w:rPr>
        <w:t>9</w:t>
      </w:r>
      <w:r w:rsidR="00B6164C" w:rsidRPr="00065E42">
        <w:rPr>
          <w:lang w:val="en-CA"/>
        </w:rPr>
        <w:t xml:space="preserve"> November 2019,</w:t>
      </w:r>
      <w:r w:rsidRPr="00065E42">
        <w:rPr>
          <w:lang w:val="en-CA"/>
        </w:rPr>
        <w:t xml:space="preserve"> are as follows: Latin America and the Caribbean (</w:t>
      </w:r>
      <w:r w:rsidR="00B6164C" w:rsidRPr="00065E42">
        <w:rPr>
          <w:lang w:val="en-CA"/>
        </w:rPr>
        <w:t>8</w:t>
      </w:r>
      <w:r w:rsidR="00DA6654">
        <w:rPr>
          <w:lang w:val="en-CA"/>
        </w:rPr>
        <w:t>8</w:t>
      </w:r>
      <w:r w:rsidRPr="00065E42">
        <w:rPr>
          <w:lang w:val="en-CA"/>
        </w:rPr>
        <w:t xml:space="preserve">%); </w:t>
      </w:r>
      <w:r w:rsidR="00B6164C" w:rsidRPr="00065E42">
        <w:rPr>
          <w:lang w:val="en-CA"/>
        </w:rPr>
        <w:t>Africa (</w:t>
      </w:r>
      <w:r w:rsidR="00065E42" w:rsidRPr="00065E42">
        <w:rPr>
          <w:lang w:val="en-CA"/>
        </w:rPr>
        <w:t>8</w:t>
      </w:r>
      <w:r w:rsidR="00805CE4">
        <w:rPr>
          <w:lang w:val="en-CA"/>
        </w:rPr>
        <w:t>3</w:t>
      </w:r>
      <w:r w:rsidR="00B6164C" w:rsidRPr="00065E42">
        <w:rPr>
          <w:lang w:val="en-CA"/>
        </w:rPr>
        <w:t xml:space="preserve">%); </w:t>
      </w:r>
      <w:r w:rsidRPr="00065E42">
        <w:rPr>
          <w:lang w:val="en-CA"/>
        </w:rPr>
        <w:t>Western Europe and Others (</w:t>
      </w:r>
      <w:r w:rsidR="00DA6654">
        <w:rPr>
          <w:lang w:val="en-CA"/>
        </w:rPr>
        <w:t>72</w:t>
      </w:r>
      <w:r w:rsidRPr="00065E42">
        <w:rPr>
          <w:lang w:val="en-CA"/>
        </w:rPr>
        <w:t>%); Asia and the Pacific (</w:t>
      </w:r>
      <w:r w:rsidR="00B6164C" w:rsidRPr="00065E42">
        <w:rPr>
          <w:lang w:val="en-CA"/>
        </w:rPr>
        <w:t>6</w:t>
      </w:r>
      <w:r w:rsidR="00AF1CB2">
        <w:rPr>
          <w:lang w:val="en-CA"/>
        </w:rPr>
        <w:t>5</w:t>
      </w:r>
      <w:r w:rsidRPr="00065E42">
        <w:rPr>
          <w:lang w:val="en-CA"/>
        </w:rPr>
        <w:t>%)</w:t>
      </w:r>
      <w:r w:rsidR="005A22F7">
        <w:rPr>
          <w:lang w:val="en-CA"/>
        </w:rPr>
        <w:t xml:space="preserve">; </w:t>
      </w:r>
      <w:r w:rsidR="005A22F7" w:rsidRPr="00065E42">
        <w:rPr>
          <w:lang w:val="en-CA"/>
        </w:rPr>
        <w:t>Central and Eastern Europe (61%)</w:t>
      </w:r>
      <w:r w:rsidR="005A22F7">
        <w:rPr>
          <w:lang w:val="en-CA"/>
        </w:rPr>
        <w:t>.</w:t>
      </w:r>
    </w:p>
    <w:p w14:paraId="2BD22201" w14:textId="35EF5D61" w:rsidR="0001429C" w:rsidRDefault="00E76172" w:rsidP="00E76172">
      <w:pPr>
        <w:jc w:val="left"/>
        <w:rPr>
          <w:lang w:val="en-CA"/>
        </w:rPr>
      </w:pPr>
      <w:r>
        <w:rPr>
          <w:lang w:val="en-CA"/>
        </w:rPr>
        <w:br w:type="page"/>
      </w:r>
    </w:p>
    <w:p w14:paraId="1271B9EB" w14:textId="3A3E0FF0" w:rsidR="0001429C" w:rsidRPr="00FD3F0B" w:rsidRDefault="0001429C" w:rsidP="0001429C">
      <w:pPr>
        <w:spacing w:after="120"/>
        <w:ind w:left="714" w:hanging="357"/>
        <w:jc w:val="center"/>
        <w:rPr>
          <w:i/>
          <w:lang w:val="en-CA"/>
        </w:rPr>
      </w:pPr>
      <w:r w:rsidRPr="00FD3F0B">
        <w:rPr>
          <w:i/>
          <w:lang w:val="en-CA"/>
        </w:rPr>
        <w:lastRenderedPageBreak/>
        <w:t>Annex</w:t>
      </w:r>
    </w:p>
    <w:p w14:paraId="2FF61E46" w14:textId="0F214A6F" w:rsidR="0001429C" w:rsidRPr="00FD3F0B" w:rsidRDefault="0001429C" w:rsidP="0001429C">
      <w:pPr>
        <w:ind w:left="720" w:hanging="360"/>
        <w:jc w:val="center"/>
        <w:rPr>
          <w:rFonts w:ascii="Times New Roman Bold" w:hAnsi="Times New Roman Bold"/>
          <w:b/>
          <w:caps/>
          <w:lang w:val="en-CA"/>
        </w:rPr>
      </w:pPr>
      <w:r w:rsidRPr="00FD3F0B">
        <w:rPr>
          <w:rFonts w:ascii="Times New Roman Bold" w:hAnsi="Times New Roman Bold"/>
          <w:b/>
          <w:caps/>
          <w:lang w:val="en-CA"/>
        </w:rPr>
        <w:t xml:space="preserve">Countries that have submitted their sixth national report (as of </w:t>
      </w:r>
      <w:r w:rsidR="00DA6654">
        <w:rPr>
          <w:rFonts w:ascii="Times New Roman Bold" w:hAnsi="Times New Roman Bold"/>
          <w:b/>
          <w:caps/>
          <w:lang w:val="en-CA"/>
        </w:rPr>
        <w:t>2</w:t>
      </w:r>
      <w:r w:rsidR="00AF1CB2" w:rsidRPr="00FD3F0B">
        <w:rPr>
          <w:rFonts w:ascii="Times New Roman Bold" w:hAnsi="Times New Roman Bold"/>
          <w:b/>
          <w:caps/>
          <w:lang w:val="en-CA"/>
        </w:rPr>
        <w:t>9</w:t>
      </w:r>
      <w:r w:rsidR="00B249EF">
        <w:rPr>
          <w:rFonts w:ascii="Times New Roman Bold" w:hAnsi="Times New Roman Bold"/>
          <w:b/>
          <w:caps/>
          <w:lang w:val="en-CA"/>
        </w:rPr>
        <w:t> </w:t>
      </w:r>
      <w:r w:rsidRPr="00FD3F0B">
        <w:rPr>
          <w:rFonts w:ascii="Times New Roman Bold" w:hAnsi="Times New Roman Bold"/>
          <w:b/>
          <w:caps/>
          <w:lang w:val="en-CA"/>
        </w:rPr>
        <w:t>November 2019)</w:t>
      </w:r>
    </w:p>
    <w:p w14:paraId="0FF43C39" w14:textId="77777777" w:rsidR="0001429C" w:rsidRPr="005E2C97" w:rsidRDefault="0001429C" w:rsidP="0001429C">
      <w:pPr>
        <w:ind w:left="720" w:hanging="360"/>
        <w:jc w:val="center"/>
        <w:rPr>
          <w:lang w:val="en-CA"/>
        </w:rPr>
      </w:pPr>
    </w:p>
    <w:p w14:paraId="160AA64F" w14:textId="77777777" w:rsidR="002B36A5" w:rsidRDefault="002B36A5" w:rsidP="0001429C">
      <w:pPr>
        <w:numPr>
          <w:ilvl w:val="0"/>
          <w:numId w:val="39"/>
        </w:numPr>
        <w:spacing w:after="100" w:afterAutospacing="1" w:line="220" w:lineRule="exact"/>
        <w:jc w:val="left"/>
        <w:sectPr w:rsidR="002B36A5" w:rsidSect="008D3A8D">
          <w:headerReference w:type="even" r:id="rId19"/>
          <w:headerReference w:type="default" r:id="rId20"/>
          <w:pgSz w:w="12240" w:h="15840"/>
          <w:pgMar w:top="426" w:right="1389" w:bottom="1134" w:left="1389" w:header="709" w:footer="709" w:gutter="0"/>
          <w:cols w:space="708"/>
          <w:titlePg/>
          <w:docGrid w:linePitch="360"/>
        </w:sectPr>
      </w:pPr>
    </w:p>
    <w:p w14:paraId="3575CE95" w14:textId="6645924E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1" w:history="1">
        <w:r w:rsidR="0001429C" w:rsidRPr="005E2C97">
          <w:rPr>
            <w:lang w:eastAsia="fr-CA"/>
          </w:rPr>
          <w:t>Afghanistan</w:t>
        </w:r>
      </w:hyperlink>
    </w:p>
    <w:p w14:paraId="0382F31D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2" w:history="1">
        <w:r w:rsidR="0001429C" w:rsidRPr="005E2C97">
          <w:rPr>
            <w:lang w:eastAsia="fr-CA"/>
          </w:rPr>
          <w:t>Albania</w:t>
        </w:r>
      </w:hyperlink>
    </w:p>
    <w:p w14:paraId="51B54FDD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Algeria</w:t>
      </w:r>
    </w:p>
    <w:p w14:paraId="33C5B132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Andorra</w:t>
      </w:r>
    </w:p>
    <w:p w14:paraId="422B91D2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3" w:history="1">
        <w:r w:rsidR="0001429C" w:rsidRPr="005E2C97">
          <w:rPr>
            <w:lang w:eastAsia="fr-CA"/>
          </w:rPr>
          <w:t>Angola</w:t>
        </w:r>
      </w:hyperlink>
    </w:p>
    <w:p w14:paraId="1C860A25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Antigua and Barbuda</w:t>
      </w:r>
    </w:p>
    <w:p w14:paraId="5D3FF3A6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4" w:history="1">
        <w:r w:rsidR="0001429C" w:rsidRPr="005E2C97">
          <w:rPr>
            <w:lang w:eastAsia="fr-CA"/>
          </w:rPr>
          <w:t>Argentina</w:t>
        </w:r>
      </w:hyperlink>
    </w:p>
    <w:p w14:paraId="797308B5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5" w:history="1">
        <w:r w:rsidR="0001429C" w:rsidRPr="005E2C97">
          <w:rPr>
            <w:lang w:eastAsia="fr-CA"/>
          </w:rPr>
          <w:t>Armenia</w:t>
        </w:r>
      </w:hyperlink>
    </w:p>
    <w:p w14:paraId="4D220D0D" w14:textId="5081C4C5" w:rsidR="0001429C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6" w:history="1">
        <w:r w:rsidR="0001429C" w:rsidRPr="005E2C97">
          <w:rPr>
            <w:lang w:eastAsia="fr-CA"/>
          </w:rPr>
          <w:t>Austria</w:t>
        </w:r>
      </w:hyperlink>
    </w:p>
    <w:p w14:paraId="1D66A40B" w14:textId="25E8A7DC" w:rsidR="00EA6ED1" w:rsidRPr="005E2C97" w:rsidRDefault="00EA6ED1" w:rsidP="00FD3F0B">
      <w:pPr>
        <w:numPr>
          <w:ilvl w:val="0"/>
          <w:numId w:val="39"/>
        </w:numPr>
        <w:jc w:val="left"/>
        <w:rPr>
          <w:lang w:eastAsia="fr-CA"/>
        </w:rPr>
      </w:pPr>
      <w:r>
        <w:rPr>
          <w:lang w:eastAsia="fr-CA"/>
        </w:rPr>
        <w:t>Bangladesh</w:t>
      </w:r>
    </w:p>
    <w:p w14:paraId="2E5B8AF5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Belarus</w:t>
      </w:r>
    </w:p>
    <w:p w14:paraId="08EEADAD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  <w:rPr>
          <w:bCs/>
        </w:rPr>
      </w:pPr>
      <w:r w:rsidRPr="005E2C97">
        <w:rPr>
          <w:bCs/>
        </w:rPr>
        <w:t>Belgium</w:t>
      </w:r>
    </w:p>
    <w:p w14:paraId="47898310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Belize</w:t>
      </w:r>
    </w:p>
    <w:p w14:paraId="0175E604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7" w:history="1">
        <w:r w:rsidR="0001429C" w:rsidRPr="005E2C97">
          <w:rPr>
            <w:lang w:eastAsia="fr-CA"/>
          </w:rPr>
          <w:t>Benin</w:t>
        </w:r>
      </w:hyperlink>
    </w:p>
    <w:p w14:paraId="2305DBD5" w14:textId="77777777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Bhutan</w:t>
      </w:r>
    </w:p>
    <w:p w14:paraId="32CF2C95" w14:textId="7D6207EA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>
        <w:t>Bolivia</w:t>
      </w:r>
      <w:r w:rsidR="00382FB7">
        <w:t xml:space="preserve"> (</w:t>
      </w:r>
      <w:proofErr w:type="spellStart"/>
      <w:r w:rsidR="00382FB7">
        <w:t>Plurinational</w:t>
      </w:r>
      <w:proofErr w:type="spellEnd"/>
      <w:r w:rsidR="00382FB7">
        <w:t xml:space="preserve"> State of)</w:t>
      </w:r>
    </w:p>
    <w:p w14:paraId="50EE29EE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Bosnia and Herzegovina</w:t>
      </w:r>
    </w:p>
    <w:p w14:paraId="5BCB70D4" w14:textId="77777777" w:rsidR="0001429C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Botswana</w:t>
      </w:r>
    </w:p>
    <w:p w14:paraId="26B4639D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>
        <w:t>Brazil</w:t>
      </w:r>
    </w:p>
    <w:p w14:paraId="715E3568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Burkina Faso</w:t>
      </w:r>
    </w:p>
    <w:p w14:paraId="4633B989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8" w:history="1">
        <w:r w:rsidR="0001429C" w:rsidRPr="005E2C97">
          <w:rPr>
            <w:lang w:eastAsia="fr-CA"/>
          </w:rPr>
          <w:t>Burundi</w:t>
        </w:r>
      </w:hyperlink>
    </w:p>
    <w:p w14:paraId="4961A632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29" w:history="1">
        <w:r w:rsidR="0001429C" w:rsidRPr="005E2C97">
          <w:rPr>
            <w:lang w:eastAsia="fr-CA"/>
          </w:rPr>
          <w:t>Cambodia</w:t>
        </w:r>
      </w:hyperlink>
    </w:p>
    <w:p w14:paraId="42319572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Cameroon</w:t>
      </w:r>
    </w:p>
    <w:p w14:paraId="033F029F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Canada</w:t>
      </w:r>
    </w:p>
    <w:p w14:paraId="235436D3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30" w:history="1">
        <w:r w:rsidR="0001429C" w:rsidRPr="005E2C97">
          <w:rPr>
            <w:lang w:eastAsia="fr-CA"/>
          </w:rPr>
          <w:t>Central African Republic</w:t>
        </w:r>
      </w:hyperlink>
    </w:p>
    <w:p w14:paraId="70C804CF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31" w:history="1">
        <w:r w:rsidR="0001429C" w:rsidRPr="005E2C97">
          <w:rPr>
            <w:lang w:eastAsia="fr-CA"/>
          </w:rPr>
          <w:t>Chad</w:t>
        </w:r>
      </w:hyperlink>
    </w:p>
    <w:p w14:paraId="446D66F8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Chile</w:t>
      </w:r>
    </w:p>
    <w:p w14:paraId="341415FB" w14:textId="703C89AA" w:rsidR="0001429C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China</w:t>
      </w:r>
    </w:p>
    <w:p w14:paraId="5D7A44CE" w14:textId="41EF9E4A" w:rsidR="00DA6654" w:rsidRPr="005E2C97" w:rsidRDefault="00DA6654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>
        <w:t>Colombia</w:t>
      </w:r>
    </w:p>
    <w:p w14:paraId="51537B92" w14:textId="71901961" w:rsidR="00DC3BF7" w:rsidRDefault="00DC3BF7" w:rsidP="00B249EF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>
        <w:t>Comoros</w:t>
      </w:r>
    </w:p>
    <w:p w14:paraId="402A8411" w14:textId="3A195452" w:rsidR="00D84BC8" w:rsidRDefault="00D84BC8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D84BC8">
        <w:t>Congo</w:t>
      </w:r>
    </w:p>
    <w:p w14:paraId="019C0884" w14:textId="0AB86995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Costa Rica</w:t>
      </w:r>
    </w:p>
    <w:p w14:paraId="59FF6A9F" w14:textId="1B43273F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rPr>
          <w:bCs/>
        </w:rPr>
        <w:t>Côte d</w:t>
      </w:r>
      <w:r w:rsidR="00577074">
        <w:rPr>
          <w:bCs/>
        </w:rPr>
        <w:t>’</w:t>
      </w:r>
      <w:r w:rsidRPr="005E2C97">
        <w:rPr>
          <w:bCs/>
        </w:rPr>
        <w:t>Ivoire</w:t>
      </w:r>
    </w:p>
    <w:p w14:paraId="36AA3838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Croatia</w:t>
      </w:r>
    </w:p>
    <w:p w14:paraId="3B3B9536" w14:textId="7A4566E3" w:rsidR="0001429C" w:rsidRDefault="009A6CC2" w:rsidP="00FD3F0B">
      <w:pPr>
        <w:numPr>
          <w:ilvl w:val="0"/>
          <w:numId w:val="39"/>
        </w:numPr>
        <w:shd w:val="clear" w:color="auto" w:fill="FFFFFF"/>
        <w:ind w:right="-225"/>
        <w:jc w:val="left"/>
        <w:rPr>
          <w:lang w:eastAsia="fr-CA"/>
        </w:rPr>
      </w:pPr>
      <w:hyperlink r:id="rId32" w:history="1">
        <w:r w:rsidR="0001429C" w:rsidRPr="005E2C97">
          <w:rPr>
            <w:lang w:eastAsia="fr-CA"/>
          </w:rPr>
          <w:t>Cuba</w:t>
        </w:r>
      </w:hyperlink>
    </w:p>
    <w:p w14:paraId="77D7FC6D" w14:textId="53890BD9" w:rsidR="0001429C" w:rsidRPr="005E2C97" w:rsidRDefault="0001429C" w:rsidP="00FD3F0B">
      <w:pPr>
        <w:numPr>
          <w:ilvl w:val="0"/>
          <w:numId w:val="39"/>
        </w:numPr>
        <w:shd w:val="clear" w:color="auto" w:fill="FFFFFF"/>
        <w:ind w:right="-225"/>
        <w:jc w:val="left"/>
        <w:rPr>
          <w:lang w:eastAsia="fr-CA"/>
        </w:rPr>
      </w:pPr>
      <w:r w:rsidRPr="005E2C97">
        <w:rPr>
          <w:lang w:eastAsia="fr-CA"/>
        </w:rPr>
        <w:t>Czech</w:t>
      </w:r>
      <w:r w:rsidR="00577074">
        <w:rPr>
          <w:lang w:eastAsia="fr-CA"/>
        </w:rPr>
        <w:t>ia</w:t>
      </w:r>
    </w:p>
    <w:p w14:paraId="33FBCA33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val="en-CA" w:eastAsia="fr-CA"/>
        </w:rPr>
      </w:pPr>
      <w:hyperlink r:id="rId33" w:history="1">
        <w:r w:rsidR="0001429C" w:rsidRPr="005E2C97">
          <w:rPr>
            <w:lang w:val="en-CA" w:eastAsia="fr-CA"/>
          </w:rPr>
          <w:t>Democratic Republic of the Congo</w:t>
        </w:r>
      </w:hyperlink>
    </w:p>
    <w:p w14:paraId="5D88CFE1" w14:textId="4B986790" w:rsidR="0001429C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34" w:history="1">
        <w:r w:rsidR="0001429C" w:rsidRPr="00E75D83">
          <w:rPr>
            <w:lang w:eastAsia="fr-CA"/>
          </w:rPr>
          <w:t>Denmark</w:t>
        </w:r>
      </w:hyperlink>
    </w:p>
    <w:p w14:paraId="649BE445" w14:textId="77777777" w:rsidR="0001429C" w:rsidRPr="00E75D83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35" w:history="1">
        <w:r w:rsidR="0001429C" w:rsidRPr="00E75D83">
          <w:rPr>
            <w:lang w:eastAsia="fr-CA"/>
          </w:rPr>
          <w:t>Dominica</w:t>
        </w:r>
      </w:hyperlink>
    </w:p>
    <w:p w14:paraId="4B911CBB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Dominican Republic</w:t>
      </w:r>
    </w:p>
    <w:p w14:paraId="190820D5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Ecuador</w:t>
      </w:r>
    </w:p>
    <w:p w14:paraId="67E03842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Egypt</w:t>
      </w:r>
    </w:p>
    <w:p w14:paraId="1FDB349D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36" w:history="1">
        <w:r w:rsidR="0001429C" w:rsidRPr="005E2C97">
          <w:rPr>
            <w:lang w:eastAsia="fr-CA"/>
          </w:rPr>
          <w:t>El Salvador</w:t>
        </w:r>
      </w:hyperlink>
    </w:p>
    <w:p w14:paraId="377E2F72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37" w:history="1">
        <w:r w:rsidR="0001429C" w:rsidRPr="005E2C97">
          <w:rPr>
            <w:lang w:eastAsia="fr-CA"/>
          </w:rPr>
          <w:t>Equatorial Guinea</w:t>
        </w:r>
      </w:hyperlink>
    </w:p>
    <w:p w14:paraId="7EEEFC08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Estonia</w:t>
      </w:r>
    </w:p>
    <w:p w14:paraId="3147B405" w14:textId="77777777" w:rsidR="0001429C" w:rsidRPr="005E2C97" w:rsidRDefault="009A6CC2" w:rsidP="00FD3F0B">
      <w:pPr>
        <w:numPr>
          <w:ilvl w:val="0"/>
          <w:numId w:val="39"/>
        </w:numPr>
        <w:jc w:val="left"/>
        <w:rPr>
          <w:lang w:eastAsia="fr-CA"/>
        </w:rPr>
      </w:pPr>
      <w:hyperlink r:id="rId38" w:history="1">
        <w:r w:rsidR="0001429C" w:rsidRPr="005E2C97">
          <w:rPr>
            <w:lang w:eastAsia="fr-CA"/>
          </w:rPr>
          <w:t>Eswatini</w:t>
        </w:r>
      </w:hyperlink>
    </w:p>
    <w:p w14:paraId="26D1FA10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  <w:rPr>
          <w:bCs/>
        </w:rPr>
      </w:pPr>
      <w:r w:rsidRPr="005E2C97">
        <w:rPr>
          <w:bCs/>
        </w:rPr>
        <w:t>Ethiopia</w:t>
      </w:r>
    </w:p>
    <w:p w14:paraId="6072EDE9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right="-225"/>
        <w:contextualSpacing w:val="0"/>
        <w:jc w:val="left"/>
      </w:pPr>
      <w:r w:rsidRPr="005E2C97">
        <w:t>European Union</w:t>
      </w:r>
    </w:p>
    <w:p w14:paraId="341DE308" w14:textId="30C9D016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lang w:val="en-CA"/>
        </w:rPr>
      </w:pPr>
      <w:r w:rsidRPr="00FD3F0B">
        <w:rPr>
          <w:bCs/>
        </w:rPr>
        <w:t>Finland</w:t>
      </w:r>
    </w:p>
    <w:p w14:paraId="799B6625" w14:textId="24B0B764" w:rsidR="0001429C" w:rsidRDefault="0001429C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5E2C97">
        <w:rPr>
          <w:bCs/>
        </w:rPr>
        <w:t>France</w:t>
      </w:r>
    </w:p>
    <w:p w14:paraId="2A782F4E" w14:textId="3EE8D263" w:rsidR="00DB32C8" w:rsidRPr="005E2C97" w:rsidRDefault="00DB32C8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>
        <w:rPr>
          <w:bCs/>
        </w:rPr>
        <w:t>Gabon</w:t>
      </w:r>
    </w:p>
    <w:p w14:paraId="59AA9B24" w14:textId="4940AE7D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Gambia</w:t>
      </w:r>
    </w:p>
    <w:p w14:paraId="010E9E1B" w14:textId="77777777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hyperlink r:id="rId39" w:history="1">
        <w:r w:rsidR="0001429C" w:rsidRPr="005E2C97">
          <w:t>Ghana</w:t>
        </w:r>
      </w:hyperlink>
    </w:p>
    <w:p w14:paraId="28D4261C" w14:textId="77777777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hyperlink r:id="rId40" w:history="1">
        <w:r w:rsidR="0001429C" w:rsidRPr="005E2C97">
          <w:t>Greece</w:t>
        </w:r>
      </w:hyperlink>
    </w:p>
    <w:p w14:paraId="6DC6D1C4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Guatemala</w:t>
      </w:r>
    </w:p>
    <w:p w14:paraId="7F6A507C" w14:textId="77777777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hyperlink r:id="rId41" w:history="1">
        <w:r w:rsidR="0001429C" w:rsidRPr="005E2C97">
          <w:t>Guinea</w:t>
        </w:r>
      </w:hyperlink>
    </w:p>
    <w:p w14:paraId="2C9EAC72" w14:textId="345594CB" w:rsidR="0001429C" w:rsidRPr="0032062F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FD3F0B">
        <w:t>Guinea-Bissau</w:t>
      </w:r>
    </w:p>
    <w:p w14:paraId="5E4A4D94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FD3F0B">
        <w:t>Guyana</w:t>
      </w:r>
    </w:p>
    <w:p w14:paraId="638F217F" w14:textId="77777777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hyperlink r:id="rId42" w:history="1">
        <w:r w:rsidR="0001429C" w:rsidRPr="005E2C97">
          <w:t>Haiti</w:t>
        </w:r>
      </w:hyperlink>
    </w:p>
    <w:p w14:paraId="0504F336" w14:textId="77777777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hyperlink r:id="rId43" w:history="1">
        <w:r w:rsidR="0001429C" w:rsidRPr="005E2C97">
          <w:t>Honduras</w:t>
        </w:r>
      </w:hyperlink>
    </w:p>
    <w:p w14:paraId="29F30B93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India</w:t>
      </w:r>
    </w:p>
    <w:p w14:paraId="6C0FDFA4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Indonesia</w:t>
      </w:r>
    </w:p>
    <w:p w14:paraId="38037D3B" w14:textId="77777777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hyperlink r:id="rId44" w:history="1">
        <w:r w:rsidR="0001429C" w:rsidRPr="005E2C97">
          <w:t>Iraq</w:t>
        </w:r>
      </w:hyperlink>
    </w:p>
    <w:p w14:paraId="78E81493" w14:textId="77777777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hyperlink r:id="rId45" w:history="1">
        <w:r w:rsidR="0001429C" w:rsidRPr="005E2C97">
          <w:t>Ireland</w:t>
        </w:r>
      </w:hyperlink>
    </w:p>
    <w:p w14:paraId="7A6A4AED" w14:textId="7789D54B" w:rsidR="0001429C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1051C1">
        <w:t>Italy</w:t>
      </w:r>
    </w:p>
    <w:p w14:paraId="7DC88FAF" w14:textId="344A5B34" w:rsidR="00FE008A" w:rsidRPr="005E2C97" w:rsidRDefault="00FE008A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>
        <w:t>Jamaica</w:t>
      </w:r>
    </w:p>
    <w:p w14:paraId="5AC96C4B" w14:textId="523A00BE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1051C1">
        <w:t>Japan</w:t>
      </w:r>
    </w:p>
    <w:p w14:paraId="7C4C5F5F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Jordan</w:t>
      </w:r>
    </w:p>
    <w:p w14:paraId="18F3AF75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Kazakhstan</w:t>
      </w:r>
    </w:p>
    <w:p w14:paraId="579EDD5D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46" w:history="1">
        <w:r w:rsidR="0001429C" w:rsidRPr="005E2C97">
          <w:rPr>
            <w:lang w:eastAsia="fr-CA"/>
          </w:rPr>
          <w:t>Kuwait</w:t>
        </w:r>
      </w:hyperlink>
    </w:p>
    <w:p w14:paraId="049F2C07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rPr>
          <w:bCs/>
        </w:rPr>
        <w:t>Kyrgyzstan</w:t>
      </w:r>
    </w:p>
    <w:p w14:paraId="6968C9F4" w14:textId="163B606D" w:rsidR="0001429C" w:rsidRPr="005E2C97" w:rsidRDefault="00577074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r w:rsidRPr="005E2C97">
        <w:rPr>
          <w:lang w:eastAsia="fr-CA"/>
        </w:rPr>
        <w:t xml:space="preserve">Lao </w:t>
      </w:r>
      <w:r>
        <w:rPr>
          <w:lang w:eastAsia="fr-CA"/>
        </w:rPr>
        <w:t>People’s Democratic Republic</w:t>
      </w:r>
    </w:p>
    <w:p w14:paraId="7418856E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Latvia</w:t>
      </w:r>
    </w:p>
    <w:p w14:paraId="6BC3CD76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Lebanon</w:t>
      </w:r>
    </w:p>
    <w:p w14:paraId="51AE157D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47" w:history="1">
        <w:r w:rsidR="0001429C" w:rsidRPr="005E2C97">
          <w:rPr>
            <w:lang w:eastAsia="fr-CA"/>
          </w:rPr>
          <w:t>Lesotho</w:t>
        </w:r>
      </w:hyperlink>
    </w:p>
    <w:p w14:paraId="1E7B2C5C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48" w:history="1">
        <w:r w:rsidR="0001429C" w:rsidRPr="005E2C97">
          <w:rPr>
            <w:lang w:eastAsia="fr-CA"/>
          </w:rPr>
          <w:t>Liberia</w:t>
        </w:r>
      </w:hyperlink>
    </w:p>
    <w:p w14:paraId="766197FD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Liechtenstein</w:t>
      </w:r>
    </w:p>
    <w:p w14:paraId="1910CB8F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Luxembourg</w:t>
      </w:r>
    </w:p>
    <w:p w14:paraId="345DF029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49" w:history="1">
        <w:r w:rsidR="0001429C" w:rsidRPr="005E2C97">
          <w:rPr>
            <w:lang w:eastAsia="fr-CA"/>
          </w:rPr>
          <w:t>Madagascar</w:t>
        </w:r>
      </w:hyperlink>
    </w:p>
    <w:p w14:paraId="12D32C1D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0" w:history="1">
        <w:r w:rsidR="0001429C" w:rsidRPr="005E2C97">
          <w:rPr>
            <w:lang w:eastAsia="fr-CA"/>
          </w:rPr>
          <w:t>Malawi</w:t>
        </w:r>
      </w:hyperlink>
    </w:p>
    <w:p w14:paraId="4A50187F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Maldives</w:t>
      </w:r>
    </w:p>
    <w:p w14:paraId="7DC8904E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Mali</w:t>
      </w:r>
    </w:p>
    <w:p w14:paraId="12550E2E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1" w:history="1">
        <w:r w:rsidR="0001429C" w:rsidRPr="005E2C97">
          <w:rPr>
            <w:lang w:eastAsia="fr-CA"/>
          </w:rPr>
          <w:t>Mauritania</w:t>
        </w:r>
      </w:hyperlink>
    </w:p>
    <w:p w14:paraId="640DA857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Mexico</w:t>
      </w:r>
    </w:p>
    <w:p w14:paraId="7B000332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2" w:history="1">
        <w:r w:rsidR="0001429C" w:rsidRPr="005E2C97">
          <w:rPr>
            <w:lang w:eastAsia="fr-CA"/>
          </w:rPr>
          <w:t>Montenegro</w:t>
        </w:r>
      </w:hyperlink>
    </w:p>
    <w:p w14:paraId="4A877D17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5E2C97">
        <w:rPr>
          <w:bCs/>
        </w:rPr>
        <w:t>Morocco</w:t>
      </w:r>
    </w:p>
    <w:p w14:paraId="4AD6B2CC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3" w:history="1">
        <w:r w:rsidR="0001429C" w:rsidRPr="005E2C97">
          <w:rPr>
            <w:lang w:eastAsia="fr-CA"/>
          </w:rPr>
          <w:t>Mozambique</w:t>
        </w:r>
      </w:hyperlink>
    </w:p>
    <w:p w14:paraId="299614FA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Myanmar</w:t>
      </w:r>
    </w:p>
    <w:p w14:paraId="7DAF7EA1" w14:textId="77777777" w:rsidR="0001429C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4" w:history="1">
        <w:r w:rsidR="0001429C" w:rsidRPr="005E2C97">
          <w:rPr>
            <w:lang w:eastAsia="fr-CA"/>
          </w:rPr>
          <w:t>Namibia</w:t>
        </w:r>
      </w:hyperlink>
    </w:p>
    <w:p w14:paraId="5099CF16" w14:textId="77777777" w:rsidR="0001429C" w:rsidRPr="005E2C97" w:rsidRDefault="0001429C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r>
        <w:rPr>
          <w:lang w:eastAsia="fr-CA"/>
        </w:rPr>
        <w:t>Nauru</w:t>
      </w:r>
    </w:p>
    <w:p w14:paraId="37AA6EB6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Nepal</w:t>
      </w:r>
    </w:p>
    <w:p w14:paraId="20660F4A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Netherlands</w:t>
      </w:r>
    </w:p>
    <w:p w14:paraId="06655531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5" w:history="1">
        <w:r w:rsidR="0001429C" w:rsidRPr="005E2C97">
          <w:rPr>
            <w:lang w:eastAsia="fr-CA"/>
          </w:rPr>
          <w:t>New Zealand</w:t>
        </w:r>
      </w:hyperlink>
    </w:p>
    <w:p w14:paraId="7881DAF7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Niger</w:t>
      </w:r>
    </w:p>
    <w:p w14:paraId="28BA2F57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lastRenderedPageBreak/>
        <w:t>Nigeria</w:t>
      </w:r>
    </w:p>
    <w:p w14:paraId="09B6EEF5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Norway</w:t>
      </w:r>
    </w:p>
    <w:p w14:paraId="49F9D205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6" w:history="1">
        <w:r w:rsidR="0001429C" w:rsidRPr="005E2C97">
          <w:rPr>
            <w:lang w:eastAsia="fr-CA"/>
          </w:rPr>
          <w:t>Pakistan</w:t>
        </w:r>
      </w:hyperlink>
    </w:p>
    <w:p w14:paraId="0FFAD952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5E2C97">
        <w:rPr>
          <w:bCs/>
        </w:rPr>
        <w:t>Panama</w:t>
      </w:r>
    </w:p>
    <w:p w14:paraId="256FC78D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57" w:history="1">
        <w:r w:rsidR="0001429C" w:rsidRPr="005E2C97">
          <w:rPr>
            <w:lang w:eastAsia="fr-CA"/>
          </w:rPr>
          <w:t>Papua New Guinea</w:t>
        </w:r>
      </w:hyperlink>
    </w:p>
    <w:p w14:paraId="4C473EDE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Paraguay</w:t>
      </w:r>
    </w:p>
    <w:p w14:paraId="6443B1E6" w14:textId="7EEF028C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Peru</w:t>
      </w:r>
    </w:p>
    <w:p w14:paraId="140CA9F0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Philippines</w:t>
      </w:r>
    </w:p>
    <w:p w14:paraId="44E00672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Poland</w:t>
      </w:r>
    </w:p>
    <w:p w14:paraId="5B527ACC" w14:textId="539458A2" w:rsidR="0001429C" w:rsidRPr="005E2C97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lang w:eastAsia="fr-CA"/>
        </w:rPr>
      </w:pPr>
      <w:hyperlink r:id="rId58" w:history="1">
        <w:r w:rsidR="0001429C" w:rsidRPr="005E2C97">
          <w:rPr>
            <w:bCs/>
          </w:rPr>
          <w:t>Qatar</w:t>
        </w:r>
      </w:hyperlink>
      <w:hyperlink r:id="rId59" w:history="1"/>
    </w:p>
    <w:p w14:paraId="063DD0FC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lang w:val="en-CA"/>
        </w:rPr>
      </w:pPr>
      <w:r w:rsidRPr="005E2C97">
        <w:rPr>
          <w:lang w:val="en-CA"/>
        </w:rPr>
        <w:t>Republic of Korea</w:t>
      </w:r>
    </w:p>
    <w:p w14:paraId="0C87041B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Republic of Moldova</w:t>
      </w:r>
    </w:p>
    <w:p w14:paraId="32B527E5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Saint Kitts and Nevis</w:t>
      </w:r>
    </w:p>
    <w:p w14:paraId="6AC85CD9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Saint Lucia</w:t>
      </w:r>
    </w:p>
    <w:p w14:paraId="239ED6D0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lang w:val="en-CA"/>
        </w:rPr>
      </w:pPr>
      <w:r w:rsidRPr="005E2C97">
        <w:rPr>
          <w:lang w:val="en-CA"/>
        </w:rPr>
        <w:t>Saint Vincent and the Grenadines</w:t>
      </w:r>
    </w:p>
    <w:p w14:paraId="1FA3A548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60" w:history="1">
        <w:r w:rsidR="0001429C" w:rsidRPr="005E2C97">
          <w:rPr>
            <w:lang w:eastAsia="fr-CA"/>
          </w:rPr>
          <w:t>Samoa</w:t>
        </w:r>
      </w:hyperlink>
    </w:p>
    <w:p w14:paraId="64088C14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61" w:history="1">
        <w:r w:rsidR="0001429C" w:rsidRPr="005E2C97">
          <w:rPr>
            <w:lang w:eastAsia="fr-CA"/>
          </w:rPr>
          <w:t>Sao Tome and Principe</w:t>
        </w:r>
      </w:hyperlink>
    </w:p>
    <w:p w14:paraId="36F2BBB3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Saudi Arabia</w:t>
      </w:r>
    </w:p>
    <w:p w14:paraId="1917931A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Senegal</w:t>
      </w:r>
    </w:p>
    <w:p w14:paraId="38731474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62" w:history="1">
        <w:r w:rsidR="0001429C" w:rsidRPr="005E2C97">
          <w:rPr>
            <w:lang w:eastAsia="fr-CA"/>
          </w:rPr>
          <w:t>Serbia</w:t>
        </w:r>
      </w:hyperlink>
    </w:p>
    <w:p w14:paraId="31E46EF9" w14:textId="7D19151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Slovakia</w:t>
      </w:r>
    </w:p>
    <w:p w14:paraId="23820F37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63" w:history="1">
        <w:r w:rsidR="0001429C" w:rsidRPr="005E2C97">
          <w:rPr>
            <w:lang w:eastAsia="fr-CA"/>
          </w:rPr>
          <w:t>Slovenia</w:t>
        </w:r>
      </w:hyperlink>
    </w:p>
    <w:p w14:paraId="5FB72EED" w14:textId="77777777" w:rsidR="00DC3BF7" w:rsidRDefault="00DC3BF7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>
        <w:t>Solomon Islands</w:t>
      </w:r>
    </w:p>
    <w:p w14:paraId="70D9A4F1" w14:textId="119023F9" w:rsidR="001F4B69" w:rsidRDefault="001F4B69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>
        <w:t>Somalia</w:t>
      </w:r>
    </w:p>
    <w:p w14:paraId="4F8E72C4" w14:textId="6B85389C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South Africa</w:t>
      </w:r>
    </w:p>
    <w:p w14:paraId="4973CD69" w14:textId="77777777" w:rsidR="00DC3BF7" w:rsidRDefault="00DC3BF7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>
        <w:t>South Sudan</w:t>
      </w:r>
    </w:p>
    <w:p w14:paraId="26D5B57A" w14:textId="7A9C180C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Spain</w:t>
      </w:r>
    </w:p>
    <w:p w14:paraId="6F9FCEDA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Sri Lanka</w:t>
      </w:r>
    </w:p>
    <w:p w14:paraId="60CF709D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5E2C97">
        <w:rPr>
          <w:bCs/>
        </w:rPr>
        <w:t>Sudan</w:t>
      </w:r>
    </w:p>
    <w:p w14:paraId="112014C6" w14:textId="77777777" w:rsidR="0001429C" w:rsidRPr="005E2C97" w:rsidRDefault="009A6CC2" w:rsidP="00FD3F0B">
      <w:pPr>
        <w:numPr>
          <w:ilvl w:val="0"/>
          <w:numId w:val="39"/>
        </w:numPr>
        <w:ind w:left="851" w:hanging="567"/>
        <w:jc w:val="left"/>
        <w:rPr>
          <w:lang w:eastAsia="fr-CA"/>
        </w:rPr>
      </w:pPr>
      <w:hyperlink r:id="rId64" w:history="1">
        <w:r w:rsidR="0001429C" w:rsidRPr="005E2C97">
          <w:rPr>
            <w:lang w:eastAsia="fr-CA"/>
          </w:rPr>
          <w:t>Suriname</w:t>
        </w:r>
      </w:hyperlink>
    </w:p>
    <w:p w14:paraId="16C9AC53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Sweden</w:t>
      </w:r>
    </w:p>
    <w:p w14:paraId="51E4AF10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Switzerland</w:t>
      </w:r>
    </w:p>
    <w:p w14:paraId="4D1CDA85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</w:pPr>
      <w:r w:rsidRPr="005E2C97">
        <w:t>Tajikistan</w:t>
      </w:r>
    </w:p>
    <w:p w14:paraId="66F7F4C2" w14:textId="464B162E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65" w:history="1">
        <w:r w:rsidR="0001429C" w:rsidRPr="001051C1">
          <w:rPr>
            <w:bCs/>
          </w:rPr>
          <w:t>Thailand</w:t>
        </w:r>
      </w:hyperlink>
    </w:p>
    <w:p w14:paraId="5175AB84" w14:textId="62AC169B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66" w:history="1">
        <w:r w:rsidR="0001429C" w:rsidRPr="001051C1">
          <w:rPr>
            <w:bCs/>
          </w:rPr>
          <w:t>Timor</w:t>
        </w:r>
        <w:r w:rsidR="0000790A">
          <w:rPr>
            <w:bCs/>
          </w:rPr>
          <w:t>-</w:t>
        </w:r>
        <w:r w:rsidR="0001429C" w:rsidRPr="001051C1">
          <w:rPr>
            <w:bCs/>
          </w:rPr>
          <w:t>Leste</w:t>
        </w:r>
      </w:hyperlink>
    </w:p>
    <w:p w14:paraId="2A41B627" w14:textId="77777777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1051C1">
        <w:rPr>
          <w:bCs/>
        </w:rPr>
        <w:t>Togo</w:t>
      </w:r>
    </w:p>
    <w:p w14:paraId="35F5CFC8" w14:textId="77777777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1051C1">
        <w:rPr>
          <w:bCs/>
        </w:rPr>
        <w:t>Trinidad and Tobago</w:t>
      </w:r>
    </w:p>
    <w:p w14:paraId="32310ECA" w14:textId="0B314271" w:rsidR="0001429C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1051C1">
        <w:rPr>
          <w:bCs/>
        </w:rPr>
        <w:t>Tunisia</w:t>
      </w:r>
    </w:p>
    <w:p w14:paraId="7BCEB2C7" w14:textId="36919A9B" w:rsidR="00DA6654" w:rsidRPr="001051C1" w:rsidRDefault="00DA6654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>
        <w:rPr>
          <w:bCs/>
        </w:rPr>
        <w:t>Turkey</w:t>
      </w:r>
    </w:p>
    <w:p w14:paraId="1F111AC6" w14:textId="77777777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67" w:history="1">
        <w:r w:rsidR="0001429C" w:rsidRPr="001051C1">
          <w:rPr>
            <w:bCs/>
          </w:rPr>
          <w:t>Turkmenistan</w:t>
        </w:r>
      </w:hyperlink>
    </w:p>
    <w:p w14:paraId="6E3CEB07" w14:textId="77777777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68" w:history="1">
        <w:r w:rsidR="0001429C" w:rsidRPr="001051C1">
          <w:rPr>
            <w:bCs/>
          </w:rPr>
          <w:t>Uganda</w:t>
        </w:r>
      </w:hyperlink>
    </w:p>
    <w:p w14:paraId="3211683A" w14:textId="77777777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69" w:history="1">
        <w:r w:rsidR="0001429C" w:rsidRPr="001051C1">
          <w:rPr>
            <w:bCs/>
          </w:rPr>
          <w:t>United Arab Emirates</w:t>
        </w:r>
      </w:hyperlink>
    </w:p>
    <w:p w14:paraId="60D83623" w14:textId="499EC23F" w:rsidR="0001429C" w:rsidRPr="006C102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  <w:lang w:val="en-CA"/>
        </w:rPr>
      </w:pPr>
      <w:r w:rsidRPr="006C1027">
        <w:rPr>
          <w:bCs/>
          <w:lang w:val="en-CA"/>
        </w:rPr>
        <w:t>United Kingdom of Great Britain and Northern Ireland</w:t>
      </w:r>
    </w:p>
    <w:p w14:paraId="61A1B7FA" w14:textId="77777777" w:rsidR="0001429C" w:rsidRPr="005E2C97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5E2C97">
        <w:rPr>
          <w:bCs/>
        </w:rPr>
        <w:t>United Republic of Tanzania</w:t>
      </w:r>
    </w:p>
    <w:p w14:paraId="141BD4CE" w14:textId="77777777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1051C1">
        <w:rPr>
          <w:bCs/>
        </w:rPr>
        <w:t>Uruguay</w:t>
      </w:r>
    </w:p>
    <w:p w14:paraId="0ABF944B" w14:textId="6A8EB510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1051C1">
        <w:rPr>
          <w:bCs/>
        </w:rPr>
        <w:t>Uzbekistan</w:t>
      </w:r>
    </w:p>
    <w:p w14:paraId="72A8B039" w14:textId="77777777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70" w:history="1">
        <w:r w:rsidR="0001429C" w:rsidRPr="001051C1">
          <w:rPr>
            <w:bCs/>
          </w:rPr>
          <w:t>Vanuatu</w:t>
        </w:r>
      </w:hyperlink>
    </w:p>
    <w:p w14:paraId="4C7D76A3" w14:textId="7921C405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1051C1">
        <w:rPr>
          <w:bCs/>
        </w:rPr>
        <w:t>Venezuela</w:t>
      </w:r>
      <w:r w:rsidR="00382FB7">
        <w:rPr>
          <w:bCs/>
        </w:rPr>
        <w:t xml:space="preserve"> (Bolivarian Republic of)</w:t>
      </w:r>
    </w:p>
    <w:p w14:paraId="043D35D7" w14:textId="77777777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71" w:history="1">
        <w:r w:rsidR="0001429C" w:rsidRPr="001051C1">
          <w:rPr>
            <w:bCs/>
          </w:rPr>
          <w:t>Viet Nam</w:t>
        </w:r>
      </w:hyperlink>
    </w:p>
    <w:p w14:paraId="3B473ECA" w14:textId="77777777" w:rsidR="0001429C" w:rsidRPr="001051C1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hyperlink r:id="rId72" w:history="1">
        <w:r w:rsidR="0001429C" w:rsidRPr="001051C1">
          <w:rPr>
            <w:bCs/>
          </w:rPr>
          <w:t>Yemen</w:t>
        </w:r>
      </w:hyperlink>
    </w:p>
    <w:p w14:paraId="3740A260" w14:textId="77777777" w:rsidR="0001429C" w:rsidRPr="001051C1" w:rsidRDefault="0001429C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</w:pPr>
      <w:r w:rsidRPr="001051C1">
        <w:rPr>
          <w:bCs/>
        </w:rPr>
        <w:t>Zambia</w:t>
      </w:r>
    </w:p>
    <w:p w14:paraId="20AB36C0" w14:textId="77777777" w:rsidR="002B36A5" w:rsidRDefault="009A6CC2" w:rsidP="00FD3F0B">
      <w:pPr>
        <w:pStyle w:val="ListParagraph"/>
        <w:numPr>
          <w:ilvl w:val="0"/>
          <w:numId w:val="39"/>
        </w:numPr>
        <w:shd w:val="clear" w:color="auto" w:fill="FFFFFF"/>
        <w:ind w:left="851" w:right="-225" w:hanging="567"/>
        <w:contextualSpacing w:val="0"/>
        <w:jc w:val="left"/>
        <w:rPr>
          <w:bCs/>
        </w:rPr>
        <w:sectPr w:rsidR="002B36A5" w:rsidSect="002B36A5">
          <w:type w:val="continuous"/>
          <w:pgSz w:w="12240" w:h="15840"/>
          <w:pgMar w:top="426" w:right="1389" w:bottom="1134" w:left="1389" w:header="709" w:footer="709" w:gutter="0"/>
          <w:cols w:num="2" w:space="708"/>
          <w:titlePg/>
          <w:docGrid w:linePitch="360"/>
        </w:sectPr>
      </w:pPr>
      <w:hyperlink r:id="rId73" w:history="1">
        <w:r w:rsidR="0001429C" w:rsidRPr="001051C1">
          <w:rPr>
            <w:bCs/>
          </w:rPr>
          <w:t>Zimbabwe</w:t>
        </w:r>
      </w:hyperlink>
    </w:p>
    <w:p w14:paraId="482C1602" w14:textId="77777777" w:rsidR="0001429C" w:rsidRPr="00FD3F0B" w:rsidRDefault="0001429C" w:rsidP="00FD3F0B">
      <w:pPr>
        <w:shd w:val="clear" w:color="auto" w:fill="FFFFFF"/>
        <w:ind w:right="-225"/>
        <w:rPr>
          <w:bCs/>
        </w:rPr>
      </w:pPr>
    </w:p>
    <w:p w14:paraId="5E55295C" w14:textId="044C7E22" w:rsidR="0001429C" w:rsidRPr="005E2C97" w:rsidRDefault="00382FB7" w:rsidP="0001429C">
      <w:pPr>
        <w:pStyle w:val="ListParagraph"/>
        <w:shd w:val="clear" w:color="auto" w:fill="FFFFFF"/>
        <w:spacing w:after="100" w:afterAutospacing="1" w:line="220" w:lineRule="exact"/>
        <w:ind w:left="4248" w:right="-636"/>
      </w:pPr>
      <w:r>
        <w:rPr>
          <w:bCs/>
        </w:rPr>
        <w:t>__________</w:t>
      </w:r>
    </w:p>
    <w:p w14:paraId="04209813" w14:textId="77777777" w:rsidR="0001429C" w:rsidRPr="005B0F23" w:rsidRDefault="0001429C" w:rsidP="0001429C">
      <w:pPr>
        <w:rPr>
          <w:lang w:val="en-CA"/>
        </w:rPr>
      </w:pPr>
    </w:p>
    <w:p w14:paraId="33E8C26E" w14:textId="77777777" w:rsidR="0001429C" w:rsidRDefault="0001429C" w:rsidP="0001429C">
      <w:pPr>
        <w:pStyle w:val="Para10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</w:pPr>
    </w:p>
    <w:sectPr w:rsidR="0001429C" w:rsidSect="002B36A5">
      <w:type w:val="continuous"/>
      <w:pgSz w:w="12240" w:h="15840"/>
      <w:pgMar w:top="426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47A9" w14:textId="77777777" w:rsidR="00880E94" w:rsidRDefault="00880E94" w:rsidP="00CF1848">
      <w:r>
        <w:separator/>
      </w:r>
    </w:p>
  </w:endnote>
  <w:endnote w:type="continuationSeparator" w:id="0">
    <w:p w14:paraId="18D44AF7" w14:textId="77777777" w:rsidR="00880E94" w:rsidRDefault="00880E94" w:rsidP="00CF1848">
      <w:r>
        <w:continuationSeparator/>
      </w:r>
    </w:p>
  </w:endnote>
  <w:endnote w:type="continuationNotice" w:id="1">
    <w:p w14:paraId="4BFA7F4C" w14:textId="77777777" w:rsidR="00880E94" w:rsidRDefault="00880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15AC" w14:textId="77777777" w:rsidR="00880E94" w:rsidRDefault="00880E94" w:rsidP="00CF1848">
      <w:r>
        <w:separator/>
      </w:r>
    </w:p>
  </w:footnote>
  <w:footnote w:type="continuationSeparator" w:id="0">
    <w:p w14:paraId="761D9234" w14:textId="77777777" w:rsidR="00880E94" w:rsidRDefault="00880E94" w:rsidP="00CF1848">
      <w:r>
        <w:continuationSeparator/>
      </w:r>
    </w:p>
  </w:footnote>
  <w:footnote w:type="continuationNotice" w:id="1">
    <w:p w14:paraId="075A5020" w14:textId="77777777" w:rsidR="00880E94" w:rsidRDefault="00880E94"/>
  </w:footnote>
  <w:footnote w:id="2">
    <w:p w14:paraId="670AD198" w14:textId="77777777" w:rsidR="002F0F47" w:rsidRPr="00954877" w:rsidRDefault="002F0F47" w:rsidP="005F0CCE">
      <w:pPr>
        <w:pStyle w:val="FootnoteText"/>
        <w:keepLines w:val="0"/>
        <w:kinsoku w:val="0"/>
        <w:overflowPunct w:val="0"/>
        <w:autoSpaceDE w:val="0"/>
        <w:autoSpaceDN w:val="0"/>
        <w:ind w:firstLine="0"/>
        <w:jc w:val="left"/>
        <w:rPr>
          <w:kern w:val="18"/>
          <w:szCs w:val="18"/>
          <w:lang w:val="es-CO"/>
        </w:rPr>
      </w:pPr>
      <w:r w:rsidRPr="00FD3F0B">
        <w:rPr>
          <w:rStyle w:val="FootnoteReference"/>
          <w:rFonts w:eastAsiaTheme="majorEastAsia"/>
          <w:kern w:val="18"/>
          <w:sz w:val="18"/>
          <w:szCs w:val="18"/>
          <w:lang w:val="es-CO"/>
        </w:rPr>
        <w:t>*</w:t>
      </w:r>
      <w:r w:rsidRPr="00954877">
        <w:rPr>
          <w:kern w:val="18"/>
          <w:szCs w:val="18"/>
          <w:lang w:val="es-CO"/>
        </w:rPr>
        <w:t xml:space="preserve"> </w:t>
      </w:r>
      <w:r w:rsidRPr="00954877">
        <w:rPr>
          <w:rStyle w:val="Hyperlink"/>
          <w:kern w:val="18"/>
          <w:szCs w:val="18"/>
          <w:lang w:val="es-CO"/>
        </w:rPr>
        <w:t>CBD/SBSTTA/23/1</w:t>
      </w:r>
      <w:r w:rsidRPr="00954877">
        <w:rPr>
          <w:kern w:val="18"/>
          <w:szCs w:val="18"/>
          <w:lang w:val="es-C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CA"/>
      </w:rPr>
      <w:alias w:val="Subject"/>
      <w:tag w:val=""/>
      <w:id w:val="-925029153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FFB56E8" w14:textId="2871B8AE" w:rsidR="002F0F47" w:rsidRPr="0001429C" w:rsidRDefault="00EE5E58" w:rsidP="00534681">
        <w:pPr>
          <w:pStyle w:val="Header"/>
          <w:rPr>
            <w:lang w:val="fr-CA"/>
          </w:rPr>
        </w:pPr>
        <w:r>
          <w:rPr>
            <w:lang w:val="fr-CA"/>
          </w:rPr>
          <w:t>CBD/SBSTTA/23/INF/8</w:t>
        </w:r>
      </w:p>
    </w:sdtContent>
  </w:sdt>
  <w:p w14:paraId="0841C126" w14:textId="77777777" w:rsidR="002F0F47" w:rsidRPr="0001429C" w:rsidRDefault="002F0F47" w:rsidP="00534681">
    <w:pPr>
      <w:pStyle w:val="Header"/>
      <w:rPr>
        <w:lang w:val="fr-CA"/>
      </w:rPr>
    </w:pPr>
    <w:r w:rsidRPr="0001429C">
      <w:rPr>
        <w:lang w:val="fr-CA"/>
      </w:rPr>
      <w:t xml:space="preserve">Page </w:t>
    </w:r>
    <w:r>
      <w:fldChar w:fldCharType="begin"/>
    </w:r>
    <w:r w:rsidRPr="0001429C">
      <w:rPr>
        <w:lang w:val="fr-CA"/>
      </w:rPr>
      <w:instrText xml:space="preserve"> PAGE   \* MERGEFORMAT </w:instrText>
    </w:r>
    <w:r>
      <w:fldChar w:fldCharType="separate"/>
    </w:r>
    <w:r w:rsidR="00DF50E0">
      <w:rPr>
        <w:noProof/>
        <w:lang w:val="fr-CA"/>
      </w:rPr>
      <w:t>2</w:t>
    </w:r>
    <w:r>
      <w:rPr>
        <w:noProof/>
      </w:rPr>
      <w:fldChar w:fldCharType="end"/>
    </w:r>
  </w:p>
  <w:p w14:paraId="5D9B917D" w14:textId="77777777" w:rsidR="002F0F47" w:rsidRPr="0001429C" w:rsidRDefault="002F0F47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CA"/>
      </w:rPr>
      <w:alias w:val="Subject"/>
      <w:tag w:val=""/>
      <w:id w:val="-93344231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1AAF736" w14:textId="3D099AD4" w:rsidR="002F0F47" w:rsidRPr="0001429C" w:rsidRDefault="00EE5E58" w:rsidP="009505C9">
        <w:pPr>
          <w:pStyle w:val="Header"/>
          <w:jc w:val="right"/>
          <w:rPr>
            <w:lang w:val="fr-CA"/>
          </w:rPr>
        </w:pPr>
        <w:r>
          <w:rPr>
            <w:lang w:val="fr-CA"/>
          </w:rPr>
          <w:t>CBD/SBSTTA/23/INF/8</w:t>
        </w:r>
      </w:p>
    </w:sdtContent>
  </w:sdt>
  <w:p w14:paraId="06DAA02C" w14:textId="77777777" w:rsidR="002F0F47" w:rsidRPr="0001429C" w:rsidRDefault="002F0F47" w:rsidP="009505C9">
    <w:pPr>
      <w:pStyle w:val="Header"/>
      <w:jc w:val="right"/>
      <w:rPr>
        <w:lang w:val="fr-CA"/>
      </w:rPr>
    </w:pPr>
    <w:r w:rsidRPr="0001429C">
      <w:rPr>
        <w:lang w:val="fr-CA"/>
      </w:rPr>
      <w:t xml:space="preserve">Page </w:t>
    </w:r>
    <w:r>
      <w:fldChar w:fldCharType="begin"/>
    </w:r>
    <w:r w:rsidRPr="0001429C">
      <w:rPr>
        <w:lang w:val="fr-CA"/>
      </w:rPr>
      <w:instrText xml:space="preserve"> PAGE   \* MERGEFORMAT </w:instrText>
    </w:r>
    <w:r>
      <w:fldChar w:fldCharType="separate"/>
    </w:r>
    <w:r w:rsidR="00DF50E0">
      <w:rPr>
        <w:noProof/>
        <w:lang w:val="fr-CA"/>
      </w:rPr>
      <w:t>3</w:t>
    </w:r>
    <w:r>
      <w:rPr>
        <w:noProof/>
      </w:rPr>
      <w:fldChar w:fldCharType="end"/>
    </w:r>
  </w:p>
  <w:p w14:paraId="0C3F6B64" w14:textId="77777777" w:rsidR="002F0F47" w:rsidRPr="0001429C" w:rsidRDefault="002F0F47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48A8C9F2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72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</w:abstractNum>
  <w:abstractNum w:abstractNumId="1" w15:restartNumberingAfterBreak="0">
    <w:nsid w:val="0A353595"/>
    <w:multiLevelType w:val="hybridMultilevel"/>
    <w:tmpl w:val="31028F06"/>
    <w:lvl w:ilvl="0" w:tplc="BC0CC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0BEE"/>
    <w:multiLevelType w:val="hybridMultilevel"/>
    <w:tmpl w:val="38E4D354"/>
    <w:lvl w:ilvl="0" w:tplc="72F6EC4C">
      <w:start w:val="1"/>
      <w:numFmt w:val="decimal"/>
      <w:lvlText w:val="%1."/>
      <w:lvlJc w:val="left"/>
      <w:pPr>
        <w:ind w:left="720" w:hanging="360"/>
      </w:p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F4C6E1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C42208A">
      <w:start w:val="1"/>
      <w:numFmt w:val="lowerLetter"/>
      <w:lvlText w:val="(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A5124AA4">
      <w:start w:val="1"/>
      <w:numFmt w:val="lowerRoman"/>
      <w:lvlText w:val="(%6)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129E9EB0">
      <w:start w:val="1"/>
      <w:numFmt w:val="bullet"/>
      <w:lvlText w:val=""/>
      <w:lvlJc w:val="left"/>
      <w:pPr>
        <w:ind w:left="5040" w:hanging="360"/>
      </w:pPr>
      <w:rPr>
        <w:rFonts w:ascii="Wingdings" w:eastAsiaTheme="minorEastAsia" w:hAnsi="Wingdings" w:cs="Times New Roman" w:hint="default"/>
      </w:rPr>
    </w:lvl>
    <w:lvl w:ilvl="7" w:tplc="B7FE12D0">
      <w:start w:val="1"/>
      <w:numFmt w:val="bullet"/>
      <w:lvlText w:val="-"/>
      <w:lvlJc w:val="left"/>
      <w:pPr>
        <w:ind w:left="5760" w:hanging="360"/>
      </w:pPr>
      <w:rPr>
        <w:rFonts w:ascii="Times New Roman" w:eastAsiaTheme="minorEastAsia" w:hAnsi="Times New Roman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20C3"/>
    <w:multiLevelType w:val="hybridMultilevel"/>
    <w:tmpl w:val="0E26438C"/>
    <w:lvl w:ilvl="0" w:tplc="C72A3F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46FAD"/>
    <w:multiLevelType w:val="multilevel"/>
    <w:tmpl w:val="952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8743BD"/>
    <w:multiLevelType w:val="hybridMultilevel"/>
    <w:tmpl w:val="348A08B0"/>
    <w:lvl w:ilvl="0" w:tplc="910627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E32"/>
    <w:multiLevelType w:val="hybridMultilevel"/>
    <w:tmpl w:val="AB4ABA76"/>
    <w:lvl w:ilvl="0" w:tplc="D6A07B3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2FF92614"/>
    <w:multiLevelType w:val="hybridMultilevel"/>
    <w:tmpl w:val="1B98F0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3A90"/>
    <w:multiLevelType w:val="multilevel"/>
    <w:tmpl w:val="DA40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80196"/>
    <w:multiLevelType w:val="hybridMultilevel"/>
    <w:tmpl w:val="017408E2"/>
    <w:lvl w:ilvl="0" w:tplc="72F6EC4C">
      <w:start w:val="1"/>
      <w:numFmt w:val="decimal"/>
      <w:lvlText w:val="%1."/>
      <w:lvlJc w:val="left"/>
      <w:pPr>
        <w:ind w:left="720" w:hanging="360"/>
      </w:p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4160"/>
    <w:multiLevelType w:val="hybridMultilevel"/>
    <w:tmpl w:val="74E6F6B8"/>
    <w:lvl w:ilvl="0" w:tplc="73A4E830">
      <w:start w:val="1"/>
      <w:numFmt w:val="lowerRoman"/>
      <w:lvlText w:val="(%1)"/>
      <w:lvlJc w:val="left"/>
      <w:pPr>
        <w:ind w:left="1440" w:hanging="360"/>
      </w:pPr>
      <w:rPr>
        <w:rFonts w:ascii="Times New Roman" w:eastAsia="MS Mincho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948"/>
    <w:multiLevelType w:val="hybridMultilevel"/>
    <w:tmpl w:val="2EE8BF76"/>
    <w:lvl w:ilvl="0" w:tplc="9D1253A4">
      <w:start w:val="1"/>
      <w:numFmt w:val="decimal"/>
      <w:pStyle w:val="Para1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E0442B4"/>
    <w:multiLevelType w:val="multilevel"/>
    <w:tmpl w:val="4FF01174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F0D625A"/>
    <w:multiLevelType w:val="hybridMultilevel"/>
    <w:tmpl w:val="60A2ACB4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firstLine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(%3)"/>
      <w:lvlJc w:val="right"/>
      <w:pPr>
        <w:tabs>
          <w:tab w:val="num" w:pos="2984"/>
        </w:tabs>
        <w:ind w:left="2984" w:hanging="284"/>
      </w:pPr>
      <w:rPr>
        <w:rFonts w:hint="default"/>
      </w:rPr>
    </w:lvl>
    <w:lvl w:ilvl="3" w:tplc="FFFFFFFF">
      <w:start w:val="2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i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618C2"/>
    <w:multiLevelType w:val="hybridMultilevel"/>
    <w:tmpl w:val="43C09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87259"/>
    <w:multiLevelType w:val="multilevel"/>
    <w:tmpl w:val="952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67AF6B82"/>
    <w:multiLevelType w:val="hybridMultilevel"/>
    <w:tmpl w:val="58D8C0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18"/>
  </w:num>
  <w:num w:numId="5">
    <w:abstractNumId w:val="17"/>
  </w:num>
  <w:num w:numId="6">
    <w:abstractNumId w:val="3"/>
  </w:num>
  <w:num w:numId="7">
    <w:abstractNumId w:val="7"/>
  </w:num>
  <w:num w:numId="8">
    <w:abstractNumId w:val="16"/>
    <w:lvlOverride w:ilvl="0">
      <w:startOverride w:val="1"/>
    </w:lvlOverride>
  </w:num>
  <w:num w:numId="9">
    <w:abstractNumId w:val="25"/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21"/>
  </w:num>
  <w:num w:numId="15">
    <w:abstractNumId w:val="20"/>
  </w:num>
  <w:num w:numId="16">
    <w:abstractNumId w:val="4"/>
  </w:num>
  <w:num w:numId="17">
    <w:abstractNumId w:val="26"/>
  </w:num>
  <w:num w:numId="18">
    <w:abstractNumId w:val="27"/>
  </w:num>
  <w:num w:numId="19">
    <w:abstractNumId w:val="0"/>
  </w:num>
  <w:num w:numId="20">
    <w:abstractNumId w:val="12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  <w:num w:numId="25">
    <w:abstractNumId w:val="8"/>
  </w:num>
  <w:num w:numId="26">
    <w:abstractNumId w:val="1"/>
  </w:num>
  <w:num w:numId="27">
    <w:abstractNumId w:val="23"/>
  </w:num>
  <w:num w:numId="28">
    <w:abstractNumId w:val="18"/>
  </w:num>
  <w:num w:numId="29">
    <w:abstractNumId w:val="18"/>
  </w:num>
  <w:num w:numId="30">
    <w:abstractNumId w:val="2"/>
  </w:num>
  <w:num w:numId="31">
    <w:abstractNumId w:val="9"/>
  </w:num>
  <w:num w:numId="32">
    <w:abstractNumId w:val="14"/>
  </w:num>
  <w:num w:numId="33">
    <w:abstractNumId w:val="18"/>
  </w:num>
  <w:num w:numId="34">
    <w:abstractNumId w:val="18"/>
  </w:num>
  <w:num w:numId="35">
    <w:abstractNumId w:val="18"/>
    <w:lvlOverride w:ilvl="0">
      <w:lvl w:ilvl="0">
        <w:start w:val="1"/>
        <w:numFmt w:val="decimal"/>
        <w:pStyle w:val="Para10"/>
        <w:lvlText w:val="%1."/>
        <w:lvlJc w:val="left"/>
        <w:pPr>
          <w:tabs>
            <w:tab w:val="num" w:pos="720"/>
          </w:tabs>
          <w:ind w:left="0" w:firstLine="0"/>
        </w:pPr>
        <w:rPr>
          <w:rFonts w:ascii="Times New Roman" w:hAnsi="Times New Roman" w:cs="Times New Roman" w:hint="default"/>
          <w:b w:val="0"/>
          <w:i w:val="0"/>
          <w:sz w:val="22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440"/>
          </w:tabs>
          <w:ind w:left="0" w:firstLine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Roman"/>
        <w:lvlText w:val="(%3)"/>
        <w:lvlJc w:val="righ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160"/>
          </w:tabs>
          <w:ind w:left="2160" w:hanging="720"/>
        </w:pPr>
        <w:rPr>
          <w:rFonts w:ascii="Symbol" w:hAnsi="Symbol" w:hint="default"/>
          <w:color w:val="auto"/>
          <w:sz w:val="28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6">
    <w:abstractNumId w:val="6"/>
  </w:num>
  <w:num w:numId="37">
    <w:abstractNumId w:val="5"/>
  </w:num>
  <w:num w:numId="38">
    <w:abstractNumId w:val="1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90A"/>
    <w:rsid w:val="00011B30"/>
    <w:rsid w:val="0001429C"/>
    <w:rsid w:val="00037253"/>
    <w:rsid w:val="00064BAF"/>
    <w:rsid w:val="00065E42"/>
    <w:rsid w:val="000704C4"/>
    <w:rsid w:val="00094C06"/>
    <w:rsid w:val="000B4972"/>
    <w:rsid w:val="000C777B"/>
    <w:rsid w:val="000E673A"/>
    <w:rsid w:val="000F74F5"/>
    <w:rsid w:val="00105372"/>
    <w:rsid w:val="00115628"/>
    <w:rsid w:val="00131E7A"/>
    <w:rsid w:val="001537B6"/>
    <w:rsid w:val="00166A60"/>
    <w:rsid w:val="00172AF6"/>
    <w:rsid w:val="0017619B"/>
    <w:rsid w:val="00176CEE"/>
    <w:rsid w:val="001D005D"/>
    <w:rsid w:val="001E7563"/>
    <w:rsid w:val="001F4B69"/>
    <w:rsid w:val="002473F1"/>
    <w:rsid w:val="00251A55"/>
    <w:rsid w:val="0027190E"/>
    <w:rsid w:val="00296694"/>
    <w:rsid w:val="002A1A8E"/>
    <w:rsid w:val="002A1E04"/>
    <w:rsid w:val="002B36A5"/>
    <w:rsid w:val="002E680B"/>
    <w:rsid w:val="002F0F47"/>
    <w:rsid w:val="002F5CE4"/>
    <w:rsid w:val="003457D2"/>
    <w:rsid w:val="00372E5C"/>
    <w:rsid w:val="00372F74"/>
    <w:rsid w:val="00382FB7"/>
    <w:rsid w:val="00396AE8"/>
    <w:rsid w:val="003D164B"/>
    <w:rsid w:val="003D6A21"/>
    <w:rsid w:val="003E41ED"/>
    <w:rsid w:val="003F7224"/>
    <w:rsid w:val="00402744"/>
    <w:rsid w:val="00427D21"/>
    <w:rsid w:val="0044156B"/>
    <w:rsid w:val="00447F6C"/>
    <w:rsid w:val="004644C2"/>
    <w:rsid w:val="00467F9C"/>
    <w:rsid w:val="00470E70"/>
    <w:rsid w:val="0047738C"/>
    <w:rsid w:val="0049449A"/>
    <w:rsid w:val="004A43EA"/>
    <w:rsid w:val="004A47B9"/>
    <w:rsid w:val="004A7722"/>
    <w:rsid w:val="004B3395"/>
    <w:rsid w:val="004B5460"/>
    <w:rsid w:val="004C660D"/>
    <w:rsid w:val="00506510"/>
    <w:rsid w:val="00521AA1"/>
    <w:rsid w:val="0053232F"/>
    <w:rsid w:val="00532CFC"/>
    <w:rsid w:val="005333D4"/>
    <w:rsid w:val="00534681"/>
    <w:rsid w:val="00541DFE"/>
    <w:rsid w:val="00577074"/>
    <w:rsid w:val="005779C4"/>
    <w:rsid w:val="00583E67"/>
    <w:rsid w:val="00586E23"/>
    <w:rsid w:val="005A197B"/>
    <w:rsid w:val="005A22F7"/>
    <w:rsid w:val="005D7B8C"/>
    <w:rsid w:val="005E3996"/>
    <w:rsid w:val="005F0CCE"/>
    <w:rsid w:val="00603BD2"/>
    <w:rsid w:val="006122BA"/>
    <w:rsid w:val="00654C37"/>
    <w:rsid w:val="00664115"/>
    <w:rsid w:val="006804F8"/>
    <w:rsid w:val="0068422C"/>
    <w:rsid w:val="00694026"/>
    <w:rsid w:val="0069434F"/>
    <w:rsid w:val="006B2290"/>
    <w:rsid w:val="006D0448"/>
    <w:rsid w:val="006D54A2"/>
    <w:rsid w:val="00706C8A"/>
    <w:rsid w:val="00717D88"/>
    <w:rsid w:val="0072423C"/>
    <w:rsid w:val="00733203"/>
    <w:rsid w:val="0073601D"/>
    <w:rsid w:val="0074021B"/>
    <w:rsid w:val="00743319"/>
    <w:rsid w:val="00757C2D"/>
    <w:rsid w:val="00766CDD"/>
    <w:rsid w:val="007942D3"/>
    <w:rsid w:val="00794C09"/>
    <w:rsid w:val="007A3552"/>
    <w:rsid w:val="007B6C09"/>
    <w:rsid w:val="007C7647"/>
    <w:rsid w:val="007D18F2"/>
    <w:rsid w:val="007E09DA"/>
    <w:rsid w:val="007E2F50"/>
    <w:rsid w:val="00805CE4"/>
    <w:rsid w:val="008178B6"/>
    <w:rsid w:val="00820ED4"/>
    <w:rsid w:val="00852E97"/>
    <w:rsid w:val="00865B74"/>
    <w:rsid w:val="00880E94"/>
    <w:rsid w:val="008852D6"/>
    <w:rsid w:val="008A1031"/>
    <w:rsid w:val="008C481C"/>
    <w:rsid w:val="008D3A8D"/>
    <w:rsid w:val="008E218A"/>
    <w:rsid w:val="00902164"/>
    <w:rsid w:val="00905EA6"/>
    <w:rsid w:val="00914E96"/>
    <w:rsid w:val="00927C53"/>
    <w:rsid w:val="00930BA1"/>
    <w:rsid w:val="0093169E"/>
    <w:rsid w:val="009505C9"/>
    <w:rsid w:val="009511C0"/>
    <w:rsid w:val="00954877"/>
    <w:rsid w:val="00972C34"/>
    <w:rsid w:val="00996FC2"/>
    <w:rsid w:val="009A6CC2"/>
    <w:rsid w:val="009C1D55"/>
    <w:rsid w:val="009E7981"/>
    <w:rsid w:val="009F64FE"/>
    <w:rsid w:val="00A0480E"/>
    <w:rsid w:val="00A06B45"/>
    <w:rsid w:val="00A427D8"/>
    <w:rsid w:val="00A875DD"/>
    <w:rsid w:val="00A87EB9"/>
    <w:rsid w:val="00AB5958"/>
    <w:rsid w:val="00AC3AC4"/>
    <w:rsid w:val="00AC4467"/>
    <w:rsid w:val="00AE2488"/>
    <w:rsid w:val="00AF1CB2"/>
    <w:rsid w:val="00AF2ED9"/>
    <w:rsid w:val="00B039A0"/>
    <w:rsid w:val="00B104A1"/>
    <w:rsid w:val="00B17039"/>
    <w:rsid w:val="00B2466A"/>
    <w:rsid w:val="00B249EF"/>
    <w:rsid w:val="00B3369F"/>
    <w:rsid w:val="00B35EC7"/>
    <w:rsid w:val="00B6164C"/>
    <w:rsid w:val="00B8473F"/>
    <w:rsid w:val="00B91090"/>
    <w:rsid w:val="00B975C9"/>
    <w:rsid w:val="00BA5FC3"/>
    <w:rsid w:val="00BA769C"/>
    <w:rsid w:val="00BC1E3B"/>
    <w:rsid w:val="00BC63A6"/>
    <w:rsid w:val="00BD751F"/>
    <w:rsid w:val="00BE451A"/>
    <w:rsid w:val="00BE6E48"/>
    <w:rsid w:val="00C061BC"/>
    <w:rsid w:val="00C0721E"/>
    <w:rsid w:val="00C2638E"/>
    <w:rsid w:val="00C43DE0"/>
    <w:rsid w:val="00C9161D"/>
    <w:rsid w:val="00C91ACB"/>
    <w:rsid w:val="00CB2E38"/>
    <w:rsid w:val="00CF1621"/>
    <w:rsid w:val="00CF1848"/>
    <w:rsid w:val="00CF413E"/>
    <w:rsid w:val="00D12044"/>
    <w:rsid w:val="00D13022"/>
    <w:rsid w:val="00D15402"/>
    <w:rsid w:val="00D1592B"/>
    <w:rsid w:val="00D43DA2"/>
    <w:rsid w:val="00D62C25"/>
    <w:rsid w:val="00D62CD7"/>
    <w:rsid w:val="00D76A18"/>
    <w:rsid w:val="00D84BC8"/>
    <w:rsid w:val="00D97465"/>
    <w:rsid w:val="00DA6654"/>
    <w:rsid w:val="00DB32C8"/>
    <w:rsid w:val="00DC18E1"/>
    <w:rsid w:val="00DC3BF7"/>
    <w:rsid w:val="00DC6306"/>
    <w:rsid w:val="00DD118C"/>
    <w:rsid w:val="00DE228F"/>
    <w:rsid w:val="00DE6475"/>
    <w:rsid w:val="00DF50E0"/>
    <w:rsid w:val="00E24374"/>
    <w:rsid w:val="00E50299"/>
    <w:rsid w:val="00E66235"/>
    <w:rsid w:val="00E66DC0"/>
    <w:rsid w:val="00E71FE6"/>
    <w:rsid w:val="00E76172"/>
    <w:rsid w:val="00E83C24"/>
    <w:rsid w:val="00E84AB5"/>
    <w:rsid w:val="00E9078D"/>
    <w:rsid w:val="00E9318D"/>
    <w:rsid w:val="00EA6ED1"/>
    <w:rsid w:val="00ED47D6"/>
    <w:rsid w:val="00EE5E58"/>
    <w:rsid w:val="00F0500E"/>
    <w:rsid w:val="00F11759"/>
    <w:rsid w:val="00F1469C"/>
    <w:rsid w:val="00F20694"/>
    <w:rsid w:val="00F615F7"/>
    <w:rsid w:val="00F72E8E"/>
    <w:rsid w:val="00F94774"/>
    <w:rsid w:val="00FC53DB"/>
    <w:rsid w:val="00FD044D"/>
    <w:rsid w:val="00FD3F0B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606580"/>
  <w15:docId w15:val="{3EE8EC2A-75D8-44F8-9C9D-C6E2A245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0">
    <w:name w:val="Para1"/>
    <w:basedOn w:val="Normal"/>
    <w:link w:val="Para1Char"/>
    <w:rsid w:val="00427D2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0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0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NormalWeb">
    <w:name w:val="Normal (Web)"/>
    <w:basedOn w:val="Normal"/>
    <w:uiPriority w:val="99"/>
    <w:unhideWhenUsed/>
    <w:rsid w:val="005333D4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paragraph" w:customStyle="1" w:styleId="Heading-plainitalic">
    <w:name w:val="Heading-plain italic"/>
    <w:basedOn w:val="Normal"/>
    <w:uiPriority w:val="99"/>
    <w:rsid w:val="005333D4"/>
    <w:pPr>
      <w:spacing w:before="120" w:after="120"/>
      <w:jc w:val="center"/>
    </w:pPr>
    <w:rPr>
      <w:rFonts w:cs="Angsana New"/>
      <w:i/>
    </w:rPr>
  </w:style>
  <w:style w:type="character" w:customStyle="1" w:styleId="None">
    <w:name w:val="None"/>
    <w:rsid w:val="005333D4"/>
  </w:style>
  <w:style w:type="character" w:styleId="HTMLVariable">
    <w:name w:val="HTML Variable"/>
    <w:basedOn w:val="DefaultParagraphFont"/>
    <w:uiPriority w:val="99"/>
    <w:semiHidden/>
    <w:unhideWhenUsed/>
    <w:rsid w:val="005333D4"/>
    <w:rPr>
      <w:i/>
      <w:iCs/>
    </w:rPr>
  </w:style>
  <w:style w:type="paragraph" w:customStyle="1" w:styleId="Para1">
    <w:name w:val="Para 1"/>
    <w:basedOn w:val="BodyText"/>
    <w:rsid w:val="005333D4"/>
    <w:pPr>
      <w:numPr>
        <w:numId w:val="22"/>
      </w:numPr>
      <w:tabs>
        <w:tab w:val="num" w:pos="360"/>
      </w:tabs>
      <w:ind w:left="0" w:firstLine="0"/>
    </w:pPr>
    <w:rPr>
      <w:rFonts w:eastAsia="MS Mincho" w:cs="Angsana New"/>
      <w:bCs/>
      <w:iCs w:val="0"/>
      <w:szCs w:val="22"/>
    </w:rPr>
  </w:style>
  <w:style w:type="character" w:styleId="Emphasis">
    <w:name w:val="Emphasis"/>
    <w:basedOn w:val="DefaultParagraphFont"/>
    <w:uiPriority w:val="20"/>
    <w:qFormat/>
    <w:rsid w:val="005333D4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4FE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4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38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4.png"/><Relationship Id="rId26" Type="http://schemas.openxmlformats.org/officeDocument/2006/relationships/hyperlink" Target="https://www.cbd.int/doc/nr/nr-06/at-nr-06-en.pdf" TargetMode="External"/><Relationship Id="rId39" Type="http://schemas.openxmlformats.org/officeDocument/2006/relationships/hyperlink" Target="https://www.cbd.int/doc/nr/nr-06/gh-nr-06-en.pdf" TargetMode="External"/><Relationship Id="rId21" Type="http://schemas.openxmlformats.org/officeDocument/2006/relationships/hyperlink" Target="https://www.cbd.int/doc/nr/nr-06/af-nr-06-en.pdf" TargetMode="External"/><Relationship Id="rId34" Type="http://schemas.openxmlformats.org/officeDocument/2006/relationships/hyperlink" Target="https://www.cbd.int/doc/nr/nr-06/dk-nr-06-p1-en.pdf" TargetMode="External"/><Relationship Id="rId42" Type="http://schemas.openxmlformats.org/officeDocument/2006/relationships/hyperlink" Target="https://www.cbd.int/doc/nr/nr-06/ht-nr-06-fr.pdf" TargetMode="External"/><Relationship Id="rId47" Type="http://schemas.openxmlformats.org/officeDocument/2006/relationships/hyperlink" Target="https://www.cbd.int/doc/nr/nr-06/ls-nr-06-en.pdf" TargetMode="External"/><Relationship Id="rId50" Type="http://schemas.openxmlformats.org/officeDocument/2006/relationships/hyperlink" Target="https://www.cbd.int/doc/nr/nr-06/mw-nr-06-en.pdf" TargetMode="External"/><Relationship Id="rId55" Type="http://schemas.openxmlformats.org/officeDocument/2006/relationships/hyperlink" Target="https://www.cbd.int/doc/nr/nr-06/nz-nr-06-en.pdf" TargetMode="External"/><Relationship Id="rId63" Type="http://schemas.openxmlformats.org/officeDocument/2006/relationships/hyperlink" Target="https://www.cbd.int/doc/nr/nr-06/si-nr-06-en.pdf" TargetMode="External"/><Relationship Id="rId68" Type="http://schemas.openxmlformats.org/officeDocument/2006/relationships/hyperlink" Target="https://www.cbd.int/doc/nr/nr-06/ug-nr-06-en.pdf" TargetMode="External"/><Relationship Id="rId76" Type="http://schemas.openxmlformats.org/officeDocument/2006/relationships/theme" Target="theme/theme1.xml"/><Relationship Id="rId7" Type="http://schemas.openxmlformats.org/officeDocument/2006/relationships/styles" Target="styles.xml"/><Relationship Id="rId71" Type="http://schemas.openxmlformats.org/officeDocument/2006/relationships/hyperlink" Target="https://www.cbd.int/doc/nr/nr-06/vn-nr-06-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reports/" TargetMode="External"/><Relationship Id="rId29" Type="http://schemas.openxmlformats.org/officeDocument/2006/relationships/hyperlink" Target="https://www.cbd.int/doc/nr/nr-06/kh-nr-06-en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cbd.int/doc/nr/nr-06/ar-nr-06-es.pdf" TargetMode="External"/><Relationship Id="rId32" Type="http://schemas.openxmlformats.org/officeDocument/2006/relationships/hyperlink" Target="https://www.cbd.int/doc/nr/nr-06/cu-nr-06-p1-es.pdf" TargetMode="External"/><Relationship Id="rId37" Type="http://schemas.openxmlformats.org/officeDocument/2006/relationships/hyperlink" Target="https://www.cbd.int/doc/nr/nr-06/gq-nr-06-es.pdf" TargetMode="External"/><Relationship Id="rId40" Type="http://schemas.openxmlformats.org/officeDocument/2006/relationships/hyperlink" Target="https://www.cbd.int/doc/nr/nr-06/gr-nr-06-en.pdf" TargetMode="External"/><Relationship Id="rId45" Type="http://schemas.openxmlformats.org/officeDocument/2006/relationships/hyperlink" Target="https://www.cbd.int/doc/nr/nr-06/ie-nr-06-en.pdf" TargetMode="External"/><Relationship Id="rId53" Type="http://schemas.openxmlformats.org/officeDocument/2006/relationships/hyperlink" Target="https://www.cbd.int/doc/nr/nr-06/mz-nr-06-en.pdf" TargetMode="External"/><Relationship Id="rId58" Type="http://schemas.openxmlformats.org/officeDocument/2006/relationships/hyperlink" Target="https://chm.cbd.int/database/record?documentID=248348" TargetMode="External"/><Relationship Id="rId66" Type="http://schemas.openxmlformats.org/officeDocument/2006/relationships/hyperlink" Target="https://www.cbd.int/doc/nr/nr-06/tl-nr-06-en.pdf" TargetMode="External"/><Relationship Id="rId7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bd.int/doc/decisions/cop-13/cop-13-dec-27-en.pdf" TargetMode="External"/><Relationship Id="rId23" Type="http://schemas.openxmlformats.org/officeDocument/2006/relationships/hyperlink" Target="https://www.cbd.int/doc/nr/nr-06/ao-nr-06-en.pdf" TargetMode="External"/><Relationship Id="rId28" Type="http://schemas.openxmlformats.org/officeDocument/2006/relationships/hyperlink" Target="https://www.cbd.int/doc/nr/nr-06/bi-nr-06-fr.pdf" TargetMode="External"/><Relationship Id="rId36" Type="http://schemas.openxmlformats.org/officeDocument/2006/relationships/hyperlink" Target="https://www.cbd.int/doc/nr/nr-06/sv-nr-06-es.pdf" TargetMode="External"/><Relationship Id="rId49" Type="http://schemas.openxmlformats.org/officeDocument/2006/relationships/hyperlink" Target="https://www.cbd.int/doc/nr/nr-06/mg-nr-06-fr.pdf" TargetMode="External"/><Relationship Id="rId57" Type="http://schemas.openxmlformats.org/officeDocument/2006/relationships/hyperlink" Target="https://www.cbd.int/doc/nr/nr-06/pg-nr-06-en.pdf" TargetMode="External"/><Relationship Id="rId61" Type="http://schemas.openxmlformats.org/officeDocument/2006/relationships/hyperlink" Target="https://www.cbd.int/doc/nr/nr-06/st-nr-06-en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hyperlink" Target="https://www.cbd.int/doc/nr/nr-06/td-nr-06-fr.pdf" TargetMode="External"/><Relationship Id="rId44" Type="http://schemas.openxmlformats.org/officeDocument/2006/relationships/hyperlink" Target="https://www.cbd.int/doc/nr/nr-06/iq-nr-06-en.pdf" TargetMode="External"/><Relationship Id="rId52" Type="http://schemas.openxmlformats.org/officeDocument/2006/relationships/hyperlink" Target="https://www.cbd.int/doc/nr/nr-06/me-nr-06-en.pdf" TargetMode="External"/><Relationship Id="rId60" Type="http://schemas.openxmlformats.org/officeDocument/2006/relationships/hyperlink" Target="https://www.cbd.int/doc/nr/nr-06/ws-nr-06-en.pdf" TargetMode="External"/><Relationship Id="rId65" Type="http://schemas.openxmlformats.org/officeDocument/2006/relationships/hyperlink" Target="https://www.cbd.int/doc/nr/nr-06/th-nr-06-en.pdf" TargetMode="External"/><Relationship Id="rId73" Type="http://schemas.openxmlformats.org/officeDocument/2006/relationships/hyperlink" Target="https://www.cbd.int/doc/nr/nr-06/zw-nr-06-en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hyperlink" Target="https://www.cbd.int/doc/nr/nr-06/al-nr-06-en.pdf" TargetMode="External"/><Relationship Id="rId27" Type="http://schemas.openxmlformats.org/officeDocument/2006/relationships/hyperlink" Target="https://www.cbd.int/doc/nr/nr-06/bj-nr-06-fr.pdf" TargetMode="External"/><Relationship Id="rId30" Type="http://schemas.openxmlformats.org/officeDocument/2006/relationships/hyperlink" Target="https://www.cbd.int/doc/nr/nr-06/cf-nr-06-fr.pdf" TargetMode="External"/><Relationship Id="rId35" Type="http://schemas.openxmlformats.org/officeDocument/2006/relationships/hyperlink" Target="https://www.cbd.int/doc/nr/nr-06/dm-nr-06-en.pdf" TargetMode="External"/><Relationship Id="rId43" Type="http://schemas.openxmlformats.org/officeDocument/2006/relationships/hyperlink" Target="https://www.cbd.int/doc/nr/nr-06/hn-nr-06-es.pdf" TargetMode="External"/><Relationship Id="rId48" Type="http://schemas.openxmlformats.org/officeDocument/2006/relationships/hyperlink" Target="https://www.cbd.int/doc/nr/nr-06/lr-nr-06-en.pdf" TargetMode="External"/><Relationship Id="rId56" Type="http://schemas.openxmlformats.org/officeDocument/2006/relationships/hyperlink" Target="https://www.cbd.int/doc/nr/nr-06/pk-nr-06-en.pdf" TargetMode="External"/><Relationship Id="rId64" Type="http://schemas.openxmlformats.org/officeDocument/2006/relationships/hyperlink" Target="https://www.cbd.int/doc/nr/nr-06/sr-nr-06-en.pdf" TargetMode="External"/><Relationship Id="rId69" Type="http://schemas.openxmlformats.org/officeDocument/2006/relationships/hyperlink" Target="https://www.cbd.int/doc/nr/nr-06/ae-nr-06-ar.pdf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cbd.int/doc/nr/nr-06/mr-nr-06-fr.pdf" TargetMode="External"/><Relationship Id="rId72" Type="http://schemas.openxmlformats.org/officeDocument/2006/relationships/hyperlink" Target="https://www.cbd.int/doc/nr/nr-06/ye-nr-06-en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yperlink" Target="https://chm.cbd.int/search/reporting-map?filter=nr6" TargetMode="External"/><Relationship Id="rId25" Type="http://schemas.openxmlformats.org/officeDocument/2006/relationships/hyperlink" Target="https://www.cbd.int/doc/nr/nr-06/am-nr-06-en.pdf" TargetMode="External"/><Relationship Id="rId33" Type="http://schemas.openxmlformats.org/officeDocument/2006/relationships/hyperlink" Target="https://www.cbd.int/doc/nr/nr-06/cd-nr-06-fr.pdf" TargetMode="External"/><Relationship Id="rId38" Type="http://schemas.openxmlformats.org/officeDocument/2006/relationships/hyperlink" Target="https://www.cbd.int/doc/nr/nr-06/sz-nr-06-en.pdf" TargetMode="External"/><Relationship Id="rId46" Type="http://schemas.openxmlformats.org/officeDocument/2006/relationships/hyperlink" Target="https://www.cbd.int/doc/nr/nr-06/kw-nr-06-ar.pdf" TargetMode="External"/><Relationship Id="rId59" Type="http://schemas.openxmlformats.org/officeDocument/2006/relationships/hyperlink" Target="https://www.cbd.int/doc/nr/nr-06/cg-nr-06-fr.pdf" TargetMode="External"/><Relationship Id="rId67" Type="http://schemas.openxmlformats.org/officeDocument/2006/relationships/hyperlink" Target="https://www.cbd.int/doc/nr/nr-06/tm-nr-06-ru.pdf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www.cbd.int/doc/nr/nr-06/gn-nr-06-fr.pdf" TargetMode="External"/><Relationship Id="rId54" Type="http://schemas.openxmlformats.org/officeDocument/2006/relationships/hyperlink" Target="https://www.cbd.int/doc/nr/nr-06/na-nr-06-en.pdf" TargetMode="External"/><Relationship Id="rId62" Type="http://schemas.openxmlformats.org/officeDocument/2006/relationships/hyperlink" Target="https://www.cbd.int/doc/nr/nr-06/rs-nr-06-en.pdf" TargetMode="External"/><Relationship Id="rId70" Type="http://schemas.openxmlformats.org/officeDocument/2006/relationships/hyperlink" Target="https://www.cbd.int/doc/nr/nr-06/vu-nr-06-en.pdf" TargetMode="External"/><Relationship Id="rId7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85699"/>
    <w:rsid w:val="0009589F"/>
    <w:rsid w:val="000D02D1"/>
    <w:rsid w:val="0033584E"/>
    <w:rsid w:val="00474674"/>
    <w:rsid w:val="00500A2B"/>
    <w:rsid w:val="0058288D"/>
    <w:rsid w:val="006801B3"/>
    <w:rsid w:val="00810A55"/>
    <w:rsid w:val="008C6619"/>
    <w:rsid w:val="008D420E"/>
    <w:rsid w:val="008F4589"/>
    <w:rsid w:val="0098642F"/>
    <w:rsid w:val="00997FFB"/>
    <w:rsid w:val="00AA274A"/>
    <w:rsid w:val="00AB5A09"/>
    <w:rsid w:val="00AD0535"/>
    <w:rsid w:val="00B564F9"/>
    <w:rsid w:val="00B83653"/>
    <w:rsid w:val="00C740E5"/>
    <w:rsid w:val="00D724B7"/>
    <w:rsid w:val="00E51507"/>
    <w:rsid w:val="00EE6FAC"/>
    <w:rsid w:val="00FC5580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507"/>
    <w:rPr>
      <w:color w:val="808080"/>
    </w:rPr>
  </w:style>
  <w:style w:type="paragraph" w:customStyle="1" w:styleId="223118C6126846EDB9D8549FBC3F6930">
    <w:name w:val="223118C6126846EDB9D8549FBC3F6930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9B811-51FD-4C36-BBC7-946D392A8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1EBD1-9CF3-4122-A939-43E32D072E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01BD1-0F86-4275-A6D7-B45E765F1D87}">
  <ds:schemaRefs>
    <ds:schemaRef ds:uri="http://schemas.microsoft.com/office/infopath/2007/PartnerControls"/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BA5ADAE-C964-4192-AC2C-86601F86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of the sixth national reports of Parties to the Convention</vt:lpstr>
    </vt:vector>
  </TitlesOfParts>
  <Company>SCBD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of the sixth national reports of Parties to the Convention</dc:title>
  <dc:subject>CBD/SBSTTA/23/INF/8</dc:subject>
  <dc:creator>SCBD</dc:creator>
  <cp:keywords>Subsidiary Body on Scientific, Technical and Technological Advice, twenty-third meeting, Montreal, Canada, 25-29 November 2019, Convention on Biological Diversity</cp:keywords>
  <cp:lastModifiedBy>Veronique Lefebvre</cp:lastModifiedBy>
  <cp:revision>3</cp:revision>
  <dcterms:created xsi:type="dcterms:W3CDTF">2019-11-29T21:23:00Z</dcterms:created>
  <dcterms:modified xsi:type="dcterms:W3CDTF">2019-12-04T18:11:00Z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