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A3DC1" w:rsidRPr="00617845" w14:paraId="0F4D7E90" w14:textId="77777777" w:rsidTr="00CA2F5E">
        <w:trPr>
          <w:cantSplit/>
          <w:trHeight w:val="900"/>
        </w:trPr>
        <w:tc>
          <w:tcPr>
            <w:tcW w:w="6588" w:type="dxa"/>
            <w:gridSpan w:val="2"/>
            <w:tcBorders>
              <w:top w:val="nil"/>
              <w:left w:val="nil"/>
              <w:bottom w:val="single" w:sz="12" w:space="0" w:color="auto"/>
              <w:right w:val="nil"/>
            </w:tcBorders>
            <w:vAlign w:val="center"/>
          </w:tcPr>
          <w:p w14:paraId="6116D567" w14:textId="22400EB3" w:rsidR="005A3DC1" w:rsidRPr="00617845" w:rsidRDefault="005A3DC1" w:rsidP="005A3DC1">
            <w:pPr>
              <w:pStyle w:val="Heading2"/>
              <w:spacing w:after="0"/>
              <w:ind w:left="-105" w:right="-450"/>
              <w:rPr>
                <w:rFonts w:ascii="Times New Roman" w:hAnsi="Times New Roman" w:cs="Simplified Arabic"/>
                <w:b w:val="0"/>
                <w:bCs/>
                <w:sz w:val="32"/>
                <w:szCs w:val="32"/>
                <w:lang w:val="en-CA"/>
              </w:rPr>
            </w:pPr>
            <w:r w:rsidRPr="006731C8">
              <w:rPr>
                <w:rFonts w:ascii="Times New Roman" w:hAnsi="Times New Roman" w:cs="Simplified Arabic"/>
                <w:sz w:val="32"/>
                <w:szCs w:val="32"/>
              </w:rPr>
              <w:t>CBD</w:t>
            </w:r>
            <w:r w:rsidRPr="0042150F">
              <w:rPr>
                <w:rFonts w:ascii="Times New Roman" w:hAnsi="Times New Roman" w:cs="Simplified Arabic"/>
                <w:b w:val="0"/>
                <w:sz w:val="16"/>
                <w:szCs w:val="16"/>
              </w:rPr>
              <w:t>/COP/1</w:t>
            </w:r>
            <w:r>
              <w:rPr>
                <w:rFonts w:ascii="Times New Roman" w:hAnsi="Times New Roman" w:cs="Simplified Arabic"/>
                <w:b w:val="0"/>
                <w:sz w:val="16"/>
                <w:szCs w:val="16"/>
                <w:lang w:val="en-US"/>
              </w:rPr>
              <w:t>7</w:t>
            </w:r>
            <w:r w:rsidRPr="0042150F">
              <w:rPr>
                <w:rFonts w:ascii="Times New Roman" w:hAnsi="Times New Roman" w:cs="Simplified Arabic"/>
                <w:b w:val="0"/>
                <w:sz w:val="16"/>
                <w:szCs w:val="16"/>
              </w:rPr>
              <w:t>/</w:t>
            </w:r>
            <w:r>
              <w:rPr>
                <w:rFonts w:ascii="Times New Roman" w:hAnsi="Times New Roman" w:cs="Simplified Arabic" w:hint="cs"/>
                <w:b w:val="0"/>
                <w:bCs/>
                <w:sz w:val="16"/>
                <w:szCs w:val="16"/>
                <w:rtl/>
              </w:rPr>
              <w:t>4</w:t>
            </w:r>
            <w:r w:rsidRPr="0042150F">
              <w:rPr>
                <w:rFonts w:ascii="Times New Roman" w:hAnsi="Times New Roman" w:cs="Simplified Arabic"/>
                <w:b w:val="0"/>
                <w:sz w:val="16"/>
                <w:szCs w:val="16"/>
              </w:rPr>
              <w:t>/Add.2-</w:t>
            </w:r>
            <w:r w:rsidRPr="0042150F">
              <w:rPr>
                <w:rFonts w:ascii="Times New Roman" w:hAnsi="Times New Roman" w:cs="Simplified Arabic"/>
                <w:sz w:val="28"/>
                <w:szCs w:val="28"/>
              </w:rPr>
              <w:t xml:space="preserve"> </w:t>
            </w:r>
            <w:r w:rsidRPr="006731C8">
              <w:rPr>
                <w:rFonts w:ascii="Times New Roman" w:hAnsi="Times New Roman" w:cs="Simplified Arabic"/>
                <w:sz w:val="32"/>
                <w:szCs w:val="32"/>
              </w:rPr>
              <w:t>CBD</w:t>
            </w:r>
            <w:r w:rsidRPr="0042150F">
              <w:rPr>
                <w:rFonts w:ascii="Times New Roman" w:hAnsi="Times New Roman" w:cs="Simplified Arabic"/>
                <w:b w:val="0"/>
                <w:sz w:val="16"/>
                <w:szCs w:val="16"/>
              </w:rPr>
              <w:t>/CP/MOP/</w:t>
            </w:r>
            <w:r>
              <w:rPr>
                <w:rFonts w:ascii="Times New Roman" w:hAnsi="Times New Roman" w:cs="Simplified Arabic"/>
                <w:b w:val="0"/>
                <w:sz w:val="16"/>
                <w:szCs w:val="16"/>
              </w:rPr>
              <w:t>12</w:t>
            </w:r>
            <w:r w:rsidRPr="0042150F">
              <w:rPr>
                <w:rFonts w:ascii="Times New Roman" w:hAnsi="Times New Roman" w:cs="Simplified Arabic"/>
                <w:b w:val="0"/>
                <w:sz w:val="16"/>
                <w:szCs w:val="16"/>
              </w:rPr>
              <w:t>/</w:t>
            </w:r>
            <w:r>
              <w:rPr>
                <w:rFonts w:ascii="Times New Roman" w:hAnsi="Times New Roman" w:cs="Simplified Arabic" w:hint="cs"/>
                <w:b w:val="0"/>
                <w:bCs/>
                <w:sz w:val="16"/>
                <w:szCs w:val="16"/>
                <w:rtl/>
              </w:rPr>
              <w:t>5</w:t>
            </w:r>
            <w:r w:rsidRPr="0042150F">
              <w:rPr>
                <w:rFonts w:ascii="Times New Roman" w:hAnsi="Times New Roman" w:cs="Simplified Arabic"/>
                <w:b w:val="0"/>
                <w:sz w:val="16"/>
                <w:szCs w:val="16"/>
              </w:rPr>
              <w:t>/Add.</w:t>
            </w:r>
            <w:r>
              <w:rPr>
                <w:rFonts w:ascii="Times New Roman" w:hAnsi="Times New Roman" w:cs="Simplified Arabic" w:hint="cs"/>
                <w:b w:val="0"/>
                <w:bCs/>
                <w:sz w:val="16"/>
                <w:szCs w:val="16"/>
                <w:rtl/>
              </w:rPr>
              <w:t>1</w:t>
            </w:r>
            <w:r w:rsidRPr="0042150F">
              <w:rPr>
                <w:rFonts w:ascii="Times New Roman" w:hAnsi="Times New Roman" w:cs="Simplified Arabic"/>
                <w:b w:val="0"/>
                <w:sz w:val="16"/>
                <w:szCs w:val="16"/>
              </w:rPr>
              <w:t>-</w:t>
            </w:r>
            <w:r w:rsidRPr="0042150F">
              <w:rPr>
                <w:rFonts w:ascii="Times New Roman" w:hAnsi="Times New Roman" w:cs="Simplified Arabic"/>
                <w:sz w:val="28"/>
                <w:szCs w:val="28"/>
              </w:rPr>
              <w:t xml:space="preserve"> </w:t>
            </w:r>
            <w:r w:rsidRPr="006731C8">
              <w:rPr>
                <w:rFonts w:ascii="Times New Roman" w:hAnsi="Times New Roman" w:cs="Simplified Arabic"/>
                <w:sz w:val="32"/>
                <w:szCs w:val="32"/>
              </w:rPr>
              <w:t>CBD</w:t>
            </w:r>
            <w:r w:rsidRPr="0042150F">
              <w:rPr>
                <w:rFonts w:ascii="Times New Roman" w:hAnsi="Times New Roman" w:cs="Simplified Arabic"/>
                <w:b w:val="0"/>
                <w:sz w:val="16"/>
                <w:szCs w:val="16"/>
              </w:rPr>
              <w:t>/NP/MOP/</w:t>
            </w:r>
            <w:r>
              <w:rPr>
                <w:rFonts w:ascii="Times New Roman" w:hAnsi="Times New Roman" w:cs="Simplified Arabic"/>
                <w:b w:val="0"/>
                <w:sz w:val="16"/>
                <w:szCs w:val="16"/>
              </w:rPr>
              <w:t>6</w:t>
            </w:r>
            <w:r w:rsidRPr="0042150F">
              <w:rPr>
                <w:rFonts w:ascii="Times New Roman" w:hAnsi="Times New Roman" w:cs="Simplified Arabic"/>
                <w:b w:val="0"/>
                <w:sz w:val="16"/>
                <w:szCs w:val="16"/>
              </w:rPr>
              <w:t>/</w:t>
            </w:r>
            <w:r>
              <w:rPr>
                <w:rFonts w:ascii="Times New Roman" w:hAnsi="Times New Roman" w:cs="Simplified Arabic" w:hint="cs"/>
                <w:b w:val="0"/>
                <w:bCs/>
                <w:sz w:val="16"/>
                <w:szCs w:val="16"/>
                <w:rtl/>
              </w:rPr>
              <w:t>5</w:t>
            </w:r>
            <w:r w:rsidRPr="0042150F">
              <w:rPr>
                <w:rFonts w:ascii="Times New Roman" w:hAnsi="Times New Roman" w:cs="Simplified Arabic"/>
                <w:b w:val="0"/>
                <w:sz w:val="16"/>
                <w:szCs w:val="16"/>
              </w:rPr>
              <w:t>/Add</w:t>
            </w:r>
            <w:r w:rsidR="006E1391">
              <w:rPr>
                <w:rFonts w:ascii="Times New Roman" w:hAnsi="Times New Roman" w:cs="Simplified Arabic"/>
                <w:b w:val="0"/>
                <w:sz w:val="16"/>
                <w:szCs w:val="16"/>
                <w:lang w:val="en-US"/>
              </w:rPr>
              <w:t>.</w:t>
            </w:r>
            <w:r w:rsidR="00DB69BE">
              <w:rPr>
                <w:rFonts w:ascii="Times New Roman" w:hAnsi="Times New Roman" w:cs="Simplified Arabic"/>
                <w:b w:val="0"/>
                <w:sz w:val="16"/>
                <w:szCs w:val="16"/>
                <w:lang w:val="en-US"/>
              </w:rPr>
              <w:t>1</w:t>
            </w:r>
            <w:r w:rsidR="00DB69BE">
              <w:rPr>
                <w:rStyle w:val="FootnoteReference"/>
                <w:rFonts w:ascii="Times New Roman" w:hAnsi="Times New Roman" w:cs="Simplified Arabic"/>
                <w:b w:val="0"/>
                <w:sz w:val="16"/>
                <w:szCs w:val="16"/>
              </w:rPr>
              <w:footnoteReference w:customMarkFollows="1" w:id="1"/>
              <w:t>*</w:t>
            </w:r>
          </w:p>
        </w:tc>
        <w:tc>
          <w:tcPr>
            <w:tcW w:w="1440" w:type="dxa"/>
            <w:tcBorders>
              <w:top w:val="nil"/>
              <w:left w:val="nil"/>
              <w:bottom w:val="single" w:sz="12" w:space="0" w:color="auto"/>
              <w:right w:val="nil"/>
            </w:tcBorders>
          </w:tcPr>
          <w:p w14:paraId="4405C1C9" w14:textId="77777777" w:rsidR="005A3DC1" w:rsidRPr="00617845" w:rsidRDefault="005A3DC1" w:rsidP="005A3DC1">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2BE80F0B" w14:textId="77777777" w:rsidR="005A3DC1" w:rsidRPr="00617845" w:rsidRDefault="005A3DC1" w:rsidP="005A3DC1">
            <w:pPr>
              <w:tabs>
                <w:tab w:val="left" w:pos="-720"/>
              </w:tabs>
              <w:suppressAutoHyphens/>
              <w:spacing w:before="120"/>
              <w:jc w:val="center"/>
              <w:rPr>
                <w:rFonts w:cs="Simplified Arabic"/>
              </w:rPr>
            </w:pPr>
            <w:r w:rsidRPr="00617845">
              <w:rPr>
                <w:rFonts w:cs="Simplified Arabic"/>
                <w:noProof/>
                <w:lang w:eastAsia="en-GB"/>
              </w:rPr>
              <w:drawing>
                <wp:anchor distT="0" distB="0" distL="114300" distR="114300" simplePos="0" relativeHeight="251661312" behindDoc="0" locked="0" layoutInCell="1" allowOverlap="1" wp14:anchorId="79338A24" wp14:editId="1A167DD7">
                  <wp:simplePos x="0" y="0"/>
                  <wp:positionH relativeFrom="column">
                    <wp:posOffset>-1181100</wp:posOffset>
                  </wp:positionH>
                  <wp:positionV relativeFrom="paragraph">
                    <wp:posOffset>-45720</wp:posOffset>
                  </wp:positionV>
                  <wp:extent cx="1454150" cy="587266"/>
                  <wp:effectExtent l="0" t="0" r="0" b="381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477474" cy="596685"/>
                          </a:xfrm>
                          <a:prstGeom prst="rect">
                            <a:avLst/>
                          </a:prstGeom>
                          <a:noFill/>
                          <a:ln w="9525">
                            <a:noFill/>
                            <a:miter lim="800000"/>
                            <a:headEnd/>
                            <a:tailEnd/>
                          </a:ln>
                        </pic:spPr>
                      </pic:pic>
                    </a:graphicData>
                  </a:graphic>
                  <wp14:sizeRelH relativeFrom="margin">
                    <wp14:pctWidth>0</wp14:pctWidth>
                  </wp14:sizeRelH>
                </wp:anchor>
              </w:drawing>
            </w:r>
            <w:r w:rsidRPr="00617845">
              <w:rPr>
                <w:rFonts w:cs="Simplified Arabic"/>
                <w:noProof/>
                <w:lang w:val="en-US"/>
              </w:rPr>
              <w:drawing>
                <wp:anchor distT="0" distB="0" distL="114300" distR="114300" simplePos="0" relativeHeight="251660288" behindDoc="0" locked="0" layoutInCell="1" allowOverlap="1" wp14:anchorId="595F986B" wp14:editId="43672008">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095D65E" w14:textId="77777777" w:rsidR="005A3DC1" w:rsidRPr="00617845" w:rsidRDefault="005A3DC1" w:rsidP="005A3DC1">
            <w:pPr>
              <w:tabs>
                <w:tab w:val="left" w:pos="-720"/>
              </w:tabs>
              <w:suppressAutoHyphens/>
              <w:spacing w:line="120" w:lineRule="auto"/>
              <w:rPr>
                <w:rFonts w:cs="Simplified Arabic"/>
              </w:rPr>
            </w:pPr>
          </w:p>
        </w:tc>
      </w:tr>
      <w:tr w:rsidR="005A3DC1" w:rsidRPr="00617845" w14:paraId="227CCC45" w14:textId="77777777" w:rsidTr="00CA2F5E">
        <w:trPr>
          <w:cantSplit/>
          <w:trHeight w:val="1770"/>
        </w:trPr>
        <w:tc>
          <w:tcPr>
            <w:tcW w:w="4428" w:type="dxa"/>
            <w:tcBorders>
              <w:top w:val="nil"/>
              <w:left w:val="nil"/>
              <w:bottom w:val="single" w:sz="24" w:space="0" w:color="auto"/>
              <w:right w:val="nil"/>
            </w:tcBorders>
          </w:tcPr>
          <w:p w14:paraId="2AFD0673" w14:textId="77777777" w:rsidR="005A3DC1" w:rsidRPr="00617845" w:rsidRDefault="005A3DC1" w:rsidP="005A3DC1">
            <w:pPr>
              <w:spacing w:before="60"/>
              <w:ind w:left="883"/>
              <w:rPr>
                <w:rFonts w:cs="Simplified Arabic"/>
              </w:rPr>
            </w:pPr>
            <w:r w:rsidRPr="00617845">
              <w:rPr>
                <w:rFonts w:cs="Simplified Arabic"/>
              </w:rPr>
              <w:t>Distr.: General</w:t>
            </w:r>
          </w:p>
          <w:p w14:paraId="47ED283B" w14:textId="77777777" w:rsidR="005A3DC1" w:rsidRDefault="005A3DC1" w:rsidP="005A3DC1">
            <w:pPr>
              <w:ind w:left="883"/>
              <w:rPr>
                <w:rFonts w:cs="Simplified Arabic"/>
              </w:rPr>
            </w:pPr>
            <w:r>
              <w:rPr>
                <w:rFonts w:cs="Simplified Arabic" w:hint="cs"/>
                <w:rtl/>
                <w:lang w:val="en-US"/>
              </w:rPr>
              <w:t>29</w:t>
            </w:r>
            <w:r>
              <w:rPr>
                <w:rFonts w:cs="Simplified Arabic"/>
              </w:rPr>
              <w:t xml:space="preserve"> September 2026</w:t>
            </w:r>
          </w:p>
          <w:p w14:paraId="702D3556" w14:textId="77777777" w:rsidR="005A3DC1" w:rsidRPr="00BA4A49" w:rsidRDefault="005A3DC1" w:rsidP="00BA4A49">
            <w:pPr>
              <w:pStyle w:val="Heading5"/>
              <w:numPr>
                <w:ilvl w:val="0"/>
                <w:numId w:val="0"/>
              </w:numPr>
              <w:tabs>
                <w:tab w:val="left" w:pos="-720"/>
              </w:tabs>
              <w:suppressAutoHyphens/>
              <w:spacing w:before="0" w:after="0"/>
              <w:ind w:left="883"/>
              <w:rPr>
                <w:b/>
                <w:bCs/>
                <w:i w:val="0"/>
                <w:iCs w:val="0"/>
              </w:rPr>
            </w:pPr>
            <w:r w:rsidRPr="00BA4A49">
              <w:rPr>
                <w:i w:val="0"/>
                <w:iCs w:val="0"/>
              </w:rPr>
              <w:t>Arabic</w:t>
            </w:r>
          </w:p>
          <w:p w14:paraId="11641AEF" w14:textId="77777777" w:rsidR="005A3DC1" w:rsidRPr="00617845" w:rsidRDefault="005A3DC1" w:rsidP="005A3DC1">
            <w:pPr>
              <w:tabs>
                <w:tab w:val="left" w:pos="-720"/>
              </w:tabs>
              <w:suppressAutoHyphens/>
              <w:spacing w:after="40"/>
              <w:ind w:left="883"/>
              <w:rPr>
                <w:rFonts w:cs="Simplified Arabic"/>
              </w:rPr>
            </w:pPr>
            <w:r w:rsidRPr="00617845">
              <w:rPr>
                <w:rFonts w:cs="Simplified Arabic"/>
              </w:rPr>
              <w:t xml:space="preserve">Original: English </w:t>
            </w:r>
          </w:p>
        </w:tc>
        <w:tc>
          <w:tcPr>
            <w:tcW w:w="5220" w:type="dxa"/>
            <w:gridSpan w:val="3"/>
            <w:tcBorders>
              <w:top w:val="nil"/>
              <w:left w:val="nil"/>
              <w:bottom w:val="single" w:sz="24" w:space="0" w:color="auto"/>
              <w:right w:val="nil"/>
            </w:tcBorders>
          </w:tcPr>
          <w:p w14:paraId="4869EB83" w14:textId="77777777" w:rsidR="005A3DC1" w:rsidRPr="00617845" w:rsidRDefault="005A3DC1" w:rsidP="005A3DC1">
            <w:pPr>
              <w:tabs>
                <w:tab w:val="left" w:pos="-720"/>
              </w:tabs>
              <w:suppressAutoHyphens/>
              <w:spacing w:before="120"/>
              <w:rPr>
                <w:rFonts w:cs="Simplified Arabic"/>
                <w:rtl/>
              </w:rPr>
            </w:pPr>
            <w:r w:rsidRPr="00617845">
              <w:rPr>
                <w:rFonts w:cs="Simplified Arabic"/>
                <w:b/>
                <w:bCs/>
                <w:noProof/>
                <w:sz w:val="36"/>
                <w:szCs w:val="36"/>
                <w:rtl/>
                <w:lang w:eastAsia="en-GB"/>
              </w:rPr>
              <w:drawing>
                <wp:anchor distT="0" distB="0" distL="114300" distR="114300" simplePos="0" relativeHeight="251659264" behindDoc="0" locked="0" layoutInCell="1" allowOverlap="1" wp14:anchorId="6644A09B" wp14:editId="71D242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8B53814" w14:textId="77777777" w:rsidR="005A3DC1" w:rsidRDefault="005A3DC1" w:rsidP="005A3DC1">
      <w:pPr>
        <w:bidi/>
        <w:spacing w:line="216" w:lineRule="auto"/>
        <w:rPr>
          <w:rFonts w:cs="Simplified Arabic"/>
          <w:lang w:val="en-US" w:bidi="ar-EG"/>
        </w:rPr>
      </w:pPr>
    </w:p>
    <w:tbl>
      <w:tblPr>
        <w:tblStyle w:val="TableGrid"/>
        <w:bidiVisual/>
        <w:tblW w:w="9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7"/>
        <w:gridCol w:w="3166"/>
        <w:gridCol w:w="3210"/>
      </w:tblGrid>
      <w:tr w:rsidR="005A3DC1" w14:paraId="165D55BE" w14:textId="77777777" w:rsidTr="00CA2F5E">
        <w:tc>
          <w:tcPr>
            <w:tcW w:w="3067" w:type="dxa"/>
          </w:tcPr>
          <w:p w14:paraId="4B3515E8" w14:textId="77777777" w:rsidR="005A3DC1" w:rsidRPr="00D3262D" w:rsidRDefault="005A3DC1" w:rsidP="005A3DC1">
            <w:pPr>
              <w:bidi/>
              <w:spacing w:before="60" w:line="216" w:lineRule="auto"/>
              <w:rPr>
                <w:rFonts w:ascii="Simplified Arabic" w:hAnsi="Simplified Arabic" w:cs="Simplified Arabic"/>
                <w:b/>
                <w:bCs/>
                <w:sz w:val="24"/>
                <w:szCs w:val="24"/>
                <w:rtl/>
              </w:rPr>
            </w:pPr>
            <w:r w:rsidRPr="00D3262D">
              <w:rPr>
                <w:rFonts w:ascii="Simplified Arabic" w:hAnsi="Simplified Arabic" w:cs="Simplified Arabic" w:hint="cs"/>
                <w:b/>
                <w:bCs/>
                <w:sz w:val="24"/>
                <w:szCs w:val="24"/>
                <w:rtl/>
              </w:rPr>
              <w:t xml:space="preserve">مؤتمر الأطراف في </w:t>
            </w:r>
          </w:p>
          <w:p w14:paraId="4E96396D" w14:textId="77777777" w:rsidR="005A3DC1" w:rsidRPr="00D3262D" w:rsidRDefault="005A3DC1" w:rsidP="005A3DC1">
            <w:pPr>
              <w:bidi/>
              <w:spacing w:before="60" w:line="216" w:lineRule="auto"/>
              <w:rPr>
                <w:rFonts w:cs="Simplified Arabic"/>
                <w:b/>
                <w:bCs/>
                <w:sz w:val="24"/>
                <w:szCs w:val="24"/>
                <w:rtl/>
                <w:lang w:bidi="ar-EG"/>
              </w:rPr>
            </w:pPr>
            <w:r w:rsidRPr="00D3262D">
              <w:rPr>
                <w:rFonts w:ascii="Simplified Arabic" w:hAnsi="Simplified Arabic" w:cs="Simplified Arabic" w:hint="cs"/>
                <w:b/>
                <w:bCs/>
                <w:sz w:val="24"/>
                <w:szCs w:val="24"/>
                <w:rtl/>
              </w:rPr>
              <w:t>الاتفاقية المتعلقة بالتنوع</w:t>
            </w:r>
            <w:r w:rsidRPr="00D3262D">
              <w:rPr>
                <w:rFonts w:ascii="Simplified Arabic" w:hAnsi="Simplified Arabic" w:cs="Simplified Arabic"/>
                <w:b/>
                <w:bCs/>
                <w:sz w:val="24"/>
                <w:szCs w:val="24"/>
              </w:rPr>
              <w:t xml:space="preserve"> </w:t>
            </w:r>
            <w:r w:rsidRPr="00D3262D">
              <w:rPr>
                <w:rFonts w:ascii="Simplified Arabic" w:hAnsi="Simplified Arabic" w:cs="Simplified Arabic" w:hint="cs"/>
                <w:b/>
                <w:bCs/>
                <w:sz w:val="24"/>
                <w:szCs w:val="24"/>
                <w:rtl/>
              </w:rPr>
              <w:t xml:space="preserve"> البيولوجي</w:t>
            </w:r>
          </w:p>
          <w:p w14:paraId="7425E3C2" w14:textId="77777777" w:rsidR="005A3DC1" w:rsidRPr="00D3262D" w:rsidRDefault="005A3DC1" w:rsidP="005A3DC1">
            <w:pPr>
              <w:bidi/>
              <w:spacing w:line="216" w:lineRule="auto"/>
              <w:rPr>
                <w:rFonts w:cs="Simplified Arabic"/>
                <w:b/>
                <w:bCs/>
                <w:sz w:val="24"/>
                <w:szCs w:val="24"/>
                <w:rtl/>
              </w:rPr>
            </w:pPr>
            <w:r w:rsidRPr="00D3262D">
              <w:rPr>
                <w:rFonts w:cs="Simplified Arabic"/>
                <w:b/>
                <w:bCs/>
                <w:sz w:val="24"/>
                <w:szCs w:val="24"/>
                <w:rtl/>
              </w:rPr>
              <w:t xml:space="preserve">الاجتماع </w:t>
            </w:r>
            <w:r w:rsidRPr="00D3262D">
              <w:rPr>
                <w:rFonts w:cs="Simplified Arabic" w:hint="cs"/>
                <w:b/>
                <w:bCs/>
                <w:sz w:val="24"/>
                <w:szCs w:val="24"/>
                <w:rtl/>
              </w:rPr>
              <w:t>السابع عشر</w:t>
            </w:r>
          </w:p>
          <w:p w14:paraId="6C9F8F85" w14:textId="77777777" w:rsidR="005A3DC1" w:rsidRPr="000D117F" w:rsidRDefault="005A3DC1" w:rsidP="005A3DC1">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Pr>
                <w:rFonts w:ascii="Simplified Arabic" w:hAnsi="Simplified Arabic" w:cs="Simplified Arabic" w:hint="cs"/>
                <w:rtl/>
                <w:lang w:bidi="ar-EG"/>
              </w:rPr>
              <w:t xml:space="preserve"> 2026</w:t>
            </w:r>
          </w:p>
          <w:p w14:paraId="4051DFDF" w14:textId="002F1A6E" w:rsidR="005A3DC1" w:rsidRDefault="005A3DC1" w:rsidP="005A3DC1">
            <w:pPr>
              <w:bidi/>
              <w:spacing w:line="216" w:lineRule="auto"/>
              <w:rPr>
                <w:rtl/>
              </w:rPr>
            </w:pPr>
            <w:r>
              <w:rPr>
                <w:rFonts w:ascii="Simplified Arabic" w:hAnsi="Simplified Arabic" w:cs="Simplified Arabic" w:hint="cs"/>
                <w:rtl/>
              </w:rPr>
              <w:t xml:space="preserve">البند </w:t>
            </w:r>
            <w:r>
              <w:rPr>
                <w:rFonts w:ascii="Simplified Arabic" w:hAnsi="Simplified Arabic" w:cs="Simplified Arabic" w:hint="cs"/>
                <w:rtl/>
                <w:lang w:val="en-US"/>
              </w:rPr>
              <w:t>7 من جدول الأعمال الموقت</w:t>
            </w:r>
            <w:r w:rsidR="005E3D2B">
              <w:rPr>
                <w:rStyle w:val="FootnoteReference"/>
                <w:rFonts w:ascii="Simplified Arabic" w:hAnsi="Simplified Arabic" w:cs="Simplified Arabic"/>
              </w:rPr>
              <w:footnoteReference w:customMarkFollows="1" w:id="2"/>
              <w:t>**</w:t>
            </w:r>
          </w:p>
          <w:p w14:paraId="20063FE9" w14:textId="77777777" w:rsidR="005A3DC1" w:rsidRPr="00294605" w:rsidRDefault="005A3DC1" w:rsidP="005A3DC1">
            <w:pPr>
              <w:bidi/>
              <w:spacing w:line="216" w:lineRule="auto"/>
              <w:rPr>
                <w:rFonts w:cs="Simplified Arabic"/>
                <w:b/>
                <w:bCs/>
                <w:sz w:val="26"/>
                <w:szCs w:val="26"/>
                <w:lang w:val="en-US"/>
              </w:rPr>
            </w:pPr>
            <w:r w:rsidRPr="00D3262D">
              <w:rPr>
                <w:rFonts w:asciiTheme="minorHAnsi" w:hAnsiTheme="minorHAnsi" w:cs="Simplified Arabic" w:hint="cs"/>
                <w:b/>
                <w:bCs/>
                <w:rtl/>
                <w:lang w:val="en-US"/>
              </w:rPr>
              <w:t>إدارة اتفاقية التنوع البيولوجي وميزانية الصناديق الاستئمانية والاستعراض الوظيفي للأمانة</w:t>
            </w:r>
          </w:p>
        </w:tc>
        <w:tc>
          <w:tcPr>
            <w:tcW w:w="3166" w:type="dxa"/>
          </w:tcPr>
          <w:p w14:paraId="2ACE9594" w14:textId="77777777" w:rsidR="005A3DC1" w:rsidRPr="00D3262D" w:rsidRDefault="005A3DC1" w:rsidP="005A3DC1">
            <w:pPr>
              <w:bidi/>
              <w:spacing w:line="216" w:lineRule="auto"/>
              <w:rPr>
                <w:rFonts w:cs="Simplified Arabic"/>
                <w:b/>
                <w:bCs/>
                <w:sz w:val="24"/>
                <w:szCs w:val="24"/>
                <w:lang w:val="en-US" w:bidi="ar-EG"/>
              </w:rPr>
            </w:pPr>
            <w:r w:rsidRPr="00D3262D">
              <w:rPr>
                <w:rFonts w:cs="Simplified Arabic" w:hint="cs"/>
                <w:b/>
                <w:bCs/>
                <w:sz w:val="24"/>
                <w:szCs w:val="24"/>
                <w:rtl/>
                <w:lang w:val="en-US" w:bidi="ar-EG"/>
              </w:rPr>
              <w:t>مؤتمر الأطراف في الاتفاقية المتعلقة بالتنوع البيولوجي</w:t>
            </w:r>
          </w:p>
          <w:p w14:paraId="524D10A0" w14:textId="77777777" w:rsidR="005A3DC1" w:rsidRPr="00D3262D" w:rsidRDefault="005A3DC1" w:rsidP="005A3DC1">
            <w:pPr>
              <w:bidi/>
              <w:spacing w:line="216" w:lineRule="auto"/>
              <w:rPr>
                <w:rFonts w:cs="Simplified Arabic"/>
                <w:b/>
                <w:bCs/>
                <w:sz w:val="24"/>
                <w:szCs w:val="24"/>
                <w:rtl/>
                <w:lang w:val="en-US" w:bidi="ar-EG"/>
              </w:rPr>
            </w:pPr>
            <w:r w:rsidRPr="00D3262D">
              <w:rPr>
                <w:rFonts w:cs="Simplified Arabic" w:hint="cs"/>
                <w:b/>
                <w:bCs/>
                <w:sz w:val="24"/>
                <w:szCs w:val="24"/>
                <w:rtl/>
                <w:lang w:val="en-US" w:bidi="ar-EG"/>
              </w:rPr>
              <w:t>العامل كاجتماع للأطراف في بروتوكول قرطاجنة للسلامة الأحيائية</w:t>
            </w:r>
          </w:p>
          <w:p w14:paraId="7183BD5D" w14:textId="77777777" w:rsidR="005A3DC1" w:rsidRPr="00D3262D" w:rsidRDefault="005A3DC1" w:rsidP="005A3DC1">
            <w:pPr>
              <w:bidi/>
              <w:spacing w:line="216" w:lineRule="auto"/>
              <w:rPr>
                <w:rFonts w:cs="Simplified Arabic"/>
                <w:b/>
                <w:bCs/>
                <w:sz w:val="24"/>
                <w:szCs w:val="24"/>
                <w:rtl/>
                <w:lang w:val="en-US" w:bidi="ar-EG"/>
              </w:rPr>
            </w:pPr>
            <w:r w:rsidRPr="00D3262D">
              <w:rPr>
                <w:rFonts w:cs="Simplified Arabic"/>
                <w:b/>
                <w:bCs/>
                <w:sz w:val="24"/>
                <w:szCs w:val="24"/>
                <w:rtl/>
                <w:lang w:val="en-US" w:bidi="ar-EG"/>
              </w:rPr>
              <w:t xml:space="preserve">الاجتماع </w:t>
            </w:r>
            <w:r w:rsidRPr="00D3262D">
              <w:rPr>
                <w:rFonts w:cs="Simplified Arabic" w:hint="cs"/>
                <w:b/>
                <w:bCs/>
                <w:sz w:val="24"/>
                <w:szCs w:val="24"/>
                <w:rtl/>
                <w:lang w:val="en-US" w:bidi="ar-EG"/>
              </w:rPr>
              <w:t>الثاني عشر</w:t>
            </w:r>
          </w:p>
          <w:p w14:paraId="6604808F" w14:textId="77777777" w:rsidR="005A3DC1" w:rsidRPr="000D117F" w:rsidRDefault="005A3DC1" w:rsidP="005A3DC1">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Pr>
                <w:rFonts w:ascii="Simplified Arabic" w:hAnsi="Simplified Arabic" w:cs="Simplified Arabic" w:hint="cs"/>
                <w:rtl/>
                <w:lang w:bidi="ar-EG"/>
              </w:rPr>
              <w:t xml:space="preserve"> 2026</w:t>
            </w:r>
          </w:p>
          <w:p w14:paraId="55C4DDD1" w14:textId="73C17D4F" w:rsidR="005A3DC1" w:rsidRDefault="005A3DC1" w:rsidP="005A3DC1">
            <w:pPr>
              <w:bidi/>
              <w:spacing w:line="216" w:lineRule="auto"/>
              <w:rPr>
                <w:rtl/>
              </w:rPr>
            </w:pPr>
            <w:r>
              <w:rPr>
                <w:rFonts w:ascii="Simplified Arabic" w:hAnsi="Simplified Arabic" w:cs="Simplified Arabic" w:hint="cs"/>
                <w:rtl/>
              </w:rPr>
              <w:t xml:space="preserve">البند </w:t>
            </w:r>
            <w:r>
              <w:rPr>
                <w:rFonts w:ascii="Simplified Arabic" w:hAnsi="Simplified Arabic" w:cs="Simplified Arabic" w:hint="cs"/>
                <w:rtl/>
                <w:lang w:val="en-US"/>
              </w:rPr>
              <w:t>6 من جدول الأعمال الموقت</w:t>
            </w:r>
            <w:r w:rsidR="005E3D2B">
              <w:rPr>
                <w:rStyle w:val="FootnoteReference"/>
                <w:rFonts w:ascii="Simplified Arabic" w:hAnsi="Simplified Arabic" w:cs="Simplified Arabic"/>
              </w:rPr>
              <w:footnoteReference w:customMarkFollows="1" w:id="3"/>
              <w:t>***</w:t>
            </w:r>
          </w:p>
          <w:p w14:paraId="7C7E7C08" w14:textId="77777777" w:rsidR="005A3DC1" w:rsidRPr="00294605" w:rsidRDefault="005A3DC1" w:rsidP="005A3DC1">
            <w:pPr>
              <w:bidi/>
              <w:spacing w:line="216" w:lineRule="auto"/>
              <w:rPr>
                <w:rFonts w:cs="Simplified Arabic"/>
                <w:sz w:val="26"/>
                <w:szCs w:val="26"/>
                <w:rtl/>
                <w:lang w:val="en-US" w:bidi="ar-EG"/>
              </w:rPr>
            </w:pPr>
            <w:r w:rsidRPr="00D3262D">
              <w:rPr>
                <w:rFonts w:asciiTheme="minorHAnsi" w:hAnsiTheme="minorHAnsi" w:cs="Simplified Arabic" w:hint="cs"/>
                <w:b/>
                <w:bCs/>
                <w:rtl/>
                <w:lang w:val="en-US"/>
              </w:rPr>
              <w:t>إدارة شؤون بروتوكول قرطاجنة وميزانية الصناديق الاستئمانية</w:t>
            </w:r>
          </w:p>
        </w:tc>
        <w:tc>
          <w:tcPr>
            <w:tcW w:w="3210" w:type="dxa"/>
          </w:tcPr>
          <w:p w14:paraId="1B692855" w14:textId="77777777" w:rsidR="005A3DC1" w:rsidRPr="00D3262D" w:rsidRDefault="005A3DC1" w:rsidP="005A3DC1">
            <w:pPr>
              <w:bidi/>
              <w:spacing w:line="216" w:lineRule="auto"/>
              <w:rPr>
                <w:rFonts w:cs="Simplified Arabic"/>
                <w:b/>
                <w:bCs/>
                <w:sz w:val="24"/>
                <w:szCs w:val="24"/>
                <w:rtl/>
                <w:lang w:val="en-US" w:bidi="ar-EG"/>
              </w:rPr>
            </w:pPr>
            <w:r w:rsidRPr="00D3262D">
              <w:rPr>
                <w:rFonts w:cs="Simplified Arabic"/>
                <w:b/>
                <w:bCs/>
                <w:sz w:val="24"/>
                <w:szCs w:val="24"/>
                <w:rtl/>
                <w:lang w:val="en-US"/>
              </w:rPr>
              <w:t>مؤتمر الأطراف في الاتفاقية</w:t>
            </w:r>
            <w:r w:rsidRPr="00D3262D">
              <w:rPr>
                <w:rFonts w:cs="Simplified Arabic"/>
                <w:b/>
                <w:bCs/>
                <w:sz w:val="24"/>
                <w:szCs w:val="24"/>
                <w:lang w:val="en-US"/>
              </w:rPr>
              <w:t xml:space="preserve"> </w:t>
            </w:r>
            <w:r w:rsidRPr="00D3262D">
              <w:rPr>
                <w:rFonts w:cs="Simplified Arabic"/>
                <w:b/>
                <w:bCs/>
                <w:sz w:val="24"/>
                <w:szCs w:val="24"/>
                <w:rtl/>
                <w:lang w:val="en-US"/>
              </w:rPr>
              <w:t>المتعلقة بالتنوع البيولوجي</w:t>
            </w:r>
            <w:r w:rsidRPr="00D3262D">
              <w:rPr>
                <w:rFonts w:cs="Simplified Arabic"/>
                <w:b/>
                <w:bCs/>
                <w:sz w:val="24"/>
                <w:szCs w:val="24"/>
                <w:lang w:val="en-US"/>
              </w:rPr>
              <w:t xml:space="preserve"> </w:t>
            </w:r>
            <w:r w:rsidRPr="00D3262D">
              <w:rPr>
                <w:rFonts w:cs="Simplified Arabic"/>
                <w:b/>
                <w:bCs/>
                <w:sz w:val="24"/>
                <w:szCs w:val="24"/>
                <w:rtl/>
                <w:lang w:val="en-US" w:bidi="ar-EG"/>
              </w:rPr>
              <w:t>العامل كاجتماع للأطراف في بروتوكول ناغويا</w:t>
            </w:r>
            <w:r w:rsidRPr="00D3262D">
              <w:rPr>
                <w:rFonts w:cs="Simplified Arabic"/>
                <w:b/>
                <w:bCs/>
                <w:sz w:val="24"/>
                <w:szCs w:val="24"/>
                <w:lang w:val="en-US" w:bidi="ar-EG"/>
              </w:rPr>
              <w:t xml:space="preserve"> </w:t>
            </w:r>
            <w:r w:rsidRPr="00D3262D">
              <w:rPr>
                <w:rFonts w:cs="Simplified Arabic"/>
                <w:b/>
                <w:bCs/>
                <w:sz w:val="24"/>
                <w:szCs w:val="24"/>
                <w:rtl/>
                <w:lang w:val="en-US" w:bidi="ar-EG"/>
              </w:rPr>
              <w:t>بشأن الحصول على الموارد الجينية والتقاسم</w:t>
            </w:r>
            <w:r w:rsidRPr="00D3262D">
              <w:rPr>
                <w:rFonts w:cs="Simplified Arabic"/>
                <w:b/>
                <w:bCs/>
                <w:sz w:val="24"/>
                <w:szCs w:val="24"/>
                <w:lang w:val="en-US" w:bidi="ar-EG"/>
              </w:rPr>
              <w:t xml:space="preserve"> </w:t>
            </w:r>
            <w:r w:rsidRPr="00D3262D">
              <w:rPr>
                <w:rFonts w:cs="Simplified Arabic"/>
                <w:b/>
                <w:bCs/>
                <w:sz w:val="24"/>
                <w:szCs w:val="24"/>
                <w:rtl/>
                <w:lang w:val="en-US" w:bidi="ar-EG"/>
              </w:rPr>
              <w:t>العادل والمنصف للمنافع الناشئة عن استخدامها</w:t>
            </w:r>
          </w:p>
          <w:p w14:paraId="2C3D0E3C" w14:textId="77777777" w:rsidR="005A3DC1" w:rsidRPr="00D3262D" w:rsidRDefault="005A3DC1" w:rsidP="005A3DC1">
            <w:pPr>
              <w:bidi/>
              <w:spacing w:line="216" w:lineRule="auto"/>
              <w:rPr>
                <w:rFonts w:cs="Simplified Arabic"/>
                <w:b/>
                <w:bCs/>
                <w:sz w:val="24"/>
                <w:szCs w:val="24"/>
                <w:rtl/>
                <w:lang w:val="en-US"/>
              </w:rPr>
            </w:pPr>
            <w:r w:rsidRPr="00D3262D">
              <w:rPr>
                <w:rFonts w:cs="Simplified Arabic"/>
                <w:b/>
                <w:bCs/>
                <w:sz w:val="24"/>
                <w:szCs w:val="24"/>
                <w:rtl/>
                <w:lang w:val="en-US"/>
              </w:rPr>
              <w:t xml:space="preserve">الاجتماع </w:t>
            </w:r>
            <w:r w:rsidRPr="00D3262D">
              <w:rPr>
                <w:rFonts w:cs="Simplified Arabic" w:hint="cs"/>
                <w:b/>
                <w:bCs/>
                <w:sz w:val="24"/>
                <w:szCs w:val="24"/>
                <w:rtl/>
                <w:lang w:val="en-US"/>
              </w:rPr>
              <w:t>السادس</w:t>
            </w:r>
          </w:p>
          <w:p w14:paraId="3D57E6F8" w14:textId="77777777" w:rsidR="005A3DC1" w:rsidRPr="000D117F" w:rsidRDefault="005A3DC1" w:rsidP="005A3DC1">
            <w:pPr>
              <w:bidi/>
              <w:spacing w:line="216" w:lineRule="auto"/>
              <w:rPr>
                <w:rFonts w:ascii="Simplified Arabic" w:hAnsi="Simplified Arabic" w:cs="Simplified Arabic"/>
                <w:lang w:val="en-US"/>
              </w:rPr>
            </w:pPr>
            <w:r>
              <w:rPr>
                <w:rFonts w:ascii="Simplified Arabic" w:hAnsi="Simplified Arabic" w:cs="Simplified Arabic" w:hint="cs"/>
                <w:rtl/>
              </w:rPr>
              <w:t>ييريفان، 19-30 أكتوبر/تشرين الأول</w:t>
            </w:r>
            <w:r>
              <w:rPr>
                <w:rFonts w:ascii="Simplified Arabic" w:hAnsi="Simplified Arabic" w:cs="Simplified Arabic" w:hint="cs"/>
                <w:rtl/>
                <w:lang w:bidi="ar-EG"/>
              </w:rPr>
              <w:t xml:space="preserve"> 2026</w:t>
            </w:r>
          </w:p>
          <w:p w14:paraId="70448365" w14:textId="54173E16" w:rsidR="005A3DC1" w:rsidRDefault="005A3DC1" w:rsidP="005A3DC1">
            <w:pPr>
              <w:bidi/>
              <w:spacing w:line="216" w:lineRule="auto"/>
              <w:rPr>
                <w:rtl/>
              </w:rPr>
            </w:pPr>
            <w:r>
              <w:rPr>
                <w:rFonts w:ascii="Simplified Arabic" w:hAnsi="Simplified Arabic" w:cs="Simplified Arabic" w:hint="cs"/>
                <w:rtl/>
              </w:rPr>
              <w:t xml:space="preserve">البند </w:t>
            </w:r>
            <w:r>
              <w:rPr>
                <w:rFonts w:ascii="Simplified Arabic" w:hAnsi="Simplified Arabic" w:cs="Simplified Arabic" w:hint="cs"/>
                <w:rtl/>
                <w:lang w:val="en-US"/>
              </w:rPr>
              <w:t>6 من جدول الأعمال الموقت</w:t>
            </w:r>
            <w:r w:rsidR="005E3D2B">
              <w:rPr>
                <w:rStyle w:val="FootnoteReference"/>
              </w:rPr>
              <w:footnoteReference w:customMarkFollows="1" w:id="4"/>
              <w:t>****</w:t>
            </w:r>
          </w:p>
          <w:p w14:paraId="0F71A897" w14:textId="77777777" w:rsidR="005A3DC1" w:rsidRPr="00294605" w:rsidRDefault="005A3DC1" w:rsidP="005A3DC1">
            <w:pPr>
              <w:bidi/>
              <w:spacing w:line="216" w:lineRule="auto"/>
              <w:rPr>
                <w:rFonts w:cs="Simplified Arabic"/>
                <w:sz w:val="26"/>
                <w:szCs w:val="26"/>
                <w:rtl/>
                <w:lang w:val="en-US" w:bidi="ar-EG"/>
              </w:rPr>
            </w:pPr>
            <w:r w:rsidRPr="00D3262D">
              <w:rPr>
                <w:rFonts w:asciiTheme="minorHAnsi" w:hAnsiTheme="minorHAnsi" w:cs="Simplified Arabic" w:hint="cs"/>
                <w:b/>
                <w:bCs/>
                <w:rtl/>
                <w:lang w:val="en-US"/>
              </w:rPr>
              <w:t>إدارة شؤون بروتوكول ناغويا وميزانية الصناديق الاستئمانية</w:t>
            </w:r>
          </w:p>
        </w:tc>
      </w:tr>
    </w:tbl>
    <w:p w14:paraId="15AF05EF" w14:textId="77777777" w:rsidR="005A3DC1" w:rsidRPr="00617845" w:rsidRDefault="005A3DC1" w:rsidP="005A3DC1">
      <w:pPr>
        <w:bidi/>
        <w:spacing w:line="120" w:lineRule="auto"/>
        <w:rPr>
          <w:rFonts w:cs="Simplified Arabic"/>
          <w:rtl/>
        </w:rPr>
      </w:pPr>
    </w:p>
    <w:p w14:paraId="7683663B" w14:textId="77777777" w:rsidR="005A3DC1" w:rsidRPr="00270571" w:rsidRDefault="005A3DC1" w:rsidP="005A3DC1">
      <w:pPr>
        <w:keepNext/>
        <w:keepLines/>
        <w:bidi/>
        <w:spacing w:after="120" w:line="216" w:lineRule="auto"/>
        <w:ind w:left="567"/>
        <w:rPr>
          <w:rFonts w:cs="Simplified Arabic"/>
          <w:b/>
          <w:bCs/>
          <w:sz w:val="24"/>
          <w:szCs w:val="28"/>
          <w:rtl/>
        </w:rPr>
      </w:pPr>
      <w:r w:rsidRPr="00270571">
        <w:rPr>
          <w:rFonts w:cs="Simplified Arabic"/>
          <w:b/>
          <w:bCs/>
          <w:sz w:val="24"/>
          <w:szCs w:val="28"/>
          <w:rtl/>
        </w:rPr>
        <w:t xml:space="preserve">متطلبات </w:t>
      </w:r>
      <w:r>
        <w:rPr>
          <w:rFonts w:cs="Simplified Arabic" w:hint="cs"/>
          <w:b/>
          <w:bCs/>
          <w:szCs w:val="28"/>
          <w:rtl/>
        </w:rPr>
        <w:t>ال</w:t>
      </w:r>
      <w:r w:rsidRPr="00270571">
        <w:rPr>
          <w:rFonts w:cs="Simplified Arabic"/>
          <w:b/>
          <w:bCs/>
          <w:sz w:val="24"/>
          <w:szCs w:val="28"/>
          <w:rtl/>
        </w:rPr>
        <w:t xml:space="preserve">صندوق </w:t>
      </w:r>
      <w:r>
        <w:rPr>
          <w:rFonts w:cs="Simplified Arabic" w:hint="cs"/>
          <w:b/>
          <w:bCs/>
          <w:szCs w:val="28"/>
          <w:rtl/>
        </w:rPr>
        <w:t>الاستئماني</w:t>
      </w:r>
      <w:r w:rsidRPr="00270571">
        <w:rPr>
          <w:rFonts w:cs="Simplified Arabic"/>
          <w:b/>
          <w:bCs/>
          <w:sz w:val="24"/>
          <w:szCs w:val="28"/>
          <w:rtl/>
        </w:rPr>
        <w:t xml:space="preserve"> الخاص بالمساهمات الطوعية الإضافية لدعم الأنشطة المعتمدة</w:t>
      </w:r>
    </w:p>
    <w:p w14:paraId="29F5DF6B" w14:textId="77777777" w:rsidR="005A3DC1" w:rsidRDefault="005A3DC1" w:rsidP="00413CA5">
      <w:pPr>
        <w:keepNext/>
        <w:keepLines/>
        <w:tabs>
          <w:tab w:val="clear" w:pos="567"/>
          <w:tab w:val="clear" w:pos="1134"/>
          <w:tab w:val="clear" w:pos="1701"/>
          <w:tab w:val="clear" w:pos="2268"/>
        </w:tabs>
        <w:bidi/>
        <w:spacing w:after="120" w:line="216" w:lineRule="auto"/>
        <w:ind w:left="567"/>
        <w:jc w:val="left"/>
        <w:rPr>
          <w:rFonts w:eastAsia="Times New Roman" w:cs="Simplified Arabic"/>
          <w:b/>
          <w:bCs/>
          <w:szCs w:val="24"/>
          <w:rtl/>
          <w:lang w:val="en-CA" w:eastAsia="en-CA"/>
        </w:rPr>
      </w:pPr>
      <w:r w:rsidRPr="00413CA5">
        <w:rPr>
          <w:rFonts w:eastAsia="Times New Roman" w:cs="Simplified Arabic" w:hint="cs"/>
          <w:b/>
          <w:bCs/>
          <w:szCs w:val="24"/>
          <w:rtl/>
          <w:lang w:val="en-CA" w:eastAsia="en-CA"/>
        </w:rPr>
        <w:t>مذكرة من الأمانة</w:t>
      </w:r>
    </w:p>
    <w:p w14:paraId="6D33E95F" w14:textId="77777777" w:rsidR="005E3D2B" w:rsidRPr="000C1147" w:rsidRDefault="005E3D2B" w:rsidP="005E3D2B">
      <w:pPr>
        <w:pStyle w:val="FootnoteText"/>
        <w:bidi/>
      </w:pPr>
      <w:hyperlink r:id="rId15" w:history="1">
        <w:r w:rsidRPr="00800BC1">
          <w:rPr>
            <w:rStyle w:val="Hyperlink"/>
          </w:rPr>
          <w:t>CBD/COP/17/1/Rev.1</w:t>
        </w:r>
      </w:hyperlink>
      <w:r>
        <w:rPr>
          <w:rFonts w:hint="cs"/>
          <w:rtl/>
        </w:rPr>
        <w:t>.</w:t>
      </w:r>
    </w:p>
    <w:p w14:paraId="7B8CCCF5" w14:textId="77777777" w:rsidR="005E3D2B" w:rsidRPr="000C1147" w:rsidRDefault="005E3D2B" w:rsidP="005E3D2B">
      <w:pPr>
        <w:pStyle w:val="FootnoteText"/>
        <w:bidi/>
      </w:pPr>
      <w:r>
        <w:rPr>
          <w:rStyle w:val="FootnoteReference"/>
        </w:rPr>
        <w:t>**</w:t>
      </w:r>
      <w:r>
        <w:rPr>
          <w:rFonts w:hint="cs"/>
          <w:rtl/>
        </w:rPr>
        <w:t xml:space="preserve"> </w:t>
      </w:r>
      <w:hyperlink r:id="rId16" w:history="1">
        <w:r w:rsidRPr="00800BC1">
          <w:rPr>
            <w:rStyle w:val="Hyperlink"/>
          </w:rPr>
          <w:t>CBD/CP/MOP/12/1</w:t>
        </w:r>
      </w:hyperlink>
      <w:r w:rsidRPr="00B81169">
        <w:rPr>
          <w:rStyle w:val="Hyperlink"/>
          <w:rFonts w:hint="cs"/>
          <w:color w:val="000000" w:themeColor="text1"/>
          <w:u w:val="none"/>
          <w:rtl/>
        </w:rPr>
        <w:t>.</w:t>
      </w:r>
    </w:p>
    <w:p w14:paraId="56AE0648" w14:textId="639FBF20" w:rsidR="005E3D2B" w:rsidRPr="00413CA5" w:rsidRDefault="005E3D2B" w:rsidP="005E3D2B">
      <w:pPr>
        <w:keepNext/>
        <w:keepLines/>
        <w:tabs>
          <w:tab w:val="clear" w:pos="567"/>
          <w:tab w:val="clear" w:pos="1134"/>
          <w:tab w:val="clear" w:pos="1701"/>
          <w:tab w:val="clear" w:pos="2268"/>
        </w:tabs>
        <w:bidi/>
        <w:spacing w:after="120" w:line="216" w:lineRule="auto"/>
        <w:ind w:left="567"/>
        <w:jc w:val="left"/>
        <w:rPr>
          <w:rFonts w:eastAsia="Times New Roman" w:cs="Simplified Arabic"/>
          <w:b/>
          <w:bCs/>
          <w:szCs w:val="24"/>
          <w:rtl/>
          <w:lang w:val="en-CA" w:eastAsia="en-CA"/>
        </w:rPr>
      </w:pPr>
      <w:r>
        <w:rPr>
          <w:rStyle w:val="FootnoteReference"/>
        </w:rPr>
        <w:t>***</w:t>
      </w:r>
      <w:r>
        <w:rPr>
          <w:rFonts w:hint="cs"/>
          <w:rtl/>
        </w:rPr>
        <w:t xml:space="preserve"> </w:t>
      </w:r>
      <w:hyperlink r:id="rId17" w:history="1">
        <w:r w:rsidRPr="00800BC1">
          <w:rPr>
            <w:rStyle w:val="Hyperlink"/>
          </w:rPr>
          <w:t>CBD/NP/MOP/6/1</w:t>
        </w:r>
      </w:hyperlink>
    </w:p>
    <w:p w14:paraId="5888DA9F" w14:textId="77777777" w:rsidR="005A3DC1" w:rsidRPr="00BA4A49" w:rsidRDefault="005A3DC1">
      <w:pPr>
        <w:pStyle w:val="ListParagraph"/>
        <w:numPr>
          <w:ilvl w:val="0"/>
          <w:numId w:val="8"/>
        </w:numPr>
        <w:tabs>
          <w:tab w:val="clear" w:pos="567"/>
          <w:tab w:val="clear" w:pos="1134"/>
          <w:tab w:val="clear" w:pos="1701"/>
          <w:tab w:val="clear" w:pos="2268"/>
        </w:tabs>
        <w:bidi/>
        <w:spacing w:after="120" w:line="216" w:lineRule="auto"/>
        <w:ind w:left="567" w:firstLine="0"/>
        <w:contextualSpacing w:val="0"/>
        <w:rPr>
          <w:rFonts w:cs="Simplified Arabic"/>
          <w:sz w:val="24"/>
          <w:szCs w:val="24"/>
          <w:lang w:val="en-US"/>
        </w:rPr>
      </w:pPr>
      <w:r w:rsidRPr="00BA4A49">
        <w:rPr>
          <w:rFonts w:ascii="Simplified Arabic" w:hAnsi="Simplified Arabic" w:cs="Simplified Arabic"/>
          <w:sz w:val="24"/>
          <w:szCs w:val="24"/>
          <w:rtl/>
          <w:lang w:val="en-US" w:bidi="ar-EG"/>
        </w:rPr>
        <w:t xml:space="preserve">قُدِّمت هذه الوثيقة عملاً بطلب مؤتمر الأطراف في اتفاقية التنوع البيولوجي، الوارد في الفقرة 38 من </w:t>
      </w:r>
      <w:r w:rsidRPr="00BA4A49">
        <w:rPr>
          <w:rFonts w:ascii="Simplified Arabic" w:hAnsi="Simplified Arabic" w:cs="Simplified Arabic" w:hint="cs"/>
          <w:sz w:val="24"/>
          <w:szCs w:val="24"/>
          <w:rtl/>
          <w:lang w:val="en-US" w:bidi="ar-EG"/>
        </w:rPr>
        <w:t>مقرره</w:t>
      </w:r>
      <w:r w:rsidRPr="00BA4A49">
        <w:rPr>
          <w:rFonts w:ascii="Simplified Arabic" w:hAnsi="Simplified Arabic" w:cs="Simplified Arabic"/>
          <w:sz w:val="24"/>
          <w:szCs w:val="24"/>
          <w:rtl/>
          <w:lang w:val="en-US" w:bidi="ar-EG"/>
        </w:rPr>
        <w:t xml:space="preserve"> </w:t>
      </w:r>
      <w:hyperlink r:id="rId18" w:history="1">
        <w:r w:rsidRPr="00BA4A49">
          <w:rPr>
            <w:rStyle w:val="Hyperlink"/>
            <w:rFonts w:ascii="Simplified Arabic" w:hAnsi="Simplified Arabic" w:cs="Simplified Arabic"/>
            <w:sz w:val="24"/>
            <w:szCs w:val="24"/>
            <w:rtl/>
            <w:lang w:val="en-US" w:bidi="ar-EG"/>
          </w:rPr>
          <w:t>28/16</w:t>
        </w:r>
      </w:hyperlink>
      <w:r w:rsidRPr="00BA4A49">
        <w:rPr>
          <w:rFonts w:ascii="Simplified Arabic" w:hAnsi="Simplified Arabic" w:cs="Simplified Arabic"/>
          <w:sz w:val="24"/>
          <w:szCs w:val="24"/>
          <w:rtl/>
          <w:lang w:val="en-US" w:bidi="ar-EG"/>
        </w:rPr>
        <w:t xml:space="preserve">، والذي يقضي بأن </w:t>
      </w:r>
      <w:r w:rsidRPr="00BA4A49">
        <w:rPr>
          <w:rFonts w:ascii="Simplified Arabic" w:hAnsi="Simplified Arabic" w:cs="Simplified Arabic" w:hint="cs"/>
          <w:sz w:val="24"/>
          <w:szCs w:val="24"/>
          <w:rtl/>
          <w:lang w:val="en-US" w:bidi="ar-EG"/>
        </w:rPr>
        <w:t>ت</w:t>
      </w:r>
      <w:r w:rsidRPr="00BA4A49">
        <w:rPr>
          <w:rFonts w:ascii="Simplified Arabic" w:hAnsi="Simplified Arabic" w:cs="Simplified Arabic"/>
          <w:sz w:val="24"/>
          <w:szCs w:val="24"/>
          <w:rtl/>
          <w:lang w:val="en-US" w:bidi="ar-EG"/>
        </w:rPr>
        <w:t>قوم الأمين</w:t>
      </w:r>
      <w:r w:rsidRPr="00BA4A49">
        <w:rPr>
          <w:rFonts w:ascii="Simplified Arabic" w:hAnsi="Simplified Arabic" w:cs="Simplified Arabic" w:hint="cs"/>
          <w:sz w:val="24"/>
          <w:szCs w:val="24"/>
          <w:rtl/>
          <w:lang w:val="en-US" w:bidi="ar-EG"/>
        </w:rPr>
        <w:t>ة</w:t>
      </w:r>
      <w:r w:rsidRPr="00BA4A49">
        <w:rPr>
          <w:rFonts w:ascii="Simplified Arabic" w:hAnsi="Simplified Arabic" w:cs="Simplified Arabic"/>
          <w:sz w:val="24"/>
          <w:szCs w:val="24"/>
          <w:rtl/>
          <w:lang w:val="en-US" w:bidi="ar-EG"/>
        </w:rPr>
        <w:t xml:space="preserve"> التنفيذي</w:t>
      </w:r>
      <w:r w:rsidRPr="00BA4A49">
        <w:rPr>
          <w:rFonts w:ascii="Simplified Arabic" w:hAnsi="Simplified Arabic" w:cs="Simplified Arabic" w:hint="cs"/>
          <w:sz w:val="24"/>
          <w:szCs w:val="24"/>
          <w:rtl/>
          <w:lang w:val="en-US" w:bidi="ar-EG"/>
        </w:rPr>
        <w:t xml:space="preserve">ة، في إطار التحضير </w:t>
      </w:r>
      <w:r w:rsidRPr="00BA4A49">
        <w:rPr>
          <w:rFonts w:ascii="Simplified Arabic" w:hAnsi="Simplified Arabic" w:cs="Simplified Arabic"/>
          <w:sz w:val="24"/>
          <w:szCs w:val="24"/>
          <w:rtl/>
          <w:lang w:val="en-US" w:bidi="ar-EG"/>
        </w:rPr>
        <w:t>للاجتماعات الحالي</w:t>
      </w:r>
      <w:r w:rsidRPr="00BA4A49">
        <w:rPr>
          <w:rFonts w:ascii="Simplified Arabic" w:hAnsi="Simplified Arabic" w:cs="Simplified Arabic" w:hint="cs"/>
          <w:sz w:val="24"/>
          <w:szCs w:val="24"/>
          <w:rtl/>
          <w:lang w:val="en-US" w:bidi="ar-EG"/>
        </w:rPr>
        <w:t>ة، بتجميع وتوزيع على الأطراف قائمة بالعمل المطلوب من الأمينة التنفيذية</w:t>
      </w:r>
      <w:r w:rsidRPr="00BA4A49">
        <w:rPr>
          <w:rFonts w:ascii="Simplified Arabic" w:hAnsi="Simplified Arabic" w:cs="Simplified Arabic"/>
          <w:sz w:val="24"/>
          <w:szCs w:val="24"/>
          <w:rtl/>
          <w:lang w:val="en-US" w:bidi="ar-EG"/>
        </w:rPr>
        <w:t xml:space="preserve">، بما في ذلك الآثار الإدارية والمالية </w:t>
      </w:r>
      <w:r w:rsidRPr="00BA4A49">
        <w:rPr>
          <w:rFonts w:ascii="Simplified Arabic" w:hAnsi="Simplified Arabic" w:cs="Simplified Arabic" w:hint="cs"/>
          <w:sz w:val="24"/>
          <w:szCs w:val="24"/>
          <w:rtl/>
          <w:lang w:val="en-US" w:bidi="ar-EG"/>
        </w:rPr>
        <w:t>ل</w:t>
      </w:r>
      <w:r w:rsidRPr="00BA4A49">
        <w:rPr>
          <w:rFonts w:ascii="Simplified Arabic" w:hAnsi="Simplified Arabic" w:cs="Simplified Arabic"/>
          <w:sz w:val="24"/>
          <w:szCs w:val="24"/>
          <w:rtl/>
          <w:lang w:val="en-US" w:bidi="ar-EG"/>
        </w:rPr>
        <w:t xml:space="preserve">كل مشروع </w:t>
      </w:r>
      <w:r w:rsidRPr="00BA4A49">
        <w:rPr>
          <w:rFonts w:ascii="Simplified Arabic" w:hAnsi="Simplified Arabic" w:cs="Simplified Arabic" w:hint="cs"/>
          <w:sz w:val="24"/>
          <w:szCs w:val="24"/>
          <w:rtl/>
          <w:lang w:val="en-US" w:bidi="ar-EG"/>
        </w:rPr>
        <w:t xml:space="preserve">مقرر، </w:t>
      </w:r>
      <w:r w:rsidRPr="00BA4A49">
        <w:rPr>
          <w:rFonts w:ascii="Simplified Arabic" w:hAnsi="Simplified Arabic" w:cs="Simplified Arabic"/>
          <w:sz w:val="24"/>
          <w:szCs w:val="24"/>
          <w:rtl/>
          <w:lang w:val="en-US" w:bidi="ar-EG"/>
        </w:rPr>
        <w:t>حسب الاقتضاء</w:t>
      </w:r>
      <w:r w:rsidRPr="00BA4A49">
        <w:rPr>
          <w:rFonts w:ascii="Simplified Arabic" w:hAnsi="Simplified Arabic" w:cs="Simplified Arabic" w:hint="cs"/>
          <w:sz w:val="24"/>
          <w:szCs w:val="24"/>
          <w:rtl/>
          <w:lang w:val="en-US" w:bidi="ar-EG"/>
        </w:rPr>
        <w:t>،</w:t>
      </w:r>
      <w:r w:rsidRPr="00BA4A49">
        <w:rPr>
          <w:rFonts w:ascii="Simplified Arabic" w:hAnsi="Simplified Arabic" w:cs="Simplified Arabic"/>
          <w:sz w:val="24"/>
          <w:szCs w:val="24"/>
          <w:rtl/>
          <w:lang w:val="en-US" w:bidi="ar-EG"/>
        </w:rPr>
        <w:t xml:space="preserve"> </w:t>
      </w:r>
      <w:r w:rsidRPr="00BA4A49">
        <w:rPr>
          <w:rFonts w:ascii="Simplified Arabic" w:hAnsi="Simplified Arabic" w:cs="Simplified Arabic" w:hint="cs"/>
          <w:sz w:val="24"/>
          <w:szCs w:val="24"/>
          <w:rtl/>
          <w:lang w:val="en-US" w:bidi="ar-EG"/>
        </w:rPr>
        <w:t xml:space="preserve">التي تتطلب تمويلاً من </w:t>
      </w:r>
      <w:r w:rsidRPr="00BA4A49">
        <w:rPr>
          <w:rFonts w:ascii="Simplified Arabic" w:hAnsi="Simplified Arabic" w:cs="Simplified Arabic"/>
          <w:sz w:val="24"/>
          <w:szCs w:val="24"/>
          <w:rtl/>
          <w:lang w:val="en-US" w:bidi="ar-EG"/>
        </w:rPr>
        <w:t>الميزانية الأساسية أو الطوعية</w:t>
      </w:r>
      <w:r w:rsidRPr="00BA4A49">
        <w:rPr>
          <w:rFonts w:ascii="Simplified Arabic" w:hAnsi="Simplified Arabic" w:cs="Simplified Arabic" w:hint="cs"/>
          <w:sz w:val="24"/>
          <w:szCs w:val="24"/>
          <w:rtl/>
          <w:lang w:val="en-US" w:bidi="ar-EG"/>
        </w:rPr>
        <w:t xml:space="preserve">، على النحو الوارد في </w:t>
      </w:r>
      <w:r w:rsidRPr="00BA4A49">
        <w:rPr>
          <w:rFonts w:ascii="Simplified Arabic" w:hAnsi="Simplified Arabic" w:cs="Simplified Arabic"/>
          <w:sz w:val="24"/>
          <w:szCs w:val="24"/>
          <w:rtl/>
          <w:lang w:val="en-US" w:bidi="ar-EG"/>
        </w:rPr>
        <w:t xml:space="preserve">مشاريع التوصيات </w:t>
      </w:r>
      <w:r w:rsidRPr="00BA4A49">
        <w:rPr>
          <w:rFonts w:ascii="Simplified Arabic" w:hAnsi="Simplified Arabic" w:cs="Simplified Arabic" w:hint="cs"/>
          <w:sz w:val="24"/>
          <w:szCs w:val="24"/>
          <w:rtl/>
          <w:lang w:val="en-US" w:bidi="ar-EG"/>
        </w:rPr>
        <w:t xml:space="preserve">والمقررات، </w:t>
      </w:r>
      <w:r w:rsidRPr="00BA4A49">
        <w:rPr>
          <w:rFonts w:ascii="Simplified Arabic" w:hAnsi="Simplified Arabic" w:cs="Simplified Arabic"/>
          <w:sz w:val="24"/>
          <w:szCs w:val="24"/>
          <w:rtl/>
          <w:lang w:val="en-US" w:bidi="ar-EG"/>
        </w:rPr>
        <w:t xml:space="preserve">وذلك بهدف </w:t>
      </w:r>
      <w:r w:rsidRPr="00BA4A49">
        <w:rPr>
          <w:rFonts w:ascii="Simplified Arabic" w:hAnsi="Simplified Arabic" w:cs="Simplified Arabic" w:hint="cs"/>
          <w:sz w:val="24"/>
          <w:szCs w:val="24"/>
          <w:rtl/>
          <w:lang w:val="en-US" w:bidi="ar-EG"/>
        </w:rPr>
        <w:t>إبلاغ</w:t>
      </w:r>
      <w:r w:rsidRPr="00BA4A49">
        <w:rPr>
          <w:rFonts w:ascii="Simplified Arabic" w:hAnsi="Simplified Arabic" w:cs="Simplified Arabic"/>
          <w:sz w:val="24"/>
          <w:szCs w:val="24"/>
          <w:rtl/>
          <w:lang w:val="en-US" w:bidi="ar-EG"/>
        </w:rPr>
        <w:t xml:space="preserve"> الأطراف دون </w:t>
      </w:r>
      <w:r w:rsidRPr="00BA4A49">
        <w:rPr>
          <w:rFonts w:ascii="Simplified Arabic" w:hAnsi="Simplified Arabic" w:cs="Simplified Arabic" w:hint="cs"/>
          <w:sz w:val="24"/>
          <w:szCs w:val="24"/>
          <w:rtl/>
          <w:lang w:val="en-US" w:bidi="ar-EG"/>
        </w:rPr>
        <w:t xml:space="preserve">الإخلال بمقررات </w:t>
      </w:r>
      <w:r w:rsidRPr="00BA4A49">
        <w:rPr>
          <w:rFonts w:ascii="Simplified Arabic" w:hAnsi="Simplified Arabic" w:cs="Simplified Arabic"/>
          <w:sz w:val="24"/>
          <w:szCs w:val="24"/>
          <w:rtl/>
          <w:lang w:val="en-US" w:bidi="ar-EG"/>
        </w:rPr>
        <w:t xml:space="preserve">مؤتمر الأطراف ومؤتمر الأطراف العامل </w:t>
      </w:r>
      <w:r w:rsidRPr="00BA4A49">
        <w:rPr>
          <w:rFonts w:ascii="Simplified Arabic" w:hAnsi="Simplified Arabic" w:cs="Simplified Arabic" w:hint="cs"/>
          <w:sz w:val="24"/>
          <w:szCs w:val="24"/>
          <w:rtl/>
          <w:lang w:val="en-US" w:bidi="ar-EG"/>
        </w:rPr>
        <w:t>ك</w:t>
      </w:r>
      <w:r w:rsidRPr="00BA4A49">
        <w:rPr>
          <w:rFonts w:ascii="Simplified Arabic" w:hAnsi="Simplified Arabic" w:cs="Simplified Arabic"/>
          <w:sz w:val="24"/>
          <w:szCs w:val="24"/>
          <w:rtl/>
          <w:lang w:val="en-US" w:bidi="ar-EG"/>
        </w:rPr>
        <w:t xml:space="preserve">اجتماع </w:t>
      </w:r>
      <w:r w:rsidRPr="00BA4A49">
        <w:rPr>
          <w:rFonts w:ascii="Simplified Arabic" w:hAnsi="Simplified Arabic" w:cs="Simplified Arabic" w:hint="cs"/>
          <w:sz w:val="24"/>
          <w:szCs w:val="24"/>
          <w:rtl/>
          <w:lang w:val="en-US" w:bidi="ar-EG"/>
        </w:rPr>
        <w:t>ل</w:t>
      </w:r>
      <w:r w:rsidRPr="00BA4A49">
        <w:rPr>
          <w:rFonts w:ascii="Simplified Arabic" w:hAnsi="Simplified Arabic" w:cs="Simplified Arabic"/>
          <w:sz w:val="24"/>
          <w:szCs w:val="24"/>
          <w:rtl/>
          <w:lang w:val="en-US" w:bidi="ar-EG"/>
        </w:rPr>
        <w:t>لأطراف في البروتوكول</w:t>
      </w:r>
      <w:r w:rsidRPr="00BA4A49">
        <w:rPr>
          <w:rFonts w:ascii="Simplified Arabic" w:hAnsi="Simplified Arabic" w:cs="Simplified Arabic" w:hint="cs"/>
          <w:sz w:val="24"/>
          <w:szCs w:val="24"/>
          <w:rtl/>
          <w:lang w:val="en-US" w:bidi="ar-EG"/>
        </w:rPr>
        <w:t>ين</w:t>
      </w:r>
      <w:r w:rsidRPr="00BA4A49">
        <w:rPr>
          <w:rFonts w:ascii="Simplified Arabic" w:hAnsi="Simplified Arabic" w:cs="Simplified Arabic"/>
          <w:sz w:val="24"/>
          <w:szCs w:val="24"/>
          <w:rtl/>
          <w:lang w:val="en-US" w:bidi="ar-EG"/>
        </w:rPr>
        <w:t xml:space="preserve">) وتوفير معلومات </w:t>
      </w:r>
      <w:r w:rsidRPr="00BA4A49">
        <w:rPr>
          <w:rFonts w:ascii="Simplified Arabic" w:hAnsi="Simplified Arabic" w:cs="Simplified Arabic" w:hint="cs"/>
          <w:sz w:val="24"/>
          <w:szCs w:val="24"/>
          <w:rtl/>
          <w:lang w:val="en-US" w:bidi="ar-EG"/>
        </w:rPr>
        <w:t>عن</w:t>
      </w:r>
      <w:r w:rsidRPr="00BA4A49">
        <w:rPr>
          <w:rFonts w:ascii="Simplified Arabic" w:hAnsi="Simplified Arabic" w:cs="Simplified Arabic"/>
          <w:sz w:val="24"/>
          <w:szCs w:val="24"/>
          <w:rtl/>
          <w:lang w:val="en-US" w:bidi="ar-EG"/>
        </w:rPr>
        <w:t xml:space="preserve"> الآثار الإدارية والمالية لكل مشروع </w:t>
      </w:r>
      <w:r w:rsidRPr="00BA4A49">
        <w:rPr>
          <w:rFonts w:ascii="Simplified Arabic" w:hAnsi="Simplified Arabic" w:cs="Simplified Arabic" w:hint="cs"/>
          <w:sz w:val="24"/>
          <w:szCs w:val="24"/>
          <w:rtl/>
          <w:lang w:val="en-US" w:bidi="ar-EG"/>
        </w:rPr>
        <w:t>مقرر</w:t>
      </w:r>
      <w:r w:rsidRPr="00BA4A49">
        <w:rPr>
          <w:rFonts w:ascii="Simplified Arabic" w:hAnsi="Simplified Arabic" w:cs="Simplified Arabic"/>
          <w:sz w:val="24"/>
          <w:szCs w:val="24"/>
          <w:rtl/>
          <w:lang w:val="en-US" w:bidi="ar-EG"/>
        </w:rPr>
        <w:t>، حسب الاقتضاء، في إطار بنود جدول الأعمال ذات الصلة.</w:t>
      </w:r>
    </w:p>
    <w:p w14:paraId="1537DBEF" w14:textId="33D26B97" w:rsidR="005A3DC1" w:rsidRPr="00BA4A49" w:rsidRDefault="005A3DC1">
      <w:pPr>
        <w:pStyle w:val="ListParagraph"/>
        <w:numPr>
          <w:ilvl w:val="0"/>
          <w:numId w:val="8"/>
        </w:numPr>
        <w:tabs>
          <w:tab w:val="clear" w:pos="567"/>
          <w:tab w:val="clear" w:pos="1134"/>
          <w:tab w:val="clear" w:pos="1701"/>
          <w:tab w:val="clear" w:pos="2268"/>
        </w:tabs>
        <w:bidi/>
        <w:spacing w:after="120" w:line="216" w:lineRule="auto"/>
        <w:ind w:left="567" w:firstLine="0"/>
        <w:contextualSpacing w:val="0"/>
        <w:rPr>
          <w:rFonts w:cs="Simplified Arabic"/>
          <w:sz w:val="24"/>
          <w:szCs w:val="24"/>
          <w:lang w:val="en-US"/>
        </w:rPr>
      </w:pPr>
      <w:r w:rsidRPr="00BA4A49">
        <w:rPr>
          <w:rFonts w:ascii="Simplified Arabic" w:hAnsi="Simplified Arabic" w:cs="Simplified Arabic" w:hint="cs"/>
          <w:sz w:val="24"/>
          <w:szCs w:val="24"/>
          <w:rtl/>
          <w:lang w:val="en-US" w:bidi="ar-EG"/>
        </w:rPr>
        <w:t>و</w:t>
      </w:r>
      <w:r w:rsidRPr="00BA4A49">
        <w:rPr>
          <w:rFonts w:ascii="Simplified Arabic" w:hAnsi="Simplified Arabic" w:cs="Simplified Arabic"/>
          <w:sz w:val="24"/>
          <w:szCs w:val="24"/>
          <w:rtl/>
          <w:lang w:val="en-US" w:bidi="ar-EG"/>
        </w:rPr>
        <w:t xml:space="preserve">تقدم هذه الوثيقة معلومات بشأن الآثار المالية للأنشطة المقترحة في مشاريع </w:t>
      </w:r>
      <w:r w:rsidRPr="00BA4A49">
        <w:rPr>
          <w:rFonts w:ascii="Simplified Arabic" w:hAnsi="Simplified Arabic" w:cs="Simplified Arabic" w:hint="cs"/>
          <w:sz w:val="24"/>
          <w:szCs w:val="24"/>
          <w:rtl/>
          <w:lang w:val="en-US" w:bidi="ar-EG"/>
        </w:rPr>
        <w:t>المقررات</w:t>
      </w:r>
      <w:r w:rsidRPr="00BA4A49">
        <w:rPr>
          <w:rFonts w:ascii="Simplified Arabic" w:hAnsi="Simplified Arabic" w:cs="Simplified Arabic"/>
          <w:sz w:val="24"/>
          <w:szCs w:val="24"/>
          <w:rtl/>
          <w:lang w:val="en-US" w:bidi="ar-EG"/>
        </w:rPr>
        <w:t xml:space="preserve"> المرفوعة إلى كل من: مؤتمر الأطراف في الاتفاقية، ومؤتمر الأطراف العامل </w:t>
      </w:r>
      <w:r w:rsidRPr="00BA4A49">
        <w:rPr>
          <w:rFonts w:ascii="Simplified Arabic" w:hAnsi="Simplified Arabic" w:cs="Simplified Arabic" w:hint="cs"/>
          <w:sz w:val="24"/>
          <w:szCs w:val="24"/>
          <w:rtl/>
          <w:lang w:val="en-US" w:bidi="ar-EG"/>
        </w:rPr>
        <w:t>ك</w:t>
      </w:r>
      <w:r w:rsidRPr="00BA4A49">
        <w:rPr>
          <w:rFonts w:ascii="Simplified Arabic" w:hAnsi="Simplified Arabic" w:cs="Simplified Arabic"/>
          <w:sz w:val="24"/>
          <w:szCs w:val="24"/>
          <w:rtl/>
          <w:lang w:val="en-US" w:bidi="ar-EG"/>
        </w:rPr>
        <w:t xml:space="preserve">اجتماع </w:t>
      </w:r>
      <w:r w:rsidRPr="00BA4A49">
        <w:rPr>
          <w:rFonts w:ascii="Simplified Arabic" w:hAnsi="Simplified Arabic" w:cs="Simplified Arabic" w:hint="cs"/>
          <w:sz w:val="24"/>
          <w:szCs w:val="24"/>
          <w:rtl/>
          <w:lang w:val="en-US" w:bidi="ar-EG"/>
        </w:rPr>
        <w:t>ل</w:t>
      </w:r>
      <w:r w:rsidRPr="00BA4A49">
        <w:rPr>
          <w:rFonts w:ascii="Simplified Arabic" w:hAnsi="Simplified Arabic" w:cs="Simplified Arabic"/>
          <w:sz w:val="24"/>
          <w:szCs w:val="24"/>
          <w:rtl/>
          <w:lang w:val="en-US" w:bidi="ar-EG"/>
        </w:rPr>
        <w:t xml:space="preserve">لأطراف في بروتوكول قرطاجنة بشأن السلامة الأحيائية، ومؤتمر الأطراف العامل </w:t>
      </w:r>
      <w:r w:rsidRPr="00BA4A49">
        <w:rPr>
          <w:rFonts w:ascii="Simplified Arabic" w:hAnsi="Simplified Arabic" w:cs="Simplified Arabic" w:hint="cs"/>
          <w:sz w:val="24"/>
          <w:szCs w:val="24"/>
          <w:rtl/>
          <w:lang w:val="en-US" w:bidi="ar-EG"/>
        </w:rPr>
        <w:t>ك</w:t>
      </w:r>
      <w:r w:rsidRPr="00BA4A49">
        <w:rPr>
          <w:rFonts w:ascii="Simplified Arabic" w:hAnsi="Simplified Arabic" w:cs="Simplified Arabic"/>
          <w:sz w:val="24"/>
          <w:szCs w:val="24"/>
          <w:rtl/>
          <w:lang w:val="en-US" w:bidi="ar-EG"/>
        </w:rPr>
        <w:t xml:space="preserve">اجتماع </w:t>
      </w:r>
      <w:r w:rsidRPr="00BA4A49">
        <w:rPr>
          <w:rFonts w:ascii="Simplified Arabic" w:hAnsi="Simplified Arabic" w:cs="Simplified Arabic" w:hint="cs"/>
          <w:sz w:val="24"/>
          <w:szCs w:val="24"/>
          <w:rtl/>
          <w:lang w:val="en-US" w:bidi="ar-EG"/>
        </w:rPr>
        <w:t>ل</w:t>
      </w:r>
      <w:r w:rsidRPr="00BA4A49">
        <w:rPr>
          <w:rFonts w:ascii="Simplified Arabic" w:hAnsi="Simplified Arabic" w:cs="Simplified Arabic"/>
          <w:sz w:val="24"/>
          <w:szCs w:val="24"/>
          <w:rtl/>
          <w:lang w:val="en-US" w:bidi="ar-EG"/>
        </w:rPr>
        <w:t xml:space="preserve">لأطراف في بروتوكول ناغويا بشأن الحصول على الموارد الجينية والتقاسم العادل </w:t>
      </w:r>
      <w:r w:rsidRPr="00BA4A49">
        <w:rPr>
          <w:rFonts w:ascii="Simplified Arabic" w:hAnsi="Simplified Arabic" w:cs="Simplified Arabic"/>
          <w:sz w:val="24"/>
          <w:szCs w:val="24"/>
          <w:rtl/>
          <w:lang w:val="en-US" w:bidi="ar-EG"/>
        </w:rPr>
        <w:lastRenderedPageBreak/>
        <w:t xml:space="preserve">والمنصف للمنافع الناشئة عن استخدامها. وتنبثق مشاريع </w:t>
      </w:r>
      <w:r w:rsidRPr="00BA4A49">
        <w:rPr>
          <w:rFonts w:ascii="Simplified Arabic" w:hAnsi="Simplified Arabic" w:cs="Simplified Arabic" w:hint="cs"/>
          <w:sz w:val="24"/>
          <w:szCs w:val="24"/>
          <w:rtl/>
          <w:lang w:val="en-US" w:bidi="ar-EG"/>
        </w:rPr>
        <w:t>المقررات</w:t>
      </w:r>
      <w:r w:rsidRPr="00BA4A49">
        <w:rPr>
          <w:rFonts w:ascii="Simplified Arabic" w:hAnsi="Simplified Arabic" w:cs="Simplified Arabic"/>
          <w:sz w:val="24"/>
          <w:szCs w:val="24"/>
          <w:rtl/>
          <w:lang w:val="en-US" w:bidi="ar-EG"/>
        </w:rPr>
        <w:t xml:space="preserve"> هذه عن التوصيات التي اعتمدتها كل من: الهيئة الفرعية للمشورة العلمية والتقنية والتكنولوجية في اجتماعيها السابع والعشرين والثامن والعشرين؛ والهيئة الفرعية للتنفيذ في اجتماعيها السادس والسابع؛ والهيئة الفر</w:t>
      </w:r>
      <w:r w:rsidRPr="00293C71">
        <w:rPr>
          <w:rFonts w:cs="Simplified Arabic"/>
          <w:sz w:val="24"/>
          <w:szCs w:val="24"/>
          <w:rtl/>
          <w:lang w:val="en-US"/>
        </w:rPr>
        <w:t>عية المعنية بالمادة 8 (ي)</w:t>
      </w:r>
      <w:r w:rsidR="00293C71" w:rsidRPr="00293C71">
        <w:rPr>
          <w:rFonts w:cs="Simplified Arabic"/>
          <w:sz w:val="24"/>
          <w:szCs w:val="24"/>
          <w:rtl/>
          <w:lang w:val="en-US"/>
        </w:rPr>
        <w:t xml:space="preserve"> وغيرها من أحكام اتفاقية التنوع البيولوجي المتعلقة بالشعوب الأصلية والمجتمعات المحلية</w:t>
      </w:r>
      <w:r w:rsidR="00293C71" w:rsidRPr="00293C71">
        <w:rPr>
          <w:rFonts w:cs="Simplified Arabic" w:hint="cs"/>
          <w:sz w:val="24"/>
          <w:szCs w:val="24"/>
          <w:rtl/>
          <w:lang w:val="en-US"/>
        </w:rPr>
        <w:t xml:space="preserve"> </w:t>
      </w:r>
      <w:r w:rsidRPr="00293C71">
        <w:rPr>
          <w:rFonts w:cs="Simplified Arabic"/>
          <w:sz w:val="24"/>
          <w:szCs w:val="24"/>
          <w:rtl/>
          <w:lang w:val="en-US"/>
        </w:rPr>
        <w:t>في اجتماعها الأول</w:t>
      </w:r>
      <w:r w:rsidRPr="00BA4A49">
        <w:rPr>
          <w:rFonts w:ascii="Simplified Arabic" w:hAnsi="Simplified Arabic" w:cs="Simplified Arabic"/>
          <w:sz w:val="24"/>
          <w:szCs w:val="24"/>
          <w:rtl/>
          <w:lang w:val="en-US" w:bidi="ar-EG"/>
        </w:rPr>
        <w:t>.</w:t>
      </w:r>
    </w:p>
    <w:p w14:paraId="0AE838F9" w14:textId="2A0F065C" w:rsidR="0005091C" w:rsidRPr="00BA4A49" w:rsidRDefault="005A3DC1">
      <w:pPr>
        <w:pStyle w:val="ListParagraph"/>
        <w:numPr>
          <w:ilvl w:val="0"/>
          <w:numId w:val="8"/>
        </w:numPr>
        <w:tabs>
          <w:tab w:val="clear" w:pos="567"/>
          <w:tab w:val="clear" w:pos="1134"/>
          <w:tab w:val="clear" w:pos="1701"/>
          <w:tab w:val="clear" w:pos="2268"/>
        </w:tabs>
        <w:bidi/>
        <w:spacing w:after="120" w:line="216" w:lineRule="auto"/>
        <w:ind w:left="567" w:firstLine="0"/>
        <w:contextualSpacing w:val="0"/>
        <w:rPr>
          <w:rFonts w:cs="Simplified Arabic"/>
          <w:sz w:val="24"/>
          <w:szCs w:val="24"/>
          <w:lang w:val="en-US"/>
        </w:rPr>
        <w:sectPr w:rsidR="0005091C" w:rsidRPr="00BA4A49" w:rsidSect="00447F4A">
          <w:headerReference w:type="even" r:id="rId19"/>
          <w:headerReference w:type="default" r:id="rId20"/>
          <w:footerReference w:type="even" r:id="rId21"/>
          <w:footerReference w:type="default" r:id="rId22"/>
          <w:footnotePr>
            <w:numFmt w:val="chicago"/>
            <w:numStart w:val="13"/>
          </w:footnotePr>
          <w:pgSz w:w="12240" w:h="15840"/>
          <w:pgMar w:top="567" w:right="1440" w:bottom="1134" w:left="1440" w:header="709" w:footer="709" w:gutter="0"/>
          <w:cols w:space="708"/>
          <w:titlePg/>
          <w:docGrid w:linePitch="360"/>
        </w:sectPr>
      </w:pPr>
      <w:r w:rsidRPr="00BA4A49">
        <w:rPr>
          <w:rFonts w:cs="Simplified Arabic" w:hint="cs"/>
          <w:sz w:val="24"/>
          <w:szCs w:val="24"/>
          <w:rtl/>
          <w:lang w:val="en-US"/>
        </w:rPr>
        <w:t>و</w:t>
      </w:r>
      <w:r w:rsidRPr="00BA4A49">
        <w:rPr>
          <w:rFonts w:cs="Simplified Arabic"/>
          <w:sz w:val="24"/>
          <w:szCs w:val="24"/>
          <w:rtl/>
          <w:lang w:val="en-US"/>
        </w:rPr>
        <w:t xml:space="preserve">تُعرض الآثار المالية المترتبة على مشاريع </w:t>
      </w:r>
      <w:r w:rsidRPr="00BA4A49">
        <w:rPr>
          <w:rFonts w:cs="Simplified Arabic" w:hint="cs"/>
          <w:sz w:val="24"/>
          <w:szCs w:val="24"/>
          <w:rtl/>
          <w:lang w:val="en-US"/>
        </w:rPr>
        <w:t>المقررات</w:t>
      </w:r>
      <w:r w:rsidRPr="00BA4A49">
        <w:rPr>
          <w:rFonts w:cs="Simplified Arabic"/>
          <w:sz w:val="24"/>
          <w:szCs w:val="24"/>
          <w:rtl/>
          <w:lang w:val="en-US"/>
        </w:rPr>
        <w:t>، مصنفةً حسب بنود الإنفاق (باستثناء تكاليف الموظفين الإضافيين)، في الجدول 1، في حين تُعرض المعلومات ذاتها</w:t>
      </w:r>
      <w:r w:rsidRPr="00BA4A49">
        <w:rPr>
          <w:rFonts w:cs="Simplified Arabic" w:hint="cs"/>
          <w:sz w:val="24"/>
          <w:szCs w:val="24"/>
          <w:rtl/>
          <w:lang w:val="en-US"/>
        </w:rPr>
        <w:t>،</w:t>
      </w:r>
      <w:r w:rsidRPr="00BA4A49">
        <w:rPr>
          <w:rFonts w:cs="Simplified Arabic"/>
          <w:sz w:val="24"/>
          <w:szCs w:val="24"/>
          <w:rtl/>
          <w:lang w:val="en-US"/>
        </w:rPr>
        <w:t xml:space="preserve"> مُنظَّمةً وفقاً لإطار الأمانة القائم على النتائج</w:t>
      </w:r>
      <w:r w:rsidRPr="00BA4A49">
        <w:rPr>
          <w:rFonts w:cs="Simplified Arabic" w:hint="cs"/>
          <w:sz w:val="24"/>
          <w:szCs w:val="24"/>
          <w:rtl/>
          <w:lang w:val="en-US"/>
        </w:rPr>
        <w:t>،</w:t>
      </w:r>
      <w:r w:rsidRPr="00BA4A49">
        <w:rPr>
          <w:rFonts w:cs="Simplified Arabic"/>
          <w:sz w:val="24"/>
          <w:szCs w:val="24"/>
          <w:rtl/>
          <w:lang w:val="en-US"/>
        </w:rPr>
        <w:t xml:space="preserve"> في الجدول 2. أما الموارد البشرية اللازمة لتنفيذ الأنشطة الواردة في الجدولين 1 و2، فتُعرض في الجدول 3.</w:t>
      </w:r>
    </w:p>
    <w:p w14:paraId="4844A123" w14:textId="77777777" w:rsidR="008B0990" w:rsidRPr="003D5E3A" w:rsidRDefault="008B0990" w:rsidP="00CA2F5E">
      <w:pPr>
        <w:pStyle w:val="ListParagraph"/>
        <w:bidi/>
        <w:spacing w:after="120" w:line="216" w:lineRule="auto"/>
        <w:ind w:left="0"/>
        <w:rPr>
          <w:rFonts w:cs="Simplified Arabic"/>
          <w:sz w:val="24"/>
          <w:szCs w:val="24"/>
          <w:lang w:val="en-US"/>
        </w:rPr>
      </w:pPr>
      <w:r w:rsidRPr="003D5E3A">
        <w:rPr>
          <w:rFonts w:cs="Simplified Arabic"/>
          <w:sz w:val="24"/>
          <w:szCs w:val="24"/>
          <w:rtl/>
          <w:lang w:val="en-US"/>
        </w:rPr>
        <w:lastRenderedPageBreak/>
        <w:t>الجدول 1</w:t>
      </w:r>
    </w:p>
    <w:p w14:paraId="0BE69EC6" w14:textId="77777777" w:rsidR="008B0990" w:rsidRPr="00274CB4" w:rsidRDefault="008B0990" w:rsidP="00CA2F5E">
      <w:pPr>
        <w:pStyle w:val="ListParagraph"/>
        <w:bidi/>
        <w:spacing w:after="120" w:line="216" w:lineRule="auto"/>
        <w:ind w:left="0"/>
        <w:rPr>
          <w:rFonts w:cs="Simplified Arabic"/>
          <w:b/>
          <w:bCs/>
          <w:sz w:val="24"/>
          <w:szCs w:val="24"/>
          <w:lang w:val="en-US"/>
        </w:rPr>
      </w:pPr>
      <w:r w:rsidRPr="00274CB4">
        <w:rPr>
          <w:rFonts w:cs="Simplified Arabic"/>
          <w:b/>
          <w:bCs/>
          <w:sz w:val="24"/>
          <w:szCs w:val="24"/>
          <w:rtl/>
          <w:lang w:val="en-US"/>
        </w:rPr>
        <w:t xml:space="preserve">الآثار المالية لمشاريع </w:t>
      </w:r>
      <w:r w:rsidRPr="00274CB4">
        <w:rPr>
          <w:rFonts w:cs="Simplified Arabic" w:hint="cs"/>
          <w:b/>
          <w:bCs/>
          <w:sz w:val="24"/>
          <w:szCs w:val="24"/>
          <w:rtl/>
          <w:lang w:val="en-US"/>
        </w:rPr>
        <w:t>المقررات</w:t>
      </w:r>
      <w:r w:rsidRPr="00274CB4">
        <w:rPr>
          <w:rFonts w:cs="Simplified Arabic"/>
          <w:b/>
          <w:bCs/>
          <w:sz w:val="24"/>
          <w:szCs w:val="24"/>
          <w:rtl/>
          <w:lang w:val="en-US"/>
        </w:rPr>
        <w:t xml:space="preserve"> حسب بند الإنفاق</w:t>
      </w:r>
    </w:p>
    <w:p w14:paraId="2965CA5A" w14:textId="163B7E1E" w:rsidR="008B0990" w:rsidRPr="003D5E3A" w:rsidRDefault="008B0990" w:rsidP="008B0990">
      <w:pPr>
        <w:pStyle w:val="ListParagraph"/>
        <w:bidi/>
        <w:spacing w:after="120" w:line="216" w:lineRule="auto"/>
        <w:ind w:left="0"/>
        <w:contextualSpacing w:val="0"/>
        <w:rPr>
          <w:rFonts w:cs="Simplified Arabic"/>
          <w:sz w:val="24"/>
          <w:szCs w:val="24"/>
          <w:rtl/>
          <w:lang w:val="en-US"/>
        </w:rPr>
      </w:pPr>
      <w:r w:rsidRPr="003D5E3A">
        <w:rPr>
          <w:rFonts w:cs="Simplified Arabic"/>
          <w:sz w:val="24"/>
          <w:szCs w:val="24"/>
          <w:rtl/>
          <w:lang w:val="en-US"/>
        </w:rPr>
        <w:t>(</w:t>
      </w:r>
      <w:r w:rsidRPr="003D5E3A">
        <w:rPr>
          <w:rFonts w:cs="Simplified Arabic" w:hint="cs"/>
          <w:sz w:val="24"/>
          <w:szCs w:val="24"/>
          <w:rtl/>
          <w:lang w:val="en-US"/>
        </w:rPr>
        <w:t>بدولارات الولايات المتحدة</w:t>
      </w:r>
      <w:r w:rsidRPr="003D5E3A">
        <w:rPr>
          <w:rFonts w:cs="Simplified Arabic"/>
          <w:sz w:val="24"/>
          <w:szCs w:val="24"/>
          <w:rtl/>
          <w:lang w:val="en-US"/>
        </w:rPr>
        <w:t>)</w:t>
      </w:r>
      <w:r w:rsidR="00F76739">
        <w:rPr>
          <w:rFonts w:cs="Simplified Arabic" w:hint="cs"/>
          <w:sz w:val="24"/>
          <w:szCs w:val="24"/>
          <w:rtl/>
          <w:lang w:val="en-US"/>
        </w:rPr>
        <w:t xml:space="preserve"> </w:t>
      </w:r>
    </w:p>
    <w:tbl>
      <w:tblPr>
        <w:tblStyle w:val="TableGrid"/>
        <w:bidiVisual/>
        <w:tblW w:w="0" w:type="auto"/>
        <w:tblLook w:val="04A0" w:firstRow="1" w:lastRow="0" w:firstColumn="1" w:lastColumn="0" w:noHBand="0" w:noVBand="1"/>
      </w:tblPr>
      <w:tblGrid>
        <w:gridCol w:w="980"/>
        <w:gridCol w:w="2610"/>
        <w:gridCol w:w="1891"/>
        <w:gridCol w:w="8294"/>
        <w:gridCol w:w="1436"/>
        <w:gridCol w:w="1195"/>
        <w:gridCol w:w="1131"/>
        <w:gridCol w:w="1538"/>
        <w:gridCol w:w="1410"/>
        <w:gridCol w:w="1876"/>
      </w:tblGrid>
      <w:tr w:rsidR="00C57019" w:rsidRPr="00CD5649" w14:paraId="2874FB5B" w14:textId="77777777" w:rsidTr="006569CA">
        <w:trPr>
          <w:trHeight w:val="20"/>
          <w:tblHeader/>
        </w:trPr>
        <w:tc>
          <w:tcPr>
            <w:tcW w:w="980" w:type="dxa"/>
            <w:vAlign w:val="bottom"/>
            <w:hideMark/>
          </w:tcPr>
          <w:p w14:paraId="526DF2ED" w14:textId="60CF150B" w:rsidR="00C57019" w:rsidRPr="00CD5649" w:rsidRDefault="00E76003" w:rsidP="00E76003">
            <w:pPr>
              <w:spacing w:before="20" w:after="20"/>
              <w:jc w:val="right"/>
              <w:rPr>
                <w:rFonts w:ascii="Simplified Arabic" w:hAnsi="Simplified Arabic" w:cs="Simplified Arabic"/>
                <w:i/>
                <w:iCs/>
                <w:sz w:val="20"/>
                <w:szCs w:val="20"/>
                <w:lang w:val="en-CA"/>
              </w:rPr>
            </w:pPr>
            <w:r w:rsidRPr="00CD5649">
              <w:rPr>
                <w:rFonts w:ascii="Simplified Arabic" w:hAnsi="Simplified Arabic" w:cs="Simplified Arabic" w:hint="cs"/>
                <w:i/>
                <w:iCs/>
                <w:sz w:val="20"/>
                <w:szCs w:val="20"/>
                <w:rtl/>
              </w:rPr>
              <w:t>رقم بند جدول الأعمال</w:t>
            </w:r>
          </w:p>
        </w:tc>
        <w:tc>
          <w:tcPr>
            <w:tcW w:w="2610" w:type="dxa"/>
            <w:vAlign w:val="bottom"/>
            <w:hideMark/>
          </w:tcPr>
          <w:p w14:paraId="5F0D4670" w14:textId="1BCFAA8C" w:rsidR="00C57019" w:rsidRPr="00CD5649" w:rsidRDefault="00E76003" w:rsidP="00E76003">
            <w:pPr>
              <w:spacing w:before="20" w:after="20"/>
              <w:jc w:val="right"/>
              <w:rPr>
                <w:rFonts w:ascii="Simplified Arabic" w:hAnsi="Simplified Arabic" w:cs="Simplified Arabic"/>
                <w:i/>
                <w:iCs/>
                <w:sz w:val="20"/>
                <w:szCs w:val="20"/>
              </w:rPr>
            </w:pPr>
            <w:r w:rsidRPr="00CD5649">
              <w:rPr>
                <w:rFonts w:ascii="Simplified Arabic" w:hAnsi="Simplified Arabic" w:cs="Simplified Arabic" w:hint="cs"/>
                <w:i/>
                <w:iCs/>
                <w:sz w:val="20"/>
                <w:szCs w:val="20"/>
                <w:rtl/>
              </w:rPr>
              <w:t>عنوان بند جدول الأعمال</w:t>
            </w:r>
          </w:p>
        </w:tc>
        <w:tc>
          <w:tcPr>
            <w:tcW w:w="1891" w:type="dxa"/>
            <w:vAlign w:val="bottom"/>
            <w:hideMark/>
          </w:tcPr>
          <w:p w14:paraId="1B541673" w14:textId="6281C310" w:rsidR="00C57019" w:rsidRPr="00CD5649" w:rsidRDefault="00FC67AC" w:rsidP="00E76003">
            <w:pPr>
              <w:spacing w:before="20" w:after="20"/>
              <w:jc w:val="right"/>
              <w:rPr>
                <w:rFonts w:ascii="Simplified Arabic" w:hAnsi="Simplified Arabic" w:cs="Simplified Arabic"/>
                <w:i/>
                <w:iCs/>
                <w:sz w:val="20"/>
                <w:szCs w:val="20"/>
              </w:rPr>
            </w:pPr>
            <w:r w:rsidRPr="00CD5649">
              <w:rPr>
                <w:rFonts w:ascii="Simplified Arabic" w:hAnsi="Simplified Arabic" w:cs="Simplified Arabic" w:hint="cs"/>
                <w:i/>
                <w:iCs/>
                <w:sz w:val="20"/>
                <w:szCs w:val="20"/>
                <w:rtl/>
              </w:rPr>
              <w:t>رقم الفق</w:t>
            </w:r>
            <w:r w:rsidR="00E76003" w:rsidRPr="00CD5649">
              <w:rPr>
                <w:rFonts w:ascii="Simplified Arabic" w:hAnsi="Simplified Arabic" w:cs="Simplified Arabic" w:hint="cs"/>
                <w:i/>
                <w:iCs/>
                <w:sz w:val="20"/>
                <w:szCs w:val="20"/>
                <w:rtl/>
              </w:rPr>
              <w:t>رة</w:t>
            </w:r>
            <w:r w:rsidRPr="00CD5649">
              <w:rPr>
                <w:rFonts w:ascii="Simplified Arabic" w:hAnsi="Simplified Arabic" w:cs="Simplified Arabic" w:hint="cs"/>
                <w:i/>
                <w:iCs/>
                <w:sz w:val="20"/>
                <w:szCs w:val="20"/>
                <w:vertAlign w:val="superscript"/>
                <w:rtl/>
              </w:rPr>
              <w:t>(أ)</w:t>
            </w:r>
          </w:p>
        </w:tc>
        <w:tc>
          <w:tcPr>
            <w:tcW w:w="8294" w:type="dxa"/>
            <w:vAlign w:val="bottom"/>
            <w:hideMark/>
          </w:tcPr>
          <w:p w14:paraId="03EDF281" w14:textId="47FF3E26" w:rsidR="00C57019" w:rsidRPr="00CD5649" w:rsidRDefault="00FC67AC" w:rsidP="00BE7A18">
            <w:pPr>
              <w:spacing w:before="20" w:after="20"/>
              <w:jc w:val="right"/>
              <w:rPr>
                <w:rFonts w:ascii="Simplified Arabic" w:hAnsi="Simplified Arabic" w:cs="Simplified Arabic"/>
                <w:i/>
                <w:iCs/>
                <w:sz w:val="20"/>
                <w:szCs w:val="20"/>
              </w:rPr>
            </w:pPr>
            <w:r w:rsidRPr="00CD5649">
              <w:rPr>
                <w:rFonts w:ascii="Simplified Arabic" w:hAnsi="Simplified Arabic" w:cs="Simplified Arabic"/>
                <w:i/>
                <w:iCs/>
                <w:sz w:val="20"/>
                <w:szCs w:val="20"/>
                <w:rtl/>
              </w:rPr>
              <w:t>طلب موجه إلى الأمين</w:t>
            </w:r>
            <w:r w:rsidRPr="00CD5649">
              <w:rPr>
                <w:rFonts w:ascii="Simplified Arabic" w:hAnsi="Simplified Arabic" w:cs="Simplified Arabic" w:hint="cs"/>
                <w:i/>
                <w:iCs/>
                <w:sz w:val="20"/>
                <w:szCs w:val="20"/>
                <w:rtl/>
              </w:rPr>
              <w:t>ة</w:t>
            </w:r>
            <w:r w:rsidRPr="00CD5649">
              <w:rPr>
                <w:rFonts w:ascii="Simplified Arabic" w:hAnsi="Simplified Arabic" w:cs="Simplified Arabic"/>
                <w:i/>
                <w:iCs/>
                <w:sz w:val="20"/>
                <w:szCs w:val="20"/>
                <w:rtl/>
              </w:rPr>
              <w:t xml:space="preserve"> التنفيذ</w:t>
            </w:r>
            <w:r w:rsidRPr="00CD5649">
              <w:rPr>
                <w:rFonts w:ascii="Simplified Arabic" w:hAnsi="Simplified Arabic" w:cs="Simplified Arabic" w:hint="cs"/>
                <w:i/>
                <w:iCs/>
                <w:sz w:val="20"/>
                <w:szCs w:val="20"/>
                <w:rtl/>
              </w:rPr>
              <w:t>ية</w:t>
            </w:r>
          </w:p>
        </w:tc>
        <w:tc>
          <w:tcPr>
            <w:tcW w:w="1436" w:type="dxa"/>
            <w:vAlign w:val="bottom"/>
            <w:hideMark/>
          </w:tcPr>
          <w:p w14:paraId="5A7CDF3B" w14:textId="7FF4E28D" w:rsidR="00C57019" w:rsidRPr="00CD5649" w:rsidRDefault="00FC67AC" w:rsidP="00BE7A18">
            <w:pPr>
              <w:spacing w:before="20" w:after="20"/>
              <w:jc w:val="right"/>
              <w:rPr>
                <w:rFonts w:ascii="Simplified Arabic" w:hAnsi="Simplified Arabic" w:cs="Simplified Arabic"/>
                <w:i/>
                <w:iCs/>
                <w:sz w:val="20"/>
                <w:szCs w:val="20"/>
              </w:rPr>
            </w:pPr>
            <w:r w:rsidRPr="00CD5649">
              <w:rPr>
                <w:rFonts w:ascii="Simplified Arabic" w:hAnsi="Simplified Arabic" w:cs="Simplified Arabic" w:hint="cs"/>
                <w:i/>
                <w:iCs/>
                <w:sz w:val="20"/>
                <w:szCs w:val="20"/>
                <w:rtl/>
              </w:rPr>
              <w:t>نوع الاجتماع</w:t>
            </w:r>
          </w:p>
        </w:tc>
        <w:tc>
          <w:tcPr>
            <w:tcW w:w="1195" w:type="dxa"/>
            <w:vAlign w:val="bottom"/>
            <w:hideMark/>
          </w:tcPr>
          <w:p w14:paraId="038CC642" w14:textId="76FC4ACC" w:rsidR="00C57019" w:rsidRPr="00CD5649" w:rsidRDefault="00FC67AC" w:rsidP="00BE7A18">
            <w:pPr>
              <w:spacing w:before="20" w:after="20"/>
              <w:jc w:val="right"/>
              <w:rPr>
                <w:rFonts w:ascii="Simplified Arabic" w:hAnsi="Simplified Arabic" w:cs="Simplified Arabic"/>
                <w:i/>
                <w:iCs/>
                <w:sz w:val="20"/>
                <w:szCs w:val="20"/>
              </w:rPr>
            </w:pPr>
            <w:r w:rsidRPr="00CD5649">
              <w:rPr>
                <w:rFonts w:ascii="Simplified Arabic" w:hAnsi="Simplified Arabic" w:cs="Simplified Arabic" w:hint="cs"/>
                <w:i/>
                <w:iCs/>
                <w:sz w:val="20"/>
                <w:szCs w:val="20"/>
                <w:rtl/>
              </w:rPr>
              <w:t>تكاليف الاجتماع</w:t>
            </w:r>
          </w:p>
        </w:tc>
        <w:tc>
          <w:tcPr>
            <w:tcW w:w="1131" w:type="dxa"/>
            <w:vAlign w:val="bottom"/>
            <w:hideMark/>
          </w:tcPr>
          <w:p w14:paraId="4A9E9410" w14:textId="7FE04F59" w:rsidR="00C57019" w:rsidRPr="00CD5649" w:rsidRDefault="00FC67AC" w:rsidP="00BE7A18">
            <w:pPr>
              <w:spacing w:before="20" w:after="20"/>
              <w:jc w:val="right"/>
              <w:rPr>
                <w:rFonts w:ascii="Simplified Arabic" w:hAnsi="Simplified Arabic" w:cs="Simplified Arabic"/>
                <w:i/>
                <w:iCs/>
                <w:sz w:val="20"/>
                <w:szCs w:val="20"/>
              </w:rPr>
            </w:pPr>
            <w:r w:rsidRPr="00CD5649">
              <w:rPr>
                <w:rFonts w:ascii="Simplified Arabic" w:hAnsi="Simplified Arabic" w:cs="Simplified Arabic" w:hint="cs"/>
                <w:i/>
                <w:iCs/>
                <w:sz w:val="20"/>
                <w:szCs w:val="20"/>
                <w:rtl/>
              </w:rPr>
              <w:t>سفر الموظفين</w:t>
            </w:r>
          </w:p>
        </w:tc>
        <w:tc>
          <w:tcPr>
            <w:tcW w:w="1538" w:type="dxa"/>
            <w:vAlign w:val="bottom"/>
            <w:hideMark/>
          </w:tcPr>
          <w:p w14:paraId="40A30B98" w14:textId="382E2696" w:rsidR="00C57019" w:rsidRPr="00CD5649" w:rsidRDefault="00A32DF8" w:rsidP="00BE7A18">
            <w:pPr>
              <w:spacing w:before="20" w:after="20"/>
              <w:jc w:val="right"/>
              <w:rPr>
                <w:rFonts w:ascii="Simplified Arabic" w:hAnsi="Simplified Arabic" w:cs="Simplified Arabic"/>
                <w:i/>
                <w:iCs/>
                <w:sz w:val="20"/>
                <w:szCs w:val="20"/>
              </w:rPr>
            </w:pPr>
            <w:r w:rsidRPr="00CD5649">
              <w:rPr>
                <w:rFonts w:ascii="Simplified Arabic" w:hAnsi="Simplified Arabic" w:cs="Simplified Arabic" w:hint="cs"/>
                <w:i/>
                <w:iCs/>
                <w:sz w:val="20"/>
                <w:szCs w:val="20"/>
                <w:rtl/>
              </w:rPr>
              <w:t xml:space="preserve">فرادى المتعاقدين </w:t>
            </w:r>
            <w:r w:rsidR="001A766F" w:rsidRPr="00CD5649">
              <w:rPr>
                <w:rFonts w:ascii="Simplified Arabic" w:hAnsi="Simplified Arabic" w:cs="Simplified Arabic"/>
                <w:i/>
                <w:iCs/>
                <w:sz w:val="20"/>
                <w:szCs w:val="20"/>
                <w:rtl/>
              </w:rPr>
              <w:t>و</w:t>
            </w:r>
            <w:r w:rsidR="001A766F" w:rsidRPr="00CD5649">
              <w:rPr>
                <w:rFonts w:ascii="Simplified Arabic" w:hAnsi="Simplified Arabic" w:cs="Simplified Arabic" w:hint="cs"/>
                <w:i/>
                <w:iCs/>
                <w:sz w:val="20"/>
                <w:szCs w:val="20"/>
                <w:rtl/>
              </w:rPr>
              <w:t xml:space="preserve">الخبراء </w:t>
            </w:r>
            <w:r w:rsidR="001A766F" w:rsidRPr="00CD5649">
              <w:rPr>
                <w:rFonts w:ascii="Simplified Arabic" w:hAnsi="Simplified Arabic" w:cs="Simplified Arabic"/>
                <w:i/>
                <w:iCs/>
                <w:sz w:val="20"/>
                <w:szCs w:val="20"/>
                <w:rtl/>
              </w:rPr>
              <w:t>الاستشاريون / الشركاء المنفذون</w:t>
            </w:r>
          </w:p>
        </w:tc>
        <w:tc>
          <w:tcPr>
            <w:tcW w:w="1410" w:type="dxa"/>
            <w:vAlign w:val="bottom"/>
            <w:hideMark/>
          </w:tcPr>
          <w:p w14:paraId="4A00A1A2" w14:textId="66989F6F" w:rsidR="00C57019" w:rsidRPr="00CD5649" w:rsidRDefault="001A766F" w:rsidP="00BE7A18">
            <w:pPr>
              <w:spacing w:before="20" w:after="20"/>
              <w:jc w:val="right"/>
              <w:rPr>
                <w:rFonts w:ascii="Simplified Arabic" w:hAnsi="Simplified Arabic" w:cs="Simplified Arabic"/>
                <w:i/>
                <w:iCs/>
                <w:sz w:val="20"/>
                <w:szCs w:val="20"/>
              </w:rPr>
            </w:pPr>
            <w:r w:rsidRPr="00CD5649">
              <w:rPr>
                <w:rFonts w:ascii="Simplified Arabic" w:hAnsi="Simplified Arabic" w:cs="Simplified Arabic" w:hint="cs"/>
                <w:i/>
                <w:iCs/>
                <w:sz w:val="20"/>
                <w:szCs w:val="20"/>
                <w:rtl/>
              </w:rPr>
              <w:t>المجموع الفرعي</w:t>
            </w:r>
          </w:p>
        </w:tc>
        <w:tc>
          <w:tcPr>
            <w:tcW w:w="1876" w:type="dxa"/>
            <w:vAlign w:val="bottom"/>
            <w:hideMark/>
          </w:tcPr>
          <w:p w14:paraId="15458E68" w14:textId="5E4C0E1A" w:rsidR="00C57019" w:rsidRPr="00CD5649" w:rsidRDefault="001A766F" w:rsidP="00BE7A18">
            <w:pPr>
              <w:spacing w:before="20" w:after="20"/>
              <w:jc w:val="right"/>
              <w:rPr>
                <w:rFonts w:ascii="Simplified Arabic" w:hAnsi="Simplified Arabic" w:cs="Simplified Arabic"/>
                <w:i/>
                <w:iCs/>
                <w:sz w:val="20"/>
                <w:szCs w:val="20"/>
              </w:rPr>
            </w:pPr>
            <w:r w:rsidRPr="00CD5649">
              <w:rPr>
                <w:rFonts w:ascii="Simplified Arabic" w:hAnsi="Simplified Arabic" w:cs="Simplified Arabic"/>
                <w:i/>
                <w:iCs/>
                <w:sz w:val="20"/>
                <w:szCs w:val="20"/>
                <w:rtl/>
              </w:rPr>
              <w:t>الإجمالي (بما في ذلك تكاليف دعم برنامج الأمم المتحدة للبيئة)</w:t>
            </w:r>
          </w:p>
        </w:tc>
      </w:tr>
      <w:tr w:rsidR="0096556A" w:rsidRPr="00CD5649" w14:paraId="160FEE0E" w14:textId="77777777" w:rsidTr="00E76003">
        <w:trPr>
          <w:trHeight w:val="20"/>
        </w:trPr>
        <w:tc>
          <w:tcPr>
            <w:tcW w:w="22361" w:type="dxa"/>
            <w:gridSpan w:val="10"/>
            <w:shd w:val="clear" w:color="auto" w:fill="EAF1DD" w:themeFill="accent3" w:themeFillTint="33"/>
            <w:noWrap/>
            <w:vAlign w:val="center"/>
            <w:hideMark/>
          </w:tcPr>
          <w:p w14:paraId="47F17B31" w14:textId="7BD006D9" w:rsidR="0096556A" w:rsidRPr="00CD5649" w:rsidRDefault="00E76003" w:rsidP="00C558C4">
            <w:pPr>
              <w:spacing w:before="20" w:after="20"/>
              <w:jc w:val="right"/>
              <w:rPr>
                <w:rFonts w:ascii="Simplified Arabic" w:hAnsi="Simplified Arabic" w:cs="Simplified Arabic"/>
                <w:sz w:val="20"/>
                <w:szCs w:val="20"/>
              </w:rPr>
            </w:pPr>
            <w:r w:rsidRPr="00CD5649">
              <w:rPr>
                <w:rFonts w:ascii="Simplified Arabic" w:hAnsi="Simplified Arabic" w:cs="Simplified Arabic" w:hint="cs"/>
                <w:b/>
                <w:bCs/>
                <w:sz w:val="20"/>
                <w:szCs w:val="20"/>
                <w:rtl/>
              </w:rPr>
              <w:t>اتفاقية التنوع البيولوجي</w:t>
            </w:r>
          </w:p>
        </w:tc>
      </w:tr>
      <w:tr w:rsidR="0096556A" w:rsidRPr="00CD5649" w14:paraId="1D48AE0F" w14:textId="77777777" w:rsidTr="00E76003">
        <w:trPr>
          <w:trHeight w:val="20"/>
        </w:trPr>
        <w:tc>
          <w:tcPr>
            <w:tcW w:w="980" w:type="dxa"/>
            <w:shd w:val="clear" w:color="auto" w:fill="C2D69B" w:themeFill="accent3" w:themeFillTint="99"/>
            <w:noWrap/>
            <w:hideMark/>
          </w:tcPr>
          <w:p w14:paraId="7C2C4E19" w14:textId="77777777" w:rsidR="0096556A" w:rsidRPr="00CD5649" w:rsidRDefault="0096556A" w:rsidP="00293C71">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8</w:t>
            </w:r>
          </w:p>
        </w:tc>
        <w:tc>
          <w:tcPr>
            <w:tcW w:w="21381" w:type="dxa"/>
            <w:gridSpan w:val="9"/>
            <w:shd w:val="clear" w:color="auto" w:fill="C2D69B" w:themeFill="accent3" w:themeFillTint="99"/>
            <w:noWrap/>
            <w:vAlign w:val="center"/>
            <w:hideMark/>
          </w:tcPr>
          <w:p w14:paraId="1FD08345" w14:textId="4A3E91F5" w:rsidR="0096556A" w:rsidRPr="00CD5649" w:rsidRDefault="002814DB" w:rsidP="00C558C4">
            <w:pPr>
              <w:spacing w:before="20" w:after="20"/>
              <w:jc w:val="right"/>
              <w:rPr>
                <w:rFonts w:ascii="Simplified Arabic" w:hAnsi="Simplified Arabic" w:cs="Simplified Arabic"/>
                <w:b/>
                <w:bCs/>
                <w:sz w:val="20"/>
                <w:szCs w:val="20"/>
              </w:rPr>
            </w:pPr>
            <w:r w:rsidRPr="00CD5649">
              <w:rPr>
                <w:rFonts w:ascii="Simplified Arabic" w:hAnsi="Simplified Arabic" w:cs="Simplified Arabic" w:hint="cs"/>
                <w:b/>
                <w:bCs/>
                <w:sz w:val="20"/>
                <w:szCs w:val="20"/>
                <w:rtl/>
              </w:rPr>
              <w:t>حشد</w:t>
            </w:r>
            <w:r w:rsidR="00C558C4" w:rsidRPr="00CD5649">
              <w:rPr>
                <w:rFonts w:ascii="Simplified Arabic" w:hAnsi="Simplified Arabic" w:cs="Simplified Arabic"/>
                <w:b/>
                <w:bCs/>
                <w:sz w:val="20"/>
                <w:szCs w:val="20"/>
                <w:rtl/>
              </w:rPr>
              <w:t xml:space="preserve"> الموارد والآلية المالية</w:t>
            </w:r>
          </w:p>
        </w:tc>
      </w:tr>
      <w:tr w:rsidR="009011F1" w:rsidRPr="00CD5649" w14:paraId="543819BB" w14:textId="77777777" w:rsidTr="006569CA">
        <w:trPr>
          <w:trHeight w:val="20"/>
        </w:trPr>
        <w:tc>
          <w:tcPr>
            <w:tcW w:w="980" w:type="dxa"/>
            <w:vMerge w:val="restart"/>
            <w:noWrap/>
            <w:hideMark/>
          </w:tcPr>
          <w:p w14:paraId="084A2D93" w14:textId="79D02CA0" w:rsidR="009011F1" w:rsidRPr="00CD5649" w:rsidRDefault="002814DB" w:rsidP="002814DB">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8 (أ)</w:t>
            </w:r>
          </w:p>
        </w:tc>
        <w:tc>
          <w:tcPr>
            <w:tcW w:w="2610" w:type="dxa"/>
            <w:vMerge w:val="restart"/>
            <w:hideMark/>
          </w:tcPr>
          <w:p w14:paraId="20C315C1" w14:textId="26AFB44D" w:rsidR="009011F1" w:rsidRPr="00CD5649" w:rsidRDefault="002814DB" w:rsidP="002814DB">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حشد الموارد</w:t>
            </w:r>
          </w:p>
        </w:tc>
        <w:tc>
          <w:tcPr>
            <w:tcW w:w="1891" w:type="dxa"/>
            <w:noWrap/>
            <w:hideMark/>
          </w:tcPr>
          <w:p w14:paraId="77264D2D" w14:textId="77777777" w:rsidR="009011F1" w:rsidRPr="00CD5649" w:rsidRDefault="009011F1" w:rsidP="002814D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w:t>
            </w:r>
          </w:p>
        </w:tc>
        <w:tc>
          <w:tcPr>
            <w:tcW w:w="8294" w:type="dxa"/>
            <w:hideMark/>
          </w:tcPr>
          <w:p w14:paraId="742185A1" w14:textId="7A328F6F" w:rsidR="00CB72E8" w:rsidRPr="00CD5649" w:rsidRDefault="00CB72E8" w:rsidP="00CB72E8">
            <w:pPr>
              <w:tabs>
                <w:tab w:val="left" w:pos="720"/>
              </w:tabs>
              <w:bidi/>
              <w:spacing w:after="120" w:line="216" w:lineRule="auto"/>
              <w:ind w:left="30"/>
              <w:jc w:val="left"/>
              <w:rPr>
                <w:rFonts w:ascii="Simplified Arabic" w:hAnsi="Simplified Arabic" w:cs="Simplified Arabic"/>
                <w:i/>
                <w:iCs/>
                <w:sz w:val="20"/>
                <w:szCs w:val="20"/>
                <w:lang w:val="en-US"/>
              </w:rPr>
            </w:pPr>
            <w:r w:rsidRPr="00CD5649">
              <w:rPr>
                <w:rFonts w:cs="Simplified Arabic" w:hint="cs"/>
                <w:sz w:val="20"/>
                <w:szCs w:val="20"/>
                <w:rtl/>
                <w:lang w:val="en-US"/>
              </w:rPr>
              <w:t>7</w:t>
            </w:r>
            <w:r w:rsidRPr="00CD5649">
              <w:rPr>
                <w:rFonts w:ascii="Simplified Arabic" w:hAnsi="Simplified Arabic" w:cs="Simplified Arabic"/>
                <w:sz w:val="20"/>
                <w:szCs w:val="20"/>
                <w:rtl/>
                <w:lang w:val="en-US"/>
              </w:rPr>
              <w:t>-</w:t>
            </w:r>
            <w:r w:rsidRPr="00CD5649">
              <w:rPr>
                <w:rFonts w:ascii="Simplified Arabic" w:hAnsi="Simplified Arabic" w:cs="Simplified Arabic"/>
                <w:i/>
                <w:iCs/>
                <w:sz w:val="20"/>
                <w:szCs w:val="20"/>
                <w:lang w:val="en-US"/>
              </w:rPr>
              <w:tab/>
            </w:r>
            <w:r w:rsidRPr="00CD5649">
              <w:rPr>
                <w:rFonts w:ascii="Simplified Arabic" w:hAnsi="Simplified Arabic" w:cs="Simplified Arabic"/>
                <w:sz w:val="20"/>
                <w:szCs w:val="20"/>
                <w:rtl/>
                <w:lang w:val="en-US"/>
              </w:rPr>
              <w:t>يطلب</w:t>
            </w:r>
            <w:r w:rsidRPr="00CD5649">
              <w:rPr>
                <w:rFonts w:ascii="Simplified Arabic" w:hAnsi="Simplified Arabic" w:cs="Simplified Arabic"/>
                <w:i/>
                <w:iCs/>
                <w:sz w:val="20"/>
                <w:szCs w:val="20"/>
                <w:rtl/>
                <w:lang w:val="en-US"/>
              </w:rPr>
              <w:t xml:space="preserve"> </w:t>
            </w:r>
            <w:r w:rsidR="003654A1" w:rsidRPr="00CD5649">
              <w:rPr>
                <w:rFonts w:ascii="Simplified Arabic" w:hAnsi="Simplified Arabic" w:cs="Simplified Arabic" w:hint="cs"/>
                <w:sz w:val="20"/>
                <w:szCs w:val="20"/>
                <w:rtl/>
                <w:lang w:val="en-US"/>
              </w:rPr>
              <w:t>إلى</w:t>
            </w:r>
            <w:r w:rsidRPr="00CD5649">
              <w:rPr>
                <w:rFonts w:ascii="Simplified Arabic" w:hAnsi="Simplified Arabic" w:cs="Simplified Arabic"/>
                <w:sz w:val="20"/>
                <w:szCs w:val="20"/>
                <w:rtl/>
                <w:lang w:val="en-US"/>
              </w:rPr>
              <w:t xml:space="preserve"> الهيئة الفرعية للتنفيذ، وفقا لخارطة الطريق المنصوص عليها في الفقرة 22 من المقرر 16/34 أن تقوم، في اجتماع يعقد قبل الاجتماع الثامن عشر لمؤتمر الأطراف، بما يلي:</w:t>
            </w:r>
          </w:p>
          <w:p w14:paraId="45107A4F" w14:textId="1E0BC589" w:rsidR="00CB72E8" w:rsidRPr="00CD5649" w:rsidRDefault="00CB72E8">
            <w:pPr>
              <w:numPr>
                <w:ilvl w:val="0"/>
                <w:numId w:val="23"/>
              </w:numPr>
              <w:tabs>
                <w:tab w:val="clear" w:pos="567"/>
                <w:tab w:val="clear" w:pos="1134"/>
                <w:tab w:val="clear" w:pos="1701"/>
                <w:tab w:val="clear" w:pos="2268"/>
                <w:tab w:val="left" w:pos="720"/>
              </w:tabs>
              <w:bidi/>
              <w:spacing w:after="120" w:line="216" w:lineRule="auto"/>
              <w:ind w:left="30" w:firstLine="0"/>
              <w:jc w:val="lef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إجراء استعراض للتقدم المحرز في إصلاح الكيانات المالية القائمة ذات الصلة لاستيفاء المعايير، في أعقاب الاستعراض السابع الذي يجرى كل أربع سنوات لفعالية الآلية المالية المشار إليه في الفقرة 40 من المقرر 16/33 المؤرخ 27 فبراير/شباط 2025، مع الأخذ في الاعتبار أيضا العمل الذي تم القيام به عملا بالفقرة 41 من المقرر نفسه؛</w:t>
            </w:r>
          </w:p>
          <w:p w14:paraId="2430F641" w14:textId="77777777" w:rsidR="00CB72E8" w:rsidRPr="00CD5649" w:rsidRDefault="00CB72E8">
            <w:pPr>
              <w:numPr>
                <w:ilvl w:val="0"/>
                <w:numId w:val="23"/>
              </w:numPr>
              <w:tabs>
                <w:tab w:val="clear" w:pos="567"/>
                <w:tab w:val="clear" w:pos="1134"/>
                <w:tab w:val="clear" w:pos="1701"/>
                <w:tab w:val="clear" w:pos="2268"/>
                <w:tab w:val="left" w:pos="720"/>
              </w:tabs>
              <w:bidi/>
              <w:spacing w:after="120" w:line="216" w:lineRule="auto"/>
              <w:ind w:left="30" w:firstLine="0"/>
              <w:jc w:val="lef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إعداد عناصر مشروع مقرر، لينظر فيه مؤتمر الأطراف في اجتماعه الثامن عشر، إما لإنشاء كيان جديد لتشغيل الآلية المالية، سواء بمفرده أو جنبا إلى جنب مع كيان أو كيانات قائمة، أو لتأكيد كيان أو كيانات قائمة في هذا الدور؛</w:t>
            </w:r>
          </w:p>
          <w:p w14:paraId="0563CF05" w14:textId="77777777" w:rsidR="00CB72E8" w:rsidRPr="00CD5649" w:rsidRDefault="00CB72E8">
            <w:pPr>
              <w:numPr>
                <w:ilvl w:val="0"/>
                <w:numId w:val="23"/>
              </w:numPr>
              <w:tabs>
                <w:tab w:val="clear" w:pos="567"/>
                <w:tab w:val="clear" w:pos="1134"/>
                <w:tab w:val="clear" w:pos="1701"/>
                <w:tab w:val="clear" w:pos="2268"/>
                <w:tab w:val="left" w:pos="720"/>
              </w:tabs>
              <w:bidi/>
              <w:spacing w:after="120" w:line="216" w:lineRule="auto"/>
              <w:ind w:left="30" w:firstLine="0"/>
              <w:jc w:val="lef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إدراج في عناصر مشروع المقرر، إذا كان ذلك مناسبا، إنشاء عملية بين الدورات لوضع اختصاصات وآليات كيان جديد على أساس المعايير؛</w:t>
            </w:r>
          </w:p>
          <w:p w14:paraId="61099728" w14:textId="75BFADE7" w:rsidR="00CB72E8" w:rsidRPr="00CD5649" w:rsidRDefault="00CB72E8">
            <w:pPr>
              <w:numPr>
                <w:ilvl w:val="0"/>
                <w:numId w:val="23"/>
              </w:numPr>
              <w:tabs>
                <w:tab w:val="clear" w:pos="567"/>
                <w:tab w:val="clear" w:pos="1134"/>
                <w:tab w:val="clear" w:pos="1701"/>
                <w:tab w:val="clear" w:pos="2268"/>
                <w:tab w:val="left" w:pos="720"/>
              </w:tabs>
              <w:bidi/>
              <w:spacing w:after="120" w:line="216" w:lineRule="auto"/>
              <w:ind w:left="30" w:firstLine="0"/>
              <w:jc w:val="lef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إجراء استعراض تقييمي لعمليات وأداء صندوق تنفيذ الإطار العالمي للتنوع البيولوجي، على النحو المنصوص عليه في الفقرتين 39 و29 من المقررين 15/7 و15/15 المؤرخين 19 ديسمبر/كانون الأول 2022، على التوالي، على أساس التقارير المشار إليها في الفقرة 11 أدناه، والتقارير ذات الصلة الصادرة عن مرفق البيئة العالمية، وغيرها من المعلومات ذات الصلة، حسب الاقتضاء؛</w:t>
            </w:r>
          </w:p>
          <w:p w14:paraId="47F8B70B" w14:textId="77777777" w:rsidR="00CB72E8" w:rsidRPr="00CD5649" w:rsidRDefault="00CB72E8">
            <w:pPr>
              <w:numPr>
                <w:ilvl w:val="0"/>
                <w:numId w:val="23"/>
              </w:numPr>
              <w:tabs>
                <w:tab w:val="clear" w:pos="567"/>
                <w:tab w:val="clear" w:pos="1134"/>
                <w:tab w:val="clear" w:pos="1701"/>
                <w:tab w:val="clear" w:pos="2268"/>
                <w:tab w:val="left" w:pos="720"/>
              </w:tabs>
              <w:bidi/>
              <w:spacing w:after="120" w:line="216" w:lineRule="auto"/>
              <w:ind w:left="30" w:firstLine="0"/>
              <w:jc w:val="lef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تقديم توصية بشأن الرد على الاستعراض التقييمي لصندوق تنفيذ الإطار العالمي للتنوع البيولوجي ودمجها في عناصر مشروع مقرر لينظر فيه مؤتمر الأطراف في اجتماعه الثامن عشر؛]</w:t>
            </w:r>
          </w:p>
          <w:p w14:paraId="136B9CCE" w14:textId="2C347963" w:rsidR="009011F1" w:rsidRPr="00CD5649" w:rsidRDefault="009011F1" w:rsidP="008E1F7A">
            <w:pPr>
              <w:spacing w:before="20" w:after="20"/>
              <w:jc w:val="left"/>
              <w:rPr>
                <w:rFonts w:ascii="Simplified Arabic" w:hAnsi="Simplified Arabic" w:cs="Simplified Arabic"/>
                <w:sz w:val="20"/>
                <w:szCs w:val="20"/>
                <w:lang w:val="en-US"/>
              </w:rPr>
            </w:pPr>
          </w:p>
        </w:tc>
        <w:tc>
          <w:tcPr>
            <w:tcW w:w="1436" w:type="dxa"/>
            <w:noWrap/>
            <w:vAlign w:val="center"/>
            <w:hideMark/>
          </w:tcPr>
          <w:p w14:paraId="226B3C37" w14:textId="24C53CE8" w:rsidR="009011F1" w:rsidRPr="00CD5649" w:rsidRDefault="007F26AC" w:rsidP="00761225">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06F1D85C" w14:textId="71B1990C"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0705F4C0" w14:textId="5844E6A8"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w:t>
            </w:r>
            <w:r w:rsidR="00B243C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538" w:type="dxa"/>
            <w:noWrap/>
            <w:vAlign w:val="center"/>
            <w:hideMark/>
          </w:tcPr>
          <w:p w14:paraId="0A8B2D7D" w14:textId="66519BFD"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w:t>
            </w:r>
            <w:r w:rsidR="00B243C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185CCFAE" w14:textId="63DA1465"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60</w:t>
            </w:r>
            <w:r w:rsidR="00B243C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noWrap/>
            <w:vAlign w:val="center"/>
            <w:hideMark/>
          </w:tcPr>
          <w:p w14:paraId="3B9813B0" w14:textId="404D5E94"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67</w:t>
            </w:r>
            <w:r w:rsidR="00B243C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800</w:t>
            </w:r>
          </w:p>
        </w:tc>
      </w:tr>
      <w:tr w:rsidR="009011F1" w:rsidRPr="00CD5649" w14:paraId="4A114971" w14:textId="77777777" w:rsidTr="006569CA">
        <w:trPr>
          <w:trHeight w:val="20"/>
        </w:trPr>
        <w:tc>
          <w:tcPr>
            <w:tcW w:w="980" w:type="dxa"/>
            <w:vMerge/>
            <w:noWrap/>
            <w:hideMark/>
          </w:tcPr>
          <w:p w14:paraId="07401020" w14:textId="77777777" w:rsidR="009011F1" w:rsidRPr="00CD5649" w:rsidRDefault="009011F1" w:rsidP="008E1F7A">
            <w:pPr>
              <w:spacing w:before="20" w:after="20"/>
              <w:rPr>
                <w:rFonts w:ascii="Simplified Arabic" w:hAnsi="Simplified Arabic" w:cs="Simplified Arabic"/>
                <w:sz w:val="20"/>
                <w:szCs w:val="20"/>
              </w:rPr>
            </w:pPr>
          </w:p>
        </w:tc>
        <w:tc>
          <w:tcPr>
            <w:tcW w:w="2610" w:type="dxa"/>
            <w:vMerge/>
            <w:hideMark/>
          </w:tcPr>
          <w:p w14:paraId="3FB75266" w14:textId="77777777" w:rsidR="009011F1" w:rsidRPr="00CD5649" w:rsidRDefault="009011F1" w:rsidP="008E1F7A">
            <w:pPr>
              <w:spacing w:before="20" w:after="20"/>
              <w:jc w:val="left"/>
              <w:rPr>
                <w:rFonts w:ascii="Simplified Arabic" w:hAnsi="Simplified Arabic" w:cs="Simplified Arabic"/>
                <w:sz w:val="20"/>
                <w:szCs w:val="20"/>
              </w:rPr>
            </w:pPr>
          </w:p>
        </w:tc>
        <w:tc>
          <w:tcPr>
            <w:tcW w:w="1891" w:type="dxa"/>
            <w:noWrap/>
            <w:hideMark/>
          </w:tcPr>
          <w:p w14:paraId="76E0E46C" w14:textId="77777777" w:rsidR="009011F1" w:rsidRPr="00CD5649" w:rsidRDefault="009011F1" w:rsidP="00761225">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w:t>
            </w:r>
          </w:p>
        </w:tc>
        <w:tc>
          <w:tcPr>
            <w:tcW w:w="8294" w:type="dxa"/>
            <w:hideMark/>
          </w:tcPr>
          <w:p w14:paraId="5407AA90" w14:textId="4F60A62C" w:rsidR="002E202D" w:rsidRPr="00CD5649" w:rsidRDefault="002E202D" w:rsidP="002E202D">
            <w:pPr>
              <w:tabs>
                <w:tab w:val="left" w:pos="720"/>
              </w:tabs>
              <w:bidi/>
              <w:spacing w:after="120" w:line="216" w:lineRule="auto"/>
              <w:ind w:left="30"/>
              <w:jc w:val="lef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10</w:t>
            </w:r>
            <w:r w:rsidRPr="00CD5649">
              <w:rPr>
                <w:rFonts w:ascii="Simplified Arabic" w:hAnsi="Simplified Arabic" w:cs="Simplified Arabic" w:hint="cs"/>
                <w:i/>
                <w:iCs/>
                <w:sz w:val="20"/>
                <w:szCs w:val="20"/>
                <w:rtl/>
                <w:lang w:val="en-US"/>
              </w:rPr>
              <w:t xml:space="preserve">- </w:t>
            </w:r>
            <w:r w:rsidRPr="00CD5649">
              <w:rPr>
                <w:rFonts w:ascii="Simplified Arabic" w:hAnsi="Simplified Arabic" w:cs="Simplified Arabic"/>
                <w:i/>
                <w:iCs/>
                <w:sz w:val="20"/>
                <w:szCs w:val="20"/>
                <w:lang w:val="en-US"/>
              </w:rPr>
              <w:tab/>
            </w:r>
            <w:r w:rsidRPr="00CD5649">
              <w:rPr>
                <w:rFonts w:ascii="Simplified Arabic" w:hAnsi="Simplified Arabic" w:cs="Simplified Arabic"/>
                <w:sz w:val="20"/>
                <w:szCs w:val="20"/>
                <w:rtl/>
                <w:lang w:val="en-US"/>
              </w:rPr>
              <w:t xml:space="preserve">يطلب </w:t>
            </w:r>
            <w:r w:rsidRPr="00CD5649">
              <w:rPr>
                <w:rFonts w:ascii="Simplified Arabic" w:hAnsi="Simplified Arabic" w:cs="Simplified Arabic" w:hint="cs"/>
                <w:sz w:val="20"/>
                <w:szCs w:val="20"/>
                <w:rtl/>
                <w:lang w:val="en-US"/>
              </w:rPr>
              <w:t>إلى</w:t>
            </w:r>
            <w:r w:rsidRPr="00CD5649">
              <w:rPr>
                <w:rFonts w:ascii="Simplified Arabic" w:hAnsi="Simplified Arabic" w:cs="Simplified Arabic"/>
                <w:sz w:val="20"/>
                <w:szCs w:val="20"/>
                <w:rtl/>
                <w:lang w:val="en-US"/>
              </w:rPr>
              <w:t xml:space="preserve"> الهيئة الفرعية للتنفيذ أن تقوم، في اجتماع يعقد قبل الاجتماع الثامن عشر لمؤتمر الأطراف ووفقا لخارطة الطريق المنصوص عليها في الفقرة 23 من المقرر 16/34، بما يلي:</w:t>
            </w:r>
          </w:p>
          <w:p w14:paraId="452741C2" w14:textId="3D9E9A4A" w:rsidR="002E202D" w:rsidRPr="00CD5649" w:rsidRDefault="002E202D" w:rsidP="002E202D">
            <w:pPr>
              <w:tabs>
                <w:tab w:val="left" w:pos="720"/>
              </w:tabs>
              <w:bidi/>
              <w:spacing w:after="120" w:line="216" w:lineRule="auto"/>
              <w:ind w:left="30"/>
              <w:jc w:val="lef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(أ)</w:t>
            </w:r>
            <w:r w:rsidRPr="00CD5649">
              <w:rPr>
                <w:rFonts w:ascii="Simplified Arabic" w:hAnsi="Simplified Arabic" w:cs="Simplified Arabic"/>
                <w:sz w:val="20"/>
                <w:szCs w:val="20"/>
                <w:rtl/>
                <w:lang w:val="en-US"/>
              </w:rPr>
              <w:tab/>
              <w:t xml:space="preserve">وضع التدابير التي يمكن اتخاذها لتعزيز التمويل العالمي للتنوع البيولوجي من أجل حشد موارد جديدة وإضافية من جميع المصادر، وذلك بالاستناد إلى جملة أمور من بينها العناصر الواردة في الوثيقة </w:t>
            </w:r>
            <w:r w:rsidRPr="00CD5649">
              <w:rPr>
                <w:rFonts w:asciiTheme="majorBidi" w:hAnsiTheme="majorBidi" w:cstheme="majorBidi"/>
                <w:sz w:val="20"/>
                <w:szCs w:val="20"/>
                <w:lang w:val="en-US"/>
              </w:rPr>
              <w:t>CBD/SBI/7/3/add.4</w:t>
            </w:r>
            <w:r w:rsidRPr="00CD5649">
              <w:rPr>
                <w:rFonts w:ascii="Simplified Arabic" w:hAnsi="Simplified Arabic" w:cs="Simplified Arabic"/>
                <w:sz w:val="20"/>
                <w:szCs w:val="20"/>
                <w:rtl/>
                <w:lang w:val="en-US"/>
              </w:rPr>
              <w:t>، على أساس فهم أنها طوعية، ومع مراعاة التقارير المقدمة [من قبل الأطراف] خلال الاجتماع السابع للهيئة الفرعية للتنفيذ؛</w:t>
            </w:r>
          </w:p>
          <w:p w14:paraId="0E129B74" w14:textId="77777777" w:rsidR="002E202D" w:rsidRPr="00CD5649" w:rsidRDefault="002E202D" w:rsidP="002E202D">
            <w:pPr>
              <w:tabs>
                <w:tab w:val="left" w:pos="720"/>
              </w:tabs>
              <w:bidi/>
              <w:spacing w:after="120" w:line="216" w:lineRule="auto"/>
              <w:ind w:left="30"/>
              <w:jc w:val="left"/>
              <w:rPr>
                <w:rFonts w:ascii="Simplified Arabic" w:hAnsi="Simplified Arabic" w:cs="Simplified Arabic"/>
                <w:sz w:val="20"/>
                <w:szCs w:val="20"/>
                <w:rtl/>
                <w:lang w:val="en-US"/>
              </w:rPr>
            </w:pPr>
            <w:r w:rsidRPr="00CD5649">
              <w:rPr>
                <w:rFonts w:ascii="Simplified Arabic" w:hAnsi="Simplified Arabic" w:cs="Simplified Arabic"/>
                <w:sz w:val="20"/>
                <w:szCs w:val="20"/>
                <w:rtl/>
                <w:lang w:val="en-US"/>
              </w:rPr>
              <w:t>[[(ب)</w:t>
            </w:r>
            <w:r w:rsidRPr="00CD5649">
              <w:rPr>
                <w:rFonts w:ascii="Simplified Arabic" w:hAnsi="Simplified Arabic" w:cs="Simplified Arabic"/>
                <w:sz w:val="20"/>
                <w:szCs w:val="20"/>
                <w:rtl/>
                <w:lang w:val="en-US"/>
              </w:rPr>
              <w:tab/>
              <w:t>تقييم أداء الأدوات والكيانات المالية ذات الصلة القائمة فيما يتعلق بتنفيذ الإطار، ولا سيما الهدف 19 (أ)، من خلال الاعتماد على جملة أمور من بينها العمل المشار إليه في الفقرة 7 أعلاه؛]</w:t>
            </w:r>
          </w:p>
          <w:p w14:paraId="2CA80D7B" w14:textId="3C2E372E" w:rsidR="009011F1" w:rsidRPr="00CD5649" w:rsidRDefault="009011F1" w:rsidP="008E1F7A">
            <w:pPr>
              <w:spacing w:before="20" w:after="20"/>
              <w:jc w:val="left"/>
              <w:rPr>
                <w:rFonts w:ascii="Simplified Arabic" w:hAnsi="Simplified Arabic" w:cs="Simplified Arabic"/>
                <w:sz w:val="20"/>
                <w:szCs w:val="20"/>
              </w:rPr>
            </w:pPr>
          </w:p>
        </w:tc>
        <w:tc>
          <w:tcPr>
            <w:tcW w:w="1436" w:type="dxa"/>
            <w:noWrap/>
            <w:vAlign w:val="center"/>
            <w:hideMark/>
          </w:tcPr>
          <w:p w14:paraId="4619E01B" w14:textId="4814B152" w:rsidR="009011F1" w:rsidRPr="00CD5649" w:rsidRDefault="007F26AC" w:rsidP="00C23F7D">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69B73D07" w14:textId="777F34C7" w:rsidR="009011F1" w:rsidRPr="00CD5649" w:rsidRDefault="005371A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35AD31DA" w14:textId="4CE5C512"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w:t>
            </w:r>
            <w:r w:rsidR="0013562A"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538" w:type="dxa"/>
            <w:noWrap/>
            <w:vAlign w:val="center"/>
            <w:hideMark/>
          </w:tcPr>
          <w:p w14:paraId="505E38C8" w14:textId="25C61164"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w:t>
            </w:r>
            <w:r w:rsidR="0013562A"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49B54086" w14:textId="3A95F89A"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60</w:t>
            </w:r>
            <w:r w:rsidR="0013562A"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noWrap/>
            <w:vAlign w:val="center"/>
            <w:hideMark/>
          </w:tcPr>
          <w:p w14:paraId="497935C9" w14:textId="266F0C88"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67</w:t>
            </w:r>
            <w:r w:rsidR="0013562A"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800</w:t>
            </w:r>
          </w:p>
        </w:tc>
      </w:tr>
      <w:tr w:rsidR="009011F1" w:rsidRPr="00CD5649" w14:paraId="39B8964B" w14:textId="77777777" w:rsidTr="006569CA">
        <w:trPr>
          <w:trHeight w:val="20"/>
        </w:trPr>
        <w:tc>
          <w:tcPr>
            <w:tcW w:w="980" w:type="dxa"/>
            <w:vMerge/>
            <w:noWrap/>
            <w:hideMark/>
          </w:tcPr>
          <w:p w14:paraId="143B63B2" w14:textId="77777777" w:rsidR="009011F1" w:rsidRPr="00CD5649" w:rsidRDefault="009011F1" w:rsidP="008E1F7A">
            <w:pPr>
              <w:spacing w:before="20" w:after="20"/>
              <w:rPr>
                <w:rFonts w:ascii="Simplified Arabic" w:hAnsi="Simplified Arabic" w:cs="Simplified Arabic"/>
                <w:sz w:val="20"/>
                <w:szCs w:val="20"/>
              </w:rPr>
            </w:pPr>
          </w:p>
        </w:tc>
        <w:tc>
          <w:tcPr>
            <w:tcW w:w="2610" w:type="dxa"/>
            <w:vMerge/>
            <w:hideMark/>
          </w:tcPr>
          <w:p w14:paraId="456C6FDE" w14:textId="77777777" w:rsidR="009011F1" w:rsidRPr="00CD5649" w:rsidRDefault="009011F1" w:rsidP="008E1F7A">
            <w:pPr>
              <w:spacing w:before="20" w:after="20"/>
              <w:jc w:val="left"/>
              <w:rPr>
                <w:rFonts w:ascii="Simplified Arabic" w:hAnsi="Simplified Arabic" w:cs="Simplified Arabic"/>
                <w:sz w:val="20"/>
                <w:szCs w:val="20"/>
              </w:rPr>
            </w:pPr>
          </w:p>
        </w:tc>
        <w:tc>
          <w:tcPr>
            <w:tcW w:w="1891" w:type="dxa"/>
            <w:noWrap/>
            <w:hideMark/>
          </w:tcPr>
          <w:p w14:paraId="6C0C6712" w14:textId="77777777" w:rsidR="009011F1" w:rsidRPr="00CD5649" w:rsidRDefault="009011F1" w:rsidP="00761225">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w:t>
            </w:r>
          </w:p>
        </w:tc>
        <w:tc>
          <w:tcPr>
            <w:tcW w:w="8294" w:type="dxa"/>
            <w:hideMark/>
          </w:tcPr>
          <w:p w14:paraId="27FC0EC1" w14:textId="77777777" w:rsidR="00B24F52" w:rsidRPr="00CD5649" w:rsidRDefault="00B24F52" w:rsidP="00B24F52">
            <w:pPr>
              <w:tabs>
                <w:tab w:val="left" w:pos="720"/>
              </w:tabs>
              <w:bidi/>
              <w:spacing w:after="120" w:line="216" w:lineRule="auto"/>
              <w:ind w:left="30" w:firstLine="6"/>
              <w:jc w:val="left"/>
              <w:rPr>
                <w:rFonts w:cs="Simplified Arabic"/>
                <w:sz w:val="20"/>
                <w:szCs w:val="20"/>
                <w:rtl/>
                <w:lang w:val="en-US"/>
              </w:rPr>
            </w:pPr>
            <w:r w:rsidRPr="00CD5649">
              <w:rPr>
                <w:rFonts w:cs="Simplified Arabic"/>
                <w:sz w:val="20"/>
                <w:szCs w:val="20"/>
                <w:rtl/>
                <w:lang w:val="en-US"/>
              </w:rPr>
              <w:t>[1</w:t>
            </w:r>
            <w:r w:rsidRPr="00CD5649">
              <w:rPr>
                <w:rFonts w:cs="Simplified Arabic" w:hint="cs"/>
                <w:sz w:val="20"/>
                <w:szCs w:val="20"/>
                <w:rtl/>
                <w:lang w:val="en-US"/>
              </w:rPr>
              <w:t>1</w:t>
            </w:r>
            <w:r w:rsidRPr="00CD5649">
              <w:rPr>
                <w:rFonts w:cs="Simplified Arabic"/>
                <w:sz w:val="20"/>
                <w:szCs w:val="20"/>
                <w:rtl/>
                <w:lang w:val="en-US"/>
              </w:rPr>
              <w:t>-</w:t>
            </w:r>
            <w:r w:rsidRPr="00CD5649">
              <w:rPr>
                <w:rFonts w:cs="Simplified Arabic"/>
                <w:sz w:val="20"/>
                <w:szCs w:val="20"/>
                <w:rtl/>
                <w:lang w:val="en-US"/>
              </w:rPr>
              <w:tab/>
              <w:t>يطلب إلى</w:t>
            </w:r>
            <w:r w:rsidRPr="00CD5649">
              <w:rPr>
                <w:rFonts w:cs="Simplified Arabic"/>
                <w:i/>
                <w:iCs/>
                <w:sz w:val="20"/>
                <w:szCs w:val="20"/>
                <w:rtl/>
                <w:lang w:val="en-US"/>
              </w:rPr>
              <w:t xml:space="preserve"> </w:t>
            </w:r>
            <w:r w:rsidRPr="00CD5649">
              <w:rPr>
                <w:rFonts w:cs="Simplified Arabic"/>
                <w:sz w:val="20"/>
                <w:szCs w:val="20"/>
                <w:rtl/>
                <w:lang w:val="en-US"/>
              </w:rPr>
              <w:t xml:space="preserve">الأمينة التنفيذية أن تقوم، رهنا بتوافر الموارد المالية وبالتعاون مع المنظمات ذات الصلة، بدعم العمل المطلوب من الهيئة الفرعية للتنفيذ قبل الاجتماع الثامن عشر لمؤتمر الأطراف، بما في ذلك من خلال إعداد، أو التكليف بإعداد، تقارير لدعم نظر الهيئة الفرعية في البنود المشار إليها في الفقرتين </w:t>
            </w:r>
            <w:r w:rsidRPr="00CD5649">
              <w:rPr>
                <w:rFonts w:cs="Simplified Arabic" w:hint="cs"/>
                <w:sz w:val="20"/>
                <w:szCs w:val="20"/>
                <w:rtl/>
                <w:lang w:val="en-US"/>
              </w:rPr>
              <w:t>7</w:t>
            </w:r>
            <w:r w:rsidRPr="00CD5649">
              <w:rPr>
                <w:rFonts w:cs="Simplified Arabic"/>
                <w:sz w:val="20"/>
                <w:szCs w:val="20"/>
                <w:rtl/>
                <w:lang w:val="en-US"/>
              </w:rPr>
              <w:t xml:space="preserve"> و</w:t>
            </w:r>
            <w:r w:rsidRPr="00CD5649">
              <w:rPr>
                <w:rFonts w:cs="Simplified Arabic" w:hint="cs"/>
                <w:sz w:val="20"/>
                <w:szCs w:val="20"/>
                <w:rtl/>
                <w:lang w:val="en-US"/>
              </w:rPr>
              <w:t xml:space="preserve">10 </w:t>
            </w:r>
            <w:r w:rsidRPr="00CD5649">
              <w:rPr>
                <w:rFonts w:cs="Simplified Arabic"/>
                <w:sz w:val="20"/>
                <w:szCs w:val="20"/>
                <w:rtl/>
                <w:lang w:val="en-US"/>
              </w:rPr>
              <w:t>أعلاه؛]</w:t>
            </w:r>
          </w:p>
          <w:p w14:paraId="32DB0C0F" w14:textId="71175A9C" w:rsidR="009011F1" w:rsidRPr="00CD5649" w:rsidRDefault="009011F1" w:rsidP="008E1F7A">
            <w:pPr>
              <w:spacing w:before="20" w:after="20"/>
              <w:jc w:val="left"/>
              <w:rPr>
                <w:rFonts w:ascii="Simplified Arabic" w:hAnsi="Simplified Arabic" w:cs="Simplified Arabic"/>
                <w:sz w:val="20"/>
                <w:szCs w:val="20"/>
              </w:rPr>
            </w:pPr>
          </w:p>
        </w:tc>
        <w:tc>
          <w:tcPr>
            <w:tcW w:w="1436" w:type="dxa"/>
            <w:noWrap/>
            <w:vAlign w:val="center"/>
            <w:hideMark/>
          </w:tcPr>
          <w:p w14:paraId="186A724B" w14:textId="1B61EDCD" w:rsidR="009011F1" w:rsidRPr="00CD5649" w:rsidRDefault="007F26AC" w:rsidP="00C23F7D">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46AF6EBA" w14:textId="6618A7A8" w:rsidR="009011F1" w:rsidRPr="00CD5649" w:rsidRDefault="005371A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5337BA59" w14:textId="22B18883"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538" w:type="dxa"/>
            <w:noWrap/>
            <w:vAlign w:val="center"/>
            <w:hideMark/>
          </w:tcPr>
          <w:p w14:paraId="1BF4CDF0" w14:textId="632965D2" w:rsidR="009011F1" w:rsidRPr="00CD5649" w:rsidRDefault="005371A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hideMark/>
          </w:tcPr>
          <w:p w14:paraId="198D2F5B" w14:textId="0FCED558"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noWrap/>
            <w:vAlign w:val="center"/>
            <w:hideMark/>
          </w:tcPr>
          <w:p w14:paraId="585E6E41" w14:textId="0CDB5CF3"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780</w:t>
            </w:r>
          </w:p>
        </w:tc>
      </w:tr>
      <w:tr w:rsidR="009011F1" w:rsidRPr="00CD5649" w14:paraId="6B883C98" w14:textId="77777777" w:rsidTr="006569CA">
        <w:trPr>
          <w:trHeight w:val="20"/>
        </w:trPr>
        <w:tc>
          <w:tcPr>
            <w:tcW w:w="980" w:type="dxa"/>
            <w:vMerge/>
            <w:noWrap/>
            <w:hideMark/>
          </w:tcPr>
          <w:p w14:paraId="796A9D8D" w14:textId="77777777" w:rsidR="009011F1" w:rsidRPr="00CD5649" w:rsidRDefault="009011F1" w:rsidP="008E1F7A">
            <w:pPr>
              <w:spacing w:before="20" w:after="20"/>
              <w:rPr>
                <w:rFonts w:ascii="Simplified Arabic" w:hAnsi="Simplified Arabic" w:cs="Simplified Arabic"/>
                <w:sz w:val="20"/>
                <w:szCs w:val="20"/>
              </w:rPr>
            </w:pPr>
          </w:p>
        </w:tc>
        <w:tc>
          <w:tcPr>
            <w:tcW w:w="2610" w:type="dxa"/>
            <w:vMerge/>
            <w:hideMark/>
          </w:tcPr>
          <w:p w14:paraId="0A2B100E" w14:textId="77777777" w:rsidR="009011F1" w:rsidRPr="00CD5649" w:rsidRDefault="009011F1" w:rsidP="008E1F7A">
            <w:pPr>
              <w:spacing w:before="20" w:after="20"/>
              <w:jc w:val="left"/>
              <w:rPr>
                <w:rFonts w:ascii="Simplified Arabic" w:hAnsi="Simplified Arabic" w:cs="Simplified Arabic"/>
                <w:sz w:val="20"/>
                <w:szCs w:val="20"/>
              </w:rPr>
            </w:pPr>
          </w:p>
        </w:tc>
        <w:tc>
          <w:tcPr>
            <w:tcW w:w="1891" w:type="dxa"/>
            <w:noWrap/>
            <w:hideMark/>
          </w:tcPr>
          <w:p w14:paraId="311396DE" w14:textId="77777777" w:rsidR="009011F1" w:rsidRPr="00CD5649" w:rsidRDefault="009011F1" w:rsidP="00761225">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w:t>
            </w:r>
          </w:p>
        </w:tc>
        <w:tc>
          <w:tcPr>
            <w:tcW w:w="8294" w:type="dxa"/>
            <w:hideMark/>
          </w:tcPr>
          <w:p w14:paraId="48CA28BC" w14:textId="77777777" w:rsidR="000A7F97" w:rsidRPr="00CD5649" w:rsidRDefault="000A7F97" w:rsidP="000A7F97">
            <w:pPr>
              <w:tabs>
                <w:tab w:val="left" w:pos="720"/>
              </w:tabs>
              <w:bidi/>
              <w:spacing w:after="120" w:line="216" w:lineRule="auto"/>
              <w:ind w:left="120" w:hanging="84"/>
              <w:jc w:val="left"/>
              <w:rPr>
                <w:rFonts w:ascii="Simplified Arabic" w:hAnsi="Simplified Arabic" w:cs="Simplified Arabic"/>
                <w:sz w:val="20"/>
                <w:szCs w:val="20"/>
                <w:rtl/>
                <w:lang w:val="en-US"/>
              </w:rPr>
            </w:pPr>
            <w:r w:rsidRPr="00CD5649">
              <w:rPr>
                <w:rFonts w:ascii="Simplified Arabic" w:hAnsi="Simplified Arabic" w:cs="Simplified Arabic"/>
                <w:sz w:val="20"/>
                <w:szCs w:val="20"/>
                <w:rtl/>
                <w:lang w:val="en-US"/>
              </w:rPr>
              <w:t>[12-</w:t>
            </w:r>
            <w:r w:rsidRPr="00CD5649">
              <w:rPr>
                <w:rFonts w:ascii="Simplified Arabic" w:hAnsi="Simplified Arabic" w:cs="Simplified Arabic"/>
                <w:sz w:val="20"/>
                <w:szCs w:val="20"/>
                <w:lang w:val="en-US"/>
              </w:rPr>
              <w:tab/>
            </w:r>
            <w:r w:rsidRPr="00CD5649">
              <w:rPr>
                <w:rFonts w:ascii="Simplified Arabic" w:hAnsi="Simplified Arabic" w:cs="Simplified Arabic"/>
                <w:sz w:val="20"/>
                <w:szCs w:val="20"/>
                <w:rtl/>
                <w:lang w:val="en-US"/>
              </w:rPr>
              <w:t xml:space="preserve"> يطلب</w:t>
            </w:r>
            <w:r w:rsidRPr="00CD5649">
              <w:rPr>
                <w:rFonts w:ascii="Simplified Arabic" w:hAnsi="Simplified Arabic" w:cs="Simplified Arabic"/>
                <w:i/>
                <w:iCs/>
                <w:sz w:val="20"/>
                <w:szCs w:val="20"/>
                <w:rtl/>
                <w:lang w:val="en-US"/>
              </w:rPr>
              <w:t xml:space="preserve"> </w:t>
            </w:r>
            <w:r w:rsidRPr="00CD5649">
              <w:rPr>
                <w:rFonts w:ascii="Simplified Arabic" w:hAnsi="Simplified Arabic" w:cs="Simplified Arabic"/>
                <w:sz w:val="20"/>
                <w:szCs w:val="20"/>
                <w:rtl/>
                <w:lang w:val="en-US"/>
              </w:rPr>
              <w:t>إلى الهيئة الفرعية للتنفيذ، في اجتماع يُعقد قبل الاجتماع الثامن عشر لمؤتمر الأطراف، ما يلي:</w:t>
            </w:r>
          </w:p>
          <w:p w14:paraId="0E89957B" w14:textId="75710496" w:rsidR="000A7F97" w:rsidRPr="00CD5649" w:rsidRDefault="000A7F97" w:rsidP="000A7F97">
            <w:pPr>
              <w:tabs>
                <w:tab w:val="left" w:pos="720"/>
              </w:tabs>
              <w:bidi/>
              <w:spacing w:after="120" w:line="216" w:lineRule="auto"/>
              <w:ind w:left="120" w:hanging="84"/>
              <w:jc w:val="left"/>
              <w:rPr>
                <w:rFonts w:ascii="Simplified Arabic" w:hAnsi="Simplified Arabic" w:cs="Simplified Arabic"/>
                <w:sz w:val="20"/>
                <w:szCs w:val="20"/>
                <w:rtl/>
                <w:lang w:val="en-US"/>
              </w:rPr>
            </w:pPr>
            <w:r w:rsidRPr="00CD5649">
              <w:rPr>
                <w:rFonts w:ascii="Simplified Arabic" w:hAnsi="Simplified Arabic" w:cs="Simplified Arabic"/>
                <w:sz w:val="20"/>
                <w:szCs w:val="20"/>
                <w:rtl/>
                <w:lang w:val="en-US"/>
              </w:rPr>
              <w:t>(أ)</w:t>
            </w:r>
            <w:r w:rsidRPr="00CD5649">
              <w:rPr>
                <w:rFonts w:ascii="Simplified Arabic" w:hAnsi="Simplified Arabic" w:cs="Simplified Arabic"/>
                <w:sz w:val="20"/>
                <w:szCs w:val="20"/>
                <w:rtl/>
                <w:lang w:val="en-US"/>
              </w:rPr>
              <w:tab/>
              <w:t xml:space="preserve">وضع مسرد شامل لمفاهيم التمويل وحشد الموارد، ليتم دمجه في مسرد المصطلحات الرئيسية في إطار الرصد الوارد في مرفق الوثيقة </w:t>
            </w:r>
            <w:r w:rsidRPr="00CD5649">
              <w:rPr>
                <w:rFonts w:asciiTheme="majorBidi" w:hAnsiTheme="majorBidi" w:cstheme="majorBidi"/>
                <w:sz w:val="20"/>
                <w:szCs w:val="20"/>
                <w:lang w:val="en-US"/>
              </w:rPr>
              <w:t>CBD/COP/16/INF/3/Rev.1</w:t>
            </w:r>
            <w:r w:rsidRPr="00CD5649">
              <w:rPr>
                <w:rFonts w:asciiTheme="majorBidi" w:hAnsiTheme="majorBidi" w:cstheme="majorBidi"/>
                <w:sz w:val="20"/>
                <w:szCs w:val="20"/>
                <w:rtl/>
                <w:lang w:val="en-US"/>
              </w:rPr>
              <w:t>؛</w:t>
            </w:r>
          </w:p>
          <w:p w14:paraId="4F3859B6" w14:textId="77777777" w:rsidR="000A7F97" w:rsidRPr="00CD5649" w:rsidRDefault="000A7F97" w:rsidP="000A7F97">
            <w:pPr>
              <w:tabs>
                <w:tab w:val="left" w:pos="720"/>
              </w:tabs>
              <w:bidi/>
              <w:spacing w:after="120" w:line="216" w:lineRule="auto"/>
              <w:ind w:left="120" w:hanging="84"/>
              <w:jc w:val="left"/>
              <w:rPr>
                <w:rFonts w:ascii="Simplified Arabic" w:hAnsi="Simplified Arabic" w:cs="Simplified Arabic"/>
                <w:sz w:val="20"/>
                <w:szCs w:val="20"/>
                <w:rtl/>
                <w:lang w:val="en-US"/>
              </w:rPr>
            </w:pPr>
            <w:r w:rsidRPr="00CD5649">
              <w:rPr>
                <w:rFonts w:ascii="Simplified Arabic" w:hAnsi="Simplified Arabic" w:cs="Simplified Arabic"/>
                <w:sz w:val="20"/>
                <w:szCs w:val="20"/>
                <w:rtl/>
                <w:lang w:val="en-US"/>
              </w:rPr>
              <w:t>(ب)</w:t>
            </w:r>
            <w:r w:rsidRPr="00CD5649">
              <w:rPr>
                <w:rFonts w:ascii="Simplified Arabic" w:hAnsi="Simplified Arabic" w:cs="Simplified Arabic"/>
                <w:sz w:val="20"/>
                <w:szCs w:val="20"/>
                <w:rtl/>
                <w:lang w:val="en-US"/>
              </w:rPr>
              <w:tab/>
              <w:t>إجراء دراسة تنطوي على الهدفين التاليين:</w:t>
            </w:r>
          </w:p>
          <w:p w14:paraId="3FD686A4" w14:textId="232530FE" w:rsidR="000A7F97" w:rsidRPr="00CD5649" w:rsidRDefault="000A7F97" w:rsidP="0069343C">
            <w:pPr>
              <w:tabs>
                <w:tab w:val="clear" w:pos="1134"/>
                <w:tab w:val="clear" w:pos="1701"/>
                <w:tab w:val="left" w:pos="720"/>
                <w:tab w:val="left" w:pos="843"/>
                <w:tab w:val="left" w:pos="1563"/>
              </w:tabs>
              <w:bidi/>
              <w:spacing w:after="120" w:line="216" w:lineRule="auto"/>
              <w:ind w:left="566" w:hanging="84"/>
              <w:jc w:val="left"/>
              <w:rPr>
                <w:rFonts w:ascii="Simplified Arabic" w:hAnsi="Simplified Arabic" w:cs="Simplified Arabic"/>
                <w:sz w:val="20"/>
                <w:szCs w:val="20"/>
                <w:rtl/>
                <w:lang w:val="en-US"/>
              </w:rPr>
            </w:pPr>
            <w:r w:rsidRPr="00CD5649">
              <w:rPr>
                <w:rFonts w:ascii="Simplified Arabic" w:hAnsi="Simplified Arabic" w:cs="Simplified Arabic"/>
                <w:sz w:val="20"/>
                <w:szCs w:val="20"/>
                <w:rtl/>
                <w:lang w:val="en-US"/>
              </w:rPr>
              <w:t>(1)</w:t>
            </w:r>
            <w:r w:rsidR="0069343C">
              <w:rPr>
                <w:rFonts w:ascii="Simplified Arabic" w:hAnsi="Simplified Arabic" w:cs="Simplified Arabic" w:hint="cs"/>
                <w:sz w:val="20"/>
                <w:szCs w:val="20"/>
                <w:rtl/>
                <w:lang w:val="en-US"/>
              </w:rPr>
              <w:t xml:space="preserve"> </w:t>
            </w:r>
            <w:r w:rsidRPr="00CD5649">
              <w:rPr>
                <w:rFonts w:ascii="Simplified Arabic" w:hAnsi="Simplified Arabic" w:cs="Simplified Arabic"/>
                <w:sz w:val="20"/>
                <w:szCs w:val="20"/>
                <w:rtl/>
                <w:lang w:val="en-US"/>
              </w:rPr>
              <w:tab/>
              <w:t>تقييم دقة واتساق تطبيق مؤشرات ريو في حساب النفقات المتعلقة بالتنوع البيولوجي والإبلاغ عنها، مع التركيز بشكل خاص على النطاق المفاهيمي لحساب النفقات المصنفة على أنها هامة، وتطبيقها العملي ومراعاة طريقة تقدير هدف التمويل بموجب الهدف 19 من الإطار؛</w:t>
            </w:r>
          </w:p>
          <w:p w14:paraId="23F80E28" w14:textId="1F41FE83" w:rsidR="000A7F97" w:rsidRPr="00CD5649" w:rsidRDefault="000A7F97" w:rsidP="0069343C">
            <w:pPr>
              <w:tabs>
                <w:tab w:val="clear" w:pos="1134"/>
                <w:tab w:val="clear" w:pos="1701"/>
                <w:tab w:val="left" w:pos="720"/>
                <w:tab w:val="left" w:pos="843"/>
                <w:tab w:val="left" w:pos="1563"/>
              </w:tabs>
              <w:bidi/>
              <w:spacing w:after="120" w:line="216" w:lineRule="auto"/>
              <w:ind w:left="566" w:hanging="84"/>
              <w:jc w:val="left"/>
              <w:rPr>
                <w:rFonts w:ascii="Simplified Arabic" w:hAnsi="Simplified Arabic" w:cs="Simplified Arabic"/>
                <w:sz w:val="20"/>
                <w:szCs w:val="20"/>
                <w:rtl/>
                <w:lang w:val="en-US"/>
              </w:rPr>
            </w:pPr>
            <w:r w:rsidRPr="00CD5649">
              <w:rPr>
                <w:rFonts w:ascii="Simplified Arabic" w:hAnsi="Simplified Arabic" w:cs="Simplified Arabic"/>
                <w:sz w:val="20"/>
                <w:szCs w:val="20"/>
                <w:rtl/>
                <w:lang w:val="en-US"/>
              </w:rPr>
              <w:lastRenderedPageBreak/>
              <w:t>(2)</w:t>
            </w:r>
            <w:r w:rsidR="0069343C">
              <w:rPr>
                <w:rFonts w:ascii="Simplified Arabic" w:hAnsi="Simplified Arabic" w:cs="Simplified Arabic" w:hint="cs"/>
                <w:sz w:val="20"/>
                <w:szCs w:val="20"/>
                <w:rtl/>
                <w:lang w:val="en-US"/>
              </w:rPr>
              <w:t xml:space="preserve"> </w:t>
            </w:r>
            <w:r w:rsidRPr="00CD5649">
              <w:rPr>
                <w:rFonts w:ascii="Simplified Arabic" w:hAnsi="Simplified Arabic" w:cs="Simplified Arabic"/>
                <w:sz w:val="20"/>
                <w:szCs w:val="20"/>
                <w:rtl/>
                <w:lang w:val="en-US"/>
              </w:rPr>
              <w:tab/>
              <w:t>اقتراح معامل واحد للنفقات التي يتم تحديدها على أنها هامة، مع أخذ نتائج الهدف الوارد وصفه في الفقرة الفرعية 12(ب)(1) بعين الاعتبار؛</w:t>
            </w:r>
          </w:p>
          <w:p w14:paraId="7E43E06E" w14:textId="77777777" w:rsidR="000A7F97" w:rsidRPr="00CD5649" w:rsidRDefault="000A7F97" w:rsidP="000A7F97">
            <w:pPr>
              <w:tabs>
                <w:tab w:val="left" w:pos="720"/>
              </w:tabs>
              <w:bidi/>
              <w:spacing w:after="120" w:line="216" w:lineRule="auto"/>
              <w:ind w:left="120" w:hanging="84"/>
              <w:jc w:val="lef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(ج)</w:t>
            </w:r>
            <w:r w:rsidRPr="00CD5649">
              <w:rPr>
                <w:rFonts w:ascii="Simplified Arabic" w:hAnsi="Simplified Arabic" w:cs="Simplified Arabic"/>
                <w:sz w:val="20"/>
                <w:szCs w:val="20"/>
                <w:rtl/>
                <w:lang w:val="en-US"/>
              </w:rPr>
              <w:tab/>
              <w:t>إجراء دراسة لتقييم الأهمية المفاهيمية والعملية للتعويضات كنفقة مالية متعلقة بالتنوع البيولوجي، مع النظر فيما إذا كانت التعويضات تولد قيمة مضافة في حفظ التنوع البيولوجي؛]</w:t>
            </w:r>
          </w:p>
          <w:p w14:paraId="578F9BD0" w14:textId="38770366" w:rsidR="009011F1" w:rsidRPr="00CD5649" w:rsidRDefault="009011F1" w:rsidP="008E1F7A">
            <w:pPr>
              <w:spacing w:before="20" w:after="20"/>
              <w:jc w:val="left"/>
              <w:rPr>
                <w:rFonts w:ascii="Simplified Arabic" w:hAnsi="Simplified Arabic" w:cs="Simplified Arabic"/>
                <w:sz w:val="20"/>
                <w:szCs w:val="20"/>
                <w:lang w:val="en-US"/>
              </w:rPr>
            </w:pPr>
          </w:p>
        </w:tc>
        <w:tc>
          <w:tcPr>
            <w:tcW w:w="1436" w:type="dxa"/>
            <w:noWrap/>
            <w:vAlign w:val="center"/>
            <w:hideMark/>
          </w:tcPr>
          <w:p w14:paraId="3B595A3F" w14:textId="0E7B0480" w:rsidR="009011F1" w:rsidRPr="00CD5649" w:rsidRDefault="007F26AC" w:rsidP="00C23F7D">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لا ينطبق</w:t>
            </w:r>
          </w:p>
        </w:tc>
        <w:tc>
          <w:tcPr>
            <w:tcW w:w="1195" w:type="dxa"/>
            <w:noWrap/>
            <w:vAlign w:val="center"/>
            <w:hideMark/>
          </w:tcPr>
          <w:p w14:paraId="6DE7FB00" w14:textId="5AE4D17D" w:rsidR="009011F1" w:rsidRPr="00CD5649" w:rsidRDefault="005371A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77952037" w14:textId="568990CC"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538" w:type="dxa"/>
            <w:noWrap/>
            <w:vAlign w:val="center"/>
            <w:hideMark/>
          </w:tcPr>
          <w:p w14:paraId="2F01C981" w14:textId="7684B6A0"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81</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729C2683" w14:textId="5C5F1421"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87</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noWrap/>
            <w:vAlign w:val="center"/>
            <w:hideMark/>
          </w:tcPr>
          <w:p w14:paraId="6B7E68D2" w14:textId="46942781"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98</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310</w:t>
            </w:r>
          </w:p>
        </w:tc>
      </w:tr>
      <w:tr w:rsidR="009011F1" w:rsidRPr="00CD5649" w14:paraId="1C97408C" w14:textId="77777777" w:rsidTr="006569CA">
        <w:trPr>
          <w:trHeight w:val="20"/>
        </w:trPr>
        <w:tc>
          <w:tcPr>
            <w:tcW w:w="980" w:type="dxa"/>
            <w:vMerge/>
            <w:noWrap/>
            <w:hideMark/>
          </w:tcPr>
          <w:p w14:paraId="64897A3E" w14:textId="77777777" w:rsidR="009011F1" w:rsidRPr="00CD5649" w:rsidRDefault="009011F1" w:rsidP="008E1F7A">
            <w:pPr>
              <w:spacing w:before="20" w:after="20"/>
              <w:rPr>
                <w:rFonts w:ascii="Simplified Arabic" w:hAnsi="Simplified Arabic" w:cs="Simplified Arabic"/>
                <w:sz w:val="20"/>
                <w:szCs w:val="20"/>
              </w:rPr>
            </w:pPr>
          </w:p>
        </w:tc>
        <w:tc>
          <w:tcPr>
            <w:tcW w:w="2610" w:type="dxa"/>
            <w:vMerge/>
            <w:hideMark/>
          </w:tcPr>
          <w:p w14:paraId="09239370" w14:textId="77777777" w:rsidR="009011F1" w:rsidRPr="00CD5649" w:rsidRDefault="009011F1" w:rsidP="008E1F7A">
            <w:pPr>
              <w:spacing w:before="20" w:after="20"/>
              <w:jc w:val="left"/>
              <w:rPr>
                <w:rFonts w:ascii="Simplified Arabic" w:hAnsi="Simplified Arabic" w:cs="Simplified Arabic"/>
                <w:sz w:val="20"/>
                <w:szCs w:val="20"/>
              </w:rPr>
            </w:pPr>
          </w:p>
        </w:tc>
        <w:tc>
          <w:tcPr>
            <w:tcW w:w="1891" w:type="dxa"/>
            <w:noWrap/>
            <w:hideMark/>
          </w:tcPr>
          <w:p w14:paraId="34DBED48" w14:textId="77777777" w:rsidR="009011F1" w:rsidRPr="00CD5649" w:rsidRDefault="009011F1" w:rsidP="00761225">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14</w:t>
            </w:r>
          </w:p>
        </w:tc>
        <w:tc>
          <w:tcPr>
            <w:tcW w:w="8294" w:type="dxa"/>
            <w:hideMark/>
          </w:tcPr>
          <w:p w14:paraId="122115BA" w14:textId="77777777" w:rsidR="00386EEE" w:rsidRPr="00CD5649" w:rsidRDefault="00386EEE" w:rsidP="00CD3756">
            <w:pPr>
              <w:tabs>
                <w:tab w:val="left" w:pos="720"/>
              </w:tabs>
              <w:bidi/>
              <w:spacing w:after="120" w:line="216" w:lineRule="auto"/>
              <w:ind w:firstLine="30"/>
              <w:jc w:val="left"/>
              <w:rPr>
                <w:rFonts w:cs="Simplified Arabic"/>
                <w:sz w:val="20"/>
                <w:szCs w:val="20"/>
                <w:rtl/>
                <w:lang w:val="en-US"/>
              </w:rPr>
            </w:pPr>
            <w:r w:rsidRPr="00CD5649">
              <w:rPr>
                <w:rFonts w:cs="Simplified Arabic"/>
                <w:sz w:val="20"/>
                <w:szCs w:val="20"/>
                <w:rtl/>
                <w:lang w:val="en-US"/>
              </w:rPr>
              <w:t>الخيار ألف</w:t>
            </w:r>
          </w:p>
          <w:p w14:paraId="56D08496" w14:textId="77777777" w:rsidR="008E5228" w:rsidRPr="00CD5649" w:rsidRDefault="008E5228" w:rsidP="00766464">
            <w:pPr>
              <w:tabs>
                <w:tab w:val="left" w:pos="660"/>
              </w:tabs>
              <w:bidi/>
              <w:spacing w:after="120" w:line="216" w:lineRule="auto"/>
              <w:ind w:left="30" w:firstLine="6"/>
              <w:jc w:val="left"/>
              <w:rPr>
                <w:rFonts w:cs="Simplified Arabic"/>
                <w:sz w:val="20"/>
                <w:szCs w:val="20"/>
                <w:lang w:val="en-US"/>
              </w:rPr>
            </w:pPr>
            <w:r w:rsidRPr="00CD5649">
              <w:rPr>
                <w:rFonts w:cs="Simplified Arabic" w:hint="cs"/>
                <w:sz w:val="20"/>
                <w:szCs w:val="20"/>
                <w:rtl/>
                <w:lang w:val="en-US"/>
              </w:rPr>
              <w:t>14</w:t>
            </w:r>
            <w:r w:rsidRPr="00CD5649">
              <w:rPr>
                <w:rFonts w:cs="Simplified Arabic"/>
                <w:sz w:val="20"/>
                <w:szCs w:val="20"/>
                <w:rtl/>
                <w:lang w:val="en-US"/>
              </w:rPr>
              <w:t>-</w:t>
            </w:r>
            <w:r w:rsidRPr="00CD5649">
              <w:rPr>
                <w:rFonts w:cs="Simplified Arabic"/>
                <w:i/>
                <w:iCs/>
                <w:sz w:val="20"/>
                <w:szCs w:val="20"/>
                <w:lang w:val="en-US"/>
              </w:rPr>
              <w:tab/>
            </w:r>
            <w:r w:rsidRPr="00CD5649">
              <w:rPr>
                <w:rFonts w:cs="Simplified Arabic"/>
                <w:sz w:val="20"/>
                <w:szCs w:val="20"/>
                <w:rtl/>
                <w:lang w:val="en-US"/>
              </w:rPr>
              <w:t xml:space="preserve">يطلب إلى الأمينة التنفيذية ما يلي: </w:t>
            </w:r>
          </w:p>
          <w:p w14:paraId="5C411582" w14:textId="77777777" w:rsidR="00386EEE" w:rsidRPr="00CD5649" w:rsidRDefault="00386EEE">
            <w:pPr>
              <w:numPr>
                <w:ilvl w:val="0"/>
                <w:numId w:val="24"/>
              </w:numPr>
              <w:tabs>
                <w:tab w:val="clear" w:pos="567"/>
                <w:tab w:val="clear" w:pos="1134"/>
                <w:tab w:val="clear" w:pos="1701"/>
                <w:tab w:val="clear" w:pos="2268"/>
                <w:tab w:val="left" w:pos="570"/>
              </w:tabs>
              <w:bidi/>
              <w:spacing w:after="120" w:line="216" w:lineRule="auto"/>
              <w:ind w:left="0" w:firstLine="30"/>
              <w:jc w:val="left"/>
              <w:rPr>
                <w:rFonts w:cs="Simplified Arabic"/>
                <w:sz w:val="20"/>
                <w:szCs w:val="20"/>
                <w:lang w:val="en-US"/>
              </w:rPr>
            </w:pPr>
            <w:r w:rsidRPr="00CD5649">
              <w:rPr>
                <w:rFonts w:cs="Simplified Arabic"/>
                <w:sz w:val="20"/>
                <w:szCs w:val="20"/>
                <w:rtl/>
                <w:lang w:val="en-US"/>
              </w:rPr>
              <w:t xml:space="preserve">إصدار الدعوات المشار إليها في الفقرة </w:t>
            </w:r>
            <w:r w:rsidRPr="00CD5649">
              <w:rPr>
                <w:rFonts w:cs="Simplified Arabic" w:hint="cs"/>
                <w:sz w:val="20"/>
                <w:szCs w:val="20"/>
                <w:rtl/>
                <w:lang w:val="en-US"/>
              </w:rPr>
              <w:t>13</w:t>
            </w:r>
            <w:r w:rsidRPr="00CD5649">
              <w:rPr>
                <w:rFonts w:cs="Simplified Arabic"/>
                <w:sz w:val="20"/>
                <w:szCs w:val="20"/>
                <w:rtl/>
                <w:lang w:val="en-US"/>
              </w:rPr>
              <w:t xml:space="preserve"> مرة واحدة في كل اجتماعين من اجتماعات مؤتمر الأطراف، بدءا من اجتماعه التاسع عشر؛</w:t>
            </w:r>
          </w:p>
          <w:p w14:paraId="47E307D3" w14:textId="77777777" w:rsidR="00386EEE" w:rsidRPr="00CD5649" w:rsidRDefault="00386EEE">
            <w:pPr>
              <w:numPr>
                <w:ilvl w:val="0"/>
                <w:numId w:val="24"/>
              </w:numPr>
              <w:tabs>
                <w:tab w:val="clear" w:pos="567"/>
                <w:tab w:val="clear" w:pos="1134"/>
                <w:tab w:val="clear" w:pos="1701"/>
                <w:tab w:val="clear" w:pos="2268"/>
                <w:tab w:val="left" w:pos="570"/>
              </w:tabs>
              <w:bidi/>
              <w:spacing w:after="120" w:line="216" w:lineRule="auto"/>
              <w:ind w:left="0" w:firstLine="30"/>
              <w:jc w:val="left"/>
              <w:rPr>
                <w:rFonts w:cs="Simplified Arabic"/>
                <w:sz w:val="20"/>
                <w:szCs w:val="20"/>
                <w:lang w:val="en-US"/>
              </w:rPr>
            </w:pPr>
            <w:r w:rsidRPr="00CD5649">
              <w:rPr>
                <w:rFonts w:cs="Simplified Arabic"/>
                <w:sz w:val="20"/>
                <w:szCs w:val="20"/>
                <w:rtl/>
                <w:lang w:val="en-US"/>
              </w:rPr>
              <w:t>تعديل قائمة البلدان الأطراف المتقدمة والأطراف الأخرى التي تتحمل طواعية التزامات البلدان الأطراف المتقدمة وفقا لرسائل إبداء الاهتمام الواردة، وتقديم القائمة المعدلة للاستعراض والاعتماد مرة واحدة في كل اجتماعين من اجتماعات مؤتمر الأطراف، بدءا من اجتماعه الثامن عشر؛</w:t>
            </w:r>
          </w:p>
          <w:p w14:paraId="00DE22FA" w14:textId="77777777" w:rsidR="00386EEE" w:rsidRPr="00CD5649" w:rsidRDefault="00386EEE" w:rsidP="00CD3756">
            <w:pPr>
              <w:tabs>
                <w:tab w:val="left" w:pos="720"/>
              </w:tabs>
              <w:bidi/>
              <w:spacing w:after="120" w:line="216" w:lineRule="auto"/>
              <w:ind w:firstLine="30"/>
              <w:jc w:val="left"/>
              <w:rPr>
                <w:rFonts w:cs="Simplified Arabic"/>
                <w:sz w:val="20"/>
                <w:szCs w:val="20"/>
                <w:lang w:val="en-US"/>
              </w:rPr>
            </w:pPr>
            <w:r w:rsidRPr="00CD5649">
              <w:rPr>
                <w:rFonts w:cs="Simplified Arabic"/>
                <w:sz w:val="20"/>
                <w:szCs w:val="20"/>
                <w:rtl/>
                <w:lang w:val="en-US"/>
              </w:rPr>
              <w:t>الخيار باء</w:t>
            </w:r>
          </w:p>
          <w:p w14:paraId="742AA278" w14:textId="48E53653" w:rsidR="009011F1" w:rsidRPr="00CD5649" w:rsidRDefault="008E5228" w:rsidP="00766464">
            <w:pPr>
              <w:tabs>
                <w:tab w:val="left" w:pos="7231"/>
                <w:tab w:val="left" w:pos="7591"/>
              </w:tabs>
              <w:spacing w:before="20" w:after="20"/>
              <w:ind w:firstLine="30"/>
              <w:jc w:val="right"/>
              <w:rPr>
                <w:rFonts w:ascii="Simplified Arabic" w:hAnsi="Simplified Arabic" w:cs="Simplified Arabic"/>
                <w:sz w:val="20"/>
                <w:szCs w:val="20"/>
              </w:rPr>
            </w:pPr>
            <w:r w:rsidRPr="00CD5649">
              <w:rPr>
                <w:rFonts w:cs="Simplified Arabic" w:hint="cs"/>
                <w:sz w:val="20"/>
                <w:szCs w:val="20"/>
                <w:rtl/>
                <w:lang w:val="en-US"/>
              </w:rPr>
              <w:t>14</w:t>
            </w:r>
            <w:r w:rsidRPr="00CD5649">
              <w:rPr>
                <w:rFonts w:cs="Simplified Arabic" w:hint="cs"/>
                <w:i/>
                <w:iCs/>
                <w:sz w:val="20"/>
                <w:szCs w:val="20"/>
                <w:rtl/>
                <w:lang w:val="en-US"/>
              </w:rPr>
              <w:t xml:space="preserve">-  </w:t>
            </w:r>
            <w:r w:rsidRPr="00CD5649">
              <w:rPr>
                <w:rFonts w:cs="Simplified Arabic" w:hint="cs"/>
                <w:sz w:val="20"/>
                <w:szCs w:val="20"/>
                <w:rtl/>
                <w:lang w:val="en-US"/>
              </w:rPr>
              <w:t>ي</w:t>
            </w:r>
            <w:r w:rsidR="00CD3756" w:rsidRPr="00CD5649">
              <w:rPr>
                <w:rFonts w:cs="Simplified Arabic"/>
                <w:sz w:val="20"/>
                <w:szCs w:val="20"/>
                <w:rtl/>
                <w:lang w:val="en-US"/>
              </w:rPr>
              <w:t>طلب إلى الأمينة التنفيذية استعراض وتعديل قائمة الأطراف من البلدان المتقدمة والأطراف الأخرى التي تتحمل طواعية التزامات الأطراف من البلدان المتقدمة، وذلك باستخدام مجموعات تصنيف البلدان حسب الدخل الصادر عن البنك الدولي كمعيار، لتشمل الأطراف من البلدان المصنفة باعتبارها "مرتفعة الدخل"، باستثناء الأطراف التي تعترف بها الأمم المتحدة كدول جزرية صغيرة نامية، وتقديم القائمة المُعدلة لاستعراضها واعتمادها في كل اجتماع من اجتماعات مؤتمر الأطراف، بدءا من اجتماعه الثامن عشر؛</w:t>
            </w:r>
          </w:p>
        </w:tc>
        <w:tc>
          <w:tcPr>
            <w:tcW w:w="1436" w:type="dxa"/>
            <w:noWrap/>
            <w:vAlign w:val="center"/>
            <w:hideMark/>
          </w:tcPr>
          <w:p w14:paraId="22A7C218" w14:textId="5D1BF079" w:rsidR="009011F1" w:rsidRPr="00CD5649" w:rsidRDefault="007F26AC" w:rsidP="00C23F7D">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18CDC6CC" w14:textId="1745931C" w:rsidR="009011F1" w:rsidRPr="00CD5649" w:rsidRDefault="005371A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29503CCE" w14:textId="3CBC60D2"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538" w:type="dxa"/>
            <w:noWrap/>
            <w:vAlign w:val="center"/>
            <w:hideMark/>
          </w:tcPr>
          <w:p w14:paraId="06396343" w14:textId="46342286" w:rsidR="009011F1" w:rsidRPr="00CD5649" w:rsidRDefault="005371A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hideMark/>
          </w:tcPr>
          <w:p w14:paraId="62A1AC32" w14:textId="21DB33C7"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noWrap/>
            <w:vAlign w:val="center"/>
            <w:hideMark/>
          </w:tcPr>
          <w:p w14:paraId="6F57F678" w14:textId="715E2AD0" w:rsidR="009011F1" w:rsidRPr="00CD5649" w:rsidRDefault="009011F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780</w:t>
            </w:r>
          </w:p>
        </w:tc>
      </w:tr>
      <w:tr w:rsidR="007A5C24" w:rsidRPr="00CD5649" w14:paraId="14A56CFB" w14:textId="77777777" w:rsidTr="00E76003">
        <w:trPr>
          <w:trHeight w:val="20"/>
        </w:trPr>
        <w:tc>
          <w:tcPr>
            <w:tcW w:w="980" w:type="dxa"/>
            <w:shd w:val="clear" w:color="auto" w:fill="C2D69B" w:themeFill="accent3" w:themeFillTint="99"/>
            <w:noWrap/>
            <w:hideMark/>
          </w:tcPr>
          <w:p w14:paraId="71940483" w14:textId="77777777" w:rsidR="007A5C24" w:rsidRPr="00CD5649" w:rsidRDefault="007A5C24" w:rsidP="007E1B7F">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9</w:t>
            </w:r>
          </w:p>
        </w:tc>
        <w:tc>
          <w:tcPr>
            <w:tcW w:w="21381" w:type="dxa"/>
            <w:gridSpan w:val="9"/>
            <w:shd w:val="clear" w:color="auto" w:fill="C2D69B" w:themeFill="accent3" w:themeFillTint="99"/>
            <w:noWrap/>
            <w:vAlign w:val="center"/>
            <w:hideMark/>
          </w:tcPr>
          <w:p w14:paraId="1D8BBB84" w14:textId="45937E4B" w:rsidR="007A5C24" w:rsidRPr="00CD5649" w:rsidRDefault="005203A5" w:rsidP="005203A5">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tl/>
              </w:rPr>
              <w:t xml:space="preserve">التخطيط والرصد </w:t>
            </w:r>
            <w:r w:rsidRPr="00CD5649">
              <w:rPr>
                <w:rFonts w:ascii="Simplified Arabic" w:hAnsi="Simplified Arabic" w:cs="Simplified Arabic" w:hint="cs"/>
                <w:b/>
                <w:bCs/>
                <w:sz w:val="20"/>
                <w:szCs w:val="20"/>
                <w:rtl/>
              </w:rPr>
              <w:t>والإبلاغ والاستعراض</w:t>
            </w:r>
          </w:p>
        </w:tc>
      </w:tr>
      <w:tr w:rsidR="00741DE4" w:rsidRPr="00CD5649" w14:paraId="158BCC0A" w14:textId="77777777" w:rsidTr="006569CA">
        <w:trPr>
          <w:trHeight w:val="20"/>
        </w:trPr>
        <w:tc>
          <w:tcPr>
            <w:tcW w:w="980" w:type="dxa"/>
            <w:vMerge w:val="restart"/>
            <w:noWrap/>
            <w:hideMark/>
          </w:tcPr>
          <w:p w14:paraId="29528B3D" w14:textId="1E2CFA6A" w:rsidR="00741DE4" w:rsidRPr="00CD5649" w:rsidRDefault="00FC6D51" w:rsidP="00FC6D51">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9 (أ)</w:t>
            </w:r>
          </w:p>
        </w:tc>
        <w:tc>
          <w:tcPr>
            <w:tcW w:w="2610" w:type="dxa"/>
            <w:vMerge w:val="restart"/>
            <w:hideMark/>
          </w:tcPr>
          <w:p w14:paraId="5EB46386" w14:textId="79D81C5D" w:rsidR="00741DE4" w:rsidRPr="00CD5649" w:rsidRDefault="00FC6D51" w:rsidP="00FC6D51">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lang w:val="en-US"/>
              </w:rPr>
              <w:t>الاستعراض العالمي للتقدم الجماعي المحرز في تنفيذ إطار كونمينغ-مونتريال العالمي للتنوع البيولوجي</w:t>
            </w:r>
          </w:p>
        </w:tc>
        <w:tc>
          <w:tcPr>
            <w:tcW w:w="1891" w:type="dxa"/>
            <w:vMerge w:val="restart"/>
            <w:noWrap/>
            <w:hideMark/>
          </w:tcPr>
          <w:p w14:paraId="495AE6A4" w14:textId="77777777" w:rsidR="00741DE4" w:rsidRPr="00CD5649" w:rsidRDefault="00741DE4" w:rsidP="00761225">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49</w:t>
            </w:r>
          </w:p>
        </w:tc>
        <w:tc>
          <w:tcPr>
            <w:tcW w:w="8294" w:type="dxa"/>
            <w:hideMark/>
          </w:tcPr>
          <w:p w14:paraId="364AEEE9" w14:textId="70ADBD93" w:rsidR="002C11EA" w:rsidRPr="00CD5649" w:rsidRDefault="002D1B3A">
            <w:pPr>
              <w:pStyle w:val="ListParagraph"/>
              <w:numPr>
                <w:ilvl w:val="0"/>
                <w:numId w:val="45"/>
              </w:numPr>
              <w:tabs>
                <w:tab w:val="clear" w:pos="567"/>
                <w:tab w:val="clear" w:pos="1134"/>
                <w:tab w:val="clear" w:pos="1701"/>
                <w:tab w:val="clear" w:pos="2268"/>
                <w:tab w:val="left" w:pos="660"/>
              </w:tabs>
              <w:bidi/>
              <w:spacing w:before="120" w:after="120" w:line="216" w:lineRule="auto"/>
              <w:contextualSpacing w:val="0"/>
              <w:jc w:val="left"/>
              <w:rPr>
                <w:rFonts w:cs="Simplified Arabic"/>
                <w:sz w:val="20"/>
                <w:szCs w:val="20"/>
              </w:rPr>
            </w:pPr>
            <w:r w:rsidRPr="00CD5649">
              <w:rPr>
                <w:rFonts w:cs="Simplified Arabic" w:hint="cs"/>
                <w:sz w:val="20"/>
                <w:szCs w:val="20"/>
                <w:rtl/>
              </w:rPr>
              <w:t xml:space="preserve">  </w:t>
            </w:r>
            <w:r w:rsidR="002C11EA" w:rsidRPr="00CD5649">
              <w:rPr>
                <w:rFonts w:cs="Simplified Arabic" w:hint="cs"/>
                <w:sz w:val="20"/>
                <w:szCs w:val="20"/>
                <w:rtl/>
              </w:rPr>
              <w:t>يطلب إلى الأمينة التنفيذية القيام بما يلي:</w:t>
            </w:r>
          </w:p>
          <w:p w14:paraId="73BC401A" w14:textId="77777777" w:rsidR="002C11EA" w:rsidRPr="00CD5649" w:rsidRDefault="002C11EA">
            <w:pPr>
              <w:pStyle w:val="ListParagraph"/>
              <w:numPr>
                <w:ilvl w:val="0"/>
                <w:numId w:val="25"/>
              </w:numPr>
              <w:tabs>
                <w:tab w:val="clear" w:pos="567"/>
                <w:tab w:val="clear" w:pos="1134"/>
                <w:tab w:val="clear" w:pos="1701"/>
                <w:tab w:val="clear" w:pos="2268"/>
                <w:tab w:val="right" w:pos="476"/>
              </w:tabs>
              <w:bidi/>
              <w:spacing w:after="120" w:line="216" w:lineRule="auto"/>
              <w:ind w:left="0" w:firstLine="30"/>
              <w:contextualSpacing w:val="0"/>
              <w:jc w:val="left"/>
              <w:rPr>
                <w:rFonts w:cs="Simplified Arabic"/>
                <w:sz w:val="20"/>
                <w:szCs w:val="20"/>
              </w:rPr>
            </w:pPr>
            <w:r w:rsidRPr="00CD5649">
              <w:rPr>
                <w:rFonts w:cs="Simplified Arabic"/>
                <w:sz w:val="20"/>
                <w:szCs w:val="20"/>
                <w:rtl/>
              </w:rPr>
              <w:t>أخذ ال</w:t>
            </w:r>
            <w:r w:rsidRPr="00CD5649">
              <w:rPr>
                <w:rFonts w:cs="Simplified Arabic" w:hint="cs"/>
                <w:sz w:val="20"/>
                <w:szCs w:val="20"/>
                <w:rtl/>
              </w:rPr>
              <w:t>مقرر</w:t>
            </w:r>
            <w:r w:rsidRPr="00CD5649">
              <w:rPr>
                <w:rFonts w:cs="Simplified Arabic"/>
                <w:sz w:val="20"/>
                <w:szCs w:val="20"/>
                <w:rtl/>
              </w:rPr>
              <w:t xml:space="preserve"> الحالي </w:t>
            </w:r>
            <w:r w:rsidRPr="00CD5649">
              <w:rPr>
                <w:rFonts w:cs="Simplified Arabic" w:hint="cs"/>
                <w:sz w:val="20"/>
                <w:szCs w:val="20"/>
                <w:rtl/>
              </w:rPr>
              <w:t>والفجوات</w:t>
            </w:r>
            <w:r w:rsidRPr="00CD5649">
              <w:rPr>
                <w:rFonts w:cs="Simplified Arabic"/>
                <w:sz w:val="20"/>
                <w:szCs w:val="20"/>
                <w:rtl/>
              </w:rPr>
              <w:t xml:space="preserve"> والتحديات والعوائق والفرص المحددة في التقرير العالمي [ورسائله الرئيسية]</w:t>
            </w:r>
            <w:r w:rsidRPr="00CD5649">
              <w:rPr>
                <w:rFonts w:cs="Simplified Arabic" w:hint="cs"/>
                <w:sz w:val="20"/>
                <w:szCs w:val="20"/>
                <w:rtl/>
              </w:rPr>
              <w:t xml:space="preserve"> </w:t>
            </w:r>
            <w:r w:rsidRPr="00CD5649">
              <w:rPr>
                <w:rFonts w:cs="Simplified Arabic"/>
                <w:sz w:val="20"/>
                <w:szCs w:val="20"/>
                <w:rtl/>
              </w:rPr>
              <w:t>في الاعتبار ل</w:t>
            </w:r>
            <w:r w:rsidRPr="00CD5649">
              <w:rPr>
                <w:rFonts w:cs="Simplified Arabic" w:hint="cs"/>
                <w:sz w:val="20"/>
                <w:szCs w:val="20"/>
                <w:rtl/>
              </w:rPr>
              <w:t>أغراض</w:t>
            </w:r>
            <w:r w:rsidRPr="00CD5649">
              <w:rPr>
                <w:rFonts w:cs="Simplified Arabic"/>
                <w:sz w:val="20"/>
                <w:szCs w:val="20"/>
                <w:rtl/>
              </w:rPr>
              <w:t xml:space="preserve"> [</w:t>
            </w:r>
            <w:r w:rsidRPr="00CD5649">
              <w:rPr>
                <w:rFonts w:cs="Simplified Arabic" w:hint="cs"/>
                <w:sz w:val="20"/>
                <w:szCs w:val="20"/>
                <w:rtl/>
              </w:rPr>
              <w:t>الأعمال التي ستضطلع بها</w:t>
            </w:r>
            <w:r w:rsidRPr="00CD5649">
              <w:rPr>
                <w:rFonts w:cs="Simplified Arabic"/>
                <w:sz w:val="20"/>
                <w:szCs w:val="20"/>
                <w:rtl/>
              </w:rPr>
              <w:t xml:space="preserve"> الأمانة</w:t>
            </w:r>
            <w:r w:rsidRPr="00CD5649">
              <w:rPr>
                <w:rFonts w:cs="Simplified Arabic" w:hint="cs"/>
                <w:sz w:val="20"/>
                <w:szCs w:val="20"/>
                <w:rtl/>
              </w:rPr>
              <w:t xml:space="preserve"> في</w:t>
            </w:r>
            <w:r w:rsidRPr="00CD5649">
              <w:rPr>
                <w:rFonts w:cs="Simplified Arabic"/>
                <w:sz w:val="20"/>
                <w:szCs w:val="20"/>
                <w:rtl/>
              </w:rPr>
              <w:t xml:space="preserve"> المستقبل خلال الفترة 2026-2030، بما في ذلك] </w:t>
            </w:r>
            <w:r w:rsidRPr="00CD5649">
              <w:rPr>
                <w:rFonts w:cs="Simplified Arabic" w:hint="cs"/>
                <w:sz w:val="20"/>
                <w:szCs w:val="20"/>
                <w:rtl/>
              </w:rPr>
              <w:t>استعراض</w:t>
            </w:r>
            <w:r w:rsidRPr="00CD5649">
              <w:rPr>
                <w:rFonts w:cs="Simplified Arabic"/>
                <w:sz w:val="20"/>
                <w:szCs w:val="20"/>
                <w:rtl/>
              </w:rPr>
              <w:t xml:space="preserve"> برامج العمل؛</w:t>
            </w:r>
          </w:p>
          <w:p w14:paraId="17F40F06" w14:textId="77777777" w:rsidR="002C11EA" w:rsidRPr="00CD5649" w:rsidRDefault="002C11EA">
            <w:pPr>
              <w:pStyle w:val="ListParagraph"/>
              <w:numPr>
                <w:ilvl w:val="0"/>
                <w:numId w:val="25"/>
              </w:numPr>
              <w:tabs>
                <w:tab w:val="clear" w:pos="567"/>
                <w:tab w:val="clear" w:pos="1134"/>
                <w:tab w:val="clear" w:pos="1701"/>
                <w:tab w:val="clear" w:pos="2268"/>
                <w:tab w:val="right" w:pos="476"/>
              </w:tabs>
              <w:bidi/>
              <w:spacing w:after="120" w:line="216" w:lineRule="auto"/>
              <w:ind w:left="0" w:firstLine="30"/>
              <w:contextualSpacing w:val="0"/>
              <w:jc w:val="left"/>
              <w:rPr>
                <w:rFonts w:cs="Simplified Arabic"/>
                <w:sz w:val="20"/>
                <w:szCs w:val="20"/>
              </w:rPr>
            </w:pPr>
            <w:r w:rsidRPr="00CD5649">
              <w:rPr>
                <w:rFonts w:cs="Simplified Arabic"/>
                <w:sz w:val="20"/>
                <w:szCs w:val="20"/>
                <w:rtl/>
              </w:rPr>
              <w:t xml:space="preserve">تيسير </w:t>
            </w:r>
            <w:r w:rsidRPr="00CD5649">
              <w:rPr>
                <w:rFonts w:cs="Simplified Arabic" w:hint="cs"/>
                <w:sz w:val="20"/>
                <w:szCs w:val="20"/>
                <w:rtl/>
              </w:rPr>
              <w:t>ال</w:t>
            </w:r>
            <w:r w:rsidRPr="00CD5649">
              <w:rPr>
                <w:rFonts w:cs="Simplified Arabic"/>
                <w:sz w:val="20"/>
                <w:szCs w:val="20"/>
                <w:rtl/>
              </w:rPr>
              <w:t>جهود</w:t>
            </w:r>
            <w:r w:rsidRPr="00CD5649">
              <w:rPr>
                <w:rFonts w:cs="Simplified Arabic" w:hint="cs"/>
                <w:sz w:val="20"/>
                <w:szCs w:val="20"/>
                <w:rtl/>
              </w:rPr>
              <w:t xml:space="preserve"> التي تبذلها</w:t>
            </w:r>
            <w:r w:rsidRPr="00CD5649">
              <w:rPr>
                <w:rFonts w:cs="Simplified Arabic"/>
                <w:sz w:val="20"/>
                <w:szCs w:val="20"/>
                <w:rtl/>
              </w:rPr>
              <w:t xml:space="preserve"> الأطراف والجهات الفاعلة الأخرى غير الحكومات الوطنية لتبادل الخبرات والدروس المستفادة وأفضل الممارسات في تنفيذ الإطار، بما </w:t>
            </w:r>
            <w:r w:rsidRPr="00CD5649">
              <w:rPr>
                <w:rFonts w:cs="Simplified Arabic" w:hint="cs"/>
                <w:sz w:val="20"/>
                <w:szCs w:val="20"/>
                <w:rtl/>
              </w:rPr>
              <w:t xml:space="preserve">يشمل </w:t>
            </w:r>
            <w:r w:rsidRPr="00CD5649">
              <w:rPr>
                <w:rFonts w:cs="Simplified Arabic"/>
                <w:sz w:val="20"/>
                <w:szCs w:val="20"/>
                <w:rtl/>
              </w:rPr>
              <w:t xml:space="preserve">الإجراءات المتخذة في متابعة الاستعراض العالمي، بما في ذلك من خلال المكتبة الافتراضية لآلية </w:t>
            </w:r>
            <w:r w:rsidRPr="00CD5649">
              <w:rPr>
                <w:rFonts w:cs="Simplified Arabic" w:hint="cs"/>
                <w:sz w:val="20"/>
                <w:szCs w:val="20"/>
                <w:rtl/>
              </w:rPr>
              <w:t>غرفة تبادل المعلومات</w:t>
            </w:r>
            <w:r w:rsidRPr="00CD5649">
              <w:rPr>
                <w:rFonts w:cs="Simplified Arabic"/>
                <w:sz w:val="20"/>
                <w:szCs w:val="20"/>
                <w:rtl/>
              </w:rPr>
              <w:t>، مع تعزيز التعاون</w:t>
            </w:r>
            <w:r w:rsidRPr="00CD5649">
              <w:rPr>
                <w:rFonts w:cs="Simplified Arabic" w:hint="cs"/>
                <w:sz w:val="20"/>
                <w:szCs w:val="20"/>
                <w:rtl/>
              </w:rPr>
              <w:t xml:space="preserve"> فيما</w:t>
            </w:r>
            <w:r w:rsidRPr="00CD5649">
              <w:rPr>
                <w:rFonts w:cs="Simplified Arabic"/>
                <w:sz w:val="20"/>
                <w:szCs w:val="20"/>
                <w:rtl/>
              </w:rPr>
              <w:t xml:space="preserve"> بين</w:t>
            </w:r>
            <w:r w:rsidRPr="00CD5649">
              <w:rPr>
                <w:rFonts w:cs="Simplified Arabic" w:hint="cs"/>
                <w:sz w:val="20"/>
                <w:szCs w:val="20"/>
                <w:rtl/>
              </w:rPr>
              <w:t xml:space="preserve"> بلدان</w:t>
            </w:r>
            <w:r w:rsidRPr="00CD5649">
              <w:rPr>
                <w:rFonts w:cs="Simplified Arabic"/>
                <w:sz w:val="20"/>
                <w:szCs w:val="20"/>
                <w:rtl/>
              </w:rPr>
              <w:t xml:space="preserve"> الشمال و</w:t>
            </w:r>
            <w:r w:rsidRPr="00CD5649">
              <w:rPr>
                <w:rFonts w:cs="Simplified Arabic" w:hint="cs"/>
                <w:sz w:val="20"/>
                <w:szCs w:val="20"/>
                <w:rtl/>
              </w:rPr>
              <w:t xml:space="preserve">بلدان </w:t>
            </w:r>
            <w:r w:rsidRPr="00CD5649">
              <w:rPr>
                <w:rFonts w:cs="Simplified Arabic"/>
                <w:sz w:val="20"/>
                <w:szCs w:val="20"/>
                <w:rtl/>
              </w:rPr>
              <w:t>الجنوب، والتعاون</w:t>
            </w:r>
            <w:r w:rsidRPr="00CD5649">
              <w:rPr>
                <w:rFonts w:cs="Simplified Arabic" w:hint="cs"/>
                <w:sz w:val="20"/>
                <w:szCs w:val="20"/>
                <w:rtl/>
              </w:rPr>
              <w:t xml:space="preserve"> فيما</w:t>
            </w:r>
            <w:r w:rsidRPr="00CD5649">
              <w:rPr>
                <w:rFonts w:cs="Simplified Arabic"/>
                <w:sz w:val="20"/>
                <w:szCs w:val="20"/>
                <w:rtl/>
              </w:rPr>
              <w:t xml:space="preserve"> بين بلدان الجنوب، والتعاون الثلاثي</w:t>
            </w:r>
            <w:r w:rsidRPr="00CD5649">
              <w:rPr>
                <w:rFonts w:cs="Simplified Arabic" w:hint="cs"/>
                <w:sz w:val="20"/>
                <w:szCs w:val="20"/>
                <w:rtl/>
              </w:rPr>
              <w:t>؛</w:t>
            </w:r>
          </w:p>
          <w:p w14:paraId="08F10A1D" w14:textId="77777777" w:rsidR="002C11EA" w:rsidRPr="00CD5649" w:rsidRDefault="002C11EA">
            <w:pPr>
              <w:pStyle w:val="ListParagraph"/>
              <w:numPr>
                <w:ilvl w:val="0"/>
                <w:numId w:val="25"/>
              </w:numPr>
              <w:tabs>
                <w:tab w:val="clear" w:pos="567"/>
                <w:tab w:val="clear" w:pos="1134"/>
                <w:tab w:val="clear" w:pos="1701"/>
                <w:tab w:val="clear" w:pos="2268"/>
                <w:tab w:val="right" w:pos="476"/>
              </w:tabs>
              <w:bidi/>
              <w:spacing w:after="120" w:line="216" w:lineRule="auto"/>
              <w:ind w:left="0" w:firstLine="30"/>
              <w:contextualSpacing w:val="0"/>
              <w:jc w:val="left"/>
              <w:rPr>
                <w:rFonts w:cs="Simplified Arabic"/>
                <w:sz w:val="20"/>
                <w:szCs w:val="20"/>
              </w:rPr>
            </w:pPr>
            <w:r w:rsidRPr="00CD5649">
              <w:rPr>
                <w:rFonts w:cs="Simplified Arabic"/>
                <w:sz w:val="20"/>
                <w:szCs w:val="20"/>
                <w:rtl/>
              </w:rPr>
              <w:t>تقديم م</w:t>
            </w:r>
            <w:r w:rsidRPr="00CD5649">
              <w:rPr>
                <w:rFonts w:cs="Simplified Arabic" w:hint="cs"/>
                <w:sz w:val="20"/>
                <w:szCs w:val="20"/>
                <w:rtl/>
              </w:rPr>
              <w:t>وجز</w:t>
            </w:r>
            <w:r w:rsidRPr="00CD5649">
              <w:rPr>
                <w:rFonts w:cs="Simplified Arabic"/>
                <w:sz w:val="20"/>
                <w:szCs w:val="20"/>
                <w:rtl/>
              </w:rPr>
              <w:t xml:space="preserve"> للمعلومات المقدمة عملا بالفقرة الفرعية 49(ب) أعلاه </w:t>
            </w:r>
            <w:r w:rsidRPr="00CD5649">
              <w:rPr>
                <w:rFonts w:cs="Simplified Arabic" w:hint="cs"/>
                <w:sz w:val="20"/>
                <w:szCs w:val="20"/>
                <w:rtl/>
              </w:rPr>
              <w:t>إلى</w:t>
            </w:r>
            <w:r w:rsidRPr="00CD5649">
              <w:rPr>
                <w:rFonts w:cs="Simplified Arabic"/>
                <w:sz w:val="20"/>
                <w:szCs w:val="20"/>
                <w:rtl/>
              </w:rPr>
              <w:t xml:space="preserve"> اجتماع الهيئة الفرعية للتنفيذ الذي </w:t>
            </w:r>
            <w:r w:rsidRPr="00CD5649">
              <w:rPr>
                <w:rFonts w:cs="Simplified Arabic" w:hint="cs"/>
                <w:sz w:val="20"/>
                <w:szCs w:val="20"/>
                <w:rtl/>
              </w:rPr>
              <w:t>ي</w:t>
            </w:r>
            <w:r w:rsidRPr="00CD5649">
              <w:rPr>
                <w:rFonts w:cs="Simplified Arabic"/>
                <w:sz w:val="20"/>
                <w:szCs w:val="20"/>
                <w:rtl/>
              </w:rPr>
              <w:t>عقد قبل الاجتماع الثامن عشر لمؤتمر الأطراف،</w:t>
            </w:r>
            <w:r w:rsidRPr="00CD5649">
              <w:rPr>
                <w:rFonts w:cs="Simplified Arabic" w:hint="cs"/>
                <w:sz w:val="20"/>
                <w:szCs w:val="20"/>
                <w:rtl/>
              </w:rPr>
              <w:t xml:space="preserve"> وذلك</w:t>
            </w:r>
            <w:r w:rsidRPr="00CD5649">
              <w:rPr>
                <w:rFonts w:cs="Simplified Arabic"/>
                <w:sz w:val="20"/>
                <w:szCs w:val="20"/>
                <w:rtl/>
              </w:rPr>
              <w:t xml:space="preserve"> رهنا بتوافر الموارد؛</w:t>
            </w:r>
          </w:p>
          <w:p w14:paraId="3F4F0F0C" w14:textId="4B91DFFE" w:rsidR="00741DE4" w:rsidRPr="00CD5649" w:rsidRDefault="00741DE4" w:rsidP="008E1F7A">
            <w:pPr>
              <w:spacing w:before="20" w:after="20"/>
              <w:jc w:val="left"/>
              <w:rPr>
                <w:rFonts w:ascii="Simplified Arabic" w:hAnsi="Simplified Arabic" w:cs="Simplified Arabic"/>
                <w:sz w:val="20"/>
                <w:szCs w:val="20"/>
              </w:rPr>
            </w:pPr>
          </w:p>
        </w:tc>
        <w:tc>
          <w:tcPr>
            <w:tcW w:w="1436" w:type="dxa"/>
            <w:noWrap/>
            <w:vAlign w:val="center"/>
            <w:hideMark/>
          </w:tcPr>
          <w:p w14:paraId="570127A9" w14:textId="5E574E88" w:rsidR="00741DE4" w:rsidRPr="00CD5649" w:rsidRDefault="007F26AC" w:rsidP="00C23F7D">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val="restart"/>
            <w:noWrap/>
            <w:vAlign w:val="center"/>
            <w:hideMark/>
          </w:tcPr>
          <w:p w14:paraId="625B523D" w14:textId="6460E2C7" w:rsidR="00741DE4" w:rsidRPr="00CD5649" w:rsidRDefault="00741DE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150</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131" w:type="dxa"/>
            <w:vMerge w:val="restart"/>
            <w:noWrap/>
            <w:vAlign w:val="center"/>
            <w:hideMark/>
          </w:tcPr>
          <w:p w14:paraId="646ED1D0" w14:textId="73E8E4A0" w:rsidR="00741DE4" w:rsidRPr="00CD5649" w:rsidRDefault="00741DE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57</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538" w:type="dxa"/>
            <w:vMerge w:val="restart"/>
            <w:noWrap/>
            <w:vAlign w:val="center"/>
            <w:hideMark/>
          </w:tcPr>
          <w:p w14:paraId="0A7408BC" w14:textId="4897C363" w:rsidR="00741DE4" w:rsidRPr="00CD5649" w:rsidRDefault="00741DE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vMerge w:val="restart"/>
            <w:noWrap/>
            <w:vAlign w:val="center"/>
            <w:hideMark/>
          </w:tcPr>
          <w:p w14:paraId="207FC48E" w14:textId="18E00CAA" w:rsidR="00741DE4" w:rsidRPr="00CD5649" w:rsidRDefault="00741DE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234</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vMerge w:val="restart"/>
            <w:noWrap/>
            <w:vAlign w:val="center"/>
            <w:hideMark/>
          </w:tcPr>
          <w:p w14:paraId="60A42E29" w14:textId="0859151C" w:rsidR="00741DE4" w:rsidRPr="00CD5649" w:rsidRDefault="00741DE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394</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420</w:t>
            </w:r>
          </w:p>
        </w:tc>
      </w:tr>
      <w:tr w:rsidR="00741DE4" w:rsidRPr="00CD5649" w14:paraId="228000DC" w14:textId="77777777" w:rsidTr="006569CA">
        <w:trPr>
          <w:trHeight w:val="20"/>
        </w:trPr>
        <w:tc>
          <w:tcPr>
            <w:tcW w:w="980" w:type="dxa"/>
            <w:vMerge/>
            <w:noWrap/>
            <w:hideMark/>
          </w:tcPr>
          <w:p w14:paraId="2F1F59C0" w14:textId="77777777" w:rsidR="00741DE4" w:rsidRPr="00CD5649" w:rsidRDefault="00741DE4" w:rsidP="008E1F7A">
            <w:pPr>
              <w:spacing w:before="20" w:after="20"/>
              <w:rPr>
                <w:rFonts w:ascii="Simplified Arabic" w:hAnsi="Simplified Arabic" w:cs="Simplified Arabic"/>
                <w:sz w:val="20"/>
                <w:szCs w:val="20"/>
              </w:rPr>
            </w:pPr>
          </w:p>
        </w:tc>
        <w:tc>
          <w:tcPr>
            <w:tcW w:w="2610" w:type="dxa"/>
            <w:vMerge/>
            <w:hideMark/>
          </w:tcPr>
          <w:p w14:paraId="60C2E47A" w14:textId="77777777" w:rsidR="00741DE4" w:rsidRPr="00CD5649" w:rsidRDefault="00741DE4" w:rsidP="008E1F7A">
            <w:pPr>
              <w:spacing w:before="20" w:after="20"/>
              <w:jc w:val="left"/>
              <w:rPr>
                <w:rFonts w:ascii="Simplified Arabic" w:hAnsi="Simplified Arabic" w:cs="Simplified Arabic"/>
                <w:sz w:val="20"/>
                <w:szCs w:val="20"/>
              </w:rPr>
            </w:pPr>
          </w:p>
        </w:tc>
        <w:tc>
          <w:tcPr>
            <w:tcW w:w="1891" w:type="dxa"/>
            <w:vMerge/>
            <w:noWrap/>
            <w:hideMark/>
          </w:tcPr>
          <w:p w14:paraId="2FC41255" w14:textId="77777777" w:rsidR="00741DE4" w:rsidRPr="00CD5649" w:rsidRDefault="00741DE4" w:rsidP="008E1F7A">
            <w:pPr>
              <w:spacing w:before="20" w:after="20"/>
              <w:rPr>
                <w:rFonts w:ascii="Simplified Arabic" w:hAnsi="Simplified Arabic" w:cs="Simplified Arabic"/>
                <w:sz w:val="20"/>
                <w:szCs w:val="20"/>
              </w:rPr>
            </w:pPr>
          </w:p>
        </w:tc>
        <w:tc>
          <w:tcPr>
            <w:tcW w:w="8294" w:type="dxa"/>
            <w:hideMark/>
          </w:tcPr>
          <w:p w14:paraId="013DE38C" w14:textId="77777777" w:rsidR="002C11EA" w:rsidRPr="00CD5649" w:rsidRDefault="002C11EA">
            <w:pPr>
              <w:pStyle w:val="ListParagraph"/>
              <w:numPr>
                <w:ilvl w:val="0"/>
                <w:numId w:val="25"/>
              </w:numPr>
              <w:tabs>
                <w:tab w:val="clear" w:pos="567"/>
                <w:tab w:val="clear" w:pos="1134"/>
                <w:tab w:val="clear" w:pos="1701"/>
                <w:tab w:val="clear" w:pos="2268"/>
                <w:tab w:val="right" w:pos="570"/>
              </w:tabs>
              <w:bidi/>
              <w:spacing w:after="120" w:line="216" w:lineRule="auto"/>
              <w:ind w:left="0" w:firstLine="30"/>
              <w:contextualSpacing w:val="0"/>
              <w:jc w:val="left"/>
              <w:rPr>
                <w:rFonts w:cs="Simplified Arabic"/>
                <w:sz w:val="20"/>
                <w:szCs w:val="20"/>
              </w:rPr>
            </w:pPr>
            <w:r w:rsidRPr="00CD5649">
              <w:rPr>
                <w:rFonts w:cs="Simplified Arabic"/>
                <w:sz w:val="20"/>
                <w:szCs w:val="20"/>
                <w:rtl/>
              </w:rPr>
              <w:t xml:space="preserve">مواصلة التنسيق مع المنظمات الشريكة، بما في ذلك مراكز دعم التعاون التقني والعلمي، </w:t>
            </w:r>
            <w:r w:rsidRPr="00CD5649">
              <w:rPr>
                <w:rFonts w:cs="Simplified Arabic" w:hint="cs"/>
                <w:sz w:val="20"/>
                <w:szCs w:val="20"/>
                <w:rtl/>
              </w:rPr>
              <w:t>وتيسير</w:t>
            </w:r>
            <w:r w:rsidRPr="00CD5649">
              <w:rPr>
                <w:rFonts w:cs="Simplified Arabic"/>
                <w:sz w:val="20"/>
                <w:szCs w:val="20"/>
                <w:rtl/>
              </w:rPr>
              <w:t xml:space="preserve"> أنشطة التعلم </w:t>
            </w:r>
            <w:r w:rsidRPr="00CD5649">
              <w:rPr>
                <w:rFonts w:cs="Simplified Arabic" w:hint="cs"/>
                <w:sz w:val="20"/>
                <w:szCs w:val="20"/>
                <w:rtl/>
              </w:rPr>
              <w:t>من</w:t>
            </w:r>
            <w:r w:rsidRPr="00CD5649">
              <w:rPr>
                <w:rFonts w:cs="Simplified Arabic"/>
                <w:sz w:val="20"/>
                <w:szCs w:val="20"/>
                <w:rtl/>
              </w:rPr>
              <w:t xml:space="preserve"> الأقران وبناء القدرات</w:t>
            </w:r>
            <w:r w:rsidRPr="00CD5649">
              <w:rPr>
                <w:rFonts w:cs="Simplified Arabic" w:hint="cs"/>
                <w:sz w:val="20"/>
                <w:szCs w:val="20"/>
                <w:rtl/>
              </w:rPr>
              <w:t>[</w:t>
            </w:r>
            <w:r w:rsidRPr="00CD5649">
              <w:rPr>
                <w:rFonts w:cs="Simplified Arabic"/>
                <w:sz w:val="20"/>
                <w:szCs w:val="20"/>
                <w:rtl/>
              </w:rPr>
              <w:t>،رهنا بتوافر الموارد]،</w:t>
            </w:r>
          </w:p>
          <w:p w14:paraId="100023F1" w14:textId="3C32BB08" w:rsidR="00741DE4" w:rsidRPr="00CD5649" w:rsidRDefault="00741DE4" w:rsidP="008E1F7A">
            <w:pPr>
              <w:spacing w:before="20" w:after="20"/>
              <w:jc w:val="left"/>
              <w:rPr>
                <w:rFonts w:ascii="Simplified Arabic" w:hAnsi="Simplified Arabic" w:cs="Simplified Arabic"/>
                <w:sz w:val="20"/>
                <w:szCs w:val="20"/>
              </w:rPr>
            </w:pPr>
          </w:p>
        </w:tc>
        <w:tc>
          <w:tcPr>
            <w:tcW w:w="1436" w:type="dxa"/>
            <w:noWrap/>
            <w:vAlign w:val="center"/>
            <w:hideMark/>
          </w:tcPr>
          <w:p w14:paraId="7B3A648E" w14:textId="15369063" w:rsidR="00741DE4" w:rsidRPr="00CD5649" w:rsidRDefault="009E1107" w:rsidP="009E1107">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الحلقات الدراسية الأخرى</w:t>
            </w:r>
          </w:p>
        </w:tc>
        <w:tc>
          <w:tcPr>
            <w:tcW w:w="1195" w:type="dxa"/>
            <w:vMerge/>
            <w:vAlign w:val="center"/>
          </w:tcPr>
          <w:p w14:paraId="706F9EF4" w14:textId="55355CEA" w:rsidR="00741DE4" w:rsidRPr="00CD5649" w:rsidRDefault="00741DE4"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0531DEA5" w14:textId="77777777" w:rsidR="00741DE4" w:rsidRPr="00CD5649" w:rsidRDefault="00741DE4"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653717E9" w14:textId="77777777" w:rsidR="00741DE4" w:rsidRPr="00CD5649" w:rsidRDefault="00741DE4" w:rsidP="008E1F7A">
            <w:pPr>
              <w:spacing w:before="20" w:after="20"/>
              <w:jc w:val="right"/>
              <w:rPr>
                <w:rFonts w:ascii="Simplified Arabic" w:hAnsi="Simplified Arabic" w:cs="Simplified Arabic"/>
                <w:sz w:val="20"/>
                <w:szCs w:val="20"/>
              </w:rPr>
            </w:pPr>
          </w:p>
        </w:tc>
        <w:tc>
          <w:tcPr>
            <w:tcW w:w="1410" w:type="dxa"/>
            <w:vMerge/>
            <w:noWrap/>
            <w:vAlign w:val="center"/>
            <w:hideMark/>
          </w:tcPr>
          <w:p w14:paraId="0D9D39C9" w14:textId="200F6AC8" w:rsidR="00741DE4" w:rsidRPr="00CD5649" w:rsidRDefault="00741DE4"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63BE9C53" w14:textId="0A08FF8B" w:rsidR="00741DE4" w:rsidRPr="00CD5649" w:rsidRDefault="00741DE4" w:rsidP="008E1F7A">
            <w:pPr>
              <w:spacing w:before="20" w:after="20"/>
              <w:jc w:val="right"/>
              <w:rPr>
                <w:rFonts w:ascii="Simplified Arabic" w:hAnsi="Simplified Arabic" w:cs="Simplified Arabic"/>
                <w:sz w:val="20"/>
                <w:szCs w:val="20"/>
              </w:rPr>
            </w:pPr>
          </w:p>
        </w:tc>
      </w:tr>
      <w:tr w:rsidR="00741DE4" w:rsidRPr="00CD5649" w14:paraId="43E48417" w14:textId="77777777" w:rsidTr="006569CA">
        <w:trPr>
          <w:trHeight w:val="20"/>
        </w:trPr>
        <w:tc>
          <w:tcPr>
            <w:tcW w:w="980" w:type="dxa"/>
            <w:vMerge/>
            <w:noWrap/>
            <w:hideMark/>
          </w:tcPr>
          <w:p w14:paraId="23ADB032" w14:textId="77777777" w:rsidR="00741DE4" w:rsidRPr="00CD5649" w:rsidRDefault="00741DE4" w:rsidP="008E1F7A">
            <w:pPr>
              <w:spacing w:before="20" w:after="20"/>
              <w:rPr>
                <w:rFonts w:ascii="Simplified Arabic" w:hAnsi="Simplified Arabic" w:cs="Simplified Arabic"/>
                <w:sz w:val="20"/>
                <w:szCs w:val="20"/>
              </w:rPr>
            </w:pPr>
          </w:p>
        </w:tc>
        <w:tc>
          <w:tcPr>
            <w:tcW w:w="2610" w:type="dxa"/>
            <w:vMerge/>
            <w:hideMark/>
          </w:tcPr>
          <w:p w14:paraId="594D3173" w14:textId="77777777" w:rsidR="00741DE4" w:rsidRPr="00CD5649" w:rsidRDefault="00741DE4" w:rsidP="008E1F7A">
            <w:pPr>
              <w:spacing w:before="20" w:after="20"/>
              <w:jc w:val="left"/>
              <w:rPr>
                <w:rFonts w:ascii="Simplified Arabic" w:hAnsi="Simplified Arabic" w:cs="Simplified Arabic"/>
                <w:sz w:val="20"/>
                <w:szCs w:val="20"/>
              </w:rPr>
            </w:pPr>
          </w:p>
        </w:tc>
        <w:tc>
          <w:tcPr>
            <w:tcW w:w="1891" w:type="dxa"/>
            <w:vMerge/>
            <w:noWrap/>
            <w:hideMark/>
          </w:tcPr>
          <w:p w14:paraId="016EE6F7" w14:textId="77777777" w:rsidR="00741DE4" w:rsidRPr="00CD5649" w:rsidRDefault="00741DE4" w:rsidP="008E1F7A">
            <w:pPr>
              <w:spacing w:before="20" w:after="20"/>
              <w:rPr>
                <w:rFonts w:ascii="Simplified Arabic" w:hAnsi="Simplified Arabic" w:cs="Simplified Arabic"/>
                <w:sz w:val="20"/>
                <w:szCs w:val="20"/>
              </w:rPr>
            </w:pPr>
          </w:p>
        </w:tc>
        <w:tc>
          <w:tcPr>
            <w:tcW w:w="8294" w:type="dxa"/>
            <w:hideMark/>
          </w:tcPr>
          <w:p w14:paraId="677D1E6E" w14:textId="77777777" w:rsidR="0049018F" w:rsidRPr="00CD5649" w:rsidRDefault="0049018F" w:rsidP="0049018F">
            <w:pPr>
              <w:pStyle w:val="ListParagraph"/>
              <w:bidi/>
              <w:spacing w:after="120" w:line="216" w:lineRule="auto"/>
              <w:ind w:left="0" w:firstLine="30"/>
              <w:contextualSpacing w:val="0"/>
              <w:rPr>
                <w:rFonts w:cs="Simplified Arabic"/>
                <w:sz w:val="20"/>
                <w:szCs w:val="20"/>
                <w:rtl/>
              </w:rPr>
            </w:pPr>
            <w:r w:rsidRPr="00CD5649">
              <w:rPr>
                <w:rFonts w:cs="Simplified Arabic"/>
                <w:sz w:val="20"/>
                <w:szCs w:val="20"/>
                <w:rtl/>
              </w:rPr>
              <w:t xml:space="preserve">[(هـ) </w:t>
            </w:r>
            <w:r w:rsidRPr="00CD5649">
              <w:rPr>
                <w:rFonts w:cs="Simplified Arabic"/>
                <w:sz w:val="20"/>
                <w:szCs w:val="20"/>
                <w:rtl/>
              </w:rPr>
              <w:tab/>
              <w:t xml:space="preserve">تيسير </w:t>
            </w:r>
            <w:r w:rsidRPr="00CD5649">
              <w:rPr>
                <w:rFonts w:cs="Simplified Arabic" w:hint="cs"/>
                <w:sz w:val="20"/>
                <w:szCs w:val="20"/>
                <w:rtl/>
              </w:rPr>
              <w:t>إجراء</w:t>
            </w:r>
            <w:r w:rsidRPr="00CD5649">
              <w:rPr>
                <w:rFonts w:cs="Simplified Arabic"/>
                <w:sz w:val="20"/>
                <w:szCs w:val="20"/>
                <w:rtl/>
              </w:rPr>
              <w:t xml:space="preserve"> حوارات دون إقليمية وإقليمية بشأن الاستعراض العالمي ومسار يريفان لتسريع تنفيذ الإطار، بالتنسيق مع الأطراف ومراكز دعم التعاون التقني والعلمي وأصحاب المصلحة المعنيين، وتجميع آراء الأطراف وأصحاب المصلحة لإعداد هذه الحوارات، وذلك رهنا بتوافر الموارد،]</w:t>
            </w:r>
          </w:p>
          <w:p w14:paraId="46054B46" w14:textId="77777777" w:rsidR="0049018F" w:rsidRPr="00CD5649" w:rsidRDefault="0049018F" w:rsidP="0049018F">
            <w:pPr>
              <w:pStyle w:val="ListParagraph"/>
              <w:bidi/>
              <w:spacing w:after="120" w:line="216" w:lineRule="auto"/>
              <w:ind w:left="0" w:firstLine="30"/>
              <w:contextualSpacing w:val="0"/>
              <w:rPr>
                <w:rFonts w:cs="Simplified Arabic"/>
                <w:sz w:val="20"/>
                <w:szCs w:val="20"/>
              </w:rPr>
            </w:pPr>
            <w:r w:rsidRPr="00CD5649">
              <w:rPr>
                <w:rFonts w:cs="Simplified Arabic"/>
                <w:sz w:val="20"/>
                <w:szCs w:val="20"/>
                <w:rtl/>
              </w:rPr>
              <w:t xml:space="preserve"> (</w:t>
            </w:r>
            <w:r w:rsidRPr="00CD5649">
              <w:rPr>
                <w:rFonts w:cs="Simplified Arabic" w:hint="cs"/>
                <w:sz w:val="20"/>
                <w:szCs w:val="20"/>
                <w:rtl/>
              </w:rPr>
              <w:t>و</w:t>
            </w:r>
            <w:r w:rsidRPr="00CD5649">
              <w:rPr>
                <w:rFonts w:cs="Simplified Arabic"/>
                <w:sz w:val="20"/>
                <w:szCs w:val="20"/>
                <w:rtl/>
              </w:rPr>
              <w:t xml:space="preserve">) </w:t>
            </w:r>
            <w:r w:rsidRPr="00CD5649">
              <w:rPr>
                <w:rFonts w:cs="Simplified Arabic"/>
                <w:sz w:val="20"/>
                <w:szCs w:val="20"/>
                <w:rtl/>
              </w:rPr>
              <w:tab/>
            </w:r>
            <w:r w:rsidRPr="00CD5649">
              <w:rPr>
                <w:rFonts w:cs="Simplified Arabic"/>
                <w:sz w:val="20"/>
                <w:szCs w:val="20"/>
                <w:rtl/>
                <w:lang w:val="en-US"/>
              </w:rPr>
              <w:t xml:space="preserve">جعل المعلومات الواردة في الاستراتيجيات وخطط العمل الوطنية للتنوع البيولوجي المقدمة والأهداف الوطنية والتقارير الوطنية والالتزامات الواردة من الجهات الفاعلة غير الحكومات الوطنية </w:t>
            </w:r>
            <w:r w:rsidRPr="00CD5649">
              <w:rPr>
                <w:rFonts w:cs="Simplified Arabic" w:hint="cs"/>
                <w:sz w:val="20"/>
                <w:szCs w:val="20"/>
                <w:rtl/>
                <w:lang w:val="en-US"/>
              </w:rPr>
              <w:t>متاحة بصورة أسهل؛</w:t>
            </w:r>
          </w:p>
          <w:p w14:paraId="169F5192" w14:textId="268F6E09" w:rsidR="00741DE4" w:rsidRPr="00CD5649" w:rsidRDefault="00741DE4" w:rsidP="008E1F7A">
            <w:pPr>
              <w:spacing w:before="20" w:after="20"/>
              <w:jc w:val="left"/>
              <w:rPr>
                <w:rFonts w:ascii="Simplified Arabic" w:hAnsi="Simplified Arabic" w:cs="Simplified Arabic"/>
                <w:sz w:val="20"/>
                <w:szCs w:val="20"/>
              </w:rPr>
            </w:pPr>
          </w:p>
        </w:tc>
        <w:tc>
          <w:tcPr>
            <w:tcW w:w="1436" w:type="dxa"/>
            <w:noWrap/>
            <w:vAlign w:val="center"/>
            <w:hideMark/>
          </w:tcPr>
          <w:p w14:paraId="79091E96" w14:textId="21710881" w:rsidR="00741DE4" w:rsidRPr="00CD5649" w:rsidRDefault="007F26AC" w:rsidP="009E1107">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noWrap/>
            <w:vAlign w:val="center"/>
            <w:hideMark/>
          </w:tcPr>
          <w:p w14:paraId="6DE74FF2" w14:textId="77777777" w:rsidR="00741DE4" w:rsidRPr="00CD5649" w:rsidRDefault="00741DE4"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5DF2EB47" w14:textId="77777777" w:rsidR="00741DE4" w:rsidRPr="00CD5649" w:rsidRDefault="00741DE4"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4B38E014" w14:textId="77777777" w:rsidR="00741DE4" w:rsidRPr="00CD5649" w:rsidRDefault="00741DE4" w:rsidP="008E1F7A">
            <w:pPr>
              <w:spacing w:before="20" w:after="20"/>
              <w:jc w:val="right"/>
              <w:rPr>
                <w:rFonts w:ascii="Simplified Arabic" w:hAnsi="Simplified Arabic" w:cs="Simplified Arabic"/>
                <w:sz w:val="20"/>
                <w:szCs w:val="20"/>
              </w:rPr>
            </w:pPr>
          </w:p>
        </w:tc>
        <w:tc>
          <w:tcPr>
            <w:tcW w:w="1410" w:type="dxa"/>
            <w:vMerge/>
            <w:noWrap/>
            <w:vAlign w:val="center"/>
            <w:hideMark/>
          </w:tcPr>
          <w:p w14:paraId="5FF93E93" w14:textId="5C63A381" w:rsidR="00741DE4" w:rsidRPr="00CD5649" w:rsidRDefault="00741DE4"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77E26909" w14:textId="77777777" w:rsidR="00741DE4" w:rsidRPr="00CD5649" w:rsidRDefault="00741DE4" w:rsidP="008E1F7A">
            <w:pPr>
              <w:spacing w:before="20" w:after="20"/>
              <w:jc w:val="right"/>
              <w:rPr>
                <w:rFonts w:ascii="Simplified Arabic" w:hAnsi="Simplified Arabic" w:cs="Simplified Arabic"/>
                <w:sz w:val="20"/>
                <w:szCs w:val="20"/>
              </w:rPr>
            </w:pPr>
          </w:p>
        </w:tc>
      </w:tr>
      <w:tr w:rsidR="00C57019" w:rsidRPr="00CD5649" w14:paraId="103D4D2B" w14:textId="77777777" w:rsidTr="006569CA">
        <w:trPr>
          <w:trHeight w:val="20"/>
        </w:trPr>
        <w:tc>
          <w:tcPr>
            <w:tcW w:w="980" w:type="dxa"/>
            <w:noWrap/>
            <w:hideMark/>
          </w:tcPr>
          <w:p w14:paraId="30AC5015" w14:textId="74A59B9B" w:rsidR="00C57019" w:rsidRPr="00CD5649" w:rsidRDefault="00397505" w:rsidP="00293C71">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9 (ب)</w:t>
            </w:r>
          </w:p>
        </w:tc>
        <w:tc>
          <w:tcPr>
            <w:tcW w:w="2610" w:type="dxa"/>
            <w:hideMark/>
          </w:tcPr>
          <w:p w14:paraId="5D88F46B" w14:textId="019B293E" w:rsidR="00C57019" w:rsidRPr="00CD5649" w:rsidRDefault="00A276EA" w:rsidP="00A276EA">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lang w:val="en-US"/>
              </w:rPr>
              <w:t xml:space="preserve">إطار الرصد الخاص بإطار </w:t>
            </w:r>
            <w:r w:rsidRPr="00CD5649">
              <w:rPr>
                <w:rFonts w:ascii="Simplified Arabic" w:hAnsi="Simplified Arabic" w:cs="Simplified Arabic"/>
                <w:sz w:val="20"/>
                <w:szCs w:val="20"/>
                <w:rtl/>
                <w:lang w:val="en-US"/>
              </w:rPr>
              <w:t>كونمينغ-مونتريال العالمي للتنوع البيولوجي</w:t>
            </w:r>
          </w:p>
        </w:tc>
        <w:tc>
          <w:tcPr>
            <w:tcW w:w="1891" w:type="dxa"/>
            <w:noWrap/>
            <w:hideMark/>
          </w:tcPr>
          <w:p w14:paraId="6A158EF3" w14:textId="77777777" w:rsidR="00C57019" w:rsidRPr="00CD5649" w:rsidRDefault="00C57019" w:rsidP="00761225">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22</w:t>
            </w:r>
          </w:p>
        </w:tc>
        <w:tc>
          <w:tcPr>
            <w:tcW w:w="8294" w:type="dxa"/>
            <w:hideMark/>
          </w:tcPr>
          <w:p w14:paraId="07887012" w14:textId="5CB667C5" w:rsidR="00057585" w:rsidRPr="00CD5649" w:rsidRDefault="00057585">
            <w:pPr>
              <w:pStyle w:val="CBDNormalNoNumber"/>
              <w:numPr>
                <w:ilvl w:val="0"/>
                <w:numId w:val="27"/>
              </w:numPr>
              <w:tabs>
                <w:tab w:val="clear" w:pos="567"/>
                <w:tab w:val="clear" w:pos="1134"/>
                <w:tab w:val="clear" w:pos="3402"/>
                <w:tab w:val="left" w:pos="483"/>
                <w:tab w:val="left" w:pos="3240"/>
              </w:tabs>
              <w:bidi/>
              <w:ind w:left="30" w:firstLine="0"/>
              <w:rPr>
                <w:rFonts w:ascii="Simplified Arabic" w:hAnsi="Simplified Arabic" w:cs="Simplified Arabic"/>
                <w:sz w:val="20"/>
                <w:szCs w:val="20"/>
                <w:lang w:val="en-US" w:bidi="ar-EG"/>
              </w:rPr>
            </w:pPr>
            <w:r w:rsidRPr="00CD5649">
              <w:rPr>
                <w:rFonts w:ascii="Simplified Arabic" w:hAnsi="Simplified Arabic" w:cs="Simplified Arabic"/>
                <w:sz w:val="20"/>
                <w:szCs w:val="20"/>
                <w:rtl/>
                <w:lang w:val="en-US" w:bidi="ar-EG"/>
              </w:rPr>
              <w:t>يطلب إلى الأمينة التنفيذية ما يلي:</w:t>
            </w:r>
          </w:p>
          <w:p w14:paraId="18401D5C" w14:textId="77777777" w:rsidR="00057585" w:rsidRPr="00CD5649" w:rsidRDefault="00057585">
            <w:pPr>
              <w:pStyle w:val="ListParagraph"/>
              <w:numPr>
                <w:ilvl w:val="0"/>
                <w:numId w:val="26"/>
              </w:numPr>
              <w:tabs>
                <w:tab w:val="clear" w:pos="567"/>
                <w:tab w:val="clear" w:pos="1134"/>
                <w:tab w:val="clear" w:pos="1701"/>
                <w:tab w:val="clear" w:pos="2268"/>
                <w:tab w:val="left" w:pos="393"/>
                <w:tab w:val="right" w:pos="2010"/>
                <w:tab w:val="right" w:pos="3510"/>
              </w:tabs>
              <w:bidi/>
              <w:spacing w:after="120" w:line="216" w:lineRule="auto"/>
              <w:ind w:left="60" w:hanging="60"/>
              <w:rPr>
                <w:rFonts w:ascii="Simplified Arabic" w:hAnsi="Simplified Arabic" w:cs="Simplified Arabic"/>
                <w:sz w:val="20"/>
                <w:szCs w:val="20"/>
                <w:rtl/>
              </w:rPr>
            </w:pPr>
            <w:r w:rsidRPr="00CD5649">
              <w:rPr>
                <w:rFonts w:ascii="Simplified Arabic" w:hAnsi="Simplified Arabic" w:cs="Simplified Arabic"/>
                <w:sz w:val="20"/>
                <w:szCs w:val="20"/>
                <w:rtl/>
              </w:rPr>
              <w:t>القيام، عند تطوير وظائف أداة الإبلاغ عبر الإنترنت، بتحسين وظائفها في إعداد التقارير عن المؤشرات وإدخال البيانات [واستخراجها]، وضمان توفر البيانات العالمية الحالية من خلال الأداة، وتحديد التحسينات الممكنة للأداة وإجرائها حسب الحاجة؛</w:t>
            </w:r>
          </w:p>
          <w:p w14:paraId="6EB31C73" w14:textId="77777777" w:rsidR="00057585" w:rsidRPr="00CD5649" w:rsidRDefault="00057585">
            <w:pPr>
              <w:pStyle w:val="ListParagraph"/>
              <w:numPr>
                <w:ilvl w:val="0"/>
                <w:numId w:val="26"/>
              </w:numPr>
              <w:tabs>
                <w:tab w:val="clear" w:pos="567"/>
                <w:tab w:val="clear" w:pos="1134"/>
                <w:tab w:val="clear" w:pos="1701"/>
                <w:tab w:val="clear" w:pos="2268"/>
                <w:tab w:val="left" w:pos="393"/>
                <w:tab w:val="right" w:pos="2010"/>
                <w:tab w:val="right" w:pos="3510"/>
              </w:tabs>
              <w:bidi/>
              <w:spacing w:after="120" w:line="216" w:lineRule="auto"/>
              <w:ind w:left="60" w:hanging="60"/>
              <w:rPr>
                <w:rFonts w:ascii="Simplified Arabic" w:hAnsi="Simplified Arabic" w:cs="Simplified Arabic"/>
                <w:sz w:val="20"/>
                <w:szCs w:val="20"/>
                <w:rtl/>
              </w:rPr>
            </w:pPr>
            <w:r w:rsidRPr="007A2C0F">
              <w:rPr>
                <w:rFonts w:ascii="Simplified Arabic" w:hAnsi="Simplified Arabic" w:cs="Simplified Arabic"/>
                <w:sz w:val="20"/>
                <w:szCs w:val="20"/>
                <w:rtl/>
              </w:rPr>
              <w:lastRenderedPageBreak/>
              <w:t>التعاون مع الشركاء المعنيين، بما في ذلك مراكز دعم التعاون التقني والعلمي الإقليمية ودون الإقليمية، وأمانات الاتفاقيات المتعلقة بالتنوع البيولوجي وغيرها من الاتفاقات البيئية المتعددة الأطراف ذات الصلة، وكيانات الأمم المتحدة الأخرى، والمنظمات الحكومية الدولية، والمنظمات غير الحكومية، ومراكز وشبكات البحوث، بما في ذلك تلك التي تتناول القضايا المتعلقة بالشعوب الأصلية والمجتمعات المحلية، والنساء، والشباب، والقطاع الخاص، لدعم المزيد من تفعيل إطار الرصد، بما في ذلك دعم التعاون التقني والعلمي وبناء القدرات وتنميتها فيما يتعلق باستخدام إطار الرصد وتطوير نظم الرصد الوطنية للتنوع البيولوجي؛</w:t>
            </w:r>
          </w:p>
          <w:p w14:paraId="6857534C" w14:textId="77777777" w:rsidR="00057585" w:rsidRPr="007A2C0F" w:rsidRDefault="00057585">
            <w:pPr>
              <w:pStyle w:val="ListParagraph"/>
              <w:numPr>
                <w:ilvl w:val="0"/>
                <w:numId w:val="26"/>
              </w:numPr>
              <w:tabs>
                <w:tab w:val="clear" w:pos="567"/>
                <w:tab w:val="clear" w:pos="1134"/>
                <w:tab w:val="clear" w:pos="1701"/>
                <w:tab w:val="clear" w:pos="2268"/>
                <w:tab w:val="left" w:pos="393"/>
                <w:tab w:val="right" w:pos="2010"/>
                <w:tab w:val="right" w:pos="3510"/>
              </w:tabs>
              <w:bidi/>
              <w:spacing w:after="120" w:line="216" w:lineRule="auto"/>
              <w:ind w:left="60" w:hanging="60"/>
              <w:rPr>
                <w:rFonts w:ascii="Simplified Arabic" w:hAnsi="Simplified Arabic" w:cs="Simplified Arabic"/>
                <w:sz w:val="20"/>
                <w:szCs w:val="20"/>
                <w:rtl/>
              </w:rPr>
            </w:pPr>
            <w:r w:rsidRPr="007A2C0F">
              <w:rPr>
                <w:rFonts w:ascii="Simplified Arabic" w:hAnsi="Simplified Arabic" w:cs="Simplified Arabic"/>
                <w:sz w:val="20"/>
                <w:szCs w:val="20"/>
                <w:rtl/>
              </w:rPr>
              <w:t>دعم تطوير البيانات الوصفية لهذه المؤشرات بتوجيه من فريق الخبراء التقنيين المخصص المعني بمواصلة تفعيل إطار الرصد؛</w:t>
            </w:r>
          </w:p>
          <w:p w14:paraId="79237D9F" w14:textId="77777777" w:rsidR="00057585" w:rsidRPr="007A2C0F" w:rsidRDefault="00057585">
            <w:pPr>
              <w:pStyle w:val="ListParagraph"/>
              <w:numPr>
                <w:ilvl w:val="0"/>
                <w:numId w:val="26"/>
              </w:numPr>
              <w:tabs>
                <w:tab w:val="clear" w:pos="567"/>
                <w:tab w:val="clear" w:pos="1134"/>
                <w:tab w:val="clear" w:pos="1701"/>
                <w:tab w:val="clear" w:pos="2268"/>
                <w:tab w:val="left" w:pos="393"/>
                <w:tab w:val="right" w:pos="2010"/>
                <w:tab w:val="right" w:pos="3510"/>
              </w:tabs>
              <w:bidi/>
              <w:spacing w:after="120" w:line="216" w:lineRule="auto"/>
              <w:ind w:left="60" w:hanging="60"/>
              <w:rPr>
                <w:rFonts w:ascii="Simplified Arabic" w:hAnsi="Simplified Arabic" w:cs="Simplified Arabic"/>
                <w:sz w:val="20"/>
                <w:szCs w:val="20"/>
                <w:rtl/>
              </w:rPr>
            </w:pPr>
            <w:r w:rsidRPr="007A2C0F">
              <w:rPr>
                <w:rFonts w:ascii="Simplified Arabic" w:hAnsi="Simplified Arabic" w:cs="Simplified Arabic"/>
                <w:sz w:val="20"/>
                <w:szCs w:val="20"/>
                <w:rtl/>
              </w:rPr>
              <w:t>وضع البيانات الوصفية لجميع المؤشرات الرئيسية والثنائية قيد الاستعراض، حسب الحاجة، بما يعكس التحسينات المنهجية، دون إدخال تغييرات جوهرية على المنهجية؛</w:t>
            </w:r>
          </w:p>
          <w:p w14:paraId="619735FE" w14:textId="77777777" w:rsidR="00057585" w:rsidRPr="007A2C0F" w:rsidRDefault="00057585">
            <w:pPr>
              <w:pStyle w:val="ListParagraph"/>
              <w:numPr>
                <w:ilvl w:val="0"/>
                <w:numId w:val="26"/>
              </w:numPr>
              <w:tabs>
                <w:tab w:val="clear" w:pos="567"/>
                <w:tab w:val="clear" w:pos="1134"/>
                <w:tab w:val="clear" w:pos="1701"/>
                <w:tab w:val="clear" w:pos="2268"/>
                <w:tab w:val="left" w:pos="393"/>
                <w:tab w:val="right" w:pos="2010"/>
                <w:tab w:val="right" w:pos="3510"/>
              </w:tabs>
              <w:bidi/>
              <w:spacing w:after="120" w:line="216" w:lineRule="auto"/>
              <w:ind w:left="60" w:hanging="60"/>
              <w:rPr>
                <w:rFonts w:ascii="Simplified Arabic" w:hAnsi="Simplified Arabic" w:cs="Simplified Arabic"/>
                <w:sz w:val="20"/>
                <w:szCs w:val="20"/>
                <w:rtl/>
              </w:rPr>
            </w:pPr>
            <w:r w:rsidRPr="007A2C0F">
              <w:rPr>
                <w:rFonts w:ascii="Simplified Arabic" w:hAnsi="Simplified Arabic" w:cs="Simplified Arabic"/>
                <w:sz w:val="20"/>
                <w:szCs w:val="20"/>
                <w:rtl/>
              </w:rPr>
              <w:t>جمع المعلومات من الأطراف فيما يتعلق بالفقرات الفرعية 2 (أ) و(د) و(هـ) من المرفق الثاني لهذا المقرر، وإتاحة هذه المعلومات لفريق الخبراء التقنيين المخصص المعني بمواصلة تفعيل إطار الرصد لكي ينظر فيها عند الاضطلاع بأعماله؛</w:t>
            </w:r>
          </w:p>
          <w:p w14:paraId="00FF4D95" w14:textId="77777777" w:rsidR="00057585" w:rsidRPr="007A2C0F" w:rsidRDefault="00057585">
            <w:pPr>
              <w:pStyle w:val="ListParagraph"/>
              <w:numPr>
                <w:ilvl w:val="0"/>
                <w:numId w:val="26"/>
              </w:numPr>
              <w:tabs>
                <w:tab w:val="clear" w:pos="567"/>
                <w:tab w:val="clear" w:pos="1134"/>
                <w:tab w:val="clear" w:pos="1701"/>
                <w:tab w:val="clear" w:pos="2268"/>
                <w:tab w:val="left" w:pos="393"/>
                <w:tab w:val="right" w:pos="2010"/>
                <w:tab w:val="right" w:pos="3510"/>
              </w:tabs>
              <w:bidi/>
              <w:spacing w:after="120" w:line="216" w:lineRule="auto"/>
              <w:ind w:left="60" w:hanging="60"/>
              <w:rPr>
                <w:rFonts w:ascii="Simplified Arabic" w:hAnsi="Simplified Arabic" w:cs="Simplified Arabic"/>
                <w:sz w:val="20"/>
                <w:szCs w:val="20"/>
                <w:rtl/>
              </w:rPr>
            </w:pPr>
            <w:r w:rsidRPr="007A2C0F">
              <w:rPr>
                <w:rFonts w:ascii="Simplified Arabic" w:hAnsi="Simplified Arabic" w:cs="Simplified Arabic"/>
                <w:sz w:val="20"/>
                <w:szCs w:val="20"/>
                <w:rtl/>
              </w:rPr>
              <w:t>تحديد المتعاونين المحتملين لتطوير المؤشرات الرئيسية 1-1[، و7-2 (تركيز مبيدات الآفات في البيئة)] و9-1؛</w:t>
            </w:r>
          </w:p>
          <w:p w14:paraId="5D500DB7" w14:textId="77777777" w:rsidR="00057585" w:rsidRPr="007A2C0F" w:rsidRDefault="00057585">
            <w:pPr>
              <w:pStyle w:val="ListParagraph"/>
              <w:numPr>
                <w:ilvl w:val="0"/>
                <w:numId w:val="26"/>
              </w:numPr>
              <w:tabs>
                <w:tab w:val="clear" w:pos="567"/>
                <w:tab w:val="clear" w:pos="1134"/>
                <w:tab w:val="clear" w:pos="1701"/>
                <w:tab w:val="clear" w:pos="2268"/>
                <w:tab w:val="left" w:pos="393"/>
                <w:tab w:val="right" w:pos="2010"/>
                <w:tab w:val="right" w:pos="3510"/>
              </w:tabs>
              <w:bidi/>
              <w:spacing w:after="120" w:line="216" w:lineRule="auto"/>
              <w:ind w:left="60" w:hanging="60"/>
              <w:rPr>
                <w:rFonts w:ascii="Simplified Arabic" w:hAnsi="Simplified Arabic" w:cs="Simplified Arabic"/>
                <w:sz w:val="20"/>
                <w:szCs w:val="20"/>
                <w:rtl/>
              </w:rPr>
            </w:pPr>
            <w:r w:rsidRPr="007A2C0F">
              <w:rPr>
                <w:rFonts w:ascii="Simplified Arabic" w:hAnsi="Simplified Arabic" w:cs="Simplified Arabic"/>
                <w:sz w:val="20"/>
                <w:szCs w:val="20"/>
                <w:rtl/>
              </w:rPr>
              <w:t>تشجيع المنظمة الشريكة التي توفر البيانات العالمية على ضمان تحديث تلك البيانات والتحقق من صحتها في الوقت المناسب؛</w:t>
            </w:r>
          </w:p>
          <w:p w14:paraId="632B1559" w14:textId="08FA0ACC" w:rsidR="00057585" w:rsidRPr="007A2C0F" w:rsidRDefault="00057585">
            <w:pPr>
              <w:pStyle w:val="ListParagraph"/>
              <w:numPr>
                <w:ilvl w:val="0"/>
                <w:numId w:val="26"/>
              </w:numPr>
              <w:tabs>
                <w:tab w:val="clear" w:pos="567"/>
                <w:tab w:val="clear" w:pos="1134"/>
                <w:tab w:val="clear" w:pos="1701"/>
                <w:tab w:val="clear" w:pos="2268"/>
                <w:tab w:val="left" w:pos="393"/>
                <w:tab w:val="right" w:pos="2010"/>
                <w:tab w:val="right" w:pos="3510"/>
              </w:tabs>
              <w:bidi/>
              <w:spacing w:after="120" w:line="216" w:lineRule="auto"/>
              <w:ind w:left="60" w:hanging="60"/>
              <w:rPr>
                <w:rFonts w:ascii="Simplified Arabic" w:hAnsi="Simplified Arabic" w:cs="Simplified Arabic"/>
                <w:sz w:val="20"/>
                <w:szCs w:val="20"/>
              </w:rPr>
            </w:pPr>
            <w:r w:rsidRPr="007A2C0F">
              <w:rPr>
                <w:rFonts w:ascii="Simplified Arabic" w:hAnsi="Simplified Arabic" w:cs="Simplified Arabic"/>
                <w:sz w:val="20"/>
                <w:szCs w:val="20"/>
                <w:rtl/>
              </w:rPr>
              <w:t>القيام، رهنا بتوافر الموارد، بتحليل الدروس المستفادة والتحديات التي حددت عند القيام بعملية الاستعراض العالمي، بما في ذلك التجارب المتعلقة باستخدام أداة الإبلاغ الإلكترونية [وفي الوصول إلى الموارد المالية من مرفق البيئة العالمية، بما في ذلك تخصيصها وصرفها في الوقت المناسب للبلدان المستفيدة] لإعداد التقارير الوطنية، وإتاحة التحليل لاجتماع تعقده الهيئة الفرعية للتنفيذ قبل الاجتماع الثامن عشر لمؤتمر الأطراف؛</w:t>
            </w:r>
          </w:p>
          <w:p w14:paraId="06DEE3E8" w14:textId="77777777" w:rsidR="00057585" w:rsidRPr="00CD5649" w:rsidRDefault="00057585">
            <w:pPr>
              <w:pStyle w:val="ListParagraph"/>
              <w:numPr>
                <w:ilvl w:val="0"/>
                <w:numId w:val="26"/>
              </w:numPr>
              <w:tabs>
                <w:tab w:val="clear" w:pos="567"/>
                <w:tab w:val="clear" w:pos="1134"/>
                <w:tab w:val="clear" w:pos="1701"/>
                <w:tab w:val="clear" w:pos="2268"/>
                <w:tab w:val="left" w:pos="393"/>
                <w:tab w:val="right" w:pos="2010"/>
                <w:tab w:val="right" w:pos="3510"/>
              </w:tabs>
              <w:bidi/>
              <w:spacing w:after="120" w:line="216" w:lineRule="auto"/>
              <w:ind w:left="60" w:hanging="60"/>
              <w:rPr>
                <w:rFonts w:ascii="Simplified Arabic" w:hAnsi="Simplified Arabic" w:cs="Simplified Arabic"/>
                <w:sz w:val="20"/>
                <w:szCs w:val="20"/>
              </w:rPr>
            </w:pPr>
            <w:r w:rsidRPr="00CD5649">
              <w:rPr>
                <w:rFonts w:ascii="Simplified Arabic" w:hAnsi="Simplified Arabic" w:cs="Simplified Arabic"/>
                <w:sz w:val="20"/>
                <w:szCs w:val="20"/>
                <w:rtl/>
              </w:rPr>
              <w:t xml:space="preserve">إعداد [خيارات] </w:t>
            </w:r>
            <w:r w:rsidRPr="007A2C0F">
              <w:rPr>
                <w:rFonts w:ascii="Simplified Arabic" w:hAnsi="Simplified Arabic" w:cs="Simplified Arabic"/>
                <w:sz w:val="20"/>
                <w:szCs w:val="20"/>
                <w:rtl/>
              </w:rPr>
              <w:t>لتحديثات</w:t>
            </w:r>
            <w:r w:rsidRPr="00CD5649">
              <w:rPr>
                <w:rFonts w:ascii="Simplified Arabic" w:hAnsi="Simplified Arabic" w:cs="Simplified Arabic"/>
                <w:sz w:val="20"/>
                <w:szCs w:val="20"/>
                <w:rtl/>
              </w:rPr>
              <w:t xml:space="preserve"> [تقنية] [محتملة] لنموذج الإبلاغ للتقرير الوطني الثامن مع مراعاة التحليل [والطلبات] المذكورة في الفقرات الفرعية (أ) و(ه) و(ح) [والحاجة إلى [إبقاء التغييرات في نموذج الإبلاغ إلى الحد الأدنى] وحسب الضرورة، ضمان إمكانية المقارنة بين </w:t>
            </w:r>
            <w:r w:rsidRPr="007A2C0F">
              <w:rPr>
                <w:rFonts w:ascii="Simplified Arabic" w:hAnsi="Simplified Arabic" w:cs="Simplified Arabic"/>
                <w:sz w:val="20"/>
                <w:szCs w:val="20"/>
                <w:rtl/>
              </w:rPr>
              <w:t>التقريرين</w:t>
            </w:r>
            <w:r w:rsidRPr="00CD5649">
              <w:rPr>
                <w:rFonts w:ascii="Simplified Arabic" w:hAnsi="Simplified Arabic" w:cs="Simplified Arabic"/>
                <w:sz w:val="20"/>
                <w:szCs w:val="20"/>
                <w:rtl/>
              </w:rPr>
              <w:t xml:space="preserve"> الوطنيين السابع والثامن][، وإتاحة هذه المعلومات [للنظر فيها] في اجتماع للهيئة الفرعية للتنفيذ يعقد قبل الاجتماع الثامن عشر لمؤتمر الأطراف]؛</w:t>
            </w:r>
          </w:p>
          <w:p w14:paraId="2FD9F653" w14:textId="77457CF7" w:rsidR="00057585" w:rsidRPr="00CD5649" w:rsidRDefault="00057585">
            <w:pPr>
              <w:pStyle w:val="ListParagraph"/>
              <w:numPr>
                <w:ilvl w:val="0"/>
                <w:numId w:val="26"/>
              </w:numPr>
              <w:tabs>
                <w:tab w:val="clear" w:pos="567"/>
                <w:tab w:val="clear" w:pos="1134"/>
                <w:tab w:val="clear" w:pos="1701"/>
                <w:tab w:val="clear" w:pos="2268"/>
                <w:tab w:val="left" w:pos="393"/>
                <w:tab w:val="right" w:pos="2010"/>
                <w:tab w:val="right" w:pos="3510"/>
              </w:tabs>
              <w:bidi/>
              <w:spacing w:after="120" w:line="216" w:lineRule="auto"/>
              <w:ind w:left="60" w:hanging="60"/>
              <w:rPr>
                <w:rFonts w:ascii="Simplified Arabic" w:hAnsi="Simplified Arabic" w:cs="Simplified Arabic"/>
                <w:sz w:val="20"/>
                <w:szCs w:val="20"/>
              </w:rPr>
            </w:pPr>
            <w:r w:rsidRPr="00CD5649">
              <w:rPr>
                <w:rFonts w:ascii="Simplified Arabic" w:hAnsi="Simplified Arabic" w:cs="Simplified Arabic"/>
                <w:sz w:val="20"/>
                <w:szCs w:val="20"/>
                <w:rtl/>
              </w:rPr>
              <w:t>إعداد مشاريع [خيارات لتعزيز] الإجراءات [استنادا إلى المقرر 16/32] للاستعراض العالمي الثاني، مع مراعاة التحليل الذي تم إجراؤه استجابة للطلب الوارد في الفقرة الفرعية 22 (ح) أعلاه، [استنادا إلى المقرر 16/32] [وإعداد مشروع عملية لتطوير [أي صك استراتيجي لما بعد عام 2030] [الخطة الاستراتيجية لما بعد عام 2030] [الإطار لما بعد عام 2030] للنظر فيها من قبل الهيئة الفرعية للتنفيذ في اجتماع يعقد قبل الاجتماع الثامن عشر لمؤتمر الأطراف؛</w:t>
            </w:r>
          </w:p>
          <w:p w14:paraId="57CBAD16" w14:textId="77777777" w:rsidR="00057585" w:rsidRPr="00CD5649" w:rsidRDefault="00057585">
            <w:pPr>
              <w:pStyle w:val="ListParagraph"/>
              <w:numPr>
                <w:ilvl w:val="0"/>
                <w:numId w:val="26"/>
              </w:numPr>
              <w:tabs>
                <w:tab w:val="clear" w:pos="567"/>
                <w:tab w:val="clear" w:pos="1134"/>
                <w:tab w:val="clear" w:pos="1701"/>
                <w:tab w:val="clear" w:pos="2268"/>
                <w:tab w:val="left" w:pos="393"/>
                <w:tab w:val="right" w:pos="2010"/>
                <w:tab w:val="right" w:pos="3510"/>
              </w:tabs>
              <w:bidi/>
              <w:spacing w:after="120" w:line="216" w:lineRule="auto"/>
              <w:ind w:left="60" w:hanging="60"/>
              <w:rPr>
                <w:rFonts w:ascii="Simplified Arabic" w:hAnsi="Simplified Arabic" w:cs="Simplified Arabic"/>
                <w:sz w:val="20"/>
                <w:szCs w:val="20"/>
              </w:rPr>
            </w:pPr>
            <w:r w:rsidRPr="00CD5649">
              <w:rPr>
                <w:rFonts w:ascii="Simplified Arabic" w:hAnsi="Simplified Arabic" w:cs="Simplified Arabic"/>
                <w:sz w:val="20"/>
                <w:szCs w:val="20"/>
                <w:rtl/>
              </w:rPr>
              <w:t>التعاون مع برنامج الأمم المتحدة للبيئة، وفريق الاتصال المشترك، وفريق الاتصال المعني بالاتفاقيات المتعلقة بالتنوع البيولوجي، وعملية برن، وبالتشاور مع الأطراف، بشأن خيارات للحد من عبء الإبلاغ الملقى على عاتق الأطراف، وعند الاقتضاء، تحسين الاتساق وقابلية التشغيل البيني بين عمليات التخطيط والرصد والإبلاغ والاستعراض ذات الصلة، بما في ذلك تلك التي تندرج في إطار اتفاقيات ريو والاتفاقيات البيئية متعددة الأطراف المتعلقة بالتنوع البيولوجي، مع احترام ولاياتها القانونية وسلطة وقرارات هيئاتها الإدارية، وذلك رهنا بتوافر الموارد؛</w:t>
            </w:r>
          </w:p>
          <w:p w14:paraId="3BBC0427" w14:textId="77777777" w:rsidR="00057585" w:rsidRPr="00CD5649" w:rsidRDefault="00057585">
            <w:pPr>
              <w:pStyle w:val="ListParagraph"/>
              <w:numPr>
                <w:ilvl w:val="0"/>
                <w:numId w:val="26"/>
              </w:numPr>
              <w:tabs>
                <w:tab w:val="clear" w:pos="567"/>
                <w:tab w:val="clear" w:pos="1134"/>
                <w:tab w:val="clear" w:pos="1701"/>
                <w:tab w:val="clear" w:pos="2268"/>
                <w:tab w:val="left" w:pos="393"/>
                <w:tab w:val="right" w:pos="2010"/>
                <w:tab w:val="right" w:pos="3510"/>
              </w:tabs>
              <w:bidi/>
              <w:spacing w:after="120" w:line="216" w:lineRule="auto"/>
              <w:ind w:left="60" w:hanging="60"/>
              <w:rPr>
                <w:rFonts w:ascii="Simplified Arabic" w:hAnsi="Simplified Arabic" w:cs="Simplified Arabic"/>
                <w:sz w:val="20"/>
                <w:szCs w:val="20"/>
                <w:rtl/>
                <w:lang w:bidi="ar-EG"/>
              </w:rPr>
            </w:pPr>
            <w:r w:rsidRPr="00CD5649">
              <w:rPr>
                <w:rFonts w:ascii="Simplified Arabic" w:hAnsi="Simplified Arabic" w:cs="Simplified Arabic"/>
                <w:sz w:val="20"/>
                <w:szCs w:val="20"/>
                <w:rtl/>
                <w:lang w:bidi="ar-EG"/>
              </w:rPr>
              <w:t xml:space="preserve">تعزيز وظائف أداة </w:t>
            </w:r>
            <w:r w:rsidRPr="00CD5649">
              <w:rPr>
                <w:rFonts w:ascii="Simplified Arabic" w:hAnsi="Simplified Arabic" w:cs="Simplified Arabic"/>
                <w:sz w:val="20"/>
                <w:szCs w:val="20"/>
                <w:rtl/>
              </w:rPr>
              <w:t>الإبلاغ</w:t>
            </w:r>
            <w:r w:rsidRPr="00CD5649">
              <w:rPr>
                <w:rFonts w:ascii="Simplified Arabic" w:hAnsi="Simplified Arabic" w:cs="Simplified Arabic"/>
                <w:sz w:val="20"/>
                <w:szCs w:val="20"/>
                <w:rtl/>
                <w:lang w:bidi="ar-EG"/>
              </w:rPr>
              <w:t xml:space="preserve"> الإلكترونية، بما في ذلك سهولة استخدامها، بناء على التحليل الذي تم إجراؤه بموجب الفقرة الفرعية 22 (ح) أعلاه، بهدف تمكين الجهات الفاعلة الأخرى غير الحكومات الوطنية من الإبلاغ طوعا عن التقدم المحرز في الوفاء بالالتزامات التي قدمتها من خلال الأداة، [ولتمكين الشعوب الأصلية والمجتمعات المحلية والنساء والشباب من تقديم أفضل الممارسات والمساهمات في التنفيذ من خلال المكتبة الافتراضية لآلية غرفة تبادل المعلومات]</w:t>
            </w:r>
          </w:p>
          <w:p w14:paraId="5819F790" w14:textId="48DAA8BF" w:rsidR="00C57019" w:rsidRPr="00CD5649" w:rsidRDefault="00C57019" w:rsidP="00057585">
            <w:pPr>
              <w:spacing w:before="20" w:after="20"/>
              <w:ind w:left="60" w:hanging="60"/>
              <w:jc w:val="left"/>
              <w:rPr>
                <w:rFonts w:ascii="Simplified Arabic" w:hAnsi="Simplified Arabic" w:cs="Simplified Arabic"/>
                <w:sz w:val="20"/>
                <w:szCs w:val="20"/>
                <w:lang w:bidi="ar-EG"/>
              </w:rPr>
            </w:pPr>
          </w:p>
        </w:tc>
        <w:tc>
          <w:tcPr>
            <w:tcW w:w="1436" w:type="dxa"/>
            <w:noWrap/>
            <w:vAlign w:val="center"/>
            <w:hideMark/>
          </w:tcPr>
          <w:p w14:paraId="773B2FBE" w14:textId="66B8E710" w:rsidR="00C57019" w:rsidRPr="00CD5649" w:rsidRDefault="007F26AC" w:rsidP="00C23F7D">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لا ينطبق</w:t>
            </w:r>
          </w:p>
        </w:tc>
        <w:tc>
          <w:tcPr>
            <w:tcW w:w="1195" w:type="dxa"/>
            <w:noWrap/>
            <w:vAlign w:val="center"/>
            <w:hideMark/>
          </w:tcPr>
          <w:p w14:paraId="34A38376" w14:textId="3922BD3F" w:rsidR="00C57019" w:rsidRPr="00CD5649" w:rsidRDefault="00246B75"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7FF70E05" w14:textId="3DD31AAE"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52</w:t>
            </w:r>
            <w:r w:rsidR="002818D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800</w:t>
            </w:r>
          </w:p>
        </w:tc>
        <w:tc>
          <w:tcPr>
            <w:tcW w:w="1538" w:type="dxa"/>
            <w:noWrap/>
            <w:vAlign w:val="center"/>
            <w:hideMark/>
          </w:tcPr>
          <w:p w14:paraId="43E1D2F2" w14:textId="03786BFA"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276</w:t>
            </w:r>
            <w:r w:rsidR="002818D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496674F1" w14:textId="71B62915"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328</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800</w:t>
            </w:r>
          </w:p>
        </w:tc>
        <w:tc>
          <w:tcPr>
            <w:tcW w:w="1876" w:type="dxa"/>
            <w:noWrap/>
            <w:vAlign w:val="center"/>
            <w:hideMark/>
          </w:tcPr>
          <w:p w14:paraId="7AA11205" w14:textId="5C8B93E9"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371</w:t>
            </w:r>
            <w:r w:rsidR="00256A9F"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544</w:t>
            </w:r>
          </w:p>
        </w:tc>
      </w:tr>
      <w:tr w:rsidR="00C57019" w:rsidRPr="00CD5649" w14:paraId="6C8DD559" w14:textId="77777777" w:rsidTr="006569CA">
        <w:trPr>
          <w:trHeight w:val="20"/>
        </w:trPr>
        <w:tc>
          <w:tcPr>
            <w:tcW w:w="980" w:type="dxa"/>
            <w:noWrap/>
            <w:hideMark/>
          </w:tcPr>
          <w:p w14:paraId="1AC62E22" w14:textId="77777777" w:rsidR="00C57019" w:rsidRPr="00CD5649" w:rsidRDefault="00C57019" w:rsidP="008E1F7A">
            <w:pPr>
              <w:spacing w:before="20" w:after="20"/>
              <w:rPr>
                <w:rFonts w:ascii="Simplified Arabic" w:hAnsi="Simplified Arabic" w:cs="Simplified Arabic"/>
                <w:sz w:val="20"/>
                <w:szCs w:val="20"/>
              </w:rPr>
            </w:pPr>
          </w:p>
        </w:tc>
        <w:tc>
          <w:tcPr>
            <w:tcW w:w="2610" w:type="dxa"/>
            <w:hideMark/>
          </w:tcPr>
          <w:p w14:paraId="3FE49B14" w14:textId="77777777" w:rsidR="00C57019" w:rsidRPr="00CD5649" w:rsidRDefault="00C57019" w:rsidP="008E1F7A">
            <w:pPr>
              <w:spacing w:before="20" w:after="20"/>
              <w:jc w:val="left"/>
              <w:rPr>
                <w:rFonts w:ascii="Simplified Arabic" w:hAnsi="Simplified Arabic" w:cs="Simplified Arabic"/>
                <w:sz w:val="20"/>
                <w:szCs w:val="20"/>
              </w:rPr>
            </w:pPr>
          </w:p>
        </w:tc>
        <w:tc>
          <w:tcPr>
            <w:tcW w:w="1891" w:type="dxa"/>
            <w:hideMark/>
          </w:tcPr>
          <w:p w14:paraId="401E281B" w14:textId="0A97F3F3" w:rsidR="00C57019" w:rsidRPr="00CD5649" w:rsidRDefault="00761225" w:rsidP="00761225">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المرفق الثاني:</w:t>
            </w:r>
            <w:r w:rsidR="00E12C3B" w:rsidRPr="00CD5649">
              <w:rPr>
                <w:rFonts w:ascii="Simplified Arabic" w:hAnsi="Simplified Arabic" w:cs="Simplified Arabic" w:hint="cs"/>
                <w:sz w:val="20"/>
                <w:szCs w:val="20"/>
                <w:rtl/>
              </w:rPr>
              <w:t xml:space="preserve"> 8 </w:t>
            </w:r>
          </w:p>
        </w:tc>
        <w:tc>
          <w:tcPr>
            <w:tcW w:w="8294" w:type="dxa"/>
            <w:hideMark/>
          </w:tcPr>
          <w:p w14:paraId="333A83C4" w14:textId="77777777" w:rsidR="00B31A6D" w:rsidRPr="00CD5649" w:rsidRDefault="00B31A6D" w:rsidP="00B31A6D">
            <w:pPr>
              <w:pStyle w:val="CBDNormalNoNumber"/>
              <w:tabs>
                <w:tab w:val="clear" w:pos="567"/>
                <w:tab w:val="clear" w:pos="1134"/>
                <w:tab w:val="clear" w:pos="1701"/>
                <w:tab w:val="left" w:pos="480"/>
              </w:tabs>
              <w:bidi/>
              <w:ind w:left="30" w:hanging="24"/>
              <w:jc w:val="left"/>
              <w:rPr>
                <w:sz w:val="20"/>
                <w:szCs w:val="20"/>
                <w:rtl/>
              </w:rPr>
            </w:pPr>
            <w:r w:rsidRPr="00CD5649">
              <w:rPr>
                <w:rFonts w:cs="Simplified Arabic" w:hint="cs"/>
                <w:sz w:val="20"/>
                <w:szCs w:val="20"/>
                <w:rtl/>
                <w:lang w:bidi="ar-EG"/>
              </w:rPr>
              <w:t>8-</w:t>
            </w:r>
            <w:r w:rsidRPr="00CD5649">
              <w:rPr>
                <w:rFonts w:cs="Simplified Arabic"/>
                <w:sz w:val="20"/>
                <w:szCs w:val="20"/>
                <w:rtl/>
                <w:lang w:bidi="ar-EG"/>
              </w:rPr>
              <w:tab/>
              <w:t xml:space="preserve">سيُجري فريق الخبراء </w:t>
            </w:r>
            <w:r w:rsidRPr="00CD5649">
              <w:rPr>
                <w:rFonts w:cs="Simplified Arabic" w:hint="cs"/>
                <w:sz w:val="20"/>
                <w:szCs w:val="20"/>
                <w:rtl/>
                <w:lang w:bidi="ar-EG"/>
              </w:rPr>
              <w:t>التقنيين</w:t>
            </w:r>
            <w:r w:rsidRPr="00CD5649">
              <w:rPr>
                <w:rFonts w:cs="Simplified Arabic"/>
                <w:sz w:val="20"/>
                <w:szCs w:val="20"/>
                <w:rtl/>
                <w:lang w:bidi="ar-EG"/>
              </w:rPr>
              <w:t xml:space="preserve"> المخصص أعماله بشكل أساسي إلكترونيا، ورهنا بتوافر الموارد، سيعقد اجتماعات </w:t>
            </w:r>
            <w:r w:rsidRPr="00CD5649">
              <w:rPr>
                <w:rFonts w:cs="Simplified Arabic" w:hint="cs"/>
                <w:sz w:val="20"/>
                <w:szCs w:val="20"/>
                <w:rtl/>
                <w:lang w:bidi="ar-EG"/>
              </w:rPr>
              <w:t>بالحضور الشخصي،</w:t>
            </w:r>
            <w:r w:rsidRPr="00CD5649">
              <w:rPr>
                <w:rFonts w:cs="Simplified Arabic"/>
                <w:sz w:val="20"/>
                <w:szCs w:val="20"/>
                <w:rtl/>
                <w:lang w:bidi="ar-EG"/>
              </w:rPr>
              <w:t xml:space="preserve"> </w:t>
            </w:r>
            <w:r w:rsidRPr="00CD5649">
              <w:rPr>
                <w:rFonts w:ascii="Simplified Arabic" w:hAnsi="Simplified Arabic" w:cs="Simplified Arabic"/>
                <w:sz w:val="20"/>
                <w:szCs w:val="20"/>
                <w:rtl/>
              </w:rPr>
              <w:t>إذا لزم الأمر</w:t>
            </w:r>
            <w:r w:rsidRPr="00CD5649">
              <w:rPr>
                <w:rFonts w:cs="Simplified Arabic" w:hint="cs"/>
                <w:sz w:val="20"/>
                <w:szCs w:val="20"/>
                <w:rtl/>
                <w:lang w:bidi="ar-EG"/>
              </w:rPr>
              <w:t>.</w:t>
            </w:r>
          </w:p>
          <w:p w14:paraId="5FF5657B" w14:textId="31696453" w:rsidR="00C57019" w:rsidRPr="00CD5649" w:rsidRDefault="00C57019" w:rsidP="008E1F7A">
            <w:pPr>
              <w:spacing w:before="20" w:after="20"/>
              <w:jc w:val="left"/>
              <w:rPr>
                <w:rFonts w:ascii="Simplified Arabic" w:hAnsi="Simplified Arabic" w:cs="Simplified Arabic"/>
                <w:sz w:val="20"/>
                <w:szCs w:val="20"/>
              </w:rPr>
            </w:pPr>
          </w:p>
        </w:tc>
        <w:tc>
          <w:tcPr>
            <w:tcW w:w="1436" w:type="dxa"/>
            <w:vAlign w:val="center"/>
            <w:hideMark/>
          </w:tcPr>
          <w:p w14:paraId="6442F912" w14:textId="3C5BAEE8" w:rsidR="00C57019" w:rsidRPr="00CD5649" w:rsidRDefault="00C23F7D" w:rsidP="00C452F9">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اجتماعات الخبراء</w:t>
            </w:r>
          </w:p>
        </w:tc>
        <w:tc>
          <w:tcPr>
            <w:tcW w:w="1195" w:type="dxa"/>
            <w:noWrap/>
            <w:vAlign w:val="center"/>
            <w:hideMark/>
          </w:tcPr>
          <w:p w14:paraId="785A1C20" w14:textId="215C7921"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70</w:t>
            </w:r>
            <w:r w:rsidR="002818D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131" w:type="dxa"/>
            <w:noWrap/>
            <w:vAlign w:val="center"/>
            <w:hideMark/>
          </w:tcPr>
          <w:p w14:paraId="33F5E9BE" w14:textId="6BF0D8E4" w:rsidR="00C57019" w:rsidRPr="00CD5649" w:rsidRDefault="00BD4B45"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7C14EA13" w14:textId="11BD9CF7" w:rsidR="00C57019" w:rsidRPr="00CD5649" w:rsidRDefault="00BD4B45"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hideMark/>
          </w:tcPr>
          <w:p w14:paraId="4964C2C1" w14:textId="09E7EC2F"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70</w:t>
            </w:r>
            <w:r w:rsidR="002818D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noWrap/>
            <w:vAlign w:val="center"/>
            <w:hideMark/>
          </w:tcPr>
          <w:p w14:paraId="399036A9" w14:textId="66B35C47"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79</w:t>
            </w:r>
            <w:r w:rsidR="002818D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100</w:t>
            </w:r>
          </w:p>
        </w:tc>
      </w:tr>
      <w:tr w:rsidR="001D5796" w:rsidRPr="00CD5649" w14:paraId="1AF3D0DB" w14:textId="77777777" w:rsidTr="00E76003">
        <w:trPr>
          <w:trHeight w:val="20"/>
        </w:trPr>
        <w:tc>
          <w:tcPr>
            <w:tcW w:w="980" w:type="dxa"/>
            <w:shd w:val="clear" w:color="auto" w:fill="C2D69B" w:themeFill="accent3" w:themeFillTint="99"/>
            <w:noWrap/>
            <w:hideMark/>
          </w:tcPr>
          <w:p w14:paraId="183E9D03" w14:textId="77777777" w:rsidR="001D5796" w:rsidRPr="00CD5649" w:rsidRDefault="001D5796" w:rsidP="00C23F7D">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10</w:t>
            </w:r>
          </w:p>
        </w:tc>
        <w:tc>
          <w:tcPr>
            <w:tcW w:w="21381" w:type="dxa"/>
            <w:gridSpan w:val="9"/>
            <w:shd w:val="clear" w:color="auto" w:fill="C2D69B" w:themeFill="accent3" w:themeFillTint="99"/>
            <w:noWrap/>
            <w:vAlign w:val="center"/>
            <w:hideMark/>
          </w:tcPr>
          <w:p w14:paraId="4F8ACD53" w14:textId="0934B481" w:rsidR="001D5796" w:rsidRPr="00CD5649" w:rsidRDefault="00C23F7D" w:rsidP="00C23F7D">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tl/>
                <w:lang w:val="en-US"/>
              </w:rPr>
              <w:t>تنفيذ المادة 8(ي) وغيرها من أحكام اتفاقية التنوع البيولوجي المتعلقة بالشعوب الأصلية والمجتمعات المحلية</w:t>
            </w:r>
          </w:p>
        </w:tc>
      </w:tr>
      <w:tr w:rsidR="00716CB2" w:rsidRPr="00CD5649" w14:paraId="24B8FFC2" w14:textId="77777777" w:rsidTr="006569CA">
        <w:trPr>
          <w:trHeight w:val="20"/>
        </w:trPr>
        <w:tc>
          <w:tcPr>
            <w:tcW w:w="980" w:type="dxa"/>
            <w:noWrap/>
            <w:hideMark/>
          </w:tcPr>
          <w:p w14:paraId="16A02406" w14:textId="762C0CA2" w:rsidR="00716CB2" w:rsidRPr="00CD5649" w:rsidRDefault="007E1B7F" w:rsidP="007E1B7F">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10 (ب) (1)</w:t>
            </w:r>
          </w:p>
        </w:tc>
        <w:tc>
          <w:tcPr>
            <w:tcW w:w="2610" w:type="dxa"/>
            <w:hideMark/>
          </w:tcPr>
          <w:p w14:paraId="447309E6" w14:textId="77777777" w:rsidR="00C776BF" w:rsidRPr="00CD5649" w:rsidRDefault="00C776BF" w:rsidP="00C776BF">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المبادئ التوجيهية</w:t>
            </w:r>
            <w:r w:rsidRPr="00CD5649">
              <w:rPr>
                <w:rFonts w:ascii="Simplified Arabic" w:hAnsi="Simplified Arabic" w:cs="Simplified Arabic"/>
                <w:sz w:val="20"/>
                <w:szCs w:val="20"/>
                <w:rtl/>
              </w:rPr>
              <w:t xml:space="preserve"> لتعزيز الإطار القانوني والسياساتي لتنفيذ الهدفين 2 و3 من إطار كونمينغ</w:t>
            </w:r>
            <w:r w:rsidRPr="00CD5649">
              <w:rPr>
                <w:rFonts w:ascii="Simplified Arabic" w:hAnsi="Simplified Arabic" w:cs="Simplified Arabic"/>
                <w:sz w:val="20"/>
                <w:szCs w:val="20"/>
                <w:rtl/>
              </w:rPr>
              <w:noBreakHyphen/>
              <w:t xml:space="preserve">مونتريال العالمي للتنوع البيولوجي، بما في ذلك ما يتعلق بالأراضي الأصلية والتقليدية، لدعم ممارسات الحماية والاستعادة التي تقودها الشعوب الأصلية </w:t>
            </w:r>
            <w:r w:rsidRPr="00CD5649">
              <w:rPr>
                <w:rFonts w:ascii="Simplified Arabic" w:hAnsi="Simplified Arabic" w:cs="Simplified Arabic"/>
                <w:sz w:val="20"/>
                <w:szCs w:val="20"/>
                <w:rtl/>
              </w:rPr>
              <w:lastRenderedPageBreak/>
              <w:t>والمجتمعات المحلية (المهمة 1</w:t>
            </w:r>
            <w:r w:rsidRPr="00CD5649">
              <w:rPr>
                <w:rFonts w:ascii="Simplified Arabic" w:hAnsi="Simplified Arabic" w:cs="Simplified Arabic"/>
                <w:sz w:val="20"/>
                <w:szCs w:val="20"/>
                <w:rtl/>
              </w:rPr>
              <w:noBreakHyphen/>
              <w:t>1)؛</w:t>
            </w:r>
            <w:r w:rsidRPr="00CD5649">
              <w:rPr>
                <w:rFonts w:ascii="Simplified Arabic" w:hAnsi="Simplified Arabic" w:cs="Simplified Arabic" w:hint="cs"/>
                <w:sz w:val="20"/>
                <w:szCs w:val="20"/>
                <w:rtl/>
              </w:rPr>
              <w:t xml:space="preserve"> وال</w:t>
            </w:r>
            <w:r w:rsidRPr="00CD5649">
              <w:rPr>
                <w:rFonts w:ascii="Simplified Arabic" w:hAnsi="Simplified Arabic" w:cs="Simplified Arabic"/>
                <w:sz w:val="20"/>
                <w:szCs w:val="20"/>
                <w:rtl/>
              </w:rPr>
              <w:t xml:space="preserve">مبادئ </w:t>
            </w:r>
            <w:r w:rsidRPr="00CD5649">
              <w:rPr>
                <w:rFonts w:ascii="Simplified Arabic" w:hAnsi="Simplified Arabic" w:cs="Simplified Arabic" w:hint="cs"/>
                <w:sz w:val="20"/>
                <w:szCs w:val="20"/>
                <w:rtl/>
              </w:rPr>
              <w:t>ال</w:t>
            </w:r>
            <w:r w:rsidRPr="00CD5649">
              <w:rPr>
                <w:rFonts w:ascii="Simplified Arabic" w:hAnsi="Simplified Arabic" w:cs="Simplified Arabic"/>
                <w:sz w:val="20"/>
                <w:szCs w:val="20"/>
                <w:rtl/>
              </w:rPr>
              <w:t>توجيهية لإدراج الأراضي التقليدية واستخدام الموارد في عمليات التخطيط المكاني وتقييمات الأثر البيئي والنظر فيها (المهمة 1-2)</w:t>
            </w:r>
            <w:r w:rsidRPr="00CD5649">
              <w:rPr>
                <w:rFonts w:ascii="Simplified Arabic" w:hAnsi="Simplified Arabic" w:cs="Simplified Arabic" w:hint="cs"/>
                <w:sz w:val="20"/>
                <w:szCs w:val="20"/>
                <w:rtl/>
              </w:rPr>
              <w:t>؛</w:t>
            </w:r>
          </w:p>
          <w:p w14:paraId="1892B214" w14:textId="0189B26F" w:rsidR="00C776BF" w:rsidRPr="00CD5649" w:rsidRDefault="00C776BF" w:rsidP="008E1F7A">
            <w:pPr>
              <w:spacing w:before="20" w:after="20"/>
              <w:jc w:val="left"/>
              <w:rPr>
                <w:rFonts w:ascii="Simplified Arabic" w:hAnsi="Simplified Arabic" w:cs="Simplified Arabic"/>
                <w:sz w:val="20"/>
                <w:szCs w:val="20"/>
              </w:rPr>
            </w:pPr>
          </w:p>
        </w:tc>
        <w:tc>
          <w:tcPr>
            <w:tcW w:w="1891" w:type="dxa"/>
            <w:noWrap/>
            <w:hideMark/>
          </w:tcPr>
          <w:p w14:paraId="4EC67013" w14:textId="77777777" w:rsidR="00716CB2" w:rsidRPr="00CD5649" w:rsidRDefault="00716CB2" w:rsidP="00CF62E3">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lastRenderedPageBreak/>
              <w:t>5</w:t>
            </w:r>
          </w:p>
        </w:tc>
        <w:tc>
          <w:tcPr>
            <w:tcW w:w="8294" w:type="dxa"/>
            <w:hideMark/>
          </w:tcPr>
          <w:p w14:paraId="1F0E3DED" w14:textId="77777777" w:rsidR="005F63F7" w:rsidRPr="00CD5649" w:rsidRDefault="005F63F7" w:rsidP="00B64521">
            <w:pPr>
              <w:tabs>
                <w:tab w:val="clear" w:pos="567"/>
                <w:tab w:val="left" w:pos="480"/>
                <w:tab w:val="left" w:pos="1280"/>
              </w:tabs>
              <w:bidi/>
              <w:spacing w:after="120" w:line="216" w:lineRule="auto"/>
              <w:ind w:left="60" w:hanging="60"/>
              <w:rPr>
                <w:rFonts w:eastAsia="MS Mincho" w:cs="Simplified Arabic"/>
                <w:sz w:val="20"/>
                <w:szCs w:val="20"/>
                <w:lang w:val="en-US"/>
              </w:rPr>
            </w:pPr>
            <w:r w:rsidRPr="00CD5649">
              <w:rPr>
                <w:rFonts w:eastAsia="MS Mincho" w:cs="Simplified Arabic"/>
                <w:sz w:val="20"/>
                <w:szCs w:val="20"/>
                <w:rtl/>
                <w:lang w:val="en-US"/>
              </w:rPr>
              <w:t>[5-</w:t>
            </w:r>
            <w:r w:rsidRPr="00CD5649">
              <w:rPr>
                <w:rFonts w:eastAsia="MS Mincho" w:cs="Simplified Arabic"/>
                <w:sz w:val="20"/>
                <w:szCs w:val="20"/>
                <w:rtl/>
                <w:lang w:val="en-US"/>
              </w:rPr>
              <w:tab/>
              <w:t>يطلب إلى الأمينة التنفيذية أن تقوم، رهنا بتوافر الموارد، بتيسير أنشطة [بناء القدرات و]التعاون التقني وتبادل المعلومات لمساعدة الأطراف والشعوب الأصلية والمجتمعات المحلية</w:t>
            </w:r>
            <w:r w:rsidRPr="00CD5649">
              <w:rPr>
                <w:rFonts w:eastAsia="MS Mincho"/>
                <w:sz w:val="20"/>
                <w:szCs w:val="20"/>
                <w:rtl/>
              </w:rPr>
              <w:t xml:space="preserve"> </w:t>
            </w:r>
            <w:r w:rsidRPr="00CD5649">
              <w:rPr>
                <w:rFonts w:eastAsia="MS Mincho" w:cs="Simplified Arabic"/>
                <w:sz w:val="20"/>
                <w:szCs w:val="20"/>
                <w:rtl/>
                <w:lang w:val="en-US"/>
              </w:rPr>
              <w:t xml:space="preserve">وأصحاب المصلحة المعنيين الآخرين في تنفيذ المبادئ التوجيهية، ويدعو كيان التنسيق العالمي ومراكز دعم التعاون التقني والعلمي الإقليمية ودون الإقليمية إلى القيام بذلك؛] </w:t>
            </w:r>
          </w:p>
          <w:p w14:paraId="2DC65555" w14:textId="033EE61B" w:rsidR="00716CB2" w:rsidRPr="00CD5649" w:rsidRDefault="00716CB2" w:rsidP="008E1F7A">
            <w:pPr>
              <w:spacing w:before="20" w:after="20"/>
              <w:jc w:val="left"/>
              <w:rPr>
                <w:rFonts w:ascii="Simplified Arabic" w:hAnsi="Simplified Arabic" w:cs="Simplified Arabic"/>
                <w:sz w:val="20"/>
                <w:szCs w:val="20"/>
                <w:lang w:val="en-US"/>
              </w:rPr>
            </w:pPr>
          </w:p>
        </w:tc>
        <w:tc>
          <w:tcPr>
            <w:tcW w:w="1436" w:type="dxa"/>
            <w:noWrap/>
            <w:vAlign w:val="center"/>
            <w:hideMark/>
          </w:tcPr>
          <w:p w14:paraId="2CC45BD9" w14:textId="3AFD9E13" w:rsidR="00716CB2" w:rsidRPr="00CD5649" w:rsidRDefault="007F26AC" w:rsidP="00C452F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04044FA1" w14:textId="651FD44C" w:rsidR="00716CB2" w:rsidRPr="00CD5649" w:rsidRDefault="00716CB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346F8504" w14:textId="112062B8" w:rsidR="00716CB2" w:rsidRPr="00CD5649" w:rsidRDefault="00716CB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354EC6C4" w14:textId="1C46D4A7" w:rsidR="00716CB2" w:rsidRPr="00CD5649" w:rsidRDefault="00716CB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72</w:t>
            </w:r>
            <w:r w:rsidR="002818D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2A2C1EA7" w14:textId="4EE402A8" w:rsidR="00716CB2" w:rsidRPr="00CD5649" w:rsidRDefault="00716CB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72</w:t>
            </w:r>
            <w:r w:rsidR="002818D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noWrap/>
            <w:vAlign w:val="center"/>
            <w:hideMark/>
          </w:tcPr>
          <w:p w14:paraId="79A0B126" w14:textId="739FA759" w:rsidR="00716CB2" w:rsidRPr="00CD5649" w:rsidRDefault="00716CB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81</w:t>
            </w:r>
            <w:r w:rsidR="002818D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360</w:t>
            </w:r>
          </w:p>
        </w:tc>
      </w:tr>
      <w:tr w:rsidR="00C57019" w:rsidRPr="00CD5649" w14:paraId="529D3B20" w14:textId="77777777" w:rsidTr="006569CA">
        <w:trPr>
          <w:trHeight w:val="20"/>
        </w:trPr>
        <w:tc>
          <w:tcPr>
            <w:tcW w:w="980" w:type="dxa"/>
            <w:noWrap/>
            <w:hideMark/>
          </w:tcPr>
          <w:p w14:paraId="6838802E" w14:textId="139944CA" w:rsidR="00C57019" w:rsidRPr="00CD5649" w:rsidRDefault="00C776BF" w:rsidP="00C776BF">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10 (ب) (2)</w:t>
            </w:r>
          </w:p>
        </w:tc>
        <w:tc>
          <w:tcPr>
            <w:tcW w:w="2610" w:type="dxa"/>
            <w:hideMark/>
          </w:tcPr>
          <w:p w14:paraId="15766AB7" w14:textId="77777777" w:rsidR="00C776BF" w:rsidRPr="00CD5649" w:rsidRDefault="00C776BF" w:rsidP="00C776BF">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عملية استعراض وتحديث المسرد الطوعي للمصطلحات والمفاهيم الرئيسية في سياق المادة</w:t>
            </w:r>
            <w:r w:rsidRPr="00CD5649">
              <w:rPr>
                <w:rFonts w:ascii="Simplified Arabic" w:hAnsi="Simplified Arabic" w:cs="Simplified Arabic" w:hint="cs"/>
                <w:sz w:val="20"/>
                <w:szCs w:val="20"/>
                <w:rtl/>
              </w:rPr>
              <w:t> </w:t>
            </w:r>
            <w:r w:rsidRPr="00CD5649">
              <w:rPr>
                <w:rFonts w:ascii="Simplified Arabic" w:hAnsi="Simplified Arabic" w:cs="Simplified Arabic"/>
                <w:sz w:val="20"/>
                <w:szCs w:val="20"/>
                <w:rtl/>
              </w:rPr>
              <w:t>8(ي) والأحكام ذات الصلة من الاتفاقية (المهمة 5-4)؛</w:t>
            </w:r>
          </w:p>
          <w:p w14:paraId="5A9A4238" w14:textId="01F4553B" w:rsidR="00C57019" w:rsidRPr="00CD5649" w:rsidRDefault="00C57019" w:rsidP="00C776BF">
            <w:pPr>
              <w:spacing w:before="20" w:after="20"/>
              <w:jc w:val="right"/>
              <w:rPr>
                <w:rFonts w:ascii="Simplified Arabic" w:hAnsi="Simplified Arabic" w:cs="Simplified Arabic"/>
                <w:sz w:val="20"/>
                <w:szCs w:val="20"/>
              </w:rPr>
            </w:pPr>
          </w:p>
        </w:tc>
        <w:tc>
          <w:tcPr>
            <w:tcW w:w="1891" w:type="dxa"/>
            <w:noWrap/>
            <w:hideMark/>
          </w:tcPr>
          <w:p w14:paraId="6AEB528E" w14:textId="77777777" w:rsidR="00C57019" w:rsidRPr="00CD5649" w:rsidRDefault="00C57019" w:rsidP="00653C65">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w:t>
            </w:r>
          </w:p>
        </w:tc>
        <w:tc>
          <w:tcPr>
            <w:tcW w:w="8294" w:type="dxa"/>
            <w:hideMark/>
          </w:tcPr>
          <w:p w14:paraId="05B2F9C3" w14:textId="2E5243DB" w:rsidR="001E4494" w:rsidRPr="00CD5649" w:rsidRDefault="001E4494">
            <w:pPr>
              <w:pStyle w:val="ListParagraph"/>
              <w:numPr>
                <w:ilvl w:val="0"/>
                <w:numId w:val="28"/>
              </w:numPr>
              <w:tabs>
                <w:tab w:val="clear" w:pos="567"/>
                <w:tab w:val="clear" w:pos="1134"/>
                <w:tab w:val="clear" w:pos="1701"/>
                <w:tab w:val="clear" w:pos="2268"/>
                <w:tab w:val="right" w:pos="393"/>
              </w:tabs>
              <w:bidi/>
              <w:spacing w:after="120" w:line="216" w:lineRule="auto"/>
              <w:ind w:left="60" w:hanging="60"/>
              <w:rPr>
                <w:rFonts w:cs="Simplified Arabic"/>
                <w:sz w:val="20"/>
                <w:szCs w:val="20"/>
                <w:rtl/>
                <w:lang w:val="en-US"/>
              </w:rPr>
            </w:pPr>
            <w:r w:rsidRPr="00CD5649">
              <w:rPr>
                <w:rFonts w:cs="Simplified Arabic"/>
                <w:sz w:val="20"/>
                <w:szCs w:val="20"/>
                <w:rtl/>
                <w:lang w:val="en-US"/>
              </w:rPr>
              <w:t>يطلب إلى الأمينة التنفيذية أن تشكل، رهنا بتوافر الموارد، فريق خبراء تقنيين مخصصا معنيا باستعراض وتحديث المسرد الطوعي للمصطلحات، وفقا للاختصاصات المحددة في المرفق الثاني لهذا المقرر، وتقديم نتائج عمل فريق الخبراء إلى الهيئة الفرعية المعنية بالمادة 8(ي) وغيرها من أحكام اتفاقية التنوع البيولوجي المتعلقة بالشعوب الأصلية والمجتمعات المحلية، للنظر فيها في اجتماعها الثاني؛</w:t>
            </w:r>
          </w:p>
          <w:p w14:paraId="60CB0739" w14:textId="282DF23E" w:rsidR="00C57019" w:rsidRPr="00CD5649" w:rsidRDefault="00C57019" w:rsidP="008E1F7A">
            <w:pPr>
              <w:spacing w:before="20" w:after="20"/>
              <w:jc w:val="left"/>
              <w:rPr>
                <w:rFonts w:ascii="Simplified Arabic" w:hAnsi="Simplified Arabic" w:cs="Simplified Arabic"/>
                <w:sz w:val="20"/>
                <w:szCs w:val="20"/>
              </w:rPr>
            </w:pPr>
          </w:p>
        </w:tc>
        <w:tc>
          <w:tcPr>
            <w:tcW w:w="1436" w:type="dxa"/>
            <w:noWrap/>
            <w:vAlign w:val="center"/>
            <w:hideMark/>
          </w:tcPr>
          <w:p w14:paraId="67E0F670" w14:textId="49BAFBAE" w:rsidR="00C57019" w:rsidRPr="00CD5649" w:rsidRDefault="00653C65" w:rsidP="00653C65">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اجتماعات الخبراء</w:t>
            </w:r>
          </w:p>
        </w:tc>
        <w:tc>
          <w:tcPr>
            <w:tcW w:w="1195" w:type="dxa"/>
            <w:noWrap/>
            <w:vAlign w:val="center"/>
            <w:hideMark/>
          </w:tcPr>
          <w:p w14:paraId="3C5B13A2" w14:textId="348D4B2F"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125</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131" w:type="dxa"/>
            <w:noWrap/>
            <w:vAlign w:val="center"/>
            <w:hideMark/>
          </w:tcPr>
          <w:p w14:paraId="0D0D0BBD" w14:textId="79C92494"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16</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200</w:t>
            </w:r>
          </w:p>
        </w:tc>
        <w:tc>
          <w:tcPr>
            <w:tcW w:w="1538" w:type="dxa"/>
            <w:noWrap/>
            <w:vAlign w:val="center"/>
            <w:hideMark/>
          </w:tcPr>
          <w:p w14:paraId="48881BFD" w14:textId="5FB9E669"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9</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28A699F2" w14:textId="6ECA3E03"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150</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200</w:t>
            </w:r>
          </w:p>
        </w:tc>
        <w:tc>
          <w:tcPr>
            <w:tcW w:w="1876" w:type="dxa"/>
            <w:noWrap/>
            <w:vAlign w:val="center"/>
            <w:hideMark/>
          </w:tcPr>
          <w:p w14:paraId="1A6C9502" w14:textId="6458DA8A"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169</w:t>
            </w:r>
            <w:r w:rsidR="002818D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726</w:t>
            </w:r>
          </w:p>
        </w:tc>
      </w:tr>
      <w:tr w:rsidR="00C57019" w:rsidRPr="00CD5649" w14:paraId="2B0559F4" w14:textId="77777777" w:rsidTr="006569CA">
        <w:trPr>
          <w:trHeight w:val="20"/>
        </w:trPr>
        <w:tc>
          <w:tcPr>
            <w:tcW w:w="980" w:type="dxa"/>
            <w:noWrap/>
            <w:hideMark/>
          </w:tcPr>
          <w:p w14:paraId="74F22CD0" w14:textId="3EE7629D" w:rsidR="00C57019" w:rsidRPr="00CD5649" w:rsidRDefault="00EF510F" w:rsidP="00EF510F">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10 (د)</w:t>
            </w:r>
          </w:p>
        </w:tc>
        <w:tc>
          <w:tcPr>
            <w:tcW w:w="2610" w:type="dxa"/>
            <w:hideMark/>
          </w:tcPr>
          <w:p w14:paraId="592FE8BA" w14:textId="77777777" w:rsidR="00EF510F" w:rsidRPr="00CD5649" w:rsidRDefault="00EF510F" w:rsidP="00EF510F">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توصيات المنتدى الدائم المعني بقضايا الشعوب الأصلية.</w:t>
            </w:r>
          </w:p>
          <w:p w14:paraId="09AE20E0" w14:textId="2E56F634" w:rsidR="00C57019" w:rsidRPr="00CD5649" w:rsidRDefault="00C57019" w:rsidP="00EF510F">
            <w:pPr>
              <w:spacing w:before="20" w:after="20"/>
              <w:jc w:val="right"/>
              <w:rPr>
                <w:rFonts w:ascii="Simplified Arabic" w:hAnsi="Simplified Arabic" w:cs="Simplified Arabic"/>
                <w:sz w:val="20"/>
                <w:szCs w:val="20"/>
              </w:rPr>
            </w:pPr>
          </w:p>
        </w:tc>
        <w:tc>
          <w:tcPr>
            <w:tcW w:w="1891" w:type="dxa"/>
            <w:noWrap/>
            <w:hideMark/>
          </w:tcPr>
          <w:p w14:paraId="782FE7D8" w14:textId="77777777" w:rsidR="00C57019" w:rsidRPr="00CD5649" w:rsidRDefault="00C57019" w:rsidP="00653C65">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w:t>
            </w:r>
          </w:p>
        </w:tc>
        <w:tc>
          <w:tcPr>
            <w:tcW w:w="8294" w:type="dxa"/>
            <w:hideMark/>
          </w:tcPr>
          <w:p w14:paraId="599FB46C" w14:textId="7F0903EC" w:rsidR="00B64521" w:rsidRPr="00CD5649" w:rsidRDefault="00B64521" w:rsidP="00B64521">
            <w:pPr>
              <w:tabs>
                <w:tab w:val="clear" w:pos="567"/>
                <w:tab w:val="clear" w:pos="1134"/>
                <w:tab w:val="clear" w:pos="1701"/>
                <w:tab w:val="clear" w:pos="2268"/>
                <w:tab w:val="right" w:pos="630"/>
                <w:tab w:val="left" w:pos="1980"/>
                <w:tab w:val="left" w:pos="2700"/>
              </w:tabs>
              <w:bidi/>
              <w:spacing w:after="120" w:line="216" w:lineRule="auto"/>
              <w:rPr>
                <w:rFonts w:eastAsia="MS Mincho" w:cs="Simplified Arabic"/>
                <w:sz w:val="20"/>
                <w:szCs w:val="20"/>
              </w:rPr>
            </w:pPr>
            <w:r w:rsidRPr="00CD5649">
              <w:rPr>
                <w:rFonts w:eastAsia="MS Mincho" w:cs="Simplified Arabic" w:hint="cs"/>
                <w:sz w:val="20"/>
                <w:szCs w:val="20"/>
                <w:rtl/>
              </w:rPr>
              <w:t>2</w:t>
            </w:r>
            <w:r w:rsidRPr="00CD5649">
              <w:rPr>
                <w:rFonts w:eastAsia="MS Mincho" w:cs="Simplified Arabic" w:hint="cs"/>
                <w:i/>
                <w:iCs/>
                <w:sz w:val="20"/>
                <w:szCs w:val="20"/>
                <w:rtl/>
              </w:rPr>
              <w:t xml:space="preserve">-   </w:t>
            </w:r>
            <w:r w:rsidRPr="00CD5649">
              <w:rPr>
                <w:rFonts w:eastAsia="MS Mincho" w:cs="Simplified Arabic"/>
                <w:sz w:val="20"/>
                <w:szCs w:val="20"/>
                <w:rtl/>
              </w:rPr>
              <w:t>يطلب إلى الأمينة التنفيذية أن تواصل إبلاغ المنتدى الدائم المعني بقضايا الشعوب الأصلية بتطورات القضايا التي تحظى باهتمام مشترك وتزويد المنتدى بمعلومات عن الأنشطة المضطلع بها بموجب الاتفاقية والمتعلقة بتوصيات المنتدى المذكورة أعلاه.]</w:t>
            </w:r>
          </w:p>
          <w:p w14:paraId="60DE4BB1" w14:textId="734C8538" w:rsidR="00C57019" w:rsidRPr="00CD5649" w:rsidRDefault="00C57019" w:rsidP="008E1F7A">
            <w:pPr>
              <w:spacing w:before="20" w:after="20"/>
              <w:jc w:val="left"/>
              <w:rPr>
                <w:rFonts w:ascii="Simplified Arabic" w:hAnsi="Simplified Arabic" w:cs="Simplified Arabic"/>
                <w:sz w:val="20"/>
                <w:szCs w:val="20"/>
              </w:rPr>
            </w:pPr>
          </w:p>
        </w:tc>
        <w:tc>
          <w:tcPr>
            <w:tcW w:w="1436" w:type="dxa"/>
            <w:noWrap/>
            <w:vAlign w:val="center"/>
            <w:hideMark/>
          </w:tcPr>
          <w:p w14:paraId="4B0AB9D0" w14:textId="34A8875A" w:rsidR="00C57019" w:rsidRPr="00CD5649" w:rsidRDefault="007F26AC" w:rsidP="00653C65">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75874BB5" w14:textId="1B1B3C2B"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18</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800</w:t>
            </w:r>
          </w:p>
        </w:tc>
        <w:tc>
          <w:tcPr>
            <w:tcW w:w="1131" w:type="dxa"/>
            <w:noWrap/>
            <w:vAlign w:val="center"/>
            <w:hideMark/>
          </w:tcPr>
          <w:p w14:paraId="62705537" w14:textId="658ADBB3"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538" w:type="dxa"/>
            <w:noWrap/>
            <w:vAlign w:val="center"/>
            <w:hideMark/>
          </w:tcPr>
          <w:p w14:paraId="0A81FF91" w14:textId="4A50BD3E" w:rsidR="00C57019" w:rsidRPr="00CD5649" w:rsidRDefault="00716CB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hideMark/>
          </w:tcPr>
          <w:p w14:paraId="38361653" w14:textId="0E120D09"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800</w:t>
            </w:r>
          </w:p>
        </w:tc>
        <w:tc>
          <w:tcPr>
            <w:tcW w:w="1876" w:type="dxa"/>
            <w:noWrap/>
            <w:vAlign w:val="center"/>
            <w:hideMark/>
          </w:tcPr>
          <w:p w14:paraId="0E032DEB" w14:textId="2B8A2903"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61</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924</w:t>
            </w:r>
          </w:p>
        </w:tc>
      </w:tr>
      <w:tr w:rsidR="00F225CF" w:rsidRPr="00CD5649" w14:paraId="0CE7240D" w14:textId="77777777" w:rsidTr="00E76003">
        <w:trPr>
          <w:trHeight w:val="20"/>
        </w:trPr>
        <w:tc>
          <w:tcPr>
            <w:tcW w:w="22361" w:type="dxa"/>
            <w:gridSpan w:val="10"/>
            <w:shd w:val="clear" w:color="auto" w:fill="C2D69B" w:themeFill="accent3" w:themeFillTint="99"/>
            <w:noWrap/>
            <w:vAlign w:val="center"/>
          </w:tcPr>
          <w:p w14:paraId="4144F13A" w14:textId="078A2864" w:rsidR="00F225CF" w:rsidRPr="00CD5649" w:rsidRDefault="00274CB4" w:rsidP="00A077A7">
            <w:pPr>
              <w:spacing w:before="20" w:after="20"/>
              <w:jc w:val="right"/>
              <w:rPr>
                <w:rFonts w:ascii="Simplified Arabic" w:hAnsi="Simplified Arabic" w:cs="Simplified Arabic"/>
                <w:b/>
                <w:bCs/>
                <w:sz w:val="20"/>
                <w:szCs w:val="20"/>
                <w:rtl/>
                <w:lang w:val="en-US"/>
              </w:rPr>
            </w:pPr>
            <w:r w:rsidRPr="00CD5649">
              <w:rPr>
                <w:rFonts w:ascii="Simplified Arabic" w:hAnsi="Simplified Arabic" w:cs="Simplified Arabic"/>
                <w:b/>
                <w:bCs/>
                <w:sz w:val="20"/>
                <w:szCs w:val="20"/>
                <w:rtl/>
                <w:lang w:val="en-US"/>
              </w:rPr>
              <w:t xml:space="preserve">11 </w:t>
            </w:r>
            <w:r w:rsidRPr="00CD5649">
              <w:rPr>
                <w:rFonts w:ascii="Simplified Arabic" w:hAnsi="Simplified Arabic" w:cs="Simplified Arabic" w:hint="cs"/>
                <w:b/>
                <w:bCs/>
                <w:sz w:val="20"/>
                <w:szCs w:val="20"/>
                <w:rtl/>
                <w:lang w:val="en-US"/>
              </w:rPr>
              <w:t xml:space="preserve">معلومات التسلسل الرقمي بشأن الموارد الجينية </w:t>
            </w:r>
          </w:p>
        </w:tc>
      </w:tr>
      <w:tr w:rsidR="00F05904" w:rsidRPr="00CD5649" w14:paraId="384D4E3B" w14:textId="77777777" w:rsidTr="006569CA">
        <w:trPr>
          <w:trHeight w:val="20"/>
        </w:trPr>
        <w:tc>
          <w:tcPr>
            <w:tcW w:w="980" w:type="dxa"/>
            <w:vMerge w:val="restart"/>
            <w:noWrap/>
            <w:hideMark/>
          </w:tcPr>
          <w:p w14:paraId="0758A75B" w14:textId="4139EFCB" w:rsidR="00F05904" w:rsidRPr="00CD5649" w:rsidRDefault="00F05904" w:rsidP="00EF510F">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w:t>
            </w:r>
          </w:p>
        </w:tc>
        <w:tc>
          <w:tcPr>
            <w:tcW w:w="2610" w:type="dxa"/>
            <w:vMerge w:val="restart"/>
            <w:hideMark/>
          </w:tcPr>
          <w:p w14:paraId="6F190CFF" w14:textId="6B2CF1EA" w:rsidR="00F05904" w:rsidRPr="00CD5649" w:rsidRDefault="009A1FC0" w:rsidP="009A1FC0">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 xml:space="preserve">معلومات التسلسل الرقمي بشأن الموارد الجينية </w:t>
            </w:r>
            <w:r w:rsidRPr="00CD5649">
              <w:rPr>
                <w:rFonts w:ascii="Simplified Arabic" w:hAnsi="Simplified Arabic" w:cs="Simplified Arabic" w:hint="cs"/>
                <w:i/>
                <w:iCs/>
                <w:sz w:val="20"/>
                <w:szCs w:val="20"/>
                <w:vertAlign w:val="superscript"/>
                <w:rtl/>
              </w:rPr>
              <w:t>(أ)</w:t>
            </w:r>
          </w:p>
        </w:tc>
        <w:tc>
          <w:tcPr>
            <w:tcW w:w="1891" w:type="dxa"/>
            <w:noWrap/>
            <w:hideMark/>
          </w:tcPr>
          <w:p w14:paraId="2F1482A8" w14:textId="63ABE1E7" w:rsidR="00F05904" w:rsidRPr="00CD5649" w:rsidRDefault="009A1FC0" w:rsidP="00653C65">
            <w:pPr>
              <w:spacing w:before="20" w:after="20"/>
              <w:jc w:val="right"/>
              <w:rPr>
                <w:rFonts w:ascii="Simplified Arabic" w:hAnsi="Simplified Arabic" w:cs="Simplified Arabic"/>
                <w:sz w:val="20"/>
                <w:szCs w:val="20"/>
                <w:highlight w:val="yellow"/>
              </w:rPr>
            </w:pPr>
            <w:r w:rsidRPr="00CD5649">
              <w:rPr>
                <w:rFonts w:ascii="Simplified Arabic" w:hAnsi="Simplified Arabic" w:cs="Simplified Arabic" w:hint="cs"/>
                <w:sz w:val="20"/>
                <w:szCs w:val="20"/>
                <w:rtl/>
              </w:rPr>
              <w:t xml:space="preserve">3 </w:t>
            </w:r>
            <w:r w:rsidRPr="00CD5649">
              <w:rPr>
                <w:rFonts w:ascii="Simplified Arabic" w:hAnsi="Simplified Arabic" w:cs="Simplified Arabic" w:hint="cs"/>
                <w:i/>
                <w:iCs/>
                <w:sz w:val="20"/>
                <w:szCs w:val="20"/>
                <w:vertAlign w:val="superscript"/>
                <w:rtl/>
              </w:rPr>
              <w:t>(ب)</w:t>
            </w:r>
          </w:p>
        </w:tc>
        <w:tc>
          <w:tcPr>
            <w:tcW w:w="8294" w:type="dxa"/>
            <w:hideMark/>
          </w:tcPr>
          <w:p w14:paraId="4EBF5CAC" w14:textId="77777777" w:rsidR="00020746" w:rsidRPr="00CD5649" w:rsidRDefault="00020746" w:rsidP="00A801B6">
            <w:pPr>
              <w:tabs>
                <w:tab w:val="clear" w:pos="567"/>
                <w:tab w:val="left" w:pos="393"/>
                <w:tab w:val="left" w:pos="2556"/>
              </w:tabs>
              <w:bidi/>
              <w:spacing w:after="120" w:line="216" w:lineRule="auto"/>
              <w:ind w:left="60" w:hanging="60"/>
              <w:jc w:val="left"/>
              <w:rPr>
                <w:rFonts w:ascii="Simplified Arabic" w:hAnsi="Simplified Arabic" w:cs="Simplified Arabic"/>
                <w:sz w:val="20"/>
                <w:szCs w:val="20"/>
                <w:rtl/>
                <w:lang w:val="en-US"/>
              </w:rPr>
            </w:pPr>
            <w:r w:rsidRPr="00CD5649">
              <w:rPr>
                <w:rFonts w:ascii="Simplified Arabic" w:hAnsi="Simplified Arabic" w:cs="Simplified Arabic"/>
                <w:sz w:val="20"/>
                <w:szCs w:val="20"/>
                <w:rtl/>
                <w:lang w:val="en-US"/>
              </w:rPr>
              <w:t>[</w:t>
            </w:r>
            <w:r w:rsidRPr="00CD5649">
              <w:rPr>
                <w:rFonts w:ascii="Simplified Arabic" w:hAnsi="Simplified Arabic" w:cs="Simplified Arabic" w:hint="cs"/>
                <w:sz w:val="20"/>
                <w:szCs w:val="20"/>
                <w:rtl/>
                <w:lang w:val="en-US"/>
              </w:rPr>
              <w:t>3</w:t>
            </w:r>
            <w:r w:rsidRPr="00CD5649">
              <w:rPr>
                <w:rFonts w:ascii="Simplified Arabic" w:hAnsi="Simplified Arabic" w:cs="Simplified Arabic"/>
                <w:sz w:val="20"/>
                <w:szCs w:val="20"/>
                <w:rtl/>
                <w:lang w:val="en-US"/>
              </w:rPr>
              <w:t>-</w:t>
            </w:r>
            <w:r w:rsidRPr="00CD5649">
              <w:rPr>
                <w:rFonts w:ascii="Simplified Arabic" w:hAnsi="Simplified Arabic" w:cs="Simplified Arabic"/>
                <w:sz w:val="20"/>
                <w:szCs w:val="20"/>
                <w:rtl/>
                <w:lang w:val="en-US"/>
              </w:rPr>
              <w:tab/>
              <w:t>يطلب إلى الأمينة التنفيذية، رهنا بتوافر الموارد، [التكليف بإجراء دراسة] [جمع معلومات ذات صلة] حول آليات إضافية محتملة لاستكشاف مسارات المساهمة المحتملة، بما في ذلك] [، بما في ذلك مسار متناسب للكيانات التي تستخدم معلومات التسلسل الرقمي للموارد الجينية بشكل محدود أو أوّلي،] وذلك لتمكين الكيانات من حساب مساهماتها في صندوق كالي على أساس المنتجات أو الخدمات [التي طورتها في محافظها [بصورة مباشرة أو غير مباشرة]] باستخدام معلومات التسلسل الرقمي للموارد الجينية في نطاق الآلية المتعددة الأطراف، [بما في ذلك التفاعل المحتمل مع الأطر الوطنية للحصول وتقاسم المنافع،] وتحليل وتقييم جدوى مسارات المساهمة وجدواها وكفاءتها والتحديات القانونية والتقنية المتعلقة بها، بما في ذلك [التفاعل المحتمل مع الأطر الوطنية للحصول وتقاسم المنافع،] [تفاعلها مع الأطر الوطنية للحصول وتقاسم المنافع، وتأثيرها على قاعدة المساهمين الإجمالية وإمكانية التنبؤ بالمساهمات وتوليد الإيرادات لصندوق كالي،] [وتقييم الأثر المحتمل لمستوى المساهمات الإجمالي في صندوق كالي،] [والآثار على صعيد الإنصاف، ومصالح الأطراف من البلدان النامية، ولا سيما أقل البلدان نموا والدول الجزرية الصغيرة النامية، والأطراف التي تمر اقتصاداتها بمرحلة انتقالية]؛]</w:t>
            </w:r>
          </w:p>
          <w:p w14:paraId="40E52FC9" w14:textId="539D25C8" w:rsidR="00F05904" w:rsidRPr="00CD5649" w:rsidRDefault="00F05904" w:rsidP="008E1F7A">
            <w:pPr>
              <w:spacing w:before="20" w:after="20"/>
              <w:jc w:val="left"/>
              <w:rPr>
                <w:rFonts w:ascii="Simplified Arabic" w:hAnsi="Simplified Arabic" w:cs="Simplified Arabic"/>
                <w:sz w:val="20"/>
                <w:szCs w:val="20"/>
                <w:highlight w:val="yellow"/>
              </w:rPr>
            </w:pPr>
          </w:p>
        </w:tc>
        <w:tc>
          <w:tcPr>
            <w:tcW w:w="1436" w:type="dxa"/>
            <w:noWrap/>
            <w:vAlign w:val="center"/>
            <w:hideMark/>
          </w:tcPr>
          <w:p w14:paraId="33671A2C" w14:textId="589EE003" w:rsidR="00F05904" w:rsidRPr="00CD5649" w:rsidRDefault="007F26AC" w:rsidP="00653C65">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1563CFE5" w14:textId="3EACB288" w:rsidR="00F05904" w:rsidRPr="00CD5649" w:rsidRDefault="00F0590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312B49BA" w14:textId="68317074" w:rsidR="00F05904" w:rsidRPr="00CD5649" w:rsidRDefault="00F0590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64B82DA0" w14:textId="71A617D2" w:rsidR="00F05904" w:rsidRPr="00CD5649" w:rsidRDefault="00F0590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08BB30CA" w14:textId="73251BBD" w:rsidR="00F05904" w:rsidRPr="00CD5649" w:rsidRDefault="00F0590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noWrap/>
            <w:vAlign w:val="center"/>
            <w:hideMark/>
          </w:tcPr>
          <w:p w14:paraId="104B6ACF" w14:textId="7EE004CD" w:rsidR="00F05904" w:rsidRPr="00CD5649" w:rsidRDefault="00F0590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40</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680</w:t>
            </w:r>
          </w:p>
        </w:tc>
      </w:tr>
      <w:tr w:rsidR="00F225CF" w:rsidRPr="00CD5649" w14:paraId="72837D29" w14:textId="77777777" w:rsidTr="006569CA">
        <w:trPr>
          <w:trHeight w:val="20"/>
        </w:trPr>
        <w:tc>
          <w:tcPr>
            <w:tcW w:w="980" w:type="dxa"/>
            <w:vMerge/>
            <w:noWrap/>
            <w:hideMark/>
          </w:tcPr>
          <w:p w14:paraId="08BF0EC5" w14:textId="0D6BA769" w:rsidR="00F225CF" w:rsidRPr="00CD5649" w:rsidRDefault="00F225CF" w:rsidP="008E1F7A">
            <w:pPr>
              <w:spacing w:before="20" w:after="20"/>
              <w:rPr>
                <w:rFonts w:ascii="Simplified Arabic" w:hAnsi="Simplified Arabic" w:cs="Simplified Arabic"/>
                <w:sz w:val="20"/>
                <w:szCs w:val="20"/>
              </w:rPr>
            </w:pPr>
          </w:p>
        </w:tc>
        <w:tc>
          <w:tcPr>
            <w:tcW w:w="2610" w:type="dxa"/>
            <w:vMerge/>
            <w:hideMark/>
          </w:tcPr>
          <w:p w14:paraId="24A64D2C" w14:textId="0ED0AC12" w:rsidR="00F225CF" w:rsidRPr="00CD5649" w:rsidRDefault="00F225CF" w:rsidP="008E1F7A">
            <w:pPr>
              <w:spacing w:before="20" w:after="20"/>
              <w:jc w:val="left"/>
              <w:rPr>
                <w:rFonts w:ascii="Simplified Arabic" w:hAnsi="Simplified Arabic" w:cs="Simplified Arabic"/>
                <w:sz w:val="20"/>
                <w:szCs w:val="20"/>
              </w:rPr>
            </w:pPr>
          </w:p>
        </w:tc>
        <w:tc>
          <w:tcPr>
            <w:tcW w:w="1891" w:type="dxa"/>
            <w:noWrap/>
            <w:hideMark/>
          </w:tcPr>
          <w:p w14:paraId="1AEB4DE7" w14:textId="170EF1C9" w:rsidR="00F225CF" w:rsidRPr="00CD5649" w:rsidRDefault="00653C65" w:rsidP="00CF62E3">
            <w:pPr>
              <w:spacing w:before="20" w:after="20"/>
              <w:jc w:val="right"/>
              <w:rPr>
                <w:rFonts w:ascii="Simplified Arabic" w:hAnsi="Simplified Arabic" w:cs="Simplified Arabic"/>
                <w:sz w:val="20"/>
                <w:szCs w:val="20"/>
                <w:highlight w:val="yellow"/>
              </w:rPr>
            </w:pPr>
            <w:r w:rsidRPr="00CD5649">
              <w:rPr>
                <w:rFonts w:ascii="Simplified Arabic" w:hAnsi="Simplified Arabic" w:cs="Simplified Arabic" w:hint="cs"/>
                <w:sz w:val="20"/>
                <w:szCs w:val="20"/>
                <w:rtl/>
              </w:rPr>
              <w:t xml:space="preserve">3 </w:t>
            </w:r>
            <w:r w:rsidR="00BC327D" w:rsidRPr="00CD5649">
              <w:rPr>
                <w:rFonts w:ascii="Simplified Arabic" w:hAnsi="Simplified Arabic" w:cs="Simplified Arabic" w:hint="cs"/>
                <w:sz w:val="20"/>
                <w:szCs w:val="20"/>
                <w:rtl/>
              </w:rPr>
              <w:t>بديلا</w:t>
            </w:r>
          </w:p>
        </w:tc>
        <w:tc>
          <w:tcPr>
            <w:tcW w:w="8294" w:type="dxa"/>
            <w:hideMark/>
          </w:tcPr>
          <w:p w14:paraId="21F1C6BC" w14:textId="558AADE7" w:rsidR="00A9041A" w:rsidRPr="00CD5649" w:rsidRDefault="00A9041A" w:rsidP="00A9041A">
            <w:pPr>
              <w:tabs>
                <w:tab w:val="clear" w:pos="1134"/>
                <w:tab w:val="left" w:pos="840"/>
                <w:tab w:val="left" w:pos="2556"/>
              </w:tabs>
              <w:bidi/>
              <w:spacing w:after="120" w:line="216" w:lineRule="auto"/>
              <w:ind w:left="60" w:hanging="60"/>
              <w:jc w:val="left"/>
              <w:rPr>
                <w:rFonts w:ascii="Simplified Arabic" w:hAnsi="Simplified Arabic" w:cs="Simplified Arabic"/>
                <w:sz w:val="20"/>
                <w:szCs w:val="20"/>
                <w:rtl/>
                <w:lang w:val="en-US"/>
              </w:rPr>
            </w:pPr>
            <w:r w:rsidRPr="00CD5649">
              <w:rPr>
                <w:rFonts w:ascii="Simplified Arabic" w:hAnsi="Simplified Arabic" w:cs="Simplified Arabic"/>
                <w:sz w:val="20"/>
                <w:szCs w:val="20"/>
                <w:rtl/>
                <w:lang w:val="en-US"/>
              </w:rPr>
              <w:t>[</w:t>
            </w:r>
            <w:r w:rsidRPr="00CD5649">
              <w:rPr>
                <w:rFonts w:ascii="Simplified Arabic" w:hAnsi="Simplified Arabic" w:cs="Simplified Arabic" w:hint="cs"/>
                <w:sz w:val="20"/>
                <w:szCs w:val="20"/>
                <w:rtl/>
                <w:lang w:val="en-US"/>
              </w:rPr>
              <w:t>3</w:t>
            </w:r>
            <w:r w:rsidRPr="00CD5649">
              <w:rPr>
                <w:rFonts w:ascii="Simplified Arabic" w:hAnsi="Simplified Arabic" w:cs="Simplified Arabic"/>
                <w:sz w:val="20"/>
                <w:szCs w:val="20"/>
                <w:rtl/>
                <w:lang w:val="en-US"/>
              </w:rPr>
              <w:t>-بديلا</w:t>
            </w:r>
            <w:r w:rsidRPr="00CD5649">
              <w:rPr>
                <w:rFonts w:ascii="Simplified Arabic" w:hAnsi="Simplified Arabic" w:cs="Simplified Arabic"/>
                <w:sz w:val="20"/>
                <w:szCs w:val="20"/>
                <w:rtl/>
                <w:lang w:val="en-US"/>
              </w:rPr>
              <w:tab/>
            </w:r>
            <w:r w:rsidR="00A801B6">
              <w:rPr>
                <w:rFonts w:ascii="Simplified Arabic" w:hAnsi="Simplified Arabic" w:cs="Simplified Arabic" w:hint="cs"/>
                <w:sz w:val="20"/>
                <w:szCs w:val="20"/>
                <w:rtl/>
                <w:lang w:val="en-US"/>
              </w:rPr>
              <w:t xml:space="preserve">  </w:t>
            </w:r>
            <w:r w:rsidRPr="00CD5649">
              <w:rPr>
                <w:rFonts w:ascii="Simplified Arabic" w:hAnsi="Simplified Arabic" w:cs="Simplified Arabic"/>
                <w:i/>
                <w:iCs/>
                <w:sz w:val="20"/>
                <w:szCs w:val="20"/>
                <w:rtl/>
                <w:lang w:val="en-US"/>
              </w:rPr>
              <w:t>ينشئ</w:t>
            </w:r>
            <w:r w:rsidRPr="00CD5649">
              <w:rPr>
                <w:rFonts w:ascii="Simplified Arabic" w:hAnsi="Simplified Arabic" w:cs="Simplified Arabic"/>
                <w:sz w:val="20"/>
                <w:szCs w:val="20"/>
                <w:rtl/>
                <w:lang w:val="en-US"/>
              </w:rPr>
              <w:t>، رهنا بتوافر الموارد، [فريقا عاملا مفتوح العضوية مخصصا لتقاسم المنافع الناشئة عن استخدام معلومات التسلسل الرقمي بشأن الموارد الجينية] لمواصلة تطوير الآلية المتعددة الأطراف، بما في ذلك صندوق كالي، من خلال [خيارات لـ] آلية قائمة على المنتجات والخدمات توفر مسارا متناسبا للشركات ذات الاستخدام المحدود لمعلومات التسلسل الرقمي، تكمّل النهج القطاعي، وفقا للاختصاصات الواردة في المرفق [</w:t>
            </w:r>
            <w:r w:rsidRPr="00CD5649">
              <w:rPr>
                <w:rFonts w:asciiTheme="majorBidi" w:hAnsiTheme="majorBidi" w:cstheme="majorBidi"/>
                <w:sz w:val="20"/>
                <w:szCs w:val="20"/>
                <w:lang w:val="en-US"/>
              </w:rPr>
              <w:t>X</w:t>
            </w:r>
            <w:r w:rsidRPr="00CD5649">
              <w:rPr>
                <w:rFonts w:ascii="Simplified Arabic" w:hAnsi="Simplified Arabic" w:cs="Simplified Arabic"/>
                <w:sz w:val="20"/>
                <w:szCs w:val="20"/>
                <w:rtl/>
                <w:lang w:val="en-US"/>
              </w:rPr>
              <w:t>]، وتقديم توصيات إلى مؤتمر الأطراف لينظر فيها في اجتماعه الثامن عشر؛]</w:t>
            </w:r>
          </w:p>
          <w:p w14:paraId="5018643E" w14:textId="2F671DDF" w:rsidR="00F225CF" w:rsidRPr="00CD5649" w:rsidRDefault="00F225CF" w:rsidP="008E1F7A">
            <w:pPr>
              <w:spacing w:before="20" w:after="20"/>
              <w:jc w:val="left"/>
              <w:rPr>
                <w:rFonts w:ascii="Simplified Arabic" w:hAnsi="Simplified Arabic" w:cs="Simplified Arabic"/>
                <w:sz w:val="20"/>
                <w:szCs w:val="20"/>
                <w:highlight w:val="yellow"/>
              </w:rPr>
            </w:pPr>
          </w:p>
        </w:tc>
        <w:tc>
          <w:tcPr>
            <w:tcW w:w="1436" w:type="dxa"/>
            <w:noWrap/>
            <w:vAlign w:val="center"/>
            <w:hideMark/>
          </w:tcPr>
          <w:p w14:paraId="52CA89BF" w14:textId="2553B1CF" w:rsidR="00F225CF" w:rsidRPr="00CD5649" w:rsidRDefault="00A85369" w:rsidP="008E1F7A">
            <w:pPr>
              <w:spacing w:before="20" w:after="20"/>
              <w:jc w:val="lef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noWrap/>
            <w:vAlign w:val="center"/>
            <w:hideMark/>
          </w:tcPr>
          <w:p w14:paraId="3F133B74" w14:textId="5AA3BCB6" w:rsidR="00F225CF" w:rsidRPr="00CD5649" w:rsidRDefault="00F225CF"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210</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131" w:type="dxa"/>
            <w:noWrap/>
            <w:vAlign w:val="center"/>
            <w:hideMark/>
          </w:tcPr>
          <w:p w14:paraId="5FDCAD87" w14:textId="1C17DDC6" w:rsidR="00F225CF" w:rsidRPr="00CD5649" w:rsidRDefault="00F225CF"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34</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200</w:t>
            </w:r>
          </w:p>
        </w:tc>
        <w:tc>
          <w:tcPr>
            <w:tcW w:w="1538" w:type="dxa"/>
            <w:noWrap/>
            <w:vAlign w:val="center"/>
            <w:hideMark/>
          </w:tcPr>
          <w:p w14:paraId="2FF9EC76" w14:textId="525EDB82" w:rsidR="00F225CF" w:rsidRPr="00CD5649" w:rsidRDefault="00F225CF"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30</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21F12B3C" w14:textId="144FBEFE" w:rsidR="00F225CF" w:rsidRPr="00CD5649" w:rsidRDefault="00F225CF"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274</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200</w:t>
            </w:r>
          </w:p>
        </w:tc>
        <w:tc>
          <w:tcPr>
            <w:tcW w:w="1876" w:type="dxa"/>
            <w:noWrap/>
            <w:vAlign w:val="center"/>
            <w:hideMark/>
          </w:tcPr>
          <w:p w14:paraId="3C145166" w14:textId="0BECBE5D" w:rsidR="00F225CF" w:rsidRPr="00CD5649" w:rsidRDefault="00F225CF"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309</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846</w:t>
            </w:r>
          </w:p>
        </w:tc>
      </w:tr>
      <w:tr w:rsidR="00141BBD" w:rsidRPr="00CD5649" w14:paraId="06C381D4" w14:textId="77777777" w:rsidTr="006569CA">
        <w:trPr>
          <w:trHeight w:val="20"/>
        </w:trPr>
        <w:tc>
          <w:tcPr>
            <w:tcW w:w="980" w:type="dxa"/>
            <w:vMerge/>
            <w:noWrap/>
          </w:tcPr>
          <w:p w14:paraId="09DB4910" w14:textId="77777777" w:rsidR="00141BBD" w:rsidRPr="00CD5649" w:rsidRDefault="00141BBD" w:rsidP="008E1F7A">
            <w:pPr>
              <w:spacing w:before="20" w:after="20"/>
              <w:rPr>
                <w:rFonts w:ascii="Simplified Arabic" w:hAnsi="Simplified Arabic" w:cs="Simplified Arabic"/>
                <w:sz w:val="20"/>
                <w:szCs w:val="20"/>
              </w:rPr>
            </w:pPr>
          </w:p>
        </w:tc>
        <w:tc>
          <w:tcPr>
            <w:tcW w:w="2610" w:type="dxa"/>
            <w:vMerge/>
          </w:tcPr>
          <w:p w14:paraId="3C8EA149" w14:textId="77777777" w:rsidR="00141BBD" w:rsidRPr="00CD5649" w:rsidRDefault="00141BBD" w:rsidP="008E1F7A">
            <w:pPr>
              <w:spacing w:before="20" w:after="20"/>
              <w:jc w:val="left"/>
              <w:rPr>
                <w:rFonts w:ascii="Simplified Arabic" w:hAnsi="Simplified Arabic" w:cs="Simplified Arabic"/>
                <w:sz w:val="20"/>
                <w:szCs w:val="20"/>
              </w:rPr>
            </w:pPr>
          </w:p>
        </w:tc>
        <w:tc>
          <w:tcPr>
            <w:tcW w:w="1891" w:type="dxa"/>
            <w:noWrap/>
          </w:tcPr>
          <w:p w14:paraId="46CE4962" w14:textId="40E480E1" w:rsidR="00141BBD" w:rsidRPr="00CD5649" w:rsidRDefault="00141BBD" w:rsidP="00CF62E3">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w:t>
            </w:r>
          </w:p>
        </w:tc>
        <w:tc>
          <w:tcPr>
            <w:tcW w:w="8294" w:type="dxa"/>
          </w:tcPr>
          <w:p w14:paraId="72E20299" w14:textId="1CBA58D1" w:rsidR="00141BBD" w:rsidRPr="00CD5649" w:rsidRDefault="00A9041A" w:rsidP="00A9041A">
            <w:pPr>
              <w:tabs>
                <w:tab w:val="clear" w:pos="567"/>
                <w:tab w:val="clear" w:pos="1134"/>
                <w:tab w:val="left" w:pos="750"/>
                <w:tab w:val="left" w:pos="930"/>
                <w:tab w:val="left" w:pos="2556"/>
              </w:tabs>
              <w:bidi/>
              <w:spacing w:after="120" w:line="216" w:lineRule="auto"/>
              <w:ind w:left="60" w:hanging="60"/>
              <w:jc w:val="left"/>
              <w:rPr>
                <w:rFonts w:ascii="Simplified Arabic" w:hAnsi="Simplified Arabic" w:cs="Simplified Arabic"/>
                <w:sz w:val="20"/>
                <w:szCs w:val="20"/>
              </w:rPr>
            </w:pPr>
            <w:r w:rsidRPr="00CD5649">
              <w:rPr>
                <w:rFonts w:ascii="Simplified Arabic" w:hAnsi="Simplified Arabic" w:cs="Simplified Arabic" w:hint="cs"/>
                <w:sz w:val="20"/>
                <w:szCs w:val="20"/>
                <w:rtl/>
                <w:lang w:bidi="ar-JO"/>
              </w:rPr>
              <w:t>10-  يطلب</w:t>
            </w:r>
            <w:r w:rsidRPr="00CD5649">
              <w:rPr>
                <w:rFonts w:ascii="Simplified Arabic" w:hAnsi="Simplified Arabic" w:cs="Simplified Arabic"/>
                <w:sz w:val="20"/>
                <w:szCs w:val="20"/>
                <w:rtl/>
                <w:lang w:bidi="ar-JO"/>
              </w:rPr>
              <w:t xml:space="preserve"> إلى الأمينة التنفيذية، رهنا بتوافر الموارد، أن يكلّف بإجراء دراسة عن نطاق وتعريف مصطلح </w:t>
            </w:r>
            <w:r w:rsidRPr="00CD5649">
              <w:rPr>
                <w:rFonts w:ascii="Simplified Arabic" w:hAnsi="Simplified Arabic" w:cs="Simplified Arabic" w:hint="cs"/>
                <w:sz w:val="20"/>
                <w:szCs w:val="20"/>
                <w:rtl/>
                <w:lang w:bidi="ar-JO"/>
              </w:rPr>
              <w:t>"</w:t>
            </w:r>
            <w:r w:rsidRPr="00CD5649">
              <w:rPr>
                <w:rFonts w:ascii="Simplified Arabic" w:hAnsi="Simplified Arabic" w:cs="Simplified Arabic"/>
                <w:sz w:val="20"/>
                <w:szCs w:val="20"/>
                <w:rtl/>
                <w:lang w:bidi="ar-JO"/>
              </w:rPr>
              <w:t xml:space="preserve">الاستخدام المباشر وغير المباشر </w:t>
            </w:r>
            <w:r w:rsidRPr="00CD5649">
              <w:rPr>
                <w:rFonts w:ascii="Simplified Arabic" w:hAnsi="Simplified Arabic" w:cs="Simplified Arabic"/>
                <w:sz w:val="20"/>
                <w:szCs w:val="20"/>
                <w:rtl/>
                <w:lang w:val="en-US"/>
              </w:rPr>
              <w:t>لمعلومات</w:t>
            </w:r>
            <w:r w:rsidRPr="00CD5649">
              <w:rPr>
                <w:rFonts w:ascii="Simplified Arabic" w:hAnsi="Simplified Arabic" w:cs="Simplified Arabic"/>
                <w:sz w:val="20"/>
                <w:szCs w:val="20"/>
                <w:rtl/>
                <w:lang w:bidi="ar-JO"/>
              </w:rPr>
              <w:t xml:space="preserve"> التسلسل الرقمي بشأن الموارد الجينية</w:t>
            </w:r>
            <w:r w:rsidRPr="00CD5649">
              <w:rPr>
                <w:rFonts w:ascii="Simplified Arabic" w:hAnsi="Simplified Arabic" w:cs="Simplified Arabic" w:hint="cs"/>
                <w:sz w:val="20"/>
                <w:szCs w:val="20"/>
                <w:rtl/>
                <w:lang w:bidi="ar-JO"/>
              </w:rPr>
              <w:t>"</w:t>
            </w:r>
            <w:r w:rsidRPr="00CD5649">
              <w:rPr>
                <w:rFonts w:ascii="Simplified Arabic" w:hAnsi="Simplified Arabic" w:cs="Simplified Arabic"/>
                <w:sz w:val="20"/>
                <w:szCs w:val="20"/>
                <w:rtl/>
                <w:lang w:bidi="ar-JO"/>
              </w:rPr>
              <w:t xml:space="preserve"> في سياق تفعيل الآلية المتعددة الأطراف، بما في ذلك صندوق كالي، ولا سيما فيما يتعلق بأنشطة القطاع الخاص، لكي تنظر فيها الهيئة الفرعية للتنفيذ في اجتماع يُعقد قبل الاجتماع الثامن عشر لمؤتمر الأطراف؛</w:t>
            </w:r>
          </w:p>
        </w:tc>
        <w:tc>
          <w:tcPr>
            <w:tcW w:w="1436" w:type="dxa"/>
            <w:noWrap/>
            <w:vAlign w:val="center"/>
          </w:tcPr>
          <w:p w14:paraId="638AAB27" w14:textId="680EFC45" w:rsidR="00141BBD" w:rsidRPr="00CD5649" w:rsidRDefault="007F26AC" w:rsidP="00C452F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tcPr>
          <w:p w14:paraId="59D4F5DF" w14:textId="38823D0D"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tcPr>
          <w:p w14:paraId="59E94BC5" w14:textId="776CF316"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tcPr>
          <w:p w14:paraId="660CA3A6" w14:textId="29B68B41"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36 000</w:t>
            </w:r>
          </w:p>
        </w:tc>
        <w:tc>
          <w:tcPr>
            <w:tcW w:w="1410" w:type="dxa"/>
            <w:noWrap/>
            <w:vAlign w:val="center"/>
          </w:tcPr>
          <w:p w14:paraId="0DEF0467" w14:textId="5B09049E"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36 000</w:t>
            </w:r>
          </w:p>
        </w:tc>
        <w:tc>
          <w:tcPr>
            <w:tcW w:w="1876" w:type="dxa"/>
            <w:noWrap/>
            <w:vAlign w:val="center"/>
          </w:tcPr>
          <w:p w14:paraId="2588A8E1" w14:textId="04031099"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40 680</w:t>
            </w:r>
          </w:p>
        </w:tc>
      </w:tr>
      <w:tr w:rsidR="00141BBD" w:rsidRPr="00CD5649" w14:paraId="4EA96AD1" w14:textId="77777777" w:rsidTr="006569CA">
        <w:trPr>
          <w:trHeight w:val="20"/>
        </w:trPr>
        <w:tc>
          <w:tcPr>
            <w:tcW w:w="980" w:type="dxa"/>
            <w:vMerge/>
            <w:noWrap/>
          </w:tcPr>
          <w:p w14:paraId="7E10DF87" w14:textId="77777777" w:rsidR="00141BBD" w:rsidRPr="00CD5649" w:rsidRDefault="00141BBD" w:rsidP="008E1F7A">
            <w:pPr>
              <w:spacing w:before="20" w:after="20"/>
              <w:rPr>
                <w:rFonts w:ascii="Simplified Arabic" w:hAnsi="Simplified Arabic" w:cs="Simplified Arabic"/>
                <w:sz w:val="20"/>
                <w:szCs w:val="20"/>
              </w:rPr>
            </w:pPr>
          </w:p>
        </w:tc>
        <w:tc>
          <w:tcPr>
            <w:tcW w:w="2610" w:type="dxa"/>
            <w:vMerge/>
          </w:tcPr>
          <w:p w14:paraId="685C34CD" w14:textId="77777777" w:rsidR="00141BBD" w:rsidRPr="00CD5649" w:rsidRDefault="00141BBD" w:rsidP="008E1F7A">
            <w:pPr>
              <w:spacing w:before="20" w:after="20"/>
              <w:jc w:val="left"/>
              <w:rPr>
                <w:rFonts w:ascii="Simplified Arabic" w:hAnsi="Simplified Arabic" w:cs="Simplified Arabic"/>
                <w:sz w:val="20"/>
                <w:szCs w:val="20"/>
              </w:rPr>
            </w:pPr>
          </w:p>
        </w:tc>
        <w:tc>
          <w:tcPr>
            <w:tcW w:w="1891" w:type="dxa"/>
            <w:noWrap/>
          </w:tcPr>
          <w:p w14:paraId="346298EE" w14:textId="19311F11" w:rsidR="00141BBD" w:rsidRPr="00CD5649" w:rsidRDefault="00141BBD" w:rsidP="00CF62E3">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15</w:t>
            </w:r>
          </w:p>
        </w:tc>
        <w:tc>
          <w:tcPr>
            <w:tcW w:w="8294" w:type="dxa"/>
          </w:tcPr>
          <w:p w14:paraId="034185B2" w14:textId="0E7302EE" w:rsidR="00865378" w:rsidRPr="00CD5649" w:rsidRDefault="00865378" w:rsidP="00865378">
            <w:pPr>
              <w:bidi/>
              <w:spacing w:before="120" w:after="120" w:line="216" w:lineRule="auto"/>
              <w:ind w:left="60" w:hanging="60"/>
              <w:rPr>
                <w:rFonts w:ascii="Simplified Arabic" w:hAnsi="Simplified Arabic" w:cs="Simplified Arabic"/>
                <w:sz w:val="20"/>
                <w:szCs w:val="20"/>
                <w:lang w:bidi="ar-JO"/>
              </w:rPr>
            </w:pPr>
            <w:r w:rsidRPr="00CD5649">
              <w:rPr>
                <w:rFonts w:ascii="Simplified Arabic" w:hAnsi="Simplified Arabic" w:cs="Simplified Arabic" w:hint="cs"/>
                <w:sz w:val="20"/>
                <w:szCs w:val="20"/>
                <w:rtl/>
                <w:lang w:bidi="ar-JO"/>
              </w:rPr>
              <w:t>15-  يطلب</w:t>
            </w:r>
            <w:r w:rsidRPr="00CD5649">
              <w:rPr>
                <w:rFonts w:ascii="Simplified Arabic" w:hAnsi="Simplified Arabic" w:cs="Simplified Arabic"/>
                <w:sz w:val="20"/>
                <w:szCs w:val="20"/>
                <w:rtl/>
                <w:lang w:bidi="ar-JO"/>
              </w:rPr>
              <w:t xml:space="preserve"> إلى الأمينة التنفيذية، رهنا بتوافر الموارد، ما يلي</w:t>
            </w:r>
          </w:p>
          <w:p w14:paraId="03B2A2D5" w14:textId="0DCA0014" w:rsidR="00865378" w:rsidRPr="00CD5649" w:rsidRDefault="00865378">
            <w:pPr>
              <w:numPr>
                <w:ilvl w:val="0"/>
                <w:numId w:val="29"/>
              </w:numPr>
              <w:tabs>
                <w:tab w:val="clear" w:pos="567"/>
                <w:tab w:val="clear" w:pos="1134"/>
                <w:tab w:val="clear" w:pos="1701"/>
                <w:tab w:val="clear" w:pos="2268"/>
                <w:tab w:val="right" w:pos="480"/>
              </w:tabs>
              <w:bidi/>
              <w:spacing w:before="120" w:after="120" w:line="216" w:lineRule="auto"/>
              <w:ind w:left="60" w:hanging="60"/>
              <w:rPr>
                <w:rFonts w:ascii="Simplified Arabic" w:hAnsi="Simplified Arabic" w:cs="Simplified Arabic"/>
                <w:sz w:val="20"/>
                <w:szCs w:val="20"/>
                <w:rtl/>
                <w:lang w:val="en-US" w:bidi="ar-JO"/>
              </w:rPr>
            </w:pPr>
            <w:r w:rsidRPr="00CD5649">
              <w:rPr>
                <w:rFonts w:ascii="Simplified Arabic" w:hAnsi="Simplified Arabic" w:cs="Simplified Arabic"/>
                <w:sz w:val="20"/>
                <w:szCs w:val="20"/>
                <w:rtl/>
                <w:lang w:val="en-US" w:bidi="ar-JO"/>
              </w:rPr>
              <w:t xml:space="preserve">التكليف بإجراء دراسة، بتوجيه من اللجنة التوجيهية، بشأن التقاسم الحالي للمنافع غير النقدية من جانب جميع مستخدمي معلومات التسلسل الرقمي بشأن الموارد الجينية، بغية تحديد جملة أمور منها: الثغرات في القدرات المتعلقة بالوصول إلى معلومات التسلسل الرقمي هذه واستخدامها وتوليدها؛ والمسارات اللازمة للتقييم الذاتي للاحتياجات من القدرات؛ وطرائق رصد المنافع غير النقدية والإبلاغ عنها؛ وأمثلة على النجاح في تقديم منافع غير نقدية محددة الأهداف، بما في ذلك من خلال شبكة مراكز الدعم الإقليمية ودون الإقليمية للتعاون التقني والعلمي؛ والسبل التي يمكن من خلالها إدماج المساهمات في المنافع غير النقدية المقدمة من الآلية المتعددة الأطراف في الإبلاغ كجزء من إطار الرصد لإطار كونمينغ-مونتريال العالمي للتنوع البيولوجي؛ وغرفة تبادل </w:t>
            </w:r>
            <w:r w:rsidRPr="00CD5649">
              <w:rPr>
                <w:rFonts w:ascii="Simplified Arabic" w:hAnsi="Simplified Arabic" w:cs="Simplified Arabic"/>
                <w:sz w:val="20"/>
                <w:szCs w:val="20"/>
                <w:rtl/>
                <w:lang w:val="en-US" w:bidi="ar-JO"/>
              </w:rPr>
              <w:lastRenderedPageBreak/>
              <w:t xml:space="preserve">المعلومات للآلية المتعددة الأطراف المنصوص عليها في الفقرة 8 من مرفق </w:t>
            </w:r>
            <w:r w:rsidRPr="00CB3080">
              <w:rPr>
                <w:rFonts w:ascii="Simplified Arabic" w:hAnsi="Simplified Arabic" w:cs="Simplified Arabic"/>
                <w:sz w:val="20"/>
                <w:szCs w:val="20"/>
                <w:rtl/>
                <w:lang w:bidi="ar-JO"/>
              </w:rPr>
              <w:t>المقرر 16/2؛ وتوصيات</w:t>
            </w:r>
            <w:r w:rsidRPr="00CD5649">
              <w:rPr>
                <w:rFonts w:ascii="Simplified Arabic" w:hAnsi="Simplified Arabic" w:cs="Simplified Arabic"/>
                <w:sz w:val="20"/>
                <w:szCs w:val="20"/>
                <w:rtl/>
                <w:lang w:val="en-US" w:bidi="ar-JO"/>
              </w:rPr>
              <w:t xml:space="preserve"> موجهة إلى اللجنة التوجيهية لمواصلة التفعيل؛</w:t>
            </w:r>
          </w:p>
          <w:p w14:paraId="771D7C73" w14:textId="77777777" w:rsidR="00865378" w:rsidRPr="00CD5649" w:rsidRDefault="00865378">
            <w:pPr>
              <w:numPr>
                <w:ilvl w:val="0"/>
                <w:numId w:val="29"/>
              </w:numPr>
              <w:tabs>
                <w:tab w:val="clear" w:pos="567"/>
                <w:tab w:val="clear" w:pos="1134"/>
                <w:tab w:val="clear" w:pos="1701"/>
                <w:tab w:val="clear" w:pos="2268"/>
                <w:tab w:val="right" w:pos="480"/>
              </w:tabs>
              <w:bidi/>
              <w:spacing w:before="120" w:after="120" w:line="216" w:lineRule="auto"/>
              <w:ind w:left="60" w:hanging="60"/>
              <w:rPr>
                <w:rFonts w:ascii="Simplified Arabic" w:hAnsi="Simplified Arabic" w:cs="Simplified Arabic"/>
                <w:sz w:val="20"/>
                <w:szCs w:val="20"/>
                <w:rtl/>
                <w:lang w:val="en-US" w:bidi="ar-JO"/>
              </w:rPr>
            </w:pPr>
            <w:r w:rsidRPr="00CD5649">
              <w:rPr>
                <w:rFonts w:ascii="Simplified Arabic" w:hAnsi="Simplified Arabic" w:cs="Simplified Arabic"/>
                <w:sz w:val="20"/>
                <w:szCs w:val="20"/>
                <w:rtl/>
                <w:lang w:val="en-US" w:bidi="ar-JO"/>
              </w:rPr>
              <w:t>تزويد اللجنة التوجيهية بنتائج العمل المبين في الفقرة الفرعية 15 (أ) أعلاه لإحاطتها علما بها ولكي تأخذها في الاعتبار، في جملة أمور، في تقريرها المقدم إلى الاجتماع الثامن عشر لمؤتمر الأطراف.</w:t>
            </w:r>
          </w:p>
          <w:p w14:paraId="4591B0FC" w14:textId="27EE7D16" w:rsidR="00141BBD" w:rsidRPr="00CD5649" w:rsidRDefault="00141BBD" w:rsidP="00865378">
            <w:pPr>
              <w:spacing w:before="20" w:after="20"/>
              <w:ind w:left="60" w:hanging="60"/>
              <w:jc w:val="left"/>
              <w:rPr>
                <w:rFonts w:ascii="Simplified Arabic" w:hAnsi="Simplified Arabic" w:cs="Simplified Arabic"/>
                <w:sz w:val="20"/>
                <w:szCs w:val="20"/>
                <w:lang w:bidi="ar-JO"/>
              </w:rPr>
            </w:pPr>
          </w:p>
        </w:tc>
        <w:tc>
          <w:tcPr>
            <w:tcW w:w="1436" w:type="dxa"/>
            <w:noWrap/>
            <w:vAlign w:val="center"/>
          </w:tcPr>
          <w:p w14:paraId="013F9B2D" w14:textId="2DFE85C3" w:rsidR="00141BBD" w:rsidRPr="00CD5649" w:rsidRDefault="007F26AC" w:rsidP="00C452F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لا ينطبق</w:t>
            </w:r>
          </w:p>
        </w:tc>
        <w:tc>
          <w:tcPr>
            <w:tcW w:w="1195" w:type="dxa"/>
            <w:noWrap/>
            <w:vAlign w:val="center"/>
          </w:tcPr>
          <w:p w14:paraId="0030C8D8" w14:textId="183B3D63"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tcPr>
          <w:p w14:paraId="6A95C27C" w14:textId="33AECEFD"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tcPr>
          <w:p w14:paraId="0E530758" w14:textId="54479973"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54 000</w:t>
            </w:r>
          </w:p>
        </w:tc>
        <w:tc>
          <w:tcPr>
            <w:tcW w:w="1410" w:type="dxa"/>
            <w:noWrap/>
            <w:vAlign w:val="center"/>
          </w:tcPr>
          <w:p w14:paraId="224D8573" w14:textId="59D6ACF0"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54 000</w:t>
            </w:r>
          </w:p>
        </w:tc>
        <w:tc>
          <w:tcPr>
            <w:tcW w:w="1876" w:type="dxa"/>
            <w:noWrap/>
            <w:vAlign w:val="center"/>
          </w:tcPr>
          <w:p w14:paraId="13055563" w14:textId="1BB55D10"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61 020</w:t>
            </w:r>
          </w:p>
        </w:tc>
      </w:tr>
      <w:tr w:rsidR="00141BBD" w:rsidRPr="00CD5649" w14:paraId="55EF0A81" w14:textId="77777777" w:rsidTr="006569CA">
        <w:trPr>
          <w:trHeight w:val="20"/>
        </w:trPr>
        <w:tc>
          <w:tcPr>
            <w:tcW w:w="980" w:type="dxa"/>
            <w:vMerge/>
            <w:noWrap/>
          </w:tcPr>
          <w:p w14:paraId="7B720108" w14:textId="77777777" w:rsidR="00141BBD" w:rsidRPr="00CD5649" w:rsidRDefault="00141BBD" w:rsidP="008E1F7A">
            <w:pPr>
              <w:spacing w:before="20" w:after="20"/>
              <w:rPr>
                <w:rFonts w:ascii="Simplified Arabic" w:hAnsi="Simplified Arabic" w:cs="Simplified Arabic"/>
                <w:sz w:val="20"/>
                <w:szCs w:val="20"/>
              </w:rPr>
            </w:pPr>
          </w:p>
        </w:tc>
        <w:tc>
          <w:tcPr>
            <w:tcW w:w="2610" w:type="dxa"/>
            <w:vMerge/>
          </w:tcPr>
          <w:p w14:paraId="5F9E8D7C" w14:textId="77777777" w:rsidR="00141BBD" w:rsidRPr="00CD5649" w:rsidRDefault="00141BBD" w:rsidP="008E1F7A">
            <w:pPr>
              <w:spacing w:before="20" w:after="20"/>
              <w:jc w:val="left"/>
              <w:rPr>
                <w:rFonts w:ascii="Simplified Arabic" w:hAnsi="Simplified Arabic" w:cs="Simplified Arabic"/>
                <w:sz w:val="20"/>
                <w:szCs w:val="20"/>
              </w:rPr>
            </w:pPr>
          </w:p>
        </w:tc>
        <w:tc>
          <w:tcPr>
            <w:tcW w:w="1891" w:type="dxa"/>
            <w:noWrap/>
          </w:tcPr>
          <w:p w14:paraId="60A6B85E" w14:textId="0C81952A" w:rsidR="00141BBD" w:rsidRPr="00CD5649" w:rsidRDefault="00141BBD" w:rsidP="00A8536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19</w:t>
            </w:r>
          </w:p>
        </w:tc>
        <w:tc>
          <w:tcPr>
            <w:tcW w:w="8294" w:type="dxa"/>
          </w:tcPr>
          <w:p w14:paraId="6A2459BF" w14:textId="390B5E65" w:rsidR="00865378" w:rsidRPr="00CD5649" w:rsidRDefault="00865378" w:rsidP="00865378">
            <w:pPr>
              <w:bidi/>
              <w:spacing w:before="120" w:after="120" w:line="216" w:lineRule="auto"/>
              <w:ind w:left="60" w:hanging="60"/>
              <w:rPr>
                <w:rFonts w:ascii="Simplified Arabic" w:hAnsi="Simplified Arabic" w:cs="Simplified Arabic"/>
                <w:sz w:val="20"/>
                <w:szCs w:val="20"/>
                <w:rtl/>
                <w:lang w:bidi="ar-JO"/>
              </w:rPr>
            </w:pPr>
            <w:r w:rsidRPr="00CD5649">
              <w:rPr>
                <w:rFonts w:ascii="Simplified Arabic" w:hAnsi="Simplified Arabic" w:cs="Simplified Arabic" w:hint="cs"/>
                <w:sz w:val="20"/>
                <w:szCs w:val="20"/>
                <w:rtl/>
                <w:lang w:bidi="ar-JO"/>
              </w:rPr>
              <w:t>19-</w:t>
            </w:r>
            <w:r w:rsidRPr="00CD5649">
              <w:rPr>
                <w:rFonts w:ascii="Simplified Arabic" w:hAnsi="Simplified Arabic" w:cs="Simplified Arabic"/>
                <w:sz w:val="20"/>
                <w:szCs w:val="20"/>
                <w:rtl/>
                <w:lang w:bidi="ar-JO"/>
              </w:rPr>
              <w:tab/>
              <w:t xml:space="preserve">يدعو الأطراف إلى تقديم مدخلات إلى الأمانة المؤقتة للآلية المتعددة الأطراف بشأن الخصائص والعناصر التي ينبغي أن تتوافر في شهادة صندوق كالي لتفعيل الفقرة 15 من مرفق المقرر </w:t>
            </w:r>
            <w:r w:rsidRPr="00CB3080">
              <w:rPr>
                <w:rFonts w:ascii="Simplified Arabic" w:hAnsi="Simplified Arabic" w:cs="Simplified Arabic"/>
                <w:sz w:val="20"/>
                <w:szCs w:val="20"/>
                <w:rtl/>
                <w:lang w:bidi="ar-JO"/>
              </w:rPr>
              <w:t>16/2</w:t>
            </w:r>
            <w:r w:rsidRPr="00CD5649">
              <w:rPr>
                <w:rFonts w:ascii="Simplified Arabic" w:hAnsi="Simplified Arabic" w:cs="Simplified Arabic"/>
                <w:sz w:val="20"/>
                <w:szCs w:val="20"/>
                <w:rtl/>
                <w:lang w:bidi="ar-JO"/>
              </w:rPr>
              <w:t>، وبشأن الإجراءات، إن وجدت، التي يتعين اتخاذها على الصعيد الوطني للاعتراف بهذه الشهادات أو إضفاء أثر قانوني عليها، مع مراعاة أي تشريعات وطنية ذات صلة؛</w:t>
            </w:r>
          </w:p>
          <w:p w14:paraId="76FBE4AF" w14:textId="312817C3" w:rsidR="00141BBD" w:rsidRPr="00CD5649" w:rsidRDefault="00141BBD" w:rsidP="008E1F7A">
            <w:pPr>
              <w:spacing w:before="20" w:after="20"/>
              <w:jc w:val="left"/>
              <w:rPr>
                <w:rFonts w:ascii="Simplified Arabic" w:hAnsi="Simplified Arabic" w:cs="Simplified Arabic"/>
                <w:sz w:val="20"/>
                <w:szCs w:val="20"/>
                <w:lang w:bidi="ar-JO"/>
              </w:rPr>
            </w:pPr>
          </w:p>
        </w:tc>
        <w:tc>
          <w:tcPr>
            <w:tcW w:w="1436" w:type="dxa"/>
            <w:noWrap/>
            <w:vAlign w:val="center"/>
          </w:tcPr>
          <w:p w14:paraId="3880F50D" w14:textId="75AA7855" w:rsidR="00141BBD" w:rsidRPr="00CD5649" w:rsidRDefault="007F26AC" w:rsidP="00C452F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tcPr>
          <w:p w14:paraId="4645C7B8" w14:textId="49436D29"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tcPr>
          <w:p w14:paraId="7E0BA911" w14:textId="3ABF97BC"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5 700</w:t>
            </w:r>
          </w:p>
        </w:tc>
        <w:tc>
          <w:tcPr>
            <w:tcW w:w="1538" w:type="dxa"/>
            <w:noWrap/>
            <w:vAlign w:val="center"/>
          </w:tcPr>
          <w:p w14:paraId="2061FF78" w14:textId="632CD8F8"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tcPr>
          <w:p w14:paraId="6A924FAB" w14:textId="4A8C7B7C"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5 700</w:t>
            </w:r>
          </w:p>
        </w:tc>
        <w:tc>
          <w:tcPr>
            <w:tcW w:w="1876" w:type="dxa"/>
            <w:noWrap/>
            <w:vAlign w:val="center"/>
          </w:tcPr>
          <w:p w14:paraId="0A07525A" w14:textId="0A6A1247"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6 441</w:t>
            </w:r>
          </w:p>
        </w:tc>
      </w:tr>
      <w:tr w:rsidR="00141BBD" w:rsidRPr="00CD5649" w14:paraId="2DEEA2AF" w14:textId="77777777" w:rsidTr="006569CA">
        <w:trPr>
          <w:trHeight w:val="20"/>
        </w:trPr>
        <w:tc>
          <w:tcPr>
            <w:tcW w:w="980" w:type="dxa"/>
            <w:vMerge/>
            <w:noWrap/>
          </w:tcPr>
          <w:p w14:paraId="463EB527" w14:textId="77777777" w:rsidR="00141BBD" w:rsidRPr="00CD5649" w:rsidRDefault="00141BBD" w:rsidP="008E1F7A">
            <w:pPr>
              <w:spacing w:before="20" w:after="20"/>
              <w:rPr>
                <w:rFonts w:ascii="Simplified Arabic" w:hAnsi="Simplified Arabic" w:cs="Simplified Arabic"/>
                <w:sz w:val="20"/>
                <w:szCs w:val="20"/>
              </w:rPr>
            </w:pPr>
          </w:p>
        </w:tc>
        <w:tc>
          <w:tcPr>
            <w:tcW w:w="2610" w:type="dxa"/>
            <w:vMerge/>
          </w:tcPr>
          <w:p w14:paraId="6EB86225" w14:textId="77777777" w:rsidR="00141BBD" w:rsidRPr="00CD5649" w:rsidRDefault="00141BBD" w:rsidP="008E1F7A">
            <w:pPr>
              <w:spacing w:before="20" w:after="20"/>
              <w:jc w:val="left"/>
              <w:rPr>
                <w:rFonts w:ascii="Simplified Arabic" w:hAnsi="Simplified Arabic" w:cs="Simplified Arabic"/>
                <w:sz w:val="20"/>
                <w:szCs w:val="20"/>
              </w:rPr>
            </w:pPr>
          </w:p>
        </w:tc>
        <w:tc>
          <w:tcPr>
            <w:tcW w:w="1891" w:type="dxa"/>
            <w:noWrap/>
          </w:tcPr>
          <w:p w14:paraId="329A227F" w14:textId="62441265" w:rsidR="00141BBD" w:rsidRPr="00CD5649" w:rsidRDefault="00141BBD" w:rsidP="00A8536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26</w:t>
            </w:r>
          </w:p>
        </w:tc>
        <w:tc>
          <w:tcPr>
            <w:tcW w:w="8294" w:type="dxa"/>
            <w:tcBorders>
              <w:bottom w:val="single" w:sz="4" w:space="0" w:color="auto"/>
            </w:tcBorders>
          </w:tcPr>
          <w:p w14:paraId="75E951B5" w14:textId="77777777" w:rsidR="0056229D" w:rsidRPr="00CD5649" w:rsidRDefault="0056229D" w:rsidP="0056229D">
            <w:pPr>
              <w:bidi/>
              <w:spacing w:before="120" w:after="120" w:line="216" w:lineRule="auto"/>
              <w:ind w:left="60" w:hanging="60"/>
              <w:rPr>
                <w:rFonts w:ascii="Simplified Arabic" w:hAnsi="Simplified Arabic" w:cs="Simplified Arabic"/>
                <w:sz w:val="20"/>
                <w:szCs w:val="20"/>
                <w:rtl/>
                <w:lang w:bidi="ar-JO"/>
              </w:rPr>
            </w:pPr>
            <w:r w:rsidRPr="00CD5649">
              <w:rPr>
                <w:rFonts w:ascii="Simplified Arabic" w:hAnsi="Simplified Arabic" w:cs="Simplified Arabic" w:hint="cs"/>
                <w:sz w:val="20"/>
                <w:szCs w:val="20"/>
                <w:rtl/>
                <w:lang w:bidi="ar-JO"/>
              </w:rPr>
              <w:t>26-</w:t>
            </w:r>
            <w:r w:rsidRPr="00CD5649">
              <w:rPr>
                <w:rFonts w:ascii="Simplified Arabic" w:hAnsi="Simplified Arabic" w:cs="Simplified Arabic"/>
                <w:sz w:val="20"/>
                <w:szCs w:val="20"/>
                <w:rtl/>
                <w:lang w:bidi="ar-JO"/>
              </w:rPr>
              <w:tab/>
            </w:r>
            <w:r w:rsidRPr="00CD5649">
              <w:rPr>
                <w:rFonts w:ascii="Simplified Arabic" w:hAnsi="Simplified Arabic" w:cs="Simplified Arabic"/>
                <w:sz w:val="20"/>
                <w:szCs w:val="20"/>
                <w:rtl/>
              </w:rPr>
              <w:t xml:space="preserve">يطلب إلى </w:t>
            </w:r>
            <w:r w:rsidRPr="00CD5649">
              <w:rPr>
                <w:rFonts w:ascii="Simplified Arabic" w:hAnsi="Simplified Arabic" w:cs="Simplified Arabic"/>
                <w:sz w:val="20"/>
                <w:szCs w:val="20"/>
                <w:rtl/>
                <w:lang w:bidi="ar-JO"/>
              </w:rPr>
              <w:t>الأمين</w:t>
            </w:r>
            <w:r w:rsidRPr="00CD5649">
              <w:rPr>
                <w:rFonts w:ascii="Simplified Arabic" w:hAnsi="Simplified Arabic" w:cs="Simplified Arabic" w:hint="cs"/>
                <w:sz w:val="20"/>
                <w:szCs w:val="20"/>
                <w:rtl/>
                <w:lang w:bidi="ar-JO"/>
              </w:rPr>
              <w:t>ة</w:t>
            </w:r>
            <w:r w:rsidRPr="00CD5649">
              <w:rPr>
                <w:rFonts w:ascii="Simplified Arabic" w:hAnsi="Simplified Arabic" w:cs="Simplified Arabic"/>
                <w:sz w:val="20"/>
                <w:szCs w:val="20"/>
                <w:rtl/>
              </w:rPr>
              <w:t xml:space="preserve"> التنفيذي</w:t>
            </w:r>
            <w:r w:rsidRPr="00CD5649">
              <w:rPr>
                <w:rFonts w:ascii="Simplified Arabic" w:hAnsi="Simplified Arabic" w:cs="Simplified Arabic" w:hint="cs"/>
                <w:sz w:val="20"/>
                <w:szCs w:val="20"/>
                <w:rtl/>
              </w:rPr>
              <w:t>ة</w:t>
            </w:r>
            <w:r w:rsidRPr="00CD5649">
              <w:rPr>
                <w:rFonts w:ascii="Simplified Arabic" w:hAnsi="Simplified Arabic" w:cs="Simplified Arabic"/>
                <w:sz w:val="20"/>
                <w:szCs w:val="20"/>
                <w:rtl/>
              </w:rPr>
              <w:t>، رهنا بتوافر الموارد، أن يكلّف بإعداد تقرير عن المصادر المحتملة للبيانات اللازمة لوضع مؤشر للمعيار (ب) من منهجية التخصيص لصندوق كالي، بشأن المنشأ الجغرافي للموارد الجينية التي اشتُقت منها معلومات التسلسل الرقمي بشأن الموارد الجينية الواردة في قاعدة البيانات، أو أفضل بديل مكافئ له، وكذلك بشأن الجهة القيّمة على المؤشر، بغية استخدام المؤشر في منهجية التخصيص، مع مراعاة الروابط المحتملة مع المعايير الأخرى في الصيغة، لكي تنظر فيه الهيئة الفرعية للتنفيذ في اجتماع يُعقد قبل الاجتماع الثامن عشر لمؤتمر الأطراف؛</w:t>
            </w:r>
          </w:p>
          <w:p w14:paraId="5E2A421E" w14:textId="2729492F" w:rsidR="00141BBD" w:rsidRPr="00CD5649" w:rsidRDefault="00141BBD" w:rsidP="008E1F7A">
            <w:pPr>
              <w:spacing w:before="20" w:after="20"/>
              <w:jc w:val="left"/>
              <w:rPr>
                <w:rFonts w:ascii="Simplified Arabic" w:hAnsi="Simplified Arabic" w:cs="Simplified Arabic"/>
                <w:sz w:val="20"/>
                <w:szCs w:val="20"/>
                <w:lang w:bidi="ar-JO"/>
              </w:rPr>
            </w:pPr>
          </w:p>
        </w:tc>
        <w:tc>
          <w:tcPr>
            <w:tcW w:w="1436" w:type="dxa"/>
            <w:noWrap/>
            <w:vAlign w:val="center"/>
          </w:tcPr>
          <w:p w14:paraId="16376CE4" w14:textId="08BA3178" w:rsidR="00141BBD" w:rsidRPr="00CD5649" w:rsidRDefault="007F26AC" w:rsidP="00C452F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tcPr>
          <w:p w14:paraId="67592132" w14:textId="07718A62"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tcPr>
          <w:p w14:paraId="615B681C" w14:textId="29D6811C"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tcPr>
          <w:p w14:paraId="0AB5D810" w14:textId="2523C8CB"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27 000</w:t>
            </w:r>
          </w:p>
        </w:tc>
        <w:tc>
          <w:tcPr>
            <w:tcW w:w="1410" w:type="dxa"/>
            <w:noWrap/>
            <w:vAlign w:val="center"/>
          </w:tcPr>
          <w:p w14:paraId="7D2E81C6" w14:textId="68DAE15F"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27 000</w:t>
            </w:r>
          </w:p>
        </w:tc>
        <w:tc>
          <w:tcPr>
            <w:tcW w:w="1876" w:type="dxa"/>
            <w:noWrap/>
            <w:vAlign w:val="center"/>
          </w:tcPr>
          <w:p w14:paraId="7C359052" w14:textId="3004DA3F" w:rsidR="00141BBD" w:rsidRPr="00CD5649" w:rsidRDefault="00141BB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30 510</w:t>
            </w:r>
          </w:p>
        </w:tc>
      </w:tr>
      <w:tr w:rsidR="000C7679" w:rsidRPr="00CD5649" w14:paraId="505BD8D1" w14:textId="77777777" w:rsidTr="006569CA">
        <w:trPr>
          <w:trHeight w:val="20"/>
        </w:trPr>
        <w:tc>
          <w:tcPr>
            <w:tcW w:w="980" w:type="dxa"/>
            <w:vMerge/>
            <w:noWrap/>
          </w:tcPr>
          <w:p w14:paraId="6811AC17" w14:textId="77777777" w:rsidR="000C7679" w:rsidRPr="00CD5649" w:rsidRDefault="000C7679" w:rsidP="008E1F7A">
            <w:pPr>
              <w:spacing w:before="20" w:after="20"/>
              <w:rPr>
                <w:rFonts w:ascii="Simplified Arabic" w:hAnsi="Simplified Arabic" w:cs="Simplified Arabic"/>
                <w:sz w:val="20"/>
                <w:szCs w:val="20"/>
              </w:rPr>
            </w:pPr>
          </w:p>
        </w:tc>
        <w:tc>
          <w:tcPr>
            <w:tcW w:w="2610" w:type="dxa"/>
            <w:vMerge/>
          </w:tcPr>
          <w:p w14:paraId="0903CC8B" w14:textId="77777777" w:rsidR="000C7679" w:rsidRPr="00CD5649" w:rsidRDefault="000C7679" w:rsidP="008E1F7A">
            <w:pPr>
              <w:spacing w:before="20" w:after="20"/>
              <w:jc w:val="left"/>
              <w:rPr>
                <w:rFonts w:ascii="Simplified Arabic" w:hAnsi="Simplified Arabic" w:cs="Simplified Arabic"/>
                <w:sz w:val="20"/>
                <w:szCs w:val="20"/>
              </w:rPr>
            </w:pPr>
          </w:p>
        </w:tc>
        <w:tc>
          <w:tcPr>
            <w:tcW w:w="1891" w:type="dxa"/>
            <w:noWrap/>
          </w:tcPr>
          <w:p w14:paraId="71CAB055" w14:textId="688297FD" w:rsidR="000C7679" w:rsidRPr="00CD5649" w:rsidRDefault="000C7679" w:rsidP="00A8536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32</w:t>
            </w:r>
          </w:p>
        </w:tc>
        <w:tc>
          <w:tcPr>
            <w:tcW w:w="8294" w:type="dxa"/>
            <w:tcBorders>
              <w:bottom w:val="single" w:sz="4" w:space="0" w:color="auto"/>
            </w:tcBorders>
          </w:tcPr>
          <w:p w14:paraId="56CFDBD0" w14:textId="77777777" w:rsidR="00F5799E" w:rsidRPr="00CD5649" w:rsidRDefault="00F5799E" w:rsidP="00F5799E">
            <w:pPr>
              <w:bidi/>
              <w:spacing w:before="120" w:after="120" w:line="216" w:lineRule="auto"/>
              <w:ind w:left="60" w:hanging="60"/>
              <w:rPr>
                <w:rFonts w:cs="Simplified Arabic"/>
                <w:sz w:val="20"/>
                <w:szCs w:val="20"/>
                <w:rtl/>
              </w:rPr>
            </w:pPr>
            <w:r w:rsidRPr="00CD5649">
              <w:rPr>
                <w:rFonts w:ascii="Simplified Arabic" w:hAnsi="Simplified Arabic" w:cs="Simplified Arabic" w:hint="cs"/>
                <w:sz w:val="20"/>
                <w:szCs w:val="20"/>
                <w:rtl/>
              </w:rPr>
              <w:t>32-</w:t>
            </w:r>
            <w:r w:rsidRPr="00CD5649">
              <w:rPr>
                <w:rFonts w:ascii="Simplified Arabic" w:hAnsi="Simplified Arabic" w:cs="Simplified Arabic"/>
                <w:sz w:val="20"/>
                <w:szCs w:val="20"/>
                <w:rtl/>
              </w:rPr>
              <w:tab/>
            </w:r>
            <w:r w:rsidRPr="00CD5649">
              <w:rPr>
                <w:rFonts w:cs="Simplified Arabic"/>
                <w:sz w:val="20"/>
                <w:szCs w:val="20"/>
                <w:rtl/>
              </w:rPr>
              <w:t xml:space="preserve">يطلب إلى الأمينة </w:t>
            </w:r>
            <w:r w:rsidRPr="00CD5649">
              <w:rPr>
                <w:rFonts w:ascii="Simplified Arabic" w:hAnsi="Simplified Arabic" w:cs="Simplified Arabic"/>
                <w:sz w:val="20"/>
                <w:szCs w:val="20"/>
                <w:rtl/>
              </w:rPr>
              <w:t>التنفيذية</w:t>
            </w:r>
            <w:r w:rsidRPr="00CD5649">
              <w:rPr>
                <w:rFonts w:cs="Simplified Arabic"/>
                <w:sz w:val="20"/>
                <w:szCs w:val="20"/>
                <w:rtl/>
              </w:rPr>
              <w:t>، بالتشاور مع اللجنة التوجيهية، بما يتماشى مع منهجية الاستعراض ورهنا بتوافر الموارد، ما يلي:</w:t>
            </w:r>
          </w:p>
          <w:p w14:paraId="7F308DA8" w14:textId="77777777" w:rsidR="00F5799E" w:rsidRPr="00CD5649" w:rsidRDefault="00F5799E">
            <w:pPr>
              <w:numPr>
                <w:ilvl w:val="0"/>
                <w:numId w:val="30"/>
              </w:numPr>
              <w:tabs>
                <w:tab w:val="clear" w:pos="567"/>
                <w:tab w:val="clear" w:pos="1134"/>
                <w:tab w:val="clear" w:pos="1701"/>
                <w:tab w:val="clear" w:pos="2268"/>
                <w:tab w:val="left" w:pos="570"/>
              </w:tabs>
              <w:bidi/>
              <w:spacing w:before="120" w:line="216" w:lineRule="auto"/>
              <w:ind w:left="0" w:firstLine="30"/>
              <w:rPr>
                <w:rFonts w:cs="Simplified Arabic"/>
                <w:sz w:val="20"/>
                <w:szCs w:val="20"/>
              </w:rPr>
            </w:pPr>
            <w:r w:rsidRPr="00CD5649">
              <w:rPr>
                <w:rFonts w:cs="Simplified Arabic"/>
                <w:sz w:val="20"/>
                <w:szCs w:val="20"/>
                <w:rtl/>
              </w:rPr>
              <w:t>تطوير ونشر استبيان متاح بجميع اللغات الرسمية للأمم المتحدة لجمع البيانات والمعلومات ذات الصلة من الأطراف والحكومات الأخرى والشعوب الأصلية والمجتمعات المحلية ومنظمات النساء والشباب وأصحاب المصلحة والمنظمات الأخرى ذات الصلة، بما في ذلك المجتمع العلمي ومديري قواعد البيانات والقطاع الخاص، وذلك لإثراء الاستعراض الأولى لفعالية الآلية المتعددة الأطراف، بما في ذلك صندوق كالي، وتطوير الاستبيانات للاستعراضات في المستقبل؛</w:t>
            </w:r>
          </w:p>
          <w:p w14:paraId="04B750BC" w14:textId="77777777" w:rsidR="00F5799E" w:rsidRPr="00CD5649" w:rsidRDefault="00F5799E">
            <w:pPr>
              <w:numPr>
                <w:ilvl w:val="0"/>
                <w:numId w:val="30"/>
              </w:numPr>
              <w:tabs>
                <w:tab w:val="clear" w:pos="567"/>
                <w:tab w:val="clear" w:pos="1134"/>
                <w:tab w:val="clear" w:pos="1701"/>
                <w:tab w:val="clear" w:pos="2268"/>
                <w:tab w:val="left" w:pos="570"/>
              </w:tabs>
              <w:bidi/>
              <w:spacing w:before="120" w:line="216" w:lineRule="auto"/>
              <w:ind w:left="0" w:firstLine="30"/>
              <w:rPr>
                <w:rFonts w:cs="Simplified Arabic"/>
                <w:sz w:val="20"/>
                <w:szCs w:val="20"/>
              </w:rPr>
            </w:pPr>
            <w:r w:rsidRPr="00CD5649">
              <w:rPr>
                <w:rFonts w:cs="Simplified Arabic"/>
                <w:sz w:val="20"/>
                <w:szCs w:val="20"/>
                <w:rtl/>
              </w:rPr>
              <w:t xml:space="preserve">تكليف تقرير استعراض يتضمن: (أ) تحليل البيانات والمعلومات المقدمة وفقا للفقرة الفرعية </w:t>
            </w:r>
            <w:r w:rsidRPr="00CD5649">
              <w:rPr>
                <w:rFonts w:cs="Simplified Arabic" w:hint="cs"/>
                <w:sz w:val="20"/>
                <w:szCs w:val="20"/>
                <w:rtl/>
              </w:rPr>
              <w:t>32</w:t>
            </w:r>
            <w:r w:rsidRPr="00CD5649">
              <w:rPr>
                <w:rFonts w:cs="Simplified Arabic"/>
                <w:sz w:val="20"/>
                <w:szCs w:val="20"/>
                <w:rtl/>
              </w:rPr>
              <w:t xml:space="preserve"> (أ) أعلاه والتي تتماشى مع ركائز وتقييم حوكمة الآلية المتعددة الأطراف، بما في ذلك صندوق كالي، والمعلومات الواردة في التقرير العالمي عن التقدم الجماعي في تنفيذ </w:t>
            </w:r>
            <w:r w:rsidRPr="00CD5649">
              <w:rPr>
                <w:rFonts w:cs="Simplified Arabic" w:hint="cs"/>
                <w:sz w:val="20"/>
                <w:szCs w:val="20"/>
                <w:rtl/>
              </w:rPr>
              <w:t>ال</w:t>
            </w:r>
            <w:r w:rsidRPr="00CD5649">
              <w:rPr>
                <w:rFonts w:cs="Simplified Arabic"/>
                <w:sz w:val="20"/>
                <w:szCs w:val="20"/>
                <w:rtl/>
              </w:rPr>
              <w:t>إطار والمصادر الأخرى المتاحة بسهولة، حسب الاقتضاء؛ و(ب) توصيات لتحسين فعالية الآلية المتعددة الأطراف، بما في ذلك صندوق كالي؛</w:t>
            </w:r>
          </w:p>
          <w:p w14:paraId="07A0E297" w14:textId="77777777" w:rsidR="00F5799E" w:rsidRPr="00CD5649" w:rsidRDefault="00F5799E">
            <w:pPr>
              <w:numPr>
                <w:ilvl w:val="0"/>
                <w:numId w:val="30"/>
              </w:numPr>
              <w:tabs>
                <w:tab w:val="clear" w:pos="567"/>
                <w:tab w:val="clear" w:pos="1134"/>
                <w:tab w:val="clear" w:pos="1701"/>
                <w:tab w:val="clear" w:pos="2268"/>
                <w:tab w:val="left" w:pos="570"/>
              </w:tabs>
              <w:bidi/>
              <w:spacing w:before="120" w:line="216" w:lineRule="auto"/>
              <w:ind w:left="0" w:firstLine="30"/>
              <w:rPr>
                <w:rFonts w:cs="Simplified Arabic"/>
                <w:sz w:val="20"/>
                <w:szCs w:val="20"/>
                <w:rtl/>
              </w:rPr>
            </w:pPr>
            <w:r w:rsidRPr="00CD5649">
              <w:rPr>
                <w:rFonts w:cs="Simplified Arabic"/>
                <w:sz w:val="20"/>
                <w:szCs w:val="20"/>
                <w:rtl/>
              </w:rPr>
              <w:t>تقديم تقرير استعراض إلى اللجنة التوجيهية لإتاحة الفرصة لها لمشاركة آرائها وتقديم أي توصيات قد تكون لديها بشأن ذلك، وتقديم التقرير وتوصيات اللجنة إلى الهيئة الفرعية للتنفيذ؛</w:t>
            </w:r>
          </w:p>
          <w:p w14:paraId="07DBA3CB" w14:textId="7A20C91A" w:rsidR="000C7679" w:rsidRPr="00CD5649" w:rsidRDefault="000C7679" w:rsidP="008E1F7A">
            <w:pPr>
              <w:spacing w:before="20" w:after="20"/>
              <w:jc w:val="left"/>
              <w:rPr>
                <w:rFonts w:ascii="Simplified Arabic" w:hAnsi="Simplified Arabic" w:cs="Simplified Arabic"/>
                <w:sz w:val="20"/>
                <w:szCs w:val="20"/>
              </w:rPr>
            </w:pPr>
          </w:p>
        </w:tc>
        <w:tc>
          <w:tcPr>
            <w:tcW w:w="1436" w:type="dxa"/>
            <w:vMerge w:val="restart"/>
            <w:noWrap/>
            <w:vAlign w:val="center"/>
          </w:tcPr>
          <w:p w14:paraId="1027606A" w14:textId="0573E818" w:rsidR="000C7679" w:rsidRPr="00CD5649" w:rsidRDefault="009D3953" w:rsidP="009D3953">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العمل الأخرى</w:t>
            </w:r>
          </w:p>
        </w:tc>
        <w:tc>
          <w:tcPr>
            <w:tcW w:w="1195" w:type="dxa"/>
            <w:vMerge w:val="restart"/>
            <w:noWrap/>
            <w:vAlign w:val="center"/>
          </w:tcPr>
          <w:p w14:paraId="51AA88CA" w14:textId="60124601" w:rsidR="000C7679" w:rsidRPr="00CD5649" w:rsidRDefault="000C767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67 200</w:t>
            </w:r>
          </w:p>
        </w:tc>
        <w:tc>
          <w:tcPr>
            <w:tcW w:w="1131" w:type="dxa"/>
            <w:vMerge w:val="restart"/>
            <w:noWrap/>
            <w:vAlign w:val="center"/>
          </w:tcPr>
          <w:p w14:paraId="164E95C3" w14:textId="38148BE0" w:rsidR="000C7679" w:rsidRPr="00CD5649" w:rsidRDefault="000C767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16 200</w:t>
            </w:r>
          </w:p>
        </w:tc>
        <w:tc>
          <w:tcPr>
            <w:tcW w:w="1538" w:type="dxa"/>
            <w:vMerge w:val="restart"/>
            <w:noWrap/>
            <w:vAlign w:val="center"/>
          </w:tcPr>
          <w:p w14:paraId="5FD40E4A" w14:textId="0746DF5A" w:rsidR="000C7679" w:rsidRPr="00CD5649" w:rsidRDefault="000C767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108 000</w:t>
            </w:r>
          </w:p>
        </w:tc>
        <w:tc>
          <w:tcPr>
            <w:tcW w:w="1410" w:type="dxa"/>
            <w:vMerge w:val="restart"/>
            <w:noWrap/>
            <w:vAlign w:val="center"/>
          </w:tcPr>
          <w:p w14:paraId="65350C6A" w14:textId="44F34468" w:rsidR="000C7679" w:rsidRPr="00CD5649" w:rsidRDefault="000C767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191 400</w:t>
            </w:r>
          </w:p>
        </w:tc>
        <w:tc>
          <w:tcPr>
            <w:tcW w:w="1876" w:type="dxa"/>
            <w:vMerge w:val="restart"/>
            <w:noWrap/>
            <w:vAlign w:val="center"/>
          </w:tcPr>
          <w:p w14:paraId="3F2A2F0D" w14:textId="439412E9" w:rsidR="000C7679" w:rsidRPr="00CD5649" w:rsidRDefault="000C767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216 282</w:t>
            </w:r>
          </w:p>
        </w:tc>
      </w:tr>
      <w:tr w:rsidR="000C7679" w:rsidRPr="00CD5649" w14:paraId="20BBC638" w14:textId="77777777" w:rsidTr="006569CA">
        <w:trPr>
          <w:trHeight w:val="20"/>
        </w:trPr>
        <w:tc>
          <w:tcPr>
            <w:tcW w:w="980" w:type="dxa"/>
            <w:vMerge/>
            <w:noWrap/>
          </w:tcPr>
          <w:p w14:paraId="74F8A267" w14:textId="77777777" w:rsidR="000C7679" w:rsidRPr="00CD5649" w:rsidRDefault="000C7679" w:rsidP="008E1F7A">
            <w:pPr>
              <w:spacing w:before="20" w:after="20"/>
              <w:rPr>
                <w:rFonts w:ascii="Simplified Arabic" w:hAnsi="Simplified Arabic" w:cs="Simplified Arabic"/>
                <w:sz w:val="20"/>
                <w:szCs w:val="20"/>
              </w:rPr>
            </w:pPr>
          </w:p>
        </w:tc>
        <w:tc>
          <w:tcPr>
            <w:tcW w:w="2610" w:type="dxa"/>
            <w:vMerge/>
          </w:tcPr>
          <w:p w14:paraId="017B4F8B" w14:textId="77777777" w:rsidR="000C7679" w:rsidRPr="00CD5649" w:rsidRDefault="000C7679" w:rsidP="008E1F7A">
            <w:pPr>
              <w:spacing w:before="20" w:after="20"/>
              <w:jc w:val="left"/>
              <w:rPr>
                <w:rFonts w:ascii="Simplified Arabic" w:hAnsi="Simplified Arabic" w:cs="Simplified Arabic"/>
                <w:sz w:val="20"/>
                <w:szCs w:val="20"/>
              </w:rPr>
            </w:pPr>
          </w:p>
        </w:tc>
        <w:tc>
          <w:tcPr>
            <w:tcW w:w="1891" w:type="dxa"/>
            <w:noWrap/>
          </w:tcPr>
          <w:p w14:paraId="72A7405D" w14:textId="750DA2F1" w:rsidR="000C7679" w:rsidRPr="00CD5649" w:rsidRDefault="000C7679" w:rsidP="00A8536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34</w:t>
            </w:r>
          </w:p>
        </w:tc>
        <w:tc>
          <w:tcPr>
            <w:tcW w:w="8294" w:type="dxa"/>
            <w:tcBorders>
              <w:top w:val="single" w:sz="4" w:space="0" w:color="auto"/>
            </w:tcBorders>
          </w:tcPr>
          <w:p w14:paraId="4BC58ADB" w14:textId="77777777" w:rsidR="00F5799E" w:rsidRPr="00CD5649" w:rsidRDefault="00F5799E" w:rsidP="00F5799E">
            <w:pPr>
              <w:bidi/>
              <w:spacing w:before="120" w:after="120" w:line="216" w:lineRule="auto"/>
              <w:ind w:left="60" w:hanging="60"/>
              <w:rPr>
                <w:rFonts w:cs="Simplified Arabic"/>
                <w:sz w:val="20"/>
                <w:szCs w:val="20"/>
                <w:rtl/>
              </w:rPr>
            </w:pPr>
            <w:r w:rsidRPr="00CD5649">
              <w:rPr>
                <w:rFonts w:ascii="Simplified Arabic" w:hAnsi="Simplified Arabic" w:cs="Simplified Arabic" w:hint="cs"/>
                <w:sz w:val="20"/>
                <w:szCs w:val="20"/>
                <w:rtl/>
              </w:rPr>
              <w:t>34-</w:t>
            </w:r>
            <w:r w:rsidRPr="00CD5649">
              <w:rPr>
                <w:rFonts w:ascii="Simplified Arabic" w:hAnsi="Simplified Arabic" w:cs="Simplified Arabic"/>
                <w:sz w:val="20"/>
                <w:szCs w:val="20"/>
                <w:rtl/>
              </w:rPr>
              <w:tab/>
            </w:r>
            <w:r w:rsidRPr="00CD5649">
              <w:rPr>
                <w:rFonts w:cs="Simplified Arabic"/>
                <w:sz w:val="20"/>
                <w:szCs w:val="20"/>
                <w:rtl/>
              </w:rPr>
              <w:t>يطلب أن تقوم الهيئة الفرعية للتنفيذ، في اجتماع يُعقد قبل الاجتماع الثامن عشر لمؤتمر الأطراف، باستعراض آراء وتوصيات اللجنة التوجيهية بشأن تقرير الاستعراض، إن وجد، وتقديم توصية، حسب الاقتضاء، للنظر فيها من قبل مؤتمر الأطراف في اجتماعه الثامن عشر.</w:t>
            </w:r>
          </w:p>
          <w:p w14:paraId="155D2AD2" w14:textId="549DFB7B" w:rsidR="000C7679" w:rsidRPr="00CD5649" w:rsidRDefault="000C7679" w:rsidP="008E1F7A">
            <w:pPr>
              <w:spacing w:before="20" w:after="20"/>
              <w:jc w:val="left"/>
              <w:rPr>
                <w:rFonts w:ascii="Simplified Arabic" w:hAnsi="Simplified Arabic" w:cs="Simplified Arabic"/>
                <w:sz w:val="20"/>
                <w:szCs w:val="20"/>
              </w:rPr>
            </w:pPr>
          </w:p>
        </w:tc>
        <w:tc>
          <w:tcPr>
            <w:tcW w:w="1436" w:type="dxa"/>
            <w:vMerge/>
            <w:noWrap/>
            <w:vAlign w:val="center"/>
          </w:tcPr>
          <w:p w14:paraId="3240830C" w14:textId="77777777" w:rsidR="000C7679" w:rsidRPr="00CD5649" w:rsidRDefault="000C7679" w:rsidP="009D3953">
            <w:pPr>
              <w:spacing w:before="20" w:after="20"/>
              <w:jc w:val="right"/>
              <w:rPr>
                <w:rFonts w:ascii="Simplified Arabic" w:hAnsi="Simplified Arabic" w:cs="Simplified Arabic"/>
                <w:sz w:val="20"/>
                <w:szCs w:val="20"/>
              </w:rPr>
            </w:pPr>
          </w:p>
        </w:tc>
        <w:tc>
          <w:tcPr>
            <w:tcW w:w="1195" w:type="dxa"/>
            <w:vMerge/>
            <w:noWrap/>
            <w:vAlign w:val="center"/>
          </w:tcPr>
          <w:p w14:paraId="6FF02525" w14:textId="77777777" w:rsidR="000C7679" w:rsidRPr="00CD5649" w:rsidRDefault="000C7679" w:rsidP="008E1F7A">
            <w:pPr>
              <w:spacing w:before="20" w:after="20"/>
              <w:jc w:val="right"/>
              <w:rPr>
                <w:rFonts w:ascii="Simplified Arabic" w:hAnsi="Simplified Arabic" w:cs="Simplified Arabic"/>
                <w:sz w:val="20"/>
                <w:szCs w:val="20"/>
              </w:rPr>
            </w:pPr>
          </w:p>
        </w:tc>
        <w:tc>
          <w:tcPr>
            <w:tcW w:w="1131" w:type="dxa"/>
            <w:vMerge/>
            <w:noWrap/>
            <w:vAlign w:val="center"/>
          </w:tcPr>
          <w:p w14:paraId="6ACDE8B6" w14:textId="77777777" w:rsidR="000C7679" w:rsidRPr="00CD5649" w:rsidRDefault="000C7679" w:rsidP="008E1F7A">
            <w:pPr>
              <w:spacing w:before="20" w:after="20"/>
              <w:jc w:val="right"/>
              <w:rPr>
                <w:rFonts w:ascii="Simplified Arabic" w:hAnsi="Simplified Arabic" w:cs="Simplified Arabic"/>
                <w:sz w:val="20"/>
                <w:szCs w:val="20"/>
              </w:rPr>
            </w:pPr>
          </w:p>
        </w:tc>
        <w:tc>
          <w:tcPr>
            <w:tcW w:w="1538" w:type="dxa"/>
            <w:vMerge/>
            <w:noWrap/>
            <w:vAlign w:val="center"/>
          </w:tcPr>
          <w:p w14:paraId="78657A16" w14:textId="77777777" w:rsidR="000C7679" w:rsidRPr="00CD5649" w:rsidRDefault="000C7679" w:rsidP="008E1F7A">
            <w:pPr>
              <w:spacing w:before="20" w:after="20"/>
              <w:jc w:val="right"/>
              <w:rPr>
                <w:rFonts w:ascii="Simplified Arabic" w:hAnsi="Simplified Arabic" w:cs="Simplified Arabic"/>
                <w:sz w:val="20"/>
                <w:szCs w:val="20"/>
              </w:rPr>
            </w:pPr>
          </w:p>
        </w:tc>
        <w:tc>
          <w:tcPr>
            <w:tcW w:w="1410" w:type="dxa"/>
            <w:vMerge/>
            <w:noWrap/>
            <w:vAlign w:val="center"/>
          </w:tcPr>
          <w:p w14:paraId="68099474" w14:textId="77777777" w:rsidR="000C7679" w:rsidRPr="00CD5649" w:rsidRDefault="000C7679" w:rsidP="008E1F7A">
            <w:pPr>
              <w:spacing w:before="20" w:after="20"/>
              <w:jc w:val="right"/>
              <w:rPr>
                <w:rFonts w:ascii="Simplified Arabic" w:hAnsi="Simplified Arabic" w:cs="Simplified Arabic"/>
                <w:sz w:val="20"/>
                <w:szCs w:val="20"/>
              </w:rPr>
            </w:pPr>
          </w:p>
        </w:tc>
        <w:tc>
          <w:tcPr>
            <w:tcW w:w="1876" w:type="dxa"/>
            <w:vMerge/>
            <w:noWrap/>
            <w:vAlign w:val="center"/>
          </w:tcPr>
          <w:p w14:paraId="529106B9" w14:textId="77777777" w:rsidR="000C7679" w:rsidRPr="00CD5649" w:rsidRDefault="000C7679" w:rsidP="008E1F7A">
            <w:pPr>
              <w:spacing w:before="20" w:after="20"/>
              <w:jc w:val="right"/>
              <w:rPr>
                <w:rFonts w:ascii="Simplified Arabic" w:hAnsi="Simplified Arabic" w:cs="Simplified Arabic"/>
                <w:sz w:val="20"/>
                <w:szCs w:val="20"/>
              </w:rPr>
            </w:pPr>
          </w:p>
        </w:tc>
      </w:tr>
      <w:tr w:rsidR="004A18D3" w:rsidRPr="00CD5649" w14:paraId="75836830" w14:textId="77777777" w:rsidTr="006569CA">
        <w:trPr>
          <w:trHeight w:val="20"/>
        </w:trPr>
        <w:tc>
          <w:tcPr>
            <w:tcW w:w="980" w:type="dxa"/>
            <w:vMerge/>
            <w:noWrap/>
            <w:hideMark/>
          </w:tcPr>
          <w:p w14:paraId="39657632" w14:textId="19955299" w:rsidR="004A18D3" w:rsidRPr="00CD5649" w:rsidRDefault="004A18D3" w:rsidP="008E1F7A">
            <w:pPr>
              <w:spacing w:before="20" w:after="20"/>
              <w:rPr>
                <w:rFonts w:ascii="Simplified Arabic" w:hAnsi="Simplified Arabic" w:cs="Simplified Arabic"/>
                <w:sz w:val="20"/>
                <w:szCs w:val="20"/>
              </w:rPr>
            </w:pPr>
          </w:p>
        </w:tc>
        <w:tc>
          <w:tcPr>
            <w:tcW w:w="2610" w:type="dxa"/>
            <w:vMerge/>
            <w:hideMark/>
          </w:tcPr>
          <w:p w14:paraId="04743003" w14:textId="13E382B9" w:rsidR="004A18D3" w:rsidRPr="00CD5649" w:rsidRDefault="004A18D3" w:rsidP="008E1F7A">
            <w:pPr>
              <w:spacing w:before="20" w:after="20"/>
              <w:jc w:val="left"/>
              <w:rPr>
                <w:rFonts w:ascii="Simplified Arabic" w:hAnsi="Simplified Arabic" w:cs="Simplified Arabic"/>
                <w:sz w:val="20"/>
                <w:szCs w:val="20"/>
              </w:rPr>
            </w:pPr>
          </w:p>
        </w:tc>
        <w:tc>
          <w:tcPr>
            <w:tcW w:w="1891" w:type="dxa"/>
            <w:tcBorders>
              <w:bottom w:val="single" w:sz="4" w:space="0" w:color="auto"/>
            </w:tcBorders>
            <w:noWrap/>
            <w:hideMark/>
          </w:tcPr>
          <w:p w14:paraId="7862A061" w14:textId="2730F62E" w:rsidR="004A18D3" w:rsidRPr="00CD5649" w:rsidRDefault="008123BE" w:rsidP="009D3953">
            <w:pPr>
              <w:spacing w:before="20" w:after="20"/>
              <w:jc w:val="right"/>
              <w:rPr>
                <w:rFonts w:ascii="Simplified Arabic" w:hAnsi="Simplified Arabic" w:cs="Simplified Arabic"/>
                <w:sz w:val="20"/>
                <w:szCs w:val="20"/>
                <w:highlight w:val="yellow"/>
              </w:rPr>
            </w:pPr>
            <w:r w:rsidRPr="00CD5649">
              <w:rPr>
                <w:rFonts w:ascii="Simplified Arabic" w:hAnsi="Simplified Arabic" w:cs="Simplified Arabic"/>
                <w:sz w:val="20"/>
                <w:szCs w:val="20"/>
              </w:rPr>
              <w:t>40</w:t>
            </w:r>
          </w:p>
        </w:tc>
        <w:tc>
          <w:tcPr>
            <w:tcW w:w="8294" w:type="dxa"/>
            <w:tcBorders>
              <w:bottom w:val="single" w:sz="4" w:space="0" w:color="auto"/>
            </w:tcBorders>
            <w:hideMark/>
          </w:tcPr>
          <w:p w14:paraId="1B928328" w14:textId="11CDE70A" w:rsidR="00F5799E" w:rsidRPr="00CD5649" w:rsidRDefault="00F5799E" w:rsidP="00F5799E">
            <w:pPr>
              <w:tabs>
                <w:tab w:val="clear" w:pos="1134"/>
                <w:tab w:val="clear" w:pos="1701"/>
                <w:tab w:val="left" w:pos="660"/>
                <w:tab w:val="left" w:pos="1290"/>
                <w:tab w:val="left" w:pos="2556"/>
              </w:tabs>
              <w:bidi/>
              <w:spacing w:before="120" w:after="120" w:line="216" w:lineRule="auto"/>
              <w:ind w:left="60" w:hanging="60"/>
              <w:rPr>
                <w:rFonts w:cs="Simplified Arabic"/>
                <w:sz w:val="20"/>
                <w:szCs w:val="20"/>
                <w:rtl/>
              </w:rPr>
            </w:pPr>
            <w:r w:rsidRPr="00CD5649">
              <w:rPr>
                <w:rFonts w:cs="Simplified Arabic" w:hint="cs"/>
                <w:sz w:val="20"/>
                <w:szCs w:val="20"/>
                <w:rtl/>
              </w:rPr>
              <w:t>[40-</w:t>
            </w:r>
            <w:r w:rsidRPr="00CD5649">
              <w:rPr>
                <w:rFonts w:cs="Simplified Arabic"/>
                <w:sz w:val="20"/>
                <w:szCs w:val="20"/>
                <w:rtl/>
              </w:rPr>
              <w:tab/>
              <w:t>يطلب إلى الأمينة التنفيذية، رهنا بتوافر الموارد، ضمان إخضاع النتائج والتوصيات المنبثقة عن الدراسة المتعلقة بالأدوات والنماذج، مثل قواعد البيانات، لجعل معلومات التسلسل الرقمي بشأن الموارد الجينية متاحة للجمهور ويمكن الوصول إليها بطريقة شفافة وخاضعة للمساءلة، لاستعراض الأقران، مما يسمح للأطراف والشعوب الأصلية والمجتمعات المحلية ومشغلي قواعد البيانات والخبراء المعنيين بتقديم التعليقات، وتقديم الدراسة والتوصية النهائية للاستعراض من قبل الهيئة الفرعية للتنفيذ في اجتماع يُعقد قبل الاجتماع الثامن عشر لمؤتمر الأطراف، وللنظر فيها من قبل مؤتمر الأطراف في اجتماعه الثامن عشر، [قبل إثراء عملية تطوير السياسات في المستقبل]؛]</w:t>
            </w:r>
          </w:p>
          <w:p w14:paraId="7AAF9967" w14:textId="751AAE02" w:rsidR="004A18D3" w:rsidRPr="00CD5649" w:rsidRDefault="004A18D3" w:rsidP="00F5799E">
            <w:pPr>
              <w:spacing w:before="20" w:after="20"/>
              <w:ind w:left="60" w:hanging="60"/>
              <w:jc w:val="left"/>
              <w:rPr>
                <w:rFonts w:ascii="Simplified Arabic" w:hAnsi="Simplified Arabic" w:cs="Simplified Arabic"/>
                <w:sz w:val="20"/>
                <w:szCs w:val="20"/>
                <w:highlight w:val="yellow"/>
              </w:rPr>
            </w:pPr>
          </w:p>
        </w:tc>
        <w:tc>
          <w:tcPr>
            <w:tcW w:w="1436" w:type="dxa"/>
            <w:noWrap/>
            <w:vAlign w:val="center"/>
            <w:hideMark/>
          </w:tcPr>
          <w:p w14:paraId="3D9D0179" w14:textId="629AEF90" w:rsidR="004A18D3" w:rsidRPr="00CD5649" w:rsidRDefault="007F26AC" w:rsidP="009D3953">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4B4E5EF1" w14:textId="3371C5DA" w:rsidR="004A18D3" w:rsidRPr="00CD5649" w:rsidRDefault="004A18D3"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189D112E" w14:textId="2EC01151" w:rsidR="004A18D3" w:rsidRPr="00CD5649" w:rsidRDefault="004A18D3"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5CA8CC14" w14:textId="2271AC95" w:rsidR="004A18D3" w:rsidRPr="00CD5649" w:rsidRDefault="004A18D3"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52AA0836" w14:textId="3DCAA6E6" w:rsidR="004A18D3" w:rsidRPr="00CD5649" w:rsidRDefault="004A18D3"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noWrap/>
            <w:vAlign w:val="center"/>
            <w:hideMark/>
          </w:tcPr>
          <w:p w14:paraId="6009DD80" w14:textId="568B6C68" w:rsidR="004A18D3" w:rsidRPr="00CD5649" w:rsidRDefault="004A18D3"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30</w:t>
            </w:r>
            <w:r w:rsidR="00F87EB0"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510</w:t>
            </w:r>
          </w:p>
        </w:tc>
      </w:tr>
      <w:tr w:rsidR="00A84394" w:rsidRPr="00CD5649" w14:paraId="44276D6B" w14:textId="77777777" w:rsidTr="006569CA">
        <w:trPr>
          <w:trHeight w:val="20"/>
        </w:trPr>
        <w:tc>
          <w:tcPr>
            <w:tcW w:w="980" w:type="dxa"/>
            <w:vMerge/>
            <w:noWrap/>
          </w:tcPr>
          <w:p w14:paraId="08307B2E" w14:textId="77777777" w:rsidR="00A84394" w:rsidRPr="00CD5649" w:rsidRDefault="00A84394" w:rsidP="008E1F7A">
            <w:pPr>
              <w:spacing w:before="20" w:after="20"/>
              <w:rPr>
                <w:rFonts w:ascii="Simplified Arabic" w:hAnsi="Simplified Arabic" w:cs="Simplified Arabic"/>
                <w:sz w:val="20"/>
                <w:szCs w:val="20"/>
              </w:rPr>
            </w:pPr>
          </w:p>
        </w:tc>
        <w:tc>
          <w:tcPr>
            <w:tcW w:w="2610" w:type="dxa"/>
            <w:vMerge/>
          </w:tcPr>
          <w:p w14:paraId="46F23BA6" w14:textId="77777777" w:rsidR="00A84394" w:rsidRPr="00CD5649" w:rsidRDefault="00A84394" w:rsidP="008E1F7A">
            <w:pPr>
              <w:spacing w:before="20" w:after="20"/>
              <w:jc w:val="left"/>
              <w:rPr>
                <w:rFonts w:ascii="Simplified Arabic" w:hAnsi="Simplified Arabic" w:cs="Simplified Arabic"/>
                <w:sz w:val="20"/>
                <w:szCs w:val="20"/>
              </w:rPr>
            </w:pPr>
          </w:p>
        </w:tc>
        <w:tc>
          <w:tcPr>
            <w:tcW w:w="1891" w:type="dxa"/>
            <w:noWrap/>
          </w:tcPr>
          <w:p w14:paraId="55E72206" w14:textId="1C244DD5" w:rsidR="00A84394" w:rsidRPr="00CD5649" w:rsidRDefault="00AF7A6A" w:rsidP="00480136">
            <w:pPr>
              <w:spacing w:before="20" w:after="20"/>
              <w:jc w:val="right"/>
              <w:rPr>
                <w:rFonts w:asciiTheme="majorBidi" w:hAnsiTheme="majorBidi" w:cstheme="majorBidi"/>
                <w:sz w:val="20"/>
                <w:szCs w:val="20"/>
              </w:rPr>
            </w:pPr>
            <w:r w:rsidRPr="00CD5649">
              <w:rPr>
                <w:rFonts w:asciiTheme="majorBidi" w:hAnsiTheme="majorBidi" w:cstheme="majorBidi"/>
                <w:sz w:val="20"/>
                <w:szCs w:val="20"/>
              </w:rPr>
              <w:t>CBD/COP/</w:t>
            </w:r>
            <w:r w:rsidR="00B86BF8" w:rsidRPr="00CD5649">
              <w:rPr>
                <w:rFonts w:asciiTheme="majorBidi" w:hAnsiTheme="majorBidi" w:cstheme="majorBidi"/>
                <w:sz w:val="20"/>
                <w:szCs w:val="20"/>
              </w:rPr>
              <w:t>17/6</w:t>
            </w:r>
            <w:r w:rsidRPr="00CD5649">
              <w:rPr>
                <w:rFonts w:asciiTheme="majorBidi" w:hAnsiTheme="majorBidi" w:cstheme="majorBidi"/>
                <w:sz w:val="20"/>
                <w:szCs w:val="20"/>
              </w:rPr>
              <w:t>:</w:t>
            </w:r>
            <w:r w:rsidR="00A84394" w:rsidRPr="00CD5649">
              <w:rPr>
                <w:rFonts w:asciiTheme="majorBidi" w:hAnsiTheme="majorBidi" w:cstheme="majorBidi"/>
                <w:sz w:val="20"/>
                <w:szCs w:val="20"/>
              </w:rPr>
              <w:t xml:space="preserve"> </w:t>
            </w:r>
            <w:r w:rsidR="009D3953" w:rsidRPr="00CD5649">
              <w:rPr>
                <w:rFonts w:asciiTheme="majorBidi" w:hAnsiTheme="majorBidi" w:cstheme="majorBidi"/>
                <w:sz w:val="20"/>
                <w:szCs w:val="20"/>
                <w:rtl/>
              </w:rPr>
              <w:t xml:space="preserve">24 (ب) </w:t>
            </w:r>
            <w:r w:rsidR="009D3953" w:rsidRPr="00CD5649">
              <w:rPr>
                <w:rFonts w:asciiTheme="majorBidi" w:hAnsiTheme="majorBidi" w:cstheme="majorBidi"/>
                <w:i/>
                <w:iCs/>
                <w:sz w:val="20"/>
                <w:szCs w:val="20"/>
                <w:vertAlign w:val="superscript"/>
                <w:rtl/>
              </w:rPr>
              <w:t>ب</w:t>
            </w:r>
          </w:p>
        </w:tc>
        <w:tc>
          <w:tcPr>
            <w:tcW w:w="8294" w:type="dxa"/>
          </w:tcPr>
          <w:p w14:paraId="2231552B" w14:textId="5792FF68" w:rsidR="000F7D30" w:rsidRPr="00CD5649" w:rsidRDefault="000F7D30" w:rsidP="000F7D30">
            <w:pPr>
              <w:pStyle w:val="ListParagraph"/>
              <w:tabs>
                <w:tab w:val="clear" w:pos="567"/>
                <w:tab w:val="clear" w:pos="1134"/>
                <w:tab w:val="clear" w:pos="1701"/>
                <w:tab w:val="clear" w:pos="2268"/>
              </w:tabs>
              <w:bidi/>
              <w:spacing w:before="120" w:after="120" w:line="216" w:lineRule="auto"/>
              <w:ind w:left="4"/>
              <w:contextualSpacing w:val="0"/>
              <w:rPr>
                <w:rFonts w:cs="Simplified Arabic"/>
                <w:sz w:val="20"/>
                <w:szCs w:val="20"/>
                <w:lang w:val="en-US"/>
              </w:rPr>
            </w:pPr>
            <w:r w:rsidRPr="00CD5649">
              <w:rPr>
                <w:rFonts w:cs="Simplified Arabic" w:hint="cs"/>
                <w:sz w:val="20"/>
                <w:szCs w:val="20"/>
                <w:rtl/>
                <w:lang w:val="en-US"/>
              </w:rPr>
              <w:t xml:space="preserve">24-   </w:t>
            </w:r>
            <w:r w:rsidRPr="00CD5649">
              <w:rPr>
                <w:rFonts w:cs="Simplified Arabic"/>
                <w:sz w:val="20"/>
                <w:szCs w:val="20"/>
                <w:rtl/>
                <w:lang w:val="en-US"/>
              </w:rPr>
              <w:t>يتعلق القسم الثالث من التقرير بأنشطة اللجنة التوجيهية ويغطي ما يلي</w:t>
            </w:r>
            <w:r w:rsidRPr="00CD5649">
              <w:rPr>
                <w:rFonts w:cs="Simplified Arabic"/>
                <w:sz w:val="20"/>
                <w:szCs w:val="20"/>
                <w:lang w:val="en-US"/>
              </w:rPr>
              <w:t>:</w:t>
            </w:r>
          </w:p>
          <w:p w14:paraId="79F10861" w14:textId="1AA8C4CF" w:rsidR="000F7D30" w:rsidRPr="00CD5649" w:rsidRDefault="000F7D30" w:rsidP="000F7D30">
            <w:pPr>
              <w:pStyle w:val="ListParagraph"/>
              <w:tabs>
                <w:tab w:val="clear" w:pos="567"/>
                <w:tab w:val="clear" w:pos="1134"/>
                <w:tab w:val="clear" w:pos="1701"/>
                <w:tab w:val="clear" w:pos="2268"/>
                <w:tab w:val="right" w:pos="480"/>
              </w:tabs>
              <w:bidi/>
              <w:spacing w:before="120" w:after="120" w:line="216" w:lineRule="auto"/>
              <w:ind w:left="0"/>
              <w:contextualSpacing w:val="0"/>
              <w:rPr>
                <w:rFonts w:cs="Simplified Arabic"/>
                <w:sz w:val="20"/>
                <w:szCs w:val="20"/>
                <w:lang w:val="en-US"/>
              </w:rPr>
            </w:pPr>
            <w:r w:rsidRPr="00CD5649">
              <w:rPr>
                <w:rFonts w:cs="Simplified Arabic" w:hint="cs"/>
                <w:sz w:val="20"/>
                <w:szCs w:val="20"/>
                <w:rtl/>
                <w:lang w:val="en-US"/>
              </w:rPr>
              <w:t xml:space="preserve">(ب)   </w:t>
            </w:r>
            <w:r w:rsidRPr="00CD5649">
              <w:rPr>
                <w:rFonts w:cs="Simplified Arabic"/>
                <w:sz w:val="20"/>
                <w:szCs w:val="20"/>
                <w:rtl/>
                <w:lang w:val="en-US"/>
              </w:rPr>
              <w:t xml:space="preserve">عمل اللجنة بشأن استراتيجية الرسملة والقيود المتعلقة بالتمويل </w:t>
            </w:r>
            <w:r w:rsidRPr="00CD5649">
              <w:rPr>
                <w:rFonts w:cs="Simplified Arabic" w:hint="cs"/>
                <w:sz w:val="20"/>
                <w:szCs w:val="20"/>
                <w:rtl/>
                <w:lang w:val="en-US"/>
              </w:rPr>
              <w:t>وعملية التوظيف</w:t>
            </w:r>
            <w:r w:rsidRPr="00CD5649">
              <w:rPr>
                <w:rFonts w:cs="Simplified Arabic"/>
                <w:sz w:val="20"/>
                <w:szCs w:val="20"/>
                <w:rtl/>
                <w:lang w:val="en-US"/>
              </w:rPr>
              <w:t xml:space="preserve"> التي تؤثر في الأمانة المؤقتة، بما في ذلك توصية بأن تُراعى احتياجات الأمانة من الموارد في المناقشات بشأن الميزانية؛</w:t>
            </w:r>
          </w:p>
          <w:p w14:paraId="1F112E67" w14:textId="5D8714AF" w:rsidR="00A84394" w:rsidRPr="00CD5649" w:rsidRDefault="00A84394" w:rsidP="008E1F7A">
            <w:pPr>
              <w:spacing w:before="20" w:after="20"/>
              <w:jc w:val="left"/>
              <w:rPr>
                <w:rFonts w:ascii="Simplified Arabic" w:hAnsi="Simplified Arabic" w:cs="Simplified Arabic"/>
                <w:sz w:val="20"/>
                <w:szCs w:val="20"/>
                <w:lang w:val="en-US"/>
              </w:rPr>
            </w:pPr>
          </w:p>
        </w:tc>
        <w:tc>
          <w:tcPr>
            <w:tcW w:w="1436" w:type="dxa"/>
            <w:noWrap/>
            <w:vAlign w:val="center"/>
          </w:tcPr>
          <w:p w14:paraId="712DE04F" w14:textId="2427F10F" w:rsidR="00A84394" w:rsidRPr="00CD5649" w:rsidRDefault="00A85369" w:rsidP="009D3953">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noWrap/>
            <w:vAlign w:val="center"/>
          </w:tcPr>
          <w:p w14:paraId="08032E10" w14:textId="6FEC9949" w:rsidR="00A84394" w:rsidRPr="00CD5649" w:rsidRDefault="00A8439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214 400</w:t>
            </w:r>
          </w:p>
        </w:tc>
        <w:tc>
          <w:tcPr>
            <w:tcW w:w="1131" w:type="dxa"/>
            <w:noWrap/>
            <w:vAlign w:val="center"/>
          </w:tcPr>
          <w:p w14:paraId="7D0ADCEC" w14:textId="62C18977" w:rsidR="00A84394" w:rsidRPr="00CD5649" w:rsidRDefault="00A8439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114 000</w:t>
            </w:r>
          </w:p>
        </w:tc>
        <w:tc>
          <w:tcPr>
            <w:tcW w:w="1538" w:type="dxa"/>
            <w:noWrap/>
            <w:vAlign w:val="center"/>
          </w:tcPr>
          <w:p w14:paraId="24CA4405" w14:textId="35C3957D" w:rsidR="00A84394" w:rsidRPr="00CD5649" w:rsidRDefault="00A8439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108 000</w:t>
            </w:r>
          </w:p>
        </w:tc>
        <w:tc>
          <w:tcPr>
            <w:tcW w:w="1410" w:type="dxa"/>
            <w:noWrap/>
            <w:vAlign w:val="center"/>
          </w:tcPr>
          <w:p w14:paraId="7EA03813" w14:textId="2B4AAE88" w:rsidR="00A84394" w:rsidRPr="00CD5649" w:rsidRDefault="00A8439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436 400</w:t>
            </w:r>
          </w:p>
        </w:tc>
        <w:tc>
          <w:tcPr>
            <w:tcW w:w="1876" w:type="dxa"/>
            <w:noWrap/>
            <w:vAlign w:val="center"/>
          </w:tcPr>
          <w:p w14:paraId="63941CF2" w14:textId="6B16743D" w:rsidR="00A84394" w:rsidRPr="00CD5649" w:rsidRDefault="00A8439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493 132</w:t>
            </w:r>
          </w:p>
        </w:tc>
      </w:tr>
      <w:tr w:rsidR="00A84394" w:rsidRPr="00CD5649" w14:paraId="777EAFF5" w14:textId="77777777" w:rsidTr="006569CA">
        <w:trPr>
          <w:trHeight w:val="20"/>
        </w:trPr>
        <w:tc>
          <w:tcPr>
            <w:tcW w:w="980" w:type="dxa"/>
            <w:vMerge/>
            <w:noWrap/>
          </w:tcPr>
          <w:p w14:paraId="6392B411" w14:textId="77777777" w:rsidR="00A84394" w:rsidRPr="00CD5649" w:rsidRDefault="00A84394" w:rsidP="008E1F7A">
            <w:pPr>
              <w:spacing w:before="20" w:after="20"/>
              <w:rPr>
                <w:rFonts w:ascii="Simplified Arabic" w:hAnsi="Simplified Arabic" w:cs="Simplified Arabic"/>
                <w:sz w:val="20"/>
                <w:szCs w:val="20"/>
              </w:rPr>
            </w:pPr>
          </w:p>
        </w:tc>
        <w:tc>
          <w:tcPr>
            <w:tcW w:w="2610" w:type="dxa"/>
            <w:vMerge/>
          </w:tcPr>
          <w:p w14:paraId="0E12CA78" w14:textId="77777777" w:rsidR="00A84394" w:rsidRPr="00CD5649" w:rsidRDefault="00A84394" w:rsidP="008E1F7A">
            <w:pPr>
              <w:spacing w:before="20" w:after="20"/>
              <w:jc w:val="left"/>
              <w:rPr>
                <w:rFonts w:ascii="Simplified Arabic" w:hAnsi="Simplified Arabic" w:cs="Simplified Arabic"/>
                <w:sz w:val="20"/>
                <w:szCs w:val="20"/>
              </w:rPr>
            </w:pPr>
          </w:p>
        </w:tc>
        <w:tc>
          <w:tcPr>
            <w:tcW w:w="1891" w:type="dxa"/>
            <w:noWrap/>
          </w:tcPr>
          <w:p w14:paraId="01EE0C5A" w14:textId="5DB07094" w:rsidR="00A84394" w:rsidRPr="00CD5649" w:rsidRDefault="00AF7A6A" w:rsidP="00480136">
            <w:pPr>
              <w:spacing w:before="20" w:after="20"/>
              <w:jc w:val="right"/>
              <w:rPr>
                <w:rFonts w:asciiTheme="majorBidi" w:hAnsiTheme="majorBidi" w:cstheme="majorBidi"/>
                <w:sz w:val="20"/>
                <w:szCs w:val="20"/>
              </w:rPr>
            </w:pPr>
            <w:r w:rsidRPr="00CD5649">
              <w:rPr>
                <w:rFonts w:asciiTheme="majorBidi" w:hAnsiTheme="majorBidi" w:cstheme="majorBidi"/>
                <w:sz w:val="20"/>
                <w:szCs w:val="20"/>
              </w:rPr>
              <w:t xml:space="preserve">CBD/COP/17/6: </w:t>
            </w:r>
            <w:r w:rsidR="00480136" w:rsidRPr="00CD5649">
              <w:rPr>
                <w:rFonts w:asciiTheme="majorBidi" w:hAnsiTheme="majorBidi" w:cstheme="majorBidi"/>
                <w:sz w:val="20"/>
                <w:szCs w:val="20"/>
                <w:rtl/>
              </w:rPr>
              <w:t xml:space="preserve">24 (ب) </w:t>
            </w:r>
          </w:p>
        </w:tc>
        <w:tc>
          <w:tcPr>
            <w:tcW w:w="8294" w:type="dxa"/>
          </w:tcPr>
          <w:p w14:paraId="05275D51" w14:textId="77777777" w:rsidR="000F7D30" w:rsidRPr="00CD5649" w:rsidRDefault="000F7D30" w:rsidP="000F7D30">
            <w:pPr>
              <w:pStyle w:val="ListParagraph"/>
              <w:tabs>
                <w:tab w:val="clear" w:pos="567"/>
                <w:tab w:val="clear" w:pos="1134"/>
                <w:tab w:val="clear" w:pos="1701"/>
                <w:tab w:val="clear" w:pos="2268"/>
              </w:tabs>
              <w:bidi/>
              <w:spacing w:before="120" w:after="120" w:line="216" w:lineRule="auto"/>
              <w:ind w:left="4"/>
              <w:contextualSpacing w:val="0"/>
              <w:rPr>
                <w:rFonts w:cs="Simplified Arabic"/>
                <w:sz w:val="20"/>
                <w:szCs w:val="20"/>
                <w:lang w:val="en-US"/>
              </w:rPr>
            </w:pPr>
            <w:r w:rsidRPr="00CD5649">
              <w:rPr>
                <w:rFonts w:cs="Simplified Arabic" w:hint="cs"/>
                <w:sz w:val="20"/>
                <w:szCs w:val="20"/>
                <w:rtl/>
                <w:lang w:val="en-US"/>
              </w:rPr>
              <w:t xml:space="preserve">24-   </w:t>
            </w:r>
            <w:r w:rsidRPr="00CD5649">
              <w:rPr>
                <w:rFonts w:cs="Simplified Arabic"/>
                <w:sz w:val="20"/>
                <w:szCs w:val="20"/>
                <w:rtl/>
                <w:lang w:val="en-US"/>
              </w:rPr>
              <w:t>يتعلق القسم الثالث من التقرير بأنشطة اللجنة التوجيهية ويغطي ما يلي</w:t>
            </w:r>
            <w:r w:rsidRPr="00CD5649">
              <w:rPr>
                <w:rFonts w:cs="Simplified Arabic"/>
                <w:sz w:val="20"/>
                <w:szCs w:val="20"/>
                <w:lang w:val="en-US"/>
              </w:rPr>
              <w:t>:</w:t>
            </w:r>
          </w:p>
          <w:p w14:paraId="245C995C" w14:textId="1F932939" w:rsidR="00A84394" w:rsidRPr="00CD5649" w:rsidRDefault="000F7D30" w:rsidP="000F7D30">
            <w:pPr>
              <w:pStyle w:val="ListParagraph"/>
              <w:tabs>
                <w:tab w:val="clear" w:pos="567"/>
                <w:tab w:val="clear" w:pos="1134"/>
                <w:tab w:val="clear" w:pos="1701"/>
                <w:tab w:val="clear" w:pos="2268"/>
                <w:tab w:val="right" w:pos="480"/>
              </w:tabs>
              <w:bidi/>
              <w:spacing w:before="120" w:after="120" w:line="216" w:lineRule="auto"/>
              <w:ind w:left="0"/>
              <w:contextualSpacing w:val="0"/>
              <w:rPr>
                <w:rFonts w:cs="Simplified Arabic"/>
                <w:sz w:val="20"/>
                <w:szCs w:val="20"/>
                <w:lang w:val="en-US"/>
              </w:rPr>
            </w:pPr>
            <w:r w:rsidRPr="00CD5649">
              <w:rPr>
                <w:rFonts w:cs="Simplified Arabic" w:hint="cs"/>
                <w:sz w:val="20"/>
                <w:szCs w:val="20"/>
                <w:rtl/>
                <w:lang w:val="en-US"/>
              </w:rPr>
              <w:t xml:space="preserve">(ب)   </w:t>
            </w:r>
            <w:r w:rsidRPr="00CD5649">
              <w:rPr>
                <w:rFonts w:cs="Simplified Arabic"/>
                <w:sz w:val="20"/>
                <w:szCs w:val="20"/>
                <w:rtl/>
                <w:lang w:val="en-US"/>
              </w:rPr>
              <w:t xml:space="preserve">عمل اللجنة بشأن استراتيجية الرسملة والقيود المتعلقة بالتمويل </w:t>
            </w:r>
            <w:r w:rsidRPr="00CD5649">
              <w:rPr>
                <w:rFonts w:cs="Simplified Arabic" w:hint="cs"/>
                <w:sz w:val="20"/>
                <w:szCs w:val="20"/>
                <w:rtl/>
                <w:lang w:val="en-US"/>
              </w:rPr>
              <w:t>وعملية التوظيف</w:t>
            </w:r>
            <w:r w:rsidRPr="00CD5649">
              <w:rPr>
                <w:rFonts w:cs="Simplified Arabic"/>
                <w:sz w:val="20"/>
                <w:szCs w:val="20"/>
                <w:rtl/>
                <w:lang w:val="en-US"/>
              </w:rPr>
              <w:t xml:space="preserve"> التي تؤثر في الأمانة المؤقتة، بما في ذلك توصية بأن تُراعى احتياجات الأمانة من الموارد في المناقشات بشأن الميزانية؛</w:t>
            </w:r>
          </w:p>
        </w:tc>
        <w:tc>
          <w:tcPr>
            <w:tcW w:w="1436" w:type="dxa"/>
            <w:noWrap/>
            <w:vAlign w:val="center"/>
          </w:tcPr>
          <w:p w14:paraId="0F742EE7" w14:textId="576BD1EA" w:rsidR="00A84394" w:rsidRPr="00CD5649" w:rsidRDefault="00A85369" w:rsidP="008E1F7A">
            <w:pPr>
              <w:spacing w:before="20" w:after="20"/>
              <w:jc w:val="lef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noWrap/>
            <w:vAlign w:val="center"/>
          </w:tcPr>
          <w:p w14:paraId="7737FB2D" w14:textId="01271A1D" w:rsidR="00A84394" w:rsidRPr="00CD5649" w:rsidRDefault="00A8439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160 800</w:t>
            </w:r>
          </w:p>
        </w:tc>
        <w:tc>
          <w:tcPr>
            <w:tcW w:w="1131" w:type="dxa"/>
            <w:noWrap/>
            <w:vAlign w:val="center"/>
          </w:tcPr>
          <w:p w14:paraId="39ABF472" w14:textId="5421728C" w:rsidR="00A84394" w:rsidRPr="00CD5649" w:rsidRDefault="00A8439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85 500</w:t>
            </w:r>
          </w:p>
        </w:tc>
        <w:tc>
          <w:tcPr>
            <w:tcW w:w="1538" w:type="dxa"/>
            <w:noWrap/>
            <w:vAlign w:val="center"/>
          </w:tcPr>
          <w:p w14:paraId="14CD8013" w14:textId="22343E8D" w:rsidR="00A84394" w:rsidRPr="00CD5649" w:rsidRDefault="00A8439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108 000</w:t>
            </w:r>
          </w:p>
        </w:tc>
        <w:tc>
          <w:tcPr>
            <w:tcW w:w="1410" w:type="dxa"/>
            <w:noWrap/>
            <w:vAlign w:val="center"/>
          </w:tcPr>
          <w:p w14:paraId="2AB71765" w14:textId="4950766C" w:rsidR="00A84394" w:rsidRPr="00CD5649" w:rsidRDefault="00A8439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354 300</w:t>
            </w:r>
          </w:p>
        </w:tc>
        <w:tc>
          <w:tcPr>
            <w:tcW w:w="1876" w:type="dxa"/>
            <w:noWrap/>
            <w:vAlign w:val="center"/>
          </w:tcPr>
          <w:p w14:paraId="4D0943E6" w14:textId="2EDBE6DA" w:rsidR="00A84394" w:rsidRPr="00CD5649" w:rsidRDefault="00A84394"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400 359</w:t>
            </w:r>
          </w:p>
        </w:tc>
      </w:tr>
      <w:tr w:rsidR="0085246A" w:rsidRPr="00CD5649" w14:paraId="4220E536" w14:textId="77777777" w:rsidTr="00E76003">
        <w:trPr>
          <w:trHeight w:val="20"/>
        </w:trPr>
        <w:tc>
          <w:tcPr>
            <w:tcW w:w="980" w:type="dxa"/>
            <w:shd w:val="clear" w:color="auto" w:fill="C2D69B" w:themeFill="accent3" w:themeFillTint="99"/>
            <w:noWrap/>
            <w:hideMark/>
          </w:tcPr>
          <w:p w14:paraId="7E0EAE61" w14:textId="77777777" w:rsidR="0085246A" w:rsidRPr="00CD5649" w:rsidRDefault="0085246A" w:rsidP="00480136">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12</w:t>
            </w:r>
          </w:p>
        </w:tc>
        <w:tc>
          <w:tcPr>
            <w:tcW w:w="21381" w:type="dxa"/>
            <w:gridSpan w:val="9"/>
            <w:shd w:val="clear" w:color="auto" w:fill="C2D69B" w:themeFill="accent3" w:themeFillTint="99"/>
            <w:noWrap/>
            <w:vAlign w:val="center"/>
            <w:hideMark/>
          </w:tcPr>
          <w:p w14:paraId="27FA625F" w14:textId="0B711271" w:rsidR="00480136" w:rsidRPr="00CD5649" w:rsidRDefault="00480136" w:rsidP="005B3C90">
            <w:pPr>
              <w:bidi/>
              <w:spacing w:after="120" w:line="216" w:lineRule="auto"/>
              <w:rPr>
                <w:rFonts w:ascii="Simplified Arabic" w:hAnsi="Simplified Arabic" w:cs="Simplified Arabic"/>
                <w:b/>
                <w:bCs/>
                <w:sz w:val="20"/>
                <w:szCs w:val="20"/>
                <w:lang w:val="en-US"/>
              </w:rPr>
            </w:pPr>
            <w:r w:rsidRPr="00CD5649">
              <w:rPr>
                <w:rFonts w:ascii="Simplified Arabic" w:hAnsi="Simplified Arabic" w:cs="Simplified Arabic"/>
                <w:b/>
                <w:bCs/>
                <w:sz w:val="20"/>
                <w:szCs w:val="20"/>
                <w:rtl/>
                <w:lang w:val="en-US"/>
              </w:rPr>
              <w:t>المسائل المتعلقة بآليات الدعم لتنفيذ اتفاقية التنوع البيولوجي وإطار كونمينغ-مونتريال العالمي للتنوع البيولوجي والتوعية بهما</w:t>
            </w:r>
          </w:p>
          <w:p w14:paraId="6E515B1A" w14:textId="16CF40EC" w:rsidR="0085246A" w:rsidRPr="00CD5649" w:rsidRDefault="0085246A" w:rsidP="008E1F7A">
            <w:pPr>
              <w:spacing w:before="20" w:after="20"/>
              <w:jc w:val="left"/>
              <w:rPr>
                <w:rFonts w:ascii="Simplified Arabic" w:hAnsi="Simplified Arabic" w:cs="Simplified Arabic"/>
                <w:b/>
                <w:bCs/>
                <w:sz w:val="20"/>
                <w:szCs w:val="20"/>
                <w:lang w:val="en-US"/>
              </w:rPr>
            </w:pPr>
          </w:p>
        </w:tc>
      </w:tr>
      <w:tr w:rsidR="00725FCB" w:rsidRPr="00CD5649" w14:paraId="1A791151" w14:textId="77777777" w:rsidTr="006569CA">
        <w:trPr>
          <w:trHeight w:val="20"/>
        </w:trPr>
        <w:tc>
          <w:tcPr>
            <w:tcW w:w="980" w:type="dxa"/>
            <w:vMerge w:val="restart"/>
            <w:noWrap/>
            <w:hideMark/>
          </w:tcPr>
          <w:p w14:paraId="030630B2" w14:textId="595CF24F" w:rsidR="00725FCB" w:rsidRPr="00CD5649" w:rsidRDefault="008B29A6" w:rsidP="008B29A6">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12 (أ)</w:t>
            </w:r>
          </w:p>
        </w:tc>
        <w:tc>
          <w:tcPr>
            <w:tcW w:w="2610" w:type="dxa"/>
            <w:vMerge w:val="restart"/>
            <w:hideMark/>
          </w:tcPr>
          <w:p w14:paraId="1F86DB9B" w14:textId="1FBA7929" w:rsidR="00725FCB" w:rsidRPr="00CD5649" w:rsidRDefault="00E53AC1" w:rsidP="00E53AC1">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lang w:val="en-US"/>
              </w:rPr>
              <w:t>بناء القدرات وتنميتها، والتعاون التقني والعلمي</w:t>
            </w:r>
            <w:r w:rsidRPr="00CD5649">
              <w:rPr>
                <w:rFonts w:ascii="Simplified Arabic" w:hAnsi="Simplified Arabic" w:cs="Simplified Arabic" w:hint="cs"/>
                <w:i/>
                <w:iCs/>
                <w:sz w:val="20"/>
                <w:szCs w:val="20"/>
                <w:vertAlign w:val="superscript"/>
                <w:rtl/>
                <w:lang w:val="en-US"/>
              </w:rPr>
              <w:t>ج</w:t>
            </w:r>
          </w:p>
        </w:tc>
        <w:tc>
          <w:tcPr>
            <w:tcW w:w="1891" w:type="dxa"/>
            <w:vMerge w:val="restart"/>
            <w:noWrap/>
            <w:hideMark/>
          </w:tcPr>
          <w:p w14:paraId="13A392F8" w14:textId="2BC8CA36" w:rsidR="00725FCB" w:rsidRPr="00CD5649" w:rsidRDefault="00C55860" w:rsidP="00C55860">
            <w:pPr>
              <w:pStyle w:val="ListParagraph"/>
              <w:spacing w:before="20" w:after="20"/>
              <w:ind w:left="990"/>
              <w:jc w:val="center"/>
              <w:rPr>
                <w:rFonts w:ascii="Simplified Arabic" w:hAnsi="Simplified Arabic" w:cs="Simplified Arabic"/>
                <w:sz w:val="20"/>
                <w:szCs w:val="20"/>
              </w:rPr>
            </w:pPr>
            <w:r>
              <w:rPr>
                <w:rFonts w:ascii="Simplified Arabic" w:hAnsi="Simplified Arabic" w:cs="Simplified Arabic" w:hint="cs"/>
                <w:sz w:val="20"/>
                <w:szCs w:val="20"/>
                <w:rtl/>
              </w:rPr>
              <w:t>15 (ج)، و(د)، و(و) و(ح)</w:t>
            </w:r>
          </w:p>
        </w:tc>
        <w:tc>
          <w:tcPr>
            <w:tcW w:w="8294" w:type="dxa"/>
            <w:hideMark/>
          </w:tcPr>
          <w:p w14:paraId="0E1DB40D" w14:textId="154E43B5" w:rsidR="001B5CE0" w:rsidRPr="00CD5649" w:rsidRDefault="0008325F" w:rsidP="001B5CE0">
            <w:pPr>
              <w:tabs>
                <w:tab w:val="clear" w:pos="567"/>
                <w:tab w:val="clear" w:pos="1134"/>
                <w:tab w:val="clear" w:pos="1701"/>
                <w:tab w:val="clear" w:pos="2268"/>
                <w:tab w:val="left" w:pos="2556"/>
              </w:tabs>
              <w:bidi/>
              <w:spacing w:after="120" w:line="216" w:lineRule="auto"/>
              <w:rPr>
                <w:rFonts w:cs="Simplified Arabic"/>
                <w:sz w:val="20"/>
                <w:szCs w:val="20"/>
                <w:lang w:val="en-US"/>
              </w:rPr>
            </w:pPr>
            <w:r>
              <w:rPr>
                <w:rFonts w:cs="Simplified Arabic" w:hint="cs"/>
                <w:sz w:val="20"/>
                <w:szCs w:val="20"/>
                <w:rtl/>
                <w:lang w:val="en-US" w:bidi="ar-EG"/>
              </w:rPr>
              <w:t>15</w:t>
            </w:r>
            <w:r w:rsidR="001B5CE0" w:rsidRPr="00CD5649">
              <w:rPr>
                <w:rFonts w:cs="Simplified Arabic" w:hint="cs"/>
                <w:sz w:val="20"/>
                <w:szCs w:val="20"/>
                <w:rtl/>
                <w:lang w:val="en-US" w:bidi="ar-EG"/>
              </w:rPr>
              <w:t xml:space="preserve">-   </w:t>
            </w:r>
            <w:r w:rsidR="001B5CE0" w:rsidRPr="00CD5649">
              <w:rPr>
                <w:rFonts w:cs="Simplified Arabic"/>
                <w:sz w:val="20"/>
                <w:szCs w:val="20"/>
                <w:rtl/>
                <w:lang w:val="en-US"/>
              </w:rPr>
              <w:t xml:space="preserve">يطلب </w:t>
            </w:r>
            <w:r w:rsidR="001B5CE0" w:rsidRPr="00CD5649">
              <w:rPr>
                <w:rFonts w:cs="Simplified Arabic" w:hint="cs"/>
                <w:sz w:val="20"/>
                <w:szCs w:val="20"/>
                <w:rtl/>
                <w:lang w:val="en-US"/>
              </w:rPr>
              <w:t>إلى</w:t>
            </w:r>
            <w:r w:rsidR="001B5CE0" w:rsidRPr="00CD5649">
              <w:rPr>
                <w:rFonts w:cs="Simplified Arabic"/>
                <w:sz w:val="20"/>
                <w:szCs w:val="20"/>
                <w:rtl/>
                <w:lang w:val="en-US"/>
              </w:rPr>
              <w:t xml:space="preserve"> الأمين</w:t>
            </w:r>
            <w:r w:rsidR="001B5CE0" w:rsidRPr="00CD5649">
              <w:rPr>
                <w:rFonts w:cs="Simplified Arabic" w:hint="cs"/>
                <w:sz w:val="20"/>
                <w:szCs w:val="20"/>
                <w:rtl/>
                <w:lang w:val="en-US"/>
              </w:rPr>
              <w:t>ة</w:t>
            </w:r>
            <w:r w:rsidR="001B5CE0" w:rsidRPr="00CD5649">
              <w:rPr>
                <w:rFonts w:cs="Simplified Arabic"/>
                <w:sz w:val="20"/>
                <w:szCs w:val="20"/>
                <w:rtl/>
                <w:lang w:val="en-US"/>
              </w:rPr>
              <w:t xml:space="preserve"> التنفيذي</w:t>
            </w:r>
            <w:r w:rsidR="001B5CE0" w:rsidRPr="00CD5649">
              <w:rPr>
                <w:rFonts w:cs="Simplified Arabic" w:hint="cs"/>
                <w:sz w:val="20"/>
                <w:szCs w:val="20"/>
                <w:rtl/>
                <w:lang w:val="en-US"/>
              </w:rPr>
              <w:t>ة</w:t>
            </w:r>
            <w:r w:rsidR="001B5CE0" w:rsidRPr="00CD5649">
              <w:rPr>
                <w:rFonts w:cs="Simplified Arabic"/>
                <w:sz w:val="20"/>
                <w:szCs w:val="20"/>
                <w:rtl/>
                <w:lang w:val="en-US"/>
              </w:rPr>
              <w:t>، رهنا بتوافر الموارد</w:t>
            </w:r>
            <w:r w:rsidR="001B5CE0" w:rsidRPr="00CD5649">
              <w:rPr>
                <w:rFonts w:cs="Simplified Arabic" w:hint="cs"/>
                <w:sz w:val="20"/>
                <w:szCs w:val="20"/>
                <w:rtl/>
                <w:lang w:val="en-US"/>
              </w:rPr>
              <w:t>، الاضطلاع بما يلي</w:t>
            </w:r>
            <w:r w:rsidR="001B5CE0" w:rsidRPr="00CD5649">
              <w:rPr>
                <w:rFonts w:cs="Simplified Arabic"/>
                <w:sz w:val="20"/>
                <w:szCs w:val="20"/>
                <w:rtl/>
                <w:lang w:val="en-US"/>
              </w:rPr>
              <w:t>:</w:t>
            </w:r>
          </w:p>
          <w:p w14:paraId="24911D4F" w14:textId="573E72E1" w:rsidR="001B5CE0" w:rsidRDefault="0008325F" w:rsidP="0008325F">
            <w:pPr>
              <w:tabs>
                <w:tab w:val="clear" w:pos="567"/>
                <w:tab w:val="clear" w:pos="1134"/>
                <w:tab w:val="clear" w:pos="1701"/>
                <w:tab w:val="clear" w:pos="2268"/>
                <w:tab w:val="left" w:pos="386"/>
              </w:tabs>
              <w:bidi/>
              <w:spacing w:after="120" w:line="216" w:lineRule="auto"/>
              <w:rPr>
                <w:rFonts w:cs="Simplified Arabic"/>
                <w:sz w:val="20"/>
                <w:szCs w:val="20"/>
                <w:rtl/>
                <w:lang w:val="en-US"/>
              </w:rPr>
            </w:pPr>
            <w:r>
              <w:rPr>
                <w:rFonts w:cs="Simplified Arabic" w:hint="cs"/>
                <w:sz w:val="20"/>
                <w:szCs w:val="20"/>
                <w:rtl/>
                <w:lang w:val="en-US"/>
              </w:rPr>
              <w:t xml:space="preserve">(ج) </w:t>
            </w:r>
            <w:r w:rsidR="001B5CE0" w:rsidRPr="00CD5649">
              <w:rPr>
                <w:rFonts w:cs="Simplified Arabic"/>
                <w:sz w:val="20"/>
                <w:szCs w:val="20"/>
                <w:rtl/>
                <w:lang w:val="en-US"/>
              </w:rPr>
              <w:t xml:space="preserve">تطوير مواد إرشادية </w:t>
            </w:r>
            <w:r w:rsidR="001B5CE0" w:rsidRPr="00CD5649">
              <w:rPr>
                <w:rFonts w:cs="Simplified Arabic" w:hint="cs"/>
                <w:sz w:val="20"/>
                <w:szCs w:val="20"/>
                <w:rtl/>
                <w:lang w:val="en-US"/>
              </w:rPr>
              <w:t>وتثقيفية</w:t>
            </w:r>
            <w:r w:rsidR="001B5CE0" w:rsidRPr="00CD5649">
              <w:rPr>
                <w:rFonts w:cs="Simplified Arabic"/>
                <w:sz w:val="20"/>
                <w:szCs w:val="20"/>
                <w:rtl/>
                <w:lang w:val="en-US"/>
              </w:rPr>
              <w:t xml:space="preserve"> عملية وسهلة الاستخدام، بالتعاون مع </w:t>
            </w:r>
            <w:r w:rsidR="001B5CE0" w:rsidRPr="00CD5649">
              <w:rPr>
                <w:rFonts w:cs="Simplified Arabic" w:hint="cs"/>
                <w:sz w:val="20"/>
                <w:szCs w:val="20"/>
                <w:rtl/>
                <w:lang w:val="en-US"/>
              </w:rPr>
              <w:t>الفريق</w:t>
            </w:r>
            <w:r w:rsidR="001B5CE0" w:rsidRPr="00CD5649">
              <w:rPr>
                <w:rFonts w:cs="Simplified Arabic"/>
                <w:sz w:val="20"/>
                <w:szCs w:val="20"/>
                <w:rtl/>
                <w:lang w:val="en-US"/>
              </w:rPr>
              <w:t xml:space="preserve"> الاستشاري غير الرسمي المعني بالتعاون التقني والعلمي، بما في ذلك دليل إرشادي </w:t>
            </w:r>
            <w:r w:rsidR="001B5CE0" w:rsidRPr="00CD5649">
              <w:rPr>
                <w:rFonts w:cs="Simplified Arabic" w:hint="cs"/>
                <w:sz w:val="20"/>
                <w:szCs w:val="20"/>
                <w:rtl/>
                <w:lang w:val="en-US"/>
              </w:rPr>
              <w:t xml:space="preserve">مفصل </w:t>
            </w:r>
            <w:r w:rsidR="001B5CE0" w:rsidRPr="00CD5649">
              <w:rPr>
                <w:rFonts w:cs="Simplified Arabic"/>
                <w:sz w:val="20"/>
                <w:szCs w:val="20"/>
                <w:rtl/>
                <w:lang w:val="en-US"/>
              </w:rPr>
              <w:t>خطوة بخطوة</w:t>
            </w:r>
            <w:r w:rsidR="001B5CE0" w:rsidRPr="00CD5649">
              <w:rPr>
                <w:sz w:val="20"/>
                <w:szCs w:val="20"/>
                <w:rtl/>
              </w:rPr>
              <w:t xml:space="preserve"> </w:t>
            </w:r>
            <w:r w:rsidR="001B5CE0" w:rsidRPr="00CD5649">
              <w:rPr>
                <w:rFonts w:cs="Simplified Arabic"/>
                <w:sz w:val="20"/>
                <w:szCs w:val="20"/>
                <w:rtl/>
                <w:lang w:val="en-US"/>
              </w:rPr>
              <w:t xml:space="preserve">ووحدات تعليم إلكتروني حول تصميم وتنفيذ بناء القدرات </w:t>
            </w:r>
            <w:r w:rsidR="001B5CE0" w:rsidRPr="00CD5649">
              <w:rPr>
                <w:rFonts w:cs="Simplified Arabic" w:hint="cs"/>
                <w:sz w:val="20"/>
                <w:szCs w:val="20"/>
                <w:rtl/>
                <w:lang w:val="en-US"/>
              </w:rPr>
              <w:t>وتنميتها</w:t>
            </w:r>
            <w:r w:rsidR="001B5CE0" w:rsidRPr="00CD5649">
              <w:rPr>
                <w:rFonts w:cs="Simplified Arabic"/>
                <w:sz w:val="20"/>
                <w:szCs w:val="20"/>
                <w:rtl/>
                <w:lang w:val="en-US"/>
              </w:rPr>
              <w:t xml:space="preserve">، وذلك باستخدام الإرشادات الواردة في الإطار الاستراتيجي </w:t>
            </w:r>
            <w:r w:rsidR="001B5CE0" w:rsidRPr="00CD5649">
              <w:rPr>
                <w:rFonts w:cs="Simplified Arabic" w:hint="cs"/>
                <w:sz w:val="20"/>
                <w:szCs w:val="20"/>
                <w:rtl/>
                <w:lang w:val="en-US"/>
              </w:rPr>
              <w:t>ال</w:t>
            </w:r>
            <w:r w:rsidR="001B5CE0" w:rsidRPr="00CD5649">
              <w:rPr>
                <w:rFonts w:cs="Simplified Arabic"/>
                <w:sz w:val="20"/>
                <w:szCs w:val="20"/>
                <w:rtl/>
                <w:lang w:val="en-US"/>
              </w:rPr>
              <w:t xml:space="preserve">طويل الأجل، بما في ذلك أساليب قياس التقدم المحرز في التنفيذ، والفعالية، والاستدامة، والأثر </w:t>
            </w:r>
            <w:r w:rsidR="001B5CE0" w:rsidRPr="00CD5649">
              <w:rPr>
                <w:rFonts w:cs="Simplified Arabic" w:hint="cs"/>
                <w:sz w:val="20"/>
                <w:szCs w:val="20"/>
                <w:rtl/>
                <w:lang w:val="en-US"/>
              </w:rPr>
              <w:t>ال</w:t>
            </w:r>
            <w:r w:rsidR="001B5CE0" w:rsidRPr="00CD5649">
              <w:rPr>
                <w:rFonts w:cs="Simplified Arabic"/>
                <w:sz w:val="20"/>
                <w:szCs w:val="20"/>
                <w:rtl/>
                <w:lang w:val="en-US"/>
              </w:rPr>
              <w:t xml:space="preserve">طويل الأجل لمبادرات بناء القدرات، </w:t>
            </w:r>
            <w:r w:rsidR="001B5CE0" w:rsidRPr="00CD5649">
              <w:rPr>
                <w:rFonts w:cs="Simplified Arabic" w:hint="cs"/>
                <w:sz w:val="20"/>
                <w:szCs w:val="20"/>
                <w:rtl/>
                <w:lang w:val="en-US"/>
              </w:rPr>
              <w:t xml:space="preserve">من أجل </w:t>
            </w:r>
            <w:r w:rsidR="001B5CE0" w:rsidRPr="00CD5649">
              <w:rPr>
                <w:rFonts w:cs="Simplified Arabic"/>
                <w:sz w:val="20"/>
                <w:szCs w:val="20"/>
                <w:rtl/>
                <w:lang w:val="en-US"/>
              </w:rPr>
              <w:t>دعم تنفيذ الإطار، وإتاحة هذه المواد عبر البوابة</w:t>
            </w:r>
            <w:r w:rsidR="001B5CE0" w:rsidRPr="00CD5649">
              <w:rPr>
                <w:rFonts w:cs="Simplified Arabic" w:hint="cs"/>
                <w:sz w:val="20"/>
                <w:szCs w:val="20"/>
                <w:rtl/>
                <w:lang w:val="en-US"/>
              </w:rPr>
              <w:t xml:space="preserve"> الإلكترونية</w:t>
            </w:r>
            <w:r w:rsidR="001B5CE0" w:rsidRPr="00CD5649">
              <w:rPr>
                <w:rFonts w:cs="Simplified Arabic"/>
                <w:sz w:val="20"/>
                <w:szCs w:val="20"/>
                <w:rtl/>
                <w:lang w:val="en-US"/>
              </w:rPr>
              <w:t xml:space="preserve"> المركزية لآلية</w:t>
            </w:r>
            <w:r w:rsidR="001B5CE0" w:rsidRPr="00CD5649">
              <w:rPr>
                <w:rFonts w:cs="Simplified Arabic" w:hint="cs"/>
                <w:sz w:val="20"/>
                <w:szCs w:val="20"/>
                <w:rtl/>
                <w:lang w:val="en-US"/>
              </w:rPr>
              <w:t xml:space="preserve"> مركز</w:t>
            </w:r>
            <w:r w:rsidR="001B5CE0" w:rsidRPr="00CD5649">
              <w:rPr>
                <w:rFonts w:cs="Simplified Arabic"/>
                <w:sz w:val="20"/>
                <w:szCs w:val="20"/>
                <w:rtl/>
                <w:lang w:val="en-US"/>
              </w:rPr>
              <w:t xml:space="preserve"> تبادل المعلومات؛</w:t>
            </w:r>
          </w:p>
          <w:p w14:paraId="521991B4" w14:textId="6818DC6E" w:rsidR="00DF0D6B" w:rsidRPr="00DF0D6B" w:rsidRDefault="00DF0D6B" w:rsidP="00DF0D6B">
            <w:pPr>
              <w:tabs>
                <w:tab w:val="clear" w:pos="567"/>
                <w:tab w:val="clear" w:pos="1134"/>
                <w:tab w:val="clear" w:pos="1701"/>
                <w:tab w:val="clear" w:pos="2268"/>
                <w:tab w:val="left" w:pos="386"/>
              </w:tabs>
              <w:bidi/>
              <w:spacing w:after="120" w:line="216" w:lineRule="auto"/>
              <w:ind w:left="64"/>
              <w:rPr>
                <w:rFonts w:cs="Simplified Arabic"/>
                <w:sz w:val="20"/>
                <w:szCs w:val="20"/>
                <w:lang w:val="en-US"/>
              </w:rPr>
            </w:pPr>
            <w:r>
              <w:rPr>
                <w:rFonts w:cs="Simplified Arabic" w:hint="cs"/>
                <w:sz w:val="20"/>
                <w:szCs w:val="20"/>
                <w:rtl/>
                <w:lang w:val="en-US"/>
              </w:rPr>
              <w:t xml:space="preserve">(د) </w:t>
            </w:r>
            <w:r w:rsidRPr="00CD5649">
              <w:rPr>
                <w:rFonts w:cs="Simplified Arabic"/>
                <w:sz w:val="20"/>
                <w:szCs w:val="20"/>
                <w:rtl/>
                <w:lang w:val="en-US"/>
              </w:rPr>
              <w:t xml:space="preserve">رصد المبادرات الرامية إلى دعم تنفيذ الهدف 20 من الإطار، بالتعاون مع </w:t>
            </w:r>
            <w:r w:rsidRPr="00CD5649">
              <w:rPr>
                <w:rFonts w:cs="Simplified Arabic" w:hint="cs"/>
                <w:sz w:val="20"/>
                <w:szCs w:val="20"/>
                <w:rtl/>
                <w:lang w:val="en-US"/>
              </w:rPr>
              <w:t>الفريق الاستشاري غير الرسمي</w:t>
            </w:r>
            <w:r w:rsidRPr="00CD5649">
              <w:rPr>
                <w:rFonts w:cs="Simplified Arabic"/>
                <w:sz w:val="20"/>
                <w:szCs w:val="20"/>
                <w:rtl/>
                <w:lang w:val="en-US"/>
              </w:rPr>
              <w:t>، وتجميع الدروس المستفادة والممارسات الجيدة الناشئة، وإتاحتها عبر البوابة</w:t>
            </w:r>
            <w:r w:rsidRPr="00CD5649">
              <w:rPr>
                <w:rFonts w:cs="Simplified Arabic" w:hint="cs"/>
                <w:sz w:val="20"/>
                <w:szCs w:val="20"/>
                <w:rtl/>
                <w:lang w:val="en-US"/>
              </w:rPr>
              <w:t xml:space="preserve"> الإلكترونية</w:t>
            </w:r>
            <w:r w:rsidRPr="00CD5649">
              <w:rPr>
                <w:rFonts w:cs="Simplified Arabic"/>
                <w:sz w:val="20"/>
                <w:szCs w:val="20"/>
                <w:rtl/>
                <w:lang w:val="en-US"/>
              </w:rPr>
              <w:t xml:space="preserve"> المركزية لآلية</w:t>
            </w:r>
            <w:r w:rsidRPr="00CD5649">
              <w:rPr>
                <w:rFonts w:cs="Simplified Arabic" w:hint="cs"/>
                <w:sz w:val="20"/>
                <w:szCs w:val="20"/>
                <w:rtl/>
                <w:lang w:val="en-US"/>
              </w:rPr>
              <w:t xml:space="preserve"> مركز</w:t>
            </w:r>
            <w:r w:rsidRPr="00CD5649">
              <w:rPr>
                <w:rFonts w:cs="Simplified Arabic"/>
                <w:sz w:val="20"/>
                <w:szCs w:val="20"/>
                <w:rtl/>
                <w:lang w:val="en-US"/>
              </w:rPr>
              <w:t xml:space="preserve"> تبادل المعلومات؛</w:t>
            </w:r>
          </w:p>
          <w:p w14:paraId="0549ED6B" w14:textId="22B82986" w:rsidR="00725FCB" w:rsidRPr="00CD5649" w:rsidRDefault="00725FCB" w:rsidP="008E1F7A">
            <w:pPr>
              <w:spacing w:before="20" w:after="20"/>
              <w:jc w:val="left"/>
              <w:rPr>
                <w:rFonts w:ascii="Simplified Arabic" w:hAnsi="Simplified Arabic" w:cs="Simplified Arabic"/>
                <w:sz w:val="20"/>
                <w:szCs w:val="20"/>
                <w:lang w:val="en-US"/>
              </w:rPr>
            </w:pPr>
          </w:p>
        </w:tc>
        <w:tc>
          <w:tcPr>
            <w:tcW w:w="1436" w:type="dxa"/>
            <w:noWrap/>
            <w:vAlign w:val="center"/>
            <w:hideMark/>
          </w:tcPr>
          <w:p w14:paraId="0025D3A1" w14:textId="349948F7" w:rsidR="00725FCB" w:rsidRPr="00CD5649" w:rsidRDefault="007F26AC" w:rsidP="00C452F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val="restart"/>
            <w:noWrap/>
            <w:vAlign w:val="center"/>
            <w:hideMark/>
          </w:tcPr>
          <w:p w14:paraId="46346BFA" w14:textId="55651C9C" w:rsidR="00725FCB" w:rsidRPr="00CD5649" w:rsidRDefault="00725FC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248</w:t>
            </w:r>
            <w:r w:rsidR="009F7DC2"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500</w:t>
            </w:r>
          </w:p>
        </w:tc>
        <w:tc>
          <w:tcPr>
            <w:tcW w:w="1131" w:type="dxa"/>
            <w:vMerge w:val="restart"/>
            <w:noWrap/>
            <w:vAlign w:val="center"/>
            <w:hideMark/>
          </w:tcPr>
          <w:p w14:paraId="641F4144" w14:textId="662931B7" w:rsidR="00725FCB" w:rsidRPr="00CD5649" w:rsidRDefault="00725FC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35</w:t>
            </w:r>
            <w:r w:rsidR="009F7DC2"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400</w:t>
            </w:r>
          </w:p>
        </w:tc>
        <w:tc>
          <w:tcPr>
            <w:tcW w:w="1538" w:type="dxa"/>
            <w:vMerge w:val="restart"/>
            <w:noWrap/>
            <w:vAlign w:val="center"/>
            <w:hideMark/>
          </w:tcPr>
          <w:p w14:paraId="1E17C810" w14:textId="3708C2E2" w:rsidR="00725FCB" w:rsidRPr="00CD5649" w:rsidRDefault="00725FC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126</w:t>
            </w:r>
            <w:r w:rsidR="009F7DC2"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vMerge w:val="restart"/>
            <w:noWrap/>
            <w:vAlign w:val="center"/>
            <w:hideMark/>
          </w:tcPr>
          <w:p w14:paraId="1162D90B" w14:textId="334D497B" w:rsidR="00725FCB" w:rsidRPr="00CD5649" w:rsidRDefault="00725FC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409</w:t>
            </w:r>
            <w:r w:rsidR="009F7DC2"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900</w:t>
            </w:r>
          </w:p>
        </w:tc>
        <w:tc>
          <w:tcPr>
            <w:tcW w:w="1876" w:type="dxa"/>
            <w:vMerge w:val="restart"/>
            <w:noWrap/>
            <w:vAlign w:val="center"/>
            <w:hideMark/>
          </w:tcPr>
          <w:p w14:paraId="182D3C90" w14:textId="0C0888A1" w:rsidR="00725FCB" w:rsidRPr="00DF0D6B" w:rsidRDefault="00725FCB" w:rsidP="00DF0D6B">
            <w:pPr>
              <w:pStyle w:val="ListParagraph"/>
              <w:numPr>
                <w:ilvl w:val="0"/>
                <w:numId w:val="48"/>
              </w:numPr>
              <w:spacing w:before="20" w:after="20"/>
              <w:jc w:val="right"/>
              <w:rPr>
                <w:rFonts w:ascii="Simplified Arabic" w:hAnsi="Simplified Arabic" w:cs="Simplified Arabic"/>
                <w:sz w:val="20"/>
                <w:szCs w:val="20"/>
              </w:rPr>
            </w:pPr>
            <w:r w:rsidRPr="00DF0D6B">
              <w:rPr>
                <w:rFonts w:ascii="Simplified Arabic" w:hAnsi="Simplified Arabic" w:cs="Simplified Arabic"/>
                <w:sz w:val="20"/>
                <w:szCs w:val="20"/>
              </w:rPr>
              <w:t>187</w:t>
            </w:r>
          </w:p>
        </w:tc>
      </w:tr>
      <w:tr w:rsidR="00725FCB" w:rsidRPr="00CD5649" w14:paraId="138129B6" w14:textId="77777777" w:rsidTr="006569CA">
        <w:trPr>
          <w:trHeight w:val="20"/>
        </w:trPr>
        <w:tc>
          <w:tcPr>
            <w:tcW w:w="980" w:type="dxa"/>
            <w:vMerge/>
            <w:noWrap/>
            <w:hideMark/>
          </w:tcPr>
          <w:p w14:paraId="319A2253" w14:textId="77777777" w:rsidR="00725FCB" w:rsidRPr="00CD5649" w:rsidRDefault="00725FCB" w:rsidP="008E1F7A">
            <w:pPr>
              <w:spacing w:before="20" w:after="20"/>
              <w:rPr>
                <w:rFonts w:ascii="Simplified Arabic" w:hAnsi="Simplified Arabic" w:cs="Simplified Arabic"/>
                <w:sz w:val="20"/>
                <w:szCs w:val="20"/>
              </w:rPr>
            </w:pPr>
          </w:p>
        </w:tc>
        <w:tc>
          <w:tcPr>
            <w:tcW w:w="2610" w:type="dxa"/>
            <w:vMerge/>
            <w:noWrap/>
            <w:hideMark/>
          </w:tcPr>
          <w:p w14:paraId="01239216" w14:textId="77777777" w:rsidR="00725FCB" w:rsidRPr="00CD5649" w:rsidRDefault="00725FCB" w:rsidP="008E1F7A">
            <w:pPr>
              <w:spacing w:before="20" w:after="20"/>
              <w:jc w:val="left"/>
              <w:rPr>
                <w:rFonts w:ascii="Simplified Arabic" w:hAnsi="Simplified Arabic" w:cs="Simplified Arabic"/>
                <w:sz w:val="20"/>
                <w:szCs w:val="20"/>
              </w:rPr>
            </w:pPr>
          </w:p>
        </w:tc>
        <w:tc>
          <w:tcPr>
            <w:tcW w:w="1891" w:type="dxa"/>
            <w:vMerge/>
            <w:noWrap/>
            <w:hideMark/>
          </w:tcPr>
          <w:p w14:paraId="4CA817DB" w14:textId="1D88D7FE" w:rsidR="00725FCB" w:rsidRPr="00CD5649" w:rsidRDefault="00725FCB" w:rsidP="008E1F7A">
            <w:pPr>
              <w:spacing w:before="20" w:after="20"/>
              <w:rPr>
                <w:rFonts w:ascii="Simplified Arabic" w:hAnsi="Simplified Arabic" w:cs="Simplified Arabic"/>
                <w:sz w:val="20"/>
                <w:szCs w:val="20"/>
              </w:rPr>
            </w:pPr>
          </w:p>
        </w:tc>
        <w:tc>
          <w:tcPr>
            <w:tcW w:w="8294" w:type="dxa"/>
            <w:tcBorders>
              <w:bottom w:val="single" w:sz="4" w:space="0" w:color="auto"/>
            </w:tcBorders>
            <w:hideMark/>
          </w:tcPr>
          <w:p w14:paraId="79311401" w14:textId="7824FE83" w:rsidR="001B5CE0" w:rsidRPr="00CD5649" w:rsidRDefault="00DF0D6B" w:rsidP="00DF0D6B">
            <w:pPr>
              <w:tabs>
                <w:tab w:val="clear" w:pos="567"/>
                <w:tab w:val="clear" w:pos="1134"/>
                <w:tab w:val="clear" w:pos="1701"/>
                <w:tab w:val="clear" w:pos="2268"/>
                <w:tab w:val="left" w:pos="386"/>
              </w:tabs>
              <w:bidi/>
              <w:spacing w:after="120" w:line="216" w:lineRule="auto"/>
              <w:ind w:left="64"/>
              <w:rPr>
                <w:rFonts w:cs="Simplified Arabic"/>
                <w:sz w:val="20"/>
                <w:szCs w:val="20"/>
                <w:lang w:val="en-US"/>
              </w:rPr>
            </w:pPr>
            <w:r>
              <w:rPr>
                <w:rFonts w:cs="Simplified Arabic" w:hint="cs"/>
                <w:sz w:val="20"/>
                <w:szCs w:val="20"/>
                <w:rtl/>
                <w:lang w:val="en-US"/>
              </w:rPr>
              <w:t>(و)</w:t>
            </w:r>
            <w:r w:rsidR="00D52870">
              <w:rPr>
                <w:rFonts w:cs="Simplified Arabic" w:hint="cs"/>
                <w:sz w:val="20"/>
                <w:szCs w:val="20"/>
                <w:rtl/>
                <w:lang w:val="en-US"/>
              </w:rPr>
              <w:t xml:space="preserve"> </w:t>
            </w:r>
            <w:r w:rsidR="001B5CE0" w:rsidRPr="00CD5649">
              <w:rPr>
                <w:rFonts w:cs="Simplified Arabic" w:hint="cs"/>
                <w:sz w:val="20"/>
                <w:szCs w:val="20"/>
                <w:rtl/>
                <w:lang w:val="en-US"/>
              </w:rPr>
              <w:t>تيسير</w:t>
            </w:r>
            <w:r w:rsidR="001B5CE0" w:rsidRPr="00CD5649">
              <w:rPr>
                <w:rFonts w:cs="Simplified Arabic"/>
                <w:sz w:val="20"/>
                <w:szCs w:val="20"/>
                <w:rtl/>
                <w:lang w:val="en-US"/>
              </w:rPr>
              <w:t xml:space="preserve"> تنظيم أنشطة بناء القدرات </w:t>
            </w:r>
            <w:r w:rsidR="001B5CE0" w:rsidRPr="00CD5649">
              <w:rPr>
                <w:rFonts w:cs="Simplified Arabic" w:hint="cs"/>
                <w:sz w:val="20"/>
                <w:szCs w:val="20"/>
                <w:rtl/>
                <w:lang w:val="en-US"/>
              </w:rPr>
              <w:t>وتنميتها</w:t>
            </w:r>
            <w:r w:rsidR="001B5CE0" w:rsidRPr="00CD5649">
              <w:rPr>
                <w:rFonts w:cs="Simplified Arabic"/>
                <w:sz w:val="20"/>
                <w:szCs w:val="20"/>
                <w:rtl/>
                <w:lang w:val="en-US"/>
              </w:rPr>
              <w:t xml:space="preserve">، </w:t>
            </w:r>
            <w:r w:rsidR="001B5CE0" w:rsidRPr="00CD5649">
              <w:rPr>
                <w:rFonts w:cs="Simplified Arabic" w:hint="cs"/>
                <w:sz w:val="20"/>
                <w:szCs w:val="20"/>
                <w:rtl/>
                <w:lang w:val="en-US"/>
              </w:rPr>
              <w:t>بالتعاون</w:t>
            </w:r>
            <w:r w:rsidR="001B5CE0" w:rsidRPr="00CD5649">
              <w:rPr>
                <w:rFonts w:cs="Simplified Arabic"/>
                <w:sz w:val="20"/>
                <w:szCs w:val="20"/>
                <w:rtl/>
                <w:lang w:val="en-US"/>
              </w:rPr>
              <w:t xml:space="preserve"> مع مراكز دعم التعاون التقني والعلمي</w:t>
            </w:r>
            <w:r w:rsidR="001B5CE0" w:rsidRPr="00CD5649">
              <w:rPr>
                <w:rFonts w:cs="Simplified Arabic" w:hint="cs"/>
                <w:sz w:val="20"/>
                <w:szCs w:val="20"/>
                <w:rtl/>
                <w:lang w:val="en-US"/>
              </w:rPr>
              <w:t xml:space="preserve"> </w:t>
            </w:r>
            <w:r w:rsidR="001B5CE0" w:rsidRPr="00CD5649">
              <w:rPr>
                <w:rFonts w:cs="Simplified Arabic"/>
                <w:sz w:val="20"/>
                <w:szCs w:val="20"/>
                <w:rtl/>
                <w:lang w:val="en-US"/>
              </w:rPr>
              <w:t>والمنظمات ذات الصلة</w:t>
            </w:r>
            <w:r w:rsidR="001B5CE0" w:rsidRPr="00CD5649">
              <w:rPr>
                <w:rFonts w:cs="Simplified Arabic" w:hint="cs"/>
                <w:sz w:val="20"/>
                <w:szCs w:val="20"/>
                <w:rtl/>
                <w:lang w:val="en-US"/>
              </w:rPr>
              <w:t>،</w:t>
            </w:r>
            <w:r w:rsidR="001B5CE0" w:rsidRPr="00CD5649">
              <w:rPr>
                <w:rFonts w:cs="Simplified Arabic"/>
                <w:sz w:val="20"/>
                <w:szCs w:val="20"/>
                <w:rtl/>
                <w:lang w:val="en-US"/>
              </w:rPr>
              <w:t xml:space="preserve"> بما في ذلك </w:t>
            </w:r>
            <w:r w:rsidR="001B5CE0" w:rsidRPr="00CD5649">
              <w:rPr>
                <w:rFonts w:cs="Simplified Arabic" w:hint="cs"/>
                <w:sz w:val="20"/>
                <w:szCs w:val="20"/>
                <w:rtl/>
                <w:lang w:val="en-US"/>
              </w:rPr>
              <w:t>حلقات</w:t>
            </w:r>
            <w:r w:rsidR="001B5CE0" w:rsidRPr="00CD5649">
              <w:rPr>
                <w:rFonts w:cs="Simplified Arabic"/>
                <w:sz w:val="20"/>
                <w:szCs w:val="20"/>
                <w:rtl/>
                <w:lang w:val="en-US"/>
              </w:rPr>
              <w:t xml:space="preserve"> عمل تدريب المدربين</w:t>
            </w:r>
            <w:r w:rsidR="003935BB">
              <w:rPr>
                <w:rFonts w:cs="Simplified Arabic" w:hint="cs"/>
                <w:sz w:val="20"/>
                <w:szCs w:val="20"/>
                <w:rtl/>
                <w:lang w:val="en-US"/>
              </w:rPr>
              <w:t xml:space="preserve"> [،] [و] </w:t>
            </w:r>
            <w:r w:rsidR="001B5CE0" w:rsidRPr="00CD5649">
              <w:rPr>
                <w:rFonts w:cs="Simplified Arabic"/>
                <w:sz w:val="20"/>
                <w:szCs w:val="20"/>
                <w:rtl/>
                <w:lang w:val="en-US"/>
              </w:rPr>
              <w:t xml:space="preserve">تبادل الخبرات بين </w:t>
            </w:r>
            <w:r w:rsidR="001B5CE0" w:rsidRPr="00CD5649">
              <w:rPr>
                <w:rFonts w:cs="Simplified Arabic" w:hint="cs"/>
                <w:sz w:val="20"/>
                <w:szCs w:val="20"/>
                <w:rtl/>
                <w:lang w:val="en-US"/>
              </w:rPr>
              <w:t>الأقران</w:t>
            </w:r>
            <w:r w:rsidR="001B5CE0" w:rsidRPr="00CD5649">
              <w:rPr>
                <w:rFonts w:cs="Simplified Arabic"/>
                <w:sz w:val="20"/>
                <w:szCs w:val="20"/>
                <w:rtl/>
                <w:lang w:val="en-US"/>
              </w:rPr>
              <w:t xml:space="preserve"> [التوجيه الفني والدعم الاستشاري] للأطراف، والحكومات دون الوطنية والمحلية، والشعوب الأصلية والمجتمعات المحلية، والنساء والشباب، وغيرهم من أصحاب المصلحة</w:t>
            </w:r>
            <w:r w:rsidR="001B5CE0" w:rsidRPr="00CD5649">
              <w:rPr>
                <w:rFonts w:cs="Simplified Arabic" w:hint="cs"/>
                <w:sz w:val="20"/>
                <w:szCs w:val="20"/>
                <w:rtl/>
                <w:lang w:val="en-US"/>
              </w:rPr>
              <w:t xml:space="preserve"> المعنيين</w:t>
            </w:r>
            <w:r w:rsidR="001B5CE0" w:rsidRPr="00CD5649">
              <w:rPr>
                <w:rFonts w:cs="Simplified Arabic"/>
                <w:sz w:val="20"/>
                <w:szCs w:val="20"/>
                <w:rtl/>
                <w:lang w:val="en-US"/>
              </w:rPr>
              <w:t>؛</w:t>
            </w:r>
          </w:p>
          <w:p w14:paraId="67A7F96F" w14:textId="3D3D7151" w:rsidR="00725FCB" w:rsidRPr="00CD5649" w:rsidRDefault="00725FCB" w:rsidP="008E1F7A">
            <w:pPr>
              <w:spacing w:before="20" w:after="20"/>
              <w:jc w:val="left"/>
              <w:rPr>
                <w:rFonts w:ascii="Simplified Arabic" w:hAnsi="Simplified Arabic" w:cs="Simplified Arabic"/>
                <w:sz w:val="20"/>
                <w:szCs w:val="20"/>
                <w:lang w:val="en-US"/>
              </w:rPr>
            </w:pPr>
          </w:p>
        </w:tc>
        <w:tc>
          <w:tcPr>
            <w:tcW w:w="1436" w:type="dxa"/>
            <w:vAlign w:val="center"/>
            <w:hideMark/>
          </w:tcPr>
          <w:p w14:paraId="32190A91" w14:textId="1CB5A5DF" w:rsidR="00725FCB" w:rsidRPr="00CD5649" w:rsidRDefault="00CD2A13" w:rsidP="00CD2A13">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عمل بناء القدرات</w:t>
            </w:r>
          </w:p>
        </w:tc>
        <w:tc>
          <w:tcPr>
            <w:tcW w:w="1195" w:type="dxa"/>
            <w:vMerge/>
            <w:noWrap/>
            <w:vAlign w:val="center"/>
            <w:hideMark/>
          </w:tcPr>
          <w:p w14:paraId="05B71E18" w14:textId="77777777" w:rsidR="00725FCB" w:rsidRPr="00CD5649" w:rsidRDefault="00725FCB"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5D0A21C9" w14:textId="77777777" w:rsidR="00725FCB" w:rsidRPr="00CD5649" w:rsidRDefault="00725FCB"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68BEF628" w14:textId="77777777" w:rsidR="00725FCB" w:rsidRPr="00CD5649" w:rsidRDefault="00725FCB" w:rsidP="008E1F7A">
            <w:pPr>
              <w:spacing w:before="20" w:after="20"/>
              <w:jc w:val="right"/>
              <w:rPr>
                <w:rFonts w:ascii="Simplified Arabic" w:hAnsi="Simplified Arabic" w:cs="Simplified Arabic"/>
                <w:sz w:val="20"/>
                <w:szCs w:val="20"/>
              </w:rPr>
            </w:pPr>
          </w:p>
        </w:tc>
        <w:tc>
          <w:tcPr>
            <w:tcW w:w="1410" w:type="dxa"/>
            <w:vMerge/>
            <w:noWrap/>
            <w:vAlign w:val="center"/>
          </w:tcPr>
          <w:p w14:paraId="00F64A15" w14:textId="58AB69FB" w:rsidR="00725FCB" w:rsidRPr="00CD5649" w:rsidRDefault="00725FCB" w:rsidP="008E1F7A">
            <w:pPr>
              <w:spacing w:before="20" w:after="20"/>
              <w:jc w:val="right"/>
              <w:rPr>
                <w:rFonts w:ascii="Simplified Arabic" w:hAnsi="Simplified Arabic" w:cs="Simplified Arabic"/>
                <w:sz w:val="20"/>
                <w:szCs w:val="20"/>
              </w:rPr>
            </w:pPr>
          </w:p>
        </w:tc>
        <w:tc>
          <w:tcPr>
            <w:tcW w:w="1876" w:type="dxa"/>
            <w:vMerge/>
            <w:noWrap/>
            <w:vAlign w:val="center"/>
          </w:tcPr>
          <w:p w14:paraId="0384AA2D" w14:textId="17BA1459" w:rsidR="00725FCB" w:rsidRPr="00CD5649" w:rsidRDefault="00725FCB" w:rsidP="008E1F7A">
            <w:pPr>
              <w:spacing w:before="20" w:after="20"/>
              <w:jc w:val="right"/>
              <w:rPr>
                <w:rFonts w:ascii="Simplified Arabic" w:hAnsi="Simplified Arabic" w:cs="Simplified Arabic"/>
                <w:sz w:val="20"/>
                <w:szCs w:val="20"/>
              </w:rPr>
            </w:pPr>
          </w:p>
        </w:tc>
      </w:tr>
      <w:tr w:rsidR="003A4A2F" w:rsidRPr="00CD5649" w14:paraId="25D286DE" w14:textId="77777777" w:rsidTr="006569CA">
        <w:trPr>
          <w:trHeight w:val="20"/>
        </w:trPr>
        <w:tc>
          <w:tcPr>
            <w:tcW w:w="980" w:type="dxa"/>
            <w:vMerge/>
            <w:noWrap/>
            <w:hideMark/>
          </w:tcPr>
          <w:p w14:paraId="5D29F447" w14:textId="77777777" w:rsidR="003A4A2F" w:rsidRPr="00CD5649" w:rsidRDefault="003A4A2F" w:rsidP="008E1F7A">
            <w:pPr>
              <w:spacing w:before="20" w:after="20"/>
              <w:rPr>
                <w:rFonts w:ascii="Simplified Arabic" w:hAnsi="Simplified Arabic" w:cs="Simplified Arabic"/>
                <w:sz w:val="20"/>
                <w:szCs w:val="20"/>
              </w:rPr>
            </w:pPr>
          </w:p>
        </w:tc>
        <w:tc>
          <w:tcPr>
            <w:tcW w:w="2610" w:type="dxa"/>
            <w:vMerge/>
            <w:hideMark/>
          </w:tcPr>
          <w:p w14:paraId="2D8D3B77" w14:textId="77777777" w:rsidR="003A4A2F" w:rsidRPr="00CD5649" w:rsidRDefault="003A4A2F" w:rsidP="008E1F7A">
            <w:pPr>
              <w:spacing w:before="20" w:after="20"/>
              <w:jc w:val="left"/>
              <w:rPr>
                <w:rFonts w:ascii="Simplified Arabic" w:hAnsi="Simplified Arabic" w:cs="Simplified Arabic"/>
                <w:sz w:val="20"/>
                <w:szCs w:val="20"/>
              </w:rPr>
            </w:pPr>
          </w:p>
        </w:tc>
        <w:tc>
          <w:tcPr>
            <w:tcW w:w="1891" w:type="dxa"/>
            <w:vMerge/>
            <w:noWrap/>
            <w:hideMark/>
          </w:tcPr>
          <w:p w14:paraId="1E2F10F6" w14:textId="299510EF" w:rsidR="003A4A2F" w:rsidRPr="00CD5649" w:rsidRDefault="003A4A2F" w:rsidP="008E1F7A">
            <w:pPr>
              <w:spacing w:before="20" w:after="20"/>
              <w:rPr>
                <w:rFonts w:ascii="Simplified Arabic" w:hAnsi="Simplified Arabic" w:cs="Simplified Arabic"/>
                <w:sz w:val="20"/>
                <w:szCs w:val="20"/>
              </w:rPr>
            </w:pPr>
          </w:p>
        </w:tc>
        <w:tc>
          <w:tcPr>
            <w:tcW w:w="8294" w:type="dxa"/>
            <w:tcBorders>
              <w:bottom w:val="nil"/>
            </w:tcBorders>
            <w:hideMark/>
          </w:tcPr>
          <w:p w14:paraId="7D0F83C4" w14:textId="79A5A891" w:rsidR="00FF1AAA" w:rsidRPr="00CD5649" w:rsidRDefault="00B1197D" w:rsidP="00B1197D">
            <w:pPr>
              <w:tabs>
                <w:tab w:val="clear" w:pos="567"/>
                <w:tab w:val="clear" w:pos="1134"/>
                <w:tab w:val="clear" w:pos="1701"/>
                <w:tab w:val="clear" w:pos="2268"/>
                <w:tab w:val="left" w:pos="386"/>
              </w:tabs>
              <w:bidi/>
              <w:spacing w:after="120" w:line="216" w:lineRule="auto"/>
              <w:ind w:left="64"/>
              <w:rPr>
                <w:rFonts w:cs="Simplified Arabic"/>
                <w:sz w:val="20"/>
                <w:szCs w:val="20"/>
                <w:lang w:val="en-US"/>
              </w:rPr>
            </w:pPr>
            <w:r>
              <w:rPr>
                <w:rFonts w:cs="Simplified Arabic" w:hint="cs"/>
                <w:sz w:val="20"/>
                <w:szCs w:val="20"/>
                <w:rtl/>
                <w:lang w:val="en-US"/>
              </w:rPr>
              <w:t xml:space="preserve">(ز) </w:t>
            </w:r>
            <w:r w:rsidR="00FF1AAA" w:rsidRPr="00CD5649">
              <w:rPr>
                <w:rFonts w:cs="Simplified Arabic" w:hint="cs"/>
                <w:sz w:val="20"/>
                <w:szCs w:val="20"/>
                <w:rtl/>
                <w:lang w:val="en-US"/>
              </w:rPr>
              <w:t>ا</w:t>
            </w:r>
            <w:r w:rsidR="00FF1AAA" w:rsidRPr="00CD5649">
              <w:rPr>
                <w:rFonts w:cs="Simplified Arabic"/>
                <w:sz w:val="20"/>
                <w:szCs w:val="20"/>
                <w:rtl/>
                <w:lang w:val="en-US"/>
              </w:rPr>
              <w:t xml:space="preserve">لتعاون مع مبادرة تمويل التنوع البيولوجي، والمبادرات الأخرى والمنظمات ذات الصلة </w:t>
            </w:r>
            <w:r w:rsidR="00FF1AAA" w:rsidRPr="00CD5649">
              <w:rPr>
                <w:rFonts w:cs="Simplified Arabic" w:hint="cs"/>
                <w:sz w:val="20"/>
                <w:szCs w:val="20"/>
                <w:rtl/>
                <w:lang w:val="en-US"/>
              </w:rPr>
              <w:t xml:space="preserve">من أجل </w:t>
            </w:r>
            <w:r w:rsidR="00FF1AAA" w:rsidRPr="00CD5649">
              <w:rPr>
                <w:rFonts w:cs="Simplified Arabic"/>
                <w:sz w:val="20"/>
                <w:szCs w:val="20"/>
                <w:rtl/>
                <w:lang w:val="en-US"/>
              </w:rPr>
              <w:t xml:space="preserve">تنظيم أنشطة بناء القدرات للأطراف، ولا سيما الأطراف من البلدان النامية، </w:t>
            </w:r>
            <w:r w:rsidR="001E2A36">
              <w:rPr>
                <w:rFonts w:cs="Simplified Arabic" w:hint="cs"/>
                <w:sz w:val="20"/>
                <w:szCs w:val="20"/>
                <w:rtl/>
                <w:lang w:val="en-US"/>
              </w:rPr>
              <w:t>بما فيها</w:t>
            </w:r>
            <w:r w:rsidR="00FF1AAA" w:rsidRPr="00CD5649">
              <w:rPr>
                <w:rFonts w:cs="Simplified Arabic"/>
                <w:sz w:val="20"/>
                <w:szCs w:val="20"/>
                <w:rtl/>
                <w:lang w:val="en-US"/>
              </w:rPr>
              <w:t xml:space="preserve"> أقل البلدان نموا والدول الجزرية الصغيرة النامية، والأطراف </w:t>
            </w:r>
            <w:r w:rsidR="00FF1AAA" w:rsidRPr="00CD5649">
              <w:rPr>
                <w:rFonts w:cs="Simplified Arabic" w:hint="cs"/>
                <w:sz w:val="20"/>
                <w:szCs w:val="20"/>
                <w:rtl/>
                <w:lang w:val="en-US"/>
              </w:rPr>
              <w:t>التي تمر اقتصاداتها بمرحلة انتقالية</w:t>
            </w:r>
            <w:r w:rsidR="00FF1AAA" w:rsidRPr="00CD5649">
              <w:rPr>
                <w:rFonts w:cs="Simplified Arabic"/>
                <w:sz w:val="20"/>
                <w:szCs w:val="20"/>
                <w:rtl/>
                <w:lang w:val="en-US"/>
              </w:rPr>
              <w:t>، بما في ذلك وزاراتها المسؤولة عن المالية</w:t>
            </w:r>
            <w:r w:rsidR="00FF1AAA" w:rsidRPr="00CD5649">
              <w:rPr>
                <w:rFonts w:cs="Simplified Arabic" w:hint="cs"/>
                <w:sz w:val="20"/>
                <w:szCs w:val="20"/>
                <w:rtl/>
                <w:lang w:val="en-US"/>
              </w:rPr>
              <w:t>،</w:t>
            </w:r>
            <w:r w:rsidR="00FF1AAA" w:rsidRPr="00CD5649">
              <w:rPr>
                <w:rFonts w:cs="Simplified Arabic"/>
                <w:sz w:val="20"/>
                <w:szCs w:val="20"/>
                <w:rtl/>
                <w:lang w:val="en-US"/>
              </w:rPr>
              <w:t xml:space="preserve"> والتخطيط الاقتصادي</w:t>
            </w:r>
            <w:r w:rsidR="00FF1AAA" w:rsidRPr="00CD5649">
              <w:rPr>
                <w:rFonts w:cs="Simplified Arabic" w:hint="cs"/>
                <w:sz w:val="20"/>
                <w:szCs w:val="20"/>
                <w:rtl/>
                <w:lang w:val="en-US"/>
              </w:rPr>
              <w:t>،</w:t>
            </w:r>
            <w:r w:rsidR="00FF1AAA" w:rsidRPr="00CD5649">
              <w:rPr>
                <w:rFonts w:cs="Simplified Arabic"/>
                <w:sz w:val="20"/>
                <w:szCs w:val="20"/>
                <w:rtl/>
                <w:lang w:val="en-US"/>
              </w:rPr>
              <w:t xml:space="preserve"> والتنمية الوطنية</w:t>
            </w:r>
            <w:r w:rsidR="00FF1AAA" w:rsidRPr="00CD5649">
              <w:rPr>
                <w:rFonts w:cs="Simplified Arabic" w:hint="cs"/>
                <w:sz w:val="20"/>
                <w:szCs w:val="20"/>
                <w:rtl/>
                <w:lang w:val="en-US"/>
              </w:rPr>
              <w:t>،</w:t>
            </w:r>
            <w:r w:rsidR="00FF1AAA" w:rsidRPr="00CD5649">
              <w:rPr>
                <w:rFonts w:cs="Simplified Arabic"/>
                <w:sz w:val="20"/>
                <w:szCs w:val="20"/>
                <w:rtl/>
                <w:lang w:val="en-US"/>
              </w:rPr>
              <w:t xml:space="preserve"> والوزارات الأخرى ذات الصلة، حسب الاقتضاء، فضلا عن منظمات الشعوب الأصلية والمجتمعات المحلية، والنساء والشباب، وأصحاب المصلحة المعنيين</w:t>
            </w:r>
            <w:r w:rsidR="00FF1AAA" w:rsidRPr="00CD5649">
              <w:rPr>
                <w:rFonts w:cs="Simplified Arabic" w:hint="cs"/>
                <w:sz w:val="20"/>
                <w:szCs w:val="20"/>
                <w:rtl/>
                <w:lang w:val="en-US"/>
              </w:rPr>
              <w:t xml:space="preserve"> الآخرين</w:t>
            </w:r>
            <w:r w:rsidR="00FF1AAA" w:rsidRPr="00CD5649">
              <w:rPr>
                <w:rFonts w:cs="Simplified Arabic"/>
                <w:sz w:val="20"/>
                <w:szCs w:val="20"/>
                <w:rtl/>
                <w:lang w:val="en-US"/>
              </w:rPr>
              <w:t xml:space="preserve">، حسب الاقتضاء، بشأن سبل تعبئة الموارد المحلية والحصول على التمويل الدولي لبناء القدرات </w:t>
            </w:r>
            <w:r w:rsidR="00FF1AAA" w:rsidRPr="00CD5649">
              <w:rPr>
                <w:rFonts w:cs="Simplified Arabic" w:hint="cs"/>
                <w:sz w:val="20"/>
                <w:szCs w:val="20"/>
                <w:rtl/>
                <w:lang w:val="en-US"/>
              </w:rPr>
              <w:t>وتنميتها</w:t>
            </w:r>
            <w:r w:rsidR="00FF1AAA" w:rsidRPr="00CD5649">
              <w:rPr>
                <w:rFonts w:cs="Simplified Arabic"/>
                <w:sz w:val="20"/>
                <w:szCs w:val="20"/>
                <w:rtl/>
                <w:lang w:val="en-US"/>
              </w:rPr>
              <w:t>، والتعاون التقني والعلمي</w:t>
            </w:r>
            <w:r w:rsidR="00FF1AAA" w:rsidRPr="00CD5649">
              <w:rPr>
                <w:rFonts w:cs="Simplified Arabic" w:hint="cs"/>
                <w:sz w:val="20"/>
                <w:szCs w:val="20"/>
                <w:rtl/>
                <w:lang w:val="en-US"/>
              </w:rPr>
              <w:t>،</w:t>
            </w:r>
            <w:r w:rsidR="00FF1AAA" w:rsidRPr="00CD5649">
              <w:rPr>
                <w:rFonts w:cs="Simplified Arabic"/>
                <w:sz w:val="20"/>
                <w:szCs w:val="20"/>
                <w:rtl/>
                <w:lang w:val="en-US"/>
              </w:rPr>
              <w:t xml:space="preserve"> ونقل التكنولوجيا؛</w:t>
            </w:r>
          </w:p>
          <w:p w14:paraId="0EAA60D9" w14:textId="08173316" w:rsidR="003A4A2F" w:rsidRPr="00CD5649" w:rsidRDefault="003A4A2F" w:rsidP="00FF1AAA">
            <w:pPr>
              <w:tabs>
                <w:tab w:val="left" w:pos="386"/>
              </w:tabs>
              <w:spacing w:before="20" w:after="20"/>
              <w:ind w:left="64" w:hanging="64"/>
              <w:jc w:val="left"/>
              <w:rPr>
                <w:rFonts w:cs="Simplified Arabic"/>
                <w:sz w:val="20"/>
                <w:szCs w:val="20"/>
                <w:lang w:val="en-US"/>
              </w:rPr>
            </w:pPr>
          </w:p>
        </w:tc>
        <w:tc>
          <w:tcPr>
            <w:tcW w:w="1436" w:type="dxa"/>
            <w:vMerge w:val="restart"/>
            <w:noWrap/>
            <w:vAlign w:val="center"/>
            <w:hideMark/>
          </w:tcPr>
          <w:p w14:paraId="39521024" w14:textId="12923813" w:rsidR="003A4A2F" w:rsidRPr="00CD5649" w:rsidRDefault="007F26AC" w:rsidP="00CD2A13">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noWrap/>
            <w:vAlign w:val="center"/>
            <w:hideMark/>
          </w:tcPr>
          <w:p w14:paraId="1C420E78" w14:textId="77777777" w:rsidR="003A4A2F" w:rsidRPr="00CD5649" w:rsidRDefault="003A4A2F"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2D31DFD2" w14:textId="77777777" w:rsidR="003A4A2F" w:rsidRPr="00CD5649" w:rsidRDefault="003A4A2F"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6D64470A" w14:textId="77777777" w:rsidR="003A4A2F" w:rsidRPr="00CD5649" w:rsidRDefault="003A4A2F" w:rsidP="008E1F7A">
            <w:pPr>
              <w:spacing w:before="20" w:after="20"/>
              <w:jc w:val="right"/>
              <w:rPr>
                <w:rFonts w:ascii="Simplified Arabic" w:hAnsi="Simplified Arabic" w:cs="Simplified Arabic"/>
                <w:sz w:val="20"/>
                <w:szCs w:val="20"/>
              </w:rPr>
            </w:pPr>
          </w:p>
        </w:tc>
        <w:tc>
          <w:tcPr>
            <w:tcW w:w="1410" w:type="dxa"/>
            <w:vMerge/>
            <w:noWrap/>
            <w:vAlign w:val="center"/>
          </w:tcPr>
          <w:p w14:paraId="3B063CF9" w14:textId="7CA2FE4A" w:rsidR="003A4A2F" w:rsidRPr="00CD5649" w:rsidRDefault="003A4A2F" w:rsidP="008E1F7A">
            <w:pPr>
              <w:spacing w:before="20" w:after="20"/>
              <w:jc w:val="right"/>
              <w:rPr>
                <w:rFonts w:ascii="Simplified Arabic" w:hAnsi="Simplified Arabic" w:cs="Simplified Arabic"/>
                <w:sz w:val="20"/>
                <w:szCs w:val="20"/>
              </w:rPr>
            </w:pPr>
          </w:p>
        </w:tc>
        <w:tc>
          <w:tcPr>
            <w:tcW w:w="1876" w:type="dxa"/>
            <w:vMerge/>
            <w:noWrap/>
            <w:vAlign w:val="center"/>
          </w:tcPr>
          <w:p w14:paraId="795DFD7C" w14:textId="430D9F3F" w:rsidR="003A4A2F" w:rsidRPr="00CD5649" w:rsidRDefault="003A4A2F" w:rsidP="008E1F7A">
            <w:pPr>
              <w:spacing w:before="20" w:after="20"/>
              <w:jc w:val="right"/>
              <w:rPr>
                <w:rFonts w:ascii="Simplified Arabic" w:hAnsi="Simplified Arabic" w:cs="Simplified Arabic"/>
                <w:sz w:val="20"/>
                <w:szCs w:val="20"/>
              </w:rPr>
            </w:pPr>
          </w:p>
        </w:tc>
      </w:tr>
      <w:tr w:rsidR="003A4A2F" w:rsidRPr="00CD5649" w14:paraId="3CD3ABF8" w14:textId="77777777" w:rsidTr="006569CA">
        <w:trPr>
          <w:trHeight w:val="20"/>
        </w:trPr>
        <w:tc>
          <w:tcPr>
            <w:tcW w:w="980" w:type="dxa"/>
            <w:vMerge/>
            <w:noWrap/>
            <w:hideMark/>
          </w:tcPr>
          <w:p w14:paraId="188CC034" w14:textId="77777777" w:rsidR="003A4A2F" w:rsidRPr="00CD5649" w:rsidRDefault="003A4A2F" w:rsidP="008E1F7A">
            <w:pPr>
              <w:spacing w:before="20" w:after="20"/>
              <w:rPr>
                <w:rFonts w:ascii="Simplified Arabic" w:hAnsi="Simplified Arabic" w:cs="Simplified Arabic"/>
                <w:sz w:val="20"/>
                <w:szCs w:val="20"/>
              </w:rPr>
            </w:pPr>
          </w:p>
        </w:tc>
        <w:tc>
          <w:tcPr>
            <w:tcW w:w="2610" w:type="dxa"/>
            <w:vMerge/>
            <w:hideMark/>
          </w:tcPr>
          <w:p w14:paraId="6AB63E4A" w14:textId="77777777" w:rsidR="003A4A2F" w:rsidRPr="00CD5649" w:rsidRDefault="003A4A2F" w:rsidP="008E1F7A">
            <w:pPr>
              <w:spacing w:before="20" w:after="20"/>
              <w:jc w:val="left"/>
              <w:rPr>
                <w:rFonts w:ascii="Simplified Arabic" w:hAnsi="Simplified Arabic" w:cs="Simplified Arabic"/>
                <w:sz w:val="20"/>
                <w:szCs w:val="20"/>
              </w:rPr>
            </w:pPr>
          </w:p>
        </w:tc>
        <w:tc>
          <w:tcPr>
            <w:tcW w:w="1891" w:type="dxa"/>
            <w:vMerge/>
            <w:noWrap/>
            <w:hideMark/>
          </w:tcPr>
          <w:p w14:paraId="6C808DF2" w14:textId="3A12761D" w:rsidR="003A4A2F" w:rsidRPr="00CD5649" w:rsidRDefault="003A4A2F" w:rsidP="008E1F7A">
            <w:pPr>
              <w:spacing w:before="20" w:after="20"/>
              <w:rPr>
                <w:rFonts w:ascii="Simplified Arabic" w:hAnsi="Simplified Arabic" w:cs="Simplified Arabic"/>
                <w:sz w:val="20"/>
                <w:szCs w:val="20"/>
              </w:rPr>
            </w:pPr>
          </w:p>
        </w:tc>
        <w:tc>
          <w:tcPr>
            <w:tcW w:w="8294" w:type="dxa"/>
            <w:tcBorders>
              <w:top w:val="nil"/>
              <w:bottom w:val="nil"/>
            </w:tcBorders>
            <w:hideMark/>
          </w:tcPr>
          <w:p w14:paraId="0BF33477" w14:textId="66CB1697" w:rsidR="00FF1AAA" w:rsidRPr="00CD5649" w:rsidRDefault="001E2A36" w:rsidP="001E2A36">
            <w:pPr>
              <w:tabs>
                <w:tab w:val="clear" w:pos="567"/>
                <w:tab w:val="clear" w:pos="1134"/>
                <w:tab w:val="clear" w:pos="1701"/>
                <w:tab w:val="clear" w:pos="2268"/>
                <w:tab w:val="left" w:pos="386"/>
              </w:tabs>
              <w:bidi/>
              <w:spacing w:after="120" w:line="216" w:lineRule="auto"/>
              <w:rPr>
                <w:rFonts w:cs="Simplified Arabic"/>
                <w:sz w:val="20"/>
                <w:szCs w:val="20"/>
                <w:lang w:val="en-US"/>
              </w:rPr>
            </w:pPr>
            <w:r>
              <w:rPr>
                <w:rFonts w:cs="Simplified Arabic" w:hint="cs"/>
                <w:sz w:val="20"/>
                <w:szCs w:val="20"/>
                <w:rtl/>
                <w:lang w:val="en-US"/>
              </w:rPr>
              <w:t xml:space="preserve">(ح) </w:t>
            </w:r>
            <w:r w:rsidR="00FF1AAA" w:rsidRPr="00CD5649">
              <w:rPr>
                <w:rFonts w:cs="Simplified Arabic"/>
                <w:sz w:val="20"/>
                <w:szCs w:val="20"/>
                <w:rtl/>
                <w:lang w:val="en-US"/>
              </w:rPr>
              <w:t>عقد اجتماع</w:t>
            </w:r>
            <w:r w:rsidR="00FF1AAA" w:rsidRPr="00CD5649">
              <w:rPr>
                <w:rFonts w:cs="Simplified Arabic" w:hint="cs"/>
                <w:sz w:val="20"/>
                <w:szCs w:val="20"/>
                <w:rtl/>
                <w:lang w:val="en-US"/>
              </w:rPr>
              <w:t xml:space="preserve"> ثالث</w:t>
            </w:r>
            <w:r w:rsidR="00FF1AAA" w:rsidRPr="00CD5649">
              <w:rPr>
                <w:rFonts w:cs="Simplified Arabic"/>
                <w:sz w:val="20"/>
                <w:szCs w:val="20"/>
                <w:rtl/>
                <w:lang w:val="en-US"/>
              </w:rPr>
              <w:t xml:space="preserve"> </w:t>
            </w:r>
            <w:r w:rsidR="00FF1AAA" w:rsidRPr="00CD5649">
              <w:rPr>
                <w:rFonts w:cs="Simplified Arabic" w:hint="cs"/>
                <w:sz w:val="20"/>
                <w:szCs w:val="20"/>
                <w:rtl/>
                <w:lang w:val="en-US"/>
              </w:rPr>
              <w:t>ل</w:t>
            </w:r>
            <w:r w:rsidR="00FF1AAA" w:rsidRPr="00CD5649">
              <w:rPr>
                <w:rFonts w:cs="Simplified Arabic"/>
                <w:sz w:val="20"/>
                <w:szCs w:val="20"/>
                <w:rtl/>
                <w:lang w:val="en-US"/>
              </w:rPr>
              <w:t xml:space="preserve">منتدى بناء القدرات </w:t>
            </w:r>
            <w:r w:rsidR="00FF1AAA" w:rsidRPr="00CD5649">
              <w:rPr>
                <w:rFonts w:cs="Simplified Arabic" w:hint="cs"/>
                <w:sz w:val="20"/>
                <w:szCs w:val="20"/>
                <w:rtl/>
                <w:lang w:val="en-US"/>
              </w:rPr>
              <w:t xml:space="preserve">وتنميتها </w:t>
            </w:r>
            <w:r w:rsidR="00FF1AAA" w:rsidRPr="00CD5649">
              <w:rPr>
                <w:rFonts w:cs="Simplified Arabic"/>
                <w:sz w:val="20"/>
                <w:szCs w:val="20"/>
                <w:rtl/>
                <w:lang w:val="en-US"/>
              </w:rPr>
              <w:t>في مجال التنوع البيولوجي، بالتعاون مع الشركاء، لتيسير تبادل الخبرات</w:t>
            </w:r>
            <w:r w:rsidR="00FF1AAA" w:rsidRPr="00CD5649">
              <w:rPr>
                <w:rFonts w:cs="Simplified Arabic" w:hint="cs"/>
                <w:sz w:val="20"/>
                <w:szCs w:val="20"/>
                <w:rtl/>
                <w:lang w:val="en-US"/>
              </w:rPr>
              <w:t>،</w:t>
            </w:r>
            <w:r w:rsidR="00FF1AAA" w:rsidRPr="00CD5649">
              <w:rPr>
                <w:rFonts w:cs="Simplified Arabic"/>
                <w:sz w:val="20"/>
                <w:szCs w:val="20"/>
                <w:rtl/>
                <w:lang w:val="en-US"/>
              </w:rPr>
              <w:t xml:space="preserve"> والممارسات الجيدة والدروس المستفادة في بناء القدرات </w:t>
            </w:r>
            <w:r w:rsidR="00FF1AAA" w:rsidRPr="00CD5649">
              <w:rPr>
                <w:rFonts w:cs="Simplified Arabic" w:hint="cs"/>
                <w:sz w:val="20"/>
                <w:szCs w:val="20"/>
                <w:rtl/>
                <w:lang w:val="en-US"/>
              </w:rPr>
              <w:t>وتنميتها</w:t>
            </w:r>
            <w:r w:rsidR="00FF1AAA" w:rsidRPr="00CD5649">
              <w:rPr>
                <w:rFonts w:cs="Simplified Arabic"/>
                <w:sz w:val="20"/>
                <w:szCs w:val="20"/>
                <w:rtl/>
                <w:lang w:val="en-US"/>
              </w:rPr>
              <w:t xml:space="preserve">، دعما لتنفيذ </w:t>
            </w:r>
            <w:r w:rsidR="00FF1AAA" w:rsidRPr="00CD5649">
              <w:rPr>
                <w:rFonts w:cs="Simplified Arabic" w:hint="cs"/>
                <w:sz w:val="20"/>
                <w:szCs w:val="20"/>
                <w:rtl/>
                <w:lang w:val="en-US"/>
              </w:rPr>
              <w:t>ال</w:t>
            </w:r>
            <w:r w:rsidR="00FF1AAA" w:rsidRPr="00CD5649">
              <w:rPr>
                <w:rFonts w:cs="Simplified Arabic"/>
                <w:sz w:val="20"/>
                <w:szCs w:val="20"/>
                <w:rtl/>
                <w:lang w:val="en-US"/>
              </w:rPr>
              <w:t xml:space="preserve">إطار، قبل انعقاد </w:t>
            </w:r>
            <w:r w:rsidR="00FF1AAA" w:rsidRPr="00CD5649">
              <w:rPr>
                <w:rFonts w:cs="Simplified Arabic" w:hint="cs"/>
                <w:sz w:val="20"/>
                <w:szCs w:val="20"/>
                <w:rtl/>
                <w:lang w:val="en-US"/>
              </w:rPr>
              <w:t>الاجتماع</w:t>
            </w:r>
            <w:r w:rsidR="00FF1AAA" w:rsidRPr="00CD5649">
              <w:rPr>
                <w:rFonts w:cs="Simplified Arabic"/>
                <w:sz w:val="20"/>
                <w:szCs w:val="20"/>
                <w:rtl/>
                <w:lang w:val="en-US"/>
              </w:rPr>
              <w:t xml:space="preserve"> الثامن عشر لمؤتمر الأطراف؛</w:t>
            </w:r>
          </w:p>
          <w:p w14:paraId="1AD280CA" w14:textId="3FC5379C" w:rsidR="003A4A2F" w:rsidRPr="00CD5649" w:rsidRDefault="003A4A2F" w:rsidP="00FF1AAA">
            <w:pPr>
              <w:tabs>
                <w:tab w:val="left" w:pos="386"/>
              </w:tabs>
              <w:spacing w:before="20" w:after="20"/>
              <w:ind w:left="64" w:hanging="64"/>
              <w:jc w:val="left"/>
              <w:rPr>
                <w:rFonts w:cs="Simplified Arabic"/>
                <w:sz w:val="20"/>
                <w:szCs w:val="20"/>
                <w:lang w:val="en-US"/>
              </w:rPr>
            </w:pPr>
          </w:p>
        </w:tc>
        <w:tc>
          <w:tcPr>
            <w:tcW w:w="1436" w:type="dxa"/>
            <w:vMerge/>
            <w:noWrap/>
            <w:vAlign w:val="center"/>
            <w:hideMark/>
          </w:tcPr>
          <w:p w14:paraId="18A3933C" w14:textId="0196E34A" w:rsidR="003A4A2F" w:rsidRPr="00CD5649" w:rsidRDefault="003A4A2F" w:rsidP="00CD2A13">
            <w:pPr>
              <w:spacing w:before="20" w:after="20"/>
              <w:jc w:val="right"/>
              <w:rPr>
                <w:rFonts w:ascii="Simplified Arabic" w:hAnsi="Simplified Arabic" w:cs="Simplified Arabic"/>
                <w:sz w:val="20"/>
                <w:szCs w:val="20"/>
              </w:rPr>
            </w:pPr>
          </w:p>
        </w:tc>
        <w:tc>
          <w:tcPr>
            <w:tcW w:w="1195" w:type="dxa"/>
            <w:vMerge/>
            <w:noWrap/>
            <w:vAlign w:val="center"/>
            <w:hideMark/>
          </w:tcPr>
          <w:p w14:paraId="56543412" w14:textId="77777777" w:rsidR="003A4A2F" w:rsidRPr="00CD5649" w:rsidRDefault="003A4A2F"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775E771E" w14:textId="77777777" w:rsidR="003A4A2F" w:rsidRPr="00CD5649" w:rsidRDefault="003A4A2F"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7E0CBF44" w14:textId="77777777" w:rsidR="003A4A2F" w:rsidRPr="00CD5649" w:rsidRDefault="003A4A2F" w:rsidP="008E1F7A">
            <w:pPr>
              <w:spacing w:before="20" w:after="20"/>
              <w:jc w:val="right"/>
              <w:rPr>
                <w:rFonts w:ascii="Simplified Arabic" w:hAnsi="Simplified Arabic" w:cs="Simplified Arabic"/>
                <w:sz w:val="20"/>
                <w:szCs w:val="20"/>
              </w:rPr>
            </w:pPr>
          </w:p>
        </w:tc>
        <w:tc>
          <w:tcPr>
            <w:tcW w:w="1410" w:type="dxa"/>
            <w:vMerge/>
            <w:noWrap/>
            <w:vAlign w:val="center"/>
          </w:tcPr>
          <w:p w14:paraId="4A12A032" w14:textId="36197070" w:rsidR="003A4A2F" w:rsidRPr="00CD5649" w:rsidRDefault="003A4A2F" w:rsidP="008E1F7A">
            <w:pPr>
              <w:spacing w:before="20" w:after="20"/>
              <w:jc w:val="right"/>
              <w:rPr>
                <w:rFonts w:ascii="Simplified Arabic" w:hAnsi="Simplified Arabic" w:cs="Simplified Arabic"/>
                <w:sz w:val="20"/>
                <w:szCs w:val="20"/>
              </w:rPr>
            </w:pPr>
          </w:p>
        </w:tc>
        <w:tc>
          <w:tcPr>
            <w:tcW w:w="1876" w:type="dxa"/>
            <w:vMerge/>
            <w:noWrap/>
            <w:vAlign w:val="center"/>
          </w:tcPr>
          <w:p w14:paraId="479867D2" w14:textId="140244E3" w:rsidR="003A4A2F" w:rsidRPr="00CD5649" w:rsidRDefault="003A4A2F" w:rsidP="008E1F7A">
            <w:pPr>
              <w:spacing w:before="20" w:after="20"/>
              <w:jc w:val="right"/>
              <w:rPr>
                <w:rFonts w:ascii="Simplified Arabic" w:hAnsi="Simplified Arabic" w:cs="Simplified Arabic"/>
                <w:sz w:val="20"/>
                <w:szCs w:val="20"/>
              </w:rPr>
            </w:pPr>
          </w:p>
        </w:tc>
      </w:tr>
      <w:tr w:rsidR="003A4A2F" w:rsidRPr="00CD5649" w14:paraId="50350EC6" w14:textId="77777777" w:rsidTr="006569CA">
        <w:trPr>
          <w:trHeight w:val="20"/>
        </w:trPr>
        <w:tc>
          <w:tcPr>
            <w:tcW w:w="980" w:type="dxa"/>
            <w:vMerge/>
            <w:noWrap/>
            <w:hideMark/>
          </w:tcPr>
          <w:p w14:paraId="1F792A47" w14:textId="77777777" w:rsidR="003A4A2F" w:rsidRPr="00CD5649" w:rsidRDefault="003A4A2F" w:rsidP="008E1F7A">
            <w:pPr>
              <w:spacing w:before="20" w:after="20"/>
              <w:rPr>
                <w:rFonts w:ascii="Simplified Arabic" w:hAnsi="Simplified Arabic" w:cs="Simplified Arabic"/>
                <w:sz w:val="20"/>
                <w:szCs w:val="20"/>
              </w:rPr>
            </w:pPr>
          </w:p>
        </w:tc>
        <w:tc>
          <w:tcPr>
            <w:tcW w:w="2610" w:type="dxa"/>
            <w:vMerge/>
            <w:hideMark/>
          </w:tcPr>
          <w:p w14:paraId="0657AFD3" w14:textId="77777777" w:rsidR="003A4A2F" w:rsidRPr="00CD5649" w:rsidRDefault="003A4A2F" w:rsidP="008E1F7A">
            <w:pPr>
              <w:spacing w:before="20" w:after="20"/>
              <w:jc w:val="left"/>
              <w:rPr>
                <w:rFonts w:ascii="Simplified Arabic" w:hAnsi="Simplified Arabic" w:cs="Simplified Arabic"/>
                <w:sz w:val="20"/>
                <w:szCs w:val="20"/>
              </w:rPr>
            </w:pPr>
          </w:p>
        </w:tc>
        <w:tc>
          <w:tcPr>
            <w:tcW w:w="1891" w:type="dxa"/>
            <w:vMerge/>
            <w:noWrap/>
            <w:hideMark/>
          </w:tcPr>
          <w:p w14:paraId="6D00F6CF" w14:textId="0515BC64" w:rsidR="003A4A2F" w:rsidRPr="00CD5649" w:rsidRDefault="003A4A2F" w:rsidP="008E1F7A">
            <w:pPr>
              <w:spacing w:before="20" w:after="20"/>
              <w:rPr>
                <w:rFonts w:ascii="Simplified Arabic" w:hAnsi="Simplified Arabic" w:cs="Simplified Arabic"/>
                <w:sz w:val="20"/>
                <w:szCs w:val="20"/>
              </w:rPr>
            </w:pPr>
          </w:p>
        </w:tc>
        <w:tc>
          <w:tcPr>
            <w:tcW w:w="8294" w:type="dxa"/>
            <w:tcBorders>
              <w:top w:val="nil"/>
            </w:tcBorders>
            <w:hideMark/>
          </w:tcPr>
          <w:p w14:paraId="59095623" w14:textId="3B88EC45" w:rsidR="003A4A2F" w:rsidRPr="00CD5649" w:rsidRDefault="003A4A2F" w:rsidP="00FF1AAA">
            <w:pPr>
              <w:tabs>
                <w:tab w:val="left" w:pos="386"/>
              </w:tabs>
              <w:spacing w:before="20" w:after="20"/>
              <w:ind w:left="64" w:hanging="64"/>
              <w:jc w:val="left"/>
              <w:rPr>
                <w:rFonts w:cs="Simplified Arabic"/>
                <w:sz w:val="20"/>
                <w:szCs w:val="20"/>
                <w:lang w:val="en-US"/>
              </w:rPr>
            </w:pPr>
          </w:p>
        </w:tc>
        <w:tc>
          <w:tcPr>
            <w:tcW w:w="1436" w:type="dxa"/>
            <w:vMerge/>
            <w:noWrap/>
            <w:vAlign w:val="center"/>
            <w:hideMark/>
          </w:tcPr>
          <w:p w14:paraId="563A6F21" w14:textId="65042390" w:rsidR="003A4A2F" w:rsidRPr="00CD5649" w:rsidRDefault="003A4A2F" w:rsidP="00CD2A13">
            <w:pPr>
              <w:spacing w:before="20" w:after="20"/>
              <w:jc w:val="right"/>
              <w:rPr>
                <w:rFonts w:ascii="Simplified Arabic" w:hAnsi="Simplified Arabic" w:cs="Simplified Arabic"/>
                <w:sz w:val="20"/>
                <w:szCs w:val="20"/>
              </w:rPr>
            </w:pPr>
          </w:p>
        </w:tc>
        <w:tc>
          <w:tcPr>
            <w:tcW w:w="1195" w:type="dxa"/>
            <w:vMerge/>
            <w:noWrap/>
            <w:vAlign w:val="center"/>
            <w:hideMark/>
          </w:tcPr>
          <w:p w14:paraId="1AC62CD7" w14:textId="77777777" w:rsidR="003A4A2F" w:rsidRPr="00CD5649" w:rsidRDefault="003A4A2F"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3FB30481" w14:textId="77777777" w:rsidR="003A4A2F" w:rsidRPr="00CD5649" w:rsidRDefault="003A4A2F"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51C09EE1" w14:textId="77777777" w:rsidR="003A4A2F" w:rsidRPr="00CD5649" w:rsidRDefault="003A4A2F" w:rsidP="008E1F7A">
            <w:pPr>
              <w:spacing w:before="20" w:after="20"/>
              <w:jc w:val="right"/>
              <w:rPr>
                <w:rFonts w:ascii="Simplified Arabic" w:hAnsi="Simplified Arabic" w:cs="Simplified Arabic"/>
                <w:sz w:val="20"/>
                <w:szCs w:val="20"/>
              </w:rPr>
            </w:pPr>
          </w:p>
        </w:tc>
        <w:tc>
          <w:tcPr>
            <w:tcW w:w="1410" w:type="dxa"/>
            <w:vMerge/>
            <w:noWrap/>
            <w:vAlign w:val="center"/>
          </w:tcPr>
          <w:p w14:paraId="659C0BA8" w14:textId="2ACB0B8A" w:rsidR="003A4A2F" w:rsidRPr="00CD5649" w:rsidRDefault="003A4A2F" w:rsidP="008E1F7A">
            <w:pPr>
              <w:spacing w:before="20" w:after="20"/>
              <w:jc w:val="right"/>
              <w:rPr>
                <w:rFonts w:ascii="Simplified Arabic" w:hAnsi="Simplified Arabic" w:cs="Simplified Arabic"/>
                <w:sz w:val="20"/>
                <w:szCs w:val="20"/>
              </w:rPr>
            </w:pPr>
          </w:p>
        </w:tc>
        <w:tc>
          <w:tcPr>
            <w:tcW w:w="1876" w:type="dxa"/>
            <w:vMerge/>
            <w:noWrap/>
            <w:vAlign w:val="center"/>
          </w:tcPr>
          <w:p w14:paraId="2E7817C8" w14:textId="08FB4677" w:rsidR="003A4A2F" w:rsidRPr="00CD5649" w:rsidRDefault="003A4A2F" w:rsidP="008E1F7A">
            <w:pPr>
              <w:spacing w:before="20" w:after="20"/>
              <w:jc w:val="right"/>
              <w:rPr>
                <w:rFonts w:ascii="Simplified Arabic" w:hAnsi="Simplified Arabic" w:cs="Simplified Arabic"/>
                <w:sz w:val="20"/>
                <w:szCs w:val="20"/>
              </w:rPr>
            </w:pPr>
          </w:p>
        </w:tc>
      </w:tr>
      <w:tr w:rsidR="007C3CFB" w:rsidRPr="00CD5649" w14:paraId="3EC487C6" w14:textId="77777777" w:rsidTr="006569CA">
        <w:trPr>
          <w:trHeight w:val="20"/>
        </w:trPr>
        <w:tc>
          <w:tcPr>
            <w:tcW w:w="980" w:type="dxa"/>
            <w:vMerge/>
            <w:noWrap/>
            <w:hideMark/>
          </w:tcPr>
          <w:p w14:paraId="1E84A7D6" w14:textId="77777777" w:rsidR="007C3CFB" w:rsidRPr="00CD5649" w:rsidRDefault="007C3CFB" w:rsidP="008E1F7A">
            <w:pPr>
              <w:spacing w:before="20" w:after="20"/>
              <w:rPr>
                <w:rFonts w:ascii="Simplified Arabic" w:hAnsi="Simplified Arabic" w:cs="Simplified Arabic"/>
                <w:sz w:val="20"/>
                <w:szCs w:val="20"/>
              </w:rPr>
            </w:pPr>
          </w:p>
        </w:tc>
        <w:tc>
          <w:tcPr>
            <w:tcW w:w="2610" w:type="dxa"/>
            <w:vMerge/>
            <w:hideMark/>
          </w:tcPr>
          <w:p w14:paraId="6227716A" w14:textId="77777777" w:rsidR="007C3CFB" w:rsidRPr="00CD5649" w:rsidRDefault="007C3CFB" w:rsidP="008E1F7A">
            <w:pPr>
              <w:spacing w:before="20" w:after="20"/>
              <w:jc w:val="left"/>
              <w:rPr>
                <w:rFonts w:ascii="Simplified Arabic" w:hAnsi="Simplified Arabic" w:cs="Simplified Arabic"/>
                <w:sz w:val="20"/>
                <w:szCs w:val="20"/>
              </w:rPr>
            </w:pPr>
          </w:p>
        </w:tc>
        <w:tc>
          <w:tcPr>
            <w:tcW w:w="1891" w:type="dxa"/>
            <w:noWrap/>
            <w:hideMark/>
          </w:tcPr>
          <w:p w14:paraId="1E36E3F3" w14:textId="4173309C" w:rsidR="007C3CFB" w:rsidRPr="00CD5649" w:rsidRDefault="00A55963" w:rsidP="005B3C90">
            <w:pPr>
              <w:spacing w:before="20" w:after="20"/>
              <w:jc w:val="right"/>
              <w:rPr>
                <w:rFonts w:ascii="Simplified Arabic" w:hAnsi="Simplified Arabic" w:cs="Simplified Arabic"/>
                <w:sz w:val="20"/>
                <w:szCs w:val="20"/>
              </w:rPr>
            </w:pPr>
            <w:r w:rsidRPr="00A55963">
              <w:rPr>
                <w:rFonts w:ascii="Simplified Arabic" w:hAnsi="Simplified Arabic" w:cs="Simplified Arabic" w:hint="cs"/>
                <w:sz w:val="20"/>
                <w:szCs w:val="20"/>
                <w:rtl/>
              </w:rPr>
              <w:t>34 (أ)، (ب)، (د) و(ه</w:t>
            </w:r>
            <w:r>
              <w:rPr>
                <w:rFonts w:ascii="Simplified Arabic" w:hAnsi="Simplified Arabic" w:cs="Simplified Arabic" w:hint="cs"/>
                <w:i/>
                <w:iCs/>
                <w:sz w:val="20"/>
                <w:szCs w:val="20"/>
                <w:vertAlign w:val="superscript"/>
                <w:rtl/>
              </w:rPr>
              <w:t xml:space="preserve">) </w:t>
            </w:r>
            <w:r w:rsidR="005B3C90" w:rsidRPr="00CD5649">
              <w:rPr>
                <w:rFonts w:ascii="Simplified Arabic" w:hAnsi="Simplified Arabic" w:cs="Simplified Arabic" w:hint="cs"/>
                <w:i/>
                <w:iCs/>
                <w:sz w:val="20"/>
                <w:szCs w:val="20"/>
                <w:vertAlign w:val="superscript"/>
                <w:rtl/>
              </w:rPr>
              <w:t>ج</w:t>
            </w:r>
          </w:p>
        </w:tc>
        <w:tc>
          <w:tcPr>
            <w:tcW w:w="8294" w:type="dxa"/>
            <w:hideMark/>
          </w:tcPr>
          <w:p w14:paraId="71FB6D7B" w14:textId="5A61789A" w:rsidR="00051DFE" w:rsidRPr="00CD5649" w:rsidRDefault="00601883" w:rsidP="00051DFE">
            <w:pPr>
              <w:tabs>
                <w:tab w:val="clear" w:pos="567"/>
                <w:tab w:val="clear" w:pos="1134"/>
                <w:tab w:val="clear" w:pos="1701"/>
                <w:tab w:val="clear" w:pos="2268"/>
                <w:tab w:val="left" w:pos="2552"/>
              </w:tabs>
              <w:bidi/>
              <w:spacing w:after="120" w:line="216" w:lineRule="auto"/>
              <w:rPr>
                <w:rFonts w:cs="Simplified Arabic"/>
                <w:sz w:val="20"/>
                <w:szCs w:val="20"/>
              </w:rPr>
            </w:pPr>
            <w:r>
              <w:rPr>
                <w:rFonts w:cs="Simplified Arabic" w:hint="cs"/>
                <w:sz w:val="20"/>
                <w:szCs w:val="20"/>
                <w:rtl/>
              </w:rPr>
              <w:t>34</w:t>
            </w:r>
            <w:r w:rsidR="00051DFE" w:rsidRPr="00CD5649">
              <w:rPr>
                <w:rFonts w:cs="Simplified Arabic" w:hint="cs"/>
                <w:sz w:val="20"/>
                <w:szCs w:val="20"/>
                <w:rtl/>
              </w:rPr>
              <w:t xml:space="preserve">-  </w:t>
            </w:r>
            <w:r w:rsidR="00051DFE" w:rsidRPr="00CD5649">
              <w:rPr>
                <w:rFonts w:cs="Simplified Arabic"/>
                <w:sz w:val="20"/>
                <w:szCs w:val="20"/>
                <w:rtl/>
              </w:rPr>
              <w:t xml:space="preserve">يطلب </w:t>
            </w:r>
            <w:r w:rsidR="00051DFE" w:rsidRPr="00CD5649">
              <w:rPr>
                <w:rFonts w:cs="Simplified Arabic" w:hint="cs"/>
                <w:sz w:val="20"/>
                <w:szCs w:val="20"/>
                <w:rtl/>
              </w:rPr>
              <w:t>إلى الأمينة التنفيذية</w:t>
            </w:r>
            <w:r w:rsidR="00051DFE" w:rsidRPr="00CD5649">
              <w:rPr>
                <w:rFonts w:cs="Simplified Arabic"/>
                <w:sz w:val="20"/>
                <w:szCs w:val="20"/>
                <w:rtl/>
              </w:rPr>
              <w:t>، رهناً بتوافر الموارد</w:t>
            </w:r>
            <w:r w:rsidR="00051DFE" w:rsidRPr="00CD5649">
              <w:rPr>
                <w:rFonts w:cs="Simplified Arabic" w:hint="cs"/>
                <w:sz w:val="20"/>
                <w:szCs w:val="20"/>
                <w:rtl/>
              </w:rPr>
              <w:t>، ما يلي</w:t>
            </w:r>
            <w:r w:rsidR="00051DFE" w:rsidRPr="00CD5649">
              <w:rPr>
                <w:rFonts w:cs="Simplified Arabic"/>
                <w:sz w:val="20"/>
                <w:szCs w:val="20"/>
                <w:rtl/>
              </w:rPr>
              <w:t>:</w:t>
            </w:r>
          </w:p>
          <w:p w14:paraId="55A40051" w14:textId="77777777" w:rsidR="00051DFE" w:rsidRPr="00CD5649" w:rsidRDefault="00051DFE" w:rsidP="00051DFE">
            <w:pPr>
              <w:pStyle w:val="ListParagraph"/>
              <w:tabs>
                <w:tab w:val="left" w:pos="2552"/>
              </w:tabs>
              <w:bidi/>
              <w:spacing w:after="120" w:line="216" w:lineRule="auto"/>
              <w:ind w:left="0" w:firstLine="6"/>
              <w:contextualSpacing w:val="0"/>
              <w:rPr>
                <w:rFonts w:cs="Simplified Arabic"/>
                <w:sz w:val="20"/>
                <w:szCs w:val="20"/>
              </w:rPr>
            </w:pPr>
            <w:r w:rsidRPr="00CD5649">
              <w:rPr>
                <w:rFonts w:cs="Simplified Arabic" w:hint="cs"/>
                <w:sz w:val="20"/>
                <w:szCs w:val="20"/>
                <w:rtl/>
              </w:rPr>
              <w:t xml:space="preserve">[(أ) </w:t>
            </w:r>
            <w:r w:rsidRPr="00CD5649">
              <w:rPr>
                <w:rFonts w:cs="Simplified Arabic"/>
                <w:sz w:val="20"/>
                <w:szCs w:val="20"/>
                <w:rtl/>
              </w:rPr>
              <w:tab/>
            </w:r>
            <w:r w:rsidRPr="00CD5649">
              <w:rPr>
                <w:rFonts w:cs="Simplified Arabic" w:hint="cs"/>
                <w:sz w:val="20"/>
                <w:szCs w:val="20"/>
                <w:rtl/>
              </w:rPr>
              <w:t>مواصلة تيسير</w:t>
            </w:r>
            <w:r w:rsidRPr="00CD5649">
              <w:rPr>
                <w:rFonts w:cs="Simplified Arabic"/>
                <w:sz w:val="20"/>
                <w:szCs w:val="20"/>
                <w:rtl/>
              </w:rPr>
              <w:t xml:space="preserve"> </w:t>
            </w:r>
            <w:r w:rsidRPr="00CD5649">
              <w:rPr>
                <w:rFonts w:cs="Simplified Arabic" w:hint="cs"/>
                <w:sz w:val="20"/>
                <w:szCs w:val="20"/>
                <w:rtl/>
              </w:rPr>
              <w:t>التفعيل</w:t>
            </w:r>
            <w:r w:rsidRPr="00CD5649">
              <w:rPr>
                <w:rFonts w:cs="Simplified Arabic"/>
                <w:sz w:val="20"/>
                <w:szCs w:val="20"/>
                <w:rtl/>
              </w:rPr>
              <w:t xml:space="preserve"> </w:t>
            </w:r>
            <w:r w:rsidRPr="00CD5649">
              <w:rPr>
                <w:rFonts w:cs="Simplified Arabic" w:hint="cs"/>
                <w:sz w:val="20"/>
                <w:szCs w:val="20"/>
                <w:rtl/>
              </w:rPr>
              <w:t>الكامل</w:t>
            </w:r>
            <w:r w:rsidRPr="00CD5649">
              <w:rPr>
                <w:rFonts w:cs="Simplified Arabic"/>
                <w:sz w:val="20"/>
                <w:szCs w:val="20"/>
                <w:rtl/>
              </w:rPr>
              <w:t xml:space="preserve"> </w:t>
            </w:r>
            <w:r w:rsidRPr="00CD5649">
              <w:rPr>
                <w:rFonts w:cs="Simplified Arabic" w:hint="cs"/>
                <w:sz w:val="20"/>
                <w:szCs w:val="20"/>
                <w:rtl/>
              </w:rPr>
              <w:t>والفعال</w:t>
            </w:r>
            <w:r w:rsidRPr="00CD5649">
              <w:rPr>
                <w:rFonts w:cs="Simplified Arabic"/>
                <w:sz w:val="20"/>
                <w:szCs w:val="20"/>
                <w:rtl/>
              </w:rPr>
              <w:t xml:space="preserve"> </w:t>
            </w:r>
            <w:r w:rsidRPr="00CD5649">
              <w:rPr>
                <w:rFonts w:cs="Simplified Arabic" w:hint="cs"/>
                <w:sz w:val="20"/>
                <w:szCs w:val="20"/>
                <w:rtl/>
              </w:rPr>
              <w:t>لكيان</w:t>
            </w:r>
            <w:r w:rsidRPr="00CD5649">
              <w:rPr>
                <w:rFonts w:cs="Simplified Arabic"/>
                <w:sz w:val="20"/>
                <w:szCs w:val="20"/>
                <w:rtl/>
              </w:rPr>
              <w:t xml:space="preserve"> </w:t>
            </w:r>
            <w:r w:rsidRPr="00CD5649">
              <w:rPr>
                <w:rFonts w:cs="Simplified Arabic" w:hint="cs"/>
                <w:sz w:val="20"/>
                <w:szCs w:val="20"/>
                <w:rtl/>
              </w:rPr>
              <w:t>التنسيق</w:t>
            </w:r>
            <w:r w:rsidRPr="00CD5649">
              <w:rPr>
                <w:rFonts w:cs="Simplified Arabic"/>
                <w:sz w:val="20"/>
                <w:szCs w:val="20"/>
                <w:rtl/>
              </w:rPr>
              <w:t xml:space="preserve"> </w:t>
            </w:r>
            <w:r w:rsidRPr="00CD5649">
              <w:rPr>
                <w:rFonts w:cs="Simplified Arabic" w:hint="cs"/>
                <w:sz w:val="20"/>
                <w:szCs w:val="20"/>
                <w:rtl/>
              </w:rPr>
              <w:t>العالمي]؛</w:t>
            </w:r>
          </w:p>
          <w:p w14:paraId="0FAD0E5A" w14:textId="77777777" w:rsidR="00051DFE" w:rsidRPr="00CD5649" w:rsidRDefault="00051DFE" w:rsidP="00051DFE">
            <w:pPr>
              <w:pStyle w:val="ListParagraph"/>
              <w:tabs>
                <w:tab w:val="left" w:pos="2552"/>
              </w:tabs>
              <w:bidi/>
              <w:spacing w:after="120" w:line="216" w:lineRule="auto"/>
              <w:ind w:left="0" w:firstLine="6"/>
              <w:contextualSpacing w:val="0"/>
              <w:rPr>
                <w:rFonts w:cs="Simplified Arabic"/>
                <w:sz w:val="20"/>
                <w:szCs w:val="20"/>
              </w:rPr>
            </w:pPr>
            <w:r w:rsidRPr="00CD5649">
              <w:rPr>
                <w:rFonts w:cs="Simplified Arabic"/>
                <w:sz w:val="20"/>
                <w:szCs w:val="20"/>
                <w:rtl/>
              </w:rPr>
              <w:t>(</w:t>
            </w:r>
            <w:r w:rsidRPr="00CD5649">
              <w:rPr>
                <w:rFonts w:cs="Simplified Arabic" w:hint="cs"/>
                <w:sz w:val="20"/>
                <w:szCs w:val="20"/>
                <w:rtl/>
              </w:rPr>
              <w:t>ب</w:t>
            </w:r>
            <w:r w:rsidRPr="00CD5649">
              <w:rPr>
                <w:rFonts w:cs="Simplified Arabic"/>
                <w:sz w:val="20"/>
                <w:szCs w:val="20"/>
                <w:rtl/>
              </w:rPr>
              <w:t xml:space="preserve">) </w:t>
            </w:r>
            <w:r w:rsidRPr="00CD5649">
              <w:rPr>
                <w:rFonts w:cs="Simplified Arabic"/>
                <w:sz w:val="20"/>
                <w:szCs w:val="20"/>
                <w:rtl/>
              </w:rPr>
              <w:tab/>
            </w:r>
            <w:r w:rsidRPr="00CD5649">
              <w:rPr>
                <w:rFonts w:cs="Simplified Arabic" w:hint="cs"/>
                <w:sz w:val="20"/>
                <w:szCs w:val="20"/>
                <w:rtl/>
              </w:rPr>
              <w:t>زيادة</w:t>
            </w:r>
            <w:r w:rsidRPr="00CD5649">
              <w:rPr>
                <w:rFonts w:cs="Simplified Arabic"/>
                <w:sz w:val="20"/>
                <w:szCs w:val="20"/>
                <w:rtl/>
              </w:rPr>
              <w:t xml:space="preserve"> </w:t>
            </w:r>
            <w:r w:rsidRPr="00CD5649">
              <w:rPr>
                <w:rFonts w:cs="Simplified Arabic" w:hint="cs"/>
                <w:sz w:val="20"/>
                <w:szCs w:val="20"/>
                <w:rtl/>
              </w:rPr>
              <w:t>جهود</w:t>
            </w:r>
            <w:r w:rsidRPr="00CD5649">
              <w:rPr>
                <w:rFonts w:cs="Simplified Arabic"/>
                <w:sz w:val="20"/>
                <w:szCs w:val="20"/>
                <w:rtl/>
              </w:rPr>
              <w:t xml:space="preserve"> </w:t>
            </w:r>
            <w:r w:rsidRPr="00CD5649">
              <w:rPr>
                <w:rFonts w:cs="Simplified Arabic" w:hint="cs"/>
                <w:sz w:val="20"/>
                <w:szCs w:val="20"/>
                <w:rtl/>
              </w:rPr>
              <w:t>تعبئة</w:t>
            </w:r>
            <w:r w:rsidRPr="00CD5649">
              <w:rPr>
                <w:rFonts w:cs="Simplified Arabic"/>
                <w:sz w:val="20"/>
                <w:szCs w:val="20"/>
                <w:rtl/>
              </w:rPr>
              <w:t xml:space="preserve"> </w:t>
            </w:r>
            <w:r w:rsidRPr="00CD5649">
              <w:rPr>
                <w:rFonts w:cs="Simplified Arabic" w:hint="cs"/>
                <w:sz w:val="20"/>
                <w:szCs w:val="20"/>
                <w:rtl/>
              </w:rPr>
              <w:t>الموارد</w:t>
            </w:r>
            <w:r w:rsidRPr="00CD5649">
              <w:rPr>
                <w:rFonts w:cs="Simplified Arabic"/>
                <w:sz w:val="20"/>
                <w:szCs w:val="20"/>
                <w:rtl/>
              </w:rPr>
              <w:t xml:space="preserve"> </w:t>
            </w:r>
            <w:r w:rsidRPr="00CD5649">
              <w:rPr>
                <w:rFonts w:cs="Simplified Arabic" w:hint="cs"/>
                <w:sz w:val="20"/>
                <w:szCs w:val="20"/>
                <w:rtl/>
              </w:rPr>
              <w:t>لدعم</w:t>
            </w:r>
            <w:r w:rsidRPr="00CD5649">
              <w:rPr>
                <w:rFonts w:cs="Simplified Arabic"/>
                <w:sz w:val="20"/>
                <w:szCs w:val="20"/>
                <w:rtl/>
              </w:rPr>
              <w:t xml:space="preserve"> </w:t>
            </w:r>
            <w:r w:rsidRPr="00CD5649">
              <w:rPr>
                <w:rFonts w:cs="Simplified Arabic" w:hint="cs"/>
                <w:sz w:val="20"/>
                <w:szCs w:val="20"/>
                <w:rtl/>
              </w:rPr>
              <w:t>عمل</w:t>
            </w:r>
            <w:r w:rsidRPr="00CD5649">
              <w:rPr>
                <w:rFonts w:cs="Simplified Arabic"/>
                <w:sz w:val="20"/>
                <w:szCs w:val="20"/>
                <w:rtl/>
              </w:rPr>
              <w:t xml:space="preserve"> </w:t>
            </w:r>
            <w:r w:rsidRPr="00CD5649">
              <w:rPr>
                <w:rFonts w:cs="Simplified Arabic" w:hint="cs"/>
                <w:sz w:val="20"/>
                <w:szCs w:val="20"/>
                <w:rtl/>
              </w:rPr>
              <w:t>آلية</w:t>
            </w:r>
            <w:r w:rsidRPr="00CD5649">
              <w:rPr>
                <w:rFonts w:cs="Simplified Arabic"/>
                <w:sz w:val="20"/>
                <w:szCs w:val="20"/>
                <w:rtl/>
              </w:rPr>
              <w:t xml:space="preserve"> </w:t>
            </w:r>
            <w:r w:rsidRPr="00CD5649">
              <w:rPr>
                <w:rFonts w:cs="Simplified Arabic" w:hint="cs"/>
                <w:sz w:val="20"/>
                <w:szCs w:val="20"/>
                <w:rtl/>
              </w:rPr>
              <w:t>التعاون</w:t>
            </w:r>
            <w:r w:rsidRPr="00CD5649">
              <w:rPr>
                <w:rFonts w:cs="Simplified Arabic"/>
                <w:sz w:val="20"/>
                <w:szCs w:val="20"/>
                <w:rtl/>
              </w:rPr>
              <w:t xml:space="preserve"> </w:t>
            </w:r>
            <w:r w:rsidRPr="00CD5649">
              <w:rPr>
                <w:rFonts w:cs="Simplified Arabic" w:hint="cs"/>
                <w:sz w:val="20"/>
                <w:szCs w:val="20"/>
                <w:rtl/>
              </w:rPr>
              <w:t>التقني</w:t>
            </w:r>
            <w:r w:rsidRPr="00CD5649">
              <w:rPr>
                <w:rFonts w:cs="Simplified Arabic"/>
                <w:sz w:val="20"/>
                <w:szCs w:val="20"/>
                <w:rtl/>
              </w:rPr>
              <w:t xml:space="preserve"> </w:t>
            </w:r>
            <w:r w:rsidRPr="00CD5649">
              <w:rPr>
                <w:rFonts w:cs="Simplified Arabic" w:hint="cs"/>
                <w:sz w:val="20"/>
                <w:szCs w:val="20"/>
                <w:rtl/>
              </w:rPr>
              <w:t>والعلمي،</w:t>
            </w:r>
            <w:r w:rsidRPr="00CD5649">
              <w:rPr>
                <w:rFonts w:cs="Simplified Arabic"/>
                <w:sz w:val="20"/>
                <w:szCs w:val="20"/>
                <w:rtl/>
              </w:rPr>
              <w:t xml:space="preserve"> </w:t>
            </w:r>
            <w:r w:rsidRPr="00CD5649">
              <w:rPr>
                <w:rFonts w:cs="Simplified Arabic" w:hint="cs"/>
                <w:sz w:val="20"/>
                <w:szCs w:val="20"/>
                <w:rtl/>
              </w:rPr>
              <w:t>بما</w:t>
            </w:r>
            <w:r w:rsidRPr="00CD5649">
              <w:rPr>
                <w:rFonts w:cs="Simplified Arabic"/>
                <w:sz w:val="20"/>
                <w:szCs w:val="20"/>
                <w:rtl/>
              </w:rPr>
              <w:t xml:space="preserve"> </w:t>
            </w:r>
            <w:r w:rsidRPr="00CD5649">
              <w:rPr>
                <w:rFonts w:cs="Simplified Arabic" w:hint="cs"/>
                <w:sz w:val="20"/>
                <w:szCs w:val="20"/>
                <w:rtl/>
              </w:rPr>
              <w:t>في</w:t>
            </w:r>
            <w:r w:rsidRPr="00CD5649">
              <w:rPr>
                <w:rFonts w:cs="Simplified Arabic"/>
                <w:sz w:val="20"/>
                <w:szCs w:val="20"/>
                <w:rtl/>
              </w:rPr>
              <w:t xml:space="preserve"> </w:t>
            </w:r>
            <w:r w:rsidRPr="00CD5649">
              <w:rPr>
                <w:rFonts w:cs="Simplified Arabic" w:hint="cs"/>
                <w:sz w:val="20"/>
                <w:szCs w:val="20"/>
                <w:rtl/>
              </w:rPr>
              <w:t>ذلك</w:t>
            </w:r>
            <w:r w:rsidRPr="00CD5649">
              <w:rPr>
                <w:rFonts w:cs="Simplified Arabic"/>
                <w:sz w:val="20"/>
                <w:szCs w:val="20"/>
                <w:rtl/>
              </w:rPr>
              <w:t xml:space="preserve"> </w:t>
            </w:r>
            <w:r w:rsidRPr="00CD5649">
              <w:rPr>
                <w:rFonts w:cs="Simplified Arabic" w:hint="cs"/>
                <w:sz w:val="20"/>
                <w:szCs w:val="20"/>
                <w:rtl/>
              </w:rPr>
              <w:t>التواصل</w:t>
            </w:r>
            <w:r w:rsidRPr="00CD5649">
              <w:rPr>
                <w:rFonts w:cs="Simplified Arabic"/>
                <w:sz w:val="20"/>
                <w:szCs w:val="20"/>
                <w:rtl/>
              </w:rPr>
              <w:t xml:space="preserve"> </w:t>
            </w:r>
            <w:r w:rsidRPr="00CD5649">
              <w:rPr>
                <w:rFonts w:cs="Simplified Arabic" w:hint="cs"/>
                <w:sz w:val="20"/>
                <w:szCs w:val="20"/>
                <w:rtl/>
              </w:rPr>
              <w:t>الفعال،</w:t>
            </w:r>
            <w:r w:rsidRPr="00CD5649">
              <w:rPr>
                <w:rFonts w:cs="Simplified Arabic"/>
                <w:sz w:val="20"/>
                <w:szCs w:val="20"/>
                <w:rtl/>
              </w:rPr>
              <w:t xml:space="preserve"> </w:t>
            </w:r>
            <w:r w:rsidRPr="00CD5649">
              <w:rPr>
                <w:rFonts w:cs="Simplified Arabic" w:hint="cs"/>
                <w:sz w:val="20"/>
                <w:szCs w:val="20"/>
                <w:rtl/>
              </w:rPr>
              <w:t>حسب</w:t>
            </w:r>
            <w:r w:rsidRPr="00CD5649">
              <w:rPr>
                <w:rFonts w:cs="Simplified Arabic"/>
                <w:sz w:val="20"/>
                <w:szCs w:val="20"/>
                <w:rtl/>
              </w:rPr>
              <w:t xml:space="preserve"> </w:t>
            </w:r>
            <w:r w:rsidRPr="00CD5649">
              <w:rPr>
                <w:rFonts w:cs="Simplified Arabic" w:hint="cs"/>
                <w:sz w:val="20"/>
                <w:szCs w:val="20"/>
                <w:rtl/>
              </w:rPr>
              <w:t>الاقتضاء،</w:t>
            </w:r>
            <w:r w:rsidRPr="00CD5649">
              <w:rPr>
                <w:rFonts w:cs="Simplified Arabic"/>
                <w:sz w:val="20"/>
                <w:szCs w:val="20"/>
                <w:rtl/>
              </w:rPr>
              <w:t xml:space="preserve"> </w:t>
            </w:r>
            <w:r w:rsidRPr="00CD5649">
              <w:rPr>
                <w:rFonts w:cs="Simplified Arabic" w:hint="cs"/>
                <w:sz w:val="20"/>
                <w:szCs w:val="20"/>
                <w:rtl/>
              </w:rPr>
              <w:t>مع</w:t>
            </w:r>
            <w:r w:rsidRPr="00CD5649">
              <w:rPr>
                <w:rFonts w:cs="Simplified Arabic"/>
                <w:sz w:val="20"/>
                <w:szCs w:val="20"/>
                <w:rtl/>
              </w:rPr>
              <w:t xml:space="preserve"> </w:t>
            </w:r>
            <w:r w:rsidRPr="00CD5649">
              <w:rPr>
                <w:rFonts w:cs="Simplified Arabic" w:hint="cs"/>
                <w:sz w:val="20"/>
                <w:szCs w:val="20"/>
                <w:rtl/>
              </w:rPr>
              <w:t>مصادر</w:t>
            </w:r>
            <w:r w:rsidRPr="00CD5649">
              <w:rPr>
                <w:rFonts w:cs="Simplified Arabic"/>
                <w:sz w:val="20"/>
                <w:szCs w:val="20"/>
                <w:rtl/>
              </w:rPr>
              <w:t xml:space="preserve"> </w:t>
            </w:r>
            <w:r w:rsidRPr="00CD5649">
              <w:rPr>
                <w:rFonts w:cs="Simplified Arabic" w:hint="cs"/>
                <w:sz w:val="20"/>
                <w:szCs w:val="20"/>
                <w:rtl/>
              </w:rPr>
              <w:t>التمويل</w:t>
            </w:r>
            <w:r w:rsidRPr="00CD5649">
              <w:rPr>
                <w:rFonts w:cs="Simplified Arabic"/>
                <w:sz w:val="20"/>
                <w:szCs w:val="20"/>
                <w:rtl/>
              </w:rPr>
              <w:t xml:space="preserve"> </w:t>
            </w:r>
            <w:r w:rsidRPr="00CD5649">
              <w:rPr>
                <w:rFonts w:cs="Simplified Arabic" w:hint="cs"/>
                <w:sz w:val="20"/>
                <w:szCs w:val="20"/>
                <w:rtl/>
              </w:rPr>
              <w:t>المتعددة</w:t>
            </w:r>
            <w:r w:rsidRPr="00CD5649">
              <w:rPr>
                <w:rFonts w:cs="Simplified Arabic"/>
                <w:sz w:val="20"/>
                <w:szCs w:val="20"/>
                <w:rtl/>
              </w:rPr>
              <w:t xml:space="preserve"> </w:t>
            </w:r>
            <w:r w:rsidRPr="00CD5649">
              <w:rPr>
                <w:rFonts w:cs="Simplified Arabic" w:hint="cs"/>
                <w:sz w:val="20"/>
                <w:szCs w:val="20"/>
                <w:rtl/>
              </w:rPr>
              <w:t>الأطراف،</w:t>
            </w:r>
            <w:r w:rsidRPr="00CD5649">
              <w:rPr>
                <w:rFonts w:cs="Simplified Arabic"/>
                <w:sz w:val="20"/>
                <w:szCs w:val="20"/>
                <w:rtl/>
              </w:rPr>
              <w:t xml:space="preserve"> </w:t>
            </w:r>
            <w:r w:rsidRPr="00CD5649">
              <w:rPr>
                <w:rFonts w:cs="Simplified Arabic" w:hint="cs"/>
                <w:sz w:val="20"/>
                <w:szCs w:val="20"/>
                <w:rtl/>
              </w:rPr>
              <w:t>كالمؤسسات</w:t>
            </w:r>
            <w:r w:rsidRPr="00CD5649">
              <w:rPr>
                <w:rFonts w:cs="Simplified Arabic"/>
                <w:sz w:val="20"/>
                <w:szCs w:val="20"/>
                <w:rtl/>
              </w:rPr>
              <w:t xml:space="preserve"> </w:t>
            </w:r>
            <w:r w:rsidRPr="00CD5649">
              <w:rPr>
                <w:rFonts w:cs="Simplified Arabic" w:hint="cs"/>
                <w:sz w:val="20"/>
                <w:szCs w:val="20"/>
                <w:rtl/>
              </w:rPr>
              <w:t>المالية</w:t>
            </w:r>
            <w:r w:rsidRPr="00CD5649">
              <w:rPr>
                <w:rFonts w:cs="Simplified Arabic"/>
                <w:sz w:val="20"/>
                <w:szCs w:val="20"/>
                <w:rtl/>
              </w:rPr>
              <w:t xml:space="preserve"> </w:t>
            </w:r>
            <w:r w:rsidRPr="00CD5649">
              <w:rPr>
                <w:rFonts w:cs="Simplified Arabic" w:hint="cs"/>
                <w:sz w:val="20"/>
                <w:szCs w:val="20"/>
                <w:rtl/>
              </w:rPr>
              <w:t>الثنائية</w:t>
            </w:r>
            <w:r w:rsidRPr="00CD5649">
              <w:rPr>
                <w:rFonts w:cs="Simplified Arabic"/>
                <w:sz w:val="20"/>
                <w:szCs w:val="20"/>
                <w:rtl/>
              </w:rPr>
              <w:t xml:space="preserve"> </w:t>
            </w:r>
            <w:r w:rsidRPr="00CD5649">
              <w:rPr>
                <w:rFonts w:cs="Simplified Arabic" w:hint="cs"/>
                <w:sz w:val="20"/>
                <w:szCs w:val="20"/>
                <w:rtl/>
              </w:rPr>
              <w:t>والمتعددة</w:t>
            </w:r>
            <w:r w:rsidRPr="00CD5649">
              <w:rPr>
                <w:rFonts w:cs="Simplified Arabic"/>
                <w:sz w:val="20"/>
                <w:szCs w:val="20"/>
                <w:rtl/>
              </w:rPr>
              <w:t xml:space="preserve"> </w:t>
            </w:r>
            <w:r w:rsidRPr="00CD5649">
              <w:rPr>
                <w:rFonts w:cs="Simplified Arabic" w:hint="cs"/>
                <w:sz w:val="20"/>
                <w:szCs w:val="20"/>
                <w:rtl/>
              </w:rPr>
              <w:t>الأطراف،</w:t>
            </w:r>
            <w:r w:rsidRPr="00CD5649">
              <w:rPr>
                <w:rFonts w:cs="Simplified Arabic"/>
                <w:sz w:val="20"/>
                <w:szCs w:val="20"/>
                <w:rtl/>
              </w:rPr>
              <w:t xml:space="preserve"> </w:t>
            </w:r>
            <w:r w:rsidRPr="00CD5649">
              <w:rPr>
                <w:rFonts w:cs="Simplified Arabic" w:hint="cs"/>
                <w:sz w:val="20"/>
                <w:szCs w:val="20"/>
                <w:rtl/>
              </w:rPr>
              <w:t>ومصارف</w:t>
            </w:r>
            <w:r w:rsidRPr="00CD5649">
              <w:rPr>
                <w:rFonts w:cs="Simplified Arabic"/>
                <w:sz w:val="20"/>
                <w:szCs w:val="20"/>
                <w:rtl/>
              </w:rPr>
              <w:t xml:space="preserve"> </w:t>
            </w:r>
            <w:r w:rsidRPr="00CD5649">
              <w:rPr>
                <w:rFonts w:cs="Simplified Arabic" w:hint="cs"/>
                <w:sz w:val="20"/>
                <w:szCs w:val="20"/>
                <w:rtl/>
              </w:rPr>
              <w:t>التنمية،</w:t>
            </w:r>
            <w:r w:rsidRPr="00CD5649">
              <w:rPr>
                <w:rFonts w:cs="Simplified Arabic"/>
                <w:sz w:val="20"/>
                <w:szCs w:val="20"/>
                <w:rtl/>
              </w:rPr>
              <w:t xml:space="preserve"> </w:t>
            </w:r>
            <w:r w:rsidRPr="00CD5649">
              <w:rPr>
                <w:rFonts w:cs="Simplified Arabic" w:hint="cs"/>
                <w:sz w:val="20"/>
                <w:szCs w:val="20"/>
                <w:rtl/>
              </w:rPr>
              <w:t>والمنظمات</w:t>
            </w:r>
            <w:r w:rsidRPr="00CD5649">
              <w:rPr>
                <w:rFonts w:cs="Simplified Arabic"/>
                <w:sz w:val="20"/>
                <w:szCs w:val="20"/>
                <w:rtl/>
              </w:rPr>
              <w:t xml:space="preserve"> </w:t>
            </w:r>
            <w:r w:rsidRPr="00CD5649">
              <w:rPr>
                <w:rFonts w:cs="Simplified Arabic" w:hint="cs"/>
                <w:sz w:val="20"/>
                <w:szCs w:val="20"/>
                <w:rtl/>
              </w:rPr>
              <w:t>الخيرية،</w:t>
            </w:r>
            <w:r w:rsidRPr="00CD5649">
              <w:rPr>
                <w:rFonts w:cs="Simplified Arabic"/>
                <w:sz w:val="20"/>
                <w:szCs w:val="20"/>
                <w:rtl/>
              </w:rPr>
              <w:t xml:space="preserve"> </w:t>
            </w:r>
            <w:r w:rsidRPr="00CD5649">
              <w:rPr>
                <w:rFonts w:cs="Simplified Arabic" w:hint="cs"/>
                <w:sz w:val="20"/>
                <w:szCs w:val="20"/>
                <w:rtl/>
              </w:rPr>
              <w:t>والقطاع</w:t>
            </w:r>
            <w:r w:rsidRPr="00CD5649">
              <w:rPr>
                <w:rFonts w:cs="Simplified Arabic"/>
                <w:sz w:val="20"/>
                <w:szCs w:val="20"/>
                <w:rtl/>
              </w:rPr>
              <w:t xml:space="preserve"> </w:t>
            </w:r>
            <w:r w:rsidRPr="00CD5649">
              <w:rPr>
                <w:rFonts w:cs="Simplified Arabic" w:hint="cs"/>
                <w:sz w:val="20"/>
                <w:szCs w:val="20"/>
                <w:rtl/>
              </w:rPr>
              <w:t>الخاص،</w:t>
            </w:r>
            <w:r w:rsidRPr="00CD5649">
              <w:rPr>
                <w:rFonts w:cs="Simplified Arabic"/>
                <w:sz w:val="20"/>
                <w:szCs w:val="20"/>
                <w:rtl/>
              </w:rPr>
              <w:t xml:space="preserve"> </w:t>
            </w:r>
            <w:r w:rsidRPr="00CD5649">
              <w:rPr>
                <w:rFonts w:cs="Simplified Arabic" w:hint="cs"/>
                <w:sz w:val="20"/>
                <w:szCs w:val="20"/>
                <w:rtl/>
              </w:rPr>
              <w:t>بهدف</w:t>
            </w:r>
            <w:r w:rsidRPr="00CD5649">
              <w:rPr>
                <w:rFonts w:cs="Simplified Arabic"/>
                <w:sz w:val="20"/>
                <w:szCs w:val="20"/>
                <w:rtl/>
              </w:rPr>
              <w:t xml:space="preserve"> </w:t>
            </w:r>
            <w:r w:rsidRPr="00CD5649">
              <w:rPr>
                <w:rFonts w:cs="Simplified Arabic" w:hint="cs"/>
                <w:sz w:val="20"/>
                <w:szCs w:val="20"/>
                <w:rtl/>
              </w:rPr>
              <w:t>ضمان</w:t>
            </w:r>
            <w:r w:rsidRPr="00CD5649">
              <w:rPr>
                <w:rFonts w:cs="Simplified Arabic"/>
                <w:sz w:val="20"/>
                <w:szCs w:val="20"/>
                <w:rtl/>
              </w:rPr>
              <w:t xml:space="preserve"> </w:t>
            </w:r>
            <w:r w:rsidRPr="00CD5649">
              <w:rPr>
                <w:rFonts w:cs="Simplified Arabic" w:hint="cs"/>
                <w:sz w:val="20"/>
                <w:szCs w:val="20"/>
                <w:rtl/>
              </w:rPr>
              <w:t>تمويل</w:t>
            </w:r>
            <w:r w:rsidRPr="00CD5649">
              <w:rPr>
                <w:rFonts w:cs="Simplified Arabic"/>
                <w:sz w:val="20"/>
                <w:szCs w:val="20"/>
                <w:rtl/>
              </w:rPr>
              <w:t xml:space="preserve"> </w:t>
            </w:r>
            <w:r w:rsidRPr="00CD5649">
              <w:rPr>
                <w:rFonts w:cs="Simplified Arabic" w:hint="cs"/>
                <w:sz w:val="20"/>
                <w:szCs w:val="20"/>
                <w:rtl/>
              </w:rPr>
              <w:t>كافٍ</w:t>
            </w:r>
            <w:r w:rsidRPr="00CD5649">
              <w:rPr>
                <w:rFonts w:cs="Simplified Arabic"/>
                <w:sz w:val="20"/>
                <w:szCs w:val="20"/>
                <w:rtl/>
              </w:rPr>
              <w:t xml:space="preserve"> </w:t>
            </w:r>
            <w:r w:rsidRPr="00CD5649">
              <w:rPr>
                <w:rFonts w:cs="Simplified Arabic" w:hint="cs"/>
                <w:sz w:val="20"/>
                <w:szCs w:val="20"/>
                <w:rtl/>
              </w:rPr>
              <w:t>ومستدام</w:t>
            </w:r>
            <w:r w:rsidRPr="00CD5649">
              <w:rPr>
                <w:rFonts w:cs="Simplified Arabic"/>
                <w:sz w:val="20"/>
                <w:szCs w:val="20"/>
                <w:rtl/>
              </w:rPr>
              <w:t xml:space="preserve"> </w:t>
            </w:r>
            <w:r w:rsidRPr="00CD5649">
              <w:rPr>
                <w:rFonts w:cs="Simplified Arabic" w:hint="cs"/>
                <w:sz w:val="20"/>
                <w:szCs w:val="20"/>
                <w:rtl/>
              </w:rPr>
              <w:t>لكيان</w:t>
            </w:r>
            <w:r w:rsidRPr="00CD5649">
              <w:rPr>
                <w:rFonts w:cs="Simplified Arabic"/>
                <w:sz w:val="20"/>
                <w:szCs w:val="20"/>
                <w:rtl/>
              </w:rPr>
              <w:t xml:space="preserve"> </w:t>
            </w:r>
            <w:r w:rsidRPr="00CD5649">
              <w:rPr>
                <w:rFonts w:cs="Simplified Arabic" w:hint="cs"/>
                <w:sz w:val="20"/>
                <w:szCs w:val="20"/>
                <w:rtl/>
              </w:rPr>
              <w:t>التنسيق</w:t>
            </w:r>
            <w:r w:rsidRPr="00CD5649">
              <w:rPr>
                <w:rFonts w:cs="Simplified Arabic"/>
                <w:sz w:val="20"/>
                <w:szCs w:val="20"/>
                <w:rtl/>
              </w:rPr>
              <w:t xml:space="preserve"> </w:t>
            </w:r>
            <w:r w:rsidRPr="00CD5649">
              <w:rPr>
                <w:rFonts w:cs="Simplified Arabic" w:hint="cs"/>
                <w:sz w:val="20"/>
                <w:szCs w:val="20"/>
                <w:rtl/>
              </w:rPr>
              <w:t>العالمي</w:t>
            </w:r>
            <w:r w:rsidRPr="00CD5649">
              <w:rPr>
                <w:rFonts w:cs="Simplified Arabic"/>
                <w:sz w:val="20"/>
                <w:szCs w:val="20"/>
                <w:rtl/>
              </w:rPr>
              <w:t xml:space="preserve"> </w:t>
            </w:r>
            <w:r w:rsidRPr="00CD5649">
              <w:rPr>
                <w:rFonts w:cs="Simplified Arabic" w:hint="cs"/>
                <w:sz w:val="20"/>
                <w:szCs w:val="20"/>
                <w:rtl/>
              </w:rPr>
              <w:t>ومراكز</w:t>
            </w:r>
            <w:r w:rsidRPr="00CD5649">
              <w:rPr>
                <w:rFonts w:cs="Simplified Arabic"/>
                <w:sz w:val="20"/>
                <w:szCs w:val="20"/>
                <w:rtl/>
              </w:rPr>
              <w:t xml:space="preserve"> </w:t>
            </w:r>
            <w:r w:rsidRPr="00CD5649">
              <w:rPr>
                <w:rFonts w:cs="Simplified Arabic" w:hint="cs"/>
                <w:sz w:val="20"/>
                <w:szCs w:val="20"/>
                <w:rtl/>
              </w:rPr>
              <w:t>الدعم،</w:t>
            </w:r>
            <w:r w:rsidRPr="00CD5649">
              <w:rPr>
                <w:rFonts w:cs="Simplified Arabic"/>
                <w:sz w:val="20"/>
                <w:szCs w:val="20"/>
                <w:rtl/>
              </w:rPr>
              <w:t xml:space="preserve"> [</w:t>
            </w:r>
            <w:r w:rsidRPr="00CD5649">
              <w:rPr>
                <w:rFonts w:cs="Simplified Arabic" w:hint="cs"/>
                <w:sz w:val="20"/>
                <w:szCs w:val="20"/>
                <w:rtl/>
              </w:rPr>
              <w:t>، مع</w:t>
            </w:r>
            <w:r w:rsidRPr="00CD5649">
              <w:rPr>
                <w:rFonts w:cs="Simplified Arabic"/>
                <w:sz w:val="20"/>
                <w:szCs w:val="20"/>
                <w:rtl/>
              </w:rPr>
              <w:t xml:space="preserve"> </w:t>
            </w:r>
            <w:r w:rsidRPr="00CD5649">
              <w:rPr>
                <w:rFonts w:cs="Simplified Arabic" w:hint="cs"/>
                <w:sz w:val="20"/>
                <w:szCs w:val="20"/>
                <w:rtl/>
              </w:rPr>
              <w:t>الإقرار</w:t>
            </w:r>
            <w:r w:rsidRPr="00CD5649">
              <w:rPr>
                <w:rFonts w:cs="Simplified Arabic"/>
                <w:sz w:val="20"/>
                <w:szCs w:val="20"/>
                <w:rtl/>
              </w:rPr>
              <w:t xml:space="preserve"> </w:t>
            </w:r>
            <w:r w:rsidRPr="00CD5649">
              <w:rPr>
                <w:rFonts w:cs="Simplified Arabic" w:hint="cs"/>
                <w:sz w:val="20"/>
                <w:szCs w:val="20"/>
                <w:rtl/>
              </w:rPr>
              <w:t>بأن</w:t>
            </w:r>
            <w:r w:rsidRPr="00CD5649">
              <w:rPr>
                <w:rFonts w:cs="Simplified Arabic"/>
                <w:sz w:val="20"/>
                <w:szCs w:val="20"/>
                <w:rtl/>
              </w:rPr>
              <w:t xml:space="preserve"> </w:t>
            </w:r>
            <w:r w:rsidRPr="00CD5649">
              <w:rPr>
                <w:rFonts w:cs="Simplified Arabic" w:hint="cs"/>
                <w:sz w:val="20"/>
                <w:szCs w:val="20"/>
                <w:rtl/>
              </w:rPr>
              <w:t>دعم</w:t>
            </w:r>
            <w:r w:rsidRPr="00CD5649">
              <w:rPr>
                <w:rFonts w:cs="Simplified Arabic"/>
                <w:sz w:val="20"/>
                <w:szCs w:val="20"/>
                <w:rtl/>
              </w:rPr>
              <w:t xml:space="preserve"> </w:t>
            </w:r>
            <w:r w:rsidRPr="00CD5649">
              <w:rPr>
                <w:rFonts w:cs="Simplified Arabic" w:hint="cs"/>
                <w:sz w:val="20"/>
                <w:szCs w:val="20"/>
                <w:rtl/>
              </w:rPr>
              <w:t>القطاع</w:t>
            </w:r>
            <w:r w:rsidRPr="00CD5649">
              <w:rPr>
                <w:rFonts w:cs="Simplified Arabic"/>
                <w:sz w:val="20"/>
                <w:szCs w:val="20"/>
                <w:rtl/>
              </w:rPr>
              <w:t xml:space="preserve"> </w:t>
            </w:r>
            <w:r w:rsidRPr="00CD5649">
              <w:rPr>
                <w:rFonts w:cs="Simplified Arabic" w:hint="cs"/>
                <w:sz w:val="20"/>
                <w:szCs w:val="20"/>
                <w:rtl/>
              </w:rPr>
              <w:t>الخاص</w:t>
            </w:r>
            <w:r w:rsidRPr="00CD5649">
              <w:rPr>
                <w:rFonts w:cs="Simplified Arabic"/>
                <w:sz w:val="20"/>
                <w:szCs w:val="20"/>
                <w:rtl/>
              </w:rPr>
              <w:t xml:space="preserve"> </w:t>
            </w:r>
            <w:r w:rsidRPr="00CD5649">
              <w:rPr>
                <w:rFonts w:cs="Simplified Arabic" w:hint="cs"/>
                <w:sz w:val="20"/>
                <w:szCs w:val="20"/>
                <w:rtl/>
              </w:rPr>
              <w:t>ينبغي</w:t>
            </w:r>
            <w:r w:rsidRPr="00CD5649">
              <w:rPr>
                <w:rFonts w:cs="Simplified Arabic"/>
                <w:sz w:val="20"/>
                <w:szCs w:val="20"/>
                <w:rtl/>
              </w:rPr>
              <w:t xml:space="preserve"> </w:t>
            </w:r>
            <w:r w:rsidRPr="00CD5649">
              <w:rPr>
                <w:rFonts w:cs="Simplified Arabic" w:hint="cs"/>
                <w:sz w:val="20"/>
                <w:szCs w:val="20"/>
                <w:rtl/>
              </w:rPr>
              <w:t>أن</w:t>
            </w:r>
            <w:r w:rsidRPr="00CD5649">
              <w:rPr>
                <w:rFonts w:cs="Simplified Arabic"/>
                <w:sz w:val="20"/>
                <w:szCs w:val="20"/>
                <w:rtl/>
              </w:rPr>
              <w:t xml:space="preserve"> </w:t>
            </w:r>
            <w:r w:rsidRPr="00CD5649">
              <w:rPr>
                <w:rFonts w:cs="Simplified Arabic" w:hint="cs"/>
                <w:sz w:val="20"/>
                <w:szCs w:val="20"/>
                <w:rtl/>
              </w:rPr>
              <w:t>يُكمّل</w:t>
            </w:r>
            <w:r w:rsidRPr="00CD5649">
              <w:rPr>
                <w:rFonts w:cs="Simplified Arabic"/>
                <w:sz w:val="20"/>
                <w:szCs w:val="20"/>
                <w:rtl/>
              </w:rPr>
              <w:t xml:space="preserve"> </w:t>
            </w:r>
            <w:r w:rsidRPr="00CD5649">
              <w:rPr>
                <w:rFonts w:cs="Simplified Arabic" w:hint="cs"/>
                <w:sz w:val="20"/>
                <w:szCs w:val="20"/>
                <w:rtl/>
              </w:rPr>
              <w:t>الدعم</w:t>
            </w:r>
            <w:r w:rsidRPr="00CD5649">
              <w:rPr>
                <w:rFonts w:cs="Simplified Arabic"/>
                <w:sz w:val="20"/>
                <w:szCs w:val="20"/>
                <w:rtl/>
              </w:rPr>
              <w:t xml:space="preserve"> </w:t>
            </w:r>
            <w:r w:rsidRPr="00CD5649">
              <w:rPr>
                <w:rFonts w:cs="Simplified Arabic" w:hint="cs"/>
                <w:sz w:val="20"/>
                <w:szCs w:val="20"/>
                <w:rtl/>
              </w:rPr>
              <w:t>الدولي</w:t>
            </w:r>
            <w:r w:rsidRPr="00CD5649">
              <w:rPr>
                <w:rFonts w:cs="Simplified Arabic"/>
                <w:sz w:val="20"/>
                <w:szCs w:val="20"/>
                <w:rtl/>
              </w:rPr>
              <w:t xml:space="preserve"> </w:t>
            </w:r>
            <w:r w:rsidRPr="00CD5649">
              <w:rPr>
                <w:rFonts w:cs="Simplified Arabic" w:hint="cs"/>
                <w:sz w:val="20"/>
                <w:szCs w:val="20"/>
                <w:rtl/>
              </w:rPr>
              <w:t>العام</w:t>
            </w:r>
            <w:r w:rsidRPr="00CD5649">
              <w:rPr>
                <w:rFonts w:cs="Simplified Arabic"/>
                <w:sz w:val="20"/>
                <w:szCs w:val="20"/>
                <w:rtl/>
              </w:rPr>
              <w:t xml:space="preserve"> </w:t>
            </w:r>
            <w:r w:rsidRPr="00CD5649">
              <w:rPr>
                <w:rFonts w:cs="Simplified Arabic" w:hint="cs"/>
                <w:sz w:val="20"/>
                <w:szCs w:val="20"/>
                <w:rtl/>
              </w:rPr>
              <w:t>لبناء</w:t>
            </w:r>
            <w:r w:rsidRPr="00CD5649">
              <w:rPr>
                <w:rFonts w:cs="Simplified Arabic"/>
                <w:sz w:val="20"/>
                <w:szCs w:val="20"/>
                <w:rtl/>
              </w:rPr>
              <w:t xml:space="preserve"> </w:t>
            </w:r>
            <w:r w:rsidRPr="00CD5649">
              <w:rPr>
                <w:rFonts w:cs="Simplified Arabic" w:hint="cs"/>
                <w:sz w:val="20"/>
                <w:szCs w:val="20"/>
                <w:rtl/>
              </w:rPr>
              <w:t>القدرات،</w:t>
            </w:r>
            <w:r w:rsidRPr="00CD5649">
              <w:rPr>
                <w:rFonts w:cs="Simplified Arabic"/>
                <w:sz w:val="20"/>
                <w:szCs w:val="20"/>
                <w:rtl/>
              </w:rPr>
              <w:t xml:space="preserve"> </w:t>
            </w:r>
            <w:r w:rsidRPr="00CD5649">
              <w:rPr>
                <w:rFonts w:cs="Simplified Arabic" w:hint="cs"/>
                <w:sz w:val="20"/>
                <w:szCs w:val="20"/>
                <w:rtl/>
              </w:rPr>
              <w:t>لا</w:t>
            </w:r>
            <w:r w:rsidRPr="00CD5649">
              <w:rPr>
                <w:rFonts w:cs="Simplified Arabic"/>
                <w:sz w:val="20"/>
                <w:szCs w:val="20"/>
                <w:rtl/>
              </w:rPr>
              <w:t xml:space="preserve"> </w:t>
            </w:r>
            <w:r w:rsidRPr="00CD5649">
              <w:rPr>
                <w:rFonts w:cs="Simplified Arabic" w:hint="cs"/>
                <w:sz w:val="20"/>
                <w:szCs w:val="20"/>
                <w:rtl/>
              </w:rPr>
              <w:t>أن</w:t>
            </w:r>
            <w:r w:rsidRPr="00CD5649">
              <w:rPr>
                <w:rFonts w:cs="Simplified Arabic"/>
                <w:sz w:val="20"/>
                <w:szCs w:val="20"/>
                <w:rtl/>
              </w:rPr>
              <w:t xml:space="preserve"> </w:t>
            </w:r>
            <w:r w:rsidRPr="00CD5649">
              <w:rPr>
                <w:rFonts w:cs="Simplified Arabic" w:hint="cs"/>
                <w:sz w:val="20"/>
                <w:szCs w:val="20"/>
                <w:rtl/>
              </w:rPr>
              <w:t>يحل</w:t>
            </w:r>
            <w:r w:rsidRPr="00CD5649">
              <w:rPr>
                <w:rFonts w:cs="Simplified Arabic"/>
                <w:sz w:val="20"/>
                <w:szCs w:val="20"/>
                <w:rtl/>
              </w:rPr>
              <w:t xml:space="preserve"> </w:t>
            </w:r>
            <w:r w:rsidRPr="00CD5649">
              <w:rPr>
                <w:rFonts w:cs="Simplified Arabic" w:hint="cs"/>
                <w:sz w:val="20"/>
                <w:szCs w:val="20"/>
                <w:rtl/>
              </w:rPr>
              <w:t>محله</w:t>
            </w:r>
            <w:r w:rsidRPr="00CD5649">
              <w:rPr>
                <w:rFonts w:cs="Simplified Arabic"/>
                <w:sz w:val="20"/>
                <w:szCs w:val="20"/>
                <w:rtl/>
              </w:rPr>
              <w:t>]</w:t>
            </w:r>
            <w:r w:rsidRPr="00CD5649">
              <w:rPr>
                <w:rFonts w:cs="Simplified Arabic" w:hint="cs"/>
                <w:sz w:val="20"/>
                <w:szCs w:val="20"/>
                <w:rtl/>
              </w:rPr>
              <w:t>؛</w:t>
            </w:r>
          </w:p>
          <w:p w14:paraId="7D0C4DE3" w14:textId="41C45356" w:rsidR="00051DFE" w:rsidRPr="00CD5649" w:rsidRDefault="00051DFE" w:rsidP="00051DFE">
            <w:pPr>
              <w:pStyle w:val="ListParagraph"/>
              <w:tabs>
                <w:tab w:val="left" w:pos="2552"/>
              </w:tabs>
              <w:bidi/>
              <w:spacing w:after="120" w:line="216" w:lineRule="auto"/>
              <w:ind w:left="0" w:firstLine="6"/>
              <w:contextualSpacing w:val="0"/>
              <w:rPr>
                <w:rFonts w:cs="Simplified Arabic"/>
                <w:sz w:val="20"/>
                <w:szCs w:val="20"/>
                <w:rtl/>
              </w:rPr>
            </w:pPr>
            <w:r w:rsidRPr="00CD5649">
              <w:rPr>
                <w:rFonts w:cs="Simplified Arabic"/>
                <w:sz w:val="20"/>
                <w:szCs w:val="20"/>
                <w:rtl/>
              </w:rPr>
              <w:t>(</w:t>
            </w:r>
            <w:r w:rsidR="00601883">
              <w:rPr>
                <w:rFonts w:cs="Simplified Arabic" w:hint="cs"/>
                <w:sz w:val="20"/>
                <w:szCs w:val="20"/>
                <w:rtl/>
              </w:rPr>
              <w:t>د</w:t>
            </w:r>
            <w:r w:rsidRPr="00CD5649">
              <w:rPr>
                <w:rFonts w:cs="Simplified Arabic"/>
                <w:sz w:val="20"/>
                <w:szCs w:val="20"/>
                <w:rtl/>
              </w:rPr>
              <w:t xml:space="preserve">) </w:t>
            </w:r>
            <w:r w:rsidRPr="00CD5649">
              <w:rPr>
                <w:rFonts w:cs="Simplified Arabic"/>
                <w:sz w:val="20"/>
                <w:szCs w:val="20"/>
                <w:rtl/>
              </w:rPr>
              <w:tab/>
            </w:r>
            <w:r w:rsidRPr="00CD5649">
              <w:rPr>
                <w:rFonts w:cs="Simplified Arabic" w:hint="cs"/>
                <w:sz w:val="20"/>
                <w:szCs w:val="20"/>
                <w:rtl/>
              </w:rPr>
              <w:t>تعزيز</w:t>
            </w:r>
            <w:r w:rsidRPr="00CD5649">
              <w:rPr>
                <w:rFonts w:cs="Simplified Arabic"/>
                <w:sz w:val="20"/>
                <w:szCs w:val="20"/>
                <w:rtl/>
              </w:rPr>
              <w:t xml:space="preserve"> </w:t>
            </w:r>
            <w:r w:rsidRPr="00CD5649">
              <w:rPr>
                <w:rFonts w:cs="Simplified Arabic" w:hint="cs"/>
                <w:sz w:val="20"/>
                <w:szCs w:val="20"/>
                <w:rtl/>
              </w:rPr>
              <w:t>التعاون</w:t>
            </w:r>
            <w:r w:rsidRPr="00CD5649">
              <w:rPr>
                <w:rFonts w:cs="Simplified Arabic"/>
                <w:sz w:val="20"/>
                <w:szCs w:val="20"/>
                <w:rtl/>
              </w:rPr>
              <w:t xml:space="preserve"> </w:t>
            </w:r>
            <w:r w:rsidRPr="00CD5649">
              <w:rPr>
                <w:rFonts w:cs="Simplified Arabic" w:hint="cs"/>
                <w:sz w:val="20"/>
                <w:szCs w:val="20"/>
                <w:rtl/>
              </w:rPr>
              <w:t>مع أمانات</w:t>
            </w:r>
            <w:r w:rsidRPr="00CD5649">
              <w:rPr>
                <w:rFonts w:cs="Simplified Arabic"/>
                <w:sz w:val="20"/>
                <w:szCs w:val="20"/>
                <w:rtl/>
              </w:rPr>
              <w:t xml:space="preserve"> </w:t>
            </w:r>
            <w:r w:rsidRPr="00CD5649">
              <w:rPr>
                <w:rFonts w:cs="Simplified Arabic" w:hint="cs"/>
                <w:sz w:val="20"/>
                <w:szCs w:val="20"/>
                <w:rtl/>
              </w:rPr>
              <w:t>الاتفاقيات</w:t>
            </w:r>
            <w:r w:rsidRPr="00CD5649">
              <w:rPr>
                <w:rFonts w:cs="Simplified Arabic"/>
                <w:sz w:val="20"/>
                <w:szCs w:val="20"/>
                <w:rtl/>
              </w:rPr>
              <w:t xml:space="preserve"> </w:t>
            </w:r>
            <w:r w:rsidRPr="00CD5649">
              <w:rPr>
                <w:rFonts w:cs="Simplified Arabic" w:hint="cs"/>
                <w:sz w:val="20"/>
                <w:szCs w:val="20"/>
                <w:rtl/>
              </w:rPr>
              <w:t>الأخرى</w:t>
            </w:r>
            <w:r w:rsidRPr="00CD5649">
              <w:rPr>
                <w:rFonts w:cs="Simplified Arabic"/>
                <w:sz w:val="20"/>
                <w:szCs w:val="20"/>
                <w:rtl/>
              </w:rPr>
              <w:t xml:space="preserve"> </w:t>
            </w:r>
            <w:r w:rsidRPr="00CD5649">
              <w:rPr>
                <w:rFonts w:cs="Simplified Arabic" w:hint="cs"/>
                <w:sz w:val="20"/>
                <w:szCs w:val="20"/>
                <w:rtl/>
              </w:rPr>
              <w:t>ذات</w:t>
            </w:r>
            <w:r w:rsidRPr="00CD5649">
              <w:rPr>
                <w:rFonts w:cs="Simplified Arabic"/>
                <w:sz w:val="20"/>
                <w:szCs w:val="20"/>
                <w:rtl/>
              </w:rPr>
              <w:t xml:space="preserve"> </w:t>
            </w:r>
            <w:r w:rsidRPr="00CD5649">
              <w:rPr>
                <w:rFonts w:cs="Simplified Arabic" w:hint="cs"/>
                <w:sz w:val="20"/>
                <w:szCs w:val="20"/>
                <w:rtl/>
              </w:rPr>
              <w:t>الصلة</w:t>
            </w:r>
            <w:r w:rsidRPr="00CD5649">
              <w:rPr>
                <w:rFonts w:cs="Simplified Arabic"/>
                <w:sz w:val="20"/>
                <w:szCs w:val="20"/>
                <w:rtl/>
              </w:rPr>
              <w:t xml:space="preserve"> </w:t>
            </w:r>
            <w:r w:rsidRPr="00CD5649">
              <w:rPr>
                <w:rFonts w:cs="Simplified Arabic" w:hint="cs"/>
                <w:sz w:val="20"/>
                <w:szCs w:val="20"/>
                <w:rtl/>
              </w:rPr>
              <w:t>بالتنوع</w:t>
            </w:r>
            <w:r w:rsidRPr="00CD5649">
              <w:rPr>
                <w:rFonts w:cs="Simplified Arabic"/>
                <w:sz w:val="20"/>
                <w:szCs w:val="20"/>
                <w:rtl/>
              </w:rPr>
              <w:t xml:space="preserve"> </w:t>
            </w:r>
            <w:r w:rsidRPr="00CD5649">
              <w:rPr>
                <w:rFonts w:cs="Simplified Arabic" w:hint="cs"/>
                <w:sz w:val="20"/>
                <w:szCs w:val="20"/>
                <w:rtl/>
              </w:rPr>
              <w:t>البيولوجي،</w:t>
            </w:r>
            <w:r w:rsidRPr="00CD5649">
              <w:rPr>
                <w:rFonts w:cs="Simplified Arabic"/>
                <w:sz w:val="20"/>
                <w:szCs w:val="20"/>
                <w:rtl/>
              </w:rPr>
              <w:t xml:space="preserve"> </w:t>
            </w:r>
            <w:r w:rsidRPr="00CD5649">
              <w:rPr>
                <w:rFonts w:cs="Simplified Arabic" w:hint="cs"/>
                <w:sz w:val="20"/>
                <w:szCs w:val="20"/>
                <w:rtl/>
              </w:rPr>
              <w:t>والاتفاقات</w:t>
            </w:r>
            <w:r w:rsidRPr="00CD5649">
              <w:rPr>
                <w:rFonts w:cs="Simplified Arabic"/>
                <w:sz w:val="20"/>
                <w:szCs w:val="20"/>
                <w:rtl/>
              </w:rPr>
              <w:t xml:space="preserve"> </w:t>
            </w:r>
            <w:r w:rsidRPr="00CD5649">
              <w:rPr>
                <w:rFonts w:cs="Simplified Arabic" w:hint="cs"/>
                <w:sz w:val="20"/>
                <w:szCs w:val="20"/>
                <w:rtl/>
              </w:rPr>
              <w:t>البيئية</w:t>
            </w:r>
            <w:r w:rsidRPr="00CD5649">
              <w:rPr>
                <w:rFonts w:cs="Simplified Arabic"/>
                <w:sz w:val="20"/>
                <w:szCs w:val="20"/>
                <w:rtl/>
              </w:rPr>
              <w:t xml:space="preserve"> </w:t>
            </w:r>
            <w:r w:rsidRPr="00CD5649">
              <w:rPr>
                <w:rFonts w:cs="Simplified Arabic" w:hint="cs"/>
                <w:sz w:val="20"/>
                <w:szCs w:val="20"/>
                <w:rtl/>
              </w:rPr>
              <w:t>المتعددة</w:t>
            </w:r>
            <w:r w:rsidRPr="00CD5649">
              <w:rPr>
                <w:rFonts w:cs="Simplified Arabic"/>
                <w:sz w:val="20"/>
                <w:szCs w:val="20"/>
                <w:rtl/>
              </w:rPr>
              <w:t xml:space="preserve"> </w:t>
            </w:r>
            <w:r w:rsidRPr="00CD5649">
              <w:rPr>
                <w:rFonts w:cs="Simplified Arabic" w:hint="cs"/>
                <w:sz w:val="20"/>
                <w:szCs w:val="20"/>
                <w:rtl/>
              </w:rPr>
              <w:t>الأطراف،</w:t>
            </w:r>
            <w:r w:rsidRPr="00CD5649">
              <w:rPr>
                <w:rFonts w:cs="Simplified Arabic"/>
                <w:sz w:val="20"/>
                <w:szCs w:val="20"/>
                <w:rtl/>
              </w:rPr>
              <w:t xml:space="preserve"> </w:t>
            </w:r>
            <w:r w:rsidRPr="00CD5649">
              <w:rPr>
                <w:rFonts w:cs="Simplified Arabic" w:hint="cs"/>
                <w:sz w:val="20"/>
                <w:szCs w:val="20"/>
                <w:rtl/>
              </w:rPr>
              <w:t>وكيانات</w:t>
            </w:r>
            <w:r w:rsidRPr="00CD5649">
              <w:rPr>
                <w:rFonts w:cs="Simplified Arabic"/>
                <w:sz w:val="20"/>
                <w:szCs w:val="20"/>
                <w:rtl/>
              </w:rPr>
              <w:t xml:space="preserve"> </w:t>
            </w:r>
            <w:r w:rsidRPr="00CD5649">
              <w:rPr>
                <w:rFonts w:cs="Simplified Arabic" w:hint="cs"/>
                <w:sz w:val="20"/>
                <w:szCs w:val="20"/>
                <w:rtl/>
              </w:rPr>
              <w:t>الأمم</w:t>
            </w:r>
            <w:r w:rsidRPr="00CD5649">
              <w:rPr>
                <w:rFonts w:cs="Simplified Arabic"/>
                <w:sz w:val="20"/>
                <w:szCs w:val="20"/>
                <w:rtl/>
              </w:rPr>
              <w:t xml:space="preserve"> </w:t>
            </w:r>
            <w:r w:rsidRPr="00CD5649">
              <w:rPr>
                <w:rFonts w:cs="Simplified Arabic" w:hint="cs"/>
                <w:sz w:val="20"/>
                <w:szCs w:val="20"/>
                <w:rtl/>
              </w:rPr>
              <w:t>المتحدة،</w:t>
            </w:r>
            <w:r w:rsidRPr="00CD5649">
              <w:rPr>
                <w:rFonts w:cs="Simplified Arabic"/>
                <w:sz w:val="20"/>
                <w:szCs w:val="20"/>
                <w:rtl/>
              </w:rPr>
              <w:t xml:space="preserve"> </w:t>
            </w:r>
            <w:r w:rsidRPr="00CD5649">
              <w:rPr>
                <w:rFonts w:cs="Simplified Arabic" w:hint="cs"/>
                <w:sz w:val="20"/>
                <w:szCs w:val="20"/>
                <w:rtl/>
              </w:rPr>
              <w:t>والشركاء</w:t>
            </w:r>
            <w:r w:rsidRPr="00CD5649">
              <w:rPr>
                <w:rFonts w:cs="Simplified Arabic"/>
                <w:sz w:val="20"/>
                <w:szCs w:val="20"/>
                <w:rtl/>
              </w:rPr>
              <w:t xml:space="preserve"> </w:t>
            </w:r>
            <w:r w:rsidRPr="00CD5649">
              <w:rPr>
                <w:rFonts w:cs="Simplified Arabic" w:hint="cs"/>
                <w:sz w:val="20"/>
                <w:szCs w:val="20"/>
                <w:rtl/>
              </w:rPr>
              <w:t>المعنيين،</w:t>
            </w:r>
            <w:r w:rsidRPr="00CD5649">
              <w:rPr>
                <w:rFonts w:cs="Simplified Arabic"/>
                <w:sz w:val="20"/>
                <w:szCs w:val="20"/>
                <w:rtl/>
              </w:rPr>
              <w:t xml:space="preserve"> </w:t>
            </w:r>
            <w:r w:rsidRPr="00CD5649">
              <w:rPr>
                <w:rFonts w:cs="Simplified Arabic" w:hint="cs"/>
                <w:sz w:val="20"/>
                <w:szCs w:val="20"/>
                <w:rtl/>
              </w:rPr>
              <w:t>بهدف</w:t>
            </w:r>
            <w:r w:rsidRPr="00CD5649">
              <w:rPr>
                <w:rFonts w:cs="Simplified Arabic"/>
                <w:sz w:val="20"/>
                <w:szCs w:val="20"/>
                <w:rtl/>
              </w:rPr>
              <w:t xml:space="preserve"> </w:t>
            </w:r>
            <w:r w:rsidRPr="00CD5649">
              <w:rPr>
                <w:rFonts w:cs="Simplified Arabic" w:hint="cs"/>
                <w:sz w:val="20"/>
                <w:szCs w:val="20"/>
                <w:rtl/>
              </w:rPr>
              <w:t>تعزيز</w:t>
            </w:r>
            <w:r w:rsidRPr="00CD5649">
              <w:rPr>
                <w:rFonts w:cs="Simplified Arabic"/>
                <w:sz w:val="20"/>
                <w:szCs w:val="20"/>
                <w:rtl/>
              </w:rPr>
              <w:t xml:space="preserve"> </w:t>
            </w:r>
            <w:r w:rsidRPr="00CD5649">
              <w:rPr>
                <w:rFonts w:cs="Simplified Arabic" w:hint="cs"/>
                <w:sz w:val="20"/>
                <w:szCs w:val="20"/>
                <w:rtl/>
              </w:rPr>
              <w:t>التعاون</w:t>
            </w:r>
            <w:r w:rsidRPr="00CD5649">
              <w:rPr>
                <w:rFonts w:cs="Simplified Arabic"/>
                <w:sz w:val="20"/>
                <w:szCs w:val="20"/>
                <w:rtl/>
              </w:rPr>
              <w:t xml:space="preserve"> </w:t>
            </w:r>
            <w:r w:rsidRPr="00CD5649">
              <w:rPr>
                <w:rFonts w:cs="Simplified Arabic" w:hint="cs"/>
                <w:sz w:val="20"/>
                <w:szCs w:val="20"/>
                <w:rtl/>
              </w:rPr>
              <w:t>والتكامل،</w:t>
            </w:r>
            <w:r w:rsidRPr="00CD5649">
              <w:rPr>
                <w:rFonts w:cs="Simplified Arabic"/>
                <w:sz w:val="20"/>
                <w:szCs w:val="20"/>
                <w:rtl/>
              </w:rPr>
              <w:t xml:space="preserve"> </w:t>
            </w:r>
            <w:r w:rsidRPr="00CD5649">
              <w:rPr>
                <w:rFonts w:cs="Simplified Arabic" w:hint="cs"/>
                <w:sz w:val="20"/>
                <w:szCs w:val="20"/>
                <w:rtl/>
              </w:rPr>
              <w:t>والحد</w:t>
            </w:r>
            <w:r w:rsidRPr="00CD5649">
              <w:rPr>
                <w:rFonts w:cs="Simplified Arabic"/>
                <w:sz w:val="20"/>
                <w:szCs w:val="20"/>
                <w:rtl/>
              </w:rPr>
              <w:t xml:space="preserve"> </w:t>
            </w:r>
            <w:r w:rsidRPr="00CD5649">
              <w:rPr>
                <w:rFonts w:cs="Simplified Arabic" w:hint="cs"/>
                <w:sz w:val="20"/>
                <w:szCs w:val="20"/>
                <w:rtl/>
              </w:rPr>
              <w:t>من</w:t>
            </w:r>
            <w:r w:rsidRPr="00CD5649">
              <w:rPr>
                <w:rFonts w:cs="Simplified Arabic"/>
                <w:sz w:val="20"/>
                <w:szCs w:val="20"/>
                <w:rtl/>
              </w:rPr>
              <w:t xml:space="preserve"> </w:t>
            </w:r>
            <w:r w:rsidRPr="00CD5649">
              <w:rPr>
                <w:rFonts w:cs="Simplified Arabic" w:hint="cs"/>
                <w:sz w:val="20"/>
                <w:szCs w:val="20"/>
                <w:rtl/>
              </w:rPr>
              <w:t>التشتت،</w:t>
            </w:r>
            <w:r w:rsidRPr="00CD5649">
              <w:rPr>
                <w:rFonts w:cs="Simplified Arabic"/>
                <w:sz w:val="20"/>
                <w:szCs w:val="20"/>
                <w:rtl/>
              </w:rPr>
              <w:t xml:space="preserve"> </w:t>
            </w:r>
            <w:r w:rsidRPr="00CD5649">
              <w:rPr>
                <w:rFonts w:cs="Simplified Arabic" w:hint="cs"/>
                <w:sz w:val="20"/>
                <w:szCs w:val="20"/>
                <w:rtl/>
              </w:rPr>
              <w:t>وتعظيم</w:t>
            </w:r>
            <w:r w:rsidRPr="00CD5649">
              <w:rPr>
                <w:rFonts w:cs="Simplified Arabic"/>
                <w:sz w:val="20"/>
                <w:szCs w:val="20"/>
                <w:rtl/>
              </w:rPr>
              <w:t xml:space="preserve"> </w:t>
            </w:r>
            <w:r w:rsidRPr="00CD5649">
              <w:rPr>
                <w:rFonts w:cs="Simplified Arabic" w:hint="cs"/>
                <w:sz w:val="20"/>
                <w:szCs w:val="20"/>
                <w:rtl/>
              </w:rPr>
              <w:t>الأثر</w:t>
            </w:r>
            <w:r w:rsidRPr="00CD5649">
              <w:rPr>
                <w:rFonts w:cs="Simplified Arabic"/>
                <w:sz w:val="20"/>
                <w:szCs w:val="20"/>
                <w:rtl/>
              </w:rPr>
              <w:t xml:space="preserve"> </w:t>
            </w:r>
            <w:r w:rsidRPr="00CD5649">
              <w:rPr>
                <w:rFonts w:cs="Simplified Arabic" w:hint="cs"/>
                <w:sz w:val="20"/>
                <w:szCs w:val="20"/>
                <w:rtl/>
              </w:rPr>
              <w:t>الجماعي</w:t>
            </w:r>
            <w:r w:rsidRPr="00CD5649">
              <w:rPr>
                <w:rFonts w:cs="Simplified Arabic"/>
                <w:sz w:val="20"/>
                <w:szCs w:val="20"/>
                <w:rtl/>
              </w:rPr>
              <w:t xml:space="preserve"> </w:t>
            </w:r>
            <w:r w:rsidRPr="00CD5649">
              <w:rPr>
                <w:rFonts w:cs="Simplified Arabic" w:hint="cs"/>
                <w:sz w:val="20"/>
                <w:szCs w:val="20"/>
                <w:rtl/>
              </w:rPr>
              <w:t>لبناء</w:t>
            </w:r>
            <w:r w:rsidRPr="00CD5649">
              <w:rPr>
                <w:rFonts w:cs="Simplified Arabic"/>
                <w:sz w:val="20"/>
                <w:szCs w:val="20"/>
                <w:rtl/>
              </w:rPr>
              <w:t xml:space="preserve"> </w:t>
            </w:r>
            <w:r w:rsidRPr="00CD5649">
              <w:rPr>
                <w:rFonts w:cs="Simplified Arabic" w:hint="cs"/>
                <w:sz w:val="20"/>
                <w:szCs w:val="20"/>
                <w:rtl/>
              </w:rPr>
              <w:t>القدرات</w:t>
            </w:r>
            <w:r w:rsidRPr="00CD5649">
              <w:rPr>
                <w:rFonts w:cs="Simplified Arabic"/>
                <w:sz w:val="20"/>
                <w:szCs w:val="20"/>
                <w:rtl/>
              </w:rPr>
              <w:t xml:space="preserve"> </w:t>
            </w:r>
            <w:r w:rsidRPr="00CD5649">
              <w:rPr>
                <w:rFonts w:cs="Simplified Arabic" w:hint="cs"/>
                <w:sz w:val="20"/>
                <w:szCs w:val="20"/>
                <w:rtl/>
              </w:rPr>
              <w:t>وتنميتها،</w:t>
            </w:r>
            <w:r w:rsidRPr="00CD5649">
              <w:rPr>
                <w:rFonts w:cs="Simplified Arabic"/>
                <w:sz w:val="20"/>
                <w:szCs w:val="20"/>
                <w:rtl/>
              </w:rPr>
              <w:t xml:space="preserve"> </w:t>
            </w:r>
            <w:r w:rsidRPr="00CD5649">
              <w:rPr>
                <w:rFonts w:cs="Simplified Arabic" w:hint="cs"/>
                <w:sz w:val="20"/>
                <w:szCs w:val="20"/>
                <w:rtl/>
              </w:rPr>
              <w:t>والتعاون</w:t>
            </w:r>
            <w:r w:rsidRPr="00CD5649">
              <w:rPr>
                <w:rFonts w:cs="Simplified Arabic"/>
                <w:sz w:val="20"/>
                <w:szCs w:val="20"/>
                <w:rtl/>
              </w:rPr>
              <w:t xml:space="preserve"> </w:t>
            </w:r>
            <w:r w:rsidRPr="00CD5649">
              <w:rPr>
                <w:rFonts w:cs="Simplified Arabic" w:hint="cs"/>
                <w:sz w:val="20"/>
                <w:szCs w:val="20"/>
                <w:rtl/>
              </w:rPr>
              <w:t>التقني</w:t>
            </w:r>
            <w:r w:rsidRPr="00CD5649">
              <w:rPr>
                <w:rFonts w:cs="Simplified Arabic"/>
                <w:sz w:val="20"/>
                <w:szCs w:val="20"/>
                <w:rtl/>
              </w:rPr>
              <w:t xml:space="preserve"> </w:t>
            </w:r>
            <w:r w:rsidRPr="00CD5649">
              <w:rPr>
                <w:rFonts w:cs="Simplified Arabic" w:hint="cs"/>
                <w:sz w:val="20"/>
                <w:szCs w:val="20"/>
                <w:rtl/>
              </w:rPr>
              <w:t>والعلمي،</w:t>
            </w:r>
            <w:r w:rsidRPr="00CD5649">
              <w:rPr>
                <w:rFonts w:cs="Simplified Arabic"/>
                <w:sz w:val="20"/>
                <w:szCs w:val="20"/>
                <w:rtl/>
              </w:rPr>
              <w:t xml:space="preserve"> </w:t>
            </w:r>
            <w:r w:rsidRPr="00CD5649">
              <w:rPr>
                <w:rFonts w:cs="Simplified Arabic" w:hint="cs"/>
                <w:sz w:val="20"/>
                <w:szCs w:val="20"/>
                <w:rtl/>
              </w:rPr>
              <w:t>دعماً</w:t>
            </w:r>
            <w:r w:rsidRPr="00CD5649">
              <w:rPr>
                <w:rFonts w:cs="Simplified Arabic"/>
                <w:sz w:val="20"/>
                <w:szCs w:val="20"/>
                <w:rtl/>
              </w:rPr>
              <w:t xml:space="preserve"> </w:t>
            </w:r>
            <w:r w:rsidRPr="00CD5649">
              <w:rPr>
                <w:rFonts w:cs="Simplified Arabic" w:hint="cs"/>
                <w:sz w:val="20"/>
                <w:szCs w:val="20"/>
                <w:rtl/>
              </w:rPr>
              <w:t>لتنفيذ</w:t>
            </w:r>
            <w:r w:rsidRPr="00CD5649">
              <w:rPr>
                <w:rFonts w:cs="Simplified Arabic"/>
                <w:sz w:val="20"/>
                <w:szCs w:val="20"/>
                <w:rtl/>
              </w:rPr>
              <w:t xml:space="preserve"> </w:t>
            </w:r>
            <w:r w:rsidRPr="00CD5649">
              <w:rPr>
                <w:rFonts w:cs="Simplified Arabic" w:hint="cs"/>
                <w:sz w:val="20"/>
                <w:szCs w:val="20"/>
                <w:rtl/>
              </w:rPr>
              <w:t>الإطار؛</w:t>
            </w:r>
          </w:p>
          <w:p w14:paraId="5C14EA56" w14:textId="211EC539" w:rsidR="00051DFE" w:rsidRPr="00CD5649" w:rsidRDefault="00051DFE" w:rsidP="00051DFE">
            <w:pPr>
              <w:pStyle w:val="ListParagraph"/>
              <w:tabs>
                <w:tab w:val="left" w:pos="2552"/>
              </w:tabs>
              <w:bidi/>
              <w:spacing w:after="120" w:line="216" w:lineRule="auto"/>
              <w:ind w:left="0" w:firstLine="6"/>
              <w:contextualSpacing w:val="0"/>
              <w:rPr>
                <w:rFonts w:cs="Simplified Arabic"/>
                <w:sz w:val="20"/>
                <w:szCs w:val="20"/>
                <w:rtl/>
              </w:rPr>
            </w:pPr>
            <w:r w:rsidRPr="00CD5649">
              <w:rPr>
                <w:rFonts w:cs="Simplified Arabic" w:hint="cs"/>
                <w:sz w:val="20"/>
                <w:szCs w:val="20"/>
                <w:rtl/>
              </w:rPr>
              <w:lastRenderedPageBreak/>
              <w:t>(</w:t>
            </w:r>
            <w:r w:rsidR="00601883">
              <w:rPr>
                <w:rFonts w:cs="Simplified Arabic" w:hint="cs"/>
                <w:sz w:val="20"/>
                <w:szCs w:val="20"/>
                <w:rtl/>
              </w:rPr>
              <w:t>ه</w:t>
            </w:r>
            <w:r w:rsidRPr="00CD5649">
              <w:rPr>
                <w:rFonts w:cs="Simplified Arabic" w:hint="cs"/>
                <w:sz w:val="20"/>
                <w:szCs w:val="20"/>
                <w:rtl/>
              </w:rPr>
              <w:t>)</w:t>
            </w:r>
            <w:r w:rsidRPr="00CD5649">
              <w:rPr>
                <w:rFonts w:cs="Simplified Arabic"/>
                <w:sz w:val="20"/>
                <w:szCs w:val="20"/>
                <w:rtl/>
              </w:rPr>
              <w:tab/>
              <w:t>تقديم تقرير مرحلي عن آلية التعاون التقني والعلمي، [</w:t>
            </w:r>
            <w:r w:rsidR="007248A8">
              <w:rPr>
                <w:rFonts w:cs="Simplified Arabic" w:hint="cs"/>
                <w:sz w:val="20"/>
                <w:szCs w:val="20"/>
                <w:rtl/>
              </w:rPr>
              <w:t>الذي</w:t>
            </w:r>
            <w:r w:rsidRPr="00CD5649">
              <w:rPr>
                <w:rFonts w:cs="Simplified Arabic" w:hint="cs"/>
                <w:sz w:val="20"/>
                <w:szCs w:val="20"/>
                <w:rtl/>
              </w:rPr>
              <w:t xml:space="preserve"> أعده كيان التنسيق</w:t>
            </w:r>
            <w:r w:rsidRPr="00CD5649">
              <w:rPr>
                <w:rFonts w:cs="Simplified Arabic"/>
                <w:sz w:val="20"/>
                <w:szCs w:val="20"/>
                <w:rtl/>
              </w:rPr>
              <w:t xml:space="preserve"> العالمي استكمالاً للفقرة الفرعية </w:t>
            </w:r>
            <w:r w:rsidR="00596509">
              <w:rPr>
                <w:rFonts w:cs="Simplified Arabic" w:hint="cs"/>
                <w:sz w:val="20"/>
                <w:szCs w:val="20"/>
                <w:rtl/>
              </w:rPr>
              <w:t>33</w:t>
            </w:r>
            <w:r w:rsidRPr="00CD5649">
              <w:rPr>
                <w:rFonts w:cs="Simplified Arabic"/>
                <w:sz w:val="20"/>
                <w:szCs w:val="20"/>
                <w:rtl/>
              </w:rPr>
              <w:t xml:space="preserve"> (د) أعلاه]، كوثيقة معلومات في اجتماع الهيئة الفرعية </w:t>
            </w:r>
            <w:r w:rsidRPr="00CD5649">
              <w:rPr>
                <w:rFonts w:cs="Simplified Arabic" w:hint="cs"/>
                <w:sz w:val="20"/>
                <w:szCs w:val="20"/>
                <w:rtl/>
              </w:rPr>
              <w:t>لل</w:t>
            </w:r>
            <w:r w:rsidRPr="00CD5649">
              <w:rPr>
                <w:rFonts w:cs="Simplified Arabic"/>
                <w:sz w:val="20"/>
                <w:szCs w:val="20"/>
                <w:rtl/>
              </w:rPr>
              <w:t xml:space="preserve">تنفيذ </w:t>
            </w:r>
            <w:r w:rsidR="00240E8E">
              <w:rPr>
                <w:rFonts w:cs="Simplified Arabic" w:hint="cs"/>
                <w:sz w:val="20"/>
                <w:szCs w:val="20"/>
                <w:rtl/>
              </w:rPr>
              <w:t xml:space="preserve">يُعقد </w:t>
            </w:r>
            <w:r w:rsidRPr="00CD5649">
              <w:rPr>
                <w:rFonts w:cs="Simplified Arabic"/>
                <w:sz w:val="20"/>
                <w:szCs w:val="20"/>
                <w:rtl/>
              </w:rPr>
              <w:t>قبل الاجتماع الثامن عشر لمؤتمر الأطراف [و</w:t>
            </w:r>
            <w:r w:rsidR="00240E8E">
              <w:rPr>
                <w:rFonts w:cs="Simplified Arabic" w:hint="cs"/>
                <w:sz w:val="20"/>
                <w:szCs w:val="20"/>
                <w:rtl/>
              </w:rPr>
              <w:t xml:space="preserve">للنظر فيها </w:t>
            </w:r>
            <w:r w:rsidRPr="00CD5649">
              <w:rPr>
                <w:rFonts w:cs="Simplified Arabic"/>
                <w:sz w:val="20"/>
                <w:szCs w:val="20"/>
                <w:rtl/>
              </w:rPr>
              <w:t>في الاجتماع الثامن عشر لمؤتمر الأطراف].</w:t>
            </w:r>
          </w:p>
          <w:p w14:paraId="3AD39F18" w14:textId="041D4562" w:rsidR="007C3CFB" w:rsidRPr="00CD5649" w:rsidRDefault="007C3CFB" w:rsidP="008E1F7A">
            <w:pPr>
              <w:spacing w:before="20" w:after="20"/>
              <w:jc w:val="left"/>
              <w:rPr>
                <w:rFonts w:ascii="Simplified Arabic" w:hAnsi="Simplified Arabic" w:cs="Simplified Arabic"/>
                <w:sz w:val="20"/>
                <w:szCs w:val="20"/>
              </w:rPr>
            </w:pPr>
          </w:p>
        </w:tc>
        <w:tc>
          <w:tcPr>
            <w:tcW w:w="1436" w:type="dxa"/>
            <w:noWrap/>
            <w:vAlign w:val="center"/>
            <w:hideMark/>
          </w:tcPr>
          <w:p w14:paraId="638B2FF0" w14:textId="4D82B47B" w:rsidR="007C3CFB" w:rsidRPr="00CD5649" w:rsidRDefault="009D3953" w:rsidP="00CD2A13">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حلقات العمل الأخرى</w:t>
            </w:r>
          </w:p>
        </w:tc>
        <w:tc>
          <w:tcPr>
            <w:tcW w:w="1195" w:type="dxa"/>
            <w:noWrap/>
            <w:vAlign w:val="center"/>
            <w:hideMark/>
          </w:tcPr>
          <w:p w14:paraId="6DBAEA51" w14:textId="0E77E9E5" w:rsidR="007C3CFB" w:rsidRPr="00CD5649" w:rsidRDefault="007C3CF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100</w:t>
            </w:r>
            <w:r w:rsidR="00B5247A"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500</w:t>
            </w:r>
          </w:p>
        </w:tc>
        <w:tc>
          <w:tcPr>
            <w:tcW w:w="1131" w:type="dxa"/>
            <w:noWrap/>
            <w:vAlign w:val="center"/>
            <w:hideMark/>
          </w:tcPr>
          <w:p w14:paraId="36BC275A" w14:textId="20C3B15C" w:rsidR="007C3CFB" w:rsidRPr="00CD5649" w:rsidRDefault="007C3CF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79</w:t>
            </w:r>
            <w:r w:rsidR="00B5247A"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200</w:t>
            </w:r>
          </w:p>
        </w:tc>
        <w:tc>
          <w:tcPr>
            <w:tcW w:w="1538" w:type="dxa"/>
            <w:noWrap/>
            <w:vAlign w:val="center"/>
            <w:hideMark/>
          </w:tcPr>
          <w:p w14:paraId="6B3E8055" w14:textId="26DDA9B1" w:rsidR="007C3CFB" w:rsidRPr="00CD5649" w:rsidRDefault="007C3CF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81</w:t>
            </w:r>
            <w:r w:rsidR="00B5247A"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57CE3882" w14:textId="6FE986AC" w:rsidR="007C3CFB" w:rsidRPr="00CD5649" w:rsidRDefault="007C3CF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260</w:t>
            </w:r>
            <w:r w:rsidR="00961B5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700</w:t>
            </w:r>
          </w:p>
        </w:tc>
        <w:tc>
          <w:tcPr>
            <w:tcW w:w="1876" w:type="dxa"/>
            <w:noWrap/>
            <w:vAlign w:val="center"/>
            <w:hideMark/>
          </w:tcPr>
          <w:p w14:paraId="1D5AC858" w14:textId="6EC753DF" w:rsidR="007C3CFB" w:rsidRPr="00CD5649" w:rsidRDefault="007C3CF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294</w:t>
            </w:r>
            <w:r w:rsidR="00961B5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591</w:t>
            </w:r>
          </w:p>
        </w:tc>
      </w:tr>
      <w:tr w:rsidR="00C57019" w:rsidRPr="00CD5649" w14:paraId="7A608047" w14:textId="77777777" w:rsidTr="006569CA">
        <w:trPr>
          <w:trHeight w:val="20"/>
        </w:trPr>
        <w:tc>
          <w:tcPr>
            <w:tcW w:w="980" w:type="dxa"/>
            <w:noWrap/>
            <w:hideMark/>
          </w:tcPr>
          <w:p w14:paraId="14998C6D" w14:textId="5760FDF6" w:rsidR="00C57019" w:rsidRPr="00CD5649" w:rsidRDefault="005B3C90" w:rsidP="005B3C90">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12 (ب)</w:t>
            </w:r>
          </w:p>
        </w:tc>
        <w:tc>
          <w:tcPr>
            <w:tcW w:w="2610" w:type="dxa"/>
            <w:hideMark/>
          </w:tcPr>
          <w:p w14:paraId="61ACEEBD" w14:textId="0ADCC903" w:rsidR="00C57019" w:rsidRPr="00CD5649" w:rsidRDefault="005B3C90" w:rsidP="005B3C90">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lang w:val="en-US"/>
              </w:rPr>
              <w:t>آلية غرفة تبادل المعلومات وإدارة المعارف</w:t>
            </w:r>
          </w:p>
        </w:tc>
        <w:tc>
          <w:tcPr>
            <w:tcW w:w="1891" w:type="dxa"/>
            <w:noWrap/>
            <w:hideMark/>
          </w:tcPr>
          <w:p w14:paraId="424FAAE4" w14:textId="20158A65" w:rsidR="00C57019" w:rsidRPr="00CD5649" w:rsidRDefault="005B3C90">
            <w:pPr>
              <w:pStyle w:val="ListParagraph"/>
              <w:numPr>
                <w:ilvl w:val="0"/>
                <w:numId w:val="46"/>
              </w:num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(أ)</w:t>
            </w:r>
          </w:p>
        </w:tc>
        <w:tc>
          <w:tcPr>
            <w:tcW w:w="8294" w:type="dxa"/>
            <w:tcBorders>
              <w:bottom w:val="single" w:sz="4" w:space="0" w:color="auto"/>
            </w:tcBorders>
            <w:hideMark/>
          </w:tcPr>
          <w:p w14:paraId="13A85DB6" w14:textId="2D0EC24D" w:rsidR="00EC44B9" w:rsidRPr="00CD5649" w:rsidRDefault="004E271A" w:rsidP="004E271A">
            <w:pPr>
              <w:tabs>
                <w:tab w:val="clear" w:pos="567"/>
                <w:tab w:val="clear" w:pos="1134"/>
                <w:tab w:val="clear" w:pos="1701"/>
                <w:tab w:val="clear" w:pos="2268"/>
                <w:tab w:val="right" w:pos="570"/>
              </w:tabs>
              <w:bidi/>
              <w:spacing w:after="120" w:line="216" w:lineRule="auto"/>
              <w:ind w:left="30"/>
              <w:rPr>
                <w:rFonts w:cs="Simplified Arabic"/>
                <w:sz w:val="20"/>
                <w:szCs w:val="20"/>
                <w:lang w:val="en-US"/>
              </w:rPr>
            </w:pPr>
            <w:r w:rsidRPr="00CD5649">
              <w:rPr>
                <w:rFonts w:cs="Simplified Arabic" w:hint="cs"/>
                <w:sz w:val="20"/>
                <w:szCs w:val="20"/>
                <w:rtl/>
                <w:lang w:val="en-US"/>
              </w:rPr>
              <w:t xml:space="preserve">9-    </w:t>
            </w:r>
            <w:r w:rsidR="00EC44B9" w:rsidRPr="00CD5649">
              <w:rPr>
                <w:rFonts w:cs="Simplified Arabic"/>
                <w:sz w:val="20"/>
                <w:szCs w:val="20"/>
                <w:rtl/>
                <w:lang w:val="en-US"/>
              </w:rPr>
              <w:t>يطلب إلى الأمينة التنفيذية أن تقوم، تحت إشراف الفريق الاستشاري غير الرسمي المعني بالتعاون التقني والعلمي ورهنا بتوافر الموارد، بما يلي:</w:t>
            </w:r>
          </w:p>
          <w:p w14:paraId="3D1FBABA" w14:textId="77777777" w:rsidR="00EC44B9" w:rsidRPr="00CD5649" w:rsidRDefault="00EC44B9">
            <w:pPr>
              <w:numPr>
                <w:ilvl w:val="0"/>
                <w:numId w:val="31"/>
              </w:numPr>
              <w:tabs>
                <w:tab w:val="clear" w:pos="567"/>
                <w:tab w:val="clear" w:pos="1134"/>
                <w:tab w:val="clear" w:pos="1701"/>
                <w:tab w:val="clear" w:pos="2268"/>
                <w:tab w:val="right" w:pos="476"/>
              </w:tabs>
              <w:bidi/>
              <w:spacing w:after="120" w:line="216" w:lineRule="auto"/>
              <w:ind w:left="0" w:firstLine="30"/>
              <w:rPr>
                <w:rFonts w:cs="Simplified Arabic"/>
                <w:sz w:val="20"/>
                <w:szCs w:val="20"/>
                <w:lang w:val="en-US"/>
              </w:rPr>
            </w:pPr>
            <w:r w:rsidRPr="00CD5649">
              <w:rPr>
                <w:rFonts w:cs="Simplified Arabic"/>
                <w:sz w:val="20"/>
                <w:szCs w:val="20"/>
                <w:rtl/>
                <w:lang w:val="en-US"/>
              </w:rPr>
              <w:t>تعزيز وتسريع تنفيذ برنامج العمل الخاص بآلية غرفة تبادل المعلومات واستراتيجية إدارة المعارف، بما في ذلك عن طريق تلبية الاحتياجات المحددة في الاستعراض العالمي الأول للتقدم الجماعي؛</w:t>
            </w:r>
          </w:p>
          <w:p w14:paraId="055BCBB1" w14:textId="1A719D33" w:rsidR="00C57019" w:rsidRPr="00CD5649" w:rsidRDefault="00C57019" w:rsidP="008E1F7A">
            <w:pPr>
              <w:spacing w:before="20" w:after="20"/>
              <w:jc w:val="left"/>
              <w:rPr>
                <w:rFonts w:ascii="Simplified Arabic" w:hAnsi="Simplified Arabic" w:cs="Simplified Arabic"/>
                <w:sz w:val="20"/>
                <w:szCs w:val="20"/>
                <w:lang w:val="en-US"/>
              </w:rPr>
            </w:pPr>
          </w:p>
        </w:tc>
        <w:tc>
          <w:tcPr>
            <w:tcW w:w="1436" w:type="dxa"/>
            <w:noWrap/>
            <w:vAlign w:val="center"/>
            <w:hideMark/>
          </w:tcPr>
          <w:p w14:paraId="2DA1F721" w14:textId="108699B4" w:rsidR="00C57019" w:rsidRPr="00CD5649" w:rsidRDefault="007F26AC"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39927ED0" w14:textId="56979556" w:rsidR="00C57019" w:rsidRPr="00CD5649" w:rsidRDefault="00CB66C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4417B287" w14:textId="1048EABF" w:rsidR="00C57019" w:rsidRPr="00CD5649" w:rsidRDefault="00CB66CB"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5C28AB06" w14:textId="43CB5679"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45</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1F35F80C" w14:textId="049E3106"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45</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noWrap/>
            <w:vAlign w:val="center"/>
            <w:hideMark/>
          </w:tcPr>
          <w:p w14:paraId="7479A94A" w14:textId="57417123"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50</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850</w:t>
            </w:r>
          </w:p>
        </w:tc>
      </w:tr>
      <w:tr w:rsidR="00D64041" w:rsidRPr="00CD5649" w14:paraId="77B3F3C7" w14:textId="77777777" w:rsidTr="006569CA">
        <w:trPr>
          <w:trHeight w:val="20"/>
        </w:trPr>
        <w:tc>
          <w:tcPr>
            <w:tcW w:w="980" w:type="dxa"/>
            <w:vMerge w:val="restart"/>
            <w:noWrap/>
            <w:hideMark/>
          </w:tcPr>
          <w:p w14:paraId="6326227F" w14:textId="19AAFE81" w:rsidR="00D64041" w:rsidRPr="00CD5649" w:rsidRDefault="005B3C90" w:rsidP="005B3C90">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12 (ج)</w:t>
            </w:r>
          </w:p>
        </w:tc>
        <w:tc>
          <w:tcPr>
            <w:tcW w:w="2610" w:type="dxa"/>
            <w:vMerge w:val="restart"/>
            <w:hideMark/>
          </w:tcPr>
          <w:p w14:paraId="490641F8" w14:textId="0EE1399C" w:rsidR="00D64041" w:rsidRPr="00CD5649" w:rsidRDefault="005B3C90" w:rsidP="005B3C90">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lang w:val="en-US"/>
              </w:rPr>
              <w:t>الاتصال والتثقيف والتوعية العامة</w:t>
            </w:r>
          </w:p>
        </w:tc>
        <w:tc>
          <w:tcPr>
            <w:tcW w:w="1891" w:type="dxa"/>
            <w:vMerge w:val="restart"/>
            <w:noWrap/>
            <w:hideMark/>
          </w:tcPr>
          <w:p w14:paraId="101DAD26" w14:textId="77777777" w:rsidR="00D64041" w:rsidRPr="00CD5649" w:rsidRDefault="00D64041" w:rsidP="005B3C90">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w:t>
            </w:r>
          </w:p>
        </w:tc>
        <w:tc>
          <w:tcPr>
            <w:tcW w:w="8294" w:type="dxa"/>
            <w:tcBorders>
              <w:bottom w:val="nil"/>
            </w:tcBorders>
            <w:hideMark/>
          </w:tcPr>
          <w:p w14:paraId="3E48DBA5" w14:textId="4C4B1A06" w:rsidR="00EC44B9" w:rsidRPr="00CD5649" w:rsidRDefault="00120B8A">
            <w:pPr>
              <w:pStyle w:val="ListParagraph"/>
              <w:numPr>
                <w:ilvl w:val="0"/>
                <w:numId w:val="47"/>
              </w:numPr>
              <w:tabs>
                <w:tab w:val="clear" w:pos="567"/>
                <w:tab w:val="clear" w:pos="1134"/>
                <w:tab w:val="clear" w:pos="1701"/>
                <w:tab w:val="clear" w:pos="2268"/>
                <w:tab w:val="right" w:pos="570"/>
              </w:tabs>
              <w:bidi/>
              <w:spacing w:after="120" w:line="216" w:lineRule="auto"/>
              <w:rPr>
                <w:rFonts w:ascii="Simplified Arabic" w:hAnsi="Simplified Arabic" w:cs="Simplified Arabic"/>
                <w:sz w:val="20"/>
                <w:szCs w:val="20"/>
                <w:rtl/>
                <w:lang w:val="en-US"/>
              </w:rPr>
            </w:pPr>
            <w:r w:rsidRPr="00CD5649">
              <w:rPr>
                <w:rFonts w:ascii="Simplified Arabic" w:hAnsi="Simplified Arabic" w:cs="Simplified Arabic" w:hint="cs"/>
                <w:sz w:val="20"/>
                <w:szCs w:val="20"/>
                <w:rtl/>
              </w:rPr>
              <w:t xml:space="preserve"> </w:t>
            </w:r>
            <w:r w:rsidR="00EC44B9" w:rsidRPr="00CD5649">
              <w:rPr>
                <w:rFonts w:ascii="Simplified Arabic" w:hAnsi="Simplified Arabic" w:cs="Simplified Arabic"/>
                <w:sz w:val="20"/>
                <w:szCs w:val="20"/>
                <w:rtl/>
                <w:lang w:val="en-US"/>
              </w:rPr>
              <w:t>يطلب إلى الأمينة التنفيذية، رهنا بتوافر الموارد وبالتشاور مع اللجنة الاستشارية غير الرسمية المعنية بالاتصال والتثقيف والتوعية العامة، ما يلي</w:t>
            </w:r>
            <w:r w:rsidR="00EC44B9" w:rsidRPr="00CD5649">
              <w:rPr>
                <w:rFonts w:ascii="Simplified Arabic" w:hAnsi="Simplified Arabic" w:cs="Simplified Arabic"/>
                <w:sz w:val="20"/>
                <w:szCs w:val="20"/>
                <w:lang w:val="en-US"/>
              </w:rPr>
              <w:t>:</w:t>
            </w:r>
          </w:p>
          <w:p w14:paraId="0C1F1DD7" w14:textId="77777777" w:rsidR="00EC44B9" w:rsidRPr="00CD5649" w:rsidRDefault="00EC44B9">
            <w:pPr>
              <w:numPr>
                <w:ilvl w:val="0"/>
                <w:numId w:val="32"/>
              </w:numPr>
              <w:tabs>
                <w:tab w:val="clear" w:pos="567"/>
                <w:tab w:val="clear" w:pos="1134"/>
                <w:tab w:val="clear" w:pos="1701"/>
                <w:tab w:val="clear" w:pos="2268"/>
                <w:tab w:val="right" w:pos="570"/>
              </w:tabs>
              <w:bidi/>
              <w:spacing w:after="120" w:line="216" w:lineRule="auto"/>
              <w:ind w:left="0" w:firstLine="30"/>
              <w:rPr>
                <w:rFonts w:ascii="Simplified Arabic" w:hAnsi="Simplified Arabic" w:cs="Simplified Arabic"/>
                <w:sz w:val="20"/>
                <w:szCs w:val="20"/>
                <w:rtl/>
                <w:lang w:val="en-US"/>
              </w:rPr>
            </w:pPr>
            <w:r w:rsidRPr="00CD5649">
              <w:rPr>
                <w:rFonts w:ascii="Simplified Arabic" w:hAnsi="Simplified Arabic" w:cs="Simplified Arabic"/>
                <w:sz w:val="20"/>
                <w:szCs w:val="20"/>
                <w:rtl/>
                <w:lang w:val="en-US"/>
              </w:rPr>
              <w:t>إجراء استعراض أقران شامل وشفاف لمواصلة تطوير خطة العمل؛</w:t>
            </w:r>
          </w:p>
          <w:p w14:paraId="20C86CDE" w14:textId="77777777" w:rsidR="00EC44B9" w:rsidRPr="00CD5649" w:rsidRDefault="00EC44B9">
            <w:pPr>
              <w:numPr>
                <w:ilvl w:val="0"/>
                <w:numId w:val="32"/>
              </w:numPr>
              <w:tabs>
                <w:tab w:val="clear" w:pos="567"/>
                <w:tab w:val="clear" w:pos="1134"/>
                <w:tab w:val="clear" w:pos="1701"/>
                <w:tab w:val="clear" w:pos="2268"/>
                <w:tab w:val="right" w:pos="570"/>
              </w:tabs>
              <w:bidi/>
              <w:spacing w:after="120" w:line="216" w:lineRule="auto"/>
              <w:ind w:left="0" w:firstLine="30"/>
              <w:rPr>
                <w:rFonts w:ascii="Simplified Arabic" w:hAnsi="Simplified Arabic" w:cs="Simplified Arabic"/>
                <w:sz w:val="20"/>
                <w:szCs w:val="20"/>
                <w:rtl/>
                <w:lang w:val="en-US"/>
              </w:rPr>
            </w:pPr>
            <w:r w:rsidRPr="00CD5649">
              <w:rPr>
                <w:rFonts w:ascii="Simplified Arabic" w:hAnsi="Simplified Arabic" w:cs="Simplified Arabic"/>
                <w:sz w:val="20"/>
                <w:szCs w:val="20"/>
                <w:rtl/>
                <w:lang w:val="en-US"/>
              </w:rPr>
              <w:t>بعد استعراض الأقران، تقديم نسخة محدّثة من مسودة خطة العمل العالمية، لتنظر فيها الهيئة الفرعية للتنفيذ في اجتماع يُعقد قبل الاجتماع الثامن عشرة لمؤتمر الأطراف، وذلك تمهيدا للنظر فيها في الاجتماع الثامن عشر لمؤتمر الأطراف؛</w:t>
            </w:r>
          </w:p>
          <w:p w14:paraId="5D884D6A" w14:textId="4E16084A" w:rsidR="00D64041" w:rsidRPr="00CD5649" w:rsidRDefault="00D64041" w:rsidP="008E1F7A">
            <w:pPr>
              <w:spacing w:before="20" w:after="20"/>
              <w:jc w:val="left"/>
              <w:rPr>
                <w:rFonts w:ascii="Simplified Arabic" w:hAnsi="Simplified Arabic" w:cs="Simplified Arabic"/>
                <w:sz w:val="20"/>
                <w:szCs w:val="20"/>
              </w:rPr>
            </w:pPr>
          </w:p>
        </w:tc>
        <w:tc>
          <w:tcPr>
            <w:tcW w:w="1436" w:type="dxa"/>
            <w:vMerge w:val="restart"/>
            <w:noWrap/>
            <w:vAlign w:val="center"/>
            <w:hideMark/>
          </w:tcPr>
          <w:p w14:paraId="510EC7B4" w14:textId="45F77DFA" w:rsidR="00D64041" w:rsidRPr="00CD5649" w:rsidRDefault="00A85369"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vMerge w:val="restart"/>
            <w:noWrap/>
            <w:vAlign w:val="center"/>
            <w:hideMark/>
          </w:tcPr>
          <w:p w14:paraId="3F102952" w14:textId="57F4EABE" w:rsidR="00D64041" w:rsidRPr="00CD5649" w:rsidRDefault="00D6404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182 000</w:t>
            </w:r>
          </w:p>
        </w:tc>
        <w:tc>
          <w:tcPr>
            <w:tcW w:w="1131" w:type="dxa"/>
            <w:vMerge w:val="restart"/>
            <w:noWrap/>
            <w:vAlign w:val="center"/>
            <w:hideMark/>
          </w:tcPr>
          <w:p w14:paraId="6A0DFBF7" w14:textId="20FAFE27" w:rsidR="00D64041" w:rsidRPr="00CD5649" w:rsidRDefault="00D6404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66 600</w:t>
            </w:r>
          </w:p>
        </w:tc>
        <w:tc>
          <w:tcPr>
            <w:tcW w:w="1538" w:type="dxa"/>
            <w:vMerge w:val="restart"/>
            <w:noWrap/>
            <w:vAlign w:val="center"/>
            <w:hideMark/>
          </w:tcPr>
          <w:p w14:paraId="35881004" w14:textId="456DD115" w:rsidR="00D64041" w:rsidRPr="00CD5649" w:rsidRDefault="00D6404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279 000</w:t>
            </w:r>
          </w:p>
        </w:tc>
        <w:tc>
          <w:tcPr>
            <w:tcW w:w="1410" w:type="dxa"/>
            <w:vMerge w:val="restart"/>
            <w:noWrap/>
            <w:vAlign w:val="center"/>
            <w:hideMark/>
          </w:tcPr>
          <w:p w14:paraId="3FDB48C3" w14:textId="0F40D666" w:rsidR="00D64041" w:rsidRPr="00CD5649" w:rsidRDefault="00D6404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527 600</w:t>
            </w:r>
          </w:p>
        </w:tc>
        <w:tc>
          <w:tcPr>
            <w:tcW w:w="1876" w:type="dxa"/>
            <w:vMerge w:val="restart"/>
            <w:noWrap/>
            <w:vAlign w:val="center"/>
            <w:hideMark/>
          </w:tcPr>
          <w:p w14:paraId="5A833C7A" w14:textId="6AC128A3" w:rsidR="00D64041" w:rsidRPr="00CD5649" w:rsidRDefault="00D64041"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596 188</w:t>
            </w:r>
          </w:p>
        </w:tc>
      </w:tr>
      <w:tr w:rsidR="00D64041" w:rsidRPr="00CD5649" w14:paraId="54A720E4" w14:textId="77777777" w:rsidTr="006569CA">
        <w:trPr>
          <w:trHeight w:val="20"/>
        </w:trPr>
        <w:tc>
          <w:tcPr>
            <w:tcW w:w="980" w:type="dxa"/>
            <w:vMerge/>
            <w:noWrap/>
            <w:hideMark/>
          </w:tcPr>
          <w:p w14:paraId="4D9C02DE" w14:textId="77777777" w:rsidR="00D64041" w:rsidRPr="00CD5649" w:rsidRDefault="00D64041" w:rsidP="008E1F7A">
            <w:pPr>
              <w:spacing w:before="20" w:after="20"/>
              <w:rPr>
                <w:rFonts w:ascii="Simplified Arabic" w:hAnsi="Simplified Arabic" w:cs="Simplified Arabic"/>
                <w:sz w:val="20"/>
                <w:szCs w:val="20"/>
              </w:rPr>
            </w:pPr>
          </w:p>
        </w:tc>
        <w:tc>
          <w:tcPr>
            <w:tcW w:w="2610" w:type="dxa"/>
            <w:vMerge/>
            <w:hideMark/>
          </w:tcPr>
          <w:p w14:paraId="7526D5F0" w14:textId="77777777" w:rsidR="00D64041" w:rsidRPr="00CD5649" w:rsidRDefault="00D64041" w:rsidP="008E1F7A">
            <w:pPr>
              <w:spacing w:before="20" w:after="20"/>
              <w:jc w:val="left"/>
              <w:rPr>
                <w:rFonts w:ascii="Simplified Arabic" w:hAnsi="Simplified Arabic" w:cs="Simplified Arabic"/>
                <w:sz w:val="20"/>
                <w:szCs w:val="20"/>
              </w:rPr>
            </w:pPr>
          </w:p>
        </w:tc>
        <w:tc>
          <w:tcPr>
            <w:tcW w:w="1891" w:type="dxa"/>
            <w:vMerge/>
            <w:noWrap/>
            <w:hideMark/>
          </w:tcPr>
          <w:p w14:paraId="6DEA497A" w14:textId="77777777" w:rsidR="00D64041" w:rsidRPr="00CD5649" w:rsidRDefault="00D64041" w:rsidP="008E1F7A">
            <w:pPr>
              <w:spacing w:before="20" w:after="20"/>
              <w:rPr>
                <w:rFonts w:ascii="Simplified Arabic" w:hAnsi="Simplified Arabic" w:cs="Simplified Arabic"/>
                <w:sz w:val="20"/>
                <w:szCs w:val="20"/>
              </w:rPr>
            </w:pPr>
          </w:p>
        </w:tc>
        <w:tc>
          <w:tcPr>
            <w:tcW w:w="8294" w:type="dxa"/>
            <w:tcBorders>
              <w:top w:val="nil"/>
            </w:tcBorders>
            <w:hideMark/>
          </w:tcPr>
          <w:p w14:paraId="1B4472F8" w14:textId="77777777" w:rsidR="00EC44B9" w:rsidRPr="00CD5649" w:rsidRDefault="00EC44B9">
            <w:pPr>
              <w:numPr>
                <w:ilvl w:val="0"/>
                <w:numId w:val="32"/>
              </w:numPr>
              <w:tabs>
                <w:tab w:val="clear" w:pos="567"/>
                <w:tab w:val="clear" w:pos="1134"/>
                <w:tab w:val="clear" w:pos="1701"/>
                <w:tab w:val="clear" w:pos="2268"/>
                <w:tab w:val="right" w:pos="570"/>
              </w:tabs>
              <w:bidi/>
              <w:spacing w:after="120" w:line="216" w:lineRule="auto"/>
              <w:ind w:left="0" w:firstLine="30"/>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مواكبة التطورات في مبادرات وعمليات التعليم الدولية الأخرى ذات الصلة، [مثل شراكة منظمة الأمم المتحدة للتربية والعلم والثقافة لخضرنة التعليم، وعقد الأمم المتحدة لإصلاح النظم الإيكولوجية، واتفاقية الأمم المتحدة الإطارية بشأن تغير المناخ، والعمل من أجل التمكين المناخي، وبرنامج التقييم الدولي للطلاب لتقييم الإلمام بالقضايا المناخية،] بهدف تشجيع التعاون المناسب في تطوير وتنفيذ وتعزيز خطط الاتصال والتثقيف والتوعية العامة على المستوى الوطني وفي إطار العمليات الدولية ذات الصلة؛</w:t>
            </w:r>
          </w:p>
          <w:p w14:paraId="2BFB57E8" w14:textId="77777777" w:rsidR="00EC44B9" w:rsidRPr="00CD5649" w:rsidRDefault="00EC44B9">
            <w:pPr>
              <w:numPr>
                <w:ilvl w:val="0"/>
                <w:numId w:val="32"/>
              </w:numPr>
              <w:tabs>
                <w:tab w:val="clear" w:pos="567"/>
                <w:tab w:val="clear" w:pos="1134"/>
                <w:tab w:val="clear" w:pos="1701"/>
                <w:tab w:val="clear" w:pos="2268"/>
                <w:tab w:val="right" w:pos="570"/>
              </w:tabs>
              <w:bidi/>
              <w:spacing w:after="120" w:line="216" w:lineRule="auto"/>
              <w:ind w:left="0" w:firstLine="30"/>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تيسير تبادل موارد موارد تعليمية رقمية متاحة للجميع في مجال التنوع البيولوجي، بما في ذلك مواد تعليمية ومنصات تعلم افتراضية ومنتجات معرفة رقمية باللغات الرسمية الست للأمم المتحدة، من خلال آلية مركز تبادل المعلومات، مع احترام حقوق الشعوب الأصلية والمجتمعات المحلية، حسب الاقتضاء؛</w:t>
            </w:r>
          </w:p>
          <w:p w14:paraId="5011BFBC" w14:textId="68CCFE4B" w:rsidR="00D64041" w:rsidRPr="00CD5649" w:rsidRDefault="00D64041" w:rsidP="00EC44B9">
            <w:pPr>
              <w:spacing w:before="20" w:after="20"/>
              <w:ind w:left="60" w:hanging="60"/>
              <w:jc w:val="left"/>
              <w:rPr>
                <w:rFonts w:ascii="Simplified Arabic" w:hAnsi="Simplified Arabic" w:cs="Simplified Arabic"/>
                <w:sz w:val="20"/>
                <w:szCs w:val="20"/>
                <w:lang w:val="en-US"/>
              </w:rPr>
            </w:pPr>
          </w:p>
        </w:tc>
        <w:tc>
          <w:tcPr>
            <w:tcW w:w="1436" w:type="dxa"/>
            <w:vMerge/>
            <w:noWrap/>
            <w:vAlign w:val="center"/>
            <w:hideMark/>
          </w:tcPr>
          <w:p w14:paraId="5ECE8A98" w14:textId="0710E283" w:rsidR="00D64041" w:rsidRPr="00CD5649" w:rsidRDefault="00D64041" w:rsidP="008E1F7A">
            <w:pPr>
              <w:spacing w:before="20" w:after="20"/>
              <w:jc w:val="left"/>
              <w:rPr>
                <w:rFonts w:ascii="Simplified Arabic" w:hAnsi="Simplified Arabic" w:cs="Simplified Arabic"/>
                <w:sz w:val="20"/>
                <w:szCs w:val="20"/>
              </w:rPr>
            </w:pPr>
          </w:p>
        </w:tc>
        <w:tc>
          <w:tcPr>
            <w:tcW w:w="1195" w:type="dxa"/>
            <w:vMerge/>
            <w:vAlign w:val="center"/>
          </w:tcPr>
          <w:p w14:paraId="53F57739" w14:textId="27540EF5" w:rsidR="00D64041" w:rsidRPr="00CD5649" w:rsidRDefault="00D64041"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0AEB9D14" w14:textId="77777777" w:rsidR="00D64041" w:rsidRPr="00CD5649" w:rsidRDefault="00D64041"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0BF5B3CD" w14:textId="77777777" w:rsidR="00D64041" w:rsidRPr="00CD5649" w:rsidRDefault="00D64041" w:rsidP="008E1F7A">
            <w:pPr>
              <w:spacing w:before="20" w:after="20"/>
              <w:jc w:val="right"/>
              <w:rPr>
                <w:rFonts w:ascii="Simplified Arabic" w:hAnsi="Simplified Arabic" w:cs="Simplified Arabic"/>
                <w:sz w:val="20"/>
                <w:szCs w:val="20"/>
              </w:rPr>
            </w:pPr>
          </w:p>
        </w:tc>
        <w:tc>
          <w:tcPr>
            <w:tcW w:w="1410" w:type="dxa"/>
            <w:vMerge/>
            <w:noWrap/>
            <w:vAlign w:val="center"/>
            <w:hideMark/>
          </w:tcPr>
          <w:p w14:paraId="6BFF8767" w14:textId="78960770" w:rsidR="00D64041" w:rsidRPr="00CD5649" w:rsidRDefault="00D64041"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44FA62A5" w14:textId="77777777" w:rsidR="00D64041" w:rsidRPr="00CD5649" w:rsidRDefault="00D64041" w:rsidP="008E1F7A">
            <w:pPr>
              <w:spacing w:before="20" w:after="20"/>
              <w:jc w:val="right"/>
              <w:rPr>
                <w:rFonts w:ascii="Simplified Arabic" w:hAnsi="Simplified Arabic" w:cs="Simplified Arabic"/>
                <w:sz w:val="20"/>
                <w:szCs w:val="20"/>
              </w:rPr>
            </w:pPr>
          </w:p>
        </w:tc>
      </w:tr>
      <w:tr w:rsidR="00522186" w:rsidRPr="00CD5649" w14:paraId="0CEF7EA3" w14:textId="77777777" w:rsidTr="00E76003">
        <w:trPr>
          <w:trHeight w:val="20"/>
        </w:trPr>
        <w:tc>
          <w:tcPr>
            <w:tcW w:w="980" w:type="dxa"/>
            <w:shd w:val="clear" w:color="auto" w:fill="C2D69B" w:themeFill="accent3" w:themeFillTint="99"/>
            <w:noWrap/>
          </w:tcPr>
          <w:p w14:paraId="57BD6B10" w14:textId="0B210089" w:rsidR="00522186" w:rsidRPr="00CD5649" w:rsidRDefault="00522186" w:rsidP="00E4503A">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13</w:t>
            </w:r>
          </w:p>
        </w:tc>
        <w:tc>
          <w:tcPr>
            <w:tcW w:w="21381" w:type="dxa"/>
            <w:gridSpan w:val="9"/>
            <w:shd w:val="clear" w:color="auto" w:fill="C2D69B" w:themeFill="accent3" w:themeFillTint="99"/>
          </w:tcPr>
          <w:p w14:paraId="36B65BE0" w14:textId="75C6D5AA" w:rsidR="00522186" w:rsidRPr="00CD5649" w:rsidRDefault="006C6FAD" w:rsidP="006C6FAD">
            <w:pPr>
              <w:bidi/>
              <w:spacing w:after="120" w:line="216" w:lineRule="auto"/>
              <w:rPr>
                <w:rFonts w:ascii="Simplified Arabic" w:hAnsi="Simplified Arabic" w:cs="Simplified Arabic"/>
                <w:b/>
                <w:bCs/>
                <w:sz w:val="20"/>
                <w:szCs w:val="20"/>
                <w:lang w:val="en-US"/>
              </w:rPr>
            </w:pPr>
            <w:r w:rsidRPr="00CD5649">
              <w:rPr>
                <w:rFonts w:ascii="Simplified Arabic" w:hAnsi="Simplified Arabic" w:cs="Simplified Arabic" w:hint="cs"/>
                <w:b/>
                <w:bCs/>
                <w:sz w:val="20"/>
                <w:szCs w:val="20"/>
                <w:rtl/>
                <w:lang w:val="en-US"/>
              </w:rPr>
              <w:t>التعاون مع المنظمات الدولية</w:t>
            </w:r>
          </w:p>
        </w:tc>
      </w:tr>
      <w:tr w:rsidR="00C57019" w:rsidRPr="00CD5649" w14:paraId="4C74F258" w14:textId="77777777" w:rsidTr="006569CA">
        <w:trPr>
          <w:trHeight w:val="20"/>
        </w:trPr>
        <w:tc>
          <w:tcPr>
            <w:tcW w:w="980" w:type="dxa"/>
            <w:noWrap/>
            <w:hideMark/>
          </w:tcPr>
          <w:p w14:paraId="2AA5B993" w14:textId="77777777" w:rsidR="00C57019" w:rsidRPr="00CD5649" w:rsidRDefault="00C57019" w:rsidP="00E4503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13</w:t>
            </w:r>
          </w:p>
        </w:tc>
        <w:tc>
          <w:tcPr>
            <w:tcW w:w="2610" w:type="dxa"/>
            <w:hideMark/>
          </w:tcPr>
          <w:p w14:paraId="32CD01B6" w14:textId="237F94F6" w:rsidR="00C57019" w:rsidRPr="00CD5649" w:rsidRDefault="00E4503A" w:rsidP="00E4503A">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التعاون مع المنظمات الدولية والهيئات المنشأة بموجب الاتفاقيات الأخرى، والمبادرات</w:t>
            </w:r>
          </w:p>
        </w:tc>
        <w:tc>
          <w:tcPr>
            <w:tcW w:w="1891" w:type="dxa"/>
            <w:noWrap/>
            <w:hideMark/>
          </w:tcPr>
          <w:p w14:paraId="7DC77DA1" w14:textId="77777777" w:rsidR="00C57019" w:rsidRPr="00CD5649" w:rsidRDefault="00C57019" w:rsidP="006C6FAD">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16</w:t>
            </w:r>
          </w:p>
        </w:tc>
        <w:tc>
          <w:tcPr>
            <w:tcW w:w="8294" w:type="dxa"/>
            <w:hideMark/>
          </w:tcPr>
          <w:p w14:paraId="00DB2242" w14:textId="77777777" w:rsidR="007E0E50" w:rsidRPr="00CD5649" w:rsidRDefault="007E0E50" w:rsidP="007E0E50">
            <w:pPr>
              <w:pStyle w:val="CBDDesicionText"/>
              <w:tabs>
                <w:tab w:val="clear" w:pos="567"/>
                <w:tab w:val="clear" w:pos="1134"/>
                <w:tab w:val="clear" w:pos="1701"/>
                <w:tab w:val="left" w:pos="578"/>
                <w:tab w:val="left" w:pos="1710"/>
              </w:tabs>
              <w:bidi/>
              <w:spacing w:line="216" w:lineRule="auto"/>
              <w:ind w:left="142" w:hanging="142"/>
              <w:rPr>
                <w:rFonts w:cs="Simplified Arabic"/>
                <w:sz w:val="20"/>
                <w:szCs w:val="20"/>
              </w:rPr>
            </w:pPr>
            <w:r w:rsidRPr="00CD5649">
              <w:rPr>
                <w:rFonts w:cs="Simplified Arabic" w:hint="cs"/>
                <w:sz w:val="20"/>
                <w:szCs w:val="20"/>
                <w:rtl/>
                <w:lang w:bidi="ar-EG"/>
              </w:rPr>
              <w:t>16-</w:t>
            </w:r>
            <w:r w:rsidRPr="00CD5649">
              <w:rPr>
                <w:rFonts w:cs="Simplified Arabic"/>
                <w:sz w:val="20"/>
                <w:szCs w:val="20"/>
                <w:rtl/>
                <w:lang w:bidi="ar-EG"/>
              </w:rPr>
              <w:tab/>
              <w:t xml:space="preserve">يطلب </w:t>
            </w:r>
            <w:r w:rsidRPr="00CD5649">
              <w:rPr>
                <w:rFonts w:cs="Simplified Arabic" w:hint="cs"/>
                <w:sz w:val="20"/>
                <w:szCs w:val="20"/>
                <w:rtl/>
                <w:lang w:bidi="ar-EG"/>
              </w:rPr>
              <w:t>إلى</w:t>
            </w:r>
            <w:r w:rsidRPr="00CD5649">
              <w:rPr>
                <w:rFonts w:cs="Simplified Arabic"/>
                <w:sz w:val="20"/>
                <w:szCs w:val="20"/>
                <w:rtl/>
                <w:lang w:bidi="ar-EG"/>
              </w:rPr>
              <w:t xml:space="preserve"> الأمين</w:t>
            </w:r>
            <w:r w:rsidRPr="00CD5649">
              <w:rPr>
                <w:rFonts w:cs="Simplified Arabic" w:hint="cs"/>
                <w:sz w:val="20"/>
                <w:szCs w:val="20"/>
                <w:rtl/>
                <w:lang w:bidi="ar-EG"/>
              </w:rPr>
              <w:t>ة</w:t>
            </w:r>
            <w:r w:rsidRPr="00CD5649">
              <w:rPr>
                <w:rFonts w:cs="Simplified Arabic"/>
                <w:sz w:val="20"/>
                <w:szCs w:val="20"/>
                <w:rtl/>
                <w:lang w:bidi="ar-EG"/>
              </w:rPr>
              <w:t xml:space="preserve"> التنفيذي</w:t>
            </w:r>
            <w:r w:rsidRPr="00CD5649">
              <w:rPr>
                <w:rFonts w:cs="Simplified Arabic" w:hint="cs"/>
                <w:sz w:val="20"/>
                <w:szCs w:val="20"/>
                <w:rtl/>
                <w:lang w:bidi="ar-EG"/>
              </w:rPr>
              <w:t>ة أن تقوم بما يلي</w:t>
            </w:r>
            <w:r w:rsidRPr="00CD5649">
              <w:rPr>
                <w:rFonts w:cs="Simplified Arabic"/>
                <w:sz w:val="20"/>
                <w:szCs w:val="20"/>
                <w:rtl/>
                <w:lang w:bidi="ar-EG"/>
              </w:rPr>
              <w:t>، رهنا بتوافر الموارد:</w:t>
            </w:r>
          </w:p>
          <w:p w14:paraId="71BDF7AB" w14:textId="77777777" w:rsidR="007E0E50" w:rsidRPr="00CD5649" w:rsidRDefault="007E0E50">
            <w:pPr>
              <w:pStyle w:val="CBDDesicionText"/>
              <w:numPr>
                <w:ilvl w:val="1"/>
                <w:numId w:val="33"/>
              </w:numPr>
              <w:tabs>
                <w:tab w:val="clear" w:pos="567"/>
                <w:tab w:val="clear" w:pos="1134"/>
                <w:tab w:val="left" w:pos="578"/>
              </w:tabs>
              <w:bidi/>
              <w:spacing w:line="216" w:lineRule="auto"/>
              <w:ind w:left="142" w:hanging="142"/>
              <w:rPr>
                <w:sz w:val="20"/>
                <w:szCs w:val="20"/>
              </w:rPr>
            </w:pPr>
            <w:r w:rsidRPr="00CD5649">
              <w:rPr>
                <w:rFonts w:cs="Simplified Arabic" w:hint="cs"/>
                <w:sz w:val="20"/>
                <w:szCs w:val="20"/>
                <w:rtl/>
              </w:rPr>
              <w:t xml:space="preserve">مواصلة الانخراط في </w:t>
            </w:r>
            <w:r w:rsidRPr="00CD5649">
              <w:rPr>
                <w:rFonts w:cs="Simplified Arabic"/>
                <w:sz w:val="20"/>
                <w:szCs w:val="20"/>
                <w:rtl/>
              </w:rPr>
              <w:t xml:space="preserve">التعاون والتنسيق مع </w:t>
            </w:r>
            <w:r w:rsidRPr="00CD5649">
              <w:rPr>
                <w:rFonts w:cs="Simplified Arabic"/>
                <w:sz w:val="20"/>
                <w:szCs w:val="20"/>
                <w:rtl/>
                <w:lang w:bidi="ar-EG"/>
              </w:rPr>
              <w:t>أمان</w:t>
            </w:r>
            <w:r w:rsidRPr="00CD5649">
              <w:rPr>
                <w:rFonts w:cs="Simplified Arabic" w:hint="cs"/>
                <w:sz w:val="20"/>
                <w:szCs w:val="20"/>
                <w:rtl/>
                <w:lang w:bidi="ar-EG"/>
              </w:rPr>
              <w:t>تي</w:t>
            </w:r>
            <w:r w:rsidRPr="00CD5649">
              <w:rPr>
                <w:rFonts w:cs="Simplified Arabic"/>
                <w:sz w:val="20"/>
                <w:szCs w:val="20"/>
                <w:rtl/>
                <w:lang w:bidi="ar-EG"/>
              </w:rPr>
              <w:t xml:space="preserve"> اتفاقي</w:t>
            </w:r>
            <w:r w:rsidRPr="00CD5649">
              <w:rPr>
                <w:rFonts w:cs="Simplified Arabic" w:hint="cs"/>
                <w:sz w:val="20"/>
                <w:szCs w:val="20"/>
                <w:rtl/>
                <w:lang w:bidi="ar-EG"/>
              </w:rPr>
              <w:t>تي</w:t>
            </w:r>
            <w:r w:rsidRPr="00CD5649">
              <w:rPr>
                <w:rFonts w:cs="Simplified Arabic"/>
                <w:sz w:val="20"/>
                <w:szCs w:val="20"/>
                <w:rtl/>
                <w:lang w:bidi="ar-EG"/>
              </w:rPr>
              <w:t xml:space="preserve"> ريو الأخر</w:t>
            </w:r>
            <w:r w:rsidRPr="00CD5649">
              <w:rPr>
                <w:rFonts w:cs="Simplified Arabic" w:hint="cs"/>
                <w:sz w:val="20"/>
                <w:szCs w:val="20"/>
                <w:rtl/>
                <w:lang w:bidi="ar-EG"/>
              </w:rPr>
              <w:t>يين</w:t>
            </w:r>
            <w:r w:rsidRPr="00CD5649">
              <w:rPr>
                <w:rFonts w:cs="Simplified Arabic"/>
                <w:sz w:val="20"/>
                <w:szCs w:val="20"/>
                <w:rtl/>
              </w:rPr>
              <w:t>، والاتفاقيات المتعلقة بالتنوع البيولوجي، والاتفاقات البيئية المتعددة الأطراف الأخرى ذات الصلة،</w:t>
            </w:r>
            <w:r w:rsidRPr="00CD5649">
              <w:rPr>
                <w:rFonts w:ascii="Simplified Arabic" w:hAnsi="Simplified Arabic" w:cs="Simplified Arabic"/>
                <w:sz w:val="20"/>
                <w:szCs w:val="20"/>
                <w:rtl/>
              </w:rPr>
              <w:t xml:space="preserve"> وكيانات الأمم المتحدة،</w:t>
            </w:r>
            <w:r w:rsidRPr="00CD5649">
              <w:rPr>
                <w:rFonts w:cs="Simplified Arabic"/>
                <w:sz w:val="20"/>
                <w:szCs w:val="20"/>
                <w:rtl/>
              </w:rPr>
              <w:t xml:space="preserve"> والمنظمات الأخرى ذات الصلة، في دعم تكامل الجهود</w:t>
            </w:r>
            <w:r w:rsidRPr="00CD5649">
              <w:rPr>
                <w:rFonts w:cs="Simplified Arabic" w:hint="cs"/>
                <w:sz w:val="20"/>
                <w:szCs w:val="20"/>
                <w:rtl/>
              </w:rPr>
              <w:t xml:space="preserve"> في تنفيذ </w:t>
            </w:r>
            <w:r w:rsidRPr="00CD5649">
              <w:rPr>
                <w:rFonts w:ascii="Simplified Arabic" w:hAnsi="Simplified Arabic" w:cs="Simplified Arabic"/>
                <w:sz w:val="20"/>
                <w:szCs w:val="20"/>
                <w:rtl/>
              </w:rPr>
              <w:t>[الاتفاقية و</w:t>
            </w:r>
            <w:r w:rsidRPr="00CD5649">
              <w:rPr>
                <w:rFonts w:ascii="Simplified Arabic" w:hAnsi="Simplified Arabic" w:cs="Simplified Arabic" w:hint="cs"/>
                <w:sz w:val="20"/>
                <w:szCs w:val="20"/>
                <w:rtl/>
              </w:rPr>
              <w:t>]</w:t>
            </w:r>
            <w:r w:rsidRPr="00CD5649">
              <w:rPr>
                <w:rFonts w:ascii="Simplified Arabic" w:hAnsi="Simplified Arabic" w:cs="Simplified Arabic"/>
                <w:sz w:val="20"/>
                <w:szCs w:val="20"/>
                <w:rtl/>
              </w:rPr>
              <w:t>الإطار</w:t>
            </w:r>
            <w:r w:rsidRPr="00CD5649">
              <w:rPr>
                <w:rFonts w:cs="Simplified Arabic"/>
                <w:sz w:val="20"/>
                <w:szCs w:val="20"/>
                <w:rtl/>
              </w:rPr>
              <w:t xml:space="preserve"> دون المساس بالأهداف والولايات المحددة ل</w:t>
            </w:r>
            <w:r w:rsidRPr="00CD5649">
              <w:rPr>
                <w:rFonts w:cs="Simplified Arabic" w:hint="cs"/>
                <w:sz w:val="20"/>
                <w:szCs w:val="20"/>
                <w:rtl/>
              </w:rPr>
              <w:t>كل منها</w:t>
            </w:r>
            <w:r w:rsidRPr="00CD5649">
              <w:rPr>
                <w:rFonts w:cs="Simplified Arabic"/>
                <w:sz w:val="20"/>
                <w:szCs w:val="20"/>
                <w:rtl/>
              </w:rPr>
              <w:t>؛</w:t>
            </w:r>
          </w:p>
          <w:p w14:paraId="1FD35615" w14:textId="77777777" w:rsidR="007E0E50" w:rsidRPr="00CD5649" w:rsidRDefault="007E0E50">
            <w:pPr>
              <w:pStyle w:val="CBDDesicionText"/>
              <w:numPr>
                <w:ilvl w:val="1"/>
                <w:numId w:val="33"/>
              </w:numPr>
              <w:tabs>
                <w:tab w:val="clear" w:pos="567"/>
                <w:tab w:val="clear" w:pos="1134"/>
                <w:tab w:val="left" w:pos="578"/>
              </w:tabs>
              <w:bidi/>
              <w:spacing w:line="216" w:lineRule="auto"/>
              <w:ind w:left="142" w:hanging="142"/>
              <w:rPr>
                <w:rFonts w:cs="Simplified Arabic"/>
                <w:sz w:val="20"/>
                <w:szCs w:val="20"/>
              </w:rPr>
            </w:pPr>
            <w:r w:rsidRPr="00CD5649">
              <w:rPr>
                <w:rFonts w:cs="Simplified Arabic" w:hint="cs"/>
                <w:sz w:val="20"/>
                <w:szCs w:val="20"/>
                <w:rtl/>
              </w:rPr>
              <w:t xml:space="preserve">التماس </w:t>
            </w:r>
            <w:r w:rsidRPr="00CD5649">
              <w:rPr>
                <w:rFonts w:cs="Simplified Arabic"/>
                <w:sz w:val="20"/>
                <w:szCs w:val="20"/>
                <w:rtl/>
              </w:rPr>
              <w:t>آراء الأطراف، والحكومات الأخرى،</w:t>
            </w:r>
            <w:r w:rsidRPr="00CD5649">
              <w:rPr>
                <w:rFonts w:cs="Simplified Arabic" w:hint="cs"/>
                <w:sz w:val="20"/>
                <w:szCs w:val="20"/>
                <w:rtl/>
              </w:rPr>
              <w:t xml:space="preserve"> </w:t>
            </w:r>
            <w:r w:rsidRPr="00CD5649">
              <w:rPr>
                <w:rFonts w:cs="Simplified Arabic"/>
                <w:sz w:val="20"/>
                <w:szCs w:val="20"/>
              </w:rPr>
              <w:t>,</w:t>
            </w:r>
            <w:r w:rsidRPr="00CD5649">
              <w:rPr>
                <w:rFonts w:cs="Simplified Arabic"/>
                <w:sz w:val="20"/>
                <w:szCs w:val="20"/>
                <w:rtl/>
              </w:rPr>
              <w:t>أمان</w:t>
            </w:r>
            <w:r w:rsidRPr="00CD5649">
              <w:rPr>
                <w:rFonts w:cs="Simplified Arabic" w:hint="cs"/>
                <w:sz w:val="20"/>
                <w:szCs w:val="20"/>
                <w:rtl/>
              </w:rPr>
              <w:t>تي</w:t>
            </w:r>
            <w:r w:rsidRPr="00CD5649">
              <w:rPr>
                <w:rFonts w:cs="Simplified Arabic"/>
                <w:sz w:val="20"/>
                <w:szCs w:val="20"/>
                <w:rtl/>
              </w:rPr>
              <w:t xml:space="preserve"> اتفاقي</w:t>
            </w:r>
            <w:r w:rsidRPr="00CD5649">
              <w:rPr>
                <w:rFonts w:cs="Simplified Arabic" w:hint="cs"/>
                <w:sz w:val="20"/>
                <w:szCs w:val="20"/>
                <w:rtl/>
              </w:rPr>
              <w:t>تي</w:t>
            </w:r>
            <w:r w:rsidRPr="00CD5649">
              <w:rPr>
                <w:rFonts w:cs="Simplified Arabic"/>
                <w:sz w:val="20"/>
                <w:szCs w:val="20"/>
                <w:rtl/>
              </w:rPr>
              <w:t xml:space="preserve"> ريو الأخر</w:t>
            </w:r>
            <w:r w:rsidRPr="00CD5649">
              <w:rPr>
                <w:rFonts w:cs="Simplified Arabic" w:hint="cs"/>
                <w:sz w:val="20"/>
                <w:szCs w:val="20"/>
                <w:rtl/>
              </w:rPr>
              <w:t>يين</w:t>
            </w:r>
            <w:r w:rsidRPr="00CD5649">
              <w:rPr>
                <w:rFonts w:cs="Simplified Arabic"/>
                <w:sz w:val="20"/>
                <w:szCs w:val="20"/>
                <w:rtl/>
              </w:rPr>
              <w:t>، والاتفاقيات المتعلقة بالتنوع البيولوجي، والاتفاقات البيئية المتعددة الأطراف الأخرى، والمنظمات ذات الصلة،</w:t>
            </w:r>
            <w:r w:rsidRPr="00CD5649">
              <w:rPr>
                <w:rFonts w:cs="Simplified Arabic" w:hint="cs"/>
                <w:sz w:val="20"/>
                <w:szCs w:val="20"/>
                <w:rtl/>
              </w:rPr>
              <w:t xml:space="preserve"> </w:t>
            </w:r>
            <w:r w:rsidRPr="00CD5649">
              <w:rPr>
                <w:rFonts w:cs="Simplified Arabic"/>
                <w:sz w:val="20"/>
                <w:szCs w:val="20"/>
                <w:rtl/>
              </w:rPr>
              <w:t>والشعوب الأصلية والمجتمعات المحلية، والنساء</w:t>
            </w:r>
            <w:r w:rsidRPr="00CD5649">
              <w:rPr>
                <w:rFonts w:cs="Simplified Arabic" w:hint="cs"/>
                <w:sz w:val="20"/>
                <w:szCs w:val="20"/>
                <w:rtl/>
              </w:rPr>
              <w:t>،</w:t>
            </w:r>
            <w:r w:rsidRPr="00CD5649">
              <w:rPr>
                <w:rFonts w:cs="Simplified Arabic"/>
                <w:sz w:val="20"/>
                <w:szCs w:val="20"/>
                <w:rtl/>
              </w:rPr>
              <w:t xml:space="preserve"> والشباب، وأصحاب المصلحة الآخرين </w:t>
            </w:r>
            <w:r w:rsidRPr="00CD5649">
              <w:rPr>
                <w:rFonts w:cs="Simplified Arabic" w:hint="cs"/>
                <w:sz w:val="20"/>
                <w:szCs w:val="20"/>
                <w:rtl/>
              </w:rPr>
              <w:t>بشأن</w:t>
            </w:r>
            <w:r w:rsidRPr="00CD5649">
              <w:rPr>
                <w:rFonts w:cs="Simplified Arabic"/>
                <w:sz w:val="20"/>
                <w:szCs w:val="20"/>
                <w:rtl/>
              </w:rPr>
              <w:t xml:space="preserve"> كيفية تقييم وتتبع</w:t>
            </w:r>
            <w:r w:rsidRPr="00CD5649">
              <w:rPr>
                <w:rFonts w:cs="Simplified Arabic" w:hint="cs"/>
                <w:sz w:val="20"/>
                <w:szCs w:val="20"/>
                <w:rtl/>
              </w:rPr>
              <w:t xml:space="preserve"> </w:t>
            </w:r>
            <w:r w:rsidRPr="00CD5649">
              <w:rPr>
                <w:rFonts w:cs="Simplified Arabic"/>
                <w:sz w:val="20"/>
                <w:szCs w:val="20"/>
                <w:rtl/>
              </w:rPr>
              <w:t>بشكل أكثر منهجية الممارسات الجيدة، والتحسينات</w:t>
            </w:r>
            <w:r w:rsidRPr="00CD5649">
              <w:rPr>
                <w:rFonts w:cs="Simplified Arabic" w:hint="cs"/>
                <w:sz w:val="20"/>
                <w:szCs w:val="20"/>
                <w:rtl/>
              </w:rPr>
              <w:t xml:space="preserve"> والنتائج</w:t>
            </w:r>
            <w:r w:rsidRPr="00CD5649">
              <w:rPr>
                <w:rFonts w:cs="Simplified Arabic"/>
                <w:sz w:val="20"/>
                <w:szCs w:val="20"/>
                <w:rtl/>
              </w:rPr>
              <w:t xml:space="preserve"> في</w:t>
            </w:r>
            <w:r w:rsidRPr="00CD5649">
              <w:rPr>
                <w:rFonts w:cs="Simplified Arabic" w:hint="cs"/>
                <w:sz w:val="20"/>
                <w:szCs w:val="20"/>
                <w:rtl/>
              </w:rPr>
              <w:t>ما يتعلق</w:t>
            </w:r>
            <w:r w:rsidRPr="00CD5649">
              <w:rPr>
                <w:rFonts w:cs="Simplified Arabic"/>
                <w:sz w:val="20"/>
                <w:szCs w:val="20"/>
                <w:rtl/>
              </w:rPr>
              <w:t xml:space="preserve"> </w:t>
            </w:r>
            <w:r w:rsidRPr="00CD5649">
              <w:rPr>
                <w:rFonts w:cs="Simplified Arabic" w:hint="cs"/>
                <w:sz w:val="20"/>
                <w:szCs w:val="20"/>
                <w:rtl/>
              </w:rPr>
              <w:t>ب</w:t>
            </w:r>
            <w:r w:rsidRPr="00CD5649">
              <w:rPr>
                <w:rFonts w:cs="Simplified Arabic"/>
                <w:sz w:val="20"/>
                <w:szCs w:val="20"/>
                <w:rtl/>
              </w:rPr>
              <w:t>التعاون بين اتفاقية التنوع البيولوجي والاتفاقيات والمنظمات الأخرى؛</w:t>
            </w:r>
          </w:p>
          <w:p w14:paraId="099A257F" w14:textId="77777777" w:rsidR="007E0E50" w:rsidRPr="00CD5649" w:rsidRDefault="007E0E50">
            <w:pPr>
              <w:pStyle w:val="CBDDesicionText"/>
              <w:numPr>
                <w:ilvl w:val="1"/>
                <w:numId w:val="33"/>
              </w:numPr>
              <w:tabs>
                <w:tab w:val="clear" w:pos="567"/>
                <w:tab w:val="clear" w:pos="1134"/>
                <w:tab w:val="left" w:pos="578"/>
              </w:tabs>
              <w:bidi/>
              <w:spacing w:line="216" w:lineRule="auto"/>
              <w:ind w:left="142" w:hanging="142"/>
              <w:rPr>
                <w:rFonts w:cs="Simplified Arabic"/>
                <w:sz w:val="20"/>
                <w:szCs w:val="20"/>
              </w:rPr>
            </w:pPr>
            <w:r w:rsidRPr="00CD5649">
              <w:rPr>
                <w:rFonts w:cs="Simplified Arabic" w:hint="cs"/>
                <w:sz w:val="20"/>
                <w:szCs w:val="20"/>
                <w:rtl/>
              </w:rPr>
              <w:t>إجراء تحليل</w:t>
            </w:r>
            <w:r w:rsidRPr="00CD5649">
              <w:rPr>
                <w:rFonts w:cs="Simplified Arabic"/>
                <w:sz w:val="20"/>
                <w:szCs w:val="20"/>
                <w:rtl/>
              </w:rPr>
              <w:t xml:space="preserve">، بالتعاون مع الأعضاء الآخرين في </w:t>
            </w:r>
            <w:r w:rsidRPr="00CD5649">
              <w:rPr>
                <w:rFonts w:cs="Simplified Arabic" w:hint="cs"/>
                <w:sz w:val="20"/>
                <w:szCs w:val="20"/>
                <w:rtl/>
              </w:rPr>
              <w:t>فريق</w:t>
            </w:r>
            <w:r w:rsidRPr="00CD5649">
              <w:rPr>
                <w:rFonts w:cs="Simplified Arabic"/>
                <w:sz w:val="20"/>
                <w:szCs w:val="20"/>
                <w:rtl/>
              </w:rPr>
              <w:t xml:space="preserve"> الاتصال المشترك لاتفاقيات ريو، </w:t>
            </w:r>
            <w:r w:rsidRPr="00CD5649">
              <w:rPr>
                <w:rFonts w:cs="Simplified Arabic" w:hint="cs"/>
                <w:sz w:val="20"/>
                <w:szCs w:val="20"/>
                <w:rtl/>
              </w:rPr>
              <w:t>ل</w:t>
            </w:r>
            <w:r w:rsidRPr="00CD5649">
              <w:rPr>
                <w:rFonts w:cs="Simplified Arabic"/>
                <w:sz w:val="20"/>
                <w:szCs w:val="20"/>
                <w:rtl/>
              </w:rPr>
              <w:t xml:space="preserve">أوجه التداخل في </w:t>
            </w:r>
            <w:r w:rsidRPr="00CD5649">
              <w:rPr>
                <w:rFonts w:cs="Simplified Arabic" w:hint="cs"/>
                <w:sz w:val="20"/>
                <w:szCs w:val="20"/>
                <w:rtl/>
              </w:rPr>
              <w:t>ال</w:t>
            </w:r>
            <w:r w:rsidRPr="00CD5649">
              <w:rPr>
                <w:rFonts w:cs="Simplified Arabic"/>
                <w:sz w:val="20"/>
                <w:szCs w:val="20"/>
                <w:rtl/>
              </w:rPr>
              <w:t>أطر</w:t>
            </w:r>
            <w:r w:rsidRPr="00CD5649">
              <w:rPr>
                <w:rFonts w:cs="Simplified Arabic" w:hint="cs"/>
                <w:sz w:val="20"/>
                <w:szCs w:val="20"/>
                <w:rtl/>
              </w:rPr>
              <w:t xml:space="preserve"> من أجل </w:t>
            </w:r>
            <w:r w:rsidRPr="00CD5649">
              <w:rPr>
                <w:rFonts w:cs="Simplified Arabic"/>
                <w:sz w:val="20"/>
                <w:szCs w:val="20"/>
                <w:rtl/>
              </w:rPr>
              <w:t xml:space="preserve">تخطيط </w:t>
            </w:r>
            <w:r w:rsidRPr="00CD5649">
              <w:rPr>
                <w:rFonts w:cs="Simplified Arabic" w:hint="cs"/>
                <w:sz w:val="20"/>
                <w:szCs w:val="20"/>
                <w:rtl/>
              </w:rPr>
              <w:t>ا</w:t>
            </w:r>
            <w:r w:rsidRPr="00CD5649">
              <w:rPr>
                <w:rFonts w:cs="Simplified Arabic"/>
                <w:sz w:val="20"/>
                <w:szCs w:val="20"/>
                <w:rtl/>
              </w:rPr>
              <w:t>لاتفاقيات الثلاث ورصد</w:t>
            </w:r>
            <w:r w:rsidRPr="00CD5649">
              <w:rPr>
                <w:rFonts w:cs="Simplified Arabic" w:hint="cs"/>
                <w:sz w:val="20"/>
                <w:szCs w:val="20"/>
                <w:rtl/>
              </w:rPr>
              <w:t>ها</w:t>
            </w:r>
            <w:r w:rsidRPr="00CD5649">
              <w:rPr>
                <w:rFonts w:cs="Simplified Arabic"/>
                <w:sz w:val="20"/>
                <w:szCs w:val="20"/>
                <w:rtl/>
              </w:rPr>
              <w:t xml:space="preserve"> والإبلاغ</w:t>
            </w:r>
            <w:r w:rsidRPr="00CD5649">
              <w:rPr>
                <w:rFonts w:cs="Simplified Arabic" w:hint="cs"/>
                <w:sz w:val="20"/>
                <w:szCs w:val="20"/>
                <w:rtl/>
              </w:rPr>
              <w:t xml:space="preserve"> عنها</w:t>
            </w:r>
            <w:r w:rsidRPr="00CD5649">
              <w:rPr>
                <w:rFonts w:cs="Simplified Arabic"/>
                <w:sz w:val="20"/>
                <w:szCs w:val="20"/>
                <w:rtl/>
              </w:rPr>
              <w:t xml:space="preserve"> </w:t>
            </w:r>
            <w:r w:rsidRPr="00CD5649">
              <w:rPr>
                <w:rFonts w:cs="Simplified Arabic" w:hint="cs"/>
                <w:sz w:val="20"/>
                <w:szCs w:val="20"/>
                <w:rtl/>
              </w:rPr>
              <w:t>واستعراضها</w:t>
            </w:r>
            <w:r w:rsidRPr="00CD5649">
              <w:rPr>
                <w:rFonts w:cs="Simplified Arabic"/>
                <w:sz w:val="20"/>
                <w:szCs w:val="20"/>
                <w:rtl/>
              </w:rPr>
              <w:t xml:space="preserve"> وتقديم خيارات لتعزيز تنسيقها</w:t>
            </w:r>
            <w:r w:rsidRPr="00CD5649">
              <w:rPr>
                <w:rFonts w:cs="Simplified Arabic" w:hint="cs"/>
                <w:sz w:val="20"/>
                <w:szCs w:val="20"/>
                <w:rtl/>
              </w:rPr>
              <w:t xml:space="preserve"> </w:t>
            </w:r>
            <w:r w:rsidRPr="00CD5649">
              <w:rPr>
                <w:rFonts w:cs="Simplified Arabic"/>
                <w:sz w:val="20"/>
                <w:szCs w:val="20"/>
                <w:rtl/>
              </w:rPr>
              <w:t xml:space="preserve">وتبسيطها، حسب الاقتضاء وفي </w:t>
            </w:r>
            <w:r w:rsidRPr="00CD5649">
              <w:rPr>
                <w:rFonts w:cs="Simplified Arabic" w:hint="cs"/>
                <w:sz w:val="20"/>
                <w:szCs w:val="20"/>
                <w:rtl/>
              </w:rPr>
              <w:t>نطاق</w:t>
            </w:r>
            <w:r w:rsidRPr="00CD5649">
              <w:rPr>
                <w:rFonts w:cs="Simplified Arabic"/>
                <w:sz w:val="20"/>
                <w:szCs w:val="20"/>
                <w:rtl/>
              </w:rPr>
              <w:t xml:space="preserve"> ولاي</w:t>
            </w:r>
            <w:r w:rsidRPr="00CD5649">
              <w:rPr>
                <w:rFonts w:cs="Simplified Arabic" w:hint="cs"/>
                <w:sz w:val="20"/>
                <w:szCs w:val="20"/>
                <w:rtl/>
              </w:rPr>
              <w:t>ة كل منها</w:t>
            </w:r>
            <w:r w:rsidRPr="00CD5649">
              <w:rPr>
                <w:rFonts w:cs="Simplified Arabic"/>
                <w:sz w:val="20"/>
                <w:szCs w:val="20"/>
                <w:rtl/>
              </w:rPr>
              <w:t>؛</w:t>
            </w:r>
          </w:p>
          <w:p w14:paraId="799D1FA6" w14:textId="77777777" w:rsidR="007E0E50" w:rsidRPr="00CD5649" w:rsidRDefault="007E0E50" w:rsidP="00107E3C">
            <w:pPr>
              <w:pStyle w:val="CBDDesicionText"/>
              <w:tabs>
                <w:tab w:val="clear" w:pos="567"/>
                <w:tab w:val="clear" w:pos="1134"/>
                <w:tab w:val="left" w:pos="578"/>
              </w:tabs>
              <w:bidi/>
              <w:spacing w:line="216" w:lineRule="auto"/>
              <w:ind w:left="0" w:firstLine="0"/>
              <w:rPr>
                <w:rFonts w:cs="Simplified Arabic"/>
                <w:sz w:val="20"/>
                <w:szCs w:val="20"/>
              </w:rPr>
            </w:pPr>
            <w:r w:rsidRPr="00CD5649">
              <w:rPr>
                <w:rFonts w:cs="Simplified Arabic" w:hint="cs"/>
                <w:sz w:val="20"/>
                <w:szCs w:val="20"/>
                <w:rtl/>
              </w:rPr>
              <w:t xml:space="preserve">[(د) </w:t>
            </w:r>
            <w:r w:rsidRPr="00CD5649">
              <w:rPr>
                <w:rFonts w:cs="Simplified Arabic"/>
                <w:sz w:val="20"/>
                <w:szCs w:val="20"/>
                <w:rtl/>
              </w:rPr>
              <w:t xml:space="preserve">تعزيز </w:t>
            </w:r>
            <w:r w:rsidRPr="00CD5649">
              <w:rPr>
                <w:rFonts w:cs="Simplified Arabic" w:hint="cs"/>
                <w:sz w:val="20"/>
                <w:szCs w:val="20"/>
                <w:rtl/>
              </w:rPr>
              <w:t xml:space="preserve">رفع </w:t>
            </w:r>
            <w:r w:rsidRPr="00CD5649">
              <w:rPr>
                <w:rFonts w:cs="Simplified Arabic"/>
                <w:sz w:val="20"/>
                <w:szCs w:val="20"/>
                <w:rtl/>
              </w:rPr>
              <w:t>الوعي</w:t>
            </w:r>
            <w:r w:rsidRPr="00CD5649">
              <w:rPr>
                <w:rFonts w:cs="Simplified Arabic" w:hint="cs"/>
                <w:sz w:val="20"/>
                <w:szCs w:val="20"/>
                <w:rtl/>
              </w:rPr>
              <w:t xml:space="preserve"> </w:t>
            </w:r>
            <w:r w:rsidRPr="00CD5649">
              <w:rPr>
                <w:rFonts w:cs="Simplified Arabic"/>
                <w:sz w:val="20"/>
                <w:szCs w:val="20"/>
                <w:rtl/>
              </w:rPr>
              <w:t xml:space="preserve">بما </w:t>
            </w:r>
            <w:r w:rsidRPr="00CD5649">
              <w:rPr>
                <w:rFonts w:cs="Simplified Arabic" w:hint="cs"/>
                <w:sz w:val="20"/>
                <w:szCs w:val="20"/>
                <w:rtl/>
              </w:rPr>
              <w:t>يتواءم</w:t>
            </w:r>
            <w:r w:rsidRPr="00CD5649">
              <w:rPr>
                <w:rFonts w:cs="Simplified Arabic"/>
                <w:sz w:val="20"/>
                <w:szCs w:val="20"/>
                <w:rtl/>
              </w:rPr>
              <w:t xml:space="preserve"> مع أهداف برنامج العمل </w:t>
            </w:r>
            <w:r w:rsidRPr="00CD5649">
              <w:rPr>
                <w:rFonts w:cs="Simplified Arabic" w:hint="cs"/>
                <w:sz w:val="20"/>
                <w:szCs w:val="20"/>
                <w:rtl/>
              </w:rPr>
              <w:t xml:space="preserve">بشأن </w:t>
            </w:r>
            <w:r w:rsidRPr="00CD5649">
              <w:rPr>
                <w:rFonts w:cs="Simplified Arabic"/>
                <w:sz w:val="20"/>
                <w:szCs w:val="20"/>
                <w:rtl/>
              </w:rPr>
              <w:t>الاتصال والتعليم والتوعية العامة بشأن الترابط بين</w:t>
            </w:r>
            <w:r w:rsidRPr="00CD5649">
              <w:rPr>
                <w:rFonts w:cs="Simplified Arabic" w:hint="cs"/>
                <w:sz w:val="20"/>
                <w:szCs w:val="20"/>
                <w:rtl/>
              </w:rPr>
              <w:t xml:space="preserve"> تحديات</w:t>
            </w:r>
            <w:r w:rsidRPr="00CD5649">
              <w:rPr>
                <w:rFonts w:cs="Simplified Arabic"/>
                <w:sz w:val="20"/>
                <w:szCs w:val="20"/>
                <w:rtl/>
              </w:rPr>
              <w:t xml:space="preserve"> فقدان التنوع البيولوجي وتغير المناخ</w:t>
            </w:r>
            <w:r w:rsidRPr="00CD5649">
              <w:rPr>
                <w:rFonts w:cs="Simplified Arabic" w:hint="cs"/>
                <w:sz w:val="20"/>
                <w:szCs w:val="20"/>
                <w:rtl/>
              </w:rPr>
              <w:t xml:space="preserve">، </w:t>
            </w:r>
            <w:r w:rsidRPr="00CD5649">
              <w:rPr>
                <w:rFonts w:cs="Simplified Arabic"/>
                <w:sz w:val="20"/>
                <w:szCs w:val="20"/>
                <w:rtl/>
              </w:rPr>
              <w:t>وتدهور الأراضي والتلوث، بما في ذلك</w:t>
            </w:r>
            <w:r w:rsidRPr="00CD5649">
              <w:rPr>
                <w:rFonts w:cs="Simplified Arabic" w:hint="cs"/>
                <w:sz w:val="20"/>
                <w:szCs w:val="20"/>
                <w:rtl/>
              </w:rPr>
              <w:t xml:space="preserve"> من خلال</w:t>
            </w:r>
            <w:r w:rsidRPr="00CD5649">
              <w:rPr>
                <w:rFonts w:cs="Simplified Arabic"/>
                <w:sz w:val="20"/>
                <w:szCs w:val="20"/>
                <w:rtl/>
              </w:rPr>
              <w:t xml:space="preserve"> معالجة </w:t>
            </w:r>
            <w:r w:rsidRPr="00CD5649">
              <w:rPr>
                <w:rFonts w:cs="Simplified Arabic" w:hint="cs"/>
                <w:sz w:val="20"/>
                <w:szCs w:val="20"/>
                <w:rtl/>
              </w:rPr>
              <w:t>المحركات</w:t>
            </w:r>
            <w:r w:rsidRPr="00CD5649">
              <w:rPr>
                <w:rFonts w:cs="Simplified Arabic"/>
                <w:sz w:val="20"/>
                <w:szCs w:val="20"/>
                <w:rtl/>
              </w:rPr>
              <w:t xml:space="preserve"> المباشرة وغير المباشرة المترابطة لفقدان التنوع البيولوجي وفوائد الاستجابات المنسقة لتلك التحديات؛</w:t>
            </w:r>
          </w:p>
          <w:p w14:paraId="1BD40B15" w14:textId="7B2C308C" w:rsidR="007E0E50" w:rsidRPr="00CD5649" w:rsidRDefault="007E0E50">
            <w:pPr>
              <w:pStyle w:val="CBDDesicionText"/>
              <w:numPr>
                <w:ilvl w:val="1"/>
                <w:numId w:val="33"/>
              </w:numPr>
              <w:tabs>
                <w:tab w:val="clear" w:pos="567"/>
                <w:tab w:val="clear" w:pos="1134"/>
                <w:tab w:val="left" w:pos="578"/>
              </w:tabs>
              <w:bidi/>
              <w:spacing w:line="216" w:lineRule="auto"/>
              <w:ind w:left="142" w:hanging="142"/>
              <w:rPr>
                <w:rFonts w:cs="Simplified Arabic"/>
                <w:sz w:val="20"/>
                <w:szCs w:val="20"/>
              </w:rPr>
            </w:pPr>
            <w:r w:rsidRPr="00CD5649">
              <w:rPr>
                <w:rFonts w:cs="Simplified Arabic"/>
                <w:sz w:val="20"/>
                <w:szCs w:val="20"/>
                <w:rtl/>
              </w:rPr>
              <w:t>مواصلة التعاون مع مفوّضية الأمم المتحدة السامية لحقوق الإنسان وإتاحة الأدوات والإرشادات بشأن اتباع نهج قائم على حقوق الإنسان لتنفيذ الإطار وضع</w:t>
            </w:r>
            <w:r w:rsidRPr="00CD5649">
              <w:rPr>
                <w:rFonts w:cs="Simplified Arabic" w:hint="cs"/>
                <w:sz w:val="20"/>
                <w:szCs w:val="20"/>
                <w:rtl/>
              </w:rPr>
              <w:t>ت</w:t>
            </w:r>
            <w:r w:rsidRPr="00CD5649">
              <w:rPr>
                <w:rFonts w:cs="Simplified Arabic"/>
                <w:sz w:val="20"/>
                <w:szCs w:val="20"/>
                <w:rtl/>
              </w:rPr>
              <w:t xml:space="preserve">ه </w:t>
            </w:r>
            <w:r w:rsidRPr="00CD5649">
              <w:rPr>
                <w:rFonts w:cs="Simplified Arabic" w:hint="cs"/>
                <w:sz w:val="20"/>
                <w:szCs w:val="20"/>
                <w:rtl/>
              </w:rPr>
              <w:t>ال</w:t>
            </w:r>
            <w:r w:rsidRPr="00CD5649">
              <w:rPr>
                <w:rFonts w:cs="Simplified Arabic"/>
                <w:sz w:val="20"/>
                <w:szCs w:val="20"/>
                <w:rtl/>
              </w:rPr>
              <w:t xml:space="preserve">مفوّضية بناء على الدعوة الواردة </w:t>
            </w:r>
            <w:r w:rsidRPr="00CD5649">
              <w:rPr>
                <w:rFonts w:ascii="Simplified Arabic" w:hAnsi="Simplified Arabic" w:cs="Simplified Arabic"/>
                <w:sz w:val="20"/>
                <w:szCs w:val="20"/>
                <w:rtl/>
              </w:rPr>
              <w:t>في الفقرة 20 من</w:t>
            </w:r>
            <w:r w:rsidRPr="00CD5649">
              <w:rPr>
                <w:rFonts w:cs="Simplified Arabic"/>
                <w:sz w:val="20"/>
                <w:szCs w:val="20"/>
                <w:rtl/>
              </w:rPr>
              <w:t xml:space="preserve"> ال</w:t>
            </w:r>
            <w:r w:rsidRPr="00CD5649">
              <w:rPr>
                <w:rFonts w:cs="Simplified Arabic" w:hint="cs"/>
                <w:sz w:val="20"/>
                <w:szCs w:val="20"/>
                <w:rtl/>
              </w:rPr>
              <w:t>م</w:t>
            </w:r>
            <w:r w:rsidRPr="00CD5649">
              <w:rPr>
                <w:rFonts w:cs="Simplified Arabic"/>
                <w:sz w:val="20"/>
                <w:szCs w:val="20"/>
                <w:rtl/>
              </w:rPr>
              <w:t>قرر 16/35؛</w:t>
            </w:r>
          </w:p>
          <w:p w14:paraId="30B9EE23" w14:textId="77777777" w:rsidR="007E0E50" w:rsidRPr="00CD5649" w:rsidRDefault="007E0E50">
            <w:pPr>
              <w:pStyle w:val="CBDDesicionText"/>
              <w:numPr>
                <w:ilvl w:val="1"/>
                <w:numId w:val="33"/>
              </w:numPr>
              <w:tabs>
                <w:tab w:val="clear" w:pos="567"/>
                <w:tab w:val="clear" w:pos="1134"/>
                <w:tab w:val="left" w:pos="578"/>
              </w:tabs>
              <w:bidi/>
              <w:spacing w:line="216" w:lineRule="auto"/>
              <w:ind w:left="142" w:hanging="142"/>
              <w:rPr>
                <w:rFonts w:cs="Simplified Arabic"/>
                <w:sz w:val="20"/>
                <w:szCs w:val="20"/>
                <w:rtl/>
              </w:rPr>
            </w:pPr>
            <w:r w:rsidRPr="00CD5649">
              <w:rPr>
                <w:rFonts w:cs="Simplified Arabic"/>
                <w:sz w:val="20"/>
                <w:szCs w:val="20"/>
                <w:rtl/>
              </w:rPr>
              <w:lastRenderedPageBreak/>
              <w:t>التعاون وتبادل المعلومات ذات الصلة مع الأمانة، بما في ذلك الأمانة المؤقتة</w:t>
            </w:r>
            <w:r w:rsidRPr="00CD5649">
              <w:rPr>
                <w:rFonts w:cs="Simplified Arabic" w:hint="cs"/>
                <w:sz w:val="20"/>
                <w:szCs w:val="20"/>
                <w:rtl/>
              </w:rPr>
              <w:t xml:space="preserve"> ل</w:t>
            </w:r>
            <w:r w:rsidRPr="00CD5649">
              <w:rPr>
                <w:rFonts w:cs="Simplified Arabic"/>
                <w:sz w:val="20"/>
                <w:szCs w:val="20"/>
                <w:rtl/>
              </w:rPr>
              <w:t xml:space="preserve">لاتفاق المُبرم في إطار اتفاقية الأمم المتحدة لقانون البحار بشأن حفظ التنوع البيولوجي البحري في المناطق الواقعة خارج حدود الولاية الوطنية واستخدامه </w:t>
            </w:r>
            <w:r w:rsidRPr="00CD5649">
              <w:rPr>
                <w:rFonts w:cs="Simplified Arabic" w:hint="cs"/>
                <w:sz w:val="20"/>
                <w:szCs w:val="20"/>
                <w:rtl/>
              </w:rPr>
              <w:t>ال</w:t>
            </w:r>
            <w:r w:rsidRPr="00CD5649">
              <w:rPr>
                <w:rFonts w:cs="Simplified Arabic"/>
                <w:sz w:val="20"/>
                <w:szCs w:val="20"/>
                <w:rtl/>
              </w:rPr>
              <w:t>مستدام، مع الإشارة إلى أوجه التآزر المهمة المحتملة بين الاتفاقية والاتفاق؛</w:t>
            </w:r>
          </w:p>
          <w:p w14:paraId="67F16F75" w14:textId="27B10C37" w:rsidR="007E0E50" w:rsidRPr="00CD5649" w:rsidRDefault="007E0E50">
            <w:pPr>
              <w:pStyle w:val="CBDDesicionText"/>
              <w:numPr>
                <w:ilvl w:val="1"/>
                <w:numId w:val="33"/>
              </w:numPr>
              <w:tabs>
                <w:tab w:val="clear" w:pos="567"/>
                <w:tab w:val="clear" w:pos="1134"/>
                <w:tab w:val="left" w:pos="578"/>
              </w:tabs>
              <w:bidi/>
              <w:spacing w:line="216" w:lineRule="auto"/>
              <w:ind w:left="142" w:hanging="142"/>
              <w:rPr>
                <w:sz w:val="20"/>
                <w:szCs w:val="20"/>
              </w:rPr>
            </w:pPr>
            <w:r w:rsidRPr="00CD5649">
              <w:rPr>
                <w:rFonts w:cs="Simplified Arabic"/>
                <w:sz w:val="20"/>
                <w:szCs w:val="20"/>
                <w:rtl/>
              </w:rPr>
              <w:t xml:space="preserve">تقديم تقرير إلى الهيئة الفرعية </w:t>
            </w:r>
            <w:r w:rsidRPr="00CD5649">
              <w:rPr>
                <w:rFonts w:cs="Simplified Arabic" w:hint="cs"/>
                <w:sz w:val="20"/>
                <w:szCs w:val="20"/>
                <w:rtl/>
              </w:rPr>
              <w:t>ل</w:t>
            </w:r>
            <w:r w:rsidRPr="00CD5649">
              <w:rPr>
                <w:rFonts w:cs="Simplified Arabic"/>
                <w:sz w:val="20"/>
                <w:szCs w:val="20"/>
                <w:rtl/>
              </w:rPr>
              <w:t>لتنفيذ</w:t>
            </w:r>
            <w:r w:rsidRPr="00CD5649">
              <w:rPr>
                <w:rFonts w:cs="Simplified Arabic" w:hint="cs"/>
                <w:sz w:val="20"/>
                <w:szCs w:val="20"/>
                <w:rtl/>
              </w:rPr>
              <w:t xml:space="preserve"> </w:t>
            </w:r>
            <w:r w:rsidRPr="00CD5649">
              <w:rPr>
                <w:rFonts w:cs="Simplified Arabic"/>
                <w:sz w:val="20"/>
                <w:szCs w:val="20"/>
                <w:rtl/>
              </w:rPr>
              <w:t>والهيئة الفرعية المعنية بالمادة 8(ي) و</w:t>
            </w:r>
            <w:r w:rsidRPr="00CD5649">
              <w:rPr>
                <w:rFonts w:cs="Simplified Arabic" w:hint="cs"/>
                <w:sz w:val="20"/>
                <w:szCs w:val="20"/>
                <w:rtl/>
              </w:rPr>
              <w:t xml:space="preserve">غيرها من </w:t>
            </w:r>
            <w:r w:rsidRPr="00CD5649">
              <w:rPr>
                <w:rFonts w:cs="Simplified Arabic"/>
                <w:sz w:val="20"/>
                <w:szCs w:val="20"/>
                <w:rtl/>
              </w:rPr>
              <w:t>أحكام اتفاقية التنوع البيولوجي المتعلقة بالشعوب الأصلية والمجتمعات المحلية في اجتماع ي</w:t>
            </w:r>
            <w:r w:rsidRPr="00CD5649">
              <w:rPr>
                <w:rFonts w:cs="Simplified Arabic" w:hint="cs"/>
                <w:sz w:val="20"/>
                <w:szCs w:val="20"/>
                <w:rtl/>
              </w:rPr>
              <w:t>ُ</w:t>
            </w:r>
            <w:r w:rsidRPr="00CD5649">
              <w:rPr>
                <w:rFonts w:cs="Simplified Arabic"/>
                <w:sz w:val="20"/>
                <w:szCs w:val="20"/>
                <w:rtl/>
              </w:rPr>
              <w:t>عقد قبل الاجتماع الثامن عشر لمؤتمر الأطراف بشأن التقدم المحرز في الأنشطة المدرجة في هذه الفقرة</w:t>
            </w:r>
            <w:r w:rsidRPr="00CD5649">
              <w:rPr>
                <w:rFonts w:cs="Simplified Arabic" w:hint="cs"/>
                <w:sz w:val="20"/>
                <w:szCs w:val="20"/>
                <w:rtl/>
              </w:rPr>
              <w:t>، وبشأن العمل الإضافي المضطلع به استجابة للمقرر </w:t>
            </w:r>
            <w:r w:rsidRPr="00CD5649">
              <w:rPr>
                <w:rFonts w:cs="Simplified Arabic"/>
                <w:sz w:val="20"/>
                <w:szCs w:val="20"/>
                <w:rtl/>
              </w:rPr>
              <w:t>16/35</w:t>
            </w:r>
            <w:r w:rsidRPr="00CD5649">
              <w:rPr>
                <w:rFonts w:cs="Simplified Arabic" w:hint="cs"/>
                <w:sz w:val="20"/>
                <w:szCs w:val="20"/>
                <w:rtl/>
              </w:rPr>
              <w:t>؛</w:t>
            </w:r>
          </w:p>
          <w:p w14:paraId="344DC4EE" w14:textId="77777777" w:rsidR="007E0E50" w:rsidRPr="00CD5649" w:rsidRDefault="007E0E50">
            <w:pPr>
              <w:pStyle w:val="CBDDesicionText"/>
              <w:numPr>
                <w:ilvl w:val="1"/>
                <w:numId w:val="33"/>
              </w:numPr>
              <w:tabs>
                <w:tab w:val="clear" w:pos="567"/>
                <w:tab w:val="clear" w:pos="1134"/>
                <w:tab w:val="left" w:pos="578"/>
              </w:tabs>
              <w:bidi/>
              <w:spacing w:line="216" w:lineRule="auto"/>
              <w:ind w:left="142" w:hanging="142"/>
              <w:rPr>
                <w:rFonts w:cs="Simplified Arabic"/>
                <w:sz w:val="20"/>
                <w:szCs w:val="20"/>
              </w:rPr>
            </w:pPr>
            <w:r w:rsidRPr="00CD5649">
              <w:rPr>
                <w:rFonts w:cs="Simplified Arabic"/>
                <w:sz w:val="20"/>
                <w:szCs w:val="20"/>
                <w:rtl/>
              </w:rPr>
              <w:t xml:space="preserve">استكشاف خيارات </w:t>
            </w:r>
            <w:r w:rsidRPr="00CD5649">
              <w:rPr>
                <w:rFonts w:cs="Simplified Arabic" w:hint="cs"/>
                <w:sz w:val="20"/>
                <w:szCs w:val="20"/>
                <w:rtl/>
              </w:rPr>
              <w:t>ل</w:t>
            </w:r>
            <w:r w:rsidRPr="00CD5649">
              <w:rPr>
                <w:rFonts w:cs="Simplified Arabic"/>
                <w:sz w:val="20"/>
                <w:szCs w:val="20"/>
                <w:rtl/>
              </w:rPr>
              <w:t xml:space="preserve">لبرمجة المتكاملة والتمويل التآزري، بالتعاون مع مرفق البيئة العالمية والآليات والمبادرات المالية الأخرى ذات الصلة مثل مبادرة تمويل التنوع البيولوجي، </w:t>
            </w:r>
            <w:r w:rsidRPr="00CD5649">
              <w:rPr>
                <w:rFonts w:cs="Simplified Arabic" w:hint="cs"/>
                <w:sz w:val="20"/>
                <w:szCs w:val="20"/>
                <w:rtl/>
              </w:rPr>
              <w:t xml:space="preserve">لتمكين الأطراف من </w:t>
            </w:r>
            <w:r w:rsidRPr="00CD5649">
              <w:rPr>
                <w:rFonts w:cs="Simplified Arabic"/>
                <w:sz w:val="20"/>
                <w:szCs w:val="20"/>
                <w:rtl/>
              </w:rPr>
              <w:t xml:space="preserve">تقديم </w:t>
            </w:r>
            <w:r w:rsidRPr="00CD5649">
              <w:rPr>
                <w:rFonts w:cs="Simplified Arabic" w:hint="cs"/>
                <w:sz w:val="20"/>
                <w:szCs w:val="20"/>
                <w:rtl/>
              </w:rPr>
              <w:t>مشروعات</w:t>
            </w:r>
            <w:r w:rsidRPr="00CD5649">
              <w:rPr>
                <w:rFonts w:cs="Simplified Arabic"/>
                <w:sz w:val="20"/>
                <w:szCs w:val="20"/>
                <w:rtl/>
              </w:rPr>
              <w:t xml:space="preserve"> مشتركة بشأن فقدان التنوع البيولوجي وتغير المناخ وتدهور الأراضي والتلوث؛</w:t>
            </w:r>
          </w:p>
          <w:p w14:paraId="2688A7BE" w14:textId="77777777" w:rsidR="007E0E50" w:rsidRPr="00CD5649" w:rsidRDefault="007E0E50">
            <w:pPr>
              <w:pStyle w:val="CBDDesicionText"/>
              <w:numPr>
                <w:ilvl w:val="1"/>
                <w:numId w:val="33"/>
              </w:numPr>
              <w:tabs>
                <w:tab w:val="clear" w:pos="567"/>
                <w:tab w:val="clear" w:pos="1134"/>
                <w:tab w:val="left" w:pos="578"/>
              </w:tabs>
              <w:bidi/>
              <w:spacing w:line="216" w:lineRule="auto"/>
              <w:ind w:left="142" w:hanging="142"/>
              <w:rPr>
                <w:rFonts w:cs="Simplified Arabic"/>
                <w:sz w:val="20"/>
                <w:szCs w:val="20"/>
              </w:rPr>
            </w:pPr>
            <w:r w:rsidRPr="00CD5649">
              <w:rPr>
                <w:rFonts w:cs="Simplified Arabic"/>
                <w:sz w:val="20"/>
                <w:szCs w:val="20"/>
                <w:rtl/>
              </w:rPr>
              <w:t xml:space="preserve">مواصلة التعاون مع الأعضاء الآخرين في فريق الاتصال المشترك </w:t>
            </w:r>
            <w:r w:rsidRPr="00CD5649">
              <w:rPr>
                <w:rFonts w:cs="Simplified Arabic" w:hint="cs"/>
                <w:sz w:val="20"/>
                <w:szCs w:val="20"/>
                <w:rtl/>
              </w:rPr>
              <w:t>ل</w:t>
            </w:r>
            <w:r w:rsidRPr="00CD5649">
              <w:rPr>
                <w:rFonts w:cs="Simplified Arabic"/>
                <w:sz w:val="20"/>
                <w:szCs w:val="20"/>
                <w:rtl/>
              </w:rPr>
              <w:t>اتفاقيات ريو</w:t>
            </w:r>
            <w:r w:rsidRPr="00CD5649">
              <w:rPr>
                <w:rFonts w:cs="Simplified Arabic" w:hint="cs"/>
                <w:sz w:val="20"/>
                <w:szCs w:val="20"/>
                <w:rtl/>
              </w:rPr>
              <w:t xml:space="preserve"> </w:t>
            </w:r>
            <w:r w:rsidRPr="00CD5649">
              <w:rPr>
                <w:rFonts w:cs="Simplified Arabic"/>
                <w:sz w:val="20"/>
                <w:szCs w:val="20"/>
                <w:rtl/>
              </w:rPr>
              <w:t>بشأن أنشطة بناء القدرات المشتركة، بما في ذلك المعارف التقليدية للشعوب الأصلية والمجتمعات المحلية لتعزيز التعاون و</w:t>
            </w:r>
            <w:r w:rsidRPr="00CD5649">
              <w:rPr>
                <w:rFonts w:cs="Simplified Arabic" w:hint="cs"/>
                <w:sz w:val="20"/>
                <w:szCs w:val="20"/>
                <w:rtl/>
              </w:rPr>
              <w:t xml:space="preserve">أوجه </w:t>
            </w:r>
            <w:r w:rsidRPr="00CD5649">
              <w:rPr>
                <w:rFonts w:cs="Simplified Arabic"/>
                <w:sz w:val="20"/>
                <w:szCs w:val="20"/>
                <w:rtl/>
              </w:rPr>
              <w:t>التآزر</w:t>
            </w:r>
            <w:r w:rsidRPr="00CD5649">
              <w:rPr>
                <w:rFonts w:cs="Simplified Arabic" w:hint="cs"/>
                <w:sz w:val="20"/>
                <w:szCs w:val="20"/>
                <w:rtl/>
              </w:rPr>
              <w:t xml:space="preserve"> بين </w:t>
            </w:r>
            <w:r w:rsidRPr="00CD5649">
              <w:rPr>
                <w:rFonts w:cs="Simplified Arabic"/>
                <w:sz w:val="20"/>
                <w:szCs w:val="20"/>
                <w:rtl/>
              </w:rPr>
              <w:t xml:space="preserve">الاتفاقيات الثلاث، ضمن </w:t>
            </w:r>
            <w:r w:rsidRPr="00CD5649">
              <w:rPr>
                <w:rFonts w:cs="Simplified Arabic" w:hint="cs"/>
                <w:sz w:val="20"/>
                <w:szCs w:val="20"/>
                <w:rtl/>
              </w:rPr>
              <w:t>ولاية كل منها</w:t>
            </w:r>
            <w:r w:rsidRPr="00CD5649">
              <w:rPr>
                <w:rFonts w:cs="Simplified Arabic"/>
                <w:sz w:val="20"/>
                <w:szCs w:val="20"/>
                <w:rtl/>
              </w:rPr>
              <w:t>.</w:t>
            </w:r>
            <w:r w:rsidRPr="00CD5649">
              <w:rPr>
                <w:rFonts w:cs="Simplified Arabic" w:hint="cs"/>
                <w:sz w:val="20"/>
                <w:szCs w:val="20"/>
                <w:rtl/>
              </w:rPr>
              <w:t>]</w:t>
            </w:r>
          </w:p>
          <w:p w14:paraId="692B7382" w14:textId="658D82AD" w:rsidR="00C57019" w:rsidRPr="00CD5649" w:rsidRDefault="00C57019" w:rsidP="007E0E50">
            <w:pPr>
              <w:tabs>
                <w:tab w:val="clear" w:pos="1134"/>
                <w:tab w:val="left" w:pos="848"/>
              </w:tabs>
              <w:spacing w:before="20" w:after="20"/>
              <w:ind w:left="142" w:hanging="142"/>
              <w:jc w:val="left"/>
              <w:rPr>
                <w:rFonts w:ascii="Simplified Arabic" w:hAnsi="Simplified Arabic" w:cs="Simplified Arabic"/>
                <w:sz w:val="20"/>
                <w:szCs w:val="20"/>
              </w:rPr>
            </w:pPr>
          </w:p>
        </w:tc>
        <w:tc>
          <w:tcPr>
            <w:tcW w:w="1436" w:type="dxa"/>
            <w:noWrap/>
            <w:vAlign w:val="center"/>
            <w:hideMark/>
          </w:tcPr>
          <w:p w14:paraId="42FB4354" w14:textId="5DE4DABF" w:rsidR="00C57019" w:rsidRPr="00CD5649" w:rsidRDefault="007F26AC"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لا ينطبق</w:t>
            </w:r>
          </w:p>
        </w:tc>
        <w:tc>
          <w:tcPr>
            <w:tcW w:w="1195" w:type="dxa"/>
            <w:noWrap/>
            <w:vAlign w:val="center"/>
            <w:hideMark/>
          </w:tcPr>
          <w:p w14:paraId="3C52C615" w14:textId="48B1503D" w:rsidR="00C57019" w:rsidRPr="00CD5649" w:rsidRDefault="00314E0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4E85E1EE" w14:textId="556012CB" w:rsidR="00C57019" w:rsidRPr="00CD5649" w:rsidRDefault="00314E0D"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01393A30" w14:textId="299A2FC0"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90</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0B79E4EF" w14:textId="151389CD"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90</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noWrap/>
            <w:vAlign w:val="center"/>
            <w:hideMark/>
          </w:tcPr>
          <w:p w14:paraId="5E505FB8" w14:textId="69DE6D49"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101</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700</w:t>
            </w:r>
          </w:p>
        </w:tc>
      </w:tr>
      <w:tr w:rsidR="00EF7DF0" w:rsidRPr="00CD5649" w14:paraId="2BBBFCF1" w14:textId="77777777" w:rsidTr="00E76003">
        <w:trPr>
          <w:trHeight w:val="20"/>
        </w:trPr>
        <w:tc>
          <w:tcPr>
            <w:tcW w:w="980" w:type="dxa"/>
            <w:shd w:val="clear" w:color="auto" w:fill="C2D69B" w:themeFill="accent3" w:themeFillTint="99"/>
            <w:noWrap/>
            <w:hideMark/>
          </w:tcPr>
          <w:p w14:paraId="3D81E9B1" w14:textId="77777777" w:rsidR="00EF7DF0" w:rsidRPr="00CD5649" w:rsidRDefault="00EF7DF0" w:rsidP="00B354E2">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14</w:t>
            </w:r>
          </w:p>
        </w:tc>
        <w:tc>
          <w:tcPr>
            <w:tcW w:w="21381" w:type="dxa"/>
            <w:gridSpan w:val="9"/>
            <w:shd w:val="clear" w:color="auto" w:fill="C2D69B" w:themeFill="accent3" w:themeFillTint="99"/>
            <w:noWrap/>
            <w:vAlign w:val="center"/>
            <w:hideMark/>
          </w:tcPr>
          <w:p w14:paraId="7914BDA3" w14:textId="71BD0F5E" w:rsidR="00EF7DF0" w:rsidRPr="00CD5649" w:rsidRDefault="00B354E2" w:rsidP="00B354E2">
            <w:pPr>
              <w:bidi/>
              <w:spacing w:after="120" w:line="216" w:lineRule="auto"/>
              <w:rPr>
                <w:rFonts w:ascii="Simplified Arabic" w:hAnsi="Simplified Arabic" w:cs="Simplified Arabic"/>
                <w:b/>
                <w:bCs/>
                <w:sz w:val="20"/>
                <w:szCs w:val="20"/>
                <w:lang w:val="en-US"/>
              </w:rPr>
            </w:pPr>
            <w:r w:rsidRPr="00CD5649">
              <w:rPr>
                <w:rFonts w:ascii="Simplified Arabic" w:hAnsi="Simplified Arabic" w:cs="Simplified Arabic"/>
                <w:b/>
                <w:bCs/>
                <w:sz w:val="20"/>
                <w:szCs w:val="20"/>
                <w:rtl/>
                <w:lang w:val="en-US"/>
              </w:rPr>
              <w:t>تعميم التنوع البيولوجي والتعاون مع الحكومات دون الوطنية</w:t>
            </w:r>
          </w:p>
        </w:tc>
      </w:tr>
      <w:tr w:rsidR="00555C43" w:rsidRPr="00CD5649" w14:paraId="128DFB28" w14:textId="77777777" w:rsidTr="006569CA">
        <w:trPr>
          <w:trHeight w:val="20"/>
        </w:trPr>
        <w:tc>
          <w:tcPr>
            <w:tcW w:w="980" w:type="dxa"/>
            <w:vMerge w:val="restart"/>
            <w:noWrap/>
            <w:hideMark/>
          </w:tcPr>
          <w:p w14:paraId="65E38496" w14:textId="57715440" w:rsidR="00555C43" w:rsidRPr="00CD5649" w:rsidRDefault="006C6FAD" w:rsidP="006C6FAD">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14</w:t>
            </w:r>
            <w:r w:rsidR="00D30B77" w:rsidRPr="00CD5649">
              <w:rPr>
                <w:rFonts w:ascii="Simplified Arabic" w:hAnsi="Simplified Arabic" w:cs="Simplified Arabic" w:hint="cs"/>
                <w:sz w:val="20"/>
                <w:szCs w:val="20"/>
                <w:rtl/>
              </w:rPr>
              <w:t xml:space="preserve"> </w:t>
            </w:r>
            <w:r w:rsidRPr="00CD5649">
              <w:rPr>
                <w:rFonts w:ascii="Simplified Arabic" w:hAnsi="Simplified Arabic" w:cs="Simplified Arabic" w:hint="cs"/>
                <w:sz w:val="20"/>
                <w:szCs w:val="20"/>
                <w:rtl/>
              </w:rPr>
              <w:t>(أ)</w:t>
            </w:r>
          </w:p>
        </w:tc>
        <w:tc>
          <w:tcPr>
            <w:tcW w:w="2610" w:type="dxa"/>
            <w:vMerge w:val="restart"/>
            <w:hideMark/>
          </w:tcPr>
          <w:p w14:paraId="646262EE" w14:textId="018D1D9C" w:rsidR="00555C43" w:rsidRPr="00CD5649" w:rsidRDefault="00B354E2" w:rsidP="006C6FAD">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تعميم التنوع البيولوجي في القطاعات وعبرها</w:t>
            </w:r>
          </w:p>
        </w:tc>
        <w:tc>
          <w:tcPr>
            <w:tcW w:w="1891" w:type="dxa"/>
            <w:vMerge w:val="restart"/>
            <w:noWrap/>
            <w:hideMark/>
          </w:tcPr>
          <w:p w14:paraId="2D7A28A4" w14:textId="77777777" w:rsidR="00555C43" w:rsidRPr="00CD5649" w:rsidRDefault="00555C43" w:rsidP="006F041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w:t>
            </w:r>
          </w:p>
        </w:tc>
        <w:tc>
          <w:tcPr>
            <w:tcW w:w="8294" w:type="dxa"/>
            <w:hideMark/>
          </w:tcPr>
          <w:p w14:paraId="7A36DED4" w14:textId="68C4F5BF" w:rsidR="006F041B" w:rsidRPr="00CD5649" w:rsidRDefault="006F041B" w:rsidP="006F041B">
            <w:pPr>
              <w:tabs>
                <w:tab w:val="clear" w:pos="567"/>
                <w:tab w:val="clear" w:pos="1134"/>
                <w:tab w:val="clear" w:pos="1701"/>
                <w:tab w:val="clear" w:pos="2268"/>
              </w:tabs>
              <w:bidi/>
              <w:spacing w:after="120" w:line="216" w:lineRule="auto"/>
              <w:ind w:left="52"/>
              <w:rPr>
                <w:rFonts w:cs="Simplified Arabic"/>
                <w:sz w:val="20"/>
                <w:szCs w:val="20"/>
                <w:lang w:val="en-US"/>
              </w:rPr>
            </w:pPr>
            <w:r w:rsidRPr="00CD5649">
              <w:rPr>
                <w:rFonts w:cs="Simplified Arabic" w:hint="cs"/>
                <w:sz w:val="20"/>
                <w:szCs w:val="20"/>
                <w:rtl/>
                <w:lang w:val="en-US"/>
              </w:rPr>
              <w:t>7</w:t>
            </w:r>
            <w:r w:rsidRPr="00CD5649">
              <w:rPr>
                <w:rFonts w:cs="Simplified Arabic" w:hint="cs"/>
                <w:i/>
                <w:iCs/>
                <w:sz w:val="20"/>
                <w:szCs w:val="20"/>
                <w:rtl/>
                <w:lang w:val="en-US"/>
              </w:rPr>
              <w:t xml:space="preserve">- </w:t>
            </w:r>
            <w:r w:rsidRPr="00CD5649">
              <w:rPr>
                <w:rFonts w:cs="Simplified Arabic" w:hint="cs"/>
                <w:sz w:val="20"/>
                <w:szCs w:val="20"/>
                <w:rtl/>
                <w:lang w:val="en-US"/>
              </w:rPr>
              <w:t xml:space="preserve"> يطلب إلى </w:t>
            </w:r>
            <w:r w:rsidRPr="00CD5649">
              <w:rPr>
                <w:rFonts w:cs="Simplified Arabic"/>
                <w:sz w:val="20"/>
                <w:szCs w:val="20"/>
                <w:rtl/>
                <w:lang w:val="en-US"/>
              </w:rPr>
              <w:t>الأمينة التنفيذية أن تقوم، رهنا بتوافر الموارد واستنادا إلى الأنشطة والولايات القائمة، ما يلي:</w:t>
            </w:r>
          </w:p>
          <w:p w14:paraId="260F5B43" w14:textId="77777777" w:rsidR="006F041B" w:rsidRPr="00CD5649" w:rsidRDefault="006F041B">
            <w:pPr>
              <w:numPr>
                <w:ilvl w:val="0"/>
                <w:numId w:val="34"/>
              </w:numPr>
              <w:tabs>
                <w:tab w:val="clear" w:pos="567"/>
                <w:tab w:val="clear" w:pos="1134"/>
                <w:tab w:val="clear" w:pos="1701"/>
                <w:tab w:val="clear" w:pos="2268"/>
                <w:tab w:val="right" w:pos="566"/>
              </w:tabs>
              <w:bidi/>
              <w:spacing w:after="120" w:line="216" w:lineRule="auto"/>
              <w:ind w:left="26" w:firstLine="26"/>
              <w:rPr>
                <w:rFonts w:cs="Simplified Arabic"/>
                <w:sz w:val="20"/>
                <w:szCs w:val="20"/>
                <w:lang w:val="en-US"/>
              </w:rPr>
            </w:pPr>
            <w:r w:rsidRPr="00CD5649">
              <w:rPr>
                <w:rFonts w:cs="Simplified Arabic"/>
                <w:sz w:val="20"/>
                <w:szCs w:val="20"/>
                <w:rtl/>
                <w:lang w:val="en-US"/>
              </w:rPr>
              <w:t>تيسير تبادل أفضل الممارسات والمنهجيات والأدوات والنُهج والحلول الأخرى المتعلقة بتعميم التنوع البيولوجي في مختلف القطاعات وفيما بينها، بطريقة غير إلزامية، بما في ذلك [النُهج التي [تشجع الاستخدام المستدام للتنوع البيولوجي كوسيلة لدعم حفظه ودمجه في الأنشطة الاقتصادية والإنتاجية] [تضمن استدامة إدارة التنوع البيولوجي واستخدامه]] من خلال آلية غرفة تبادل المعلومات، والحوارات الإقليمية ودون الإقليمية، والتعاون التقني والعلمي، وأنشطة بناء القدرات، وجماعات الممارسين، بالتعاون مع أصحاب المصلحة المعنيين والمؤسسات المالية الدولية وكيانات القطاع الخاص؛</w:t>
            </w:r>
          </w:p>
          <w:p w14:paraId="362CD0B6" w14:textId="77777777" w:rsidR="006F041B" w:rsidRPr="00CD5649" w:rsidRDefault="006F041B">
            <w:pPr>
              <w:numPr>
                <w:ilvl w:val="0"/>
                <w:numId w:val="34"/>
              </w:numPr>
              <w:tabs>
                <w:tab w:val="clear" w:pos="567"/>
                <w:tab w:val="clear" w:pos="1134"/>
                <w:tab w:val="clear" w:pos="1701"/>
                <w:tab w:val="clear" w:pos="2268"/>
                <w:tab w:val="right" w:pos="566"/>
              </w:tabs>
              <w:bidi/>
              <w:spacing w:after="120" w:line="216" w:lineRule="auto"/>
              <w:ind w:left="26" w:firstLine="26"/>
              <w:rPr>
                <w:rFonts w:cs="Simplified Arabic"/>
                <w:sz w:val="20"/>
                <w:szCs w:val="20"/>
                <w:lang w:val="en-US"/>
              </w:rPr>
            </w:pPr>
            <w:r w:rsidRPr="00CD5649">
              <w:rPr>
                <w:rFonts w:cs="Simplified Arabic"/>
                <w:sz w:val="20"/>
                <w:szCs w:val="20"/>
                <w:rtl/>
                <w:lang w:val="en-US"/>
              </w:rPr>
              <w:t>تشجيع تبادل الخبرات والدروس المستفادة من الاتفاقات البيئية المتعددة الأطراف ذات الصلة والمنظمات القطاعية المعنية التي تدعم تعميم التنوع البيولوجي؛</w:t>
            </w:r>
          </w:p>
          <w:p w14:paraId="4275EFCC" w14:textId="4DBA2C00" w:rsidR="00555C43" w:rsidRPr="00CD5649" w:rsidRDefault="00555C43" w:rsidP="006F041B">
            <w:pPr>
              <w:spacing w:before="20" w:after="20"/>
              <w:ind w:left="26" w:firstLine="26"/>
              <w:jc w:val="left"/>
              <w:rPr>
                <w:rFonts w:ascii="Simplified Arabic" w:hAnsi="Simplified Arabic" w:cs="Simplified Arabic"/>
                <w:sz w:val="20"/>
                <w:szCs w:val="20"/>
                <w:lang w:val="en-US"/>
              </w:rPr>
            </w:pPr>
          </w:p>
        </w:tc>
        <w:tc>
          <w:tcPr>
            <w:tcW w:w="1436" w:type="dxa"/>
            <w:noWrap/>
            <w:vAlign w:val="center"/>
            <w:hideMark/>
          </w:tcPr>
          <w:p w14:paraId="417D453E" w14:textId="78107B75" w:rsidR="00555C43" w:rsidRPr="00CD5649" w:rsidRDefault="007F26AC"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val="restart"/>
            <w:noWrap/>
            <w:vAlign w:val="center"/>
            <w:hideMark/>
          </w:tcPr>
          <w:p w14:paraId="7DD63715" w14:textId="0ED38B78" w:rsidR="00555C43" w:rsidRPr="00CD5649" w:rsidRDefault="00555C43"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151</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500</w:t>
            </w:r>
          </w:p>
        </w:tc>
        <w:tc>
          <w:tcPr>
            <w:tcW w:w="1131" w:type="dxa"/>
            <w:vMerge w:val="restart"/>
            <w:noWrap/>
            <w:vAlign w:val="center"/>
            <w:hideMark/>
          </w:tcPr>
          <w:p w14:paraId="1E0C1F7C" w14:textId="16BA942F" w:rsidR="00555C43" w:rsidRPr="00CD5649" w:rsidRDefault="00555C43"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196</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800</w:t>
            </w:r>
          </w:p>
        </w:tc>
        <w:tc>
          <w:tcPr>
            <w:tcW w:w="1538" w:type="dxa"/>
            <w:vMerge w:val="restart"/>
            <w:noWrap/>
            <w:vAlign w:val="center"/>
            <w:hideMark/>
          </w:tcPr>
          <w:p w14:paraId="52209F74" w14:textId="23F2051B" w:rsidR="00555C43" w:rsidRPr="00CD5649" w:rsidRDefault="00555C43"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270</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vMerge w:val="restart"/>
            <w:noWrap/>
            <w:vAlign w:val="center"/>
            <w:hideMark/>
          </w:tcPr>
          <w:p w14:paraId="489202F3" w14:textId="35EEC46B" w:rsidR="00555C43" w:rsidRPr="00CD5649" w:rsidRDefault="00555C43"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618</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300</w:t>
            </w:r>
          </w:p>
        </w:tc>
        <w:tc>
          <w:tcPr>
            <w:tcW w:w="1876" w:type="dxa"/>
            <w:vMerge w:val="restart"/>
            <w:noWrap/>
            <w:vAlign w:val="center"/>
            <w:hideMark/>
          </w:tcPr>
          <w:p w14:paraId="24880E01" w14:textId="1B26AE05" w:rsidR="00555C43" w:rsidRPr="00CD5649" w:rsidRDefault="00555C43"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698</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679</w:t>
            </w:r>
          </w:p>
        </w:tc>
      </w:tr>
      <w:tr w:rsidR="00555C43" w:rsidRPr="00CD5649" w14:paraId="6B753EF2" w14:textId="77777777" w:rsidTr="006569CA">
        <w:trPr>
          <w:trHeight w:val="20"/>
        </w:trPr>
        <w:tc>
          <w:tcPr>
            <w:tcW w:w="980" w:type="dxa"/>
            <w:vMerge/>
            <w:noWrap/>
            <w:hideMark/>
          </w:tcPr>
          <w:p w14:paraId="6BE8E93F" w14:textId="77777777" w:rsidR="00555C43" w:rsidRPr="00CD5649" w:rsidRDefault="00555C43" w:rsidP="008E1F7A">
            <w:pPr>
              <w:spacing w:before="20" w:after="20"/>
              <w:rPr>
                <w:rFonts w:ascii="Simplified Arabic" w:hAnsi="Simplified Arabic" w:cs="Simplified Arabic"/>
                <w:sz w:val="20"/>
                <w:szCs w:val="20"/>
              </w:rPr>
            </w:pPr>
          </w:p>
        </w:tc>
        <w:tc>
          <w:tcPr>
            <w:tcW w:w="2610" w:type="dxa"/>
            <w:vMerge/>
            <w:hideMark/>
          </w:tcPr>
          <w:p w14:paraId="61490D2C" w14:textId="77777777" w:rsidR="00555C43" w:rsidRPr="00CD5649" w:rsidRDefault="00555C43" w:rsidP="008E1F7A">
            <w:pPr>
              <w:spacing w:before="20" w:after="20"/>
              <w:jc w:val="left"/>
              <w:rPr>
                <w:rFonts w:ascii="Simplified Arabic" w:hAnsi="Simplified Arabic" w:cs="Simplified Arabic"/>
                <w:sz w:val="20"/>
                <w:szCs w:val="20"/>
              </w:rPr>
            </w:pPr>
          </w:p>
        </w:tc>
        <w:tc>
          <w:tcPr>
            <w:tcW w:w="1891" w:type="dxa"/>
            <w:vMerge/>
            <w:noWrap/>
            <w:hideMark/>
          </w:tcPr>
          <w:p w14:paraId="4A8B316B" w14:textId="77777777" w:rsidR="00555C43" w:rsidRPr="00CD5649" w:rsidRDefault="00555C43" w:rsidP="008E1F7A">
            <w:pPr>
              <w:spacing w:before="20" w:after="20"/>
              <w:rPr>
                <w:rFonts w:ascii="Simplified Arabic" w:hAnsi="Simplified Arabic" w:cs="Simplified Arabic"/>
                <w:sz w:val="20"/>
                <w:szCs w:val="20"/>
              </w:rPr>
            </w:pPr>
          </w:p>
        </w:tc>
        <w:tc>
          <w:tcPr>
            <w:tcW w:w="8294" w:type="dxa"/>
            <w:hideMark/>
          </w:tcPr>
          <w:p w14:paraId="7C3E2411" w14:textId="77777777" w:rsidR="00130F5D" w:rsidRPr="00CD5649" w:rsidRDefault="00130F5D">
            <w:pPr>
              <w:numPr>
                <w:ilvl w:val="0"/>
                <w:numId w:val="34"/>
              </w:numPr>
              <w:tabs>
                <w:tab w:val="clear" w:pos="567"/>
                <w:tab w:val="clear" w:pos="1134"/>
                <w:tab w:val="clear" w:pos="1701"/>
                <w:tab w:val="clear" w:pos="2268"/>
                <w:tab w:val="right" w:pos="566"/>
              </w:tabs>
              <w:bidi/>
              <w:spacing w:after="120" w:line="216" w:lineRule="auto"/>
              <w:ind w:left="26" w:firstLine="26"/>
              <w:rPr>
                <w:rFonts w:cs="Simplified Arabic"/>
                <w:sz w:val="20"/>
                <w:szCs w:val="20"/>
                <w:lang w:val="en-US"/>
              </w:rPr>
            </w:pPr>
            <w:r w:rsidRPr="00CD5649">
              <w:rPr>
                <w:rFonts w:cs="Simplified Arabic"/>
                <w:sz w:val="20"/>
                <w:szCs w:val="20"/>
                <w:rtl/>
                <w:lang w:val="en-US"/>
              </w:rPr>
              <w:t>تعزيز تبادل الخبرات والحلول، والتعلم من الأقران، والتعاون بشأن تعميم التنوع البيولوجي داخل القطاعات ذات الصلة وفيما بينها، بما في ذلك من خلال:</w:t>
            </w:r>
          </w:p>
          <w:p w14:paraId="76FA91EA" w14:textId="77777777" w:rsidR="00130F5D" w:rsidRPr="00CD5649" w:rsidRDefault="00130F5D">
            <w:pPr>
              <w:numPr>
                <w:ilvl w:val="0"/>
                <w:numId w:val="35"/>
              </w:numPr>
              <w:tabs>
                <w:tab w:val="clear" w:pos="567"/>
                <w:tab w:val="clear" w:pos="1134"/>
                <w:tab w:val="clear" w:pos="1701"/>
                <w:tab w:val="clear" w:pos="2268"/>
                <w:tab w:val="right" w:pos="566"/>
              </w:tabs>
              <w:bidi/>
              <w:spacing w:after="120" w:line="216" w:lineRule="auto"/>
              <w:ind w:left="64" w:hanging="64"/>
              <w:jc w:val="left"/>
              <w:rPr>
                <w:rFonts w:cs="Simplified Arabic"/>
                <w:sz w:val="20"/>
                <w:szCs w:val="20"/>
                <w:lang w:val="en-US"/>
              </w:rPr>
            </w:pPr>
            <w:r w:rsidRPr="00CD5649">
              <w:rPr>
                <w:rFonts w:cs="Simplified Arabic"/>
                <w:sz w:val="20"/>
                <w:szCs w:val="20"/>
                <w:rtl/>
                <w:lang w:val="en-US"/>
              </w:rPr>
              <w:t>دعم الشراكة العالمية للأعمال والتنوع البيولوجي في عقد منتديات إقليمية للأعمال والتنوع البيولوجي، بالتعاون مع المنظمات وأصحاب المصلحة؛</w:t>
            </w:r>
          </w:p>
          <w:p w14:paraId="58F3A6F1" w14:textId="6658EB0C" w:rsidR="00555C43" w:rsidRPr="00CD5649" w:rsidRDefault="00555C43" w:rsidP="008E1F7A">
            <w:pPr>
              <w:spacing w:before="20" w:after="20"/>
              <w:ind w:left="525"/>
              <w:jc w:val="left"/>
              <w:rPr>
                <w:rFonts w:ascii="Simplified Arabic" w:hAnsi="Simplified Arabic" w:cs="Simplified Arabic"/>
                <w:sz w:val="20"/>
                <w:szCs w:val="20"/>
                <w:lang w:val="en-US"/>
              </w:rPr>
            </w:pPr>
          </w:p>
        </w:tc>
        <w:tc>
          <w:tcPr>
            <w:tcW w:w="1436" w:type="dxa"/>
            <w:noWrap/>
            <w:vAlign w:val="center"/>
            <w:hideMark/>
          </w:tcPr>
          <w:p w14:paraId="4254E009" w14:textId="43B69F90" w:rsidR="00555C43" w:rsidRPr="00CD5649" w:rsidRDefault="009D3953"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العمل الأخرى</w:t>
            </w:r>
          </w:p>
        </w:tc>
        <w:tc>
          <w:tcPr>
            <w:tcW w:w="1195" w:type="dxa"/>
            <w:vMerge/>
            <w:vAlign w:val="center"/>
          </w:tcPr>
          <w:p w14:paraId="165859EC" w14:textId="0EF0AE21" w:rsidR="00555C43" w:rsidRPr="00CD5649" w:rsidRDefault="00555C43"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567E7B90" w14:textId="77777777" w:rsidR="00555C43" w:rsidRPr="00CD5649" w:rsidRDefault="00555C43"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4D57326E" w14:textId="77777777" w:rsidR="00555C43" w:rsidRPr="00CD5649" w:rsidRDefault="00555C43" w:rsidP="008E1F7A">
            <w:pPr>
              <w:spacing w:before="20" w:after="20"/>
              <w:jc w:val="right"/>
              <w:rPr>
                <w:rFonts w:ascii="Simplified Arabic" w:hAnsi="Simplified Arabic" w:cs="Simplified Arabic"/>
                <w:sz w:val="20"/>
                <w:szCs w:val="20"/>
              </w:rPr>
            </w:pPr>
          </w:p>
        </w:tc>
        <w:tc>
          <w:tcPr>
            <w:tcW w:w="1410" w:type="dxa"/>
            <w:vMerge/>
            <w:noWrap/>
            <w:vAlign w:val="center"/>
            <w:hideMark/>
          </w:tcPr>
          <w:p w14:paraId="25368E1D" w14:textId="5C72C92D" w:rsidR="00555C43" w:rsidRPr="00CD5649" w:rsidRDefault="00555C43"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38F6B472" w14:textId="77777777" w:rsidR="00555C43" w:rsidRPr="00CD5649" w:rsidRDefault="00555C43" w:rsidP="008E1F7A">
            <w:pPr>
              <w:spacing w:before="20" w:after="20"/>
              <w:jc w:val="right"/>
              <w:rPr>
                <w:rFonts w:ascii="Simplified Arabic" w:hAnsi="Simplified Arabic" w:cs="Simplified Arabic"/>
                <w:sz w:val="20"/>
                <w:szCs w:val="20"/>
              </w:rPr>
            </w:pPr>
          </w:p>
        </w:tc>
      </w:tr>
      <w:tr w:rsidR="00555C43" w:rsidRPr="00CD5649" w14:paraId="22AAC775" w14:textId="77777777" w:rsidTr="006569CA">
        <w:trPr>
          <w:trHeight w:val="20"/>
        </w:trPr>
        <w:tc>
          <w:tcPr>
            <w:tcW w:w="980" w:type="dxa"/>
            <w:vMerge/>
            <w:noWrap/>
            <w:hideMark/>
          </w:tcPr>
          <w:p w14:paraId="0BFCB956" w14:textId="77777777" w:rsidR="00555C43" w:rsidRPr="00CD5649" w:rsidRDefault="00555C43" w:rsidP="008E1F7A">
            <w:pPr>
              <w:spacing w:before="20" w:after="20"/>
              <w:rPr>
                <w:rFonts w:ascii="Simplified Arabic" w:hAnsi="Simplified Arabic" w:cs="Simplified Arabic"/>
                <w:sz w:val="20"/>
                <w:szCs w:val="20"/>
              </w:rPr>
            </w:pPr>
          </w:p>
        </w:tc>
        <w:tc>
          <w:tcPr>
            <w:tcW w:w="2610" w:type="dxa"/>
            <w:vMerge/>
            <w:hideMark/>
          </w:tcPr>
          <w:p w14:paraId="795ECF9C" w14:textId="77777777" w:rsidR="00555C43" w:rsidRPr="00CD5649" w:rsidRDefault="00555C43" w:rsidP="008E1F7A">
            <w:pPr>
              <w:spacing w:before="20" w:after="20"/>
              <w:jc w:val="left"/>
              <w:rPr>
                <w:rFonts w:ascii="Simplified Arabic" w:hAnsi="Simplified Arabic" w:cs="Simplified Arabic"/>
                <w:sz w:val="20"/>
                <w:szCs w:val="20"/>
              </w:rPr>
            </w:pPr>
          </w:p>
        </w:tc>
        <w:tc>
          <w:tcPr>
            <w:tcW w:w="1891" w:type="dxa"/>
            <w:vMerge/>
            <w:noWrap/>
            <w:hideMark/>
          </w:tcPr>
          <w:p w14:paraId="454F9CCA" w14:textId="77777777" w:rsidR="00555C43" w:rsidRPr="00CD5649" w:rsidRDefault="00555C43" w:rsidP="008E1F7A">
            <w:pPr>
              <w:spacing w:before="20" w:after="20"/>
              <w:rPr>
                <w:rFonts w:ascii="Simplified Arabic" w:hAnsi="Simplified Arabic" w:cs="Simplified Arabic"/>
                <w:sz w:val="20"/>
                <w:szCs w:val="20"/>
              </w:rPr>
            </w:pPr>
          </w:p>
        </w:tc>
        <w:tc>
          <w:tcPr>
            <w:tcW w:w="8294" w:type="dxa"/>
            <w:hideMark/>
          </w:tcPr>
          <w:p w14:paraId="0C8AB5BB" w14:textId="77777777" w:rsidR="00460240" w:rsidRPr="00CD5649" w:rsidRDefault="00460240">
            <w:pPr>
              <w:numPr>
                <w:ilvl w:val="0"/>
                <w:numId w:val="35"/>
              </w:numPr>
              <w:tabs>
                <w:tab w:val="clear" w:pos="567"/>
                <w:tab w:val="clear" w:pos="1134"/>
                <w:tab w:val="clear" w:pos="1701"/>
                <w:tab w:val="clear" w:pos="2268"/>
                <w:tab w:val="right" w:pos="566"/>
              </w:tabs>
              <w:bidi/>
              <w:spacing w:after="120" w:line="216" w:lineRule="auto"/>
              <w:ind w:left="64" w:hanging="64"/>
              <w:jc w:val="left"/>
              <w:rPr>
                <w:rFonts w:cs="Simplified Arabic"/>
                <w:sz w:val="20"/>
                <w:szCs w:val="20"/>
                <w:lang w:val="en-US"/>
              </w:rPr>
            </w:pPr>
            <w:r w:rsidRPr="00CD5649">
              <w:rPr>
                <w:rFonts w:cs="Simplified Arabic"/>
                <w:sz w:val="20"/>
                <w:szCs w:val="20"/>
                <w:rtl/>
                <w:lang w:val="en-US"/>
              </w:rPr>
              <w:t xml:space="preserve">مواصلة تيسير عمل جماعات الممارسين، بما في ذلك من خلال سلسلة الحلقات الدراسية الشبكية التي أطلقت في عام 2026، لدعم تنفيذ تعميم التنوع البيولوجي داخل الأقاليم والقطاعات ذات الصلة وفيما بينها، حسب الاقتضاء، بما في ذلك اقتصاد المحيطات والجزر، وغيرها من المجالات والقطاعات التي لم تتناولها السلاسل بعد؛ </w:t>
            </w:r>
          </w:p>
          <w:p w14:paraId="406A7FA8" w14:textId="16929FBF" w:rsidR="00460240" w:rsidRPr="00CD5649" w:rsidRDefault="00460240" w:rsidP="005D5ACC">
            <w:pPr>
              <w:tabs>
                <w:tab w:val="clear" w:pos="567"/>
                <w:tab w:val="clear" w:pos="1134"/>
                <w:tab w:val="clear" w:pos="1701"/>
                <w:tab w:val="clear" w:pos="2268"/>
                <w:tab w:val="right" w:pos="926"/>
              </w:tabs>
              <w:bidi/>
              <w:spacing w:after="120" w:line="216" w:lineRule="auto"/>
              <w:rPr>
                <w:rFonts w:cs="Simplified Arabic"/>
                <w:sz w:val="20"/>
                <w:szCs w:val="20"/>
                <w:lang w:val="en-US"/>
              </w:rPr>
            </w:pPr>
            <w:r w:rsidRPr="00CD5649">
              <w:rPr>
                <w:rFonts w:cs="Simplified Arabic"/>
                <w:sz w:val="20"/>
                <w:szCs w:val="20"/>
                <w:rtl/>
                <w:lang w:val="en-US"/>
              </w:rPr>
              <w:t xml:space="preserve">[(د) </w:t>
            </w:r>
            <w:r w:rsidR="005D5ACC" w:rsidRPr="00CD5649">
              <w:rPr>
                <w:rFonts w:cs="Simplified Arabic" w:hint="cs"/>
                <w:sz w:val="20"/>
                <w:szCs w:val="20"/>
                <w:rtl/>
                <w:lang w:val="en-US"/>
              </w:rPr>
              <w:t xml:space="preserve">  </w:t>
            </w:r>
            <w:r w:rsidRPr="00CD5649">
              <w:rPr>
                <w:rFonts w:cs="Simplified Arabic"/>
                <w:sz w:val="20"/>
                <w:szCs w:val="20"/>
                <w:rtl/>
                <w:lang w:val="en-US"/>
              </w:rPr>
              <w:t>تطوير أنشطة بناء القدرات، بالتعاون مع المنظمات ذات الصلة، وإعداد نظرة عامة محدثة ومنظمة لأفضل الممارسات والأدوات والآليات والإرشادات والحلول الأخرى ذات الصلة[، ودعم اعتماد الإرشادات التقنية الحالية] [، بما في ذلك [الإرشادات التقنية] [النتائج] المستمدة من التقييمات ذات الصلة للمنبر الحكومي الدولي للعلوم والسياسات المعني بالتنوع البيولوجي وخدمات النظم الإيكولوجية] [ووضع إرشادات تقنية] لدعم الأطراف، ولا سيما الأطراف من البلدان النامية، في تعزيز دمج التنوع البيولوجي في قطاعي الأعمال والتمويل، وفقا لغايات وأهداف الإطار؛]</w:t>
            </w:r>
          </w:p>
          <w:p w14:paraId="3E7A886D" w14:textId="77777777" w:rsidR="00460240" w:rsidRPr="00CD5649" w:rsidRDefault="00460240" w:rsidP="00460240">
            <w:pPr>
              <w:bidi/>
              <w:spacing w:after="120" w:line="216" w:lineRule="auto"/>
              <w:ind w:firstLine="26"/>
              <w:rPr>
                <w:rFonts w:cs="Simplified Arabic"/>
                <w:sz w:val="20"/>
                <w:szCs w:val="20"/>
                <w:rtl/>
                <w:lang w:val="en-US"/>
              </w:rPr>
            </w:pPr>
            <w:r w:rsidRPr="00CD5649">
              <w:rPr>
                <w:rFonts w:cs="Simplified Arabic"/>
                <w:sz w:val="20"/>
                <w:szCs w:val="20"/>
                <w:rtl/>
                <w:lang w:val="en-US"/>
              </w:rPr>
              <w:t>(هـ)</w:t>
            </w:r>
            <w:r w:rsidRPr="00CD5649">
              <w:rPr>
                <w:rFonts w:cs="Simplified Arabic"/>
                <w:sz w:val="20"/>
                <w:szCs w:val="20"/>
                <w:rtl/>
                <w:lang w:val="en-US"/>
              </w:rPr>
              <w:tab/>
              <w:t>تقديم تقرير، في اجتماع للهيئة الفرعية للتنفيذ يُعقد قبل الاجتماع الثامن عشر لمؤتمر الأطراف، عن التقدم المحرز في تنفيذ هذا المقرر، على أن يتضمن معلومات عن الفجوات في التنفيذ، والنُهج التمكينية، وأفضل الممارسات، والدروس المستفادة، والاحتياجات التي حددتها الأطراف فيما يتعلق ببناء القدرات وتنميتها المتعلقة بالتعميم، والتعاون التقني والعلمي، ونقل التكنولوجيا، والموارد المالية[، ونظرة عامة محدثة ومنظمة لأفضل الممارسات والأدوات والآليات والإرشادات والحلول الأخرى المتاحة].</w:t>
            </w:r>
          </w:p>
          <w:p w14:paraId="1A3EDACF" w14:textId="361CDE58" w:rsidR="00555C43" w:rsidRPr="00CD5649" w:rsidRDefault="00555C43" w:rsidP="008E1F7A">
            <w:pPr>
              <w:spacing w:before="20" w:after="20"/>
              <w:ind w:left="-15"/>
              <w:jc w:val="left"/>
              <w:rPr>
                <w:rFonts w:ascii="Simplified Arabic" w:hAnsi="Simplified Arabic" w:cs="Simplified Arabic"/>
                <w:sz w:val="20"/>
                <w:szCs w:val="20"/>
                <w:lang w:val="en-US"/>
              </w:rPr>
            </w:pPr>
          </w:p>
        </w:tc>
        <w:tc>
          <w:tcPr>
            <w:tcW w:w="1436" w:type="dxa"/>
            <w:noWrap/>
            <w:vAlign w:val="center"/>
            <w:hideMark/>
          </w:tcPr>
          <w:p w14:paraId="785D007A" w14:textId="33489FD4" w:rsidR="00555C43" w:rsidRPr="00CD5649" w:rsidRDefault="007F26AC"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noWrap/>
            <w:vAlign w:val="center"/>
            <w:hideMark/>
          </w:tcPr>
          <w:p w14:paraId="22E83AE3" w14:textId="77777777" w:rsidR="00555C43" w:rsidRPr="00CD5649" w:rsidRDefault="00555C43"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4227E5F7" w14:textId="77777777" w:rsidR="00555C43" w:rsidRPr="00CD5649" w:rsidRDefault="00555C43"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0FAE03DC" w14:textId="77777777" w:rsidR="00555C43" w:rsidRPr="00CD5649" w:rsidRDefault="00555C43" w:rsidP="008E1F7A">
            <w:pPr>
              <w:spacing w:before="20" w:after="20"/>
              <w:jc w:val="right"/>
              <w:rPr>
                <w:rFonts w:ascii="Simplified Arabic" w:hAnsi="Simplified Arabic" w:cs="Simplified Arabic"/>
                <w:sz w:val="20"/>
                <w:szCs w:val="20"/>
              </w:rPr>
            </w:pPr>
          </w:p>
        </w:tc>
        <w:tc>
          <w:tcPr>
            <w:tcW w:w="1410" w:type="dxa"/>
            <w:vMerge/>
            <w:noWrap/>
            <w:vAlign w:val="center"/>
            <w:hideMark/>
          </w:tcPr>
          <w:p w14:paraId="21D6BB35" w14:textId="3A9CB29E" w:rsidR="00555C43" w:rsidRPr="00CD5649" w:rsidRDefault="00555C43"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45D8A124" w14:textId="77777777" w:rsidR="00555C43" w:rsidRPr="00CD5649" w:rsidRDefault="00555C43" w:rsidP="008E1F7A">
            <w:pPr>
              <w:spacing w:before="20" w:after="20"/>
              <w:jc w:val="right"/>
              <w:rPr>
                <w:rFonts w:ascii="Simplified Arabic" w:hAnsi="Simplified Arabic" w:cs="Simplified Arabic"/>
                <w:sz w:val="20"/>
                <w:szCs w:val="20"/>
              </w:rPr>
            </w:pPr>
          </w:p>
        </w:tc>
      </w:tr>
      <w:tr w:rsidR="00C57019" w:rsidRPr="00CD5649" w14:paraId="2B0B282D" w14:textId="77777777" w:rsidTr="006569CA">
        <w:trPr>
          <w:trHeight w:val="20"/>
        </w:trPr>
        <w:tc>
          <w:tcPr>
            <w:tcW w:w="980" w:type="dxa"/>
            <w:noWrap/>
            <w:hideMark/>
          </w:tcPr>
          <w:p w14:paraId="0CB2A421" w14:textId="31B9F4CA" w:rsidR="00C57019" w:rsidRPr="00CD5649" w:rsidRDefault="005E4076"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14</w:t>
            </w:r>
            <w:r w:rsidR="00D30B77" w:rsidRPr="00CD5649">
              <w:rPr>
                <w:rFonts w:ascii="Simplified Arabic" w:hAnsi="Simplified Arabic" w:cs="Simplified Arabic" w:hint="cs"/>
                <w:sz w:val="20"/>
                <w:szCs w:val="20"/>
                <w:rtl/>
              </w:rPr>
              <w:t xml:space="preserve"> </w:t>
            </w:r>
            <w:r w:rsidRPr="00CD5649">
              <w:rPr>
                <w:rFonts w:ascii="Simplified Arabic" w:hAnsi="Simplified Arabic" w:cs="Simplified Arabic" w:hint="cs"/>
                <w:sz w:val="20"/>
                <w:szCs w:val="20"/>
                <w:rtl/>
              </w:rPr>
              <w:t>(ب)</w:t>
            </w:r>
          </w:p>
        </w:tc>
        <w:tc>
          <w:tcPr>
            <w:tcW w:w="2610" w:type="dxa"/>
            <w:hideMark/>
          </w:tcPr>
          <w:p w14:paraId="3C4F4A8C" w14:textId="2D896B09" w:rsidR="00C57019" w:rsidRPr="00CD5649" w:rsidRDefault="005E4076" w:rsidP="00B354E2">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 xml:space="preserve">التعاون مع الحكومات دون الوطنية والمدن والسلطات المحلية الأخرى </w:t>
            </w:r>
            <w:r w:rsidRPr="00CD5649">
              <w:rPr>
                <w:rFonts w:ascii="Simplified Arabic" w:hAnsi="Simplified Arabic" w:cs="Simplified Arabic"/>
                <w:sz w:val="20"/>
                <w:szCs w:val="20"/>
                <w:rtl/>
                <w:lang w:val="en-US"/>
              </w:rPr>
              <w:lastRenderedPageBreak/>
              <w:t>لتعزيز تنفيذ إطار كونمينغ</w:t>
            </w:r>
            <w:r w:rsidRPr="00CD5649">
              <w:rPr>
                <w:rFonts w:ascii="Simplified Arabic" w:hAnsi="Simplified Arabic" w:cs="Simplified Arabic"/>
                <w:sz w:val="20"/>
                <w:szCs w:val="20"/>
                <w:rtl/>
                <w:lang w:val="en-US"/>
              </w:rPr>
              <w:noBreakHyphen/>
              <w:t>مونتريال العالمي للتنوع البيولوجي</w:t>
            </w:r>
          </w:p>
        </w:tc>
        <w:tc>
          <w:tcPr>
            <w:tcW w:w="1891" w:type="dxa"/>
            <w:noWrap/>
            <w:hideMark/>
          </w:tcPr>
          <w:p w14:paraId="48EBBE6A" w14:textId="77777777" w:rsidR="00C57019" w:rsidRPr="00CD5649" w:rsidRDefault="00C57019" w:rsidP="00120B8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lastRenderedPageBreak/>
              <w:t>12</w:t>
            </w:r>
          </w:p>
        </w:tc>
        <w:tc>
          <w:tcPr>
            <w:tcW w:w="8294" w:type="dxa"/>
            <w:hideMark/>
          </w:tcPr>
          <w:p w14:paraId="1ECBCF5E" w14:textId="77777777" w:rsidR="005D5ACC" w:rsidRPr="00CD5649" w:rsidRDefault="005D5ACC" w:rsidP="005D5ACC">
            <w:pPr>
              <w:pStyle w:val="ListParagraph"/>
              <w:bidi/>
              <w:spacing w:after="120" w:line="216" w:lineRule="auto"/>
              <w:ind w:left="64" w:hanging="64"/>
              <w:contextualSpacing w:val="0"/>
              <w:rPr>
                <w:rFonts w:cs="Simplified Arabic"/>
                <w:sz w:val="20"/>
                <w:szCs w:val="20"/>
                <w:rtl/>
              </w:rPr>
            </w:pPr>
            <w:r w:rsidRPr="00CD5649">
              <w:rPr>
                <w:rFonts w:cs="Simplified Arabic" w:hint="cs"/>
                <w:sz w:val="20"/>
                <w:szCs w:val="20"/>
                <w:rtl/>
                <w:lang w:val="en-US"/>
              </w:rPr>
              <w:t>12</w:t>
            </w:r>
            <w:r w:rsidRPr="00CD5649">
              <w:rPr>
                <w:rFonts w:cs="Simplified Arabic"/>
                <w:sz w:val="20"/>
                <w:szCs w:val="20"/>
                <w:rtl/>
                <w:lang w:val="en-US"/>
              </w:rPr>
              <w:t>-</w:t>
            </w:r>
            <w:r w:rsidRPr="00CD5649">
              <w:rPr>
                <w:rFonts w:cs="Simplified Arabic"/>
                <w:sz w:val="20"/>
                <w:szCs w:val="20"/>
                <w:rtl/>
                <w:lang w:val="en-US"/>
              </w:rPr>
              <w:tab/>
              <w:t>يطلب إلى الأمينة التنفيذية أن تقوم بما يلي رهنا بتوافر الموارد:</w:t>
            </w:r>
          </w:p>
          <w:p w14:paraId="0BDF1521" w14:textId="77777777" w:rsidR="005D5ACC" w:rsidRPr="00CD5649" w:rsidRDefault="005D5ACC" w:rsidP="005D5ACC">
            <w:pPr>
              <w:pStyle w:val="ListParagraph"/>
              <w:bidi/>
              <w:spacing w:after="120" w:line="216" w:lineRule="auto"/>
              <w:ind w:left="64" w:hanging="64"/>
              <w:contextualSpacing w:val="0"/>
              <w:rPr>
                <w:rFonts w:cs="Simplified Arabic"/>
                <w:sz w:val="20"/>
                <w:szCs w:val="20"/>
                <w:rtl/>
              </w:rPr>
            </w:pPr>
            <w:r w:rsidRPr="00CD5649">
              <w:rPr>
                <w:rFonts w:cs="Simplified Arabic"/>
                <w:sz w:val="20"/>
                <w:szCs w:val="20"/>
                <w:rtl/>
                <w:lang w:val="en-US"/>
              </w:rPr>
              <w:lastRenderedPageBreak/>
              <w:t>(أ)</w:t>
            </w:r>
            <w:r w:rsidRPr="00CD5649">
              <w:rPr>
                <w:rFonts w:cs="Simplified Arabic"/>
                <w:sz w:val="20"/>
                <w:szCs w:val="20"/>
                <w:rtl/>
                <w:lang w:val="en-US"/>
              </w:rPr>
              <w:tab/>
              <w:t xml:space="preserve">مواصلة </w:t>
            </w:r>
            <w:r w:rsidRPr="00CD5649">
              <w:rPr>
                <w:rFonts w:cs="Simplified Arabic" w:hint="cs"/>
                <w:sz w:val="20"/>
                <w:szCs w:val="20"/>
                <w:rtl/>
                <w:lang w:val="en-US"/>
              </w:rPr>
              <w:t>القيام، بالتعاون مع المنظمات الشريكة، ب</w:t>
            </w:r>
            <w:r w:rsidRPr="00CD5649">
              <w:rPr>
                <w:rFonts w:cs="Simplified Arabic"/>
                <w:sz w:val="20"/>
                <w:szCs w:val="20"/>
                <w:rtl/>
                <w:lang w:val="en-US"/>
              </w:rPr>
              <w:t xml:space="preserve">وضع </w:t>
            </w:r>
            <w:r w:rsidRPr="00CD5649">
              <w:rPr>
                <w:rFonts w:cs="Simplified Arabic" w:hint="cs"/>
                <w:sz w:val="20"/>
                <w:szCs w:val="20"/>
                <w:rtl/>
                <w:lang w:val="en-US"/>
              </w:rPr>
              <w:t xml:space="preserve">إرشادات لتيسير </w:t>
            </w:r>
            <w:r w:rsidRPr="00CD5649">
              <w:rPr>
                <w:rFonts w:cs="Simplified Arabic"/>
                <w:sz w:val="20"/>
                <w:szCs w:val="20"/>
                <w:rtl/>
                <w:lang w:val="en-US"/>
              </w:rPr>
              <w:t xml:space="preserve">أنشطة بناء القدرات </w:t>
            </w:r>
            <w:r w:rsidRPr="00CD5649">
              <w:rPr>
                <w:rFonts w:cs="Simplified Arabic" w:hint="cs"/>
                <w:sz w:val="20"/>
                <w:szCs w:val="20"/>
                <w:rtl/>
                <w:lang w:val="en-US"/>
              </w:rPr>
              <w:t xml:space="preserve">وتنميتها من أجل </w:t>
            </w:r>
            <w:r w:rsidRPr="00CD5649">
              <w:rPr>
                <w:rFonts w:cs="Simplified Arabic"/>
                <w:sz w:val="20"/>
                <w:szCs w:val="20"/>
                <w:rtl/>
                <w:lang w:val="en-US"/>
              </w:rPr>
              <w:t xml:space="preserve">تيسير إدماج مساهمات الحكومات دون الوطنية والمدن والسلطات المحلية الأخرى في تنفيذ الإطار </w:t>
            </w:r>
            <w:r w:rsidRPr="00CD5649">
              <w:rPr>
                <w:rFonts w:cs="Simplified Arabic" w:hint="cs"/>
                <w:sz w:val="20"/>
                <w:szCs w:val="20"/>
                <w:rtl/>
                <w:lang w:val="en-US"/>
              </w:rPr>
              <w:t>ضمن</w:t>
            </w:r>
            <w:r w:rsidRPr="00CD5649">
              <w:rPr>
                <w:rFonts w:cs="Simplified Arabic"/>
                <w:sz w:val="20"/>
                <w:szCs w:val="20"/>
                <w:rtl/>
                <w:lang w:val="en-US"/>
              </w:rPr>
              <w:t xml:space="preserve"> آليات </w:t>
            </w:r>
            <w:r w:rsidRPr="00CD5649">
              <w:rPr>
                <w:rFonts w:cs="Simplified Arabic" w:hint="cs"/>
                <w:sz w:val="20"/>
                <w:szCs w:val="20"/>
                <w:rtl/>
                <w:lang w:val="en-US"/>
              </w:rPr>
              <w:t>التخطيط و</w:t>
            </w:r>
            <w:r w:rsidRPr="00CD5649">
              <w:rPr>
                <w:rFonts w:cs="Simplified Arabic"/>
                <w:sz w:val="20"/>
                <w:szCs w:val="20"/>
                <w:rtl/>
                <w:lang w:val="en-US"/>
              </w:rPr>
              <w:t>الرصد والإبلاغ</w:t>
            </w:r>
            <w:r w:rsidRPr="00CD5649">
              <w:rPr>
                <w:rFonts w:cs="Simplified Arabic" w:hint="cs"/>
                <w:sz w:val="20"/>
                <w:szCs w:val="20"/>
                <w:rtl/>
                <w:lang w:val="en-US"/>
              </w:rPr>
              <w:t xml:space="preserve"> والاستعراض</w:t>
            </w:r>
            <w:r w:rsidRPr="00CD5649">
              <w:rPr>
                <w:rFonts w:cs="Simplified Arabic"/>
                <w:sz w:val="20"/>
                <w:szCs w:val="20"/>
                <w:rtl/>
                <w:lang w:val="en-US"/>
              </w:rPr>
              <w:t xml:space="preserve"> الوطنية؛</w:t>
            </w:r>
          </w:p>
          <w:p w14:paraId="083A4D83" w14:textId="77777777" w:rsidR="005D5ACC" w:rsidRPr="00CD5649" w:rsidRDefault="005D5ACC" w:rsidP="005D5ACC">
            <w:pPr>
              <w:pStyle w:val="ListParagraph"/>
              <w:bidi/>
              <w:spacing w:after="120" w:line="216" w:lineRule="auto"/>
              <w:ind w:left="64" w:hanging="64"/>
              <w:contextualSpacing w:val="0"/>
              <w:rPr>
                <w:rFonts w:cs="Simplified Arabic"/>
                <w:sz w:val="20"/>
                <w:szCs w:val="20"/>
                <w:rtl/>
              </w:rPr>
            </w:pPr>
            <w:r w:rsidRPr="00CD5649">
              <w:rPr>
                <w:rFonts w:cs="Simplified Arabic" w:hint="cs"/>
                <w:sz w:val="20"/>
                <w:szCs w:val="20"/>
                <w:rtl/>
                <w:lang w:val="en-US"/>
              </w:rPr>
              <w:t>[</w:t>
            </w:r>
            <w:r w:rsidRPr="00CD5649">
              <w:rPr>
                <w:rFonts w:cs="Simplified Arabic"/>
                <w:sz w:val="20"/>
                <w:szCs w:val="20"/>
                <w:rtl/>
                <w:lang w:val="en-US"/>
              </w:rPr>
              <w:t>(ب)</w:t>
            </w:r>
            <w:r w:rsidRPr="00CD5649">
              <w:rPr>
                <w:rFonts w:cs="Simplified Arabic"/>
                <w:sz w:val="20"/>
                <w:szCs w:val="20"/>
                <w:rtl/>
                <w:lang w:val="en-US"/>
              </w:rPr>
              <w:tab/>
              <w:t xml:space="preserve">تجميع المعلومات، حسب الاقتضاء، عن مدى وصول تمويل التنوع البيولوجي إلى </w:t>
            </w:r>
            <w:r w:rsidRPr="00CD5649">
              <w:rPr>
                <w:rFonts w:cs="Simplified Arabic" w:hint="cs"/>
                <w:sz w:val="20"/>
                <w:szCs w:val="20"/>
                <w:rtl/>
                <w:lang w:val="en-US"/>
              </w:rPr>
              <w:t>مستويات الحكومات دون الوطنية، والمدن والمستويات المجتمعية الأخرى</w:t>
            </w:r>
            <w:r w:rsidRPr="00CD5649">
              <w:rPr>
                <w:rFonts w:cs="Simplified Arabic"/>
                <w:sz w:val="20"/>
                <w:szCs w:val="20"/>
                <w:rtl/>
                <w:lang w:val="en-US"/>
              </w:rPr>
              <w:t>، بما في ذلك المعلومات المتعلقة بحصول السلطات المحلية على التمويل</w:t>
            </w:r>
            <w:r w:rsidRPr="00CD5649">
              <w:rPr>
                <w:rFonts w:cs="Simplified Arabic" w:hint="cs"/>
                <w:sz w:val="20"/>
                <w:szCs w:val="20"/>
                <w:rtl/>
                <w:lang w:val="en-US"/>
              </w:rPr>
              <w:t xml:space="preserve"> [، والعقبات أمام الحصول على التمويل والفرص من أجل تعزيز آليات التمويل المباشر والمنصف] [فيما يتعلق بالتنفيذ المحلي؛]</w:t>
            </w:r>
          </w:p>
          <w:p w14:paraId="3FBC48BF" w14:textId="77777777" w:rsidR="005D5ACC" w:rsidRPr="00CD5649" w:rsidRDefault="005D5ACC" w:rsidP="005D5ACC">
            <w:pPr>
              <w:pStyle w:val="ListParagraph"/>
              <w:bidi/>
              <w:spacing w:after="120" w:line="216" w:lineRule="auto"/>
              <w:ind w:left="64" w:hanging="64"/>
              <w:contextualSpacing w:val="0"/>
              <w:rPr>
                <w:rFonts w:cs="Simplified Arabic"/>
                <w:sz w:val="20"/>
                <w:szCs w:val="20"/>
                <w:rtl/>
              </w:rPr>
            </w:pPr>
            <w:r w:rsidRPr="00CD5649">
              <w:rPr>
                <w:rFonts w:cs="Simplified Arabic" w:hint="cs"/>
                <w:sz w:val="20"/>
                <w:szCs w:val="20"/>
                <w:rtl/>
                <w:lang w:val="en-US"/>
              </w:rPr>
              <w:t>[</w:t>
            </w:r>
            <w:r w:rsidRPr="00CD5649">
              <w:rPr>
                <w:rFonts w:cs="Simplified Arabic"/>
                <w:sz w:val="20"/>
                <w:szCs w:val="20"/>
                <w:rtl/>
                <w:lang w:val="en-US"/>
              </w:rPr>
              <w:t>(ج)</w:t>
            </w:r>
            <w:r w:rsidRPr="00CD5649">
              <w:rPr>
                <w:rFonts w:cs="Simplified Arabic"/>
                <w:sz w:val="20"/>
                <w:szCs w:val="20"/>
                <w:rtl/>
                <w:lang w:val="en-US"/>
              </w:rPr>
              <w:tab/>
            </w:r>
            <w:r w:rsidRPr="00CD5649">
              <w:rPr>
                <w:rFonts w:cs="Simplified Arabic" w:hint="cs"/>
                <w:sz w:val="20"/>
                <w:szCs w:val="20"/>
                <w:rtl/>
                <w:lang w:val="en-US"/>
              </w:rPr>
              <w:t>إجراء استعراض لدور </w:t>
            </w:r>
            <w:r w:rsidRPr="00CD5649">
              <w:rPr>
                <w:rFonts w:cs="Simplified Arabic"/>
                <w:sz w:val="20"/>
                <w:szCs w:val="20"/>
                <w:rtl/>
                <w:lang w:val="en-US"/>
              </w:rPr>
              <w:t>الحكومات دون الوطنية والمدن والسلطات المحلية</w:t>
            </w:r>
            <w:r w:rsidRPr="00CD5649">
              <w:rPr>
                <w:rFonts w:cs="Simplified Arabic" w:hint="cs"/>
                <w:sz w:val="20"/>
                <w:szCs w:val="20"/>
                <w:rtl/>
                <w:lang w:val="en-US"/>
              </w:rPr>
              <w:t xml:space="preserve"> أخرى، بما في ذلك تحليل محدد </w:t>
            </w:r>
            <w:r w:rsidRPr="00CD5649">
              <w:rPr>
                <w:rFonts w:cs="Simplified Arabic"/>
                <w:sz w:val="20"/>
                <w:szCs w:val="20"/>
                <w:rtl/>
                <w:lang w:val="en-US"/>
              </w:rPr>
              <w:t>ودراسات حالة بشأن</w:t>
            </w:r>
            <w:r w:rsidRPr="00CD5649">
              <w:rPr>
                <w:rFonts w:cs="Simplified Arabic" w:hint="cs"/>
                <w:sz w:val="20"/>
                <w:szCs w:val="20"/>
                <w:rtl/>
                <w:lang w:val="en-US"/>
              </w:rPr>
              <w:t xml:space="preserve"> مساهمات، على وجه الخصوص، أقل البلدان نموا والدول الجزرية الصغيرة النامية، [و</w:t>
            </w:r>
            <w:r w:rsidRPr="00CD5649">
              <w:rPr>
                <w:rFonts w:cs="Simplified Arabic"/>
                <w:sz w:val="20"/>
                <w:szCs w:val="20"/>
                <w:rtl/>
                <w:lang w:val="en-US"/>
              </w:rPr>
              <w:t>الشعوب الأصلية والمجتمعات المحلية</w:t>
            </w:r>
            <w:r w:rsidRPr="00CD5649">
              <w:rPr>
                <w:rFonts w:cs="Simplified Arabic" w:hint="cs"/>
                <w:sz w:val="20"/>
                <w:szCs w:val="20"/>
                <w:rtl/>
                <w:lang w:val="en-US"/>
              </w:rPr>
              <w:t>، والنساء والشباب] [والجهات الفاعلة بخلاف الحكومات الوطنية]؛]</w:t>
            </w:r>
          </w:p>
          <w:p w14:paraId="353F9D08" w14:textId="77777777" w:rsidR="005D5ACC" w:rsidRPr="00CD5649" w:rsidRDefault="005D5ACC" w:rsidP="005D5ACC">
            <w:pPr>
              <w:pStyle w:val="ListParagraph"/>
              <w:bidi/>
              <w:spacing w:after="120" w:line="216" w:lineRule="auto"/>
              <w:ind w:left="64" w:hanging="64"/>
              <w:contextualSpacing w:val="0"/>
              <w:rPr>
                <w:rFonts w:cs="Simplified Arabic"/>
                <w:sz w:val="20"/>
                <w:szCs w:val="20"/>
                <w:lang w:val="en-US"/>
              </w:rPr>
            </w:pPr>
            <w:r w:rsidRPr="00CD5649">
              <w:rPr>
                <w:rFonts w:cs="Simplified Arabic"/>
                <w:sz w:val="20"/>
                <w:szCs w:val="20"/>
                <w:rtl/>
                <w:lang w:val="en-US"/>
              </w:rPr>
              <w:t>(د)</w:t>
            </w:r>
            <w:r w:rsidRPr="00CD5649">
              <w:rPr>
                <w:rFonts w:cs="Simplified Arabic"/>
                <w:sz w:val="20"/>
                <w:szCs w:val="20"/>
                <w:rtl/>
                <w:lang w:val="en-US"/>
              </w:rPr>
              <w:tab/>
              <w:t xml:space="preserve">تقديم تقرير مرحلي عن الأنشطة المشار إليها في </w:t>
            </w:r>
            <w:r w:rsidRPr="00CD5649">
              <w:rPr>
                <w:rFonts w:cs="Simplified Arabic" w:hint="cs"/>
                <w:sz w:val="20"/>
                <w:szCs w:val="20"/>
                <w:rtl/>
                <w:lang w:val="en-US"/>
              </w:rPr>
              <w:t>الفقرة [الفقرات]</w:t>
            </w:r>
            <w:r w:rsidRPr="00CD5649">
              <w:rPr>
                <w:rFonts w:cs="Simplified Arabic"/>
                <w:sz w:val="20"/>
                <w:szCs w:val="20"/>
                <w:rtl/>
                <w:lang w:val="en-US"/>
              </w:rPr>
              <w:t xml:space="preserve"> الفرعية </w:t>
            </w:r>
            <w:r w:rsidRPr="00CD5649">
              <w:rPr>
                <w:rFonts w:cs="Simplified Arabic" w:hint="cs"/>
                <w:sz w:val="20"/>
                <w:szCs w:val="20"/>
                <w:rtl/>
                <w:lang w:val="en-US"/>
              </w:rPr>
              <w:t xml:space="preserve">12 </w:t>
            </w:r>
            <w:r w:rsidRPr="00CD5649">
              <w:rPr>
                <w:rFonts w:cs="Simplified Arabic"/>
                <w:sz w:val="20"/>
                <w:szCs w:val="20"/>
                <w:rtl/>
                <w:lang w:val="en-US"/>
              </w:rPr>
              <w:t xml:space="preserve">(أ) </w:t>
            </w:r>
            <w:r w:rsidRPr="00CD5649">
              <w:rPr>
                <w:rFonts w:cs="Simplified Arabic" w:hint="cs"/>
                <w:sz w:val="20"/>
                <w:szCs w:val="20"/>
                <w:rtl/>
                <w:lang w:val="en-US"/>
              </w:rPr>
              <w:t>[</w:t>
            </w:r>
            <w:r w:rsidRPr="00CD5649">
              <w:rPr>
                <w:rFonts w:cs="Simplified Arabic"/>
                <w:sz w:val="20"/>
                <w:szCs w:val="20"/>
                <w:rtl/>
                <w:lang w:val="en-US"/>
              </w:rPr>
              <w:t>إلى (ج)</w:t>
            </w:r>
            <w:r w:rsidRPr="00CD5649">
              <w:rPr>
                <w:rFonts w:cs="Simplified Arabic" w:hint="cs"/>
                <w:sz w:val="20"/>
                <w:szCs w:val="20"/>
                <w:rtl/>
                <w:lang w:val="en-US"/>
              </w:rPr>
              <w:t>]</w:t>
            </w:r>
            <w:r w:rsidRPr="00CD5649">
              <w:rPr>
                <w:rFonts w:cs="Simplified Arabic"/>
                <w:sz w:val="20"/>
                <w:szCs w:val="20"/>
                <w:rtl/>
                <w:lang w:val="en-US"/>
              </w:rPr>
              <w:t xml:space="preserve"> أعلاه كوثيقة معلومات </w:t>
            </w:r>
            <w:r w:rsidRPr="00CD5649">
              <w:rPr>
                <w:rFonts w:cs="Simplified Arabic" w:hint="cs"/>
                <w:sz w:val="20"/>
                <w:szCs w:val="20"/>
                <w:rtl/>
                <w:lang w:val="en-US"/>
              </w:rPr>
              <w:t>ل</w:t>
            </w:r>
            <w:r w:rsidRPr="00CD5649">
              <w:rPr>
                <w:rFonts w:cs="Simplified Arabic"/>
                <w:sz w:val="20"/>
                <w:szCs w:val="20"/>
                <w:rtl/>
                <w:lang w:val="en-US"/>
              </w:rPr>
              <w:t xml:space="preserve">اجتماع </w:t>
            </w:r>
            <w:r w:rsidRPr="00CD5649">
              <w:rPr>
                <w:rFonts w:cs="Simplified Arabic" w:hint="cs"/>
                <w:sz w:val="20"/>
                <w:szCs w:val="20"/>
                <w:rtl/>
                <w:lang w:val="en-US"/>
              </w:rPr>
              <w:t>ا</w:t>
            </w:r>
            <w:r w:rsidRPr="00CD5649">
              <w:rPr>
                <w:rFonts w:cs="Simplified Arabic"/>
                <w:sz w:val="20"/>
                <w:szCs w:val="20"/>
                <w:rtl/>
                <w:lang w:val="en-US"/>
              </w:rPr>
              <w:t>لهيئة الفرعية للتنفيذ المقرر عقده قبل الاجتماع الثامن عشر لمؤتمر الأطراف.</w:t>
            </w:r>
          </w:p>
          <w:p w14:paraId="16F4D562" w14:textId="0FE9FE41" w:rsidR="00C57019" w:rsidRPr="00CD5649" w:rsidRDefault="00C57019" w:rsidP="005D5ACC">
            <w:pPr>
              <w:spacing w:before="20" w:after="20"/>
              <w:ind w:left="64" w:hanging="64"/>
              <w:jc w:val="left"/>
              <w:rPr>
                <w:rFonts w:ascii="Simplified Arabic" w:hAnsi="Simplified Arabic" w:cs="Simplified Arabic"/>
                <w:sz w:val="20"/>
                <w:szCs w:val="20"/>
                <w:lang w:val="en-US"/>
              </w:rPr>
            </w:pPr>
          </w:p>
        </w:tc>
        <w:tc>
          <w:tcPr>
            <w:tcW w:w="1436" w:type="dxa"/>
            <w:noWrap/>
            <w:vAlign w:val="center"/>
            <w:hideMark/>
          </w:tcPr>
          <w:p w14:paraId="49AAC128" w14:textId="1A30D7E6" w:rsidR="00C57019" w:rsidRPr="00CD5649" w:rsidRDefault="007F26AC"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لا ينطبق</w:t>
            </w:r>
          </w:p>
        </w:tc>
        <w:tc>
          <w:tcPr>
            <w:tcW w:w="1195" w:type="dxa"/>
            <w:noWrap/>
            <w:vAlign w:val="center"/>
            <w:hideMark/>
          </w:tcPr>
          <w:p w14:paraId="36C0E9FB" w14:textId="419CB40E" w:rsidR="00C57019" w:rsidRPr="00CD5649" w:rsidRDefault="00555C43"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21DD22D8" w14:textId="396CBBB9"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15</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600</w:t>
            </w:r>
          </w:p>
        </w:tc>
        <w:tc>
          <w:tcPr>
            <w:tcW w:w="1538" w:type="dxa"/>
            <w:noWrap/>
            <w:vAlign w:val="center"/>
            <w:hideMark/>
          </w:tcPr>
          <w:p w14:paraId="3B8E7815" w14:textId="1CFD387C"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90</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63A19FA2" w14:textId="0C365F93"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105</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600</w:t>
            </w:r>
          </w:p>
        </w:tc>
        <w:tc>
          <w:tcPr>
            <w:tcW w:w="1876" w:type="dxa"/>
            <w:noWrap/>
            <w:vAlign w:val="center"/>
            <w:hideMark/>
          </w:tcPr>
          <w:p w14:paraId="4A75FA2B" w14:textId="649A3D81" w:rsidR="00C57019" w:rsidRPr="00CD5649" w:rsidRDefault="00C57019"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119</w:t>
            </w:r>
            <w:r w:rsidR="00791FA9"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328</w:t>
            </w:r>
          </w:p>
        </w:tc>
      </w:tr>
      <w:tr w:rsidR="00712CA3" w:rsidRPr="00CD5649" w14:paraId="50AAE78A" w14:textId="77777777" w:rsidTr="00E76003">
        <w:trPr>
          <w:trHeight w:val="215"/>
        </w:trPr>
        <w:tc>
          <w:tcPr>
            <w:tcW w:w="980" w:type="dxa"/>
            <w:shd w:val="clear" w:color="auto" w:fill="C2D69B" w:themeFill="accent3" w:themeFillTint="99"/>
            <w:noWrap/>
          </w:tcPr>
          <w:p w14:paraId="1CDD3741" w14:textId="75ED4161" w:rsidR="00712CA3" w:rsidRPr="00CD5649" w:rsidRDefault="00712CA3" w:rsidP="005E4076">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15</w:t>
            </w:r>
          </w:p>
        </w:tc>
        <w:tc>
          <w:tcPr>
            <w:tcW w:w="21381" w:type="dxa"/>
            <w:gridSpan w:val="9"/>
            <w:shd w:val="clear" w:color="auto" w:fill="C2D69B" w:themeFill="accent3" w:themeFillTint="99"/>
          </w:tcPr>
          <w:p w14:paraId="72F8DFB4" w14:textId="0AB9FC9B" w:rsidR="00712CA3" w:rsidRPr="00CD5649" w:rsidRDefault="005E4076" w:rsidP="005E4076">
            <w:pPr>
              <w:bidi/>
              <w:spacing w:after="120" w:line="216" w:lineRule="auto"/>
              <w:rPr>
                <w:rFonts w:ascii="Simplified Arabic" w:hAnsi="Simplified Arabic" w:cs="Simplified Arabic"/>
                <w:b/>
                <w:bCs/>
                <w:sz w:val="20"/>
                <w:szCs w:val="20"/>
                <w:lang w:val="en-US"/>
              </w:rPr>
            </w:pPr>
            <w:r w:rsidRPr="00CD5649">
              <w:rPr>
                <w:rFonts w:ascii="Simplified Arabic" w:hAnsi="Simplified Arabic" w:cs="Simplified Arabic" w:hint="cs"/>
                <w:b/>
                <w:bCs/>
                <w:sz w:val="20"/>
                <w:szCs w:val="20"/>
                <w:rtl/>
                <w:lang w:val="en-US"/>
              </w:rPr>
              <w:t>خطة العمل الجنسانية</w:t>
            </w:r>
          </w:p>
        </w:tc>
      </w:tr>
      <w:tr w:rsidR="006E6B52" w:rsidRPr="00CD5649" w14:paraId="01AAA680" w14:textId="77777777" w:rsidTr="006569CA">
        <w:trPr>
          <w:trHeight w:val="548"/>
        </w:trPr>
        <w:tc>
          <w:tcPr>
            <w:tcW w:w="980" w:type="dxa"/>
            <w:vMerge w:val="restart"/>
            <w:noWrap/>
            <w:hideMark/>
          </w:tcPr>
          <w:p w14:paraId="6611170B" w14:textId="77777777" w:rsidR="006E6B52" w:rsidRPr="00CD5649" w:rsidRDefault="006E6B52"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15</w:t>
            </w:r>
          </w:p>
        </w:tc>
        <w:tc>
          <w:tcPr>
            <w:tcW w:w="2610" w:type="dxa"/>
            <w:vMerge w:val="restart"/>
            <w:hideMark/>
          </w:tcPr>
          <w:p w14:paraId="38ADF2E3" w14:textId="1692A421" w:rsidR="006E6B52" w:rsidRPr="00CD5649" w:rsidRDefault="005E4076" w:rsidP="005E4076">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خطة العمل الجنسانية</w:t>
            </w:r>
          </w:p>
        </w:tc>
        <w:tc>
          <w:tcPr>
            <w:tcW w:w="1891" w:type="dxa"/>
            <w:vMerge w:val="restart"/>
            <w:noWrap/>
            <w:hideMark/>
          </w:tcPr>
          <w:p w14:paraId="044BCBE8" w14:textId="77777777" w:rsidR="006E6B52" w:rsidRPr="00CD5649" w:rsidRDefault="006E6B52" w:rsidP="00B7282E">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w:t>
            </w:r>
          </w:p>
        </w:tc>
        <w:tc>
          <w:tcPr>
            <w:tcW w:w="8294" w:type="dxa"/>
            <w:hideMark/>
          </w:tcPr>
          <w:p w14:paraId="2D6DD2C8" w14:textId="60B873AB" w:rsidR="00B7282E" w:rsidRPr="00CD5649" w:rsidRDefault="00B7282E" w:rsidP="00B7282E">
            <w:pPr>
              <w:tabs>
                <w:tab w:val="clear" w:pos="567"/>
                <w:tab w:val="clear" w:pos="1134"/>
                <w:tab w:val="clear" w:pos="1701"/>
                <w:tab w:val="clear" w:pos="2268"/>
              </w:tabs>
              <w:bidi/>
              <w:spacing w:after="120"/>
              <w:rPr>
                <w:rFonts w:cs="Simplified Arabic"/>
                <w:sz w:val="20"/>
                <w:szCs w:val="20"/>
              </w:rPr>
            </w:pPr>
            <w:r w:rsidRPr="00CD5649">
              <w:rPr>
                <w:rFonts w:cs="Simplified Arabic" w:hint="cs"/>
                <w:sz w:val="20"/>
                <w:szCs w:val="20"/>
                <w:rtl/>
              </w:rPr>
              <w:t xml:space="preserve">6- </w:t>
            </w:r>
            <w:r w:rsidR="00A11378" w:rsidRPr="00CD5649">
              <w:rPr>
                <w:rFonts w:cs="Simplified Arabic" w:hint="cs"/>
                <w:sz w:val="20"/>
                <w:szCs w:val="20"/>
                <w:rtl/>
              </w:rPr>
              <w:t xml:space="preserve">   ي</w:t>
            </w:r>
            <w:r w:rsidRPr="00CD5649">
              <w:rPr>
                <w:rFonts w:cs="Simplified Arabic"/>
                <w:sz w:val="20"/>
                <w:szCs w:val="20"/>
                <w:rtl/>
              </w:rPr>
              <w:t>طلب إلى الأمينة التنفيذية أن تقوم بما يلي، رهنا بتوافر الموارد:</w:t>
            </w:r>
          </w:p>
          <w:p w14:paraId="6ADA23CC" w14:textId="7DAF8AD8" w:rsidR="006E6B52" w:rsidRPr="00CD5649" w:rsidRDefault="00B7282E">
            <w:pPr>
              <w:numPr>
                <w:ilvl w:val="0"/>
                <w:numId w:val="36"/>
              </w:numPr>
              <w:tabs>
                <w:tab w:val="clear" w:pos="567"/>
                <w:tab w:val="clear" w:pos="1134"/>
                <w:tab w:val="clear" w:pos="1701"/>
                <w:tab w:val="clear" w:pos="2268"/>
                <w:tab w:val="right" w:pos="483"/>
              </w:tabs>
              <w:bidi/>
              <w:spacing w:after="120"/>
              <w:ind w:left="0" w:firstLine="26"/>
              <w:rPr>
                <w:rFonts w:cs="Simplified Arabic"/>
                <w:sz w:val="20"/>
                <w:szCs w:val="20"/>
              </w:rPr>
            </w:pPr>
            <w:r w:rsidRPr="00CD5649">
              <w:rPr>
                <w:rFonts w:cs="Simplified Arabic"/>
                <w:sz w:val="20"/>
                <w:szCs w:val="20"/>
                <w:rtl/>
              </w:rPr>
              <w:t>مواصلة دعم الأطراف، ولا سيما البلدان النامية الأطراف، في تنفيذ خطة عمل الاعتبارات الجنسانية، بما في ذلك من خلال الإرشادات التقنية وبناء القدرات وتبادل المعرفة، بالتعاون مع الشعوب الأصلية والمجتمعات المحلية والنساء والشباب وأصحاب المصلحة المعنيين الآخرين، وبالتعاون مع مراكز دعم التعاون التقني والعلمي الإقليمية ودون الإقليمية؛</w:t>
            </w:r>
          </w:p>
        </w:tc>
        <w:tc>
          <w:tcPr>
            <w:tcW w:w="1436" w:type="dxa"/>
            <w:vAlign w:val="center"/>
          </w:tcPr>
          <w:p w14:paraId="4D9C42DE" w14:textId="075DE7C6" w:rsidR="006E6B52" w:rsidRPr="00CD5649" w:rsidRDefault="007F26AC"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val="restart"/>
            <w:noWrap/>
            <w:vAlign w:val="center"/>
            <w:hideMark/>
          </w:tcPr>
          <w:p w14:paraId="7EBE1EEE" w14:textId="006AA90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198 000</w:t>
            </w:r>
          </w:p>
        </w:tc>
        <w:tc>
          <w:tcPr>
            <w:tcW w:w="1131" w:type="dxa"/>
            <w:vMerge w:val="restart"/>
            <w:noWrap/>
            <w:vAlign w:val="center"/>
            <w:hideMark/>
          </w:tcPr>
          <w:p w14:paraId="5EB579F5" w14:textId="165CC7D3"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30 600</w:t>
            </w:r>
          </w:p>
        </w:tc>
        <w:tc>
          <w:tcPr>
            <w:tcW w:w="1538" w:type="dxa"/>
            <w:vMerge w:val="restart"/>
            <w:noWrap/>
            <w:vAlign w:val="center"/>
            <w:hideMark/>
          </w:tcPr>
          <w:p w14:paraId="7314A29D" w14:textId="33B4567A"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vMerge w:val="restart"/>
            <w:noWrap/>
            <w:vAlign w:val="center"/>
            <w:hideMark/>
          </w:tcPr>
          <w:p w14:paraId="79AF4F7A" w14:textId="5E73AA65"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228 600</w:t>
            </w:r>
          </w:p>
        </w:tc>
        <w:tc>
          <w:tcPr>
            <w:tcW w:w="1876" w:type="dxa"/>
            <w:vMerge w:val="restart"/>
            <w:noWrap/>
            <w:vAlign w:val="center"/>
            <w:hideMark/>
          </w:tcPr>
          <w:p w14:paraId="5588F1A2" w14:textId="1B6A7769"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258 318</w:t>
            </w:r>
          </w:p>
        </w:tc>
      </w:tr>
      <w:tr w:rsidR="006E6B52" w:rsidRPr="00CD5649" w14:paraId="27784A50" w14:textId="77777777" w:rsidTr="006569CA">
        <w:trPr>
          <w:trHeight w:val="278"/>
        </w:trPr>
        <w:tc>
          <w:tcPr>
            <w:tcW w:w="980" w:type="dxa"/>
            <w:vMerge/>
            <w:noWrap/>
          </w:tcPr>
          <w:p w14:paraId="62EDCEDC"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tcPr>
          <w:p w14:paraId="5825AFDA"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noWrap/>
          </w:tcPr>
          <w:p w14:paraId="38D8278C" w14:textId="77777777" w:rsidR="006E6B52" w:rsidRPr="00CD5649" w:rsidRDefault="006E6B52" w:rsidP="008E1F7A">
            <w:pPr>
              <w:spacing w:before="20" w:after="20"/>
              <w:rPr>
                <w:rFonts w:ascii="Simplified Arabic" w:hAnsi="Simplified Arabic" w:cs="Simplified Arabic"/>
                <w:sz w:val="20"/>
                <w:szCs w:val="20"/>
              </w:rPr>
            </w:pPr>
          </w:p>
        </w:tc>
        <w:tc>
          <w:tcPr>
            <w:tcW w:w="8294" w:type="dxa"/>
          </w:tcPr>
          <w:p w14:paraId="2F755D22" w14:textId="77777777" w:rsidR="00A11378" w:rsidRPr="00CD5649" w:rsidRDefault="00A11378">
            <w:pPr>
              <w:numPr>
                <w:ilvl w:val="0"/>
                <w:numId w:val="36"/>
              </w:numPr>
              <w:tabs>
                <w:tab w:val="clear" w:pos="567"/>
                <w:tab w:val="clear" w:pos="1134"/>
                <w:tab w:val="clear" w:pos="1701"/>
                <w:tab w:val="clear" w:pos="2268"/>
                <w:tab w:val="right" w:pos="566"/>
              </w:tabs>
              <w:bidi/>
              <w:spacing w:after="120"/>
              <w:ind w:left="0" w:firstLine="26"/>
              <w:rPr>
                <w:rFonts w:cs="Simplified Arabic"/>
                <w:sz w:val="20"/>
                <w:szCs w:val="20"/>
              </w:rPr>
            </w:pPr>
            <w:r w:rsidRPr="00CD5649">
              <w:rPr>
                <w:rFonts w:cs="Simplified Arabic"/>
                <w:sz w:val="20"/>
                <w:szCs w:val="20"/>
                <w:rtl/>
              </w:rPr>
              <w:t>تنظيم أنشطة بناء القدرات، بما في ذلك حلقات عمل عبر الإنترنت وحضورية، لجملة أمور، من بيها العمل والتعاون مع المنظمات والشبكات النسائية، مع مراعاة فعالية التكلفة وإعطاء الأولوية للفجوات التقنية التي تم تحديدها في استعراض منتصف المدة؛</w:t>
            </w:r>
          </w:p>
          <w:p w14:paraId="5771E82B" w14:textId="59E7DF7B" w:rsidR="006E6B52" w:rsidRPr="00CD5649" w:rsidRDefault="006E6B52" w:rsidP="008E1F7A">
            <w:pPr>
              <w:spacing w:before="20" w:after="20"/>
              <w:jc w:val="left"/>
              <w:rPr>
                <w:rFonts w:ascii="Simplified Arabic" w:hAnsi="Simplified Arabic" w:cs="Simplified Arabic"/>
                <w:sz w:val="20"/>
                <w:szCs w:val="20"/>
              </w:rPr>
            </w:pPr>
          </w:p>
        </w:tc>
        <w:tc>
          <w:tcPr>
            <w:tcW w:w="1436" w:type="dxa"/>
            <w:vAlign w:val="center"/>
          </w:tcPr>
          <w:p w14:paraId="47E4B04F" w14:textId="16929FC1" w:rsidR="006E6B52" w:rsidRPr="00CD5649" w:rsidRDefault="00CD2A13"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عمل بناء القدرات</w:t>
            </w:r>
          </w:p>
        </w:tc>
        <w:tc>
          <w:tcPr>
            <w:tcW w:w="1195" w:type="dxa"/>
            <w:vMerge/>
            <w:noWrap/>
            <w:vAlign w:val="center"/>
          </w:tcPr>
          <w:p w14:paraId="2B4C95C0" w14:textId="77777777" w:rsidR="006E6B52" w:rsidRPr="00CD5649" w:rsidRDefault="006E6B52" w:rsidP="008E1F7A">
            <w:pPr>
              <w:spacing w:before="20" w:after="20"/>
              <w:jc w:val="right"/>
              <w:rPr>
                <w:rFonts w:ascii="Simplified Arabic" w:hAnsi="Simplified Arabic" w:cs="Simplified Arabic"/>
                <w:sz w:val="20"/>
                <w:szCs w:val="20"/>
              </w:rPr>
            </w:pPr>
          </w:p>
        </w:tc>
        <w:tc>
          <w:tcPr>
            <w:tcW w:w="1131" w:type="dxa"/>
            <w:vMerge/>
            <w:noWrap/>
            <w:vAlign w:val="center"/>
          </w:tcPr>
          <w:p w14:paraId="3419B26E" w14:textId="77777777" w:rsidR="006E6B52" w:rsidRPr="00CD5649" w:rsidRDefault="006E6B52" w:rsidP="008E1F7A">
            <w:pPr>
              <w:spacing w:before="20" w:after="20"/>
              <w:jc w:val="right"/>
              <w:rPr>
                <w:rFonts w:ascii="Simplified Arabic" w:hAnsi="Simplified Arabic" w:cs="Simplified Arabic"/>
                <w:sz w:val="20"/>
                <w:szCs w:val="20"/>
              </w:rPr>
            </w:pPr>
          </w:p>
        </w:tc>
        <w:tc>
          <w:tcPr>
            <w:tcW w:w="1538" w:type="dxa"/>
            <w:vMerge/>
            <w:noWrap/>
            <w:vAlign w:val="center"/>
          </w:tcPr>
          <w:p w14:paraId="58DEEAF8" w14:textId="77777777" w:rsidR="006E6B52" w:rsidRPr="00CD5649" w:rsidRDefault="006E6B52" w:rsidP="008E1F7A">
            <w:pPr>
              <w:spacing w:before="20" w:after="20"/>
              <w:jc w:val="right"/>
              <w:rPr>
                <w:rFonts w:ascii="Simplified Arabic" w:hAnsi="Simplified Arabic" w:cs="Simplified Arabic"/>
                <w:sz w:val="20"/>
                <w:szCs w:val="20"/>
              </w:rPr>
            </w:pPr>
          </w:p>
        </w:tc>
        <w:tc>
          <w:tcPr>
            <w:tcW w:w="1410" w:type="dxa"/>
            <w:vMerge/>
            <w:noWrap/>
            <w:vAlign w:val="center"/>
          </w:tcPr>
          <w:p w14:paraId="7AE91118" w14:textId="77777777" w:rsidR="006E6B52" w:rsidRPr="00CD5649" w:rsidRDefault="006E6B52" w:rsidP="008E1F7A">
            <w:pPr>
              <w:spacing w:before="20" w:after="20"/>
              <w:jc w:val="right"/>
              <w:rPr>
                <w:rFonts w:ascii="Simplified Arabic" w:hAnsi="Simplified Arabic" w:cs="Simplified Arabic"/>
                <w:sz w:val="20"/>
                <w:szCs w:val="20"/>
              </w:rPr>
            </w:pPr>
          </w:p>
        </w:tc>
        <w:tc>
          <w:tcPr>
            <w:tcW w:w="1876" w:type="dxa"/>
            <w:vMerge/>
            <w:noWrap/>
            <w:vAlign w:val="center"/>
          </w:tcPr>
          <w:p w14:paraId="5A41C03A" w14:textId="77777777" w:rsidR="006E6B52" w:rsidRPr="00CD5649" w:rsidRDefault="006E6B52" w:rsidP="008E1F7A">
            <w:pPr>
              <w:spacing w:before="20" w:after="20"/>
              <w:jc w:val="right"/>
              <w:rPr>
                <w:rFonts w:ascii="Simplified Arabic" w:hAnsi="Simplified Arabic" w:cs="Simplified Arabic"/>
                <w:sz w:val="20"/>
                <w:szCs w:val="20"/>
              </w:rPr>
            </w:pPr>
          </w:p>
        </w:tc>
      </w:tr>
      <w:tr w:rsidR="006E6B52" w:rsidRPr="00CD5649" w14:paraId="52973170" w14:textId="77777777" w:rsidTr="006569CA">
        <w:trPr>
          <w:trHeight w:val="946"/>
        </w:trPr>
        <w:tc>
          <w:tcPr>
            <w:tcW w:w="980" w:type="dxa"/>
            <w:vMerge/>
            <w:noWrap/>
          </w:tcPr>
          <w:p w14:paraId="3467C31C"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tcPr>
          <w:p w14:paraId="0BB4D215"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noWrap/>
          </w:tcPr>
          <w:p w14:paraId="32EC18FE" w14:textId="77777777" w:rsidR="006E6B52" w:rsidRPr="00CD5649" w:rsidRDefault="006E6B52" w:rsidP="008E1F7A">
            <w:pPr>
              <w:spacing w:before="20" w:after="20"/>
              <w:rPr>
                <w:rFonts w:ascii="Simplified Arabic" w:hAnsi="Simplified Arabic" w:cs="Simplified Arabic"/>
                <w:sz w:val="20"/>
                <w:szCs w:val="20"/>
              </w:rPr>
            </w:pPr>
          </w:p>
        </w:tc>
        <w:tc>
          <w:tcPr>
            <w:tcW w:w="8294" w:type="dxa"/>
          </w:tcPr>
          <w:p w14:paraId="140483A0" w14:textId="77777777" w:rsidR="00A11378" w:rsidRPr="00CD5649" w:rsidRDefault="00A11378">
            <w:pPr>
              <w:numPr>
                <w:ilvl w:val="0"/>
                <w:numId w:val="36"/>
              </w:numPr>
              <w:tabs>
                <w:tab w:val="clear" w:pos="567"/>
                <w:tab w:val="clear" w:pos="1134"/>
                <w:tab w:val="clear" w:pos="1701"/>
                <w:tab w:val="clear" w:pos="2268"/>
                <w:tab w:val="right" w:pos="566"/>
              </w:tabs>
              <w:bidi/>
              <w:spacing w:after="120"/>
              <w:ind w:left="0" w:firstLine="26"/>
              <w:rPr>
                <w:rFonts w:cs="Simplified Arabic"/>
                <w:sz w:val="20"/>
                <w:szCs w:val="20"/>
                <w:rtl/>
              </w:rPr>
            </w:pPr>
            <w:r w:rsidRPr="00CD5649">
              <w:rPr>
                <w:rFonts w:cs="Simplified Arabic"/>
                <w:sz w:val="20"/>
                <w:szCs w:val="20"/>
                <w:rtl/>
              </w:rPr>
              <w:t>إجراء استعراض نهائي لخطة عمل الاعتبارات الجنسانية، عن طريق تحديد التقدم المحرز في تنفيذ كل هدف من الأهداف وكل إجراء من الإجراءات الإرشادية المحددة فيها، فضلا عن الدروس المستفادة والخطوات التالية، لتنظر فيها الهيئة الفرعية للتنفيذ في اجتماع يُعقد قبل الاجتماع التاسع عشر لمؤتمر الأطراف.</w:t>
            </w:r>
          </w:p>
          <w:p w14:paraId="268785F1" w14:textId="4D38B855" w:rsidR="006E6B52" w:rsidRPr="00CD5649" w:rsidRDefault="006E6B52" w:rsidP="008E1F7A">
            <w:pPr>
              <w:spacing w:before="20" w:after="20"/>
              <w:jc w:val="left"/>
              <w:rPr>
                <w:rFonts w:ascii="Simplified Arabic" w:hAnsi="Simplified Arabic" w:cs="Simplified Arabic"/>
                <w:sz w:val="20"/>
                <w:szCs w:val="20"/>
              </w:rPr>
            </w:pPr>
          </w:p>
        </w:tc>
        <w:tc>
          <w:tcPr>
            <w:tcW w:w="1436" w:type="dxa"/>
            <w:vAlign w:val="center"/>
          </w:tcPr>
          <w:p w14:paraId="382A34D6" w14:textId="3B5B8CDF" w:rsidR="006E6B52" w:rsidRPr="00CD5649" w:rsidRDefault="007F26AC"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noWrap/>
            <w:vAlign w:val="center"/>
          </w:tcPr>
          <w:p w14:paraId="4639B7C1" w14:textId="77777777" w:rsidR="006E6B52" w:rsidRPr="00CD5649" w:rsidRDefault="006E6B52" w:rsidP="008E1F7A">
            <w:pPr>
              <w:spacing w:before="20" w:after="20"/>
              <w:jc w:val="right"/>
              <w:rPr>
                <w:rFonts w:ascii="Simplified Arabic" w:hAnsi="Simplified Arabic" w:cs="Simplified Arabic"/>
                <w:sz w:val="20"/>
                <w:szCs w:val="20"/>
              </w:rPr>
            </w:pPr>
          </w:p>
        </w:tc>
        <w:tc>
          <w:tcPr>
            <w:tcW w:w="1131" w:type="dxa"/>
            <w:vMerge/>
            <w:noWrap/>
            <w:vAlign w:val="center"/>
          </w:tcPr>
          <w:p w14:paraId="2F4B41ED" w14:textId="77777777" w:rsidR="006E6B52" w:rsidRPr="00CD5649" w:rsidRDefault="006E6B52" w:rsidP="008E1F7A">
            <w:pPr>
              <w:spacing w:before="20" w:after="20"/>
              <w:jc w:val="right"/>
              <w:rPr>
                <w:rFonts w:ascii="Simplified Arabic" w:hAnsi="Simplified Arabic" w:cs="Simplified Arabic"/>
                <w:sz w:val="20"/>
                <w:szCs w:val="20"/>
              </w:rPr>
            </w:pPr>
          </w:p>
        </w:tc>
        <w:tc>
          <w:tcPr>
            <w:tcW w:w="1538" w:type="dxa"/>
            <w:vMerge/>
            <w:noWrap/>
            <w:vAlign w:val="center"/>
          </w:tcPr>
          <w:p w14:paraId="752D00A1" w14:textId="77777777" w:rsidR="006E6B52" w:rsidRPr="00CD5649" w:rsidRDefault="006E6B52" w:rsidP="008E1F7A">
            <w:pPr>
              <w:spacing w:before="20" w:after="20"/>
              <w:jc w:val="right"/>
              <w:rPr>
                <w:rFonts w:ascii="Simplified Arabic" w:hAnsi="Simplified Arabic" w:cs="Simplified Arabic"/>
                <w:sz w:val="20"/>
                <w:szCs w:val="20"/>
              </w:rPr>
            </w:pPr>
          </w:p>
        </w:tc>
        <w:tc>
          <w:tcPr>
            <w:tcW w:w="1410" w:type="dxa"/>
            <w:vMerge/>
            <w:noWrap/>
            <w:vAlign w:val="center"/>
          </w:tcPr>
          <w:p w14:paraId="5A7E1108" w14:textId="77777777" w:rsidR="006E6B52" w:rsidRPr="00CD5649" w:rsidRDefault="006E6B52" w:rsidP="008E1F7A">
            <w:pPr>
              <w:spacing w:before="20" w:after="20"/>
              <w:jc w:val="right"/>
              <w:rPr>
                <w:rFonts w:ascii="Simplified Arabic" w:hAnsi="Simplified Arabic" w:cs="Simplified Arabic"/>
                <w:sz w:val="20"/>
                <w:szCs w:val="20"/>
              </w:rPr>
            </w:pPr>
          </w:p>
        </w:tc>
        <w:tc>
          <w:tcPr>
            <w:tcW w:w="1876" w:type="dxa"/>
            <w:vMerge/>
            <w:noWrap/>
            <w:vAlign w:val="center"/>
          </w:tcPr>
          <w:p w14:paraId="31603327" w14:textId="77777777" w:rsidR="006E6B52" w:rsidRPr="00CD5649" w:rsidRDefault="006E6B52" w:rsidP="008E1F7A">
            <w:pPr>
              <w:spacing w:before="20" w:after="20"/>
              <w:jc w:val="right"/>
              <w:rPr>
                <w:rFonts w:ascii="Simplified Arabic" w:hAnsi="Simplified Arabic" w:cs="Simplified Arabic"/>
                <w:sz w:val="20"/>
                <w:szCs w:val="20"/>
              </w:rPr>
            </w:pPr>
          </w:p>
        </w:tc>
      </w:tr>
      <w:tr w:rsidR="007A67D0" w:rsidRPr="00CD5649" w14:paraId="504F2636" w14:textId="77777777" w:rsidTr="00E76003">
        <w:trPr>
          <w:trHeight w:val="20"/>
        </w:trPr>
        <w:tc>
          <w:tcPr>
            <w:tcW w:w="980" w:type="dxa"/>
            <w:shd w:val="clear" w:color="auto" w:fill="C2D69B" w:themeFill="accent3" w:themeFillTint="99"/>
            <w:noWrap/>
          </w:tcPr>
          <w:p w14:paraId="523982A3" w14:textId="7787C852" w:rsidR="007A67D0" w:rsidRPr="00CD5649" w:rsidRDefault="007A67D0" w:rsidP="0070685F">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16</w:t>
            </w:r>
          </w:p>
        </w:tc>
        <w:tc>
          <w:tcPr>
            <w:tcW w:w="21381" w:type="dxa"/>
            <w:gridSpan w:val="9"/>
            <w:shd w:val="clear" w:color="auto" w:fill="C2D69B" w:themeFill="accent3" w:themeFillTint="99"/>
          </w:tcPr>
          <w:p w14:paraId="63F1DA43" w14:textId="581AE811" w:rsidR="007A67D0" w:rsidRPr="00CD5649" w:rsidRDefault="0070685F" w:rsidP="0070685F">
            <w:pPr>
              <w:bidi/>
              <w:spacing w:after="120" w:line="216" w:lineRule="auto"/>
              <w:rPr>
                <w:rFonts w:ascii="Simplified Arabic" w:hAnsi="Simplified Arabic" w:cs="Simplified Arabic"/>
                <w:b/>
                <w:bCs/>
                <w:sz w:val="20"/>
                <w:szCs w:val="20"/>
                <w:lang w:val="en-US"/>
              </w:rPr>
            </w:pPr>
            <w:r w:rsidRPr="00CD5649">
              <w:rPr>
                <w:rFonts w:ascii="Simplified Arabic" w:hAnsi="Simplified Arabic" w:cs="Simplified Arabic" w:hint="cs"/>
                <w:b/>
                <w:bCs/>
                <w:sz w:val="20"/>
                <w:szCs w:val="20"/>
                <w:rtl/>
                <w:lang w:val="en-US"/>
              </w:rPr>
              <w:t>البيولوجيا التركيبية</w:t>
            </w:r>
          </w:p>
        </w:tc>
      </w:tr>
      <w:tr w:rsidR="006E6B52" w:rsidRPr="00CD5649" w14:paraId="538A1925" w14:textId="77777777" w:rsidTr="006569CA">
        <w:trPr>
          <w:trHeight w:val="20"/>
        </w:trPr>
        <w:tc>
          <w:tcPr>
            <w:tcW w:w="980" w:type="dxa"/>
            <w:vMerge w:val="restart"/>
            <w:noWrap/>
            <w:hideMark/>
          </w:tcPr>
          <w:p w14:paraId="0AC23D64" w14:textId="77777777" w:rsidR="006E6B52" w:rsidRPr="00CD5649" w:rsidRDefault="006E6B52"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16</w:t>
            </w:r>
          </w:p>
        </w:tc>
        <w:tc>
          <w:tcPr>
            <w:tcW w:w="2610" w:type="dxa"/>
            <w:vMerge w:val="restart"/>
            <w:hideMark/>
          </w:tcPr>
          <w:p w14:paraId="58B9E458" w14:textId="619A15DF" w:rsidR="006E6B52" w:rsidRPr="00CD5649" w:rsidRDefault="0070685F" w:rsidP="0070685F">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البيولوجيا التركيبية</w:t>
            </w:r>
          </w:p>
        </w:tc>
        <w:tc>
          <w:tcPr>
            <w:tcW w:w="1891" w:type="dxa"/>
            <w:vMerge w:val="restart"/>
            <w:noWrap/>
            <w:hideMark/>
          </w:tcPr>
          <w:p w14:paraId="6E79EB95" w14:textId="77777777" w:rsidR="006E6B52" w:rsidRPr="00CD5649" w:rsidRDefault="006E6B52" w:rsidP="00B7282E">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22</w:t>
            </w:r>
          </w:p>
        </w:tc>
        <w:tc>
          <w:tcPr>
            <w:tcW w:w="8294" w:type="dxa"/>
            <w:hideMark/>
          </w:tcPr>
          <w:p w14:paraId="51F3617A" w14:textId="77777777" w:rsidR="00F224DD" w:rsidRPr="00CD5649" w:rsidRDefault="00F224DD" w:rsidP="00F224DD">
            <w:pPr>
              <w:bidi/>
              <w:spacing w:after="120" w:line="216" w:lineRule="auto"/>
              <w:ind w:left="64" w:hanging="64"/>
              <w:rPr>
                <w:rFonts w:cs="Simplified Arabic"/>
                <w:sz w:val="20"/>
                <w:szCs w:val="20"/>
                <w:lang w:val="en-US"/>
              </w:rPr>
            </w:pPr>
            <w:r w:rsidRPr="00CD5649">
              <w:rPr>
                <w:rFonts w:cs="Simplified Arabic" w:hint="cs"/>
                <w:sz w:val="20"/>
                <w:szCs w:val="20"/>
                <w:rtl/>
                <w:lang w:val="en-US"/>
              </w:rPr>
              <w:t>22-</w:t>
            </w:r>
            <w:r w:rsidRPr="00CD5649">
              <w:rPr>
                <w:rFonts w:cs="Simplified Arabic"/>
                <w:sz w:val="20"/>
                <w:szCs w:val="20"/>
                <w:rtl/>
                <w:lang w:val="en-US"/>
              </w:rPr>
              <w:tab/>
              <w:t>يطلب</w:t>
            </w:r>
            <w:r w:rsidRPr="00CD5649">
              <w:rPr>
                <w:rFonts w:cs="Simplified Arabic"/>
                <w:i/>
                <w:iCs/>
                <w:sz w:val="20"/>
                <w:szCs w:val="20"/>
                <w:rtl/>
                <w:lang w:val="en-US"/>
              </w:rPr>
              <w:t xml:space="preserve"> </w:t>
            </w:r>
            <w:r w:rsidRPr="00CD5649">
              <w:rPr>
                <w:rFonts w:cs="Simplified Arabic"/>
                <w:sz w:val="20"/>
                <w:szCs w:val="20"/>
                <w:rtl/>
                <w:lang w:val="en-US"/>
              </w:rPr>
              <w:t>إلى الأمينة التنفيذية أن تقوم بما يلي، رهنا بتوافر الموارد:</w:t>
            </w:r>
          </w:p>
          <w:p w14:paraId="00EF6C93" w14:textId="77777777" w:rsidR="00F224DD" w:rsidRPr="00CD5649" w:rsidRDefault="00F224DD">
            <w:pPr>
              <w:numPr>
                <w:ilvl w:val="0"/>
                <w:numId w:val="37"/>
              </w:numPr>
              <w:tabs>
                <w:tab w:val="clear" w:pos="567"/>
                <w:tab w:val="clear" w:pos="1134"/>
                <w:tab w:val="clear" w:pos="1701"/>
                <w:tab w:val="clear" w:pos="2268"/>
                <w:tab w:val="right" w:pos="566"/>
              </w:tabs>
              <w:bidi/>
              <w:spacing w:after="120" w:line="216" w:lineRule="auto"/>
              <w:ind w:left="64" w:hanging="64"/>
              <w:rPr>
                <w:rFonts w:cs="Simplified Arabic"/>
                <w:sz w:val="20"/>
                <w:szCs w:val="20"/>
                <w:lang w:val="en-US"/>
              </w:rPr>
            </w:pPr>
            <w:r w:rsidRPr="00CD5649">
              <w:rPr>
                <w:rFonts w:cs="Simplified Arabic"/>
                <w:sz w:val="20"/>
                <w:szCs w:val="20"/>
                <w:rtl/>
                <w:lang w:val="en-US"/>
              </w:rPr>
              <w:t xml:space="preserve">إعداد تجميع للخبرات الوطنية والإقليمية وأفضل الممارسات والدروس المستفادة المشار إليها في الفقرة </w:t>
            </w:r>
            <w:r w:rsidRPr="00CD5649">
              <w:rPr>
                <w:rFonts w:cs="Simplified Arabic" w:hint="cs"/>
                <w:sz w:val="20"/>
                <w:szCs w:val="20"/>
                <w:rtl/>
                <w:lang w:val="en-US"/>
              </w:rPr>
              <w:t>21</w:t>
            </w:r>
            <w:r w:rsidRPr="00CD5649">
              <w:rPr>
                <w:rFonts w:cs="Simplified Arabic"/>
                <w:sz w:val="20"/>
                <w:szCs w:val="20"/>
                <w:rtl/>
                <w:lang w:val="en-US"/>
              </w:rPr>
              <w:t xml:space="preserve"> أعلاه، كمورد لدعم تنفيذ خطة العمل المواضيعية؛</w:t>
            </w:r>
          </w:p>
          <w:p w14:paraId="7C25026A" w14:textId="5A2209D6" w:rsidR="00F224DD" w:rsidRPr="00CD5649" w:rsidRDefault="00F224DD">
            <w:pPr>
              <w:numPr>
                <w:ilvl w:val="0"/>
                <w:numId w:val="37"/>
              </w:numPr>
              <w:tabs>
                <w:tab w:val="clear" w:pos="567"/>
                <w:tab w:val="clear" w:pos="1134"/>
                <w:tab w:val="clear" w:pos="1701"/>
                <w:tab w:val="clear" w:pos="2268"/>
                <w:tab w:val="right" w:pos="566"/>
              </w:tabs>
              <w:bidi/>
              <w:spacing w:after="120" w:line="216" w:lineRule="auto"/>
              <w:ind w:left="64" w:hanging="64"/>
              <w:rPr>
                <w:rFonts w:cs="Simplified Arabic"/>
                <w:sz w:val="20"/>
                <w:szCs w:val="20"/>
                <w:lang w:val="en-US"/>
              </w:rPr>
            </w:pPr>
            <w:r w:rsidRPr="00CD5649">
              <w:rPr>
                <w:rFonts w:cs="Simplified Arabic"/>
                <w:sz w:val="20"/>
                <w:szCs w:val="20"/>
                <w:rtl/>
                <w:lang w:val="en-US"/>
              </w:rPr>
              <w:t>تعزيز القسم الخاص بخطة العمل المواضيعية على الموقع الإلكتروني للأمانة بالمعلومات المشار إليها في الفقرات 1</w:t>
            </w:r>
            <w:r w:rsidRPr="00CD5649">
              <w:rPr>
                <w:rFonts w:cs="Simplified Arabic" w:hint="cs"/>
                <w:sz w:val="20"/>
                <w:szCs w:val="20"/>
                <w:rtl/>
                <w:lang w:val="en-US"/>
              </w:rPr>
              <w:t>9</w:t>
            </w:r>
            <w:r w:rsidRPr="00CD5649">
              <w:rPr>
                <w:rFonts w:cs="Simplified Arabic"/>
                <w:sz w:val="20"/>
                <w:szCs w:val="20"/>
                <w:rtl/>
                <w:lang w:val="en-US"/>
              </w:rPr>
              <w:t xml:space="preserve"> و</w:t>
            </w:r>
            <w:r w:rsidRPr="00CD5649">
              <w:rPr>
                <w:rFonts w:cs="Simplified Arabic" w:hint="cs"/>
                <w:sz w:val="20"/>
                <w:szCs w:val="20"/>
                <w:rtl/>
                <w:lang w:val="en-US"/>
              </w:rPr>
              <w:t>21</w:t>
            </w:r>
            <w:r w:rsidRPr="00CD5649">
              <w:rPr>
                <w:rFonts w:cs="Simplified Arabic"/>
                <w:sz w:val="20"/>
                <w:szCs w:val="20"/>
                <w:rtl/>
                <w:lang w:val="en-US"/>
              </w:rPr>
              <w:t xml:space="preserve"> و</w:t>
            </w:r>
            <w:r w:rsidRPr="00CD5649">
              <w:rPr>
                <w:rFonts w:cs="Simplified Arabic" w:hint="cs"/>
                <w:sz w:val="20"/>
                <w:szCs w:val="20"/>
                <w:rtl/>
                <w:lang w:val="en-US"/>
              </w:rPr>
              <w:t>22</w:t>
            </w:r>
            <w:r w:rsidRPr="00CD5649">
              <w:rPr>
                <w:rFonts w:cs="Simplified Arabic"/>
                <w:sz w:val="20"/>
                <w:szCs w:val="20"/>
                <w:rtl/>
                <w:lang w:val="en-US"/>
              </w:rPr>
              <w:t xml:space="preserve"> (أ) أعلاه، بهدف تشجيع بناء القدرات وتنميتها، والحصول على التكنولوجيا ونقلها وتبادل المعارف ذات الصلة بتنفيذ خطة العمل المواضيعية؛</w:t>
            </w:r>
          </w:p>
          <w:p w14:paraId="564FAC10" w14:textId="2C2992D9" w:rsidR="006E6B52" w:rsidRPr="00CD5649" w:rsidRDefault="006E6B52" w:rsidP="00F224DD">
            <w:pPr>
              <w:spacing w:before="20" w:after="20"/>
              <w:ind w:left="64" w:hanging="64"/>
              <w:jc w:val="left"/>
              <w:rPr>
                <w:rFonts w:ascii="Simplified Arabic" w:hAnsi="Simplified Arabic" w:cs="Simplified Arabic"/>
                <w:sz w:val="20"/>
                <w:szCs w:val="20"/>
                <w:lang w:val="en-US"/>
              </w:rPr>
            </w:pPr>
          </w:p>
        </w:tc>
        <w:tc>
          <w:tcPr>
            <w:tcW w:w="1436" w:type="dxa"/>
            <w:noWrap/>
            <w:vAlign w:val="center"/>
            <w:hideMark/>
          </w:tcPr>
          <w:p w14:paraId="4988C23F" w14:textId="7FBE2C70" w:rsidR="006E6B52" w:rsidRPr="00CD5649" w:rsidRDefault="007F26AC" w:rsidP="005E4076">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val="restart"/>
            <w:noWrap/>
            <w:vAlign w:val="center"/>
            <w:hideMark/>
          </w:tcPr>
          <w:p w14:paraId="1E90BBF6" w14:textId="2CD3620A"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246 000</w:t>
            </w:r>
          </w:p>
        </w:tc>
        <w:tc>
          <w:tcPr>
            <w:tcW w:w="1131" w:type="dxa"/>
            <w:vMerge w:val="restart"/>
            <w:noWrap/>
            <w:vAlign w:val="center"/>
            <w:hideMark/>
          </w:tcPr>
          <w:p w14:paraId="31879460" w14:textId="51B1CB5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34 200</w:t>
            </w:r>
          </w:p>
        </w:tc>
        <w:tc>
          <w:tcPr>
            <w:tcW w:w="1538" w:type="dxa"/>
            <w:vMerge w:val="restart"/>
            <w:noWrap/>
            <w:vAlign w:val="center"/>
            <w:hideMark/>
          </w:tcPr>
          <w:p w14:paraId="3953EFB5" w14:textId="73DAC340"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vMerge w:val="restart"/>
            <w:noWrap/>
            <w:vAlign w:val="center"/>
            <w:hideMark/>
          </w:tcPr>
          <w:p w14:paraId="641FBB82" w14:textId="249DB83D"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280 200</w:t>
            </w:r>
          </w:p>
        </w:tc>
        <w:tc>
          <w:tcPr>
            <w:tcW w:w="1876" w:type="dxa"/>
            <w:vMerge w:val="restart"/>
            <w:noWrap/>
            <w:vAlign w:val="center"/>
            <w:hideMark/>
          </w:tcPr>
          <w:p w14:paraId="30695261" w14:textId="38E0D6D0"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316 626</w:t>
            </w:r>
          </w:p>
        </w:tc>
      </w:tr>
      <w:tr w:rsidR="006E6B52" w:rsidRPr="00CD5649" w14:paraId="1B067AA6" w14:textId="77777777" w:rsidTr="006569CA">
        <w:trPr>
          <w:trHeight w:val="20"/>
        </w:trPr>
        <w:tc>
          <w:tcPr>
            <w:tcW w:w="980" w:type="dxa"/>
            <w:vMerge/>
            <w:noWrap/>
            <w:hideMark/>
          </w:tcPr>
          <w:p w14:paraId="73F38C56"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615BAEA9"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noWrap/>
            <w:hideMark/>
          </w:tcPr>
          <w:p w14:paraId="15486722" w14:textId="77777777" w:rsidR="006E6B52" w:rsidRPr="00CD5649" w:rsidRDefault="006E6B52" w:rsidP="008E1F7A">
            <w:pPr>
              <w:spacing w:before="20" w:after="20"/>
              <w:rPr>
                <w:rFonts w:ascii="Simplified Arabic" w:hAnsi="Simplified Arabic" w:cs="Simplified Arabic"/>
                <w:sz w:val="20"/>
                <w:szCs w:val="20"/>
              </w:rPr>
            </w:pPr>
          </w:p>
        </w:tc>
        <w:tc>
          <w:tcPr>
            <w:tcW w:w="8294" w:type="dxa"/>
            <w:hideMark/>
          </w:tcPr>
          <w:p w14:paraId="16D0FB52" w14:textId="77777777" w:rsidR="003E5899" w:rsidRPr="00CD5649" w:rsidRDefault="003E5899">
            <w:pPr>
              <w:numPr>
                <w:ilvl w:val="0"/>
                <w:numId w:val="37"/>
              </w:numPr>
              <w:tabs>
                <w:tab w:val="clear" w:pos="567"/>
                <w:tab w:val="clear" w:pos="1134"/>
                <w:tab w:val="clear" w:pos="1701"/>
                <w:tab w:val="clear" w:pos="2268"/>
                <w:tab w:val="right" w:pos="566"/>
              </w:tabs>
              <w:bidi/>
              <w:spacing w:after="120" w:line="216" w:lineRule="auto"/>
              <w:ind w:left="64" w:hanging="64"/>
              <w:rPr>
                <w:rFonts w:cs="Simplified Arabic"/>
                <w:sz w:val="20"/>
                <w:szCs w:val="20"/>
                <w:lang w:val="en-US"/>
              </w:rPr>
            </w:pPr>
            <w:r w:rsidRPr="00CD5649">
              <w:rPr>
                <w:rFonts w:cs="Simplified Arabic"/>
                <w:sz w:val="20"/>
                <w:szCs w:val="20"/>
                <w:rtl/>
                <w:lang w:val="en-US"/>
              </w:rPr>
              <w:t>تيسير أنشطة بناء القدرات وتنميتها وتبادل المعارف</w:t>
            </w:r>
            <w:r w:rsidRPr="00CD5649">
              <w:rPr>
                <w:sz w:val="20"/>
                <w:szCs w:val="20"/>
                <w:rtl/>
              </w:rPr>
              <w:t xml:space="preserve"> </w:t>
            </w:r>
            <w:r w:rsidRPr="00CD5649">
              <w:rPr>
                <w:rFonts w:cs="Simplified Arabic"/>
                <w:sz w:val="20"/>
                <w:szCs w:val="20"/>
                <w:rtl/>
                <w:lang w:val="en-US"/>
              </w:rPr>
              <w:t>ولا سيما بالنسبة للبلدان النامية والشعوب الأصلية والمجتمعات المحلية والنساء والشباب، بهدف تيسير تنفيذ خطة العمل المواضيعية؛</w:t>
            </w:r>
          </w:p>
          <w:p w14:paraId="15A93FBF" w14:textId="1EBB69A7" w:rsidR="006E6B52" w:rsidRPr="00CD5649" w:rsidRDefault="006E6B52" w:rsidP="008E1F7A">
            <w:pPr>
              <w:spacing w:before="20" w:after="20"/>
              <w:jc w:val="left"/>
              <w:rPr>
                <w:rFonts w:ascii="Simplified Arabic" w:hAnsi="Simplified Arabic" w:cs="Simplified Arabic"/>
                <w:sz w:val="20"/>
                <w:szCs w:val="20"/>
                <w:lang w:val="en-US"/>
              </w:rPr>
            </w:pPr>
          </w:p>
        </w:tc>
        <w:tc>
          <w:tcPr>
            <w:tcW w:w="1436" w:type="dxa"/>
            <w:vAlign w:val="center"/>
            <w:hideMark/>
          </w:tcPr>
          <w:p w14:paraId="18FF454D" w14:textId="412183BC" w:rsidR="006E6B52" w:rsidRPr="00CD5649" w:rsidRDefault="00CD2A13"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عمل بناء القدرات</w:t>
            </w:r>
          </w:p>
        </w:tc>
        <w:tc>
          <w:tcPr>
            <w:tcW w:w="1195" w:type="dxa"/>
            <w:vMerge/>
            <w:noWrap/>
            <w:vAlign w:val="center"/>
            <w:hideMark/>
          </w:tcPr>
          <w:p w14:paraId="14125652" w14:textId="77777777" w:rsidR="006E6B52" w:rsidRPr="00CD5649" w:rsidRDefault="006E6B52"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1E8635DF" w14:textId="77777777" w:rsidR="006E6B52" w:rsidRPr="00CD5649" w:rsidRDefault="006E6B52"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1DCD7AB0" w14:textId="77777777" w:rsidR="006E6B52" w:rsidRPr="00CD5649" w:rsidRDefault="006E6B52" w:rsidP="008E1F7A">
            <w:pPr>
              <w:spacing w:before="20" w:after="20"/>
              <w:jc w:val="right"/>
              <w:rPr>
                <w:rFonts w:ascii="Simplified Arabic" w:hAnsi="Simplified Arabic" w:cs="Simplified Arabic"/>
                <w:sz w:val="20"/>
                <w:szCs w:val="20"/>
              </w:rPr>
            </w:pPr>
          </w:p>
        </w:tc>
        <w:tc>
          <w:tcPr>
            <w:tcW w:w="1410" w:type="dxa"/>
            <w:vMerge/>
            <w:noWrap/>
            <w:vAlign w:val="center"/>
            <w:hideMark/>
          </w:tcPr>
          <w:p w14:paraId="6EE88122" w14:textId="4C8B26C3" w:rsidR="006E6B52" w:rsidRPr="00CD5649" w:rsidRDefault="006E6B52"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68AEF554" w14:textId="79F9A4C1" w:rsidR="006E6B52" w:rsidRPr="00CD5649" w:rsidRDefault="006E6B52" w:rsidP="008E1F7A">
            <w:pPr>
              <w:spacing w:before="20" w:after="20"/>
              <w:jc w:val="right"/>
              <w:rPr>
                <w:rFonts w:ascii="Simplified Arabic" w:hAnsi="Simplified Arabic" w:cs="Simplified Arabic"/>
                <w:sz w:val="20"/>
                <w:szCs w:val="20"/>
              </w:rPr>
            </w:pPr>
          </w:p>
        </w:tc>
      </w:tr>
      <w:tr w:rsidR="006E6B52" w:rsidRPr="00CD5649" w14:paraId="0955A9D9" w14:textId="77777777" w:rsidTr="006569CA">
        <w:trPr>
          <w:trHeight w:val="20"/>
        </w:trPr>
        <w:tc>
          <w:tcPr>
            <w:tcW w:w="980" w:type="dxa"/>
            <w:vMerge/>
            <w:noWrap/>
            <w:hideMark/>
          </w:tcPr>
          <w:p w14:paraId="629BF1B1"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139406C5"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noWrap/>
            <w:hideMark/>
          </w:tcPr>
          <w:p w14:paraId="30D46386" w14:textId="77777777" w:rsidR="006E6B52" w:rsidRPr="00CD5649" w:rsidRDefault="006E6B52" w:rsidP="008E1F7A">
            <w:pPr>
              <w:spacing w:before="20" w:after="20"/>
              <w:rPr>
                <w:rFonts w:ascii="Simplified Arabic" w:hAnsi="Simplified Arabic" w:cs="Simplified Arabic"/>
                <w:sz w:val="20"/>
                <w:szCs w:val="20"/>
              </w:rPr>
            </w:pPr>
          </w:p>
        </w:tc>
        <w:tc>
          <w:tcPr>
            <w:tcW w:w="8294" w:type="dxa"/>
            <w:hideMark/>
          </w:tcPr>
          <w:p w14:paraId="12CF3D16" w14:textId="77777777" w:rsidR="003E5899" w:rsidRPr="00CD5649" w:rsidRDefault="003E5899" w:rsidP="003E5899">
            <w:pPr>
              <w:bidi/>
              <w:spacing w:after="120" w:line="216" w:lineRule="auto"/>
              <w:ind w:left="26" w:firstLine="26"/>
              <w:rPr>
                <w:rFonts w:cs="Simplified Arabic"/>
                <w:sz w:val="20"/>
                <w:szCs w:val="20"/>
              </w:rPr>
            </w:pPr>
            <w:r w:rsidRPr="00CD5649">
              <w:rPr>
                <w:rFonts w:cs="Simplified Arabic"/>
                <w:sz w:val="20"/>
                <w:szCs w:val="20"/>
                <w:rtl/>
                <w:lang w:val="en-US"/>
              </w:rPr>
              <w:t>[(د)</w:t>
            </w:r>
            <w:r w:rsidRPr="00CD5649">
              <w:rPr>
                <w:rFonts w:cs="Simplified Arabic"/>
                <w:sz w:val="20"/>
                <w:szCs w:val="20"/>
                <w:rtl/>
                <w:lang w:val="en-US"/>
              </w:rPr>
              <w:tab/>
              <w:t>وضع [آلية رصد طوعية من أجل تتبّع] [آلية لرصد، على أساس طوعي،] تنفيذ خطة العمل المواضيعية [بما في ذلك، عند الاقتضاء، من خلال مراعاة السلامة البيولوجية، والأمن البيولوجي، وتقييم المخاطر البيئية، والاعتبارات التنظيمية، والآثار البيئية والاجتماعية والاقتصادية الأوسع نطاقا].]</w:t>
            </w:r>
          </w:p>
          <w:p w14:paraId="5EFAC8BF" w14:textId="04CEF665"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55F422A6" w14:textId="6979F99B" w:rsidR="006E6B52" w:rsidRPr="00CD5649" w:rsidRDefault="007F26AC"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noWrap/>
            <w:vAlign w:val="center"/>
            <w:hideMark/>
          </w:tcPr>
          <w:p w14:paraId="11E21D4A" w14:textId="77777777" w:rsidR="006E6B52" w:rsidRPr="00CD5649" w:rsidRDefault="006E6B52"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2A8A5156" w14:textId="77777777" w:rsidR="006E6B52" w:rsidRPr="00CD5649" w:rsidRDefault="006E6B52"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175F2597" w14:textId="77777777" w:rsidR="006E6B52" w:rsidRPr="00CD5649" w:rsidRDefault="006E6B52" w:rsidP="008E1F7A">
            <w:pPr>
              <w:spacing w:before="20" w:after="20"/>
              <w:jc w:val="right"/>
              <w:rPr>
                <w:rFonts w:ascii="Simplified Arabic" w:hAnsi="Simplified Arabic" w:cs="Simplified Arabic"/>
                <w:sz w:val="20"/>
                <w:szCs w:val="20"/>
              </w:rPr>
            </w:pPr>
          </w:p>
        </w:tc>
        <w:tc>
          <w:tcPr>
            <w:tcW w:w="1410" w:type="dxa"/>
            <w:vMerge/>
            <w:noWrap/>
            <w:vAlign w:val="center"/>
            <w:hideMark/>
          </w:tcPr>
          <w:p w14:paraId="3831C110" w14:textId="33FB58D1" w:rsidR="006E6B52" w:rsidRPr="00CD5649" w:rsidRDefault="006E6B52"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67C846EC" w14:textId="4C3BBC2D" w:rsidR="006E6B52" w:rsidRPr="00CD5649" w:rsidRDefault="006E6B52" w:rsidP="008E1F7A">
            <w:pPr>
              <w:spacing w:before="20" w:after="20"/>
              <w:jc w:val="right"/>
              <w:rPr>
                <w:rFonts w:ascii="Simplified Arabic" w:hAnsi="Simplified Arabic" w:cs="Simplified Arabic"/>
                <w:sz w:val="20"/>
                <w:szCs w:val="20"/>
              </w:rPr>
            </w:pPr>
          </w:p>
        </w:tc>
      </w:tr>
      <w:tr w:rsidR="006E6B52" w:rsidRPr="00CD5649" w14:paraId="01BE1897" w14:textId="77777777" w:rsidTr="006569CA">
        <w:trPr>
          <w:trHeight w:val="20"/>
        </w:trPr>
        <w:tc>
          <w:tcPr>
            <w:tcW w:w="980" w:type="dxa"/>
            <w:vMerge/>
            <w:noWrap/>
            <w:hideMark/>
          </w:tcPr>
          <w:p w14:paraId="3661A2B4"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5AABA80F"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val="restart"/>
            <w:noWrap/>
            <w:hideMark/>
          </w:tcPr>
          <w:p w14:paraId="065B2B08" w14:textId="77777777" w:rsidR="006E6B52" w:rsidRPr="00CD5649" w:rsidRDefault="006E6B52" w:rsidP="0070685F">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26</w:t>
            </w:r>
          </w:p>
        </w:tc>
        <w:tc>
          <w:tcPr>
            <w:tcW w:w="8294" w:type="dxa"/>
            <w:hideMark/>
          </w:tcPr>
          <w:p w14:paraId="37B5ECAE" w14:textId="77777777" w:rsidR="00463822" w:rsidRPr="00CD5649" w:rsidRDefault="00463822" w:rsidP="00463822">
            <w:pPr>
              <w:pStyle w:val="ListParagraph"/>
              <w:bidi/>
              <w:spacing w:after="120" w:line="216" w:lineRule="auto"/>
              <w:ind w:left="46" w:hanging="46"/>
              <w:contextualSpacing w:val="0"/>
              <w:rPr>
                <w:rFonts w:cs="Simplified Arabic"/>
                <w:sz w:val="20"/>
                <w:szCs w:val="20"/>
                <w:lang w:val="en-US"/>
              </w:rPr>
            </w:pPr>
            <w:r w:rsidRPr="00CD5649">
              <w:rPr>
                <w:rFonts w:cs="Simplified Arabic" w:hint="cs"/>
                <w:sz w:val="20"/>
                <w:szCs w:val="20"/>
                <w:rtl/>
                <w:lang w:val="en-US"/>
              </w:rPr>
              <w:t>26-</w:t>
            </w:r>
            <w:r w:rsidRPr="00CD5649">
              <w:rPr>
                <w:rFonts w:cs="Simplified Arabic"/>
                <w:i/>
                <w:iCs/>
                <w:sz w:val="20"/>
                <w:szCs w:val="20"/>
                <w:rtl/>
                <w:lang w:val="en-US"/>
              </w:rPr>
              <w:tab/>
            </w:r>
            <w:r w:rsidRPr="00CD5649">
              <w:rPr>
                <w:rFonts w:cs="Simplified Arabic"/>
                <w:sz w:val="20"/>
                <w:szCs w:val="20"/>
                <w:rtl/>
                <w:lang w:val="en-US"/>
              </w:rPr>
              <w:t xml:space="preserve">يطلب </w:t>
            </w:r>
            <w:r w:rsidRPr="00CD5649">
              <w:rPr>
                <w:rFonts w:cs="Simplified Arabic" w:hint="cs"/>
                <w:sz w:val="20"/>
                <w:szCs w:val="20"/>
                <w:rtl/>
                <w:lang w:val="en-US"/>
              </w:rPr>
              <w:t>إلى</w:t>
            </w:r>
            <w:r w:rsidRPr="00CD5649">
              <w:rPr>
                <w:rFonts w:cs="Simplified Arabic"/>
                <w:sz w:val="20"/>
                <w:szCs w:val="20"/>
                <w:rtl/>
                <w:lang w:val="en-US"/>
              </w:rPr>
              <w:t xml:space="preserve"> الأمين</w:t>
            </w:r>
            <w:r w:rsidRPr="00CD5649">
              <w:rPr>
                <w:rFonts w:cs="Simplified Arabic" w:hint="cs"/>
                <w:sz w:val="20"/>
                <w:szCs w:val="20"/>
                <w:rtl/>
                <w:lang w:val="en-US"/>
              </w:rPr>
              <w:t>ة</w:t>
            </w:r>
            <w:r w:rsidRPr="00CD5649">
              <w:rPr>
                <w:rFonts w:cs="Simplified Arabic"/>
                <w:sz w:val="20"/>
                <w:szCs w:val="20"/>
                <w:rtl/>
                <w:lang w:val="en-US"/>
              </w:rPr>
              <w:t xml:space="preserve"> التنفيذي</w:t>
            </w:r>
            <w:r w:rsidRPr="00CD5649">
              <w:rPr>
                <w:rFonts w:cs="Simplified Arabic" w:hint="cs"/>
                <w:sz w:val="20"/>
                <w:szCs w:val="20"/>
                <w:rtl/>
                <w:lang w:val="en-US"/>
              </w:rPr>
              <w:t>ة</w:t>
            </w:r>
            <w:r w:rsidRPr="00CD5649">
              <w:rPr>
                <w:rFonts w:cs="Simplified Arabic"/>
                <w:sz w:val="20"/>
                <w:szCs w:val="20"/>
                <w:rtl/>
                <w:lang w:val="en-US"/>
              </w:rPr>
              <w:t>، رهنا بتوافر الموارد</w:t>
            </w:r>
            <w:r w:rsidRPr="00CD5649">
              <w:rPr>
                <w:rFonts w:cs="Simplified Arabic" w:hint="cs"/>
                <w:sz w:val="20"/>
                <w:szCs w:val="20"/>
                <w:rtl/>
                <w:lang w:val="en-US"/>
              </w:rPr>
              <w:t>، القيام بما يلي</w:t>
            </w:r>
            <w:r w:rsidRPr="00CD5649">
              <w:rPr>
                <w:rFonts w:cs="Simplified Arabic"/>
                <w:sz w:val="20"/>
                <w:szCs w:val="20"/>
                <w:rtl/>
                <w:lang w:val="en-US"/>
              </w:rPr>
              <w:t>:</w:t>
            </w:r>
          </w:p>
          <w:p w14:paraId="59459977" w14:textId="77777777" w:rsidR="00463822" w:rsidRPr="00CD5649" w:rsidRDefault="00463822" w:rsidP="00463822">
            <w:pPr>
              <w:pStyle w:val="ListParagraph"/>
              <w:tabs>
                <w:tab w:val="right" w:pos="669"/>
              </w:tabs>
              <w:bidi/>
              <w:spacing w:after="120" w:line="216" w:lineRule="auto"/>
              <w:ind w:left="46" w:hanging="46"/>
              <w:contextualSpacing w:val="0"/>
              <w:rPr>
                <w:rFonts w:cs="Simplified Arabic"/>
                <w:sz w:val="20"/>
                <w:szCs w:val="20"/>
                <w:lang w:val="en-US"/>
              </w:rPr>
            </w:pPr>
            <w:r w:rsidRPr="00CD5649">
              <w:rPr>
                <w:rFonts w:cs="Simplified Arabic" w:hint="cs"/>
                <w:sz w:val="20"/>
                <w:szCs w:val="20"/>
                <w:rtl/>
                <w:lang w:val="en-US"/>
              </w:rPr>
              <w:lastRenderedPageBreak/>
              <w:t>(أ)</w:t>
            </w:r>
            <w:r w:rsidRPr="00CD5649">
              <w:rPr>
                <w:rFonts w:cs="Simplified Arabic"/>
                <w:sz w:val="20"/>
                <w:szCs w:val="20"/>
                <w:rtl/>
                <w:lang w:val="en-US"/>
              </w:rPr>
              <w:tab/>
              <w:t xml:space="preserve">تجميع المعلومات المتعلقة بالبيولوجيا التركيبية المقدمة وفقا للفقرة </w:t>
            </w:r>
            <w:r w:rsidRPr="00CD5649">
              <w:rPr>
                <w:rFonts w:cs="Simplified Arabic" w:hint="cs"/>
                <w:sz w:val="20"/>
                <w:szCs w:val="20"/>
                <w:rtl/>
                <w:lang w:val="en-US"/>
              </w:rPr>
              <w:t>9</w:t>
            </w:r>
            <w:r w:rsidRPr="00CD5649">
              <w:rPr>
                <w:rFonts w:cs="Simplified Arabic"/>
                <w:sz w:val="20"/>
                <w:szCs w:val="20"/>
                <w:rtl/>
                <w:lang w:val="en-US"/>
              </w:rPr>
              <w:t xml:space="preserve"> أعلاه، ومناقشات المنتدى الإلكتروني المفتوح</w:t>
            </w:r>
            <w:r w:rsidRPr="00CD5649">
              <w:rPr>
                <w:rFonts w:cs="Simplified Arabic" w:hint="cs"/>
                <w:sz w:val="20"/>
                <w:szCs w:val="20"/>
                <w:rtl/>
                <w:lang w:val="en-US"/>
              </w:rPr>
              <w:t xml:space="preserve"> العضوية</w:t>
            </w:r>
            <w:r w:rsidRPr="00CD5649">
              <w:rPr>
                <w:rFonts w:cs="Simplified Arabic"/>
                <w:sz w:val="20"/>
                <w:szCs w:val="20"/>
                <w:rtl/>
                <w:lang w:val="en-US"/>
              </w:rPr>
              <w:t xml:space="preserve"> المشار إليه في الفقرة </w:t>
            </w:r>
            <w:r w:rsidRPr="00CD5649">
              <w:rPr>
                <w:rFonts w:cs="Simplified Arabic" w:hint="cs"/>
                <w:sz w:val="20"/>
                <w:szCs w:val="20"/>
                <w:rtl/>
                <w:lang w:val="en-US"/>
              </w:rPr>
              <w:t>10</w:t>
            </w:r>
            <w:r w:rsidRPr="00CD5649">
              <w:rPr>
                <w:rFonts w:cs="Simplified Arabic"/>
                <w:sz w:val="20"/>
                <w:szCs w:val="20"/>
                <w:rtl/>
                <w:lang w:val="en-US"/>
              </w:rPr>
              <w:t xml:space="preserve"> أعلاه، [لدعم عمل فريق الخبراء </w:t>
            </w:r>
            <w:r w:rsidRPr="00CD5649">
              <w:rPr>
                <w:rFonts w:cs="Simplified Arabic" w:hint="cs"/>
                <w:sz w:val="20"/>
                <w:szCs w:val="20"/>
                <w:rtl/>
                <w:lang w:val="en-US"/>
              </w:rPr>
              <w:t>التقنيين</w:t>
            </w:r>
            <w:r w:rsidRPr="00CD5649">
              <w:rPr>
                <w:rFonts w:cs="Simplified Arabic"/>
                <w:sz w:val="20"/>
                <w:szCs w:val="20"/>
                <w:rtl/>
                <w:lang w:val="en-US"/>
              </w:rPr>
              <w:t xml:space="preserve"> المخصص]؛</w:t>
            </w:r>
          </w:p>
          <w:p w14:paraId="728E94BD" w14:textId="0DD17659" w:rsidR="006E6B52" w:rsidRPr="00CD5649" w:rsidRDefault="006E6B52" w:rsidP="00463822">
            <w:pPr>
              <w:spacing w:before="20" w:after="20"/>
              <w:ind w:left="46" w:hanging="46"/>
              <w:jc w:val="left"/>
              <w:rPr>
                <w:rFonts w:ascii="Simplified Arabic" w:hAnsi="Simplified Arabic" w:cs="Simplified Arabic"/>
                <w:sz w:val="20"/>
                <w:szCs w:val="20"/>
                <w:lang w:val="en-US"/>
              </w:rPr>
            </w:pPr>
          </w:p>
        </w:tc>
        <w:tc>
          <w:tcPr>
            <w:tcW w:w="1436" w:type="dxa"/>
            <w:noWrap/>
            <w:vAlign w:val="center"/>
            <w:hideMark/>
          </w:tcPr>
          <w:p w14:paraId="62ED17C3" w14:textId="7C59A7F1" w:rsidR="006E6B52" w:rsidRPr="00CD5649" w:rsidRDefault="007F26AC"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لا ينطبق</w:t>
            </w:r>
          </w:p>
        </w:tc>
        <w:tc>
          <w:tcPr>
            <w:tcW w:w="1195" w:type="dxa"/>
            <w:vMerge w:val="restart"/>
            <w:noWrap/>
            <w:vAlign w:val="center"/>
            <w:hideMark/>
          </w:tcPr>
          <w:p w14:paraId="3CB56C7B" w14:textId="72668E4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118 000</w:t>
            </w:r>
          </w:p>
        </w:tc>
        <w:tc>
          <w:tcPr>
            <w:tcW w:w="1131" w:type="dxa"/>
            <w:vMerge w:val="restart"/>
            <w:noWrap/>
            <w:vAlign w:val="center"/>
            <w:hideMark/>
          </w:tcPr>
          <w:p w14:paraId="170F7FF4" w14:textId="3C7EE43D"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vMerge w:val="restart"/>
            <w:noWrap/>
            <w:vAlign w:val="center"/>
            <w:hideMark/>
          </w:tcPr>
          <w:p w14:paraId="48AC823D" w14:textId="6B06DC56"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vMerge w:val="restart"/>
            <w:noWrap/>
            <w:vAlign w:val="center"/>
            <w:hideMark/>
          </w:tcPr>
          <w:p w14:paraId="1D0D4CC2" w14:textId="6B81ECCE"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118 000</w:t>
            </w:r>
          </w:p>
        </w:tc>
        <w:tc>
          <w:tcPr>
            <w:tcW w:w="1876" w:type="dxa"/>
            <w:vMerge w:val="restart"/>
            <w:noWrap/>
            <w:vAlign w:val="center"/>
            <w:hideMark/>
          </w:tcPr>
          <w:p w14:paraId="224665DA" w14:textId="4464D666"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133 340</w:t>
            </w:r>
          </w:p>
        </w:tc>
      </w:tr>
      <w:tr w:rsidR="006E6B52" w:rsidRPr="00CD5649" w14:paraId="4652686E" w14:textId="77777777" w:rsidTr="006569CA">
        <w:trPr>
          <w:trHeight w:val="20"/>
        </w:trPr>
        <w:tc>
          <w:tcPr>
            <w:tcW w:w="980" w:type="dxa"/>
            <w:vMerge/>
            <w:noWrap/>
            <w:hideMark/>
          </w:tcPr>
          <w:p w14:paraId="74C21BC3"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55B00FE9"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noWrap/>
            <w:hideMark/>
          </w:tcPr>
          <w:p w14:paraId="5E5F492A" w14:textId="77777777" w:rsidR="006E6B52" w:rsidRPr="00CD5649" w:rsidRDefault="006E6B52" w:rsidP="008E1F7A">
            <w:pPr>
              <w:spacing w:before="20" w:after="20"/>
              <w:rPr>
                <w:rFonts w:ascii="Simplified Arabic" w:hAnsi="Simplified Arabic" w:cs="Simplified Arabic"/>
                <w:sz w:val="20"/>
                <w:szCs w:val="20"/>
              </w:rPr>
            </w:pPr>
          </w:p>
        </w:tc>
        <w:tc>
          <w:tcPr>
            <w:tcW w:w="8294" w:type="dxa"/>
            <w:hideMark/>
          </w:tcPr>
          <w:p w14:paraId="24E833D4" w14:textId="77777777" w:rsidR="00463822" w:rsidRPr="00CD5649" w:rsidRDefault="00463822" w:rsidP="00463822">
            <w:pPr>
              <w:pStyle w:val="ListParagraph"/>
              <w:bidi/>
              <w:spacing w:after="120" w:line="216" w:lineRule="auto"/>
              <w:ind w:left="46" w:hanging="46"/>
              <w:contextualSpacing w:val="0"/>
              <w:rPr>
                <w:rFonts w:cs="Simplified Arabic"/>
                <w:sz w:val="20"/>
                <w:szCs w:val="20"/>
                <w:lang w:val="en-US"/>
              </w:rPr>
            </w:pPr>
            <w:r w:rsidRPr="00CD5649">
              <w:rPr>
                <w:rFonts w:cs="Simplified Arabic"/>
                <w:sz w:val="20"/>
                <w:szCs w:val="20"/>
                <w:rtl/>
                <w:lang w:val="en-US"/>
              </w:rPr>
              <w:t>[</w:t>
            </w:r>
            <w:r w:rsidRPr="00CD5649">
              <w:rPr>
                <w:rFonts w:cs="Simplified Arabic" w:hint="cs"/>
                <w:sz w:val="20"/>
                <w:szCs w:val="20"/>
                <w:rtl/>
                <w:lang w:val="en-US"/>
              </w:rPr>
              <w:t>(ب)</w:t>
            </w:r>
            <w:r w:rsidRPr="00CD5649">
              <w:rPr>
                <w:rFonts w:cs="Simplified Arabic"/>
                <w:sz w:val="20"/>
                <w:szCs w:val="20"/>
                <w:rtl/>
                <w:lang w:val="en-US"/>
              </w:rPr>
              <w:tab/>
              <w:t xml:space="preserve">عقد اجتماع </w:t>
            </w:r>
            <w:r w:rsidRPr="00CD5649">
              <w:rPr>
                <w:rFonts w:cs="Simplified Arabic" w:hint="cs"/>
                <w:sz w:val="20"/>
                <w:szCs w:val="20"/>
                <w:rtl/>
                <w:lang w:val="en-US"/>
              </w:rPr>
              <w:t xml:space="preserve">حضوري </w:t>
            </w:r>
            <w:r w:rsidRPr="00CD5649">
              <w:rPr>
                <w:rFonts w:cs="Simplified Arabic"/>
                <w:sz w:val="20"/>
                <w:szCs w:val="20"/>
                <w:rtl/>
                <w:lang w:val="en-US"/>
              </w:rPr>
              <w:t xml:space="preserve">واحد على الأقل لفريق الخبراء </w:t>
            </w:r>
            <w:r w:rsidRPr="00CD5649">
              <w:rPr>
                <w:rFonts w:cs="Simplified Arabic" w:hint="cs"/>
                <w:sz w:val="20"/>
                <w:szCs w:val="20"/>
                <w:rtl/>
                <w:lang w:val="en-US"/>
              </w:rPr>
              <w:t>التقنيين</w:t>
            </w:r>
            <w:r w:rsidRPr="00CD5649">
              <w:rPr>
                <w:rFonts w:cs="Simplified Arabic"/>
                <w:sz w:val="20"/>
                <w:szCs w:val="20"/>
                <w:rtl/>
                <w:lang w:val="en-US"/>
              </w:rPr>
              <w:t xml:space="preserve"> المخصص قبل اجتماع </w:t>
            </w:r>
            <w:r w:rsidRPr="00CD5649">
              <w:rPr>
                <w:rFonts w:cs="Simplified Arabic" w:hint="cs"/>
                <w:sz w:val="20"/>
                <w:szCs w:val="20"/>
                <w:rtl/>
                <w:lang w:val="en-US"/>
              </w:rPr>
              <w:t>ل</w:t>
            </w:r>
            <w:r w:rsidRPr="00CD5649">
              <w:rPr>
                <w:rFonts w:cs="Simplified Arabic"/>
                <w:sz w:val="20"/>
                <w:szCs w:val="20"/>
                <w:rtl/>
                <w:lang w:val="en-US"/>
              </w:rPr>
              <w:t>لهيئة الفرعية للمشورة العلمية والتقنية والتكنولوجية يُعقد قبل الاجتماع الثامن عشر لمؤتمر الأطراف؛]</w:t>
            </w:r>
          </w:p>
          <w:p w14:paraId="7B190DA6" w14:textId="394C1AE3" w:rsidR="00463822" w:rsidRPr="00CD5649" w:rsidRDefault="00463822" w:rsidP="00463822">
            <w:pPr>
              <w:pStyle w:val="ListParagraph"/>
              <w:bidi/>
              <w:spacing w:after="120" w:line="216" w:lineRule="auto"/>
              <w:ind w:left="46" w:hanging="46"/>
              <w:contextualSpacing w:val="0"/>
              <w:rPr>
                <w:rFonts w:cs="Simplified Arabic"/>
                <w:sz w:val="20"/>
                <w:szCs w:val="20"/>
                <w:lang w:val="en-US"/>
              </w:rPr>
            </w:pPr>
            <w:r w:rsidRPr="00CD5649">
              <w:rPr>
                <w:rFonts w:cs="Simplified Arabic" w:hint="cs"/>
                <w:sz w:val="20"/>
                <w:szCs w:val="20"/>
                <w:rtl/>
                <w:lang w:val="en-US"/>
              </w:rPr>
              <w:t>(ج)</w:t>
            </w:r>
            <w:r w:rsidRPr="00CD5649">
              <w:rPr>
                <w:rFonts w:cs="Simplified Arabic"/>
                <w:sz w:val="20"/>
                <w:szCs w:val="20"/>
                <w:rtl/>
                <w:lang w:val="en-US"/>
              </w:rPr>
              <w:tab/>
              <w:t>دعم المشاركة الكاملة والفعالة للشعوب الأصلية والمجتمعات المحلية في الأعمال المتعلقة بالبيولوجيا التركيبية التي تُنف</w:t>
            </w:r>
            <w:r w:rsidRPr="00CD5649">
              <w:rPr>
                <w:rFonts w:cs="Simplified Arabic" w:hint="cs"/>
                <w:sz w:val="20"/>
                <w:szCs w:val="20"/>
                <w:rtl/>
                <w:lang w:val="en-US"/>
              </w:rPr>
              <w:t>ّ</w:t>
            </w:r>
            <w:r w:rsidRPr="00CD5649">
              <w:rPr>
                <w:rFonts w:cs="Simplified Arabic"/>
                <w:sz w:val="20"/>
                <w:szCs w:val="20"/>
                <w:rtl/>
                <w:lang w:val="en-US"/>
              </w:rPr>
              <w:t xml:space="preserve">ذ </w:t>
            </w:r>
            <w:r w:rsidRPr="00CD5649">
              <w:rPr>
                <w:rFonts w:cs="Simplified Arabic" w:hint="cs"/>
                <w:sz w:val="20"/>
                <w:szCs w:val="20"/>
                <w:rtl/>
                <w:lang w:val="en-US"/>
              </w:rPr>
              <w:t>في إطار</w:t>
            </w:r>
            <w:r w:rsidRPr="00CD5649">
              <w:rPr>
                <w:rFonts w:cs="Simplified Arabic"/>
                <w:sz w:val="20"/>
                <w:szCs w:val="20"/>
                <w:rtl/>
                <w:lang w:val="en-US"/>
              </w:rPr>
              <w:t xml:space="preserve"> الاتفاقية، وف</w:t>
            </w:r>
            <w:r w:rsidRPr="00CD5649">
              <w:rPr>
                <w:rFonts w:cs="Simplified Arabic" w:hint="cs"/>
                <w:sz w:val="20"/>
                <w:szCs w:val="20"/>
                <w:rtl/>
                <w:lang w:val="en-US"/>
              </w:rPr>
              <w:t>ق</w:t>
            </w:r>
            <w:r w:rsidRPr="00CD5649">
              <w:rPr>
                <w:rFonts w:cs="Simplified Arabic"/>
                <w:sz w:val="20"/>
                <w:szCs w:val="20"/>
                <w:rtl/>
                <w:lang w:val="en-US"/>
              </w:rPr>
              <w:t xml:space="preserve">ا </w:t>
            </w:r>
            <w:r w:rsidRPr="00CD5649">
              <w:rPr>
                <w:rFonts w:cs="Simplified Arabic" w:hint="cs"/>
                <w:sz w:val="20"/>
                <w:szCs w:val="20"/>
                <w:rtl/>
                <w:lang w:val="en-US"/>
              </w:rPr>
              <w:t xml:space="preserve">للمقرر </w:t>
            </w:r>
            <w:r w:rsidRPr="00CD5649">
              <w:rPr>
                <w:rFonts w:cs="Simplified Arabic"/>
                <w:sz w:val="20"/>
                <w:szCs w:val="20"/>
                <w:rtl/>
                <w:lang w:val="en-US"/>
              </w:rPr>
              <w:t>10/40</w:t>
            </w:r>
            <w:r w:rsidRPr="00CD5649">
              <w:rPr>
                <w:rFonts w:cs="Simplified Arabic" w:hint="cs"/>
                <w:sz w:val="20"/>
                <w:szCs w:val="20"/>
                <w:rtl/>
                <w:lang w:val="en-US"/>
              </w:rPr>
              <w:t xml:space="preserve"> المؤرخ</w:t>
            </w:r>
            <w:r w:rsidRPr="00CD5649">
              <w:rPr>
                <w:rFonts w:cs="Simplified Arabic"/>
                <w:sz w:val="20"/>
                <w:szCs w:val="20"/>
                <w:rtl/>
                <w:lang w:val="en-US"/>
              </w:rPr>
              <w:t xml:space="preserve"> 29 أكتوبر/تشرين الأول 2010؛</w:t>
            </w:r>
          </w:p>
          <w:p w14:paraId="0886C334" w14:textId="7E0F5933" w:rsidR="006E6B52" w:rsidRPr="00CD5649" w:rsidRDefault="00463822" w:rsidP="000D2C94">
            <w:pPr>
              <w:pStyle w:val="ListParagraph"/>
              <w:tabs>
                <w:tab w:val="clear" w:pos="567"/>
                <w:tab w:val="left" w:pos="476"/>
              </w:tabs>
              <w:bidi/>
              <w:spacing w:after="120" w:line="216" w:lineRule="auto"/>
              <w:ind w:left="46" w:hanging="46"/>
              <w:contextualSpacing w:val="0"/>
              <w:rPr>
                <w:rFonts w:cs="Simplified Arabic"/>
                <w:sz w:val="20"/>
                <w:szCs w:val="20"/>
                <w:lang w:val="en-US"/>
              </w:rPr>
            </w:pPr>
            <w:r w:rsidRPr="00CD5649">
              <w:rPr>
                <w:rFonts w:cs="Simplified Arabic" w:hint="cs"/>
                <w:sz w:val="20"/>
                <w:szCs w:val="20"/>
                <w:rtl/>
                <w:lang w:val="en-US"/>
              </w:rPr>
              <w:t>(د)</w:t>
            </w:r>
            <w:r w:rsidRPr="00CD5649">
              <w:rPr>
                <w:rFonts w:cs="Simplified Arabic"/>
                <w:sz w:val="20"/>
                <w:szCs w:val="20"/>
                <w:rtl/>
                <w:lang w:val="en-US"/>
              </w:rPr>
              <w:tab/>
              <w:t>مواصلة دعم مشاركة منظمات النساء والشباب، والمؤسسات الأكاديمية والبحثية في الأعمال المتعلقة بالبيولوجيا التركيبية التي تُنفذ في إطار الاتفاقية؛</w:t>
            </w:r>
          </w:p>
        </w:tc>
        <w:tc>
          <w:tcPr>
            <w:tcW w:w="1436" w:type="dxa"/>
            <w:noWrap/>
            <w:vAlign w:val="center"/>
            <w:hideMark/>
          </w:tcPr>
          <w:p w14:paraId="03AD962D" w14:textId="5C914974" w:rsidR="006E6B52" w:rsidRPr="00CD5649" w:rsidRDefault="00A85369"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vMerge/>
            <w:vAlign w:val="center"/>
          </w:tcPr>
          <w:p w14:paraId="34FB476E" w14:textId="68F11488" w:rsidR="006E6B52" w:rsidRPr="00CD5649" w:rsidRDefault="006E6B52"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26F020E0" w14:textId="77777777" w:rsidR="006E6B52" w:rsidRPr="00CD5649" w:rsidRDefault="006E6B52"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652A0A03" w14:textId="77777777" w:rsidR="006E6B52" w:rsidRPr="00CD5649" w:rsidRDefault="006E6B52" w:rsidP="008E1F7A">
            <w:pPr>
              <w:spacing w:before="20" w:after="20"/>
              <w:jc w:val="right"/>
              <w:rPr>
                <w:rFonts w:ascii="Simplified Arabic" w:hAnsi="Simplified Arabic" w:cs="Simplified Arabic"/>
                <w:sz w:val="20"/>
                <w:szCs w:val="20"/>
              </w:rPr>
            </w:pPr>
          </w:p>
        </w:tc>
        <w:tc>
          <w:tcPr>
            <w:tcW w:w="1410" w:type="dxa"/>
            <w:vMerge/>
            <w:noWrap/>
            <w:vAlign w:val="center"/>
            <w:hideMark/>
          </w:tcPr>
          <w:p w14:paraId="18CF10B9" w14:textId="0A4259D0" w:rsidR="006E6B52" w:rsidRPr="00CD5649" w:rsidRDefault="006E6B52"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5AC157CE" w14:textId="3E74CD1B" w:rsidR="006E6B52" w:rsidRPr="00CD5649" w:rsidRDefault="006E6B52" w:rsidP="008E1F7A">
            <w:pPr>
              <w:spacing w:before="20" w:after="20"/>
              <w:jc w:val="right"/>
              <w:rPr>
                <w:rFonts w:ascii="Simplified Arabic" w:hAnsi="Simplified Arabic" w:cs="Simplified Arabic"/>
                <w:sz w:val="20"/>
                <w:szCs w:val="20"/>
              </w:rPr>
            </w:pPr>
          </w:p>
        </w:tc>
      </w:tr>
      <w:tr w:rsidR="006E6B52" w:rsidRPr="00CD5649" w14:paraId="1045BD1F" w14:textId="77777777" w:rsidTr="00E76003">
        <w:trPr>
          <w:trHeight w:val="20"/>
        </w:trPr>
        <w:tc>
          <w:tcPr>
            <w:tcW w:w="980" w:type="dxa"/>
            <w:shd w:val="clear" w:color="auto" w:fill="C2D69B" w:themeFill="accent3" w:themeFillTint="99"/>
            <w:noWrap/>
            <w:hideMark/>
          </w:tcPr>
          <w:p w14:paraId="627D21B2" w14:textId="77777777" w:rsidR="006E6B52" w:rsidRPr="00CD5649" w:rsidRDefault="006E6B52" w:rsidP="005620BB">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17</w:t>
            </w:r>
          </w:p>
        </w:tc>
        <w:tc>
          <w:tcPr>
            <w:tcW w:w="21381" w:type="dxa"/>
            <w:gridSpan w:val="9"/>
            <w:shd w:val="clear" w:color="auto" w:fill="C2D69B" w:themeFill="accent3" w:themeFillTint="99"/>
            <w:noWrap/>
            <w:vAlign w:val="center"/>
            <w:hideMark/>
          </w:tcPr>
          <w:p w14:paraId="595E4339" w14:textId="19D5C593" w:rsidR="006E6B52" w:rsidRPr="00CD5649" w:rsidRDefault="0070685F" w:rsidP="0070685F">
            <w:pPr>
              <w:bidi/>
              <w:spacing w:after="120" w:line="216" w:lineRule="auto"/>
              <w:rPr>
                <w:rFonts w:ascii="Simplified Arabic" w:hAnsi="Simplified Arabic" w:cs="Simplified Arabic"/>
                <w:b/>
                <w:bCs/>
                <w:sz w:val="20"/>
                <w:szCs w:val="20"/>
                <w:lang w:val="en-US"/>
              </w:rPr>
            </w:pPr>
            <w:r w:rsidRPr="00CD5649">
              <w:rPr>
                <w:rFonts w:ascii="Simplified Arabic" w:hAnsi="Simplified Arabic" w:cs="Simplified Arabic"/>
                <w:b/>
                <w:bCs/>
                <w:sz w:val="20"/>
                <w:szCs w:val="20"/>
                <w:rtl/>
                <w:lang w:val="en-US"/>
              </w:rPr>
              <w:t>الاحتياجات العلمية والتقنية لدعم تنفيذ إطار كونمينغ-مونتريال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w:t>
            </w:r>
          </w:p>
        </w:tc>
      </w:tr>
      <w:tr w:rsidR="006E6B52" w:rsidRPr="00CD5649" w14:paraId="78467E3F" w14:textId="77777777" w:rsidTr="006569CA">
        <w:trPr>
          <w:trHeight w:val="20"/>
        </w:trPr>
        <w:tc>
          <w:tcPr>
            <w:tcW w:w="980" w:type="dxa"/>
            <w:noWrap/>
            <w:hideMark/>
          </w:tcPr>
          <w:p w14:paraId="5E7518D0" w14:textId="45F0C58B" w:rsidR="006E6B52" w:rsidRPr="00CD5649" w:rsidRDefault="0070685F" w:rsidP="0070685F">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17</w:t>
            </w:r>
            <w:r w:rsidR="00D30B77" w:rsidRPr="00CD5649">
              <w:rPr>
                <w:rFonts w:ascii="Simplified Arabic" w:hAnsi="Simplified Arabic" w:cs="Simplified Arabic" w:hint="cs"/>
                <w:sz w:val="20"/>
                <w:szCs w:val="20"/>
                <w:rtl/>
              </w:rPr>
              <w:t xml:space="preserve"> </w:t>
            </w:r>
            <w:r w:rsidRPr="00CD5649">
              <w:rPr>
                <w:rFonts w:ascii="Simplified Arabic" w:hAnsi="Simplified Arabic" w:cs="Simplified Arabic" w:hint="cs"/>
                <w:sz w:val="20"/>
                <w:szCs w:val="20"/>
                <w:rtl/>
              </w:rPr>
              <w:t>(أ)</w:t>
            </w:r>
          </w:p>
        </w:tc>
        <w:tc>
          <w:tcPr>
            <w:tcW w:w="2610" w:type="dxa"/>
            <w:hideMark/>
          </w:tcPr>
          <w:p w14:paraId="4D45D980" w14:textId="032B2BB8" w:rsidR="006E6B52" w:rsidRPr="00CD5649" w:rsidRDefault="0070685F" w:rsidP="0070685F">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الاستعراض والتحليل الاستراتيجيان لبرامج العمل بموجب اتفاقية التنوع البيولوجي في سياق الإطار</w:t>
            </w:r>
          </w:p>
        </w:tc>
        <w:tc>
          <w:tcPr>
            <w:tcW w:w="1891" w:type="dxa"/>
            <w:noWrap/>
            <w:hideMark/>
          </w:tcPr>
          <w:p w14:paraId="0BB5D999" w14:textId="77777777" w:rsidR="006E6B52" w:rsidRPr="00CD5649" w:rsidRDefault="006E6B52"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w:t>
            </w:r>
          </w:p>
        </w:tc>
        <w:tc>
          <w:tcPr>
            <w:tcW w:w="8294" w:type="dxa"/>
            <w:hideMark/>
          </w:tcPr>
          <w:p w14:paraId="5A696ABE" w14:textId="52863865" w:rsidR="006E6B52" w:rsidRPr="00CD5649" w:rsidRDefault="00C276D8" w:rsidP="00C276D8">
            <w:pPr>
              <w:pStyle w:val="CBDNormalNoNumber"/>
              <w:tabs>
                <w:tab w:val="clear" w:pos="567"/>
                <w:tab w:val="clear" w:pos="1134"/>
                <w:tab w:val="clear" w:pos="1701"/>
                <w:tab w:val="clear" w:pos="2268"/>
                <w:tab w:val="clear" w:pos="2835"/>
                <w:tab w:val="clear" w:pos="3402"/>
                <w:tab w:val="left" w:pos="2070"/>
              </w:tabs>
              <w:bidi/>
              <w:spacing w:before="240" w:line="216" w:lineRule="auto"/>
              <w:ind w:left="26"/>
              <w:rPr>
                <w:rFonts w:ascii="Simplified Arabic" w:hAnsi="Simplified Arabic" w:cs="Simplified Arabic"/>
                <w:sz w:val="20"/>
                <w:szCs w:val="20"/>
                <w:lang w:bidi="ar-EG"/>
              </w:rPr>
            </w:pPr>
            <w:r w:rsidRPr="00CD5649">
              <w:rPr>
                <w:rFonts w:ascii="Simplified Arabic" w:hAnsi="Simplified Arabic" w:cs="Simplified Arabic" w:hint="cs"/>
                <w:sz w:val="20"/>
                <w:szCs w:val="20"/>
                <w:rtl/>
                <w:lang w:bidi="ar-EG"/>
              </w:rPr>
              <w:t>8-  يطلب</w:t>
            </w:r>
            <w:r w:rsidRPr="00CD5649">
              <w:rPr>
                <w:rFonts w:ascii="Simplified Arabic" w:hAnsi="Simplified Arabic" w:cs="Simplified Arabic" w:hint="cs"/>
                <w:i/>
                <w:iCs/>
                <w:sz w:val="20"/>
                <w:szCs w:val="20"/>
                <w:rtl/>
                <w:lang w:bidi="ar-EG"/>
              </w:rPr>
              <w:t xml:space="preserve"> </w:t>
            </w:r>
            <w:r w:rsidRPr="00CD5649">
              <w:rPr>
                <w:rFonts w:ascii="Simplified Arabic" w:hAnsi="Simplified Arabic" w:cs="Simplified Arabic" w:hint="cs"/>
                <w:sz w:val="20"/>
                <w:szCs w:val="20"/>
                <w:rtl/>
                <w:lang w:bidi="ar-EG"/>
              </w:rPr>
              <w:t>إلى</w:t>
            </w:r>
            <w:r w:rsidRPr="00CD5649">
              <w:rPr>
                <w:rFonts w:ascii="Simplified Arabic" w:hAnsi="Simplified Arabic" w:cs="Simplified Arabic" w:hint="cs"/>
                <w:i/>
                <w:iCs/>
                <w:sz w:val="20"/>
                <w:szCs w:val="20"/>
                <w:rtl/>
                <w:lang w:bidi="ar-EG"/>
              </w:rPr>
              <w:t xml:space="preserve"> </w:t>
            </w:r>
            <w:r w:rsidRPr="00CD5649">
              <w:rPr>
                <w:rFonts w:ascii="Simplified Arabic" w:hAnsi="Simplified Arabic" w:cs="Simplified Arabic" w:hint="cs"/>
                <w:sz w:val="20"/>
                <w:szCs w:val="20"/>
                <w:rtl/>
                <w:lang w:bidi="ar-EG"/>
              </w:rPr>
              <w:t>الأمينة التنفيذية إجراء تحليل عن الآثار والمنافع المحتملة لإدماج برامج العمل [و][مجالات العمل الأخرى][القضايا الشاملة] المذكورة في الفقرة 6 أعلاه وتقديم النتائج لتنظر فيه الهيئة أو الهيئات الفرعية المعنية في اجتماع يعقد قبل اجتماعه الثامن عشر.</w:t>
            </w:r>
          </w:p>
        </w:tc>
        <w:tc>
          <w:tcPr>
            <w:tcW w:w="1436" w:type="dxa"/>
            <w:noWrap/>
            <w:vAlign w:val="center"/>
            <w:hideMark/>
          </w:tcPr>
          <w:p w14:paraId="1930E2A7" w14:textId="2E74EE86" w:rsidR="006E6B52" w:rsidRPr="00CD5649" w:rsidRDefault="007F26AC"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0373DC2A" w14:textId="4E89C15F"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0ED1F347" w14:textId="422BE19A"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276EB13A" w14:textId="5BE5BE3E"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w:t>
            </w:r>
            <w:r w:rsidR="00AE1665"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5C91CE04" w14:textId="0F5CB3F1"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w:t>
            </w:r>
            <w:r w:rsidR="00AE1665"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876" w:type="dxa"/>
            <w:noWrap/>
            <w:vAlign w:val="center"/>
            <w:hideMark/>
          </w:tcPr>
          <w:p w14:paraId="60996863" w14:textId="4875EA59"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40</w:t>
            </w:r>
            <w:r w:rsidR="00AE1665"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680</w:t>
            </w:r>
          </w:p>
        </w:tc>
      </w:tr>
      <w:tr w:rsidR="006E6B52" w:rsidRPr="00CD5649" w14:paraId="4F54FFD0" w14:textId="77777777" w:rsidTr="006569CA">
        <w:trPr>
          <w:trHeight w:val="20"/>
        </w:trPr>
        <w:tc>
          <w:tcPr>
            <w:tcW w:w="980" w:type="dxa"/>
            <w:noWrap/>
            <w:hideMark/>
          </w:tcPr>
          <w:p w14:paraId="43662063" w14:textId="03D084B6" w:rsidR="006E6B52" w:rsidRPr="00CD5649" w:rsidRDefault="0070685F" w:rsidP="0070685F">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17</w:t>
            </w:r>
            <w:r w:rsidR="00D30B77" w:rsidRPr="00CD5649">
              <w:rPr>
                <w:rFonts w:ascii="Simplified Arabic" w:hAnsi="Simplified Arabic" w:cs="Simplified Arabic" w:hint="cs"/>
                <w:sz w:val="20"/>
                <w:szCs w:val="20"/>
                <w:rtl/>
              </w:rPr>
              <w:t xml:space="preserve"> </w:t>
            </w:r>
            <w:r w:rsidRPr="00CD5649">
              <w:rPr>
                <w:rFonts w:ascii="Simplified Arabic" w:hAnsi="Simplified Arabic" w:cs="Simplified Arabic" w:hint="cs"/>
                <w:sz w:val="20"/>
                <w:szCs w:val="20"/>
                <w:rtl/>
              </w:rPr>
              <w:t>(ب)</w:t>
            </w:r>
          </w:p>
        </w:tc>
        <w:tc>
          <w:tcPr>
            <w:tcW w:w="2610" w:type="dxa"/>
            <w:hideMark/>
          </w:tcPr>
          <w:p w14:paraId="3FF54637" w14:textId="05AC595D" w:rsidR="006E6B52" w:rsidRPr="00CD5649" w:rsidRDefault="0070685F" w:rsidP="0070685F">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الاستعراض الاستراتيجي لبرنامج العمل الموسع بشأن التنوع البيولوجي للغابات وتحديثاته</w:t>
            </w:r>
          </w:p>
        </w:tc>
        <w:tc>
          <w:tcPr>
            <w:tcW w:w="1891" w:type="dxa"/>
            <w:noWrap/>
            <w:hideMark/>
          </w:tcPr>
          <w:p w14:paraId="3F937410" w14:textId="77777777" w:rsidR="006E6B52" w:rsidRPr="00CD5649" w:rsidRDefault="006E6B52"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13</w:t>
            </w:r>
          </w:p>
        </w:tc>
        <w:tc>
          <w:tcPr>
            <w:tcW w:w="8294" w:type="dxa"/>
            <w:hideMark/>
          </w:tcPr>
          <w:p w14:paraId="1D53D601" w14:textId="0E71416E" w:rsidR="00A14DFC" w:rsidRPr="00CD5649" w:rsidRDefault="00A14DFC" w:rsidP="00A14DFC">
            <w:pPr>
              <w:tabs>
                <w:tab w:val="left" w:pos="1280"/>
              </w:tabs>
              <w:bidi/>
              <w:spacing w:before="120" w:line="216" w:lineRule="auto"/>
              <w:ind w:left="116" w:hanging="64"/>
              <w:rPr>
                <w:rFonts w:cs="Simplified Arabic"/>
                <w:sz w:val="20"/>
                <w:szCs w:val="20"/>
                <w:lang w:val="en-US"/>
              </w:rPr>
            </w:pPr>
            <w:r w:rsidRPr="00CD5649">
              <w:rPr>
                <w:rFonts w:cs="Simplified Arabic"/>
                <w:sz w:val="20"/>
                <w:szCs w:val="20"/>
                <w:rtl/>
                <w:lang w:val="en-US"/>
              </w:rPr>
              <w:t>[13-</w:t>
            </w:r>
            <w:r w:rsidRPr="00CD5649">
              <w:rPr>
                <w:rFonts w:cs="Simplified Arabic"/>
                <w:sz w:val="20"/>
                <w:szCs w:val="20"/>
                <w:rtl/>
                <w:lang w:val="en-US"/>
              </w:rPr>
              <w:tab/>
            </w:r>
            <w:r w:rsidRPr="00CD5649">
              <w:rPr>
                <w:rFonts w:cs="Simplified Arabic" w:hint="cs"/>
                <w:sz w:val="20"/>
                <w:szCs w:val="20"/>
                <w:rtl/>
                <w:lang w:val="en-US"/>
              </w:rPr>
              <w:t xml:space="preserve"> </w:t>
            </w:r>
            <w:r w:rsidRPr="00CD5649">
              <w:rPr>
                <w:rFonts w:cs="Simplified Arabic"/>
                <w:sz w:val="20"/>
                <w:szCs w:val="20"/>
                <w:rtl/>
                <w:lang w:val="en-US"/>
              </w:rPr>
              <w:t>يطلب أن تقوم الأمينة التنفيذية للاتفاقية بما يلي، فيما يخص مرفق هذا المقرر ورهنا بتوافر الموارد:</w:t>
            </w:r>
          </w:p>
          <w:p w14:paraId="3445A63A" w14:textId="77777777" w:rsidR="00A14DFC" w:rsidRPr="00CD5649" w:rsidRDefault="00A14DFC">
            <w:pPr>
              <w:numPr>
                <w:ilvl w:val="0"/>
                <w:numId w:val="38"/>
              </w:numPr>
              <w:tabs>
                <w:tab w:val="clear" w:pos="567"/>
                <w:tab w:val="clear" w:pos="1134"/>
                <w:tab w:val="clear" w:pos="1701"/>
                <w:tab w:val="clear" w:pos="2268"/>
                <w:tab w:val="left" w:pos="566"/>
              </w:tabs>
              <w:bidi/>
              <w:spacing w:before="120" w:line="216" w:lineRule="auto"/>
              <w:ind w:left="116" w:hanging="64"/>
              <w:rPr>
                <w:rFonts w:cs="Simplified Arabic"/>
                <w:sz w:val="20"/>
                <w:szCs w:val="20"/>
                <w:lang w:val="en-US"/>
              </w:rPr>
            </w:pPr>
            <w:r w:rsidRPr="00CD5649">
              <w:rPr>
                <w:rFonts w:cs="Simplified Arabic"/>
                <w:sz w:val="20"/>
                <w:szCs w:val="20"/>
                <w:rtl/>
                <w:lang w:val="en-US"/>
              </w:rPr>
              <w:t>تعزيز التعاون مع الشراكة التعاونية في مجال الغابات وأعضائها لتجميع وإتاحة التوجيهات والأدوات الحديثة ذات الصلة وتحديد المبادرات المشتركة المستقبلية المتعلقة ببرنامج العمل الموسع بشأن التنوع البيولوجي للغابات والأنشطة التكميلية الواردة في مرفق هذا المقرر، مع إيلاء اهتمام خاص إلى الإدارة المستدامة للغابات وزيادة التعاون في مجال تعبئة الموارد من أجل إدارة الغابات الشاملة للتنوع البيولوجي؛</w:t>
            </w:r>
          </w:p>
          <w:p w14:paraId="6F06CBF2" w14:textId="77777777" w:rsidR="00A14DFC" w:rsidRPr="00CD5649" w:rsidRDefault="00A14DFC">
            <w:pPr>
              <w:numPr>
                <w:ilvl w:val="0"/>
                <w:numId w:val="38"/>
              </w:numPr>
              <w:tabs>
                <w:tab w:val="clear" w:pos="567"/>
                <w:tab w:val="clear" w:pos="1134"/>
                <w:tab w:val="clear" w:pos="1701"/>
                <w:tab w:val="clear" w:pos="2268"/>
                <w:tab w:val="left" w:pos="566"/>
              </w:tabs>
              <w:bidi/>
              <w:spacing w:before="120" w:line="216" w:lineRule="auto"/>
              <w:ind w:left="116" w:hanging="64"/>
              <w:rPr>
                <w:rFonts w:cs="Simplified Arabic"/>
                <w:sz w:val="20"/>
                <w:szCs w:val="20"/>
                <w:lang w:val="en-US"/>
              </w:rPr>
            </w:pPr>
            <w:r w:rsidRPr="00CD5649">
              <w:rPr>
                <w:rFonts w:cs="Simplified Arabic"/>
                <w:sz w:val="20"/>
                <w:szCs w:val="20"/>
                <w:rtl/>
                <w:lang w:val="en-US"/>
              </w:rPr>
              <w:t>تجميع وإتاحة الخبرات ذات الصلة من الأطراف والحكومات الأخرى [وجميع أصحاب المصلحة ذوي الصلة] [، والشعوب الأصلية والمجتمعات المحلية والنساء والشباب] بشأن استخدام برنامج العمل الموسع بشأن التنوع البيولوجي للغابات والأنشطة التكميلية الواردة في مرفق هذا المقرر دعما لتنفيذ الإطار في كل ما يتعلق بالتنوع البيولوجي للغابات؛</w:t>
            </w:r>
          </w:p>
          <w:p w14:paraId="72CAEAB0" w14:textId="77777777" w:rsidR="00A14DFC" w:rsidRPr="00CD5649" w:rsidRDefault="00A14DFC">
            <w:pPr>
              <w:numPr>
                <w:ilvl w:val="0"/>
                <w:numId w:val="38"/>
              </w:numPr>
              <w:tabs>
                <w:tab w:val="clear" w:pos="567"/>
                <w:tab w:val="clear" w:pos="1134"/>
                <w:tab w:val="clear" w:pos="1701"/>
                <w:tab w:val="clear" w:pos="2268"/>
                <w:tab w:val="left" w:pos="566"/>
              </w:tabs>
              <w:bidi/>
              <w:spacing w:before="120" w:line="216" w:lineRule="auto"/>
              <w:ind w:left="116" w:hanging="64"/>
              <w:rPr>
                <w:rFonts w:cs="Simplified Arabic"/>
                <w:sz w:val="20"/>
                <w:szCs w:val="20"/>
                <w:lang w:val="en-US"/>
              </w:rPr>
            </w:pPr>
            <w:r w:rsidRPr="00CD5649">
              <w:rPr>
                <w:rFonts w:cs="Simplified Arabic"/>
                <w:sz w:val="20"/>
                <w:szCs w:val="20"/>
                <w:rtl/>
                <w:lang w:val="en-US"/>
              </w:rPr>
              <w:t>إدماج برنامج العمل الموسع بشأن التنوع البيولوجي للغابات والأنشطة التكميلية الواردة في مرفق هذا المقرر، حسب الاقتضاء، ضمن جهود بناء القدرات وتنمية القدرات والتعاون العلمي والتقني ذات الصلة المبذولة في إطار الاتفاقية، بما في ذلك من خلال مبادرة استعادة النظم الإيكولوجية للغابات والبرنامج المشترك لبناء القدرات التابع لاتفاقيات ريو؛</w:t>
            </w:r>
          </w:p>
          <w:p w14:paraId="6D9A51CE" w14:textId="77777777" w:rsidR="00A14DFC" w:rsidRPr="00CD5649" w:rsidRDefault="00A14DFC">
            <w:pPr>
              <w:numPr>
                <w:ilvl w:val="0"/>
                <w:numId w:val="38"/>
              </w:numPr>
              <w:tabs>
                <w:tab w:val="clear" w:pos="567"/>
                <w:tab w:val="clear" w:pos="1134"/>
                <w:tab w:val="clear" w:pos="1701"/>
                <w:tab w:val="clear" w:pos="2268"/>
                <w:tab w:val="left" w:pos="566"/>
              </w:tabs>
              <w:bidi/>
              <w:spacing w:before="120" w:line="216" w:lineRule="auto"/>
              <w:ind w:left="116" w:hanging="64"/>
              <w:rPr>
                <w:rFonts w:cs="Simplified Arabic"/>
                <w:sz w:val="20"/>
                <w:szCs w:val="20"/>
                <w:lang w:val="en-US"/>
              </w:rPr>
            </w:pPr>
            <w:r w:rsidRPr="00CD5649">
              <w:rPr>
                <w:rFonts w:cs="Simplified Arabic"/>
                <w:sz w:val="20"/>
                <w:szCs w:val="20"/>
                <w:rtl/>
                <w:lang w:val="en-US"/>
              </w:rPr>
              <w:t>تعزيز التواصل بشأن برنامج العمل الموسع بشأن التنوع البيولوجي للغابات، بما في ذلك الأنشطة التكميلية الواردة في مرفق هذا المقرر، وذلك فيما بين جميع أصحاب المصلحة، بما في ذلك الاتفاقات البيئية المتعددة الأطراف والمنظمات ذات الصلة؛</w:t>
            </w:r>
          </w:p>
          <w:p w14:paraId="54412D04" w14:textId="77777777" w:rsidR="00A14DFC" w:rsidRPr="00CD5649" w:rsidRDefault="00A14DFC">
            <w:pPr>
              <w:numPr>
                <w:ilvl w:val="0"/>
                <w:numId w:val="38"/>
              </w:numPr>
              <w:tabs>
                <w:tab w:val="clear" w:pos="567"/>
                <w:tab w:val="clear" w:pos="1134"/>
                <w:tab w:val="clear" w:pos="1701"/>
                <w:tab w:val="clear" w:pos="2268"/>
                <w:tab w:val="left" w:pos="566"/>
              </w:tabs>
              <w:bidi/>
              <w:spacing w:before="120" w:line="216" w:lineRule="auto"/>
              <w:ind w:left="116" w:hanging="64"/>
              <w:rPr>
                <w:rFonts w:cs="Simplified Arabic"/>
                <w:sz w:val="20"/>
                <w:szCs w:val="20"/>
                <w:lang w:val="en-US"/>
              </w:rPr>
            </w:pPr>
            <w:r w:rsidRPr="00CD5649">
              <w:rPr>
                <w:rFonts w:cs="Simplified Arabic"/>
                <w:sz w:val="20"/>
                <w:szCs w:val="20"/>
                <w:rtl/>
                <w:lang w:val="en-US"/>
              </w:rPr>
              <w:t>رفع تقرير إلى الهيئة الفرعية للتنفيذ، في اجتماع يُعقد قبل الاجتماع الثامن عشر لمؤتمر الأطراف، عن أنشطة التعاون المذكورة أعلاه دعما لتنفيذ الاتفاقية والإطار.]</w:t>
            </w:r>
          </w:p>
          <w:p w14:paraId="16D8599D" w14:textId="72A41F5B" w:rsidR="006E6B52" w:rsidRPr="00CD5649" w:rsidRDefault="006E6B52" w:rsidP="00A14DFC">
            <w:pPr>
              <w:spacing w:before="20" w:after="20"/>
              <w:ind w:left="116" w:hanging="64"/>
              <w:jc w:val="left"/>
              <w:rPr>
                <w:rFonts w:ascii="Simplified Arabic" w:hAnsi="Simplified Arabic" w:cs="Simplified Arabic"/>
                <w:sz w:val="20"/>
                <w:szCs w:val="20"/>
                <w:lang w:val="en-US"/>
              </w:rPr>
            </w:pPr>
          </w:p>
        </w:tc>
        <w:tc>
          <w:tcPr>
            <w:tcW w:w="1436" w:type="dxa"/>
            <w:noWrap/>
            <w:vAlign w:val="center"/>
            <w:hideMark/>
          </w:tcPr>
          <w:p w14:paraId="04F2A0AC" w14:textId="37F03F80" w:rsidR="006E6B52" w:rsidRPr="00CD5649" w:rsidRDefault="007F26AC"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6B0AA8A5" w14:textId="287AAAC9"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12F4AAB2" w14:textId="190660ED"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w:t>
            </w:r>
            <w:r w:rsidR="00852D2B"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600</w:t>
            </w:r>
          </w:p>
        </w:tc>
        <w:tc>
          <w:tcPr>
            <w:tcW w:w="1538" w:type="dxa"/>
            <w:noWrap/>
            <w:vAlign w:val="center"/>
            <w:hideMark/>
          </w:tcPr>
          <w:p w14:paraId="4F451FBE" w14:textId="130F045D"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72</w:t>
            </w:r>
            <w:r w:rsidR="00852D2B"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noWrap/>
            <w:vAlign w:val="center"/>
            <w:hideMark/>
          </w:tcPr>
          <w:p w14:paraId="29DF94E4" w14:textId="2ED28AE4"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99</w:t>
            </w:r>
            <w:r w:rsidR="00852D2B"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600</w:t>
            </w:r>
          </w:p>
        </w:tc>
        <w:tc>
          <w:tcPr>
            <w:tcW w:w="1876" w:type="dxa"/>
            <w:noWrap/>
            <w:vAlign w:val="center"/>
            <w:hideMark/>
          </w:tcPr>
          <w:p w14:paraId="015FB2A4" w14:textId="393F7079"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112</w:t>
            </w:r>
            <w:r w:rsidR="00852D2B"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548</w:t>
            </w:r>
          </w:p>
        </w:tc>
      </w:tr>
      <w:tr w:rsidR="006E6B52" w:rsidRPr="00CD5649" w14:paraId="3EFE479F" w14:textId="77777777" w:rsidTr="006569CA">
        <w:trPr>
          <w:trHeight w:val="20"/>
        </w:trPr>
        <w:tc>
          <w:tcPr>
            <w:tcW w:w="980" w:type="dxa"/>
            <w:vMerge w:val="restart"/>
            <w:noWrap/>
            <w:hideMark/>
          </w:tcPr>
          <w:p w14:paraId="0AE6BE49" w14:textId="717FEF3D" w:rsidR="006E6B52" w:rsidRPr="00CD5649" w:rsidRDefault="005620BB" w:rsidP="00CD7E8B">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17</w:t>
            </w:r>
            <w:r w:rsidR="00D30B77" w:rsidRPr="00CD5649">
              <w:rPr>
                <w:rFonts w:ascii="Simplified Arabic" w:hAnsi="Simplified Arabic" w:cs="Simplified Arabic" w:hint="cs"/>
                <w:sz w:val="20"/>
                <w:szCs w:val="20"/>
                <w:rtl/>
              </w:rPr>
              <w:t xml:space="preserve"> </w:t>
            </w:r>
            <w:r w:rsidRPr="00CD5649">
              <w:rPr>
                <w:rFonts w:ascii="Simplified Arabic" w:hAnsi="Simplified Arabic" w:cs="Simplified Arabic" w:hint="cs"/>
                <w:sz w:val="20"/>
                <w:szCs w:val="20"/>
                <w:rtl/>
              </w:rPr>
              <w:t>(ج)</w:t>
            </w:r>
          </w:p>
        </w:tc>
        <w:tc>
          <w:tcPr>
            <w:tcW w:w="2610" w:type="dxa"/>
            <w:vMerge w:val="restart"/>
            <w:hideMark/>
          </w:tcPr>
          <w:p w14:paraId="511EAECA" w14:textId="5D11CF81" w:rsidR="006E6B52" w:rsidRPr="00CD5649" w:rsidRDefault="005620BB" w:rsidP="005620BB">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الاستعراض الاستراتيجي لبرنامج العمل بشأن المناطق المحمية وتحديثاته</w:t>
            </w:r>
          </w:p>
        </w:tc>
        <w:tc>
          <w:tcPr>
            <w:tcW w:w="1891" w:type="dxa"/>
            <w:noWrap/>
            <w:hideMark/>
          </w:tcPr>
          <w:p w14:paraId="21246509" w14:textId="77777777" w:rsidR="006E6B52" w:rsidRPr="00CD5649" w:rsidRDefault="006E6B52"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w:t>
            </w:r>
          </w:p>
        </w:tc>
        <w:tc>
          <w:tcPr>
            <w:tcW w:w="8294" w:type="dxa"/>
            <w:hideMark/>
          </w:tcPr>
          <w:p w14:paraId="2E57DBB0" w14:textId="7BE1B22D" w:rsidR="00CF1203" w:rsidRPr="00CD5649" w:rsidRDefault="00CF1203" w:rsidP="00CF1203">
            <w:pPr>
              <w:tabs>
                <w:tab w:val="clear" w:pos="567"/>
                <w:tab w:val="clear" w:pos="1134"/>
                <w:tab w:val="left" w:pos="296"/>
                <w:tab w:val="left" w:pos="476"/>
              </w:tabs>
              <w:bidi/>
              <w:spacing w:after="120" w:line="216" w:lineRule="auto"/>
              <w:ind w:left="26" w:hanging="5"/>
              <w:rPr>
                <w:rFonts w:cs="Simplified Arabic"/>
                <w:sz w:val="20"/>
                <w:szCs w:val="20"/>
                <w:rtl/>
              </w:rPr>
            </w:pPr>
            <w:r w:rsidRPr="00CD5649">
              <w:rPr>
                <w:rFonts w:cs="Simplified Arabic" w:hint="cs"/>
                <w:sz w:val="20"/>
                <w:szCs w:val="20"/>
                <w:rtl/>
              </w:rPr>
              <w:t xml:space="preserve">4- </w:t>
            </w:r>
            <w:r w:rsidRPr="00CD5649">
              <w:rPr>
                <w:rFonts w:cs="Simplified Arabic"/>
                <w:sz w:val="20"/>
                <w:szCs w:val="20"/>
                <w:rtl/>
              </w:rPr>
              <w:tab/>
            </w:r>
            <w:r w:rsidRPr="00CD5649">
              <w:rPr>
                <w:rFonts w:cs="Simplified Arabic" w:hint="cs"/>
                <w:sz w:val="20"/>
                <w:szCs w:val="20"/>
                <w:rtl/>
              </w:rPr>
              <w:t>[</w:t>
            </w:r>
            <w:r w:rsidRPr="00CD5649">
              <w:rPr>
                <w:rFonts w:cs="Simplified Arabic" w:hint="cs"/>
                <w:i/>
                <w:iCs/>
                <w:sz w:val="20"/>
                <w:szCs w:val="20"/>
                <w:rtl/>
              </w:rPr>
              <w:t>يؤيد</w:t>
            </w:r>
            <w:r w:rsidRPr="00CD5649">
              <w:rPr>
                <w:rFonts w:cs="Simplified Arabic" w:hint="cs"/>
                <w:sz w:val="20"/>
                <w:szCs w:val="20"/>
                <w:rtl/>
              </w:rPr>
              <w:t>]</w:t>
            </w:r>
            <w:r w:rsidRPr="00CD5649">
              <w:rPr>
                <w:rFonts w:cs="Simplified Arabic"/>
                <w:sz w:val="20"/>
                <w:szCs w:val="20"/>
                <w:rtl/>
              </w:rPr>
              <w:t xml:space="preserve"> الأنشطة التكميلية </w:t>
            </w:r>
            <w:r w:rsidRPr="00CD5649">
              <w:rPr>
                <w:rFonts w:cs="Simplified Arabic" w:hint="cs"/>
                <w:sz w:val="20"/>
                <w:szCs w:val="20"/>
                <w:rtl/>
              </w:rPr>
              <w:t xml:space="preserve">الرامية إلى </w:t>
            </w:r>
            <w:r w:rsidRPr="00CD5649">
              <w:rPr>
                <w:rFonts w:cs="Simplified Arabic"/>
                <w:sz w:val="20"/>
                <w:szCs w:val="20"/>
                <w:rtl/>
              </w:rPr>
              <w:t xml:space="preserve">توفير إرشادات إضافية أو محسنة، </w:t>
            </w:r>
            <w:r w:rsidRPr="00CD5649">
              <w:rPr>
                <w:rFonts w:cs="Simplified Arabic" w:hint="cs"/>
                <w:sz w:val="20"/>
                <w:szCs w:val="20"/>
                <w:rtl/>
              </w:rPr>
              <w:t>ترد</w:t>
            </w:r>
            <w:r w:rsidRPr="00CD5649">
              <w:rPr>
                <w:rFonts w:cs="Simplified Arabic"/>
                <w:sz w:val="20"/>
                <w:szCs w:val="20"/>
                <w:rtl/>
              </w:rPr>
              <w:t xml:space="preserve"> في </w:t>
            </w:r>
            <w:r w:rsidRPr="00CD5649">
              <w:rPr>
                <w:rFonts w:cs="Simplified Arabic" w:hint="cs"/>
                <w:sz w:val="20"/>
                <w:szCs w:val="20"/>
                <w:rtl/>
              </w:rPr>
              <w:t>مرفق</w:t>
            </w:r>
            <w:r w:rsidRPr="00CD5649">
              <w:rPr>
                <w:rFonts w:cs="Simplified Arabic"/>
                <w:sz w:val="20"/>
                <w:szCs w:val="20"/>
                <w:rtl/>
              </w:rPr>
              <w:t xml:space="preserve"> هذا </w:t>
            </w:r>
            <w:r w:rsidRPr="00CD5649">
              <w:rPr>
                <w:rFonts w:cs="Simplified Arabic" w:hint="cs"/>
                <w:sz w:val="20"/>
                <w:szCs w:val="20"/>
                <w:rtl/>
              </w:rPr>
              <w:t>المقرر</w:t>
            </w:r>
            <w:r w:rsidRPr="00CD5649">
              <w:rPr>
                <w:rFonts w:cs="Simplified Arabic"/>
                <w:sz w:val="20"/>
                <w:szCs w:val="20"/>
                <w:rtl/>
              </w:rPr>
              <w:t xml:space="preserve"> كتحديث لبرنامج العمل </w:t>
            </w:r>
            <w:r w:rsidRPr="00CD5649">
              <w:rPr>
                <w:rFonts w:cs="Simplified Arabic" w:hint="cs"/>
                <w:sz w:val="20"/>
                <w:szCs w:val="20"/>
                <w:rtl/>
              </w:rPr>
              <w:t xml:space="preserve">من أجل </w:t>
            </w:r>
            <w:r w:rsidRPr="00CD5649">
              <w:rPr>
                <w:rFonts w:cs="Simplified Arabic"/>
                <w:sz w:val="20"/>
                <w:szCs w:val="20"/>
                <w:rtl/>
              </w:rPr>
              <w:t xml:space="preserve">دعم تنفيذ </w:t>
            </w:r>
            <w:r w:rsidRPr="00CD5649">
              <w:rPr>
                <w:rFonts w:cs="Simplified Arabic" w:hint="cs"/>
                <w:sz w:val="20"/>
                <w:szCs w:val="20"/>
                <w:rtl/>
              </w:rPr>
              <w:t>الإطار</w:t>
            </w:r>
            <w:r w:rsidRPr="00CD5649">
              <w:rPr>
                <w:rFonts w:cs="Simplified Arabic"/>
                <w:sz w:val="20"/>
                <w:szCs w:val="20"/>
                <w:rtl/>
              </w:rPr>
              <w:t>، مع التركيز بشكل خاص على الهدف</w:t>
            </w:r>
            <w:r w:rsidRPr="00CD5649">
              <w:rPr>
                <w:rFonts w:cs="Simplified Arabic" w:hint="cs"/>
                <w:sz w:val="20"/>
                <w:szCs w:val="20"/>
                <w:rtl/>
              </w:rPr>
              <w:t> </w:t>
            </w:r>
            <w:r w:rsidRPr="00CD5649">
              <w:rPr>
                <w:rFonts w:cs="Simplified Arabic"/>
                <w:sz w:val="20"/>
                <w:szCs w:val="20"/>
                <w:rtl/>
              </w:rPr>
              <w:t>3؛</w:t>
            </w:r>
          </w:p>
          <w:p w14:paraId="0C44C218" w14:textId="25B86718"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44D6D28F" w14:textId="7F793826" w:rsidR="006E6B52" w:rsidRPr="00CD5649" w:rsidRDefault="007F26AC"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00588880" w14:textId="04F6B2B2"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5F795417" w14:textId="073209B2"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4C9BDC09" w14:textId="1517860F"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54 000</w:t>
            </w:r>
          </w:p>
        </w:tc>
        <w:tc>
          <w:tcPr>
            <w:tcW w:w="1410" w:type="dxa"/>
            <w:noWrap/>
            <w:vAlign w:val="center"/>
            <w:hideMark/>
          </w:tcPr>
          <w:p w14:paraId="125519CB" w14:textId="43AE69A4"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54 000</w:t>
            </w:r>
          </w:p>
        </w:tc>
        <w:tc>
          <w:tcPr>
            <w:tcW w:w="1876" w:type="dxa"/>
            <w:noWrap/>
            <w:vAlign w:val="center"/>
            <w:hideMark/>
          </w:tcPr>
          <w:p w14:paraId="65CB3006" w14:textId="04C2E3EB"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61 020</w:t>
            </w:r>
          </w:p>
        </w:tc>
      </w:tr>
      <w:tr w:rsidR="006E6B52" w:rsidRPr="00CD5649" w14:paraId="0349E4EC" w14:textId="77777777" w:rsidTr="006569CA">
        <w:trPr>
          <w:trHeight w:val="911"/>
        </w:trPr>
        <w:tc>
          <w:tcPr>
            <w:tcW w:w="980" w:type="dxa"/>
            <w:vMerge/>
            <w:noWrap/>
            <w:hideMark/>
          </w:tcPr>
          <w:p w14:paraId="3C0E78C0"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123B3D5D"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val="restart"/>
            <w:noWrap/>
            <w:hideMark/>
          </w:tcPr>
          <w:p w14:paraId="05ADC393" w14:textId="77777777" w:rsidR="006E6B52" w:rsidRPr="00CD5649" w:rsidRDefault="006E6B52"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14</w:t>
            </w:r>
          </w:p>
        </w:tc>
        <w:tc>
          <w:tcPr>
            <w:tcW w:w="8294" w:type="dxa"/>
            <w:hideMark/>
          </w:tcPr>
          <w:p w14:paraId="2F9887E4" w14:textId="47DF025C" w:rsidR="00735C54" w:rsidRPr="00CD5649" w:rsidRDefault="00735C54" w:rsidP="00735C54">
            <w:pPr>
              <w:bidi/>
              <w:spacing w:after="120" w:line="216" w:lineRule="auto"/>
              <w:rPr>
                <w:rFonts w:cs="Simplified Arabic"/>
                <w:sz w:val="20"/>
                <w:szCs w:val="20"/>
              </w:rPr>
            </w:pPr>
            <w:r w:rsidRPr="00CD5649">
              <w:rPr>
                <w:rFonts w:cs="Simplified Arabic" w:hint="cs"/>
                <w:sz w:val="20"/>
                <w:szCs w:val="20"/>
                <w:rtl/>
              </w:rPr>
              <w:t xml:space="preserve">14-   يطلب </w:t>
            </w:r>
            <w:r w:rsidRPr="00CD5649">
              <w:rPr>
                <w:rFonts w:cs="Simplified Arabic"/>
                <w:sz w:val="20"/>
                <w:szCs w:val="20"/>
                <w:rtl/>
              </w:rPr>
              <w:t>إلى الأمين</w:t>
            </w:r>
            <w:r w:rsidRPr="00CD5649">
              <w:rPr>
                <w:rFonts w:cs="Simplified Arabic" w:hint="cs"/>
                <w:sz w:val="20"/>
                <w:szCs w:val="20"/>
                <w:rtl/>
              </w:rPr>
              <w:t>ة</w:t>
            </w:r>
            <w:r w:rsidRPr="00CD5649">
              <w:rPr>
                <w:rFonts w:cs="Simplified Arabic"/>
                <w:sz w:val="20"/>
                <w:szCs w:val="20"/>
                <w:rtl/>
              </w:rPr>
              <w:t xml:space="preserve"> التنفيذي</w:t>
            </w:r>
            <w:r w:rsidRPr="00CD5649">
              <w:rPr>
                <w:rFonts w:cs="Simplified Arabic" w:hint="cs"/>
                <w:sz w:val="20"/>
                <w:szCs w:val="20"/>
                <w:rtl/>
              </w:rPr>
              <w:t>ة أن تضطلع</w:t>
            </w:r>
            <w:r w:rsidRPr="00CD5649">
              <w:rPr>
                <w:rFonts w:cs="Simplified Arabic"/>
                <w:sz w:val="20"/>
                <w:szCs w:val="20"/>
                <w:rtl/>
              </w:rPr>
              <w:t>، رهنا بتوافر الموارد وتجنب الازدواجية مع المبادرات الجارية الأخرى وبرامج العمل ذات الصلة</w:t>
            </w:r>
            <w:r w:rsidRPr="00CD5649">
              <w:rPr>
                <w:rFonts w:cs="Simplified Arabic" w:hint="cs"/>
                <w:sz w:val="20"/>
                <w:szCs w:val="20"/>
                <w:rtl/>
              </w:rPr>
              <w:t>، بما يلي</w:t>
            </w:r>
            <w:r w:rsidRPr="00CD5649">
              <w:rPr>
                <w:rFonts w:cs="Simplified Arabic"/>
                <w:sz w:val="20"/>
                <w:szCs w:val="20"/>
                <w:rtl/>
              </w:rPr>
              <w:t>:</w:t>
            </w:r>
          </w:p>
          <w:p w14:paraId="09A1F346" w14:textId="58DC6CA5" w:rsidR="00735C54" w:rsidRPr="00CD5649" w:rsidRDefault="00775033" w:rsidP="00775033">
            <w:pPr>
              <w:tabs>
                <w:tab w:val="clear" w:pos="567"/>
                <w:tab w:val="clear" w:pos="1134"/>
                <w:tab w:val="clear" w:pos="1701"/>
                <w:tab w:val="clear" w:pos="2268"/>
                <w:tab w:val="right" w:pos="566"/>
              </w:tabs>
              <w:bidi/>
              <w:spacing w:after="120" w:line="216" w:lineRule="auto"/>
              <w:rPr>
                <w:rFonts w:cs="Simplified Arabic"/>
                <w:sz w:val="20"/>
                <w:szCs w:val="20"/>
              </w:rPr>
            </w:pPr>
            <w:r w:rsidRPr="00CD5649">
              <w:rPr>
                <w:rFonts w:cs="Simplified Arabic" w:hint="cs"/>
                <w:sz w:val="20"/>
                <w:szCs w:val="20"/>
                <w:rtl/>
              </w:rPr>
              <w:t xml:space="preserve">(أ)   </w:t>
            </w:r>
            <w:r w:rsidR="00735C54" w:rsidRPr="00CD5649">
              <w:rPr>
                <w:rFonts w:cs="Simplified Arabic"/>
                <w:sz w:val="20"/>
                <w:szCs w:val="20"/>
                <w:rtl/>
              </w:rPr>
              <w:t xml:space="preserve">مواصلة دعم مجتمع الممارسين المعني بالهدف 3 </w:t>
            </w:r>
            <w:r w:rsidR="00735C54" w:rsidRPr="00CD5649">
              <w:rPr>
                <w:rFonts w:cs="Simplified Arabic" w:hint="cs"/>
                <w:sz w:val="20"/>
                <w:szCs w:val="20"/>
                <w:rtl/>
              </w:rPr>
              <w:t xml:space="preserve">باعتباره </w:t>
            </w:r>
            <w:r w:rsidR="00735C54" w:rsidRPr="00CD5649">
              <w:rPr>
                <w:rFonts w:cs="Simplified Arabic"/>
                <w:sz w:val="20"/>
                <w:szCs w:val="20"/>
                <w:rtl/>
              </w:rPr>
              <w:t>منصة مرنة وشاملة وتطوعية، ب</w:t>
            </w:r>
            <w:r w:rsidR="00735C54" w:rsidRPr="00CD5649">
              <w:rPr>
                <w:rFonts w:cs="Simplified Arabic" w:hint="cs"/>
                <w:sz w:val="20"/>
                <w:szCs w:val="20"/>
                <w:rtl/>
              </w:rPr>
              <w:t>غية</w:t>
            </w:r>
            <w:r w:rsidR="00735C54" w:rsidRPr="00CD5649">
              <w:rPr>
                <w:rFonts w:cs="Simplified Arabic"/>
                <w:sz w:val="20"/>
                <w:szCs w:val="20"/>
                <w:rtl/>
              </w:rPr>
              <w:t xml:space="preserve"> تيسير التنسيق وتبادل المعارف ودعم التنفيذ، ودعوة </w:t>
            </w:r>
            <w:r w:rsidR="00735C54" w:rsidRPr="00CD5649">
              <w:rPr>
                <w:rFonts w:cs="Simplified Arabic" w:hint="cs"/>
                <w:sz w:val="20"/>
                <w:szCs w:val="20"/>
                <w:rtl/>
              </w:rPr>
              <w:t xml:space="preserve">الشعوب الأصلية والمجتمعات المحلية والنساء والشباب، </w:t>
            </w:r>
            <w:r w:rsidR="00735C54" w:rsidRPr="00CD5649">
              <w:rPr>
                <w:rFonts w:cs="Simplified Arabic"/>
                <w:sz w:val="20"/>
                <w:szCs w:val="20"/>
                <w:rtl/>
              </w:rPr>
              <w:t xml:space="preserve">المنظمات </w:t>
            </w:r>
            <w:r w:rsidR="00735C54" w:rsidRPr="00CD5649">
              <w:rPr>
                <w:rFonts w:cs="Simplified Arabic" w:hint="cs"/>
                <w:sz w:val="20"/>
                <w:szCs w:val="20"/>
                <w:rtl/>
              </w:rPr>
              <w:t xml:space="preserve">والمبادرات </w:t>
            </w:r>
            <w:r w:rsidR="00735C54" w:rsidRPr="00CD5649">
              <w:rPr>
                <w:rFonts w:cs="Simplified Arabic"/>
                <w:sz w:val="20"/>
                <w:szCs w:val="20"/>
                <w:rtl/>
              </w:rPr>
              <w:t>المعنية للمشاركة في مجتمع</w:t>
            </w:r>
            <w:r w:rsidR="00735C54" w:rsidRPr="00CD5649">
              <w:rPr>
                <w:rFonts w:cs="Simplified Arabic" w:hint="cs"/>
                <w:sz w:val="20"/>
                <w:szCs w:val="20"/>
                <w:rtl/>
              </w:rPr>
              <w:t xml:space="preserve"> الممارسين</w:t>
            </w:r>
            <w:r w:rsidR="00735C54" w:rsidRPr="00CD5649">
              <w:rPr>
                <w:rFonts w:cs="Simplified Arabic"/>
                <w:sz w:val="20"/>
                <w:szCs w:val="20"/>
                <w:rtl/>
              </w:rPr>
              <w:t>؛</w:t>
            </w:r>
          </w:p>
          <w:p w14:paraId="76348703" w14:textId="591FAF64"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582C6929" w14:textId="12A66D9D" w:rsidR="006E6B52" w:rsidRPr="00CD5649" w:rsidRDefault="007F26AC"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val="restart"/>
            <w:noWrap/>
            <w:vAlign w:val="center"/>
            <w:hideMark/>
          </w:tcPr>
          <w:p w14:paraId="3ACB3977" w14:textId="19B1152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108 000</w:t>
            </w:r>
          </w:p>
        </w:tc>
        <w:tc>
          <w:tcPr>
            <w:tcW w:w="1131" w:type="dxa"/>
            <w:vMerge w:val="restart"/>
            <w:noWrap/>
            <w:vAlign w:val="center"/>
            <w:hideMark/>
          </w:tcPr>
          <w:p w14:paraId="21684F77" w14:textId="3C07FE3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16 800</w:t>
            </w:r>
          </w:p>
        </w:tc>
        <w:tc>
          <w:tcPr>
            <w:tcW w:w="1538" w:type="dxa"/>
            <w:vMerge w:val="restart"/>
            <w:noWrap/>
            <w:vAlign w:val="center"/>
            <w:hideMark/>
          </w:tcPr>
          <w:p w14:paraId="39BD5BC7" w14:textId="67C4D8D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216</w:t>
            </w:r>
            <w:r w:rsidR="00852D2B" w:rsidRPr="00CD5649">
              <w:rPr>
                <w:rFonts w:ascii="Simplified Arabic" w:hAnsi="Simplified Arabic" w:cs="Simplified Arabic"/>
                <w:sz w:val="20"/>
                <w:szCs w:val="20"/>
              </w:rPr>
              <w:t xml:space="preserve"> </w:t>
            </w:r>
            <w:r w:rsidRPr="00CD5649">
              <w:rPr>
                <w:rFonts w:ascii="Simplified Arabic" w:hAnsi="Simplified Arabic" w:cs="Simplified Arabic"/>
                <w:sz w:val="20"/>
                <w:szCs w:val="20"/>
              </w:rPr>
              <w:t>000</w:t>
            </w:r>
          </w:p>
        </w:tc>
        <w:tc>
          <w:tcPr>
            <w:tcW w:w="1410" w:type="dxa"/>
            <w:vMerge w:val="restart"/>
            <w:noWrap/>
            <w:vAlign w:val="center"/>
            <w:hideMark/>
          </w:tcPr>
          <w:p w14:paraId="3076A913" w14:textId="0DE241EE"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340 800</w:t>
            </w:r>
          </w:p>
        </w:tc>
        <w:tc>
          <w:tcPr>
            <w:tcW w:w="1876" w:type="dxa"/>
            <w:vMerge w:val="restart"/>
            <w:noWrap/>
            <w:vAlign w:val="center"/>
            <w:hideMark/>
          </w:tcPr>
          <w:p w14:paraId="53411831" w14:textId="427E99E2"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385 104</w:t>
            </w:r>
          </w:p>
        </w:tc>
      </w:tr>
      <w:tr w:rsidR="006E6B52" w:rsidRPr="00CD5649" w14:paraId="4D099750" w14:textId="77777777" w:rsidTr="006569CA">
        <w:trPr>
          <w:trHeight w:val="910"/>
        </w:trPr>
        <w:tc>
          <w:tcPr>
            <w:tcW w:w="980" w:type="dxa"/>
            <w:vMerge/>
            <w:noWrap/>
          </w:tcPr>
          <w:p w14:paraId="295F33D3"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tcPr>
          <w:p w14:paraId="4453E232"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noWrap/>
          </w:tcPr>
          <w:p w14:paraId="61196903" w14:textId="77777777" w:rsidR="006E6B52" w:rsidRPr="00CD5649" w:rsidRDefault="006E6B52" w:rsidP="008E1F7A">
            <w:pPr>
              <w:spacing w:before="20" w:after="20"/>
              <w:rPr>
                <w:rFonts w:ascii="Simplified Arabic" w:hAnsi="Simplified Arabic" w:cs="Simplified Arabic"/>
                <w:sz w:val="20"/>
                <w:szCs w:val="20"/>
              </w:rPr>
            </w:pPr>
          </w:p>
        </w:tc>
        <w:tc>
          <w:tcPr>
            <w:tcW w:w="8294" w:type="dxa"/>
          </w:tcPr>
          <w:p w14:paraId="25CA46B8" w14:textId="4965AFD9" w:rsidR="001C64BC" w:rsidRPr="00CD5649" w:rsidRDefault="00775033" w:rsidP="00775033">
            <w:pPr>
              <w:tabs>
                <w:tab w:val="clear" w:pos="567"/>
                <w:tab w:val="clear" w:pos="1134"/>
                <w:tab w:val="clear" w:pos="1701"/>
                <w:tab w:val="clear" w:pos="2268"/>
                <w:tab w:val="right" w:pos="566"/>
              </w:tabs>
              <w:bidi/>
              <w:spacing w:after="120" w:line="216" w:lineRule="auto"/>
              <w:rPr>
                <w:rFonts w:cs="Simplified Arabic"/>
                <w:sz w:val="20"/>
                <w:szCs w:val="20"/>
              </w:rPr>
            </w:pPr>
            <w:r w:rsidRPr="00CD5649">
              <w:rPr>
                <w:rFonts w:cs="Simplified Arabic" w:hint="cs"/>
                <w:sz w:val="20"/>
                <w:szCs w:val="20"/>
                <w:rtl/>
              </w:rPr>
              <w:t xml:space="preserve">(ب)  </w:t>
            </w:r>
            <w:r w:rsidR="001C64BC" w:rsidRPr="00CD5649">
              <w:rPr>
                <w:rFonts w:cs="Simplified Arabic"/>
                <w:sz w:val="20"/>
                <w:szCs w:val="20"/>
                <w:rtl/>
              </w:rPr>
              <w:t xml:space="preserve">التعاون مع مراكز الدعم التقني والعلمي الإقليمية ودون الإقليمية والشركاء المعنيين الآخرين </w:t>
            </w:r>
            <w:r w:rsidR="001C64BC" w:rsidRPr="00CD5649">
              <w:rPr>
                <w:rFonts w:cs="Simplified Arabic" w:hint="cs"/>
                <w:sz w:val="20"/>
                <w:szCs w:val="20"/>
                <w:rtl/>
              </w:rPr>
              <w:t>من أجل ت</w:t>
            </w:r>
            <w:r w:rsidR="001C64BC" w:rsidRPr="00CD5649">
              <w:rPr>
                <w:rFonts w:cs="Simplified Arabic"/>
                <w:sz w:val="20"/>
                <w:szCs w:val="20"/>
                <w:rtl/>
              </w:rPr>
              <w:t xml:space="preserve">قديم الدعم العلمي </w:t>
            </w:r>
            <w:r w:rsidR="001C64BC" w:rsidRPr="00CD5649">
              <w:rPr>
                <w:rFonts w:cs="Simplified Arabic" w:hint="cs"/>
                <w:sz w:val="20"/>
                <w:szCs w:val="20"/>
                <w:rtl/>
              </w:rPr>
              <w:t>والتقني</w:t>
            </w:r>
            <w:r w:rsidR="001C64BC" w:rsidRPr="00CD5649">
              <w:rPr>
                <w:rFonts w:cs="Simplified Arabic"/>
                <w:sz w:val="20"/>
                <w:szCs w:val="20"/>
                <w:rtl/>
              </w:rPr>
              <w:t xml:space="preserve"> الموجه للأطراف لتحقيق الهدف 3 من أهداف الإطار</w:t>
            </w:r>
            <w:r w:rsidR="001C64BC" w:rsidRPr="00CD5649">
              <w:rPr>
                <w:rFonts w:cs="Simplified Arabic" w:hint="cs"/>
                <w:sz w:val="20"/>
                <w:szCs w:val="20"/>
                <w:rtl/>
              </w:rPr>
              <w:t xml:space="preserve">، </w:t>
            </w:r>
            <w:r w:rsidR="001C64BC" w:rsidRPr="00CD5649">
              <w:rPr>
                <w:rFonts w:cs="Simplified Arabic"/>
                <w:sz w:val="20"/>
                <w:szCs w:val="20"/>
                <w:rtl/>
              </w:rPr>
              <w:t xml:space="preserve">استنادا إلى أفضل المعلومات المتاحة وأفضل الممارسات المحددة وفقا للفقرة </w:t>
            </w:r>
            <w:r w:rsidR="001C64BC" w:rsidRPr="00CD5649">
              <w:rPr>
                <w:rFonts w:cs="Simplified Arabic" w:hint="cs"/>
                <w:sz w:val="20"/>
                <w:szCs w:val="20"/>
                <w:rtl/>
              </w:rPr>
              <w:t>الفرعة</w:t>
            </w:r>
            <w:r w:rsidR="001C64BC" w:rsidRPr="00CD5649">
              <w:rPr>
                <w:rFonts w:cs="Simplified Arabic"/>
                <w:sz w:val="20"/>
                <w:szCs w:val="20"/>
                <w:rtl/>
              </w:rPr>
              <w:t xml:space="preserve"> (ج)</w:t>
            </w:r>
            <w:r w:rsidR="001C64BC" w:rsidRPr="00CD5649">
              <w:rPr>
                <w:rFonts w:cs="Simplified Arabic" w:hint="cs"/>
                <w:sz w:val="20"/>
                <w:szCs w:val="20"/>
                <w:rtl/>
              </w:rPr>
              <w:t xml:space="preserve"> (7) أدناه</w:t>
            </w:r>
            <w:r w:rsidR="001C64BC" w:rsidRPr="00CD5649">
              <w:rPr>
                <w:rFonts w:cs="Simplified Arabic"/>
                <w:sz w:val="20"/>
                <w:szCs w:val="20"/>
                <w:rtl/>
              </w:rPr>
              <w:t>؛</w:t>
            </w:r>
          </w:p>
          <w:p w14:paraId="26DE718E" w14:textId="3C12516B"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tcPr>
          <w:p w14:paraId="3EB729C8" w14:textId="2C126E57" w:rsidR="006E6B52" w:rsidRPr="00CD5649" w:rsidRDefault="00CD2A13"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حلقات عمل بناء القدرات</w:t>
            </w:r>
          </w:p>
        </w:tc>
        <w:tc>
          <w:tcPr>
            <w:tcW w:w="1195" w:type="dxa"/>
            <w:vMerge/>
            <w:noWrap/>
            <w:vAlign w:val="center"/>
          </w:tcPr>
          <w:p w14:paraId="13CAA54A" w14:textId="77777777" w:rsidR="006E6B52" w:rsidRPr="00CD5649" w:rsidRDefault="006E6B52" w:rsidP="008E1F7A">
            <w:pPr>
              <w:spacing w:before="20" w:after="20"/>
              <w:jc w:val="right"/>
              <w:rPr>
                <w:rFonts w:ascii="Simplified Arabic" w:hAnsi="Simplified Arabic" w:cs="Simplified Arabic"/>
                <w:sz w:val="20"/>
                <w:szCs w:val="20"/>
              </w:rPr>
            </w:pPr>
          </w:p>
        </w:tc>
        <w:tc>
          <w:tcPr>
            <w:tcW w:w="1131" w:type="dxa"/>
            <w:vMerge/>
            <w:noWrap/>
            <w:vAlign w:val="center"/>
          </w:tcPr>
          <w:p w14:paraId="6033D43C" w14:textId="77777777" w:rsidR="006E6B52" w:rsidRPr="00CD5649" w:rsidRDefault="006E6B52" w:rsidP="008E1F7A">
            <w:pPr>
              <w:spacing w:before="20" w:after="20"/>
              <w:jc w:val="right"/>
              <w:rPr>
                <w:rFonts w:ascii="Simplified Arabic" w:hAnsi="Simplified Arabic" w:cs="Simplified Arabic"/>
                <w:sz w:val="20"/>
                <w:szCs w:val="20"/>
              </w:rPr>
            </w:pPr>
          </w:p>
        </w:tc>
        <w:tc>
          <w:tcPr>
            <w:tcW w:w="1538" w:type="dxa"/>
            <w:vMerge/>
            <w:noWrap/>
            <w:vAlign w:val="center"/>
          </w:tcPr>
          <w:p w14:paraId="3F61DF28" w14:textId="77777777" w:rsidR="006E6B52" w:rsidRPr="00CD5649" w:rsidRDefault="006E6B52" w:rsidP="008E1F7A">
            <w:pPr>
              <w:spacing w:before="20" w:after="20"/>
              <w:jc w:val="right"/>
              <w:rPr>
                <w:rFonts w:ascii="Simplified Arabic" w:hAnsi="Simplified Arabic" w:cs="Simplified Arabic"/>
                <w:sz w:val="20"/>
                <w:szCs w:val="20"/>
              </w:rPr>
            </w:pPr>
          </w:p>
        </w:tc>
        <w:tc>
          <w:tcPr>
            <w:tcW w:w="1410" w:type="dxa"/>
            <w:vMerge/>
            <w:noWrap/>
            <w:vAlign w:val="center"/>
          </w:tcPr>
          <w:p w14:paraId="28BAE7CF" w14:textId="77777777" w:rsidR="006E6B52" w:rsidRPr="00CD5649" w:rsidRDefault="006E6B52" w:rsidP="008E1F7A">
            <w:pPr>
              <w:spacing w:before="20" w:after="20"/>
              <w:jc w:val="right"/>
              <w:rPr>
                <w:rFonts w:ascii="Simplified Arabic" w:hAnsi="Simplified Arabic" w:cs="Simplified Arabic"/>
                <w:sz w:val="20"/>
                <w:szCs w:val="20"/>
              </w:rPr>
            </w:pPr>
          </w:p>
        </w:tc>
        <w:tc>
          <w:tcPr>
            <w:tcW w:w="1876" w:type="dxa"/>
            <w:vMerge/>
            <w:noWrap/>
            <w:vAlign w:val="center"/>
          </w:tcPr>
          <w:p w14:paraId="255BC7B8" w14:textId="77777777" w:rsidR="006E6B52" w:rsidRPr="00CD5649" w:rsidRDefault="006E6B52" w:rsidP="008E1F7A">
            <w:pPr>
              <w:spacing w:before="20" w:after="20"/>
              <w:jc w:val="right"/>
              <w:rPr>
                <w:rFonts w:ascii="Simplified Arabic" w:hAnsi="Simplified Arabic" w:cs="Simplified Arabic"/>
                <w:sz w:val="20"/>
                <w:szCs w:val="20"/>
              </w:rPr>
            </w:pPr>
          </w:p>
        </w:tc>
      </w:tr>
      <w:tr w:rsidR="006E6B52" w:rsidRPr="00CD5649" w14:paraId="6E15BEE3" w14:textId="77777777" w:rsidTr="006569CA">
        <w:trPr>
          <w:trHeight w:val="20"/>
        </w:trPr>
        <w:tc>
          <w:tcPr>
            <w:tcW w:w="980" w:type="dxa"/>
            <w:vMerge/>
            <w:noWrap/>
            <w:hideMark/>
          </w:tcPr>
          <w:p w14:paraId="44DFF266"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5E630387"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noWrap/>
            <w:hideMark/>
          </w:tcPr>
          <w:p w14:paraId="178B4609" w14:textId="77777777" w:rsidR="006E6B52" w:rsidRPr="00CD5649" w:rsidRDefault="006E6B52" w:rsidP="008E1F7A">
            <w:pPr>
              <w:spacing w:before="20" w:after="20"/>
              <w:rPr>
                <w:rFonts w:ascii="Simplified Arabic" w:hAnsi="Simplified Arabic" w:cs="Simplified Arabic"/>
                <w:sz w:val="20"/>
                <w:szCs w:val="20"/>
              </w:rPr>
            </w:pPr>
          </w:p>
        </w:tc>
        <w:tc>
          <w:tcPr>
            <w:tcW w:w="8294" w:type="dxa"/>
            <w:hideMark/>
          </w:tcPr>
          <w:p w14:paraId="4E50BAF9" w14:textId="5527A303" w:rsidR="004640B6" w:rsidRPr="00CD5649" w:rsidRDefault="00F01974" w:rsidP="00F01974">
            <w:pPr>
              <w:bidi/>
              <w:spacing w:after="120" w:line="216" w:lineRule="auto"/>
              <w:rPr>
                <w:rFonts w:cs="Simplified Arabic"/>
                <w:sz w:val="20"/>
                <w:szCs w:val="20"/>
              </w:rPr>
            </w:pPr>
            <w:r w:rsidRPr="00CD5649">
              <w:rPr>
                <w:rFonts w:cs="Simplified Arabic" w:hint="cs"/>
                <w:sz w:val="20"/>
                <w:szCs w:val="20"/>
                <w:rtl/>
              </w:rPr>
              <w:t xml:space="preserve">(ج)   </w:t>
            </w:r>
            <w:r w:rsidR="004640B6" w:rsidRPr="00CD5649">
              <w:rPr>
                <w:rFonts w:cs="Simplified Arabic"/>
                <w:sz w:val="20"/>
                <w:szCs w:val="20"/>
                <w:rtl/>
              </w:rPr>
              <w:t>إعداد تقرير ت</w:t>
            </w:r>
            <w:r w:rsidR="004640B6" w:rsidRPr="00CD5649">
              <w:rPr>
                <w:rFonts w:cs="Simplified Arabic" w:hint="cs"/>
                <w:sz w:val="20"/>
                <w:szCs w:val="20"/>
                <w:rtl/>
              </w:rPr>
              <w:t>وليفي</w:t>
            </w:r>
            <w:r w:rsidR="004640B6" w:rsidRPr="00CD5649">
              <w:rPr>
                <w:rFonts w:cs="Simplified Arabic"/>
                <w:sz w:val="20"/>
                <w:szCs w:val="20"/>
                <w:rtl/>
              </w:rPr>
              <w:t>، بمساهمة من الأطراف والحكومات الأخرى</w:t>
            </w:r>
            <w:r w:rsidR="004640B6" w:rsidRPr="00CD5649">
              <w:rPr>
                <w:rFonts w:cs="Simplified Arabic" w:hint="cs"/>
                <w:sz w:val="20"/>
                <w:szCs w:val="20"/>
                <w:rtl/>
              </w:rPr>
              <w:t>،</w:t>
            </w:r>
            <w:r w:rsidR="004640B6" w:rsidRPr="00CD5649">
              <w:rPr>
                <w:rFonts w:cs="Simplified Arabic"/>
                <w:sz w:val="20"/>
                <w:szCs w:val="20"/>
                <w:rtl/>
              </w:rPr>
              <w:t xml:space="preserve"> [</w:t>
            </w:r>
            <w:r w:rsidR="004640B6" w:rsidRPr="00CD5649">
              <w:rPr>
                <w:rFonts w:cs="Simplified Arabic" w:hint="cs"/>
                <w:sz w:val="20"/>
                <w:szCs w:val="20"/>
                <w:rtl/>
              </w:rPr>
              <w:t>و</w:t>
            </w:r>
            <w:r w:rsidR="004640B6" w:rsidRPr="00CD5649">
              <w:rPr>
                <w:rFonts w:cs="Simplified Arabic"/>
                <w:sz w:val="20"/>
                <w:szCs w:val="20"/>
                <w:rtl/>
              </w:rPr>
              <w:t>الحكومات دون الوطنية والمحلية]</w:t>
            </w:r>
            <w:r w:rsidR="004640B6" w:rsidRPr="00CD5649">
              <w:rPr>
                <w:rFonts w:cs="Simplified Arabic" w:hint="cs"/>
                <w:sz w:val="20"/>
                <w:szCs w:val="20"/>
                <w:rtl/>
              </w:rPr>
              <w:t>،</w:t>
            </w:r>
            <w:r w:rsidR="004640B6" w:rsidRPr="00CD5649">
              <w:rPr>
                <w:rFonts w:cs="Simplified Arabic"/>
                <w:sz w:val="20"/>
                <w:szCs w:val="20"/>
                <w:rtl/>
              </w:rPr>
              <w:t xml:space="preserve"> والمنظمات ذات الصلة</w:t>
            </w:r>
            <w:r w:rsidR="004640B6" w:rsidRPr="00CD5649">
              <w:rPr>
                <w:rFonts w:cs="Simplified Arabic" w:hint="cs"/>
                <w:sz w:val="20"/>
                <w:szCs w:val="20"/>
                <w:rtl/>
              </w:rPr>
              <w:t>،</w:t>
            </w:r>
            <w:r w:rsidR="004640B6" w:rsidRPr="00CD5649">
              <w:rPr>
                <w:rFonts w:cs="Simplified Arabic"/>
                <w:sz w:val="20"/>
                <w:szCs w:val="20"/>
                <w:rtl/>
              </w:rPr>
              <w:t xml:space="preserve"> وأصحاب المصلحة الآخرين [</w:t>
            </w:r>
            <w:r w:rsidR="004640B6" w:rsidRPr="00CD5649">
              <w:rPr>
                <w:rFonts w:cs="Simplified Arabic" w:hint="cs"/>
                <w:sz w:val="20"/>
                <w:szCs w:val="20"/>
                <w:rtl/>
              </w:rPr>
              <w:t xml:space="preserve">، </w:t>
            </w:r>
            <w:r w:rsidR="004640B6" w:rsidRPr="00CD5649">
              <w:rPr>
                <w:rFonts w:cs="Simplified Arabic"/>
                <w:sz w:val="20"/>
                <w:szCs w:val="20"/>
                <w:rtl/>
              </w:rPr>
              <w:t>ضمن ولاياتهم الخاصة، ومع الاعتراف ب</w:t>
            </w:r>
            <w:r w:rsidR="004640B6" w:rsidRPr="00CD5649">
              <w:rPr>
                <w:rFonts w:cs="Simplified Arabic" w:hint="cs"/>
                <w:sz w:val="20"/>
                <w:szCs w:val="20"/>
                <w:rtl/>
              </w:rPr>
              <w:t>ال</w:t>
            </w:r>
            <w:r w:rsidR="004640B6" w:rsidRPr="00CD5649">
              <w:rPr>
                <w:rFonts w:cs="Simplified Arabic"/>
                <w:sz w:val="20"/>
                <w:szCs w:val="20"/>
                <w:rtl/>
              </w:rPr>
              <w:t>أراضي التقليدية، عند الاقتضاء]، بشأن التجارب والدروس المستفادة والنهج المختلفة، فضلا عن المعلومات العلمية ذات الصلة، بما في ذلك نتائج تقييمات المنصة الحكومية الدولية للعلوم والسياسات المعنية بالتنوع البيولوجي وخدمات النظم الإيكولوجية التي تدعم تحقيق الهدف 3 من</w:t>
            </w:r>
            <w:r w:rsidR="004640B6" w:rsidRPr="00CD5649">
              <w:rPr>
                <w:rFonts w:cs="Simplified Arabic" w:hint="cs"/>
                <w:sz w:val="20"/>
                <w:szCs w:val="20"/>
                <w:rtl/>
              </w:rPr>
              <w:t xml:space="preserve"> أهداف</w:t>
            </w:r>
            <w:r w:rsidR="004640B6" w:rsidRPr="00CD5649">
              <w:rPr>
                <w:rFonts w:cs="Simplified Arabic"/>
                <w:sz w:val="20"/>
                <w:szCs w:val="20"/>
                <w:rtl/>
              </w:rPr>
              <w:t xml:space="preserve"> الإطار وتنفيذ برنامج العمل [</w:t>
            </w:r>
            <w:r w:rsidR="004640B6" w:rsidRPr="00CD5649">
              <w:rPr>
                <w:rFonts w:cs="Simplified Arabic" w:hint="cs"/>
                <w:sz w:val="20"/>
                <w:szCs w:val="20"/>
                <w:rtl/>
              </w:rPr>
              <w:t>بطريقة تتسق</w:t>
            </w:r>
            <w:r w:rsidR="004640B6" w:rsidRPr="00CD5649">
              <w:rPr>
                <w:rFonts w:cs="Simplified Arabic"/>
                <w:sz w:val="20"/>
                <w:szCs w:val="20"/>
                <w:rtl/>
              </w:rPr>
              <w:t xml:space="preserve"> مع الهدف 3]، مع التركيز بشكل خاص على المجالات التالية:</w:t>
            </w:r>
          </w:p>
          <w:p w14:paraId="0A21CBE2" w14:textId="77777777" w:rsidR="004640B6" w:rsidRPr="00CD5649" w:rsidRDefault="004640B6" w:rsidP="00337C3C">
            <w:pPr>
              <w:tabs>
                <w:tab w:val="clear" w:pos="567"/>
                <w:tab w:val="left" w:pos="393"/>
              </w:tabs>
              <w:bidi/>
              <w:spacing w:after="120" w:line="216" w:lineRule="auto"/>
              <w:ind w:firstLine="30"/>
              <w:rPr>
                <w:rFonts w:cs="Simplified Arabic"/>
                <w:sz w:val="20"/>
                <w:szCs w:val="20"/>
              </w:rPr>
            </w:pPr>
            <w:r w:rsidRPr="00CD5649">
              <w:rPr>
                <w:rFonts w:cs="Simplified Arabic" w:hint="cs"/>
                <w:sz w:val="20"/>
                <w:szCs w:val="20"/>
                <w:rtl/>
              </w:rPr>
              <w:t>(1)</w:t>
            </w:r>
            <w:r w:rsidRPr="00CD5649">
              <w:rPr>
                <w:rFonts w:cs="Simplified Arabic"/>
                <w:sz w:val="20"/>
                <w:szCs w:val="20"/>
                <w:rtl/>
              </w:rPr>
              <w:tab/>
              <w:t>ن</w:t>
            </w:r>
            <w:r w:rsidRPr="00CD5649">
              <w:rPr>
                <w:rFonts w:cs="Simplified Arabic" w:hint="cs"/>
                <w:sz w:val="20"/>
                <w:szCs w:val="20"/>
                <w:rtl/>
              </w:rPr>
              <w:t>ُ</w:t>
            </w:r>
            <w:r w:rsidRPr="00CD5649">
              <w:rPr>
                <w:rFonts w:cs="Simplified Arabic"/>
                <w:sz w:val="20"/>
                <w:szCs w:val="20"/>
                <w:rtl/>
              </w:rPr>
              <w:t xml:space="preserve">هج الحوكمة </w:t>
            </w:r>
            <w:r w:rsidRPr="00CD5649">
              <w:rPr>
                <w:rFonts w:cs="Simplified Arabic" w:hint="cs"/>
                <w:sz w:val="20"/>
                <w:szCs w:val="20"/>
                <w:rtl/>
              </w:rPr>
              <w:t>المنصفة</w:t>
            </w:r>
            <w:r w:rsidRPr="00CD5649">
              <w:rPr>
                <w:rFonts w:cs="Simplified Arabic"/>
                <w:sz w:val="20"/>
                <w:szCs w:val="20"/>
                <w:rtl/>
              </w:rPr>
              <w:t>، بما في ذلك الاعتراف بالشعوب الأصلية والمجتمعات المحلية كأصحاب حقوق</w:t>
            </w:r>
            <w:r w:rsidRPr="00CD5649">
              <w:rPr>
                <w:rFonts w:cs="Simplified Arabic" w:hint="cs"/>
                <w:sz w:val="20"/>
                <w:szCs w:val="20"/>
                <w:rtl/>
              </w:rPr>
              <w:t xml:space="preserve"> واحترام الحقوق والمساهمات، والمجموعات الأخرى، بما في ذلك من خلال تنفيذ الأهداف ذات الصلة من الإطار</w:t>
            </w:r>
            <w:r w:rsidRPr="00CD5649">
              <w:rPr>
                <w:rFonts w:cs="Simplified Arabic"/>
                <w:sz w:val="20"/>
                <w:szCs w:val="20"/>
                <w:rtl/>
              </w:rPr>
              <w:t>؛</w:t>
            </w:r>
          </w:p>
          <w:p w14:paraId="4D976662" w14:textId="77777777" w:rsidR="004640B6" w:rsidRPr="00CD5649" w:rsidRDefault="004640B6" w:rsidP="00337C3C">
            <w:pPr>
              <w:tabs>
                <w:tab w:val="clear" w:pos="567"/>
                <w:tab w:val="left" w:pos="393"/>
              </w:tabs>
              <w:bidi/>
              <w:spacing w:after="120" w:line="216" w:lineRule="auto"/>
              <w:ind w:firstLine="30"/>
              <w:rPr>
                <w:rFonts w:cs="Simplified Arabic"/>
                <w:sz w:val="20"/>
                <w:szCs w:val="20"/>
              </w:rPr>
            </w:pPr>
            <w:r w:rsidRPr="00CD5649">
              <w:rPr>
                <w:rFonts w:cs="Simplified Arabic" w:hint="cs"/>
                <w:sz w:val="20"/>
                <w:szCs w:val="20"/>
                <w:rtl/>
              </w:rPr>
              <w:t>(2)</w:t>
            </w:r>
            <w:r w:rsidRPr="00CD5649">
              <w:rPr>
                <w:rFonts w:cs="Simplified Arabic"/>
                <w:sz w:val="20"/>
                <w:szCs w:val="20"/>
                <w:rtl/>
              </w:rPr>
              <w:tab/>
              <w:t>السلامة والتمثيل</w:t>
            </w:r>
            <w:r w:rsidRPr="00CD5649">
              <w:rPr>
                <w:rFonts w:cs="Simplified Arabic" w:hint="cs"/>
                <w:sz w:val="20"/>
                <w:szCs w:val="20"/>
                <w:rtl/>
              </w:rPr>
              <w:t xml:space="preserve"> الإيكولوجيان</w:t>
            </w:r>
            <w:r w:rsidRPr="00CD5649">
              <w:rPr>
                <w:rFonts w:cs="Simplified Arabic"/>
                <w:sz w:val="20"/>
                <w:szCs w:val="20"/>
                <w:rtl/>
              </w:rPr>
              <w:t xml:space="preserve">، والحفظ الفعال، واستعادة النظام </w:t>
            </w:r>
            <w:r w:rsidRPr="00CD5649">
              <w:rPr>
                <w:rFonts w:cs="Simplified Arabic" w:hint="cs"/>
                <w:sz w:val="20"/>
                <w:szCs w:val="20"/>
                <w:rtl/>
              </w:rPr>
              <w:t>الإيكولوجي</w:t>
            </w:r>
            <w:r w:rsidRPr="00CD5649">
              <w:rPr>
                <w:rFonts w:cs="Simplified Arabic"/>
                <w:sz w:val="20"/>
                <w:szCs w:val="20"/>
                <w:rtl/>
              </w:rPr>
              <w:t xml:space="preserve"> و</w:t>
            </w:r>
            <w:r w:rsidRPr="00CD5649">
              <w:rPr>
                <w:rFonts w:cs="Simplified Arabic" w:hint="cs"/>
                <w:sz w:val="20"/>
                <w:szCs w:val="20"/>
                <w:rtl/>
              </w:rPr>
              <w:t>قدرته على الصمود</w:t>
            </w:r>
            <w:r w:rsidRPr="00CD5649">
              <w:rPr>
                <w:rFonts w:cs="Simplified Arabic"/>
                <w:sz w:val="20"/>
                <w:szCs w:val="20"/>
                <w:rtl/>
              </w:rPr>
              <w:t xml:space="preserve">، والترابط </w:t>
            </w:r>
            <w:r w:rsidRPr="00CD5649">
              <w:rPr>
                <w:rFonts w:cs="Simplified Arabic" w:hint="cs"/>
                <w:sz w:val="20"/>
                <w:szCs w:val="20"/>
                <w:rtl/>
              </w:rPr>
              <w:t>الإيكولوجي</w:t>
            </w:r>
            <w:r w:rsidRPr="00CD5649">
              <w:rPr>
                <w:rFonts w:cs="Simplified Arabic"/>
                <w:sz w:val="20"/>
                <w:szCs w:val="20"/>
                <w:rtl/>
              </w:rPr>
              <w:t xml:space="preserve"> عبر النظم</w:t>
            </w:r>
            <w:r w:rsidRPr="00CD5649">
              <w:rPr>
                <w:rFonts w:cs="Simplified Arabic" w:hint="cs"/>
                <w:sz w:val="20"/>
                <w:szCs w:val="20"/>
                <w:rtl/>
              </w:rPr>
              <w:t xml:space="preserve"> الإيكولوجية</w:t>
            </w:r>
            <w:r w:rsidRPr="00CD5649">
              <w:rPr>
                <w:rFonts w:cs="Simplified Arabic"/>
                <w:sz w:val="20"/>
                <w:szCs w:val="20"/>
                <w:rtl/>
              </w:rPr>
              <w:t xml:space="preserve"> الأرضية والأراضي الرطبة والمياه الداخلية والساحلية والبحرية، بما في ذلك في سياق تغير المناخ؛</w:t>
            </w:r>
          </w:p>
          <w:p w14:paraId="443F89CE" w14:textId="77777777" w:rsidR="004640B6" w:rsidRPr="00CD5649" w:rsidRDefault="004640B6" w:rsidP="00337C3C">
            <w:pPr>
              <w:tabs>
                <w:tab w:val="clear" w:pos="567"/>
                <w:tab w:val="left" w:pos="393"/>
              </w:tabs>
              <w:bidi/>
              <w:spacing w:after="120" w:line="216" w:lineRule="auto"/>
              <w:ind w:firstLine="30"/>
              <w:rPr>
                <w:rFonts w:cs="Simplified Arabic"/>
                <w:sz w:val="20"/>
                <w:szCs w:val="20"/>
                <w:rtl/>
              </w:rPr>
            </w:pPr>
            <w:r w:rsidRPr="00CD5649">
              <w:rPr>
                <w:rFonts w:cs="Simplified Arabic" w:hint="cs"/>
                <w:sz w:val="20"/>
                <w:szCs w:val="20"/>
                <w:rtl/>
              </w:rPr>
              <w:t>(3)</w:t>
            </w:r>
            <w:r w:rsidRPr="00CD5649">
              <w:rPr>
                <w:rFonts w:cs="Simplified Arabic"/>
                <w:sz w:val="20"/>
                <w:szCs w:val="20"/>
                <w:rtl/>
              </w:rPr>
              <w:tab/>
              <w:t xml:space="preserve">الاعتراف بأراضي </w:t>
            </w:r>
            <w:r w:rsidRPr="00CD5649">
              <w:rPr>
                <w:rFonts w:cs="Simplified Arabic" w:hint="cs"/>
                <w:sz w:val="20"/>
                <w:szCs w:val="20"/>
                <w:rtl/>
              </w:rPr>
              <w:t>الشعوب الأصلية والأراضي التقليدية</w:t>
            </w:r>
            <w:r w:rsidRPr="00CD5649">
              <w:rPr>
                <w:rFonts w:cs="Simplified Arabic"/>
                <w:sz w:val="20"/>
                <w:szCs w:val="20"/>
                <w:rtl/>
              </w:rPr>
              <w:t>، عند الاقتضاء [في إطار الهدف 3</w:t>
            </w:r>
            <w:r w:rsidRPr="00CD5649">
              <w:rPr>
                <w:rFonts w:cs="Simplified Arabic" w:hint="cs"/>
                <w:sz w:val="20"/>
                <w:szCs w:val="20"/>
                <w:rtl/>
              </w:rPr>
              <w:t xml:space="preserve"> من أهداف الإطار</w:t>
            </w:r>
            <w:r w:rsidRPr="00CD5649">
              <w:rPr>
                <w:rFonts w:cs="Simplified Arabic"/>
                <w:sz w:val="20"/>
                <w:szCs w:val="20"/>
                <w:rtl/>
              </w:rPr>
              <w:t xml:space="preserve">]، بما في ذلك تطبيق </w:t>
            </w:r>
            <w:r w:rsidRPr="00CD5649">
              <w:rPr>
                <w:rFonts w:cs="Simplified Arabic" w:hint="cs"/>
                <w:sz w:val="20"/>
                <w:szCs w:val="20"/>
                <w:rtl/>
              </w:rPr>
              <w:t>نُهج</w:t>
            </w:r>
            <w:r w:rsidRPr="00CD5649">
              <w:rPr>
                <w:rFonts w:cs="Simplified Arabic"/>
                <w:sz w:val="20"/>
                <w:szCs w:val="20"/>
                <w:rtl/>
              </w:rPr>
              <w:t xml:space="preserve"> متباينة للشعوب الأصلية المعزولة طوعا والاتصال الأولي [تماشيا مع مبادئ عدم الاتصال، وعدم المادية، والاحتياط]، استنادا إلى نتائج المهمتين 1</w:t>
            </w:r>
            <w:r w:rsidRPr="00CD5649">
              <w:rPr>
                <w:rFonts w:cs="Simplified Arabic" w:hint="cs"/>
                <w:sz w:val="20"/>
                <w:szCs w:val="20"/>
                <w:rtl/>
              </w:rPr>
              <w:t>-</w:t>
            </w:r>
            <w:r w:rsidRPr="00CD5649">
              <w:rPr>
                <w:rFonts w:cs="Simplified Arabic"/>
                <w:sz w:val="20"/>
                <w:szCs w:val="20"/>
                <w:rtl/>
              </w:rPr>
              <w:t>1 و</w:t>
            </w:r>
            <w:r w:rsidRPr="00CD5649">
              <w:rPr>
                <w:rFonts w:cs="Simplified Arabic" w:hint="cs"/>
                <w:sz w:val="20"/>
                <w:szCs w:val="20"/>
                <w:rtl/>
              </w:rPr>
              <w:t xml:space="preserve">2-1 </w:t>
            </w:r>
            <w:r w:rsidRPr="00CD5649">
              <w:rPr>
                <w:rFonts w:cs="Simplified Arabic"/>
                <w:sz w:val="20"/>
                <w:szCs w:val="20"/>
                <w:rtl/>
              </w:rPr>
              <w:t xml:space="preserve">من برنامج العمل بشأن المادة 8 (ي) وأحكام أخرى من الاتفاقية المتعلقة بالشعوب الأصلية والمجتمعات المحلية حتى عام 2030، </w:t>
            </w:r>
            <w:r w:rsidRPr="00CD5649">
              <w:rPr>
                <w:rFonts w:cs="Simplified Arabic" w:hint="cs"/>
                <w:sz w:val="20"/>
                <w:szCs w:val="20"/>
                <w:rtl/>
              </w:rPr>
              <w:t>على النحو الوارد</w:t>
            </w:r>
            <w:r w:rsidRPr="00CD5649">
              <w:rPr>
                <w:rFonts w:cs="Simplified Arabic"/>
                <w:sz w:val="20"/>
                <w:szCs w:val="20"/>
                <w:rtl/>
              </w:rPr>
              <w:t xml:space="preserve"> في </w:t>
            </w:r>
            <w:r w:rsidRPr="00CD5649">
              <w:rPr>
                <w:rFonts w:cs="Simplified Arabic" w:hint="cs"/>
                <w:sz w:val="20"/>
                <w:szCs w:val="20"/>
                <w:rtl/>
              </w:rPr>
              <w:t>المقرر</w:t>
            </w:r>
            <w:r w:rsidRPr="00CD5649">
              <w:rPr>
                <w:rFonts w:cs="Simplified Arabic"/>
                <w:sz w:val="20"/>
                <w:szCs w:val="20"/>
                <w:rtl/>
              </w:rPr>
              <w:t xml:space="preserve"> 17/</w:t>
            </w:r>
            <w:r w:rsidRPr="00CD5649">
              <w:rPr>
                <w:rFonts w:cs="Simplified Arabic"/>
                <w:sz w:val="20"/>
                <w:szCs w:val="20"/>
              </w:rPr>
              <w:t>xx</w:t>
            </w:r>
            <w:r w:rsidRPr="00CD5649">
              <w:rPr>
                <w:rFonts w:cs="Simplified Arabic" w:hint="cs"/>
                <w:sz w:val="20"/>
                <w:szCs w:val="20"/>
                <w:rtl/>
              </w:rPr>
              <w:t>؛</w:t>
            </w:r>
          </w:p>
          <w:p w14:paraId="54967342" w14:textId="77777777" w:rsidR="004640B6" w:rsidRPr="00CD5649" w:rsidRDefault="004640B6" w:rsidP="00337C3C">
            <w:pPr>
              <w:tabs>
                <w:tab w:val="clear" w:pos="567"/>
                <w:tab w:val="left" w:pos="393"/>
              </w:tabs>
              <w:bidi/>
              <w:spacing w:after="120" w:line="216" w:lineRule="auto"/>
              <w:ind w:firstLine="30"/>
              <w:rPr>
                <w:rFonts w:cs="Simplified Arabic"/>
                <w:sz w:val="20"/>
                <w:szCs w:val="20"/>
              </w:rPr>
            </w:pPr>
            <w:r w:rsidRPr="00CD5649">
              <w:rPr>
                <w:rFonts w:cs="Simplified Arabic" w:hint="cs"/>
                <w:sz w:val="20"/>
                <w:szCs w:val="20"/>
                <w:rtl/>
              </w:rPr>
              <w:t>(4)</w:t>
            </w:r>
            <w:r w:rsidRPr="00CD5649">
              <w:rPr>
                <w:rFonts w:cs="Simplified Arabic"/>
                <w:sz w:val="20"/>
                <w:szCs w:val="20"/>
                <w:rtl/>
              </w:rPr>
              <w:tab/>
              <w:t>المساواة بين الجنسين والن</w:t>
            </w:r>
            <w:r w:rsidRPr="00CD5649">
              <w:rPr>
                <w:rFonts w:cs="Simplified Arabic" w:hint="cs"/>
                <w:sz w:val="20"/>
                <w:szCs w:val="20"/>
                <w:rtl/>
              </w:rPr>
              <w:t>ُ</w:t>
            </w:r>
            <w:r w:rsidRPr="00CD5649">
              <w:rPr>
                <w:rFonts w:cs="Simplified Arabic"/>
                <w:sz w:val="20"/>
                <w:szCs w:val="20"/>
                <w:rtl/>
              </w:rPr>
              <w:t xml:space="preserve">هج المراعية </w:t>
            </w:r>
            <w:r w:rsidRPr="00CD5649">
              <w:rPr>
                <w:rFonts w:cs="Simplified Arabic" w:hint="cs"/>
                <w:sz w:val="20"/>
                <w:szCs w:val="20"/>
                <w:rtl/>
              </w:rPr>
              <w:t>للمنظور الجنساني</w:t>
            </w:r>
            <w:r w:rsidRPr="00CD5649">
              <w:rPr>
                <w:rFonts w:cs="Simplified Arabic"/>
                <w:sz w:val="20"/>
                <w:szCs w:val="20"/>
                <w:rtl/>
              </w:rPr>
              <w:t xml:space="preserve"> </w:t>
            </w:r>
            <w:r w:rsidRPr="00CD5649">
              <w:rPr>
                <w:rFonts w:cs="Simplified Arabic" w:hint="cs"/>
                <w:sz w:val="20"/>
                <w:szCs w:val="20"/>
                <w:rtl/>
              </w:rPr>
              <w:t xml:space="preserve">والقائمة بين الأجيال </w:t>
            </w:r>
            <w:r w:rsidRPr="00CD5649">
              <w:rPr>
                <w:rFonts w:cs="Simplified Arabic"/>
                <w:sz w:val="20"/>
                <w:szCs w:val="20"/>
                <w:rtl/>
              </w:rPr>
              <w:t>ودمج المعارف التقليدية</w:t>
            </w:r>
            <w:r w:rsidRPr="00CD5649">
              <w:rPr>
                <w:rFonts w:cs="Simplified Arabic" w:hint="cs"/>
                <w:sz w:val="20"/>
                <w:szCs w:val="20"/>
                <w:rtl/>
              </w:rPr>
              <w:t xml:space="preserve"> </w:t>
            </w:r>
            <w:r w:rsidRPr="00CD5649">
              <w:rPr>
                <w:rFonts w:cs="Simplified Arabic"/>
                <w:sz w:val="20"/>
                <w:szCs w:val="20"/>
                <w:rtl/>
              </w:rPr>
              <w:t xml:space="preserve">في التخطيط والحوكمة وإدارة </w:t>
            </w:r>
            <w:r w:rsidRPr="00CD5649">
              <w:rPr>
                <w:rFonts w:cs="Simplified Arabic" w:hint="cs"/>
                <w:sz w:val="20"/>
                <w:szCs w:val="20"/>
                <w:rtl/>
              </w:rPr>
              <w:t>[</w:t>
            </w:r>
            <w:r w:rsidRPr="00CD5649">
              <w:rPr>
                <w:rFonts w:cs="Simplified Arabic"/>
                <w:sz w:val="20"/>
                <w:szCs w:val="20"/>
                <w:rtl/>
              </w:rPr>
              <w:t xml:space="preserve">المناطق المحمية </w:t>
            </w:r>
            <w:r w:rsidRPr="00CD5649">
              <w:rPr>
                <w:rFonts w:cs="Simplified Arabic" w:hint="cs"/>
                <w:sz w:val="20"/>
                <w:szCs w:val="20"/>
                <w:rtl/>
              </w:rPr>
              <w:t>وتدابير الحفظ الأخرى القائمة على المناطق، مع الاعتراف بأراضي الشعوب الأصلية والأراضي التقليدية، عند الاقتضاء]</w:t>
            </w:r>
            <w:r w:rsidRPr="00CD5649">
              <w:rPr>
                <w:rFonts w:cs="Simplified Arabic"/>
                <w:sz w:val="20"/>
                <w:szCs w:val="20"/>
                <w:rtl/>
              </w:rPr>
              <w:t>؛</w:t>
            </w:r>
          </w:p>
          <w:p w14:paraId="2AD0997F" w14:textId="77777777" w:rsidR="004640B6" w:rsidRPr="00CD5649" w:rsidRDefault="004640B6" w:rsidP="00337C3C">
            <w:pPr>
              <w:tabs>
                <w:tab w:val="clear" w:pos="567"/>
                <w:tab w:val="left" w:pos="393"/>
              </w:tabs>
              <w:bidi/>
              <w:spacing w:after="120" w:line="216" w:lineRule="auto"/>
              <w:ind w:firstLine="30"/>
              <w:rPr>
                <w:rFonts w:cs="Simplified Arabic"/>
                <w:sz w:val="20"/>
                <w:szCs w:val="20"/>
              </w:rPr>
            </w:pPr>
            <w:r w:rsidRPr="00CD5649">
              <w:rPr>
                <w:rFonts w:cs="Simplified Arabic" w:hint="cs"/>
                <w:sz w:val="20"/>
                <w:szCs w:val="20"/>
                <w:rtl/>
              </w:rPr>
              <w:t>(5)</w:t>
            </w:r>
            <w:r w:rsidRPr="00CD5649">
              <w:rPr>
                <w:rFonts w:cs="Simplified Arabic"/>
                <w:sz w:val="20"/>
                <w:szCs w:val="20"/>
                <w:rtl/>
              </w:rPr>
              <w:tab/>
              <w:t xml:space="preserve">دمج [نظم مترابطة بشكل جيد وتدار بشكل </w:t>
            </w:r>
            <w:r w:rsidRPr="00CD5649">
              <w:rPr>
                <w:rFonts w:cs="Simplified Arabic" w:hint="cs"/>
                <w:sz w:val="20"/>
                <w:szCs w:val="20"/>
                <w:rtl/>
              </w:rPr>
              <w:t>منصف</w:t>
            </w:r>
            <w:r w:rsidRPr="00CD5649">
              <w:rPr>
                <w:rFonts w:cs="Simplified Arabic"/>
                <w:sz w:val="20"/>
                <w:szCs w:val="20"/>
                <w:rtl/>
              </w:rPr>
              <w:t xml:space="preserve"> لـ] [لمناطق المحمية وغيرها من تدابير الحفظ الفعالة القائمة على المناطق، مع الاعتراف بأراضي </w:t>
            </w:r>
            <w:r w:rsidRPr="00CD5649">
              <w:rPr>
                <w:rFonts w:cs="Simplified Arabic" w:hint="cs"/>
                <w:sz w:val="20"/>
                <w:szCs w:val="20"/>
                <w:rtl/>
              </w:rPr>
              <w:t>الشعوب الأصلية والأراضي التقليدية</w:t>
            </w:r>
            <w:r w:rsidRPr="00CD5649">
              <w:rPr>
                <w:rFonts w:cs="Simplified Arabic"/>
                <w:sz w:val="20"/>
                <w:szCs w:val="20"/>
                <w:rtl/>
              </w:rPr>
              <w:t>، عند الاقتضاء،] في المناظر الطبيعية والبحرية الأوسع [والمحيط]، عبر المناطق داخل وخارج الولاية الوطنية، [بما يتماشى مع [ولايات 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 والمنظمة البحرية الدولية، والسلطة الدولية لقاع البحار، ومنظمات إدارة مصايد الأسماك الإقليمية وغيرها] من المنظمات الدولية ذات الصلة،] بما في ذلك من خلال التخطيط المكاني التشاركي والشامل للتنوع البيولوجي؛</w:t>
            </w:r>
          </w:p>
          <w:p w14:paraId="1F9D73E8" w14:textId="77777777" w:rsidR="004640B6" w:rsidRPr="00CD5649" w:rsidRDefault="004640B6" w:rsidP="00337C3C">
            <w:pPr>
              <w:tabs>
                <w:tab w:val="clear" w:pos="567"/>
                <w:tab w:val="left" w:pos="393"/>
              </w:tabs>
              <w:bidi/>
              <w:spacing w:after="120" w:line="216" w:lineRule="auto"/>
              <w:ind w:firstLine="30"/>
              <w:rPr>
                <w:rFonts w:cs="Simplified Arabic"/>
                <w:sz w:val="20"/>
                <w:szCs w:val="20"/>
              </w:rPr>
            </w:pPr>
            <w:r w:rsidRPr="00CD5649">
              <w:rPr>
                <w:rFonts w:cs="Simplified Arabic" w:hint="cs"/>
                <w:sz w:val="20"/>
                <w:szCs w:val="20"/>
                <w:rtl/>
              </w:rPr>
              <w:t>(6)</w:t>
            </w:r>
            <w:r w:rsidRPr="00CD5649">
              <w:rPr>
                <w:rFonts w:cs="Simplified Arabic"/>
                <w:sz w:val="20"/>
                <w:szCs w:val="20"/>
                <w:rtl/>
              </w:rPr>
              <w:tab/>
              <w:t>تحديد المناطق ذات الأهمية الخاصة للتنوع البيولوجي ووظائف النظم الإيكولوجية وخدماتها</w:t>
            </w:r>
            <w:r w:rsidRPr="00CD5649">
              <w:rPr>
                <w:rFonts w:cs="Simplified Arabic" w:hint="cs"/>
                <w:sz w:val="20"/>
                <w:szCs w:val="20"/>
                <w:rtl/>
              </w:rPr>
              <w:t xml:space="preserve"> والتنوع البيولوجي الثقافي، وإعطاؤها </w:t>
            </w:r>
            <w:r w:rsidRPr="00CD5649">
              <w:rPr>
                <w:rFonts w:cs="Simplified Arabic"/>
                <w:sz w:val="20"/>
                <w:szCs w:val="20"/>
                <w:rtl/>
              </w:rPr>
              <w:t>ا</w:t>
            </w:r>
            <w:r w:rsidRPr="00CD5649">
              <w:rPr>
                <w:rFonts w:cs="Simplified Arabic" w:hint="cs"/>
                <w:sz w:val="20"/>
                <w:szCs w:val="20"/>
                <w:rtl/>
              </w:rPr>
              <w:t>لأولوية</w:t>
            </w:r>
            <w:r w:rsidRPr="00CD5649">
              <w:rPr>
                <w:rFonts w:cs="Simplified Arabic"/>
                <w:sz w:val="20"/>
                <w:szCs w:val="20"/>
                <w:rtl/>
              </w:rPr>
              <w:t xml:space="preserve">، بما في ذلك النظم الإيكولوجية </w:t>
            </w:r>
            <w:r w:rsidRPr="00CD5649">
              <w:rPr>
                <w:rFonts w:cs="Simplified Arabic" w:hint="cs"/>
                <w:sz w:val="20"/>
                <w:szCs w:val="20"/>
                <w:rtl/>
              </w:rPr>
              <w:t>المنخفضة التمثيل، والمناطق التي تدعم الشبكات الإيكولوجية تحت الأرض</w:t>
            </w:r>
            <w:r w:rsidRPr="00CD5649">
              <w:rPr>
                <w:rFonts w:cs="Simplified Arabic"/>
                <w:sz w:val="20"/>
                <w:szCs w:val="20"/>
                <w:rtl/>
              </w:rPr>
              <w:t>؛</w:t>
            </w:r>
          </w:p>
          <w:p w14:paraId="76744BCB" w14:textId="77777777" w:rsidR="004640B6" w:rsidRPr="00CD5649" w:rsidRDefault="004640B6" w:rsidP="00337C3C">
            <w:pPr>
              <w:tabs>
                <w:tab w:val="clear" w:pos="567"/>
                <w:tab w:val="left" w:pos="393"/>
              </w:tabs>
              <w:bidi/>
              <w:spacing w:after="120" w:line="216" w:lineRule="auto"/>
              <w:ind w:firstLine="30"/>
              <w:rPr>
                <w:rFonts w:cs="Simplified Arabic"/>
                <w:sz w:val="20"/>
                <w:szCs w:val="20"/>
              </w:rPr>
            </w:pPr>
            <w:r w:rsidRPr="00CD5649">
              <w:rPr>
                <w:rFonts w:cs="Simplified Arabic" w:hint="cs"/>
                <w:sz w:val="20"/>
                <w:szCs w:val="20"/>
                <w:rtl/>
              </w:rPr>
              <w:t>(7)</w:t>
            </w:r>
            <w:r w:rsidRPr="00CD5649">
              <w:rPr>
                <w:rFonts w:cs="Simplified Arabic"/>
                <w:sz w:val="20"/>
                <w:szCs w:val="20"/>
                <w:rtl/>
              </w:rPr>
              <w:tab/>
              <w:t xml:space="preserve">التخطيط والحوكمة والإدارة الفعالة </w:t>
            </w:r>
            <w:r w:rsidRPr="00CD5649">
              <w:rPr>
                <w:rFonts w:cs="Simplified Arabic" w:hint="cs"/>
                <w:sz w:val="20"/>
                <w:szCs w:val="20"/>
                <w:rtl/>
              </w:rPr>
              <w:t>[</w:t>
            </w:r>
            <w:r w:rsidRPr="00CD5649">
              <w:rPr>
                <w:rFonts w:cs="Simplified Arabic"/>
                <w:sz w:val="20"/>
                <w:szCs w:val="20"/>
                <w:rtl/>
              </w:rPr>
              <w:t xml:space="preserve">للمناطق المحمية </w:t>
            </w:r>
            <w:r w:rsidRPr="00CD5649">
              <w:rPr>
                <w:rFonts w:cs="Simplified Arabic" w:hint="cs"/>
                <w:sz w:val="20"/>
                <w:szCs w:val="20"/>
                <w:rtl/>
              </w:rPr>
              <w:t xml:space="preserve">وتدابير الحفظ الأخرى </w:t>
            </w:r>
            <w:r w:rsidRPr="00CD5649">
              <w:rPr>
                <w:rFonts w:cs="Simplified Arabic"/>
                <w:sz w:val="20"/>
                <w:szCs w:val="20"/>
                <w:rtl/>
              </w:rPr>
              <w:t xml:space="preserve">الفعالة القائمة على المناطق، </w:t>
            </w:r>
            <w:r w:rsidRPr="00CD5649">
              <w:rPr>
                <w:rFonts w:cs="Simplified Arabic" w:hint="cs"/>
                <w:sz w:val="20"/>
                <w:szCs w:val="20"/>
                <w:rtl/>
              </w:rPr>
              <w:t>مع الاعتراف بأراضي الشعوب الأصلية والأراضي التقليدية، عند الاقتضاء]</w:t>
            </w:r>
            <w:r w:rsidRPr="00CD5649">
              <w:rPr>
                <w:rFonts w:cs="Simplified Arabic"/>
                <w:sz w:val="20"/>
                <w:szCs w:val="20"/>
                <w:rtl/>
              </w:rPr>
              <w:t xml:space="preserve">، بما في ذلك دمج اعتبارات تغير المناخ وتقييم المخاطر التشاركي في مجال الحفاظ على الأنواع والنظم </w:t>
            </w:r>
            <w:r w:rsidRPr="00CD5649">
              <w:rPr>
                <w:rFonts w:cs="Simplified Arabic" w:hint="cs"/>
                <w:sz w:val="20"/>
                <w:szCs w:val="20"/>
                <w:rtl/>
              </w:rPr>
              <w:t>الإيكولوجية</w:t>
            </w:r>
            <w:r w:rsidRPr="00CD5649">
              <w:rPr>
                <w:rFonts w:cs="Simplified Arabic"/>
                <w:sz w:val="20"/>
                <w:szCs w:val="20"/>
                <w:rtl/>
              </w:rPr>
              <w:t xml:space="preserve">، فضلا عن إدارة </w:t>
            </w:r>
            <w:r w:rsidRPr="00CD5649">
              <w:rPr>
                <w:rFonts w:cs="Simplified Arabic" w:hint="cs"/>
                <w:sz w:val="20"/>
                <w:szCs w:val="20"/>
                <w:rtl/>
              </w:rPr>
              <w:t>النزاع</w:t>
            </w:r>
            <w:r w:rsidRPr="00CD5649">
              <w:rPr>
                <w:rFonts w:cs="Simplified Arabic"/>
                <w:sz w:val="20"/>
                <w:szCs w:val="20"/>
                <w:rtl/>
              </w:rPr>
              <w:t xml:space="preserve"> بين الإنسان والحياة البرية لتعزيز التعايش، </w:t>
            </w:r>
            <w:r w:rsidRPr="00CD5649">
              <w:rPr>
                <w:rFonts w:cs="Simplified Arabic" w:hint="cs"/>
                <w:sz w:val="20"/>
                <w:szCs w:val="20"/>
                <w:rtl/>
              </w:rPr>
              <w:t xml:space="preserve">باعتبارها </w:t>
            </w:r>
            <w:r w:rsidRPr="00CD5649">
              <w:rPr>
                <w:rFonts w:cs="Simplified Arabic"/>
                <w:sz w:val="20"/>
                <w:szCs w:val="20"/>
                <w:rtl/>
              </w:rPr>
              <w:t>شروط</w:t>
            </w:r>
            <w:r w:rsidRPr="00CD5649">
              <w:rPr>
                <w:rFonts w:cs="Simplified Arabic" w:hint="cs"/>
                <w:sz w:val="20"/>
                <w:szCs w:val="20"/>
                <w:rtl/>
              </w:rPr>
              <w:t xml:space="preserve">ا </w:t>
            </w:r>
            <w:r w:rsidRPr="00CD5649">
              <w:rPr>
                <w:rFonts w:cs="Simplified Arabic"/>
                <w:sz w:val="20"/>
                <w:szCs w:val="20"/>
                <w:rtl/>
              </w:rPr>
              <w:t>أساسية لتحقيق فعالية الإدارة، بما في ذلك أمثلة وأفضل الممارسات لتدابير الحفظ الفعالة الأخرى القائمة على المناطق؛</w:t>
            </w:r>
          </w:p>
          <w:p w14:paraId="668C93A5" w14:textId="77777777" w:rsidR="004640B6" w:rsidRPr="00CD5649" w:rsidRDefault="004640B6" w:rsidP="00337C3C">
            <w:pPr>
              <w:tabs>
                <w:tab w:val="clear" w:pos="567"/>
                <w:tab w:val="left" w:pos="393"/>
              </w:tabs>
              <w:bidi/>
              <w:spacing w:after="120" w:line="216" w:lineRule="auto"/>
              <w:ind w:firstLine="30"/>
              <w:rPr>
                <w:rFonts w:cs="Simplified Arabic"/>
                <w:sz w:val="20"/>
                <w:szCs w:val="20"/>
              </w:rPr>
            </w:pPr>
            <w:r w:rsidRPr="00CD5649">
              <w:rPr>
                <w:rFonts w:cs="Simplified Arabic" w:hint="cs"/>
                <w:sz w:val="20"/>
                <w:szCs w:val="20"/>
                <w:rtl/>
              </w:rPr>
              <w:t>(8)</w:t>
            </w:r>
            <w:r w:rsidRPr="00CD5649">
              <w:rPr>
                <w:rFonts w:cs="Simplified Arabic"/>
                <w:sz w:val="20"/>
                <w:szCs w:val="20"/>
                <w:rtl/>
              </w:rPr>
              <w:tab/>
              <w:t xml:space="preserve">الشبكات الإيكولوجية، </w:t>
            </w:r>
            <w:r w:rsidRPr="00CD5649">
              <w:rPr>
                <w:rFonts w:cs="Simplified Arabic" w:hint="cs"/>
                <w:sz w:val="20"/>
                <w:szCs w:val="20"/>
                <w:rtl/>
              </w:rPr>
              <w:t>و</w:t>
            </w:r>
            <w:r w:rsidRPr="00CD5649">
              <w:rPr>
                <w:rFonts w:cs="Simplified Arabic"/>
                <w:sz w:val="20"/>
                <w:szCs w:val="20"/>
                <w:rtl/>
              </w:rPr>
              <w:t>فسيفساء الحفظ و</w:t>
            </w:r>
            <w:r w:rsidRPr="00CD5649">
              <w:rPr>
                <w:rFonts w:cs="Simplified Arabic" w:hint="cs"/>
                <w:sz w:val="20"/>
                <w:szCs w:val="20"/>
                <w:rtl/>
              </w:rPr>
              <w:t>التخطيط المكاني و</w:t>
            </w:r>
            <w:r w:rsidRPr="00CD5649">
              <w:rPr>
                <w:rFonts w:cs="Simplified Arabic"/>
                <w:sz w:val="20"/>
                <w:szCs w:val="20"/>
                <w:rtl/>
              </w:rPr>
              <w:t xml:space="preserve">تصميم الممرات </w:t>
            </w:r>
            <w:r w:rsidRPr="00CD5649">
              <w:rPr>
                <w:rFonts w:cs="Simplified Arabic" w:hint="cs"/>
                <w:sz w:val="20"/>
                <w:szCs w:val="20"/>
                <w:rtl/>
              </w:rPr>
              <w:t>المراعية للمعلومات عن ا</w:t>
            </w:r>
            <w:r w:rsidRPr="00CD5649">
              <w:rPr>
                <w:rFonts w:cs="Simplified Arabic"/>
                <w:sz w:val="20"/>
                <w:szCs w:val="20"/>
                <w:rtl/>
              </w:rPr>
              <w:t xml:space="preserve">لمناخ، والترابط الإيكولوجي، </w:t>
            </w:r>
            <w:r w:rsidRPr="00CD5649">
              <w:rPr>
                <w:rFonts w:cs="Simplified Arabic" w:hint="cs"/>
                <w:sz w:val="20"/>
                <w:szCs w:val="20"/>
                <w:rtl/>
              </w:rPr>
              <w:t xml:space="preserve">على نطاقات مختلفة، </w:t>
            </w:r>
            <w:r w:rsidRPr="00CD5649">
              <w:rPr>
                <w:rFonts w:cs="Simplified Arabic"/>
                <w:sz w:val="20"/>
                <w:szCs w:val="20"/>
                <w:rtl/>
              </w:rPr>
              <w:t>والحفظ العابر للحدود،</w:t>
            </w:r>
            <w:r w:rsidRPr="00CD5649">
              <w:rPr>
                <w:rFonts w:cs="Simplified Arabic" w:hint="cs"/>
                <w:sz w:val="20"/>
                <w:szCs w:val="20"/>
                <w:rtl/>
              </w:rPr>
              <w:t xml:space="preserve"> ومساهمته في السلام والاستعادة، </w:t>
            </w:r>
            <w:r w:rsidRPr="00CD5649">
              <w:rPr>
                <w:rFonts w:cs="Simplified Arabic"/>
                <w:sz w:val="20"/>
                <w:szCs w:val="20"/>
                <w:rtl/>
              </w:rPr>
              <w:t>بما في ذلك في السياقات الحضرية وشبه الحضرية؛</w:t>
            </w:r>
          </w:p>
          <w:p w14:paraId="3A09062C" w14:textId="77777777" w:rsidR="004640B6" w:rsidRPr="00CD5649" w:rsidRDefault="004640B6" w:rsidP="00337C3C">
            <w:pPr>
              <w:tabs>
                <w:tab w:val="clear" w:pos="567"/>
                <w:tab w:val="left" w:pos="393"/>
              </w:tabs>
              <w:bidi/>
              <w:spacing w:after="120" w:line="216" w:lineRule="auto"/>
              <w:ind w:firstLine="30"/>
              <w:rPr>
                <w:rFonts w:cs="Simplified Arabic"/>
                <w:sz w:val="20"/>
                <w:szCs w:val="20"/>
              </w:rPr>
            </w:pPr>
            <w:r w:rsidRPr="00CD5649">
              <w:rPr>
                <w:rFonts w:cs="Simplified Arabic" w:hint="cs"/>
                <w:sz w:val="20"/>
                <w:szCs w:val="20"/>
                <w:rtl/>
              </w:rPr>
              <w:t>(9)</w:t>
            </w:r>
            <w:r w:rsidRPr="00CD5649">
              <w:rPr>
                <w:rFonts w:cs="Simplified Arabic"/>
                <w:sz w:val="20"/>
                <w:szCs w:val="20"/>
                <w:rtl/>
              </w:rPr>
              <w:tab/>
            </w:r>
            <w:r w:rsidRPr="00CD5649">
              <w:rPr>
                <w:rFonts w:cs="Simplified Arabic" w:hint="cs"/>
                <w:sz w:val="20"/>
                <w:szCs w:val="20"/>
                <w:rtl/>
              </w:rPr>
              <w:t>نظم</w:t>
            </w:r>
            <w:r w:rsidRPr="00CD5649">
              <w:rPr>
                <w:rFonts w:cs="Simplified Arabic"/>
                <w:sz w:val="20"/>
                <w:szCs w:val="20"/>
                <w:rtl/>
              </w:rPr>
              <w:t xml:space="preserve"> الرصد والتقييم </w:t>
            </w:r>
            <w:r w:rsidRPr="00CD5649">
              <w:rPr>
                <w:rFonts w:cs="Simplified Arabic" w:hint="cs"/>
                <w:sz w:val="20"/>
                <w:szCs w:val="20"/>
                <w:rtl/>
              </w:rPr>
              <w:t>[</w:t>
            </w:r>
            <w:r w:rsidRPr="00CD5649">
              <w:rPr>
                <w:rFonts w:cs="Simplified Arabic"/>
                <w:sz w:val="20"/>
                <w:szCs w:val="20"/>
                <w:rtl/>
              </w:rPr>
              <w:t xml:space="preserve">للمناطق المحمية وغيرها من تدابير الحفظ الفعالة القائمة على المناطق، </w:t>
            </w:r>
            <w:r w:rsidRPr="00CD5649">
              <w:rPr>
                <w:rFonts w:cs="Simplified Arabic" w:hint="cs"/>
                <w:sz w:val="20"/>
                <w:szCs w:val="20"/>
                <w:rtl/>
              </w:rPr>
              <w:t>مع الاعتراف بأراضي الشعوب الأصلية والأراضي التقليدية، عند الاقتضاء]</w:t>
            </w:r>
            <w:r w:rsidRPr="00CD5649">
              <w:rPr>
                <w:rFonts w:cs="Simplified Arabic"/>
                <w:sz w:val="20"/>
                <w:szCs w:val="20"/>
                <w:rtl/>
              </w:rPr>
              <w:t>، بما في ذلك</w:t>
            </w:r>
            <w:r w:rsidRPr="00CD5649">
              <w:rPr>
                <w:rFonts w:cs="Simplified Arabic" w:hint="cs"/>
                <w:sz w:val="20"/>
                <w:szCs w:val="20"/>
                <w:rtl/>
              </w:rPr>
              <w:t xml:space="preserve"> من خلال</w:t>
            </w:r>
            <w:r w:rsidRPr="00CD5649">
              <w:rPr>
                <w:rFonts w:cs="Simplified Arabic"/>
                <w:sz w:val="20"/>
                <w:szCs w:val="20"/>
                <w:rtl/>
              </w:rPr>
              <w:t xml:space="preserve"> </w:t>
            </w:r>
            <w:r w:rsidRPr="00CD5649">
              <w:rPr>
                <w:rFonts w:cs="Simplified Arabic" w:hint="cs"/>
                <w:sz w:val="20"/>
                <w:szCs w:val="20"/>
                <w:rtl/>
              </w:rPr>
              <w:t>رصد التنوع البيولوجي و</w:t>
            </w:r>
            <w:r w:rsidRPr="00CD5649">
              <w:rPr>
                <w:rFonts w:cs="Simplified Arabic"/>
                <w:sz w:val="20"/>
                <w:szCs w:val="20"/>
                <w:rtl/>
              </w:rPr>
              <w:t xml:space="preserve">استخدام </w:t>
            </w:r>
            <w:r w:rsidRPr="00CD5649">
              <w:rPr>
                <w:rFonts w:cs="Simplified Arabic" w:hint="cs"/>
                <w:sz w:val="20"/>
                <w:szCs w:val="20"/>
                <w:rtl/>
              </w:rPr>
              <w:t>التكنولوجيات</w:t>
            </w:r>
            <w:r w:rsidRPr="00CD5649">
              <w:rPr>
                <w:rFonts w:cs="Simplified Arabic"/>
                <w:sz w:val="20"/>
                <w:szCs w:val="20"/>
                <w:rtl/>
              </w:rPr>
              <w:t xml:space="preserve"> الحديثة ذات الصلة، والرصد المجتمعي، وتعزيز قواعد بيانات التنوع البيولوجي الوطنية، من بين أبعاد أخرى ذات صلة، ومبادئ قابلية البحث، وإمكانية الوصول، وقابلية التشغيل البيني، وقابلية إعادة الاستخدام</w:t>
            </w:r>
            <w:r w:rsidRPr="00CD5649">
              <w:rPr>
                <w:rFonts w:cs="Simplified Arabic" w:hint="cs"/>
                <w:sz w:val="20"/>
                <w:szCs w:val="20"/>
                <w:rtl/>
              </w:rPr>
              <w:t>،</w:t>
            </w:r>
            <w:r w:rsidRPr="00CD5649">
              <w:rPr>
                <w:rFonts w:cs="Simplified Arabic"/>
                <w:sz w:val="20"/>
                <w:szCs w:val="20"/>
                <w:rtl/>
              </w:rPr>
              <w:t xml:space="preserve"> حيثما أمكن ومبادئ المنفعة الجماعية، وسلطة التحكم، والمسؤولية والأخلاق [، وفقا للظروف والتشريعات الوطنية]؛</w:t>
            </w:r>
            <w:r w:rsidRPr="00CD5649">
              <w:rPr>
                <w:rFonts w:cs="Simplified Arabic" w:hint="cs"/>
                <w:sz w:val="20"/>
                <w:szCs w:val="20"/>
                <w:rtl/>
              </w:rPr>
              <w:t xml:space="preserve"> </w:t>
            </w:r>
          </w:p>
          <w:p w14:paraId="073E88AD" w14:textId="77777777" w:rsidR="004640B6" w:rsidRPr="00CD5649" w:rsidRDefault="004640B6" w:rsidP="00F01974">
            <w:pPr>
              <w:bidi/>
              <w:spacing w:after="120" w:line="216" w:lineRule="auto"/>
              <w:ind w:firstLine="30"/>
              <w:rPr>
                <w:rFonts w:cs="Simplified Arabic"/>
                <w:sz w:val="20"/>
                <w:szCs w:val="20"/>
              </w:rPr>
            </w:pPr>
            <w:r w:rsidRPr="00CD5649">
              <w:rPr>
                <w:rFonts w:cs="Simplified Arabic" w:hint="cs"/>
                <w:sz w:val="20"/>
                <w:szCs w:val="20"/>
                <w:rtl/>
              </w:rPr>
              <w:lastRenderedPageBreak/>
              <w:t>(10)</w:t>
            </w:r>
            <w:r w:rsidRPr="00CD5649">
              <w:rPr>
                <w:rFonts w:cs="Simplified Arabic"/>
                <w:sz w:val="20"/>
                <w:szCs w:val="20"/>
                <w:rtl/>
              </w:rPr>
              <w:tab/>
            </w:r>
            <w:r w:rsidRPr="00CD5649">
              <w:rPr>
                <w:rFonts w:cs="Simplified Arabic" w:hint="cs"/>
                <w:sz w:val="20"/>
                <w:szCs w:val="20"/>
                <w:rtl/>
              </w:rPr>
              <w:t xml:space="preserve">نُهج </w:t>
            </w:r>
            <w:r w:rsidRPr="00CD5649">
              <w:rPr>
                <w:rFonts w:cs="Simplified Arabic"/>
                <w:sz w:val="20"/>
                <w:szCs w:val="20"/>
                <w:rtl/>
              </w:rPr>
              <w:t xml:space="preserve">التمويل المستدام، وآليات التمويل المبتكر، بما في ذلك التمويل من مصادر عامة وخاصة، </w:t>
            </w:r>
            <w:r w:rsidRPr="00CD5649">
              <w:rPr>
                <w:rFonts w:cs="Simplified Arabic" w:hint="cs"/>
                <w:sz w:val="20"/>
                <w:szCs w:val="20"/>
                <w:rtl/>
              </w:rPr>
              <w:t xml:space="preserve">[والضمانات البيئية والاجتماعية] </w:t>
            </w:r>
            <w:r w:rsidRPr="00CD5649">
              <w:rPr>
                <w:rFonts w:cs="Simplified Arabic"/>
                <w:sz w:val="20"/>
                <w:szCs w:val="20"/>
                <w:rtl/>
              </w:rPr>
              <w:t xml:space="preserve">ذات الصلة بتنفيذ الهدف 3 </w:t>
            </w:r>
            <w:r w:rsidRPr="00CD5649">
              <w:rPr>
                <w:rFonts w:cs="Simplified Arabic" w:hint="cs"/>
                <w:sz w:val="20"/>
                <w:szCs w:val="20"/>
                <w:rtl/>
              </w:rPr>
              <w:t xml:space="preserve">من أهداف الإطار </w:t>
            </w:r>
            <w:r w:rsidRPr="00CD5649">
              <w:rPr>
                <w:rFonts w:cs="Simplified Arabic"/>
                <w:sz w:val="20"/>
                <w:szCs w:val="20"/>
                <w:rtl/>
              </w:rPr>
              <w:t xml:space="preserve">وفقا للأولويات الوطنية وبما يتماشى مع تنفيذ </w:t>
            </w:r>
            <w:r w:rsidRPr="00CD5649">
              <w:rPr>
                <w:rFonts w:cs="Simplified Arabic" w:hint="cs"/>
                <w:sz w:val="20"/>
                <w:szCs w:val="20"/>
                <w:rtl/>
              </w:rPr>
              <w:t>ال</w:t>
            </w:r>
            <w:r w:rsidRPr="00CD5649">
              <w:rPr>
                <w:rFonts w:cs="Simplified Arabic"/>
                <w:sz w:val="20"/>
                <w:szCs w:val="20"/>
                <w:rtl/>
              </w:rPr>
              <w:t xml:space="preserve">استراتيجيات وخطط </w:t>
            </w:r>
            <w:r w:rsidRPr="00CD5649">
              <w:rPr>
                <w:rFonts w:cs="Simplified Arabic" w:hint="cs"/>
                <w:sz w:val="20"/>
                <w:szCs w:val="20"/>
                <w:rtl/>
              </w:rPr>
              <w:t>ال</w:t>
            </w:r>
            <w:r w:rsidRPr="00CD5649">
              <w:rPr>
                <w:rFonts w:cs="Simplified Arabic"/>
                <w:sz w:val="20"/>
                <w:szCs w:val="20"/>
                <w:rtl/>
              </w:rPr>
              <w:t xml:space="preserve">عمل الوطنية </w:t>
            </w:r>
            <w:r w:rsidRPr="00CD5649">
              <w:rPr>
                <w:rFonts w:cs="Simplified Arabic" w:hint="cs"/>
                <w:sz w:val="20"/>
                <w:szCs w:val="20"/>
                <w:rtl/>
              </w:rPr>
              <w:t>ل</w:t>
            </w:r>
            <w:r w:rsidRPr="00CD5649">
              <w:rPr>
                <w:rFonts w:cs="Simplified Arabic"/>
                <w:sz w:val="20"/>
                <w:szCs w:val="20"/>
                <w:rtl/>
              </w:rPr>
              <w:t xml:space="preserve">لتنوع البيولوجي، بما في ذلك </w:t>
            </w:r>
            <w:r w:rsidRPr="00CD5649">
              <w:rPr>
                <w:rFonts w:cs="Simplified Arabic" w:hint="cs"/>
                <w:sz w:val="20"/>
                <w:szCs w:val="20"/>
                <w:rtl/>
              </w:rPr>
              <w:t xml:space="preserve">نُهجا </w:t>
            </w:r>
            <w:r w:rsidRPr="00CD5649">
              <w:rPr>
                <w:rFonts w:cs="Simplified Arabic"/>
                <w:sz w:val="20"/>
                <w:szCs w:val="20"/>
                <w:rtl/>
              </w:rPr>
              <w:t xml:space="preserve">التمويل المباشر </w:t>
            </w:r>
            <w:r w:rsidRPr="00CD5649">
              <w:rPr>
                <w:rFonts w:cs="Simplified Arabic" w:hint="cs"/>
                <w:sz w:val="20"/>
                <w:szCs w:val="20"/>
                <w:rtl/>
              </w:rPr>
              <w:t>والتيسيري</w:t>
            </w:r>
            <w:r w:rsidRPr="00CD5649">
              <w:rPr>
                <w:rFonts w:cs="Simplified Arabic"/>
                <w:sz w:val="20"/>
                <w:szCs w:val="20"/>
                <w:rtl/>
              </w:rPr>
              <w:t xml:space="preserve"> للشعوب الأصلية والمجتمعات المحلية والنساء والشباب؛</w:t>
            </w:r>
          </w:p>
          <w:p w14:paraId="050DFB4A" w14:textId="77777777" w:rsidR="004640B6" w:rsidRPr="00CD5649" w:rsidRDefault="004640B6" w:rsidP="00F01974">
            <w:pPr>
              <w:bidi/>
              <w:spacing w:after="120" w:line="216" w:lineRule="auto"/>
              <w:ind w:firstLine="30"/>
              <w:rPr>
                <w:rFonts w:cs="Simplified Arabic"/>
                <w:sz w:val="20"/>
                <w:szCs w:val="20"/>
                <w:rtl/>
              </w:rPr>
            </w:pPr>
            <w:r w:rsidRPr="00CD5649">
              <w:rPr>
                <w:rFonts w:cs="Simplified Arabic" w:hint="cs"/>
                <w:sz w:val="20"/>
                <w:szCs w:val="20"/>
                <w:rtl/>
              </w:rPr>
              <w:t>(11)</w:t>
            </w:r>
            <w:r w:rsidRPr="00CD5649">
              <w:rPr>
                <w:rFonts w:cs="Simplified Arabic"/>
                <w:sz w:val="20"/>
                <w:szCs w:val="20"/>
                <w:rtl/>
              </w:rPr>
              <w:tab/>
              <w:t xml:space="preserve">الممارسات الجيدة المتعلقة بالحصول على المعلومات، والمشاركة في صنع القرار، والوصول إلى العدالة، وحماية المدافعين عن حقوق الإنسان البيئية، بما </w:t>
            </w:r>
            <w:r w:rsidRPr="00CD5649">
              <w:rPr>
                <w:rFonts w:cs="Simplified Arabic" w:hint="cs"/>
                <w:sz w:val="20"/>
                <w:szCs w:val="20"/>
                <w:rtl/>
              </w:rPr>
              <w:t>يتسق</w:t>
            </w:r>
            <w:r w:rsidRPr="00CD5649">
              <w:rPr>
                <w:rFonts w:cs="Simplified Arabic"/>
                <w:sz w:val="20"/>
                <w:szCs w:val="20"/>
                <w:rtl/>
              </w:rPr>
              <w:t xml:space="preserve"> مع الهدف 22</w:t>
            </w:r>
            <w:r w:rsidRPr="00CD5649">
              <w:rPr>
                <w:rFonts w:cs="Simplified Arabic" w:hint="cs"/>
                <w:sz w:val="20"/>
                <w:szCs w:val="20"/>
                <w:rtl/>
              </w:rPr>
              <w:t xml:space="preserve"> من أهداف الإطار؛]</w:t>
            </w:r>
          </w:p>
          <w:p w14:paraId="046E0055" w14:textId="77777777" w:rsidR="004640B6" w:rsidRPr="00CD5649" w:rsidRDefault="004640B6" w:rsidP="00944D40">
            <w:pPr>
              <w:tabs>
                <w:tab w:val="clear" w:pos="567"/>
                <w:tab w:val="clear" w:pos="1134"/>
                <w:tab w:val="left" w:pos="386"/>
                <w:tab w:val="left" w:pos="926"/>
              </w:tabs>
              <w:bidi/>
              <w:spacing w:after="120" w:line="216" w:lineRule="auto"/>
              <w:rPr>
                <w:rFonts w:cs="Simplified Arabic"/>
                <w:sz w:val="20"/>
                <w:szCs w:val="20"/>
                <w:rtl/>
              </w:rPr>
            </w:pPr>
            <w:r w:rsidRPr="00CD5649">
              <w:rPr>
                <w:rFonts w:cs="Simplified Arabic"/>
                <w:sz w:val="20"/>
                <w:szCs w:val="20"/>
                <w:rtl/>
              </w:rPr>
              <w:t>(د)</w:t>
            </w:r>
            <w:r w:rsidRPr="00CD5649">
              <w:rPr>
                <w:rFonts w:cs="Simplified Arabic"/>
                <w:sz w:val="20"/>
                <w:szCs w:val="20"/>
                <w:rtl/>
              </w:rPr>
              <w:tab/>
              <w:t>الإبلاغ عن التقدم المحرز في تنفيذ هذا المقرر إلى الهيئة الفرعية للمشورة العلمية والتقنية والتكنولوجية في اجتماع يُعقد قبل الاجتماع الثامن عشر لمؤتمر الأطراف.</w:t>
            </w:r>
          </w:p>
          <w:p w14:paraId="550A81A3" w14:textId="19222777" w:rsidR="006E6B52" w:rsidRPr="00CD5649" w:rsidRDefault="006E6B52" w:rsidP="008E1F7A">
            <w:pPr>
              <w:spacing w:before="20" w:after="20"/>
              <w:jc w:val="left"/>
              <w:rPr>
                <w:rFonts w:ascii="Simplified Arabic" w:hAnsi="Simplified Arabic" w:cs="Simplified Arabic"/>
                <w:sz w:val="20"/>
                <w:szCs w:val="20"/>
              </w:rPr>
            </w:pPr>
          </w:p>
        </w:tc>
        <w:tc>
          <w:tcPr>
            <w:tcW w:w="1436" w:type="dxa"/>
            <w:vAlign w:val="center"/>
          </w:tcPr>
          <w:p w14:paraId="0F1C372A" w14:textId="2F322CF1" w:rsidR="006E6B52" w:rsidRPr="00CD5649" w:rsidRDefault="007F26AC" w:rsidP="005620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لا ينطبق</w:t>
            </w:r>
          </w:p>
        </w:tc>
        <w:tc>
          <w:tcPr>
            <w:tcW w:w="1195" w:type="dxa"/>
            <w:vMerge/>
            <w:noWrap/>
            <w:vAlign w:val="center"/>
            <w:hideMark/>
          </w:tcPr>
          <w:p w14:paraId="487CFDC8" w14:textId="77777777" w:rsidR="006E6B52" w:rsidRPr="00CD5649" w:rsidRDefault="006E6B52"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7E20ABFB" w14:textId="77777777" w:rsidR="006E6B52" w:rsidRPr="00CD5649" w:rsidRDefault="006E6B52"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4672C394" w14:textId="77777777" w:rsidR="006E6B52" w:rsidRPr="00CD5649" w:rsidRDefault="006E6B52" w:rsidP="008E1F7A">
            <w:pPr>
              <w:spacing w:before="20" w:after="20"/>
              <w:jc w:val="right"/>
              <w:rPr>
                <w:rFonts w:ascii="Simplified Arabic" w:hAnsi="Simplified Arabic" w:cs="Simplified Arabic"/>
                <w:sz w:val="20"/>
                <w:szCs w:val="20"/>
              </w:rPr>
            </w:pPr>
          </w:p>
        </w:tc>
        <w:tc>
          <w:tcPr>
            <w:tcW w:w="1410" w:type="dxa"/>
            <w:vMerge/>
            <w:noWrap/>
            <w:vAlign w:val="center"/>
            <w:hideMark/>
          </w:tcPr>
          <w:p w14:paraId="3BC5E74C" w14:textId="77777777" w:rsidR="006E6B52" w:rsidRPr="00CD5649" w:rsidRDefault="006E6B52"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324722FB" w14:textId="77777777" w:rsidR="006E6B52" w:rsidRPr="00CD5649" w:rsidRDefault="006E6B52" w:rsidP="008E1F7A">
            <w:pPr>
              <w:spacing w:before="20" w:after="20"/>
              <w:jc w:val="right"/>
              <w:rPr>
                <w:rFonts w:ascii="Simplified Arabic" w:hAnsi="Simplified Arabic" w:cs="Simplified Arabic"/>
                <w:sz w:val="20"/>
                <w:szCs w:val="20"/>
              </w:rPr>
            </w:pPr>
          </w:p>
        </w:tc>
      </w:tr>
      <w:tr w:rsidR="006E6B52" w:rsidRPr="00CD5649" w14:paraId="15E55C78" w14:textId="77777777" w:rsidTr="006569CA">
        <w:trPr>
          <w:trHeight w:val="20"/>
        </w:trPr>
        <w:tc>
          <w:tcPr>
            <w:tcW w:w="980" w:type="dxa"/>
            <w:vMerge w:val="restart"/>
            <w:noWrap/>
            <w:hideMark/>
          </w:tcPr>
          <w:p w14:paraId="53490426" w14:textId="1F6322BC" w:rsidR="006E6B52" w:rsidRPr="00CD5649" w:rsidRDefault="00CD7E8B" w:rsidP="00D30B77">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17 (د)</w:t>
            </w:r>
          </w:p>
        </w:tc>
        <w:tc>
          <w:tcPr>
            <w:tcW w:w="2610" w:type="dxa"/>
            <w:vMerge w:val="restart"/>
            <w:hideMark/>
          </w:tcPr>
          <w:p w14:paraId="3330FF0C" w14:textId="20A42574" w:rsidR="006E6B52" w:rsidRPr="00CD5649" w:rsidRDefault="00CD7E8B" w:rsidP="00CD7E8B">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مجالات العمل الإضافي المحتمل في سياق الإطار</w:t>
            </w:r>
            <w:r w:rsidRPr="00CD5649">
              <w:rPr>
                <w:rFonts w:ascii="Simplified Arabic" w:hAnsi="Simplified Arabic" w:cs="Simplified Arabic" w:hint="cs"/>
                <w:sz w:val="20"/>
                <w:szCs w:val="20"/>
                <w:rtl/>
                <w:lang w:val="en-US"/>
              </w:rPr>
              <w:t xml:space="preserve"> </w:t>
            </w:r>
            <w:r w:rsidRPr="00CD5649">
              <w:rPr>
                <w:rFonts w:ascii="Simplified Arabic" w:hAnsi="Simplified Arabic" w:cs="Simplified Arabic" w:hint="cs"/>
                <w:i/>
                <w:iCs/>
                <w:sz w:val="20"/>
                <w:szCs w:val="20"/>
                <w:vertAlign w:val="superscript"/>
                <w:rtl/>
                <w:lang w:val="en-US"/>
              </w:rPr>
              <w:t>ب</w:t>
            </w:r>
          </w:p>
        </w:tc>
        <w:tc>
          <w:tcPr>
            <w:tcW w:w="1891" w:type="dxa"/>
            <w:noWrap/>
            <w:hideMark/>
          </w:tcPr>
          <w:p w14:paraId="79B52FA5" w14:textId="26D711E6" w:rsidR="00CD7E8B" w:rsidRPr="00CD5649" w:rsidRDefault="00CD7E8B" w:rsidP="00CD7E8B">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ألف: 1 (أ) و(ب)</w:t>
            </w:r>
          </w:p>
        </w:tc>
        <w:tc>
          <w:tcPr>
            <w:tcW w:w="8294" w:type="dxa"/>
            <w:hideMark/>
          </w:tcPr>
          <w:p w14:paraId="771AE320" w14:textId="77777777" w:rsidR="00F37E6B" w:rsidRPr="00CD5649" w:rsidRDefault="00F37E6B" w:rsidP="00F37E6B">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ind w:firstLine="56"/>
              <w:rPr>
                <w:rFonts w:cs="Simplified Arabic"/>
                <w:sz w:val="20"/>
                <w:szCs w:val="20"/>
              </w:rPr>
            </w:pPr>
            <w:r w:rsidRPr="00CD5649">
              <w:rPr>
                <w:rFonts w:cs="Simplified Arabic"/>
                <w:sz w:val="20"/>
                <w:szCs w:val="20"/>
                <w:rtl/>
              </w:rPr>
              <w:t>[</w:t>
            </w:r>
            <w:r w:rsidRPr="00CD5649">
              <w:rPr>
                <w:rFonts w:cs="Simplified Arabic"/>
                <w:sz w:val="20"/>
                <w:szCs w:val="20"/>
                <w:lang w:val="en-US"/>
              </w:rPr>
              <w:t>1</w:t>
            </w:r>
            <w:r w:rsidRPr="00CD5649">
              <w:rPr>
                <w:rFonts w:cs="Simplified Arabic" w:hint="cs"/>
                <w:sz w:val="20"/>
                <w:szCs w:val="20"/>
                <w:rtl/>
                <w:lang w:val="en-US"/>
              </w:rPr>
              <w:t>-</w:t>
            </w:r>
            <w:r w:rsidRPr="00CD5649">
              <w:rPr>
                <w:rFonts w:cs="Simplified Arabic"/>
                <w:sz w:val="20"/>
                <w:szCs w:val="20"/>
                <w:rtl/>
                <w:lang w:val="en-US"/>
              </w:rPr>
              <w:tab/>
            </w:r>
            <w:r w:rsidRPr="00CD5649">
              <w:rPr>
                <w:rFonts w:cs="Simplified Arabic"/>
                <w:i/>
                <w:iCs/>
                <w:sz w:val="20"/>
                <w:szCs w:val="20"/>
                <w:rtl/>
              </w:rPr>
              <w:t xml:space="preserve">يطلب </w:t>
            </w:r>
            <w:r w:rsidRPr="00CD5649">
              <w:rPr>
                <w:rFonts w:cs="Simplified Arabic" w:hint="cs"/>
                <w:sz w:val="20"/>
                <w:szCs w:val="20"/>
                <w:rtl/>
              </w:rPr>
              <w:t>إلى</w:t>
            </w:r>
            <w:r w:rsidRPr="00CD5649">
              <w:rPr>
                <w:rFonts w:cs="Simplified Arabic"/>
                <w:sz w:val="20"/>
                <w:szCs w:val="20"/>
                <w:rtl/>
              </w:rPr>
              <w:t xml:space="preserve"> الأمينة التنفيذية أن تقوم بما يلي، رهنا بتوافر الموارد:</w:t>
            </w:r>
          </w:p>
          <w:p w14:paraId="5D8839FC" w14:textId="1236C4A1" w:rsidR="00F37E6B" w:rsidRPr="00CD5649" w:rsidRDefault="00775033" w:rsidP="00775033">
            <w:pPr>
              <w:pStyle w:val="CBDNormalNumber"/>
              <w:numPr>
                <w:ilvl w:val="0"/>
                <w:numId w:val="0"/>
              </w:numPr>
              <w:tabs>
                <w:tab w:val="clear" w:pos="567"/>
                <w:tab w:val="clear" w:pos="1134"/>
                <w:tab w:val="clear" w:pos="1701"/>
                <w:tab w:val="clear" w:pos="2268"/>
                <w:tab w:val="clear" w:pos="2835"/>
                <w:tab w:val="clear" w:pos="3402"/>
                <w:tab w:val="clear" w:pos="3969"/>
                <w:tab w:val="left" w:pos="566"/>
              </w:tabs>
              <w:bidi/>
              <w:spacing w:before="0" w:line="216" w:lineRule="auto"/>
              <w:ind w:left="56"/>
              <w:rPr>
                <w:rFonts w:cs="Simplified Arabic"/>
                <w:sz w:val="20"/>
                <w:szCs w:val="20"/>
              </w:rPr>
            </w:pPr>
            <w:r w:rsidRPr="00CD5649">
              <w:rPr>
                <w:rFonts w:cs="Simplified Arabic" w:hint="cs"/>
                <w:sz w:val="20"/>
                <w:szCs w:val="20"/>
                <w:rtl/>
              </w:rPr>
              <w:t xml:space="preserve">(أ)  </w:t>
            </w:r>
            <w:r w:rsidR="00F37E6B" w:rsidRPr="00CD5649">
              <w:rPr>
                <w:rFonts w:cs="Simplified Arabic" w:hint="cs"/>
                <w:sz w:val="20"/>
                <w:szCs w:val="20"/>
                <w:rtl/>
              </w:rPr>
              <w:t>إ</w:t>
            </w:r>
            <w:r w:rsidR="00F37E6B" w:rsidRPr="00CD5649">
              <w:rPr>
                <w:rFonts w:cs="Simplified Arabic"/>
                <w:sz w:val="20"/>
                <w:szCs w:val="20"/>
                <w:rtl/>
              </w:rPr>
              <w:t xml:space="preserve">عداد تقرير عن </w:t>
            </w:r>
            <w:r w:rsidR="00F37E6B" w:rsidRPr="00CD5649">
              <w:rPr>
                <w:rFonts w:cs="Simplified Arabic" w:hint="cs"/>
                <w:sz w:val="20"/>
                <w:szCs w:val="20"/>
                <w:rtl/>
              </w:rPr>
              <w:t>الخبرات</w:t>
            </w:r>
            <w:r w:rsidR="00F37E6B" w:rsidRPr="00CD5649">
              <w:rPr>
                <w:rFonts w:cs="Simplified Arabic"/>
                <w:sz w:val="20"/>
                <w:szCs w:val="20"/>
                <w:rtl/>
              </w:rPr>
              <w:t xml:space="preserve"> في مجال التخطيط المكاني التشاركي والمتكامل والشامل للتنوع البيولوجي، مع التركيز على </w:t>
            </w:r>
            <w:r w:rsidR="00F37E6B" w:rsidRPr="00CD5649">
              <w:rPr>
                <w:rFonts w:cs="Simplified Arabic" w:hint="cs"/>
                <w:sz w:val="20"/>
                <w:szCs w:val="20"/>
                <w:rtl/>
              </w:rPr>
              <w:t xml:space="preserve">النظم الإيكولوجية </w:t>
            </w:r>
            <w:r w:rsidR="00F37E6B" w:rsidRPr="00CD5649">
              <w:rPr>
                <w:rFonts w:cs="Simplified Arabic"/>
                <w:sz w:val="20"/>
                <w:szCs w:val="20"/>
                <w:rtl/>
              </w:rPr>
              <w:t xml:space="preserve">الأرضية </w:t>
            </w:r>
            <w:r w:rsidR="00F37E6B" w:rsidRPr="00CD5649">
              <w:rPr>
                <w:rFonts w:cs="Simplified Arabic" w:hint="cs"/>
                <w:sz w:val="20"/>
                <w:szCs w:val="20"/>
                <w:rtl/>
              </w:rPr>
              <w:t>والنظم الإيكولوجية ل</w:t>
            </w:r>
            <w:r w:rsidR="00F37E6B" w:rsidRPr="00CD5649">
              <w:rPr>
                <w:rFonts w:cs="Simplified Arabic"/>
                <w:sz w:val="20"/>
                <w:szCs w:val="20"/>
                <w:rtl/>
              </w:rPr>
              <w:t xml:space="preserve">لمياه العذبة، بالاستفادة من المدخلات الواردة في </w:t>
            </w:r>
            <w:r w:rsidR="00F37E6B" w:rsidRPr="00CD5649">
              <w:rPr>
                <w:rFonts w:cs="Simplified Arabic" w:hint="cs"/>
                <w:sz w:val="20"/>
                <w:szCs w:val="20"/>
                <w:rtl/>
              </w:rPr>
              <w:t>الاستعراض</w:t>
            </w:r>
            <w:r w:rsidR="00F37E6B" w:rsidRPr="00CD5649">
              <w:rPr>
                <w:rFonts w:cs="Simplified Arabic"/>
                <w:sz w:val="20"/>
                <w:szCs w:val="20"/>
                <w:rtl/>
              </w:rPr>
              <w:t xml:space="preserve"> العالمي </w:t>
            </w:r>
            <w:r w:rsidR="00F37E6B" w:rsidRPr="00CD5649">
              <w:rPr>
                <w:rFonts w:cs="Simplified Arabic" w:hint="cs"/>
                <w:sz w:val="20"/>
                <w:szCs w:val="20"/>
                <w:rtl/>
              </w:rPr>
              <w:t>للعملية الجماعية</w:t>
            </w:r>
            <w:r w:rsidR="00F37E6B" w:rsidRPr="00CD5649">
              <w:rPr>
                <w:rFonts w:cs="Simplified Arabic"/>
                <w:sz w:val="20"/>
                <w:szCs w:val="20"/>
                <w:rtl/>
              </w:rPr>
              <w:t xml:space="preserve"> في تنفيذ إطار كونمينغ-مونتريال العالمي للتنوع البيولوجي، [</w:t>
            </w:r>
            <w:r w:rsidR="00F37E6B" w:rsidRPr="00CD5649">
              <w:rPr>
                <w:rFonts w:cs="Simplified Arabic" w:hint="cs"/>
                <w:sz w:val="20"/>
                <w:szCs w:val="20"/>
                <w:rtl/>
              </w:rPr>
              <w:t>والمقرر</w:t>
            </w:r>
            <w:r w:rsidR="00F37E6B" w:rsidRPr="00CD5649">
              <w:rPr>
                <w:rFonts w:cs="Simplified Arabic"/>
                <w:sz w:val="20"/>
                <w:szCs w:val="20"/>
                <w:rtl/>
              </w:rPr>
              <w:t xml:space="preserve"> 17/</w:t>
            </w:r>
            <w:r w:rsidR="00F37E6B" w:rsidRPr="00CD5649">
              <w:rPr>
                <w:rFonts w:cs="Simplified Arabic" w:hint="cs"/>
                <w:sz w:val="20"/>
                <w:szCs w:val="20"/>
                <w:rtl/>
              </w:rPr>
              <w:t>--</w:t>
            </w:r>
            <w:r w:rsidR="00F37E6B" w:rsidRPr="00CD5649">
              <w:rPr>
                <w:rFonts w:cs="Simplified Arabic"/>
                <w:sz w:val="20"/>
                <w:szCs w:val="20"/>
                <w:rtl/>
              </w:rPr>
              <w:t xml:space="preserve"> بشأن المبادئ التوجيهية الطوعية لإدراج الأراضي التقليدية واستخدام الموارد </w:t>
            </w:r>
            <w:r w:rsidR="00F37E6B" w:rsidRPr="00CD5649">
              <w:rPr>
                <w:rFonts w:cs="Simplified Arabic" w:hint="cs"/>
                <w:sz w:val="20"/>
                <w:szCs w:val="20"/>
                <w:rtl/>
              </w:rPr>
              <w:t>ومراعاتها</w:t>
            </w:r>
            <w:r w:rsidR="00F37E6B" w:rsidRPr="00CD5649">
              <w:rPr>
                <w:rFonts w:cs="Simplified Arabic"/>
                <w:sz w:val="20"/>
                <w:szCs w:val="20"/>
                <w:rtl/>
              </w:rPr>
              <w:t xml:space="preserve"> في عمليات التخطيط المكاني وتقييمات الأثر البيئي]، والمعلومات الواردة من الأطراف، بما في ذلك تقاريرها الوطنية، </w:t>
            </w:r>
            <w:r w:rsidR="00F37E6B" w:rsidRPr="00CD5649">
              <w:rPr>
                <w:rFonts w:cs="Simplified Arabic" w:hint="cs"/>
                <w:sz w:val="20"/>
                <w:szCs w:val="20"/>
                <w:rtl/>
              </w:rPr>
              <w:t>و</w:t>
            </w:r>
            <w:r w:rsidR="00F37E6B" w:rsidRPr="00CD5649">
              <w:rPr>
                <w:rFonts w:cs="Simplified Arabic"/>
                <w:sz w:val="20"/>
                <w:szCs w:val="20"/>
                <w:rtl/>
              </w:rPr>
              <w:t xml:space="preserve">التقييم المنهجي للتخطيط المكاني المتكامل والشامل للتنوع البيولوجي والترابط </w:t>
            </w:r>
            <w:r w:rsidR="00F37E6B" w:rsidRPr="00CD5649">
              <w:rPr>
                <w:rFonts w:cs="Simplified Arabic" w:hint="cs"/>
                <w:sz w:val="20"/>
                <w:szCs w:val="20"/>
                <w:rtl/>
              </w:rPr>
              <w:t>الإيكولوجي</w:t>
            </w:r>
            <w:r w:rsidR="00F37E6B" w:rsidRPr="00CD5649">
              <w:rPr>
                <w:rFonts w:cs="Simplified Arabic"/>
                <w:sz w:val="20"/>
                <w:szCs w:val="20"/>
                <w:rtl/>
              </w:rPr>
              <w:t xml:space="preserve"> </w:t>
            </w:r>
            <w:r w:rsidR="00F37E6B" w:rsidRPr="00CD5649">
              <w:rPr>
                <w:rFonts w:cs="Simplified Arabic" w:hint="cs"/>
                <w:sz w:val="20"/>
                <w:szCs w:val="20"/>
                <w:rtl/>
              </w:rPr>
              <w:t>للمنبر</w:t>
            </w:r>
            <w:r w:rsidR="00F37E6B" w:rsidRPr="00CD5649">
              <w:rPr>
                <w:rFonts w:cs="Simplified Arabic"/>
                <w:sz w:val="20"/>
                <w:szCs w:val="20"/>
                <w:rtl/>
              </w:rPr>
              <w:t xml:space="preserve"> الحكومي الدولي للعلوم والسياسات في مجال التنوع البيولوجي وخدمات النظم الإيكولوجية؛</w:t>
            </w:r>
          </w:p>
          <w:p w14:paraId="4E256006" w14:textId="27762CCA" w:rsidR="00F37E6B" w:rsidRPr="00CD5649" w:rsidRDefault="00775033" w:rsidP="00775033">
            <w:pPr>
              <w:pStyle w:val="CBDNormalNumber"/>
              <w:numPr>
                <w:ilvl w:val="0"/>
                <w:numId w:val="0"/>
              </w:numPr>
              <w:tabs>
                <w:tab w:val="clear" w:pos="567"/>
                <w:tab w:val="clear" w:pos="1134"/>
                <w:tab w:val="clear" w:pos="1701"/>
                <w:tab w:val="clear" w:pos="2268"/>
                <w:tab w:val="clear" w:pos="2835"/>
                <w:tab w:val="clear" w:pos="3402"/>
                <w:tab w:val="clear" w:pos="3969"/>
                <w:tab w:val="left" w:pos="566"/>
              </w:tabs>
              <w:bidi/>
              <w:spacing w:before="0" w:line="216" w:lineRule="auto"/>
              <w:ind w:left="56"/>
              <w:rPr>
                <w:rFonts w:cs="Simplified Arabic"/>
                <w:sz w:val="20"/>
                <w:szCs w:val="20"/>
              </w:rPr>
            </w:pPr>
            <w:r w:rsidRPr="00CD5649">
              <w:rPr>
                <w:rFonts w:cs="Simplified Arabic" w:hint="cs"/>
                <w:sz w:val="20"/>
                <w:szCs w:val="20"/>
                <w:rtl/>
              </w:rPr>
              <w:t xml:space="preserve">(ب) </w:t>
            </w:r>
            <w:r w:rsidR="00F37E6B" w:rsidRPr="00CD5649">
              <w:rPr>
                <w:rFonts w:cs="Simplified Arabic"/>
                <w:sz w:val="20"/>
                <w:szCs w:val="20"/>
                <w:rtl/>
              </w:rPr>
              <w:t xml:space="preserve">استنادا إلى نتائج التقرير المشار إليه أعلاه، تنظيم </w:t>
            </w:r>
            <w:r w:rsidR="00F37E6B" w:rsidRPr="00CD5649">
              <w:rPr>
                <w:rFonts w:cs="Simplified Arabic" w:hint="cs"/>
                <w:sz w:val="20"/>
                <w:szCs w:val="20"/>
                <w:rtl/>
              </w:rPr>
              <w:t>حلقة</w:t>
            </w:r>
            <w:r w:rsidR="00F37E6B" w:rsidRPr="00CD5649">
              <w:rPr>
                <w:rFonts w:cs="Simplified Arabic"/>
                <w:sz w:val="20"/>
                <w:szCs w:val="20"/>
                <w:rtl/>
              </w:rPr>
              <w:t xml:space="preserve"> عمل للخبراء </w:t>
            </w:r>
            <w:r w:rsidR="00F37E6B" w:rsidRPr="00CD5649">
              <w:rPr>
                <w:rFonts w:cs="Simplified Arabic" w:hint="cs"/>
                <w:sz w:val="20"/>
                <w:szCs w:val="20"/>
                <w:rtl/>
              </w:rPr>
              <w:t>للنهوض ب</w:t>
            </w:r>
            <w:r w:rsidR="00F37E6B" w:rsidRPr="00CD5649">
              <w:rPr>
                <w:rFonts w:cs="Simplified Arabic"/>
                <w:sz w:val="20"/>
                <w:szCs w:val="20"/>
                <w:rtl/>
              </w:rPr>
              <w:t xml:space="preserve">فهم مشترك للتخطيط المكاني التشاركي والمتكامل والشامل للتنوع البيولوجي </w:t>
            </w:r>
            <w:r w:rsidR="00F37E6B" w:rsidRPr="00CD5649">
              <w:rPr>
                <w:rFonts w:cs="Simplified Arabic" w:hint="cs"/>
                <w:sz w:val="20"/>
                <w:szCs w:val="20"/>
                <w:rtl/>
              </w:rPr>
              <w:t>ونُهجه</w:t>
            </w:r>
            <w:r w:rsidR="00F37E6B" w:rsidRPr="00CD5649">
              <w:rPr>
                <w:rFonts w:cs="Simplified Arabic"/>
                <w:sz w:val="20"/>
                <w:szCs w:val="20"/>
                <w:rtl/>
              </w:rPr>
              <w:t xml:space="preserve">، في سياق تنفيذ الإطار، وإعداد مقترح لمزيد من العمل المحتمل </w:t>
            </w:r>
            <w:r w:rsidR="00F37E6B" w:rsidRPr="00CD5649">
              <w:rPr>
                <w:rFonts w:cs="Simplified Arabic" w:hint="cs"/>
                <w:sz w:val="20"/>
                <w:szCs w:val="20"/>
                <w:rtl/>
              </w:rPr>
              <w:t>على مثل</w:t>
            </w:r>
            <w:r w:rsidR="00F37E6B" w:rsidRPr="00CD5649">
              <w:rPr>
                <w:rFonts w:cs="Simplified Arabic"/>
                <w:sz w:val="20"/>
                <w:szCs w:val="20"/>
                <w:rtl/>
              </w:rPr>
              <w:t xml:space="preserve"> </w:t>
            </w:r>
            <w:r w:rsidR="00F37E6B" w:rsidRPr="00CD5649">
              <w:rPr>
                <w:rFonts w:cs="Simplified Arabic" w:hint="cs"/>
                <w:sz w:val="20"/>
                <w:szCs w:val="20"/>
                <w:rtl/>
              </w:rPr>
              <w:t xml:space="preserve">هذا </w:t>
            </w:r>
            <w:r w:rsidR="00F37E6B" w:rsidRPr="00CD5649">
              <w:rPr>
                <w:rFonts w:cs="Simplified Arabic"/>
                <w:sz w:val="20"/>
                <w:szCs w:val="20"/>
                <w:rtl/>
              </w:rPr>
              <w:t xml:space="preserve">التخطيط، </w:t>
            </w:r>
            <w:r w:rsidR="00F37E6B" w:rsidRPr="00CD5649">
              <w:rPr>
                <w:rFonts w:cs="Simplified Arabic" w:hint="cs"/>
                <w:sz w:val="20"/>
                <w:szCs w:val="20"/>
                <w:rtl/>
              </w:rPr>
              <w:t>لتنظر فيه</w:t>
            </w:r>
            <w:r w:rsidR="00F37E6B" w:rsidRPr="00CD5649">
              <w:rPr>
                <w:rFonts w:cs="Simplified Arabic"/>
                <w:sz w:val="20"/>
                <w:szCs w:val="20"/>
                <w:rtl/>
              </w:rPr>
              <w:t xml:space="preserve"> الهيئة الفرعية للمشورة العلمية والتقنية والتكنولوجية في اجتماع يعقد قبل الاجتماع الثامن عشر لمؤتمر الأطراف.]</w:t>
            </w:r>
          </w:p>
          <w:p w14:paraId="36F1C74D" w14:textId="7FDA5C7B" w:rsidR="006E6B52" w:rsidRPr="00CD5649" w:rsidRDefault="006E6B52" w:rsidP="00F37E6B">
            <w:pPr>
              <w:spacing w:before="20" w:after="20"/>
              <w:ind w:firstLine="56"/>
              <w:jc w:val="left"/>
              <w:rPr>
                <w:rFonts w:ascii="Simplified Arabic" w:hAnsi="Simplified Arabic" w:cs="Simplified Arabic"/>
                <w:sz w:val="20"/>
                <w:szCs w:val="20"/>
              </w:rPr>
            </w:pPr>
          </w:p>
        </w:tc>
        <w:tc>
          <w:tcPr>
            <w:tcW w:w="1436" w:type="dxa"/>
            <w:noWrap/>
            <w:vAlign w:val="center"/>
            <w:hideMark/>
          </w:tcPr>
          <w:p w14:paraId="7477A046" w14:textId="5E569BC5" w:rsidR="006E6B52" w:rsidRPr="00CD5649" w:rsidRDefault="00A85369" w:rsidP="00CD7E8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noWrap/>
            <w:vAlign w:val="center"/>
            <w:hideMark/>
          </w:tcPr>
          <w:p w14:paraId="2C4C8C53" w14:textId="4ABE907B"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57 000</w:t>
            </w:r>
          </w:p>
        </w:tc>
        <w:tc>
          <w:tcPr>
            <w:tcW w:w="1131" w:type="dxa"/>
            <w:noWrap/>
            <w:vAlign w:val="center"/>
            <w:hideMark/>
          </w:tcPr>
          <w:p w14:paraId="0FB01F67" w14:textId="3DBB0513"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10 800</w:t>
            </w:r>
          </w:p>
        </w:tc>
        <w:tc>
          <w:tcPr>
            <w:tcW w:w="1538" w:type="dxa"/>
            <w:noWrap/>
            <w:vAlign w:val="center"/>
            <w:hideMark/>
          </w:tcPr>
          <w:p w14:paraId="72B15E53" w14:textId="5273C0DF"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36 000</w:t>
            </w:r>
          </w:p>
        </w:tc>
        <w:tc>
          <w:tcPr>
            <w:tcW w:w="1410" w:type="dxa"/>
            <w:noWrap/>
            <w:vAlign w:val="center"/>
            <w:hideMark/>
          </w:tcPr>
          <w:p w14:paraId="197C80EE" w14:textId="634E6B35"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103 800</w:t>
            </w:r>
          </w:p>
        </w:tc>
        <w:tc>
          <w:tcPr>
            <w:tcW w:w="1876" w:type="dxa"/>
            <w:noWrap/>
            <w:vAlign w:val="center"/>
            <w:hideMark/>
          </w:tcPr>
          <w:p w14:paraId="586AD7CB" w14:textId="3985F680"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117 294</w:t>
            </w:r>
          </w:p>
        </w:tc>
      </w:tr>
      <w:tr w:rsidR="006E6B52" w:rsidRPr="00CD5649" w14:paraId="55C1A2C8" w14:textId="77777777" w:rsidTr="006569CA">
        <w:trPr>
          <w:trHeight w:val="20"/>
        </w:trPr>
        <w:tc>
          <w:tcPr>
            <w:tcW w:w="980" w:type="dxa"/>
            <w:vMerge/>
            <w:noWrap/>
            <w:hideMark/>
          </w:tcPr>
          <w:p w14:paraId="1B191348"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2C0560AA"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noWrap/>
            <w:hideMark/>
          </w:tcPr>
          <w:p w14:paraId="655A1360" w14:textId="213D91C9" w:rsidR="006569CA" w:rsidRPr="00CD5649" w:rsidRDefault="006569CA" w:rsidP="00400B7A">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باء: الخيار 1:1</w:t>
            </w:r>
          </w:p>
        </w:tc>
        <w:tc>
          <w:tcPr>
            <w:tcW w:w="8294" w:type="dxa"/>
            <w:hideMark/>
          </w:tcPr>
          <w:p w14:paraId="1BAA6341" w14:textId="77777777" w:rsidR="00C91664" w:rsidRPr="00CD5649" w:rsidRDefault="00C91664" w:rsidP="00C91664">
            <w:pPr>
              <w:pStyle w:val="CBDNormalNumber"/>
              <w:numPr>
                <w:ilvl w:val="0"/>
                <w:numId w:val="0"/>
              </w:numPr>
              <w:tabs>
                <w:tab w:val="clear" w:pos="567"/>
                <w:tab w:val="clear" w:pos="1134"/>
                <w:tab w:val="clear" w:pos="1701"/>
                <w:tab w:val="clear" w:pos="2268"/>
                <w:tab w:val="clear" w:pos="2835"/>
                <w:tab w:val="clear" w:pos="3402"/>
                <w:tab w:val="clear" w:pos="3969"/>
                <w:tab w:val="left" w:pos="476"/>
              </w:tabs>
              <w:bidi/>
              <w:spacing w:before="0" w:line="216" w:lineRule="auto"/>
              <w:ind w:firstLine="33"/>
              <w:rPr>
                <w:rFonts w:cs="Simplified Arabic"/>
                <w:sz w:val="20"/>
                <w:szCs w:val="20"/>
              </w:rPr>
            </w:pPr>
            <w:r w:rsidRPr="00CD5649">
              <w:rPr>
                <w:rFonts w:cs="Simplified Arabic"/>
                <w:sz w:val="20"/>
                <w:szCs w:val="20"/>
                <w:rtl/>
              </w:rPr>
              <w:t>[</w:t>
            </w:r>
            <w:r w:rsidRPr="00CD5649">
              <w:rPr>
                <w:rFonts w:cs="Simplified Arabic"/>
                <w:sz w:val="20"/>
                <w:szCs w:val="20"/>
              </w:rPr>
              <w:t>1</w:t>
            </w:r>
            <w:r w:rsidRPr="00CD5649">
              <w:rPr>
                <w:rFonts w:cs="Simplified Arabic" w:hint="cs"/>
                <w:sz w:val="20"/>
                <w:szCs w:val="20"/>
                <w:rtl/>
              </w:rPr>
              <w:t>-</w:t>
            </w:r>
            <w:r w:rsidRPr="00CD5649">
              <w:rPr>
                <w:rFonts w:cs="Simplified Arabic"/>
                <w:sz w:val="20"/>
                <w:szCs w:val="20"/>
                <w:rtl/>
              </w:rPr>
              <w:tab/>
            </w:r>
            <w:r w:rsidRPr="00CD5649">
              <w:rPr>
                <w:rFonts w:cs="Simplified Arabic" w:hint="cs"/>
                <w:sz w:val="20"/>
                <w:szCs w:val="20"/>
                <w:rtl/>
              </w:rPr>
              <w:t xml:space="preserve">يقرر إنشاء، رهنا بتوافر الموارد، </w:t>
            </w:r>
            <w:r w:rsidRPr="00CD5649">
              <w:rPr>
                <w:rFonts w:cs="Simplified Arabic"/>
                <w:sz w:val="20"/>
                <w:szCs w:val="20"/>
                <w:rtl/>
              </w:rPr>
              <w:t xml:space="preserve">فريق خبراء تقنيين مخصص </w:t>
            </w:r>
            <w:r w:rsidRPr="00CD5649">
              <w:rPr>
                <w:rFonts w:cs="Simplified Arabic" w:hint="cs"/>
                <w:sz w:val="20"/>
                <w:szCs w:val="20"/>
                <w:rtl/>
              </w:rPr>
              <w:t>ل</w:t>
            </w:r>
            <w:r w:rsidRPr="00CD5649">
              <w:rPr>
                <w:rFonts w:cs="Simplified Arabic"/>
                <w:sz w:val="20"/>
                <w:szCs w:val="20"/>
                <w:rtl/>
              </w:rPr>
              <w:t>لتلوث والتنوع البيولوجي، مُكلّف بولاية محددة زمنيا حتى الاجتماع الثامن عشر لمؤتمر الأطراف، لوضع إرشادات بشأن سبل معالجة آثار التلوث على التنوع البيولوجي، وفقا للاختصاصات الواردة في مرفق هذا المقرر؛</w:t>
            </w:r>
          </w:p>
          <w:p w14:paraId="4BA63DDD" w14:textId="21B4443C"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43A02805" w14:textId="6E3CD898" w:rsidR="006E6B52" w:rsidRPr="00CD5649" w:rsidRDefault="00A85369" w:rsidP="00CD7E8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noWrap/>
            <w:vAlign w:val="center"/>
            <w:hideMark/>
          </w:tcPr>
          <w:p w14:paraId="722C0E65" w14:textId="5587E1FF"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250 000</w:t>
            </w:r>
          </w:p>
        </w:tc>
        <w:tc>
          <w:tcPr>
            <w:tcW w:w="1131" w:type="dxa"/>
            <w:noWrap/>
            <w:vAlign w:val="center"/>
            <w:hideMark/>
          </w:tcPr>
          <w:p w14:paraId="1F313CF1" w14:textId="5A6E538B"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21 600</w:t>
            </w:r>
          </w:p>
        </w:tc>
        <w:tc>
          <w:tcPr>
            <w:tcW w:w="1538" w:type="dxa"/>
            <w:noWrap/>
            <w:vAlign w:val="center"/>
            <w:hideMark/>
          </w:tcPr>
          <w:p w14:paraId="3EFBB3F4" w14:textId="511980C8"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54 000</w:t>
            </w:r>
          </w:p>
        </w:tc>
        <w:tc>
          <w:tcPr>
            <w:tcW w:w="1410" w:type="dxa"/>
            <w:noWrap/>
            <w:vAlign w:val="center"/>
            <w:hideMark/>
          </w:tcPr>
          <w:p w14:paraId="59337FA4" w14:textId="68319477"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325 600</w:t>
            </w:r>
          </w:p>
        </w:tc>
        <w:tc>
          <w:tcPr>
            <w:tcW w:w="1876" w:type="dxa"/>
            <w:noWrap/>
            <w:vAlign w:val="center"/>
            <w:hideMark/>
          </w:tcPr>
          <w:p w14:paraId="27B494EA" w14:textId="0BB98BB7"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367 928</w:t>
            </w:r>
          </w:p>
        </w:tc>
      </w:tr>
      <w:tr w:rsidR="006569CA" w:rsidRPr="00CD5649" w14:paraId="3D8CF2B7" w14:textId="77777777" w:rsidTr="006569CA">
        <w:trPr>
          <w:trHeight w:val="20"/>
        </w:trPr>
        <w:tc>
          <w:tcPr>
            <w:tcW w:w="980" w:type="dxa"/>
            <w:vMerge/>
            <w:noWrap/>
            <w:hideMark/>
          </w:tcPr>
          <w:p w14:paraId="008EC154" w14:textId="77777777" w:rsidR="006569CA" w:rsidRPr="00CD5649" w:rsidRDefault="006569CA" w:rsidP="006569CA">
            <w:pPr>
              <w:spacing w:before="20" w:after="20"/>
              <w:rPr>
                <w:rFonts w:ascii="Simplified Arabic" w:hAnsi="Simplified Arabic" w:cs="Simplified Arabic"/>
                <w:sz w:val="20"/>
                <w:szCs w:val="20"/>
              </w:rPr>
            </w:pPr>
          </w:p>
        </w:tc>
        <w:tc>
          <w:tcPr>
            <w:tcW w:w="2610" w:type="dxa"/>
            <w:vMerge/>
            <w:hideMark/>
          </w:tcPr>
          <w:p w14:paraId="7F9B71DA" w14:textId="77777777" w:rsidR="006569CA" w:rsidRPr="00CD5649" w:rsidRDefault="006569CA" w:rsidP="006569CA">
            <w:pPr>
              <w:spacing w:before="20" w:after="20"/>
              <w:jc w:val="left"/>
              <w:rPr>
                <w:rFonts w:ascii="Simplified Arabic" w:hAnsi="Simplified Arabic" w:cs="Simplified Arabic"/>
                <w:sz w:val="20"/>
                <w:szCs w:val="20"/>
              </w:rPr>
            </w:pPr>
          </w:p>
        </w:tc>
        <w:tc>
          <w:tcPr>
            <w:tcW w:w="1891" w:type="dxa"/>
            <w:noWrap/>
            <w:hideMark/>
          </w:tcPr>
          <w:p w14:paraId="096BBD33" w14:textId="2003E207" w:rsidR="006569CA" w:rsidRPr="00CD5649" w:rsidRDefault="006569CA" w:rsidP="00400B7A">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باء: الخيار 3:1</w:t>
            </w:r>
          </w:p>
        </w:tc>
        <w:tc>
          <w:tcPr>
            <w:tcW w:w="8294" w:type="dxa"/>
            <w:hideMark/>
          </w:tcPr>
          <w:p w14:paraId="0545F611" w14:textId="59F213AC" w:rsidR="006569CA" w:rsidRPr="00CD5649" w:rsidRDefault="00C91664" w:rsidP="00C91664">
            <w:pPr>
              <w:tabs>
                <w:tab w:val="left" w:pos="7149"/>
                <w:tab w:val="left" w:pos="7338"/>
              </w:tabs>
              <w:spacing w:before="20" w:after="20"/>
              <w:jc w:val="right"/>
              <w:rPr>
                <w:rFonts w:ascii="Simplified Arabic" w:hAnsi="Simplified Arabic" w:cs="Simplified Arabic"/>
                <w:sz w:val="20"/>
                <w:szCs w:val="20"/>
              </w:rPr>
            </w:pPr>
            <w:r w:rsidRPr="00CD5649">
              <w:rPr>
                <w:rFonts w:cs="Simplified Arabic" w:hint="cs"/>
                <w:sz w:val="20"/>
                <w:szCs w:val="20"/>
                <w:rtl/>
              </w:rPr>
              <w:t xml:space="preserve">3-  يطلب إلى الأمينة </w:t>
            </w:r>
            <w:r w:rsidRPr="00CD5649">
              <w:rPr>
                <w:rFonts w:cs="Simplified Arabic"/>
                <w:sz w:val="20"/>
                <w:szCs w:val="20"/>
                <w:rtl/>
              </w:rPr>
              <w:t xml:space="preserve">التنفيذية أن تتيح المعلومات العلمية والتقنية المقدمة عملا بالفقرة </w:t>
            </w:r>
            <w:r w:rsidRPr="00CD5649">
              <w:rPr>
                <w:rFonts w:cs="Simplified Arabic" w:hint="cs"/>
                <w:sz w:val="20"/>
                <w:szCs w:val="20"/>
                <w:rtl/>
              </w:rPr>
              <w:t>2</w:t>
            </w:r>
            <w:r w:rsidRPr="00CD5649">
              <w:rPr>
                <w:rFonts w:cs="Simplified Arabic"/>
                <w:sz w:val="20"/>
                <w:szCs w:val="20"/>
                <w:rtl/>
              </w:rPr>
              <w:t xml:space="preserve"> أعلاه لفريق الخبراء التقنيين المخصص للتلوث والتنوع البيولوجي؛</w:t>
            </w:r>
          </w:p>
        </w:tc>
        <w:tc>
          <w:tcPr>
            <w:tcW w:w="1436" w:type="dxa"/>
            <w:noWrap/>
            <w:vAlign w:val="center"/>
            <w:hideMark/>
          </w:tcPr>
          <w:p w14:paraId="67FDA7EA" w14:textId="2CFFFA0C" w:rsidR="006569CA" w:rsidRPr="00CD5649" w:rsidRDefault="006569CA" w:rsidP="006569C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091FAFA0" w14:textId="603F63A9" w:rsidR="006569CA" w:rsidRPr="00CD5649" w:rsidRDefault="006569CA" w:rsidP="006569C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1FA14B05" w14:textId="7ADF2428" w:rsidR="006569CA" w:rsidRPr="00CD5649" w:rsidRDefault="006569CA" w:rsidP="006569C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09C7B3A5" w14:textId="6EC0A8AE" w:rsidR="006569CA" w:rsidRPr="00CD5649" w:rsidRDefault="006569CA" w:rsidP="006569C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18 000</w:t>
            </w:r>
          </w:p>
        </w:tc>
        <w:tc>
          <w:tcPr>
            <w:tcW w:w="1410" w:type="dxa"/>
            <w:noWrap/>
            <w:vAlign w:val="center"/>
            <w:hideMark/>
          </w:tcPr>
          <w:p w14:paraId="4D437697" w14:textId="60FD4158" w:rsidR="006569CA" w:rsidRPr="00CD5649" w:rsidRDefault="006569CA" w:rsidP="006569C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18 000</w:t>
            </w:r>
          </w:p>
        </w:tc>
        <w:tc>
          <w:tcPr>
            <w:tcW w:w="1876" w:type="dxa"/>
            <w:noWrap/>
            <w:vAlign w:val="center"/>
            <w:hideMark/>
          </w:tcPr>
          <w:p w14:paraId="30295ACB" w14:textId="2BC2888D" w:rsidR="006569CA" w:rsidRPr="00CD5649" w:rsidRDefault="006569CA" w:rsidP="006569C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20 340</w:t>
            </w:r>
          </w:p>
        </w:tc>
      </w:tr>
      <w:tr w:rsidR="006569CA" w:rsidRPr="00CD5649" w14:paraId="57F4F8B7" w14:textId="77777777" w:rsidTr="006569CA">
        <w:trPr>
          <w:trHeight w:val="20"/>
        </w:trPr>
        <w:tc>
          <w:tcPr>
            <w:tcW w:w="980" w:type="dxa"/>
            <w:vMerge/>
            <w:noWrap/>
            <w:hideMark/>
          </w:tcPr>
          <w:p w14:paraId="63482F92" w14:textId="77777777" w:rsidR="006569CA" w:rsidRPr="00CD5649" w:rsidRDefault="006569CA" w:rsidP="006569CA">
            <w:pPr>
              <w:spacing w:before="20" w:after="20"/>
              <w:rPr>
                <w:rFonts w:ascii="Simplified Arabic" w:hAnsi="Simplified Arabic" w:cs="Simplified Arabic"/>
                <w:sz w:val="20"/>
                <w:szCs w:val="20"/>
              </w:rPr>
            </w:pPr>
          </w:p>
        </w:tc>
        <w:tc>
          <w:tcPr>
            <w:tcW w:w="2610" w:type="dxa"/>
            <w:vMerge/>
            <w:hideMark/>
          </w:tcPr>
          <w:p w14:paraId="6355CCC1" w14:textId="77777777" w:rsidR="006569CA" w:rsidRPr="00CD5649" w:rsidRDefault="006569CA" w:rsidP="006569CA">
            <w:pPr>
              <w:spacing w:before="20" w:after="20"/>
              <w:jc w:val="left"/>
              <w:rPr>
                <w:rFonts w:ascii="Simplified Arabic" w:hAnsi="Simplified Arabic" w:cs="Simplified Arabic"/>
                <w:sz w:val="20"/>
                <w:szCs w:val="20"/>
              </w:rPr>
            </w:pPr>
          </w:p>
        </w:tc>
        <w:tc>
          <w:tcPr>
            <w:tcW w:w="1891" w:type="dxa"/>
            <w:noWrap/>
            <w:hideMark/>
          </w:tcPr>
          <w:p w14:paraId="6D9CE459" w14:textId="6EF3B7D7" w:rsidR="006569CA" w:rsidRPr="00CD5649" w:rsidRDefault="006569CA" w:rsidP="00400B7A">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 xml:space="preserve">باء: الخيار 2:2 </w:t>
            </w:r>
            <w:r w:rsidRPr="00CD5649">
              <w:rPr>
                <w:rFonts w:ascii="Simplified Arabic" w:hAnsi="Simplified Arabic" w:cs="Simplified Arabic" w:hint="cs"/>
                <w:i/>
                <w:iCs/>
                <w:sz w:val="20"/>
                <w:szCs w:val="20"/>
                <w:vertAlign w:val="superscript"/>
                <w:rtl/>
              </w:rPr>
              <w:t>ب</w:t>
            </w:r>
          </w:p>
        </w:tc>
        <w:tc>
          <w:tcPr>
            <w:tcW w:w="8294" w:type="dxa"/>
            <w:hideMark/>
          </w:tcPr>
          <w:p w14:paraId="05704256" w14:textId="5C9DA3C2" w:rsidR="008D3BF6" w:rsidRPr="00CD5649" w:rsidRDefault="008D3BF6" w:rsidP="008D3BF6">
            <w:pPr>
              <w:pStyle w:val="CBDNormalNumber"/>
              <w:numPr>
                <w:ilvl w:val="0"/>
                <w:numId w:val="0"/>
              </w:numPr>
              <w:tabs>
                <w:tab w:val="clear" w:pos="567"/>
                <w:tab w:val="clear" w:pos="1134"/>
                <w:tab w:val="clear" w:pos="1701"/>
                <w:tab w:val="clear" w:pos="2268"/>
                <w:tab w:val="clear" w:pos="2835"/>
                <w:tab w:val="clear" w:pos="3402"/>
                <w:tab w:val="clear" w:pos="3969"/>
                <w:tab w:val="left" w:pos="386"/>
              </w:tabs>
              <w:bidi/>
              <w:spacing w:before="0" w:line="216" w:lineRule="auto"/>
              <w:ind w:firstLine="33"/>
              <w:rPr>
                <w:rFonts w:cs="Simplified Arabic"/>
                <w:sz w:val="20"/>
                <w:szCs w:val="20"/>
                <w:rtl/>
              </w:rPr>
            </w:pPr>
            <w:r w:rsidRPr="00CD5649">
              <w:rPr>
                <w:rFonts w:cs="Simplified Arabic"/>
                <w:sz w:val="20"/>
                <w:szCs w:val="20"/>
                <w:lang w:val="en-US"/>
              </w:rPr>
              <w:t>2</w:t>
            </w:r>
            <w:r w:rsidRPr="00CD5649">
              <w:rPr>
                <w:rFonts w:cs="Simplified Arabic" w:hint="cs"/>
                <w:sz w:val="20"/>
                <w:szCs w:val="20"/>
                <w:rtl/>
                <w:lang w:val="en-US"/>
              </w:rPr>
              <w:t>-</w:t>
            </w:r>
            <w:r w:rsidRPr="00CD5649">
              <w:rPr>
                <w:rFonts w:cs="Simplified Arabic"/>
                <w:sz w:val="20"/>
                <w:szCs w:val="20"/>
                <w:lang w:val="en-US"/>
              </w:rPr>
              <w:tab/>
            </w:r>
            <w:r w:rsidRPr="00CD5649">
              <w:rPr>
                <w:rFonts w:cs="Simplified Arabic" w:hint="cs"/>
                <w:sz w:val="20"/>
                <w:szCs w:val="20"/>
                <w:rtl/>
                <w:lang w:val="en-US"/>
              </w:rPr>
              <w:t xml:space="preserve"> يطلب</w:t>
            </w:r>
            <w:r w:rsidRPr="00CD5649">
              <w:rPr>
                <w:rFonts w:cs="Simplified Arabic"/>
                <w:sz w:val="20"/>
                <w:szCs w:val="20"/>
                <w:rtl/>
              </w:rPr>
              <w:t xml:space="preserve"> </w:t>
            </w:r>
            <w:r w:rsidRPr="00CD5649">
              <w:rPr>
                <w:rFonts w:cs="Simplified Arabic" w:hint="cs"/>
                <w:sz w:val="20"/>
                <w:szCs w:val="20"/>
                <w:rtl/>
              </w:rPr>
              <w:t>إلى الأمينة التنفيذية</w:t>
            </w:r>
            <w:r w:rsidRPr="00CD5649">
              <w:rPr>
                <w:rFonts w:cs="Simplified Arabic"/>
                <w:sz w:val="20"/>
                <w:szCs w:val="20"/>
                <w:rtl/>
              </w:rPr>
              <w:t xml:space="preserve"> التعاون مع </w:t>
            </w:r>
            <w:r w:rsidRPr="00CD5649">
              <w:rPr>
                <w:rFonts w:cs="Simplified Arabic" w:hint="cs"/>
                <w:sz w:val="20"/>
                <w:szCs w:val="20"/>
                <w:rtl/>
              </w:rPr>
              <w:t>الفريق</w:t>
            </w:r>
            <w:r w:rsidRPr="00CD5649">
              <w:rPr>
                <w:rFonts w:cs="Simplified Arabic"/>
                <w:sz w:val="20"/>
                <w:szCs w:val="20"/>
                <w:rtl/>
              </w:rPr>
              <w:t xml:space="preserve"> الحكومي الدولي للعلوم والسياسات المعني بالمواد الكيميائية والنفايات والتلوث، والاتفاقات والمنظمات البيئية المتعددة الأطراف ذات الصلة، </w:t>
            </w:r>
            <w:r w:rsidRPr="00CD5649">
              <w:rPr>
                <w:rFonts w:cs="Simplified Arabic" w:hint="cs"/>
                <w:sz w:val="20"/>
                <w:szCs w:val="20"/>
                <w:rtl/>
              </w:rPr>
              <w:t>لعقد</w:t>
            </w:r>
            <w:r w:rsidRPr="00CD5649">
              <w:rPr>
                <w:rFonts w:cs="Simplified Arabic"/>
                <w:sz w:val="20"/>
                <w:szCs w:val="20"/>
                <w:rtl/>
              </w:rPr>
              <w:t xml:space="preserve"> حلقة عمل للخبراء التقنيين </w:t>
            </w:r>
            <w:r w:rsidRPr="00CD5649">
              <w:rPr>
                <w:rFonts w:cs="Simplified Arabic" w:hint="cs"/>
                <w:sz w:val="20"/>
                <w:szCs w:val="20"/>
                <w:rtl/>
              </w:rPr>
              <w:t>بشأن</w:t>
            </w:r>
            <w:r w:rsidRPr="00CD5649">
              <w:rPr>
                <w:rFonts w:cs="Simplified Arabic"/>
                <w:sz w:val="20"/>
                <w:szCs w:val="20"/>
                <w:rtl/>
              </w:rPr>
              <w:t xml:space="preserve"> </w:t>
            </w:r>
            <w:r w:rsidRPr="00CD5649">
              <w:rPr>
                <w:rFonts w:cs="Simplified Arabic" w:hint="cs"/>
                <w:sz w:val="20"/>
                <w:szCs w:val="20"/>
                <w:rtl/>
              </w:rPr>
              <w:t>نُهج</w:t>
            </w:r>
            <w:r w:rsidRPr="00CD5649">
              <w:rPr>
                <w:rFonts w:cs="Simplified Arabic"/>
                <w:sz w:val="20"/>
                <w:szCs w:val="20"/>
                <w:rtl/>
              </w:rPr>
              <w:t xml:space="preserve"> </w:t>
            </w:r>
            <w:r w:rsidRPr="00CD5649">
              <w:rPr>
                <w:rFonts w:cs="Simplified Arabic" w:hint="cs"/>
                <w:sz w:val="20"/>
                <w:szCs w:val="20"/>
                <w:rtl/>
              </w:rPr>
              <w:t>تسهم</w:t>
            </w:r>
            <w:r w:rsidRPr="00CD5649">
              <w:rPr>
                <w:rFonts w:cs="Simplified Arabic"/>
                <w:sz w:val="20"/>
                <w:szCs w:val="20"/>
                <w:rtl/>
              </w:rPr>
              <w:t xml:space="preserve"> في سد الثغرات في الأدوات </w:t>
            </w:r>
            <w:r w:rsidRPr="00CD5649">
              <w:rPr>
                <w:rFonts w:cs="Simplified Arabic" w:hint="cs"/>
                <w:sz w:val="20"/>
                <w:szCs w:val="20"/>
                <w:rtl/>
              </w:rPr>
              <w:t>والإرشادات</w:t>
            </w:r>
            <w:r w:rsidRPr="00CD5649">
              <w:rPr>
                <w:rFonts w:cs="Simplified Arabic"/>
                <w:sz w:val="20"/>
                <w:szCs w:val="20"/>
                <w:rtl/>
              </w:rPr>
              <w:t xml:space="preserve"> اللازمة لتحقيق الهدف 7 من الإطار؛</w:t>
            </w:r>
          </w:p>
          <w:p w14:paraId="36F11B2D" w14:textId="50486C51" w:rsidR="006569CA" w:rsidRPr="00CD5649" w:rsidRDefault="006569CA" w:rsidP="008D3BF6">
            <w:pPr>
              <w:spacing w:before="20" w:after="20"/>
              <w:rPr>
                <w:rFonts w:ascii="Simplified Arabic" w:hAnsi="Simplified Arabic" w:cs="Simplified Arabic"/>
                <w:sz w:val="20"/>
                <w:szCs w:val="20"/>
              </w:rPr>
            </w:pPr>
          </w:p>
        </w:tc>
        <w:tc>
          <w:tcPr>
            <w:tcW w:w="1436" w:type="dxa"/>
            <w:noWrap/>
            <w:vAlign w:val="center"/>
            <w:hideMark/>
          </w:tcPr>
          <w:p w14:paraId="5AAC561A" w14:textId="64492D91" w:rsidR="006569CA" w:rsidRPr="00CD5649" w:rsidRDefault="006569CA"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noWrap/>
            <w:vAlign w:val="center"/>
            <w:hideMark/>
          </w:tcPr>
          <w:p w14:paraId="20700B99" w14:textId="4F9736A2" w:rsidR="006569CA" w:rsidRPr="00CD5649" w:rsidRDefault="006569CA" w:rsidP="006569C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57 000</w:t>
            </w:r>
          </w:p>
        </w:tc>
        <w:tc>
          <w:tcPr>
            <w:tcW w:w="1131" w:type="dxa"/>
            <w:noWrap/>
            <w:vAlign w:val="center"/>
            <w:hideMark/>
          </w:tcPr>
          <w:p w14:paraId="0579B27E" w14:textId="0BBF93D6" w:rsidR="006569CA" w:rsidRPr="00CD5649" w:rsidRDefault="006569CA" w:rsidP="006569C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10 800</w:t>
            </w:r>
          </w:p>
        </w:tc>
        <w:tc>
          <w:tcPr>
            <w:tcW w:w="1538" w:type="dxa"/>
            <w:noWrap/>
            <w:vAlign w:val="center"/>
            <w:hideMark/>
          </w:tcPr>
          <w:p w14:paraId="28C1514F" w14:textId="1ADE4688" w:rsidR="006569CA" w:rsidRPr="00CD5649" w:rsidRDefault="006569CA" w:rsidP="006569C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hideMark/>
          </w:tcPr>
          <w:p w14:paraId="1B590CC2" w14:textId="087BAD9A" w:rsidR="006569CA" w:rsidRPr="00CD5649" w:rsidRDefault="006569CA" w:rsidP="006569C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67 800</w:t>
            </w:r>
          </w:p>
        </w:tc>
        <w:tc>
          <w:tcPr>
            <w:tcW w:w="1876" w:type="dxa"/>
            <w:noWrap/>
            <w:vAlign w:val="center"/>
            <w:hideMark/>
          </w:tcPr>
          <w:p w14:paraId="424B25C6" w14:textId="50B69B96" w:rsidR="006569CA" w:rsidRPr="00CD5649" w:rsidRDefault="006569CA" w:rsidP="006569C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76 614</w:t>
            </w:r>
          </w:p>
        </w:tc>
      </w:tr>
      <w:tr w:rsidR="00400B7A" w:rsidRPr="00CD5649" w14:paraId="31EAC513" w14:textId="77777777" w:rsidTr="006569CA">
        <w:trPr>
          <w:trHeight w:val="20"/>
        </w:trPr>
        <w:tc>
          <w:tcPr>
            <w:tcW w:w="980" w:type="dxa"/>
            <w:vMerge/>
            <w:noWrap/>
            <w:hideMark/>
          </w:tcPr>
          <w:p w14:paraId="6BF671E0" w14:textId="77777777" w:rsidR="00400B7A" w:rsidRPr="00CD5649" w:rsidRDefault="00400B7A" w:rsidP="00400B7A">
            <w:pPr>
              <w:spacing w:before="20" w:after="20"/>
              <w:rPr>
                <w:rFonts w:ascii="Simplified Arabic" w:hAnsi="Simplified Arabic" w:cs="Simplified Arabic"/>
                <w:sz w:val="20"/>
                <w:szCs w:val="20"/>
              </w:rPr>
            </w:pPr>
          </w:p>
        </w:tc>
        <w:tc>
          <w:tcPr>
            <w:tcW w:w="2610" w:type="dxa"/>
            <w:vMerge/>
            <w:hideMark/>
          </w:tcPr>
          <w:p w14:paraId="687B7FB4" w14:textId="77777777" w:rsidR="00400B7A" w:rsidRPr="00CD5649" w:rsidRDefault="00400B7A" w:rsidP="00400B7A">
            <w:pPr>
              <w:spacing w:before="20" w:after="20"/>
              <w:jc w:val="left"/>
              <w:rPr>
                <w:rFonts w:ascii="Simplified Arabic" w:hAnsi="Simplified Arabic" w:cs="Simplified Arabic"/>
                <w:sz w:val="20"/>
                <w:szCs w:val="20"/>
              </w:rPr>
            </w:pPr>
          </w:p>
        </w:tc>
        <w:tc>
          <w:tcPr>
            <w:tcW w:w="1891" w:type="dxa"/>
            <w:noWrap/>
            <w:hideMark/>
          </w:tcPr>
          <w:p w14:paraId="64DF1ACB" w14:textId="4C4D0F61" w:rsidR="00400B7A" w:rsidRPr="00CD5649" w:rsidRDefault="00400B7A" w:rsidP="00400B7A">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 xml:space="preserve">باء: الخيار 3:2 </w:t>
            </w:r>
            <w:r w:rsidRPr="00CD5649">
              <w:rPr>
                <w:rFonts w:ascii="Simplified Arabic" w:hAnsi="Simplified Arabic" w:cs="Simplified Arabic" w:hint="cs"/>
                <w:i/>
                <w:iCs/>
                <w:sz w:val="20"/>
                <w:szCs w:val="20"/>
                <w:vertAlign w:val="superscript"/>
                <w:rtl/>
              </w:rPr>
              <w:t>ب</w:t>
            </w:r>
          </w:p>
        </w:tc>
        <w:tc>
          <w:tcPr>
            <w:tcW w:w="8294" w:type="dxa"/>
            <w:hideMark/>
          </w:tcPr>
          <w:p w14:paraId="2AD12020" w14:textId="77777777" w:rsidR="008D3BF6" w:rsidRPr="00CD5649" w:rsidRDefault="008D3BF6" w:rsidP="008D3BF6">
            <w:pPr>
              <w:pStyle w:val="CBDNormalNumber"/>
              <w:numPr>
                <w:ilvl w:val="0"/>
                <w:numId w:val="0"/>
              </w:numPr>
              <w:tabs>
                <w:tab w:val="clear" w:pos="567"/>
                <w:tab w:val="clear" w:pos="1134"/>
                <w:tab w:val="clear" w:pos="1701"/>
                <w:tab w:val="clear" w:pos="2268"/>
                <w:tab w:val="clear" w:pos="2835"/>
                <w:tab w:val="clear" w:pos="3402"/>
                <w:tab w:val="clear" w:pos="3969"/>
                <w:tab w:val="left" w:pos="386"/>
              </w:tabs>
              <w:bidi/>
              <w:spacing w:before="0" w:line="216" w:lineRule="auto"/>
              <w:ind w:firstLine="33"/>
              <w:rPr>
                <w:rFonts w:cs="Simplified Arabic"/>
                <w:sz w:val="20"/>
                <w:szCs w:val="20"/>
              </w:rPr>
            </w:pPr>
            <w:r w:rsidRPr="00CD5649">
              <w:rPr>
                <w:rFonts w:cs="Simplified Arabic"/>
                <w:sz w:val="20"/>
                <w:szCs w:val="20"/>
                <w:lang w:val="en-US"/>
              </w:rPr>
              <w:t>3</w:t>
            </w:r>
            <w:r w:rsidRPr="00CD5649">
              <w:rPr>
                <w:rFonts w:cs="Simplified Arabic" w:hint="cs"/>
                <w:sz w:val="20"/>
                <w:szCs w:val="20"/>
                <w:rtl/>
                <w:lang w:val="en-US"/>
              </w:rPr>
              <w:t>-</w:t>
            </w:r>
            <w:r w:rsidRPr="00CD5649">
              <w:rPr>
                <w:rFonts w:cs="Simplified Arabic"/>
                <w:sz w:val="20"/>
                <w:szCs w:val="20"/>
                <w:rtl/>
                <w:lang w:val="en-US"/>
              </w:rPr>
              <w:tab/>
            </w:r>
            <w:r w:rsidRPr="00CD5649">
              <w:rPr>
                <w:rFonts w:cs="Simplified Arabic"/>
                <w:sz w:val="20"/>
                <w:szCs w:val="20"/>
                <w:rtl/>
              </w:rPr>
              <w:t xml:space="preserve">يطلب أيضا </w:t>
            </w:r>
            <w:r w:rsidRPr="00CD5649">
              <w:rPr>
                <w:rFonts w:cs="Simplified Arabic" w:hint="cs"/>
                <w:sz w:val="20"/>
                <w:szCs w:val="20"/>
                <w:rtl/>
              </w:rPr>
              <w:t>إلى</w:t>
            </w:r>
            <w:r w:rsidRPr="00CD5649">
              <w:rPr>
                <w:rFonts w:cs="Simplified Arabic"/>
                <w:sz w:val="20"/>
                <w:szCs w:val="20"/>
                <w:rtl/>
              </w:rPr>
              <w:t xml:space="preserve"> الأمين</w:t>
            </w:r>
            <w:r w:rsidRPr="00CD5649">
              <w:rPr>
                <w:rFonts w:cs="Simplified Arabic" w:hint="cs"/>
                <w:sz w:val="20"/>
                <w:szCs w:val="20"/>
                <w:rtl/>
              </w:rPr>
              <w:t>ة</w:t>
            </w:r>
            <w:r w:rsidRPr="00CD5649">
              <w:rPr>
                <w:rFonts w:cs="Simplified Arabic"/>
                <w:sz w:val="20"/>
                <w:szCs w:val="20"/>
                <w:rtl/>
              </w:rPr>
              <w:t xml:space="preserve"> التنفيذي</w:t>
            </w:r>
            <w:r w:rsidRPr="00CD5649">
              <w:rPr>
                <w:rFonts w:cs="Simplified Arabic" w:hint="cs"/>
                <w:sz w:val="20"/>
                <w:szCs w:val="20"/>
                <w:rtl/>
              </w:rPr>
              <w:t>ة</w:t>
            </w:r>
            <w:r w:rsidRPr="00CD5649">
              <w:rPr>
                <w:rFonts w:cs="Simplified Arabic"/>
                <w:sz w:val="20"/>
                <w:szCs w:val="20"/>
                <w:rtl/>
              </w:rPr>
              <w:t xml:space="preserve">، بالتعاون مع </w:t>
            </w:r>
            <w:r w:rsidRPr="00CD5649">
              <w:rPr>
                <w:rFonts w:cs="Simplified Arabic" w:hint="cs"/>
                <w:sz w:val="20"/>
                <w:szCs w:val="20"/>
                <w:rtl/>
              </w:rPr>
              <w:t>الكيانات</w:t>
            </w:r>
            <w:r w:rsidRPr="00CD5649">
              <w:rPr>
                <w:rFonts w:cs="Simplified Arabic"/>
                <w:sz w:val="20"/>
                <w:szCs w:val="20"/>
                <w:rtl/>
              </w:rPr>
              <w:t xml:space="preserve"> المشار إليها في الفقرة </w:t>
            </w:r>
            <w:r w:rsidRPr="00CD5649">
              <w:rPr>
                <w:rFonts w:cs="Simplified Arabic" w:hint="cs"/>
                <w:sz w:val="20"/>
                <w:szCs w:val="20"/>
                <w:rtl/>
              </w:rPr>
              <w:t>1</w:t>
            </w:r>
            <w:r w:rsidRPr="00CD5649">
              <w:rPr>
                <w:rFonts w:cs="Simplified Arabic"/>
                <w:sz w:val="20"/>
                <w:szCs w:val="20"/>
                <w:rtl/>
              </w:rPr>
              <w:t xml:space="preserve"> أعلاه، إعداد تقرير يحدد العمل الذي يمكن أن تقوم به كل </w:t>
            </w:r>
            <w:r w:rsidRPr="00CD5649">
              <w:rPr>
                <w:rFonts w:cs="Simplified Arabic" w:hint="cs"/>
                <w:sz w:val="20"/>
                <w:szCs w:val="20"/>
                <w:rtl/>
              </w:rPr>
              <w:t>كيان</w:t>
            </w:r>
            <w:r w:rsidRPr="00CD5649">
              <w:rPr>
                <w:rFonts w:cs="Simplified Arabic"/>
                <w:sz w:val="20"/>
                <w:szCs w:val="20"/>
                <w:rtl/>
              </w:rPr>
              <w:t xml:space="preserve"> من </w:t>
            </w:r>
            <w:r w:rsidRPr="00CD5649">
              <w:rPr>
                <w:rFonts w:cs="Simplified Arabic" w:hint="cs"/>
                <w:sz w:val="20"/>
                <w:szCs w:val="20"/>
                <w:rtl/>
              </w:rPr>
              <w:t>هذه الكيانات</w:t>
            </w:r>
            <w:r w:rsidRPr="00CD5649">
              <w:rPr>
                <w:rFonts w:cs="Simplified Arabic"/>
                <w:sz w:val="20"/>
                <w:szCs w:val="20"/>
                <w:rtl/>
              </w:rPr>
              <w:t xml:space="preserve"> لتحقيق الهدف 7</w:t>
            </w:r>
            <w:r w:rsidRPr="00CD5649">
              <w:rPr>
                <w:rFonts w:cs="Simplified Arabic" w:hint="cs"/>
                <w:sz w:val="20"/>
                <w:szCs w:val="20"/>
                <w:rtl/>
              </w:rPr>
              <w:t xml:space="preserve"> من الإطار</w:t>
            </w:r>
            <w:r w:rsidRPr="00CD5649">
              <w:rPr>
                <w:rFonts w:cs="Simplified Arabic"/>
                <w:sz w:val="20"/>
                <w:szCs w:val="20"/>
                <w:rtl/>
              </w:rPr>
              <w:t xml:space="preserve">، </w:t>
            </w:r>
            <w:r w:rsidRPr="00CD5649">
              <w:rPr>
                <w:rFonts w:cs="Simplified Arabic" w:hint="cs"/>
                <w:sz w:val="20"/>
                <w:szCs w:val="20"/>
                <w:rtl/>
              </w:rPr>
              <w:t>مع</w:t>
            </w:r>
            <w:r w:rsidRPr="00CD5649">
              <w:rPr>
                <w:rFonts w:cs="Simplified Arabic"/>
                <w:sz w:val="20"/>
                <w:szCs w:val="20"/>
                <w:rtl/>
              </w:rPr>
              <w:t xml:space="preserve"> توصيات بإجراءات محددة لتحقيق ذلك، لينظر فيه مؤتمر الأطراف في اجتماعه الثامن عشر.]]</w:t>
            </w:r>
          </w:p>
          <w:p w14:paraId="5E13C7FE" w14:textId="67AE7526" w:rsidR="00400B7A" w:rsidRPr="00CD5649" w:rsidRDefault="00400B7A" w:rsidP="00400B7A">
            <w:pPr>
              <w:spacing w:before="20" w:after="20"/>
              <w:jc w:val="left"/>
              <w:rPr>
                <w:rFonts w:ascii="Simplified Arabic" w:hAnsi="Simplified Arabic" w:cs="Simplified Arabic"/>
                <w:sz w:val="20"/>
                <w:szCs w:val="20"/>
              </w:rPr>
            </w:pPr>
          </w:p>
        </w:tc>
        <w:tc>
          <w:tcPr>
            <w:tcW w:w="1436" w:type="dxa"/>
            <w:noWrap/>
            <w:vAlign w:val="center"/>
            <w:hideMark/>
          </w:tcPr>
          <w:p w14:paraId="37EC4AD8" w14:textId="6DDDE4A5" w:rsidR="00400B7A" w:rsidRPr="00CD5649" w:rsidRDefault="00400B7A"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7F0005B3" w14:textId="5D8E1417" w:rsidR="00400B7A" w:rsidRPr="00CD5649" w:rsidRDefault="00400B7A" w:rsidP="00400B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3EE79DF0" w14:textId="22686B04" w:rsidR="00400B7A" w:rsidRPr="00CD5649" w:rsidRDefault="00400B7A" w:rsidP="00400B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56A2C80B" w14:textId="31089B65" w:rsidR="00400B7A" w:rsidRPr="00CD5649" w:rsidRDefault="00400B7A" w:rsidP="00400B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36 000</w:t>
            </w:r>
          </w:p>
        </w:tc>
        <w:tc>
          <w:tcPr>
            <w:tcW w:w="1410" w:type="dxa"/>
            <w:noWrap/>
            <w:vAlign w:val="center"/>
            <w:hideMark/>
          </w:tcPr>
          <w:p w14:paraId="3DE12F41" w14:textId="16074C58" w:rsidR="00400B7A" w:rsidRPr="00CD5649" w:rsidRDefault="00400B7A" w:rsidP="00400B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36 000</w:t>
            </w:r>
          </w:p>
        </w:tc>
        <w:tc>
          <w:tcPr>
            <w:tcW w:w="1876" w:type="dxa"/>
            <w:noWrap/>
            <w:vAlign w:val="center"/>
            <w:hideMark/>
          </w:tcPr>
          <w:p w14:paraId="02DEA19D" w14:textId="3DFFB674" w:rsidR="00400B7A" w:rsidRPr="00CD5649" w:rsidRDefault="00400B7A" w:rsidP="00400B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40 680</w:t>
            </w:r>
          </w:p>
        </w:tc>
      </w:tr>
      <w:tr w:rsidR="006E6B52" w:rsidRPr="00CD5649" w14:paraId="578950E8" w14:textId="77777777" w:rsidTr="006569CA">
        <w:trPr>
          <w:trHeight w:val="20"/>
        </w:trPr>
        <w:tc>
          <w:tcPr>
            <w:tcW w:w="980" w:type="dxa"/>
            <w:vMerge/>
            <w:noWrap/>
            <w:hideMark/>
          </w:tcPr>
          <w:p w14:paraId="169736DC"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42204EF1"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noWrap/>
            <w:hideMark/>
          </w:tcPr>
          <w:p w14:paraId="6C815627" w14:textId="0A40615B" w:rsidR="006E6B52" w:rsidRPr="00CD5649" w:rsidRDefault="00400B7A" w:rsidP="00A8682D">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جيم: (أ)</w:t>
            </w:r>
            <w:r w:rsidR="006E6B52" w:rsidRPr="00CD5649">
              <w:rPr>
                <w:rFonts w:ascii="Simplified Arabic" w:hAnsi="Simplified Arabic" w:cs="Simplified Arabic"/>
                <w:sz w:val="20"/>
                <w:szCs w:val="20"/>
              </w:rPr>
              <w:t xml:space="preserve"> </w:t>
            </w:r>
          </w:p>
        </w:tc>
        <w:tc>
          <w:tcPr>
            <w:tcW w:w="8294" w:type="dxa"/>
            <w:hideMark/>
          </w:tcPr>
          <w:p w14:paraId="1D57966F" w14:textId="189A3522" w:rsidR="009E1CFB" w:rsidRPr="00CD5649" w:rsidRDefault="009E1CFB" w:rsidP="00EA5F2C">
            <w:pPr>
              <w:pStyle w:val="CBDNormalNumber"/>
              <w:numPr>
                <w:ilvl w:val="0"/>
                <w:numId w:val="0"/>
              </w:numPr>
              <w:tabs>
                <w:tab w:val="clear" w:pos="567"/>
                <w:tab w:val="clear" w:pos="1134"/>
                <w:tab w:val="clear" w:pos="1701"/>
                <w:tab w:val="clear" w:pos="2268"/>
                <w:tab w:val="clear" w:pos="2835"/>
                <w:tab w:val="clear" w:pos="3402"/>
                <w:tab w:val="clear" w:pos="3969"/>
                <w:tab w:val="left" w:pos="566"/>
              </w:tabs>
              <w:bidi/>
              <w:spacing w:before="0" w:line="216" w:lineRule="auto"/>
              <w:rPr>
                <w:rFonts w:cs="Simplified Arabic"/>
                <w:sz w:val="20"/>
                <w:szCs w:val="20"/>
                <w:rtl/>
              </w:rPr>
            </w:pPr>
            <w:r w:rsidRPr="00CD5649">
              <w:rPr>
                <w:rFonts w:cs="Simplified Arabic"/>
                <w:sz w:val="20"/>
                <w:szCs w:val="20"/>
                <w:rtl/>
              </w:rPr>
              <w:t xml:space="preserve">[يطلب </w:t>
            </w:r>
            <w:r w:rsidRPr="00CD5649">
              <w:rPr>
                <w:rFonts w:cs="Simplified Arabic" w:hint="cs"/>
                <w:sz w:val="20"/>
                <w:szCs w:val="20"/>
                <w:rtl/>
              </w:rPr>
              <w:t>إلى</w:t>
            </w:r>
            <w:r w:rsidRPr="00CD5649">
              <w:rPr>
                <w:rFonts w:cs="Simplified Arabic"/>
                <w:sz w:val="20"/>
                <w:szCs w:val="20"/>
                <w:rtl/>
              </w:rPr>
              <w:t xml:space="preserve"> الأمين التنفيذي، رهناً بتوفر الموارد:</w:t>
            </w:r>
          </w:p>
          <w:p w14:paraId="3ED8A692" w14:textId="636402A4" w:rsidR="00EA5F2C" w:rsidRPr="00CD5649" w:rsidRDefault="009E1CFB" w:rsidP="009E1CFB">
            <w:pPr>
              <w:pStyle w:val="CBDNormalNumber"/>
              <w:numPr>
                <w:ilvl w:val="0"/>
                <w:numId w:val="0"/>
              </w:numPr>
              <w:tabs>
                <w:tab w:val="clear" w:pos="567"/>
                <w:tab w:val="clear" w:pos="1134"/>
                <w:tab w:val="clear" w:pos="1701"/>
                <w:tab w:val="clear" w:pos="2268"/>
                <w:tab w:val="clear" w:pos="2835"/>
                <w:tab w:val="clear" w:pos="3402"/>
                <w:tab w:val="clear" w:pos="3969"/>
                <w:tab w:val="left" w:pos="566"/>
              </w:tabs>
              <w:bidi/>
              <w:spacing w:before="0" w:line="216" w:lineRule="auto"/>
              <w:rPr>
                <w:rFonts w:cs="Simplified Arabic"/>
                <w:sz w:val="20"/>
                <w:szCs w:val="20"/>
              </w:rPr>
            </w:pPr>
            <w:r w:rsidRPr="00CD5649">
              <w:rPr>
                <w:rFonts w:cs="Simplified Arabic" w:hint="cs"/>
                <w:sz w:val="20"/>
                <w:szCs w:val="20"/>
                <w:rtl/>
              </w:rPr>
              <w:t xml:space="preserve">(أ) </w:t>
            </w:r>
            <w:r w:rsidR="00EA5F2C" w:rsidRPr="00CD5649">
              <w:rPr>
                <w:rFonts w:cs="Simplified Arabic" w:hint="cs"/>
                <w:sz w:val="20"/>
                <w:szCs w:val="20"/>
                <w:rtl/>
              </w:rPr>
              <w:t xml:space="preserve"> </w:t>
            </w:r>
            <w:r w:rsidR="00EA5F2C" w:rsidRPr="00CD5649">
              <w:rPr>
                <w:rFonts w:cs="Simplified Arabic"/>
                <w:sz w:val="20"/>
                <w:szCs w:val="20"/>
                <w:rtl/>
              </w:rPr>
              <w:t xml:space="preserve">إعداد تقرير عن </w:t>
            </w:r>
            <w:r w:rsidR="00EA5F2C" w:rsidRPr="00CD5649">
              <w:rPr>
                <w:rFonts w:cs="Simplified Arabic" w:hint="cs"/>
                <w:sz w:val="20"/>
                <w:szCs w:val="20"/>
                <w:rtl/>
              </w:rPr>
              <w:t>خبرات</w:t>
            </w:r>
            <w:r w:rsidR="00EA5F2C" w:rsidRPr="00CD5649">
              <w:rPr>
                <w:rFonts w:cs="Simplified Arabic"/>
                <w:sz w:val="20"/>
                <w:szCs w:val="20"/>
                <w:rtl/>
              </w:rPr>
              <w:t xml:space="preserve"> [الأطراف] [في تنفيذ] [</w:t>
            </w:r>
            <w:r w:rsidR="00EA5F2C" w:rsidRPr="00CD5649">
              <w:rPr>
                <w:rFonts w:cs="Simplified Arabic" w:hint="cs"/>
                <w:sz w:val="20"/>
                <w:szCs w:val="20"/>
                <w:rtl/>
              </w:rPr>
              <w:t>بشأن</w:t>
            </w:r>
            <w:r w:rsidR="00EA5F2C" w:rsidRPr="00CD5649">
              <w:rPr>
                <w:rFonts w:cs="Simplified Arabic"/>
                <w:sz w:val="20"/>
                <w:szCs w:val="20"/>
                <w:rtl/>
              </w:rPr>
              <w:t>] الأنشطة والمنتجات والخدمات المستدامة القائمة على التنوع البيولوجي التي تعزز التنوع البيولوجي</w:t>
            </w:r>
            <w:r w:rsidR="00EA5F2C" w:rsidRPr="00CD5649">
              <w:rPr>
                <w:rFonts w:cs="Simplified Arabic" w:hint="cs"/>
                <w:sz w:val="20"/>
                <w:szCs w:val="20"/>
                <w:rtl/>
                <w:lang w:val="en-US" w:bidi="ar-EG"/>
              </w:rPr>
              <w:t>ى في</w:t>
            </w:r>
            <w:r w:rsidR="00EA5F2C" w:rsidRPr="00CD5649">
              <w:rPr>
                <w:rFonts w:cs="Simplified Arabic"/>
                <w:sz w:val="20"/>
                <w:szCs w:val="20"/>
                <w:rtl/>
              </w:rPr>
              <w:t xml:space="preserve"> الاقتصادات المحلية والمجتمعات الأصلية </w:t>
            </w:r>
            <w:r w:rsidR="00EA5F2C" w:rsidRPr="00CD5649">
              <w:rPr>
                <w:rFonts w:cs="Simplified Arabic" w:hint="cs"/>
                <w:sz w:val="20"/>
                <w:szCs w:val="20"/>
                <w:rtl/>
              </w:rPr>
              <w:t>والمحلية</w:t>
            </w:r>
            <w:r w:rsidR="00EA5F2C" w:rsidRPr="00CD5649">
              <w:rPr>
                <w:rFonts w:cs="Simplified Arabic"/>
                <w:sz w:val="20"/>
                <w:szCs w:val="20"/>
                <w:rtl/>
              </w:rPr>
              <w:t xml:space="preserve"> [وكذلك آليات التجارة العادلة وإصدار الشهادات المستدامة]، [و] [بما في ذلك، حسب الاقتضاء،] [الاقتصاد </w:t>
            </w:r>
            <w:r w:rsidR="00EA5F2C" w:rsidRPr="00CD5649">
              <w:rPr>
                <w:rFonts w:cs="Simplified Arabic" w:hint="cs"/>
                <w:sz w:val="20"/>
                <w:szCs w:val="20"/>
                <w:rtl/>
              </w:rPr>
              <w:t>البيولوجي][</w:t>
            </w:r>
            <w:r w:rsidR="00EA5F2C" w:rsidRPr="00CD5649">
              <w:rPr>
                <w:rFonts w:cs="Simplified Arabic"/>
                <w:sz w:val="20"/>
                <w:szCs w:val="20"/>
                <w:rtl/>
              </w:rPr>
              <w:t xml:space="preserve">الدائري والمستدام]، بالاستفادة من [المعلومات الواردة من الأطراف و] المدخلات في </w:t>
            </w:r>
            <w:r w:rsidR="00EA5F2C" w:rsidRPr="00CD5649">
              <w:rPr>
                <w:rFonts w:cs="Simplified Arabic" w:hint="cs"/>
                <w:sz w:val="20"/>
                <w:szCs w:val="20"/>
                <w:rtl/>
              </w:rPr>
              <w:t>الاستعراض</w:t>
            </w:r>
            <w:r w:rsidR="00EA5F2C" w:rsidRPr="00CD5649">
              <w:rPr>
                <w:rFonts w:cs="Simplified Arabic"/>
                <w:sz w:val="20"/>
                <w:szCs w:val="20"/>
                <w:rtl/>
              </w:rPr>
              <w:t xml:space="preserve"> العالمي </w:t>
            </w:r>
            <w:r w:rsidR="00EA5F2C" w:rsidRPr="00CD5649">
              <w:rPr>
                <w:rFonts w:cs="Simplified Arabic" w:hint="cs"/>
                <w:sz w:val="20"/>
                <w:szCs w:val="20"/>
                <w:rtl/>
              </w:rPr>
              <w:t>للتقدم الجماعي</w:t>
            </w:r>
            <w:r w:rsidR="00EA5F2C" w:rsidRPr="00CD5649">
              <w:rPr>
                <w:rFonts w:cs="Simplified Arabic"/>
                <w:sz w:val="20"/>
                <w:szCs w:val="20"/>
                <w:rtl/>
              </w:rPr>
              <w:t xml:space="preserve"> في تنفيذ إطار كونمينغ-مونتريال العالمي للتنوع البيولوجي</w:t>
            </w:r>
            <w:r w:rsidR="00EA5F2C" w:rsidRPr="00CD5649">
              <w:rPr>
                <w:rFonts w:cs="Simplified Arabic" w:hint="cs"/>
                <w:sz w:val="20"/>
                <w:szCs w:val="20"/>
                <w:rtl/>
              </w:rPr>
              <w:t>؛</w:t>
            </w:r>
          </w:p>
          <w:p w14:paraId="38D317DF" w14:textId="60C9F569"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154789AD" w14:textId="3D6B672D" w:rsidR="006E6B52" w:rsidRPr="00CD5649" w:rsidRDefault="007F26AC"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74796625" w14:textId="5C448D38"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70509166" w14:textId="4CEA97ED"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5DE6EEEA" w14:textId="200FA476"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54 000</w:t>
            </w:r>
          </w:p>
        </w:tc>
        <w:tc>
          <w:tcPr>
            <w:tcW w:w="1410" w:type="dxa"/>
            <w:noWrap/>
            <w:vAlign w:val="center"/>
            <w:hideMark/>
          </w:tcPr>
          <w:p w14:paraId="7F686065" w14:textId="183E109A"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54 000</w:t>
            </w:r>
          </w:p>
        </w:tc>
        <w:tc>
          <w:tcPr>
            <w:tcW w:w="1876" w:type="dxa"/>
            <w:noWrap/>
            <w:vAlign w:val="center"/>
            <w:hideMark/>
          </w:tcPr>
          <w:p w14:paraId="6246F747" w14:textId="323E39D9"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61 020</w:t>
            </w:r>
          </w:p>
        </w:tc>
      </w:tr>
      <w:tr w:rsidR="006E6B52" w:rsidRPr="00CD5649" w14:paraId="5CE49914" w14:textId="77777777" w:rsidTr="006569CA">
        <w:trPr>
          <w:trHeight w:val="20"/>
        </w:trPr>
        <w:tc>
          <w:tcPr>
            <w:tcW w:w="980" w:type="dxa"/>
            <w:vMerge/>
            <w:noWrap/>
            <w:hideMark/>
          </w:tcPr>
          <w:p w14:paraId="49F1C69F"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5B5DA2A5"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noWrap/>
            <w:hideMark/>
          </w:tcPr>
          <w:p w14:paraId="32356876" w14:textId="615BB0AD" w:rsidR="006E6B52" w:rsidRPr="00CD5649" w:rsidRDefault="00400B7A" w:rsidP="00A8682D">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جيم: (ب)</w:t>
            </w:r>
            <w:r w:rsidRPr="00CD5649">
              <w:rPr>
                <w:rFonts w:ascii="Simplified Arabic" w:hAnsi="Simplified Arabic" w:cs="Simplified Arabic"/>
                <w:sz w:val="20"/>
                <w:szCs w:val="20"/>
              </w:rPr>
              <w:t xml:space="preserve"> </w:t>
            </w:r>
          </w:p>
        </w:tc>
        <w:tc>
          <w:tcPr>
            <w:tcW w:w="8294" w:type="dxa"/>
            <w:hideMark/>
          </w:tcPr>
          <w:p w14:paraId="4119E4A8" w14:textId="298CFBFC" w:rsidR="00EA5F2C" w:rsidRPr="00CD5649" w:rsidRDefault="00EA5F2C" w:rsidP="00EA5F2C">
            <w:pPr>
              <w:pStyle w:val="CBDNormalNumber"/>
              <w:numPr>
                <w:ilvl w:val="0"/>
                <w:numId w:val="0"/>
              </w:numPr>
              <w:tabs>
                <w:tab w:val="clear" w:pos="567"/>
                <w:tab w:val="clear" w:pos="1134"/>
                <w:tab w:val="clear" w:pos="1701"/>
                <w:tab w:val="clear" w:pos="2268"/>
                <w:tab w:val="clear" w:pos="2835"/>
                <w:tab w:val="clear" w:pos="3402"/>
                <w:tab w:val="clear" w:pos="3969"/>
                <w:tab w:val="left" w:pos="720"/>
              </w:tabs>
              <w:bidi/>
              <w:spacing w:before="0" w:line="216" w:lineRule="auto"/>
              <w:rPr>
                <w:rFonts w:cs="Simplified Arabic"/>
                <w:sz w:val="20"/>
                <w:szCs w:val="20"/>
                <w:rtl/>
              </w:rPr>
            </w:pPr>
            <w:r w:rsidRPr="00CD5649">
              <w:rPr>
                <w:rFonts w:cs="Simplified Arabic" w:hint="cs"/>
                <w:sz w:val="20"/>
                <w:szCs w:val="20"/>
                <w:rtl/>
              </w:rPr>
              <w:t>(</w:t>
            </w:r>
            <w:r w:rsidR="00371980" w:rsidRPr="00CD5649">
              <w:rPr>
                <w:rFonts w:cs="Simplified Arabic" w:hint="cs"/>
                <w:sz w:val="20"/>
                <w:szCs w:val="20"/>
                <w:rtl/>
              </w:rPr>
              <w:t>ب</w:t>
            </w:r>
            <w:r w:rsidRPr="00CD5649">
              <w:rPr>
                <w:rFonts w:cs="Simplified Arabic" w:hint="cs"/>
                <w:sz w:val="20"/>
                <w:szCs w:val="20"/>
                <w:rtl/>
              </w:rPr>
              <w:t>)  استنادا إلى</w:t>
            </w:r>
            <w:r w:rsidRPr="00CD5649">
              <w:rPr>
                <w:rFonts w:cs="Simplified Arabic"/>
                <w:sz w:val="20"/>
                <w:szCs w:val="20"/>
                <w:rtl/>
              </w:rPr>
              <w:t xml:space="preserve"> نتائج </w:t>
            </w:r>
            <w:r w:rsidRPr="00CD5649">
              <w:rPr>
                <w:rFonts w:cs="Simplified Arabic" w:hint="cs"/>
                <w:sz w:val="20"/>
                <w:szCs w:val="20"/>
                <w:rtl/>
              </w:rPr>
              <w:t>الاستعراض</w:t>
            </w:r>
            <w:r w:rsidRPr="00CD5649">
              <w:rPr>
                <w:rFonts w:cs="Simplified Arabic"/>
                <w:sz w:val="20"/>
                <w:szCs w:val="20"/>
                <w:rtl/>
              </w:rPr>
              <w:t xml:space="preserve">، عقد </w:t>
            </w:r>
            <w:r w:rsidRPr="00CD5649">
              <w:rPr>
                <w:rFonts w:cs="Simplified Arabic" w:hint="cs"/>
                <w:sz w:val="20"/>
                <w:szCs w:val="20"/>
                <w:rtl/>
              </w:rPr>
              <w:t>حلقة</w:t>
            </w:r>
            <w:r w:rsidRPr="00CD5649">
              <w:rPr>
                <w:rFonts w:cs="Simplified Arabic"/>
                <w:sz w:val="20"/>
                <w:szCs w:val="20"/>
                <w:rtl/>
              </w:rPr>
              <w:t xml:space="preserve"> عمل للخبراء لتقديم المشورة </w:t>
            </w:r>
            <w:r w:rsidRPr="00CD5649">
              <w:rPr>
                <w:rFonts w:cs="Simplified Arabic" w:hint="cs"/>
                <w:sz w:val="20"/>
                <w:szCs w:val="20"/>
                <w:rtl/>
              </w:rPr>
              <w:t>التقنية</w:t>
            </w:r>
            <w:r w:rsidRPr="00CD5649">
              <w:rPr>
                <w:rFonts w:cs="Simplified Arabic"/>
                <w:sz w:val="20"/>
                <w:szCs w:val="20"/>
                <w:rtl/>
              </w:rPr>
              <w:t xml:space="preserve"> والعلمية بشأن تعريف ونطاق وعناصر مفهوم الأنشطة والمنتجات والخدمات المستدامة القائمة على التنوع البيولوجي التي تعزز التنوع البيولوجي، و[المساهمة المحتملة </w:t>
            </w:r>
            <w:r w:rsidRPr="00CD5649">
              <w:rPr>
                <w:rFonts w:cs="Simplified Arabic" w:hint="cs"/>
                <w:sz w:val="20"/>
                <w:szCs w:val="20"/>
                <w:rtl/>
              </w:rPr>
              <w:t>[</w:t>
            </w:r>
            <w:r w:rsidRPr="00CD5649">
              <w:rPr>
                <w:rFonts w:cs="Simplified Arabic"/>
                <w:sz w:val="20"/>
                <w:szCs w:val="20"/>
                <w:rtl/>
              </w:rPr>
              <w:t xml:space="preserve">للاقتصاد </w:t>
            </w:r>
            <w:r w:rsidRPr="00CD5649">
              <w:rPr>
                <w:rFonts w:cs="Simplified Arabic" w:hint="cs"/>
                <w:sz w:val="20"/>
                <w:szCs w:val="20"/>
                <w:rtl/>
              </w:rPr>
              <w:t>البيولوجي]</w:t>
            </w:r>
            <w:r w:rsidRPr="00CD5649">
              <w:rPr>
                <w:rFonts w:cs="Simplified Arabic"/>
                <w:sz w:val="20"/>
                <w:szCs w:val="20"/>
                <w:rtl/>
              </w:rPr>
              <w:t xml:space="preserve"> </w:t>
            </w:r>
            <w:r w:rsidRPr="00CD5649">
              <w:rPr>
                <w:rFonts w:cs="Simplified Arabic" w:hint="cs"/>
                <w:sz w:val="20"/>
                <w:szCs w:val="20"/>
                <w:rtl/>
              </w:rPr>
              <w:t>[</w:t>
            </w:r>
            <w:r w:rsidRPr="00CD5649">
              <w:rPr>
                <w:rFonts w:cs="Simplified Arabic"/>
                <w:sz w:val="20"/>
                <w:szCs w:val="20"/>
                <w:rtl/>
              </w:rPr>
              <w:t>الدائري والمستدام الشامل] [الدائري والمستدام]</w:t>
            </w:r>
            <w:r w:rsidRPr="00CD5649">
              <w:rPr>
                <w:rFonts w:cs="Simplified Arabic" w:hint="cs"/>
                <w:sz w:val="20"/>
                <w:szCs w:val="20"/>
                <w:rtl/>
              </w:rPr>
              <w:t>]</w:t>
            </w:r>
            <w:r w:rsidRPr="00CD5649">
              <w:rPr>
                <w:rFonts w:cs="Simplified Arabic"/>
                <w:sz w:val="20"/>
                <w:szCs w:val="20"/>
                <w:rtl/>
              </w:rPr>
              <w:t xml:space="preserve">، وإعداد تقرير </w:t>
            </w:r>
            <w:r w:rsidRPr="00CD5649">
              <w:rPr>
                <w:rFonts w:cs="Simplified Arabic" w:hint="cs"/>
                <w:sz w:val="20"/>
                <w:szCs w:val="20"/>
                <w:rtl/>
              </w:rPr>
              <w:t>لكي تنظر فيه</w:t>
            </w:r>
            <w:r w:rsidRPr="00CD5649">
              <w:rPr>
                <w:rFonts w:cs="Simplified Arabic"/>
                <w:sz w:val="20"/>
                <w:szCs w:val="20"/>
                <w:rtl/>
              </w:rPr>
              <w:t xml:space="preserve"> الهيئة الفرعية للمشورة العلمية والتقنية والتكنولوجية في اجتماع يُعقد قبل الاجتماع الثامن عشر لمؤتمر الأطراف</w:t>
            </w:r>
            <w:r w:rsidRPr="00CD5649">
              <w:rPr>
                <w:rFonts w:cs="Simplified Arabic" w:hint="cs"/>
                <w:sz w:val="20"/>
                <w:szCs w:val="20"/>
                <w:rtl/>
              </w:rPr>
              <w:t>.</w:t>
            </w:r>
            <w:r w:rsidRPr="00CD5649">
              <w:rPr>
                <w:rFonts w:cs="Simplified Arabic"/>
                <w:sz w:val="20"/>
                <w:szCs w:val="20"/>
                <w:rtl/>
              </w:rPr>
              <w:t>]</w:t>
            </w:r>
          </w:p>
          <w:p w14:paraId="45F54C83" w14:textId="1A301171"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6E8508AA" w14:textId="74211B66" w:rsidR="006E6B52" w:rsidRPr="00CD5649" w:rsidRDefault="00A85369"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noWrap/>
            <w:vAlign w:val="center"/>
            <w:hideMark/>
          </w:tcPr>
          <w:p w14:paraId="00AA621D" w14:textId="0BE7EDB7"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57 000</w:t>
            </w:r>
          </w:p>
        </w:tc>
        <w:tc>
          <w:tcPr>
            <w:tcW w:w="1131" w:type="dxa"/>
            <w:noWrap/>
            <w:vAlign w:val="center"/>
            <w:hideMark/>
          </w:tcPr>
          <w:p w14:paraId="2382ABDB" w14:textId="57CDC413"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10 800</w:t>
            </w:r>
          </w:p>
        </w:tc>
        <w:tc>
          <w:tcPr>
            <w:tcW w:w="1538" w:type="dxa"/>
            <w:noWrap/>
            <w:vAlign w:val="center"/>
            <w:hideMark/>
          </w:tcPr>
          <w:p w14:paraId="6707C8AC" w14:textId="40AA13FE"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27 000</w:t>
            </w:r>
          </w:p>
        </w:tc>
        <w:tc>
          <w:tcPr>
            <w:tcW w:w="1410" w:type="dxa"/>
            <w:noWrap/>
            <w:vAlign w:val="center"/>
            <w:hideMark/>
          </w:tcPr>
          <w:p w14:paraId="30AA6B34" w14:textId="0E4D25A6"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94 800</w:t>
            </w:r>
          </w:p>
        </w:tc>
        <w:tc>
          <w:tcPr>
            <w:tcW w:w="1876" w:type="dxa"/>
            <w:noWrap/>
            <w:vAlign w:val="center"/>
            <w:hideMark/>
          </w:tcPr>
          <w:p w14:paraId="14DF7DAA" w14:textId="13250568"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107 124</w:t>
            </w:r>
          </w:p>
        </w:tc>
      </w:tr>
      <w:tr w:rsidR="006E6B52" w:rsidRPr="00CD5649" w14:paraId="40E2D014" w14:textId="77777777" w:rsidTr="006569CA">
        <w:trPr>
          <w:trHeight w:val="20"/>
        </w:trPr>
        <w:tc>
          <w:tcPr>
            <w:tcW w:w="980" w:type="dxa"/>
            <w:vMerge/>
            <w:noWrap/>
            <w:hideMark/>
          </w:tcPr>
          <w:p w14:paraId="48D1888E"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297085D5"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noWrap/>
            <w:hideMark/>
          </w:tcPr>
          <w:p w14:paraId="5CCAF27A" w14:textId="31AA0878" w:rsidR="006E6B52" w:rsidRPr="00CD5649" w:rsidRDefault="00A8682D" w:rsidP="00A8682D">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دال: (أ) و(ب)</w:t>
            </w:r>
          </w:p>
        </w:tc>
        <w:tc>
          <w:tcPr>
            <w:tcW w:w="8294" w:type="dxa"/>
            <w:hideMark/>
          </w:tcPr>
          <w:p w14:paraId="442AF034" w14:textId="77777777" w:rsidR="00371980" w:rsidRPr="00CD5649" w:rsidRDefault="00371980" w:rsidP="00371980">
            <w:pPr>
              <w:pStyle w:val="CBDNormalNumber"/>
              <w:numPr>
                <w:ilvl w:val="0"/>
                <w:numId w:val="0"/>
              </w:numPr>
              <w:tabs>
                <w:tab w:val="clear" w:pos="567"/>
                <w:tab w:val="clear" w:pos="1134"/>
                <w:tab w:val="clear" w:pos="1701"/>
                <w:tab w:val="clear" w:pos="2268"/>
                <w:tab w:val="clear" w:pos="2835"/>
                <w:tab w:val="clear" w:pos="3402"/>
                <w:tab w:val="clear" w:pos="3969"/>
                <w:tab w:val="left" w:pos="476"/>
              </w:tabs>
              <w:bidi/>
              <w:spacing w:before="0" w:line="216" w:lineRule="auto"/>
              <w:ind w:left="57" w:hanging="57"/>
              <w:jc w:val="left"/>
              <w:rPr>
                <w:rFonts w:cs="Simplified Arabic"/>
                <w:sz w:val="20"/>
                <w:szCs w:val="20"/>
                <w:rtl/>
              </w:rPr>
            </w:pPr>
            <w:r w:rsidRPr="00CD5649">
              <w:rPr>
                <w:rFonts w:cs="Simplified Arabic" w:hint="cs"/>
                <w:sz w:val="20"/>
                <w:szCs w:val="20"/>
                <w:rtl/>
              </w:rPr>
              <w:t>يطلب إلى الأمينة التنفيذية، رهنا بتوافر الموارد:</w:t>
            </w:r>
          </w:p>
          <w:p w14:paraId="3E4DE5E3" w14:textId="2B0A243A" w:rsidR="00371980" w:rsidRPr="00CD5649" w:rsidRDefault="00371980" w:rsidP="00371980">
            <w:pPr>
              <w:pStyle w:val="CBDNormalNumber"/>
              <w:numPr>
                <w:ilvl w:val="0"/>
                <w:numId w:val="0"/>
              </w:numPr>
              <w:tabs>
                <w:tab w:val="clear" w:pos="567"/>
                <w:tab w:val="clear" w:pos="1134"/>
                <w:tab w:val="clear" w:pos="1701"/>
                <w:tab w:val="clear" w:pos="2268"/>
                <w:tab w:val="clear" w:pos="2835"/>
                <w:tab w:val="clear" w:pos="3402"/>
                <w:tab w:val="clear" w:pos="3969"/>
                <w:tab w:val="left" w:pos="476"/>
              </w:tabs>
              <w:bidi/>
              <w:spacing w:before="0" w:line="216" w:lineRule="auto"/>
              <w:ind w:left="57"/>
              <w:rPr>
                <w:rFonts w:cs="Simplified Arabic"/>
                <w:sz w:val="20"/>
                <w:szCs w:val="20"/>
              </w:rPr>
            </w:pPr>
            <w:r w:rsidRPr="00CD5649">
              <w:rPr>
                <w:rFonts w:cs="Simplified Arabic" w:hint="cs"/>
                <w:sz w:val="20"/>
                <w:szCs w:val="20"/>
                <w:rtl/>
              </w:rPr>
              <w:lastRenderedPageBreak/>
              <w:t xml:space="preserve">(أ)  </w:t>
            </w:r>
            <w:r w:rsidRPr="00CD5649">
              <w:rPr>
                <w:rFonts w:cs="Simplified Arabic"/>
                <w:sz w:val="20"/>
                <w:szCs w:val="20"/>
                <w:rtl/>
              </w:rPr>
              <w:t xml:space="preserve">أن </w:t>
            </w:r>
            <w:r w:rsidRPr="00CD5649">
              <w:rPr>
                <w:rFonts w:cs="Simplified Arabic" w:hint="cs"/>
                <w:sz w:val="20"/>
                <w:szCs w:val="20"/>
                <w:rtl/>
              </w:rPr>
              <w:t>تعد</w:t>
            </w:r>
            <w:r w:rsidRPr="00CD5649">
              <w:rPr>
                <w:rFonts w:cs="Simplified Arabic"/>
                <w:sz w:val="20"/>
                <w:szCs w:val="20"/>
                <w:rtl/>
              </w:rPr>
              <w:t xml:space="preserve"> مقترح</w:t>
            </w:r>
            <w:r w:rsidRPr="00CD5649">
              <w:rPr>
                <w:rFonts w:cs="Simplified Arabic" w:hint="cs"/>
                <w:sz w:val="20"/>
                <w:szCs w:val="20"/>
                <w:rtl/>
              </w:rPr>
              <w:t>ا</w:t>
            </w:r>
            <w:r w:rsidRPr="00CD5649">
              <w:rPr>
                <w:rFonts w:cs="Simplified Arabic"/>
                <w:sz w:val="20"/>
                <w:szCs w:val="20"/>
                <w:rtl/>
              </w:rPr>
              <w:t xml:space="preserve"> بشأن العمل الإضافي المحتمل بشأن</w:t>
            </w:r>
            <w:r w:rsidRPr="00CD5649">
              <w:rPr>
                <w:rFonts w:cs="Simplified Arabic" w:hint="cs"/>
                <w:sz w:val="20"/>
                <w:szCs w:val="20"/>
                <w:rtl/>
              </w:rPr>
              <w:t xml:space="preserve"> الإنصاف والمساواة بين الجنسين</w:t>
            </w:r>
            <w:r w:rsidRPr="00CD5649">
              <w:rPr>
                <w:rFonts w:cs="Simplified Arabic"/>
                <w:sz w:val="20"/>
                <w:szCs w:val="20"/>
                <w:rtl/>
              </w:rPr>
              <w:t xml:space="preserve"> </w:t>
            </w:r>
            <w:r w:rsidRPr="00CD5649">
              <w:rPr>
                <w:rFonts w:cs="Simplified Arabic" w:hint="cs"/>
                <w:sz w:val="20"/>
                <w:szCs w:val="20"/>
                <w:rtl/>
              </w:rPr>
              <w:t>و</w:t>
            </w:r>
            <w:r w:rsidRPr="00CD5649">
              <w:rPr>
                <w:rFonts w:cs="Simplified Arabic"/>
                <w:sz w:val="20"/>
                <w:szCs w:val="20"/>
                <w:rtl/>
              </w:rPr>
              <w:t>النهج القائم على حقوق الإنسان، بما في ذلك المساواة بين الأجيال والمساواة بين الجنسين، مع مراعاة</w:t>
            </w:r>
            <w:r w:rsidRPr="00CD5649">
              <w:rPr>
                <w:rFonts w:cs="Simplified Arabic" w:hint="cs"/>
                <w:sz w:val="20"/>
                <w:szCs w:val="20"/>
                <w:rtl/>
              </w:rPr>
              <w:t xml:space="preserve"> استعراض منتصف المدة ل</w:t>
            </w:r>
            <w:r w:rsidRPr="00CD5649">
              <w:rPr>
                <w:rFonts w:cs="Simplified Arabic"/>
                <w:sz w:val="20"/>
                <w:szCs w:val="20"/>
                <w:rtl/>
              </w:rPr>
              <w:t>خطة عمل</w:t>
            </w:r>
            <w:r w:rsidRPr="00CD5649">
              <w:rPr>
                <w:rFonts w:cs="Simplified Arabic" w:hint="cs"/>
                <w:sz w:val="20"/>
                <w:szCs w:val="20"/>
                <w:rtl/>
              </w:rPr>
              <w:t xml:space="preserve"> الاعتبارات الجنسانية (2023-2030)، و</w:t>
            </w:r>
            <w:r w:rsidRPr="00CD5649">
              <w:rPr>
                <w:rFonts w:cs="Simplified Arabic"/>
                <w:sz w:val="20"/>
                <w:szCs w:val="20"/>
                <w:rtl/>
              </w:rPr>
              <w:t>الدراسة التحليلية العالمية بشأن تنفيذ نهج قائم على حقوق الإنسان إزاء غايات وأهداف إطار كونمينغ</w:t>
            </w:r>
            <w:r w:rsidRPr="00CD5649">
              <w:rPr>
                <w:rFonts w:cs="Simplified Arabic"/>
                <w:sz w:val="20"/>
                <w:szCs w:val="20"/>
                <w:rtl/>
              </w:rPr>
              <w:noBreakHyphen/>
              <w:t>مونتريال العالمي للتنوع البيولوجي التي أجر</w:t>
            </w:r>
            <w:r w:rsidRPr="00CD5649">
              <w:rPr>
                <w:rFonts w:cs="Simplified Arabic" w:hint="cs"/>
                <w:sz w:val="20"/>
                <w:szCs w:val="20"/>
                <w:rtl/>
              </w:rPr>
              <w:t>ا</w:t>
            </w:r>
            <w:r w:rsidRPr="00CD5649">
              <w:rPr>
                <w:rFonts w:cs="Simplified Arabic"/>
                <w:sz w:val="20"/>
                <w:szCs w:val="20"/>
                <w:rtl/>
              </w:rPr>
              <w:t>ها مفوض الأمم المتحدة السام</w:t>
            </w:r>
            <w:r w:rsidRPr="00CD5649">
              <w:rPr>
                <w:rFonts w:cs="Simplified Arabic" w:hint="cs"/>
                <w:sz w:val="20"/>
                <w:szCs w:val="20"/>
                <w:rtl/>
              </w:rPr>
              <w:t>ي</w:t>
            </w:r>
            <w:r w:rsidRPr="00CD5649">
              <w:rPr>
                <w:rFonts w:cs="Simplified Arabic"/>
                <w:sz w:val="20"/>
                <w:szCs w:val="20"/>
                <w:rtl/>
              </w:rPr>
              <w:t xml:space="preserve"> لحقوق الإنسان،</w:t>
            </w:r>
            <w:r w:rsidRPr="00CD5649">
              <w:rPr>
                <w:sz w:val="20"/>
                <w:szCs w:val="20"/>
                <w:rtl/>
              </w:rPr>
              <w:t xml:space="preserve"> </w:t>
            </w:r>
            <w:r w:rsidRPr="00CD5649">
              <w:rPr>
                <w:rFonts w:cs="Simplified Arabic"/>
                <w:sz w:val="20"/>
                <w:szCs w:val="20"/>
                <w:rtl/>
              </w:rPr>
              <w:t>وأدوات المعلومات الأخرى والتوجيهات والتقييمات ذات الصلة</w:t>
            </w:r>
            <w:r w:rsidRPr="00CD5649">
              <w:rPr>
                <w:rFonts w:cs="Simplified Arabic" w:hint="cs"/>
                <w:sz w:val="20"/>
                <w:szCs w:val="20"/>
                <w:rtl/>
              </w:rPr>
              <w:t>؛</w:t>
            </w:r>
          </w:p>
          <w:p w14:paraId="4D791DFD" w14:textId="42044F08" w:rsidR="00371980" w:rsidRPr="00CD5649" w:rsidRDefault="00371980" w:rsidP="00371980">
            <w:pPr>
              <w:pStyle w:val="CBDNormalNumber"/>
              <w:numPr>
                <w:ilvl w:val="0"/>
                <w:numId w:val="0"/>
              </w:numPr>
              <w:tabs>
                <w:tab w:val="clear" w:pos="567"/>
                <w:tab w:val="clear" w:pos="1134"/>
                <w:tab w:val="clear" w:pos="1701"/>
                <w:tab w:val="clear" w:pos="2268"/>
                <w:tab w:val="clear" w:pos="2835"/>
                <w:tab w:val="clear" w:pos="3402"/>
                <w:tab w:val="clear" w:pos="3969"/>
                <w:tab w:val="left" w:pos="476"/>
              </w:tabs>
              <w:bidi/>
              <w:spacing w:before="0" w:line="216" w:lineRule="auto"/>
              <w:rPr>
                <w:rFonts w:cs="Simplified Arabic"/>
                <w:sz w:val="20"/>
                <w:szCs w:val="20"/>
              </w:rPr>
            </w:pPr>
            <w:r w:rsidRPr="00CD5649">
              <w:rPr>
                <w:rFonts w:cs="Simplified Arabic" w:hint="cs"/>
                <w:sz w:val="20"/>
                <w:szCs w:val="20"/>
                <w:rtl/>
              </w:rPr>
              <w:t xml:space="preserve">(ب)  </w:t>
            </w:r>
            <w:r w:rsidRPr="00CD5649">
              <w:rPr>
                <w:rFonts w:cs="Simplified Arabic"/>
                <w:sz w:val="20"/>
                <w:szCs w:val="20"/>
                <w:rtl/>
              </w:rPr>
              <w:t xml:space="preserve">أن تقدم </w:t>
            </w:r>
            <w:r w:rsidRPr="00CD5649">
              <w:rPr>
                <w:rFonts w:cs="Simplified Arabic" w:hint="cs"/>
                <w:sz w:val="20"/>
                <w:szCs w:val="20"/>
                <w:rtl/>
              </w:rPr>
              <w:t>المقترح</w:t>
            </w:r>
            <w:r w:rsidRPr="00CD5649">
              <w:rPr>
                <w:rFonts w:cs="Simplified Arabic"/>
                <w:sz w:val="20"/>
                <w:szCs w:val="20"/>
                <w:rtl/>
              </w:rPr>
              <w:t xml:space="preserve"> إلى الهيئة الفرعية للتنفيذ والهيئة الفرعية المعنية بالمادة 8(ي) وغيرها من أحكام اتفاقية التنوع البيولوجي المتعلقة بالشعوب الأصلية والمجتمعات المحلية للنظر فيه في الاجتماعات التي ستُعقد قبل الاجتماع الثامن عشر لمؤتمر الأطراف</w:t>
            </w:r>
            <w:r w:rsidRPr="00CD5649">
              <w:rPr>
                <w:rFonts w:cs="Simplified Arabic" w:hint="cs"/>
                <w:sz w:val="20"/>
                <w:szCs w:val="20"/>
                <w:rtl/>
              </w:rPr>
              <w:t>.</w:t>
            </w:r>
            <w:r w:rsidRPr="00CD5649">
              <w:rPr>
                <w:rFonts w:cs="Simplified Arabic"/>
                <w:sz w:val="20"/>
                <w:szCs w:val="20"/>
                <w:rtl/>
              </w:rPr>
              <w:t>]</w:t>
            </w:r>
          </w:p>
          <w:p w14:paraId="70C511B4" w14:textId="63EADCF1"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534508FF" w14:textId="392C4293" w:rsidR="006E6B52" w:rsidRPr="00CD5649" w:rsidRDefault="007F26AC"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لا ينطبق</w:t>
            </w:r>
          </w:p>
        </w:tc>
        <w:tc>
          <w:tcPr>
            <w:tcW w:w="1195" w:type="dxa"/>
            <w:noWrap/>
            <w:vAlign w:val="center"/>
            <w:hideMark/>
          </w:tcPr>
          <w:p w14:paraId="1A76F9FA" w14:textId="5ED33F3B"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6160AF67" w14:textId="692D95FE"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5535FC7A" w14:textId="074C502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27 000</w:t>
            </w:r>
          </w:p>
        </w:tc>
        <w:tc>
          <w:tcPr>
            <w:tcW w:w="1410" w:type="dxa"/>
            <w:noWrap/>
            <w:vAlign w:val="center"/>
            <w:hideMark/>
          </w:tcPr>
          <w:p w14:paraId="1323AA0B" w14:textId="519975E2"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27 000</w:t>
            </w:r>
          </w:p>
        </w:tc>
        <w:tc>
          <w:tcPr>
            <w:tcW w:w="1876" w:type="dxa"/>
            <w:noWrap/>
            <w:vAlign w:val="center"/>
            <w:hideMark/>
          </w:tcPr>
          <w:p w14:paraId="5A3F13AE" w14:textId="5B972CAB"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30 510</w:t>
            </w:r>
          </w:p>
        </w:tc>
      </w:tr>
      <w:tr w:rsidR="006E6B52" w:rsidRPr="00CD5649" w14:paraId="6DEA8A69" w14:textId="77777777" w:rsidTr="006569CA">
        <w:trPr>
          <w:trHeight w:val="20"/>
        </w:trPr>
        <w:tc>
          <w:tcPr>
            <w:tcW w:w="980" w:type="dxa"/>
            <w:vMerge/>
            <w:noWrap/>
            <w:hideMark/>
          </w:tcPr>
          <w:p w14:paraId="58556F3F"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6099B7E0"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noWrap/>
            <w:hideMark/>
          </w:tcPr>
          <w:p w14:paraId="042FED1D" w14:textId="1A46A4CE" w:rsidR="006E6B52" w:rsidRPr="00CD5649" w:rsidRDefault="00A8682D" w:rsidP="00A8682D">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هاء:3</w:t>
            </w:r>
          </w:p>
        </w:tc>
        <w:tc>
          <w:tcPr>
            <w:tcW w:w="8294" w:type="dxa"/>
            <w:hideMark/>
          </w:tcPr>
          <w:p w14:paraId="5485BAA8" w14:textId="4AD7338E" w:rsidR="00371980" w:rsidRPr="00CD5649" w:rsidRDefault="00371980" w:rsidP="00371980">
            <w:pPr>
              <w:pStyle w:val="CBDNormalNumber"/>
              <w:numPr>
                <w:ilvl w:val="0"/>
                <w:numId w:val="0"/>
              </w:numPr>
              <w:tabs>
                <w:tab w:val="clear" w:pos="567"/>
                <w:tab w:val="clear" w:pos="1134"/>
                <w:tab w:val="clear" w:pos="1701"/>
                <w:tab w:val="clear" w:pos="2268"/>
                <w:tab w:val="clear" w:pos="2835"/>
                <w:tab w:val="clear" w:pos="3402"/>
                <w:tab w:val="clear" w:pos="3969"/>
                <w:tab w:val="left" w:pos="476"/>
              </w:tabs>
              <w:bidi/>
              <w:spacing w:before="0" w:line="216" w:lineRule="auto"/>
              <w:ind w:left="57"/>
              <w:rPr>
                <w:rFonts w:cs="Simplified Arabic"/>
                <w:sz w:val="20"/>
                <w:szCs w:val="20"/>
                <w:rtl/>
              </w:rPr>
            </w:pPr>
            <w:r w:rsidRPr="00CD5649">
              <w:rPr>
                <w:rFonts w:cs="Simplified Arabic"/>
                <w:sz w:val="20"/>
                <w:szCs w:val="20"/>
                <w:rtl/>
              </w:rPr>
              <w:t>[</w:t>
            </w:r>
            <w:r w:rsidRPr="00CD5649">
              <w:rPr>
                <w:rFonts w:cs="Simplified Arabic"/>
                <w:sz w:val="20"/>
                <w:szCs w:val="20"/>
              </w:rPr>
              <w:t>3</w:t>
            </w:r>
            <w:r w:rsidRPr="00CD5649">
              <w:rPr>
                <w:rFonts w:cs="Simplified Arabic" w:hint="cs"/>
                <w:sz w:val="20"/>
                <w:szCs w:val="20"/>
                <w:rtl/>
              </w:rPr>
              <w:t>-</w:t>
            </w:r>
            <w:r w:rsidRPr="00CD5649">
              <w:rPr>
                <w:rFonts w:cs="Simplified Arabic"/>
                <w:sz w:val="20"/>
                <w:szCs w:val="20"/>
                <w:rtl/>
              </w:rPr>
              <w:tab/>
            </w:r>
            <w:r w:rsidR="00E50A15" w:rsidRPr="00CD5649">
              <w:rPr>
                <w:rFonts w:cs="Simplified Arabic" w:hint="cs"/>
                <w:sz w:val="20"/>
                <w:szCs w:val="20"/>
                <w:rtl/>
              </w:rPr>
              <w:t xml:space="preserve"> </w:t>
            </w:r>
            <w:r w:rsidRPr="00CD5649">
              <w:rPr>
                <w:rFonts w:cs="Simplified Arabic" w:hint="cs"/>
                <w:sz w:val="20"/>
                <w:szCs w:val="20"/>
                <w:rtl/>
              </w:rPr>
              <w:t>يطلب إلى الأمينة التنفيذية ل</w:t>
            </w:r>
            <w:r w:rsidRPr="00CD5649">
              <w:rPr>
                <w:rFonts w:cs="Simplified Arabic"/>
                <w:sz w:val="20"/>
                <w:szCs w:val="20"/>
                <w:rtl/>
              </w:rPr>
              <w:t>لاتفاقية أن تقوم، رهنا بتوافر الموارد، بتيسير تبادل المعارف والخبرات والممارسات الجيدة فيما بين الأطراف</w:t>
            </w:r>
            <w:r w:rsidRPr="00CD5649">
              <w:rPr>
                <w:rFonts w:cs="Simplified Arabic" w:hint="cs"/>
                <w:sz w:val="20"/>
                <w:szCs w:val="20"/>
                <w:rtl/>
              </w:rPr>
              <w:t>، والحكومات الأخرى، والحكومات دون الوطنية،</w:t>
            </w:r>
            <w:r w:rsidRPr="00CD5649">
              <w:rPr>
                <w:rFonts w:cs="Simplified Arabic"/>
                <w:sz w:val="20"/>
                <w:szCs w:val="20"/>
                <w:rtl/>
              </w:rPr>
              <w:t xml:space="preserve"> والشعوب الأصلية والمجتمعات المحلية وأصحاب المصلحة ذوي الصلة، بما في ذلك من خلال عقد حوارات ومن خلال منصات التعلم، لدعم الإدماج الفعال لقيم ونظم المعارف المتنوعة في تنفيذ </w:t>
            </w:r>
            <w:r w:rsidRPr="00CD5649">
              <w:rPr>
                <w:rFonts w:cs="Simplified Arabic" w:hint="cs"/>
                <w:sz w:val="20"/>
                <w:szCs w:val="20"/>
                <w:rtl/>
              </w:rPr>
              <w:t>ال</w:t>
            </w:r>
            <w:r w:rsidRPr="00CD5649">
              <w:rPr>
                <w:rFonts w:cs="Simplified Arabic"/>
                <w:sz w:val="20"/>
                <w:szCs w:val="20"/>
                <w:rtl/>
              </w:rPr>
              <w:t>إطار.]</w:t>
            </w:r>
          </w:p>
          <w:p w14:paraId="3DA811C1" w14:textId="4D51C1D4"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73BDF6FF" w14:textId="6F65D070" w:rsidR="006E6B52" w:rsidRPr="00CD5649" w:rsidRDefault="007F26AC"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59B98554" w14:textId="14E03021"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3D3CC88C" w14:textId="77A32951"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5FE68550" w14:textId="5544DFAA"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27 000</w:t>
            </w:r>
          </w:p>
        </w:tc>
        <w:tc>
          <w:tcPr>
            <w:tcW w:w="1410" w:type="dxa"/>
            <w:noWrap/>
            <w:vAlign w:val="center"/>
            <w:hideMark/>
          </w:tcPr>
          <w:p w14:paraId="299541D4" w14:textId="67918915"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27 000</w:t>
            </w:r>
          </w:p>
        </w:tc>
        <w:tc>
          <w:tcPr>
            <w:tcW w:w="1876" w:type="dxa"/>
            <w:noWrap/>
            <w:vAlign w:val="center"/>
            <w:hideMark/>
          </w:tcPr>
          <w:p w14:paraId="5E0B2DD7" w14:textId="3B1674F4"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30 510</w:t>
            </w:r>
          </w:p>
        </w:tc>
      </w:tr>
      <w:tr w:rsidR="006E6B52" w:rsidRPr="00CD5649" w14:paraId="0D1B2089" w14:textId="77777777" w:rsidTr="006569CA">
        <w:trPr>
          <w:trHeight w:val="20"/>
        </w:trPr>
        <w:tc>
          <w:tcPr>
            <w:tcW w:w="980" w:type="dxa"/>
            <w:noWrap/>
            <w:hideMark/>
          </w:tcPr>
          <w:p w14:paraId="59CCE145" w14:textId="5F147E7B" w:rsidR="006E6B52" w:rsidRPr="00CD5649" w:rsidRDefault="00A8682D" w:rsidP="000254AD">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17 (ه)</w:t>
            </w:r>
          </w:p>
        </w:tc>
        <w:tc>
          <w:tcPr>
            <w:tcW w:w="2610" w:type="dxa"/>
            <w:hideMark/>
          </w:tcPr>
          <w:p w14:paraId="23EAE91D" w14:textId="253C18F1" w:rsidR="006E6B52" w:rsidRPr="00CD5649" w:rsidRDefault="00A8682D" w:rsidP="00A8682D">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المسائل المتعلقة ببرنامج عمل المنبر</w:t>
            </w:r>
          </w:p>
        </w:tc>
        <w:tc>
          <w:tcPr>
            <w:tcW w:w="1891" w:type="dxa"/>
            <w:noWrap/>
            <w:hideMark/>
          </w:tcPr>
          <w:p w14:paraId="05FDB73C" w14:textId="7C68DA9C" w:rsidR="006E6B52" w:rsidRPr="00CD5649" w:rsidRDefault="00A8682D" w:rsidP="00A8682D">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14 (ج) و18</w:t>
            </w:r>
          </w:p>
        </w:tc>
        <w:tc>
          <w:tcPr>
            <w:tcW w:w="8294" w:type="dxa"/>
            <w:hideMark/>
          </w:tcPr>
          <w:p w14:paraId="0FE03712" w14:textId="377821EA" w:rsidR="00944254" w:rsidRPr="00CD5649" w:rsidRDefault="00944254" w:rsidP="00944254">
            <w:pPr>
              <w:pStyle w:val="CBDNormalNumber"/>
              <w:numPr>
                <w:ilvl w:val="0"/>
                <w:numId w:val="0"/>
              </w:numPr>
              <w:tabs>
                <w:tab w:val="clear" w:pos="567"/>
                <w:tab w:val="clear" w:pos="1134"/>
                <w:tab w:val="clear" w:pos="1701"/>
                <w:tab w:val="clear" w:pos="2268"/>
                <w:tab w:val="left" w:pos="476"/>
              </w:tabs>
              <w:bidi/>
              <w:spacing w:line="216" w:lineRule="auto"/>
              <w:rPr>
                <w:rFonts w:cs="Simplified Arabic"/>
                <w:sz w:val="20"/>
                <w:szCs w:val="20"/>
                <w:lang w:bidi="ar-EG"/>
              </w:rPr>
            </w:pPr>
            <w:r w:rsidRPr="00CD5649">
              <w:rPr>
                <w:rFonts w:cs="Simplified Arabic"/>
                <w:sz w:val="20"/>
                <w:szCs w:val="20"/>
                <w:rtl/>
                <w:lang w:bidi="ar-EG"/>
              </w:rPr>
              <w:t>[14</w:t>
            </w:r>
            <w:r w:rsidR="00237FBA">
              <w:rPr>
                <w:rFonts w:cs="Simplified Arabic" w:hint="cs"/>
                <w:sz w:val="20"/>
                <w:szCs w:val="20"/>
                <w:rtl/>
                <w:lang w:bidi="ar-EG"/>
              </w:rPr>
              <w:t>-</w:t>
            </w:r>
            <w:r w:rsidRPr="00CD5649">
              <w:rPr>
                <w:rFonts w:cs="Simplified Arabic"/>
                <w:sz w:val="20"/>
                <w:szCs w:val="20"/>
                <w:rtl/>
                <w:lang w:bidi="ar-EG"/>
              </w:rPr>
              <w:t xml:space="preserve"> يطلب </w:t>
            </w:r>
            <w:r w:rsidRPr="00CD5649">
              <w:rPr>
                <w:rFonts w:cs="Simplified Arabic" w:hint="cs"/>
                <w:sz w:val="20"/>
                <w:szCs w:val="20"/>
                <w:rtl/>
                <w:lang w:bidi="ar-EG"/>
              </w:rPr>
              <w:t>إلى</w:t>
            </w:r>
            <w:r w:rsidRPr="00CD5649">
              <w:rPr>
                <w:rFonts w:cs="Simplified Arabic"/>
                <w:sz w:val="20"/>
                <w:szCs w:val="20"/>
                <w:rtl/>
                <w:lang w:bidi="ar-EG"/>
              </w:rPr>
              <w:t xml:space="preserve"> الأمين</w:t>
            </w:r>
            <w:r w:rsidRPr="00CD5649">
              <w:rPr>
                <w:rFonts w:cs="Simplified Arabic" w:hint="cs"/>
                <w:sz w:val="20"/>
                <w:szCs w:val="20"/>
                <w:rtl/>
                <w:lang w:bidi="ar-EG"/>
              </w:rPr>
              <w:t>ة</w:t>
            </w:r>
            <w:r w:rsidRPr="00CD5649">
              <w:rPr>
                <w:rFonts w:cs="Simplified Arabic"/>
                <w:sz w:val="20"/>
                <w:szCs w:val="20"/>
                <w:rtl/>
                <w:lang w:bidi="ar-EG"/>
              </w:rPr>
              <w:t xml:space="preserve"> التنفيذي</w:t>
            </w:r>
            <w:r w:rsidRPr="00CD5649">
              <w:rPr>
                <w:rFonts w:cs="Simplified Arabic" w:hint="cs"/>
                <w:sz w:val="20"/>
                <w:szCs w:val="20"/>
                <w:rtl/>
                <w:lang w:bidi="ar-EG"/>
              </w:rPr>
              <w:t>ة</w:t>
            </w:r>
            <w:r w:rsidRPr="00CD5649">
              <w:rPr>
                <w:rFonts w:cs="Simplified Arabic"/>
                <w:sz w:val="20"/>
                <w:szCs w:val="20"/>
                <w:rtl/>
                <w:lang w:bidi="ar-EG"/>
              </w:rPr>
              <w:t xml:space="preserve"> للاتفاقية:</w:t>
            </w:r>
          </w:p>
          <w:p w14:paraId="498A47E8" w14:textId="27AD7326" w:rsidR="00944254" w:rsidRPr="00CD5649" w:rsidRDefault="00944254" w:rsidP="00944254">
            <w:pPr>
              <w:pStyle w:val="CBDNormalNumber"/>
              <w:numPr>
                <w:ilvl w:val="0"/>
                <w:numId w:val="0"/>
              </w:numPr>
              <w:tabs>
                <w:tab w:val="clear" w:pos="567"/>
                <w:tab w:val="clear" w:pos="1134"/>
                <w:tab w:val="clear" w:pos="1701"/>
                <w:tab w:val="clear" w:pos="2268"/>
                <w:tab w:val="clear" w:pos="2835"/>
                <w:tab w:val="clear" w:pos="3402"/>
                <w:tab w:val="clear" w:pos="3969"/>
                <w:tab w:val="left" w:pos="476"/>
              </w:tabs>
              <w:bidi/>
              <w:spacing w:before="0" w:line="216" w:lineRule="auto"/>
              <w:ind w:left="57"/>
              <w:rPr>
                <w:rFonts w:cs="Simplified Arabic"/>
                <w:sz w:val="20"/>
                <w:szCs w:val="20"/>
                <w:rtl/>
                <w:lang w:bidi="ar-EG"/>
              </w:rPr>
            </w:pPr>
            <w:r w:rsidRPr="00CD5649">
              <w:rPr>
                <w:rFonts w:cs="Simplified Arabic"/>
                <w:sz w:val="20"/>
                <w:szCs w:val="20"/>
                <w:rtl/>
                <w:lang w:bidi="ar-EG"/>
              </w:rPr>
              <w:t>(ج)</w:t>
            </w:r>
            <w:r w:rsidRPr="00CD5649">
              <w:rPr>
                <w:rFonts w:cs="Simplified Arabic"/>
                <w:sz w:val="20"/>
                <w:szCs w:val="20"/>
                <w:rtl/>
                <w:lang w:bidi="ar-EG"/>
              </w:rPr>
              <w:tab/>
              <w:t>مواصلة تعزيز مشاركة أمانة الاتفاقية وتعاونها مع المنبر الحكومي الدولي للعلوم والسياسات في مجال التنوع البيولوجي وخدمات النظم الإيكولوجية، وذلك لدعم تنفيذ التوصيات المنبثقة عن الاستعراض المرحلي للمنبر [، بما في ذلك، على وجه الخصوص، تلك المتعلقة بزيادة أهمية التقييمات والمخرجات الأخرى بالنسبة للسياسات وتعزيز الاستفادة منها]؛</w:t>
            </w:r>
          </w:p>
          <w:p w14:paraId="0C0D6E4A" w14:textId="2688CA15" w:rsidR="00E50A15" w:rsidRPr="00CD5649" w:rsidRDefault="00944254" w:rsidP="00944254">
            <w:pPr>
              <w:pStyle w:val="CBDNormalNumber"/>
              <w:numPr>
                <w:ilvl w:val="0"/>
                <w:numId w:val="0"/>
              </w:numPr>
              <w:tabs>
                <w:tab w:val="clear" w:pos="567"/>
                <w:tab w:val="clear" w:pos="1134"/>
                <w:tab w:val="clear" w:pos="1701"/>
                <w:tab w:val="clear" w:pos="2268"/>
                <w:tab w:val="clear" w:pos="2835"/>
                <w:tab w:val="clear" w:pos="3402"/>
                <w:tab w:val="clear" w:pos="3969"/>
                <w:tab w:val="left" w:pos="476"/>
              </w:tabs>
              <w:bidi/>
              <w:spacing w:before="0" w:line="216" w:lineRule="auto"/>
              <w:ind w:left="57"/>
              <w:rPr>
                <w:rFonts w:cs="Simplified Arabic"/>
                <w:sz w:val="20"/>
                <w:szCs w:val="20"/>
                <w:lang w:val="en-US"/>
              </w:rPr>
            </w:pPr>
            <w:r w:rsidRPr="00CD5649">
              <w:rPr>
                <w:rFonts w:cs="Simplified Arabic" w:hint="cs"/>
                <w:sz w:val="20"/>
                <w:szCs w:val="20"/>
                <w:rtl/>
                <w:lang w:bidi="ar-EG"/>
              </w:rPr>
              <w:t xml:space="preserve">18- </w:t>
            </w:r>
            <w:r w:rsidR="00E50A15" w:rsidRPr="00CD5649">
              <w:rPr>
                <w:rFonts w:cs="Simplified Arabic" w:hint="cs"/>
                <w:sz w:val="20"/>
                <w:szCs w:val="20"/>
                <w:rtl/>
                <w:lang w:bidi="ar-EG"/>
              </w:rPr>
              <w:t xml:space="preserve"> يطلب </w:t>
            </w:r>
            <w:r w:rsidR="00E50A15" w:rsidRPr="00CD5649">
              <w:rPr>
                <w:rFonts w:eastAsia="MS Mincho" w:cs="Simplified Arabic"/>
                <w:sz w:val="20"/>
                <w:szCs w:val="20"/>
                <w:rtl/>
                <w:lang w:bidi="ar-EG"/>
              </w:rPr>
              <w:t>إلى الهيئة الفرعية للمشورة العلمية والتقنية والتكنولوجية</w:t>
            </w:r>
            <w:r w:rsidR="00E50A15" w:rsidRPr="00CD5649">
              <w:rPr>
                <w:rFonts w:eastAsia="MS Mincho" w:cs="Simplified Arabic" w:hint="cs"/>
                <w:sz w:val="20"/>
                <w:szCs w:val="20"/>
                <w:rtl/>
                <w:lang w:bidi="ar-EG"/>
              </w:rPr>
              <w:t xml:space="preserve"> </w:t>
            </w:r>
            <w:r w:rsidR="00E50A15" w:rsidRPr="00CD5649">
              <w:rPr>
                <w:rFonts w:eastAsia="MS Mincho" w:cs="Simplified Arabic"/>
                <w:sz w:val="20"/>
                <w:szCs w:val="20"/>
                <w:rtl/>
                <w:lang w:bidi="ar-EG"/>
              </w:rPr>
              <w:t xml:space="preserve">[والهيئة الفرعية </w:t>
            </w:r>
            <w:r w:rsidR="00E50A15" w:rsidRPr="00CD5649">
              <w:rPr>
                <w:rFonts w:eastAsia="MS Mincho" w:cs="Simplified Arabic" w:hint="cs"/>
                <w:sz w:val="20"/>
                <w:szCs w:val="20"/>
                <w:rtl/>
                <w:lang w:bidi="ar-EG"/>
              </w:rPr>
              <w:t>ل</w:t>
            </w:r>
            <w:r w:rsidR="00E50A15" w:rsidRPr="00CD5649">
              <w:rPr>
                <w:rFonts w:eastAsia="MS Mincho" w:cs="Simplified Arabic"/>
                <w:sz w:val="20"/>
                <w:szCs w:val="20"/>
                <w:rtl/>
                <w:lang w:bidi="ar-EG"/>
              </w:rPr>
              <w:t xml:space="preserve">لتنفيذ] أن تنظر في </w:t>
            </w:r>
            <w:r w:rsidR="00E50A15" w:rsidRPr="00CD5649">
              <w:rPr>
                <w:rFonts w:eastAsia="MS Mincho" w:cs="Simplified Arabic" w:hint="cs"/>
                <w:sz w:val="20"/>
                <w:szCs w:val="20"/>
                <w:rtl/>
                <w:lang w:bidi="ar-EG"/>
              </w:rPr>
              <w:t xml:space="preserve">نواتج </w:t>
            </w:r>
            <w:r w:rsidR="00E50A15" w:rsidRPr="00CD5649">
              <w:rPr>
                <w:rFonts w:eastAsia="MS Mincho" w:cs="Simplified Arabic"/>
                <w:sz w:val="20"/>
                <w:szCs w:val="20"/>
                <w:rtl/>
                <w:lang w:bidi="ar-EG"/>
              </w:rPr>
              <w:t xml:space="preserve">المنبر الحكومي الدولي للعلوم والسياسات المعني بالتنوع البيولوجي وخدمات النظم الإيكولوجية وفقا للجدول </w:t>
            </w:r>
            <w:r w:rsidR="00E50A15" w:rsidRPr="00CD5649">
              <w:rPr>
                <w:rFonts w:cs="Simplified Arabic"/>
                <w:sz w:val="20"/>
                <w:szCs w:val="20"/>
                <w:rtl/>
              </w:rPr>
              <w:t>الزمني</w:t>
            </w:r>
            <w:r w:rsidR="00E50A15" w:rsidRPr="00CD5649">
              <w:rPr>
                <w:rFonts w:eastAsia="MS Mincho" w:cs="Simplified Arabic"/>
                <w:sz w:val="20"/>
                <w:szCs w:val="20"/>
                <w:rtl/>
                <w:lang w:bidi="ar-EG"/>
              </w:rPr>
              <w:t xml:space="preserve"> الوارد في مرفق هذا </w:t>
            </w:r>
            <w:r w:rsidR="00E50A15" w:rsidRPr="00CD5649">
              <w:rPr>
                <w:rFonts w:eastAsia="MS Mincho" w:cs="Simplified Arabic" w:hint="cs"/>
                <w:sz w:val="20"/>
                <w:szCs w:val="20"/>
                <w:rtl/>
                <w:lang w:bidi="ar-EG"/>
              </w:rPr>
              <w:t>المقرر، وتقديم توصيات، حسب الاقتضاء؛</w:t>
            </w:r>
            <w:r w:rsidR="00E50A15" w:rsidRPr="00CD5649">
              <w:rPr>
                <w:rFonts w:cs="Simplified Arabic" w:hint="cs"/>
                <w:sz w:val="20"/>
                <w:szCs w:val="20"/>
                <w:rtl/>
                <w:lang w:val="en-US"/>
              </w:rPr>
              <w:t xml:space="preserve">] </w:t>
            </w:r>
          </w:p>
          <w:p w14:paraId="716B2706" w14:textId="48F5781B" w:rsidR="006E6B52" w:rsidRPr="00CD5649" w:rsidRDefault="006E6B52" w:rsidP="008E1F7A">
            <w:pPr>
              <w:spacing w:before="20" w:after="20"/>
              <w:jc w:val="left"/>
              <w:rPr>
                <w:rFonts w:ascii="Simplified Arabic" w:hAnsi="Simplified Arabic" w:cs="Simplified Arabic"/>
                <w:sz w:val="20"/>
                <w:szCs w:val="20"/>
                <w:lang w:val="en-US"/>
              </w:rPr>
            </w:pPr>
          </w:p>
        </w:tc>
        <w:tc>
          <w:tcPr>
            <w:tcW w:w="1436" w:type="dxa"/>
            <w:noWrap/>
            <w:vAlign w:val="center"/>
            <w:hideMark/>
          </w:tcPr>
          <w:p w14:paraId="36C51428" w14:textId="323590C3" w:rsidR="006E6B52" w:rsidRPr="00CD5649" w:rsidRDefault="009D3953"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العمل الأخرى</w:t>
            </w:r>
          </w:p>
        </w:tc>
        <w:tc>
          <w:tcPr>
            <w:tcW w:w="1195" w:type="dxa"/>
            <w:noWrap/>
            <w:vAlign w:val="center"/>
            <w:hideMark/>
          </w:tcPr>
          <w:p w14:paraId="41A3097D" w14:textId="59965F9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23 400</w:t>
            </w:r>
          </w:p>
        </w:tc>
        <w:tc>
          <w:tcPr>
            <w:tcW w:w="1131" w:type="dxa"/>
            <w:noWrap/>
            <w:vAlign w:val="center"/>
            <w:hideMark/>
          </w:tcPr>
          <w:p w14:paraId="26AFDAC7" w14:textId="76208B8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25 800</w:t>
            </w:r>
          </w:p>
        </w:tc>
        <w:tc>
          <w:tcPr>
            <w:tcW w:w="1538" w:type="dxa"/>
            <w:noWrap/>
            <w:vAlign w:val="center"/>
            <w:hideMark/>
          </w:tcPr>
          <w:p w14:paraId="4368BA04" w14:textId="497505A1"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hideMark/>
          </w:tcPr>
          <w:p w14:paraId="23B50E5C" w14:textId="593F8D67"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49 200</w:t>
            </w:r>
          </w:p>
        </w:tc>
        <w:tc>
          <w:tcPr>
            <w:tcW w:w="1876" w:type="dxa"/>
            <w:noWrap/>
            <w:vAlign w:val="center"/>
            <w:hideMark/>
          </w:tcPr>
          <w:p w14:paraId="73F4B044" w14:textId="4E457252"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55 596</w:t>
            </w:r>
          </w:p>
        </w:tc>
      </w:tr>
      <w:tr w:rsidR="006E6B52" w:rsidRPr="00CD5649" w14:paraId="709A4360" w14:textId="77777777" w:rsidTr="00E76003">
        <w:trPr>
          <w:trHeight w:val="20"/>
        </w:trPr>
        <w:tc>
          <w:tcPr>
            <w:tcW w:w="980" w:type="dxa"/>
            <w:shd w:val="clear" w:color="auto" w:fill="C2D69B" w:themeFill="accent3" w:themeFillTint="99"/>
            <w:noWrap/>
            <w:hideMark/>
          </w:tcPr>
          <w:p w14:paraId="64BBD6BF" w14:textId="77777777" w:rsidR="006E6B52" w:rsidRPr="00CD5649" w:rsidRDefault="006E6B52" w:rsidP="004E11C2">
            <w:pPr>
              <w:keepNext/>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18</w:t>
            </w:r>
          </w:p>
        </w:tc>
        <w:tc>
          <w:tcPr>
            <w:tcW w:w="21381" w:type="dxa"/>
            <w:gridSpan w:val="9"/>
            <w:shd w:val="clear" w:color="auto" w:fill="C2D69B" w:themeFill="accent3" w:themeFillTint="99"/>
            <w:noWrap/>
            <w:vAlign w:val="center"/>
            <w:hideMark/>
          </w:tcPr>
          <w:p w14:paraId="231B7D15" w14:textId="019007C4" w:rsidR="006E6B52" w:rsidRPr="00CD5649" w:rsidRDefault="004E11C2" w:rsidP="004E11C2">
            <w:pPr>
              <w:bidi/>
              <w:spacing w:after="120" w:line="216" w:lineRule="auto"/>
              <w:rPr>
                <w:rFonts w:ascii="Simplified Arabic" w:hAnsi="Simplified Arabic" w:cs="Simplified Arabic"/>
                <w:b/>
                <w:bCs/>
                <w:sz w:val="20"/>
                <w:szCs w:val="20"/>
                <w:lang w:val="en-US"/>
              </w:rPr>
            </w:pPr>
            <w:r w:rsidRPr="00CD5649">
              <w:rPr>
                <w:rFonts w:ascii="Simplified Arabic" w:hAnsi="Simplified Arabic" w:cs="Simplified Arabic"/>
                <w:b/>
                <w:bCs/>
                <w:sz w:val="20"/>
                <w:szCs w:val="20"/>
                <w:rtl/>
                <w:lang w:val="en-US"/>
              </w:rPr>
              <w:t>المسائل العلمية والتقنية الأخرى المتصلة بتنفيذ إطار كونمينغ-مونتريال العالمي للتنوع البيولوجي</w:t>
            </w:r>
          </w:p>
        </w:tc>
      </w:tr>
      <w:tr w:rsidR="006E6B52" w:rsidRPr="00CD5649" w14:paraId="0FDFD27A" w14:textId="77777777" w:rsidTr="006569CA">
        <w:trPr>
          <w:trHeight w:val="20"/>
        </w:trPr>
        <w:tc>
          <w:tcPr>
            <w:tcW w:w="980" w:type="dxa"/>
            <w:vMerge w:val="restart"/>
            <w:noWrap/>
            <w:hideMark/>
          </w:tcPr>
          <w:p w14:paraId="6917B548" w14:textId="26786C97" w:rsidR="006E6B52" w:rsidRPr="00CD5649" w:rsidRDefault="004E11C2" w:rsidP="004E11C2">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18 (أ)</w:t>
            </w:r>
          </w:p>
        </w:tc>
        <w:tc>
          <w:tcPr>
            <w:tcW w:w="2610" w:type="dxa"/>
            <w:vMerge w:val="restart"/>
            <w:hideMark/>
          </w:tcPr>
          <w:p w14:paraId="4D926B4A" w14:textId="1F4659F6" w:rsidR="006E6B52" w:rsidRPr="00CD5649" w:rsidRDefault="004E11C2" w:rsidP="004E11C2">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التنوع البيولوجي وتغير المناخ</w:t>
            </w:r>
          </w:p>
        </w:tc>
        <w:tc>
          <w:tcPr>
            <w:tcW w:w="1891" w:type="dxa"/>
            <w:hideMark/>
          </w:tcPr>
          <w:p w14:paraId="052AD173" w14:textId="77777777" w:rsidR="006E6B52" w:rsidRPr="00CD5649" w:rsidRDefault="006E6B52" w:rsidP="004E11C2">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w:t>
            </w:r>
          </w:p>
        </w:tc>
        <w:tc>
          <w:tcPr>
            <w:tcW w:w="8294" w:type="dxa"/>
            <w:hideMark/>
          </w:tcPr>
          <w:p w14:paraId="3BDDB53B" w14:textId="77777777" w:rsidR="00F268B7" w:rsidRPr="00CD5649" w:rsidRDefault="00F268B7" w:rsidP="00F268B7">
            <w:pPr>
              <w:pStyle w:val="CBDNormalNumber"/>
              <w:numPr>
                <w:ilvl w:val="0"/>
                <w:numId w:val="0"/>
              </w:numPr>
              <w:tabs>
                <w:tab w:val="clear" w:pos="567"/>
                <w:tab w:val="clear" w:pos="1134"/>
                <w:tab w:val="clear" w:pos="1701"/>
                <w:tab w:val="clear" w:pos="2268"/>
                <w:tab w:val="clear" w:pos="2835"/>
                <w:tab w:val="clear" w:pos="3402"/>
                <w:tab w:val="clear" w:pos="3969"/>
                <w:tab w:val="left" w:pos="476"/>
              </w:tabs>
              <w:bidi/>
              <w:spacing w:before="0" w:line="216" w:lineRule="auto"/>
              <w:ind w:left="57"/>
              <w:rPr>
                <w:rFonts w:cs="Simplified Arabic"/>
                <w:sz w:val="20"/>
                <w:szCs w:val="20"/>
                <w:rtl/>
                <w:lang w:val="en-US"/>
              </w:rPr>
            </w:pPr>
            <w:r w:rsidRPr="00CD5649">
              <w:rPr>
                <w:rFonts w:cs="Simplified Arabic" w:hint="cs"/>
                <w:sz w:val="20"/>
                <w:szCs w:val="20"/>
                <w:rtl/>
                <w:lang w:val="en-US"/>
              </w:rPr>
              <w:t>[12</w:t>
            </w:r>
            <w:r w:rsidRPr="00CD5649">
              <w:rPr>
                <w:rFonts w:cs="Simplified Arabic" w:hint="cs"/>
                <w:i/>
                <w:iCs/>
                <w:sz w:val="20"/>
                <w:szCs w:val="20"/>
                <w:rtl/>
                <w:lang w:val="en-US"/>
              </w:rPr>
              <w:t>-</w:t>
            </w:r>
            <w:r w:rsidRPr="00CD5649">
              <w:rPr>
                <w:rFonts w:cs="Simplified Arabic"/>
                <w:i/>
                <w:iCs/>
                <w:sz w:val="20"/>
                <w:szCs w:val="20"/>
                <w:rtl/>
                <w:lang w:val="en-US"/>
              </w:rPr>
              <w:tab/>
            </w:r>
            <w:r w:rsidRPr="00237FBA">
              <w:rPr>
                <w:rFonts w:cs="Simplified Arabic"/>
                <w:sz w:val="20"/>
                <w:szCs w:val="20"/>
                <w:rtl/>
                <w:lang w:val="en-US"/>
              </w:rPr>
              <w:t>يطلب</w:t>
            </w:r>
            <w:r w:rsidRPr="00CD5649">
              <w:rPr>
                <w:rFonts w:cs="Simplified Arabic"/>
                <w:sz w:val="20"/>
                <w:szCs w:val="20"/>
                <w:rtl/>
                <w:lang w:val="en-US"/>
              </w:rPr>
              <w:t xml:space="preserve"> إلى الأمينة التنفيذية</w:t>
            </w:r>
            <w:r w:rsidRPr="00CD5649">
              <w:rPr>
                <w:rFonts w:cs="Simplified Arabic" w:hint="cs"/>
                <w:sz w:val="20"/>
                <w:szCs w:val="20"/>
                <w:rtl/>
                <w:lang w:val="en-US"/>
              </w:rPr>
              <w:t xml:space="preserve">، </w:t>
            </w:r>
            <w:r w:rsidRPr="00CD5649">
              <w:rPr>
                <w:rFonts w:cs="Simplified Arabic"/>
                <w:sz w:val="20"/>
                <w:szCs w:val="20"/>
                <w:rtl/>
                <w:lang w:val="en-US"/>
              </w:rPr>
              <w:t xml:space="preserve">رهنا بتوافر الموارد، أن </w:t>
            </w:r>
            <w:r w:rsidRPr="00CD5649">
              <w:rPr>
                <w:rFonts w:cs="Simplified Arabic" w:hint="cs"/>
                <w:sz w:val="20"/>
                <w:szCs w:val="20"/>
                <w:rtl/>
                <w:lang w:val="en-US"/>
              </w:rPr>
              <w:t>ت</w:t>
            </w:r>
            <w:r w:rsidRPr="00CD5649">
              <w:rPr>
                <w:rFonts w:cs="Simplified Arabic"/>
                <w:sz w:val="20"/>
                <w:szCs w:val="20"/>
                <w:rtl/>
                <w:lang w:val="en-US"/>
              </w:rPr>
              <w:t xml:space="preserve">ضع أدوات </w:t>
            </w:r>
            <w:r w:rsidRPr="00CD5649">
              <w:rPr>
                <w:rFonts w:cs="Simplified Arabic" w:hint="cs"/>
                <w:sz w:val="20"/>
                <w:szCs w:val="20"/>
                <w:rtl/>
                <w:lang w:val="en-US"/>
              </w:rPr>
              <w:t>ال</w:t>
            </w:r>
            <w:r w:rsidRPr="00CD5649">
              <w:rPr>
                <w:rFonts w:cs="Simplified Arabic"/>
                <w:sz w:val="20"/>
                <w:szCs w:val="20"/>
                <w:rtl/>
                <w:lang w:val="en-US"/>
              </w:rPr>
              <w:t xml:space="preserve">نشر للأطراف والحكومات الأخرى والمراقبين والمنظمات </w:t>
            </w:r>
            <w:r w:rsidRPr="00CD5649">
              <w:rPr>
                <w:rFonts w:cs="Simplified Arabic"/>
                <w:sz w:val="20"/>
                <w:szCs w:val="20"/>
                <w:rtl/>
              </w:rPr>
              <w:t>ذات</w:t>
            </w:r>
            <w:r w:rsidRPr="00CD5649">
              <w:rPr>
                <w:rFonts w:cs="Simplified Arabic"/>
                <w:sz w:val="20"/>
                <w:szCs w:val="20"/>
                <w:rtl/>
                <w:lang w:val="en-US"/>
              </w:rPr>
              <w:t xml:space="preserve"> الصلة والشعوب الأصلية والمجتمعات المحلية والنساء والشباب بشأن استخدام المبادئ التوجيهية الطوعية وملحقها، والتي يمكن أن تشمل إعداد </w:t>
            </w:r>
            <w:r w:rsidRPr="00CD5649">
              <w:rPr>
                <w:rFonts w:cs="Simplified Arabic" w:hint="cs"/>
                <w:sz w:val="20"/>
                <w:szCs w:val="20"/>
                <w:rtl/>
                <w:lang w:val="en-US"/>
              </w:rPr>
              <w:t>إصدار</w:t>
            </w:r>
            <w:r w:rsidRPr="00CD5649">
              <w:rPr>
                <w:rFonts w:cs="Simplified Arabic"/>
                <w:sz w:val="20"/>
                <w:szCs w:val="20"/>
                <w:rtl/>
                <w:lang w:val="en-US"/>
              </w:rPr>
              <w:t xml:space="preserve"> سلسلة تقنية </w:t>
            </w:r>
            <w:r w:rsidRPr="00CD5649">
              <w:rPr>
                <w:rFonts w:cs="Simplified Arabic" w:hint="cs"/>
                <w:sz w:val="20"/>
                <w:szCs w:val="20"/>
                <w:rtl/>
                <w:lang w:val="en-US"/>
              </w:rPr>
              <w:t>تتضمن</w:t>
            </w:r>
            <w:r w:rsidRPr="00CD5649">
              <w:rPr>
                <w:rFonts w:cs="Simplified Arabic"/>
                <w:sz w:val="20"/>
                <w:szCs w:val="20"/>
                <w:rtl/>
                <w:lang w:val="en-US"/>
              </w:rPr>
              <w:t xml:space="preserve"> كل من المبادئ التوجيهية الطوعية [وملحق</w:t>
            </w:r>
            <w:r w:rsidRPr="00CD5649">
              <w:rPr>
                <w:rFonts w:cs="Simplified Arabic" w:hint="cs"/>
                <w:sz w:val="20"/>
                <w:szCs w:val="20"/>
                <w:rtl/>
                <w:lang w:val="en-US"/>
              </w:rPr>
              <w:t>ها</w:t>
            </w:r>
            <w:r w:rsidRPr="00CD5649">
              <w:rPr>
                <w:rFonts w:cs="Simplified Arabic"/>
                <w:sz w:val="20"/>
                <w:szCs w:val="20"/>
                <w:rtl/>
                <w:lang w:val="en-US"/>
              </w:rPr>
              <w:t>]، وأمثلة على الحلول القائمة على الطبيعة و/أو النُهج القائمة على النظم الإيكولوجي</w:t>
            </w:r>
            <w:r w:rsidRPr="00CD5649">
              <w:rPr>
                <w:rFonts w:cs="Simplified Arabic" w:hint="cs"/>
                <w:sz w:val="20"/>
                <w:szCs w:val="20"/>
                <w:rtl/>
                <w:lang w:val="en-US"/>
              </w:rPr>
              <w:t>ة</w:t>
            </w:r>
            <w:r w:rsidRPr="00CD5649">
              <w:rPr>
                <w:rFonts w:cs="Simplified Arabic"/>
                <w:sz w:val="20"/>
                <w:szCs w:val="20"/>
                <w:rtl/>
                <w:lang w:val="en-US"/>
              </w:rPr>
              <w:t>، ونماذج الإبلاغ القائمة على الأنشطة، ومقاييس لإثبات الفوائد المتعددة، أو أدوات أو مجموعات أدوات عملية أخرى، وتقاسمها، حسب الاقتضاء، من خلال آلية التعاون التقني والعلمي وشبكة مراكز دعم</w:t>
            </w:r>
            <w:r w:rsidRPr="00CD5649">
              <w:rPr>
                <w:rFonts w:cs="Simplified Arabic" w:hint="cs"/>
                <w:sz w:val="20"/>
                <w:szCs w:val="20"/>
                <w:rtl/>
                <w:lang w:val="en-US"/>
              </w:rPr>
              <w:t xml:space="preserve"> التعاون التقني والعلمي</w:t>
            </w:r>
            <w:r w:rsidRPr="00CD5649">
              <w:rPr>
                <w:rFonts w:cs="Simplified Arabic"/>
                <w:sz w:val="20"/>
                <w:szCs w:val="20"/>
                <w:rtl/>
                <w:lang w:val="en-US"/>
              </w:rPr>
              <w:t xml:space="preserve"> الإقليمية ودون الإقليمية، بهدف تعزيز القدرات وتحقيق الاستفادة الفعالة من </w:t>
            </w:r>
            <w:r w:rsidRPr="00CD5649">
              <w:rPr>
                <w:rFonts w:cs="Simplified Arabic" w:hint="cs"/>
                <w:sz w:val="20"/>
                <w:szCs w:val="20"/>
                <w:rtl/>
                <w:lang w:val="en-US"/>
              </w:rPr>
              <w:t>الإرشادات</w:t>
            </w:r>
            <w:r w:rsidRPr="00CD5649">
              <w:rPr>
                <w:rFonts w:cs="Simplified Arabic"/>
                <w:sz w:val="20"/>
                <w:szCs w:val="20"/>
                <w:rtl/>
                <w:lang w:val="en-US"/>
              </w:rPr>
              <w:t xml:space="preserve"> العلمية والتقنية من قبل الأطراف؛]</w:t>
            </w:r>
            <w:r w:rsidRPr="00CD5649">
              <w:rPr>
                <w:rFonts w:cs="Simplified Arabic" w:hint="cs"/>
                <w:sz w:val="20"/>
                <w:szCs w:val="20"/>
                <w:rtl/>
                <w:lang w:val="en-US"/>
              </w:rPr>
              <w:t xml:space="preserve"> </w:t>
            </w:r>
          </w:p>
          <w:p w14:paraId="56B1DAE7" w14:textId="75B50069"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0027BD9E" w14:textId="31C9793B" w:rsidR="006E6B52" w:rsidRPr="00CD5649" w:rsidRDefault="007F26AC"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0FA206E1" w14:textId="6042D9E8"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55EEAD38" w14:textId="7FAE9519"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4078307D" w14:textId="6B05FBE4"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27 000</w:t>
            </w:r>
          </w:p>
        </w:tc>
        <w:tc>
          <w:tcPr>
            <w:tcW w:w="1410" w:type="dxa"/>
            <w:noWrap/>
            <w:vAlign w:val="center"/>
            <w:hideMark/>
          </w:tcPr>
          <w:p w14:paraId="5DE91415" w14:textId="2ABB35A6"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27 000</w:t>
            </w:r>
          </w:p>
        </w:tc>
        <w:tc>
          <w:tcPr>
            <w:tcW w:w="1876" w:type="dxa"/>
            <w:noWrap/>
            <w:vAlign w:val="center"/>
            <w:hideMark/>
          </w:tcPr>
          <w:p w14:paraId="51B46051" w14:textId="2D8D8F32"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30 510</w:t>
            </w:r>
          </w:p>
        </w:tc>
      </w:tr>
      <w:tr w:rsidR="006E6B52" w:rsidRPr="00CD5649" w14:paraId="1F13DC7F" w14:textId="77777777" w:rsidTr="006569CA">
        <w:trPr>
          <w:trHeight w:val="20"/>
        </w:trPr>
        <w:tc>
          <w:tcPr>
            <w:tcW w:w="980" w:type="dxa"/>
            <w:vMerge/>
            <w:noWrap/>
            <w:hideMark/>
          </w:tcPr>
          <w:p w14:paraId="189A5E00"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7514EB02"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hideMark/>
          </w:tcPr>
          <w:p w14:paraId="3E8890BB" w14:textId="77777777" w:rsidR="006E6B52" w:rsidRPr="00CD5649" w:rsidRDefault="006E6B52" w:rsidP="004E11C2">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15</w:t>
            </w:r>
          </w:p>
        </w:tc>
        <w:tc>
          <w:tcPr>
            <w:tcW w:w="8294" w:type="dxa"/>
            <w:hideMark/>
          </w:tcPr>
          <w:p w14:paraId="25428700" w14:textId="4522B033" w:rsidR="00F268B7" w:rsidRPr="00CD5649" w:rsidRDefault="00F268B7" w:rsidP="00F268B7">
            <w:pPr>
              <w:pStyle w:val="CBDNormalNumber"/>
              <w:numPr>
                <w:ilvl w:val="0"/>
                <w:numId w:val="0"/>
              </w:numPr>
              <w:tabs>
                <w:tab w:val="clear" w:pos="567"/>
                <w:tab w:val="clear" w:pos="1134"/>
                <w:tab w:val="clear" w:pos="1701"/>
                <w:tab w:val="clear" w:pos="2268"/>
                <w:tab w:val="clear" w:pos="2835"/>
                <w:tab w:val="clear" w:pos="3402"/>
                <w:tab w:val="clear" w:pos="3969"/>
                <w:tab w:val="left" w:pos="476"/>
              </w:tabs>
              <w:bidi/>
              <w:spacing w:before="0" w:line="216" w:lineRule="auto"/>
              <w:ind w:left="57"/>
              <w:rPr>
                <w:rFonts w:cs="Simplified Arabic"/>
                <w:sz w:val="20"/>
                <w:szCs w:val="20"/>
                <w:rtl/>
                <w:lang w:val="en-US"/>
              </w:rPr>
            </w:pPr>
            <w:r w:rsidRPr="00CD5649">
              <w:rPr>
                <w:rFonts w:cs="Simplified Arabic" w:hint="cs"/>
                <w:sz w:val="20"/>
                <w:szCs w:val="20"/>
                <w:rtl/>
                <w:lang w:val="en-US"/>
              </w:rPr>
              <w:t>[15-</w:t>
            </w:r>
            <w:r w:rsidRPr="00CD5649">
              <w:rPr>
                <w:rFonts w:cs="Simplified Arabic"/>
                <w:sz w:val="20"/>
                <w:szCs w:val="20"/>
                <w:rtl/>
                <w:lang w:val="en-US"/>
              </w:rPr>
              <w:tab/>
              <w:t xml:space="preserve">يطلب أيضا </w:t>
            </w:r>
            <w:r w:rsidRPr="00CD5649">
              <w:rPr>
                <w:rFonts w:cs="Simplified Arabic" w:hint="cs"/>
                <w:sz w:val="20"/>
                <w:szCs w:val="20"/>
                <w:rtl/>
                <w:lang w:val="en-US"/>
              </w:rPr>
              <w:t>إلى</w:t>
            </w:r>
            <w:r w:rsidRPr="00CD5649">
              <w:rPr>
                <w:rFonts w:cs="Simplified Arabic"/>
                <w:sz w:val="20"/>
                <w:szCs w:val="20"/>
                <w:rtl/>
                <w:lang w:val="en-US"/>
              </w:rPr>
              <w:t xml:space="preserve"> الأمينة التنفيذية</w:t>
            </w:r>
            <w:r w:rsidRPr="00CD5649">
              <w:rPr>
                <w:rFonts w:cs="Simplified Arabic" w:hint="cs"/>
                <w:sz w:val="20"/>
                <w:szCs w:val="20"/>
                <w:rtl/>
                <w:lang w:val="en-US"/>
              </w:rPr>
              <w:t xml:space="preserve"> أن تواصل</w:t>
            </w:r>
            <w:r w:rsidRPr="00CD5649">
              <w:rPr>
                <w:rFonts w:cs="Simplified Arabic"/>
                <w:sz w:val="20"/>
                <w:szCs w:val="20"/>
                <w:rtl/>
                <w:lang w:val="en-US"/>
              </w:rPr>
              <w:t>، رهنا بتوافر الموارد وتجنب تكرار الجهود، وبالتعاون مع فريق الاتصال المشترك لاتفاقيات ريو</w:t>
            </w:r>
            <w:r w:rsidRPr="00CD5649">
              <w:rPr>
                <w:rFonts w:cs="Simplified Arabic" w:hint="cs"/>
                <w:sz w:val="20"/>
                <w:szCs w:val="20"/>
                <w:rtl/>
                <w:lang w:val="en-US"/>
              </w:rPr>
              <w:t xml:space="preserve"> و</w:t>
            </w:r>
            <w:r w:rsidRPr="00CD5649">
              <w:rPr>
                <w:rFonts w:cs="Simplified Arabic"/>
                <w:sz w:val="20"/>
                <w:szCs w:val="20"/>
                <w:rtl/>
                <w:lang w:val="en-US"/>
              </w:rPr>
              <w:t>البرنامج المشترك لبناء القدرات</w:t>
            </w:r>
            <w:r w:rsidRPr="00CD5649">
              <w:rPr>
                <w:rFonts w:cs="Simplified Arabic" w:hint="cs"/>
                <w:sz w:val="20"/>
                <w:szCs w:val="20"/>
                <w:rtl/>
                <w:lang w:val="en-US"/>
              </w:rPr>
              <w:t xml:space="preserve"> التابع لاتفاقيات ريو</w:t>
            </w:r>
            <w:r w:rsidRPr="00CD5649">
              <w:rPr>
                <w:rFonts w:cs="Simplified Arabic"/>
                <w:sz w:val="20"/>
                <w:szCs w:val="20"/>
                <w:rtl/>
                <w:lang w:val="en-US"/>
              </w:rPr>
              <w:t xml:space="preserve"> وأصحاب الحقوق، بما في ذلك الشعوب الأصلية والمجتمعات المحلية والنساء والشباب وأصحاب المصلحة</w:t>
            </w:r>
            <w:r w:rsidRPr="00CD5649">
              <w:rPr>
                <w:rFonts w:cs="Simplified Arabic" w:hint="cs"/>
                <w:sz w:val="20"/>
                <w:szCs w:val="20"/>
                <w:rtl/>
                <w:lang w:val="en-US"/>
              </w:rPr>
              <w:t xml:space="preserve"> المعنيون</w:t>
            </w:r>
            <w:r w:rsidRPr="00CD5649">
              <w:rPr>
                <w:rFonts w:cs="Simplified Arabic"/>
                <w:sz w:val="20"/>
                <w:szCs w:val="20"/>
                <w:rtl/>
                <w:lang w:val="en-US"/>
              </w:rPr>
              <w:t>، وغيرها من الاتفاقات البيئية المتعددة الأطراف ذات الصلة والمنظمات والشراكات والمبادرات والائتلافات، وأعضائها المعنيين، مواصلة السعي إلى تعزيز التآزر والاتساق في السياسات، حسب الاقتضاء، بالتعاون مع اتفاقية الأمم المتحدة الإطارية بشأن تغير المناخ واتفاقية مكافحة التصحر</w:t>
            </w:r>
            <w:r w:rsidRPr="00CD5649">
              <w:rPr>
                <w:rFonts w:cs="Simplified Arabic" w:hint="cs"/>
                <w:sz w:val="20"/>
                <w:szCs w:val="20"/>
                <w:rtl/>
                <w:lang w:val="en-US"/>
              </w:rPr>
              <w:t>؛]</w:t>
            </w:r>
          </w:p>
          <w:p w14:paraId="18252A15" w14:textId="793FF262"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64CC1A6E" w14:textId="6BCFC5C2" w:rsidR="006E6B52" w:rsidRPr="00CD5649" w:rsidRDefault="00A85369"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noWrap/>
            <w:vAlign w:val="center"/>
            <w:hideMark/>
          </w:tcPr>
          <w:p w14:paraId="051ECDA6" w14:textId="19AAA499"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4 000</w:t>
            </w:r>
          </w:p>
        </w:tc>
        <w:tc>
          <w:tcPr>
            <w:tcW w:w="1131" w:type="dxa"/>
            <w:noWrap/>
            <w:vAlign w:val="center"/>
            <w:hideMark/>
          </w:tcPr>
          <w:p w14:paraId="09C40B10" w14:textId="75FA2D59"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19 200</w:t>
            </w:r>
          </w:p>
        </w:tc>
        <w:tc>
          <w:tcPr>
            <w:tcW w:w="1538" w:type="dxa"/>
            <w:noWrap/>
            <w:vAlign w:val="center"/>
            <w:hideMark/>
          </w:tcPr>
          <w:p w14:paraId="40E9094E" w14:textId="679AD352"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hideMark/>
          </w:tcPr>
          <w:p w14:paraId="4716BA6B" w14:textId="304C30D5"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23 200</w:t>
            </w:r>
          </w:p>
        </w:tc>
        <w:tc>
          <w:tcPr>
            <w:tcW w:w="1876" w:type="dxa"/>
            <w:noWrap/>
            <w:vAlign w:val="center"/>
            <w:hideMark/>
          </w:tcPr>
          <w:p w14:paraId="4DFA86D8" w14:textId="5F9D4AD2"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26 216</w:t>
            </w:r>
          </w:p>
        </w:tc>
      </w:tr>
      <w:tr w:rsidR="006E6B52" w:rsidRPr="00CD5649" w14:paraId="0DDFFA6A" w14:textId="77777777" w:rsidTr="006569CA">
        <w:trPr>
          <w:trHeight w:val="20"/>
        </w:trPr>
        <w:tc>
          <w:tcPr>
            <w:tcW w:w="980" w:type="dxa"/>
            <w:vMerge/>
            <w:noWrap/>
            <w:hideMark/>
          </w:tcPr>
          <w:p w14:paraId="57FEA750"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5F658439"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hideMark/>
          </w:tcPr>
          <w:p w14:paraId="548E6894" w14:textId="77777777" w:rsidR="006E6B52" w:rsidRPr="00CD5649" w:rsidRDefault="006E6B52" w:rsidP="004E11C2">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16</w:t>
            </w:r>
          </w:p>
        </w:tc>
        <w:tc>
          <w:tcPr>
            <w:tcW w:w="8294" w:type="dxa"/>
            <w:hideMark/>
          </w:tcPr>
          <w:p w14:paraId="57EC55BB" w14:textId="47AF5E34" w:rsidR="00F268B7" w:rsidRPr="00CD5649" w:rsidRDefault="00612241" w:rsidP="00F268B7">
            <w:pPr>
              <w:pStyle w:val="CBDNormalNumber"/>
              <w:numPr>
                <w:ilvl w:val="0"/>
                <w:numId w:val="0"/>
              </w:numPr>
              <w:tabs>
                <w:tab w:val="clear" w:pos="567"/>
                <w:tab w:val="clear" w:pos="1134"/>
                <w:tab w:val="clear" w:pos="1701"/>
                <w:tab w:val="clear" w:pos="2268"/>
                <w:tab w:val="clear" w:pos="2835"/>
                <w:tab w:val="clear" w:pos="3402"/>
                <w:tab w:val="clear" w:pos="3969"/>
                <w:tab w:val="left" w:pos="476"/>
              </w:tabs>
              <w:bidi/>
              <w:spacing w:before="0" w:line="216" w:lineRule="auto"/>
              <w:ind w:left="57"/>
              <w:rPr>
                <w:rFonts w:cs="Simplified Arabic"/>
                <w:sz w:val="20"/>
                <w:szCs w:val="20"/>
                <w:lang w:val="en-US"/>
              </w:rPr>
            </w:pPr>
            <w:r w:rsidRPr="00CD5649">
              <w:rPr>
                <w:rFonts w:cs="Simplified Arabic" w:hint="cs"/>
                <w:sz w:val="20"/>
                <w:szCs w:val="20"/>
                <w:rtl/>
                <w:lang w:val="en-US"/>
              </w:rPr>
              <w:t xml:space="preserve">16-  </w:t>
            </w:r>
            <w:r w:rsidR="00F268B7" w:rsidRPr="00CD5649">
              <w:rPr>
                <w:rFonts w:cs="Simplified Arabic"/>
                <w:sz w:val="20"/>
                <w:szCs w:val="20"/>
                <w:rtl/>
                <w:lang w:val="en-US"/>
              </w:rPr>
              <w:t xml:space="preserve">يطلب أيضا </w:t>
            </w:r>
            <w:r w:rsidR="00F268B7" w:rsidRPr="00CD5649">
              <w:rPr>
                <w:rFonts w:cs="Simplified Arabic" w:hint="cs"/>
                <w:sz w:val="20"/>
                <w:szCs w:val="20"/>
                <w:rtl/>
                <w:lang w:val="en-US"/>
              </w:rPr>
              <w:t>إلى</w:t>
            </w:r>
            <w:r w:rsidR="00F268B7" w:rsidRPr="00CD5649">
              <w:rPr>
                <w:rFonts w:cs="Simplified Arabic"/>
                <w:sz w:val="20"/>
                <w:szCs w:val="20"/>
                <w:rtl/>
                <w:lang w:val="en-US"/>
              </w:rPr>
              <w:t xml:space="preserve"> الأمين</w:t>
            </w:r>
            <w:r w:rsidR="00F268B7" w:rsidRPr="00CD5649">
              <w:rPr>
                <w:rFonts w:cs="Simplified Arabic" w:hint="cs"/>
                <w:sz w:val="20"/>
                <w:szCs w:val="20"/>
                <w:rtl/>
                <w:lang w:val="en-US"/>
              </w:rPr>
              <w:t>ة</w:t>
            </w:r>
            <w:r w:rsidR="00F268B7" w:rsidRPr="00CD5649">
              <w:rPr>
                <w:rFonts w:cs="Simplified Arabic"/>
                <w:sz w:val="20"/>
                <w:szCs w:val="20"/>
                <w:rtl/>
                <w:lang w:val="en-US"/>
              </w:rPr>
              <w:t xml:space="preserve"> التنفيذي</w:t>
            </w:r>
            <w:r w:rsidR="00F268B7" w:rsidRPr="00CD5649">
              <w:rPr>
                <w:rFonts w:cs="Simplified Arabic" w:hint="cs"/>
                <w:sz w:val="20"/>
                <w:szCs w:val="20"/>
                <w:rtl/>
                <w:lang w:val="en-US"/>
              </w:rPr>
              <w:t>ة</w:t>
            </w:r>
            <w:r w:rsidR="00F268B7" w:rsidRPr="00CD5649">
              <w:rPr>
                <w:rFonts w:cs="Simplified Arabic"/>
                <w:sz w:val="20"/>
                <w:szCs w:val="20"/>
                <w:rtl/>
                <w:lang w:val="en-US"/>
              </w:rPr>
              <w:t xml:space="preserve"> أن </w:t>
            </w:r>
            <w:r w:rsidR="00F268B7" w:rsidRPr="00CD5649">
              <w:rPr>
                <w:rFonts w:cs="Simplified Arabic" w:hint="cs"/>
                <w:sz w:val="20"/>
                <w:szCs w:val="20"/>
                <w:rtl/>
                <w:lang w:val="en-US"/>
              </w:rPr>
              <w:t>ت</w:t>
            </w:r>
            <w:r w:rsidR="00F268B7" w:rsidRPr="00CD5649">
              <w:rPr>
                <w:rFonts w:cs="Simplified Arabic"/>
                <w:sz w:val="20"/>
                <w:szCs w:val="20"/>
                <w:rtl/>
                <w:lang w:val="en-US"/>
              </w:rPr>
              <w:t xml:space="preserve">تعاون مع </w:t>
            </w:r>
            <w:r w:rsidR="00F268B7" w:rsidRPr="00CD5649">
              <w:rPr>
                <w:rFonts w:cs="Simplified Arabic" w:hint="cs"/>
                <w:sz w:val="20"/>
                <w:szCs w:val="20"/>
                <w:rtl/>
                <w:lang w:val="en-US"/>
              </w:rPr>
              <w:t>الأمينين</w:t>
            </w:r>
            <w:r w:rsidR="00F268B7" w:rsidRPr="00CD5649">
              <w:rPr>
                <w:rFonts w:cs="Simplified Arabic"/>
                <w:sz w:val="20"/>
                <w:szCs w:val="20"/>
                <w:rtl/>
                <w:lang w:val="en-US"/>
              </w:rPr>
              <w:t xml:space="preserve"> التنفيذيين لاتفاقية الأمم المتحدة الإطارية بشأن تغير المناخ واتفاقية مكافحة التصحر بشأن تقييم وتعزيز ولاية فريق الاتصال المشترك لاتفاقيات ريو، وزيادة الشفافية والمشاركة بين </w:t>
            </w:r>
            <w:r w:rsidR="00F268B7" w:rsidRPr="00CD5649">
              <w:rPr>
                <w:rFonts w:cs="Simplified Arabic" w:hint="cs"/>
                <w:sz w:val="20"/>
                <w:szCs w:val="20"/>
                <w:rtl/>
                <w:lang w:val="en-US"/>
              </w:rPr>
              <w:t>ال</w:t>
            </w:r>
            <w:r w:rsidR="00F268B7" w:rsidRPr="00CD5649">
              <w:rPr>
                <w:rFonts w:cs="Simplified Arabic"/>
                <w:sz w:val="20"/>
                <w:szCs w:val="20"/>
                <w:rtl/>
                <w:lang w:val="en-US"/>
              </w:rPr>
              <w:t xml:space="preserve">فريق والأطراف من خلال دعوة ممثلي مكاتب الهيئات العلمية والتقنية لاتفاقيات ريو للمشاركة في اجتماعات </w:t>
            </w:r>
            <w:r w:rsidR="00F268B7" w:rsidRPr="00CD5649">
              <w:rPr>
                <w:rFonts w:cs="Simplified Arabic" w:hint="cs"/>
                <w:sz w:val="20"/>
                <w:szCs w:val="20"/>
                <w:rtl/>
                <w:lang w:val="en-US"/>
              </w:rPr>
              <w:t>ال</w:t>
            </w:r>
            <w:r w:rsidR="00F268B7" w:rsidRPr="00CD5649">
              <w:rPr>
                <w:rFonts w:cs="Simplified Arabic"/>
                <w:sz w:val="20"/>
                <w:szCs w:val="20"/>
                <w:rtl/>
                <w:lang w:val="en-US"/>
              </w:rPr>
              <w:t>فريق</w:t>
            </w:r>
            <w:r w:rsidR="00F268B7" w:rsidRPr="00CD5649">
              <w:rPr>
                <w:rFonts w:cs="Simplified Arabic" w:hint="cs"/>
                <w:sz w:val="20"/>
                <w:szCs w:val="20"/>
                <w:rtl/>
                <w:lang w:val="en-US"/>
              </w:rPr>
              <w:t>.</w:t>
            </w:r>
          </w:p>
          <w:p w14:paraId="764EE8DA" w14:textId="3B3E165A" w:rsidR="006E6B52" w:rsidRPr="00CD5649" w:rsidRDefault="006E6B52" w:rsidP="008E1F7A">
            <w:pPr>
              <w:spacing w:before="20" w:after="20"/>
              <w:jc w:val="left"/>
              <w:rPr>
                <w:rFonts w:ascii="Simplified Arabic" w:hAnsi="Simplified Arabic" w:cs="Simplified Arabic"/>
                <w:sz w:val="20"/>
                <w:szCs w:val="20"/>
                <w:lang w:val="en-US"/>
              </w:rPr>
            </w:pPr>
          </w:p>
        </w:tc>
        <w:tc>
          <w:tcPr>
            <w:tcW w:w="1436" w:type="dxa"/>
            <w:noWrap/>
            <w:vAlign w:val="center"/>
            <w:hideMark/>
          </w:tcPr>
          <w:p w14:paraId="4C47F366" w14:textId="46FA3AA5" w:rsidR="006E6B52" w:rsidRPr="00CD5649" w:rsidRDefault="007F26AC"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7F5161CC" w14:textId="0A7F38E1"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4 000</w:t>
            </w:r>
          </w:p>
        </w:tc>
        <w:tc>
          <w:tcPr>
            <w:tcW w:w="1131" w:type="dxa"/>
            <w:noWrap/>
            <w:vAlign w:val="center"/>
            <w:hideMark/>
          </w:tcPr>
          <w:p w14:paraId="7021D5D4" w14:textId="56515D90"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19 200</w:t>
            </w:r>
          </w:p>
        </w:tc>
        <w:tc>
          <w:tcPr>
            <w:tcW w:w="1538" w:type="dxa"/>
            <w:noWrap/>
            <w:vAlign w:val="center"/>
            <w:hideMark/>
          </w:tcPr>
          <w:p w14:paraId="5D1516A2" w14:textId="39A9D8B7"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hideMark/>
          </w:tcPr>
          <w:p w14:paraId="0D121EFE" w14:textId="40820046"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23 200</w:t>
            </w:r>
          </w:p>
        </w:tc>
        <w:tc>
          <w:tcPr>
            <w:tcW w:w="1876" w:type="dxa"/>
            <w:noWrap/>
            <w:vAlign w:val="center"/>
            <w:hideMark/>
          </w:tcPr>
          <w:p w14:paraId="0B3BBD75" w14:textId="42793F66"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26 216</w:t>
            </w:r>
          </w:p>
        </w:tc>
      </w:tr>
      <w:tr w:rsidR="006E6B52" w:rsidRPr="00CD5649" w14:paraId="2EB38F4A" w14:textId="77777777" w:rsidTr="006569CA">
        <w:trPr>
          <w:trHeight w:val="20"/>
        </w:trPr>
        <w:tc>
          <w:tcPr>
            <w:tcW w:w="980" w:type="dxa"/>
            <w:noWrap/>
            <w:hideMark/>
          </w:tcPr>
          <w:p w14:paraId="64965DDE" w14:textId="718C9B6D" w:rsidR="006E6B52" w:rsidRPr="00CD5649" w:rsidRDefault="004E11C2" w:rsidP="00F96ADF">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18 (ب)</w:t>
            </w:r>
          </w:p>
        </w:tc>
        <w:tc>
          <w:tcPr>
            <w:tcW w:w="2610" w:type="dxa"/>
            <w:hideMark/>
          </w:tcPr>
          <w:p w14:paraId="779BF1AD" w14:textId="1F04F1EC" w:rsidR="006E6B52" w:rsidRPr="00CD5649" w:rsidRDefault="004E11C2" w:rsidP="004E11C2">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lang w:val="en-US"/>
              </w:rPr>
              <w:t>الإدارة المستدامة للأحياء البرية</w:t>
            </w:r>
          </w:p>
        </w:tc>
        <w:tc>
          <w:tcPr>
            <w:tcW w:w="1891" w:type="dxa"/>
            <w:noWrap/>
            <w:hideMark/>
          </w:tcPr>
          <w:p w14:paraId="3493667F" w14:textId="77777777" w:rsidR="006E6B52" w:rsidRPr="00CD5649" w:rsidRDefault="006E6B52" w:rsidP="004E11C2">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w:t>
            </w:r>
          </w:p>
        </w:tc>
        <w:tc>
          <w:tcPr>
            <w:tcW w:w="8294" w:type="dxa"/>
            <w:hideMark/>
          </w:tcPr>
          <w:p w14:paraId="420DE2A9" w14:textId="67DC4E5E" w:rsidR="00F268B7" w:rsidRPr="00CD5649" w:rsidRDefault="00F268B7" w:rsidP="00F268B7">
            <w:pPr>
              <w:tabs>
                <w:tab w:val="clear" w:pos="567"/>
                <w:tab w:val="clear" w:pos="1134"/>
                <w:tab w:val="clear" w:pos="1701"/>
                <w:tab w:val="clear" w:pos="2268"/>
                <w:tab w:val="left" w:pos="990"/>
              </w:tabs>
              <w:bidi/>
              <w:spacing w:before="120" w:line="216" w:lineRule="auto"/>
              <w:rPr>
                <w:rFonts w:cs="Simplified Arabic"/>
                <w:sz w:val="20"/>
                <w:szCs w:val="20"/>
                <w:lang w:val="en-US"/>
              </w:rPr>
            </w:pPr>
            <w:r w:rsidRPr="00CD5649">
              <w:rPr>
                <w:rFonts w:cs="Simplified Arabic" w:hint="cs"/>
                <w:sz w:val="20"/>
                <w:szCs w:val="20"/>
                <w:rtl/>
                <w:lang w:val="en-US"/>
              </w:rPr>
              <w:t xml:space="preserve">8-  </w:t>
            </w:r>
            <w:r w:rsidRPr="00CD5649">
              <w:rPr>
                <w:rFonts w:cs="Simplified Arabic"/>
                <w:sz w:val="20"/>
                <w:szCs w:val="20"/>
                <w:rtl/>
                <w:lang w:val="en-US"/>
              </w:rPr>
              <w:t>يطلب إلى الأمين</w:t>
            </w:r>
            <w:r w:rsidRPr="00CD5649">
              <w:rPr>
                <w:rFonts w:cs="Simplified Arabic" w:hint="cs"/>
                <w:sz w:val="20"/>
                <w:szCs w:val="20"/>
                <w:rtl/>
                <w:lang w:val="en-US"/>
              </w:rPr>
              <w:t>ة</w:t>
            </w:r>
            <w:r w:rsidRPr="00CD5649">
              <w:rPr>
                <w:rFonts w:cs="Simplified Arabic"/>
                <w:sz w:val="20"/>
                <w:szCs w:val="20"/>
                <w:rtl/>
                <w:lang w:val="en-US"/>
              </w:rPr>
              <w:t xml:space="preserve"> التنفيذي</w:t>
            </w:r>
            <w:r w:rsidRPr="00CD5649">
              <w:rPr>
                <w:rFonts w:cs="Simplified Arabic" w:hint="cs"/>
                <w:sz w:val="20"/>
                <w:szCs w:val="20"/>
                <w:rtl/>
                <w:lang w:val="en-US"/>
              </w:rPr>
              <w:t>ة</w:t>
            </w:r>
            <w:r w:rsidRPr="00CD5649">
              <w:rPr>
                <w:rFonts w:cs="Simplified Arabic"/>
                <w:sz w:val="20"/>
                <w:szCs w:val="20"/>
                <w:rtl/>
                <w:lang w:val="en-US"/>
              </w:rPr>
              <w:t xml:space="preserve">، رهنا بتوافر الموارد، وبالتعاون مع الأطراف والحكومات الأخرى والشعوب الأصلية والمجتمعات المحلية والنساء والشباب وأعضاء الشراكة التعاونية بشأن الإدارة المستدامة للحياة البرية </w:t>
            </w:r>
            <w:r w:rsidRPr="00CD5649">
              <w:rPr>
                <w:rFonts w:cs="Simplified Arabic" w:hint="cs"/>
                <w:sz w:val="20"/>
                <w:szCs w:val="20"/>
                <w:rtl/>
                <w:lang w:val="en-US"/>
              </w:rPr>
              <w:t>وغيرها من أمانات</w:t>
            </w:r>
            <w:r w:rsidRPr="00CD5649">
              <w:rPr>
                <w:rFonts w:cs="Simplified Arabic"/>
                <w:sz w:val="20"/>
                <w:szCs w:val="20"/>
                <w:rtl/>
                <w:lang w:val="en-US"/>
              </w:rPr>
              <w:t xml:space="preserve"> الاتفاقات البيئية المتعددة الأطراف</w:t>
            </w:r>
            <w:r w:rsidRPr="00CD5649">
              <w:rPr>
                <w:rFonts w:cs="Simplified Arabic" w:hint="cs"/>
                <w:sz w:val="20"/>
                <w:szCs w:val="20"/>
                <w:rtl/>
                <w:lang w:val="en-US"/>
              </w:rPr>
              <w:t xml:space="preserve"> </w:t>
            </w:r>
            <w:r w:rsidRPr="00CD5649">
              <w:rPr>
                <w:rFonts w:cs="Simplified Arabic"/>
                <w:sz w:val="20"/>
                <w:szCs w:val="20"/>
                <w:rtl/>
                <w:lang w:val="en-US"/>
              </w:rPr>
              <w:t>ذات الصلة</w:t>
            </w:r>
            <w:r w:rsidRPr="00CD5649">
              <w:rPr>
                <w:rFonts w:cs="Simplified Arabic" w:hint="cs"/>
                <w:sz w:val="20"/>
                <w:szCs w:val="20"/>
                <w:rtl/>
                <w:lang w:val="en-US"/>
              </w:rPr>
              <w:t>، أن تضطلع بما يلي</w:t>
            </w:r>
            <w:r w:rsidRPr="00CD5649">
              <w:rPr>
                <w:rFonts w:cs="Simplified Arabic"/>
                <w:sz w:val="20"/>
                <w:szCs w:val="20"/>
                <w:rtl/>
                <w:lang w:val="en-US"/>
              </w:rPr>
              <w:t>:</w:t>
            </w:r>
          </w:p>
          <w:p w14:paraId="29BD3D6B" w14:textId="77777777" w:rsidR="00F268B7" w:rsidRPr="00CD5649" w:rsidRDefault="00F268B7">
            <w:pPr>
              <w:pStyle w:val="ListParagraph"/>
              <w:numPr>
                <w:ilvl w:val="0"/>
                <w:numId w:val="39"/>
              </w:numPr>
              <w:tabs>
                <w:tab w:val="clear" w:pos="567"/>
                <w:tab w:val="clear" w:pos="1134"/>
                <w:tab w:val="clear" w:pos="1701"/>
                <w:tab w:val="clear" w:pos="2268"/>
                <w:tab w:val="left" w:pos="566"/>
              </w:tabs>
              <w:bidi/>
              <w:spacing w:before="120" w:line="216" w:lineRule="auto"/>
              <w:ind w:left="26" w:firstLine="26"/>
              <w:contextualSpacing w:val="0"/>
              <w:rPr>
                <w:rFonts w:cs="Simplified Arabic"/>
                <w:sz w:val="20"/>
                <w:szCs w:val="20"/>
                <w:lang w:val="en-US"/>
              </w:rPr>
            </w:pPr>
            <w:r w:rsidRPr="00CD5649">
              <w:rPr>
                <w:rFonts w:cs="Simplified Arabic"/>
                <w:sz w:val="20"/>
                <w:szCs w:val="20"/>
                <w:rtl/>
                <w:lang w:val="en-US"/>
              </w:rPr>
              <w:t>تعزيز الوعي بالإرشادات العالمية</w:t>
            </w:r>
            <w:r w:rsidRPr="00CD5649">
              <w:rPr>
                <w:rFonts w:cs="Simplified Arabic" w:hint="cs"/>
                <w:sz w:val="20"/>
                <w:szCs w:val="20"/>
                <w:rtl/>
                <w:lang w:val="en-US"/>
              </w:rPr>
              <w:t xml:space="preserve"> الطوعية</w:t>
            </w:r>
            <w:r w:rsidRPr="00CD5649">
              <w:rPr>
                <w:rFonts w:cs="Simplified Arabic"/>
                <w:sz w:val="20"/>
                <w:szCs w:val="20"/>
                <w:rtl/>
                <w:lang w:val="en-US"/>
              </w:rPr>
              <w:t xml:space="preserve"> </w:t>
            </w:r>
            <w:r w:rsidRPr="00CD5649">
              <w:rPr>
                <w:rFonts w:cs="Simplified Arabic" w:hint="cs"/>
                <w:sz w:val="20"/>
                <w:szCs w:val="20"/>
                <w:rtl/>
                <w:lang w:val="en-US"/>
              </w:rPr>
              <w:t>وتيسير</w:t>
            </w:r>
            <w:r w:rsidRPr="00CD5649">
              <w:rPr>
                <w:rFonts w:cs="Simplified Arabic"/>
                <w:sz w:val="20"/>
                <w:szCs w:val="20"/>
                <w:rtl/>
                <w:lang w:val="en-US"/>
              </w:rPr>
              <w:t xml:space="preserve"> استخدامها؛</w:t>
            </w:r>
          </w:p>
          <w:p w14:paraId="5BEA0B69" w14:textId="77777777" w:rsidR="00F268B7" w:rsidRPr="00CD5649" w:rsidRDefault="00F268B7">
            <w:pPr>
              <w:pStyle w:val="ListParagraph"/>
              <w:numPr>
                <w:ilvl w:val="0"/>
                <w:numId w:val="39"/>
              </w:numPr>
              <w:tabs>
                <w:tab w:val="clear" w:pos="567"/>
                <w:tab w:val="clear" w:pos="1134"/>
                <w:tab w:val="clear" w:pos="1701"/>
                <w:tab w:val="clear" w:pos="2268"/>
                <w:tab w:val="left" w:pos="566"/>
              </w:tabs>
              <w:bidi/>
              <w:spacing w:before="120" w:line="216" w:lineRule="auto"/>
              <w:ind w:left="26" w:firstLine="26"/>
              <w:contextualSpacing w:val="0"/>
              <w:rPr>
                <w:rFonts w:cs="Simplified Arabic"/>
                <w:sz w:val="20"/>
                <w:szCs w:val="20"/>
                <w:lang w:val="en-US"/>
              </w:rPr>
            </w:pPr>
            <w:r w:rsidRPr="00CD5649">
              <w:rPr>
                <w:rFonts w:cs="Simplified Arabic"/>
                <w:sz w:val="20"/>
                <w:szCs w:val="20"/>
                <w:rtl/>
                <w:lang w:val="en-US"/>
              </w:rPr>
              <w:t>دعم الإجراءات التي تتخذها الأطراف لمعالجة العوامل المسببة لفقدان التنوع البيولوجي والتحديات التي تواجه الإدارة المستدامة للأنواع البرية؛</w:t>
            </w:r>
          </w:p>
          <w:p w14:paraId="3CC4974F" w14:textId="77777777" w:rsidR="00F268B7" w:rsidRPr="00CD5649" w:rsidRDefault="00F268B7">
            <w:pPr>
              <w:pStyle w:val="ListParagraph"/>
              <w:numPr>
                <w:ilvl w:val="0"/>
                <w:numId w:val="39"/>
              </w:numPr>
              <w:tabs>
                <w:tab w:val="clear" w:pos="567"/>
                <w:tab w:val="clear" w:pos="1134"/>
                <w:tab w:val="clear" w:pos="1701"/>
                <w:tab w:val="clear" w:pos="2268"/>
                <w:tab w:val="left" w:pos="566"/>
              </w:tabs>
              <w:bidi/>
              <w:spacing w:before="120" w:line="216" w:lineRule="auto"/>
              <w:ind w:left="26" w:firstLine="26"/>
              <w:contextualSpacing w:val="0"/>
              <w:rPr>
                <w:rFonts w:cs="Simplified Arabic"/>
                <w:sz w:val="20"/>
                <w:szCs w:val="20"/>
                <w:lang w:val="en-US"/>
              </w:rPr>
            </w:pPr>
            <w:r w:rsidRPr="00CD5649">
              <w:rPr>
                <w:rFonts w:cs="Simplified Arabic"/>
                <w:sz w:val="20"/>
                <w:szCs w:val="20"/>
                <w:rtl/>
                <w:lang w:val="en-US"/>
              </w:rPr>
              <w:lastRenderedPageBreak/>
              <w:t xml:space="preserve">تجميع المعلومات المشار إليها في الفقرة </w:t>
            </w:r>
            <w:r w:rsidRPr="00CD5649">
              <w:rPr>
                <w:rFonts w:cs="Simplified Arabic" w:hint="cs"/>
                <w:sz w:val="20"/>
                <w:szCs w:val="20"/>
                <w:rtl/>
                <w:lang w:val="en-US"/>
              </w:rPr>
              <w:t>7</w:t>
            </w:r>
            <w:r w:rsidRPr="00CD5649">
              <w:rPr>
                <w:rFonts w:cs="Simplified Arabic"/>
                <w:sz w:val="20"/>
                <w:szCs w:val="20"/>
                <w:rtl/>
                <w:lang w:val="en-US"/>
              </w:rPr>
              <w:t xml:space="preserve"> أعلاه وإتاحتها من خلال آلية غرفة تبادل المعلومات و</w:t>
            </w:r>
            <w:r w:rsidRPr="00CD5649">
              <w:rPr>
                <w:rFonts w:cs="Simplified Arabic" w:hint="cs"/>
                <w:sz w:val="20"/>
                <w:szCs w:val="20"/>
                <w:rtl/>
                <w:lang w:val="en-US"/>
              </w:rPr>
              <w:t>ل</w:t>
            </w:r>
            <w:r w:rsidRPr="00CD5649">
              <w:rPr>
                <w:rFonts w:cs="Simplified Arabic"/>
                <w:sz w:val="20"/>
                <w:szCs w:val="20"/>
                <w:rtl/>
                <w:lang w:val="en-US"/>
              </w:rPr>
              <w:t>مراكز دعم التعاون التقني والعلمي</w:t>
            </w:r>
            <w:r w:rsidRPr="00CD5649">
              <w:rPr>
                <w:rFonts w:cs="Simplified Arabic" w:hint="cs"/>
                <w:sz w:val="20"/>
                <w:szCs w:val="20"/>
                <w:rtl/>
                <w:lang w:val="en-US"/>
              </w:rPr>
              <w:t xml:space="preserve"> الإقليمية ودون الإقليمية</w:t>
            </w:r>
            <w:r w:rsidRPr="00CD5649">
              <w:rPr>
                <w:rFonts w:cs="Simplified Arabic"/>
                <w:sz w:val="20"/>
                <w:szCs w:val="20"/>
                <w:rtl/>
                <w:lang w:val="en-US"/>
              </w:rPr>
              <w:t>؛</w:t>
            </w:r>
          </w:p>
          <w:p w14:paraId="5CED7535" w14:textId="77777777" w:rsidR="00F268B7" w:rsidRPr="00CD5649" w:rsidRDefault="00F268B7">
            <w:pPr>
              <w:pStyle w:val="ListParagraph"/>
              <w:numPr>
                <w:ilvl w:val="0"/>
                <w:numId w:val="39"/>
              </w:numPr>
              <w:tabs>
                <w:tab w:val="clear" w:pos="567"/>
                <w:tab w:val="clear" w:pos="1134"/>
                <w:tab w:val="clear" w:pos="1701"/>
                <w:tab w:val="clear" w:pos="2268"/>
                <w:tab w:val="left" w:pos="566"/>
              </w:tabs>
              <w:bidi/>
              <w:spacing w:before="120" w:line="216" w:lineRule="auto"/>
              <w:ind w:left="26" w:firstLine="26"/>
              <w:contextualSpacing w:val="0"/>
              <w:rPr>
                <w:rFonts w:cs="Simplified Arabic"/>
                <w:sz w:val="20"/>
                <w:szCs w:val="20"/>
                <w:lang w:val="en-US"/>
              </w:rPr>
            </w:pPr>
            <w:r w:rsidRPr="00CD5649">
              <w:rPr>
                <w:rFonts w:cs="Simplified Arabic"/>
                <w:sz w:val="20"/>
                <w:szCs w:val="20"/>
                <w:rtl/>
                <w:lang w:val="en-US"/>
              </w:rPr>
              <w:t>تيسير بناء القدرات للأطراف، بالتعاون مع مراكز دعم التعاون التقني والعلمي والمنظمات ذات الصلة، فيما يتعلق بالإدارة المستدامة للحياة البرية؛</w:t>
            </w:r>
          </w:p>
          <w:p w14:paraId="1CB66559" w14:textId="77777777" w:rsidR="00F268B7" w:rsidRPr="00CD5649" w:rsidRDefault="00F268B7">
            <w:pPr>
              <w:pStyle w:val="ListParagraph"/>
              <w:numPr>
                <w:ilvl w:val="0"/>
                <w:numId w:val="39"/>
              </w:numPr>
              <w:tabs>
                <w:tab w:val="clear" w:pos="567"/>
                <w:tab w:val="clear" w:pos="1134"/>
                <w:tab w:val="clear" w:pos="1701"/>
                <w:tab w:val="clear" w:pos="2268"/>
                <w:tab w:val="left" w:pos="566"/>
              </w:tabs>
              <w:bidi/>
              <w:spacing w:before="120" w:line="216" w:lineRule="auto"/>
              <w:ind w:left="26" w:firstLine="26"/>
              <w:contextualSpacing w:val="0"/>
              <w:rPr>
                <w:rFonts w:cs="Simplified Arabic"/>
                <w:sz w:val="20"/>
                <w:szCs w:val="20"/>
                <w:lang w:val="en-US"/>
              </w:rPr>
            </w:pPr>
            <w:r w:rsidRPr="00CD5649">
              <w:rPr>
                <w:rFonts w:cs="Simplified Arabic"/>
                <w:sz w:val="20"/>
                <w:szCs w:val="20"/>
                <w:rtl/>
                <w:lang w:val="en-US"/>
              </w:rPr>
              <w:t>الإبلاغ عن التقدم المحرز فيما يتعلق بالفقرات الفرعية</w:t>
            </w:r>
            <w:r w:rsidRPr="00CD5649">
              <w:rPr>
                <w:rFonts w:cs="Simplified Arabic" w:hint="cs"/>
                <w:sz w:val="20"/>
                <w:szCs w:val="20"/>
                <w:rtl/>
                <w:lang w:val="en-US"/>
              </w:rPr>
              <w:t xml:space="preserve"> من</w:t>
            </w:r>
            <w:r w:rsidRPr="00CD5649">
              <w:rPr>
                <w:rFonts w:cs="Simplified Arabic"/>
                <w:sz w:val="20"/>
                <w:szCs w:val="20"/>
                <w:rtl/>
                <w:lang w:val="en-US"/>
              </w:rPr>
              <w:t xml:space="preserve"> 8 (أ) إلى (د) أعلاه </w:t>
            </w:r>
            <w:r w:rsidRPr="00CD5649">
              <w:rPr>
                <w:rFonts w:cs="Simplified Arabic" w:hint="cs"/>
                <w:sz w:val="20"/>
                <w:szCs w:val="20"/>
                <w:rtl/>
                <w:lang w:val="en-US"/>
              </w:rPr>
              <w:t>في</w:t>
            </w:r>
            <w:r w:rsidRPr="00CD5649">
              <w:rPr>
                <w:rFonts w:cs="Simplified Arabic"/>
                <w:sz w:val="20"/>
                <w:szCs w:val="20"/>
                <w:rtl/>
                <w:lang w:val="en-US"/>
              </w:rPr>
              <w:t xml:space="preserve"> وثيقة معلومات تُقدم إلى الاجتماع التاسع عشر لمؤتمر الأطراف؛</w:t>
            </w:r>
          </w:p>
          <w:p w14:paraId="15CFD84D" w14:textId="09920671" w:rsidR="006E6B52" w:rsidRPr="00CD5649" w:rsidRDefault="006E6B52" w:rsidP="008E1F7A">
            <w:pPr>
              <w:spacing w:before="20" w:after="20"/>
              <w:jc w:val="left"/>
              <w:rPr>
                <w:rFonts w:ascii="Simplified Arabic" w:hAnsi="Simplified Arabic" w:cs="Simplified Arabic"/>
                <w:sz w:val="20"/>
                <w:szCs w:val="20"/>
                <w:lang w:val="en-US"/>
              </w:rPr>
            </w:pPr>
          </w:p>
        </w:tc>
        <w:tc>
          <w:tcPr>
            <w:tcW w:w="1436" w:type="dxa"/>
            <w:noWrap/>
            <w:vAlign w:val="center"/>
            <w:hideMark/>
          </w:tcPr>
          <w:p w14:paraId="61A9C45B" w14:textId="1F2062E5" w:rsidR="006E6B52" w:rsidRPr="00CD5649" w:rsidRDefault="009D3953"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حلقات العمل الأخرى</w:t>
            </w:r>
          </w:p>
        </w:tc>
        <w:tc>
          <w:tcPr>
            <w:tcW w:w="1195" w:type="dxa"/>
            <w:noWrap/>
            <w:vAlign w:val="center"/>
            <w:hideMark/>
          </w:tcPr>
          <w:p w14:paraId="48DED4B7" w14:textId="76AC8BC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70 000</w:t>
            </w:r>
          </w:p>
        </w:tc>
        <w:tc>
          <w:tcPr>
            <w:tcW w:w="1131" w:type="dxa"/>
            <w:noWrap/>
            <w:vAlign w:val="center"/>
            <w:hideMark/>
          </w:tcPr>
          <w:p w14:paraId="27933B69" w14:textId="2F7355BA"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36 000</w:t>
            </w:r>
          </w:p>
        </w:tc>
        <w:tc>
          <w:tcPr>
            <w:tcW w:w="1538" w:type="dxa"/>
            <w:noWrap/>
            <w:vAlign w:val="center"/>
            <w:hideMark/>
          </w:tcPr>
          <w:p w14:paraId="565AF732" w14:textId="2A7396F7"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117 000</w:t>
            </w:r>
          </w:p>
        </w:tc>
        <w:tc>
          <w:tcPr>
            <w:tcW w:w="1410" w:type="dxa"/>
            <w:noWrap/>
            <w:vAlign w:val="center"/>
            <w:hideMark/>
          </w:tcPr>
          <w:p w14:paraId="7ACA2103" w14:textId="49CBCC90"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223 000</w:t>
            </w:r>
          </w:p>
        </w:tc>
        <w:tc>
          <w:tcPr>
            <w:tcW w:w="1876" w:type="dxa"/>
            <w:noWrap/>
            <w:vAlign w:val="center"/>
            <w:hideMark/>
          </w:tcPr>
          <w:p w14:paraId="376166DA" w14:textId="59C0856F"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251 990</w:t>
            </w:r>
          </w:p>
        </w:tc>
      </w:tr>
      <w:tr w:rsidR="006E6B52" w:rsidRPr="00CD5649" w14:paraId="2894EF95" w14:textId="77777777" w:rsidTr="006569CA">
        <w:trPr>
          <w:trHeight w:val="20"/>
        </w:trPr>
        <w:tc>
          <w:tcPr>
            <w:tcW w:w="980" w:type="dxa"/>
            <w:vMerge w:val="restart"/>
            <w:noWrap/>
            <w:hideMark/>
          </w:tcPr>
          <w:p w14:paraId="398CD869" w14:textId="05164E3B" w:rsidR="006E6B52" w:rsidRPr="00CD5649" w:rsidRDefault="004E11C2" w:rsidP="00F96ADF">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18 (ج)</w:t>
            </w:r>
          </w:p>
        </w:tc>
        <w:tc>
          <w:tcPr>
            <w:tcW w:w="2610" w:type="dxa"/>
            <w:vMerge w:val="restart"/>
            <w:hideMark/>
          </w:tcPr>
          <w:p w14:paraId="6B56F568" w14:textId="1A9BB2A4" w:rsidR="006E6B52" w:rsidRPr="00CD5649" w:rsidRDefault="004E11C2" w:rsidP="004E11C2">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lang w:val="en-US"/>
              </w:rPr>
              <w:t>التنوع البيولوجي البحري والساحلي والجزري</w:t>
            </w:r>
          </w:p>
        </w:tc>
        <w:tc>
          <w:tcPr>
            <w:tcW w:w="1891" w:type="dxa"/>
            <w:noWrap/>
            <w:hideMark/>
          </w:tcPr>
          <w:p w14:paraId="021178A4" w14:textId="737D4D32" w:rsidR="006E6B52" w:rsidRPr="00CD5649" w:rsidRDefault="007012BB" w:rsidP="007012BB">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9 (أ)، (ب)</w:t>
            </w:r>
          </w:p>
        </w:tc>
        <w:tc>
          <w:tcPr>
            <w:tcW w:w="8294" w:type="dxa"/>
            <w:hideMark/>
          </w:tcPr>
          <w:p w14:paraId="55F03472" w14:textId="3C6EF0BA" w:rsidR="00A12C86" w:rsidRPr="00CD5649" w:rsidRDefault="00A12C86" w:rsidP="00A12C86">
            <w:pPr>
              <w:bidi/>
              <w:spacing w:before="120" w:line="216" w:lineRule="auto"/>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9-  يطلب كذلك إلى الأمينة التنفيذية، رهنا بتوافر الموارد:</w:t>
            </w:r>
          </w:p>
          <w:p w14:paraId="7B18D652" w14:textId="77777777" w:rsidR="00A12C86" w:rsidRPr="00CD5649" w:rsidRDefault="00A12C86" w:rsidP="00B25081">
            <w:pPr>
              <w:pStyle w:val="ListParagraph"/>
              <w:tabs>
                <w:tab w:val="clear" w:pos="567"/>
                <w:tab w:val="clear" w:pos="1134"/>
                <w:tab w:val="left" w:pos="386"/>
                <w:tab w:val="left" w:pos="926"/>
              </w:tabs>
              <w:bidi/>
              <w:spacing w:before="120" w:line="216" w:lineRule="auto"/>
              <w:ind w:left="32" w:hanging="32"/>
              <w:contextualSpacing w:val="0"/>
              <w:rPr>
                <w:rFonts w:ascii="Simplified Arabic" w:hAnsi="Simplified Arabic" w:cs="Simplified Arabic"/>
                <w:sz w:val="20"/>
                <w:szCs w:val="20"/>
                <w:rtl/>
                <w:lang w:val="en-US"/>
              </w:rPr>
            </w:pPr>
            <w:r w:rsidRPr="00CD5649">
              <w:rPr>
                <w:rFonts w:ascii="Simplified Arabic" w:hAnsi="Simplified Arabic" w:cs="Simplified Arabic" w:hint="cs"/>
                <w:sz w:val="20"/>
                <w:szCs w:val="20"/>
                <w:rtl/>
                <w:lang w:val="en-US"/>
              </w:rPr>
              <w:t>(أ)</w:t>
            </w:r>
            <w:r w:rsidRPr="00CD5649">
              <w:rPr>
                <w:rFonts w:ascii="Simplified Arabic" w:hAnsi="Simplified Arabic" w:cs="Simplified Arabic"/>
                <w:sz w:val="20"/>
                <w:szCs w:val="20"/>
                <w:rtl/>
                <w:lang w:val="en-US"/>
              </w:rPr>
              <w:tab/>
            </w:r>
            <w:r w:rsidRPr="00CD5649">
              <w:rPr>
                <w:rFonts w:ascii="Simplified Arabic" w:hAnsi="Simplified Arabic" w:cs="Simplified Arabic" w:hint="cs"/>
                <w:sz w:val="20"/>
                <w:szCs w:val="20"/>
                <w:rtl/>
                <w:lang w:val="en-US"/>
              </w:rPr>
              <w:t>مواصلة تيسير الجهود</w:t>
            </w:r>
            <w:r w:rsidRPr="00CD5649">
              <w:rPr>
                <w:rFonts w:ascii="Simplified Arabic" w:hAnsi="Simplified Arabic" w:cs="Simplified Arabic"/>
                <w:sz w:val="20"/>
                <w:szCs w:val="20"/>
                <w:rtl/>
                <w:lang w:val="en-US"/>
              </w:rPr>
              <w:t xml:space="preserve"> ودعم</w:t>
            </w:r>
            <w:r w:rsidRPr="00CD5649">
              <w:rPr>
                <w:rFonts w:ascii="Simplified Arabic" w:hAnsi="Simplified Arabic" w:cs="Simplified Arabic" w:hint="cs"/>
                <w:sz w:val="20"/>
                <w:szCs w:val="20"/>
                <w:rtl/>
                <w:lang w:val="en-US"/>
              </w:rPr>
              <w:t>ها، حسب الاقتضاء، بما في ذلك بالتعاون مع مراكز دعم التعاون التقني والعلمي الإقليمية ودون الإقليمية، لإعداد عروض من أجل تعديل أوصاف المناطق البحرية ذات الأهمية الإيكولوجية أو البيولوجية ووصف المناطق الجديدة، بما في ذلك من خلال التوعية والدعم التقني وبناء القدرات؛</w:t>
            </w:r>
          </w:p>
          <w:p w14:paraId="02E310FD" w14:textId="5FEC011F" w:rsidR="00A12C86" w:rsidRPr="00CD5649" w:rsidRDefault="00A12C86" w:rsidP="00B25081">
            <w:pPr>
              <w:pStyle w:val="ListParagraph"/>
              <w:tabs>
                <w:tab w:val="clear" w:pos="567"/>
                <w:tab w:val="clear" w:pos="1134"/>
                <w:tab w:val="left" w:pos="386"/>
                <w:tab w:val="left" w:pos="926"/>
              </w:tabs>
              <w:bidi/>
              <w:spacing w:before="120" w:line="216" w:lineRule="auto"/>
              <w:ind w:left="32" w:hanging="32"/>
              <w:contextualSpacing w:val="0"/>
              <w:rPr>
                <w:rFonts w:ascii="Simplified Arabic" w:hAnsi="Simplified Arabic" w:cs="Simplified Arabic"/>
                <w:sz w:val="20"/>
                <w:szCs w:val="20"/>
                <w:rtl/>
                <w:lang w:val="en-US"/>
              </w:rPr>
            </w:pPr>
            <w:r w:rsidRPr="00CD5649">
              <w:rPr>
                <w:rFonts w:ascii="Simplified Arabic" w:hAnsi="Simplified Arabic" w:cs="Simplified Arabic" w:hint="cs"/>
                <w:sz w:val="20"/>
                <w:szCs w:val="20"/>
                <w:rtl/>
                <w:lang w:val="en-US"/>
              </w:rPr>
              <w:t>(ب)</w:t>
            </w:r>
            <w:r w:rsidRPr="00CD5649">
              <w:rPr>
                <w:rFonts w:ascii="Simplified Arabic" w:hAnsi="Simplified Arabic" w:cs="Simplified Arabic"/>
                <w:sz w:val="20"/>
                <w:szCs w:val="20"/>
                <w:rtl/>
                <w:lang w:val="en-US"/>
              </w:rPr>
              <w:tab/>
            </w:r>
            <w:r w:rsidRPr="00CD5649">
              <w:rPr>
                <w:rFonts w:ascii="Simplified Arabic" w:hAnsi="Simplified Arabic" w:cs="Simplified Arabic" w:hint="cs"/>
                <w:sz w:val="20"/>
                <w:szCs w:val="20"/>
                <w:rtl/>
                <w:lang w:val="en-US"/>
              </w:rPr>
              <w:t xml:space="preserve">عقد حلقة عمل عالمية للخبراء، مع تمثيل إقليمي متوازن، لجمع وتوليف واستعراض [أفضل المعارف العلمية المتاحة والمعارف الأخرى ذات الصلة] [أفضل المعارف العلمية المتاحة [و] [بما في ذلك] المعلومات المستقاة من مختلف نظم المعارف[،]] بشأن السمات الإيكولوجية والبيولوجية في المناطق البحرية الواقعة خارج حدود الولاية الوطنية لدعم الإعداد المحتمل للعروض المقبلة، حسب الاقتضاء ووفقا للأساليب الواردة في المقرر </w:t>
            </w:r>
            <w:r w:rsidRPr="00D17A62">
              <w:rPr>
                <w:rFonts w:ascii="Simplified Arabic" w:hAnsi="Simplified Arabic" w:cs="Simplified Arabic"/>
                <w:sz w:val="20"/>
                <w:szCs w:val="20"/>
                <w:rtl/>
                <w:lang w:val="en-US"/>
              </w:rPr>
              <w:t>16/16</w:t>
            </w:r>
            <w:r w:rsidRPr="00CD5649">
              <w:rPr>
                <w:rFonts w:ascii="Simplified Arabic" w:hAnsi="Simplified Arabic" w:cs="Simplified Arabic" w:hint="cs"/>
                <w:sz w:val="20"/>
                <w:szCs w:val="20"/>
                <w:rtl/>
                <w:lang w:val="en-US"/>
              </w:rPr>
              <w:t>، دون الإخلال بالمناقشات المقبلة للهيئة الفرعية للمشورة العلمية والتقنية والتكنولوجية ومؤتمر الأطراف وبالتعاون مع [أمانة الاتفاق المبرم في إطار اتفاقية الأمم المتحدة لقانون البحار والمتعلق بحفظ التنوع البيولوجي البحري في المناطق الواقعة خارج حدود الولاية الوطنية واستخدامه على نحو مستدام و] الكيانات الدولية المختصة الأخرى لغرض التبادل العلمي والتقني، مع ضمان التكامل وتجنب الازدواجية غير الضرورية أو المساس بالعمل المضطلع به في إطار الاتفاق، بما في ذلك ما يتعلق بأدوات الإدارة على أساس المناطق؛</w:t>
            </w:r>
          </w:p>
          <w:p w14:paraId="734DE7BE" w14:textId="1E9BB15E"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0EC05EC3" w14:textId="3A6F6169" w:rsidR="006E6B52" w:rsidRPr="00CD5649" w:rsidRDefault="00A85369"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noWrap/>
            <w:vAlign w:val="center"/>
            <w:hideMark/>
          </w:tcPr>
          <w:p w14:paraId="05001744" w14:textId="56E0E626"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110 000</w:t>
            </w:r>
          </w:p>
        </w:tc>
        <w:tc>
          <w:tcPr>
            <w:tcW w:w="1131" w:type="dxa"/>
            <w:noWrap/>
            <w:vAlign w:val="center"/>
            <w:hideMark/>
          </w:tcPr>
          <w:p w14:paraId="6F89368F" w14:textId="42E14355"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12 000</w:t>
            </w:r>
          </w:p>
        </w:tc>
        <w:tc>
          <w:tcPr>
            <w:tcW w:w="1538" w:type="dxa"/>
            <w:noWrap/>
            <w:vAlign w:val="center"/>
            <w:hideMark/>
          </w:tcPr>
          <w:p w14:paraId="7DFF0840" w14:textId="6317F03D"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36 000</w:t>
            </w:r>
          </w:p>
        </w:tc>
        <w:tc>
          <w:tcPr>
            <w:tcW w:w="1410" w:type="dxa"/>
            <w:noWrap/>
            <w:vAlign w:val="center"/>
            <w:hideMark/>
          </w:tcPr>
          <w:p w14:paraId="3BEC8CA4" w14:textId="587D89AF"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158 000</w:t>
            </w:r>
          </w:p>
        </w:tc>
        <w:tc>
          <w:tcPr>
            <w:tcW w:w="1876" w:type="dxa"/>
            <w:noWrap/>
            <w:vAlign w:val="center"/>
            <w:hideMark/>
          </w:tcPr>
          <w:p w14:paraId="7CDC401F" w14:textId="5072A054"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178 540</w:t>
            </w:r>
          </w:p>
        </w:tc>
      </w:tr>
      <w:tr w:rsidR="006E6B52" w:rsidRPr="00CD5649" w14:paraId="0A6681FE" w14:textId="77777777" w:rsidTr="006569CA">
        <w:trPr>
          <w:trHeight w:val="20"/>
        </w:trPr>
        <w:tc>
          <w:tcPr>
            <w:tcW w:w="980" w:type="dxa"/>
            <w:vMerge/>
            <w:noWrap/>
            <w:hideMark/>
          </w:tcPr>
          <w:p w14:paraId="74B7E697"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4E16294A"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noWrap/>
            <w:hideMark/>
          </w:tcPr>
          <w:p w14:paraId="433ACE3B" w14:textId="77777777" w:rsidR="006E6B52" w:rsidRPr="00CD5649" w:rsidRDefault="006E6B52" w:rsidP="007012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16</w:t>
            </w:r>
          </w:p>
        </w:tc>
        <w:tc>
          <w:tcPr>
            <w:tcW w:w="8294" w:type="dxa"/>
            <w:hideMark/>
          </w:tcPr>
          <w:p w14:paraId="45731858" w14:textId="77777777" w:rsidR="00B25081" w:rsidRPr="00CD5649" w:rsidRDefault="00B25081" w:rsidP="00B25081">
            <w:pPr>
              <w:pStyle w:val="CBDNormalNumber"/>
              <w:numPr>
                <w:ilvl w:val="0"/>
                <w:numId w:val="0"/>
              </w:numPr>
              <w:tabs>
                <w:tab w:val="clear" w:pos="567"/>
                <w:tab w:val="clear" w:pos="1134"/>
                <w:tab w:val="clear" w:pos="1701"/>
                <w:tab w:val="clear" w:pos="2268"/>
                <w:tab w:val="clear" w:pos="2835"/>
                <w:tab w:val="clear" w:pos="3402"/>
                <w:tab w:val="clear" w:pos="3969"/>
                <w:tab w:val="left" w:pos="476"/>
              </w:tabs>
              <w:bidi/>
              <w:spacing w:before="0" w:line="216" w:lineRule="auto"/>
              <w:ind w:left="57"/>
              <w:rPr>
                <w:rFonts w:ascii="Simplified Arabic" w:hAnsi="Simplified Arabic" w:cs="Simplified Arabic"/>
                <w:sz w:val="20"/>
                <w:szCs w:val="20"/>
                <w:rtl/>
                <w:lang w:val="en-US"/>
              </w:rPr>
            </w:pPr>
            <w:r w:rsidRPr="00CD5649">
              <w:rPr>
                <w:rFonts w:ascii="Simplified Arabic" w:hAnsi="Simplified Arabic" w:cs="Simplified Arabic" w:hint="cs"/>
                <w:sz w:val="20"/>
                <w:szCs w:val="20"/>
                <w:rtl/>
                <w:lang w:val="en-US"/>
              </w:rPr>
              <w:t>[</w:t>
            </w:r>
            <w:r w:rsidRPr="00CD5649">
              <w:rPr>
                <w:rFonts w:ascii="Simplified Arabic" w:hAnsi="Simplified Arabic" w:cs="Simplified Arabic"/>
                <w:sz w:val="20"/>
                <w:szCs w:val="20"/>
                <w:lang w:val="en-US"/>
              </w:rPr>
              <w:t>16</w:t>
            </w:r>
            <w:r w:rsidRPr="00CD5649">
              <w:rPr>
                <w:rFonts w:ascii="Simplified Arabic" w:hAnsi="Simplified Arabic" w:cs="Simplified Arabic" w:hint="cs"/>
                <w:sz w:val="20"/>
                <w:szCs w:val="20"/>
                <w:rtl/>
                <w:lang w:val="en-US"/>
              </w:rPr>
              <w:t xml:space="preserve">- </w:t>
            </w:r>
            <w:r w:rsidRPr="00CD5649">
              <w:rPr>
                <w:rFonts w:ascii="Simplified Arabic" w:hAnsi="Simplified Arabic" w:cs="Simplified Arabic" w:hint="cs"/>
                <w:i/>
                <w:iCs/>
                <w:sz w:val="20"/>
                <w:szCs w:val="20"/>
                <w:rtl/>
                <w:lang w:val="en-US"/>
              </w:rPr>
              <w:t>يقرر</w:t>
            </w:r>
            <w:r w:rsidRPr="00CD5649">
              <w:rPr>
                <w:rFonts w:ascii="Simplified Arabic" w:hAnsi="Simplified Arabic" w:cs="Simplified Arabic" w:hint="cs"/>
                <w:sz w:val="20"/>
                <w:szCs w:val="20"/>
                <w:rtl/>
                <w:lang w:val="en-US"/>
              </w:rPr>
              <w:t xml:space="preserve"> إنشاء فريق استشاري غير رسمي معني بالعمل المنجز في إطار الاتفاقية فيما يتعلق بالتنوع البيولوجي البحري للمناطق الواقعة خارج حدود الولاية الوطنية مع تخويله الاختصاصات الواردة في المرفق الثاني لهذا المقرر؛</w:t>
            </w:r>
          </w:p>
          <w:p w14:paraId="420678D0" w14:textId="57ED4B6A"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0D559311" w14:textId="2A4AA72F" w:rsidR="006E6B52" w:rsidRPr="00CD5649" w:rsidRDefault="00A85369"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noWrap/>
            <w:vAlign w:val="center"/>
            <w:hideMark/>
          </w:tcPr>
          <w:p w14:paraId="26F79BF0" w14:textId="0D9A453B"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82 000</w:t>
            </w:r>
          </w:p>
        </w:tc>
        <w:tc>
          <w:tcPr>
            <w:tcW w:w="1131" w:type="dxa"/>
            <w:noWrap/>
            <w:vAlign w:val="center"/>
            <w:hideMark/>
          </w:tcPr>
          <w:p w14:paraId="042618D6" w14:textId="309CE216"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11 400</w:t>
            </w:r>
          </w:p>
        </w:tc>
        <w:tc>
          <w:tcPr>
            <w:tcW w:w="1538" w:type="dxa"/>
            <w:noWrap/>
            <w:vAlign w:val="center"/>
            <w:hideMark/>
          </w:tcPr>
          <w:p w14:paraId="44938AA1" w14:textId="02FCA043"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18 000</w:t>
            </w:r>
          </w:p>
        </w:tc>
        <w:tc>
          <w:tcPr>
            <w:tcW w:w="1410" w:type="dxa"/>
            <w:noWrap/>
            <w:vAlign w:val="center"/>
            <w:hideMark/>
          </w:tcPr>
          <w:p w14:paraId="6B3A27DD" w14:textId="59007E5D"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111 400</w:t>
            </w:r>
          </w:p>
        </w:tc>
        <w:tc>
          <w:tcPr>
            <w:tcW w:w="1876" w:type="dxa"/>
            <w:noWrap/>
            <w:vAlign w:val="center"/>
            <w:hideMark/>
          </w:tcPr>
          <w:p w14:paraId="31184046" w14:textId="7F0AB64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125 882</w:t>
            </w:r>
          </w:p>
        </w:tc>
      </w:tr>
      <w:tr w:rsidR="006E6B52" w:rsidRPr="00CD5649" w14:paraId="5558E93E" w14:textId="77777777" w:rsidTr="006569CA">
        <w:trPr>
          <w:trHeight w:val="20"/>
        </w:trPr>
        <w:tc>
          <w:tcPr>
            <w:tcW w:w="980" w:type="dxa"/>
            <w:vMerge/>
            <w:noWrap/>
            <w:hideMark/>
          </w:tcPr>
          <w:p w14:paraId="1995A878"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1D6CCA1B"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noWrap/>
            <w:hideMark/>
          </w:tcPr>
          <w:p w14:paraId="71921E5C" w14:textId="77777777" w:rsidR="006E6B52" w:rsidRPr="00CD5649" w:rsidRDefault="006E6B52" w:rsidP="007012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18</w:t>
            </w:r>
          </w:p>
        </w:tc>
        <w:tc>
          <w:tcPr>
            <w:tcW w:w="8294" w:type="dxa"/>
            <w:hideMark/>
          </w:tcPr>
          <w:p w14:paraId="09D263A5" w14:textId="58BC4DE7" w:rsidR="00997A79" w:rsidRPr="00CD5649" w:rsidRDefault="00997A79" w:rsidP="00997A79">
            <w:pPr>
              <w:bidi/>
              <w:spacing w:before="120" w:line="216" w:lineRule="auto"/>
              <w:rPr>
                <w:rFonts w:ascii="Simplified Arabic" w:hAnsi="Simplified Arabic" w:cs="Simplified Arabic"/>
                <w:sz w:val="20"/>
                <w:szCs w:val="20"/>
                <w:rtl/>
                <w:lang w:val="en-US"/>
              </w:rPr>
            </w:pPr>
            <w:r w:rsidRPr="00CD5649">
              <w:rPr>
                <w:rFonts w:ascii="Simplified Arabic" w:hAnsi="Simplified Arabic" w:cs="Simplified Arabic" w:hint="cs"/>
                <w:sz w:val="20"/>
                <w:szCs w:val="20"/>
                <w:rtl/>
                <w:lang w:val="en-US"/>
              </w:rPr>
              <w:t>18-  يطلب إلى الأمينة التنفيذية، رهنا بتوافر الموارد:</w:t>
            </w:r>
          </w:p>
          <w:p w14:paraId="67455820" w14:textId="77777777" w:rsidR="00997A79" w:rsidRPr="00CD5649" w:rsidRDefault="00997A79" w:rsidP="00997A79">
            <w:pPr>
              <w:pStyle w:val="ListParagraph"/>
              <w:tabs>
                <w:tab w:val="clear" w:pos="567"/>
                <w:tab w:val="clear" w:pos="1134"/>
                <w:tab w:val="left" w:pos="476"/>
                <w:tab w:val="left" w:pos="1556"/>
              </w:tabs>
              <w:bidi/>
              <w:spacing w:before="120" w:line="216" w:lineRule="auto"/>
              <w:ind w:left="32" w:hanging="32"/>
              <w:contextualSpacing w:val="0"/>
              <w:rPr>
                <w:rFonts w:cs="Simplified Arabic"/>
                <w:sz w:val="20"/>
                <w:szCs w:val="20"/>
                <w:rtl/>
                <w:lang w:val="en-US"/>
              </w:rPr>
            </w:pPr>
            <w:r w:rsidRPr="00CD5649">
              <w:rPr>
                <w:rFonts w:cs="Simplified Arabic"/>
                <w:sz w:val="20"/>
                <w:szCs w:val="20"/>
                <w:rtl/>
                <w:lang w:val="en-US"/>
              </w:rPr>
              <w:t>(أ)</w:t>
            </w:r>
            <w:r w:rsidRPr="00CD5649">
              <w:rPr>
                <w:rFonts w:cs="Simplified Arabic"/>
                <w:sz w:val="20"/>
                <w:szCs w:val="20"/>
                <w:rtl/>
                <w:lang w:val="en-US"/>
              </w:rPr>
              <w:tab/>
              <w:t xml:space="preserve">مواصلة التعاون مع شعبة شؤون المحيطات وقانون البحار التابعة لمكتب الشؤون القانونية </w:t>
            </w:r>
            <w:r w:rsidRPr="00CD5649">
              <w:rPr>
                <w:rFonts w:cs="Simplified Arabic" w:hint="cs"/>
                <w:sz w:val="20"/>
                <w:szCs w:val="20"/>
                <w:rtl/>
                <w:lang w:val="en-US"/>
              </w:rPr>
              <w:t xml:space="preserve">في </w:t>
            </w:r>
            <w:r w:rsidRPr="00CD5649">
              <w:rPr>
                <w:rFonts w:cs="Simplified Arabic"/>
                <w:sz w:val="20"/>
                <w:szCs w:val="20"/>
                <w:rtl/>
                <w:lang w:val="en-US"/>
              </w:rPr>
              <w:t xml:space="preserve">الأمانة العامة للأمم المتحدة والكيانات الأخرى المختصة بالمناطق البحرية الواقعة خارج </w:t>
            </w:r>
            <w:r w:rsidRPr="00CD5649">
              <w:rPr>
                <w:rFonts w:cs="Simplified Arabic" w:hint="cs"/>
                <w:sz w:val="20"/>
                <w:szCs w:val="20"/>
                <w:rtl/>
                <w:lang w:val="en-US"/>
              </w:rPr>
              <w:t>حدود</w:t>
            </w:r>
            <w:r w:rsidRPr="00CD5649">
              <w:rPr>
                <w:rFonts w:cs="Simplified Arabic"/>
                <w:sz w:val="20"/>
                <w:szCs w:val="20"/>
                <w:rtl/>
                <w:lang w:val="en-US"/>
              </w:rPr>
              <w:t xml:space="preserve"> الولاية الوطنية، ولا سيما بهدف تبادل الأدوات والإرشادات والخبرات والتجارب وأفضل الممارسات التي </w:t>
            </w:r>
            <w:r w:rsidRPr="00CD5649">
              <w:rPr>
                <w:rFonts w:cs="Simplified Arabic" w:hint="cs"/>
                <w:sz w:val="20"/>
                <w:szCs w:val="20"/>
                <w:rtl/>
                <w:lang w:val="en-US"/>
              </w:rPr>
              <w:t>أُعدّت في إطار</w:t>
            </w:r>
            <w:r w:rsidRPr="00CD5649">
              <w:rPr>
                <w:rFonts w:cs="Simplified Arabic"/>
                <w:sz w:val="20"/>
                <w:szCs w:val="20"/>
                <w:rtl/>
                <w:lang w:val="en-US"/>
              </w:rPr>
              <w:t xml:space="preserve"> الاتفاقية </w:t>
            </w:r>
            <w:r w:rsidRPr="00CD5649">
              <w:rPr>
                <w:rFonts w:cs="Simplified Arabic" w:hint="cs"/>
                <w:sz w:val="20"/>
                <w:szCs w:val="20"/>
                <w:rtl/>
                <w:lang w:val="en-US"/>
              </w:rPr>
              <w:t>و</w:t>
            </w:r>
            <w:r w:rsidRPr="00CD5649">
              <w:rPr>
                <w:rFonts w:cs="Simplified Arabic"/>
                <w:sz w:val="20"/>
                <w:szCs w:val="20"/>
                <w:rtl/>
                <w:lang w:val="en-US"/>
              </w:rPr>
              <w:t xml:space="preserve">ذات الصلة بالتنوع البيولوجي البحري للمناطق الواقعة خارج </w:t>
            </w:r>
            <w:r w:rsidRPr="00CD5649">
              <w:rPr>
                <w:rFonts w:cs="Simplified Arabic" w:hint="cs"/>
                <w:sz w:val="20"/>
                <w:szCs w:val="20"/>
                <w:rtl/>
                <w:lang w:val="en-US"/>
              </w:rPr>
              <w:t>حدود</w:t>
            </w:r>
            <w:r w:rsidRPr="00CD5649">
              <w:rPr>
                <w:rFonts w:cs="Simplified Arabic"/>
                <w:sz w:val="20"/>
                <w:szCs w:val="20"/>
                <w:rtl/>
                <w:lang w:val="en-US"/>
              </w:rPr>
              <w:t xml:space="preserve"> الولاية الوطنية، حسب الاقتضاء، </w:t>
            </w:r>
            <w:r w:rsidRPr="00CD5649">
              <w:rPr>
                <w:rFonts w:cs="Simplified Arabic" w:hint="cs"/>
                <w:sz w:val="20"/>
                <w:szCs w:val="20"/>
                <w:rtl/>
                <w:lang w:val="en-US"/>
              </w:rPr>
              <w:t>و</w:t>
            </w:r>
            <w:r w:rsidRPr="00CD5649">
              <w:rPr>
                <w:rFonts w:cs="Simplified Arabic"/>
                <w:sz w:val="20"/>
                <w:szCs w:val="20"/>
                <w:rtl/>
                <w:lang w:val="en-US"/>
              </w:rPr>
              <w:t xml:space="preserve">في حدود ولايات الكيانات المعنية، وبطريقة تعزز </w:t>
            </w:r>
            <w:r w:rsidRPr="00CD5649">
              <w:rPr>
                <w:rFonts w:cs="Simplified Arabic" w:hint="cs"/>
                <w:sz w:val="20"/>
                <w:szCs w:val="20"/>
                <w:rtl/>
                <w:lang w:val="en-US"/>
              </w:rPr>
              <w:t>الاتساق</w:t>
            </w:r>
            <w:r w:rsidRPr="00CD5649">
              <w:rPr>
                <w:rFonts w:cs="Simplified Arabic"/>
                <w:sz w:val="20"/>
                <w:szCs w:val="20"/>
                <w:rtl/>
                <w:lang w:val="en-US"/>
              </w:rPr>
              <w:t xml:space="preserve"> والتنسيق ودون تقويض ومع الاحترام الكامل للصكوك والأطر القانونية ذات الصلة وولايات واختصاص الهيئات العالمية والإقليمية ودون الإقليمية والقطاعية؛</w:t>
            </w:r>
          </w:p>
          <w:p w14:paraId="6A52C3C0" w14:textId="2550D0E3" w:rsidR="00997A79" w:rsidRPr="00CD5649" w:rsidRDefault="00997A79" w:rsidP="00997A79">
            <w:pPr>
              <w:pStyle w:val="ListParagraph"/>
              <w:tabs>
                <w:tab w:val="clear" w:pos="1134"/>
                <w:tab w:val="left" w:pos="1556"/>
              </w:tabs>
              <w:bidi/>
              <w:spacing w:before="120" w:line="216" w:lineRule="auto"/>
              <w:ind w:left="0" w:firstLine="58"/>
              <w:contextualSpacing w:val="0"/>
              <w:rPr>
                <w:rFonts w:cs="Simplified Arabic"/>
                <w:sz w:val="20"/>
                <w:szCs w:val="20"/>
                <w:rtl/>
                <w:lang w:val="en-US"/>
              </w:rPr>
            </w:pPr>
            <w:r w:rsidRPr="00CD5649">
              <w:rPr>
                <w:rFonts w:cs="Simplified Arabic"/>
                <w:sz w:val="20"/>
                <w:szCs w:val="20"/>
                <w:rtl/>
                <w:lang w:val="en-US"/>
              </w:rPr>
              <w:t>[</w:t>
            </w:r>
            <w:r w:rsidRPr="00CD5649">
              <w:rPr>
                <w:rFonts w:cs="Simplified Arabic" w:hint="cs"/>
                <w:sz w:val="20"/>
                <w:szCs w:val="20"/>
                <w:rtl/>
                <w:lang w:val="en-US"/>
              </w:rPr>
              <w:t>(</w:t>
            </w:r>
            <w:r w:rsidRPr="00CD5649">
              <w:rPr>
                <w:rFonts w:cs="Simplified Arabic"/>
                <w:sz w:val="20"/>
                <w:szCs w:val="20"/>
                <w:rtl/>
                <w:lang w:val="en-US"/>
              </w:rPr>
              <w:t>ب)</w:t>
            </w:r>
            <w:r w:rsidRPr="00CD5649">
              <w:rPr>
                <w:rFonts w:cs="Simplified Arabic"/>
                <w:sz w:val="20"/>
                <w:szCs w:val="20"/>
                <w:rtl/>
                <w:lang w:val="en-US"/>
              </w:rPr>
              <w:tab/>
              <w:t>إعداد تحديثات للوثائق التالية، مع مراعاة أفضل المعارف العلمية المتاحة والمعارف التقليدية للشعوب الأصلية والمجتمعات المحلية، بموافقته</w:t>
            </w:r>
            <w:r w:rsidRPr="00CD5649">
              <w:rPr>
                <w:rFonts w:cs="Simplified Arabic" w:hint="cs"/>
                <w:sz w:val="20"/>
                <w:szCs w:val="20"/>
                <w:rtl/>
                <w:lang w:val="en-US"/>
              </w:rPr>
              <w:t>ا</w:t>
            </w:r>
            <w:r w:rsidRPr="00CD5649">
              <w:rPr>
                <w:rFonts w:cs="Simplified Arabic"/>
                <w:sz w:val="20"/>
                <w:szCs w:val="20"/>
                <w:rtl/>
                <w:lang w:val="en-US"/>
              </w:rPr>
              <w:t xml:space="preserve"> الحرة والمسبقة والمستنيرة، حسب الاقتضاء ورهنا بتوافر الموارد، في حدود ولاية الاتفاقية ونطاق </w:t>
            </w:r>
            <w:r w:rsidRPr="00CD5649">
              <w:rPr>
                <w:rFonts w:cs="Simplified Arabic" w:hint="cs"/>
                <w:sz w:val="20"/>
                <w:szCs w:val="20"/>
                <w:rtl/>
                <w:lang w:val="en-US"/>
              </w:rPr>
              <w:t>اختصاصها</w:t>
            </w:r>
            <w:r w:rsidRPr="00CD5649">
              <w:rPr>
                <w:rFonts w:cs="Simplified Arabic"/>
                <w:sz w:val="20"/>
                <w:szCs w:val="20"/>
                <w:rtl/>
                <w:lang w:val="en-US"/>
              </w:rPr>
              <w:t xml:space="preserve">، مع مراعاة </w:t>
            </w:r>
            <w:r w:rsidRPr="00CD5649">
              <w:rPr>
                <w:rFonts w:cs="Simplified Arabic" w:hint="cs"/>
                <w:sz w:val="20"/>
                <w:szCs w:val="20"/>
                <w:rtl/>
                <w:lang w:val="en-US"/>
              </w:rPr>
              <w:t>العمل ذي الصلة المضطلع به في إطار</w:t>
            </w:r>
            <w:r w:rsidRPr="00CD5649">
              <w:rPr>
                <w:rFonts w:cs="Simplified Arabic"/>
                <w:sz w:val="20"/>
                <w:szCs w:val="20"/>
                <w:rtl/>
                <w:lang w:val="en-US"/>
              </w:rPr>
              <w:t xml:space="preserve"> الصكوك والأطر الدولية الأخرى والهيئات العالمية</w:t>
            </w:r>
            <w:r w:rsidRPr="00CD5649">
              <w:rPr>
                <w:rFonts w:cs="Simplified Arabic" w:hint="cs"/>
                <w:sz w:val="20"/>
                <w:szCs w:val="20"/>
                <w:rtl/>
                <w:lang w:val="en-US"/>
              </w:rPr>
              <w:t>،</w:t>
            </w:r>
            <w:r w:rsidRPr="00CD5649">
              <w:rPr>
                <w:rFonts w:cs="Simplified Arabic"/>
                <w:sz w:val="20"/>
                <w:szCs w:val="20"/>
                <w:rtl/>
                <w:lang w:val="en-US"/>
              </w:rPr>
              <w:t xml:space="preserve"> والإقليمية</w:t>
            </w:r>
            <w:r w:rsidRPr="00CD5649">
              <w:rPr>
                <w:rFonts w:cs="Simplified Arabic" w:hint="cs"/>
                <w:sz w:val="20"/>
                <w:szCs w:val="20"/>
                <w:rtl/>
                <w:lang w:val="en-US"/>
              </w:rPr>
              <w:t>،</w:t>
            </w:r>
            <w:r w:rsidRPr="00CD5649">
              <w:rPr>
                <w:rFonts w:cs="Simplified Arabic"/>
                <w:sz w:val="20"/>
                <w:szCs w:val="20"/>
                <w:rtl/>
                <w:lang w:val="en-US"/>
              </w:rPr>
              <w:t xml:space="preserve"> ودون الإقليمية والقطاعية المختصة، وتجنب الازدواجية وتعزيز التكامل والاتساق، وإتاحتها </w:t>
            </w:r>
            <w:r w:rsidRPr="00CD5649">
              <w:rPr>
                <w:rFonts w:cs="Simplified Arabic" w:hint="cs"/>
                <w:sz w:val="20"/>
                <w:szCs w:val="20"/>
                <w:rtl/>
                <w:lang w:val="en-US"/>
              </w:rPr>
              <w:t>لاستعراض الأقران</w:t>
            </w:r>
            <w:r w:rsidRPr="00CD5649">
              <w:rPr>
                <w:rFonts w:cs="Simplified Arabic"/>
                <w:sz w:val="20"/>
                <w:szCs w:val="20"/>
                <w:rtl/>
                <w:lang w:val="en-US"/>
              </w:rPr>
              <w:t xml:space="preserve"> من قبل الأطراف والمنظمات ذات الصلة قبل تقديمها </w:t>
            </w:r>
            <w:r w:rsidRPr="00CD5649">
              <w:rPr>
                <w:rFonts w:cs="Simplified Arabic" w:hint="cs"/>
                <w:sz w:val="20"/>
                <w:szCs w:val="20"/>
                <w:rtl/>
                <w:lang w:val="en-US"/>
              </w:rPr>
              <w:t>لتنظر فيها</w:t>
            </w:r>
            <w:r w:rsidRPr="00CD5649">
              <w:rPr>
                <w:rFonts w:cs="Simplified Arabic"/>
                <w:sz w:val="20"/>
                <w:szCs w:val="20"/>
                <w:rtl/>
                <w:lang w:val="en-US"/>
              </w:rPr>
              <w:t xml:space="preserve"> الهيئة الفرعية </w:t>
            </w:r>
            <w:r w:rsidRPr="00CD5649">
              <w:rPr>
                <w:rFonts w:cs="Simplified Arabic" w:hint="cs"/>
                <w:sz w:val="20"/>
                <w:szCs w:val="20"/>
                <w:rtl/>
                <w:lang w:val="en-US"/>
              </w:rPr>
              <w:t>للمشورة</w:t>
            </w:r>
            <w:r w:rsidRPr="00CD5649">
              <w:rPr>
                <w:rFonts w:cs="Simplified Arabic"/>
                <w:sz w:val="20"/>
                <w:szCs w:val="20"/>
                <w:rtl/>
                <w:lang w:val="en-US"/>
              </w:rPr>
              <w:t xml:space="preserve"> العلمية والتقنية والتكنولوجية في اجتماع يعقد قبل الاجتماع التاسع عشر لمؤتمر الأطراف</w:t>
            </w:r>
            <w:r w:rsidRPr="00CD5649">
              <w:rPr>
                <w:rFonts w:cs="Simplified Arabic"/>
                <w:sz w:val="20"/>
                <w:szCs w:val="20"/>
                <w:lang w:val="en-US"/>
              </w:rPr>
              <w:t>:</w:t>
            </w:r>
          </w:p>
          <w:p w14:paraId="042C8DD2" w14:textId="77777777" w:rsidR="00997A79" w:rsidRPr="00CD5649" w:rsidRDefault="00997A79" w:rsidP="00997A79">
            <w:pPr>
              <w:pStyle w:val="ListParagraph"/>
              <w:tabs>
                <w:tab w:val="clear" w:pos="1134"/>
                <w:tab w:val="left" w:pos="1556"/>
              </w:tabs>
              <w:bidi/>
              <w:spacing w:before="120" w:line="216" w:lineRule="auto"/>
              <w:ind w:left="0" w:firstLine="58"/>
              <w:contextualSpacing w:val="0"/>
              <w:rPr>
                <w:rFonts w:cs="Simplified Arabic"/>
                <w:sz w:val="20"/>
                <w:szCs w:val="20"/>
                <w:lang w:val="en-US"/>
              </w:rPr>
            </w:pPr>
            <w:r w:rsidRPr="00CD5649">
              <w:rPr>
                <w:rFonts w:cs="Simplified Arabic"/>
                <w:sz w:val="20"/>
                <w:szCs w:val="20"/>
                <w:rtl/>
                <w:lang w:val="en-US"/>
              </w:rPr>
              <w:t>(1)</w:t>
            </w:r>
            <w:r w:rsidRPr="00CD5649">
              <w:rPr>
                <w:rFonts w:cs="Simplified Arabic"/>
                <w:sz w:val="20"/>
                <w:szCs w:val="20"/>
                <w:rtl/>
                <w:lang w:val="en-US"/>
              </w:rPr>
              <w:tab/>
              <w:t xml:space="preserve">الإرشادات العلمية </w:t>
            </w:r>
            <w:r w:rsidRPr="00CD5649">
              <w:rPr>
                <w:rFonts w:cs="Simplified Arabic" w:hint="cs"/>
                <w:sz w:val="20"/>
                <w:szCs w:val="20"/>
                <w:rtl/>
                <w:lang w:val="en-US"/>
              </w:rPr>
              <w:t>المتعلقة ب</w:t>
            </w:r>
            <w:r w:rsidRPr="00CD5649">
              <w:rPr>
                <w:rFonts w:cs="Simplified Arabic"/>
                <w:sz w:val="20"/>
                <w:szCs w:val="20"/>
                <w:rtl/>
                <w:lang w:val="en-US"/>
              </w:rPr>
              <w:t xml:space="preserve">اختيار المناطق لإنشاء شبكة تمثيلية من المناطق البحرية المحمية، بما في ذلك في مياه المحيطات المفتوحة وموائل أعماق البحار، مع مراعاة </w:t>
            </w:r>
            <w:r w:rsidRPr="00CD5649">
              <w:rPr>
                <w:rFonts w:cs="Simplified Arabic" w:hint="cs"/>
                <w:sz w:val="20"/>
                <w:szCs w:val="20"/>
                <w:rtl/>
                <w:lang w:val="en-US"/>
              </w:rPr>
              <w:t>الفجوات</w:t>
            </w:r>
            <w:r w:rsidRPr="00CD5649">
              <w:rPr>
                <w:rFonts w:cs="Simplified Arabic"/>
                <w:sz w:val="20"/>
                <w:szCs w:val="20"/>
                <w:rtl/>
                <w:lang w:val="en-US"/>
              </w:rPr>
              <w:t xml:space="preserve"> المعرفية في مختلف المناطق، والحفاظ على تمييز واضح بين الوصف العلمي للمناطق البحرية ذات الأهمية </w:t>
            </w:r>
            <w:r w:rsidRPr="00CD5649">
              <w:rPr>
                <w:rFonts w:cs="Simplified Arabic" w:hint="cs"/>
                <w:sz w:val="20"/>
                <w:szCs w:val="20"/>
                <w:rtl/>
                <w:lang w:val="en-US"/>
              </w:rPr>
              <w:t>الإيكولوجية</w:t>
            </w:r>
            <w:r w:rsidRPr="00CD5649">
              <w:rPr>
                <w:rFonts w:cs="Simplified Arabic"/>
                <w:sz w:val="20"/>
                <w:szCs w:val="20"/>
                <w:rtl/>
                <w:lang w:val="en-US"/>
              </w:rPr>
              <w:t xml:space="preserve"> أو البيولوجية </w:t>
            </w:r>
            <w:r w:rsidRPr="00CD5649">
              <w:rPr>
                <w:rFonts w:cs="Simplified Arabic" w:hint="cs"/>
                <w:sz w:val="20"/>
                <w:szCs w:val="20"/>
                <w:rtl/>
                <w:lang w:val="en-US"/>
              </w:rPr>
              <w:t>والمقررات</w:t>
            </w:r>
            <w:r w:rsidRPr="00CD5649">
              <w:rPr>
                <w:rFonts w:cs="Simplified Arabic"/>
                <w:sz w:val="20"/>
                <w:szCs w:val="20"/>
                <w:rtl/>
                <w:lang w:val="en-US"/>
              </w:rPr>
              <w:t xml:space="preserve"> المتعلقة بتحديد أو اقتراح أو تسمية أو إنشاء المناطق البحرية المحمية أو غيرها من أدوات الإدارة القائمة على المناطق من قبل السلطات والهيئات المختصة، </w:t>
            </w:r>
            <w:r w:rsidRPr="00CD5649">
              <w:rPr>
                <w:rFonts w:cs="Simplified Arabic" w:hint="cs"/>
                <w:sz w:val="20"/>
                <w:szCs w:val="20"/>
                <w:rtl/>
                <w:lang w:val="en-US"/>
              </w:rPr>
              <w:t>والاعتراف</w:t>
            </w:r>
            <w:r w:rsidRPr="00CD5649">
              <w:rPr>
                <w:rFonts w:cs="Simplified Arabic"/>
                <w:sz w:val="20"/>
                <w:szCs w:val="20"/>
                <w:rtl/>
                <w:lang w:val="en-US"/>
              </w:rPr>
              <w:t xml:space="preserve"> </w:t>
            </w:r>
            <w:r w:rsidRPr="00CD5649">
              <w:rPr>
                <w:rFonts w:cs="Simplified Arabic" w:hint="cs"/>
                <w:sz w:val="20"/>
                <w:szCs w:val="20"/>
                <w:rtl/>
                <w:lang w:val="en-US"/>
              </w:rPr>
              <w:t>ب</w:t>
            </w:r>
            <w:r w:rsidRPr="00CD5649">
              <w:rPr>
                <w:rFonts w:cs="Simplified Arabic"/>
                <w:sz w:val="20"/>
                <w:szCs w:val="20"/>
                <w:rtl/>
                <w:lang w:val="en-US"/>
              </w:rPr>
              <w:t xml:space="preserve">التمثيل </w:t>
            </w:r>
            <w:r w:rsidRPr="00CD5649">
              <w:rPr>
                <w:rFonts w:cs="Simplified Arabic" w:hint="cs"/>
                <w:sz w:val="20"/>
                <w:szCs w:val="20"/>
                <w:rtl/>
                <w:lang w:val="en-US"/>
              </w:rPr>
              <w:t>الإيكولوجي</w:t>
            </w:r>
            <w:r w:rsidRPr="00CD5649">
              <w:rPr>
                <w:rFonts w:cs="Simplified Arabic"/>
                <w:sz w:val="20"/>
                <w:szCs w:val="20"/>
                <w:rtl/>
                <w:lang w:val="en-US"/>
              </w:rPr>
              <w:t xml:space="preserve"> والترابط </w:t>
            </w:r>
            <w:r w:rsidRPr="00CD5649">
              <w:rPr>
                <w:rFonts w:cs="Simplified Arabic" w:hint="cs"/>
                <w:sz w:val="20"/>
                <w:szCs w:val="20"/>
                <w:rtl/>
                <w:lang w:val="en-US"/>
              </w:rPr>
              <w:t>ك</w:t>
            </w:r>
            <w:r w:rsidRPr="00CD5649">
              <w:rPr>
                <w:rFonts w:cs="Simplified Arabic"/>
                <w:sz w:val="20"/>
                <w:szCs w:val="20"/>
                <w:rtl/>
                <w:lang w:val="en-US"/>
              </w:rPr>
              <w:t xml:space="preserve">معيارين </w:t>
            </w:r>
            <w:r w:rsidRPr="00CD5649">
              <w:rPr>
                <w:rFonts w:cs="Simplified Arabic" w:hint="cs"/>
                <w:sz w:val="20"/>
                <w:szCs w:val="20"/>
                <w:rtl/>
                <w:lang w:val="en-US"/>
              </w:rPr>
              <w:t>محوريين</w:t>
            </w:r>
            <w:r w:rsidRPr="00CD5649">
              <w:rPr>
                <w:rFonts w:cs="Simplified Arabic"/>
                <w:sz w:val="20"/>
                <w:szCs w:val="20"/>
                <w:rtl/>
                <w:lang w:val="en-US"/>
              </w:rPr>
              <w:t xml:space="preserve"> للحفظ القائم على المناطق، </w:t>
            </w:r>
            <w:r w:rsidRPr="00CD5649">
              <w:rPr>
                <w:rFonts w:cs="Simplified Arabic" w:hint="cs"/>
                <w:sz w:val="20"/>
                <w:szCs w:val="20"/>
                <w:rtl/>
                <w:lang w:val="en-US"/>
              </w:rPr>
              <w:t>و</w:t>
            </w:r>
            <w:r w:rsidRPr="00CD5649">
              <w:rPr>
                <w:rFonts w:cs="Simplified Arabic"/>
                <w:sz w:val="20"/>
                <w:szCs w:val="20"/>
                <w:rtl/>
                <w:lang w:val="en-US"/>
              </w:rPr>
              <w:t xml:space="preserve">الاعتراف </w:t>
            </w:r>
            <w:r w:rsidRPr="00CD5649">
              <w:rPr>
                <w:rFonts w:cs="Simplified Arabic" w:hint="cs"/>
                <w:sz w:val="20"/>
                <w:szCs w:val="20"/>
                <w:rtl/>
                <w:lang w:val="en-US"/>
              </w:rPr>
              <w:t>بنظم</w:t>
            </w:r>
            <w:r w:rsidRPr="00CD5649">
              <w:rPr>
                <w:rFonts w:cs="Simplified Arabic"/>
                <w:sz w:val="20"/>
                <w:szCs w:val="20"/>
                <w:rtl/>
                <w:lang w:val="en-US"/>
              </w:rPr>
              <w:t xml:space="preserve"> المعارف المتنوعة ودمجها، بما في ذلك المعارف التقليدية للشعوب الأصلية والمجتمعات المحلية؛</w:t>
            </w:r>
          </w:p>
          <w:p w14:paraId="3C496870" w14:textId="286A5475" w:rsidR="00997A79" w:rsidRPr="00CD5649" w:rsidRDefault="00997A79" w:rsidP="00997A79">
            <w:pPr>
              <w:pStyle w:val="ListParagraph"/>
              <w:tabs>
                <w:tab w:val="clear" w:pos="1134"/>
                <w:tab w:val="left" w:pos="1556"/>
              </w:tabs>
              <w:bidi/>
              <w:spacing w:before="120" w:line="216" w:lineRule="auto"/>
              <w:ind w:left="0" w:firstLine="58"/>
              <w:contextualSpacing w:val="0"/>
              <w:rPr>
                <w:rFonts w:cs="Simplified Arabic"/>
                <w:sz w:val="20"/>
                <w:szCs w:val="20"/>
                <w:lang w:val="en-US"/>
              </w:rPr>
            </w:pPr>
            <w:r w:rsidRPr="00CD5649">
              <w:rPr>
                <w:rFonts w:cs="Simplified Arabic"/>
                <w:sz w:val="20"/>
                <w:szCs w:val="20"/>
                <w:rtl/>
                <w:lang w:val="en-US"/>
              </w:rPr>
              <w:t>[(</w:t>
            </w:r>
            <w:r w:rsidRPr="00CD5649">
              <w:rPr>
                <w:rFonts w:cs="Simplified Arabic" w:hint="cs"/>
                <w:sz w:val="20"/>
                <w:szCs w:val="20"/>
                <w:rtl/>
                <w:lang w:val="en-US"/>
              </w:rPr>
              <w:t>2</w:t>
            </w:r>
            <w:r w:rsidRPr="00CD5649">
              <w:rPr>
                <w:rFonts w:cs="Simplified Arabic"/>
                <w:sz w:val="20"/>
                <w:szCs w:val="20"/>
                <w:rtl/>
                <w:lang w:val="en-US"/>
              </w:rPr>
              <w:t>)</w:t>
            </w:r>
            <w:r w:rsidRPr="00CD5649">
              <w:rPr>
                <w:rFonts w:cs="Simplified Arabic"/>
                <w:sz w:val="20"/>
                <w:szCs w:val="20"/>
                <w:rtl/>
                <w:lang w:val="en-US"/>
              </w:rPr>
              <w:tab/>
              <w:t>خطة العم</w:t>
            </w:r>
            <w:r w:rsidRPr="00CD5649">
              <w:rPr>
                <w:rFonts w:cs="Simplified Arabic" w:hint="cs"/>
                <w:sz w:val="20"/>
                <w:szCs w:val="20"/>
                <w:rtl/>
                <w:lang w:val="en-US"/>
              </w:rPr>
              <w:t>ل المحددة</w:t>
            </w:r>
            <w:r w:rsidRPr="00CD5649">
              <w:rPr>
                <w:rFonts w:cs="Simplified Arabic"/>
                <w:sz w:val="20"/>
                <w:szCs w:val="20"/>
                <w:rtl/>
                <w:lang w:val="en-US"/>
              </w:rPr>
              <w:t xml:space="preserve"> الطوعية </w:t>
            </w:r>
            <w:r w:rsidRPr="00CD5649">
              <w:rPr>
                <w:rFonts w:cs="Simplified Arabic" w:hint="cs"/>
                <w:sz w:val="20"/>
                <w:szCs w:val="20"/>
                <w:rtl/>
                <w:lang w:val="en-US"/>
              </w:rPr>
              <w:t>بشأن</w:t>
            </w:r>
            <w:r w:rsidRPr="00CD5649">
              <w:rPr>
                <w:rFonts w:cs="Simplified Arabic"/>
                <w:sz w:val="20"/>
                <w:szCs w:val="20"/>
                <w:rtl/>
                <w:lang w:val="en-US"/>
              </w:rPr>
              <w:t xml:space="preserve"> التنوع البيولوجي في المناطق ذات المياه الباردة ضمن نطاق </w:t>
            </w:r>
            <w:r w:rsidRPr="00CD5649">
              <w:rPr>
                <w:rFonts w:cs="Simplified Arabic" w:hint="cs"/>
                <w:sz w:val="20"/>
                <w:szCs w:val="20"/>
                <w:rtl/>
                <w:lang w:val="en-US"/>
              </w:rPr>
              <w:t>ولاية</w:t>
            </w:r>
            <w:r w:rsidRPr="00CD5649">
              <w:rPr>
                <w:rFonts w:cs="Simplified Arabic"/>
                <w:sz w:val="20"/>
                <w:szCs w:val="20"/>
                <w:rtl/>
                <w:lang w:val="en-US"/>
              </w:rPr>
              <w:t xml:space="preserve"> الاتفاقية؛]</w:t>
            </w:r>
          </w:p>
          <w:p w14:paraId="67385E89" w14:textId="77777777" w:rsidR="00997A79" w:rsidRPr="00CD5649" w:rsidRDefault="00997A79" w:rsidP="00997A79">
            <w:pPr>
              <w:pStyle w:val="ListParagraph"/>
              <w:tabs>
                <w:tab w:val="clear" w:pos="1134"/>
                <w:tab w:val="left" w:pos="1556"/>
              </w:tabs>
              <w:bidi/>
              <w:spacing w:before="120" w:line="216" w:lineRule="auto"/>
              <w:ind w:left="0" w:firstLine="58"/>
              <w:contextualSpacing w:val="0"/>
              <w:rPr>
                <w:rFonts w:cs="Simplified Arabic"/>
                <w:sz w:val="20"/>
                <w:szCs w:val="20"/>
                <w:rtl/>
                <w:lang w:val="en-US"/>
              </w:rPr>
            </w:pPr>
            <w:r w:rsidRPr="00CD5649">
              <w:rPr>
                <w:rFonts w:cs="Simplified Arabic"/>
                <w:sz w:val="20"/>
                <w:szCs w:val="20"/>
                <w:rtl/>
                <w:lang w:val="en-US"/>
              </w:rPr>
              <w:lastRenderedPageBreak/>
              <w:t>[(</w:t>
            </w:r>
            <w:r w:rsidRPr="00CD5649">
              <w:rPr>
                <w:rFonts w:cs="Simplified Arabic" w:hint="cs"/>
                <w:sz w:val="20"/>
                <w:szCs w:val="20"/>
                <w:rtl/>
                <w:lang w:val="en-US"/>
              </w:rPr>
              <w:t>3</w:t>
            </w:r>
            <w:r w:rsidRPr="00CD5649">
              <w:rPr>
                <w:rFonts w:cs="Simplified Arabic"/>
                <w:sz w:val="20"/>
                <w:szCs w:val="20"/>
                <w:rtl/>
                <w:lang w:val="en-US"/>
              </w:rPr>
              <w:t>)</w:t>
            </w:r>
            <w:r w:rsidRPr="00CD5649">
              <w:rPr>
                <w:rFonts w:cs="Simplified Arabic"/>
                <w:sz w:val="20"/>
                <w:szCs w:val="20"/>
                <w:rtl/>
                <w:lang w:val="en-US"/>
              </w:rPr>
              <w:tab/>
              <w:t xml:space="preserve">المبادئ التوجيهية الطوعية </w:t>
            </w:r>
            <w:r w:rsidRPr="00CD5649">
              <w:rPr>
                <w:rFonts w:cs="Simplified Arabic" w:hint="cs"/>
                <w:sz w:val="20"/>
                <w:szCs w:val="20"/>
                <w:rtl/>
                <w:lang w:val="en-US"/>
              </w:rPr>
              <w:t>المتعلقة ب</w:t>
            </w:r>
            <w:r w:rsidRPr="00CD5649">
              <w:rPr>
                <w:rFonts w:cs="Simplified Arabic"/>
                <w:sz w:val="20"/>
                <w:szCs w:val="20"/>
                <w:rtl/>
                <w:lang w:val="en-US"/>
              </w:rPr>
              <w:t xml:space="preserve">مراعاة التنوع البيولوجي في تقييمات الأثر البيئي في المناطق البحرية والساحلية، </w:t>
            </w:r>
            <w:r w:rsidRPr="00CD5649">
              <w:rPr>
                <w:rFonts w:cs="Simplified Arabic" w:hint="cs"/>
                <w:sz w:val="20"/>
                <w:szCs w:val="20"/>
                <w:rtl/>
                <w:lang w:val="en-US"/>
              </w:rPr>
              <w:t>ومشروع</w:t>
            </w:r>
            <w:r w:rsidRPr="00CD5649">
              <w:rPr>
                <w:rFonts w:cs="Simplified Arabic"/>
                <w:sz w:val="20"/>
                <w:szCs w:val="20"/>
                <w:rtl/>
                <w:lang w:val="en-US"/>
              </w:rPr>
              <w:t xml:space="preserve"> الإرشادات بشأن التقييم البيئي الاستراتيجي الشامل للتنوع البيولوجي في المناطق البحرية والساحلية؛]]</w:t>
            </w:r>
          </w:p>
          <w:p w14:paraId="788FA367" w14:textId="77777777" w:rsidR="00997A79" w:rsidRPr="00CD5649" w:rsidRDefault="00997A79" w:rsidP="00997A79">
            <w:pPr>
              <w:pStyle w:val="ListParagraph"/>
              <w:tabs>
                <w:tab w:val="clear" w:pos="1134"/>
                <w:tab w:val="left" w:pos="1556"/>
              </w:tabs>
              <w:bidi/>
              <w:spacing w:before="120" w:line="216" w:lineRule="auto"/>
              <w:ind w:left="0" w:firstLine="58"/>
              <w:contextualSpacing w:val="0"/>
              <w:rPr>
                <w:rFonts w:cs="Simplified Arabic"/>
                <w:sz w:val="20"/>
                <w:szCs w:val="20"/>
                <w:rtl/>
                <w:lang w:val="en-US"/>
              </w:rPr>
            </w:pPr>
            <w:r w:rsidRPr="00CD5649">
              <w:rPr>
                <w:rFonts w:cs="Simplified Arabic" w:hint="cs"/>
                <w:sz w:val="20"/>
                <w:szCs w:val="20"/>
                <w:rtl/>
                <w:lang w:val="en-US"/>
              </w:rPr>
              <w:t>(ج)</w:t>
            </w:r>
            <w:r w:rsidRPr="00CD5649">
              <w:rPr>
                <w:rFonts w:cs="Simplified Arabic"/>
                <w:sz w:val="20"/>
                <w:szCs w:val="20"/>
                <w:rtl/>
                <w:lang w:val="en-US"/>
              </w:rPr>
              <w:t xml:space="preserve"> </w:t>
            </w:r>
            <w:r w:rsidRPr="00CD5649">
              <w:rPr>
                <w:rFonts w:cs="Simplified Arabic" w:hint="cs"/>
                <w:sz w:val="20"/>
                <w:szCs w:val="20"/>
                <w:rtl/>
                <w:lang w:val="en-US"/>
              </w:rPr>
              <w:t>ال</w:t>
            </w:r>
            <w:r w:rsidRPr="00CD5649">
              <w:rPr>
                <w:rFonts w:cs="Simplified Arabic"/>
                <w:sz w:val="20"/>
                <w:szCs w:val="20"/>
                <w:rtl/>
                <w:lang w:val="en-US"/>
              </w:rPr>
              <w:t xml:space="preserve">تكليف، بالتعاون مع المنظمات ذات الصلة، </w:t>
            </w:r>
            <w:r w:rsidRPr="00CD5649">
              <w:rPr>
                <w:rFonts w:cs="Simplified Arabic" w:hint="cs"/>
                <w:sz w:val="20"/>
                <w:szCs w:val="20"/>
                <w:rtl/>
                <w:lang w:val="en-US"/>
              </w:rPr>
              <w:t xml:space="preserve">بإعداد تقرير </w:t>
            </w:r>
            <w:r w:rsidRPr="00CD5649">
              <w:rPr>
                <w:rFonts w:cs="Simplified Arabic"/>
                <w:sz w:val="20"/>
                <w:szCs w:val="20"/>
                <w:rtl/>
                <w:lang w:val="en-US"/>
              </w:rPr>
              <w:t xml:space="preserve">يتضمن معلومات علمية وتقنية بشأن الترابط البيولوجي والإيكولوجي البحري، بما في ذلك الترابط الرأسي، لا سيما في النظم الإيكولوجية الساحلية والمحيطية المفتوحة وأعماق البحار، </w:t>
            </w:r>
            <w:r w:rsidRPr="00CD5649">
              <w:rPr>
                <w:rFonts w:cs="Simplified Arabic" w:hint="cs"/>
                <w:sz w:val="20"/>
                <w:szCs w:val="20"/>
                <w:rtl/>
                <w:lang w:val="en-US"/>
              </w:rPr>
              <w:t xml:space="preserve">للاسترشاد به في </w:t>
            </w:r>
            <w:r w:rsidRPr="00CD5649">
              <w:rPr>
                <w:rFonts w:cs="Simplified Arabic"/>
                <w:sz w:val="20"/>
                <w:szCs w:val="20"/>
                <w:rtl/>
                <w:lang w:val="en-US"/>
              </w:rPr>
              <w:t xml:space="preserve">تنفيذ </w:t>
            </w:r>
            <w:r w:rsidRPr="00CD5649">
              <w:rPr>
                <w:rFonts w:cs="Simplified Arabic" w:hint="cs"/>
                <w:sz w:val="20"/>
                <w:szCs w:val="20"/>
                <w:rtl/>
                <w:lang w:val="en-US"/>
              </w:rPr>
              <w:t>ال</w:t>
            </w:r>
            <w:r w:rsidRPr="00CD5649">
              <w:rPr>
                <w:rFonts w:cs="Simplified Arabic"/>
                <w:sz w:val="20"/>
                <w:szCs w:val="20"/>
                <w:rtl/>
                <w:lang w:val="en-US"/>
              </w:rPr>
              <w:t xml:space="preserve">إطار، وإتاحة التقرير </w:t>
            </w:r>
            <w:r w:rsidRPr="00CD5649">
              <w:rPr>
                <w:rFonts w:cs="Simplified Arabic" w:hint="cs"/>
                <w:sz w:val="20"/>
                <w:szCs w:val="20"/>
                <w:rtl/>
                <w:lang w:val="en-US"/>
              </w:rPr>
              <w:t>لتنظر فيه</w:t>
            </w:r>
            <w:r w:rsidRPr="00CD5649">
              <w:rPr>
                <w:rFonts w:cs="Simplified Arabic"/>
                <w:sz w:val="20"/>
                <w:szCs w:val="20"/>
                <w:rtl/>
                <w:lang w:val="en-US"/>
              </w:rPr>
              <w:t xml:space="preserve"> الهيئة الفرعية </w:t>
            </w:r>
            <w:r w:rsidRPr="00CD5649">
              <w:rPr>
                <w:rFonts w:cs="Simplified Arabic" w:hint="cs"/>
                <w:sz w:val="20"/>
                <w:szCs w:val="20"/>
                <w:rtl/>
                <w:lang w:val="en-US"/>
              </w:rPr>
              <w:t>للمشورة</w:t>
            </w:r>
            <w:r w:rsidRPr="00CD5649">
              <w:rPr>
                <w:rFonts w:cs="Simplified Arabic"/>
                <w:sz w:val="20"/>
                <w:szCs w:val="20"/>
                <w:rtl/>
                <w:lang w:val="en-US"/>
              </w:rPr>
              <w:t xml:space="preserve"> العلمية والتقنية والتكنولوجية في اجتماع يعقد قبل الاجتماع الثامن عشر لمؤتمر الأطراف؛</w:t>
            </w:r>
          </w:p>
          <w:p w14:paraId="397CAD5D" w14:textId="77777777" w:rsidR="00997A79" w:rsidRPr="00CD5649" w:rsidRDefault="00997A79" w:rsidP="00997A79">
            <w:pPr>
              <w:pStyle w:val="ListParagraph"/>
              <w:tabs>
                <w:tab w:val="clear" w:pos="1134"/>
                <w:tab w:val="left" w:pos="1556"/>
              </w:tabs>
              <w:bidi/>
              <w:spacing w:before="120" w:line="216" w:lineRule="auto"/>
              <w:ind w:left="0" w:firstLine="58"/>
              <w:contextualSpacing w:val="0"/>
              <w:rPr>
                <w:rFonts w:cs="Simplified Arabic"/>
                <w:sz w:val="20"/>
                <w:szCs w:val="20"/>
                <w:rtl/>
                <w:lang w:val="en-US"/>
              </w:rPr>
            </w:pPr>
            <w:r w:rsidRPr="00CD5649">
              <w:rPr>
                <w:rFonts w:cs="Simplified Arabic" w:hint="cs"/>
                <w:sz w:val="20"/>
                <w:szCs w:val="20"/>
                <w:rtl/>
                <w:lang w:val="en-US"/>
              </w:rPr>
              <w:t>(د)</w:t>
            </w:r>
            <w:r w:rsidRPr="00CD5649">
              <w:rPr>
                <w:rFonts w:cs="Simplified Arabic"/>
                <w:sz w:val="20"/>
                <w:szCs w:val="20"/>
                <w:rtl/>
                <w:lang w:val="en-US"/>
              </w:rPr>
              <w:t xml:space="preserve"> وضع إرشادات علمية، بالتعاون مع المنظمات والخبراء </w:t>
            </w:r>
            <w:r w:rsidRPr="00CD5649">
              <w:rPr>
                <w:rFonts w:cs="Simplified Arabic" w:hint="cs"/>
                <w:sz w:val="20"/>
                <w:szCs w:val="20"/>
                <w:rtl/>
                <w:lang w:val="en-US"/>
              </w:rPr>
              <w:t>ذوي الصلة</w:t>
            </w:r>
            <w:r w:rsidRPr="00CD5649">
              <w:rPr>
                <w:rFonts w:cs="Simplified Arabic"/>
                <w:sz w:val="20"/>
                <w:szCs w:val="20"/>
                <w:rtl/>
                <w:lang w:val="en-US"/>
              </w:rPr>
              <w:t xml:space="preserve">، بشأن تطبيق </w:t>
            </w:r>
            <w:r w:rsidRPr="00CD5649">
              <w:rPr>
                <w:rFonts w:cs="Simplified Arabic" w:hint="cs"/>
                <w:sz w:val="20"/>
                <w:szCs w:val="20"/>
                <w:rtl/>
                <w:lang w:val="en-US"/>
              </w:rPr>
              <w:t>التكنولوجيات</w:t>
            </w:r>
            <w:r w:rsidRPr="00CD5649">
              <w:rPr>
                <w:rFonts w:cs="Simplified Arabic"/>
                <w:sz w:val="20"/>
                <w:szCs w:val="20"/>
                <w:rtl/>
                <w:lang w:val="en-US"/>
              </w:rPr>
              <w:t xml:space="preserve"> الناشئة، بما في ذلك الحمض النووي البيئي والاستشعار عن بُعد وغيرها من أدوات رصد التنوع البيولوجي المناسبة، لدعم تقييم التنوع البيولوجي البحري</w:t>
            </w:r>
            <w:r w:rsidRPr="00CD5649">
              <w:rPr>
                <w:rFonts w:cs="Simplified Arabic" w:hint="cs"/>
                <w:sz w:val="20"/>
                <w:szCs w:val="20"/>
                <w:rtl/>
                <w:lang w:val="en-US"/>
              </w:rPr>
              <w:t xml:space="preserve"> ورصده</w:t>
            </w:r>
            <w:r w:rsidRPr="00CD5649">
              <w:rPr>
                <w:rFonts w:cs="Simplified Arabic"/>
                <w:sz w:val="20"/>
                <w:szCs w:val="20"/>
                <w:rtl/>
                <w:lang w:val="en-US"/>
              </w:rPr>
              <w:t>، مع مراعاة الظروف والقدرات والأولويات الوطنية، واستخدام أفضل المعلومات العلمية المتاحة، والنظر في أساليب التطبيق التي تُقدّر المعارف التقليدية للشعوب الأصلية والمجتمعات المحلية، وإرفاق هذه الإرشادات بتحليل للأولويات والخيارات المتاحة لبناء القدرات وتنميتها في البلدان النامية، ولا سيما أقل البلدان نموا والدول الجزرية الصغيرة النامية</w:t>
            </w:r>
            <w:r w:rsidRPr="00CD5649">
              <w:rPr>
                <w:rFonts w:cs="Simplified Arabic" w:hint="cs"/>
                <w:sz w:val="20"/>
                <w:szCs w:val="20"/>
                <w:rtl/>
                <w:lang w:val="en-US"/>
              </w:rPr>
              <w:t xml:space="preserve"> فيما بينها</w:t>
            </w:r>
            <w:r w:rsidRPr="00CD5649">
              <w:rPr>
                <w:rFonts w:cs="Simplified Arabic"/>
                <w:sz w:val="20"/>
                <w:szCs w:val="20"/>
                <w:rtl/>
                <w:lang w:val="en-US"/>
              </w:rPr>
              <w:t>؛</w:t>
            </w:r>
          </w:p>
          <w:p w14:paraId="7F13A7DE" w14:textId="58B0DC30" w:rsidR="00997A79" w:rsidRPr="00CD5649" w:rsidRDefault="00997A79" w:rsidP="00997A79">
            <w:pPr>
              <w:pStyle w:val="ListParagraph"/>
              <w:tabs>
                <w:tab w:val="clear" w:pos="1134"/>
                <w:tab w:val="left" w:pos="1556"/>
              </w:tabs>
              <w:bidi/>
              <w:spacing w:before="120" w:line="216" w:lineRule="auto"/>
              <w:ind w:left="0" w:firstLine="58"/>
              <w:contextualSpacing w:val="0"/>
              <w:rPr>
                <w:rFonts w:cs="Simplified Arabic"/>
                <w:sz w:val="20"/>
                <w:szCs w:val="20"/>
                <w:rtl/>
                <w:lang w:val="en-US"/>
              </w:rPr>
            </w:pPr>
            <w:r w:rsidRPr="00CD5649">
              <w:rPr>
                <w:rFonts w:cs="Simplified Arabic" w:hint="cs"/>
                <w:sz w:val="20"/>
                <w:szCs w:val="20"/>
                <w:rtl/>
                <w:lang w:val="en-US"/>
              </w:rPr>
              <w:t>(ه)</w:t>
            </w:r>
            <w:r w:rsidRPr="00CD5649">
              <w:rPr>
                <w:rFonts w:cs="Simplified Arabic"/>
                <w:sz w:val="20"/>
                <w:szCs w:val="20"/>
                <w:rtl/>
                <w:lang w:val="en-US"/>
              </w:rPr>
              <w:t xml:space="preserve"> تحديد </w:t>
            </w:r>
            <w:r w:rsidRPr="00CD5649">
              <w:rPr>
                <w:rFonts w:cs="Simplified Arabic" w:hint="cs"/>
                <w:sz w:val="20"/>
                <w:szCs w:val="20"/>
                <w:rtl/>
                <w:lang w:val="en-US"/>
              </w:rPr>
              <w:t>الفجوات</w:t>
            </w:r>
            <w:r w:rsidRPr="00CD5649">
              <w:rPr>
                <w:rFonts w:cs="Simplified Arabic"/>
                <w:sz w:val="20"/>
                <w:szCs w:val="20"/>
                <w:rtl/>
                <w:lang w:val="en-US"/>
              </w:rPr>
              <w:t xml:space="preserve"> والمجالات التي تحتاج إلى </w:t>
            </w:r>
            <w:r w:rsidRPr="00CD5649">
              <w:rPr>
                <w:rFonts w:cs="Simplified Arabic" w:hint="cs"/>
                <w:sz w:val="20"/>
                <w:szCs w:val="20"/>
                <w:rtl/>
                <w:lang w:val="en-US"/>
              </w:rPr>
              <w:t>ال</w:t>
            </w:r>
            <w:r w:rsidRPr="00CD5649">
              <w:rPr>
                <w:rFonts w:cs="Simplified Arabic"/>
                <w:sz w:val="20"/>
                <w:szCs w:val="20"/>
                <w:rtl/>
                <w:lang w:val="en-US"/>
              </w:rPr>
              <w:t xml:space="preserve">مزيد من التركيز، والواردة في </w:t>
            </w:r>
            <w:r w:rsidRPr="00CD5649">
              <w:rPr>
                <w:rFonts w:cs="Simplified Arabic" w:hint="cs"/>
                <w:sz w:val="20"/>
                <w:szCs w:val="20"/>
                <w:rtl/>
                <w:lang w:val="en-US"/>
              </w:rPr>
              <w:t>مرفق</w:t>
            </w:r>
            <w:r w:rsidRPr="00CD5649">
              <w:rPr>
                <w:rFonts w:cs="Simplified Arabic"/>
                <w:sz w:val="20"/>
                <w:szCs w:val="20"/>
                <w:rtl/>
                <w:lang w:val="en-US"/>
              </w:rPr>
              <w:t xml:space="preserve"> </w:t>
            </w:r>
            <w:r w:rsidRPr="00CD5649">
              <w:rPr>
                <w:rFonts w:cs="Simplified Arabic" w:hint="cs"/>
                <w:sz w:val="20"/>
                <w:szCs w:val="20"/>
                <w:rtl/>
                <w:lang w:val="en-US"/>
              </w:rPr>
              <w:t>المقرر</w:t>
            </w:r>
            <w:r w:rsidRPr="00CD5649">
              <w:rPr>
                <w:rFonts w:cs="Simplified Arabic"/>
                <w:sz w:val="20"/>
                <w:szCs w:val="20"/>
                <w:rtl/>
                <w:lang w:val="en-US"/>
              </w:rPr>
              <w:t xml:space="preserve"> </w:t>
            </w:r>
            <w:r w:rsidRPr="00D17A62">
              <w:rPr>
                <w:rFonts w:cs="Simplified Arabic"/>
                <w:sz w:val="20"/>
                <w:szCs w:val="20"/>
                <w:rtl/>
                <w:lang w:val="en-US"/>
              </w:rPr>
              <w:t>16/17</w:t>
            </w:r>
            <w:r w:rsidRPr="00CD5649">
              <w:rPr>
                <w:rFonts w:cs="Simplified Arabic"/>
                <w:sz w:val="20"/>
                <w:szCs w:val="20"/>
                <w:rtl/>
                <w:lang w:val="en-US"/>
              </w:rPr>
              <w:t xml:space="preserve">، والتي </w:t>
            </w:r>
            <w:r w:rsidRPr="00CD5649">
              <w:rPr>
                <w:rFonts w:cs="Simplified Arabic" w:hint="cs"/>
                <w:sz w:val="20"/>
                <w:szCs w:val="20"/>
                <w:rtl/>
                <w:lang w:val="en-US"/>
              </w:rPr>
              <w:t>ستستفيد</w:t>
            </w:r>
            <w:r w:rsidRPr="00CD5649">
              <w:rPr>
                <w:rFonts w:cs="Simplified Arabic"/>
                <w:sz w:val="20"/>
                <w:szCs w:val="20"/>
                <w:rtl/>
                <w:lang w:val="en-US"/>
              </w:rPr>
              <w:t xml:space="preserve"> من وضع إرشادات جديدة </w:t>
            </w:r>
            <w:r w:rsidRPr="00CD5649">
              <w:rPr>
                <w:rFonts w:cs="Simplified Arabic" w:hint="cs"/>
                <w:sz w:val="20"/>
                <w:szCs w:val="20"/>
                <w:rtl/>
                <w:lang w:val="en-US"/>
              </w:rPr>
              <w:t>في إطار</w:t>
            </w:r>
            <w:r w:rsidRPr="00CD5649">
              <w:rPr>
                <w:rFonts w:cs="Simplified Arabic"/>
                <w:sz w:val="20"/>
                <w:szCs w:val="20"/>
                <w:rtl/>
                <w:lang w:val="en-US"/>
              </w:rPr>
              <w:t xml:space="preserve"> الاتفاقية، وذلك لتعزيز تنفيذ </w:t>
            </w:r>
            <w:r w:rsidRPr="00CD5649">
              <w:rPr>
                <w:rFonts w:cs="Simplified Arabic" w:hint="cs"/>
                <w:sz w:val="20"/>
                <w:szCs w:val="20"/>
                <w:rtl/>
                <w:lang w:val="en-US"/>
              </w:rPr>
              <w:t>ال</w:t>
            </w:r>
            <w:r w:rsidRPr="00CD5649">
              <w:rPr>
                <w:rFonts w:cs="Simplified Arabic"/>
                <w:sz w:val="20"/>
                <w:szCs w:val="20"/>
                <w:rtl/>
                <w:lang w:val="en-US"/>
              </w:rPr>
              <w:t xml:space="preserve">إطار فيما يتعلق بالتنوع البيولوجي البحري والساحلي والجزري، </w:t>
            </w:r>
            <w:r w:rsidRPr="00CD5649">
              <w:rPr>
                <w:rFonts w:cs="Simplified Arabic" w:hint="cs"/>
                <w:sz w:val="20"/>
                <w:szCs w:val="20"/>
                <w:rtl/>
                <w:lang w:val="en-US"/>
              </w:rPr>
              <w:t>لتنظر فيها</w:t>
            </w:r>
            <w:r w:rsidRPr="00CD5649">
              <w:rPr>
                <w:rFonts w:cs="Simplified Arabic"/>
                <w:sz w:val="20"/>
                <w:szCs w:val="20"/>
                <w:rtl/>
                <w:lang w:val="en-US"/>
              </w:rPr>
              <w:t xml:space="preserve"> الهيئة الفرعية </w:t>
            </w:r>
            <w:r w:rsidRPr="00CD5649">
              <w:rPr>
                <w:rFonts w:cs="Simplified Arabic" w:hint="cs"/>
                <w:sz w:val="20"/>
                <w:szCs w:val="20"/>
                <w:rtl/>
                <w:lang w:val="en-US"/>
              </w:rPr>
              <w:t>للمشورة</w:t>
            </w:r>
            <w:r w:rsidRPr="00CD5649">
              <w:rPr>
                <w:rFonts w:cs="Simplified Arabic"/>
                <w:sz w:val="20"/>
                <w:szCs w:val="20"/>
                <w:rtl/>
                <w:lang w:val="en-US"/>
              </w:rPr>
              <w:t xml:space="preserve"> العلمية والتقنية والتكنولوجية في اجتماع يعقد قبل الاجتماع الثامن عشر لمؤتمر الأطراف؛</w:t>
            </w:r>
          </w:p>
          <w:p w14:paraId="301BDCBF" w14:textId="48100503" w:rsidR="00997A79" w:rsidRPr="00CD5649" w:rsidRDefault="00997A79" w:rsidP="00997A79">
            <w:pPr>
              <w:pStyle w:val="ListParagraph"/>
              <w:tabs>
                <w:tab w:val="clear" w:pos="1134"/>
                <w:tab w:val="left" w:pos="1556"/>
              </w:tabs>
              <w:bidi/>
              <w:spacing w:before="120" w:line="216" w:lineRule="auto"/>
              <w:ind w:left="0" w:firstLine="58"/>
              <w:contextualSpacing w:val="0"/>
              <w:rPr>
                <w:rFonts w:cs="Simplified Arabic"/>
                <w:sz w:val="20"/>
                <w:szCs w:val="20"/>
                <w:rtl/>
                <w:lang w:val="en-US"/>
              </w:rPr>
            </w:pPr>
            <w:r w:rsidRPr="00CD5649">
              <w:rPr>
                <w:rFonts w:cs="Simplified Arabic" w:hint="cs"/>
                <w:sz w:val="20"/>
                <w:szCs w:val="20"/>
                <w:rtl/>
                <w:lang w:val="en-US"/>
              </w:rPr>
              <w:t xml:space="preserve">(و) </w:t>
            </w:r>
            <w:r w:rsidRPr="00CD5649">
              <w:rPr>
                <w:rFonts w:cs="Simplified Arabic"/>
                <w:sz w:val="20"/>
                <w:szCs w:val="20"/>
                <w:rtl/>
                <w:lang w:val="en-US"/>
              </w:rPr>
              <w:t xml:space="preserve">إعداد تحليل عن حالة تنفيذ برنامج العمل المتعلق بالتنوع البيولوجي الجزري في سياق </w:t>
            </w:r>
            <w:r w:rsidRPr="00CD5649">
              <w:rPr>
                <w:rFonts w:cs="Simplified Arabic" w:hint="cs"/>
                <w:sz w:val="20"/>
                <w:szCs w:val="20"/>
                <w:rtl/>
                <w:lang w:val="en-US"/>
              </w:rPr>
              <w:t>ال</w:t>
            </w:r>
            <w:r w:rsidRPr="00CD5649">
              <w:rPr>
                <w:rFonts w:cs="Simplified Arabic"/>
                <w:sz w:val="20"/>
                <w:szCs w:val="20"/>
                <w:rtl/>
                <w:lang w:val="en-US"/>
              </w:rPr>
              <w:t>إطار، مع مراعاة ال</w:t>
            </w:r>
            <w:r w:rsidRPr="00CD5649">
              <w:rPr>
                <w:rFonts w:cs="Simplified Arabic" w:hint="cs"/>
                <w:sz w:val="20"/>
                <w:szCs w:val="20"/>
                <w:rtl/>
                <w:lang w:val="en-US"/>
              </w:rPr>
              <w:t>تهديدات</w:t>
            </w:r>
            <w:r w:rsidRPr="00CD5649">
              <w:rPr>
                <w:rFonts w:cs="Simplified Arabic"/>
                <w:sz w:val="20"/>
                <w:szCs w:val="20"/>
                <w:rtl/>
                <w:lang w:val="en-US"/>
              </w:rPr>
              <w:t xml:space="preserve"> غير المتناسبة التي </w:t>
            </w:r>
            <w:r w:rsidRPr="00CD5649">
              <w:rPr>
                <w:rFonts w:cs="Simplified Arabic" w:hint="cs"/>
                <w:sz w:val="20"/>
                <w:szCs w:val="20"/>
                <w:rtl/>
                <w:lang w:val="en-US"/>
              </w:rPr>
              <w:t>تتعرض لها النظم الإيكولوجية الجزرية</w:t>
            </w:r>
            <w:r w:rsidRPr="00CD5649">
              <w:rPr>
                <w:rFonts w:cs="Simplified Arabic"/>
                <w:sz w:val="20"/>
                <w:szCs w:val="20"/>
                <w:rtl/>
                <w:lang w:val="en-US"/>
              </w:rPr>
              <w:t xml:space="preserve">، والروابط الوثيقة بين النظم الإيكولوجية البحرية والساحلية والجزرية، </w:t>
            </w:r>
            <w:r w:rsidRPr="00CD5649">
              <w:rPr>
                <w:rFonts w:cs="Simplified Arabic" w:hint="cs"/>
                <w:sz w:val="20"/>
                <w:szCs w:val="20"/>
                <w:rtl/>
                <w:lang w:val="en-US"/>
              </w:rPr>
              <w:t>ومرفق</w:t>
            </w:r>
            <w:r w:rsidRPr="00CD5649">
              <w:rPr>
                <w:rFonts w:cs="Simplified Arabic"/>
                <w:sz w:val="20"/>
                <w:szCs w:val="20"/>
                <w:rtl/>
                <w:lang w:val="en-US"/>
              </w:rPr>
              <w:t xml:space="preserve"> </w:t>
            </w:r>
            <w:r w:rsidRPr="00CD5649">
              <w:rPr>
                <w:rFonts w:cs="Simplified Arabic" w:hint="cs"/>
                <w:sz w:val="20"/>
                <w:szCs w:val="20"/>
                <w:rtl/>
                <w:lang w:val="en-US"/>
              </w:rPr>
              <w:t>المقرر</w:t>
            </w:r>
            <w:r w:rsidRPr="00CD5649">
              <w:rPr>
                <w:rFonts w:cs="Simplified Arabic"/>
                <w:sz w:val="20"/>
                <w:szCs w:val="20"/>
                <w:rtl/>
                <w:lang w:val="en-US"/>
              </w:rPr>
              <w:t xml:space="preserve"> </w:t>
            </w:r>
            <w:r w:rsidRPr="00D17A62">
              <w:rPr>
                <w:rFonts w:cs="Simplified Arabic"/>
                <w:sz w:val="20"/>
                <w:szCs w:val="20"/>
                <w:rtl/>
                <w:lang w:val="en-US"/>
              </w:rPr>
              <w:t>16/17</w:t>
            </w:r>
            <w:r w:rsidRPr="00CD5649">
              <w:rPr>
                <w:rFonts w:cs="Simplified Arabic"/>
                <w:sz w:val="20"/>
                <w:szCs w:val="20"/>
                <w:rtl/>
                <w:lang w:val="en-US"/>
              </w:rPr>
              <w:t xml:space="preserve">، وتقديم هذا التحليل </w:t>
            </w:r>
            <w:r w:rsidRPr="00CD5649">
              <w:rPr>
                <w:rFonts w:cs="Simplified Arabic" w:hint="cs"/>
                <w:sz w:val="20"/>
                <w:szCs w:val="20"/>
                <w:rtl/>
                <w:lang w:val="en-US"/>
              </w:rPr>
              <w:t>لتنظر فيه</w:t>
            </w:r>
            <w:r w:rsidRPr="00CD5649">
              <w:rPr>
                <w:rFonts w:cs="Simplified Arabic"/>
                <w:sz w:val="20"/>
                <w:szCs w:val="20"/>
                <w:rtl/>
                <w:lang w:val="en-US"/>
              </w:rPr>
              <w:t xml:space="preserve"> الهيئة الفرعية </w:t>
            </w:r>
            <w:r w:rsidRPr="00CD5649">
              <w:rPr>
                <w:rFonts w:cs="Simplified Arabic" w:hint="cs"/>
                <w:sz w:val="20"/>
                <w:szCs w:val="20"/>
                <w:rtl/>
                <w:lang w:val="en-US"/>
              </w:rPr>
              <w:t>للمشورة</w:t>
            </w:r>
            <w:r w:rsidRPr="00CD5649">
              <w:rPr>
                <w:rFonts w:cs="Simplified Arabic"/>
                <w:sz w:val="20"/>
                <w:szCs w:val="20"/>
                <w:rtl/>
                <w:lang w:val="en-US"/>
              </w:rPr>
              <w:t xml:space="preserve"> العلمية والتقنية والتكنولوجية في اجتماع يعقد قبل الاجتماع التاسع لمؤتمر الأطراف</w:t>
            </w:r>
            <w:r w:rsidRPr="00CD5649">
              <w:rPr>
                <w:rFonts w:cs="Simplified Arabic"/>
                <w:sz w:val="20"/>
                <w:szCs w:val="20"/>
                <w:lang w:val="en-US"/>
              </w:rPr>
              <w:t>.</w:t>
            </w:r>
          </w:p>
          <w:p w14:paraId="37F050D9" w14:textId="77777777" w:rsidR="00997A79" w:rsidRPr="00CD5649" w:rsidRDefault="00997A79" w:rsidP="00997A79">
            <w:pPr>
              <w:pStyle w:val="ListParagraph"/>
              <w:tabs>
                <w:tab w:val="clear" w:pos="1134"/>
                <w:tab w:val="left" w:pos="1556"/>
              </w:tabs>
              <w:bidi/>
              <w:spacing w:before="120" w:line="216" w:lineRule="auto"/>
              <w:ind w:left="0" w:firstLine="58"/>
              <w:contextualSpacing w:val="0"/>
              <w:rPr>
                <w:rFonts w:cs="Simplified Arabic"/>
                <w:sz w:val="20"/>
                <w:szCs w:val="20"/>
                <w:rtl/>
                <w:lang w:val="en-US"/>
              </w:rPr>
            </w:pPr>
            <w:r w:rsidRPr="00CD5649">
              <w:rPr>
                <w:rFonts w:cs="Simplified Arabic" w:hint="cs"/>
                <w:sz w:val="20"/>
                <w:szCs w:val="20"/>
                <w:rtl/>
                <w:lang w:val="en-US"/>
              </w:rPr>
              <w:t xml:space="preserve">(ز) </w:t>
            </w:r>
            <w:r w:rsidRPr="00CD5649">
              <w:rPr>
                <w:rFonts w:cs="Simplified Arabic"/>
                <w:sz w:val="20"/>
                <w:szCs w:val="20"/>
                <w:rtl/>
                <w:lang w:val="en-US"/>
              </w:rPr>
              <w:t>تعزيز المزيد من التعاون أو التنسيق أو أوجه التآزر، حسب الاقتضاء، مع أمانات الاتفاقيات البيئية المتعددة الأطراف الأخرى والمنظمات العالمية والإقليمية، وفقا لولايات</w:t>
            </w:r>
            <w:r w:rsidRPr="00CD5649">
              <w:rPr>
                <w:rFonts w:cs="Simplified Arabic" w:hint="cs"/>
                <w:sz w:val="20"/>
                <w:szCs w:val="20"/>
                <w:rtl/>
                <w:lang w:val="en-US"/>
              </w:rPr>
              <w:t xml:space="preserve"> كل منها</w:t>
            </w:r>
            <w:r w:rsidRPr="00CD5649">
              <w:rPr>
                <w:rFonts w:cs="Simplified Arabic"/>
                <w:sz w:val="20"/>
                <w:szCs w:val="20"/>
                <w:rtl/>
                <w:lang w:val="en-US"/>
              </w:rPr>
              <w:t>، بما في ذلك من خلال الحوار العالمي لمبادرة المحيطات المستدامة مع منظمات البحار الإقليمية و</w:t>
            </w:r>
            <w:r w:rsidRPr="00CD5649">
              <w:rPr>
                <w:rFonts w:cs="Simplified Arabic" w:hint="cs"/>
                <w:sz w:val="20"/>
                <w:szCs w:val="20"/>
                <w:rtl/>
                <w:lang w:val="en-US"/>
              </w:rPr>
              <w:t>ال</w:t>
            </w:r>
            <w:r w:rsidRPr="00CD5649">
              <w:rPr>
                <w:rFonts w:cs="Simplified Arabic"/>
                <w:sz w:val="20"/>
                <w:szCs w:val="20"/>
                <w:rtl/>
                <w:lang w:val="en-US"/>
              </w:rPr>
              <w:t>هيئات</w:t>
            </w:r>
            <w:r w:rsidRPr="00CD5649">
              <w:rPr>
                <w:rFonts w:cs="Simplified Arabic" w:hint="cs"/>
                <w:sz w:val="20"/>
                <w:szCs w:val="20"/>
                <w:rtl/>
                <w:lang w:val="en-US"/>
              </w:rPr>
              <w:t xml:space="preserve"> الإقليمية</w:t>
            </w:r>
            <w:r w:rsidRPr="00CD5649">
              <w:rPr>
                <w:rFonts w:cs="Simplified Arabic"/>
                <w:sz w:val="20"/>
                <w:szCs w:val="20"/>
                <w:rtl/>
                <w:lang w:val="en-US"/>
              </w:rPr>
              <w:t xml:space="preserve"> </w:t>
            </w:r>
            <w:r w:rsidRPr="00CD5649">
              <w:rPr>
                <w:rFonts w:cs="Simplified Arabic" w:hint="cs"/>
                <w:sz w:val="20"/>
                <w:szCs w:val="20"/>
                <w:rtl/>
                <w:lang w:val="en-US"/>
              </w:rPr>
              <w:t>ل</w:t>
            </w:r>
            <w:r w:rsidRPr="00CD5649">
              <w:rPr>
                <w:rFonts w:cs="Simplified Arabic"/>
                <w:sz w:val="20"/>
                <w:szCs w:val="20"/>
                <w:rtl/>
                <w:lang w:val="en-US"/>
              </w:rPr>
              <w:t xml:space="preserve">مصايد الأسماك، فيما يتعلق بمختلف القضايا المواضيعية </w:t>
            </w:r>
            <w:r w:rsidRPr="00CD5649">
              <w:rPr>
                <w:rFonts w:cs="Simplified Arabic" w:hint="cs"/>
                <w:sz w:val="20"/>
                <w:szCs w:val="20"/>
                <w:rtl/>
                <w:lang w:val="en-US"/>
              </w:rPr>
              <w:t>المرتبطة</w:t>
            </w:r>
            <w:r w:rsidRPr="00CD5649">
              <w:rPr>
                <w:rFonts w:cs="Simplified Arabic"/>
                <w:sz w:val="20"/>
                <w:szCs w:val="20"/>
                <w:rtl/>
                <w:lang w:val="en-US"/>
              </w:rPr>
              <w:t xml:space="preserve"> بالتنوع البيولوجي البحري والساحلي والتنوع البيولوجي للجزر دعما لتنفيذ الإطار [وخطة التنمية المستدامة لعام 2030].</w:t>
            </w:r>
          </w:p>
          <w:p w14:paraId="0DA3A43D" w14:textId="6E0325EA"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59E07287" w14:textId="489F1ED2" w:rsidR="006E6B52" w:rsidRPr="00CD5649" w:rsidRDefault="007F26AC"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لا ينطبق</w:t>
            </w:r>
          </w:p>
        </w:tc>
        <w:tc>
          <w:tcPr>
            <w:tcW w:w="1195" w:type="dxa"/>
            <w:noWrap/>
            <w:vAlign w:val="center"/>
            <w:hideMark/>
          </w:tcPr>
          <w:p w14:paraId="129691FE" w14:textId="63C6823B"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356B74CC" w14:textId="79D1DF68"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30 000</w:t>
            </w:r>
          </w:p>
        </w:tc>
        <w:tc>
          <w:tcPr>
            <w:tcW w:w="1538" w:type="dxa"/>
            <w:noWrap/>
            <w:vAlign w:val="center"/>
            <w:hideMark/>
          </w:tcPr>
          <w:p w14:paraId="766C806F" w14:textId="60856DCB"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234 000</w:t>
            </w:r>
          </w:p>
        </w:tc>
        <w:tc>
          <w:tcPr>
            <w:tcW w:w="1410" w:type="dxa"/>
            <w:noWrap/>
            <w:vAlign w:val="center"/>
            <w:hideMark/>
          </w:tcPr>
          <w:p w14:paraId="3B8829B8" w14:textId="353C2C8A"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264 000</w:t>
            </w:r>
          </w:p>
        </w:tc>
        <w:tc>
          <w:tcPr>
            <w:tcW w:w="1876" w:type="dxa"/>
            <w:noWrap/>
            <w:vAlign w:val="center"/>
            <w:hideMark/>
          </w:tcPr>
          <w:p w14:paraId="71B55A5F" w14:textId="725EADBD"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298 320</w:t>
            </w:r>
          </w:p>
        </w:tc>
      </w:tr>
      <w:tr w:rsidR="006E6B52" w:rsidRPr="00CD5649" w14:paraId="189A9A86" w14:textId="77777777" w:rsidTr="006569CA">
        <w:trPr>
          <w:trHeight w:val="20"/>
        </w:trPr>
        <w:tc>
          <w:tcPr>
            <w:tcW w:w="980" w:type="dxa"/>
            <w:vMerge w:val="restart"/>
            <w:noWrap/>
            <w:hideMark/>
          </w:tcPr>
          <w:p w14:paraId="4EF8DDBE" w14:textId="6A9C4176" w:rsidR="006E6B52" w:rsidRPr="00CD5649" w:rsidRDefault="007012BB" w:rsidP="007012BB">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18 (د)</w:t>
            </w:r>
          </w:p>
        </w:tc>
        <w:tc>
          <w:tcPr>
            <w:tcW w:w="2610" w:type="dxa"/>
            <w:vMerge w:val="restart"/>
            <w:hideMark/>
          </w:tcPr>
          <w:p w14:paraId="3C5FA348" w14:textId="48C904B0" w:rsidR="006E6B52" w:rsidRPr="00CD5649" w:rsidRDefault="007012BB" w:rsidP="007012BB">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التنوع البيولوجي والزراعة</w:t>
            </w:r>
          </w:p>
        </w:tc>
        <w:tc>
          <w:tcPr>
            <w:tcW w:w="1891" w:type="dxa"/>
            <w:noWrap/>
            <w:hideMark/>
          </w:tcPr>
          <w:p w14:paraId="3C07D228" w14:textId="77777777" w:rsidR="006E6B52" w:rsidRPr="00CD5649" w:rsidRDefault="006E6B52" w:rsidP="007012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w:t>
            </w:r>
          </w:p>
        </w:tc>
        <w:tc>
          <w:tcPr>
            <w:tcW w:w="8294" w:type="dxa"/>
            <w:hideMark/>
          </w:tcPr>
          <w:p w14:paraId="0BC05B9F" w14:textId="77777777" w:rsidR="00997A79" w:rsidRPr="00CD5649" w:rsidRDefault="00997A79" w:rsidP="00997A79">
            <w:pPr>
              <w:tabs>
                <w:tab w:val="clear" w:pos="1134"/>
                <w:tab w:val="clear" w:pos="2268"/>
                <w:tab w:val="left" w:pos="1736"/>
                <w:tab w:val="left" w:pos="2272"/>
              </w:tabs>
              <w:bidi/>
              <w:spacing w:before="120" w:line="216" w:lineRule="auto"/>
              <w:ind w:firstLine="6"/>
              <w:rPr>
                <w:rFonts w:cs="Simplified Arabic"/>
                <w:sz w:val="20"/>
                <w:szCs w:val="20"/>
                <w:lang w:bidi="ar-EG"/>
              </w:rPr>
            </w:pPr>
            <w:r w:rsidRPr="00CD5649">
              <w:rPr>
                <w:rFonts w:cs="Simplified Arabic"/>
                <w:sz w:val="20"/>
                <w:szCs w:val="20"/>
                <w:rtl/>
                <w:lang w:bidi="ar-EG"/>
              </w:rPr>
              <w:t>[11-</w:t>
            </w:r>
            <w:r w:rsidRPr="00CD5649">
              <w:rPr>
                <w:rFonts w:cs="Simplified Arabic"/>
                <w:sz w:val="20"/>
                <w:szCs w:val="20"/>
                <w:rtl/>
                <w:lang w:bidi="ar-EG"/>
              </w:rPr>
              <w:tab/>
              <w:t>يطلب إلى الأمينة التنفيذية للاتفاقية أن تواصل، رهنا بتوافر الموارد، العمل مع منظمة الأغذية والزراعة للأمم المتحدة وهيئة الموارد الوراثية للأغذية والزراعة بشأن العمل المتعلق بالتنوع البيولوجي للتربة والملقحات، بما في ذك من خلال منصة عالمية للملقحات، على النحو المشار إليه في الفقرة 9؛</w:t>
            </w:r>
          </w:p>
          <w:p w14:paraId="13160992" w14:textId="4873563E"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4F79F2FD" w14:textId="6DC84307" w:rsidR="006E6B52" w:rsidRPr="00CD5649" w:rsidRDefault="007F26AC"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146BC2A8" w14:textId="00B64A62"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05176C58" w14:textId="4F1816A1"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11 400</w:t>
            </w:r>
          </w:p>
        </w:tc>
        <w:tc>
          <w:tcPr>
            <w:tcW w:w="1538" w:type="dxa"/>
            <w:noWrap/>
            <w:vAlign w:val="center"/>
            <w:hideMark/>
          </w:tcPr>
          <w:p w14:paraId="6EA4201E" w14:textId="6C504AC5"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hideMark/>
          </w:tcPr>
          <w:p w14:paraId="297108EC" w14:textId="29E19B85"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11 400</w:t>
            </w:r>
          </w:p>
        </w:tc>
        <w:tc>
          <w:tcPr>
            <w:tcW w:w="1876" w:type="dxa"/>
            <w:noWrap/>
            <w:vAlign w:val="center"/>
            <w:hideMark/>
          </w:tcPr>
          <w:p w14:paraId="70702078" w14:textId="037490BF"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12 882</w:t>
            </w:r>
          </w:p>
        </w:tc>
      </w:tr>
      <w:tr w:rsidR="006E6B52" w:rsidRPr="00CD5649" w14:paraId="4AAA21E0" w14:textId="77777777" w:rsidTr="006569CA">
        <w:trPr>
          <w:trHeight w:val="20"/>
        </w:trPr>
        <w:tc>
          <w:tcPr>
            <w:tcW w:w="980" w:type="dxa"/>
            <w:vMerge/>
            <w:noWrap/>
            <w:hideMark/>
          </w:tcPr>
          <w:p w14:paraId="7E26D520"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32CB33A6"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noWrap/>
            <w:hideMark/>
          </w:tcPr>
          <w:p w14:paraId="38892712" w14:textId="77777777" w:rsidR="006E6B52" w:rsidRPr="00CD5649" w:rsidRDefault="006E6B52" w:rsidP="007012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w:t>
            </w:r>
          </w:p>
        </w:tc>
        <w:tc>
          <w:tcPr>
            <w:tcW w:w="8294" w:type="dxa"/>
            <w:hideMark/>
          </w:tcPr>
          <w:p w14:paraId="537EDA42" w14:textId="6049A28B" w:rsidR="007B5CBD" w:rsidRPr="00CD5649" w:rsidRDefault="007B5CBD" w:rsidP="007B5CBD">
            <w:pPr>
              <w:tabs>
                <w:tab w:val="clear" w:pos="1134"/>
                <w:tab w:val="clear" w:pos="2268"/>
                <w:tab w:val="left" w:pos="1736"/>
                <w:tab w:val="left" w:pos="2272"/>
              </w:tabs>
              <w:bidi/>
              <w:spacing w:before="120" w:line="216" w:lineRule="auto"/>
              <w:ind w:firstLine="6"/>
              <w:rPr>
                <w:rFonts w:cs="Simplified Arabic"/>
                <w:sz w:val="20"/>
                <w:szCs w:val="20"/>
                <w:lang w:bidi="ar-EG"/>
              </w:rPr>
            </w:pPr>
            <w:r w:rsidRPr="00CD5649">
              <w:rPr>
                <w:rFonts w:cs="Simplified Arabic" w:hint="cs"/>
                <w:sz w:val="20"/>
                <w:szCs w:val="20"/>
                <w:rtl/>
                <w:lang w:bidi="ar-EG"/>
              </w:rPr>
              <w:t xml:space="preserve">12- </w:t>
            </w:r>
            <w:r w:rsidRPr="00CD5649">
              <w:rPr>
                <w:rFonts w:cs="Simplified Arabic"/>
                <w:sz w:val="20"/>
                <w:szCs w:val="20"/>
                <w:rtl/>
                <w:lang w:bidi="ar-EG"/>
              </w:rPr>
              <w:t xml:space="preserve">يطلب أيضا إلى الأمينة التنفيذية أن تتعاون، رهنا بتوافر الموارد، مع منظمة الأغذية والزراعة للأمم المتحدة والاتفاقيات والمنظمات ذات الصلة، ولا سيما تلك المذكورة في الفقرة 5، وفقا لولايات كل منها، على تطوير الأدوات والإرشادات الطوعية ذات الصلة وتعزيز أنشطة بناء القدرات المتعلقة بالحد من آثار التلوث على التنوع البيولوجي للتربة، بما في ذلك من خلال الاستخدام القائم على الأدلة للتنوع البيولوجي الفطري لاستعادة التربة، مع مراعاة التحديات المحددة التي تواجهها البلدان النامية، وأن تقدم تقريرا عن التقدم المحرز إلى الهيئة الفرعية للمشورة العلمية والتقنية والتكنولوجية في اجتماع يُعقد قبل الاجتماع الثامن عشر لمؤتمر الأطراف؛ </w:t>
            </w:r>
          </w:p>
          <w:p w14:paraId="00ACA71F" w14:textId="7872499C" w:rsidR="006E6B52" w:rsidRPr="00CD5649" w:rsidRDefault="006E6B52" w:rsidP="008E1F7A">
            <w:pPr>
              <w:spacing w:before="20" w:after="20"/>
              <w:jc w:val="left"/>
              <w:rPr>
                <w:rFonts w:ascii="Simplified Arabic" w:hAnsi="Simplified Arabic" w:cs="Simplified Arabic"/>
                <w:sz w:val="20"/>
                <w:szCs w:val="20"/>
              </w:rPr>
            </w:pPr>
          </w:p>
        </w:tc>
        <w:tc>
          <w:tcPr>
            <w:tcW w:w="1436" w:type="dxa"/>
            <w:vAlign w:val="center"/>
            <w:hideMark/>
          </w:tcPr>
          <w:p w14:paraId="7A9411F8" w14:textId="5D2A0CE2" w:rsidR="006E6B52" w:rsidRPr="00CD5649" w:rsidRDefault="00A855B9"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عمل بناء القدرات</w:t>
            </w:r>
          </w:p>
        </w:tc>
        <w:tc>
          <w:tcPr>
            <w:tcW w:w="1195" w:type="dxa"/>
            <w:noWrap/>
            <w:vAlign w:val="center"/>
            <w:hideMark/>
          </w:tcPr>
          <w:p w14:paraId="1D8262C4" w14:textId="320EF0B1"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97 000</w:t>
            </w:r>
          </w:p>
        </w:tc>
        <w:tc>
          <w:tcPr>
            <w:tcW w:w="1131" w:type="dxa"/>
            <w:noWrap/>
            <w:vAlign w:val="center"/>
            <w:hideMark/>
          </w:tcPr>
          <w:p w14:paraId="2E13A809" w14:textId="6EEA6AC5"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10 200</w:t>
            </w:r>
          </w:p>
        </w:tc>
        <w:tc>
          <w:tcPr>
            <w:tcW w:w="1538" w:type="dxa"/>
            <w:noWrap/>
            <w:vAlign w:val="center"/>
            <w:hideMark/>
          </w:tcPr>
          <w:p w14:paraId="432228E7" w14:textId="129EBDF7"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153 000</w:t>
            </w:r>
          </w:p>
        </w:tc>
        <w:tc>
          <w:tcPr>
            <w:tcW w:w="1410" w:type="dxa"/>
            <w:noWrap/>
            <w:vAlign w:val="center"/>
            <w:hideMark/>
          </w:tcPr>
          <w:p w14:paraId="1087F246" w14:textId="43C25E0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260 200</w:t>
            </w:r>
          </w:p>
        </w:tc>
        <w:tc>
          <w:tcPr>
            <w:tcW w:w="1876" w:type="dxa"/>
            <w:noWrap/>
            <w:vAlign w:val="center"/>
            <w:hideMark/>
          </w:tcPr>
          <w:p w14:paraId="4A661E6D" w14:textId="6A290C1B"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294 026</w:t>
            </w:r>
          </w:p>
        </w:tc>
      </w:tr>
      <w:tr w:rsidR="006E6B52" w:rsidRPr="00CD5649" w14:paraId="203C3CE0" w14:textId="77777777" w:rsidTr="006569CA">
        <w:trPr>
          <w:trHeight w:val="20"/>
        </w:trPr>
        <w:tc>
          <w:tcPr>
            <w:tcW w:w="980" w:type="dxa"/>
            <w:vMerge/>
            <w:noWrap/>
            <w:hideMark/>
          </w:tcPr>
          <w:p w14:paraId="7BE265E3"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376BBBAA"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noWrap/>
            <w:hideMark/>
          </w:tcPr>
          <w:p w14:paraId="3B0B2886" w14:textId="77777777" w:rsidR="006E6B52" w:rsidRPr="00CD5649" w:rsidRDefault="006E6B52" w:rsidP="007012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13</w:t>
            </w:r>
          </w:p>
        </w:tc>
        <w:tc>
          <w:tcPr>
            <w:tcW w:w="8294" w:type="dxa"/>
            <w:hideMark/>
          </w:tcPr>
          <w:p w14:paraId="73C83372" w14:textId="60F0DE1D" w:rsidR="007B5CBD" w:rsidRPr="00CD5649" w:rsidRDefault="007B5CBD" w:rsidP="007B5CBD">
            <w:pPr>
              <w:tabs>
                <w:tab w:val="clear" w:pos="1134"/>
                <w:tab w:val="clear" w:pos="2268"/>
                <w:tab w:val="left" w:pos="1736"/>
                <w:tab w:val="left" w:pos="2272"/>
              </w:tabs>
              <w:bidi/>
              <w:spacing w:before="120" w:line="216" w:lineRule="auto"/>
              <w:ind w:firstLine="6"/>
              <w:rPr>
                <w:rFonts w:cs="Simplified Arabic"/>
                <w:sz w:val="20"/>
                <w:szCs w:val="20"/>
                <w:lang w:bidi="ar-EG"/>
              </w:rPr>
            </w:pPr>
            <w:r w:rsidRPr="00CD5649">
              <w:rPr>
                <w:rFonts w:cs="Simplified Arabic" w:hint="cs"/>
                <w:sz w:val="20"/>
                <w:szCs w:val="20"/>
                <w:rtl/>
                <w:lang w:bidi="ar-EG"/>
              </w:rPr>
              <w:t xml:space="preserve">13-  </w:t>
            </w:r>
            <w:r w:rsidRPr="00CD5649">
              <w:rPr>
                <w:rFonts w:cs="Simplified Arabic"/>
                <w:sz w:val="20"/>
                <w:szCs w:val="20"/>
                <w:rtl/>
                <w:lang w:bidi="ar-EG"/>
              </w:rPr>
              <w:t xml:space="preserve">يطلب كذلك إلى الأمينة التنفيذية، رهنا بتوافر الموارد، ويدعو منظمة الأغذية والزراعة للأمم المتحدة، والشراكة العالمية للتربة، والمبادرة العالمية للتنوع البيولوجي للتربة، والاتحاد الدولي لحفظ الطبيعة، والمنظمات الأخرى ذات الصلة، إلى مواصلة الجهود الرامية إلى وضع منهجيات منسقة ومؤشرات متوافقة لحفظ التنوع البيولوجي للتربة واستخدامه المستدام، مع ضمان ألا تسبب أي منهجية مطورة أعباء إضافية بشأن الإبلاغ، وأن تظل ضمن نطاق اختصاصات كل كيان، وأن تتجنب ازدواجية الجهود، وأن تضمن أن تكون البيانات المُولدة بهذه الطريقة متاحة وقابلة للتشغيل البيني ومدمجة في الإطار، وأن تقدم تقريرا عن التقدم المحرز إلى الهيئة الفرعية للمشورة العلمية والتقنية والتكنولوجية في اجتماع يُعقد قبل الاجتماع الثامن عشر لمؤتمر الأطراف؛ </w:t>
            </w:r>
          </w:p>
          <w:p w14:paraId="361E6643" w14:textId="4C51A8DE" w:rsidR="006E6B52" w:rsidRPr="00CD5649" w:rsidRDefault="006E6B52" w:rsidP="008E1F7A">
            <w:pPr>
              <w:spacing w:before="20" w:after="20"/>
              <w:jc w:val="left"/>
              <w:rPr>
                <w:rFonts w:ascii="Simplified Arabic" w:hAnsi="Simplified Arabic" w:cs="Simplified Arabic"/>
                <w:sz w:val="20"/>
                <w:szCs w:val="20"/>
              </w:rPr>
            </w:pPr>
          </w:p>
        </w:tc>
        <w:tc>
          <w:tcPr>
            <w:tcW w:w="1436" w:type="dxa"/>
            <w:vAlign w:val="center"/>
            <w:hideMark/>
          </w:tcPr>
          <w:p w14:paraId="4745DA0D" w14:textId="4B756BDE" w:rsidR="006E6B52" w:rsidRPr="00CD5649" w:rsidRDefault="00A85369"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noWrap/>
            <w:vAlign w:val="center"/>
            <w:hideMark/>
          </w:tcPr>
          <w:p w14:paraId="5DCB0A06" w14:textId="4086AC05"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108 000</w:t>
            </w:r>
          </w:p>
        </w:tc>
        <w:tc>
          <w:tcPr>
            <w:tcW w:w="1131" w:type="dxa"/>
            <w:noWrap/>
            <w:vAlign w:val="center"/>
            <w:hideMark/>
          </w:tcPr>
          <w:p w14:paraId="514C7832" w14:textId="67A33315"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10 800</w:t>
            </w:r>
          </w:p>
        </w:tc>
        <w:tc>
          <w:tcPr>
            <w:tcW w:w="1538" w:type="dxa"/>
            <w:noWrap/>
            <w:vAlign w:val="center"/>
            <w:hideMark/>
          </w:tcPr>
          <w:p w14:paraId="7DAC0534" w14:textId="285F35E4"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108 000</w:t>
            </w:r>
          </w:p>
        </w:tc>
        <w:tc>
          <w:tcPr>
            <w:tcW w:w="1410" w:type="dxa"/>
            <w:noWrap/>
            <w:vAlign w:val="center"/>
            <w:hideMark/>
          </w:tcPr>
          <w:p w14:paraId="4B50A36F" w14:textId="34A49119"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226 800</w:t>
            </w:r>
          </w:p>
        </w:tc>
        <w:tc>
          <w:tcPr>
            <w:tcW w:w="1876" w:type="dxa"/>
            <w:noWrap/>
            <w:vAlign w:val="center"/>
            <w:hideMark/>
          </w:tcPr>
          <w:p w14:paraId="6F9AC9CA" w14:textId="02348A26"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256 284</w:t>
            </w:r>
          </w:p>
        </w:tc>
      </w:tr>
      <w:tr w:rsidR="006E6B52" w:rsidRPr="00CD5649" w14:paraId="0F7EAA39" w14:textId="77777777" w:rsidTr="006569CA">
        <w:trPr>
          <w:trHeight w:val="20"/>
        </w:trPr>
        <w:tc>
          <w:tcPr>
            <w:tcW w:w="980" w:type="dxa"/>
            <w:vMerge/>
            <w:noWrap/>
            <w:hideMark/>
          </w:tcPr>
          <w:p w14:paraId="41F825D5"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67D028A7"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noWrap/>
            <w:hideMark/>
          </w:tcPr>
          <w:p w14:paraId="37B48B6D" w14:textId="77777777" w:rsidR="006E6B52" w:rsidRPr="00CD5649" w:rsidRDefault="006E6B52" w:rsidP="007012B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14</w:t>
            </w:r>
          </w:p>
        </w:tc>
        <w:tc>
          <w:tcPr>
            <w:tcW w:w="8294" w:type="dxa"/>
            <w:hideMark/>
          </w:tcPr>
          <w:p w14:paraId="0A1E00F6" w14:textId="29BA4B5B" w:rsidR="007B5CBD" w:rsidRPr="00CD5649" w:rsidRDefault="007B5CBD" w:rsidP="007B5CBD">
            <w:pPr>
              <w:tabs>
                <w:tab w:val="clear" w:pos="1134"/>
                <w:tab w:val="clear" w:pos="2268"/>
                <w:tab w:val="left" w:pos="1736"/>
                <w:tab w:val="left" w:pos="2272"/>
              </w:tabs>
              <w:bidi/>
              <w:spacing w:before="120" w:line="216" w:lineRule="auto"/>
              <w:ind w:firstLine="6"/>
              <w:rPr>
                <w:rFonts w:cs="Simplified Arabic"/>
                <w:sz w:val="20"/>
                <w:szCs w:val="20"/>
                <w:lang w:bidi="ar-EG"/>
              </w:rPr>
            </w:pPr>
            <w:r w:rsidRPr="00CD5649">
              <w:rPr>
                <w:rFonts w:cs="Simplified Arabic" w:hint="cs"/>
                <w:sz w:val="20"/>
                <w:szCs w:val="20"/>
                <w:rtl/>
                <w:lang w:bidi="ar-EG"/>
              </w:rPr>
              <w:t>14- يطلب</w:t>
            </w:r>
            <w:r w:rsidRPr="00CD5649">
              <w:rPr>
                <w:rFonts w:cs="Simplified Arabic"/>
                <w:sz w:val="20"/>
                <w:szCs w:val="20"/>
                <w:rtl/>
                <w:lang w:bidi="ar-EG"/>
              </w:rPr>
              <w:t xml:space="preserve"> إلى الأمينة التنفيذية أن تحيل هذا المقرر إلى منظمة الأغذية والزراعة للأمم المتحدة، وبرنامج الأمم المتحدة الإنمائي، ومنظمة الأمم المتحدة للتربية والعلم والثقافة، ومنظمة الصحة العالمية، والمنظمة العالمية لصحة الحيوان، وأمانات اتفاقيات بازل وروتردام واستكهولم، واتفاقية الأراضي الرطبة، واتفاقية ميناماتا بشأن الزئبق، واتفاقية مكافحة التصحر، واتفاقية الأمم المتحدة الإطارية بشأن تغير المناخ، والمنبر الحكومي الدولي للعلوم والسياسات في مجال التنوع البيولوجي وخدمات النظم الإيكولوجية، والفريق الدولي </w:t>
            </w:r>
            <w:r w:rsidRPr="00CD5649">
              <w:rPr>
                <w:rFonts w:cs="Simplified Arabic"/>
                <w:sz w:val="20"/>
                <w:szCs w:val="20"/>
                <w:rtl/>
                <w:lang w:bidi="ar-EG"/>
              </w:rPr>
              <w:lastRenderedPageBreak/>
              <w:t>المعني بالموارد، وغيرها من الاتفاقيات والكيانات ذات الصلة بالتنوع البيولوجي في منظومة الأمم المتحدة، ولا سيما تلك المشاركة في تنفيذ عقد الأمم المتحدة لاستعادة النظم الإيكولوجية، من أجل تشجيع تعزيز التآزر بينها وتعظيم المنافع المشتركة للمناخ والتنوع البيولوجي والأمن الغذائي.]</w:t>
            </w:r>
          </w:p>
          <w:p w14:paraId="245598A2" w14:textId="5E0BEA07"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02CD55FF" w14:textId="0E6340B1" w:rsidR="006E6B52" w:rsidRPr="00CD5649" w:rsidRDefault="007F26AC" w:rsidP="00A855B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lastRenderedPageBreak/>
              <w:t>لا ينطبق</w:t>
            </w:r>
          </w:p>
        </w:tc>
        <w:tc>
          <w:tcPr>
            <w:tcW w:w="1195" w:type="dxa"/>
            <w:noWrap/>
            <w:vAlign w:val="center"/>
            <w:hideMark/>
          </w:tcPr>
          <w:p w14:paraId="1A68D4A2" w14:textId="5F51581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42B1F8C9" w14:textId="5189B8BD"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13 800</w:t>
            </w:r>
          </w:p>
        </w:tc>
        <w:tc>
          <w:tcPr>
            <w:tcW w:w="1538" w:type="dxa"/>
            <w:noWrap/>
            <w:vAlign w:val="center"/>
            <w:hideMark/>
          </w:tcPr>
          <w:p w14:paraId="40A20EC3" w14:textId="4EAE08CE"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hideMark/>
          </w:tcPr>
          <w:p w14:paraId="241D1D38" w14:textId="5C29FADC"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13 800</w:t>
            </w:r>
          </w:p>
        </w:tc>
        <w:tc>
          <w:tcPr>
            <w:tcW w:w="1876" w:type="dxa"/>
            <w:noWrap/>
            <w:vAlign w:val="center"/>
            <w:hideMark/>
          </w:tcPr>
          <w:p w14:paraId="0BF6A0AC" w14:textId="098205ED"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15 594</w:t>
            </w:r>
          </w:p>
        </w:tc>
      </w:tr>
      <w:tr w:rsidR="006E6B52" w:rsidRPr="00CD5649" w14:paraId="017403A1" w14:textId="77777777" w:rsidTr="006569CA">
        <w:trPr>
          <w:trHeight w:val="20"/>
        </w:trPr>
        <w:tc>
          <w:tcPr>
            <w:tcW w:w="980" w:type="dxa"/>
            <w:noWrap/>
            <w:hideMark/>
          </w:tcPr>
          <w:p w14:paraId="095507FB" w14:textId="6C9E36F7" w:rsidR="006E6B52" w:rsidRPr="00CD5649" w:rsidRDefault="007012BB" w:rsidP="007012BB">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18 (ه)</w:t>
            </w:r>
          </w:p>
        </w:tc>
        <w:tc>
          <w:tcPr>
            <w:tcW w:w="2610" w:type="dxa"/>
            <w:hideMark/>
          </w:tcPr>
          <w:p w14:paraId="1E1FCF4C" w14:textId="7E82696C" w:rsidR="006E6B52" w:rsidRPr="00CD5649" w:rsidRDefault="00040EE9"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lang w:val="en-US"/>
              </w:rPr>
              <w:t>الأنواع الغريبة الغازية</w:t>
            </w:r>
          </w:p>
        </w:tc>
        <w:tc>
          <w:tcPr>
            <w:tcW w:w="1891" w:type="dxa"/>
            <w:noWrap/>
            <w:hideMark/>
          </w:tcPr>
          <w:p w14:paraId="45606968" w14:textId="77777777" w:rsidR="006E6B52" w:rsidRPr="00CD5649" w:rsidRDefault="006E6B52"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w:t>
            </w:r>
          </w:p>
        </w:tc>
        <w:tc>
          <w:tcPr>
            <w:tcW w:w="8294" w:type="dxa"/>
            <w:hideMark/>
          </w:tcPr>
          <w:p w14:paraId="64721753" w14:textId="77777777" w:rsidR="004D7A5F" w:rsidRPr="00CD5649" w:rsidRDefault="004D7A5F" w:rsidP="004D7A5F">
            <w:pPr>
              <w:tabs>
                <w:tab w:val="left" w:pos="1280"/>
              </w:tabs>
              <w:bidi/>
              <w:spacing w:before="120" w:line="216" w:lineRule="auto"/>
              <w:ind w:firstLine="26"/>
              <w:rPr>
                <w:rFonts w:cs="Simplified Arabic"/>
                <w:sz w:val="20"/>
                <w:szCs w:val="20"/>
                <w:rtl/>
                <w:lang w:val="en-US"/>
              </w:rPr>
            </w:pPr>
            <w:r w:rsidRPr="00CD5649">
              <w:rPr>
                <w:rFonts w:cs="Simplified Arabic" w:hint="cs"/>
                <w:sz w:val="20"/>
                <w:szCs w:val="20"/>
                <w:rtl/>
                <w:lang w:val="en-US"/>
              </w:rPr>
              <w:t>[3-</w:t>
            </w:r>
            <w:r w:rsidRPr="00CD5649">
              <w:rPr>
                <w:rFonts w:cs="Simplified Arabic"/>
                <w:sz w:val="20"/>
                <w:szCs w:val="20"/>
                <w:rtl/>
                <w:lang w:val="en-US"/>
              </w:rPr>
              <w:tab/>
              <w:t xml:space="preserve">يطلب </w:t>
            </w:r>
            <w:r w:rsidRPr="00CD5649">
              <w:rPr>
                <w:rFonts w:cs="Simplified Arabic" w:hint="cs"/>
                <w:sz w:val="20"/>
                <w:szCs w:val="20"/>
                <w:rtl/>
                <w:lang w:val="en-US"/>
              </w:rPr>
              <w:t>إلى</w:t>
            </w:r>
            <w:r w:rsidRPr="00CD5649">
              <w:rPr>
                <w:rFonts w:cs="Simplified Arabic"/>
                <w:sz w:val="20"/>
                <w:szCs w:val="20"/>
                <w:rtl/>
                <w:lang w:val="en-US"/>
              </w:rPr>
              <w:t xml:space="preserve"> الأمين</w:t>
            </w:r>
            <w:r w:rsidRPr="00CD5649">
              <w:rPr>
                <w:rFonts w:cs="Simplified Arabic" w:hint="cs"/>
                <w:sz w:val="20"/>
                <w:szCs w:val="20"/>
                <w:rtl/>
                <w:lang w:val="en-US"/>
              </w:rPr>
              <w:t>ة</w:t>
            </w:r>
            <w:r w:rsidRPr="00CD5649">
              <w:rPr>
                <w:rFonts w:cs="Simplified Arabic"/>
                <w:sz w:val="20"/>
                <w:szCs w:val="20"/>
                <w:rtl/>
                <w:lang w:val="en-US"/>
              </w:rPr>
              <w:t xml:space="preserve"> التنفيذي</w:t>
            </w:r>
            <w:r w:rsidRPr="00CD5649">
              <w:rPr>
                <w:rFonts w:cs="Simplified Arabic" w:hint="cs"/>
                <w:sz w:val="20"/>
                <w:szCs w:val="20"/>
                <w:rtl/>
                <w:lang w:val="en-US"/>
              </w:rPr>
              <w:t>ة</w:t>
            </w:r>
            <w:r w:rsidRPr="00CD5649">
              <w:rPr>
                <w:rFonts w:cs="Simplified Arabic"/>
                <w:sz w:val="20"/>
                <w:szCs w:val="20"/>
                <w:rtl/>
                <w:lang w:val="en-US"/>
              </w:rPr>
              <w:t>، رهنا بتوافر الموارد المالية، ما يلي</w:t>
            </w:r>
            <w:r w:rsidRPr="00CD5649">
              <w:rPr>
                <w:rFonts w:cs="Simplified Arabic" w:hint="cs"/>
                <w:sz w:val="20"/>
                <w:szCs w:val="20"/>
                <w:rtl/>
                <w:lang w:val="en-US"/>
              </w:rPr>
              <w:t>:</w:t>
            </w:r>
          </w:p>
          <w:p w14:paraId="07F5B7A7" w14:textId="77777777" w:rsidR="004D7A5F" w:rsidRPr="00CD5649" w:rsidRDefault="004D7A5F">
            <w:pPr>
              <w:pStyle w:val="ListParagraph"/>
              <w:numPr>
                <w:ilvl w:val="0"/>
                <w:numId w:val="40"/>
              </w:numPr>
              <w:tabs>
                <w:tab w:val="clear" w:pos="567"/>
                <w:tab w:val="clear" w:pos="1134"/>
                <w:tab w:val="clear" w:pos="1701"/>
                <w:tab w:val="left" w:pos="476"/>
              </w:tabs>
              <w:bidi/>
              <w:spacing w:before="120" w:line="216" w:lineRule="auto"/>
              <w:ind w:left="0" w:firstLine="26"/>
              <w:contextualSpacing w:val="0"/>
              <w:rPr>
                <w:rFonts w:cs="Simplified Arabic"/>
                <w:sz w:val="20"/>
                <w:szCs w:val="20"/>
                <w:lang w:val="en-US"/>
              </w:rPr>
            </w:pPr>
            <w:r w:rsidRPr="00CD5649">
              <w:rPr>
                <w:rFonts w:cs="Simplified Arabic" w:hint="cs"/>
                <w:sz w:val="20"/>
                <w:szCs w:val="20"/>
                <w:rtl/>
                <w:lang w:val="en-US"/>
              </w:rPr>
              <w:t>التنسيق مع الاتفاقيات والمنظمات ذات الصلة و</w:t>
            </w:r>
            <w:r w:rsidRPr="00CD5649">
              <w:rPr>
                <w:rFonts w:cs="Simplified Arabic"/>
                <w:sz w:val="20"/>
                <w:szCs w:val="20"/>
                <w:rtl/>
                <w:lang w:val="en-US"/>
              </w:rPr>
              <w:t>التعاون مع فريق الاتصال المشترك بين الوكالات المعني بالأنواع الغريبة الغازية،</w:t>
            </w:r>
            <w:r w:rsidRPr="00CD5649">
              <w:rPr>
                <w:rFonts w:cs="Simplified Arabic" w:hint="cs"/>
                <w:sz w:val="20"/>
                <w:szCs w:val="20"/>
                <w:rtl/>
                <w:lang w:val="en-US"/>
              </w:rPr>
              <w:t xml:space="preserve"> مع تجنب ازدواجية الجهود، فيما يتعلق بما يلي</w:t>
            </w:r>
            <w:r w:rsidRPr="00CD5649">
              <w:rPr>
                <w:rFonts w:cs="Simplified Arabic"/>
                <w:sz w:val="20"/>
                <w:szCs w:val="20"/>
                <w:rtl/>
                <w:lang w:val="en-US"/>
              </w:rPr>
              <w:t xml:space="preserve">: </w:t>
            </w:r>
          </w:p>
          <w:p w14:paraId="789335BD" w14:textId="77777777" w:rsidR="004D7A5F" w:rsidRPr="00CD5649" w:rsidRDefault="004D7A5F">
            <w:pPr>
              <w:pStyle w:val="ListParagraph"/>
              <w:numPr>
                <w:ilvl w:val="0"/>
                <w:numId w:val="41"/>
              </w:numPr>
              <w:tabs>
                <w:tab w:val="clear" w:pos="567"/>
                <w:tab w:val="clear" w:pos="1134"/>
                <w:tab w:val="clear" w:pos="1701"/>
                <w:tab w:val="clear" w:pos="2268"/>
                <w:tab w:val="left" w:pos="476"/>
              </w:tabs>
              <w:bidi/>
              <w:spacing w:before="120" w:line="216" w:lineRule="auto"/>
              <w:ind w:left="0" w:firstLine="26"/>
              <w:contextualSpacing w:val="0"/>
              <w:rPr>
                <w:rFonts w:cs="Simplified Arabic"/>
                <w:sz w:val="20"/>
                <w:szCs w:val="20"/>
                <w:rtl/>
                <w:lang w:val="en-US"/>
              </w:rPr>
            </w:pPr>
            <w:r w:rsidRPr="00CD5649">
              <w:rPr>
                <w:rFonts w:cs="Simplified Arabic"/>
                <w:sz w:val="20"/>
                <w:szCs w:val="20"/>
                <w:rtl/>
                <w:lang w:val="en-US"/>
              </w:rPr>
              <w:t xml:space="preserve">تجميع المعلومات والدروس المستفادة </w:t>
            </w:r>
            <w:r w:rsidRPr="00CD5649">
              <w:rPr>
                <w:rFonts w:cs="Simplified Arabic" w:hint="cs"/>
                <w:sz w:val="20"/>
                <w:szCs w:val="20"/>
                <w:rtl/>
                <w:lang w:val="en-US"/>
              </w:rPr>
              <w:t xml:space="preserve">بشأن كيفية </w:t>
            </w:r>
            <w:r w:rsidRPr="00CD5649">
              <w:rPr>
                <w:rFonts w:cs="Simplified Arabic"/>
                <w:sz w:val="20"/>
                <w:szCs w:val="20"/>
                <w:rtl/>
                <w:lang w:val="en-US"/>
              </w:rPr>
              <w:t>تحسين الجهات الحكومية المعنية للتعاون بين القطاعات</w:t>
            </w:r>
            <w:r w:rsidRPr="00CD5649">
              <w:rPr>
                <w:rFonts w:cs="Simplified Arabic" w:hint="cs"/>
                <w:sz w:val="20"/>
                <w:szCs w:val="20"/>
                <w:rtl/>
                <w:lang w:val="en-US"/>
              </w:rPr>
              <w:t xml:space="preserve"> على المستويين الوطني والإقليمي</w:t>
            </w:r>
            <w:r w:rsidRPr="00CD5649">
              <w:rPr>
                <w:rFonts w:cs="Simplified Arabic"/>
                <w:sz w:val="20"/>
                <w:szCs w:val="20"/>
                <w:rtl/>
                <w:lang w:val="en-US"/>
              </w:rPr>
              <w:t xml:space="preserve"> </w:t>
            </w:r>
            <w:r w:rsidRPr="00CD5649">
              <w:rPr>
                <w:rFonts w:cs="Simplified Arabic" w:hint="cs"/>
                <w:sz w:val="20"/>
                <w:szCs w:val="20"/>
                <w:rtl/>
                <w:lang w:val="en-US"/>
              </w:rPr>
              <w:t xml:space="preserve">من أجل </w:t>
            </w:r>
            <w:r w:rsidRPr="00CD5649">
              <w:rPr>
                <w:rFonts w:cs="Simplified Arabic"/>
                <w:sz w:val="20"/>
                <w:szCs w:val="20"/>
                <w:rtl/>
                <w:lang w:val="en-US"/>
              </w:rPr>
              <w:t xml:space="preserve">مواجهة التحديات التي </w:t>
            </w:r>
            <w:r w:rsidRPr="00CD5649">
              <w:rPr>
                <w:rFonts w:cs="Simplified Arabic" w:hint="cs"/>
                <w:sz w:val="20"/>
                <w:szCs w:val="20"/>
                <w:rtl/>
                <w:lang w:val="en-US"/>
              </w:rPr>
              <w:t>تفرضها</w:t>
            </w:r>
            <w:r w:rsidRPr="00CD5649">
              <w:rPr>
                <w:rFonts w:cs="Simplified Arabic"/>
                <w:sz w:val="20"/>
                <w:szCs w:val="20"/>
                <w:rtl/>
                <w:lang w:val="en-US"/>
              </w:rPr>
              <w:t xml:space="preserve"> الأنواع الغريبة الغازية، بما في ذلك من خلال استخدام نُهج متكاملة؛</w:t>
            </w:r>
          </w:p>
          <w:p w14:paraId="42819D14" w14:textId="77777777" w:rsidR="004D7A5F" w:rsidRPr="00CD5649" w:rsidRDefault="004D7A5F">
            <w:pPr>
              <w:pStyle w:val="ListParagraph"/>
              <w:numPr>
                <w:ilvl w:val="0"/>
                <w:numId w:val="41"/>
              </w:numPr>
              <w:tabs>
                <w:tab w:val="clear" w:pos="567"/>
                <w:tab w:val="clear" w:pos="1134"/>
                <w:tab w:val="clear" w:pos="1701"/>
                <w:tab w:val="clear" w:pos="2268"/>
                <w:tab w:val="left" w:pos="476"/>
              </w:tabs>
              <w:bidi/>
              <w:spacing w:before="120" w:line="216" w:lineRule="auto"/>
              <w:ind w:left="0" w:firstLine="26"/>
              <w:contextualSpacing w:val="0"/>
              <w:rPr>
                <w:rFonts w:cs="Simplified Arabic"/>
                <w:sz w:val="20"/>
                <w:szCs w:val="20"/>
                <w:rtl/>
                <w:lang w:val="en-US"/>
              </w:rPr>
            </w:pPr>
            <w:r w:rsidRPr="00CD5649">
              <w:rPr>
                <w:rFonts w:cs="Simplified Arabic"/>
                <w:sz w:val="20"/>
                <w:szCs w:val="20"/>
                <w:rtl/>
                <w:lang w:val="en-US"/>
              </w:rPr>
              <w:t>استكشاف</w:t>
            </w:r>
            <w:r w:rsidRPr="00CD5649">
              <w:rPr>
                <w:rFonts w:cs="Simplified Arabic" w:hint="cs"/>
                <w:sz w:val="20"/>
                <w:szCs w:val="20"/>
                <w:rtl/>
                <w:lang w:val="en-US"/>
              </w:rPr>
              <w:t xml:space="preserve"> واقتراح</w:t>
            </w:r>
            <w:r w:rsidRPr="00CD5649">
              <w:rPr>
                <w:rFonts w:cs="Simplified Arabic"/>
                <w:sz w:val="20"/>
                <w:szCs w:val="20"/>
                <w:rtl/>
                <w:lang w:val="en-US"/>
              </w:rPr>
              <w:t xml:space="preserve"> استراتيجيات ل</w:t>
            </w:r>
            <w:r w:rsidRPr="00CD5649">
              <w:rPr>
                <w:rFonts w:cs="Simplified Arabic" w:hint="cs"/>
                <w:sz w:val="20"/>
                <w:szCs w:val="20"/>
                <w:rtl/>
                <w:lang w:val="en-US"/>
              </w:rPr>
              <w:t>ل</w:t>
            </w:r>
            <w:r w:rsidRPr="00CD5649">
              <w:rPr>
                <w:rFonts w:cs="Simplified Arabic"/>
                <w:sz w:val="20"/>
                <w:szCs w:val="20"/>
                <w:rtl/>
                <w:lang w:val="en-US"/>
              </w:rPr>
              <w:t xml:space="preserve">تمكين </w:t>
            </w:r>
            <w:r w:rsidRPr="00CD5649">
              <w:rPr>
                <w:rFonts w:cs="Simplified Arabic" w:hint="cs"/>
                <w:sz w:val="20"/>
                <w:szCs w:val="20"/>
                <w:rtl/>
                <w:lang w:val="en-US"/>
              </w:rPr>
              <w:t xml:space="preserve">من </w:t>
            </w:r>
            <w:r w:rsidRPr="00CD5649">
              <w:rPr>
                <w:rFonts w:cs="Simplified Arabic"/>
                <w:sz w:val="20"/>
                <w:szCs w:val="20"/>
                <w:rtl/>
                <w:lang w:val="en-US"/>
              </w:rPr>
              <w:t>الكشف المبكر والاستجابة السريعة لدعم جمع البيانات</w:t>
            </w:r>
            <w:r w:rsidRPr="00CD5649">
              <w:rPr>
                <w:rFonts w:cs="Simplified Arabic" w:hint="cs"/>
                <w:sz w:val="20"/>
                <w:szCs w:val="20"/>
                <w:rtl/>
                <w:lang w:val="en-US"/>
              </w:rPr>
              <w:t xml:space="preserve"> وتقاسمها</w:t>
            </w:r>
            <w:r w:rsidRPr="00CD5649">
              <w:rPr>
                <w:rFonts w:cs="Simplified Arabic"/>
                <w:sz w:val="20"/>
                <w:szCs w:val="20"/>
                <w:rtl/>
                <w:lang w:val="en-US"/>
              </w:rPr>
              <w:t>، وذلك لتقليص الفارق الزمني بين اكتشاف الأنواع الغريبة الغازية وتوافر المعلومات؛</w:t>
            </w:r>
          </w:p>
          <w:p w14:paraId="0173E734" w14:textId="77777777" w:rsidR="004D7A5F" w:rsidRPr="00CD5649" w:rsidRDefault="004D7A5F">
            <w:pPr>
              <w:pStyle w:val="ListParagraph"/>
              <w:numPr>
                <w:ilvl w:val="0"/>
                <w:numId w:val="41"/>
              </w:numPr>
              <w:tabs>
                <w:tab w:val="clear" w:pos="567"/>
                <w:tab w:val="clear" w:pos="1134"/>
                <w:tab w:val="clear" w:pos="1701"/>
                <w:tab w:val="clear" w:pos="2268"/>
                <w:tab w:val="left" w:pos="476"/>
              </w:tabs>
              <w:bidi/>
              <w:spacing w:before="120" w:line="216" w:lineRule="auto"/>
              <w:ind w:left="0" w:firstLine="26"/>
              <w:contextualSpacing w:val="0"/>
              <w:rPr>
                <w:rFonts w:cs="Simplified Arabic"/>
                <w:sz w:val="20"/>
                <w:szCs w:val="20"/>
                <w:lang w:val="en-US"/>
              </w:rPr>
            </w:pPr>
            <w:r w:rsidRPr="00CD5649">
              <w:rPr>
                <w:rFonts w:cs="Simplified Arabic"/>
                <w:sz w:val="20"/>
                <w:szCs w:val="20"/>
                <w:rtl/>
                <w:lang w:val="en-US"/>
              </w:rPr>
              <w:t xml:space="preserve">تطوير مواد تدريبية حول أدوات </w:t>
            </w:r>
            <w:r w:rsidRPr="00CD5649">
              <w:rPr>
                <w:rFonts w:cs="Simplified Arabic" w:hint="cs"/>
                <w:sz w:val="20"/>
                <w:szCs w:val="20"/>
                <w:rtl/>
                <w:lang w:val="en-US"/>
              </w:rPr>
              <w:t xml:space="preserve">الكشف </w:t>
            </w:r>
            <w:r w:rsidRPr="00CD5649">
              <w:rPr>
                <w:rFonts w:cs="Simplified Arabic"/>
                <w:sz w:val="20"/>
                <w:szCs w:val="20"/>
                <w:rtl/>
                <w:lang w:val="en-US"/>
              </w:rPr>
              <w:t>الناشئة، مثل</w:t>
            </w:r>
            <w:r w:rsidRPr="00CD5649">
              <w:rPr>
                <w:rFonts w:cs="Simplified Arabic" w:hint="cs"/>
                <w:sz w:val="20"/>
                <w:szCs w:val="20"/>
                <w:rtl/>
                <w:lang w:val="en-US"/>
              </w:rPr>
              <w:t xml:space="preserve"> النمذجة التنبؤية لتحولات نطاق الأنواع لتحديد المناطق الأكثر عرضة للغزو في سياق تغير المناخ،</w:t>
            </w:r>
            <w:r w:rsidRPr="00CD5649">
              <w:rPr>
                <w:rFonts w:cs="Simplified Arabic"/>
                <w:sz w:val="20"/>
                <w:szCs w:val="20"/>
                <w:rtl/>
                <w:lang w:val="en-US"/>
              </w:rPr>
              <w:t xml:space="preserve"> </w:t>
            </w:r>
            <w:r w:rsidRPr="00CD5649">
              <w:rPr>
                <w:rFonts w:cs="Simplified Arabic" w:hint="cs"/>
                <w:sz w:val="20"/>
                <w:szCs w:val="20"/>
                <w:rtl/>
                <w:lang w:val="en-US"/>
              </w:rPr>
              <w:t>و</w:t>
            </w:r>
            <w:r w:rsidRPr="00CD5649">
              <w:rPr>
                <w:rFonts w:cs="Simplified Arabic"/>
                <w:sz w:val="20"/>
                <w:szCs w:val="20"/>
                <w:rtl/>
                <w:lang w:val="en-US"/>
              </w:rPr>
              <w:t>تحليل الحمض النووي البيئي</w:t>
            </w:r>
            <w:r w:rsidRPr="00CD5649">
              <w:rPr>
                <w:rFonts w:cs="Simplified Arabic" w:hint="cs"/>
                <w:sz w:val="20"/>
                <w:szCs w:val="20"/>
                <w:rtl/>
                <w:lang w:val="en-US"/>
              </w:rPr>
              <w:t>[، البيولوجيا التركيبية]</w:t>
            </w:r>
            <w:r w:rsidRPr="00CD5649">
              <w:rPr>
                <w:rFonts w:cs="Simplified Arabic"/>
                <w:sz w:val="20"/>
                <w:szCs w:val="20"/>
                <w:rtl/>
                <w:lang w:val="en-US"/>
              </w:rPr>
              <w:t xml:space="preserve"> والكشف القائم على الذكاء الاصطناعي؛</w:t>
            </w:r>
          </w:p>
          <w:p w14:paraId="56796EAF" w14:textId="77777777" w:rsidR="004D7A5F" w:rsidRPr="00CD5649" w:rsidRDefault="004D7A5F">
            <w:pPr>
              <w:pStyle w:val="ListParagraph"/>
              <w:numPr>
                <w:ilvl w:val="0"/>
                <w:numId w:val="41"/>
              </w:numPr>
              <w:tabs>
                <w:tab w:val="clear" w:pos="567"/>
                <w:tab w:val="clear" w:pos="1134"/>
                <w:tab w:val="clear" w:pos="1701"/>
                <w:tab w:val="clear" w:pos="2268"/>
                <w:tab w:val="left" w:pos="476"/>
              </w:tabs>
              <w:bidi/>
              <w:spacing w:before="120" w:line="216" w:lineRule="auto"/>
              <w:ind w:left="0" w:firstLine="26"/>
              <w:contextualSpacing w:val="0"/>
              <w:rPr>
                <w:rFonts w:cs="Simplified Arabic"/>
                <w:sz w:val="20"/>
                <w:szCs w:val="20"/>
                <w:rtl/>
                <w:lang w:val="en-US"/>
              </w:rPr>
            </w:pPr>
            <w:r w:rsidRPr="00CD5649">
              <w:rPr>
                <w:rFonts w:cs="Simplified Arabic" w:hint="cs"/>
                <w:sz w:val="20"/>
                <w:szCs w:val="20"/>
                <w:rtl/>
                <w:lang w:val="en-US"/>
              </w:rPr>
              <w:t>تعزيز القدرات التقنية وتيسير نقل التكنولوجيا، لا سيما بالنسبة للبلدان النامية، من أجل دعم جمع البيانات ورصد وإدارة الأنواع الغريبة الغازية؛</w:t>
            </w:r>
          </w:p>
          <w:p w14:paraId="0B9823A5" w14:textId="77777777" w:rsidR="004D7A5F" w:rsidRPr="00CD5649" w:rsidRDefault="004D7A5F">
            <w:pPr>
              <w:pStyle w:val="ListParagraph"/>
              <w:numPr>
                <w:ilvl w:val="0"/>
                <w:numId w:val="41"/>
              </w:numPr>
              <w:tabs>
                <w:tab w:val="clear" w:pos="567"/>
                <w:tab w:val="clear" w:pos="1134"/>
                <w:tab w:val="clear" w:pos="1701"/>
                <w:tab w:val="clear" w:pos="2268"/>
                <w:tab w:val="left" w:pos="476"/>
              </w:tabs>
              <w:bidi/>
              <w:spacing w:before="120" w:line="216" w:lineRule="auto"/>
              <w:ind w:left="0" w:firstLine="26"/>
              <w:contextualSpacing w:val="0"/>
              <w:rPr>
                <w:rFonts w:cs="Simplified Arabic"/>
                <w:sz w:val="20"/>
                <w:szCs w:val="20"/>
                <w:rtl/>
                <w:lang w:val="en-US"/>
              </w:rPr>
            </w:pPr>
            <w:r w:rsidRPr="00CD5649">
              <w:rPr>
                <w:rFonts w:cs="Simplified Arabic"/>
                <w:sz w:val="20"/>
                <w:szCs w:val="20"/>
                <w:rtl/>
                <w:lang w:val="en-US"/>
              </w:rPr>
              <w:t>تنظيم</w:t>
            </w:r>
            <w:r w:rsidRPr="00CD5649">
              <w:rPr>
                <w:rFonts w:cs="Simplified Arabic" w:hint="cs"/>
                <w:sz w:val="20"/>
                <w:szCs w:val="20"/>
                <w:rtl/>
                <w:lang w:val="en-US"/>
              </w:rPr>
              <w:t xml:space="preserve"> منتدى عبر الإنترنت لتيسير تقاسم الخبرات والدروس المستفادة</w:t>
            </w:r>
            <w:r w:rsidRPr="00CD5649">
              <w:rPr>
                <w:rFonts w:cs="Simplified Arabic"/>
                <w:sz w:val="20"/>
                <w:szCs w:val="20"/>
                <w:rtl/>
                <w:lang w:val="en-US"/>
              </w:rPr>
              <w:t>؛</w:t>
            </w:r>
          </w:p>
          <w:p w14:paraId="669C1761" w14:textId="76D37848" w:rsidR="004D7A5F" w:rsidRPr="00CD5649" w:rsidRDefault="004D7A5F">
            <w:pPr>
              <w:pStyle w:val="ListParagraph"/>
              <w:numPr>
                <w:ilvl w:val="0"/>
                <w:numId w:val="40"/>
              </w:numPr>
              <w:tabs>
                <w:tab w:val="clear" w:pos="567"/>
                <w:tab w:val="clear" w:pos="1134"/>
                <w:tab w:val="clear" w:pos="1701"/>
                <w:tab w:val="left" w:pos="476"/>
              </w:tabs>
              <w:bidi/>
              <w:spacing w:before="120" w:line="216" w:lineRule="auto"/>
              <w:ind w:left="0" w:firstLine="26"/>
              <w:contextualSpacing w:val="0"/>
              <w:rPr>
                <w:rFonts w:cs="Simplified Arabic"/>
                <w:sz w:val="20"/>
                <w:szCs w:val="20"/>
                <w:rtl/>
                <w:lang w:val="en-US"/>
              </w:rPr>
            </w:pPr>
            <w:r w:rsidRPr="00CD5649">
              <w:rPr>
                <w:rFonts w:cs="Simplified Arabic"/>
                <w:sz w:val="20"/>
                <w:szCs w:val="20"/>
                <w:rtl/>
                <w:lang w:val="en-US"/>
              </w:rPr>
              <w:t>مواصلة تحسين بوابة الأنواع الغريبة الغازية</w:t>
            </w:r>
            <w:r w:rsidRPr="00CD5649">
              <w:rPr>
                <w:rFonts w:cs="Simplified Arabic" w:hint="cs"/>
                <w:sz w:val="20"/>
                <w:szCs w:val="20"/>
                <w:rtl/>
                <w:lang w:val="en-US"/>
              </w:rPr>
              <w:t>،</w:t>
            </w:r>
            <w:r w:rsidRPr="00CD5649">
              <w:rPr>
                <w:rFonts w:cs="Simplified Arabic"/>
                <w:sz w:val="20"/>
                <w:szCs w:val="20"/>
                <w:rtl/>
                <w:lang w:val="en-US"/>
              </w:rPr>
              <w:t xml:space="preserve"> بما في ذلك</w:t>
            </w:r>
            <w:r w:rsidRPr="00CD5649">
              <w:rPr>
                <w:rFonts w:cs="Simplified Arabic" w:hint="cs"/>
                <w:sz w:val="20"/>
                <w:szCs w:val="20"/>
                <w:rtl/>
                <w:lang w:val="en-US"/>
              </w:rPr>
              <w:t xml:space="preserve"> من خلال تعزيز توافر المعلومات عن الأنواع الغريبة الغازية ذات الأهمية العالمية وعن القوائم الوطنية للأنواع الغريبة الغازية التي تحتفظ بها الأطراف، و</w:t>
            </w:r>
            <w:r w:rsidRPr="00CD5649">
              <w:rPr>
                <w:rFonts w:cs="Simplified Arabic"/>
                <w:sz w:val="20"/>
                <w:szCs w:val="20"/>
                <w:rtl/>
                <w:lang w:val="en-US"/>
              </w:rPr>
              <w:t>إتاحة محتواها باللغات الرسمية الست للأمم المتحدة</w:t>
            </w:r>
            <w:r w:rsidRPr="00CD5649">
              <w:rPr>
                <w:rFonts w:cs="Simplified Arabic" w:hint="cs"/>
                <w:sz w:val="20"/>
                <w:szCs w:val="20"/>
                <w:rtl/>
                <w:lang w:val="en-US"/>
              </w:rPr>
              <w:t xml:space="preserve"> </w:t>
            </w:r>
            <w:r w:rsidRPr="00CD5649">
              <w:rPr>
                <w:rFonts w:cs="Simplified Arabic"/>
                <w:sz w:val="20"/>
                <w:szCs w:val="20"/>
                <w:rtl/>
                <w:lang w:val="en-US"/>
              </w:rPr>
              <w:t>دعما لتنفيذ الهدف 6 من الإطار؛</w:t>
            </w:r>
          </w:p>
          <w:p w14:paraId="0D39C50D" w14:textId="77777777" w:rsidR="004D7A5F" w:rsidRPr="00CD5649" w:rsidRDefault="004D7A5F">
            <w:pPr>
              <w:pStyle w:val="ListParagraph"/>
              <w:numPr>
                <w:ilvl w:val="0"/>
                <w:numId w:val="40"/>
              </w:numPr>
              <w:tabs>
                <w:tab w:val="clear" w:pos="567"/>
                <w:tab w:val="clear" w:pos="1134"/>
                <w:tab w:val="clear" w:pos="1701"/>
                <w:tab w:val="left" w:pos="476"/>
              </w:tabs>
              <w:bidi/>
              <w:spacing w:before="120" w:line="216" w:lineRule="auto"/>
              <w:ind w:left="0" w:firstLine="26"/>
              <w:contextualSpacing w:val="0"/>
              <w:rPr>
                <w:rFonts w:cs="Simplified Arabic"/>
                <w:sz w:val="20"/>
                <w:szCs w:val="20"/>
                <w:rtl/>
                <w:lang w:val="en-US"/>
              </w:rPr>
            </w:pPr>
            <w:r w:rsidRPr="00CD5649">
              <w:rPr>
                <w:rFonts w:cs="Simplified Arabic"/>
                <w:sz w:val="20"/>
                <w:szCs w:val="20"/>
                <w:rtl/>
                <w:lang w:val="en-US"/>
              </w:rPr>
              <w:t>تقديم نتائج العمل الموصوف أعلاه إلى الهيئة الفرعية للمشورة العلمية والتقنية والتكنولوجية للنظر فيها في اجتماع يُعقد قبل الاجتماع الثامن عشر لمؤتمر الأطراف.</w:t>
            </w:r>
            <w:r w:rsidRPr="00CD5649">
              <w:rPr>
                <w:rFonts w:cs="Simplified Arabic" w:hint="cs"/>
                <w:sz w:val="20"/>
                <w:szCs w:val="20"/>
                <w:rtl/>
                <w:lang w:val="en-US"/>
              </w:rPr>
              <w:t>]</w:t>
            </w:r>
          </w:p>
          <w:p w14:paraId="1EB8899C" w14:textId="0E9AD1DF" w:rsidR="006E6B52" w:rsidRPr="00CD5649" w:rsidRDefault="006E6B52" w:rsidP="004D7A5F">
            <w:pPr>
              <w:spacing w:before="20" w:after="20"/>
              <w:ind w:firstLine="26"/>
              <w:jc w:val="left"/>
              <w:rPr>
                <w:rFonts w:ascii="Simplified Arabic" w:hAnsi="Simplified Arabic" w:cs="Simplified Arabic"/>
                <w:sz w:val="20"/>
                <w:szCs w:val="20"/>
              </w:rPr>
            </w:pPr>
          </w:p>
        </w:tc>
        <w:tc>
          <w:tcPr>
            <w:tcW w:w="1436" w:type="dxa"/>
            <w:vAlign w:val="center"/>
            <w:hideMark/>
          </w:tcPr>
          <w:p w14:paraId="2883DC72" w14:textId="1368C5BA" w:rsidR="006E6B52" w:rsidRPr="00CD5649" w:rsidRDefault="00A855B9"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عمل بناء القدرات</w:t>
            </w:r>
          </w:p>
        </w:tc>
        <w:tc>
          <w:tcPr>
            <w:tcW w:w="1195" w:type="dxa"/>
            <w:noWrap/>
            <w:vAlign w:val="center"/>
            <w:hideMark/>
          </w:tcPr>
          <w:p w14:paraId="65ACD2C9" w14:textId="6F6EF255"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125 000</w:t>
            </w:r>
          </w:p>
        </w:tc>
        <w:tc>
          <w:tcPr>
            <w:tcW w:w="1131" w:type="dxa"/>
            <w:noWrap/>
            <w:vAlign w:val="center"/>
            <w:hideMark/>
          </w:tcPr>
          <w:p w14:paraId="321F4CE6" w14:textId="74620537"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16 800</w:t>
            </w:r>
          </w:p>
        </w:tc>
        <w:tc>
          <w:tcPr>
            <w:tcW w:w="1538" w:type="dxa"/>
            <w:noWrap/>
            <w:vAlign w:val="center"/>
            <w:hideMark/>
          </w:tcPr>
          <w:p w14:paraId="75D5F243" w14:textId="2EFE7F2F"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213 000</w:t>
            </w:r>
          </w:p>
        </w:tc>
        <w:tc>
          <w:tcPr>
            <w:tcW w:w="1410" w:type="dxa"/>
            <w:noWrap/>
            <w:vAlign w:val="center"/>
            <w:hideMark/>
          </w:tcPr>
          <w:p w14:paraId="2BBBE4F5" w14:textId="134DE95E"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354 800</w:t>
            </w:r>
          </w:p>
        </w:tc>
        <w:tc>
          <w:tcPr>
            <w:tcW w:w="1876" w:type="dxa"/>
            <w:noWrap/>
            <w:vAlign w:val="center"/>
            <w:hideMark/>
          </w:tcPr>
          <w:p w14:paraId="624B6524" w14:textId="2B811D4D"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400 924</w:t>
            </w:r>
          </w:p>
        </w:tc>
      </w:tr>
      <w:tr w:rsidR="006E6B52" w:rsidRPr="00CD5649" w14:paraId="69DE4CB7" w14:textId="77777777" w:rsidTr="006569CA">
        <w:trPr>
          <w:trHeight w:val="20"/>
        </w:trPr>
        <w:tc>
          <w:tcPr>
            <w:tcW w:w="980" w:type="dxa"/>
            <w:vMerge w:val="restart"/>
            <w:noWrap/>
            <w:hideMark/>
          </w:tcPr>
          <w:p w14:paraId="5ABBDA07" w14:textId="7B3E6D3B" w:rsidR="006E6B52" w:rsidRPr="00CD5649" w:rsidRDefault="00040EE9"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18 (و)</w:t>
            </w:r>
          </w:p>
        </w:tc>
        <w:tc>
          <w:tcPr>
            <w:tcW w:w="2610" w:type="dxa"/>
            <w:vMerge w:val="restart"/>
            <w:hideMark/>
          </w:tcPr>
          <w:p w14:paraId="73A834A1" w14:textId="7D7B8B19" w:rsidR="006E6B52" w:rsidRPr="00CD5649" w:rsidRDefault="00040EE9"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lang w:val="en-US"/>
              </w:rPr>
              <w:t>التنوع البيولوجي والصحة</w:t>
            </w:r>
          </w:p>
        </w:tc>
        <w:tc>
          <w:tcPr>
            <w:tcW w:w="1891" w:type="dxa"/>
            <w:vMerge w:val="restart"/>
            <w:noWrap/>
            <w:hideMark/>
          </w:tcPr>
          <w:p w14:paraId="16F7F3FC" w14:textId="77777777" w:rsidR="006E6B52" w:rsidRPr="00CD5649" w:rsidRDefault="006E6B52"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w:t>
            </w:r>
          </w:p>
        </w:tc>
        <w:tc>
          <w:tcPr>
            <w:tcW w:w="8294" w:type="dxa"/>
            <w:hideMark/>
          </w:tcPr>
          <w:p w14:paraId="6BB9DC85" w14:textId="77777777" w:rsidR="00321D8E" w:rsidRPr="00CD5649" w:rsidRDefault="00321D8E" w:rsidP="00321D8E">
            <w:pPr>
              <w:tabs>
                <w:tab w:val="left" w:pos="1280"/>
              </w:tabs>
              <w:bidi/>
              <w:spacing w:before="120" w:line="216" w:lineRule="auto"/>
              <w:ind w:firstLine="26"/>
              <w:rPr>
                <w:rFonts w:cs="Simplified Arabic"/>
                <w:sz w:val="20"/>
                <w:szCs w:val="20"/>
                <w:lang w:bidi="ar-EG"/>
              </w:rPr>
            </w:pPr>
            <w:r w:rsidRPr="00CD5649">
              <w:rPr>
                <w:rFonts w:cs="Simplified Arabic"/>
                <w:sz w:val="20"/>
                <w:szCs w:val="20"/>
                <w:rtl/>
                <w:lang w:bidi="ar-EG"/>
              </w:rPr>
              <w:t>[7-</w:t>
            </w:r>
            <w:r w:rsidRPr="00CD5649">
              <w:rPr>
                <w:rFonts w:cs="Simplified Arabic"/>
                <w:i/>
                <w:iCs/>
                <w:sz w:val="20"/>
                <w:szCs w:val="20"/>
                <w:rtl/>
                <w:lang w:bidi="ar-EG"/>
              </w:rPr>
              <w:tab/>
            </w:r>
            <w:r w:rsidRPr="00CD5649">
              <w:rPr>
                <w:rFonts w:cs="Simplified Arabic"/>
                <w:sz w:val="20"/>
                <w:szCs w:val="20"/>
                <w:rtl/>
                <w:lang w:bidi="ar-EG"/>
              </w:rPr>
              <w:t>يطلب</w:t>
            </w:r>
            <w:r w:rsidRPr="00CD5649">
              <w:rPr>
                <w:rFonts w:cs="Simplified Arabic"/>
                <w:i/>
                <w:iCs/>
                <w:sz w:val="20"/>
                <w:szCs w:val="20"/>
                <w:rtl/>
                <w:lang w:bidi="ar-EG"/>
              </w:rPr>
              <w:t xml:space="preserve"> </w:t>
            </w:r>
            <w:r w:rsidRPr="00CD5649">
              <w:rPr>
                <w:rFonts w:cs="Simplified Arabic"/>
                <w:sz w:val="20"/>
                <w:szCs w:val="20"/>
                <w:rtl/>
                <w:lang w:bidi="ar-EG"/>
              </w:rPr>
              <w:t>إلى الأمينة التنفيذية للاتفاقية القيام بما يلي، رهنا بتوافر الموارد:</w:t>
            </w:r>
          </w:p>
          <w:p w14:paraId="544DD7BF" w14:textId="77777777" w:rsidR="00321D8E" w:rsidRPr="00CD5649" w:rsidRDefault="00321D8E" w:rsidP="00321D8E">
            <w:pPr>
              <w:tabs>
                <w:tab w:val="left" w:pos="720"/>
              </w:tabs>
              <w:bidi/>
              <w:spacing w:before="120" w:line="216" w:lineRule="auto"/>
              <w:ind w:left="64" w:hanging="64"/>
              <w:rPr>
                <w:rFonts w:cs="Simplified Arabic"/>
                <w:sz w:val="20"/>
                <w:szCs w:val="20"/>
                <w:lang w:bidi="ar-EG"/>
              </w:rPr>
            </w:pPr>
            <w:r w:rsidRPr="00CD5649">
              <w:rPr>
                <w:rFonts w:cs="Simplified Arabic"/>
                <w:sz w:val="20"/>
                <w:szCs w:val="20"/>
                <w:rtl/>
                <w:lang w:bidi="ar-EG"/>
              </w:rPr>
              <w:t>(أ)</w:t>
            </w:r>
            <w:r w:rsidRPr="00CD5649">
              <w:rPr>
                <w:rFonts w:cs="Simplified Arabic"/>
                <w:sz w:val="20"/>
                <w:szCs w:val="20"/>
                <w:rtl/>
                <w:lang w:bidi="ar-EG"/>
              </w:rPr>
              <w:tab/>
              <w:t xml:space="preserve">استكمال العمل المضطلع به بموجب الفقرة 13 (أ) من المقرر </w:t>
            </w:r>
            <w:hyperlink r:id="rId23" w:history="1">
              <w:r w:rsidRPr="00CD5649">
                <w:rPr>
                  <w:rFonts w:cs="Simplified Arabic"/>
                  <w:sz w:val="20"/>
                  <w:szCs w:val="20"/>
                  <w:rtl/>
                  <w:lang w:bidi="ar-EG"/>
                </w:rPr>
                <w:t>14/4</w:t>
              </w:r>
            </w:hyperlink>
            <w:r w:rsidRPr="00CD5649">
              <w:rPr>
                <w:rFonts w:cs="Simplified Arabic"/>
                <w:sz w:val="20"/>
                <w:szCs w:val="20"/>
                <w:rtl/>
                <w:lang w:bidi="ar-EG"/>
              </w:rPr>
              <w:t xml:space="preserve"> المؤرخ 22 نوفمبر/تشرين الثاني 2018 بشأن إعداد مؤشرات ومقاييس وأدوات قياس التقدم المتكاملة القائمة على العلم في مجال التنوع البيولوجي والصحة، على النحو المطلوب في الفقرة 9 (أ) من المقرر </w:t>
            </w:r>
            <w:r>
              <w:fldChar w:fldCharType="begin"/>
            </w:r>
            <w:r>
              <w:instrText>HYPERLINK "https://www.cbd.int/doc/decisions/cop-16/cop-16-dec-19-ar.pdf"</w:instrText>
            </w:r>
            <w:r>
              <w:fldChar w:fldCharType="separate"/>
            </w:r>
            <w:r w:rsidRPr="00CD5649">
              <w:rPr>
                <w:rFonts w:cs="Simplified Arabic"/>
                <w:sz w:val="20"/>
                <w:szCs w:val="20"/>
                <w:rtl/>
                <w:lang w:bidi="ar-EG"/>
              </w:rPr>
              <w:t>16/19</w:t>
            </w:r>
            <w:r>
              <w:fldChar w:fldCharType="end"/>
            </w:r>
            <w:r w:rsidRPr="00CD5649">
              <w:rPr>
                <w:rFonts w:cs="Simplified Arabic"/>
                <w:sz w:val="20"/>
                <w:szCs w:val="20"/>
                <w:rtl/>
                <w:lang w:bidi="ar-EG"/>
              </w:rPr>
              <w:t>، من خلال عملية تشاركية، مع مراعاة ما يلي:</w:t>
            </w:r>
          </w:p>
          <w:p w14:paraId="495A96EC" w14:textId="519FB444" w:rsidR="00321D8E" w:rsidRPr="00CD5649" w:rsidRDefault="00321D8E">
            <w:pPr>
              <w:numPr>
                <w:ilvl w:val="0"/>
                <w:numId w:val="42"/>
              </w:numPr>
              <w:tabs>
                <w:tab w:val="clear" w:pos="567"/>
                <w:tab w:val="clear" w:pos="1134"/>
                <w:tab w:val="clear" w:pos="1701"/>
                <w:tab w:val="clear" w:pos="2268"/>
                <w:tab w:val="left" w:pos="476"/>
                <w:tab w:val="right" w:pos="1106"/>
              </w:tabs>
              <w:bidi/>
              <w:spacing w:before="120" w:line="216" w:lineRule="auto"/>
              <w:ind w:left="64" w:hanging="64"/>
              <w:rPr>
                <w:rFonts w:cs="Simplified Arabic"/>
                <w:sz w:val="20"/>
                <w:szCs w:val="20"/>
                <w:lang w:bidi="ar-EG"/>
              </w:rPr>
            </w:pPr>
            <w:r w:rsidRPr="00CD5649">
              <w:rPr>
                <w:rFonts w:cs="Simplified Arabic"/>
                <w:sz w:val="20"/>
                <w:szCs w:val="20"/>
                <w:rtl/>
                <w:lang w:bidi="ar-EG"/>
              </w:rPr>
              <w:t>المعلومات الموجودة، لتجنب عبء الإبلاغ، من جانب الإطار وأهداف التنمية المستدامة وهيئات الأمم المتحدة الأخرى، من بين هيئات أخرى، بما في ذلك المناقشات بشأن المؤشرات المتعلقة بالصحة فيما يتعلق بالتكيف مع تغير المناخ المستخدمة في إطار الإمارات العربية المتحدة للقدرة على تحمل آثار تغير المناخ على الصعيد العالمي، المعتمد في الدورة الخامسة لمؤتمر الأطراف العامل كاجتماع للأطراف في اتفاق باريس، فضلا عن أي إجراء ذي صلة بموجب خطة العمل العالمية بشأن تغير المناخ والصحة الصادرة عن منظمة الصحة العالمية؛</w:t>
            </w:r>
          </w:p>
          <w:p w14:paraId="335CC216" w14:textId="77777777" w:rsidR="00321D8E" w:rsidRPr="00CD5649" w:rsidRDefault="00321D8E">
            <w:pPr>
              <w:numPr>
                <w:ilvl w:val="0"/>
                <w:numId w:val="42"/>
              </w:numPr>
              <w:tabs>
                <w:tab w:val="clear" w:pos="567"/>
                <w:tab w:val="clear" w:pos="1134"/>
                <w:tab w:val="clear" w:pos="1701"/>
                <w:tab w:val="clear" w:pos="2268"/>
                <w:tab w:val="left" w:pos="476"/>
                <w:tab w:val="right" w:pos="1106"/>
              </w:tabs>
              <w:bidi/>
              <w:spacing w:before="120" w:line="216" w:lineRule="auto"/>
              <w:ind w:left="64" w:hanging="64"/>
              <w:rPr>
                <w:rFonts w:cs="Simplified Arabic"/>
                <w:sz w:val="20"/>
                <w:szCs w:val="20"/>
                <w:lang w:bidi="ar-EG"/>
              </w:rPr>
            </w:pPr>
            <w:r w:rsidRPr="00CD5649">
              <w:rPr>
                <w:rFonts w:cs="Simplified Arabic"/>
                <w:sz w:val="20"/>
                <w:szCs w:val="20"/>
                <w:rtl/>
                <w:lang w:bidi="ar-EG"/>
              </w:rPr>
              <w:t>المعلومات العلمية من جميع المناطق؛</w:t>
            </w:r>
          </w:p>
          <w:p w14:paraId="4157C8D0" w14:textId="0D7F67B2"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5FBFAB3A" w14:textId="1C4741E4" w:rsidR="006E6B52" w:rsidRPr="00CD5649" w:rsidRDefault="007F26AC"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val="restart"/>
            <w:noWrap/>
            <w:vAlign w:val="center"/>
            <w:hideMark/>
          </w:tcPr>
          <w:p w14:paraId="5718BDD7" w14:textId="0608E77B"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199 000</w:t>
            </w:r>
          </w:p>
        </w:tc>
        <w:tc>
          <w:tcPr>
            <w:tcW w:w="1131" w:type="dxa"/>
            <w:vMerge w:val="restart"/>
            <w:noWrap/>
            <w:vAlign w:val="center"/>
            <w:hideMark/>
          </w:tcPr>
          <w:p w14:paraId="6B37BEEA" w14:textId="2B76C24E"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45 000</w:t>
            </w:r>
          </w:p>
        </w:tc>
        <w:tc>
          <w:tcPr>
            <w:tcW w:w="1538" w:type="dxa"/>
            <w:vMerge w:val="restart"/>
            <w:noWrap/>
            <w:vAlign w:val="center"/>
            <w:hideMark/>
          </w:tcPr>
          <w:p w14:paraId="54A400BB" w14:textId="65BD551A"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259 000</w:t>
            </w:r>
          </w:p>
        </w:tc>
        <w:tc>
          <w:tcPr>
            <w:tcW w:w="1410" w:type="dxa"/>
            <w:vMerge w:val="restart"/>
            <w:noWrap/>
            <w:vAlign w:val="center"/>
            <w:hideMark/>
          </w:tcPr>
          <w:p w14:paraId="32BCEB2A" w14:textId="396EABB0"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503 000</w:t>
            </w:r>
          </w:p>
        </w:tc>
        <w:tc>
          <w:tcPr>
            <w:tcW w:w="1876" w:type="dxa"/>
            <w:vMerge w:val="restart"/>
            <w:noWrap/>
            <w:vAlign w:val="center"/>
            <w:hideMark/>
          </w:tcPr>
          <w:p w14:paraId="14966CF2" w14:textId="0E53A1B1"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568 390</w:t>
            </w:r>
          </w:p>
        </w:tc>
      </w:tr>
      <w:tr w:rsidR="006E6B52" w:rsidRPr="00CD5649" w14:paraId="664F68E4" w14:textId="77777777" w:rsidTr="006569CA">
        <w:trPr>
          <w:trHeight w:val="20"/>
        </w:trPr>
        <w:tc>
          <w:tcPr>
            <w:tcW w:w="980" w:type="dxa"/>
            <w:vMerge/>
            <w:noWrap/>
            <w:hideMark/>
          </w:tcPr>
          <w:p w14:paraId="1031E94B"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65CF896E"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noWrap/>
            <w:hideMark/>
          </w:tcPr>
          <w:p w14:paraId="65D84116" w14:textId="77777777" w:rsidR="006E6B52" w:rsidRPr="00CD5649" w:rsidRDefault="006E6B52" w:rsidP="008E1F7A">
            <w:pPr>
              <w:spacing w:before="20" w:after="20"/>
              <w:rPr>
                <w:rFonts w:ascii="Simplified Arabic" w:hAnsi="Simplified Arabic" w:cs="Simplified Arabic"/>
                <w:sz w:val="20"/>
                <w:szCs w:val="20"/>
              </w:rPr>
            </w:pPr>
          </w:p>
        </w:tc>
        <w:tc>
          <w:tcPr>
            <w:tcW w:w="8294" w:type="dxa"/>
            <w:tcBorders>
              <w:bottom w:val="single" w:sz="4" w:space="0" w:color="auto"/>
            </w:tcBorders>
            <w:hideMark/>
          </w:tcPr>
          <w:p w14:paraId="3445DA0F" w14:textId="75BA89D4" w:rsidR="006E6B52" w:rsidRPr="00CD5649" w:rsidRDefault="00F02102" w:rsidP="00F02102">
            <w:pPr>
              <w:tabs>
                <w:tab w:val="left" w:pos="1280"/>
              </w:tabs>
              <w:bidi/>
              <w:spacing w:before="120" w:line="216" w:lineRule="auto"/>
              <w:ind w:firstLine="26"/>
              <w:rPr>
                <w:rFonts w:cs="Simplified Arabic"/>
                <w:sz w:val="20"/>
                <w:szCs w:val="20"/>
                <w:lang w:bidi="ar-EG"/>
              </w:rPr>
            </w:pPr>
            <w:r w:rsidRPr="00CD5649">
              <w:rPr>
                <w:rFonts w:cs="Simplified Arabic"/>
                <w:sz w:val="20"/>
                <w:szCs w:val="20"/>
                <w:rtl/>
                <w:lang w:bidi="ar-EG"/>
              </w:rPr>
              <w:t>[</w:t>
            </w:r>
            <w:bookmarkStart w:id="0" w:name="_Hlk212224966"/>
            <w:r w:rsidRPr="00CD5649">
              <w:rPr>
                <w:rFonts w:cs="Simplified Arabic"/>
                <w:sz w:val="20"/>
                <w:szCs w:val="20"/>
                <w:rtl/>
                <w:lang w:bidi="ar-EG"/>
              </w:rPr>
              <w:t>(ب)</w:t>
            </w:r>
            <w:bookmarkEnd w:id="0"/>
            <w:r w:rsidRPr="00CD5649">
              <w:rPr>
                <w:rFonts w:cs="Simplified Arabic"/>
                <w:sz w:val="20"/>
                <w:szCs w:val="20"/>
                <w:rtl/>
                <w:lang w:bidi="ar-EG"/>
              </w:rPr>
              <w:tab/>
              <w:t>[توفير الفرص][عقد حلقة عمل للخبراء، [بتمثيل من جميع المناطق التي رشحتها الأطراف،]] لاستعراض قائمة المؤشرات والمقاييس وأدوات قياس التقدم المتكاملة القائمة على العلم في مجال التنوع البيولوجي والصحة، قبل أن تنظر فيها الهيئة الفرعية للمشورة العلمية والتقنية والتكنولوجية؛]</w:t>
            </w:r>
          </w:p>
        </w:tc>
        <w:tc>
          <w:tcPr>
            <w:tcW w:w="1436" w:type="dxa"/>
            <w:noWrap/>
            <w:vAlign w:val="center"/>
            <w:hideMark/>
          </w:tcPr>
          <w:p w14:paraId="2F8E0871" w14:textId="6E6E62B6" w:rsidR="006E6B52" w:rsidRPr="00CD5649" w:rsidRDefault="009D3953"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العمل الأخرى</w:t>
            </w:r>
          </w:p>
        </w:tc>
        <w:tc>
          <w:tcPr>
            <w:tcW w:w="1195" w:type="dxa"/>
            <w:vMerge/>
            <w:vAlign w:val="center"/>
          </w:tcPr>
          <w:p w14:paraId="76CB4EF5" w14:textId="4C1A7F2F" w:rsidR="006E6B52" w:rsidRPr="00CD5649" w:rsidRDefault="006E6B52"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70A10137" w14:textId="77777777" w:rsidR="006E6B52" w:rsidRPr="00CD5649" w:rsidRDefault="006E6B52"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6BB890B1" w14:textId="77777777" w:rsidR="006E6B52" w:rsidRPr="00CD5649" w:rsidRDefault="006E6B52" w:rsidP="008E1F7A">
            <w:pPr>
              <w:spacing w:before="20" w:after="20"/>
              <w:jc w:val="right"/>
              <w:rPr>
                <w:rFonts w:ascii="Simplified Arabic" w:hAnsi="Simplified Arabic" w:cs="Simplified Arabic"/>
                <w:sz w:val="20"/>
                <w:szCs w:val="20"/>
              </w:rPr>
            </w:pPr>
          </w:p>
        </w:tc>
        <w:tc>
          <w:tcPr>
            <w:tcW w:w="1410" w:type="dxa"/>
            <w:vMerge/>
            <w:noWrap/>
            <w:vAlign w:val="center"/>
          </w:tcPr>
          <w:p w14:paraId="2293BDEE" w14:textId="2A2E4DE0" w:rsidR="006E6B52" w:rsidRPr="00CD5649" w:rsidRDefault="006E6B52"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18EA0F08" w14:textId="77777777" w:rsidR="006E6B52" w:rsidRPr="00CD5649" w:rsidRDefault="006E6B52" w:rsidP="008E1F7A">
            <w:pPr>
              <w:spacing w:before="20" w:after="20"/>
              <w:jc w:val="right"/>
              <w:rPr>
                <w:rFonts w:ascii="Simplified Arabic" w:hAnsi="Simplified Arabic" w:cs="Simplified Arabic"/>
                <w:sz w:val="20"/>
                <w:szCs w:val="20"/>
              </w:rPr>
            </w:pPr>
          </w:p>
        </w:tc>
      </w:tr>
      <w:tr w:rsidR="006E6B52" w:rsidRPr="00CD5649" w14:paraId="48B1A82C" w14:textId="77777777" w:rsidTr="006569CA">
        <w:trPr>
          <w:trHeight w:val="20"/>
        </w:trPr>
        <w:tc>
          <w:tcPr>
            <w:tcW w:w="980" w:type="dxa"/>
            <w:vMerge/>
            <w:noWrap/>
            <w:hideMark/>
          </w:tcPr>
          <w:p w14:paraId="0F77DB82"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042CB431"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noWrap/>
            <w:hideMark/>
          </w:tcPr>
          <w:p w14:paraId="4209647D" w14:textId="77777777" w:rsidR="006E6B52" w:rsidRPr="00CD5649" w:rsidRDefault="006E6B52" w:rsidP="008E1F7A">
            <w:pPr>
              <w:spacing w:before="20" w:after="20"/>
              <w:rPr>
                <w:rFonts w:ascii="Simplified Arabic" w:hAnsi="Simplified Arabic" w:cs="Simplified Arabic"/>
                <w:sz w:val="20"/>
                <w:szCs w:val="20"/>
              </w:rPr>
            </w:pPr>
          </w:p>
        </w:tc>
        <w:tc>
          <w:tcPr>
            <w:tcW w:w="8294" w:type="dxa"/>
            <w:tcBorders>
              <w:bottom w:val="nil"/>
            </w:tcBorders>
            <w:hideMark/>
          </w:tcPr>
          <w:p w14:paraId="7D60DB16" w14:textId="57699092" w:rsidR="006E6B52" w:rsidRPr="00CD5649" w:rsidRDefault="00F02102" w:rsidP="00F02102">
            <w:pPr>
              <w:tabs>
                <w:tab w:val="left" w:pos="1280"/>
              </w:tabs>
              <w:bidi/>
              <w:spacing w:before="120" w:line="216" w:lineRule="auto"/>
              <w:ind w:firstLine="26"/>
              <w:rPr>
                <w:rFonts w:cs="Simplified Arabic"/>
                <w:sz w:val="20"/>
                <w:szCs w:val="20"/>
                <w:lang w:bidi="ar-EG"/>
              </w:rPr>
            </w:pPr>
            <w:r w:rsidRPr="00CD5649">
              <w:rPr>
                <w:rFonts w:cs="Simplified Arabic"/>
                <w:sz w:val="20"/>
                <w:szCs w:val="20"/>
                <w:rtl/>
                <w:lang w:bidi="ar-EG"/>
              </w:rPr>
              <w:t>(ج</w:t>
            </w:r>
            <w:r w:rsidRPr="00CD5649">
              <w:rPr>
                <w:rFonts w:cs="Simplified Arabic"/>
                <w:sz w:val="20"/>
                <w:szCs w:val="20"/>
                <w:rtl/>
              </w:rPr>
              <w:t>)</w:t>
            </w:r>
            <w:r w:rsidRPr="00CD5649">
              <w:rPr>
                <w:rFonts w:cs="Simplified Arabic"/>
                <w:sz w:val="20"/>
                <w:szCs w:val="20"/>
                <w:rtl/>
                <w:lang w:bidi="ar-EG"/>
              </w:rPr>
              <w:tab/>
              <w:t>تجميع وتلخيص المعلومات الواردة من الأطراف والحكومات الأخرى والحكومات دون الوطنية على جميع المستويات، والشعوب الأصلية والمجتمعات المحلية</w:t>
            </w:r>
            <w:r w:rsidRPr="00CD5649">
              <w:rPr>
                <w:rFonts w:cs="Simplified Arabic"/>
                <w:sz w:val="20"/>
                <w:szCs w:val="20"/>
                <w:rtl/>
              </w:rPr>
              <w:t xml:space="preserve"> </w:t>
            </w:r>
            <w:r w:rsidRPr="00CD5649">
              <w:rPr>
                <w:rFonts w:cs="Simplified Arabic"/>
                <w:sz w:val="20"/>
                <w:szCs w:val="20"/>
                <w:rtl/>
                <w:lang w:bidi="ar-EG"/>
              </w:rPr>
              <w:t>والنساء والشباب والاتفاقات البيئية المتعددة الأطراف ذات الصلة والمنظمات الأخرى بشأن التدابير والإرشادات</w:t>
            </w:r>
            <w:r w:rsidRPr="00CD5649">
              <w:rPr>
                <w:rFonts w:cs="Simplified Arabic"/>
                <w:sz w:val="20"/>
                <w:szCs w:val="20"/>
                <w:rtl/>
              </w:rPr>
              <w:t xml:space="preserve"> </w:t>
            </w:r>
            <w:r w:rsidRPr="00CD5649">
              <w:rPr>
                <w:rFonts w:cs="Simplified Arabic"/>
                <w:sz w:val="20"/>
                <w:szCs w:val="20"/>
                <w:rtl/>
                <w:lang w:bidi="ar-EG"/>
              </w:rPr>
              <w:t>والمؤشرات والأدوات والأمثلة وأفضل الممارسات والدروس المستفادة،</w:t>
            </w:r>
            <w:r w:rsidRPr="00CD5649">
              <w:rPr>
                <w:rFonts w:cs="Simplified Arabic"/>
                <w:sz w:val="20"/>
                <w:szCs w:val="20"/>
                <w:rtl/>
              </w:rPr>
              <w:t xml:space="preserve"> </w:t>
            </w:r>
            <w:r w:rsidRPr="00CD5649">
              <w:rPr>
                <w:rFonts w:cs="Simplified Arabic"/>
                <w:sz w:val="20"/>
                <w:szCs w:val="20"/>
                <w:rtl/>
                <w:lang w:bidi="ar-EG"/>
              </w:rPr>
              <w:t>بما في ذلك تلك التي تدمج المساواة وحقوق الإنسان والاعتبارات المتباينة بين الجنسين، في تنفيذ خطة العمل العالمية وتعميم الروابط بين التنوع البيولوجي والصحة على جميع المستويات، وإتاحة هذه المعلومات من خلال آلية غرفة تبادل المعلومات التابعة للاتفاقية أو على موقعها الشبكي، حسب الاقتضاء؛</w:t>
            </w:r>
          </w:p>
        </w:tc>
        <w:tc>
          <w:tcPr>
            <w:tcW w:w="1436" w:type="dxa"/>
            <w:vMerge w:val="restart"/>
            <w:noWrap/>
            <w:vAlign w:val="center"/>
            <w:hideMark/>
          </w:tcPr>
          <w:p w14:paraId="07C1C65E" w14:textId="404F767F" w:rsidR="006E6B52" w:rsidRPr="00CD5649" w:rsidRDefault="007F26AC"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noWrap/>
            <w:vAlign w:val="center"/>
            <w:hideMark/>
          </w:tcPr>
          <w:p w14:paraId="2FE3C2DD" w14:textId="77777777" w:rsidR="006E6B52" w:rsidRPr="00CD5649" w:rsidRDefault="006E6B52"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4FB77366" w14:textId="77777777" w:rsidR="006E6B52" w:rsidRPr="00CD5649" w:rsidRDefault="006E6B52"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4BD2E519" w14:textId="77777777" w:rsidR="006E6B52" w:rsidRPr="00CD5649" w:rsidRDefault="006E6B52" w:rsidP="008E1F7A">
            <w:pPr>
              <w:spacing w:before="20" w:after="20"/>
              <w:jc w:val="right"/>
              <w:rPr>
                <w:rFonts w:ascii="Simplified Arabic" w:hAnsi="Simplified Arabic" w:cs="Simplified Arabic"/>
                <w:sz w:val="20"/>
                <w:szCs w:val="20"/>
              </w:rPr>
            </w:pPr>
          </w:p>
        </w:tc>
        <w:tc>
          <w:tcPr>
            <w:tcW w:w="1410" w:type="dxa"/>
            <w:vMerge/>
            <w:noWrap/>
            <w:vAlign w:val="center"/>
          </w:tcPr>
          <w:p w14:paraId="74ABD023" w14:textId="4D6E4D83" w:rsidR="006E6B52" w:rsidRPr="00CD5649" w:rsidRDefault="006E6B52"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7E5CC9AB" w14:textId="77777777" w:rsidR="006E6B52" w:rsidRPr="00CD5649" w:rsidRDefault="006E6B52" w:rsidP="008E1F7A">
            <w:pPr>
              <w:spacing w:before="20" w:after="20"/>
              <w:jc w:val="right"/>
              <w:rPr>
                <w:rFonts w:ascii="Simplified Arabic" w:hAnsi="Simplified Arabic" w:cs="Simplified Arabic"/>
                <w:sz w:val="20"/>
                <w:szCs w:val="20"/>
              </w:rPr>
            </w:pPr>
          </w:p>
        </w:tc>
      </w:tr>
      <w:tr w:rsidR="006E6B52" w:rsidRPr="00CD5649" w14:paraId="0BE77C49" w14:textId="77777777" w:rsidTr="006569CA">
        <w:trPr>
          <w:trHeight w:val="20"/>
        </w:trPr>
        <w:tc>
          <w:tcPr>
            <w:tcW w:w="980" w:type="dxa"/>
            <w:vMerge/>
            <w:noWrap/>
            <w:hideMark/>
          </w:tcPr>
          <w:p w14:paraId="628D6DFC"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66C139C1"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noWrap/>
            <w:hideMark/>
          </w:tcPr>
          <w:p w14:paraId="1DD19FD2" w14:textId="77777777" w:rsidR="006E6B52" w:rsidRPr="00CD5649" w:rsidRDefault="006E6B52" w:rsidP="008E1F7A">
            <w:pPr>
              <w:spacing w:before="20" w:after="20"/>
              <w:rPr>
                <w:rFonts w:ascii="Simplified Arabic" w:hAnsi="Simplified Arabic" w:cs="Simplified Arabic"/>
                <w:sz w:val="20"/>
                <w:szCs w:val="20"/>
              </w:rPr>
            </w:pPr>
          </w:p>
        </w:tc>
        <w:tc>
          <w:tcPr>
            <w:tcW w:w="8294" w:type="dxa"/>
            <w:tcBorders>
              <w:top w:val="nil"/>
            </w:tcBorders>
            <w:hideMark/>
          </w:tcPr>
          <w:p w14:paraId="6E40CE5F" w14:textId="77777777" w:rsidR="00F02102" w:rsidRPr="00CD5649" w:rsidRDefault="00F02102" w:rsidP="0040782D">
            <w:pPr>
              <w:tabs>
                <w:tab w:val="clear" w:pos="567"/>
                <w:tab w:val="clear" w:pos="1134"/>
                <w:tab w:val="left" w:pos="476"/>
                <w:tab w:val="left" w:pos="926"/>
                <w:tab w:val="left" w:pos="1280"/>
              </w:tabs>
              <w:bidi/>
              <w:spacing w:before="120" w:line="216" w:lineRule="auto"/>
              <w:ind w:firstLine="26"/>
              <w:rPr>
                <w:rFonts w:cs="Simplified Arabic"/>
                <w:sz w:val="20"/>
                <w:szCs w:val="20"/>
                <w:lang w:bidi="ar-EG"/>
              </w:rPr>
            </w:pPr>
            <w:r w:rsidRPr="00CD5649">
              <w:rPr>
                <w:rFonts w:cs="Simplified Arabic"/>
                <w:sz w:val="20"/>
                <w:szCs w:val="20"/>
                <w:rtl/>
                <w:lang w:bidi="ar-EG"/>
              </w:rPr>
              <w:t>[(د)</w:t>
            </w:r>
            <w:r w:rsidRPr="00CD5649">
              <w:rPr>
                <w:rFonts w:cs="Simplified Arabic"/>
                <w:sz w:val="20"/>
                <w:szCs w:val="20"/>
                <w:rtl/>
                <w:lang w:bidi="ar-EG"/>
              </w:rPr>
              <w:tab/>
              <w:t>مواصلة وتعزيز التعاون بشأن التنوع البيولوجي والصحة مع المنظمات ذات الصلة والشركاء ذوي الصلة، بما في ذلك التعاون الرباعي بشأن الصحة الواحدة [، والاتحاد الدولي لحفظ الطبيعة]،</w:t>
            </w:r>
            <w:r w:rsidRPr="00CD5649">
              <w:rPr>
                <w:rFonts w:cs="Simplified Arabic"/>
                <w:sz w:val="20"/>
                <w:szCs w:val="20"/>
                <w:rtl/>
              </w:rPr>
              <w:t xml:space="preserve"> و</w:t>
            </w:r>
            <w:r w:rsidRPr="00CD5649">
              <w:rPr>
                <w:rFonts w:cs="Simplified Arabic"/>
                <w:sz w:val="20"/>
                <w:szCs w:val="20"/>
                <w:rtl/>
                <w:lang w:bidi="ar-EG"/>
              </w:rPr>
              <w:t>مبادرة التعاون في مجال الصحة والتنوع البيولوجي [والمنظمات غير الحكومية]]؛</w:t>
            </w:r>
          </w:p>
          <w:p w14:paraId="0DECF4B0" w14:textId="60566A81" w:rsidR="006E6B52" w:rsidRPr="00CD5649" w:rsidRDefault="006E6B52" w:rsidP="008E1F7A">
            <w:pPr>
              <w:spacing w:before="20" w:after="20"/>
              <w:jc w:val="left"/>
              <w:rPr>
                <w:rFonts w:ascii="Simplified Arabic" w:hAnsi="Simplified Arabic" w:cs="Simplified Arabic"/>
                <w:sz w:val="20"/>
                <w:szCs w:val="20"/>
              </w:rPr>
            </w:pPr>
          </w:p>
        </w:tc>
        <w:tc>
          <w:tcPr>
            <w:tcW w:w="1436" w:type="dxa"/>
            <w:vMerge/>
            <w:noWrap/>
            <w:vAlign w:val="center"/>
            <w:hideMark/>
          </w:tcPr>
          <w:p w14:paraId="5673BCA8" w14:textId="71CB24A4" w:rsidR="006E6B52" w:rsidRPr="00CD5649" w:rsidRDefault="006E6B52" w:rsidP="00040EE9">
            <w:pPr>
              <w:spacing w:before="20" w:after="20"/>
              <w:jc w:val="right"/>
              <w:rPr>
                <w:rFonts w:ascii="Simplified Arabic" w:hAnsi="Simplified Arabic" w:cs="Simplified Arabic"/>
                <w:sz w:val="20"/>
                <w:szCs w:val="20"/>
              </w:rPr>
            </w:pPr>
          </w:p>
        </w:tc>
        <w:tc>
          <w:tcPr>
            <w:tcW w:w="1195" w:type="dxa"/>
            <w:vMerge/>
            <w:noWrap/>
            <w:vAlign w:val="center"/>
            <w:hideMark/>
          </w:tcPr>
          <w:p w14:paraId="31196621" w14:textId="77777777" w:rsidR="006E6B52" w:rsidRPr="00CD5649" w:rsidRDefault="006E6B52"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366FC573" w14:textId="77777777" w:rsidR="006E6B52" w:rsidRPr="00CD5649" w:rsidRDefault="006E6B52"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78F68EDC" w14:textId="77777777" w:rsidR="006E6B52" w:rsidRPr="00CD5649" w:rsidRDefault="006E6B52" w:rsidP="008E1F7A">
            <w:pPr>
              <w:spacing w:before="20" w:after="20"/>
              <w:jc w:val="right"/>
              <w:rPr>
                <w:rFonts w:ascii="Simplified Arabic" w:hAnsi="Simplified Arabic" w:cs="Simplified Arabic"/>
                <w:sz w:val="20"/>
                <w:szCs w:val="20"/>
              </w:rPr>
            </w:pPr>
          </w:p>
        </w:tc>
        <w:tc>
          <w:tcPr>
            <w:tcW w:w="1410" w:type="dxa"/>
            <w:vMerge/>
            <w:noWrap/>
            <w:vAlign w:val="center"/>
          </w:tcPr>
          <w:p w14:paraId="25D39612" w14:textId="1BA06AD7" w:rsidR="006E6B52" w:rsidRPr="00CD5649" w:rsidRDefault="006E6B52"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4130E5AA" w14:textId="77777777" w:rsidR="006E6B52" w:rsidRPr="00CD5649" w:rsidRDefault="006E6B52" w:rsidP="008E1F7A">
            <w:pPr>
              <w:spacing w:before="20" w:after="20"/>
              <w:jc w:val="right"/>
              <w:rPr>
                <w:rFonts w:ascii="Simplified Arabic" w:hAnsi="Simplified Arabic" w:cs="Simplified Arabic"/>
                <w:sz w:val="20"/>
                <w:szCs w:val="20"/>
              </w:rPr>
            </w:pPr>
          </w:p>
        </w:tc>
      </w:tr>
      <w:tr w:rsidR="006E6B52" w:rsidRPr="00CD5649" w14:paraId="22A2F151" w14:textId="77777777" w:rsidTr="006569CA">
        <w:trPr>
          <w:trHeight w:val="20"/>
        </w:trPr>
        <w:tc>
          <w:tcPr>
            <w:tcW w:w="980" w:type="dxa"/>
            <w:vMerge/>
            <w:noWrap/>
            <w:hideMark/>
          </w:tcPr>
          <w:p w14:paraId="4A97A19C"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361FB424"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noWrap/>
            <w:hideMark/>
          </w:tcPr>
          <w:p w14:paraId="794E9414" w14:textId="77777777" w:rsidR="006E6B52" w:rsidRPr="00CD5649" w:rsidRDefault="006E6B52" w:rsidP="008E1F7A">
            <w:pPr>
              <w:spacing w:before="20" w:after="20"/>
              <w:rPr>
                <w:rFonts w:ascii="Simplified Arabic" w:hAnsi="Simplified Arabic" w:cs="Simplified Arabic"/>
                <w:sz w:val="20"/>
                <w:szCs w:val="20"/>
              </w:rPr>
            </w:pPr>
          </w:p>
        </w:tc>
        <w:tc>
          <w:tcPr>
            <w:tcW w:w="8294" w:type="dxa"/>
            <w:hideMark/>
          </w:tcPr>
          <w:p w14:paraId="6B4AD74D" w14:textId="616DD3A1" w:rsidR="00F02102" w:rsidRPr="00CD5649" w:rsidRDefault="00F02102" w:rsidP="00F02102">
            <w:pPr>
              <w:tabs>
                <w:tab w:val="left" w:pos="1280"/>
              </w:tabs>
              <w:bidi/>
              <w:spacing w:before="120" w:line="216" w:lineRule="auto"/>
              <w:ind w:firstLine="26"/>
              <w:rPr>
                <w:rFonts w:cs="Simplified Arabic"/>
                <w:sz w:val="20"/>
                <w:szCs w:val="20"/>
                <w:lang w:bidi="ar-EG"/>
              </w:rPr>
            </w:pPr>
            <w:r w:rsidRPr="00CD5649">
              <w:rPr>
                <w:rFonts w:cs="Simplified Arabic"/>
                <w:sz w:val="20"/>
                <w:szCs w:val="20"/>
                <w:rtl/>
                <w:lang w:bidi="ar-EG"/>
              </w:rPr>
              <w:t>[(ه)</w:t>
            </w:r>
            <w:r w:rsidRPr="00CD5649">
              <w:rPr>
                <w:rFonts w:cs="Simplified Arabic"/>
                <w:sz w:val="20"/>
                <w:szCs w:val="20"/>
                <w:rtl/>
                <w:lang w:bidi="ar-EG"/>
              </w:rPr>
              <w:tab/>
              <w:t>استئناف أنشطة فريق الاتصال المشترك بين الوكالات المعني بالتنوع البيولوجي والصحة الذي تشترك في رئاسته أمانة الاتفاقية ومنظمة الصحة العالمية؛]</w:t>
            </w:r>
          </w:p>
          <w:p w14:paraId="5693BCA6" w14:textId="45EE8AAD"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0F46E4B0" w14:textId="17819637" w:rsidR="006E6B52" w:rsidRPr="00CD5649" w:rsidRDefault="00A85369"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vMerge/>
            <w:vAlign w:val="center"/>
          </w:tcPr>
          <w:p w14:paraId="7CB91008" w14:textId="0AFFB81D" w:rsidR="006E6B52" w:rsidRPr="00CD5649" w:rsidRDefault="006E6B52"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62A8FA0A" w14:textId="77777777" w:rsidR="006E6B52" w:rsidRPr="00CD5649" w:rsidRDefault="006E6B52"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078D4AA5" w14:textId="77777777" w:rsidR="006E6B52" w:rsidRPr="00CD5649" w:rsidRDefault="006E6B52" w:rsidP="008E1F7A">
            <w:pPr>
              <w:spacing w:before="20" w:after="20"/>
              <w:jc w:val="right"/>
              <w:rPr>
                <w:rFonts w:ascii="Simplified Arabic" w:hAnsi="Simplified Arabic" w:cs="Simplified Arabic"/>
                <w:sz w:val="20"/>
                <w:szCs w:val="20"/>
              </w:rPr>
            </w:pPr>
          </w:p>
        </w:tc>
        <w:tc>
          <w:tcPr>
            <w:tcW w:w="1410" w:type="dxa"/>
            <w:vMerge/>
            <w:noWrap/>
            <w:vAlign w:val="center"/>
          </w:tcPr>
          <w:p w14:paraId="52755CD4" w14:textId="742F822F" w:rsidR="006E6B52" w:rsidRPr="00CD5649" w:rsidRDefault="006E6B52"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7B771664" w14:textId="77777777" w:rsidR="006E6B52" w:rsidRPr="00CD5649" w:rsidRDefault="006E6B52" w:rsidP="008E1F7A">
            <w:pPr>
              <w:spacing w:before="20" w:after="20"/>
              <w:jc w:val="right"/>
              <w:rPr>
                <w:rFonts w:ascii="Simplified Arabic" w:hAnsi="Simplified Arabic" w:cs="Simplified Arabic"/>
                <w:sz w:val="20"/>
                <w:szCs w:val="20"/>
              </w:rPr>
            </w:pPr>
          </w:p>
        </w:tc>
      </w:tr>
      <w:tr w:rsidR="006E6B52" w:rsidRPr="00CD5649" w14:paraId="6769E5CB" w14:textId="77777777" w:rsidTr="006569CA">
        <w:trPr>
          <w:trHeight w:val="20"/>
        </w:trPr>
        <w:tc>
          <w:tcPr>
            <w:tcW w:w="980" w:type="dxa"/>
            <w:vMerge/>
            <w:noWrap/>
            <w:hideMark/>
          </w:tcPr>
          <w:p w14:paraId="601074FC" w14:textId="77777777" w:rsidR="006E6B52" w:rsidRPr="00CD5649" w:rsidRDefault="006E6B52" w:rsidP="008E1F7A">
            <w:pPr>
              <w:spacing w:before="20" w:after="20"/>
              <w:rPr>
                <w:rFonts w:ascii="Simplified Arabic" w:hAnsi="Simplified Arabic" w:cs="Simplified Arabic"/>
                <w:sz w:val="20"/>
                <w:szCs w:val="20"/>
              </w:rPr>
            </w:pPr>
          </w:p>
        </w:tc>
        <w:tc>
          <w:tcPr>
            <w:tcW w:w="2610" w:type="dxa"/>
            <w:vMerge/>
            <w:hideMark/>
          </w:tcPr>
          <w:p w14:paraId="7264C91A" w14:textId="77777777" w:rsidR="006E6B52" w:rsidRPr="00CD5649" w:rsidRDefault="006E6B52" w:rsidP="008E1F7A">
            <w:pPr>
              <w:spacing w:before="20" w:after="20"/>
              <w:jc w:val="left"/>
              <w:rPr>
                <w:rFonts w:ascii="Simplified Arabic" w:hAnsi="Simplified Arabic" w:cs="Simplified Arabic"/>
                <w:sz w:val="20"/>
                <w:szCs w:val="20"/>
              </w:rPr>
            </w:pPr>
          </w:p>
        </w:tc>
        <w:tc>
          <w:tcPr>
            <w:tcW w:w="1891" w:type="dxa"/>
            <w:vMerge/>
            <w:noWrap/>
            <w:hideMark/>
          </w:tcPr>
          <w:p w14:paraId="1F83D752" w14:textId="77777777" w:rsidR="006E6B52" w:rsidRPr="00CD5649" w:rsidRDefault="006E6B52" w:rsidP="008E1F7A">
            <w:pPr>
              <w:spacing w:before="20" w:after="20"/>
              <w:rPr>
                <w:rFonts w:ascii="Simplified Arabic" w:hAnsi="Simplified Arabic" w:cs="Simplified Arabic"/>
                <w:sz w:val="20"/>
                <w:szCs w:val="20"/>
              </w:rPr>
            </w:pPr>
          </w:p>
        </w:tc>
        <w:tc>
          <w:tcPr>
            <w:tcW w:w="8294" w:type="dxa"/>
            <w:hideMark/>
          </w:tcPr>
          <w:p w14:paraId="3E0270EC" w14:textId="77777777" w:rsidR="00F02102" w:rsidRPr="00CD5649" w:rsidRDefault="00F02102" w:rsidP="0040782D">
            <w:pPr>
              <w:tabs>
                <w:tab w:val="clear" w:pos="567"/>
                <w:tab w:val="clear" w:pos="1134"/>
                <w:tab w:val="left" w:pos="476"/>
                <w:tab w:val="left" w:pos="926"/>
                <w:tab w:val="left" w:pos="1280"/>
              </w:tabs>
              <w:bidi/>
              <w:spacing w:before="120" w:line="216" w:lineRule="auto"/>
              <w:ind w:firstLine="26"/>
              <w:rPr>
                <w:rFonts w:cs="Simplified Arabic"/>
                <w:sz w:val="20"/>
                <w:szCs w:val="20"/>
                <w:lang w:bidi="ar-EG"/>
              </w:rPr>
            </w:pPr>
            <w:r w:rsidRPr="00CD5649">
              <w:rPr>
                <w:rFonts w:cs="Simplified Arabic"/>
                <w:sz w:val="20"/>
                <w:szCs w:val="20"/>
                <w:rtl/>
                <w:lang w:bidi="ar-EG"/>
              </w:rPr>
              <w:t>(و)</w:t>
            </w:r>
            <w:r w:rsidRPr="00CD5649">
              <w:rPr>
                <w:rFonts w:cs="Simplified Arabic"/>
                <w:sz w:val="20"/>
                <w:szCs w:val="20"/>
                <w:rtl/>
                <w:lang w:bidi="ar-EG"/>
              </w:rPr>
              <w:tab/>
              <w:t>مواصلة تيسير أنشطة بناء القدرات والتعاون العلمي والتقني ونقل التكنولوجيا لدعم الأطراف في تنفيذ خطة العمل العالمية؛</w:t>
            </w:r>
          </w:p>
          <w:p w14:paraId="7EB2DD3B" w14:textId="77777777" w:rsidR="00F02102" w:rsidRPr="00CD5649" w:rsidRDefault="00F02102" w:rsidP="0040782D">
            <w:pPr>
              <w:tabs>
                <w:tab w:val="clear" w:pos="567"/>
                <w:tab w:val="clear" w:pos="1134"/>
                <w:tab w:val="left" w:pos="476"/>
                <w:tab w:val="left" w:pos="926"/>
                <w:tab w:val="left" w:pos="1280"/>
              </w:tabs>
              <w:bidi/>
              <w:spacing w:before="120" w:line="216" w:lineRule="auto"/>
              <w:ind w:firstLine="26"/>
              <w:rPr>
                <w:rFonts w:cs="Simplified Arabic"/>
                <w:sz w:val="20"/>
                <w:szCs w:val="20"/>
                <w:rtl/>
                <w:lang w:bidi="ar-EG"/>
              </w:rPr>
            </w:pPr>
            <w:r w:rsidRPr="00CD5649">
              <w:rPr>
                <w:rFonts w:cs="Simplified Arabic"/>
                <w:sz w:val="20"/>
                <w:szCs w:val="20"/>
                <w:rtl/>
                <w:lang w:bidi="ar-EG"/>
              </w:rPr>
              <w:t>(ز)</w:t>
            </w:r>
            <w:r w:rsidRPr="00CD5649">
              <w:rPr>
                <w:rFonts w:cs="Simplified Arabic"/>
                <w:sz w:val="20"/>
                <w:szCs w:val="20"/>
                <w:rtl/>
                <w:lang w:bidi="ar-EG"/>
              </w:rPr>
              <w:tab/>
              <w:t xml:space="preserve">تقديم تقرير عن نتائج أعمالها لتنظر فيها الهيئة الفرعية للمشورة العلمية والتقنية والتكنولوجية في اجتماع يُعقد قبل الاجتماع الثامن عشر لمؤتمر الأطراف.] </w:t>
            </w:r>
          </w:p>
          <w:p w14:paraId="1FE8156B" w14:textId="72017C17" w:rsidR="006E6B52" w:rsidRPr="00CD5649" w:rsidRDefault="006E6B52" w:rsidP="00F02102">
            <w:pPr>
              <w:tabs>
                <w:tab w:val="left" w:pos="1280"/>
              </w:tabs>
              <w:spacing w:before="20" w:after="20"/>
              <w:ind w:firstLine="26"/>
              <w:jc w:val="left"/>
              <w:rPr>
                <w:rFonts w:cs="Simplified Arabic"/>
                <w:sz w:val="20"/>
                <w:szCs w:val="20"/>
                <w:lang w:bidi="ar-EG"/>
              </w:rPr>
            </w:pPr>
          </w:p>
        </w:tc>
        <w:tc>
          <w:tcPr>
            <w:tcW w:w="1436" w:type="dxa"/>
            <w:noWrap/>
            <w:vAlign w:val="center"/>
            <w:hideMark/>
          </w:tcPr>
          <w:p w14:paraId="258A7F4B" w14:textId="6380AD8F" w:rsidR="006E6B52" w:rsidRPr="00CD5649" w:rsidRDefault="007F26AC"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noWrap/>
            <w:vAlign w:val="center"/>
            <w:hideMark/>
          </w:tcPr>
          <w:p w14:paraId="4D42166B" w14:textId="77777777" w:rsidR="006E6B52" w:rsidRPr="00CD5649" w:rsidRDefault="006E6B52"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7B62ED38" w14:textId="77777777" w:rsidR="006E6B52" w:rsidRPr="00CD5649" w:rsidRDefault="006E6B52"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1D338232" w14:textId="77777777" w:rsidR="006E6B52" w:rsidRPr="00CD5649" w:rsidRDefault="006E6B52" w:rsidP="008E1F7A">
            <w:pPr>
              <w:spacing w:before="20" w:after="20"/>
              <w:jc w:val="right"/>
              <w:rPr>
                <w:rFonts w:ascii="Simplified Arabic" w:hAnsi="Simplified Arabic" w:cs="Simplified Arabic"/>
                <w:sz w:val="20"/>
                <w:szCs w:val="20"/>
              </w:rPr>
            </w:pPr>
          </w:p>
        </w:tc>
        <w:tc>
          <w:tcPr>
            <w:tcW w:w="1410" w:type="dxa"/>
            <w:vMerge/>
            <w:noWrap/>
            <w:vAlign w:val="center"/>
          </w:tcPr>
          <w:p w14:paraId="5C166D96" w14:textId="5DA23B3C" w:rsidR="006E6B52" w:rsidRPr="00CD5649" w:rsidRDefault="006E6B52"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637700E3" w14:textId="77777777" w:rsidR="006E6B52" w:rsidRPr="00CD5649" w:rsidRDefault="006E6B52" w:rsidP="008E1F7A">
            <w:pPr>
              <w:spacing w:before="20" w:after="20"/>
              <w:jc w:val="right"/>
              <w:rPr>
                <w:rFonts w:ascii="Simplified Arabic" w:hAnsi="Simplified Arabic" w:cs="Simplified Arabic"/>
                <w:sz w:val="20"/>
                <w:szCs w:val="20"/>
              </w:rPr>
            </w:pPr>
          </w:p>
        </w:tc>
      </w:tr>
      <w:tr w:rsidR="006E6B52" w:rsidRPr="00CD5649" w14:paraId="4C99CF8A" w14:textId="77777777" w:rsidTr="00E76003">
        <w:trPr>
          <w:trHeight w:val="20"/>
        </w:trPr>
        <w:tc>
          <w:tcPr>
            <w:tcW w:w="22361" w:type="dxa"/>
            <w:gridSpan w:val="10"/>
            <w:shd w:val="clear" w:color="auto" w:fill="C2D69B" w:themeFill="accent3" w:themeFillTint="99"/>
            <w:noWrap/>
            <w:vAlign w:val="center"/>
          </w:tcPr>
          <w:p w14:paraId="61E9421A" w14:textId="29881D45" w:rsidR="006E6B52" w:rsidRPr="00CD5649" w:rsidRDefault="002B4C32" w:rsidP="002B4C32">
            <w:pPr>
              <w:bidi/>
              <w:spacing w:after="120" w:line="216" w:lineRule="auto"/>
              <w:rPr>
                <w:rFonts w:ascii="Simplified Arabic" w:hAnsi="Simplified Arabic" w:cs="Simplified Arabic"/>
                <w:b/>
                <w:bCs/>
                <w:sz w:val="20"/>
                <w:szCs w:val="20"/>
                <w:lang w:val="en-US"/>
              </w:rPr>
            </w:pPr>
            <w:r w:rsidRPr="00CD5649">
              <w:rPr>
                <w:rFonts w:ascii="Simplified Arabic" w:hAnsi="Simplified Arabic" w:cs="Simplified Arabic" w:hint="cs"/>
                <w:b/>
                <w:bCs/>
                <w:sz w:val="20"/>
                <w:szCs w:val="20"/>
                <w:rtl/>
                <w:lang w:val="en-US"/>
              </w:rPr>
              <w:t xml:space="preserve">استعراض فعالية العمليات بموجب </w:t>
            </w:r>
            <w:r w:rsidRPr="00CD5649">
              <w:rPr>
                <w:rFonts w:ascii="Simplified Arabic" w:hAnsi="Simplified Arabic" w:cs="Simplified Arabic"/>
                <w:b/>
                <w:bCs/>
                <w:sz w:val="20"/>
                <w:szCs w:val="20"/>
                <w:rtl/>
                <w:lang w:val="en-US"/>
              </w:rPr>
              <w:t>اتفاقية التنوع البيولوجي</w:t>
            </w:r>
            <w:r w:rsidRPr="00CD5649">
              <w:rPr>
                <w:rFonts w:ascii="Simplified Arabic" w:hAnsi="Simplified Arabic" w:cs="Simplified Arabic" w:hint="cs"/>
                <w:b/>
                <w:bCs/>
                <w:sz w:val="20"/>
                <w:szCs w:val="20"/>
                <w:rtl/>
                <w:lang w:val="en-US"/>
              </w:rPr>
              <w:t xml:space="preserve"> وبروتوكوليها</w:t>
            </w:r>
          </w:p>
        </w:tc>
      </w:tr>
      <w:tr w:rsidR="006E6B52" w:rsidRPr="00CD5649" w14:paraId="50A1CBEC" w14:textId="77777777" w:rsidTr="006569CA">
        <w:trPr>
          <w:trHeight w:val="20"/>
        </w:trPr>
        <w:tc>
          <w:tcPr>
            <w:tcW w:w="980" w:type="dxa"/>
            <w:noWrap/>
          </w:tcPr>
          <w:p w14:paraId="20E93610" w14:textId="3099C440" w:rsidR="006E6B52" w:rsidRPr="00CD5649" w:rsidRDefault="00633008"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19</w:t>
            </w:r>
          </w:p>
        </w:tc>
        <w:tc>
          <w:tcPr>
            <w:tcW w:w="2610" w:type="dxa"/>
          </w:tcPr>
          <w:p w14:paraId="2DCBB56B" w14:textId="7E47CC0E" w:rsidR="006E6B52" w:rsidRPr="00CD5649" w:rsidRDefault="00432EDB" w:rsidP="00432EDB">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 xml:space="preserve">استعراض فعالية العمليات بموجب </w:t>
            </w:r>
            <w:r w:rsidRPr="00CD5649">
              <w:rPr>
                <w:rFonts w:ascii="Simplified Arabic" w:hAnsi="Simplified Arabic" w:cs="Simplified Arabic"/>
                <w:sz w:val="20"/>
                <w:szCs w:val="20"/>
                <w:rtl/>
                <w:lang w:val="en-US"/>
              </w:rPr>
              <w:t>اتفاقية التنوع البيولوجي</w:t>
            </w:r>
            <w:r w:rsidRPr="00CD5649">
              <w:rPr>
                <w:rFonts w:ascii="Simplified Arabic" w:hAnsi="Simplified Arabic" w:cs="Simplified Arabic" w:hint="cs"/>
                <w:sz w:val="20"/>
                <w:szCs w:val="20"/>
                <w:rtl/>
                <w:lang w:val="en-US"/>
              </w:rPr>
              <w:t xml:space="preserve"> وبروتوكوليها</w:t>
            </w:r>
          </w:p>
        </w:tc>
        <w:tc>
          <w:tcPr>
            <w:tcW w:w="1891" w:type="dxa"/>
            <w:noWrap/>
            <w:hideMark/>
          </w:tcPr>
          <w:p w14:paraId="7AFB86C9" w14:textId="4D14F027" w:rsidR="006E6B52" w:rsidRPr="00CD5649" w:rsidRDefault="00C32238" w:rsidP="00C32238">
            <w:pPr>
              <w:spacing w:before="20" w:after="20"/>
              <w:ind w:left="360"/>
              <w:jc w:val="right"/>
              <w:rPr>
                <w:rFonts w:ascii="Simplified Arabic" w:hAnsi="Simplified Arabic" w:cs="Simplified Arabic"/>
                <w:sz w:val="20"/>
                <w:szCs w:val="20"/>
                <w:rtl/>
              </w:rPr>
            </w:pPr>
            <w:r w:rsidRPr="00CD5649">
              <w:rPr>
                <w:rFonts w:ascii="Simplified Arabic" w:hAnsi="Simplified Arabic" w:cs="Simplified Arabic" w:hint="cs"/>
                <w:sz w:val="20"/>
                <w:szCs w:val="20"/>
                <w:rtl/>
              </w:rPr>
              <w:t xml:space="preserve">7 </w:t>
            </w:r>
            <w:r w:rsidR="00F96ADF" w:rsidRPr="00CD5649">
              <w:rPr>
                <w:rFonts w:ascii="Simplified Arabic" w:hAnsi="Simplified Arabic" w:cs="Simplified Arabic" w:hint="cs"/>
                <w:sz w:val="20"/>
                <w:szCs w:val="20"/>
                <w:rtl/>
              </w:rPr>
              <w:t>(أ)، (ج)</w:t>
            </w:r>
          </w:p>
        </w:tc>
        <w:tc>
          <w:tcPr>
            <w:tcW w:w="8294" w:type="dxa"/>
            <w:hideMark/>
          </w:tcPr>
          <w:p w14:paraId="529A0C53" w14:textId="74F7C276" w:rsidR="0040782D" w:rsidRPr="00CD5649" w:rsidRDefault="0040782D" w:rsidP="0040782D">
            <w:pPr>
              <w:tabs>
                <w:tab w:val="clear" w:pos="567"/>
                <w:tab w:val="clear" w:pos="1134"/>
                <w:tab w:val="clear" w:pos="1701"/>
                <w:tab w:val="clear" w:pos="2268"/>
              </w:tabs>
              <w:bidi/>
              <w:spacing w:after="120"/>
              <w:rPr>
                <w:rFonts w:cs="Simplified Arabic"/>
                <w:sz w:val="20"/>
                <w:szCs w:val="20"/>
              </w:rPr>
            </w:pPr>
            <w:r w:rsidRPr="00CD5649">
              <w:rPr>
                <w:rFonts w:cs="Simplified Arabic" w:hint="cs"/>
                <w:sz w:val="20"/>
                <w:szCs w:val="20"/>
                <w:rtl/>
              </w:rPr>
              <w:t xml:space="preserve">7-  </w:t>
            </w:r>
            <w:r w:rsidRPr="00CD5649">
              <w:rPr>
                <w:rFonts w:cs="Simplified Arabic"/>
                <w:sz w:val="20"/>
                <w:szCs w:val="20"/>
                <w:rtl/>
              </w:rPr>
              <w:t>يطلب إلى الأمينة التنفيذية، رهنا بتوافر الموارد، وحسب الاقتضاء، وبالتشاور مع المكاتب، الاضطلاع بما يلي:</w:t>
            </w:r>
          </w:p>
          <w:p w14:paraId="7AD79FFE" w14:textId="77777777" w:rsidR="0040782D" w:rsidRPr="00CD5649" w:rsidRDefault="0040782D">
            <w:pPr>
              <w:numPr>
                <w:ilvl w:val="0"/>
                <w:numId w:val="43"/>
              </w:numPr>
              <w:tabs>
                <w:tab w:val="clear" w:pos="567"/>
                <w:tab w:val="clear" w:pos="1134"/>
                <w:tab w:val="clear" w:pos="1701"/>
                <w:tab w:val="clear" w:pos="2268"/>
                <w:tab w:val="right" w:pos="476"/>
              </w:tabs>
              <w:bidi/>
              <w:spacing w:after="120"/>
              <w:ind w:left="0" w:firstLine="38"/>
              <w:rPr>
                <w:rFonts w:cs="Simplified Arabic"/>
                <w:sz w:val="20"/>
                <w:szCs w:val="20"/>
              </w:rPr>
            </w:pPr>
            <w:r w:rsidRPr="00CD5649">
              <w:rPr>
                <w:rFonts w:cs="Simplified Arabic"/>
                <w:sz w:val="20"/>
                <w:szCs w:val="20"/>
                <w:rtl/>
              </w:rPr>
              <w:t>عقد جلسات إحاطة عبر الإنترنت، حيثما أمكن ذلك، للأطراف والشعوب الأصلية والمجتمعات المحلية والمنظمات النسائية والشبابية وأصحاب المصلحة الآخرين بشأن بنود جدول الأعمال قبل الاجتماعات الحكومية الدولية المعقودة بموجب الاتفاقية وبروتوكوليها، مع توفير السياق العام، ونظرة عامة على بنود جدول الأعمال الرئيسية، وموجز للمناقشات والنتائج السابقة؛</w:t>
            </w:r>
          </w:p>
          <w:p w14:paraId="4CBB328D" w14:textId="77777777" w:rsidR="0040782D" w:rsidRPr="00CD5649" w:rsidRDefault="0040782D" w:rsidP="0040782D">
            <w:pPr>
              <w:bidi/>
              <w:spacing w:after="120"/>
              <w:ind w:firstLine="38"/>
              <w:rPr>
                <w:rFonts w:cs="Simplified Arabic"/>
                <w:sz w:val="20"/>
                <w:szCs w:val="20"/>
              </w:rPr>
            </w:pPr>
            <w:r w:rsidRPr="00CD5649">
              <w:rPr>
                <w:rFonts w:cs="Simplified Arabic"/>
                <w:sz w:val="20"/>
                <w:szCs w:val="20"/>
                <w:rtl/>
              </w:rPr>
              <w:t>[(ج)</w:t>
            </w:r>
            <w:r w:rsidRPr="00CD5649">
              <w:rPr>
                <w:rFonts w:cs="Simplified Arabic"/>
                <w:sz w:val="20"/>
                <w:szCs w:val="20"/>
                <w:rtl/>
              </w:rPr>
              <w:tab/>
              <w:t>إعداد تحليل لإمكانية استخدام الأدوات التكنولوجية لتسريع عمليات صنع القرار؛</w:t>
            </w:r>
            <w:r w:rsidRPr="00CD5649">
              <w:rPr>
                <w:rFonts w:eastAsia="MS Mincho" w:cs="Simplified Arabic"/>
                <w:sz w:val="20"/>
                <w:szCs w:val="20"/>
                <w:rtl/>
                <w:lang w:val="en-US"/>
              </w:rPr>
              <w:t>]</w:t>
            </w:r>
          </w:p>
          <w:p w14:paraId="1E6EC0B6" w14:textId="7A48B6CF" w:rsidR="006E6B52" w:rsidRPr="00CD5649" w:rsidRDefault="006E6B52" w:rsidP="008E1F7A">
            <w:pPr>
              <w:spacing w:before="20" w:after="20"/>
              <w:jc w:val="left"/>
              <w:rPr>
                <w:rFonts w:ascii="Simplified Arabic" w:hAnsi="Simplified Arabic" w:cs="Simplified Arabic"/>
                <w:sz w:val="20"/>
                <w:szCs w:val="20"/>
              </w:rPr>
            </w:pPr>
          </w:p>
        </w:tc>
        <w:tc>
          <w:tcPr>
            <w:tcW w:w="1436" w:type="dxa"/>
            <w:noWrap/>
            <w:vAlign w:val="center"/>
            <w:hideMark/>
          </w:tcPr>
          <w:p w14:paraId="19E3CAFB" w14:textId="43FA483D" w:rsidR="006E6B52" w:rsidRPr="00CD5649" w:rsidRDefault="007F26AC" w:rsidP="00040EE9">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52EEAFE3" w14:textId="4217E331"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20 000</w:t>
            </w:r>
          </w:p>
        </w:tc>
        <w:tc>
          <w:tcPr>
            <w:tcW w:w="1131" w:type="dxa"/>
            <w:noWrap/>
            <w:vAlign w:val="center"/>
            <w:hideMark/>
          </w:tcPr>
          <w:p w14:paraId="29DE73DA" w14:textId="6232E9E4"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560F4A9C" w14:textId="2FE367F5"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27 000</w:t>
            </w:r>
          </w:p>
        </w:tc>
        <w:tc>
          <w:tcPr>
            <w:tcW w:w="1410" w:type="dxa"/>
            <w:noWrap/>
            <w:vAlign w:val="center"/>
            <w:hideMark/>
          </w:tcPr>
          <w:p w14:paraId="23AE2967" w14:textId="1458DB57"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47 000</w:t>
            </w:r>
          </w:p>
        </w:tc>
        <w:tc>
          <w:tcPr>
            <w:tcW w:w="1876" w:type="dxa"/>
            <w:noWrap/>
            <w:vAlign w:val="center"/>
            <w:hideMark/>
          </w:tcPr>
          <w:p w14:paraId="6B770904" w14:textId="7C20E0B1" w:rsidR="006E6B52" w:rsidRPr="00CD5649" w:rsidRDefault="006E6B5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53 110</w:t>
            </w:r>
          </w:p>
        </w:tc>
      </w:tr>
      <w:tr w:rsidR="006E6B52" w:rsidRPr="00CD5649" w14:paraId="4DA47C92" w14:textId="77777777" w:rsidTr="00E76003">
        <w:trPr>
          <w:trHeight w:val="20"/>
        </w:trPr>
        <w:tc>
          <w:tcPr>
            <w:tcW w:w="22361" w:type="dxa"/>
            <w:gridSpan w:val="10"/>
            <w:shd w:val="clear" w:color="auto" w:fill="FBD4B4" w:themeFill="accent6" w:themeFillTint="66"/>
            <w:noWrap/>
            <w:vAlign w:val="center"/>
            <w:hideMark/>
          </w:tcPr>
          <w:p w14:paraId="418CB264" w14:textId="08F60771" w:rsidR="006E6B52" w:rsidRPr="00CD5649" w:rsidRDefault="00432EDB" w:rsidP="00432EDB">
            <w:pPr>
              <w:bidi/>
              <w:spacing w:after="120" w:line="216" w:lineRule="auto"/>
              <w:rPr>
                <w:rFonts w:ascii="Simplified Arabic" w:hAnsi="Simplified Arabic" w:cs="Simplified Arabic"/>
                <w:b/>
                <w:bCs/>
                <w:sz w:val="20"/>
                <w:szCs w:val="20"/>
                <w:lang w:val="en-US"/>
              </w:rPr>
            </w:pPr>
            <w:r w:rsidRPr="00CD5649">
              <w:rPr>
                <w:rFonts w:ascii="Simplified Arabic" w:hAnsi="Simplified Arabic" w:cs="Simplified Arabic" w:hint="cs"/>
                <w:b/>
                <w:bCs/>
                <w:sz w:val="20"/>
                <w:szCs w:val="20"/>
                <w:rtl/>
                <w:lang w:val="en-US"/>
              </w:rPr>
              <w:t>بروتوكول بروتوكول قرطاجنة للسلامة الأحيائية</w:t>
            </w:r>
          </w:p>
        </w:tc>
      </w:tr>
      <w:tr w:rsidR="00C47612" w:rsidRPr="00CD5649" w14:paraId="70A0C995" w14:textId="77777777" w:rsidTr="006569CA">
        <w:trPr>
          <w:trHeight w:val="598"/>
        </w:trPr>
        <w:tc>
          <w:tcPr>
            <w:tcW w:w="980" w:type="dxa"/>
            <w:vMerge w:val="restart"/>
            <w:noWrap/>
            <w:hideMark/>
          </w:tcPr>
          <w:p w14:paraId="3A4BC980" w14:textId="77777777" w:rsidR="00C47612" w:rsidRPr="00CD5649" w:rsidRDefault="00C47612" w:rsidP="00432ED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w:t>
            </w:r>
          </w:p>
        </w:tc>
        <w:tc>
          <w:tcPr>
            <w:tcW w:w="2610" w:type="dxa"/>
            <w:vMerge w:val="restart"/>
            <w:hideMark/>
          </w:tcPr>
          <w:p w14:paraId="087E12E3" w14:textId="4E4BD141" w:rsidR="00C47612" w:rsidRPr="00CD5649" w:rsidRDefault="002B4C32" w:rsidP="002B4C32">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تشغيل غرفة تبادل معلومات السلامة الأحيائية وأنشطتها</w:t>
            </w:r>
          </w:p>
        </w:tc>
        <w:tc>
          <w:tcPr>
            <w:tcW w:w="1891" w:type="dxa"/>
            <w:vMerge w:val="restart"/>
            <w:noWrap/>
            <w:hideMark/>
          </w:tcPr>
          <w:p w14:paraId="67A74AB5" w14:textId="77777777" w:rsidR="00C47612" w:rsidRPr="00CD5649" w:rsidRDefault="00C47612" w:rsidP="002B4C32">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w:t>
            </w:r>
          </w:p>
        </w:tc>
        <w:tc>
          <w:tcPr>
            <w:tcW w:w="8294" w:type="dxa"/>
            <w:tcBorders>
              <w:bottom w:val="single" w:sz="4" w:space="0" w:color="auto"/>
            </w:tcBorders>
            <w:hideMark/>
          </w:tcPr>
          <w:p w14:paraId="27EB0443" w14:textId="77777777" w:rsidR="00A06BB5" w:rsidRPr="00CD5649" w:rsidRDefault="00A06BB5">
            <w:pPr>
              <w:pStyle w:val="ListParagraph"/>
              <w:numPr>
                <w:ilvl w:val="0"/>
                <w:numId w:val="10"/>
              </w:numPr>
              <w:tabs>
                <w:tab w:val="clear" w:pos="567"/>
                <w:tab w:val="clear" w:pos="1134"/>
                <w:tab w:val="clear" w:pos="1701"/>
                <w:tab w:val="clear" w:pos="2268"/>
                <w:tab w:val="right" w:pos="578"/>
                <w:tab w:val="right" w:pos="1620"/>
                <w:tab w:val="right" w:pos="1980"/>
              </w:tabs>
              <w:bidi/>
              <w:spacing w:after="120"/>
              <w:ind w:left="0" w:firstLine="38"/>
              <w:outlineLvl w:val="0"/>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يطلب إلى الأمينة التنفيذية ما يلي:</w:t>
            </w:r>
          </w:p>
          <w:p w14:paraId="7E0F3E2D" w14:textId="77777777" w:rsidR="00A06BB5" w:rsidRPr="00CD5649" w:rsidRDefault="00A06BB5">
            <w:pPr>
              <w:pStyle w:val="ListParagraph"/>
              <w:numPr>
                <w:ilvl w:val="0"/>
                <w:numId w:val="9"/>
              </w:numPr>
              <w:tabs>
                <w:tab w:val="clear" w:pos="567"/>
                <w:tab w:val="clear" w:pos="1134"/>
                <w:tab w:val="clear" w:pos="1701"/>
                <w:tab w:val="clear" w:pos="2268"/>
                <w:tab w:val="right" w:pos="578"/>
                <w:tab w:val="left" w:pos="1890"/>
              </w:tabs>
              <w:bidi/>
              <w:spacing w:after="120" w:line="360" w:lineRule="exact"/>
              <w:ind w:left="0" w:firstLine="38"/>
              <w:contextualSpacing w:val="0"/>
              <w:rPr>
                <w:rFonts w:ascii="Simplified Arabic" w:hAnsi="Simplified Arabic" w:cs="Simplified Arabic"/>
                <w:w w:val="104"/>
                <w:sz w:val="20"/>
                <w:szCs w:val="20"/>
                <w:lang w:val="en-US" w:eastAsia="zh-CN"/>
              </w:rPr>
            </w:pPr>
            <w:r w:rsidRPr="00CD5649">
              <w:rPr>
                <w:rFonts w:ascii="Simplified Arabic" w:hAnsi="Simplified Arabic" w:cs="Simplified Arabic" w:hint="cs"/>
                <w:w w:val="104"/>
                <w:sz w:val="20"/>
                <w:szCs w:val="20"/>
                <w:rtl/>
                <w:lang w:val="fr-FR" w:eastAsia="zh-CN"/>
              </w:rPr>
              <w:t xml:space="preserve">مواصلة الحفاظ على غرفة </w:t>
            </w:r>
            <w:r w:rsidRPr="00CD5649">
              <w:rPr>
                <w:rFonts w:ascii="Simplified Arabic" w:hAnsi="Simplified Arabic" w:cs="Simplified Arabic"/>
                <w:w w:val="104"/>
                <w:sz w:val="20"/>
                <w:szCs w:val="20"/>
                <w:rtl/>
                <w:lang w:val="fr-FR" w:eastAsia="zh-CN"/>
              </w:rPr>
              <w:t xml:space="preserve">تبادل معلومات السلامة </w:t>
            </w:r>
            <w:r w:rsidRPr="00CD5649">
              <w:rPr>
                <w:rFonts w:ascii="Simplified Arabic" w:hAnsi="Simplified Arabic" w:cs="Simplified Arabic" w:hint="cs"/>
                <w:w w:val="104"/>
                <w:sz w:val="20"/>
                <w:szCs w:val="20"/>
                <w:rtl/>
                <w:lang w:val="fr-FR" w:eastAsia="zh-CN"/>
              </w:rPr>
              <w:t>الأحيائية وإدخال</w:t>
            </w:r>
            <w:r w:rsidRPr="00CD5649">
              <w:rPr>
                <w:rFonts w:ascii="Simplified Arabic" w:hAnsi="Simplified Arabic" w:cs="Simplified Arabic"/>
                <w:w w:val="104"/>
                <w:sz w:val="20"/>
                <w:szCs w:val="20"/>
                <w:rtl/>
                <w:lang w:val="fr-FR" w:eastAsia="zh-CN"/>
              </w:rPr>
              <w:t xml:space="preserve"> أي تحسينات ضرورية عليه</w:t>
            </w:r>
            <w:r w:rsidRPr="00CD5649">
              <w:rPr>
                <w:rFonts w:ascii="Simplified Arabic" w:hAnsi="Simplified Arabic" w:cs="Simplified Arabic" w:hint="cs"/>
                <w:w w:val="104"/>
                <w:sz w:val="20"/>
                <w:szCs w:val="20"/>
                <w:rtl/>
                <w:lang w:val="fr-FR" w:eastAsia="zh-CN"/>
              </w:rPr>
              <w:t>ا</w:t>
            </w:r>
            <w:r w:rsidRPr="00CD5649">
              <w:rPr>
                <w:rFonts w:ascii="Simplified Arabic" w:hAnsi="Simplified Arabic" w:cs="Simplified Arabic"/>
                <w:w w:val="104"/>
                <w:sz w:val="20"/>
                <w:szCs w:val="20"/>
                <w:rtl/>
                <w:lang w:val="fr-FR" w:eastAsia="zh-CN"/>
              </w:rPr>
              <w:t xml:space="preserve">، بما في ذلك تلك التي أوصت بها اللجنة الاستشارية غير الرسمية المعنية </w:t>
            </w:r>
            <w:r w:rsidRPr="00CD5649">
              <w:rPr>
                <w:rFonts w:ascii="Simplified Arabic" w:hAnsi="Simplified Arabic" w:cs="Simplified Arabic" w:hint="cs"/>
                <w:w w:val="104"/>
                <w:sz w:val="20"/>
                <w:szCs w:val="20"/>
                <w:rtl/>
                <w:lang w:val="fr-FR" w:eastAsia="zh-CN"/>
              </w:rPr>
              <w:t xml:space="preserve">بغرفة </w:t>
            </w:r>
            <w:r w:rsidRPr="00CD5649">
              <w:rPr>
                <w:rFonts w:ascii="Simplified Arabic" w:hAnsi="Simplified Arabic" w:cs="Simplified Arabic"/>
                <w:w w:val="104"/>
                <w:sz w:val="20"/>
                <w:szCs w:val="20"/>
                <w:rtl/>
                <w:lang w:val="fr-FR" w:eastAsia="zh-CN"/>
              </w:rPr>
              <w:t xml:space="preserve">تبادل معلومات السلامة </w:t>
            </w:r>
            <w:r w:rsidRPr="00CD5649">
              <w:rPr>
                <w:rFonts w:ascii="Simplified Arabic" w:hAnsi="Simplified Arabic" w:cs="Simplified Arabic" w:hint="cs"/>
                <w:w w:val="104"/>
                <w:sz w:val="20"/>
                <w:szCs w:val="20"/>
                <w:rtl/>
                <w:lang w:val="fr-FR" w:eastAsia="zh-CN"/>
              </w:rPr>
              <w:t>الأحيائية؛</w:t>
            </w:r>
          </w:p>
          <w:p w14:paraId="29D13B43" w14:textId="77777777" w:rsidR="00A06BB5" w:rsidRPr="00CD5649" w:rsidRDefault="00A06BB5">
            <w:pPr>
              <w:pStyle w:val="ListParagraph"/>
              <w:numPr>
                <w:ilvl w:val="0"/>
                <w:numId w:val="9"/>
              </w:numPr>
              <w:tabs>
                <w:tab w:val="clear" w:pos="567"/>
                <w:tab w:val="clear" w:pos="1134"/>
                <w:tab w:val="clear" w:pos="1701"/>
                <w:tab w:val="clear" w:pos="2268"/>
                <w:tab w:val="right" w:pos="578"/>
                <w:tab w:val="left" w:pos="1890"/>
              </w:tabs>
              <w:bidi/>
              <w:spacing w:after="120" w:line="360" w:lineRule="exact"/>
              <w:ind w:left="0" w:firstLine="38"/>
              <w:contextualSpacing w:val="0"/>
              <w:rPr>
                <w:rFonts w:ascii="Simplified Arabic" w:hAnsi="Simplified Arabic" w:cs="Simplified Arabic"/>
                <w:w w:val="104"/>
                <w:sz w:val="20"/>
                <w:szCs w:val="20"/>
                <w:lang w:val="en-US" w:eastAsia="zh-CN"/>
              </w:rPr>
            </w:pPr>
            <w:r w:rsidRPr="00CD5649">
              <w:rPr>
                <w:rFonts w:ascii="Simplified Arabic" w:hAnsi="Simplified Arabic" w:cs="Simplified Arabic"/>
                <w:w w:val="104"/>
                <w:sz w:val="20"/>
                <w:szCs w:val="20"/>
                <w:rtl/>
                <w:lang w:val="fr-FR" w:eastAsia="zh-CN"/>
              </w:rPr>
              <w:t xml:space="preserve">مواصلة تحديث ونشر السجلات المرجعية في </w:t>
            </w:r>
            <w:r w:rsidRPr="00CD5649">
              <w:rPr>
                <w:rFonts w:ascii="Simplified Arabic" w:hAnsi="Simplified Arabic" w:cs="Simplified Arabic" w:hint="cs"/>
                <w:w w:val="104"/>
                <w:sz w:val="20"/>
                <w:szCs w:val="20"/>
                <w:rtl/>
                <w:lang w:val="fr-FR" w:eastAsia="zh-CN"/>
              </w:rPr>
              <w:t xml:space="preserve">غرفة </w:t>
            </w:r>
            <w:r w:rsidRPr="00CD5649">
              <w:rPr>
                <w:rFonts w:ascii="Simplified Arabic" w:hAnsi="Simplified Arabic" w:cs="Simplified Arabic"/>
                <w:w w:val="104"/>
                <w:sz w:val="20"/>
                <w:szCs w:val="20"/>
                <w:rtl/>
                <w:lang w:val="fr-FR" w:eastAsia="zh-CN"/>
              </w:rPr>
              <w:t xml:space="preserve">تبادل معلومات السلامة </w:t>
            </w:r>
            <w:r w:rsidRPr="00CD5649">
              <w:rPr>
                <w:rFonts w:ascii="Simplified Arabic" w:hAnsi="Simplified Arabic" w:cs="Simplified Arabic" w:hint="cs"/>
                <w:w w:val="104"/>
                <w:sz w:val="20"/>
                <w:szCs w:val="20"/>
                <w:rtl/>
                <w:lang w:val="fr-FR" w:eastAsia="zh-CN"/>
              </w:rPr>
              <w:t>الأحيائية</w:t>
            </w:r>
            <w:r w:rsidRPr="00CD5649">
              <w:rPr>
                <w:rFonts w:ascii="Simplified Arabic" w:hAnsi="Simplified Arabic" w:cs="Simplified Arabic"/>
                <w:w w:val="104"/>
                <w:sz w:val="20"/>
                <w:szCs w:val="20"/>
                <w:rtl/>
                <w:lang w:val="fr-FR" w:eastAsia="zh-CN"/>
              </w:rPr>
              <w:t>، ودعم الأطراف في تحديث السجلات الوطنية ل</w:t>
            </w:r>
            <w:r w:rsidRPr="00CD5649">
              <w:rPr>
                <w:rFonts w:ascii="Simplified Arabic" w:hAnsi="Simplified Arabic" w:cs="Simplified Arabic" w:hint="cs"/>
                <w:w w:val="104"/>
                <w:sz w:val="20"/>
                <w:szCs w:val="20"/>
                <w:rtl/>
                <w:lang w:val="fr-FR" w:eastAsia="zh-CN"/>
              </w:rPr>
              <w:t>ل</w:t>
            </w:r>
            <w:r w:rsidRPr="00CD5649">
              <w:rPr>
                <w:rFonts w:ascii="Simplified Arabic" w:hAnsi="Simplified Arabic" w:cs="Simplified Arabic"/>
                <w:w w:val="104"/>
                <w:sz w:val="20"/>
                <w:szCs w:val="20"/>
                <w:rtl/>
                <w:lang w:val="fr-FR" w:eastAsia="zh-CN"/>
              </w:rPr>
              <w:t>خبراء</w:t>
            </w:r>
            <w:r w:rsidRPr="00CD5649">
              <w:rPr>
                <w:rFonts w:ascii="Simplified Arabic" w:hAnsi="Simplified Arabic" w:cs="Simplified Arabic" w:hint="cs"/>
                <w:w w:val="104"/>
                <w:sz w:val="20"/>
                <w:szCs w:val="20"/>
                <w:rtl/>
                <w:lang w:val="fr-FR" w:eastAsia="zh-CN"/>
              </w:rPr>
              <w:t xml:space="preserve"> في مجال</w:t>
            </w:r>
            <w:r w:rsidRPr="00CD5649">
              <w:rPr>
                <w:rFonts w:ascii="Simplified Arabic" w:hAnsi="Simplified Arabic" w:cs="Simplified Arabic"/>
                <w:w w:val="104"/>
                <w:sz w:val="20"/>
                <w:szCs w:val="20"/>
                <w:rtl/>
                <w:lang w:val="fr-FR" w:eastAsia="zh-CN"/>
              </w:rPr>
              <w:t xml:space="preserve"> السلامة </w:t>
            </w:r>
            <w:r w:rsidRPr="00CD5649">
              <w:rPr>
                <w:rFonts w:ascii="Simplified Arabic" w:hAnsi="Simplified Arabic" w:cs="Simplified Arabic" w:hint="cs"/>
                <w:w w:val="104"/>
                <w:sz w:val="20"/>
                <w:szCs w:val="20"/>
                <w:rtl/>
                <w:lang w:val="fr-FR" w:eastAsia="zh-CN"/>
              </w:rPr>
              <w:t xml:space="preserve">الأحيائية </w:t>
            </w:r>
            <w:r w:rsidRPr="00CD5649">
              <w:rPr>
                <w:rFonts w:ascii="Simplified Arabic" w:hAnsi="Simplified Arabic" w:cs="Simplified Arabic"/>
                <w:w w:val="104"/>
                <w:sz w:val="20"/>
                <w:szCs w:val="20"/>
                <w:rtl/>
                <w:lang w:val="fr-FR" w:eastAsia="zh-CN"/>
              </w:rPr>
              <w:t>المشار إليها في الفقرة 5 أعلاه؛</w:t>
            </w:r>
          </w:p>
          <w:p w14:paraId="17E9DD18" w14:textId="372BD72F" w:rsidR="00C47612" w:rsidRPr="00CD5649" w:rsidRDefault="00C47612" w:rsidP="008E1F7A">
            <w:pPr>
              <w:spacing w:before="20" w:after="20"/>
              <w:jc w:val="left"/>
              <w:rPr>
                <w:rFonts w:ascii="Simplified Arabic" w:hAnsi="Simplified Arabic" w:cs="Simplified Arabic"/>
                <w:sz w:val="20"/>
                <w:szCs w:val="20"/>
                <w:lang w:val="en-US"/>
              </w:rPr>
            </w:pPr>
          </w:p>
        </w:tc>
        <w:tc>
          <w:tcPr>
            <w:tcW w:w="1436" w:type="dxa"/>
            <w:vAlign w:val="center"/>
          </w:tcPr>
          <w:p w14:paraId="01D3A54F" w14:textId="14FE18F3" w:rsidR="00C47612" w:rsidRPr="00CD5649" w:rsidRDefault="007F26AC" w:rsidP="002A2C34">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val="restart"/>
            <w:noWrap/>
            <w:vAlign w:val="center"/>
            <w:hideMark/>
          </w:tcPr>
          <w:p w14:paraId="2F797508" w14:textId="23E6BFC2" w:rsidR="00C47612" w:rsidRPr="00CD5649" w:rsidRDefault="00C4761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125 000</w:t>
            </w:r>
          </w:p>
        </w:tc>
        <w:tc>
          <w:tcPr>
            <w:tcW w:w="1131" w:type="dxa"/>
            <w:vMerge w:val="restart"/>
            <w:noWrap/>
            <w:vAlign w:val="center"/>
            <w:hideMark/>
          </w:tcPr>
          <w:p w14:paraId="618B89A0" w14:textId="5E8809A4" w:rsidR="00C47612" w:rsidRPr="00CD5649" w:rsidRDefault="00C4761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6 800</w:t>
            </w:r>
          </w:p>
        </w:tc>
        <w:tc>
          <w:tcPr>
            <w:tcW w:w="1538" w:type="dxa"/>
            <w:vMerge w:val="restart"/>
            <w:noWrap/>
            <w:vAlign w:val="center"/>
            <w:hideMark/>
          </w:tcPr>
          <w:p w14:paraId="412BA82D" w14:textId="535AD41C" w:rsidR="00C47612" w:rsidRPr="00CD5649" w:rsidRDefault="00C4761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189 000</w:t>
            </w:r>
          </w:p>
        </w:tc>
        <w:tc>
          <w:tcPr>
            <w:tcW w:w="1410" w:type="dxa"/>
            <w:vMerge w:val="restart"/>
            <w:noWrap/>
            <w:vAlign w:val="center"/>
            <w:hideMark/>
          </w:tcPr>
          <w:p w14:paraId="42DF9326" w14:textId="5541AB70" w:rsidR="00C47612" w:rsidRPr="00CD5649" w:rsidRDefault="00C4761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320 800</w:t>
            </w:r>
          </w:p>
        </w:tc>
        <w:tc>
          <w:tcPr>
            <w:tcW w:w="1876" w:type="dxa"/>
            <w:vMerge w:val="restart"/>
            <w:noWrap/>
            <w:vAlign w:val="center"/>
            <w:hideMark/>
          </w:tcPr>
          <w:p w14:paraId="161CF99D" w14:textId="2973A9B1" w:rsidR="00C47612" w:rsidRPr="00CD5649" w:rsidRDefault="00C47612"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362 504</w:t>
            </w:r>
          </w:p>
        </w:tc>
      </w:tr>
      <w:tr w:rsidR="00A43E5E" w:rsidRPr="00CD5649" w14:paraId="2EDBF8E3" w14:textId="77777777" w:rsidTr="006569CA">
        <w:trPr>
          <w:trHeight w:val="596"/>
        </w:trPr>
        <w:tc>
          <w:tcPr>
            <w:tcW w:w="980" w:type="dxa"/>
            <w:vMerge/>
            <w:noWrap/>
          </w:tcPr>
          <w:p w14:paraId="50FC7FBF" w14:textId="77777777" w:rsidR="00A43E5E" w:rsidRPr="00CD5649" w:rsidRDefault="00A43E5E" w:rsidP="00432EDB">
            <w:pPr>
              <w:spacing w:before="20" w:after="20"/>
              <w:jc w:val="right"/>
              <w:rPr>
                <w:rFonts w:ascii="Simplified Arabic" w:hAnsi="Simplified Arabic" w:cs="Simplified Arabic"/>
                <w:sz w:val="20"/>
                <w:szCs w:val="20"/>
              </w:rPr>
            </w:pPr>
          </w:p>
        </w:tc>
        <w:tc>
          <w:tcPr>
            <w:tcW w:w="2610" w:type="dxa"/>
            <w:vMerge/>
          </w:tcPr>
          <w:p w14:paraId="01BDA8F8" w14:textId="77777777" w:rsidR="00A43E5E" w:rsidRPr="00CD5649" w:rsidRDefault="00A43E5E" w:rsidP="008E1F7A">
            <w:pPr>
              <w:spacing w:before="20" w:after="20"/>
              <w:jc w:val="left"/>
              <w:rPr>
                <w:rFonts w:ascii="Simplified Arabic" w:hAnsi="Simplified Arabic" w:cs="Simplified Arabic"/>
                <w:sz w:val="20"/>
                <w:szCs w:val="20"/>
              </w:rPr>
            </w:pPr>
          </w:p>
        </w:tc>
        <w:tc>
          <w:tcPr>
            <w:tcW w:w="1891" w:type="dxa"/>
            <w:vMerge/>
            <w:noWrap/>
          </w:tcPr>
          <w:p w14:paraId="6407D8C1" w14:textId="77777777" w:rsidR="00A43E5E" w:rsidRPr="00CD5649" w:rsidRDefault="00A43E5E" w:rsidP="008E1F7A">
            <w:pPr>
              <w:spacing w:before="20" w:after="20"/>
              <w:rPr>
                <w:rFonts w:ascii="Simplified Arabic" w:hAnsi="Simplified Arabic" w:cs="Simplified Arabic"/>
                <w:sz w:val="20"/>
                <w:szCs w:val="20"/>
              </w:rPr>
            </w:pPr>
          </w:p>
        </w:tc>
        <w:tc>
          <w:tcPr>
            <w:tcW w:w="8294" w:type="dxa"/>
            <w:tcBorders>
              <w:bottom w:val="single" w:sz="4" w:space="0" w:color="auto"/>
            </w:tcBorders>
          </w:tcPr>
          <w:p w14:paraId="04923912" w14:textId="77777777" w:rsidR="00171E5A" w:rsidRPr="00CD5649" w:rsidRDefault="00171E5A">
            <w:pPr>
              <w:pStyle w:val="ListParagraph"/>
              <w:numPr>
                <w:ilvl w:val="0"/>
                <w:numId w:val="9"/>
              </w:numPr>
              <w:tabs>
                <w:tab w:val="clear" w:pos="567"/>
                <w:tab w:val="clear" w:pos="1134"/>
                <w:tab w:val="clear" w:pos="1701"/>
                <w:tab w:val="clear" w:pos="2268"/>
                <w:tab w:val="right" w:pos="578"/>
                <w:tab w:val="left" w:pos="1890"/>
              </w:tabs>
              <w:bidi/>
              <w:spacing w:after="120" w:line="360" w:lineRule="exact"/>
              <w:ind w:left="0" w:firstLine="38"/>
              <w:contextualSpacing w:val="0"/>
              <w:rPr>
                <w:rFonts w:ascii="Simplified Arabic" w:hAnsi="Simplified Arabic" w:cs="Simplified Arabic"/>
                <w:w w:val="104"/>
                <w:sz w:val="20"/>
                <w:szCs w:val="20"/>
                <w:lang w:val="en-US" w:eastAsia="zh-CN"/>
              </w:rPr>
            </w:pPr>
            <w:r w:rsidRPr="00CD5649">
              <w:rPr>
                <w:rFonts w:ascii="Simplified Arabic" w:hAnsi="Simplified Arabic" w:cs="Simplified Arabic"/>
                <w:w w:val="104"/>
                <w:sz w:val="20"/>
                <w:szCs w:val="20"/>
                <w:rtl/>
                <w:lang w:val="fr-FR" w:eastAsia="zh-CN"/>
              </w:rPr>
              <w:t xml:space="preserve">إتاحة نموذج الموقع </w:t>
            </w:r>
            <w:r w:rsidRPr="00CD5649">
              <w:rPr>
                <w:rFonts w:ascii="Simplified Arabic" w:hAnsi="Simplified Arabic" w:cs="Simplified Arabic" w:hint="cs"/>
                <w:w w:val="104"/>
                <w:sz w:val="20"/>
                <w:szCs w:val="20"/>
                <w:rtl/>
                <w:lang w:val="fr-FR" w:eastAsia="zh-CN"/>
              </w:rPr>
              <w:t>الشبكي</w:t>
            </w:r>
            <w:r w:rsidRPr="00CD5649">
              <w:rPr>
                <w:rFonts w:ascii="Simplified Arabic" w:hAnsi="Simplified Arabic" w:cs="Simplified Arabic"/>
                <w:w w:val="104"/>
                <w:sz w:val="20"/>
                <w:szCs w:val="20"/>
                <w:rtl/>
                <w:lang w:val="fr-FR" w:eastAsia="zh-CN"/>
              </w:rPr>
              <w:t xml:space="preserve"> الوطني الجديد والمُخصّص للسلامة </w:t>
            </w:r>
            <w:r w:rsidRPr="00CD5649">
              <w:rPr>
                <w:rFonts w:ascii="Simplified Arabic" w:hAnsi="Simplified Arabic" w:cs="Simplified Arabic" w:hint="cs"/>
                <w:w w:val="104"/>
                <w:sz w:val="20"/>
                <w:szCs w:val="20"/>
                <w:rtl/>
                <w:lang w:val="fr-FR" w:eastAsia="zh-CN"/>
              </w:rPr>
              <w:t xml:space="preserve">الأحيائية </w:t>
            </w:r>
            <w:r w:rsidRPr="00CD5649">
              <w:rPr>
                <w:rFonts w:ascii="Simplified Arabic" w:hAnsi="Simplified Arabic" w:cs="Simplified Arabic"/>
                <w:w w:val="104"/>
                <w:sz w:val="20"/>
                <w:szCs w:val="20"/>
                <w:rtl/>
                <w:lang w:val="fr-FR" w:eastAsia="zh-CN"/>
              </w:rPr>
              <w:t xml:space="preserve">لجميع الأطراف الراغبة في إنشاء موقع إلكتروني وطني خاص بالسلامة </w:t>
            </w:r>
            <w:r w:rsidRPr="00CD5649">
              <w:rPr>
                <w:rFonts w:ascii="Simplified Arabic" w:hAnsi="Simplified Arabic" w:cs="Simplified Arabic" w:hint="cs"/>
                <w:w w:val="104"/>
                <w:sz w:val="20"/>
                <w:szCs w:val="20"/>
                <w:rtl/>
                <w:lang w:val="fr-FR" w:eastAsia="zh-CN"/>
              </w:rPr>
              <w:t>الأحيائية</w:t>
            </w:r>
            <w:r w:rsidRPr="00CD5649">
              <w:rPr>
                <w:rFonts w:ascii="Simplified Arabic" w:hAnsi="Simplified Arabic" w:cs="Simplified Arabic"/>
                <w:w w:val="104"/>
                <w:sz w:val="20"/>
                <w:szCs w:val="20"/>
                <w:rtl/>
                <w:lang w:val="fr-FR" w:eastAsia="zh-CN"/>
              </w:rPr>
              <w:t>، ودعم الأطراف التي تستخدم أداة "هيرميس"</w:t>
            </w:r>
            <w:r w:rsidRPr="00CD5649">
              <w:rPr>
                <w:sz w:val="20"/>
                <w:szCs w:val="20"/>
              </w:rPr>
              <w:t xml:space="preserve">Hermes </w:t>
            </w:r>
            <w:r w:rsidRPr="00CD5649">
              <w:rPr>
                <w:rFonts w:hint="cs"/>
                <w:sz w:val="20"/>
                <w:szCs w:val="20"/>
                <w:rtl/>
              </w:rPr>
              <w:t xml:space="preserve"> </w:t>
            </w:r>
            <w:r w:rsidRPr="00CD5649">
              <w:rPr>
                <w:rFonts w:ascii="Simplified Arabic" w:hAnsi="Simplified Arabic" w:cs="Simplified Arabic"/>
                <w:w w:val="104"/>
                <w:sz w:val="20"/>
                <w:szCs w:val="20"/>
                <w:rtl/>
                <w:lang w:val="fr-FR" w:eastAsia="zh-CN"/>
              </w:rPr>
              <w:t xml:space="preserve">للموقع </w:t>
            </w:r>
            <w:r w:rsidRPr="00CD5649">
              <w:rPr>
                <w:rFonts w:ascii="Simplified Arabic" w:hAnsi="Simplified Arabic" w:cs="Simplified Arabic" w:hint="cs"/>
                <w:w w:val="104"/>
                <w:sz w:val="20"/>
                <w:szCs w:val="20"/>
                <w:rtl/>
                <w:lang w:val="fr-FR" w:eastAsia="zh-CN"/>
              </w:rPr>
              <w:t>الشبكي</w:t>
            </w:r>
            <w:r w:rsidRPr="00CD5649">
              <w:rPr>
                <w:rFonts w:ascii="Simplified Arabic" w:hAnsi="Simplified Arabic" w:cs="Simplified Arabic"/>
                <w:w w:val="104"/>
                <w:sz w:val="20"/>
                <w:szCs w:val="20"/>
                <w:rtl/>
                <w:lang w:val="fr-FR" w:eastAsia="zh-CN"/>
              </w:rPr>
              <w:t xml:space="preserve"> الوطني في الانتقال إلى النموذج الجديد، وتوفير مواد بناء القدرات والتدريب على النموذج الجديد؛</w:t>
            </w:r>
          </w:p>
          <w:p w14:paraId="1C1359D5" w14:textId="5C6407F5" w:rsidR="00A43E5E" w:rsidRPr="00CD5649" w:rsidRDefault="00A43E5E" w:rsidP="008E1F7A">
            <w:pPr>
              <w:spacing w:before="20" w:after="20"/>
              <w:jc w:val="left"/>
              <w:rPr>
                <w:rFonts w:ascii="Simplified Arabic" w:hAnsi="Simplified Arabic" w:cs="Simplified Arabic"/>
                <w:sz w:val="20"/>
                <w:szCs w:val="20"/>
                <w:lang w:val="en-US"/>
              </w:rPr>
            </w:pPr>
          </w:p>
        </w:tc>
        <w:tc>
          <w:tcPr>
            <w:tcW w:w="1436" w:type="dxa"/>
            <w:vAlign w:val="center"/>
          </w:tcPr>
          <w:p w14:paraId="2D69F235" w14:textId="145F6359" w:rsidR="00A43E5E" w:rsidRPr="00CD5649" w:rsidRDefault="00A855B9" w:rsidP="002A2C34">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عمل بناء القدرات</w:t>
            </w:r>
          </w:p>
        </w:tc>
        <w:tc>
          <w:tcPr>
            <w:tcW w:w="1195" w:type="dxa"/>
            <w:vMerge/>
            <w:noWrap/>
            <w:vAlign w:val="center"/>
          </w:tcPr>
          <w:p w14:paraId="547DAD13" w14:textId="77777777" w:rsidR="00A43E5E" w:rsidRPr="00CD5649" w:rsidRDefault="00A43E5E" w:rsidP="008E1F7A">
            <w:pPr>
              <w:spacing w:before="20" w:after="20"/>
              <w:jc w:val="right"/>
              <w:rPr>
                <w:rFonts w:ascii="Simplified Arabic" w:hAnsi="Simplified Arabic" w:cs="Simplified Arabic"/>
                <w:sz w:val="20"/>
                <w:szCs w:val="20"/>
              </w:rPr>
            </w:pPr>
          </w:p>
        </w:tc>
        <w:tc>
          <w:tcPr>
            <w:tcW w:w="1131" w:type="dxa"/>
            <w:vMerge/>
            <w:noWrap/>
            <w:vAlign w:val="center"/>
          </w:tcPr>
          <w:p w14:paraId="7465993A" w14:textId="77777777" w:rsidR="00A43E5E" w:rsidRPr="00CD5649" w:rsidRDefault="00A43E5E" w:rsidP="008E1F7A">
            <w:pPr>
              <w:spacing w:before="20" w:after="20"/>
              <w:jc w:val="right"/>
              <w:rPr>
                <w:rFonts w:ascii="Simplified Arabic" w:hAnsi="Simplified Arabic" w:cs="Simplified Arabic"/>
                <w:sz w:val="20"/>
                <w:szCs w:val="20"/>
              </w:rPr>
            </w:pPr>
          </w:p>
        </w:tc>
        <w:tc>
          <w:tcPr>
            <w:tcW w:w="1538" w:type="dxa"/>
            <w:vMerge/>
            <w:noWrap/>
            <w:vAlign w:val="center"/>
          </w:tcPr>
          <w:p w14:paraId="78B4326A" w14:textId="77777777" w:rsidR="00A43E5E" w:rsidRPr="00CD5649" w:rsidRDefault="00A43E5E" w:rsidP="008E1F7A">
            <w:pPr>
              <w:spacing w:before="20" w:after="20"/>
              <w:jc w:val="right"/>
              <w:rPr>
                <w:rFonts w:ascii="Simplified Arabic" w:hAnsi="Simplified Arabic" w:cs="Simplified Arabic"/>
                <w:sz w:val="20"/>
                <w:szCs w:val="20"/>
              </w:rPr>
            </w:pPr>
          </w:p>
        </w:tc>
        <w:tc>
          <w:tcPr>
            <w:tcW w:w="1410" w:type="dxa"/>
            <w:vMerge/>
            <w:noWrap/>
            <w:vAlign w:val="center"/>
          </w:tcPr>
          <w:p w14:paraId="33FEFF86" w14:textId="77777777" w:rsidR="00A43E5E" w:rsidRPr="00CD5649" w:rsidRDefault="00A43E5E" w:rsidP="008E1F7A">
            <w:pPr>
              <w:spacing w:before="20" w:after="20"/>
              <w:jc w:val="right"/>
              <w:rPr>
                <w:rFonts w:ascii="Simplified Arabic" w:hAnsi="Simplified Arabic" w:cs="Simplified Arabic"/>
                <w:sz w:val="20"/>
                <w:szCs w:val="20"/>
              </w:rPr>
            </w:pPr>
          </w:p>
        </w:tc>
        <w:tc>
          <w:tcPr>
            <w:tcW w:w="1876" w:type="dxa"/>
            <w:vMerge/>
            <w:noWrap/>
            <w:vAlign w:val="center"/>
          </w:tcPr>
          <w:p w14:paraId="589D8AA0" w14:textId="77777777" w:rsidR="00A43E5E" w:rsidRPr="00CD5649" w:rsidRDefault="00A43E5E" w:rsidP="008E1F7A">
            <w:pPr>
              <w:spacing w:before="20" w:after="20"/>
              <w:jc w:val="right"/>
              <w:rPr>
                <w:rFonts w:ascii="Simplified Arabic" w:hAnsi="Simplified Arabic" w:cs="Simplified Arabic"/>
                <w:sz w:val="20"/>
                <w:szCs w:val="20"/>
              </w:rPr>
            </w:pPr>
          </w:p>
        </w:tc>
      </w:tr>
      <w:tr w:rsidR="00A43E5E" w:rsidRPr="00CD5649" w14:paraId="6EA6686C" w14:textId="77777777" w:rsidTr="006569CA">
        <w:trPr>
          <w:trHeight w:val="62"/>
        </w:trPr>
        <w:tc>
          <w:tcPr>
            <w:tcW w:w="980" w:type="dxa"/>
            <w:vMerge/>
            <w:noWrap/>
          </w:tcPr>
          <w:p w14:paraId="47E7F15C" w14:textId="77777777" w:rsidR="00A43E5E" w:rsidRPr="00CD5649" w:rsidRDefault="00A43E5E" w:rsidP="00432EDB">
            <w:pPr>
              <w:spacing w:before="20" w:after="20"/>
              <w:jc w:val="right"/>
              <w:rPr>
                <w:rFonts w:ascii="Simplified Arabic" w:hAnsi="Simplified Arabic" w:cs="Simplified Arabic"/>
                <w:sz w:val="20"/>
                <w:szCs w:val="20"/>
              </w:rPr>
            </w:pPr>
          </w:p>
        </w:tc>
        <w:tc>
          <w:tcPr>
            <w:tcW w:w="2610" w:type="dxa"/>
            <w:vMerge/>
          </w:tcPr>
          <w:p w14:paraId="2823288C" w14:textId="77777777" w:rsidR="00A43E5E" w:rsidRPr="00CD5649" w:rsidRDefault="00A43E5E" w:rsidP="008E1F7A">
            <w:pPr>
              <w:spacing w:before="20" w:after="20"/>
              <w:jc w:val="left"/>
              <w:rPr>
                <w:rFonts w:ascii="Simplified Arabic" w:hAnsi="Simplified Arabic" w:cs="Simplified Arabic"/>
                <w:sz w:val="20"/>
                <w:szCs w:val="20"/>
              </w:rPr>
            </w:pPr>
          </w:p>
        </w:tc>
        <w:tc>
          <w:tcPr>
            <w:tcW w:w="1891" w:type="dxa"/>
            <w:vMerge/>
            <w:noWrap/>
          </w:tcPr>
          <w:p w14:paraId="67D73955" w14:textId="77777777" w:rsidR="00A43E5E" w:rsidRPr="00CD5649" w:rsidRDefault="00A43E5E" w:rsidP="008E1F7A">
            <w:pPr>
              <w:spacing w:before="20" w:after="20"/>
              <w:rPr>
                <w:rFonts w:ascii="Simplified Arabic" w:hAnsi="Simplified Arabic" w:cs="Simplified Arabic"/>
                <w:sz w:val="20"/>
                <w:szCs w:val="20"/>
              </w:rPr>
            </w:pPr>
          </w:p>
        </w:tc>
        <w:tc>
          <w:tcPr>
            <w:tcW w:w="8294" w:type="dxa"/>
            <w:tcBorders>
              <w:bottom w:val="single" w:sz="4" w:space="0" w:color="auto"/>
            </w:tcBorders>
          </w:tcPr>
          <w:p w14:paraId="42083B50" w14:textId="77777777" w:rsidR="00171E5A" w:rsidRPr="00CD5649" w:rsidRDefault="00171E5A">
            <w:pPr>
              <w:pStyle w:val="ListParagraph"/>
              <w:numPr>
                <w:ilvl w:val="0"/>
                <w:numId w:val="9"/>
              </w:numPr>
              <w:tabs>
                <w:tab w:val="clear" w:pos="567"/>
                <w:tab w:val="clear" w:pos="1134"/>
                <w:tab w:val="clear" w:pos="1701"/>
                <w:tab w:val="clear" w:pos="2268"/>
                <w:tab w:val="right" w:pos="483"/>
                <w:tab w:val="left" w:pos="1890"/>
              </w:tabs>
              <w:bidi/>
              <w:spacing w:after="120" w:line="360" w:lineRule="exact"/>
              <w:ind w:left="0" w:firstLine="38"/>
              <w:contextualSpacing w:val="0"/>
              <w:rPr>
                <w:rFonts w:ascii="Simplified Arabic" w:hAnsi="Simplified Arabic" w:cs="Simplified Arabic"/>
                <w:w w:val="104"/>
                <w:sz w:val="20"/>
                <w:szCs w:val="20"/>
                <w:lang w:val="en-US" w:eastAsia="zh-CN"/>
              </w:rPr>
            </w:pPr>
            <w:r w:rsidRPr="00CD5649">
              <w:rPr>
                <w:rFonts w:ascii="Simplified Arabic" w:hAnsi="Simplified Arabic" w:cs="Simplified Arabic"/>
                <w:w w:val="104"/>
                <w:sz w:val="20"/>
                <w:szCs w:val="20"/>
                <w:rtl/>
                <w:lang w:val="fr-FR" w:eastAsia="zh-CN"/>
              </w:rPr>
              <w:t xml:space="preserve">مواصلة التعاون مع قواعد البيانات والمنظمات الأخرى ذات الصلة بالسلامة </w:t>
            </w:r>
            <w:r w:rsidRPr="00CD5649">
              <w:rPr>
                <w:rFonts w:ascii="Simplified Arabic" w:hAnsi="Simplified Arabic" w:cs="Simplified Arabic" w:hint="cs"/>
                <w:w w:val="104"/>
                <w:sz w:val="20"/>
                <w:szCs w:val="20"/>
                <w:rtl/>
                <w:lang w:val="fr-FR" w:eastAsia="zh-CN"/>
              </w:rPr>
              <w:t>الأحيائية</w:t>
            </w:r>
            <w:r w:rsidRPr="00CD5649">
              <w:rPr>
                <w:rFonts w:ascii="Simplified Arabic" w:hAnsi="Simplified Arabic" w:cs="Simplified Arabic"/>
                <w:w w:val="104"/>
                <w:sz w:val="20"/>
                <w:szCs w:val="20"/>
                <w:rtl/>
                <w:lang w:val="fr-FR" w:eastAsia="zh-CN"/>
              </w:rPr>
              <w:t>.</w:t>
            </w:r>
          </w:p>
          <w:p w14:paraId="46BF4DBE" w14:textId="4644373F" w:rsidR="00A43E5E" w:rsidRPr="00CD5649" w:rsidRDefault="00A43E5E" w:rsidP="008E1F7A">
            <w:pPr>
              <w:spacing w:before="20" w:after="20"/>
              <w:jc w:val="left"/>
              <w:rPr>
                <w:rFonts w:ascii="Simplified Arabic" w:hAnsi="Simplified Arabic" w:cs="Simplified Arabic"/>
                <w:sz w:val="20"/>
                <w:szCs w:val="20"/>
                <w:lang w:val="en-US"/>
              </w:rPr>
            </w:pPr>
          </w:p>
        </w:tc>
        <w:tc>
          <w:tcPr>
            <w:tcW w:w="1436" w:type="dxa"/>
            <w:vAlign w:val="center"/>
          </w:tcPr>
          <w:p w14:paraId="34164006" w14:textId="43DE03E3" w:rsidR="00A43E5E" w:rsidRPr="00CD5649" w:rsidRDefault="007F26AC" w:rsidP="002A2C34">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noWrap/>
            <w:vAlign w:val="center"/>
          </w:tcPr>
          <w:p w14:paraId="54A30364" w14:textId="77777777" w:rsidR="00A43E5E" w:rsidRPr="00CD5649" w:rsidRDefault="00A43E5E" w:rsidP="008E1F7A">
            <w:pPr>
              <w:spacing w:before="20" w:after="20"/>
              <w:jc w:val="right"/>
              <w:rPr>
                <w:rFonts w:ascii="Simplified Arabic" w:hAnsi="Simplified Arabic" w:cs="Simplified Arabic"/>
                <w:sz w:val="20"/>
                <w:szCs w:val="20"/>
              </w:rPr>
            </w:pPr>
          </w:p>
        </w:tc>
        <w:tc>
          <w:tcPr>
            <w:tcW w:w="1131" w:type="dxa"/>
            <w:vMerge/>
            <w:noWrap/>
            <w:vAlign w:val="center"/>
          </w:tcPr>
          <w:p w14:paraId="0CC5EBAC" w14:textId="77777777" w:rsidR="00A43E5E" w:rsidRPr="00CD5649" w:rsidRDefault="00A43E5E" w:rsidP="008E1F7A">
            <w:pPr>
              <w:spacing w:before="20" w:after="20"/>
              <w:jc w:val="right"/>
              <w:rPr>
                <w:rFonts w:ascii="Simplified Arabic" w:hAnsi="Simplified Arabic" w:cs="Simplified Arabic"/>
                <w:sz w:val="20"/>
                <w:szCs w:val="20"/>
              </w:rPr>
            </w:pPr>
          </w:p>
        </w:tc>
        <w:tc>
          <w:tcPr>
            <w:tcW w:w="1538" w:type="dxa"/>
            <w:vMerge/>
            <w:noWrap/>
            <w:vAlign w:val="center"/>
          </w:tcPr>
          <w:p w14:paraId="1FEEDEE2" w14:textId="77777777" w:rsidR="00A43E5E" w:rsidRPr="00CD5649" w:rsidRDefault="00A43E5E" w:rsidP="008E1F7A">
            <w:pPr>
              <w:spacing w:before="20" w:after="20"/>
              <w:jc w:val="right"/>
              <w:rPr>
                <w:rFonts w:ascii="Simplified Arabic" w:hAnsi="Simplified Arabic" w:cs="Simplified Arabic"/>
                <w:sz w:val="20"/>
                <w:szCs w:val="20"/>
              </w:rPr>
            </w:pPr>
          </w:p>
        </w:tc>
        <w:tc>
          <w:tcPr>
            <w:tcW w:w="1410" w:type="dxa"/>
            <w:vMerge/>
            <w:noWrap/>
            <w:vAlign w:val="center"/>
          </w:tcPr>
          <w:p w14:paraId="29E93CD3" w14:textId="77777777" w:rsidR="00A43E5E" w:rsidRPr="00CD5649" w:rsidRDefault="00A43E5E" w:rsidP="008E1F7A">
            <w:pPr>
              <w:spacing w:before="20" w:after="20"/>
              <w:jc w:val="right"/>
              <w:rPr>
                <w:rFonts w:ascii="Simplified Arabic" w:hAnsi="Simplified Arabic" w:cs="Simplified Arabic"/>
                <w:sz w:val="20"/>
                <w:szCs w:val="20"/>
              </w:rPr>
            </w:pPr>
          </w:p>
        </w:tc>
        <w:tc>
          <w:tcPr>
            <w:tcW w:w="1876" w:type="dxa"/>
            <w:vMerge/>
            <w:noWrap/>
            <w:vAlign w:val="center"/>
          </w:tcPr>
          <w:p w14:paraId="73CF3162" w14:textId="77777777" w:rsidR="00A43E5E" w:rsidRPr="00CD5649" w:rsidRDefault="00A43E5E" w:rsidP="008E1F7A">
            <w:pPr>
              <w:spacing w:before="20" w:after="20"/>
              <w:jc w:val="right"/>
              <w:rPr>
                <w:rFonts w:ascii="Simplified Arabic" w:hAnsi="Simplified Arabic" w:cs="Simplified Arabic"/>
                <w:sz w:val="20"/>
                <w:szCs w:val="20"/>
              </w:rPr>
            </w:pPr>
          </w:p>
        </w:tc>
      </w:tr>
      <w:tr w:rsidR="00A43E5E" w:rsidRPr="00CD5649" w14:paraId="68C1DDA4" w14:textId="77777777" w:rsidTr="006569CA">
        <w:trPr>
          <w:trHeight w:val="20"/>
        </w:trPr>
        <w:tc>
          <w:tcPr>
            <w:tcW w:w="980" w:type="dxa"/>
            <w:vMerge w:val="restart"/>
            <w:noWrap/>
            <w:hideMark/>
          </w:tcPr>
          <w:p w14:paraId="63625941" w14:textId="77777777" w:rsidR="00A43E5E" w:rsidRPr="00CD5649" w:rsidRDefault="00A43E5E" w:rsidP="00432EDB">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11</w:t>
            </w:r>
          </w:p>
        </w:tc>
        <w:tc>
          <w:tcPr>
            <w:tcW w:w="2610" w:type="dxa"/>
            <w:vMerge w:val="restart"/>
            <w:hideMark/>
          </w:tcPr>
          <w:p w14:paraId="4F0703D4" w14:textId="787FA433" w:rsidR="00A43E5E" w:rsidRPr="00CD5649" w:rsidRDefault="00931AE1" w:rsidP="00931AE1">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ال</w:t>
            </w:r>
            <w:r w:rsidRPr="00CD5649">
              <w:rPr>
                <w:rFonts w:ascii="Simplified Arabic" w:hAnsi="Simplified Arabic" w:cs="Simplified Arabic" w:hint="cs"/>
                <w:sz w:val="20"/>
                <w:szCs w:val="20"/>
                <w:rtl/>
                <w:lang w:val="en-US"/>
              </w:rPr>
              <w:t>تعاون مع المنظمات الدولية والهيئات المنشأة بموجب الاتفاقيات الأخرى، والمبادرات</w:t>
            </w:r>
          </w:p>
        </w:tc>
        <w:tc>
          <w:tcPr>
            <w:tcW w:w="1891" w:type="dxa"/>
            <w:vMerge w:val="restart"/>
            <w:noWrap/>
            <w:hideMark/>
          </w:tcPr>
          <w:p w14:paraId="5B2AC776" w14:textId="363C6617" w:rsidR="00A43E5E" w:rsidRPr="00CD5649" w:rsidRDefault="00215D0C" w:rsidP="002B4C32">
            <w:pPr>
              <w:spacing w:before="20" w:after="20"/>
              <w:jc w:val="right"/>
              <w:rPr>
                <w:rFonts w:asciiTheme="majorBidi" w:hAnsiTheme="majorBidi" w:cstheme="majorBidi"/>
                <w:sz w:val="20"/>
                <w:szCs w:val="20"/>
              </w:rPr>
            </w:pPr>
            <w:r w:rsidRPr="00CD5649">
              <w:rPr>
                <w:rFonts w:asciiTheme="majorBidi" w:hAnsiTheme="majorBidi" w:cstheme="majorBidi"/>
                <w:sz w:val="20"/>
                <w:szCs w:val="20"/>
              </w:rPr>
              <w:t xml:space="preserve">CBD/CP/MOP/12/9: </w:t>
            </w:r>
            <w:r w:rsidR="002B4C32" w:rsidRPr="00CD5649">
              <w:rPr>
                <w:rFonts w:asciiTheme="majorBidi" w:hAnsiTheme="majorBidi" w:cstheme="majorBidi"/>
                <w:sz w:val="20"/>
                <w:szCs w:val="20"/>
                <w:rtl/>
              </w:rPr>
              <w:t>3 و30</w:t>
            </w:r>
          </w:p>
        </w:tc>
        <w:tc>
          <w:tcPr>
            <w:tcW w:w="8294" w:type="dxa"/>
            <w:tcBorders>
              <w:bottom w:val="nil"/>
            </w:tcBorders>
            <w:hideMark/>
          </w:tcPr>
          <w:p w14:paraId="1332E5D8" w14:textId="7ECF1FC6" w:rsidR="00A43E5E" w:rsidRPr="00CD5649" w:rsidRDefault="00AA78BC">
            <w:pPr>
              <w:pStyle w:val="ListParagraph"/>
              <w:numPr>
                <w:ilvl w:val="0"/>
                <w:numId w:val="11"/>
              </w:numPr>
              <w:tabs>
                <w:tab w:val="clear" w:pos="567"/>
                <w:tab w:val="clear" w:pos="1134"/>
                <w:tab w:val="clear" w:pos="1701"/>
                <w:tab w:val="clear" w:pos="2268"/>
                <w:tab w:val="right" w:pos="578"/>
                <w:tab w:val="right" w:pos="1620"/>
                <w:tab w:val="right" w:pos="1980"/>
              </w:tabs>
              <w:bidi/>
              <w:spacing w:after="120"/>
              <w:ind w:left="128" w:hanging="52"/>
              <w:outlineLvl w:val="0"/>
              <w:rPr>
                <w:rFonts w:ascii="Simplified Arabic" w:hAnsi="Simplified Arabic" w:cs="Simplified Arabic"/>
                <w:sz w:val="20"/>
                <w:szCs w:val="20"/>
              </w:rPr>
            </w:pPr>
            <w:r w:rsidRPr="00CD5649">
              <w:rPr>
                <w:rFonts w:ascii="Simplified Arabic" w:hAnsi="Simplified Arabic" w:cs="Simplified Arabic"/>
                <w:sz w:val="20"/>
                <w:szCs w:val="20"/>
                <w:rtl/>
                <w:lang w:val="en-US"/>
              </w:rPr>
              <w:t xml:space="preserve">واصلت الأمانة التعاون كشريك في مبادرة الجمارك الخضراء التي تهدف إلى تعزيز قدرات الجمارك وغيرها من </w:t>
            </w:r>
            <w:r w:rsidRPr="00CD5649">
              <w:rPr>
                <w:rFonts w:ascii="Simplified Arabic" w:hAnsi="Simplified Arabic" w:cs="Simplified Arabic" w:hint="cs"/>
                <w:sz w:val="20"/>
                <w:szCs w:val="20"/>
                <w:rtl/>
                <w:lang w:val="en-US"/>
              </w:rPr>
              <w:t>ال</w:t>
            </w:r>
            <w:r w:rsidRPr="00CD5649">
              <w:rPr>
                <w:rFonts w:ascii="Simplified Arabic" w:hAnsi="Simplified Arabic" w:cs="Simplified Arabic"/>
                <w:sz w:val="20"/>
                <w:szCs w:val="20"/>
                <w:rtl/>
                <w:lang w:val="en-US"/>
              </w:rPr>
              <w:t>سلطات</w:t>
            </w:r>
            <w:r w:rsidRPr="00CD5649">
              <w:rPr>
                <w:rFonts w:ascii="Simplified Arabic" w:hAnsi="Simplified Arabic" w:cs="Simplified Arabic" w:hint="cs"/>
                <w:sz w:val="20"/>
                <w:szCs w:val="20"/>
                <w:rtl/>
                <w:lang w:val="en-US"/>
              </w:rPr>
              <w:t xml:space="preserve"> المختصة ب</w:t>
            </w:r>
            <w:r w:rsidRPr="00CD5649">
              <w:rPr>
                <w:rFonts w:ascii="Simplified Arabic" w:hAnsi="Simplified Arabic" w:cs="Simplified Arabic"/>
                <w:sz w:val="20"/>
                <w:szCs w:val="20"/>
                <w:rtl/>
                <w:lang w:val="en-US"/>
              </w:rPr>
              <w:t>مراقبة الحدود على رصد وتيسير التجارة المشروعة، والكشف عن التجارة غير المشروعة في</w:t>
            </w:r>
            <w:r w:rsidRPr="00CD5649">
              <w:rPr>
                <w:rFonts w:ascii="Simplified Arabic" w:hAnsi="Simplified Arabic" w:cs="Simplified Arabic" w:hint="cs"/>
                <w:sz w:val="20"/>
                <w:szCs w:val="20"/>
                <w:rtl/>
                <w:lang w:val="en-US"/>
              </w:rPr>
              <w:t xml:space="preserve"> البضائع و</w:t>
            </w:r>
            <w:r w:rsidRPr="00CD5649">
              <w:rPr>
                <w:rFonts w:ascii="Simplified Arabic" w:hAnsi="Simplified Arabic" w:cs="Simplified Arabic"/>
                <w:sz w:val="20"/>
                <w:szCs w:val="20"/>
                <w:rtl/>
                <w:lang w:val="en-US"/>
              </w:rPr>
              <w:t xml:space="preserve">السلع الحساسة بيئيًا التي </w:t>
            </w:r>
            <w:r w:rsidRPr="00CD5649">
              <w:rPr>
                <w:rFonts w:ascii="Simplified Arabic" w:hAnsi="Simplified Arabic" w:cs="Simplified Arabic" w:hint="cs"/>
                <w:sz w:val="20"/>
                <w:szCs w:val="20"/>
                <w:rtl/>
                <w:lang w:val="en-US"/>
              </w:rPr>
              <w:t>ي</w:t>
            </w:r>
            <w:r w:rsidRPr="00CD5649">
              <w:rPr>
                <w:rFonts w:ascii="Simplified Arabic" w:hAnsi="Simplified Arabic" w:cs="Simplified Arabic"/>
                <w:sz w:val="20"/>
                <w:szCs w:val="20"/>
                <w:rtl/>
                <w:lang w:val="en-US"/>
              </w:rPr>
              <w:t xml:space="preserve">غطيها العديد من الاتفاقيات التجارية والاتفاقات البيئية </w:t>
            </w:r>
            <w:r w:rsidRPr="00CD5649">
              <w:rPr>
                <w:rFonts w:ascii="Simplified Arabic" w:hAnsi="Simplified Arabic" w:cs="Simplified Arabic" w:hint="cs"/>
                <w:sz w:val="20"/>
                <w:szCs w:val="20"/>
                <w:rtl/>
                <w:lang w:val="en-US"/>
              </w:rPr>
              <w:t>ال</w:t>
            </w:r>
            <w:r w:rsidRPr="00CD5649">
              <w:rPr>
                <w:rFonts w:ascii="Simplified Arabic" w:hAnsi="Simplified Arabic" w:cs="Simplified Arabic"/>
                <w:sz w:val="20"/>
                <w:szCs w:val="20"/>
                <w:rtl/>
                <w:lang w:val="en-US"/>
              </w:rPr>
              <w:t>متعددة الأطراف، ومنع</w:t>
            </w:r>
            <w:r w:rsidRPr="00CD5649">
              <w:rPr>
                <w:rFonts w:ascii="Simplified Arabic" w:hAnsi="Simplified Arabic" w:cs="Simplified Arabic" w:hint="cs"/>
                <w:sz w:val="20"/>
                <w:szCs w:val="20"/>
                <w:rtl/>
                <w:lang w:val="en-US"/>
              </w:rPr>
              <w:t xml:space="preserve"> تلك التجارة</w:t>
            </w:r>
            <w:r w:rsidRPr="00CD5649">
              <w:rPr>
                <w:rFonts w:ascii="Simplified Arabic" w:hAnsi="Simplified Arabic" w:cs="Simplified Arabic"/>
                <w:sz w:val="20"/>
                <w:szCs w:val="20"/>
                <w:rtl/>
                <w:lang w:val="en-US"/>
              </w:rPr>
              <w:t>.</w:t>
            </w:r>
          </w:p>
        </w:tc>
        <w:tc>
          <w:tcPr>
            <w:tcW w:w="1436" w:type="dxa"/>
            <w:vMerge w:val="restart"/>
            <w:noWrap/>
            <w:vAlign w:val="center"/>
            <w:hideMark/>
          </w:tcPr>
          <w:p w14:paraId="22A83922" w14:textId="5C951A49" w:rsidR="00A43E5E" w:rsidRPr="00CD5649" w:rsidRDefault="007F26AC" w:rsidP="002A2C34">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val="restart"/>
            <w:noWrap/>
            <w:vAlign w:val="center"/>
            <w:hideMark/>
          </w:tcPr>
          <w:p w14:paraId="2AA48087" w14:textId="5643BCFF"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vMerge w:val="restart"/>
            <w:noWrap/>
            <w:vAlign w:val="center"/>
            <w:hideMark/>
          </w:tcPr>
          <w:p w14:paraId="03E39735" w14:textId="225313C9"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28 500</w:t>
            </w:r>
          </w:p>
        </w:tc>
        <w:tc>
          <w:tcPr>
            <w:tcW w:w="1538" w:type="dxa"/>
            <w:vMerge w:val="restart"/>
            <w:noWrap/>
            <w:vAlign w:val="center"/>
            <w:hideMark/>
          </w:tcPr>
          <w:p w14:paraId="4D2C8FC4" w14:textId="2479252D"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vMerge w:val="restart"/>
            <w:noWrap/>
            <w:vAlign w:val="center"/>
            <w:hideMark/>
          </w:tcPr>
          <w:p w14:paraId="41941EEE" w14:textId="397A426D"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28 500</w:t>
            </w:r>
          </w:p>
        </w:tc>
        <w:tc>
          <w:tcPr>
            <w:tcW w:w="1876" w:type="dxa"/>
            <w:vMerge w:val="restart"/>
            <w:noWrap/>
            <w:vAlign w:val="center"/>
            <w:hideMark/>
          </w:tcPr>
          <w:p w14:paraId="6A736A4C" w14:textId="66572D85"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32 205</w:t>
            </w:r>
          </w:p>
        </w:tc>
      </w:tr>
      <w:tr w:rsidR="00A43E5E" w:rsidRPr="00CD5649" w14:paraId="5882B51B" w14:textId="77777777" w:rsidTr="006569CA">
        <w:trPr>
          <w:trHeight w:val="20"/>
        </w:trPr>
        <w:tc>
          <w:tcPr>
            <w:tcW w:w="980" w:type="dxa"/>
            <w:vMerge/>
            <w:noWrap/>
            <w:hideMark/>
          </w:tcPr>
          <w:p w14:paraId="7060DC54" w14:textId="77777777" w:rsidR="00A43E5E" w:rsidRPr="00CD5649" w:rsidRDefault="00A43E5E" w:rsidP="008E1F7A">
            <w:pPr>
              <w:spacing w:before="20" w:after="20"/>
              <w:rPr>
                <w:rFonts w:ascii="Simplified Arabic" w:hAnsi="Simplified Arabic" w:cs="Simplified Arabic"/>
                <w:sz w:val="20"/>
                <w:szCs w:val="20"/>
              </w:rPr>
            </w:pPr>
          </w:p>
        </w:tc>
        <w:tc>
          <w:tcPr>
            <w:tcW w:w="2610" w:type="dxa"/>
            <w:vMerge/>
            <w:hideMark/>
          </w:tcPr>
          <w:p w14:paraId="4EF1771A" w14:textId="77777777" w:rsidR="00A43E5E" w:rsidRPr="00CD5649" w:rsidRDefault="00A43E5E" w:rsidP="008E1F7A">
            <w:pPr>
              <w:spacing w:before="20" w:after="20"/>
              <w:jc w:val="left"/>
              <w:rPr>
                <w:rFonts w:ascii="Simplified Arabic" w:hAnsi="Simplified Arabic" w:cs="Simplified Arabic"/>
                <w:sz w:val="20"/>
                <w:szCs w:val="20"/>
              </w:rPr>
            </w:pPr>
          </w:p>
        </w:tc>
        <w:tc>
          <w:tcPr>
            <w:tcW w:w="1891" w:type="dxa"/>
            <w:vMerge/>
            <w:noWrap/>
            <w:hideMark/>
          </w:tcPr>
          <w:p w14:paraId="20731290" w14:textId="77777777" w:rsidR="00A43E5E" w:rsidRPr="00CD5649" w:rsidRDefault="00A43E5E" w:rsidP="008E1F7A">
            <w:pPr>
              <w:spacing w:before="20" w:after="20"/>
              <w:rPr>
                <w:rFonts w:ascii="Simplified Arabic" w:hAnsi="Simplified Arabic" w:cs="Simplified Arabic"/>
                <w:sz w:val="20"/>
                <w:szCs w:val="20"/>
              </w:rPr>
            </w:pPr>
          </w:p>
        </w:tc>
        <w:tc>
          <w:tcPr>
            <w:tcW w:w="8294" w:type="dxa"/>
            <w:tcBorders>
              <w:top w:val="nil"/>
            </w:tcBorders>
            <w:hideMark/>
          </w:tcPr>
          <w:p w14:paraId="792EE525" w14:textId="60123CF5" w:rsidR="00373279" w:rsidRPr="00CD5649" w:rsidRDefault="00373279">
            <w:pPr>
              <w:pStyle w:val="ListParagraph"/>
              <w:numPr>
                <w:ilvl w:val="0"/>
                <w:numId w:val="12"/>
              </w:numPr>
              <w:tabs>
                <w:tab w:val="clear" w:pos="567"/>
                <w:tab w:val="clear" w:pos="1134"/>
                <w:tab w:val="clear" w:pos="1701"/>
                <w:tab w:val="clear" w:pos="2268"/>
                <w:tab w:val="right" w:pos="578"/>
                <w:tab w:val="right" w:pos="1620"/>
                <w:tab w:val="right" w:pos="1980"/>
              </w:tabs>
              <w:bidi/>
              <w:spacing w:after="120"/>
              <w:ind w:left="128" w:hanging="52"/>
              <w:outlineLvl w:val="0"/>
              <w:rPr>
                <w:rFonts w:ascii="Simplified Arabic" w:hAnsi="Simplified Arabic" w:cs="Simplified Arabic"/>
                <w:sz w:val="20"/>
                <w:szCs w:val="20"/>
              </w:rPr>
            </w:pPr>
            <w:r w:rsidRPr="00CD5649">
              <w:rPr>
                <w:rFonts w:ascii="Simplified Arabic" w:hAnsi="Simplified Arabic" w:cs="Simplified Arabic"/>
                <w:sz w:val="20"/>
                <w:szCs w:val="20"/>
                <w:rtl/>
              </w:rPr>
              <w:tab/>
              <w:t xml:space="preserve">واصلت الأمانة تعاونها مع </w:t>
            </w:r>
            <w:r w:rsidRPr="00CD5649">
              <w:rPr>
                <w:rFonts w:ascii="Simplified Arabic" w:hAnsi="Simplified Arabic" w:cs="Simplified Arabic" w:hint="cs"/>
                <w:sz w:val="20"/>
                <w:szCs w:val="20"/>
                <w:rtl/>
              </w:rPr>
              <w:t>الفرقة العاملة</w:t>
            </w:r>
            <w:r w:rsidRPr="00CD5649">
              <w:rPr>
                <w:rFonts w:ascii="Simplified Arabic" w:hAnsi="Simplified Arabic" w:cs="Simplified Arabic"/>
                <w:sz w:val="20"/>
                <w:szCs w:val="20"/>
                <w:rtl/>
              </w:rPr>
              <w:t xml:space="preserve"> التابع</w:t>
            </w:r>
            <w:r w:rsidRPr="00CD5649">
              <w:rPr>
                <w:rFonts w:ascii="Simplified Arabic" w:hAnsi="Simplified Arabic" w:cs="Simplified Arabic" w:hint="cs"/>
                <w:sz w:val="20"/>
                <w:szCs w:val="20"/>
                <w:rtl/>
              </w:rPr>
              <w:t>ة</w:t>
            </w:r>
            <w:r w:rsidRPr="00CD5649">
              <w:rPr>
                <w:rFonts w:ascii="Simplified Arabic" w:hAnsi="Simplified Arabic" w:cs="Simplified Arabic"/>
                <w:sz w:val="20"/>
                <w:szCs w:val="20"/>
                <w:rtl/>
              </w:rPr>
              <w:t xml:space="preserve"> لمنظمة التعاون والتنمية في الميدان الاقتصادي المعني</w:t>
            </w:r>
            <w:r w:rsidRPr="00CD5649">
              <w:rPr>
                <w:rFonts w:ascii="Simplified Arabic" w:hAnsi="Simplified Arabic" w:cs="Simplified Arabic" w:hint="cs"/>
                <w:sz w:val="20"/>
                <w:szCs w:val="20"/>
                <w:rtl/>
              </w:rPr>
              <w:t>ة</w:t>
            </w:r>
            <w:r w:rsidRPr="00CD5649">
              <w:rPr>
                <w:rFonts w:ascii="Simplified Arabic" w:hAnsi="Simplified Arabic" w:cs="Simplified Arabic"/>
                <w:sz w:val="20"/>
                <w:szCs w:val="20"/>
                <w:rtl/>
              </w:rPr>
              <w:t xml:space="preserve"> بتنسيق الرقابة التنظيمية في مجال التكنولوجيا </w:t>
            </w:r>
            <w:r w:rsidRPr="00CD5649">
              <w:rPr>
                <w:rFonts w:ascii="Simplified Arabic" w:hAnsi="Simplified Arabic" w:cs="Simplified Arabic" w:hint="cs"/>
                <w:sz w:val="20"/>
                <w:szCs w:val="20"/>
                <w:rtl/>
              </w:rPr>
              <w:t>الأحيائية</w:t>
            </w:r>
            <w:r w:rsidRPr="00CD5649">
              <w:rPr>
                <w:rFonts w:ascii="Simplified Arabic" w:hAnsi="Simplified Arabic" w:cs="Simplified Arabic"/>
                <w:sz w:val="20"/>
                <w:szCs w:val="20"/>
                <w:rtl/>
              </w:rPr>
              <w:t xml:space="preserve">، وذلك فيما يتعلق بالمسائل التقنية المتعلقة بتقييم المخاطر البيئية والسلامة للتكنولوجيا </w:t>
            </w:r>
            <w:r w:rsidRPr="00CD5649">
              <w:rPr>
                <w:rFonts w:ascii="Simplified Arabic" w:hAnsi="Simplified Arabic" w:cs="Simplified Arabic" w:hint="cs"/>
                <w:sz w:val="20"/>
                <w:szCs w:val="20"/>
                <w:rtl/>
              </w:rPr>
              <w:t>الأحيائية</w:t>
            </w:r>
            <w:r w:rsidRPr="00CD5649">
              <w:rPr>
                <w:rFonts w:ascii="Simplified Arabic" w:hAnsi="Simplified Arabic" w:cs="Simplified Arabic"/>
                <w:sz w:val="20"/>
                <w:szCs w:val="20"/>
                <w:rtl/>
              </w:rPr>
              <w:t xml:space="preserve"> الحديثة، ومع </w:t>
            </w:r>
            <w:r w:rsidRPr="00CD5649">
              <w:rPr>
                <w:rFonts w:ascii="Simplified Arabic" w:hAnsi="Simplified Arabic" w:cs="Simplified Arabic"/>
                <w:sz w:val="20"/>
                <w:szCs w:val="20"/>
                <w:rtl/>
                <w:lang w:val="en-US"/>
              </w:rPr>
              <w:t>أمانة</w:t>
            </w:r>
            <w:r w:rsidRPr="00CD5649">
              <w:rPr>
                <w:rFonts w:ascii="Simplified Arabic" w:hAnsi="Simplified Arabic" w:cs="Simplified Arabic"/>
                <w:sz w:val="20"/>
                <w:szCs w:val="20"/>
                <w:rtl/>
              </w:rPr>
              <w:t xml:space="preserve"> المنظمة بشأن قاعدة بيانات منتجات </w:t>
            </w:r>
            <w:proofErr w:type="spellStart"/>
            <w:r w:rsidRPr="00CD5649">
              <w:rPr>
                <w:rFonts w:ascii="Simplified Arabic" w:hAnsi="Simplified Arabic" w:cs="Simplified Arabic"/>
                <w:sz w:val="20"/>
                <w:szCs w:val="20"/>
              </w:rPr>
              <w:t>BioTrack</w:t>
            </w:r>
            <w:proofErr w:type="spellEnd"/>
            <w:r w:rsidRPr="00CD5649">
              <w:rPr>
                <w:rFonts w:ascii="Simplified Arabic" w:hAnsi="Simplified Arabic" w:cs="Simplified Arabic"/>
                <w:sz w:val="20"/>
                <w:szCs w:val="20"/>
                <w:rtl/>
              </w:rPr>
              <w:t xml:space="preserve">. إضافةً إلى ذلك، شاركت الأمانة في أنشطة مشتركة مع </w:t>
            </w:r>
            <w:r w:rsidRPr="00CD5649">
              <w:rPr>
                <w:rFonts w:ascii="Simplified Arabic" w:hAnsi="Simplified Arabic" w:cs="Simplified Arabic" w:hint="cs"/>
                <w:sz w:val="20"/>
                <w:szCs w:val="20"/>
                <w:rtl/>
              </w:rPr>
              <w:t>الفرقة العاملة</w:t>
            </w:r>
            <w:r w:rsidRPr="00CD5649">
              <w:rPr>
                <w:rFonts w:ascii="Simplified Arabic" w:hAnsi="Simplified Arabic" w:cs="Simplified Arabic"/>
                <w:sz w:val="20"/>
                <w:szCs w:val="20"/>
                <w:rtl/>
              </w:rPr>
              <w:t xml:space="preserve"> المعني</w:t>
            </w:r>
            <w:r w:rsidRPr="00CD5649">
              <w:rPr>
                <w:rFonts w:ascii="Simplified Arabic" w:hAnsi="Simplified Arabic" w:cs="Simplified Arabic" w:hint="cs"/>
                <w:sz w:val="20"/>
                <w:szCs w:val="20"/>
                <w:rtl/>
              </w:rPr>
              <w:t>ة</w:t>
            </w:r>
            <w:r w:rsidRPr="00CD5649">
              <w:rPr>
                <w:rFonts w:ascii="Simplified Arabic" w:hAnsi="Simplified Arabic" w:cs="Simplified Arabic"/>
                <w:sz w:val="20"/>
                <w:szCs w:val="20"/>
                <w:rtl/>
              </w:rPr>
              <w:t xml:space="preserve"> بسلامة الأغذية والأعلاف الجديدة، وبدأت التعاون مع </w:t>
            </w:r>
            <w:r w:rsidRPr="00CD5649">
              <w:rPr>
                <w:rFonts w:ascii="Simplified Arabic" w:hAnsi="Simplified Arabic" w:cs="Simplified Arabic" w:hint="cs"/>
                <w:sz w:val="20"/>
                <w:szCs w:val="20"/>
                <w:rtl/>
              </w:rPr>
              <w:t>الفرقة العاملة</w:t>
            </w:r>
            <w:r w:rsidRPr="00CD5649">
              <w:rPr>
                <w:rFonts w:ascii="Simplified Arabic" w:hAnsi="Simplified Arabic" w:cs="Simplified Arabic"/>
                <w:sz w:val="20"/>
                <w:szCs w:val="20"/>
                <w:rtl/>
              </w:rPr>
              <w:t xml:space="preserve"> المعني</w:t>
            </w:r>
            <w:r w:rsidRPr="00CD5649">
              <w:rPr>
                <w:rFonts w:ascii="Simplified Arabic" w:hAnsi="Simplified Arabic" w:cs="Simplified Arabic" w:hint="cs"/>
                <w:sz w:val="20"/>
                <w:szCs w:val="20"/>
                <w:rtl/>
              </w:rPr>
              <w:t>ة</w:t>
            </w:r>
            <w:r w:rsidRPr="00CD5649">
              <w:rPr>
                <w:rFonts w:ascii="Simplified Arabic" w:hAnsi="Simplified Arabic" w:cs="Simplified Arabic"/>
                <w:sz w:val="20"/>
                <w:szCs w:val="20"/>
                <w:rtl/>
              </w:rPr>
              <w:t xml:space="preserve"> </w:t>
            </w:r>
            <w:r w:rsidRPr="00CD5649">
              <w:rPr>
                <w:rFonts w:ascii="Simplified Arabic" w:hAnsi="Simplified Arabic" w:cs="Simplified Arabic" w:hint="cs"/>
                <w:sz w:val="20"/>
                <w:szCs w:val="20"/>
                <w:rtl/>
              </w:rPr>
              <w:t>ب</w:t>
            </w:r>
            <w:r w:rsidRPr="00CD5649">
              <w:rPr>
                <w:rFonts w:ascii="Simplified Arabic" w:hAnsi="Simplified Arabic" w:cs="Simplified Arabic"/>
                <w:sz w:val="20"/>
                <w:szCs w:val="20"/>
                <w:rtl/>
              </w:rPr>
              <w:t xml:space="preserve">التكنولوجيا </w:t>
            </w:r>
            <w:r w:rsidRPr="00CD5649">
              <w:rPr>
                <w:rFonts w:ascii="Simplified Arabic" w:hAnsi="Simplified Arabic" w:cs="Simplified Arabic" w:hint="cs"/>
                <w:sz w:val="20"/>
                <w:szCs w:val="20"/>
                <w:rtl/>
              </w:rPr>
              <w:t>الأحيائية</w:t>
            </w:r>
            <w:r w:rsidRPr="00CD5649">
              <w:rPr>
                <w:rFonts w:ascii="Simplified Arabic" w:hAnsi="Simplified Arabic" w:cs="Simplified Arabic"/>
                <w:sz w:val="20"/>
                <w:szCs w:val="20"/>
                <w:rtl/>
              </w:rPr>
              <w:t xml:space="preserve"> وتكنولوجيا النانو والتقنيات المتقاربة في سياق </w:t>
            </w:r>
            <w:r w:rsidRPr="00CD5649">
              <w:rPr>
                <w:rFonts w:ascii="Simplified Arabic" w:hAnsi="Simplified Arabic" w:cs="Simplified Arabic" w:hint="cs"/>
                <w:sz w:val="20"/>
                <w:szCs w:val="20"/>
                <w:rtl/>
              </w:rPr>
              <w:t>ال</w:t>
            </w:r>
            <w:r w:rsidRPr="00CD5649">
              <w:rPr>
                <w:rFonts w:ascii="Simplified Arabic" w:hAnsi="Simplified Arabic" w:cs="Simplified Arabic"/>
                <w:sz w:val="20"/>
                <w:szCs w:val="20"/>
                <w:rtl/>
              </w:rPr>
              <w:t>مناقشات السياسات</w:t>
            </w:r>
            <w:r w:rsidRPr="00CD5649">
              <w:rPr>
                <w:rFonts w:ascii="Simplified Arabic" w:hAnsi="Simplified Arabic" w:cs="Simplified Arabic" w:hint="cs"/>
                <w:sz w:val="20"/>
                <w:szCs w:val="20"/>
                <w:rtl/>
              </w:rPr>
              <w:t>ية</w:t>
            </w:r>
            <w:r w:rsidRPr="00CD5649">
              <w:rPr>
                <w:rFonts w:ascii="Simplified Arabic" w:hAnsi="Simplified Arabic" w:cs="Simplified Arabic"/>
                <w:sz w:val="20"/>
                <w:szCs w:val="20"/>
                <w:rtl/>
              </w:rPr>
              <w:t xml:space="preserve"> المتعلقة بالبيولوجيا التركيبية.</w:t>
            </w:r>
          </w:p>
          <w:p w14:paraId="799BEA49" w14:textId="1E1A7CB5" w:rsidR="00A43E5E" w:rsidRPr="00CD5649" w:rsidRDefault="00A43E5E" w:rsidP="008E1F7A">
            <w:pPr>
              <w:spacing w:before="20" w:after="20"/>
              <w:jc w:val="left"/>
              <w:rPr>
                <w:rFonts w:ascii="Simplified Arabic" w:hAnsi="Simplified Arabic" w:cs="Simplified Arabic"/>
                <w:sz w:val="20"/>
                <w:szCs w:val="20"/>
              </w:rPr>
            </w:pPr>
          </w:p>
        </w:tc>
        <w:tc>
          <w:tcPr>
            <w:tcW w:w="1436" w:type="dxa"/>
            <w:vMerge/>
            <w:noWrap/>
            <w:vAlign w:val="center"/>
            <w:hideMark/>
          </w:tcPr>
          <w:p w14:paraId="6D77F9C3" w14:textId="0D71BDE3" w:rsidR="00A43E5E" w:rsidRPr="00CD5649" w:rsidRDefault="00A43E5E" w:rsidP="008E1F7A">
            <w:pPr>
              <w:spacing w:before="20" w:after="20"/>
              <w:jc w:val="left"/>
              <w:rPr>
                <w:rFonts w:ascii="Simplified Arabic" w:hAnsi="Simplified Arabic" w:cs="Simplified Arabic"/>
                <w:sz w:val="20"/>
                <w:szCs w:val="20"/>
              </w:rPr>
            </w:pPr>
          </w:p>
        </w:tc>
        <w:tc>
          <w:tcPr>
            <w:tcW w:w="1195" w:type="dxa"/>
            <w:vMerge/>
            <w:noWrap/>
            <w:vAlign w:val="center"/>
            <w:hideMark/>
          </w:tcPr>
          <w:p w14:paraId="2EB5A8CC" w14:textId="0DD729E1" w:rsidR="00A43E5E" w:rsidRPr="00CD5649" w:rsidRDefault="00A43E5E"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0A1976CD" w14:textId="6F93CF90" w:rsidR="00A43E5E" w:rsidRPr="00CD5649" w:rsidRDefault="00A43E5E"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0DEF3E0A" w14:textId="6EA7A8A7" w:rsidR="00A43E5E" w:rsidRPr="00CD5649" w:rsidRDefault="00A43E5E" w:rsidP="008E1F7A">
            <w:pPr>
              <w:spacing w:before="20" w:after="20"/>
              <w:jc w:val="right"/>
              <w:rPr>
                <w:rFonts w:ascii="Simplified Arabic" w:hAnsi="Simplified Arabic" w:cs="Simplified Arabic"/>
                <w:sz w:val="20"/>
                <w:szCs w:val="20"/>
              </w:rPr>
            </w:pPr>
          </w:p>
        </w:tc>
        <w:tc>
          <w:tcPr>
            <w:tcW w:w="1410" w:type="dxa"/>
            <w:vMerge/>
            <w:noWrap/>
            <w:vAlign w:val="center"/>
            <w:hideMark/>
          </w:tcPr>
          <w:p w14:paraId="2E2BB583" w14:textId="5693E778" w:rsidR="00A43E5E" w:rsidRPr="00CD5649" w:rsidRDefault="00A43E5E" w:rsidP="008E1F7A">
            <w:pPr>
              <w:spacing w:before="20" w:after="20"/>
              <w:jc w:val="right"/>
              <w:rPr>
                <w:rFonts w:ascii="Simplified Arabic" w:hAnsi="Simplified Arabic" w:cs="Simplified Arabic"/>
                <w:sz w:val="20"/>
                <w:szCs w:val="20"/>
              </w:rPr>
            </w:pPr>
          </w:p>
        </w:tc>
        <w:tc>
          <w:tcPr>
            <w:tcW w:w="1876" w:type="dxa"/>
            <w:vMerge/>
            <w:noWrap/>
            <w:vAlign w:val="center"/>
            <w:hideMark/>
          </w:tcPr>
          <w:p w14:paraId="5DDF3F0D" w14:textId="0323C24F" w:rsidR="00A43E5E" w:rsidRPr="00CD5649" w:rsidRDefault="00A43E5E" w:rsidP="008E1F7A">
            <w:pPr>
              <w:spacing w:before="20" w:after="20"/>
              <w:jc w:val="right"/>
              <w:rPr>
                <w:rFonts w:ascii="Simplified Arabic" w:hAnsi="Simplified Arabic" w:cs="Simplified Arabic"/>
                <w:sz w:val="20"/>
                <w:szCs w:val="20"/>
              </w:rPr>
            </w:pPr>
          </w:p>
        </w:tc>
      </w:tr>
      <w:tr w:rsidR="00A43E5E" w:rsidRPr="00CD5649" w14:paraId="362D96A8" w14:textId="77777777" w:rsidTr="006569CA">
        <w:trPr>
          <w:trHeight w:val="20"/>
        </w:trPr>
        <w:tc>
          <w:tcPr>
            <w:tcW w:w="980" w:type="dxa"/>
            <w:vMerge/>
            <w:noWrap/>
            <w:hideMark/>
          </w:tcPr>
          <w:p w14:paraId="296AAF6A" w14:textId="77777777" w:rsidR="00A43E5E" w:rsidRPr="00CD5649" w:rsidRDefault="00A43E5E" w:rsidP="008E1F7A">
            <w:pPr>
              <w:spacing w:before="20" w:after="20"/>
              <w:rPr>
                <w:rFonts w:ascii="Simplified Arabic" w:hAnsi="Simplified Arabic" w:cs="Simplified Arabic"/>
                <w:sz w:val="20"/>
                <w:szCs w:val="20"/>
              </w:rPr>
            </w:pPr>
          </w:p>
        </w:tc>
        <w:tc>
          <w:tcPr>
            <w:tcW w:w="2610" w:type="dxa"/>
            <w:vMerge/>
            <w:hideMark/>
          </w:tcPr>
          <w:p w14:paraId="7CD850D8" w14:textId="77777777" w:rsidR="00A43E5E" w:rsidRPr="00CD5649" w:rsidRDefault="00A43E5E" w:rsidP="008E1F7A">
            <w:pPr>
              <w:spacing w:before="20" w:after="20"/>
              <w:jc w:val="left"/>
              <w:rPr>
                <w:rFonts w:ascii="Simplified Arabic" w:hAnsi="Simplified Arabic" w:cs="Simplified Arabic"/>
                <w:sz w:val="20"/>
                <w:szCs w:val="20"/>
              </w:rPr>
            </w:pPr>
          </w:p>
        </w:tc>
        <w:tc>
          <w:tcPr>
            <w:tcW w:w="1891" w:type="dxa"/>
            <w:noWrap/>
            <w:hideMark/>
          </w:tcPr>
          <w:p w14:paraId="11A2586C" w14:textId="14DD8BE3" w:rsidR="00A43E5E" w:rsidRPr="00CD5649" w:rsidRDefault="00215D0C" w:rsidP="00931AE1">
            <w:pPr>
              <w:spacing w:before="20" w:after="20"/>
              <w:jc w:val="right"/>
              <w:rPr>
                <w:rFonts w:asciiTheme="majorBidi" w:hAnsiTheme="majorBidi" w:cstheme="majorBidi"/>
                <w:sz w:val="20"/>
                <w:szCs w:val="20"/>
              </w:rPr>
            </w:pPr>
            <w:r w:rsidRPr="00CD5649">
              <w:rPr>
                <w:rFonts w:asciiTheme="majorBidi" w:hAnsiTheme="majorBidi" w:cstheme="majorBidi"/>
                <w:sz w:val="20"/>
                <w:szCs w:val="20"/>
              </w:rPr>
              <w:t xml:space="preserve">CBD/CP/MOP/12/9: </w:t>
            </w:r>
            <w:r w:rsidR="00340396" w:rsidRPr="00CD5649">
              <w:rPr>
                <w:rFonts w:asciiTheme="majorBidi" w:hAnsiTheme="majorBidi" w:cstheme="majorBidi"/>
                <w:sz w:val="20"/>
                <w:szCs w:val="20"/>
              </w:rPr>
              <w:t>29</w:t>
            </w:r>
          </w:p>
        </w:tc>
        <w:tc>
          <w:tcPr>
            <w:tcW w:w="8294" w:type="dxa"/>
            <w:hideMark/>
          </w:tcPr>
          <w:p w14:paraId="1C26D4B8" w14:textId="03C03E0A" w:rsidR="00A43E5E" w:rsidRPr="00CD5649" w:rsidRDefault="00CF3DE6" w:rsidP="00CF3DE6">
            <w:pPr>
              <w:bidi/>
              <w:spacing w:after="120" w:line="216" w:lineRule="auto"/>
              <w:ind w:hanging="562"/>
              <w:rPr>
                <w:rFonts w:ascii="Simplified Arabic" w:hAnsi="Simplified Arabic" w:cs="Simplified Arabic"/>
                <w:sz w:val="20"/>
                <w:szCs w:val="20"/>
                <w:lang w:val="en-US"/>
              </w:rPr>
            </w:pPr>
            <w:r w:rsidRPr="00CD5649">
              <w:rPr>
                <w:rFonts w:ascii="Simplified Arabic" w:hAnsi="Simplified Arabic" w:cs="Simplified Arabic"/>
                <w:sz w:val="20"/>
                <w:szCs w:val="20"/>
                <w:rtl/>
              </w:rPr>
              <w:tab/>
              <w:t>29</w:t>
            </w:r>
            <w:r w:rsidRPr="00CD5649">
              <w:rPr>
                <w:rFonts w:ascii="Simplified Arabic" w:hAnsi="Simplified Arabic" w:cs="Simplified Arabic" w:hint="cs"/>
                <w:sz w:val="20"/>
                <w:szCs w:val="20"/>
                <w:rtl/>
              </w:rPr>
              <w:t>-</w:t>
            </w:r>
            <w:r w:rsidRPr="00CD5649">
              <w:rPr>
                <w:rFonts w:ascii="Simplified Arabic" w:hAnsi="Simplified Arabic" w:cs="Simplified Arabic" w:hint="cs"/>
                <w:sz w:val="20"/>
                <w:szCs w:val="20"/>
                <w:rtl/>
              </w:rPr>
              <w:tab/>
              <w:t>و</w:t>
            </w:r>
            <w:r w:rsidRPr="00CD5649">
              <w:rPr>
                <w:rFonts w:ascii="Simplified Arabic" w:hAnsi="Simplified Arabic" w:cs="Simplified Arabic"/>
                <w:sz w:val="20"/>
                <w:szCs w:val="20"/>
                <w:rtl/>
              </w:rPr>
              <w:t xml:space="preserve">من المتوقع استمرار التعاون بين الأمانات الثلاث، حيث من المقرر مبدئيًا عقد اجتماع المائدة المستديرة العالمي التالي بشأن الكائنات الحية </w:t>
            </w:r>
            <w:r w:rsidRPr="00CD5649">
              <w:rPr>
                <w:rFonts w:ascii="Simplified Arabic" w:hAnsi="Simplified Arabic" w:cs="Simplified Arabic" w:hint="cs"/>
                <w:sz w:val="20"/>
                <w:szCs w:val="20"/>
                <w:rtl/>
              </w:rPr>
              <w:t>المحورة</w:t>
            </w:r>
            <w:r w:rsidRPr="00CD5649">
              <w:rPr>
                <w:rFonts w:ascii="Simplified Arabic" w:hAnsi="Simplified Arabic" w:cs="Simplified Arabic"/>
                <w:sz w:val="20"/>
                <w:szCs w:val="20"/>
                <w:rtl/>
              </w:rPr>
              <w:t xml:space="preserve"> والكائنات المعدلة وراثيًا في الفترة من 1 إلى 3 ديسمبر/كانون الأول 2027 في جنيف، سويسرا.</w:t>
            </w:r>
          </w:p>
        </w:tc>
        <w:tc>
          <w:tcPr>
            <w:tcW w:w="1436" w:type="dxa"/>
            <w:noWrap/>
            <w:vAlign w:val="center"/>
            <w:hideMark/>
          </w:tcPr>
          <w:p w14:paraId="18BB5423" w14:textId="4123FDFE" w:rsidR="00A43E5E" w:rsidRPr="00CD5649" w:rsidRDefault="009D3953" w:rsidP="00931AE1">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العمل الأخرى</w:t>
            </w:r>
          </w:p>
        </w:tc>
        <w:tc>
          <w:tcPr>
            <w:tcW w:w="1195" w:type="dxa"/>
            <w:noWrap/>
            <w:vAlign w:val="center"/>
            <w:hideMark/>
          </w:tcPr>
          <w:p w14:paraId="65978C84" w14:textId="06521180"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63 500</w:t>
            </w:r>
          </w:p>
        </w:tc>
        <w:tc>
          <w:tcPr>
            <w:tcW w:w="1131" w:type="dxa"/>
            <w:noWrap/>
            <w:vAlign w:val="center"/>
            <w:hideMark/>
          </w:tcPr>
          <w:p w14:paraId="01F6A0F0" w14:textId="28560031"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12 000</w:t>
            </w:r>
          </w:p>
        </w:tc>
        <w:tc>
          <w:tcPr>
            <w:tcW w:w="1538" w:type="dxa"/>
            <w:noWrap/>
            <w:vAlign w:val="center"/>
            <w:hideMark/>
          </w:tcPr>
          <w:p w14:paraId="6D88C9C3" w14:textId="5F0AA5DC"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hideMark/>
          </w:tcPr>
          <w:p w14:paraId="33B12EFC" w14:textId="4BCA3B69"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75 500</w:t>
            </w:r>
          </w:p>
        </w:tc>
        <w:tc>
          <w:tcPr>
            <w:tcW w:w="1876" w:type="dxa"/>
            <w:noWrap/>
            <w:vAlign w:val="center"/>
            <w:hideMark/>
          </w:tcPr>
          <w:p w14:paraId="2F644EBE" w14:textId="682AC4BB"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85 315</w:t>
            </w:r>
          </w:p>
        </w:tc>
      </w:tr>
      <w:tr w:rsidR="002943EA" w:rsidRPr="00CD5649" w14:paraId="27E18FD6" w14:textId="77777777" w:rsidTr="006569CA">
        <w:trPr>
          <w:trHeight w:val="20"/>
        </w:trPr>
        <w:tc>
          <w:tcPr>
            <w:tcW w:w="980" w:type="dxa"/>
            <w:noWrap/>
          </w:tcPr>
          <w:p w14:paraId="33EFB2D6" w14:textId="2A9BA77A" w:rsidR="002943EA" w:rsidRPr="00CD5649" w:rsidRDefault="002943EA" w:rsidP="00931AE1">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w:t>
            </w:r>
          </w:p>
        </w:tc>
        <w:tc>
          <w:tcPr>
            <w:tcW w:w="2610" w:type="dxa"/>
          </w:tcPr>
          <w:p w14:paraId="0DAC92AA" w14:textId="107ECED9" w:rsidR="002943EA" w:rsidRPr="00CD5649" w:rsidRDefault="009F2FFC" w:rsidP="009F2FFC">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استعراض فعالية العمليات بموجب اتفاقية التنوع البيولوجي وبروتوكوليها</w:t>
            </w:r>
          </w:p>
        </w:tc>
        <w:tc>
          <w:tcPr>
            <w:tcW w:w="1891" w:type="dxa"/>
            <w:noWrap/>
          </w:tcPr>
          <w:p w14:paraId="30832BD9" w14:textId="34D992C9" w:rsidR="002943EA" w:rsidRPr="00CD5649" w:rsidRDefault="002943EA" w:rsidP="00931AE1">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w:t>
            </w:r>
          </w:p>
        </w:tc>
        <w:tc>
          <w:tcPr>
            <w:tcW w:w="8294" w:type="dxa"/>
          </w:tcPr>
          <w:p w14:paraId="30CF6286" w14:textId="77777777" w:rsidR="00CF3DE6" w:rsidRPr="00CD5649" w:rsidRDefault="00CF3DE6">
            <w:pPr>
              <w:pStyle w:val="ListParagraph"/>
              <w:numPr>
                <w:ilvl w:val="0"/>
                <w:numId w:val="13"/>
              </w:numPr>
              <w:tabs>
                <w:tab w:val="clear" w:pos="567"/>
                <w:tab w:val="clear" w:pos="1134"/>
                <w:tab w:val="clear" w:pos="1701"/>
                <w:tab w:val="clear" w:pos="2268"/>
                <w:tab w:val="right" w:pos="578"/>
                <w:tab w:val="right" w:pos="1620"/>
                <w:tab w:val="right" w:pos="1980"/>
              </w:tabs>
              <w:bidi/>
              <w:spacing w:after="120"/>
              <w:ind w:left="128" w:hanging="52"/>
              <w:outlineLvl w:val="0"/>
              <w:rPr>
                <w:rFonts w:cs="Simplified Arabic"/>
                <w:sz w:val="20"/>
                <w:szCs w:val="20"/>
              </w:rPr>
            </w:pPr>
            <w:r w:rsidRPr="00CD5649">
              <w:rPr>
                <w:rFonts w:cs="Simplified Arabic"/>
                <w:sz w:val="20"/>
                <w:szCs w:val="20"/>
                <w:rtl/>
              </w:rPr>
              <w:t>يقرر أن</w:t>
            </w:r>
            <w:r w:rsidRPr="00CD5649">
              <w:rPr>
                <w:rFonts w:cs="Simplified Arabic" w:hint="cs"/>
                <w:sz w:val="20"/>
                <w:szCs w:val="20"/>
                <w:rtl/>
              </w:rPr>
              <w:t>ه ينبغي أن تُدرج مقررات</w:t>
            </w:r>
            <w:r w:rsidRPr="00CD5649">
              <w:rPr>
                <w:rFonts w:cs="Simplified Arabic"/>
                <w:sz w:val="20"/>
                <w:szCs w:val="20"/>
                <w:rtl/>
              </w:rPr>
              <w:t xml:space="preserve"> مؤتمر الأطراف العامل </w:t>
            </w:r>
            <w:r w:rsidRPr="00CD5649">
              <w:rPr>
                <w:rFonts w:cs="Simplified Arabic" w:hint="cs"/>
                <w:sz w:val="20"/>
                <w:szCs w:val="20"/>
                <w:rtl/>
              </w:rPr>
              <w:t>كاجتماع للأطراف</w:t>
            </w:r>
            <w:r w:rsidRPr="00CD5649">
              <w:rPr>
                <w:rFonts w:cs="Simplified Arabic"/>
                <w:sz w:val="20"/>
                <w:szCs w:val="20"/>
                <w:rtl/>
              </w:rPr>
              <w:t xml:space="preserve"> في بروتوكول قرطاجنة</w:t>
            </w:r>
            <w:r w:rsidRPr="00CD5649">
              <w:rPr>
                <w:rFonts w:cs="Simplified Arabic" w:hint="cs"/>
                <w:sz w:val="20"/>
                <w:szCs w:val="20"/>
                <w:rtl/>
              </w:rPr>
              <w:t xml:space="preserve"> لل</w:t>
            </w:r>
            <w:r w:rsidRPr="00CD5649">
              <w:rPr>
                <w:rFonts w:cs="Simplified Arabic"/>
                <w:sz w:val="20"/>
                <w:szCs w:val="20"/>
                <w:rtl/>
              </w:rPr>
              <w:t xml:space="preserve">سلامة الأحيائية في أداة تتبع </w:t>
            </w:r>
            <w:r w:rsidRPr="00CD5649">
              <w:rPr>
                <w:rFonts w:cs="Simplified Arabic" w:hint="cs"/>
                <w:sz w:val="20"/>
                <w:szCs w:val="20"/>
                <w:rtl/>
              </w:rPr>
              <w:t>المقررات</w:t>
            </w:r>
            <w:r w:rsidRPr="00CD5649">
              <w:rPr>
                <w:rFonts w:cs="Simplified Arabic"/>
                <w:sz w:val="20"/>
                <w:szCs w:val="20"/>
                <w:rtl/>
              </w:rPr>
              <w:t>؛</w:t>
            </w:r>
          </w:p>
          <w:p w14:paraId="3335DE21" w14:textId="2A62F14A" w:rsidR="002943EA" w:rsidRPr="00CD5649" w:rsidRDefault="002943EA" w:rsidP="008E1F7A">
            <w:pPr>
              <w:spacing w:before="20" w:after="20"/>
              <w:jc w:val="left"/>
              <w:rPr>
                <w:rFonts w:ascii="Simplified Arabic" w:hAnsi="Simplified Arabic" w:cs="Simplified Arabic"/>
                <w:sz w:val="20"/>
                <w:szCs w:val="20"/>
              </w:rPr>
            </w:pPr>
          </w:p>
        </w:tc>
        <w:tc>
          <w:tcPr>
            <w:tcW w:w="1436" w:type="dxa"/>
            <w:noWrap/>
            <w:vAlign w:val="center"/>
          </w:tcPr>
          <w:p w14:paraId="3497579A" w14:textId="27DB91A1" w:rsidR="002943EA" w:rsidRPr="00CD5649" w:rsidRDefault="007F26AC" w:rsidP="00931AE1">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tcPr>
          <w:p w14:paraId="2D0890F4" w14:textId="4A94145F" w:rsidR="002943EA" w:rsidRPr="00CD5649" w:rsidRDefault="002943EA"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tcPr>
          <w:p w14:paraId="3CADAA98" w14:textId="2DDE6D16" w:rsidR="002943EA" w:rsidRPr="00CD5649" w:rsidRDefault="002943EA"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tcPr>
          <w:p w14:paraId="6D766DC5" w14:textId="490BA009" w:rsidR="002943EA" w:rsidRPr="00CD5649" w:rsidRDefault="002943EA"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54 000</w:t>
            </w:r>
          </w:p>
        </w:tc>
        <w:tc>
          <w:tcPr>
            <w:tcW w:w="1410" w:type="dxa"/>
            <w:noWrap/>
            <w:vAlign w:val="center"/>
          </w:tcPr>
          <w:p w14:paraId="735E15A0" w14:textId="5E075834" w:rsidR="002943EA" w:rsidRPr="00CD5649" w:rsidRDefault="002943EA"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54 000</w:t>
            </w:r>
          </w:p>
        </w:tc>
        <w:tc>
          <w:tcPr>
            <w:tcW w:w="1876" w:type="dxa"/>
            <w:noWrap/>
            <w:vAlign w:val="center"/>
          </w:tcPr>
          <w:p w14:paraId="7B708D16" w14:textId="5ACFA20C" w:rsidR="002943EA" w:rsidRPr="00CD5649" w:rsidRDefault="002943EA"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61 020</w:t>
            </w:r>
          </w:p>
        </w:tc>
      </w:tr>
      <w:tr w:rsidR="00A43E5E" w:rsidRPr="00CD5649" w14:paraId="2E67E233" w14:textId="77777777" w:rsidTr="006569CA">
        <w:trPr>
          <w:trHeight w:val="20"/>
        </w:trPr>
        <w:tc>
          <w:tcPr>
            <w:tcW w:w="980" w:type="dxa"/>
            <w:vMerge w:val="restart"/>
            <w:noWrap/>
            <w:hideMark/>
          </w:tcPr>
          <w:p w14:paraId="0DF97763" w14:textId="77777777" w:rsidR="00A43E5E" w:rsidRPr="00CD5649" w:rsidRDefault="00A43E5E" w:rsidP="00931AE1">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13</w:t>
            </w:r>
          </w:p>
        </w:tc>
        <w:tc>
          <w:tcPr>
            <w:tcW w:w="2610" w:type="dxa"/>
            <w:vMerge w:val="restart"/>
            <w:hideMark/>
          </w:tcPr>
          <w:p w14:paraId="3665C7F7" w14:textId="09A23723" w:rsidR="00A43E5E" w:rsidRPr="00CD5649" w:rsidRDefault="009F2FFC" w:rsidP="009F2FFC">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sz w:val="20"/>
                <w:szCs w:val="20"/>
                <w:rtl/>
                <w:lang w:val="en-US"/>
              </w:rPr>
              <w:t>ت</w:t>
            </w:r>
            <w:r w:rsidRPr="00CD5649">
              <w:rPr>
                <w:rFonts w:ascii="Simplified Arabic" w:hAnsi="Simplified Arabic" w:cs="Simplified Arabic" w:hint="cs"/>
                <w:sz w:val="20"/>
                <w:szCs w:val="20"/>
                <w:rtl/>
                <w:lang w:val="en-US"/>
              </w:rPr>
              <w:t>قييم وإدارة مخاطر الكائنات الحية المحورة</w:t>
            </w:r>
          </w:p>
        </w:tc>
        <w:tc>
          <w:tcPr>
            <w:tcW w:w="1891" w:type="dxa"/>
            <w:vMerge w:val="restart"/>
            <w:noWrap/>
            <w:hideMark/>
          </w:tcPr>
          <w:p w14:paraId="79B50EA4" w14:textId="77777777" w:rsidR="00A43E5E" w:rsidRPr="00CD5649" w:rsidRDefault="00A43E5E" w:rsidP="00931AE1">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12</w:t>
            </w:r>
          </w:p>
        </w:tc>
        <w:tc>
          <w:tcPr>
            <w:tcW w:w="8294" w:type="dxa"/>
            <w:hideMark/>
          </w:tcPr>
          <w:p w14:paraId="28FAE925" w14:textId="244E870D" w:rsidR="00EF3FB5" w:rsidRPr="00CD5649" w:rsidRDefault="00EF3FB5">
            <w:pPr>
              <w:pStyle w:val="ListParagraph"/>
              <w:numPr>
                <w:ilvl w:val="0"/>
                <w:numId w:val="14"/>
              </w:numPr>
              <w:tabs>
                <w:tab w:val="clear" w:pos="567"/>
                <w:tab w:val="clear" w:pos="1134"/>
                <w:tab w:val="clear" w:pos="1701"/>
                <w:tab w:val="clear" w:pos="2268"/>
                <w:tab w:val="right" w:pos="578"/>
                <w:tab w:val="right" w:pos="668"/>
                <w:tab w:val="right" w:pos="1980"/>
              </w:tabs>
              <w:bidi/>
              <w:spacing w:after="120"/>
              <w:ind w:left="128" w:hanging="52"/>
              <w:outlineLvl w:val="0"/>
              <w:rPr>
                <w:rFonts w:cs="Simplified Arabic"/>
                <w:sz w:val="20"/>
                <w:szCs w:val="20"/>
              </w:rPr>
            </w:pPr>
            <w:r w:rsidRPr="00CD5649">
              <w:rPr>
                <w:rFonts w:cs="Simplified Arabic"/>
                <w:sz w:val="20"/>
                <w:szCs w:val="20"/>
                <w:rtl/>
              </w:rPr>
              <w:tab/>
            </w:r>
            <w:r w:rsidRPr="00CD5649">
              <w:rPr>
                <w:rFonts w:cs="Simplified Arabic" w:hint="cs"/>
                <w:sz w:val="20"/>
                <w:szCs w:val="20"/>
                <w:rtl/>
              </w:rPr>
              <w:t>يطلب إلى الأمينة التنفيذية أن تقوم بما يلي، رهنا بتوافر الموارد:</w:t>
            </w:r>
          </w:p>
          <w:p w14:paraId="31FFA775" w14:textId="35C75EC2" w:rsidR="00A43E5E" w:rsidRPr="00CD5649" w:rsidRDefault="00EF3FB5" w:rsidP="00B52329">
            <w:pPr>
              <w:tabs>
                <w:tab w:val="clear" w:pos="567"/>
                <w:tab w:val="clear" w:pos="1134"/>
                <w:tab w:val="clear" w:pos="1701"/>
                <w:tab w:val="clear" w:pos="2268"/>
                <w:tab w:val="right" w:pos="1118"/>
                <w:tab w:val="right" w:pos="1620"/>
                <w:tab w:val="right" w:pos="1980"/>
              </w:tabs>
              <w:bidi/>
              <w:spacing w:after="120"/>
              <w:ind w:left="128"/>
              <w:contextualSpacing/>
              <w:outlineLvl w:val="0"/>
              <w:rPr>
                <w:rFonts w:cs="Simplified Arabic"/>
                <w:sz w:val="20"/>
                <w:szCs w:val="20"/>
                <w:lang w:val="en-US"/>
              </w:rPr>
            </w:pPr>
            <w:r w:rsidRPr="00CD5649">
              <w:rPr>
                <w:rFonts w:cs="Simplified Arabic" w:hint="cs"/>
                <w:sz w:val="20"/>
                <w:szCs w:val="20"/>
                <w:rtl/>
              </w:rPr>
              <w:t>[(أ)</w:t>
            </w:r>
            <w:r w:rsidRPr="00CD5649">
              <w:rPr>
                <w:rFonts w:cs="Simplified Arabic"/>
                <w:sz w:val="20"/>
                <w:szCs w:val="20"/>
                <w:rtl/>
              </w:rPr>
              <w:tab/>
            </w:r>
            <w:r w:rsidR="00B52329" w:rsidRPr="00CD5649">
              <w:rPr>
                <w:rFonts w:cs="Simplified Arabic"/>
                <w:sz w:val="20"/>
                <w:szCs w:val="20"/>
              </w:rPr>
              <w:t xml:space="preserve">  </w:t>
            </w:r>
            <w:r w:rsidRPr="00CD5649">
              <w:rPr>
                <w:rFonts w:cs="Simplified Arabic"/>
                <w:sz w:val="20"/>
                <w:szCs w:val="20"/>
                <w:rtl/>
              </w:rPr>
              <w:t>عقد اجتماعين على الأقل لفريق الخبراء التقنيين المخصص المعني بتقييم المخاطر، يُعقد أحدهما بالحضور الشخصي قبل الاجتماع الثالث عشر لمؤتمر الأطراف العامل كاجتماع للأطراف في بروتوكول قرطاجنة؛</w:t>
            </w:r>
            <w:r w:rsidRPr="00CD5649">
              <w:rPr>
                <w:rFonts w:cs="Simplified Arabic" w:hint="cs"/>
                <w:sz w:val="20"/>
                <w:szCs w:val="20"/>
                <w:rtl/>
              </w:rPr>
              <w:t>]</w:t>
            </w:r>
          </w:p>
        </w:tc>
        <w:tc>
          <w:tcPr>
            <w:tcW w:w="1436" w:type="dxa"/>
            <w:vAlign w:val="center"/>
            <w:hideMark/>
          </w:tcPr>
          <w:p w14:paraId="37C81357" w14:textId="188C66B6" w:rsidR="00A43E5E" w:rsidRPr="00CD5649" w:rsidRDefault="00A85369" w:rsidP="00931AE1">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vMerge w:val="restart"/>
            <w:noWrap/>
            <w:vAlign w:val="center"/>
            <w:hideMark/>
          </w:tcPr>
          <w:p w14:paraId="119AB04C" w14:textId="265EE85E"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236 100</w:t>
            </w:r>
          </w:p>
        </w:tc>
        <w:tc>
          <w:tcPr>
            <w:tcW w:w="1131" w:type="dxa"/>
            <w:vMerge w:val="restart"/>
            <w:noWrap/>
            <w:vAlign w:val="center"/>
            <w:hideMark/>
          </w:tcPr>
          <w:p w14:paraId="766A1638" w14:textId="3FD9ECD1"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24 000</w:t>
            </w:r>
          </w:p>
        </w:tc>
        <w:tc>
          <w:tcPr>
            <w:tcW w:w="1538" w:type="dxa"/>
            <w:vMerge w:val="restart"/>
            <w:noWrap/>
            <w:vAlign w:val="center"/>
            <w:hideMark/>
          </w:tcPr>
          <w:p w14:paraId="5EE34E8A" w14:textId="3689C7C8"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vMerge w:val="restart"/>
            <w:noWrap/>
            <w:vAlign w:val="center"/>
            <w:hideMark/>
          </w:tcPr>
          <w:p w14:paraId="5148E90F" w14:textId="6C60278B"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260 100</w:t>
            </w:r>
          </w:p>
        </w:tc>
        <w:tc>
          <w:tcPr>
            <w:tcW w:w="1876" w:type="dxa"/>
            <w:vMerge w:val="restart"/>
            <w:noWrap/>
            <w:vAlign w:val="center"/>
            <w:hideMark/>
          </w:tcPr>
          <w:p w14:paraId="7521D7FC" w14:textId="157609BC"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293 913</w:t>
            </w:r>
          </w:p>
        </w:tc>
      </w:tr>
      <w:tr w:rsidR="00A43E5E" w:rsidRPr="00CD5649" w14:paraId="773FF6FA" w14:textId="77777777" w:rsidTr="006569CA">
        <w:trPr>
          <w:trHeight w:val="20"/>
        </w:trPr>
        <w:tc>
          <w:tcPr>
            <w:tcW w:w="980" w:type="dxa"/>
            <w:vMerge/>
            <w:noWrap/>
            <w:hideMark/>
          </w:tcPr>
          <w:p w14:paraId="625D778C" w14:textId="77777777" w:rsidR="00A43E5E" w:rsidRPr="00CD5649" w:rsidRDefault="00A43E5E" w:rsidP="008E1F7A">
            <w:pPr>
              <w:spacing w:before="20" w:after="20"/>
              <w:rPr>
                <w:rFonts w:ascii="Simplified Arabic" w:hAnsi="Simplified Arabic" w:cs="Simplified Arabic"/>
                <w:sz w:val="20"/>
                <w:szCs w:val="20"/>
              </w:rPr>
            </w:pPr>
          </w:p>
        </w:tc>
        <w:tc>
          <w:tcPr>
            <w:tcW w:w="2610" w:type="dxa"/>
            <w:vMerge/>
            <w:hideMark/>
          </w:tcPr>
          <w:p w14:paraId="36C01877" w14:textId="77777777" w:rsidR="00A43E5E" w:rsidRPr="00CD5649" w:rsidRDefault="00A43E5E" w:rsidP="008E1F7A">
            <w:pPr>
              <w:spacing w:before="20" w:after="20"/>
              <w:jc w:val="left"/>
              <w:rPr>
                <w:rFonts w:ascii="Simplified Arabic" w:hAnsi="Simplified Arabic" w:cs="Simplified Arabic"/>
                <w:sz w:val="20"/>
                <w:szCs w:val="20"/>
              </w:rPr>
            </w:pPr>
          </w:p>
        </w:tc>
        <w:tc>
          <w:tcPr>
            <w:tcW w:w="1891" w:type="dxa"/>
            <w:vMerge/>
            <w:noWrap/>
            <w:hideMark/>
          </w:tcPr>
          <w:p w14:paraId="02776892" w14:textId="77777777" w:rsidR="00A43E5E" w:rsidRPr="00CD5649" w:rsidRDefault="00A43E5E" w:rsidP="008E1F7A">
            <w:pPr>
              <w:spacing w:before="20" w:after="20"/>
              <w:rPr>
                <w:rFonts w:ascii="Simplified Arabic" w:hAnsi="Simplified Arabic" w:cs="Simplified Arabic"/>
                <w:sz w:val="20"/>
                <w:szCs w:val="20"/>
              </w:rPr>
            </w:pPr>
          </w:p>
        </w:tc>
        <w:tc>
          <w:tcPr>
            <w:tcW w:w="8294" w:type="dxa"/>
            <w:hideMark/>
          </w:tcPr>
          <w:p w14:paraId="5875EABB" w14:textId="5DF9C1FC" w:rsidR="00D616EC" w:rsidRPr="00CD5649" w:rsidRDefault="00D616EC" w:rsidP="00D616EC">
            <w:pPr>
              <w:tabs>
                <w:tab w:val="clear" w:pos="567"/>
                <w:tab w:val="clear" w:pos="1134"/>
                <w:tab w:val="clear" w:pos="1701"/>
                <w:tab w:val="clear" w:pos="2268"/>
                <w:tab w:val="right" w:pos="1118"/>
                <w:tab w:val="right" w:pos="1620"/>
                <w:tab w:val="right" w:pos="1980"/>
              </w:tabs>
              <w:bidi/>
              <w:spacing w:after="120"/>
              <w:ind w:left="128"/>
              <w:contextualSpacing/>
              <w:outlineLvl w:val="0"/>
              <w:rPr>
                <w:rFonts w:cs="Simplified Arabic"/>
                <w:sz w:val="20"/>
                <w:szCs w:val="20"/>
                <w:rtl/>
              </w:rPr>
            </w:pPr>
            <w:r w:rsidRPr="00CD5649">
              <w:rPr>
                <w:rFonts w:cs="Simplified Arabic" w:hint="cs"/>
                <w:sz w:val="20"/>
                <w:szCs w:val="20"/>
                <w:rtl/>
              </w:rPr>
              <w:t>[(ب)</w:t>
            </w:r>
            <w:r w:rsidRPr="00CD5649">
              <w:rPr>
                <w:rFonts w:cs="Simplified Arabic"/>
                <w:sz w:val="20"/>
                <w:szCs w:val="20"/>
                <w:rtl/>
              </w:rPr>
              <w:tab/>
            </w:r>
            <w:r w:rsidRPr="00CD5649">
              <w:rPr>
                <w:rFonts w:cs="Simplified Arabic"/>
                <w:sz w:val="20"/>
                <w:szCs w:val="20"/>
              </w:rPr>
              <w:t xml:space="preserve">  </w:t>
            </w:r>
            <w:r w:rsidRPr="00CD5649">
              <w:rPr>
                <w:rFonts w:cs="Simplified Arabic"/>
                <w:sz w:val="20"/>
                <w:szCs w:val="20"/>
                <w:rtl/>
              </w:rPr>
              <w:t>عقد مناقشات في المنتدى الإلكتروني المفتوح العضوية بشأن تقييم المخاطر وإدارة المخاطر خلال نفس فترة ما بين الدورات</w:t>
            </w:r>
            <w:r w:rsidRPr="00CD5649">
              <w:rPr>
                <w:rFonts w:cs="Simplified Arabic" w:hint="cs"/>
                <w:sz w:val="20"/>
                <w:szCs w:val="20"/>
                <w:rtl/>
              </w:rPr>
              <w:t xml:space="preserve"> و</w:t>
            </w:r>
            <w:r w:rsidRPr="00CD5649">
              <w:rPr>
                <w:rFonts w:cs="Simplified Arabic"/>
                <w:sz w:val="20"/>
                <w:szCs w:val="20"/>
                <w:rtl/>
              </w:rPr>
              <w:t>تشجيع المشاركة الفعالة للشعوب الأصلية والمجتمعات المحلية و</w:t>
            </w:r>
            <w:r w:rsidRPr="00CD5649">
              <w:rPr>
                <w:rFonts w:cs="Simplified Arabic" w:hint="cs"/>
                <w:sz w:val="20"/>
                <w:szCs w:val="20"/>
                <w:rtl/>
              </w:rPr>
              <w:t xml:space="preserve">منظمات </w:t>
            </w:r>
            <w:r w:rsidRPr="00CD5649">
              <w:rPr>
                <w:rFonts w:cs="Simplified Arabic"/>
                <w:sz w:val="20"/>
                <w:szCs w:val="20"/>
                <w:rtl/>
              </w:rPr>
              <w:t xml:space="preserve">النساء والشباب والأوساط الأكاديمية </w:t>
            </w:r>
            <w:r w:rsidRPr="00CD5649">
              <w:rPr>
                <w:rFonts w:cs="Simplified Arabic" w:hint="cs"/>
                <w:sz w:val="20"/>
                <w:szCs w:val="20"/>
                <w:rtl/>
              </w:rPr>
              <w:t>والمنظمات الأخرى</w:t>
            </w:r>
            <w:r w:rsidRPr="00CD5649">
              <w:rPr>
                <w:rFonts w:cs="Simplified Arabic"/>
                <w:sz w:val="20"/>
                <w:szCs w:val="20"/>
                <w:rtl/>
              </w:rPr>
              <w:t xml:space="preserve"> ذات الصلة؛]</w:t>
            </w:r>
          </w:p>
          <w:p w14:paraId="3EBAE5D2" w14:textId="2E089B1E" w:rsidR="00D616EC" w:rsidRPr="00CD5649" w:rsidRDefault="00D616EC" w:rsidP="00D616EC">
            <w:pPr>
              <w:tabs>
                <w:tab w:val="clear" w:pos="567"/>
                <w:tab w:val="clear" w:pos="1134"/>
                <w:tab w:val="clear" w:pos="1701"/>
                <w:tab w:val="clear" w:pos="2268"/>
                <w:tab w:val="right" w:pos="1118"/>
                <w:tab w:val="right" w:pos="1620"/>
                <w:tab w:val="right" w:pos="1980"/>
              </w:tabs>
              <w:bidi/>
              <w:spacing w:after="120"/>
              <w:ind w:left="128"/>
              <w:contextualSpacing/>
              <w:outlineLvl w:val="0"/>
              <w:rPr>
                <w:rFonts w:cs="Simplified Arabic"/>
                <w:sz w:val="20"/>
                <w:szCs w:val="20"/>
                <w:rtl/>
              </w:rPr>
            </w:pPr>
            <w:r w:rsidRPr="00CD5649">
              <w:rPr>
                <w:rFonts w:cs="Simplified Arabic" w:hint="cs"/>
                <w:sz w:val="20"/>
                <w:szCs w:val="20"/>
                <w:rtl/>
              </w:rPr>
              <w:t>(ج)</w:t>
            </w:r>
            <w:r w:rsidRPr="00CD5649">
              <w:rPr>
                <w:rFonts w:cs="Simplified Arabic"/>
                <w:sz w:val="20"/>
                <w:szCs w:val="20"/>
                <w:rtl/>
              </w:rPr>
              <w:tab/>
            </w:r>
            <w:r w:rsidRPr="00CD5649">
              <w:rPr>
                <w:rFonts w:cs="Simplified Arabic"/>
                <w:sz w:val="20"/>
                <w:szCs w:val="20"/>
              </w:rPr>
              <w:t xml:space="preserve">  </w:t>
            </w:r>
            <w:r w:rsidRPr="00CD5649">
              <w:rPr>
                <w:rFonts w:cs="Simplified Arabic"/>
                <w:sz w:val="20"/>
                <w:szCs w:val="20"/>
                <w:rtl/>
              </w:rPr>
              <w:t xml:space="preserve">توليف المعلومات التي جُمعت استجابة للفقرتين </w:t>
            </w:r>
            <w:r w:rsidRPr="00CD5649">
              <w:rPr>
                <w:rFonts w:cs="Simplified Arabic" w:hint="cs"/>
                <w:sz w:val="20"/>
                <w:szCs w:val="20"/>
                <w:rtl/>
              </w:rPr>
              <w:t>[</w:t>
            </w:r>
            <w:r w:rsidRPr="00CD5649">
              <w:rPr>
                <w:rFonts w:cs="Simplified Arabic"/>
                <w:sz w:val="20"/>
                <w:szCs w:val="20"/>
                <w:rtl/>
              </w:rPr>
              <w:t>5</w:t>
            </w:r>
            <w:r w:rsidRPr="00CD5649">
              <w:rPr>
                <w:rFonts w:cs="Simplified Arabic" w:hint="cs"/>
                <w:sz w:val="20"/>
                <w:szCs w:val="20"/>
                <w:rtl/>
              </w:rPr>
              <w:t>]</w:t>
            </w:r>
            <w:r w:rsidRPr="00CD5649">
              <w:rPr>
                <w:rFonts w:cs="Simplified Arabic"/>
                <w:sz w:val="20"/>
                <w:szCs w:val="20"/>
                <w:rtl/>
              </w:rPr>
              <w:t xml:space="preserve"> و</w:t>
            </w:r>
            <w:r w:rsidRPr="00CD5649">
              <w:rPr>
                <w:rFonts w:cs="Simplified Arabic" w:hint="cs"/>
                <w:sz w:val="20"/>
                <w:szCs w:val="20"/>
                <w:rtl/>
              </w:rPr>
              <w:t>[8]</w:t>
            </w:r>
            <w:r w:rsidRPr="00CD5649">
              <w:rPr>
                <w:rFonts w:cs="Simplified Arabic"/>
                <w:sz w:val="20"/>
                <w:szCs w:val="20"/>
                <w:rtl/>
              </w:rPr>
              <w:t xml:space="preserve"> من هذا </w:t>
            </w:r>
            <w:r w:rsidRPr="00CD5649">
              <w:rPr>
                <w:rFonts w:cs="Simplified Arabic" w:hint="cs"/>
                <w:sz w:val="20"/>
                <w:szCs w:val="20"/>
                <w:rtl/>
              </w:rPr>
              <w:t>المقرر [</w:t>
            </w:r>
            <w:r w:rsidRPr="00CD5649">
              <w:rPr>
                <w:rFonts w:cs="Simplified Arabic"/>
                <w:sz w:val="20"/>
                <w:szCs w:val="20"/>
                <w:rtl/>
              </w:rPr>
              <w:t xml:space="preserve">ومن خلال المنتدى الإلكتروني المفتوح العضوية بشأن تقييم المخاطر </w:t>
            </w:r>
            <w:r w:rsidRPr="00CD5649">
              <w:rPr>
                <w:rFonts w:cs="Simplified Arabic" w:hint="cs"/>
                <w:sz w:val="20"/>
                <w:szCs w:val="20"/>
                <w:rtl/>
              </w:rPr>
              <w:t>وإدارة المخاطر]</w:t>
            </w:r>
            <w:r w:rsidRPr="00CD5649">
              <w:rPr>
                <w:rFonts w:cs="Simplified Arabic"/>
                <w:sz w:val="20"/>
                <w:szCs w:val="20"/>
                <w:rtl/>
              </w:rPr>
              <w:t xml:space="preserve">، فضلا عن المعلومات المتعلقة بالاحتياجات المحددة لمزيد من </w:t>
            </w:r>
            <w:r w:rsidRPr="00CD5649">
              <w:rPr>
                <w:rFonts w:cs="Simplified Arabic" w:hint="cs"/>
                <w:sz w:val="20"/>
                <w:szCs w:val="20"/>
                <w:rtl/>
              </w:rPr>
              <w:t>الإرشادات</w:t>
            </w:r>
            <w:r w:rsidRPr="00CD5649">
              <w:rPr>
                <w:rFonts w:cs="Simplified Arabic"/>
                <w:sz w:val="20"/>
                <w:szCs w:val="20"/>
                <w:rtl/>
              </w:rPr>
              <w:t xml:space="preserve"> بشأن </w:t>
            </w:r>
            <w:r w:rsidRPr="00CD5649">
              <w:rPr>
                <w:rFonts w:cs="Simplified Arabic" w:hint="cs"/>
                <w:sz w:val="20"/>
                <w:szCs w:val="20"/>
                <w:rtl/>
              </w:rPr>
              <w:t>موضوعات</w:t>
            </w:r>
            <w:r w:rsidRPr="00CD5649">
              <w:rPr>
                <w:rFonts w:cs="Simplified Arabic"/>
                <w:sz w:val="20"/>
                <w:szCs w:val="20"/>
                <w:rtl/>
              </w:rPr>
              <w:t xml:space="preserve"> محددة تتعلق بتقييم المخاطر </w:t>
            </w:r>
            <w:r w:rsidRPr="00CD5649">
              <w:rPr>
                <w:rFonts w:cs="Simplified Arabic" w:hint="cs"/>
                <w:sz w:val="20"/>
                <w:szCs w:val="20"/>
                <w:rtl/>
              </w:rPr>
              <w:t>وإدارة المخاطر</w:t>
            </w:r>
            <w:r w:rsidRPr="00CD5649">
              <w:rPr>
                <w:rFonts w:cs="Simplified Arabic"/>
                <w:sz w:val="20"/>
                <w:szCs w:val="20"/>
                <w:rtl/>
              </w:rPr>
              <w:t xml:space="preserve"> في التقارير الوطنية؛</w:t>
            </w:r>
          </w:p>
          <w:p w14:paraId="39F36CA0" w14:textId="7E10756E" w:rsidR="00A43E5E" w:rsidRPr="00CD5649" w:rsidRDefault="00A43E5E" w:rsidP="00D616EC">
            <w:pPr>
              <w:tabs>
                <w:tab w:val="clear" w:pos="567"/>
                <w:tab w:val="clear" w:pos="1134"/>
                <w:tab w:val="clear" w:pos="1701"/>
                <w:tab w:val="clear" w:pos="2268"/>
                <w:tab w:val="right" w:pos="1118"/>
                <w:tab w:val="right" w:pos="1620"/>
                <w:tab w:val="right" w:pos="1980"/>
              </w:tabs>
              <w:spacing w:after="120"/>
              <w:ind w:left="128"/>
              <w:contextualSpacing/>
              <w:jc w:val="left"/>
              <w:outlineLvl w:val="0"/>
              <w:rPr>
                <w:rFonts w:cs="Simplified Arabic"/>
                <w:sz w:val="20"/>
                <w:szCs w:val="20"/>
              </w:rPr>
            </w:pPr>
          </w:p>
        </w:tc>
        <w:tc>
          <w:tcPr>
            <w:tcW w:w="1436" w:type="dxa"/>
            <w:noWrap/>
            <w:vAlign w:val="center"/>
            <w:hideMark/>
          </w:tcPr>
          <w:p w14:paraId="4A9B09D2" w14:textId="043C4B0F" w:rsidR="00A43E5E" w:rsidRPr="00CD5649" w:rsidRDefault="007F26AC" w:rsidP="00931AE1">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noWrap/>
            <w:vAlign w:val="center"/>
            <w:hideMark/>
          </w:tcPr>
          <w:p w14:paraId="38D4AA03" w14:textId="77777777" w:rsidR="00A43E5E" w:rsidRPr="00CD5649" w:rsidRDefault="00A43E5E"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518AFE12" w14:textId="77777777" w:rsidR="00A43E5E" w:rsidRPr="00CD5649" w:rsidRDefault="00A43E5E"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5C41CF3B" w14:textId="77777777" w:rsidR="00A43E5E" w:rsidRPr="00CD5649" w:rsidRDefault="00A43E5E" w:rsidP="008E1F7A">
            <w:pPr>
              <w:spacing w:before="20" w:after="20"/>
              <w:jc w:val="right"/>
              <w:rPr>
                <w:rFonts w:ascii="Simplified Arabic" w:hAnsi="Simplified Arabic" w:cs="Simplified Arabic"/>
                <w:sz w:val="20"/>
                <w:szCs w:val="20"/>
              </w:rPr>
            </w:pPr>
          </w:p>
        </w:tc>
        <w:tc>
          <w:tcPr>
            <w:tcW w:w="1410" w:type="dxa"/>
            <w:vMerge/>
            <w:noWrap/>
            <w:vAlign w:val="center"/>
          </w:tcPr>
          <w:p w14:paraId="63B7EA57" w14:textId="036B7552" w:rsidR="00A43E5E" w:rsidRPr="00CD5649" w:rsidRDefault="00A43E5E" w:rsidP="008E1F7A">
            <w:pPr>
              <w:spacing w:before="20" w:after="20"/>
              <w:jc w:val="right"/>
              <w:rPr>
                <w:rFonts w:ascii="Simplified Arabic" w:hAnsi="Simplified Arabic" w:cs="Simplified Arabic"/>
                <w:sz w:val="20"/>
                <w:szCs w:val="20"/>
              </w:rPr>
            </w:pPr>
          </w:p>
        </w:tc>
        <w:tc>
          <w:tcPr>
            <w:tcW w:w="1876" w:type="dxa"/>
            <w:vMerge/>
            <w:noWrap/>
            <w:vAlign w:val="center"/>
          </w:tcPr>
          <w:p w14:paraId="21A5F8A1" w14:textId="5AAB9477" w:rsidR="00A43E5E" w:rsidRPr="00CD5649" w:rsidRDefault="00A43E5E" w:rsidP="008E1F7A">
            <w:pPr>
              <w:spacing w:before="20" w:after="20"/>
              <w:jc w:val="right"/>
              <w:rPr>
                <w:rFonts w:ascii="Simplified Arabic" w:hAnsi="Simplified Arabic" w:cs="Simplified Arabic"/>
                <w:sz w:val="20"/>
                <w:szCs w:val="20"/>
              </w:rPr>
            </w:pPr>
          </w:p>
        </w:tc>
      </w:tr>
      <w:tr w:rsidR="00A43E5E" w:rsidRPr="00CD5649" w14:paraId="06ACF6F7" w14:textId="77777777" w:rsidTr="006569CA">
        <w:trPr>
          <w:trHeight w:val="20"/>
        </w:trPr>
        <w:tc>
          <w:tcPr>
            <w:tcW w:w="980" w:type="dxa"/>
            <w:vMerge/>
            <w:noWrap/>
            <w:hideMark/>
          </w:tcPr>
          <w:p w14:paraId="6BF2C164" w14:textId="77777777" w:rsidR="00A43E5E" w:rsidRPr="00CD5649" w:rsidRDefault="00A43E5E" w:rsidP="008E1F7A">
            <w:pPr>
              <w:spacing w:before="20" w:after="20"/>
              <w:rPr>
                <w:rFonts w:ascii="Simplified Arabic" w:hAnsi="Simplified Arabic" w:cs="Simplified Arabic"/>
                <w:sz w:val="20"/>
                <w:szCs w:val="20"/>
              </w:rPr>
            </w:pPr>
          </w:p>
        </w:tc>
        <w:tc>
          <w:tcPr>
            <w:tcW w:w="2610" w:type="dxa"/>
            <w:vMerge/>
            <w:hideMark/>
          </w:tcPr>
          <w:p w14:paraId="5AF1FACF" w14:textId="77777777" w:rsidR="00A43E5E" w:rsidRPr="00CD5649" w:rsidRDefault="00A43E5E" w:rsidP="008E1F7A">
            <w:pPr>
              <w:spacing w:before="20" w:after="20"/>
              <w:jc w:val="left"/>
              <w:rPr>
                <w:rFonts w:ascii="Simplified Arabic" w:hAnsi="Simplified Arabic" w:cs="Simplified Arabic"/>
                <w:sz w:val="20"/>
                <w:szCs w:val="20"/>
              </w:rPr>
            </w:pPr>
          </w:p>
        </w:tc>
        <w:tc>
          <w:tcPr>
            <w:tcW w:w="1891" w:type="dxa"/>
            <w:vMerge/>
            <w:noWrap/>
            <w:hideMark/>
          </w:tcPr>
          <w:p w14:paraId="102FBD2E" w14:textId="77777777" w:rsidR="00A43E5E" w:rsidRPr="00CD5649" w:rsidRDefault="00A43E5E" w:rsidP="008E1F7A">
            <w:pPr>
              <w:spacing w:before="20" w:after="20"/>
              <w:rPr>
                <w:rFonts w:ascii="Simplified Arabic" w:hAnsi="Simplified Arabic" w:cs="Simplified Arabic"/>
                <w:sz w:val="20"/>
                <w:szCs w:val="20"/>
              </w:rPr>
            </w:pPr>
          </w:p>
        </w:tc>
        <w:tc>
          <w:tcPr>
            <w:tcW w:w="8294" w:type="dxa"/>
            <w:hideMark/>
          </w:tcPr>
          <w:p w14:paraId="0C13D99C" w14:textId="7F75B9A0" w:rsidR="00D616EC" w:rsidRPr="00CD5649" w:rsidRDefault="00D616EC">
            <w:pPr>
              <w:pStyle w:val="ListParagraph"/>
              <w:numPr>
                <w:ilvl w:val="0"/>
                <w:numId w:val="15"/>
              </w:numPr>
              <w:tabs>
                <w:tab w:val="clear" w:pos="567"/>
                <w:tab w:val="clear" w:pos="1134"/>
                <w:tab w:val="clear" w:pos="1701"/>
                <w:tab w:val="clear" w:pos="2268"/>
                <w:tab w:val="right" w:pos="578"/>
                <w:tab w:val="left" w:pos="1890"/>
              </w:tabs>
              <w:bidi/>
              <w:spacing w:after="120" w:line="360" w:lineRule="exact"/>
              <w:ind w:left="128" w:hanging="52"/>
              <w:contextualSpacing w:val="0"/>
              <w:rPr>
                <w:rFonts w:cs="Simplified Arabic"/>
                <w:sz w:val="20"/>
                <w:szCs w:val="20"/>
                <w:rtl/>
                <w:lang w:val="en-US"/>
              </w:rPr>
            </w:pPr>
            <w:r w:rsidRPr="00CD5649">
              <w:rPr>
                <w:rFonts w:ascii="Simplified Arabic" w:hAnsi="Simplified Arabic" w:cs="Simplified Arabic"/>
                <w:w w:val="104"/>
                <w:sz w:val="20"/>
                <w:szCs w:val="20"/>
                <w:rtl/>
                <w:lang w:val="fr-FR" w:eastAsia="zh-CN"/>
              </w:rPr>
              <w:t>مواصلة</w:t>
            </w:r>
            <w:r w:rsidRPr="00CD5649">
              <w:rPr>
                <w:rFonts w:cs="Simplified Arabic"/>
                <w:sz w:val="20"/>
                <w:szCs w:val="20"/>
                <w:rtl/>
                <w:lang w:val="en-US"/>
              </w:rPr>
              <w:t xml:space="preserve"> الاضطلاع بأنشطة بناء القدرات وتنمية القدرات</w:t>
            </w:r>
            <w:r w:rsidRPr="00CD5649">
              <w:rPr>
                <w:rFonts w:cs="Simplified Arabic" w:hint="cs"/>
                <w:sz w:val="20"/>
                <w:szCs w:val="20"/>
                <w:rtl/>
                <w:lang w:val="en-US"/>
              </w:rPr>
              <w:t xml:space="preserve"> بشأن المواد الإرشادية القائمة من خلال عقد حلقات عمل إقليمية، من أجل </w:t>
            </w:r>
            <w:r w:rsidRPr="00CD5649">
              <w:rPr>
                <w:rFonts w:cs="Simplified Arabic"/>
                <w:sz w:val="20"/>
                <w:szCs w:val="20"/>
                <w:rtl/>
                <w:lang w:val="en-US"/>
              </w:rPr>
              <w:t>دعم تقييم مخاطر الكائنات الحية المحورة</w:t>
            </w:r>
            <w:r w:rsidRPr="00CD5649">
              <w:rPr>
                <w:rFonts w:cs="Simplified Arabic" w:hint="cs"/>
                <w:sz w:val="20"/>
                <w:szCs w:val="20"/>
                <w:rtl/>
                <w:lang w:val="en-US"/>
              </w:rPr>
              <w:t xml:space="preserve">، </w:t>
            </w:r>
            <w:r w:rsidRPr="00CD5649">
              <w:rPr>
                <w:rFonts w:cs="Simplified Arabic"/>
                <w:sz w:val="20"/>
                <w:szCs w:val="20"/>
                <w:rtl/>
                <w:lang w:val="en-US"/>
              </w:rPr>
              <w:t xml:space="preserve">بالتعاون مع المبادرات والشراكات ذات الصلة، حسب الاقتضاء، وضمان التمثيل </w:t>
            </w:r>
            <w:r w:rsidRPr="00CD5649">
              <w:rPr>
                <w:rFonts w:cs="Simplified Arabic" w:hint="cs"/>
                <w:sz w:val="20"/>
                <w:szCs w:val="20"/>
                <w:rtl/>
                <w:lang w:val="en-US"/>
              </w:rPr>
              <w:t>المنصف</w:t>
            </w:r>
            <w:r w:rsidRPr="00CD5649">
              <w:rPr>
                <w:rFonts w:cs="Simplified Arabic"/>
                <w:sz w:val="20"/>
                <w:szCs w:val="20"/>
                <w:rtl/>
                <w:lang w:val="en-US"/>
              </w:rPr>
              <w:t xml:space="preserve"> لجميع الأطراف من البلدان النامية؛</w:t>
            </w:r>
          </w:p>
          <w:p w14:paraId="1279495B" w14:textId="25A02763" w:rsidR="00A43E5E" w:rsidRPr="00CD5649" w:rsidRDefault="00A43E5E" w:rsidP="008E1F7A">
            <w:pPr>
              <w:spacing w:before="20" w:after="20"/>
              <w:jc w:val="left"/>
              <w:rPr>
                <w:rFonts w:ascii="Simplified Arabic" w:hAnsi="Simplified Arabic" w:cs="Simplified Arabic"/>
                <w:sz w:val="20"/>
                <w:szCs w:val="20"/>
              </w:rPr>
            </w:pPr>
          </w:p>
        </w:tc>
        <w:tc>
          <w:tcPr>
            <w:tcW w:w="1436" w:type="dxa"/>
            <w:vAlign w:val="center"/>
            <w:hideMark/>
          </w:tcPr>
          <w:p w14:paraId="51FFF203" w14:textId="1A266909" w:rsidR="00A43E5E" w:rsidRPr="00CD5649" w:rsidRDefault="00A855B9" w:rsidP="002A2C34">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عمل بناء القدرات</w:t>
            </w:r>
          </w:p>
        </w:tc>
        <w:tc>
          <w:tcPr>
            <w:tcW w:w="1195" w:type="dxa"/>
            <w:vMerge/>
            <w:noWrap/>
            <w:vAlign w:val="center"/>
            <w:hideMark/>
          </w:tcPr>
          <w:p w14:paraId="62F441A4" w14:textId="77777777" w:rsidR="00A43E5E" w:rsidRPr="00CD5649" w:rsidRDefault="00A43E5E"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4F8727A3" w14:textId="77777777" w:rsidR="00A43E5E" w:rsidRPr="00CD5649" w:rsidRDefault="00A43E5E"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0F088A1C" w14:textId="77777777" w:rsidR="00A43E5E" w:rsidRPr="00CD5649" w:rsidRDefault="00A43E5E" w:rsidP="008E1F7A">
            <w:pPr>
              <w:spacing w:before="20" w:after="20"/>
              <w:jc w:val="right"/>
              <w:rPr>
                <w:rFonts w:ascii="Simplified Arabic" w:hAnsi="Simplified Arabic" w:cs="Simplified Arabic"/>
                <w:sz w:val="20"/>
                <w:szCs w:val="20"/>
              </w:rPr>
            </w:pPr>
          </w:p>
        </w:tc>
        <w:tc>
          <w:tcPr>
            <w:tcW w:w="1410" w:type="dxa"/>
            <w:vMerge/>
            <w:noWrap/>
            <w:vAlign w:val="center"/>
          </w:tcPr>
          <w:p w14:paraId="55A70B3E" w14:textId="79D498B9" w:rsidR="00A43E5E" w:rsidRPr="00CD5649" w:rsidRDefault="00A43E5E" w:rsidP="008E1F7A">
            <w:pPr>
              <w:spacing w:before="20" w:after="20"/>
              <w:jc w:val="right"/>
              <w:rPr>
                <w:rFonts w:ascii="Simplified Arabic" w:hAnsi="Simplified Arabic" w:cs="Simplified Arabic"/>
                <w:sz w:val="20"/>
                <w:szCs w:val="20"/>
              </w:rPr>
            </w:pPr>
          </w:p>
        </w:tc>
        <w:tc>
          <w:tcPr>
            <w:tcW w:w="1876" w:type="dxa"/>
            <w:vMerge/>
            <w:noWrap/>
            <w:vAlign w:val="center"/>
          </w:tcPr>
          <w:p w14:paraId="046736C6" w14:textId="4C808755" w:rsidR="00A43E5E" w:rsidRPr="00CD5649" w:rsidRDefault="00A43E5E" w:rsidP="008E1F7A">
            <w:pPr>
              <w:spacing w:before="20" w:after="20"/>
              <w:jc w:val="right"/>
              <w:rPr>
                <w:rFonts w:ascii="Simplified Arabic" w:hAnsi="Simplified Arabic" w:cs="Simplified Arabic"/>
                <w:sz w:val="20"/>
                <w:szCs w:val="20"/>
              </w:rPr>
            </w:pPr>
          </w:p>
        </w:tc>
      </w:tr>
      <w:tr w:rsidR="00A43E5E" w:rsidRPr="00CD5649" w14:paraId="5B9B43FC" w14:textId="77777777" w:rsidTr="006569CA">
        <w:trPr>
          <w:trHeight w:val="20"/>
        </w:trPr>
        <w:tc>
          <w:tcPr>
            <w:tcW w:w="980" w:type="dxa"/>
            <w:vMerge/>
            <w:noWrap/>
            <w:hideMark/>
          </w:tcPr>
          <w:p w14:paraId="348B1B93" w14:textId="77777777" w:rsidR="00A43E5E" w:rsidRPr="00CD5649" w:rsidRDefault="00A43E5E" w:rsidP="008E1F7A">
            <w:pPr>
              <w:spacing w:before="20" w:after="20"/>
              <w:rPr>
                <w:rFonts w:ascii="Simplified Arabic" w:hAnsi="Simplified Arabic" w:cs="Simplified Arabic"/>
                <w:sz w:val="20"/>
                <w:szCs w:val="20"/>
              </w:rPr>
            </w:pPr>
          </w:p>
        </w:tc>
        <w:tc>
          <w:tcPr>
            <w:tcW w:w="2610" w:type="dxa"/>
            <w:vMerge/>
            <w:hideMark/>
          </w:tcPr>
          <w:p w14:paraId="57ADB8EF" w14:textId="77777777" w:rsidR="00A43E5E" w:rsidRPr="00CD5649" w:rsidRDefault="00A43E5E" w:rsidP="008E1F7A">
            <w:pPr>
              <w:spacing w:before="20" w:after="20"/>
              <w:jc w:val="left"/>
              <w:rPr>
                <w:rFonts w:ascii="Simplified Arabic" w:hAnsi="Simplified Arabic" w:cs="Simplified Arabic"/>
                <w:sz w:val="20"/>
                <w:szCs w:val="20"/>
              </w:rPr>
            </w:pPr>
          </w:p>
        </w:tc>
        <w:tc>
          <w:tcPr>
            <w:tcW w:w="1891" w:type="dxa"/>
            <w:vMerge/>
            <w:noWrap/>
            <w:hideMark/>
          </w:tcPr>
          <w:p w14:paraId="3E9C7D32" w14:textId="77777777" w:rsidR="00A43E5E" w:rsidRPr="00CD5649" w:rsidRDefault="00A43E5E" w:rsidP="008E1F7A">
            <w:pPr>
              <w:spacing w:before="20" w:after="20"/>
              <w:rPr>
                <w:rFonts w:ascii="Simplified Arabic" w:hAnsi="Simplified Arabic" w:cs="Simplified Arabic"/>
                <w:sz w:val="20"/>
                <w:szCs w:val="20"/>
              </w:rPr>
            </w:pPr>
          </w:p>
        </w:tc>
        <w:tc>
          <w:tcPr>
            <w:tcW w:w="8294" w:type="dxa"/>
            <w:hideMark/>
          </w:tcPr>
          <w:p w14:paraId="4A414D7A" w14:textId="30394C56" w:rsidR="00EF59DA" w:rsidRPr="00CD5649" w:rsidRDefault="00EF59DA">
            <w:pPr>
              <w:pStyle w:val="ListParagraph"/>
              <w:numPr>
                <w:ilvl w:val="0"/>
                <w:numId w:val="15"/>
              </w:numPr>
              <w:tabs>
                <w:tab w:val="clear" w:pos="567"/>
                <w:tab w:val="clear" w:pos="1134"/>
                <w:tab w:val="clear" w:pos="1701"/>
                <w:tab w:val="clear" w:pos="2268"/>
                <w:tab w:val="right" w:pos="578"/>
                <w:tab w:val="left" w:pos="1890"/>
              </w:tabs>
              <w:bidi/>
              <w:spacing w:after="120" w:line="360" w:lineRule="exact"/>
              <w:ind w:left="128" w:hanging="52"/>
              <w:contextualSpacing w:val="0"/>
              <w:rPr>
                <w:rFonts w:cs="Simplified Arabic"/>
                <w:sz w:val="20"/>
                <w:szCs w:val="20"/>
                <w:rtl/>
                <w:lang w:val="en-US"/>
              </w:rPr>
            </w:pPr>
            <w:r w:rsidRPr="00CD5649">
              <w:rPr>
                <w:rFonts w:cs="Simplified Arabic"/>
                <w:sz w:val="20"/>
                <w:szCs w:val="20"/>
                <w:rtl/>
                <w:lang w:val="en-US"/>
              </w:rPr>
              <w:t xml:space="preserve">مواصلة جمع الخبرات وتقييم مدى إمكانية تطبيق </w:t>
            </w:r>
            <w:r w:rsidRPr="00CD5649">
              <w:rPr>
                <w:rFonts w:cs="Simplified Arabic" w:hint="cs"/>
                <w:sz w:val="20"/>
                <w:szCs w:val="20"/>
                <w:rtl/>
                <w:lang w:val="en-US"/>
              </w:rPr>
              <w:t>المواد الإرشادية</w:t>
            </w:r>
            <w:r w:rsidRPr="00CD5649">
              <w:rPr>
                <w:rFonts w:cs="Simplified Arabic"/>
                <w:sz w:val="20"/>
                <w:szCs w:val="20"/>
                <w:rtl/>
                <w:lang w:val="en-US"/>
              </w:rPr>
              <w:t xml:space="preserve"> الطوعية الإضافية</w:t>
            </w:r>
            <w:r w:rsidRPr="00CD5649">
              <w:rPr>
                <w:rFonts w:cs="Simplified Arabic" w:hint="cs"/>
                <w:sz w:val="20"/>
                <w:szCs w:val="20"/>
                <w:rtl/>
                <w:lang w:val="en-US"/>
              </w:rPr>
              <w:t xml:space="preserve"> وجدواها</w:t>
            </w:r>
            <w:r w:rsidRPr="00CD5649">
              <w:rPr>
                <w:rFonts w:cs="Simplified Arabic"/>
                <w:sz w:val="20"/>
                <w:szCs w:val="20"/>
                <w:rtl/>
                <w:lang w:val="en-US"/>
              </w:rPr>
              <w:t xml:space="preserve"> </w:t>
            </w:r>
            <w:r w:rsidRPr="00CD5649">
              <w:rPr>
                <w:rFonts w:cs="Simplified Arabic" w:hint="cs"/>
                <w:sz w:val="20"/>
                <w:szCs w:val="20"/>
                <w:rtl/>
                <w:lang w:val="en-US"/>
              </w:rPr>
              <w:t>ل</w:t>
            </w:r>
            <w:r w:rsidRPr="00CD5649">
              <w:rPr>
                <w:rFonts w:cs="Simplified Arabic"/>
                <w:sz w:val="20"/>
                <w:szCs w:val="20"/>
                <w:rtl/>
                <w:lang w:val="en-US"/>
              </w:rPr>
              <w:t xml:space="preserve">دعم تقييم </w:t>
            </w:r>
            <w:r w:rsidRPr="00CD5649">
              <w:rPr>
                <w:rFonts w:cs="Simplified Arabic" w:hint="cs"/>
                <w:sz w:val="20"/>
                <w:szCs w:val="20"/>
                <w:rtl/>
                <w:lang w:val="en-US"/>
              </w:rPr>
              <w:t>مخاطر الكائنات الحية المحورة</w:t>
            </w:r>
            <w:r w:rsidRPr="00CD5649">
              <w:rPr>
                <w:rFonts w:cs="Simplified Arabic"/>
                <w:sz w:val="20"/>
                <w:szCs w:val="20"/>
                <w:rtl/>
                <w:lang w:val="en-US"/>
              </w:rPr>
              <w:t xml:space="preserve"> التي تحتوي على محركات الجينات المعدلة</w:t>
            </w:r>
            <w:r w:rsidRPr="00CD5649">
              <w:rPr>
                <w:rFonts w:cs="Simplified Arabic" w:hint="cs"/>
                <w:sz w:val="20"/>
                <w:szCs w:val="20"/>
                <w:rtl/>
                <w:lang w:val="en-US"/>
              </w:rPr>
              <w:t xml:space="preserve"> هندسيا</w:t>
            </w:r>
            <w:r w:rsidRPr="00CD5649">
              <w:rPr>
                <w:rFonts w:cs="Simplified Arabic"/>
                <w:sz w:val="20"/>
                <w:szCs w:val="20"/>
                <w:rtl/>
                <w:lang w:val="en-US"/>
              </w:rPr>
              <w:t xml:space="preserve"> على أساس كل حالة على حدة</w:t>
            </w:r>
            <w:r w:rsidRPr="00CD5649">
              <w:rPr>
                <w:rFonts w:cs="Simplified Arabic" w:hint="cs"/>
                <w:sz w:val="20"/>
                <w:szCs w:val="20"/>
                <w:rtl/>
                <w:lang w:val="en-US"/>
              </w:rPr>
              <w:t>،</w:t>
            </w:r>
            <w:r w:rsidRPr="00CD5649">
              <w:rPr>
                <w:rFonts w:cs="Simplified Arabic"/>
                <w:sz w:val="20"/>
                <w:szCs w:val="20"/>
                <w:rtl/>
                <w:lang w:val="en-US"/>
              </w:rPr>
              <w:t xml:space="preserve"> وإتاح</w:t>
            </w:r>
            <w:r w:rsidRPr="00CD5649">
              <w:rPr>
                <w:rFonts w:cs="Simplified Arabic" w:hint="cs"/>
                <w:sz w:val="20"/>
                <w:szCs w:val="20"/>
                <w:rtl/>
                <w:lang w:val="en-US"/>
              </w:rPr>
              <w:t>ة هذه الخبرات</w:t>
            </w:r>
            <w:r w:rsidRPr="00CD5649">
              <w:rPr>
                <w:rFonts w:cs="Simplified Arabic"/>
                <w:sz w:val="20"/>
                <w:szCs w:val="20"/>
                <w:rtl/>
                <w:lang w:val="en-US"/>
              </w:rPr>
              <w:t xml:space="preserve"> من خلال </w:t>
            </w:r>
            <w:r w:rsidRPr="00CD5649">
              <w:rPr>
                <w:rFonts w:cs="Simplified Arabic" w:hint="cs"/>
                <w:sz w:val="20"/>
                <w:szCs w:val="20"/>
                <w:rtl/>
                <w:lang w:val="en-US"/>
              </w:rPr>
              <w:t>غرفة</w:t>
            </w:r>
            <w:r w:rsidRPr="00CD5649">
              <w:rPr>
                <w:rFonts w:cs="Simplified Arabic"/>
                <w:sz w:val="20"/>
                <w:szCs w:val="20"/>
                <w:rtl/>
                <w:lang w:val="en-US"/>
              </w:rPr>
              <w:t xml:space="preserve"> تبادل معلومات السلامة </w:t>
            </w:r>
            <w:r w:rsidRPr="00CD5649">
              <w:rPr>
                <w:rFonts w:cs="Simplified Arabic" w:hint="cs"/>
                <w:sz w:val="20"/>
                <w:szCs w:val="20"/>
                <w:rtl/>
                <w:lang w:val="en-US"/>
              </w:rPr>
              <w:t>الأحيائية</w:t>
            </w:r>
            <w:r w:rsidRPr="00CD5649">
              <w:rPr>
                <w:rFonts w:cs="Simplified Arabic"/>
                <w:sz w:val="20"/>
                <w:szCs w:val="20"/>
                <w:rtl/>
                <w:lang w:val="en-US"/>
              </w:rPr>
              <w:t>؛</w:t>
            </w:r>
          </w:p>
          <w:p w14:paraId="147BAEE0" w14:textId="05708F97" w:rsidR="00A43E5E" w:rsidRPr="00CD5649" w:rsidRDefault="00A43E5E" w:rsidP="008E1F7A">
            <w:pPr>
              <w:spacing w:before="20" w:after="20"/>
              <w:jc w:val="left"/>
              <w:rPr>
                <w:rFonts w:ascii="Simplified Arabic" w:hAnsi="Simplified Arabic" w:cs="Simplified Arabic"/>
                <w:sz w:val="20"/>
                <w:szCs w:val="20"/>
              </w:rPr>
            </w:pPr>
          </w:p>
        </w:tc>
        <w:tc>
          <w:tcPr>
            <w:tcW w:w="1436" w:type="dxa"/>
            <w:noWrap/>
            <w:vAlign w:val="center"/>
            <w:hideMark/>
          </w:tcPr>
          <w:p w14:paraId="67F07454" w14:textId="7584C8A5" w:rsidR="00A43E5E" w:rsidRPr="00CD5649" w:rsidRDefault="007F26AC" w:rsidP="002A2C34">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noWrap/>
            <w:vAlign w:val="center"/>
            <w:hideMark/>
          </w:tcPr>
          <w:p w14:paraId="0EABBA1F" w14:textId="77777777" w:rsidR="00A43E5E" w:rsidRPr="00CD5649" w:rsidRDefault="00A43E5E"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6D0FF78C" w14:textId="77777777" w:rsidR="00A43E5E" w:rsidRPr="00CD5649" w:rsidRDefault="00A43E5E"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1898B038" w14:textId="77777777" w:rsidR="00A43E5E" w:rsidRPr="00CD5649" w:rsidRDefault="00A43E5E" w:rsidP="008E1F7A">
            <w:pPr>
              <w:spacing w:before="20" w:after="20"/>
              <w:jc w:val="right"/>
              <w:rPr>
                <w:rFonts w:ascii="Simplified Arabic" w:hAnsi="Simplified Arabic" w:cs="Simplified Arabic"/>
                <w:sz w:val="20"/>
                <w:szCs w:val="20"/>
              </w:rPr>
            </w:pPr>
          </w:p>
        </w:tc>
        <w:tc>
          <w:tcPr>
            <w:tcW w:w="1410" w:type="dxa"/>
            <w:vMerge/>
            <w:noWrap/>
            <w:vAlign w:val="center"/>
          </w:tcPr>
          <w:p w14:paraId="34AD1FA6" w14:textId="0872BB9E" w:rsidR="00A43E5E" w:rsidRPr="00CD5649" w:rsidRDefault="00A43E5E" w:rsidP="008E1F7A">
            <w:pPr>
              <w:spacing w:before="20" w:after="20"/>
              <w:jc w:val="right"/>
              <w:rPr>
                <w:rFonts w:ascii="Simplified Arabic" w:hAnsi="Simplified Arabic" w:cs="Simplified Arabic"/>
                <w:sz w:val="20"/>
                <w:szCs w:val="20"/>
              </w:rPr>
            </w:pPr>
          </w:p>
        </w:tc>
        <w:tc>
          <w:tcPr>
            <w:tcW w:w="1876" w:type="dxa"/>
            <w:vMerge/>
            <w:noWrap/>
            <w:vAlign w:val="center"/>
          </w:tcPr>
          <w:p w14:paraId="70A3EBD5" w14:textId="6BF3F108" w:rsidR="00A43E5E" w:rsidRPr="00CD5649" w:rsidRDefault="00A43E5E" w:rsidP="008E1F7A">
            <w:pPr>
              <w:spacing w:before="20" w:after="20"/>
              <w:jc w:val="right"/>
              <w:rPr>
                <w:rFonts w:ascii="Simplified Arabic" w:hAnsi="Simplified Arabic" w:cs="Simplified Arabic"/>
                <w:sz w:val="20"/>
                <w:szCs w:val="20"/>
              </w:rPr>
            </w:pPr>
          </w:p>
        </w:tc>
      </w:tr>
      <w:tr w:rsidR="00A43E5E" w:rsidRPr="00CD5649" w14:paraId="34298A92" w14:textId="77777777" w:rsidTr="006569CA">
        <w:trPr>
          <w:trHeight w:val="20"/>
        </w:trPr>
        <w:tc>
          <w:tcPr>
            <w:tcW w:w="980" w:type="dxa"/>
            <w:vMerge w:val="restart"/>
            <w:noWrap/>
            <w:hideMark/>
          </w:tcPr>
          <w:p w14:paraId="6E8C1341" w14:textId="77777777" w:rsidR="00A43E5E" w:rsidRPr="00CD5649" w:rsidRDefault="00A43E5E" w:rsidP="009F2FFC">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14</w:t>
            </w:r>
          </w:p>
        </w:tc>
        <w:tc>
          <w:tcPr>
            <w:tcW w:w="2610" w:type="dxa"/>
            <w:vMerge w:val="restart"/>
            <w:hideMark/>
          </w:tcPr>
          <w:p w14:paraId="0ECB965C" w14:textId="6FD7D4C2" w:rsidR="00A43E5E" w:rsidRPr="00CD5649" w:rsidRDefault="009F2FFC" w:rsidP="00975498">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الكشف عن الكائنات الحية المحورة وتحديد هويتها</w:t>
            </w:r>
          </w:p>
        </w:tc>
        <w:tc>
          <w:tcPr>
            <w:tcW w:w="1891" w:type="dxa"/>
            <w:vMerge w:val="restart"/>
            <w:noWrap/>
            <w:hideMark/>
          </w:tcPr>
          <w:p w14:paraId="3353F0B5" w14:textId="77777777" w:rsidR="00A43E5E" w:rsidRPr="00CD5649" w:rsidRDefault="00A43E5E" w:rsidP="00F96ADF">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w:t>
            </w:r>
          </w:p>
        </w:tc>
        <w:tc>
          <w:tcPr>
            <w:tcW w:w="8294" w:type="dxa"/>
            <w:hideMark/>
          </w:tcPr>
          <w:p w14:paraId="1EC0CCC5" w14:textId="55F34D7E" w:rsidR="00EF59DA" w:rsidRPr="00CD5649" w:rsidRDefault="00EF59DA">
            <w:pPr>
              <w:pStyle w:val="ListParagraph"/>
              <w:numPr>
                <w:ilvl w:val="0"/>
                <w:numId w:val="10"/>
              </w:numPr>
              <w:tabs>
                <w:tab w:val="clear" w:pos="567"/>
                <w:tab w:val="clear" w:pos="1134"/>
                <w:tab w:val="clear" w:pos="1701"/>
                <w:tab w:val="clear" w:pos="2268"/>
                <w:tab w:val="right" w:pos="578"/>
                <w:tab w:val="right" w:pos="1620"/>
                <w:tab w:val="right" w:pos="1980"/>
              </w:tabs>
              <w:bidi/>
              <w:spacing w:after="120"/>
              <w:ind w:left="0" w:firstLine="38"/>
              <w:outlineLvl w:val="0"/>
              <w:rPr>
                <w:rFonts w:ascii="Simplified Arabic" w:eastAsia="YouYuan" w:hAnsi="Simplified Arabic" w:cs="Simplified Arabic"/>
                <w:kern w:val="2"/>
                <w:sz w:val="20"/>
                <w:szCs w:val="20"/>
                <w:rtl/>
                <w:lang w:val="en-US" w:bidi="ar-EG"/>
              </w:rPr>
            </w:pPr>
            <w:r w:rsidRPr="00CD5649">
              <w:rPr>
                <w:rFonts w:ascii="Simplified Arabic" w:eastAsia="YouYuan" w:hAnsi="Simplified Arabic" w:cs="Simplified Arabic"/>
                <w:kern w:val="2"/>
                <w:sz w:val="20"/>
                <w:szCs w:val="20"/>
                <w:rtl/>
                <w:lang w:val="en-US" w:bidi="ar-EG"/>
              </w:rPr>
              <w:t xml:space="preserve">يطلب </w:t>
            </w:r>
            <w:r w:rsidR="00DD36B1" w:rsidRPr="00CD5649">
              <w:rPr>
                <w:rFonts w:ascii="Simplified Arabic" w:eastAsia="YouYuan" w:hAnsi="Simplified Arabic" w:cs="Simplified Arabic"/>
                <w:kern w:val="2"/>
                <w:sz w:val="20"/>
                <w:szCs w:val="20"/>
                <w:rtl/>
                <w:lang w:val="en-US" w:bidi="ar-EG"/>
              </w:rPr>
              <w:t>إلى</w:t>
            </w:r>
            <w:r w:rsidRPr="00CD5649">
              <w:rPr>
                <w:rFonts w:ascii="Simplified Arabic" w:eastAsia="YouYuan" w:hAnsi="Simplified Arabic" w:cs="Simplified Arabic"/>
                <w:kern w:val="2"/>
                <w:sz w:val="20"/>
                <w:szCs w:val="20"/>
                <w:rtl/>
                <w:lang w:val="en-US" w:bidi="ar-EG"/>
              </w:rPr>
              <w:t xml:space="preserve"> </w:t>
            </w:r>
            <w:r w:rsidRPr="00CD5649">
              <w:rPr>
                <w:rFonts w:ascii="Simplified Arabic" w:hAnsi="Simplified Arabic" w:cs="Simplified Arabic"/>
                <w:sz w:val="20"/>
                <w:szCs w:val="20"/>
                <w:rtl/>
                <w:lang w:val="en-US"/>
              </w:rPr>
              <w:t>الأمينة</w:t>
            </w:r>
            <w:r w:rsidRPr="00CD5649">
              <w:rPr>
                <w:rFonts w:ascii="Simplified Arabic" w:eastAsia="YouYuan" w:hAnsi="Simplified Arabic" w:cs="Simplified Arabic"/>
                <w:kern w:val="2"/>
                <w:sz w:val="20"/>
                <w:szCs w:val="20"/>
                <w:rtl/>
                <w:lang w:val="en-US" w:bidi="ar-EG"/>
              </w:rPr>
              <w:t xml:space="preserve"> التنفيذية، رهنا بتوافر الموارد، ما يلي</w:t>
            </w:r>
            <w:r w:rsidRPr="00CD5649">
              <w:rPr>
                <w:rFonts w:ascii="Simplified Arabic" w:eastAsia="YouYuan" w:hAnsi="Simplified Arabic" w:cs="Simplified Arabic"/>
                <w:kern w:val="2"/>
                <w:sz w:val="20"/>
                <w:szCs w:val="20"/>
                <w:lang w:val="en-US" w:bidi="ar-EG"/>
              </w:rPr>
              <w:t>:</w:t>
            </w:r>
          </w:p>
          <w:p w14:paraId="657C61A1" w14:textId="77777777" w:rsidR="00EF59DA" w:rsidRPr="00CD5649" w:rsidRDefault="00EF59DA" w:rsidP="00EF59DA">
            <w:pPr>
              <w:tabs>
                <w:tab w:val="clear" w:pos="567"/>
                <w:tab w:val="clear" w:pos="1134"/>
                <w:tab w:val="clear" w:pos="1701"/>
                <w:tab w:val="left" w:pos="128"/>
                <w:tab w:val="left" w:pos="578"/>
                <w:tab w:val="left" w:pos="1620"/>
              </w:tabs>
              <w:bidi/>
              <w:spacing w:after="120" w:line="216" w:lineRule="auto"/>
              <w:ind w:left="38" w:firstLine="38"/>
              <w:rPr>
                <w:rFonts w:eastAsia="YouYuan" w:cs="Simplified Arabic"/>
                <w:kern w:val="2"/>
                <w:sz w:val="20"/>
                <w:szCs w:val="20"/>
                <w:rtl/>
                <w:lang w:val="en-US" w:bidi="ar-EG"/>
              </w:rPr>
            </w:pPr>
            <w:r w:rsidRPr="00CD5649">
              <w:rPr>
                <w:rFonts w:eastAsia="YouYuan" w:cs="Simplified Arabic" w:hint="cs"/>
                <w:kern w:val="2"/>
                <w:sz w:val="20"/>
                <w:szCs w:val="20"/>
                <w:rtl/>
                <w:lang w:val="en-US" w:bidi="ar-EG"/>
              </w:rPr>
              <w:t>(</w:t>
            </w:r>
            <w:r w:rsidRPr="00CD5649">
              <w:rPr>
                <w:rFonts w:eastAsia="YouYuan" w:cs="Simplified Arabic"/>
                <w:kern w:val="2"/>
                <w:sz w:val="20"/>
                <w:szCs w:val="20"/>
                <w:rtl/>
                <w:lang w:val="en-US" w:bidi="ar-EG"/>
              </w:rPr>
              <w:t>أ)</w:t>
            </w:r>
            <w:r w:rsidRPr="00CD5649">
              <w:rPr>
                <w:rFonts w:eastAsia="YouYuan" w:cs="Simplified Arabic"/>
                <w:kern w:val="2"/>
                <w:sz w:val="20"/>
                <w:szCs w:val="20"/>
                <w:rtl/>
                <w:lang w:val="en-US" w:bidi="ar-EG"/>
              </w:rPr>
              <w:tab/>
              <w:t xml:space="preserve">استكشاف سبل تعزيز شبكة </w:t>
            </w:r>
            <w:r w:rsidRPr="00CD5649">
              <w:rPr>
                <w:rFonts w:eastAsia="YouYuan" w:cs="Simplified Arabic" w:hint="cs"/>
                <w:kern w:val="2"/>
                <w:sz w:val="20"/>
                <w:szCs w:val="20"/>
                <w:rtl/>
                <w:lang w:val="en-US" w:bidi="ar-EG"/>
              </w:rPr>
              <w:t>مختبرات</w:t>
            </w:r>
            <w:r w:rsidRPr="00CD5649">
              <w:rPr>
                <w:rFonts w:eastAsia="YouYuan" w:cs="Simplified Arabic"/>
                <w:kern w:val="2"/>
                <w:sz w:val="20"/>
                <w:szCs w:val="20"/>
                <w:rtl/>
                <w:lang w:val="en-US" w:bidi="ar-EG"/>
              </w:rPr>
              <w:t xml:space="preserve"> الكشف عن الكائنات الحية </w:t>
            </w:r>
            <w:r w:rsidRPr="00CD5649">
              <w:rPr>
                <w:rFonts w:eastAsia="YouYuan" w:cs="Simplified Arabic" w:hint="cs"/>
                <w:kern w:val="2"/>
                <w:sz w:val="20"/>
                <w:szCs w:val="20"/>
                <w:rtl/>
                <w:lang w:val="en-US" w:bidi="ar-EG"/>
              </w:rPr>
              <w:t>المحورة</w:t>
            </w:r>
            <w:r w:rsidRPr="00CD5649">
              <w:rPr>
                <w:rFonts w:eastAsia="YouYuan" w:cs="Simplified Arabic"/>
                <w:kern w:val="2"/>
                <w:sz w:val="20"/>
                <w:szCs w:val="20"/>
                <w:rtl/>
                <w:lang w:val="en-US" w:bidi="ar-EG"/>
              </w:rPr>
              <w:t xml:space="preserve"> وتحديد</w:t>
            </w:r>
            <w:r w:rsidRPr="00CD5649">
              <w:rPr>
                <w:rFonts w:eastAsia="YouYuan" w:cs="Simplified Arabic" w:hint="cs"/>
                <w:kern w:val="2"/>
                <w:sz w:val="20"/>
                <w:szCs w:val="20"/>
                <w:rtl/>
                <w:lang w:val="en-US" w:bidi="ar-EG"/>
              </w:rPr>
              <w:t xml:space="preserve"> هويتها</w:t>
            </w:r>
            <w:r w:rsidRPr="00CD5649">
              <w:rPr>
                <w:rFonts w:eastAsia="YouYuan" w:cs="Simplified Arabic"/>
                <w:kern w:val="2"/>
                <w:sz w:val="20"/>
                <w:szCs w:val="20"/>
                <w:rtl/>
                <w:lang w:val="en-US" w:bidi="ar-EG"/>
              </w:rPr>
              <w:t xml:space="preserve">، بما في ذلك </w:t>
            </w:r>
            <w:r w:rsidRPr="00CD5649">
              <w:rPr>
                <w:rFonts w:eastAsia="YouYuan" w:cs="Simplified Arabic" w:hint="cs"/>
                <w:kern w:val="2"/>
                <w:sz w:val="20"/>
                <w:szCs w:val="20"/>
                <w:rtl/>
                <w:lang w:val="en-US" w:bidi="ar-EG"/>
              </w:rPr>
              <w:t>تيسير</w:t>
            </w:r>
            <w:r w:rsidRPr="00CD5649">
              <w:rPr>
                <w:rFonts w:eastAsia="YouYuan" w:cs="Simplified Arabic"/>
                <w:kern w:val="2"/>
                <w:sz w:val="20"/>
                <w:szCs w:val="20"/>
                <w:rtl/>
                <w:lang w:val="en-US" w:bidi="ar-EG"/>
              </w:rPr>
              <w:t xml:space="preserve"> إبراز</w:t>
            </w:r>
            <w:r w:rsidRPr="00CD5649">
              <w:rPr>
                <w:rFonts w:eastAsia="YouYuan" w:cs="Simplified Arabic" w:hint="cs"/>
                <w:kern w:val="2"/>
                <w:sz w:val="20"/>
                <w:szCs w:val="20"/>
                <w:rtl/>
                <w:lang w:val="en-US" w:bidi="ar-EG"/>
              </w:rPr>
              <w:t xml:space="preserve"> صورة</w:t>
            </w:r>
            <w:r w:rsidRPr="00CD5649">
              <w:rPr>
                <w:rFonts w:eastAsia="YouYuan" w:cs="Simplified Arabic"/>
                <w:kern w:val="2"/>
                <w:sz w:val="20"/>
                <w:szCs w:val="20"/>
                <w:rtl/>
                <w:lang w:val="en-US" w:bidi="ar-EG"/>
              </w:rPr>
              <w:t xml:space="preserve"> شبكات المختبرات الإقليمية ودون الإقليمية والمبادرات التعاونية ذات الصلة، وتشجيع مشاركة مختبرات وخبراء إضافيين في الشبكة؛</w:t>
            </w:r>
          </w:p>
          <w:p w14:paraId="6FBA42F0" w14:textId="77777777" w:rsidR="00EF59DA" w:rsidRPr="00CD5649" w:rsidRDefault="00EF59DA" w:rsidP="00EF59DA">
            <w:pPr>
              <w:tabs>
                <w:tab w:val="clear" w:pos="1134"/>
                <w:tab w:val="clear" w:pos="1701"/>
                <w:tab w:val="left" w:pos="128"/>
                <w:tab w:val="left" w:pos="1620"/>
              </w:tabs>
              <w:bidi/>
              <w:spacing w:after="120" w:line="216" w:lineRule="auto"/>
              <w:ind w:left="38" w:firstLine="38"/>
              <w:rPr>
                <w:rFonts w:eastAsia="YouYuan" w:cs="Simplified Arabic"/>
                <w:kern w:val="2"/>
                <w:sz w:val="20"/>
                <w:szCs w:val="20"/>
                <w:rtl/>
                <w:lang w:val="en-US" w:bidi="ar-EG"/>
              </w:rPr>
            </w:pPr>
            <w:r w:rsidRPr="00CD5649">
              <w:rPr>
                <w:rFonts w:eastAsia="YouYuan" w:cs="Simplified Arabic" w:hint="cs"/>
                <w:kern w:val="2"/>
                <w:sz w:val="20"/>
                <w:szCs w:val="20"/>
                <w:rtl/>
                <w:lang w:val="en-US" w:bidi="ar-EG"/>
              </w:rPr>
              <w:t>(</w:t>
            </w:r>
            <w:r w:rsidRPr="00CD5649">
              <w:rPr>
                <w:rFonts w:eastAsia="YouYuan" w:cs="Simplified Arabic"/>
                <w:kern w:val="2"/>
                <w:sz w:val="20"/>
                <w:szCs w:val="20"/>
                <w:rtl/>
                <w:lang w:val="en-US" w:bidi="ar-EG"/>
              </w:rPr>
              <w:t>ب)</w:t>
            </w:r>
            <w:r w:rsidRPr="00CD5649">
              <w:rPr>
                <w:rFonts w:eastAsia="YouYuan" w:cs="Simplified Arabic"/>
                <w:kern w:val="2"/>
                <w:sz w:val="20"/>
                <w:szCs w:val="20"/>
                <w:rtl/>
                <w:lang w:val="en-US" w:bidi="ar-EG"/>
              </w:rPr>
              <w:tab/>
              <w:t>مواصلة تحسين البوابة الإلكترونية لأخذ عينات الكائنات الحية المحورة والكشف عنها وتحديد هويتها في غرفة تبادل معلومات السلامة الأحيائية؛</w:t>
            </w:r>
          </w:p>
          <w:p w14:paraId="36462CD1" w14:textId="499CC866" w:rsidR="00A43E5E" w:rsidRPr="00CD5649" w:rsidRDefault="00A43E5E" w:rsidP="008E1F7A">
            <w:pPr>
              <w:spacing w:before="20" w:after="20"/>
              <w:jc w:val="left"/>
              <w:rPr>
                <w:rFonts w:ascii="Simplified Arabic" w:hAnsi="Simplified Arabic" w:cs="Simplified Arabic"/>
                <w:sz w:val="20"/>
                <w:szCs w:val="20"/>
                <w:lang w:bidi="ar-EG"/>
              </w:rPr>
            </w:pPr>
          </w:p>
        </w:tc>
        <w:tc>
          <w:tcPr>
            <w:tcW w:w="1436" w:type="dxa"/>
            <w:noWrap/>
            <w:vAlign w:val="center"/>
            <w:hideMark/>
          </w:tcPr>
          <w:p w14:paraId="3D321854" w14:textId="1235A644" w:rsidR="00A43E5E" w:rsidRPr="00CD5649" w:rsidRDefault="007F26AC" w:rsidP="002A2C34">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vMerge w:val="restart"/>
            <w:noWrap/>
            <w:vAlign w:val="center"/>
            <w:hideMark/>
          </w:tcPr>
          <w:p w14:paraId="45DC3684" w14:textId="55892A25"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180 000</w:t>
            </w:r>
          </w:p>
        </w:tc>
        <w:tc>
          <w:tcPr>
            <w:tcW w:w="1131" w:type="dxa"/>
            <w:vMerge w:val="restart"/>
            <w:noWrap/>
            <w:vAlign w:val="center"/>
            <w:hideMark/>
          </w:tcPr>
          <w:p w14:paraId="2C24444A" w14:textId="3F164CB2"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24 000</w:t>
            </w:r>
          </w:p>
        </w:tc>
        <w:tc>
          <w:tcPr>
            <w:tcW w:w="1538" w:type="dxa"/>
            <w:vMerge w:val="restart"/>
            <w:noWrap/>
            <w:vAlign w:val="center"/>
            <w:hideMark/>
          </w:tcPr>
          <w:p w14:paraId="065C98AA" w14:textId="4F771C17"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vMerge w:val="restart"/>
            <w:noWrap/>
            <w:vAlign w:val="center"/>
            <w:hideMark/>
          </w:tcPr>
          <w:p w14:paraId="295953B4" w14:textId="143E8F90"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204 000</w:t>
            </w:r>
          </w:p>
        </w:tc>
        <w:tc>
          <w:tcPr>
            <w:tcW w:w="1876" w:type="dxa"/>
            <w:vMerge w:val="restart"/>
            <w:noWrap/>
            <w:vAlign w:val="center"/>
            <w:hideMark/>
          </w:tcPr>
          <w:p w14:paraId="62ECDEBB" w14:textId="22051AD8"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230 520</w:t>
            </w:r>
          </w:p>
        </w:tc>
      </w:tr>
      <w:tr w:rsidR="00A43E5E" w:rsidRPr="00CD5649" w14:paraId="2BBDA6A5" w14:textId="77777777" w:rsidTr="006569CA">
        <w:trPr>
          <w:trHeight w:val="20"/>
        </w:trPr>
        <w:tc>
          <w:tcPr>
            <w:tcW w:w="980" w:type="dxa"/>
            <w:vMerge/>
            <w:noWrap/>
            <w:hideMark/>
          </w:tcPr>
          <w:p w14:paraId="38B5C653" w14:textId="77777777" w:rsidR="00A43E5E" w:rsidRPr="00CD5649" w:rsidRDefault="00A43E5E" w:rsidP="009F2FFC">
            <w:pPr>
              <w:spacing w:before="20" w:after="20"/>
              <w:jc w:val="right"/>
              <w:rPr>
                <w:rFonts w:ascii="Simplified Arabic" w:hAnsi="Simplified Arabic" w:cs="Simplified Arabic"/>
                <w:sz w:val="20"/>
                <w:szCs w:val="20"/>
              </w:rPr>
            </w:pPr>
          </w:p>
        </w:tc>
        <w:tc>
          <w:tcPr>
            <w:tcW w:w="2610" w:type="dxa"/>
            <w:vMerge/>
            <w:hideMark/>
          </w:tcPr>
          <w:p w14:paraId="30863C57" w14:textId="77777777" w:rsidR="00A43E5E" w:rsidRPr="00CD5649" w:rsidRDefault="00A43E5E" w:rsidP="00975498">
            <w:pPr>
              <w:spacing w:before="20" w:after="20"/>
              <w:jc w:val="right"/>
              <w:rPr>
                <w:rFonts w:ascii="Simplified Arabic" w:hAnsi="Simplified Arabic" w:cs="Simplified Arabic"/>
                <w:sz w:val="20"/>
                <w:szCs w:val="20"/>
                <w:lang w:val="en-US"/>
              </w:rPr>
            </w:pPr>
          </w:p>
        </w:tc>
        <w:tc>
          <w:tcPr>
            <w:tcW w:w="1891" w:type="dxa"/>
            <w:vMerge/>
            <w:noWrap/>
            <w:hideMark/>
          </w:tcPr>
          <w:p w14:paraId="28C59572" w14:textId="77777777" w:rsidR="00A43E5E" w:rsidRPr="00CD5649" w:rsidRDefault="00A43E5E" w:rsidP="00F96ADF">
            <w:pPr>
              <w:spacing w:before="20" w:after="20"/>
              <w:jc w:val="right"/>
              <w:rPr>
                <w:rFonts w:ascii="Simplified Arabic" w:hAnsi="Simplified Arabic" w:cs="Simplified Arabic"/>
                <w:sz w:val="20"/>
                <w:szCs w:val="20"/>
              </w:rPr>
            </w:pPr>
          </w:p>
        </w:tc>
        <w:tc>
          <w:tcPr>
            <w:tcW w:w="8294" w:type="dxa"/>
            <w:hideMark/>
          </w:tcPr>
          <w:p w14:paraId="749B533B" w14:textId="77777777" w:rsidR="00DD36B1" w:rsidRPr="00CD5649" w:rsidRDefault="00DD36B1" w:rsidP="00DD36B1">
            <w:pPr>
              <w:tabs>
                <w:tab w:val="clear" w:pos="1134"/>
                <w:tab w:val="clear" w:pos="1701"/>
                <w:tab w:val="left" w:pos="128"/>
                <w:tab w:val="left" w:pos="1620"/>
              </w:tabs>
              <w:bidi/>
              <w:spacing w:after="120" w:line="216" w:lineRule="auto"/>
              <w:ind w:left="38" w:firstLine="38"/>
              <w:rPr>
                <w:rFonts w:eastAsia="YouYuan" w:cs="Simplified Arabic"/>
                <w:kern w:val="2"/>
                <w:sz w:val="20"/>
                <w:szCs w:val="20"/>
                <w:rtl/>
                <w:lang w:val="en-US" w:bidi="ar-EG"/>
              </w:rPr>
            </w:pPr>
            <w:r w:rsidRPr="00CD5649">
              <w:rPr>
                <w:rFonts w:eastAsia="YouYuan" w:cs="Simplified Arabic"/>
                <w:kern w:val="2"/>
                <w:sz w:val="20"/>
                <w:szCs w:val="20"/>
                <w:rtl/>
                <w:lang w:val="en-US" w:bidi="ar-EG"/>
              </w:rPr>
              <w:t>(ج)</w:t>
            </w:r>
            <w:r w:rsidRPr="00CD5649">
              <w:rPr>
                <w:rFonts w:eastAsia="YouYuan" w:cs="Simplified Arabic"/>
                <w:kern w:val="2"/>
                <w:sz w:val="20"/>
                <w:szCs w:val="20"/>
                <w:rtl/>
                <w:lang w:val="en-US" w:bidi="ar-EG"/>
              </w:rPr>
              <w:tab/>
              <w:t xml:space="preserve">مواصلة التعاون مع المنظمات ذات الصلة لتوفير تدريب عملي وتطبيقي على الكشف عن الكائنات الحية </w:t>
            </w:r>
            <w:r w:rsidRPr="00CD5649">
              <w:rPr>
                <w:rFonts w:eastAsia="YouYuan" w:cs="Simplified Arabic" w:hint="cs"/>
                <w:kern w:val="2"/>
                <w:sz w:val="20"/>
                <w:szCs w:val="20"/>
                <w:rtl/>
                <w:lang w:val="en-US" w:bidi="ar-EG"/>
              </w:rPr>
              <w:t>المحورة</w:t>
            </w:r>
            <w:r w:rsidRPr="00CD5649">
              <w:rPr>
                <w:rFonts w:eastAsia="YouYuan" w:cs="Simplified Arabic"/>
                <w:kern w:val="2"/>
                <w:sz w:val="20"/>
                <w:szCs w:val="20"/>
                <w:rtl/>
                <w:lang w:val="en-US" w:bidi="ar-EG"/>
              </w:rPr>
              <w:t xml:space="preserve"> وتحديد</w:t>
            </w:r>
            <w:r w:rsidRPr="00CD5649">
              <w:rPr>
                <w:rFonts w:eastAsia="YouYuan" w:cs="Simplified Arabic" w:hint="cs"/>
                <w:kern w:val="2"/>
                <w:sz w:val="20"/>
                <w:szCs w:val="20"/>
                <w:rtl/>
                <w:lang w:val="en-US" w:bidi="ar-EG"/>
              </w:rPr>
              <w:t xml:space="preserve"> هويتها</w:t>
            </w:r>
            <w:r w:rsidRPr="00CD5649">
              <w:rPr>
                <w:rFonts w:eastAsia="YouYuan" w:cs="Simplified Arabic"/>
                <w:kern w:val="2"/>
                <w:sz w:val="20"/>
                <w:szCs w:val="20"/>
                <w:rtl/>
                <w:lang w:val="en-US" w:bidi="ar-EG"/>
              </w:rPr>
              <w:t xml:space="preserve"> للعاملين في المختبرات وموظفي الجمارك ومراقبة الحدود.</w:t>
            </w:r>
          </w:p>
          <w:p w14:paraId="3F0306F6" w14:textId="3B5630CF" w:rsidR="00A43E5E" w:rsidRPr="00CD5649" w:rsidRDefault="00A43E5E" w:rsidP="008E1F7A">
            <w:pPr>
              <w:spacing w:before="20" w:after="20"/>
              <w:jc w:val="left"/>
              <w:rPr>
                <w:rFonts w:ascii="Simplified Arabic" w:hAnsi="Simplified Arabic" w:cs="Simplified Arabic"/>
                <w:sz w:val="20"/>
                <w:szCs w:val="20"/>
                <w:lang w:bidi="ar-EG"/>
              </w:rPr>
            </w:pPr>
          </w:p>
        </w:tc>
        <w:tc>
          <w:tcPr>
            <w:tcW w:w="1436" w:type="dxa"/>
            <w:vAlign w:val="center"/>
            <w:hideMark/>
          </w:tcPr>
          <w:p w14:paraId="722EEF52" w14:textId="42907D57" w:rsidR="00A43E5E" w:rsidRPr="00CD5649" w:rsidRDefault="00A855B9" w:rsidP="002A2C34">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عمل بناء القدرات</w:t>
            </w:r>
          </w:p>
        </w:tc>
        <w:tc>
          <w:tcPr>
            <w:tcW w:w="1195" w:type="dxa"/>
            <w:vMerge/>
            <w:noWrap/>
            <w:vAlign w:val="center"/>
            <w:hideMark/>
          </w:tcPr>
          <w:p w14:paraId="0DA00278" w14:textId="77777777" w:rsidR="00A43E5E" w:rsidRPr="00CD5649" w:rsidRDefault="00A43E5E" w:rsidP="008E1F7A">
            <w:pPr>
              <w:spacing w:before="20" w:after="20"/>
              <w:jc w:val="right"/>
              <w:rPr>
                <w:rFonts w:ascii="Simplified Arabic" w:hAnsi="Simplified Arabic" w:cs="Simplified Arabic"/>
                <w:sz w:val="20"/>
                <w:szCs w:val="20"/>
              </w:rPr>
            </w:pPr>
          </w:p>
        </w:tc>
        <w:tc>
          <w:tcPr>
            <w:tcW w:w="1131" w:type="dxa"/>
            <w:vMerge/>
            <w:noWrap/>
            <w:vAlign w:val="center"/>
            <w:hideMark/>
          </w:tcPr>
          <w:p w14:paraId="4E8B7BCD" w14:textId="77777777" w:rsidR="00A43E5E" w:rsidRPr="00CD5649" w:rsidRDefault="00A43E5E" w:rsidP="008E1F7A">
            <w:pPr>
              <w:spacing w:before="20" w:after="20"/>
              <w:jc w:val="right"/>
              <w:rPr>
                <w:rFonts w:ascii="Simplified Arabic" w:hAnsi="Simplified Arabic" w:cs="Simplified Arabic"/>
                <w:sz w:val="20"/>
                <w:szCs w:val="20"/>
              </w:rPr>
            </w:pPr>
          </w:p>
        </w:tc>
        <w:tc>
          <w:tcPr>
            <w:tcW w:w="1538" w:type="dxa"/>
            <w:vMerge/>
            <w:noWrap/>
            <w:vAlign w:val="center"/>
            <w:hideMark/>
          </w:tcPr>
          <w:p w14:paraId="581948E1" w14:textId="77777777" w:rsidR="00A43E5E" w:rsidRPr="00CD5649" w:rsidRDefault="00A43E5E" w:rsidP="008E1F7A">
            <w:pPr>
              <w:spacing w:before="20" w:after="20"/>
              <w:jc w:val="right"/>
              <w:rPr>
                <w:rFonts w:ascii="Simplified Arabic" w:hAnsi="Simplified Arabic" w:cs="Simplified Arabic"/>
                <w:sz w:val="20"/>
                <w:szCs w:val="20"/>
              </w:rPr>
            </w:pPr>
          </w:p>
        </w:tc>
        <w:tc>
          <w:tcPr>
            <w:tcW w:w="1410" w:type="dxa"/>
            <w:vMerge/>
            <w:noWrap/>
            <w:vAlign w:val="center"/>
          </w:tcPr>
          <w:p w14:paraId="5D0DBEAC" w14:textId="74E167AB" w:rsidR="00A43E5E" w:rsidRPr="00CD5649" w:rsidRDefault="00A43E5E" w:rsidP="008E1F7A">
            <w:pPr>
              <w:spacing w:before="20" w:after="20"/>
              <w:jc w:val="right"/>
              <w:rPr>
                <w:rFonts w:ascii="Simplified Arabic" w:hAnsi="Simplified Arabic" w:cs="Simplified Arabic"/>
                <w:sz w:val="20"/>
                <w:szCs w:val="20"/>
              </w:rPr>
            </w:pPr>
          </w:p>
        </w:tc>
        <w:tc>
          <w:tcPr>
            <w:tcW w:w="1876" w:type="dxa"/>
            <w:vMerge/>
            <w:noWrap/>
            <w:vAlign w:val="center"/>
          </w:tcPr>
          <w:p w14:paraId="7358ABA4" w14:textId="4E3F7E69" w:rsidR="00A43E5E" w:rsidRPr="00CD5649" w:rsidRDefault="00A43E5E" w:rsidP="008E1F7A">
            <w:pPr>
              <w:spacing w:before="20" w:after="20"/>
              <w:jc w:val="right"/>
              <w:rPr>
                <w:rFonts w:ascii="Simplified Arabic" w:hAnsi="Simplified Arabic" w:cs="Simplified Arabic"/>
                <w:sz w:val="20"/>
                <w:szCs w:val="20"/>
              </w:rPr>
            </w:pPr>
          </w:p>
        </w:tc>
      </w:tr>
      <w:tr w:rsidR="00A43E5E" w:rsidRPr="00CD5649" w14:paraId="2B9B2928" w14:textId="77777777" w:rsidTr="006569CA">
        <w:trPr>
          <w:trHeight w:val="20"/>
        </w:trPr>
        <w:tc>
          <w:tcPr>
            <w:tcW w:w="980" w:type="dxa"/>
            <w:noWrap/>
            <w:hideMark/>
          </w:tcPr>
          <w:p w14:paraId="25AEC95B" w14:textId="77777777" w:rsidR="00A43E5E" w:rsidRPr="00CD5649" w:rsidRDefault="00A43E5E" w:rsidP="009F2FFC">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17</w:t>
            </w:r>
          </w:p>
        </w:tc>
        <w:tc>
          <w:tcPr>
            <w:tcW w:w="2610" w:type="dxa"/>
            <w:hideMark/>
          </w:tcPr>
          <w:p w14:paraId="3D6F717D" w14:textId="38F07D99" w:rsidR="00A43E5E" w:rsidRPr="00CD5649" w:rsidRDefault="00244913" w:rsidP="00975498">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بروتوكول ناغويا-كوالالمبور التكميلي بشأن المسؤولية والجبر التعويضي</w:t>
            </w:r>
          </w:p>
        </w:tc>
        <w:tc>
          <w:tcPr>
            <w:tcW w:w="1891" w:type="dxa"/>
            <w:noWrap/>
            <w:hideMark/>
          </w:tcPr>
          <w:p w14:paraId="7761A28C" w14:textId="77777777" w:rsidR="00A43E5E" w:rsidRPr="00CD5649" w:rsidRDefault="00A43E5E" w:rsidP="00F96ADF">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13</w:t>
            </w:r>
          </w:p>
        </w:tc>
        <w:tc>
          <w:tcPr>
            <w:tcW w:w="8294" w:type="dxa"/>
            <w:hideMark/>
          </w:tcPr>
          <w:p w14:paraId="6488DEDA" w14:textId="071D7B8B" w:rsidR="00DD36B1" w:rsidRPr="00CD5649" w:rsidRDefault="00DD36B1">
            <w:pPr>
              <w:pStyle w:val="ListParagraph"/>
              <w:numPr>
                <w:ilvl w:val="0"/>
                <w:numId w:val="14"/>
              </w:numPr>
              <w:tabs>
                <w:tab w:val="clear" w:pos="567"/>
                <w:tab w:val="clear" w:pos="1134"/>
                <w:tab w:val="clear" w:pos="1701"/>
                <w:tab w:val="clear" w:pos="2268"/>
                <w:tab w:val="right" w:pos="578"/>
                <w:tab w:val="right" w:pos="668"/>
                <w:tab w:val="right" w:pos="1980"/>
              </w:tabs>
              <w:bidi/>
              <w:spacing w:after="120"/>
              <w:ind w:left="128" w:hanging="52"/>
              <w:outlineLvl w:val="0"/>
              <w:rPr>
                <w:rFonts w:ascii="Simplified Arabic" w:hAnsi="Simplified Arabic" w:cs="Simplified Arabic"/>
                <w:sz w:val="20"/>
                <w:szCs w:val="20"/>
                <w:rtl/>
              </w:rPr>
            </w:pPr>
            <w:r w:rsidRPr="00CD5649">
              <w:rPr>
                <w:rFonts w:ascii="Simplified Arabic" w:hAnsi="Simplified Arabic" w:cs="Simplified Arabic"/>
                <w:sz w:val="20"/>
                <w:szCs w:val="20"/>
                <w:rtl/>
              </w:rPr>
              <w:tab/>
              <w:t xml:space="preserve">يطلب أيضا </w:t>
            </w:r>
            <w:r w:rsidR="00BB66FB" w:rsidRPr="00CD5649">
              <w:rPr>
                <w:rFonts w:ascii="Simplified Arabic" w:hAnsi="Simplified Arabic" w:cs="Simplified Arabic" w:hint="cs"/>
                <w:sz w:val="20"/>
                <w:szCs w:val="20"/>
                <w:rtl/>
              </w:rPr>
              <w:t>إلى</w:t>
            </w:r>
            <w:r w:rsidRPr="00CD5649">
              <w:rPr>
                <w:rFonts w:ascii="Simplified Arabic" w:hAnsi="Simplified Arabic" w:cs="Simplified Arabic"/>
                <w:sz w:val="20"/>
                <w:szCs w:val="20"/>
                <w:rtl/>
              </w:rPr>
              <w:t xml:space="preserve"> الأمين</w:t>
            </w:r>
            <w:r w:rsidRPr="00CD5649">
              <w:rPr>
                <w:rFonts w:ascii="Simplified Arabic" w:hAnsi="Simplified Arabic" w:cs="Simplified Arabic" w:hint="cs"/>
                <w:sz w:val="20"/>
                <w:szCs w:val="20"/>
                <w:rtl/>
              </w:rPr>
              <w:t>ة</w:t>
            </w:r>
            <w:r w:rsidRPr="00CD5649">
              <w:rPr>
                <w:rFonts w:ascii="Simplified Arabic" w:hAnsi="Simplified Arabic" w:cs="Simplified Arabic"/>
                <w:sz w:val="20"/>
                <w:szCs w:val="20"/>
                <w:rtl/>
              </w:rPr>
              <w:t xml:space="preserve"> </w:t>
            </w:r>
            <w:r w:rsidRPr="00CD5649">
              <w:rPr>
                <w:rFonts w:cs="Simplified Arabic"/>
                <w:sz w:val="20"/>
                <w:szCs w:val="20"/>
                <w:rtl/>
              </w:rPr>
              <w:t>التنفيذي</w:t>
            </w:r>
            <w:r w:rsidRPr="00CD5649">
              <w:rPr>
                <w:rFonts w:cs="Simplified Arabic" w:hint="cs"/>
                <w:sz w:val="20"/>
                <w:szCs w:val="20"/>
                <w:rtl/>
              </w:rPr>
              <w:t>ة</w:t>
            </w:r>
            <w:r w:rsidRPr="00CD5649">
              <w:rPr>
                <w:rFonts w:ascii="Simplified Arabic" w:hAnsi="Simplified Arabic" w:cs="Simplified Arabic"/>
                <w:sz w:val="20"/>
                <w:szCs w:val="20"/>
                <w:rtl/>
              </w:rPr>
              <w:t xml:space="preserve"> مواصلة الترويج لبروتوكول ناغويا-كوالالمبور التكميلي </w:t>
            </w:r>
            <w:r w:rsidRPr="00CD5649">
              <w:rPr>
                <w:rFonts w:ascii="Simplified Arabic" w:hAnsi="Simplified Arabic" w:cs="Simplified Arabic" w:hint="cs"/>
                <w:sz w:val="20"/>
                <w:szCs w:val="20"/>
                <w:rtl/>
              </w:rPr>
              <w:t>بغية</w:t>
            </w:r>
            <w:r w:rsidRPr="00CD5649">
              <w:rPr>
                <w:rFonts w:ascii="Simplified Arabic" w:hAnsi="Simplified Arabic" w:cs="Simplified Arabic"/>
                <w:sz w:val="20"/>
                <w:szCs w:val="20"/>
                <w:rtl/>
              </w:rPr>
              <w:t xml:space="preserve"> دعم التصديق عليه، والقيام</w:t>
            </w:r>
            <w:r w:rsidRPr="00CD5649">
              <w:rPr>
                <w:rFonts w:ascii="Simplified Arabic" w:hAnsi="Simplified Arabic" w:cs="Simplified Arabic" w:hint="cs"/>
                <w:sz w:val="20"/>
                <w:szCs w:val="20"/>
                <w:rtl/>
              </w:rPr>
              <w:t>،</w:t>
            </w:r>
            <w:r w:rsidRPr="00CD5649">
              <w:rPr>
                <w:rFonts w:ascii="Simplified Arabic" w:hAnsi="Simplified Arabic" w:cs="Simplified Arabic"/>
                <w:sz w:val="20"/>
                <w:szCs w:val="20"/>
                <w:rtl/>
              </w:rPr>
              <w:t xml:space="preserve"> رهنا بتوفر الموارد</w:t>
            </w:r>
            <w:r w:rsidRPr="00CD5649">
              <w:rPr>
                <w:rFonts w:ascii="Simplified Arabic" w:hAnsi="Simplified Arabic" w:cs="Simplified Arabic" w:hint="cs"/>
                <w:sz w:val="20"/>
                <w:szCs w:val="20"/>
                <w:rtl/>
              </w:rPr>
              <w:t>،</w:t>
            </w:r>
            <w:r w:rsidRPr="00CD5649">
              <w:rPr>
                <w:rFonts w:ascii="Simplified Arabic" w:hAnsi="Simplified Arabic" w:cs="Simplified Arabic"/>
                <w:sz w:val="20"/>
                <w:szCs w:val="20"/>
                <w:rtl/>
              </w:rPr>
              <w:t xml:space="preserve"> بأنشطة </w:t>
            </w:r>
            <w:r w:rsidRPr="00CD5649">
              <w:rPr>
                <w:rFonts w:ascii="Simplified Arabic" w:hAnsi="Simplified Arabic" w:cs="Simplified Arabic" w:hint="cs"/>
                <w:sz w:val="20"/>
                <w:szCs w:val="20"/>
                <w:rtl/>
              </w:rPr>
              <w:t>التواصل و</w:t>
            </w:r>
            <w:r w:rsidRPr="00CD5649">
              <w:rPr>
                <w:rFonts w:ascii="Simplified Arabic" w:hAnsi="Simplified Arabic" w:cs="Simplified Arabic"/>
                <w:sz w:val="20"/>
                <w:szCs w:val="20"/>
                <w:rtl/>
              </w:rPr>
              <w:t>التوعية المتعلقة بالبروتوكول التكميلي.</w:t>
            </w:r>
          </w:p>
          <w:p w14:paraId="77A5C267" w14:textId="7F97258F" w:rsidR="00A43E5E" w:rsidRPr="00CD5649" w:rsidRDefault="00A43E5E" w:rsidP="008E1F7A">
            <w:pPr>
              <w:spacing w:before="20" w:after="20"/>
              <w:jc w:val="left"/>
              <w:rPr>
                <w:rFonts w:ascii="Simplified Arabic" w:hAnsi="Simplified Arabic" w:cs="Simplified Arabic"/>
                <w:sz w:val="20"/>
                <w:szCs w:val="20"/>
              </w:rPr>
            </w:pPr>
          </w:p>
        </w:tc>
        <w:tc>
          <w:tcPr>
            <w:tcW w:w="1436" w:type="dxa"/>
            <w:vAlign w:val="center"/>
            <w:hideMark/>
          </w:tcPr>
          <w:p w14:paraId="2D1FD8D6" w14:textId="7CDBAFA1" w:rsidR="00A43E5E" w:rsidRPr="00CD5649" w:rsidRDefault="00A855B9" w:rsidP="002A2C34">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عمل بناء القدرات</w:t>
            </w:r>
          </w:p>
        </w:tc>
        <w:tc>
          <w:tcPr>
            <w:tcW w:w="1195" w:type="dxa"/>
            <w:noWrap/>
            <w:vAlign w:val="center"/>
            <w:hideMark/>
          </w:tcPr>
          <w:p w14:paraId="39CE677A" w14:textId="501A0AB4"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170 000</w:t>
            </w:r>
          </w:p>
        </w:tc>
        <w:tc>
          <w:tcPr>
            <w:tcW w:w="1131" w:type="dxa"/>
            <w:noWrap/>
            <w:vAlign w:val="center"/>
            <w:hideMark/>
          </w:tcPr>
          <w:p w14:paraId="3E649614" w14:textId="6EE130CD"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18 000</w:t>
            </w:r>
          </w:p>
        </w:tc>
        <w:tc>
          <w:tcPr>
            <w:tcW w:w="1538" w:type="dxa"/>
            <w:noWrap/>
            <w:vAlign w:val="center"/>
            <w:hideMark/>
          </w:tcPr>
          <w:p w14:paraId="33DE402D" w14:textId="718AA4CD"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18 000</w:t>
            </w:r>
          </w:p>
        </w:tc>
        <w:tc>
          <w:tcPr>
            <w:tcW w:w="1410" w:type="dxa"/>
            <w:noWrap/>
            <w:vAlign w:val="center"/>
            <w:hideMark/>
          </w:tcPr>
          <w:p w14:paraId="7050E00D" w14:textId="70471201"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206 000</w:t>
            </w:r>
          </w:p>
        </w:tc>
        <w:tc>
          <w:tcPr>
            <w:tcW w:w="1876" w:type="dxa"/>
            <w:noWrap/>
            <w:vAlign w:val="center"/>
            <w:hideMark/>
          </w:tcPr>
          <w:p w14:paraId="69B04D87" w14:textId="0A22B359"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232 780</w:t>
            </w:r>
          </w:p>
        </w:tc>
      </w:tr>
      <w:tr w:rsidR="00A43E5E" w:rsidRPr="00CD5649" w14:paraId="3680EB28" w14:textId="77777777" w:rsidTr="00E76003">
        <w:trPr>
          <w:trHeight w:val="20"/>
        </w:trPr>
        <w:tc>
          <w:tcPr>
            <w:tcW w:w="22361" w:type="dxa"/>
            <w:gridSpan w:val="10"/>
            <w:shd w:val="clear" w:color="auto" w:fill="B6DDE8" w:themeFill="accent5" w:themeFillTint="66"/>
            <w:noWrap/>
            <w:vAlign w:val="center"/>
            <w:hideMark/>
          </w:tcPr>
          <w:p w14:paraId="53808FEE" w14:textId="4306E8D8" w:rsidR="00975498" w:rsidRPr="00CD5649" w:rsidRDefault="00975498" w:rsidP="00975498">
            <w:pPr>
              <w:bidi/>
              <w:spacing w:after="120" w:line="216" w:lineRule="auto"/>
              <w:rPr>
                <w:rFonts w:ascii="Simplified Arabic" w:hAnsi="Simplified Arabic" w:cs="Simplified Arabic"/>
                <w:b/>
                <w:bCs/>
                <w:sz w:val="20"/>
                <w:szCs w:val="20"/>
                <w:rtl/>
                <w:lang w:val="en-US"/>
              </w:rPr>
            </w:pPr>
            <w:r w:rsidRPr="00CD5649">
              <w:rPr>
                <w:rFonts w:ascii="Simplified Arabic" w:hAnsi="Simplified Arabic" w:cs="Simplified Arabic"/>
                <w:b/>
                <w:bCs/>
                <w:sz w:val="20"/>
                <w:szCs w:val="20"/>
                <w:rtl/>
                <w:lang w:val="en-US"/>
              </w:rPr>
              <w:t xml:space="preserve">بروتوكول </w:t>
            </w:r>
            <w:r w:rsidR="00FB279F" w:rsidRPr="00CD5649">
              <w:rPr>
                <w:rFonts w:ascii="Simplified Arabic" w:hAnsi="Simplified Arabic" w:cs="Simplified Arabic" w:hint="cs"/>
                <w:b/>
                <w:bCs/>
                <w:sz w:val="20"/>
                <w:szCs w:val="20"/>
                <w:rtl/>
                <w:lang w:val="en-US"/>
              </w:rPr>
              <w:t>ناغويا</w:t>
            </w:r>
            <w:r w:rsidRPr="00CD5649">
              <w:rPr>
                <w:rFonts w:ascii="Simplified Arabic" w:hAnsi="Simplified Arabic" w:cs="Simplified Arabic" w:hint="cs"/>
                <w:b/>
                <w:bCs/>
                <w:sz w:val="20"/>
                <w:szCs w:val="20"/>
                <w:rtl/>
                <w:lang w:val="en-US"/>
              </w:rPr>
              <w:t xml:space="preserve"> </w:t>
            </w:r>
            <w:r w:rsidRPr="00CD5649">
              <w:rPr>
                <w:rFonts w:ascii="Simplified Arabic" w:hAnsi="Simplified Arabic" w:cs="Simplified Arabic"/>
                <w:b/>
                <w:bCs/>
                <w:sz w:val="20"/>
                <w:szCs w:val="20"/>
                <w:rtl/>
                <w:lang w:val="en-US"/>
              </w:rPr>
              <w:t>بشأن الحصول على الموارد الجينية والتقاسم</w:t>
            </w:r>
            <w:r w:rsidRPr="00CD5649">
              <w:rPr>
                <w:rFonts w:ascii="Simplified Arabic" w:hAnsi="Simplified Arabic" w:cs="Simplified Arabic" w:hint="cs"/>
                <w:b/>
                <w:bCs/>
                <w:sz w:val="20"/>
                <w:szCs w:val="20"/>
                <w:rtl/>
                <w:lang w:val="en-US"/>
              </w:rPr>
              <w:t xml:space="preserve"> </w:t>
            </w:r>
            <w:r w:rsidRPr="00CD5649">
              <w:rPr>
                <w:rFonts w:ascii="Simplified Arabic" w:hAnsi="Simplified Arabic" w:cs="Simplified Arabic"/>
                <w:b/>
                <w:bCs/>
                <w:sz w:val="20"/>
                <w:szCs w:val="20"/>
                <w:rtl/>
                <w:lang w:val="en-US"/>
              </w:rPr>
              <w:t>العادل والمنصف للمنافع الناشئة عن استخدامها</w:t>
            </w:r>
          </w:p>
          <w:p w14:paraId="30B1F7EC" w14:textId="4B69C89C" w:rsidR="00A43E5E" w:rsidRPr="00CD5649" w:rsidRDefault="00A43E5E" w:rsidP="00975498">
            <w:pPr>
              <w:spacing w:before="20" w:after="120" w:line="216" w:lineRule="auto"/>
              <w:jc w:val="left"/>
              <w:rPr>
                <w:rFonts w:ascii="Simplified Arabic" w:hAnsi="Simplified Arabic" w:cs="Simplified Arabic"/>
                <w:b/>
                <w:bCs/>
                <w:sz w:val="20"/>
                <w:szCs w:val="20"/>
                <w:lang w:val="en-US"/>
              </w:rPr>
            </w:pPr>
          </w:p>
        </w:tc>
      </w:tr>
      <w:tr w:rsidR="00FF10E5" w:rsidRPr="00CD5649" w14:paraId="19B46550" w14:textId="77777777" w:rsidTr="006569CA">
        <w:trPr>
          <w:trHeight w:val="1152"/>
        </w:trPr>
        <w:tc>
          <w:tcPr>
            <w:tcW w:w="980" w:type="dxa"/>
            <w:noWrap/>
          </w:tcPr>
          <w:p w14:paraId="7E30D6E6" w14:textId="19186A3D" w:rsidR="00FF10E5" w:rsidRPr="00CD5649" w:rsidRDefault="00FF10E5" w:rsidP="00244913">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w:t>
            </w:r>
          </w:p>
        </w:tc>
        <w:tc>
          <w:tcPr>
            <w:tcW w:w="2610" w:type="dxa"/>
          </w:tcPr>
          <w:p w14:paraId="32B129B2" w14:textId="6CCCBBEE" w:rsidR="00FF10E5" w:rsidRPr="00CD5649" w:rsidRDefault="00244913" w:rsidP="00975498">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تقييم واستعراض فعالية بروتوكول ناغويا</w:t>
            </w:r>
          </w:p>
        </w:tc>
        <w:tc>
          <w:tcPr>
            <w:tcW w:w="1891" w:type="dxa"/>
            <w:noWrap/>
          </w:tcPr>
          <w:p w14:paraId="51995A1E" w14:textId="5F25339D" w:rsidR="00FF10E5" w:rsidRPr="00CD5649" w:rsidRDefault="00FF10E5" w:rsidP="00F96ADF">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21</w:t>
            </w:r>
          </w:p>
        </w:tc>
        <w:tc>
          <w:tcPr>
            <w:tcW w:w="8294" w:type="dxa"/>
          </w:tcPr>
          <w:p w14:paraId="6D8963AF" w14:textId="5947BD04" w:rsidR="00494792" w:rsidRPr="00CD5649" w:rsidRDefault="00494792">
            <w:pPr>
              <w:pStyle w:val="ListParagraph"/>
              <w:numPr>
                <w:ilvl w:val="0"/>
                <w:numId w:val="16"/>
              </w:numPr>
              <w:tabs>
                <w:tab w:val="clear" w:pos="567"/>
                <w:tab w:val="clear" w:pos="1134"/>
                <w:tab w:val="clear" w:pos="1701"/>
                <w:tab w:val="clear" w:pos="2268"/>
                <w:tab w:val="right" w:pos="0"/>
                <w:tab w:val="right" w:pos="308"/>
                <w:tab w:val="right" w:pos="668"/>
              </w:tabs>
              <w:bidi/>
              <w:spacing w:after="120"/>
              <w:ind w:left="128" w:hanging="52"/>
              <w:outlineLvl w:val="0"/>
              <w:rPr>
                <w:rFonts w:cs="Simplified Arabic"/>
                <w:sz w:val="20"/>
                <w:szCs w:val="20"/>
                <w:rtl/>
                <w:lang w:val="en-US"/>
              </w:rPr>
            </w:pPr>
            <w:r w:rsidRPr="00CD5649">
              <w:rPr>
                <w:rFonts w:cs="Simplified Arabic"/>
                <w:sz w:val="20"/>
                <w:szCs w:val="20"/>
                <w:rtl/>
                <w:lang w:val="en-US"/>
              </w:rPr>
              <w:t xml:space="preserve">يطلب </w:t>
            </w:r>
            <w:r w:rsidRPr="00CD5649">
              <w:rPr>
                <w:rFonts w:cs="Simplified Arabic" w:hint="cs"/>
                <w:sz w:val="20"/>
                <w:szCs w:val="20"/>
                <w:rtl/>
                <w:lang w:val="en-US"/>
              </w:rPr>
              <w:t>إلى</w:t>
            </w:r>
            <w:r w:rsidRPr="00CD5649">
              <w:rPr>
                <w:rFonts w:cs="Simplified Arabic"/>
                <w:sz w:val="20"/>
                <w:szCs w:val="20"/>
                <w:rtl/>
                <w:lang w:val="en-US"/>
              </w:rPr>
              <w:t xml:space="preserve"> الأمين</w:t>
            </w:r>
            <w:r w:rsidRPr="00CD5649">
              <w:rPr>
                <w:rFonts w:cs="Simplified Arabic" w:hint="cs"/>
                <w:sz w:val="20"/>
                <w:szCs w:val="20"/>
                <w:rtl/>
                <w:lang w:val="en-US"/>
              </w:rPr>
              <w:t>ة</w:t>
            </w:r>
            <w:r w:rsidRPr="00CD5649">
              <w:rPr>
                <w:rFonts w:cs="Simplified Arabic"/>
                <w:sz w:val="20"/>
                <w:szCs w:val="20"/>
                <w:rtl/>
                <w:lang w:val="en-US"/>
              </w:rPr>
              <w:t xml:space="preserve"> التنفيذي</w:t>
            </w:r>
            <w:r w:rsidRPr="00CD5649">
              <w:rPr>
                <w:rFonts w:cs="Simplified Arabic" w:hint="cs"/>
                <w:sz w:val="20"/>
                <w:szCs w:val="20"/>
                <w:rtl/>
                <w:lang w:val="en-US"/>
              </w:rPr>
              <w:t>ة</w:t>
            </w:r>
            <w:r w:rsidRPr="00CD5649">
              <w:rPr>
                <w:rFonts w:cs="Simplified Arabic"/>
                <w:sz w:val="20"/>
                <w:szCs w:val="20"/>
                <w:rtl/>
                <w:lang w:val="en-US"/>
              </w:rPr>
              <w:t xml:space="preserve">، رهنا بتوافر الموارد، أن </w:t>
            </w:r>
            <w:r w:rsidRPr="00CD5649">
              <w:rPr>
                <w:rFonts w:cs="Simplified Arabic" w:hint="cs"/>
                <w:sz w:val="20"/>
                <w:szCs w:val="20"/>
                <w:rtl/>
                <w:lang w:val="en-US"/>
              </w:rPr>
              <w:t>ت</w:t>
            </w:r>
            <w:r w:rsidRPr="00CD5649">
              <w:rPr>
                <w:rFonts w:cs="Simplified Arabic"/>
                <w:sz w:val="20"/>
                <w:szCs w:val="20"/>
                <w:rtl/>
                <w:lang w:val="en-US"/>
              </w:rPr>
              <w:t xml:space="preserve">عقد، </w:t>
            </w:r>
            <w:r w:rsidRPr="00CD5649">
              <w:rPr>
                <w:rFonts w:cs="Simplified Arabic" w:hint="cs"/>
                <w:sz w:val="20"/>
                <w:szCs w:val="20"/>
                <w:rtl/>
                <w:lang w:val="en-US"/>
              </w:rPr>
              <w:t>في إطار</w:t>
            </w:r>
            <w:r w:rsidRPr="00CD5649">
              <w:rPr>
                <w:rFonts w:cs="Simplified Arabic"/>
                <w:sz w:val="20"/>
                <w:szCs w:val="20"/>
                <w:rtl/>
                <w:lang w:val="en-US"/>
              </w:rPr>
              <w:t xml:space="preserve"> العملية بين الدورات المشار إليها في الفقرة 20 أعلاه، اجتماعا مفتوح العضوية بين الدورات للأطراف بمشاركة الشعوب الأصلية والمجتمعات المحلية وأصحاب المصلحة المعنيين، </w:t>
            </w:r>
            <w:r w:rsidRPr="00CD5649">
              <w:rPr>
                <w:rFonts w:cs="Simplified Arabic" w:hint="cs"/>
                <w:sz w:val="20"/>
                <w:szCs w:val="20"/>
                <w:rtl/>
                <w:lang w:val="en-US"/>
              </w:rPr>
              <w:t>من أجل</w:t>
            </w:r>
            <w:r w:rsidRPr="00CD5649">
              <w:rPr>
                <w:rFonts w:cs="Simplified Arabic"/>
                <w:sz w:val="20"/>
                <w:szCs w:val="20"/>
                <w:rtl/>
                <w:lang w:val="en-US"/>
              </w:rPr>
              <w:t xml:space="preserve"> وضع عناصر محددة </w:t>
            </w:r>
            <w:r w:rsidRPr="00CD5649">
              <w:rPr>
                <w:rFonts w:cs="Simplified Arabic" w:hint="cs"/>
                <w:sz w:val="20"/>
                <w:szCs w:val="20"/>
                <w:rtl/>
                <w:lang w:val="en-US"/>
              </w:rPr>
              <w:t>ل</w:t>
            </w:r>
            <w:r w:rsidRPr="00CD5649">
              <w:rPr>
                <w:rFonts w:cs="Simplified Arabic"/>
                <w:sz w:val="20"/>
                <w:szCs w:val="20"/>
                <w:rtl/>
                <w:lang w:val="en-US"/>
              </w:rPr>
              <w:t xml:space="preserve">طرائق آلية تقاسم المنافع المتعددة الأطراف العالمية بموجب المادة 10 من بروتوكول ناغويا، </w:t>
            </w:r>
            <w:r w:rsidRPr="00CD5649">
              <w:rPr>
                <w:rFonts w:cs="Simplified Arabic" w:hint="cs"/>
                <w:sz w:val="20"/>
                <w:szCs w:val="20"/>
                <w:rtl/>
                <w:lang w:val="en-US"/>
              </w:rPr>
              <w:t>بالاستناد إلى</w:t>
            </w:r>
            <w:r w:rsidRPr="00CD5649">
              <w:rPr>
                <w:rFonts w:cs="Simplified Arabic"/>
                <w:sz w:val="20"/>
                <w:szCs w:val="20"/>
                <w:rtl/>
                <w:lang w:val="en-US"/>
              </w:rPr>
              <w:t xml:space="preserve"> العمل المنجز عملا بالمقررات المشار إليها في الفقرة 20 أعلاه، لينظر فيه</w:t>
            </w:r>
            <w:r w:rsidRPr="00CD5649">
              <w:rPr>
                <w:rFonts w:cs="Simplified Arabic" w:hint="cs"/>
                <w:sz w:val="20"/>
                <w:szCs w:val="20"/>
                <w:rtl/>
                <w:lang w:val="en-US"/>
              </w:rPr>
              <w:t>ا</w:t>
            </w:r>
            <w:r w:rsidRPr="00CD5649">
              <w:rPr>
                <w:rFonts w:cs="Simplified Arabic"/>
                <w:sz w:val="20"/>
                <w:szCs w:val="20"/>
                <w:rtl/>
                <w:lang w:val="en-US"/>
              </w:rPr>
              <w:t xml:space="preserve"> مؤتمر الأطراف العامل كاجتماع للأطراف في البروتوكول في اجتماعه السابع؛]</w:t>
            </w:r>
          </w:p>
          <w:p w14:paraId="0323238B" w14:textId="75BCF82A" w:rsidR="00FF10E5" w:rsidRPr="00CD5649" w:rsidRDefault="00FF10E5" w:rsidP="008E1F7A">
            <w:pPr>
              <w:spacing w:before="20" w:after="20"/>
              <w:jc w:val="left"/>
              <w:rPr>
                <w:rFonts w:ascii="Simplified Arabic" w:hAnsi="Simplified Arabic" w:cs="Simplified Arabic"/>
                <w:sz w:val="20"/>
                <w:szCs w:val="20"/>
              </w:rPr>
            </w:pPr>
          </w:p>
        </w:tc>
        <w:tc>
          <w:tcPr>
            <w:tcW w:w="1436" w:type="dxa"/>
            <w:vAlign w:val="center"/>
          </w:tcPr>
          <w:p w14:paraId="76173B86" w14:textId="72B57B05" w:rsidR="00FF10E5" w:rsidRPr="00CD5649" w:rsidRDefault="00A85369" w:rsidP="002A2C34">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اجتماعات الخبراء</w:t>
            </w:r>
          </w:p>
        </w:tc>
        <w:tc>
          <w:tcPr>
            <w:tcW w:w="1195" w:type="dxa"/>
            <w:noWrap/>
            <w:vAlign w:val="center"/>
          </w:tcPr>
          <w:p w14:paraId="74536E14" w14:textId="02009A87" w:rsidR="00FF10E5" w:rsidRPr="00CD5649" w:rsidRDefault="00FF10E5"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210 000</w:t>
            </w:r>
          </w:p>
        </w:tc>
        <w:tc>
          <w:tcPr>
            <w:tcW w:w="1131" w:type="dxa"/>
            <w:noWrap/>
            <w:vAlign w:val="center"/>
          </w:tcPr>
          <w:p w14:paraId="3FB2E37C" w14:textId="6C34E503" w:rsidR="00FF10E5" w:rsidRPr="00CD5649" w:rsidRDefault="00FF10E5"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108 000</w:t>
            </w:r>
          </w:p>
        </w:tc>
        <w:tc>
          <w:tcPr>
            <w:tcW w:w="1538" w:type="dxa"/>
            <w:noWrap/>
            <w:vAlign w:val="center"/>
          </w:tcPr>
          <w:p w14:paraId="4CCDED61" w14:textId="4442983B" w:rsidR="00FF10E5" w:rsidRPr="00CD5649" w:rsidRDefault="00FF10E5"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410" w:type="dxa"/>
            <w:noWrap/>
            <w:vAlign w:val="center"/>
          </w:tcPr>
          <w:p w14:paraId="13187A35" w14:textId="49D6EED1" w:rsidR="00FF10E5" w:rsidRPr="00CD5649" w:rsidRDefault="00FF10E5"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318 000</w:t>
            </w:r>
          </w:p>
        </w:tc>
        <w:tc>
          <w:tcPr>
            <w:tcW w:w="1876" w:type="dxa"/>
            <w:noWrap/>
            <w:vAlign w:val="center"/>
          </w:tcPr>
          <w:p w14:paraId="2D15002C" w14:textId="5594AA88" w:rsidR="00FF10E5" w:rsidRPr="00CD5649" w:rsidRDefault="00FF10E5"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359 340</w:t>
            </w:r>
          </w:p>
        </w:tc>
      </w:tr>
      <w:tr w:rsidR="00A43E5E" w:rsidRPr="00CD5649" w14:paraId="357C6930" w14:textId="77777777" w:rsidTr="006569CA">
        <w:trPr>
          <w:trHeight w:val="1152"/>
        </w:trPr>
        <w:tc>
          <w:tcPr>
            <w:tcW w:w="980" w:type="dxa"/>
            <w:vMerge w:val="restart"/>
            <w:noWrap/>
            <w:hideMark/>
          </w:tcPr>
          <w:p w14:paraId="0ACA2FE2" w14:textId="22F73468" w:rsidR="00A43E5E" w:rsidRPr="00CD5649" w:rsidRDefault="00A43E5E" w:rsidP="00115D17">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lastRenderedPageBreak/>
              <w:t>9</w:t>
            </w:r>
          </w:p>
        </w:tc>
        <w:tc>
          <w:tcPr>
            <w:tcW w:w="2610" w:type="dxa"/>
            <w:vMerge w:val="restart"/>
            <w:hideMark/>
          </w:tcPr>
          <w:p w14:paraId="099B961F" w14:textId="55B3819E" w:rsidR="00A43E5E" w:rsidRPr="00CD5649" w:rsidRDefault="00975498" w:rsidP="00975498">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تعزيز تنفيذ بروتوكول ناغويا</w:t>
            </w:r>
          </w:p>
        </w:tc>
        <w:tc>
          <w:tcPr>
            <w:tcW w:w="1891" w:type="dxa"/>
            <w:noWrap/>
            <w:hideMark/>
          </w:tcPr>
          <w:p w14:paraId="30DACC66" w14:textId="514004DD" w:rsidR="00A43E5E" w:rsidRPr="00CD5649" w:rsidRDefault="00975498" w:rsidP="00975498">
            <w:pPr>
              <w:spacing w:before="20" w:after="20"/>
              <w:jc w:val="right"/>
              <w:rPr>
                <w:rFonts w:ascii="Simplified Arabic" w:hAnsi="Simplified Arabic" w:cs="Simplified Arabic"/>
                <w:sz w:val="20"/>
                <w:szCs w:val="20"/>
              </w:rPr>
            </w:pPr>
            <w:r w:rsidRPr="00CD5649">
              <w:rPr>
                <w:rFonts w:ascii="Simplified Arabic" w:hAnsi="Simplified Arabic" w:cs="Simplified Arabic" w:hint="cs"/>
                <w:sz w:val="20"/>
                <w:szCs w:val="20"/>
                <w:rtl/>
              </w:rPr>
              <w:t>4 (أ) و(ب)</w:t>
            </w:r>
          </w:p>
        </w:tc>
        <w:tc>
          <w:tcPr>
            <w:tcW w:w="8294" w:type="dxa"/>
            <w:hideMark/>
          </w:tcPr>
          <w:p w14:paraId="330FF860" w14:textId="77777777" w:rsidR="00861C07" w:rsidRPr="00CD5649" w:rsidRDefault="00861C07">
            <w:pPr>
              <w:pStyle w:val="ListParagraph"/>
              <w:numPr>
                <w:ilvl w:val="0"/>
                <w:numId w:val="18"/>
              </w:numPr>
              <w:tabs>
                <w:tab w:val="clear" w:pos="567"/>
                <w:tab w:val="clear" w:pos="1134"/>
                <w:tab w:val="clear" w:pos="1701"/>
                <w:tab w:val="clear" w:pos="2268"/>
                <w:tab w:val="right" w:pos="0"/>
                <w:tab w:val="right" w:pos="483"/>
                <w:tab w:val="right" w:pos="848"/>
              </w:tabs>
              <w:bidi/>
              <w:spacing w:after="120"/>
              <w:ind w:left="52" w:hanging="52"/>
              <w:outlineLvl w:val="0"/>
              <w:rPr>
                <w:rFonts w:cs="Simplified Arabic"/>
                <w:sz w:val="20"/>
                <w:szCs w:val="20"/>
                <w:lang w:val="en-US"/>
              </w:rPr>
            </w:pPr>
            <w:r w:rsidRPr="00CD5649">
              <w:rPr>
                <w:rFonts w:cs="Simplified Arabic"/>
                <w:sz w:val="20"/>
                <w:szCs w:val="20"/>
                <w:rtl/>
                <w:lang w:val="en-US"/>
              </w:rPr>
              <w:t>يطلب</w:t>
            </w:r>
            <w:r w:rsidRPr="00CD5649">
              <w:rPr>
                <w:rFonts w:cs="Simplified Arabic"/>
                <w:i/>
                <w:iCs/>
                <w:sz w:val="20"/>
                <w:szCs w:val="20"/>
                <w:rtl/>
                <w:lang w:val="en-US"/>
              </w:rPr>
              <w:t xml:space="preserve"> </w:t>
            </w:r>
            <w:r w:rsidRPr="00CD5649">
              <w:rPr>
                <w:rFonts w:cs="Simplified Arabic"/>
                <w:sz w:val="20"/>
                <w:szCs w:val="20"/>
                <w:rtl/>
                <w:lang w:val="en-US"/>
              </w:rPr>
              <w:t>إلى الأمينة التنفيذية، رهنا بتوافر الموارد، ما يلي:</w:t>
            </w:r>
          </w:p>
          <w:p w14:paraId="06B85BB0" w14:textId="77777777" w:rsidR="00861C07" w:rsidRPr="00CD5649" w:rsidRDefault="00861C07">
            <w:pPr>
              <w:pStyle w:val="ListParagraph"/>
              <w:numPr>
                <w:ilvl w:val="0"/>
                <w:numId w:val="17"/>
              </w:numPr>
              <w:tabs>
                <w:tab w:val="clear" w:pos="567"/>
                <w:tab w:val="clear" w:pos="1134"/>
                <w:tab w:val="clear" w:pos="1701"/>
                <w:tab w:val="clear" w:pos="2268"/>
                <w:tab w:val="right" w:pos="488"/>
              </w:tabs>
              <w:bidi/>
              <w:spacing w:before="120" w:after="120" w:line="216" w:lineRule="auto"/>
              <w:ind w:left="0" w:firstLine="0"/>
              <w:contextualSpacing w:val="0"/>
              <w:rPr>
                <w:rFonts w:cs="Simplified Arabic"/>
                <w:sz w:val="20"/>
                <w:szCs w:val="20"/>
                <w:lang w:val="en-US"/>
              </w:rPr>
            </w:pPr>
            <w:r w:rsidRPr="00CD5649">
              <w:rPr>
                <w:rFonts w:cs="Simplified Arabic"/>
                <w:sz w:val="20"/>
                <w:szCs w:val="20"/>
                <w:rtl/>
                <w:lang w:val="en-US"/>
              </w:rPr>
              <w:t>الإسهام في جهود الاتصال التي تبذلها الجهات الفاعلة المشار إليها في الفقرة 3 أعلاه وتعزيزها، من خلال إعداد مواد اتصال موجَّهة تسلط الضوء على قصص النجاح وأفضل الممارسات، ونشر هذه المعلومات، بما في ذلك من خلال غرفة تبادل المعلومات بشأن الحصول وتقاسم المنافع؛</w:t>
            </w:r>
          </w:p>
          <w:p w14:paraId="69A2161F" w14:textId="77777777" w:rsidR="00861C07" w:rsidRPr="00CD5649" w:rsidRDefault="00861C07">
            <w:pPr>
              <w:pStyle w:val="ListParagraph"/>
              <w:numPr>
                <w:ilvl w:val="0"/>
                <w:numId w:val="17"/>
              </w:numPr>
              <w:tabs>
                <w:tab w:val="clear" w:pos="567"/>
                <w:tab w:val="clear" w:pos="1134"/>
                <w:tab w:val="clear" w:pos="1701"/>
                <w:tab w:val="clear" w:pos="2268"/>
                <w:tab w:val="right" w:pos="488"/>
              </w:tabs>
              <w:bidi/>
              <w:spacing w:before="120" w:after="120" w:line="216" w:lineRule="auto"/>
              <w:ind w:left="0" w:firstLine="0"/>
              <w:contextualSpacing w:val="0"/>
              <w:rPr>
                <w:rFonts w:cs="Simplified Arabic"/>
                <w:sz w:val="20"/>
                <w:szCs w:val="20"/>
                <w:lang w:val="en-US"/>
              </w:rPr>
            </w:pPr>
            <w:r w:rsidRPr="00CD5649">
              <w:rPr>
                <w:rFonts w:cs="Simplified Arabic"/>
                <w:sz w:val="20"/>
                <w:szCs w:val="20"/>
                <w:rtl/>
                <w:lang w:val="en-US"/>
              </w:rPr>
              <w:t>تيسير وتعزيز عمليات التبادل المشار إليها في الفقرتين الفرعيتين 2 (</w:t>
            </w:r>
            <w:r w:rsidRPr="00CD5649">
              <w:rPr>
                <w:rFonts w:cs="Simplified Arabic" w:hint="cs"/>
                <w:sz w:val="20"/>
                <w:szCs w:val="20"/>
                <w:rtl/>
                <w:lang w:val="en-US"/>
              </w:rPr>
              <w:t>د</w:t>
            </w:r>
            <w:r w:rsidRPr="00CD5649">
              <w:rPr>
                <w:rFonts w:cs="Simplified Arabic"/>
                <w:sz w:val="20"/>
                <w:szCs w:val="20"/>
                <w:rtl/>
                <w:lang w:val="en-US"/>
              </w:rPr>
              <w:t>) و(</w:t>
            </w:r>
            <w:r w:rsidRPr="00CD5649">
              <w:rPr>
                <w:rFonts w:cs="Simplified Arabic" w:hint="cs"/>
                <w:sz w:val="20"/>
                <w:szCs w:val="20"/>
                <w:rtl/>
                <w:lang w:val="en-US"/>
              </w:rPr>
              <w:t>ه</w:t>
            </w:r>
            <w:r w:rsidRPr="00CD5649">
              <w:rPr>
                <w:rFonts w:cs="Simplified Arabic"/>
                <w:sz w:val="20"/>
                <w:szCs w:val="20"/>
                <w:rtl/>
                <w:lang w:val="en-US"/>
              </w:rPr>
              <w:t>) أعلاه بشأن المجالات المحددة في النتائج والرسائل الرئيسية، بما في ذلك من خلال عقد حلقات عمل إقليمية؛</w:t>
            </w:r>
          </w:p>
          <w:p w14:paraId="54E0342E" w14:textId="2CD99AAF" w:rsidR="00A43E5E" w:rsidRPr="00CD5649" w:rsidRDefault="00A43E5E" w:rsidP="008E1F7A">
            <w:pPr>
              <w:spacing w:before="20" w:after="20"/>
              <w:jc w:val="left"/>
              <w:rPr>
                <w:rFonts w:ascii="Simplified Arabic" w:hAnsi="Simplified Arabic" w:cs="Simplified Arabic"/>
                <w:sz w:val="20"/>
                <w:szCs w:val="20"/>
                <w:highlight w:val="yellow"/>
                <w:lang w:val="en-US"/>
              </w:rPr>
            </w:pPr>
          </w:p>
        </w:tc>
        <w:tc>
          <w:tcPr>
            <w:tcW w:w="1436" w:type="dxa"/>
            <w:vAlign w:val="center"/>
            <w:hideMark/>
          </w:tcPr>
          <w:p w14:paraId="383E9B5C" w14:textId="40AC6629" w:rsidR="00A43E5E" w:rsidRPr="00CD5649" w:rsidRDefault="00A855B9" w:rsidP="002A2C34">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حلقات عمل بناء القدرات</w:t>
            </w:r>
          </w:p>
        </w:tc>
        <w:tc>
          <w:tcPr>
            <w:tcW w:w="1195" w:type="dxa"/>
            <w:noWrap/>
            <w:vAlign w:val="center"/>
            <w:hideMark/>
          </w:tcPr>
          <w:p w14:paraId="54DAD94F" w14:textId="34E3D5D4"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357 000</w:t>
            </w:r>
          </w:p>
        </w:tc>
        <w:tc>
          <w:tcPr>
            <w:tcW w:w="1131" w:type="dxa"/>
            <w:noWrap/>
            <w:vAlign w:val="center"/>
            <w:hideMark/>
          </w:tcPr>
          <w:p w14:paraId="6ACF9113" w14:textId="5828EB9D"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82 800</w:t>
            </w:r>
          </w:p>
        </w:tc>
        <w:tc>
          <w:tcPr>
            <w:tcW w:w="1538" w:type="dxa"/>
            <w:noWrap/>
            <w:vAlign w:val="center"/>
            <w:hideMark/>
          </w:tcPr>
          <w:p w14:paraId="37FD7CE4" w14:textId="401747C3"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45 000</w:t>
            </w:r>
          </w:p>
        </w:tc>
        <w:tc>
          <w:tcPr>
            <w:tcW w:w="1410" w:type="dxa"/>
            <w:noWrap/>
            <w:vAlign w:val="center"/>
            <w:hideMark/>
          </w:tcPr>
          <w:p w14:paraId="12ACFB64" w14:textId="7676A14F"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484 800</w:t>
            </w:r>
          </w:p>
        </w:tc>
        <w:tc>
          <w:tcPr>
            <w:tcW w:w="1876" w:type="dxa"/>
            <w:noWrap/>
            <w:vAlign w:val="center"/>
            <w:hideMark/>
          </w:tcPr>
          <w:p w14:paraId="1134E686" w14:textId="12197A54"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547 824</w:t>
            </w:r>
          </w:p>
        </w:tc>
      </w:tr>
      <w:tr w:rsidR="00A43E5E" w:rsidRPr="00CD5649" w14:paraId="11353EDF" w14:textId="77777777" w:rsidTr="006569CA">
        <w:trPr>
          <w:trHeight w:val="20"/>
        </w:trPr>
        <w:tc>
          <w:tcPr>
            <w:tcW w:w="980" w:type="dxa"/>
            <w:vMerge/>
            <w:noWrap/>
            <w:hideMark/>
          </w:tcPr>
          <w:p w14:paraId="00DC2D5C" w14:textId="69400345" w:rsidR="00A43E5E" w:rsidRPr="00CD5649" w:rsidRDefault="00A43E5E" w:rsidP="00115D17">
            <w:pPr>
              <w:spacing w:before="20" w:after="20"/>
              <w:jc w:val="right"/>
              <w:rPr>
                <w:rFonts w:ascii="Simplified Arabic" w:hAnsi="Simplified Arabic" w:cs="Simplified Arabic"/>
                <w:sz w:val="20"/>
                <w:szCs w:val="20"/>
              </w:rPr>
            </w:pPr>
          </w:p>
        </w:tc>
        <w:tc>
          <w:tcPr>
            <w:tcW w:w="2610" w:type="dxa"/>
            <w:vMerge/>
            <w:hideMark/>
          </w:tcPr>
          <w:p w14:paraId="19C4CA83" w14:textId="57CA5325" w:rsidR="00A43E5E" w:rsidRPr="00CD5649" w:rsidRDefault="00A43E5E" w:rsidP="008E1F7A">
            <w:pPr>
              <w:spacing w:before="20" w:after="20"/>
              <w:jc w:val="left"/>
              <w:rPr>
                <w:rFonts w:ascii="Simplified Arabic" w:hAnsi="Simplified Arabic" w:cs="Simplified Arabic"/>
                <w:sz w:val="20"/>
                <w:szCs w:val="20"/>
              </w:rPr>
            </w:pPr>
          </w:p>
        </w:tc>
        <w:tc>
          <w:tcPr>
            <w:tcW w:w="1891" w:type="dxa"/>
            <w:noWrap/>
            <w:hideMark/>
          </w:tcPr>
          <w:p w14:paraId="2D99BDE3" w14:textId="0CAC531B" w:rsidR="00A43E5E" w:rsidRPr="00CD5649" w:rsidRDefault="001165B9" w:rsidP="001165B9">
            <w:pPr>
              <w:spacing w:before="20" w:after="20"/>
              <w:ind w:left="360"/>
              <w:jc w:val="right"/>
              <w:rPr>
                <w:rFonts w:ascii="Simplified Arabic" w:hAnsi="Simplified Arabic" w:cs="Simplified Arabic"/>
                <w:sz w:val="20"/>
                <w:szCs w:val="20"/>
              </w:rPr>
            </w:pPr>
            <w:r w:rsidRPr="00CD5649">
              <w:rPr>
                <w:rFonts w:ascii="Simplified Arabic" w:hAnsi="Simplified Arabic" w:cs="Simplified Arabic" w:hint="cs"/>
                <w:sz w:val="20"/>
                <w:szCs w:val="20"/>
                <w:rtl/>
              </w:rPr>
              <w:t>10 (</w:t>
            </w:r>
            <w:r w:rsidR="002A2C34" w:rsidRPr="00CD5649">
              <w:rPr>
                <w:rFonts w:ascii="Simplified Arabic" w:hAnsi="Simplified Arabic" w:cs="Simplified Arabic" w:hint="cs"/>
                <w:sz w:val="20"/>
                <w:szCs w:val="20"/>
                <w:rtl/>
              </w:rPr>
              <w:t>أ) (1)</w:t>
            </w:r>
          </w:p>
        </w:tc>
        <w:tc>
          <w:tcPr>
            <w:tcW w:w="8294" w:type="dxa"/>
            <w:hideMark/>
          </w:tcPr>
          <w:p w14:paraId="4549594C" w14:textId="52605875" w:rsidR="002505E2" w:rsidRPr="00CD5649" w:rsidRDefault="002505E2">
            <w:pPr>
              <w:pStyle w:val="ListParagraph"/>
              <w:numPr>
                <w:ilvl w:val="0"/>
                <w:numId w:val="21"/>
              </w:numPr>
              <w:tabs>
                <w:tab w:val="clear" w:pos="567"/>
                <w:tab w:val="clear" w:pos="1134"/>
                <w:tab w:val="clear" w:pos="1701"/>
                <w:tab w:val="clear" w:pos="2268"/>
                <w:tab w:val="right" w:pos="0"/>
                <w:tab w:val="right" w:pos="483"/>
                <w:tab w:val="right" w:pos="848"/>
              </w:tabs>
              <w:bidi/>
              <w:spacing w:after="120"/>
              <w:ind w:left="52" w:hanging="52"/>
              <w:outlineLvl w:val="0"/>
              <w:rPr>
                <w:rFonts w:cs="Simplified Arabic"/>
                <w:i/>
                <w:iCs/>
                <w:sz w:val="20"/>
                <w:szCs w:val="20"/>
                <w:lang w:val="en-US"/>
              </w:rPr>
            </w:pPr>
            <w:r w:rsidRPr="00CD5649">
              <w:rPr>
                <w:rFonts w:cs="Simplified Arabic"/>
                <w:sz w:val="20"/>
                <w:szCs w:val="20"/>
                <w:rtl/>
                <w:lang w:val="en-US"/>
              </w:rPr>
              <w:t>يطلب إلى الأمينة التنفيذية، رهنا بتوافر الموارد، ما يلي:</w:t>
            </w:r>
          </w:p>
          <w:p w14:paraId="29F38291" w14:textId="77777777" w:rsidR="002505E2" w:rsidRPr="00CD5649" w:rsidRDefault="002505E2">
            <w:pPr>
              <w:pStyle w:val="ListParagraph"/>
              <w:numPr>
                <w:ilvl w:val="0"/>
                <w:numId w:val="19"/>
              </w:numPr>
              <w:tabs>
                <w:tab w:val="clear" w:pos="567"/>
                <w:tab w:val="clear" w:pos="1134"/>
                <w:tab w:val="clear" w:pos="1701"/>
                <w:tab w:val="clear" w:pos="2268"/>
                <w:tab w:val="right" w:pos="578"/>
              </w:tabs>
              <w:bidi/>
              <w:spacing w:before="120" w:after="120" w:line="216" w:lineRule="auto"/>
              <w:ind w:left="52" w:hanging="52"/>
              <w:contextualSpacing w:val="0"/>
              <w:rPr>
                <w:rFonts w:cs="Simplified Arabic"/>
                <w:sz w:val="20"/>
                <w:szCs w:val="20"/>
                <w:lang w:val="en-US"/>
              </w:rPr>
            </w:pPr>
            <w:r w:rsidRPr="00CD5649">
              <w:rPr>
                <w:rFonts w:cs="Simplified Arabic"/>
                <w:sz w:val="20"/>
                <w:szCs w:val="20"/>
                <w:rtl/>
                <w:lang w:val="en-US"/>
              </w:rPr>
              <w:t xml:space="preserve">مواصلة </w:t>
            </w:r>
            <w:r w:rsidRPr="00CD5649">
              <w:rPr>
                <w:rFonts w:cs="Simplified Arabic" w:hint="cs"/>
                <w:sz w:val="20"/>
                <w:szCs w:val="20"/>
                <w:rtl/>
                <w:lang w:val="en-US"/>
              </w:rPr>
              <w:t>تطوير</w:t>
            </w:r>
            <w:r w:rsidRPr="00CD5649">
              <w:rPr>
                <w:rFonts w:cs="Simplified Arabic"/>
                <w:sz w:val="20"/>
                <w:szCs w:val="20"/>
                <w:rtl/>
                <w:lang w:val="en-US"/>
              </w:rPr>
              <w:t xml:space="preserve"> غرفة تبادل المعلومات بشأن الحصول وتقاسم المنافع، وتشجيع نشر المعلومات واستخدامها من خلال غرفة تبادل المعلومات، وفقا لطرائق تشغيلها، ومع مراعاة ما يلي:</w:t>
            </w:r>
          </w:p>
          <w:p w14:paraId="7DE4B2DD" w14:textId="77777777" w:rsidR="002505E2" w:rsidRPr="00CD5649" w:rsidRDefault="002505E2">
            <w:pPr>
              <w:pStyle w:val="ListParagraph"/>
              <w:numPr>
                <w:ilvl w:val="0"/>
                <w:numId w:val="20"/>
              </w:numPr>
              <w:tabs>
                <w:tab w:val="clear" w:pos="567"/>
                <w:tab w:val="clear" w:pos="1134"/>
                <w:tab w:val="clear" w:pos="1701"/>
                <w:tab w:val="clear" w:pos="2268"/>
                <w:tab w:val="right" w:pos="578"/>
              </w:tabs>
              <w:bidi/>
              <w:spacing w:before="120" w:after="120" w:line="216" w:lineRule="auto"/>
              <w:ind w:left="52" w:hanging="52"/>
              <w:contextualSpacing w:val="0"/>
              <w:rPr>
                <w:rFonts w:cs="Simplified Arabic"/>
                <w:sz w:val="20"/>
                <w:szCs w:val="20"/>
                <w:lang w:val="en-US"/>
              </w:rPr>
            </w:pPr>
            <w:r w:rsidRPr="00CD5649">
              <w:rPr>
                <w:rFonts w:cs="Simplified Arabic" w:hint="cs"/>
                <w:sz w:val="20"/>
                <w:szCs w:val="20"/>
                <w:rtl/>
                <w:lang w:val="en-US"/>
              </w:rPr>
              <w:t>التعقيبات</w:t>
            </w:r>
            <w:r w:rsidRPr="00CD5649">
              <w:rPr>
                <w:rFonts w:cs="Simplified Arabic"/>
                <w:sz w:val="20"/>
                <w:szCs w:val="20"/>
                <w:rtl/>
                <w:lang w:val="en-US"/>
              </w:rPr>
              <w:t xml:space="preserve"> الواردة، ولا سيما من الأطراف واللجنة الاستشارية غير الرسمية المعنية بغرفة تبادل المعلومات بشأن الحصول وتقاسم المنافع، بما في ذلك بشأن الأهداف والأولويات المتعلقة بإدارة غرفة تبادل المعلومات ومواصلة تطويرها من جانب الأمانة؛</w:t>
            </w:r>
          </w:p>
          <w:p w14:paraId="7E167894" w14:textId="74E30BD1" w:rsidR="00A43E5E" w:rsidRPr="00CD5649" w:rsidRDefault="00A43E5E" w:rsidP="008E1F7A">
            <w:pPr>
              <w:spacing w:before="20" w:after="20"/>
              <w:jc w:val="left"/>
              <w:rPr>
                <w:rFonts w:ascii="Simplified Arabic" w:hAnsi="Simplified Arabic" w:cs="Simplified Arabic"/>
                <w:sz w:val="20"/>
                <w:szCs w:val="20"/>
                <w:highlight w:val="yellow"/>
                <w:lang w:val="en-US"/>
              </w:rPr>
            </w:pPr>
          </w:p>
        </w:tc>
        <w:tc>
          <w:tcPr>
            <w:tcW w:w="1436" w:type="dxa"/>
            <w:noWrap/>
            <w:vAlign w:val="center"/>
            <w:hideMark/>
          </w:tcPr>
          <w:p w14:paraId="3F1CB66C" w14:textId="09D9AD26" w:rsidR="00A43E5E" w:rsidRPr="00CD5649" w:rsidRDefault="007F26AC" w:rsidP="007F26AC">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hideMark/>
          </w:tcPr>
          <w:p w14:paraId="4B8F17A3" w14:textId="66DCD33A"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hideMark/>
          </w:tcPr>
          <w:p w14:paraId="4B8AB037" w14:textId="40A04A69"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hideMark/>
          </w:tcPr>
          <w:p w14:paraId="22970C51" w14:textId="387EC663"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216 000</w:t>
            </w:r>
          </w:p>
        </w:tc>
        <w:tc>
          <w:tcPr>
            <w:tcW w:w="1410" w:type="dxa"/>
            <w:noWrap/>
            <w:vAlign w:val="center"/>
            <w:hideMark/>
          </w:tcPr>
          <w:p w14:paraId="17C04D34" w14:textId="4005C5B7"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216 000</w:t>
            </w:r>
          </w:p>
        </w:tc>
        <w:tc>
          <w:tcPr>
            <w:tcW w:w="1876" w:type="dxa"/>
            <w:noWrap/>
            <w:vAlign w:val="center"/>
            <w:hideMark/>
          </w:tcPr>
          <w:p w14:paraId="475E8C32" w14:textId="238F0028" w:rsidR="00A43E5E" w:rsidRPr="00CD5649" w:rsidRDefault="00A43E5E"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244 080</w:t>
            </w:r>
          </w:p>
        </w:tc>
      </w:tr>
      <w:tr w:rsidR="00633008" w:rsidRPr="00CD5649" w14:paraId="1F256F94" w14:textId="77777777" w:rsidTr="006569CA">
        <w:trPr>
          <w:trHeight w:val="20"/>
        </w:trPr>
        <w:tc>
          <w:tcPr>
            <w:tcW w:w="980" w:type="dxa"/>
            <w:noWrap/>
          </w:tcPr>
          <w:p w14:paraId="02B7C679" w14:textId="0E39AC48" w:rsidR="00633008" w:rsidRPr="00CD5649" w:rsidRDefault="00633008" w:rsidP="00115D17">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14</w:t>
            </w:r>
          </w:p>
        </w:tc>
        <w:tc>
          <w:tcPr>
            <w:tcW w:w="2610" w:type="dxa"/>
          </w:tcPr>
          <w:p w14:paraId="5F45B9B1" w14:textId="242ADDA9" w:rsidR="00633008" w:rsidRPr="00CD5649" w:rsidRDefault="00115D17" w:rsidP="00115D17">
            <w:pPr>
              <w:spacing w:before="20" w:after="20"/>
              <w:jc w:val="right"/>
              <w:rPr>
                <w:rFonts w:ascii="Simplified Arabic" w:hAnsi="Simplified Arabic" w:cs="Simplified Arabic"/>
                <w:sz w:val="20"/>
                <w:szCs w:val="20"/>
                <w:lang w:val="en-US"/>
              </w:rPr>
            </w:pPr>
            <w:r w:rsidRPr="00CD5649">
              <w:rPr>
                <w:rFonts w:ascii="Simplified Arabic" w:hAnsi="Simplified Arabic" w:cs="Simplified Arabic" w:hint="cs"/>
                <w:sz w:val="20"/>
                <w:szCs w:val="20"/>
                <w:rtl/>
                <w:lang w:val="en-US"/>
              </w:rPr>
              <w:t>استعراض فعالية العمليات بموجب اتفاقية التنوع البيولوجي وبروتوكوليها</w:t>
            </w:r>
          </w:p>
        </w:tc>
        <w:tc>
          <w:tcPr>
            <w:tcW w:w="1891" w:type="dxa"/>
            <w:noWrap/>
          </w:tcPr>
          <w:p w14:paraId="10F19BD0" w14:textId="6DBC57B6" w:rsidR="00633008" w:rsidRPr="00CD5649" w:rsidRDefault="00633008" w:rsidP="00A32DF8">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3</w:t>
            </w:r>
          </w:p>
        </w:tc>
        <w:tc>
          <w:tcPr>
            <w:tcW w:w="8294" w:type="dxa"/>
          </w:tcPr>
          <w:p w14:paraId="038B0186" w14:textId="77777777" w:rsidR="00BE4A0A" w:rsidRPr="00CD5649" w:rsidRDefault="00BE4A0A">
            <w:pPr>
              <w:pStyle w:val="ListParagraph"/>
              <w:numPr>
                <w:ilvl w:val="0"/>
                <w:numId w:val="22"/>
              </w:numPr>
              <w:tabs>
                <w:tab w:val="clear" w:pos="567"/>
                <w:tab w:val="clear" w:pos="1134"/>
                <w:tab w:val="clear" w:pos="1701"/>
                <w:tab w:val="clear" w:pos="2268"/>
                <w:tab w:val="right" w:pos="0"/>
                <w:tab w:val="right" w:pos="483"/>
              </w:tabs>
              <w:bidi/>
              <w:spacing w:after="120"/>
              <w:ind w:left="38" w:firstLine="0"/>
              <w:outlineLvl w:val="0"/>
              <w:rPr>
                <w:rFonts w:cs="Simplified Arabic"/>
                <w:sz w:val="20"/>
                <w:szCs w:val="20"/>
                <w:lang w:val="en-US"/>
              </w:rPr>
            </w:pPr>
            <w:r w:rsidRPr="00CD5649">
              <w:rPr>
                <w:rFonts w:cs="Simplified Arabic"/>
                <w:sz w:val="20"/>
                <w:szCs w:val="20"/>
                <w:rtl/>
                <w:lang w:val="en-US"/>
              </w:rPr>
              <w:t>يقرر</w:t>
            </w:r>
            <w:r w:rsidRPr="00CD5649">
              <w:rPr>
                <w:rFonts w:cs="Simplified Arabic" w:hint="cs"/>
                <w:sz w:val="20"/>
                <w:szCs w:val="20"/>
                <w:rtl/>
                <w:lang w:val="en-US"/>
              </w:rPr>
              <w:t xml:space="preserve"> أنه ينبغي أن تُدرج مقررات </w:t>
            </w:r>
            <w:r w:rsidRPr="00CD5649">
              <w:rPr>
                <w:rFonts w:cs="Simplified Arabic"/>
                <w:sz w:val="20"/>
                <w:szCs w:val="20"/>
                <w:rtl/>
                <w:lang w:val="en-US"/>
              </w:rPr>
              <w:t xml:space="preserve">مؤتمر الأطراف </w:t>
            </w:r>
            <w:r w:rsidRPr="00CD5649">
              <w:rPr>
                <w:rFonts w:cs="Simplified Arabic" w:hint="cs"/>
                <w:sz w:val="20"/>
                <w:szCs w:val="20"/>
                <w:rtl/>
                <w:lang w:val="en-US"/>
              </w:rPr>
              <w:t>العامل</w:t>
            </w:r>
            <w:r w:rsidRPr="00CD5649">
              <w:rPr>
                <w:rFonts w:cs="Simplified Arabic"/>
                <w:sz w:val="20"/>
                <w:szCs w:val="20"/>
                <w:rtl/>
                <w:lang w:val="en-US"/>
              </w:rPr>
              <w:t xml:space="preserve"> كاجتماع للأطراف في بروتوكول ناغويا بشأن الحصول على الموارد الجينية والتقاسم العادل والمنصف للمنافع الناشئة عن استخدامها في أداة تتبع </w:t>
            </w:r>
            <w:r w:rsidRPr="00CD5649">
              <w:rPr>
                <w:rFonts w:cs="Simplified Arabic" w:hint="cs"/>
                <w:sz w:val="20"/>
                <w:szCs w:val="20"/>
                <w:rtl/>
                <w:lang w:val="en-US"/>
              </w:rPr>
              <w:t>المقررات</w:t>
            </w:r>
            <w:r w:rsidRPr="00CD5649">
              <w:rPr>
                <w:rFonts w:cs="Simplified Arabic"/>
                <w:sz w:val="20"/>
                <w:szCs w:val="20"/>
                <w:rtl/>
                <w:lang w:val="en-US"/>
              </w:rPr>
              <w:t>؛</w:t>
            </w:r>
          </w:p>
          <w:p w14:paraId="1FF3433F" w14:textId="7E93B4C6" w:rsidR="00633008" w:rsidRPr="00CD5649" w:rsidRDefault="00633008" w:rsidP="00BE4A0A">
            <w:pPr>
              <w:tabs>
                <w:tab w:val="clear" w:pos="567"/>
                <w:tab w:val="right" w:pos="0"/>
                <w:tab w:val="right" w:pos="578"/>
                <w:tab w:val="right" w:pos="848"/>
              </w:tabs>
              <w:spacing w:before="20" w:after="20"/>
              <w:ind w:left="38"/>
              <w:contextualSpacing/>
              <w:jc w:val="left"/>
              <w:outlineLvl w:val="0"/>
              <w:rPr>
                <w:rFonts w:cs="Simplified Arabic"/>
                <w:sz w:val="20"/>
                <w:szCs w:val="20"/>
                <w:lang w:val="en-US"/>
              </w:rPr>
            </w:pPr>
          </w:p>
        </w:tc>
        <w:tc>
          <w:tcPr>
            <w:tcW w:w="1436" w:type="dxa"/>
            <w:noWrap/>
            <w:vAlign w:val="center"/>
          </w:tcPr>
          <w:p w14:paraId="526782B4" w14:textId="329C3CD8" w:rsidR="00633008" w:rsidRPr="00CD5649" w:rsidRDefault="007F26AC" w:rsidP="007F26AC">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tl/>
              </w:rPr>
              <w:t>لا ينطبق</w:t>
            </w:r>
          </w:p>
        </w:tc>
        <w:tc>
          <w:tcPr>
            <w:tcW w:w="1195" w:type="dxa"/>
            <w:noWrap/>
            <w:vAlign w:val="center"/>
          </w:tcPr>
          <w:p w14:paraId="680E23C8" w14:textId="24546A21" w:rsidR="00633008" w:rsidRPr="00CD5649" w:rsidRDefault="00633008"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131" w:type="dxa"/>
            <w:noWrap/>
            <w:vAlign w:val="center"/>
          </w:tcPr>
          <w:p w14:paraId="017F9B2F" w14:textId="557828D0" w:rsidR="00633008" w:rsidRPr="00CD5649" w:rsidRDefault="00633008"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w:t>
            </w:r>
          </w:p>
        </w:tc>
        <w:tc>
          <w:tcPr>
            <w:tcW w:w="1538" w:type="dxa"/>
            <w:noWrap/>
            <w:vAlign w:val="center"/>
          </w:tcPr>
          <w:p w14:paraId="1771004A" w14:textId="7DC28F92" w:rsidR="00633008" w:rsidRPr="00CD5649" w:rsidRDefault="00633008"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54 000</w:t>
            </w:r>
          </w:p>
        </w:tc>
        <w:tc>
          <w:tcPr>
            <w:tcW w:w="1410" w:type="dxa"/>
            <w:noWrap/>
            <w:vAlign w:val="center"/>
          </w:tcPr>
          <w:p w14:paraId="6524E2C9" w14:textId="2C0AD657" w:rsidR="00633008" w:rsidRPr="00CD5649" w:rsidRDefault="00633008"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54 000</w:t>
            </w:r>
          </w:p>
        </w:tc>
        <w:tc>
          <w:tcPr>
            <w:tcW w:w="1876" w:type="dxa"/>
            <w:noWrap/>
            <w:vAlign w:val="center"/>
          </w:tcPr>
          <w:p w14:paraId="531D1E6F" w14:textId="36CD9CA6" w:rsidR="00633008" w:rsidRPr="00CD5649" w:rsidRDefault="00633008" w:rsidP="008E1F7A">
            <w:pPr>
              <w:spacing w:before="20" w:after="20"/>
              <w:jc w:val="right"/>
              <w:rPr>
                <w:rFonts w:ascii="Simplified Arabic" w:hAnsi="Simplified Arabic" w:cs="Simplified Arabic"/>
                <w:sz w:val="20"/>
                <w:szCs w:val="20"/>
              </w:rPr>
            </w:pPr>
            <w:r w:rsidRPr="00CD5649">
              <w:rPr>
                <w:rFonts w:ascii="Simplified Arabic" w:hAnsi="Simplified Arabic" w:cs="Simplified Arabic"/>
                <w:sz w:val="20"/>
                <w:szCs w:val="20"/>
              </w:rPr>
              <w:t>61 020</w:t>
            </w:r>
          </w:p>
        </w:tc>
      </w:tr>
      <w:tr w:rsidR="00A43E5E" w:rsidRPr="00CD5649" w14:paraId="0D1F587E" w14:textId="77777777" w:rsidTr="00E76003">
        <w:trPr>
          <w:trHeight w:val="530"/>
        </w:trPr>
        <w:tc>
          <w:tcPr>
            <w:tcW w:w="15211" w:type="dxa"/>
            <w:gridSpan w:val="5"/>
            <w:noWrap/>
            <w:vAlign w:val="center"/>
            <w:hideMark/>
          </w:tcPr>
          <w:p w14:paraId="2D9B63AA" w14:textId="4A50AA6A" w:rsidR="00A43E5E" w:rsidRPr="00CD5649" w:rsidRDefault="002302E4" w:rsidP="008E1F7A">
            <w:pPr>
              <w:spacing w:before="20" w:after="20"/>
              <w:jc w:val="left"/>
              <w:rPr>
                <w:rFonts w:ascii="Simplified Arabic" w:hAnsi="Simplified Arabic" w:cs="Simplified Arabic"/>
                <w:b/>
                <w:bCs/>
                <w:sz w:val="20"/>
                <w:szCs w:val="20"/>
              </w:rPr>
            </w:pPr>
            <w:r w:rsidRPr="00CD5649">
              <w:rPr>
                <w:rFonts w:ascii="Simplified Arabic" w:hAnsi="Simplified Arabic" w:cs="Simplified Arabic"/>
                <w:b/>
                <w:bCs/>
                <w:sz w:val="20"/>
                <w:szCs w:val="20"/>
              </w:rPr>
              <w:tab/>
            </w:r>
            <w:r w:rsidR="00115D17" w:rsidRPr="00CD5649">
              <w:rPr>
                <w:rFonts w:ascii="Simplified Arabic" w:hAnsi="Simplified Arabic" w:cs="Simplified Arabic" w:hint="cs"/>
                <w:b/>
                <w:bCs/>
                <w:sz w:val="20"/>
                <w:szCs w:val="20"/>
                <w:rtl/>
              </w:rPr>
              <w:t>المجموع</w:t>
            </w:r>
          </w:p>
        </w:tc>
        <w:tc>
          <w:tcPr>
            <w:tcW w:w="1195" w:type="dxa"/>
            <w:noWrap/>
            <w:vAlign w:val="center"/>
            <w:hideMark/>
          </w:tcPr>
          <w:p w14:paraId="3D4B3ED5" w14:textId="0F7BC8A7" w:rsidR="00A43E5E" w:rsidRPr="00CD5649" w:rsidRDefault="00A43E5E" w:rsidP="008E1F7A">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5 702 300</w:t>
            </w:r>
          </w:p>
        </w:tc>
        <w:tc>
          <w:tcPr>
            <w:tcW w:w="1131" w:type="dxa"/>
            <w:noWrap/>
            <w:vAlign w:val="center"/>
            <w:hideMark/>
          </w:tcPr>
          <w:p w14:paraId="0AB65590" w14:textId="50598BF3" w:rsidR="00A43E5E" w:rsidRPr="00CD5649" w:rsidRDefault="00A43E5E" w:rsidP="008E1F7A">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1 445 300</w:t>
            </w:r>
          </w:p>
        </w:tc>
        <w:tc>
          <w:tcPr>
            <w:tcW w:w="1538" w:type="dxa"/>
            <w:noWrap/>
            <w:vAlign w:val="center"/>
            <w:hideMark/>
          </w:tcPr>
          <w:p w14:paraId="0FFD232C" w14:textId="46C8760B" w:rsidR="00A43E5E" w:rsidRPr="00CD5649" w:rsidRDefault="00A43E5E" w:rsidP="008E1F7A">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4 333 000</w:t>
            </w:r>
          </w:p>
        </w:tc>
        <w:tc>
          <w:tcPr>
            <w:tcW w:w="1410" w:type="dxa"/>
            <w:noWrap/>
            <w:vAlign w:val="center"/>
            <w:hideMark/>
          </w:tcPr>
          <w:p w14:paraId="7D3B08C0" w14:textId="50372BD8" w:rsidR="00A43E5E" w:rsidRPr="00CD5649" w:rsidRDefault="00A43E5E" w:rsidP="008E1F7A">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11 480 600</w:t>
            </w:r>
          </w:p>
        </w:tc>
        <w:tc>
          <w:tcPr>
            <w:tcW w:w="1876" w:type="dxa"/>
            <w:noWrap/>
            <w:vAlign w:val="center"/>
            <w:hideMark/>
          </w:tcPr>
          <w:p w14:paraId="5CCBAFAD" w14:textId="11928CE9" w:rsidR="00A43E5E" w:rsidRPr="00CD5649" w:rsidRDefault="0088454C" w:rsidP="008E1F7A">
            <w:pPr>
              <w:spacing w:before="20" w:after="20"/>
              <w:jc w:val="right"/>
              <w:rPr>
                <w:rFonts w:ascii="Simplified Arabic" w:hAnsi="Simplified Arabic" w:cs="Simplified Arabic"/>
                <w:b/>
                <w:bCs/>
                <w:sz w:val="20"/>
                <w:szCs w:val="20"/>
              </w:rPr>
            </w:pPr>
            <w:r w:rsidRPr="00CD5649">
              <w:rPr>
                <w:rFonts w:ascii="Simplified Arabic" w:hAnsi="Simplified Arabic" w:cs="Simplified Arabic"/>
                <w:b/>
                <w:bCs/>
                <w:sz w:val="20"/>
                <w:szCs w:val="20"/>
              </w:rPr>
              <w:t>12</w:t>
            </w:r>
            <w:r w:rsidR="00A43E5E" w:rsidRPr="00CD5649">
              <w:rPr>
                <w:rFonts w:ascii="Simplified Arabic" w:hAnsi="Simplified Arabic" w:cs="Simplified Arabic"/>
                <w:b/>
                <w:bCs/>
                <w:sz w:val="20"/>
                <w:szCs w:val="20"/>
              </w:rPr>
              <w:t xml:space="preserve"> 973 078</w:t>
            </w:r>
          </w:p>
        </w:tc>
      </w:tr>
    </w:tbl>
    <w:p w14:paraId="366AA213" w14:textId="77777777" w:rsidR="00706AD2" w:rsidRDefault="00706AD2" w:rsidP="00C2009A">
      <w:pPr>
        <w:pStyle w:val="Para1"/>
        <w:numPr>
          <w:ilvl w:val="0"/>
          <w:numId w:val="0"/>
        </w:numPr>
        <w:tabs>
          <w:tab w:val="clear" w:pos="1134"/>
          <w:tab w:val="left" w:pos="993"/>
        </w:tabs>
        <w:bidi/>
        <w:spacing w:before="0" w:after="0"/>
        <w:ind w:left="567"/>
        <w:jc w:val="left"/>
        <w:rPr>
          <w:i/>
          <w:iCs/>
          <w:sz w:val="20"/>
          <w:szCs w:val="20"/>
          <w:rtl/>
        </w:rPr>
      </w:pPr>
    </w:p>
    <w:p w14:paraId="46F7F912" w14:textId="6FC01175" w:rsidR="00C2009A" w:rsidRPr="009D7690" w:rsidRDefault="00C2009A" w:rsidP="00706AD2">
      <w:pPr>
        <w:pStyle w:val="Para1"/>
        <w:numPr>
          <w:ilvl w:val="0"/>
          <w:numId w:val="0"/>
        </w:numPr>
        <w:tabs>
          <w:tab w:val="clear" w:pos="1134"/>
          <w:tab w:val="left" w:pos="993"/>
        </w:tabs>
        <w:bidi/>
        <w:spacing w:before="0" w:after="0"/>
        <w:ind w:left="567"/>
        <w:jc w:val="left"/>
        <w:rPr>
          <w:sz w:val="18"/>
        </w:rPr>
      </w:pPr>
      <w:r w:rsidRPr="009D7690">
        <w:rPr>
          <w:i/>
          <w:iCs/>
          <w:sz w:val="18"/>
          <w:rtl/>
        </w:rPr>
        <w:t>أ</w:t>
      </w:r>
      <w:r w:rsidRPr="009D7690">
        <w:rPr>
          <w:sz w:val="18"/>
        </w:rPr>
        <w:tab/>
      </w:r>
      <w:r w:rsidRPr="009D7690">
        <w:rPr>
          <w:rFonts w:ascii="Simplified Arabic" w:hAnsi="Simplified Arabic" w:cs="Simplified Arabic"/>
          <w:sz w:val="18"/>
          <w:rtl/>
        </w:rPr>
        <w:t xml:space="preserve">ما لم يُشر إلى رمز وثيقة مختلف، فإن جميع أرقام الفقرات تشير إلى مشروع </w:t>
      </w:r>
      <w:r w:rsidR="008C5152" w:rsidRPr="009D7690">
        <w:rPr>
          <w:rFonts w:ascii="Simplified Arabic" w:hAnsi="Simplified Arabic" w:cs="Simplified Arabic"/>
          <w:sz w:val="18"/>
          <w:rtl/>
        </w:rPr>
        <w:t>المقرر</w:t>
      </w:r>
      <w:r w:rsidRPr="009D7690">
        <w:rPr>
          <w:rFonts w:ascii="Simplified Arabic" w:hAnsi="Simplified Arabic" w:cs="Simplified Arabic"/>
          <w:sz w:val="18"/>
          <w:rtl/>
        </w:rPr>
        <w:t xml:space="preserve"> الوارد تحت بند جدول الأعمال ذي الصلة في مجموعة مشاريع </w:t>
      </w:r>
      <w:r w:rsidR="008C5152" w:rsidRPr="009D7690">
        <w:rPr>
          <w:rFonts w:ascii="Simplified Arabic" w:hAnsi="Simplified Arabic" w:cs="Simplified Arabic"/>
          <w:sz w:val="18"/>
          <w:rtl/>
        </w:rPr>
        <w:t>المقررات</w:t>
      </w:r>
      <w:r w:rsidRPr="009D7690">
        <w:rPr>
          <w:rFonts w:ascii="Simplified Arabic" w:hAnsi="Simplified Arabic" w:cs="Simplified Arabic"/>
          <w:sz w:val="18"/>
          <w:rtl/>
        </w:rPr>
        <w:t xml:space="preserve"> المعنية</w:t>
      </w:r>
      <w:r w:rsidRPr="009D7690">
        <w:rPr>
          <w:rFonts w:ascii="Simplified Arabic" w:hAnsi="Simplified Arabic" w:cs="Simplified Arabic"/>
          <w:sz w:val="18"/>
        </w:rPr>
        <w:t xml:space="preserve"> </w:t>
      </w:r>
      <w:r w:rsidR="008C5152" w:rsidRPr="009D7690">
        <w:rPr>
          <w:rFonts w:ascii="Simplified Arabic" w:hAnsi="Simplified Arabic" w:cs="Simplified Arabic"/>
          <w:sz w:val="18"/>
          <w:rtl/>
        </w:rPr>
        <w:t>(</w:t>
      </w:r>
      <w:r w:rsidRPr="009D7690">
        <w:rPr>
          <w:rFonts w:ascii="Simplified Arabic" w:hAnsi="Simplified Arabic" w:cs="Simplified Arabic"/>
          <w:sz w:val="18"/>
          <w:rtl/>
        </w:rPr>
        <w:t>الوثائق</w:t>
      </w:r>
      <w:r w:rsidRPr="009D7690">
        <w:rPr>
          <w:sz w:val="18"/>
        </w:rPr>
        <w:t xml:space="preserve"> </w:t>
      </w:r>
      <w:hyperlink r:id="rId24" w:history="1">
        <w:r w:rsidRPr="009D7690">
          <w:rPr>
            <w:rStyle w:val="Hyperlink"/>
            <w:sz w:val="18"/>
          </w:rPr>
          <w:t>CBD/COP/17/2</w:t>
        </w:r>
      </w:hyperlink>
      <w:r w:rsidRPr="009D7690">
        <w:rPr>
          <w:sz w:val="18"/>
        </w:rPr>
        <w:t xml:space="preserve"> </w:t>
      </w:r>
      <w:r w:rsidRPr="009D7690">
        <w:rPr>
          <w:sz w:val="18"/>
          <w:rtl/>
        </w:rPr>
        <w:t>و</w:t>
      </w:r>
      <w:hyperlink r:id="rId25" w:history="1">
        <w:r w:rsidRPr="009D7690">
          <w:rPr>
            <w:rStyle w:val="Hyperlink"/>
            <w:sz w:val="18"/>
          </w:rPr>
          <w:t>CBD/CP/MOP/12/2</w:t>
        </w:r>
      </w:hyperlink>
      <w:r w:rsidRPr="009D7690">
        <w:rPr>
          <w:sz w:val="18"/>
        </w:rPr>
        <w:t xml:space="preserve"> </w:t>
      </w:r>
      <w:r w:rsidR="008C5152" w:rsidRPr="009D7690">
        <w:rPr>
          <w:rFonts w:hint="cs"/>
          <w:sz w:val="18"/>
          <w:rtl/>
        </w:rPr>
        <w:t xml:space="preserve"> </w:t>
      </w:r>
      <w:r w:rsidRPr="009D7690">
        <w:rPr>
          <w:sz w:val="18"/>
          <w:rtl/>
        </w:rPr>
        <w:t>و</w:t>
      </w:r>
      <w:hyperlink r:id="rId26" w:history="1">
        <w:r w:rsidRPr="009D7690">
          <w:rPr>
            <w:rStyle w:val="Hyperlink"/>
            <w:sz w:val="18"/>
          </w:rPr>
          <w:t>CBD/NP/MOP/6/2</w:t>
        </w:r>
      </w:hyperlink>
      <w:r w:rsidR="008C5152" w:rsidRPr="009D7690">
        <w:rPr>
          <w:rFonts w:hint="cs"/>
          <w:sz w:val="18"/>
          <w:rtl/>
        </w:rPr>
        <w:t>).</w:t>
      </w:r>
    </w:p>
    <w:p w14:paraId="321B0726" w14:textId="63B6A5A4" w:rsidR="00C2009A" w:rsidRPr="009D7690" w:rsidRDefault="00C2009A" w:rsidP="00C2009A">
      <w:pPr>
        <w:pStyle w:val="Para1"/>
        <w:numPr>
          <w:ilvl w:val="0"/>
          <w:numId w:val="0"/>
        </w:numPr>
        <w:tabs>
          <w:tab w:val="clear" w:pos="1134"/>
          <w:tab w:val="left" w:pos="993"/>
        </w:tabs>
        <w:bidi/>
        <w:spacing w:before="0" w:after="0"/>
        <w:ind w:left="567"/>
        <w:jc w:val="left"/>
        <w:rPr>
          <w:sz w:val="18"/>
        </w:rPr>
      </w:pPr>
      <w:r w:rsidRPr="009D7690">
        <w:rPr>
          <w:i/>
          <w:iCs/>
          <w:sz w:val="18"/>
          <w:rtl/>
        </w:rPr>
        <w:t>ب</w:t>
      </w:r>
      <w:r w:rsidRPr="009D7690">
        <w:rPr>
          <w:sz w:val="18"/>
        </w:rPr>
        <w:tab/>
      </w:r>
      <w:r w:rsidRPr="009D7690">
        <w:rPr>
          <w:rFonts w:ascii="Simplified Arabic" w:hAnsi="Simplified Arabic" w:cs="Simplified Arabic"/>
          <w:sz w:val="18"/>
          <w:rtl/>
        </w:rPr>
        <w:t>تتضمن بنود جدول الأعمال رقم 11 (المتعلق بمعلومات التسلسل الرقمي للموارد الجينية) ورقم 17 (د) (المتعلق بمجالات العمل الإضافي المحتمل في سياق إطار كونمينغ-مونتريال العالمي للتنوع البيولوجي) سيناريوهات متعددة. وفي حين تم تقدير تكلفة جميع السيناريوهات أعلاه، فقد أُدرجت في المجموع العام فقط التكلفة المرتبطة بالسيناريو الأعلى تكلفة من بين السيناريوهات الخاصة بهذين البندين</w:t>
      </w:r>
      <w:r w:rsidRPr="009D7690">
        <w:rPr>
          <w:rFonts w:ascii="Simplified Arabic" w:hAnsi="Simplified Arabic" w:cs="Simplified Arabic"/>
          <w:sz w:val="18"/>
        </w:rPr>
        <w:t>.</w:t>
      </w:r>
    </w:p>
    <w:p w14:paraId="51E42A57" w14:textId="11AF3286" w:rsidR="00C2009A" w:rsidRPr="009D7690" w:rsidRDefault="00C2009A" w:rsidP="00C2009A">
      <w:pPr>
        <w:pStyle w:val="Para1"/>
        <w:numPr>
          <w:ilvl w:val="0"/>
          <w:numId w:val="0"/>
        </w:numPr>
        <w:tabs>
          <w:tab w:val="clear" w:pos="1134"/>
          <w:tab w:val="left" w:pos="993"/>
        </w:tabs>
        <w:bidi/>
        <w:spacing w:before="0" w:after="0"/>
        <w:ind w:left="567"/>
        <w:jc w:val="left"/>
        <w:rPr>
          <w:sz w:val="18"/>
        </w:rPr>
        <w:sectPr w:rsidR="00C2009A" w:rsidRPr="009D7690" w:rsidSect="0021655F">
          <w:pgSz w:w="23811" w:h="16838" w:orient="landscape" w:code="8"/>
          <w:pgMar w:top="1021" w:right="720" w:bottom="1021" w:left="720" w:header="709" w:footer="709" w:gutter="0"/>
          <w:cols w:space="708"/>
          <w:docGrid w:linePitch="360"/>
        </w:sectPr>
      </w:pPr>
      <w:r w:rsidRPr="009D7690">
        <w:rPr>
          <w:i/>
          <w:iCs/>
          <w:sz w:val="18"/>
          <w:rtl/>
        </w:rPr>
        <w:t>ج</w:t>
      </w:r>
      <w:r w:rsidRPr="009D7690">
        <w:rPr>
          <w:sz w:val="18"/>
        </w:rPr>
        <w:tab/>
      </w:r>
      <w:r w:rsidRPr="009D7690">
        <w:rPr>
          <w:rFonts w:ascii="Simplified Arabic" w:hAnsi="Simplified Arabic" w:cs="Simplified Arabic"/>
          <w:sz w:val="18"/>
          <w:rtl/>
        </w:rPr>
        <w:t>أُدرجت</w:t>
      </w:r>
      <w:r w:rsidR="00706AD2" w:rsidRPr="009D7690">
        <w:rPr>
          <w:rFonts w:ascii="Simplified Arabic" w:hAnsi="Simplified Arabic" w:cs="Simplified Arabic"/>
          <w:sz w:val="18"/>
          <w:rtl/>
        </w:rPr>
        <w:t xml:space="preserve"> أيضاً</w:t>
      </w:r>
      <w:r w:rsidRPr="009D7690">
        <w:rPr>
          <w:rFonts w:ascii="Simplified Arabic" w:hAnsi="Simplified Arabic" w:cs="Simplified Arabic"/>
          <w:sz w:val="18"/>
          <w:rtl/>
        </w:rPr>
        <w:t xml:space="preserve"> ميزانية كيان التنسيق العالمي لفترة السنتين 2027-2028 (الفقرة </w:t>
      </w:r>
      <w:r w:rsidR="00596509">
        <w:rPr>
          <w:rFonts w:ascii="Simplified Arabic" w:hAnsi="Simplified Arabic" w:cs="Simplified Arabic" w:hint="cs"/>
          <w:sz w:val="18"/>
          <w:rtl/>
        </w:rPr>
        <w:t>34</w:t>
      </w:r>
      <w:r w:rsidRPr="009D7690">
        <w:rPr>
          <w:rFonts w:ascii="Simplified Arabic" w:hAnsi="Simplified Arabic" w:cs="Simplified Arabic"/>
          <w:sz w:val="18"/>
          <w:rtl/>
        </w:rPr>
        <w:t xml:space="preserve">) ضمن مجموعة مشاريع </w:t>
      </w:r>
      <w:r w:rsidR="007C2C76" w:rsidRPr="009D7690">
        <w:rPr>
          <w:rFonts w:ascii="Simplified Arabic" w:hAnsi="Simplified Arabic" w:cs="Simplified Arabic"/>
          <w:sz w:val="18"/>
          <w:rtl/>
        </w:rPr>
        <w:t>المقررات</w:t>
      </w:r>
      <w:r w:rsidRPr="009D7690">
        <w:rPr>
          <w:rFonts w:ascii="Simplified Arabic" w:hAnsi="Simplified Arabic" w:cs="Simplified Arabic"/>
          <w:sz w:val="18"/>
          <w:rtl/>
        </w:rPr>
        <w:t xml:space="preserve"> الخاصة بالاجتماع السابع عشر لمؤتمر الأطراف</w:t>
      </w:r>
      <w:r w:rsidRPr="009D7690">
        <w:rPr>
          <w:rFonts w:ascii="Simplified Arabic" w:hAnsi="Simplified Arabic" w:cs="Simplified Arabic"/>
          <w:sz w:val="18"/>
        </w:rPr>
        <w:t xml:space="preserve"> </w:t>
      </w:r>
      <w:r w:rsidR="007C2C76" w:rsidRPr="009D7690">
        <w:rPr>
          <w:rFonts w:ascii="Simplified Arabic" w:hAnsi="Simplified Arabic" w:cs="Simplified Arabic"/>
          <w:sz w:val="18"/>
          <w:rtl/>
        </w:rPr>
        <w:t>(</w:t>
      </w:r>
      <w:r w:rsidRPr="009D7690">
        <w:rPr>
          <w:rFonts w:ascii="Simplified Arabic" w:hAnsi="Simplified Arabic" w:cs="Simplified Arabic"/>
          <w:sz w:val="18"/>
          <w:rtl/>
        </w:rPr>
        <w:t>الوثيق</w:t>
      </w:r>
      <w:r w:rsidR="007C2C76" w:rsidRPr="009D7690">
        <w:rPr>
          <w:rFonts w:ascii="Simplified Arabic" w:hAnsi="Simplified Arabic" w:cs="Simplified Arabic"/>
          <w:sz w:val="18"/>
          <w:rtl/>
        </w:rPr>
        <w:t>ة</w:t>
      </w:r>
      <w:r w:rsidR="007C2C76" w:rsidRPr="009D7690">
        <w:rPr>
          <w:rFonts w:hint="cs"/>
          <w:sz w:val="18"/>
          <w:rtl/>
        </w:rPr>
        <w:t xml:space="preserve"> </w:t>
      </w:r>
      <w:hyperlink r:id="rId27" w:history="1">
        <w:r w:rsidR="007C2C76" w:rsidRPr="009D7690">
          <w:rPr>
            <w:rStyle w:val="Hyperlink"/>
            <w:sz w:val="18"/>
          </w:rPr>
          <w:t>CBD/COP/17/2</w:t>
        </w:r>
      </w:hyperlink>
      <w:r w:rsidR="007C2C76" w:rsidRPr="009D7690">
        <w:rPr>
          <w:rFonts w:hint="cs"/>
          <w:sz w:val="18"/>
          <w:rtl/>
        </w:rPr>
        <w:t>).</w:t>
      </w:r>
    </w:p>
    <w:p w14:paraId="0968FA33" w14:textId="77777777" w:rsidR="003D5E3A" w:rsidRPr="003D5E3A" w:rsidRDefault="003D5E3A" w:rsidP="003D5E3A">
      <w:pPr>
        <w:pStyle w:val="ListParagraph"/>
        <w:bidi/>
        <w:spacing w:after="120" w:line="216" w:lineRule="auto"/>
        <w:ind w:left="0"/>
        <w:rPr>
          <w:rFonts w:cs="Simplified Arabic"/>
          <w:sz w:val="24"/>
          <w:szCs w:val="24"/>
          <w:lang w:val="en-US"/>
        </w:rPr>
      </w:pPr>
      <w:r w:rsidRPr="003D5E3A">
        <w:rPr>
          <w:rFonts w:cs="Simplified Arabic"/>
          <w:sz w:val="24"/>
          <w:szCs w:val="24"/>
          <w:rtl/>
          <w:lang w:val="en-US"/>
        </w:rPr>
        <w:lastRenderedPageBreak/>
        <w:t>الجدول 2</w:t>
      </w:r>
    </w:p>
    <w:p w14:paraId="1B53304D" w14:textId="317FC7D0" w:rsidR="003D5E3A" w:rsidRPr="003D5E3A" w:rsidRDefault="003D5E3A" w:rsidP="003D5E3A">
      <w:pPr>
        <w:pStyle w:val="ListParagraph"/>
        <w:bidi/>
        <w:spacing w:after="120" w:line="216" w:lineRule="auto"/>
        <w:ind w:left="0"/>
        <w:rPr>
          <w:rFonts w:cs="Simplified Arabic"/>
          <w:sz w:val="24"/>
          <w:szCs w:val="24"/>
          <w:lang w:val="en-US"/>
        </w:rPr>
      </w:pPr>
      <w:r w:rsidRPr="003D5E3A">
        <w:rPr>
          <w:rFonts w:cs="Simplified Arabic"/>
          <w:sz w:val="24"/>
          <w:szCs w:val="24"/>
          <w:rtl/>
          <w:lang w:val="en-US"/>
        </w:rPr>
        <w:t xml:space="preserve">الآثار المالية لمشاريع </w:t>
      </w:r>
      <w:r w:rsidRPr="003D5E3A">
        <w:rPr>
          <w:rFonts w:cs="Simplified Arabic" w:hint="cs"/>
          <w:sz w:val="24"/>
          <w:szCs w:val="24"/>
          <w:rtl/>
          <w:lang w:val="en-US"/>
        </w:rPr>
        <w:t>المقررات</w:t>
      </w:r>
      <w:r w:rsidRPr="003D5E3A">
        <w:rPr>
          <w:rFonts w:cs="Simplified Arabic"/>
          <w:sz w:val="24"/>
          <w:szCs w:val="24"/>
          <w:rtl/>
          <w:lang w:val="en-US"/>
        </w:rPr>
        <w:t>– الإطار القائم على النتائج</w:t>
      </w:r>
    </w:p>
    <w:p w14:paraId="6170AF2C" w14:textId="1BE168D7" w:rsidR="003D5E3A" w:rsidRPr="003D5E3A" w:rsidRDefault="003D5E3A" w:rsidP="003D5E3A">
      <w:pPr>
        <w:pStyle w:val="ListParagraph"/>
        <w:bidi/>
        <w:spacing w:after="120" w:line="216" w:lineRule="auto"/>
        <w:ind w:left="0"/>
        <w:rPr>
          <w:rFonts w:cs="Simplified Arabic"/>
          <w:sz w:val="24"/>
          <w:szCs w:val="24"/>
          <w:lang w:val="en-US"/>
        </w:rPr>
      </w:pPr>
      <w:r>
        <w:rPr>
          <w:rFonts w:cs="Simplified Arabic" w:hint="cs"/>
          <w:sz w:val="24"/>
          <w:szCs w:val="24"/>
          <w:rtl/>
          <w:lang w:val="en-US"/>
        </w:rPr>
        <w:t>(</w:t>
      </w:r>
      <w:r w:rsidRPr="003D5E3A">
        <w:rPr>
          <w:rFonts w:cs="Simplified Arabic" w:hint="cs"/>
          <w:sz w:val="24"/>
          <w:szCs w:val="24"/>
          <w:rtl/>
          <w:lang w:val="en-US"/>
        </w:rPr>
        <w:t>بدولارات الولايات المتحدة</w:t>
      </w:r>
      <w:r>
        <w:rPr>
          <w:rFonts w:cs="Simplified Arabic" w:hint="cs"/>
          <w:sz w:val="24"/>
          <w:szCs w:val="24"/>
          <w:rtl/>
          <w:lang w:val="en-US"/>
        </w:rPr>
        <w:t>)</w:t>
      </w:r>
    </w:p>
    <w:tbl>
      <w:tblPr>
        <w:bidiVisual/>
        <w:tblW w:w="18180" w:type="dxa"/>
        <w:tblInd w:w="-265" w:type="dxa"/>
        <w:tblLook w:val="04A0" w:firstRow="1" w:lastRow="0" w:firstColumn="1" w:lastColumn="0" w:noHBand="0" w:noVBand="1"/>
      </w:tblPr>
      <w:tblGrid>
        <w:gridCol w:w="5760"/>
        <w:gridCol w:w="9900"/>
        <w:gridCol w:w="2520"/>
      </w:tblGrid>
      <w:tr w:rsidR="00A6715D" w:rsidRPr="007B3AFD" w14:paraId="1D31CCDD" w14:textId="77777777" w:rsidTr="007B3AFD">
        <w:trPr>
          <w:trHeight w:val="20"/>
          <w:tblHeader/>
        </w:trPr>
        <w:tc>
          <w:tcPr>
            <w:tcW w:w="5760" w:type="dxa"/>
            <w:tcBorders>
              <w:top w:val="single" w:sz="8" w:space="0" w:color="auto"/>
              <w:left w:val="single" w:sz="8" w:space="0" w:color="auto"/>
              <w:bottom w:val="nil"/>
              <w:right w:val="single" w:sz="4" w:space="0" w:color="auto"/>
            </w:tcBorders>
            <w:noWrap/>
            <w:vAlign w:val="bottom"/>
            <w:hideMark/>
          </w:tcPr>
          <w:p w14:paraId="38A640FB" w14:textId="70D3674F" w:rsidR="00A6715D" w:rsidRPr="007B3AFD" w:rsidRDefault="00A6715D" w:rsidP="00A6715D">
            <w:pPr>
              <w:tabs>
                <w:tab w:val="clear" w:pos="567"/>
                <w:tab w:val="clear" w:pos="1134"/>
                <w:tab w:val="clear" w:pos="1701"/>
                <w:tab w:val="clear" w:pos="2268"/>
              </w:tabs>
              <w:jc w:val="right"/>
              <w:rPr>
                <w:rFonts w:ascii="Simplified Arabic" w:eastAsia="Times New Roman" w:hAnsi="Simplified Arabic" w:cs="Simplified Arabic"/>
                <w:i/>
                <w:iCs/>
                <w:color w:val="000000"/>
                <w:sz w:val="19"/>
                <w:szCs w:val="19"/>
                <w:lang w:val="en-CA" w:eastAsia="zh-CN"/>
              </w:rPr>
            </w:pPr>
            <w:r w:rsidRPr="007B3AFD">
              <w:rPr>
                <w:rFonts w:ascii="Simplified Arabic" w:eastAsia="Times New Roman" w:hAnsi="Simplified Arabic" w:cs="Simplified Arabic"/>
                <w:i/>
                <w:iCs/>
                <w:color w:val="000000"/>
                <w:sz w:val="19"/>
                <w:szCs w:val="19"/>
                <w:rtl/>
                <w:lang w:val="en-CA" w:eastAsia="zh-CN"/>
              </w:rPr>
              <w:t>نتيجة الميزانية القائمة على النتائج</w:t>
            </w:r>
          </w:p>
        </w:tc>
        <w:tc>
          <w:tcPr>
            <w:tcW w:w="9900" w:type="dxa"/>
            <w:tcBorders>
              <w:top w:val="single" w:sz="8" w:space="0" w:color="auto"/>
              <w:left w:val="nil"/>
              <w:bottom w:val="nil"/>
              <w:right w:val="single" w:sz="4" w:space="0" w:color="auto"/>
            </w:tcBorders>
            <w:noWrap/>
            <w:vAlign w:val="bottom"/>
            <w:hideMark/>
          </w:tcPr>
          <w:p w14:paraId="5D17AFFA" w14:textId="30CEC83F" w:rsidR="00A6715D" w:rsidRPr="007B3AFD" w:rsidRDefault="00A6715D" w:rsidP="00A6715D">
            <w:pPr>
              <w:tabs>
                <w:tab w:val="clear" w:pos="567"/>
                <w:tab w:val="clear" w:pos="1134"/>
                <w:tab w:val="clear" w:pos="1701"/>
                <w:tab w:val="clear" w:pos="2268"/>
              </w:tabs>
              <w:jc w:val="right"/>
              <w:rPr>
                <w:rFonts w:ascii="Simplified Arabic" w:eastAsia="Times New Roman" w:hAnsi="Simplified Arabic" w:cs="Simplified Arabic"/>
                <w:i/>
                <w:iCs/>
                <w:color w:val="000000"/>
                <w:sz w:val="19"/>
                <w:szCs w:val="19"/>
                <w:lang w:val="en-CA" w:eastAsia="zh-CN"/>
              </w:rPr>
            </w:pPr>
            <w:r w:rsidRPr="007B3AFD">
              <w:rPr>
                <w:rFonts w:ascii="Simplified Arabic" w:eastAsia="Times New Roman" w:hAnsi="Simplified Arabic" w:cs="Simplified Arabic"/>
                <w:i/>
                <w:iCs/>
                <w:color w:val="000000"/>
                <w:sz w:val="19"/>
                <w:szCs w:val="19"/>
                <w:rtl/>
                <w:lang w:val="en-CA" w:eastAsia="zh-CN"/>
              </w:rPr>
              <w:t>مخرجات الميزانية القائمة على النتائج</w:t>
            </w:r>
          </w:p>
        </w:tc>
        <w:tc>
          <w:tcPr>
            <w:tcW w:w="2520" w:type="dxa"/>
            <w:tcBorders>
              <w:top w:val="single" w:sz="8" w:space="0" w:color="auto"/>
              <w:left w:val="nil"/>
              <w:bottom w:val="nil"/>
              <w:right w:val="single" w:sz="8" w:space="0" w:color="auto"/>
            </w:tcBorders>
            <w:vAlign w:val="bottom"/>
            <w:hideMark/>
          </w:tcPr>
          <w:p w14:paraId="70C6FF01" w14:textId="455AB49B" w:rsidR="00A6715D" w:rsidRPr="007B3AFD" w:rsidRDefault="00A6715D" w:rsidP="00A6715D">
            <w:pPr>
              <w:tabs>
                <w:tab w:val="clear" w:pos="567"/>
                <w:tab w:val="clear" w:pos="1134"/>
                <w:tab w:val="clear" w:pos="1701"/>
                <w:tab w:val="clear" w:pos="2268"/>
              </w:tabs>
              <w:jc w:val="right"/>
              <w:rPr>
                <w:rFonts w:ascii="Simplified Arabic" w:eastAsia="Times New Roman" w:hAnsi="Simplified Arabic" w:cs="Simplified Arabic"/>
                <w:i/>
                <w:iCs/>
                <w:color w:val="000000"/>
                <w:sz w:val="19"/>
                <w:szCs w:val="19"/>
                <w:lang w:val="en-CA" w:eastAsia="zh-CN"/>
              </w:rPr>
            </w:pPr>
            <w:r w:rsidRPr="007B3AFD">
              <w:rPr>
                <w:rFonts w:ascii="Simplified Arabic" w:eastAsia="Times New Roman" w:hAnsi="Simplified Arabic" w:cs="Simplified Arabic"/>
                <w:i/>
                <w:iCs/>
                <w:color w:val="000000"/>
                <w:sz w:val="19"/>
                <w:szCs w:val="19"/>
                <w:rtl/>
                <w:lang w:val="en-CA" w:eastAsia="zh-CN"/>
              </w:rPr>
              <w:t>التكلفة الإجمالية، بما في ذلك تكاليف دعم البرنامج</w:t>
            </w:r>
          </w:p>
        </w:tc>
      </w:tr>
      <w:tr w:rsidR="003B67BB" w:rsidRPr="007B3AFD" w14:paraId="37A48984" w14:textId="77777777" w:rsidTr="007B3AFD">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1A8D0BBC" w14:textId="6A888C81" w:rsidR="00A6715D" w:rsidRPr="007B3AFD" w:rsidRDefault="00A6715D" w:rsidP="00A6715D">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النتيجة 1: من خلال الاتفاقية وبروتوكول</w:t>
            </w:r>
            <w:r w:rsidRPr="007B3AFD">
              <w:rPr>
                <w:rFonts w:ascii="Simplified Arabic" w:eastAsia="Times New Roman" w:hAnsi="Simplified Arabic" w:cs="Simplified Arabic"/>
                <w:color w:val="000000"/>
                <w:sz w:val="19"/>
                <w:szCs w:val="19"/>
                <w:rtl/>
                <w:lang w:val="en-CA" w:eastAsia="zh-CN" w:bidi="ar-EG"/>
              </w:rPr>
              <w:t>ي</w:t>
            </w:r>
            <w:r w:rsidRPr="007B3AFD">
              <w:rPr>
                <w:rFonts w:ascii="Simplified Arabic" w:eastAsia="Times New Roman" w:hAnsi="Simplified Arabic" w:cs="Simplified Arabic"/>
                <w:color w:val="000000"/>
                <w:sz w:val="19"/>
                <w:szCs w:val="19"/>
                <w:rtl/>
                <w:lang w:val="en-CA" w:eastAsia="zh-CN"/>
              </w:rPr>
              <w:t xml:space="preserve">ها، يتزايد توافق المجتمع الدولي حول نهج مشتركة ومتكاملة </w:t>
            </w:r>
            <w:r w:rsidR="00517B4E" w:rsidRPr="007B3AFD">
              <w:rPr>
                <w:rFonts w:ascii="Simplified Arabic" w:eastAsia="Times New Roman" w:hAnsi="Simplified Arabic" w:cs="Simplified Arabic"/>
                <w:color w:val="000000"/>
                <w:sz w:val="19"/>
                <w:szCs w:val="19"/>
                <w:rtl/>
                <w:lang w:val="en-CA" w:eastAsia="zh-CN"/>
              </w:rPr>
              <w:t xml:space="preserve">مراعية للمنظور الجنساني </w:t>
            </w:r>
            <w:r w:rsidRPr="007B3AFD">
              <w:rPr>
                <w:rFonts w:ascii="Simplified Arabic" w:eastAsia="Times New Roman" w:hAnsi="Simplified Arabic" w:cs="Simplified Arabic"/>
                <w:color w:val="000000"/>
                <w:sz w:val="19"/>
                <w:szCs w:val="19"/>
                <w:rtl/>
                <w:lang w:val="en-CA" w:eastAsia="zh-CN"/>
              </w:rPr>
              <w:t xml:space="preserve">فيما يتعلق بحفظ التنوع البيولوجي، واستخدامه المستدام، </w:t>
            </w:r>
            <w:r w:rsidR="00CB195B" w:rsidRPr="007B3AFD">
              <w:rPr>
                <w:rFonts w:ascii="Simplified Arabic" w:eastAsia="Times New Roman" w:hAnsi="Simplified Arabic" w:cs="Simplified Arabic"/>
                <w:color w:val="000000"/>
                <w:sz w:val="19"/>
                <w:szCs w:val="19"/>
                <w:rtl/>
                <w:lang w:val="en-CA" w:eastAsia="zh-CN"/>
              </w:rPr>
              <w:t>وال</w:t>
            </w:r>
            <w:r w:rsidRPr="007B3AFD">
              <w:rPr>
                <w:rFonts w:ascii="Simplified Arabic" w:eastAsia="Times New Roman" w:hAnsi="Simplified Arabic" w:cs="Simplified Arabic"/>
                <w:color w:val="000000"/>
                <w:sz w:val="19"/>
                <w:szCs w:val="19"/>
                <w:rtl/>
                <w:lang w:val="en-CA" w:eastAsia="zh-CN"/>
              </w:rPr>
              <w:t xml:space="preserve">تقاسم </w:t>
            </w:r>
            <w:r w:rsidR="00CB195B" w:rsidRPr="007B3AFD">
              <w:rPr>
                <w:rFonts w:ascii="Simplified Arabic" w:eastAsia="Times New Roman" w:hAnsi="Simplified Arabic" w:cs="Simplified Arabic"/>
                <w:color w:val="000000"/>
                <w:sz w:val="19"/>
                <w:szCs w:val="19"/>
                <w:rtl/>
                <w:lang w:val="en-CA" w:eastAsia="zh-CN"/>
              </w:rPr>
              <w:t>العادل والمنصف ل</w:t>
            </w:r>
            <w:r w:rsidRPr="007B3AFD">
              <w:rPr>
                <w:rFonts w:ascii="Simplified Arabic" w:eastAsia="Times New Roman" w:hAnsi="Simplified Arabic" w:cs="Simplified Arabic"/>
                <w:color w:val="000000"/>
                <w:sz w:val="19"/>
                <w:szCs w:val="19"/>
                <w:rtl/>
                <w:lang w:val="en-CA" w:eastAsia="zh-CN"/>
              </w:rPr>
              <w:t>لمنافع الناشئة عن استخدام الموارد الجينية</w:t>
            </w:r>
          </w:p>
        </w:tc>
        <w:tc>
          <w:tcPr>
            <w:tcW w:w="9900" w:type="dxa"/>
            <w:tcBorders>
              <w:top w:val="single" w:sz="8" w:space="0" w:color="auto"/>
              <w:left w:val="nil"/>
              <w:bottom w:val="single" w:sz="4" w:space="0" w:color="auto"/>
              <w:right w:val="single" w:sz="4" w:space="0" w:color="auto"/>
            </w:tcBorders>
            <w:vAlign w:val="center"/>
            <w:hideMark/>
          </w:tcPr>
          <w:p w14:paraId="3007EFC8" w14:textId="5E4938C1" w:rsidR="003B67BB" w:rsidRPr="007B3AFD" w:rsidRDefault="00FD6928" w:rsidP="00FD6928">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(1-1) يُسهم التحليل والعمل التقني القائمان على الأدلة في توجيه عمليات اتخاذ القرار لدى الأطراف أثناء الاجتماعات الرئيسية</w:t>
            </w:r>
          </w:p>
        </w:tc>
        <w:tc>
          <w:tcPr>
            <w:tcW w:w="2520" w:type="dxa"/>
            <w:tcBorders>
              <w:top w:val="single" w:sz="8" w:space="0" w:color="auto"/>
              <w:left w:val="nil"/>
              <w:bottom w:val="single" w:sz="4" w:space="0" w:color="auto"/>
              <w:right w:val="single" w:sz="8" w:space="0" w:color="auto"/>
            </w:tcBorders>
            <w:noWrap/>
            <w:vAlign w:val="bottom"/>
            <w:hideMark/>
          </w:tcPr>
          <w:p w14:paraId="3B86A63F" w14:textId="59467923" w:rsidR="003B67BB" w:rsidRPr="007B3AFD" w:rsidRDefault="003B67BB"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3</w:t>
            </w:r>
            <w:r w:rsidR="00D15BBC"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378</w:t>
            </w:r>
            <w:r w:rsidR="00D15BBC"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813</w:t>
            </w:r>
          </w:p>
        </w:tc>
      </w:tr>
      <w:tr w:rsidR="003B67BB" w:rsidRPr="007B3AFD" w14:paraId="69DD0CA4" w14:textId="77777777" w:rsidTr="007B3AFD">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3E3C637F" w14:textId="77777777" w:rsidR="003B67BB" w:rsidRPr="007B3AFD" w:rsidRDefault="003B67BB" w:rsidP="003B67BB">
            <w:pPr>
              <w:tabs>
                <w:tab w:val="clear" w:pos="567"/>
                <w:tab w:val="clear" w:pos="1134"/>
                <w:tab w:val="clear" w:pos="1701"/>
                <w:tab w:val="clear" w:pos="2268"/>
              </w:tabs>
              <w:jc w:val="left"/>
              <w:rPr>
                <w:rFonts w:ascii="Simplified Arabic" w:eastAsia="Times New Roman" w:hAnsi="Simplified Arabic" w:cs="Simplified Arabic"/>
                <w:color w:val="000000"/>
                <w:sz w:val="19"/>
                <w:szCs w:val="19"/>
                <w:lang w:val="en-CA" w:eastAsia="zh-CN"/>
              </w:rPr>
            </w:pPr>
          </w:p>
        </w:tc>
        <w:tc>
          <w:tcPr>
            <w:tcW w:w="9900" w:type="dxa"/>
            <w:tcBorders>
              <w:top w:val="nil"/>
              <w:left w:val="nil"/>
              <w:bottom w:val="single" w:sz="4" w:space="0" w:color="auto"/>
              <w:right w:val="single" w:sz="4" w:space="0" w:color="auto"/>
            </w:tcBorders>
            <w:vAlign w:val="center"/>
            <w:hideMark/>
          </w:tcPr>
          <w:p w14:paraId="2DC1D11C" w14:textId="3A133F72" w:rsidR="003B67BB" w:rsidRPr="007B3AFD" w:rsidRDefault="00B32058" w:rsidP="00B32058">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(1-2) عُقدت الاجتماعات الرئيسية المتعلقة بالاتفاقية، ومُكّنت الأطراف من اتخاذ القرارات</w:t>
            </w:r>
          </w:p>
        </w:tc>
        <w:tc>
          <w:tcPr>
            <w:tcW w:w="2520" w:type="dxa"/>
            <w:tcBorders>
              <w:top w:val="single" w:sz="8" w:space="0" w:color="auto"/>
              <w:left w:val="nil"/>
              <w:bottom w:val="single" w:sz="4" w:space="0" w:color="auto"/>
              <w:right w:val="single" w:sz="8" w:space="0" w:color="auto"/>
            </w:tcBorders>
            <w:noWrap/>
            <w:vAlign w:val="bottom"/>
            <w:hideMark/>
          </w:tcPr>
          <w:p w14:paraId="7F7FEE11" w14:textId="0B5B5F4F" w:rsidR="003B67BB" w:rsidRPr="007B3AFD" w:rsidRDefault="003B67BB"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224</w:t>
            </w:r>
            <w:r w:rsidR="00D15BBC"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870</w:t>
            </w:r>
          </w:p>
        </w:tc>
      </w:tr>
      <w:tr w:rsidR="003B67BB" w:rsidRPr="007B3AFD" w14:paraId="1A6B8872" w14:textId="77777777" w:rsidTr="007B3AFD">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603AE331" w14:textId="77777777" w:rsidR="003B67BB" w:rsidRPr="007B3AFD" w:rsidRDefault="003B67BB" w:rsidP="003B67BB">
            <w:pPr>
              <w:tabs>
                <w:tab w:val="clear" w:pos="567"/>
                <w:tab w:val="clear" w:pos="1134"/>
                <w:tab w:val="clear" w:pos="1701"/>
                <w:tab w:val="clear" w:pos="2268"/>
              </w:tabs>
              <w:jc w:val="left"/>
              <w:rPr>
                <w:rFonts w:ascii="Simplified Arabic" w:eastAsia="Times New Roman" w:hAnsi="Simplified Arabic" w:cs="Simplified Arabic"/>
                <w:color w:val="000000"/>
                <w:sz w:val="19"/>
                <w:szCs w:val="19"/>
                <w:lang w:val="en-CA" w:eastAsia="zh-CN"/>
              </w:rPr>
            </w:pPr>
          </w:p>
        </w:tc>
        <w:tc>
          <w:tcPr>
            <w:tcW w:w="9900" w:type="dxa"/>
            <w:tcBorders>
              <w:top w:val="nil"/>
              <w:left w:val="nil"/>
              <w:bottom w:val="single" w:sz="8" w:space="0" w:color="auto"/>
              <w:right w:val="single" w:sz="4" w:space="0" w:color="auto"/>
            </w:tcBorders>
            <w:vAlign w:val="center"/>
            <w:hideMark/>
          </w:tcPr>
          <w:p w14:paraId="4E2AB30E" w14:textId="0F75D182" w:rsidR="003B67BB" w:rsidRPr="007B3AFD" w:rsidRDefault="00B32058" w:rsidP="00B32058">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(1-3) تعزيز إدماج أهداف التنوع البيولوجي في سياسات واستراتيجيات وخطط عمل منظومة الأمم المتحدة والمنظمات الدولية الأخرى</w:t>
            </w:r>
          </w:p>
        </w:tc>
        <w:tc>
          <w:tcPr>
            <w:tcW w:w="2520" w:type="dxa"/>
            <w:tcBorders>
              <w:top w:val="single" w:sz="8" w:space="0" w:color="auto"/>
              <w:left w:val="nil"/>
              <w:bottom w:val="single" w:sz="4" w:space="0" w:color="auto"/>
              <w:right w:val="single" w:sz="8" w:space="0" w:color="auto"/>
            </w:tcBorders>
            <w:noWrap/>
            <w:vAlign w:val="bottom"/>
            <w:hideMark/>
          </w:tcPr>
          <w:p w14:paraId="5723FB46" w14:textId="566BDF43" w:rsidR="003B67BB" w:rsidRPr="007B3AFD" w:rsidRDefault="003B67BB"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61</w:t>
            </w:r>
            <w:r w:rsidR="00D15BBC"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924</w:t>
            </w:r>
          </w:p>
        </w:tc>
      </w:tr>
      <w:tr w:rsidR="004D0557" w:rsidRPr="007B3AFD" w14:paraId="187B15CF" w14:textId="77777777" w:rsidTr="007B3AFD">
        <w:trPr>
          <w:trHeight w:val="20"/>
        </w:trPr>
        <w:tc>
          <w:tcPr>
            <w:tcW w:w="15660" w:type="dxa"/>
            <w:gridSpan w:val="2"/>
            <w:tcBorders>
              <w:top w:val="nil"/>
              <w:left w:val="single" w:sz="8" w:space="0" w:color="auto"/>
              <w:bottom w:val="nil"/>
              <w:right w:val="nil"/>
            </w:tcBorders>
            <w:hideMark/>
          </w:tcPr>
          <w:p w14:paraId="7AD6E8E0" w14:textId="178C3D5B" w:rsidR="004D0557" w:rsidRPr="007B3AFD" w:rsidRDefault="00415541" w:rsidP="00F812E7">
            <w:pPr>
              <w:tabs>
                <w:tab w:val="clear" w:pos="567"/>
                <w:tab w:val="clear" w:pos="1134"/>
                <w:tab w:val="clear" w:pos="1701"/>
                <w:tab w:val="clear" w:pos="2268"/>
                <w:tab w:val="left" w:pos="15013"/>
              </w:tabs>
              <w:ind w:right="518"/>
              <w:jc w:val="right"/>
              <w:rPr>
                <w:rFonts w:ascii="Simplified Arabic" w:eastAsia="Times New Roman" w:hAnsi="Simplified Arabic" w:cs="Simplified Arabic"/>
                <w:b/>
                <w:bCs/>
                <w:color w:val="000000"/>
                <w:sz w:val="19"/>
                <w:szCs w:val="19"/>
                <w:lang w:val="en-CA" w:eastAsia="zh-CN"/>
              </w:rPr>
            </w:pPr>
            <w:r w:rsidRPr="007B3AFD">
              <w:rPr>
                <w:rFonts w:ascii="Simplified Arabic" w:eastAsia="Times New Roman" w:hAnsi="Simplified Arabic" w:cs="Simplified Arabic"/>
                <w:b/>
                <w:bCs/>
                <w:color w:val="000000"/>
                <w:sz w:val="19"/>
                <w:szCs w:val="19"/>
                <w:rtl/>
                <w:lang w:val="en-CA" w:eastAsia="zh-CN"/>
              </w:rPr>
              <w:t>المجموع الفرعي، النتيجة 1</w:t>
            </w:r>
          </w:p>
        </w:tc>
        <w:tc>
          <w:tcPr>
            <w:tcW w:w="2520" w:type="dxa"/>
            <w:tcBorders>
              <w:top w:val="nil"/>
              <w:left w:val="nil"/>
              <w:bottom w:val="nil"/>
              <w:right w:val="single" w:sz="8" w:space="0" w:color="auto"/>
            </w:tcBorders>
            <w:noWrap/>
            <w:vAlign w:val="bottom"/>
            <w:hideMark/>
          </w:tcPr>
          <w:p w14:paraId="21B0D8D5" w14:textId="5F8A3FC1" w:rsidR="004D0557" w:rsidRPr="007B3AFD" w:rsidRDefault="004D0557" w:rsidP="003B67BB">
            <w:pPr>
              <w:tabs>
                <w:tab w:val="clear" w:pos="567"/>
                <w:tab w:val="clear" w:pos="1134"/>
                <w:tab w:val="clear" w:pos="1701"/>
                <w:tab w:val="clear" w:pos="2268"/>
              </w:tabs>
              <w:jc w:val="right"/>
              <w:rPr>
                <w:rFonts w:ascii="Simplified Arabic" w:eastAsia="Times New Roman" w:hAnsi="Simplified Arabic" w:cs="Simplified Arabic"/>
                <w:b/>
                <w:bCs/>
                <w:color w:val="000000"/>
                <w:sz w:val="19"/>
                <w:szCs w:val="19"/>
                <w:lang w:val="en-CA" w:eastAsia="zh-CN"/>
              </w:rPr>
            </w:pPr>
            <w:r w:rsidRPr="007B3AFD">
              <w:rPr>
                <w:rFonts w:ascii="Simplified Arabic" w:eastAsia="Times New Roman" w:hAnsi="Simplified Arabic" w:cs="Simplified Arabic"/>
                <w:b/>
                <w:bCs/>
                <w:color w:val="000000"/>
                <w:sz w:val="19"/>
                <w:szCs w:val="19"/>
                <w:lang w:val="en-CA" w:eastAsia="zh-CN"/>
              </w:rPr>
              <w:t>3</w:t>
            </w:r>
            <w:r w:rsidR="00D15BBC" w:rsidRPr="007B3AFD">
              <w:rPr>
                <w:rFonts w:ascii="Simplified Arabic" w:eastAsia="Times New Roman" w:hAnsi="Simplified Arabic" w:cs="Simplified Arabic"/>
                <w:b/>
                <w:bCs/>
                <w:color w:val="000000"/>
                <w:sz w:val="19"/>
                <w:szCs w:val="19"/>
                <w:lang w:val="en-CA" w:eastAsia="zh-CN"/>
              </w:rPr>
              <w:t xml:space="preserve"> </w:t>
            </w:r>
            <w:r w:rsidRPr="007B3AFD">
              <w:rPr>
                <w:rFonts w:ascii="Simplified Arabic" w:eastAsia="Times New Roman" w:hAnsi="Simplified Arabic" w:cs="Simplified Arabic"/>
                <w:b/>
                <w:bCs/>
                <w:color w:val="000000"/>
                <w:sz w:val="19"/>
                <w:szCs w:val="19"/>
                <w:lang w:val="en-CA" w:eastAsia="zh-CN"/>
              </w:rPr>
              <w:t>665</w:t>
            </w:r>
            <w:r w:rsidR="00D15BBC" w:rsidRPr="007B3AFD">
              <w:rPr>
                <w:rFonts w:ascii="Simplified Arabic" w:eastAsia="Times New Roman" w:hAnsi="Simplified Arabic" w:cs="Simplified Arabic"/>
                <w:b/>
                <w:bCs/>
                <w:color w:val="000000"/>
                <w:sz w:val="19"/>
                <w:szCs w:val="19"/>
                <w:lang w:val="en-CA" w:eastAsia="zh-CN"/>
              </w:rPr>
              <w:t xml:space="preserve"> </w:t>
            </w:r>
            <w:r w:rsidRPr="007B3AFD">
              <w:rPr>
                <w:rFonts w:ascii="Simplified Arabic" w:eastAsia="Times New Roman" w:hAnsi="Simplified Arabic" w:cs="Simplified Arabic"/>
                <w:b/>
                <w:bCs/>
                <w:color w:val="000000"/>
                <w:sz w:val="19"/>
                <w:szCs w:val="19"/>
                <w:lang w:val="en-CA" w:eastAsia="zh-CN"/>
              </w:rPr>
              <w:t>607</w:t>
            </w:r>
          </w:p>
        </w:tc>
      </w:tr>
      <w:tr w:rsidR="00091E1C" w:rsidRPr="007B3AFD" w14:paraId="17184D54" w14:textId="77777777" w:rsidTr="007B3AFD">
        <w:trPr>
          <w:trHeight w:val="20"/>
        </w:trPr>
        <w:tc>
          <w:tcPr>
            <w:tcW w:w="5760" w:type="dxa"/>
            <w:vMerge w:val="restart"/>
            <w:tcBorders>
              <w:top w:val="single" w:sz="8" w:space="0" w:color="auto"/>
              <w:left w:val="single" w:sz="8" w:space="0" w:color="auto"/>
              <w:right w:val="single" w:sz="4" w:space="0" w:color="auto"/>
            </w:tcBorders>
            <w:hideMark/>
          </w:tcPr>
          <w:p w14:paraId="4500630A" w14:textId="60EFCC96" w:rsidR="00517B4E" w:rsidRPr="007B3AFD" w:rsidRDefault="00517B4E" w:rsidP="00517B4E">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النتيجة 2: من خلال تطبيق إطار كونمينغ-مونتريال العالمي للتنوع البيولوجي، يتم تعزيز التنفيذ الوطني للاتفاقية وبروتوكول</w:t>
            </w:r>
            <w:r w:rsidR="00245885" w:rsidRPr="007B3AFD">
              <w:rPr>
                <w:rFonts w:ascii="Simplified Arabic" w:eastAsia="Times New Roman" w:hAnsi="Simplified Arabic" w:cs="Simplified Arabic"/>
                <w:color w:val="000000"/>
                <w:sz w:val="19"/>
                <w:szCs w:val="19"/>
                <w:rtl/>
                <w:lang w:val="en-CA" w:eastAsia="zh-CN"/>
              </w:rPr>
              <w:t>ي</w:t>
            </w:r>
            <w:r w:rsidRPr="007B3AFD">
              <w:rPr>
                <w:rFonts w:ascii="Simplified Arabic" w:eastAsia="Times New Roman" w:hAnsi="Simplified Arabic" w:cs="Simplified Arabic"/>
                <w:color w:val="000000"/>
                <w:sz w:val="19"/>
                <w:szCs w:val="19"/>
                <w:rtl/>
                <w:lang w:val="en-CA" w:eastAsia="zh-CN"/>
              </w:rPr>
              <w:t>ها بما يؤدي إلى تحسين حالة التنوع البيولوجي</w:t>
            </w:r>
          </w:p>
        </w:tc>
        <w:tc>
          <w:tcPr>
            <w:tcW w:w="9900" w:type="dxa"/>
            <w:tcBorders>
              <w:top w:val="single" w:sz="8" w:space="0" w:color="auto"/>
              <w:left w:val="nil"/>
              <w:bottom w:val="single" w:sz="4" w:space="0" w:color="auto"/>
              <w:right w:val="single" w:sz="4" w:space="0" w:color="auto"/>
            </w:tcBorders>
            <w:noWrap/>
            <w:vAlign w:val="center"/>
            <w:hideMark/>
          </w:tcPr>
          <w:p w14:paraId="3AE4635B" w14:textId="5033BD94" w:rsidR="00091E1C" w:rsidRPr="007B3AFD" w:rsidRDefault="007B1F77" w:rsidP="007B1F77">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 xml:space="preserve">(2-1) يُشجَّع على </w:t>
            </w:r>
            <w:r w:rsidR="00E7540A" w:rsidRPr="007B3AFD">
              <w:rPr>
                <w:rFonts w:ascii="Simplified Arabic" w:eastAsia="Times New Roman" w:hAnsi="Simplified Arabic" w:cs="Simplified Arabic"/>
                <w:color w:val="000000"/>
                <w:sz w:val="19"/>
                <w:szCs w:val="19"/>
                <w:rtl/>
                <w:lang w:val="en-CA" w:eastAsia="zh-CN"/>
              </w:rPr>
              <w:t>حشد</w:t>
            </w:r>
            <w:r w:rsidRPr="007B3AFD">
              <w:rPr>
                <w:rFonts w:ascii="Simplified Arabic" w:eastAsia="Times New Roman" w:hAnsi="Simplified Arabic" w:cs="Simplified Arabic"/>
                <w:color w:val="000000"/>
                <w:sz w:val="19"/>
                <w:szCs w:val="19"/>
                <w:rtl/>
                <w:lang w:val="en-CA" w:eastAsia="zh-CN"/>
              </w:rPr>
              <w:t xml:space="preserve"> الموارد لدعم التنفيذ</w:t>
            </w:r>
          </w:p>
        </w:tc>
        <w:tc>
          <w:tcPr>
            <w:tcW w:w="2520" w:type="dxa"/>
            <w:tcBorders>
              <w:top w:val="single" w:sz="8" w:space="0" w:color="auto"/>
              <w:left w:val="nil"/>
              <w:bottom w:val="single" w:sz="4" w:space="0" w:color="auto"/>
              <w:right w:val="single" w:sz="8" w:space="0" w:color="auto"/>
            </w:tcBorders>
            <w:noWrap/>
            <w:vAlign w:val="bottom"/>
            <w:hideMark/>
          </w:tcPr>
          <w:p w14:paraId="66C46309" w14:textId="4633B611" w:rsidR="00091E1C" w:rsidRPr="007B3AFD" w:rsidRDefault="00091E1C"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67</w:t>
            </w:r>
            <w:r w:rsidR="00D15BBC"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461</w:t>
            </w:r>
          </w:p>
        </w:tc>
      </w:tr>
      <w:tr w:rsidR="00091E1C" w:rsidRPr="007B3AFD" w14:paraId="50CB5AFC" w14:textId="77777777" w:rsidTr="007B3AFD">
        <w:trPr>
          <w:trHeight w:val="20"/>
        </w:trPr>
        <w:tc>
          <w:tcPr>
            <w:tcW w:w="5760" w:type="dxa"/>
            <w:vMerge/>
            <w:tcBorders>
              <w:left w:val="single" w:sz="8" w:space="0" w:color="auto"/>
              <w:right w:val="single" w:sz="4" w:space="0" w:color="auto"/>
            </w:tcBorders>
            <w:vAlign w:val="center"/>
            <w:hideMark/>
          </w:tcPr>
          <w:p w14:paraId="1A5B4910" w14:textId="4A41F9CE" w:rsidR="00091E1C" w:rsidRPr="007B3AFD" w:rsidRDefault="00091E1C" w:rsidP="003B67BB">
            <w:pPr>
              <w:jc w:val="left"/>
              <w:rPr>
                <w:rFonts w:ascii="Simplified Arabic" w:eastAsia="Times New Roman" w:hAnsi="Simplified Arabic" w:cs="Simplified Arabic"/>
                <w:color w:val="000000"/>
                <w:sz w:val="19"/>
                <w:szCs w:val="19"/>
                <w:lang w:val="en-CA" w:eastAsia="zh-CN"/>
              </w:rPr>
            </w:pPr>
          </w:p>
        </w:tc>
        <w:tc>
          <w:tcPr>
            <w:tcW w:w="9900" w:type="dxa"/>
            <w:tcBorders>
              <w:top w:val="nil"/>
              <w:left w:val="nil"/>
              <w:bottom w:val="single" w:sz="4" w:space="0" w:color="auto"/>
              <w:right w:val="single" w:sz="4" w:space="0" w:color="auto"/>
            </w:tcBorders>
            <w:vAlign w:val="center"/>
            <w:hideMark/>
          </w:tcPr>
          <w:p w14:paraId="3B0EB178" w14:textId="1CBD0288" w:rsidR="00091E1C" w:rsidRPr="007B3AFD" w:rsidRDefault="00E7540A" w:rsidP="00E7540A">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(2-2) تعزيز القدرات المؤسسية والتقنية للحكومات وأصحاب المصلحة، وتيسير التعاون التقني والعلمي بين الأطراف من أجل التنفيذ الفعال للاتفاقية وبروتوكوليها</w:t>
            </w:r>
          </w:p>
        </w:tc>
        <w:tc>
          <w:tcPr>
            <w:tcW w:w="2520" w:type="dxa"/>
            <w:tcBorders>
              <w:top w:val="single" w:sz="8" w:space="0" w:color="auto"/>
              <w:left w:val="nil"/>
              <w:bottom w:val="single" w:sz="4" w:space="0" w:color="auto"/>
              <w:right w:val="single" w:sz="8" w:space="0" w:color="auto"/>
            </w:tcBorders>
            <w:noWrap/>
            <w:vAlign w:val="bottom"/>
            <w:hideMark/>
          </w:tcPr>
          <w:p w14:paraId="3DBB2D73" w14:textId="54512519" w:rsidR="00091E1C" w:rsidRPr="007B3AFD" w:rsidRDefault="00091E1C"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4</w:t>
            </w:r>
            <w:r w:rsidR="00D15BBC"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100</w:t>
            </w:r>
            <w:r w:rsidR="00D15BBC"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883</w:t>
            </w:r>
          </w:p>
        </w:tc>
      </w:tr>
      <w:tr w:rsidR="00091E1C" w:rsidRPr="007B3AFD" w14:paraId="1A0EC504" w14:textId="77777777" w:rsidTr="007B3AFD">
        <w:trPr>
          <w:trHeight w:val="20"/>
        </w:trPr>
        <w:tc>
          <w:tcPr>
            <w:tcW w:w="5760" w:type="dxa"/>
            <w:vMerge/>
            <w:tcBorders>
              <w:left w:val="single" w:sz="8" w:space="0" w:color="auto"/>
              <w:right w:val="single" w:sz="4" w:space="0" w:color="auto"/>
            </w:tcBorders>
            <w:vAlign w:val="center"/>
            <w:hideMark/>
          </w:tcPr>
          <w:p w14:paraId="246E56F5" w14:textId="49780EAE" w:rsidR="00091E1C" w:rsidRPr="007B3AFD" w:rsidRDefault="00091E1C" w:rsidP="003B67BB">
            <w:pPr>
              <w:jc w:val="left"/>
              <w:rPr>
                <w:rFonts w:ascii="Simplified Arabic" w:eastAsia="Times New Roman" w:hAnsi="Simplified Arabic" w:cs="Simplified Arabic"/>
                <w:color w:val="000000"/>
                <w:sz w:val="19"/>
                <w:szCs w:val="19"/>
                <w:lang w:val="en-CA" w:eastAsia="zh-CN"/>
              </w:rPr>
            </w:pPr>
          </w:p>
        </w:tc>
        <w:tc>
          <w:tcPr>
            <w:tcW w:w="9900" w:type="dxa"/>
            <w:tcBorders>
              <w:top w:val="nil"/>
              <w:left w:val="nil"/>
              <w:bottom w:val="single" w:sz="4" w:space="0" w:color="auto"/>
              <w:right w:val="single" w:sz="4" w:space="0" w:color="auto"/>
            </w:tcBorders>
            <w:vAlign w:val="center"/>
            <w:hideMark/>
          </w:tcPr>
          <w:p w14:paraId="380AAD93" w14:textId="76568A31" w:rsidR="00091E1C" w:rsidRPr="007B3AFD" w:rsidRDefault="00E7540A" w:rsidP="00E7540A">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(2-3) تعزيز إدارة المعرفة وتبادل المعلومات لدعم تنفيذ الاتفاقية وبروتوكول</w:t>
            </w:r>
            <w:r w:rsidR="00044DDC" w:rsidRPr="007B3AFD">
              <w:rPr>
                <w:rFonts w:ascii="Simplified Arabic" w:eastAsia="Times New Roman" w:hAnsi="Simplified Arabic" w:cs="Simplified Arabic"/>
                <w:color w:val="000000"/>
                <w:sz w:val="19"/>
                <w:szCs w:val="19"/>
                <w:rtl/>
                <w:lang w:val="en-CA" w:eastAsia="zh-CN"/>
              </w:rPr>
              <w:t>ي</w:t>
            </w:r>
            <w:r w:rsidRPr="007B3AFD">
              <w:rPr>
                <w:rFonts w:ascii="Simplified Arabic" w:eastAsia="Times New Roman" w:hAnsi="Simplified Arabic" w:cs="Simplified Arabic"/>
                <w:color w:val="000000"/>
                <w:sz w:val="19"/>
                <w:szCs w:val="19"/>
                <w:rtl/>
                <w:lang w:val="en-CA" w:eastAsia="zh-CN"/>
              </w:rPr>
              <w:t>ها</w:t>
            </w:r>
          </w:p>
        </w:tc>
        <w:tc>
          <w:tcPr>
            <w:tcW w:w="2520" w:type="dxa"/>
            <w:tcBorders>
              <w:top w:val="single" w:sz="8" w:space="0" w:color="auto"/>
              <w:left w:val="nil"/>
              <w:bottom w:val="single" w:sz="4" w:space="0" w:color="auto"/>
              <w:right w:val="single" w:sz="8" w:space="0" w:color="auto"/>
            </w:tcBorders>
            <w:noWrap/>
            <w:vAlign w:val="bottom"/>
            <w:hideMark/>
          </w:tcPr>
          <w:p w14:paraId="0CB1BF91" w14:textId="1D4FFA19" w:rsidR="00091E1C" w:rsidRPr="007B3AFD" w:rsidRDefault="00091E1C"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726</w:t>
            </w:r>
            <w:r w:rsidR="00D15BBC"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138</w:t>
            </w:r>
          </w:p>
        </w:tc>
      </w:tr>
      <w:tr w:rsidR="00091E1C" w:rsidRPr="007B3AFD" w14:paraId="0B2B76C4" w14:textId="77777777" w:rsidTr="007B3AFD">
        <w:trPr>
          <w:trHeight w:val="20"/>
        </w:trPr>
        <w:tc>
          <w:tcPr>
            <w:tcW w:w="5760" w:type="dxa"/>
            <w:vMerge/>
            <w:tcBorders>
              <w:left w:val="single" w:sz="8" w:space="0" w:color="auto"/>
              <w:bottom w:val="single" w:sz="8" w:space="0" w:color="auto"/>
              <w:right w:val="single" w:sz="4" w:space="0" w:color="auto"/>
            </w:tcBorders>
            <w:noWrap/>
            <w:vAlign w:val="bottom"/>
            <w:hideMark/>
          </w:tcPr>
          <w:p w14:paraId="43A8EBCA" w14:textId="42CBF8FD" w:rsidR="00091E1C" w:rsidRPr="007B3AFD" w:rsidRDefault="00091E1C" w:rsidP="003B67BB">
            <w:pPr>
              <w:tabs>
                <w:tab w:val="clear" w:pos="567"/>
                <w:tab w:val="clear" w:pos="1134"/>
                <w:tab w:val="clear" w:pos="1701"/>
                <w:tab w:val="clear" w:pos="2268"/>
              </w:tabs>
              <w:jc w:val="left"/>
              <w:rPr>
                <w:rFonts w:ascii="Simplified Arabic" w:eastAsia="Times New Roman" w:hAnsi="Simplified Arabic" w:cs="Simplified Arabic"/>
                <w:color w:val="000000"/>
                <w:sz w:val="19"/>
                <w:szCs w:val="19"/>
                <w:lang w:val="en-CA" w:eastAsia="zh-CN"/>
              </w:rPr>
            </w:pPr>
          </w:p>
        </w:tc>
        <w:tc>
          <w:tcPr>
            <w:tcW w:w="9900" w:type="dxa"/>
            <w:tcBorders>
              <w:top w:val="nil"/>
              <w:left w:val="nil"/>
              <w:bottom w:val="single" w:sz="8" w:space="0" w:color="auto"/>
              <w:right w:val="single" w:sz="4" w:space="0" w:color="auto"/>
            </w:tcBorders>
            <w:vAlign w:val="center"/>
            <w:hideMark/>
          </w:tcPr>
          <w:p w14:paraId="426A8D35" w14:textId="36EBAA19" w:rsidR="00091E1C" w:rsidRPr="007B3AFD" w:rsidRDefault="00044DDC" w:rsidP="00044DDC">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(2-4) تُحشَّد الشراكات على المستويين العالمي والإقليمي لدعم التنفيذ من جانب الأطراف على المستوى الوطني</w:t>
            </w:r>
          </w:p>
        </w:tc>
        <w:tc>
          <w:tcPr>
            <w:tcW w:w="2520" w:type="dxa"/>
            <w:tcBorders>
              <w:top w:val="single" w:sz="8" w:space="0" w:color="auto"/>
              <w:left w:val="nil"/>
              <w:bottom w:val="single" w:sz="4" w:space="0" w:color="auto"/>
              <w:right w:val="single" w:sz="8" w:space="0" w:color="auto"/>
            </w:tcBorders>
            <w:noWrap/>
            <w:vAlign w:val="bottom"/>
            <w:hideMark/>
          </w:tcPr>
          <w:p w14:paraId="0CB80884" w14:textId="7A810449" w:rsidR="00091E1C" w:rsidRPr="007B3AFD" w:rsidRDefault="00091E1C"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327</w:t>
            </w:r>
            <w:r w:rsidR="00D15BBC"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361</w:t>
            </w:r>
          </w:p>
        </w:tc>
      </w:tr>
      <w:tr w:rsidR="004D0557" w:rsidRPr="007B3AFD" w14:paraId="569ACAB4" w14:textId="77777777" w:rsidTr="007B3AFD">
        <w:trPr>
          <w:trHeight w:val="20"/>
        </w:trPr>
        <w:tc>
          <w:tcPr>
            <w:tcW w:w="15660" w:type="dxa"/>
            <w:gridSpan w:val="2"/>
            <w:tcBorders>
              <w:top w:val="nil"/>
              <w:left w:val="single" w:sz="8" w:space="0" w:color="auto"/>
              <w:bottom w:val="nil"/>
              <w:right w:val="nil"/>
            </w:tcBorders>
            <w:noWrap/>
            <w:vAlign w:val="center"/>
            <w:hideMark/>
          </w:tcPr>
          <w:p w14:paraId="1B568C09" w14:textId="5E5757E4" w:rsidR="004D0557" w:rsidRPr="007B3AFD" w:rsidRDefault="00415541" w:rsidP="00F812E7">
            <w:pPr>
              <w:tabs>
                <w:tab w:val="clear" w:pos="567"/>
                <w:tab w:val="clear" w:pos="1134"/>
                <w:tab w:val="clear" w:pos="1701"/>
                <w:tab w:val="clear" w:pos="2268"/>
                <w:tab w:val="left" w:pos="15013"/>
              </w:tabs>
              <w:ind w:right="518"/>
              <w:jc w:val="right"/>
              <w:rPr>
                <w:rFonts w:ascii="Simplified Arabic" w:eastAsia="Times New Roman" w:hAnsi="Simplified Arabic" w:cs="Simplified Arabic"/>
                <w:b/>
                <w:bCs/>
                <w:color w:val="000000"/>
                <w:sz w:val="19"/>
                <w:szCs w:val="19"/>
                <w:lang w:val="en-CA" w:eastAsia="zh-CN"/>
              </w:rPr>
            </w:pPr>
            <w:r w:rsidRPr="007B3AFD">
              <w:rPr>
                <w:rFonts w:ascii="Simplified Arabic" w:eastAsia="Times New Roman" w:hAnsi="Simplified Arabic" w:cs="Simplified Arabic"/>
                <w:b/>
                <w:bCs/>
                <w:color w:val="000000"/>
                <w:sz w:val="19"/>
                <w:szCs w:val="19"/>
                <w:rtl/>
                <w:lang w:val="en-CA" w:eastAsia="zh-CN"/>
              </w:rPr>
              <w:t>المجموع الفرعي، النتيجة 2</w:t>
            </w:r>
          </w:p>
        </w:tc>
        <w:tc>
          <w:tcPr>
            <w:tcW w:w="2520" w:type="dxa"/>
            <w:tcBorders>
              <w:top w:val="nil"/>
              <w:left w:val="nil"/>
              <w:bottom w:val="nil"/>
              <w:right w:val="single" w:sz="8" w:space="0" w:color="auto"/>
            </w:tcBorders>
            <w:noWrap/>
            <w:vAlign w:val="bottom"/>
            <w:hideMark/>
          </w:tcPr>
          <w:p w14:paraId="6246F10F" w14:textId="5652830A" w:rsidR="004D0557" w:rsidRPr="007B3AFD" w:rsidRDefault="004D0557" w:rsidP="003B67BB">
            <w:pPr>
              <w:tabs>
                <w:tab w:val="clear" w:pos="567"/>
                <w:tab w:val="clear" w:pos="1134"/>
                <w:tab w:val="clear" w:pos="1701"/>
                <w:tab w:val="clear" w:pos="2268"/>
              </w:tabs>
              <w:jc w:val="right"/>
              <w:rPr>
                <w:rFonts w:ascii="Simplified Arabic" w:eastAsia="Times New Roman" w:hAnsi="Simplified Arabic" w:cs="Simplified Arabic"/>
                <w:b/>
                <w:bCs/>
                <w:color w:val="000000"/>
                <w:sz w:val="19"/>
                <w:szCs w:val="19"/>
                <w:lang w:val="en-CA" w:eastAsia="zh-CN"/>
              </w:rPr>
            </w:pPr>
            <w:r w:rsidRPr="007B3AFD">
              <w:rPr>
                <w:rFonts w:ascii="Simplified Arabic" w:eastAsia="Times New Roman" w:hAnsi="Simplified Arabic" w:cs="Simplified Arabic"/>
                <w:b/>
                <w:bCs/>
                <w:color w:val="000000"/>
                <w:sz w:val="19"/>
                <w:szCs w:val="19"/>
                <w:lang w:val="en-CA" w:eastAsia="zh-CN"/>
              </w:rPr>
              <w:t>5</w:t>
            </w:r>
            <w:r w:rsidR="00D15BBC" w:rsidRPr="007B3AFD">
              <w:rPr>
                <w:rFonts w:ascii="Simplified Arabic" w:eastAsia="Times New Roman" w:hAnsi="Simplified Arabic" w:cs="Simplified Arabic"/>
                <w:b/>
                <w:bCs/>
                <w:color w:val="000000"/>
                <w:sz w:val="19"/>
                <w:szCs w:val="19"/>
                <w:lang w:val="en-CA" w:eastAsia="zh-CN"/>
              </w:rPr>
              <w:t xml:space="preserve"> </w:t>
            </w:r>
            <w:r w:rsidRPr="007B3AFD">
              <w:rPr>
                <w:rFonts w:ascii="Simplified Arabic" w:eastAsia="Times New Roman" w:hAnsi="Simplified Arabic" w:cs="Simplified Arabic"/>
                <w:b/>
                <w:bCs/>
                <w:color w:val="000000"/>
                <w:sz w:val="19"/>
                <w:szCs w:val="19"/>
                <w:lang w:val="en-CA" w:eastAsia="zh-CN"/>
              </w:rPr>
              <w:t>221</w:t>
            </w:r>
            <w:r w:rsidR="00D15BBC" w:rsidRPr="007B3AFD">
              <w:rPr>
                <w:rFonts w:ascii="Simplified Arabic" w:eastAsia="Times New Roman" w:hAnsi="Simplified Arabic" w:cs="Simplified Arabic"/>
                <w:b/>
                <w:bCs/>
                <w:color w:val="000000"/>
                <w:sz w:val="19"/>
                <w:szCs w:val="19"/>
                <w:lang w:val="en-CA" w:eastAsia="zh-CN"/>
              </w:rPr>
              <w:t xml:space="preserve"> </w:t>
            </w:r>
            <w:r w:rsidRPr="007B3AFD">
              <w:rPr>
                <w:rFonts w:ascii="Simplified Arabic" w:eastAsia="Times New Roman" w:hAnsi="Simplified Arabic" w:cs="Simplified Arabic"/>
                <w:b/>
                <w:bCs/>
                <w:color w:val="000000"/>
                <w:sz w:val="19"/>
                <w:szCs w:val="19"/>
                <w:lang w:val="en-CA" w:eastAsia="zh-CN"/>
              </w:rPr>
              <w:t>843</w:t>
            </w:r>
          </w:p>
        </w:tc>
      </w:tr>
      <w:tr w:rsidR="003B67BB" w:rsidRPr="007B3AFD" w14:paraId="0116B473" w14:textId="77777777" w:rsidTr="007B3AFD">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0B5F37B5" w14:textId="3315A88C" w:rsidR="00245885" w:rsidRPr="007B3AFD" w:rsidRDefault="00245885" w:rsidP="00245885">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النتيجة 3: تعزيز الوعي والعمل من أجل حفظ التنوع البيولوجي واستخدامه على نحو مستدام وتقاسم منافعه، وذلك على جميع المستويات وعبر مختلف قطاعات المجتمع</w:t>
            </w:r>
          </w:p>
        </w:tc>
        <w:tc>
          <w:tcPr>
            <w:tcW w:w="9900" w:type="dxa"/>
            <w:tcBorders>
              <w:top w:val="single" w:sz="8" w:space="0" w:color="auto"/>
              <w:left w:val="nil"/>
              <w:bottom w:val="single" w:sz="4" w:space="0" w:color="auto"/>
              <w:right w:val="single" w:sz="4" w:space="0" w:color="auto"/>
            </w:tcBorders>
            <w:vAlign w:val="bottom"/>
            <w:hideMark/>
          </w:tcPr>
          <w:p w14:paraId="5EE8C5D6" w14:textId="13959E89" w:rsidR="003B67BB" w:rsidRPr="007B3AFD" w:rsidRDefault="004C7390" w:rsidP="004C7390">
            <w:pPr>
              <w:tabs>
                <w:tab w:val="clear" w:pos="567"/>
                <w:tab w:val="clear" w:pos="1134"/>
                <w:tab w:val="clear" w:pos="1701"/>
                <w:tab w:val="clear" w:pos="2268"/>
              </w:tabs>
              <w:bidi/>
              <w:jc w:val="lef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(3-1) إعداد ونشر رسائل رئيسية واضحة ومقنعة ومتسقة بشأن حفظ التنوع البيولوجي واستخدامه على نحو مستدام وتقاسم منافعه</w:t>
            </w:r>
          </w:p>
        </w:tc>
        <w:tc>
          <w:tcPr>
            <w:tcW w:w="2520" w:type="dxa"/>
            <w:tcBorders>
              <w:top w:val="single" w:sz="8" w:space="0" w:color="auto"/>
              <w:left w:val="nil"/>
              <w:bottom w:val="single" w:sz="4" w:space="0" w:color="auto"/>
              <w:right w:val="single" w:sz="8" w:space="0" w:color="auto"/>
            </w:tcBorders>
            <w:noWrap/>
            <w:vAlign w:val="bottom"/>
            <w:hideMark/>
          </w:tcPr>
          <w:p w14:paraId="22FA8D98" w14:textId="7F69FF5C" w:rsidR="003B67BB" w:rsidRPr="007B3AFD" w:rsidRDefault="003B67BB"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958</w:t>
            </w:r>
            <w:r w:rsidR="00D15BBC"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692</w:t>
            </w:r>
          </w:p>
        </w:tc>
      </w:tr>
      <w:tr w:rsidR="00D76705" w:rsidRPr="007B3AFD" w14:paraId="6969D6EB" w14:textId="77777777" w:rsidTr="007B3AFD">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5F15440B" w14:textId="77777777" w:rsidR="00D76705" w:rsidRPr="007B3AFD" w:rsidRDefault="00D76705" w:rsidP="00D76705">
            <w:pPr>
              <w:tabs>
                <w:tab w:val="clear" w:pos="567"/>
                <w:tab w:val="clear" w:pos="1134"/>
                <w:tab w:val="clear" w:pos="1701"/>
                <w:tab w:val="clear" w:pos="2268"/>
              </w:tabs>
              <w:jc w:val="left"/>
              <w:rPr>
                <w:rFonts w:ascii="Simplified Arabic" w:eastAsia="Times New Roman" w:hAnsi="Simplified Arabic" w:cs="Simplified Arabic"/>
                <w:color w:val="000000"/>
                <w:sz w:val="19"/>
                <w:szCs w:val="19"/>
                <w:lang w:val="en-CA" w:eastAsia="zh-CN"/>
              </w:rPr>
            </w:pPr>
          </w:p>
        </w:tc>
        <w:tc>
          <w:tcPr>
            <w:tcW w:w="9900" w:type="dxa"/>
            <w:tcBorders>
              <w:top w:val="nil"/>
              <w:left w:val="nil"/>
              <w:bottom w:val="single" w:sz="4" w:space="0" w:color="auto"/>
              <w:right w:val="single" w:sz="4" w:space="0" w:color="auto"/>
            </w:tcBorders>
            <w:vAlign w:val="bottom"/>
            <w:hideMark/>
          </w:tcPr>
          <w:p w14:paraId="4DE0308A" w14:textId="27642554" w:rsidR="00D76705" w:rsidRPr="007B3AFD" w:rsidRDefault="00D76705" w:rsidP="00D76705">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(3-2) يُعزَّز التنوع البيولوجي لدعم برنامج عمل الأمانة وإطار كونمينغ-مونتريال العالمي للتنوع البيولوجي.</w:t>
            </w:r>
          </w:p>
        </w:tc>
        <w:tc>
          <w:tcPr>
            <w:tcW w:w="2520" w:type="dxa"/>
            <w:tcBorders>
              <w:top w:val="single" w:sz="8" w:space="0" w:color="auto"/>
              <w:left w:val="nil"/>
              <w:bottom w:val="single" w:sz="4" w:space="0" w:color="auto"/>
              <w:right w:val="single" w:sz="8" w:space="0" w:color="auto"/>
            </w:tcBorders>
            <w:noWrap/>
            <w:vAlign w:val="bottom"/>
            <w:hideMark/>
          </w:tcPr>
          <w:p w14:paraId="2CB2FB92" w14:textId="76FECCCD" w:rsidR="00D76705" w:rsidRPr="007B3AFD" w:rsidRDefault="00D76705" w:rsidP="00D76705">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200 010</w:t>
            </w:r>
          </w:p>
        </w:tc>
      </w:tr>
      <w:tr w:rsidR="003B67BB" w:rsidRPr="007B3AFD" w14:paraId="0490EE0A" w14:textId="77777777" w:rsidTr="007B3AFD">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C66EF22" w14:textId="77777777" w:rsidR="003B67BB" w:rsidRPr="007B3AFD" w:rsidRDefault="003B67BB" w:rsidP="003B67BB">
            <w:pPr>
              <w:tabs>
                <w:tab w:val="clear" w:pos="567"/>
                <w:tab w:val="clear" w:pos="1134"/>
                <w:tab w:val="clear" w:pos="1701"/>
                <w:tab w:val="clear" w:pos="2268"/>
              </w:tabs>
              <w:jc w:val="left"/>
              <w:rPr>
                <w:rFonts w:ascii="Simplified Arabic" w:eastAsia="Times New Roman" w:hAnsi="Simplified Arabic" w:cs="Simplified Arabic"/>
                <w:color w:val="000000"/>
                <w:sz w:val="19"/>
                <w:szCs w:val="19"/>
                <w:lang w:val="en-CA" w:eastAsia="zh-CN"/>
              </w:rPr>
            </w:pPr>
          </w:p>
        </w:tc>
        <w:tc>
          <w:tcPr>
            <w:tcW w:w="9900" w:type="dxa"/>
            <w:tcBorders>
              <w:top w:val="nil"/>
              <w:left w:val="nil"/>
              <w:bottom w:val="single" w:sz="8" w:space="0" w:color="auto"/>
              <w:right w:val="single" w:sz="4" w:space="0" w:color="auto"/>
            </w:tcBorders>
            <w:vAlign w:val="bottom"/>
            <w:hideMark/>
          </w:tcPr>
          <w:p w14:paraId="33F0A533" w14:textId="719F5BBE" w:rsidR="003B67BB" w:rsidRPr="007B3AFD" w:rsidRDefault="00D76705" w:rsidP="00D76705">
            <w:pPr>
              <w:tabs>
                <w:tab w:val="clear" w:pos="567"/>
                <w:tab w:val="clear" w:pos="1134"/>
                <w:tab w:val="clear" w:pos="1701"/>
                <w:tab w:val="clear" w:pos="2268"/>
              </w:tabs>
              <w:bidi/>
              <w:jc w:val="lef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(3-3) تنفيذ أنشطة التوعية ونشر المعلومات بشأن بروتوكول قرطاجنة، وبروتوكول كوالالمبور التكميلي، وبروتوكول ناغويا، وذلك لتشجيع التصديق عليها</w:t>
            </w:r>
          </w:p>
        </w:tc>
        <w:tc>
          <w:tcPr>
            <w:tcW w:w="2520" w:type="dxa"/>
            <w:tcBorders>
              <w:top w:val="single" w:sz="8" w:space="0" w:color="auto"/>
              <w:left w:val="nil"/>
              <w:bottom w:val="single" w:sz="4" w:space="0" w:color="auto"/>
              <w:right w:val="single" w:sz="8" w:space="0" w:color="auto"/>
            </w:tcBorders>
            <w:noWrap/>
            <w:vAlign w:val="bottom"/>
            <w:hideMark/>
          </w:tcPr>
          <w:p w14:paraId="31FE51B2" w14:textId="35D1E4DE" w:rsidR="003B67BB" w:rsidRPr="007B3AFD" w:rsidRDefault="003B67BB"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232</w:t>
            </w:r>
            <w:r w:rsidR="00D15BBC"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780</w:t>
            </w:r>
          </w:p>
        </w:tc>
      </w:tr>
      <w:tr w:rsidR="002370DC" w:rsidRPr="007B3AFD" w14:paraId="11669815" w14:textId="77777777" w:rsidTr="007B3AFD">
        <w:trPr>
          <w:trHeight w:val="20"/>
        </w:trPr>
        <w:tc>
          <w:tcPr>
            <w:tcW w:w="15660" w:type="dxa"/>
            <w:gridSpan w:val="2"/>
            <w:tcBorders>
              <w:top w:val="nil"/>
              <w:left w:val="single" w:sz="8" w:space="0" w:color="auto"/>
              <w:bottom w:val="nil"/>
              <w:right w:val="nil"/>
            </w:tcBorders>
            <w:noWrap/>
            <w:vAlign w:val="center"/>
            <w:hideMark/>
          </w:tcPr>
          <w:p w14:paraId="2F94C824" w14:textId="5AAE5564" w:rsidR="002370DC" w:rsidRPr="007B3AFD" w:rsidRDefault="00415541" w:rsidP="00F812E7">
            <w:pPr>
              <w:tabs>
                <w:tab w:val="clear" w:pos="567"/>
                <w:tab w:val="clear" w:pos="1134"/>
                <w:tab w:val="clear" w:pos="1701"/>
                <w:tab w:val="clear" w:pos="2268"/>
                <w:tab w:val="left" w:pos="15013"/>
              </w:tabs>
              <w:ind w:right="518"/>
              <w:jc w:val="right"/>
              <w:rPr>
                <w:rFonts w:ascii="Simplified Arabic" w:eastAsia="Times New Roman" w:hAnsi="Simplified Arabic" w:cs="Simplified Arabic"/>
                <w:b/>
                <w:bCs/>
                <w:color w:val="000000"/>
                <w:sz w:val="19"/>
                <w:szCs w:val="19"/>
                <w:lang w:val="en-CA" w:eastAsia="zh-CN"/>
              </w:rPr>
            </w:pPr>
            <w:r w:rsidRPr="007B3AFD">
              <w:rPr>
                <w:rFonts w:ascii="Simplified Arabic" w:eastAsia="Times New Roman" w:hAnsi="Simplified Arabic" w:cs="Simplified Arabic"/>
                <w:b/>
                <w:bCs/>
                <w:color w:val="000000"/>
                <w:sz w:val="19"/>
                <w:szCs w:val="19"/>
                <w:rtl/>
                <w:lang w:val="en-CA" w:eastAsia="zh-CN"/>
              </w:rPr>
              <w:t>المجموع الفرعي، النتيجة 3</w:t>
            </w:r>
          </w:p>
        </w:tc>
        <w:tc>
          <w:tcPr>
            <w:tcW w:w="2520" w:type="dxa"/>
            <w:tcBorders>
              <w:top w:val="nil"/>
              <w:left w:val="nil"/>
              <w:bottom w:val="nil"/>
              <w:right w:val="single" w:sz="8" w:space="0" w:color="auto"/>
            </w:tcBorders>
            <w:noWrap/>
            <w:vAlign w:val="bottom"/>
            <w:hideMark/>
          </w:tcPr>
          <w:p w14:paraId="79CEE651" w14:textId="7224227E" w:rsidR="002370DC" w:rsidRPr="007B3AFD" w:rsidRDefault="002370DC" w:rsidP="003B67BB">
            <w:pPr>
              <w:tabs>
                <w:tab w:val="clear" w:pos="567"/>
                <w:tab w:val="clear" w:pos="1134"/>
                <w:tab w:val="clear" w:pos="1701"/>
                <w:tab w:val="clear" w:pos="2268"/>
              </w:tabs>
              <w:jc w:val="right"/>
              <w:rPr>
                <w:rFonts w:ascii="Simplified Arabic" w:eastAsia="Times New Roman" w:hAnsi="Simplified Arabic" w:cs="Simplified Arabic"/>
                <w:b/>
                <w:bCs/>
                <w:color w:val="000000"/>
                <w:sz w:val="19"/>
                <w:szCs w:val="19"/>
                <w:lang w:val="en-CA" w:eastAsia="zh-CN"/>
              </w:rPr>
            </w:pPr>
            <w:r w:rsidRPr="007B3AFD">
              <w:rPr>
                <w:rFonts w:ascii="Simplified Arabic" w:eastAsia="Times New Roman" w:hAnsi="Simplified Arabic" w:cs="Simplified Arabic"/>
                <w:b/>
                <w:bCs/>
                <w:color w:val="000000"/>
                <w:sz w:val="19"/>
                <w:szCs w:val="19"/>
                <w:lang w:val="en-CA" w:eastAsia="zh-CN"/>
              </w:rPr>
              <w:t>1</w:t>
            </w:r>
            <w:r w:rsidR="00D15BBC" w:rsidRPr="007B3AFD">
              <w:rPr>
                <w:rFonts w:ascii="Simplified Arabic" w:eastAsia="Times New Roman" w:hAnsi="Simplified Arabic" w:cs="Simplified Arabic"/>
                <w:b/>
                <w:bCs/>
                <w:color w:val="000000"/>
                <w:sz w:val="19"/>
                <w:szCs w:val="19"/>
                <w:lang w:val="en-CA" w:eastAsia="zh-CN"/>
              </w:rPr>
              <w:t xml:space="preserve"> </w:t>
            </w:r>
            <w:r w:rsidRPr="007B3AFD">
              <w:rPr>
                <w:rFonts w:ascii="Simplified Arabic" w:eastAsia="Times New Roman" w:hAnsi="Simplified Arabic" w:cs="Simplified Arabic"/>
                <w:b/>
                <w:bCs/>
                <w:color w:val="000000"/>
                <w:sz w:val="19"/>
                <w:szCs w:val="19"/>
                <w:lang w:val="en-CA" w:eastAsia="zh-CN"/>
              </w:rPr>
              <w:t>391</w:t>
            </w:r>
            <w:r w:rsidR="00D15BBC" w:rsidRPr="007B3AFD">
              <w:rPr>
                <w:rFonts w:ascii="Simplified Arabic" w:eastAsia="Times New Roman" w:hAnsi="Simplified Arabic" w:cs="Simplified Arabic"/>
                <w:b/>
                <w:bCs/>
                <w:color w:val="000000"/>
                <w:sz w:val="19"/>
                <w:szCs w:val="19"/>
                <w:lang w:val="en-CA" w:eastAsia="zh-CN"/>
              </w:rPr>
              <w:t xml:space="preserve"> </w:t>
            </w:r>
            <w:r w:rsidRPr="007B3AFD">
              <w:rPr>
                <w:rFonts w:ascii="Simplified Arabic" w:eastAsia="Times New Roman" w:hAnsi="Simplified Arabic" w:cs="Simplified Arabic"/>
                <w:b/>
                <w:bCs/>
                <w:color w:val="000000"/>
                <w:sz w:val="19"/>
                <w:szCs w:val="19"/>
                <w:lang w:val="en-CA" w:eastAsia="zh-CN"/>
              </w:rPr>
              <w:t>482</w:t>
            </w:r>
          </w:p>
        </w:tc>
      </w:tr>
      <w:tr w:rsidR="003B67BB" w:rsidRPr="007B3AFD" w14:paraId="759CD9B7" w14:textId="77777777" w:rsidTr="007B3AFD">
        <w:trPr>
          <w:trHeight w:val="20"/>
        </w:trPr>
        <w:tc>
          <w:tcPr>
            <w:tcW w:w="5760" w:type="dxa"/>
            <w:vMerge w:val="restart"/>
            <w:tcBorders>
              <w:top w:val="single" w:sz="8" w:space="0" w:color="auto"/>
              <w:left w:val="single" w:sz="8" w:space="0" w:color="auto"/>
              <w:bottom w:val="single" w:sz="8" w:space="0" w:color="000000"/>
              <w:right w:val="single" w:sz="4" w:space="0" w:color="auto"/>
            </w:tcBorders>
            <w:hideMark/>
          </w:tcPr>
          <w:p w14:paraId="30F1B5CF" w14:textId="59B835AE" w:rsidR="00245885" w:rsidRPr="007B3AFD" w:rsidRDefault="00FD6928" w:rsidP="00245885">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النتيجة 4: تساهم عمليات الرصد والاستعراض والتقييم في التخطيط واتخاذ القرارات المستنيرة على جميع المستويات، مما يؤدي إلى تحسين تدريجي في تنفيذ الإطار العالمي للتنوع البيولوجي والاتفاقية وبروتوكول</w:t>
            </w:r>
            <w:r w:rsidR="00B32058" w:rsidRPr="007B3AFD">
              <w:rPr>
                <w:rFonts w:ascii="Simplified Arabic" w:eastAsia="Times New Roman" w:hAnsi="Simplified Arabic" w:cs="Simplified Arabic"/>
                <w:color w:val="000000"/>
                <w:sz w:val="19"/>
                <w:szCs w:val="19"/>
                <w:rtl/>
                <w:lang w:val="en-CA" w:eastAsia="zh-CN"/>
              </w:rPr>
              <w:t>ي</w:t>
            </w:r>
            <w:r w:rsidRPr="007B3AFD">
              <w:rPr>
                <w:rFonts w:ascii="Simplified Arabic" w:eastAsia="Times New Roman" w:hAnsi="Simplified Arabic" w:cs="Simplified Arabic"/>
                <w:color w:val="000000"/>
                <w:sz w:val="19"/>
                <w:szCs w:val="19"/>
                <w:rtl/>
                <w:lang w:val="en-CA" w:eastAsia="zh-CN"/>
              </w:rPr>
              <w:t>ها.</w:t>
            </w:r>
          </w:p>
          <w:p w14:paraId="27E50B69" w14:textId="2D8B6DF1" w:rsidR="00245885" w:rsidRPr="007B3AFD" w:rsidRDefault="00245885" w:rsidP="00245885">
            <w:pPr>
              <w:tabs>
                <w:tab w:val="clear" w:pos="567"/>
                <w:tab w:val="clear" w:pos="1134"/>
                <w:tab w:val="clear" w:pos="1701"/>
                <w:tab w:val="clear" w:pos="2268"/>
              </w:tabs>
              <w:jc w:val="righ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 xml:space="preserve">النتيجة 4: تساهم عمليات الرصد </w:t>
            </w:r>
            <w:r w:rsidR="00415541" w:rsidRPr="007B3AFD">
              <w:rPr>
                <w:rFonts w:ascii="Simplified Arabic" w:eastAsia="Times New Roman" w:hAnsi="Simplified Arabic" w:cs="Simplified Arabic"/>
                <w:color w:val="000000"/>
                <w:sz w:val="19"/>
                <w:szCs w:val="19"/>
                <w:rtl/>
                <w:lang w:val="en-CA" w:eastAsia="zh-CN"/>
              </w:rPr>
              <w:t>والاستعراض</w:t>
            </w:r>
            <w:r w:rsidRPr="007B3AFD">
              <w:rPr>
                <w:rFonts w:ascii="Simplified Arabic" w:eastAsia="Times New Roman" w:hAnsi="Simplified Arabic" w:cs="Simplified Arabic"/>
                <w:color w:val="000000"/>
                <w:sz w:val="19"/>
                <w:szCs w:val="19"/>
                <w:rtl/>
                <w:lang w:val="en-CA" w:eastAsia="zh-CN"/>
              </w:rPr>
              <w:t xml:space="preserve"> والتقييم في التخطيط واتخاذ القرارات المستنيرة على جميع المستويات، مما يؤدي إلى تحسين تدريجي في تنفيذ الإطار العالمي للتنوع البيولوجي والاتفاقية وبروتوكول</w:t>
            </w:r>
            <w:r w:rsidR="00415541" w:rsidRPr="007B3AFD">
              <w:rPr>
                <w:rFonts w:ascii="Simplified Arabic" w:eastAsia="Times New Roman" w:hAnsi="Simplified Arabic" w:cs="Simplified Arabic"/>
                <w:color w:val="000000"/>
                <w:sz w:val="19"/>
                <w:szCs w:val="19"/>
                <w:rtl/>
                <w:lang w:val="en-CA" w:eastAsia="zh-CN"/>
              </w:rPr>
              <w:t>ي</w:t>
            </w:r>
            <w:r w:rsidRPr="007B3AFD">
              <w:rPr>
                <w:rFonts w:ascii="Simplified Arabic" w:eastAsia="Times New Roman" w:hAnsi="Simplified Arabic" w:cs="Simplified Arabic"/>
                <w:color w:val="000000"/>
                <w:sz w:val="19"/>
                <w:szCs w:val="19"/>
                <w:rtl/>
                <w:lang w:val="en-CA" w:eastAsia="zh-CN"/>
              </w:rPr>
              <w:t>ها</w:t>
            </w:r>
          </w:p>
        </w:tc>
        <w:tc>
          <w:tcPr>
            <w:tcW w:w="9900" w:type="dxa"/>
            <w:tcBorders>
              <w:top w:val="single" w:sz="8" w:space="0" w:color="auto"/>
              <w:left w:val="nil"/>
              <w:bottom w:val="single" w:sz="4" w:space="0" w:color="auto"/>
              <w:right w:val="single" w:sz="4" w:space="0" w:color="auto"/>
            </w:tcBorders>
            <w:vAlign w:val="center"/>
            <w:hideMark/>
          </w:tcPr>
          <w:p w14:paraId="18F39450" w14:textId="0C85FC7B" w:rsidR="003B67BB" w:rsidRPr="007B3AFD" w:rsidRDefault="00E05548" w:rsidP="00E05548">
            <w:pPr>
              <w:tabs>
                <w:tab w:val="clear" w:pos="567"/>
                <w:tab w:val="clear" w:pos="1134"/>
                <w:tab w:val="clear" w:pos="1701"/>
                <w:tab w:val="clear" w:pos="2268"/>
              </w:tabs>
              <w:bidi/>
              <w:jc w:val="lef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(4-1) تيسير تعزيز التخطيط والإبلاغ على المستوى الوطني</w:t>
            </w:r>
          </w:p>
        </w:tc>
        <w:tc>
          <w:tcPr>
            <w:tcW w:w="2520" w:type="dxa"/>
            <w:tcBorders>
              <w:top w:val="single" w:sz="8" w:space="0" w:color="auto"/>
              <w:left w:val="nil"/>
              <w:bottom w:val="single" w:sz="4" w:space="0" w:color="auto"/>
              <w:right w:val="single" w:sz="8" w:space="0" w:color="auto"/>
            </w:tcBorders>
            <w:noWrap/>
            <w:vAlign w:val="bottom"/>
            <w:hideMark/>
          </w:tcPr>
          <w:p w14:paraId="538D7A62" w14:textId="5681075D" w:rsidR="003B67BB" w:rsidRPr="007B3AFD" w:rsidRDefault="003B67BB"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498</w:t>
            </w:r>
            <w:r w:rsidR="00D15BBC"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104</w:t>
            </w:r>
          </w:p>
        </w:tc>
      </w:tr>
      <w:tr w:rsidR="003B67BB" w:rsidRPr="007B3AFD" w14:paraId="5620FD5B" w14:textId="77777777" w:rsidTr="007B3AFD">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D5932B3" w14:textId="77777777" w:rsidR="003B67BB" w:rsidRPr="007B3AFD" w:rsidRDefault="003B67BB" w:rsidP="003B67BB">
            <w:pPr>
              <w:tabs>
                <w:tab w:val="clear" w:pos="567"/>
                <w:tab w:val="clear" w:pos="1134"/>
                <w:tab w:val="clear" w:pos="1701"/>
                <w:tab w:val="clear" w:pos="2268"/>
              </w:tabs>
              <w:jc w:val="left"/>
              <w:rPr>
                <w:rFonts w:ascii="Simplified Arabic" w:eastAsia="Times New Roman" w:hAnsi="Simplified Arabic" w:cs="Simplified Arabic"/>
                <w:color w:val="000000"/>
                <w:sz w:val="19"/>
                <w:szCs w:val="19"/>
                <w:lang w:val="en-CA" w:eastAsia="zh-CN"/>
              </w:rPr>
            </w:pPr>
          </w:p>
        </w:tc>
        <w:tc>
          <w:tcPr>
            <w:tcW w:w="9900" w:type="dxa"/>
            <w:tcBorders>
              <w:top w:val="nil"/>
              <w:left w:val="nil"/>
              <w:bottom w:val="single" w:sz="4" w:space="0" w:color="auto"/>
              <w:right w:val="single" w:sz="4" w:space="0" w:color="auto"/>
            </w:tcBorders>
            <w:vAlign w:val="bottom"/>
            <w:hideMark/>
          </w:tcPr>
          <w:p w14:paraId="01FAC231" w14:textId="457A6B91" w:rsidR="003B67BB" w:rsidRPr="007B3AFD" w:rsidRDefault="0045593F" w:rsidP="0045593F">
            <w:pPr>
              <w:tabs>
                <w:tab w:val="clear" w:pos="567"/>
                <w:tab w:val="clear" w:pos="1134"/>
                <w:tab w:val="clear" w:pos="1701"/>
                <w:tab w:val="clear" w:pos="2268"/>
              </w:tabs>
              <w:bidi/>
              <w:jc w:val="lef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rtl/>
                <w:lang w:val="en-CA" w:eastAsia="zh-CN"/>
              </w:rPr>
              <w:t>(4-2) تيسير استعراض تنفيذ الاتفاقية على مستوى الأطراف، ونشر النتائج لتعزيز القدرات ودعم اتخاذ القرار</w:t>
            </w:r>
          </w:p>
        </w:tc>
        <w:tc>
          <w:tcPr>
            <w:tcW w:w="2520" w:type="dxa"/>
            <w:tcBorders>
              <w:top w:val="single" w:sz="8" w:space="0" w:color="auto"/>
              <w:left w:val="nil"/>
              <w:bottom w:val="single" w:sz="4" w:space="0" w:color="auto"/>
              <w:right w:val="single" w:sz="8" w:space="0" w:color="auto"/>
            </w:tcBorders>
            <w:noWrap/>
            <w:vAlign w:val="bottom"/>
            <w:hideMark/>
          </w:tcPr>
          <w:p w14:paraId="0BF87805" w14:textId="77777777" w:rsidR="003B67BB" w:rsidRPr="007B3AFD" w:rsidRDefault="003B67BB"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0</w:t>
            </w:r>
          </w:p>
        </w:tc>
      </w:tr>
      <w:tr w:rsidR="003B67BB" w:rsidRPr="007B3AFD" w14:paraId="7D9D75CE" w14:textId="77777777" w:rsidTr="007B3AFD">
        <w:trPr>
          <w:trHeight w:val="20"/>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4AA47CF7" w14:textId="77777777" w:rsidR="003B67BB" w:rsidRPr="007B3AFD" w:rsidRDefault="003B67BB" w:rsidP="003B67BB">
            <w:pPr>
              <w:tabs>
                <w:tab w:val="clear" w:pos="567"/>
                <w:tab w:val="clear" w:pos="1134"/>
                <w:tab w:val="clear" w:pos="1701"/>
                <w:tab w:val="clear" w:pos="2268"/>
              </w:tabs>
              <w:jc w:val="left"/>
              <w:rPr>
                <w:rFonts w:ascii="Simplified Arabic" w:eastAsia="Times New Roman" w:hAnsi="Simplified Arabic" w:cs="Simplified Arabic"/>
                <w:color w:val="000000"/>
                <w:sz w:val="19"/>
                <w:szCs w:val="19"/>
                <w:lang w:val="en-CA" w:eastAsia="zh-CN"/>
              </w:rPr>
            </w:pPr>
          </w:p>
        </w:tc>
        <w:tc>
          <w:tcPr>
            <w:tcW w:w="9900" w:type="dxa"/>
            <w:tcBorders>
              <w:top w:val="nil"/>
              <w:left w:val="nil"/>
              <w:bottom w:val="single" w:sz="4" w:space="0" w:color="auto"/>
              <w:right w:val="single" w:sz="4" w:space="0" w:color="auto"/>
            </w:tcBorders>
            <w:vAlign w:val="bottom"/>
            <w:hideMark/>
          </w:tcPr>
          <w:p w14:paraId="235AF662" w14:textId="3A4161C1" w:rsidR="003B67BB" w:rsidRPr="007B3AFD" w:rsidRDefault="000E1F41" w:rsidP="000E1F41">
            <w:pPr>
              <w:tabs>
                <w:tab w:val="clear" w:pos="567"/>
                <w:tab w:val="clear" w:pos="1134"/>
                <w:tab w:val="clear" w:pos="1701"/>
                <w:tab w:val="clear" w:pos="2268"/>
              </w:tabs>
              <w:bidi/>
              <w:jc w:val="left"/>
              <w:rPr>
                <w:rFonts w:ascii="Simplified Arabic" w:eastAsia="Times New Roman" w:hAnsi="Simplified Arabic" w:cs="Simplified Arabic"/>
                <w:color w:val="000000"/>
                <w:sz w:val="19"/>
                <w:szCs w:val="19"/>
                <w:rtl/>
                <w:lang w:val="en-CA" w:eastAsia="zh-CN"/>
              </w:rPr>
            </w:pPr>
            <w:r w:rsidRPr="007B3AFD">
              <w:rPr>
                <w:rFonts w:ascii="Simplified Arabic" w:eastAsia="Times New Roman" w:hAnsi="Simplified Arabic" w:cs="Simplified Arabic"/>
                <w:color w:val="000000"/>
                <w:sz w:val="19"/>
                <w:szCs w:val="19"/>
                <w:rtl/>
                <w:lang w:val="en-CA" w:eastAsia="zh-CN"/>
              </w:rPr>
              <w:t>(4-3) تقييم حالة التنفيذ وإتاحة النتائج لدعم اتخاذ القرارات (فيما يتعلق بالاتفاقية والبروتوكولين)</w:t>
            </w:r>
          </w:p>
        </w:tc>
        <w:tc>
          <w:tcPr>
            <w:tcW w:w="2520" w:type="dxa"/>
            <w:tcBorders>
              <w:top w:val="single" w:sz="8" w:space="0" w:color="auto"/>
              <w:left w:val="nil"/>
              <w:bottom w:val="single" w:sz="8" w:space="0" w:color="auto"/>
              <w:right w:val="single" w:sz="8" w:space="0" w:color="auto"/>
            </w:tcBorders>
            <w:noWrap/>
            <w:vAlign w:val="bottom"/>
            <w:hideMark/>
          </w:tcPr>
          <w:p w14:paraId="73AAE198" w14:textId="47AB1956" w:rsidR="003B67BB" w:rsidRPr="007B3AFD" w:rsidRDefault="003B67BB"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2</w:t>
            </w:r>
            <w:r w:rsidR="008A17B0"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017</w:t>
            </w:r>
            <w:r w:rsidR="008A17B0"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502</w:t>
            </w:r>
          </w:p>
        </w:tc>
      </w:tr>
      <w:tr w:rsidR="002B211F" w:rsidRPr="007B3AFD" w14:paraId="53773BCE" w14:textId="77777777" w:rsidTr="007B3AFD">
        <w:trPr>
          <w:trHeight w:val="52"/>
        </w:trPr>
        <w:tc>
          <w:tcPr>
            <w:tcW w:w="5760" w:type="dxa"/>
            <w:vMerge/>
            <w:tcBorders>
              <w:top w:val="single" w:sz="8" w:space="0" w:color="auto"/>
              <w:left w:val="single" w:sz="8" w:space="0" w:color="auto"/>
              <w:bottom w:val="single" w:sz="8" w:space="0" w:color="000000"/>
              <w:right w:val="single" w:sz="4" w:space="0" w:color="auto"/>
            </w:tcBorders>
            <w:vAlign w:val="center"/>
            <w:hideMark/>
          </w:tcPr>
          <w:p w14:paraId="1CBD6E21" w14:textId="77777777" w:rsidR="002B211F" w:rsidRPr="007B3AFD" w:rsidRDefault="002B211F" w:rsidP="003B67BB">
            <w:pPr>
              <w:tabs>
                <w:tab w:val="clear" w:pos="567"/>
                <w:tab w:val="clear" w:pos="1134"/>
                <w:tab w:val="clear" w:pos="1701"/>
                <w:tab w:val="clear" w:pos="2268"/>
              </w:tabs>
              <w:jc w:val="left"/>
              <w:rPr>
                <w:rFonts w:ascii="Simplified Arabic" w:eastAsia="Times New Roman" w:hAnsi="Simplified Arabic" w:cs="Simplified Arabic"/>
                <w:color w:val="000000"/>
                <w:sz w:val="19"/>
                <w:szCs w:val="19"/>
                <w:lang w:val="en-CA" w:eastAsia="zh-CN"/>
              </w:rPr>
            </w:pPr>
          </w:p>
        </w:tc>
        <w:tc>
          <w:tcPr>
            <w:tcW w:w="9900" w:type="dxa"/>
            <w:tcBorders>
              <w:top w:val="nil"/>
              <w:left w:val="nil"/>
              <w:right w:val="single" w:sz="4" w:space="0" w:color="auto"/>
            </w:tcBorders>
            <w:vAlign w:val="center"/>
            <w:hideMark/>
          </w:tcPr>
          <w:p w14:paraId="2A369911" w14:textId="6FD73F40" w:rsidR="002B211F" w:rsidRPr="007B3AFD" w:rsidRDefault="000E1F41" w:rsidP="000E1F41">
            <w:pPr>
              <w:tabs>
                <w:tab w:val="clear" w:pos="567"/>
                <w:tab w:val="clear" w:pos="1134"/>
                <w:tab w:val="clear" w:pos="1701"/>
                <w:tab w:val="clear" w:pos="2268"/>
              </w:tabs>
              <w:bidi/>
              <w:jc w:val="lef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rtl/>
                <w:lang w:val="en-CA" w:eastAsia="zh-CN"/>
              </w:rPr>
              <w:t>(4-4) تقييم حالة التنوع البيولوجي وإتاحة النتائج لدعم اتخاذ القرار</w:t>
            </w:r>
          </w:p>
        </w:tc>
        <w:tc>
          <w:tcPr>
            <w:tcW w:w="2520" w:type="dxa"/>
            <w:tcBorders>
              <w:top w:val="single" w:sz="8" w:space="0" w:color="auto"/>
              <w:left w:val="nil"/>
              <w:bottom w:val="single" w:sz="8" w:space="0" w:color="auto"/>
              <w:right w:val="single" w:sz="8" w:space="0" w:color="auto"/>
            </w:tcBorders>
            <w:noWrap/>
            <w:vAlign w:val="bottom"/>
            <w:hideMark/>
          </w:tcPr>
          <w:p w14:paraId="0B9AFA0B" w14:textId="030F83A2" w:rsidR="002B211F" w:rsidRPr="007B3AFD" w:rsidRDefault="002B211F" w:rsidP="003B67BB">
            <w:pPr>
              <w:tabs>
                <w:tab w:val="clear" w:pos="567"/>
                <w:tab w:val="clear" w:pos="1134"/>
                <w:tab w:val="clear" w:pos="1701"/>
                <w:tab w:val="clear" w:pos="2268"/>
              </w:tabs>
              <w:jc w:val="right"/>
              <w:rPr>
                <w:rFonts w:ascii="Simplified Arabic" w:eastAsia="Times New Roman" w:hAnsi="Simplified Arabic" w:cs="Simplified Arabic"/>
                <w:color w:val="000000"/>
                <w:sz w:val="19"/>
                <w:szCs w:val="19"/>
                <w:lang w:val="en-CA" w:eastAsia="zh-CN"/>
              </w:rPr>
            </w:pPr>
            <w:r w:rsidRPr="007B3AFD">
              <w:rPr>
                <w:rFonts w:ascii="Simplified Arabic" w:eastAsia="Times New Roman" w:hAnsi="Simplified Arabic" w:cs="Simplified Arabic"/>
                <w:color w:val="000000"/>
                <w:sz w:val="19"/>
                <w:szCs w:val="19"/>
                <w:lang w:val="en-CA" w:eastAsia="zh-CN"/>
              </w:rPr>
              <w:t>178</w:t>
            </w:r>
            <w:r w:rsidR="008A17B0" w:rsidRPr="007B3AFD">
              <w:rPr>
                <w:rFonts w:ascii="Simplified Arabic" w:eastAsia="Times New Roman" w:hAnsi="Simplified Arabic" w:cs="Simplified Arabic"/>
                <w:color w:val="000000"/>
                <w:sz w:val="19"/>
                <w:szCs w:val="19"/>
                <w:lang w:val="en-CA" w:eastAsia="zh-CN"/>
              </w:rPr>
              <w:t xml:space="preserve"> </w:t>
            </w:r>
            <w:r w:rsidRPr="007B3AFD">
              <w:rPr>
                <w:rFonts w:ascii="Simplified Arabic" w:eastAsia="Times New Roman" w:hAnsi="Simplified Arabic" w:cs="Simplified Arabic"/>
                <w:color w:val="000000"/>
                <w:sz w:val="19"/>
                <w:szCs w:val="19"/>
                <w:lang w:val="en-CA" w:eastAsia="zh-CN"/>
              </w:rPr>
              <w:t>540</w:t>
            </w:r>
          </w:p>
        </w:tc>
      </w:tr>
      <w:tr w:rsidR="00163126" w:rsidRPr="007B3AFD" w14:paraId="21DAD330" w14:textId="77777777" w:rsidTr="007B3AFD">
        <w:trPr>
          <w:trHeight w:val="20"/>
        </w:trPr>
        <w:tc>
          <w:tcPr>
            <w:tcW w:w="15660" w:type="dxa"/>
            <w:gridSpan w:val="2"/>
            <w:tcBorders>
              <w:top w:val="single" w:sz="8" w:space="0" w:color="auto"/>
              <w:left w:val="single" w:sz="8" w:space="0" w:color="auto"/>
              <w:bottom w:val="single" w:sz="8" w:space="0" w:color="000000"/>
              <w:right w:val="single" w:sz="4" w:space="0" w:color="auto"/>
            </w:tcBorders>
            <w:vAlign w:val="center"/>
          </w:tcPr>
          <w:p w14:paraId="3D054C22" w14:textId="5B51FA66" w:rsidR="00163126" w:rsidRPr="007B3AFD" w:rsidRDefault="002B211F" w:rsidP="00F812E7">
            <w:pPr>
              <w:tabs>
                <w:tab w:val="clear" w:pos="567"/>
                <w:tab w:val="clear" w:pos="1134"/>
                <w:tab w:val="clear" w:pos="1701"/>
                <w:tab w:val="clear" w:pos="2268"/>
              </w:tabs>
              <w:ind w:right="518"/>
              <w:jc w:val="right"/>
              <w:rPr>
                <w:rFonts w:ascii="Simplified Arabic" w:eastAsia="Times New Roman" w:hAnsi="Simplified Arabic" w:cs="Simplified Arabic"/>
                <w:b/>
                <w:bCs/>
                <w:color w:val="000000"/>
                <w:sz w:val="19"/>
                <w:szCs w:val="19"/>
                <w:lang w:val="en-CA" w:eastAsia="zh-CN"/>
              </w:rPr>
            </w:pPr>
            <w:r w:rsidRPr="007B3AFD">
              <w:rPr>
                <w:rFonts w:ascii="Simplified Arabic" w:eastAsia="Times New Roman" w:hAnsi="Simplified Arabic" w:cs="Simplified Arabic"/>
                <w:b/>
                <w:bCs/>
                <w:color w:val="000000"/>
                <w:sz w:val="19"/>
                <w:szCs w:val="19"/>
                <w:lang w:val="en-CA" w:eastAsia="zh-CN"/>
              </w:rPr>
              <w:tab/>
            </w:r>
            <w:r w:rsidR="00415541" w:rsidRPr="007B3AFD">
              <w:rPr>
                <w:rFonts w:ascii="Simplified Arabic" w:eastAsia="Times New Roman" w:hAnsi="Simplified Arabic" w:cs="Simplified Arabic"/>
                <w:b/>
                <w:bCs/>
                <w:color w:val="000000"/>
                <w:sz w:val="19"/>
                <w:szCs w:val="19"/>
                <w:rtl/>
                <w:lang w:val="en-CA" w:eastAsia="zh-CN"/>
              </w:rPr>
              <w:t>المجموع الفرعي، النتيجة 4</w:t>
            </w:r>
          </w:p>
        </w:tc>
        <w:tc>
          <w:tcPr>
            <w:tcW w:w="2520" w:type="dxa"/>
            <w:tcBorders>
              <w:top w:val="single" w:sz="8" w:space="0" w:color="auto"/>
              <w:left w:val="nil"/>
              <w:bottom w:val="single" w:sz="8" w:space="0" w:color="auto"/>
              <w:right w:val="single" w:sz="8" w:space="0" w:color="auto"/>
            </w:tcBorders>
            <w:noWrap/>
            <w:vAlign w:val="bottom"/>
          </w:tcPr>
          <w:p w14:paraId="0F469550" w14:textId="21984672" w:rsidR="00163126" w:rsidRPr="007B3AFD" w:rsidRDefault="002B211F" w:rsidP="003B67BB">
            <w:pPr>
              <w:tabs>
                <w:tab w:val="clear" w:pos="567"/>
                <w:tab w:val="clear" w:pos="1134"/>
                <w:tab w:val="clear" w:pos="1701"/>
                <w:tab w:val="clear" w:pos="2268"/>
              </w:tabs>
              <w:jc w:val="right"/>
              <w:rPr>
                <w:rFonts w:ascii="Simplified Arabic" w:eastAsia="Times New Roman" w:hAnsi="Simplified Arabic" w:cs="Simplified Arabic"/>
                <w:b/>
                <w:bCs/>
                <w:color w:val="000000"/>
                <w:sz w:val="19"/>
                <w:szCs w:val="19"/>
                <w:lang w:val="en-CA" w:eastAsia="zh-CN"/>
              </w:rPr>
            </w:pPr>
            <w:r w:rsidRPr="007B3AFD">
              <w:rPr>
                <w:rFonts w:ascii="Simplified Arabic" w:eastAsia="Times New Roman" w:hAnsi="Simplified Arabic" w:cs="Simplified Arabic"/>
                <w:b/>
                <w:bCs/>
                <w:color w:val="000000"/>
                <w:sz w:val="19"/>
                <w:szCs w:val="19"/>
                <w:lang w:val="en-CA" w:eastAsia="zh-CN"/>
              </w:rPr>
              <w:t>2</w:t>
            </w:r>
            <w:r w:rsidR="008A17B0" w:rsidRPr="007B3AFD">
              <w:rPr>
                <w:rFonts w:ascii="Simplified Arabic" w:eastAsia="Times New Roman" w:hAnsi="Simplified Arabic" w:cs="Simplified Arabic"/>
                <w:b/>
                <w:bCs/>
                <w:color w:val="000000"/>
                <w:sz w:val="19"/>
                <w:szCs w:val="19"/>
                <w:lang w:val="en-CA" w:eastAsia="zh-CN"/>
              </w:rPr>
              <w:t xml:space="preserve"> </w:t>
            </w:r>
            <w:r w:rsidRPr="007B3AFD">
              <w:rPr>
                <w:rFonts w:ascii="Simplified Arabic" w:eastAsia="Times New Roman" w:hAnsi="Simplified Arabic" w:cs="Simplified Arabic"/>
                <w:b/>
                <w:bCs/>
                <w:color w:val="000000"/>
                <w:sz w:val="19"/>
                <w:szCs w:val="19"/>
                <w:lang w:val="en-CA" w:eastAsia="zh-CN"/>
              </w:rPr>
              <w:t>694</w:t>
            </w:r>
            <w:r w:rsidR="008A17B0" w:rsidRPr="007B3AFD">
              <w:rPr>
                <w:rFonts w:ascii="Simplified Arabic" w:eastAsia="Times New Roman" w:hAnsi="Simplified Arabic" w:cs="Simplified Arabic"/>
                <w:b/>
                <w:bCs/>
                <w:color w:val="000000"/>
                <w:sz w:val="19"/>
                <w:szCs w:val="19"/>
                <w:lang w:val="en-CA" w:eastAsia="zh-CN"/>
              </w:rPr>
              <w:t xml:space="preserve"> </w:t>
            </w:r>
            <w:r w:rsidRPr="007B3AFD">
              <w:rPr>
                <w:rFonts w:ascii="Simplified Arabic" w:eastAsia="Times New Roman" w:hAnsi="Simplified Arabic" w:cs="Simplified Arabic"/>
                <w:b/>
                <w:bCs/>
                <w:color w:val="000000"/>
                <w:sz w:val="19"/>
                <w:szCs w:val="19"/>
                <w:lang w:val="en-CA" w:eastAsia="zh-CN"/>
              </w:rPr>
              <w:t>146</w:t>
            </w:r>
          </w:p>
        </w:tc>
      </w:tr>
      <w:tr w:rsidR="002B211F" w:rsidRPr="007B3AFD" w14:paraId="7BD7E398" w14:textId="77777777" w:rsidTr="007B3AFD">
        <w:trPr>
          <w:trHeight w:val="20"/>
        </w:trPr>
        <w:tc>
          <w:tcPr>
            <w:tcW w:w="15660" w:type="dxa"/>
            <w:gridSpan w:val="2"/>
            <w:tcBorders>
              <w:top w:val="nil"/>
              <w:left w:val="single" w:sz="8" w:space="0" w:color="auto"/>
              <w:bottom w:val="single" w:sz="8" w:space="0" w:color="auto"/>
              <w:right w:val="nil"/>
            </w:tcBorders>
            <w:noWrap/>
            <w:vAlign w:val="bottom"/>
            <w:hideMark/>
          </w:tcPr>
          <w:p w14:paraId="775138BB" w14:textId="02993ED4" w:rsidR="002B211F" w:rsidRPr="007B3AFD" w:rsidRDefault="002B211F" w:rsidP="00F812E7">
            <w:pPr>
              <w:tabs>
                <w:tab w:val="clear" w:pos="567"/>
                <w:tab w:val="clear" w:pos="1134"/>
                <w:tab w:val="clear" w:pos="1701"/>
                <w:tab w:val="clear" w:pos="2268"/>
              </w:tabs>
              <w:ind w:right="518"/>
              <w:jc w:val="right"/>
              <w:rPr>
                <w:rFonts w:ascii="Simplified Arabic" w:eastAsia="Times New Roman" w:hAnsi="Simplified Arabic" w:cs="Simplified Arabic"/>
                <w:b/>
                <w:bCs/>
                <w:color w:val="000000"/>
                <w:sz w:val="19"/>
                <w:szCs w:val="19"/>
                <w:lang w:val="en-CA" w:eastAsia="zh-CN"/>
              </w:rPr>
            </w:pPr>
            <w:r w:rsidRPr="007B3AFD">
              <w:rPr>
                <w:rFonts w:ascii="Simplified Arabic" w:eastAsia="Times New Roman" w:hAnsi="Simplified Arabic" w:cs="Simplified Arabic"/>
                <w:b/>
                <w:bCs/>
                <w:color w:val="000000"/>
                <w:sz w:val="19"/>
                <w:szCs w:val="19"/>
                <w:lang w:val="en-CA" w:eastAsia="zh-CN"/>
              </w:rPr>
              <w:tab/>
            </w:r>
            <w:r w:rsidR="00901B2C" w:rsidRPr="007B3AFD">
              <w:rPr>
                <w:rFonts w:ascii="Simplified Arabic" w:eastAsia="Times New Roman" w:hAnsi="Simplified Arabic" w:cs="Simplified Arabic"/>
                <w:b/>
                <w:bCs/>
                <w:color w:val="000000"/>
                <w:sz w:val="19"/>
                <w:szCs w:val="19"/>
                <w:rtl/>
                <w:lang w:val="en-CA" w:eastAsia="zh-CN"/>
              </w:rPr>
              <w:t>المجموع</w:t>
            </w:r>
          </w:p>
        </w:tc>
        <w:tc>
          <w:tcPr>
            <w:tcW w:w="2520" w:type="dxa"/>
            <w:tcBorders>
              <w:top w:val="nil"/>
              <w:left w:val="nil"/>
              <w:bottom w:val="single" w:sz="8" w:space="0" w:color="auto"/>
              <w:right w:val="single" w:sz="8" w:space="0" w:color="auto"/>
            </w:tcBorders>
            <w:noWrap/>
            <w:vAlign w:val="bottom"/>
            <w:hideMark/>
          </w:tcPr>
          <w:p w14:paraId="01FA5693" w14:textId="690DFE4F" w:rsidR="002B211F" w:rsidRPr="007B3AFD" w:rsidRDefault="002B211F" w:rsidP="003B67BB">
            <w:pPr>
              <w:tabs>
                <w:tab w:val="clear" w:pos="567"/>
                <w:tab w:val="clear" w:pos="1134"/>
                <w:tab w:val="clear" w:pos="1701"/>
                <w:tab w:val="clear" w:pos="2268"/>
              </w:tabs>
              <w:jc w:val="right"/>
              <w:rPr>
                <w:rFonts w:ascii="Simplified Arabic" w:eastAsia="Times New Roman" w:hAnsi="Simplified Arabic" w:cs="Simplified Arabic"/>
                <w:b/>
                <w:bCs/>
                <w:color w:val="000000"/>
                <w:sz w:val="19"/>
                <w:szCs w:val="19"/>
                <w:lang w:val="en-CA" w:eastAsia="zh-CN"/>
              </w:rPr>
            </w:pPr>
            <w:r w:rsidRPr="007B3AFD">
              <w:rPr>
                <w:rFonts w:ascii="Simplified Arabic" w:eastAsia="Times New Roman" w:hAnsi="Simplified Arabic" w:cs="Simplified Arabic"/>
                <w:b/>
                <w:bCs/>
                <w:color w:val="000000"/>
                <w:sz w:val="19"/>
                <w:szCs w:val="19"/>
                <w:lang w:val="en-CA" w:eastAsia="zh-CN"/>
              </w:rPr>
              <w:t>12</w:t>
            </w:r>
            <w:r w:rsidR="008A17B0" w:rsidRPr="007B3AFD">
              <w:rPr>
                <w:rFonts w:ascii="Simplified Arabic" w:eastAsia="Times New Roman" w:hAnsi="Simplified Arabic" w:cs="Simplified Arabic"/>
                <w:b/>
                <w:bCs/>
                <w:color w:val="000000"/>
                <w:sz w:val="19"/>
                <w:szCs w:val="19"/>
                <w:lang w:val="en-CA" w:eastAsia="zh-CN"/>
              </w:rPr>
              <w:t xml:space="preserve"> </w:t>
            </w:r>
            <w:r w:rsidRPr="007B3AFD">
              <w:rPr>
                <w:rFonts w:ascii="Simplified Arabic" w:eastAsia="Times New Roman" w:hAnsi="Simplified Arabic" w:cs="Simplified Arabic"/>
                <w:b/>
                <w:bCs/>
                <w:color w:val="000000"/>
                <w:sz w:val="19"/>
                <w:szCs w:val="19"/>
                <w:lang w:val="en-CA" w:eastAsia="zh-CN"/>
              </w:rPr>
              <w:t>973</w:t>
            </w:r>
            <w:r w:rsidR="008A17B0" w:rsidRPr="007B3AFD">
              <w:rPr>
                <w:rFonts w:ascii="Simplified Arabic" w:eastAsia="Times New Roman" w:hAnsi="Simplified Arabic" w:cs="Simplified Arabic"/>
                <w:b/>
                <w:bCs/>
                <w:color w:val="000000"/>
                <w:sz w:val="19"/>
                <w:szCs w:val="19"/>
                <w:lang w:val="en-CA" w:eastAsia="zh-CN"/>
              </w:rPr>
              <w:t xml:space="preserve"> </w:t>
            </w:r>
            <w:r w:rsidRPr="007B3AFD">
              <w:rPr>
                <w:rFonts w:ascii="Simplified Arabic" w:eastAsia="Times New Roman" w:hAnsi="Simplified Arabic" w:cs="Simplified Arabic"/>
                <w:b/>
                <w:bCs/>
                <w:color w:val="000000"/>
                <w:sz w:val="19"/>
                <w:szCs w:val="19"/>
                <w:lang w:val="en-CA" w:eastAsia="zh-CN"/>
              </w:rPr>
              <w:t>078</w:t>
            </w:r>
          </w:p>
        </w:tc>
      </w:tr>
    </w:tbl>
    <w:p w14:paraId="11E2217A" w14:textId="77777777" w:rsidR="00810713" w:rsidRDefault="00810713" w:rsidP="006E7BE2">
      <w:pPr>
        <w:pStyle w:val="Para1"/>
        <w:numPr>
          <w:ilvl w:val="0"/>
          <w:numId w:val="0"/>
        </w:numPr>
        <w:ind w:left="567"/>
        <w:jc w:val="center"/>
        <w:sectPr w:rsidR="00810713" w:rsidSect="00091E1C">
          <w:pgSz w:w="20160" w:h="12240" w:orient="landscape" w:code="5"/>
          <w:pgMar w:top="1440" w:right="1440" w:bottom="1440" w:left="1440" w:header="709" w:footer="709" w:gutter="0"/>
          <w:cols w:space="708"/>
          <w:docGrid w:linePitch="360"/>
        </w:sectPr>
      </w:pPr>
    </w:p>
    <w:p w14:paraId="6C4393F2" w14:textId="0A642131" w:rsidR="00684490" w:rsidRPr="003D5E3A" w:rsidRDefault="00684490" w:rsidP="00684490">
      <w:pPr>
        <w:pStyle w:val="ListParagraph"/>
        <w:bidi/>
        <w:spacing w:after="120" w:line="216" w:lineRule="auto"/>
        <w:ind w:left="0"/>
        <w:rPr>
          <w:rFonts w:cs="Simplified Arabic"/>
          <w:sz w:val="24"/>
          <w:szCs w:val="24"/>
          <w:lang w:val="en-US"/>
        </w:rPr>
      </w:pPr>
      <w:r w:rsidRPr="003D5E3A">
        <w:rPr>
          <w:rFonts w:cs="Simplified Arabic"/>
          <w:sz w:val="24"/>
          <w:szCs w:val="24"/>
          <w:rtl/>
          <w:lang w:val="en-US"/>
        </w:rPr>
        <w:lastRenderedPageBreak/>
        <w:t xml:space="preserve">الجدول </w:t>
      </w:r>
      <w:r>
        <w:rPr>
          <w:rFonts w:cs="Simplified Arabic" w:hint="cs"/>
          <w:sz w:val="24"/>
          <w:szCs w:val="24"/>
          <w:rtl/>
          <w:lang w:val="en-US"/>
        </w:rPr>
        <w:t>3</w:t>
      </w:r>
    </w:p>
    <w:p w14:paraId="778FA6C4" w14:textId="721CFC50" w:rsidR="00684490" w:rsidRPr="002C71F1" w:rsidRDefault="00D275E4" w:rsidP="00684490">
      <w:pPr>
        <w:pStyle w:val="ListParagraph"/>
        <w:bidi/>
        <w:spacing w:after="120" w:line="216" w:lineRule="auto"/>
        <w:ind w:left="0"/>
        <w:rPr>
          <w:rFonts w:cs="Simplified Arabic"/>
          <w:b/>
          <w:bCs/>
          <w:sz w:val="24"/>
          <w:szCs w:val="24"/>
          <w:lang w:val="en-US"/>
        </w:rPr>
      </w:pPr>
      <w:r>
        <w:rPr>
          <w:rFonts w:cs="Simplified Arabic" w:hint="cs"/>
          <w:b/>
          <w:bCs/>
          <w:sz w:val="24"/>
          <w:szCs w:val="24"/>
          <w:rtl/>
          <w:lang w:val="en-US"/>
        </w:rPr>
        <w:t>الاحتياجات من</w:t>
      </w:r>
      <w:r w:rsidR="002C71F1" w:rsidRPr="002C71F1">
        <w:rPr>
          <w:rFonts w:cs="Simplified Arabic" w:hint="cs"/>
          <w:b/>
          <w:bCs/>
          <w:sz w:val="24"/>
          <w:szCs w:val="24"/>
          <w:rtl/>
          <w:lang w:val="en-US"/>
        </w:rPr>
        <w:t xml:space="preserve"> الموارد </w:t>
      </w:r>
      <w:r>
        <w:rPr>
          <w:rFonts w:cs="Simplified Arabic" w:hint="cs"/>
          <w:b/>
          <w:bCs/>
          <w:sz w:val="24"/>
          <w:szCs w:val="24"/>
          <w:rtl/>
          <w:lang w:val="en-US"/>
        </w:rPr>
        <w:t>المتعلقة ب</w:t>
      </w:r>
      <w:r w:rsidR="002C71F1" w:rsidRPr="002C71F1">
        <w:rPr>
          <w:rFonts w:cs="Simplified Arabic" w:hint="cs"/>
          <w:b/>
          <w:bCs/>
          <w:sz w:val="24"/>
          <w:szCs w:val="24"/>
          <w:rtl/>
          <w:lang w:val="en-US"/>
        </w:rPr>
        <w:t>الموظفين</w:t>
      </w:r>
    </w:p>
    <w:tbl>
      <w:tblPr>
        <w:bidiVisual/>
        <w:tblW w:w="13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4680"/>
        <w:gridCol w:w="792"/>
        <w:gridCol w:w="630"/>
        <w:gridCol w:w="542"/>
        <w:gridCol w:w="630"/>
        <w:gridCol w:w="630"/>
        <w:gridCol w:w="1080"/>
        <w:gridCol w:w="1875"/>
        <w:gridCol w:w="1815"/>
      </w:tblGrid>
      <w:tr w:rsidR="00810713" w:rsidRPr="00595714" w14:paraId="0A2FD5EB" w14:textId="77777777" w:rsidTr="00F81F38">
        <w:trPr>
          <w:trHeight w:val="20"/>
        </w:trPr>
        <w:tc>
          <w:tcPr>
            <w:tcW w:w="1180" w:type="dxa"/>
            <w:vAlign w:val="bottom"/>
            <w:hideMark/>
          </w:tcPr>
          <w:p w14:paraId="2E6BC25C" w14:textId="5003B509" w:rsidR="00810713" w:rsidRPr="00595714" w:rsidRDefault="002C71F1" w:rsidP="002C71F1">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zh-CN"/>
              </w:rPr>
            </w:pPr>
            <w:r w:rsidRPr="00595714">
              <w:rPr>
                <w:rFonts w:ascii="Simplified Arabic" w:eastAsia="Times New Roman" w:hAnsi="Simplified Arabic" w:cs="Simplified Arabic"/>
                <w:i/>
                <w:iCs/>
                <w:color w:val="000000"/>
                <w:sz w:val="20"/>
                <w:szCs w:val="20"/>
                <w:rtl/>
                <w:lang w:val="en-CA" w:eastAsia="zh-CN"/>
              </w:rPr>
              <w:t>بند جدول الأعمال</w:t>
            </w:r>
          </w:p>
        </w:tc>
        <w:tc>
          <w:tcPr>
            <w:tcW w:w="4680" w:type="dxa"/>
            <w:noWrap/>
            <w:vAlign w:val="bottom"/>
            <w:hideMark/>
          </w:tcPr>
          <w:p w14:paraId="770C1AA3" w14:textId="2DD6510B" w:rsidR="00810713" w:rsidRPr="00595714" w:rsidRDefault="008253B7" w:rsidP="008253B7">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zh-CN"/>
              </w:rPr>
            </w:pPr>
            <w:r w:rsidRPr="00595714">
              <w:rPr>
                <w:rFonts w:ascii="Simplified Arabic" w:eastAsia="Times New Roman" w:hAnsi="Simplified Arabic" w:cs="Simplified Arabic"/>
                <w:i/>
                <w:iCs/>
                <w:color w:val="000000"/>
                <w:sz w:val="20"/>
                <w:szCs w:val="20"/>
                <w:rtl/>
                <w:lang w:val="en-CA" w:eastAsia="zh-CN"/>
              </w:rPr>
              <w:t>المجال الموضوعي / اسم المقرر</w:t>
            </w:r>
          </w:p>
        </w:tc>
        <w:tc>
          <w:tcPr>
            <w:tcW w:w="792" w:type="dxa"/>
            <w:vAlign w:val="bottom"/>
            <w:hideMark/>
          </w:tcPr>
          <w:p w14:paraId="2666C98A" w14:textId="1B344266" w:rsidR="00810713" w:rsidRPr="00595714" w:rsidRDefault="00984A34" w:rsidP="0021655F">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zh-CN"/>
              </w:rPr>
            </w:pPr>
            <w:r w:rsidRPr="00595714">
              <w:rPr>
                <w:rFonts w:ascii="Simplified Arabic" w:eastAsia="Times New Roman" w:hAnsi="Simplified Arabic" w:cs="Simplified Arabic"/>
                <w:i/>
                <w:iCs/>
                <w:color w:val="000000"/>
                <w:sz w:val="20"/>
                <w:szCs w:val="20"/>
                <w:rtl/>
                <w:lang w:val="en-CA" w:eastAsia="zh-CN"/>
              </w:rPr>
              <w:t>فئة الخدمات العامة</w:t>
            </w:r>
          </w:p>
        </w:tc>
        <w:tc>
          <w:tcPr>
            <w:tcW w:w="630" w:type="dxa"/>
            <w:vAlign w:val="bottom"/>
            <w:hideMark/>
          </w:tcPr>
          <w:p w14:paraId="504E8361" w14:textId="190DC62A" w:rsidR="00810713" w:rsidRPr="00595714" w:rsidRDefault="00F81F38" w:rsidP="0021655F">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zh-CN"/>
              </w:rPr>
            </w:pPr>
            <w:r w:rsidRPr="00595714">
              <w:rPr>
                <w:rFonts w:ascii="Simplified Arabic" w:eastAsia="Times New Roman" w:hAnsi="Simplified Arabic" w:cs="Simplified Arabic"/>
                <w:i/>
                <w:iCs/>
                <w:color w:val="000000"/>
                <w:sz w:val="20"/>
                <w:szCs w:val="20"/>
                <w:rtl/>
                <w:lang w:val="en-CA" w:eastAsia="zh-CN"/>
              </w:rPr>
              <w:t>فني-2</w:t>
            </w:r>
          </w:p>
        </w:tc>
        <w:tc>
          <w:tcPr>
            <w:tcW w:w="540" w:type="dxa"/>
            <w:vAlign w:val="bottom"/>
            <w:hideMark/>
          </w:tcPr>
          <w:p w14:paraId="6F130EAE" w14:textId="28BE173C" w:rsidR="00810713" w:rsidRPr="00595714" w:rsidRDefault="00F81F38" w:rsidP="0021655F">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zh-CN"/>
              </w:rPr>
            </w:pPr>
            <w:r w:rsidRPr="00595714">
              <w:rPr>
                <w:rFonts w:ascii="Simplified Arabic" w:eastAsia="Times New Roman" w:hAnsi="Simplified Arabic" w:cs="Simplified Arabic"/>
                <w:i/>
                <w:iCs/>
                <w:color w:val="000000"/>
                <w:sz w:val="20"/>
                <w:szCs w:val="20"/>
                <w:rtl/>
                <w:lang w:val="en-CA" w:eastAsia="zh-CN"/>
              </w:rPr>
              <w:t>فني-3</w:t>
            </w:r>
          </w:p>
        </w:tc>
        <w:tc>
          <w:tcPr>
            <w:tcW w:w="630" w:type="dxa"/>
            <w:vAlign w:val="bottom"/>
            <w:hideMark/>
          </w:tcPr>
          <w:p w14:paraId="49271F5F" w14:textId="7A400A41" w:rsidR="00810713" w:rsidRPr="00595714" w:rsidRDefault="00F81F38" w:rsidP="0021655F">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zh-CN"/>
              </w:rPr>
            </w:pPr>
            <w:r w:rsidRPr="00595714">
              <w:rPr>
                <w:rFonts w:ascii="Simplified Arabic" w:eastAsia="Times New Roman" w:hAnsi="Simplified Arabic" w:cs="Simplified Arabic"/>
                <w:i/>
                <w:iCs/>
                <w:color w:val="000000"/>
                <w:sz w:val="20"/>
                <w:szCs w:val="20"/>
                <w:rtl/>
                <w:lang w:val="en-CA" w:eastAsia="zh-CN"/>
              </w:rPr>
              <w:t>فني-4</w:t>
            </w:r>
          </w:p>
        </w:tc>
        <w:tc>
          <w:tcPr>
            <w:tcW w:w="630" w:type="dxa"/>
            <w:vAlign w:val="bottom"/>
            <w:hideMark/>
          </w:tcPr>
          <w:p w14:paraId="7CEB6A95" w14:textId="0557F767" w:rsidR="00810713" w:rsidRPr="00595714" w:rsidRDefault="00F81F38" w:rsidP="0021655F">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zh-CN"/>
              </w:rPr>
            </w:pPr>
            <w:r w:rsidRPr="00595714">
              <w:rPr>
                <w:rFonts w:ascii="Simplified Arabic" w:eastAsia="Times New Roman" w:hAnsi="Simplified Arabic" w:cs="Simplified Arabic"/>
                <w:i/>
                <w:iCs/>
                <w:color w:val="000000"/>
                <w:sz w:val="20"/>
                <w:szCs w:val="20"/>
                <w:rtl/>
                <w:lang w:val="en-CA" w:eastAsia="zh-CN"/>
              </w:rPr>
              <w:t>فني-5</w:t>
            </w:r>
          </w:p>
        </w:tc>
        <w:tc>
          <w:tcPr>
            <w:tcW w:w="1080" w:type="dxa"/>
            <w:vAlign w:val="bottom"/>
            <w:hideMark/>
          </w:tcPr>
          <w:p w14:paraId="6E64C59F" w14:textId="156ED109" w:rsidR="00810713" w:rsidRPr="00595714" w:rsidRDefault="008253B7" w:rsidP="0021655F">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zh-CN"/>
              </w:rPr>
            </w:pPr>
            <w:r w:rsidRPr="00595714">
              <w:rPr>
                <w:rFonts w:ascii="Simplified Arabic" w:eastAsia="Times New Roman" w:hAnsi="Simplified Arabic" w:cs="Simplified Arabic"/>
                <w:i/>
                <w:iCs/>
                <w:color w:val="000000"/>
                <w:sz w:val="20"/>
                <w:szCs w:val="20"/>
                <w:rtl/>
                <w:lang w:val="en-CA" w:eastAsia="zh-CN"/>
              </w:rPr>
              <w:t>إجمالي عدد الوظائف</w:t>
            </w:r>
          </w:p>
        </w:tc>
        <w:tc>
          <w:tcPr>
            <w:tcW w:w="1875" w:type="dxa"/>
            <w:vAlign w:val="bottom"/>
            <w:hideMark/>
          </w:tcPr>
          <w:p w14:paraId="2AFE4964" w14:textId="7FD93CCF" w:rsidR="00810713" w:rsidRPr="00595714" w:rsidRDefault="008253B7" w:rsidP="0021655F">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zh-CN"/>
              </w:rPr>
            </w:pPr>
            <w:r w:rsidRPr="00595714">
              <w:rPr>
                <w:rFonts w:ascii="Simplified Arabic" w:eastAsia="Times New Roman" w:hAnsi="Simplified Arabic" w:cs="Simplified Arabic"/>
                <w:i/>
                <w:iCs/>
                <w:color w:val="000000"/>
                <w:sz w:val="20"/>
                <w:szCs w:val="20"/>
                <w:rtl/>
                <w:lang w:val="en-CA" w:eastAsia="zh-CN"/>
              </w:rPr>
              <w:t>إجمالي التكاليف 2027–2028 (بالدولار الأمريكي)</w:t>
            </w:r>
          </w:p>
        </w:tc>
        <w:tc>
          <w:tcPr>
            <w:tcW w:w="1815" w:type="dxa"/>
            <w:tcBorders>
              <w:top w:val="single" w:sz="4" w:space="0" w:color="auto"/>
              <w:bottom w:val="single" w:sz="4" w:space="0" w:color="auto"/>
              <w:right w:val="single" w:sz="4" w:space="0" w:color="auto"/>
            </w:tcBorders>
            <w:vAlign w:val="bottom"/>
            <w:hideMark/>
          </w:tcPr>
          <w:p w14:paraId="78525911" w14:textId="1A516A01" w:rsidR="00810713" w:rsidRPr="00595714" w:rsidRDefault="008253B7" w:rsidP="0021655F">
            <w:pPr>
              <w:tabs>
                <w:tab w:val="clear" w:pos="567"/>
                <w:tab w:val="clear" w:pos="1134"/>
                <w:tab w:val="clear" w:pos="1701"/>
                <w:tab w:val="clear" w:pos="2268"/>
              </w:tabs>
              <w:jc w:val="right"/>
              <w:rPr>
                <w:rFonts w:ascii="Simplified Arabic" w:eastAsia="Times New Roman" w:hAnsi="Simplified Arabic" w:cs="Simplified Arabic"/>
                <w:i/>
                <w:iCs/>
                <w:color w:val="000000"/>
                <w:sz w:val="20"/>
                <w:szCs w:val="20"/>
                <w:lang w:val="en-CA" w:eastAsia="zh-CN"/>
              </w:rPr>
            </w:pPr>
            <w:r w:rsidRPr="00595714">
              <w:rPr>
                <w:rFonts w:ascii="Simplified Arabic" w:eastAsia="Times New Roman" w:hAnsi="Simplified Arabic" w:cs="Simplified Arabic"/>
                <w:i/>
                <w:iCs/>
                <w:color w:val="000000"/>
                <w:sz w:val="20"/>
                <w:szCs w:val="20"/>
                <w:rtl/>
                <w:lang w:val="en-CA" w:eastAsia="zh-CN"/>
              </w:rPr>
              <w:t>أرقام الفقرات المرتبطة</w:t>
            </w:r>
          </w:p>
        </w:tc>
      </w:tr>
      <w:tr w:rsidR="00F81F38" w:rsidRPr="00595714" w14:paraId="34C3B20B" w14:textId="77777777" w:rsidTr="00F81F38">
        <w:trPr>
          <w:trHeight w:val="20"/>
        </w:trPr>
        <w:tc>
          <w:tcPr>
            <w:tcW w:w="1180" w:type="dxa"/>
            <w:noWrap/>
            <w:vAlign w:val="center"/>
            <w:hideMark/>
          </w:tcPr>
          <w:p w14:paraId="682E4BD8" w14:textId="08EEDF9E" w:rsidR="00F81F38" w:rsidRPr="00595714" w:rsidRDefault="00F81F38" w:rsidP="00E42DA3">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rtl/>
                <w:lang w:val="en-CA" w:eastAsia="zh-CN"/>
              </w:rPr>
              <w:t>8 (أ)</w:t>
            </w:r>
          </w:p>
        </w:tc>
        <w:tc>
          <w:tcPr>
            <w:tcW w:w="4680" w:type="dxa"/>
            <w:noWrap/>
            <w:hideMark/>
          </w:tcPr>
          <w:p w14:paraId="53209581" w14:textId="66792958"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hAnsi="Simplified Arabic" w:cs="Simplified Arabic"/>
                <w:sz w:val="20"/>
                <w:szCs w:val="20"/>
                <w:rtl/>
              </w:rPr>
              <w:t>حشد الموارد</w:t>
            </w:r>
          </w:p>
        </w:tc>
        <w:tc>
          <w:tcPr>
            <w:tcW w:w="792" w:type="dxa"/>
            <w:vAlign w:val="center"/>
            <w:hideMark/>
          </w:tcPr>
          <w:p w14:paraId="24144F41"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p>
        </w:tc>
        <w:tc>
          <w:tcPr>
            <w:tcW w:w="630" w:type="dxa"/>
            <w:vAlign w:val="center"/>
            <w:hideMark/>
          </w:tcPr>
          <w:p w14:paraId="3A313ED7"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sz w:val="20"/>
                <w:szCs w:val="20"/>
                <w:lang w:val="en-CA" w:eastAsia="zh-CN"/>
              </w:rPr>
            </w:pPr>
          </w:p>
        </w:tc>
        <w:tc>
          <w:tcPr>
            <w:tcW w:w="540" w:type="dxa"/>
            <w:vAlign w:val="center"/>
            <w:hideMark/>
          </w:tcPr>
          <w:p w14:paraId="0E4489DD"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w:t>
            </w:r>
          </w:p>
        </w:tc>
        <w:tc>
          <w:tcPr>
            <w:tcW w:w="630" w:type="dxa"/>
            <w:vAlign w:val="center"/>
            <w:hideMark/>
          </w:tcPr>
          <w:p w14:paraId="766988E5"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p>
        </w:tc>
        <w:tc>
          <w:tcPr>
            <w:tcW w:w="630" w:type="dxa"/>
            <w:vAlign w:val="center"/>
            <w:hideMark/>
          </w:tcPr>
          <w:p w14:paraId="49B5C070"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sz w:val="20"/>
                <w:szCs w:val="20"/>
                <w:lang w:val="en-CA" w:eastAsia="zh-CN"/>
              </w:rPr>
            </w:pPr>
          </w:p>
        </w:tc>
        <w:tc>
          <w:tcPr>
            <w:tcW w:w="1080" w:type="dxa"/>
            <w:vAlign w:val="center"/>
            <w:hideMark/>
          </w:tcPr>
          <w:p w14:paraId="5CA45D48"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w:t>
            </w:r>
          </w:p>
        </w:tc>
        <w:tc>
          <w:tcPr>
            <w:tcW w:w="1875" w:type="dxa"/>
            <w:vAlign w:val="center"/>
            <w:hideMark/>
          </w:tcPr>
          <w:p w14:paraId="289B6FC5" w14:textId="59D096D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366 000</w:t>
            </w:r>
          </w:p>
        </w:tc>
        <w:tc>
          <w:tcPr>
            <w:tcW w:w="1815" w:type="dxa"/>
            <w:tcBorders>
              <w:top w:val="single" w:sz="4" w:space="0" w:color="auto"/>
              <w:bottom w:val="single" w:sz="4" w:space="0" w:color="auto"/>
              <w:right w:val="single" w:sz="4" w:space="0" w:color="auto"/>
            </w:tcBorders>
            <w:noWrap/>
            <w:vAlign w:val="center"/>
            <w:hideMark/>
          </w:tcPr>
          <w:p w14:paraId="6E1B9F85" w14:textId="0A9A2CD4"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rtl/>
                <w:lang w:val="en-CA" w:eastAsia="zh-CN"/>
              </w:rPr>
              <w:t>7، 10، 11، 12، 14</w:t>
            </w:r>
          </w:p>
        </w:tc>
      </w:tr>
      <w:tr w:rsidR="00F81F38" w:rsidRPr="00595714" w14:paraId="33140603" w14:textId="77777777" w:rsidTr="00F81F38">
        <w:trPr>
          <w:trHeight w:val="20"/>
        </w:trPr>
        <w:tc>
          <w:tcPr>
            <w:tcW w:w="1180" w:type="dxa"/>
            <w:noWrap/>
            <w:vAlign w:val="center"/>
            <w:hideMark/>
          </w:tcPr>
          <w:p w14:paraId="52922C3B" w14:textId="77777777" w:rsidR="00F81F38" w:rsidRPr="00595714" w:rsidRDefault="00F81F38" w:rsidP="00E42DA3">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11</w:t>
            </w:r>
          </w:p>
        </w:tc>
        <w:tc>
          <w:tcPr>
            <w:tcW w:w="4680" w:type="dxa"/>
            <w:hideMark/>
          </w:tcPr>
          <w:p w14:paraId="4CB7C446" w14:textId="60D56396"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vertAlign w:val="superscript"/>
                <w:lang w:val="en-CA" w:eastAsia="zh-CN"/>
              </w:rPr>
            </w:pPr>
            <w:r w:rsidRPr="00595714">
              <w:rPr>
                <w:rFonts w:ascii="Simplified Arabic" w:hAnsi="Simplified Arabic" w:cs="Simplified Arabic"/>
                <w:sz w:val="20"/>
                <w:szCs w:val="20"/>
                <w:rtl/>
              </w:rPr>
              <w:t xml:space="preserve">معلومات </w:t>
            </w:r>
            <w:r w:rsidR="002A7D39" w:rsidRPr="00595714">
              <w:rPr>
                <w:rFonts w:ascii="Simplified Arabic" w:hAnsi="Simplified Arabic" w:cs="Simplified Arabic"/>
                <w:sz w:val="20"/>
                <w:szCs w:val="20"/>
                <w:rtl/>
              </w:rPr>
              <w:t xml:space="preserve">التسلسل </w:t>
            </w:r>
            <w:r w:rsidRPr="00595714">
              <w:rPr>
                <w:rFonts w:ascii="Simplified Arabic" w:hAnsi="Simplified Arabic" w:cs="Simplified Arabic"/>
                <w:sz w:val="20"/>
                <w:szCs w:val="20"/>
                <w:rtl/>
              </w:rPr>
              <w:t>الرقمية</w:t>
            </w:r>
            <w:r w:rsidR="002A7D39" w:rsidRPr="00595714">
              <w:rPr>
                <w:rFonts w:ascii="Simplified Arabic" w:hAnsi="Simplified Arabic" w:cs="Simplified Arabic"/>
                <w:sz w:val="20"/>
                <w:szCs w:val="20"/>
                <w:rtl/>
              </w:rPr>
              <w:t xml:space="preserve"> بشأن ا</w:t>
            </w:r>
            <w:r w:rsidRPr="00595714">
              <w:rPr>
                <w:rFonts w:ascii="Simplified Arabic" w:hAnsi="Simplified Arabic" w:cs="Simplified Arabic"/>
                <w:sz w:val="20"/>
                <w:szCs w:val="20"/>
                <w:rtl/>
              </w:rPr>
              <w:t xml:space="preserve">لموارد </w:t>
            </w:r>
            <w:r w:rsidR="002A7D39" w:rsidRPr="00595714">
              <w:rPr>
                <w:rFonts w:ascii="Simplified Arabic" w:hAnsi="Simplified Arabic" w:cs="Simplified Arabic"/>
                <w:sz w:val="20"/>
                <w:szCs w:val="20"/>
                <w:rtl/>
              </w:rPr>
              <w:t>الجينية</w:t>
            </w:r>
          </w:p>
        </w:tc>
        <w:tc>
          <w:tcPr>
            <w:tcW w:w="792" w:type="dxa"/>
            <w:vAlign w:val="center"/>
            <w:hideMark/>
          </w:tcPr>
          <w:p w14:paraId="40F1A066" w14:textId="51EC20C5" w:rsidR="00F81F38" w:rsidRPr="00595714" w:rsidRDefault="003B648F"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vertAlign w:val="superscript"/>
                <w:lang w:val="en-CA" w:eastAsia="zh-CN"/>
              </w:rPr>
            </w:pPr>
            <w:r>
              <w:rPr>
                <w:rFonts w:ascii="Simplified Arabic" w:eastAsia="Times New Roman" w:hAnsi="Simplified Arabic" w:cs="Simplified Arabic" w:hint="cs"/>
                <w:color w:val="000000"/>
                <w:sz w:val="20"/>
                <w:szCs w:val="20"/>
                <w:rtl/>
                <w:lang w:val="en-CA" w:eastAsia="zh-CN"/>
              </w:rPr>
              <w:t xml:space="preserve">2 </w:t>
            </w:r>
            <w:r w:rsidRPr="003B648F">
              <w:rPr>
                <w:rFonts w:ascii="Simplified Arabic" w:eastAsia="Times New Roman" w:hAnsi="Simplified Arabic" w:cs="Simplified Arabic" w:hint="cs"/>
                <w:i/>
                <w:iCs/>
                <w:color w:val="000000"/>
                <w:sz w:val="20"/>
                <w:szCs w:val="20"/>
                <w:vertAlign w:val="superscript"/>
                <w:rtl/>
                <w:lang w:val="en-CA" w:eastAsia="zh-CN"/>
              </w:rPr>
              <w:t>أ</w:t>
            </w:r>
          </w:p>
        </w:tc>
        <w:tc>
          <w:tcPr>
            <w:tcW w:w="630" w:type="dxa"/>
            <w:vAlign w:val="center"/>
            <w:hideMark/>
          </w:tcPr>
          <w:p w14:paraId="10A34346"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w:t>
            </w:r>
          </w:p>
        </w:tc>
        <w:tc>
          <w:tcPr>
            <w:tcW w:w="540" w:type="dxa"/>
            <w:vAlign w:val="center"/>
            <w:hideMark/>
          </w:tcPr>
          <w:p w14:paraId="62587C37"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p>
        </w:tc>
        <w:tc>
          <w:tcPr>
            <w:tcW w:w="630" w:type="dxa"/>
            <w:vAlign w:val="center"/>
            <w:hideMark/>
          </w:tcPr>
          <w:p w14:paraId="77A23520"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sz w:val="20"/>
                <w:szCs w:val="20"/>
                <w:lang w:val="en-CA" w:eastAsia="zh-CN"/>
              </w:rPr>
            </w:pPr>
          </w:p>
        </w:tc>
        <w:tc>
          <w:tcPr>
            <w:tcW w:w="630" w:type="dxa"/>
            <w:vAlign w:val="center"/>
            <w:hideMark/>
          </w:tcPr>
          <w:p w14:paraId="24DD0317" w14:textId="4B5F073B" w:rsidR="00F81F38" w:rsidRPr="00595714" w:rsidRDefault="003B648F"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Pr>
                <w:rFonts w:ascii="Simplified Arabic" w:eastAsia="Times New Roman" w:hAnsi="Simplified Arabic" w:cs="Simplified Arabic" w:hint="cs"/>
                <w:color w:val="000000"/>
                <w:sz w:val="20"/>
                <w:szCs w:val="20"/>
                <w:rtl/>
                <w:lang w:val="en-CA" w:eastAsia="zh-CN"/>
              </w:rPr>
              <w:t xml:space="preserve">1 </w:t>
            </w:r>
            <w:r w:rsidRPr="003B648F">
              <w:rPr>
                <w:rFonts w:ascii="Simplified Arabic" w:eastAsia="Times New Roman" w:hAnsi="Simplified Arabic" w:cs="Simplified Arabic" w:hint="cs"/>
                <w:i/>
                <w:iCs/>
                <w:color w:val="000000"/>
                <w:sz w:val="20"/>
                <w:szCs w:val="20"/>
                <w:vertAlign w:val="superscript"/>
                <w:rtl/>
                <w:lang w:val="en-CA" w:eastAsia="zh-CN"/>
              </w:rPr>
              <w:t>أ</w:t>
            </w:r>
          </w:p>
        </w:tc>
        <w:tc>
          <w:tcPr>
            <w:tcW w:w="1080" w:type="dxa"/>
            <w:vAlign w:val="center"/>
            <w:hideMark/>
          </w:tcPr>
          <w:p w14:paraId="4DCC4393"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4</w:t>
            </w:r>
          </w:p>
        </w:tc>
        <w:tc>
          <w:tcPr>
            <w:tcW w:w="1875" w:type="dxa"/>
            <w:vAlign w:val="center"/>
            <w:hideMark/>
          </w:tcPr>
          <w:p w14:paraId="30493D6A" w14:textId="1CC7587B"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1 126 008</w:t>
            </w:r>
          </w:p>
        </w:tc>
        <w:tc>
          <w:tcPr>
            <w:tcW w:w="1815" w:type="dxa"/>
            <w:tcBorders>
              <w:top w:val="single" w:sz="4" w:space="0" w:color="auto"/>
              <w:bottom w:val="single" w:sz="4" w:space="0" w:color="auto"/>
              <w:right w:val="single" w:sz="4" w:space="0" w:color="auto"/>
            </w:tcBorders>
            <w:noWrap/>
            <w:vAlign w:val="center"/>
            <w:hideMark/>
          </w:tcPr>
          <w:p w14:paraId="04C5CB47" w14:textId="217A66D1" w:rsidR="00F81F38" w:rsidRPr="00595714" w:rsidRDefault="00595714"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val="en-CA" w:eastAsia="zh-CN"/>
              </w:rPr>
            </w:pPr>
            <w:r w:rsidRPr="00595714">
              <w:rPr>
                <w:rFonts w:ascii="Simplified Arabic" w:eastAsia="Times New Roman" w:hAnsi="Simplified Arabic" w:cs="Simplified Arabic"/>
                <w:color w:val="000000"/>
                <w:sz w:val="20"/>
                <w:szCs w:val="20"/>
                <w:rtl/>
                <w:lang w:val="en-CA" w:eastAsia="zh-CN"/>
              </w:rPr>
              <w:t>3، 10، 15، 19، 26، 32، 34، 40، 24(ب)</w:t>
            </w:r>
          </w:p>
        </w:tc>
      </w:tr>
      <w:tr w:rsidR="00F81F38" w:rsidRPr="00595714" w14:paraId="5FD18C58" w14:textId="77777777" w:rsidTr="00F81F38">
        <w:trPr>
          <w:trHeight w:val="20"/>
        </w:trPr>
        <w:tc>
          <w:tcPr>
            <w:tcW w:w="1180" w:type="dxa"/>
            <w:noWrap/>
            <w:vAlign w:val="center"/>
            <w:hideMark/>
          </w:tcPr>
          <w:p w14:paraId="223762CE" w14:textId="28BBE940" w:rsidR="00F81F38" w:rsidRPr="00595714" w:rsidRDefault="00F81F38" w:rsidP="00E42DA3">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rtl/>
                <w:lang w:val="en-CA" w:eastAsia="zh-CN"/>
              </w:rPr>
              <w:t>12 (أ)</w:t>
            </w:r>
          </w:p>
        </w:tc>
        <w:tc>
          <w:tcPr>
            <w:tcW w:w="4680" w:type="dxa"/>
            <w:hideMark/>
          </w:tcPr>
          <w:p w14:paraId="41D637C7" w14:textId="1967650F"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hAnsi="Simplified Arabic" w:cs="Simplified Arabic"/>
                <w:sz w:val="20"/>
                <w:szCs w:val="20"/>
                <w:rtl/>
              </w:rPr>
              <w:t>بناء القدرات وتنميتها والتعاون التقني والعلمي</w:t>
            </w:r>
          </w:p>
        </w:tc>
        <w:tc>
          <w:tcPr>
            <w:tcW w:w="792" w:type="dxa"/>
            <w:noWrap/>
            <w:vAlign w:val="center"/>
            <w:hideMark/>
          </w:tcPr>
          <w:p w14:paraId="522696F2"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w:t>
            </w:r>
          </w:p>
        </w:tc>
        <w:tc>
          <w:tcPr>
            <w:tcW w:w="630" w:type="dxa"/>
            <w:noWrap/>
            <w:vAlign w:val="center"/>
            <w:hideMark/>
          </w:tcPr>
          <w:p w14:paraId="2D79B0F6"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w:t>
            </w:r>
          </w:p>
        </w:tc>
        <w:tc>
          <w:tcPr>
            <w:tcW w:w="540" w:type="dxa"/>
            <w:noWrap/>
            <w:vAlign w:val="center"/>
            <w:hideMark/>
          </w:tcPr>
          <w:p w14:paraId="30868830"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p>
        </w:tc>
        <w:tc>
          <w:tcPr>
            <w:tcW w:w="630" w:type="dxa"/>
            <w:noWrap/>
            <w:vAlign w:val="center"/>
            <w:hideMark/>
          </w:tcPr>
          <w:p w14:paraId="34236378"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w:t>
            </w:r>
          </w:p>
        </w:tc>
        <w:tc>
          <w:tcPr>
            <w:tcW w:w="630" w:type="dxa"/>
            <w:noWrap/>
            <w:vAlign w:val="center"/>
            <w:hideMark/>
          </w:tcPr>
          <w:p w14:paraId="4CABB7C1"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p>
        </w:tc>
        <w:tc>
          <w:tcPr>
            <w:tcW w:w="1080" w:type="dxa"/>
            <w:vAlign w:val="center"/>
            <w:hideMark/>
          </w:tcPr>
          <w:p w14:paraId="72B533B0"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3</w:t>
            </w:r>
          </w:p>
        </w:tc>
        <w:tc>
          <w:tcPr>
            <w:tcW w:w="1875" w:type="dxa"/>
            <w:noWrap/>
            <w:vAlign w:val="center"/>
            <w:hideMark/>
          </w:tcPr>
          <w:p w14:paraId="2C8CD934" w14:textId="269A1B36"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896 016</w:t>
            </w:r>
          </w:p>
        </w:tc>
        <w:tc>
          <w:tcPr>
            <w:tcW w:w="1815" w:type="dxa"/>
            <w:tcBorders>
              <w:top w:val="single" w:sz="4" w:space="0" w:color="auto"/>
              <w:bottom w:val="single" w:sz="4" w:space="0" w:color="auto"/>
              <w:right w:val="single" w:sz="4" w:space="0" w:color="auto"/>
            </w:tcBorders>
            <w:noWrap/>
            <w:vAlign w:val="center"/>
            <w:hideMark/>
          </w:tcPr>
          <w:p w14:paraId="327579E1"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28</w:t>
            </w:r>
          </w:p>
        </w:tc>
      </w:tr>
      <w:tr w:rsidR="00F81F38" w:rsidRPr="00595714" w14:paraId="46E3B82C" w14:textId="77777777" w:rsidTr="00F81F38">
        <w:trPr>
          <w:trHeight w:val="20"/>
        </w:trPr>
        <w:tc>
          <w:tcPr>
            <w:tcW w:w="1180" w:type="dxa"/>
            <w:noWrap/>
            <w:vAlign w:val="center"/>
            <w:hideMark/>
          </w:tcPr>
          <w:p w14:paraId="0502037C" w14:textId="77777777" w:rsidR="00F81F38" w:rsidRPr="00595714" w:rsidRDefault="00F81F38" w:rsidP="00E42DA3">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16</w:t>
            </w:r>
          </w:p>
        </w:tc>
        <w:tc>
          <w:tcPr>
            <w:tcW w:w="4680" w:type="dxa"/>
            <w:noWrap/>
            <w:hideMark/>
          </w:tcPr>
          <w:p w14:paraId="394C54A9" w14:textId="187D6009"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hAnsi="Simplified Arabic" w:cs="Simplified Arabic"/>
                <w:sz w:val="20"/>
                <w:szCs w:val="20"/>
                <w:rtl/>
              </w:rPr>
              <w:t xml:space="preserve">البيولوجيا </w:t>
            </w:r>
            <w:r w:rsidR="002A7D39" w:rsidRPr="00595714">
              <w:rPr>
                <w:rFonts w:ascii="Simplified Arabic" w:hAnsi="Simplified Arabic" w:cs="Simplified Arabic"/>
                <w:sz w:val="20"/>
                <w:szCs w:val="20"/>
                <w:rtl/>
              </w:rPr>
              <w:t>التركيبية</w:t>
            </w:r>
          </w:p>
        </w:tc>
        <w:tc>
          <w:tcPr>
            <w:tcW w:w="792" w:type="dxa"/>
            <w:noWrap/>
            <w:vAlign w:val="center"/>
            <w:hideMark/>
          </w:tcPr>
          <w:p w14:paraId="40589C1B"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p>
        </w:tc>
        <w:tc>
          <w:tcPr>
            <w:tcW w:w="630" w:type="dxa"/>
            <w:noWrap/>
            <w:vAlign w:val="center"/>
            <w:hideMark/>
          </w:tcPr>
          <w:p w14:paraId="226980F1"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w:t>
            </w:r>
          </w:p>
        </w:tc>
        <w:tc>
          <w:tcPr>
            <w:tcW w:w="540" w:type="dxa"/>
            <w:noWrap/>
            <w:vAlign w:val="center"/>
            <w:hideMark/>
          </w:tcPr>
          <w:p w14:paraId="44845BD1"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p>
        </w:tc>
        <w:tc>
          <w:tcPr>
            <w:tcW w:w="630" w:type="dxa"/>
            <w:noWrap/>
            <w:vAlign w:val="center"/>
            <w:hideMark/>
          </w:tcPr>
          <w:p w14:paraId="24C33898"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sz w:val="20"/>
                <w:szCs w:val="20"/>
                <w:lang w:val="en-CA" w:eastAsia="zh-CN"/>
              </w:rPr>
            </w:pPr>
          </w:p>
        </w:tc>
        <w:tc>
          <w:tcPr>
            <w:tcW w:w="630" w:type="dxa"/>
            <w:noWrap/>
            <w:vAlign w:val="center"/>
            <w:hideMark/>
          </w:tcPr>
          <w:p w14:paraId="705EE69F"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sz w:val="20"/>
                <w:szCs w:val="20"/>
                <w:lang w:val="en-CA" w:eastAsia="zh-CN"/>
              </w:rPr>
            </w:pPr>
          </w:p>
        </w:tc>
        <w:tc>
          <w:tcPr>
            <w:tcW w:w="1080" w:type="dxa"/>
            <w:vAlign w:val="center"/>
            <w:hideMark/>
          </w:tcPr>
          <w:p w14:paraId="03C265F0" w14:textId="77777777"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w:t>
            </w:r>
          </w:p>
        </w:tc>
        <w:tc>
          <w:tcPr>
            <w:tcW w:w="1875" w:type="dxa"/>
            <w:noWrap/>
            <w:vAlign w:val="center"/>
            <w:hideMark/>
          </w:tcPr>
          <w:p w14:paraId="53CD6B8C" w14:textId="0112A6C3" w:rsidR="00F81F38" w:rsidRPr="00595714" w:rsidRDefault="00F81F38"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286 008</w:t>
            </w:r>
          </w:p>
        </w:tc>
        <w:tc>
          <w:tcPr>
            <w:tcW w:w="1815" w:type="dxa"/>
            <w:tcBorders>
              <w:top w:val="single" w:sz="4" w:space="0" w:color="auto"/>
              <w:bottom w:val="single" w:sz="4" w:space="0" w:color="auto"/>
              <w:right w:val="single" w:sz="4" w:space="0" w:color="auto"/>
            </w:tcBorders>
            <w:noWrap/>
            <w:vAlign w:val="center"/>
            <w:hideMark/>
          </w:tcPr>
          <w:p w14:paraId="0AA3BF04" w14:textId="4D678AFD" w:rsidR="00F81F38" w:rsidRPr="00595714" w:rsidRDefault="00595714" w:rsidP="00F81F38">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val="en-CA" w:eastAsia="zh-CN"/>
              </w:rPr>
            </w:pPr>
            <w:r w:rsidRPr="00595714">
              <w:rPr>
                <w:rFonts w:ascii="Simplified Arabic" w:eastAsia="Times New Roman" w:hAnsi="Simplified Arabic" w:cs="Simplified Arabic"/>
                <w:color w:val="000000"/>
                <w:sz w:val="20"/>
                <w:szCs w:val="20"/>
                <w:rtl/>
                <w:lang w:val="en-CA" w:eastAsia="zh-CN"/>
              </w:rPr>
              <w:t>22، 26، 28</w:t>
            </w:r>
          </w:p>
        </w:tc>
      </w:tr>
      <w:tr w:rsidR="00810713" w:rsidRPr="00595714" w14:paraId="78237BA5" w14:textId="77777777" w:rsidTr="00F81F38">
        <w:trPr>
          <w:trHeight w:val="20"/>
        </w:trPr>
        <w:tc>
          <w:tcPr>
            <w:tcW w:w="1180" w:type="dxa"/>
            <w:noWrap/>
            <w:vAlign w:val="center"/>
            <w:hideMark/>
          </w:tcPr>
          <w:p w14:paraId="291D40E9" w14:textId="6FF57074" w:rsidR="00810713" w:rsidRPr="00595714" w:rsidRDefault="00984A34" w:rsidP="00E42DA3">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rtl/>
                <w:lang w:val="en-CA" w:eastAsia="zh-CN"/>
              </w:rPr>
              <w:t>17 (د)</w:t>
            </w:r>
          </w:p>
        </w:tc>
        <w:tc>
          <w:tcPr>
            <w:tcW w:w="4680" w:type="dxa"/>
            <w:vAlign w:val="center"/>
            <w:hideMark/>
          </w:tcPr>
          <w:p w14:paraId="624FE4B6" w14:textId="471F2827" w:rsidR="00810713" w:rsidRPr="00595714" w:rsidRDefault="003F5A41" w:rsidP="003F5A41">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Style w:val="rynqvb"/>
                <w:rFonts w:ascii="Simplified Arabic" w:hAnsi="Simplified Arabic" w:cs="Simplified Arabic"/>
                <w:sz w:val="20"/>
                <w:szCs w:val="20"/>
                <w:rtl/>
                <w:lang w:bidi="ar"/>
              </w:rPr>
              <w:t>مجالات العمل المحتملة في سياق الإطار</w:t>
            </w:r>
          </w:p>
        </w:tc>
        <w:tc>
          <w:tcPr>
            <w:tcW w:w="792" w:type="dxa"/>
            <w:noWrap/>
            <w:vAlign w:val="center"/>
            <w:hideMark/>
          </w:tcPr>
          <w:p w14:paraId="2E06118E" w14:textId="77777777" w:rsidR="00810713" w:rsidRPr="00595714" w:rsidRDefault="00810713" w:rsidP="0021655F">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p>
        </w:tc>
        <w:tc>
          <w:tcPr>
            <w:tcW w:w="630" w:type="dxa"/>
            <w:noWrap/>
            <w:vAlign w:val="center"/>
            <w:hideMark/>
          </w:tcPr>
          <w:p w14:paraId="39DC3C98" w14:textId="77777777" w:rsidR="00810713" w:rsidRPr="00595714" w:rsidRDefault="00810713" w:rsidP="0021655F">
            <w:pPr>
              <w:tabs>
                <w:tab w:val="clear" w:pos="567"/>
                <w:tab w:val="clear" w:pos="1134"/>
                <w:tab w:val="clear" w:pos="1701"/>
                <w:tab w:val="clear" w:pos="2268"/>
              </w:tabs>
              <w:jc w:val="right"/>
              <w:rPr>
                <w:rFonts w:ascii="Simplified Arabic" w:eastAsia="Times New Roman" w:hAnsi="Simplified Arabic" w:cs="Simplified Arabic"/>
                <w:sz w:val="20"/>
                <w:szCs w:val="20"/>
                <w:lang w:val="en-CA" w:eastAsia="zh-CN"/>
              </w:rPr>
            </w:pPr>
          </w:p>
        </w:tc>
        <w:tc>
          <w:tcPr>
            <w:tcW w:w="540" w:type="dxa"/>
            <w:noWrap/>
            <w:vAlign w:val="center"/>
            <w:hideMark/>
          </w:tcPr>
          <w:p w14:paraId="510D5C0C" w14:textId="77777777" w:rsidR="00810713" w:rsidRPr="00595714" w:rsidRDefault="00810713" w:rsidP="0021655F">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w:t>
            </w:r>
          </w:p>
        </w:tc>
        <w:tc>
          <w:tcPr>
            <w:tcW w:w="630" w:type="dxa"/>
            <w:noWrap/>
            <w:vAlign w:val="center"/>
            <w:hideMark/>
          </w:tcPr>
          <w:p w14:paraId="0891277B" w14:textId="77777777" w:rsidR="00810713" w:rsidRPr="00595714" w:rsidRDefault="00810713" w:rsidP="0021655F">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p>
        </w:tc>
        <w:tc>
          <w:tcPr>
            <w:tcW w:w="630" w:type="dxa"/>
            <w:noWrap/>
            <w:vAlign w:val="center"/>
            <w:hideMark/>
          </w:tcPr>
          <w:p w14:paraId="43A45B79" w14:textId="77777777" w:rsidR="00810713" w:rsidRPr="00595714" w:rsidRDefault="00810713" w:rsidP="0021655F">
            <w:pPr>
              <w:tabs>
                <w:tab w:val="clear" w:pos="567"/>
                <w:tab w:val="clear" w:pos="1134"/>
                <w:tab w:val="clear" w:pos="1701"/>
                <w:tab w:val="clear" w:pos="2268"/>
              </w:tabs>
              <w:jc w:val="right"/>
              <w:rPr>
                <w:rFonts w:ascii="Simplified Arabic" w:eastAsia="Times New Roman" w:hAnsi="Simplified Arabic" w:cs="Simplified Arabic"/>
                <w:sz w:val="20"/>
                <w:szCs w:val="20"/>
                <w:lang w:val="en-CA" w:eastAsia="zh-CN"/>
              </w:rPr>
            </w:pPr>
          </w:p>
        </w:tc>
        <w:tc>
          <w:tcPr>
            <w:tcW w:w="1080" w:type="dxa"/>
            <w:vAlign w:val="center"/>
            <w:hideMark/>
          </w:tcPr>
          <w:p w14:paraId="1355F6DE" w14:textId="77777777" w:rsidR="00810713" w:rsidRPr="00595714" w:rsidRDefault="00810713" w:rsidP="0021655F">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1</w:t>
            </w:r>
          </w:p>
        </w:tc>
        <w:tc>
          <w:tcPr>
            <w:tcW w:w="1875" w:type="dxa"/>
            <w:vAlign w:val="center"/>
            <w:hideMark/>
          </w:tcPr>
          <w:p w14:paraId="63EC682E" w14:textId="43942689" w:rsidR="00810713" w:rsidRPr="00595714" w:rsidRDefault="00810713" w:rsidP="000415FF">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366</w:t>
            </w:r>
            <w:r w:rsidR="00571283" w:rsidRPr="00595714">
              <w:rPr>
                <w:rFonts w:ascii="Simplified Arabic" w:eastAsia="Times New Roman" w:hAnsi="Simplified Arabic" w:cs="Simplified Arabic"/>
                <w:color w:val="000000"/>
                <w:sz w:val="20"/>
                <w:szCs w:val="20"/>
                <w:lang w:val="en-CA" w:eastAsia="zh-CN"/>
              </w:rPr>
              <w:t xml:space="preserve"> </w:t>
            </w:r>
            <w:r w:rsidRPr="00595714">
              <w:rPr>
                <w:rFonts w:ascii="Simplified Arabic" w:eastAsia="Times New Roman" w:hAnsi="Simplified Arabic" w:cs="Simplified Arabic"/>
                <w:color w:val="000000"/>
                <w:sz w:val="20"/>
                <w:szCs w:val="20"/>
                <w:lang w:val="en-CA" w:eastAsia="zh-CN"/>
              </w:rPr>
              <w:t>000</w:t>
            </w:r>
          </w:p>
        </w:tc>
        <w:tc>
          <w:tcPr>
            <w:tcW w:w="1815" w:type="dxa"/>
            <w:tcBorders>
              <w:top w:val="single" w:sz="4" w:space="0" w:color="auto"/>
              <w:bottom w:val="single" w:sz="4" w:space="0" w:color="auto"/>
              <w:right w:val="single" w:sz="4" w:space="0" w:color="auto"/>
            </w:tcBorders>
            <w:vAlign w:val="center"/>
            <w:hideMark/>
          </w:tcPr>
          <w:p w14:paraId="282BADBB" w14:textId="325CB5EE" w:rsidR="009A5C26" w:rsidRPr="009A5C26" w:rsidRDefault="009A5C26" w:rsidP="009A5C26">
            <w:pPr>
              <w:tabs>
                <w:tab w:val="clear" w:pos="567"/>
                <w:tab w:val="clear" w:pos="1134"/>
                <w:tab w:val="clear" w:pos="1701"/>
                <w:tab w:val="clear" w:pos="2268"/>
              </w:tabs>
              <w:jc w:val="right"/>
              <w:rPr>
                <w:rFonts w:ascii="Simplified Arabic" w:eastAsia="Times New Roman" w:hAnsi="Simplified Arabic" w:cs="Simplified Arabic"/>
                <w:color w:val="000000"/>
                <w:sz w:val="20"/>
                <w:szCs w:val="20"/>
                <w:rtl/>
                <w:lang w:val="en-CA" w:eastAsia="zh-CN"/>
              </w:rPr>
            </w:pPr>
            <w:r>
              <w:rPr>
                <w:rFonts w:ascii="Simplified Arabic" w:eastAsia="Times New Roman" w:hAnsi="Simplified Arabic" w:cs="Simplified Arabic" w:hint="cs"/>
                <w:color w:val="000000"/>
                <w:sz w:val="20"/>
                <w:szCs w:val="20"/>
                <w:rtl/>
                <w:lang w:val="en-CA" w:eastAsia="zh-CN"/>
              </w:rPr>
              <w:t>باء</w:t>
            </w:r>
            <w:r w:rsidRPr="009A5C26">
              <w:rPr>
                <w:rFonts w:ascii="Simplified Arabic" w:eastAsia="Times New Roman" w:hAnsi="Simplified Arabic" w:cs="Simplified Arabic"/>
                <w:color w:val="000000"/>
                <w:sz w:val="20"/>
                <w:szCs w:val="20"/>
                <w:rtl/>
                <w:lang w:val="en-CA" w:eastAsia="zh-CN"/>
              </w:rPr>
              <w:t>: الخيار 2: 2، 3؛</w:t>
            </w:r>
          </w:p>
          <w:p w14:paraId="7F659C20" w14:textId="0C30AA63" w:rsidR="009A5C26" w:rsidRPr="00595714" w:rsidRDefault="009A5C26" w:rsidP="009A5C26">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Pr>
                <w:rFonts w:ascii="Simplified Arabic" w:eastAsia="Times New Roman" w:hAnsi="Simplified Arabic" w:cs="Simplified Arabic" w:hint="cs"/>
                <w:color w:val="000000"/>
                <w:sz w:val="20"/>
                <w:szCs w:val="20"/>
                <w:rtl/>
                <w:lang w:val="en-CA" w:eastAsia="zh-CN"/>
              </w:rPr>
              <w:t>جيم: (ب)</w:t>
            </w:r>
          </w:p>
        </w:tc>
      </w:tr>
      <w:tr w:rsidR="00A94D53" w:rsidRPr="00595714" w14:paraId="02D112AA" w14:textId="77777777" w:rsidTr="00F81F38">
        <w:trPr>
          <w:trHeight w:val="20"/>
        </w:trPr>
        <w:tc>
          <w:tcPr>
            <w:tcW w:w="5860" w:type="dxa"/>
            <w:gridSpan w:val="2"/>
            <w:noWrap/>
            <w:vAlign w:val="center"/>
            <w:hideMark/>
          </w:tcPr>
          <w:p w14:paraId="5C5DFE91" w14:textId="1E9B86BA" w:rsidR="00A94D53" w:rsidRPr="00595714" w:rsidRDefault="00571283" w:rsidP="002D59C2">
            <w:pPr>
              <w:tabs>
                <w:tab w:val="clear" w:pos="567"/>
                <w:tab w:val="clear" w:pos="1134"/>
                <w:tab w:val="clear" w:pos="1701"/>
                <w:tab w:val="clear" w:pos="2268"/>
              </w:tabs>
              <w:ind w:right="696"/>
              <w:jc w:val="right"/>
              <w:rPr>
                <w:rFonts w:ascii="Simplified Arabic" w:eastAsia="Times New Roman" w:hAnsi="Simplified Arabic" w:cs="Simplified Arabic"/>
                <w:b/>
                <w:bCs/>
                <w:color w:val="000000"/>
                <w:sz w:val="20"/>
                <w:szCs w:val="20"/>
                <w:lang w:val="en-CA" w:eastAsia="zh-CN"/>
              </w:rPr>
            </w:pPr>
            <w:r w:rsidRPr="00595714">
              <w:rPr>
                <w:rFonts w:ascii="Simplified Arabic" w:eastAsia="Times New Roman" w:hAnsi="Simplified Arabic" w:cs="Simplified Arabic"/>
                <w:b/>
                <w:bCs/>
                <w:color w:val="000000"/>
                <w:sz w:val="20"/>
                <w:szCs w:val="20"/>
                <w:lang w:val="en-CA" w:eastAsia="zh-CN"/>
              </w:rPr>
              <w:tab/>
            </w:r>
            <w:r w:rsidR="003F5A41" w:rsidRPr="00595714">
              <w:rPr>
                <w:rFonts w:ascii="Simplified Arabic" w:eastAsia="Times New Roman" w:hAnsi="Simplified Arabic" w:cs="Simplified Arabic"/>
                <w:b/>
                <w:bCs/>
                <w:color w:val="000000"/>
                <w:sz w:val="20"/>
                <w:szCs w:val="20"/>
                <w:rtl/>
                <w:lang w:val="en-CA" w:eastAsia="zh-CN"/>
              </w:rPr>
              <w:t>المجموع الفرعي</w:t>
            </w:r>
          </w:p>
        </w:tc>
        <w:tc>
          <w:tcPr>
            <w:tcW w:w="792" w:type="dxa"/>
            <w:noWrap/>
            <w:vAlign w:val="center"/>
            <w:hideMark/>
          </w:tcPr>
          <w:p w14:paraId="1CFBE0BC" w14:textId="77777777" w:rsidR="00A94D53" w:rsidRPr="00595714" w:rsidRDefault="00A94D53" w:rsidP="0021655F">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zh-CN"/>
              </w:rPr>
            </w:pPr>
            <w:r w:rsidRPr="00595714">
              <w:rPr>
                <w:rFonts w:ascii="Simplified Arabic" w:eastAsia="Times New Roman" w:hAnsi="Simplified Arabic" w:cs="Simplified Arabic"/>
                <w:b/>
                <w:bCs/>
                <w:color w:val="000000"/>
                <w:sz w:val="20"/>
                <w:szCs w:val="20"/>
                <w:lang w:val="en-CA" w:eastAsia="zh-CN"/>
              </w:rPr>
              <w:t>3</w:t>
            </w:r>
          </w:p>
        </w:tc>
        <w:tc>
          <w:tcPr>
            <w:tcW w:w="630" w:type="dxa"/>
            <w:noWrap/>
            <w:vAlign w:val="center"/>
            <w:hideMark/>
          </w:tcPr>
          <w:p w14:paraId="05E960E5" w14:textId="77777777" w:rsidR="00A94D53" w:rsidRPr="00595714" w:rsidRDefault="00A94D53" w:rsidP="0021655F">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zh-CN"/>
              </w:rPr>
            </w:pPr>
            <w:r w:rsidRPr="00595714">
              <w:rPr>
                <w:rFonts w:ascii="Simplified Arabic" w:eastAsia="Times New Roman" w:hAnsi="Simplified Arabic" w:cs="Simplified Arabic"/>
                <w:b/>
                <w:bCs/>
                <w:color w:val="000000"/>
                <w:sz w:val="20"/>
                <w:szCs w:val="20"/>
                <w:lang w:val="en-CA" w:eastAsia="zh-CN"/>
              </w:rPr>
              <w:t>3</w:t>
            </w:r>
          </w:p>
        </w:tc>
        <w:tc>
          <w:tcPr>
            <w:tcW w:w="540" w:type="dxa"/>
            <w:noWrap/>
            <w:vAlign w:val="center"/>
            <w:hideMark/>
          </w:tcPr>
          <w:p w14:paraId="6536E770" w14:textId="77777777" w:rsidR="00A94D53" w:rsidRPr="00595714" w:rsidRDefault="00A94D53" w:rsidP="0021655F">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zh-CN"/>
              </w:rPr>
            </w:pPr>
            <w:r w:rsidRPr="00595714">
              <w:rPr>
                <w:rFonts w:ascii="Simplified Arabic" w:eastAsia="Times New Roman" w:hAnsi="Simplified Arabic" w:cs="Simplified Arabic"/>
                <w:b/>
                <w:bCs/>
                <w:color w:val="000000"/>
                <w:sz w:val="20"/>
                <w:szCs w:val="20"/>
                <w:lang w:val="en-CA" w:eastAsia="zh-CN"/>
              </w:rPr>
              <w:t>2</w:t>
            </w:r>
          </w:p>
        </w:tc>
        <w:tc>
          <w:tcPr>
            <w:tcW w:w="630" w:type="dxa"/>
            <w:noWrap/>
            <w:vAlign w:val="center"/>
            <w:hideMark/>
          </w:tcPr>
          <w:p w14:paraId="0659A103" w14:textId="77777777" w:rsidR="00A94D53" w:rsidRPr="00595714" w:rsidRDefault="00A94D53" w:rsidP="0021655F">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zh-CN"/>
              </w:rPr>
            </w:pPr>
            <w:r w:rsidRPr="00595714">
              <w:rPr>
                <w:rFonts w:ascii="Simplified Arabic" w:eastAsia="Times New Roman" w:hAnsi="Simplified Arabic" w:cs="Simplified Arabic"/>
                <w:b/>
                <w:bCs/>
                <w:color w:val="000000"/>
                <w:sz w:val="20"/>
                <w:szCs w:val="20"/>
                <w:lang w:val="en-CA" w:eastAsia="zh-CN"/>
              </w:rPr>
              <w:t>1</w:t>
            </w:r>
          </w:p>
        </w:tc>
        <w:tc>
          <w:tcPr>
            <w:tcW w:w="630" w:type="dxa"/>
            <w:noWrap/>
            <w:vAlign w:val="center"/>
            <w:hideMark/>
          </w:tcPr>
          <w:p w14:paraId="3782A417" w14:textId="77777777" w:rsidR="00A94D53" w:rsidRPr="00595714" w:rsidRDefault="00A94D53" w:rsidP="0021655F">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zh-CN"/>
              </w:rPr>
            </w:pPr>
            <w:r w:rsidRPr="00595714">
              <w:rPr>
                <w:rFonts w:ascii="Simplified Arabic" w:eastAsia="Times New Roman" w:hAnsi="Simplified Arabic" w:cs="Simplified Arabic"/>
                <w:b/>
                <w:bCs/>
                <w:color w:val="000000"/>
                <w:sz w:val="20"/>
                <w:szCs w:val="20"/>
                <w:lang w:val="en-CA" w:eastAsia="zh-CN"/>
              </w:rPr>
              <w:t>1</w:t>
            </w:r>
          </w:p>
        </w:tc>
        <w:tc>
          <w:tcPr>
            <w:tcW w:w="1080" w:type="dxa"/>
            <w:noWrap/>
            <w:vAlign w:val="center"/>
            <w:hideMark/>
          </w:tcPr>
          <w:p w14:paraId="29DDE272" w14:textId="77777777" w:rsidR="00A94D53" w:rsidRPr="00595714" w:rsidRDefault="00A94D53" w:rsidP="0021655F">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zh-CN"/>
              </w:rPr>
            </w:pPr>
            <w:r w:rsidRPr="00595714">
              <w:rPr>
                <w:rFonts w:ascii="Simplified Arabic" w:eastAsia="Times New Roman" w:hAnsi="Simplified Arabic" w:cs="Simplified Arabic"/>
                <w:b/>
                <w:bCs/>
                <w:color w:val="000000"/>
                <w:sz w:val="20"/>
                <w:szCs w:val="20"/>
                <w:lang w:val="en-CA" w:eastAsia="zh-CN"/>
              </w:rPr>
              <w:t>10</w:t>
            </w:r>
          </w:p>
        </w:tc>
        <w:tc>
          <w:tcPr>
            <w:tcW w:w="1875" w:type="dxa"/>
            <w:noWrap/>
            <w:vAlign w:val="center"/>
            <w:hideMark/>
          </w:tcPr>
          <w:p w14:paraId="4044EBF5" w14:textId="3315FBCD" w:rsidR="00A94D53" w:rsidRPr="00595714" w:rsidRDefault="00A94D53" w:rsidP="000415FF">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zh-CN"/>
              </w:rPr>
            </w:pPr>
            <w:r w:rsidRPr="00595714">
              <w:rPr>
                <w:rFonts w:ascii="Simplified Arabic" w:eastAsia="Times New Roman" w:hAnsi="Simplified Arabic" w:cs="Simplified Arabic"/>
                <w:b/>
                <w:bCs/>
                <w:color w:val="000000"/>
                <w:sz w:val="20"/>
                <w:szCs w:val="20"/>
                <w:lang w:val="en-CA" w:eastAsia="zh-CN"/>
              </w:rPr>
              <w:t>3</w:t>
            </w:r>
            <w:r w:rsidR="00571283" w:rsidRPr="00595714">
              <w:rPr>
                <w:rFonts w:ascii="Simplified Arabic" w:eastAsia="Times New Roman" w:hAnsi="Simplified Arabic" w:cs="Simplified Arabic"/>
                <w:b/>
                <w:bCs/>
                <w:color w:val="000000"/>
                <w:sz w:val="20"/>
                <w:szCs w:val="20"/>
                <w:lang w:val="en-CA" w:eastAsia="zh-CN"/>
              </w:rPr>
              <w:t xml:space="preserve"> </w:t>
            </w:r>
            <w:r w:rsidRPr="00595714">
              <w:rPr>
                <w:rFonts w:ascii="Simplified Arabic" w:eastAsia="Times New Roman" w:hAnsi="Simplified Arabic" w:cs="Simplified Arabic"/>
                <w:b/>
                <w:bCs/>
                <w:color w:val="000000"/>
                <w:sz w:val="20"/>
                <w:szCs w:val="20"/>
                <w:lang w:val="en-CA" w:eastAsia="zh-CN"/>
              </w:rPr>
              <w:t>040</w:t>
            </w:r>
            <w:r w:rsidR="00571283" w:rsidRPr="00595714">
              <w:rPr>
                <w:rFonts w:ascii="Simplified Arabic" w:eastAsia="Times New Roman" w:hAnsi="Simplified Arabic" w:cs="Simplified Arabic"/>
                <w:b/>
                <w:bCs/>
                <w:color w:val="000000"/>
                <w:sz w:val="20"/>
                <w:szCs w:val="20"/>
                <w:lang w:val="en-CA" w:eastAsia="zh-CN"/>
              </w:rPr>
              <w:t xml:space="preserve"> </w:t>
            </w:r>
            <w:r w:rsidRPr="00595714">
              <w:rPr>
                <w:rFonts w:ascii="Simplified Arabic" w:eastAsia="Times New Roman" w:hAnsi="Simplified Arabic" w:cs="Simplified Arabic"/>
                <w:b/>
                <w:bCs/>
                <w:color w:val="000000"/>
                <w:sz w:val="20"/>
                <w:szCs w:val="20"/>
                <w:lang w:val="en-CA" w:eastAsia="zh-CN"/>
              </w:rPr>
              <w:t>032</w:t>
            </w:r>
          </w:p>
        </w:tc>
        <w:tc>
          <w:tcPr>
            <w:tcW w:w="1815" w:type="dxa"/>
            <w:vMerge w:val="restart"/>
            <w:tcBorders>
              <w:top w:val="single" w:sz="4" w:space="0" w:color="auto"/>
              <w:bottom w:val="single" w:sz="4" w:space="0" w:color="auto"/>
              <w:right w:val="single" w:sz="4" w:space="0" w:color="auto"/>
            </w:tcBorders>
            <w:noWrap/>
            <w:vAlign w:val="center"/>
            <w:hideMark/>
          </w:tcPr>
          <w:p w14:paraId="2F1CE6DA" w14:textId="77777777" w:rsidR="00A94D53" w:rsidRPr="00595714" w:rsidRDefault="00A94D53" w:rsidP="0021655F">
            <w:pPr>
              <w:tabs>
                <w:tab w:val="clear" w:pos="567"/>
                <w:tab w:val="clear" w:pos="1134"/>
                <w:tab w:val="clear" w:pos="1701"/>
                <w:tab w:val="clear" w:pos="2268"/>
              </w:tabs>
              <w:ind w:right="440"/>
              <w:jc w:val="right"/>
              <w:rPr>
                <w:rFonts w:ascii="Simplified Arabic" w:eastAsia="Times New Roman" w:hAnsi="Simplified Arabic" w:cs="Simplified Arabic"/>
                <w:b/>
                <w:bCs/>
                <w:color w:val="000000"/>
                <w:sz w:val="20"/>
                <w:szCs w:val="20"/>
                <w:lang w:val="en-CA" w:eastAsia="zh-CN"/>
              </w:rPr>
            </w:pPr>
          </w:p>
        </w:tc>
      </w:tr>
      <w:tr w:rsidR="00A94D53" w:rsidRPr="00595714" w14:paraId="52261AAC" w14:textId="77777777" w:rsidTr="00F81F38">
        <w:trPr>
          <w:trHeight w:val="20"/>
        </w:trPr>
        <w:tc>
          <w:tcPr>
            <w:tcW w:w="10162" w:type="dxa"/>
            <w:gridSpan w:val="8"/>
            <w:noWrap/>
            <w:vAlign w:val="center"/>
            <w:hideMark/>
          </w:tcPr>
          <w:p w14:paraId="0B0A69D0" w14:textId="65B763C3" w:rsidR="00A94D53" w:rsidRPr="00595714" w:rsidRDefault="003F5A41" w:rsidP="002D59C2">
            <w:pPr>
              <w:tabs>
                <w:tab w:val="clear" w:pos="567"/>
                <w:tab w:val="clear" w:pos="1134"/>
                <w:tab w:val="clear" w:pos="1701"/>
                <w:tab w:val="clear" w:pos="2268"/>
              </w:tabs>
              <w:jc w:val="right"/>
              <w:rPr>
                <w:rFonts w:ascii="Simplified Arabic" w:eastAsia="Times New Roman" w:hAnsi="Simplified Arabic" w:cs="Simplified Arabic"/>
                <w:sz w:val="20"/>
                <w:szCs w:val="20"/>
                <w:lang w:val="en-CA" w:eastAsia="zh-CN"/>
              </w:rPr>
            </w:pPr>
            <w:r w:rsidRPr="00595714">
              <w:rPr>
                <w:rFonts w:ascii="Simplified Arabic" w:eastAsia="Times New Roman" w:hAnsi="Simplified Arabic" w:cs="Simplified Arabic"/>
                <w:color w:val="000000"/>
                <w:sz w:val="20"/>
                <w:szCs w:val="20"/>
                <w:rtl/>
                <w:lang w:val="en-CA" w:eastAsia="zh-CN"/>
              </w:rPr>
              <w:t>تكاليف دعم البرامج (13 في المائة)</w:t>
            </w:r>
          </w:p>
        </w:tc>
        <w:tc>
          <w:tcPr>
            <w:tcW w:w="1875" w:type="dxa"/>
            <w:noWrap/>
            <w:vAlign w:val="bottom"/>
            <w:hideMark/>
          </w:tcPr>
          <w:p w14:paraId="298A1486" w14:textId="0CA5B1B0" w:rsidR="00A94D53" w:rsidRPr="00595714" w:rsidRDefault="00A94D53" w:rsidP="00810713">
            <w:pPr>
              <w:tabs>
                <w:tab w:val="clear" w:pos="567"/>
                <w:tab w:val="clear" w:pos="1134"/>
                <w:tab w:val="clear" w:pos="1701"/>
                <w:tab w:val="clear" w:pos="2268"/>
              </w:tabs>
              <w:jc w:val="right"/>
              <w:rPr>
                <w:rFonts w:ascii="Simplified Arabic" w:eastAsia="Times New Roman" w:hAnsi="Simplified Arabic" w:cs="Simplified Arabic"/>
                <w:color w:val="000000"/>
                <w:sz w:val="20"/>
                <w:szCs w:val="20"/>
                <w:lang w:val="en-CA" w:eastAsia="zh-CN"/>
              </w:rPr>
            </w:pPr>
            <w:r w:rsidRPr="00595714">
              <w:rPr>
                <w:rFonts w:ascii="Simplified Arabic" w:eastAsia="Times New Roman" w:hAnsi="Simplified Arabic" w:cs="Simplified Arabic"/>
                <w:color w:val="000000"/>
                <w:sz w:val="20"/>
                <w:szCs w:val="20"/>
                <w:lang w:val="en-CA" w:eastAsia="zh-CN"/>
              </w:rPr>
              <w:t>395</w:t>
            </w:r>
            <w:r w:rsidR="00571283" w:rsidRPr="00595714">
              <w:rPr>
                <w:rFonts w:ascii="Simplified Arabic" w:eastAsia="Times New Roman" w:hAnsi="Simplified Arabic" w:cs="Simplified Arabic"/>
                <w:color w:val="000000"/>
                <w:sz w:val="20"/>
                <w:szCs w:val="20"/>
                <w:lang w:val="en-CA" w:eastAsia="zh-CN"/>
              </w:rPr>
              <w:t xml:space="preserve"> </w:t>
            </w:r>
            <w:r w:rsidRPr="00595714">
              <w:rPr>
                <w:rFonts w:ascii="Simplified Arabic" w:eastAsia="Times New Roman" w:hAnsi="Simplified Arabic" w:cs="Simplified Arabic"/>
                <w:color w:val="000000"/>
                <w:sz w:val="20"/>
                <w:szCs w:val="20"/>
                <w:lang w:val="en-CA" w:eastAsia="zh-CN"/>
              </w:rPr>
              <w:t>204</w:t>
            </w:r>
          </w:p>
        </w:tc>
        <w:tc>
          <w:tcPr>
            <w:tcW w:w="1815" w:type="dxa"/>
            <w:vMerge/>
            <w:tcBorders>
              <w:top w:val="single" w:sz="4" w:space="0" w:color="auto"/>
              <w:bottom w:val="single" w:sz="4" w:space="0" w:color="auto"/>
              <w:right w:val="single" w:sz="4" w:space="0" w:color="auto"/>
            </w:tcBorders>
            <w:noWrap/>
            <w:vAlign w:val="bottom"/>
            <w:hideMark/>
          </w:tcPr>
          <w:p w14:paraId="314228DB" w14:textId="77777777" w:rsidR="00A94D53" w:rsidRPr="00595714" w:rsidRDefault="00A94D53" w:rsidP="00810713">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zh-CN"/>
              </w:rPr>
            </w:pPr>
          </w:p>
        </w:tc>
      </w:tr>
      <w:tr w:rsidR="00A94D53" w:rsidRPr="00595714" w14:paraId="0389F7C4" w14:textId="77777777" w:rsidTr="00F81F38">
        <w:trPr>
          <w:trHeight w:val="20"/>
        </w:trPr>
        <w:tc>
          <w:tcPr>
            <w:tcW w:w="10162" w:type="dxa"/>
            <w:gridSpan w:val="8"/>
            <w:noWrap/>
            <w:vAlign w:val="center"/>
            <w:hideMark/>
          </w:tcPr>
          <w:p w14:paraId="2427CE29" w14:textId="103E900B" w:rsidR="00A94D53" w:rsidRPr="002D59C2" w:rsidRDefault="003F5A41" w:rsidP="002D59C2">
            <w:pPr>
              <w:tabs>
                <w:tab w:val="clear" w:pos="567"/>
                <w:tab w:val="clear" w:pos="1134"/>
                <w:tab w:val="clear" w:pos="1701"/>
                <w:tab w:val="clear" w:pos="2268"/>
              </w:tabs>
              <w:ind w:right="696"/>
              <w:jc w:val="right"/>
              <w:rPr>
                <w:rFonts w:ascii="Simplified Arabic" w:eastAsia="Times New Roman" w:hAnsi="Simplified Arabic" w:cs="Simplified Arabic"/>
                <w:b/>
                <w:bCs/>
                <w:color w:val="000000"/>
                <w:sz w:val="20"/>
                <w:szCs w:val="20"/>
                <w:lang w:val="en-CA" w:eastAsia="zh-CN"/>
              </w:rPr>
            </w:pPr>
            <w:r w:rsidRPr="00595714">
              <w:rPr>
                <w:rFonts w:ascii="Simplified Arabic" w:eastAsia="Times New Roman" w:hAnsi="Simplified Arabic" w:cs="Simplified Arabic"/>
                <w:b/>
                <w:bCs/>
                <w:color w:val="000000"/>
                <w:sz w:val="20"/>
                <w:szCs w:val="20"/>
                <w:rtl/>
                <w:lang w:val="en-CA" w:eastAsia="zh-CN"/>
              </w:rPr>
              <w:t>المجموع</w:t>
            </w:r>
          </w:p>
        </w:tc>
        <w:tc>
          <w:tcPr>
            <w:tcW w:w="1875" w:type="dxa"/>
            <w:noWrap/>
            <w:vAlign w:val="bottom"/>
            <w:hideMark/>
          </w:tcPr>
          <w:p w14:paraId="261CD27D" w14:textId="043AA660" w:rsidR="00A94D53" w:rsidRPr="00595714" w:rsidRDefault="00A94D53" w:rsidP="00810713">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zh-CN"/>
              </w:rPr>
            </w:pPr>
            <w:r w:rsidRPr="00595714">
              <w:rPr>
                <w:rFonts w:ascii="Simplified Arabic" w:eastAsia="Times New Roman" w:hAnsi="Simplified Arabic" w:cs="Simplified Arabic"/>
                <w:b/>
                <w:bCs/>
                <w:color w:val="000000"/>
                <w:sz w:val="20"/>
                <w:szCs w:val="20"/>
                <w:lang w:val="en-CA" w:eastAsia="zh-CN"/>
              </w:rPr>
              <w:t>3</w:t>
            </w:r>
            <w:r w:rsidR="00571283" w:rsidRPr="00595714">
              <w:rPr>
                <w:rFonts w:ascii="Simplified Arabic" w:eastAsia="Times New Roman" w:hAnsi="Simplified Arabic" w:cs="Simplified Arabic"/>
                <w:b/>
                <w:bCs/>
                <w:color w:val="000000"/>
                <w:sz w:val="20"/>
                <w:szCs w:val="20"/>
                <w:lang w:val="en-CA" w:eastAsia="zh-CN"/>
              </w:rPr>
              <w:t xml:space="preserve"> </w:t>
            </w:r>
            <w:r w:rsidRPr="00595714">
              <w:rPr>
                <w:rFonts w:ascii="Simplified Arabic" w:eastAsia="Times New Roman" w:hAnsi="Simplified Arabic" w:cs="Simplified Arabic"/>
                <w:b/>
                <w:bCs/>
                <w:color w:val="000000"/>
                <w:sz w:val="20"/>
                <w:szCs w:val="20"/>
                <w:lang w:val="en-CA" w:eastAsia="zh-CN"/>
              </w:rPr>
              <w:t>435</w:t>
            </w:r>
            <w:r w:rsidR="00571283" w:rsidRPr="00595714">
              <w:rPr>
                <w:rFonts w:ascii="Simplified Arabic" w:eastAsia="Times New Roman" w:hAnsi="Simplified Arabic" w:cs="Simplified Arabic"/>
                <w:b/>
                <w:bCs/>
                <w:color w:val="000000"/>
                <w:sz w:val="20"/>
                <w:szCs w:val="20"/>
                <w:lang w:val="en-CA" w:eastAsia="zh-CN"/>
              </w:rPr>
              <w:t xml:space="preserve"> </w:t>
            </w:r>
            <w:r w:rsidRPr="00595714">
              <w:rPr>
                <w:rFonts w:ascii="Simplified Arabic" w:eastAsia="Times New Roman" w:hAnsi="Simplified Arabic" w:cs="Simplified Arabic"/>
                <w:b/>
                <w:bCs/>
                <w:color w:val="000000"/>
                <w:sz w:val="20"/>
                <w:szCs w:val="20"/>
                <w:lang w:val="en-CA" w:eastAsia="zh-CN"/>
              </w:rPr>
              <w:t>236</w:t>
            </w:r>
          </w:p>
        </w:tc>
        <w:tc>
          <w:tcPr>
            <w:tcW w:w="1815" w:type="dxa"/>
            <w:vMerge/>
            <w:tcBorders>
              <w:top w:val="nil"/>
              <w:bottom w:val="single" w:sz="4" w:space="0" w:color="auto"/>
              <w:right w:val="single" w:sz="4" w:space="0" w:color="auto"/>
            </w:tcBorders>
            <w:noWrap/>
            <w:vAlign w:val="bottom"/>
            <w:hideMark/>
          </w:tcPr>
          <w:p w14:paraId="3AC3C5D9" w14:textId="77777777" w:rsidR="00A94D53" w:rsidRPr="00595714" w:rsidRDefault="00A94D53" w:rsidP="00810713">
            <w:pPr>
              <w:tabs>
                <w:tab w:val="clear" w:pos="567"/>
                <w:tab w:val="clear" w:pos="1134"/>
                <w:tab w:val="clear" w:pos="1701"/>
                <w:tab w:val="clear" w:pos="2268"/>
              </w:tabs>
              <w:jc w:val="right"/>
              <w:rPr>
                <w:rFonts w:ascii="Simplified Arabic" w:eastAsia="Times New Roman" w:hAnsi="Simplified Arabic" w:cs="Simplified Arabic"/>
                <w:b/>
                <w:bCs/>
                <w:color w:val="000000"/>
                <w:sz w:val="20"/>
                <w:szCs w:val="20"/>
                <w:lang w:val="en-CA" w:eastAsia="zh-CN"/>
              </w:rPr>
            </w:pPr>
          </w:p>
        </w:tc>
      </w:tr>
    </w:tbl>
    <w:p w14:paraId="1E8FD18B" w14:textId="77777777" w:rsidR="00595714" w:rsidRDefault="00595714" w:rsidP="00D275E4">
      <w:pPr>
        <w:pStyle w:val="ListParagraph"/>
        <w:bidi/>
        <w:spacing w:after="120" w:line="216" w:lineRule="auto"/>
        <w:ind w:left="0"/>
        <w:rPr>
          <w:rFonts w:asciiTheme="majorBidi" w:eastAsia="Times New Roman" w:hAnsiTheme="majorBidi" w:cstheme="majorBidi"/>
          <w:color w:val="000000"/>
          <w:sz w:val="20"/>
          <w:szCs w:val="20"/>
          <w:vertAlign w:val="superscript"/>
          <w:rtl/>
          <w:lang w:val="en-CA" w:eastAsia="zh-CN"/>
        </w:rPr>
      </w:pPr>
    </w:p>
    <w:p w14:paraId="4537EE42" w14:textId="1F306498" w:rsidR="00DA276B" w:rsidRPr="00595714" w:rsidRDefault="00DA276B" w:rsidP="00595714">
      <w:pPr>
        <w:pStyle w:val="ListParagraph"/>
        <w:bidi/>
        <w:spacing w:after="120" w:line="216" w:lineRule="auto"/>
        <w:ind w:left="0"/>
        <w:rPr>
          <w:rFonts w:ascii="Simplified Arabic" w:hAnsi="Simplified Arabic" w:cs="Simplified Arabic"/>
          <w:sz w:val="20"/>
          <w:szCs w:val="20"/>
          <w:rtl/>
        </w:rPr>
      </w:pPr>
      <w:r w:rsidRPr="00595714">
        <w:rPr>
          <w:rFonts w:ascii="Simplified Arabic" w:eastAsia="Times New Roman" w:hAnsi="Simplified Arabic" w:cs="Simplified Arabic"/>
          <w:i/>
          <w:iCs/>
          <w:color w:val="000000"/>
          <w:sz w:val="20"/>
          <w:szCs w:val="20"/>
          <w:vertAlign w:val="superscript"/>
          <w:rtl/>
          <w:lang w:val="en-CA" w:eastAsia="zh-CN"/>
        </w:rPr>
        <w:t>أ</w:t>
      </w:r>
      <w:r w:rsidRPr="00595714">
        <w:rPr>
          <w:rFonts w:ascii="Simplified Arabic" w:eastAsia="Times New Roman" w:hAnsi="Simplified Arabic" w:cs="Simplified Arabic"/>
          <w:color w:val="000000"/>
          <w:sz w:val="20"/>
          <w:szCs w:val="20"/>
          <w:rtl/>
          <w:lang w:val="en-CA" w:eastAsia="zh-CN"/>
        </w:rPr>
        <w:t xml:space="preserve"> من المتوقع أن تقتصر </w:t>
      </w:r>
      <w:r w:rsidR="00D275E4" w:rsidRPr="00595714">
        <w:rPr>
          <w:rFonts w:ascii="Simplified Arabic" w:eastAsia="Times New Roman" w:hAnsi="Simplified Arabic" w:cs="Simplified Arabic"/>
          <w:color w:val="000000"/>
          <w:sz w:val="20"/>
          <w:szCs w:val="20"/>
          <w:rtl/>
          <w:lang w:val="en-CA" w:eastAsia="zh-CN"/>
        </w:rPr>
        <w:t xml:space="preserve">احتياجات </w:t>
      </w:r>
      <w:r w:rsidR="00320616" w:rsidRPr="00595714">
        <w:rPr>
          <w:rFonts w:ascii="Simplified Arabic" w:eastAsia="Times New Roman" w:hAnsi="Simplified Arabic" w:cs="Simplified Arabic"/>
          <w:color w:val="000000"/>
          <w:sz w:val="20"/>
          <w:szCs w:val="20"/>
          <w:rtl/>
          <w:lang w:val="en-CA" w:eastAsia="zh-CN"/>
        </w:rPr>
        <w:t>ا</w:t>
      </w:r>
      <w:r w:rsidRPr="00595714">
        <w:rPr>
          <w:rFonts w:ascii="Simplified Arabic" w:eastAsia="Times New Roman" w:hAnsi="Simplified Arabic" w:cs="Simplified Arabic"/>
          <w:color w:val="000000"/>
          <w:sz w:val="20"/>
          <w:szCs w:val="20"/>
          <w:rtl/>
          <w:lang w:val="en-CA" w:eastAsia="zh-CN"/>
        </w:rPr>
        <w:t>لأمانة المؤقتة لـصندوق كالي</w:t>
      </w:r>
      <w:r w:rsidR="00320616" w:rsidRPr="00595714">
        <w:rPr>
          <w:rFonts w:ascii="Simplified Arabic" w:eastAsia="Times New Roman" w:hAnsi="Simplified Arabic" w:cs="Simplified Arabic"/>
          <w:color w:val="000000"/>
          <w:sz w:val="20"/>
          <w:szCs w:val="20"/>
          <w:rtl/>
          <w:lang w:val="en-CA" w:eastAsia="zh-CN"/>
        </w:rPr>
        <w:t xml:space="preserve"> المتعلقة بالموظفين </w:t>
      </w:r>
      <w:r w:rsidRPr="00595714">
        <w:rPr>
          <w:rFonts w:ascii="Simplified Arabic" w:eastAsia="Times New Roman" w:hAnsi="Simplified Arabic" w:cs="Simplified Arabic"/>
          <w:color w:val="000000"/>
          <w:sz w:val="20"/>
          <w:szCs w:val="20"/>
          <w:rtl/>
          <w:lang w:val="en-CA" w:eastAsia="zh-CN"/>
        </w:rPr>
        <w:t>على الفترة التي تسبق التشغيل الكامل للصندوق.</w:t>
      </w:r>
    </w:p>
    <w:p w14:paraId="24A94020" w14:textId="77777777" w:rsidR="00A111D1" w:rsidRPr="003F1A75" w:rsidRDefault="00A111D1" w:rsidP="006E7BE2">
      <w:pPr>
        <w:pStyle w:val="Para1"/>
        <w:numPr>
          <w:ilvl w:val="0"/>
          <w:numId w:val="0"/>
        </w:numPr>
        <w:ind w:left="567"/>
        <w:jc w:val="center"/>
      </w:pPr>
      <w:r w:rsidRPr="003F1A75">
        <w:t>__________</w:t>
      </w:r>
    </w:p>
    <w:sectPr w:rsidR="00A111D1" w:rsidRPr="003F1A75" w:rsidSect="00810713">
      <w:pgSz w:w="15840" w:h="12240" w:orient="landscape"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46B83" w14:textId="77777777" w:rsidR="007B24BE" w:rsidRPr="003F1A75" w:rsidRDefault="007B24BE" w:rsidP="00CF1848">
      <w:r w:rsidRPr="003F1A75">
        <w:separator/>
      </w:r>
    </w:p>
  </w:endnote>
  <w:endnote w:type="continuationSeparator" w:id="0">
    <w:p w14:paraId="4C1F3168" w14:textId="77777777" w:rsidR="007B24BE" w:rsidRPr="003F1A75" w:rsidRDefault="007B24B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ouYuan">
    <w:altName w:val="Microsoft YaHei"/>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5AEE517" w14:textId="77777777" w:rsidR="00D75CA6" w:rsidRPr="00056274" w:rsidRDefault="00D75CA6" w:rsidP="008B0990">
            <w:pPr>
              <w:pStyle w:val="Footer"/>
              <w:jc w:val="right"/>
            </w:pPr>
            <w:r w:rsidRPr="0021655F">
              <w:rPr>
                <w:szCs w:val="20"/>
              </w:rPr>
              <w:fldChar w:fldCharType="begin"/>
            </w:r>
            <w:r w:rsidRPr="0021655F">
              <w:rPr>
                <w:szCs w:val="20"/>
              </w:rPr>
              <w:instrText xml:space="preserve"> PAGE </w:instrText>
            </w:r>
            <w:r w:rsidRPr="0021655F">
              <w:rPr>
                <w:szCs w:val="20"/>
              </w:rPr>
              <w:fldChar w:fldCharType="separate"/>
            </w:r>
            <w:r w:rsidRPr="0021655F">
              <w:rPr>
                <w:noProof/>
                <w:szCs w:val="20"/>
              </w:rPr>
              <w:t>2</w:t>
            </w:r>
            <w:r w:rsidRPr="0021655F">
              <w:rPr>
                <w:szCs w:val="20"/>
              </w:rPr>
              <w:fldChar w:fldCharType="end"/>
            </w:r>
            <w:r w:rsidRPr="00056274">
              <w:rPr>
                <w:szCs w:val="20"/>
              </w:rPr>
              <w:t>/</w:t>
            </w:r>
            <w:r w:rsidRPr="0021655F">
              <w:rPr>
                <w:szCs w:val="20"/>
              </w:rPr>
              <w:fldChar w:fldCharType="begin"/>
            </w:r>
            <w:r w:rsidRPr="0021655F">
              <w:rPr>
                <w:szCs w:val="20"/>
              </w:rPr>
              <w:instrText xml:space="preserve"> NUMPAGES  </w:instrText>
            </w:r>
            <w:r w:rsidRPr="0021655F">
              <w:rPr>
                <w:szCs w:val="20"/>
              </w:rPr>
              <w:fldChar w:fldCharType="separate"/>
            </w:r>
            <w:r w:rsidRPr="0021655F">
              <w:rPr>
                <w:noProof/>
                <w:szCs w:val="20"/>
              </w:rPr>
              <w:t>2</w:t>
            </w:r>
            <w:r w:rsidRPr="0021655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9A82FFD" w14:textId="77777777" w:rsidR="00D75CA6" w:rsidRPr="00056274" w:rsidRDefault="00D75CA6" w:rsidP="008B0990">
        <w:pPr>
          <w:pStyle w:val="Footer"/>
          <w:jc w:val="left"/>
        </w:pPr>
        <w:r w:rsidRPr="0021655F">
          <w:rPr>
            <w:szCs w:val="20"/>
          </w:rPr>
          <w:fldChar w:fldCharType="begin"/>
        </w:r>
        <w:r w:rsidRPr="0021655F">
          <w:rPr>
            <w:szCs w:val="20"/>
          </w:rPr>
          <w:instrText xml:space="preserve"> PAGE </w:instrText>
        </w:r>
        <w:r w:rsidRPr="0021655F">
          <w:rPr>
            <w:szCs w:val="20"/>
          </w:rPr>
          <w:fldChar w:fldCharType="separate"/>
        </w:r>
        <w:r w:rsidRPr="0021655F">
          <w:rPr>
            <w:szCs w:val="20"/>
          </w:rPr>
          <w:t>2</w:t>
        </w:r>
        <w:r w:rsidRPr="0021655F">
          <w:rPr>
            <w:szCs w:val="20"/>
          </w:rPr>
          <w:fldChar w:fldCharType="end"/>
        </w:r>
        <w:r w:rsidRPr="00056274">
          <w:rPr>
            <w:szCs w:val="20"/>
          </w:rPr>
          <w:t>/</w:t>
        </w:r>
        <w:r w:rsidRPr="0021655F">
          <w:rPr>
            <w:szCs w:val="20"/>
          </w:rPr>
          <w:fldChar w:fldCharType="begin"/>
        </w:r>
        <w:r w:rsidRPr="0021655F">
          <w:rPr>
            <w:szCs w:val="20"/>
          </w:rPr>
          <w:instrText xml:space="preserve"> NUMPAGES  </w:instrText>
        </w:r>
        <w:r w:rsidRPr="0021655F">
          <w:rPr>
            <w:szCs w:val="20"/>
          </w:rPr>
          <w:fldChar w:fldCharType="separate"/>
        </w:r>
        <w:r w:rsidRPr="0021655F">
          <w:rPr>
            <w:szCs w:val="20"/>
          </w:rPr>
          <w:t>3</w:t>
        </w:r>
        <w:r w:rsidRPr="0021655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8BD18" w14:textId="77777777" w:rsidR="007B24BE" w:rsidRPr="003F1A75" w:rsidRDefault="007B24BE" w:rsidP="00222B9F">
      <w:pPr>
        <w:jc w:val="right"/>
      </w:pPr>
      <w:r w:rsidRPr="003F1A75">
        <w:separator/>
      </w:r>
    </w:p>
  </w:footnote>
  <w:footnote w:type="continuationSeparator" w:id="0">
    <w:p w14:paraId="25B9EE70" w14:textId="77777777" w:rsidR="007B24BE" w:rsidRPr="003F1A75" w:rsidRDefault="007B24BE" w:rsidP="00CF1848">
      <w:r w:rsidRPr="003F1A75">
        <w:continuationSeparator/>
      </w:r>
    </w:p>
  </w:footnote>
  <w:footnote w:id="1">
    <w:p w14:paraId="0E809C0F" w14:textId="0AADA349" w:rsidR="00DB69BE" w:rsidRPr="00954803" w:rsidRDefault="00694337" w:rsidP="00954803">
      <w:pPr>
        <w:pStyle w:val="FootnoteText"/>
        <w:jc w:val="right"/>
        <w:rPr>
          <w:rStyle w:val="FootnoteReference"/>
          <w:lang w:val="en-US"/>
        </w:rPr>
      </w:pPr>
      <w:r>
        <w:rPr>
          <w:rFonts w:hint="cs"/>
          <w:rtl/>
          <w:lang w:bidi="ar-EG"/>
        </w:rPr>
        <w:t xml:space="preserve"> أُ</w:t>
      </w:r>
      <w:r w:rsidR="00817F0A" w:rsidRPr="00817F0A">
        <w:rPr>
          <w:rtl/>
          <w:lang w:bidi="ar-EG"/>
        </w:rPr>
        <w:t>عيد إصدار</w:t>
      </w:r>
      <w:r w:rsidR="00F76739">
        <w:rPr>
          <w:rFonts w:hint="cs"/>
          <w:rtl/>
          <w:lang w:bidi="ar-EG"/>
        </w:rPr>
        <w:t>ها</w:t>
      </w:r>
      <w:r w:rsidR="00817F0A" w:rsidRPr="00817F0A">
        <w:rPr>
          <w:rtl/>
          <w:lang w:bidi="ar-EG"/>
        </w:rPr>
        <w:t xml:space="preserve"> لأسباب فنية في 15 أكتوبر</w:t>
      </w:r>
      <w:r w:rsidR="00817F0A">
        <w:rPr>
          <w:rFonts w:hint="cs"/>
          <w:rtl/>
          <w:lang w:bidi="ar-EG"/>
        </w:rPr>
        <w:t>/تشرين الأول 2026.</w:t>
      </w:r>
      <w:r w:rsidR="00DB69BE">
        <w:rPr>
          <w:rStyle w:val="FootnoteReference"/>
        </w:rPr>
        <w:t>*</w:t>
      </w:r>
      <w:r w:rsidR="00DB69BE" w:rsidRPr="00954803">
        <w:rPr>
          <w:rStyle w:val="FootnoteReference"/>
        </w:rPr>
        <w:t xml:space="preserve"> </w:t>
      </w:r>
    </w:p>
  </w:footnote>
  <w:footnote w:id="2">
    <w:p w14:paraId="2A1596CC" w14:textId="13DFA573" w:rsidR="005E3D2B" w:rsidRPr="005E3D2B" w:rsidRDefault="00694337" w:rsidP="006E1391">
      <w:pPr>
        <w:pStyle w:val="FootnoteText"/>
        <w:jc w:val="right"/>
        <w:rPr>
          <w:rtl/>
          <w:lang w:bidi="ar-EG"/>
        </w:rPr>
      </w:pPr>
      <w:r>
        <w:rPr>
          <w:rFonts w:hint="cs"/>
          <w:rtl/>
        </w:rPr>
        <w:t>.</w:t>
      </w:r>
      <w:hyperlink r:id="rId1" w:history="1">
        <w:r>
          <w:rPr>
            <w:rStyle w:val="Hyperlink"/>
          </w:rPr>
          <w:t>CBD/COP/17/1/Rev.1</w:t>
        </w:r>
      </w:hyperlink>
      <w:r>
        <w:rPr>
          <w:rFonts w:hint="cs"/>
          <w:rtl/>
        </w:rPr>
        <w:t xml:space="preserve"> </w:t>
      </w:r>
      <w:r w:rsidR="005E3D2B">
        <w:rPr>
          <w:rStyle w:val="FootnoteReference"/>
        </w:rPr>
        <w:t>**</w:t>
      </w:r>
      <w:r w:rsidR="005E3D2B">
        <w:t xml:space="preserve"> </w:t>
      </w:r>
    </w:p>
  </w:footnote>
  <w:footnote w:id="3">
    <w:p w14:paraId="60F12D3E" w14:textId="3A6F3D0D" w:rsidR="005E3D2B" w:rsidRDefault="00694337" w:rsidP="006E1391">
      <w:pPr>
        <w:pStyle w:val="FootnoteText"/>
        <w:jc w:val="right"/>
        <w:rPr>
          <w:rtl/>
          <w:lang w:bidi="ar-EG"/>
        </w:rPr>
      </w:pPr>
      <w:r>
        <w:rPr>
          <w:rFonts w:hint="cs"/>
          <w:rtl/>
        </w:rPr>
        <w:t>.</w:t>
      </w:r>
      <w:hyperlink r:id="rId2" w:history="1">
        <w:r w:rsidRPr="00BA0B56">
          <w:rPr>
            <w:rStyle w:val="Hyperlink"/>
          </w:rPr>
          <w:t>CBD/CP/MOP/12/1</w:t>
        </w:r>
      </w:hyperlink>
      <w:r>
        <w:rPr>
          <w:rFonts w:hint="cs"/>
          <w:rtl/>
        </w:rPr>
        <w:t xml:space="preserve"> </w:t>
      </w:r>
      <w:r w:rsidR="005E3D2B">
        <w:rPr>
          <w:rStyle w:val="FootnoteReference"/>
        </w:rPr>
        <w:t>***</w:t>
      </w:r>
      <w:r w:rsidR="005E3D2B">
        <w:t xml:space="preserve"> </w:t>
      </w:r>
    </w:p>
  </w:footnote>
  <w:footnote w:id="4">
    <w:p w14:paraId="4A1CF607" w14:textId="25419176" w:rsidR="005E3D2B" w:rsidRDefault="00694337" w:rsidP="006E1391">
      <w:pPr>
        <w:pStyle w:val="FootnoteText"/>
        <w:jc w:val="right"/>
        <w:rPr>
          <w:rtl/>
          <w:lang w:bidi="ar-EG"/>
        </w:rPr>
      </w:pPr>
      <w:r>
        <w:rPr>
          <w:rFonts w:hint="cs"/>
          <w:rtl/>
        </w:rPr>
        <w:t>.</w:t>
      </w:r>
      <w:hyperlink r:id="rId3" w:history="1">
        <w:r w:rsidRPr="006D0C1E">
          <w:rPr>
            <w:rStyle w:val="Hyperlink"/>
          </w:rPr>
          <w:t>CBD/NP/MOP/6/1</w:t>
        </w:r>
      </w:hyperlink>
      <w:r>
        <w:rPr>
          <w:rFonts w:hint="cs"/>
          <w:rtl/>
        </w:rPr>
        <w:t xml:space="preserve"> </w:t>
      </w:r>
      <w:r w:rsidR="005E3D2B">
        <w:rPr>
          <w:rStyle w:val="FootnoteReference"/>
        </w:rPr>
        <w:t>****</w:t>
      </w:r>
      <w:r w:rsidR="005E3D2B">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42D5636" w14:textId="22881A09" w:rsidR="00534681" w:rsidRPr="003F1A75" w:rsidRDefault="00C339DA" w:rsidP="00BA4A49">
        <w:pPr>
          <w:pStyle w:val="Header"/>
          <w:spacing w:after="240"/>
          <w:jc w:val="right"/>
          <w:rPr>
            <w:szCs w:val="20"/>
          </w:rPr>
        </w:pPr>
        <w:r w:rsidRPr="003F1A75">
          <w:rPr>
            <w:szCs w:val="20"/>
          </w:rPr>
          <w:t>CBD/</w:t>
        </w:r>
        <w:r>
          <w:rPr>
            <w:szCs w:val="20"/>
          </w:rPr>
          <w:t>COP/17/4/Add.2</w:t>
        </w:r>
        <w:r w:rsidRPr="003F1A75">
          <w:rPr>
            <w:szCs w:val="20"/>
          </w:rPr>
          <w:t>-</w:t>
        </w:r>
        <w:r w:rsidR="00056274">
          <w:rPr>
            <w:szCs w:val="20"/>
          </w:rPr>
          <w:t>CBD/CP/MOP/12/5/Add.1-CBD/NP/MOP/6/5/Add.1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19D31F9" w14:textId="5A5B9645" w:rsidR="009505C9" w:rsidRPr="003F1A75" w:rsidRDefault="00056274" w:rsidP="00BA4A49">
        <w:pPr>
          <w:pStyle w:val="Header"/>
          <w:spacing w:after="240"/>
        </w:pPr>
        <w:r>
          <w:t>CBD/COP/17/4/Add.2-CBD/CP/MOP/12/5/Add.1-CBD/NP/MOP/6/5/Add.1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8E7"/>
    <w:multiLevelType w:val="hybridMultilevel"/>
    <w:tmpl w:val="0B12EDD6"/>
    <w:lvl w:ilvl="0" w:tplc="A83202BA">
      <w:start w:val="4"/>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2" w15:restartNumberingAfterBreak="0">
    <w:nsid w:val="09535659"/>
    <w:multiLevelType w:val="hybridMultilevel"/>
    <w:tmpl w:val="6FE8B9DE"/>
    <w:lvl w:ilvl="0" w:tplc="BFF2450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D954532"/>
    <w:multiLevelType w:val="hybridMultilevel"/>
    <w:tmpl w:val="71D22706"/>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4" w15:restartNumberingAfterBreak="0">
    <w:nsid w:val="10193476"/>
    <w:multiLevelType w:val="hybridMultilevel"/>
    <w:tmpl w:val="35AEE62A"/>
    <w:lvl w:ilvl="0" w:tplc="F042CB42">
      <w:start w:val="49"/>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5" w15:restartNumberingAfterBreak="0">
    <w:nsid w:val="101D6C79"/>
    <w:multiLevelType w:val="hybridMultilevel"/>
    <w:tmpl w:val="89089B68"/>
    <w:lvl w:ilvl="0" w:tplc="B77EF1F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635BEF"/>
    <w:multiLevelType w:val="hybridMultilevel"/>
    <w:tmpl w:val="530EA44E"/>
    <w:lvl w:ilvl="0" w:tplc="8616962A">
      <w:start w:val="46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14984A93"/>
    <w:multiLevelType w:val="hybridMultilevel"/>
    <w:tmpl w:val="1D4425DA"/>
    <w:lvl w:ilvl="0" w:tplc="8B58195C">
      <w:start w:val="1"/>
      <w:numFmt w:val="decimal"/>
      <w:lvlText w:val="(%1)"/>
      <w:lvlJc w:val="left"/>
      <w:pPr>
        <w:ind w:left="3168"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9"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0" w15:restartNumberingAfterBreak="0">
    <w:nsid w:val="1837212F"/>
    <w:multiLevelType w:val="hybridMultilevel"/>
    <w:tmpl w:val="FCA4A988"/>
    <w:lvl w:ilvl="0" w:tplc="77CE9C62">
      <w:start w:val="2"/>
      <w:numFmt w:val="decimal"/>
      <w:lvlText w:val="%1-"/>
      <w:lvlJc w:val="left"/>
      <w:pPr>
        <w:ind w:left="2520" w:hanging="360"/>
      </w:pPr>
      <w:rPr>
        <w:rFonts w:hint="default"/>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199936DC"/>
    <w:multiLevelType w:val="hybridMultilevel"/>
    <w:tmpl w:val="B1B0375A"/>
    <w:lvl w:ilvl="0" w:tplc="D1B0F542">
      <w:start w:val="1"/>
      <w:numFmt w:val="arabicAbjad"/>
      <w:lvlText w:val="(%1)"/>
      <w:lvlJc w:val="left"/>
      <w:pPr>
        <w:ind w:left="1620" w:hanging="360"/>
      </w:pPr>
      <w:rPr>
        <w:rFonts w:hint="default"/>
        <w:i/>
        <w:sz w:val="24"/>
        <w:lang w:val="en-GB"/>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2" w15:restartNumberingAfterBreak="0">
    <w:nsid w:val="1A276EBF"/>
    <w:multiLevelType w:val="hybridMultilevel"/>
    <w:tmpl w:val="E200C398"/>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13" w15:restartNumberingAfterBreak="0">
    <w:nsid w:val="20A3573B"/>
    <w:multiLevelType w:val="hybridMultilevel"/>
    <w:tmpl w:val="61CC3E0E"/>
    <w:lvl w:ilvl="0" w:tplc="4C549FB4">
      <w:start w:val="8"/>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4"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5"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6" w15:restartNumberingAfterBreak="0">
    <w:nsid w:val="2FE76E99"/>
    <w:multiLevelType w:val="hybridMultilevel"/>
    <w:tmpl w:val="412E0F02"/>
    <w:lvl w:ilvl="0" w:tplc="500E779A">
      <w:start w:val="4"/>
      <w:numFmt w:val="arabicAbjad"/>
      <w:lvlText w:val="(%1)"/>
      <w:lvlJc w:val="left"/>
      <w:pPr>
        <w:ind w:left="162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388F7DBB"/>
    <w:multiLevelType w:val="hybridMultilevel"/>
    <w:tmpl w:val="9AEE108E"/>
    <w:lvl w:ilvl="0" w:tplc="613A5180">
      <w:start w:val="1"/>
      <w:numFmt w:val="arabicAbjad"/>
      <w:lvlText w:val="(%1)"/>
      <w:lvlJc w:val="left"/>
      <w:pPr>
        <w:ind w:left="2421" w:hanging="360"/>
      </w:pPr>
      <w:rPr>
        <w:rFonts w:hint="default"/>
      </w:rPr>
    </w:lvl>
    <w:lvl w:ilvl="1" w:tplc="5D5AD126">
      <w:start w:val="1"/>
      <w:numFmt w:val="arabicAbjad"/>
      <w:lvlText w:val="(%2)"/>
      <w:lvlJc w:val="left"/>
      <w:pPr>
        <w:ind w:left="3141" w:hanging="360"/>
      </w:pPr>
      <w:rPr>
        <w:rFonts w:ascii="Simplified Arabic" w:hAnsi="Simplified Arabic" w:cs="Simplified Arabic" w:hint="default"/>
        <w:sz w:val="20"/>
        <w:szCs w:val="20"/>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9" w15:restartNumberingAfterBreak="0">
    <w:nsid w:val="3D5A6E22"/>
    <w:multiLevelType w:val="hybridMultilevel"/>
    <w:tmpl w:val="B2ACE910"/>
    <w:lvl w:ilvl="0" w:tplc="F514915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153DDB"/>
    <w:multiLevelType w:val="hybridMultilevel"/>
    <w:tmpl w:val="52D89B4E"/>
    <w:lvl w:ilvl="0" w:tplc="9A80C14E">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D30553"/>
    <w:multiLevelType w:val="hybridMultilevel"/>
    <w:tmpl w:val="E55CB760"/>
    <w:lvl w:ilvl="0" w:tplc="4948D7D0">
      <w:start w:val="1"/>
      <w:numFmt w:val="arabicAlpha"/>
      <w:lvlText w:val="(%1)"/>
      <w:lvlJc w:val="left"/>
      <w:pPr>
        <w:ind w:left="2425" w:hanging="360"/>
      </w:pPr>
      <w:rPr>
        <w:rFonts w:ascii="Times New Roman" w:eastAsiaTheme="minorHAnsi" w:hAnsi="Times New Roman" w:cs="Simplified Arabic"/>
        <w:lang w:val="en-CA"/>
      </w:r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23" w15:restartNumberingAfterBreak="0">
    <w:nsid w:val="45C71BC0"/>
    <w:multiLevelType w:val="hybridMultilevel"/>
    <w:tmpl w:val="90FC800C"/>
    <w:lvl w:ilvl="0" w:tplc="AF9A1958">
      <w:start w:val="10"/>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484E34"/>
    <w:multiLevelType w:val="hybridMultilevel"/>
    <w:tmpl w:val="F0A462B6"/>
    <w:lvl w:ilvl="0" w:tplc="409ACD72">
      <w:start w:val="12"/>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30" w15:restartNumberingAfterBreak="0">
    <w:nsid w:val="52D04AFF"/>
    <w:multiLevelType w:val="hybridMultilevel"/>
    <w:tmpl w:val="B874DE8C"/>
    <w:lvl w:ilvl="0" w:tplc="B136E804">
      <w:start w:val="1"/>
      <w:numFmt w:val="decimal"/>
      <w:lvlText w:val="(%1)"/>
      <w:lvlJc w:val="left"/>
      <w:pPr>
        <w:ind w:left="2850" w:hanging="360"/>
      </w:pPr>
      <w:rPr>
        <w:rFonts w:hint="default"/>
      </w:r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31" w15:restartNumberingAfterBreak="0">
    <w:nsid w:val="573316C3"/>
    <w:multiLevelType w:val="hybridMultilevel"/>
    <w:tmpl w:val="0FFCACF8"/>
    <w:lvl w:ilvl="0" w:tplc="33082306">
      <w:start w:val="3"/>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3" w15:restartNumberingAfterBreak="0">
    <w:nsid w:val="5D943BEE"/>
    <w:multiLevelType w:val="multilevel"/>
    <w:tmpl w:val="222A08B4"/>
    <w:numStyleLink w:val="ListCBD"/>
  </w:abstractNum>
  <w:abstractNum w:abstractNumId="34"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35" w15:restartNumberingAfterBreak="0">
    <w:nsid w:val="6CB35E9E"/>
    <w:multiLevelType w:val="hybridMultilevel"/>
    <w:tmpl w:val="17DEF466"/>
    <w:lvl w:ilvl="0" w:tplc="6052901E">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4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1" w15:restartNumberingAfterBreak="0">
    <w:nsid w:val="75825F3E"/>
    <w:multiLevelType w:val="hybridMultilevel"/>
    <w:tmpl w:val="280A5D62"/>
    <w:lvl w:ilvl="0" w:tplc="FB4AFCCE">
      <w:start w:val="3"/>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F66D32"/>
    <w:multiLevelType w:val="hybridMultilevel"/>
    <w:tmpl w:val="85708276"/>
    <w:lvl w:ilvl="0" w:tplc="7AE40692">
      <w:start w:val="9"/>
      <w:numFmt w:val="decimal"/>
      <w:lvlText w:val="%1"/>
      <w:lvlJc w:val="left"/>
      <w:pPr>
        <w:ind w:left="990" w:hanging="6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abstractNum w:abstractNumId="44" w15:restartNumberingAfterBreak="0">
    <w:nsid w:val="794765D7"/>
    <w:multiLevelType w:val="hybridMultilevel"/>
    <w:tmpl w:val="A71ECB9A"/>
    <w:lvl w:ilvl="0" w:tplc="8C0E7A60">
      <w:start w:val="1"/>
      <w:numFmt w:val="decimal"/>
      <w:lvlText w:val="(%1)"/>
      <w:lvlJc w:val="left"/>
      <w:pPr>
        <w:ind w:left="2160" w:hanging="360"/>
      </w:pPr>
      <w:rPr>
        <w:rFonts w:ascii="Simplified Arabic" w:hAnsi="Simplified Arabic" w:cs="Simplified Arabic" w:hint="default"/>
        <w:sz w:val="20"/>
        <w:szCs w:val="20"/>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5" w15:restartNumberingAfterBreak="0">
    <w:nsid w:val="796F79EB"/>
    <w:multiLevelType w:val="hybridMultilevel"/>
    <w:tmpl w:val="49E67DE4"/>
    <w:lvl w:ilvl="0" w:tplc="F3302C42">
      <w:start w:val="22"/>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6"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7" w15:restartNumberingAfterBreak="0">
    <w:nsid w:val="7ED04888"/>
    <w:multiLevelType w:val="hybridMultilevel"/>
    <w:tmpl w:val="818A24BE"/>
    <w:lvl w:ilvl="0" w:tplc="BB08DCB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8"/>
  </w:num>
  <w:num w:numId="2" w16cid:durableId="1858829">
    <w:abstractNumId w:val="25"/>
  </w:num>
  <w:num w:numId="3" w16cid:durableId="1333221471">
    <w:abstractNumId w:val="38"/>
  </w:num>
  <w:num w:numId="4" w16cid:durableId="1072390599">
    <w:abstractNumId w:val="40"/>
  </w:num>
  <w:num w:numId="5" w16cid:durableId="960385107">
    <w:abstractNumId w:val="27"/>
  </w:num>
  <w:num w:numId="6" w16cid:durableId="893932166">
    <w:abstractNumId w:val="37"/>
  </w:num>
  <w:num w:numId="7" w16cid:durableId="323945383">
    <w:abstractNumId w:val="33"/>
  </w:num>
  <w:num w:numId="8" w16cid:durableId="1662345284">
    <w:abstractNumId w:val="21"/>
  </w:num>
  <w:num w:numId="9" w16cid:durableId="1547641057">
    <w:abstractNumId w:val="11"/>
  </w:num>
  <w:num w:numId="10" w16cid:durableId="733313740">
    <w:abstractNumId w:val="19"/>
  </w:num>
  <w:num w:numId="11" w16cid:durableId="599799019">
    <w:abstractNumId w:val="31"/>
  </w:num>
  <w:num w:numId="12" w16cid:durableId="980382203">
    <w:abstractNumId w:val="35"/>
  </w:num>
  <w:num w:numId="13" w16cid:durableId="1882550896">
    <w:abstractNumId w:val="47"/>
  </w:num>
  <w:num w:numId="14" w16cid:durableId="620772130">
    <w:abstractNumId w:val="24"/>
  </w:num>
  <w:num w:numId="15" w16cid:durableId="1646620340">
    <w:abstractNumId w:val="16"/>
  </w:num>
  <w:num w:numId="16" w16cid:durableId="813957761">
    <w:abstractNumId w:val="20"/>
  </w:num>
  <w:num w:numId="17" w16cid:durableId="139151437">
    <w:abstractNumId w:val="12"/>
  </w:num>
  <w:num w:numId="18" w16cid:durableId="1263806125">
    <w:abstractNumId w:val="0"/>
  </w:num>
  <w:num w:numId="19" w16cid:durableId="1479029595">
    <w:abstractNumId w:val="3"/>
  </w:num>
  <w:num w:numId="20" w16cid:durableId="740563056">
    <w:abstractNumId w:val="30"/>
  </w:num>
  <w:num w:numId="21" w16cid:durableId="1132019387">
    <w:abstractNumId w:val="23"/>
  </w:num>
  <w:num w:numId="22" w16cid:durableId="49808656">
    <w:abstractNumId w:val="41"/>
  </w:num>
  <w:num w:numId="23" w16cid:durableId="481233480">
    <w:abstractNumId w:val="15"/>
  </w:num>
  <w:num w:numId="24" w16cid:durableId="1387219460">
    <w:abstractNumId w:val="39"/>
  </w:num>
  <w:num w:numId="25" w16cid:durableId="1360397263">
    <w:abstractNumId w:val="14"/>
  </w:num>
  <w:num w:numId="26" w16cid:durableId="1957784997">
    <w:abstractNumId w:val="26"/>
  </w:num>
  <w:num w:numId="27" w16cid:durableId="1229422316">
    <w:abstractNumId w:val="45"/>
  </w:num>
  <w:num w:numId="28" w16cid:durableId="1575042613">
    <w:abstractNumId w:val="10"/>
  </w:num>
  <w:num w:numId="29" w16cid:durableId="166292802">
    <w:abstractNumId w:val="22"/>
  </w:num>
  <w:num w:numId="30" w16cid:durableId="1468737864">
    <w:abstractNumId w:val="36"/>
  </w:num>
  <w:num w:numId="31" w16cid:durableId="1677885248">
    <w:abstractNumId w:val="7"/>
  </w:num>
  <w:num w:numId="32" w16cid:durableId="1973443359">
    <w:abstractNumId w:val="34"/>
  </w:num>
  <w:num w:numId="33" w16cid:durableId="576936395">
    <w:abstractNumId w:val="18"/>
  </w:num>
  <w:num w:numId="34" w16cid:durableId="870267400">
    <w:abstractNumId w:val="9"/>
  </w:num>
  <w:num w:numId="35" w16cid:durableId="1529298821">
    <w:abstractNumId w:val="43"/>
  </w:num>
  <w:num w:numId="36" w16cid:durableId="1889534014">
    <w:abstractNumId w:val="1"/>
  </w:num>
  <w:num w:numId="37" w16cid:durableId="1437167681">
    <w:abstractNumId w:val="29"/>
  </w:num>
  <w:num w:numId="38" w16cid:durableId="2116553927">
    <w:abstractNumId w:val="2"/>
  </w:num>
  <w:num w:numId="39" w16cid:durableId="1802993061">
    <w:abstractNumId w:val="46"/>
  </w:num>
  <w:num w:numId="40" w16cid:durableId="265575652">
    <w:abstractNumId w:val="17"/>
  </w:num>
  <w:num w:numId="41" w16cid:durableId="1100641585">
    <w:abstractNumId w:val="44"/>
  </w:num>
  <w:num w:numId="42" w16cid:durableId="688943909">
    <w:abstractNumId w:val="8"/>
  </w:num>
  <w:num w:numId="43" w16cid:durableId="66852033">
    <w:abstractNumId w:val="32"/>
  </w:num>
  <w:num w:numId="44" w16cid:durableId="1710951519">
    <w:abstractNumId w:val="42"/>
  </w:num>
  <w:num w:numId="45" w16cid:durableId="1499810103">
    <w:abstractNumId w:val="4"/>
  </w:num>
  <w:num w:numId="46" w16cid:durableId="1897936531">
    <w:abstractNumId w:val="5"/>
  </w:num>
  <w:num w:numId="47" w16cid:durableId="236399672">
    <w:abstractNumId w:val="13"/>
  </w:num>
  <w:num w:numId="48" w16cid:durableId="417562063">
    <w:abstractNumId w:val="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numFmt w:val="chicago"/>
    <w:numStart w:val="13"/>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41F"/>
    <w:rsid w:val="00002F6B"/>
    <w:rsid w:val="0001503B"/>
    <w:rsid w:val="00020746"/>
    <w:rsid w:val="00021121"/>
    <w:rsid w:val="000254AD"/>
    <w:rsid w:val="00031D70"/>
    <w:rsid w:val="000332CF"/>
    <w:rsid w:val="00040EE9"/>
    <w:rsid w:val="000415FF"/>
    <w:rsid w:val="000448E9"/>
    <w:rsid w:val="00044DDC"/>
    <w:rsid w:val="000469ED"/>
    <w:rsid w:val="00047495"/>
    <w:rsid w:val="0005091C"/>
    <w:rsid w:val="00051DFE"/>
    <w:rsid w:val="000527AC"/>
    <w:rsid w:val="00054DE8"/>
    <w:rsid w:val="00055DCA"/>
    <w:rsid w:val="00055EEA"/>
    <w:rsid w:val="00056274"/>
    <w:rsid w:val="00057585"/>
    <w:rsid w:val="00062B50"/>
    <w:rsid w:val="000634DB"/>
    <w:rsid w:val="00066823"/>
    <w:rsid w:val="00066996"/>
    <w:rsid w:val="00066C8E"/>
    <w:rsid w:val="000671AD"/>
    <w:rsid w:val="0006796E"/>
    <w:rsid w:val="00067FE2"/>
    <w:rsid w:val="00070030"/>
    <w:rsid w:val="0007171B"/>
    <w:rsid w:val="00075B7D"/>
    <w:rsid w:val="00075C83"/>
    <w:rsid w:val="00076E70"/>
    <w:rsid w:val="00077143"/>
    <w:rsid w:val="0008325F"/>
    <w:rsid w:val="00084191"/>
    <w:rsid w:val="00085036"/>
    <w:rsid w:val="00085889"/>
    <w:rsid w:val="00085D3F"/>
    <w:rsid w:val="00091E1C"/>
    <w:rsid w:val="00092474"/>
    <w:rsid w:val="0009654B"/>
    <w:rsid w:val="00096AD7"/>
    <w:rsid w:val="000A1759"/>
    <w:rsid w:val="000A504A"/>
    <w:rsid w:val="000A50DF"/>
    <w:rsid w:val="000A67C7"/>
    <w:rsid w:val="000A7886"/>
    <w:rsid w:val="000A7F97"/>
    <w:rsid w:val="000B0BD4"/>
    <w:rsid w:val="000C3AB9"/>
    <w:rsid w:val="000C40CD"/>
    <w:rsid w:val="000C7679"/>
    <w:rsid w:val="000D0F68"/>
    <w:rsid w:val="000D2C94"/>
    <w:rsid w:val="000D4796"/>
    <w:rsid w:val="000D5F7F"/>
    <w:rsid w:val="000E0581"/>
    <w:rsid w:val="000E10E7"/>
    <w:rsid w:val="000E1F41"/>
    <w:rsid w:val="000E40D8"/>
    <w:rsid w:val="000E673A"/>
    <w:rsid w:val="000F0FF8"/>
    <w:rsid w:val="000F267D"/>
    <w:rsid w:val="000F579A"/>
    <w:rsid w:val="000F6945"/>
    <w:rsid w:val="000F74F5"/>
    <w:rsid w:val="000F78FC"/>
    <w:rsid w:val="000F7D30"/>
    <w:rsid w:val="0010276D"/>
    <w:rsid w:val="001031DF"/>
    <w:rsid w:val="001048FB"/>
    <w:rsid w:val="00105372"/>
    <w:rsid w:val="001054A6"/>
    <w:rsid w:val="00106AEB"/>
    <w:rsid w:val="0010771B"/>
    <w:rsid w:val="001078A1"/>
    <w:rsid w:val="00107E3C"/>
    <w:rsid w:val="00111F2A"/>
    <w:rsid w:val="00112FC7"/>
    <w:rsid w:val="00115D17"/>
    <w:rsid w:val="001165B9"/>
    <w:rsid w:val="00120B8A"/>
    <w:rsid w:val="00121719"/>
    <w:rsid w:val="00121786"/>
    <w:rsid w:val="001229F5"/>
    <w:rsid w:val="001229FA"/>
    <w:rsid w:val="001231FF"/>
    <w:rsid w:val="001269E0"/>
    <w:rsid w:val="00127457"/>
    <w:rsid w:val="00130F5D"/>
    <w:rsid w:val="001312AD"/>
    <w:rsid w:val="00131E7A"/>
    <w:rsid w:val="00134846"/>
    <w:rsid w:val="0013562A"/>
    <w:rsid w:val="001363A6"/>
    <w:rsid w:val="00141BBD"/>
    <w:rsid w:val="001504B9"/>
    <w:rsid w:val="00151DFB"/>
    <w:rsid w:val="00153D1A"/>
    <w:rsid w:val="00156A53"/>
    <w:rsid w:val="00156ABA"/>
    <w:rsid w:val="00163126"/>
    <w:rsid w:val="0016489E"/>
    <w:rsid w:val="00171E5A"/>
    <w:rsid w:val="00172AF6"/>
    <w:rsid w:val="00173E83"/>
    <w:rsid w:val="00175841"/>
    <w:rsid w:val="00176CEE"/>
    <w:rsid w:val="001830E4"/>
    <w:rsid w:val="00186DD8"/>
    <w:rsid w:val="00190474"/>
    <w:rsid w:val="001918B3"/>
    <w:rsid w:val="001A0B20"/>
    <w:rsid w:val="001A35EC"/>
    <w:rsid w:val="001A4200"/>
    <w:rsid w:val="001A49BA"/>
    <w:rsid w:val="001A766F"/>
    <w:rsid w:val="001B1372"/>
    <w:rsid w:val="001B13FE"/>
    <w:rsid w:val="001B5CE0"/>
    <w:rsid w:val="001C64BC"/>
    <w:rsid w:val="001D0D2A"/>
    <w:rsid w:val="001D4F4F"/>
    <w:rsid w:val="001D5796"/>
    <w:rsid w:val="001D6D3F"/>
    <w:rsid w:val="001D7C79"/>
    <w:rsid w:val="001E0977"/>
    <w:rsid w:val="001E1CE8"/>
    <w:rsid w:val="001E2A36"/>
    <w:rsid w:val="001E42B2"/>
    <w:rsid w:val="001E4494"/>
    <w:rsid w:val="001E5E6A"/>
    <w:rsid w:val="001F0186"/>
    <w:rsid w:val="001F1891"/>
    <w:rsid w:val="001F2D77"/>
    <w:rsid w:val="001F46E3"/>
    <w:rsid w:val="001F4734"/>
    <w:rsid w:val="001F6F25"/>
    <w:rsid w:val="001F71FE"/>
    <w:rsid w:val="00203410"/>
    <w:rsid w:val="00204CA7"/>
    <w:rsid w:val="0020515C"/>
    <w:rsid w:val="002052CB"/>
    <w:rsid w:val="00206C80"/>
    <w:rsid w:val="00207D68"/>
    <w:rsid w:val="0021143C"/>
    <w:rsid w:val="002132CB"/>
    <w:rsid w:val="00215D0C"/>
    <w:rsid w:val="0021655F"/>
    <w:rsid w:val="00217F7A"/>
    <w:rsid w:val="00222B9F"/>
    <w:rsid w:val="00223041"/>
    <w:rsid w:val="002254BC"/>
    <w:rsid w:val="002261A2"/>
    <w:rsid w:val="00227D0F"/>
    <w:rsid w:val="0023012C"/>
    <w:rsid w:val="002302E4"/>
    <w:rsid w:val="0023135D"/>
    <w:rsid w:val="0023141C"/>
    <w:rsid w:val="002370DC"/>
    <w:rsid w:val="00237FBA"/>
    <w:rsid w:val="00240E8E"/>
    <w:rsid w:val="00240EE6"/>
    <w:rsid w:val="00244913"/>
    <w:rsid w:val="00245885"/>
    <w:rsid w:val="00246B75"/>
    <w:rsid w:val="002505E2"/>
    <w:rsid w:val="00251D21"/>
    <w:rsid w:val="00252AB2"/>
    <w:rsid w:val="002535E0"/>
    <w:rsid w:val="002539B7"/>
    <w:rsid w:val="00254EB5"/>
    <w:rsid w:val="00256A9F"/>
    <w:rsid w:val="00260FDE"/>
    <w:rsid w:val="002612C0"/>
    <w:rsid w:val="00263E9D"/>
    <w:rsid w:val="00264A04"/>
    <w:rsid w:val="00265291"/>
    <w:rsid w:val="00267033"/>
    <w:rsid w:val="00274CB4"/>
    <w:rsid w:val="0027516D"/>
    <w:rsid w:val="00275804"/>
    <w:rsid w:val="00280634"/>
    <w:rsid w:val="002806E8"/>
    <w:rsid w:val="002807CF"/>
    <w:rsid w:val="002814DB"/>
    <w:rsid w:val="002818D9"/>
    <w:rsid w:val="002838F6"/>
    <w:rsid w:val="00283C7A"/>
    <w:rsid w:val="00284F96"/>
    <w:rsid w:val="00287CE9"/>
    <w:rsid w:val="002935F6"/>
    <w:rsid w:val="00293C71"/>
    <w:rsid w:val="002943EA"/>
    <w:rsid w:val="002A247E"/>
    <w:rsid w:val="002A2C34"/>
    <w:rsid w:val="002A3F47"/>
    <w:rsid w:val="002A512A"/>
    <w:rsid w:val="002A65E7"/>
    <w:rsid w:val="002A7D39"/>
    <w:rsid w:val="002B034D"/>
    <w:rsid w:val="002B0839"/>
    <w:rsid w:val="002B1D97"/>
    <w:rsid w:val="002B211F"/>
    <w:rsid w:val="002B339B"/>
    <w:rsid w:val="002B4C32"/>
    <w:rsid w:val="002B7321"/>
    <w:rsid w:val="002C0915"/>
    <w:rsid w:val="002C0FDE"/>
    <w:rsid w:val="002C11EA"/>
    <w:rsid w:val="002C1234"/>
    <w:rsid w:val="002C3EB6"/>
    <w:rsid w:val="002C71F1"/>
    <w:rsid w:val="002C750C"/>
    <w:rsid w:val="002D1B3A"/>
    <w:rsid w:val="002D45B7"/>
    <w:rsid w:val="002D4F6F"/>
    <w:rsid w:val="002D59C2"/>
    <w:rsid w:val="002D5AED"/>
    <w:rsid w:val="002D669A"/>
    <w:rsid w:val="002D6E4D"/>
    <w:rsid w:val="002E202D"/>
    <w:rsid w:val="002E330D"/>
    <w:rsid w:val="002E3ED0"/>
    <w:rsid w:val="002E5A7A"/>
    <w:rsid w:val="002E6589"/>
    <w:rsid w:val="002F0B48"/>
    <w:rsid w:val="002F14B0"/>
    <w:rsid w:val="002F6E18"/>
    <w:rsid w:val="003008FE"/>
    <w:rsid w:val="00300AE2"/>
    <w:rsid w:val="0030169D"/>
    <w:rsid w:val="003018E7"/>
    <w:rsid w:val="0030387E"/>
    <w:rsid w:val="003060EB"/>
    <w:rsid w:val="0030784F"/>
    <w:rsid w:val="00311C38"/>
    <w:rsid w:val="00314E0D"/>
    <w:rsid w:val="003153D2"/>
    <w:rsid w:val="003153EB"/>
    <w:rsid w:val="00317373"/>
    <w:rsid w:val="00320616"/>
    <w:rsid w:val="0032136E"/>
    <w:rsid w:val="00321908"/>
    <w:rsid w:val="00321985"/>
    <w:rsid w:val="00321D8E"/>
    <w:rsid w:val="00324418"/>
    <w:rsid w:val="003270B4"/>
    <w:rsid w:val="00337C3C"/>
    <w:rsid w:val="0034003A"/>
    <w:rsid w:val="0034029D"/>
    <w:rsid w:val="00340396"/>
    <w:rsid w:val="00342D0C"/>
    <w:rsid w:val="00342F97"/>
    <w:rsid w:val="003466DB"/>
    <w:rsid w:val="00347F2A"/>
    <w:rsid w:val="00351205"/>
    <w:rsid w:val="00352F68"/>
    <w:rsid w:val="003577A9"/>
    <w:rsid w:val="003654A1"/>
    <w:rsid w:val="0036630A"/>
    <w:rsid w:val="003667F2"/>
    <w:rsid w:val="00371980"/>
    <w:rsid w:val="00372F74"/>
    <w:rsid w:val="0037318C"/>
    <w:rsid w:val="00373279"/>
    <w:rsid w:val="003750B4"/>
    <w:rsid w:val="00375168"/>
    <w:rsid w:val="00376DDC"/>
    <w:rsid w:val="0037796B"/>
    <w:rsid w:val="0038196C"/>
    <w:rsid w:val="00381CDA"/>
    <w:rsid w:val="00382B06"/>
    <w:rsid w:val="003837D3"/>
    <w:rsid w:val="00383E23"/>
    <w:rsid w:val="00385216"/>
    <w:rsid w:val="00386EEE"/>
    <w:rsid w:val="003935BB"/>
    <w:rsid w:val="00397505"/>
    <w:rsid w:val="003A0D11"/>
    <w:rsid w:val="003A4A2F"/>
    <w:rsid w:val="003A579F"/>
    <w:rsid w:val="003A6232"/>
    <w:rsid w:val="003A63F3"/>
    <w:rsid w:val="003A7756"/>
    <w:rsid w:val="003B3C1D"/>
    <w:rsid w:val="003B648F"/>
    <w:rsid w:val="003B67BB"/>
    <w:rsid w:val="003B7680"/>
    <w:rsid w:val="003C4CB0"/>
    <w:rsid w:val="003C65B5"/>
    <w:rsid w:val="003C7083"/>
    <w:rsid w:val="003C7775"/>
    <w:rsid w:val="003D0469"/>
    <w:rsid w:val="003D0A40"/>
    <w:rsid w:val="003D5888"/>
    <w:rsid w:val="003D5E3A"/>
    <w:rsid w:val="003D638C"/>
    <w:rsid w:val="003E064E"/>
    <w:rsid w:val="003E290F"/>
    <w:rsid w:val="003E5899"/>
    <w:rsid w:val="003F1A75"/>
    <w:rsid w:val="003F2A0D"/>
    <w:rsid w:val="003F367C"/>
    <w:rsid w:val="003F5A41"/>
    <w:rsid w:val="003F6CA4"/>
    <w:rsid w:val="003F7224"/>
    <w:rsid w:val="00400A91"/>
    <w:rsid w:val="00400B7A"/>
    <w:rsid w:val="004031EC"/>
    <w:rsid w:val="004069CD"/>
    <w:rsid w:val="0040706C"/>
    <w:rsid w:val="0040782D"/>
    <w:rsid w:val="00413CA5"/>
    <w:rsid w:val="00413CF4"/>
    <w:rsid w:val="00415541"/>
    <w:rsid w:val="00415812"/>
    <w:rsid w:val="0041649B"/>
    <w:rsid w:val="00420AF8"/>
    <w:rsid w:val="00422161"/>
    <w:rsid w:val="00422164"/>
    <w:rsid w:val="004260E7"/>
    <w:rsid w:val="004269BB"/>
    <w:rsid w:val="00427D21"/>
    <w:rsid w:val="004304D8"/>
    <w:rsid w:val="00432EDB"/>
    <w:rsid w:val="00434453"/>
    <w:rsid w:val="00435266"/>
    <w:rsid w:val="004374C9"/>
    <w:rsid w:val="00440A1B"/>
    <w:rsid w:val="00444CE9"/>
    <w:rsid w:val="00445409"/>
    <w:rsid w:val="00447F4A"/>
    <w:rsid w:val="0045593F"/>
    <w:rsid w:val="00456F67"/>
    <w:rsid w:val="00456FAB"/>
    <w:rsid w:val="00460240"/>
    <w:rsid w:val="00462CC0"/>
    <w:rsid w:val="00463822"/>
    <w:rsid w:val="004640B6"/>
    <w:rsid w:val="004644C2"/>
    <w:rsid w:val="0046656A"/>
    <w:rsid w:val="004673CC"/>
    <w:rsid w:val="00467F9C"/>
    <w:rsid w:val="0047182C"/>
    <w:rsid w:val="00473BE3"/>
    <w:rsid w:val="00476FB0"/>
    <w:rsid w:val="00480136"/>
    <w:rsid w:val="00480E6F"/>
    <w:rsid w:val="00481295"/>
    <w:rsid w:val="0048505F"/>
    <w:rsid w:val="00486944"/>
    <w:rsid w:val="004869D4"/>
    <w:rsid w:val="0049018F"/>
    <w:rsid w:val="00490264"/>
    <w:rsid w:val="004908CF"/>
    <w:rsid w:val="00491CD8"/>
    <w:rsid w:val="00491F76"/>
    <w:rsid w:val="004923CF"/>
    <w:rsid w:val="00494792"/>
    <w:rsid w:val="00497E3E"/>
    <w:rsid w:val="004A0C1E"/>
    <w:rsid w:val="004A106E"/>
    <w:rsid w:val="004A18D3"/>
    <w:rsid w:val="004A5808"/>
    <w:rsid w:val="004A6F4E"/>
    <w:rsid w:val="004B4959"/>
    <w:rsid w:val="004B60CE"/>
    <w:rsid w:val="004B75D4"/>
    <w:rsid w:val="004B762E"/>
    <w:rsid w:val="004B7CEB"/>
    <w:rsid w:val="004C2F2A"/>
    <w:rsid w:val="004C42FB"/>
    <w:rsid w:val="004C4D92"/>
    <w:rsid w:val="004C56AD"/>
    <w:rsid w:val="004C7390"/>
    <w:rsid w:val="004D0557"/>
    <w:rsid w:val="004D61A7"/>
    <w:rsid w:val="004D7A5F"/>
    <w:rsid w:val="004E0E28"/>
    <w:rsid w:val="004E11C2"/>
    <w:rsid w:val="004E1EFD"/>
    <w:rsid w:val="004E2339"/>
    <w:rsid w:val="004E271A"/>
    <w:rsid w:val="004E4A72"/>
    <w:rsid w:val="004E66F3"/>
    <w:rsid w:val="004E6AEC"/>
    <w:rsid w:val="004F00B3"/>
    <w:rsid w:val="004F0201"/>
    <w:rsid w:val="004F16FC"/>
    <w:rsid w:val="004F1744"/>
    <w:rsid w:val="00500C7F"/>
    <w:rsid w:val="00501C20"/>
    <w:rsid w:val="005066AA"/>
    <w:rsid w:val="00507A07"/>
    <w:rsid w:val="0051006C"/>
    <w:rsid w:val="005104FD"/>
    <w:rsid w:val="0051050F"/>
    <w:rsid w:val="00511ECC"/>
    <w:rsid w:val="00517B4E"/>
    <w:rsid w:val="005203A5"/>
    <w:rsid w:val="00522186"/>
    <w:rsid w:val="00524A95"/>
    <w:rsid w:val="005259D6"/>
    <w:rsid w:val="00531CF5"/>
    <w:rsid w:val="0053293B"/>
    <w:rsid w:val="005344C4"/>
    <w:rsid w:val="00534681"/>
    <w:rsid w:val="005371AB"/>
    <w:rsid w:val="0054026A"/>
    <w:rsid w:val="00545CCB"/>
    <w:rsid w:val="00550364"/>
    <w:rsid w:val="00555C43"/>
    <w:rsid w:val="00557A3D"/>
    <w:rsid w:val="0056068E"/>
    <w:rsid w:val="005611B6"/>
    <w:rsid w:val="005620BB"/>
    <w:rsid w:val="0056229D"/>
    <w:rsid w:val="00562ED3"/>
    <w:rsid w:val="00563442"/>
    <w:rsid w:val="0056348E"/>
    <w:rsid w:val="0056487E"/>
    <w:rsid w:val="00565B42"/>
    <w:rsid w:val="005707BD"/>
    <w:rsid w:val="00571283"/>
    <w:rsid w:val="005735E2"/>
    <w:rsid w:val="0058042E"/>
    <w:rsid w:val="00580754"/>
    <w:rsid w:val="00582DDD"/>
    <w:rsid w:val="00585725"/>
    <w:rsid w:val="00587D67"/>
    <w:rsid w:val="00594182"/>
    <w:rsid w:val="00595714"/>
    <w:rsid w:val="005959BA"/>
    <w:rsid w:val="00596509"/>
    <w:rsid w:val="005A0013"/>
    <w:rsid w:val="005A3DC1"/>
    <w:rsid w:val="005B017B"/>
    <w:rsid w:val="005B0669"/>
    <w:rsid w:val="005B35E2"/>
    <w:rsid w:val="005B3C90"/>
    <w:rsid w:val="005C4CE6"/>
    <w:rsid w:val="005C69FC"/>
    <w:rsid w:val="005C7395"/>
    <w:rsid w:val="005D44EA"/>
    <w:rsid w:val="005D5ACC"/>
    <w:rsid w:val="005E3D2B"/>
    <w:rsid w:val="005E4076"/>
    <w:rsid w:val="005E48BB"/>
    <w:rsid w:val="005E4FEA"/>
    <w:rsid w:val="005F3BE5"/>
    <w:rsid w:val="005F63F7"/>
    <w:rsid w:val="005F6F39"/>
    <w:rsid w:val="005F7E71"/>
    <w:rsid w:val="00601883"/>
    <w:rsid w:val="00604638"/>
    <w:rsid w:val="00606CFC"/>
    <w:rsid w:val="00612241"/>
    <w:rsid w:val="006122BA"/>
    <w:rsid w:val="00612A2F"/>
    <w:rsid w:val="00615420"/>
    <w:rsid w:val="0061739C"/>
    <w:rsid w:val="00626D7C"/>
    <w:rsid w:val="00633008"/>
    <w:rsid w:val="00635138"/>
    <w:rsid w:val="006363FC"/>
    <w:rsid w:val="00644425"/>
    <w:rsid w:val="00646017"/>
    <w:rsid w:val="006478BF"/>
    <w:rsid w:val="00653C65"/>
    <w:rsid w:val="00654C24"/>
    <w:rsid w:val="006569CA"/>
    <w:rsid w:val="006577F0"/>
    <w:rsid w:val="006579CE"/>
    <w:rsid w:val="00660CA2"/>
    <w:rsid w:val="006647CB"/>
    <w:rsid w:val="006651E0"/>
    <w:rsid w:val="0066598C"/>
    <w:rsid w:val="00666E10"/>
    <w:rsid w:val="0066738C"/>
    <w:rsid w:val="006709BA"/>
    <w:rsid w:val="006731C8"/>
    <w:rsid w:val="00673259"/>
    <w:rsid w:val="006744A5"/>
    <w:rsid w:val="00674824"/>
    <w:rsid w:val="00681611"/>
    <w:rsid w:val="00684490"/>
    <w:rsid w:val="00686440"/>
    <w:rsid w:val="006871AE"/>
    <w:rsid w:val="00687B27"/>
    <w:rsid w:val="00687EBC"/>
    <w:rsid w:val="00692CC6"/>
    <w:rsid w:val="0069343C"/>
    <w:rsid w:val="00694337"/>
    <w:rsid w:val="00694A2A"/>
    <w:rsid w:val="006958F3"/>
    <w:rsid w:val="00695FB3"/>
    <w:rsid w:val="006969B2"/>
    <w:rsid w:val="00697325"/>
    <w:rsid w:val="006A13C6"/>
    <w:rsid w:val="006A55DF"/>
    <w:rsid w:val="006A5B98"/>
    <w:rsid w:val="006A656F"/>
    <w:rsid w:val="006A73C1"/>
    <w:rsid w:val="006A7A90"/>
    <w:rsid w:val="006B0201"/>
    <w:rsid w:val="006B2290"/>
    <w:rsid w:val="006B5CDA"/>
    <w:rsid w:val="006C16BB"/>
    <w:rsid w:val="006C552C"/>
    <w:rsid w:val="006C6037"/>
    <w:rsid w:val="006C6FAD"/>
    <w:rsid w:val="006D0A4A"/>
    <w:rsid w:val="006D1A39"/>
    <w:rsid w:val="006D2D70"/>
    <w:rsid w:val="006D3127"/>
    <w:rsid w:val="006D42EA"/>
    <w:rsid w:val="006D47E7"/>
    <w:rsid w:val="006D4832"/>
    <w:rsid w:val="006E1391"/>
    <w:rsid w:val="006E35D3"/>
    <w:rsid w:val="006E421C"/>
    <w:rsid w:val="006E6B52"/>
    <w:rsid w:val="006E73DC"/>
    <w:rsid w:val="006E7BCE"/>
    <w:rsid w:val="006E7BE2"/>
    <w:rsid w:val="006F041B"/>
    <w:rsid w:val="006F3765"/>
    <w:rsid w:val="006F7299"/>
    <w:rsid w:val="007012BB"/>
    <w:rsid w:val="007020AF"/>
    <w:rsid w:val="007027C8"/>
    <w:rsid w:val="007028B6"/>
    <w:rsid w:val="00702DD6"/>
    <w:rsid w:val="0070670F"/>
    <w:rsid w:val="007067F8"/>
    <w:rsid w:val="0070685F"/>
    <w:rsid w:val="00706AD2"/>
    <w:rsid w:val="00707F68"/>
    <w:rsid w:val="0071032B"/>
    <w:rsid w:val="00712CA3"/>
    <w:rsid w:val="00716048"/>
    <w:rsid w:val="007167E4"/>
    <w:rsid w:val="00716CB2"/>
    <w:rsid w:val="00717CFA"/>
    <w:rsid w:val="00717D88"/>
    <w:rsid w:val="0072451E"/>
    <w:rsid w:val="007248A8"/>
    <w:rsid w:val="00725FCB"/>
    <w:rsid w:val="00726A43"/>
    <w:rsid w:val="00735C54"/>
    <w:rsid w:val="00736F10"/>
    <w:rsid w:val="00741DE4"/>
    <w:rsid w:val="0074250E"/>
    <w:rsid w:val="00744D7A"/>
    <w:rsid w:val="00745308"/>
    <w:rsid w:val="00746DD3"/>
    <w:rsid w:val="00752041"/>
    <w:rsid w:val="00757CB2"/>
    <w:rsid w:val="00761225"/>
    <w:rsid w:val="0076333B"/>
    <w:rsid w:val="0076602D"/>
    <w:rsid w:val="00766464"/>
    <w:rsid w:val="00766B62"/>
    <w:rsid w:val="007670C1"/>
    <w:rsid w:val="00775033"/>
    <w:rsid w:val="007809B8"/>
    <w:rsid w:val="00781008"/>
    <w:rsid w:val="00784297"/>
    <w:rsid w:val="00786056"/>
    <w:rsid w:val="00791FA9"/>
    <w:rsid w:val="00792333"/>
    <w:rsid w:val="007936E4"/>
    <w:rsid w:val="007942D3"/>
    <w:rsid w:val="00794F9C"/>
    <w:rsid w:val="007A20C9"/>
    <w:rsid w:val="007A2C0F"/>
    <w:rsid w:val="007A5C24"/>
    <w:rsid w:val="007A67D0"/>
    <w:rsid w:val="007B1F77"/>
    <w:rsid w:val="007B2099"/>
    <w:rsid w:val="007B24BE"/>
    <w:rsid w:val="007B2789"/>
    <w:rsid w:val="007B34EB"/>
    <w:rsid w:val="007B3AFD"/>
    <w:rsid w:val="007B5CBD"/>
    <w:rsid w:val="007B6C09"/>
    <w:rsid w:val="007B7741"/>
    <w:rsid w:val="007C1288"/>
    <w:rsid w:val="007C2C76"/>
    <w:rsid w:val="007C3CFB"/>
    <w:rsid w:val="007C4951"/>
    <w:rsid w:val="007C61D2"/>
    <w:rsid w:val="007C7535"/>
    <w:rsid w:val="007D0A65"/>
    <w:rsid w:val="007D130C"/>
    <w:rsid w:val="007D26AE"/>
    <w:rsid w:val="007D5641"/>
    <w:rsid w:val="007D7BA5"/>
    <w:rsid w:val="007E09DA"/>
    <w:rsid w:val="007E0E50"/>
    <w:rsid w:val="007E0F8A"/>
    <w:rsid w:val="007E1B7F"/>
    <w:rsid w:val="007E28BB"/>
    <w:rsid w:val="007E5424"/>
    <w:rsid w:val="007E54FF"/>
    <w:rsid w:val="007E579F"/>
    <w:rsid w:val="007E69BC"/>
    <w:rsid w:val="007F26AC"/>
    <w:rsid w:val="007F718D"/>
    <w:rsid w:val="007F77B2"/>
    <w:rsid w:val="00801FAD"/>
    <w:rsid w:val="00803BF5"/>
    <w:rsid w:val="00810713"/>
    <w:rsid w:val="008123BE"/>
    <w:rsid w:val="0081675E"/>
    <w:rsid w:val="0081778C"/>
    <w:rsid w:val="008178B6"/>
    <w:rsid w:val="00817F0A"/>
    <w:rsid w:val="00820219"/>
    <w:rsid w:val="0082025F"/>
    <w:rsid w:val="00820B12"/>
    <w:rsid w:val="008253B7"/>
    <w:rsid w:val="0082542B"/>
    <w:rsid w:val="008316D0"/>
    <w:rsid w:val="0083725D"/>
    <w:rsid w:val="00840293"/>
    <w:rsid w:val="00844E0E"/>
    <w:rsid w:val="00847260"/>
    <w:rsid w:val="008517CC"/>
    <w:rsid w:val="00851A32"/>
    <w:rsid w:val="0085246A"/>
    <w:rsid w:val="008529B5"/>
    <w:rsid w:val="00852D2B"/>
    <w:rsid w:val="00853FBA"/>
    <w:rsid w:val="008566BB"/>
    <w:rsid w:val="008610CF"/>
    <w:rsid w:val="00861C07"/>
    <w:rsid w:val="00862A68"/>
    <w:rsid w:val="00865378"/>
    <w:rsid w:val="00865B74"/>
    <w:rsid w:val="00865F76"/>
    <w:rsid w:val="00866063"/>
    <w:rsid w:val="008663F9"/>
    <w:rsid w:val="008705AD"/>
    <w:rsid w:val="008707F9"/>
    <w:rsid w:val="008714A5"/>
    <w:rsid w:val="00876643"/>
    <w:rsid w:val="00883573"/>
    <w:rsid w:val="0088454C"/>
    <w:rsid w:val="0088589B"/>
    <w:rsid w:val="00886303"/>
    <w:rsid w:val="008974F0"/>
    <w:rsid w:val="008A1499"/>
    <w:rsid w:val="008A17B0"/>
    <w:rsid w:val="008A271D"/>
    <w:rsid w:val="008B012A"/>
    <w:rsid w:val="008B0990"/>
    <w:rsid w:val="008B1382"/>
    <w:rsid w:val="008B2606"/>
    <w:rsid w:val="008B29A6"/>
    <w:rsid w:val="008B394C"/>
    <w:rsid w:val="008B3E07"/>
    <w:rsid w:val="008B42E8"/>
    <w:rsid w:val="008B5343"/>
    <w:rsid w:val="008B5FFE"/>
    <w:rsid w:val="008B6B2E"/>
    <w:rsid w:val="008C034D"/>
    <w:rsid w:val="008C14F5"/>
    <w:rsid w:val="008C5152"/>
    <w:rsid w:val="008C5886"/>
    <w:rsid w:val="008C799D"/>
    <w:rsid w:val="008D099A"/>
    <w:rsid w:val="008D3814"/>
    <w:rsid w:val="008D3BF6"/>
    <w:rsid w:val="008D4665"/>
    <w:rsid w:val="008D6AFF"/>
    <w:rsid w:val="008E0321"/>
    <w:rsid w:val="008E1F7A"/>
    <w:rsid w:val="008E38AA"/>
    <w:rsid w:val="008E5228"/>
    <w:rsid w:val="008E5CA1"/>
    <w:rsid w:val="008F73F9"/>
    <w:rsid w:val="008F7969"/>
    <w:rsid w:val="009011F1"/>
    <w:rsid w:val="009012A3"/>
    <w:rsid w:val="00901B2C"/>
    <w:rsid w:val="00902BC7"/>
    <w:rsid w:val="00903B24"/>
    <w:rsid w:val="00904EA0"/>
    <w:rsid w:val="009062F6"/>
    <w:rsid w:val="00906E17"/>
    <w:rsid w:val="00907E4F"/>
    <w:rsid w:val="0091040B"/>
    <w:rsid w:val="00910482"/>
    <w:rsid w:val="009114A0"/>
    <w:rsid w:val="00913840"/>
    <w:rsid w:val="009148C8"/>
    <w:rsid w:val="009160C2"/>
    <w:rsid w:val="00917913"/>
    <w:rsid w:val="00920AFE"/>
    <w:rsid w:val="0092122E"/>
    <w:rsid w:val="00923875"/>
    <w:rsid w:val="00923A47"/>
    <w:rsid w:val="00923AAB"/>
    <w:rsid w:val="00925E80"/>
    <w:rsid w:val="00930407"/>
    <w:rsid w:val="00930BA1"/>
    <w:rsid w:val="0093169E"/>
    <w:rsid w:val="00931AE1"/>
    <w:rsid w:val="00932120"/>
    <w:rsid w:val="009402B0"/>
    <w:rsid w:val="00941D1F"/>
    <w:rsid w:val="00944254"/>
    <w:rsid w:val="00944D40"/>
    <w:rsid w:val="009505C9"/>
    <w:rsid w:val="00950752"/>
    <w:rsid w:val="009526BB"/>
    <w:rsid w:val="00952A4B"/>
    <w:rsid w:val="00954803"/>
    <w:rsid w:val="00955729"/>
    <w:rsid w:val="0095737B"/>
    <w:rsid w:val="00957B09"/>
    <w:rsid w:val="0096094E"/>
    <w:rsid w:val="00961B59"/>
    <w:rsid w:val="009629AC"/>
    <w:rsid w:val="009635AF"/>
    <w:rsid w:val="00964FD3"/>
    <w:rsid w:val="0096556A"/>
    <w:rsid w:val="00966424"/>
    <w:rsid w:val="00975498"/>
    <w:rsid w:val="00977A72"/>
    <w:rsid w:val="00982465"/>
    <w:rsid w:val="00982D21"/>
    <w:rsid w:val="00984A34"/>
    <w:rsid w:val="00984CEF"/>
    <w:rsid w:val="009869B0"/>
    <w:rsid w:val="0098726F"/>
    <w:rsid w:val="00990A84"/>
    <w:rsid w:val="00990F0A"/>
    <w:rsid w:val="009914BF"/>
    <w:rsid w:val="00991E2E"/>
    <w:rsid w:val="009922C3"/>
    <w:rsid w:val="00992D9D"/>
    <w:rsid w:val="00995168"/>
    <w:rsid w:val="00996917"/>
    <w:rsid w:val="00996B34"/>
    <w:rsid w:val="00997087"/>
    <w:rsid w:val="00997174"/>
    <w:rsid w:val="00997A79"/>
    <w:rsid w:val="009A084B"/>
    <w:rsid w:val="009A0B72"/>
    <w:rsid w:val="009A1D6E"/>
    <w:rsid w:val="009A1FC0"/>
    <w:rsid w:val="009A3B1C"/>
    <w:rsid w:val="009A5C26"/>
    <w:rsid w:val="009B0858"/>
    <w:rsid w:val="009B46CF"/>
    <w:rsid w:val="009B4BF9"/>
    <w:rsid w:val="009B58B0"/>
    <w:rsid w:val="009B5D18"/>
    <w:rsid w:val="009B66CF"/>
    <w:rsid w:val="009C069B"/>
    <w:rsid w:val="009C2DE6"/>
    <w:rsid w:val="009C63E2"/>
    <w:rsid w:val="009C6EB0"/>
    <w:rsid w:val="009C7B23"/>
    <w:rsid w:val="009D23F0"/>
    <w:rsid w:val="009D2767"/>
    <w:rsid w:val="009D3953"/>
    <w:rsid w:val="009D7690"/>
    <w:rsid w:val="009E0205"/>
    <w:rsid w:val="009E1107"/>
    <w:rsid w:val="009E1CFB"/>
    <w:rsid w:val="009E361D"/>
    <w:rsid w:val="009E74F4"/>
    <w:rsid w:val="009F2FFC"/>
    <w:rsid w:val="009F7DC2"/>
    <w:rsid w:val="00A01852"/>
    <w:rsid w:val="00A02805"/>
    <w:rsid w:val="00A05385"/>
    <w:rsid w:val="00A06BB5"/>
    <w:rsid w:val="00A07477"/>
    <w:rsid w:val="00A077A7"/>
    <w:rsid w:val="00A111D1"/>
    <w:rsid w:val="00A11378"/>
    <w:rsid w:val="00A11F10"/>
    <w:rsid w:val="00A12C86"/>
    <w:rsid w:val="00A12D0A"/>
    <w:rsid w:val="00A14DFC"/>
    <w:rsid w:val="00A1665F"/>
    <w:rsid w:val="00A204EE"/>
    <w:rsid w:val="00A2236A"/>
    <w:rsid w:val="00A276EA"/>
    <w:rsid w:val="00A31799"/>
    <w:rsid w:val="00A32DF8"/>
    <w:rsid w:val="00A34293"/>
    <w:rsid w:val="00A35C5C"/>
    <w:rsid w:val="00A35D8C"/>
    <w:rsid w:val="00A3724A"/>
    <w:rsid w:val="00A37B48"/>
    <w:rsid w:val="00A42FAA"/>
    <w:rsid w:val="00A43E5E"/>
    <w:rsid w:val="00A44B6B"/>
    <w:rsid w:val="00A46245"/>
    <w:rsid w:val="00A46A8A"/>
    <w:rsid w:val="00A4720E"/>
    <w:rsid w:val="00A47A8C"/>
    <w:rsid w:val="00A508AC"/>
    <w:rsid w:val="00A5200F"/>
    <w:rsid w:val="00A55963"/>
    <w:rsid w:val="00A57B78"/>
    <w:rsid w:val="00A60995"/>
    <w:rsid w:val="00A64D92"/>
    <w:rsid w:val="00A6715D"/>
    <w:rsid w:val="00A70491"/>
    <w:rsid w:val="00A735D1"/>
    <w:rsid w:val="00A73DC8"/>
    <w:rsid w:val="00A76E42"/>
    <w:rsid w:val="00A801B6"/>
    <w:rsid w:val="00A81979"/>
    <w:rsid w:val="00A84394"/>
    <w:rsid w:val="00A84ACC"/>
    <w:rsid w:val="00A85369"/>
    <w:rsid w:val="00A855B9"/>
    <w:rsid w:val="00A85861"/>
    <w:rsid w:val="00A8682D"/>
    <w:rsid w:val="00A90374"/>
    <w:rsid w:val="00A9041A"/>
    <w:rsid w:val="00A9479B"/>
    <w:rsid w:val="00A94D53"/>
    <w:rsid w:val="00A967B0"/>
    <w:rsid w:val="00A97416"/>
    <w:rsid w:val="00AA14A1"/>
    <w:rsid w:val="00AA21DC"/>
    <w:rsid w:val="00AA437E"/>
    <w:rsid w:val="00AA5EAB"/>
    <w:rsid w:val="00AA6131"/>
    <w:rsid w:val="00AA6CD9"/>
    <w:rsid w:val="00AA6F92"/>
    <w:rsid w:val="00AA78BC"/>
    <w:rsid w:val="00AB0F15"/>
    <w:rsid w:val="00AB1DCD"/>
    <w:rsid w:val="00AB6934"/>
    <w:rsid w:val="00AC208F"/>
    <w:rsid w:val="00AC46CF"/>
    <w:rsid w:val="00AC76C8"/>
    <w:rsid w:val="00AD5BC2"/>
    <w:rsid w:val="00AE0260"/>
    <w:rsid w:val="00AE1665"/>
    <w:rsid w:val="00AE59D1"/>
    <w:rsid w:val="00AF17E9"/>
    <w:rsid w:val="00AF42DE"/>
    <w:rsid w:val="00AF4369"/>
    <w:rsid w:val="00AF566E"/>
    <w:rsid w:val="00AF7A6A"/>
    <w:rsid w:val="00B1197D"/>
    <w:rsid w:val="00B13F8B"/>
    <w:rsid w:val="00B22309"/>
    <w:rsid w:val="00B226EE"/>
    <w:rsid w:val="00B22B59"/>
    <w:rsid w:val="00B23F96"/>
    <w:rsid w:val="00B2412F"/>
    <w:rsid w:val="00B243CF"/>
    <w:rsid w:val="00B24B58"/>
    <w:rsid w:val="00B24F52"/>
    <w:rsid w:val="00B25081"/>
    <w:rsid w:val="00B259D6"/>
    <w:rsid w:val="00B31A6D"/>
    <w:rsid w:val="00B32058"/>
    <w:rsid w:val="00B3369F"/>
    <w:rsid w:val="00B354E2"/>
    <w:rsid w:val="00B51FC6"/>
    <w:rsid w:val="00B52329"/>
    <w:rsid w:val="00B5247A"/>
    <w:rsid w:val="00B55565"/>
    <w:rsid w:val="00B64521"/>
    <w:rsid w:val="00B67AD4"/>
    <w:rsid w:val="00B7100F"/>
    <w:rsid w:val="00B7282E"/>
    <w:rsid w:val="00B73142"/>
    <w:rsid w:val="00B778BB"/>
    <w:rsid w:val="00B82BF4"/>
    <w:rsid w:val="00B86411"/>
    <w:rsid w:val="00B86BF8"/>
    <w:rsid w:val="00B91BA7"/>
    <w:rsid w:val="00B92E4C"/>
    <w:rsid w:val="00B9457E"/>
    <w:rsid w:val="00B94E6C"/>
    <w:rsid w:val="00B97ED9"/>
    <w:rsid w:val="00BA0A3B"/>
    <w:rsid w:val="00BA1D06"/>
    <w:rsid w:val="00BA2C7E"/>
    <w:rsid w:val="00BA390F"/>
    <w:rsid w:val="00BA4A49"/>
    <w:rsid w:val="00BB348E"/>
    <w:rsid w:val="00BB41EF"/>
    <w:rsid w:val="00BB4606"/>
    <w:rsid w:val="00BB5A22"/>
    <w:rsid w:val="00BB66FB"/>
    <w:rsid w:val="00BB71B7"/>
    <w:rsid w:val="00BB757A"/>
    <w:rsid w:val="00BB7FE9"/>
    <w:rsid w:val="00BC13EC"/>
    <w:rsid w:val="00BC2A70"/>
    <w:rsid w:val="00BC327D"/>
    <w:rsid w:val="00BC339A"/>
    <w:rsid w:val="00BC6A72"/>
    <w:rsid w:val="00BC6D3A"/>
    <w:rsid w:val="00BC79D7"/>
    <w:rsid w:val="00BD410C"/>
    <w:rsid w:val="00BD4B45"/>
    <w:rsid w:val="00BD4F51"/>
    <w:rsid w:val="00BE078E"/>
    <w:rsid w:val="00BE13EE"/>
    <w:rsid w:val="00BE3DAF"/>
    <w:rsid w:val="00BE4A0A"/>
    <w:rsid w:val="00BE5FC3"/>
    <w:rsid w:val="00BE6AD6"/>
    <w:rsid w:val="00BE7A18"/>
    <w:rsid w:val="00BE7A53"/>
    <w:rsid w:val="00BF1C3D"/>
    <w:rsid w:val="00BF31E8"/>
    <w:rsid w:val="00BF3411"/>
    <w:rsid w:val="00BF3922"/>
    <w:rsid w:val="00BF619D"/>
    <w:rsid w:val="00BF749F"/>
    <w:rsid w:val="00C0034A"/>
    <w:rsid w:val="00C0284E"/>
    <w:rsid w:val="00C04179"/>
    <w:rsid w:val="00C05557"/>
    <w:rsid w:val="00C074F4"/>
    <w:rsid w:val="00C13823"/>
    <w:rsid w:val="00C15808"/>
    <w:rsid w:val="00C2009A"/>
    <w:rsid w:val="00C23D2F"/>
    <w:rsid w:val="00C23F7D"/>
    <w:rsid w:val="00C2583D"/>
    <w:rsid w:val="00C276D8"/>
    <w:rsid w:val="00C32238"/>
    <w:rsid w:val="00C339DA"/>
    <w:rsid w:val="00C34708"/>
    <w:rsid w:val="00C42084"/>
    <w:rsid w:val="00C443BD"/>
    <w:rsid w:val="00C451C5"/>
    <w:rsid w:val="00C452F9"/>
    <w:rsid w:val="00C47612"/>
    <w:rsid w:val="00C51284"/>
    <w:rsid w:val="00C5441E"/>
    <w:rsid w:val="00C55860"/>
    <w:rsid w:val="00C558C4"/>
    <w:rsid w:val="00C57019"/>
    <w:rsid w:val="00C603E1"/>
    <w:rsid w:val="00C62740"/>
    <w:rsid w:val="00C634E4"/>
    <w:rsid w:val="00C65BC1"/>
    <w:rsid w:val="00C703F5"/>
    <w:rsid w:val="00C72C55"/>
    <w:rsid w:val="00C776BF"/>
    <w:rsid w:val="00C8388B"/>
    <w:rsid w:val="00C84928"/>
    <w:rsid w:val="00C86164"/>
    <w:rsid w:val="00C8723C"/>
    <w:rsid w:val="00C87F4D"/>
    <w:rsid w:val="00C9161D"/>
    <w:rsid w:val="00C91664"/>
    <w:rsid w:val="00C92467"/>
    <w:rsid w:val="00C92D59"/>
    <w:rsid w:val="00C92F6C"/>
    <w:rsid w:val="00C94DB6"/>
    <w:rsid w:val="00C96FA8"/>
    <w:rsid w:val="00CA094D"/>
    <w:rsid w:val="00CA0C1D"/>
    <w:rsid w:val="00CA559F"/>
    <w:rsid w:val="00CA5713"/>
    <w:rsid w:val="00CB048A"/>
    <w:rsid w:val="00CB0F4D"/>
    <w:rsid w:val="00CB195B"/>
    <w:rsid w:val="00CB225C"/>
    <w:rsid w:val="00CB242A"/>
    <w:rsid w:val="00CB3080"/>
    <w:rsid w:val="00CB4279"/>
    <w:rsid w:val="00CB494F"/>
    <w:rsid w:val="00CB58A9"/>
    <w:rsid w:val="00CB66CB"/>
    <w:rsid w:val="00CB72E8"/>
    <w:rsid w:val="00CC28D7"/>
    <w:rsid w:val="00CD2A13"/>
    <w:rsid w:val="00CD3756"/>
    <w:rsid w:val="00CD5649"/>
    <w:rsid w:val="00CD6ABA"/>
    <w:rsid w:val="00CD7E8B"/>
    <w:rsid w:val="00CE0A50"/>
    <w:rsid w:val="00CE5220"/>
    <w:rsid w:val="00CF1203"/>
    <w:rsid w:val="00CF1848"/>
    <w:rsid w:val="00CF3DE6"/>
    <w:rsid w:val="00CF62E3"/>
    <w:rsid w:val="00D04E60"/>
    <w:rsid w:val="00D12044"/>
    <w:rsid w:val="00D12BA8"/>
    <w:rsid w:val="00D12E4C"/>
    <w:rsid w:val="00D1456D"/>
    <w:rsid w:val="00D15BBC"/>
    <w:rsid w:val="00D1676F"/>
    <w:rsid w:val="00D170D9"/>
    <w:rsid w:val="00D17A62"/>
    <w:rsid w:val="00D2062F"/>
    <w:rsid w:val="00D255E8"/>
    <w:rsid w:val="00D275E4"/>
    <w:rsid w:val="00D30B77"/>
    <w:rsid w:val="00D30EFD"/>
    <w:rsid w:val="00D33EFC"/>
    <w:rsid w:val="00D350AA"/>
    <w:rsid w:val="00D35AA7"/>
    <w:rsid w:val="00D40DBC"/>
    <w:rsid w:val="00D43010"/>
    <w:rsid w:val="00D43787"/>
    <w:rsid w:val="00D43E7D"/>
    <w:rsid w:val="00D456DE"/>
    <w:rsid w:val="00D46726"/>
    <w:rsid w:val="00D470E7"/>
    <w:rsid w:val="00D47BA7"/>
    <w:rsid w:val="00D503E4"/>
    <w:rsid w:val="00D52870"/>
    <w:rsid w:val="00D52948"/>
    <w:rsid w:val="00D55A47"/>
    <w:rsid w:val="00D56E98"/>
    <w:rsid w:val="00D60DD8"/>
    <w:rsid w:val="00D616EC"/>
    <w:rsid w:val="00D61C85"/>
    <w:rsid w:val="00D63B73"/>
    <w:rsid w:val="00D64041"/>
    <w:rsid w:val="00D71651"/>
    <w:rsid w:val="00D727F0"/>
    <w:rsid w:val="00D75104"/>
    <w:rsid w:val="00D75CA6"/>
    <w:rsid w:val="00D76705"/>
    <w:rsid w:val="00D76A18"/>
    <w:rsid w:val="00D8062B"/>
    <w:rsid w:val="00D80637"/>
    <w:rsid w:val="00D80849"/>
    <w:rsid w:val="00D80966"/>
    <w:rsid w:val="00D81ADF"/>
    <w:rsid w:val="00D8216C"/>
    <w:rsid w:val="00D824B9"/>
    <w:rsid w:val="00D82E8F"/>
    <w:rsid w:val="00D8647D"/>
    <w:rsid w:val="00D9296F"/>
    <w:rsid w:val="00D95819"/>
    <w:rsid w:val="00DA0994"/>
    <w:rsid w:val="00DA1D30"/>
    <w:rsid w:val="00DA276B"/>
    <w:rsid w:val="00DA304C"/>
    <w:rsid w:val="00DA3E6C"/>
    <w:rsid w:val="00DA41C0"/>
    <w:rsid w:val="00DA4C44"/>
    <w:rsid w:val="00DA5A72"/>
    <w:rsid w:val="00DA67EE"/>
    <w:rsid w:val="00DA6E1A"/>
    <w:rsid w:val="00DB2BC6"/>
    <w:rsid w:val="00DB3F40"/>
    <w:rsid w:val="00DB40B9"/>
    <w:rsid w:val="00DB4319"/>
    <w:rsid w:val="00DB47E8"/>
    <w:rsid w:val="00DB5B2E"/>
    <w:rsid w:val="00DB5E0F"/>
    <w:rsid w:val="00DB69BE"/>
    <w:rsid w:val="00DC0DB7"/>
    <w:rsid w:val="00DC2C5A"/>
    <w:rsid w:val="00DC3613"/>
    <w:rsid w:val="00DC4829"/>
    <w:rsid w:val="00DC52EB"/>
    <w:rsid w:val="00DC6178"/>
    <w:rsid w:val="00DD118C"/>
    <w:rsid w:val="00DD36B1"/>
    <w:rsid w:val="00DE5732"/>
    <w:rsid w:val="00DE6AC3"/>
    <w:rsid w:val="00DE6F1A"/>
    <w:rsid w:val="00DE765C"/>
    <w:rsid w:val="00DF0D6B"/>
    <w:rsid w:val="00DF0E63"/>
    <w:rsid w:val="00DF362E"/>
    <w:rsid w:val="00DF4418"/>
    <w:rsid w:val="00DF4C4E"/>
    <w:rsid w:val="00E05548"/>
    <w:rsid w:val="00E117B2"/>
    <w:rsid w:val="00E12C3B"/>
    <w:rsid w:val="00E144DD"/>
    <w:rsid w:val="00E148C4"/>
    <w:rsid w:val="00E17B27"/>
    <w:rsid w:val="00E20453"/>
    <w:rsid w:val="00E20465"/>
    <w:rsid w:val="00E248CA"/>
    <w:rsid w:val="00E250D7"/>
    <w:rsid w:val="00E262F5"/>
    <w:rsid w:val="00E36C14"/>
    <w:rsid w:val="00E426EA"/>
    <w:rsid w:val="00E42DA3"/>
    <w:rsid w:val="00E4503A"/>
    <w:rsid w:val="00E45B1B"/>
    <w:rsid w:val="00E50A15"/>
    <w:rsid w:val="00E512F3"/>
    <w:rsid w:val="00E5157A"/>
    <w:rsid w:val="00E51A63"/>
    <w:rsid w:val="00E53AC1"/>
    <w:rsid w:val="00E61AAF"/>
    <w:rsid w:val="00E622E5"/>
    <w:rsid w:val="00E66235"/>
    <w:rsid w:val="00E662E5"/>
    <w:rsid w:val="00E7540A"/>
    <w:rsid w:val="00E7582E"/>
    <w:rsid w:val="00E76003"/>
    <w:rsid w:val="00E775C1"/>
    <w:rsid w:val="00E811C8"/>
    <w:rsid w:val="00E81EE8"/>
    <w:rsid w:val="00E83C24"/>
    <w:rsid w:val="00E930B6"/>
    <w:rsid w:val="00E9318D"/>
    <w:rsid w:val="00E93F3E"/>
    <w:rsid w:val="00EA043B"/>
    <w:rsid w:val="00EA27C3"/>
    <w:rsid w:val="00EA5F2C"/>
    <w:rsid w:val="00EB19AA"/>
    <w:rsid w:val="00EB5990"/>
    <w:rsid w:val="00EB6631"/>
    <w:rsid w:val="00EC1698"/>
    <w:rsid w:val="00EC2672"/>
    <w:rsid w:val="00EC277C"/>
    <w:rsid w:val="00EC44B9"/>
    <w:rsid w:val="00EC7150"/>
    <w:rsid w:val="00ED1062"/>
    <w:rsid w:val="00ED1E7D"/>
    <w:rsid w:val="00ED31A7"/>
    <w:rsid w:val="00ED4F40"/>
    <w:rsid w:val="00ED5222"/>
    <w:rsid w:val="00EE0F3D"/>
    <w:rsid w:val="00EE1A1A"/>
    <w:rsid w:val="00EE1EE1"/>
    <w:rsid w:val="00EE3244"/>
    <w:rsid w:val="00EE7D01"/>
    <w:rsid w:val="00EF30C6"/>
    <w:rsid w:val="00EF3FB5"/>
    <w:rsid w:val="00EF510F"/>
    <w:rsid w:val="00EF59DA"/>
    <w:rsid w:val="00EF7DF0"/>
    <w:rsid w:val="00EF7EBE"/>
    <w:rsid w:val="00F00BD9"/>
    <w:rsid w:val="00F01974"/>
    <w:rsid w:val="00F01C35"/>
    <w:rsid w:val="00F02102"/>
    <w:rsid w:val="00F033EC"/>
    <w:rsid w:val="00F05904"/>
    <w:rsid w:val="00F060A4"/>
    <w:rsid w:val="00F063C2"/>
    <w:rsid w:val="00F137B7"/>
    <w:rsid w:val="00F17278"/>
    <w:rsid w:val="00F178AD"/>
    <w:rsid w:val="00F20CB4"/>
    <w:rsid w:val="00F224DD"/>
    <w:rsid w:val="00F225CF"/>
    <w:rsid w:val="00F24BFA"/>
    <w:rsid w:val="00F268B7"/>
    <w:rsid w:val="00F27950"/>
    <w:rsid w:val="00F31432"/>
    <w:rsid w:val="00F32B70"/>
    <w:rsid w:val="00F331F9"/>
    <w:rsid w:val="00F35D7D"/>
    <w:rsid w:val="00F379EF"/>
    <w:rsid w:val="00F37E6B"/>
    <w:rsid w:val="00F42966"/>
    <w:rsid w:val="00F42DB6"/>
    <w:rsid w:val="00F42E61"/>
    <w:rsid w:val="00F51204"/>
    <w:rsid w:val="00F53193"/>
    <w:rsid w:val="00F5357E"/>
    <w:rsid w:val="00F5799E"/>
    <w:rsid w:val="00F62B75"/>
    <w:rsid w:val="00F63898"/>
    <w:rsid w:val="00F64AD4"/>
    <w:rsid w:val="00F653F4"/>
    <w:rsid w:val="00F6586C"/>
    <w:rsid w:val="00F665D5"/>
    <w:rsid w:val="00F667A1"/>
    <w:rsid w:val="00F67528"/>
    <w:rsid w:val="00F70221"/>
    <w:rsid w:val="00F72E20"/>
    <w:rsid w:val="00F7641F"/>
    <w:rsid w:val="00F76739"/>
    <w:rsid w:val="00F80AE6"/>
    <w:rsid w:val="00F80CC2"/>
    <w:rsid w:val="00F812E7"/>
    <w:rsid w:val="00F81586"/>
    <w:rsid w:val="00F81F38"/>
    <w:rsid w:val="00F845C3"/>
    <w:rsid w:val="00F84C96"/>
    <w:rsid w:val="00F8786E"/>
    <w:rsid w:val="00F87EB0"/>
    <w:rsid w:val="00F9038B"/>
    <w:rsid w:val="00F946C3"/>
    <w:rsid w:val="00F94774"/>
    <w:rsid w:val="00F95FBD"/>
    <w:rsid w:val="00F96ADF"/>
    <w:rsid w:val="00F96EF5"/>
    <w:rsid w:val="00FA609A"/>
    <w:rsid w:val="00FA61FE"/>
    <w:rsid w:val="00FA663B"/>
    <w:rsid w:val="00FB126B"/>
    <w:rsid w:val="00FB1C68"/>
    <w:rsid w:val="00FB1CD0"/>
    <w:rsid w:val="00FB279F"/>
    <w:rsid w:val="00FB454F"/>
    <w:rsid w:val="00FB4F80"/>
    <w:rsid w:val="00FC24F8"/>
    <w:rsid w:val="00FC4977"/>
    <w:rsid w:val="00FC53DB"/>
    <w:rsid w:val="00FC67AC"/>
    <w:rsid w:val="00FC6D51"/>
    <w:rsid w:val="00FD0B43"/>
    <w:rsid w:val="00FD1912"/>
    <w:rsid w:val="00FD3DE5"/>
    <w:rsid w:val="00FD47A1"/>
    <w:rsid w:val="00FD5364"/>
    <w:rsid w:val="00FD6928"/>
    <w:rsid w:val="00FD6D16"/>
    <w:rsid w:val="00FE0E8E"/>
    <w:rsid w:val="00FE16E2"/>
    <w:rsid w:val="00FE4F24"/>
    <w:rsid w:val="00FE5034"/>
    <w:rsid w:val="00FF1063"/>
    <w:rsid w:val="00FF10A8"/>
    <w:rsid w:val="00FF10E5"/>
    <w:rsid w:val="00FF1AAA"/>
    <w:rsid w:val="00FF2035"/>
    <w:rsid w:val="00FF65C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B2341F"/>
  <w15:docId w15:val="{80332518-8584-45B5-AE39-5F9170681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aliases w:val="BIO11 Hyperlink"/>
    <w:basedOn w:val="DefaultParagraphFont"/>
    <w:uiPriority w:val="99"/>
    <w:unhideWhenUsed/>
    <w:qFormat/>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F30C6"/>
    <w:pPr>
      <w:spacing w:after="160" w:line="240" w:lineRule="exact"/>
    </w:pPr>
    <w:rPr>
      <w:rFonts w:asciiTheme="minorHAnsi" w:eastAsiaTheme="minorEastAsia" w:hAnsiTheme="minorHAnsi" w:cstheme="minorBidi"/>
      <w:sz w:val="24"/>
      <w:szCs w:val="24"/>
      <w:vertAlign w:val="superscript"/>
    </w:rPr>
  </w:style>
  <w:style w:type="paragraph" w:customStyle="1" w:styleId="msonormal0">
    <w:name w:val="msonormal"/>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3">
    <w:name w:val="xl6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4">
    <w:name w:val="xl64"/>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65">
    <w:name w:val="xl65"/>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66">
    <w:name w:val="xl66"/>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7">
    <w:name w:val="xl67"/>
    <w:basedOn w:val="Normal"/>
    <w:rsid w:val="003577A9"/>
    <w:pPr>
      <w:shd w:val="clear" w:color="000000" w:fill="FFFF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68">
    <w:name w:val="xl68"/>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69">
    <w:name w:val="xl6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70">
    <w:name w:val="xl7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1">
    <w:name w:val="xl71"/>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72">
    <w:name w:val="xl72"/>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73">
    <w:name w:val="xl73"/>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4">
    <w:name w:val="xl74"/>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5">
    <w:name w:val="xl75"/>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6">
    <w:name w:val="xl76"/>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77">
    <w:name w:val="xl77"/>
    <w:basedOn w:val="Normal"/>
    <w:rsid w:val="003577A9"/>
    <w:pPr>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8">
    <w:name w:val="xl78"/>
    <w:basedOn w:val="Normal"/>
    <w:rsid w:val="003577A9"/>
    <w:pPr>
      <w:shd w:val="clear" w:color="000000" w:fill="FFFF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79">
    <w:name w:val="xl79"/>
    <w:basedOn w:val="Normal"/>
    <w:rsid w:val="003577A9"/>
    <w:pPr>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80">
    <w:name w:val="xl80"/>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81">
    <w:name w:val="xl81"/>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2">
    <w:name w:val="xl82"/>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3">
    <w:name w:val="xl83"/>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4">
    <w:name w:val="xl84"/>
    <w:basedOn w:val="Normal"/>
    <w:rsid w:val="003577A9"/>
    <w:pPr>
      <w:shd w:val="clear" w:color="000000" w:fill="92D05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5">
    <w:name w:val="xl85"/>
    <w:basedOn w:val="Normal"/>
    <w:rsid w:val="003577A9"/>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6">
    <w:name w:val="xl86"/>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87">
    <w:name w:val="xl87"/>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88">
    <w:name w:val="xl88"/>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89">
    <w:name w:val="xl89"/>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90">
    <w:name w:val="xl90"/>
    <w:basedOn w:val="Normal"/>
    <w:rsid w:val="003577A9"/>
    <w:pPr>
      <w:shd w:val="clear" w:color="000000" w:fill="FF0000"/>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paragraph" w:customStyle="1" w:styleId="xl91">
    <w:name w:val="xl91"/>
    <w:basedOn w:val="Normal"/>
    <w:rsid w:val="003577A9"/>
    <w:pPr>
      <w:tabs>
        <w:tab w:val="clear" w:pos="567"/>
        <w:tab w:val="clear" w:pos="1134"/>
        <w:tab w:val="clear" w:pos="1701"/>
        <w:tab w:val="clear" w:pos="2268"/>
      </w:tabs>
      <w:spacing w:before="100" w:beforeAutospacing="1" w:after="100" w:afterAutospacing="1"/>
      <w:textAlignment w:val="center"/>
    </w:pPr>
    <w:rPr>
      <w:rFonts w:eastAsia="Times New Roman"/>
      <w:sz w:val="24"/>
      <w:szCs w:val="24"/>
      <w:lang w:val="en-CA" w:eastAsia="zh-CN"/>
    </w:rPr>
  </w:style>
  <w:style w:type="paragraph" w:customStyle="1" w:styleId="xl92">
    <w:name w:val="xl92"/>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93">
    <w:name w:val="xl93"/>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top"/>
    </w:pPr>
    <w:rPr>
      <w:rFonts w:eastAsia="Times New Roman"/>
      <w:sz w:val="24"/>
      <w:szCs w:val="24"/>
      <w:lang w:val="en-CA" w:eastAsia="zh-CN"/>
    </w:rPr>
  </w:style>
  <w:style w:type="paragraph" w:customStyle="1" w:styleId="xl94">
    <w:name w:val="xl94"/>
    <w:basedOn w:val="Normal"/>
    <w:rsid w:val="003577A9"/>
    <w:pPr>
      <w:shd w:val="clear" w:color="000000" w:fill="FF0000"/>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95">
    <w:name w:val="xl95"/>
    <w:basedOn w:val="Normal"/>
    <w:rsid w:val="003577A9"/>
    <w:pPr>
      <w:shd w:val="clear" w:color="000000" w:fill="FF0000"/>
      <w:tabs>
        <w:tab w:val="clear" w:pos="567"/>
        <w:tab w:val="clear" w:pos="1134"/>
        <w:tab w:val="clear" w:pos="1701"/>
        <w:tab w:val="clear" w:pos="2268"/>
      </w:tabs>
      <w:spacing w:before="100" w:beforeAutospacing="1" w:after="100" w:afterAutospacing="1"/>
      <w:jc w:val="center"/>
      <w:textAlignment w:val="center"/>
    </w:pPr>
    <w:rPr>
      <w:rFonts w:eastAsia="Times New Roman"/>
      <w:sz w:val="24"/>
      <w:szCs w:val="24"/>
      <w:lang w:val="en-CA" w:eastAsia="zh-CN"/>
    </w:rPr>
  </w:style>
  <w:style w:type="paragraph" w:customStyle="1" w:styleId="xl96">
    <w:name w:val="xl96"/>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97">
    <w:name w:val="xl97"/>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val="en-CA" w:eastAsia="zh-CN"/>
    </w:rPr>
  </w:style>
  <w:style w:type="paragraph" w:customStyle="1" w:styleId="xl98">
    <w:name w:val="xl98"/>
    <w:basedOn w:val="Normal"/>
    <w:rsid w:val="003577A9"/>
    <w:pPr>
      <w:tabs>
        <w:tab w:val="clear" w:pos="567"/>
        <w:tab w:val="clear" w:pos="1134"/>
        <w:tab w:val="clear" w:pos="1701"/>
        <w:tab w:val="clear" w:pos="2268"/>
      </w:tabs>
      <w:spacing w:before="100" w:beforeAutospacing="1" w:after="100" w:afterAutospacing="1"/>
      <w:jc w:val="right"/>
      <w:textAlignment w:val="center"/>
    </w:pPr>
    <w:rPr>
      <w:rFonts w:eastAsia="Times New Roman"/>
      <w:sz w:val="24"/>
      <w:szCs w:val="24"/>
      <w:lang w:val="en-CA" w:eastAsia="zh-CN"/>
    </w:rPr>
  </w:style>
  <w:style w:type="paragraph" w:customStyle="1" w:styleId="xl99">
    <w:name w:val="xl99"/>
    <w:basedOn w:val="Normal"/>
    <w:rsid w:val="003577A9"/>
    <w:pPr>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100">
    <w:name w:val="xl100"/>
    <w:basedOn w:val="Normal"/>
    <w:rsid w:val="003577A9"/>
    <w:pPr>
      <w:tabs>
        <w:tab w:val="clear" w:pos="567"/>
        <w:tab w:val="clear" w:pos="1134"/>
        <w:tab w:val="clear" w:pos="1701"/>
        <w:tab w:val="clear" w:pos="2268"/>
      </w:tabs>
      <w:spacing w:before="100" w:beforeAutospacing="1" w:after="100" w:afterAutospacing="1"/>
      <w:jc w:val="left"/>
      <w:textAlignment w:val="top"/>
    </w:pPr>
    <w:rPr>
      <w:rFonts w:eastAsia="Times New Roman"/>
      <w:sz w:val="24"/>
      <w:szCs w:val="24"/>
      <w:lang w:val="en-CA" w:eastAsia="zh-CN"/>
    </w:rPr>
  </w:style>
  <w:style w:type="paragraph" w:customStyle="1" w:styleId="xl101">
    <w:name w:val="xl101"/>
    <w:basedOn w:val="Normal"/>
    <w:rsid w:val="003577A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CA" w:eastAsia="zh-CN"/>
    </w:rPr>
  </w:style>
  <w:style w:type="paragraph" w:customStyle="1" w:styleId="xl102">
    <w:name w:val="xl102"/>
    <w:basedOn w:val="Normal"/>
    <w:rsid w:val="003577A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paragraph" w:customStyle="1" w:styleId="xl103">
    <w:name w:val="xl103"/>
    <w:basedOn w:val="Normal"/>
    <w:rsid w:val="00C57019"/>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CA" w:eastAsia="zh-CN"/>
    </w:rPr>
  </w:style>
  <w:style w:type="paragraph" w:customStyle="1" w:styleId="xl104">
    <w:name w:val="xl104"/>
    <w:basedOn w:val="Normal"/>
    <w:rsid w:val="00C57019"/>
    <w:pPr>
      <w:shd w:val="clear" w:color="000000" w:fill="FFFF00"/>
      <w:tabs>
        <w:tab w:val="clear" w:pos="567"/>
        <w:tab w:val="clear" w:pos="1134"/>
        <w:tab w:val="clear" w:pos="1701"/>
        <w:tab w:val="clear" w:pos="2268"/>
      </w:tabs>
      <w:spacing w:before="100" w:beforeAutospacing="1" w:after="100" w:afterAutospacing="1"/>
      <w:jc w:val="left"/>
      <w:textAlignment w:val="center"/>
    </w:pPr>
    <w:rPr>
      <w:rFonts w:eastAsia="Times New Roman"/>
      <w:sz w:val="24"/>
      <w:szCs w:val="24"/>
      <w:lang w:val="en-CA" w:eastAsia="zh-CN"/>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A3DC1"/>
    <w:rPr>
      <w:rFonts w:ascii="Times New Roman" w:eastAsia="SimSun" w:hAnsi="Times New Roman" w:cs="Times New Roman"/>
      <w:sz w:val="22"/>
      <w:szCs w:val="22"/>
      <w:lang w:val="en-GB"/>
    </w:rPr>
  </w:style>
  <w:style w:type="character" w:customStyle="1" w:styleId="rynqvb">
    <w:name w:val="rynqvb"/>
    <w:basedOn w:val="DefaultParagraphFont"/>
    <w:rsid w:val="003F5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www.cbd.int/decisions/cop/?m=cop-16" TargetMode="External"/><Relationship Id="rId26" Type="http://schemas.openxmlformats.org/officeDocument/2006/relationships/hyperlink" Target="https://www.cbd.int/documents/CBD/NP/MOP/6/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cbd.int/documents/CBD/NP/MOP/6/1" TargetMode="External"/><Relationship Id="rId25" Type="http://schemas.openxmlformats.org/officeDocument/2006/relationships/hyperlink" Target="https://www.cbd.int/documents/CBD/CP/MOP/12/2" TargetMode="External"/><Relationship Id="rId2" Type="http://schemas.openxmlformats.org/officeDocument/2006/relationships/customXml" Target="../customXml/item2.xml"/><Relationship Id="rId16" Type="http://schemas.openxmlformats.org/officeDocument/2006/relationships/hyperlink" Target="https://www.cbd.int/documents/CBD/CP/MOP/12/1" TargetMode="External"/><Relationship Id="rId20" Type="http://schemas.openxmlformats.org/officeDocument/2006/relationships/header" Target="head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COP/17/2" TargetMode="External"/><Relationship Id="rId5" Type="http://schemas.openxmlformats.org/officeDocument/2006/relationships/customXml" Target="../customXml/item5.xml"/><Relationship Id="rId15" Type="http://schemas.openxmlformats.org/officeDocument/2006/relationships/hyperlink" Target="https://www.cbd.int/documents/CBD/COP/17/1/REV1" TargetMode="External"/><Relationship Id="rId23" Type="http://schemas.openxmlformats.org/officeDocument/2006/relationships/hyperlink" Target="https://www.cbd.int/doc/decisions/cop-14/cop-14-dec-04-ar.pdf"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yperlink" Target="https://www.cbd.int/documents/CBD/COP/17/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NP/MOP/6/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TUMBER\Downloads\cop-17-template-en%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35EF24-8D7C-4561-87E3-ECF94B823062}"/>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(3).dotm</Template>
  <TotalTime>432</TotalTime>
  <Pages>23</Pages>
  <Words>11836</Words>
  <Characters>67468</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Requirements for the trust fund for additional voluntary contributions in support of approved activities</vt:lpstr>
    </vt:vector>
  </TitlesOfParts>
  <Company>SCBD</Company>
  <LinksUpToDate>false</LinksUpToDate>
  <CharactersWithSpaces>79146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for the trust fund for additional voluntary contributions in support of approved activities</dc:title>
  <dc:subject>CBD/COP/17/4/Add.2-CBD/CP/MOP/12/5/Add.1-CBD/NP/MOP/6/5/Add.1</dc:subject>
  <dc:creator>Tariman Kaur Tumber</dc:creator>
  <cp:keywords>Convention on Biological Diversity</cp:keywords>
  <cp:lastModifiedBy>Osama Mahmoud</cp:lastModifiedBy>
  <cp:revision>14</cp:revision>
  <cp:lastPrinted>2026-10-15T22:05:00Z</cp:lastPrinted>
  <dcterms:created xsi:type="dcterms:W3CDTF">2026-10-04T18:19:00Z</dcterms:created>
  <dcterms:modified xsi:type="dcterms:W3CDTF">2026-10-15T22:06:00Z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