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7A2B4D" w:rsidRPr="00F7167F" w:rsidTr="006F42F5">
        <w:trPr>
          <w:trHeight w:val="844"/>
        </w:trPr>
        <w:tc>
          <w:tcPr>
            <w:tcW w:w="976" w:type="dxa"/>
            <w:tcBorders>
              <w:bottom w:val="single" w:sz="12" w:space="0" w:color="auto"/>
            </w:tcBorders>
          </w:tcPr>
          <w:p w:rsidR="007A2B4D" w:rsidRPr="00F7167F" w:rsidRDefault="007A2B4D" w:rsidP="006F42F5">
            <w:pPr>
              <w:rPr>
                <w:kern w:val="22"/>
              </w:rPr>
            </w:pPr>
            <w:r w:rsidRPr="00F7167F">
              <w:rPr>
                <w:noProof/>
                <w:lang w:val="fr-FR" w:eastAsia="fr-FR"/>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7A2B4D" w:rsidRPr="00F7167F" w:rsidRDefault="009E20BD" w:rsidP="006F42F5">
            <w:pPr>
              <w:rPr>
                <w:kern w:val="22"/>
              </w:rPr>
            </w:pPr>
            <w:r w:rsidRPr="00F7167F">
              <w:rPr>
                <w:noProof/>
                <w:lang w:val="fr-FR" w:eastAsia="fr-FR"/>
              </w:rPr>
              <w:drawing>
                <wp:inline distT="0" distB="0" distL="0" distR="0">
                  <wp:extent cx="914400" cy="396240"/>
                  <wp:effectExtent l="19050" t="0" r="0" b="0"/>
                  <wp:docPr id="5" name="Pictur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7A2B4D" w:rsidRPr="00F7167F" w:rsidRDefault="007A2B4D" w:rsidP="006F42F5">
            <w:pPr>
              <w:jc w:val="right"/>
              <w:rPr>
                <w:rFonts w:ascii="Arial" w:hAnsi="Arial" w:cs="Arial"/>
                <w:b/>
                <w:kern w:val="22"/>
                <w:sz w:val="32"/>
                <w:szCs w:val="32"/>
              </w:rPr>
            </w:pPr>
            <w:r w:rsidRPr="00F7167F">
              <w:rPr>
                <w:rFonts w:ascii="Arial" w:hAnsi="Arial"/>
                <w:b/>
                <w:sz w:val="32"/>
                <w:szCs w:val="32"/>
              </w:rPr>
              <w:t>CBD</w:t>
            </w:r>
          </w:p>
        </w:tc>
      </w:tr>
      <w:tr w:rsidR="007A2B4D" w:rsidRPr="00F7167F" w:rsidTr="006F42F5">
        <w:tc>
          <w:tcPr>
            <w:tcW w:w="6117" w:type="dxa"/>
            <w:gridSpan w:val="2"/>
            <w:tcBorders>
              <w:top w:val="single" w:sz="12" w:space="0" w:color="auto"/>
              <w:bottom w:val="single" w:sz="36" w:space="0" w:color="auto"/>
            </w:tcBorders>
            <w:vAlign w:val="center"/>
          </w:tcPr>
          <w:p w:rsidR="007A2B4D" w:rsidRPr="00F7167F" w:rsidRDefault="009E20BD" w:rsidP="006F42F5">
            <w:pPr>
              <w:rPr>
                <w:kern w:val="22"/>
              </w:rPr>
            </w:pPr>
            <w:r w:rsidRPr="00F7167F">
              <w:rPr>
                <w:noProof/>
                <w:snapToGrid w:val="0"/>
                <w:kern w:val="22"/>
                <w:lang w:val="fr-FR" w:eastAsia="fr-FR"/>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7A2B4D" w:rsidRPr="00F7167F" w:rsidRDefault="007A2B4D" w:rsidP="00AE2EC5">
            <w:pPr>
              <w:ind w:left="1215"/>
              <w:jc w:val="left"/>
              <w:rPr>
                <w:kern w:val="22"/>
                <w:szCs w:val="22"/>
              </w:rPr>
            </w:pPr>
            <w:r w:rsidRPr="00F7167F">
              <w:t>Distr.</w:t>
            </w:r>
          </w:p>
          <w:p w:rsidR="007A2B4D" w:rsidRPr="00F7167F" w:rsidRDefault="00376398" w:rsidP="006E400B">
            <w:pPr>
              <w:ind w:left="1215"/>
              <w:jc w:val="left"/>
              <w:rPr>
                <w:kern w:val="22"/>
                <w:szCs w:val="22"/>
              </w:rPr>
            </w:pPr>
            <w:sdt>
              <w:sdtPr>
                <w:rPr>
                  <w:kern w:val="22"/>
                  <w:szCs w:val="22"/>
                </w:rPr>
                <w:alias w:val="Status"/>
                <w:tag w:val=""/>
                <w:id w:val="307985777"/>
                <w:placeholder>
                  <w:docPart w:val="F1CF674C8D304F04AF0A90469B062127"/>
                </w:placeholder>
                <w:dataBinding w:prefixMappings="xmlns:ns0='http://purl.org/dc/elements/1.1/' xmlns:ns1='http://schemas.openxmlformats.org/package/2006/metadata/core-properties' " w:xpath="/ns1:coreProperties[1]/ns1:contentStatus[1]" w:storeItemID="{6C3C8BC8-F283-45AE-878A-BAB7291924A1}"/>
                <w:text/>
              </w:sdtPr>
              <w:sdtContent>
                <w:r w:rsidR="00AD29A9" w:rsidRPr="00F7167F">
                  <w:rPr>
                    <w:kern w:val="22"/>
                    <w:szCs w:val="22"/>
                  </w:rPr>
                  <w:t>GENERAL</w:t>
                </w:r>
              </w:sdtContent>
            </w:sdt>
          </w:p>
          <w:p w:rsidR="007A2B4D" w:rsidRPr="00F7167F" w:rsidRDefault="007A2B4D" w:rsidP="00AE2EC5">
            <w:pPr>
              <w:ind w:left="1215"/>
              <w:jc w:val="left"/>
              <w:rPr>
                <w:kern w:val="22"/>
                <w:szCs w:val="22"/>
              </w:rPr>
            </w:pPr>
          </w:p>
          <w:p w:rsidR="007A2B4D" w:rsidRPr="00F7167F" w:rsidRDefault="00376398" w:rsidP="00AE2EC5">
            <w:pPr>
              <w:ind w:left="1215"/>
              <w:jc w:val="left"/>
              <w:rPr>
                <w:kern w:val="22"/>
                <w:szCs w:val="22"/>
              </w:rPr>
            </w:pPr>
            <w:sdt>
              <w:sdtPr>
                <w:rPr>
                  <w:kern w:val="22"/>
                </w:rPr>
                <w:alias w:val="Subject"/>
                <w:tag w:val=""/>
                <w:id w:val="2137136483"/>
                <w:placeholder>
                  <w:docPart w:val="494775356BAD4E51848B5A1E28261188"/>
                </w:placeholder>
                <w:dataBinding w:prefixMappings="xmlns:ns0='http://purl.org/dc/elements/1.1/' xmlns:ns1='http://schemas.openxmlformats.org/package/2006/metadata/core-properties' " w:xpath="/ns1:coreProperties[1]/ns0:subject[1]" w:storeItemID="{6C3C8BC8-F283-45AE-878A-BAB7291924A1}"/>
                <w:text/>
              </w:sdtPr>
              <w:sdtContent>
                <w:r w:rsidR="009B031F" w:rsidRPr="00F7167F">
                  <w:rPr>
                    <w:kern w:val="22"/>
                  </w:rPr>
                  <w:t>CBD/WG2020/3/3</w:t>
                </w:r>
              </w:sdtContent>
            </w:sdt>
          </w:p>
          <w:p w:rsidR="007A2B4D" w:rsidRPr="00F7167F" w:rsidRDefault="00FF628E" w:rsidP="006E400B">
            <w:pPr>
              <w:ind w:left="1215"/>
              <w:jc w:val="left"/>
              <w:rPr>
                <w:kern w:val="22"/>
                <w:szCs w:val="22"/>
              </w:rPr>
            </w:pPr>
            <w:r w:rsidRPr="00F7167F">
              <w:t>5 July 2021</w:t>
            </w:r>
          </w:p>
          <w:p w:rsidR="007A2B4D" w:rsidRPr="00F7167F" w:rsidRDefault="007A2B4D" w:rsidP="00AE2EC5">
            <w:pPr>
              <w:ind w:left="1215"/>
              <w:jc w:val="left"/>
              <w:rPr>
                <w:kern w:val="22"/>
                <w:szCs w:val="22"/>
              </w:rPr>
            </w:pPr>
          </w:p>
          <w:p w:rsidR="009E20BD" w:rsidRPr="00F7167F" w:rsidRDefault="009E20BD" w:rsidP="00AE2EC5">
            <w:pPr>
              <w:ind w:left="1215"/>
              <w:jc w:val="left"/>
              <w:rPr>
                <w:kern w:val="22"/>
                <w:szCs w:val="22"/>
              </w:rPr>
            </w:pPr>
            <w:r w:rsidRPr="00F7167F">
              <w:rPr>
                <w:snapToGrid w:val="0"/>
                <w:kern w:val="22"/>
                <w:szCs w:val="22"/>
              </w:rPr>
              <w:t>RUSSIAN</w:t>
            </w:r>
          </w:p>
          <w:p w:rsidR="007A2B4D" w:rsidRPr="00F7167F" w:rsidRDefault="007A2B4D" w:rsidP="00AE2EC5">
            <w:pPr>
              <w:ind w:left="1215"/>
              <w:jc w:val="left"/>
              <w:rPr>
                <w:kern w:val="22"/>
                <w:szCs w:val="22"/>
              </w:rPr>
            </w:pPr>
            <w:r w:rsidRPr="00F7167F">
              <w:t>ORIGINAL: ENGLISH</w:t>
            </w:r>
          </w:p>
          <w:p w:rsidR="007A2B4D" w:rsidRPr="00F7167F" w:rsidRDefault="007A2B4D" w:rsidP="00AE2EC5">
            <w:pPr>
              <w:jc w:val="left"/>
              <w:rPr>
                <w:kern w:val="22"/>
              </w:rPr>
            </w:pPr>
          </w:p>
        </w:tc>
      </w:tr>
    </w:tbl>
    <w:p w:rsidR="00FF628E" w:rsidRPr="00F7167F" w:rsidRDefault="00FF628E" w:rsidP="008C7998">
      <w:pPr>
        <w:pStyle w:val="meetingname"/>
        <w:ind w:right="4257"/>
        <w:jc w:val="left"/>
        <w:rPr>
          <w:kern w:val="22"/>
        </w:rPr>
      </w:pPr>
      <w:bookmarkStart w:id="0" w:name="Meeting"/>
      <w:r w:rsidRPr="00F7167F">
        <w:t>Рабочая группа открытого состава по подготовке глобальной рамочной программы в области биоразнообразия на период после 2020 года</w:t>
      </w:r>
      <w:bookmarkEnd w:id="0"/>
    </w:p>
    <w:p w:rsidR="00FF628E" w:rsidRPr="00F7167F" w:rsidRDefault="008C7998" w:rsidP="00FF628E">
      <w:pPr>
        <w:pStyle w:val="meetingname"/>
        <w:ind w:right="5918"/>
        <w:rPr>
          <w:kern w:val="22"/>
        </w:rPr>
      </w:pPr>
      <w:r w:rsidRPr="00F7167F">
        <w:rPr>
          <w:caps w:val="0"/>
        </w:rPr>
        <w:t>Третье совещание</w:t>
      </w:r>
    </w:p>
    <w:p w:rsidR="00FF628E" w:rsidRPr="00F7167F" w:rsidRDefault="00FF628E" w:rsidP="008C7998">
      <w:pPr>
        <w:ind w:right="3690"/>
        <w:rPr>
          <w:kern w:val="22"/>
          <w:szCs w:val="22"/>
        </w:rPr>
      </w:pPr>
      <w:r w:rsidRPr="00F7167F">
        <w:t>Онлайновый форма</w:t>
      </w:r>
      <w:r w:rsidR="008C7998" w:rsidRPr="00F7167F">
        <w:t>т</w:t>
      </w:r>
      <w:r w:rsidRPr="00F7167F">
        <w:t>, 23 август</w:t>
      </w:r>
      <w:r w:rsidR="008C7998" w:rsidRPr="00F7167F">
        <w:t>а</w:t>
      </w:r>
      <w:r w:rsidRPr="00F7167F">
        <w:t xml:space="preserve"> </w:t>
      </w:r>
      <w:r w:rsidR="009E20BD" w:rsidRPr="00F7167F">
        <w:t>–</w:t>
      </w:r>
      <w:r w:rsidRPr="00F7167F">
        <w:t xml:space="preserve"> 3</w:t>
      </w:r>
      <w:r w:rsidR="009E20BD" w:rsidRPr="00F7167F">
        <w:t xml:space="preserve"> </w:t>
      </w:r>
      <w:r w:rsidRPr="00F7167F">
        <w:t>сентября 2021 года</w:t>
      </w:r>
    </w:p>
    <w:p w:rsidR="00FF628E" w:rsidRPr="00F7167F" w:rsidRDefault="00FF628E" w:rsidP="00FF628E">
      <w:pPr>
        <w:suppressLineNumbers/>
        <w:suppressAutoHyphens/>
        <w:adjustRightInd w:val="0"/>
        <w:snapToGrid w:val="0"/>
        <w:rPr>
          <w:snapToGrid w:val="0"/>
          <w:kern w:val="22"/>
          <w:szCs w:val="22"/>
        </w:rPr>
      </w:pPr>
      <w:r w:rsidRPr="00F7167F">
        <w:rPr>
          <w:snapToGrid w:val="0"/>
          <w:szCs w:val="22"/>
        </w:rPr>
        <w:t>Пункт 4 предварительной повестки дня</w:t>
      </w:r>
      <w:r w:rsidRPr="00F7167F">
        <w:rPr>
          <w:rStyle w:val="a5"/>
          <w:snapToGrid w:val="0"/>
          <w:kern w:val="22"/>
          <w:sz w:val="22"/>
          <w:szCs w:val="22"/>
          <w:u w:val="none"/>
          <w:lang w:eastAsia="nb-NO"/>
        </w:rPr>
        <w:footnoteReference w:customMarkFollows="1" w:id="2"/>
        <w:t>*</w:t>
      </w:r>
    </w:p>
    <w:p w:rsidR="00377D32" w:rsidRPr="00CA5C0C" w:rsidRDefault="00377D32" w:rsidP="00377D32">
      <w:pPr>
        <w:suppressLineNumbers/>
        <w:suppressAutoHyphens/>
        <w:spacing w:before="240" w:after="120"/>
        <w:jc w:val="center"/>
        <w:rPr>
          <w:b/>
          <w:caps/>
          <w:spacing w:val="-2"/>
          <w:kern w:val="22"/>
          <w:szCs w:val="22"/>
        </w:rPr>
      </w:pPr>
      <w:r w:rsidRPr="00CA5C0C">
        <w:rPr>
          <w:b/>
          <w:caps/>
          <w:szCs w:val="22"/>
        </w:rPr>
        <w:t>Первый проект глобальной рамочной программы в области биоразнообразия на период после 2020 года</w:t>
      </w:r>
    </w:p>
    <w:p w:rsidR="00377D32" w:rsidRPr="00CA5C0C" w:rsidRDefault="00377D32" w:rsidP="00377D32">
      <w:pPr>
        <w:pStyle w:val="Para1"/>
        <w:suppressLineNumbers/>
        <w:suppressAutoHyphens/>
        <w:jc w:val="center"/>
        <w:rPr>
          <w:i/>
          <w:kern w:val="22"/>
          <w:szCs w:val="22"/>
        </w:rPr>
      </w:pPr>
      <w:r w:rsidRPr="00CA5C0C">
        <w:rPr>
          <w:i/>
          <w:iCs/>
        </w:rPr>
        <w:t xml:space="preserve">Записка </w:t>
      </w:r>
      <w:r w:rsidR="00D45BD8">
        <w:rPr>
          <w:i/>
          <w:iCs/>
        </w:rPr>
        <w:t>с</w:t>
      </w:r>
      <w:r w:rsidRPr="00CA5C0C">
        <w:rPr>
          <w:i/>
          <w:iCs/>
        </w:rPr>
        <w:t>опредседателей</w:t>
      </w:r>
    </w:p>
    <w:p w:rsidR="00377D32" w:rsidRPr="00CA5C0C" w:rsidRDefault="00377D32" w:rsidP="00487058">
      <w:pPr>
        <w:pStyle w:val="Para1"/>
        <w:numPr>
          <w:ilvl w:val="0"/>
          <w:numId w:val="7"/>
        </w:numPr>
        <w:suppressLineNumbers/>
        <w:tabs>
          <w:tab w:val="clear" w:pos="360"/>
        </w:tabs>
        <w:suppressAutoHyphens/>
        <w:snapToGrid w:val="0"/>
        <w:rPr>
          <w:snapToGrid/>
          <w:kern w:val="22"/>
          <w:szCs w:val="22"/>
        </w:rPr>
      </w:pPr>
      <w:r w:rsidRPr="00CA5C0C">
        <w:t xml:space="preserve">Конференция Сторон в решении </w:t>
      </w:r>
      <w:hyperlink r:id="rId15" w:history="1">
        <w:r w:rsidR="008C7998" w:rsidRPr="00CA5C0C">
          <w:rPr>
            <w:rStyle w:val="af4"/>
            <w:kern w:val="22"/>
            <w:szCs w:val="22"/>
          </w:rPr>
          <w:t>14/34</w:t>
        </w:r>
      </w:hyperlink>
      <w:r w:rsidRPr="00CA5C0C">
        <w:t xml:space="preserve"> представила процесс разработки глобальной рамочной программы в области биоразнообразия на период после 2020 года, учредила Рабочую группу открытого состава по подготовке глобальной рамочной программы в области биоразнообразия на период после 2020 года для оказания содействия этому процессу и назначила ее сопредседателей. </w:t>
      </w:r>
      <w:proofErr w:type="gramStart"/>
      <w:r w:rsidRPr="00CA5C0C">
        <w:t xml:space="preserve">Впоследствии Рабочая группа на своем первом совещании поручила сопредседателям и Исполнительному секретарю под надзором бюро </w:t>
      </w:r>
      <w:r w:rsidR="00F7167F" w:rsidRPr="00CA5C0C">
        <w:t>Конференции</w:t>
      </w:r>
      <w:r w:rsidRPr="00CA5C0C">
        <w:t xml:space="preserve"> Сторон продолжить подготовительный процесс в соответствии с решениями 14/34, </w:t>
      </w:r>
      <w:hyperlink r:id="rId16" w:history="1">
        <w:r w:rsidR="008C7998" w:rsidRPr="00CA5C0C">
          <w:rPr>
            <w:rStyle w:val="af4"/>
            <w:kern w:val="22"/>
            <w:szCs w:val="22"/>
          </w:rPr>
          <w:t>CP-9/7</w:t>
        </w:r>
      </w:hyperlink>
      <w:r w:rsidRPr="00CA5C0C">
        <w:t xml:space="preserve"> и </w:t>
      </w:r>
      <w:hyperlink r:id="rId17" w:history="1">
        <w:r w:rsidR="008C7998" w:rsidRPr="00CA5C0C">
          <w:rPr>
            <w:rStyle w:val="af4"/>
            <w:kern w:val="22"/>
            <w:szCs w:val="22"/>
          </w:rPr>
          <w:t>NP-3/15</w:t>
        </w:r>
      </w:hyperlink>
      <w:r w:rsidRPr="00CA5C0C">
        <w:t xml:space="preserve"> и подготовить документацию, включая предварительный проект текста глобальной рамочной программы в области биоразнообразия на период после 2020 года</w:t>
      </w:r>
      <w:r w:rsidR="006D008D" w:rsidRPr="00DE4426">
        <w:rPr>
          <w:rStyle w:val="a5"/>
          <w:kern w:val="22"/>
          <w:szCs w:val="22"/>
          <w:u w:val="none"/>
          <w:vertAlign w:val="superscript"/>
        </w:rPr>
        <w:footnoteReference w:id="3"/>
      </w:r>
      <w:r w:rsidRPr="00DE4426">
        <w:t>,</w:t>
      </w:r>
      <w:r w:rsidRPr="00CA5C0C">
        <w:t xml:space="preserve"> для рассмотрения Рабочей группой на ее втором совещании.</w:t>
      </w:r>
      <w:proofErr w:type="gramEnd"/>
      <w:r w:rsidRPr="00CA5C0C">
        <w:t xml:space="preserve"> В соответствии с этими поручениями был подготовлен предварительный проект глобальной рамочной программы в области биоразнообразия на период после 2020 года для рассмотрения Рабочей группой на ее втором совещании (</w:t>
      </w:r>
      <w:hyperlink r:id="rId18" w:history="1">
        <w:r w:rsidR="008C7998" w:rsidRPr="00CA5C0C">
          <w:rPr>
            <w:rStyle w:val="af4"/>
            <w:kern w:val="22"/>
            <w:szCs w:val="22"/>
          </w:rPr>
          <w:t>CBD/WG2020/2/3</w:t>
        </w:r>
      </w:hyperlink>
      <w:r w:rsidRPr="00CA5C0C">
        <w:t>).</w:t>
      </w:r>
    </w:p>
    <w:p w:rsidR="00377D32" w:rsidRPr="00CA5C0C" w:rsidRDefault="00377D32" w:rsidP="00487058">
      <w:pPr>
        <w:pStyle w:val="Para1"/>
        <w:numPr>
          <w:ilvl w:val="0"/>
          <w:numId w:val="7"/>
        </w:numPr>
        <w:suppressLineNumbers/>
        <w:tabs>
          <w:tab w:val="clear" w:pos="360"/>
        </w:tabs>
        <w:suppressAutoHyphens/>
        <w:snapToGrid w:val="0"/>
        <w:rPr>
          <w:kern w:val="22"/>
          <w:szCs w:val="22"/>
        </w:rPr>
      </w:pPr>
      <w:proofErr w:type="gramStart"/>
      <w:r w:rsidRPr="00CA5C0C">
        <w:t>Рабочая группа на своем втором совещании рассмотрела предварительный проект глобальной рамочной программы в области биоразнообразия на период после 2020 года и п</w:t>
      </w:r>
      <w:r w:rsidR="00FC5156" w:rsidRPr="00CA5C0C">
        <w:t>оручила</w:t>
      </w:r>
      <w:r w:rsidRPr="00CA5C0C">
        <w:t xml:space="preserve"> сопредседателям и Исполнительному секретарю под надзором бюро подготовить документ, содержащий обновленную информацию относительно тех элементов проекта рамочной программы, которые рассматривались Рабочей группой</w:t>
      </w:r>
      <w:r w:rsidR="006D008D" w:rsidRPr="00DE4426">
        <w:rPr>
          <w:rStyle w:val="a5"/>
          <w:kern w:val="22"/>
          <w:szCs w:val="22"/>
          <w:u w:val="none"/>
          <w:vertAlign w:val="superscript"/>
        </w:rPr>
        <w:footnoteReference w:id="4"/>
      </w:r>
      <w:r w:rsidRPr="00DE4426">
        <w:t>,</w:t>
      </w:r>
      <w:r w:rsidRPr="00CA5C0C">
        <w:t xml:space="preserve"> принимая во внимание итоги совещания и материалы, полученные в ответ на уведомление 2019-108</w:t>
      </w:r>
      <w:r w:rsidR="006D008D" w:rsidRPr="00DE4426">
        <w:rPr>
          <w:rStyle w:val="a5"/>
          <w:kern w:val="22"/>
          <w:szCs w:val="22"/>
          <w:u w:val="none"/>
          <w:vertAlign w:val="superscript"/>
        </w:rPr>
        <w:footnoteReference w:id="5"/>
      </w:r>
      <w:r w:rsidRPr="00CA5C0C">
        <w:t>, и распространить его</w:t>
      </w:r>
      <w:proofErr w:type="gramEnd"/>
      <w:r w:rsidRPr="00CA5C0C">
        <w:t xml:space="preserve"> по меньшей </w:t>
      </w:r>
      <w:proofErr w:type="gramStart"/>
      <w:r w:rsidRPr="00CA5C0C">
        <w:t>мере</w:t>
      </w:r>
      <w:proofErr w:type="gramEnd"/>
      <w:r w:rsidRPr="00CA5C0C">
        <w:t xml:space="preserve"> за шесть недель до начала 24-го совещания Вспомогательного органа по научным, техническим и технологическим консультациям. В соответствии с этими </w:t>
      </w:r>
      <w:r w:rsidR="00FC5156" w:rsidRPr="00CA5C0C">
        <w:t xml:space="preserve">поручениями </w:t>
      </w:r>
      <w:r w:rsidRPr="00CA5C0C">
        <w:t>был выпущен обновленный предварительный проект (</w:t>
      </w:r>
      <w:hyperlink r:id="rId19" w:history="1">
        <w:r w:rsidR="008C7998" w:rsidRPr="00CA5C0C">
          <w:rPr>
            <w:rStyle w:val="af4"/>
            <w:kern w:val="22"/>
            <w:szCs w:val="22"/>
          </w:rPr>
          <w:t>CBD/POST2020/PREP/2/1</w:t>
        </w:r>
      </w:hyperlink>
      <w:r w:rsidRPr="00CA5C0C">
        <w:t>).</w:t>
      </w:r>
    </w:p>
    <w:p w:rsidR="003C49D4" w:rsidRPr="00CA5C0C" w:rsidRDefault="003C49D4" w:rsidP="00FC5156">
      <w:pPr>
        <w:pStyle w:val="Para1"/>
        <w:numPr>
          <w:ilvl w:val="0"/>
          <w:numId w:val="7"/>
        </w:numPr>
        <w:suppressLineNumbers/>
        <w:tabs>
          <w:tab w:val="clear" w:pos="360"/>
        </w:tabs>
        <w:suppressAutoHyphens/>
        <w:snapToGrid w:val="0"/>
      </w:pPr>
      <w:proofErr w:type="gramStart"/>
      <w:r w:rsidRPr="00CA5C0C">
        <w:lastRenderedPageBreak/>
        <w:t xml:space="preserve">Рабочая группа на своем втором совещании поручила сопредседателям и Исполнительному секретарю под надзором бюро подготовить первый проект глобальной рамочной программы в области биоразнообразия, принимая во внимание итоги совещания Рабочей группы, содержащиеся в докладе о ее </w:t>
      </w:r>
      <w:r w:rsidRPr="00CA5C0C">
        <w:rPr>
          <w:rFonts w:eastAsia="Malgun Gothic"/>
          <w:kern w:val="22"/>
          <w:szCs w:val="22"/>
        </w:rPr>
        <w:t>втором</w:t>
      </w:r>
      <w:r w:rsidRPr="00CA5C0C">
        <w:t xml:space="preserve"> совещании (</w:t>
      </w:r>
      <w:hyperlink r:id="rId20" w:history="1">
        <w:r w:rsidRPr="00CA5C0C">
          <w:rPr>
            <w:rStyle w:val="af4"/>
            <w:szCs w:val="22"/>
          </w:rPr>
          <w:t>CBD/WG2020/2/4</w:t>
        </w:r>
      </w:hyperlink>
      <w:r w:rsidRPr="00CA5C0C">
        <w:t>), а также текущие процессы консультаций, итоги работы Специальной группы технических экспертов по цифровой информации о последовательностях, итоги 24-го совещания</w:t>
      </w:r>
      <w:proofErr w:type="gramEnd"/>
      <w:r w:rsidRPr="00CA5C0C">
        <w:t xml:space="preserve"> </w:t>
      </w:r>
      <w:r w:rsidR="00AA138B" w:rsidRPr="00CA5C0C">
        <w:t>Вспомогательного органа по научным, техническим и технологическим консультациям</w:t>
      </w:r>
      <w:r w:rsidRPr="00CA5C0C">
        <w:t xml:space="preserve"> и итоги третьего совещания Вспомогательного органа по осуществлению, и представить его за шесть недель до третьего совещания Рабочей группы.</w:t>
      </w:r>
      <w:r w:rsidR="004C1873" w:rsidRPr="00CA5C0C">
        <w:t xml:space="preserve"> </w:t>
      </w:r>
    </w:p>
    <w:p w:rsidR="003C49D4" w:rsidRPr="00CA5C0C" w:rsidRDefault="004C1873" w:rsidP="004C1873">
      <w:pPr>
        <w:pStyle w:val="Para1"/>
        <w:numPr>
          <w:ilvl w:val="0"/>
          <w:numId w:val="7"/>
        </w:numPr>
        <w:suppressLineNumbers/>
        <w:tabs>
          <w:tab w:val="clear" w:pos="360"/>
        </w:tabs>
        <w:suppressAutoHyphens/>
        <w:snapToGrid w:val="0"/>
        <w:rPr>
          <w:rFonts w:eastAsia="Malgun Gothic"/>
          <w:kern w:val="22"/>
          <w:szCs w:val="22"/>
        </w:rPr>
      </w:pPr>
      <w:proofErr w:type="gramStart"/>
      <w:r w:rsidRPr="00CA5C0C">
        <w:rPr>
          <w:rFonts w:eastAsia="Malgun Gothic"/>
          <w:kern w:val="22"/>
          <w:szCs w:val="22"/>
        </w:rPr>
        <w:t xml:space="preserve">В соответствии с вышеуказанным </w:t>
      </w:r>
      <w:r w:rsidRPr="00CA5C0C">
        <w:t xml:space="preserve">поручением </w:t>
      </w:r>
      <w:r w:rsidRPr="00CA5C0C">
        <w:rPr>
          <w:rFonts w:eastAsia="Malgun Gothic"/>
          <w:kern w:val="22"/>
          <w:szCs w:val="22"/>
        </w:rPr>
        <w:t xml:space="preserve">в приложении к настоящему документу содержится первый проект глобальной рамочной программы </w:t>
      </w:r>
      <w:r w:rsidRPr="00CA5C0C">
        <w:t>в области биоразнообразия</w:t>
      </w:r>
      <w:r w:rsidRPr="00CA5C0C">
        <w:rPr>
          <w:rFonts w:eastAsia="Malgun Gothic"/>
          <w:kern w:val="22"/>
          <w:szCs w:val="22"/>
        </w:rPr>
        <w:t xml:space="preserve"> на период после 2020 года, в котором учтены итоги виртуальных совещаний первой части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а также рекомендации тематических консультаций.</w:t>
      </w:r>
      <w:proofErr w:type="gramEnd"/>
      <w:r w:rsidRPr="00CA5C0C">
        <w:rPr>
          <w:rFonts w:eastAsia="Malgun Gothic"/>
          <w:kern w:val="22"/>
          <w:szCs w:val="22"/>
        </w:rPr>
        <w:t xml:space="preserve"> </w:t>
      </w:r>
      <w:r w:rsidR="00D30F22" w:rsidRPr="00CA5C0C">
        <w:rPr>
          <w:rFonts w:eastAsia="Malgun Gothic"/>
          <w:kern w:val="22"/>
          <w:szCs w:val="22"/>
        </w:rPr>
        <w:t>Кроме того, р</w:t>
      </w:r>
      <w:r w:rsidR="003C49D4" w:rsidRPr="00CA5C0C">
        <w:rPr>
          <w:rFonts w:eastAsia="Malgun Gothic"/>
          <w:kern w:val="22"/>
          <w:szCs w:val="22"/>
        </w:rPr>
        <w:t xml:space="preserve">амочная программа будет </w:t>
      </w:r>
      <w:r w:rsidR="00D30F22" w:rsidRPr="00CA5C0C">
        <w:rPr>
          <w:rFonts w:eastAsia="Malgun Gothic"/>
          <w:kern w:val="22"/>
          <w:szCs w:val="22"/>
        </w:rPr>
        <w:t>опираться на</w:t>
      </w:r>
      <w:r w:rsidR="003C49D4" w:rsidRPr="00CA5C0C">
        <w:rPr>
          <w:rFonts w:eastAsia="Malgun Gothic"/>
          <w:kern w:val="22"/>
          <w:szCs w:val="22"/>
        </w:rPr>
        <w:t xml:space="preserve"> тр</w:t>
      </w:r>
      <w:r w:rsidR="00D30F22" w:rsidRPr="00CA5C0C">
        <w:rPr>
          <w:rFonts w:eastAsia="Malgun Gothic"/>
          <w:kern w:val="22"/>
          <w:szCs w:val="22"/>
        </w:rPr>
        <w:t xml:space="preserve">и </w:t>
      </w:r>
      <w:r w:rsidR="003C49D4" w:rsidRPr="00CA5C0C">
        <w:rPr>
          <w:rFonts w:eastAsia="Malgun Gothic"/>
          <w:kern w:val="22"/>
          <w:szCs w:val="22"/>
        </w:rPr>
        <w:t>дополнительны</w:t>
      </w:r>
      <w:r w:rsidR="00D30F22" w:rsidRPr="00CA5C0C">
        <w:rPr>
          <w:rFonts w:eastAsia="Malgun Gothic"/>
          <w:kern w:val="22"/>
          <w:szCs w:val="22"/>
        </w:rPr>
        <w:t>х</w:t>
      </w:r>
      <w:r w:rsidR="003C49D4" w:rsidRPr="00CA5C0C">
        <w:rPr>
          <w:rFonts w:eastAsia="Malgun Gothic"/>
          <w:kern w:val="22"/>
          <w:szCs w:val="22"/>
        </w:rPr>
        <w:t xml:space="preserve"> документа: (a) </w:t>
      </w:r>
      <w:r w:rsidR="00D30F22" w:rsidRPr="00CA5C0C">
        <w:rPr>
          <w:rFonts w:eastAsia="Malgun Gothic"/>
          <w:kern w:val="22"/>
          <w:szCs w:val="22"/>
        </w:rPr>
        <w:t>механизм</w:t>
      </w:r>
      <w:r w:rsidR="003C49D4" w:rsidRPr="00CA5C0C">
        <w:rPr>
          <w:rFonts w:eastAsia="Malgun Gothic"/>
          <w:kern w:val="22"/>
          <w:szCs w:val="22"/>
        </w:rPr>
        <w:t xml:space="preserve"> мониторинга с основными индикаторами; (b) глоссарий с определением терминов, используемых в рамочной программе и (c) вспомогательная техническая информация по проекту </w:t>
      </w:r>
      <w:r w:rsidR="004D4644" w:rsidRPr="00CA5C0C">
        <w:rPr>
          <w:rFonts w:eastAsia="Malgun Gothic"/>
          <w:kern w:val="22"/>
          <w:szCs w:val="22"/>
        </w:rPr>
        <w:t>каждо</w:t>
      </w:r>
      <w:r w:rsidR="004D4644">
        <w:rPr>
          <w:rFonts w:eastAsia="Malgun Gothic"/>
          <w:kern w:val="22"/>
          <w:szCs w:val="22"/>
        </w:rPr>
        <w:t>й</w:t>
      </w:r>
      <w:r w:rsidR="004D4644" w:rsidRPr="00CA5C0C">
        <w:rPr>
          <w:rFonts w:eastAsia="Malgun Gothic"/>
          <w:kern w:val="22"/>
          <w:szCs w:val="22"/>
        </w:rPr>
        <w:t xml:space="preserve"> </w:t>
      </w:r>
      <w:r w:rsidR="003C49D4" w:rsidRPr="00CA5C0C">
        <w:rPr>
          <w:rFonts w:eastAsia="Malgun Gothic"/>
          <w:kern w:val="22"/>
          <w:szCs w:val="22"/>
        </w:rPr>
        <w:t>цели и задачи.</w:t>
      </w:r>
    </w:p>
    <w:p w:rsidR="00923D1B" w:rsidRPr="00CA5C0C" w:rsidRDefault="00923D1B" w:rsidP="00487058">
      <w:pPr>
        <w:pStyle w:val="Para1"/>
        <w:numPr>
          <w:ilvl w:val="0"/>
          <w:numId w:val="7"/>
        </w:numPr>
        <w:suppressLineNumbers/>
        <w:tabs>
          <w:tab w:val="clear" w:pos="360"/>
        </w:tabs>
        <w:suppressAutoHyphens/>
        <w:snapToGrid w:val="0"/>
        <w:rPr>
          <w:kern w:val="22"/>
          <w:szCs w:val="22"/>
        </w:rPr>
      </w:pPr>
      <w:r w:rsidRPr="00CA5C0C">
        <w:t>П</w:t>
      </w:r>
      <w:r w:rsidR="001D0652">
        <w:t>ервый</w:t>
      </w:r>
      <w:r w:rsidRPr="00CA5C0C">
        <w:t xml:space="preserve"> проект глобальной рамочной программы в области биоразнообразия на период после 2020 года был подготовлен с учетом следующих аспектов:</w:t>
      </w:r>
    </w:p>
    <w:p w:rsidR="00923D1B" w:rsidRPr="00CA5C0C" w:rsidRDefault="00D30F22" w:rsidP="00923D1B">
      <w:pPr>
        <w:pStyle w:val="a6"/>
        <w:numPr>
          <w:ilvl w:val="1"/>
          <w:numId w:val="2"/>
        </w:numPr>
        <w:suppressLineNumbers/>
        <w:suppressAutoHyphens/>
        <w:spacing w:before="120" w:after="120"/>
        <w:contextualSpacing w:val="0"/>
        <w:rPr>
          <w:kern w:val="22"/>
          <w:szCs w:val="22"/>
        </w:rPr>
      </w:pPr>
      <w:proofErr w:type="gramStart"/>
      <w:r w:rsidRPr="00CA5C0C">
        <w:t>в</w:t>
      </w:r>
      <w:r w:rsidR="00923D1B" w:rsidRPr="00CA5C0C">
        <w:t xml:space="preserve"> соответствии с мандатом, предоставленным 14-м совещанием Конференции Сторон</w:t>
      </w:r>
      <w:r w:rsidR="006D008D" w:rsidRPr="00DE4426">
        <w:rPr>
          <w:rStyle w:val="a5"/>
          <w:kern w:val="22"/>
          <w:szCs w:val="22"/>
          <w:u w:val="none"/>
          <w:vertAlign w:val="superscript"/>
        </w:rPr>
        <w:footnoteReference w:id="6"/>
      </w:r>
      <w:r w:rsidR="00923D1B" w:rsidRPr="00DE4426">
        <w:t>,</w:t>
      </w:r>
      <w:r w:rsidR="00923D1B" w:rsidRPr="00CA5C0C">
        <w:t xml:space="preserve"> глобальная рамочная программа в области биоразнообразия на период после 2020 года предназначена для применения не только в рамках Конвенции о биологическом разнообразии и протоколов к ней, но и других конвенций, связанных с биоразнообразием, Рио-де-Жанейрских конвенций, других многосторонних природоохранных соглашений, международных процессов и </w:t>
      </w:r>
      <w:r w:rsidR="00EA082B" w:rsidRPr="00CA5C0C">
        <w:t>инструментов</w:t>
      </w:r>
      <w:r w:rsidR="00923D1B" w:rsidRPr="00CA5C0C">
        <w:t>, а также международн</w:t>
      </w:r>
      <w:r w:rsidR="00763122">
        <w:t>ым</w:t>
      </w:r>
      <w:r w:rsidR="00923D1B" w:rsidRPr="00CA5C0C">
        <w:t xml:space="preserve"> сообществ</w:t>
      </w:r>
      <w:r w:rsidR="00763122">
        <w:t>ом</w:t>
      </w:r>
      <w:r w:rsidR="00923D1B" w:rsidRPr="00CA5C0C">
        <w:t xml:space="preserve"> в целом;</w:t>
      </w:r>
      <w:proofErr w:type="gramEnd"/>
    </w:p>
    <w:p w:rsidR="00923D1B" w:rsidRPr="00CA5C0C" w:rsidRDefault="00D30F22" w:rsidP="00923D1B">
      <w:pPr>
        <w:pStyle w:val="a6"/>
        <w:numPr>
          <w:ilvl w:val="1"/>
          <w:numId w:val="2"/>
        </w:numPr>
        <w:suppressLineNumbers/>
        <w:suppressAutoHyphens/>
        <w:spacing w:before="120" w:after="120"/>
        <w:contextualSpacing w:val="0"/>
        <w:rPr>
          <w:kern w:val="22"/>
          <w:szCs w:val="22"/>
        </w:rPr>
      </w:pPr>
      <w:r w:rsidRPr="00CA5C0C">
        <w:t>п</w:t>
      </w:r>
      <w:r w:rsidR="00923D1B" w:rsidRPr="00CA5C0C">
        <w:t>редполагается, что в отношении рамочной программы будет принято решение Конференции Сторон, которое позволит обеспечить ее осуществление в рамках Конвенции. Такое решение может</w:t>
      </w:r>
      <w:r w:rsidR="007A704B">
        <w:t>, например,</w:t>
      </w:r>
      <w:r w:rsidR="00923D1B" w:rsidRPr="00CA5C0C">
        <w:t xml:space="preserve"> содержать положение о принятии рамочной программы и включать обязательства в отношении отчетности, обзора и механизмов осуществления. Предварительный проект такого решения приводится для информации в приложении к настоящему документу. Дополнительные решения Конференции Сторон могут касаться таких аспектов, как мобилизация ресурсов, создание потенциала и долгосрочный стратегический подход к учету проблематики биоразнообразия, а также таких смежных тем, как </w:t>
      </w:r>
      <w:r w:rsidR="003D3905" w:rsidRPr="00CA5C0C">
        <w:t xml:space="preserve">цифровая </w:t>
      </w:r>
      <w:r w:rsidR="00923D1B" w:rsidRPr="00CA5C0C">
        <w:t>информация о последовательностях;</w:t>
      </w:r>
    </w:p>
    <w:p w:rsidR="00923D1B" w:rsidRPr="00CA5C0C" w:rsidRDefault="00923D1B" w:rsidP="00923D1B">
      <w:pPr>
        <w:pStyle w:val="Para1"/>
        <w:numPr>
          <w:ilvl w:val="1"/>
          <w:numId w:val="2"/>
        </w:numPr>
        <w:suppressLineNumbers/>
        <w:suppressAutoHyphens/>
        <w:rPr>
          <w:kern w:val="22"/>
          <w:szCs w:val="22"/>
        </w:rPr>
      </w:pPr>
      <w:proofErr w:type="gramStart"/>
      <w:r w:rsidRPr="00CA5C0C">
        <w:t>кроме того, ожидается, что Конференция Сторон, выступающая в качестве совещания Сторон Картахенского протокола по биобезопасности, и 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мо</w:t>
      </w:r>
      <w:r w:rsidR="007D0FC4">
        <w:t>гу</w:t>
      </w:r>
      <w:r w:rsidRPr="00CA5C0C">
        <w:t>т одобрить рамочную программу и направить дополнительные запросы своим соответствующим Сторонам.</w:t>
      </w:r>
      <w:proofErr w:type="gramEnd"/>
      <w:r w:rsidRPr="00CA5C0C">
        <w:t xml:space="preserve"> Кроме того, Сторон</w:t>
      </w:r>
      <w:r w:rsidR="00687F3A" w:rsidRPr="00CA5C0C">
        <w:t>ы</w:t>
      </w:r>
      <w:r w:rsidRPr="00CA5C0C">
        <w:t xml:space="preserve"> Картахенского протокола мо</w:t>
      </w:r>
      <w:r w:rsidR="00687F3A" w:rsidRPr="00CA5C0C">
        <w:t>гут</w:t>
      </w:r>
      <w:r w:rsidRPr="00CA5C0C">
        <w:t xml:space="preserve"> принять план осуществления для </w:t>
      </w:r>
      <w:r w:rsidR="003D3905" w:rsidRPr="00CA5C0C">
        <w:t>п</w:t>
      </w:r>
      <w:r w:rsidRPr="00CA5C0C">
        <w:t xml:space="preserve">ротокола. В дальнейшем руководящие органы конвенций, связанных с биоразнообразием, могут в надлежащее время </w:t>
      </w:r>
      <w:r w:rsidR="00954A0F">
        <w:t>постановить приветствовать</w:t>
      </w:r>
      <w:r w:rsidRPr="00CA5C0C">
        <w:t xml:space="preserve"> или одобр</w:t>
      </w:r>
      <w:r w:rsidR="00954A0F">
        <w:t>ить</w:t>
      </w:r>
      <w:r w:rsidRPr="00CA5C0C">
        <w:t xml:space="preserve"> эт</w:t>
      </w:r>
      <w:r w:rsidR="003A624F">
        <w:t>у</w:t>
      </w:r>
      <w:r w:rsidRPr="00CA5C0C">
        <w:t xml:space="preserve"> рамочн</w:t>
      </w:r>
      <w:r w:rsidR="003A624F">
        <w:t>ую</w:t>
      </w:r>
      <w:r w:rsidRPr="00CA5C0C">
        <w:t xml:space="preserve"> программ</w:t>
      </w:r>
      <w:r w:rsidR="003A624F">
        <w:t>у</w:t>
      </w:r>
      <w:r w:rsidRPr="00CA5C0C">
        <w:t>.</w:t>
      </w:r>
    </w:p>
    <w:p w:rsidR="005D2C51" w:rsidRPr="00F7167F" w:rsidRDefault="005D2C51" w:rsidP="00A572E9">
      <w:pPr>
        <w:pStyle w:val="Para1"/>
        <w:suppressLineNumbers/>
        <w:suppressAutoHyphens/>
        <w:snapToGrid w:val="0"/>
        <w:spacing w:before="0" w:after="0"/>
        <w:rPr>
          <w:rFonts w:eastAsia="Malgun Gothic"/>
          <w:iCs/>
          <w:kern w:val="22"/>
          <w:szCs w:val="22"/>
        </w:rPr>
      </w:pPr>
    </w:p>
    <w:p w:rsidR="00961A47" w:rsidRPr="00F7167F" w:rsidRDefault="00961A47">
      <w:pPr>
        <w:jc w:val="left"/>
        <w:rPr>
          <w:rFonts w:eastAsia="Malgun Gothic"/>
          <w:i/>
          <w:kern w:val="22"/>
          <w:szCs w:val="22"/>
        </w:rPr>
      </w:pPr>
      <w:r w:rsidRPr="00F7167F">
        <w:br w:type="page"/>
      </w:r>
    </w:p>
    <w:p w:rsidR="008B3424" w:rsidRPr="00F7167F" w:rsidRDefault="008B3424" w:rsidP="00AE2EC5">
      <w:pPr>
        <w:suppressLineNumbers/>
        <w:suppressAutoHyphens/>
        <w:spacing w:after="120"/>
        <w:jc w:val="center"/>
        <w:outlineLvl w:val="2"/>
        <w:rPr>
          <w:rFonts w:eastAsia="Malgun Gothic"/>
          <w:i/>
          <w:kern w:val="22"/>
          <w:szCs w:val="22"/>
        </w:rPr>
      </w:pPr>
      <w:r w:rsidRPr="00F7167F">
        <w:rPr>
          <w:i/>
          <w:szCs w:val="22"/>
        </w:rPr>
        <w:lastRenderedPageBreak/>
        <w:t>Приложение</w:t>
      </w:r>
    </w:p>
    <w:p w:rsidR="00961A47" w:rsidRPr="00F7167F" w:rsidRDefault="008B3424" w:rsidP="00A572E9">
      <w:pPr>
        <w:pStyle w:val="1"/>
        <w:tabs>
          <w:tab w:val="clear" w:pos="720"/>
        </w:tabs>
        <w:spacing w:before="120"/>
        <w:rPr>
          <w:kern w:val="22"/>
        </w:rPr>
      </w:pPr>
      <w:r w:rsidRPr="00F7167F">
        <w:t xml:space="preserve">Глобальная рамочная программа в области биоразнообразия </w:t>
      </w:r>
      <w:r w:rsidR="001E3FBC">
        <w:br/>
      </w:r>
      <w:r w:rsidRPr="00F7167F">
        <w:t>на период после 2020 года</w:t>
      </w:r>
    </w:p>
    <w:p w:rsidR="008B3424" w:rsidRPr="00F7167F" w:rsidRDefault="008B3424" w:rsidP="00A572E9">
      <w:pPr>
        <w:pStyle w:val="2"/>
        <w:numPr>
          <w:ilvl w:val="0"/>
          <w:numId w:val="1"/>
        </w:numPr>
        <w:suppressLineNumbers/>
        <w:tabs>
          <w:tab w:val="clear" w:pos="720"/>
          <w:tab w:val="left" w:pos="426"/>
        </w:tabs>
        <w:suppressAutoHyphens/>
        <w:ind w:left="0" w:firstLine="0"/>
        <w:rPr>
          <w:rFonts w:eastAsia="Malgun Gothic"/>
          <w:kern w:val="22"/>
          <w:szCs w:val="22"/>
        </w:rPr>
      </w:pPr>
      <w:r w:rsidRPr="00F7167F">
        <w:t>Общие сведения</w:t>
      </w:r>
    </w:p>
    <w:p w:rsidR="00E84BAB" w:rsidRPr="00F7167F" w:rsidRDefault="008B3424" w:rsidP="00487058">
      <w:pPr>
        <w:pStyle w:val="a6"/>
        <w:numPr>
          <w:ilvl w:val="0"/>
          <w:numId w:val="4"/>
        </w:numPr>
        <w:suppressLineNumbers/>
        <w:tabs>
          <w:tab w:val="clear" w:pos="360"/>
        </w:tabs>
        <w:suppressAutoHyphens/>
        <w:spacing w:before="120" w:after="120"/>
        <w:contextualSpacing w:val="0"/>
        <w:rPr>
          <w:kern w:val="22"/>
          <w:szCs w:val="22"/>
        </w:rPr>
      </w:pPr>
      <w:r w:rsidRPr="00F7167F">
        <w:t xml:space="preserve">Биоразнообразие и </w:t>
      </w:r>
      <w:r w:rsidR="007A7C86">
        <w:t>обеспечиваемые</w:t>
      </w:r>
      <w:r w:rsidRPr="00F7167F">
        <w:t xml:space="preserve"> им выгоды имеют основополагающее значение для благополучия человечества и здоровья планеты. Несмотря на предпринимаемые усилия, состояние биоразнообразия во всем мире ухудшается. По прогнозам, в рамках инерционных сценариев сокращение биоразнообразия продолжится или усугубится. Глобальная рамочная программа в области биоразнообразия на период после 2020 года</w:t>
      </w:r>
      <w:r w:rsidR="00C15140" w:rsidRPr="00DE4426">
        <w:rPr>
          <w:rStyle w:val="a5"/>
          <w:kern w:val="22"/>
          <w:szCs w:val="22"/>
          <w:u w:val="none"/>
          <w:vertAlign w:val="superscript"/>
        </w:rPr>
        <w:footnoteReference w:id="7"/>
      </w:r>
      <w:r w:rsidRPr="00F7167F">
        <w:t xml:space="preserve"> основывается на Стратегическом плане в области биоразнообразия на 2011-2020 годы и представляет собой </w:t>
      </w:r>
      <w:proofErr w:type="gramStart"/>
      <w:r w:rsidRPr="00F7167F">
        <w:t>амбициозный</w:t>
      </w:r>
      <w:proofErr w:type="gramEnd"/>
      <w:r w:rsidRPr="00F7167F">
        <w:t xml:space="preserve"> план по осуществлению широкомасштабных действий, направленных на изменение отношения общества к биоразнообразию и на реализацию к 2050 году общей концепции жизни в гармонии с природой.</w:t>
      </w:r>
    </w:p>
    <w:p w:rsidR="008B3424" w:rsidRPr="00F7167F" w:rsidRDefault="008B3424" w:rsidP="00A572E9">
      <w:pPr>
        <w:pStyle w:val="2"/>
        <w:numPr>
          <w:ilvl w:val="0"/>
          <w:numId w:val="1"/>
        </w:numPr>
        <w:suppressLineNumbers/>
        <w:tabs>
          <w:tab w:val="clear" w:pos="720"/>
          <w:tab w:val="left" w:pos="426"/>
        </w:tabs>
        <w:suppressAutoHyphens/>
        <w:ind w:left="0" w:firstLine="0"/>
        <w:rPr>
          <w:rFonts w:eastAsia="Malgun Gothic"/>
          <w:kern w:val="22"/>
          <w:szCs w:val="22"/>
        </w:rPr>
      </w:pPr>
      <w:r w:rsidRPr="00F7167F">
        <w:t>Цель</w:t>
      </w:r>
    </w:p>
    <w:p w:rsidR="008B3424" w:rsidRPr="00F7167F" w:rsidRDefault="008B3424" w:rsidP="008B3424">
      <w:pPr>
        <w:pStyle w:val="a6"/>
        <w:numPr>
          <w:ilvl w:val="0"/>
          <w:numId w:val="2"/>
        </w:numPr>
        <w:suppressLineNumbers/>
        <w:tabs>
          <w:tab w:val="clear" w:pos="360"/>
        </w:tabs>
        <w:suppressAutoHyphens/>
        <w:spacing w:before="120" w:after="120"/>
        <w:contextualSpacing w:val="0"/>
        <w:rPr>
          <w:kern w:val="22"/>
          <w:szCs w:val="22"/>
        </w:rPr>
      </w:pPr>
      <w:proofErr w:type="gramStart"/>
      <w:r w:rsidRPr="00F7167F">
        <w:t>Рамочная программа направлена на активизацию неотложных и преобразующих действий правительств и общества в целом, включая коренные народы и местные общины, гражданское общество и деловые круги, для достижения результатов, изложенных в ее концепции, миссии, целях и задачах, что окажет содействие осуществлению целей Конвенции о биологическом разнообразии, ее протоколов и других многосторонних соглашений, процессов и инструментов, связанных с биоразнообразием.</w:t>
      </w:r>
      <w:proofErr w:type="gramEnd"/>
    </w:p>
    <w:p w:rsidR="00E84BAB" w:rsidRPr="00F7167F" w:rsidRDefault="00506AB5" w:rsidP="00F7167F">
      <w:pPr>
        <w:pStyle w:val="a6"/>
        <w:numPr>
          <w:ilvl w:val="0"/>
          <w:numId w:val="2"/>
        </w:numPr>
        <w:suppressLineNumbers/>
        <w:tabs>
          <w:tab w:val="clear" w:pos="360"/>
        </w:tabs>
        <w:suppressAutoHyphens/>
        <w:spacing w:before="120" w:after="120"/>
        <w:contextualSpacing w:val="0"/>
        <w:rPr>
          <w:kern w:val="22"/>
          <w:szCs w:val="22"/>
        </w:rPr>
      </w:pPr>
      <w:r w:rsidRPr="00F7167F">
        <w:t xml:space="preserve">Рамочная программа направлена на содействие реализации, которая будет осуществляться главным образом посредством мероприятий на национальном уровне с проведением вспомогательных мероприятий на субнациональном, региональном и глобальном уровнях. В частности, программа предоставит глобальную и ориентированную на конечные результаты структуру для разработки национальных и при необходимости региональных целей и задач и в соответствующих случаях для обновления национальных стратегий и планов действий в области биоразнообразия, а также для проведения регулярного мониторинга и обзора прогресса на глобальном уровне. </w:t>
      </w:r>
      <w:r w:rsidR="0093187B" w:rsidRPr="00F7167F">
        <w:t xml:space="preserve">Она также направлена на </w:t>
      </w:r>
      <w:r w:rsidR="00686225">
        <w:t>обеспечение</w:t>
      </w:r>
      <w:r w:rsidR="0093187B" w:rsidRPr="00F7167F">
        <w:t xml:space="preserve"> взаимодействи</w:t>
      </w:r>
      <w:r w:rsidR="00686225">
        <w:t>я</w:t>
      </w:r>
      <w:r w:rsidR="0093187B" w:rsidRPr="00F7167F">
        <w:t xml:space="preserve"> и координации между Конвенцией о биологическом разнообразии и протоколами к ней</w:t>
      </w:r>
      <w:r w:rsidR="00EA082B">
        <w:t xml:space="preserve"> </w:t>
      </w:r>
      <w:r w:rsidR="00686225">
        <w:t>и</w:t>
      </w:r>
      <w:r w:rsidR="0093187B" w:rsidRPr="00F7167F">
        <w:t xml:space="preserve"> другими соответствующими процессами.</w:t>
      </w:r>
    </w:p>
    <w:p w:rsidR="00451E25" w:rsidRPr="00F7167F" w:rsidRDefault="00451E25" w:rsidP="00A572E9">
      <w:pPr>
        <w:pStyle w:val="2"/>
        <w:numPr>
          <w:ilvl w:val="0"/>
          <w:numId w:val="1"/>
        </w:numPr>
        <w:suppressLineNumbers/>
        <w:tabs>
          <w:tab w:val="clear" w:pos="720"/>
          <w:tab w:val="left" w:pos="426"/>
        </w:tabs>
        <w:suppressAutoHyphens/>
        <w:ind w:left="0" w:firstLine="0"/>
        <w:rPr>
          <w:rFonts w:eastAsia="Malgun Gothic"/>
          <w:kern w:val="22"/>
          <w:szCs w:val="22"/>
        </w:rPr>
      </w:pPr>
      <w:bookmarkStart w:id="1" w:name="_Hlk76361675"/>
      <w:r w:rsidRPr="00F7167F">
        <w:t>Взаимосвязь с Повесткой дня в области устойчивого развития на период до 2030 года</w:t>
      </w:r>
    </w:p>
    <w:p w:rsidR="008B3424" w:rsidRPr="00F7167F" w:rsidRDefault="008B3424" w:rsidP="00F7167F">
      <w:pPr>
        <w:pStyle w:val="a6"/>
        <w:numPr>
          <w:ilvl w:val="0"/>
          <w:numId w:val="2"/>
        </w:numPr>
        <w:suppressLineNumbers/>
        <w:tabs>
          <w:tab w:val="clear" w:pos="360"/>
        </w:tabs>
        <w:suppressAutoHyphens/>
        <w:spacing w:before="120" w:after="120"/>
        <w:contextualSpacing w:val="0"/>
        <w:rPr>
          <w:kern w:val="22"/>
          <w:szCs w:val="22"/>
        </w:rPr>
      </w:pPr>
      <w:r w:rsidRPr="00F7167F">
        <w:t>Данная рамочная программа является фундаментальным вкладом в реализацию Повестки дня в области устойчивого развития на период до 2030 года</w:t>
      </w:r>
      <w:r w:rsidR="00C15140" w:rsidRPr="00DE4426">
        <w:rPr>
          <w:rStyle w:val="a5"/>
          <w:kern w:val="22"/>
          <w:szCs w:val="22"/>
          <w:u w:val="none"/>
          <w:vertAlign w:val="superscript"/>
        </w:rPr>
        <w:footnoteReference w:id="8"/>
      </w:r>
      <w:r w:rsidRPr="00F7167F">
        <w:t>. В то же время прогресс в достижении целей в области устойчивого развития будет способствовать созданию условий, необходимых для осуществления самой рамочной программы.</w:t>
      </w:r>
    </w:p>
    <w:p w:rsidR="008B3424" w:rsidRPr="00F7167F" w:rsidRDefault="008B3424" w:rsidP="00A572E9">
      <w:pPr>
        <w:pStyle w:val="2"/>
        <w:numPr>
          <w:ilvl w:val="0"/>
          <w:numId w:val="1"/>
        </w:numPr>
        <w:suppressLineNumbers/>
        <w:tabs>
          <w:tab w:val="clear" w:pos="720"/>
          <w:tab w:val="left" w:pos="426"/>
        </w:tabs>
        <w:suppressAutoHyphens/>
        <w:ind w:left="0" w:firstLine="0"/>
        <w:rPr>
          <w:rFonts w:eastAsia="Malgun Gothic"/>
          <w:kern w:val="22"/>
          <w:szCs w:val="22"/>
        </w:rPr>
      </w:pPr>
      <w:r w:rsidRPr="00F7167F">
        <w:t>Теория преобразований</w:t>
      </w:r>
    </w:p>
    <w:bookmarkEnd w:id="1"/>
    <w:p w:rsidR="008B3424" w:rsidRPr="00F7167F" w:rsidRDefault="008B3424" w:rsidP="008B3424">
      <w:pPr>
        <w:pStyle w:val="a6"/>
        <w:numPr>
          <w:ilvl w:val="0"/>
          <w:numId w:val="2"/>
        </w:numPr>
        <w:suppressLineNumbers/>
        <w:tabs>
          <w:tab w:val="clear" w:pos="360"/>
        </w:tabs>
        <w:suppressAutoHyphens/>
        <w:spacing w:before="120" w:after="120"/>
        <w:contextualSpacing w:val="0"/>
        <w:rPr>
          <w:color w:val="000000"/>
          <w:kern w:val="22"/>
          <w:szCs w:val="22"/>
        </w:rPr>
      </w:pPr>
      <w:proofErr w:type="gramStart"/>
      <w:r w:rsidRPr="00F7167F">
        <w:rPr>
          <w:color w:val="000000"/>
          <w:szCs w:val="22"/>
        </w:rPr>
        <w:t>В основе данной рамочной программы лежит теория преобразований (см. диаграмму 1), в которой признается необходимость принятия неотложных политических мер на глобальном, региональном и национальном уровнях в целях изменения экономических, социальных и финансовых моделей для стабилизации тенденций, усугубляющих утрату биоразнообразия, в течение следующего десятилетия (к 2030 году), а также для восстановления природных экосистем в течение следующих 20 лет и улучшения ситуации</w:t>
      </w:r>
      <w:proofErr w:type="gramEnd"/>
      <w:r w:rsidRPr="00F7167F">
        <w:rPr>
          <w:color w:val="000000"/>
          <w:szCs w:val="22"/>
        </w:rPr>
        <w:t xml:space="preserve"> в целом к 2050 году в целях реализации </w:t>
      </w:r>
      <w:r w:rsidRPr="00F7167F">
        <w:rPr>
          <w:color w:val="000000"/>
          <w:szCs w:val="22"/>
        </w:rPr>
        <w:lastRenderedPageBreak/>
        <w:t xml:space="preserve">Концепции «Жизнь в гармонии с природой». Она также предполагает, что для внедрения необходимых преобразований в следующем десятилетии в качестве первого шага на пути к реализации Концепции на период до 2050 года следует привлечь к </w:t>
      </w:r>
      <w:proofErr w:type="gramStart"/>
      <w:r w:rsidRPr="00F7167F">
        <w:rPr>
          <w:color w:val="000000"/>
          <w:szCs w:val="22"/>
        </w:rPr>
        <w:t>участию</w:t>
      </w:r>
      <w:proofErr w:type="gramEnd"/>
      <w:r w:rsidRPr="00F7167F">
        <w:rPr>
          <w:color w:val="000000"/>
          <w:szCs w:val="22"/>
        </w:rPr>
        <w:t xml:space="preserve"> как государственные структуры, так и все общество в целом. Таким образом, правительства и общество должны определить приоритеты и выделить финансовые и другие ресурсы, а также осознать ценность природы и цену своего бездействия.</w:t>
      </w:r>
    </w:p>
    <w:p w:rsidR="008B3424" w:rsidRPr="00F7167F" w:rsidRDefault="008B3424" w:rsidP="008B3424">
      <w:pPr>
        <w:pStyle w:val="a6"/>
        <w:numPr>
          <w:ilvl w:val="0"/>
          <w:numId w:val="2"/>
        </w:numPr>
        <w:suppressLineNumbers/>
        <w:tabs>
          <w:tab w:val="clear" w:pos="360"/>
        </w:tabs>
        <w:suppressAutoHyphens/>
        <w:spacing w:before="120" w:after="120"/>
        <w:contextualSpacing w:val="0"/>
        <w:rPr>
          <w:color w:val="000000"/>
          <w:kern w:val="22"/>
          <w:szCs w:val="22"/>
        </w:rPr>
      </w:pPr>
      <w:r w:rsidRPr="00F7167F">
        <w:rPr>
          <w:color w:val="000000"/>
          <w:szCs w:val="22"/>
        </w:rPr>
        <w:t>Теория преобразований рамочной программы предполагает, что меры по внедрению преобразований принимаются в целях: (а) создания инструментов и поиска решений для процесса осуществления и учета проблематики биоразнообразия; (b) уменьшения угрозы биоразнообразию и (с) обеспечения устойчивого использования биоразнообразия для удовлетворения потребностей людей и поддержки этих действий путем создания благоприятных условий и обеспечения средствами, необходимыми для осуществления рамочной программы, включа</w:t>
      </w:r>
      <w:r w:rsidR="00CB0C44">
        <w:rPr>
          <w:color w:val="000000"/>
          <w:szCs w:val="22"/>
        </w:rPr>
        <w:t>я</w:t>
      </w:r>
      <w:r w:rsidRPr="00F7167F">
        <w:rPr>
          <w:color w:val="000000"/>
          <w:szCs w:val="22"/>
        </w:rPr>
        <w:t xml:space="preserve"> финансовые ресурсы, потенциал и технологии. Это также предполагает, что мониторинг прогресса будет осуществляться на основе транспарентного и ответственного подхода при проведении надлежащих аналитических обзоров с тем, чтобы к 2030 году мир встал на путь реализации Концепции в области биоразнообразия на период до 2050 года</w:t>
      </w:r>
      <w:r w:rsidR="001E6CFF" w:rsidRPr="00F7167F">
        <w:rPr>
          <w:rStyle w:val="a5"/>
          <w:color w:val="000000"/>
          <w:kern w:val="22"/>
          <w:sz w:val="22"/>
          <w:szCs w:val="22"/>
          <w:u w:val="none"/>
          <w:vertAlign w:val="superscript"/>
        </w:rPr>
        <w:footnoteReference w:id="9"/>
      </w:r>
      <w:r w:rsidRPr="00F7167F">
        <w:rPr>
          <w:color w:val="000000"/>
          <w:szCs w:val="22"/>
        </w:rPr>
        <w:t>.</w:t>
      </w:r>
    </w:p>
    <w:p w:rsidR="008B3424" w:rsidRPr="00F7167F" w:rsidRDefault="008B3424" w:rsidP="008B3424">
      <w:pPr>
        <w:pStyle w:val="a6"/>
        <w:numPr>
          <w:ilvl w:val="0"/>
          <w:numId w:val="2"/>
        </w:numPr>
        <w:suppressLineNumbers/>
        <w:tabs>
          <w:tab w:val="clear" w:pos="360"/>
        </w:tabs>
        <w:suppressAutoHyphens/>
        <w:spacing w:before="120" w:after="120"/>
        <w:contextualSpacing w:val="0"/>
        <w:rPr>
          <w:color w:val="000000"/>
          <w:kern w:val="22"/>
          <w:szCs w:val="22"/>
        </w:rPr>
      </w:pPr>
      <w:r w:rsidRPr="00F7167F">
        <w:t>В теории преобразований рамочной программы отмечается необходимость надлежащего признания вопросов гендерного равенства, расширения прав и возможностей женщин, молодежи, подходов, учитывающих гендерные аспекты, а также полного и эффективного участия коренных народов и местных общин в осуществлении рамочной программы.</w:t>
      </w:r>
      <w:r w:rsidRPr="00F7167F">
        <w:rPr>
          <w:color w:val="000000"/>
          <w:szCs w:val="22"/>
        </w:rPr>
        <w:t xml:space="preserve"> Кроме того, в ее основе лежит признание того факта, что в целях создания импульса программа будет осуществляться в партнерстве с многочисленными организациями на глобальном, национальном и местном уровнях на основе правозащитного подхода и признания принципа равенства между поколениями.</w:t>
      </w:r>
    </w:p>
    <w:p w:rsidR="009E2493" w:rsidRDefault="008B3424" w:rsidP="00A572E9">
      <w:pPr>
        <w:pStyle w:val="a6"/>
        <w:numPr>
          <w:ilvl w:val="0"/>
          <w:numId w:val="2"/>
        </w:numPr>
        <w:suppressLineNumbers/>
        <w:tabs>
          <w:tab w:val="clear" w:pos="360"/>
        </w:tabs>
        <w:suppressAutoHyphens/>
        <w:spacing w:before="120" w:after="120"/>
        <w:contextualSpacing w:val="0"/>
        <w:rPr>
          <w:color w:val="000000"/>
          <w:szCs w:val="22"/>
        </w:rPr>
      </w:pPr>
      <w:r w:rsidRPr="00F7167F">
        <w:rPr>
          <w:color w:val="000000"/>
          <w:szCs w:val="22"/>
        </w:rPr>
        <w:t>Рамочная программа дополнит Повестку дня в области устойчивого развития на период до 2030 года и окажет содействие ее реализации.</w:t>
      </w:r>
      <w:r w:rsidRPr="00F7167F">
        <w:rPr>
          <w:rStyle w:val="apple-converted-space"/>
          <w:color w:val="000000"/>
          <w:szCs w:val="22"/>
        </w:rPr>
        <w:t xml:space="preserve"> </w:t>
      </w:r>
      <w:r w:rsidRPr="00F7167F">
        <w:t xml:space="preserve">В ней </w:t>
      </w:r>
      <w:r w:rsidRPr="00F7167F">
        <w:rPr>
          <w:color w:val="000000"/>
          <w:szCs w:val="22"/>
        </w:rPr>
        <w:t>также будут учитываться долгосрочные стратегии и задачи многосторонних природоохранных соглашений, включая связанные с биоразнообразием конвенции и Рио-де-Жанейрские конвенции, в целях совместного получения выгод от реализации этих соглашений в интересах планеты и человечества.</w:t>
      </w:r>
    </w:p>
    <w:p w:rsidR="009E2493" w:rsidRDefault="009E2493">
      <w:pPr>
        <w:jc w:val="left"/>
        <w:rPr>
          <w:color w:val="000000"/>
          <w:szCs w:val="22"/>
        </w:rPr>
      </w:pPr>
      <w:r>
        <w:rPr>
          <w:color w:val="000000"/>
          <w:szCs w:val="22"/>
        </w:rPr>
        <w:br w:type="page"/>
      </w:r>
    </w:p>
    <w:p w:rsidR="00715174" w:rsidRPr="00F7167F" w:rsidRDefault="009E2493" w:rsidP="005F53D8">
      <w:pPr>
        <w:suppressLineNumbers/>
        <w:suppressAutoHyphens/>
        <w:spacing w:after="240"/>
        <w:rPr>
          <w:b/>
          <w:kern w:val="22"/>
          <w:szCs w:val="22"/>
        </w:rPr>
      </w:pPr>
      <w:r>
        <w:rPr>
          <w:b/>
          <w:szCs w:val="22"/>
        </w:rPr>
        <w:lastRenderedPageBreak/>
        <w:t>Диаграмма</w:t>
      </w:r>
      <w:r w:rsidR="008B3424" w:rsidRPr="00F7167F">
        <w:rPr>
          <w:b/>
          <w:szCs w:val="22"/>
        </w:rPr>
        <w:t xml:space="preserve"> 1. Теория преобразований рамочной программы</w:t>
      </w:r>
    </w:p>
    <w:p w:rsidR="006D4525" w:rsidRPr="00F7167F" w:rsidRDefault="00811B71" w:rsidP="005F53D8">
      <w:pPr>
        <w:suppressLineNumbers/>
        <w:suppressAutoHyphens/>
        <w:spacing w:after="240"/>
        <w:rPr>
          <w:b/>
          <w:kern w:val="22"/>
          <w:szCs w:val="22"/>
        </w:rPr>
      </w:pPr>
      <w:r w:rsidRPr="00F7167F">
        <w:rPr>
          <w:b/>
          <w:noProof/>
          <w:szCs w:val="22"/>
          <w:lang w:val="fr-FR" w:eastAsia="fr-FR"/>
        </w:rPr>
        <w:drawing>
          <wp:inline distT="0" distB="0" distL="0" distR="0">
            <wp:extent cx="5817207" cy="3378571"/>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819082" cy="3379660"/>
                    </a:xfrm>
                    <a:prstGeom prst="rect">
                      <a:avLst/>
                    </a:prstGeom>
                    <a:noFill/>
                    <a:ln w="9525">
                      <a:noFill/>
                      <a:miter lim="800000"/>
                      <a:headEnd/>
                      <a:tailEnd/>
                    </a:ln>
                  </pic:spPr>
                </pic:pic>
              </a:graphicData>
            </a:graphic>
          </wp:inline>
        </w:drawing>
      </w:r>
      <w:r w:rsidRPr="00F7167F">
        <w:rPr>
          <w:b/>
          <w:szCs w:val="22"/>
          <w:lang w:eastAsia="en-GB"/>
        </w:rPr>
        <w:t xml:space="preserve"> </w:t>
      </w:r>
      <w:r w:rsidR="00317E66" w:rsidRPr="00F7167F">
        <w:rPr>
          <w:b/>
          <w:szCs w:val="22"/>
          <w:lang w:eastAsia="en-GB"/>
        </w:rPr>
        <w:t xml:space="preserve"> </w:t>
      </w:r>
    </w:p>
    <w:p w:rsidR="008B3424" w:rsidRPr="00F7167F" w:rsidRDefault="009E2493" w:rsidP="00A572E9">
      <w:pPr>
        <w:pStyle w:val="2"/>
        <w:numPr>
          <w:ilvl w:val="0"/>
          <w:numId w:val="1"/>
        </w:numPr>
        <w:suppressLineNumbers/>
        <w:tabs>
          <w:tab w:val="clear" w:pos="720"/>
          <w:tab w:val="left" w:pos="426"/>
        </w:tabs>
        <w:suppressAutoHyphens/>
        <w:ind w:left="0" w:firstLine="0"/>
        <w:rPr>
          <w:rFonts w:eastAsia="Malgun Gothic"/>
          <w:kern w:val="22"/>
          <w:szCs w:val="22"/>
        </w:rPr>
      </w:pPr>
      <w:r w:rsidRPr="00F7167F">
        <w:t xml:space="preserve">Концепция </w:t>
      </w:r>
      <w:r>
        <w:t xml:space="preserve">на период до </w:t>
      </w:r>
      <w:r w:rsidR="008B3424" w:rsidRPr="00F7167F">
        <w:t xml:space="preserve">2050 </w:t>
      </w:r>
      <w:r>
        <w:t xml:space="preserve">года и миссия </w:t>
      </w:r>
      <w:r w:rsidRPr="009E2493">
        <w:rPr>
          <w:kern w:val="22"/>
          <w:szCs w:val="22"/>
        </w:rPr>
        <w:t>на период до 2030 года</w:t>
      </w:r>
    </w:p>
    <w:p w:rsidR="008B3424" w:rsidRPr="00F7167F" w:rsidRDefault="008B3424" w:rsidP="008B3424">
      <w:pPr>
        <w:pStyle w:val="Para1"/>
        <w:numPr>
          <w:ilvl w:val="0"/>
          <w:numId w:val="2"/>
        </w:numPr>
        <w:suppressLineNumbers/>
        <w:tabs>
          <w:tab w:val="clear" w:pos="360"/>
        </w:tabs>
        <w:suppressAutoHyphens/>
        <w:rPr>
          <w:kern w:val="22"/>
          <w:szCs w:val="22"/>
        </w:rPr>
      </w:pPr>
      <w:r w:rsidRPr="00F7167F">
        <w:t xml:space="preserve">Концепция рамочной программы </w:t>
      </w:r>
      <w:r w:rsidR="009E2493">
        <w:t>–</w:t>
      </w:r>
      <w:r w:rsidRPr="00F7167F">
        <w:t xml:space="preserve"> это</w:t>
      </w:r>
      <w:r w:rsidR="009E2493">
        <w:t xml:space="preserve"> </w:t>
      </w:r>
      <w:r w:rsidRPr="00F7167F">
        <w:t>мир</w:t>
      </w:r>
      <w:r w:rsidR="00FD1251">
        <w:t>, живущий</w:t>
      </w:r>
      <w:r w:rsidRPr="00F7167F">
        <w:t xml:space="preserve"> в гармонии с природой, в котором: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w:t>
      </w:r>
      <w:r w:rsidR="008B7B40">
        <w:t>обеспечивая</w:t>
      </w:r>
      <w:r w:rsidRPr="00F7167F">
        <w:t xml:space="preserve"> выгоды, необходимые для всех людей».</w:t>
      </w:r>
      <w:r w:rsidR="00F75BB8" w:rsidRPr="00F7167F">
        <w:t xml:space="preserve"> </w:t>
      </w:r>
    </w:p>
    <w:p w:rsidR="009E2493" w:rsidRPr="009E2493" w:rsidRDefault="009E2493" w:rsidP="00A14E2C">
      <w:pPr>
        <w:pStyle w:val="Para1"/>
        <w:numPr>
          <w:ilvl w:val="0"/>
          <w:numId w:val="2"/>
        </w:numPr>
        <w:suppressLineNumbers/>
        <w:tabs>
          <w:tab w:val="clear" w:pos="360"/>
        </w:tabs>
        <w:suppressAutoHyphens/>
        <w:rPr>
          <w:kern w:val="22"/>
          <w:szCs w:val="22"/>
        </w:rPr>
      </w:pPr>
      <w:r w:rsidRPr="009E2493">
        <w:rPr>
          <w:kern w:val="22"/>
          <w:szCs w:val="22"/>
        </w:rPr>
        <w:t xml:space="preserve">Миссия рамочной программы на период до 2030 года, направленная на </w:t>
      </w:r>
      <w:r>
        <w:rPr>
          <w:kern w:val="22"/>
          <w:szCs w:val="22"/>
        </w:rPr>
        <w:t xml:space="preserve">реализацию концепции на период до </w:t>
      </w:r>
      <w:r w:rsidRPr="009E2493">
        <w:rPr>
          <w:kern w:val="22"/>
          <w:szCs w:val="22"/>
        </w:rPr>
        <w:t>2050 года, заключается в следующем:</w:t>
      </w:r>
      <w:r w:rsidR="008F22DB">
        <w:rPr>
          <w:kern w:val="22"/>
          <w:szCs w:val="22"/>
        </w:rPr>
        <w:t xml:space="preserve"> «</w:t>
      </w:r>
      <w:r w:rsidR="008F22DB" w:rsidRPr="008F22DB">
        <w:rPr>
          <w:kern w:val="22"/>
          <w:szCs w:val="22"/>
        </w:rPr>
        <w:t>Принят</w:t>
      </w:r>
      <w:r w:rsidR="008F22DB">
        <w:rPr>
          <w:kern w:val="22"/>
          <w:szCs w:val="22"/>
        </w:rPr>
        <w:t>ие неотложных мер</w:t>
      </w:r>
      <w:r w:rsidR="008F22DB" w:rsidRPr="008F22DB">
        <w:rPr>
          <w:kern w:val="22"/>
          <w:szCs w:val="22"/>
        </w:rPr>
        <w:t xml:space="preserve"> в</w:t>
      </w:r>
      <w:r w:rsidR="00E06727">
        <w:rPr>
          <w:kern w:val="22"/>
          <w:szCs w:val="22"/>
        </w:rPr>
        <w:t xml:space="preserve"> масштабах</w:t>
      </w:r>
      <w:r w:rsidR="008F22DB" w:rsidRPr="008F22DB">
        <w:rPr>
          <w:kern w:val="22"/>
          <w:szCs w:val="22"/>
        </w:rPr>
        <w:t xml:space="preserve"> все</w:t>
      </w:r>
      <w:r w:rsidR="00E06727">
        <w:rPr>
          <w:kern w:val="22"/>
          <w:szCs w:val="22"/>
        </w:rPr>
        <w:t>го</w:t>
      </w:r>
      <w:r w:rsidR="008F22DB" w:rsidRPr="008F22DB">
        <w:rPr>
          <w:kern w:val="22"/>
          <w:szCs w:val="22"/>
        </w:rPr>
        <w:t xml:space="preserve"> обществ</w:t>
      </w:r>
      <w:r w:rsidR="00E06727">
        <w:rPr>
          <w:kern w:val="22"/>
          <w:szCs w:val="22"/>
        </w:rPr>
        <w:t>а</w:t>
      </w:r>
      <w:r w:rsidR="008F22DB" w:rsidRPr="008F22DB">
        <w:rPr>
          <w:kern w:val="22"/>
          <w:szCs w:val="22"/>
        </w:rPr>
        <w:t xml:space="preserve"> для сохранения и устойчивого использования биоразнообразия и обеспеч</w:t>
      </w:r>
      <w:r w:rsidR="008F22DB">
        <w:rPr>
          <w:kern w:val="22"/>
          <w:szCs w:val="22"/>
        </w:rPr>
        <w:t>ение</w:t>
      </w:r>
      <w:r w:rsidR="008F22DB" w:rsidRPr="008F22DB">
        <w:rPr>
          <w:kern w:val="22"/>
          <w:szCs w:val="22"/>
        </w:rPr>
        <w:t xml:space="preserve"> совместно</w:t>
      </w:r>
      <w:r w:rsidR="008F22DB">
        <w:rPr>
          <w:kern w:val="22"/>
          <w:szCs w:val="22"/>
        </w:rPr>
        <w:t>го</w:t>
      </w:r>
      <w:r w:rsidR="008F22DB" w:rsidRPr="008F22DB">
        <w:rPr>
          <w:kern w:val="22"/>
          <w:szCs w:val="22"/>
        </w:rPr>
        <w:t xml:space="preserve"> использовани</w:t>
      </w:r>
      <w:r w:rsidR="008F22DB">
        <w:rPr>
          <w:kern w:val="22"/>
          <w:szCs w:val="22"/>
        </w:rPr>
        <w:t>я</w:t>
      </w:r>
      <w:r w:rsidR="008F22DB" w:rsidRPr="008F22DB">
        <w:rPr>
          <w:kern w:val="22"/>
          <w:szCs w:val="22"/>
        </w:rPr>
        <w:t xml:space="preserve"> выгод от применения генетических ресурсов</w:t>
      </w:r>
      <w:r w:rsidR="008F22DB">
        <w:rPr>
          <w:kern w:val="22"/>
          <w:szCs w:val="22"/>
        </w:rPr>
        <w:t xml:space="preserve"> </w:t>
      </w:r>
      <w:r w:rsidR="008F22DB" w:rsidRPr="008F22DB">
        <w:rPr>
          <w:kern w:val="22"/>
          <w:szCs w:val="22"/>
        </w:rPr>
        <w:t>на справедливой и равной основе</w:t>
      </w:r>
      <w:r w:rsidR="008F22DB">
        <w:rPr>
          <w:kern w:val="22"/>
          <w:szCs w:val="22"/>
        </w:rPr>
        <w:t xml:space="preserve"> с тем, чтобы </w:t>
      </w:r>
      <w:r w:rsidR="008F22DB" w:rsidRPr="008F22DB">
        <w:rPr>
          <w:kern w:val="22"/>
          <w:szCs w:val="22"/>
        </w:rPr>
        <w:t>к 2030 году</w:t>
      </w:r>
      <w:r w:rsidR="008F22DB">
        <w:rPr>
          <w:kern w:val="22"/>
          <w:szCs w:val="22"/>
        </w:rPr>
        <w:t xml:space="preserve"> вывести</w:t>
      </w:r>
      <w:r w:rsidR="008F22DB" w:rsidRPr="008F22DB">
        <w:rPr>
          <w:kern w:val="22"/>
          <w:szCs w:val="22"/>
        </w:rPr>
        <w:t xml:space="preserve"> биоразнообрази</w:t>
      </w:r>
      <w:r w:rsidR="008F22DB">
        <w:rPr>
          <w:kern w:val="22"/>
          <w:szCs w:val="22"/>
        </w:rPr>
        <w:t>е</w:t>
      </w:r>
      <w:r w:rsidR="008F22DB" w:rsidRPr="008F22DB">
        <w:rPr>
          <w:kern w:val="22"/>
          <w:szCs w:val="22"/>
        </w:rPr>
        <w:t xml:space="preserve"> на путь восстановления на благо людей </w:t>
      </w:r>
      <w:r w:rsidR="008F22DB">
        <w:rPr>
          <w:kern w:val="22"/>
          <w:szCs w:val="22"/>
        </w:rPr>
        <w:t xml:space="preserve">и </w:t>
      </w:r>
      <w:r w:rsidR="008F22DB" w:rsidRPr="008F22DB">
        <w:rPr>
          <w:kern w:val="22"/>
          <w:szCs w:val="22"/>
        </w:rPr>
        <w:t>планеты</w:t>
      </w:r>
      <w:r w:rsidR="008F22DB">
        <w:rPr>
          <w:kern w:val="22"/>
          <w:szCs w:val="22"/>
        </w:rPr>
        <w:t>»</w:t>
      </w:r>
      <w:r w:rsidR="00432209" w:rsidRPr="00F7167F">
        <w:rPr>
          <w:rStyle w:val="a5"/>
          <w:kern w:val="22"/>
          <w:sz w:val="22"/>
          <w:szCs w:val="22"/>
          <w:u w:val="none"/>
          <w:vertAlign w:val="superscript"/>
        </w:rPr>
        <w:footnoteReference w:id="10"/>
      </w:r>
      <w:r w:rsidR="008F22DB" w:rsidRPr="008F22DB">
        <w:rPr>
          <w:kern w:val="22"/>
          <w:szCs w:val="22"/>
        </w:rPr>
        <w:t>.</w:t>
      </w:r>
    </w:p>
    <w:p w:rsidR="008B3424" w:rsidRPr="00CA5C0C" w:rsidRDefault="00487058" w:rsidP="00A572E9">
      <w:pPr>
        <w:pStyle w:val="2"/>
        <w:numPr>
          <w:ilvl w:val="0"/>
          <w:numId w:val="1"/>
        </w:numPr>
        <w:suppressLineNumbers/>
        <w:tabs>
          <w:tab w:val="clear" w:pos="720"/>
          <w:tab w:val="left" w:pos="426"/>
        </w:tabs>
        <w:suppressAutoHyphens/>
        <w:ind w:left="0" w:firstLine="0"/>
        <w:rPr>
          <w:b w:val="0"/>
          <w:kern w:val="22"/>
          <w:szCs w:val="22"/>
        </w:rPr>
      </w:pPr>
      <w:r w:rsidRPr="00CA5C0C">
        <w:rPr>
          <w:rFonts w:eastAsia="Malgun Gothic"/>
          <w:kern w:val="22"/>
          <w:szCs w:val="22"/>
        </w:rPr>
        <w:t xml:space="preserve">Цели на период до 2050 года и промежуточные </w:t>
      </w:r>
      <w:r w:rsidR="00E06727" w:rsidRPr="00CA5C0C">
        <w:rPr>
          <w:rFonts w:eastAsia="Malgun Gothic"/>
          <w:kern w:val="22"/>
          <w:szCs w:val="22"/>
        </w:rPr>
        <w:t>цели</w:t>
      </w:r>
      <w:r w:rsidRPr="00CA5C0C">
        <w:rPr>
          <w:rFonts w:eastAsia="Malgun Gothic"/>
          <w:kern w:val="22"/>
          <w:szCs w:val="22"/>
        </w:rPr>
        <w:t xml:space="preserve"> на период до 2030 года</w:t>
      </w:r>
    </w:p>
    <w:p w:rsidR="001B589B" w:rsidRPr="00CA5C0C" w:rsidRDefault="008B3424" w:rsidP="00AE1BB9">
      <w:pPr>
        <w:pStyle w:val="Para1"/>
        <w:numPr>
          <w:ilvl w:val="0"/>
          <w:numId w:val="2"/>
        </w:numPr>
        <w:suppressLineNumbers/>
        <w:tabs>
          <w:tab w:val="clear" w:pos="360"/>
        </w:tabs>
        <w:suppressAutoHyphens/>
        <w:rPr>
          <w:kern w:val="22"/>
          <w:szCs w:val="22"/>
        </w:rPr>
      </w:pPr>
      <w:r w:rsidRPr="00CA5C0C">
        <w:t xml:space="preserve">Рамочная программа содержит четыре долгосрочные цели на период до 2050 года, связанные с Концепцией в области биоразнообразия. Каждая цель на период до 2050 года имеет </w:t>
      </w:r>
      <w:r w:rsidRPr="00CA5C0C">
        <w:lastRenderedPageBreak/>
        <w:t xml:space="preserve">ряд соответствующих </w:t>
      </w:r>
      <w:r w:rsidR="00674F1D" w:rsidRPr="00CA5C0C">
        <w:t>промежуточных целей</w:t>
      </w:r>
      <w:r w:rsidRPr="00CA5C0C">
        <w:t xml:space="preserve"> для оценки в 2030 году прогресса в достижении целей на период до 2050 года:</w:t>
      </w:r>
    </w:p>
    <w:p w:rsidR="00487058" w:rsidRPr="00CA5C0C" w:rsidRDefault="00487058" w:rsidP="00487058">
      <w:pPr>
        <w:pStyle w:val="Para1"/>
        <w:suppressLineNumbers/>
        <w:suppressAutoHyphens/>
        <w:spacing w:after="0"/>
        <w:rPr>
          <w:kern w:val="22"/>
        </w:rPr>
      </w:pPr>
      <w:r w:rsidRPr="00CA5C0C">
        <w:rPr>
          <w:b/>
          <w:bCs/>
          <w:kern w:val="22"/>
        </w:rPr>
        <w:t>Цель A</w:t>
      </w:r>
    </w:p>
    <w:p w:rsidR="00487058" w:rsidRPr="00CA5C0C" w:rsidRDefault="00487058" w:rsidP="00487058">
      <w:pPr>
        <w:pStyle w:val="Para1"/>
        <w:suppressLineNumbers/>
        <w:suppressAutoHyphens/>
        <w:spacing w:before="0"/>
        <w:rPr>
          <w:kern w:val="22"/>
        </w:rPr>
      </w:pPr>
      <w:r w:rsidRPr="00CA5C0C">
        <w:rPr>
          <w:kern w:val="22"/>
        </w:rPr>
        <w:t xml:space="preserve">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w:t>
      </w:r>
      <w:r w:rsidR="00FF563B">
        <w:rPr>
          <w:kern w:val="22"/>
        </w:rPr>
        <w:t>темпов</w:t>
      </w:r>
      <w:r w:rsidRPr="00CA5C0C">
        <w:rPr>
          <w:kern w:val="22"/>
        </w:rPr>
        <w:t xml:space="preserve"> исчезновени</w:t>
      </w:r>
      <w:r w:rsidR="00FF563B">
        <w:rPr>
          <w:kern w:val="22"/>
        </w:rPr>
        <w:t>я</w:t>
      </w:r>
      <w:r w:rsidRPr="00CA5C0C">
        <w:rPr>
          <w:kern w:val="22"/>
        </w:rPr>
        <w:t xml:space="preserve"> </w:t>
      </w:r>
      <w:proofErr w:type="gramStart"/>
      <w:r w:rsidRPr="00CA5C0C">
        <w:rPr>
          <w:kern w:val="22"/>
        </w:rPr>
        <w:t>видов</w:t>
      </w:r>
      <w:proofErr w:type="gramEnd"/>
      <w:r w:rsidRPr="00CA5C0C">
        <w:rPr>
          <w:kern w:val="22"/>
        </w:rPr>
        <w:t xml:space="preserve"> по меньшей мере в 10 раз, уменьшение риска исчезновения видов во всех таксономических и функциональных группах в два раза и сохранение генетического разнообразия диких и одомашненных видов при поддержании генетического разнообразия внутри всех видов не менее чем на 90%.</w:t>
      </w:r>
    </w:p>
    <w:p w:rsidR="00487058" w:rsidRPr="00CA5C0C" w:rsidRDefault="00487058" w:rsidP="00487058">
      <w:pPr>
        <w:pStyle w:val="Para1"/>
        <w:suppressLineNumbers/>
        <w:suppressAutoHyphens/>
        <w:spacing w:after="0"/>
        <w:ind w:left="629"/>
        <w:jc w:val="left"/>
        <w:rPr>
          <w:kern w:val="22"/>
          <w:szCs w:val="22"/>
        </w:rPr>
      </w:pPr>
      <w:r w:rsidRPr="00CA5C0C">
        <w:rPr>
          <w:kern w:val="22"/>
          <w:szCs w:val="22"/>
        </w:rPr>
        <w:t>Промежуточн</w:t>
      </w:r>
      <w:r w:rsidR="00674F1D" w:rsidRPr="00CA5C0C">
        <w:rPr>
          <w:kern w:val="22"/>
          <w:szCs w:val="22"/>
        </w:rPr>
        <w:t>ая цель</w:t>
      </w:r>
      <w:r w:rsidRPr="00CA5C0C">
        <w:rPr>
          <w:kern w:val="22"/>
          <w:szCs w:val="22"/>
        </w:rPr>
        <w:t xml:space="preserve"> A.1</w:t>
      </w:r>
    </w:p>
    <w:p w:rsidR="00487058" w:rsidRPr="00CA5C0C" w:rsidRDefault="00487058" w:rsidP="00487058">
      <w:pPr>
        <w:pStyle w:val="Para1"/>
        <w:suppressLineNumbers/>
        <w:suppressAutoHyphens/>
        <w:spacing w:before="0"/>
        <w:ind w:left="629"/>
        <w:jc w:val="left"/>
        <w:rPr>
          <w:kern w:val="22"/>
          <w:szCs w:val="22"/>
        </w:rPr>
      </w:pPr>
      <w:r w:rsidRPr="00CA5C0C">
        <w:rPr>
          <w:kern w:val="22"/>
          <w:szCs w:val="22"/>
        </w:rPr>
        <w:t xml:space="preserve">Чистое увеличение площадей, связности и целостности природных </w:t>
      </w:r>
      <w:proofErr w:type="gramStart"/>
      <w:r w:rsidRPr="00CA5C0C">
        <w:rPr>
          <w:kern w:val="22"/>
          <w:szCs w:val="22"/>
        </w:rPr>
        <w:t>экосистем</w:t>
      </w:r>
      <w:proofErr w:type="gramEnd"/>
      <w:r w:rsidRPr="00CA5C0C">
        <w:rPr>
          <w:kern w:val="22"/>
          <w:szCs w:val="22"/>
        </w:rPr>
        <w:t xml:space="preserve"> по меньшей мере на 5%.</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A.2</w:t>
      </w:r>
    </w:p>
    <w:p w:rsidR="00487058" w:rsidRPr="00CA5C0C" w:rsidRDefault="00487058" w:rsidP="00487058">
      <w:pPr>
        <w:pStyle w:val="Para1"/>
        <w:suppressLineNumbers/>
        <w:suppressAutoHyphens/>
        <w:spacing w:before="0"/>
        <w:ind w:left="629"/>
        <w:rPr>
          <w:kern w:val="22"/>
          <w:szCs w:val="22"/>
        </w:rPr>
      </w:pPr>
      <w:r w:rsidRPr="00CA5C0C">
        <w:rPr>
          <w:kern w:val="22"/>
          <w:szCs w:val="22"/>
        </w:rPr>
        <w:t>Прекращение или обращение вспять исчезновения</w:t>
      </w:r>
      <w:r w:rsidR="00182B2A" w:rsidRPr="00CA5C0C">
        <w:rPr>
          <w:kern w:val="22"/>
          <w:szCs w:val="22"/>
        </w:rPr>
        <w:t xml:space="preserve"> видов</w:t>
      </w:r>
      <w:r w:rsidRPr="00CA5C0C">
        <w:rPr>
          <w:kern w:val="22"/>
          <w:szCs w:val="22"/>
        </w:rPr>
        <w:t>, уменьшение риска исчезновения как минимум на 10% наряду с сокращением доли видов, находящихся под угрозой, а также увеличение или</w:t>
      </w:r>
      <w:r w:rsidR="00182B2A" w:rsidRPr="00CA5C0C">
        <w:rPr>
          <w:kern w:val="22"/>
          <w:szCs w:val="22"/>
        </w:rPr>
        <w:t>,</w:t>
      </w:r>
      <w:r w:rsidRPr="00CA5C0C">
        <w:rPr>
          <w:kern w:val="22"/>
          <w:szCs w:val="22"/>
        </w:rPr>
        <w:t xml:space="preserve"> </w:t>
      </w:r>
      <w:r w:rsidR="00182B2A" w:rsidRPr="00CA5C0C">
        <w:rPr>
          <w:kern w:val="22"/>
          <w:szCs w:val="22"/>
        </w:rPr>
        <w:t>по меньшей мере,</w:t>
      </w:r>
      <w:r w:rsidRPr="00CA5C0C">
        <w:rPr>
          <w:kern w:val="22"/>
          <w:szCs w:val="22"/>
        </w:rPr>
        <w:t xml:space="preserve"> поддержание численности и распределения популяций</w:t>
      </w:r>
      <w:r w:rsidR="00182B2A" w:rsidRPr="00CA5C0C">
        <w:rPr>
          <w:kern w:val="22"/>
          <w:szCs w:val="22"/>
        </w:rPr>
        <w:t xml:space="preserve"> видов</w:t>
      </w:r>
      <w:r w:rsidRPr="00CA5C0C">
        <w:rPr>
          <w:kern w:val="22"/>
          <w:szCs w:val="22"/>
        </w:rPr>
        <w:t>.</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A.3</w:t>
      </w:r>
    </w:p>
    <w:p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Сохранение генетического разнообразия </w:t>
      </w:r>
      <w:r w:rsidRPr="00CA5C0C">
        <w:rPr>
          <w:kern w:val="22"/>
        </w:rPr>
        <w:t>диких и одомашненных видов наряду с увеличением доли видов, у которых сохран</w:t>
      </w:r>
      <w:r w:rsidR="00E66D56" w:rsidRPr="00CA5C0C">
        <w:rPr>
          <w:kern w:val="22"/>
        </w:rPr>
        <w:t>яется</w:t>
      </w:r>
      <w:r w:rsidRPr="00CA5C0C">
        <w:rPr>
          <w:kern w:val="22"/>
        </w:rPr>
        <w:t xml:space="preserve"> не менее 90% их генетического разнообразия</w:t>
      </w:r>
      <w:r w:rsidRPr="00CA5C0C">
        <w:rPr>
          <w:kern w:val="22"/>
          <w:szCs w:val="22"/>
        </w:rPr>
        <w:t>.</w:t>
      </w:r>
    </w:p>
    <w:p w:rsidR="00487058" w:rsidRPr="00CA5C0C" w:rsidRDefault="00487058" w:rsidP="00487058">
      <w:pPr>
        <w:pStyle w:val="Para1"/>
        <w:suppressLineNumbers/>
        <w:suppressAutoHyphens/>
        <w:spacing w:after="0"/>
        <w:rPr>
          <w:kern w:val="22"/>
        </w:rPr>
      </w:pPr>
      <w:r w:rsidRPr="00CA5C0C">
        <w:rPr>
          <w:b/>
          <w:bCs/>
          <w:kern w:val="22"/>
        </w:rPr>
        <w:t>Цель B</w:t>
      </w:r>
    </w:p>
    <w:p w:rsidR="00487058" w:rsidRPr="00CA5C0C" w:rsidRDefault="00487058" w:rsidP="00487058">
      <w:pPr>
        <w:pStyle w:val="Para1"/>
        <w:suppressLineNumbers/>
        <w:suppressAutoHyphens/>
        <w:spacing w:before="0"/>
        <w:rPr>
          <w:kern w:val="22"/>
          <w:szCs w:val="22"/>
        </w:rPr>
      </w:pPr>
      <w:r w:rsidRPr="00CA5C0C">
        <w:rPr>
          <w:kern w:val="22"/>
        </w:rPr>
        <w:t>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p w:rsidR="00487058" w:rsidRPr="00CA5C0C" w:rsidRDefault="00674F1D" w:rsidP="00487058">
      <w:pPr>
        <w:ind w:left="630"/>
        <w:rPr>
          <w:kern w:val="22"/>
          <w:szCs w:val="22"/>
        </w:rPr>
      </w:pPr>
      <w:r w:rsidRPr="00CA5C0C">
        <w:rPr>
          <w:kern w:val="22"/>
          <w:szCs w:val="22"/>
        </w:rPr>
        <w:t>Промежуточная цель</w:t>
      </w:r>
      <w:r w:rsidR="00487058" w:rsidRPr="00CA5C0C">
        <w:rPr>
          <w:kern w:val="22"/>
          <w:szCs w:val="22"/>
        </w:rPr>
        <w:t xml:space="preserve"> B.1</w:t>
      </w:r>
    </w:p>
    <w:p w:rsidR="00487058" w:rsidRPr="00CA5C0C" w:rsidRDefault="00971C25" w:rsidP="00487058">
      <w:pPr>
        <w:ind w:left="630"/>
        <w:rPr>
          <w:kern w:val="22"/>
        </w:rPr>
      </w:pPr>
      <w:r w:rsidRPr="00CA5C0C">
        <w:rPr>
          <w:kern w:val="22"/>
          <w:szCs w:val="22"/>
        </w:rPr>
        <w:t>П</w:t>
      </w:r>
      <w:r>
        <w:rPr>
          <w:kern w:val="22"/>
          <w:szCs w:val="22"/>
        </w:rPr>
        <w:t>олный учет факторов п</w:t>
      </w:r>
      <w:r w:rsidRPr="00CA5C0C">
        <w:rPr>
          <w:kern w:val="22"/>
          <w:szCs w:val="22"/>
        </w:rPr>
        <w:t>рирод</w:t>
      </w:r>
      <w:r>
        <w:rPr>
          <w:kern w:val="22"/>
          <w:szCs w:val="22"/>
        </w:rPr>
        <w:t>ы</w:t>
      </w:r>
      <w:r w:rsidRPr="00CA5C0C">
        <w:rPr>
          <w:kern w:val="22"/>
          <w:szCs w:val="22"/>
        </w:rPr>
        <w:t xml:space="preserve"> и ее вклад</w:t>
      </w:r>
      <w:r>
        <w:rPr>
          <w:kern w:val="22"/>
          <w:szCs w:val="22"/>
        </w:rPr>
        <w:t>а</w:t>
      </w:r>
      <w:r w:rsidRPr="00CA5C0C">
        <w:rPr>
          <w:kern w:val="22"/>
          <w:szCs w:val="22"/>
        </w:rPr>
        <w:t xml:space="preserve"> в жизнь человека</w:t>
      </w:r>
      <w:r>
        <w:rPr>
          <w:kern w:val="22"/>
          <w:szCs w:val="22"/>
        </w:rPr>
        <w:t xml:space="preserve"> наряду с их </w:t>
      </w:r>
      <w:r w:rsidRPr="00CA5C0C">
        <w:rPr>
          <w:kern w:val="22"/>
          <w:szCs w:val="22"/>
        </w:rPr>
        <w:t>включ</w:t>
      </w:r>
      <w:r>
        <w:rPr>
          <w:kern w:val="22"/>
          <w:szCs w:val="22"/>
        </w:rPr>
        <w:t xml:space="preserve">ением </w:t>
      </w:r>
      <w:r w:rsidRPr="00CA5C0C">
        <w:rPr>
          <w:kern w:val="22"/>
          <w:szCs w:val="22"/>
        </w:rPr>
        <w:t>во все соответствующие решения на государственном и частном уровнях</w:t>
      </w:r>
      <w:r w:rsidR="00487058" w:rsidRPr="00CA5C0C">
        <w:rPr>
          <w:kern w:val="22"/>
          <w:szCs w:val="22"/>
        </w:rPr>
        <w:t>.</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B.2</w:t>
      </w:r>
    </w:p>
    <w:p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Обеспечение долгосрочной устойчивости всех категорий вклада природы в жизнь человека наряду с восстановлением тех из них, которые находятся в упадке, способствуя тем самым достижению каждой из соответствующих </w:t>
      </w:r>
      <w:r w:rsidR="0087338B" w:rsidRPr="00CA5C0C">
        <w:rPr>
          <w:kern w:val="22"/>
          <w:szCs w:val="22"/>
        </w:rPr>
        <w:t>ц</w:t>
      </w:r>
      <w:r w:rsidRPr="00CA5C0C">
        <w:rPr>
          <w:kern w:val="22"/>
          <w:szCs w:val="22"/>
        </w:rPr>
        <w:t>елей в области устойчивого развития.</w:t>
      </w:r>
    </w:p>
    <w:p w:rsidR="00487058" w:rsidRPr="00CA5C0C" w:rsidRDefault="00487058" w:rsidP="00487058">
      <w:pPr>
        <w:pStyle w:val="Para1"/>
        <w:suppressLineNumbers/>
        <w:suppressAutoHyphens/>
        <w:spacing w:after="0"/>
        <w:rPr>
          <w:b/>
          <w:bCs/>
          <w:kern w:val="22"/>
          <w:szCs w:val="22"/>
        </w:rPr>
      </w:pPr>
      <w:r w:rsidRPr="00CA5C0C">
        <w:rPr>
          <w:b/>
          <w:bCs/>
          <w:kern w:val="22"/>
          <w:szCs w:val="22"/>
        </w:rPr>
        <w:t>Цель C</w:t>
      </w:r>
    </w:p>
    <w:p w:rsidR="00487058" w:rsidRPr="00CA5C0C" w:rsidRDefault="00487058" w:rsidP="00487058">
      <w:pPr>
        <w:pStyle w:val="Para1"/>
        <w:suppressLineNumbers/>
        <w:suppressAutoHyphens/>
        <w:spacing w:before="0"/>
        <w:rPr>
          <w:kern w:val="22"/>
          <w:szCs w:val="22"/>
        </w:rPr>
      </w:pPr>
      <w:r w:rsidRPr="00CA5C0C">
        <w:rPr>
          <w:kern w:val="22"/>
        </w:rPr>
        <w:t>Справедливое и равно</w:t>
      </w:r>
      <w:r w:rsidR="0087338B" w:rsidRPr="00CA5C0C">
        <w:rPr>
          <w:kern w:val="22"/>
        </w:rPr>
        <w:t>правное</w:t>
      </w:r>
      <w:r w:rsidRPr="00CA5C0C">
        <w:rPr>
          <w:kern w:val="22"/>
        </w:rPr>
        <w:t xml:space="preserve">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w:t>
      </w:r>
      <w:r w:rsidRPr="00CA5C0C">
        <w:rPr>
          <w:kern w:val="22"/>
          <w:szCs w:val="22"/>
        </w:rPr>
        <w:t>, в том числе для сохранения и рационального применения биоразнообразия</w:t>
      </w:r>
      <w:r w:rsidRPr="00CA5C0C">
        <w:rPr>
          <w:kern w:val="22"/>
        </w:rPr>
        <w:t>.</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C.1</w:t>
      </w:r>
    </w:p>
    <w:p w:rsidR="00487058" w:rsidRPr="00CA5C0C" w:rsidRDefault="00487058" w:rsidP="00487058">
      <w:pPr>
        <w:pStyle w:val="Para1"/>
        <w:suppressLineNumbers/>
        <w:suppressAutoHyphens/>
        <w:spacing w:before="0"/>
        <w:ind w:left="629"/>
        <w:rPr>
          <w:kern w:val="22"/>
          <w:szCs w:val="22"/>
        </w:rPr>
      </w:pPr>
      <w:r w:rsidRPr="00CA5C0C">
        <w:rPr>
          <w:kern w:val="22"/>
          <w:szCs w:val="22"/>
        </w:rPr>
        <w:t>Увеличение доли денежных выгод, получаемых поставщиками, включая хранителей традиционных знаний.</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C.2</w:t>
      </w:r>
    </w:p>
    <w:p w:rsidR="00487058" w:rsidRPr="00CA5C0C" w:rsidRDefault="00487058" w:rsidP="00487058">
      <w:pPr>
        <w:pStyle w:val="Para1"/>
        <w:suppressLineNumbers/>
        <w:suppressAutoHyphens/>
        <w:spacing w:before="0"/>
        <w:ind w:left="629"/>
        <w:rPr>
          <w:kern w:val="22"/>
          <w:szCs w:val="22"/>
        </w:rPr>
      </w:pPr>
      <w:r w:rsidRPr="00CA5C0C">
        <w:rPr>
          <w:kern w:val="22"/>
          <w:szCs w:val="22"/>
        </w:rPr>
        <w:t>Увеличение объема неденежных выгод, таких как участие поставщиков, включая хранителей традиционных знаний, в научных исследованиях и разработках.</w:t>
      </w:r>
    </w:p>
    <w:p w:rsidR="00487058" w:rsidRPr="00CA5C0C" w:rsidRDefault="00487058" w:rsidP="00487058">
      <w:pPr>
        <w:pStyle w:val="Para1"/>
        <w:suppressLineNumbers/>
        <w:suppressAutoHyphens/>
        <w:spacing w:after="0"/>
        <w:rPr>
          <w:iCs/>
          <w:kern w:val="22"/>
        </w:rPr>
      </w:pPr>
      <w:r w:rsidRPr="00CA5C0C">
        <w:rPr>
          <w:b/>
          <w:bCs/>
          <w:iCs/>
          <w:kern w:val="22"/>
        </w:rPr>
        <w:t>Цель D</w:t>
      </w:r>
    </w:p>
    <w:p w:rsidR="00487058" w:rsidRPr="00CA5C0C" w:rsidRDefault="00487058" w:rsidP="00487058">
      <w:pPr>
        <w:pStyle w:val="Para1"/>
        <w:suppressLineNumbers/>
        <w:suppressAutoHyphens/>
        <w:spacing w:before="0"/>
        <w:rPr>
          <w:kern w:val="22"/>
          <w:szCs w:val="22"/>
        </w:rPr>
      </w:pPr>
      <w:r w:rsidRPr="00CA5C0C">
        <w:rPr>
          <w:kern w:val="22"/>
          <w:szCs w:val="22"/>
        </w:rPr>
        <w:t>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D.1</w:t>
      </w:r>
    </w:p>
    <w:p w:rsidR="00487058" w:rsidRPr="00CA5C0C" w:rsidRDefault="00487058" w:rsidP="00487058">
      <w:pPr>
        <w:pStyle w:val="Para1"/>
        <w:suppressLineNumbers/>
        <w:suppressAutoHyphens/>
        <w:spacing w:before="0"/>
        <w:ind w:left="629"/>
        <w:rPr>
          <w:kern w:val="22"/>
          <w:szCs w:val="22"/>
        </w:rPr>
      </w:pPr>
      <w:r w:rsidRPr="00CA5C0C">
        <w:rPr>
          <w:kern w:val="22"/>
          <w:szCs w:val="22"/>
        </w:rPr>
        <w:lastRenderedPageBreak/>
        <w:t xml:space="preserve">Наличие и использование достаточных финансовых ресурсов для </w:t>
      </w:r>
      <w:r w:rsidR="009C20F1" w:rsidRPr="00CA5C0C">
        <w:rPr>
          <w:kern w:val="22"/>
          <w:szCs w:val="22"/>
        </w:rPr>
        <w:t>осуществления</w:t>
      </w:r>
      <w:r w:rsidRPr="00CA5C0C">
        <w:rPr>
          <w:kern w:val="22"/>
          <w:szCs w:val="22"/>
        </w:rPr>
        <w:t xml:space="preserve"> рамочной программы, постепенное сокращение дефицита финансирования до уровня не менее 700 млрд долл</w:t>
      </w:r>
      <w:r w:rsidR="009C20F1" w:rsidRPr="00CA5C0C">
        <w:rPr>
          <w:kern w:val="22"/>
          <w:szCs w:val="22"/>
        </w:rPr>
        <w:t>.</w:t>
      </w:r>
      <w:r w:rsidRPr="00CA5C0C">
        <w:rPr>
          <w:kern w:val="22"/>
          <w:szCs w:val="22"/>
        </w:rPr>
        <w:t xml:space="preserve"> США в год к 2030 году.</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D.2</w:t>
      </w:r>
    </w:p>
    <w:p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Наличие и использование других адекватных средств, включая </w:t>
      </w:r>
      <w:r w:rsidR="009C20F1" w:rsidRPr="00CA5C0C">
        <w:rPr>
          <w:kern w:val="22"/>
          <w:szCs w:val="22"/>
        </w:rPr>
        <w:t>создание</w:t>
      </w:r>
      <w:r w:rsidRPr="00CA5C0C">
        <w:rPr>
          <w:kern w:val="22"/>
          <w:szCs w:val="22"/>
        </w:rPr>
        <w:t xml:space="preserve"> и развитие потенциала, </w:t>
      </w:r>
      <w:r w:rsidR="009C20F1" w:rsidRPr="00CA5C0C">
        <w:rPr>
          <w:kern w:val="22"/>
          <w:szCs w:val="22"/>
        </w:rPr>
        <w:t>научно-</w:t>
      </w:r>
      <w:r w:rsidRPr="00CA5C0C">
        <w:rPr>
          <w:kern w:val="22"/>
          <w:szCs w:val="22"/>
        </w:rPr>
        <w:t xml:space="preserve">техническое сотрудничество и передачу технологий для </w:t>
      </w:r>
      <w:r w:rsidR="009C20F1" w:rsidRPr="00CA5C0C">
        <w:rPr>
          <w:kern w:val="22"/>
          <w:szCs w:val="22"/>
        </w:rPr>
        <w:t xml:space="preserve">осуществления </w:t>
      </w:r>
      <w:r w:rsidRPr="00CA5C0C">
        <w:rPr>
          <w:kern w:val="22"/>
          <w:szCs w:val="22"/>
        </w:rPr>
        <w:t>рамочной программы до 2030 года.</w:t>
      </w:r>
    </w:p>
    <w:p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D.3</w:t>
      </w:r>
    </w:p>
    <w:p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Планирование или принятие обязательств к 2030 году по выделению </w:t>
      </w:r>
      <w:r w:rsidR="00763122">
        <w:rPr>
          <w:kern w:val="22"/>
          <w:szCs w:val="22"/>
        </w:rPr>
        <w:t>достаточных</w:t>
      </w:r>
      <w:r w:rsidRPr="00CA5C0C">
        <w:rPr>
          <w:kern w:val="22"/>
          <w:szCs w:val="22"/>
        </w:rPr>
        <w:t xml:space="preserve"> финансовых и других ресурсов на период 2030-2040 годов.</w:t>
      </w:r>
    </w:p>
    <w:p w:rsidR="00487058" w:rsidRPr="00CA5C0C" w:rsidRDefault="00487058" w:rsidP="00487058">
      <w:pPr>
        <w:pStyle w:val="2"/>
        <w:numPr>
          <w:ilvl w:val="0"/>
          <w:numId w:val="12"/>
        </w:numPr>
        <w:suppressLineNumbers/>
        <w:tabs>
          <w:tab w:val="left" w:pos="426"/>
        </w:tabs>
        <w:suppressAutoHyphens/>
        <w:ind w:left="0" w:firstLine="0"/>
        <w:rPr>
          <w:rFonts w:eastAsia="Malgun Gothic"/>
          <w:kern w:val="22"/>
          <w:szCs w:val="22"/>
        </w:rPr>
      </w:pPr>
      <w:r w:rsidRPr="00CA5C0C">
        <w:rPr>
          <w:rFonts w:eastAsia="Malgun Gothic"/>
          <w:kern w:val="22"/>
          <w:szCs w:val="22"/>
        </w:rPr>
        <w:t>Задачи на период до 2030 года</w:t>
      </w:r>
    </w:p>
    <w:p w:rsidR="00487058" w:rsidRPr="00CA5C0C" w:rsidRDefault="00487058" w:rsidP="009B1043">
      <w:pPr>
        <w:pStyle w:val="Para1"/>
        <w:numPr>
          <w:ilvl w:val="0"/>
          <w:numId w:val="2"/>
        </w:numPr>
        <w:suppressLineNumbers/>
        <w:tabs>
          <w:tab w:val="clear" w:pos="360"/>
        </w:tabs>
        <w:suppressAutoHyphens/>
        <w:rPr>
          <w:rFonts w:eastAsia="Malgun Gothic"/>
          <w:kern w:val="22"/>
          <w:szCs w:val="22"/>
        </w:rPr>
      </w:pPr>
      <w:r w:rsidRPr="00CA5C0C">
        <w:rPr>
          <w:rFonts w:eastAsia="Malgun Gothic"/>
          <w:kern w:val="22"/>
          <w:szCs w:val="22"/>
        </w:rPr>
        <w:t xml:space="preserve">Рамочная программа содержит 21 ориентированную на конкретные действия задачу для принятия </w:t>
      </w:r>
      <w:r w:rsidRPr="00CA5C0C">
        <w:t>не</w:t>
      </w:r>
      <w:r w:rsidR="009B1043" w:rsidRPr="00CA5C0C">
        <w:t>отложны</w:t>
      </w:r>
      <w:r w:rsidRPr="00CA5C0C">
        <w:t>х</w:t>
      </w:r>
      <w:r w:rsidRPr="00CA5C0C">
        <w:rPr>
          <w:rFonts w:eastAsia="Malgun Gothic"/>
          <w:kern w:val="22"/>
          <w:szCs w:val="22"/>
        </w:rPr>
        <w:t xml:space="preserve"> мер в течение десятилетия до 2030 года. Действия, предусмотренные в каждой задаче, должны быть начаты не</w:t>
      </w:r>
      <w:r w:rsidR="009B1043" w:rsidRPr="00CA5C0C">
        <w:rPr>
          <w:rFonts w:eastAsia="Malgun Gothic"/>
          <w:kern w:val="22"/>
          <w:szCs w:val="22"/>
        </w:rPr>
        <w:t>замедлительно</w:t>
      </w:r>
      <w:r w:rsidRPr="00CA5C0C">
        <w:rPr>
          <w:rFonts w:eastAsia="Malgun Gothic"/>
          <w:kern w:val="22"/>
          <w:szCs w:val="22"/>
        </w:rPr>
        <w:t xml:space="preserve"> и завершены к 2030 году. В совокупности эти результаты позволят достичь промежуточных </w:t>
      </w:r>
      <w:r w:rsidR="009B1043" w:rsidRPr="00CA5C0C">
        <w:rPr>
          <w:rFonts w:eastAsia="Malgun Gothic"/>
          <w:kern w:val="22"/>
          <w:szCs w:val="22"/>
        </w:rPr>
        <w:t>целей</w:t>
      </w:r>
      <w:r w:rsidRPr="00CA5C0C">
        <w:rPr>
          <w:rFonts w:eastAsia="Malgun Gothic"/>
          <w:kern w:val="22"/>
          <w:szCs w:val="22"/>
        </w:rPr>
        <w:t xml:space="preserve"> на период до 2030 года и ориентированных на конкретные результаты целей на период до 2050 года. Меры </w:t>
      </w:r>
      <w:r w:rsidR="009B1043" w:rsidRPr="00CA5C0C">
        <w:rPr>
          <w:rFonts w:eastAsia="Malgun Gothic"/>
          <w:kern w:val="22"/>
          <w:szCs w:val="22"/>
        </w:rPr>
        <w:t>по реализации этих задач должны осуществляться с применением последовательного подхода</w:t>
      </w:r>
      <w:r w:rsidRPr="00CA5C0C">
        <w:rPr>
          <w:rFonts w:eastAsia="Malgun Gothic"/>
          <w:kern w:val="22"/>
          <w:szCs w:val="22"/>
        </w:rPr>
        <w:t xml:space="preserve"> и в соответствии с Конвенцией о биологическом разнообразии, протоколами к ней и другими соответствующими международными обязательствами</w:t>
      </w:r>
      <w:r w:rsidR="009B1043" w:rsidRPr="00CA5C0C">
        <w:rPr>
          <w:rFonts w:eastAsia="Malgun Gothic"/>
          <w:kern w:val="22"/>
          <w:szCs w:val="22"/>
        </w:rPr>
        <w:t xml:space="preserve"> </w:t>
      </w:r>
      <w:r w:rsidRPr="00CA5C0C">
        <w:rPr>
          <w:rFonts w:eastAsia="Malgun Gothic"/>
          <w:kern w:val="22"/>
          <w:szCs w:val="22"/>
        </w:rPr>
        <w:t>с учетом национальных социально-экономических условий</w:t>
      </w:r>
      <w:r w:rsidRPr="00374F3B">
        <w:rPr>
          <w:rStyle w:val="a5"/>
          <w:kern w:val="22"/>
          <w:szCs w:val="22"/>
          <w:u w:val="none"/>
          <w:vertAlign w:val="superscript"/>
        </w:rPr>
        <w:footnoteReference w:id="11"/>
      </w:r>
      <w:r w:rsidRPr="00374F3B">
        <w:rPr>
          <w:rFonts w:eastAsia="Malgun Gothic"/>
          <w:kern w:val="22"/>
          <w:szCs w:val="22"/>
        </w:rPr>
        <w:t>.</w:t>
      </w:r>
    </w:p>
    <w:p w:rsidR="00487058" w:rsidRPr="00CA5C0C" w:rsidRDefault="00487058" w:rsidP="00487058">
      <w:pPr>
        <w:pStyle w:val="Para1"/>
        <w:keepNext/>
        <w:suppressLineNumbers/>
        <w:tabs>
          <w:tab w:val="left" w:pos="426"/>
        </w:tabs>
        <w:suppressAutoHyphens/>
        <w:jc w:val="center"/>
        <w:outlineLvl w:val="2"/>
        <w:rPr>
          <w:rFonts w:eastAsia="Malgun Gothic"/>
          <w:bCs/>
          <w:kern w:val="22"/>
          <w:szCs w:val="22"/>
        </w:rPr>
      </w:pPr>
      <w:r w:rsidRPr="00CA5C0C">
        <w:rPr>
          <w:rFonts w:eastAsia="Malgun Gothic"/>
          <w:bCs/>
          <w:kern w:val="22"/>
          <w:szCs w:val="22"/>
        </w:rPr>
        <w:t>1.</w:t>
      </w:r>
      <w:r w:rsidRPr="00CA5C0C">
        <w:rPr>
          <w:rFonts w:eastAsia="Malgun Gothic"/>
          <w:bCs/>
          <w:kern w:val="22"/>
          <w:szCs w:val="22"/>
        </w:rPr>
        <w:tab/>
      </w:r>
      <w:r w:rsidRPr="00CA5C0C">
        <w:rPr>
          <w:rFonts w:eastAsia="Malgun Gothic"/>
          <w:bCs/>
          <w:i/>
          <w:iCs/>
          <w:kern w:val="22"/>
          <w:szCs w:val="22"/>
        </w:rPr>
        <w:t>Снижение угроз для биоразнообразия</w:t>
      </w:r>
    </w:p>
    <w:p w:rsidR="00487058" w:rsidRPr="00CA5C0C" w:rsidRDefault="00487058" w:rsidP="00487058">
      <w:pPr>
        <w:spacing w:after="120"/>
        <w:rPr>
          <w:kern w:val="22"/>
          <w:szCs w:val="22"/>
        </w:rPr>
      </w:pPr>
      <w:r w:rsidRPr="00CA5C0C">
        <w:rPr>
          <w:kern w:val="22"/>
          <w:szCs w:val="22"/>
        </w:rPr>
        <w:t xml:space="preserve">Задача 1. Обеспечение охвата всех наземных и морских </w:t>
      </w:r>
      <w:r w:rsidR="000B752C" w:rsidRPr="00CA5C0C">
        <w:rPr>
          <w:kern w:val="22"/>
          <w:szCs w:val="22"/>
        </w:rPr>
        <w:t>районов</w:t>
      </w:r>
      <w:r w:rsidRPr="00CA5C0C">
        <w:rPr>
          <w:kern w:val="22"/>
          <w:szCs w:val="22"/>
        </w:rPr>
        <w:t xml:space="preserve"> во всем мире </w:t>
      </w:r>
      <w:r w:rsidR="008C4213">
        <w:rPr>
          <w:kern w:val="22"/>
          <w:szCs w:val="22"/>
        </w:rPr>
        <w:t>компл</w:t>
      </w:r>
      <w:r w:rsidR="00537980">
        <w:rPr>
          <w:kern w:val="22"/>
          <w:szCs w:val="22"/>
        </w:rPr>
        <w:t xml:space="preserve">ексным </w:t>
      </w:r>
      <w:r w:rsidRPr="00CA5C0C">
        <w:rPr>
          <w:kern w:val="22"/>
          <w:szCs w:val="22"/>
        </w:rPr>
        <w:t>пространственным планированием в интересах биоразнообразия, учитывающим изменение использования наземных и морских ресурсов, при сохранении существующих нетронутых районов и дикой природы.</w:t>
      </w:r>
    </w:p>
    <w:p w:rsidR="00487058" w:rsidRPr="00CA5C0C" w:rsidRDefault="00487058" w:rsidP="00487058">
      <w:pPr>
        <w:spacing w:after="120"/>
        <w:rPr>
          <w:kern w:val="22"/>
          <w:szCs w:val="22"/>
        </w:rPr>
      </w:pPr>
      <w:r w:rsidRPr="00CA5C0C">
        <w:rPr>
          <w:kern w:val="22"/>
          <w:szCs w:val="22"/>
        </w:rPr>
        <w:t>Задача 2. Обеспечение восстановления не менее 20% деградированных пресноводных, морских и наземных экосистем, установление связности между ними и уделение особого внимания приоритетным экосистемам.</w:t>
      </w:r>
    </w:p>
    <w:p w:rsidR="00487058" w:rsidRPr="00CA5C0C" w:rsidRDefault="00487058" w:rsidP="00487058">
      <w:pPr>
        <w:spacing w:after="120"/>
        <w:rPr>
          <w:kern w:val="22"/>
          <w:szCs w:val="22"/>
        </w:rPr>
      </w:pPr>
      <w:r w:rsidRPr="00CA5C0C">
        <w:rPr>
          <w:kern w:val="22"/>
          <w:szCs w:val="22"/>
        </w:rPr>
        <w:t xml:space="preserve">Задача 3. </w:t>
      </w:r>
      <w:proofErr w:type="gramStart"/>
      <w:r w:rsidRPr="00CA5C0C">
        <w:rPr>
          <w:kern w:val="22"/>
          <w:szCs w:val="22"/>
        </w:rPr>
        <w:t xml:space="preserve">Обеспечение сохранения не менее 30% </w:t>
      </w:r>
      <w:r w:rsidR="000B752C" w:rsidRPr="00CA5C0C">
        <w:rPr>
          <w:kern w:val="22"/>
          <w:szCs w:val="22"/>
        </w:rPr>
        <w:t xml:space="preserve">наземных </w:t>
      </w:r>
      <w:r w:rsidRPr="00CA5C0C">
        <w:rPr>
          <w:kern w:val="22"/>
          <w:szCs w:val="22"/>
        </w:rPr>
        <w:t xml:space="preserve">и морских </w:t>
      </w:r>
      <w:r w:rsidR="000B752C" w:rsidRPr="00CA5C0C">
        <w:rPr>
          <w:kern w:val="22"/>
          <w:szCs w:val="22"/>
        </w:rPr>
        <w:t xml:space="preserve">районов </w:t>
      </w:r>
      <w:r w:rsidRPr="00CA5C0C">
        <w:rPr>
          <w:kern w:val="22"/>
          <w:szCs w:val="22"/>
        </w:rPr>
        <w:t>во всем мире, в частности районов, имеющих особо</w:t>
      </w:r>
      <w:r w:rsidR="000B752C" w:rsidRPr="00CA5C0C">
        <w:rPr>
          <w:kern w:val="22"/>
          <w:szCs w:val="22"/>
        </w:rPr>
        <w:t xml:space="preserve"> важное</w:t>
      </w:r>
      <w:r w:rsidRPr="00CA5C0C">
        <w:rPr>
          <w:kern w:val="22"/>
          <w:szCs w:val="22"/>
        </w:rPr>
        <w:t xml:space="preserve"> значение с точки зрения биоразнообразия и его вклада в жизнь человека, посредством эффективно</w:t>
      </w:r>
      <w:r w:rsidR="004A6608" w:rsidRPr="00CA5C0C">
        <w:rPr>
          <w:kern w:val="22"/>
          <w:szCs w:val="22"/>
        </w:rPr>
        <w:t>го</w:t>
      </w:r>
      <w:r w:rsidRPr="00CA5C0C">
        <w:rPr>
          <w:kern w:val="22"/>
          <w:szCs w:val="22"/>
        </w:rPr>
        <w:t xml:space="preserve"> и справедливо</w:t>
      </w:r>
      <w:r w:rsidR="004A6608" w:rsidRPr="00CA5C0C">
        <w:rPr>
          <w:kern w:val="22"/>
          <w:szCs w:val="22"/>
        </w:rPr>
        <w:t>го</w:t>
      </w:r>
      <w:r w:rsidRPr="00CA5C0C">
        <w:rPr>
          <w:kern w:val="22"/>
          <w:szCs w:val="22"/>
        </w:rPr>
        <w:t xml:space="preserve"> управл</w:t>
      </w:r>
      <w:r w:rsidR="004A6608" w:rsidRPr="00CA5C0C">
        <w:rPr>
          <w:kern w:val="22"/>
          <w:szCs w:val="22"/>
        </w:rPr>
        <w:t>ения</w:t>
      </w:r>
      <w:r w:rsidRPr="00CA5C0C">
        <w:rPr>
          <w:kern w:val="22"/>
          <w:szCs w:val="22"/>
        </w:rPr>
        <w:t xml:space="preserve"> экологически репрезентативны</w:t>
      </w:r>
      <w:r w:rsidR="002D7687" w:rsidRPr="00CA5C0C">
        <w:rPr>
          <w:kern w:val="22"/>
          <w:szCs w:val="22"/>
        </w:rPr>
        <w:t>ми</w:t>
      </w:r>
      <w:r w:rsidRPr="00CA5C0C">
        <w:rPr>
          <w:kern w:val="22"/>
          <w:szCs w:val="22"/>
        </w:rPr>
        <w:t xml:space="preserve"> и хорошо взаимосвязанны</w:t>
      </w:r>
      <w:r w:rsidR="002D7687" w:rsidRPr="00CA5C0C">
        <w:rPr>
          <w:kern w:val="22"/>
          <w:szCs w:val="22"/>
        </w:rPr>
        <w:t>ми</w:t>
      </w:r>
      <w:r w:rsidRPr="00CA5C0C">
        <w:rPr>
          <w:kern w:val="22"/>
          <w:szCs w:val="22"/>
        </w:rPr>
        <w:t xml:space="preserve"> систем</w:t>
      </w:r>
      <w:r w:rsidR="002D7687" w:rsidRPr="00CA5C0C">
        <w:rPr>
          <w:kern w:val="22"/>
          <w:szCs w:val="22"/>
        </w:rPr>
        <w:t>ами</w:t>
      </w:r>
      <w:r w:rsidRPr="00CA5C0C">
        <w:rPr>
          <w:kern w:val="22"/>
          <w:szCs w:val="22"/>
        </w:rPr>
        <w:t xml:space="preserve"> охраняемых районов и других эффективных природоохранных мер, принимаемых на порайонной основе, а также их интеграции в более обширные наземные и</w:t>
      </w:r>
      <w:proofErr w:type="gramEnd"/>
      <w:r w:rsidRPr="00CA5C0C">
        <w:rPr>
          <w:kern w:val="22"/>
          <w:szCs w:val="22"/>
        </w:rPr>
        <w:t xml:space="preserve"> морские ландшафты.</w:t>
      </w:r>
    </w:p>
    <w:p w:rsidR="00487058" w:rsidRPr="00CA5C0C" w:rsidRDefault="00487058" w:rsidP="00487058">
      <w:pPr>
        <w:pStyle w:val="Para3"/>
        <w:numPr>
          <w:ilvl w:val="0"/>
          <w:numId w:val="0"/>
        </w:numPr>
        <w:suppressLineNumbers/>
        <w:tabs>
          <w:tab w:val="left" w:pos="720"/>
        </w:tabs>
        <w:suppressAutoHyphens/>
        <w:spacing w:before="120" w:after="120"/>
        <w:rPr>
          <w:rFonts w:eastAsia="Malgun Gothic"/>
          <w:kern w:val="22"/>
          <w:szCs w:val="22"/>
        </w:rPr>
      </w:pPr>
      <w:r w:rsidRPr="00CA5C0C">
        <w:rPr>
          <w:kern w:val="22"/>
          <w:szCs w:val="22"/>
        </w:rPr>
        <w:t xml:space="preserve">Задача 4. </w:t>
      </w:r>
      <w:bookmarkStart w:id="2" w:name="_Hlk76124734"/>
      <w:r w:rsidRPr="00CA5C0C">
        <w:rPr>
          <w:kern w:val="22"/>
          <w:szCs w:val="22"/>
        </w:rPr>
        <w:t>Принятие активных мер</w:t>
      </w:r>
      <w:r w:rsidR="001D0DD6" w:rsidRPr="00CA5C0C">
        <w:rPr>
          <w:kern w:val="22"/>
          <w:szCs w:val="22"/>
        </w:rPr>
        <w:t xml:space="preserve"> по управлению</w:t>
      </w:r>
      <w:r w:rsidRPr="00CA5C0C">
        <w:rPr>
          <w:kern w:val="22"/>
          <w:szCs w:val="22"/>
        </w:rPr>
        <w:t xml:space="preserve">, </w:t>
      </w:r>
      <w:r w:rsidR="001D0DD6" w:rsidRPr="00CA5C0C">
        <w:rPr>
          <w:kern w:val="22"/>
          <w:szCs w:val="22"/>
        </w:rPr>
        <w:t xml:space="preserve">создающих условия для восстановления и сохранения </w:t>
      </w:r>
      <w:r w:rsidRPr="00CA5C0C">
        <w:rPr>
          <w:kern w:val="22"/>
          <w:szCs w:val="22"/>
        </w:rPr>
        <w:t xml:space="preserve">видов и генетического разнообразия диких и одомашненных видов, в том числе путем сохранения ex-situ, и эффективное регулирование взаимодействия между человеком и дикой природой для недопущения или сокращения </w:t>
      </w:r>
      <w:r w:rsidR="00CC11C3">
        <w:rPr>
          <w:kern w:val="22"/>
          <w:szCs w:val="22"/>
        </w:rPr>
        <w:t xml:space="preserve">числа </w:t>
      </w:r>
      <w:r w:rsidRPr="00CA5C0C">
        <w:rPr>
          <w:kern w:val="22"/>
          <w:szCs w:val="22"/>
        </w:rPr>
        <w:t>конфликтов между человеком и дикой природой</w:t>
      </w:r>
      <w:bookmarkEnd w:id="2"/>
      <w:r w:rsidRPr="00CA5C0C">
        <w:rPr>
          <w:kern w:val="22"/>
          <w:szCs w:val="22"/>
        </w:rPr>
        <w:t>.</w:t>
      </w:r>
    </w:p>
    <w:p w:rsidR="00487058" w:rsidRPr="00CA5C0C" w:rsidRDefault="00487058" w:rsidP="00487058">
      <w:pPr>
        <w:pStyle w:val="Para3"/>
        <w:numPr>
          <w:ilvl w:val="0"/>
          <w:numId w:val="0"/>
        </w:numPr>
        <w:suppressLineNumbers/>
        <w:tabs>
          <w:tab w:val="left" w:pos="720"/>
        </w:tabs>
        <w:suppressAutoHyphens/>
        <w:spacing w:before="120" w:after="120"/>
        <w:rPr>
          <w:rFonts w:eastAsia="Malgun Gothic"/>
          <w:kern w:val="22"/>
          <w:szCs w:val="22"/>
        </w:rPr>
      </w:pPr>
      <w:r w:rsidRPr="00CA5C0C">
        <w:rPr>
          <w:kern w:val="22"/>
          <w:szCs w:val="22"/>
        </w:rPr>
        <w:t xml:space="preserve">Задача 5. </w:t>
      </w:r>
      <w:r w:rsidRPr="00CA5C0C">
        <w:rPr>
          <w:color w:val="000000" w:themeColor="text1"/>
          <w:kern w:val="22"/>
          <w:szCs w:val="22"/>
        </w:rPr>
        <w:t>Обеспечение законно</w:t>
      </w:r>
      <w:r w:rsidR="00F676B2" w:rsidRPr="00CA5C0C">
        <w:rPr>
          <w:color w:val="000000" w:themeColor="text1"/>
          <w:kern w:val="22"/>
          <w:szCs w:val="22"/>
        </w:rPr>
        <w:t>го характера</w:t>
      </w:r>
      <w:r w:rsidRPr="00CA5C0C">
        <w:rPr>
          <w:color w:val="000000" w:themeColor="text1"/>
          <w:kern w:val="22"/>
          <w:szCs w:val="22"/>
        </w:rPr>
        <w:t>, устойчивости и безопасности для здоровья человека процессов добычи, торговли и использования диких видов</w:t>
      </w:r>
      <w:r w:rsidRPr="00CA5C0C">
        <w:rPr>
          <w:kern w:val="22"/>
          <w:szCs w:val="22"/>
        </w:rPr>
        <w:t>.</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6. Регулирование путей интродукции инвазивных чужеродных видов наряду с предупреждением или сокращением темпов их интродукции и </w:t>
      </w:r>
      <w:r w:rsidR="00E14835">
        <w:rPr>
          <w:kern w:val="22"/>
          <w:szCs w:val="22"/>
        </w:rPr>
        <w:t>распространения</w:t>
      </w:r>
      <w:r w:rsidRPr="00CA5C0C">
        <w:rPr>
          <w:kern w:val="22"/>
          <w:szCs w:val="22"/>
        </w:rPr>
        <w:t xml:space="preserve"> как минимум на </w:t>
      </w:r>
      <w:r w:rsidRPr="00CA5C0C">
        <w:rPr>
          <w:kern w:val="22"/>
          <w:szCs w:val="22"/>
        </w:rPr>
        <w:lastRenderedPageBreak/>
        <w:t>50%, а также контроль или искоренение инвазивных чужеродных видов для устранения или сокращения их воздействия с уделением особого внимания приоритетным видам и приоритетным объектам.</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7. С</w:t>
      </w:r>
      <w:r w:rsidR="006F7E31" w:rsidRPr="00CA5C0C">
        <w:rPr>
          <w:kern w:val="22"/>
          <w:szCs w:val="22"/>
        </w:rPr>
        <w:t>окращение</w:t>
      </w:r>
      <w:r w:rsidRPr="00CA5C0C">
        <w:rPr>
          <w:kern w:val="22"/>
          <w:szCs w:val="22"/>
        </w:rPr>
        <w:t xml:space="preserve"> загрязнения из всех источников до уровней, не наносящих вреда биоразнообразию, экосистемным функциям и здоровью людей</w:t>
      </w:r>
      <w:r w:rsidRPr="00CA5C0C">
        <w:rPr>
          <w:color w:val="000000" w:themeColor="text1"/>
          <w:kern w:val="22"/>
          <w:szCs w:val="22"/>
        </w:rPr>
        <w:t xml:space="preserve">, в том числе путем </w:t>
      </w:r>
      <w:r w:rsidR="006F7E31" w:rsidRPr="00CA5C0C">
        <w:rPr>
          <w:color w:val="000000" w:themeColor="text1"/>
          <w:kern w:val="22"/>
          <w:szCs w:val="22"/>
        </w:rPr>
        <w:t>уменьшения с</w:t>
      </w:r>
      <w:r w:rsidRPr="00CA5C0C">
        <w:rPr>
          <w:color w:val="000000" w:themeColor="text1"/>
          <w:kern w:val="22"/>
          <w:szCs w:val="22"/>
        </w:rPr>
        <w:t>броса в окружающую среду биогенных веществ как минимум наполовину и пестицидов как минимум на две трети, а также прекращения сброса пластиковых отходов</w:t>
      </w:r>
      <w:r w:rsidRPr="00CA5C0C">
        <w:rPr>
          <w:kern w:val="22"/>
          <w:szCs w:val="22"/>
        </w:rPr>
        <w:t>.</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8. </w:t>
      </w:r>
      <w:proofErr w:type="gramStart"/>
      <w:r w:rsidR="006F7E31" w:rsidRPr="00CA5C0C">
        <w:rPr>
          <w:kern w:val="22"/>
          <w:szCs w:val="22"/>
        </w:rPr>
        <w:t>Сведение к м</w:t>
      </w:r>
      <w:r w:rsidRPr="00CA5C0C">
        <w:rPr>
          <w:kern w:val="22"/>
          <w:szCs w:val="22"/>
        </w:rPr>
        <w:t>иним</w:t>
      </w:r>
      <w:r w:rsidR="006F7E31" w:rsidRPr="00CA5C0C">
        <w:rPr>
          <w:kern w:val="22"/>
          <w:szCs w:val="22"/>
        </w:rPr>
        <w:t>уму</w:t>
      </w:r>
      <w:r w:rsidRPr="00CA5C0C">
        <w:rPr>
          <w:kern w:val="22"/>
          <w:szCs w:val="22"/>
        </w:rPr>
        <w:t xml:space="preserve"> воздействия изменения климата на биоразнообразие, содействие смягчению его последствий и адаптации к н</w:t>
      </w:r>
      <w:r w:rsidR="00E14835">
        <w:rPr>
          <w:kern w:val="22"/>
          <w:szCs w:val="22"/>
        </w:rPr>
        <w:t>ему</w:t>
      </w:r>
      <w:r w:rsidRPr="00CA5C0C">
        <w:rPr>
          <w:kern w:val="22"/>
          <w:szCs w:val="22"/>
        </w:rPr>
        <w:t xml:space="preserve"> с помощью экосистемных подходов наряду с ежегодн</w:t>
      </w:r>
      <w:r w:rsidR="00E14835">
        <w:rPr>
          <w:kern w:val="22"/>
          <w:szCs w:val="22"/>
        </w:rPr>
        <w:t>ым</w:t>
      </w:r>
      <w:r w:rsidRPr="00CA5C0C">
        <w:rPr>
          <w:kern w:val="22"/>
          <w:szCs w:val="22"/>
        </w:rPr>
        <w:t xml:space="preserve"> вклад</w:t>
      </w:r>
      <w:r w:rsidR="00E14835">
        <w:rPr>
          <w:kern w:val="22"/>
          <w:szCs w:val="22"/>
        </w:rPr>
        <w:t>ом</w:t>
      </w:r>
      <w:r w:rsidRPr="00CA5C0C">
        <w:rPr>
          <w:kern w:val="22"/>
          <w:szCs w:val="22"/>
        </w:rPr>
        <w:t xml:space="preserve"> в глобальные усилия по смягчению последствий в объеме не менее 10 Гт CO</w:t>
      </w:r>
      <w:r w:rsidRPr="00CA5C0C">
        <w:rPr>
          <w:kern w:val="22"/>
          <w:szCs w:val="22"/>
          <w:vertAlign w:val="subscript"/>
        </w:rPr>
        <w:t>2</w:t>
      </w:r>
      <w:r w:rsidRPr="00CA5C0C">
        <w:rPr>
          <w:kern w:val="22"/>
          <w:szCs w:val="22"/>
        </w:rPr>
        <w:t xml:space="preserve"> и приняти</w:t>
      </w:r>
      <w:r w:rsidR="00B555A4">
        <w:rPr>
          <w:kern w:val="22"/>
          <w:szCs w:val="22"/>
        </w:rPr>
        <w:t>е</w:t>
      </w:r>
      <w:r w:rsidRPr="00CA5C0C">
        <w:rPr>
          <w:kern w:val="22"/>
          <w:szCs w:val="22"/>
        </w:rPr>
        <w:t xml:space="preserve"> мер к тому, чтобы все усилия по смягчению последствий и адаптации не оказывали негативного воздействия на биоразнообразие.</w:t>
      </w:r>
      <w:proofErr w:type="gramEnd"/>
    </w:p>
    <w:p w:rsidR="00487058" w:rsidRPr="00CA5C0C" w:rsidRDefault="00487058" w:rsidP="00487058">
      <w:pPr>
        <w:pStyle w:val="Para1"/>
        <w:keepNext/>
        <w:suppressLineNumbers/>
        <w:suppressAutoHyphens/>
        <w:jc w:val="center"/>
        <w:outlineLvl w:val="2"/>
        <w:rPr>
          <w:rFonts w:eastAsia="Malgun Gothic"/>
          <w:bCs/>
          <w:kern w:val="22"/>
          <w:szCs w:val="22"/>
        </w:rPr>
      </w:pPr>
      <w:r w:rsidRPr="00CA5C0C">
        <w:rPr>
          <w:rFonts w:eastAsia="Malgun Gothic"/>
          <w:bCs/>
          <w:kern w:val="22"/>
          <w:szCs w:val="22"/>
        </w:rPr>
        <w:t>2.</w:t>
      </w:r>
      <w:r w:rsidRPr="00CA5C0C">
        <w:rPr>
          <w:rFonts w:eastAsia="Malgun Gothic"/>
          <w:bCs/>
          <w:kern w:val="22"/>
          <w:szCs w:val="22"/>
        </w:rPr>
        <w:tab/>
      </w:r>
      <w:r w:rsidRPr="00CA5C0C">
        <w:rPr>
          <w:rFonts w:eastAsia="Malgun Gothic"/>
          <w:bCs/>
          <w:i/>
          <w:iCs/>
          <w:kern w:val="22"/>
          <w:szCs w:val="22"/>
        </w:rPr>
        <w:t>Удовлетворение потребностей людей посредством устойчивого использования биоразнообразия и совместного получения выгод</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9. </w:t>
      </w:r>
      <w:bookmarkStart w:id="3" w:name="_Hlk76126072"/>
      <w:r w:rsidRPr="00CA5C0C">
        <w:rPr>
          <w:kern w:val="22"/>
          <w:szCs w:val="22"/>
        </w:rPr>
        <w:t>Обеспечение людям, в особенности наиболее уязвимым слоям населения, таких выгод, как питание, продовольственная безопасность, медикаменты и источники жизнеобеспечения, благодаря устойчивому управлению дикими наземными, пресноводными и морскими видами и защите устойчив</w:t>
      </w:r>
      <w:r w:rsidR="00056DC1" w:rsidRPr="00CA5C0C">
        <w:rPr>
          <w:kern w:val="22"/>
          <w:szCs w:val="22"/>
        </w:rPr>
        <w:t xml:space="preserve">ого </w:t>
      </w:r>
      <w:r w:rsidRPr="00CA5C0C">
        <w:rPr>
          <w:kern w:val="22"/>
          <w:szCs w:val="22"/>
        </w:rPr>
        <w:t>использования</w:t>
      </w:r>
      <w:r w:rsidR="00056DC1" w:rsidRPr="00CA5C0C">
        <w:rPr>
          <w:kern w:val="22"/>
          <w:szCs w:val="22"/>
        </w:rPr>
        <w:t xml:space="preserve"> на основе обычая</w:t>
      </w:r>
      <w:r w:rsidRPr="00CA5C0C">
        <w:rPr>
          <w:kern w:val="22"/>
          <w:szCs w:val="22"/>
        </w:rPr>
        <w:t>, практикуем</w:t>
      </w:r>
      <w:r w:rsidR="00056DC1" w:rsidRPr="00CA5C0C">
        <w:rPr>
          <w:kern w:val="22"/>
          <w:szCs w:val="22"/>
        </w:rPr>
        <w:t>ого</w:t>
      </w:r>
      <w:r w:rsidRPr="00CA5C0C">
        <w:rPr>
          <w:kern w:val="22"/>
          <w:szCs w:val="22"/>
        </w:rPr>
        <w:t xml:space="preserve"> коренными народами и местными общинами.</w:t>
      </w:r>
      <w:bookmarkEnd w:id="3"/>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10. Обеспечение устойчивого управления всеми сельскохозяйственными, аквакультурными и лесными угодьями, в частности путем сохранения и рационального использования биоразнообразия, повышения производительности и устойчивости этих производственных систем.</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11. Поддержание и наращивание вклада природных процессов в регулирование качества воздуха, качества и количества воды и в защиту от бедствий и экстремальных явлений в интересах всех людей.</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12. Увеличение площади зеленых и голубых пространств, повышение их доступности и выгод от их использования для здоровья и благополучия людей в городах и других густонаселенных районах.</w:t>
      </w:r>
    </w:p>
    <w:p w:rsidR="00487058" w:rsidRPr="00CA5C0C" w:rsidRDefault="00487058" w:rsidP="00487058">
      <w:pPr>
        <w:pStyle w:val="Para3"/>
        <w:numPr>
          <w:ilvl w:val="0"/>
          <w:numId w:val="0"/>
        </w:numPr>
        <w:suppressLineNumbers/>
        <w:suppressAutoHyphens/>
        <w:spacing w:before="120" w:after="120"/>
        <w:rPr>
          <w:kern w:val="22"/>
          <w:szCs w:val="22"/>
        </w:rPr>
      </w:pPr>
      <w:r w:rsidRPr="00CA5C0C">
        <w:rPr>
          <w:kern w:val="22"/>
          <w:szCs w:val="22"/>
        </w:rPr>
        <w:t xml:space="preserve">Задача 13. Принятие на глобальном уровне и во всех странах мер по расширению доступа к генетическим ресурсам и </w:t>
      </w:r>
      <w:r w:rsidR="00787878" w:rsidRPr="00CA5C0C">
        <w:rPr>
          <w:kern w:val="22"/>
          <w:szCs w:val="22"/>
        </w:rPr>
        <w:t xml:space="preserve">обеспечению </w:t>
      </w:r>
      <w:r w:rsidR="0075277D" w:rsidRPr="00CA5C0C">
        <w:rPr>
          <w:kern w:val="22"/>
          <w:szCs w:val="22"/>
        </w:rPr>
        <w:t>совместно</w:t>
      </w:r>
      <w:r w:rsidR="00787878" w:rsidRPr="00CA5C0C">
        <w:rPr>
          <w:kern w:val="22"/>
          <w:szCs w:val="22"/>
        </w:rPr>
        <w:t>го</w:t>
      </w:r>
      <w:r w:rsidR="0075277D" w:rsidRPr="00CA5C0C">
        <w:rPr>
          <w:kern w:val="22"/>
          <w:szCs w:val="22"/>
        </w:rPr>
        <w:t xml:space="preserve"> использовани</w:t>
      </w:r>
      <w:r w:rsidR="00787878" w:rsidRPr="00CA5C0C">
        <w:rPr>
          <w:kern w:val="22"/>
          <w:szCs w:val="22"/>
        </w:rPr>
        <w:t>я</w:t>
      </w:r>
      <w:r w:rsidR="0075277D" w:rsidRPr="00CA5C0C">
        <w:rPr>
          <w:kern w:val="22"/>
          <w:szCs w:val="22"/>
        </w:rPr>
        <w:t xml:space="preserve"> на справедливой и равной основе выгод от применения генетических ресурсов</w:t>
      </w:r>
      <w:r w:rsidRPr="00CA5C0C">
        <w:rPr>
          <w:kern w:val="22"/>
          <w:szCs w:val="22"/>
        </w:rPr>
        <w:t xml:space="preserve"> и в соответствующих случаях связанных с ними традиционных знаний, в том числе на основе взаимосогласованных условий и предварительного </w:t>
      </w:r>
      <w:r w:rsidR="0075277D" w:rsidRPr="00CA5C0C">
        <w:rPr>
          <w:kern w:val="22"/>
          <w:szCs w:val="22"/>
        </w:rPr>
        <w:t xml:space="preserve">обоснованного </w:t>
      </w:r>
      <w:r w:rsidRPr="00CA5C0C">
        <w:rPr>
          <w:kern w:val="22"/>
          <w:szCs w:val="22"/>
        </w:rPr>
        <w:t>согласия.</w:t>
      </w:r>
    </w:p>
    <w:p w:rsidR="00487058" w:rsidRPr="00CA5C0C" w:rsidRDefault="00487058" w:rsidP="00487058">
      <w:pPr>
        <w:pStyle w:val="Para1"/>
        <w:keepNext/>
        <w:suppressLineNumbers/>
        <w:tabs>
          <w:tab w:val="left" w:pos="426"/>
        </w:tabs>
        <w:suppressAutoHyphens/>
        <w:jc w:val="center"/>
        <w:outlineLvl w:val="2"/>
        <w:rPr>
          <w:rFonts w:eastAsia="Malgun Gothic"/>
          <w:bCs/>
          <w:kern w:val="22"/>
          <w:szCs w:val="22"/>
        </w:rPr>
      </w:pPr>
      <w:r w:rsidRPr="00CA5C0C">
        <w:rPr>
          <w:rFonts w:eastAsia="Malgun Gothic"/>
          <w:bCs/>
          <w:kern w:val="22"/>
          <w:szCs w:val="22"/>
        </w:rPr>
        <w:t>3.</w:t>
      </w:r>
      <w:r w:rsidRPr="00CA5C0C">
        <w:rPr>
          <w:rFonts w:eastAsia="Malgun Gothic"/>
          <w:bCs/>
          <w:kern w:val="22"/>
          <w:szCs w:val="22"/>
        </w:rPr>
        <w:tab/>
      </w:r>
      <w:r w:rsidRPr="00CA5C0C">
        <w:rPr>
          <w:rFonts w:eastAsia="Malgun Gothic"/>
          <w:bCs/>
          <w:i/>
          <w:iCs/>
          <w:kern w:val="22"/>
          <w:szCs w:val="22"/>
        </w:rPr>
        <w:t>Инструменты и решения для процесса осуществления и учета проблематики биоразнообразия</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14. Всестороннее интегрирование ценностей биоразнообразия в</w:t>
      </w:r>
      <w:r w:rsidRPr="00CA5C0C">
        <w:t xml:space="preserve"> </w:t>
      </w:r>
      <w:r w:rsidRPr="00CA5C0C">
        <w:rPr>
          <w:kern w:val="22"/>
          <w:szCs w:val="22"/>
        </w:rPr>
        <w:t xml:space="preserve">меры политики, нормативные акты, планирование, процессы развития, стратегии </w:t>
      </w:r>
      <w:r w:rsidR="00787878" w:rsidRPr="00CA5C0C">
        <w:rPr>
          <w:kern w:val="22"/>
          <w:szCs w:val="22"/>
        </w:rPr>
        <w:t>сокращения масштабов нищеты</w:t>
      </w:r>
      <w:r w:rsidRPr="00CA5C0C">
        <w:rPr>
          <w:kern w:val="22"/>
          <w:szCs w:val="22"/>
        </w:rPr>
        <w:t xml:space="preserve">, счета и оценки экологического воздействия на всех уровнях управления и во всех секторах экономики наряду с принятием мер </w:t>
      </w:r>
      <w:r w:rsidR="00787878" w:rsidRPr="00CA5C0C">
        <w:rPr>
          <w:kern w:val="22"/>
          <w:szCs w:val="22"/>
        </w:rPr>
        <w:t xml:space="preserve">по </w:t>
      </w:r>
      <w:r w:rsidR="00C47185" w:rsidRPr="00CA5C0C">
        <w:rPr>
          <w:kern w:val="22"/>
          <w:szCs w:val="22"/>
        </w:rPr>
        <w:t>согласованию</w:t>
      </w:r>
      <w:r w:rsidRPr="00CA5C0C">
        <w:rPr>
          <w:kern w:val="22"/>
          <w:szCs w:val="22"/>
        </w:rPr>
        <w:t xml:space="preserve"> все</w:t>
      </w:r>
      <w:r w:rsidR="00C47185" w:rsidRPr="00CA5C0C">
        <w:rPr>
          <w:kern w:val="22"/>
          <w:szCs w:val="22"/>
        </w:rPr>
        <w:t>х</w:t>
      </w:r>
      <w:r w:rsidRPr="00CA5C0C">
        <w:rPr>
          <w:kern w:val="22"/>
          <w:szCs w:val="22"/>
        </w:rPr>
        <w:t xml:space="preserve"> мероприяти</w:t>
      </w:r>
      <w:r w:rsidR="00C47185" w:rsidRPr="00CA5C0C">
        <w:rPr>
          <w:kern w:val="22"/>
          <w:szCs w:val="22"/>
        </w:rPr>
        <w:t>й</w:t>
      </w:r>
      <w:r w:rsidRPr="00CA5C0C">
        <w:rPr>
          <w:kern w:val="22"/>
          <w:szCs w:val="22"/>
        </w:rPr>
        <w:t xml:space="preserve"> и финансовы</w:t>
      </w:r>
      <w:r w:rsidR="00C47185" w:rsidRPr="00CA5C0C">
        <w:rPr>
          <w:kern w:val="22"/>
          <w:szCs w:val="22"/>
        </w:rPr>
        <w:t>х п</w:t>
      </w:r>
      <w:r w:rsidRPr="00CA5C0C">
        <w:rPr>
          <w:kern w:val="22"/>
          <w:szCs w:val="22"/>
        </w:rPr>
        <w:t>оток</w:t>
      </w:r>
      <w:r w:rsidR="00C47185" w:rsidRPr="00CA5C0C">
        <w:rPr>
          <w:kern w:val="22"/>
          <w:szCs w:val="22"/>
        </w:rPr>
        <w:t>ов</w:t>
      </w:r>
      <w:r w:rsidRPr="00CA5C0C">
        <w:rPr>
          <w:kern w:val="22"/>
          <w:szCs w:val="22"/>
        </w:rPr>
        <w:t xml:space="preserve"> с ценностями биоразнообразия.</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15. </w:t>
      </w:r>
      <w:proofErr w:type="gramStart"/>
      <w:r w:rsidRPr="00CA5C0C">
        <w:rPr>
          <w:kern w:val="22"/>
          <w:szCs w:val="22"/>
        </w:rPr>
        <w:t xml:space="preserve">Проведение всеми предприятиями (государственными и частными, крупными, средними и малыми) оценки и отчетности в отношении их зависимости от биоразнообразия и воздействия на него от местного до глобального уровня наряду с постепенным снижением </w:t>
      </w:r>
      <w:r w:rsidR="008B5833" w:rsidRPr="00CA5C0C">
        <w:rPr>
          <w:kern w:val="22"/>
          <w:szCs w:val="22"/>
        </w:rPr>
        <w:t xml:space="preserve">отрицательного </w:t>
      </w:r>
      <w:r w:rsidRPr="00CA5C0C">
        <w:rPr>
          <w:kern w:val="22"/>
          <w:szCs w:val="22"/>
        </w:rPr>
        <w:t>воздействия как минимум наполовину и увеличением по</w:t>
      </w:r>
      <w:r w:rsidR="008B5833" w:rsidRPr="00CA5C0C">
        <w:rPr>
          <w:kern w:val="22"/>
          <w:szCs w:val="22"/>
        </w:rPr>
        <w:t>ложительного</w:t>
      </w:r>
      <w:r w:rsidRPr="00CA5C0C">
        <w:rPr>
          <w:kern w:val="22"/>
          <w:szCs w:val="22"/>
        </w:rPr>
        <w:t xml:space="preserve"> воздействия, а также уменьшение рисков для предприятий, связанных с биоразнообразием, и продвижение к полноценной устойчивости методов добычи и производства, выбора</w:t>
      </w:r>
      <w:proofErr w:type="gramEnd"/>
      <w:r w:rsidRPr="00CA5C0C">
        <w:rPr>
          <w:kern w:val="22"/>
          <w:szCs w:val="22"/>
        </w:rPr>
        <w:t xml:space="preserve"> поставщиков и цепочек поставок, а также использования и утилизации.</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lastRenderedPageBreak/>
        <w:t xml:space="preserve">Задача 16. </w:t>
      </w:r>
      <w:r w:rsidR="00E90E77" w:rsidRPr="00CA5C0C">
        <w:rPr>
          <w:kern w:val="22"/>
          <w:szCs w:val="22"/>
        </w:rPr>
        <w:t>Предоставление</w:t>
      </w:r>
      <w:r w:rsidRPr="00CA5C0C">
        <w:rPr>
          <w:kern w:val="22"/>
          <w:szCs w:val="22"/>
        </w:rPr>
        <w:t xml:space="preserve"> людям стимулов и возможностей для</w:t>
      </w:r>
      <w:r w:rsidR="00E90E77" w:rsidRPr="00CA5C0C">
        <w:rPr>
          <w:kern w:val="22"/>
          <w:szCs w:val="22"/>
        </w:rPr>
        <w:t xml:space="preserve"> </w:t>
      </w:r>
      <w:r w:rsidRPr="00CA5C0C">
        <w:rPr>
          <w:kern w:val="22"/>
          <w:szCs w:val="22"/>
        </w:rPr>
        <w:t>ответственн</w:t>
      </w:r>
      <w:r w:rsidR="00E90E77" w:rsidRPr="00CA5C0C">
        <w:rPr>
          <w:kern w:val="22"/>
          <w:szCs w:val="22"/>
        </w:rPr>
        <w:t>ого</w:t>
      </w:r>
      <w:r w:rsidRPr="00CA5C0C">
        <w:rPr>
          <w:kern w:val="22"/>
          <w:szCs w:val="22"/>
        </w:rPr>
        <w:t xml:space="preserve"> выбор</w:t>
      </w:r>
      <w:r w:rsidR="00E90E77" w:rsidRPr="00CA5C0C">
        <w:rPr>
          <w:kern w:val="22"/>
          <w:szCs w:val="22"/>
        </w:rPr>
        <w:t>а</w:t>
      </w:r>
      <w:r w:rsidRPr="00CA5C0C">
        <w:rPr>
          <w:kern w:val="22"/>
          <w:szCs w:val="22"/>
        </w:rPr>
        <w:t xml:space="preserve"> и </w:t>
      </w:r>
      <w:r w:rsidR="00E90E77" w:rsidRPr="00CA5C0C">
        <w:rPr>
          <w:kern w:val="22"/>
          <w:szCs w:val="22"/>
        </w:rPr>
        <w:t>получения</w:t>
      </w:r>
      <w:r w:rsidRPr="00CA5C0C">
        <w:rPr>
          <w:kern w:val="22"/>
          <w:szCs w:val="22"/>
        </w:rPr>
        <w:t xml:space="preserve"> доступ</w:t>
      </w:r>
      <w:r w:rsidR="00E90E77" w:rsidRPr="00CA5C0C">
        <w:rPr>
          <w:kern w:val="22"/>
          <w:szCs w:val="22"/>
        </w:rPr>
        <w:t>а</w:t>
      </w:r>
      <w:r w:rsidRPr="00CA5C0C">
        <w:rPr>
          <w:kern w:val="22"/>
          <w:szCs w:val="22"/>
        </w:rPr>
        <w:t xml:space="preserve"> к соответствующей информации и альтернативам, принимая во внимание культурные предпочтения,</w:t>
      </w:r>
      <w:r w:rsidR="00E90E77" w:rsidRPr="00CA5C0C">
        <w:rPr>
          <w:kern w:val="22"/>
          <w:szCs w:val="22"/>
        </w:rPr>
        <w:t xml:space="preserve"> для </w:t>
      </w:r>
      <w:proofErr w:type="gramStart"/>
      <w:r w:rsidRPr="00CA5C0C">
        <w:rPr>
          <w:kern w:val="22"/>
          <w:szCs w:val="22"/>
        </w:rPr>
        <w:t>сокра</w:t>
      </w:r>
      <w:r w:rsidR="00E90E77" w:rsidRPr="00CA5C0C">
        <w:rPr>
          <w:kern w:val="22"/>
          <w:szCs w:val="22"/>
        </w:rPr>
        <w:t>щения</w:t>
      </w:r>
      <w:proofErr w:type="gramEnd"/>
      <w:r w:rsidRPr="00CA5C0C">
        <w:rPr>
          <w:kern w:val="22"/>
          <w:szCs w:val="22"/>
        </w:rPr>
        <w:t xml:space="preserve"> по меньшей мере наполовину объем</w:t>
      </w:r>
      <w:r w:rsidR="00E90E77" w:rsidRPr="00CA5C0C">
        <w:rPr>
          <w:kern w:val="22"/>
          <w:szCs w:val="22"/>
        </w:rPr>
        <w:t>а</w:t>
      </w:r>
      <w:r w:rsidRPr="00CA5C0C">
        <w:rPr>
          <w:kern w:val="22"/>
          <w:szCs w:val="22"/>
        </w:rPr>
        <w:t xml:space="preserve"> отходов, а </w:t>
      </w:r>
      <w:r w:rsidR="00660C12">
        <w:rPr>
          <w:kern w:val="22"/>
          <w:szCs w:val="22"/>
        </w:rPr>
        <w:t xml:space="preserve">также </w:t>
      </w:r>
      <w:r w:rsidRPr="00CA5C0C">
        <w:rPr>
          <w:kern w:val="22"/>
          <w:szCs w:val="22"/>
        </w:rPr>
        <w:t>в соответствующих случаях чрезмерно</w:t>
      </w:r>
      <w:r w:rsidR="00E90E77" w:rsidRPr="00CA5C0C">
        <w:rPr>
          <w:kern w:val="22"/>
          <w:szCs w:val="22"/>
        </w:rPr>
        <w:t>го потребления</w:t>
      </w:r>
      <w:r w:rsidRPr="00CA5C0C">
        <w:rPr>
          <w:kern w:val="22"/>
          <w:szCs w:val="22"/>
        </w:rPr>
        <w:t xml:space="preserve"> продуктов питания и других </w:t>
      </w:r>
      <w:r w:rsidR="00E90E77" w:rsidRPr="00CA5C0C">
        <w:rPr>
          <w:kern w:val="22"/>
          <w:szCs w:val="22"/>
        </w:rPr>
        <w:t>ресурсов</w:t>
      </w:r>
      <w:r w:rsidRPr="00CA5C0C">
        <w:rPr>
          <w:kern w:val="22"/>
          <w:szCs w:val="22"/>
        </w:rPr>
        <w:t>.</w:t>
      </w:r>
    </w:p>
    <w:p w:rsidR="00487058" w:rsidRPr="00CA5C0C" w:rsidRDefault="00487058" w:rsidP="00487058">
      <w:pPr>
        <w:pStyle w:val="Para3"/>
        <w:numPr>
          <w:ilvl w:val="0"/>
          <w:numId w:val="0"/>
        </w:numPr>
        <w:suppressLineNumbers/>
        <w:tabs>
          <w:tab w:val="left" w:pos="720"/>
        </w:tabs>
        <w:suppressAutoHyphens/>
        <w:spacing w:before="120" w:after="120"/>
        <w:rPr>
          <w:color w:val="000000" w:themeColor="text1"/>
          <w:kern w:val="22"/>
          <w:szCs w:val="22"/>
        </w:rPr>
      </w:pPr>
      <w:r w:rsidRPr="00CA5C0C">
        <w:rPr>
          <w:kern w:val="22"/>
          <w:szCs w:val="22"/>
        </w:rPr>
        <w:t>Задача 17. Разработка, укрепление потенциала и осуществление во всех странах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риска такого воздействия</w:t>
      </w:r>
      <w:r w:rsidRPr="00CA5C0C">
        <w:rPr>
          <w:color w:val="000000" w:themeColor="text1"/>
          <w:kern w:val="22"/>
          <w:szCs w:val="22"/>
        </w:rPr>
        <w:t>.</w:t>
      </w:r>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18. </w:t>
      </w:r>
      <w:proofErr w:type="gramStart"/>
      <w:r w:rsidRPr="00CA5C0C">
        <w:rPr>
          <w:kern w:val="22"/>
          <w:szCs w:val="22"/>
        </w:rPr>
        <w:t>Перенаправление, переориентация, реформирование или ликвидация вредных для биоразнообразия мер стимулирования на основе принципов справедливости и равноправия, обеспечивая ежегодное сокращение их объема как минимум на 500 млрд долл. США, в том числе всех наиболее вредных субсидий, наряду с обеспечением положительного или нейтрального для биоразнообразия характера мер стимулирования, включая государственные и частные экономические и нормативные меры.</w:t>
      </w:r>
      <w:proofErr w:type="gramEnd"/>
    </w:p>
    <w:p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19. </w:t>
      </w:r>
      <w:proofErr w:type="gramStart"/>
      <w:r w:rsidR="00366A67" w:rsidRPr="00CA5C0C">
        <w:rPr>
          <w:kern w:val="22"/>
          <w:szCs w:val="22"/>
        </w:rPr>
        <w:t>Увеличение</w:t>
      </w:r>
      <w:r w:rsidRPr="00CA5C0C">
        <w:rPr>
          <w:kern w:val="22"/>
          <w:szCs w:val="22"/>
        </w:rPr>
        <w:t xml:space="preserve"> объема финансовых ресурсов из всех источников как минимум на 200 млрд долл. США в год, включая новые, дополнительные и эффективные финансовые ресурсы, ежегодное увеличение как минимум на 10 млрд долл. международных финансовых потоков, поступающих в развивающиеся страны, привлечение частного финансирования и более активная мобилизация внутренних ресурсов с учетом планирования национального финансирования в области сохранения биоразнообразия, а также активизация </w:t>
      </w:r>
      <w:r w:rsidR="00366A67" w:rsidRPr="00CA5C0C">
        <w:rPr>
          <w:kern w:val="22"/>
          <w:szCs w:val="22"/>
        </w:rPr>
        <w:t>создания</w:t>
      </w:r>
      <w:proofErr w:type="gramEnd"/>
      <w:r w:rsidRPr="00CA5C0C">
        <w:rPr>
          <w:kern w:val="22"/>
          <w:szCs w:val="22"/>
        </w:rPr>
        <w:t xml:space="preserve"> потенциала, передачи технологий и научного сотрудничества для удовлетворения потребностей</w:t>
      </w:r>
      <w:r w:rsidR="00366A67" w:rsidRPr="00CA5C0C">
        <w:rPr>
          <w:kern w:val="22"/>
          <w:szCs w:val="22"/>
        </w:rPr>
        <w:t>, связанных с</w:t>
      </w:r>
      <w:r w:rsidRPr="00CA5C0C">
        <w:rPr>
          <w:kern w:val="22"/>
          <w:szCs w:val="22"/>
        </w:rPr>
        <w:t xml:space="preserve"> осуществлени</w:t>
      </w:r>
      <w:r w:rsidR="00366A67" w:rsidRPr="00CA5C0C">
        <w:rPr>
          <w:kern w:val="22"/>
          <w:szCs w:val="22"/>
        </w:rPr>
        <w:t>ем</w:t>
      </w:r>
      <w:r w:rsidRPr="00CA5C0C">
        <w:rPr>
          <w:kern w:val="22"/>
          <w:szCs w:val="22"/>
        </w:rPr>
        <w:t xml:space="preserve"> рамочной программы, соответствующих масштабу ее целей и задач.</w:t>
      </w:r>
    </w:p>
    <w:p w:rsidR="00487058" w:rsidRPr="00CA5C0C" w:rsidRDefault="00487058" w:rsidP="00487058">
      <w:pPr>
        <w:rPr>
          <w:kern w:val="22"/>
        </w:rPr>
      </w:pPr>
      <w:r w:rsidRPr="00CA5C0C">
        <w:rPr>
          <w:kern w:val="22"/>
          <w:szCs w:val="22"/>
        </w:rPr>
        <w:t xml:space="preserve">Задача 20. Обеспечение того, чтобы соответствующие знания, включая традиционные знания, инновации и практики коренных </w:t>
      </w:r>
      <w:r w:rsidR="006F1E93" w:rsidRPr="00CA5C0C">
        <w:rPr>
          <w:kern w:val="22"/>
          <w:szCs w:val="22"/>
        </w:rPr>
        <w:t xml:space="preserve">народов </w:t>
      </w:r>
      <w:r w:rsidRPr="00CA5C0C">
        <w:rPr>
          <w:kern w:val="22"/>
          <w:szCs w:val="22"/>
        </w:rPr>
        <w:t xml:space="preserve">и местных общин с их </w:t>
      </w:r>
      <w:r w:rsidR="006F1E93" w:rsidRPr="00CA5C0C">
        <w:rPr>
          <w:kern w:val="22"/>
          <w:szCs w:val="22"/>
        </w:rPr>
        <w:t>добровольного, предварительного и обоснованного согласия</w:t>
      </w:r>
      <w:r w:rsidR="00FB316A">
        <w:rPr>
          <w:kern w:val="22"/>
          <w:szCs w:val="22"/>
        </w:rPr>
        <w:t>,</w:t>
      </w:r>
      <w:r w:rsidRPr="00CA5C0C">
        <w:rPr>
          <w:kern w:val="22"/>
          <w:szCs w:val="22"/>
        </w:rPr>
        <w:t xml:space="preserve"> служили основой для принятия решений, касающихся эффективного управления биоразнообразием, создания условий для мониторинга, </w:t>
      </w:r>
      <w:r w:rsidR="00956B27">
        <w:rPr>
          <w:kern w:val="22"/>
          <w:szCs w:val="22"/>
        </w:rPr>
        <w:t>в том числе</w:t>
      </w:r>
      <w:r w:rsidRPr="00CA5C0C">
        <w:rPr>
          <w:kern w:val="22"/>
          <w:szCs w:val="22"/>
        </w:rPr>
        <w:t xml:space="preserve"> посредством повышения уровня осведомленности, поощрения обучения и исследований.</w:t>
      </w:r>
    </w:p>
    <w:p w:rsidR="00487058" w:rsidRPr="00F7167F"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21. Обеспечение равноправного и эффективного участия коренных народов и местных общин в </w:t>
      </w:r>
      <w:r w:rsidR="00A46719" w:rsidRPr="00CA5C0C">
        <w:rPr>
          <w:kern w:val="22"/>
          <w:szCs w:val="22"/>
        </w:rPr>
        <w:t>процессе принятия</w:t>
      </w:r>
      <w:r w:rsidRPr="00CA5C0C">
        <w:rPr>
          <w:kern w:val="22"/>
          <w:szCs w:val="22"/>
        </w:rPr>
        <w:t xml:space="preserve"> решений, касающихся биоразнообразия, и соблюдение их прав на земли, территории и ресурсы, включая права женщин, девочек и молодежи.</w:t>
      </w:r>
      <w:r w:rsidRPr="00F7167F">
        <w:rPr>
          <w:kern w:val="22"/>
          <w:szCs w:val="22"/>
        </w:rPr>
        <w:t xml:space="preserve">  </w:t>
      </w:r>
    </w:p>
    <w:p w:rsidR="00A639D3" w:rsidRPr="00F7167F" w:rsidRDefault="008B3424" w:rsidP="00A572E9">
      <w:pPr>
        <w:pStyle w:val="2"/>
        <w:numPr>
          <w:ilvl w:val="0"/>
          <w:numId w:val="1"/>
        </w:numPr>
        <w:suppressLineNumbers/>
        <w:tabs>
          <w:tab w:val="clear" w:pos="720"/>
          <w:tab w:val="left" w:pos="426"/>
        </w:tabs>
        <w:suppressAutoHyphens/>
        <w:ind w:left="0" w:firstLine="0"/>
        <w:rPr>
          <w:kern w:val="22"/>
          <w:szCs w:val="22"/>
        </w:rPr>
      </w:pPr>
      <w:r w:rsidRPr="00F7167F">
        <w:t>Механизмы поддержки осуществления программы</w:t>
      </w:r>
    </w:p>
    <w:p w:rsidR="00193B88" w:rsidRPr="00F7167F" w:rsidRDefault="00894808" w:rsidP="00193B88">
      <w:pPr>
        <w:pStyle w:val="Para1"/>
        <w:numPr>
          <w:ilvl w:val="0"/>
          <w:numId w:val="2"/>
        </w:numPr>
        <w:suppressLineNumbers/>
        <w:tabs>
          <w:tab w:val="clear" w:pos="360"/>
        </w:tabs>
        <w:suppressAutoHyphens/>
        <w:snapToGrid w:val="0"/>
        <w:rPr>
          <w:kern w:val="22"/>
          <w:szCs w:val="22"/>
        </w:rPr>
      </w:pPr>
      <w:r w:rsidRPr="00F7167F">
        <w:rPr>
          <w:kern w:val="22"/>
          <w:szCs w:val="22"/>
        </w:rPr>
        <w:t>Осуществлени</w:t>
      </w:r>
      <w:r w:rsidR="00903C2B">
        <w:rPr>
          <w:kern w:val="22"/>
          <w:szCs w:val="22"/>
        </w:rPr>
        <w:t>ю</w:t>
      </w:r>
      <w:r w:rsidR="00193B88" w:rsidRPr="00F7167F">
        <w:rPr>
          <w:kern w:val="22"/>
          <w:szCs w:val="22"/>
        </w:rPr>
        <w:t xml:space="preserve"> рамочной программы и реализаци</w:t>
      </w:r>
      <w:r w:rsidR="00903C2B">
        <w:rPr>
          <w:kern w:val="22"/>
          <w:szCs w:val="22"/>
        </w:rPr>
        <w:t>и</w:t>
      </w:r>
      <w:r w:rsidR="00193B88" w:rsidRPr="00F7167F">
        <w:rPr>
          <w:kern w:val="22"/>
          <w:szCs w:val="22"/>
        </w:rPr>
        <w:t xml:space="preserve"> ее целей и задач будут </w:t>
      </w:r>
      <w:r w:rsidR="00903C2B">
        <w:rPr>
          <w:kern w:val="22"/>
          <w:szCs w:val="22"/>
        </w:rPr>
        <w:t>способствовать м</w:t>
      </w:r>
      <w:r w:rsidR="00193B88" w:rsidRPr="00F7167F">
        <w:rPr>
          <w:kern w:val="22"/>
          <w:szCs w:val="22"/>
        </w:rPr>
        <w:t>еханизм</w:t>
      </w:r>
      <w:r w:rsidR="00903C2B">
        <w:rPr>
          <w:kern w:val="22"/>
          <w:szCs w:val="22"/>
        </w:rPr>
        <w:t>ы</w:t>
      </w:r>
      <w:r w:rsidR="00193B88" w:rsidRPr="00F7167F">
        <w:rPr>
          <w:kern w:val="22"/>
          <w:szCs w:val="22"/>
        </w:rPr>
        <w:t xml:space="preserve"> поддержки в рамках Конвенции о биологическом разнообразии, включая механизм</w:t>
      </w:r>
      <w:r w:rsidRPr="00F7167F">
        <w:rPr>
          <w:kern w:val="22"/>
          <w:szCs w:val="22"/>
        </w:rPr>
        <w:t xml:space="preserve"> финансирования</w:t>
      </w:r>
      <w:r w:rsidR="00193B88" w:rsidRPr="00F7167F">
        <w:rPr>
          <w:kern w:val="22"/>
          <w:szCs w:val="22"/>
        </w:rPr>
        <w:t xml:space="preserve"> и стратегии </w:t>
      </w:r>
      <w:r w:rsidR="00395953">
        <w:rPr>
          <w:kern w:val="22"/>
          <w:szCs w:val="22"/>
        </w:rPr>
        <w:t xml:space="preserve">в области </w:t>
      </w:r>
      <w:r w:rsidR="00193B88" w:rsidRPr="00F7167F">
        <w:rPr>
          <w:kern w:val="22"/>
          <w:szCs w:val="22"/>
        </w:rPr>
        <w:t xml:space="preserve">мобилизации ресурсов, </w:t>
      </w:r>
      <w:r w:rsidRPr="00F7167F">
        <w:rPr>
          <w:kern w:val="22"/>
          <w:szCs w:val="22"/>
        </w:rPr>
        <w:t xml:space="preserve">создания </w:t>
      </w:r>
      <w:r w:rsidR="00193B88" w:rsidRPr="00F7167F">
        <w:rPr>
          <w:kern w:val="22"/>
          <w:szCs w:val="22"/>
        </w:rPr>
        <w:t xml:space="preserve">и развития потенциала, </w:t>
      </w:r>
      <w:r w:rsidRPr="00F7167F">
        <w:rPr>
          <w:kern w:val="22"/>
          <w:szCs w:val="22"/>
        </w:rPr>
        <w:t>научно-</w:t>
      </w:r>
      <w:r w:rsidR="00193B88" w:rsidRPr="00F7167F">
        <w:rPr>
          <w:kern w:val="22"/>
          <w:szCs w:val="22"/>
        </w:rPr>
        <w:t xml:space="preserve">технического </w:t>
      </w:r>
      <w:r w:rsidR="00193B88" w:rsidRPr="00F7167F">
        <w:t>сотрудничества</w:t>
      </w:r>
      <w:r w:rsidR="00193B88" w:rsidRPr="00F7167F">
        <w:rPr>
          <w:kern w:val="22"/>
          <w:szCs w:val="22"/>
        </w:rPr>
        <w:t xml:space="preserve"> и передачи технологий, управления знаниями, а также соответствующие ме</w:t>
      </w:r>
      <w:r w:rsidRPr="00F7167F">
        <w:rPr>
          <w:kern w:val="22"/>
          <w:szCs w:val="22"/>
        </w:rPr>
        <w:t>х</w:t>
      </w:r>
      <w:r w:rsidR="00193B88" w:rsidRPr="00F7167F">
        <w:rPr>
          <w:kern w:val="22"/>
          <w:szCs w:val="22"/>
        </w:rPr>
        <w:t>анизмы в рамках других конвенций и международных процессов</w:t>
      </w:r>
      <w:r w:rsidR="00193B88" w:rsidRPr="00F7167F">
        <w:rPr>
          <w:rStyle w:val="a5"/>
          <w:kern w:val="22"/>
          <w:sz w:val="22"/>
          <w:szCs w:val="22"/>
          <w:u w:val="none"/>
          <w:vertAlign w:val="superscript"/>
        </w:rPr>
        <w:footnoteReference w:id="12"/>
      </w:r>
      <w:r w:rsidR="00193B88" w:rsidRPr="00F7167F">
        <w:rPr>
          <w:kern w:val="22"/>
          <w:szCs w:val="22"/>
        </w:rPr>
        <w:t xml:space="preserve">. </w:t>
      </w:r>
    </w:p>
    <w:p w:rsidR="008B3424" w:rsidRPr="00F7167F" w:rsidRDefault="008B3424" w:rsidP="00A572E9">
      <w:pPr>
        <w:pStyle w:val="2"/>
        <w:numPr>
          <w:ilvl w:val="0"/>
          <w:numId w:val="1"/>
        </w:numPr>
        <w:suppressLineNumbers/>
        <w:tabs>
          <w:tab w:val="clear" w:pos="720"/>
          <w:tab w:val="left" w:pos="426"/>
        </w:tabs>
        <w:suppressAutoHyphens/>
        <w:ind w:left="0" w:firstLine="0"/>
        <w:rPr>
          <w:kern w:val="22"/>
          <w:szCs w:val="22"/>
        </w:rPr>
      </w:pPr>
      <w:r w:rsidRPr="00F7167F">
        <w:t>Благоприятные условия</w:t>
      </w:r>
    </w:p>
    <w:p w:rsidR="00193B88" w:rsidRPr="00F7167F" w:rsidRDefault="00894808" w:rsidP="00193B88">
      <w:pPr>
        <w:pStyle w:val="Para1"/>
        <w:numPr>
          <w:ilvl w:val="0"/>
          <w:numId w:val="2"/>
        </w:numPr>
        <w:suppressLineNumbers/>
        <w:tabs>
          <w:tab w:val="clear" w:pos="360"/>
        </w:tabs>
        <w:suppressAutoHyphens/>
        <w:snapToGrid w:val="0"/>
        <w:rPr>
          <w:kern w:val="22"/>
          <w:szCs w:val="22"/>
        </w:rPr>
      </w:pPr>
      <w:r w:rsidRPr="00F7167F">
        <w:rPr>
          <w:kern w:val="22"/>
          <w:szCs w:val="22"/>
        </w:rPr>
        <w:t xml:space="preserve">Осуществление </w:t>
      </w:r>
      <w:r w:rsidR="00193B88" w:rsidRPr="00F7167F">
        <w:rPr>
          <w:kern w:val="22"/>
          <w:szCs w:val="22"/>
        </w:rPr>
        <w:t xml:space="preserve">глобальной </w:t>
      </w:r>
      <w:r w:rsidRPr="00F7167F">
        <w:rPr>
          <w:kern w:val="22"/>
          <w:szCs w:val="22"/>
        </w:rPr>
        <w:t xml:space="preserve">рамочной программы в области </w:t>
      </w:r>
      <w:r w:rsidR="00193B88" w:rsidRPr="00F7167F">
        <w:rPr>
          <w:kern w:val="22"/>
          <w:szCs w:val="22"/>
        </w:rPr>
        <w:t xml:space="preserve">биоразнообразия требует </w:t>
      </w:r>
      <w:r w:rsidR="00B55232" w:rsidRPr="00F7167F">
        <w:rPr>
          <w:kern w:val="22"/>
          <w:szCs w:val="22"/>
        </w:rPr>
        <w:t>комплексного</w:t>
      </w:r>
      <w:r w:rsidR="00193B88" w:rsidRPr="00F7167F">
        <w:rPr>
          <w:kern w:val="22"/>
          <w:szCs w:val="22"/>
        </w:rPr>
        <w:t xml:space="preserve"> управления и </w:t>
      </w:r>
      <w:r w:rsidR="00193B88" w:rsidRPr="00F7167F">
        <w:t>общегосударственных</w:t>
      </w:r>
      <w:r w:rsidR="00193B88" w:rsidRPr="00F7167F">
        <w:rPr>
          <w:kern w:val="22"/>
          <w:szCs w:val="22"/>
        </w:rPr>
        <w:t xml:space="preserve"> подходов для обеспечения согласованности и эффективности политики, политической воли и признания на </w:t>
      </w:r>
      <w:r w:rsidR="00C9589C" w:rsidRPr="00F7167F">
        <w:rPr>
          <w:kern w:val="22"/>
          <w:szCs w:val="22"/>
        </w:rPr>
        <w:t xml:space="preserve">самых </w:t>
      </w:r>
      <w:r w:rsidR="00193B88" w:rsidRPr="00F7167F">
        <w:rPr>
          <w:kern w:val="22"/>
          <w:szCs w:val="22"/>
        </w:rPr>
        <w:t>выс</w:t>
      </w:r>
      <w:r w:rsidR="00C9589C" w:rsidRPr="00F7167F">
        <w:rPr>
          <w:kern w:val="22"/>
          <w:szCs w:val="22"/>
        </w:rPr>
        <w:t>оких</w:t>
      </w:r>
      <w:r w:rsidR="00193B88" w:rsidRPr="00F7167F">
        <w:rPr>
          <w:kern w:val="22"/>
          <w:szCs w:val="22"/>
        </w:rPr>
        <w:t xml:space="preserve"> уровнях власти.</w:t>
      </w:r>
    </w:p>
    <w:p w:rsidR="00193B88" w:rsidRPr="00F7167F" w:rsidRDefault="00193B88" w:rsidP="00193B88">
      <w:pPr>
        <w:pStyle w:val="Para1"/>
        <w:numPr>
          <w:ilvl w:val="0"/>
          <w:numId w:val="2"/>
        </w:numPr>
        <w:suppressLineNumbers/>
        <w:tabs>
          <w:tab w:val="clear" w:pos="360"/>
        </w:tabs>
        <w:suppressAutoHyphens/>
        <w:snapToGrid w:val="0"/>
        <w:rPr>
          <w:kern w:val="22"/>
          <w:szCs w:val="22"/>
        </w:rPr>
      </w:pPr>
      <w:proofErr w:type="gramStart"/>
      <w:r w:rsidRPr="00F7167F">
        <w:rPr>
          <w:kern w:val="22"/>
          <w:szCs w:val="22"/>
        </w:rPr>
        <w:t xml:space="preserve">Для этого потребуется партисипативный и инклюзивный подход, охватывающий все общество, </w:t>
      </w:r>
      <w:r w:rsidR="00C9589C" w:rsidRPr="00F7167F">
        <w:rPr>
          <w:kern w:val="22"/>
          <w:szCs w:val="22"/>
        </w:rPr>
        <w:t>в котором участвуют все</w:t>
      </w:r>
      <w:r w:rsidRPr="00F7167F">
        <w:rPr>
          <w:kern w:val="22"/>
          <w:szCs w:val="22"/>
        </w:rPr>
        <w:t xml:space="preserve"> субъект</w:t>
      </w:r>
      <w:r w:rsidR="00C9589C" w:rsidRPr="00F7167F">
        <w:rPr>
          <w:kern w:val="22"/>
          <w:szCs w:val="22"/>
        </w:rPr>
        <w:t>ы деятельности</w:t>
      </w:r>
      <w:r w:rsidRPr="00F7167F">
        <w:rPr>
          <w:kern w:val="22"/>
          <w:szCs w:val="22"/>
        </w:rPr>
        <w:t xml:space="preserve">, </w:t>
      </w:r>
      <w:r w:rsidR="00C9589C" w:rsidRPr="00F7167F">
        <w:rPr>
          <w:kern w:val="22"/>
          <w:szCs w:val="22"/>
        </w:rPr>
        <w:t>наряду с</w:t>
      </w:r>
      <w:r w:rsidRPr="00F7167F">
        <w:rPr>
          <w:kern w:val="22"/>
          <w:szCs w:val="22"/>
        </w:rPr>
        <w:t xml:space="preserve"> национальны</w:t>
      </w:r>
      <w:r w:rsidR="00C9589C" w:rsidRPr="00F7167F">
        <w:rPr>
          <w:kern w:val="22"/>
          <w:szCs w:val="22"/>
        </w:rPr>
        <w:t>ми</w:t>
      </w:r>
      <w:r w:rsidRPr="00F7167F">
        <w:rPr>
          <w:kern w:val="22"/>
          <w:szCs w:val="22"/>
        </w:rPr>
        <w:t xml:space="preserve"> правительств</w:t>
      </w:r>
      <w:r w:rsidR="00C9589C" w:rsidRPr="00F7167F">
        <w:rPr>
          <w:kern w:val="22"/>
          <w:szCs w:val="22"/>
        </w:rPr>
        <w:t>ами</w:t>
      </w:r>
      <w:r w:rsidRPr="00F7167F">
        <w:rPr>
          <w:kern w:val="22"/>
          <w:szCs w:val="22"/>
        </w:rPr>
        <w:t xml:space="preserve">, включая субнациональные </w:t>
      </w:r>
      <w:r w:rsidR="008E5C89" w:rsidRPr="00F7167F">
        <w:rPr>
          <w:kern w:val="22"/>
          <w:szCs w:val="22"/>
        </w:rPr>
        <w:t>правительства</w:t>
      </w:r>
      <w:r w:rsidRPr="00F7167F">
        <w:rPr>
          <w:kern w:val="22"/>
          <w:szCs w:val="22"/>
        </w:rPr>
        <w:t>, город</w:t>
      </w:r>
      <w:r w:rsidR="008E5C89" w:rsidRPr="00F7167F">
        <w:rPr>
          <w:kern w:val="22"/>
          <w:szCs w:val="22"/>
        </w:rPr>
        <w:t>а</w:t>
      </w:r>
      <w:r w:rsidRPr="00F7167F">
        <w:rPr>
          <w:kern w:val="22"/>
          <w:szCs w:val="22"/>
        </w:rPr>
        <w:t xml:space="preserve"> и </w:t>
      </w:r>
      <w:r w:rsidR="008E5C89" w:rsidRPr="00F7167F">
        <w:rPr>
          <w:kern w:val="22"/>
          <w:szCs w:val="22"/>
        </w:rPr>
        <w:t>другие</w:t>
      </w:r>
      <w:r w:rsidRPr="00F7167F">
        <w:rPr>
          <w:kern w:val="22"/>
          <w:szCs w:val="22"/>
        </w:rPr>
        <w:t xml:space="preserve"> местные </w:t>
      </w:r>
      <w:r w:rsidR="00C9589C" w:rsidRPr="00F7167F">
        <w:rPr>
          <w:kern w:val="22"/>
          <w:szCs w:val="22"/>
        </w:rPr>
        <w:t xml:space="preserve">органы </w:t>
      </w:r>
      <w:r w:rsidRPr="00F7167F">
        <w:rPr>
          <w:kern w:val="22"/>
          <w:szCs w:val="22"/>
        </w:rPr>
        <w:t xml:space="preserve">власти (в том числе </w:t>
      </w:r>
      <w:r w:rsidR="00C9589C" w:rsidRPr="00F7167F">
        <w:rPr>
          <w:kern w:val="22"/>
          <w:szCs w:val="22"/>
        </w:rPr>
        <w:t>в рамках</w:t>
      </w:r>
      <w:r w:rsidRPr="00F7167F">
        <w:rPr>
          <w:kern w:val="22"/>
          <w:szCs w:val="22"/>
        </w:rPr>
        <w:t xml:space="preserve"> Эдинбургск</w:t>
      </w:r>
      <w:r w:rsidR="00C9589C" w:rsidRPr="00F7167F">
        <w:rPr>
          <w:kern w:val="22"/>
          <w:szCs w:val="22"/>
        </w:rPr>
        <w:t>ой</w:t>
      </w:r>
      <w:r w:rsidRPr="00F7167F">
        <w:rPr>
          <w:kern w:val="22"/>
          <w:szCs w:val="22"/>
        </w:rPr>
        <w:t xml:space="preserve"> деклараци</w:t>
      </w:r>
      <w:r w:rsidR="00C9589C" w:rsidRPr="00F7167F">
        <w:rPr>
          <w:kern w:val="22"/>
          <w:szCs w:val="22"/>
        </w:rPr>
        <w:t>и</w:t>
      </w:r>
      <w:r w:rsidRPr="00F7167F">
        <w:rPr>
          <w:kern w:val="22"/>
          <w:szCs w:val="22"/>
        </w:rPr>
        <w:t>)</w:t>
      </w:r>
      <w:r w:rsidRPr="00F7167F">
        <w:rPr>
          <w:rStyle w:val="a5"/>
          <w:kern w:val="22"/>
          <w:sz w:val="22"/>
          <w:szCs w:val="22"/>
          <w:u w:val="none"/>
          <w:vertAlign w:val="superscript"/>
        </w:rPr>
        <w:footnoteReference w:id="13"/>
      </w:r>
      <w:r w:rsidRPr="00F7167F">
        <w:rPr>
          <w:kern w:val="22"/>
          <w:szCs w:val="22"/>
        </w:rPr>
        <w:t xml:space="preserve">, межправительственные организации, неправительственные организации, коренные народы и местные общины, женские группы, </w:t>
      </w:r>
      <w:r w:rsidRPr="00F7167F">
        <w:rPr>
          <w:kern w:val="22"/>
          <w:szCs w:val="22"/>
        </w:rPr>
        <w:lastRenderedPageBreak/>
        <w:t>молодежные группы, деловые и финансовые круги, научное сообщество, академические круги, религиозные организации, представител</w:t>
      </w:r>
      <w:r w:rsidR="00774145">
        <w:rPr>
          <w:kern w:val="22"/>
          <w:szCs w:val="22"/>
        </w:rPr>
        <w:t>и</w:t>
      </w:r>
      <w:proofErr w:type="gramEnd"/>
      <w:r w:rsidRPr="00F7167F">
        <w:rPr>
          <w:kern w:val="22"/>
          <w:szCs w:val="22"/>
        </w:rPr>
        <w:t xml:space="preserve"> секторов, связанных с биоразнообразием или зависящих от него, граждан</w:t>
      </w:r>
      <w:r w:rsidR="00163ECC">
        <w:rPr>
          <w:kern w:val="22"/>
          <w:szCs w:val="22"/>
        </w:rPr>
        <w:t>е</w:t>
      </w:r>
      <w:r w:rsidRPr="00F7167F">
        <w:rPr>
          <w:kern w:val="22"/>
          <w:szCs w:val="22"/>
        </w:rPr>
        <w:t xml:space="preserve"> в целом и другие заинтересованные стороны.</w:t>
      </w:r>
    </w:p>
    <w:p w:rsidR="00193B88" w:rsidRPr="00F7167F" w:rsidRDefault="00193B88" w:rsidP="00C74870">
      <w:pPr>
        <w:pStyle w:val="Para1"/>
        <w:numPr>
          <w:ilvl w:val="0"/>
          <w:numId w:val="2"/>
        </w:numPr>
        <w:suppressLineNumbers/>
        <w:tabs>
          <w:tab w:val="clear" w:pos="360"/>
        </w:tabs>
        <w:suppressAutoHyphens/>
        <w:snapToGrid w:val="0"/>
        <w:rPr>
          <w:kern w:val="22"/>
          <w:szCs w:val="22"/>
        </w:rPr>
      </w:pPr>
      <w:proofErr w:type="gramStart"/>
      <w:r w:rsidRPr="00F7167F">
        <w:rPr>
          <w:kern w:val="22"/>
          <w:szCs w:val="22"/>
        </w:rPr>
        <w:t xml:space="preserve">Эффективность и </w:t>
      </w:r>
      <w:r w:rsidR="00163ECC">
        <w:rPr>
          <w:kern w:val="22"/>
          <w:szCs w:val="22"/>
        </w:rPr>
        <w:t>результативность</w:t>
      </w:r>
      <w:r w:rsidRPr="00F7167F">
        <w:rPr>
          <w:kern w:val="22"/>
          <w:szCs w:val="22"/>
        </w:rPr>
        <w:t xml:space="preserve"> буд</w:t>
      </w:r>
      <w:r w:rsidR="00C74870" w:rsidRPr="00F7167F">
        <w:rPr>
          <w:kern w:val="22"/>
          <w:szCs w:val="22"/>
        </w:rPr>
        <w:t>ут</w:t>
      </w:r>
      <w:r w:rsidRPr="00F7167F">
        <w:rPr>
          <w:kern w:val="22"/>
          <w:szCs w:val="22"/>
        </w:rPr>
        <w:t xml:space="preserve"> повыш</w:t>
      </w:r>
      <w:r w:rsidR="00C74870" w:rsidRPr="00F7167F">
        <w:rPr>
          <w:kern w:val="22"/>
          <w:szCs w:val="22"/>
        </w:rPr>
        <w:t>аться</w:t>
      </w:r>
      <w:r w:rsidRPr="00F7167F">
        <w:rPr>
          <w:kern w:val="22"/>
          <w:szCs w:val="22"/>
        </w:rPr>
        <w:t xml:space="preserve"> </w:t>
      </w:r>
      <w:r w:rsidR="00573D70" w:rsidRPr="00F7167F">
        <w:rPr>
          <w:kern w:val="22"/>
          <w:szCs w:val="22"/>
        </w:rPr>
        <w:t>посредством</w:t>
      </w:r>
      <w:r w:rsidRPr="00F7167F">
        <w:rPr>
          <w:kern w:val="22"/>
          <w:szCs w:val="22"/>
        </w:rPr>
        <w:t xml:space="preserve"> интеграции с соответствующими многосторонними </w:t>
      </w:r>
      <w:r w:rsidR="00C74870" w:rsidRPr="00F7167F">
        <w:rPr>
          <w:kern w:val="22"/>
          <w:szCs w:val="22"/>
        </w:rPr>
        <w:t>природоохранными</w:t>
      </w:r>
      <w:r w:rsidRPr="00F7167F">
        <w:rPr>
          <w:kern w:val="22"/>
          <w:szCs w:val="22"/>
        </w:rPr>
        <w:t xml:space="preserve"> соглашениями и другими международными процессами на глобальном, региональном и национальном уровнях, в том числе путем укрепления или создания механизмов сотрудничества.</w:t>
      </w:r>
      <w:proofErr w:type="gramEnd"/>
    </w:p>
    <w:p w:rsidR="00193B88" w:rsidRPr="00F7167F" w:rsidRDefault="00193B88" w:rsidP="00573D70">
      <w:pPr>
        <w:pStyle w:val="Para1"/>
        <w:numPr>
          <w:ilvl w:val="0"/>
          <w:numId w:val="2"/>
        </w:numPr>
        <w:suppressLineNumbers/>
        <w:tabs>
          <w:tab w:val="clear" w:pos="360"/>
        </w:tabs>
        <w:suppressAutoHyphens/>
        <w:snapToGrid w:val="0"/>
        <w:rPr>
          <w:kern w:val="22"/>
          <w:szCs w:val="22"/>
        </w:rPr>
      </w:pPr>
      <w:proofErr w:type="gramStart"/>
      <w:r w:rsidRPr="00F7167F">
        <w:rPr>
          <w:kern w:val="22"/>
          <w:szCs w:val="22"/>
        </w:rPr>
        <w:t xml:space="preserve">Кроме того, успех будет зависеть от </w:t>
      </w:r>
      <w:r w:rsidR="009544EE">
        <w:rPr>
          <w:kern w:val="22"/>
          <w:szCs w:val="22"/>
        </w:rPr>
        <w:t>расширения</w:t>
      </w:r>
      <w:r w:rsidRPr="00F7167F">
        <w:rPr>
          <w:kern w:val="22"/>
          <w:szCs w:val="22"/>
        </w:rPr>
        <w:t xml:space="preserve"> гендерного равенства</w:t>
      </w:r>
      <w:r w:rsidR="009544EE">
        <w:rPr>
          <w:kern w:val="22"/>
          <w:szCs w:val="22"/>
        </w:rPr>
        <w:t>, а также</w:t>
      </w:r>
      <w:r w:rsidRPr="00F7167F">
        <w:rPr>
          <w:kern w:val="22"/>
          <w:szCs w:val="22"/>
        </w:rPr>
        <w:t xml:space="preserve"> прав и возможностей женщин и девочек, сокращения неравенства, </w:t>
      </w:r>
      <w:r w:rsidR="0009048A">
        <w:rPr>
          <w:kern w:val="22"/>
          <w:szCs w:val="22"/>
        </w:rPr>
        <w:t>улучшения</w:t>
      </w:r>
      <w:r w:rsidRPr="00F7167F">
        <w:rPr>
          <w:kern w:val="22"/>
          <w:szCs w:val="22"/>
        </w:rPr>
        <w:t xml:space="preserve"> доступа к образованию, применения подходов, основанных на правах человека, и </w:t>
      </w:r>
      <w:r w:rsidR="00B91E43">
        <w:rPr>
          <w:kern w:val="22"/>
          <w:szCs w:val="22"/>
        </w:rPr>
        <w:t>учета</w:t>
      </w:r>
      <w:r w:rsidRPr="00F7167F">
        <w:rPr>
          <w:kern w:val="22"/>
          <w:szCs w:val="22"/>
        </w:rPr>
        <w:t xml:space="preserve"> всего спектра косвенных факторов утраты биоразнообразия, определенных в </w:t>
      </w:r>
      <w:r w:rsidR="008E5C89" w:rsidRPr="00F7167F">
        <w:rPr>
          <w:kern w:val="22"/>
          <w:szCs w:val="22"/>
        </w:rPr>
        <w:t>Д</w:t>
      </w:r>
      <w:r w:rsidRPr="00F7167F">
        <w:rPr>
          <w:kern w:val="22"/>
          <w:szCs w:val="22"/>
        </w:rPr>
        <w:t xml:space="preserve">окладе </w:t>
      </w:r>
      <w:r w:rsidR="008E5C89" w:rsidRPr="00F7167F">
        <w:rPr>
          <w:kern w:val="22"/>
          <w:szCs w:val="22"/>
        </w:rPr>
        <w:t>о глобальной</w:t>
      </w:r>
      <w:r w:rsidR="00573D70" w:rsidRPr="00F7167F">
        <w:rPr>
          <w:kern w:val="22"/>
          <w:szCs w:val="22"/>
        </w:rPr>
        <w:t xml:space="preserve"> оценке </w:t>
      </w:r>
      <w:r w:rsidRPr="00F7167F">
        <w:rPr>
          <w:kern w:val="22"/>
          <w:szCs w:val="22"/>
        </w:rPr>
        <w:t>биоразнообрази</w:t>
      </w:r>
      <w:r w:rsidR="00573D70" w:rsidRPr="00F7167F">
        <w:rPr>
          <w:kern w:val="22"/>
          <w:szCs w:val="22"/>
        </w:rPr>
        <w:t>я</w:t>
      </w:r>
      <w:r w:rsidRPr="00F7167F">
        <w:rPr>
          <w:kern w:val="22"/>
          <w:szCs w:val="22"/>
        </w:rPr>
        <w:t xml:space="preserve"> и экосистемны</w:t>
      </w:r>
      <w:r w:rsidR="00903C2B">
        <w:rPr>
          <w:kern w:val="22"/>
          <w:szCs w:val="22"/>
        </w:rPr>
        <w:t>х</w:t>
      </w:r>
      <w:r w:rsidRPr="00F7167F">
        <w:rPr>
          <w:kern w:val="22"/>
          <w:szCs w:val="22"/>
        </w:rPr>
        <w:t xml:space="preserve"> услуг, </w:t>
      </w:r>
      <w:r w:rsidR="00573D70" w:rsidRPr="00F7167F">
        <w:rPr>
          <w:kern w:val="22"/>
          <w:szCs w:val="22"/>
        </w:rPr>
        <w:t>подготовленн</w:t>
      </w:r>
      <w:r w:rsidRPr="00F7167F">
        <w:rPr>
          <w:kern w:val="22"/>
          <w:szCs w:val="22"/>
        </w:rPr>
        <w:t>ом Межправительственной научно-политической платформой по биоразнообразию и экосистемным услугам</w:t>
      </w:r>
      <w:r w:rsidR="00573D70" w:rsidRPr="00F7167F">
        <w:rPr>
          <w:rStyle w:val="a5"/>
          <w:kern w:val="22"/>
          <w:sz w:val="22"/>
          <w:szCs w:val="22"/>
          <w:u w:val="none"/>
          <w:vertAlign w:val="superscript"/>
        </w:rPr>
        <w:footnoteReference w:id="14"/>
      </w:r>
      <w:r w:rsidRPr="00F7167F">
        <w:rPr>
          <w:kern w:val="22"/>
          <w:szCs w:val="22"/>
        </w:rPr>
        <w:t xml:space="preserve">, включая </w:t>
      </w:r>
      <w:r w:rsidR="00573D70" w:rsidRPr="00F7167F">
        <w:rPr>
          <w:kern w:val="22"/>
          <w:szCs w:val="22"/>
        </w:rPr>
        <w:t>факторы</w:t>
      </w:r>
      <w:r w:rsidRPr="00F7167F">
        <w:rPr>
          <w:kern w:val="22"/>
          <w:szCs w:val="22"/>
        </w:rPr>
        <w:t>, которые не</w:t>
      </w:r>
      <w:proofErr w:type="gramEnd"/>
      <w:r w:rsidRPr="00F7167F">
        <w:rPr>
          <w:kern w:val="22"/>
          <w:szCs w:val="22"/>
        </w:rPr>
        <w:t xml:space="preserve"> рассматриваются непосредственно в целях и задачах </w:t>
      </w:r>
      <w:r w:rsidR="00573D70" w:rsidRPr="00F7167F">
        <w:rPr>
          <w:kern w:val="22"/>
          <w:szCs w:val="22"/>
        </w:rPr>
        <w:t>р</w:t>
      </w:r>
      <w:r w:rsidRPr="00F7167F">
        <w:rPr>
          <w:kern w:val="22"/>
          <w:szCs w:val="22"/>
        </w:rPr>
        <w:t>амочной программы, такие как демография, конфликты и эпидемии, в том числе в контексте Повестки дня в области устойчивого развития на период до 2030 года.</w:t>
      </w:r>
    </w:p>
    <w:p w:rsidR="0081014C" w:rsidRPr="00903C2B" w:rsidRDefault="0081014C" w:rsidP="00A572E9">
      <w:pPr>
        <w:pStyle w:val="2"/>
        <w:numPr>
          <w:ilvl w:val="0"/>
          <w:numId w:val="1"/>
        </w:numPr>
        <w:suppressLineNumbers/>
        <w:tabs>
          <w:tab w:val="clear" w:pos="720"/>
          <w:tab w:val="left" w:pos="426"/>
        </w:tabs>
        <w:suppressAutoHyphens/>
        <w:ind w:left="0" w:firstLine="0"/>
        <w:rPr>
          <w:kern w:val="22"/>
          <w:szCs w:val="22"/>
        </w:rPr>
      </w:pPr>
      <w:r w:rsidRPr="00903C2B">
        <w:t>Ответственность и прозрачность</w:t>
      </w:r>
    </w:p>
    <w:p w:rsidR="00814A14" w:rsidRPr="00903C2B" w:rsidRDefault="00814A14" w:rsidP="00B46126">
      <w:pPr>
        <w:pStyle w:val="Para1"/>
        <w:numPr>
          <w:ilvl w:val="0"/>
          <w:numId w:val="2"/>
        </w:numPr>
        <w:suppressLineNumbers/>
        <w:tabs>
          <w:tab w:val="clear" w:pos="360"/>
        </w:tabs>
        <w:suppressAutoHyphens/>
        <w:snapToGrid w:val="0"/>
        <w:rPr>
          <w:kern w:val="22"/>
          <w:szCs w:val="22"/>
        </w:rPr>
      </w:pPr>
      <w:r w:rsidRPr="00903C2B">
        <w:rPr>
          <w:kern w:val="22"/>
          <w:szCs w:val="22"/>
        </w:rPr>
        <w:t>Успешн</w:t>
      </w:r>
      <w:r w:rsidR="00B91E43">
        <w:rPr>
          <w:kern w:val="22"/>
          <w:szCs w:val="22"/>
        </w:rPr>
        <w:t>ое осуществление</w:t>
      </w:r>
      <w:r w:rsidRPr="00903C2B">
        <w:rPr>
          <w:kern w:val="22"/>
          <w:szCs w:val="22"/>
        </w:rPr>
        <w:t xml:space="preserve"> рамочной программы требует ответственности и прозрачности, которые будут </w:t>
      </w:r>
      <w:r w:rsidR="009B0687" w:rsidRPr="00903C2B">
        <w:rPr>
          <w:kern w:val="22"/>
          <w:szCs w:val="22"/>
        </w:rPr>
        <w:t xml:space="preserve">обеспечиваться </w:t>
      </w:r>
      <w:r w:rsidRPr="00903C2B">
        <w:rPr>
          <w:kern w:val="22"/>
          <w:szCs w:val="22"/>
        </w:rPr>
        <w:t xml:space="preserve">эффективными механизмами планирования, мониторинга, отчетности и обзора. </w:t>
      </w:r>
      <w:proofErr w:type="gramStart"/>
      <w:r w:rsidR="009B0687" w:rsidRPr="00903C2B">
        <w:rPr>
          <w:kern w:val="22"/>
          <w:szCs w:val="22"/>
        </w:rPr>
        <w:t>Ответственность за внедрение механизмов планирования, мониторинга, отчетности и обзора возлагается на страны, являющиеся Сторонами Конвенции</w:t>
      </w:r>
      <w:r w:rsidR="009B0687" w:rsidRPr="00903C2B">
        <w:rPr>
          <w:kern w:val="22"/>
          <w:szCs w:val="22"/>
          <w:vertAlign w:val="superscript"/>
        </w:rPr>
        <w:t xml:space="preserve"> </w:t>
      </w:r>
      <w:r w:rsidRPr="00903C2B">
        <w:rPr>
          <w:kern w:val="22"/>
          <w:szCs w:val="22"/>
          <w:vertAlign w:val="superscript"/>
        </w:rPr>
        <w:footnoteReference w:id="15"/>
      </w:r>
      <w:r w:rsidRPr="00903C2B">
        <w:rPr>
          <w:kern w:val="22"/>
          <w:szCs w:val="22"/>
        </w:rPr>
        <w:t xml:space="preserve">. Эти механизмы позволяют </w:t>
      </w:r>
      <w:r w:rsidR="009B0687" w:rsidRPr="00903C2B">
        <w:rPr>
          <w:kern w:val="22"/>
          <w:szCs w:val="22"/>
        </w:rPr>
        <w:t>открыто</w:t>
      </w:r>
      <w:r w:rsidRPr="00903C2B">
        <w:rPr>
          <w:kern w:val="22"/>
          <w:szCs w:val="22"/>
        </w:rPr>
        <w:t xml:space="preserve"> информировать всех о достигнутом прогрессе, своевременно корректировать курс и вносить вклад в подготовку следующей глобальной рамочной программы </w:t>
      </w:r>
      <w:r w:rsidR="001C5E6D" w:rsidRPr="00903C2B">
        <w:rPr>
          <w:kern w:val="22"/>
          <w:szCs w:val="22"/>
        </w:rPr>
        <w:t>в области</w:t>
      </w:r>
      <w:r w:rsidRPr="00903C2B">
        <w:rPr>
          <w:kern w:val="22"/>
          <w:szCs w:val="22"/>
        </w:rPr>
        <w:t xml:space="preserve"> биоразнообрази</w:t>
      </w:r>
      <w:r w:rsidR="001C5E6D" w:rsidRPr="00903C2B">
        <w:rPr>
          <w:kern w:val="22"/>
          <w:szCs w:val="22"/>
        </w:rPr>
        <w:t>я</w:t>
      </w:r>
      <w:r w:rsidRPr="00903C2B">
        <w:rPr>
          <w:kern w:val="22"/>
          <w:szCs w:val="22"/>
        </w:rPr>
        <w:t xml:space="preserve">, </w:t>
      </w:r>
      <w:r w:rsidR="001C5E6D" w:rsidRPr="00903C2B">
        <w:rPr>
          <w:kern w:val="22"/>
          <w:szCs w:val="22"/>
        </w:rPr>
        <w:t xml:space="preserve">сводя при этом к минимуму </w:t>
      </w:r>
      <w:r w:rsidRPr="00903C2B">
        <w:rPr>
          <w:kern w:val="22"/>
          <w:szCs w:val="22"/>
        </w:rPr>
        <w:t>нагрузку на национальном и международном уровнях, путем:</w:t>
      </w:r>
      <w:proofErr w:type="gramEnd"/>
    </w:p>
    <w:p w:rsidR="00EB5439" w:rsidRPr="00903C2B" w:rsidRDefault="00EB5439" w:rsidP="00487058">
      <w:pPr>
        <w:pStyle w:val="Para1"/>
        <w:numPr>
          <w:ilvl w:val="0"/>
          <w:numId w:val="6"/>
        </w:numPr>
        <w:suppressLineNumbers/>
        <w:tabs>
          <w:tab w:val="clear" w:pos="720"/>
        </w:tabs>
        <w:suppressAutoHyphens/>
        <w:snapToGrid w:val="0"/>
        <w:ind w:left="0" w:firstLine="720"/>
        <w:rPr>
          <w:kern w:val="22"/>
          <w:szCs w:val="22"/>
        </w:rPr>
      </w:pPr>
      <w:r w:rsidRPr="00903C2B">
        <w:rPr>
          <w:kern w:val="22"/>
          <w:szCs w:val="22"/>
        </w:rPr>
        <w:t xml:space="preserve">установления </w:t>
      </w:r>
      <w:r w:rsidRPr="00903C2B">
        <w:t>национальных</w:t>
      </w:r>
      <w:r w:rsidRPr="00903C2B">
        <w:rPr>
          <w:kern w:val="22"/>
          <w:szCs w:val="22"/>
        </w:rPr>
        <w:t xml:space="preserve"> задач в рамках национальных стратегий и планов действий</w:t>
      </w:r>
      <w:r w:rsidR="009C38A3" w:rsidRPr="00903C2B">
        <w:rPr>
          <w:kern w:val="22"/>
          <w:szCs w:val="22"/>
        </w:rPr>
        <w:t>, а также</w:t>
      </w:r>
      <w:r w:rsidRPr="00903C2B">
        <w:rPr>
          <w:kern w:val="22"/>
          <w:szCs w:val="22"/>
        </w:rPr>
        <w:t xml:space="preserve"> в качестве вклада </w:t>
      </w:r>
      <w:r w:rsidR="009C38A3" w:rsidRPr="00903C2B">
        <w:rPr>
          <w:kern w:val="22"/>
          <w:szCs w:val="22"/>
        </w:rPr>
        <w:t xml:space="preserve">в </w:t>
      </w:r>
      <w:r w:rsidR="00462237">
        <w:rPr>
          <w:kern w:val="22"/>
          <w:szCs w:val="22"/>
        </w:rPr>
        <w:t>выполнение</w:t>
      </w:r>
      <w:r w:rsidR="009C38A3" w:rsidRPr="00903C2B">
        <w:rPr>
          <w:kern w:val="22"/>
          <w:szCs w:val="22"/>
        </w:rPr>
        <w:t xml:space="preserve"> глобальных задач</w:t>
      </w:r>
      <w:r w:rsidRPr="00903C2B">
        <w:rPr>
          <w:kern w:val="22"/>
          <w:szCs w:val="22"/>
        </w:rPr>
        <w:t>;</w:t>
      </w:r>
    </w:p>
    <w:p w:rsidR="00D969D6" w:rsidRPr="00903C2B" w:rsidRDefault="00EB5439" w:rsidP="00487058">
      <w:pPr>
        <w:pStyle w:val="Para1"/>
        <w:numPr>
          <w:ilvl w:val="0"/>
          <w:numId w:val="6"/>
        </w:numPr>
        <w:suppressLineNumbers/>
        <w:tabs>
          <w:tab w:val="clear" w:pos="720"/>
        </w:tabs>
        <w:suppressAutoHyphens/>
        <w:snapToGrid w:val="0"/>
        <w:ind w:left="0" w:firstLine="720"/>
        <w:rPr>
          <w:kern w:val="22"/>
          <w:szCs w:val="22"/>
        </w:rPr>
      </w:pPr>
      <w:r w:rsidRPr="00903C2B">
        <w:rPr>
          <w:kern w:val="22"/>
          <w:szCs w:val="22"/>
        </w:rPr>
        <w:t>представления</w:t>
      </w:r>
      <w:r w:rsidRPr="00903C2B">
        <w:t xml:space="preserve"> </w:t>
      </w:r>
      <w:r w:rsidRPr="00903C2B">
        <w:rPr>
          <w:kern w:val="22"/>
          <w:szCs w:val="22"/>
        </w:rPr>
        <w:t>отчетности</w:t>
      </w:r>
      <w:r w:rsidRPr="00903C2B">
        <w:t xml:space="preserve"> о </w:t>
      </w:r>
      <w:r w:rsidR="009C38A3" w:rsidRPr="00903C2B">
        <w:rPr>
          <w:kern w:val="22"/>
          <w:szCs w:val="22"/>
        </w:rPr>
        <w:t xml:space="preserve">выполнении </w:t>
      </w:r>
      <w:r w:rsidRPr="00903C2B">
        <w:t xml:space="preserve">национальных </w:t>
      </w:r>
      <w:r w:rsidR="009C38A3" w:rsidRPr="00903C2B">
        <w:t>задач</w:t>
      </w:r>
      <w:r w:rsidR="00157A71" w:rsidRPr="00903C2B">
        <w:t>,</w:t>
      </w:r>
      <w:r w:rsidRPr="00903C2B">
        <w:t xml:space="preserve"> </w:t>
      </w:r>
      <w:r w:rsidR="00157A71" w:rsidRPr="00903C2B">
        <w:t>позволяющ</w:t>
      </w:r>
      <w:r w:rsidR="00904D88">
        <w:t>ей</w:t>
      </w:r>
      <w:r w:rsidR="00157A71" w:rsidRPr="00903C2B">
        <w:t xml:space="preserve"> при необходимости сопоставлять </w:t>
      </w:r>
      <w:r w:rsidRPr="00903C2B">
        <w:t>национальны</w:t>
      </w:r>
      <w:r w:rsidR="00157A71" w:rsidRPr="00903C2B">
        <w:t>е</w:t>
      </w:r>
      <w:r w:rsidRPr="00903C2B">
        <w:t xml:space="preserve"> задач</w:t>
      </w:r>
      <w:r w:rsidR="00157A71" w:rsidRPr="00903C2B">
        <w:t>и</w:t>
      </w:r>
      <w:r w:rsidRPr="00903C2B">
        <w:t xml:space="preserve"> с глобальными задачами и корректиров</w:t>
      </w:r>
      <w:r w:rsidR="00157A71" w:rsidRPr="00903C2B">
        <w:t>ать их</w:t>
      </w:r>
      <w:r w:rsidRPr="00903C2B">
        <w:t xml:space="preserve"> </w:t>
      </w:r>
      <w:r w:rsidR="009C38A3" w:rsidRPr="00903C2B">
        <w:t xml:space="preserve">для приведения </w:t>
      </w:r>
      <w:r w:rsidRPr="00903C2B">
        <w:t>в соответстви</w:t>
      </w:r>
      <w:r w:rsidR="009C38A3" w:rsidRPr="00903C2B">
        <w:t>е</w:t>
      </w:r>
      <w:r w:rsidRPr="00903C2B">
        <w:t xml:space="preserve"> с глобальными </w:t>
      </w:r>
      <w:r w:rsidR="00157A71" w:rsidRPr="00903C2B">
        <w:t>задачами</w:t>
      </w:r>
      <w:r w:rsidRPr="00903C2B">
        <w:t xml:space="preserve">; </w:t>
      </w:r>
    </w:p>
    <w:p w:rsidR="00FC3809" w:rsidRPr="00903C2B" w:rsidRDefault="00157A71" w:rsidP="00487058">
      <w:pPr>
        <w:pStyle w:val="Para1"/>
        <w:numPr>
          <w:ilvl w:val="0"/>
          <w:numId w:val="6"/>
        </w:numPr>
        <w:suppressLineNumbers/>
        <w:tabs>
          <w:tab w:val="clear" w:pos="720"/>
        </w:tabs>
        <w:suppressAutoHyphens/>
        <w:snapToGrid w:val="0"/>
        <w:ind w:left="0" w:firstLine="720"/>
        <w:rPr>
          <w:kern w:val="22"/>
          <w:szCs w:val="22"/>
        </w:rPr>
      </w:pPr>
      <w:r w:rsidRPr="00903C2B">
        <w:t>создани</w:t>
      </w:r>
      <w:r w:rsidR="00E14835">
        <w:t>я</w:t>
      </w:r>
      <w:r w:rsidRPr="00903C2B">
        <w:t xml:space="preserve"> условий для оценки национальных и коллективных действий по </w:t>
      </w:r>
      <w:r w:rsidR="00904D88">
        <w:rPr>
          <w:kern w:val="22"/>
          <w:szCs w:val="22"/>
        </w:rPr>
        <w:t>выполнению</w:t>
      </w:r>
      <w:r w:rsidR="00904D88" w:rsidRPr="00903C2B">
        <w:rPr>
          <w:kern w:val="22"/>
          <w:szCs w:val="22"/>
        </w:rPr>
        <w:t xml:space="preserve"> </w:t>
      </w:r>
      <w:r w:rsidRPr="00903C2B">
        <w:rPr>
          <w:kern w:val="22"/>
          <w:szCs w:val="22"/>
        </w:rPr>
        <w:t>задач.</w:t>
      </w:r>
    </w:p>
    <w:p w:rsidR="00B46126" w:rsidRPr="00903C2B" w:rsidRDefault="00B46126" w:rsidP="00E40E0E">
      <w:pPr>
        <w:pStyle w:val="Para1"/>
        <w:numPr>
          <w:ilvl w:val="0"/>
          <w:numId w:val="2"/>
        </w:numPr>
        <w:suppressLineNumbers/>
        <w:tabs>
          <w:tab w:val="clear" w:pos="360"/>
        </w:tabs>
        <w:suppressAutoHyphens/>
        <w:snapToGrid w:val="0"/>
        <w:rPr>
          <w:kern w:val="22"/>
          <w:szCs w:val="22"/>
        </w:rPr>
      </w:pPr>
      <w:r w:rsidRPr="00903C2B">
        <w:rPr>
          <w:kern w:val="22"/>
          <w:szCs w:val="22"/>
        </w:rPr>
        <w:t xml:space="preserve">Эти механизмы согласованы и, при необходимости, дополняются национальной отчетностью в </w:t>
      </w:r>
      <w:r w:rsidR="0095239B">
        <w:rPr>
          <w:kern w:val="22"/>
          <w:szCs w:val="22"/>
        </w:rPr>
        <w:t>рамках</w:t>
      </w:r>
      <w:r w:rsidRPr="00903C2B">
        <w:rPr>
          <w:kern w:val="22"/>
          <w:szCs w:val="22"/>
        </w:rPr>
        <w:t xml:space="preserve"> </w:t>
      </w:r>
      <w:r w:rsidR="0095239B">
        <w:rPr>
          <w:kern w:val="22"/>
          <w:szCs w:val="22"/>
        </w:rPr>
        <w:t>П</w:t>
      </w:r>
      <w:r w:rsidRPr="00903C2B">
        <w:rPr>
          <w:kern w:val="22"/>
          <w:szCs w:val="22"/>
        </w:rPr>
        <w:t>ротокол</w:t>
      </w:r>
      <w:r w:rsidR="0095239B">
        <w:rPr>
          <w:kern w:val="22"/>
          <w:szCs w:val="22"/>
        </w:rPr>
        <w:t>ов</w:t>
      </w:r>
      <w:r w:rsidRPr="00903C2B">
        <w:rPr>
          <w:kern w:val="22"/>
          <w:szCs w:val="22"/>
        </w:rPr>
        <w:t xml:space="preserve">, а также интегрированы с другими процессами и соответствующими многосторонними </w:t>
      </w:r>
      <w:r w:rsidR="009C38A3" w:rsidRPr="00903C2B">
        <w:rPr>
          <w:kern w:val="22"/>
          <w:szCs w:val="22"/>
        </w:rPr>
        <w:t>соглашениями</w:t>
      </w:r>
      <w:r w:rsidRPr="00903C2B">
        <w:rPr>
          <w:kern w:val="22"/>
          <w:szCs w:val="22"/>
        </w:rPr>
        <w:t>, включая Повестку дня в области устойчивого развития на период до 2030 года и цели в области устойчивого развития.</w:t>
      </w:r>
    </w:p>
    <w:p w:rsidR="00E40E0E" w:rsidRPr="00903C2B" w:rsidRDefault="009C38A3" w:rsidP="00E40E0E">
      <w:pPr>
        <w:pStyle w:val="Para1"/>
        <w:numPr>
          <w:ilvl w:val="0"/>
          <w:numId w:val="2"/>
        </w:numPr>
        <w:suppressLineNumbers/>
        <w:tabs>
          <w:tab w:val="clear" w:pos="360"/>
        </w:tabs>
        <w:suppressAutoHyphens/>
        <w:snapToGrid w:val="0"/>
        <w:rPr>
          <w:kern w:val="22"/>
          <w:szCs w:val="22"/>
        </w:rPr>
      </w:pPr>
      <w:r w:rsidRPr="00903C2B">
        <w:rPr>
          <w:kern w:val="22"/>
          <w:szCs w:val="22"/>
        </w:rPr>
        <w:t>Предлагается разработать дополнительные и взаимодополняющие подходы, которые позволят другим субъектам вносить вклад в осуществление рамочной программы и представлять отчетность о своих обязательствах и действиях</w:t>
      </w:r>
      <w:r w:rsidR="00E40E0E" w:rsidRPr="00903C2B">
        <w:rPr>
          <w:kern w:val="22"/>
          <w:szCs w:val="22"/>
        </w:rPr>
        <w:t>.</w:t>
      </w:r>
    </w:p>
    <w:p w:rsidR="008B3424" w:rsidRPr="00F7167F" w:rsidRDefault="008B3424" w:rsidP="00A572E9">
      <w:pPr>
        <w:pStyle w:val="2"/>
        <w:numPr>
          <w:ilvl w:val="0"/>
          <w:numId w:val="1"/>
        </w:numPr>
        <w:suppressLineNumbers/>
        <w:tabs>
          <w:tab w:val="clear" w:pos="720"/>
          <w:tab w:val="left" w:pos="426"/>
        </w:tabs>
        <w:suppressAutoHyphens/>
        <w:ind w:left="0" w:firstLine="0"/>
        <w:rPr>
          <w:kern w:val="22"/>
          <w:szCs w:val="22"/>
        </w:rPr>
      </w:pPr>
      <w:r w:rsidRPr="00F7167F">
        <w:lastRenderedPageBreak/>
        <w:t>Повышение уровня осведомленности, информационно-просветительская деятельность и восприятие</w:t>
      </w:r>
    </w:p>
    <w:p w:rsidR="008B3424" w:rsidRPr="00F7167F" w:rsidRDefault="008B3424" w:rsidP="0072408B">
      <w:pPr>
        <w:pStyle w:val="Para1"/>
        <w:numPr>
          <w:ilvl w:val="0"/>
          <w:numId w:val="2"/>
        </w:numPr>
        <w:suppressLineNumbers/>
        <w:tabs>
          <w:tab w:val="clear" w:pos="360"/>
        </w:tabs>
        <w:suppressAutoHyphens/>
        <w:snapToGrid w:val="0"/>
        <w:rPr>
          <w:rStyle w:val="normaltextrun"/>
          <w:kern w:val="22"/>
          <w:szCs w:val="22"/>
        </w:rPr>
      </w:pPr>
      <w:r w:rsidRPr="00F7167F">
        <w:rPr>
          <w:rStyle w:val="normaltextrun"/>
          <w:szCs w:val="22"/>
        </w:rPr>
        <w:t>Повышение уровня осведомленности, информационно-просветительская деятельность и принятие рамочной программы в области биоразнообразия на период после 2020 года всеми заинтересованными сторонами имеют важнейшее значение для эффективного осуществления, в том числе посредством:</w:t>
      </w:r>
    </w:p>
    <w:p w:rsidR="008B3424" w:rsidRPr="00F7167F" w:rsidRDefault="008B3424" w:rsidP="00487058">
      <w:pPr>
        <w:pStyle w:val="Para1"/>
        <w:numPr>
          <w:ilvl w:val="1"/>
          <w:numId w:val="3"/>
        </w:numPr>
        <w:suppressLineNumbers/>
        <w:suppressAutoHyphens/>
        <w:ind w:left="0" w:firstLine="720"/>
        <w:rPr>
          <w:kern w:val="22"/>
          <w:szCs w:val="22"/>
        </w:rPr>
      </w:pPr>
      <w:r w:rsidRPr="00F7167F">
        <w:t>обеспечения более глубокого понимания, повышения уровня осведомленности и признания ценностей биоразнообразия, включая соответствующие знания, ценности и подходы, используемые коренными народами и местными общинами;</w:t>
      </w:r>
    </w:p>
    <w:p w:rsidR="008B3424" w:rsidRPr="00F7167F" w:rsidRDefault="008B3424" w:rsidP="00487058">
      <w:pPr>
        <w:pStyle w:val="Para1"/>
        <w:numPr>
          <w:ilvl w:val="1"/>
          <w:numId w:val="3"/>
        </w:numPr>
        <w:suppressLineNumbers/>
        <w:suppressAutoHyphens/>
        <w:ind w:left="0" w:firstLine="720"/>
        <w:rPr>
          <w:kern w:val="22"/>
          <w:szCs w:val="22"/>
        </w:rPr>
      </w:pPr>
      <w:r w:rsidRPr="00F7167F">
        <w:t>повышения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достижении;</w:t>
      </w:r>
    </w:p>
    <w:p w:rsidR="0072408B" w:rsidRPr="00F7167F" w:rsidRDefault="008B3424" w:rsidP="00487058">
      <w:pPr>
        <w:pStyle w:val="Para1"/>
        <w:numPr>
          <w:ilvl w:val="1"/>
          <w:numId w:val="3"/>
        </w:numPr>
        <w:suppressLineNumbers/>
        <w:suppressAutoHyphens/>
        <w:ind w:left="0" w:firstLine="720"/>
        <w:rPr>
          <w:kern w:val="22"/>
          <w:szCs w:val="22"/>
        </w:rPr>
      </w:pPr>
      <w:r w:rsidRPr="00F7167F">
        <w:t>популяризации или разработки платформ и партнерств, в том числе с участием средств информации и гражданского общества, для обмена информацией об успехах, извлеченных уроках и опыте деятельности в интересах биоразнообразия.</w:t>
      </w:r>
    </w:p>
    <w:p w:rsidR="00923D1B" w:rsidRPr="00F7167F" w:rsidRDefault="00923D1B">
      <w:pPr>
        <w:jc w:val="left"/>
        <w:rPr>
          <w:b/>
          <w:bCs/>
          <w:iCs/>
          <w:kern w:val="22"/>
        </w:rPr>
      </w:pPr>
      <w:r w:rsidRPr="00F7167F">
        <w:br w:type="page"/>
      </w:r>
    </w:p>
    <w:p w:rsidR="0086586D" w:rsidRPr="00F7167F" w:rsidRDefault="00C2201D" w:rsidP="00A572E9">
      <w:pPr>
        <w:pStyle w:val="2"/>
        <w:suppressLineNumbers/>
        <w:tabs>
          <w:tab w:val="clear" w:pos="720"/>
        </w:tabs>
        <w:suppressAutoHyphens/>
        <w:spacing w:before="0"/>
        <w:rPr>
          <w:b w:val="0"/>
          <w:bCs w:val="0"/>
          <w:i/>
          <w:iCs w:val="0"/>
          <w:kern w:val="22"/>
        </w:rPr>
      </w:pPr>
      <w:r w:rsidRPr="00F7167F">
        <w:rPr>
          <w:b w:val="0"/>
          <w:bCs w:val="0"/>
          <w:i/>
          <w:iCs w:val="0"/>
        </w:rPr>
        <w:lastRenderedPageBreak/>
        <w:t>Дополнение</w:t>
      </w:r>
    </w:p>
    <w:p w:rsidR="00923D1B" w:rsidRPr="00F7167F" w:rsidRDefault="00923D1B" w:rsidP="00A572E9">
      <w:pPr>
        <w:pStyle w:val="1"/>
        <w:tabs>
          <w:tab w:val="clear" w:pos="720"/>
        </w:tabs>
        <w:rPr>
          <w:kern w:val="22"/>
        </w:rPr>
      </w:pPr>
      <w:r w:rsidRPr="00F7167F">
        <w:t>Проект элементов возможного решения о введении в действие глобальной рамочной программы в области биоразнообразия на период после 2020 года</w:t>
      </w:r>
    </w:p>
    <w:p w:rsidR="00923D1B" w:rsidRPr="00F7167F" w:rsidRDefault="00A3797B" w:rsidP="00A572E9">
      <w:pPr>
        <w:pStyle w:val="af7"/>
        <w:ind w:firstLine="0"/>
        <w:rPr>
          <w:iCs w:val="0"/>
          <w:snapToGrid w:val="0"/>
          <w:kern w:val="22"/>
          <w:sz w:val="24"/>
        </w:rPr>
      </w:pPr>
      <w:r w:rsidRPr="00F7167F">
        <w:t xml:space="preserve">Глобальная рамочная программа в области биоразнообразия на период после 2020 года будет содержаться в приложении к решению Конференции Сторон. Настоящее приложение, подготовленное сопредседателями Рабочей группы открытого состава по </w:t>
      </w:r>
      <w:r w:rsidR="0058638A" w:rsidRPr="00F7167F">
        <w:t>подготовке г</w:t>
      </w:r>
      <w:r w:rsidRPr="00F7167F">
        <w:t>лобальной рамочной программ</w:t>
      </w:r>
      <w:r w:rsidR="0009048A">
        <w:t>ы</w:t>
      </w:r>
      <w:r w:rsidRPr="00F7167F">
        <w:t xml:space="preserve"> </w:t>
      </w:r>
      <w:r w:rsidR="0058638A" w:rsidRPr="00F7167F">
        <w:t>в области</w:t>
      </w:r>
      <w:r w:rsidR="0029145C" w:rsidRPr="00F7167F">
        <w:t xml:space="preserve"> биоразнообрази</w:t>
      </w:r>
      <w:r w:rsidR="0058638A" w:rsidRPr="00F7167F">
        <w:t>я</w:t>
      </w:r>
      <w:r w:rsidR="0029145C" w:rsidRPr="00F7167F">
        <w:t xml:space="preserve"> </w:t>
      </w:r>
      <w:r w:rsidRPr="00F7167F">
        <w:t>на период после 2020 года в сотрудничестве с Исполнительным секретарем, содержит возможные элементы такого решения для информ</w:t>
      </w:r>
      <w:r w:rsidR="00240493">
        <w:t>ирования</w:t>
      </w:r>
      <w:r w:rsidRPr="00F7167F">
        <w:t xml:space="preserve"> Рабочей группы на ее третьем </w:t>
      </w:r>
      <w:r w:rsidR="0058638A" w:rsidRPr="00F7167F">
        <w:t>совещании</w:t>
      </w:r>
      <w:r w:rsidRPr="00F7167F">
        <w:t>.</w:t>
      </w:r>
      <w:r w:rsidR="0058638A" w:rsidRPr="00F7167F">
        <w:t xml:space="preserve"> </w:t>
      </w:r>
      <w:r w:rsidR="00923D1B" w:rsidRPr="00F7167F">
        <w:t>Эти элементы будут пересмотрены в свете обсуждений в ходе третьего совещания Рабочей группы, возобновленных сессий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и представлены в соответствующий орган.</w:t>
      </w:r>
    </w:p>
    <w:p w:rsidR="00923D1B" w:rsidRPr="003E09CB" w:rsidRDefault="00923D1B" w:rsidP="00A572E9">
      <w:pPr>
        <w:pStyle w:val="Dec-titleoneline"/>
        <w:tabs>
          <w:tab w:val="clear" w:pos="720"/>
        </w:tabs>
        <w:rPr>
          <w:i w:val="0"/>
          <w:iCs w:val="0"/>
          <w:kern w:val="22"/>
        </w:rPr>
      </w:pPr>
      <w:r w:rsidRPr="003E09CB">
        <w:rPr>
          <w:i w:val="0"/>
        </w:rPr>
        <w:t>Глобальная рамочная программа в области биоразнообразия на период после 2020 года</w:t>
      </w:r>
    </w:p>
    <w:p w:rsidR="00923D1B" w:rsidRPr="00F7167F" w:rsidRDefault="00923D1B" w:rsidP="00A572E9">
      <w:pPr>
        <w:pStyle w:val="af9"/>
        <w:shd w:val="clear" w:color="auto" w:fill="FFFFFF"/>
        <w:snapToGrid w:val="0"/>
        <w:spacing w:before="120" w:after="120"/>
        <w:ind w:firstLine="720"/>
        <w:jc w:val="both"/>
        <w:rPr>
          <w:rFonts w:ascii="Times New Roman" w:hAnsi="Times New Roman"/>
          <w:iCs/>
          <w:kern w:val="22"/>
        </w:rPr>
      </w:pPr>
      <w:r w:rsidRPr="00F7167F">
        <w:rPr>
          <w:rFonts w:ascii="Times New Roman" w:hAnsi="Times New Roman"/>
        </w:rPr>
        <w:t>Конференция Сторон,</w:t>
      </w:r>
    </w:p>
    <w:p w:rsidR="0058638A" w:rsidRPr="00F7167F" w:rsidRDefault="0058638A" w:rsidP="00A572E9">
      <w:pPr>
        <w:pStyle w:val="para10"/>
        <w:numPr>
          <w:ilvl w:val="0"/>
          <w:numId w:val="0"/>
        </w:numPr>
        <w:ind w:firstLine="720"/>
        <w:rPr>
          <w:iCs/>
        </w:rPr>
      </w:pPr>
      <w:r w:rsidRPr="00F7167F">
        <w:rPr>
          <w:i/>
          <w:iCs/>
        </w:rPr>
        <w:t xml:space="preserve">ссылаясь </w:t>
      </w:r>
      <w:r w:rsidRPr="00F7167F">
        <w:rPr>
          <w:iCs/>
        </w:rPr>
        <w:t xml:space="preserve">на свое решение </w:t>
      </w:r>
      <w:hyperlink r:id="rId22" w:history="1">
        <w:r w:rsidRPr="00F7167F">
          <w:rPr>
            <w:rStyle w:val="af4"/>
          </w:rPr>
          <w:t>14/34</w:t>
        </w:r>
      </w:hyperlink>
      <w:r w:rsidRPr="00F7167F">
        <w:rPr>
          <w:iCs/>
        </w:rPr>
        <w:t xml:space="preserve">, в котором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w:t>
      </w:r>
      <w:r w:rsidR="00BF24A5" w:rsidRPr="00F7167F">
        <w:rPr>
          <w:iCs/>
        </w:rPr>
        <w:t xml:space="preserve">оказания </w:t>
      </w:r>
      <w:r w:rsidRPr="00F7167F">
        <w:rPr>
          <w:iCs/>
        </w:rPr>
        <w:t>поддержки</w:t>
      </w:r>
      <w:r w:rsidR="00BF24A5" w:rsidRPr="00F7167F">
        <w:rPr>
          <w:iCs/>
        </w:rPr>
        <w:t xml:space="preserve"> в</w:t>
      </w:r>
      <w:r w:rsidRPr="00F7167F">
        <w:rPr>
          <w:iCs/>
        </w:rPr>
        <w:t xml:space="preserve"> ее подготовк</w:t>
      </w:r>
      <w:r w:rsidR="00BF24A5" w:rsidRPr="00F7167F">
        <w:rPr>
          <w:iCs/>
        </w:rPr>
        <w:t>е</w:t>
      </w:r>
      <w:r w:rsidRPr="00F7167F">
        <w:rPr>
          <w:iCs/>
        </w:rPr>
        <w:t>,</w:t>
      </w:r>
    </w:p>
    <w:p w:rsidR="009F6455" w:rsidRPr="00F7167F" w:rsidRDefault="00923D1B" w:rsidP="00A572E9">
      <w:pPr>
        <w:pStyle w:val="para10"/>
        <w:numPr>
          <w:ilvl w:val="0"/>
          <w:numId w:val="0"/>
        </w:numPr>
        <w:ind w:firstLine="720"/>
        <w:rPr>
          <w:kern w:val="22"/>
        </w:rPr>
      </w:pPr>
      <w:r w:rsidRPr="000445C5">
        <w:rPr>
          <w:i/>
          <w:iCs/>
        </w:rPr>
        <w:t>отмечая</w:t>
      </w:r>
      <w:r w:rsidRPr="00F7167F">
        <w:t xml:space="preserve"> итоги первого</w:t>
      </w:r>
      <w:r w:rsidR="003570C5" w:rsidRPr="00A572E9">
        <w:rPr>
          <w:rStyle w:val="a5"/>
          <w:kern w:val="22"/>
          <w:sz w:val="22"/>
          <w:u w:val="none"/>
          <w:vertAlign w:val="superscript"/>
          <w:lang w:val="en-GB"/>
        </w:rPr>
        <w:footnoteReference w:id="16"/>
      </w:r>
      <w:r w:rsidRPr="00F7167F">
        <w:t>, второго</w:t>
      </w:r>
      <w:r w:rsidR="003570C5" w:rsidRPr="00A572E9">
        <w:rPr>
          <w:rStyle w:val="a5"/>
          <w:kern w:val="22"/>
          <w:sz w:val="22"/>
          <w:u w:val="none"/>
          <w:vertAlign w:val="superscript"/>
          <w:lang w:val="en-GB"/>
        </w:rPr>
        <w:footnoteReference w:id="17"/>
      </w:r>
      <w:r w:rsidRPr="00F7167F">
        <w:t xml:space="preserve"> и третьего совещаний Рабочей группы открытого состава по подготовке глобальной рамочной программы в области биоразнообразия на период после 2020 года,</w:t>
      </w:r>
    </w:p>
    <w:p w:rsidR="00923D1B" w:rsidRPr="00F7167F" w:rsidRDefault="009F6455" w:rsidP="00A572E9">
      <w:pPr>
        <w:pStyle w:val="para10"/>
        <w:numPr>
          <w:ilvl w:val="0"/>
          <w:numId w:val="0"/>
        </w:numPr>
        <w:ind w:firstLine="720"/>
        <w:rPr>
          <w:kern w:val="22"/>
        </w:rPr>
      </w:pPr>
      <w:r w:rsidRPr="000445C5">
        <w:rPr>
          <w:i/>
          <w:iCs/>
        </w:rPr>
        <w:t>отмечая также</w:t>
      </w:r>
      <w:r w:rsidRPr="00F7167F">
        <w:t xml:space="preserve"> итоги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rsidR="0058638A" w:rsidRPr="00F7167F" w:rsidRDefault="00BF24A5" w:rsidP="00A572E9">
      <w:pPr>
        <w:pStyle w:val="para10"/>
        <w:numPr>
          <w:ilvl w:val="0"/>
          <w:numId w:val="0"/>
        </w:numPr>
        <w:ind w:firstLine="720"/>
        <w:rPr>
          <w:iCs/>
        </w:rPr>
      </w:pPr>
      <w:r w:rsidRPr="00F7167F">
        <w:rPr>
          <w:i/>
          <w:iCs/>
        </w:rPr>
        <w:t>в</w:t>
      </w:r>
      <w:r w:rsidR="0058638A" w:rsidRPr="00F7167F">
        <w:rPr>
          <w:i/>
          <w:iCs/>
        </w:rPr>
        <w:t xml:space="preserve">ыражая </w:t>
      </w:r>
      <w:r w:rsidR="00240493">
        <w:rPr>
          <w:i/>
          <w:iCs/>
        </w:rPr>
        <w:t>признательность</w:t>
      </w:r>
      <w:r w:rsidR="0058638A" w:rsidRPr="00F7167F">
        <w:rPr>
          <w:i/>
          <w:iCs/>
        </w:rPr>
        <w:t xml:space="preserve"> </w:t>
      </w:r>
      <w:r w:rsidR="0058638A" w:rsidRPr="00F7167F">
        <w:rPr>
          <w:iCs/>
        </w:rPr>
        <w:t xml:space="preserve">сопредседателям Рабочей группы открытого состава по </w:t>
      </w:r>
      <w:r w:rsidR="00D40E09" w:rsidRPr="00F7167F">
        <w:rPr>
          <w:iCs/>
        </w:rPr>
        <w:t>подготовке г</w:t>
      </w:r>
      <w:r w:rsidR="0058638A" w:rsidRPr="00F7167F">
        <w:rPr>
          <w:iCs/>
        </w:rPr>
        <w:t>лобальной рамочной программ</w:t>
      </w:r>
      <w:r w:rsidR="00954F75">
        <w:rPr>
          <w:iCs/>
        </w:rPr>
        <w:t>ы</w:t>
      </w:r>
      <w:r w:rsidR="0058638A" w:rsidRPr="00F7167F">
        <w:rPr>
          <w:iCs/>
        </w:rPr>
        <w:t xml:space="preserve"> </w:t>
      </w:r>
      <w:r w:rsidR="00D40E09" w:rsidRPr="00F7167F">
        <w:rPr>
          <w:iCs/>
        </w:rPr>
        <w:t>в области</w:t>
      </w:r>
      <w:r w:rsidR="0058638A" w:rsidRPr="00F7167F">
        <w:rPr>
          <w:iCs/>
        </w:rPr>
        <w:t xml:space="preserve"> биоразнообрази</w:t>
      </w:r>
      <w:r w:rsidR="00D40E09" w:rsidRPr="00F7167F">
        <w:rPr>
          <w:iCs/>
        </w:rPr>
        <w:t>я</w:t>
      </w:r>
      <w:r w:rsidR="0058638A" w:rsidRPr="00F7167F">
        <w:rPr>
          <w:iCs/>
        </w:rPr>
        <w:t xml:space="preserve"> на период после 2020 года г-ну Франсису Огвал</w:t>
      </w:r>
      <w:r w:rsidRPr="00F7167F">
        <w:rPr>
          <w:iCs/>
        </w:rPr>
        <w:t>ю</w:t>
      </w:r>
      <w:r w:rsidR="0058638A" w:rsidRPr="00F7167F">
        <w:rPr>
          <w:iCs/>
        </w:rPr>
        <w:t xml:space="preserve"> (Уганда) и г-ну Базилю ван </w:t>
      </w:r>
      <w:r w:rsidR="00D40E09" w:rsidRPr="00F7167F">
        <w:rPr>
          <w:iCs/>
        </w:rPr>
        <w:t>Х</w:t>
      </w:r>
      <w:r w:rsidR="0058638A" w:rsidRPr="00F7167F">
        <w:rPr>
          <w:iCs/>
        </w:rPr>
        <w:t>авр</w:t>
      </w:r>
      <w:r w:rsidRPr="00F7167F">
        <w:rPr>
          <w:iCs/>
        </w:rPr>
        <w:t>е</w:t>
      </w:r>
      <w:r w:rsidR="0058638A" w:rsidRPr="00F7167F">
        <w:rPr>
          <w:iCs/>
        </w:rPr>
        <w:t xml:space="preserve"> (Канада) за поддержку разработки </w:t>
      </w:r>
      <w:r w:rsidR="00D40E09" w:rsidRPr="00F7167F">
        <w:rPr>
          <w:iCs/>
        </w:rPr>
        <w:t>г</w:t>
      </w:r>
      <w:r w:rsidR="0058638A" w:rsidRPr="00F7167F">
        <w:rPr>
          <w:iCs/>
        </w:rPr>
        <w:t xml:space="preserve">лобальной рамочной программы </w:t>
      </w:r>
      <w:r w:rsidR="00D40E09" w:rsidRPr="00F7167F">
        <w:rPr>
          <w:iCs/>
        </w:rPr>
        <w:t xml:space="preserve">в области биоразнообразия </w:t>
      </w:r>
      <w:r w:rsidR="0058638A" w:rsidRPr="00F7167F">
        <w:rPr>
          <w:iCs/>
        </w:rPr>
        <w:t>на период после 2020 года,</w:t>
      </w:r>
    </w:p>
    <w:p w:rsidR="00923D1B" w:rsidRPr="00F7167F" w:rsidRDefault="00923D1B" w:rsidP="00A572E9">
      <w:pPr>
        <w:pStyle w:val="para10"/>
        <w:numPr>
          <w:ilvl w:val="0"/>
          <w:numId w:val="0"/>
        </w:numPr>
        <w:ind w:firstLine="720"/>
      </w:pPr>
      <w:r w:rsidRPr="00F7167F">
        <w:rPr>
          <w:i/>
          <w:iCs/>
        </w:rPr>
        <w:t>выражая также признательность</w:t>
      </w:r>
      <w:r w:rsidRPr="00F7167F">
        <w:t xml:space="preserve"> правительствам (будет дополнено) за их помощь в </w:t>
      </w:r>
      <w:r w:rsidR="00240493" w:rsidRPr="00F7167F">
        <w:t>финансов</w:t>
      </w:r>
      <w:r w:rsidR="00240493">
        <w:t>ой и</w:t>
      </w:r>
      <w:r w:rsidR="00240493" w:rsidRPr="00F7167F">
        <w:t xml:space="preserve"> </w:t>
      </w:r>
      <w:r w:rsidRPr="00F7167F">
        <w:t>натуральной форме в разработк</w:t>
      </w:r>
      <w:r w:rsidR="00240493">
        <w:t>е</w:t>
      </w:r>
      <w:r w:rsidRPr="00F7167F">
        <w:t xml:space="preserve"> глобальной рамочной программы в области биоразнооб</w:t>
      </w:r>
      <w:r w:rsidR="00BF24A5" w:rsidRPr="00F7167F">
        <w:t>разия на период после 2020 года,</w:t>
      </w:r>
    </w:p>
    <w:p w:rsidR="00D40E09" w:rsidRPr="00F7167F" w:rsidRDefault="00D40E09" w:rsidP="00A572E9">
      <w:pPr>
        <w:pStyle w:val="para10"/>
        <w:numPr>
          <w:ilvl w:val="0"/>
          <w:numId w:val="0"/>
        </w:numPr>
        <w:ind w:firstLine="720"/>
        <w:rPr>
          <w:kern w:val="22"/>
        </w:rPr>
      </w:pPr>
      <w:r w:rsidRPr="00F7167F">
        <w:rPr>
          <w:i/>
          <w:kern w:val="22"/>
        </w:rPr>
        <w:t>приветствуя</w:t>
      </w:r>
      <w:r w:rsidRPr="00F7167F">
        <w:rPr>
          <w:kern w:val="22"/>
        </w:rPr>
        <w:t xml:space="preserve"> представленные Сторонами и наблюдателями материалы, содержащие мнения о разработке глобальной рамочной программы </w:t>
      </w:r>
      <w:r w:rsidRPr="00F7167F">
        <w:t xml:space="preserve">в области биоразнообразия </w:t>
      </w:r>
      <w:r w:rsidRPr="00F7167F">
        <w:rPr>
          <w:kern w:val="22"/>
        </w:rPr>
        <w:t>на период после 2020 года,</w:t>
      </w:r>
    </w:p>
    <w:p w:rsidR="00D40E09" w:rsidRPr="00F7167F" w:rsidRDefault="00D40E09" w:rsidP="00A572E9">
      <w:pPr>
        <w:pStyle w:val="para10"/>
        <w:numPr>
          <w:ilvl w:val="0"/>
          <w:numId w:val="0"/>
        </w:numPr>
        <w:ind w:firstLine="720"/>
        <w:rPr>
          <w:kern w:val="22"/>
        </w:rPr>
      </w:pPr>
      <w:r w:rsidRPr="00F7167F">
        <w:rPr>
          <w:i/>
          <w:kern w:val="22"/>
        </w:rPr>
        <w:t>признавая</w:t>
      </w:r>
      <w:r w:rsidRPr="00F7167F">
        <w:rPr>
          <w:kern w:val="22"/>
        </w:rPr>
        <w:t xml:space="preserve">, что глобальная рамочная программа </w:t>
      </w:r>
      <w:r w:rsidRPr="00F7167F">
        <w:t xml:space="preserve">в области биоразнообразия </w:t>
      </w:r>
      <w:r w:rsidRPr="00F7167F">
        <w:rPr>
          <w:kern w:val="22"/>
        </w:rPr>
        <w:t xml:space="preserve">на период после 2020 года представляет собой </w:t>
      </w:r>
      <w:r w:rsidR="00677FE9">
        <w:rPr>
          <w:kern w:val="22"/>
        </w:rPr>
        <w:t>целесообразную</w:t>
      </w:r>
      <w:r w:rsidRPr="00F7167F">
        <w:rPr>
          <w:kern w:val="22"/>
        </w:rPr>
        <w:t xml:space="preserve"> и гибкую </w:t>
      </w:r>
      <w:r w:rsidR="00FD4BC6" w:rsidRPr="00F7167F">
        <w:rPr>
          <w:kern w:val="22"/>
        </w:rPr>
        <w:t>структуру</w:t>
      </w:r>
      <w:r w:rsidRPr="00F7167F">
        <w:rPr>
          <w:kern w:val="22"/>
        </w:rPr>
        <w:t>, которая имеет отношение ко всем конвенциям, соглашениям и процессам, связанным с биоразнообразием,</w:t>
      </w:r>
    </w:p>
    <w:p w:rsidR="00D40E09" w:rsidRPr="00F7167F" w:rsidRDefault="00D40E09" w:rsidP="00A572E9">
      <w:pPr>
        <w:pStyle w:val="para10"/>
        <w:numPr>
          <w:ilvl w:val="0"/>
          <w:numId w:val="0"/>
        </w:numPr>
        <w:ind w:firstLine="720"/>
        <w:rPr>
          <w:kern w:val="22"/>
        </w:rPr>
      </w:pPr>
      <w:proofErr w:type="gramStart"/>
      <w:r w:rsidRPr="00F7167F">
        <w:rPr>
          <w:i/>
          <w:kern w:val="22"/>
        </w:rPr>
        <w:t>ссылаясь</w:t>
      </w:r>
      <w:r w:rsidRPr="00F7167F">
        <w:rPr>
          <w:kern w:val="22"/>
        </w:rPr>
        <w:t xml:space="preserve"> на выводы пятого издания Глобальной перспективы в области биоразнообразия</w:t>
      </w:r>
      <w:r w:rsidRPr="00F7167F">
        <w:rPr>
          <w:rStyle w:val="a5"/>
          <w:kern w:val="22"/>
          <w:sz w:val="22"/>
          <w:u w:val="none"/>
          <w:vertAlign w:val="superscript"/>
        </w:rPr>
        <w:footnoteReference w:id="18"/>
      </w:r>
      <w:r w:rsidRPr="00F7167F">
        <w:rPr>
          <w:kern w:val="22"/>
        </w:rPr>
        <w:t xml:space="preserve">, второго издания </w:t>
      </w:r>
      <w:r w:rsidR="00196C90">
        <w:rPr>
          <w:kern w:val="22"/>
        </w:rPr>
        <w:t>М</w:t>
      </w:r>
      <w:r w:rsidRPr="00F7167F">
        <w:rPr>
          <w:kern w:val="22"/>
        </w:rPr>
        <w:t>естных перспектив в области биоразнообразия</w:t>
      </w:r>
      <w:r w:rsidRPr="00F7167F">
        <w:rPr>
          <w:rStyle w:val="a5"/>
          <w:kern w:val="22"/>
          <w:sz w:val="22"/>
          <w:u w:val="none"/>
          <w:vertAlign w:val="superscript"/>
        </w:rPr>
        <w:footnoteReference w:id="19"/>
      </w:r>
      <w:r w:rsidRPr="00F7167F">
        <w:rPr>
          <w:kern w:val="22"/>
        </w:rPr>
        <w:t xml:space="preserve"> и </w:t>
      </w:r>
      <w:r w:rsidR="00014BE5">
        <w:rPr>
          <w:kern w:val="22"/>
        </w:rPr>
        <w:t>Д</w:t>
      </w:r>
      <w:r w:rsidRPr="00F7167F">
        <w:rPr>
          <w:kern w:val="22"/>
        </w:rPr>
        <w:t>оклада о</w:t>
      </w:r>
      <w:r w:rsidR="00014BE5">
        <w:rPr>
          <w:kern w:val="22"/>
        </w:rPr>
        <w:t xml:space="preserve"> глобальной</w:t>
      </w:r>
      <w:r w:rsidRPr="00F7167F">
        <w:rPr>
          <w:kern w:val="22"/>
        </w:rPr>
        <w:t xml:space="preserve"> оценке </w:t>
      </w:r>
      <w:r w:rsidRPr="00F7167F">
        <w:rPr>
          <w:kern w:val="22"/>
        </w:rPr>
        <w:lastRenderedPageBreak/>
        <w:t>биоразнообразия и экосистемных услуг Межправительственной научно-политической платформы по биоразнообразию и экосистемным услугам</w:t>
      </w:r>
      <w:r w:rsidRPr="00F7167F">
        <w:rPr>
          <w:rStyle w:val="a5"/>
          <w:kern w:val="22"/>
          <w:sz w:val="22"/>
          <w:u w:val="none"/>
          <w:vertAlign w:val="superscript"/>
        </w:rPr>
        <w:footnoteReference w:id="20"/>
      </w:r>
      <w:r w:rsidRPr="00F7167F">
        <w:rPr>
          <w:kern w:val="22"/>
        </w:rPr>
        <w:t xml:space="preserve"> о том, что, несмотря на определенный прогресс, ни одна из Айтинских целевых задач в области биоразнообразия</w:t>
      </w:r>
      <w:r w:rsidRPr="00F7167F">
        <w:rPr>
          <w:rStyle w:val="a5"/>
          <w:kern w:val="22"/>
          <w:sz w:val="22"/>
          <w:u w:val="none"/>
          <w:vertAlign w:val="superscript"/>
        </w:rPr>
        <w:footnoteReference w:id="21"/>
      </w:r>
      <w:r w:rsidRPr="00F7167F">
        <w:t xml:space="preserve"> </w:t>
      </w:r>
      <w:r w:rsidRPr="00F7167F">
        <w:rPr>
          <w:kern w:val="22"/>
        </w:rPr>
        <w:t xml:space="preserve">не была полностью </w:t>
      </w:r>
      <w:r w:rsidR="00124223" w:rsidRPr="00F7167F">
        <w:rPr>
          <w:kern w:val="22"/>
        </w:rPr>
        <w:t>выполнена</w:t>
      </w:r>
      <w:r w:rsidRPr="00F7167F">
        <w:rPr>
          <w:kern w:val="22"/>
        </w:rPr>
        <w:t xml:space="preserve"> и что это </w:t>
      </w:r>
      <w:r w:rsidR="00124223" w:rsidRPr="00F7167F">
        <w:rPr>
          <w:kern w:val="22"/>
        </w:rPr>
        <w:t>отрицательно сказывается на</w:t>
      </w:r>
      <w:proofErr w:type="gramEnd"/>
      <w:r w:rsidRPr="00F7167F">
        <w:rPr>
          <w:kern w:val="22"/>
        </w:rPr>
        <w:t xml:space="preserve"> реализаци</w:t>
      </w:r>
      <w:r w:rsidR="00124223" w:rsidRPr="00F7167F">
        <w:rPr>
          <w:kern w:val="22"/>
        </w:rPr>
        <w:t>и</w:t>
      </w:r>
      <w:r w:rsidRPr="00F7167F">
        <w:rPr>
          <w:kern w:val="22"/>
        </w:rPr>
        <w:t xml:space="preserve"> Концепции в области биоразнообразия на период до 2050 года и других международных целей и задач,</w:t>
      </w:r>
    </w:p>
    <w:p w:rsidR="00923D1B" w:rsidRPr="00F7167F" w:rsidRDefault="00923D1B" w:rsidP="00A572E9">
      <w:pPr>
        <w:pStyle w:val="para10"/>
        <w:numPr>
          <w:ilvl w:val="0"/>
          <w:numId w:val="0"/>
        </w:numPr>
        <w:ind w:firstLine="720"/>
        <w:rPr>
          <w:i/>
          <w:kern w:val="22"/>
        </w:rPr>
      </w:pPr>
      <w:r w:rsidRPr="00F7167F">
        <w:rPr>
          <w:i/>
        </w:rPr>
        <w:t>будучи обеспокоена</w:t>
      </w:r>
      <w:r w:rsidRPr="00F7167F">
        <w:t xml:space="preserve"> продолжающейся утратой биоразнообразия и создаваемой угрозой для благополучия человека и перспектив </w:t>
      </w:r>
      <w:r w:rsidR="0081010C">
        <w:t>достижения</w:t>
      </w:r>
      <w:r w:rsidRPr="00F7167F">
        <w:t xml:space="preserve"> трех целей Конвенции,</w:t>
      </w:r>
    </w:p>
    <w:p w:rsidR="00923D1B" w:rsidRPr="00F7167F" w:rsidRDefault="00923D1B" w:rsidP="00487058">
      <w:pPr>
        <w:pStyle w:val="af7"/>
        <w:numPr>
          <w:ilvl w:val="0"/>
          <w:numId w:val="8"/>
        </w:numPr>
        <w:snapToGrid w:val="0"/>
        <w:ind w:left="0" w:firstLine="720"/>
        <w:rPr>
          <w:kern w:val="22"/>
          <w:szCs w:val="22"/>
        </w:rPr>
      </w:pPr>
      <w:r w:rsidRPr="00F7167F">
        <w:rPr>
          <w:i/>
        </w:rPr>
        <w:t>принимает</w:t>
      </w:r>
      <w:r w:rsidRPr="00F7167F">
        <w:t xml:space="preserve"> глобальную рамочную программу в области биоразнообразия на период после 2020 года, содержащуюся в приложении к настоящему решению, в качестве глобальной рамочной программы действий для всех Сторон и субъектов деятельности в целях реализации Концепции в области биоразнообразия на период до 2050 года и </w:t>
      </w:r>
      <w:r w:rsidR="001B7243">
        <w:t>достижения</w:t>
      </w:r>
      <w:r w:rsidR="001B7243" w:rsidRPr="00F7167F">
        <w:t xml:space="preserve"> </w:t>
      </w:r>
      <w:r w:rsidRPr="00F7167F">
        <w:t>целей Конвенции;</w:t>
      </w:r>
    </w:p>
    <w:p w:rsidR="00F375A6" w:rsidRPr="00F7167F" w:rsidRDefault="00F375A6" w:rsidP="00487058">
      <w:pPr>
        <w:pStyle w:val="af7"/>
        <w:numPr>
          <w:ilvl w:val="0"/>
          <w:numId w:val="8"/>
        </w:numPr>
        <w:snapToGrid w:val="0"/>
        <w:ind w:left="0" w:firstLine="720"/>
        <w:rPr>
          <w:kern w:val="22"/>
          <w:szCs w:val="22"/>
        </w:rPr>
      </w:pPr>
      <w:r w:rsidRPr="00F7167F">
        <w:rPr>
          <w:i/>
          <w:kern w:val="22"/>
          <w:szCs w:val="22"/>
        </w:rPr>
        <w:t>отмечает</w:t>
      </w:r>
      <w:r w:rsidRPr="00F7167F">
        <w:rPr>
          <w:kern w:val="22"/>
          <w:szCs w:val="22"/>
        </w:rPr>
        <w:t xml:space="preserve">, </w:t>
      </w:r>
      <w:r w:rsidRPr="00F7167F">
        <w:t>что</w:t>
      </w:r>
      <w:r w:rsidRPr="00F7167F">
        <w:rPr>
          <w:kern w:val="22"/>
          <w:szCs w:val="22"/>
        </w:rPr>
        <w:t xml:space="preserve"> </w:t>
      </w:r>
      <w:r w:rsidR="00AB3961" w:rsidRPr="00F7167F">
        <w:rPr>
          <w:kern w:val="22"/>
          <w:szCs w:val="22"/>
        </w:rPr>
        <w:t xml:space="preserve">мониторинг </w:t>
      </w:r>
      <w:r w:rsidR="00877A9F" w:rsidRPr="00F7167F">
        <w:rPr>
          <w:kern w:val="22"/>
          <w:szCs w:val="22"/>
        </w:rPr>
        <w:t>осуществлени</w:t>
      </w:r>
      <w:r w:rsidR="00AB3961" w:rsidRPr="00F7167F">
        <w:rPr>
          <w:kern w:val="22"/>
          <w:szCs w:val="22"/>
        </w:rPr>
        <w:t>я</w:t>
      </w:r>
      <w:r w:rsidRPr="00F7167F">
        <w:rPr>
          <w:kern w:val="22"/>
          <w:szCs w:val="22"/>
        </w:rPr>
        <w:t xml:space="preserve"> глобальной рамочной программы </w:t>
      </w:r>
      <w:r w:rsidRPr="00F7167F">
        <w:t xml:space="preserve">в области биоразнообразия </w:t>
      </w:r>
      <w:r w:rsidRPr="00F7167F">
        <w:rPr>
          <w:kern w:val="22"/>
          <w:szCs w:val="22"/>
        </w:rPr>
        <w:t xml:space="preserve">на период после 2020 года будет </w:t>
      </w:r>
      <w:r w:rsidR="00AB3961" w:rsidRPr="00F7167F">
        <w:rPr>
          <w:kern w:val="22"/>
          <w:szCs w:val="22"/>
        </w:rPr>
        <w:t>выполняться</w:t>
      </w:r>
      <w:r w:rsidRPr="00F7167F">
        <w:rPr>
          <w:kern w:val="22"/>
          <w:szCs w:val="22"/>
        </w:rPr>
        <w:t xml:space="preserve"> с помощью ее </w:t>
      </w:r>
      <w:r w:rsidR="00877A9F" w:rsidRPr="00F7167F">
        <w:rPr>
          <w:kern w:val="22"/>
          <w:szCs w:val="22"/>
        </w:rPr>
        <w:t>механизма</w:t>
      </w:r>
      <w:r w:rsidRPr="00F7167F">
        <w:rPr>
          <w:kern w:val="22"/>
          <w:szCs w:val="22"/>
        </w:rPr>
        <w:t xml:space="preserve"> мониторинга</w:t>
      </w:r>
      <w:r w:rsidRPr="00F7167F">
        <w:rPr>
          <w:rStyle w:val="a5"/>
          <w:kern w:val="22"/>
          <w:sz w:val="22"/>
          <w:szCs w:val="22"/>
          <w:u w:val="none"/>
          <w:vertAlign w:val="superscript"/>
        </w:rPr>
        <w:footnoteReference w:id="22"/>
      </w:r>
      <w:r w:rsidRPr="00F7167F">
        <w:rPr>
          <w:kern w:val="22"/>
          <w:szCs w:val="22"/>
        </w:rPr>
        <w:t>;</w:t>
      </w:r>
    </w:p>
    <w:p w:rsidR="00F375A6" w:rsidRPr="00F7167F" w:rsidRDefault="00F375A6" w:rsidP="00487058">
      <w:pPr>
        <w:pStyle w:val="af7"/>
        <w:numPr>
          <w:ilvl w:val="0"/>
          <w:numId w:val="8"/>
        </w:numPr>
        <w:snapToGrid w:val="0"/>
        <w:ind w:left="0" w:firstLine="720"/>
        <w:rPr>
          <w:kern w:val="22"/>
          <w:szCs w:val="22"/>
        </w:rPr>
      </w:pPr>
      <w:r w:rsidRPr="00F7167F">
        <w:rPr>
          <w:i/>
          <w:kern w:val="22"/>
          <w:szCs w:val="22"/>
        </w:rPr>
        <w:t>отмечает</w:t>
      </w:r>
      <w:r w:rsidR="00240493">
        <w:rPr>
          <w:i/>
          <w:kern w:val="22"/>
          <w:szCs w:val="22"/>
        </w:rPr>
        <w:t xml:space="preserve"> </w:t>
      </w:r>
      <w:r w:rsidR="00240493" w:rsidRPr="00F7167F">
        <w:rPr>
          <w:i/>
          <w:kern w:val="22"/>
          <w:szCs w:val="22"/>
        </w:rPr>
        <w:t>также</w:t>
      </w:r>
      <w:r w:rsidRPr="00F7167F">
        <w:rPr>
          <w:kern w:val="22"/>
          <w:szCs w:val="22"/>
        </w:rPr>
        <w:t>, что глобальн</w:t>
      </w:r>
      <w:r w:rsidR="00A9316E" w:rsidRPr="00F7167F">
        <w:rPr>
          <w:kern w:val="22"/>
          <w:szCs w:val="22"/>
        </w:rPr>
        <w:t>ая</w:t>
      </w:r>
      <w:r w:rsidRPr="00F7167F">
        <w:rPr>
          <w:kern w:val="22"/>
          <w:szCs w:val="22"/>
        </w:rPr>
        <w:t xml:space="preserve"> рамочн</w:t>
      </w:r>
      <w:r w:rsidR="00A9316E" w:rsidRPr="00F7167F">
        <w:rPr>
          <w:kern w:val="22"/>
          <w:szCs w:val="22"/>
        </w:rPr>
        <w:t>ая</w:t>
      </w:r>
      <w:r w:rsidRPr="00F7167F">
        <w:rPr>
          <w:kern w:val="22"/>
          <w:szCs w:val="22"/>
        </w:rPr>
        <w:t xml:space="preserve"> программ</w:t>
      </w:r>
      <w:r w:rsidR="00A9316E" w:rsidRPr="00F7167F">
        <w:rPr>
          <w:kern w:val="22"/>
          <w:szCs w:val="22"/>
        </w:rPr>
        <w:t>а</w:t>
      </w:r>
      <w:r w:rsidRPr="00F7167F">
        <w:rPr>
          <w:kern w:val="22"/>
          <w:szCs w:val="22"/>
        </w:rPr>
        <w:t xml:space="preserve"> </w:t>
      </w:r>
      <w:r w:rsidRPr="00F7167F">
        <w:t xml:space="preserve">в области биоразнообразия </w:t>
      </w:r>
      <w:r w:rsidRPr="00F7167F">
        <w:rPr>
          <w:kern w:val="22"/>
          <w:szCs w:val="22"/>
        </w:rPr>
        <w:t>на период после 2020 года будет</w:t>
      </w:r>
      <w:r w:rsidR="00AB3961" w:rsidRPr="00F7167F">
        <w:rPr>
          <w:kern w:val="22"/>
          <w:szCs w:val="22"/>
        </w:rPr>
        <w:t xml:space="preserve"> </w:t>
      </w:r>
      <w:r w:rsidR="00A9316E" w:rsidRPr="00F7167F">
        <w:rPr>
          <w:kern w:val="22"/>
          <w:szCs w:val="22"/>
        </w:rPr>
        <w:t xml:space="preserve">осуществляться при поддержке </w:t>
      </w:r>
      <w:r w:rsidRPr="00F7167F">
        <w:rPr>
          <w:kern w:val="22"/>
          <w:szCs w:val="22"/>
        </w:rPr>
        <w:t>других соответствующих решений, принятых Конференцией Сторон на ее 15-м совещании, и, в частности, решений, касающихся следующ</w:t>
      </w:r>
      <w:r w:rsidR="00A9316E" w:rsidRPr="00F7167F">
        <w:rPr>
          <w:kern w:val="22"/>
          <w:szCs w:val="22"/>
        </w:rPr>
        <w:t>их аспектов:</w:t>
      </w:r>
    </w:p>
    <w:p w:rsidR="00923D1B" w:rsidRPr="00F7167F" w:rsidRDefault="000D5954" w:rsidP="00487058">
      <w:pPr>
        <w:pStyle w:val="af7"/>
        <w:numPr>
          <w:ilvl w:val="1"/>
          <w:numId w:val="9"/>
        </w:numPr>
        <w:snapToGrid w:val="0"/>
        <w:ind w:left="0" w:firstLine="720"/>
        <w:rPr>
          <w:kern w:val="22"/>
          <w:szCs w:val="22"/>
        </w:rPr>
      </w:pPr>
      <w:r w:rsidRPr="00F7167F">
        <w:t xml:space="preserve">усовершенствованного комплексного </w:t>
      </w:r>
      <w:r w:rsidR="00F375A6" w:rsidRPr="00F7167F">
        <w:t>подход</w:t>
      </w:r>
      <w:r w:rsidRPr="00F7167F">
        <w:t xml:space="preserve">а </w:t>
      </w:r>
      <w:r w:rsidR="00F375A6" w:rsidRPr="00F7167F">
        <w:t>к планированию, мониторингу, отчетности и обзору</w:t>
      </w:r>
      <w:r w:rsidR="00F375A6" w:rsidRPr="00F7167F">
        <w:rPr>
          <w:rStyle w:val="a5"/>
          <w:kern w:val="22"/>
          <w:sz w:val="22"/>
          <w:szCs w:val="22"/>
          <w:u w:val="none"/>
          <w:vertAlign w:val="superscript"/>
        </w:rPr>
        <w:footnoteReference w:id="23"/>
      </w:r>
      <w:r w:rsidR="00F375A6" w:rsidRPr="00F7167F">
        <w:t xml:space="preserve">; </w:t>
      </w:r>
    </w:p>
    <w:p w:rsidR="00923D1B" w:rsidRPr="00F7167F" w:rsidRDefault="000D5954" w:rsidP="00487058">
      <w:pPr>
        <w:pStyle w:val="af7"/>
        <w:numPr>
          <w:ilvl w:val="1"/>
          <w:numId w:val="9"/>
        </w:numPr>
        <w:snapToGrid w:val="0"/>
        <w:ind w:left="0" w:firstLine="720"/>
        <w:rPr>
          <w:kern w:val="22"/>
          <w:szCs w:val="22"/>
        </w:rPr>
      </w:pPr>
      <w:r w:rsidRPr="00F7167F">
        <w:t>о</w:t>
      </w:r>
      <w:r w:rsidR="00923D1B" w:rsidRPr="00F7167F">
        <w:t>бновленн</w:t>
      </w:r>
      <w:r w:rsidRPr="00F7167F">
        <w:t>ого</w:t>
      </w:r>
      <w:r w:rsidR="00923D1B" w:rsidRPr="00F7167F">
        <w:t xml:space="preserve"> план</w:t>
      </w:r>
      <w:r w:rsidRPr="00F7167F">
        <w:t>а</w:t>
      </w:r>
      <w:r w:rsidR="00923D1B" w:rsidRPr="00F7167F">
        <w:t xml:space="preserve"> действий </w:t>
      </w:r>
      <w:r w:rsidR="008E5C89" w:rsidRPr="00F7167F">
        <w:t>с</w:t>
      </w:r>
      <w:r w:rsidR="008E5C89" w:rsidRPr="00F7167F">
        <w:rPr>
          <w:kern w:val="22"/>
          <w:szCs w:val="22"/>
        </w:rPr>
        <w:t>убнациональных правительств, городов и других местных органов власти</w:t>
      </w:r>
      <w:r w:rsidR="00923D1B" w:rsidRPr="00F7167F">
        <w:t xml:space="preserve"> в области биоразнообразия</w:t>
      </w:r>
      <w:r w:rsidR="00923D1B" w:rsidRPr="00F7167F">
        <w:rPr>
          <w:rStyle w:val="a5"/>
          <w:kern w:val="22"/>
          <w:sz w:val="22"/>
          <w:szCs w:val="22"/>
          <w:u w:val="none"/>
          <w:vertAlign w:val="superscript"/>
        </w:rPr>
        <w:footnoteReference w:id="24"/>
      </w:r>
      <w:r w:rsidR="00923D1B" w:rsidRPr="00F7167F">
        <w:t>;</w:t>
      </w:r>
    </w:p>
    <w:p w:rsidR="00AA4DEC" w:rsidRPr="00F7167F" w:rsidRDefault="00AA4DEC" w:rsidP="00487058">
      <w:pPr>
        <w:pStyle w:val="af7"/>
        <w:numPr>
          <w:ilvl w:val="1"/>
          <w:numId w:val="9"/>
        </w:numPr>
        <w:snapToGrid w:val="0"/>
        <w:ind w:left="0" w:firstLine="720"/>
        <w:rPr>
          <w:kern w:val="22"/>
          <w:szCs w:val="22"/>
        </w:rPr>
      </w:pPr>
      <w:r w:rsidRPr="00F7167F">
        <w:t>стратеги</w:t>
      </w:r>
      <w:r w:rsidR="00C902BC">
        <w:t>и</w:t>
      </w:r>
      <w:r w:rsidRPr="00F7167F">
        <w:t xml:space="preserve"> мобилизации ресурсов</w:t>
      </w:r>
      <w:r w:rsidRPr="00F7167F">
        <w:rPr>
          <w:rStyle w:val="a5"/>
          <w:kern w:val="22"/>
          <w:sz w:val="22"/>
          <w:szCs w:val="22"/>
          <w:u w:val="none"/>
          <w:vertAlign w:val="superscript"/>
        </w:rPr>
        <w:footnoteReference w:id="25"/>
      </w:r>
      <w:r w:rsidR="003570C5">
        <w:t>;</w:t>
      </w:r>
    </w:p>
    <w:p w:rsidR="00923D1B" w:rsidRPr="00F7167F" w:rsidRDefault="000D5954" w:rsidP="00487058">
      <w:pPr>
        <w:pStyle w:val="af7"/>
        <w:numPr>
          <w:ilvl w:val="1"/>
          <w:numId w:val="9"/>
        </w:numPr>
        <w:snapToGrid w:val="0"/>
        <w:ind w:left="0" w:firstLine="720"/>
        <w:rPr>
          <w:kern w:val="22"/>
          <w:szCs w:val="22"/>
        </w:rPr>
      </w:pPr>
      <w:r w:rsidRPr="00F7167F">
        <w:t>долгосрочн</w:t>
      </w:r>
      <w:r w:rsidR="00C902BC">
        <w:t>ой</w:t>
      </w:r>
      <w:r w:rsidRPr="00F7167F">
        <w:t xml:space="preserve"> стратегическ</w:t>
      </w:r>
      <w:r w:rsidR="00C902BC">
        <w:t>ой</w:t>
      </w:r>
      <w:r w:rsidRPr="00F7167F">
        <w:t xml:space="preserve"> структур</w:t>
      </w:r>
      <w:r w:rsidR="00C902BC">
        <w:t>ы</w:t>
      </w:r>
      <w:r w:rsidR="00F375A6" w:rsidRPr="00F7167F">
        <w:t xml:space="preserve"> для создания и развития потенциала в поддержку определенных на национальном уровне приоритетов для </w:t>
      </w:r>
      <w:r w:rsidR="00582ABB" w:rsidRPr="00F7167F">
        <w:rPr>
          <w:kern w:val="22"/>
          <w:szCs w:val="22"/>
        </w:rPr>
        <w:t xml:space="preserve">осуществления </w:t>
      </w:r>
      <w:r w:rsidR="00F375A6" w:rsidRPr="00F7167F">
        <w:t>глобальной рамочной программы в области биоразнообразия</w:t>
      </w:r>
      <w:r w:rsidR="00582ABB" w:rsidRPr="00F7167F">
        <w:t xml:space="preserve"> на период после 2020 года</w:t>
      </w:r>
      <w:r w:rsidR="00923D1B" w:rsidRPr="00F7167F">
        <w:rPr>
          <w:rStyle w:val="a5"/>
          <w:kern w:val="22"/>
          <w:sz w:val="22"/>
          <w:szCs w:val="22"/>
          <w:u w:val="none"/>
          <w:vertAlign w:val="superscript"/>
        </w:rPr>
        <w:footnoteReference w:id="26"/>
      </w:r>
      <w:r w:rsidR="003570C5">
        <w:t>;</w:t>
      </w:r>
    </w:p>
    <w:p w:rsidR="00923D1B" w:rsidRPr="00F7167F" w:rsidRDefault="00582ABB" w:rsidP="00487058">
      <w:pPr>
        <w:pStyle w:val="af7"/>
        <w:numPr>
          <w:ilvl w:val="1"/>
          <w:numId w:val="9"/>
        </w:numPr>
        <w:snapToGrid w:val="0"/>
        <w:ind w:left="0" w:firstLine="720"/>
        <w:rPr>
          <w:kern w:val="22"/>
          <w:szCs w:val="22"/>
        </w:rPr>
      </w:pPr>
      <w:r w:rsidRPr="00F7167F">
        <w:t>п</w:t>
      </w:r>
      <w:r w:rsidR="00923D1B" w:rsidRPr="00F7167F">
        <w:t>лан</w:t>
      </w:r>
      <w:r w:rsidR="00C902BC">
        <w:t>а</w:t>
      </w:r>
      <w:r w:rsidR="00923D1B" w:rsidRPr="00F7167F">
        <w:t xml:space="preserve"> действий по обеспечению гендерного равенства на период после 2020 года</w:t>
      </w:r>
      <w:r w:rsidR="00923D1B" w:rsidRPr="00F7167F">
        <w:rPr>
          <w:rStyle w:val="a5"/>
          <w:kern w:val="22"/>
          <w:sz w:val="22"/>
          <w:szCs w:val="22"/>
          <w:u w:val="none"/>
          <w:vertAlign w:val="superscript"/>
        </w:rPr>
        <w:footnoteReference w:id="27"/>
      </w:r>
      <w:r w:rsidR="00923D1B" w:rsidRPr="00F7167F">
        <w:t>;</w:t>
      </w:r>
    </w:p>
    <w:p w:rsidR="00923D1B" w:rsidRPr="00F7167F" w:rsidRDefault="00F375A6" w:rsidP="00487058">
      <w:pPr>
        <w:pStyle w:val="af7"/>
        <w:numPr>
          <w:ilvl w:val="1"/>
          <w:numId w:val="9"/>
        </w:numPr>
        <w:snapToGrid w:val="0"/>
        <w:ind w:left="0" w:firstLine="720"/>
        <w:rPr>
          <w:kern w:val="22"/>
          <w:szCs w:val="22"/>
        </w:rPr>
      </w:pPr>
      <w:r w:rsidRPr="00F7167F">
        <w:t>коммуникационн</w:t>
      </w:r>
      <w:r w:rsidR="00C902BC">
        <w:t>ой</w:t>
      </w:r>
      <w:r w:rsidRPr="00F7167F">
        <w:t xml:space="preserve"> стратеги</w:t>
      </w:r>
      <w:r w:rsidR="00C902BC">
        <w:t>и</w:t>
      </w:r>
      <w:r w:rsidRPr="00F7167F">
        <w:t xml:space="preserve"> для глобальной рамочной программы в области биоразнообразия на период после 2020 года</w:t>
      </w:r>
      <w:r w:rsidRPr="00F7167F">
        <w:rPr>
          <w:rStyle w:val="a5"/>
          <w:kern w:val="22"/>
          <w:sz w:val="22"/>
          <w:szCs w:val="22"/>
          <w:u w:val="none"/>
          <w:vertAlign w:val="superscript"/>
        </w:rPr>
        <w:footnoteReference w:id="28"/>
      </w:r>
      <w:r w:rsidRPr="00F7167F">
        <w:t xml:space="preserve">, которая будет </w:t>
      </w:r>
      <w:r w:rsidR="00582ABB" w:rsidRPr="00F7167F">
        <w:t xml:space="preserve">оказывать </w:t>
      </w:r>
      <w:proofErr w:type="gramStart"/>
      <w:r w:rsidRPr="00F7167F">
        <w:t>поддерж</w:t>
      </w:r>
      <w:r w:rsidR="00582ABB" w:rsidRPr="00F7167F">
        <w:t>ку</w:t>
      </w:r>
      <w:proofErr w:type="gramEnd"/>
      <w:r w:rsidRPr="00F7167F">
        <w:t xml:space="preserve"> и </w:t>
      </w:r>
      <w:r w:rsidRPr="00F7167F">
        <w:lastRenderedPageBreak/>
        <w:t xml:space="preserve">способствовать </w:t>
      </w:r>
      <w:r w:rsidR="00582ABB" w:rsidRPr="00F7167F">
        <w:rPr>
          <w:kern w:val="22"/>
          <w:szCs w:val="22"/>
        </w:rPr>
        <w:t xml:space="preserve">осуществлению </w:t>
      </w:r>
      <w:r w:rsidRPr="00F7167F">
        <w:t>глобальной рамочной программы в области биоразнообразия на период после 2020 года;</w:t>
      </w:r>
    </w:p>
    <w:p w:rsidR="00923D1B" w:rsidRPr="00F7167F" w:rsidRDefault="00923D1B" w:rsidP="00487058">
      <w:pPr>
        <w:pStyle w:val="af7"/>
        <w:numPr>
          <w:ilvl w:val="0"/>
          <w:numId w:val="8"/>
        </w:numPr>
        <w:snapToGrid w:val="0"/>
        <w:ind w:left="0" w:firstLine="720"/>
        <w:rPr>
          <w:kern w:val="22"/>
          <w:szCs w:val="22"/>
        </w:rPr>
      </w:pPr>
      <w:proofErr w:type="gramStart"/>
      <w:r w:rsidRPr="00F7167F">
        <w:rPr>
          <w:i/>
          <w:iCs w:val="0"/>
          <w:szCs w:val="22"/>
        </w:rPr>
        <w:t>вновь</w:t>
      </w:r>
      <w:r w:rsidRPr="00F7167F">
        <w:t xml:space="preserve"> </w:t>
      </w:r>
      <w:r w:rsidRPr="00F7167F">
        <w:rPr>
          <w:i/>
        </w:rPr>
        <w:t>напоминает</w:t>
      </w:r>
      <w:r w:rsidRPr="00F7167F">
        <w:t xml:space="preserve">, что роль Конференции Сторон заключается в том, чтобы следить за осуществлением Конвенции, и </w:t>
      </w:r>
      <w:r w:rsidRPr="00F7167F">
        <w:rPr>
          <w:i/>
          <w:iCs w:val="0"/>
          <w:szCs w:val="22"/>
        </w:rPr>
        <w:t>постановляет</w:t>
      </w:r>
      <w:r w:rsidRPr="00F7167F">
        <w:t xml:space="preserve">, что на будущих совещаниях Конференция Сторон проведет обзор </w:t>
      </w:r>
      <w:r w:rsidR="0028514F">
        <w:t>прогресса</w:t>
      </w:r>
      <w:r w:rsidRPr="00F7167F">
        <w:t xml:space="preserve"> </w:t>
      </w:r>
      <w:r w:rsidR="00240493">
        <w:t>ос</w:t>
      </w:r>
      <w:r w:rsidRPr="00F7167F">
        <w:t>уществлени</w:t>
      </w:r>
      <w:r w:rsidR="00ED76EE">
        <w:t>я</w:t>
      </w:r>
      <w:r w:rsidRPr="00F7167F">
        <w:t xml:space="preserve"> глобальной рамочной программы в области биоразнообразия на период после 2020 года, обеспечит обмен опытом, актуальным для ее осуществления, и предоставит руководящие указания о средствах устранения любых выявленных препятствий;</w:t>
      </w:r>
      <w:proofErr w:type="gramEnd"/>
    </w:p>
    <w:p w:rsidR="00F375A6" w:rsidRPr="00F7167F" w:rsidRDefault="00F375A6" w:rsidP="00487058">
      <w:pPr>
        <w:pStyle w:val="af7"/>
        <w:numPr>
          <w:ilvl w:val="0"/>
          <w:numId w:val="8"/>
        </w:numPr>
        <w:snapToGrid w:val="0"/>
        <w:ind w:left="0" w:firstLine="720"/>
        <w:rPr>
          <w:kern w:val="22"/>
          <w:szCs w:val="22"/>
        </w:rPr>
      </w:pPr>
      <w:r w:rsidRPr="00F7167F">
        <w:rPr>
          <w:i/>
          <w:kern w:val="22"/>
          <w:szCs w:val="22"/>
        </w:rPr>
        <w:t>постановляет</w:t>
      </w:r>
      <w:r w:rsidRPr="00F7167F">
        <w:rPr>
          <w:kern w:val="22"/>
          <w:szCs w:val="22"/>
        </w:rPr>
        <w:t xml:space="preserve"> рассмотреть на своем 16-м совещании </w:t>
      </w:r>
      <w:r w:rsidR="00240493">
        <w:rPr>
          <w:kern w:val="22"/>
          <w:szCs w:val="22"/>
        </w:rPr>
        <w:t xml:space="preserve">вопрос о </w:t>
      </w:r>
      <w:r w:rsidRPr="00F7167F">
        <w:rPr>
          <w:kern w:val="22"/>
          <w:szCs w:val="22"/>
        </w:rPr>
        <w:t>необходимост</w:t>
      </w:r>
      <w:r w:rsidR="00240493">
        <w:rPr>
          <w:kern w:val="22"/>
          <w:szCs w:val="22"/>
        </w:rPr>
        <w:t>и</w:t>
      </w:r>
      <w:r w:rsidRPr="00F7167F">
        <w:rPr>
          <w:kern w:val="22"/>
          <w:szCs w:val="22"/>
        </w:rPr>
        <w:t xml:space="preserve"> и возможно</w:t>
      </w:r>
      <w:r w:rsidR="005B14CC" w:rsidRPr="00F7167F">
        <w:rPr>
          <w:kern w:val="22"/>
          <w:szCs w:val="22"/>
        </w:rPr>
        <w:t>й</w:t>
      </w:r>
      <w:r w:rsidRPr="00F7167F">
        <w:rPr>
          <w:kern w:val="22"/>
          <w:szCs w:val="22"/>
        </w:rPr>
        <w:t xml:space="preserve"> разработк</w:t>
      </w:r>
      <w:r w:rsidR="00240493">
        <w:rPr>
          <w:kern w:val="22"/>
          <w:szCs w:val="22"/>
        </w:rPr>
        <w:t>е</w:t>
      </w:r>
      <w:r w:rsidRPr="00F7167F">
        <w:rPr>
          <w:kern w:val="22"/>
          <w:szCs w:val="22"/>
        </w:rPr>
        <w:t xml:space="preserve"> дополнительных механизмов или </w:t>
      </w:r>
      <w:r w:rsidR="005B14CC" w:rsidRPr="00F7167F">
        <w:rPr>
          <w:kern w:val="22"/>
          <w:szCs w:val="22"/>
        </w:rPr>
        <w:t>оптимизации</w:t>
      </w:r>
      <w:r w:rsidRPr="00F7167F">
        <w:rPr>
          <w:kern w:val="22"/>
          <w:szCs w:val="22"/>
        </w:rPr>
        <w:t xml:space="preserve"> </w:t>
      </w:r>
      <w:r w:rsidRPr="00F7167F">
        <w:t>существующих</w:t>
      </w:r>
      <w:r w:rsidRPr="00F7167F">
        <w:rPr>
          <w:kern w:val="22"/>
          <w:szCs w:val="22"/>
        </w:rPr>
        <w:t xml:space="preserve"> механизмов, чтобы </w:t>
      </w:r>
      <w:r w:rsidR="00D847D5" w:rsidRPr="00F7167F">
        <w:rPr>
          <w:kern w:val="22"/>
          <w:szCs w:val="22"/>
        </w:rPr>
        <w:t>позволить</w:t>
      </w:r>
      <w:r w:rsidRPr="00F7167F">
        <w:rPr>
          <w:kern w:val="22"/>
          <w:szCs w:val="22"/>
        </w:rPr>
        <w:t xml:space="preserve"> Сторонам выполн</w:t>
      </w:r>
      <w:r w:rsidR="005B14CC" w:rsidRPr="00F7167F">
        <w:rPr>
          <w:kern w:val="22"/>
          <w:szCs w:val="22"/>
        </w:rPr>
        <w:t>я</w:t>
      </w:r>
      <w:r w:rsidRPr="00F7167F">
        <w:rPr>
          <w:kern w:val="22"/>
          <w:szCs w:val="22"/>
        </w:rPr>
        <w:t xml:space="preserve">ть свои обязательства </w:t>
      </w:r>
      <w:r w:rsidR="005B14CC" w:rsidRPr="00F7167F">
        <w:rPr>
          <w:kern w:val="22"/>
          <w:szCs w:val="22"/>
        </w:rPr>
        <w:t>в рамках</w:t>
      </w:r>
      <w:r w:rsidRPr="00F7167F">
        <w:rPr>
          <w:kern w:val="22"/>
          <w:szCs w:val="22"/>
        </w:rPr>
        <w:t xml:space="preserve"> Конвенции и </w:t>
      </w:r>
      <w:r w:rsidR="005B14CC" w:rsidRPr="00F7167F">
        <w:rPr>
          <w:kern w:val="22"/>
          <w:szCs w:val="22"/>
        </w:rPr>
        <w:t xml:space="preserve">осуществлять </w:t>
      </w:r>
      <w:r w:rsidRPr="00F7167F">
        <w:rPr>
          <w:kern w:val="22"/>
          <w:szCs w:val="22"/>
        </w:rPr>
        <w:t>глобальн</w:t>
      </w:r>
      <w:r w:rsidR="005B14CC" w:rsidRPr="00F7167F">
        <w:rPr>
          <w:kern w:val="22"/>
          <w:szCs w:val="22"/>
        </w:rPr>
        <w:t>ую</w:t>
      </w:r>
      <w:r w:rsidRPr="00F7167F">
        <w:rPr>
          <w:kern w:val="22"/>
          <w:szCs w:val="22"/>
        </w:rPr>
        <w:t xml:space="preserve"> рамочн</w:t>
      </w:r>
      <w:r w:rsidR="005B14CC" w:rsidRPr="00F7167F">
        <w:rPr>
          <w:kern w:val="22"/>
          <w:szCs w:val="22"/>
        </w:rPr>
        <w:t>ую</w:t>
      </w:r>
      <w:r w:rsidRPr="00F7167F">
        <w:rPr>
          <w:kern w:val="22"/>
          <w:szCs w:val="22"/>
        </w:rPr>
        <w:t xml:space="preserve"> программ</w:t>
      </w:r>
      <w:r w:rsidR="005B14CC" w:rsidRPr="00F7167F">
        <w:rPr>
          <w:kern w:val="22"/>
          <w:szCs w:val="22"/>
        </w:rPr>
        <w:t>у в области</w:t>
      </w:r>
      <w:r w:rsidRPr="00F7167F">
        <w:rPr>
          <w:kern w:val="22"/>
          <w:szCs w:val="22"/>
        </w:rPr>
        <w:t xml:space="preserve"> биоразнообрази</w:t>
      </w:r>
      <w:r w:rsidR="005B14CC" w:rsidRPr="00F7167F">
        <w:rPr>
          <w:kern w:val="22"/>
          <w:szCs w:val="22"/>
        </w:rPr>
        <w:t>я</w:t>
      </w:r>
      <w:r w:rsidRPr="00F7167F">
        <w:rPr>
          <w:kern w:val="22"/>
          <w:szCs w:val="22"/>
        </w:rPr>
        <w:t xml:space="preserve"> на период после 2020 года;</w:t>
      </w:r>
    </w:p>
    <w:p w:rsidR="00923D1B" w:rsidRPr="00F7167F" w:rsidRDefault="00923D1B" w:rsidP="00487058">
      <w:pPr>
        <w:pStyle w:val="af7"/>
        <w:numPr>
          <w:ilvl w:val="0"/>
          <w:numId w:val="8"/>
        </w:numPr>
        <w:snapToGrid w:val="0"/>
        <w:ind w:left="0" w:firstLine="720"/>
        <w:rPr>
          <w:kern w:val="22"/>
          <w:szCs w:val="22"/>
        </w:rPr>
      </w:pPr>
      <w:proofErr w:type="gramStart"/>
      <w:r w:rsidRPr="00F7167F">
        <w:rPr>
          <w:i/>
        </w:rPr>
        <w:t>настоятельно призывает</w:t>
      </w:r>
      <w:r w:rsidRPr="00F7167F">
        <w:t xml:space="preserve"> Стороны, в частности Стороны</w:t>
      </w:r>
      <w:r w:rsidR="00240493">
        <w:t xml:space="preserve"> из числа</w:t>
      </w:r>
      <w:r w:rsidRPr="00F7167F">
        <w:t xml:space="preserve"> развиты</w:t>
      </w:r>
      <w:r w:rsidR="00240493">
        <w:t>х</w:t>
      </w:r>
      <w:r w:rsidRPr="00F7167F">
        <w:t xml:space="preserve"> стран, и </w:t>
      </w:r>
      <w:r w:rsidRPr="0071744B">
        <w:rPr>
          <w:i/>
        </w:rPr>
        <w:t>предлагает</w:t>
      </w:r>
      <w:r w:rsidRPr="00F7167F">
        <w:t xml:space="preserve"> другим правительствам и международным финансовым учреждениям, </w:t>
      </w:r>
      <w:r w:rsidR="00240493" w:rsidRPr="00F7167F">
        <w:t>региональн</w:t>
      </w:r>
      <w:r w:rsidR="00240493">
        <w:t>ым</w:t>
      </w:r>
      <w:r w:rsidR="00240493" w:rsidRPr="00F7167F">
        <w:t xml:space="preserve"> </w:t>
      </w:r>
      <w:r w:rsidRPr="00F7167F">
        <w:t xml:space="preserve">банкам развития и другим многосторонним финансовым учреждениям оказывать </w:t>
      </w:r>
      <w:r w:rsidR="00994819" w:rsidRPr="00F7167F">
        <w:t>адекватную</w:t>
      </w:r>
      <w:r w:rsidRPr="00F7167F">
        <w:t>, предсказуемую и своевременную финансовую поддержку Сторонам, являющимся развивающимися странами, и в частности наименее развитыми странами, малыми островными развивающимися государствами, а также странам с переходной экономикой для создания возможностей полной реализации глобальной рамочной</w:t>
      </w:r>
      <w:proofErr w:type="gramEnd"/>
      <w:r w:rsidRPr="00F7167F">
        <w:t xml:space="preserve"> </w:t>
      </w:r>
      <w:proofErr w:type="gramStart"/>
      <w:r w:rsidRPr="00F7167F">
        <w:t xml:space="preserve">программы в области биоразнообразия на период после 2020 года и </w:t>
      </w:r>
      <w:r w:rsidRPr="0071744B">
        <w:rPr>
          <w:i/>
        </w:rPr>
        <w:t>вновь заявляет</w:t>
      </w:r>
      <w:r w:rsidRPr="00F7167F">
        <w:t xml:space="preserve"> о том, что степень эффективности выполнения Сторонами, являющимися развивающимися странами, своих обязательств в рамках настоящей Конвенции будет зависеть от эффективности выполнения Сторонами</w:t>
      </w:r>
      <w:r w:rsidR="00994819">
        <w:t xml:space="preserve"> из числа</w:t>
      </w:r>
      <w:r w:rsidRPr="00F7167F">
        <w:t xml:space="preserve"> развиты</w:t>
      </w:r>
      <w:r w:rsidR="00994819">
        <w:t>х</w:t>
      </w:r>
      <w:r w:rsidRPr="00F7167F">
        <w:t xml:space="preserve"> стран своих обязательств в рамках настоящей Конвенции касательно финансовых ресурсов и передачи технологи</w:t>
      </w:r>
      <w:r w:rsidR="00994819">
        <w:t>й</w:t>
      </w:r>
      <w:r w:rsidRPr="00F7167F">
        <w:t>;</w:t>
      </w:r>
      <w:proofErr w:type="gramEnd"/>
    </w:p>
    <w:p w:rsidR="00923D1B" w:rsidRPr="00F7167F" w:rsidRDefault="00923D1B" w:rsidP="00487058">
      <w:pPr>
        <w:pStyle w:val="af7"/>
        <w:numPr>
          <w:ilvl w:val="0"/>
          <w:numId w:val="8"/>
        </w:numPr>
        <w:snapToGrid w:val="0"/>
        <w:ind w:left="0" w:firstLine="720"/>
        <w:rPr>
          <w:kern w:val="22"/>
          <w:szCs w:val="22"/>
        </w:rPr>
      </w:pPr>
      <w:r w:rsidRPr="00F7167F">
        <w:rPr>
          <w:i/>
        </w:rPr>
        <w:t>предлагает</w:t>
      </w:r>
      <w:r w:rsidRPr="00F7167F">
        <w:t xml:space="preserve"> Глобальному экологическому фонду оказывать адекватную, своевременную и предсказуемую финансовую поддержку странам, имеющим право на получение помощи, с целью создания условий для </w:t>
      </w:r>
      <w:r w:rsidR="00B53958">
        <w:t>осуществления</w:t>
      </w:r>
      <w:r w:rsidRPr="00F7167F">
        <w:t xml:space="preserve"> глобальной рамочной программы в области биоразнообразия на период после 2020 года;</w:t>
      </w:r>
    </w:p>
    <w:p w:rsidR="006D097D" w:rsidRPr="00F7167F" w:rsidRDefault="006D097D" w:rsidP="00487058">
      <w:pPr>
        <w:pStyle w:val="af7"/>
        <w:numPr>
          <w:ilvl w:val="0"/>
          <w:numId w:val="8"/>
        </w:numPr>
        <w:snapToGrid w:val="0"/>
        <w:ind w:left="0" w:firstLine="720"/>
        <w:rPr>
          <w:kern w:val="22"/>
          <w:szCs w:val="22"/>
        </w:rPr>
      </w:pPr>
      <w:proofErr w:type="gramStart"/>
      <w:r w:rsidRPr="00F7167F">
        <w:rPr>
          <w:i/>
          <w:szCs w:val="22"/>
        </w:rPr>
        <w:t xml:space="preserve">подчеркивает </w:t>
      </w:r>
      <w:r w:rsidRPr="00F7167F">
        <w:rPr>
          <w:szCs w:val="22"/>
        </w:rPr>
        <w:t>необходимость проведения мероприятий по созданию потенциала и эффективно</w:t>
      </w:r>
      <w:r w:rsidR="002B4C5E" w:rsidRPr="00F7167F">
        <w:rPr>
          <w:szCs w:val="22"/>
        </w:rPr>
        <w:t>му</w:t>
      </w:r>
      <w:r w:rsidRPr="00F7167F">
        <w:rPr>
          <w:szCs w:val="22"/>
        </w:rPr>
        <w:t xml:space="preserve"> обмену знаниями в целях оказания поддержки всем странам, </w:t>
      </w:r>
      <w:r w:rsidR="002B4C5E" w:rsidRPr="00F7167F">
        <w:rPr>
          <w:szCs w:val="22"/>
        </w:rPr>
        <w:t xml:space="preserve">в </w:t>
      </w:r>
      <w:r w:rsidRPr="00F7167F">
        <w:rPr>
          <w:szCs w:val="22"/>
        </w:rPr>
        <w:t>особенно</w:t>
      </w:r>
      <w:r w:rsidR="002B4C5E" w:rsidRPr="00F7167F">
        <w:rPr>
          <w:szCs w:val="22"/>
        </w:rPr>
        <w:t>сти</w:t>
      </w:r>
      <w:r w:rsidRPr="00F7167F">
        <w:rPr>
          <w:szCs w:val="22"/>
        </w:rPr>
        <w:t xml:space="preserve"> развивающимся странам, в частности наименее развитым странам, малым островным развивающимся государствам и странам с переходной экономикой, а также коренным народам и местным общинам в осуществлении глобальной рамочной программы в области биоразнообразия на период после 2020 года;</w:t>
      </w:r>
      <w:proofErr w:type="gramEnd"/>
    </w:p>
    <w:p w:rsidR="00346BA2" w:rsidRPr="00F7167F" w:rsidRDefault="00346BA2" w:rsidP="00487058">
      <w:pPr>
        <w:pStyle w:val="af7"/>
        <w:numPr>
          <w:ilvl w:val="0"/>
          <w:numId w:val="8"/>
        </w:numPr>
        <w:snapToGrid w:val="0"/>
        <w:ind w:left="0" w:firstLine="720"/>
        <w:rPr>
          <w:kern w:val="22"/>
          <w:szCs w:val="22"/>
        </w:rPr>
      </w:pPr>
      <w:proofErr w:type="gramStart"/>
      <w:r w:rsidRPr="00F7167F">
        <w:rPr>
          <w:i/>
          <w:kern w:val="22"/>
          <w:szCs w:val="22"/>
        </w:rPr>
        <w:t xml:space="preserve">настоятельно призывает </w:t>
      </w:r>
      <w:r w:rsidRPr="00F7167F">
        <w:rPr>
          <w:kern w:val="22"/>
          <w:szCs w:val="22"/>
        </w:rPr>
        <w:t xml:space="preserve">Стороны и другие правительства при поддержке межправительственных и других организаций, в соответствующих случаях, осуществлять глобальную рамочную программу </w:t>
      </w:r>
      <w:r w:rsidR="002B4C5E" w:rsidRPr="00F7167F">
        <w:rPr>
          <w:kern w:val="22"/>
          <w:szCs w:val="22"/>
        </w:rPr>
        <w:t>в области</w:t>
      </w:r>
      <w:r w:rsidRPr="00F7167F">
        <w:rPr>
          <w:kern w:val="22"/>
          <w:szCs w:val="22"/>
        </w:rPr>
        <w:t xml:space="preserve"> биоразнообрази</w:t>
      </w:r>
      <w:r w:rsidR="002B4C5E" w:rsidRPr="00F7167F">
        <w:rPr>
          <w:kern w:val="22"/>
          <w:szCs w:val="22"/>
        </w:rPr>
        <w:t>я</w:t>
      </w:r>
      <w:r w:rsidRPr="00F7167F">
        <w:rPr>
          <w:kern w:val="22"/>
          <w:szCs w:val="22"/>
        </w:rPr>
        <w:t xml:space="preserve"> на период после 2020 года в соответствии и в </w:t>
      </w:r>
      <w:r w:rsidR="002B4C5E" w:rsidRPr="00F7167F">
        <w:rPr>
          <w:kern w:val="22"/>
          <w:szCs w:val="22"/>
        </w:rPr>
        <w:t>согласовании</w:t>
      </w:r>
      <w:r w:rsidRPr="00F7167F">
        <w:rPr>
          <w:kern w:val="22"/>
          <w:szCs w:val="22"/>
        </w:rPr>
        <w:t xml:space="preserve"> с Конвенцией и другими соответствующими международными обязательствами и, в частности, </w:t>
      </w:r>
      <w:r w:rsidR="00AD6D95" w:rsidRPr="00F7167F">
        <w:rPr>
          <w:kern w:val="22"/>
          <w:szCs w:val="22"/>
        </w:rPr>
        <w:t>обеспечить</w:t>
      </w:r>
      <w:r w:rsidRPr="00F7167F">
        <w:rPr>
          <w:kern w:val="22"/>
          <w:szCs w:val="22"/>
        </w:rPr>
        <w:t xml:space="preserve"> участи</w:t>
      </w:r>
      <w:r w:rsidR="00AD6D95" w:rsidRPr="00F7167F">
        <w:rPr>
          <w:kern w:val="22"/>
          <w:szCs w:val="22"/>
        </w:rPr>
        <w:t>е</w:t>
      </w:r>
      <w:r w:rsidRPr="00F7167F">
        <w:rPr>
          <w:kern w:val="22"/>
          <w:szCs w:val="22"/>
        </w:rPr>
        <w:t xml:space="preserve"> на всех уровнях в целях с</w:t>
      </w:r>
      <w:r w:rsidR="00AD6D95" w:rsidRPr="00F7167F">
        <w:rPr>
          <w:kern w:val="22"/>
          <w:szCs w:val="22"/>
        </w:rPr>
        <w:t>тимулирования</w:t>
      </w:r>
      <w:r w:rsidRPr="00F7167F">
        <w:rPr>
          <w:kern w:val="22"/>
          <w:szCs w:val="22"/>
        </w:rPr>
        <w:t xml:space="preserve"> </w:t>
      </w:r>
      <w:r w:rsidR="00AD6D95" w:rsidRPr="00F7167F">
        <w:rPr>
          <w:kern w:val="22"/>
          <w:szCs w:val="22"/>
        </w:rPr>
        <w:t>всемерного</w:t>
      </w:r>
      <w:r w:rsidRPr="00F7167F">
        <w:rPr>
          <w:kern w:val="22"/>
          <w:szCs w:val="22"/>
        </w:rPr>
        <w:t xml:space="preserve"> и эффективно</w:t>
      </w:r>
      <w:r w:rsidR="00AD6D95" w:rsidRPr="00F7167F">
        <w:rPr>
          <w:kern w:val="22"/>
          <w:szCs w:val="22"/>
        </w:rPr>
        <w:t>го</w:t>
      </w:r>
      <w:r w:rsidRPr="00F7167F">
        <w:rPr>
          <w:kern w:val="22"/>
          <w:szCs w:val="22"/>
        </w:rPr>
        <w:t xml:space="preserve"> вклад</w:t>
      </w:r>
      <w:r w:rsidR="00AD6D95" w:rsidRPr="00F7167F">
        <w:rPr>
          <w:kern w:val="22"/>
          <w:szCs w:val="22"/>
        </w:rPr>
        <w:t>а</w:t>
      </w:r>
      <w:r w:rsidRPr="00F7167F">
        <w:rPr>
          <w:kern w:val="22"/>
          <w:szCs w:val="22"/>
        </w:rPr>
        <w:t xml:space="preserve"> женщин, коренных народов и местных общин</w:t>
      </w:r>
      <w:proofErr w:type="gramEnd"/>
      <w:r w:rsidRPr="00F7167F">
        <w:rPr>
          <w:kern w:val="22"/>
          <w:szCs w:val="22"/>
        </w:rPr>
        <w:t xml:space="preserve">, организаций гражданского общества, частного сектора и </w:t>
      </w:r>
      <w:r w:rsidR="00AD6D95" w:rsidRPr="00F7167F">
        <w:rPr>
          <w:kern w:val="22"/>
          <w:szCs w:val="22"/>
        </w:rPr>
        <w:t xml:space="preserve">субъектов деятельности </w:t>
      </w:r>
      <w:r w:rsidRPr="00F7167F">
        <w:rPr>
          <w:kern w:val="22"/>
          <w:szCs w:val="22"/>
        </w:rPr>
        <w:t xml:space="preserve">из всех других секторов в полное </w:t>
      </w:r>
      <w:r w:rsidR="00951737">
        <w:rPr>
          <w:kern w:val="22"/>
          <w:szCs w:val="22"/>
        </w:rPr>
        <w:t>достижение</w:t>
      </w:r>
      <w:r w:rsidRPr="00F7167F">
        <w:rPr>
          <w:kern w:val="22"/>
          <w:szCs w:val="22"/>
        </w:rPr>
        <w:t xml:space="preserve"> целей и</w:t>
      </w:r>
      <w:r w:rsidR="00951737">
        <w:rPr>
          <w:kern w:val="22"/>
          <w:szCs w:val="22"/>
        </w:rPr>
        <w:t xml:space="preserve"> выполнение</w:t>
      </w:r>
      <w:r w:rsidRPr="00F7167F">
        <w:rPr>
          <w:kern w:val="22"/>
          <w:szCs w:val="22"/>
        </w:rPr>
        <w:t xml:space="preserve"> задач глобальной рамочной программы </w:t>
      </w:r>
      <w:r w:rsidR="00AD6D95" w:rsidRPr="00F7167F">
        <w:rPr>
          <w:szCs w:val="22"/>
        </w:rPr>
        <w:t>в области биоразнообразия</w:t>
      </w:r>
      <w:r w:rsidRPr="00F7167F">
        <w:rPr>
          <w:kern w:val="22"/>
          <w:szCs w:val="22"/>
        </w:rPr>
        <w:t xml:space="preserve"> на период после 2020 года и целей Конвенции</w:t>
      </w:r>
      <w:r w:rsidR="00AD6D95" w:rsidRPr="00F7167F">
        <w:rPr>
          <w:kern w:val="22"/>
          <w:szCs w:val="22"/>
        </w:rPr>
        <w:t>;</w:t>
      </w:r>
    </w:p>
    <w:p w:rsidR="00346BA2" w:rsidRPr="00F7167F" w:rsidRDefault="00346BA2" w:rsidP="00487058">
      <w:pPr>
        <w:pStyle w:val="af7"/>
        <w:numPr>
          <w:ilvl w:val="0"/>
          <w:numId w:val="8"/>
        </w:numPr>
        <w:snapToGrid w:val="0"/>
        <w:ind w:left="0" w:firstLine="720"/>
        <w:rPr>
          <w:kern w:val="22"/>
          <w:szCs w:val="22"/>
        </w:rPr>
      </w:pPr>
      <w:r w:rsidRPr="00F7167F">
        <w:rPr>
          <w:i/>
          <w:kern w:val="22"/>
          <w:szCs w:val="22"/>
        </w:rPr>
        <w:t xml:space="preserve">настоятельно призывает </w:t>
      </w:r>
      <w:r w:rsidRPr="00F7167F">
        <w:rPr>
          <w:kern w:val="22"/>
          <w:szCs w:val="22"/>
        </w:rPr>
        <w:t xml:space="preserve">соответствующие соглашения, процессы и организации рассмотреть возможность разработки или обновления соответствующих стратегий и </w:t>
      </w:r>
      <w:r w:rsidR="00071A96" w:rsidRPr="00F7167F">
        <w:rPr>
          <w:kern w:val="22"/>
          <w:szCs w:val="22"/>
        </w:rPr>
        <w:t>программ</w:t>
      </w:r>
      <w:r w:rsidRPr="00F7167F">
        <w:rPr>
          <w:kern w:val="22"/>
          <w:szCs w:val="22"/>
        </w:rPr>
        <w:t xml:space="preserve">, в зависимости от обстоятельств, в качестве средства дополнения и </w:t>
      </w:r>
      <w:proofErr w:type="gramStart"/>
      <w:r w:rsidRPr="00F7167F">
        <w:rPr>
          <w:kern w:val="22"/>
          <w:szCs w:val="22"/>
        </w:rPr>
        <w:t>поддерж</w:t>
      </w:r>
      <w:r w:rsidR="00071A96" w:rsidRPr="00F7167F">
        <w:rPr>
          <w:kern w:val="22"/>
          <w:szCs w:val="22"/>
        </w:rPr>
        <w:t>ания</w:t>
      </w:r>
      <w:proofErr w:type="gramEnd"/>
      <w:r w:rsidRPr="00F7167F">
        <w:rPr>
          <w:kern w:val="22"/>
          <w:szCs w:val="22"/>
        </w:rPr>
        <w:t xml:space="preserve"> национальных </w:t>
      </w:r>
      <w:r w:rsidR="00071A96" w:rsidRPr="00F7167F">
        <w:rPr>
          <w:kern w:val="22"/>
          <w:szCs w:val="22"/>
        </w:rPr>
        <w:t>мер</w:t>
      </w:r>
      <w:r w:rsidRPr="00F7167F">
        <w:rPr>
          <w:kern w:val="22"/>
          <w:szCs w:val="22"/>
        </w:rPr>
        <w:t xml:space="preserve"> и </w:t>
      </w:r>
      <w:r w:rsidR="00071A96" w:rsidRPr="00F7167F">
        <w:rPr>
          <w:kern w:val="22"/>
          <w:szCs w:val="22"/>
        </w:rPr>
        <w:t xml:space="preserve">внесения </w:t>
      </w:r>
      <w:r w:rsidRPr="00F7167F">
        <w:rPr>
          <w:kern w:val="22"/>
          <w:szCs w:val="22"/>
        </w:rPr>
        <w:t xml:space="preserve">вклада в </w:t>
      </w:r>
      <w:r w:rsidR="00071A96" w:rsidRPr="00F7167F">
        <w:rPr>
          <w:kern w:val="22"/>
          <w:szCs w:val="22"/>
        </w:rPr>
        <w:t xml:space="preserve">осуществление </w:t>
      </w:r>
      <w:r w:rsidRPr="00F7167F">
        <w:rPr>
          <w:kern w:val="22"/>
          <w:szCs w:val="22"/>
        </w:rPr>
        <w:t xml:space="preserve">глобальной рамочной программы </w:t>
      </w:r>
      <w:r w:rsidR="00071A96" w:rsidRPr="00F7167F">
        <w:rPr>
          <w:szCs w:val="22"/>
        </w:rPr>
        <w:t>в области биоразнообразия</w:t>
      </w:r>
      <w:r w:rsidRPr="00F7167F">
        <w:rPr>
          <w:kern w:val="22"/>
          <w:szCs w:val="22"/>
        </w:rPr>
        <w:t xml:space="preserve"> на период после 2020 года;</w:t>
      </w:r>
    </w:p>
    <w:p w:rsidR="00923D1B" w:rsidRPr="00F7167F" w:rsidRDefault="00923D1B" w:rsidP="00487058">
      <w:pPr>
        <w:pStyle w:val="af7"/>
        <w:numPr>
          <w:ilvl w:val="0"/>
          <w:numId w:val="8"/>
        </w:numPr>
        <w:snapToGrid w:val="0"/>
        <w:ind w:left="0" w:firstLine="720"/>
        <w:rPr>
          <w:i/>
          <w:kern w:val="22"/>
          <w:szCs w:val="22"/>
        </w:rPr>
      </w:pPr>
      <w:r w:rsidRPr="00F7167F">
        <w:rPr>
          <w:i/>
        </w:rPr>
        <w:lastRenderedPageBreak/>
        <w:t>предлагает</w:t>
      </w:r>
      <w:r w:rsidRPr="00F7167F">
        <w:t xml:space="preserve"> Сторонам и другим правительствам на предстоящих совещаниях </w:t>
      </w:r>
      <w:r w:rsidR="00484ECE">
        <w:t>директивных органов</w:t>
      </w:r>
      <w:r w:rsidRPr="00F7167F">
        <w:t xml:space="preserve"> других конвенций, связанных с биоразнообразием, и других соответствующих соглашений рассмотреть вопрос о внесении надлежащего вклада в совместное осуществление глобальной рамочной программы в области биоразнообразия на период после 2020 года;</w:t>
      </w:r>
    </w:p>
    <w:p w:rsidR="00923D1B" w:rsidRPr="00F7167F" w:rsidRDefault="0011296F" w:rsidP="00487058">
      <w:pPr>
        <w:pStyle w:val="af7"/>
        <w:numPr>
          <w:ilvl w:val="0"/>
          <w:numId w:val="8"/>
        </w:numPr>
        <w:snapToGrid w:val="0"/>
        <w:ind w:left="0" w:firstLine="720"/>
        <w:rPr>
          <w:i/>
          <w:kern w:val="22"/>
          <w:szCs w:val="22"/>
        </w:rPr>
      </w:pPr>
      <w:proofErr w:type="gramStart"/>
      <w:r w:rsidRPr="00F7167F">
        <w:rPr>
          <w:i/>
        </w:rPr>
        <w:t>предлагает</w:t>
      </w:r>
      <w:r w:rsidRPr="00F7167F">
        <w:t xml:space="preserve"> Программе Организации Объединенных Наций по окружающей среде, и в частности ее региональным отделениям, Программе развития Организации Объединенных Наций и Продовольственной и сельскохозяйственной организации Объединенных Наций облегчать</w:t>
      </w:r>
      <w:r w:rsidR="00240493">
        <w:t xml:space="preserve"> в рамках</w:t>
      </w:r>
      <w:r w:rsidRPr="00F7167F">
        <w:t xml:space="preserve"> де</w:t>
      </w:r>
      <w:r w:rsidR="00887D10">
        <w:t>ятельности</w:t>
      </w:r>
      <w:r w:rsidRPr="00F7167F">
        <w:t xml:space="preserve"> на страновом уровне реализацию мероприятий в поддержку осуществления Конвенции и глобальной рамочной программы в области биоразнообразия на период после 2020 года в сотрудничестве с другими соответствующими учреждениями-исполнителями;</w:t>
      </w:r>
      <w:proofErr w:type="gramEnd"/>
    </w:p>
    <w:p w:rsidR="00346BA2" w:rsidRPr="00F7167F" w:rsidRDefault="00346BA2" w:rsidP="00487058">
      <w:pPr>
        <w:pStyle w:val="af7"/>
        <w:numPr>
          <w:ilvl w:val="0"/>
          <w:numId w:val="8"/>
        </w:numPr>
        <w:snapToGrid w:val="0"/>
        <w:ind w:left="0" w:firstLine="720"/>
        <w:rPr>
          <w:kern w:val="22"/>
          <w:szCs w:val="22"/>
        </w:rPr>
      </w:pPr>
      <w:r w:rsidRPr="00F7167F">
        <w:rPr>
          <w:i/>
          <w:kern w:val="22"/>
          <w:szCs w:val="22"/>
        </w:rPr>
        <w:t xml:space="preserve">предлагает </w:t>
      </w:r>
      <w:r w:rsidRPr="00F7167F">
        <w:rPr>
          <w:kern w:val="22"/>
          <w:szCs w:val="22"/>
        </w:rPr>
        <w:t xml:space="preserve">Группе </w:t>
      </w:r>
      <w:r w:rsidR="00F25FE4" w:rsidRPr="00F7167F">
        <w:rPr>
          <w:kern w:val="22"/>
          <w:szCs w:val="22"/>
        </w:rPr>
        <w:t xml:space="preserve">по управлению окружающей средой </w:t>
      </w:r>
      <w:r w:rsidRPr="00F7167F">
        <w:rPr>
          <w:kern w:val="22"/>
          <w:szCs w:val="22"/>
        </w:rPr>
        <w:t xml:space="preserve">и </w:t>
      </w:r>
      <w:r w:rsidR="00341547" w:rsidRPr="00F7167F">
        <w:rPr>
          <w:kern w:val="22"/>
          <w:szCs w:val="22"/>
        </w:rPr>
        <w:t>Контактной группе по вопросам биоразнообразия</w:t>
      </w:r>
      <w:r w:rsidRPr="00F7167F">
        <w:rPr>
          <w:kern w:val="22"/>
          <w:szCs w:val="22"/>
        </w:rPr>
        <w:t xml:space="preserve"> </w:t>
      </w:r>
      <w:r w:rsidR="00F25FE4" w:rsidRPr="00F7167F">
        <w:rPr>
          <w:kern w:val="22"/>
          <w:szCs w:val="22"/>
        </w:rPr>
        <w:t>выявить</w:t>
      </w:r>
      <w:r w:rsidRPr="00F7167F">
        <w:rPr>
          <w:kern w:val="22"/>
          <w:szCs w:val="22"/>
        </w:rPr>
        <w:t xml:space="preserve"> меры </w:t>
      </w:r>
      <w:r w:rsidR="00F25FE4" w:rsidRPr="00F7167F">
        <w:t xml:space="preserve">для эффективного и </w:t>
      </w:r>
      <w:r w:rsidR="0021404F">
        <w:t>результативного</w:t>
      </w:r>
      <w:r w:rsidR="00F25FE4" w:rsidRPr="00F7167F">
        <w:t xml:space="preserve"> осуществления </w:t>
      </w:r>
      <w:r w:rsidR="00F25FE4" w:rsidRPr="00F7167F">
        <w:rPr>
          <w:kern w:val="22"/>
          <w:szCs w:val="22"/>
        </w:rPr>
        <w:t xml:space="preserve">глобальной рамочной программы в области биоразнообразия на период после 2020 года </w:t>
      </w:r>
      <w:r w:rsidRPr="00F7167F">
        <w:rPr>
          <w:kern w:val="22"/>
          <w:szCs w:val="22"/>
        </w:rPr>
        <w:t xml:space="preserve">в </w:t>
      </w:r>
      <w:r w:rsidR="00F25FE4" w:rsidRPr="00F7167F">
        <w:rPr>
          <w:kern w:val="22"/>
          <w:szCs w:val="22"/>
        </w:rPr>
        <w:t xml:space="preserve">масштабе </w:t>
      </w:r>
      <w:r w:rsidRPr="00F7167F">
        <w:rPr>
          <w:kern w:val="22"/>
          <w:szCs w:val="22"/>
        </w:rPr>
        <w:t xml:space="preserve">системы Организации Объединенных Наций и представить доклад о своей работе Конференции </w:t>
      </w:r>
      <w:r w:rsidR="00F25FE4" w:rsidRPr="00F7167F">
        <w:rPr>
          <w:kern w:val="22"/>
          <w:szCs w:val="22"/>
        </w:rPr>
        <w:t>С</w:t>
      </w:r>
      <w:r w:rsidRPr="00F7167F">
        <w:rPr>
          <w:kern w:val="22"/>
          <w:szCs w:val="22"/>
        </w:rPr>
        <w:t xml:space="preserve">торон на ее </w:t>
      </w:r>
      <w:r w:rsidR="00F25FE4" w:rsidRPr="00F7167F">
        <w:rPr>
          <w:kern w:val="22"/>
          <w:szCs w:val="22"/>
        </w:rPr>
        <w:t>16-</w:t>
      </w:r>
      <w:r w:rsidRPr="00F7167F">
        <w:rPr>
          <w:kern w:val="22"/>
          <w:szCs w:val="22"/>
        </w:rPr>
        <w:t>м совещании;</w:t>
      </w:r>
    </w:p>
    <w:p w:rsidR="00923D1B" w:rsidRPr="00F7167F" w:rsidRDefault="00923D1B" w:rsidP="00487058">
      <w:pPr>
        <w:pStyle w:val="af7"/>
        <w:numPr>
          <w:ilvl w:val="0"/>
          <w:numId w:val="8"/>
        </w:numPr>
        <w:snapToGrid w:val="0"/>
        <w:ind w:left="0" w:firstLine="720"/>
        <w:rPr>
          <w:iCs w:val="0"/>
          <w:kern w:val="22"/>
          <w:szCs w:val="22"/>
        </w:rPr>
      </w:pPr>
      <w:r w:rsidRPr="00F7167F">
        <w:rPr>
          <w:i/>
        </w:rPr>
        <w:t>поручает</w:t>
      </w:r>
      <w:r w:rsidRPr="00F7167F">
        <w:t xml:space="preserve"> Исполнительному секретарю:</w:t>
      </w:r>
    </w:p>
    <w:p w:rsidR="00923D1B" w:rsidRPr="00F7167F" w:rsidRDefault="00923D1B" w:rsidP="00487058">
      <w:pPr>
        <w:pStyle w:val="af7"/>
        <w:numPr>
          <w:ilvl w:val="1"/>
          <w:numId w:val="10"/>
        </w:numPr>
        <w:snapToGrid w:val="0"/>
        <w:ind w:left="0" w:firstLine="720"/>
        <w:rPr>
          <w:i/>
          <w:kern w:val="22"/>
          <w:szCs w:val="22"/>
        </w:rPr>
      </w:pPr>
      <w:r w:rsidRPr="00F7167F">
        <w:t>поощрять и поддерживать в сотрудничестве с соответствующими международными организациями, включая организации коренных народов и местных общин, деятельность по укреплению потенциала для осуществления глобальной рамочной программы в области биоразнообразия на период после 2020 года;</w:t>
      </w:r>
    </w:p>
    <w:p w:rsidR="00923D1B" w:rsidRPr="00F7167F" w:rsidRDefault="00923D1B" w:rsidP="00487058">
      <w:pPr>
        <w:pStyle w:val="af7"/>
        <w:numPr>
          <w:ilvl w:val="1"/>
          <w:numId w:val="10"/>
        </w:numPr>
        <w:snapToGrid w:val="0"/>
        <w:ind w:left="0" w:firstLine="720"/>
        <w:rPr>
          <w:i/>
          <w:kern w:val="22"/>
          <w:szCs w:val="22"/>
        </w:rPr>
      </w:pPr>
      <w:r w:rsidRPr="00F7167F">
        <w:t>разработать варианты дальнейше</w:t>
      </w:r>
      <w:r w:rsidR="009258A1">
        <w:t>й</w:t>
      </w:r>
      <w:r w:rsidRPr="00F7167F">
        <w:t xml:space="preserve"> </w:t>
      </w:r>
      <w:r w:rsidR="009258A1">
        <w:t>активизации</w:t>
      </w:r>
      <w:r w:rsidRPr="00F7167F">
        <w:t xml:space="preserve"> осуществления Конвенции, в том числе путем </w:t>
      </w:r>
      <w:r w:rsidR="00240493">
        <w:t>последующей</w:t>
      </w:r>
      <w:r w:rsidRPr="00F7167F">
        <w:t xml:space="preserve"> разработки программ по созданию потенциала, налаживания партнерств и усиления взаимодействия между конвенциями и другими международными процессами, для рассмотрения Вспомогательным органом по осуществлению на совещании, проводимом перед 16-м совещанием Конференции Сторон;</w:t>
      </w:r>
    </w:p>
    <w:p w:rsidR="00346BA2" w:rsidRPr="00F7167F" w:rsidRDefault="00346BA2" w:rsidP="00487058">
      <w:pPr>
        <w:pStyle w:val="af7"/>
        <w:numPr>
          <w:ilvl w:val="1"/>
          <w:numId w:val="10"/>
        </w:numPr>
        <w:snapToGrid w:val="0"/>
        <w:ind w:left="0" w:firstLine="720"/>
        <w:rPr>
          <w:i/>
          <w:kern w:val="22"/>
          <w:szCs w:val="22"/>
        </w:rPr>
      </w:pPr>
      <w:r w:rsidRPr="00F7167F">
        <w:rPr>
          <w:kern w:val="22"/>
          <w:szCs w:val="22"/>
        </w:rPr>
        <w:t xml:space="preserve">разработать руководящие материалы, включая </w:t>
      </w:r>
      <w:r w:rsidRPr="00F7167F">
        <w:t>определение</w:t>
      </w:r>
      <w:r w:rsidRPr="00F7167F">
        <w:rPr>
          <w:kern w:val="22"/>
          <w:szCs w:val="22"/>
        </w:rPr>
        <w:t xml:space="preserve"> возможных действий, для </w:t>
      </w:r>
      <w:r w:rsidR="00DB0B0B">
        <w:rPr>
          <w:kern w:val="22"/>
          <w:szCs w:val="22"/>
        </w:rPr>
        <w:t>реализации</w:t>
      </w:r>
      <w:r w:rsidR="003417A7">
        <w:rPr>
          <w:kern w:val="22"/>
          <w:szCs w:val="22"/>
        </w:rPr>
        <w:t xml:space="preserve"> </w:t>
      </w:r>
      <w:r w:rsidRPr="00F7167F">
        <w:rPr>
          <w:kern w:val="22"/>
          <w:szCs w:val="22"/>
        </w:rPr>
        <w:t>целей, задач и других элементов глобальной рамочной программы в области биоразнообразия на период после 2020 года</w:t>
      </w:r>
      <w:r w:rsidRPr="00F7167F">
        <w:rPr>
          <w:i/>
          <w:kern w:val="22"/>
          <w:szCs w:val="22"/>
        </w:rPr>
        <w:t>.</w:t>
      </w:r>
    </w:p>
    <w:p w:rsidR="00923D1B" w:rsidRPr="00F7167F" w:rsidRDefault="002A203E" w:rsidP="00923D1B">
      <w:pPr>
        <w:jc w:val="center"/>
        <w:rPr>
          <w:kern w:val="22"/>
        </w:rPr>
      </w:pPr>
      <w:r w:rsidRPr="00F7167F">
        <w:t>__________</w:t>
      </w:r>
    </w:p>
    <w:sectPr w:rsidR="00923D1B" w:rsidRPr="00F7167F" w:rsidSect="00660B13">
      <w:headerReference w:type="even" r:id="rId23"/>
      <w:headerReference w:type="default" r:id="rId24"/>
      <w:footerReference w:type="even" r:id="rId25"/>
      <w:footerReference w:type="default" r:id="rId26"/>
      <w:pgSz w:w="12240" w:h="15840"/>
      <w:pgMar w:top="567" w:right="1440" w:bottom="99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6E" w:rsidRDefault="00E7306E" w:rsidP="008B3424">
      <w:r>
        <w:separator/>
      </w:r>
    </w:p>
  </w:endnote>
  <w:endnote w:type="continuationSeparator" w:id="0">
    <w:p w:rsidR="00E7306E" w:rsidRDefault="00E7306E" w:rsidP="008B3424">
      <w:r>
        <w:continuationSeparator/>
      </w:r>
    </w:p>
  </w:endnote>
  <w:endnote w:type="continuationNotice" w:id="1">
    <w:p w:rsidR="00E7306E" w:rsidRDefault="00E730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A6" w:rsidRDefault="00F375A6" w:rsidP="00A572E9">
    <w:pPr>
      <w:pStyle w:val="af2"/>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A6" w:rsidRDefault="00F375A6" w:rsidP="00A572E9">
    <w:pPr>
      <w:pStyle w:val="af2"/>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6E" w:rsidRDefault="00E7306E" w:rsidP="008B3424">
      <w:r>
        <w:separator/>
      </w:r>
    </w:p>
  </w:footnote>
  <w:footnote w:type="continuationSeparator" w:id="0">
    <w:p w:rsidR="00E7306E" w:rsidRDefault="00E7306E" w:rsidP="008B3424">
      <w:r>
        <w:continuationSeparator/>
      </w:r>
    </w:p>
  </w:footnote>
  <w:footnote w:type="continuationNotice" w:id="1">
    <w:p w:rsidR="00E7306E" w:rsidRDefault="00E7306E"/>
  </w:footnote>
  <w:footnote w:id="2">
    <w:p w:rsidR="00F375A6" w:rsidRPr="003F3E4D" w:rsidRDefault="00F375A6" w:rsidP="003F3E4D">
      <w:pPr>
        <w:pStyle w:val="a3"/>
        <w:suppressLineNumbers/>
        <w:suppressAutoHyphens/>
        <w:ind w:firstLine="0"/>
        <w:jc w:val="left"/>
        <w:rPr>
          <w:snapToGrid w:val="0"/>
          <w:kern w:val="18"/>
          <w:szCs w:val="18"/>
        </w:rPr>
      </w:pPr>
      <w:r>
        <w:rPr>
          <w:rStyle w:val="a5"/>
          <w:snapToGrid w:val="0"/>
          <w:szCs w:val="18"/>
          <w:u w:val="none"/>
        </w:rPr>
        <w:t>*</w:t>
      </w:r>
      <w:r>
        <w:rPr>
          <w:snapToGrid w:val="0"/>
          <w:szCs w:val="18"/>
        </w:rPr>
        <w:t xml:space="preserve"> CBD/WG2020/3/1.</w:t>
      </w:r>
    </w:p>
  </w:footnote>
  <w:footnote w:id="3">
    <w:p w:rsidR="006D008D" w:rsidRDefault="006D008D" w:rsidP="0029145C">
      <w:pPr>
        <w:pStyle w:val="a3"/>
        <w:suppressLineNumbers/>
        <w:suppressAutoHyphens/>
        <w:ind w:firstLine="0"/>
        <w:rPr>
          <w:snapToGrid w:val="0"/>
          <w:kern w:val="18"/>
          <w:szCs w:val="18"/>
        </w:rPr>
      </w:pPr>
      <w:r w:rsidRPr="00DE4426">
        <w:rPr>
          <w:rStyle w:val="a5"/>
          <w:snapToGrid w:val="0"/>
          <w:kern w:val="18"/>
          <w:szCs w:val="18"/>
          <w:u w:val="none"/>
          <w:vertAlign w:val="superscript"/>
        </w:rPr>
        <w:footnoteRef/>
      </w:r>
      <w:r w:rsidRPr="00DE4426">
        <w:rPr>
          <w:snapToGrid w:val="0"/>
          <w:kern w:val="18"/>
          <w:szCs w:val="18"/>
        </w:rPr>
        <w:t xml:space="preserve"> </w:t>
      </w:r>
      <w:r w:rsidR="00973E77" w:rsidRPr="00973E77">
        <w:rPr>
          <w:snapToGrid w:val="0"/>
          <w:kern w:val="18"/>
          <w:szCs w:val="18"/>
        </w:rPr>
        <w:t>Термин «глобальная рамочная программа в области биоразнообразия на период после 2020 года» используется в настоящем документе на временной основе до принятия решения об окончательном названии рамочной программы на 15-м совещании Конференции Сторон.</w:t>
      </w:r>
      <w:r w:rsidR="00973E77">
        <w:rPr>
          <w:snapToGrid w:val="0"/>
          <w:kern w:val="18"/>
          <w:szCs w:val="18"/>
        </w:rPr>
        <w:t xml:space="preserve"> </w:t>
      </w:r>
      <w:r w:rsidR="00973E77" w:rsidRPr="00973E77">
        <w:rPr>
          <w:snapToGrid w:val="0"/>
          <w:kern w:val="18"/>
          <w:szCs w:val="18"/>
        </w:rPr>
        <w:t>Аналогичным образом слова «рамочная программа» используются по всему тексту в качестве временного названия.</w:t>
      </w:r>
    </w:p>
  </w:footnote>
  <w:footnote w:id="4">
    <w:p w:rsidR="006D008D" w:rsidRDefault="006D008D" w:rsidP="006D008D">
      <w:pPr>
        <w:pStyle w:val="a3"/>
        <w:suppressLineNumbers/>
        <w:suppressAutoHyphens/>
        <w:ind w:firstLine="0"/>
        <w:jc w:val="left"/>
        <w:rPr>
          <w:snapToGrid w:val="0"/>
          <w:kern w:val="18"/>
          <w:szCs w:val="18"/>
        </w:rPr>
      </w:pPr>
      <w:r w:rsidRPr="00DE4426">
        <w:rPr>
          <w:rStyle w:val="a5"/>
          <w:snapToGrid w:val="0"/>
          <w:kern w:val="18"/>
          <w:szCs w:val="18"/>
          <w:u w:val="none"/>
          <w:vertAlign w:val="superscript"/>
        </w:rPr>
        <w:footnoteRef/>
      </w:r>
      <w:r>
        <w:rPr>
          <w:snapToGrid w:val="0"/>
          <w:kern w:val="18"/>
          <w:szCs w:val="18"/>
        </w:rPr>
        <w:t xml:space="preserve"> </w:t>
      </w:r>
      <w:r w:rsidR="00973E77">
        <w:rPr>
          <w:snapToGrid w:val="0"/>
          <w:kern w:val="18"/>
          <w:szCs w:val="18"/>
        </w:rPr>
        <w:t>См.</w:t>
      </w:r>
      <w:r>
        <w:rPr>
          <w:snapToGrid w:val="0"/>
          <w:kern w:val="18"/>
          <w:szCs w:val="18"/>
        </w:rPr>
        <w:t xml:space="preserve"> CBD/WG2020/REC/2/1.</w:t>
      </w:r>
    </w:p>
  </w:footnote>
  <w:footnote w:id="5">
    <w:p w:rsidR="006D008D" w:rsidRDefault="006D008D" w:rsidP="006D008D">
      <w:pPr>
        <w:pStyle w:val="a3"/>
        <w:suppressLineNumbers/>
        <w:suppressAutoHyphens/>
        <w:ind w:firstLine="0"/>
        <w:jc w:val="left"/>
        <w:rPr>
          <w:snapToGrid w:val="0"/>
          <w:kern w:val="18"/>
          <w:szCs w:val="18"/>
        </w:rPr>
      </w:pPr>
      <w:r w:rsidRPr="00DE4426">
        <w:rPr>
          <w:rStyle w:val="a5"/>
          <w:snapToGrid w:val="0"/>
          <w:kern w:val="18"/>
          <w:szCs w:val="18"/>
          <w:u w:val="none"/>
          <w:vertAlign w:val="superscript"/>
        </w:rPr>
        <w:footnoteRef/>
      </w:r>
      <w:r w:rsidRPr="00DE4426">
        <w:rPr>
          <w:snapToGrid w:val="0"/>
          <w:kern w:val="18"/>
          <w:szCs w:val="18"/>
        </w:rPr>
        <w:t xml:space="preserve"> </w:t>
      </w:r>
      <w:r w:rsidR="00973E77" w:rsidRPr="00973E77">
        <w:rPr>
          <w:snapToGrid w:val="0"/>
          <w:kern w:val="18"/>
          <w:szCs w:val="18"/>
        </w:rPr>
        <w:t xml:space="preserve">С полученными материалами можно ознакомиться по адресу: </w:t>
      </w:r>
      <w:hyperlink r:id="rId1" w:history="1">
        <w:r>
          <w:rPr>
            <w:rStyle w:val="af4"/>
            <w:snapToGrid w:val="0"/>
            <w:kern w:val="18"/>
            <w:szCs w:val="18"/>
          </w:rPr>
          <w:t>https://www.cbd.int/conferences/post2020/submissions/2019-108</w:t>
        </w:r>
      </w:hyperlink>
    </w:p>
  </w:footnote>
  <w:footnote w:id="6">
    <w:p w:rsidR="006D008D" w:rsidRDefault="006D008D" w:rsidP="006D008D">
      <w:pPr>
        <w:pStyle w:val="a3"/>
        <w:suppressLineNumbers/>
        <w:suppressAutoHyphens/>
        <w:ind w:firstLine="0"/>
        <w:jc w:val="left"/>
        <w:rPr>
          <w:snapToGrid w:val="0"/>
          <w:kern w:val="18"/>
          <w:szCs w:val="18"/>
        </w:rPr>
      </w:pPr>
      <w:r w:rsidRPr="00DE4426">
        <w:rPr>
          <w:rStyle w:val="a5"/>
          <w:snapToGrid w:val="0"/>
          <w:kern w:val="18"/>
          <w:szCs w:val="18"/>
          <w:u w:val="none"/>
          <w:vertAlign w:val="superscript"/>
        </w:rPr>
        <w:footnoteRef/>
      </w:r>
      <w:r>
        <w:rPr>
          <w:snapToGrid w:val="0"/>
          <w:kern w:val="18"/>
          <w:szCs w:val="18"/>
        </w:rPr>
        <w:t xml:space="preserve"> </w:t>
      </w:r>
      <w:r w:rsidR="00973E77" w:rsidRPr="00973E77">
        <w:rPr>
          <w:snapToGrid w:val="0"/>
          <w:kern w:val="18"/>
          <w:szCs w:val="18"/>
        </w:rPr>
        <w:t>Приложени</w:t>
      </w:r>
      <w:r w:rsidR="00973E77">
        <w:rPr>
          <w:snapToGrid w:val="0"/>
          <w:kern w:val="18"/>
          <w:szCs w:val="18"/>
        </w:rPr>
        <w:t>е</w:t>
      </w:r>
      <w:r w:rsidR="00B16539">
        <w:rPr>
          <w:snapToGrid w:val="0"/>
          <w:kern w:val="18"/>
          <w:szCs w:val="18"/>
        </w:rPr>
        <w:t xml:space="preserve"> к</w:t>
      </w:r>
      <w:r w:rsidR="00973E77">
        <w:rPr>
          <w:snapToGrid w:val="0"/>
          <w:kern w:val="18"/>
          <w:szCs w:val="18"/>
        </w:rPr>
        <w:t xml:space="preserve"> решени</w:t>
      </w:r>
      <w:r w:rsidR="00B16539">
        <w:rPr>
          <w:snapToGrid w:val="0"/>
          <w:kern w:val="18"/>
          <w:szCs w:val="18"/>
        </w:rPr>
        <w:t>ю</w:t>
      </w:r>
      <w:r w:rsidR="00973E77" w:rsidRPr="00973E77">
        <w:rPr>
          <w:snapToGrid w:val="0"/>
          <w:kern w:val="18"/>
          <w:szCs w:val="18"/>
        </w:rPr>
        <w:t xml:space="preserve"> 14/34</w:t>
      </w:r>
      <w:r>
        <w:rPr>
          <w:snapToGrid w:val="0"/>
          <w:kern w:val="18"/>
          <w:szCs w:val="18"/>
        </w:rPr>
        <w:t>.</w:t>
      </w:r>
    </w:p>
  </w:footnote>
  <w:footnote w:id="7">
    <w:p w:rsidR="00C15140" w:rsidRDefault="00C15140" w:rsidP="00C15140">
      <w:pPr>
        <w:pStyle w:val="a3"/>
        <w:suppressLineNumbers/>
        <w:suppressAutoHyphens/>
        <w:ind w:firstLine="0"/>
        <w:jc w:val="left"/>
        <w:rPr>
          <w:snapToGrid w:val="0"/>
          <w:kern w:val="18"/>
          <w:szCs w:val="18"/>
        </w:rPr>
      </w:pPr>
      <w:r w:rsidRPr="00DE4426">
        <w:rPr>
          <w:rStyle w:val="a5"/>
          <w:snapToGrid w:val="0"/>
          <w:kern w:val="18"/>
          <w:szCs w:val="18"/>
          <w:u w:val="none"/>
          <w:vertAlign w:val="superscript"/>
        </w:rPr>
        <w:footnoteRef/>
      </w:r>
      <w:r w:rsidRPr="00DE4426">
        <w:rPr>
          <w:snapToGrid w:val="0"/>
          <w:kern w:val="18"/>
          <w:szCs w:val="18"/>
        </w:rPr>
        <w:t xml:space="preserve"> </w:t>
      </w:r>
      <w:r w:rsidR="006D3C30" w:rsidRPr="006D3C30">
        <w:rPr>
          <w:snapToGrid w:val="0"/>
          <w:kern w:val="18"/>
          <w:szCs w:val="18"/>
        </w:rPr>
        <w:t>Термин «глобальная рамочная программа в области биоразнообразия на период после 2020 года» используется на временной основе до принятия решения об окончательном названии рамочной программы на 15-м совещании Конференции Сторон.</w:t>
      </w:r>
      <w:r w:rsidR="00AB2A9F">
        <w:rPr>
          <w:snapToGrid w:val="0"/>
          <w:kern w:val="18"/>
          <w:szCs w:val="18"/>
        </w:rPr>
        <w:t xml:space="preserve"> </w:t>
      </w:r>
      <w:r w:rsidR="00AB2A9F" w:rsidRPr="00AB2A9F">
        <w:rPr>
          <w:snapToGrid w:val="0"/>
          <w:kern w:val="18"/>
          <w:szCs w:val="18"/>
        </w:rPr>
        <w:t>Аналогичным образом слова «рамочная программа» используются по всему тексту в качестве временного названия.</w:t>
      </w:r>
    </w:p>
  </w:footnote>
  <w:footnote w:id="8">
    <w:p w:rsidR="00C15140" w:rsidRDefault="00C15140" w:rsidP="00C15140">
      <w:pPr>
        <w:pStyle w:val="a3"/>
        <w:suppressLineNumbers/>
        <w:suppressAutoHyphens/>
        <w:ind w:firstLine="0"/>
        <w:jc w:val="left"/>
        <w:rPr>
          <w:snapToGrid w:val="0"/>
          <w:kern w:val="18"/>
        </w:rPr>
      </w:pPr>
      <w:r w:rsidRPr="00DE4426">
        <w:rPr>
          <w:rStyle w:val="a5"/>
          <w:snapToGrid w:val="0"/>
          <w:kern w:val="18"/>
          <w:u w:val="none"/>
          <w:vertAlign w:val="superscript"/>
        </w:rPr>
        <w:footnoteRef/>
      </w:r>
      <w:r w:rsidRPr="00DE4426">
        <w:rPr>
          <w:snapToGrid w:val="0"/>
          <w:kern w:val="18"/>
        </w:rPr>
        <w:t xml:space="preserve"> </w:t>
      </w:r>
      <w:r w:rsidR="006D3C30" w:rsidRPr="006D3C30">
        <w:rPr>
          <w:snapToGrid w:val="0"/>
          <w:kern w:val="18"/>
        </w:rPr>
        <w:t>Резолюция 70/1 Генеральной Ассамблеи.</w:t>
      </w:r>
    </w:p>
  </w:footnote>
  <w:footnote w:id="9">
    <w:p w:rsidR="00F375A6" w:rsidRPr="009A4815" w:rsidRDefault="00F375A6" w:rsidP="003F3E4D">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sidRPr="009A4815">
        <w:rPr>
          <w:snapToGrid w:val="0"/>
          <w:szCs w:val="18"/>
        </w:rPr>
        <w:t xml:space="preserve"> Рабочая группа по </w:t>
      </w:r>
      <w:r>
        <w:rPr>
          <w:snapToGrid w:val="0"/>
          <w:szCs w:val="18"/>
        </w:rPr>
        <w:t>подготовке г</w:t>
      </w:r>
      <w:r w:rsidRPr="009A4815">
        <w:rPr>
          <w:snapToGrid w:val="0"/>
          <w:szCs w:val="18"/>
        </w:rPr>
        <w:t>лобальной рамочной программ</w:t>
      </w:r>
      <w:r w:rsidR="005845AC">
        <w:rPr>
          <w:snapToGrid w:val="0"/>
          <w:szCs w:val="18"/>
        </w:rPr>
        <w:t>ы</w:t>
      </w:r>
      <w:r w:rsidRPr="009A4815">
        <w:rPr>
          <w:snapToGrid w:val="0"/>
          <w:szCs w:val="18"/>
        </w:rPr>
        <w:t xml:space="preserve"> </w:t>
      </w:r>
      <w:r>
        <w:rPr>
          <w:snapToGrid w:val="0"/>
          <w:szCs w:val="18"/>
        </w:rPr>
        <w:t>в области биоразнообразия</w:t>
      </w:r>
      <w:r w:rsidRPr="009A4815">
        <w:rPr>
          <w:snapToGrid w:val="0"/>
          <w:szCs w:val="18"/>
        </w:rPr>
        <w:t xml:space="preserve"> на период после 2020 года, возможно, пожелает рассмотреть вопрос о пересмотре даты 2030 года в свете задержки в утверждении рамочной программы.</w:t>
      </w:r>
    </w:p>
  </w:footnote>
  <w:footnote w:id="10">
    <w:p w:rsidR="00432209" w:rsidRPr="003F3E4D" w:rsidRDefault="00432209" w:rsidP="00432209">
      <w:pPr>
        <w:pStyle w:val="Para1"/>
        <w:keepLines/>
        <w:suppressLineNumbers/>
        <w:suppressAutoHyphens/>
        <w:spacing w:before="0" w:after="60"/>
        <w:rPr>
          <w:kern w:val="18"/>
          <w:sz w:val="18"/>
        </w:rPr>
      </w:pPr>
      <w:r>
        <w:rPr>
          <w:rStyle w:val="a5"/>
          <w:kern w:val="18"/>
          <w:u w:val="none"/>
          <w:vertAlign w:val="superscript"/>
        </w:rPr>
        <w:footnoteRef/>
      </w:r>
      <w:r>
        <w:rPr>
          <w:sz w:val="18"/>
        </w:rPr>
        <w:t xml:space="preserve"> В миссии на период до 2030 года в «принятии неотложных мер» отражена необходимость принятия мер в этом десятилетии для преодоления кризиса утраты биоразнообразия. Термин «в масштабах всего общества» отражает необходимость принятия мер всеми заинтересованными сторонами и обеспечения всестороннего учета интересов всех слоев общества и секторов экономики. Понятие «</w:t>
      </w:r>
      <w:r w:rsidRPr="008B4A7A">
        <w:rPr>
          <w:sz w:val="18"/>
        </w:rPr>
        <w:t>чтобы вывести биоразнообразие на путь восстановления</w:t>
      </w:r>
      <w:r>
        <w:rPr>
          <w:sz w:val="18"/>
        </w:rPr>
        <w:t xml:space="preserve">» подразумевает необходимость применения позитивного подхода, ориентированного на конкретные действия, и необходимость реализации согласованных стратегических мер по целому ряду вопросов. </w:t>
      </w:r>
      <w:r w:rsidRPr="009A4815">
        <w:rPr>
          <w:sz w:val="18"/>
        </w:rPr>
        <w:t xml:space="preserve">Это также подразумевает необходимость стабилизации темпов </w:t>
      </w:r>
      <w:r>
        <w:rPr>
          <w:sz w:val="18"/>
        </w:rPr>
        <w:t>утраты</w:t>
      </w:r>
      <w:r w:rsidRPr="009A4815">
        <w:rPr>
          <w:sz w:val="18"/>
        </w:rPr>
        <w:t xml:space="preserve"> биоразнообразия и </w:t>
      </w:r>
      <w:r>
        <w:rPr>
          <w:sz w:val="18"/>
        </w:rPr>
        <w:t xml:space="preserve">укрепления мер по </w:t>
      </w:r>
      <w:r w:rsidRPr="009A4815">
        <w:rPr>
          <w:sz w:val="18"/>
        </w:rPr>
        <w:t>защит</w:t>
      </w:r>
      <w:r>
        <w:rPr>
          <w:sz w:val="18"/>
        </w:rPr>
        <w:t>е</w:t>
      </w:r>
      <w:r w:rsidRPr="009A4815">
        <w:rPr>
          <w:sz w:val="18"/>
        </w:rPr>
        <w:t xml:space="preserve"> и восстановлени</w:t>
      </w:r>
      <w:r>
        <w:rPr>
          <w:sz w:val="18"/>
        </w:rPr>
        <w:t>ю</w:t>
      </w:r>
      <w:r w:rsidRPr="009A4815">
        <w:rPr>
          <w:sz w:val="18"/>
        </w:rPr>
        <w:t xml:space="preserve">. </w:t>
      </w:r>
      <w:r>
        <w:rPr>
          <w:sz w:val="18"/>
        </w:rPr>
        <w:t>«В интересах людей и планеты» подчеркивает элементы вклада природы в жизнь людей, обеспечивает прочную связь с осуществлением Повестки дня в области устойчивого развития на период до 2030 года и</w:t>
      </w:r>
      <w:r w:rsidR="00334832">
        <w:rPr>
          <w:sz w:val="18"/>
        </w:rPr>
        <w:t xml:space="preserve"> достижением</w:t>
      </w:r>
      <w:r>
        <w:rPr>
          <w:sz w:val="18"/>
        </w:rPr>
        <w:t xml:space="preserve"> ее целей в области устойчивого развития, а также признает внутреннюю и экзистенциальную важность биоразнообразия. Крайний срок до 2030 года четко указывает на то, что эта миссия является важной вехой на пути реализации Концепции на период до 2050 года «Жизнь в гармонии с природой» и усиливает необходимость принятия неотложных мер в этом десятилетии.</w:t>
      </w:r>
    </w:p>
  </w:footnote>
  <w:footnote w:id="11">
    <w:p w:rsidR="00487058" w:rsidRDefault="00487058" w:rsidP="00AB2A9F">
      <w:pPr>
        <w:pStyle w:val="a3"/>
        <w:suppressLineNumbers/>
        <w:suppressAutoHyphens/>
        <w:ind w:firstLine="0"/>
        <w:rPr>
          <w:snapToGrid w:val="0"/>
          <w:kern w:val="18"/>
        </w:rPr>
      </w:pPr>
      <w:r w:rsidRPr="00374F3B">
        <w:rPr>
          <w:rStyle w:val="a5"/>
          <w:kern w:val="18"/>
          <w:u w:val="none"/>
          <w:vertAlign w:val="superscript"/>
        </w:rPr>
        <w:footnoteRef/>
      </w:r>
      <w:r w:rsidRPr="00374F3B">
        <w:rPr>
          <w:snapToGrid w:val="0"/>
          <w:kern w:val="18"/>
        </w:rPr>
        <w:t xml:space="preserve"> </w:t>
      </w:r>
      <w:r w:rsidRPr="008C6B16">
        <w:rPr>
          <w:snapToGrid w:val="0"/>
          <w:kern w:val="18"/>
        </w:rPr>
        <w:t>Страны сформулируют свои национальные задачи/индикаторы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w:t>
      </w:r>
      <w:proofErr w:type="gramStart"/>
      <w:r w:rsidRPr="008C6B16">
        <w:rPr>
          <w:snapToGrid w:val="0"/>
          <w:kern w:val="18"/>
        </w:rPr>
        <w:t>см</w:t>
      </w:r>
      <w:proofErr w:type="gramEnd"/>
      <w:r w:rsidRPr="008C6B16">
        <w:rPr>
          <w:snapToGrid w:val="0"/>
          <w:kern w:val="18"/>
        </w:rPr>
        <w:t xml:space="preserve">. </w:t>
      </w:r>
      <w:hyperlink r:id="rId2" w:history="1">
        <w:r w:rsidRPr="008C6B16">
          <w:rPr>
            <w:rStyle w:val="af4"/>
            <w:snapToGrid w:val="0"/>
          </w:rPr>
          <w:t>CBD/SBSTTA/24/3</w:t>
        </w:r>
      </w:hyperlink>
      <w:r w:rsidRPr="008C6B16">
        <w:rPr>
          <w:snapToGrid w:val="0"/>
          <w:kern w:val="18"/>
        </w:rPr>
        <w:t xml:space="preserve"> и </w:t>
      </w:r>
      <w:hyperlink r:id="rId3" w:history="1">
        <w:r w:rsidRPr="008C6B16">
          <w:rPr>
            <w:rStyle w:val="af4"/>
            <w:snapToGrid w:val="0"/>
          </w:rPr>
          <w:t>Add.1</w:t>
        </w:r>
      </w:hyperlink>
      <w:r w:rsidRPr="008C6B16">
        <w:rPr>
          <w:snapToGrid w:val="0"/>
          <w:kern w:val="18"/>
        </w:rPr>
        <w:t xml:space="preserve">) предоставляется дополнительная информация об индикаторах прогресса в </w:t>
      </w:r>
      <w:r w:rsidR="00923F29">
        <w:rPr>
          <w:snapToGrid w:val="0"/>
          <w:kern w:val="18"/>
        </w:rPr>
        <w:t>выполнении</w:t>
      </w:r>
      <w:r w:rsidRPr="008C6B16">
        <w:rPr>
          <w:snapToGrid w:val="0"/>
          <w:kern w:val="18"/>
        </w:rPr>
        <w:t xml:space="preserve"> задач.</w:t>
      </w:r>
    </w:p>
  </w:footnote>
  <w:footnote w:id="12">
    <w:p w:rsidR="00F375A6" w:rsidRPr="00C9589C" w:rsidRDefault="00F375A6" w:rsidP="00193B88">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sidRPr="00C9589C">
        <w:rPr>
          <w:snapToGrid w:val="0"/>
          <w:szCs w:val="18"/>
        </w:rPr>
        <w:t xml:space="preserve"> Этот список будет обновляться по мере согласования элементов.</w:t>
      </w:r>
    </w:p>
  </w:footnote>
  <w:footnote w:id="13">
    <w:p w:rsidR="00F375A6" w:rsidRPr="009E20BD" w:rsidRDefault="00F375A6" w:rsidP="00193B88">
      <w:pPr>
        <w:pStyle w:val="a3"/>
        <w:suppressLineNumbers/>
        <w:suppressAutoHyphens/>
        <w:ind w:firstLine="0"/>
        <w:jc w:val="left"/>
        <w:rPr>
          <w:snapToGrid w:val="0"/>
          <w:kern w:val="18"/>
          <w:szCs w:val="18"/>
          <w:lang w:val="en-US"/>
        </w:rPr>
      </w:pPr>
      <w:r>
        <w:rPr>
          <w:rStyle w:val="a5"/>
          <w:snapToGrid w:val="0"/>
          <w:kern w:val="18"/>
          <w:szCs w:val="18"/>
          <w:u w:val="none"/>
          <w:vertAlign w:val="superscript"/>
        </w:rPr>
        <w:footnoteRef/>
      </w:r>
      <w:r w:rsidRPr="009E20BD">
        <w:rPr>
          <w:snapToGrid w:val="0"/>
          <w:szCs w:val="18"/>
          <w:lang w:val="en-US"/>
        </w:rPr>
        <w:t xml:space="preserve"> </w:t>
      </w:r>
      <w:proofErr w:type="gramStart"/>
      <w:r w:rsidRPr="009E20BD">
        <w:rPr>
          <w:snapToGrid w:val="0"/>
          <w:szCs w:val="18"/>
          <w:lang w:val="en-US"/>
        </w:rPr>
        <w:t>CBD/SBI/3/INF/25.</w:t>
      </w:r>
      <w:proofErr w:type="gramEnd"/>
    </w:p>
  </w:footnote>
  <w:footnote w:id="14">
    <w:p w:rsidR="00F375A6" w:rsidRPr="00573D70" w:rsidRDefault="00F375A6" w:rsidP="00573D70">
      <w:pPr>
        <w:pStyle w:val="a3"/>
        <w:suppressLineNumbers/>
        <w:suppressAutoHyphens/>
        <w:ind w:firstLine="0"/>
        <w:jc w:val="left"/>
        <w:rPr>
          <w:snapToGrid w:val="0"/>
          <w:kern w:val="18"/>
          <w:lang w:val="en-US"/>
        </w:rPr>
      </w:pPr>
      <w:r>
        <w:rPr>
          <w:rStyle w:val="a5"/>
          <w:snapToGrid w:val="0"/>
          <w:kern w:val="18"/>
          <w:u w:val="none"/>
          <w:vertAlign w:val="superscript"/>
        </w:rPr>
        <w:footnoteRef/>
      </w:r>
      <w:r w:rsidRPr="009E20BD">
        <w:rPr>
          <w:snapToGrid w:val="0"/>
          <w:lang w:val="en-US"/>
        </w:rPr>
        <w:t xml:space="preserve"> IPBES (2019): </w:t>
      </w:r>
      <w:r w:rsidRPr="009E20BD">
        <w:rPr>
          <w:i/>
          <w:iCs/>
          <w:snapToGrid w:val="0"/>
          <w:lang w:val="en-US"/>
        </w:rPr>
        <w:t>Global Assessment Report on Biodiversity and Ecosystem Services</w:t>
      </w:r>
      <w:r w:rsidRPr="009E20BD">
        <w:rPr>
          <w:snapToGrid w:val="0"/>
          <w:lang w:val="en-US"/>
        </w:rPr>
        <w:t xml:space="preserve">. </w:t>
      </w:r>
      <w:proofErr w:type="gramStart"/>
      <w:r w:rsidRPr="009E20BD">
        <w:rPr>
          <w:snapToGrid w:val="0"/>
          <w:lang w:val="en-US"/>
        </w:rPr>
        <w:t>E. S. </w:t>
      </w:r>
      <w:proofErr w:type="spellStart"/>
      <w:r w:rsidRPr="009E20BD">
        <w:rPr>
          <w:snapToGrid w:val="0"/>
          <w:lang w:val="en-US"/>
        </w:rPr>
        <w:t>Brondizio</w:t>
      </w:r>
      <w:proofErr w:type="spellEnd"/>
      <w:r w:rsidRPr="009E20BD">
        <w:rPr>
          <w:snapToGrid w:val="0"/>
          <w:lang w:val="en-US"/>
        </w:rPr>
        <w:t>, J. </w:t>
      </w:r>
      <w:proofErr w:type="spellStart"/>
      <w:r w:rsidRPr="009E20BD">
        <w:rPr>
          <w:snapToGrid w:val="0"/>
          <w:lang w:val="en-US"/>
        </w:rPr>
        <w:t>Settele</w:t>
      </w:r>
      <w:proofErr w:type="spellEnd"/>
      <w:r w:rsidRPr="009E20BD">
        <w:rPr>
          <w:snapToGrid w:val="0"/>
          <w:lang w:val="en-US"/>
        </w:rPr>
        <w:t>, S. </w:t>
      </w:r>
      <w:proofErr w:type="spellStart"/>
      <w:r w:rsidRPr="009E20BD">
        <w:rPr>
          <w:snapToGrid w:val="0"/>
          <w:lang w:val="en-US"/>
        </w:rPr>
        <w:t>Díaz</w:t>
      </w:r>
      <w:proofErr w:type="spellEnd"/>
      <w:r w:rsidRPr="009E20BD">
        <w:rPr>
          <w:snapToGrid w:val="0"/>
          <w:lang w:val="en-US"/>
        </w:rPr>
        <w:t>, and H. T. Ngo (editors).</w:t>
      </w:r>
      <w:proofErr w:type="gramEnd"/>
      <w:r w:rsidRPr="009E20BD">
        <w:rPr>
          <w:snapToGrid w:val="0"/>
          <w:lang w:val="en-US"/>
        </w:rPr>
        <w:t xml:space="preserve"> </w:t>
      </w:r>
      <w:proofErr w:type="gramStart"/>
      <w:r w:rsidRPr="00573D70">
        <w:rPr>
          <w:snapToGrid w:val="0"/>
          <w:lang w:val="en-US"/>
        </w:rPr>
        <w:t>IPBES secretariat, Bonn.</w:t>
      </w:r>
      <w:proofErr w:type="gramEnd"/>
      <w:r w:rsidRPr="00573D70">
        <w:rPr>
          <w:snapToGrid w:val="0"/>
          <w:lang w:val="en-US"/>
        </w:rPr>
        <w:t xml:space="preserve"> </w:t>
      </w:r>
      <w:proofErr w:type="gramStart"/>
      <w:r w:rsidRPr="00573D70">
        <w:rPr>
          <w:snapToGrid w:val="0"/>
          <w:lang w:val="en-US"/>
        </w:rPr>
        <w:t>1,148 pages.</w:t>
      </w:r>
      <w:proofErr w:type="gramEnd"/>
      <w:r w:rsidRPr="00573D70">
        <w:rPr>
          <w:snapToGrid w:val="0"/>
          <w:lang w:val="en-US"/>
        </w:rPr>
        <w:t xml:space="preserve"> https://doi.org/10.5281/zenodo.3831673.</w:t>
      </w:r>
    </w:p>
  </w:footnote>
  <w:footnote w:id="15">
    <w:p w:rsidR="00F375A6" w:rsidRPr="00E47F14" w:rsidRDefault="00F375A6" w:rsidP="00AB2A9F">
      <w:pPr>
        <w:pStyle w:val="a3"/>
        <w:suppressLineNumbers/>
        <w:suppressAutoHyphens/>
        <w:ind w:firstLine="0"/>
        <w:rPr>
          <w:snapToGrid w:val="0"/>
          <w:spacing w:val="-2"/>
          <w:kern w:val="18"/>
          <w:szCs w:val="18"/>
        </w:rPr>
      </w:pPr>
      <w:r w:rsidRPr="00903C2B">
        <w:rPr>
          <w:rStyle w:val="a5"/>
          <w:snapToGrid w:val="0"/>
          <w:spacing w:val="-2"/>
          <w:kern w:val="18"/>
          <w:szCs w:val="18"/>
          <w:u w:val="none"/>
          <w:vertAlign w:val="superscript"/>
        </w:rPr>
        <w:footnoteRef/>
      </w:r>
      <w:r w:rsidR="009B0687" w:rsidRPr="00903C2B">
        <w:rPr>
          <w:snapToGrid w:val="0"/>
          <w:spacing w:val="-2"/>
          <w:kern w:val="18"/>
          <w:szCs w:val="18"/>
        </w:rPr>
        <w:t xml:space="preserve"> В соответствии с решением 15/-- ответственность за внедрение механизмов планирования, мониторинга, отчетности и обзор</w:t>
      </w:r>
      <w:r w:rsidR="009B0687" w:rsidRPr="009B0687">
        <w:rPr>
          <w:snapToGrid w:val="0"/>
          <w:spacing w:val="-2"/>
          <w:kern w:val="18"/>
          <w:szCs w:val="18"/>
        </w:rPr>
        <w:t>а будет возлагаться на Стороны Конвенции.</w:t>
      </w:r>
      <w:r w:rsidRPr="009B0687">
        <w:rPr>
          <w:snapToGrid w:val="0"/>
          <w:szCs w:val="18"/>
        </w:rPr>
        <w:t xml:space="preserve"> </w:t>
      </w:r>
      <w:r w:rsidR="009B0687" w:rsidRPr="009B0687">
        <w:rPr>
          <w:snapToGrid w:val="0"/>
          <w:spacing w:val="-2"/>
          <w:kern w:val="18"/>
          <w:szCs w:val="18"/>
        </w:rPr>
        <w:t>Соответствующая процедура будет разработана по итогам дискуссий в рамках Вспомогательного органа по осуществлению, как отмечено в документе CBD/SBI/5/CRP.5, а также с учетом любых материалов, предоставленных Рабочей группой по подготовке глобальной рамочной программы в области биоразнообразия на период после 2020 года.</w:t>
      </w:r>
    </w:p>
  </w:footnote>
  <w:footnote w:id="16">
    <w:p w:rsidR="003570C5" w:rsidRPr="003F3E4D" w:rsidRDefault="003570C5" w:rsidP="003570C5">
      <w:pPr>
        <w:pStyle w:val="a3"/>
        <w:suppressLineNumbers/>
        <w:suppressAutoHyphens/>
        <w:ind w:firstLine="0"/>
        <w:jc w:val="left"/>
      </w:pPr>
      <w:r w:rsidRPr="003F3E4D">
        <w:rPr>
          <w:rStyle w:val="a5"/>
          <w:u w:val="none"/>
          <w:vertAlign w:val="superscript"/>
        </w:rPr>
        <w:footnoteRef/>
      </w:r>
      <w:r w:rsidRPr="003F3E4D">
        <w:t xml:space="preserve"> CBD/WG2020/1/5.</w:t>
      </w:r>
    </w:p>
  </w:footnote>
  <w:footnote w:id="17">
    <w:p w:rsidR="003570C5" w:rsidRPr="003F3E4D" w:rsidRDefault="003570C5" w:rsidP="003570C5">
      <w:pPr>
        <w:pStyle w:val="a3"/>
        <w:suppressLineNumbers/>
        <w:suppressAutoHyphens/>
        <w:ind w:firstLine="0"/>
        <w:jc w:val="left"/>
      </w:pPr>
      <w:r w:rsidRPr="003F3E4D">
        <w:rPr>
          <w:rStyle w:val="a5"/>
          <w:u w:val="none"/>
          <w:vertAlign w:val="superscript"/>
        </w:rPr>
        <w:footnoteRef/>
      </w:r>
      <w:r w:rsidRPr="003F3E4D">
        <w:t xml:space="preserve"> CBD/WG2020/2/4.</w:t>
      </w:r>
    </w:p>
  </w:footnote>
  <w:footnote w:id="18">
    <w:p w:rsidR="00F375A6" w:rsidRPr="003F3E4D" w:rsidRDefault="00F375A6" w:rsidP="00D40E09">
      <w:pPr>
        <w:pStyle w:val="a3"/>
        <w:suppressLineNumbers/>
        <w:suppressAutoHyphens/>
        <w:ind w:firstLine="0"/>
        <w:jc w:val="left"/>
      </w:pPr>
      <w:r>
        <w:rPr>
          <w:rStyle w:val="a5"/>
          <w:u w:val="none"/>
          <w:vertAlign w:val="superscript"/>
        </w:rPr>
        <w:footnoteRef/>
      </w:r>
      <w:r>
        <w:t xml:space="preserve"> Секретариат Конвенции о биологическом разнообразии (2020). </w:t>
      </w:r>
      <w:r w:rsidRPr="00F375A6">
        <w:rPr>
          <w:iCs/>
        </w:rPr>
        <w:t>Глобальная перспектива в области биоразнообразия 5</w:t>
      </w:r>
      <w:r w:rsidRPr="00F375A6">
        <w:t>.</w:t>
      </w:r>
      <w:r>
        <w:t xml:space="preserve"> Монреаль, Канада.</w:t>
      </w:r>
    </w:p>
  </w:footnote>
  <w:footnote w:id="19">
    <w:p w:rsidR="00F375A6" w:rsidRPr="003570C5" w:rsidRDefault="00F375A6" w:rsidP="00A2761F">
      <w:pPr>
        <w:pStyle w:val="a3"/>
        <w:suppressLineNumbers/>
        <w:suppressAutoHyphens/>
        <w:ind w:firstLine="0"/>
        <w:rPr>
          <w:lang w:val="en-US"/>
        </w:rPr>
      </w:pPr>
      <w:r>
        <w:rPr>
          <w:rStyle w:val="a5"/>
          <w:u w:val="none"/>
          <w:vertAlign w:val="superscript"/>
        </w:rPr>
        <w:footnoteRef/>
      </w:r>
      <w:r w:rsidRPr="003570C5">
        <w:rPr>
          <w:lang w:val="en-US"/>
        </w:rPr>
        <w:t xml:space="preserve"> </w:t>
      </w:r>
      <w:proofErr w:type="gramStart"/>
      <w:r w:rsidR="00F7387D" w:rsidRPr="003570C5">
        <w:rPr>
          <w:lang w:val="en-US"/>
        </w:rPr>
        <w:t xml:space="preserve">Forest Peoples Programme, International Indigenous Forum on Biodiversity, Indigenous Women’s Biodiversity Network, </w:t>
      </w:r>
      <w:proofErr w:type="spellStart"/>
      <w:r w:rsidR="00F7387D" w:rsidRPr="003570C5">
        <w:rPr>
          <w:lang w:val="en-US"/>
        </w:rPr>
        <w:t>Centres</w:t>
      </w:r>
      <w:proofErr w:type="spellEnd"/>
      <w:r w:rsidR="00F7387D" w:rsidRPr="003570C5">
        <w:rPr>
          <w:lang w:val="en-US"/>
        </w:rPr>
        <w:t xml:space="preserve"> of Distinction on Indigenous and Local Knowledge and Secretariat of the Convention on Biological Diversity (2020).</w:t>
      </w:r>
      <w:proofErr w:type="gramEnd"/>
      <w:r w:rsidR="00F7387D" w:rsidRPr="003570C5">
        <w:rPr>
          <w:lang w:val="en-US"/>
        </w:rPr>
        <w:t xml:space="preserve"> </w:t>
      </w:r>
      <w:r w:rsidR="00F7387D" w:rsidRPr="003570C5">
        <w:rPr>
          <w:i/>
          <w:iCs/>
          <w:lang w:val="en-US"/>
        </w:rPr>
        <w:t>Local Biodiversity Outlooks 2: The contributions of indigenous peoples and local communities to the implementation of the Strategic Plan for Biodiversity 2011–2020 and to renewing nature and cultures. A complement to the fifth edition of Global Biodiversity Outlook</w:t>
      </w:r>
      <w:r w:rsidR="00F7387D" w:rsidRPr="003570C5">
        <w:rPr>
          <w:lang w:val="en-US"/>
        </w:rPr>
        <w:t xml:space="preserve">. Moreton-in-Marsh, England: Forest Peoples Programme. </w:t>
      </w:r>
      <w:proofErr w:type="spellStart"/>
      <w:proofErr w:type="gramStart"/>
      <w:r w:rsidR="00F7387D" w:rsidRPr="003570C5">
        <w:rPr>
          <w:lang w:val="en-US"/>
        </w:rPr>
        <w:t>См</w:t>
      </w:r>
      <w:proofErr w:type="spellEnd"/>
      <w:r w:rsidR="00F7387D" w:rsidRPr="003570C5">
        <w:rPr>
          <w:lang w:val="en-US"/>
        </w:rPr>
        <w:t>.:</w:t>
      </w:r>
      <w:proofErr w:type="gramEnd"/>
      <w:r w:rsidR="00F7387D" w:rsidRPr="003570C5">
        <w:rPr>
          <w:lang w:val="en-US"/>
        </w:rPr>
        <w:t xml:space="preserve"> www.localbiodiversityoutlooks.net</w:t>
      </w:r>
      <w:r w:rsidRPr="003570C5">
        <w:rPr>
          <w:lang w:val="en-US"/>
        </w:rPr>
        <w:t>.</w:t>
      </w:r>
    </w:p>
  </w:footnote>
  <w:footnote w:id="20">
    <w:p w:rsidR="00F375A6" w:rsidRPr="003570C5" w:rsidRDefault="00F375A6" w:rsidP="00D40E09">
      <w:pPr>
        <w:pStyle w:val="a3"/>
        <w:suppressLineNumbers/>
        <w:suppressAutoHyphens/>
        <w:ind w:firstLine="0"/>
        <w:jc w:val="left"/>
        <w:rPr>
          <w:lang w:val="en-US"/>
        </w:rPr>
      </w:pPr>
      <w:r w:rsidRPr="003570C5">
        <w:rPr>
          <w:rStyle w:val="a5"/>
          <w:u w:val="none"/>
          <w:vertAlign w:val="superscript"/>
          <w:lang w:val="en-US"/>
        </w:rPr>
        <w:footnoteRef/>
      </w:r>
      <w:r w:rsidRPr="003570C5">
        <w:rPr>
          <w:lang w:val="en-US"/>
        </w:rPr>
        <w:t xml:space="preserve"> </w:t>
      </w:r>
      <w:r w:rsidRPr="003570C5">
        <w:rPr>
          <w:snapToGrid w:val="0"/>
          <w:lang w:val="en-US"/>
        </w:rPr>
        <w:t xml:space="preserve">IPBES (2019): </w:t>
      </w:r>
      <w:r w:rsidRPr="003570C5">
        <w:rPr>
          <w:iCs/>
          <w:snapToGrid w:val="0"/>
          <w:lang w:val="en-US"/>
        </w:rPr>
        <w:t>Global Assessment Report on Biodiversity and Ecosystem Services</w:t>
      </w:r>
      <w:r w:rsidRPr="003570C5">
        <w:rPr>
          <w:snapToGrid w:val="0"/>
          <w:lang w:val="en-US"/>
        </w:rPr>
        <w:t xml:space="preserve">. </w:t>
      </w:r>
      <w:proofErr w:type="gramStart"/>
      <w:r w:rsidRPr="003570C5">
        <w:rPr>
          <w:snapToGrid w:val="0"/>
          <w:lang w:val="en-US"/>
        </w:rPr>
        <w:t>E. S. </w:t>
      </w:r>
      <w:proofErr w:type="spellStart"/>
      <w:r w:rsidRPr="003570C5">
        <w:rPr>
          <w:snapToGrid w:val="0"/>
          <w:lang w:val="en-US"/>
        </w:rPr>
        <w:t>Brondizio</w:t>
      </w:r>
      <w:proofErr w:type="spellEnd"/>
      <w:r w:rsidRPr="003570C5">
        <w:rPr>
          <w:snapToGrid w:val="0"/>
          <w:lang w:val="en-US"/>
        </w:rPr>
        <w:t>, J. </w:t>
      </w:r>
      <w:proofErr w:type="spellStart"/>
      <w:r w:rsidRPr="003570C5">
        <w:rPr>
          <w:snapToGrid w:val="0"/>
          <w:lang w:val="en-US"/>
        </w:rPr>
        <w:t>Settele</w:t>
      </w:r>
      <w:proofErr w:type="spellEnd"/>
      <w:r w:rsidRPr="003570C5">
        <w:rPr>
          <w:snapToGrid w:val="0"/>
          <w:lang w:val="en-US"/>
        </w:rPr>
        <w:t>, S. </w:t>
      </w:r>
      <w:proofErr w:type="spellStart"/>
      <w:r w:rsidRPr="003570C5">
        <w:rPr>
          <w:snapToGrid w:val="0"/>
          <w:lang w:val="en-US"/>
        </w:rPr>
        <w:t>Díaz</w:t>
      </w:r>
      <w:proofErr w:type="spellEnd"/>
      <w:r w:rsidRPr="003570C5">
        <w:rPr>
          <w:snapToGrid w:val="0"/>
          <w:lang w:val="en-US"/>
        </w:rPr>
        <w:t>, and H. T. Ngo (editors).</w:t>
      </w:r>
      <w:proofErr w:type="gramEnd"/>
      <w:r w:rsidRPr="003570C5">
        <w:rPr>
          <w:snapToGrid w:val="0"/>
          <w:lang w:val="en-US"/>
        </w:rPr>
        <w:t xml:space="preserve"> </w:t>
      </w:r>
      <w:proofErr w:type="gramStart"/>
      <w:r w:rsidRPr="003570C5">
        <w:rPr>
          <w:snapToGrid w:val="0"/>
          <w:lang w:val="en-US"/>
        </w:rPr>
        <w:t>IPBES secretariat, Bonn.</w:t>
      </w:r>
      <w:proofErr w:type="gramEnd"/>
      <w:r w:rsidRPr="003570C5">
        <w:rPr>
          <w:snapToGrid w:val="0"/>
          <w:lang w:val="en-US"/>
        </w:rPr>
        <w:t xml:space="preserve"> </w:t>
      </w:r>
      <w:proofErr w:type="gramStart"/>
      <w:r w:rsidRPr="003570C5">
        <w:rPr>
          <w:snapToGrid w:val="0"/>
          <w:lang w:val="en-US"/>
        </w:rPr>
        <w:t xml:space="preserve">1 148 </w:t>
      </w:r>
      <w:proofErr w:type="spellStart"/>
      <w:r w:rsidRPr="003570C5">
        <w:rPr>
          <w:snapToGrid w:val="0"/>
          <w:lang w:val="en-US"/>
        </w:rPr>
        <w:t>стр</w:t>
      </w:r>
      <w:proofErr w:type="spellEnd"/>
      <w:r w:rsidRPr="003570C5">
        <w:rPr>
          <w:snapToGrid w:val="0"/>
          <w:lang w:val="en-US"/>
        </w:rPr>
        <w:t>.</w:t>
      </w:r>
      <w:proofErr w:type="gramEnd"/>
      <w:r w:rsidRPr="003570C5">
        <w:rPr>
          <w:snapToGrid w:val="0"/>
          <w:lang w:val="en-US"/>
        </w:rPr>
        <w:t xml:space="preserve"> https://doi.org/10.5281/zenodo.3831673.</w:t>
      </w:r>
    </w:p>
  </w:footnote>
  <w:footnote w:id="21">
    <w:p w:rsidR="00F375A6" w:rsidRPr="003F3E4D" w:rsidRDefault="00F375A6" w:rsidP="00D40E09">
      <w:pPr>
        <w:pStyle w:val="a3"/>
        <w:suppressLineNumbers/>
        <w:suppressAutoHyphens/>
        <w:ind w:firstLine="0"/>
        <w:jc w:val="left"/>
      </w:pPr>
      <w:r>
        <w:rPr>
          <w:rStyle w:val="a5"/>
          <w:u w:val="none"/>
          <w:vertAlign w:val="superscript"/>
        </w:rPr>
        <w:footnoteRef/>
      </w:r>
      <w:r>
        <w:t xml:space="preserve"> См. </w:t>
      </w:r>
      <w:r w:rsidR="003570C5">
        <w:t>п</w:t>
      </w:r>
      <w:r>
        <w:t>риложение к решению X/2.</w:t>
      </w:r>
    </w:p>
  </w:footnote>
  <w:footnote w:id="22">
    <w:p w:rsidR="00F375A6" w:rsidRPr="003F3E4D" w:rsidRDefault="00F375A6" w:rsidP="00F375A6">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Pr>
          <w:snapToGrid w:val="0"/>
          <w:szCs w:val="18"/>
        </w:rPr>
        <w:t xml:space="preserve"> Решение 15/--</w:t>
      </w:r>
    </w:p>
  </w:footnote>
  <w:footnote w:id="23">
    <w:p w:rsidR="00F375A6" w:rsidRPr="003F3E4D" w:rsidRDefault="00F375A6" w:rsidP="00F375A6">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Pr>
          <w:snapToGrid w:val="0"/>
          <w:szCs w:val="18"/>
          <w:vertAlign w:val="superscript"/>
        </w:rPr>
        <w:t xml:space="preserve"> </w:t>
      </w:r>
      <w:r>
        <w:rPr>
          <w:snapToGrid w:val="0"/>
          <w:szCs w:val="18"/>
        </w:rPr>
        <w:t>Решение 15/--</w:t>
      </w:r>
    </w:p>
  </w:footnote>
  <w:footnote w:id="24">
    <w:p w:rsidR="00F375A6" w:rsidRPr="003F3E4D" w:rsidRDefault="00F375A6" w:rsidP="003F3E4D">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Pr>
          <w:snapToGrid w:val="0"/>
          <w:szCs w:val="18"/>
        </w:rPr>
        <w:t xml:space="preserve"> Решение 15/--</w:t>
      </w:r>
    </w:p>
  </w:footnote>
  <w:footnote w:id="25">
    <w:p w:rsidR="00F375A6" w:rsidRPr="003F3E4D" w:rsidRDefault="00F375A6" w:rsidP="003F3E4D">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Pr>
          <w:snapToGrid w:val="0"/>
          <w:szCs w:val="18"/>
        </w:rPr>
        <w:t xml:space="preserve"> Решение 15/--</w:t>
      </w:r>
    </w:p>
  </w:footnote>
  <w:footnote w:id="26">
    <w:p w:rsidR="00F375A6" w:rsidRPr="003F3E4D" w:rsidRDefault="00F375A6" w:rsidP="003F3E4D">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Pr>
          <w:snapToGrid w:val="0"/>
          <w:szCs w:val="18"/>
        </w:rPr>
        <w:t xml:space="preserve"> Решение 15/--</w:t>
      </w:r>
    </w:p>
  </w:footnote>
  <w:footnote w:id="27">
    <w:p w:rsidR="00F375A6" w:rsidRPr="003F3E4D" w:rsidRDefault="00F375A6" w:rsidP="003F3E4D">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Pr>
          <w:snapToGrid w:val="0"/>
          <w:szCs w:val="18"/>
        </w:rPr>
        <w:t xml:space="preserve"> Решение 15/--</w:t>
      </w:r>
    </w:p>
  </w:footnote>
  <w:footnote w:id="28">
    <w:p w:rsidR="00F375A6" w:rsidRPr="003F3E4D" w:rsidRDefault="00F375A6" w:rsidP="00F375A6">
      <w:pPr>
        <w:pStyle w:val="a3"/>
        <w:suppressLineNumbers/>
        <w:suppressAutoHyphens/>
        <w:ind w:firstLine="0"/>
        <w:jc w:val="left"/>
        <w:rPr>
          <w:snapToGrid w:val="0"/>
          <w:kern w:val="18"/>
          <w:szCs w:val="18"/>
        </w:rPr>
      </w:pPr>
      <w:r>
        <w:rPr>
          <w:rStyle w:val="a5"/>
          <w:snapToGrid w:val="0"/>
          <w:kern w:val="18"/>
          <w:szCs w:val="18"/>
          <w:u w:val="none"/>
          <w:vertAlign w:val="superscript"/>
        </w:rPr>
        <w:footnoteRef/>
      </w:r>
      <w:r>
        <w:rPr>
          <w:snapToGrid w:val="0"/>
          <w:szCs w:val="18"/>
        </w:rPr>
        <w:t xml:space="preserve"> Решение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A6" w:rsidRPr="00A572E9" w:rsidRDefault="00376398" w:rsidP="00AE2EC5">
    <w:pPr>
      <w:jc w:val="right"/>
      <w:rPr>
        <w:kern w:val="22"/>
      </w:rPr>
    </w:pPr>
    <w:sdt>
      <w:sdtPr>
        <w:rPr>
          <w:kern w:val="22"/>
        </w:rPr>
        <w:alias w:val="Subject"/>
        <w:tag w:val=""/>
        <w:id w:val="605622812"/>
        <w:placeholder>
          <w:docPart w:val="039F891CC94742AE8EE61DD6C2248CA8"/>
        </w:placeholder>
        <w:dataBinding w:prefixMappings="xmlns:ns0='http://purl.org/dc/elements/1.1/' xmlns:ns1='http://schemas.openxmlformats.org/package/2006/metadata/core-properties' " w:xpath="/ns1:coreProperties[1]/ns0:subject[1]" w:storeItemID="{6C3C8BC8-F283-45AE-878A-BAB7291924A1}"/>
        <w:text/>
      </w:sdtPr>
      <w:sdtContent>
        <w:r w:rsidR="00F375A6" w:rsidRPr="00D35060">
          <w:rPr>
            <w:kern w:val="22"/>
          </w:rPr>
          <w:t>CBD/WG2020/3/3</w:t>
        </w:r>
      </w:sdtContent>
    </w:sdt>
  </w:p>
  <w:p w:rsidR="00F375A6" w:rsidRPr="00A572E9" w:rsidRDefault="00F375A6" w:rsidP="00AE2EC5">
    <w:pPr>
      <w:pStyle w:val="af0"/>
      <w:spacing w:after="240"/>
      <w:jc w:val="right"/>
      <w:rPr>
        <w:kern w:val="22"/>
      </w:rPr>
    </w:pPr>
    <w:r>
      <w:t xml:space="preserve">Страница </w:t>
    </w:r>
    <w:r w:rsidR="00376398" w:rsidRPr="00A572E9">
      <w:fldChar w:fldCharType="begin"/>
    </w:r>
    <w:r w:rsidRPr="00A572E9">
      <w:instrText xml:space="preserve"> PAGE   \* MERGEFORMAT </w:instrText>
    </w:r>
    <w:r w:rsidR="00376398" w:rsidRPr="00A572E9">
      <w:fldChar w:fldCharType="separate"/>
    </w:r>
    <w:r w:rsidR="001D0652">
      <w:rPr>
        <w:noProof/>
      </w:rPr>
      <w:t>2</w:t>
    </w:r>
    <w:r w:rsidR="00376398" w:rsidRPr="00A572E9">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A6" w:rsidRPr="00A572E9" w:rsidRDefault="00376398" w:rsidP="00A572E9">
    <w:pPr>
      <w:jc w:val="left"/>
      <w:rPr>
        <w:kern w:val="22"/>
      </w:rPr>
    </w:pPr>
    <w:sdt>
      <w:sdtPr>
        <w:rPr>
          <w:kern w:val="22"/>
        </w:rPr>
        <w:alias w:val="Subject"/>
        <w:tag w:val=""/>
        <w:id w:val="254104157"/>
        <w:placeholder>
          <w:docPart w:val="6495BC81018F467CABF78A7F4A428DA1"/>
        </w:placeholder>
        <w:dataBinding w:prefixMappings="xmlns:ns0='http://purl.org/dc/elements/1.1/' xmlns:ns1='http://schemas.openxmlformats.org/package/2006/metadata/core-properties' " w:xpath="/ns1:coreProperties[1]/ns0:subject[1]" w:storeItemID="{6C3C8BC8-F283-45AE-878A-BAB7291924A1}"/>
        <w:text/>
      </w:sdtPr>
      <w:sdtContent>
        <w:r w:rsidR="00F375A6" w:rsidRPr="00D35060">
          <w:rPr>
            <w:kern w:val="22"/>
          </w:rPr>
          <w:t>CBD/WG2020/3/3</w:t>
        </w:r>
      </w:sdtContent>
    </w:sdt>
  </w:p>
  <w:p w:rsidR="00F375A6" w:rsidRPr="00A572E9" w:rsidRDefault="00F375A6" w:rsidP="00A572E9">
    <w:pPr>
      <w:pStyle w:val="af0"/>
      <w:spacing w:after="240"/>
      <w:jc w:val="left"/>
      <w:rPr>
        <w:kern w:val="22"/>
      </w:rPr>
    </w:pPr>
    <w:r>
      <w:t xml:space="preserve">Страница </w:t>
    </w:r>
    <w:r w:rsidR="00376398" w:rsidRPr="00A572E9">
      <w:fldChar w:fldCharType="begin"/>
    </w:r>
    <w:r w:rsidRPr="00A572E9">
      <w:instrText xml:space="preserve"> PAGE   \* MERGEFORMAT </w:instrText>
    </w:r>
    <w:r w:rsidR="00376398" w:rsidRPr="00A572E9">
      <w:fldChar w:fldCharType="separate"/>
    </w:r>
    <w:r w:rsidR="001D0652">
      <w:rPr>
        <w:noProof/>
      </w:rPr>
      <w:t>15</w:t>
    </w:r>
    <w:r w:rsidR="00376398" w:rsidRPr="00A572E9">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E104CF6"/>
    <w:multiLevelType w:val="hybridMultilevel"/>
    <w:tmpl w:val="4C803D7C"/>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6" w:nlCheck="1" w:checkStyle="0"/>
  <w:activeWritingStyle w:appName="MSWord" w:lang="ru-RU" w:vendorID="64" w:dllVersion="0" w:nlCheck="1" w:checkStyle="0"/>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23554"/>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53A6"/>
    <w:rsid w:val="00006242"/>
    <w:rsid w:val="00010A4B"/>
    <w:rsid w:val="00013281"/>
    <w:rsid w:val="00013B12"/>
    <w:rsid w:val="00014BE5"/>
    <w:rsid w:val="00016133"/>
    <w:rsid w:val="00017C44"/>
    <w:rsid w:val="0002663A"/>
    <w:rsid w:val="00032F46"/>
    <w:rsid w:val="00035EC5"/>
    <w:rsid w:val="00035F32"/>
    <w:rsid w:val="00041437"/>
    <w:rsid w:val="000416C3"/>
    <w:rsid w:val="0004226F"/>
    <w:rsid w:val="000445C5"/>
    <w:rsid w:val="00044D99"/>
    <w:rsid w:val="00044DE2"/>
    <w:rsid w:val="0004662C"/>
    <w:rsid w:val="00051CC3"/>
    <w:rsid w:val="0005232E"/>
    <w:rsid w:val="00053B22"/>
    <w:rsid w:val="000543BB"/>
    <w:rsid w:val="0005610F"/>
    <w:rsid w:val="00056816"/>
    <w:rsid w:val="00056DC1"/>
    <w:rsid w:val="00057912"/>
    <w:rsid w:val="000601B0"/>
    <w:rsid w:val="0006104F"/>
    <w:rsid w:val="00063022"/>
    <w:rsid w:val="00064BE4"/>
    <w:rsid w:val="0006656F"/>
    <w:rsid w:val="000669B0"/>
    <w:rsid w:val="00070125"/>
    <w:rsid w:val="0007126C"/>
    <w:rsid w:val="00071A96"/>
    <w:rsid w:val="0007209E"/>
    <w:rsid w:val="00072AFC"/>
    <w:rsid w:val="000776A3"/>
    <w:rsid w:val="0008295B"/>
    <w:rsid w:val="00082D04"/>
    <w:rsid w:val="00084AB2"/>
    <w:rsid w:val="000857B5"/>
    <w:rsid w:val="0008598B"/>
    <w:rsid w:val="00085C1E"/>
    <w:rsid w:val="0009048A"/>
    <w:rsid w:val="00090DE3"/>
    <w:rsid w:val="000911BB"/>
    <w:rsid w:val="00092DDF"/>
    <w:rsid w:val="0009336B"/>
    <w:rsid w:val="00093A0E"/>
    <w:rsid w:val="00094148"/>
    <w:rsid w:val="0009595C"/>
    <w:rsid w:val="00095BCA"/>
    <w:rsid w:val="0009777E"/>
    <w:rsid w:val="000A0356"/>
    <w:rsid w:val="000A35CE"/>
    <w:rsid w:val="000A3B0E"/>
    <w:rsid w:val="000A42F4"/>
    <w:rsid w:val="000A4FDE"/>
    <w:rsid w:val="000A5591"/>
    <w:rsid w:val="000A6387"/>
    <w:rsid w:val="000A747A"/>
    <w:rsid w:val="000B0DC1"/>
    <w:rsid w:val="000B1DA9"/>
    <w:rsid w:val="000B2FDE"/>
    <w:rsid w:val="000B3259"/>
    <w:rsid w:val="000B427A"/>
    <w:rsid w:val="000B4396"/>
    <w:rsid w:val="000B5448"/>
    <w:rsid w:val="000B6923"/>
    <w:rsid w:val="000B6EA5"/>
    <w:rsid w:val="000B752C"/>
    <w:rsid w:val="000B7777"/>
    <w:rsid w:val="000B7A00"/>
    <w:rsid w:val="000C0824"/>
    <w:rsid w:val="000C0AF8"/>
    <w:rsid w:val="000C0D88"/>
    <w:rsid w:val="000C10B0"/>
    <w:rsid w:val="000C1CA8"/>
    <w:rsid w:val="000C234B"/>
    <w:rsid w:val="000C30B6"/>
    <w:rsid w:val="000C3170"/>
    <w:rsid w:val="000C37F8"/>
    <w:rsid w:val="000C3D83"/>
    <w:rsid w:val="000C5510"/>
    <w:rsid w:val="000C59A6"/>
    <w:rsid w:val="000C5D1D"/>
    <w:rsid w:val="000C6D6B"/>
    <w:rsid w:val="000D47B8"/>
    <w:rsid w:val="000D5954"/>
    <w:rsid w:val="000D5DEB"/>
    <w:rsid w:val="000D703C"/>
    <w:rsid w:val="000D7919"/>
    <w:rsid w:val="000E3D9B"/>
    <w:rsid w:val="000E4331"/>
    <w:rsid w:val="000F00FF"/>
    <w:rsid w:val="000F2D18"/>
    <w:rsid w:val="000F3B01"/>
    <w:rsid w:val="000F6A5D"/>
    <w:rsid w:val="00100451"/>
    <w:rsid w:val="0010100F"/>
    <w:rsid w:val="00101351"/>
    <w:rsid w:val="00101F64"/>
    <w:rsid w:val="00104208"/>
    <w:rsid w:val="00106518"/>
    <w:rsid w:val="00110CAC"/>
    <w:rsid w:val="00110F0D"/>
    <w:rsid w:val="0011296F"/>
    <w:rsid w:val="00113911"/>
    <w:rsid w:val="00116747"/>
    <w:rsid w:val="00117A57"/>
    <w:rsid w:val="00117E7F"/>
    <w:rsid w:val="001211DD"/>
    <w:rsid w:val="001211EB"/>
    <w:rsid w:val="0012375A"/>
    <w:rsid w:val="00124223"/>
    <w:rsid w:val="00132195"/>
    <w:rsid w:val="00132E80"/>
    <w:rsid w:val="001350D4"/>
    <w:rsid w:val="00136F74"/>
    <w:rsid w:val="00140A3C"/>
    <w:rsid w:val="001425C4"/>
    <w:rsid w:val="00151032"/>
    <w:rsid w:val="001519F5"/>
    <w:rsid w:val="00152610"/>
    <w:rsid w:val="00152FA4"/>
    <w:rsid w:val="001533E9"/>
    <w:rsid w:val="00156AD7"/>
    <w:rsid w:val="00156C06"/>
    <w:rsid w:val="00157A71"/>
    <w:rsid w:val="00157E47"/>
    <w:rsid w:val="00163ECC"/>
    <w:rsid w:val="00166426"/>
    <w:rsid w:val="00170186"/>
    <w:rsid w:val="00170652"/>
    <w:rsid w:val="00171CA7"/>
    <w:rsid w:val="001745DB"/>
    <w:rsid w:val="00175E91"/>
    <w:rsid w:val="00176672"/>
    <w:rsid w:val="001814D8"/>
    <w:rsid w:val="00182B2A"/>
    <w:rsid w:val="0018303C"/>
    <w:rsid w:val="001859A8"/>
    <w:rsid w:val="00186500"/>
    <w:rsid w:val="00191387"/>
    <w:rsid w:val="00191F13"/>
    <w:rsid w:val="00193B88"/>
    <w:rsid w:val="00194614"/>
    <w:rsid w:val="00196C90"/>
    <w:rsid w:val="00197571"/>
    <w:rsid w:val="001A1822"/>
    <w:rsid w:val="001A2373"/>
    <w:rsid w:val="001A2C2C"/>
    <w:rsid w:val="001A2D14"/>
    <w:rsid w:val="001A2F0E"/>
    <w:rsid w:val="001A69E2"/>
    <w:rsid w:val="001A706C"/>
    <w:rsid w:val="001A7E09"/>
    <w:rsid w:val="001B10F6"/>
    <w:rsid w:val="001B2150"/>
    <w:rsid w:val="001B2EE7"/>
    <w:rsid w:val="001B456B"/>
    <w:rsid w:val="001B4F13"/>
    <w:rsid w:val="001B589B"/>
    <w:rsid w:val="001B7181"/>
    <w:rsid w:val="001B7243"/>
    <w:rsid w:val="001C455B"/>
    <w:rsid w:val="001C5346"/>
    <w:rsid w:val="001C5E6D"/>
    <w:rsid w:val="001C6D0E"/>
    <w:rsid w:val="001D0652"/>
    <w:rsid w:val="001D0DD6"/>
    <w:rsid w:val="001D17EA"/>
    <w:rsid w:val="001D3870"/>
    <w:rsid w:val="001D505E"/>
    <w:rsid w:val="001D63DF"/>
    <w:rsid w:val="001D665F"/>
    <w:rsid w:val="001D7034"/>
    <w:rsid w:val="001E1EBD"/>
    <w:rsid w:val="001E3091"/>
    <w:rsid w:val="001E3FBC"/>
    <w:rsid w:val="001E5D8D"/>
    <w:rsid w:val="001E6CFF"/>
    <w:rsid w:val="001E7920"/>
    <w:rsid w:val="001E7A63"/>
    <w:rsid w:val="001F117D"/>
    <w:rsid w:val="001F362A"/>
    <w:rsid w:val="001F4D77"/>
    <w:rsid w:val="001F56D2"/>
    <w:rsid w:val="002076A4"/>
    <w:rsid w:val="00207767"/>
    <w:rsid w:val="0021268E"/>
    <w:rsid w:val="00212B4E"/>
    <w:rsid w:val="00213094"/>
    <w:rsid w:val="00213645"/>
    <w:rsid w:val="00213B22"/>
    <w:rsid w:val="0021404F"/>
    <w:rsid w:val="0021424F"/>
    <w:rsid w:val="00214D06"/>
    <w:rsid w:val="00215EB0"/>
    <w:rsid w:val="00223E7C"/>
    <w:rsid w:val="0022549D"/>
    <w:rsid w:val="0022758B"/>
    <w:rsid w:val="00230508"/>
    <w:rsid w:val="0023198C"/>
    <w:rsid w:val="002323D6"/>
    <w:rsid w:val="002325A0"/>
    <w:rsid w:val="0023309C"/>
    <w:rsid w:val="002333F4"/>
    <w:rsid w:val="00234FDD"/>
    <w:rsid w:val="00235579"/>
    <w:rsid w:val="00235EEC"/>
    <w:rsid w:val="0023614F"/>
    <w:rsid w:val="00240493"/>
    <w:rsid w:val="00240FF4"/>
    <w:rsid w:val="00245E78"/>
    <w:rsid w:val="00246658"/>
    <w:rsid w:val="002536CB"/>
    <w:rsid w:val="002558F1"/>
    <w:rsid w:val="00255EC0"/>
    <w:rsid w:val="0026034D"/>
    <w:rsid w:val="00261C63"/>
    <w:rsid w:val="00263177"/>
    <w:rsid w:val="00264308"/>
    <w:rsid w:val="002666C3"/>
    <w:rsid w:val="00273465"/>
    <w:rsid w:val="002757F8"/>
    <w:rsid w:val="00277101"/>
    <w:rsid w:val="00280433"/>
    <w:rsid w:val="002833B4"/>
    <w:rsid w:val="0028514F"/>
    <w:rsid w:val="00287905"/>
    <w:rsid w:val="00287E2A"/>
    <w:rsid w:val="0029145C"/>
    <w:rsid w:val="002929A3"/>
    <w:rsid w:val="002960BF"/>
    <w:rsid w:val="0029750D"/>
    <w:rsid w:val="002A203E"/>
    <w:rsid w:val="002A66CF"/>
    <w:rsid w:val="002B0970"/>
    <w:rsid w:val="002B1006"/>
    <w:rsid w:val="002B1B2E"/>
    <w:rsid w:val="002B4358"/>
    <w:rsid w:val="002B4C5E"/>
    <w:rsid w:val="002B51D1"/>
    <w:rsid w:val="002B6B8F"/>
    <w:rsid w:val="002C20C0"/>
    <w:rsid w:val="002C7F2D"/>
    <w:rsid w:val="002D24DD"/>
    <w:rsid w:val="002D3729"/>
    <w:rsid w:val="002D380F"/>
    <w:rsid w:val="002D3CDE"/>
    <w:rsid w:val="002D4BC2"/>
    <w:rsid w:val="002D7687"/>
    <w:rsid w:val="002E678F"/>
    <w:rsid w:val="002E7325"/>
    <w:rsid w:val="002F0B7F"/>
    <w:rsid w:val="002F298D"/>
    <w:rsid w:val="002F35B2"/>
    <w:rsid w:val="002F54A2"/>
    <w:rsid w:val="002F64EB"/>
    <w:rsid w:val="00302145"/>
    <w:rsid w:val="0030317C"/>
    <w:rsid w:val="00304501"/>
    <w:rsid w:val="00317E66"/>
    <w:rsid w:val="00317EDB"/>
    <w:rsid w:val="00323241"/>
    <w:rsid w:val="00326D4A"/>
    <w:rsid w:val="003304A3"/>
    <w:rsid w:val="00330641"/>
    <w:rsid w:val="00331696"/>
    <w:rsid w:val="00334832"/>
    <w:rsid w:val="003356E1"/>
    <w:rsid w:val="00335D68"/>
    <w:rsid w:val="00336FDD"/>
    <w:rsid w:val="003406AB"/>
    <w:rsid w:val="00340EAB"/>
    <w:rsid w:val="0034134C"/>
    <w:rsid w:val="00341547"/>
    <w:rsid w:val="003417A7"/>
    <w:rsid w:val="00341E5D"/>
    <w:rsid w:val="00342B31"/>
    <w:rsid w:val="00342BFA"/>
    <w:rsid w:val="00344A66"/>
    <w:rsid w:val="00344CC1"/>
    <w:rsid w:val="0034503F"/>
    <w:rsid w:val="00345238"/>
    <w:rsid w:val="003452D7"/>
    <w:rsid w:val="00345F66"/>
    <w:rsid w:val="00346BA2"/>
    <w:rsid w:val="00346ED9"/>
    <w:rsid w:val="00350B0D"/>
    <w:rsid w:val="003517FE"/>
    <w:rsid w:val="00352585"/>
    <w:rsid w:val="0035390F"/>
    <w:rsid w:val="00354753"/>
    <w:rsid w:val="00354918"/>
    <w:rsid w:val="00354F40"/>
    <w:rsid w:val="00355756"/>
    <w:rsid w:val="00355BB2"/>
    <w:rsid w:val="00356136"/>
    <w:rsid w:val="00356AD6"/>
    <w:rsid w:val="003570C5"/>
    <w:rsid w:val="003571BF"/>
    <w:rsid w:val="00362C48"/>
    <w:rsid w:val="00363B92"/>
    <w:rsid w:val="00364736"/>
    <w:rsid w:val="00364AFE"/>
    <w:rsid w:val="00365D36"/>
    <w:rsid w:val="003662B1"/>
    <w:rsid w:val="00366A67"/>
    <w:rsid w:val="003724E4"/>
    <w:rsid w:val="00373FBD"/>
    <w:rsid w:val="00374F3B"/>
    <w:rsid w:val="00375AF5"/>
    <w:rsid w:val="00376398"/>
    <w:rsid w:val="00377D32"/>
    <w:rsid w:val="0038577C"/>
    <w:rsid w:val="00387977"/>
    <w:rsid w:val="00390317"/>
    <w:rsid w:val="0039112C"/>
    <w:rsid w:val="00392245"/>
    <w:rsid w:val="0039277E"/>
    <w:rsid w:val="00393B08"/>
    <w:rsid w:val="00395953"/>
    <w:rsid w:val="003963F8"/>
    <w:rsid w:val="00396A7D"/>
    <w:rsid w:val="00397E95"/>
    <w:rsid w:val="003A214E"/>
    <w:rsid w:val="003A6048"/>
    <w:rsid w:val="003A624F"/>
    <w:rsid w:val="003A6425"/>
    <w:rsid w:val="003A6514"/>
    <w:rsid w:val="003B115B"/>
    <w:rsid w:val="003B2F15"/>
    <w:rsid w:val="003B4873"/>
    <w:rsid w:val="003B58BF"/>
    <w:rsid w:val="003B7000"/>
    <w:rsid w:val="003B7148"/>
    <w:rsid w:val="003C260E"/>
    <w:rsid w:val="003C3750"/>
    <w:rsid w:val="003C49D4"/>
    <w:rsid w:val="003D201B"/>
    <w:rsid w:val="003D2981"/>
    <w:rsid w:val="003D3905"/>
    <w:rsid w:val="003D40A7"/>
    <w:rsid w:val="003D4F6F"/>
    <w:rsid w:val="003D56E6"/>
    <w:rsid w:val="003D65D7"/>
    <w:rsid w:val="003D73F5"/>
    <w:rsid w:val="003E09CB"/>
    <w:rsid w:val="003E1046"/>
    <w:rsid w:val="003E13F0"/>
    <w:rsid w:val="003E2113"/>
    <w:rsid w:val="003E2ADC"/>
    <w:rsid w:val="003E4D30"/>
    <w:rsid w:val="003E7281"/>
    <w:rsid w:val="003F0677"/>
    <w:rsid w:val="003F29BA"/>
    <w:rsid w:val="003F3E4D"/>
    <w:rsid w:val="003F5A26"/>
    <w:rsid w:val="003F6547"/>
    <w:rsid w:val="003F66FC"/>
    <w:rsid w:val="00400632"/>
    <w:rsid w:val="00402817"/>
    <w:rsid w:val="00403225"/>
    <w:rsid w:val="00406076"/>
    <w:rsid w:val="00411716"/>
    <w:rsid w:val="00417B3E"/>
    <w:rsid w:val="004232C0"/>
    <w:rsid w:val="00423A52"/>
    <w:rsid w:val="00425AF2"/>
    <w:rsid w:val="0042754E"/>
    <w:rsid w:val="00430554"/>
    <w:rsid w:val="00432209"/>
    <w:rsid w:val="00434A6B"/>
    <w:rsid w:val="00435D4D"/>
    <w:rsid w:val="00436CC0"/>
    <w:rsid w:val="00437674"/>
    <w:rsid w:val="00437780"/>
    <w:rsid w:val="00437DCD"/>
    <w:rsid w:val="00437ED0"/>
    <w:rsid w:val="00440403"/>
    <w:rsid w:val="00440D81"/>
    <w:rsid w:val="0044237D"/>
    <w:rsid w:val="00442449"/>
    <w:rsid w:val="0044438B"/>
    <w:rsid w:val="00444667"/>
    <w:rsid w:val="00444E33"/>
    <w:rsid w:val="00450431"/>
    <w:rsid w:val="004510E1"/>
    <w:rsid w:val="00451B79"/>
    <w:rsid w:val="00451E25"/>
    <w:rsid w:val="0045367A"/>
    <w:rsid w:val="00453B00"/>
    <w:rsid w:val="00453D30"/>
    <w:rsid w:val="0046220A"/>
    <w:rsid w:val="00462237"/>
    <w:rsid w:val="00462AF0"/>
    <w:rsid w:val="00462C8C"/>
    <w:rsid w:val="004632EA"/>
    <w:rsid w:val="00465B9F"/>
    <w:rsid w:val="00465FD5"/>
    <w:rsid w:val="00465FD9"/>
    <w:rsid w:val="004661F3"/>
    <w:rsid w:val="00470322"/>
    <w:rsid w:val="00470A4F"/>
    <w:rsid w:val="00473C79"/>
    <w:rsid w:val="00474251"/>
    <w:rsid w:val="00475D8F"/>
    <w:rsid w:val="00483D51"/>
    <w:rsid w:val="00484ECE"/>
    <w:rsid w:val="00485640"/>
    <w:rsid w:val="00486944"/>
    <w:rsid w:val="00487058"/>
    <w:rsid w:val="004877F2"/>
    <w:rsid w:val="00487E70"/>
    <w:rsid w:val="00492FD1"/>
    <w:rsid w:val="0049330C"/>
    <w:rsid w:val="004943AF"/>
    <w:rsid w:val="00494597"/>
    <w:rsid w:val="00495166"/>
    <w:rsid w:val="004967BA"/>
    <w:rsid w:val="00496AD1"/>
    <w:rsid w:val="004A0B3C"/>
    <w:rsid w:val="004A21A9"/>
    <w:rsid w:val="004A6608"/>
    <w:rsid w:val="004B0E5D"/>
    <w:rsid w:val="004B25C3"/>
    <w:rsid w:val="004B3991"/>
    <w:rsid w:val="004B3D81"/>
    <w:rsid w:val="004B6405"/>
    <w:rsid w:val="004C1873"/>
    <w:rsid w:val="004C2966"/>
    <w:rsid w:val="004C4873"/>
    <w:rsid w:val="004C7AC3"/>
    <w:rsid w:val="004D4644"/>
    <w:rsid w:val="004D6B4F"/>
    <w:rsid w:val="004D753B"/>
    <w:rsid w:val="004E16E1"/>
    <w:rsid w:val="004E20E2"/>
    <w:rsid w:val="004E44C0"/>
    <w:rsid w:val="004E47D5"/>
    <w:rsid w:val="004E7598"/>
    <w:rsid w:val="004F0B62"/>
    <w:rsid w:val="004F3017"/>
    <w:rsid w:val="004F3C42"/>
    <w:rsid w:val="004F4663"/>
    <w:rsid w:val="004F4BB5"/>
    <w:rsid w:val="004F7D18"/>
    <w:rsid w:val="005016F9"/>
    <w:rsid w:val="00502D3F"/>
    <w:rsid w:val="0050333E"/>
    <w:rsid w:val="005037A2"/>
    <w:rsid w:val="00506AB5"/>
    <w:rsid w:val="00507A4C"/>
    <w:rsid w:val="00507C5E"/>
    <w:rsid w:val="00510688"/>
    <w:rsid w:val="005114B4"/>
    <w:rsid w:val="00512C9E"/>
    <w:rsid w:val="00513CC9"/>
    <w:rsid w:val="00516D7B"/>
    <w:rsid w:val="00524C8F"/>
    <w:rsid w:val="00526B78"/>
    <w:rsid w:val="00526D2B"/>
    <w:rsid w:val="005332D1"/>
    <w:rsid w:val="005337D5"/>
    <w:rsid w:val="00533FEF"/>
    <w:rsid w:val="005346AB"/>
    <w:rsid w:val="00535352"/>
    <w:rsid w:val="00537228"/>
    <w:rsid w:val="00537980"/>
    <w:rsid w:val="00540851"/>
    <w:rsid w:val="00540CA5"/>
    <w:rsid w:val="0054474E"/>
    <w:rsid w:val="00544D46"/>
    <w:rsid w:val="005454F8"/>
    <w:rsid w:val="00546173"/>
    <w:rsid w:val="00547227"/>
    <w:rsid w:val="00550B2D"/>
    <w:rsid w:val="00553C1E"/>
    <w:rsid w:val="0055502A"/>
    <w:rsid w:val="00565133"/>
    <w:rsid w:val="005665CD"/>
    <w:rsid w:val="00567DCF"/>
    <w:rsid w:val="00570784"/>
    <w:rsid w:val="00571C02"/>
    <w:rsid w:val="00573D70"/>
    <w:rsid w:val="005743D8"/>
    <w:rsid w:val="0057483C"/>
    <w:rsid w:val="00576556"/>
    <w:rsid w:val="00576CE5"/>
    <w:rsid w:val="005804DB"/>
    <w:rsid w:val="0058094E"/>
    <w:rsid w:val="00582128"/>
    <w:rsid w:val="00582ABB"/>
    <w:rsid w:val="005845AC"/>
    <w:rsid w:val="0058638A"/>
    <w:rsid w:val="0058730A"/>
    <w:rsid w:val="0058797F"/>
    <w:rsid w:val="00587D55"/>
    <w:rsid w:val="00592839"/>
    <w:rsid w:val="00592983"/>
    <w:rsid w:val="00593624"/>
    <w:rsid w:val="005937E5"/>
    <w:rsid w:val="00595464"/>
    <w:rsid w:val="00597FAB"/>
    <w:rsid w:val="005A086F"/>
    <w:rsid w:val="005A0D56"/>
    <w:rsid w:val="005A295B"/>
    <w:rsid w:val="005A350F"/>
    <w:rsid w:val="005A3E40"/>
    <w:rsid w:val="005A4BF9"/>
    <w:rsid w:val="005B0296"/>
    <w:rsid w:val="005B14CC"/>
    <w:rsid w:val="005B2E61"/>
    <w:rsid w:val="005B5794"/>
    <w:rsid w:val="005B5C81"/>
    <w:rsid w:val="005B6DC1"/>
    <w:rsid w:val="005C0E2E"/>
    <w:rsid w:val="005D138E"/>
    <w:rsid w:val="005D13C6"/>
    <w:rsid w:val="005D1D61"/>
    <w:rsid w:val="005D2136"/>
    <w:rsid w:val="005D2C03"/>
    <w:rsid w:val="005D2C51"/>
    <w:rsid w:val="005D60BA"/>
    <w:rsid w:val="005D6C5A"/>
    <w:rsid w:val="005E0066"/>
    <w:rsid w:val="005E0ECE"/>
    <w:rsid w:val="005E118F"/>
    <w:rsid w:val="005E1A23"/>
    <w:rsid w:val="005E207C"/>
    <w:rsid w:val="005E7372"/>
    <w:rsid w:val="005F3272"/>
    <w:rsid w:val="005F53D8"/>
    <w:rsid w:val="005F6205"/>
    <w:rsid w:val="005F6630"/>
    <w:rsid w:val="005F76A9"/>
    <w:rsid w:val="00603393"/>
    <w:rsid w:val="006033B7"/>
    <w:rsid w:val="00603AFA"/>
    <w:rsid w:val="00605288"/>
    <w:rsid w:val="00612DE5"/>
    <w:rsid w:val="00614B69"/>
    <w:rsid w:val="00615389"/>
    <w:rsid w:val="006160B1"/>
    <w:rsid w:val="00622461"/>
    <w:rsid w:val="0062269A"/>
    <w:rsid w:val="006226FD"/>
    <w:rsid w:val="006236E7"/>
    <w:rsid w:val="00623CEF"/>
    <w:rsid w:val="00624CE5"/>
    <w:rsid w:val="00625FD7"/>
    <w:rsid w:val="00633FF8"/>
    <w:rsid w:val="0063453D"/>
    <w:rsid w:val="00637714"/>
    <w:rsid w:val="00637E5D"/>
    <w:rsid w:val="00646198"/>
    <w:rsid w:val="00646BE3"/>
    <w:rsid w:val="00646EAE"/>
    <w:rsid w:val="00647BF9"/>
    <w:rsid w:val="00651459"/>
    <w:rsid w:val="00651F8A"/>
    <w:rsid w:val="00653926"/>
    <w:rsid w:val="00653A8C"/>
    <w:rsid w:val="00657636"/>
    <w:rsid w:val="006576B1"/>
    <w:rsid w:val="0066059C"/>
    <w:rsid w:val="00660B13"/>
    <w:rsid w:val="00660C12"/>
    <w:rsid w:val="00661B26"/>
    <w:rsid w:val="00661C1C"/>
    <w:rsid w:val="006629AD"/>
    <w:rsid w:val="00662DFE"/>
    <w:rsid w:val="006637FC"/>
    <w:rsid w:val="00664DA4"/>
    <w:rsid w:val="00674F1D"/>
    <w:rsid w:val="00675F99"/>
    <w:rsid w:val="006763D4"/>
    <w:rsid w:val="006765D5"/>
    <w:rsid w:val="00677FE9"/>
    <w:rsid w:val="00681329"/>
    <w:rsid w:val="0068236F"/>
    <w:rsid w:val="00686225"/>
    <w:rsid w:val="0068680D"/>
    <w:rsid w:val="00687CE9"/>
    <w:rsid w:val="00687F3A"/>
    <w:rsid w:val="00694B41"/>
    <w:rsid w:val="006954E7"/>
    <w:rsid w:val="006956FE"/>
    <w:rsid w:val="006A3D6F"/>
    <w:rsid w:val="006B4046"/>
    <w:rsid w:val="006B4CF8"/>
    <w:rsid w:val="006B545E"/>
    <w:rsid w:val="006C09A1"/>
    <w:rsid w:val="006C0CF4"/>
    <w:rsid w:val="006C121C"/>
    <w:rsid w:val="006C1BC8"/>
    <w:rsid w:val="006C2224"/>
    <w:rsid w:val="006C2614"/>
    <w:rsid w:val="006C35B8"/>
    <w:rsid w:val="006C3DFC"/>
    <w:rsid w:val="006C4CDC"/>
    <w:rsid w:val="006C4CFB"/>
    <w:rsid w:val="006C6840"/>
    <w:rsid w:val="006D008D"/>
    <w:rsid w:val="006D0546"/>
    <w:rsid w:val="006D097D"/>
    <w:rsid w:val="006D1C0F"/>
    <w:rsid w:val="006D2721"/>
    <w:rsid w:val="006D3C30"/>
    <w:rsid w:val="006D4525"/>
    <w:rsid w:val="006D7705"/>
    <w:rsid w:val="006E0BEB"/>
    <w:rsid w:val="006E1AD5"/>
    <w:rsid w:val="006E1B1E"/>
    <w:rsid w:val="006E400B"/>
    <w:rsid w:val="006E4A7D"/>
    <w:rsid w:val="006E5C46"/>
    <w:rsid w:val="006F1460"/>
    <w:rsid w:val="006F1E93"/>
    <w:rsid w:val="006F2F52"/>
    <w:rsid w:val="006F42F5"/>
    <w:rsid w:val="006F7E31"/>
    <w:rsid w:val="007008AC"/>
    <w:rsid w:val="00700AD7"/>
    <w:rsid w:val="00702179"/>
    <w:rsid w:val="007077AF"/>
    <w:rsid w:val="00710182"/>
    <w:rsid w:val="007109EF"/>
    <w:rsid w:val="00713180"/>
    <w:rsid w:val="00713D9C"/>
    <w:rsid w:val="00715174"/>
    <w:rsid w:val="0071744B"/>
    <w:rsid w:val="00720948"/>
    <w:rsid w:val="0072408B"/>
    <w:rsid w:val="007241D8"/>
    <w:rsid w:val="007257F6"/>
    <w:rsid w:val="007336DD"/>
    <w:rsid w:val="00733F60"/>
    <w:rsid w:val="0073409B"/>
    <w:rsid w:val="00735AF3"/>
    <w:rsid w:val="007376E6"/>
    <w:rsid w:val="00740692"/>
    <w:rsid w:val="00742754"/>
    <w:rsid w:val="007465FE"/>
    <w:rsid w:val="0075277D"/>
    <w:rsid w:val="00753890"/>
    <w:rsid w:val="0075550F"/>
    <w:rsid w:val="007565C4"/>
    <w:rsid w:val="007601A2"/>
    <w:rsid w:val="007612C1"/>
    <w:rsid w:val="007613A1"/>
    <w:rsid w:val="007617E4"/>
    <w:rsid w:val="00762997"/>
    <w:rsid w:val="00762EBD"/>
    <w:rsid w:val="00763122"/>
    <w:rsid w:val="00764C96"/>
    <w:rsid w:val="00765967"/>
    <w:rsid w:val="00765A9C"/>
    <w:rsid w:val="00766542"/>
    <w:rsid w:val="00771BBD"/>
    <w:rsid w:val="00772BF2"/>
    <w:rsid w:val="007730AD"/>
    <w:rsid w:val="00774145"/>
    <w:rsid w:val="00774FAA"/>
    <w:rsid w:val="007752DB"/>
    <w:rsid w:val="007755AA"/>
    <w:rsid w:val="0077772F"/>
    <w:rsid w:val="007811A5"/>
    <w:rsid w:val="00782B04"/>
    <w:rsid w:val="007870DD"/>
    <w:rsid w:val="00787878"/>
    <w:rsid w:val="007911D0"/>
    <w:rsid w:val="00792290"/>
    <w:rsid w:val="00792720"/>
    <w:rsid w:val="00792ACD"/>
    <w:rsid w:val="00794989"/>
    <w:rsid w:val="00795E8C"/>
    <w:rsid w:val="007A02BC"/>
    <w:rsid w:val="007A1DF6"/>
    <w:rsid w:val="007A2100"/>
    <w:rsid w:val="007A26FC"/>
    <w:rsid w:val="007A2B4D"/>
    <w:rsid w:val="007A704B"/>
    <w:rsid w:val="007A7C86"/>
    <w:rsid w:val="007B1993"/>
    <w:rsid w:val="007B27AE"/>
    <w:rsid w:val="007B31E3"/>
    <w:rsid w:val="007B41F2"/>
    <w:rsid w:val="007B7169"/>
    <w:rsid w:val="007B717C"/>
    <w:rsid w:val="007C0A87"/>
    <w:rsid w:val="007C0AC9"/>
    <w:rsid w:val="007C0C37"/>
    <w:rsid w:val="007C1BBC"/>
    <w:rsid w:val="007D0FC4"/>
    <w:rsid w:val="007D3FA2"/>
    <w:rsid w:val="007D4456"/>
    <w:rsid w:val="007D5E73"/>
    <w:rsid w:val="007D7C83"/>
    <w:rsid w:val="007E0BFD"/>
    <w:rsid w:val="007E1435"/>
    <w:rsid w:val="007E268A"/>
    <w:rsid w:val="007E3279"/>
    <w:rsid w:val="007E4AE1"/>
    <w:rsid w:val="007E4E01"/>
    <w:rsid w:val="007E4F6B"/>
    <w:rsid w:val="007E6FF0"/>
    <w:rsid w:val="007F0362"/>
    <w:rsid w:val="007F6642"/>
    <w:rsid w:val="007F78CB"/>
    <w:rsid w:val="00803A3F"/>
    <w:rsid w:val="008048B6"/>
    <w:rsid w:val="008051C4"/>
    <w:rsid w:val="00805D19"/>
    <w:rsid w:val="00807F05"/>
    <w:rsid w:val="0081010C"/>
    <w:rsid w:val="0081014C"/>
    <w:rsid w:val="008117FF"/>
    <w:rsid w:val="00811B71"/>
    <w:rsid w:val="00814A14"/>
    <w:rsid w:val="008167FE"/>
    <w:rsid w:val="008218B2"/>
    <w:rsid w:val="0082191A"/>
    <w:rsid w:val="008219CC"/>
    <w:rsid w:val="00821FB7"/>
    <w:rsid w:val="00824C54"/>
    <w:rsid w:val="0082521E"/>
    <w:rsid w:val="00826EDB"/>
    <w:rsid w:val="00827271"/>
    <w:rsid w:val="00827F50"/>
    <w:rsid w:val="0083440B"/>
    <w:rsid w:val="0083533C"/>
    <w:rsid w:val="0083580B"/>
    <w:rsid w:val="00835DE5"/>
    <w:rsid w:val="008360E5"/>
    <w:rsid w:val="008374D1"/>
    <w:rsid w:val="00841FAF"/>
    <w:rsid w:val="008506ED"/>
    <w:rsid w:val="00852926"/>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338B"/>
    <w:rsid w:val="008742FD"/>
    <w:rsid w:val="008767AC"/>
    <w:rsid w:val="00877482"/>
    <w:rsid w:val="00877A9F"/>
    <w:rsid w:val="008800AB"/>
    <w:rsid w:val="00883AA7"/>
    <w:rsid w:val="00884DA2"/>
    <w:rsid w:val="00887D10"/>
    <w:rsid w:val="008939EF"/>
    <w:rsid w:val="00893BD2"/>
    <w:rsid w:val="00894808"/>
    <w:rsid w:val="0089664E"/>
    <w:rsid w:val="00896843"/>
    <w:rsid w:val="008A3206"/>
    <w:rsid w:val="008A39F7"/>
    <w:rsid w:val="008A426D"/>
    <w:rsid w:val="008A4923"/>
    <w:rsid w:val="008A6B27"/>
    <w:rsid w:val="008B17FA"/>
    <w:rsid w:val="008B3424"/>
    <w:rsid w:val="008B4A7A"/>
    <w:rsid w:val="008B4C88"/>
    <w:rsid w:val="008B5833"/>
    <w:rsid w:val="008B7B40"/>
    <w:rsid w:val="008C115C"/>
    <w:rsid w:val="008C1F82"/>
    <w:rsid w:val="008C235C"/>
    <w:rsid w:val="008C4213"/>
    <w:rsid w:val="008C6B16"/>
    <w:rsid w:val="008C7998"/>
    <w:rsid w:val="008C7B64"/>
    <w:rsid w:val="008D3D8C"/>
    <w:rsid w:val="008E1A9B"/>
    <w:rsid w:val="008E2DAD"/>
    <w:rsid w:val="008E39AB"/>
    <w:rsid w:val="008E3EA4"/>
    <w:rsid w:val="008E4F57"/>
    <w:rsid w:val="008E5C89"/>
    <w:rsid w:val="008E793F"/>
    <w:rsid w:val="008F11BB"/>
    <w:rsid w:val="008F1D52"/>
    <w:rsid w:val="008F1EEB"/>
    <w:rsid w:val="008F22DB"/>
    <w:rsid w:val="008F3547"/>
    <w:rsid w:val="008F486F"/>
    <w:rsid w:val="009001B2"/>
    <w:rsid w:val="009011D1"/>
    <w:rsid w:val="00903C2B"/>
    <w:rsid w:val="00904D88"/>
    <w:rsid w:val="00904EA5"/>
    <w:rsid w:val="00904F08"/>
    <w:rsid w:val="00906F23"/>
    <w:rsid w:val="00907F2F"/>
    <w:rsid w:val="0091348A"/>
    <w:rsid w:val="00914A3B"/>
    <w:rsid w:val="009176EC"/>
    <w:rsid w:val="0092077D"/>
    <w:rsid w:val="00921150"/>
    <w:rsid w:val="0092310E"/>
    <w:rsid w:val="00923D1B"/>
    <w:rsid w:val="00923F29"/>
    <w:rsid w:val="009258A1"/>
    <w:rsid w:val="00925EAC"/>
    <w:rsid w:val="0092602B"/>
    <w:rsid w:val="0093187B"/>
    <w:rsid w:val="00931CB2"/>
    <w:rsid w:val="00932294"/>
    <w:rsid w:val="0093324D"/>
    <w:rsid w:val="009338B9"/>
    <w:rsid w:val="0093539A"/>
    <w:rsid w:val="00935A9D"/>
    <w:rsid w:val="00937FD8"/>
    <w:rsid w:val="00940581"/>
    <w:rsid w:val="00940870"/>
    <w:rsid w:val="009408FE"/>
    <w:rsid w:val="00940DE5"/>
    <w:rsid w:val="009415EF"/>
    <w:rsid w:val="00942329"/>
    <w:rsid w:val="00942DBB"/>
    <w:rsid w:val="0094325A"/>
    <w:rsid w:val="00951737"/>
    <w:rsid w:val="00952123"/>
    <w:rsid w:val="0095239B"/>
    <w:rsid w:val="009544EE"/>
    <w:rsid w:val="00954A0F"/>
    <w:rsid w:val="00954F75"/>
    <w:rsid w:val="009557CA"/>
    <w:rsid w:val="0095586E"/>
    <w:rsid w:val="00956528"/>
    <w:rsid w:val="00956B27"/>
    <w:rsid w:val="00956BF0"/>
    <w:rsid w:val="0095796A"/>
    <w:rsid w:val="00961A47"/>
    <w:rsid w:val="0096283B"/>
    <w:rsid w:val="00962E2F"/>
    <w:rsid w:val="0096556E"/>
    <w:rsid w:val="00966255"/>
    <w:rsid w:val="00967F80"/>
    <w:rsid w:val="00970FD9"/>
    <w:rsid w:val="00971C25"/>
    <w:rsid w:val="009737C7"/>
    <w:rsid w:val="00973E77"/>
    <w:rsid w:val="00980EE3"/>
    <w:rsid w:val="009823AE"/>
    <w:rsid w:val="00985561"/>
    <w:rsid w:val="00985F4F"/>
    <w:rsid w:val="00986ACF"/>
    <w:rsid w:val="00986C08"/>
    <w:rsid w:val="00986F6D"/>
    <w:rsid w:val="00987A97"/>
    <w:rsid w:val="0099057E"/>
    <w:rsid w:val="00991AC3"/>
    <w:rsid w:val="00991B93"/>
    <w:rsid w:val="00992CA9"/>
    <w:rsid w:val="00994819"/>
    <w:rsid w:val="009948F4"/>
    <w:rsid w:val="00994E92"/>
    <w:rsid w:val="00995E14"/>
    <w:rsid w:val="009A1EF7"/>
    <w:rsid w:val="009A2D3B"/>
    <w:rsid w:val="009A310D"/>
    <w:rsid w:val="009A4815"/>
    <w:rsid w:val="009A4A61"/>
    <w:rsid w:val="009A5634"/>
    <w:rsid w:val="009A575C"/>
    <w:rsid w:val="009A6919"/>
    <w:rsid w:val="009A7CB9"/>
    <w:rsid w:val="009B031F"/>
    <w:rsid w:val="009B0669"/>
    <w:rsid w:val="009B0687"/>
    <w:rsid w:val="009B1043"/>
    <w:rsid w:val="009B152E"/>
    <w:rsid w:val="009B44C9"/>
    <w:rsid w:val="009B4BC8"/>
    <w:rsid w:val="009C1D1E"/>
    <w:rsid w:val="009C20F1"/>
    <w:rsid w:val="009C38A3"/>
    <w:rsid w:val="009C6731"/>
    <w:rsid w:val="009D326B"/>
    <w:rsid w:val="009D53E9"/>
    <w:rsid w:val="009D6FAE"/>
    <w:rsid w:val="009D7674"/>
    <w:rsid w:val="009D770D"/>
    <w:rsid w:val="009E20BD"/>
    <w:rsid w:val="009E20CE"/>
    <w:rsid w:val="009E2493"/>
    <w:rsid w:val="009E2AC2"/>
    <w:rsid w:val="009E32C2"/>
    <w:rsid w:val="009E3E4B"/>
    <w:rsid w:val="009E495F"/>
    <w:rsid w:val="009E75E7"/>
    <w:rsid w:val="009F157B"/>
    <w:rsid w:val="009F1D55"/>
    <w:rsid w:val="009F4483"/>
    <w:rsid w:val="009F59CD"/>
    <w:rsid w:val="009F6455"/>
    <w:rsid w:val="009F6DCA"/>
    <w:rsid w:val="009F7290"/>
    <w:rsid w:val="00A003A2"/>
    <w:rsid w:val="00A0085D"/>
    <w:rsid w:val="00A009E8"/>
    <w:rsid w:val="00A0174D"/>
    <w:rsid w:val="00A017E7"/>
    <w:rsid w:val="00A06679"/>
    <w:rsid w:val="00A06727"/>
    <w:rsid w:val="00A10489"/>
    <w:rsid w:val="00A11D23"/>
    <w:rsid w:val="00A14E2C"/>
    <w:rsid w:val="00A17407"/>
    <w:rsid w:val="00A22771"/>
    <w:rsid w:val="00A262E4"/>
    <w:rsid w:val="00A2761F"/>
    <w:rsid w:val="00A30C28"/>
    <w:rsid w:val="00A32C82"/>
    <w:rsid w:val="00A33185"/>
    <w:rsid w:val="00A334BD"/>
    <w:rsid w:val="00A34AE6"/>
    <w:rsid w:val="00A353F1"/>
    <w:rsid w:val="00A3797B"/>
    <w:rsid w:val="00A40715"/>
    <w:rsid w:val="00A44A7D"/>
    <w:rsid w:val="00A450E9"/>
    <w:rsid w:val="00A46719"/>
    <w:rsid w:val="00A503BE"/>
    <w:rsid w:val="00A50652"/>
    <w:rsid w:val="00A515BB"/>
    <w:rsid w:val="00A54614"/>
    <w:rsid w:val="00A5511C"/>
    <w:rsid w:val="00A5601F"/>
    <w:rsid w:val="00A5696A"/>
    <w:rsid w:val="00A572E9"/>
    <w:rsid w:val="00A57925"/>
    <w:rsid w:val="00A57BDC"/>
    <w:rsid w:val="00A61529"/>
    <w:rsid w:val="00A624BC"/>
    <w:rsid w:val="00A639D3"/>
    <w:rsid w:val="00A63EBE"/>
    <w:rsid w:val="00A64470"/>
    <w:rsid w:val="00A66C56"/>
    <w:rsid w:val="00A67905"/>
    <w:rsid w:val="00A67A45"/>
    <w:rsid w:val="00A70935"/>
    <w:rsid w:val="00A75593"/>
    <w:rsid w:val="00A75609"/>
    <w:rsid w:val="00A75B49"/>
    <w:rsid w:val="00A75D35"/>
    <w:rsid w:val="00A775D4"/>
    <w:rsid w:val="00A8286C"/>
    <w:rsid w:val="00A869F7"/>
    <w:rsid w:val="00A86E19"/>
    <w:rsid w:val="00A87971"/>
    <w:rsid w:val="00A9316E"/>
    <w:rsid w:val="00A93F07"/>
    <w:rsid w:val="00A945B4"/>
    <w:rsid w:val="00A94B7B"/>
    <w:rsid w:val="00A957FD"/>
    <w:rsid w:val="00AA10A8"/>
    <w:rsid w:val="00AA138B"/>
    <w:rsid w:val="00AA3EC7"/>
    <w:rsid w:val="00AA4DEC"/>
    <w:rsid w:val="00AA64DB"/>
    <w:rsid w:val="00AB1A5E"/>
    <w:rsid w:val="00AB2A9F"/>
    <w:rsid w:val="00AB3961"/>
    <w:rsid w:val="00AB4895"/>
    <w:rsid w:val="00AB557F"/>
    <w:rsid w:val="00AB5695"/>
    <w:rsid w:val="00AB5951"/>
    <w:rsid w:val="00AC0983"/>
    <w:rsid w:val="00AC1186"/>
    <w:rsid w:val="00AC6150"/>
    <w:rsid w:val="00AC6D45"/>
    <w:rsid w:val="00AD122F"/>
    <w:rsid w:val="00AD29A9"/>
    <w:rsid w:val="00AD3FCE"/>
    <w:rsid w:val="00AD506F"/>
    <w:rsid w:val="00AD6D95"/>
    <w:rsid w:val="00AE1BB9"/>
    <w:rsid w:val="00AE1D2B"/>
    <w:rsid w:val="00AE2106"/>
    <w:rsid w:val="00AE2EC5"/>
    <w:rsid w:val="00AF1FD7"/>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4D7D"/>
    <w:rsid w:val="00B15704"/>
    <w:rsid w:val="00B16539"/>
    <w:rsid w:val="00B16C82"/>
    <w:rsid w:val="00B201C6"/>
    <w:rsid w:val="00B21BA1"/>
    <w:rsid w:val="00B21DD8"/>
    <w:rsid w:val="00B22DAA"/>
    <w:rsid w:val="00B239F3"/>
    <w:rsid w:val="00B2491C"/>
    <w:rsid w:val="00B265E9"/>
    <w:rsid w:val="00B26AAF"/>
    <w:rsid w:val="00B27B6E"/>
    <w:rsid w:val="00B34FE7"/>
    <w:rsid w:val="00B36033"/>
    <w:rsid w:val="00B3707E"/>
    <w:rsid w:val="00B40E7E"/>
    <w:rsid w:val="00B410A0"/>
    <w:rsid w:val="00B42C7E"/>
    <w:rsid w:val="00B43969"/>
    <w:rsid w:val="00B43E9A"/>
    <w:rsid w:val="00B44566"/>
    <w:rsid w:val="00B45D5A"/>
    <w:rsid w:val="00B46126"/>
    <w:rsid w:val="00B4694E"/>
    <w:rsid w:val="00B513BB"/>
    <w:rsid w:val="00B52C5A"/>
    <w:rsid w:val="00B52ECC"/>
    <w:rsid w:val="00B537CC"/>
    <w:rsid w:val="00B53958"/>
    <w:rsid w:val="00B55232"/>
    <w:rsid w:val="00B555A4"/>
    <w:rsid w:val="00B625B4"/>
    <w:rsid w:val="00B64363"/>
    <w:rsid w:val="00B65D03"/>
    <w:rsid w:val="00B663A9"/>
    <w:rsid w:val="00B71F5A"/>
    <w:rsid w:val="00B740BF"/>
    <w:rsid w:val="00B743DC"/>
    <w:rsid w:val="00B74DBB"/>
    <w:rsid w:val="00B77460"/>
    <w:rsid w:val="00B774C1"/>
    <w:rsid w:val="00B82107"/>
    <w:rsid w:val="00B82775"/>
    <w:rsid w:val="00B84169"/>
    <w:rsid w:val="00B864CB"/>
    <w:rsid w:val="00B87391"/>
    <w:rsid w:val="00B91E43"/>
    <w:rsid w:val="00B9408D"/>
    <w:rsid w:val="00B9418E"/>
    <w:rsid w:val="00B96D82"/>
    <w:rsid w:val="00BA07F6"/>
    <w:rsid w:val="00BA0EF0"/>
    <w:rsid w:val="00BA131B"/>
    <w:rsid w:val="00BA26E5"/>
    <w:rsid w:val="00BA30FE"/>
    <w:rsid w:val="00BA7403"/>
    <w:rsid w:val="00BB1E14"/>
    <w:rsid w:val="00BB67D0"/>
    <w:rsid w:val="00BC02CF"/>
    <w:rsid w:val="00BC18A5"/>
    <w:rsid w:val="00BC2BDE"/>
    <w:rsid w:val="00BC4DAD"/>
    <w:rsid w:val="00BC7A19"/>
    <w:rsid w:val="00BC7F5D"/>
    <w:rsid w:val="00BD1D2E"/>
    <w:rsid w:val="00BD4A2D"/>
    <w:rsid w:val="00BD60D6"/>
    <w:rsid w:val="00BD6BB2"/>
    <w:rsid w:val="00BE0A0C"/>
    <w:rsid w:val="00BE0D29"/>
    <w:rsid w:val="00BE1F03"/>
    <w:rsid w:val="00BE35B8"/>
    <w:rsid w:val="00BE3E6E"/>
    <w:rsid w:val="00BE5AC9"/>
    <w:rsid w:val="00BE6A8B"/>
    <w:rsid w:val="00BF24A5"/>
    <w:rsid w:val="00BF3BAF"/>
    <w:rsid w:val="00BF3F85"/>
    <w:rsid w:val="00BF4290"/>
    <w:rsid w:val="00BF45A5"/>
    <w:rsid w:val="00BF61FD"/>
    <w:rsid w:val="00C03584"/>
    <w:rsid w:val="00C0532B"/>
    <w:rsid w:val="00C063E5"/>
    <w:rsid w:val="00C13EC6"/>
    <w:rsid w:val="00C13FBA"/>
    <w:rsid w:val="00C15140"/>
    <w:rsid w:val="00C157A7"/>
    <w:rsid w:val="00C16958"/>
    <w:rsid w:val="00C20363"/>
    <w:rsid w:val="00C2045C"/>
    <w:rsid w:val="00C20C13"/>
    <w:rsid w:val="00C2201D"/>
    <w:rsid w:val="00C2236F"/>
    <w:rsid w:val="00C22969"/>
    <w:rsid w:val="00C22F46"/>
    <w:rsid w:val="00C2629D"/>
    <w:rsid w:val="00C2783C"/>
    <w:rsid w:val="00C342F0"/>
    <w:rsid w:val="00C34D80"/>
    <w:rsid w:val="00C35706"/>
    <w:rsid w:val="00C400C7"/>
    <w:rsid w:val="00C4051B"/>
    <w:rsid w:val="00C41E31"/>
    <w:rsid w:val="00C439ED"/>
    <w:rsid w:val="00C43BEE"/>
    <w:rsid w:val="00C44E3C"/>
    <w:rsid w:val="00C46295"/>
    <w:rsid w:val="00C4715B"/>
    <w:rsid w:val="00C47185"/>
    <w:rsid w:val="00C500A2"/>
    <w:rsid w:val="00C504E8"/>
    <w:rsid w:val="00C53785"/>
    <w:rsid w:val="00C553CA"/>
    <w:rsid w:val="00C601D6"/>
    <w:rsid w:val="00C612C4"/>
    <w:rsid w:val="00C62E68"/>
    <w:rsid w:val="00C6355B"/>
    <w:rsid w:val="00C64719"/>
    <w:rsid w:val="00C64811"/>
    <w:rsid w:val="00C64BD0"/>
    <w:rsid w:val="00C65AC2"/>
    <w:rsid w:val="00C660FF"/>
    <w:rsid w:val="00C66422"/>
    <w:rsid w:val="00C66C63"/>
    <w:rsid w:val="00C7074D"/>
    <w:rsid w:val="00C73172"/>
    <w:rsid w:val="00C73740"/>
    <w:rsid w:val="00C74870"/>
    <w:rsid w:val="00C75C71"/>
    <w:rsid w:val="00C80DF9"/>
    <w:rsid w:val="00C811F3"/>
    <w:rsid w:val="00C81BF2"/>
    <w:rsid w:val="00C8257C"/>
    <w:rsid w:val="00C84191"/>
    <w:rsid w:val="00C86307"/>
    <w:rsid w:val="00C8653A"/>
    <w:rsid w:val="00C866DB"/>
    <w:rsid w:val="00C8768C"/>
    <w:rsid w:val="00C902BC"/>
    <w:rsid w:val="00C90EFF"/>
    <w:rsid w:val="00C90F29"/>
    <w:rsid w:val="00C9238E"/>
    <w:rsid w:val="00C9589C"/>
    <w:rsid w:val="00C968AB"/>
    <w:rsid w:val="00C96F9F"/>
    <w:rsid w:val="00C9776C"/>
    <w:rsid w:val="00CA3743"/>
    <w:rsid w:val="00CA4EA1"/>
    <w:rsid w:val="00CA5C0C"/>
    <w:rsid w:val="00CB0A80"/>
    <w:rsid w:val="00CB0C44"/>
    <w:rsid w:val="00CB2292"/>
    <w:rsid w:val="00CB4363"/>
    <w:rsid w:val="00CB5162"/>
    <w:rsid w:val="00CB6C8D"/>
    <w:rsid w:val="00CC01DA"/>
    <w:rsid w:val="00CC11C3"/>
    <w:rsid w:val="00CC2C3D"/>
    <w:rsid w:val="00CC3C88"/>
    <w:rsid w:val="00CC4438"/>
    <w:rsid w:val="00CC497C"/>
    <w:rsid w:val="00CC5C36"/>
    <w:rsid w:val="00CC5C9A"/>
    <w:rsid w:val="00CD4A17"/>
    <w:rsid w:val="00CD5BE7"/>
    <w:rsid w:val="00CD79E7"/>
    <w:rsid w:val="00CE0927"/>
    <w:rsid w:val="00CE142E"/>
    <w:rsid w:val="00CE4400"/>
    <w:rsid w:val="00CE44C5"/>
    <w:rsid w:val="00CE553C"/>
    <w:rsid w:val="00CE7469"/>
    <w:rsid w:val="00CE7A4D"/>
    <w:rsid w:val="00CF2428"/>
    <w:rsid w:val="00CF2B9F"/>
    <w:rsid w:val="00CF3B5E"/>
    <w:rsid w:val="00CF6C38"/>
    <w:rsid w:val="00CF6F18"/>
    <w:rsid w:val="00D00323"/>
    <w:rsid w:val="00D01819"/>
    <w:rsid w:val="00D02356"/>
    <w:rsid w:val="00D02738"/>
    <w:rsid w:val="00D04A3C"/>
    <w:rsid w:val="00D07B33"/>
    <w:rsid w:val="00D1071A"/>
    <w:rsid w:val="00D11A33"/>
    <w:rsid w:val="00D13E3D"/>
    <w:rsid w:val="00D14288"/>
    <w:rsid w:val="00D15D78"/>
    <w:rsid w:val="00D16884"/>
    <w:rsid w:val="00D1691F"/>
    <w:rsid w:val="00D17319"/>
    <w:rsid w:val="00D20620"/>
    <w:rsid w:val="00D21609"/>
    <w:rsid w:val="00D24620"/>
    <w:rsid w:val="00D24CAB"/>
    <w:rsid w:val="00D30F22"/>
    <w:rsid w:val="00D332D9"/>
    <w:rsid w:val="00D35060"/>
    <w:rsid w:val="00D37280"/>
    <w:rsid w:val="00D37B7B"/>
    <w:rsid w:val="00D40E09"/>
    <w:rsid w:val="00D418B5"/>
    <w:rsid w:val="00D42020"/>
    <w:rsid w:val="00D45BD8"/>
    <w:rsid w:val="00D4632F"/>
    <w:rsid w:val="00D46EA3"/>
    <w:rsid w:val="00D46FE8"/>
    <w:rsid w:val="00D548E7"/>
    <w:rsid w:val="00D61FA5"/>
    <w:rsid w:val="00D636FE"/>
    <w:rsid w:val="00D6410A"/>
    <w:rsid w:val="00D64878"/>
    <w:rsid w:val="00D666B7"/>
    <w:rsid w:val="00D67265"/>
    <w:rsid w:val="00D67369"/>
    <w:rsid w:val="00D67ED7"/>
    <w:rsid w:val="00D70385"/>
    <w:rsid w:val="00D703A7"/>
    <w:rsid w:val="00D71D8D"/>
    <w:rsid w:val="00D74A5B"/>
    <w:rsid w:val="00D81507"/>
    <w:rsid w:val="00D816CC"/>
    <w:rsid w:val="00D83917"/>
    <w:rsid w:val="00D847D5"/>
    <w:rsid w:val="00D85D6D"/>
    <w:rsid w:val="00D8602E"/>
    <w:rsid w:val="00D8619C"/>
    <w:rsid w:val="00D861A0"/>
    <w:rsid w:val="00D904F1"/>
    <w:rsid w:val="00D92610"/>
    <w:rsid w:val="00D95255"/>
    <w:rsid w:val="00D969D6"/>
    <w:rsid w:val="00DA120F"/>
    <w:rsid w:val="00DA5AB8"/>
    <w:rsid w:val="00DB0B0B"/>
    <w:rsid w:val="00DB1CED"/>
    <w:rsid w:val="00DB3832"/>
    <w:rsid w:val="00DB384D"/>
    <w:rsid w:val="00DB3DA0"/>
    <w:rsid w:val="00DB4A23"/>
    <w:rsid w:val="00DB52AF"/>
    <w:rsid w:val="00DB721A"/>
    <w:rsid w:val="00DB77CB"/>
    <w:rsid w:val="00DC0007"/>
    <w:rsid w:val="00DC3AB6"/>
    <w:rsid w:val="00DC4EAB"/>
    <w:rsid w:val="00DC5BFB"/>
    <w:rsid w:val="00DC5D79"/>
    <w:rsid w:val="00DC72B7"/>
    <w:rsid w:val="00DC77EB"/>
    <w:rsid w:val="00DC7CCA"/>
    <w:rsid w:val="00DD1AF2"/>
    <w:rsid w:val="00DD4E61"/>
    <w:rsid w:val="00DD5C7B"/>
    <w:rsid w:val="00DD7C4E"/>
    <w:rsid w:val="00DE0A09"/>
    <w:rsid w:val="00DE123B"/>
    <w:rsid w:val="00DE4426"/>
    <w:rsid w:val="00DE784D"/>
    <w:rsid w:val="00DF23D7"/>
    <w:rsid w:val="00DF25D2"/>
    <w:rsid w:val="00DF5A91"/>
    <w:rsid w:val="00DF65CC"/>
    <w:rsid w:val="00E01342"/>
    <w:rsid w:val="00E0307C"/>
    <w:rsid w:val="00E0407D"/>
    <w:rsid w:val="00E06727"/>
    <w:rsid w:val="00E06FD9"/>
    <w:rsid w:val="00E076E4"/>
    <w:rsid w:val="00E12BDA"/>
    <w:rsid w:val="00E1479B"/>
    <w:rsid w:val="00E14835"/>
    <w:rsid w:val="00E1565A"/>
    <w:rsid w:val="00E15D95"/>
    <w:rsid w:val="00E21041"/>
    <w:rsid w:val="00E22C0F"/>
    <w:rsid w:val="00E22E7B"/>
    <w:rsid w:val="00E237EF"/>
    <w:rsid w:val="00E24691"/>
    <w:rsid w:val="00E314C0"/>
    <w:rsid w:val="00E3175A"/>
    <w:rsid w:val="00E31C5E"/>
    <w:rsid w:val="00E31EDD"/>
    <w:rsid w:val="00E326BA"/>
    <w:rsid w:val="00E32ABE"/>
    <w:rsid w:val="00E3419E"/>
    <w:rsid w:val="00E36BF0"/>
    <w:rsid w:val="00E373C8"/>
    <w:rsid w:val="00E37B42"/>
    <w:rsid w:val="00E400F1"/>
    <w:rsid w:val="00E40E0E"/>
    <w:rsid w:val="00E4216E"/>
    <w:rsid w:val="00E454C5"/>
    <w:rsid w:val="00E47F14"/>
    <w:rsid w:val="00E555EE"/>
    <w:rsid w:val="00E56078"/>
    <w:rsid w:val="00E568A7"/>
    <w:rsid w:val="00E60EA9"/>
    <w:rsid w:val="00E64957"/>
    <w:rsid w:val="00E653A2"/>
    <w:rsid w:val="00E66D56"/>
    <w:rsid w:val="00E71156"/>
    <w:rsid w:val="00E72EFE"/>
    <w:rsid w:val="00E7306E"/>
    <w:rsid w:val="00E732A2"/>
    <w:rsid w:val="00E76108"/>
    <w:rsid w:val="00E816E6"/>
    <w:rsid w:val="00E83272"/>
    <w:rsid w:val="00E84704"/>
    <w:rsid w:val="00E84BAB"/>
    <w:rsid w:val="00E85CC4"/>
    <w:rsid w:val="00E87755"/>
    <w:rsid w:val="00E87896"/>
    <w:rsid w:val="00E9043E"/>
    <w:rsid w:val="00E90E00"/>
    <w:rsid w:val="00E90E77"/>
    <w:rsid w:val="00E922E7"/>
    <w:rsid w:val="00E938A6"/>
    <w:rsid w:val="00E94187"/>
    <w:rsid w:val="00E962C2"/>
    <w:rsid w:val="00E97C4E"/>
    <w:rsid w:val="00EA082B"/>
    <w:rsid w:val="00EA1C32"/>
    <w:rsid w:val="00EA300B"/>
    <w:rsid w:val="00EA3B29"/>
    <w:rsid w:val="00EA5EB4"/>
    <w:rsid w:val="00EA71B8"/>
    <w:rsid w:val="00EB06E6"/>
    <w:rsid w:val="00EB1092"/>
    <w:rsid w:val="00EB1329"/>
    <w:rsid w:val="00EB2433"/>
    <w:rsid w:val="00EB5439"/>
    <w:rsid w:val="00EC281F"/>
    <w:rsid w:val="00ED01B5"/>
    <w:rsid w:val="00ED1A02"/>
    <w:rsid w:val="00ED23FA"/>
    <w:rsid w:val="00ED3D4A"/>
    <w:rsid w:val="00ED76EE"/>
    <w:rsid w:val="00EE05FA"/>
    <w:rsid w:val="00EE2607"/>
    <w:rsid w:val="00EE2C21"/>
    <w:rsid w:val="00EE566F"/>
    <w:rsid w:val="00EE6CEE"/>
    <w:rsid w:val="00EF0C14"/>
    <w:rsid w:val="00EF2210"/>
    <w:rsid w:val="00EF3DD6"/>
    <w:rsid w:val="00EF4002"/>
    <w:rsid w:val="00EF58FA"/>
    <w:rsid w:val="00F025C6"/>
    <w:rsid w:val="00F03356"/>
    <w:rsid w:val="00F038D6"/>
    <w:rsid w:val="00F03A3B"/>
    <w:rsid w:val="00F03A9E"/>
    <w:rsid w:val="00F03DEE"/>
    <w:rsid w:val="00F0757E"/>
    <w:rsid w:val="00F12D93"/>
    <w:rsid w:val="00F12FC8"/>
    <w:rsid w:val="00F14049"/>
    <w:rsid w:val="00F16FDE"/>
    <w:rsid w:val="00F17F43"/>
    <w:rsid w:val="00F2057E"/>
    <w:rsid w:val="00F209DA"/>
    <w:rsid w:val="00F21920"/>
    <w:rsid w:val="00F21959"/>
    <w:rsid w:val="00F25925"/>
    <w:rsid w:val="00F25FE4"/>
    <w:rsid w:val="00F26854"/>
    <w:rsid w:val="00F30672"/>
    <w:rsid w:val="00F30C75"/>
    <w:rsid w:val="00F3198E"/>
    <w:rsid w:val="00F33E0D"/>
    <w:rsid w:val="00F34086"/>
    <w:rsid w:val="00F34D59"/>
    <w:rsid w:val="00F358BA"/>
    <w:rsid w:val="00F375A6"/>
    <w:rsid w:val="00F40065"/>
    <w:rsid w:val="00F42A3F"/>
    <w:rsid w:val="00F46A77"/>
    <w:rsid w:val="00F4708C"/>
    <w:rsid w:val="00F51880"/>
    <w:rsid w:val="00F5234B"/>
    <w:rsid w:val="00F536E3"/>
    <w:rsid w:val="00F53A82"/>
    <w:rsid w:val="00F54205"/>
    <w:rsid w:val="00F55586"/>
    <w:rsid w:val="00F55647"/>
    <w:rsid w:val="00F61278"/>
    <w:rsid w:val="00F632BD"/>
    <w:rsid w:val="00F6353C"/>
    <w:rsid w:val="00F6656D"/>
    <w:rsid w:val="00F6721A"/>
    <w:rsid w:val="00F676B2"/>
    <w:rsid w:val="00F7167F"/>
    <w:rsid w:val="00F7173F"/>
    <w:rsid w:val="00F71FBA"/>
    <w:rsid w:val="00F73286"/>
    <w:rsid w:val="00F7387D"/>
    <w:rsid w:val="00F73DA9"/>
    <w:rsid w:val="00F75BB8"/>
    <w:rsid w:val="00F76809"/>
    <w:rsid w:val="00F76FBE"/>
    <w:rsid w:val="00F76FC8"/>
    <w:rsid w:val="00F8056E"/>
    <w:rsid w:val="00F81901"/>
    <w:rsid w:val="00F81E58"/>
    <w:rsid w:val="00F92FF0"/>
    <w:rsid w:val="00F93FE4"/>
    <w:rsid w:val="00F943BA"/>
    <w:rsid w:val="00F94A90"/>
    <w:rsid w:val="00F94D80"/>
    <w:rsid w:val="00FA1006"/>
    <w:rsid w:val="00FA26B4"/>
    <w:rsid w:val="00FA410A"/>
    <w:rsid w:val="00FA7BCD"/>
    <w:rsid w:val="00FB039C"/>
    <w:rsid w:val="00FB316A"/>
    <w:rsid w:val="00FB48A8"/>
    <w:rsid w:val="00FB60DD"/>
    <w:rsid w:val="00FB7823"/>
    <w:rsid w:val="00FC3809"/>
    <w:rsid w:val="00FC4258"/>
    <w:rsid w:val="00FC4489"/>
    <w:rsid w:val="00FC5156"/>
    <w:rsid w:val="00FC6F66"/>
    <w:rsid w:val="00FD09A1"/>
    <w:rsid w:val="00FD1251"/>
    <w:rsid w:val="00FD1338"/>
    <w:rsid w:val="00FD4309"/>
    <w:rsid w:val="00FD4BC6"/>
    <w:rsid w:val="00FD5ADA"/>
    <w:rsid w:val="00FD6858"/>
    <w:rsid w:val="00FD7A93"/>
    <w:rsid w:val="00FE06DF"/>
    <w:rsid w:val="00FE0765"/>
    <w:rsid w:val="00FE1A72"/>
    <w:rsid w:val="00FE7072"/>
    <w:rsid w:val="00FF1EFB"/>
    <w:rsid w:val="00FF2305"/>
    <w:rsid w:val="00FF4640"/>
    <w:rsid w:val="00FF4F7B"/>
    <w:rsid w:val="00FF563B"/>
    <w:rsid w:val="00FF628E"/>
    <w:rsid w:val="00FF636D"/>
    <w:rsid w:val="00FF7C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24"/>
    <w:pPr>
      <w:jc w:val="both"/>
    </w:pPr>
    <w:rPr>
      <w:rFonts w:ascii="Times New Roman" w:eastAsia="Times New Roman" w:hAnsi="Times New Roman" w:cs="Times New Roman"/>
      <w:sz w:val="22"/>
    </w:rPr>
  </w:style>
  <w:style w:type="paragraph" w:styleId="1">
    <w:name w:val="heading 1"/>
    <w:basedOn w:val="a"/>
    <w:next w:val="2"/>
    <w:link w:val="10"/>
    <w:qFormat/>
    <w:rsid w:val="008B3424"/>
    <w:pPr>
      <w:keepNext/>
      <w:tabs>
        <w:tab w:val="left" w:pos="720"/>
      </w:tabs>
      <w:spacing w:before="240" w:after="120"/>
      <w:jc w:val="center"/>
      <w:outlineLvl w:val="0"/>
    </w:pPr>
    <w:rPr>
      <w:b/>
      <w:caps/>
    </w:rPr>
  </w:style>
  <w:style w:type="paragraph" w:styleId="2">
    <w:name w:val="heading 2"/>
    <w:basedOn w:val="a"/>
    <w:next w:val="a"/>
    <w:link w:val="20"/>
    <w:qFormat/>
    <w:rsid w:val="008B3424"/>
    <w:pPr>
      <w:keepNext/>
      <w:tabs>
        <w:tab w:val="left" w:pos="720"/>
      </w:tabs>
      <w:spacing w:before="120" w:after="120"/>
      <w:jc w:val="center"/>
      <w:outlineLvl w:val="1"/>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424"/>
    <w:rPr>
      <w:rFonts w:ascii="Times New Roman" w:eastAsia="Times New Roman" w:hAnsi="Times New Roman" w:cs="Times New Roman"/>
      <w:b/>
      <w:caps/>
      <w:sz w:val="22"/>
      <w:lang w:val="ru-RU"/>
    </w:rPr>
  </w:style>
  <w:style w:type="character" w:customStyle="1" w:styleId="20">
    <w:name w:val="Заголовок 2 Знак"/>
    <w:basedOn w:val="a0"/>
    <w:link w:val="2"/>
    <w:rsid w:val="008B3424"/>
    <w:rPr>
      <w:rFonts w:ascii="Times New Roman" w:eastAsia="Times New Roman" w:hAnsi="Times New Roman" w:cs="Times New Roman"/>
      <w:b/>
      <w:bCs/>
      <w:iCs/>
      <w:sz w:val="22"/>
      <w:lang w:val="ru-RU"/>
    </w:rPr>
  </w:style>
  <w:style w:type="paragraph" w:customStyle="1" w:styleId="Para1">
    <w:name w:val="Para1"/>
    <w:basedOn w:val="a"/>
    <w:link w:val="Para1Char"/>
    <w:rsid w:val="008B3424"/>
    <w:pPr>
      <w:spacing w:before="120" w:after="120"/>
    </w:pPr>
    <w:rPr>
      <w:snapToGrid w:val="0"/>
      <w:szCs w:val="18"/>
    </w:rPr>
  </w:style>
  <w:style w:type="paragraph" w:styleId="a3">
    <w:name w:val="footnote text"/>
    <w:aliases w:val="Geneva 9,Font: Geneva 9,Boston 10,f,ft,Fotnotstext Char,ft Char,single space,footnote text,FOOTNOTES,ADB,single space1,footnote text1,FOOTNOTES1,fn1,ADB1,single space2,footnote text2,FOOTNOTES2,fn2,ADB2,single space3,footnote text3"/>
    <w:basedOn w:val="a"/>
    <w:link w:val="a4"/>
    <w:qFormat/>
    <w:rsid w:val="008B3424"/>
    <w:pPr>
      <w:keepLines/>
      <w:spacing w:after="60"/>
      <w:ind w:firstLine="720"/>
    </w:pPr>
    <w:rPr>
      <w:sz w:val="18"/>
    </w:rPr>
  </w:style>
  <w:style w:type="character" w:customStyle="1" w:styleId="a4">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3"/>
    <w:rsid w:val="008B3424"/>
    <w:rPr>
      <w:rFonts w:ascii="Times New Roman" w:eastAsia="Times New Roman" w:hAnsi="Times New Roman" w:cs="Times New Roman"/>
      <w:sz w:val="18"/>
      <w:lang w:val="ru-RU"/>
    </w:rPr>
  </w:style>
  <w:style w:type="character" w:styleId="a5">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B3424"/>
    <w:rPr>
      <w:sz w:val="18"/>
      <w:u w:val="single"/>
    </w:rPr>
  </w:style>
  <w:style w:type="paragraph" w:customStyle="1" w:styleId="Para3">
    <w:name w:val="Para3"/>
    <w:basedOn w:val="a"/>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a6">
    <w:name w:val="List Paragraph"/>
    <w:aliases w:val="table bullets"/>
    <w:basedOn w:val="a"/>
    <w:link w:val="a7"/>
    <w:uiPriority w:val="34"/>
    <w:qFormat/>
    <w:rsid w:val="008B3424"/>
    <w:pPr>
      <w:ind w:left="720"/>
      <w:contextualSpacing/>
    </w:p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ru-RU"/>
    </w:rPr>
  </w:style>
  <w:style w:type="character" w:customStyle="1" w:styleId="a7">
    <w:name w:val="Абзац списка Знак"/>
    <w:aliases w:val="table bullets Знак"/>
    <w:link w:val="a6"/>
    <w:uiPriority w:val="34"/>
    <w:qFormat/>
    <w:locked/>
    <w:rsid w:val="008B3424"/>
    <w:rPr>
      <w:rFonts w:ascii="Times New Roman" w:eastAsia="Times New Roman" w:hAnsi="Times New Roman" w:cs="Times New Roman"/>
      <w:sz w:val="22"/>
      <w:lang w:val="ru-RU"/>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5"/>
    <w:rsid w:val="008B3424"/>
    <w:pPr>
      <w:spacing w:after="160" w:line="240" w:lineRule="exact"/>
    </w:pPr>
    <w:rPr>
      <w:rFonts w:asciiTheme="minorHAnsi" w:eastAsiaTheme="minorHAnsi" w:hAnsiTheme="minorHAnsi" w:cstheme="minorBidi"/>
      <w:sz w:val="18"/>
      <w:u w:val="single"/>
    </w:rPr>
  </w:style>
  <w:style w:type="paragraph" w:styleId="a8">
    <w:name w:val="Normal (Web)"/>
    <w:basedOn w:val="a"/>
    <w:uiPriority w:val="99"/>
    <w:unhideWhenUsed/>
    <w:rsid w:val="008B3424"/>
    <w:pPr>
      <w:spacing w:before="100" w:beforeAutospacing="1" w:after="100" w:afterAutospacing="1"/>
      <w:jc w:val="left"/>
    </w:pPr>
    <w:rPr>
      <w:sz w:val="24"/>
    </w:rPr>
  </w:style>
  <w:style w:type="character" w:customStyle="1" w:styleId="msodel0">
    <w:name w:val="msodel"/>
    <w:basedOn w:val="a0"/>
    <w:rsid w:val="008B3424"/>
  </w:style>
  <w:style w:type="character" w:customStyle="1" w:styleId="msoins0">
    <w:name w:val="msoins"/>
    <w:basedOn w:val="a0"/>
    <w:rsid w:val="008B3424"/>
  </w:style>
  <w:style w:type="paragraph" w:customStyle="1" w:styleId="paragraph">
    <w:name w:val="paragraph"/>
    <w:basedOn w:val="a"/>
    <w:rsid w:val="008B3424"/>
    <w:pPr>
      <w:spacing w:before="100" w:beforeAutospacing="1" w:after="100" w:afterAutospacing="1"/>
      <w:jc w:val="left"/>
    </w:pPr>
    <w:rPr>
      <w:sz w:val="24"/>
    </w:rPr>
  </w:style>
  <w:style w:type="character" w:customStyle="1" w:styleId="normaltextrun">
    <w:name w:val="normaltextrun"/>
    <w:basedOn w:val="a0"/>
    <w:rsid w:val="008B3424"/>
  </w:style>
  <w:style w:type="character" w:customStyle="1" w:styleId="eop">
    <w:name w:val="eop"/>
    <w:basedOn w:val="a0"/>
    <w:rsid w:val="008B3424"/>
  </w:style>
  <w:style w:type="paragraph" w:styleId="a9">
    <w:name w:val="Balloon Text"/>
    <w:basedOn w:val="a"/>
    <w:link w:val="aa"/>
    <w:uiPriority w:val="99"/>
    <w:semiHidden/>
    <w:unhideWhenUsed/>
    <w:rsid w:val="00B74DBB"/>
    <w:rPr>
      <w:sz w:val="18"/>
      <w:szCs w:val="18"/>
    </w:rPr>
  </w:style>
  <w:style w:type="character" w:customStyle="1" w:styleId="aa">
    <w:name w:val="Текст выноски Знак"/>
    <w:basedOn w:val="a0"/>
    <w:link w:val="a9"/>
    <w:uiPriority w:val="99"/>
    <w:semiHidden/>
    <w:rsid w:val="00B74DBB"/>
    <w:rPr>
      <w:rFonts w:ascii="Times New Roman" w:eastAsia="Times New Roman" w:hAnsi="Times New Roman" w:cs="Times New Roman"/>
      <w:sz w:val="18"/>
      <w:szCs w:val="18"/>
      <w:lang w:val="ru-RU"/>
    </w:rPr>
  </w:style>
  <w:style w:type="character" w:styleId="ab">
    <w:name w:val="annotation reference"/>
    <w:basedOn w:val="a0"/>
    <w:uiPriority w:val="99"/>
    <w:unhideWhenUsed/>
    <w:rsid w:val="005B0296"/>
    <w:rPr>
      <w:sz w:val="16"/>
      <w:szCs w:val="16"/>
    </w:rPr>
  </w:style>
  <w:style w:type="paragraph" w:styleId="ac">
    <w:name w:val="annotation text"/>
    <w:basedOn w:val="a"/>
    <w:link w:val="ad"/>
    <w:uiPriority w:val="99"/>
    <w:unhideWhenUsed/>
    <w:rsid w:val="005B0296"/>
    <w:rPr>
      <w:sz w:val="20"/>
      <w:szCs w:val="20"/>
    </w:rPr>
  </w:style>
  <w:style w:type="character" w:customStyle="1" w:styleId="ad">
    <w:name w:val="Текст примечания Знак"/>
    <w:basedOn w:val="a0"/>
    <w:link w:val="ac"/>
    <w:uiPriority w:val="99"/>
    <w:rsid w:val="005B0296"/>
    <w:rPr>
      <w:rFonts w:ascii="Times New Roman" w:eastAsia="Times New Roman" w:hAnsi="Times New Roman" w:cs="Times New Roman"/>
      <w:sz w:val="20"/>
      <w:szCs w:val="20"/>
      <w:lang w:val="ru-RU"/>
    </w:rPr>
  </w:style>
  <w:style w:type="paragraph" w:styleId="ae">
    <w:name w:val="annotation subject"/>
    <w:basedOn w:val="ac"/>
    <w:next w:val="ac"/>
    <w:link w:val="af"/>
    <w:uiPriority w:val="99"/>
    <w:semiHidden/>
    <w:unhideWhenUsed/>
    <w:rsid w:val="005B0296"/>
    <w:rPr>
      <w:b/>
      <w:bCs/>
    </w:rPr>
  </w:style>
  <w:style w:type="character" w:customStyle="1" w:styleId="af">
    <w:name w:val="Тема примечания Знак"/>
    <w:basedOn w:val="ad"/>
    <w:link w:val="ae"/>
    <w:uiPriority w:val="99"/>
    <w:semiHidden/>
    <w:rsid w:val="005B0296"/>
    <w:rPr>
      <w:rFonts w:ascii="Times New Roman" w:eastAsia="Times New Roman" w:hAnsi="Times New Roman" w:cs="Times New Roman"/>
      <w:b/>
      <w:bCs/>
      <w:sz w:val="20"/>
      <w:szCs w:val="20"/>
      <w:lang w:val="ru-RU"/>
    </w:rPr>
  </w:style>
  <w:style w:type="paragraph" w:customStyle="1" w:styleId="para11">
    <w:name w:val="para1"/>
    <w:basedOn w:val="a"/>
    <w:rsid w:val="006D0546"/>
    <w:pPr>
      <w:spacing w:before="100" w:beforeAutospacing="1" w:after="100" w:afterAutospacing="1"/>
      <w:jc w:val="left"/>
    </w:pPr>
    <w:rPr>
      <w:sz w:val="24"/>
    </w:rPr>
  </w:style>
  <w:style w:type="paragraph" w:styleId="af0">
    <w:name w:val="header"/>
    <w:basedOn w:val="a"/>
    <w:link w:val="af1"/>
    <w:uiPriority w:val="99"/>
    <w:unhideWhenUsed/>
    <w:rsid w:val="006B545E"/>
    <w:pPr>
      <w:tabs>
        <w:tab w:val="center" w:pos="4680"/>
        <w:tab w:val="right" w:pos="9360"/>
      </w:tabs>
    </w:pPr>
  </w:style>
  <w:style w:type="character" w:customStyle="1" w:styleId="af1">
    <w:name w:val="Верхний колонтитул Знак"/>
    <w:basedOn w:val="a0"/>
    <w:link w:val="af0"/>
    <w:uiPriority w:val="99"/>
    <w:rsid w:val="006B545E"/>
    <w:rPr>
      <w:rFonts w:ascii="Times New Roman" w:eastAsia="Times New Roman" w:hAnsi="Times New Roman" w:cs="Times New Roman"/>
      <w:sz w:val="22"/>
      <w:lang w:val="ru-RU"/>
    </w:rPr>
  </w:style>
  <w:style w:type="paragraph" w:styleId="af2">
    <w:name w:val="footer"/>
    <w:basedOn w:val="a"/>
    <w:link w:val="af3"/>
    <w:unhideWhenUsed/>
    <w:rsid w:val="006B545E"/>
    <w:pPr>
      <w:tabs>
        <w:tab w:val="center" w:pos="4680"/>
        <w:tab w:val="right" w:pos="9360"/>
      </w:tabs>
    </w:pPr>
  </w:style>
  <w:style w:type="character" w:customStyle="1" w:styleId="af3">
    <w:name w:val="Нижний колонтитул Знак"/>
    <w:basedOn w:val="a0"/>
    <w:link w:val="af2"/>
    <w:uiPriority w:val="99"/>
    <w:rsid w:val="006B545E"/>
    <w:rPr>
      <w:rFonts w:ascii="Times New Roman" w:eastAsia="Times New Roman" w:hAnsi="Times New Roman" w:cs="Times New Roman"/>
      <w:sz w:val="22"/>
      <w:lang w:val="ru-RU"/>
    </w:rPr>
  </w:style>
  <w:style w:type="character" w:styleId="af4">
    <w:name w:val="Hyperlink"/>
    <w:uiPriority w:val="99"/>
    <w:unhideWhenUsed/>
    <w:rsid w:val="00E94187"/>
    <w:rPr>
      <w:color w:val="0000FF"/>
      <w:u w:val="single"/>
    </w:rPr>
  </w:style>
  <w:style w:type="table" w:styleId="af5">
    <w:name w:val="Table Grid"/>
    <w:basedOn w:val="a1"/>
    <w:uiPriority w:val="59"/>
    <w:rsid w:val="007A2B4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67"/>
    <w:rsid w:val="007A2B4D"/>
    <w:rPr>
      <w:color w:val="808080"/>
    </w:rPr>
  </w:style>
  <w:style w:type="paragraph" w:customStyle="1" w:styleId="Heading1multiline">
    <w:name w:val="Heading 1 (multiline)"/>
    <w:basedOn w:val="1"/>
    <w:rsid w:val="00BA07F6"/>
    <w:pPr>
      <w:ind w:left="1843" w:right="996" w:hanging="567"/>
      <w:jc w:val="left"/>
    </w:pPr>
  </w:style>
  <w:style w:type="paragraph" w:styleId="af7">
    <w:name w:val="Body Text"/>
    <w:aliases w:val=" Car"/>
    <w:basedOn w:val="a"/>
    <w:link w:val="af8"/>
    <w:rsid w:val="00BA07F6"/>
    <w:pPr>
      <w:spacing w:before="120" w:after="120"/>
      <w:ind w:firstLine="720"/>
    </w:pPr>
    <w:rPr>
      <w:iCs/>
    </w:rPr>
  </w:style>
  <w:style w:type="character" w:customStyle="1" w:styleId="af8">
    <w:name w:val="Основной текст Знак"/>
    <w:aliases w:val=" Car Знак"/>
    <w:basedOn w:val="a0"/>
    <w:link w:val="af7"/>
    <w:rsid w:val="00BA07F6"/>
    <w:rPr>
      <w:rFonts w:ascii="Times New Roman" w:eastAsia="Times New Roman" w:hAnsi="Times New Roman" w:cs="Times New Roman"/>
      <w:iCs/>
      <w:sz w:val="22"/>
      <w:lang w:val="ru-RU"/>
    </w:rPr>
  </w:style>
  <w:style w:type="paragraph" w:styleId="af9">
    <w:name w:val="No Spacing"/>
    <w:qFormat/>
    <w:rsid w:val="00BA07F6"/>
    <w:rPr>
      <w:rFonts w:ascii="Calibri" w:eastAsia="Calibri" w:hAnsi="Calibri" w:cs="Times New Roman"/>
      <w:sz w:val="22"/>
      <w:szCs w:val="22"/>
    </w:rPr>
  </w:style>
  <w:style w:type="paragraph" w:customStyle="1" w:styleId="para10">
    <w:name w:val="para10"/>
    <w:basedOn w:val="a"/>
    <w:rsid w:val="00BA07F6"/>
    <w:pPr>
      <w:numPr>
        <w:numId w:val="5"/>
      </w:numPr>
      <w:snapToGrid w:val="0"/>
      <w:spacing w:before="120" w:after="120"/>
    </w:pPr>
    <w:rPr>
      <w:szCs w:val="22"/>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2"/>
    <w:rsid w:val="00BA07F6"/>
    <w:rPr>
      <w:i/>
    </w:rPr>
  </w:style>
  <w:style w:type="character" w:customStyle="1" w:styleId="UnresolvedMention1">
    <w:name w:val="Unresolved Mention1"/>
    <w:basedOn w:val="a0"/>
    <w:uiPriority w:val="99"/>
    <w:semiHidden/>
    <w:unhideWhenUsed/>
    <w:rsid w:val="0045367A"/>
    <w:rPr>
      <w:color w:val="605E5C"/>
      <w:shd w:val="clear" w:color="auto" w:fill="E1DFDD"/>
    </w:rPr>
  </w:style>
  <w:style w:type="paragraph" w:styleId="afa">
    <w:name w:val="Revision"/>
    <w:hidden/>
    <w:uiPriority w:val="99"/>
    <w:semiHidden/>
    <w:rsid w:val="001B10F6"/>
    <w:rPr>
      <w:rFonts w:ascii="Times New Roman" w:eastAsia="Times New Roman" w:hAnsi="Times New Roman" w:cs="Times New Roman"/>
      <w:sz w:val="22"/>
    </w:rPr>
  </w:style>
  <w:style w:type="paragraph" w:customStyle="1" w:styleId="meetingname">
    <w:name w:val="meeting name"/>
    <w:basedOn w:val="a"/>
    <w:qFormat/>
    <w:rsid w:val="00FF628E"/>
    <w:pPr>
      <w:ind w:left="142" w:right="4218" w:hanging="142"/>
    </w:pPr>
    <w:rPr>
      <w:caps/>
      <w:szCs w:val="22"/>
    </w:rPr>
  </w:style>
  <w:style w:type="character" w:customStyle="1" w:styleId="UnresolvedMention2">
    <w:name w:val="Unresolved Mention2"/>
    <w:basedOn w:val="a0"/>
    <w:uiPriority w:val="99"/>
    <w:semiHidden/>
    <w:unhideWhenUsed/>
    <w:rsid w:val="00FF628E"/>
    <w:rPr>
      <w:color w:val="605E5C"/>
      <w:shd w:val="clear" w:color="auto" w:fill="E1DFDD"/>
    </w:rPr>
  </w:style>
  <w:style w:type="character" w:styleId="afb">
    <w:name w:val="FollowedHyperlink"/>
    <w:basedOn w:val="a0"/>
    <w:uiPriority w:val="99"/>
    <w:semiHidden/>
    <w:unhideWhenUsed/>
    <w:rsid w:val="003C49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47227779">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444928925">
      <w:bodyDiv w:val="1"/>
      <w:marLeft w:val="0"/>
      <w:marRight w:val="0"/>
      <w:marTop w:val="0"/>
      <w:marBottom w:val="0"/>
      <w:divBdr>
        <w:top w:val="none" w:sz="0" w:space="0" w:color="auto"/>
        <w:left w:val="none" w:sz="0" w:space="0" w:color="auto"/>
        <w:bottom w:val="none" w:sz="0" w:space="0" w:color="auto"/>
        <w:right w:val="none" w:sz="0" w:space="0" w:color="auto"/>
      </w:divBdr>
    </w:div>
    <w:div w:id="471676896">
      <w:bodyDiv w:val="1"/>
      <w:marLeft w:val="0"/>
      <w:marRight w:val="0"/>
      <w:marTop w:val="0"/>
      <w:marBottom w:val="0"/>
      <w:divBdr>
        <w:top w:val="none" w:sz="0" w:space="0" w:color="auto"/>
        <w:left w:val="none" w:sz="0" w:space="0" w:color="auto"/>
        <w:bottom w:val="none" w:sz="0" w:space="0" w:color="auto"/>
        <w:right w:val="none" w:sz="0" w:space="0" w:color="auto"/>
      </w:divBdr>
    </w:div>
    <w:div w:id="550187798">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869611752">
      <w:bodyDiv w:val="1"/>
      <w:marLeft w:val="0"/>
      <w:marRight w:val="0"/>
      <w:marTop w:val="0"/>
      <w:marBottom w:val="0"/>
      <w:divBdr>
        <w:top w:val="none" w:sz="0" w:space="0" w:color="auto"/>
        <w:left w:val="none" w:sz="0" w:space="0" w:color="auto"/>
        <w:bottom w:val="none" w:sz="0" w:space="0" w:color="auto"/>
        <w:right w:val="none" w:sz="0" w:space="0" w:color="auto"/>
      </w:divBdr>
    </w:div>
    <w:div w:id="904491560">
      <w:bodyDiv w:val="1"/>
      <w:marLeft w:val="0"/>
      <w:marRight w:val="0"/>
      <w:marTop w:val="0"/>
      <w:marBottom w:val="0"/>
      <w:divBdr>
        <w:top w:val="none" w:sz="0" w:space="0" w:color="auto"/>
        <w:left w:val="none" w:sz="0" w:space="0" w:color="auto"/>
        <w:bottom w:val="none" w:sz="0" w:space="0" w:color="auto"/>
        <w:right w:val="none" w:sz="0" w:space="0" w:color="auto"/>
      </w:divBdr>
    </w:div>
    <w:div w:id="909969661">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459376389">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612782638">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aa47/352d/6a822b744e3ae8c6b376379a/wg2020-02-03-ru.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ru.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p-mop-09/cp-mop-09-dec-07-ru.pdf" TargetMode="External"/><Relationship Id="rId20" Type="http://schemas.openxmlformats.org/officeDocument/2006/relationships/hyperlink" Target="https://www.cbd.int/doc/c/84ae/eacf/f1504498a893ff535e612017/wg2020-02-04-ru.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c/e0d4/893d/ce23ee7e35c4eefe26f97ffd/post2020-prep-02-01-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34-ru.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655/f410/7c39295b21e245c9bb3c6f0b/sbstta-24-03-add1-ru.pdf" TargetMode="External"/><Relationship Id="rId2" Type="http://schemas.openxmlformats.org/officeDocument/2006/relationships/hyperlink" Target="https://www.cbd.int/doc/c/7c34/be36/3dee2d1b92bcde10f87280f1/sbstta-24-03-ru.pdf" TargetMode="External"/><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F674C8D304F04AF0A90469B062127"/>
        <w:category>
          <w:name w:val="General"/>
          <w:gallery w:val="placeholder"/>
        </w:category>
        <w:types>
          <w:type w:val="bbPlcHdr"/>
        </w:types>
        <w:behaviors>
          <w:behavior w:val="content"/>
        </w:behaviors>
        <w:guid w:val="{9A5C12C0-14BE-4E10-8512-A86B774CC869}"/>
      </w:docPartPr>
      <w:docPartBody>
        <w:p w:rsidR="00FC6387" w:rsidRDefault="00F170A1" w:rsidP="00F170A1">
          <w:pPr>
            <w:pStyle w:val="F1CF674C8D304F04AF0A90469B062127"/>
          </w:pPr>
          <w:r w:rsidRPr="007E02EB">
            <w:rPr>
              <w:rStyle w:val="a3"/>
            </w:rPr>
            <w:t>[Status]</w:t>
          </w:r>
        </w:p>
      </w:docPartBody>
    </w:docPart>
    <w:docPart>
      <w:docPartPr>
        <w:name w:val="494775356BAD4E51848B5A1E28261188"/>
        <w:category>
          <w:name w:val="General"/>
          <w:gallery w:val="placeholder"/>
        </w:category>
        <w:types>
          <w:type w:val="bbPlcHdr"/>
        </w:types>
        <w:behaviors>
          <w:behavior w:val="content"/>
        </w:behaviors>
        <w:guid w:val="{7669757A-4EA7-48BC-966A-72D5FC062014}"/>
      </w:docPartPr>
      <w:docPartBody>
        <w:p w:rsidR="00FC6387" w:rsidRDefault="00F170A1" w:rsidP="00F170A1">
          <w:pPr>
            <w:pStyle w:val="494775356BAD4E51848B5A1E28261188"/>
          </w:pPr>
          <w:r w:rsidRPr="007E02EB">
            <w:rPr>
              <w:rStyle w:val="a3"/>
            </w:rPr>
            <w:t>[Subject]</w:t>
          </w:r>
        </w:p>
      </w:docPartBody>
    </w:docPart>
    <w:docPart>
      <w:docPartPr>
        <w:name w:val="6495BC81018F467CABF78A7F4A428DA1"/>
        <w:category>
          <w:name w:val="General"/>
          <w:gallery w:val="placeholder"/>
        </w:category>
        <w:types>
          <w:type w:val="bbPlcHdr"/>
        </w:types>
        <w:behaviors>
          <w:behavior w:val="content"/>
        </w:behaviors>
        <w:guid w:val="{086758D6-AC19-4BA6-A2F7-7BBC559DBC51}"/>
      </w:docPartPr>
      <w:docPartBody>
        <w:p w:rsidR="00232DC2" w:rsidRDefault="00F16F80" w:rsidP="00F16F80">
          <w:pPr>
            <w:pStyle w:val="6495BC81018F467CABF78A7F4A428DA1"/>
          </w:pPr>
          <w:r w:rsidRPr="007E02EB">
            <w:rPr>
              <w:rStyle w:val="a3"/>
            </w:rPr>
            <w:t>[Subject]</w:t>
          </w:r>
        </w:p>
      </w:docPartBody>
    </w:docPart>
    <w:docPart>
      <w:docPartPr>
        <w:name w:val="039F891CC94742AE8EE61DD6C2248CA8"/>
        <w:category>
          <w:name w:val="General"/>
          <w:gallery w:val="placeholder"/>
        </w:category>
        <w:types>
          <w:type w:val="bbPlcHdr"/>
        </w:types>
        <w:behaviors>
          <w:behavior w:val="content"/>
        </w:behaviors>
        <w:guid w:val="{B76D4781-9820-4ED7-9D05-C891B3971DE7}"/>
      </w:docPartPr>
      <w:docPartBody>
        <w:p w:rsidR="00232DC2" w:rsidRDefault="00F16F80" w:rsidP="00F16F80">
          <w:pPr>
            <w:pStyle w:val="039F891CC94742AE8EE61DD6C2248CA8"/>
          </w:pPr>
          <w:r w:rsidRPr="007E02EB">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F170A1"/>
    <w:rsid w:val="00026811"/>
    <w:rsid w:val="00052558"/>
    <w:rsid w:val="000A64B4"/>
    <w:rsid w:val="000B74DD"/>
    <w:rsid w:val="001F1D9E"/>
    <w:rsid w:val="0021054E"/>
    <w:rsid w:val="00232DC2"/>
    <w:rsid w:val="002C1FA0"/>
    <w:rsid w:val="00462F6E"/>
    <w:rsid w:val="00465400"/>
    <w:rsid w:val="00514221"/>
    <w:rsid w:val="00581AB0"/>
    <w:rsid w:val="0059786B"/>
    <w:rsid w:val="005B0433"/>
    <w:rsid w:val="005E0744"/>
    <w:rsid w:val="00613D6E"/>
    <w:rsid w:val="00634310"/>
    <w:rsid w:val="0063455E"/>
    <w:rsid w:val="00675FC9"/>
    <w:rsid w:val="006824E7"/>
    <w:rsid w:val="0068253B"/>
    <w:rsid w:val="007C62B8"/>
    <w:rsid w:val="00867AF0"/>
    <w:rsid w:val="008E7631"/>
    <w:rsid w:val="008F0FED"/>
    <w:rsid w:val="009F5CD3"/>
    <w:rsid w:val="00A303C7"/>
    <w:rsid w:val="00A51FF0"/>
    <w:rsid w:val="00AD2F77"/>
    <w:rsid w:val="00B10012"/>
    <w:rsid w:val="00B70EA8"/>
    <w:rsid w:val="00BF045E"/>
    <w:rsid w:val="00C345D0"/>
    <w:rsid w:val="00C54F63"/>
    <w:rsid w:val="00C82ABD"/>
    <w:rsid w:val="00CF6626"/>
    <w:rsid w:val="00D01406"/>
    <w:rsid w:val="00D0454E"/>
    <w:rsid w:val="00D7557F"/>
    <w:rsid w:val="00D9216A"/>
    <w:rsid w:val="00DB1A04"/>
    <w:rsid w:val="00EB401D"/>
    <w:rsid w:val="00F16F80"/>
    <w:rsid w:val="00F170A1"/>
    <w:rsid w:val="00F75143"/>
    <w:rsid w:val="00F90103"/>
    <w:rsid w:val="00FC0471"/>
    <w:rsid w:val="00FC6387"/>
    <w:rsid w:val="00FD57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F5CD3"/>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6495BC81018F467CABF78A7F4A428DA1">
    <w:name w:val="6495BC81018F467CABF78A7F4A428DA1"/>
    <w:rsid w:val="00F16F80"/>
    <w:rPr>
      <w:lang w:val="en-US" w:eastAsia="zh-CN"/>
    </w:rPr>
  </w:style>
  <w:style w:type="paragraph" w:customStyle="1" w:styleId="039F891CC94742AE8EE61DD6C2248CA8">
    <w:name w:val="039F891CC94742AE8EE61DD6C2248CA8"/>
    <w:rsid w:val="00F16F80"/>
    <w:rPr>
      <w:lang w:val="en-US"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F47C0-EAF1-4364-BFE9-5611C826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5.xml><?xml version="1.0" encoding="utf-8"?>
<ds:datastoreItem xmlns:ds="http://schemas.openxmlformats.org/officeDocument/2006/customXml" ds:itemID="{0F93BDE8-CFEB-4F02-BE61-D148500C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6142</Words>
  <Characters>33784</Characters>
  <Application>Microsoft Office Word</Application>
  <DocSecurity>0</DocSecurity>
  <Lines>281</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RePack by SPecialiST</Company>
  <LinksUpToDate>false</LinksUpToDate>
  <CharactersWithSpaces>39847</CharactersWithSpaces>
  <SharedDoc>false</SharedDoc>
  <HLinks>
    <vt:vector size="60" baseType="variant">
      <vt:variant>
        <vt:i4>720969</vt:i4>
      </vt:variant>
      <vt:variant>
        <vt:i4>18</vt:i4>
      </vt:variant>
      <vt:variant>
        <vt:i4>0</vt:i4>
      </vt:variant>
      <vt:variant>
        <vt:i4>5</vt:i4>
      </vt:variant>
      <vt:variant>
        <vt:lpwstr>https://www.cbd.int/doc/decisions/cop-14/cop-14-dec-34-en.pdf</vt:lpwstr>
      </vt:variant>
      <vt:variant>
        <vt:lpwstr/>
      </vt:variant>
      <vt:variant>
        <vt:i4>917518</vt:i4>
      </vt:variant>
      <vt:variant>
        <vt:i4>15</vt:i4>
      </vt:variant>
      <vt:variant>
        <vt:i4>0</vt:i4>
      </vt:variant>
      <vt:variant>
        <vt:i4>5</vt:i4>
      </vt:variant>
      <vt:variant>
        <vt:lpwstr>https://www.cbd.int/doc/c/b14d/6af5/a97c4f2c9d58203f5e2e059c/wg2020-02-04-en.pdf</vt:lpwstr>
      </vt:variant>
      <vt:variant>
        <vt:lpwstr/>
      </vt:variant>
      <vt:variant>
        <vt:i4>7667835</vt:i4>
      </vt:variant>
      <vt:variant>
        <vt:i4>12</vt:i4>
      </vt:variant>
      <vt:variant>
        <vt:i4>0</vt:i4>
      </vt:variant>
      <vt:variant>
        <vt:i4>5</vt:i4>
      </vt:variant>
      <vt:variant>
        <vt:lpwstr>https://www.cbd.int/doc/c/3064/749a/0f65ac7f9def86707f4eaefa/post2020-prep-02-01-en.pdf</vt:lpwstr>
      </vt:variant>
      <vt:variant>
        <vt:lpwstr/>
      </vt:variant>
      <vt:variant>
        <vt:i4>5308416</vt:i4>
      </vt:variant>
      <vt:variant>
        <vt:i4>9</vt:i4>
      </vt:variant>
      <vt:variant>
        <vt:i4>0</vt:i4>
      </vt:variant>
      <vt:variant>
        <vt:i4>5</vt:i4>
      </vt:variant>
      <vt:variant>
        <vt:lpwstr>https://www.cbd.int/doc/c/da8c/9e95/9e9db02aaf68c018c758ff14/wg2020-02-03-en.pdf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458842</vt:i4>
      </vt:variant>
      <vt:variant>
        <vt:i4>6</vt:i4>
      </vt:variant>
      <vt:variant>
        <vt:i4>0</vt:i4>
      </vt:variant>
      <vt:variant>
        <vt:i4>5</vt:i4>
      </vt:variant>
      <vt:variant>
        <vt:lpwstr>https://www.cbd.int/doc/c/82d2/cebf/13ebbf343d79abb69ae2119a/sbstta-24-03-add1-en.pdf</vt:lpwstr>
      </vt:variant>
      <vt:variant>
        <vt:lpwstr/>
      </vt:variant>
      <vt:variant>
        <vt:i4>5505096</vt:i4>
      </vt:variant>
      <vt:variant>
        <vt:i4>3</vt:i4>
      </vt:variant>
      <vt:variant>
        <vt:i4>0</vt:i4>
      </vt:variant>
      <vt:variant>
        <vt:i4>5</vt:i4>
      </vt:variant>
      <vt:variant>
        <vt:lpwstr>https://www.cbd.int/doc/c/705d/6b4b/a1a463c1b19392bde6fa08f3/sbstta-24-03-en.pdf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cp:lastModifiedBy>Marina</cp:lastModifiedBy>
  <cp:revision>3</cp:revision>
  <dcterms:created xsi:type="dcterms:W3CDTF">2021-07-22T16:56:00Z</dcterms:created>
  <dcterms:modified xsi:type="dcterms:W3CDTF">2021-07-22T16:57:00Z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