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36267C">
        <w:trPr>
          <w:trHeight w:hRule="exact" w:val="72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15BF3062"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2843B1">
              <w:rPr>
                <w:rFonts w:eastAsia="SimSun"/>
                <w:bCs/>
                <w:snapToGrid w:val="0"/>
                <w:kern w:val="22"/>
                <w:lang w:val="en-GB" w:eastAsia="zh-CN"/>
              </w:rPr>
              <w:t>SBSTTA</w:t>
            </w:r>
            <w:r w:rsidR="009B1582" w:rsidRPr="009B1582">
              <w:rPr>
                <w:rFonts w:eastAsia="SimSun"/>
                <w:bCs/>
                <w:snapToGrid w:val="0"/>
                <w:kern w:val="22"/>
                <w:lang w:val="en-GB" w:eastAsia="zh-CN"/>
              </w:rPr>
              <w:t>/</w:t>
            </w:r>
            <w:r w:rsidR="00627FF0">
              <w:rPr>
                <w:rFonts w:eastAsia="SimSun" w:hint="eastAsia"/>
                <w:bCs/>
                <w:snapToGrid w:val="0"/>
                <w:kern w:val="22"/>
                <w:lang w:val="en-GB" w:eastAsia="zh-CN"/>
              </w:rPr>
              <w:t>27</w:t>
            </w:r>
            <w:r w:rsidR="009B1582" w:rsidRPr="009B1582">
              <w:rPr>
                <w:rFonts w:eastAsia="SimSun"/>
                <w:bCs/>
                <w:snapToGrid w:val="0"/>
                <w:kern w:val="22"/>
                <w:lang w:val="en-GB" w:eastAsia="zh-CN"/>
              </w:rPr>
              <w:t>/</w:t>
            </w:r>
            <w:r w:rsidR="00627FF0">
              <w:rPr>
                <w:rFonts w:eastAsia="SimSun" w:hint="eastAsia"/>
                <w:bCs/>
                <w:snapToGrid w:val="0"/>
                <w:kern w:val="22"/>
                <w:lang w:val="en-GB" w:eastAsia="zh-CN"/>
              </w:rPr>
              <w:t>3/Add.1</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36267C">
        <w:trPr>
          <w:trHeight w:val="204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7A09B1A8">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EB6BF4E" w:rsidR="007A1F82" w:rsidRPr="00A148DC" w:rsidRDefault="007A1F82" w:rsidP="0036267C">
            <w:pPr>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General</w:t>
            </w:r>
          </w:p>
          <w:p w14:paraId="78E4C0E4" w14:textId="5FBF3610" w:rsidR="0036267C" w:rsidRDefault="00627FF0" w:rsidP="0036267C">
            <w:pPr>
              <w:snapToGrid w:val="0"/>
              <w:ind w:left="2016"/>
              <w:jc w:val="both"/>
              <w:rPr>
                <w:rFonts w:eastAsia="SimSun"/>
                <w:snapToGrid w:val="0"/>
                <w:kern w:val="22"/>
                <w:lang w:val="en-GB" w:eastAsia="zh-CN"/>
              </w:rPr>
            </w:pPr>
            <w:r>
              <w:rPr>
                <w:rFonts w:eastAsia="SimSun" w:hint="eastAsia"/>
                <w:snapToGrid w:val="0"/>
                <w:kern w:val="22"/>
                <w:lang w:val="en-GB" w:eastAsia="zh-CN"/>
              </w:rPr>
              <w:t>20 June</w:t>
            </w:r>
            <w:r w:rsidR="00A67B81">
              <w:rPr>
                <w:rFonts w:eastAsia="SimSun" w:hint="eastAsia"/>
                <w:snapToGrid w:val="0"/>
                <w:kern w:val="22"/>
                <w:lang w:val="en-GB" w:eastAsia="zh-CN"/>
              </w:rPr>
              <w:t xml:space="preserve"> </w:t>
            </w:r>
            <w:r w:rsidR="007A1F82" w:rsidRPr="00A148DC">
              <w:rPr>
                <w:rFonts w:eastAsia="SimSun"/>
                <w:snapToGrid w:val="0"/>
                <w:kern w:val="22"/>
                <w:lang w:val="en-GB" w:eastAsia="zh-CN"/>
              </w:rPr>
              <w:t>202</w:t>
            </w:r>
            <w:r>
              <w:rPr>
                <w:rFonts w:eastAsia="SimSun" w:hint="eastAsia"/>
                <w:snapToGrid w:val="0"/>
                <w:kern w:val="22"/>
                <w:lang w:val="en-GB" w:eastAsia="zh-CN"/>
              </w:rPr>
              <w:t>5</w:t>
            </w:r>
          </w:p>
          <w:p w14:paraId="343B8637" w14:textId="2EF144AF" w:rsidR="007A1F82" w:rsidRPr="00A148DC" w:rsidRDefault="007A1F82" w:rsidP="0036267C">
            <w:pPr>
              <w:snapToGrid w:val="0"/>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36267C">
            <w:pPr>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4744E76D" w:rsidR="007A1F82" w:rsidRPr="009B1582" w:rsidRDefault="00EE6135" w:rsidP="00364323">
      <w:pPr>
        <w:snapToGrid w:val="0"/>
        <w:spacing w:before="60"/>
        <w:ind w:right="4176"/>
        <w:rPr>
          <w:rFonts w:eastAsia="SimSun"/>
          <w:b/>
          <w:bCs/>
          <w:caps/>
          <w:snapToGrid w:val="0"/>
          <w:kern w:val="22"/>
          <w:lang w:val="en-US" w:eastAsia="zh-CN"/>
        </w:rPr>
      </w:pPr>
      <w:r>
        <w:rPr>
          <w:rFonts w:ascii="SimSun" w:eastAsia="SimSun" w:hAnsi="SimSun" w:cs="SimSun" w:hint="eastAsia"/>
          <w:b/>
          <w:bCs/>
          <w:kern w:val="22"/>
          <w:lang w:eastAsia="zh-CN"/>
        </w:rPr>
        <w:t>科学、技术和工艺咨询</w:t>
      </w:r>
      <w:r w:rsidR="00DA4CEC">
        <w:rPr>
          <w:rFonts w:ascii="SimSun" w:eastAsia="SimSun" w:hAnsi="SimSun" w:cs="SimSun" w:hint="eastAsia"/>
          <w:b/>
          <w:bCs/>
          <w:kern w:val="22"/>
          <w:lang w:eastAsia="zh-CN"/>
        </w:rPr>
        <w:t>附属机构</w:t>
      </w:r>
    </w:p>
    <w:p w14:paraId="34068AA3" w14:textId="182268D5" w:rsidR="007A1F82" w:rsidRPr="00A23FB8" w:rsidRDefault="007A1F82" w:rsidP="007A1F82">
      <w:pPr>
        <w:spacing w:line="240" w:lineRule="atLeast"/>
        <w:jc w:val="both"/>
        <w:rPr>
          <w:rFonts w:eastAsia="SimSun"/>
          <w:b/>
          <w:bCs/>
          <w:caps/>
          <w:snapToGrid w:val="0"/>
          <w:lang w:val="en-GB" w:eastAsia="zh-CN"/>
        </w:rPr>
      </w:pPr>
      <w:r w:rsidRPr="00A23FB8">
        <w:rPr>
          <w:rFonts w:eastAsia="SimSun"/>
          <w:b/>
          <w:bCs/>
          <w:caps/>
          <w:snapToGrid w:val="0"/>
          <w:lang w:val="en-GB" w:eastAsia="zh-CN"/>
        </w:rPr>
        <w:t>第</w:t>
      </w:r>
      <w:r w:rsidR="00DA4CEC" w:rsidRPr="00A23FB8">
        <w:rPr>
          <w:rFonts w:eastAsia="SimSun" w:hint="eastAsia"/>
          <w:b/>
          <w:bCs/>
          <w:caps/>
          <w:snapToGrid w:val="0"/>
          <w:lang w:val="en-GB" w:eastAsia="zh-CN"/>
        </w:rPr>
        <w:t>二十</w:t>
      </w:r>
      <w:r w:rsidR="008526AB">
        <w:rPr>
          <w:rFonts w:eastAsia="SimSun" w:hint="eastAsia"/>
          <w:b/>
          <w:bCs/>
          <w:caps/>
          <w:snapToGrid w:val="0"/>
          <w:lang w:val="en-GB" w:eastAsia="zh-CN"/>
        </w:rPr>
        <w:t>七</w:t>
      </w:r>
      <w:r w:rsidRPr="00A23FB8">
        <w:rPr>
          <w:rFonts w:eastAsia="SimSun"/>
          <w:b/>
          <w:bCs/>
          <w:caps/>
          <w:snapToGrid w:val="0"/>
          <w:lang w:val="en-GB" w:eastAsia="zh-CN"/>
        </w:rPr>
        <w:t>次会议</w:t>
      </w:r>
    </w:p>
    <w:p w14:paraId="7A016814" w14:textId="6F29EDA0" w:rsidR="007A1F82" w:rsidRDefault="009B1582" w:rsidP="007A1F82">
      <w:pPr>
        <w:spacing w:line="240" w:lineRule="atLeast"/>
        <w:jc w:val="both"/>
        <w:rPr>
          <w:rFonts w:eastAsia="SimSun"/>
          <w:caps/>
          <w:snapToGrid w:val="0"/>
          <w:lang w:val="en-GB" w:eastAsia="zh-CN"/>
        </w:rPr>
      </w:pPr>
      <w:r w:rsidRPr="00CF6449">
        <w:rPr>
          <w:kern w:val="22"/>
          <w:lang w:eastAsia="zh-CN"/>
        </w:rPr>
        <w:t>202</w:t>
      </w:r>
      <w:r w:rsidR="00627FF0">
        <w:rPr>
          <w:rFonts w:eastAsiaTheme="minorEastAsia" w:hint="eastAsia"/>
          <w:kern w:val="22"/>
          <w:lang w:eastAsia="zh-CN"/>
        </w:rPr>
        <w:t>5</w:t>
      </w:r>
      <w:r w:rsidRPr="00CF6449">
        <w:rPr>
          <w:rFonts w:ascii="SimSun" w:eastAsia="SimSun" w:hAnsi="SimSun" w:cs="SimSun" w:hint="eastAsia"/>
          <w:kern w:val="22"/>
          <w:lang w:eastAsia="zh-CN"/>
        </w:rPr>
        <w:t>年</w:t>
      </w:r>
      <w:r w:rsidR="00627FF0">
        <w:rPr>
          <w:rFonts w:ascii="SimSun" w:eastAsia="SimSun" w:hAnsi="SimSun" w:cs="SimSun" w:hint="eastAsia"/>
          <w:kern w:val="22"/>
          <w:lang w:val="en-US" w:eastAsia="zh-CN"/>
        </w:rPr>
        <w:t>10</w:t>
      </w:r>
      <w:r w:rsidRPr="00CF6449">
        <w:rPr>
          <w:rFonts w:ascii="SimSun" w:eastAsia="SimSun" w:hAnsi="SimSun" w:cs="SimSun" w:hint="eastAsia"/>
          <w:kern w:val="22"/>
          <w:lang w:eastAsia="zh-CN"/>
        </w:rPr>
        <w:t>月</w:t>
      </w:r>
      <w:r w:rsidR="00627FF0">
        <w:rPr>
          <w:rFonts w:ascii="SimSun" w:eastAsia="SimSun" w:hAnsi="SimSun" w:cs="SimSun" w:hint="eastAsia"/>
          <w:kern w:val="22"/>
          <w:lang w:val="en-US" w:eastAsia="zh-CN"/>
        </w:rPr>
        <w:t>20</w:t>
      </w:r>
      <w:r w:rsidR="00472185">
        <w:rPr>
          <w:rFonts w:ascii="SimSun" w:eastAsia="SimSun" w:hAnsi="SimSun" w:cs="SimSun" w:hint="eastAsia"/>
          <w:kern w:val="22"/>
          <w:lang w:val="en-US" w:eastAsia="zh-CN"/>
        </w:rPr>
        <w:t>日</w:t>
      </w:r>
      <w:r w:rsidR="00627FF0">
        <w:rPr>
          <w:rFonts w:ascii="SimSun" w:eastAsia="SimSun" w:hAnsi="SimSun" w:cs="SimSun" w:hint="eastAsia"/>
          <w:kern w:val="22"/>
          <w:lang w:val="en-US" w:eastAsia="zh-CN"/>
        </w:rPr>
        <w:t>至24日</w:t>
      </w:r>
      <w:r w:rsidR="007413E3">
        <w:rPr>
          <w:rFonts w:ascii="SimSun" w:eastAsia="SimSun" w:hAnsi="SimSun" w:cs="SimSun" w:hint="eastAsia"/>
          <w:kern w:val="22"/>
          <w:lang w:eastAsia="zh-CN"/>
        </w:rPr>
        <w:t>，</w:t>
      </w:r>
      <w:r w:rsidR="00627FF0">
        <w:rPr>
          <w:rFonts w:ascii="SimSun" w:eastAsia="SimSun" w:hAnsi="SimSun" w:cs="SimSun" w:hint="eastAsia"/>
          <w:kern w:val="22"/>
          <w:lang w:eastAsia="zh-CN"/>
        </w:rPr>
        <w:t>巴拿马城</w:t>
      </w:r>
    </w:p>
    <w:p w14:paraId="123C563F" w14:textId="02717BE3" w:rsidR="00E15579" w:rsidRDefault="00A67B81" w:rsidP="007A1F82">
      <w:pPr>
        <w:spacing w:line="240" w:lineRule="atLeast"/>
        <w:jc w:val="both"/>
        <w:rPr>
          <w:rFonts w:eastAsia="SimSun"/>
          <w:caps/>
          <w:snapToGrid w:val="0"/>
          <w:lang w:val="en-GB" w:eastAsia="zh-CN"/>
        </w:rPr>
      </w:pPr>
      <w:r>
        <w:rPr>
          <w:rFonts w:eastAsia="SimSun" w:hint="eastAsia"/>
          <w:caps/>
          <w:snapToGrid w:val="0"/>
          <w:lang w:val="en-GB" w:eastAsia="zh-CN"/>
        </w:rPr>
        <w:t>临时议程</w:t>
      </w:r>
      <w:r w:rsidRPr="00A67B81">
        <w:rPr>
          <w:rStyle w:val="footnotenumberChar"/>
        </w:rPr>
        <w:footnoteReference w:customMarkFollows="1" w:id="2"/>
        <w:sym w:font="Symbol" w:char="F02A"/>
      </w:r>
      <w:r>
        <w:rPr>
          <w:rFonts w:eastAsia="SimSun" w:hint="eastAsia"/>
          <w:caps/>
          <w:snapToGrid w:val="0"/>
          <w:lang w:val="en-GB" w:eastAsia="zh-CN"/>
        </w:rPr>
        <w:t>项目</w:t>
      </w:r>
      <w:r w:rsidR="00627FF0">
        <w:rPr>
          <w:rFonts w:eastAsia="SimSun" w:hint="eastAsia"/>
          <w:caps/>
          <w:snapToGrid w:val="0"/>
          <w:lang w:val="en-GB" w:eastAsia="zh-CN"/>
        </w:rPr>
        <w:t>4</w:t>
      </w:r>
    </w:p>
    <w:p w14:paraId="500D383A" w14:textId="77777777" w:rsidR="00627FF0" w:rsidRPr="00627FF0" w:rsidRDefault="00627FF0" w:rsidP="007A1F82">
      <w:pPr>
        <w:spacing w:line="240" w:lineRule="atLeast"/>
        <w:jc w:val="both"/>
        <w:rPr>
          <w:rFonts w:eastAsia="SimSun"/>
          <w:b/>
          <w:bCs/>
          <w:caps/>
          <w:snapToGrid w:val="0"/>
          <w:lang w:val="en-GB" w:eastAsia="zh-CN"/>
        </w:rPr>
      </w:pPr>
      <w:r w:rsidRPr="00627FF0">
        <w:rPr>
          <w:rFonts w:eastAsia="SimSun" w:hint="eastAsia"/>
          <w:b/>
          <w:bCs/>
          <w:caps/>
          <w:snapToGrid w:val="0"/>
          <w:lang w:val="en-GB" w:eastAsia="zh-CN"/>
        </w:rPr>
        <w:t>与生物多样性和生态系统服务政府间</w:t>
      </w:r>
    </w:p>
    <w:p w14:paraId="60EBAC5B" w14:textId="035431F5" w:rsidR="00627FF0" w:rsidRDefault="00627FF0" w:rsidP="007A1F82">
      <w:pPr>
        <w:spacing w:line="240" w:lineRule="atLeast"/>
        <w:jc w:val="both"/>
        <w:rPr>
          <w:rFonts w:eastAsia="SimSun"/>
          <w:caps/>
          <w:snapToGrid w:val="0"/>
          <w:lang w:val="en-GB" w:eastAsia="zh-CN"/>
        </w:rPr>
      </w:pPr>
      <w:r w:rsidRPr="00627FF0">
        <w:rPr>
          <w:rFonts w:eastAsia="SimSun" w:hint="eastAsia"/>
          <w:b/>
          <w:bCs/>
          <w:caps/>
          <w:snapToGrid w:val="0"/>
          <w:lang w:val="en-GB" w:eastAsia="zh-CN"/>
        </w:rPr>
        <w:t>科学与政策平台工作方案有关的事项</w:t>
      </w:r>
    </w:p>
    <w:p w14:paraId="0C6380F2" w14:textId="77777777" w:rsidR="00A67B81" w:rsidRDefault="00A67B81" w:rsidP="007A1F82">
      <w:pPr>
        <w:spacing w:line="240" w:lineRule="atLeast"/>
        <w:jc w:val="both"/>
        <w:rPr>
          <w:rFonts w:eastAsia="SimSun"/>
          <w:caps/>
          <w:snapToGrid w:val="0"/>
          <w:lang w:val="en-GB" w:eastAsia="zh-CN"/>
        </w:rPr>
      </w:pPr>
    </w:p>
    <w:p w14:paraId="436ECA37" w14:textId="6B46582B" w:rsidR="00534F6B" w:rsidRDefault="00627FF0" w:rsidP="00CE0D90">
      <w:pPr>
        <w:spacing w:line="240" w:lineRule="atLeast"/>
        <w:ind w:left="490"/>
        <w:jc w:val="both"/>
        <w:rPr>
          <w:rFonts w:eastAsia="SimHei"/>
          <w:caps/>
          <w:snapToGrid w:val="0"/>
          <w:sz w:val="28"/>
          <w:szCs w:val="28"/>
          <w:lang w:val="en-GB" w:eastAsia="zh-CN"/>
        </w:rPr>
      </w:pPr>
      <w:r w:rsidRPr="00627FF0">
        <w:rPr>
          <w:rFonts w:eastAsia="SimHei" w:hint="eastAsia"/>
          <w:caps/>
          <w:snapToGrid w:val="0"/>
          <w:sz w:val="28"/>
          <w:szCs w:val="28"/>
          <w:lang w:val="en-GB" w:eastAsia="zh-CN"/>
        </w:rPr>
        <w:t>审查生物多样性、水、</w:t>
      </w:r>
      <w:r w:rsidR="008E6053">
        <w:rPr>
          <w:rFonts w:eastAsia="SimHei" w:hint="eastAsia"/>
          <w:caps/>
          <w:snapToGrid w:val="0"/>
          <w:sz w:val="28"/>
          <w:szCs w:val="28"/>
          <w:lang w:val="en-GB" w:eastAsia="zh-CN"/>
        </w:rPr>
        <w:t>粮食</w:t>
      </w:r>
      <w:r w:rsidRPr="00627FF0">
        <w:rPr>
          <w:rFonts w:eastAsia="SimHei" w:hint="eastAsia"/>
          <w:caps/>
          <w:snapToGrid w:val="0"/>
          <w:sz w:val="28"/>
          <w:szCs w:val="28"/>
          <w:lang w:val="en-GB" w:eastAsia="zh-CN"/>
        </w:rPr>
        <w:t>和健康之间相互联系</w:t>
      </w:r>
      <w:r w:rsidR="00697DD4" w:rsidRPr="00627FF0">
        <w:rPr>
          <w:rFonts w:eastAsia="SimHei" w:hint="eastAsia"/>
          <w:caps/>
          <w:snapToGrid w:val="0"/>
          <w:sz w:val="28"/>
          <w:szCs w:val="28"/>
          <w:lang w:val="en-GB" w:eastAsia="zh-CN"/>
        </w:rPr>
        <w:t>专题评估决策者摘要的结论</w:t>
      </w:r>
      <w:r w:rsidRPr="00627FF0">
        <w:rPr>
          <w:rFonts w:eastAsia="SimHei" w:hint="eastAsia"/>
          <w:caps/>
          <w:snapToGrid w:val="0"/>
          <w:sz w:val="28"/>
          <w:szCs w:val="28"/>
          <w:lang w:val="en-GB" w:eastAsia="zh-CN"/>
        </w:rPr>
        <w:t>及其对《公约》工作的影响</w:t>
      </w:r>
    </w:p>
    <w:p w14:paraId="0925634C" w14:textId="77777777" w:rsidR="00627FF0" w:rsidRDefault="00627FF0" w:rsidP="00CE0D90">
      <w:pPr>
        <w:spacing w:line="240" w:lineRule="atLeast"/>
        <w:ind w:left="490"/>
        <w:jc w:val="both"/>
        <w:rPr>
          <w:rFonts w:eastAsia="SimHei"/>
          <w:caps/>
          <w:snapToGrid w:val="0"/>
          <w:sz w:val="28"/>
          <w:szCs w:val="28"/>
          <w:lang w:val="en-GB" w:eastAsia="zh-CN"/>
        </w:rPr>
      </w:pPr>
    </w:p>
    <w:p w14:paraId="2933D01E" w14:textId="4EAD6743" w:rsidR="00627FF0" w:rsidRPr="00627FF0" w:rsidRDefault="00627FF0" w:rsidP="00CE0D90">
      <w:pPr>
        <w:spacing w:line="240" w:lineRule="atLeast"/>
        <w:ind w:left="490"/>
        <w:jc w:val="both"/>
        <w:rPr>
          <w:rFonts w:eastAsia="SimSun"/>
          <w:b/>
          <w:bCs/>
          <w:caps/>
          <w:snapToGrid w:val="0"/>
          <w:lang w:val="en-GB" w:eastAsia="zh-CN"/>
        </w:rPr>
      </w:pPr>
      <w:r w:rsidRPr="00627FF0">
        <w:rPr>
          <w:rFonts w:eastAsia="SimSun" w:hint="eastAsia"/>
          <w:b/>
          <w:bCs/>
          <w:caps/>
          <w:snapToGrid w:val="0"/>
          <w:lang w:val="en-GB" w:eastAsia="zh-CN"/>
        </w:rPr>
        <w:t>秘书处的说明</w:t>
      </w:r>
    </w:p>
    <w:p w14:paraId="1D787E70" w14:textId="77777777" w:rsidR="00627FF0" w:rsidRPr="00627FF0" w:rsidRDefault="00627FF0" w:rsidP="00CE0D90">
      <w:pPr>
        <w:spacing w:line="240" w:lineRule="atLeast"/>
        <w:ind w:left="490"/>
        <w:jc w:val="both"/>
        <w:rPr>
          <w:rFonts w:eastAsia="SimSun"/>
          <w:caps/>
          <w:snapToGrid w:val="0"/>
          <w:lang w:val="en-GB" w:eastAsia="zh-CN"/>
        </w:rPr>
      </w:pPr>
    </w:p>
    <w:p w14:paraId="7B67D526" w14:textId="70F42B72" w:rsidR="00627FF0" w:rsidRPr="00004DAA" w:rsidRDefault="00627FF0" w:rsidP="00627FF0">
      <w:pPr>
        <w:pStyle w:val="ListParagraph"/>
        <w:numPr>
          <w:ilvl w:val="0"/>
          <w:numId w:val="33"/>
        </w:numPr>
        <w:spacing w:line="240" w:lineRule="atLeast"/>
        <w:ind w:left="0" w:firstLine="0"/>
        <w:jc w:val="both"/>
        <w:rPr>
          <w:rFonts w:eastAsia="SimSun"/>
          <w:b/>
          <w:bCs/>
          <w:caps/>
          <w:snapToGrid w:val="0"/>
          <w:sz w:val="28"/>
          <w:szCs w:val="28"/>
          <w:lang w:val="en-GB" w:eastAsia="zh-CN"/>
        </w:rPr>
      </w:pPr>
      <w:r w:rsidRPr="00004DAA">
        <w:rPr>
          <w:rFonts w:eastAsia="SimSun" w:hint="eastAsia"/>
          <w:b/>
          <w:bCs/>
          <w:caps/>
          <w:snapToGrid w:val="0"/>
          <w:sz w:val="28"/>
          <w:szCs w:val="28"/>
          <w:lang w:val="en-GB" w:eastAsia="zh-CN"/>
        </w:rPr>
        <w:t>背景</w:t>
      </w:r>
    </w:p>
    <w:p w14:paraId="252B4027" w14:textId="77777777" w:rsidR="008F72D3" w:rsidRDefault="008F72D3" w:rsidP="00534F6B">
      <w:pPr>
        <w:spacing w:line="240" w:lineRule="atLeast"/>
        <w:jc w:val="both"/>
        <w:rPr>
          <w:rFonts w:eastAsia="SimSun"/>
          <w:caps/>
          <w:snapToGrid w:val="0"/>
          <w:lang w:val="en-GB" w:eastAsia="zh-CN"/>
        </w:rPr>
      </w:pPr>
    </w:p>
    <w:p w14:paraId="39719CA5" w14:textId="32E203A3" w:rsidR="00B265AC" w:rsidRPr="00C61FA6" w:rsidRDefault="006A0241" w:rsidP="00C61FA6">
      <w:pPr>
        <w:pStyle w:val="ListParagraph"/>
        <w:numPr>
          <w:ilvl w:val="1"/>
          <w:numId w:val="35"/>
        </w:numPr>
        <w:spacing w:before="120" w:after="120"/>
        <w:ind w:left="490" w:firstLine="0"/>
        <w:rPr>
          <w:rFonts w:eastAsia="SimSun"/>
          <w:lang w:val="en-US" w:eastAsia="zh-CN"/>
        </w:rPr>
      </w:pPr>
      <w:r w:rsidRPr="00C61FA6">
        <w:rPr>
          <w:rFonts w:eastAsia="SimSun"/>
          <w:lang w:val="en-US" w:eastAsia="zh-CN"/>
        </w:rPr>
        <w:t>生物多样性公约缔约方大会</w:t>
      </w:r>
      <w:r w:rsidR="00B265AC" w:rsidRPr="00C61FA6">
        <w:rPr>
          <w:rFonts w:eastAsia="SimSun"/>
          <w:lang w:val="en-US" w:eastAsia="zh-CN"/>
        </w:rPr>
        <w:t>第</w:t>
      </w:r>
      <w:hyperlink r:id="rId14" w:history="1">
        <w:r w:rsidR="00B265AC" w:rsidRPr="00C61FA6">
          <w:rPr>
            <w:rStyle w:val="Hyperlink"/>
            <w:rFonts w:eastAsia="SimSun"/>
            <w:lang w:val="en-US" w:eastAsia="zh-CN"/>
          </w:rPr>
          <w:t>14/36</w:t>
        </w:r>
      </w:hyperlink>
      <w:r w:rsidR="00B265AC" w:rsidRPr="00C61FA6">
        <w:rPr>
          <w:rFonts w:eastAsia="SimSun"/>
          <w:lang w:val="en-US" w:eastAsia="zh-CN"/>
        </w:rPr>
        <w:t>号</w:t>
      </w:r>
      <w:r w:rsidRPr="00C61FA6">
        <w:rPr>
          <w:rFonts w:eastAsia="SimSun" w:hint="eastAsia"/>
          <w:lang w:val="en-US" w:eastAsia="zh-CN"/>
        </w:rPr>
        <w:t>决定</w:t>
      </w:r>
      <w:r w:rsidR="00B265AC" w:rsidRPr="00C61FA6">
        <w:rPr>
          <w:rFonts w:eastAsia="SimSun"/>
          <w:lang w:val="en-US" w:eastAsia="zh-CN"/>
        </w:rPr>
        <w:t>邀请生物多样性</w:t>
      </w:r>
      <w:r w:rsidR="00C61FA6">
        <w:rPr>
          <w:rFonts w:eastAsia="SimSun" w:hint="eastAsia"/>
          <w:lang w:val="en-US" w:eastAsia="zh-CN"/>
        </w:rPr>
        <w:t>和</w:t>
      </w:r>
      <w:r w:rsidR="00B265AC" w:rsidRPr="00C61FA6">
        <w:rPr>
          <w:rFonts w:eastAsia="SimSun"/>
          <w:lang w:val="en-US" w:eastAsia="zh-CN"/>
        </w:rPr>
        <w:t>生态系统服务</w:t>
      </w:r>
      <w:r w:rsidR="00C61FA6" w:rsidRPr="00C61FA6">
        <w:rPr>
          <w:rFonts w:eastAsia="SimSun"/>
          <w:lang w:val="en-US" w:eastAsia="zh-CN"/>
        </w:rPr>
        <w:t>政府间</w:t>
      </w:r>
      <w:r w:rsidR="00B265AC" w:rsidRPr="00C61FA6">
        <w:rPr>
          <w:rFonts w:eastAsia="SimSun"/>
          <w:lang w:val="en-US" w:eastAsia="zh-CN"/>
        </w:rPr>
        <w:t>科学</w:t>
      </w:r>
      <w:r w:rsidRPr="00C61FA6">
        <w:rPr>
          <w:rFonts w:eastAsia="SimSun" w:hint="eastAsia"/>
          <w:lang w:val="en-US" w:eastAsia="zh-CN"/>
        </w:rPr>
        <w:t>与</w:t>
      </w:r>
      <w:r w:rsidR="00B265AC" w:rsidRPr="00C61FA6">
        <w:rPr>
          <w:rFonts w:eastAsia="SimSun"/>
          <w:lang w:val="en-US" w:eastAsia="zh-CN"/>
        </w:rPr>
        <w:t>政策平台</w:t>
      </w:r>
      <w:r w:rsidR="00C61FA6" w:rsidRPr="00C61FA6">
        <w:rPr>
          <w:rFonts w:eastAsia="SimSun" w:hint="eastAsia"/>
          <w:lang w:val="en-US" w:eastAsia="zh-CN"/>
        </w:rPr>
        <w:t>评估生物多样性、粮食和水、农业和健康、营养</w:t>
      </w:r>
      <w:r w:rsidR="00BF5159">
        <w:rPr>
          <w:rFonts w:eastAsia="SimSun" w:hint="eastAsia"/>
          <w:lang w:val="en-US" w:eastAsia="zh-CN"/>
        </w:rPr>
        <w:t>和</w:t>
      </w:r>
      <w:r w:rsidR="00C61FA6" w:rsidRPr="00C61FA6">
        <w:rPr>
          <w:rFonts w:eastAsia="SimSun" w:hint="eastAsia"/>
          <w:lang w:val="en-US" w:eastAsia="zh-CN"/>
        </w:rPr>
        <w:t>粮食安全、林业</w:t>
      </w:r>
      <w:r w:rsidR="00BF5159">
        <w:rPr>
          <w:rFonts w:eastAsia="SimSun" w:hint="eastAsia"/>
          <w:lang w:val="en-US" w:eastAsia="zh-CN"/>
        </w:rPr>
        <w:t>和</w:t>
      </w:r>
      <w:r w:rsidR="00C61FA6" w:rsidRPr="00C61FA6">
        <w:rPr>
          <w:rFonts w:eastAsia="SimSun" w:hint="eastAsia"/>
          <w:lang w:val="en-US" w:eastAsia="zh-CN"/>
        </w:rPr>
        <w:t>渔业</w:t>
      </w:r>
      <w:r w:rsidR="00C61FA6">
        <w:rPr>
          <w:rFonts w:eastAsia="SimSun" w:hint="eastAsia"/>
          <w:lang w:val="en-US" w:eastAsia="zh-CN"/>
        </w:rPr>
        <w:t>问</w:t>
      </w:r>
      <w:r w:rsidR="00C61FA6" w:rsidRPr="00C61FA6">
        <w:rPr>
          <w:rFonts w:eastAsia="SimSun" w:hint="eastAsia"/>
          <w:lang w:val="en-US" w:eastAsia="zh-CN"/>
        </w:rPr>
        <w:t>题之间的</w:t>
      </w:r>
      <w:r w:rsidR="00517E13">
        <w:rPr>
          <w:rFonts w:eastAsia="SimSun" w:hint="eastAsia"/>
          <w:lang w:val="en-US" w:eastAsia="zh-CN"/>
        </w:rPr>
        <w:t>关系，</w:t>
      </w:r>
      <w:r w:rsidR="00517E13" w:rsidRPr="00517E13">
        <w:rPr>
          <w:rFonts w:eastAsia="SimSun" w:hint="eastAsia"/>
          <w:lang w:val="en-US" w:eastAsia="zh-CN"/>
        </w:rPr>
        <w:t>考虑</w:t>
      </w:r>
      <w:r w:rsidR="00C61FA6" w:rsidRPr="00C61FA6">
        <w:rPr>
          <w:rFonts w:eastAsia="SimSun" w:hint="eastAsia"/>
          <w:lang w:val="en-US" w:eastAsia="zh-CN"/>
        </w:rPr>
        <w:t>这些领域和相关可持续生产和消费以及污染和城市化政策选择之间的权衡，包括对能源和气候的影响，同时顾及生物多样性和生态系统服务在处理可持续发展目标中的作用，以期作出有利决定支持实现</w:t>
      </w:r>
      <w:r w:rsidR="00C61FA6" w:rsidRPr="00C61FA6">
        <w:rPr>
          <w:rFonts w:eastAsia="SimSun"/>
          <w:lang w:val="en-US" w:eastAsia="zh-CN"/>
        </w:rPr>
        <w:t>2050</w:t>
      </w:r>
      <w:r w:rsidR="00C61FA6" w:rsidRPr="00C61FA6">
        <w:rPr>
          <w:rFonts w:eastAsia="SimSun" w:hint="eastAsia"/>
          <w:lang w:val="en-US" w:eastAsia="zh-CN"/>
        </w:rPr>
        <w:t>年生物多样性愿景所需的连贯政策和转型变革</w:t>
      </w:r>
      <w:r w:rsidR="00B265AC" w:rsidRPr="00C61FA6">
        <w:rPr>
          <w:rFonts w:eastAsia="SimSun"/>
          <w:lang w:val="en-US" w:eastAsia="zh-CN"/>
        </w:rPr>
        <w:t>。</w:t>
      </w:r>
    </w:p>
    <w:p w14:paraId="1EB91948" w14:textId="23B24388" w:rsidR="00B265AC" w:rsidRPr="00C61FA6" w:rsidRDefault="00C61FA6" w:rsidP="001F0B62">
      <w:pPr>
        <w:pStyle w:val="ListParagraph"/>
        <w:numPr>
          <w:ilvl w:val="1"/>
          <w:numId w:val="35"/>
        </w:numPr>
        <w:spacing w:before="120" w:after="120"/>
        <w:ind w:left="490" w:firstLine="0"/>
        <w:rPr>
          <w:rFonts w:eastAsia="SimSun"/>
          <w:lang w:val="en-US" w:eastAsia="zh-CN"/>
        </w:rPr>
      </w:pPr>
      <w:r w:rsidRPr="00C61FA6">
        <w:rPr>
          <w:rFonts w:eastAsia="SimSun"/>
          <w:lang w:val="en-US" w:eastAsia="zh-CN"/>
        </w:rPr>
        <w:t>缔约方大会</w:t>
      </w:r>
      <w:r w:rsidR="00B265AC" w:rsidRPr="00C61FA6">
        <w:rPr>
          <w:rFonts w:eastAsia="SimSun"/>
          <w:lang w:val="en-US" w:eastAsia="zh-CN"/>
        </w:rPr>
        <w:t>第</w:t>
      </w:r>
      <w:hyperlink r:id="rId15" w:history="1">
        <w:r w:rsidR="00B265AC" w:rsidRPr="00C61FA6">
          <w:rPr>
            <w:rStyle w:val="Hyperlink"/>
            <w:rFonts w:eastAsia="SimSun"/>
            <w:lang w:val="en-US" w:eastAsia="zh-CN"/>
          </w:rPr>
          <w:t>15/19</w:t>
        </w:r>
      </w:hyperlink>
      <w:r w:rsidR="00B265AC" w:rsidRPr="00C61FA6">
        <w:rPr>
          <w:rFonts w:eastAsia="SimSun"/>
          <w:lang w:val="en-US" w:eastAsia="zh-CN"/>
        </w:rPr>
        <w:t>号决定欢迎</w:t>
      </w:r>
      <w:r w:rsidR="001F0B62">
        <w:rPr>
          <w:rFonts w:eastAsia="SimSun" w:hint="eastAsia"/>
          <w:lang w:val="en-US" w:eastAsia="zh-CN"/>
        </w:rPr>
        <w:t>生物多样性</w:t>
      </w:r>
      <w:r w:rsidR="00B265AC" w:rsidRPr="00C61FA6">
        <w:rPr>
          <w:rFonts w:eastAsia="SimSun"/>
          <w:lang w:val="en-US" w:eastAsia="zh-CN"/>
        </w:rPr>
        <w:t>平台</w:t>
      </w:r>
      <w:r w:rsidR="004B08F8">
        <w:rPr>
          <w:rFonts w:eastAsia="SimSun" w:hint="eastAsia"/>
          <w:lang w:val="en-US" w:eastAsia="zh-CN"/>
        </w:rPr>
        <w:t>全体会议</w:t>
      </w:r>
      <w:r w:rsidR="001F0B62" w:rsidRPr="00C61FA6">
        <w:rPr>
          <w:rFonts w:eastAsia="SimSun" w:hint="eastAsia"/>
          <w:lang w:val="en-US" w:eastAsia="zh-CN"/>
        </w:rPr>
        <w:t>第八届</w:t>
      </w:r>
      <w:r w:rsidRPr="00C61FA6">
        <w:rPr>
          <w:rFonts w:eastAsia="SimSun" w:hint="eastAsia"/>
          <w:lang w:val="en-US" w:eastAsia="zh-CN"/>
        </w:rPr>
        <w:t>会议批准对生物多样性、水、粮食和健康之间</w:t>
      </w:r>
      <w:r w:rsidR="00BF5159">
        <w:rPr>
          <w:rFonts w:eastAsia="SimSun" w:hint="eastAsia"/>
          <w:lang w:val="en-US" w:eastAsia="zh-CN"/>
        </w:rPr>
        <w:t>的</w:t>
      </w:r>
      <w:r w:rsidRPr="00C61FA6">
        <w:rPr>
          <w:rFonts w:eastAsia="SimSun" w:hint="eastAsia"/>
          <w:lang w:val="en-US" w:eastAsia="zh-CN"/>
        </w:rPr>
        <w:t>相互</w:t>
      </w:r>
      <w:r w:rsidR="008E6053">
        <w:rPr>
          <w:rFonts w:eastAsia="SimSun" w:hint="eastAsia"/>
          <w:lang w:val="en-US" w:eastAsia="zh-CN"/>
        </w:rPr>
        <w:t>联系</w:t>
      </w:r>
      <w:r w:rsidRPr="00C61FA6">
        <w:rPr>
          <w:rFonts w:eastAsia="SimSun" w:hint="eastAsia"/>
          <w:lang w:val="en-US" w:eastAsia="zh-CN"/>
        </w:rPr>
        <w:t>进行</w:t>
      </w:r>
      <w:r w:rsidR="001F0B62">
        <w:rPr>
          <w:rFonts w:eastAsia="SimSun" w:hint="eastAsia"/>
          <w:lang w:val="en-US" w:eastAsia="zh-CN"/>
        </w:rPr>
        <w:t>如其范围界定报告所述的</w:t>
      </w:r>
      <w:r w:rsidRPr="00C61FA6">
        <w:rPr>
          <w:rFonts w:eastAsia="SimSun" w:hint="eastAsia"/>
          <w:lang w:val="en-US" w:eastAsia="zh-CN"/>
        </w:rPr>
        <w:t>专题评估（“</w:t>
      </w:r>
      <w:r w:rsidR="000720BC">
        <w:rPr>
          <w:rFonts w:ascii="SimSun" w:eastAsia="SimSun" w:hAnsi="SimSun" w:cs="SimSun" w:hint="eastAsia"/>
          <w:lang w:eastAsia="zh-CN"/>
        </w:rPr>
        <w:t>关联评估</w:t>
      </w:r>
      <w:r w:rsidRPr="00C61FA6">
        <w:rPr>
          <w:rFonts w:eastAsia="SimSun" w:hint="eastAsia"/>
          <w:lang w:val="en-US" w:eastAsia="zh-CN"/>
        </w:rPr>
        <w:t>”）以及这些评估对执行</w:t>
      </w:r>
      <w:r w:rsidR="001F0B62">
        <w:rPr>
          <w:rFonts w:eastAsia="SimSun" w:hint="eastAsia"/>
          <w:lang w:val="en-US" w:eastAsia="zh-CN"/>
        </w:rPr>
        <w:t>《</w:t>
      </w:r>
      <w:r w:rsidRPr="00C61FA6">
        <w:rPr>
          <w:rFonts w:eastAsia="SimSun" w:hint="eastAsia"/>
          <w:lang w:val="en-US" w:eastAsia="zh-CN"/>
        </w:rPr>
        <w:t>昆明</w:t>
      </w:r>
      <w:r w:rsidRPr="00C61FA6">
        <w:rPr>
          <w:rFonts w:eastAsia="SimSun"/>
          <w:lang w:val="en-US" w:eastAsia="zh-CN"/>
        </w:rPr>
        <w:t>-</w:t>
      </w:r>
      <w:r w:rsidRPr="00C61FA6">
        <w:rPr>
          <w:rFonts w:eastAsia="SimSun" w:hint="eastAsia"/>
          <w:lang w:val="en-US" w:eastAsia="zh-CN"/>
        </w:rPr>
        <w:t>蒙特利尔全球生物多样性框架</w:t>
      </w:r>
      <w:r w:rsidR="001F0B62">
        <w:rPr>
          <w:rFonts w:eastAsia="SimSun" w:hint="eastAsia"/>
          <w:lang w:val="en-US" w:eastAsia="zh-CN"/>
        </w:rPr>
        <w:t>》</w:t>
      </w:r>
      <w:r w:rsidRPr="00C61FA6">
        <w:rPr>
          <w:rFonts w:eastAsia="SimSun" w:hint="eastAsia"/>
          <w:lang w:val="en-US" w:eastAsia="zh-CN"/>
        </w:rPr>
        <w:t>的重要科学贡献</w:t>
      </w:r>
      <w:r w:rsidR="00B265AC" w:rsidRPr="00C61FA6">
        <w:rPr>
          <w:rFonts w:eastAsia="SimSun"/>
          <w:lang w:val="en-US" w:eastAsia="zh-CN"/>
        </w:rPr>
        <w:t>。</w:t>
      </w:r>
    </w:p>
    <w:p w14:paraId="3E0B9FE5" w14:textId="2B98E31D" w:rsidR="00B265AC" w:rsidRPr="004612DB" w:rsidRDefault="001F0B62" w:rsidP="004612DB">
      <w:pPr>
        <w:pStyle w:val="ListParagraph"/>
        <w:numPr>
          <w:ilvl w:val="1"/>
          <w:numId w:val="35"/>
        </w:numPr>
        <w:spacing w:before="120" w:after="120"/>
        <w:ind w:left="490" w:firstLine="0"/>
        <w:rPr>
          <w:rFonts w:eastAsia="SimSun"/>
          <w:lang w:val="en-US" w:eastAsia="zh-CN"/>
        </w:rPr>
      </w:pPr>
      <w:r w:rsidRPr="004612DB">
        <w:rPr>
          <w:rFonts w:eastAsia="SimSun"/>
          <w:lang w:val="en-US" w:eastAsia="zh-CN"/>
        </w:rPr>
        <w:t>缔约方大会</w:t>
      </w:r>
      <w:r w:rsidR="00B265AC" w:rsidRPr="004612DB">
        <w:rPr>
          <w:rFonts w:eastAsia="SimSun"/>
          <w:lang w:val="en-US" w:eastAsia="zh-CN"/>
        </w:rPr>
        <w:t>第</w:t>
      </w:r>
      <w:hyperlink r:id="rId16" w:history="1">
        <w:r w:rsidR="00B265AC" w:rsidRPr="004612DB">
          <w:rPr>
            <w:rStyle w:val="Hyperlink"/>
            <w:rFonts w:eastAsia="SimSun"/>
            <w:lang w:val="en-US" w:eastAsia="zh-CN"/>
          </w:rPr>
          <w:t>16/11</w:t>
        </w:r>
      </w:hyperlink>
      <w:r w:rsidR="00B265AC" w:rsidRPr="004612DB">
        <w:rPr>
          <w:rFonts w:eastAsia="SimSun"/>
          <w:lang w:val="en-US" w:eastAsia="zh-CN"/>
        </w:rPr>
        <w:t>号决定</w:t>
      </w:r>
      <w:r w:rsidRPr="004612DB">
        <w:rPr>
          <w:rFonts w:eastAsia="SimSun" w:hint="eastAsia"/>
          <w:lang w:val="en-US" w:eastAsia="zh-CN"/>
        </w:rPr>
        <w:t>表示</w:t>
      </w:r>
      <w:r w:rsidR="00B265AC" w:rsidRPr="004612DB">
        <w:rPr>
          <w:rFonts w:eastAsia="SimSun"/>
          <w:lang w:val="en-US" w:eastAsia="zh-CN"/>
        </w:rPr>
        <w:t>注意到</w:t>
      </w:r>
      <w:r w:rsidRPr="004612DB">
        <w:rPr>
          <w:rFonts w:eastAsia="SimSun" w:hint="eastAsia"/>
          <w:lang w:val="en-US" w:eastAsia="zh-CN"/>
        </w:rPr>
        <w:t>生物多样性</w:t>
      </w:r>
      <w:r w:rsidR="00B265AC" w:rsidRPr="004612DB">
        <w:rPr>
          <w:rFonts w:eastAsia="SimSun"/>
          <w:lang w:val="en-US" w:eastAsia="zh-CN"/>
        </w:rPr>
        <w:t>平台</w:t>
      </w:r>
      <w:r w:rsidR="004612DB" w:rsidRPr="004612DB">
        <w:rPr>
          <w:rFonts w:eastAsia="SimSun" w:hint="eastAsia"/>
          <w:lang w:val="en-US" w:eastAsia="zh-CN"/>
        </w:rPr>
        <w:t>以往和未来评估报告概览所载信息</w:t>
      </w:r>
      <w:r w:rsidR="004612DB">
        <w:rPr>
          <w:rFonts w:eastAsia="SimSun" w:hint="eastAsia"/>
          <w:lang w:val="en-US" w:eastAsia="zh-CN"/>
        </w:rPr>
        <w:t>，包括将</w:t>
      </w:r>
      <w:r w:rsidR="004B08F8">
        <w:rPr>
          <w:rFonts w:eastAsia="SimSun" w:hint="eastAsia"/>
          <w:lang w:val="en-US" w:eastAsia="zh-CN"/>
        </w:rPr>
        <w:t>在</w:t>
      </w:r>
      <w:r w:rsidR="004B08F8" w:rsidRPr="004612DB">
        <w:rPr>
          <w:rFonts w:eastAsia="SimSun"/>
          <w:lang w:val="en-US" w:eastAsia="zh-CN"/>
        </w:rPr>
        <w:t>全体会议</w:t>
      </w:r>
      <w:r w:rsidR="00B265AC" w:rsidRPr="004612DB">
        <w:rPr>
          <w:rFonts w:eastAsia="SimSun"/>
          <w:lang w:val="en-US" w:eastAsia="zh-CN"/>
        </w:rPr>
        <w:t>第十一届</w:t>
      </w:r>
      <w:r w:rsidR="004B08F8">
        <w:rPr>
          <w:rFonts w:eastAsia="SimSun" w:hint="eastAsia"/>
          <w:lang w:val="en-US" w:eastAsia="zh-CN"/>
        </w:rPr>
        <w:t>会议上</w:t>
      </w:r>
      <w:r w:rsidR="00B265AC" w:rsidRPr="004612DB">
        <w:rPr>
          <w:rFonts w:eastAsia="SimSun"/>
          <w:lang w:val="en-US" w:eastAsia="zh-CN"/>
        </w:rPr>
        <w:t>审议的</w:t>
      </w:r>
      <w:r w:rsidR="008E6053">
        <w:rPr>
          <w:rFonts w:eastAsia="SimSun" w:hint="eastAsia"/>
          <w:lang w:val="en-US" w:eastAsia="zh-CN"/>
        </w:rPr>
        <w:t>关联</w:t>
      </w:r>
      <w:r w:rsidR="00B265AC" w:rsidRPr="004612DB">
        <w:rPr>
          <w:rFonts w:eastAsia="SimSun"/>
          <w:lang w:val="en-US" w:eastAsia="zh-CN"/>
        </w:rPr>
        <w:t>评估。</w:t>
      </w:r>
    </w:p>
    <w:p w14:paraId="19523C18" w14:textId="01644E93" w:rsidR="00B265AC" w:rsidRPr="00DD4BD5" w:rsidRDefault="00A741C7" w:rsidP="00DD4BD5">
      <w:pPr>
        <w:pStyle w:val="ListParagraph"/>
        <w:numPr>
          <w:ilvl w:val="1"/>
          <w:numId w:val="35"/>
        </w:numPr>
        <w:spacing w:before="120" w:after="120"/>
        <w:ind w:left="490" w:firstLine="0"/>
        <w:rPr>
          <w:rFonts w:eastAsia="SimSun"/>
          <w:lang w:val="en-US" w:eastAsia="zh-CN"/>
        </w:rPr>
      </w:pPr>
      <w:r w:rsidRPr="00DD4BD5">
        <w:rPr>
          <w:rFonts w:eastAsia="SimSun"/>
          <w:lang w:val="en-US" w:eastAsia="zh-CN"/>
        </w:rPr>
        <w:t>缔约方</w:t>
      </w:r>
      <w:r>
        <w:rPr>
          <w:rFonts w:eastAsia="SimSun" w:hint="eastAsia"/>
          <w:lang w:val="en-US" w:eastAsia="zh-CN"/>
        </w:rPr>
        <w:t>大会</w:t>
      </w:r>
      <w:r>
        <w:rPr>
          <w:rFonts w:eastAsia="SimSun" w:hint="eastAsia"/>
          <w:lang w:val="en-US" w:eastAsia="zh-CN"/>
        </w:rPr>
        <w:t>在</w:t>
      </w:r>
      <w:r w:rsidR="00B265AC" w:rsidRPr="00DD4BD5">
        <w:rPr>
          <w:rFonts w:eastAsia="SimSun"/>
          <w:lang w:val="en-US" w:eastAsia="zh-CN"/>
        </w:rPr>
        <w:t>同一决定</w:t>
      </w:r>
      <w:r>
        <w:rPr>
          <w:rFonts w:eastAsia="SimSun" w:hint="eastAsia"/>
          <w:lang w:val="en-US" w:eastAsia="zh-CN"/>
        </w:rPr>
        <w:t>中</w:t>
      </w:r>
      <w:r w:rsidR="004612DB">
        <w:rPr>
          <w:rFonts w:eastAsia="SimSun" w:hint="eastAsia"/>
          <w:lang w:val="en-US" w:eastAsia="zh-CN"/>
        </w:rPr>
        <w:t>请</w:t>
      </w:r>
      <w:r w:rsidR="00B265AC" w:rsidRPr="00DD4BD5">
        <w:rPr>
          <w:rFonts w:eastAsia="SimSun"/>
          <w:lang w:val="en-US" w:eastAsia="zh-CN"/>
        </w:rPr>
        <w:t>科学、技术和</w:t>
      </w:r>
      <w:r w:rsidR="004612DB">
        <w:rPr>
          <w:rFonts w:eastAsia="SimSun" w:hint="eastAsia"/>
          <w:lang w:val="en-US" w:eastAsia="zh-CN"/>
        </w:rPr>
        <w:t>工艺</w:t>
      </w:r>
      <w:r w:rsidR="00B265AC" w:rsidRPr="00DD4BD5">
        <w:rPr>
          <w:rFonts w:eastAsia="SimSun"/>
          <w:lang w:val="en-US" w:eastAsia="zh-CN"/>
        </w:rPr>
        <w:t>咨询附属机构根据决定附件所列时间表审议</w:t>
      </w:r>
      <w:r w:rsidR="004612DB">
        <w:rPr>
          <w:rFonts w:eastAsia="SimSun" w:hint="eastAsia"/>
          <w:lang w:val="en-US" w:eastAsia="zh-CN"/>
        </w:rPr>
        <w:t>生物多样性</w:t>
      </w:r>
      <w:r w:rsidR="00B265AC" w:rsidRPr="00DD4BD5">
        <w:rPr>
          <w:rFonts w:eastAsia="SimSun"/>
          <w:lang w:val="en-US" w:eastAsia="zh-CN"/>
        </w:rPr>
        <w:t>平台的</w:t>
      </w:r>
      <w:r w:rsidR="004612DB">
        <w:rPr>
          <w:rFonts w:eastAsia="SimSun" w:hint="eastAsia"/>
          <w:lang w:val="en-US" w:eastAsia="zh-CN"/>
        </w:rPr>
        <w:t>产出</w:t>
      </w:r>
      <w:r w:rsidR="00B265AC" w:rsidRPr="00DD4BD5">
        <w:rPr>
          <w:rFonts w:eastAsia="SimSun"/>
          <w:lang w:val="en-US" w:eastAsia="zh-CN"/>
        </w:rPr>
        <w:t>。</w:t>
      </w:r>
      <w:r w:rsidR="00F60E79">
        <w:rPr>
          <w:rFonts w:eastAsia="SimSun" w:hint="eastAsia"/>
          <w:lang w:val="en-US" w:eastAsia="zh-CN"/>
        </w:rPr>
        <w:t>按照</w:t>
      </w:r>
      <w:r w:rsidR="00B265AC" w:rsidRPr="00DD4BD5">
        <w:rPr>
          <w:rFonts w:eastAsia="SimSun"/>
          <w:lang w:val="en-US" w:eastAsia="zh-CN"/>
        </w:rPr>
        <w:t>时间表，</w:t>
      </w:r>
      <w:r w:rsidR="008E6053">
        <w:rPr>
          <w:rFonts w:eastAsia="SimSun" w:hint="eastAsia"/>
          <w:lang w:val="en-US" w:eastAsia="zh-CN"/>
        </w:rPr>
        <w:t>关联</w:t>
      </w:r>
      <w:r w:rsidR="00B265AC" w:rsidRPr="00DD4BD5">
        <w:rPr>
          <w:rFonts w:eastAsia="SimSun"/>
          <w:lang w:val="en-US" w:eastAsia="zh-CN"/>
        </w:rPr>
        <w:t>评估</w:t>
      </w:r>
      <w:r w:rsidR="00C90CFE">
        <w:rPr>
          <w:rFonts w:eastAsia="SimSun" w:hint="eastAsia"/>
          <w:lang w:val="en-US" w:eastAsia="zh-CN"/>
        </w:rPr>
        <w:t>将</w:t>
      </w:r>
      <w:r w:rsidR="00B265AC" w:rsidRPr="00DD4BD5">
        <w:rPr>
          <w:rFonts w:eastAsia="SimSun"/>
          <w:lang w:val="en-US" w:eastAsia="zh-CN"/>
        </w:rPr>
        <w:t>在缔约方</w:t>
      </w:r>
      <w:r w:rsidR="00C90CFE">
        <w:rPr>
          <w:rFonts w:eastAsia="SimSun" w:hint="eastAsia"/>
          <w:lang w:val="en-US" w:eastAsia="zh-CN"/>
        </w:rPr>
        <w:t>大会</w:t>
      </w:r>
      <w:r w:rsidR="00B265AC" w:rsidRPr="00DD4BD5">
        <w:rPr>
          <w:rFonts w:eastAsia="SimSun"/>
          <w:lang w:val="en-US" w:eastAsia="zh-CN"/>
        </w:rPr>
        <w:t>第十七</w:t>
      </w:r>
      <w:r w:rsidR="00C90CFE">
        <w:rPr>
          <w:rFonts w:eastAsia="SimSun" w:hint="eastAsia"/>
          <w:lang w:val="en-US" w:eastAsia="zh-CN"/>
        </w:rPr>
        <w:t>届</w:t>
      </w:r>
      <w:r w:rsidR="00B265AC" w:rsidRPr="00DD4BD5">
        <w:rPr>
          <w:rFonts w:eastAsia="SimSun"/>
          <w:lang w:val="en-US" w:eastAsia="zh-CN"/>
        </w:rPr>
        <w:t>会议之前举行的</w:t>
      </w:r>
      <w:r w:rsidR="00C90CFE">
        <w:rPr>
          <w:rFonts w:eastAsia="SimSun" w:hint="eastAsia"/>
          <w:lang w:val="en-US" w:eastAsia="zh-CN"/>
        </w:rPr>
        <w:t>一次科咨</w:t>
      </w:r>
      <w:r w:rsidR="00B265AC" w:rsidRPr="00DD4BD5">
        <w:rPr>
          <w:rFonts w:eastAsia="SimSun"/>
          <w:lang w:val="en-US" w:eastAsia="zh-CN"/>
        </w:rPr>
        <w:t>机构会议上审议。</w:t>
      </w:r>
    </w:p>
    <w:p w14:paraId="02D8192C" w14:textId="00271A19" w:rsidR="00B265AC" w:rsidRPr="00B265AC" w:rsidRDefault="00C90CFE" w:rsidP="00DD4BD5">
      <w:pPr>
        <w:pStyle w:val="ListParagraph"/>
        <w:numPr>
          <w:ilvl w:val="1"/>
          <w:numId w:val="35"/>
        </w:numPr>
        <w:spacing w:before="120" w:after="120"/>
        <w:ind w:left="490" w:firstLine="0"/>
        <w:rPr>
          <w:rFonts w:eastAsia="SimSun"/>
          <w:lang w:val="en-US" w:eastAsia="zh-CN"/>
        </w:rPr>
      </w:pPr>
      <w:bookmarkStart w:id="1" w:name="_Hlk204972075"/>
      <w:r>
        <w:rPr>
          <w:rFonts w:eastAsia="SimSun" w:hint="eastAsia"/>
          <w:lang w:val="en-US" w:eastAsia="zh-CN"/>
        </w:rPr>
        <w:lastRenderedPageBreak/>
        <w:t>生物多样性平台</w:t>
      </w:r>
      <w:r w:rsidR="004B08F8">
        <w:rPr>
          <w:rFonts w:eastAsia="SimSun" w:hint="eastAsia"/>
          <w:lang w:val="en-US" w:eastAsia="zh-CN"/>
        </w:rPr>
        <w:t>全体会议</w:t>
      </w:r>
      <w:r w:rsidR="00B265AC" w:rsidRPr="00B265AC">
        <w:rPr>
          <w:rFonts w:eastAsia="SimSun"/>
          <w:lang w:val="en-US" w:eastAsia="zh-CN"/>
        </w:rPr>
        <w:t>第十一届会议</w:t>
      </w:r>
      <w:bookmarkEnd w:id="1"/>
      <w:r w:rsidR="00B265AC" w:rsidRPr="00B265AC">
        <w:rPr>
          <w:rFonts w:eastAsia="SimSun"/>
          <w:lang w:val="en-US" w:eastAsia="zh-CN"/>
        </w:rPr>
        <w:t>第</w:t>
      </w:r>
      <w:r w:rsidR="00B265AC" w:rsidRPr="00B265AC">
        <w:rPr>
          <w:rFonts w:eastAsia="SimSun"/>
          <w:lang w:val="en-US" w:eastAsia="zh-CN"/>
        </w:rPr>
        <w:t>11/1</w:t>
      </w:r>
      <w:r w:rsidR="00B265AC" w:rsidRPr="00B265AC">
        <w:rPr>
          <w:rFonts w:eastAsia="SimSun"/>
          <w:lang w:val="en-US" w:eastAsia="zh-CN"/>
        </w:rPr>
        <w:t>号决定批准了</w:t>
      </w:r>
      <w:r w:rsidR="00B265AC" w:rsidRPr="00B265AC">
        <w:rPr>
          <w:rFonts w:eastAsia="SimSun"/>
          <w:lang w:val="en-US" w:eastAsia="zh-CN"/>
        </w:rPr>
        <w:t>“</w:t>
      </w:r>
      <w:r w:rsidR="008E6053">
        <w:rPr>
          <w:rFonts w:eastAsia="SimSun" w:hint="eastAsia"/>
          <w:lang w:val="en-US" w:eastAsia="zh-CN"/>
        </w:rPr>
        <w:t>关联</w:t>
      </w:r>
      <w:r w:rsidR="00B265AC" w:rsidRPr="00B265AC">
        <w:rPr>
          <w:rFonts w:eastAsia="SimSun"/>
          <w:lang w:val="en-US" w:eastAsia="zh-CN"/>
        </w:rPr>
        <w:t>评估</w:t>
      </w:r>
      <w:r w:rsidR="00B265AC" w:rsidRPr="00B265AC">
        <w:rPr>
          <w:rFonts w:eastAsia="SimSun"/>
          <w:lang w:val="en-US" w:eastAsia="zh-CN"/>
        </w:rPr>
        <w:t>”</w:t>
      </w:r>
      <w:r w:rsidR="00B265AC" w:rsidRPr="00B265AC">
        <w:rPr>
          <w:rFonts w:eastAsia="SimSun"/>
          <w:lang w:val="en-US" w:eastAsia="zh-CN"/>
        </w:rPr>
        <w:t>的</w:t>
      </w:r>
      <w:r w:rsidR="004B08F8">
        <w:rPr>
          <w:rFonts w:eastAsia="SimSun" w:hint="eastAsia"/>
          <w:lang w:val="en-US" w:eastAsia="zh-CN"/>
        </w:rPr>
        <w:t>决策</w:t>
      </w:r>
      <w:r w:rsidR="00B265AC" w:rsidRPr="00B265AC">
        <w:rPr>
          <w:rFonts w:eastAsia="SimSun"/>
          <w:lang w:val="en-US" w:eastAsia="zh-CN"/>
        </w:rPr>
        <w:t>者摘要</w:t>
      </w:r>
      <w:r w:rsidR="004B08F8" w:rsidRPr="005125FB">
        <w:rPr>
          <w:rStyle w:val="FootnoteReference"/>
          <w:rFonts w:eastAsia="SimSun"/>
          <w:sz w:val="24"/>
          <w:lang w:val="en-US" w:eastAsia="zh-CN"/>
        </w:rPr>
        <w:footnoteReference w:id="3"/>
      </w:r>
      <w:r w:rsidR="00B265AC" w:rsidRPr="00B265AC">
        <w:rPr>
          <w:rFonts w:eastAsia="SimSun"/>
          <w:lang w:val="en-US" w:eastAsia="zh-CN"/>
        </w:rPr>
        <w:t>，接受了评估的各</w:t>
      </w:r>
      <w:r w:rsidR="00BF5159">
        <w:rPr>
          <w:rFonts w:eastAsia="SimSun" w:hint="eastAsia"/>
          <w:lang w:val="en-US" w:eastAsia="zh-CN"/>
        </w:rPr>
        <w:t>个</w:t>
      </w:r>
      <w:r w:rsidR="00B265AC" w:rsidRPr="00B265AC">
        <w:rPr>
          <w:rFonts w:eastAsia="SimSun"/>
          <w:lang w:val="en-US" w:eastAsia="zh-CN"/>
        </w:rPr>
        <w:t>章</w:t>
      </w:r>
      <w:r w:rsidR="004B08F8">
        <w:rPr>
          <w:rFonts w:eastAsia="SimSun" w:hint="eastAsia"/>
          <w:lang w:val="en-US" w:eastAsia="zh-CN"/>
        </w:rPr>
        <w:t>节</w:t>
      </w:r>
      <w:r w:rsidR="00B265AC" w:rsidRPr="00B265AC">
        <w:rPr>
          <w:rFonts w:eastAsia="SimSun"/>
          <w:lang w:val="en-US" w:eastAsia="zh-CN"/>
        </w:rPr>
        <w:t>，包括其执行摘要。</w:t>
      </w:r>
    </w:p>
    <w:p w14:paraId="126E3F6F" w14:textId="2D3281DD" w:rsidR="00B265AC" w:rsidRPr="00DD4BD5" w:rsidRDefault="00B265AC" w:rsidP="00DD4BD5">
      <w:pPr>
        <w:pStyle w:val="ListParagraph"/>
        <w:numPr>
          <w:ilvl w:val="0"/>
          <w:numId w:val="33"/>
        </w:numPr>
        <w:spacing w:before="120" w:after="120"/>
        <w:ind w:left="0" w:firstLine="0"/>
        <w:rPr>
          <w:rFonts w:eastAsia="SimSun"/>
          <w:b/>
          <w:bCs/>
          <w:sz w:val="28"/>
          <w:szCs w:val="28"/>
          <w:lang w:val="en-US" w:eastAsia="zh-CN"/>
        </w:rPr>
      </w:pPr>
      <w:r w:rsidRPr="00DD4BD5">
        <w:rPr>
          <w:rFonts w:eastAsia="SimSun"/>
          <w:b/>
          <w:bCs/>
          <w:sz w:val="28"/>
          <w:szCs w:val="28"/>
          <w:lang w:val="en-US" w:eastAsia="zh-CN"/>
        </w:rPr>
        <w:t>评估的</w:t>
      </w:r>
      <w:r w:rsidR="00004DAA">
        <w:rPr>
          <w:rFonts w:eastAsia="SimSun" w:hint="eastAsia"/>
          <w:b/>
          <w:bCs/>
          <w:sz w:val="28"/>
          <w:szCs w:val="28"/>
          <w:lang w:val="en-US" w:eastAsia="zh-CN"/>
        </w:rPr>
        <w:t>目标</w:t>
      </w:r>
      <w:r w:rsidRPr="00DD4BD5">
        <w:rPr>
          <w:rFonts w:eastAsia="SimSun"/>
          <w:b/>
          <w:bCs/>
          <w:sz w:val="28"/>
          <w:szCs w:val="28"/>
          <w:lang w:val="en-US" w:eastAsia="zh-CN"/>
        </w:rPr>
        <w:t>和范围</w:t>
      </w:r>
    </w:p>
    <w:p w14:paraId="2A844A8F" w14:textId="0025A77D" w:rsidR="00B265AC" w:rsidRPr="00B265AC" w:rsidRDefault="00B265AC" w:rsidP="00DD4BD5">
      <w:pPr>
        <w:pStyle w:val="ListParagraph"/>
        <w:numPr>
          <w:ilvl w:val="1"/>
          <w:numId w:val="35"/>
        </w:numPr>
        <w:spacing w:before="120" w:after="120"/>
        <w:ind w:left="490" w:firstLine="0"/>
        <w:rPr>
          <w:rFonts w:eastAsia="SimSun"/>
          <w:lang w:val="en-US" w:eastAsia="zh-CN"/>
        </w:rPr>
      </w:pPr>
      <w:r w:rsidRPr="00E379D1">
        <w:rPr>
          <w:rFonts w:eastAsia="SimSun"/>
          <w:lang w:val="en-US" w:eastAsia="zh-CN"/>
        </w:rPr>
        <w:t>世界面临的环境、社会和经济危机都是相互关联的。生物多样性、水的</w:t>
      </w:r>
      <w:r w:rsidR="006D3081">
        <w:rPr>
          <w:rFonts w:eastAsia="SimSun"/>
          <w:lang w:val="en-US" w:eastAsia="zh-CN"/>
        </w:rPr>
        <w:t>可得性</w:t>
      </w:r>
      <w:r w:rsidRPr="00E379D1">
        <w:rPr>
          <w:rFonts w:eastAsia="SimSun"/>
          <w:lang w:val="en-US" w:eastAsia="zh-CN"/>
        </w:rPr>
        <w:t>和质量、粮食供应、人类健康和气候变化都是相互关联的。例如，</w:t>
      </w:r>
      <w:r w:rsidRPr="00E379D1">
        <w:rPr>
          <w:rFonts w:eastAsia="SimSun"/>
          <w:lang w:val="en-US" w:eastAsia="zh-CN"/>
        </w:rPr>
        <w:t>2005</w:t>
      </w:r>
      <w:r w:rsidRPr="00E379D1">
        <w:rPr>
          <w:rFonts w:eastAsia="SimSun"/>
          <w:lang w:val="en-US" w:eastAsia="zh-CN"/>
        </w:rPr>
        <w:t>年全球</w:t>
      </w:r>
      <w:r w:rsidRPr="00E379D1">
        <w:rPr>
          <w:rFonts w:eastAsia="SimSun"/>
          <w:lang w:val="en-US" w:eastAsia="zh-CN"/>
        </w:rPr>
        <w:t>75%</w:t>
      </w:r>
      <w:r w:rsidRPr="00E379D1">
        <w:rPr>
          <w:rFonts w:eastAsia="SimSun"/>
          <w:lang w:val="en-US" w:eastAsia="zh-CN"/>
        </w:rPr>
        <w:t>的人口依赖森林获取淡水，而这一基本资源的</w:t>
      </w:r>
      <w:r w:rsidR="006D3081">
        <w:rPr>
          <w:rFonts w:eastAsia="SimSun"/>
          <w:lang w:val="en-US" w:eastAsia="zh-CN"/>
        </w:rPr>
        <w:t>可得性</w:t>
      </w:r>
      <w:r w:rsidRPr="00E379D1">
        <w:rPr>
          <w:rFonts w:eastAsia="SimSun"/>
          <w:lang w:val="en-US" w:eastAsia="zh-CN"/>
        </w:rPr>
        <w:t>直接受到森林覆盖率和生态系统丧失的威胁。另一方面，某些</w:t>
      </w:r>
      <w:r w:rsidR="00E62581">
        <w:rPr>
          <w:rFonts w:eastAsia="SimSun" w:hint="eastAsia"/>
          <w:lang w:val="en-US" w:eastAsia="zh-CN"/>
        </w:rPr>
        <w:t>粮食</w:t>
      </w:r>
      <w:r w:rsidRPr="00E379D1">
        <w:rPr>
          <w:rFonts w:eastAsia="SimSun"/>
          <w:lang w:val="en-US" w:eastAsia="zh-CN"/>
        </w:rPr>
        <w:t>生产系统对生物多样性和生态系统服务产生负面影响，而全球营养不良和粮食安全不平等问题依然存在（</w:t>
      </w:r>
      <w:r w:rsidRPr="00E379D1">
        <w:rPr>
          <w:rFonts w:eastAsia="SimSun"/>
          <w:lang w:val="en-US" w:eastAsia="zh-CN"/>
        </w:rPr>
        <w:t>2021</w:t>
      </w:r>
      <w:r w:rsidRPr="00E379D1">
        <w:rPr>
          <w:rFonts w:eastAsia="SimSun"/>
          <w:lang w:val="en-US" w:eastAsia="zh-CN"/>
        </w:rPr>
        <w:t>年全球</w:t>
      </w:r>
      <w:r w:rsidRPr="00E379D1">
        <w:rPr>
          <w:rFonts w:eastAsia="SimSun"/>
          <w:lang w:val="en-US" w:eastAsia="zh-CN"/>
        </w:rPr>
        <w:t>42%</w:t>
      </w:r>
      <w:r w:rsidRPr="00E379D1">
        <w:rPr>
          <w:rFonts w:eastAsia="SimSun"/>
          <w:lang w:val="en-US" w:eastAsia="zh-CN"/>
        </w:rPr>
        <w:t>的人口</w:t>
      </w:r>
      <w:r w:rsidR="00E379D1">
        <w:rPr>
          <w:rFonts w:eastAsia="SimSun" w:hint="eastAsia"/>
          <w:lang w:val="en-US" w:eastAsia="zh-CN"/>
        </w:rPr>
        <w:t>无力</w:t>
      </w:r>
      <w:r w:rsidRPr="00E379D1">
        <w:rPr>
          <w:rFonts w:eastAsia="SimSun"/>
          <w:lang w:val="en-US" w:eastAsia="zh-CN"/>
        </w:rPr>
        <w:t>负担健康</w:t>
      </w:r>
      <w:r w:rsidR="000D2B9E">
        <w:rPr>
          <w:rFonts w:eastAsia="SimSun" w:hint="eastAsia"/>
          <w:lang w:val="en-US" w:eastAsia="zh-CN"/>
        </w:rPr>
        <w:t>膳食</w:t>
      </w:r>
      <w:r w:rsidRPr="00E379D1">
        <w:rPr>
          <w:rFonts w:eastAsia="SimSun"/>
          <w:lang w:val="en-US" w:eastAsia="zh-CN"/>
        </w:rPr>
        <w:t>）</w:t>
      </w:r>
      <w:r w:rsidR="00E379D1">
        <w:rPr>
          <w:rStyle w:val="FootnoteReference"/>
          <w:rFonts w:eastAsia="SimSun"/>
          <w:lang w:val="en-US" w:eastAsia="zh-CN"/>
        </w:rPr>
        <w:footnoteReference w:id="4"/>
      </w:r>
      <w:r w:rsidRPr="00E379D1">
        <w:rPr>
          <w:rFonts w:eastAsia="SimSun"/>
          <w:lang w:val="en-US" w:eastAsia="zh-CN"/>
        </w:rPr>
        <w:t>。</w:t>
      </w:r>
    </w:p>
    <w:p w14:paraId="52D3B2B9" w14:textId="6AD9804D" w:rsidR="00263BCC" w:rsidRPr="00D63D19" w:rsidRDefault="00E379D1" w:rsidP="00671A45">
      <w:pPr>
        <w:pStyle w:val="ListParagraph"/>
        <w:numPr>
          <w:ilvl w:val="1"/>
          <w:numId w:val="35"/>
        </w:numPr>
        <w:spacing w:before="120" w:after="120"/>
        <w:ind w:left="490" w:firstLine="0"/>
        <w:rPr>
          <w:rFonts w:eastAsia="SimSun"/>
          <w:lang w:val="en-US" w:eastAsia="zh-CN"/>
        </w:rPr>
      </w:pPr>
      <w:r w:rsidRPr="00D63D19">
        <w:rPr>
          <w:rFonts w:eastAsia="SimSun" w:hint="eastAsia"/>
          <w:lang w:val="en-US" w:eastAsia="zh-CN"/>
        </w:rPr>
        <w:t>决策</w:t>
      </w:r>
      <w:r w:rsidR="00B265AC" w:rsidRPr="00D63D19">
        <w:rPr>
          <w:rFonts w:eastAsia="SimSun"/>
          <w:lang w:val="en-US" w:eastAsia="zh-CN"/>
        </w:rPr>
        <w:t>者摘要的作者特别关注五个</w:t>
      </w:r>
      <w:r w:rsidR="00B265AC" w:rsidRPr="00D63D19">
        <w:rPr>
          <w:rFonts w:eastAsia="SimSun"/>
          <w:lang w:val="en-US" w:eastAsia="zh-CN"/>
        </w:rPr>
        <w:t>“</w:t>
      </w:r>
      <w:r w:rsidR="008E6053">
        <w:rPr>
          <w:rFonts w:eastAsia="SimSun" w:hint="eastAsia"/>
          <w:lang w:val="en-US" w:eastAsia="zh-CN"/>
        </w:rPr>
        <w:t>关联</w:t>
      </w:r>
      <w:r w:rsidR="00B265AC" w:rsidRPr="00D63D19">
        <w:rPr>
          <w:rFonts w:eastAsia="SimSun"/>
          <w:lang w:val="en-US" w:eastAsia="zh-CN"/>
        </w:rPr>
        <w:t>要素</w:t>
      </w:r>
      <w:r w:rsidR="00B265AC" w:rsidRPr="00D63D19">
        <w:rPr>
          <w:rFonts w:eastAsia="SimSun"/>
          <w:lang w:val="en-US" w:eastAsia="zh-CN"/>
        </w:rPr>
        <w:t>”</w:t>
      </w:r>
      <w:r w:rsidR="005926E6" w:rsidRPr="00D63D19">
        <w:rPr>
          <w:rFonts w:eastAsia="SimSun"/>
          <w:lang w:val="en-US" w:eastAsia="zh-CN"/>
        </w:rPr>
        <w:t>——</w:t>
      </w:r>
      <w:r w:rsidR="00B265AC" w:rsidRPr="00D63D19">
        <w:rPr>
          <w:rFonts w:eastAsia="SimSun"/>
          <w:lang w:val="en-US" w:eastAsia="zh-CN"/>
        </w:rPr>
        <w:t>即生物多样性、粮食、水、健康和气候变化</w:t>
      </w:r>
      <w:r w:rsidR="005926E6" w:rsidRPr="00D63D19">
        <w:rPr>
          <w:rFonts w:eastAsia="SimSun"/>
          <w:lang w:val="en-US" w:eastAsia="zh-CN"/>
        </w:rPr>
        <w:t>——</w:t>
      </w:r>
      <w:r w:rsidR="005926E6" w:rsidRPr="00D63D19">
        <w:rPr>
          <w:rFonts w:eastAsia="SimSun"/>
          <w:lang w:val="en-US" w:eastAsia="zh-CN"/>
        </w:rPr>
        <w:t>之间复杂</w:t>
      </w:r>
      <w:r w:rsidR="005926E6" w:rsidRPr="00D63D19">
        <w:rPr>
          <w:rFonts w:eastAsia="SimSun" w:hint="eastAsia"/>
          <w:lang w:val="en-US" w:eastAsia="zh-CN"/>
        </w:rPr>
        <w:t>的</w:t>
      </w:r>
      <w:r w:rsidR="005926E6" w:rsidRPr="00D63D19">
        <w:rPr>
          <w:rFonts w:eastAsia="SimSun"/>
          <w:lang w:val="en-US" w:eastAsia="zh-CN"/>
        </w:rPr>
        <w:t>可持续性挑战</w:t>
      </w:r>
      <w:r w:rsidR="00B265AC" w:rsidRPr="00D63D19">
        <w:rPr>
          <w:rFonts w:eastAsia="SimSun"/>
          <w:lang w:val="en-US" w:eastAsia="zh-CN"/>
        </w:rPr>
        <w:t>。</w:t>
      </w:r>
      <w:r w:rsidR="005926E6" w:rsidRPr="00D63D19">
        <w:rPr>
          <w:rFonts w:ascii="SimSun" w:eastAsia="SimSun" w:hAnsi="SimSun" w:cs="SimSun" w:hint="eastAsia"/>
          <w:lang w:eastAsia="zh-CN"/>
        </w:rPr>
        <w:t>应避免只就一个特定要素采取行动而忽略其他要素，因为这可能对其他因素产生负面影响</w:t>
      </w:r>
      <w:r w:rsidR="00B265AC" w:rsidRPr="00D63D19">
        <w:rPr>
          <w:rFonts w:eastAsia="SimSun"/>
          <w:lang w:val="en-US" w:eastAsia="zh-CN"/>
        </w:rPr>
        <w:t>，</w:t>
      </w:r>
      <w:r w:rsidR="005926E6" w:rsidRPr="00D63D19">
        <w:rPr>
          <w:rFonts w:eastAsia="SimSun" w:hint="eastAsia"/>
          <w:lang w:val="en-US" w:eastAsia="zh-CN"/>
        </w:rPr>
        <w:t>形成片面而短暂</w:t>
      </w:r>
      <w:r w:rsidR="00B265AC" w:rsidRPr="00D63D19">
        <w:rPr>
          <w:rFonts w:eastAsia="SimSun"/>
          <w:lang w:val="en-US" w:eastAsia="zh-CN"/>
        </w:rPr>
        <w:t>的解决</w:t>
      </w:r>
      <w:r w:rsidR="005926E6" w:rsidRPr="00D63D19">
        <w:rPr>
          <w:rFonts w:eastAsia="SimSun" w:hint="eastAsia"/>
          <w:lang w:val="en-US" w:eastAsia="zh-CN"/>
        </w:rPr>
        <w:t>办法</w:t>
      </w:r>
      <w:r w:rsidR="00B265AC" w:rsidRPr="00D63D19">
        <w:rPr>
          <w:rFonts w:eastAsia="SimSun"/>
          <w:lang w:val="en-US" w:eastAsia="zh-CN"/>
        </w:rPr>
        <w:t>。</w:t>
      </w:r>
      <w:r w:rsidR="00263BCC" w:rsidRPr="00D63D19">
        <w:rPr>
          <w:rFonts w:eastAsia="SimSun" w:hint="eastAsia"/>
          <w:lang w:val="en-US" w:eastAsia="zh-CN"/>
        </w:rPr>
        <w:t>例如，为降低不健康</w:t>
      </w:r>
      <w:r w:rsidR="000D2B9E">
        <w:rPr>
          <w:rFonts w:eastAsia="SimSun" w:hint="eastAsia"/>
          <w:lang w:val="en-US" w:eastAsia="zh-CN"/>
        </w:rPr>
        <w:t>膳食</w:t>
      </w:r>
      <w:r w:rsidR="00263BCC" w:rsidRPr="00D63D19">
        <w:rPr>
          <w:rFonts w:eastAsia="SimSun" w:hint="eastAsia"/>
          <w:lang w:val="en-US" w:eastAsia="zh-CN"/>
        </w:rPr>
        <w:t>导致的成人死亡率</w:t>
      </w:r>
      <w:r w:rsidR="00D63D19">
        <w:rPr>
          <w:rFonts w:eastAsia="SimSun" w:hint="eastAsia"/>
          <w:lang w:val="en-US" w:eastAsia="zh-CN"/>
        </w:rPr>
        <w:t>（</w:t>
      </w:r>
      <w:r w:rsidR="00263BCC" w:rsidRPr="00D63D19">
        <w:rPr>
          <w:rFonts w:eastAsia="SimSun"/>
          <w:lang w:val="en-US" w:eastAsia="zh-CN"/>
        </w:rPr>
        <w:t>2017</w:t>
      </w:r>
      <w:r w:rsidR="00263BCC" w:rsidRPr="00D63D19">
        <w:rPr>
          <w:rFonts w:eastAsia="SimSun" w:hint="eastAsia"/>
          <w:lang w:val="en-US" w:eastAsia="zh-CN"/>
        </w:rPr>
        <w:t>年有</w:t>
      </w:r>
      <w:r w:rsidR="00263BCC" w:rsidRPr="00D63D19">
        <w:rPr>
          <w:rFonts w:eastAsia="SimSun"/>
          <w:lang w:val="en-US" w:eastAsia="zh-CN"/>
        </w:rPr>
        <w:t>1</w:t>
      </w:r>
      <w:r w:rsidR="00263BCC" w:rsidRPr="00D63D19">
        <w:rPr>
          <w:rFonts w:eastAsia="SimSun" w:hint="eastAsia"/>
          <w:lang w:val="en-US" w:eastAsia="zh-CN"/>
        </w:rPr>
        <w:t>,</w:t>
      </w:r>
      <w:r w:rsidR="00263BCC" w:rsidRPr="00D63D19">
        <w:rPr>
          <w:rFonts w:eastAsia="SimSun"/>
          <w:lang w:val="en-US" w:eastAsia="zh-CN"/>
        </w:rPr>
        <w:t>100</w:t>
      </w:r>
      <w:r w:rsidR="00263BCC" w:rsidRPr="00D63D19">
        <w:rPr>
          <w:rFonts w:eastAsia="SimSun" w:hint="eastAsia"/>
          <w:lang w:val="en-US" w:eastAsia="zh-CN"/>
        </w:rPr>
        <w:t>万人死亡</w:t>
      </w:r>
      <w:r w:rsidR="00D63D19">
        <w:rPr>
          <w:rFonts w:eastAsia="SimSun" w:hint="eastAsia"/>
          <w:lang w:val="en-US" w:eastAsia="zh-CN"/>
        </w:rPr>
        <w:t>）</w:t>
      </w:r>
      <w:r w:rsidR="00263BCC" w:rsidRPr="00D63D19">
        <w:rPr>
          <w:rFonts w:eastAsia="SimSun" w:hint="eastAsia"/>
          <w:lang w:val="en-US" w:eastAsia="zh-CN"/>
        </w:rPr>
        <w:t>而采用通过更具生产力但不可持续的</w:t>
      </w:r>
      <w:r w:rsidR="00E62581">
        <w:rPr>
          <w:rFonts w:eastAsia="SimSun" w:hint="eastAsia"/>
          <w:lang w:val="en-US" w:eastAsia="zh-CN"/>
        </w:rPr>
        <w:t>粮食体系</w:t>
      </w:r>
      <w:r w:rsidR="00263BCC" w:rsidRPr="00D63D19">
        <w:rPr>
          <w:rFonts w:eastAsia="SimSun" w:hint="eastAsia"/>
          <w:lang w:val="en-US" w:eastAsia="zh-CN"/>
        </w:rPr>
        <w:t>，而这些</w:t>
      </w:r>
      <w:r w:rsidR="00E62581">
        <w:rPr>
          <w:rFonts w:eastAsia="SimSun" w:hint="eastAsia"/>
          <w:lang w:val="en-US" w:eastAsia="zh-CN"/>
        </w:rPr>
        <w:t>体系</w:t>
      </w:r>
      <w:r w:rsidR="00263BCC" w:rsidRPr="00D63D19">
        <w:rPr>
          <w:rFonts w:eastAsia="SimSun" w:hint="eastAsia"/>
          <w:lang w:val="en-US" w:eastAsia="zh-CN"/>
        </w:rPr>
        <w:t>可能对生物多样性、水和空气质量产生负面影响。摘要作者回顾说，</w:t>
      </w:r>
      <w:r w:rsidR="00263BCC" w:rsidRPr="00D63D19">
        <w:rPr>
          <w:rFonts w:eastAsia="SimSun"/>
          <w:lang w:val="en-US" w:eastAsia="zh-CN"/>
        </w:rPr>
        <w:t>新发或再发传染病事件</w:t>
      </w:r>
      <w:r w:rsidR="00263BCC" w:rsidRPr="00D63D19">
        <w:rPr>
          <w:rFonts w:eastAsia="SimSun" w:hint="eastAsia"/>
          <w:lang w:val="en-US" w:eastAsia="zh-CN"/>
        </w:rPr>
        <w:t>，</w:t>
      </w:r>
      <w:r w:rsidR="00263BCC" w:rsidRPr="00D63D19">
        <w:rPr>
          <w:rFonts w:eastAsia="SimSun"/>
          <w:lang w:val="en-US" w:eastAsia="zh-CN"/>
        </w:rPr>
        <w:t>50%</w:t>
      </w:r>
      <w:r w:rsidR="00D63D19" w:rsidRPr="00D63D19">
        <w:rPr>
          <w:rFonts w:eastAsia="SimSun" w:hint="eastAsia"/>
          <w:lang w:val="en-US" w:eastAsia="zh-CN"/>
        </w:rPr>
        <w:t>源自</w:t>
      </w:r>
      <w:r w:rsidR="00263BCC" w:rsidRPr="00D63D19">
        <w:rPr>
          <w:rFonts w:eastAsia="SimSun" w:hint="eastAsia"/>
          <w:lang w:val="en-US" w:eastAsia="zh-CN"/>
        </w:rPr>
        <w:t>土地</w:t>
      </w:r>
      <w:r w:rsidR="00D63D19" w:rsidRPr="00D63D19">
        <w:rPr>
          <w:rFonts w:eastAsia="SimSun" w:hint="eastAsia"/>
          <w:lang w:val="en-US" w:eastAsia="zh-CN"/>
        </w:rPr>
        <w:t>利用</w:t>
      </w:r>
      <w:r w:rsidR="00263BCC" w:rsidRPr="00D63D19">
        <w:rPr>
          <w:rFonts w:eastAsia="SimSun" w:hint="eastAsia"/>
          <w:lang w:val="en-US" w:eastAsia="zh-CN"/>
        </w:rPr>
        <w:t>、农业</w:t>
      </w:r>
      <w:r w:rsidR="00D63D19" w:rsidRPr="00D63D19">
        <w:rPr>
          <w:rFonts w:eastAsia="SimSun" w:hint="eastAsia"/>
          <w:lang w:val="en-US" w:eastAsia="zh-CN"/>
        </w:rPr>
        <w:t>实践</w:t>
      </w:r>
      <w:r w:rsidR="00263BCC" w:rsidRPr="00D63D19">
        <w:rPr>
          <w:rFonts w:eastAsia="SimSun" w:hint="eastAsia"/>
          <w:lang w:val="en-US" w:eastAsia="zh-CN"/>
        </w:rPr>
        <w:t>和活动的变化，</w:t>
      </w:r>
      <w:r w:rsidR="00D63D19">
        <w:rPr>
          <w:rFonts w:eastAsia="SimSun" w:hint="eastAsia"/>
          <w:lang w:val="en-US" w:eastAsia="zh-CN"/>
        </w:rPr>
        <w:t>因为</w:t>
      </w:r>
      <w:r w:rsidR="00263BCC" w:rsidRPr="00D63D19">
        <w:rPr>
          <w:rFonts w:eastAsia="SimSun" w:hint="eastAsia"/>
          <w:lang w:val="en-US" w:eastAsia="zh-CN"/>
        </w:rPr>
        <w:t>这些变化侵蚀了自然生境，导致野生物、家畜和人类之间的接触</w:t>
      </w:r>
      <w:r w:rsidR="00D63D19" w:rsidRPr="00D63D19">
        <w:rPr>
          <w:rFonts w:eastAsia="SimSun" w:hint="eastAsia"/>
          <w:lang w:val="en-US" w:eastAsia="zh-CN"/>
        </w:rPr>
        <w:t>更为密切</w:t>
      </w:r>
      <w:r w:rsidR="00263BCC" w:rsidRPr="00D63D19">
        <w:rPr>
          <w:rFonts w:eastAsia="SimSun" w:hint="eastAsia"/>
          <w:lang w:val="en-US" w:eastAsia="zh-CN"/>
        </w:rPr>
        <w:t>。</w:t>
      </w:r>
    </w:p>
    <w:p w14:paraId="23461B32" w14:textId="240C05CC" w:rsidR="00B265AC" w:rsidRPr="00B265AC" w:rsidRDefault="00B265AC" w:rsidP="00DD4BD5">
      <w:pPr>
        <w:pStyle w:val="ListParagraph"/>
        <w:numPr>
          <w:ilvl w:val="1"/>
          <w:numId w:val="35"/>
        </w:numPr>
        <w:spacing w:before="120" w:after="120"/>
        <w:ind w:left="490" w:firstLine="0"/>
        <w:rPr>
          <w:rFonts w:eastAsia="SimSun"/>
          <w:lang w:val="en-US" w:eastAsia="zh-CN"/>
        </w:rPr>
      </w:pPr>
      <w:r w:rsidRPr="00B265AC">
        <w:rPr>
          <w:rFonts w:eastAsia="SimSun"/>
          <w:lang w:val="en-US" w:eastAsia="zh-CN"/>
        </w:rPr>
        <w:t>气候变化与所有</w:t>
      </w:r>
      <w:r w:rsidR="00E20D89" w:rsidRPr="00B265AC">
        <w:rPr>
          <w:rFonts w:eastAsia="SimSun"/>
          <w:lang w:val="en-US" w:eastAsia="zh-CN"/>
        </w:rPr>
        <w:t>其他</w:t>
      </w:r>
      <w:r w:rsidR="008E6053">
        <w:rPr>
          <w:rFonts w:eastAsia="SimSun" w:hint="eastAsia"/>
          <w:lang w:val="en-US" w:eastAsia="zh-CN"/>
        </w:rPr>
        <w:t>关联</w:t>
      </w:r>
      <w:r w:rsidRPr="00B265AC">
        <w:rPr>
          <w:rFonts w:eastAsia="SimSun"/>
          <w:lang w:val="en-US" w:eastAsia="zh-CN"/>
        </w:rPr>
        <w:t>要素之间存在重要且日益增</w:t>
      </w:r>
      <w:r w:rsidR="00A755FA">
        <w:rPr>
          <w:rFonts w:eastAsia="SimSun" w:hint="eastAsia"/>
          <w:lang w:val="en-US" w:eastAsia="zh-CN"/>
        </w:rPr>
        <w:t>加</w:t>
      </w:r>
      <w:r w:rsidRPr="00B265AC">
        <w:rPr>
          <w:rFonts w:eastAsia="SimSun"/>
          <w:lang w:val="en-US" w:eastAsia="zh-CN"/>
        </w:rPr>
        <w:t>的相互作用，导致生物多样性下降的直接和间接驱动因素</w:t>
      </w:r>
      <w:r w:rsidR="00A755FA">
        <w:rPr>
          <w:rFonts w:eastAsia="SimSun" w:hint="eastAsia"/>
          <w:lang w:val="en-US" w:eastAsia="zh-CN"/>
        </w:rPr>
        <w:t>增强</w:t>
      </w:r>
      <w:r w:rsidRPr="00B265AC">
        <w:rPr>
          <w:rFonts w:eastAsia="SimSun"/>
          <w:lang w:val="en-US" w:eastAsia="zh-CN"/>
        </w:rPr>
        <w:t>，</w:t>
      </w:r>
      <w:r w:rsidR="00A755FA">
        <w:rPr>
          <w:rFonts w:eastAsia="SimSun" w:hint="eastAsia"/>
          <w:lang w:val="en-US" w:eastAsia="zh-CN"/>
        </w:rPr>
        <w:t>生物多样性</w:t>
      </w:r>
      <w:r w:rsidRPr="00B265AC">
        <w:rPr>
          <w:rFonts w:eastAsia="SimSun"/>
          <w:lang w:val="en-US" w:eastAsia="zh-CN"/>
        </w:rPr>
        <w:t>下降与其他要素之间的相互作用加剧。</w:t>
      </w:r>
      <w:r w:rsidR="00A755FA">
        <w:rPr>
          <w:rFonts w:eastAsia="SimSun" w:hint="eastAsia"/>
          <w:lang w:val="en-US" w:eastAsia="zh-CN"/>
        </w:rPr>
        <w:t>为应对</w:t>
      </w:r>
      <w:r w:rsidRPr="00B265AC">
        <w:rPr>
          <w:rFonts w:eastAsia="SimSun"/>
          <w:lang w:val="en-US" w:eastAsia="zh-CN"/>
        </w:rPr>
        <w:t>这些变化</w:t>
      </w:r>
      <w:r w:rsidR="00A755FA">
        <w:rPr>
          <w:rFonts w:eastAsia="SimSun" w:hint="eastAsia"/>
          <w:lang w:val="en-US" w:eastAsia="zh-CN"/>
        </w:rPr>
        <w:t>而采取的</w:t>
      </w:r>
      <w:r w:rsidRPr="00B265AC">
        <w:rPr>
          <w:rFonts w:eastAsia="SimSun"/>
          <w:lang w:val="en-US" w:eastAsia="zh-CN"/>
        </w:rPr>
        <w:t>措施也可能对</w:t>
      </w:r>
      <w:r w:rsidR="008E6053">
        <w:rPr>
          <w:rFonts w:eastAsia="SimSun" w:hint="eastAsia"/>
          <w:lang w:val="en-US" w:eastAsia="zh-CN"/>
        </w:rPr>
        <w:t>关联</w:t>
      </w:r>
      <w:r w:rsidRPr="00B265AC">
        <w:rPr>
          <w:rFonts w:eastAsia="SimSun"/>
          <w:lang w:val="en-US" w:eastAsia="zh-CN"/>
        </w:rPr>
        <w:t>要素产生影响。例如，</w:t>
      </w:r>
      <w:r w:rsidR="00483109">
        <w:rPr>
          <w:rFonts w:eastAsia="SimSun" w:hint="eastAsia"/>
          <w:lang w:val="en-US" w:eastAsia="zh-CN"/>
        </w:rPr>
        <w:t>针对气候变化影响而采取的</w:t>
      </w:r>
      <w:r w:rsidRPr="00B265AC">
        <w:rPr>
          <w:rFonts w:eastAsia="SimSun"/>
          <w:lang w:val="en-US" w:eastAsia="zh-CN"/>
        </w:rPr>
        <w:t>减缓</w:t>
      </w:r>
      <w:r w:rsidR="00483109">
        <w:rPr>
          <w:rFonts w:eastAsia="SimSun" w:hint="eastAsia"/>
          <w:lang w:val="en-US" w:eastAsia="zh-CN"/>
        </w:rPr>
        <w:t>和</w:t>
      </w:r>
      <w:r w:rsidRPr="00B265AC">
        <w:rPr>
          <w:rFonts w:eastAsia="SimSun"/>
          <w:lang w:val="en-US" w:eastAsia="zh-CN"/>
        </w:rPr>
        <w:t>适应</w:t>
      </w:r>
      <w:r w:rsidR="00A755FA">
        <w:rPr>
          <w:rFonts w:eastAsia="SimSun" w:hint="eastAsia"/>
          <w:lang w:val="en-US" w:eastAsia="zh-CN"/>
        </w:rPr>
        <w:t>措施</w:t>
      </w:r>
      <w:r w:rsidRPr="00B265AC">
        <w:rPr>
          <w:rFonts w:eastAsia="SimSun"/>
          <w:lang w:val="en-US" w:eastAsia="zh-CN"/>
        </w:rPr>
        <w:t>与其他</w:t>
      </w:r>
      <w:r w:rsidR="008E6053">
        <w:rPr>
          <w:rFonts w:eastAsia="SimSun" w:hint="eastAsia"/>
          <w:lang w:val="en-US" w:eastAsia="zh-CN"/>
        </w:rPr>
        <w:t>关联</w:t>
      </w:r>
      <w:r w:rsidRPr="00B265AC">
        <w:rPr>
          <w:rFonts w:eastAsia="SimSun"/>
          <w:lang w:val="en-US" w:eastAsia="zh-CN"/>
        </w:rPr>
        <w:t>要素之间</w:t>
      </w:r>
      <w:r w:rsidR="00A755FA">
        <w:rPr>
          <w:rFonts w:eastAsia="SimSun" w:hint="eastAsia"/>
          <w:lang w:val="en-US" w:eastAsia="zh-CN"/>
        </w:rPr>
        <w:t>存在</w:t>
      </w:r>
      <w:r w:rsidRPr="00B265AC">
        <w:rPr>
          <w:rFonts w:eastAsia="SimSun"/>
          <w:lang w:val="en-US" w:eastAsia="zh-CN"/>
        </w:rPr>
        <w:t>重要且日益增强</w:t>
      </w:r>
      <w:r w:rsidR="00483109">
        <w:rPr>
          <w:rFonts w:eastAsia="SimSun" w:hint="eastAsia"/>
          <w:lang w:val="en-US" w:eastAsia="zh-CN"/>
        </w:rPr>
        <w:t>、</w:t>
      </w:r>
      <w:r w:rsidR="00483109" w:rsidRPr="00B265AC">
        <w:rPr>
          <w:rFonts w:eastAsia="SimSun"/>
          <w:lang w:val="en-US" w:eastAsia="zh-CN"/>
        </w:rPr>
        <w:t>但往往被忽视</w:t>
      </w:r>
      <w:r w:rsidRPr="00B265AC">
        <w:rPr>
          <w:rFonts w:eastAsia="SimSun"/>
          <w:lang w:val="en-US" w:eastAsia="zh-CN"/>
        </w:rPr>
        <w:t>的</w:t>
      </w:r>
      <w:r w:rsidR="00A755FA" w:rsidRPr="00B265AC">
        <w:rPr>
          <w:rFonts w:eastAsia="SimSun"/>
          <w:lang w:val="en-US" w:eastAsia="zh-CN"/>
        </w:rPr>
        <w:t>相互作用</w:t>
      </w:r>
      <w:r w:rsidRPr="00B265AC">
        <w:rPr>
          <w:rFonts w:eastAsia="SimSun"/>
          <w:lang w:val="en-US" w:eastAsia="zh-CN"/>
        </w:rPr>
        <w:t>。</w:t>
      </w:r>
    </w:p>
    <w:p w14:paraId="538E147F" w14:textId="4F933AA5" w:rsidR="00B265AC" w:rsidRDefault="006F0BF4" w:rsidP="00DD4BD5">
      <w:pPr>
        <w:pStyle w:val="ListParagraph"/>
        <w:numPr>
          <w:ilvl w:val="1"/>
          <w:numId w:val="35"/>
        </w:numPr>
        <w:spacing w:before="120" w:after="120"/>
        <w:ind w:left="490" w:firstLine="0"/>
        <w:rPr>
          <w:rFonts w:eastAsia="SimSun"/>
          <w:lang w:val="en-US" w:eastAsia="zh-CN"/>
        </w:rPr>
      </w:pPr>
      <w:r>
        <w:rPr>
          <w:rFonts w:eastAsia="SimSun" w:hint="eastAsia"/>
          <w:lang w:val="en-US" w:eastAsia="zh-CN"/>
        </w:rPr>
        <w:t>在</w:t>
      </w:r>
      <w:r w:rsidR="002156E2" w:rsidRPr="006F0BF4">
        <w:rPr>
          <w:rFonts w:eastAsia="SimSun" w:hint="eastAsia"/>
          <w:lang w:val="en-US" w:eastAsia="zh-CN"/>
        </w:rPr>
        <w:t>顾及《昆蒙</w:t>
      </w:r>
      <w:r w:rsidR="00B265AC" w:rsidRPr="006F0BF4">
        <w:rPr>
          <w:rFonts w:eastAsia="SimSun"/>
          <w:lang w:val="en-US" w:eastAsia="zh-CN"/>
        </w:rPr>
        <w:t>框架</w:t>
      </w:r>
      <w:r w:rsidR="002156E2" w:rsidRPr="006F0BF4">
        <w:rPr>
          <w:rFonts w:eastAsia="SimSun" w:hint="eastAsia"/>
          <w:lang w:val="en-US" w:eastAsia="zh-CN"/>
        </w:rPr>
        <w:t>》</w:t>
      </w:r>
      <w:r>
        <w:rPr>
          <w:rFonts w:eastAsia="SimSun" w:hint="eastAsia"/>
          <w:lang w:val="en-US" w:eastAsia="zh-CN"/>
        </w:rPr>
        <w:t>执行工作</w:t>
      </w:r>
      <w:r w:rsidR="002156E2" w:rsidRPr="006F0BF4">
        <w:rPr>
          <w:rFonts w:eastAsia="SimSun" w:hint="eastAsia"/>
          <w:lang w:val="en-US" w:eastAsia="zh-CN"/>
        </w:rPr>
        <w:t>考虑因素</w:t>
      </w:r>
      <w:r w:rsidR="00B265AC" w:rsidRPr="006F0BF4">
        <w:rPr>
          <w:rFonts w:eastAsia="SimSun"/>
          <w:lang w:val="en-US" w:eastAsia="zh-CN"/>
        </w:rPr>
        <w:t>（</w:t>
      </w:r>
      <w:r w:rsidR="002156E2" w:rsidRPr="006F0BF4">
        <w:rPr>
          <w:rFonts w:eastAsia="SimSun" w:hint="eastAsia"/>
          <w:lang w:val="en-US" w:eastAsia="zh-CN"/>
        </w:rPr>
        <w:t>《昆蒙</w:t>
      </w:r>
      <w:r w:rsidR="00B265AC" w:rsidRPr="006F0BF4">
        <w:rPr>
          <w:rFonts w:eastAsia="SimSun"/>
          <w:lang w:val="en-US" w:eastAsia="zh-CN"/>
        </w:rPr>
        <w:t>框架</w:t>
      </w:r>
      <w:r w:rsidR="002156E2" w:rsidRPr="006F0BF4">
        <w:rPr>
          <w:rFonts w:eastAsia="SimSun" w:hint="eastAsia"/>
          <w:lang w:val="en-US" w:eastAsia="zh-CN"/>
        </w:rPr>
        <w:t>》</w:t>
      </w:r>
      <w:r w:rsidR="00B265AC" w:rsidRPr="006F0BF4">
        <w:rPr>
          <w:rFonts w:eastAsia="SimSun"/>
          <w:lang w:val="en-US" w:eastAsia="zh-CN"/>
        </w:rPr>
        <w:t>C</w:t>
      </w:r>
      <w:r w:rsidR="002156E2" w:rsidRPr="006F0BF4">
        <w:rPr>
          <w:rFonts w:eastAsia="SimSun" w:hint="eastAsia"/>
          <w:lang w:val="en-US" w:eastAsia="zh-CN"/>
        </w:rPr>
        <w:t>部分</w:t>
      </w:r>
      <w:r w:rsidR="00B265AC" w:rsidRPr="006F0BF4">
        <w:rPr>
          <w:rFonts w:eastAsia="SimSun"/>
          <w:lang w:val="en-US" w:eastAsia="zh-CN"/>
        </w:rPr>
        <w:t>）</w:t>
      </w:r>
      <w:r w:rsidR="00EE18B2">
        <w:rPr>
          <w:rFonts w:eastAsia="SimSun" w:hint="eastAsia"/>
          <w:lang w:val="en-US" w:eastAsia="zh-CN"/>
        </w:rPr>
        <w:t>的</w:t>
      </w:r>
      <w:r>
        <w:rPr>
          <w:rFonts w:eastAsia="SimSun" w:hint="eastAsia"/>
          <w:lang w:val="en-US" w:eastAsia="zh-CN"/>
        </w:rPr>
        <w:t>前提下</w:t>
      </w:r>
      <w:r w:rsidRPr="006F0BF4">
        <w:rPr>
          <w:rFonts w:eastAsia="SimSun"/>
          <w:lang w:val="en-US" w:eastAsia="zh-CN"/>
        </w:rPr>
        <w:t>实现可持续发展目标和</w:t>
      </w:r>
      <w:r w:rsidRPr="006F0BF4">
        <w:rPr>
          <w:rFonts w:eastAsia="SimSun" w:hint="eastAsia"/>
          <w:lang w:val="en-US" w:eastAsia="zh-CN"/>
        </w:rPr>
        <w:t>《昆蒙</w:t>
      </w:r>
      <w:r w:rsidRPr="006F0BF4">
        <w:rPr>
          <w:rFonts w:eastAsia="SimSun"/>
          <w:lang w:val="en-US" w:eastAsia="zh-CN"/>
        </w:rPr>
        <w:t>框架</w:t>
      </w:r>
      <w:r w:rsidRPr="006F0BF4">
        <w:rPr>
          <w:rFonts w:eastAsia="SimSun" w:hint="eastAsia"/>
          <w:lang w:val="en-US" w:eastAsia="zh-CN"/>
        </w:rPr>
        <w:t>》</w:t>
      </w:r>
      <w:r w:rsidRPr="006F0BF4">
        <w:rPr>
          <w:rFonts w:eastAsia="SimSun"/>
          <w:lang w:val="en-US" w:eastAsia="zh-CN"/>
        </w:rPr>
        <w:t>的</w:t>
      </w:r>
      <w:r w:rsidRPr="006F0BF4">
        <w:rPr>
          <w:rFonts w:eastAsia="SimSun" w:hint="eastAsia"/>
          <w:lang w:val="en-US" w:eastAsia="zh-CN"/>
        </w:rPr>
        <w:t>行动</w:t>
      </w:r>
      <w:r w:rsidRPr="006F0BF4">
        <w:rPr>
          <w:rFonts w:eastAsia="SimSun"/>
          <w:lang w:val="en-US" w:eastAsia="zh-CN"/>
        </w:rPr>
        <w:t>目标，</w:t>
      </w:r>
      <w:r w:rsidR="00B265AC" w:rsidRPr="006F0BF4">
        <w:rPr>
          <w:rFonts w:eastAsia="SimSun"/>
          <w:lang w:val="en-US" w:eastAsia="zh-CN"/>
        </w:rPr>
        <w:t>需要采取一种与</w:t>
      </w:r>
      <w:r w:rsidR="008E6053">
        <w:rPr>
          <w:rFonts w:eastAsia="SimSun"/>
          <w:lang w:val="en-US" w:eastAsia="zh-CN"/>
        </w:rPr>
        <w:t>关联</w:t>
      </w:r>
      <w:r w:rsidR="00B265AC" w:rsidRPr="006F0BF4">
        <w:rPr>
          <w:rFonts w:eastAsia="SimSun"/>
          <w:lang w:val="en-US" w:eastAsia="zh-CN"/>
        </w:rPr>
        <w:t>方法</w:t>
      </w:r>
      <w:r w:rsidR="002156E2" w:rsidRPr="006F0BF4">
        <w:rPr>
          <w:rFonts w:eastAsia="SimSun" w:hint="eastAsia"/>
          <w:lang w:val="en-US" w:eastAsia="zh-CN"/>
        </w:rPr>
        <w:t>相</w:t>
      </w:r>
      <w:r w:rsidR="00B265AC" w:rsidRPr="006F0BF4">
        <w:rPr>
          <w:rFonts w:eastAsia="SimSun"/>
          <w:lang w:val="en-US" w:eastAsia="zh-CN"/>
        </w:rPr>
        <w:t>一致</w:t>
      </w:r>
      <w:r w:rsidR="002156E2" w:rsidRPr="006F0BF4">
        <w:rPr>
          <w:rFonts w:eastAsia="SimSun" w:hint="eastAsia"/>
          <w:lang w:val="en-US" w:eastAsia="zh-CN"/>
        </w:rPr>
        <w:t>的</w:t>
      </w:r>
      <w:r w:rsidR="002156E2" w:rsidRPr="006F0BF4">
        <w:rPr>
          <w:rFonts w:eastAsia="SimSun"/>
          <w:lang w:val="en-US" w:eastAsia="zh-CN"/>
        </w:rPr>
        <w:t>整体方法</w:t>
      </w:r>
      <w:r w:rsidR="00B265AC" w:rsidRPr="006F0BF4">
        <w:rPr>
          <w:rFonts w:eastAsia="SimSun"/>
          <w:lang w:val="en-US" w:eastAsia="zh-CN"/>
        </w:rPr>
        <w:t>，而</w:t>
      </w:r>
      <w:r w:rsidR="002156E2" w:rsidRPr="006F0BF4">
        <w:rPr>
          <w:rFonts w:eastAsia="SimSun" w:hint="eastAsia"/>
          <w:lang w:val="en-US" w:eastAsia="zh-CN"/>
        </w:rPr>
        <w:t>不是</w:t>
      </w:r>
      <w:r w:rsidR="00B265AC" w:rsidRPr="006F0BF4">
        <w:rPr>
          <w:rFonts w:eastAsia="SimSun"/>
          <w:lang w:val="en-US" w:eastAsia="zh-CN"/>
        </w:rPr>
        <w:t>孤立方法。必须以整体方式理解和</w:t>
      </w:r>
      <w:r w:rsidR="002156E2" w:rsidRPr="006F0BF4">
        <w:rPr>
          <w:rFonts w:eastAsia="SimSun" w:hint="eastAsia"/>
          <w:lang w:val="en-US" w:eastAsia="zh-CN"/>
        </w:rPr>
        <w:t>处理</w:t>
      </w:r>
      <w:r w:rsidR="00B265AC" w:rsidRPr="006F0BF4">
        <w:rPr>
          <w:rFonts w:eastAsia="SimSun"/>
          <w:lang w:val="en-US" w:eastAsia="zh-CN"/>
        </w:rPr>
        <w:t>各部门</w:t>
      </w:r>
      <w:r w:rsidR="002156E2" w:rsidRPr="006F0BF4">
        <w:rPr>
          <w:rFonts w:eastAsia="SimSun" w:hint="eastAsia"/>
          <w:lang w:val="en-US" w:eastAsia="zh-CN"/>
        </w:rPr>
        <w:t>各</w:t>
      </w:r>
      <w:r w:rsidR="00B265AC" w:rsidRPr="006F0BF4">
        <w:rPr>
          <w:rFonts w:eastAsia="SimSun"/>
          <w:lang w:val="en-US" w:eastAsia="zh-CN"/>
        </w:rPr>
        <w:t>系统之间的相互联系和相互</w:t>
      </w:r>
      <w:r w:rsidR="002156E2" w:rsidRPr="006F0BF4">
        <w:rPr>
          <w:rFonts w:eastAsia="SimSun" w:hint="eastAsia"/>
          <w:lang w:val="en-US" w:eastAsia="zh-CN"/>
        </w:rPr>
        <w:t>依存关系</w:t>
      </w:r>
      <w:r w:rsidR="00B265AC" w:rsidRPr="006F0BF4">
        <w:rPr>
          <w:rFonts w:eastAsia="SimSun"/>
          <w:lang w:val="en-US" w:eastAsia="zh-CN"/>
        </w:rPr>
        <w:t>，以</w:t>
      </w:r>
      <w:r w:rsidRPr="006F0BF4">
        <w:rPr>
          <w:rFonts w:eastAsia="SimSun" w:hint="eastAsia"/>
          <w:lang w:val="en-US" w:eastAsia="zh-CN"/>
        </w:rPr>
        <w:t>进行</w:t>
      </w:r>
      <w:r w:rsidR="00B265AC" w:rsidRPr="006F0BF4">
        <w:rPr>
          <w:rFonts w:eastAsia="SimSun"/>
          <w:lang w:val="en-US" w:eastAsia="zh-CN"/>
        </w:rPr>
        <w:t>综合性和适应性决策，</w:t>
      </w:r>
      <w:r w:rsidRPr="006F0BF4">
        <w:rPr>
          <w:rFonts w:eastAsia="SimSun" w:hint="eastAsia"/>
          <w:lang w:val="en-US" w:eastAsia="zh-CN"/>
        </w:rPr>
        <w:t>使协同作用最大化，</w:t>
      </w:r>
      <w:r w:rsidR="00B265AC" w:rsidRPr="006F0BF4">
        <w:rPr>
          <w:rFonts w:eastAsia="SimSun"/>
          <w:lang w:val="en-US" w:eastAsia="zh-CN"/>
        </w:rPr>
        <w:t>权衡</w:t>
      </w:r>
      <w:r w:rsidRPr="006F0BF4">
        <w:rPr>
          <w:rFonts w:eastAsia="SimSun" w:hint="eastAsia"/>
          <w:lang w:val="en-US" w:eastAsia="zh-CN"/>
        </w:rPr>
        <w:t>取舍最小化</w:t>
      </w:r>
      <w:r w:rsidR="00B265AC" w:rsidRPr="006F0BF4">
        <w:rPr>
          <w:rFonts w:eastAsia="SimSun"/>
          <w:lang w:val="en-US" w:eastAsia="zh-CN"/>
        </w:rPr>
        <w:t>。</w:t>
      </w:r>
    </w:p>
    <w:p w14:paraId="695DA034" w14:textId="140ABE0A" w:rsidR="00B265AC" w:rsidRPr="002E44DF" w:rsidRDefault="0093100B" w:rsidP="008C180C">
      <w:pPr>
        <w:pStyle w:val="ListParagraph"/>
        <w:numPr>
          <w:ilvl w:val="1"/>
          <w:numId w:val="35"/>
        </w:numPr>
        <w:spacing w:before="120" w:after="120"/>
        <w:ind w:left="490" w:firstLine="0"/>
        <w:rPr>
          <w:rFonts w:eastAsia="SimSun"/>
          <w:lang w:val="en-US" w:eastAsia="zh-CN"/>
        </w:rPr>
      </w:pPr>
      <w:r w:rsidRPr="002E44DF">
        <w:rPr>
          <w:rFonts w:eastAsia="SimSun"/>
          <w:lang w:val="en-US" w:eastAsia="zh-CN"/>
        </w:rPr>
        <w:t>决策者摘要</w:t>
      </w:r>
      <w:r w:rsidRPr="002E44DF">
        <w:rPr>
          <w:rFonts w:eastAsia="SimSun" w:hint="eastAsia"/>
          <w:lang w:val="en-US" w:eastAsia="zh-CN"/>
        </w:rPr>
        <w:t>载有</w:t>
      </w:r>
      <w:r w:rsidR="00B265AC" w:rsidRPr="002E44DF">
        <w:rPr>
          <w:rFonts w:eastAsia="SimSun"/>
          <w:lang w:val="en-US" w:eastAsia="zh-CN"/>
        </w:rPr>
        <w:t>对每个</w:t>
      </w:r>
      <w:r w:rsidR="008E6053">
        <w:rPr>
          <w:rFonts w:eastAsia="SimSun" w:hint="eastAsia"/>
          <w:lang w:val="en-US" w:eastAsia="zh-CN"/>
        </w:rPr>
        <w:t>关联</w:t>
      </w:r>
      <w:r w:rsidR="00B265AC" w:rsidRPr="002E44DF">
        <w:rPr>
          <w:rFonts w:eastAsia="SimSun"/>
          <w:lang w:val="en-US" w:eastAsia="zh-CN"/>
        </w:rPr>
        <w:t>要素过去</w:t>
      </w:r>
      <w:r w:rsidR="00861EFB" w:rsidRPr="002E44DF">
        <w:rPr>
          <w:rFonts w:eastAsia="SimSun" w:hint="eastAsia"/>
          <w:lang w:val="en-US" w:eastAsia="zh-CN"/>
        </w:rPr>
        <w:t>的</w:t>
      </w:r>
      <w:r w:rsidR="00B265AC" w:rsidRPr="002E44DF">
        <w:rPr>
          <w:rFonts w:eastAsia="SimSun"/>
          <w:lang w:val="en-US" w:eastAsia="zh-CN"/>
        </w:rPr>
        <w:t>直接和间接驱动因素</w:t>
      </w:r>
      <w:r w:rsidRPr="002E44DF">
        <w:rPr>
          <w:rFonts w:eastAsia="SimSun" w:hint="eastAsia"/>
          <w:lang w:val="en-US" w:eastAsia="zh-CN"/>
        </w:rPr>
        <w:t>的</w:t>
      </w:r>
      <w:r w:rsidR="00B265AC" w:rsidRPr="002E44DF">
        <w:rPr>
          <w:rFonts w:eastAsia="SimSun"/>
          <w:lang w:val="en-US" w:eastAsia="zh-CN"/>
        </w:rPr>
        <w:t>趋势分析。对</w:t>
      </w:r>
      <w:r w:rsidR="00B265AC" w:rsidRPr="002E44DF">
        <w:rPr>
          <w:rFonts w:eastAsia="SimSun"/>
          <w:lang w:val="en-US" w:eastAsia="zh-CN"/>
        </w:rPr>
        <w:t>52</w:t>
      </w:r>
      <w:r w:rsidR="00B265AC" w:rsidRPr="002E44DF">
        <w:rPr>
          <w:rFonts w:eastAsia="SimSun"/>
          <w:lang w:val="en-US" w:eastAsia="zh-CN"/>
        </w:rPr>
        <w:t>项研究中涉及多个</w:t>
      </w:r>
      <w:r w:rsidR="008E6053">
        <w:rPr>
          <w:rFonts w:eastAsia="SimSun"/>
          <w:lang w:val="en-US" w:eastAsia="zh-CN"/>
        </w:rPr>
        <w:t>关联</w:t>
      </w:r>
      <w:r w:rsidRPr="002E44DF">
        <w:rPr>
          <w:rFonts w:eastAsia="SimSun"/>
          <w:lang w:val="en-US" w:eastAsia="zh-CN"/>
        </w:rPr>
        <w:t>要素</w:t>
      </w:r>
      <w:r w:rsidR="00B265AC" w:rsidRPr="002E44DF">
        <w:rPr>
          <w:rFonts w:eastAsia="SimSun"/>
          <w:lang w:val="en-US" w:eastAsia="zh-CN"/>
        </w:rPr>
        <w:t>的</w:t>
      </w:r>
      <w:r w:rsidR="00B265AC" w:rsidRPr="002E44DF">
        <w:rPr>
          <w:rFonts w:eastAsia="SimSun"/>
          <w:lang w:val="en-US" w:eastAsia="zh-CN"/>
        </w:rPr>
        <w:t>186</w:t>
      </w:r>
      <w:r w:rsidR="00B265AC" w:rsidRPr="002E44DF">
        <w:rPr>
          <w:rFonts w:eastAsia="SimSun"/>
          <w:lang w:val="en-US" w:eastAsia="zh-CN"/>
        </w:rPr>
        <w:t>个</w:t>
      </w:r>
      <w:r w:rsidR="00E62581">
        <w:rPr>
          <w:rFonts w:eastAsia="SimSun" w:hint="eastAsia"/>
          <w:lang w:val="en-US" w:eastAsia="zh-CN"/>
        </w:rPr>
        <w:t>个体</w:t>
      </w:r>
      <w:r w:rsidR="00B265AC" w:rsidRPr="002E44DF">
        <w:rPr>
          <w:rFonts w:eastAsia="SimSun"/>
          <w:lang w:val="en-US" w:eastAsia="zh-CN"/>
        </w:rPr>
        <w:t>情景的分析揭示了</w:t>
      </w:r>
      <w:r w:rsidR="00E62581">
        <w:rPr>
          <w:rFonts w:eastAsia="SimSun" w:hint="eastAsia"/>
          <w:lang w:val="en-US" w:eastAsia="zh-CN"/>
        </w:rPr>
        <w:t>6</w:t>
      </w:r>
      <w:r w:rsidR="00861EFB" w:rsidRPr="002E44DF">
        <w:rPr>
          <w:rFonts w:eastAsia="SimSun" w:hint="eastAsia"/>
          <w:lang w:val="en-US" w:eastAsia="zh-CN"/>
        </w:rPr>
        <w:t>个</w:t>
      </w:r>
      <w:r w:rsidR="008E6053">
        <w:rPr>
          <w:rFonts w:eastAsia="SimSun" w:hint="eastAsia"/>
          <w:lang w:val="en-US" w:eastAsia="zh-CN"/>
        </w:rPr>
        <w:t>关联</w:t>
      </w:r>
      <w:r w:rsidR="00B265AC" w:rsidRPr="002E44DF">
        <w:rPr>
          <w:rFonts w:eastAsia="SimSun"/>
          <w:lang w:val="en-US" w:eastAsia="zh-CN"/>
        </w:rPr>
        <w:t>情景组或原型，对生物多样性、水、粮食、健康和气候变化</w:t>
      </w:r>
      <w:r w:rsidR="00861EFB" w:rsidRPr="002E44DF">
        <w:rPr>
          <w:rFonts w:eastAsia="SimSun" w:hint="eastAsia"/>
          <w:lang w:val="en-US" w:eastAsia="zh-CN"/>
        </w:rPr>
        <w:t>具有典型的积极和消极结果</w:t>
      </w:r>
      <w:r w:rsidR="00B265AC" w:rsidRPr="002E44DF">
        <w:rPr>
          <w:rFonts w:eastAsia="SimSun"/>
          <w:lang w:val="en-US" w:eastAsia="zh-CN"/>
        </w:rPr>
        <w:t>。这些原型代表了</w:t>
      </w:r>
      <w:r w:rsidR="008E6053">
        <w:rPr>
          <w:rFonts w:eastAsia="SimSun"/>
          <w:lang w:val="en-US" w:eastAsia="zh-CN"/>
        </w:rPr>
        <w:t>关联</w:t>
      </w:r>
      <w:r w:rsidRPr="002E44DF">
        <w:rPr>
          <w:rFonts w:eastAsia="SimSun"/>
          <w:lang w:val="en-US" w:eastAsia="zh-CN"/>
        </w:rPr>
        <w:t>要素</w:t>
      </w:r>
      <w:r w:rsidR="00B265AC" w:rsidRPr="002E44DF">
        <w:rPr>
          <w:rFonts w:eastAsia="SimSun"/>
          <w:lang w:val="en-US" w:eastAsia="zh-CN"/>
        </w:rPr>
        <w:t>及其相互</w:t>
      </w:r>
      <w:r w:rsidR="008E6053">
        <w:rPr>
          <w:rFonts w:eastAsia="SimSun" w:hint="eastAsia"/>
          <w:lang w:val="en-US" w:eastAsia="zh-CN"/>
        </w:rPr>
        <w:t>联系</w:t>
      </w:r>
      <w:r w:rsidR="00861EFB" w:rsidRPr="002E44DF">
        <w:rPr>
          <w:rFonts w:eastAsia="SimSun"/>
          <w:lang w:val="en-US" w:eastAsia="zh-CN"/>
        </w:rPr>
        <w:t>——</w:t>
      </w:r>
      <w:r w:rsidR="00861EFB" w:rsidRPr="002E44DF">
        <w:rPr>
          <w:rFonts w:eastAsia="SimSun" w:hint="eastAsia"/>
          <w:lang w:val="en-US" w:eastAsia="zh-CN"/>
        </w:rPr>
        <w:t>即面向自然的</w:t>
      </w:r>
      <w:r w:rsidR="008E6053">
        <w:rPr>
          <w:rFonts w:eastAsia="SimSun" w:hint="eastAsia"/>
          <w:lang w:val="en-US" w:eastAsia="zh-CN"/>
        </w:rPr>
        <w:t>关联</w:t>
      </w:r>
      <w:r w:rsidR="00861EFB" w:rsidRPr="002E44DF">
        <w:rPr>
          <w:rFonts w:eastAsia="SimSun" w:hint="eastAsia"/>
          <w:lang w:val="en-US" w:eastAsia="zh-CN"/>
        </w:rPr>
        <w:t>、平衡的</w:t>
      </w:r>
      <w:r w:rsidR="008E6053">
        <w:rPr>
          <w:rFonts w:eastAsia="SimSun" w:hint="eastAsia"/>
          <w:lang w:val="en-US" w:eastAsia="zh-CN"/>
        </w:rPr>
        <w:t>关联</w:t>
      </w:r>
      <w:r w:rsidR="00861EFB" w:rsidRPr="002E44DF">
        <w:rPr>
          <w:rFonts w:eastAsia="SimSun" w:hint="eastAsia"/>
          <w:lang w:val="en-US" w:eastAsia="zh-CN"/>
        </w:rPr>
        <w:t>、保护第一、气候第一、粮食第一和自然过度开发</w:t>
      </w:r>
      <w:r w:rsidR="00861EFB" w:rsidRPr="002E44DF">
        <w:rPr>
          <w:rFonts w:eastAsia="SimSun"/>
          <w:lang w:val="en-US" w:eastAsia="zh-CN"/>
        </w:rPr>
        <w:t>——</w:t>
      </w:r>
      <w:r w:rsidR="00861EFB" w:rsidRPr="002E44DF">
        <w:rPr>
          <w:rFonts w:eastAsia="SimSun"/>
          <w:lang w:val="en-US" w:eastAsia="zh-CN"/>
        </w:rPr>
        <w:t>的各种可能结果</w:t>
      </w:r>
      <w:r w:rsidR="00861EFB" w:rsidRPr="002E44DF">
        <w:rPr>
          <w:rFonts w:eastAsia="SimSun" w:hint="eastAsia"/>
          <w:lang w:val="en-US" w:eastAsia="zh-CN"/>
        </w:rPr>
        <w:t xml:space="preserve"> </w:t>
      </w:r>
      <w:r w:rsidR="00B265AC" w:rsidRPr="002E44DF">
        <w:rPr>
          <w:rFonts w:eastAsia="SimSun"/>
          <w:lang w:val="en-US" w:eastAsia="zh-CN"/>
        </w:rPr>
        <w:t>。</w:t>
      </w:r>
      <w:r w:rsidR="002E44DF" w:rsidRPr="002E44DF">
        <w:rPr>
          <w:rFonts w:eastAsia="SimSun" w:hint="eastAsia"/>
          <w:lang w:val="en-US" w:eastAsia="zh-CN"/>
        </w:rPr>
        <w:t>摘要还载有一份非详尽清</w:t>
      </w:r>
      <w:r w:rsidR="002E44DF" w:rsidRPr="002E44DF">
        <w:rPr>
          <w:rFonts w:eastAsia="SimSun" w:hint="eastAsia"/>
          <w:lang w:val="en-US" w:eastAsia="zh-CN"/>
        </w:rPr>
        <w:lastRenderedPageBreak/>
        <w:t>单，列出了</w:t>
      </w:r>
      <w:r w:rsidR="002E44DF" w:rsidRPr="002E44DF">
        <w:rPr>
          <w:rFonts w:eastAsia="SimSun"/>
          <w:lang w:val="en-US" w:eastAsia="zh-CN"/>
        </w:rPr>
        <w:t>70</w:t>
      </w:r>
      <w:r w:rsidR="002E44DF" w:rsidRPr="002E44DF">
        <w:rPr>
          <w:rFonts w:eastAsia="SimSun" w:hint="eastAsia"/>
          <w:lang w:val="en-US" w:eastAsia="zh-CN"/>
        </w:rPr>
        <w:t>多种可在不同情境下根据国家法律、主权和国际义务实施的循证</w:t>
      </w:r>
      <w:r w:rsidR="008A57A9">
        <w:rPr>
          <w:rFonts w:eastAsia="SimSun" w:hint="eastAsia"/>
          <w:lang w:val="en-US" w:eastAsia="zh-CN"/>
        </w:rPr>
        <w:t>应对</w:t>
      </w:r>
      <w:r w:rsidR="002E44DF">
        <w:rPr>
          <w:rFonts w:eastAsia="SimSun" w:hint="eastAsia"/>
          <w:lang w:val="en-US" w:eastAsia="zh-CN"/>
        </w:rPr>
        <w:t>选项</w:t>
      </w:r>
      <w:r w:rsidR="002E44DF" w:rsidRPr="002E44DF">
        <w:rPr>
          <w:rFonts w:eastAsia="SimSun" w:hint="eastAsia"/>
          <w:lang w:val="en-US" w:eastAsia="zh-CN"/>
        </w:rPr>
        <w:t>。</w:t>
      </w:r>
      <w:r w:rsidR="00B265AC" w:rsidRPr="002E44DF">
        <w:rPr>
          <w:rFonts w:eastAsia="SimSun"/>
          <w:lang w:val="en-US" w:eastAsia="zh-CN"/>
        </w:rPr>
        <w:t>这些</w:t>
      </w:r>
      <w:r w:rsidR="002E44DF">
        <w:rPr>
          <w:rFonts w:eastAsia="SimSun" w:hint="eastAsia"/>
          <w:lang w:val="en-US" w:eastAsia="zh-CN"/>
        </w:rPr>
        <w:t>选项按其</w:t>
      </w:r>
      <w:r w:rsidR="00B265AC" w:rsidRPr="002E44DF">
        <w:rPr>
          <w:rFonts w:eastAsia="SimSun"/>
          <w:lang w:val="en-US" w:eastAsia="zh-CN"/>
        </w:rPr>
        <w:t>主要</w:t>
      </w:r>
      <w:r w:rsidR="00592940">
        <w:rPr>
          <w:rFonts w:eastAsia="SimSun" w:hint="eastAsia"/>
          <w:lang w:val="en-US" w:eastAsia="zh-CN"/>
        </w:rPr>
        <w:t>目标</w:t>
      </w:r>
      <w:r w:rsidR="002E44DF">
        <w:rPr>
          <w:rFonts w:eastAsia="SimSun" w:hint="eastAsia"/>
          <w:lang w:val="en-US" w:eastAsia="zh-CN"/>
        </w:rPr>
        <w:t>分为</w:t>
      </w:r>
      <w:r w:rsidR="00B265AC" w:rsidRPr="002E44DF">
        <w:rPr>
          <w:rFonts w:eastAsia="SimSun"/>
          <w:lang w:val="en-US" w:eastAsia="zh-CN"/>
        </w:rPr>
        <w:t>以下</w:t>
      </w:r>
      <w:r w:rsidR="00B265AC" w:rsidRPr="002E44DF">
        <w:rPr>
          <w:rFonts w:eastAsia="SimSun"/>
          <w:lang w:val="en-US" w:eastAsia="zh-CN"/>
        </w:rPr>
        <w:t>10</w:t>
      </w:r>
      <w:r w:rsidR="002E44DF">
        <w:rPr>
          <w:rFonts w:eastAsia="SimSun" w:hint="eastAsia"/>
          <w:lang w:val="en-US" w:eastAsia="zh-CN"/>
        </w:rPr>
        <w:t>大</w:t>
      </w:r>
      <w:r w:rsidR="00B265AC" w:rsidRPr="002E44DF">
        <w:rPr>
          <w:rFonts w:eastAsia="SimSun"/>
          <w:lang w:val="en-US" w:eastAsia="zh-CN"/>
        </w:rPr>
        <w:t>类</w:t>
      </w:r>
      <w:r w:rsidR="00592940">
        <w:rPr>
          <w:rFonts w:eastAsia="SimSun" w:hint="eastAsia"/>
          <w:lang w:val="en-US" w:eastAsia="zh-CN"/>
        </w:rPr>
        <w:t>行动</w:t>
      </w:r>
      <w:r w:rsidR="00B265AC" w:rsidRPr="002E44DF">
        <w:rPr>
          <w:rFonts w:eastAsia="SimSun"/>
          <w:lang w:val="en-US" w:eastAsia="zh-CN"/>
        </w:rPr>
        <w:t>：</w:t>
      </w:r>
    </w:p>
    <w:p w14:paraId="47D7DD9B" w14:textId="10CE4E8C" w:rsidR="00B265AC" w:rsidRPr="00DD4BD5" w:rsidRDefault="00B265AC" w:rsidP="006A0241">
      <w:pPr>
        <w:pStyle w:val="ListParagraph"/>
        <w:numPr>
          <w:ilvl w:val="0"/>
          <w:numId w:val="38"/>
        </w:numPr>
        <w:spacing w:before="120" w:after="120"/>
        <w:ind w:left="432" w:firstLine="432"/>
        <w:rPr>
          <w:rFonts w:eastAsia="SimSun"/>
          <w:lang w:val="en-US" w:eastAsia="zh-CN"/>
        </w:rPr>
      </w:pPr>
      <w:r w:rsidRPr="00DD4BD5">
        <w:rPr>
          <w:rFonts w:eastAsia="SimSun"/>
          <w:lang w:val="en-US" w:eastAsia="zh-CN"/>
        </w:rPr>
        <w:t>保护生态系统；</w:t>
      </w:r>
    </w:p>
    <w:p w14:paraId="3F5D60AB" w14:textId="12EBE1CA" w:rsidR="00B265AC" w:rsidRPr="00DD4BD5" w:rsidRDefault="00B265AC" w:rsidP="006A0241">
      <w:pPr>
        <w:pStyle w:val="ListParagraph"/>
        <w:numPr>
          <w:ilvl w:val="0"/>
          <w:numId w:val="38"/>
        </w:numPr>
        <w:spacing w:before="120" w:after="120"/>
        <w:ind w:left="432" w:firstLine="432"/>
        <w:rPr>
          <w:rFonts w:eastAsia="SimSun"/>
          <w:lang w:val="en-US" w:eastAsia="zh-CN"/>
        </w:rPr>
      </w:pPr>
      <w:r w:rsidRPr="00DD4BD5">
        <w:rPr>
          <w:rFonts w:eastAsia="SimSun"/>
          <w:lang w:val="en-US" w:eastAsia="zh-CN"/>
        </w:rPr>
        <w:t>恢复生态系统；</w:t>
      </w:r>
    </w:p>
    <w:p w14:paraId="7C526665" w14:textId="7BEA471C" w:rsidR="00B265AC" w:rsidRPr="00DD4BD5" w:rsidRDefault="00B265AC" w:rsidP="006A0241">
      <w:pPr>
        <w:pStyle w:val="ListParagraph"/>
        <w:numPr>
          <w:ilvl w:val="0"/>
          <w:numId w:val="38"/>
        </w:numPr>
        <w:spacing w:before="120" w:after="120"/>
        <w:ind w:left="432" w:firstLine="432"/>
        <w:rPr>
          <w:rFonts w:eastAsia="SimSun"/>
          <w:lang w:val="en-US" w:eastAsia="zh-CN"/>
        </w:rPr>
      </w:pPr>
      <w:r w:rsidRPr="00DD4BD5">
        <w:rPr>
          <w:rFonts w:eastAsia="SimSun"/>
          <w:lang w:val="en-US" w:eastAsia="zh-CN"/>
        </w:rPr>
        <w:t>管理生态系统；</w:t>
      </w:r>
    </w:p>
    <w:p w14:paraId="002F2E93" w14:textId="389942EF" w:rsidR="00B265AC" w:rsidRPr="00DD4BD5" w:rsidRDefault="00B265AC" w:rsidP="006A0241">
      <w:pPr>
        <w:pStyle w:val="ListParagraph"/>
        <w:numPr>
          <w:ilvl w:val="0"/>
          <w:numId w:val="38"/>
        </w:numPr>
        <w:spacing w:before="120" w:after="120"/>
        <w:ind w:left="432" w:firstLine="432"/>
        <w:rPr>
          <w:rFonts w:eastAsia="SimSun"/>
          <w:lang w:val="en-US" w:eastAsia="zh-CN"/>
        </w:rPr>
      </w:pPr>
      <w:r w:rsidRPr="00DD4BD5">
        <w:rPr>
          <w:rFonts w:eastAsia="SimSun"/>
          <w:lang w:val="en-US" w:eastAsia="zh-CN"/>
        </w:rPr>
        <w:t>可持续消费；</w:t>
      </w:r>
    </w:p>
    <w:p w14:paraId="2D1A76E0" w14:textId="78FBF8F3" w:rsidR="00B265AC" w:rsidRPr="00DD4BD5" w:rsidRDefault="00B265AC" w:rsidP="006A0241">
      <w:pPr>
        <w:pStyle w:val="ListParagraph"/>
        <w:numPr>
          <w:ilvl w:val="0"/>
          <w:numId w:val="38"/>
        </w:numPr>
        <w:spacing w:before="120" w:after="120"/>
        <w:ind w:left="432" w:firstLine="432"/>
        <w:rPr>
          <w:rFonts w:eastAsia="SimSun"/>
          <w:lang w:val="en-US" w:eastAsia="zh-CN"/>
        </w:rPr>
      </w:pPr>
      <w:r w:rsidRPr="00DD4BD5">
        <w:rPr>
          <w:rFonts w:eastAsia="SimSun"/>
          <w:lang w:val="en-US" w:eastAsia="zh-CN"/>
        </w:rPr>
        <w:t>减少污染；</w:t>
      </w:r>
    </w:p>
    <w:p w14:paraId="6B4F2F10" w14:textId="54D91092" w:rsidR="00B265AC" w:rsidRPr="00DD4BD5" w:rsidRDefault="00B265AC" w:rsidP="006A0241">
      <w:pPr>
        <w:pStyle w:val="ListParagraph"/>
        <w:numPr>
          <w:ilvl w:val="0"/>
          <w:numId w:val="38"/>
        </w:numPr>
        <w:spacing w:before="120" w:after="120"/>
        <w:ind w:left="432" w:firstLine="432"/>
        <w:rPr>
          <w:rFonts w:eastAsia="SimSun"/>
          <w:lang w:val="en-US" w:eastAsia="zh-CN"/>
        </w:rPr>
      </w:pPr>
      <w:r w:rsidRPr="00DD4BD5">
        <w:rPr>
          <w:rFonts w:eastAsia="SimSun"/>
          <w:lang w:val="en-US" w:eastAsia="zh-CN"/>
        </w:rPr>
        <w:t>整合规划与治理；</w:t>
      </w:r>
    </w:p>
    <w:p w14:paraId="57CD702C" w14:textId="1987E7CE" w:rsidR="00B265AC" w:rsidRPr="00DD4BD5" w:rsidRDefault="00B265AC" w:rsidP="006A0241">
      <w:pPr>
        <w:pStyle w:val="ListParagraph"/>
        <w:numPr>
          <w:ilvl w:val="0"/>
          <w:numId w:val="38"/>
        </w:numPr>
        <w:spacing w:before="120" w:after="120"/>
        <w:ind w:left="432" w:firstLine="432"/>
        <w:rPr>
          <w:rFonts w:eastAsia="SimSun"/>
          <w:lang w:val="en-US" w:eastAsia="zh-CN"/>
        </w:rPr>
      </w:pPr>
      <w:r w:rsidRPr="00DD4BD5">
        <w:rPr>
          <w:rFonts w:eastAsia="SimSun"/>
          <w:lang w:val="en-US" w:eastAsia="zh-CN"/>
        </w:rPr>
        <w:t>管理风险；</w:t>
      </w:r>
    </w:p>
    <w:p w14:paraId="7F552F75" w14:textId="22D415DE" w:rsidR="00B265AC" w:rsidRPr="00DD4BD5" w:rsidRDefault="00B265AC" w:rsidP="006A0241">
      <w:pPr>
        <w:pStyle w:val="ListParagraph"/>
        <w:numPr>
          <w:ilvl w:val="0"/>
          <w:numId w:val="38"/>
        </w:numPr>
        <w:spacing w:before="120" w:after="120"/>
        <w:ind w:left="432" w:firstLine="432"/>
        <w:rPr>
          <w:rFonts w:eastAsia="SimSun"/>
          <w:lang w:val="en-US" w:eastAsia="zh-CN"/>
        </w:rPr>
      </w:pPr>
      <w:r w:rsidRPr="00DD4BD5">
        <w:rPr>
          <w:rFonts w:eastAsia="SimSun"/>
          <w:lang w:val="en-US" w:eastAsia="zh-CN"/>
        </w:rPr>
        <w:t>保障权利与公平；</w:t>
      </w:r>
    </w:p>
    <w:p w14:paraId="020A95CA" w14:textId="15AC6A1E" w:rsidR="00B265AC" w:rsidRPr="00DD4BD5" w:rsidRDefault="00592940" w:rsidP="006A0241">
      <w:pPr>
        <w:pStyle w:val="ListParagraph"/>
        <w:numPr>
          <w:ilvl w:val="0"/>
          <w:numId w:val="38"/>
        </w:numPr>
        <w:spacing w:before="120" w:after="120"/>
        <w:ind w:left="432" w:firstLine="432"/>
        <w:rPr>
          <w:rFonts w:eastAsia="SimSun"/>
          <w:lang w:val="en-US" w:eastAsia="zh-CN"/>
        </w:rPr>
      </w:pPr>
      <w:r>
        <w:rPr>
          <w:rFonts w:eastAsia="SimSun" w:hint="eastAsia"/>
          <w:lang w:val="en-US" w:eastAsia="zh-CN"/>
        </w:rPr>
        <w:t>对齐</w:t>
      </w:r>
      <w:r w:rsidR="000D2B9E">
        <w:rPr>
          <w:rFonts w:eastAsia="SimSun" w:hint="eastAsia"/>
          <w:lang w:val="en-US" w:eastAsia="zh-CN"/>
        </w:rPr>
        <w:t>融资</w:t>
      </w:r>
      <w:r w:rsidR="00B265AC" w:rsidRPr="00DD4BD5">
        <w:rPr>
          <w:rFonts w:eastAsia="SimSun"/>
          <w:lang w:val="en-US" w:eastAsia="zh-CN"/>
        </w:rPr>
        <w:t>；</w:t>
      </w:r>
    </w:p>
    <w:p w14:paraId="6B212AA4" w14:textId="4D5DAC14" w:rsidR="00B265AC" w:rsidRPr="00DD4BD5" w:rsidRDefault="00B265AC" w:rsidP="006A0241">
      <w:pPr>
        <w:pStyle w:val="ListParagraph"/>
        <w:numPr>
          <w:ilvl w:val="0"/>
          <w:numId w:val="38"/>
        </w:numPr>
        <w:spacing w:before="120" w:after="120"/>
        <w:ind w:left="432" w:firstLine="432"/>
        <w:rPr>
          <w:rFonts w:eastAsia="SimSun"/>
          <w:lang w:val="en-US" w:eastAsia="zh-CN"/>
        </w:rPr>
      </w:pPr>
      <w:r w:rsidRPr="00DD4BD5">
        <w:rPr>
          <w:rFonts w:eastAsia="SimSun"/>
          <w:lang w:val="en-US" w:eastAsia="zh-CN"/>
        </w:rPr>
        <w:t>其他。</w:t>
      </w:r>
    </w:p>
    <w:p w14:paraId="5096E2E1" w14:textId="126FAF48" w:rsidR="00B265AC" w:rsidRPr="00B265AC" w:rsidRDefault="00B265AC" w:rsidP="00DD4BD5">
      <w:pPr>
        <w:pStyle w:val="ListParagraph"/>
        <w:numPr>
          <w:ilvl w:val="1"/>
          <w:numId w:val="35"/>
        </w:numPr>
        <w:spacing w:before="120" w:after="120"/>
        <w:ind w:left="490" w:firstLine="0"/>
        <w:rPr>
          <w:rFonts w:eastAsia="SimSun"/>
          <w:lang w:val="en-US" w:eastAsia="zh-CN"/>
        </w:rPr>
      </w:pPr>
      <w:r w:rsidRPr="00B265AC">
        <w:rPr>
          <w:rFonts w:eastAsia="SimSun"/>
          <w:lang w:val="en-US" w:eastAsia="zh-CN"/>
        </w:rPr>
        <w:t>作者分析了每</w:t>
      </w:r>
      <w:r w:rsidR="008A57A9">
        <w:rPr>
          <w:rFonts w:eastAsia="SimSun" w:hint="eastAsia"/>
          <w:lang w:val="en-US" w:eastAsia="zh-CN"/>
        </w:rPr>
        <w:t>一应对</w:t>
      </w:r>
      <w:r w:rsidRPr="00B265AC">
        <w:rPr>
          <w:rFonts w:eastAsia="SimSun"/>
          <w:lang w:val="en-US" w:eastAsia="zh-CN"/>
        </w:rPr>
        <w:t>选项对每个</w:t>
      </w:r>
      <w:r w:rsidR="008E6053">
        <w:rPr>
          <w:rFonts w:eastAsia="SimSun" w:hint="eastAsia"/>
          <w:lang w:val="en-US" w:eastAsia="zh-CN"/>
        </w:rPr>
        <w:t>关联</w:t>
      </w:r>
      <w:r w:rsidRPr="00B265AC">
        <w:rPr>
          <w:rFonts w:eastAsia="SimSun"/>
          <w:lang w:val="en-US" w:eastAsia="zh-CN"/>
        </w:rPr>
        <w:t>要素的</w:t>
      </w:r>
      <w:r w:rsidR="008A57A9">
        <w:rPr>
          <w:rFonts w:eastAsia="SimSun" w:hint="eastAsia"/>
          <w:lang w:val="en-US" w:eastAsia="zh-CN"/>
        </w:rPr>
        <w:t>效用</w:t>
      </w:r>
      <w:r w:rsidRPr="00B265AC">
        <w:rPr>
          <w:rFonts w:eastAsia="SimSun"/>
          <w:lang w:val="en-US" w:eastAsia="zh-CN"/>
        </w:rPr>
        <w:t>及其实施</w:t>
      </w:r>
      <w:r w:rsidR="000D2B9E">
        <w:rPr>
          <w:rFonts w:eastAsia="SimSun" w:hint="eastAsia"/>
          <w:lang w:val="en-US" w:eastAsia="zh-CN"/>
        </w:rPr>
        <w:t>的</w:t>
      </w:r>
      <w:r w:rsidRPr="00B265AC">
        <w:rPr>
          <w:rFonts w:eastAsia="SimSun"/>
          <w:lang w:val="en-US" w:eastAsia="zh-CN"/>
        </w:rPr>
        <w:t>可行性</w:t>
      </w:r>
      <w:r w:rsidR="008A57A9">
        <w:rPr>
          <w:rFonts w:eastAsia="SimSun" w:hint="eastAsia"/>
          <w:lang w:val="en-US" w:eastAsia="zh-CN"/>
        </w:rPr>
        <w:t>，</w:t>
      </w:r>
      <w:r w:rsidRPr="00B265AC">
        <w:rPr>
          <w:rFonts w:eastAsia="SimSun"/>
          <w:lang w:val="en-US" w:eastAsia="zh-CN"/>
        </w:rPr>
        <w:t>讨论了实施</w:t>
      </w:r>
      <w:r w:rsidR="008E6053">
        <w:rPr>
          <w:rFonts w:eastAsia="SimSun" w:hint="eastAsia"/>
          <w:lang w:val="en-US" w:eastAsia="zh-CN"/>
        </w:rPr>
        <w:t>关联</w:t>
      </w:r>
      <w:r w:rsidR="008A57A9">
        <w:rPr>
          <w:rFonts w:eastAsia="SimSun" w:hint="eastAsia"/>
          <w:lang w:val="en-US" w:eastAsia="zh-CN"/>
        </w:rPr>
        <w:t>应对</w:t>
      </w:r>
      <w:r w:rsidRPr="00B265AC">
        <w:rPr>
          <w:rFonts w:eastAsia="SimSun"/>
          <w:lang w:val="en-US" w:eastAsia="zh-CN"/>
        </w:rPr>
        <w:t>选项</w:t>
      </w:r>
      <w:r w:rsidR="008A57A9">
        <w:rPr>
          <w:rFonts w:eastAsia="SimSun" w:hint="eastAsia"/>
          <w:lang w:val="en-US" w:eastAsia="zh-CN"/>
        </w:rPr>
        <w:t>所涉的</w:t>
      </w:r>
      <w:r w:rsidRPr="00B265AC">
        <w:rPr>
          <w:rFonts w:eastAsia="SimSun"/>
          <w:lang w:val="en-US" w:eastAsia="zh-CN"/>
        </w:rPr>
        <w:t>治理、经济和财务</w:t>
      </w:r>
      <w:r w:rsidR="008A57A9">
        <w:rPr>
          <w:rFonts w:eastAsia="SimSun" w:hint="eastAsia"/>
          <w:lang w:val="en-US" w:eastAsia="zh-CN"/>
        </w:rPr>
        <w:t>问题</w:t>
      </w:r>
      <w:r w:rsidRPr="00B265AC">
        <w:rPr>
          <w:rFonts w:eastAsia="SimSun"/>
          <w:lang w:val="en-US" w:eastAsia="zh-CN"/>
        </w:rPr>
        <w:t>，并将其与继续采取</w:t>
      </w:r>
      <w:r w:rsidR="008A57A9">
        <w:rPr>
          <w:rFonts w:eastAsia="SimSun" w:hint="eastAsia"/>
          <w:lang w:val="en-US" w:eastAsia="zh-CN"/>
        </w:rPr>
        <w:t>“一切照旧”做法</w:t>
      </w:r>
      <w:r w:rsidRPr="00B265AC">
        <w:rPr>
          <w:rFonts w:eastAsia="SimSun"/>
          <w:lang w:val="en-US" w:eastAsia="zh-CN"/>
        </w:rPr>
        <w:t>的成本和可能结果进行了比较。</w:t>
      </w:r>
      <w:r w:rsidR="008A57A9" w:rsidRPr="008A57A9">
        <w:rPr>
          <w:rFonts w:eastAsia="SimSun" w:hint="eastAsia"/>
          <w:lang w:val="en-US" w:eastAsia="zh-CN"/>
        </w:rPr>
        <w:t>最后作者就如何实施应对</w:t>
      </w:r>
      <w:r w:rsidR="008A57A9">
        <w:rPr>
          <w:rFonts w:eastAsia="SimSun" w:hint="eastAsia"/>
          <w:lang w:val="en-US" w:eastAsia="zh-CN"/>
        </w:rPr>
        <w:t>选项</w:t>
      </w:r>
      <w:r w:rsidR="008A57A9" w:rsidRPr="008A57A9">
        <w:rPr>
          <w:rFonts w:eastAsia="SimSun" w:hint="eastAsia"/>
          <w:lang w:val="en-US" w:eastAsia="zh-CN"/>
        </w:rPr>
        <w:t>以有效解决</w:t>
      </w:r>
      <w:r w:rsidR="008E6053">
        <w:rPr>
          <w:rFonts w:eastAsia="SimSun" w:hint="eastAsia"/>
          <w:lang w:val="en-US" w:eastAsia="zh-CN"/>
        </w:rPr>
        <w:t>关联</w:t>
      </w:r>
      <w:r w:rsidR="008A57A9" w:rsidRPr="008A57A9">
        <w:rPr>
          <w:rFonts w:eastAsia="SimSun" w:hint="eastAsia"/>
          <w:lang w:val="en-US" w:eastAsia="zh-CN"/>
        </w:rPr>
        <w:t>要素变化的直接和间接驱动因素</w:t>
      </w:r>
      <w:r w:rsidR="008A57A9">
        <w:rPr>
          <w:rFonts w:eastAsia="SimSun" w:hint="eastAsia"/>
          <w:lang w:val="en-US" w:eastAsia="zh-CN"/>
        </w:rPr>
        <w:t>提出</w:t>
      </w:r>
      <w:r w:rsidR="008A57A9" w:rsidRPr="008A57A9">
        <w:rPr>
          <w:rFonts w:eastAsia="SimSun" w:hint="eastAsia"/>
          <w:lang w:val="en-US" w:eastAsia="zh-CN"/>
        </w:rPr>
        <w:t>了见解</w:t>
      </w:r>
      <w:r w:rsidRPr="00B265AC">
        <w:rPr>
          <w:rFonts w:eastAsia="SimSun"/>
          <w:lang w:val="en-US" w:eastAsia="zh-CN"/>
        </w:rPr>
        <w:t>。</w:t>
      </w:r>
    </w:p>
    <w:p w14:paraId="478AB5FE" w14:textId="1469D96F" w:rsidR="00B265AC" w:rsidRPr="00004DAA" w:rsidRDefault="00B265AC" w:rsidP="00DD4BD5">
      <w:pPr>
        <w:pStyle w:val="ListParagraph"/>
        <w:numPr>
          <w:ilvl w:val="0"/>
          <w:numId w:val="33"/>
        </w:numPr>
        <w:spacing w:before="120" w:after="120"/>
        <w:ind w:left="0" w:firstLine="0"/>
        <w:rPr>
          <w:rFonts w:eastAsia="SimSun"/>
          <w:b/>
          <w:bCs/>
          <w:sz w:val="28"/>
          <w:szCs w:val="28"/>
          <w:lang w:val="en-US" w:eastAsia="zh-CN"/>
        </w:rPr>
      </w:pPr>
      <w:r w:rsidRPr="00004DAA">
        <w:rPr>
          <w:rFonts w:eastAsia="SimSun"/>
          <w:b/>
          <w:bCs/>
          <w:sz w:val="28"/>
          <w:szCs w:val="28"/>
          <w:lang w:val="en-US" w:eastAsia="zh-CN"/>
        </w:rPr>
        <w:t>评估的背景和关键信息摘要</w:t>
      </w:r>
    </w:p>
    <w:p w14:paraId="2F74AC76" w14:textId="6CEF0F56" w:rsidR="00B265AC" w:rsidRPr="00B265AC" w:rsidRDefault="002513D0" w:rsidP="00DD4BD5">
      <w:pPr>
        <w:pStyle w:val="ListParagraph"/>
        <w:numPr>
          <w:ilvl w:val="1"/>
          <w:numId w:val="35"/>
        </w:numPr>
        <w:spacing w:before="120" w:after="120"/>
        <w:ind w:left="490" w:firstLine="0"/>
        <w:rPr>
          <w:rFonts w:eastAsia="SimSun"/>
          <w:lang w:val="en-US" w:eastAsia="zh-CN"/>
        </w:rPr>
      </w:pPr>
      <w:r>
        <w:rPr>
          <w:rFonts w:eastAsia="SimSun" w:hint="eastAsia"/>
          <w:lang w:val="en-US" w:eastAsia="zh-CN"/>
        </w:rPr>
        <w:t>为便于参考，</w:t>
      </w:r>
      <w:r w:rsidR="00B265AC" w:rsidRPr="002513D0">
        <w:rPr>
          <w:rFonts w:eastAsia="SimSun"/>
          <w:lang w:val="en-US" w:eastAsia="zh-CN"/>
        </w:rPr>
        <w:t>公约秘书处在本节提供评估</w:t>
      </w:r>
      <w:r>
        <w:rPr>
          <w:rFonts w:eastAsia="SimSun" w:hint="eastAsia"/>
          <w:lang w:val="en-US" w:eastAsia="zh-CN"/>
        </w:rPr>
        <w:t>报告</w:t>
      </w:r>
      <w:r w:rsidR="00B265AC" w:rsidRPr="002513D0">
        <w:rPr>
          <w:rFonts w:eastAsia="SimSun"/>
          <w:lang w:val="en-US" w:eastAsia="zh-CN"/>
        </w:rPr>
        <w:t>涵盖的主要问题摘要。更全面的概述</w:t>
      </w:r>
      <w:r>
        <w:rPr>
          <w:rFonts w:eastAsia="SimSun" w:hint="eastAsia"/>
          <w:lang w:val="en-US" w:eastAsia="zh-CN"/>
        </w:rPr>
        <w:t>请参见</w:t>
      </w:r>
      <w:r w:rsidR="00B265AC" w:rsidRPr="002513D0">
        <w:rPr>
          <w:rFonts w:eastAsia="SimSun"/>
          <w:lang w:val="en-US" w:eastAsia="zh-CN"/>
        </w:rPr>
        <w:t>评估</w:t>
      </w:r>
      <w:r>
        <w:rPr>
          <w:rFonts w:eastAsia="SimSun" w:hint="eastAsia"/>
          <w:lang w:val="en-US" w:eastAsia="zh-CN"/>
        </w:rPr>
        <w:t>报告</w:t>
      </w:r>
      <w:r w:rsidR="00B265AC" w:rsidRPr="002513D0">
        <w:rPr>
          <w:rFonts w:eastAsia="SimSun"/>
          <w:lang w:val="en-US" w:eastAsia="zh-CN"/>
        </w:rPr>
        <w:t>的</w:t>
      </w:r>
      <w:r w:rsidR="0093100B" w:rsidRPr="002513D0">
        <w:rPr>
          <w:rFonts w:eastAsia="SimSun"/>
          <w:lang w:val="en-US" w:eastAsia="zh-CN"/>
        </w:rPr>
        <w:t>决策者摘要</w:t>
      </w:r>
      <w:r w:rsidR="00B265AC" w:rsidRPr="002513D0">
        <w:rPr>
          <w:rFonts w:eastAsia="SimSun"/>
          <w:lang w:val="en-US" w:eastAsia="zh-CN"/>
        </w:rPr>
        <w:t>。</w:t>
      </w:r>
    </w:p>
    <w:p w14:paraId="2A0906E1" w14:textId="0F1F82F0" w:rsidR="00B265AC" w:rsidRPr="00B265AC" w:rsidRDefault="008E6053" w:rsidP="00DD4BD5">
      <w:pPr>
        <w:pStyle w:val="ListParagraph"/>
        <w:numPr>
          <w:ilvl w:val="1"/>
          <w:numId w:val="35"/>
        </w:numPr>
        <w:spacing w:before="120" w:after="120"/>
        <w:ind w:left="490" w:firstLine="0"/>
        <w:rPr>
          <w:rFonts w:eastAsia="SimSun"/>
          <w:lang w:val="en-US" w:eastAsia="zh-CN"/>
        </w:rPr>
      </w:pPr>
      <w:r>
        <w:rPr>
          <w:rFonts w:eastAsia="SimSun" w:hint="eastAsia"/>
          <w:lang w:val="en-US" w:eastAsia="zh-CN"/>
        </w:rPr>
        <w:t>关联</w:t>
      </w:r>
      <w:r w:rsidR="00B265AC" w:rsidRPr="00B265AC">
        <w:rPr>
          <w:rFonts w:eastAsia="SimSun"/>
          <w:lang w:val="en-US" w:eastAsia="zh-CN"/>
        </w:rPr>
        <w:t>方法</w:t>
      </w:r>
      <w:r w:rsidR="002513D0">
        <w:rPr>
          <w:rFonts w:eastAsia="SimSun" w:hint="eastAsia"/>
          <w:lang w:val="en-US" w:eastAsia="zh-CN"/>
        </w:rPr>
        <w:t>确认</w:t>
      </w:r>
      <w:r w:rsidR="00B265AC" w:rsidRPr="00B265AC">
        <w:rPr>
          <w:rFonts w:eastAsia="SimSun"/>
          <w:lang w:val="en-US" w:eastAsia="zh-CN"/>
        </w:rPr>
        <w:t>，一个要素面临的挑战与其他要素</w:t>
      </w:r>
      <w:r w:rsidR="001B6900">
        <w:rPr>
          <w:rFonts w:eastAsia="SimSun" w:hint="eastAsia"/>
          <w:lang w:val="en-US" w:eastAsia="zh-CN"/>
        </w:rPr>
        <w:t>面临的挑战</w:t>
      </w:r>
      <w:r w:rsidR="00B265AC" w:rsidRPr="00B265AC">
        <w:rPr>
          <w:rFonts w:eastAsia="SimSun"/>
          <w:lang w:val="en-US" w:eastAsia="zh-CN"/>
        </w:rPr>
        <w:t>在多个空间和时间尺度上是相互关联的。通过加深对这些关联的</w:t>
      </w:r>
      <w:r w:rsidR="001B6900">
        <w:rPr>
          <w:rFonts w:eastAsia="SimSun" w:hint="eastAsia"/>
          <w:lang w:val="en-US" w:eastAsia="zh-CN"/>
        </w:rPr>
        <w:t>了解，查明</w:t>
      </w:r>
      <w:r w:rsidR="00B265AC" w:rsidRPr="00B265AC">
        <w:rPr>
          <w:rFonts w:eastAsia="SimSun"/>
          <w:lang w:val="en-US" w:eastAsia="zh-CN"/>
        </w:rPr>
        <w:t>跨部门和跨尺度的合作机会，</w:t>
      </w:r>
      <w:r>
        <w:rPr>
          <w:rFonts w:eastAsia="SimSun" w:hint="eastAsia"/>
          <w:lang w:val="en-US" w:eastAsia="zh-CN"/>
        </w:rPr>
        <w:t>关联</w:t>
      </w:r>
      <w:r w:rsidR="00B265AC" w:rsidRPr="00B265AC">
        <w:rPr>
          <w:rFonts w:eastAsia="SimSun"/>
          <w:lang w:val="en-US" w:eastAsia="zh-CN"/>
        </w:rPr>
        <w:t>评估的</w:t>
      </w:r>
      <w:r w:rsidR="002513D0">
        <w:rPr>
          <w:rFonts w:eastAsia="SimSun" w:hint="eastAsia"/>
          <w:lang w:val="en-US" w:eastAsia="zh-CN"/>
        </w:rPr>
        <w:t>结论</w:t>
      </w:r>
      <w:r w:rsidR="00B265AC" w:rsidRPr="00B265AC">
        <w:rPr>
          <w:rFonts w:eastAsia="SimSun"/>
          <w:lang w:val="en-US" w:eastAsia="zh-CN"/>
        </w:rPr>
        <w:t>可为协同和整体管理与治理提供支持。</w:t>
      </w:r>
    </w:p>
    <w:p w14:paraId="5AFC5E2D" w14:textId="6AEFCB1C" w:rsidR="00B265AC" w:rsidRPr="00B265AC" w:rsidRDefault="0093100B" w:rsidP="00DD4BD5">
      <w:pPr>
        <w:pStyle w:val="ListParagraph"/>
        <w:numPr>
          <w:ilvl w:val="1"/>
          <w:numId w:val="35"/>
        </w:numPr>
        <w:spacing w:before="120" w:after="120"/>
        <w:ind w:left="490" w:firstLine="0"/>
        <w:rPr>
          <w:rFonts w:eastAsia="SimSun"/>
          <w:lang w:val="en-US" w:eastAsia="zh-CN"/>
        </w:rPr>
      </w:pPr>
      <w:r>
        <w:rPr>
          <w:rFonts w:eastAsia="SimSun"/>
          <w:lang w:val="en-US" w:eastAsia="zh-CN"/>
        </w:rPr>
        <w:t>决策者摘要</w:t>
      </w:r>
      <w:r w:rsidR="00B265AC" w:rsidRPr="00B265AC">
        <w:rPr>
          <w:rFonts w:eastAsia="SimSun"/>
          <w:lang w:val="en-US" w:eastAsia="zh-CN"/>
        </w:rPr>
        <w:t>的作者强调，需要通过更</w:t>
      </w:r>
      <w:r w:rsidR="001B6900">
        <w:rPr>
          <w:rFonts w:eastAsia="SimSun" w:hint="eastAsia"/>
          <w:lang w:val="en-US" w:eastAsia="zh-CN"/>
        </w:rPr>
        <w:t>加统筹</w:t>
      </w:r>
      <w:r w:rsidR="00B265AC" w:rsidRPr="00B265AC">
        <w:rPr>
          <w:rFonts w:eastAsia="SimSun"/>
          <w:lang w:val="en-US" w:eastAsia="zh-CN"/>
        </w:rPr>
        <w:t>、包容、公平、问责、协调和适应性的方法，实施多种协同</w:t>
      </w:r>
      <w:r w:rsidR="001B6900">
        <w:rPr>
          <w:rFonts w:eastAsia="SimSun" w:hint="eastAsia"/>
          <w:lang w:val="en-US" w:eastAsia="zh-CN"/>
        </w:rPr>
        <w:t>性</w:t>
      </w:r>
      <w:r w:rsidR="001A2134">
        <w:rPr>
          <w:rFonts w:eastAsia="SimSun" w:hint="eastAsia"/>
          <w:lang w:val="en-US" w:eastAsia="zh-CN"/>
        </w:rPr>
        <w:t>应对</w:t>
      </w:r>
      <w:r w:rsidR="006F0646">
        <w:rPr>
          <w:rFonts w:eastAsia="SimSun" w:hint="eastAsia"/>
          <w:lang w:val="en-US" w:eastAsia="zh-CN"/>
        </w:rPr>
        <w:t>选项</w:t>
      </w:r>
      <w:r w:rsidR="00B265AC" w:rsidRPr="00B265AC">
        <w:rPr>
          <w:rFonts w:eastAsia="SimSun"/>
          <w:lang w:val="en-US" w:eastAsia="zh-CN"/>
        </w:rPr>
        <w:t>，且这些</w:t>
      </w:r>
      <w:r w:rsidR="006F0646">
        <w:rPr>
          <w:rFonts w:eastAsia="SimSun" w:hint="eastAsia"/>
          <w:lang w:val="en-US" w:eastAsia="zh-CN"/>
        </w:rPr>
        <w:t>选项</w:t>
      </w:r>
      <w:r w:rsidR="00B265AC" w:rsidRPr="00B265AC">
        <w:rPr>
          <w:rFonts w:eastAsia="SimSun"/>
          <w:lang w:val="en-US" w:eastAsia="zh-CN"/>
        </w:rPr>
        <w:t>应适应国家</w:t>
      </w:r>
      <w:r w:rsidR="006F0646">
        <w:rPr>
          <w:rFonts w:eastAsia="SimSun" w:hint="eastAsia"/>
          <w:lang w:val="en-US" w:eastAsia="zh-CN"/>
        </w:rPr>
        <w:t>和</w:t>
      </w:r>
      <w:r w:rsidR="00B265AC" w:rsidRPr="00B265AC">
        <w:rPr>
          <w:rFonts w:eastAsia="SimSun"/>
          <w:lang w:val="en-US" w:eastAsia="zh-CN"/>
        </w:rPr>
        <w:t>地方的具体情况。</w:t>
      </w:r>
    </w:p>
    <w:p w14:paraId="1EB5DD0F" w14:textId="0C4FDA3A" w:rsidR="00B265AC" w:rsidRPr="00B265AC" w:rsidRDefault="00B265AC" w:rsidP="00DD4BD5">
      <w:pPr>
        <w:pStyle w:val="ListParagraph"/>
        <w:numPr>
          <w:ilvl w:val="1"/>
          <w:numId w:val="35"/>
        </w:numPr>
        <w:spacing w:before="120" w:after="120"/>
        <w:ind w:left="490" w:firstLine="0"/>
        <w:rPr>
          <w:rFonts w:eastAsia="SimSun"/>
          <w:lang w:val="en-US" w:eastAsia="zh-CN"/>
        </w:rPr>
      </w:pPr>
      <w:r w:rsidRPr="00B265AC">
        <w:rPr>
          <w:rFonts w:eastAsia="SimSun"/>
          <w:lang w:val="en-US" w:eastAsia="zh-CN"/>
        </w:rPr>
        <w:t>作者还呼吁对治理</w:t>
      </w:r>
      <w:r w:rsidR="00914CE3">
        <w:rPr>
          <w:rFonts w:eastAsia="SimSun" w:hint="eastAsia"/>
          <w:lang w:val="en-US" w:eastAsia="zh-CN"/>
        </w:rPr>
        <w:t>、</w:t>
      </w:r>
      <w:r w:rsidRPr="00B265AC">
        <w:rPr>
          <w:rFonts w:eastAsia="SimSun"/>
          <w:lang w:val="en-US" w:eastAsia="zh-CN"/>
        </w:rPr>
        <w:t>经济和金融体系进行转型。他们的分析</w:t>
      </w:r>
      <w:r w:rsidR="00D93D63">
        <w:rPr>
          <w:rFonts w:eastAsia="SimSun" w:hint="eastAsia"/>
          <w:lang w:val="en-US" w:eastAsia="zh-CN"/>
        </w:rPr>
        <w:t>趋于</w:t>
      </w:r>
      <w:r w:rsidR="00914CE3">
        <w:rPr>
          <w:rFonts w:eastAsia="SimSun" w:hint="eastAsia"/>
          <w:lang w:val="en-US" w:eastAsia="zh-CN"/>
        </w:rPr>
        <w:t>显示</w:t>
      </w:r>
      <w:r w:rsidRPr="00B265AC">
        <w:rPr>
          <w:rFonts w:eastAsia="SimSun"/>
          <w:lang w:val="en-US" w:eastAsia="zh-CN"/>
        </w:rPr>
        <w:t>，当前</w:t>
      </w:r>
      <w:r w:rsidR="001B6900">
        <w:rPr>
          <w:rFonts w:eastAsia="SimSun" w:hint="eastAsia"/>
          <w:lang w:val="en-US" w:eastAsia="zh-CN"/>
        </w:rPr>
        <w:t>的</w:t>
      </w:r>
      <w:r w:rsidRPr="00B265AC">
        <w:rPr>
          <w:rFonts w:eastAsia="SimSun"/>
          <w:lang w:val="en-US" w:eastAsia="zh-CN"/>
        </w:rPr>
        <w:t>体系不</w:t>
      </w:r>
      <w:r w:rsidR="000B23E7" w:rsidRPr="000B23E7">
        <w:rPr>
          <w:rFonts w:eastAsia="SimSun" w:hint="eastAsia"/>
          <w:lang w:val="en-US" w:eastAsia="zh-CN"/>
        </w:rPr>
        <w:t>适合</w:t>
      </w:r>
      <w:r w:rsidR="00914CE3">
        <w:rPr>
          <w:rFonts w:eastAsia="SimSun" w:hint="eastAsia"/>
          <w:lang w:val="en-US" w:eastAsia="zh-CN"/>
        </w:rPr>
        <w:t>处理</w:t>
      </w:r>
      <w:r w:rsidR="008E6053">
        <w:rPr>
          <w:rFonts w:eastAsia="SimSun" w:hint="eastAsia"/>
          <w:lang w:val="en-US" w:eastAsia="zh-CN"/>
        </w:rPr>
        <w:t>关联</w:t>
      </w:r>
      <w:r w:rsidRPr="00B265AC">
        <w:rPr>
          <w:rFonts w:eastAsia="SimSun"/>
          <w:lang w:val="en-US" w:eastAsia="zh-CN"/>
        </w:rPr>
        <w:t>要素中直接和间接驱动因素的变化。</w:t>
      </w:r>
    </w:p>
    <w:p w14:paraId="7469F437" w14:textId="627BC4D7" w:rsidR="0014778F" w:rsidRDefault="00B265AC" w:rsidP="0014778F">
      <w:pPr>
        <w:pStyle w:val="ListParagraph"/>
        <w:numPr>
          <w:ilvl w:val="1"/>
          <w:numId w:val="35"/>
        </w:numPr>
        <w:spacing w:before="120" w:after="120"/>
        <w:ind w:left="490" w:firstLine="0"/>
        <w:rPr>
          <w:rFonts w:eastAsia="SimSun"/>
          <w:lang w:val="en-US" w:eastAsia="zh-CN"/>
        </w:rPr>
      </w:pPr>
      <w:r w:rsidRPr="0014778F">
        <w:rPr>
          <w:rFonts w:eastAsia="SimSun"/>
          <w:lang w:val="en-US" w:eastAsia="zh-CN"/>
        </w:rPr>
        <w:t>就过去和当前</w:t>
      </w:r>
      <w:r w:rsidR="008E6053">
        <w:rPr>
          <w:rFonts w:eastAsia="SimSun"/>
          <w:lang w:val="en-US" w:eastAsia="zh-CN"/>
        </w:rPr>
        <w:t>关联</w:t>
      </w:r>
      <w:r w:rsidR="0093100B" w:rsidRPr="0014778F">
        <w:rPr>
          <w:rFonts w:eastAsia="SimSun"/>
          <w:lang w:val="en-US" w:eastAsia="zh-CN"/>
        </w:rPr>
        <w:t>要素</w:t>
      </w:r>
      <w:r w:rsidR="00914CE3" w:rsidRPr="0014778F">
        <w:rPr>
          <w:rFonts w:eastAsia="SimSun" w:hint="eastAsia"/>
          <w:lang w:val="en-US" w:eastAsia="zh-CN"/>
        </w:rPr>
        <w:t>的</w:t>
      </w:r>
      <w:r w:rsidRPr="0014778F">
        <w:rPr>
          <w:rFonts w:eastAsia="SimSun"/>
          <w:lang w:val="en-US" w:eastAsia="zh-CN"/>
        </w:rPr>
        <w:t>相互作用而言，</w:t>
      </w:r>
      <w:r w:rsidR="0014778F">
        <w:rPr>
          <w:rFonts w:eastAsia="SimSun" w:hint="eastAsia"/>
          <w:lang w:val="en-US" w:eastAsia="zh-CN"/>
        </w:rPr>
        <w:t>所</w:t>
      </w:r>
      <w:r w:rsidRPr="0014778F">
        <w:rPr>
          <w:rFonts w:eastAsia="SimSun"/>
          <w:lang w:val="en-US" w:eastAsia="zh-CN"/>
        </w:rPr>
        <w:t>研究</w:t>
      </w:r>
      <w:r w:rsidR="00D93D63" w:rsidRPr="0014778F">
        <w:rPr>
          <w:rFonts w:eastAsia="SimSun" w:hint="eastAsia"/>
          <w:lang w:val="en-US" w:eastAsia="zh-CN"/>
        </w:rPr>
        <w:t>的</w:t>
      </w:r>
      <w:r w:rsidR="0014778F">
        <w:rPr>
          <w:rFonts w:eastAsia="SimSun" w:hint="eastAsia"/>
          <w:lang w:val="en-US" w:eastAsia="zh-CN"/>
        </w:rPr>
        <w:t>全部</w:t>
      </w:r>
      <w:r w:rsidRPr="0014778F">
        <w:rPr>
          <w:rFonts w:eastAsia="SimSun"/>
          <w:lang w:val="en-US" w:eastAsia="zh-CN"/>
        </w:rPr>
        <w:t>间接驱动因素</w:t>
      </w:r>
      <w:r w:rsidR="00D93D63" w:rsidRPr="0014778F">
        <w:rPr>
          <w:rFonts w:eastAsia="SimSun" w:hint="eastAsia"/>
          <w:lang w:val="en-US" w:eastAsia="zh-CN"/>
        </w:rPr>
        <w:t>，</w:t>
      </w:r>
      <w:r w:rsidR="00D93D63" w:rsidRPr="0014778F">
        <w:rPr>
          <w:rFonts w:eastAsia="SimSun"/>
          <w:lang w:val="en-US" w:eastAsia="zh-CN"/>
        </w:rPr>
        <w:t>除机构环境法规外</w:t>
      </w:r>
      <w:r w:rsidR="00D93D63" w:rsidRPr="0014778F">
        <w:rPr>
          <w:rFonts w:eastAsia="SimSun" w:hint="eastAsia"/>
          <w:lang w:val="en-US" w:eastAsia="zh-CN"/>
        </w:rPr>
        <w:t>，</w:t>
      </w:r>
      <w:r w:rsidRPr="0014778F">
        <w:rPr>
          <w:rFonts w:eastAsia="SimSun"/>
          <w:lang w:val="en-US" w:eastAsia="zh-CN"/>
        </w:rPr>
        <w:t>均加剧或加速了直接驱动因素对</w:t>
      </w:r>
      <w:r w:rsidR="008E6053">
        <w:rPr>
          <w:rFonts w:eastAsia="SimSun"/>
          <w:lang w:val="en-US" w:eastAsia="zh-CN"/>
        </w:rPr>
        <w:t>关联</w:t>
      </w:r>
      <w:r w:rsidR="0093100B" w:rsidRPr="0014778F">
        <w:rPr>
          <w:rFonts w:eastAsia="SimSun"/>
          <w:lang w:val="en-US" w:eastAsia="zh-CN"/>
        </w:rPr>
        <w:t>要素</w:t>
      </w:r>
      <w:r w:rsidRPr="0014778F">
        <w:rPr>
          <w:rFonts w:eastAsia="SimSun"/>
          <w:lang w:val="en-US" w:eastAsia="zh-CN"/>
        </w:rPr>
        <w:t>的影响。几乎所有</w:t>
      </w:r>
      <w:r w:rsidR="008E6053">
        <w:rPr>
          <w:rFonts w:eastAsia="SimSun"/>
          <w:lang w:val="en-US" w:eastAsia="zh-CN"/>
        </w:rPr>
        <w:t>关联</w:t>
      </w:r>
      <w:r w:rsidR="0093100B" w:rsidRPr="0014778F">
        <w:rPr>
          <w:rFonts w:eastAsia="SimSun"/>
          <w:lang w:val="en-US" w:eastAsia="zh-CN"/>
        </w:rPr>
        <w:t>要素</w:t>
      </w:r>
      <w:r w:rsidRPr="0014778F">
        <w:rPr>
          <w:rFonts w:eastAsia="SimSun"/>
          <w:lang w:val="en-US" w:eastAsia="zh-CN"/>
        </w:rPr>
        <w:t>均因这些驱动因素呈现负面趋势，并</w:t>
      </w:r>
      <w:r w:rsidR="00D93D63" w:rsidRPr="0014778F">
        <w:rPr>
          <w:rFonts w:eastAsia="SimSun" w:hint="eastAsia"/>
          <w:lang w:val="en-US" w:eastAsia="zh-CN"/>
        </w:rPr>
        <w:t>对</w:t>
      </w:r>
      <w:r w:rsidRPr="0014778F">
        <w:rPr>
          <w:rFonts w:eastAsia="SimSun"/>
          <w:lang w:val="en-US" w:eastAsia="zh-CN"/>
        </w:rPr>
        <w:t>所有</w:t>
      </w:r>
      <w:r w:rsidR="008E6053">
        <w:rPr>
          <w:rFonts w:eastAsia="SimSun"/>
          <w:lang w:val="en-US" w:eastAsia="zh-CN"/>
        </w:rPr>
        <w:t>关联</w:t>
      </w:r>
      <w:r w:rsidR="0093100B" w:rsidRPr="0014778F">
        <w:rPr>
          <w:rFonts w:eastAsia="SimSun"/>
          <w:lang w:val="en-US" w:eastAsia="zh-CN"/>
        </w:rPr>
        <w:t>要素</w:t>
      </w:r>
      <w:r w:rsidR="00D93D63" w:rsidRPr="0014778F">
        <w:rPr>
          <w:rFonts w:eastAsia="SimSun"/>
          <w:lang w:val="en-US" w:eastAsia="zh-CN"/>
        </w:rPr>
        <w:t>产生</w:t>
      </w:r>
      <w:r w:rsidR="00D93D63" w:rsidRPr="0014778F">
        <w:rPr>
          <w:rFonts w:eastAsia="SimSun" w:hint="eastAsia"/>
          <w:lang w:val="en-US" w:eastAsia="zh-CN"/>
        </w:rPr>
        <w:t>连带效应</w:t>
      </w:r>
      <w:r w:rsidRPr="0014778F">
        <w:rPr>
          <w:rFonts w:eastAsia="SimSun"/>
          <w:lang w:val="en-US" w:eastAsia="zh-CN"/>
        </w:rPr>
        <w:t>。过去几年中有</w:t>
      </w:r>
      <w:r w:rsidRPr="0014778F">
        <w:rPr>
          <w:rFonts w:eastAsia="SimSun"/>
          <w:lang w:val="en-US" w:eastAsia="zh-CN"/>
        </w:rPr>
        <w:lastRenderedPageBreak/>
        <w:t>两个</w:t>
      </w:r>
      <w:r w:rsidR="008E6053">
        <w:rPr>
          <w:rFonts w:eastAsia="SimSun"/>
          <w:lang w:val="en-US" w:eastAsia="zh-CN"/>
        </w:rPr>
        <w:t>关联</w:t>
      </w:r>
      <w:r w:rsidR="0093100B" w:rsidRPr="0014778F">
        <w:rPr>
          <w:rFonts w:eastAsia="SimSun"/>
          <w:lang w:val="en-US" w:eastAsia="zh-CN"/>
        </w:rPr>
        <w:t>要素</w:t>
      </w:r>
      <w:r w:rsidRPr="0014778F">
        <w:rPr>
          <w:rFonts w:eastAsia="SimSun"/>
          <w:lang w:val="en-US" w:eastAsia="zh-CN"/>
        </w:rPr>
        <w:t>呈现积极趋势：粮食产量增加，</w:t>
      </w:r>
      <w:r w:rsidR="00150105" w:rsidRPr="0014778F">
        <w:rPr>
          <w:rFonts w:eastAsia="SimSun" w:hint="eastAsia"/>
          <w:lang w:val="en-US" w:eastAsia="zh-CN"/>
        </w:rPr>
        <w:t>人们摄入的</w:t>
      </w:r>
      <w:r w:rsidRPr="0014778F">
        <w:rPr>
          <w:rFonts w:eastAsia="SimSun"/>
          <w:lang w:val="en-US" w:eastAsia="zh-CN"/>
        </w:rPr>
        <w:t>热量</w:t>
      </w:r>
      <w:r w:rsidR="00150105" w:rsidRPr="0014778F">
        <w:rPr>
          <w:rFonts w:eastAsia="SimSun" w:hint="eastAsia"/>
          <w:lang w:val="en-US" w:eastAsia="zh-CN"/>
        </w:rPr>
        <w:t>提高，</w:t>
      </w:r>
      <w:r w:rsidRPr="0014778F">
        <w:rPr>
          <w:rFonts w:eastAsia="SimSun"/>
          <w:lang w:val="en-US" w:eastAsia="zh-CN"/>
        </w:rPr>
        <w:t>健康</w:t>
      </w:r>
      <w:r w:rsidR="00150105" w:rsidRPr="0014778F">
        <w:rPr>
          <w:rFonts w:eastAsia="SimSun" w:hint="eastAsia"/>
          <w:lang w:val="en-US" w:eastAsia="zh-CN"/>
        </w:rPr>
        <w:t>得到改善</w:t>
      </w:r>
      <w:r w:rsidRPr="0014778F">
        <w:rPr>
          <w:rFonts w:eastAsia="SimSun"/>
          <w:lang w:val="en-US" w:eastAsia="zh-CN"/>
        </w:rPr>
        <w:t>，医疗保健的进步也</w:t>
      </w:r>
      <w:r w:rsidR="00150105" w:rsidRPr="0014778F">
        <w:rPr>
          <w:rFonts w:eastAsia="SimSun" w:hint="eastAsia"/>
          <w:lang w:val="en-US" w:eastAsia="zh-CN"/>
        </w:rPr>
        <w:t>有助于</w:t>
      </w:r>
      <w:r w:rsidRPr="0014778F">
        <w:rPr>
          <w:rFonts w:eastAsia="SimSun"/>
          <w:lang w:val="en-US" w:eastAsia="zh-CN"/>
        </w:rPr>
        <w:t>人类健康</w:t>
      </w:r>
      <w:r w:rsidR="00150105" w:rsidRPr="0014778F">
        <w:rPr>
          <w:rFonts w:eastAsia="SimSun" w:hint="eastAsia"/>
          <w:lang w:val="en-US" w:eastAsia="zh-CN"/>
        </w:rPr>
        <w:t>的</w:t>
      </w:r>
      <w:r w:rsidRPr="0014778F">
        <w:rPr>
          <w:rFonts w:eastAsia="SimSun"/>
          <w:lang w:val="en-US" w:eastAsia="zh-CN"/>
        </w:rPr>
        <w:t>改善。</w:t>
      </w:r>
      <w:r w:rsidR="008E6053">
        <w:rPr>
          <w:rFonts w:eastAsia="SimSun" w:hint="eastAsia"/>
          <w:lang w:val="en-US" w:eastAsia="zh-CN"/>
        </w:rPr>
        <w:t>关联</w:t>
      </w:r>
      <w:r w:rsidRPr="0014778F">
        <w:rPr>
          <w:rFonts w:eastAsia="SimSun"/>
          <w:lang w:val="en-US" w:eastAsia="zh-CN"/>
        </w:rPr>
        <w:t>要素变化的</w:t>
      </w:r>
      <w:r w:rsidR="00150105" w:rsidRPr="001B6900">
        <w:rPr>
          <w:rFonts w:eastAsia="SimSun" w:hint="eastAsia"/>
          <w:lang w:val="en-US" w:eastAsia="zh-CN"/>
        </w:rPr>
        <w:t>效应</w:t>
      </w:r>
      <w:r w:rsidRPr="0014778F">
        <w:rPr>
          <w:rFonts w:eastAsia="SimSun"/>
          <w:lang w:val="en-US" w:eastAsia="zh-CN"/>
        </w:rPr>
        <w:t>分布不均。发展中国家</w:t>
      </w:r>
      <w:r w:rsidR="00150105" w:rsidRPr="0014778F">
        <w:rPr>
          <w:rFonts w:eastAsia="SimSun" w:hint="eastAsia"/>
          <w:lang w:val="en-US" w:eastAsia="zh-CN"/>
        </w:rPr>
        <w:t>和土著</w:t>
      </w:r>
      <w:r w:rsidRPr="0014778F">
        <w:rPr>
          <w:rFonts w:eastAsia="SimSun"/>
          <w:lang w:val="en-US" w:eastAsia="zh-CN"/>
        </w:rPr>
        <w:t>聚居地区的人群更易受到</w:t>
      </w:r>
      <w:r w:rsidR="008E6053">
        <w:rPr>
          <w:rFonts w:eastAsia="SimSun" w:hint="eastAsia"/>
          <w:lang w:val="en-US" w:eastAsia="zh-CN"/>
        </w:rPr>
        <w:t>关联</w:t>
      </w:r>
      <w:r w:rsidRPr="0014778F">
        <w:rPr>
          <w:rFonts w:eastAsia="SimSun"/>
          <w:lang w:val="en-US" w:eastAsia="zh-CN"/>
        </w:rPr>
        <w:t>要素退化的影响。孤立的治理</w:t>
      </w:r>
      <w:r w:rsidR="007633AD" w:rsidRPr="0014778F">
        <w:rPr>
          <w:rFonts w:eastAsia="SimSun" w:hint="eastAsia"/>
          <w:lang w:val="en-US" w:eastAsia="zh-CN"/>
        </w:rPr>
        <w:t>方法，加上经济和社会价值体系错位，</w:t>
      </w:r>
      <w:r w:rsidR="00E53204" w:rsidRPr="0014778F">
        <w:rPr>
          <w:rFonts w:eastAsia="SimSun" w:hint="eastAsia"/>
          <w:lang w:val="en-US" w:eastAsia="zh-CN"/>
        </w:rPr>
        <w:t>目光短浅</w:t>
      </w:r>
      <w:r w:rsidR="007633AD" w:rsidRPr="0014778F">
        <w:rPr>
          <w:rFonts w:eastAsia="SimSun" w:hint="eastAsia"/>
          <w:lang w:val="en-US" w:eastAsia="zh-CN"/>
        </w:rPr>
        <w:t>，只盯着</w:t>
      </w:r>
      <w:r w:rsidRPr="0014778F">
        <w:rPr>
          <w:rFonts w:eastAsia="SimSun"/>
          <w:lang w:val="en-US" w:eastAsia="zh-CN"/>
        </w:rPr>
        <w:t>私人财务回报</w:t>
      </w:r>
      <w:r w:rsidR="007633AD" w:rsidRPr="0014778F">
        <w:rPr>
          <w:rFonts w:eastAsia="SimSun" w:hint="eastAsia"/>
          <w:lang w:val="en-US" w:eastAsia="zh-CN"/>
        </w:rPr>
        <w:t>，</w:t>
      </w:r>
      <w:r w:rsidRPr="0014778F">
        <w:rPr>
          <w:rFonts w:eastAsia="SimSun"/>
          <w:lang w:val="en-US" w:eastAsia="zh-CN"/>
        </w:rPr>
        <w:t>导致</w:t>
      </w:r>
      <w:r w:rsidR="008E6053">
        <w:rPr>
          <w:rFonts w:eastAsia="SimSun" w:hint="eastAsia"/>
          <w:lang w:val="en-US" w:eastAsia="zh-CN"/>
        </w:rPr>
        <w:t>关联</w:t>
      </w:r>
      <w:r w:rsidR="00150105" w:rsidRPr="0014778F">
        <w:rPr>
          <w:rFonts w:eastAsia="SimSun" w:hint="eastAsia"/>
          <w:lang w:val="en-US" w:eastAsia="zh-CN"/>
        </w:rPr>
        <w:t>要素</w:t>
      </w:r>
      <w:r w:rsidRPr="0014778F">
        <w:rPr>
          <w:rFonts w:eastAsia="SimSun"/>
          <w:lang w:val="en-US" w:eastAsia="zh-CN"/>
        </w:rPr>
        <w:t>呈现负面趋势</w:t>
      </w:r>
      <w:r w:rsidR="007633AD" w:rsidRPr="0014778F">
        <w:rPr>
          <w:rFonts w:eastAsia="SimSun" w:hint="eastAsia"/>
          <w:lang w:val="en-US" w:eastAsia="zh-CN"/>
        </w:rPr>
        <w:t>，加剧</w:t>
      </w:r>
      <w:r w:rsidR="008E6053">
        <w:rPr>
          <w:rFonts w:eastAsia="SimSun" w:hint="eastAsia"/>
          <w:lang w:val="en-US" w:eastAsia="zh-CN"/>
        </w:rPr>
        <w:t>关联</w:t>
      </w:r>
      <w:r w:rsidR="007633AD" w:rsidRPr="0014778F">
        <w:rPr>
          <w:rFonts w:eastAsia="SimSun" w:hint="eastAsia"/>
          <w:lang w:val="en-US" w:eastAsia="zh-CN"/>
        </w:rPr>
        <w:t>要素之间的权衡取舍</w:t>
      </w:r>
      <w:r w:rsidRPr="0014778F">
        <w:rPr>
          <w:rFonts w:eastAsia="SimSun"/>
          <w:lang w:val="en-US" w:eastAsia="zh-CN"/>
        </w:rPr>
        <w:t>。</w:t>
      </w:r>
    </w:p>
    <w:p w14:paraId="212E7821" w14:textId="5E0A34DC" w:rsidR="00557333" w:rsidRPr="0014778F" w:rsidRDefault="00B265AC" w:rsidP="0014778F">
      <w:pPr>
        <w:pStyle w:val="ListParagraph"/>
        <w:numPr>
          <w:ilvl w:val="1"/>
          <w:numId w:val="35"/>
        </w:numPr>
        <w:spacing w:before="120" w:after="120"/>
        <w:ind w:left="490" w:firstLine="0"/>
        <w:rPr>
          <w:rFonts w:eastAsia="SimSun"/>
          <w:lang w:val="en-US" w:eastAsia="zh-CN"/>
        </w:rPr>
      </w:pPr>
      <w:r w:rsidRPr="0014778F">
        <w:rPr>
          <w:rFonts w:eastAsia="SimSun"/>
          <w:lang w:val="en-US" w:eastAsia="zh-CN"/>
        </w:rPr>
        <w:t>关于</w:t>
      </w:r>
      <w:r w:rsidR="008E6053">
        <w:rPr>
          <w:rFonts w:eastAsia="SimSun" w:hint="eastAsia"/>
          <w:lang w:val="en-US" w:eastAsia="zh-CN"/>
        </w:rPr>
        <w:t>关联</w:t>
      </w:r>
      <w:r w:rsidR="00E53204" w:rsidRPr="0014778F">
        <w:rPr>
          <w:rFonts w:eastAsia="SimSun" w:hint="eastAsia"/>
          <w:lang w:val="en-US" w:eastAsia="zh-CN"/>
        </w:rPr>
        <w:t>要素</w:t>
      </w:r>
      <w:r w:rsidR="00E53204" w:rsidRPr="0014778F">
        <w:rPr>
          <w:rFonts w:eastAsia="SimSun"/>
          <w:lang w:val="en-US" w:eastAsia="zh-CN"/>
        </w:rPr>
        <w:t>未来</w:t>
      </w:r>
      <w:r w:rsidR="001B6900">
        <w:rPr>
          <w:rFonts w:eastAsia="SimSun" w:hint="eastAsia"/>
          <w:lang w:val="en-US" w:eastAsia="zh-CN"/>
        </w:rPr>
        <w:t>的相互作用</w:t>
      </w:r>
      <w:r w:rsidRPr="0014778F">
        <w:rPr>
          <w:rFonts w:eastAsia="SimSun"/>
          <w:lang w:val="en-US" w:eastAsia="zh-CN"/>
        </w:rPr>
        <w:t>，</w:t>
      </w:r>
      <w:r w:rsidR="0014778F">
        <w:rPr>
          <w:rFonts w:eastAsia="SimSun" w:hint="eastAsia"/>
          <w:lang w:val="en-US" w:eastAsia="zh-CN"/>
        </w:rPr>
        <w:t>所</w:t>
      </w:r>
      <w:r w:rsidRPr="0014778F">
        <w:rPr>
          <w:rFonts w:eastAsia="SimSun"/>
          <w:lang w:val="en-US" w:eastAsia="zh-CN"/>
        </w:rPr>
        <w:t>分析</w:t>
      </w:r>
      <w:r w:rsidR="00E53204" w:rsidRPr="0014778F">
        <w:rPr>
          <w:rFonts w:eastAsia="SimSun" w:hint="eastAsia"/>
          <w:lang w:val="en-US" w:eastAsia="zh-CN"/>
        </w:rPr>
        <w:t>的情景设想，凡</w:t>
      </w:r>
      <w:r w:rsidRPr="0014778F">
        <w:rPr>
          <w:rFonts w:eastAsia="SimSun"/>
          <w:lang w:val="en-US" w:eastAsia="zh-CN"/>
        </w:rPr>
        <w:t>旨在最大化单一要素的（如</w:t>
      </w:r>
      <w:r w:rsidRPr="0014778F">
        <w:rPr>
          <w:rFonts w:eastAsia="SimSun"/>
          <w:lang w:val="en-US" w:eastAsia="zh-CN"/>
        </w:rPr>
        <w:t>“</w:t>
      </w:r>
      <w:r w:rsidRPr="0014778F">
        <w:rPr>
          <w:rFonts w:eastAsia="SimSun"/>
          <w:lang w:val="en-US" w:eastAsia="zh-CN"/>
        </w:rPr>
        <w:t>粮食优先</w:t>
      </w:r>
      <w:r w:rsidRPr="0014778F">
        <w:rPr>
          <w:rFonts w:eastAsia="SimSun"/>
          <w:lang w:val="en-US" w:eastAsia="zh-CN"/>
        </w:rPr>
        <w:t>”</w:t>
      </w:r>
      <w:r w:rsidRPr="0014778F">
        <w:rPr>
          <w:rFonts w:eastAsia="SimSun"/>
          <w:lang w:val="en-US" w:eastAsia="zh-CN"/>
        </w:rPr>
        <w:t>、</w:t>
      </w:r>
      <w:r w:rsidRPr="0014778F">
        <w:rPr>
          <w:rFonts w:eastAsia="SimSun"/>
          <w:lang w:val="en-US" w:eastAsia="zh-CN"/>
        </w:rPr>
        <w:t>“</w:t>
      </w:r>
      <w:r w:rsidRPr="0014778F">
        <w:rPr>
          <w:rFonts w:eastAsia="SimSun"/>
          <w:lang w:val="en-US" w:eastAsia="zh-CN"/>
        </w:rPr>
        <w:t>气候优先</w:t>
      </w:r>
      <w:r w:rsidRPr="0014778F">
        <w:rPr>
          <w:rFonts w:eastAsia="SimSun"/>
          <w:lang w:val="en-US" w:eastAsia="zh-CN"/>
        </w:rPr>
        <w:t>”</w:t>
      </w:r>
      <w:r w:rsidR="00E53204" w:rsidRPr="0014778F">
        <w:rPr>
          <w:rFonts w:eastAsia="SimSun" w:hint="eastAsia"/>
          <w:lang w:val="en-US" w:eastAsia="zh-CN"/>
        </w:rPr>
        <w:t>、</w:t>
      </w:r>
      <w:r w:rsidRPr="0014778F">
        <w:rPr>
          <w:rFonts w:eastAsia="SimSun"/>
          <w:lang w:val="en-US" w:eastAsia="zh-CN"/>
        </w:rPr>
        <w:t>“</w:t>
      </w:r>
      <w:r w:rsidRPr="0014778F">
        <w:rPr>
          <w:rFonts w:eastAsia="SimSun"/>
          <w:lang w:val="en-US" w:eastAsia="zh-CN"/>
        </w:rPr>
        <w:t>保护优先</w:t>
      </w:r>
      <w:r w:rsidRPr="0014778F">
        <w:rPr>
          <w:rFonts w:eastAsia="SimSun"/>
          <w:lang w:val="en-US" w:eastAsia="zh-CN"/>
        </w:rPr>
        <w:t>”</w:t>
      </w:r>
      <w:r w:rsidRPr="0014778F">
        <w:rPr>
          <w:rFonts w:eastAsia="SimSun"/>
          <w:lang w:val="en-US" w:eastAsia="zh-CN"/>
        </w:rPr>
        <w:t>），均</w:t>
      </w:r>
      <w:r w:rsidR="00E53204" w:rsidRPr="0014778F">
        <w:rPr>
          <w:rFonts w:eastAsia="SimSun" w:hint="eastAsia"/>
          <w:lang w:val="en-US" w:eastAsia="zh-CN"/>
        </w:rPr>
        <w:t>对其他要素</w:t>
      </w:r>
      <w:r w:rsidRPr="0014778F">
        <w:rPr>
          <w:rFonts w:eastAsia="SimSun"/>
          <w:lang w:val="en-US" w:eastAsia="zh-CN"/>
        </w:rPr>
        <w:t>产生负面影响。</w:t>
      </w:r>
      <w:r w:rsidR="00557333" w:rsidRPr="0014778F">
        <w:rPr>
          <w:rFonts w:eastAsia="SimSun" w:hint="eastAsia"/>
          <w:lang w:val="en-US" w:eastAsia="zh-CN"/>
        </w:rPr>
        <w:t>力求</w:t>
      </w:r>
      <w:r w:rsidR="008E6053">
        <w:rPr>
          <w:rFonts w:eastAsia="SimSun" w:hint="eastAsia"/>
          <w:lang w:val="en-US" w:eastAsia="zh-CN"/>
        </w:rPr>
        <w:t>关联</w:t>
      </w:r>
      <w:r w:rsidRPr="0014778F">
        <w:rPr>
          <w:rFonts w:eastAsia="SimSun"/>
          <w:lang w:val="en-US" w:eastAsia="zh-CN"/>
        </w:rPr>
        <w:t>要素平衡</w:t>
      </w:r>
      <w:r w:rsidR="00557333" w:rsidRPr="0014778F">
        <w:rPr>
          <w:rFonts w:eastAsia="SimSun" w:hint="eastAsia"/>
          <w:lang w:val="en-US" w:eastAsia="zh-CN"/>
        </w:rPr>
        <w:t>受益的情景设想</w:t>
      </w:r>
      <w:r w:rsidRPr="0014778F">
        <w:rPr>
          <w:rFonts w:eastAsia="SimSun"/>
          <w:lang w:val="en-US" w:eastAsia="zh-CN"/>
        </w:rPr>
        <w:t>能够</w:t>
      </w:r>
      <w:r w:rsidR="00557333" w:rsidRPr="0014778F">
        <w:rPr>
          <w:rFonts w:eastAsia="SimSun" w:hint="eastAsia"/>
          <w:lang w:val="en-US" w:eastAsia="zh-CN"/>
        </w:rPr>
        <w:t>实现</w:t>
      </w:r>
      <w:r w:rsidRPr="0014778F">
        <w:rPr>
          <w:rFonts w:eastAsia="SimSun"/>
          <w:lang w:val="en-US" w:eastAsia="zh-CN"/>
        </w:rPr>
        <w:t>多个全球政策目标，而存在权衡</w:t>
      </w:r>
      <w:r w:rsidR="00557333" w:rsidRPr="0014778F">
        <w:rPr>
          <w:rFonts w:eastAsia="SimSun" w:hint="eastAsia"/>
          <w:lang w:val="en-US" w:eastAsia="zh-CN"/>
        </w:rPr>
        <w:t>取舍</w:t>
      </w:r>
      <w:r w:rsidRPr="0014778F">
        <w:rPr>
          <w:rFonts w:eastAsia="SimSun"/>
          <w:lang w:val="en-US" w:eastAsia="zh-CN"/>
        </w:rPr>
        <w:t>的</w:t>
      </w:r>
      <w:r w:rsidR="00557333" w:rsidRPr="0014778F">
        <w:rPr>
          <w:rFonts w:eastAsia="SimSun" w:hint="eastAsia"/>
          <w:lang w:val="en-US" w:eastAsia="zh-CN"/>
        </w:rPr>
        <w:t>情景设想</w:t>
      </w:r>
      <w:r w:rsidRPr="0014778F">
        <w:rPr>
          <w:rFonts w:eastAsia="SimSun"/>
          <w:lang w:val="en-US" w:eastAsia="zh-CN"/>
        </w:rPr>
        <w:t>实现</w:t>
      </w:r>
      <w:r w:rsidR="00557333" w:rsidRPr="0014778F">
        <w:rPr>
          <w:rFonts w:eastAsia="SimSun" w:hint="eastAsia"/>
          <w:lang w:val="en-US" w:eastAsia="zh-CN"/>
        </w:rPr>
        <w:t>的</w:t>
      </w:r>
      <w:r w:rsidRPr="0014778F">
        <w:rPr>
          <w:rFonts w:eastAsia="SimSun"/>
          <w:lang w:val="en-US" w:eastAsia="zh-CN"/>
        </w:rPr>
        <w:t>目标</w:t>
      </w:r>
      <w:r w:rsidR="00557333" w:rsidRPr="0014778F">
        <w:rPr>
          <w:rFonts w:eastAsia="SimSun" w:hint="eastAsia"/>
          <w:lang w:val="en-US" w:eastAsia="zh-CN"/>
        </w:rPr>
        <w:t>较少</w:t>
      </w:r>
      <w:r w:rsidRPr="0014778F">
        <w:rPr>
          <w:rFonts w:eastAsia="SimSun"/>
          <w:lang w:val="en-US" w:eastAsia="zh-CN"/>
        </w:rPr>
        <w:t>。</w:t>
      </w:r>
      <w:r w:rsidR="00557333" w:rsidRPr="0014778F">
        <w:rPr>
          <w:rFonts w:eastAsia="SimSun" w:hint="eastAsia"/>
          <w:lang w:val="en-US" w:eastAsia="zh-CN"/>
        </w:rPr>
        <w:t>特别是，将保护生物多样性与有利于其他</w:t>
      </w:r>
      <w:r w:rsidR="008E6053">
        <w:rPr>
          <w:rFonts w:eastAsia="SimSun" w:hint="eastAsia"/>
          <w:lang w:val="en-US" w:eastAsia="zh-CN"/>
        </w:rPr>
        <w:t>关联</w:t>
      </w:r>
      <w:r w:rsidR="00557333" w:rsidRPr="0014778F">
        <w:rPr>
          <w:rFonts w:eastAsia="SimSun" w:hint="eastAsia"/>
          <w:lang w:val="en-US" w:eastAsia="zh-CN"/>
        </w:rPr>
        <w:t>要素的行动结合起来，有助于实现可持续性政策目标，且减少许多未来的金融和系统性风险。</w:t>
      </w:r>
    </w:p>
    <w:p w14:paraId="5D2DC522" w14:textId="489ABDDA" w:rsidR="00B265AC" w:rsidRPr="00B265AC" w:rsidRDefault="00B265AC" w:rsidP="00DD4BD5">
      <w:pPr>
        <w:pStyle w:val="ListParagraph"/>
        <w:numPr>
          <w:ilvl w:val="1"/>
          <w:numId w:val="35"/>
        </w:numPr>
        <w:spacing w:before="120" w:after="120"/>
        <w:ind w:left="490" w:firstLine="0"/>
        <w:rPr>
          <w:rFonts w:eastAsia="SimSun"/>
          <w:lang w:val="en-US" w:eastAsia="zh-CN"/>
        </w:rPr>
      </w:pPr>
      <w:r w:rsidRPr="00387246">
        <w:rPr>
          <w:rFonts w:eastAsia="SimSun"/>
          <w:lang w:val="en-US" w:eastAsia="zh-CN"/>
        </w:rPr>
        <w:t>关于</w:t>
      </w:r>
      <w:r w:rsidR="0014778F" w:rsidRPr="00387246">
        <w:rPr>
          <w:rFonts w:eastAsia="SimSun" w:hint="eastAsia"/>
          <w:lang w:val="en-US" w:eastAsia="zh-CN"/>
        </w:rPr>
        <w:t>处理</w:t>
      </w:r>
      <w:r w:rsidR="008E6053">
        <w:rPr>
          <w:rFonts w:eastAsia="SimSun" w:hint="eastAsia"/>
          <w:lang w:val="en-US" w:eastAsia="zh-CN"/>
        </w:rPr>
        <w:t>关联</w:t>
      </w:r>
      <w:r w:rsidR="0014778F" w:rsidRPr="00387246">
        <w:rPr>
          <w:rFonts w:eastAsia="SimSun" w:hint="eastAsia"/>
          <w:lang w:val="en-US" w:eastAsia="zh-CN"/>
        </w:rPr>
        <w:t>相互作用</w:t>
      </w:r>
      <w:r w:rsidRPr="00387246">
        <w:rPr>
          <w:rFonts w:eastAsia="SimSun"/>
          <w:lang w:val="en-US" w:eastAsia="zh-CN"/>
        </w:rPr>
        <w:t>的</w:t>
      </w:r>
      <w:r w:rsidR="0014778F" w:rsidRPr="00387246">
        <w:rPr>
          <w:rFonts w:eastAsia="SimSun" w:hint="eastAsia"/>
          <w:lang w:val="en-US" w:eastAsia="zh-CN"/>
        </w:rPr>
        <w:t>应对</w:t>
      </w:r>
      <w:r w:rsidRPr="00387246">
        <w:rPr>
          <w:rFonts w:eastAsia="SimSun"/>
          <w:lang w:val="en-US" w:eastAsia="zh-CN"/>
        </w:rPr>
        <w:t>选项，所分析</w:t>
      </w:r>
      <w:r w:rsidR="0014778F" w:rsidRPr="00387246">
        <w:rPr>
          <w:rFonts w:eastAsia="SimSun" w:hint="eastAsia"/>
          <w:lang w:val="en-US" w:eastAsia="zh-CN"/>
        </w:rPr>
        <w:t>的</w:t>
      </w:r>
      <w:r w:rsidRPr="00387246">
        <w:rPr>
          <w:rFonts w:eastAsia="SimSun"/>
          <w:lang w:val="en-US" w:eastAsia="zh-CN"/>
        </w:rPr>
        <w:t>选项对多个</w:t>
      </w:r>
      <w:r w:rsidR="008E6053">
        <w:rPr>
          <w:rFonts w:eastAsia="SimSun" w:hint="eastAsia"/>
          <w:lang w:val="en-US" w:eastAsia="zh-CN"/>
        </w:rPr>
        <w:t>关联</w:t>
      </w:r>
      <w:r w:rsidRPr="00387246">
        <w:rPr>
          <w:rFonts w:eastAsia="SimSun"/>
          <w:lang w:val="en-US" w:eastAsia="zh-CN"/>
        </w:rPr>
        <w:t>要素的影响大多</w:t>
      </w:r>
      <w:r w:rsidR="0014778F" w:rsidRPr="00387246">
        <w:rPr>
          <w:rFonts w:eastAsia="SimSun" w:hint="eastAsia"/>
          <w:lang w:val="en-US" w:eastAsia="zh-CN"/>
        </w:rPr>
        <w:t>是</w:t>
      </w:r>
      <w:r w:rsidRPr="00387246">
        <w:rPr>
          <w:rFonts w:eastAsia="SimSun"/>
          <w:lang w:val="en-US" w:eastAsia="zh-CN"/>
        </w:rPr>
        <w:t>积极的，</w:t>
      </w:r>
      <w:r w:rsidR="001B6900">
        <w:rPr>
          <w:rFonts w:eastAsia="SimSun" w:hint="eastAsia"/>
          <w:lang w:val="en-US" w:eastAsia="zh-CN"/>
        </w:rPr>
        <w:t>但</w:t>
      </w:r>
      <w:r w:rsidRPr="00387246">
        <w:rPr>
          <w:rFonts w:eastAsia="SimSun"/>
          <w:lang w:val="en-US" w:eastAsia="zh-CN"/>
        </w:rPr>
        <w:t>程度不一，通常取决于选项的规划和实施方式以及促进因素。少数选项对其他要素没有影响甚至</w:t>
      </w:r>
      <w:r w:rsidR="0014778F" w:rsidRPr="00387246">
        <w:rPr>
          <w:rFonts w:eastAsia="SimSun" w:hint="eastAsia"/>
          <w:lang w:val="en-US" w:eastAsia="zh-CN"/>
        </w:rPr>
        <w:t>有</w:t>
      </w:r>
      <w:r w:rsidRPr="00387246">
        <w:rPr>
          <w:rFonts w:eastAsia="SimSun"/>
          <w:lang w:val="en-US" w:eastAsia="zh-CN"/>
        </w:rPr>
        <w:t>负面影响。应对</w:t>
      </w:r>
      <w:r w:rsidR="0014778F" w:rsidRPr="00387246">
        <w:rPr>
          <w:rFonts w:eastAsia="SimSun" w:hint="eastAsia"/>
          <w:lang w:val="en-US" w:eastAsia="zh-CN"/>
        </w:rPr>
        <w:t>选项</w:t>
      </w:r>
      <w:r w:rsidRPr="00387246">
        <w:rPr>
          <w:rFonts w:eastAsia="SimSun"/>
          <w:lang w:val="en-US" w:eastAsia="zh-CN"/>
        </w:rPr>
        <w:t>的成本差异显著。尽管需要额外经济和财务资源</w:t>
      </w:r>
      <w:r w:rsidR="0014778F" w:rsidRPr="00387246">
        <w:rPr>
          <w:rFonts w:eastAsia="SimSun" w:hint="eastAsia"/>
          <w:lang w:val="en-US" w:eastAsia="zh-CN"/>
        </w:rPr>
        <w:t>来</w:t>
      </w:r>
      <w:r w:rsidRPr="00387246">
        <w:rPr>
          <w:rFonts w:eastAsia="SimSun"/>
          <w:lang w:val="en-US" w:eastAsia="zh-CN"/>
        </w:rPr>
        <w:t>确保跨要素协同效应，但通过</w:t>
      </w:r>
      <w:r w:rsidR="0014778F" w:rsidRPr="00387246">
        <w:rPr>
          <w:rFonts w:eastAsia="SimSun" w:hint="eastAsia"/>
          <w:lang w:val="en-US" w:eastAsia="zh-CN"/>
        </w:rPr>
        <w:t>加深</w:t>
      </w:r>
      <w:r w:rsidRPr="00387246">
        <w:rPr>
          <w:rFonts w:eastAsia="SimSun"/>
          <w:lang w:val="en-US" w:eastAsia="zh-CN"/>
        </w:rPr>
        <w:t>改革</w:t>
      </w:r>
      <w:r w:rsidR="0014778F" w:rsidRPr="00387246">
        <w:rPr>
          <w:rFonts w:eastAsia="SimSun" w:hint="eastAsia"/>
          <w:lang w:val="en-US" w:eastAsia="zh-CN"/>
        </w:rPr>
        <w:t>，协调</w:t>
      </w:r>
      <w:r w:rsidRPr="00387246">
        <w:rPr>
          <w:rFonts w:eastAsia="SimSun"/>
          <w:lang w:val="en-US" w:eastAsia="zh-CN"/>
        </w:rPr>
        <w:t>财务</w:t>
      </w:r>
      <w:r w:rsidR="0014778F" w:rsidRPr="00387246">
        <w:rPr>
          <w:rFonts w:eastAsia="SimSun" w:hint="eastAsia"/>
          <w:lang w:val="en-US" w:eastAsia="zh-CN"/>
        </w:rPr>
        <w:t>和</w:t>
      </w:r>
      <w:r w:rsidRPr="00387246">
        <w:rPr>
          <w:rFonts w:eastAsia="SimSun"/>
          <w:lang w:val="en-US" w:eastAsia="zh-CN"/>
        </w:rPr>
        <w:t>环境利益，可</w:t>
      </w:r>
      <w:r w:rsidR="00387246" w:rsidRPr="00387246">
        <w:rPr>
          <w:rFonts w:eastAsia="SimSun" w:hint="eastAsia"/>
          <w:lang w:val="en-US" w:eastAsia="zh-CN"/>
        </w:rPr>
        <w:t>增强</w:t>
      </w:r>
      <w:r w:rsidRPr="00387246">
        <w:rPr>
          <w:rFonts w:eastAsia="SimSun"/>
          <w:lang w:val="en-US" w:eastAsia="zh-CN"/>
        </w:rPr>
        <w:t>其影响和采用程度。最后，</w:t>
      </w:r>
      <w:r w:rsidR="00387246" w:rsidRPr="00387246">
        <w:rPr>
          <w:rFonts w:eastAsia="SimSun" w:hint="eastAsia"/>
          <w:lang w:val="en-US" w:eastAsia="zh-CN"/>
        </w:rPr>
        <w:t>选项</w:t>
      </w:r>
      <w:r w:rsidRPr="00387246">
        <w:rPr>
          <w:rFonts w:eastAsia="SimSun"/>
          <w:lang w:val="en-US" w:eastAsia="zh-CN"/>
        </w:rPr>
        <w:t>的实施</w:t>
      </w:r>
      <w:r w:rsidR="00387246" w:rsidRPr="00387246">
        <w:rPr>
          <w:rFonts w:eastAsia="SimSun" w:hint="eastAsia"/>
          <w:lang w:val="en-US" w:eastAsia="zh-CN"/>
        </w:rPr>
        <w:t>，</w:t>
      </w:r>
      <w:r w:rsidRPr="00387246">
        <w:rPr>
          <w:rFonts w:eastAsia="SimSun"/>
          <w:lang w:val="en-US" w:eastAsia="zh-CN"/>
        </w:rPr>
        <w:t>无论是同时实施还是</w:t>
      </w:r>
      <w:r w:rsidR="00387246" w:rsidRPr="00387246">
        <w:rPr>
          <w:rFonts w:eastAsia="SimSun" w:hint="eastAsia"/>
          <w:lang w:val="en-US" w:eastAsia="zh-CN"/>
        </w:rPr>
        <w:t>依次</w:t>
      </w:r>
      <w:r w:rsidRPr="00387246">
        <w:rPr>
          <w:rFonts w:eastAsia="SimSun"/>
          <w:lang w:val="en-US" w:eastAsia="zh-CN"/>
        </w:rPr>
        <w:t>实施</w:t>
      </w:r>
      <w:r w:rsidR="00387246" w:rsidRPr="00387246">
        <w:rPr>
          <w:rFonts w:eastAsia="SimSun" w:hint="eastAsia"/>
          <w:lang w:val="en-US" w:eastAsia="zh-CN"/>
        </w:rPr>
        <w:t>，</w:t>
      </w:r>
      <w:r w:rsidRPr="00387246">
        <w:rPr>
          <w:rFonts w:eastAsia="SimSun"/>
          <w:lang w:val="en-US" w:eastAsia="zh-CN"/>
        </w:rPr>
        <w:t>可提升</w:t>
      </w:r>
      <w:r w:rsidR="00387246" w:rsidRPr="00387246">
        <w:rPr>
          <w:rFonts w:eastAsia="SimSun" w:hint="eastAsia"/>
          <w:lang w:val="en-US" w:eastAsia="zh-CN"/>
        </w:rPr>
        <w:t>所有</w:t>
      </w:r>
      <w:r w:rsidR="008E6053">
        <w:rPr>
          <w:rFonts w:eastAsia="SimSun" w:hint="eastAsia"/>
          <w:lang w:val="en-US" w:eastAsia="zh-CN"/>
        </w:rPr>
        <w:t>关联</w:t>
      </w:r>
      <w:r w:rsidRPr="00387246">
        <w:rPr>
          <w:rFonts w:eastAsia="SimSun"/>
          <w:lang w:val="en-US" w:eastAsia="zh-CN"/>
        </w:rPr>
        <w:t>要素</w:t>
      </w:r>
      <w:r w:rsidR="00387246" w:rsidRPr="00387246">
        <w:rPr>
          <w:rFonts w:eastAsia="SimSun" w:hint="eastAsia"/>
          <w:lang w:val="en-US" w:eastAsia="zh-CN"/>
        </w:rPr>
        <w:t>的</w:t>
      </w:r>
      <w:r w:rsidRPr="00387246">
        <w:rPr>
          <w:rFonts w:eastAsia="SimSun"/>
          <w:lang w:val="en-US" w:eastAsia="zh-CN"/>
        </w:rPr>
        <w:t>效益，</w:t>
      </w:r>
      <w:r w:rsidR="00387246" w:rsidRPr="00387246">
        <w:rPr>
          <w:rFonts w:eastAsia="SimSun" w:hint="eastAsia"/>
          <w:lang w:val="en-US" w:eastAsia="zh-CN"/>
        </w:rPr>
        <w:t>因为</w:t>
      </w:r>
      <w:r w:rsidRPr="00387246">
        <w:rPr>
          <w:rFonts w:eastAsia="SimSun"/>
          <w:lang w:val="en-US" w:eastAsia="zh-CN"/>
        </w:rPr>
        <w:t>部分</w:t>
      </w:r>
      <w:r w:rsidR="00387246" w:rsidRPr="00387246">
        <w:rPr>
          <w:rFonts w:eastAsia="SimSun" w:hint="eastAsia"/>
          <w:lang w:val="en-US" w:eastAsia="zh-CN"/>
        </w:rPr>
        <w:t>选项</w:t>
      </w:r>
      <w:r w:rsidRPr="00387246">
        <w:rPr>
          <w:rFonts w:eastAsia="SimSun"/>
          <w:lang w:val="en-US" w:eastAsia="zh-CN"/>
        </w:rPr>
        <w:t>可促进其他</w:t>
      </w:r>
      <w:r w:rsidR="00387246" w:rsidRPr="00387246">
        <w:rPr>
          <w:rFonts w:eastAsia="SimSun" w:hint="eastAsia"/>
          <w:lang w:val="en-US" w:eastAsia="zh-CN"/>
        </w:rPr>
        <w:t>选项</w:t>
      </w:r>
      <w:r w:rsidRPr="00387246">
        <w:rPr>
          <w:rFonts w:eastAsia="SimSun"/>
          <w:lang w:val="en-US" w:eastAsia="zh-CN"/>
        </w:rPr>
        <w:t>或</w:t>
      </w:r>
      <w:r w:rsidR="00387246" w:rsidRPr="00387246">
        <w:rPr>
          <w:rFonts w:eastAsia="SimSun" w:hint="eastAsia"/>
          <w:lang w:val="en-US" w:eastAsia="zh-CN"/>
        </w:rPr>
        <w:t>增强</w:t>
      </w:r>
      <w:r w:rsidRPr="00387246">
        <w:rPr>
          <w:rFonts w:eastAsia="SimSun"/>
          <w:lang w:val="en-US" w:eastAsia="zh-CN"/>
        </w:rPr>
        <w:t>其影响。</w:t>
      </w:r>
    </w:p>
    <w:p w14:paraId="3FF08CDB" w14:textId="29AC11C3" w:rsidR="00B265AC" w:rsidRPr="00B265AC" w:rsidRDefault="006E1F99" w:rsidP="00DD4BD5">
      <w:pPr>
        <w:pStyle w:val="ListParagraph"/>
        <w:numPr>
          <w:ilvl w:val="1"/>
          <w:numId w:val="35"/>
        </w:numPr>
        <w:spacing w:before="120" w:after="120"/>
        <w:ind w:left="490" w:firstLine="0"/>
        <w:rPr>
          <w:rFonts w:eastAsia="SimSun"/>
          <w:lang w:val="en-US" w:eastAsia="zh-CN"/>
        </w:rPr>
      </w:pPr>
      <w:r>
        <w:rPr>
          <w:rFonts w:eastAsia="SimSun" w:hint="eastAsia"/>
          <w:lang w:val="en-US" w:eastAsia="zh-CN"/>
        </w:rPr>
        <w:t>至于</w:t>
      </w:r>
      <w:r w:rsidR="009E52DB">
        <w:rPr>
          <w:rFonts w:eastAsia="SimSun" w:hint="eastAsia"/>
          <w:lang w:val="en-US" w:eastAsia="zh-CN"/>
        </w:rPr>
        <w:t>治理</w:t>
      </w:r>
      <w:r w:rsidR="008E6053">
        <w:rPr>
          <w:rFonts w:eastAsia="SimSun" w:hint="eastAsia"/>
          <w:lang w:val="en-US" w:eastAsia="zh-CN"/>
        </w:rPr>
        <w:t>关联</w:t>
      </w:r>
      <w:r w:rsidR="009E52DB">
        <w:rPr>
          <w:rFonts w:eastAsia="SimSun" w:hint="eastAsia"/>
          <w:lang w:val="en-US" w:eastAsia="zh-CN"/>
        </w:rPr>
        <w:t>要素以</w:t>
      </w:r>
      <w:r w:rsidR="00387246" w:rsidRPr="00387246">
        <w:rPr>
          <w:rFonts w:eastAsia="SimSun" w:hint="eastAsia"/>
          <w:lang w:val="en-US" w:eastAsia="zh-CN"/>
        </w:rPr>
        <w:t>实现公正和可持续</w:t>
      </w:r>
      <w:r>
        <w:rPr>
          <w:rFonts w:eastAsia="SimSun" w:hint="eastAsia"/>
          <w:lang w:val="en-US" w:eastAsia="zh-CN"/>
        </w:rPr>
        <w:t>的</w:t>
      </w:r>
      <w:r w:rsidR="00387246" w:rsidRPr="00387246">
        <w:rPr>
          <w:rFonts w:eastAsia="SimSun" w:hint="eastAsia"/>
          <w:lang w:val="en-US" w:eastAsia="zh-CN"/>
        </w:rPr>
        <w:t>未来，</w:t>
      </w:r>
      <w:r>
        <w:rPr>
          <w:rFonts w:eastAsia="SimSun" w:hint="eastAsia"/>
          <w:lang w:val="en-US" w:eastAsia="zh-CN"/>
        </w:rPr>
        <w:t>实施应对选项时如能改进</w:t>
      </w:r>
      <w:r w:rsidRPr="006E1F99">
        <w:rPr>
          <w:rFonts w:eastAsia="SimSun" w:hint="eastAsia"/>
          <w:lang w:val="en-US" w:eastAsia="zh-CN"/>
        </w:rPr>
        <w:t>所有</w:t>
      </w:r>
      <w:r>
        <w:rPr>
          <w:rFonts w:eastAsia="SimSun" w:hint="eastAsia"/>
          <w:lang w:val="en-US" w:eastAsia="zh-CN"/>
        </w:rPr>
        <w:t>关联</w:t>
      </w:r>
      <w:r w:rsidRPr="006E1F99">
        <w:rPr>
          <w:rFonts w:eastAsia="SimSun" w:hint="eastAsia"/>
          <w:lang w:val="en-US" w:eastAsia="zh-CN"/>
        </w:rPr>
        <w:t>要素的治理方法，</w:t>
      </w:r>
      <w:r>
        <w:rPr>
          <w:rFonts w:eastAsia="SimSun" w:hint="eastAsia"/>
          <w:lang w:val="en-US" w:eastAsia="zh-CN"/>
        </w:rPr>
        <w:t>重视</w:t>
      </w:r>
      <w:r w:rsidRPr="006E1F99">
        <w:rPr>
          <w:rFonts w:eastAsia="SimSun" w:hint="eastAsia"/>
          <w:lang w:val="en-US" w:eastAsia="zh-CN"/>
        </w:rPr>
        <w:t>促进</w:t>
      </w:r>
      <w:r>
        <w:rPr>
          <w:rFonts w:eastAsia="SimSun" w:hint="eastAsia"/>
          <w:lang w:val="en-US" w:eastAsia="zh-CN"/>
        </w:rPr>
        <w:t>统筹</w:t>
      </w:r>
      <w:r w:rsidRPr="006E1F99">
        <w:rPr>
          <w:rFonts w:eastAsia="SimSun" w:hint="eastAsia"/>
          <w:lang w:val="en-US" w:eastAsia="zh-CN"/>
        </w:rPr>
        <w:t>、包容、公平和问责的政策、</w:t>
      </w:r>
      <w:r>
        <w:rPr>
          <w:rFonts w:eastAsia="SimSun" w:hint="eastAsia"/>
          <w:lang w:val="en-US" w:eastAsia="zh-CN"/>
        </w:rPr>
        <w:t>机构</w:t>
      </w:r>
      <w:r w:rsidRPr="006E1F99">
        <w:rPr>
          <w:rFonts w:eastAsia="SimSun" w:hint="eastAsia"/>
          <w:lang w:val="en-US" w:eastAsia="zh-CN"/>
        </w:rPr>
        <w:t>和行动，</w:t>
      </w:r>
      <w:r>
        <w:rPr>
          <w:rFonts w:eastAsia="SimSun" w:hint="eastAsia"/>
          <w:lang w:val="en-US" w:eastAsia="zh-CN"/>
        </w:rPr>
        <w:t>重视</w:t>
      </w:r>
      <w:r w:rsidRPr="006E1F99">
        <w:rPr>
          <w:rFonts w:eastAsia="SimSun" w:hint="eastAsia"/>
          <w:lang w:val="en-US" w:eastAsia="zh-CN"/>
        </w:rPr>
        <w:t>协调和适应性方法，应对</w:t>
      </w:r>
      <w:r>
        <w:rPr>
          <w:rFonts w:eastAsia="SimSun" w:hint="eastAsia"/>
          <w:lang w:val="en-US" w:eastAsia="zh-CN"/>
        </w:rPr>
        <w:t>选项</w:t>
      </w:r>
      <w:r w:rsidRPr="006E1F99">
        <w:rPr>
          <w:rFonts w:eastAsia="SimSun" w:hint="eastAsia"/>
          <w:lang w:val="en-US" w:eastAsia="zh-CN"/>
        </w:rPr>
        <w:t>可能最有效。</w:t>
      </w:r>
      <w:r w:rsidR="00387246" w:rsidRPr="00387246">
        <w:rPr>
          <w:rFonts w:eastAsia="SimSun" w:hint="eastAsia"/>
          <w:lang w:val="en-US" w:eastAsia="zh-CN"/>
        </w:rPr>
        <w:t>由</w:t>
      </w:r>
      <w:r w:rsidR="00704668">
        <w:rPr>
          <w:rFonts w:eastAsia="SimSun" w:hint="eastAsia"/>
          <w:lang w:val="en-US" w:eastAsia="zh-CN"/>
        </w:rPr>
        <w:t>不同</w:t>
      </w:r>
      <w:r w:rsidR="00387246" w:rsidRPr="00387246">
        <w:rPr>
          <w:rFonts w:eastAsia="SimSun" w:hint="eastAsia"/>
          <w:lang w:val="en-US" w:eastAsia="zh-CN"/>
        </w:rPr>
        <w:t>行为体和机构共同设计这些</w:t>
      </w:r>
      <w:r w:rsidR="00704668">
        <w:rPr>
          <w:rFonts w:eastAsia="SimSun" w:hint="eastAsia"/>
          <w:lang w:val="en-US" w:eastAsia="zh-CN"/>
        </w:rPr>
        <w:t>选项</w:t>
      </w:r>
      <w:r w:rsidR="00387246" w:rsidRPr="00387246">
        <w:rPr>
          <w:rFonts w:eastAsia="SimSun" w:hint="eastAsia"/>
          <w:lang w:val="en-US" w:eastAsia="zh-CN"/>
        </w:rPr>
        <w:t>，</w:t>
      </w:r>
      <w:r w:rsidR="006D3081">
        <w:rPr>
          <w:rFonts w:eastAsia="SimSun" w:hint="eastAsia"/>
          <w:lang w:val="en-US" w:eastAsia="zh-CN"/>
        </w:rPr>
        <w:t>在</w:t>
      </w:r>
      <w:r w:rsidR="00704668">
        <w:rPr>
          <w:rFonts w:eastAsia="SimSun" w:hint="eastAsia"/>
          <w:lang w:val="en-US" w:eastAsia="zh-CN"/>
        </w:rPr>
        <w:t>所用流程和方法</w:t>
      </w:r>
      <w:r w:rsidR="006D3081">
        <w:rPr>
          <w:rFonts w:eastAsia="SimSun" w:hint="eastAsia"/>
          <w:lang w:val="en-US" w:eastAsia="zh-CN"/>
        </w:rPr>
        <w:t>中</w:t>
      </w:r>
      <w:r w:rsidR="00704668">
        <w:rPr>
          <w:rFonts w:eastAsia="SimSun" w:hint="eastAsia"/>
          <w:lang w:val="en-US" w:eastAsia="zh-CN"/>
        </w:rPr>
        <w:t>顾及</w:t>
      </w:r>
      <w:r w:rsidR="00387246" w:rsidRPr="00387246">
        <w:rPr>
          <w:rFonts w:eastAsia="SimSun" w:hint="eastAsia"/>
          <w:lang w:val="en-US" w:eastAsia="zh-CN"/>
        </w:rPr>
        <w:t>和处理权衡</w:t>
      </w:r>
      <w:r w:rsidR="00704668">
        <w:rPr>
          <w:rFonts w:eastAsia="SimSun" w:hint="eastAsia"/>
          <w:lang w:val="en-US" w:eastAsia="zh-CN"/>
        </w:rPr>
        <w:t>取舍，</w:t>
      </w:r>
      <w:r w:rsidR="00387246" w:rsidRPr="00387246">
        <w:rPr>
          <w:rFonts w:eastAsia="SimSun" w:hint="eastAsia"/>
          <w:lang w:val="en-US" w:eastAsia="zh-CN"/>
        </w:rPr>
        <w:t>促进和加强有利条件和协同作用，</w:t>
      </w:r>
      <w:r w:rsidR="00704668">
        <w:rPr>
          <w:rFonts w:eastAsia="SimSun" w:hint="eastAsia"/>
          <w:lang w:val="en-US" w:eastAsia="zh-CN"/>
        </w:rPr>
        <w:t>也有助于提高其</w:t>
      </w:r>
      <w:r w:rsidR="00387246" w:rsidRPr="00387246">
        <w:rPr>
          <w:rFonts w:eastAsia="SimSun" w:hint="eastAsia"/>
          <w:lang w:val="en-US" w:eastAsia="zh-CN"/>
        </w:rPr>
        <w:t>有效性。全球一些行为体和机构，包括土著人民和地方社区，已经具备治理</w:t>
      </w:r>
      <w:r w:rsidR="008E6053">
        <w:rPr>
          <w:rFonts w:eastAsia="SimSun" w:hint="eastAsia"/>
          <w:lang w:val="en-US" w:eastAsia="zh-CN"/>
        </w:rPr>
        <w:t>关联</w:t>
      </w:r>
      <w:r w:rsidR="00387246" w:rsidRPr="00387246">
        <w:rPr>
          <w:rFonts w:eastAsia="SimSun" w:hint="eastAsia"/>
          <w:lang w:val="en-US" w:eastAsia="zh-CN"/>
        </w:rPr>
        <w:t>的能力，但加强许多其他行为体和机构的具体能力</w:t>
      </w:r>
      <w:r w:rsidR="00704668">
        <w:rPr>
          <w:rFonts w:eastAsia="SimSun" w:hint="eastAsia"/>
          <w:lang w:val="en-US" w:eastAsia="zh-CN"/>
        </w:rPr>
        <w:t>有助于</w:t>
      </w:r>
      <w:r w:rsidR="00387246" w:rsidRPr="00387246">
        <w:rPr>
          <w:rFonts w:eastAsia="SimSun" w:hint="eastAsia"/>
          <w:lang w:val="en-US" w:eastAsia="zh-CN"/>
        </w:rPr>
        <w:t>改</w:t>
      </w:r>
      <w:r w:rsidR="00704668">
        <w:rPr>
          <w:rFonts w:eastAsia="SimSun" w:hint="eastAsia"/>
          <w:lang w:val="en-US" w:eastAsia="zh-CN"/>
        </w:rPr>
        <w:t>进</w:t>
      </w:r>
      <w:r w:rsidR="00387246" w:rsidRPr="00387246">
        <w:rPr>
          <w:rFonts w:eastAsia="SimSun" w:hint="eastAsia"/>
          <w:lang w:val="en-US" w:eastAsia="zh-CN"/>
        </w:rPr>
        <w:t>结果。</w:t>
      </w:r>
    </w:p>
    <w:p w14:paraId="517EE0E2" w14:textId="3621E1C0" w:rsidR="00B265AC" w:rsidRPr="00B265AC" w:rsidRDefault="00387246" w:rsidP="00DD4BD5">
      <w:pPr>
        <w:pStyle w:val="ListParagraph"/>
        <w:numPr>
          <w:ilvl w:val="1"/>
          <w:numId w:val="35"/>
        </w:numPr>
        <w:spacing w:before="120" w:after="120"/>
        <w:ind w:left="490" w:firstLine="0"/>
        <w:rPr>
          <w:rFonts w:eastAsia="SimSun"/>
          <w:lang w:val="en-US" w:eastAsia="zh-CN"/>
        </w:rPr>
      </w:pPr>
      <w:r>
        <w:rPr>
          <w:rFonts w:eastAsia="SimSun" w:hint="eastAsia"/>
          <w:lang w:val="en-US" w:eastAsia="zh-CN"/>
        </w:rPr>
        <w:t>决策者</w:t>
      </w:r>
      <w:r w:rsidR="00B265AC" w:rsidRPr="00B265AC">
        <w:rPr>
          <w:rFonts w:eastAsia="SimSun"/>
          <w:lang w:val="en-US" w:eastAsia="zh-CN"/>
        </w:rPr>
        <w:t>摘要</w:t>
      </w:r>
      <w:r w:rsidR="000720BC">
        <w:rPr>
          <w:rFonts w:eastAsia="SimSun" w:hint="eastAsia"/>
          <w:lang w:val="en-US" w:eastAsia="zh-CN"/>
        </w:rPr>
        <w:t>列有</w:t>
      </w:r>
      <w:r w:rsidR="00B265AC" w:rsidRPr="00B265AC">
        <w:rPr>
          <w:rFonts w:eastAsia="SimSun"/>
          <w:lang w:val="en-US" w:eastAsia="zh-CN"/>
        </w:rPr>
        <w:t>12</w:t>
      </w:r>
      <w:r w:rsidR="00B265AC" w:rsidRPr="00B265AC">
        <w:rPr>
          <w:rFonts w:eastAsia="SimSun"/>
          <w:lang w:val="en-US" w:eastAsia="zh-CN"/>
        </w:rPr>
        <w:t>条关键信息</w:t>
      </w:r>
      <w:r w:rsidR="00704668">
        <w:rPr>
          <w:rFonts w:eastAsia="SimSun" w:hint="eastAsia"/>
          <w:lang w:val="en-US" w:eastAsia="zh-CN"/>
        </w:rPr>
        <w:t>，转载如下</w:t>
      </w:r>
      <w:r w:rsidR="00B265AC" w:rsidRPr="00B265AC">
        <w:rPr>
          <w:rFonts w:eastAsia="SimSun"/>
          <w:lang w:val="en-US" w:eastAsia="zh-CN"/>
        </w:rPr>
        <w:t>。</w:t>
      </w:r>
      <w:r w:rsidR="00B265AC" w:rsidRPr="00B265AC">
        <w:rPr>
          <w:rFonts w:eastAsia="SimSun"/>
          <w:lang w:val="en-US" w:eastAsia="zh-CN"/>
        </w:rPr>
        <w:t xml:space="preserve"> </w:t>
      </w:r>
    </w:p>
    <w:p w14:paraId="0B86158C" w14:textId="3A49CE07" w:rsidR="00B265AC" w:rsidRPr="00B265AC" w:rsidRDefault="00B265AC" w:rsidP="00DD4BD5">
      <w:pPr>
        <w:spacing w:before="100" w:beforeAutospacing="1" w:after="100" w:afterAutospacing="1"/>
        <w:ind w:firstLine="490"/>
        <w:rPr>
          <w:rFonts w:eastAsia="KaiTi"/>
          <w:lang w:val="en-US" w:eastAsia="zh-CN"/>
        </w:rPr>
      </w:pPr>
      <w:r w:rsidRPr="00B265AC">
        <w:rPr>
          <w:rFonts w:eastAsia="KaiTi"/>
          <w:lang w:val="en-US" w:eastAsia="zh-CN"/>
        </w:rPr>
        <w:t>过去与当前关联</w:t>
      </w:r>
      <w:r w:rsidR="006D3081">
        <w:rPr>
          <w:rFonts w:eastAsia="KaiTi" w:hint="eastAsia"/>
          <w:lang w:val="en-US" w:eastAsia="zh-CN"/>
        </w:rPr>
        <w:t>的相互作用</w:t>
      </w:r>
    </w:p>
    <w:p w14:paraId="31F54E5D" w14:textId="43EDF763" w:rsidR="00B265AC" w:rsidRPr="00DD4BD5" w:rsidRDefault="00B265AC" w:rsidP="00DD4BD5">
      <w:pPr>
        <w:pStyle w:val="ListParagraph"/>
        <w:numPr>
          <w:ilvl w:val="0"/>
          <w:numId w:val="44"/>
        </w:numPr>
        <w:spacing w:before="120" w:after="120"/>
        <w:ind w:left="1469" w:hanging="490"/>
        <w:rPr>
          <w:rFonts w:eastAsia="SimSun"/>
          <w:lang w:val="en-US" w:eastAsia="zh-CN"/>
        </w:rPr>
      </w:pPr>
      <w:r w:rsidRPr="00DD4BD5">
        <w:rPr>
          <w:rFonts w:eastAsia="SimSun"/>
          <w:lang w:val="en-US" w:eastAsia="zh-CN"/>
        </w:rPr>
        <w:t>关键信息</w:t>
      </w:r>
      <w:r w:rsidRPr="00DD4BD5">
        <w:rPr>
          <w:rFonts w:eastAsia="SimSun"/>
          <w:lang w:val="en-US" w:eastAsia="zh-CN"/>
        </w:rPr>
        <w:t>A1</w:t>
      </w:r>
      <w:r w:rsidRPr="00DD4BD5">
        <w:rPr>
          <w:rFonts w:eastAsia="SimSun"/>
          <w:lang w:val="en-US" w:eastAsia="zh-CN"/>
        </w:rPr>
        <w:t>：</w:t>
      </w:r>
      <w:r w:rsidRPr="00DD4BD5">
        <w:rPr>
          <w:rFonts w:eastAsia="SimSun"/>
          <w:lang w:val="en-US" w:eastAsia="zh-CN"/>
        </w:rPr>
        <w:t>“</w:t>
      </w:r>
      <w:r w:rsidRPr="00DD4BD5">
        <w:rPr>
          <w:rFonts w:eastAsia="SimSun"/>
          <w:lang w:val="en-US" w:eastAsia="zh-CN"/>
        </w:rPr>
        <w:t>生物多样性对我们的生存至关重要，支撑着我们的水和</w:t>
      </w:r>
      <w:r w:rsidR="000720BC">
        <w:rPr>
          <w:rFonts w:eastAsia="SimSun" w:hint="eastAsia"/>
          <w:lang w:val="en-US" w:eastAsia="zh-CN"/>
        </w:rPr>
        <w:t>粮食</w:t>
      </w:r>
      <w:r w:rsidRPr="00DD4BD5">
        <w:rPr>
          <w:rFonts w:eastAsia="SimSun"/>
          <w:lang w:val="en-US" w:eastAsia="zh-CN"/>
        </w:rPr>
        <w:t>供应、</w:t>
      </w:r>
      <w:r w:rsidR="00C41775">
        <w:rPr>
          <w:rFonts w:eastAsia="SimSun" w:hint="eastAsia"/>
          <w:lang w:val="en-US" w:eastAsia="zh-CN"/>
        </w:rPr>
        <w:t>我们的</w:t>
      </w:r>
      <w:r w:rsidRPr="00DD4BD5">
        <w:rPr>
          <w:rFonts w:eastAsia="SimSun"/>
          <w:lang w:val="en-US" w:eastAsia="zh-CN"/>
        </w:rPr>
        <w:t>健康</w:t>
      </w:r>
      <w:r w:rsidR="00C41775">
        <w:rPr>
          <w:rFonts w:eastAsia="SimSun" w:hint="eastAsia"/>
          <w:lang w:val="en-US" w:eastAsia="zh-CN"/>
        </w:rPr>
        <w:t>和</w:t>
      </w:r>
      <w:r w:rsidRPr="00DD4BD5">
        <w:rPr>
          <w:rFonts w:eastAsia="SimSun"/>
          <w:lang w:val="en-US" w:eastAsia="zh-CN"/>
        </w:rPr>
        <w:t>气候</w:t>
      </w:r>
      <w:r w:rsidR="00C41775">
        <w:rPr>
          <w:rFonts w:eastAsia="SimSun" w:hint="eastAsia"/>
          <w:lang w:val="en-US" w:eastAsia="zh-CN"/>
        </w:rPr>
        <w:t>的</w:t>
      </w:r>
      <w:r w:rsidRPr="00DD4BD5">
        <w:rPr>
          <w:rFonts w:eastAsia="SimSun"/>
          <w:lang w:val="en-US" w:eastAsia="zh-CN"/>
        </w:rPr>
        <w:t>稳定。全球所有地区和所有空间尺度上的生物多样性都在下降，影响</w:t>
      </w:r>
      <w:r w:rsidR="00C41775">
        <w:rPr>
          <w:rFonts w:eastAsia="SimSun" w:hint="eastAsia"/>
          <w:lang w:val="en-US" w:eastAsia="zh-CN"/>
        </w:rPr>
        <w:t>着</w:t>
      </w:r>
      <w:r w:rsidRPr="00DD4BD5">
        <w:rPr>
          <w:rFonts w:eastAsia="SimSun"/>
          <w:lang w:val="en-US" w:eastAsia="zh-CN"/>
        </w:rPr>
        <w:t>生态系统功能、水的</w:t>
      </w:r>
      <w:r w:rsidR="00121210" w:rsidRPr="006D3081">
        <w:rPr>
          <w:rFonts w:eastAsia="SimSun" w:hint="eastAsia"/>
          <w:lang w:val="en-US" w:eastAsia="zh-CN"/>
        </w:rPr>
        <w:t>可得</w:t>
      </w:r>
      <w:r w:rsidRPr="006D3081">
        <w:rPr>
          <w:rFonts w:eastAsia="SimSun"/>
          <w:lang w:val="en-US" w:eastAsia="zh-CN"/>
        </w:rPr>
        <w:t>性</w:t>
      </w:r>
      <w:r w:rsidRPr="00DD4BD5">
        <w:rPr>
          <w:rFonts w:eastAsia="SimSun"/>
          <w:lang w:val="en-US" w:eastAsia="zh-CN"/>
        </w:rPr>
        <w:t>和质量、粮食安全和营养、人类</w:t>
      </w:r>
      <w:r w:rsidR="000720BC">
        <w:rPr>
          <w:rFonts w:eastAsia="SimSun" w:hint="eastAsia"/>
          <w:lang w:val="en-US" w:eastAsia="zh-CN"/>
        </w:rPr>
        <w:t>和动植物</w:t>
      </w:r>
      <w:r w:rsidRPr="00DD4BD5">
        <w:rPr>
          <w:rFonts w:eastAsia="SimSun"/>
          <w:lang w:val="en-US" w:eastAsia="zh-CN"/>
        </w:rPr>
        <w:t>的健康以及应对气候变化影响的韧性。生物多样性丧失和气候变化</w:t>
      </w:r>
      <w:r w:rsidR="00C41775">
        <w:rPr>
          <w:rFonts w:eastAsia="SimSun" w:hint="eastAsia"/>
          <w:lang w:val="en-US" w:eastAsia="zh-CN"/>
        </w:rPr>
        <w:t>相辅相成</w:t>
      </w:r>
      <w:r w:rsidRPr="00DD4BD5">
        <w:rPr>
          <w:rFonts w:eastAsia="SimSun"/>
          <w:lang w:val="en-US" w:eastAsia="zh-CN"/>
        </w:rPr>
        <w:t>，</w:t>
      </w:r>
      <w:r w:rsidR="00C41775">
        <w:rPr>
          <w:rFonts w:eastAsia="SimSun" w:hint="eastAsia"/>
          <w:lang w:val="en-US" w:eastAsia="zh-CN"/>
        </w:rPr>
        <w:t>加剧</w:t>
      </w:r>
      <w:r w:rsidRPr="00DD4BD5">
        <w:rPr>
          <w:rFonts w:eastAsia="SimSun"/>
          <w:lang w:val="en-US" w:eastAsia="zh-CN"/>
        </w:rPr>
        <w:t>影响</w:t>
      </w:r>
      <w:r w:rsidR="00C41775">
        <w:rPr>
          <w:rFonts w:eastAsia="SimSun" w:hint="eastAsia"/>
          <w:lang w:val="en-US" w:eastAsia="zh-CN"/>
        </w:rPr>
        <w:t>，</w:t>
      </w:r>
      <w:r w:rsidRPr="00DD4BD5">
        <w:rPr>
          <w:rFonts w:eastAsia="SimSun"/>
          <w:lang w:val="en-US" w:eastAsia="zh-CN"/>
        </w:rPr>
        <w:t>威胁人类健康</w:t>
      </w:r>
      <w:r w:rsidR="00C41775">
        <w:rPr>
          <w:rFonts w:eastAsia="SimSun" w:hint="eastAsia"/>
          <w:lang w:val="en-US" w:eastAsia="zh-CN"/>
        </w:rPr>
        <w:t>和</w:t>
      </w:r>
      <w:r w:rsidRPr="00DD4BD5">
        <w:rPr>
          <w:rFonts w:eastAsia="SimSun"/>
          <w:lang w:val="en-US" w:eastAsia="zh-CN"/>
        </w:rPr>
        <w:t>福祉。</w:t>
      </w:r>
      <w:r w:rsidRPr="00DD4BD5">
        <w:rPr>
          <w:rFonts w:eastAsia="SimSun"/>
          <w:lang w:val="en-US" w:eastAsia="zh-CN"/>
        </w:rPr>
        <w:t>”</w:t>
      </w:r>
    </w:p>
    <w:p w14:paraId="2ACC0999" w14:textId="5C4CAAB1" w:rsidR="00B265AC" w:rsidRPr="00DD4BD5" w:rsidRDefault="00B265AC" w:rsidP="00DD4BD5">
      <w:pPr>
        <w:pStyle w:val="ListParagraph"/>
        <w:numPr>
          <w:ilvl w:val="0"/>
          <w:numId w:val="44"/>
        </w:numPr>
        <w:spacing w:before="120" w:after="120"/>
        <w:ind w:left="1469" w:hanging="490"/>
        <w:rPr>
          <w:rFonts w:eastAsia="SimSun"/>
          <w:lang w:val="en-US" w:eastAsia="zh-CN"/>
        </w:rPr>
      </w:pPr>
      <w:r w:rsidRPr="00DD4BD5">
        <w:rPr>
          <w:rFonts w:eastAsia="SimSun"/>
          <w:lang w:val="en-US" w:eastAsia="zh-CN"/>
        </w:rPr>
        <w:t>关键信息</w:t>
      </w:r>
      <w:r w:rsidRPr="00DD4BD5">
        <w:rPr>
          <w:rFonts w:eastAsia="SimSun"/>
          <w:lang w:val="en-US" w:eastAsia="zh-CN"/>
        </w:rPr>
        <w:t>A2</w:t>
      </w:r>
      <w:r w:rsidRPr="00DD4BD5">
        <w:rPr>
          <w:rFonts w:eastAsia="SimSun"/>
          <w:lang w:val="en-US" w:eastAsia="zh-CN"/>
        </w:rPr>
        <w:t>：</w:t>
      </w:r>
      <w:r w:rsidRPr="00DD4BD5">
        <w:rPr>
          <w:rFonts w:eastAsia="SimSun"/>
          <w:lang w:val="en-US" w:eastAsia="zh-CN"/>
        </w:rPr>
        <w:t>“</w:t>
      </w:r>
      <w:r w:rsidRPr="00DD4BD5">
        <w:rPr>
          <w:rFonts w:eastAsia="SimSun"/>
          <w:lang w:val="en-US" w:eastAsia="zh-CN"/>
        </w:rPr>
        <w:t>过去</w:t>
      </w:r>
      <w:r w:rsidRPr="00DD4BD5">
        <w:rPr>
          <w:rFonts w:eastAsia="SimSun"/>
          <w:lang w:val="en-US" w:eastAsia="zh-CN"/>
        </w:rPr>
        <w:t>50</w:t>
      </w:r>
      <w:r w:rsidRPr="00DD4BD5">
        <w:rPr>
          <w:rFonts w:eastAsia="SimSun"/>
          <w:lang w:val="en-US" w:eastAsia="zh-CN"/>
        </w:rPr>
        <w:t>年间，全球范围内</w:t>
      </w:r>
      <w:r w:rsidR="003A1334">
        <w:rPr>
          <w:rFonts w:eastAsia="SimSun" w:hint="eastAsia"/>
          <w:lang w:val="en-US" w:eastAsia="zh-CN"/>
        </w:rPr>
        <w:t>导致</w:t>
      </w:r>
      <w:r w:rsidR="003A1334" w:rsidRPr="00DD4BD5">
        <w:rPr>
          <w:rFonts w:eastAsia="SimSun"/>
          <w:lang w:val="en-US" w:eastAsia="zh-CN"/>
        </w:rPr>
        <w:t>生物多样性丧失的</w:t>
      </w:r>
      <w:r w:rsidR="003A1334">
        <w:rPr>
          <w:rFonts w:eastAsia="SimSun" w:hint="eastAsia"/>
          <w:lang w:val="en-US" w:eastAsia="zh-CN"/>
        </w:rPr>
        <w:t>许多间接</w:t>
      </w:r>
      <w:r w:rsidR="003A1334" w:rsidRPr="00DD4BD5">
        <w:rPr>
          <w:rFonts w:eastAsia="SimSun"/>
          <w:lang w:val="en-US" w:eastAsia="zh-CN"/>
        </w:rPr>
        <w:t>驱动因素</w:t>
      </w:r>
      <w:r w:rsidRPr="00DD4BD5">
        <w:rPr>
          <w:rFonts w:eastAsia="SimSun"/>
          <w:lang w:val="en-US" w:eastAsia="zh-CN"/>
        </w:rPr>
        <w:t>的</w:t>
      </w:r>
      <w:r w:rsidR="003A1334">
        <w:rPr>
          <w:rFonts w:eastAsia="SimSun" w:hint="eastAsia"/>
          <w:lang w:val="en-US" w:eastAsia="zh-CN"/>
        </w:rPr>
        <w:t>变化</w:t>
      </w:r>
      <w:r w:rsidRPr="00DD4BD5">
        <w:rPr>
          <w:rFonts w:eastAsia="SimSun"/>
          <w:lang w:val="en-US" w:eastAsia="zh-CN"/>
        </w:rPr>
        <w:t>趋势加剧</w:t>
      </w:r>
      <w:r w:rsidR="003A1334">
        <w:rPr>
          <w:rFonts w:eastAsia="SimSun" w:hint="eastAsia"/>
          <w:lang w:val="en-US" w:eastAsia="zh-CN"/>
        </w:rPr>
        <w:t>了直接驱动因素</w:t>
      </w:r>
      <w:r w:rsidRPr="00DD4BD5">
        <w:rPr>
          <w:rFonts w:eastAsia="SimSun"/>
          <w:lang w:val="en-US" w:eastAsia="zh-CN"/>
        </w:rPr>
        <w:t>，</w:t>
      </w:r>
      <w:r w:rsidR="003A1334">
        <w:rPr>
          <w:rFonts w:eastAsia="SimSun" w:hint="eastAsia"/>
          <w:lang w:val="en-US" w:eastAsia="zh-CN"/>
        </w:rPr>
        <w:t>对</w:t>
      </w:r>
      <w:r w:rsidRPr="00DD4BD5">
        <w:rPr>
          <w:rFonts w:eastAsia="SimSun"/>
          <w:lang w:val="en-US" w:eastAsia="zh-CN"/>
        </w:rPr>
        <w:t>生物多样性、水</w:t>
      </w:r>
      <w:r w:rsidR="00C41775">
        <w:rPr>
          <w:rFonts w:eastAsia="SimSun" w:hint="eastAsia"/>
          <w:lang w:val="en-US" w:eastAsia="zh-CN"/>
        </w:rPr>
        <w:t>的</w:t>
      </w:r>
      <w:r w:rsidR="00121210" w:rsidRPr="006D3081">
        <w:rPr>
          <w:rFonts w:eastAsia="SimSun" w:hint="eastAsia"/>
          <w:lang w:val="en-US" w:eastAsia="zh-CN"/>
        </w:rPr>
        <w:t>可得</w:t>
      </w:r>
      <w:r w:rsidRPr="006D3081">
        <w:rPr>
          <w:rFonts w:eastAsia="SimSun"/>
          <w:lang w:val="en-US" w:eastAsia="zh-CN"/>
        </w:rPr>
        <w:t>性</w:t>
      </w:r>
      <w:r w:rsidRPr="00DD4BD5">
        <w:rPr>
          <w:rFonts w:eastAsia="SimSun"/>
          <w:lang w:val="en-US" w:eastAsia="zh-CN"/>
        </w:rPr>
        <w:t>和质量、粮食安全</w:t>
      </w:r>
      <w:r w:rsidR="00C41775">
        <w:rPr>
          <w:rFonts w:eastAsia="SimSun" w:hint="eastAsia"/>
          <w:lang w:val="en-US" w:eastAsia="zh-CN"/>
        </w:rPr>
        <w:t>和</w:t>
      </w:r>
      <w:r w:rsidRPr="00DD4BD5">
        <w:rPr>
          <w:rFonts w:eastAsia="SimSun"/>
          <w:lang w:val="en-US" w:eastAsia="zh-CN"/>
        </w:rPr>
        <w:t>营养</w:t>
      </w:r>
      <w:r w:rsidR="00C41775">
        <w:rPr>
          <w:rFonts w:eastAsia="SimSun" w:hint="eastAsia"/>
          <w:lang w:val="en-US" w:eastAsia="zh-CN"/>
        </w:rPr>
        <w:t>、</w:t>
      </w:r>
      <w:r w:rsidRPr="00DD4BD5">
        <w:rPr>
          <w:rFonts w:eastAsia="SimSun"/>
          <w:lang w:val="en-US" w:eastAsia="zh-CN"/>
        </w:rPr>
        <w:t>健康</w:t>
      </w:r>
      <w:r w:rsidR="003A1334">
        <w:rPr>
          <w:rFonts w:eastAsia="SimSun" w:hint="eastAsia"/>
          <w:lang w:val="en-US" w:eastAsia="zh-CN"/>
        </w:rPr>
        <w:t>造成</w:t>
      </w:r>
      <w:r w:rsidRPr="00DD4BD5">
        <w:rPr>
          <w:rFonts w:eastAsia="SimSun"/>
          <w:lang w:val="en-US" w:eastAsia="zh-CN"/>
        </w:rPr>
        <w:t>负面结果，</w:t>
      </w:r>
      <w:r w:rsidR="003A1334">
        <w:rPr>
          <w:rFonts w:eastAsia="SimSun" w:hint="eastAsia"/>
          <w:lang w:val="en-US" w:eastAsia="zh-CN"/>
        </w:rPr>
        <w:t>并</w:t>
      </w:r>
      <w:r w:rsidRPr="00DD4BD5">
        <w:rPr>
          <w:rFonts w:eastAsia="SimSun"/>
          <w:lang w:val="en-US" w:eastAsia="zh-CN"/>
        </w:rPr>
        <w:t>加剧气候变化。</w:t>
      </w:r>
      <w:r w:rsidRPr="00DD4BD5">
        <w:rPr>
          <w:rFonts w:eastAsia="SimSun"/>
          <w:lang w:val="en-US" w:eastAsia="zh-CN"/>
        </w:rPr>
        <w:t>”</w:t>
      </w:r>
    </w:p>
    <w:p w14:paraId="7098F4D1" w14:textId="4D22370D" w:rsidR="00B265AC" w:rsidRPr="00DD4BD5" w:rsidRDefault="00B265AC" w:rsidP="00DD4BD5">
      <w:pPr>
        <w:pStyle w:val="ListParagraph"/>
        <w:numPr>
          <w:ilvl w:val="0"/>
          <w:numId w:val="44"/>
        </w:numPr>
        <w:spacing w:before="120" w:after="120"/>
        <w:ind w:left="1469" w:hanging="490"/>
        <w:rPr>
          <w:rFonts w:eastAsia="SimSun"/>
          <w:lang w:val="en-US" w:eastAsia="zh-CN"/>
        </w:rPr>
      </w:pPr>
      <w:r w:rsidRPr="00DD4BD5">
        <w:rPr>
          <w:rFonts w:eastAsia="SimSun"/>
          <w:lang w:val="en-US" w:eastAsia="zh-CN"/>
        </w:rPr>
        <w:t>关键信息</w:t>
      </w:r>
      <w:r w:rsidRPr="00DD4BD5">
        <w:rPr>
          <w:rFonts w:eastAsia="SimSun"/>
          <w:lang w:val="en-US" w:eastAsia="zh-CN"/>
        </w:rPr>
        <w:t>A3</w:t>
      </w:r>
      <w:r w:rsidRPr="00DD4BD5">
        <w:rPr>
          <w:rFonts w:eastAsia="SimSun"/>
          <w:lang w:val="en-US" w:eastAsia="zh-CN"/>
        </w:rPr>
        <w:t>：</w:t>
      </w:r>
      <w:r w:rsidRPr="00DD4BD5">
        <w:rPr>
          <w:rFonts w:eastAsia="SimSun"/>
          <w:lang w:val="en-US" w:eastAsia="zh-CN"/>
        </w:rPr>
        <w:t>“</w:t>
      </w:r>
      <w:r w:rsidRPr="00DD4BD5">
        <w:rPr>
          <w:rFonts w:eastAsia="SimSun"/>
          <w:lang w:val="en-US" w:eastAsia="zh-CN"/>
        </w:rPr>
        <w:t>社会、经济和政策</w:t>
      </w:r>
      <w:r w:rsidR="003A1334">
        <w:rPr>
          <w:rFonts w:eastAsia="SimSun" w:hint="eastAsia"/>
          <w:lang w:val="en-US" w:eastAsia="zh-CN"/>
        </w:rPr>
        <w:t>决定，若把</w:t>
      </w:r>
      <w:r w:rsidRPr="00DD4BD5">
        <w:rPr>
          <w:rFonts w:eastAsia="SimSun"/>
          <w:lang w:val="en-US" w:eastAsia="zh-CN"/>
        </w:rPr>
        <w:t>少数人的短期利益和财务回报</w:t>
      </w:r>
      <w:r w:rsidR="003A1334">
        <w:rPr>
          <w:rFonts w:eastAsia="SimSun" w:hint="eastAsia"/>
          <w:lang w:val="en-US" w:eastAsia="zh-CN"/>
        </w:rPr>
        <w:t>放在第一位而</w:t>
      </w:r>
      <w:r w:rsidRPr="00DD4BD5">
        <w:rPr>
          <w:rFonts w:eastAsia="SimSun"/>
          <w:lang w:val="en-US" w:eastAsia="zh-CN"/>
        </w:rPr>
        <w:t>忽视</w:t>
      </w:r>
      <w:r w:rsidR="00835C70">
        <w:rPr>
          <w:rFonts w:eastAsia="SimSun" w:hint="eastAsia"/>
          <w:lang w:val="en-US" w:eastAsia="zh-CN"/>
        </w:rPr>
        <w:t>对</w:t>
      </w:r>
      <w:r w:rsidRPr="00DD4BD5">
        <w:rPr>
          <w:rFonts w:eastAsia="SimSun"/>
          <w:lang w:val="en-US" w:eastAsia="zh-CN"/>
        </w:rPr>
        <w:t>生物多样性及其他</w:t>
      </w:r>
      <w:r w:rsidR="008E6053">
        <w:rPr>
          <w:rFonts w:eastAsia="SimSun"/>
          <w:lang w:val="en-US" w:eastAsia="zh-CN"/>
        </w:rPr>
        <w:t>关联</w:t>
      </w:r>
      <w:r w:rsidR="0093100B">
        <w:rPr>
          <w:rFonts w:eastAsia="SimSun"/>
          <w:lang w:val="en-US" w:eastAsia="zh-CN"/>
        </w:rPr>
        <w:t>要素</w:t>
      </w:r>
      <w:r w:rsidRPr="00DD4BD5">
        <w:rPr>
          <w:rFonts w:eastAsia="SimSun"/>
          <w:lang w:val="en-US" w:eastAsia="zh-CN"/>
        </w:rPr>
        <w:t>的负面影响，将导致人类福祉的不平等结果。现有治理方法往往未能充分考虑并解决自然退化过</w:t>
      </w:r>
      <w:r w:rsidRPr="00DD4BD5">
        <w:rPr>
          <w:rFonts w:eastAsia="SimSun"/>
          <w:lang w:val="en-US" w:eastAsia="zh-CN"/>
        </w:rPr>
        <w:lastRenderedPageBreak/>
        <w:t>程中的负面影响，</w:t>
      </w:r>
      <w:r w:rsidR="00835C70">
        <w:rPr>
          <w:rFonts w:eastAsia="SimSun" w:hint="eastAsia"/>
          <w:lang w:val="en-US" w:eastAsia="zh-CN"/>
        </w:rPr>
        <w:t>而</w:t>
      </w:r>
      <w:r w:rsidRPr="00DD4BD5">
        <w:rPr>
          <w:rFonts w:eastAsia="SimSun"/>
          <w:lang w:val="en-US" w:eastAsia="zh-CN"/>
        </w:rPr>
        <w:t>这些负面影响对某些群体的福祉的不利影响远大于其他群体。</w:t>
      </w:r>
      <w:r w:rsidRPr="00DD4BD5">
        <w:rPr>
          <w:rFonts w:eastAsia="SimSun"/>
          <w:lang w:val="en-US" w:eastAsia="zh-CN"/>
        </w:rPr>
        <w:t>”</w:t>
      </w:r>
    </w:p>
    <w:p w14:paraId="6B1E466C" w14:textId="2CA302B7" w:rsidR="00B265AC" w:rsidRPr="00B265AC" w:rsidRDefault="00B265AC" w:rsidP="00DD4BD5">
      <w:pPr>
        <w:spacing w:before="100" w:beforeAutospacing="1" w:after="100" w:afterAutospacing="1"/>
        <w:ind w:firstLine="490"/>
        <w:rPr>
          <w:rFonts w:eastAsia="SimSun"/>
          <w:lang w:val="en-US" w:eastAsia="zh-CN"/>
        </w:rPr>
      </w:pPr>
      <w:r w:rsidRPr="00B265AC">
        <w:rPr>
          <w:rFonts w:eastAsia="KaiTi"/>
          <w:lang w:val="en-US" w:eastAsia="zh-CN"/>
        </w:rPr>
        <w:t>未来关联</w:t>
      </w:r>
      <w:r w:rsidR="00835C70">
        <w:rPr>
          <w:rFonts w:eastAsia="KaiTi" w:hint="eastAsia"/>
          <w:lang w:val="en-US" w:eastAsia="zh-CN"/>
        </w:rPr>
        <w:t>要素的相互作用</w:t>
      </w:r>
    </w:p>
    <w:p w14:paraId="03809BDE" w14:textId="558C58CA" w:rsidR="00B265AC" w:rsidRPr="00B265AC" w:rsidRDefault="00B265AC" w:rsidP="00DD4BD5">
      <w:pPr>
        <w:pStyle w:val="ListParagraph"/>
        <w:numPr>
          <w:ilvl w:val="0"/>
          <w:numId w:val="44"/>
        </w:numPr>
        <w:spacing w:before="120" w:after="120"/>
        <w:ind w:left="1469" w:hanging="490"/>
        <w:rPr>
          <w:rFonts w:eastAsia="SimSun"/>
          <w:lang w:val="en-US" w:eastAsia="zh-CN"/>
        </w:rPr>
      </w:pPr>
      <w:r w:rsidRPr="003D046F">
        <w:rPr>
          <w:rFonts w:eastAsia="SimSun"/>
          <w:color w:val="000000" w:themeColor="text1"/>
          <w:lang w:val="en-US" w:eastAsia="zh-CN"/>
        </w:rPr>
        <w:t>关键信息</w:t>
      </w:r>
      <w:r w:rsidRPr="003D046F">
        <w:rPr>
          <w:rFonts w:eastAsia="SimSun"/>
          <w:color w:val="000000" w:themeColor="text1"/>
          <w:lang w:val="en-US" w:eastAsia="zh-CN"/>
        </w:rPr>
        <w:t>B1</w:t>
      </w:r>
      <w:r w:rsidRPr="003D046F">
        <w:rPr>
          <w:rFonts w:eastAsia="SimSun"/>
          <w:color w:val="000000" w:themeColor="text1"/>
          <w:lang w:val="en-US" w:eastAsia="zh-CN"/>
        </w:rPr>
        <w:t>：</w:t>
      </w:r>
      <w:r w:rsidRPr="003D046F">
        <w:rPr>
          <w:rFonts w:eastAsia="SimSun"/>
          <w:color w:val="000000" w:themeColor="text1"/>
          <w:lang w:val="en-US" w:eastAsia="zh-CN"/>
        </w:rPr>
        <w:t>“</w:t>
      </w:r>
      <w:r w:rsidR="006D3081" w:rsidRPr="003D046F">
        <w:rPr>
          <w:rFonts w:eastAsia="SimSun" w:hint="eastAsia"/>
          <w:color w:val="000000" w:themeColor="text1"/>
          <w:lang w:val="en-US" w:eastAsia="zh-CN"/>
        </w:rPr>
        <w:t>当前</w:t>
      </w:r>
      <w:r w:rsidRPr="003D046F">
        <w:rPr>
          <w:rFonts w:eastAsia="SimSun"/>
          <w:color w:val="000000" w:themeColor="text1"/>
          <w:lang w:val="en-US" w:eastAsia="zh-CN"/>
        </w:rPr>
        <w:t>直接和间接驱动因素的趋势</w:t>
      </w:r>
      <w:r w:rsidR="003D046F" w:rsidRPr="003D046F">
        <w:rPr>
          <w:rFonts w:eastAsia="SimSun" w:hint="eastAsia"/>
          <w:color w:val="000000" w:themeColor="text1"/>
          <w:lang w:val="en-US" w:eastAsia="zh-CN"/>
        </w:rPr>
        <w:t>若持续下去</w:t>
      </w:r>
      <w:r w:rsidRPr="003D046F">
        <w:rPr>
          <w:rFonts w:eastAsia="SimSun"/>
          <w:color w:val="000000" w:themeColor="text1"/>
          <w:lang w:val="en-US" w:eastAsia="zh-CN"/>
        </w:rPr>
        <w:t>将</w:t>
      </w:r>
      <w:r w:rsidR="003D046F" w:rsidRPr="003D046F">
        <w:rPr>
          <w:rFonts w:eastAsia="SimSun" w:hint="eastAsia"/>
          <w:color w:val="000000" w:themeColor="text1"/>
          <w:lang w:val="en-US" w:eastAsia="zh-CN"/>
        </w:rPr>
        <w:t>对</w:t>
      </w:r>
      <w:r w:rsidRPr="003D046F">
        <w:rPr>
          <w:rFonts w:eastAsia="SimSun"/>
          <w:color w:val="000000" w:themeColor="text1"/>
          <w:lang w:val="en-US" w:eastAsia="zh-CN"/>
        </w:rPr>
        <w:t>生物多样性、水</w:t>
      </w:r>
      <w:r w:rsidR="006D3081">
        <w:rPr>
          <w:rFonts w:eastAsia="SimSun" w:hint="eastAsia"/>
          <w:color w:val="000000" w:themeColor="text1"/>
          <w:lang w:val="en-US" w:eastAsia="zh-CN"/>
        </w:rPr>
        <w:t>的</w:t>
      </w:r>
      <w:r w:rsidR="006D3081">
        <w:rPr>
          <w:rFonts w:eastAsia="SimSun"/>
          <w:color w:val="000000" w:themeColor="text1"/>
          <w:lang w:val="en-US" w:eastAsia="zh-CN"/>
        </w:rPr>
        <w:t>可得性</w:t>
      </w:r>
      <w:r w:rsidR="003D046F" w:rsidRPr="003D046F">
        <w:rPr>
          <w:rFonts w:eastAsia="SimSun" w:hint="eastAsia"/>
          <w:color w:val="000000" w:themeColor="text1"/>
          <w:lang w:val="en-US" w:eastAsia="zh-CN"/>
        </w:rPr>
        <w:t>和</w:t>
      </w:r>
      <w:r w:rsidRPr="003D046F">
        <w:rPr>
          <w:rFonts w:eastAsia="SimSun"/>
          <w:color w:val="000000" w:themeColor="text1"/>
          <w:lang w:val="en-US" w:eastAsia="zh-CN"/>
        </w:rPr>
        <w:t>质量、粮食安全</w:t>
      </w:r>
      <w:r w:rsidR="003D046F" w:rsidRPr="003D046F">
        <w:rPr>
          <w:rFonts w:eastAsia="SimSun" w:hint="eastAsia"/>
          <w:color w:val="000000" w:themeColor="text1"/>
          <w:lang w:val="en-US" w:eastAsia="zh-CN"/>
        </w:rPr>
        <w:t>、</w:t>
      </w:r>
      <w:r w:rsidRPr="003D046F">
        <w:rPr>
          <w:rFonts w:eastAsia="SimSun"/>
          <w:color w:val="000000" w:themeColor="text1"/>
          <w:lang w:val="en-US" w:eastAsia="zh-CN"/>
        </w:rPr>
        <w:t>人类健康</w:t>
      </w:r>
      <w:r w:rsidR="003D046F" w:rsidRPr="003D046F">
        <w:rPr>
          <w:rFonts w:eastAsia="SimSun" w:hint="eastAsia"/>
          <w:color w:val="000000" w:themeColor="text1"/>
          <w:lang w:val="en-US" w:eastAsia="zh-CN"/>
        </w:rPr>
        <w:t>产生</w:t>
      </w:r>
      <w:r w:rsidRPr="003D046F">
        <w:rPr>
          <w:rFonts w:eastAsia="SimSun"/>
          <w:color w:val="000000" w:themeColor="text1"/>
          <w:lang w:val="en-US" w:eastAsia="zh-CN"/>
        </w:rPr>
        <w:t>重大负面影响，</w:t>
      </w:r>
      <w:r w:rsidR="003D046F" w:rsidRPr="003D046F">
        <w:rPr>
          <w:rFonts w:eastAsia="SimSun" w:hint="eastAsia"/>
          <w:color w:val="000000" w:themeColor="text1"/>
          <w:lang w:val="en-US" w:eastAsia="zh-CN"/>
        </w:rPr>
        <w:t>同时</w:t>
      </w:r>
      <w:r w:rsidRPr="003D046F">
        <w:rPr>
          <w:rFonts w:eastAsia="SimSun"/>
          <w:color w:val="000000" w:themeColor="text1"/>
          <w:lang w:val="en-US" w:eastAsia="zh-CN"/>
        </w:rPr>
        <w:t>加剧气候变化。那些仅优先考虑关联中某一要素目标（即仅关注生物多样性、水、粮食、人类健康或气候变化）而忽视其他要素的</w:t>
      </w:r>
      <w:r w:rsidR="003D046F" w:rsidRPr="003D046F">
        <w:rPr>
          <w:rFonts w:eastAsia="SimSun" w:hint="eastAsia"/>
          <w:color w:val="000000" w:themeColor="text1"/>
          <w:lang w:val="en-US" w:eastAsia="zh-CN"/>
        </w:rPr>
        <w:t>情景设想</w:t>
      </w:r>
      <w:r w:rsidRPr="003D046F">
        <w:rPr>
          <w:rFonts w:eastAsia="SimSun"/>
          <w:color w:val="000000" w:themeColor="text1"/>
          <w:lang w:val="en-US" w:eastAsia="zh-CN"/>
        </w:rPr>
        <w:t>，将在关联要素间产生权衡取舍。</w:t>
      </w:r>
      <w:r w:rsidRPr="003D046F">
        <w:rPr>
          <w:rFonts w:eastAsia="SimSun"/>
          <w:color w:val="000000" w:themeColor="text1"/>
          <w:lang w:val="en-US" w:eastAsia="zh-CN"/>
        </w:rPr>
        <w:t>”</w:t>
      </w:r>
    </w:p>
    <w:p w14:paraId="77E84639" w14:textId="291866E7" w:rsidR="00B265AC" w:rsidRPr="00B265AC" w:rsidRDefault="00B265AC" w:rsidP="00DD4BD5">
      <w:pPr>
        <w:pStyle w:val="ListParagraph"/>
        <w:numPr>
          <w:ilvl w:val="0"/>
          <w:numId w:val="44"/>
        </w:numPr>
        <w:spacing w:before="120" w:after="120"/>
        <w:ind w:left="1469" w:hanging="490"/>
        <w:rPr>
          <w:rFonts w:eastAsia="SimSun"/>
          <w:lang w:val="en-US" w:eastAsia="zh-CN"/>
        </w:rPr>
      </w:pPr>
      <w:r w:rsidRPr="00B265AC">
        <w:rPr>
          <w:rFonts w:eastAsia="SimSun"/>
          <w:lang w:val="en-US" w:eastAsia="zh-CN"/>
        </w:rPr>
        <w:t>关键信息</w:t>
      </w:r>
      <w:r w:rsidRPr="00B265AC">
        <w:rPr>
          <w:rFonts w:eastAsia="SimSun"/>
          <w:lang w:val="en-US" w:eastAsia="zh-CN"/>
        </w:rPr>
        <w:t xml:space="preserve"> B2</w:t>
      </w:r>
      <w:r w:rsidRPr="00B265AC">
        <w:rPr>
          <w:rFonts w:eastAsia="SimSun"/>
          <w:lang w:val="en-US" w:eastAsia="zh-CN"/>
        </w:rPr>
        <w:t>：</w:t>
      </w:r>
      <w:r w:rsidRPr="00B265AC">
        <w:rPr>
          <w:rFonts w:eastAsia="SimSun"/>
          <w:lang w:val="en-US" w:eastAsia="zh-CN"/>
        </w:rPr>
        <w:t xml:space="preserve"> “</w:t>
      </w:r>
      <w:r w:rsidRPr="00B265AC">
        <w:rPr>
          <w:rFonts w:eastAsia="SimSun"/>
          <w:lang w:val="en-US" w:eastAsia="zh-CN"/>
        </w:rPr>
        <w:t>未来</w:t>
      </w:r>
      <w:r w:rsidR="00877110">
        <w:rPr>
          <w:rFonts w:eastAsia="SimSun" w:hint="eastAsia"/>
          <w:lang w:val="en-US" w:eastAsia="zh-CN"/>
        </w:rPr>
        <w:t>有可能</w:t>
      </w:r>
      <w:r w:rsidRPr="00B265AC">
        <w:rPr>
          <w:rFonts w:eastAsia="SimSun"/>
          <w:lang w:val="en-US" w:eastAsia="zh-CN"/>
        </w:rPr>
        <w:t>实现关联</w:t>
      </w:r>
      <w:r w:rsidR="003D046F">
        <w:rPr>
          <w:rFonts w:eastAsia="SimSun" w:hint="eastAsia"/>
          <w:lang w:val="en-US" w:eastAsia="zh-CN"/>
        </w:rPr>
        <w:t>要素</w:t>
      </w:r>
      <w:r w:rsidRPr="00B265AC">
        <w:rPr>
          <w:rFonts w:eastAsia="SimSun"/>
          <w:lang w:val="en-US" w:eastAsia="zh-CN"/>
        </w:rPr>
        <w:t>的整体效益，为人类和自然带来积极</w:t>
      </w:r>
      <w:r w:rsidR="000E07EF">
        <w:rPr>
          <w:rFonts w:eastAsia="SimSun" w:hint="eastAsia"/>
          <w:lang w:val="en-US" w:eastAsia="zh-CN"/>
        </w:rPr>
        <w:t>结果</w:t>
      </w:r>
      <w:r w:rsidRPr="00B265AC">
        <w:rPr>
          <w:rFonts w:eastAsia="SimSun"/>
          <w:lang w:val="en-US" w:eastAsia="zh-CN"/>
        </w:rPr>
        <w:t>，但要在所有</w:t>
      </w:r>
      <w:r w:rsidR="008E6053">
        <w:rPr>
          <w:rFonts w:eastAsia="SimSun"/>
          <w:lang w:val="en-US" w:eastAsia="zh-CN"/>
        </w:rPr>
        <w:t>关联</w:t>
      </w:r>
      <w:r w:rsidR="0093100B">
        <w:rPr>
          <w:rFonts w:eastAsia="SimSun"/>
          <w:lang w:val="en-US" w:eastAsia="zh-CN"/>
        </w:rPr>
        <w:t>要素</w:t>
      </w:r>
      <w:r w:rsidRPr="00B265AC">
        <w:rPr>
          <w:rFonts w:eastAsia="SimSun"/>
          <w:lang w:val="en-US" w:eastAsia="zh-CN"/>
        </w:rPr>
        <w:t>中实现最高水平的积极</w:t>
      </w:r>
      <w:r w:rsidR="000E07EF">
        <w:rPr>
          <w:rFonts w:eastAsia="SimSun" w:hint="eastAsia"/>
          <w:lang w:val="en-US" w:eastAsia="zh-CN"/>
        </w:rPr>
        <w:t>结果</w:t>
      </w:r>
      <w:r w:rsidRPr="00B265AC">
        <w:rPr>
          <w:rFonts w:eastAsia="SimSun"/>
          <w:lang w:val="en-US" w:eastAsia="zh-CN"/>
        </w:rPr>
        <w:t>具有挑战性。那些在</w:t>
      </w:r>
      <w:r w:rsidR="008E6053">
        <w:rPr>
          <w:rFonts w:eastAsia="SimSun"/>
          <w:lang w:val="en-US" w:eastAsia="zh-CN"/>
        </w:rPr>
        <w:t>关联</w:t>
      </w:r>
      <w:r w:rsidR="0093100B">
        <w:rPr>
          <w:rFonts w:eastAsia="SimSun"/>
          <w:lang w:val="en-US" w:eastAsia="zh-CN"/>
        </w:rPr>
        <w:t>要素</w:t>
      </w:r>
      <w:r w:rsidRPr="00B265AC">
        <w:rPr>
          <w:rFonts w:eastAsia="SimSun"/>
          <w:lang w:val="en-US" w:eastAsia="zh-CN"/>
        </w:rPr>
        <w:t>中实现均衡效益的</w:t>
      </w:r>
      <w:r w:rsidR="00877110">
        <w:rPr>
          <w:rFonts w:eastAsia="SimSun" w:hint="eastAsia"/>
          <w:lang w:val="en-US" w:eastAsia="zh-CN"/>
        </w:rPr>
        <w:t>情景设想</w:t>
      </w:r>
      <w:r w:rsidRPr="00B265AC">
        <w:rPr>
          <w:rFonts w:eastAsia="SimSun"/>
          <w:lang w:val="en-US" w:eastAsia="zh-CN"/>
        </w:rPr>
        <w:t>通常包括有效保护、恢复和可持续利用及管理生态系统，减少陆地、淡水和海洋领域的污染，支持采用可持续健康</w:t>
      </w:r>
      <w:r w:rsidR="000D2B9E">
        <w:rPr>
          <w:rFonts w:eastAsia="SimSun"/>
          <w:lang w:val="en-US" w:eastAsia="zh-CN"/>
        </w:rPr>
        <w:t>膳食</w:t>
      </w:r>
      <w:r w:rsidRPr="00B265AC">
        <w:rPr>
          <w:rFonts w:eastAsia="SimSun"/>
          <w:lang w:val="en-US" w:eastAsia="zh-CN"/>
        </w:rPr>
        <w:t>和气候变化减缓与适应的应对</w:t>
      </w:r>
      <w:r w:rsidR="00877110">
        <w:rPr>
          <w:rFonts w:eastAsia="SimSun" w:hint="eastAsia"/>
          <w:lang w:val="en-US" w:eastAsia="zh-CN"/>
        </w:rPr>
        <w:t>选项</w:t>
      </w:r>
      <w:r w:rsidRPr="00B265AC">
        <w:rPr>
          <w:rFonts w:eastAsia="SimSun"/>
          <w:lang w:val="en-US" w:eastAsia="zh-CN"/>
        </w:rPr>
        <w:t>。</w:t>
      </w:r>
      <w:r w:rsidRPr="00B265AC">
        <w:rPr>
          <w:rFonts w:eastAsia="SimSun"/>
          <w:lang w:val="en-US" w:eastAsia="zh-CN"/>
        </w:rPr>
        <w:t>”</w:t>
      </w:r>
    </w:p>
    <w:p w14:paraId="24DAE9DA" w14:textId="2DE5325F" w:rsidR="00B265AC" w:rsidRPr="00DD4BD5" w:rsidRDefault="00B265AC" w:rsidP="00DD4BD5">
      <w:pPr>
        <w:pStyle w:val="ListParagraph"/>
        <w:numPr>
          <w:ilvl w:val="0"/>
          <w:numId w:val="44"/>
        </w:numPr>
        <w:spacing w:before="120" w:after="120"/>
        <w:ind w:left="1469" w:hanging="490"/>
        <w:rPr>
          <w:rFonts w:eastAsia="SimSun"/>
          <w:lang w:val="en-US" w:eastAsia="zh-CN"/>
        </w:rPr>
      </w:pPr>
      <w:r w:rsidRPr="00B265AC">
        <w:rPr>
          <w:rFonts w:eastAsia="SimSun"/>
          <w:lang w:val="en-US" w:eastAsia="zh-CN"/>
        </w:rPr>
        <w:t>关键信息</w:t>
      </w:r>
      <w:r w:rsidRPr="00B265AC">
        <w:rPr>
          <w:rFonts w:eastAsia="SimSun"/>
          <w:lang w:val="en-US" w:eastAsia="zh-CN"/>
        </w:rPr>
        <w:t>B3</w:t>
      </w:r>
      <w:r w:rsidRPr="00B265AC">
        <w:rPr>
          <w:rFonts w:eastAsia="SimSun"/>
          <w:lang w:val="en-US" w:eastAsia="zh-CN"/>
        </w:rPr>
        <w:t>：</w:t>
      </w:r>
      <w:r w:rsidRPr="00B265AC">
        <w:rPr>
          <w:rFonts w:eastAsia="SimSun"/>
          <w:lang w:val="en-US" w:eastAsia="zh-CN"/>
        </w:rPr>
        <w:t>“</w:t>
      </w:r>
      <w:r w:rsidRPr="00B265AC">
        <w:rPr>
          <w:rFonts w:eastAsia="SimSun"/>
          <w:lang w:val="en-US" w:eastAsia="zh-CN"/>
        </w:rPr>
        <w:t>聚焦生物多样性、水、粮食、人类健康</w:t>
      </w:r>
      <w:r w:rsidR="00877110">
        <w:rPr>
          <w:rFonts w:eastAsia="SimSun" w:hint="eastAsia"/>
          <w:lang w:val="en-US" w:eastAsia="zh-CN"/>
        </w:rPr>
        <w:t>和</w:t>
      </w:r>
      <w:r w:rsidRPr="00B265AC">
        <w:rPr>
          <w:rFonts w:eastAsia="SimSun"/>
          <w:lang w:val="en-US" w:eastAsia="zh-CN"/>
        </w:rPr>
        <w:t>气候变化协同效应的</w:t>
      </w:r>
      <w:r w:rsidR="00877110">
        <w:rPr>
          <w:rFonts w:eastAsia="SimSun" w:hint="eastAsia"/>
          <w:lang w:val="en-US" w:eastAsia="zh-CN"/>
        </w:rPr>
        <w:t>情景设想</w:t>
      </w:r>
      <w:r w:rsidRPr="00B265AC">
        <w:rPr>
          <w:rFonts w:eastAsia="SimSun"/>
          <w:lang w:val="en-US" w:eastAsia="zh-CN"/>
        </w:rPr>
        <w:t>，对实现</w:t>
      </w:r>
      <w:r w:rsidR="00465873">
        <w:rPr>
          <w:rFonts w:eastAsia="SimSun" w:hint="eastAsia"/>
          <w:lang w:val="en-US" w:eastAsia="zh-CN"/>
        </w:rPr>
        <w:t>所有</w:t>
      </w:r>
      <w:r w:rsidRPr="00B265AC">
        <w:rPr>
          <w:rFonts w:eastAsia="SimSun"/>
          <w:lang w:val="en-US" w:eastAsia="zh-CN"/>
        </w:rPr>
        <w:t>政策目标（如可持续发展目标）更具益处。</w:t>
      </w:r>
      <w:r w:rsidR="00877110">
        <w:rPr>
          <w:rFonts w:eastAsia="SimSun" w:hint="eastAsia"/>
          <w:lang w:val="en-US" w:eastAsia="zh-CN"/>
        </w:rPr>
        <w:t>优先解决单一关联要素的</w:t>
      </w:r>
      <w:r w:rsidRPr="00B265AC">
        <w:rPr>
          <w:rFonts w:eastAsia="SimSun"/>
          <w:lang w:val="en-US" w:eastAsia="zh-CN"/>
        </w:rPr>
        <w:t>孤立</w:t>
      </w:r>
      <w:r w:rsidR="00877110">
        <w:rPr>
          <w:rFonts w:eastAsia="SimSun" w:hint="eastAsia"/>
          <w:lang w:val="en-US" w:eastAsia="zh-CN"/>
        </w:rPr>
        <w:t>的</w:t>
      </w:r>
      <w:r w:rsidRPr="00B265AC">
        <w:rPr>
          <w:rFonts w:eastAsia="SimSun"/>
          <w:lang w:val="en-US" w:eastAsia="zh-CN"/>
        </w:rPr>
        <w:t>政策方法和</w:t>
      </w:r>
      <w:r w:rsidR="00877110">
        <w:rPr>
          <w:rFonts w:eastAsia="SimSun" w:hint="eastAsia"/>
          <w:lang w:val="en-US" w:eastAsia="zh-CN"/>
        </w:rPr>
        <w:t>措施</w:t>
      </w:r>
      <w:r w:rsidRPr="00B265AC">
        <w:rPr>
          <w:rFonts w:eastAsia="SimSun"/>
          <w:lang w:val="en-US" w:eastAsia="zh-CN"/>
        </w:rPr>
        <w:t>，将</w:t>
      </w:r>
      <w:r w:rsidR="00877110">
        <w:rPr>
          <w:rFonts w:eastAsia="SimSun" w:hint="eastAsia"/>
          <w:lang w:val="en-US" w:eastAsia="zh-CN"/>
        </w:rPr>
        <w:t>不利于实现</w:t>
      </w:r>
      <w:r w:rsidR="00465873">
        <w:rPr>
          <w:rFonts w:eastAsia="SimSun" w:hint="eastAsia"/>
          <w:lang w:val="en-US" w:eastAsia="zh-CN"/>
        </w:rPr>
        <w:t>所有</w:t>
      </w:r>
      <w:r w:rsidRPr="00B265AC">
        <w:rPr>
          <w:rFonts w:eastAsia="SimSun"/>
          <w:lang w:val="en-US" w:eastAsia="zh-CN"/>
        </w:rPr>
        <w:t>政策目标的</w:t>
      </w:r>
      <w:r w:rsidR="00877110">
        <w:rPr>
          <w:rFonts w:eastAsia="SimSun" w:hint="eastAsia"/>
          <w:lang w:val="en-US" w:eastAsia="zh-CN"/>
        </w:rPr>
        <w:t>效益</w:t>
      </w:r>
      <w:r w:rsidRPr="00B265AC">
        <w:rPr>
          <w:rFonts w:eastAsia="SimSun"/>
          <w:lang w:val="en-US" w:eastAsia="zh-CN"/>
        </w:rPr>
        <w:t>。</w:t>
      </w:r>
      <w:r w:rsidRPr="00B265AC">
        <w:rPr>
          <w:rFonts w:eastAsia="SimSun"/>
          <w:lang w:val="en-US" w:eastAsia="zh-CN"/>
        </w:rPr>
        <w:t>”</w:t>
      </w:r>
    </w:p>
    <w:p w14:paraId="72A9FBDC" w14:textId="673AC426" w:rsidR="00B265AC" w:rsidRPr="00B265AC" w:rsidRDefault="00465873" w:rsidP="00DD4BD5">
      <w:pPr>
        <w:spacing w:before="100" w:beforeAutospacing="1" w:after="100" w:afterAutospacing="1"/>
        <w:ind w:firstLine="490"/>
        <w:rPr>
          <w:rFonts w:eastAsia="SimSun"/>
          <w:lang w:val="en-US" w:eastAsia="zh-CN"/>
        </w:rPr>
      </w:pPr>
      <w:r>
        <w:rPr>
          <w:rFonts w:eastAsia="KaiTi" w:hint="eastAsia"/>
          <w:lang w:val="en-US" w:eastAsia="zh-CN"/>
        </w:rPr>
        <w:t>解决</w:t>
      </w:r>
      <w:r w:rsidR="000E07EF">
        <w:rPr>
          <w:rFonts w:eastAsia="KaiTi" w:hint="eastAsia"/>
          <w:lang w:val="en-US" w:eastAsia="zh-CN"/>
        </w:rPr>
        <w:t>关联</w:t>
      </w:r>
      <w:r>
        <w:rPr>
          <w:rFonts w:eastAsia="KaiTi" w:hint="eastAsia"/>
          <w:lang w:val="en-US" w:eastAsia="zh-CN"/>
        </w:rPr>
        <w:t>要素相互作用的</w:t>
      </w:r>
      <w:r w:rsidR="00B265AC" w:rsidRPr="00B265AC">
        <w:rPr>
          <w:rFonts w:eastAsia="KaiTi"/>
          <w:lang w:val="en-US" w:eastAsia="zh-CN"/>
        </w:rPr>
        <w:t>应对</w:t>
      </w:r>
      <w:r>
        <w:rPr>
          <w:rFonts w:eastAsia="KaiTi" w:hint="eastAsia"/>
          <w:lang w:val="en-US" w:eastAsia="zh-CN"/>
        </w:rPr>
        <w:t>选项</w:t>
      </w:r>
    </w:p>
    <w:p w14:paraId="7E301BF5" w14:textId="5483D0E0" w:rsidR="00B265AC" w:rsidRPr="00B265AC" w:rsidRDefault="00B265AC" w:rsidP="00DD4BD5">
      <w:pPr>
        <w:pStyle w:val="ListParagraph"/>
        <w:numPr>
          <w:ilvl w:val="0"/>
          <w:numId w:val="44"/>
        </w:numPr>
        <w:spacing w:before="120" w:after="120"/>
        <w:ind w:left="1469" w:hanging="490"/>
        <w:rPr>
          <w:rFonts w:eastAsia="SimSun"/>
          <w:lang w:val="en-US" w:eastAsia="zh-CN"/>
        </w:rPr>
      </w:pPr>
      <w:r w:rsidRPr="00B265AC">
        <w:rPr>
          <w:rFonts w:eastAsia="SimSun"/>
          <w:lang w:val="en-US" w:eastAsia="zh-CN"/>
        </w:rPr>
        <w:t>关键信息</w:t>
      </w:r>
      <w:r w:rsidRPr="00B265AC">
        <w:rPr>
          <w:rFonts w:eastAsia="SimSun"/>
          <w:lang w:val="en-US" w:eastAsia="zh-CN"/>
        </w:rPr>
        <w:t xml:space="preserve"> C1</w:t>
      </w:r>
      <w:r w:rsidRPr="00B265AC">
        <w:rPr>
          <w:rFonts w:eastAsia="SimSun"/>
          <w:lang w:val="en-US" w:eastAsia="zh-CN"/>
        </w:rPr>
        <w:t>：</w:t>
      </w:r>
      <w:r w:rsidRPr="00B265AC">
        <w:rPr>
          <w:rFonts w:eastAsia="SimSun"/>
          <w:lang w:val="en-US" w:eastAsia="zh-CN"/>
        </w:rPr>
        <w:t xml:space="preserve"> “</w:t>
      </w:r>
      <w:r w:rsidRPr="00B265AC">
        <w:rPr>
          <w:rFonts w:eastAsia="SimSun"/>
          <w:lang w:val="en-US" w:eastAsia="zh-CN"/>
        </w:rPr>
        <w:t>已有</w:t>
      </w:r>
      <w:r w:rsidR="00CD7D54">
        <w:rPr>
          <w:rFonts w:eastAsia="SimSun" w:hint="eastAsia"/>
          <w:lang w:val="en-US" w:eastAsia="zh-CN"/>
        </w:rPr>
        <w:t>许多具有</w:t>
      </w:r>
      <w:r w:rsidRPr="00B265AC">
        <w:rPr>
          <w:rFonts w:eastAsia="SimSun"/>
          <w:lang w:val="en-US" w:eastAsia="zh-CN"/>
        </w:rPr>
        <w:t>高度协同</w:t>
      </w:r>
      <w:r w:rsidR="00CD7D54">
        <w:rPr>
          <w:rFonts w:eastAsia="SimSun" w:hint="eastAsia"/>
          <w:lang w:val="en-US" w:eastAsia="zh-CN"/>
        </w:rPr>
        <w:t>作用</w:t>
      </w:r>
      <w:r w:rsidRPr="00B265AC">
        <w:rPr>
          <w:rFonts w:eastAsia="SimSun"/>
          <w:lang w:val="en-US" w:eastAsia="zh-CN"/>
        </w:rPr>
        <w:t>的应对</w:t>
      </w:r>
      <w:r w:rsidR="00CD7D54">
        <w:rPr>
          <w:rFonts w:eastAsia="SimSun" w:hint="eastAsia"/>
          <w:lang w:val="en-US" w:eastAsia="zh-CN"/>
        </w:rPr>
        <w:t>选项供许多部门的利益攸关方选择</w:t>
      </w:r>
      <w:r w:rsidRPr="00B265AC">
        <w:rPr>
          <w:rFonts w:eastAsia="SimSun"/>
          <w:lang w:val="en-US" w:eastAsia="zh-CN"/>
        </w:rPr>
        <w:t>，用于生物多样性、水、粮食、健康和气候变化</w:t>
      </w:r>
      <w:r w:rsidR="00CD7D54">
        <w:rPr>
          <w:rFonts w:eastAsia="SimSun" w:hint="eastAsia"/>
          <w:lang w:val="en-US" w:eastAsia="zh-CN"/>
        </w:rPr>
        <w:t>的</w:t>
      </w:r>
      <w:r w:rsidR="00CD7D54" w:rsidRPr="00B265AC">
        <w:rPr>
          <w:rFonts w:eastAsia="SimSun"/>
          <w:lang w:val="en-US" w:eastAsia="zh-CN"/>
        </w:rPr>
        <w:t>可持续管理</w:t>
      </w:r>
      <w:r w:rsidRPr="00B265AC">
        <w:rPr>
          <w:rFonts w:eastAsia="SimSun"/>
          <w:lang w:val="en-US" w:eastAsia="zh-CN"/>
        </w:rPr>
        <w:t>。那些通常不以生物多样性为重点的应对</w:t>
      </w:r>
      <w:r w:rsidR="00CD7D54">
        <w:rPr>
          <w:rFonts w:eastAsia="SimSun" w:hint="eastAsia"/>
          <w:lang w:val="en-US" w:eastAsia="zh-CN"/>
        </w:rPr>
        <w:t>选项</w:t>
      </w:r>
      <w:r w:rsidRPr="00B265AC">
        <w:rPr>
          <w:rFonts w:eastAsia="SimSun"/>
          <w:lang w:val="en-US" w:eastAsia="zh-CN"/>
        </w:rPr>
        <w:t>，往往比专</w:t>
      </w:r>
      <w:r w:rsidR="00CD7D54">
        <w:rPr>
          <w:rFonts w:eastAsia="SimSun" w:hint="eastAsia"/>
          <w:lang w:val="en-US" w:eastAsia="zh-CN"/>
        </w:rPr>
        <w:t>为生物多样性</w:t>
      </w:r>
      <w:r w:rsidRPr="00B265AC">
        <w:rPr>
          <w:rFonts w:eastAsia="SimSun"/>
          <w:lang w:val="en-US" w:eastAsia="zh-CN"/>
        </w:rPr>
        <w:t>设计的</w:t>
      </w:r>
      <w:r w:rsidR="00CD7D54">
        <w:rPr>
          <w:rFonts w:eastAsia="SimSun" w:hint="eastAsia"/>
          <w:lang w:val="en-US" w:eastAsia="zh-CN"/>
        </w:rPr>
        <w:t>选项</w:t>
      </w:r>
      <w:r w:rsidRPr="00B265AC">
        <w:rPr>
          <w:rFonts w:eastAsia="SimSun"/>
          <w:lang w:val="en-US" w:eastAsia="zh-CN"/>
        </w:rPr>
        <w:t>带来更大的生物多样性效益。当应对</w:t>
      </w:r>
      <w:r w:rsidR="00CD7D54">
        <w:rPr>
          <w:rFonts w:eastAsia="SimSun" w:hint="eastAsia"/>
          <w:lang w:val="en-US" w:eastAsia="zh-CN"/>
        </w:rPr>
        <w:t>选项</w:t>
      </w:r>
      <w:r w:rsidRPr="00B265AC">
        <w:rPr>
          <w:rFonts w:eastAsia="SimSun"/>
          <w:lang w:val="en-US" w:eastAsia="zh-CN"/>
        </w:rPr>
        <w:t>在适当的规模和背景下实施时，会在生物多样性、水、粮食、健康和气候变化等要素之间产生不同程度的</w:t>
      </w:r>
      <w:r w:rsidR="00784C23">
        <w:rPr>
          <w:rFonts w:eastAsia="SimSun" w:hint="eastAsia"/>
          <w:lang w:val="en-US" w:eastAsia="zh-CN"/>
        </w:rPr>
        <w:t>效益</w:t>
      </w:r>
      <w:r w:rsidRPr="00B265AC">
        <w:rPr>
          <w:rFonts w:eastAsia="SimSun"/>
          <w:lang w:val="en-US" w:eastAsia="zh-CN"/>
        </w:rPr>
        <w:t>，且许多</w:t>
      </w:r>
      <w:r w:rsidR="00CD7D54">
        <w:rPr>
          <w:rFonts w:eastAsia="SimSun" w:hint="eastAsia"/>
          <w:lang w:val="en-US" w:eastAsia="zh-CN"/>
        </w:rPr>
        <w:t>选项</w:t>
      </w:r>
      <w:r w:rsidRPr="00B265AC">
        <w:rPr>
          <w:rFonts w:eastAsia="SimSun"/>
          <w:lang w:val="en-US" w:eastAsia="zh-CN"/>
        </w:rPr>
        <w:t>成本较低。</w:t>
      </w:r>
      <w:r w:rsidRPr="00B265AC">
        <w:rPr>
          <w:rFonts w:eastAsia="SimSun"/>
          <w:lang w:val="en-US" w:eastAsia="zh-CN"/>
        </w:rPr>
        <w:t>”</w:t>
      </w:r>
    </w:p>
    <w:p w14:paraId="16AD7BB8" w14:textId="31C642E4" w:rsidR="00B265AC" w:rsidRPr="00B265AC" w:rsidRDefault="00B265AC" w:rsidP="00DD4BD5">
      <w:pPr>
        <w:pStyle w:val="ListParagraph"/>
        <w:numPr>
          <w:ilvl w:val="0"/>
          <w:numId w:val="44"/>
        </w:numPr>
        <w:spacing w:before="120" w:after="120"/>
        <w:ind w:left="1469" w:hanging="490"/>
        <w:rPr>
          <w:rFonts w:eastAsia="SimSun"/>
          <w:lang w:val="en-US" w:eastAsia="zh-CN"/>
        </w:rPr>
      </w:pPr>
      <w:r w:rsidRPr="00B265AC">
        <w:rPr>
          <w:rFonts w:eastAsia="SimSun"/>
          <w:lang w:val="en-US" w:eastAsia="zh-CN"/>
        </w:rPr>
        <w:t>关键信息</w:t>
      </w:r>
      <w:r w:rsidRPr="00B265AC">
        <w:rPr>
          <w:rFonts w:eastAsia="SimSun"/>
          <w:lang w:val="en-US" w:eastAsia="zh-CN"/>
        </w:rPr>
        <w:t xml:space="preserve"> C2</w:t>
      </w:r>
      <w:r w:rsidRPr="00B265AC">
        <w:rPr>
          <w:rFonts w:eastAsia="SimSun"/>
          <w:lang w:val="en-US" w:eastAsia="zh-CN"/>
        </w:rPr>
        <w:t>：</w:t>
      </w:r>
      <w:r w:rsidRPr="00B265AC">
        <w:rPr>
          <w:rFonts w:eastAsia="SimSun"/>
          <w:lang w:val="en-US" w:eastAsia="zh-CN"/>
        </w:rPr>
        <w:t xml:space="preserve"> “</w:t>
      </w:r>
      <w:r w:rsidRPr="00B265AC">
        <w:rPr>
          <w:rFonts w:eastAsia="SimSun"/>
          <w:lang w:val="en-US" w:eastAsia="zh-CN"/>
        </w:rPr>
        <w:t>应对</w:t>
      </w:r>
      <w:r w:rsidR="00784C23">
        <w:rPr>
          <w:rFonts w:eastAsia="SimSun" w:hint="eastAsia"/>
          <w:lang w:val="en-US" w:eastAsia="zh-CN"/>
        </w:rPr>
        <w:t>选项</w:t>
      </w:r>
      <w:r w:rsidRPr="00B265AC">
        <w:rPr>
          <w:rFonts w:eastAsia="SimSun"/>
          <w:lang w:val="en-US" w:eastAsia="zh-CN"/>
        </w:rPr>
        <w:t>可能相互促进或</w:t>
      </w:r>
      <w:r w:rsidR="00784C23">
        <w:rPr>
          <w:rFonts w:eastAsia="SimSun" w:hint="eastAsia"/>
          <w:lang w:val="en-US" w:eastAsia="zh-CN"/>
        </w:rPr>
        <w:t>相互</w:t>
      </w:r>
      <w:r w:rsidRPr="00B265AC">
        <w:rPr>
          <w:rFonts w:eastAsia="SimSun"/>
          <w:lang w:val="en-US" w:eastAsia="zh-CN"/>
        </w:rPr>
        <w:t>阻碍，</w:t>
      </w:r>
      <w:r w:rsidR="00784C23">
        <w:rPr>
          <w:rFonts w:eastAsia="SimSun" w:hint="eastAsia"/>
          <w:lang w:val="en-US" w:eastAsia="zh-CN"/>
        </w:rPr>
        <w:t>导致选项间的</w:t>
      </w:r>
      <w:r w:rsidRPr="00B265AC">
        <w:rPr>
          <w:rFonts w:eastAsia="SimSun"/>
          <w:lang w:val="en-US" w:eastAsia="zh-CN"/>
        </w:rPr>
        <w:t>潜在协同作用和权衡</w:t>
      </w:r>
      <w:r w:rsidR="00784C23">
        <w:rPr>
          <w:rFonts w:eastAsia="SimSun" w:hint="eastAsia"/>
          <w:lang w:val="en-US" w:eastAsia="zh-CN"/>
        </w:rPr>
        <w:t>趋势</w:t>
      </w:r>
      <w:r w:rsidRPr="00B265AC">
        <w:rPr>
          <w:rFonts w:eastAsia="SimSun"/>
          <w:lang w:val="en-US" w:eastAsia="zh-CN"/>
        </w:rPr>
        <w:t>。</w:t>
      </w:r>
      <w:r w:rsidR="00784C23" w:rsidRPr="00B265AC">
        <w:rPr>
          <w:rFonts w:eastAsia="SimSun"/>
          <w:lang w:val="en-US" w:eastAsia="zh-CN"/>
        </w:rPr>
        <w:t>应对</w:t>
      </w:r>
      <w:r w:rsidR="00784C23">
        <w:rPr>
          <w:rFonts w:eastAsia="SimSun" w:hint="eastAsia"/>
          <w:lang w:val="en-US" w:eastAsia="zh-CN"/>
        </w:rPr>
        <w:t>选项</w:t>
      </w:r>
      <w:r w:rsidRPr="00B265AC">
        <w:rPr>
          <w:rFonts w:eastAsia="SimSun"/>
          <w:lang w:val="en-US" w:eastAsia="zh-CN"/>
        </w:rPr>
        <w:t>同时或</w:t>
      </w:r>
      <w:r w:rsidR="00784C23">
        <w:rPr>
          <w:rFonts w:eastAsia="SimSun" w:hint="eastAsia"/>
          <w:lang w:val="en-US" w:eastAsia="zh-CN"/>
        </w:rPr>
        <w:t>依次</w:t>
      </w:r>
      <w:r w:rsidRPr="00B265AC">
        <w:rPr>
          <w:rFonts w:eastAsia="SimSun"/>
          <w:lang w:val="en-US" w:eastAsia="zh-CN"/>
        </w:rPr>
        <w:t>实施，可增强其实现</w:t>
      </w:r>
      <w:r w:rsidR="00784C23">
        <w:rPr>
          <w:rFonts w:eastAsia="SimSun" w:hint="eastAsia"/>
          <w:lang w:val="en-US" w:eastAsia="zh-CN"/>
        </w:rPr>
        <w:t>各关联要素</w:t>
      </w:r>
      <w:r w:rsidRPr="00B265AC">
        <w:rPr>
          <w:rFonts w:eastAsia="SimSun"/>
          <w:lang w:val="en-US" w:eastAsia="zh-CN"/>
        </w:rPr>
        <w:t>整体效益的</w:t>
      </w:r>
      <w:r w:rsidR="00784C23">
        <w:rPr>
          <w:rFonts w:eastAsia="SimSun" w:hint="eastAsia"/>
          <w:lang w:val="en-US" w:eastAsia="zh-CN"/>
        </w:rPr>
        <w:t>效能</w:t>
      </w:r>
      <w:r w:rsidRPr="00B265AC">
        <w:rPr>
          <w:rFonts w:eastAsia="SimSun"/>
          <w:lang w:val="en-US" w:eastAsia="zh-CN"/>
        </w:rPr>
        <w:t>，因为某些应对</w:t>
      </w:r>
      <w:r w:rsidR="00784C23">
        <w:rPr>
          <w:rFonts w:eastAsia="SimSun" w:hint="eastAsia"/>
          <w:lang w:val="en-US" w:eastAsia="zh-CN"/>
        </w:rPr>
        <w:t>选项</w:t>
      </w:r>
      <w:r w:rsidRPr="00B265AC">
        <w:rPr>
          <w:rFonts w:eastAsia="SimSun"/>
          <w:lang w:val="en-US" w:eastAsia="zh-CN"/>
        </w:rPr>
        <w:t>可以</w:t>
      </w:r>
      <w:r w:rsidR="00784C23">
        <w:rPr>
          <w:rFonts w:eastAsia="SimSun" w:hint="eastAsia"/>
          <w:lang w:val="en-US" w:eastAsia="zh-CN"/>
        </w:rPr>
        <w:t>扶持</w:t>
      </w:r>
      <w:r w:rsidRPr="00B265AC">
        <w:rPr>
          <w:rFonts w:eastAsia="SimSun"/>
          <w:lang w:val="en-US" w:eastAsia="zh-CN"/>
        </w:rPr>
        <w:t>其他</w:t>
      </w:r>
      <w:r w:rsidR="00784C23">
        <w:rPr>
          <w:rFonts w:eastAsia="SimSun" w:hint="eastAsia"/>
          <w:lang w:val="en-US" w:eastAsia="zh-CN"/>
        </w:rPr>
        <w:t>选项</w:t>
      </w:r>
      <w:r w:rsidRPr="00B265AC">
        <w:rPr>
          <w:rFonts w:eastAsia="SimSun"/>
          <w:lang w:val="en-US" w:eastAsia="zh-CN"/>
        </w:rPr>
        <w:t>或放大其效益。</w:t>
      </w:r>
      <w:r w:rsidRPr="00B265AC">
        <w:rPr>
          <w:rFonts w:eastAsia="SimSun"/>
          <w:lang w:val="en-US" w:eastAsia="zh-CN"/>
        </w:rPr>
        <w:t>”</w:t>
      </w:r>
    </w:p>
    <w:p w14:paraId="1870031C" w14:textId="700479BD" w:rsidR="00B265AC" w:rsidRPr="00B265AC" w:rsidRDefault="00B265AC" w:rsidP="00DD4BD5">
      <w:pPr>
        <w:pStyle w:val="ListParagraph"/>
        <w:numPr>
          <w:ilvl w:val="0"/>
          <w:numId w:val="44"/>
        </w:numPr>
        <w:spacing w:before="120" w:after="120"/>
        <w:ind w:left="1469" w:hanging="490"/>
        <w:rPr>
          <w:rFonts w:eastAsia="SimSun"/>
          <w:lang w:val="en-US" w:eastAsia="zh-CN"/>
        </w:rPr>
      </w:pPr>
      <w:r w:rsidRPr="00B265AC">
        <w:rPr>
          <w:rFonts w:eastAsia="SimSun"/>
          <w:lang w:val="en-US" w:eastAsia="zh-CN"/>
        </w:rPr>
        <w:t>关键信息</w:t>
      </w:r>
      <w:r w:rsidRPr="00B265AC">
        <w:rPr>
          <w:rFonts w:eastAsia="SimSun"/>
          <w:lang w:val="en-US" w:eastAsia="zh-CN"/>
        </w:rPr>
        <w:t xml:space="preserve"> C3</w:t>
      </w:r>
      <w:r w:rsidRPr="00B265AC">
        <w:rPr>
          <w:rFonts w:eastAsia="SimSun"/>
          <w:lang w:val="en-US" w:eastAsia="zh-CN"/>
        </w:rPr>
        <w:t>：</w:t>
      </w:r>
      <w:r w:rsidRPr="00B265AC">
        <w:rPr>
          <w:rFonts w:eastAsia="SimSun"/>
          <w:lang w:val="en-US" w:eastAsia="zh-CN"/>
        </w:rPr>
        <w:t xml:space="preserve"> “</w:t>
      </w:r>
      <w:r w:rsidRPr="00B265AC">
        <w:rPr>
          <w:rFonts w:eastAsia="SimSun"/>
          <w:lang w:val="en-US" w:eastAsia="zh-CN"/>
        </w:rPr>
        <w:t>应对</w:t>
      </w:r>
      <w:r w:rsidR="00784C23">
        <w:rPr>
          <w:rFonts w:eastAsia="SimSun" w:hint="eastAsia"/>
          <w:lang w:val="en-US" w:eastAsia="zh-CN"/>
        </w:rPr>
        <w:t>选项</w:t>
      </w:r>
      <w:r w:rsidRPr="00B265AC">
        <w:rPr>
          <w:rFonts w:eastAsia="SimSun"/>
          <w:lang w:val="en-US" w:eastAsia="zh-CN"/>
        </w:rPr>
        <w:t>可有力推动全球政策努力，包括可持续发展目标、</w:t>
      </w:r>
      <w:r w:rsidR="0093100B">
        <w:rPr>
          <w:rFonts w:eastAsia="SimSun" w:hint="eastAsia"/>
          <w:lang w:val="en-US" w:eastAsia="zh-CN"/>
        </w:rPr>
        <w:t>《</w:t>
      </w:r>
      <w:r w:rsidRPr="00B265AC">
        <w:rPr>
          <w:rFonts w:eastAsia="SimSun"/>
          <w:lang w:val="en-US" w:eastAsia="zh-CN"/>
        </w:rPr>
        <w:t>昆明</w:t>
      </w:r>
      <w:r w:rsidRPr="00B265AC">
        <w:rPr>
          <w:rFonts w:eastAsia="SimSun"/>
          <w:lang w:val="en-US" w:eastAsia="zh-CN"/>
        </w:rPr>
        <w:t>-</w:t>
      </w:r>
      <w:r w:rsidRPr="00B265AC">
        <w:rPr>
          <w:rFonts w:eastAsia="SimSun"/>
          <w:lang w:val="en-US" w:eastAsia="zh-CN"/>
        </w:rPr>
        <w:t>蒙特利尔全球生物多样性框架</w:t>
      </w:r>
      <w:r w:rsidR="0093100B">
        <w:rPr>
          <w:rFonts w:eastAsia="SimSun" w:hint="eastAsia"/>
          <w:lang w:val="en-US" w:eastAsia="zh-CN"/>
        </w:rPr>
        <w:t>》</w:t>
      </w:r>
      <w:r w:rsidRPr="00B265AC">
        <w:rPr>
          <w:rFonts w:eastAsia="SimSun"/>
          <w:lang w:val="en-US" w:eastAsia="zh-CN"/>
        </w:rPr>
        <w:t>和《巴黎协定》，实现公正和可持续的未来。旨在惠及多个</w:t>
      </w:r>
      <w:r w:rsidR="00784C23">
        <w:rPr>
          <w:rFonts w:eastAsia="SimSun" w:hint="eastAsia"/>
          <w:lang w:val="en-US" w:eastAsia="zh-CN"/>
        </w:rPr>
        <w:t>关联</w:t>
      </w:r>
      <w:r w:rsidRPr="00B265AC">
        <w:rPr>
          <w:rFonts w:eastAsia="SimSun"/>
          <w:lang w:val="en-US" w:eastAsia="zh-CN"/>
        </w:rPr>
        <w:t>要素的应对</w:t>
      </w:r>
      <w:r w:rsidR="00784C23">
        <w:rPr>
          <w:rFonts w:eastAsia="SimSun" w:hint="eastAsia"/>
          <w:lang w:val="en-US" w:eastAsia="zh-CN"/>
        </w:rPr>
        <w:t>选项</w:t>
      </w:r>
      <w:r w:rsidRPr="00B265AC">
        <w:rPr>
          <w:rFonts w:eastAsia="SimSun"/>
          <w:lang w:val="en-US" w:eastAsia="zh-CN"/>
        </w:rPr>
        <w:t>支持全球政策框架中的多个</w:t>
      </w:r>
      <w:r w:rsidR="0093259C">
        <w:rPr>
          <w:rFonts w:eastAsia="SimSun" w:hint="eastAsia"/>
          <w:lang w:val="en-US" w:eastAsia="zh-CN"/>
        </w:rPr>
        <w:t>长期</w:t>
      </w:r>
      <w:r w:rsidRPr="00B265AC">
        <w:rPr>
          <w:rFonts w:eastAsia="SimSun"/>
          <w:lang w:val="en-US" w:eastAsia="zh-CN"/>
        </w:rPr>
        <w:t>目标和</w:t>
      </w:r>
      <w:r w:rsidR="0093259C">
        <w:rPr>
          <w:rFonts w:eastAsia="SimSun" w:hint="eastAsia"/>
          <w:lang w:val="en-US" w:eastAsia="zh-CN"/>
        </w:rPr>
        <w:t>具体目标</w:t>
      </w:r>
      <w:r w:rsidRPr="00B265AC">
        <w:rPr>
          <w:rFonts w:eastAsia="SimSun"/>
          <w:lang w:val="en-US" w:eastAsia="zh-CN"/>
        </w:rPr>
        <w:t>，从而加强它们之间的协同作用和一致性。</w:t>
      </w:r>
      <w:r w:rsidRPr="00B265AC">
        <w:rPr>
          <w:rFonts w:eastAsia="SimSun"/>
          <w:lang w:val="en-US" w:eastAsia="zh-CN"/>
        </w:rPr>
        <w:t>”</w:t>
      </w:r>
    </w:p>
    <w:p w14:paraId="04A57265" w14:textId="6F955710" w:rsidR="00B265AC" w:rsidRPr="00B265AC" w:rsidRDefault="00B265AC" w:rsidP="00DD4BD5">
      <w:pPr>
        <w:spacing w:before="100" w:beforeAutospacing="1" w:after="100" w:afterAutospacing="1"/>
        <w:ind w:firstLine="490"/>
        <w:rPr>
          <w:rFonts w:eastAsia="SimSun"/>
          <w:lang w:val="en-US" w:eastAsia="zh-CN"/>
        </w:rPr>
      </w:pPr>
      <w:r w:rsidRPr="00B265AC">
        <w:rPr>
          <w:rFonts w:eastAsia="KaiTi"/>
          <w:lang w:val="en-US" w:eastAsia="zh-CN"/>
        </w:rPr>
        <w:t>治理关联</w:t>
      </w:r>
      <w:r w:rsidR="0093259C">
        <w:rPr>
          <w:rFonts w:eastAsia="KaiTi" w:hint="eastAsia"/>
          <w:lang w:val="en-US" w:eastAsia="zh-CN"/>
        </w:rPr>
        <w:t>要素</w:t>
      </w:r>
      <w:r w:rsidRPr="00B265AC">
        <w:rPr>
          <w:rFonts w:eastAsia="KaiTi"/>
          <w:lang w:val="en-US" w:eastAsia="zh-CN"/>
        </w:rPr>
        <w:t>实现公正和可持续的未来</w:t>
      </w:r>
    </w:p>
    <w:p w14:paraId="5A224F74" w14:textId="16EE0AFA" w:rsidR="00B265AC" w:rsidRPr="00B265AC" w:rsidRDefault="00B265AC" w:rsidP="00DD4BD5">
      <w:pPr>
        <w:pStyle w:val="ListParagraph"/>
        <w:numPr>
          <w:ilvl w:val="0"/>
          <w:numId w:val="44"/>
        </w:numPr>
        <w:spacing w:before="120" w:after="120"/>
        <w:ind w:left="1469" w:hanging="490"/>
        <w:rPr>
          <w:rFonts w:eastAsia="SimSun"/>
          <w:lang w:val="en-US" w:eastAsia="zh-CN"/>
        </w:rPr>
      </w:pPr>
      <w:r w:rsidRPr="00B265AC">
        <w:rPr>
          <w:rFonts w:eastAsia="SimSun"/>
          <w:lang w:val="en-US" w:eastAsia="zh-CN"/>
        </w:rPr>
        <w:t>关键信息</w:t>
      </w:r>
      <w:r w:rsidRPr="00B265AC">
        <w:rPr>
          <w:rFonts w:eastAsia="SimSun"/>
          <w:lang w:val="en-US" w:eastAsia="zh-CN"/>
        </w:rPr>
        <w:t xml:space="preserve"> D1</w:t>
      </w:r>
      <w:r w:rsidRPr="00B265AC">
        <w:rPr>
          <w:rFonts w:eastAsia="SimSun"/>
          <w:lang w:val="en-US" w:eastAsia="zh-CN"/>
        </w:rPr>
        <w:t>：</w:t>
      </w:r>
      <w:r w:rsidR="0093259C" w:rsidRPr="00B265AC">
        <w:rPr>
          <w:rFonts w:eastAsia="SimSun"/>
          <w:lang w:val="en-US" w:eastAsia="zh-CN"/>
        </w:rPr>
        <w:t>转变当前</w:t>
      </w:r>
      <w:r w:rsidR="0093259C">
        <w:rPr>
          <w:rFonts w:eastAsia="SimSun" w:hint="eastAsia"/>
          <w:lang w:val="en-US" w:eastAsia="zh-CN"/>
        </w:rPr>
        <w:t>的</w:t>
      </w:r>
      <w:r w:rsidR="0093259C" w:rsidRPr="00B265AC">
        <w:rPr>
          <w:rFonts w:eastAsia="SimSun"/>
          <w:lang w:val="en-US" w:eastAsia="zh-CN"/>
        </w:rPr>
        <w:t>孤立治理</w:t>
      </w:r>
      <w:r w:rsidR="0093259C">
        <w:rPr>
          <w:rFonts w:eastAsia="SimSun" w:hint="eastAsia"/>
          <w:lang w:val="en-US" w:eastAsia="zh-CN"/>
        </w:rPr>
        <w:t>方式，</w:t>
      </w:r>
      <w:r w:rsidRPr="00B265AC">
        <w:rPr>
          <w:rFonts w:eastAsia="SimSun"/>
          <w:lang w:val="en-US" w:eastAsia="zh-CN"/>
        </w:rPr>
        <w:t>采用更具</w:t>
      </w:r>
      <w:r w:rsidR="00423570">
        <w:rPr>
          <w:rFonts w:eastAsia="SimSun" w:hint="eastAsia"/>
          <w:lang w:val="en-US" w:eastAsia="zh-CN"/>
        </w:rPr>
        <w:t>统筹</w:t>
      </w:r>
      <w:r w:rsidRPr="00B265AC">
        <w:rPr>
          <w:rFonts w:eastAsia="SimSun"/>
          <w:lang w:val="en-US" w:eastAsia="zh-CN"/>
        </w:rPr>
        <w:t>性、包容性、公平性、问责性、协调性和适应性的治理方式，</w:t>
      </w:r>
      <w:r w:rsidR="0093259C">
        <w:rPr>
          <w:rFonts w:eastAsia="SimSun" w:hint="eastAsia"/>
          <w:lang w:val="en-US" w:eastAsia="zh-CN"/>
        </w:rPr>
        <w:t>有助于</w:t>
      </w:r>
      <w:r w:rsidRPr="00B265AC">
        <w:rPr>
          <w:rFonts w:eastAsia="SimSun"/>
          <w:lang w:val="en-US" w:eastAsia="zh-CN"/>
        </w:rPr>
        <w:t>成功实施应对</w:t>
      </w:r>
      <w:r w:rsidR="0093259C">
        <w:rPr>
          <w:rFonts w:eastAsia="SimSun" w:hint="eastAsia"/>
          <w:lang w:val="en-US" w:eastAsia="zh-CN"/>
        </w:rPr>
        <w:t>选项</w:t>
      </w:r>
      <w:r w:rsidRPr="00B265AC">
        <w:rPr>
          <w:rFonts w:eastAsia="SimSun"/>
          <w:lang w:val="en-US" w:eastAsia="zh-CN"/>
        </w:rPr>
        <w:t>，以</w:t>
      </w:r>
      <w:r w:rsidR="0093259C">
        <w:rPr>
          <w:rFonts w:eastAsia="SimSun" w:hint="eastAsia"/>
          <w:lang w:val="en-US" w:eastAsia="zh-CN"/>
        </w:rPr>
        <w:lastRenderedPageBreak/>
        <w:t>综合方式管理</w:t>
      </w:r>
      <w:r w:rsidR="008E6053">
        <w:rPr>
          <w:rFonts w:eastAsia="SimSun"/>
          <w:lang w:val="en-US" w:eastAsia="zh-CN"/>
        </w:rPr>
        <w:t>关联</w:t>
      </w:r>
      <w:r w:rsidR="0093100B">
        <w:rPr>
          <w:rFonts w:eastAsia="SimSun"/>
          <w:lang w:val="en-US" w:eastAsia="zh-CN"/>
        </w:rPr>
        <w:t>要素</w:t>
      </w:r>
      <w:r w:rsidRPr="00B265AC">
        <w:rPr>
          <w:rFonts w:eastAsia="SimSun"/>
          <w:lang w:val="en-US" w:eastAsia="zh-CN"/>
        </w:rPr>
        <w:t>及其相关的直接和间接驱动因素，从而为</w:t>
      </w:r>
      <w:r w:rsidR="0093259C">
        <w:rPr>
          <w:rFonts w:eastAsia="SimSun" w:hint="eastAsia"/>
          <w:lang w:val="en-US" w:eastAsia="zh-CN"/>
        </w:rPr>
        <w:t>当前和未来</w:t>
      </w:r>
      <w:r w:rsidRPr="00B265AC">
        <w:rPr>
          <w:rFonts w:eastAsia="SimSun"/>
          <w:lang w:val="en-US" w:eastAsia="zh-CN"/>
        </w:rPr>
        <w:t>人类和自然带来利益。</w:t>
      </w:r>
    </w:p>
    <w:p w14:paraId="714EE8E8" w14:textId="4A0F9B57" w:rsidR="00B265AC" w:rsidRPr="00B265AC" w:rsidRDefault="00B265AC" w:rsidP="00DD4BD5">
      <w:pPr>
        <w:pStyle w:val="ListParagraph"/>
        <w:numPr>
          <w:ilvl w:val="0"/>
          <w:numId w:val="44"/>
        </w:numPr>
        <w:spacing w:before="120" w:after="120"/>
        <w:ind w:left="1469" w:hanging="490"/>
        <w:rPr>
          <w:rFonts w:eastAsia="SimSun"/>
          <w:lang w:val="en-US" w:eastAsia="zh-CN"/>
        </w:rPr>
      </w:pPr>
      <w:r w:rsidRPr="00B265AC">
        <w:rPr>
          <w:rFonts w:eastAsia="SimSun"/>
          <w:lang w:val="en-US" w:eastAsia="zh-CN"/>
        </w:rPr>
        <w:t>关键信息</w:t>
      </w:r>
      <w:r w:rsidRPr="00B265AC">
        <w:rPr>
          <w:rFonts w:eastAsia="SimSun"/>
          <w:lang w:val="en-US" w:eastAsia="zh-CN"/>
        </w:rPr>
        <w:t>D2</w:t>
      </w:r>
      <w:r w:rsidRPr="00B265AC">
        <w:rPr>
          <w:rFonts w:eastAsia="SimSun"/>
          <w:lang w:val="en-US" w:eastAsia="zh-CN"/>
        </w:rPr>
        <w:t>：</w:t>
      </w:r>
      <w:r w:rsidRPr="00B265AC">
        <w:rPr>
          <w:rFonts w:eastAsia="SimSun"/>
          <w:lang w:val="en-US" w:eastAsia="zh-CN"/>
        </w:rPr>
        <w:t>“</w:t>
      </w:r>
      <w:r w:rsidRPr="00B265AC">
        <w:rPr>
          <w:rFonts w:eastAsia="SimSun"/>
          <w:lang w:val="en-US" w:eastAsia="zh-CN"/>
        </w:rPr>
        <w:t>生物多样性</w:t>
      </w:r>
      <w:r w:rsidR="007C7213">
        <w:rPr>
          <w:rFonts w:eastAsia="SimSun" w:hint="eastAsia"/>
          <w:lang w:val="en-US" w:eastAsia="zh-CN"/>
        </w:rPr>
        <w:t>所需资金的</w:t>
      </w:r>
      <w:r w:rsidRPr="00B265AC">
        <w:rPr>
          <w:rFonts w:eastAsia="SimSun"/>
          <w:lang w:val="en-US" w:eastAsia="zh-CN"/>
        </w:rPr>
        <w:t>缺口每年达</w:t>
      </w:r>
      <w:r w:rsidRPr="00B265AC">
        <w:rPr>
          <w:rFonts w:eastAsia="SimSun"/>
          <w:lang w:val="en-US" w:eastAsia="zh-CN"/>
        </w:rPr>
        <w:t>0.3</w:t>
      </w:r>
      <w:r w:rsidRPr="00B265AC">
        <w:rPr>
          <w:rFonts w:eastAsia="SimSun"/>
          <w:lang w:val="en-US" w:eastAsia="zh-CN"/>
        </w:rPr>
        <w:t>万亿至</w:t>
      </w:r>
      <w:r w:rsidRPr="00B265AC">
        <w:rPr>
          <w:rFonts w:eastAsia="SimSun"/>
          <w:lang w:val="en-US" w:eastAsia="zh-CN"/>
        </w:rPr>
        <w:t>1</w:t>
      </w:r>
      <w:r w:rsidRPr="00B265AC">
        <w:rPr>
          <w:rFonts w:eastAsia="SimSun"/>
          <w:lang w:val="en-US" w:eastAsia="zh-CN"/>
        </w:rPr>
        <w:t>万亿美元，实现与水、粮食、健康和气候变化最直接相关的可持续发展目标所需的额外投资每年至少为</w:t>
      </w:r>
      <w:r w:rsidRPr="00B265AC">
        <w:rPr>
          <w:rFonts w:eastAsia="SimSun"/>
          <w:lang w:val="en-US" w:eastAsia="zh-CN"/>
        </w:rPr>
        <w:t>4</w:t>
      </w:r>
      <w:r w:rsidRPr="00B265AC">
        <w:rPr>
          <w:rFonts w:eastAsia="SimSun"/>
          <w:lang w:val="en-US" w:eastAsia="zh-CN"/>
        </w:rPr>
        <w:t>万亿美元。</w:t>
      </w:r>
      <w:r w:rsidR="007C7213" w:rsidRPr="007C7213">
        <w:rPr>
          <w:rFonts w:eastAsia="SimSun" w:hint="eastAsia"/>
          <w:lang w:val="en-US" w:eastAsia="zh-CN"/>
        </w:rPr>
        <w:t>采取紧急行动，转变价值观和结构，</w:t>
      </w:r>
      <w:r w:rsidR="00957B9B">
        <w:rPr>
          <w:rFonts w:eastAsia="SimSun" w:hint="eastAsia"/>
          <w:lang w:val="en-US" w:eastAsia="zh-CN"/>
        </w:rPr>
        <w:t>改变</w:t>
      </w:r>
      <w:r w:rsidR="007C7213" w:rsidRPr="007C7213">
        <w:rPr>
          <w:rFonts w:eastAsia="SimSun" w:hint="eastAsia"/>
          <w:lang w:val="en-US" w:eastAsia="zh-CN"/>
        </w:rPr>
        <w:t>经济和金融体系中</w:t>
      </w:r>
      <w:r w:rsidR="007C7213">
        <w:rPr>
          <w:rFonts w:eastAsia="SimSun" w:hint="eastAsia"/>
          <w:lang w:val="en-US" w:eastAsia="zh-CN"/>
        </w:rPr>
        <w:t>狭隘利益</w:t>
      </w:r>
      <w:r w:rsidR="007C7213" w:rsidRPr="007C7213">
        <w:rPr>
          <w:rFonts w:eastAsia="SimSun" w:hint="eastAsia"/>
          <w:lang w:val="en-US" w:eastAsia="zh-CN"/>
        </w:rPr>
        <w:t>的主导地位，</w:t>
      </w:r>
      <w:r w:rsidR="007C7213">
        <w:rPr>
          <w:rFonts w:eastAsia="SimSun" w:hint="eastAsia"/>
          <w:lang w:val="en-US" w:eastAsia="zh-CN"/>
        </w:rPr>
        <w:t>有助于</w:t>
      </w:r>
      <w:r w:rsidR="00FA4F06">
        <w:rPr>
          <w:rFonts w:eastAsia="SimSun" w:hint="eastAsia"/>
          <w:lang w:val="en-US" w:eastAsia="zh-CN"/>
        </w:rPr>
        <w:t>加</w:t>
      </w:r>
      <w:r w:rsidR="007C7213">
        <w:rPr>
          <w:rFonts w:eastAsia="SimSun" w:hint="eastAsia"/>
          <w:lang w:val="en-US" w:eastAsia="zh-CN"/>
        </w:rPr>
        <w:t>大</w:t>
      </w:r>
      <w:r w:rsidR="007C7213" w:rsidRPr="007C7213">
        <w:rPr>
          <w:rFonts w:eastAsia="SimSun" w:hint="eastAsia"/>
          <w:lang w:val="en-US" w:eastAsia="zh-CN"/>
        </w:rPr>
        <w:t>对生物多样性和其他</w:t>
      </w:r>
      <w:r w:rsidR="007C7213">
        <w:rPr>
          <w:rFonts w:eastAsia="SimSun" w:hint="eastAsia"/>
          <w:lang w:val="en-US" w:eastAsia="zh-CN"/>
        </w:rPr>
        <w:t>关联</w:t>
      </w:r>
      <w:r w:rsidR="007C7213" w:rsidRPr="007C7213">
        <w:rPr>
          <w:rFonts w:eastAsia="SimSun" w:hint="eastAsia"/>
          <w:lang w:val="en-US" w:eastAsia="zh-CN"/>
        </w:rPr>
        <w:t>要素的投资</w:t>
      </w:r>
      <w:r w:rsidRPr="00B265AC">
        <w:rPr>
          <w:rFonts w:eastAsia="SimSun"/>
          <w:lang w:val="en-US" w:eastAsia="zh-CN"/>
        </w:rPr>
        <w:t>。</w:t>
      </w:r>
      <w:r w:rsidRPr="00B265AC">
        <w:rPr>
          <w:rFonts w:eastAsia="SimSun"/>
          <w:lang w:val="en-US" w:eastAsia="zh-CN"/>
        </w:rPr>
        <w:t>”</w:t>
      </w:r>
    </w:p>
    <w:p w14:paraId="7B4A0F54" w14:textId="1C236E5F" w:rsidR="00B265AC" w:rsidRDefault="00B265AC" w:rsidP="00DD4BD5">
      <w:pPr>
        <w:pStyle w:val="ListParagraph"/>
        <w:numPr>
          <w:ilvl w:val="0"/>
          <w:numId w:val="44"/>
        </w:numPr>
        <w:spacing w:before="120" w:after="120"/>
        <w:ind w:left="1469" w:hanging="490"/>
        <w:rPr>
          <w:rFonts w:eastAsia="SimSun"/>
          <w:lang w:val="en-US" w:eastAsia="zh-CN"/>
        </w:rPr>
      </w:pPr>
      <w:r w:rsidRPr="00B265AC">
        <w:rPr>
          <w:rFonts w:eastAsia="SimSun"/>
          <w:lang w:val="en-US" w:eastAsia="zh-CN"/>
        </w:rPr>
        <w:t>关键信息</w:t>
      </w:r>
      <w:r w:rsidRPr="00B265AC">
        <w:rPr>
          <w:rFonts w:eastAsia="SimSun"/>
          <w:lang w:val="en-US" w:eastAsia="zh-CN"/>
        </w:rPr>
        <w:t>D3</w:t>
      </w:r>
      <w:r w:rsidRPr="00B265AC">
        <w:rPr>
          <w:rFonts w:eastAsia="SimSun"/>
          <w:lang w:val="en-US" w:eastAsia="zh-CN"/>
        </w:rPr>
        <w:t>：</w:t>
      </w:r>
      <w:r w:rsidRPr="00B265AC">
        <w:rPr>
          <w:rFonts w:eastAsia="SimSun"/>
          <w:lang w:val="en-US" w:eastAsia="zh-CN"/>
        </w:rPr>
        <w:t>“</w:t>
      </w:r>
      <w:r w:rsidR="00FA4F06" w:rsidRPr="00FA4F06">
        <w:rPr>
          <w:rFonts w:eastAsia="SimSun" w:hint="eastAsia"/>
          <w:lang w:val="en-US" w:eastAsia="zh-CN"/>
        </w:rPr>
        <w:t>一系列基于不同证据的</w:t>
      </w:r>
      <w:r w:rsidR="00FA4F06">
        <w:rPr>
          <w:rFonts w:eastAsia="SimSun" w:hint="eastAsia"/>
          <w:lang w:val="en-US" w:eastAsia="zh-CN"/>
        </w:rPr>
        <w:t>审慎</w:t>
      </w:r>
      <w:r w:rsidR="00FA4F06" w:rsidRPr="00FA4F06">
        <w:rPr>
          <w:rFonts w:eastAsia="SimSun" w:hint="eastAsia"/>
          <w:lang w:val="en-US" w:eastAsia="zh-CN"/>
        </w:rPr>
        <w:t>步骤和</w:t>
      </w:r>
      <w:r w:rsidR="00FA4F06">
        <w:rPr>
          <w:rFonts w:eastAsia="SimSun" w:hint="eastAsia"/>
          <w:lang w:val="en-US" w:eastAsia="zh-CN"/>
        </w:rPr>
        <w:t>措施有助于</w:t>
      </w:r>
      <w:r w:rsidR="00FA4F06" w:rsidRPr="00FA4F06">
        <w:rPr>
          <w:rFonts w:eastAsia="SimSun" w:hint="eastAsia"/>
          <w:lang w:val="en-US" w:eastAsia="zh-CN"/>
        </w:rPr>
        <w:t>加强</w:t>
      </w:r>
      <w:r w:rsidR="00FA4F06">
        <w:rPr>
          <w:rFonts w:eastAsia="SimSun" w:hint="eastAsia"/>
          <w:lang w:val="en-US" w:eastAsia="zh-CN"/>
        </w:rPr>
        <w:t>关联要素</w:t>
      </w:r>
      <w:r w:rsidR="00FA4F06" w:rsidRPr="00FA4F06">
        <w:rPr>
          <w:rFonts w:eastAsia="SimSun" w:hint="eastAsia"/>
          <w:lang w:val="en-US" w:eastAsia="zh-CN"/>
        </w:rPr>
        <w:t>治理方法、决策和能力建设。</w:t>
      </w:r>
      <w:r w:rsidR="00FA4F06">
        <w:rPr>
          <w:rFonts w:eastAsia="SimSun" w:hint="eastAsia"/>
          <w:lang w:val="en-US" w:eastAsia="zh-CN"/>
        </w:rPr>
        <w:t>许多</w:t>
      </w:r>
      <w:r w:rsidR="00FA4F06" w:rsidRPr="00FA4F06">
        <w:rPr>
          <w:rFonts w:eastAsia="SimSun" w:hint="eastAsia"/>
          <w:lang w:val="en-US" w:eastAsia="zh-CN"/>
        </w:rPr>
        <w:t>部门的广大</w:t>
      </w:r>
      <w:r w:rsidR="006D3081">
        <w:rPr>
          <w:rFonts w:eastAsia="SimSun" w:hint="eastAsia"/>
          <w:lang w:val="en-US" w:eastAsia="zh-CN"/>
        </w:rPr>
        <w:t>行为体</w:t>
      </w:r>
      <w:r w:rsidR="00FA4F06" w:rsidRPr="00FA4F06">
        <w:rPr>
          <w:rFonts w:eastAsia="SimSun" w:hint="eastAsia"/>
          <w:lang w:val="en-US" w:eastAsia="zh-CN"/>
        </w:rPr>
        <w:t>可利用</w:t>
      </w:r>
      <w:r w:rsidR="00FA4F06">
        <w:rPr>
          <w:rFonts w:eastAsia="SimSun" w:hint="eastAsia"/>
          <w:lang w:val="en-US" w:eastAsia="zh-CN"/>
        </w:rPr>
        <w:t>关联</w:t>
      </w:r>
      <w:r w:rsidR="00FA4F06" w:rsidRPr="00FA4F06">
        <w:rPr>
          <w:rFonts w:eastAsia="SimSun" w:hint="eastAsia"/>
          <w:lang w:val="en-US" w:eastAsia="zh-CN"/>
        </w:rPr>
        <w:t>行动路线图来确定问题和共同价值观，以便协同努力找到解决办法，帮助实现符合全球政策框架的公正和可持续的未来。有助于全面</w:t>
      </w:r>
      <w:r w:rsidR="00957B9B">
        <w:rPr>
          <w:rFonts w:eastAsia="SimSun" w:hint="eastAsia"/>
          <w:lang w:val="en-US" w:eastAsia="zh-CN"/>
        </w:rPr>
        <w:t>了解</w:t>
      </w:r>
      <w:r w:rsidR="00D02A06">
        <w:rPr>
          <w:rFonts w:eastAsia="SimSun" w:hint="eastAsia"/>
          <w:lang w:val="en-US" w:eastAsia="zh-CN"/>
        </w:rPr>
        <w:t>关联</w:t>
      </w:r>
      <w:r w:rsidR="00FA4F06" w:rsidRPr="00FA4F06">
        <w:rPr>
          <w:rFonts w:eastAsia="SimSun" w:hint="eastAsia"/>
          <w:lang w:val="en-US" w:eastAsia="zh-CN"/>
        </w:rPr>
        <w:t>要素的工具和方法可增加知识，改</w:t>
      </w:r>
      <w:r w:rsidR="00D02A06">
        <w:rPr>
          <w:rFonts w:eastAsia="SimSun" w:hint="eastAsia"/>
          <w:lang w:val="en-US" w:eastAsia="zh-CN"/>
        </w:rPr>
        <w:t>进</w:t>
      </w:r>
      <w:r w:rsidR="00FA4F06" w:rsidRPr="00FA4F06">
        <w:rPr>
          <w:rFonts w:eastAsia="SimSun" w:hint="eastAsia"/>
          <w:lang w:val="en-US" w:eastAsia="zh-CN"/>
        </w:rPr>
        <w:t>合作和决策</w:t>
      </w:r>
      <w:r w:rsidRPr="00B265AC">
        <w:rPr>
          <w:rFonts w:eastAsia="SimSun"/>
          <w:lang w:val="en-US" w:eastAsia="zh-CN"/>
        </w:rPr>
        <w:t>。</w:t>
      </w:r>
      <w:r w:rsidRPr="00B265AC">
        <w:rPr>
          <w:rFonts w:eastAsia="SimSun"/>
          <w:lang w:val="en-US" w:eastAsia="zh-CN"/>
        </w:rPr>
        <w:t>”</w:t>
      </w:r>
    </w:p>
    <w:p w14:paraId="3E4901F7" w14:textId="66FE05E7" w:rsidR="00B265AC" w:rsidRPr="00B265AC" w:rsidRDefault="00F9503E" w:rsidP="00F9503E">
      <w:pPr>
        <w:spacing w:before="100" w:beforeAutospacing="1" w:after="100" w:afterAutospacing="1"/>
        <w:ind w:left="490" w:hanging="490"/>
        <w:rPr>
          <w:rFonts w:eastAsia="SimSun"/>
          <w:b/>
          <w:bCs/>
          <w:sz w:val="28"/>
          <w:szCs w:val="28"/>
          <w:lang w:val="en-US" w:eastAsia="zh-CN"/>
        </w:rPr>
      </w:pPr>
      <w:r w:rsidRPr="00F9503E">
        <w:rPr>
          <w:rFonts w:eastAsia="SimSun" w:hint="eastAsia"/>
          <w:b/>
          <w:bCs/>
          <w:sz w:val="28"/>
          <w:szCs w:val="28"/>
          <w:lang w:val="en-US" w:eastAsia="zh-CN"/>
        </w:rPr>
        <w:t>四</w:t>
      </w:r>
      <w:r w:rsidR="00B265AC" w:rsidRPr="00B265AC">
        <w:rPr>
          <w:rFonts w:eastAsia="SimSun"/>
          <w:b/>
          <w:bCs/>
          <w:sz w:val="28"/>
          <w:szCs w:val="28"/>
          <w:lang w:val="en-US" w:eastAsia="zh-CN"/>
        </w:rPr>
        <w:t>.</w:t>
      </w:r>
      <w:r w:rsidRPr="00F9503E">
        <w:rPr>
          <w:rFonts w:eastAsia="SimSun"/>
          <w:b/>
          <w:bCs/>
          <w:sz w:val="28"/>
          <w:szCs w:val="28"/>
          <w:lang w:val="en-US" w:eastAsia="zh-CN"/>
        </w:rPr>
        <w:tab/>
      </w:r>
      <w:r w:rsidR="00B265AC" w:rsidRPr="00B265AC">
        <w:rPr>
          <w:rFonts w:eastAsia="SimSun"/>
          <w:b/>
          <w:bCs/>
          <w:sz w:val="28"/>
          <w:szCs w:val="28"/>
          <w:lang w:val="en-US" w:eastAsia="zh-CN"/>
        </w:rPr>
        <w:t>关联评估对《公约》工作的影响</w:t>
      </w:r>
      <w:r w:rsidR="00B265AC" w:rsidRPr="00B265AC">
        <w:rPr>
          <w:rFonts w:eastAsia="SimSun"/>
          <w:b/>
          <w:bCs/>
          <w:sz w:val="28"/>
          <w:szCs w:val="28"/>
          <w:lang w:val="en-US" w:eastAsia="zh-CN"/>
        </w:rPr>
        <w:t xml:space="preserve"> </w:t>
      </w:r>
    </w:p>
    <w:p w14:paraId="11DD4510" w14:textId="55248E03" w:rsidR="00B265AC" w:rsidRPr="00B265AC" w:rsidRDefault="0093100B" w:rsidP="00F9503E">
      <w:pPr>
        <w:pStyle w:val="ListParagraph"/>
        <w:numPr>
          <w:ilvl w:val="1"/>
          <w:numId w:val="35"/>
        </w:numPr>
        <w:spacing w:before="120" w:after="120"/>
        <w:ind w:left="490" w:firstLine="0"/>
        <w:rPr>
          <w:rFonts w:eastAsia="SimSun"/>
          <w:lang w:val="en-US" w:eastAsia="zh-CN"/>
        </w:rPr>
      </w:pPr>
      <w:r w:rsidRPr="00D14782">
        <w:rPr>
          <w:rFonts w:eastAsia="SimSun"/>
          <w:lang w:val="en-US" w:eastAsia="zh-CN"/>
        </w:rPr>
        <w:t>决策者摘要</w:t>
      </w:r>
      <w:r w:rsidR="00D14782">
        <w:rPr>
          <w:rFonts w:eastAsia="SimSun" w:hint="eastAsia"/>
          <w:lang w:val="en-US" w:eastAsia="zh-CN"/>
        </w:rPr>
        <w:t>载有对几个</w:t>
      </w:r>
      <w:r w:rsidR="00B265AC" w:rsidRPr="00D14782">
        <w:rPr>
          <w:rFonts w:eastAsia="SimSun"/>
          <w:lang w:val="en-US" w:eastAsia="zh-CN"/>
        </w:rPr>
        <w:t>应对</w:t>
      </w:r>
      <w:r w:rsidR="00D14782">
        <w:rPr>
          <w:rFonts w:eastAsia="SimSun" w:hint="eastAsia"/>
          <w:lang w:val="en-US" w:eastAsia="zh-CN"/>
        </w:rPr>
        <w:t>选项促进</w:t>
      </w:r>
      <w:r w:rsidRPr="00D14782">
        <w:rPr>
          <w:rFonts w:eastAsia="SimSun"/>
          <w:lang w:val="en-US" w:eastAsia="zh-CN"/>
        </w:rPr>
        <w:t>《昆蒙框架》</w:t>
      </w:r>
      <w:r w:rsidR="00B265AC" w:rsidRPr="00D14782">
        <w:rPr>
          <w:rFonts w:eastAsia="SimSun"/>
          <w:lang w:val="en-US" w:eastAsia="zh-CN"/>
        </w:rPr>
        <w:t>的分析。作者</w:t>
      </w:r>
      <w:r w:rsidR="00957B9B">
        <w:rPr>
          <w:rFonts w:eastAsia="SimSun" w:hint="eastAsia"/>
          <w:lang w:val="en-US" w:eastAsia="zh-CN"/>
        </w:rPr>
        <w:t>的</w:t>
      </w:r>
      <w:r w:rsidR="00B265AC" w:rsidRPr="00D14782">
        <w:rPr>
          <w:rFonts w:eastAsia="SimSun"/>
          <w:lang w:val="en-US" w:eastAsia="zh-CN"/>
        </w:rPr>
        <w:t>结论</w:t>
      </w:r>
      <w:r w:rsidR="00957B9B">
        <w:rPr>
          <w:rFonts w:eastAsia="SimSun" w:hint="eastAsia"/>
          <w:lang w:val="en-US" w:eastAsia="zh-CN"/>
        </w:rPr>
        <w:t>是</w:t>
      </w:r>
      <w:r w:rsidR="00B265AC" w:rsidRPr="00D14782">
        <w:rPr>
          <w:rFonts w:eastAsia="SimSun"/>
          <w:lang w:val="en-US" w:eastAsia="zh-CN"/>
        </w:rPr>
        <w:t>，</w:t>
      </w:r>
      <w:r w:rsidR="00D14782">
        <w:rPr>
          <w:rFonts w:eastAsia="SimSun" w:hint="eastAsia"/>
          <w:lang w:val="en-US" w:eastAsia="zh-CN"/>
        </w:rPr>
        <w:t>用一个应对选项处理</w:t>
      </w:r>
      <w:r w:rsidR="00B265AC" w:rsidRPr="00D14782">
        <w:rPr>
          <w:rFonts w:eastAsia="SimSun"/>
          <w:lang w:val="en-US" w:eastAsia="zh-CN"/>
        </w:rPr>
        <w:t>多个</w:t>
      </w:r>
      <w:r w:rsidR="008E6053" w:rsidRPr="00D14782">
        <w:rPr>
          <w:rFonts w:eastAsia="SimSun"/>
          <w:lang w:val="en-US" w:eastAsia="zh-CN"/>
        </w:rPr>
        <w:t>关联</w:t>
      </w:r>
      <w:r w:rsidRPr="00D14782">
        <w:rPr>
          <w:rFonts w:eastAsia="SimSun"/>
          <w:lang w:val="en-US" w:eastAsia="zh-CN"/>
        </w:rPr>
        <w:t>要素</w:t>
      </w:r>
      <w:r w:rsidR="00B265AC" w:rsidRPr="00D14782">
        <w:rPr>
          <w:rFonts w:eastAsia="SimSun"/>
          <w:lang w:val="en-US" w:eastAsia="zh-CN"/>
        </w:rPr>
        <w:t>是</w:t>
      </w:r>
      <w:r w:rsidR="00D14782">
        <w:rPr>
          <w:rFonts w:eastAsia="SimSun" w:hint="eastAsia"/>
          <w:lang w:val="en-US" w:eastAsia="zh-CN"/>
        </w:rPr>
        <w:t>可以做</w:t>
      </w:r>
      <w:r w:rsidR="00957B9B">
        <w:rPr>
          <w:rFonts w:eastAsia="SimSun" w:hint="eastAsia"/>
          <w:lang w:val="en-US" w:eastAsia="zh-CN"/>
        </w:rPr>
        <w:t>到</w:t>
      </w:r>
      <w:r w:rsidR="00B265AC" w:rsidRPr="00D14782">
        <w:rPr>
          <w:rFonts w:eastAsia="SimSun"/>
          <w:lang w:val="en-US" w:eastAsia="zh-CN"/>
        </w:rPr>
        <w:t>的，并</w:t>
      </w:r>
      <w:r w:rsidR="00D14782">
        <w:rPr>
          <w:rFonts w:eastAsia="SimSun" w:hint="eastAsia"/>
          <w:lang w:val="en-US" w:eastAsia="zh-CN"/>
        </w:rPr>
        <w:t>查明了哪些应对选项可能有助于实现</w:t>
      </w:r>
      <w:r w:rsidR="00C87615">
        <w:rPr>
          <w:rFonts w:eastAsia="SimSun" w:hint="eastAsia"/>
          <w:lang w:val="en-US" w:eastAsia="zh-CN"/>
        </w:rPr>
        <w:t>不同关联要素间</w:t>
      </w:r>
      <w:r w:rsidR="00D14782">
        <w:rPr>
          <w:rFonts w:eastAsia="SimSun" w:hint="eastAsia"/>
          <w:lang w:val="en-US" w:eastAsia="zh-CN"/>
        </w:rPr>
        <w:t>权衡取舍</w:t>
      </w:r>
      <w:r w:rsidR="00B265AC" w:rsidRPr="00D14782">
        <w:rPr>
          <w:rFonts w:eastAsia="SimSun"/>
          <w:lang w:val="en-US" w:eastAsia="zh-CN"/>
        </w:rPr>
        <w:t>最小化</w:t>
      </w:r>
      <w:r w:rsidR="00D14782">
        <w:rPr>
          <w:rFonts w:eastAsia="SimSun" w:hint="eastAsia"/>
          <w:lang w:val="en-US" w:eastAsia="zh-CN"/>
        </w:rPr>
        <w:t>，</w:t>
      </w:r>
      <w:r w:rsidR="00B265AC" w:rsidRPr="00D14782">
        <w:rPr>
          <w:rFonts w:eastAsia="SimSun"/>
          <w:lang w:val="en-US" w:eastAsia="zh-CN"/>
        </w:rPr>
        <w:t>协同实施效果</w:t>
      </w:r>
      <w:r w:rsidR="00C87615">
        <w:rPr>
          <w:rFonts w:eastAsia="SimSun" w:hint="eastAsia"/>
          <w:lang w:val="en-US" w:eastAsia="zh-CN"/>
        </w:rPr>
        <w:t>最大化</w:t>
      </w:r>
      <w:r w:rsidR="00B265AC" w:rsidRPr="00D14782">
        <w:rPr>
          <w:rFonts w:eastAsia="SimSun"/>
          <w:lang w:val="en-US" w:eastAsia="zh-CN"/>
        </w:rPr>
        <w:t>。评估对实现《公约》的目标</w:t>
      </w:r>
      <w:r w:rsidR="00C87615">
        <w:rPr>
          <w:rFonts w:eastAsia="SimSun" w:hint="eastAsia"/>
          <w:lang w:val="en-US" w:eastAsia="zh-CN"/>
        </w:rPr>
        <w:t>和</w:t>
      </w:r>
      <w:r w:rsidRPr="00D14782">
        <w:rPr>
          <w:rFonts w:eastAsia="SimSun"/>
          <w:lang w:val="en-US" w:eastAsia="zh-CN"/>
        </w:rPr>
        <w:t>《昆蒙框架》</w:t>
      </w:r>
      <w:r w:rsidR="00B265AC" w:rsidRPr="00D14782">
        <w:rPr>
          <w:rFonts w:eastAsia="SimSun"/>
          <w:lang w:val="en-US" w:eastAsia="zh-CN"/>
        </w:rPr>
        <w:t>的</w:t>
      </w:r>
      <w:r w:rsidR="00C87615">
        <w:rPr>
          <w:rFonts w:eastAsia="SimSun" w:hint="eastAsia"/>
          <w:lang w:val="en-US" w:eastAsia="zh-CN"/>
        </w:rPr>
        <w:t>长期</w:t>
      </w:r>
      <w:r w:rsidR="00B265AC" w:rsidRPr="00D14782">
        <w:rPr>
          <w:rFonts w:eastAsia="SimSun"/>
          <w:lang w:val="en-US" w:eastAsia="zh-CN"/>
        </w:rPr>
        <w:t>目标和</w:t>
      </w:r>
      <w:r w:rsidR="00C87615">
        <w:rPr>
          <w:rFonts w:eastAsia="SimSun" w:hint="eastAsia"/>
          <w:lang w:val="en-US" w:eastAsia="zh-CN"/>
        </w:rPr>
        <w:t>行动目标</w:t>
      </w:r>
      <w:r w:rsidR="00B265AC" w:rsidRPr="00D14782">
        <w:rPr>
          <w:rFonts w:eastAsia="SimSun"/>
          <w:lang w:val="en-US" w:eastAsia="zh-CN"/>
        </w:rPr>
        <w:t>具有相关性。评估还</w:t>
      </w:r>
      <w:r w:rsidR="00C87615">
        <w:rPr>
          <w:rFonts w:eastAsia="SimSun" w:hint="eastAsia"/>
          <w:lang w:val="en-US" w:eastAsia="zh-CN"/>
        </w:rPr>
        <w:t>有助于</w:t>
      </w:r>
      <w:r w:rsidR="00B265AC" w:rsidRPr="00D14782">
        <w:rPr>
          <w:rFonts w:eastAsia="SimSun"/>
          <w:lang w:val="en-US" w:eastAsia="zh-CN"/>
        </w:rPr>
        <w:t>以</w:t>
      </w:r>
      <w:r w:rsidR="00957B9B">
        <w:rPr>
          <w:rFonts w:eastAsia="SimSun" w:hint="eastAsia"/>
          <w:lang w:val="en-US" w:eastAsia="zh-CN"/>
        </w:rPr>
        <w:t>统筹</w:t>
      </w:r>
      <w:r w:rsidR="00B265AC" w:rsidRPr="00D14782">
        <w:rPr>
          <w:rFonts w:eastAsia="SimSun"/>
          <w:lang w:val="en-US" w:eastAsia="zh-CN"/>
        </w:rPr>
        <w:t>、有序、因地制宜且及时的方式使用应对</w:t>
      </w:r>
      <w:r w:rsidR="00C87615">
        <w:rPr>
          <w:rFonts w:eastAsia="SimSun" w:hint="eastAsia"/>
          <w:lang w:val="en-US" w:eastAsia="zh-CN"/>
        </w:rPr>
        <w:t>选项</w:t>
      </w:r>
      <w:r w:rsidR="00B265AC" w:rsidRPr="00D14782">
        <w:rPr>
          <w:rFonts w:eastAsia="SimSun"/>
          <w:lang w:val="en-US" w:eastAsia="zh-CN"/>
        </w:rPr>
        <w:t>来</w:t>
      </w:r>
      <w:r w:rsidR="00C87615">
        <w:rPr>
          <w:rFonts w:eastAsia="SimSun" w:hint="eastAsia"/>
          <w:lang w:val="en-US" w:eastAsia="zh-CN"/>
        </w:rPr>
        <w:t>执行</w:t>
      </w:r>
      <w:r w:rsidRPr="00D14782">
        <w:rPr>
          <w:rFonts w:eastAsia="SimSun"/>
          <w:lang w:val="en-US" w:eastAsia="zh-CN"/>
        </w:rPr>
        <w:t>《昆蒙框架》</w:t>
      </w:r>
      <w:r w:rsidR="00B265AC" w:rsidRPr="00D14782">
        <w:rPr>
          <w:rFonts w:eastAsia="SimSun"/>
          <w:lang w:val="en-US" w:eastAsia="zh-CN"/>
        </w:rPr>
        <w:t>。其中</w:t>
      </w:r>
      <w:r w:rsidR="00C87615">
        <w:rPr>
          <w:rFonts w:eastAsia="SimSun" w:hint="eastAsia"/>
          <w:lang w:val="en-US" w:eastAsia="zh-CN"/>
        </w:rPr>
        <w:t>包括</w:t>
      </w:r>
      <w:r w:rsidR="00B265AC" w:rsidRPr="00D14782">
        <w:rPr>
          <w:rFonts w:eastAsia="SimSun"/>
          <w:lang w:val="en-US" w:eastAsia="zh-CN"/>
        </w:rPr>
        <w:t>具体示例，说明</w:t>
      </w:r>
      <w:r w:rsidR="00C87615">
        <w:rPr>
          <w:rFonts w:eastAsia="SimSun" w:hint="eastAsia"/>
          <w:lang w:val="en-US" w:eastAsia="zh-CN"/>
        </w:rPr>
        <w:t>实现行动</w:t>
      </w:r>
      <w:r w:rsidR="00B265AC" w:rsidRPr="00D14782">
        <w:rPr>
          <w:rFonts w:eastAsia="SimSun"/>
          <w:lang w:val="en-US" w:eastAsia="zh-CN"/>
        </w:rPr>
        <w:t>目标</w:t>
      </w:r>
      <w:r w:rsidR="00B265AC" w:rsidRPr="00D14782">
        <w:rPr>
          <w:rFonts w:eastAsia="SimSun"/>
          <w:lang w:val="en-US" w:eastAsia="zh-CN"/>
        </w:rPr>
        <w:t>1</w:t>
      </w:r>
      <w:r w:rsidR="00B265AC" w:rsidRPr="00D14782">
        <w:rPr>
          <w:rFonts w:eastAsia="SimSun"/>
          <w:lang w:val="en-US" w:eastAsia="zh-CN"/>
        </w:rPr>
        <w:t>、</w:t>
      </w:r>
      <w:r w:rsidR="00B265AC" w:rsidRPr="00D14782">
        <w:rPr>
          <w:rFonts w:eastAsia="SimSun"/>
          <w:lang w:val="en-US" w:eastAsia="zh-CN"/>
        </w:rPr>
        <w:t>2</w:t>
      </w:r>
      <w:r w:rsidR="00B265AC" w:rsidRPr="00D14782">
        <w:rPr>
          <w:rFonts w:eastAsia="SimSun"/>
          <w:lang w:val="en-US" w:eastAsia="zh-CN"/>
        </w:rPr>
        <w:t>、</w:t>
      </w:r>
      <w:r w:rsidR="00B265AC" w:rsidRPr="00D14782">
        <w:rPr>
          <w:rFonts w:eastAsia="SimSun"/>
          <w:lang w:val="en-US" w:eastAsia="zh-CN"/>
        </w:rPr>
        <w:t>10</w:t>
      </w:r>
      <w:r w:rsidR="0084707B">
        <w:rPr>
          <w:rFonts w:eastAsia="SimSun" w:hint="eastAsia"/>
          <w:lang w:val="en-US" w:eastAsia="zh-CN"/>
        </w:rPr>
        <w:t>、</w:t>
      </w:r>
      <w:r w:rsidR="00B265AC" w:rsidRPr="00D14782">
        <w:rPr>
          <w:rFonts w:eastAsia="SimSun"/>
          <w:lang w:val="en-US" w:eastAsia="zh-CN"/>
        </w:rPr>
        <w:t>16</w:t>
      </w:r>
      <w:r w:rsidR="00B265AC" w:rsidRPr="00D14782">
        <w:rPr>
          <w:rFonts w:eastAsia="SimSun"/>
          <w:lang w:val="en-US" w:eastAsia="zh-CN"/>
        </w:rPr>
        <w:t>将如何创造机会推动治理、价值观和行为的系统性变革，从而促进并提升其他应对</w:t>
      </w:r>
      <w:r w:rsidR="00C87615">
        <w:rPr>
          <w:rFonts w:eastAsia="SimSun" w:hint="eastAsia"/>
          <w:lang w:val="en-US" w:eastAsia="zh-CN"/>
        </w:rPr>
        <w:t>选项</w:t>
      </w:r>
      <w:r w:rsidR="00B265AC" w:rsidRPr="00D14782">
        <w:rPr>
          <w:rFonts w:eastAsia="SimSun"/>
          <w:lang w:val="en-US" w:eastAsia="zh-CN"/>
        </w:rPr>
        <w:t>的</w:t>
      </w:r>
      <w:r w:rsidR="00C87615">
        <w:rPr>
          <w:rFonts w:eastAsia="SimSun" w:hint="eastAsia"/>
          <w:lang w:val="en-US" w:eastAsia="zh-CN"/>
        </w:rPr>
        <w:t>效能</w:t>
      </w:r>
      <w:r w:rsidR="00B265AC" w:rsidRPr="00D14782">
        <w:rPr>
          <w:rFonts w:eastAsia="SimSun"/>
          <w:lang w:val="en-US" w:eastAsia="zh-CN"/>
        </w:rPr>
        <w:t>。</w:t>
      </w:r>
    </w:p>
    <w:p w14:paraId="70AF329A" w14:textId="03991ED6" w:rsidR="00B265AC" w:rsidRPr="00B265AC" w:rsidRDefault="00C87615" w:rsidP="00F9503E">
      <w:pPr>
        <w:pStyle w:val="ListParagraph"/>
        <w:numPr>
          <w:ilvl w:val="1"/>
          <w:numId w:val="35"/>
        </w:numPr>
        <w:spacing w:before="120" w:after="120"/>
        <w:ind w:left="490" w:firstLine="0"/>
        <w:rPr>
          <w:rFonts w:eastAsia="SimSun"/>
          <w:lang w:val="en-US" w:eastAsia="zh-CN"/>
        </w:rPr>
      </w:pPr>
      <w:r>
        <w:rPr>
          <w:rFonts w:eastAsia="SimSun" w:hint="eastAsia"/>
          <w:lang w:val="en-US" w:eastAsia="zh-CN"/>
        </w:rPr>
        <w:t>缔约方在</w:t>
      </w:r>
      <w:r w:rsidR="0093100B">
        <w:rPr>
          <w:rFonts w:eastAsia="SimSun"/>
          <w:lang w:val="en-US" w:eastAsia="zh-CN"/>
        </w:rPr>
        <w:t>《昆蒙框架》</w:t>
      </w:r>
      <w:r>
        <w:rPr>
          <w:rFonts w:eastAsia="SimSun" w:hint="eastAsia"/>
          <w:lang w:val="en-US" w:eastAsia="zh-CN"/>
        </w:rPr>
        <w:t>中确认</w:t>
      </w:r>
      <w:r w:rsidR="00B265AC" w:rsidRPr="00B265AC">
        <w:rPr>
          <w:rFonts w:eastAsia="SimSun"/>
          <w:lang w:val="en-US" w:eastAsia="zh-CN"/>
        </w:rPr>
        <w:t>，人类依赖生物多样性</w:t>
      </w:r>
      <w:r>
        <w:rPr>
          <w:rFonts w:eastAsia="SimSun" w:hint="eastAsia"/>
          <w:lang w:val="en-US" w:eastAsia="zh-CN"/>
        </w:rPr>
        <w:t>获得粮食</w:t>
      </w:r>
      <w:r w:rsidR="00B265AC" w:rsidRPr="00B265AC">
        <w:rPr>
          <w:rFonts w:eastAsia="SimSun"/>
          <w:lang w:val="en-US" w:eastAsia="zh-CN"/>
        </w:rPr>
        <w:t>、药物、能源、清洁空气和水。</w:t>
      </w:r>
      <w:r w:rsidR="0093100B">
        <w:rPr>
          <w:rFonts w:eastAsia="SimSun"/>
          <w:lang w:val="en-US" w:eastAsia="zh-CN"/>
        </w:rPr>
        <w:t>《昆蒙框架》</w:t>
      </w:r>
      <w:r w:rsidR="00B265AC" w:rsidRPr="00B265AC">
        <w:rPr>
          <w:rFonts w:eastAsia="SimSun"/>
          <w:lang w:val="en-US" w:eastAsia="zh-CN"/>
        </w:rPr>
        <w:t>提出了一项计划</w:t>
      </w:r>
      <w:r w:rsidR="00B265AC" w:rsidRPr="00E01C61">
        <w:rPr>
          <w:rFonts w:eastAsia="SimSun"/>
          <w:lang w:val="en-US" w:eastAsia="zh-CN"/>
        </w:rPr>
        <w:t>，</w:t>
      </w:r>
      <w:r w:rsidR="00E01C61" w:rsidRPr="00E01C61">
        <w:rPr>
          <w:rFonts w:eastAsia="SimSun"/>
          <w:lang w:eastAsia="zh-CN"/>
        </w:rPr>
        <w:t>根据《</w:t>
      </w:r>
      <w:r w:rsidR="00E01C61" w:rsidRPr="00E01C61">
        <w:rPr>
          <w:rFonts w:eastAsia="SimSun"/>
          <w:lang w:eastAsia="zh-CN"/>
        </w:rPr>
        <w:t>2030</w:t>
      </w:r>
      <w:r w:rsidR="00E01C61" w:rsidRPr="00E01C61">
        <w:rPr>
          <w:rFonts w:eastAsia="SimSun"/>
          <w:lang w:eastAsia="zh-CN"/>
        </w:rPr>
        <w:t>年可持续发展议程》，</w:t>
      </w:r>
      <w:r w:rsidR="00B265AC" w:rsidRPr="00B265AC">
        <w:rPr>
          <w:rFonts w:eastAsia="SimSun"/>
          <w:lang w:val="en-US" w:eastAsia="zh-CN"/>
        </w:rPr>
        <w:t>到</w:t>
      </w:r>
      <w:r w:rsidR="00B265AC" w:rsidRPr="00B265AC">
        <w:rPr>
          <w:rFonts w:eastAsia="SimSun"/>
          <w:lang w:val="en-US" w:eastAsia="zh-CN"/>
        </w:rPr>
        <w:t>2030</w:t>
      </w:r>
      <w:r w:rsidR="00B265AC" w:rsidRPr="00B265AC">
        <w:rPr>
          <w:rFonts w:eastAsia="SimSun"/>
          <w:lang w:val="en-US" w:eastAsia="zh-CN"/>
        </w:rPr>
        <w:t>年转变社会与生物多样性的关系。实现</w:t>
      </w:r>
      <w:r w:rsidR="0093100B">
        <w:rPr>
          <w:rFonts w:eastAsia="SimSun"/>
          <w:lang w:val="en-US" w:eastAsia="zh-CN"/>
        </w:rPr>
        <w:t>《昆蒙框架》</w:t>
      </w:r>
      <w:r w:rsidR="00E01C61">
        <w:rPr>
          <w:rFonts w:eastAsia="SimSun" w:hint="eastAsia"/>
          <w:lang w:val="en-US" w:eastAsia="zh-CN"/>
        </w:rPr>
        <w:t>的</w:t>
      </w:r>
      <w:r w:rsidR="00957B9B">
        <w:rPr>
          <w:rFonts w:eastAsia="SimSun" w:hint="eastAsia"/>
          <w:lang w:val="en-US" w:eastAsia="zh-CN"/>
        </w:rPr>
        <w:t>长期</w:t>
      </w:r>
      <w:r w:rsidR="00E01C61">
        <w:rPr>
          <w:rFonts w:eastAsia="SimSun" w:hint="eastAsia"/>
          <w:lang w:val="en-US" w:eastAsia="zh-CN"/>
        </w:rPr>
        <w:t>目标和</w:t>
      </w:r>
      <w:r w:rsidR="00957B9B">
        <w:rPr>
          <w:rFonts w:eastAsia="SimSun" w:hint="eastAsia"/>
          <w:lang w:val="en-US" w:eastAsia="zh-CN"/>
        </w:rPr>
        <w:t>行动目标以及</w:t>
      </w:r>
      <w:r w:rsidR="00B265AC" w:rsidRPr="00B265AC">
        <w:rPr>
          <w:rFonts w:eastAsia="SimSun"/>
          <w:lang w:val="en-US" w:eastAsia="zh-CN"/>
        </w:rPr>
        <w:t>可持续发展目标</w:t>
      </w:r>
      <w:r w:rsidR="00E01C61">
        <w:rPr>
          <w:rFonts w:eastAsia="SimSun" w:hint="eastAsia"/>
          <w:lang w:val="en-US" w:eastAsia="zh-CN"/>
        </w:rPr>
        <w:t>，</w:t>
      </w:r>
      <w:r w:rsidR="00B265AC" w:rsidRPr="00B265AC">
        <w:rPr>
          <w:rFonts w:eastAsia="SimSun"/>
          <w:lang w:val="en-US" w:eastAsia="zh-CN"/>
        </w:rPr>
        <w:t>将需要在所有</w:t>
      </w:r>
      <w:r w:rsidR="00517E13">
        <w:rPr>
          <w:rFonts w:eastAsia="SimSun"/>
          <w:lang w:val="en-US" w:eastAsia="zh-CN"/>
        </w:rPr>
        <w:t>关联</w:t>
      </w:r>
      <w:r w:rsidR="0093100B">
        <w:rPr>
          <w:rFonts w:eastAsia="SimSun"/>
          <w:lang w:val="en-US" w:eastAsia="zh-CN"/>
        </w:rPr>
        <w:t>要素</w:t>
      </w:r>
      <w:r w:rsidR="00B265AC" w:rsidRPr="00B265AC">
        <w:rPr>
          <w:rFonts w:eastAsia="SimSun"/>
          <w:lang w:val="en-US" w:eastAsia="zh-CN"/>
        </w:rPr>
        <w:t>方面取得进展。关联方法与</w:t>
      </w:r>
      <w:r w:rsidR="0093100B">
        <w:rPr>
          <w:rFonts w:eastAsia="SimSun"/>
          <w:lang w:val="en-US" w:eastAsia="zh-CN"/>
        </w:rPr>
        <w:t>《昆蒙框架》</w:t>
      </w:r>
      <w:r w:rsidR="00B265AC" w:rsidRPr="00B265AC">
        <w:rPr>
          <w:rFonts w:eastAsia="SimSun"/>
          <w:lang w:val="en-US" w:eastAsia="zh-CN"/>
        </w:rPr>
        <w:t>的愿景直接相关。</w:t>
      </w:r>
    </w:p>
    <w:p w14:paraId="635B692E" w14:textId="3A838AF6" w:rsidR="00B265AC" w:rsidRPr="00B265AC" w:rsidRDefault="0093100B" w:rsidP="00F9503E">
      <w:pPr>
        <w:pStyle w:val="ListParagraph"/>
        <w:numPr>
          <w:ilvl w:val="1"/>
          <w:numId w:val="35"/>
        </w:numPr>
        <w:spacing w:before="120" w:after="120"/>
        <w:ind w:left="490" w:firstLine="0"/>
        <w:rPr>
          <w:rFonts w:eastAsia="SimSun"/>
          <w:lang w:val="en-US" w:eastAsia="zh-CN"/>
        </w:rPr>
      </w:pPr>
      <w:r>
        <w:rPr>
          <w:rFonts w:eastAsia="SimSun"/>
          <w:lang w:val="en-US" w:eastAsia="zh-CN"/>
        </w:rPr>
        <w:t>《昆蒙框架》</w:t>
      </w:r>
      <w:r w:rsidR="00E01C61">
        <w:rPr>
          <w:rFonts w:eastAsia="SimSun" w:hint="eastAsia"/>
          <w:lang w:val="en-US" w:eastAsia="zh-CN"/>
        </w:rPr>
        <w:t>的所有行动</w:t>
      </w:r>
      <w:r w:rsidR="00B265AC" w:rsidRPr="00B265AC">
        <w:rPr>
          <w:rFonts w:eastAsia="SimSun"/>
          <w:lang w:val="en-US" w:eastAsia="zh-CN"/>
        </w:rPr>
        <w:t>目标均涉及多个</w:t>
      </w:r>
      <w:r w:rsidR="00517E13">
        <w:rPr>
          <w:rFonts w:eastAsia="SimSun"/>
          <w:lang w:val="en-US" w:eastAsia="zh-CN"/>
        </w:rPr>
        <w:t>关联</w:t>
      </w:r>
      <w:r>
        <w:rPr>
          <w:rFonts w:eastAsia="SimSun"/>
          <w:lang w:val="en-US" w:eastAsia="zh-CN"/>
        </w:rPr>
        <w:t>要素</w:t>
      </w:r>
      <w:r w:rsidR="00B265AC" w:rsidRPr="00B265AC">
        <w:rPr>
          <w:rFonts w:eastAsia="SimSun"/>
          <w:lang w:val="en-US" w:eastAsia="zh-CN"/>
        </w:rPr>
        <w:t>，因此难以列出</w:t>
      </w:r>
      <w:r>
        <w:rPr>
          <w:rFonts w:eastAsia="SimSun"/>
          <w:lang w:val="en-US" w:eastAsia="zh-CN"/>
        </w:rPr>
        <w:t>《昆蒙框架》</w:t>
      </w:r>
      <w:r w:rsidR="00B265AC" w:rsidRPr="00B265AC">
        <w:rPr>
          <w:rFonts w:eastAsia="SimSun"/>
          <w:lang w:val="en-US" w:eastAsia="zh-CN"/>
        </w:rPr>
        <w:t>与各</w:t>
      </w:r>
      <w:r w:rsidR="00517E13">
        <w:rPr>
          <w:rFonts w:eastAsia="SimSun"/>
          <w:lang w:val="en-US" w:eastAsia="zh-CN"/>
        </w:rPr>
        <w:t>关联</w:t>
      </w:r>
      <w:r>
        <w:rPr>
          <w:rFonts w:eastAsia="SimSun"/>
          <w:lang w:val="en-US" w:eastAsia="zh-CN"/>
        </w:rPr>
        <w:t>要素</w:t>
      </w:r>
      <w:r w:rsidR="00B265AC" w:rsidRPr="00B265AC">
        <w:rPr>
          <w:rFonts w:eastAsia="SimSun"/>
          <w:lang w:val="en-US" w:eastAsia="zh-CN"/>
        </w:rPr>
        <w:t>之间</w:t>
      </w:r>
      <w:r w:rsidR="00517E13">
        <w:rPr>
          <w:rFonts w:eastAsia="SimSun" w:hint="eastAsia"/>
          <w:lang w:val="en-US" w:eastAsia="zh-CN"/>
        </w:rPr>
        <w:t>联系的</w:t>
      </w:r>
      <w:r w:rsidR="00B265AC" w:rsidRPr="00B265AC">
        <w:rPr>
          <w:rFonts w:eastAsia="SimSun"/>
          <w:lang w:val="en-US" w:eastAsia="zh-CN"/>
        </w:rPr>
        <w:t>完整清单。</w:t>
      </w:r>
      <w:r w:rsidR="00C4769D">
        <w:rPr>
          <w:rFonts w:eastAsia="SimSun" w:hint="eastAsia"/>
          <w:lang w:val="en-US" w:eastAsia="zh-CN"/>
        </w:rPr>
        <w:t>下面仅举几个例子</w:t>
      </w:r>
      <w:r w:rsidR="00B265AC" w:rsidRPr="00B265AC">
        <w:rPr>
          <w:rFonts w:eastAsia="SimSun"/>
          <w:lang w:val="en-US" w:eastAsia="zh-CN"/>
        </w:rPr>
        <w:t>：</w:t>
      </w:r>
    </w:p>
    <w:p w14:paraId="44DEEB1E" w14:textId="0C50496C" w:rsidR="00B265AC" w:rsidRPr="00F9503E" w:rsidRDefault="00C4769D" w:rsidP="00F9503E">
      <w:pPr>
        <w:pStyle w:val="ListParagraph"/>
        <w:numPr>
          <w:ilvl w:val="0"/>
          <w:numId w:val="50"/>
        </w:numPr>
        <w:spacing w:before="120" w:after="120"/>
        <w:ind w:left="432" w:firstLine="432"/>
        <w:rPr>
          <w:rFonts w:eastAsia="SimSun"/>
          <w:lang w:val="en-US" w:eastAsia="zh-CN"/>
        </w:rPr>
      </w:pPr>
      <w:r>
        <w:rPr>
          <w:rFonts w:eastAsia="SimSun" w:hint="eastAsia"/>
          <w:lang w:val="en-US" w:eastAsia="zh-CN"/>
        </w:rPr>
        <w:t>行动</w:t>
      </w:r>
      <w:r w:rsidR="00B265AC" w:rsidRPr="00F9503E">
        <w:rPr>
          <w:rFonts w:eastAsia="SimSun"/>
          <w:lang w:val="en-US" w:eastAsia="zh-CN"/>
        </w:rPr>
        <w:t>目标</w:t>
      </w:r>
      <w:r w:rsidR="00B265AC" w:rsidRPr="00F9503E">
        <w:rPr>
          <w:rFonts w:eastAsia="SimSun"/>
          <w:lang w:val="en-US" w:eastAsia="zh-CN"/>
        </w:rPr>
        <w:t>1</w:t>
      </w:r>
      <w:r w:rsidR="00B265AC" w:rsidRPr="00F9503E">
        <w:rPr>
          <w:rFonts w:eastAsia="SimSun"/>
          <w:lang w:val="en-US" w:eastAsia="zh-CN"/>
        </w:rPr>
        <w:t>、</w:t>
      </w:r>
      <w:r w:rsidR="00B265AC" w:rsidRPr="00F9503E">
        <w:rPr>
          <w:rFonts w:eastAsia="SimSun"/>
          <w:lang w:val="en-US" w:eastAsia="zh-CN"/>
        </w:rPr>
        <w:t>2</w:t>
      </w:r>
      <w:r w:rsidR="00B265AC" w:rsidRPr="00F9503E">
        <w:rPr>
          <w:rFonts w:eastAsia="SimSun"/>
          <w:lang w:val="en-US" w:eastAsia="zh-CN"/>
        </w:rPr>
        <w:t>、</w:t>
      </w:r>
      <w:r w:rsidR="00B265AC" w:rsidRPr="00F9503E">
        <w:rPr>
          <w:rFonts w:eastAsia="SimSun"/>
          <w:lang w:val="en-US" w:eastAsia="zh-CN"/>
        </w:rPr>
        <w:t>3</w:t>
      </w:r>
      <w:r w:rsidR="00137438">
        <w:rPr>
          <w:rFonts w:eastAsia="SimSun" w:hint="eastAsia"/>
          <w:lang w:val="en-US" w:eastAsia="zh-CN"/>
        </w:rPr>
        <w:t>、</w:t>
      </w:r>
      <w:r w:rsidR="00B265AC" w:rsidRPr="00F9503E">
        <w:rPr>
          <w:rFonts w:eastAsia="SimSun"/>
          <w:lang w:val="en-US" w:eastAsia="zh-CN"/>
        </w:rPr>
        <w:t>11</w:t>
      </w:r>
      <w:r w:rsidR="00B265AC" w:rsidRPr="00F9503E">
        <w:rPr>
          <w:rFonts w:eastAsia="SimSun"/>
          <w:lang w:val="en-US" w:eastAsia="zh-CN"/>
        </w:rPr>
        <w:t>包含与生态系统功能保护相关的要素，如碳</w:t>
      </w:r>
      <w:r w:rsidR="00137438">
        <w:rPr>
          <w:rFonts w:eastAsia="SimSun" w:hint="eastAsia"/>
          <w:lang w:val="en-US" w:eastAsia="zh-CN"/>
        </w:rPr>
        <w:t>固</w:t>
      </w:r>
      <w:r w:rsidR="00B265AC" w:rsidRPr="00F9503E">
        <w:rPr>
          <w:rFonts w:eastAsia="SimSun"/>
          <w:lang w:val="en-US" w:eastAsia="zh-CN"/>
        </w:rPr>
        <w:t>存、水净化、授粉和土壤保持；</w:t>
      </w:r>
    </w:p>
    <w:p w14:paraId="36EEBCD5" w14:textId="2321D933" w:rsidR="00B265AC" w:rsidRPr="00F9503E" w:rsidRDefault="00137438" w:rsidP="00F9503E">
      <w:pPr>
        <w:pStyle w:val="ListParagraph"/>
        <w:numPr>
          <w:ilvl w:val="0"/>
          <w:numId w:val="50"/>
        </w:numPr>
        <w:spacing w:before="120" w:after="120"/>
        <w:ind w:left="432" w:firstLine="432"/>
        <w:rPr>
          <w:rFonts w:eastAsia="SimSun"/>
          <w:lang w:val="en-US" w:eastAsia="zh-CN"/>
        </w:rPr>
      </w:pPr>
      <w:r>
        <w:rPr>
          <w:rFonts w:eastAsia="SimSun" w:hint="eastAsia"/>
          <w:lang w:val="en-US" w:eastAsia="zh-CN"/>
        </w:rPr>
        <w:t>行动</w:t>
      </w:r>
      <w:r w:rsidR="00B265AC" w:rsidRPr="00F9503E">
        <w:rPr>
          <w:rFonts w:eastAsia="SimSun"/>
          <w:lang w:val="en-US" w:eastAsia="zh-CN"/>
        </w:rPr>
        <w:t>目标</w:t>
      </w:r>
      <w:r w:rsidR="00B265AC" w:rsidRPr="00F9503E">
        <w:rPr>
          <w:rFonts w:eastAsia="SimSun"/>
          <w:lang w:val="en-US" w:eastAsia="zh-CN"/>
        </w:rPr>
        <w:t>5</w:t>
      </w:r>
      <w:r>
        <w:rPr>
          <w:rFonts w:eastAsia="SimSun" w:hint="eastAsia"/>
          <w:lang w:val="en-US" w:eastAsia="zh-CN"/>
        </w:rPr>
        <w:t>、</w:t>
      </w:r>
      <w:r w:rsidR="00B265AC" w:rsidRPr="00F9503E">
        <w:rPr>
          <w:rFonts w:eastAsia="SimSun"/>
          <w:lang w:val="en-US" w:eastAsia="zh-CN"/>
        </w:rPr>
        <w:t>9</w:t>
      </w:r>
      <w:r>
        <w:rPr>
          <w:rFonts w:eastAsia="SimSun" w:hint="eastAsia"/>
          <w:lang w:val="en-US" w:eastAsia="zh-CN"/>
        </w:rPr>
        <w:t>涉及</w:t>
      </w:r>
      <w:r w:rsidR="00B265AC" w:rsidRPr="00F9503E">
        <w:rPr>
          <w:rFonts w:eastAsia="SimSun"/>
          <w:lang w:val="en-US" w:eastAsia="zh-CN"/>
        </w:rPr>
        <w:t>野生物种的利用</w:t>
      </w:r>
      <w:r w:rsidR="0084707B">
        <w:rPr>
          <w:rFonts w:eastAsia="SimSun" w:hint="eastAsia"/>
          <w:lang w:val="en-US" w:eastAsia="zh-CN"/>
        </w:rPr>
        <w:t>和惠益</w:t>
      </w:r>
      <w:r w:rsidR="00B265AC" w:rsidRPr="00F9503E">
        <w:rPr>
          <w:rFonts w:eastAsia="SimSun"/>
          <w:lang w:val="en-US" w:eastAsia="zh-CN"/>
        </w:rPr>
        <w:t>，包含与粮食安全和人类健康相关的要素；</w:t>
      </w:r>
    </w:p>
    <w:p w14:paraId="7FCF1689" w14:textId="5E4633E9" w:rsidR="00B265AC" w:rsidRPr="00F9503E" w:rsidRDefault="0084707B" w:rsidP="00F9503E">
      <w:pPr>
        <w:pStyle w:val="ListParagraph"/>
        <w:numPr>
          <w:ilvl w:val="0"/>
          <w:numId w:val="50"/>
        </w:numPr>
        <w:spacing w:before="120" w:after="120"/>
        <w:ind w:left="432" w:firstLine="432"/>
        <w:rPr>
          <w:rFonts w:eastAsia="SimSun"/>
          <w:lang w:val="en-US" w:eastAsia="zh-CN"/>
        </w:rPr>
      </w:pPr>
      <w:r>
        <w:rPr>
          <w:rFonts w:eastAsia="SimSun" w:hint="eastAsia"/>
          <w:lang w:val="en-US" w:eastAsia="zh-CN"/>
        </w:rPr>
        <w:t>行动</w:t>
      </w:r>
      <w:r w:rsidR="00B265AC" w:rsidRPr="00F9503E">
        <w:rPr>
          <w:rFonts w:eastAsia="SimSun"/>
          <w:lang w:val="en-US" w:eastAsia="zh-CN"/>
        </w:rPr>
        <w:t>目标</w:t>
      </w:r>
      <w:r w:rsidR="00B265AC" w:rsidRPr="00F9503E">
        <w:rPr>
          <w:rFonts w:eastAsia="SimSun"/>
          <w:lang w:val="en-US" w:eastAsia="zh-CN"/>
        </w:rPr>
        <w:t>8</w:t>
      </w:r>
      <w:r w:rsidR="00B265AC" w:rsidRPr="00F9503E">
        <w:rPr>
          <w:rFonts w:eastAsia="SimSun"/>
          <w:lang w:val="en-US" w:eastAsia="zh-CN"/>
        </w:rPr>
        <w:t>旨在减少气候变化和海洋酸化带来的负面影响并</w:t>
      </w:r>
      <w:r>
        <w:rPr>
          <w:rFonts w:eastAsia="SimSun" w:hint="eastAsia"/>
          <w:lang w:val="en-US" w:eastAsia="zh-CN"/>
        </w:rPr>
        <w:t>提高</w:t>
      </w:r>
      <w:r w:rsidR="00957B9B" w:rsidRPr="00957B9B">
        <w:rPr>
          <w:rFonts w:eastAsia="SimSun" w:hint="eastAsia"/>
          <w:lang w:val="en-US" w:eastAsia="zh-CN"/>
        </w:rPr>
        <w:t>韧性</w:t>
      </w:r>
      <w:r w:rsidR="00B265AC" w:rsidRPr="00F9503E">
        <w:rPr>
          <w:rFonts w:eastAsia="SimSun"/>
          <w:lang w:val="en-US" w:eastAsia="zh-CN"/>
        </w:rPr>
        <w:t>；</w:t>
      </w:r>
    </w:p>
    <w:p w14:paraId="46A079D5" w14:textId="74F23B5D" w:rsidR="00B265AC" w:rsidRPr="00F9503E" w:rsidRDefault="0084707B" w:rsidP="00F9503E">
      <w:pPr>
        <w:pStyle w:val="ListParagraph"/>
        <w:numPr>
          <w:ilvl w:val="0"/>
          <w:numId w:val="50"/>
        </w:numPr>
        <w:spacing w:before="120" w:after="120"/>
        <w:ind w:left="432" w:firstLine="432"/>
        <w:rPr>
          <w:rFonts w:eastAsia="SimSun"/>
          <w:lang w:val="en-US" w:eastAsia="zh-CN"/>
        </w:rPr>
      </w:pPr>
      <w:r>
        <w:rPr>
          <w:rFonts w:eastAsia="SimSun" w:hint="eastAsia"/>
          <w:lang w:val="en-US" w:eastAsia="zh-CN"/>
        </w:rPr>
        <w:t>行动</w:t>
      </w:r>
      <w:r w:rsidR="00B265AC" w:rsidRPr="00F9503E">
        <w:rPr>
          <w:rFonts w:eastAsia="SimSun"/>
          <w:lang w:val="en-US" w:eastAsia="zh-CN"/>
        </w:rPr>
        <w:t>目标</w:t>
      </w:r>
      <w:r w:rsidR="00B265AC" w:rsidRPr="00F9503E">
        <w:rPr>
          <w:rFonts w:eastAsia="SimSun"/>
          <w:lang w:val="en-US" w:eastAsia="zh-CN"/>
        </w:rPr>
        <w:t>10</w:t>
      </w:r>
      <w:r w:rsidR="00B265AC" w:rsidRPr="00F9503E">
        <w:rPr>
          <w:rFonts w:eastAsia="SimSun"/>
          <w:lang w:val="en-US" w:eastAsia="zh-CN"/>
        </w:rPr>
        <w:t>旨在提升生物多样性及可持续农业、水产养殖、渔业和林业。</w:t>
      </w:r>
    </w:p>
    <w:p w14:paraId="156EC828" w14:textId="79F8E2F0" w:rsidR="00B265AC" w:rsidRPr="00B265AC" w:rsidRDefault="00A26E98" w:rsidP="00F9503E">
      <w:pPr>
        <w:pStyle w:val="ListParagraph"/>
        <w:numPr>
          <w:ilvl w:val="1"/>
          <w:numId w:val="35"/>
        </w:numPr>
        <w:spacing w:before="120" w:after="120"/>
        <w:ind w:left="490" w:firstLine="0"/>
        <w:rPr>
          <w:rFonts w:eastAsia="SimSun"/>
          <w:lang w:val="en-US" w:eastAsia="zh-CN"/>
        </w:rPr>
      </w:pPr>
      <w:r>
        <w:rPr>
          <w:rFonts w:eastAsia="SimSun" w:hint="eastAsia"/>
          <w:lang w:val="en-US" w:eastAsia="zh-CN"/>
        </w:rPr>
        <w:lastRenderedPageBreak/>
        <w:t>虽然</w:t>
      </w:r>
      <w:r w:rsidR="0093100B">
        <w:rPr>
          <w:rFonts w:eastAsia="SimSun"/>
          <w:lang w:val="en-US" w:eastAsia="zh-CN"/>
        </w:rPr>
        <w:t>《昆蒙框架》</w:t>
      </w:r>
      <w:r w:rsidR="00B265AC" w:rsidRPr="00B265AC">
        <w:rPr>
          <w:rFonts w:eastAsia="SimSun"/>
          <w:lang w:val="en-US" w:eastAsia="zh-CN"/>
        </w:rPr>
        <w:t>中的许多</w:t>
      </w:r>
      <w:r>
        <w:rPr>
          <w:rFonts w:eastAsia="SimSun" w:hint="eastAsia"/>
          <w:lang w:val="en-US" w:eastAsia="zh-CN"/>
        </w:rPr>
        <w:t>行动</w:t>
      </w:r>
      <w:r w:rsidR="00B265AC" w:rsidRPr="00B265AC">
        <w:rPr>
          <w:rFonts w:eastAsia="SimSun"/>
          <w:lang w:val="en-US" w:eastAsia="zh-CN"/>
        </w:rPr>
        <w:t>目标与保护、可持续利用或恢复</w:t>
      </w:r>
      <w:r w:rsidRPr="00B265AC">
        <w:rPr>
          <w:rFonts w:eastAsia="SimSun"/>
          <w:lang w:val="en-US" w:eastAsia="zh-CN"/>
        </w:rPr>
        <w:t>生物多样性</w:t>
      </w:r>
      <w:r w:rsidR="00B265AC" w:rsidRPr="00B265AC">
        <w:rPr>
          <w:rFonts w:eastAsia="SimSun"/>
          <w:lang w:val="en-US" w:eastAsia="zh-CN"/>
        </w:rPr>
        <w:t>无</w:t>
      </w:r>
      <w:r>
        <w:rPr>
          <w:rFonts w:eastAsia="SimSun" w:hint="eastAsia"/>
          <w:lang w:val="en-US" w:eastAsia="zh-CN"/>
        </w:rPr>
        <w:t>直接关系</w:t>
      </w:r>
      <w:r w:rsidR="00B265AC" w:rsidRPr="00B265AC">
        <w:rPr>
          <w:rFonts w:eastAsia="SimSun"/>
          <w:lang w:val="en-US" w:eastAsia="zh-CN"/>
        </w:rPr>
        <w:t>，但</w:t>
      </w:r>
      <w:r>
        <w:rPr>
          <w:rFonts w:eastAsia="SimSun" w:hint="eastAsia"/>
          <w:lang w:val="en-US" w:eastAsia="zh-CN"/>
        </w:rPr>
        <w:t>有几项行动</w:t>
      </w:r>
      <w:r w:rsidR="00B265AC" w:rsidRPr="00B265AC">
        <w:rPr>
          <w:rFonts w:eastAsia="SimSun"/>
          <w:lang w:val="en-US" w:eastAsia="zh-CN"/>
        </w:rPr>
        <w:t>目标与其他</w:t>
      </w:r>
      <w:r w:rsidR="00517E13">
        <w:rPr>
          <w:rFonts w:eastAsia="SimSun"/>
          <w:lang w:val="en-US" w:eastAsia="zh-CN"/>
        </w:rPr>
        <w:t>关联</w:t>
      </w:r>
      <w:r w:rsidR="0093100B">
        <w:rPr>
          <w:rFonts w:eastAsia="SimSun"/>
          <w:lang w:val="en-US" w:eastAsia="zh-CN"/>
        </w:rPr>
        <w:t>要素</w:t>
      </w:r>
      <w:r w:rsidR="00B265AC" w:rsidRPr="00B265AC">
        <w:rPr>
          <w:rFonts w:eastAsia="SimSun"/>
          <w:lang w:val="en-US" w:eastAsia="zh-CN"/>
        </w:rPr>
        <w:t>直接相关。此外</w:t>
      </w:r>
      <w:r w:rsidR="004C5F8F" w:rsidRPr="00B265AC">
        <w:rPr>
          <w:rFonts w:eastAsia="SimSun"/>
          <w:lang w:val="en-US" w:eastAsia="zh-CN"/>
        </w:rPr>
        <w:t>关于</w:t>
      </w:r>
      <w:r w:rsidR="004C5F8F">
        <w:rPr>
          <w:rFonts w:eastAsia="SimSun" w:hint="eastAsia"/>
          <w:lang w:val="en-US" w:eastAsia="zh-CN"/>
        </w:rPr>
        <w:t>执行</w:t>
      </w:r>
      <w:r w:rsidR="00957B9B">
        <w:rPr>
          <w:rFonts w:eastAsia="SimSun" w:hint="eastAsia"/>
          <w:lang w:val="en-US" w:eastAsia="zh-CN"/>
        </w:rPr>
        <w:t>工作</w:t>
      </w:r>
      <w:r w:rsidR="004C5F8F" w:rsidRPr="00B265AC">
        <w:rPr>
          <w:rFonts w:eastAsia="SimSun"/>
          <w:lang w:val="en-US" w:eastAsia="zh-CN"/>
        </w:rPr>
        <w:t>考虑</w:t>
      </w:r>
      <w:r w:rsidR="004C5F8F">
        <w:rPr>
          <w:rFonts w:eastAsia="SimSun" w:hint="eastAsia"/>
          <w:lang w:val="en-US" w:eastAsia="zh-CN"/>
        </w:rPr>
        <w:t>因素</w:t>
      </w:r>
      <w:r w:rsidR="004C5F8F" w:rsidRPr="00B265AC">
        <w:rPr>
          <w:rFonts w:eastAsia="SimSun"/>
          <w:lang w:val="en-US" w:eastAsia="zh-CN"/>
        </w:rPr>
        <w:t>的</w:t>
      </w:r>
      <w:r w:rsidR="0093100B">
        <w:rPr>
          <w:rFonts w:eastAsia="SimSun"/>
          <w:lang w:val="en-US" w:eastAsia="zh-CN"/>
        </w:rPr>
        <w:t>《昆蒙框架》</w:t>
      </w:r>
      <w:r w:rsidR="00B265AC" w:rsidRPr="00B265AC">
        <w:rPr>
          <w:rFonts w:eastAsia="SimSun"/>
          <w:lang w:val="en-US" w:eastAsia="zh-CN"/>
        </w:rPr>
        <w:t>C</w:t>
      </w:r>
      <w:r w:rsidR="00B265AC" w:rsidRPr="00B265AC">
        <w:rPr>
          <w:rFonts w:eastAsia="SimSun"/>
          <w:lang w:val="en-US" w:eastAsia="zh-CN"/>
        </w:rPr>
        <w:t>部分指出，</w:t>
      </w:r>
      <w:r w:rsidR="0093100B">
        <w:rPr>
          <w:rFonts w:eastAsia="SimSun"/>
          <w:lang w:val="en-US" w:eastAsia="zh-CN"/>
        </w:rPr>
        <w:t>《昆蒙框架》</w:t>
      </w:r>
      <w:r w:rsidR="004C5F8F">
        <w:rPr>
          <w:rFonts w:eastAsia="SimSun" w:hint="eastAsia"/>
          <w:lang w:val="en-US" w:eastAsia="zh-CN"/>
        </w:rPr>
        <w:t>是全</w:t>
      </w:r>
      <w:r w:rsidR="00B265AC" w:rsidRPr="00B265AC">
        <w:rPr>
          <w:rFonts w:eastAsia="SimSun"/>
          <w:lang w:val="en-US" w:eastAsia="zh-CN"/>
        </w:rPr>
        <w:t>政府和全社会</w:t>
      </w:r>
      <w:r w:rsidR="004C5F8F">
        <w:rPr>
          <w:rFonts w:eastAsia="SimSun" w:hint="eastAsia"/>
          <w:lang w:val="en-US" w:eastAsia="zh-CN"/>
        </w:rPr>
        <w:t>的框架</w:t>
      </w:r>
      <w:r w:rsidR="00B265AC" w:rsidRPr="00B265AC">
        <w:rPr>
          <w:rFonts w:eastAsia="SimSun"/>
          <w:lang w:val="en-US" w:eastAsia="zh-CN"/>
        </w:rPr>
        <w:t>。</w:t>
      </w:r>
      <w:r w:rsidR="00CC0310" w:rsidRPr="00CC0310">
        <w:rPr>
          <w:rFonts w:eastAsia="SimSun" w:hint="eastAsia"/>
          <w:lang w:val="en-US" w:eastAsia="zh-CN"/>
        </w:rPr>
        <w:t>通过</w:t>
      </w:r>
      <w:r w:rsidR="00CC0310">
        <w:rPr>
          <w:rFonts w:eastAsia="SimSun" w:hint="eastAsia"/>
          <w:lang w:val="en-US" w:eastAsia="zh-CN"/>
        </w:rPr>
        <w:t>这样一个框架</w:t>
      </w:r>
      <w:r w:rsidR="00CC0310" w:rsidRPr="00CC0310">
        <w:rPr>
          <w:rFonts w:eastAsia="SimSun" w:hint="eastAsia"/>
          <w:lang w:val="en-US" w:eastAsia="zh-CN"/>
        </w:rPr>
        <w:t>制定国家生物多样性战略和行动计划</w:t>
      </w:r>
      <w:r w:rsidR="00CC0310">
        <w:rPr>
          <w:rFonts w:eastAsia="SimSun" w:hint="eastAsia"/>
          <w:lang w:val="en-US" w:eastAsia="zh-CN"/>
        </w:rPr>
        <w:t>有赖</w:t>
      </w:r>
      <w:r w:rsidR="00CC0310" w:rsidRPr="00CC0310">
        <w:rPr>
          <w:rFonts w:eastAsia="SimSun" w:hint="eastAsia"/>
          <w:lang w:val="en-US" w:eastAsia="zh-CN"/>
        </w:rPr>
        <w:t>于在国家政策背景下协调</w:t>
      </w:r>
      <w:r w:rsidR="00CC0310">
        <w:rPr>
          <w:rFonts w:eastAsia="SimSun" w:hint="eastAsia"/>
          <w:lang w:val="en-US" w:eastAsia="zh-CN"/>
        </w:rPr>
        <w:t>执行《昆蒙框架》</w:t>
      </w:r>
      <w:r w:rsidR="00CC0310" w:rsidRPr="00CC0310">
        <w:rPr>
          <w:rFonts w:eastAsia="SimSun" w:hint="eastAsia"/>
          <w:lang w:val="en-US" w:eastAsia="zh-CN"/>
        </w:rPr>
        <w:t>。决策者摘要的作者分析了处理不同</w:t>
      </w:r>
      <w:r w:rsidR="00CC0310">
        <w:rPr>
          <w:rFonts w:eastAsia="SimSun" w:hint="eastAsia"/>
          <w:lang w:val="en-US" w:eastAsia="zh-CN"/>
        </w:rPr>
        <w:t>关联</w:t>
      </w:r>
      <w:r w:rsidR="00CC0310" w:rsidRPr="00CC0310">
        <w:rPr>
          <w:rFonts w:eastAsia="SimSun" w:hint="eastAsia"/>
          <w:lang w:val="en-US" w:eastAsia="zh-CN"/>
        </w:rPr>
        <w:t>要素的各种应对</w:t>
      </w:r>
      <w:r w:rsidR="00CC0310">
        <w:rPr>
          <w:rFonts w:eastAsia="SimSun" w:hint="eastAsia"/>
          <w:lang w:val="en-US" w:eastAsia="zh-CN"/>
        </w:rPr>
        <w:t>选项</w:t>
      </w:r>
      <w:r w:rsidR="00CC0310" w:rsidRPr="00CC0310">
        <w:rPr>
          <w:rFonts w:eastAsia="SimSun" w:hint="eastAsia"/>
          <w:lang w:val="en-US" w:eastAsia="zh-CN"/>
        </w:rPr>
        <w:t>，包括处理</w:t>
      </w:r>
      <w:r w:rsidR="00CC0310">
        <w:rPr>
          <w:rFonts w:eastAsia="SimSun" w:hint="eastAsia"/>
          <w:lang w:val="en-US" w:eastAsia="zh-CN"/>
        </w:rPr>
        <w:t>《昆蒙</w:t>
      </w:r>
      <w:r w:rsidR="00CC0310" w:rsidRPr="00CC0310">
        <w:rPr>
          <w:rFonts w:eastAsia="SimSun" w:hint="eastAsia"/>
          <w:lang w:val="en-US" w:eastAsia="zh-CN"/>
        </w:rPr>
        <w:t>框架</w:t>
      </w:r>
      <w:r w:rsidR="00CC0310">
        <w:rPr>
          <w:rFonts w:eastAsia="SimSun" w:hint="eastAsia"/>
          <w:lang w:val="en-US" w:eastAsia="zh-CN"/>
        </w:rPr>
        <w:t>》各行动</w:t>
      </w:r>
      <w:r w:rsidR="00CC0310" w:rsidRPr="00CC0310">
        <w:rPr>
          <w:rFonts w:eastAsia="SimSun" w:hint="eastAsia"/>
          <w:lang w:val="en-US" w:eastAsia="zh-CN"/>
        </w:rPr>
        <w:t>目标的</w:t>
      </w:r>
      <w:r w:rsidR="00CC0310">
        <w:rPr>
          <w:rFonts w:eastAsia="SimSun" w:hint="eastAsia"/>
          <w:lang w:val="en-US" w:eastAsia="zh-CN"/>
        </w:rPr>
        <w:t>选项</w:t>
      </w:r>
      <w:r w:rsidR="00B265AC" w:rsidRPr="00B265AC">
        <w:rPr>
          <w:rFonts w:eastAsia="SimSun"/>
          <w:lang w:val="en-US" w:eastAsia="zh-CN"/>
        </w:rPr>
        <w:t>。</w:t>
      </w:r>
    </w:p>
    <w:p w14:paraId="6131C749" w14:textId="69DC99EE" w:rsidR="00B265AC" w:rsidRPr="00B265AC" w:rsidRDefault="00B265AC" w:rsidP="00F9503E">
      <w:pPr>
        <w:pStyle w:val="ListParagraph"/>
        <w:numPr>
          <w:ilvl w:val="1"/>
          <w:numId w:val="35"/>
        </w:numPr>
        <w:spacing w:before="120" w:after="120"/>
        <w:ind w:left="490" w:firstLine="0"/>
        <w:rPr>
          <w:rFonts w:eastAsia="SimSun"/>
          <w:lang w:val="en-US" w:eastAsia="zh-CN"/>
        </w:rPr>
      </w:pPr>
      <w:r w:rsidRPr="00B265AC">
        <w:rPr>
          <w:rFonts w:eastAsia="SimSun"/>
          <w:lang w:val="en-US" w:eastAsia="zh-CN"/>
        </w:rPr>
        <w:t>除第</w:t>
      </w:r>
      <w:r w:rsidRPr="00B265AC">
        <w:rPr>
          <w:rFonts w:eastAsia="SimSun"/>
          <w:lang w:val="en-US" w:eastAsia="zh-CN"/>
        </w:rPr>
        <w:t>15/4</w:t>
      </w:r>
      <w:r w:rsidRPr="00B265AC">
        <w:rPr>
          <w:rFonts w:eastAsia="SimSun"/>
          <w:lang w:val="en-US" w:eastAsia="zh-CN"/>
        </w:rPr>
        <w:t>号决定外，缔约方大会近期通过的若干决定</w:t>
      </w:r>
      <w:r w:rsidR="00B41BA4">
        <w:rPr>
          <w:rFonts w:eastAsia="SimSun" w:hint="eastAsia"/>
          <w:lang w:val="en-US" w:eastAsia="zh-CN"/>
        </w:rPr>
        <w:t>也</w:t>
      </w:r>
      <w:r w:rsidRPr="00B265AC">
        <w:rPr>
          <w:rFonts w:eastAsia="SimSun"/>
          <w:lang w:val="en-US" w:eastAsia="zh-CN"/>
        </w:rPr>
        <w:t>涉及生物多样性</w:t>
      </w:r>
      <w:r w:rsidR="00B41BA4">
        <w:rPr>
          <w:rFonts w:eastAsia="SimSun" w:hint="eastAsia"/>
          <w:lang w:val="en-US" w:eastAsia="zh-CN"/>
        </w:rPr>
        <w:t>和</w:t>
      </w:r>
      <w:r w:rsidRPr="00B265AC">
        <w:rPr>
          <w:rFonts w:eastAsia="SimSun"/>
          <w:lang w:val="en-US" w:eastAsia="zh-CN"/>
        </w:rPr>
        <w:t>特定</w:t>
      </w:r>
      <w:r w:rsidR="00517E13">
        <w:rPr>
          <w:rFonts w:eastAsia="SimSun"/>
          <w:lang w:val="en-US" w:eastAsia="zh-CN"/>
        </w:rPr>
        <w:t>关联</w:t>
      </w:r>
      <w:r w:rsidR="0093100B">
        <w:rPr>
          <w:rFonts w:eastAsia="SimSun"/>
          <w:lang w:val="en-US" w:eastAsia="zh-CN"/>
        </w:rPr>
        <w:t>要素</w:t>
      </w:r>
      <w:r w:rsidRPr="00B265AC">
        <w:rPr>
          <w:rFonts w:eastAsia="SimSun"/>
          <w:lang w:val="en-US" w:eastAsia="zh-CN"/>
        </w:rPr>
        <w:t>，</w:t>
      </w:r>
      <w:r w:rsidR="00B41BA4" w:rsidRPr="00B41BA4">
        <w:rPr>
          <w:rFonts w:eastAsia="SimSun" w:hint="eastAsia"/>
          <w:lang w:val="en-US" w:eastAsia="zh-CN"/>
        </w:rPr>
        <w:t>包括生物多样性</w:t>
      </w:r>
      <w:r w:rsidR="00B41BA4">
        <w:rPr>
          <w:rFonts w:eastAsia="SimSun" w:hint="eastAsia"/>
          <w:lang w:val="en-US" w:eastAsia="zh-CN"/>
        </w:rPr>
        <w:t>在</w:t>
      </w:r>
      <w:r w:rsidR="00B41BA4" w:rsidRPr="00B41BA4">
        <w:rPr>
          <w:rFonts w:eastAsia="SimSun" w:hint="eastAsia"/>
          <w:lang w:val="en-US" w:eastAsia="zh-CN"/>
        </w:rPr>
        <w:t>部门内和部门</w:t>
      </w:r>
      <w:r w:rsidR="00DA3B0F">
        <w:rPr>
          <w:rFonts w:eastAsia="SimSun" w:hint="eastAsia"/>
          <w:lang w:val="en-US" w:eastAsia="zh-CN"/>
        </w:rPr>
        <w:t>间</w:t>
      </w:r>
      <w:r w:rsidR="00B41BA4" w:rsidRPr="00B41BA4">
        <w:rPr>
          <w:rFonts w:eastAsia="SimSun" w:hint="eastAsia"/>
          <w:lang w:val="en-US" w:eastAsia="zh-CN"/>
        </w:rPr>
        <w:t>主流</w:t>
      </w:r>
      <w:r w:rsidR="00DA3B0F">
        <w:rPr>
          <w:rFonts w:eastAsia="SimSun" w:hint="eastAsia"/>
          <w:lang w:val="en-US" w:eastAsia="zh-CN"/>
        </w:rPr>
        <w:t>化</w:t>
      </w:r>
      <w:r w:rsidR="00B41BA4" w:rsidRPr="00B41BA4">
        <w:rPr>
          <w:rFonts w:eastAsia="SimSun" w:hint="eastAsia"/>
          <w:lang w:val="en-US" w:eastAsia="zh-CN"/>
        </w:rPr>
        <w:t>的第</w:t>
      </w:r>
      <w:r w:rsidR="00B41BA4" w:rsidRPr="00B41BA4">
        <w:rPr>
          <w:rFonts w:eastAsia="SimSun"/>
          <w:lang w:val="en-US" w:eastAsia="zh-CN"/>
        </w:rPr>
        <w:t>16/13</w:t>
      </w:r>
      <w:r w:rsidR="00B41BA4" w:rsidRPr="00B41BA4">
        <w:rPr>
          <w:rFonts w:eastAsia="SimSun" w:hint="eastAsia"/>
          <w:lang w:val="en-US" w:eastAsia="zh-CN"/>
        </w:rPr>
        <w:t>号决定、关于生物多样性</w:t>
      </w:r>
      <w:r w:rsidR="00DA3B0F">
        <w:rPr>
          <w:rFonts w:eastAsia="SimSun" w:hint="eastAsia"/>
          <w:lang w:val="en-US" w:eastAsia="zh-CN"/>
        </w:rPr>
        <w:t>与</w:t>
      </w:r>
      <w:r w:rsidR="00B41BA4" w:rsidRPr="00B41BA4">
        <w:rPr>
          <w:rFonts w:eastAsia="SimSun" w:hint="eastAsia"/>
          <w:lang w:val="en-US" w:eastAsia="zh-CN"/>
        </w:rPr>
        <w:t>健康的第</w:t>
      </w:r>
      <w:r w:rsidR="00B41BA4" w:rsidRPr="00B41BA4">
        <w:rPr>
          <w:rFonts w:eastAsia="SimSun"/>
          <w:lang w:val="en-US" w:eastAsia="zh-CN"/>
        </w:rPr>
        <w:t>16/19</w:t>
      </w:r>
      <w:r w:rsidR="00B41BA4" w:rsidRPr="00B41BA4">
        <w:rPr>
          <w:rFonts w:eastAsia="SimSun" w:hint="eastAsia"/>
          <w:lang w:val="en-US" w:eastAsia="zh-CN"/>
        </w:rPr>
        <w:t>号决定以及关于生物多样性</w:t>
      </w:r>
      <w:r w:rsidR="00DA3B0F">
        <w:rPr>
          <w:rFonts w:eastAsia="SimSun" w:hint="eastAsia"/>
          <w:lang w:val="en-US" w:eastAsia="zh-CN"/>
        </w:rPr>
        <w:t>与</w:t>
      </w:r>
      <w:r w:rsidR="00B41BA4" w:rsidRPr="00B41BA4">
        <w:rPr>
          <w:rFonts w:eastAsia="SimSun" w:hint="eastAsia"/>
          <w:lang w:val="en-US" w:eastAsia="zh-CN"/>
        </w:rPr>
        <w:t>气候变化的第</w:t>
      </w:r>
      <w:r w:rsidR="00B41BA4" w:rsidRPr="00B41BA4">
        <w:rPr>
          <w:rFonts w:eastAsia="SimSun"/>
          <w:lang w:val="en-US" w:eastAsia="zh-CN"/>
        </w:rPr>
        <w:t>16/22</w:t>
      </w:r>
      <w:r w:rsidR="00B41BA4" w:rsidRPr="00B41BA4">
        <w:rPr>
          <w:rFonts w:eastAsia="SimSun" w:hint="eastAsia"/>
          <w:lang w:val="en-US" w:eastAsia="zh-CN"/>
        </w:rPr>
        <w:t>号决定</w:t>
      </w:r>
      <w:r w:rsidRPr="00B265AC">
        <w:rPr>
          <w:rFonts w:eastAsia="SimSun"/>
          <w:lang w:val="en-US" w:eastAsia="zh-CN"/>
        </w:rPr>
        <w:t>。此外，</w:t>
      </w:r>
      <w:r w:rsidR="00DA3B0F">
        <w:rPr>
          <w:rFonts w:eastAsia="SimSun" w:hint="eastAsia"/>
          <w:lang w:val="en-US" w:eastAsia="zh-CN"/>
        </w:rPr>
        <w:t>其他几项决定也提及</w:t>
      </w:r>
      <w:r w:rsidRPr="00B265AC">
        <w:rPr>
          <w:rFonts w:eastAsia="SimSun"/>
          <w:lang w:val="en-US" w:eastAsia="zh-CN"/>
        </w:rPr>
        <w:t>生物多样性、粮食、水、健康与气候变化之间的相互作用。例如，关于可持续野生物管理的</w:t>
      </w:r>
      <w:r w:rsidR="00DA3B0F" w:rsidRPr="00B265AC">
        <w:rPr>
          <w:rFonts w:eastAsia="SimSun"/>
          <w:lang w:val="en-US" w:eastAsia="zh-CN"/>
        </w:rPr>
        <w:t>缔约方</w:t>
      </w:r>
      <w:r w:rsidR="00DA3B0F">
        <w:rPr>
          <w:rFonts w:eastAsia="SimSun" w:hint="eastAsia"/>
          <w:lang w:val="en-US" w:eastAsia="zh-CN"/>
        </w:rPr>
        <w:t>大会</w:t>
      </w:r>
      <w:r w:rsidRPr="00B265AC">
        <w:rPr>
          <w:rFonts w:eastAsia="SimSun"/>
          <w:lang w:val="en-US" w:eastAsia="zh-CN"/>
        </w:rPr>
        <w:t>第</w:t>
      </w:r>
      <w:r w:rsidRPr="00B265AC">
        <w:rPr>
          <w:rFonts w:eastAsia="SimSun"/>
          <w:lang w:val="en-US" w:eastAsia="zh-CN"/>
        </w:rPr>
        <w:t>16/15</w:t>
      </w:r>
      <w:r w:rsidRPr="00B265AC">
        <w:rPr>
          <w:rFonts w:eastAsia="SimSun"/>
          <w:lang w:val="en-US" w:eastAsia="zh-CN"/>
        </w:rPr>
        <w:t>号</w:t>
      </w:r>
      <w:r w:rsidR="00DA3B0F">
        <w:rPr>
          <w:rFonts w:eastAsia="SimSun" w:hint="eastAsia"/>
          <w:lang w:val="en-US" w:eastAsia="zh-CN"/>
        </w:rPr>
        <w:t>决定</w:t>
      </w:r>
      <w:r w:rsidRPr="00B265AC">
        <w:rPr>
          <w:rFonts w:eastAsia="SimSun"/>
          <w:lang w:val="en-US" w:eastAsia="zh-CN"/>
        </w:rPr>
        <w:t>鼓励缔约方进一步开展研究，</w:t>
      </w:r>
      <w:r w:rsidR="00DA3B0F">
        <w:rPr>
          <w:rFonts w:eastAsia="SimSun" w:hint="eastAsia"/>
          <w:lang w:val="en-US" w:eastAsia="zh-CN"/>
        </w:rPr>
        <w:t>加深了解</w:t>
      </w:r>
      <w:r w:rsidRPr="00B265AC">
        <w:rPr>
          <w:rFonts w:eastAsia="SimSun"/>
          <w:lang w:val="en-US" w:eastAsia="zh-CN"/>
        </w:rPr>
        <w:t>野生物种利用与人畜共患病之间的关联。</w:t>
      </w:r>
    </w:p>
    <w:p w14:paraId="4DB72C83" w14:textId="2ECB84B8" w:rsidR="00B265AC" w:rsidRPr="00B265AC" w:rsidRDefault="00B265AC" w:rsidP="00F9503E">
      <w:pPr>
        <w:pStyle w:val="ListParagraph"/>
        <w:numPr>
          <w:ilvl w:val="1"/>
          <w:numId w:val="35"/>
        </w:numPr>
        <w:spacing w:before="120" w:after="120"/>
        <w:ind w:left="490" w:firstLine="0"/>
        <w:rPr>
          <w:rFonts w:eastAsia="SimSun"/>
          <w:lang w:val="en-US" w:eastAsia="zh-CN"/>
        </w:rPr>
      </w:pPr>
      <w:r w:rsidRPr="00B265AC">
        <w:rPr>
          <w:rFonts w:eastAsia="SimSun"/>
          <w:lang w:val="en-US" w:eastAsia="zh-CN"/>
        </w:rPr>
        <w:t>关联评估可用于：</w:t>
      </w:r>
      <w:r w:rsidRPr="00B265AC">
        <w:rPr>
          <w:rFonts w:eastAsia="SimSun"/>
          <w:lang w:val="en-US" w:eastAsia="zh-CN"/>
        </w:rPr>
        <w:t xml:space="preserve"> </w:t>
      </w:r>
    </w:p>
    <w:p w14:paraId="07337423" w14:textId="7B484F6E" w:rsidR="00B265AC" w:rsidRPr="00F9503E" w:rsidRDefault="00B265AC" w:rsidP="00F9503E">
      <w:pPr>
        <w:pStyle w:val="ListParagraph"/>
        <w:numPr>
          <w:ilvl w:val="0"/>
          <w:numId w:val="53"/>
        </w:numPr>
        <w:spacing w:before="120" w:after="120"/>
        <w:ind w:left="432" w:firstLine="432"/>
        <w:rPr>
          <w:rFonts w:eastAsia="SimSun"/>
          <w:lang w:val="en-US" w:eastAsia="zh-CN"/>
        </w:rPr>
      </w:pPr>
      <w:r w:rsidRPr="00F9503E">
        <w:rPr>
          <w:rFonts w:eastAsia="SimSun"/>
          <w:lang w:val="en-US" w:eastAsia="zh-CN"/>
        </w:rPr>
        <w:t>提高对各</w:t>
      </w:r>
      <w:r w:rsidR="00517E13">
        <w:rPr>
          <w:rFonts w:eastAsia="SimSun"/>
          <w:lang w:val="en-US" w:eastAsia="zh-CN"/>
        </w:rPr>
        <w:t>关联</w:t>
      </w:r>
      <w:r w:rsidR="0093100B">
        <w:rPr>
          <w:rFonts w:eastAsia="SimSun"/>
          <w:lang w:val="en-US" w:eastAsia="zh-CN"/>
        </w:rPr>
        <w:t>要素</w:t>
      </w:r>
      <w:r w:rsidRPr="00F9503E">
        <w:rPr>
          <w:rFonts w:eastAsia="SimSun"/>
          <w:lang w:val="en-US" w:eastAsia="zh-CN"/>
        </w:rPr>
        <w:t>之间相互联系的认识；</w:t>
      </w:r>
      <w:r w:rsidRPr="00F9503E">
        <w:rPr>
          <w:rFonts w:eastAsia="SimSun"/>
          <w:lang w:val="en-US" w:eastAsia="zh-CN"/>
        </w:rPr>
        <w:t xml:space="preserve"> </w:t>
      </w:r>
    </w:p>
    <w:p w14:paraId="5BFB0E52" w14:textId="3AD28138" w:rsidR="00B265AC" w:rsidRPr="00F9503E" w:rsidRDefault="00B265AC" w:rsidP="00F9503E">
      <w:pPr>
        <w:pStyle w:val="ListParagraph"/>
        <w:numPr>
          <w:ilvl w:val="0"/>
          <w:numId w:val="53"/>
        </w:numPr>
        <w:spacing w:before="120" w:after="120"/>
        <w:ind w:left="432" w:firstLine="432"/>
        <w:rPr>
          <w:rFonts w:eastAsia="SimSun"/>
          <w:lang w:val="en-US" w:eastAsia="zh-CN"/>
        </w:rPr>
      </w:pPr>
      <w:r w:rsidRPr="00F9503E">
        <w:rPr>
          <w:rFonts w:eastAsia="SimSun"/>
          <w:lang w:val="en-US" w:eastAsia="zh-CN"/>
        </w:rPr>
        <w:t>了解分析</w:t>
      </w:r>
      <w:r w:rsidR="00517E13">
        <w:rPr>
          <w:rFonts w:eastAsia="SimSun"/>
          <w:lang w:val="en-US" w:eastAsia="zh-CN"/>
        </w:rPr>
        <w:t>关联</w:t>
      </w:r>
      <w:r w:rsidR="0093100B">
        <w:rPr>
          <w:rFonts w:eastAsia="SimSun"/>
          <w:lang w:val="en-US" w:eastAsia="zh-CN"/>
        </w:rPr>
        <w:t>要素</w:t>
      </w:r>
      <w:r w:rsidRPr="00F9503E">
        <w:rPr>
          <w:rFonts w:eastAsia="SimSun"/>
          <w:lang w:val="en-US" w:eastAsia="zh-CN"/>
        </w:rPr>
        <w:t>所需的研究和数据需求，</w:t>
      </w:r>
      <w:r w:rsidR="0050721A">
        <w:rPr>
          <w:rFonts w:eastAsia="SimSun" w:hint="eastAsia"/>
          <w:lang w:val="en-US" w:eastAsia="zh-CN"/>
        </w:rPr>
        <w:t>查明</w:t>
      </w:r>
      <w:r w:rsidRPr="00F9503E">
        <w:rPr>
          <w:rFonts w:eastAsia="SimSun"/>
          <w:lang w:val="en-US" w:eastAsia="zh-CN"/>
        </w:rPr>
        <w:t>促进要素间协同作用的政策和融资选项；</w:t>
      </w:r>
      <w:r w:rsidRPr="00F9503E">
        <w:rPr>
          <w:rFonts w:eastAsia="SimSun"/>
          <w:lang w:val="en-US" w:eastAsia="zh-CN"/>
        </w:rPr>
        <w:t xml:space="preserve"> </w:t>
      </w:r>
    </w:p>
    <w:p w14:paraId="4961550D" w14:textId="48525189" w:rsidR="00B265AC" w:rsidRPr="00F9503E" w:rsidRDefault="00B265AC" w:rsidP="00F9503E">
      <w:pPr>
        <w:pStyle w:val="ListParagraph"/>
        <w:numPr>
          <w:ilvl w:val="0"/>
          <w:numId w:val="53"/>
        </w:numPr>
        <w:spacing w:before="120" w:after="120"/>
        <w:ind w:left="432" w:firstLine="432"/>
        <w:rPr>
          <w:rFonts w:eastAsia="SimSun"/>
          <w:lang w:val="en-US" w:eastAsia="zh-CN"/>
        </w:rPr>
      </w:pPr>
      <w:r w:rsidRPr="00F9503E">
        <w:rPr>
          <w:rFonts w:eastAsia="SimSun"/>
          <w:lang w:val="en-US" w:eastAsia="zh-CN"/>
        </w:rPr>
        <w:t>与</w:t>
      </w:r>
      <w:r w:rsidR="0050721A">
        <w:rPr>
          <w:rFonts w:eastAsia="SimSun" w:hint="eastAsia"/>
          <w:lang w:val="en-US" w:eastAsia="zh-CN"/>
        </w:rPr>
        <w:t>各</w:t>
      </w:r>
      <w:r w:rsidRPr="00F9503E">
        <w:rPr>
          <w:rFonts w:eastAsia="SimSun"/>
          <w:lang w:val="en-US" w:eastAsia="zh-CN"/>
        </w:rPr>
        <w:t>政府</w:t>
      </w:r>
      <w:r w:rsidR="0050721A">
        <w:rPr>
          <w:rFonts w:eastAsia="SimSun" w:hint="eastAsia"/>
          <w:lang w:val="en-US" w:eastAsia="zh-CN"/>
        </w:rPr>
        <w:t>部委和</w:t>
      </w:r>
      <w:r w:rsidRPr="00F9503E">
        <w:rPr>
          <w:rFonts w:eastAsia="SimSun"/>
          <w:lang w:val="en-US" w:eastAsia="zh-CN"/>
        </w:rPr>
        <w:t>其他利益</w:t>
      </w:r>
      <w:r w:rsidR="0050721A">
        <w:rPr>
          <w:rFonts w:eastAsia="SimSun" w:hint="eastAsia"/>
          <w:lang w:val="en-US" w:eastAsia="zh-CN"/>
        </w:rPr>
        <w:t>攸关</w:t>
      </w:r>
      <w:r w:rsidRPr="00F9503E">
        <w:rPr>
          <w:rFonts w:eastAsia="SimSun"/>
          <w:lang w:val="en-US" w:eastAsia="zh-CN"/>
        </w:rPr>
        <w:t>方</w:t>
      </w:r>
      <w:r w:rsidR="0050721A" w:rsidRPr="0050721A">
        <w:rPr>
          <w:rFonts w:eastAsia="SimSun" w:hint="eastAsia"/>
          <w:lang w:val="en-US" w:eastAsia="zh-CN"/>
        </w:rPr>
        <w:t>包括</w:t>
      </w:r>
      <w:r w:rsidR="0050721A">
        <w:rPr>
          <w:rFonts w:eastAsia="SimSun" w:hint="eastAsia"/>
          <w:lang w:val="en-US" w:eastAsia="zh-CN"/>
        </w:rPr>
        <w:t>次</w:t>
      </w:r>
      <w:r w:rsidR="0050721A" w:rsidRPr="0050721A">
        <w:rPr>
          <w:rFonts w:eastAsia="SimSun" w:hint="eastAsia"/>
          <w:lang w:val="en-US" w:eastAsia="zh-CN"/>
        </w:rPr>
        <w:t>国家行为体、土著人民和地方社区、妇女、青年和私营部门</w:t>
      </w:r>
      <w:r w:rsidR="0050721A" w:rsidRPr="00F9503E">
        <w:rPr>
          <w:rFonts w:eastAsia="SimSun"/>
          <w:lang w:val="en-US" w:eastAsia="zh-CN"/>
        </w:rPr>
        <w:t>开展合作</w:t>
      </w:r>
      <w:r w:rsidRPr="00F9503E">
        <w:rPr>
          <w:rFonts w:eastAsia="SimSun"/>
          <w:lang w:val="en-US" w:eastAsia="zh-CN"/>
        </w:rPr>
        <w:t>。</w:t>
      </w:r>
      <w:r w:rsidRPr="00F9503E">
        <w:rPr>
          <w:rFonts w:eastAsia="SimSun"/>
          <w:lang w:val="en-US" w:eastAsia="zh-CN"/>
        </w:rPr>
        <w:t xml:space="preserve"> </w:t>
      </w:r>
    </w:p>
    <w:p w14:paraId="4B791640" w14:textId="27D9EC3C" w:rsidR="00DD4BD5" w:rsidRPr="00DD4BD5" w:rsidRDefault="00F9503E" w:rsidP="00F9503E">
      <w:pPr>
        <w:spacing w:before="120" w:after="120"/>
        <w:rPr>
          <w:rFonts w:eastAsia="SimSun"/>
          <w:b/>
          <w:bCs/>
          <w:sz w:val="28"/>
          <w:szCs w:val="28"/>
          <w:lang w:val="en-US" w:eastAsia="zh-CN"/>
        </w:rPr>
      </w:pPr>
      <w:r w:rsidRPr="00F9503E">
        <w:rPr>
          <w:rFonts w:eastAsia="SimSun" w:hint="eastAsia"/>
          <w:b/>
          <w:bCs/>
          <w:sz w:val="28"/>
          <w:szCs w:val="28"/>
          <w:lang w:val="en-US" w:eastAsia="zh-CN"/>
        </w:rPr>
        <w:t>五</w:t>
      </w:r>
      <w:r w:rsidR="00DD4BD5" w:rsidRPr="00DD4BD5">
        <w:rPr>
          <w:rFonts w:eastAsia="SimSun"/>
          <w:b/>
          <w:bCs/>
          <w:sz w:val="28"/>
          <w:szCs w:val="28"/>
          <w:lang w:val="en-US" w:eastAsia="zh-CN"/>
        </w:rPr>
        <w:t>.</w:t>
      </w:r>
      <w:r w:rsidRPr="00F9503E">
        <w:rPr>
          <w:rFonts w:eastAsia="SimSun"/>
          <w:b/>
          <w:bCs/>
          <w:sz w:val="28"/>
          <w:szCs w:val="28"/>
          <w:lang w:val="en-US" w:eastAsia="zh-CN"/>
        </w:rPr>
        <w:tab/>
      </w:r>
      <w:r w:rsidR="00DD4BD5" w:rsidRPr="00DD4BD5">
        <w:rPr>
          <w:rFonts w:eastAsia="SimSun"/>
          <w:b/>
          <w:bCs/>
          <w:sz w:val="28"/>
          <w:szCs w:val="28"/>
          <w:lang w:val="en-US" w:eastAsia="zh-CN"/>
        </w:rPr>
        <w:t>建议</w:t>
      </w:r>
    </w:p>
    <w:p w14:paraId="7F5777B4" w14:textId="26B4DED8" w:rsidR="00DD4BD5" w:rsidRPr="00DD4BD5" w:rsidRDefault="00DD4BD5" w:rsidP="00F9503E">
      <w:pPr>
        <w:pStyle w:val="ListParagraph"/>
        <w:numPr>
          <w:ilvl w:val="1"/>
          <w:numId w:val="35"/>
        </w:numPr>
        <w:spacing w:before="120" w:after="120"/>
        <w:ind w:left="490" w:firstLine="0"/>
        <w:rPr>
          <w:lang w:val="en-US" w:eastAsia="zh-CN"/>
        </w:rPr>
      </w:pPr>
      <w:r w:rsidRPr="00DD4BD5">
        <w:rPr>
          <w:rFonts w:eastAsia="SimSun"/>
          <w:lang w:val="en-US" w:eastAsia="zh-CN"/>
        </w:rPr>
        <w:t>与关联评估相关的建议载于</w:t>
      </w:r>
      <w:r w:rsidRPr="00DD4BD5">
        <w:rPr>
          <w:rFonts w:eastAsia="SimSun"/>
          <w:lang w:val="en-US" w:eastAsia="zh-CN"/>
        </w:rPr>
        <w:t>CBD/SBSTTA/27/3</w:t>
      </w:r>
      <w:r w:rsidR="0050721A">
        <w:rPr>
          <w:rFonts w:eastAsia="SimSun" w:hint="eastAsia"/>
          <w:lang w:val="en-US" w:eastAsia="zh-CN"/>
        </w:rPr>
        <w:t>号文件</w:t>
      </w:r>
      <w:r w:rsidRPr="00DD4BD5">
        <w:rPr>
          <w:rFonts w:eastAsia="SimSun"/>
          <w:lang w:val="en-US" w:eastAsia="zh-CN"/>
        </w:rPr>
        <w:t>。</w:t>
      </w:r>
    </w:p>
    <w:p w14:paraId="34E00161" w14:textId="2F6368D2" w:rsidR="00A67B81" w:rsidRDefault="00DE7610" w:rsidP="00DD4BD5">
      <w:pPr>
        <w:suppressLineNumbers/>
        <w:suppressAutoHyphens/>
        <w:adjustRightInd w:val="0"/>
        <w:snapToGrid w:val="0"/>
        <w:rPr>
          <w:rFonts w:eastAsia="SimHei"/>
          <w:caps/>
          <w:kern w:val="22"/>
          <w:lang w:val="en-GB" w:eastAsia="zh-CN"/>
        </w:rPr>
      </w:pPr>
      <w:r>
        <w:rPr>
          <w:rFonts w:eastAsia="SimHei" w:hint="eastAsia"/>
          <w:caps/>
          <w:kern w:val="22"/>
          <w:lang w:val="en-GB" w:eastAsia="zh-CN"/>
        </w:rPr>
        <w:t xml:space="preserve"> </w:t>
      </w:r>
    </w:p>
    <w:p w14:paraId="3F96225E" w14:textId="61EF2B77" w:rsidR="00B44BEA" w:rsidRPr="00CE0D90" w:rsidRDefault="00DD4BD5" w:rsidP="00682919">
      <w:pPr>
        <w:suppressLineNumbers/>
        <w:suppressAutoHyphens/>
        <w:adjustRightInd w:val="0"/>
        <w:snapToGrid w:val="0"/>
        <w:jc w:val="center"/>
        <w:rPr>
          <w:rFonts w:eastAsia="SimHei"/>
          <w:caps/>
          <w:kern w:val="22"/>
          <w:lang w:val="en-GB" w:eastAsia="zh-CN"/>
        </w:rPr>
      </w:pPr>
      <w:r>
        <w:rPr>
          <w:rFonts w:eastAsia="SimHei" w:hint="eastAsia"/>
          <w:caps/>
          <w:kern w:val="22"/>
          <w:lang w:val="en-GB" w:eastAsia="zh-CN"/>
        </w:rPr>
        <w:t>——————</w:t>
      </w:r>
    </w:p>
    <w:sectPr w:rsidR="00B44BEA" w:rsidRPr="00CE0D90" w:rsidSect="00617905">
      <w:headerReference w:type="even" r:id="rId17"/>
      <w:headerReference w:type="default" r:id="rId18"/>
      <w:footerReference w:type="even" r:id="rId19"/>
      <w:footerReference w:type="default" r:id="rId20"/>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9F91C" w14:textId="77777777" w:rsidR="00BF4356" w:rsidRDefault="00BF4356">
      <w:r>
        <w:separator/>
      </w:r>
    </w:p>
  </w:endnote>
  <w:endnote w:type="continuationSeparator" w:id="0">
    <w:p w14:paraId="52B8B0D2" w14:textId="77777777" w:rsidR="00BF4356" w:rsidRDefault="00BF4356">
      <w:r>
        <w:continuationSeparator/>
      </w:r>
    </w:p>
  </w:endnote>
  <w:endnote w:type="continuationNotice" w:id="1">
    <w:p w14:paraId="2ACE2339" w14:textId="77777777" w:rsidR="00BF4356" w:rsidRDefault="00BF43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938898"/>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05929AD0" w14:textId="77777777" w:rsidR="00DF7114" w:rsidRDefault="00DF7114" w:rsidP="00DF7114">
            <w:pPr>
              <w:pStyle w:val="Footer"/>
              <w:ind w:firstLine="0"/>
              <w:jc w:val="left"/>
            </w:pPr>
          </w:p>
          <w:p w14:paraId="071C4280" w14:textId="5D75A6F3" w:rsidR="00DF7114" w:rsidRPr="00DF7114" w:rsidRDefault="00DF7114" w:rsidP="00DF7114">
            <w:pPr>
              <w:pStyle w:val="Footer"/>
              <w:ind w:firstLine="0"/>
              <w:jc w:val="left"/>
              <w:rPr>
                <w:sz w:val="20"/>
                <w:szCs w:val="20"/>
              </w:rP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6D44028C" w14:textId="77777777" w:rsidR="00DF7114" w:rsidRDefault="00DF71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759192"/>
      <w:docPartObj>
        <w:docPartGallery w:val="Page Numbers (Bottom of Page)"/>
        <w:docPartUnique/>
      </w:docPartObj>
    </w:sdtPr>
    <w:sdtContent>
      <w:sdt>
        <w:sdtPr>
          <w:id w:val="-1705238520"/>
          <w:docPartObj>
            <w:docPartGallery w:val="Page Numbers (Top of Page)"/>
            <w:docPartUnique/>
          </w:docPartObj>
        </w:sdtPr>
        <w:sdtContent>
          <w:p w14:paraId="3D82A41C" w14:textId="77777777" w:rsidR="00DF7114" w:rsidRDefault="00DF7114">
            <w:pPr>
              <w:pStyle w:val="Footer"/>
            </w:pPr>
          </w:p>
          <w:p w14:paraId="14FD8DE7" w14:textId="231025B0" w:rsidR="00DF7114" w:rsidRDefault="00DF7114">
            <w:pPr>
              <w:pStyle w:val="Foote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002151A2" w14:textId="77777777" w:rsidR="00DF7114" w:rsidRDefault="00DF7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838D2" w14:textId="77777777" w:rsidR="00BF4356" w:rsidRDefault="00BF4356">
      <w:r>
        <w:separator/>
      </w:r>
    </w:p>
  </w:footnote>
  <w:footnote w:type="continuationSeparator" w:id="0">
    <w:p w14:paraId="2F9BE335" w14:textId="77777777" w:rsidR="00BF4356" w:rsidRDefault="00BF4356">
      <w:r>
        <w:continuationSeparator/>
      </w:r>
    </w:p>
  </w:footnote>
  <w:footnote w:type="continuationNotice" w:id="1">
    <w:p w14:paraId="5CE78273" w14:textId="77777777" w:rsidR="00BF4356" w:rsidRDefault="00BF4356"/>
  </w:footnote>
  <w:footnote w:id="2">
    <w:p w14:paraId="53AAE41D" w14:textId="50AC06F8" w:rsidR="00A67B81" w:rsidRPr="00A67B81" w:rsidRDefault="00A67B81" w:rsidP="00316D1A">
      <w:pPr>
        <w:pStyle w:val="FootnoteText"/>
        <w:ind w:firstLine="0"/>
        <w:rPr>
          <w:rFonts w:eastAsiaTheme="minorEastAsia"/>
          <w:lang w:eastAsia="zh-CN"/>
        </w:rPr>
      </w:pPr>
      <w:r w:rsidRPr="00A67B81">
        <w:rPr>
          <w:rStyle w:val="FootnoteReference"/>
        </w:rPr>
        <w:sym w:font="Symbol" w:char="F02A"/>
      </w:r>
      <w:r>
        <w:t xml:space="preserve"> </w:t>
      </w:r>
      <w:r w:rsidRPr="00316D1A">
        <w:t>CBD/SBSTTA/</w:t>
      </w:r>
      <w:r w:rsidR="008526AB">
        <w:rPr>
          <w:rFonts w:eastAsiaTheme="minorEastAsia" w:hint="eastAsia"/>
          <w:lang w:eastAsia="zh-CN"/>
        </w:rPr>
        <w:t>27</w:t>
      </w:r>
      <w:r w:rsidRPr="00316D1A">
        <w:t>/</w:t>
      </w:r>
      <w:r w:rsidR="008526AB">
        <w:rPr>
          <w:rFonts w:eastAsiaTheme="minorEastAsia" w:hint="eastAsia"/>
          <w:lang w:eastAsia="zh-CN"/>
        </w:rPr>
        <w:t>1</w:t>
      </w:r>
      <w:r>
        <w:rPr>
          <w:rFonts w:ascii="SimSun" w:eastAsia="SimSun" w:hAnsi="SimSun" w:cs="SimSun" w:hint="eastAsia"/>
          <w:lang w:eastAsia="zh-CN"/>
        </w:rPr>
        <w:t>。</w:t>
      </w:r>
    </w:p>
  </w:footnote>
  <w:footnote w:id="3">
    <w:p w14:paraId="1B0F5EC3" w14:textId="4E267F49" w:rsidR="004B08F8" w:rsidRPr="00E62581" w:rsidRDefault="004B08F8" w:rsidP="004B08F8">
      <w:pPr>
        <w:pStyle w:val="FootnoteText"/>
        <w:ind w:firstLine="0"/>
        <w:rPr>
          <w:rFonts w:eastAsia="SimSun"/>
          <w:lang w:eastAsia="zh-CN"/>
        </w:rPr>
      </w:pPr>
      <w:r w:rsidRPr="00E62581">
        <w:rPr>
          <w:rStyle w:val="FootnoteReference"/>
          <w:rFonts w:eastAsia="SimSun"/>
        </w:rPr>
        <w:footnoteRef/>
      </w:r>
      <w:r w:rsidRPr="00E62581">
        <w:rPr>
          <w:rFonts w:eastAsia="SimSun"/>
        </w:rPr>
        <w:t xml:space="preserve"> </w:t>
      </w:r>
      <w:r w:rsidRPr="00E62581">
        <w:rPr>
          <w:rFonts w:eastAsia="SimSun"/>
          <w:lang w:eastAsia="zh-CN"/>
        </w:rPr>
        <w:t xml:space="preserve"> </w:t>
      </w:r>
      <w:r w:rsidRPr="00E62581">
        <w:rPr>
          <w:rFonts w:eastAsia="SimSun"/>
          <w:lang w:eastAsia="zh-CN"/>
        </w:rPr>
        <w:t>见</w:t>
      </w:r>
      <w:r w:rsidRPr="00E62581">
        <w:rPr>
          <w:rFonts w:eastAsia="SimSun"/>
        </w:rPr>
        <w:t xml:space="preserve">See </w:t>
      </w:r>
      <w:hyperlink r:id="rId1" w:history="1">
        <w:r w:rsidRPr="00E62581">
          <w:rPr>
            <w:rStyle w:val="Hyperlink"/>
            <w:rFonts w:eastAsia="SimSun"/>
          </w:rPr>
          <w:t>www.ipbes.net/nexus-assessment</w:t>
        </w:r>
      </w:hyperlink>
      <w:r w:rsidRPr="00E62581">
        <w:rPr>
          <w:rFonts w:eastAsia="SimSun"/>
          <w:lang w:eastAsia="zh-CN"/>
        </w:rPr>
        <w:t>。</w:t>
      </w:r>
    </w:p>
  </w:footnote>
  <w:footnote w:id="4">
    <w:p w14:paraId="3AC9A60F" w14:textId="023CAEC4" w:rsidR="00E379D1" w:rsidRPr="00E62581" w:rsidRDefault="00E379D1" w:rsidP="00E62581">
      <w:pPr>
        <w:pStyle w:val="FootnoteText"/>
        <w:ind w:firstLine="0"/>
        <w:rPr>
          <w:rFonts w:eastAsiaTheme="minorEastAsia" w:hint="eastAsia"/>
          <w:lang w:eastAsia="zh-CN"/>
        </w:rPr>
      </w:pPr>
      <w:r w:rsidRPr="00E62581">
        <w:rPr>
          <w:rStyle w:val="FootnoteReference"/>
          <w:rFonts w:eastAsia="SimSun"/>
        </w:rPr>
        <w:footnoteRef/>
      </w:r>
      <w:r w:rsidRPr="00E62581">
        <w:rPr>
          <w:rFonts w:eastAsia="SimSun"/>
        </w:rPr>
        <w:t xml:space="preserve"> </w:t>
      </w:r>
      <w:r w:rsidR="00E62581" w:rsidRPr="00E62581">
        <w:rPr>
          <w:rFonts w:eastAsia="SimSun"/>
          <w:lang w:eastAsia="zh-CN"/>
        </w:rPr>
        <w:t xml:space="preserve"> </w:t>
      </w:r>
      <w:r w:rsidR="00E62581" w:rsidRPr="00E62581">
        <w:rPr>
          <w:rFonts w:eastAsia="SimSun"/>
          <w:lang w:eastAsia="zh-CN"/>
        </w:rPr>
        <w:t>决策者摘要的作者提到了联合国粮食及农业组织和世界卫生组织的可持续健康</w:t>
      </w:r>
      <w:r w:rsidR="000D2B9E">
        <w:rPr>
          <w:rFonts w:eastAsia="SimSun" w:hint="eastAsia"/>
          <w:lang w:eastAsia="zh-CN"/>
        </w:rPr>
        <w:t>膳食</w:t>
      </w:r>
      <w:r w:rsidR="00E62581" w:rsidRPr="00E62581">
        <w:rPr>
          <w:rFonts w:eastAsia="SimSun"/>
          <w:lang w:eastAsia="zh-CN"/>
        </w:rPr>
        <w:t>指导原则，其中指出，可持续健康</w:t>
      </w:r>
      <w:r w:rsidR="000D2B9E">
        <w:rPr>
          <w:rFonts w:eastAsia="SimSun"/>
          <w:lang w:eastAsia="zh-CN"/>
        </w:rPr>
        <w:t>膳食</w:t>
      </w:r>
      <w:r w:rsidR="000D2B9E">
        <w:rPr>
          <w:rFonts w:eastAsia="SimSun" w:hint="eastAsia"/>
          <w:lang w:eastAsia="zh-CN"/>
        </w:rPr>
        <w:t>全面</w:t>
      </w:r>
      <w:r w:rsidR="00E62581" w:rsidRPr="00E62581">
        <w:rPr>
          <w:rFonts w:eastAsia="SimSun"/>
          <w:lang w:eastAsia="zh-CN"/>
        </w:rPr>
        <w:t>促进个人健康和福祉；环境压力和影响小；可获得、负担得起、安全和公平；在文化上可以接受。</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7DAD" w14:textId="259E42D7" w:rsidR="00821565" w:rsidRPr="00483C33" w:rsidRDefault="0067323D" w:rsidP="00483C33">
    <w:pPr>
      <w:pStyle w:val="Header"/>
      <w:adjustRightInd w:val="0"/>
      <w:snapToGrid w:val="0"/>
      <w:spacing w:after="120"/>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1312" behindDoc="0" locked="0" layoutInCell="1" allowOverlap="1" wp14:anchorId="622A8977" wp14:editId="7904D647">
              <wp:simplePos x="0" y="0"/>
              <wp:positionH relativeFrom="column">
                <wp:posOffset>4526</wp:posOffset>
              </wp:positionH>
              <wp:positionV relativeFrom="paragraph">
                <wp:posOffset>102046</wp:posOffset>
              </wp:positionV>
              <wp:extent cx="5952653" cy="54321"/>
              <wp:effectExtent l="0" t="0" r="29210" b="22225"/>
              <wp:wrapNone/>
              <wp:docPr id="1023824701" name="Straight Connector 7"/>
              <wp:cNvGraphicFramePr/>
              <a:graphic xmlns:a="http://schemas.openxmlformats.org/drawingml/2006/main">
                <a:graphicData uri="http://schemas.microsoft.com/office/word/2010/wordprocessingShape">
                  <wps:wsp>
                    <wps:cNvCnPr/>
                    <wps:spPr>
                      <a:xfrm flipV="1">
                        <a:off x="0" y="0"/>
                        <a:ext cx="5952653" cy="543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AD98DC" id="Straight Connector 7"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5pt,8.05pt" to="469.0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" strokecolor="black [3200]" strokeweight=".5pt">
              <v:stroke joinstyle="miter"/>
            </v:line>
          </w:pict>
        </mc:Fallback>
      </mc:AlternateContent>
    </w:r>
    <w:r w:rsidR="00821565" w:rsidRPr="00821565">
      <w:rPr>
        <w:rFonts w:eastAsia="SimSun"/>
        <w:bCs/>
        <w:snapToGrid w:val="0"/>
        <w:kern w:val="22"/>
        <w:sz w:val="20"/>
        <w:szCs w:val="20"/>
        <w:lang w:val="en-GB" w:eastAsia="zh-CN"/>
      </w:rPr>
      <w:t>CBD/SBSTTA/</w:t>
    </w:r>
    <w:r w:rsidR="008526AB">
      <w:rPr>
        <w:rFonts w:eastAsia="SimSun" w:hint="eastAsia"/>
        <w:bCs/>
        <w:snapToGrid w:val="0"/>
        <w:kern w:val="22"/>
        <w:sz w:val="20"/>
        <w:szCs w:val="20"/>
        <w:lang w:val="en-GB" w:eastAsia="zh-CN"/>
      </w:rPr>
      <w:t>27/</w:t>
    </w:r>
    <w:r w:rsidR="00C96CB3">
      <w:rPr>
        <w:rFonts w:eastAsia="SimSun" w:hint="eastAsia"/>
        <w:bCs/>
        <w:snapToGrid w:val="0"/>
        <w:kern w:val="22"/>
        <w:sz w:val="20"/>
        <w:szCs w:val="20"/>
        <w:lang w:val="en-GB" w:eastAsia="zh-CN"/>
      </w:rPr>
      <w:t>3</w:t>
    </w:r>
    <w:r w:rsidR="008526AB">
      <w:rPr>
        <w:rFonts w:eastAsia="SimSun" w:hint="eastAsia"/>
        <w:bCs/>
        <w:snapToGrid w:val="0"/>
        <w:kern w:val="22"/>
        <w:sz w:val="20"/>
        <w:szCs w:val="20"/>
        <w:lang w:val="en-GB" w:eastAsia="zh-CN"/>
      </w:rPr>
      <w:t>/Add.1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F6D8" w14:textId="1890CC13" w:rsidR="00821565" w:rsidRPr="008526AB" w:rsidRDefault="0067323D" w:rsidP="0067323D">
    <w:pPr>
      <w:pStyle w:val="Header"/>
      <w:tabs>
        <w:tab w:val="right" w:pos="9360"/>
      </w:tabs>
      <w:jc w:val="right"/>
      <w:rPr>
        <w:rFonts w:eastAsia="SimSun"/>
        <w:bCs/>
        <w:snapToGrid w:val="0"/>
        <w:kern w:val="22"/>
        <w:sz w:val="20"/>
        <w:szCs w:val="20"/>
        <w:lang w:val="en-US" w:eastAsia="zh-CN"/>
      </w:rPr>
    </w:pPr>
    <w:r>
      <w:rPr>
        <w:rFonts w:eastAsia="SimSun"/>
        <w:bCs/>
        <w:noProof/>
        <w:kern w:val="22"/>
        <w:sz w:val="20"/>
        <w:szCs w:val="20"/>
        <w:lang w:val="en-GB" w:eastAsia="zh-CN"/>
      </w:rPr>
      <mc:AlternateContent>
        <mc:Choice Requires="wps">
          <w:drawing>
            <wp:anchor distT="0" distB="0" distL="114300" distR="114300" simplePos="0" relativeHeight="251662336" behindDoc="0" locked="0" layoutInCell="1" allowOverlap="1" wp14:anchorId="72233538" wp14:editId="3F60F6AF">
              <wp:simplePos x="0" y="0"/>
              <wp:positionH relativeFrom="column">
                <wp:posOffset>-9053</wp:posOffset>
              </wp:positionH>
              <wp:positionV relativeFrom="paragraph">
                <wp:posOffset>151840</wp:posOffset>
              </wp:positionV>
              <wp:extent cx="5952653" cy="0"/>
              <wp:effectExtent l="0" t="0" r="0" b="0"/>
              <wp:wrapNone/>
              <wp:docPr id="1273880570" name="Straight Connector 9"/>
              <wp:cNvGraphicFramePr/>
              <a:graphic xmlns:a="http://schemas.openxmlformats.org/drawingml/2006/main">
                <a:graphicData uri="http://schemas.microsoft.com/office/word/2010/wordprocessingShape">
                  <wps:wsp>
                    <wps:cNvCnPr/>
                    <wps:spPr>
                      <a:xfrm flipH="1">
                        <a:off x="0" y="0"/>
                        <a:ext cx="59526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79A169" id="Straight Connector 9"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7pt,11.95pt" to="46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" strokecolor="black [3200]" strokeweight=".5pt">
              <v:stroke joinstyle="miter"/>
            </v:line>
          </w:pict>
        </mc:Fallback>
      </mc:AlternateContent>
    </w:r>
    <w:r>
      <w:rPr>
        <w:rFonts w:eastAsia="SimSun"/>
        <w:bCs/>
        <w:snapToGrid w:val="0"/>
        <w:kern w:val="22"/>
        <w:sz w:val="20"/>
        <w:szCs w:val="20"/>
        <w:lang w:val="en-GB" w:eastAsia="zh-CN"/>
      </w:rPr>
      <w:tab/>
    </w:r>
    <w:r>
      <w:rPr>
        <w:rFonts w:eastAsia="SimSun"/>
        <w:bCs/>
        <w:snapToGrid w:val="0"/>
        <w:kern w:val="22"/>
        <w:sz w:val="20"/>
        <w:szCs w:val="20"/>
        <w:lang w:val="en-GB" w:eastAsia="zh-CN"/>
      </w:rPr>
      <w:tab/>
    </w:r>
    <w:r w:rsidR="00821565" w:rsidRPr="00821565">
      <w:rPr>
        <w:rFonts w:eastAsia="SimSun"/>
        <w:bCs/>
        <w:snapToGrid w:val="0"/>
        <w:kern w:val="22"/>
        <w:sz w:val="20"/>
        <w:szCs w:val="20"/>
        <w:lang w:val="en-GB" w:eastAsia="zh-CN"/>
      </w:rPr>
      <w:t>CBD/SBSTTA/</w:t>
    </w:r>
    <w:r w:rsidR="008526AB">
      <w:rPr>
        <w:rFonts w:eastAsia="SimSun" w:hint="eastAsia"/>
        <w:bCs/>
        <w:snapToGrid w:val="0"/>
        <w:kern w:val="22"/>
        <w:sz w:val="20"/>
        <w:szCs w:val="20"/>
        <w:lang w:val="en-GB" w:eastAsia="zh-CN"/>
      </w:rPr>
      <w:t>27</w:t>
    </w:r>
    <w:r w:rsidR="00821565" w:rsidRPr="00821565">
      <w:rPr>
        <w:rFonts w:eastAsia="SimSun"/>
        <w:bCs/>
        <w:snapToGrid w:val="0"/>
        <w:kern w:val="22"/>
        <w:sz w:val="20"/>
        <w:szCs w:val="20"/>
        <w:lang w:val="en-GB" w:eastAsia="zh-CN"/>
      </w:rPr>
      <w:t>/</w:t>
    </w:r>
    <w:r w:rsidR="00C96CB3">
      <w:rPr>
        <w:rFonts w:eastAsia="SimSun" w:hint="eastAsia"/>
        <w:bCs/>
        <w:snapToGrid w:val="0"/>
        <w:kern w:val="22"/>
        <w:sz w:val="20"/>
        <w:szCs w:val="20"/>
        <w:lang w:val="en-GB" w:eastAsia="zh-CN"/>
      </w:rPr>
      <w:t>3</w:t>
    </w:r>
    <w:r w:rsidR="008526AB">
      <w:rPr>
        <w:rFonts w:eastAsia="SimSun"/>
        <w:bCs/>
        <w:snapToGrid w:val="0"/>
        <w:kern w:val="22"/>
        <w:sz w:val="20"/>
        <w:szCs w:val="20"/>
        <w:lang w:val="en-GB" w:eastAsia="zh-CN"/>
      </w:rPr>
      <w:t>/Add.1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546"/>
    <w:multiLevelType w:val="hybridMultilevel"/>
    <w:tmpl w:val="C85ADEBE"/>
    <w:lvl w:ilvl="0" w:tplc="D8E0CAA4">
      <w:start w:val="1"/>
      <w:numFmt w:val="lowerLetter"/>
      <w:lvlText w:val="（%1）"/>
      <w:lvlJc w:val="left"/>
      <w:pPr>
        <w:ind w:left="1699" w:hanging="360"/>
      </w:pPr>
      <w:rPr>
        <w:rFonts w:hint="default"/>
        <w:caps w:val="0"/>
      </w:rPr>
    </w:lvl>
    <w:lvl w:ilvl="1" w:tplc="FFFFFFFF">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1" w15:restartNumberingAfterBreak="0">
    <w:nsid w:val="05B40408"/>
    <w:multiLevelType w:val="hybridMultilevel"/>
    <w:tmpl w:val="51549BDE"/>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0DD4261D"/>
    <w:multiLevelType w:val="hybridMultilevel"/>
    <w:tmpl w:val="A782C39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483C6F"/>
    <w:multiLevelType w:val="hybridMultilevel"/>
    <w:tmpl w:val="98B60862"/>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D78EF816">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98649F"/>
    <w:multiLevelType w:val="hybridMultilevel"/>
    <w:tmpl w:val="BEAE96D6"/>
    <w:lvl w:ilvl="0" w:tplc="579C6FDA">
      <w:start w:val="1"/>
      <w:numFmt w:val="lowerLetter"/>
      <w:lvlText w:val="（%1）"/>
      <w:lvlJc w:val="left"/>
      <w:pPr>
        <w:ind w:left="850" w:hanging="360"/>
      </w:pPr>
      <w:rPr>
        <w:rFonts w:hint="default"/>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6" w15:restartNumberingAfterBreak="0">
    <w:nsid w:val="1B0C4F3A"/>
    <w:multiLevelType w:val="hybridMultilevel"/>
    <w:tmpl w:val="CA386252"/>
    <w:lvl w:ilvl="0" w:tplc="D8E0CAA4">
      <w:start w:val="1"/>
      <w:numFmt w:val="lowerLetter"/>
      <w:lvlText w:val="（%1）"/>
      <w:lvlJc w:val="left"/>
      <w:pPr>
        <w:ind w:left="850" w:hanging="360"/>
      </w:pPr>
      <w:rPr>
        <w:rFonts w:hint="default"/>
        <w:caps w:val="0"/>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7" w15:restartNumberingAfterBreak="0">
    <w:nsid w:val="1D476177"/>
    <w:multiLevelType w:val="hybridMultilevel"/>
    <w:tmpl w:val="B1F0DEFC"/>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83FDC"/>
    <w:multiLevelType w:val="hybridMultilevel"/>
    <w:tmpl w:val="C5A60918"/>
    <w:lvl w:ilvl="0" w:tplc="FFFFFFFF">
      <w:start w:val="1"/>
      <w:numFmt w:val="decimal"/>
      <w:lvlText w:val="%1."/>
      <w:lvlJc w:val="left"/>
      <w:pPr>
        <w:ind w:left="1699" w:hanging="360"/>
      </w:pPr>
      <w:rPr>
        <w:rFonts w:hint="default"/>
      </w:rPr>
    </w:lvl>
    <w:lvl w:ilvl="1" w:tplc="579C6FDA">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9" w15:restartNumberingAfterBreak="0">
    <w:nsid w:val="204361E3"/>
    <w:multiLevelType w:val="hybridMultilevel"/>
    <w:tmpl w:val="2066512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F033AA"/>
    <w:multiLevelType w:val="hybridMultilevel"/>
    <w:tmpl w:val="6CBCBF80"/>
    <w:lvl w:ilvl="0" w:tplc="05A4C072">
      <w:numFmt w:val="bullet"/>
      <w:lvlText w:val="·"/>
      <w:lvlJc w:val="left"/>
      <w:pPr>
        <w:ind w:left="720" w:hanging="360"/>
      </w:pPr>
      <w:rPr>
        <w:rFonts w:ascii="SimSun" w:eastAsia="SimSun" w:hAnsi="SimSun" w:cs="Open San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990324"/>
    <w:multiLevelType w:val="hybridMultilevel"/>
    <w:tmpl w:val="B84AA7DA"/>
    <w:lvl w:ilvl="0" w:tplc="AA589C24">
      <w:start w:val="10"/>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654D6"/>
    <w:multiLevelType w:val="hybridMultilevel"/>
    <w:tmpl w:val="F1DE8D46"/>
    <w:lvl w:ilvl="0" w:tplc="FFFFFFFF">
      <w:start w:val="1"/>
      <w:numFmt w:val="decimal"/>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335871AD"/>
    <w:multiLevelType w:val="hybridMultilevel"/>
    <w:tmpl w:val="B902FECC"/>
    <w:lvl w:ilvl="0" w:tplc="0C685ED6">
      <w:start w:val="1"/>
      <w:numFmt w:val="decimal"/>
      <w:pStyle w:val="ListParagraph"/>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0" w15:restartNumberingAfterBreak="0">
    <w:nsid w:val="40990240"/>
    <w:multiLevelType w:val="hybridMultilevel"/>
    <w:tmpl w:val="8106543C"/>
    <w:lvl w:ilvl="0" w:tplc="0DBEA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4"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0896655"/>
    <w:multiLevelType w:val="hybridMultilevel"/>
    <w:tmpl w:val="09602D26"/>
    <w:lvl w:ilvl="0" w:tplc="19C27B90">
      <w:start w:val="1"/>
      <w:numFmt w:val="japaneseCounting"/>
      <w:lvlText w:val="%1."/>
      <w:lvlJc w:val="left"/>
      <w:pPr>
        <w:ind w:left="1340" w:hanging="360"/>
      </w:pPr>
      <w:rPr>
        <w:rFonts w:hint="default"/>
      </w:rPr>
    </w:lvl>
    <w:lvl w:ilvl="1" w:tplc="5A468690">
      <w:start w:val="1"/>
      <w:numFmt w:val="decimal"/>
      <w:lvlText w:val="%2."/>
      <w:lvlJc w:val="left"/>
      <w:pPr>
        <w:ind w:left="2060" w:hanging="360"/>
      </w:pPr>
      <w:rPr>
        <w:rFonts w:hint="default"/>
      </w:r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7"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38322B2"/>
    <w:multiLevelType w:val="hybridMultilevel"/>
    <w:tmpl w:val="4BD23BB4"/>
    <w:lvl w:ilvl="0" w:tplc="700CFB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E8083E"/>
    <w:multiLevelType w:val="hybridMultilevel"/>
    <w:tmpl w:val="BCE40B22"/>
    <w:lvl w:ilvl="0" w:tplc="82B82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5C47992"/>
    <w:multiLevelType w:val="hybridMultilevel"/>
    <w:tmpl w:val="E6BE9D8C"/>
    <w:lvl w:ilvl="0" w:tplc="579C6FDA">
      <w:start w:val="1"/>
      <w:numFmt w:val="lowerLetter"/>
      <w:lvlText w:val="（%1）"/>
      <w:lvlJc w:val="left"/>
      <w:pPr>
        <w:ind w:left="720" w:hanging="360"/>
      </w:pPr>
      <w:rPr>
        <w:rFonts w:hint="default"/>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84A4542"/>
    <w:multiLevelType w:val="multilevel"/>
    <w:tmpl w:val="56F0BD16"/>
    <w:lvl w:ilvl="0">
      <w:start w:val="1"/>
      <w:numFmt w:val="lowerLetter"/>
      <w:lvlText w:val="（%1）"/>
      <w:lvlJc w:val="left"/>
      <w:pPr>
        <w:tabs>
          <w:tab w:val="num" w:pos="360"/>
        </w:tabs>
        <w:ind w:left="0" w:firstLine="0"/>
      </w:pPr>
      <w:rPr>
        <w:rFonts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5E791EC2"/>
    <w:multiLevelType w:val="hybridMultilevel"/>
    <w:tmpl w:val="B7CA6D0C"/>
    <w:lvl w:ilvl="0" w:tplc="D8E0CAA4">
      <w:start w:val="1"/>
      <w:numFmt w:val="lowerLetter"/>
      <w:lvlText w:val="（%1）"/>
      <w:lvlJc w:val="left"/>
      <w:pPr>
        <w:ind w:left="720" w:hanging="360"/>
      </w:pPr>
      <w:rPr>
        <w:rFonts w:hint="default"/>
        <w:caps w:val="0"/>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2A87FB1"/>
    <w:multiLevelType w:val="hybridMultilevel"/>
    <w:tmpl w:val="690C899E"/>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6" w15:restartNumberingAfterBreak="0">
    <w:nsid w:val="6A67328C"/>
    <w:multiLevelType w:val="hybridMultilevel"/>
    <w:tmpl w:val="4A2629EC"/>
    <w:lvl w:ilvl="0" w:tplc="0409000F">
      <w:start w:val="1"/>
      <w:numFmt w:val="decimal"/>
      <w:lvlText w:val="%1."/>
      <w:lvlJc w:val="left"/>
      <w:pPr>
        <w:ind w:left="720" w:hanging="360"/>
      </w:pPr>
      <w:rPr>
        <w:rFonts w:hint="default"/>
      </w:rPr>
    </w:lvl>
    <w:lvl w:ilvl="1" w:tplc="B40254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4926C3"/>
    <w:multiLevelType w:val="hybridMultilevel"/>
    <w:tmpl w:val="63D67BD6"/>
    <w:lvl w:ilvl="0" w:tplc="0C685ED6">
      <w:start w:val="1"/>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6403C1D"/>
    <w:multiLevelType w:val="hybridMultilevel"/>
    <w:tmpl w:val="E5522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1A51A7"/>
    <w:multiLevelType w:val="hybridMultilevel"/>
    <w:tmpl w:val="9B52173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63470801">
    <w:abstractNumId w:val="15"/>
  </w:num>
  <w:num w:numId="2" w16cid:durableId="2026520573">
    <w:abstractNumId w:val="23"/>
  </w:num>
  <w:num w:numId="3" w16cid:durableId="1202787262">
    <w:abstractNumId w:val="21"/>
    <w:lvlOverride w:ilvl="0">
      <w:startOverride w:val="1"/>
    </w:lvlOverride>
  </w:num>
  <w:num w:numId="4" w16cid:durableId="358430061">
    <w:abstractNumId w:val="2"/>
  </w:num>
  <w:num w:numId="5" w16cid:durableId="849022796">
    <w:abstractNumId w:val="16"/>
  </w:num>
  <w:num w:numId="6" w16cid:durableId="958603510">
    <w:abstractNumId w:val="35"/>
  </w:num>
  <w:num w:numId="7" w16cid:durableId="1567691252">
    <w:abstractNumId w:val="27"/>
  </w:num>
  <w:num w:numId="8" w16cid:durableId="786003218">
    <w:abstractNumId w:val="18"/>
  </w:num>
  <w:num w:numId="9" w16cid:durableId="166405636">
    <w:abstractNumId w:val="22"/>
  </w:num>
  <w:num w:numId="10" w16cid:durableId="665985111">
    <w:abstractNumId w:val="19"/>
  </w:num>
  <w:num w:numId="11" w16cid:durableId="521824924">
    <w:abstractNumId w:val="32"/>
  </w:num>
  <w:num w:numId="12" w16cid:durableId="1111626486">
    <w:abstractNumId w:val="11"/>
  </w:num>
  <w:num w:numId="13" w16cid:durableId="252935709">
    <w:abstractNumId w:val="25"/>
  </w:num>
  <w:num w:numId="14" w16cid:durableId="515509982">
    <w:abstractNumId w:val="12"/>
  </w:num>
  <w:num w:numId="15" w16cid:durableId="458691264">
    <w:abstractNumId w:val="28"/>
  </w:num>
  <w:num w:numId="16" w16cid:durableId="1586068767">
    <w:abstractNumId w:val="24"/>
  </w:num>
  <w:num w:numId="17" w16cid:durableId="1487235445">
    <w:abstractNumId w:val="37"/>
  </w:num>
  <w:num w:numId="18" w16cid:durableId="594675079">
    <w:abstractNumId w:val="29"/>
  </w:num>
  <w:num w:numId="19" w16cid:durableId="47727383">
    <w:abstractNumId w:val="1"/>
  </w:num>
  <w:num w:numId="20" w16cid:durableId="953293338">
    <w:abstractNumId w:val="20"/>
  </w:num>
  <w:num w:numId="21" w16cid:durableId="2054497753">
    <w:abstractNumId w:val="34"/>
  </w:num>
  <w:num w:numId="22" w16cid:durableId="716667993">
    <w:abstractNumId w:val="31"/>
  </w:num>
  <w:num w:numId="23" w16cid:durableId="732657191">
    <w:abstractNumId w:val="38"/>
  </w:num>
  <w:num w:numId="24" w16cid:durableId="1707368728">
    <w:abstractNumId w:val="36"/>
  </w:num>
  <w:num w:numId="25" w16cid:durableId="1297296916">
    <w:abstractNumId w:val="14"/>
  </w:num>
  <w:num w:numId="26" w16cid:durableId="197553982">
    <w:abstractNumId w:val="8"/>
  </w:num>
  <w:num w:numId="27" w16cid:durableId="1445807751">
    <w:abstractNumId w:val="0"/>
  </w:num>
  <w:num w:numId="28" w16cid:durableId="1898396789">
    <w:abstractNumId w:val="1"/>
  </w:num>
  <w:num w:numId="29" w16cid:durableId="489099657">
    <w:abstractNumId w:val="30"/>
  </w:num>
  <w:num w:numId="30" w16cid:durableId="1027945587">
    <w:abstractNumId w:val="33"/>
  </w:num>
  <w:num w:numId="31" w16cid:durableId="2112780491">
    <w:abstractNumId w:val="5"/>
  </w:num>
  <w:num w:numId="32" w16cid:durableId="665785427">
    <w:abstractNumId w:val="6"/>
  </w:num>
  <w:num w:numId="33" w16cid:durableId="1541822846">
    <w:abstractNumId w:val="26"/>
  </w:num>
  <w:num w:numId="34" w16cid:durableId="561408084">
    <w:abstractNumId w:val="17"/>
  </w:num>
  <w:num w:numId="35" w16cid:durableId="633213617">
    <w:abstractNumId w:val="4"/>
  </w:num>
  <w:num w:numId="36" w16cid:durableId="738671821">
    <w:abstractNumId w:val="17"/>
  </w:num>
  <w:num w:numId="37" w16cid:durableId="929199824">
    <w:abstractNumId w:val="17"/>
  </w:num>
  <w:num w:numId="38" w16cid:durableId="313679054">
    <w:abstractNumId w:val="3"/>
  </w:num>
  <w:num w:numId="39" w16cid:durableId="292292690">
    <w:abstractNumId w:val="17"/>
  </w:num>
  <w:num w:numId="40" w16cid:durableId="1213076218">
    <w:abstractNumId w:val="17"/>
  </w:num>
  <w:num w:numId="41" w16cid:durableId="219630190">
    <w:abstractNumId w:val="17"/>
  </w:num>
  <w:num w:numId="42" w16cid:durableId="1114833126">
    <w:abstractNumId w:val="10"/>
  </w:num>
  <w:num w:numId="43" w16cid:durableId="593592020">
    <w:abstractNumId w:val="13"/>
  </w:num>
  <w:num w:numId="44" w16cid:durableId="1092432003">
    <w:abstractNumId w:val="39"/>
  </w:num>
  <w:num w:numId="45" w16cid:durableId="515000158">
    <w:abstractNumId w:val="17"/>
  </w:num>
  <w:num w:numId="46" w16cid:durableId="1112363616">
    <w:abstractNumId w:val="17"/>
  </w:num>
  <w:num w:numId="47" w16cid:durableId="2071687790">
    <w:abstractNumId w:val="17"/>
  </w:num>
  <w:num w:numId="48" w16cid:durableId="41056171">
    <w:abstractNumId w:val="17"/>
  </w:num>
  <w:num w:numId="49" w16cid:durableId="1404183662">
    <w:abstractNumId w:val="17"/>
  </w:num>
  <w:num w:numId="50" w16cid:durableId="64689643">
    <w:abstractNumId w:val="7"/>
  </w:num>
  <w:num w:numId="51" w16cid:durableId="1528833516">
    <w:abstractNumId w:val="17"/>
  </w:num>
  <w:num w:numId="52" w16cid:durableId="169761560">
    <w:abstractNumId w:val="17"/>
  </w:num>
  <w:num w:numId="53" w16cid:durableId="157774088">
    <w:abstractNumId w:val="9"/>
  </w:num>
  <w:num w:numId="54" w16cid:durableId="18816712">
    <w:abstractNumId w:val="17"/>
  </w:num>
  <w:num w:numId="55" w16cid:durableId="1141769367">
    <w:abstractNumId w:val="17"/>
  </w:num>
  <w:num w:numId="56" w16cid:durableId="232588303">
    <w:abstractNumId w:val="17"/>
  </w:num>
  <w:num w:numId="57" w16cid:durableId="1337803019">
    <w:abstractNumId w:val="17"/>
  </w:num>
  <w:num w:numId="58" w16cid:durableId="2080208233">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45E2"/>
    <w:rsid w:val="00004DAA"/>
    <w:rsid w:val="0000527D"/>
    <w:rsid w:val="00005724"/>
    <w:rsid w:val="00005E4D"/>
    <w:rsid w:val="00005F1B"/>
    <w:rsid w:val="00006798"/>
    <w:rsid w:val="00006A12"/>
    <w:rsid w:val="000070B8"/>
    <w:rsid w:val="000072E3"/>
    <w:rsid w:val="0000752C"/>
    <w:rsid w:val="000075AF"/>
    <w:rsid w:val="0001023E"/>
    <w:rsid w:val="000106DF"/>
    <w:rsid w:val="000108A0"/>
    <w:rsid w:val="00010B84"/>
    <w:rsid w:val="00011546"/>
    <w:rsid w:val="00011731"/>
    <w:rsid w:val="00011B60"/>
    <w:rsid w:val="00011D38"/>
    <w:rsid w:val="0001259E"/>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24C"/>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E05"/>
    <w:rsid w:val="00065E55"/>
    <w:rsid w:val="00066580"/>
    <w:rsid w:val="00066701"/>
    <w:rsid w:val="000669A5"/>
    <w:rsid w:val="00066CD8"/>
    <w:rsid w:val="0006714C"/>
    <w:rsid w:val="00067AF7"/>
    <w:rsid w:val="00070E02"/>
    <w:rsid w:val="0007187C"/>
    <w:rsid w:val="000719F5"/>
    <w:rsid w:val="000720BC"/>
    <w:rsid w:val="00072368"/>
    <w:rsid w:val="000737BF"/>
    <w:rsid w:val="00073903"/>
    <w:rsid w:val="00074100"/>
    <w:rsid w:val="000753D2"/>
    <w:rsid w:val="00075BB2"/>
    <w:rsid w:val="0007608A"/>
    <w:rsid w:val="0007647B"/>
    <w:rsid w:val="00076574"/>
    <w:rsid w:val="000765C9"/>
    <w:rsid w:val="000766F4"/>
    <w:rsid w:val="000768AB"/>
    <w:rsid w:val="00076B99"/>
    <w:rsid w:val="00076DAA"/>
    <w:rsid w:val="000773E4"/>
    <w:rsid w:val="00077935"/>
    <w:rsid w:val="00077FDB"/>
    <w:rsid w:val="00080B21"/>
    <w:rsid w:val="00081A12"/>
    <w:rsid w:val="00082415"/>
    <w:rsid w:val="00082AF6"/>
    <w:rsid w:val="00082B16"/>
    <w:rsid w:val="0008315D"/>
    <w:rsid w:val="00083167"/>
    <w:rsid w:val="0008365A"/>
    <w:rsid w:val="000837EA"/>
    <w:rsid w:val="00083919"/>
    <w:rsid w:val="00083EFA"/>
    <w:rsid w:val="00083F57"/>
    <w:rsid w:val="00084640"/>
    <w:rsid w:val="00084DE7"/>
    <w:rsid w:val="000857F4"/>
    <w:rsid w:val="0008586B"/>
    <w:rsid w:val="0008590B"/>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768"/>
    <w:rsid w:val="000957DC"/>
    <w:rsid w:val="0009586D"/>
    <w:rsid w:val="00095939"/>
    <w:rsid w:val="00095BBA"/>
    <w:rsid w:val="00095E16"/>
    <w:rsid w:val="00095FB3"/>
    <w:rsid w:val="000962A9"/>
    <w:rsid w:val="0009645C"/>
    <w:rsid w:val="00096641"/>
    <w:rsid w:val="000975FE"/>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3E7"/>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C5"/>
    <w:rsid w:val="000C24A8"/>
    <w:rsid w:val="000C29BC"/>
    <w:rsid w:val="000C29EF"/>
    <w:rsid w:val="000C2FBA"/>
    <w:rsid w:val="000C31A7"/>
    <w:rsid w:val="000C36FF"/>
    <w:rsid w:val="000C3B15"/>
    <w:rsid w:val="000C461C"/>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2B9E"/>
    <w:rsid w:val="000D4525"/>
    <w:rsid w:val="000D4CD0"/>
    <w:rsid w:val="000D59FC"/>
    <w:rsid w:val="000D5B45"/>
    <w:rsid w:val="000D64F2"/>
    <w:rsid w:val="000D6963"/>
    <w:rsid w:val="000D6F92"/>
    <w:rsid w:val="000D742A"/>
    <w:rsid w:val="000D7B28"/>
    <w:rsid w:val="000E07EF"/>
    <w:rsid w:val="000E0A86"/>
    <w:rsid w:val="000E1262"/>
    <w:rsid w:val="000E157B"/>
    <w:rsid w:val="000E2276"/>
    <w:rsid w:val="000E289D"/>
    <w:rsid w:val="000E345E"/>
    <w:rsid w:val="000E3FEA"/>
    <w:rsid w:val="000E40C3"/>
    <w:rsid w:val="000E44EB"/>
    <w:rsid w:val="000E4558"/>
    <w:rsid w:val="000E50DF"/>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BF1"/>
    <w:rsid w:val="00101E91"/>
    <w:rsid w:val="001021CF"/>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C06"/>
    <w:rsid w:val="00113EF4"/>
    <w:rsid w:val="0011459D"/>
    <w:rsid w:val="0011493E"/>
    <w:rsid w:val="00114C1A"/>
    <w:rsid w:val="00114E7F"/>
    <w:rsid w:val="00115FDD"/>
    <w:rsid w:val="001161B5"/>
    <w:rsid w:val="001166CE"/>
    <w:rsid w:val="0011689E"/>
    <w:rsid w:val="00116971"/>
    <w:rsid w:val="00116B32"/>
    <w:rsid w:val="00117028"/>
    <w:rsid w:val="001171E8"/>
    <w:rsid w:val="001178CC"/>
    <w:rsid w:val="001178F3"/>
    <w:rsid w:val="00120898"/>
    <w:rsid w:val="00120C8C"/>
    <w:rsid w:val="00120DAA"/>
    <w:rsid w:val="00121210"/>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438"/>
    <w:rsid w:val="00137579"/>
    <w:rsid w:val="0013779D"/>
    <w:rsid w:val="00137C2A"/>
    <w:rsid w:val="00140631"/>
    <w:rsid w:val="001409EB"/>
    <w:rsid w:val="00140F63"/>
    <w:rsid w:val="001416C5"/>
    <w:rsid w:val="001417CA"/>
    <w:rsid w:val="00141E60"/>
    <w:rsid w:val="00142222"/>
    <w:rsid w:val="001423AD"/>
    <w:rsid w:val="00142A2B"/>
    <w:rsid w:val="00143062"/>
    <w:rsid w:val="00143315"/>
    <w:rsid w:val="00143C89"/>
    <w:rsid w:val="00143F2F"/>
    <w:rsid w:val="0014421F"/>
    <w:rsid w:val="00144D88"/>
    <w:rsid w:val="00144E95"/>
    <w:rsid w:val="00145865"/>
    <w:rsid w:val="00146AE2"/>
    <w:rsid w:val="00146C45"/>
    <w:rsid w:val="00146D8E"/>
    <w:rsid w:val="0014765D"/>
    <w:rsid w:val="0014778F"/>
    <w:rsid w:val="00147A01"/>
    <w:rsid w:val="00147C7F"/>
    <w:rsid w:val="00150105"/>
    <w:rsid w:val="001503E2"/>
    <w:rsid w:val="001509FA"/>
    <w:rsid w:val="00150BB2"/>
    <w:rsid w:val="001513F0"/>
    <w:rsid w:val="001516A5"/>
    <w:rsid w:val="00152B26"/>
    <w:rsid w:val="0015327A"/>
    <w:rsid w:val="00153AA6"/>
    <w:rsid w:val="00153FD0"/>
    <w:rsid w:val="00154E5F"/>
    <w:rsid w:val="00155E68"/>
    <w:rsid w:val="00156977"/>
    <w:rsid w:val="00156A7B"/>
    <w:rsid w:val="001573C5"/>
    <w:rsid w:val="001579B1"/>
    <w:rsid w:val="00157B59"/>
    <w:rsid w:val="00157BD6"/>
    <w:rsid w:val="00157C52"/>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3116"/>
    <w:rsid w:val="00173CF1"/>
    <w:rsid w:val="00173F69"/>
    <w:rsid w:val="00174061"/>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5C20"/>
    <w:rsid w:val="00186147"/>
    <w:rsid w:val="00186C80"/>
    <w:rsid w:val="001870DF"/>
    <w:rsid w:val="00187126"/>
    <w:rsid w:val="0018717F"/>
    <w:rsid w:val="001872CE"/>
    <w:rsid w:val="001877DD"/>
    <w:rsid w:val="00187915"/>
    <w:rsid w:val="00187C38"/>
    <w:rsid w:val="00187D7A"/>
    <w:rsid w:val="00191514"/>
    <w:rsid w:val="00191686"/>
    <w:rsid w:val="0019186C"/>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134"/>
    <w:rsid w:val="001A24D2"/>
    <w:rsid w:val="001A263C"/>
    <w:rsid w:val="001A26E2"/>
    <w:rsid w:val="001A2B25"/>
    <w:rsid w:val="001A40BE"/>
    <w:rsid w:val="001A70ED"/>
    <w:rsid w:val="001A7110"/>
    <w:rsid w:val="001A76F8"/>
    <w:rsid w:val="001A7842"/>
    <w:rsid w:val="001A7D5E"/>
    <w:rsid w:val="001B085B"/>
    <w:rsid w:val="001B0876"/>
    <w:rsid w:val="001B08C1"/>
    <w:rsid w:val="001B187E"/>
    <w:rsid w:val="001B1B59"/>
    <w:rsid w:val="001B1E79"/>
    <w:rsid w:val="001B23D0"/>
    <w:rsid w:val="001B2C58"/>
    <w:rsid w:val="001B2F43"/>
    <w:rsid w:val="001B33CC"/>
    <w:rsid w:val="001B3E81"/>
    <w:rsid w:val="001B412D"/>
    <w:rsid w:val="001B4630"/>
    <w:rsid w:val="001B4730"/>
    <w:rsid w:val="001B5A2D"/>
    <w:rsid w:val="001B5F64"/>
    <w:rsid w:val="001B6074"/>
    <w:rsid w:val="001B6130"/>
    <w:rsid w:val="001B690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1AB"/>
    <w:rsid w:val="001D428D"/>
    <w:rsid w:val="001D4538"/>
    <w:rsid w:val="001D4BA9"/>
    <w:rsid w:val="001D5617"/>
    <w:rsid w:val="001D598D"/>
    <w:rsid w:val="001D613E"/>
    <w:rsid w:val="001D6185"/>
    <w:rsid w:val="001D661C"/>
    <w:rsid w:val="001D7193"/>
    <w:rsid w:val="001D7195"/>
    <w:rsid w:val="001D763C"/>
    <w:rsid w:val="001D7A06"/>
    <w:rsid w:val="001E0120"/>
    <w:rsid w:val="001E03DA"/>
    <w:rsid w:val="001E0856"/>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6D27"/>
    <w:rsid w:val="001E73B7"/>
    <w:rsid w:val="001E742C"/>
    <w:rsid w:val="001E7A9F"/>
    <w:rsid w:val="001E7CD8"/>
    <w:rsid w:val="001F0221"/>
    <w:rsid w:val="001F03A1"/>
    <w:rsid w:val="001F0A33"/>
    <w:rsid w:val="001F0B62"/>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6415"/>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6E2"/>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6B1"/>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4E2"/>
    <w:rsid w:val="00243F6D"/>
    <w:rsid w:val="00244094"/>
    <w:rsid w:val="00244FD7"/>
    <w:rsid w:val="00246471"/>
    <w:rsid w:val="00246A8A"/>
    <w:rsid w:val="00246CD0"/>
    <w:rsid w:val="00246FC4"/>
    <w:rsid w:val="0024794E"/>
    <w:rsid w:val="00247FBF"/>
    <w:rsid w:val="00250093"/>
    <w:rsid w:val="0025064E"/>
    <w:rsid w:val="00250E87"/>
    <w:rsid w:val="00251058"/>
    <w:rsid w:val="002513D0"/>
    <w:rsid w:val="00251483"/>
    <w:rsid w:val="002514CB"/>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0BC0"/>
    <w:rsid w:val="00261577"/>
    <w:rsid w:val="0026191A"/>
    <w:rsid w:val="00261C0D"/>
    <w:rsid w:val="00261DED"/>
    <w:rsid w:val="00262581"/>
    <w:rsid w:val="00263151"/>
    <w:rsid w:val="00263355"/>
    <w:rsid w:val="002638C2"/>
    <w:rsid w:val="00263A0F"/>
    <w:rsid w:val="00263BCC"/>
    <w:rsid w:val="002643CD"/>
    <w:rsid w:val="0026453E"/>
    <w:rsid w:val="00264C60"/>
    <w:rsid w:val="00264CFA"/>
    <w:rsid w:val="00264E4F"/>
    <w:rsid w:val="0026519D"/>
    <w:rsid w:val="0026624C"/>
    <w:rsid w:val="00266E7E"/>
    <w:rsid w:val="002679B3"/>
    <w:rsid w:val="002679C0"/>
    <w:rsid w:val="00267AA3"/>
    <w:rsid w:val="00267FBD"/>
    <w:rsid w:val="00270DFD"/>
    <w:rsid w:val="00271A0E"/>
    <w:rsid w:val="00271A2B"/>
    <w:rsid w:val="00271C60"/>
    <w:rsid w:val="00271DEA"/>
    <w:rsid w:val="00272239"/>
    <w:rsid w:val="0027264C"/>
    <w:rsid w:val="00272811"/>
    <w:rsid w:val="00272DCD"/>
    <w:rsid w:val="00272DEA"/>
    <w:rsid w:val="00273030"/>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070"/>
    <w:rsid w:val="002A791E"/>
    <w:rsid w:val="002A7CF6"/>
    <w:rsid w:val="002B020C"/>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D0326"/>
    <w:rsid w:val="002D0365"/>
    <w:rsid w:val="002D048D"/>
    <w:rsid w:val="002D08B1"/>
    <w:rsid w:val="002D0DEF"/>
    <w:rsid w:val="002D12BD"/>
    <w:rsid w:val="002D152B"/>
    <w:rsid w:val="002D18FD"/>
    <w:rsid w:val="002D1D8D"/>
    <w:rsid w:val="002D1F5D"/>
    <w:rsid w:val="002D2820"/>
    <w:rsid w:val="002D2A60"/>
    <w:rsid w:val="002D2C40"/>
    <w:rsid w:val="002D2FEF"/>
    <w:rsid w:val="002D3061"/>
    <w:rsid w:val="002D3109"/>
    <w:rsid w:val="002D3270"/>
    <w:rsid w:val="002D3645"/>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4DF"/>
    <w:rsid w:val="002E4B2E"/>
    <w:rsid w:val="002E4E67"/>
    <w:rsid w:val="002E552E"/>
    <w:rsid w:val="002E68FB"/>
    <w:rsid w:val="002E69D5"/>
    <w:rsid w:val="002E74D9"/>
    <w:rsid w:val="002E768D"/>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DBE"/>
    <w:rsid w:val="00306095"/>
    <w:rsid w:val="003061EF"/>
    <w:rsid w:val="003062B2"/>
    <w:rsid w:val="00306310"/>
    <w:rsid w:val="00306446"/>
    <w:rsid w:val="003068CD"/>
    <w:rsid w:val="00307719"/>
    <w:rsid w:val="003077F6"/>
    <w:rsid w:val="0030785D"/>
    <w:rsid w:val="00307EF5"/>
    <w:rsid w:val="00307F48"/>
    <w:rsid w:val="00310201"/>
    <w:rsid w:val="00310805"/>
    <w:rsid w:val="00310A5B"/>
    <w:rsid w:val="00310AE8"/>
    <w:rsid w:val="00310B1D"/>
    <w:rsid w:val="00310C4A"/>
    <w:rsid w:val="00311692"/>
    <w:rsid w:val="00311756"/>
    <w:rsid w:val="003118ED"/>
    <w:rsid w:val="00311A91"/>
    <w:rsid w:val="00311B17"/>
    <w:rsid w:val="0031237C"/>
    <w:rsid w:val="0031272E"/>
    <w:rsid w:val="00312979"/>
    <w:rsid w:val="0031330B"/>
    <w:rsid w:val="003140F1"/>
    <w:rsid w:val="00314371"/>
    <w:rsid w:val="00314994"/>
    <w:rsid w:val="00315211"/>
    <w:rsid w:val="00315616"/>
    <w:rsid w:val="00316602"/>
    <w:rsid w:val="003168C1"/>
    <w:rsid w:val="00316C7D"/>
    <w:rsid w:val="00316CA9"/>
    <w:rsid w:val="00316D1A"/>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A7C"/>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E2B"/>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67C"/>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246"/>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1334"/>
    <w:rsid w:val="003A219C"/>
    <w:rsid w:val="003A23C7"/>
    <w:rsid w:val="003A28B1"/>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676"/>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046F"/>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0E4E"/>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32"/>
    <w:rsid w:val="00411F73"/>
    <w:rsid w:val="00412B21"/>
    <w:rsid w:val="00412D1B"/>
    <w:rsid w:val="00412D30"/>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570"/>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E1C"/>
    <w:rsid w:val="004521B2"/>
    <w:rsid w:val="00453937"/>
    <w:rsid w:val="00454A22"/>
    <w:rsid w:val="004552FB"/>
    <w:rsid w:val="00455A10"/>
    <w:rsid w:val="00456A1C"/>
    <w:rsid w:val="0045702C"/>
    <w:rsid w:val="004577B0"/>
    <w:rsid w:val="0046019F"/>
    <w:rsid w:val="0046037E"/>
    <w:rsid w:val="00460DEA"/>
    <w:rsid w:val="004612DB"/>
    <w:rsid w:val="004616CF"/>
    <w:rsid w:val="004616E3"/>
    <w:rsid w:val="00461F9D"/>
    <w:rsid w:val="00462327"/>
    <w:rsid w:val="00462786"/>
    <w:rsid w:val="00462B0B"/>
    <w:rsid w:val="00462C83"/>
    <w:rsid w:val="004632E4"/>
    <w:rsid w:val="00463ED0"/>
    <w:rsid w:val="00463F0E"/>
    <w:rsid w:val="0046412A"/>
    <w:rsid w:val="004646CA"/>
    <w:rsid w:val="004651BB"/>
    <w:rsid w:val="0046530B"/>
    <w:rsid w:val="00465873"/>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85"/>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109"/>
    <w:rsid w:val="00483303"/>
    <w:rsid w:val="00483C3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FD2"/>
    <w:rsid w:val="004A4A2F"/>
    <w:rsid w:val="004A4B78"/>
    <w:rsid w:val="004A513F"/>
    <w:rsid w:val="004A52EB"/>
    <w:rsid w:val="004A5417"/>
    <w:rsid w:val="004A60C0"/>
    <w:rsid w:val="004A61CB"/>
    <w:rsid w:val="004A6362"/>
    <w:rsid w:val="004A663E"/>
    <w:rsid w:val="004A68C0"/>
    <w:rsid w:val="004A69CA"/>
    <w:rsid w:val="004A6BBF"/>
    <w:rsid w:val="004A6FAA"/>
    <w:rsid w:val="004A79AD"/>
    <w:rsid w:val="004B0379"/>
    <w:rsid w:val="004B08F8"/>
    <w:rsid w:val="004B12E2"/>
    <w:rsid w:val="004B13A5"/>
    <w:rsid w:val="004B158D"/>
    <w:rsid w:val="004B1FC2"/>
    <w:rsid w:val="004B2148"/>
    <w:rsid w:val="004B28E4"/>
    <w:rsid w:val="004B2DEC"/>
    <w:rsid w:val="004B2E27"/>
    <w:rsid w:val="004B3146"/>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668"/>
    <w:rsid w:val="004B7BDD"/>
    <w:rsid w:val="004C1312"/>
    <w:rsid w:val="004C1545"/>
    <w:rsid w:val="004C1D73"/>
    <w:rsid w:val="004C1EDC"/>
    <w:rsid w:val="004C40E6"/>
    <w:rsid w:val="004C41C9"/>
    <w:rsid w:val="004C5F8F"/>
    <w:rsid w:val="004C67C4"/>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D87"/>
    <w:rsid w:val="004E5D67"/>
    <w:rsid w:val="004E6E36"/>
    <w:rsid w:val="004E6F09"/>
    <w:rsid w:val="004E6F10"/>
    <w:rsid w:val="004E6F42"/>
    <w:rsid w:val="004E758E"/>
    <w:rsid w:val="004E77E5"/>
    <w:rsid w:val="004E7E5B"/>
    <w:rsid w:val="004F1286"/>
    <w:rsid w:val="004F12DE"/>
    <w:rsid w:val="004F16B5"/>
    <w:rsid w:val="004F1E31"/>
    <w:rsid w:val="004F2398"/>
    <w:rsid w:val="004F2918"/>
    <w:rsid w:val="004F2FC8"/>
    <w:rsid w:val="004F3F02"/>
    <w:rsid w:val="004F4935"/>
    <w:rsid w:val="004F5342"/>
    <w:rsid w:val="004F63FF"/>
    <w:rsid w:val="004F6536"/>
    <w:rsid w:val="004F666B"/>
    <w:rsid w:val="004F6BA1"/>
    <w:rsid w:val="004F6D15"/>
    <w:rsid w:val="004F7359"/>
    <w:rsid w:val="004F74AC"/>
    <w:rsid w:val="004F7BB3"/>
    <w:rsid w:val="0050091A"/>
    <w:rsid w:val="00501919"/>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21A"/>
    <w:rsid w:val="005074CE"/>
    <w:rsid w:val="0050750E"/>
    <w:rsid w:val="0050763E"/>
    <w:rsid w:val="005102C5"/>
    <w:rsid w:val="005103E6"/>
    <w:rsid w:val="00510463"/>
    <w:rsid w:val="00510495"/>
    <w:rsid w:val="00510A37"/>
    <w:rsid w:val="00510B3B"/>
    <w:rsid w:val="00510D55"/>
    <w:rsid w:val="00511731"/>
    <w:rsid w:val="00511B0D"/>
    <w:rsid w:val="00511E69"/>
    <w:rsid w:val="005125FB"/>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17E13"/>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D0"/>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4BB9"/>
    <w:rsid w:val="00534F6B"/>
    <w:rsid w:val="00535943"/>
    <w:rsid w:val="00535A03"/>
    <w:rsid w:val="00535CFD"/>
    <w:rsid w:val="00536B2F"/>
    <w:rsid w:val="005372D3"/>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9FF"/>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2B8"/>
    <w:rsid w:val="005547F9"/>
    <w:rsid w:val="00554857"/>
    <w:rsid w:val="005549C7"/>
    <w:rsid w:val="005552F3"/>
    <w:rsid w:val="0055613E"/>
    <w:rsid w:val="005570DA"/>
    <w:rsid w:val="00557333"/>
    <w:rsid w:val="00557405"/>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0A60"/>
    <w:rsid w:val="00571158"/>
    <w:rsid w:val="0057128D"/>
    <w:rsid w:val="005716FC"/>
    <w:rsid w:val="00571D06"/>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22"/>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26E6"/>
    <w:rsid w:val="00592940"/>
    <w:rsid w:val="00593EC9"/>
    <w:rsid w:val="00593FD4"/>
    <w:rsid w:val="00594176"/>
    <w:rsid w:val="005943E7"/>
    <w:rsid w:val="005945FA"/>
    <w:rsid w:val="00594994"/>
    <w:rsid w:val="00595431"/>
    <w:rsid w:val="0059591B"/>
    <w:rsid w:val="00595CC1"/>
    <w:rsid w:val="00595DCC"/>
    <w:rsid w:val="0059644A"/>
    <w:rsid w:val="005966C5"/>
    <w:rsid w:val="00596DC8"/>
    <w:rsid w:val="00596E7F"/>
    <w:rsid w:val="0059748F"/>
    <w:rsid w:val="00597528"/>
    <w:rsid w:val="00597888"/>
    <w:rsid w:val="00597E2E"/>
    <w:rsid w:val="005A09D3"/>
    <w:rsid w:val="005A0D70"/>
    <w:rsid w:val="005A1717"/>
    <w:rsid w:val="005A1FBE"/>
    <w:rsid w:val="005A201E"/>
    <w:rsid w:val="005A2964"/>
    <w:rsid w:val="005A2C5D"/>
    <w:rsid w:val="005A3577"/>
    <w:rsid w:val="005A41A8"/>
    <w:rsid w:val="005A44EB"/>
    <w:rsid w:val="005A466F"/>
    <w:rsid w:val="005A5143"/>
    <w:rsid w:val="005A71F7"/>
    <w:rsid w:val="005B068D"/>
    <w:rsid w:val="005B0B25"/>
    <w:rsid w:val="005B1D33"/>
    <w:rsid w:val="005B2169"/>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97E"/>
    <w:rsid w:val="005C4AA2"/>
    <w:rsid w:val="005C5008"/>
    <w:rsid w:val="005C5142"/>
    <w:rsid w:val="005C5251"/>
    <w:rsid w:val="005C5626"/>
    <w:rsid w:val="005C56D6"/>
    <w:rsid w:val="005C5B4A"/>
    <w:rsid w:val="005C617B"/>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59F"/>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B37"/>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9C1"/>
    <w:rsid w:val="00600F04"/>
    <w:rsid w:val="00600F77"/>
    <w:rsid w:val="0060176C"/>
    <w:rsid w:val="006017B1"/>
    <w:rsid w:val="00601A5E"/>
    <w:rsid w:val="00601F60"/>
    <w:rsid w:val="00602164"/>
    <w:rsid w:val="00602947"/>
    <w:rsid w:val="006029E2"/>
    <w:rsid w:val="00602D40"/>
    <w:rsid w:val="00602F9F"/>
    <w:rsid w:val="00603127"/>
    <w:rsid w:val="0060463C"/>
    <w:rsid w:val="0060476F"/>
    <w:rsid w:val="00605213"/>
    <w:rsid w:val="0060578C"/>
    <w:rsid w:val="006060D9"/>
    <w:rsid w:val="006067E3"/>
    <w:rsid w:val="00606A49"/>
    <w:rsid w:val="00606ACC"/>
    <w:rsid w:val="00606E84"/>
    <w:rsid w:val="00607B3E"/>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05"/>
    <w:rsid w:val="006179F2"/>
    <w:rsid w:val="006209C4"/>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27FF0"/>
    <w:rsid w:val="00633E57"/>
    <w:rsid w:val="00634323"/>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8E4"/>
    <w:rsid w:val="00643B9C"/>
    <w:rsid w:val="00643E0D"/>
    <w:rsid w:val="00643E15"/>
    <w:rsid w:val="0064413D"/>
    <w:rsid w:val="006441E0"/>
    <w:rsid w:val="00644438"/>
    <w:rsid w:val="00644564"/>
    <w:rsid w:val="0064468A"/>
    <w:rsid w:val="00644918"/>
    <w:rsid w:val="00645229"/>
    <w:rsid w:val="00645441"/>
    <w:rsid w:val="00645E59"/>
    <w:rsid w:val="00645E65"/>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3A3"/>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C43"/>
    <w:rsid w:val="00657E36"/>
    <w:rsid w:val="00660521"/>
    <w:rsid w:val="006606AF"/>
    <w:rsid w:val="006608FD"/>
    <w:rsid w:val="00660A26"/>
    <w:rsid w:val="00660E64"/>
    <w:rsid w:val="006611FA"/>
    <w:rsid w:val="006615AF"/>
    <w:rsid w:val="006616FA"/>
    <w:rsid w:val="006622DA"/>
    <w:rsid w:val="00663E00"/>
    <w:rsid w:val="00664479"/>
    <w:rsid w:val="00664489"/>
    <w:rsid w:val="00664A03"/>
    <w:rsid w:val="006651BB"/>
    <w:rsid w:val="00665DAD"/>
    <w:rsid w:val="0066695A"/>
    <w:rsid w:val="00666E86"/>
    <w:rsid w:val="00667273"/>
    <w:rsid w:val="00667C39"/>
    <w:rsid w:val="006700D2"/>
    <w:rsid w:val="006702C9"/>
    <w:rsid w:val="006708A8"/>
    <w:rsid w:val="006728CF"/>
    <w:rsid w:val="00672DBA"/>
    <w:rsid w:val="0067323D"/>
    <w:rsid w:val="00673331"/>
    <w:rsid w:val="00673B11"/>
    <w:rsid w:val="006740B2"/>
    <w:rsid w:val="0067448B"/>
    <w:rsid w:val="0067466D"/>
    <w:rsid w:val="006747CA"/>
    <w:rsid w:val="00674A17"/>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A24"/>
    <w:rsid w:val="00693C42"/>
    <w:rsid w:val="00693F02"/>
    <w:rsid w:val="00694382"/>
    <w:rsid w:val="006946F4"/>
    <w:rsid w:val="0069486F"/>
    <w:rsid w:val="006968AD"/>
    <w:rsid w:val="00696B23"/>
    <w:rsid w:val="00696B4F"/>
    <w:rsid w:val="00696DAE"/>
    <w:rsid w:val="00696E4E"/>
    <w:rsid w:val="006971C7"/>
    <w:rsid w:val="0069731F"/>
    <w:rsid w:val="00697328"/>
    <w:rsid w:val="00697C17"/>
    <w:rsid w:val="00697DD4"/>
    <w:rsid w:val="006A01B1"/>
    <w:rsid w:val="006A0241"/>
    <w:rsid w:val="006A05D2"/>
    <w:rsid w:val="006A0788"/>
    <w:rsid w:val="006A0926"/>
    <w:rsid w:val="006A09F2"/>
    <w:rsid w:val="006A0B84"/>
    <w:rsid w:val="006A1A94"/>
    <w:rsid w:val="006A1D56"/>
    <w:rsid w:val="006A2309"/>
    <w:rsid w:val="006A2910"/>
    <w:rsid w:val="006A2C51"/>
    <w:rsid w:val="006A4253"/>
    <w:rsid w:val="006A42D1"/>
    <w:rsid w:val="006A4A0F"/>
    <w:rsid w:val="006A4A90"/>
    <w:rsid w:val="006A4BD8"/>
    <w:rsid w:val="006A57D1"/>
    <w:rsid w:val="006A6714"/>
    <w:rsid w:val="006A68C2"/>
    <w:rsid w:val="006A6E81"/>
    <w:rsid w:val="006A74D4"/>
    <w:rsid w:val="006A7AAE"/>
    <w:rsid w:val="006A7FB8"/>
    <w:rsid w:val="006B0879"/>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CBD"/>
    <w:rsid w:val="006D115E"/>
    <w:rsid w:val="006D124C"/>
    <w:rsid w:val="006D1531"/>
    <w:rsid w:val="006D157D"/>
    <w:rsid w:val="006D18DC"/>
    <w:rsid w:val="006D20F7"/>
    <w:rsid w:val="006D2760"/>
    <w:rsid w:val="006D2DDD"/>
    <w:rsid w:val="006D2EEF"/>
    <w:rsid w:val="006D3081"/>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1F99"/>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646"/>
    <w:rsid w:val="006F089B"/>
    <w:rsid w:val="006F0BF4"/>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0E84"/>
    <w:rsid w:val="00701407"/>
    <w:rsid w:val="00701587"/>
    <w:rsid w:val="00701B01"/>
    <w:rsid w:val="007029F8"/>
    <w:rsid w:val="00702A3D"/>
    <w:rsid w:val="00702B47"/>
    <w:rsid w:val="00703876"/>
    <w:rsid w:val="00703BCB"/>
    <w:rsid w:val="00704668"/>
    <w:rsid w:val="00704765"/>
    <w:rsid w:val="00705060"/>
    <w:rsid w:val="007052D3"/>
    <w:rsid w:val="007054F3"/>
    <w:rsid w:val="007059CF"/>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422"/>
    <w:rsid w:val="007358A4"/>
    <w:rsid w:val="00735AB7"/>
    <w:rsid w:val="00735D50"/>
    <w:rsid w:val="00735F22"/>
    <w:rsid w:val="007368FC"/>
    <w:rsid w:val="007369BB"/>
    <w:rsid w:val="00736F4C"/>
    <w:rsid w:val="00737A72"/>
    <w:rsid w:val="00737EC0"/>
    <w:rsid w:val="00737ED5"/>
    <w:rsid w:val="00737FC9"/>
    <w:rsid w:val="00740224"/>
    <w:rsid w:val="00740DE2"/>
    <w:rsid w:val="00740F75"/>
    <w:rsid w:val="007410AA"/>
    <w:rsid w:val="007413E3"/>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1BE"/>
    <w:rsid w:val="00750443"/>
    <w:rsid w:val="00750461"/>
    <w:rsid w:val="007507A0"/>
    <w:rsid w:val="0075093A"/>
    <w:rsid w:val="00750B63"/>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57ED8"/>
    <w:rsid w:val="0076065A"/>
    <w:rsid w:val="00760AC5"/>
    <w:rsid w:val="00760D74"/>
    <w:rsid w:val="00761647"/>
    <w:rsid w:val="0076197D"/>
    <w:rsid w:val="00762098"/>
    <w:rsid w:val="00762183"/>
    <w:rsid w:val="007633AD"/>
    <w:rsid w:val="00763504"/>
    <w:rsid w:val="007646AC"/>
    <w:rsid w:val="00764ABB"/>
    <w:rsid w:val="00764C56"/>
    <w:rsid w:val="007655CB"/>
    <w:rsid w:val="007658AD"/>
    <w:rsid w:val="00766250"/>
    <w:rsid w:val="00766864"/>
    <w:rsid w:val="00766B0C"/>
    <w:rsid w:val="00766F69"/>
    <w:rsid w:val="00767232"/>
    <w:rsid w:val="007676C6"/>
    <w:rsid w:val="00767702"/>
    <w:rsid w:val="00767CDE"/>
    <w:rsid w:val="00770354"/>
    <w:rsid w:val="0077057E"/>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173"/>
    <w:rsid w:val="0077622A"/>
    <w:rsid w:val="00776328"/>
    <w:rsid w:val="0077668E"/>
    <w:rsid w:val="007766D6"/>
    <w:rsid w:val="0077697B"/>
    <w:rsid w:val="00776BC9"/>
    <w:rsid w:val="007776EA"/>
    <w:rsid w:val="00777BE9"/>
    <w:rsid w:val="00777E81"/>
    <w:rsid w:val="00777ECA"/>
    <w:rsid w:val="00780C77"/>
    <w:rsid w:val="00781C02"/>
    <w:rsid w:val="00781CC3"/>
    <w:rsid w:val="0078213F"/>
    <w:rsid w:val="007823A8"/>
    <w:rsid w:val="0078276E"/>
    <w:rsid w:val="00783B02"/>
    <w:rsid w:val="00783C7E"/>
    <w:rsid w:val="00784658"/>
    <w:rsid w:val="00784C23"/>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67B8"/>
    <w:rsid w:val="00797DE5"/>
    <w:rsid w:val="007A009C"/>
    <w:rsid w:val="007A0207"/>
    <w:rsid w:val="007A03D2"/>
    <w:rsid w:val="007A1334"/>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5E29"/>
    <w:rsid w:val="007C644B"/>
    <w:rsid w:val="007C6700"/>
    <w:rsid w:val="007C6812"/>
    <w:rsid w:val="007C68A6"/>
    <w:rsid w:val="007C6DDB"/>
    <w:rsid w:val="007C7213"/>
    <w:rsid w:val="007C7325"/>
    <w:rsid w:val="007C7CB0"/>
    <w:rsid w:val="007D07CB"/>
    <w:rsid w:val="007D08BF"/>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512"/>
    <w:rsid w:val="007D6918"/>
    <w:rsid w:val="007D6BA0"/>
    <w:rsid w:val="007D702D"/>
    <w:rsid w:val="007D7884"/>
    <w:rsid w:val="007D7A8B"/>
    <w:rsid w:val="007E0582"/>
    <w:rsid w:val="007E078E"/>
    <w:rsid w:val="007E0C7A"/>
    <w:rsid w:val="007E0ED0"/>
    <w:rsid w:val="007E0EFA"/>
    <w:rsid w:val="007E0FAD"/>
    <w:rsid w:val="007E16CA"/>
    <w:rsid w:val="007E1EC2"/>
    <w:rsid w:val="007E24DF"/>
    <w:rsid w:val="007E2625"/>
    <w:rsid w:val="007E344C"/>
    <w:rsid w:val="007E3AC9"/>
    <w:rsid w:val="007E3B27"/>
    <w:rsid w:val="007E3DFF"/>
    <w:rsid w:val="007E4525"/>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654"/>
    <w:rsid w:val="007F70E6"/>
    <w:rsid w:val="007F7178"/>
    <w:rsid w:val="007F745C"/>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565"/>
    <w:rsid w:val="00821F95"/>
    <w:rsid w:val="00822158"/>
    <w:rsid w:val="00822384"/>
    <w:rsid w:val="00822F7D"/>
    <w:rsid w:val="00823BDA"/>
    <w:rsid w:val="00823CDA"/>
    <w:rsid w:val="00824990"/>
    <w:rsid w:val="0082543F"/>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5C70"/>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07B"/>
    <w:rsid w:val="0084767D"/>
    <w:rsid w:val="00847F08"/>
    <w:rsid w:val="0085035E"/>
    <w:rsid w:val="008504E2"/>
    <w:rsid w:val="0085081F"/>
    <w:rsid w:val="00850A40"/>
    <w:rsid w:val="008516A9"/>
    <w:rsid w:val="00852663"/>
    <w:rsid w:val="008526AB"/>
    <w:rsid w:val="00852786"/>
    <w:rsid w:val="00852BEC"/>
    <w:rsid w:val="0085431F"/>
    <w:rsid w:val="00854439"/>
    <w:rsid w:val="00854835"/>
    <w:rsid w:val="00854D24"/>
    <w:rsid w:val="00854FFD"/>
    <w:rsid w:val="00855DC0"/>
    <w:rsid w:val="00855EDD"/>
    <w:rsid w:val="00856FEA"/>
    <w:rsid w:val="0085701F"/>
    <w:rsid w:val="00857B92"/>
    <w:rsid w:val="008600DD"/>
    <w:rsid w:val="0086022F"/>
    <w:rsid w:val="00860810"/>
    <w:rsid w:val="00860C11"/>
    <w:rsid w:val="00861858"/>
    <w:rsid w:val="00861EFB"/>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9D"/>
    <w:rsid w:val="00875FE9"/>
    <w:rsid w:val="0087640F"/>
    <w:rsid w:val="0087657C"/>
    <w:rsid w:val="00877110"/>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27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7A9"/>
    <w:rsid w:val="008A59DC"/>
    <w:rsid w:val="008A5A95"/>
    <w:rsid w:val="008A5E2A"/>
    <w:rsid w:val="008A630A"/>
    <w:rsid w:val="008A642A"/>
    <w:rsid w:val="008A6629"/>
    <w:rsid w:val="008A6674"/>
    <w:rsid w:val="008A694A"/>
    <w:rsid w:val="008A69D0"/>
    <w:rsid w:val="008A6FD4"/>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4C0D"/>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D24"/>
    <w:rsid w:val="008D0054"/>
    <w:rsid w:val="008D0668"/>
    <w:rsid w:val="008D0BB2"/>
    <w:rsid w:val="008D0FDB"/>
    <w:rsid w:val="008D14C3"/>
    <w:rsid w:val="008D1BA2"/>
    <w:rsid w:val="008D1C3D"/>
    <w:rsid w:val="008D1EA6"/>
    <w:rsid w:val="008D1F03"/>
    <w:rsid w:val="008D23F0"/>
    <w:rsid w:val="008D245F"/>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053"/>
    <w:rsid w:val="008E66B7"/>
    <w:rsid w:val="008E66F2"/>
    <w:rsid w:val="008E67C6"/>
    <w:rsid w:val="008E688D"/>
    <w:rsid w:val="008E7BAA"/>
    <w:rsid w:val="008E7C35"/>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2D3"/>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E3"/>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0B"/>
    <w:rsid w:val="009310C2"/>
    <w:rsid w:val="00931AD9"/>
    <w:rsid w:val="00931C5C"/>
    <w:rsid w:val="00931CC2"/>
    <w:rsid w:val="0093225B"/>
    <w:rsid w:val="0093259C"/>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826"/>
    <w:rsid w:val="00957B9B"/>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A1D"/>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48D2"/>
    <w:rsid w:val="00975201"/>
    <w:rsid w:val="00975AEA"/>
    <w:rsid w:val="009762BD"/>
    <w:rsid w:val="00976675"/>
    <w:rsid w:val="00976C6D"/>
    <w:rsid w:val="009775B0"/>
    <w:rsid w:val="009775E1"/>
    <w:rsid w:val="00977933"/>
    <w:rsid w:val="00977A4D"/>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EEE"/>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3FA6"/>
    <w:rsid w:val="009B40DE"/>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5EC3"/>
    <w:rsid w:val="009C72B7"/>
    <w:rsid w:val="009C7333"/>
    <w:rsid w:val="009C75DE"/>
    <w:rsid w:val="009C7C53"/>
    <w:rsid w:val="009D0546"/>
    <w:rsid w:val="009D0B63"/>
    <w:rsid w:val="009D1628"/>
    <w:rsid w:val="009D17D7"/>
    <w:rsid w:val="009D1889"/>
    <w:rsid w:val="009D18D4"/>
    <w:rsid w:val="009D1C7E"/>
    <w:rsid w:val="009D222A"/>
    <w:rsid w:val="009D22BC"/>
    <w:rsid w:val="009D2FDF"/>
    <w:rsid w:val="009D3174"/>
    <w:rsid w:val="009D31B5"/>
    <w:rsid w:val="009D3A6E"/>
    <w:rsid w:val="009D520C"/>
    <w:rsid w:val="009D584D"/>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2DB"/>
    <w:rsid w:val="009E58B7"/>
    <w:rsid w:val="009E5980"/>
    <w:rsid w:val="009E5CDF"/>
    <w:rsid w:val="009E6803"/>
    <w:rsid w:val="009E6BDD"/>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9FE"/>
    <w:rsid w:val="009F6B78"/>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3FB8"/>
    <w:rsid w:val="00A24918"/>
    <w:rsid w:val="00A2507C"/>
    <w:rsid w:val="00A2508E"/>
    <w:rsid w:val="00A25120"/>
    <w:rsid w:val="00A25187"/>
    <w:rsid w:val="00A261A2"/>
    <w:rsid w:val="00A26D07"/>
    <w:rsid w:val="00A26E7B"/>
    <w:rsid w:val="00A26E98"/>
    <w:rsid w:val="00A27720"/>
    <w:rsid w:val="00A27F62"/>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6D57"/>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B81"/>
    <w:rsid w:val="00A67FEB"/>
    <w:rsid w:val="00A701C8"/>
    <w:rsid w:val="00A702FB"/>
    <w:rsid w:val="00A705B0"/>
    <w:rsid w:val="00A70858"/>
    <w:rsid w:val="00A711F9"/>
    <w:rsid w:val="00A72656"/>
    <w:rsid w:val="00A727EE"/>
    <w:rsid w:val="00A729A1"/>
    <w:rsid w:val="00A72BB1"/>
    <w:rsid w:val="00A730F0"/>
    <w:rsid w:val="00A737FF"/>
    <w:rsid w:val="00A73ABB"/>
    <w:rsid w:val="00A741B1"/>
    <w:rsid w:val="00A741C7"/>
    <w:rsid w:val="00A74C68"/>
    <w:rsid w:val="00A75404"/>
    <w:rsid w:val="00A755FA"/>
    <w:rsid w:val="00A75708"/>
    <w:rsid w:val="00A7583B"/>
    <w:rsid w:val="00A75EAD"/>
    <w:rsid w:val="00A7658D"/>
    <w:rsid w:val="00A767B5"/>
    <w:rsid w:val="00A76A22"/>
    <w:rsid w:val="00A76B8E"/>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902E7"/>
    <w:rsid w:val="00A90F20"/>
    <w:rsid w:val="00A91332"/>
    <w:rsid w:val="00A91F96"/>
    <w:rsid w:val="00A92B8B"/>
    <w:rsid w:val="00A92E7D"/>
    <w:rsid w:val="00A92E93"/>
    <w:rsid w:val="00A93614"/>
    <w:rsid w:val="00A936C7"/>
    <w:rsid w:val="00A9388F"/>
    <w:rsid w:val="00A93997"/>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1CEA"/>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5E6"/>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3F2"/>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523"/>
    <w:rsid w:val="00AE475D"/>
    <w:rsid w:val="00AE5257"/>
    <w:rsid w:val="00AE5A99"/>
    <w:rsid w:val="00AE622F"/>
    <w:rsid w:val="00AE63A4"/>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6CE5"/>
    <w:rsid w:val="00B07743"/>
    <w:rsid w:val="00B07A0D"/>
    <w:rsid w:val="00B07AC3"/>
    <w:rsid w:val="00B10433"/>
    <w:rsid w:val="00B10C1C"/>
    <w:rsid w:val="00B10FDF"/>
    <w:rsid w:val="00B116DE"/>
    <w:rsid w:val="00B116E2"/>
    <w:rsid w:val="00B11DAB"/>
    <w:rsid w:val="00B12679"/>
    <w:rsid w:val="00B13ADE"/>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5AC"/>
    <w:rsid w:val="00B26700"/>
    <w:rsid w:val="00B2697E"/>
    <w:rsid w:val="00B26A63"/>
    <w:rsid w:val="00B26C36"/>
    <w:rsid w:val="00B30A32"/>
    <w:rsid w:val="00B3154F"/>
    <w:rsid w:val="00B31B41"/>
    <w:rsid w:val="00B32455"/>
    <w:rsid w:val="00B324E8"/>
    <w:rsid w:val="00B326C2"/>
    <w:rsid w:val="00B32D7B"/>
    <w:rsid w:val="00B32F94"/>
    <w:rsid w:val="00B332E3"/>
    <w:rsid w:val="00B3340B"/>
    <w:rsid w:val="00B338CF"/>
    <w:rsid w:val="00B33900"/>
    <w:rsid w:val="00B3429E"/>
    <w:rsid w:val="00B34402"/>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A4"/>
    <w:rsid w:val="00B41BDC"/>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AA8"/>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28AC"/>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723"/>
    <w:rsid w:val="00B84451"/>
    <w:rsid w:val="00B84464"/>
    <w:rsid w:val="00B8534E"/>
    <w:rsid w:val="00B85F44"/>
    <w:rsid w:val="00B86142"/>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601"/>
    <w:rsid w:val="00BB2B61"/>
    <w:rsid w:val="00BB35BD"/>
    <w:rsid w:val="00BB39DF"/>
    <w:rsid w:val="00BB3D41"/>
    <w:rsid w:val="00BB47B2"/>
    <w:rsid w:val="00BB4A36"/>
    <w:rsid w:val="00BB4B5B"/>
    <w:rsid w:val="00BB4C2C"/>
    <w:rsid w:val="00BB50D0"/>
    <w:rsid w:val="00BB5287"/>
    <w:rsid w:val="00BB572D"/>
    <w:rsid w:val="00BB58F4"/>
    <w:rsid w:val="00BB5AD0"/>
    <w:rsid w:val="00BB5FB3"/>
    <w:rsid w:val="00BB6C96"/>
    <w:rsid w:val="00BB7945"/>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413B"/>
    <w:rsid w:val="00BD44E2"/>
    <w:rsid w:val="00BD49BA"/>
    <w:rsid w:val="00BD50F1"/>
    <w:rsid w:val="00BD5A5F"/>
    <w:rsid w:val="00BD5EAE"/>
    <w:rsid w:val="00BD67BA"/>
    <w:rsid w:val="00BD6EED"/>
    <w:rsid w:val="00BD7241"/>
    <w:rsid w:val="00BD7E7B"/>
    <w:rsid w:val="00BE0329"/>
    <w:rsid w:val="00BE0749"/>
    <w:rsid w:val="00BE0B66"/>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7192"/>
    <w:rsid w:val="00BE7E03"/>
    <w:rsid w:val="00BE7ED0"/>
    <w:rsid w:val="00BF00E9"/>
    <w:rsid w:val="00BF02A6"/>
    <w:rsid w:val="00BF0356"/>
    <w:rsid w:val="00BF041F"/>
    <w:rsid w:val="00BF04E0"/>
    <w:rsid w:val="00BF1056"/>
    <w:rsid w:val="00BF1841"/>
    <w:rsid w:val="00BF19E1"/>
    <w:rsid w:val="00BF2482"/>
    <w:rsid w:val="00BF267A"/>
    <w:rsid w:val="00BF3613"/>
    <w:rsid w:val="00BF3BB4"/>
    <w:rsid w:val="00BF4356"/>
    <w:rsid w:val="00BF4537"/>
    <w:rsid w:val="00BF453E"/>
    <w:rsid w:val="00BF480B"/>
    <w:rsid w:val="00BF484E"/>
    <w:rsid w:val="00BF48EA"/>
    <w:rsid w:val="00BF4F0D"/>
    <w:rsid w:val="00BF5159"/>
    <w:rsid w:val="00BF59AA"/>
    <w:rsid w:val="00BF59C9"/>
    <w:rsid w:val="00BF5C5A"/>
    <w:rsid w:val="00BF61DC"/>
    <w:rsid w:val="00BF6717"/>
    <w:rsid w:val="00BF6A55"/>
    <w:rsid w:val="00BF6E9F"/>
    <w:rsid w:val="00BF6F5E"/>
    <w:rsid w:val="00BF71CD"/>
    <w:rsid w:val="00BF7492"/>
    <w:rsid w:val="00BF7915"/>
    <w:rsid w:val="00BF7A36"/>
    <w:rsid w:val="00C001B9"/>
    <w:rsid w:val="00C002D2"/>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062"/>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6109"/>
    <w:rsid w:val="00C36330"/>
    <w:rsid w:val="00C36804"/>
    <w:rsid w:val="00C376B0"/>
    <w:rsid w:val="00C378BB"/>
    <w:rsid w:val="00C37D15"/>
    <w:rsid w:val="00C41775"/>
    <w:rsid w:val="00C41A41"/>
    <w:rsid w:val="00C431AA"/>
    <w:rsid w:val="00C43F27"/>
    <w:rsid w:val="00C44437"/>
    <w:rsid w:val="00C44A21"/>
    <w:rsid w:val="00C45D09"/>
    <w:rsid w:val="00C4607D"/>
    <w:rsid w:val="00C46F5B"/>
    <w:rsid w:val="00C4711B"/>
    <w:rsid w:val="00C471C5"/>
    <w:rsid w:val="00C4738A"/>
    <w:rsid w:val="00C473A2"/>
    <w:rsid w:val="00C4769D"/>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A87"/>
    <w:rsid w:val="00C60226"/>
    <w:rsid w:val="00C6077B"/>
    <w:rsid w:val="00C60AB3"/>
    <w:rsid w:val="00C60C5B"/>
    <w:rsid w:val="00C60DC5"/>
    <w:rsid w:val="00C61A91"/>
    <w:rsid w:val="00C61C57"/>
    <w:rsid w:val="00C61FA6"/>
    <w:rsid w:val="00C62778"/>
    <w:rsid w:val="00C627B2"/>
    <w:rsid w:val="00C62A42"/>
    <w:rsid w:val="00C62EFD"/>
    <w:rsid w:val="00C6358C"/>
    <w:rsid w:val="00C636F3"/>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70DC"/>
    <w:rsid w:val="00C8741E"/>
    <w:rsid w:val="00C87615"/>
    <w:rsid w:val="00C87C24"/>
    <w:rsid w:val="00C90192"/>
    <w:rsid w:val="00C908DF"/>
    <w:rsid w:val="00C90CFE"/>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96CB3"/>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F"/>
    <w:rsid w:val="00CB6EAE"/>
    <w:rsid w:val="00CB7ADB"/>
    <w:rsid w:val="00CC0291"/>
    <w:rsid w:val="00CC0310"/>
    <w:rsid w:val="00CC03A0"/>
    <w:rsid w:val="00CC13E2"/>
    <w:rsid w:val="00CC1566"/>
    <w:rsid w:val="00CC166E"/>
    <w:rsid w:val="00CC19DC"/>
    <w:rsid w:val="00CC1AA8"/>
    <w:rsid w:val="00CC2100"/>
    <w:rsid w:val="00CC25A9"/>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C7F5B"/>
    <w:rsid w:val="00CD00F7"/>
    <w:rsid w:val="00CD1758"/>
    <w:rsid w:val="00CD1DC2"/>
    <w:rsid w:val="00CD2D05"/>
    <w:rsid w:val="00CD372D"/>
    <w:rsid w:val="00CD3DD7"/>
    <w:rsid w:val="00CD46A4"/>
    <w:rsid w:val="00CD4D4F"/>
    <w:rsid w:val="00CD5091"/>
    <w:rsid w:val="00CD5220"/>
    <w:rsid w:val="00CD5E1D"/>
    <w:rsid w:val="00CD7477"/>
    <w:rsid w:val="00CD778F"/>
    <w:rsid w:val="00CD7D54"/>
    <w:rsid w:val="00CE0D90"/>
    <w:rsid w:val="00CE0DD3"/>
    <w:rsid w:val="00CE0DE9"/>
    <w:rsid w:val="00CE1643"/>
    <w:rsid w:val="00CE1D06"/>
    <w:rsid w:val="00CE200A"/>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A06"/>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782"/>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C97"/>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1702"/>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9"/>
    <w:rsid w:val="00D63D1F"/>
    <w:rsid w:val="00D63EE9"/>
    <w:rsid w:val="00D63F51"/>
    <w:rsid w:val="00D644F1"/>
    <w:rsid w:val="00D648BF"/>
    <w:rsid w:val="00D64A68"/>
    <w:rsid w:val="00D650F8"/>
    <w:rsid w:val="00D6538C"/>
    <w:rsid w:val="00D65A9F"/>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931"/>
    <w:rsid w:val="00D73B6A"/>
    <w:rsid w:val="00D73BEB"/>
    <w:rsid w:val="00D74F14"/>
    <w:rsid w:val="00D74FBC"/>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A5E"/>
    <w:rsid w:val="00D87FDD"/>
    <w:rsid w:val="00D90607"/>
    <w:rsid w:val="00D913E2"/>
    <w:rsid w:val="00D91A2B"/>
    <w:rsid w:val="00D922F8"/>
    <w:rsid w:val="00D92CF7"/>
    <w:rsid w:val="00D92F4F"/>
    <w:rsid w:val="00D93641"/>
    <w:rsid w:val="00D9381C"/>
    <w:rsid w:val="00D93BAA"/>
    <w:rsid w:val="00D93D63"/>
    <w:rsid w:val="00D95339"/>
    <w:rsid w:val="00D9550B"/>
    <w:rsid w:val="00D960BD"/>
    <w:rsid w:val="00D961D9"/>
    <w:rsid w:val="00D965FD"/>
    <w:rsid w:val="00D96702"/>
    <w:rsid w:val="00D96AF3"/>
    <w:rsid w:val="00D96F22"/>
    <w:rsid w:val="00D976F9"/>
    <w:rsid w:val="00D97B13"/>
    <w:rsid w:val="00DA076F"/>
    <w:rsid w:val="00DA0C71"/>
    <w:rsid w:val="00DA0C9C"/>
    <w:rsid w:val="00DA19B4"/>
    <w:rsid w:val="00DA239E"/>
    <w:rsid w:val="00DA2415"/>
    <w:rsid w:val="00DA26F1"/>
    <w:rsid w:val="00DA2B3F"/>
    <w:rsid w:val="00DA2D33"/>
    <w:rsid w:val="00DA2FC0"/>
    <w:rsid w:val="00DA3984"/>
    <w:rsid w:val="00DA3B0F"/>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B7730"/>
    <w:rsid w:val="00DC10BC"/>
    <w:rsid w:val="00DC16E6"/>
    <w:rsid w:val="00DC1B72"/>
    <w:rsid w:val="00DC1D71"/>
    <w:rsid w:val="00DC3A2B"/>
    <w:rsid w:val="00DC41EA"/>
    <w:rsid w:val="00DC4A1B"/>
    <w:rsid w:val="00DC4E1D"/>
    <w:rsid w:val="00DC53B3"/>
    <w:rsid w:val="00DC5424"/>
    <w:rsid w:val="00DC5870"/>
    <w:rsid w:val="00DC6029"/>
    <w:rsid w:val="00DC7B6A"/>
    <w:rsid w:val="00DD08E2"/>
    <w:rsid w:val="00DD100B"/>
    <w:rsid w:val="00DD11E3"/>
    <w:rsid w:val="00DD1D41"/>
    <w:rsid w:val="00DD1ECA"/>
    <w:rsid w:val="00DD2348"/>
    <w:rsid w:val="00DD255F"/>
    <w:rsid w:val="00DD2854"/>
    <w:rsid w:val="00DD382B"/>
    <w:rsid w:val="00DD42DE"/>
    <w:rsid w:val="00DD4383"/>
    <w:rsid w:val="00DD4BD5"/>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610"/>
    <w:rsid w:val="00DE77F9"/>
    <w:rsid w:val="00DF0274"/>
    <w:rsid w:val="00DF0EB7"/>
    <w:rsid w:val="00DF0FE6"/>
    <w:rsid w:val="00DF187B"/>
    <w:rsid w:val="00DF1EB8"/>
    <w:rsid w:val="00DF1FAB"/>
    <w:rsid w:val="00DF2A17"/>
    <w:rsid w:val="00DF2B09"/>
    <w:rsid w:val="00DF2CBF"/>
    <w:rsid w:val="00DF3153"/>
    <w:rsid w:val="00DF38C1"/>
    <w:rsid w:val="00DF3E62"/>
    <w:rsid w:val="00DF4AC6"/>
    <w:rsid w:val="00DF4B46"/>
    <w:rsid w:val="00DF5255"/>
    <w:rsid w:val="00DF5B50"/>
    <w:rsid w:val="00DF5C36"/>
    <w:rsid w:val="00DF6500"/>
    <w:rsid w:val="00DF670B"/>
    <w:rsid w:val="00DF676B"/>
    <w:rsid w:val="00DF7114"/>
    <w:rsid w:val="00DF78B7"/>
    <w:rsid w:val="00DF7AB1"/>
    <w:rsid w:val="00DF7E00"/>
    <w:rsid w:val="00E00548"/>
    <w:rsid w:val="00E0055B"/>
    <w:rsid w:val="00E0133B"/>
    <w:rsid w:val="00E01363"/>
    <w:rsid w:val="00E01785"/>
    <w:rsid w:val="00E017B6"/>
    <w:rsid w:val="00E01B3A"/>
    <w:rsid w:val="00E01C61"/>
    <w:rsid w:val="00E01E76"/>
    <w:rsid w:val="00E0203D"/>
    <w:rsid w:val="00E0277B"/>
    <w:rsid w:val="00E027EB"/>
    <w:rsid w:val="00E02B64"/>
    <w:rsid w:val="00E03036"/>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256"/>
    <w:rsid w:val="00E154C2"/>
    <w:rsid w:val="00E15579"/>
    <w:rsid w:val="00E165AB"/>
    <w:rsid w:val="00E1698A"/>
    <w:rsid w:val="00E1745C"/>
    <w:rsid w:val="00E176EC"/>
    <w:rsid w:val="00E17966"/>
    <w:rsid w:val="00E17D44"/>
    <w:rsid w:val="00E17EFC"/>
    <w:rsid w:val="00E20D89"/>
    <w:rsid w:val="00E20DA1"/>
    <w:rsid w:val="00E21A07"/>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352"/>
    <w:rsid w:val="00E35C0B"/>
    <w:rsid w:val="00E35FCA"/>
    <w:rsid w:val="00E3605D"/>
    <w:rsid w:val="00E36424"/>
    <w:rsid w:val="00E36502"/>
    <w:rsid w:val="00E36ADB"/>
    <w:rsid w:val="00E36C34"/>
    <w:rsid w:val="00E37477"/>
    <w:rsid w:val="00E3753E"/>
    <w:rsid w:val="00E379D1"/>
    <w:rsid w:val="00E37DCA"/>
    <w:rsid w:val="00E37F7A"/>
    <w:rsid w:val="00E40284"/>
    <w:rsid w:val="00E40415"/>
    <w:rsid w:val="00E40EDE"/>
    <w:rsid w:val="00E40F82"/>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A5B"/>
    <w:rsid w:val="00E46BD2"/>
    <w:rsid w:val="00E4793D"/>
    <w:rsid w:val="00E505A9"/>
    <w:rsid w:val="00E51564"/>
    <w:rsid w:val="00E522E8"/>
    <w:rsid w:val="00E528F2"/>
    <w:rsid w:val="00E52C4D"/>
    <w:rsid w:val="00E53204"/>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73C"/>
    <w:rsid w:val="00E60A4D"/>
    <w:rsid w:val="00E61571"/>
    <w:rsid w:val="00E61CC3"/>
    <w:rsid w:val="00E62189"/>
    <w:rsid w:val="00E621B5"/>
    <w:rsid w:val="00E62581"/>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6F7B"/>
    <w:rsid w:val="00E675C3"/>
    <w:rsid w:val="00E6777A"/>
    <w:rsid w:val="00E70343"/>
    <w:rsid w:val="00E70534"/>
    <w:rsid w:val="00E708B8"/>
    <w:rsid w:val="00E70951"/>
    <w:rsid w:val="00E70B33"/>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5E0"/>
    <w:rsid w:val="00E909E0"/>
    <w:rsid w:val="00E90ACA"/>
    <w:rsid w:val="00E90F57"/>
    <w:rsid w:val="00E916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8B2"/>
    <w:rsid w:val="00EE1EFC"/>
    <w:rsid w:val="00EE20D0"/>
    <w:rsid w:val="00EE3054"/>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F00316"/>
    <w:rsid w:val="00F00CBC"/>
    <w:rsid w:val="00F01019"/>
    <w:rsid w:val="00F01078"/>
    <w:rsid w:val="00F01320"/>
    <w:rsid w:val="00F01BD6"/>
    <w:rsid w:val="00F0207D"/>
    <w:rsid w:val="00F0283F"/>
    <w:rsid w:val="00F0286E"/>
    <w:rsid w:val="00F028B8"/>
    <w:rsid w:val="00F02CEE"/>
    <w:rsid w:val="00F0346F"/>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5D2B"/>
    <w:rsid w:val="00F1608D"/>
    <w:rsid w:val="00F16CB6"/>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0A5"/>
    <w:rsid w:val="00F421F7"/>
    <w:rsid w:val="00F4259C"/>
    <w:rsid w:val="00F432FA"/>
    <w:rsid w:val="00F441B6"/>
    <w:rsid w:val="00F444FA"/>
    <w:rsid w:val="00F44535"/>
    <w:rsid w:val="00F4487A"/>
    <w:rsid w:val="00F44884"/>
    <w:rsid w:val="00F44893"/>
    <w:rsid w:val="00F44BCA"/>
    <w:rsid w:val="00F454D7"/>
    <w:rsid w:val="00F455E8"/>
    <w:rsid w:val="00F4594B"/>
    <w:rsid w:val="00F45EC8"/>
    <w:rsid w:val="00F461B2"/>
    <w:rsid w:val="00F46A12"/>
    <w:rsid w:val="00F46E30"/>
    <w:rsid w:val="00F47B0D"/>
    <w:rsid w:val="00F47F1B"/>
    <w:rsid w:val="00F50554"/>
    <w:rsid w:val="00F50696"/>
    <w:rsid w:val="00F50708"/>
    <w:rsid w:val="00F508EB"/>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2CD"/>
    <w:rsid w:val="00F5682A"/>
    <w:rsid w:val="00F56B37"/>
    <w:rsid w:val="00F572F0"/>
    <w:rsid w:val="00F575BF"/>
    <w:rsid w:val="00F57731"/>
    <w:rsid w:val="00F57D9A"/>
    <w:rsid w:val="00F60028"/>
    <w:rsid w:val="00F600F9"/>
    <w:rsid w:val="00F60888"/>
    <w:rsid w:val="00F609DA"/>
    <w:rsid w:val="00F60BF2"/>
    <w:rsid w:val="00F60E79"/>
    <w:rsid w:val="00F6123E"/>
    <w:rsid w:val="00F61302"/>
    <w:rsid w:val="00F616BF"/>
    <w:rsid w:val="00F6203D"/>
    <w:rsid w:val="00F62235"/>
    <w:rsid w:val="00F62A4C"/>
    <w:rsid w:val="00F63535"/>
    <w:rsid w:val="00F6354F"/>
    <w:rsid w:val="00F6390F"/>
    <w:rsid w:val="00F6393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348B"/>
    <w:rsid w:val="00F8386F"/>
    <w:rsid w:val="00F842D1"/>
    <w:rsid w:val="00F84873"/>
    <w:rsid w:val="00F84DA6"/>
    <w:rsid w:val="00F85268"/>
    <w:rsid w:val="00F854D0"/>
    <w:rsid w:val="00F86206"/>
    <w:rsid w:val="00F86645"/>
    <w:rsid w:val="00F86902"/>
    <w:rsid w:val="00F86B0E"/>
    <w:rsid w:val="00F87413"/>
    <w:rsid w:val="00F90524"/>
    <w:rsid w:val="00F911F8"/>
    <w:rsid w:val="00F913E3"/>
    <w:rsid w:val="00F921E9"/>
    <w:rsid w:val="00F9256A"/>
    <w:rsid w:val="00F93412"/>
    <w:rsid w:val="00F93866"/>
    <w:rsid w:val="00F939AB"/>
    <w:rsid w:val="00F93B0A"/>
    <w:rsid w:val="00F94113"/>
    <w:rsid w:val="00F945FE"/>
    <w:rsid w:val="00F9473E"/>
    <w:rsid w:val="00F94EAF"/>
    <w:rsid w:val="00F9503E"/>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4F06"/>
    <w:rsid w:val="00FA514F"/>
    <w:rsid w:val="00FA52E0"/>
    <w:rsid w:val="00FA5924"/>
    <w:rsid w:val="00FA5F16"/>
    <w:rsid w:val="00FA6A13"/>
    <w:rsid w:val="00FA6CAD"/>
    <w:rsid w:val="00FA7F67"/>
    <w:rsid w:val="00FB0127"/>
    <w:rsid w:val="00FB04BD"/>
    <w:rsid w:val="00FB187C"/>
    <w:rsid w:val="00FB18C8"/>
    <w:rsid w:val="00FB208B"/>
    <w:rsid w:val="00FB26EE"/>
    <w:rsid w:val="00FB2A26"/>
    <w:rsid w:val="00FB3E6E"/>
    <w:rsid w:val="00FB4C46"/>
    <w:rsid w:val="00FB4FD0"/>
    <w:rsid w:val="00FB58ED"/>
    <w:rsid w:val="00FB5950"/>
    <w:rsid w:val="00FB5FDF"/>
    <w:rsid w:val="00FB6595"/>
    <w:rsid w:val="00FB69D6"/>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A18"/>
    <w:rsid w:val="00FD1EFE"/>
    <w:rsid w:val="00FD240E"/>
    <w:rsid w:val="00FD26AB"/>
    <w:rsid w:val="00FD2C25"/>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425D"/>
    <w:rsid w:val="00FE5059"/>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406D"/>
    <w:rsid w:val="00FF444A"/>
    <w:rsid w:val="00FF45EA"/>
    <w:rsid w:val="00FF469B"/>
    <w:rsid w:val="00FF49A6"/>
    <w:rsid w:val="00FF50B1"/>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316D1A"/>
    <w:rPr>
      <w:rFonts w:ascii="Times New Roman" w:hAnsi="Times New Roman"/>
      <w:b w:val="0"/>
      <w:i w:val="0"/>
      <w:caps w:val="0"/>
      <w:smallCaps w:val="0"/>
      <w:strike w:val="0"/>
      <w:dstrike w:val="0"/>
      <w:vanish w:val="0"/>
      <w:sz w:val="20"/>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316D1A"/>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316D1A"/>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3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5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15579"/>
    <w:rPr>
      <w:rFonts w:eastAsia="Times New Roman"/>
      <w:i/>
      <w:iCs/>
      <w:sz w:val="24"/>
      <w:szCs w:val="24"/>
      <w:lang w:val="en-CA"/>
    </w:rPr>
  </w:style>
  <w:style w:type="paragraph" w:customStyle="1" w:styleId="Item">
    <w:name w:val="Item"/>
    <w:basedOn w:val="BodyText"/>
    <w:qFormat/>
    <w:rsid w:val="00E15579"/>
    <w:pPr>
      <w:suppressLineNumbers/>
      <w:suppressAutoHyphens/>
      <w:spacing w:before="0" w:after="0"/>
      <w:ind w:firstLine="0"/>
    </w:pPr>
    <w:rPr>
      <w:rFonts w:ascii="Times New Roman Bold" w:hAnsi="Times New Roman Bold"/>
      <w:b/>
      <w:snapToGrid w:val="0"/>
      <w:kern w:val="22"/>
      <w:szCs w:val="22"/>
      <w:lang w:val="en-GB"/>
    </w:rPr>
  </w:style>
  <w:style w:type="character" w:customStyle="1" w:styleId="style21">
    <w:name w:val="style21"/>
    <w:basedOn w:val="DefaultParagraphFont"/>
    <w:rsid w:val="00AE4523"/>
    <w:rPr>
      <w:b w:val="0"/>
      <w:bCs w:val="0"/>
      <w:i w:val="0"/>
      <w:iCs w:val="0"/>
      <w:color w:val="000080"/>
      <w:sz w:val="24"/>
      <w:szCs w:val="24"/>
    </w:rPr>
  </w:style>
  <w:style w:type="paragraph" w:customStyle="1" w:styleId="footnotenumber">
    <w:name w:val="footnote number"/>
    <w:basedOn w:val="Normal"/>
    <w:link w:val="footnotenumberChar"/>
    <w:qFormat/>
    <w:rsid w:val="00316D1A"/>
    <w:pPr>
      <w:spacing w:line="240" w:lineRule="atLeast"/>
      <w:jc w:val="both"/>
    </w:pPr>
    <w:rPr>
      <w:rFonts w:eastAsia="SimSun"/>
      <w:snapToGrid w:val="0"/>
      <w:sz w:val="20"/>
      <w:vertAlign w:val="superscript"/>
      <w:lang w:val="en-GB" w:eastAsia="zh-CN"/>
    </w:rPr>
  </w:style>
  <w:style w:type="character" w:customStyle="1" w:styleId="footnotenumberChar">
    <w:name w:val="footnote number Char"/>
    <w:basedOn w:val="DefaultParagraphFont"/>
    <w:link w:val="footnotenumber"/>
    <w:rsid w:val="00316D1A"/>
    <w:rPr>
      <w:rFonts w:eastAsia="SimSun"/>
      <w:snapToGrid w:val="0"/>
      <w:szCs w:val="24"/>
      <w:vertAlign w:val="superscript"/>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462472">
      <w:bodyDiv w:val="1"/>
      <w:marLeft w:val="0"/>
      <w:marRight w:val="0"/>
      <w:marTop w:val="0"/>
      <w:marBottom w:val="0"/>
      <w:divBdr>
        <w:top w:val="none" w:sz="0" w:space="0" w:color="auto"/>
        <w:left w:val="none" w:sz="0" w:space="0" w:color="auto"/>
        <w:bottom w:val="none" w:sz="0" w:space="0" w:color="auto"/>
        <w:right w:val="none" w:sz="0" w:space="0" w:color="auto"/>
      </w:divBdr>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03645242">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04245058">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551037544">
      <w:bodyDiv w:val="1"/>
      <w:marLeft w:val="0"/>
      <w:marRight w:val="0"/>
      <w:marTop w:val="0"/>
      <w:marBottom w:val="0"/>
      <w:divBdr>
        <w:top w:val="none" w:sz="0" w:space="0" w:color="auto"/>
        <w:left w:val="none" w:sz="0" w:space="0" w:color="auto"/>
        <w:bottom w:val="none" w:sz="0" w:space="0" w:color="auto"/>
        <w:right w:val="none" w:sz="0" w:space="0" w:color="auto"/>
      </w:divBdr>
    </w:div>
    <w:div w:id="558170684">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372050">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978729650">
      <w:bodyDiv w:val="1"/>
      <w:marLeft w:val="0"/>
      <w:marRight w:val="0"/>
      <w:marTop w:val="0"/>
      <w:marBottom w:val="0"/>
      <w:divBdr>
        <w:top w:val="none" w:sz="0" w:space="0" w:color="auto"/>
        <w:left w:val="none" w:sz="0" w:space="0" w:color="auto"/>
        <w:bottom w:val="none" w:sz="0" w:space="0" w:color="auto"/>
        <w:right w:val="none" w:sz="0" w:space="0" w:color="auto"/>
      </w:divBdr>
    </w:div>
    <w:div w:id="987127648">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29082125">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494908566">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19293085">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690790075">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792200">
      <w:bodyDiv w:val="1"/>
      <w:marLeft w:val="0"/>
      <w:marRight w:val="0"/>
      <w:marTop w:val="0"/>
      <w:marBottom w:val="0"/>
      <w:divBdr>
        <w:top w:val="none" w:sz="0" w:space="0" w:color="auto"/>
        <w:left w:val="none" w:sz="0" w:space="0" w:color="auto"/>
        <w:bottom w:val="none" w:sz="0" w:space="0" w:color="auto"/>
        <w:right w:val="none" w:sz="0" w:space="0" w:color="auto"/>
      </w:divBdr>
    </w:div>
    <w:div w:id="1902516013">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1985312029">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17172803">
      <w:bodyDiv w:val="1"/>
      <w:marLeft w:val="0"/>
      <w:marRight w:val="0"/>
      <w:marTop w:val="0"/>
      <w:marBottom w:val="0"/>
      <w:divBdr>
        <w:top w:val="none" w:sz="0" w:space="0" w:color="auto"/>
        <w:left w:val="none" w:sz="0" w:space="0" w:color="auto"/>
        <w:bottom w:val="none" w:sz="0" w:space="0" w:color="auto"/>
        <w:right w:val="none" w:sz="0" w:space="0" w:color="auto"/>
      </w:divBdr>
    </w:div>
    <w:div w:id="213721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6-zh.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pbes.net/nexus-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3.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4.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1167</TotalTime>
  <Pages>7</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6239</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CBD/SBSTTA/25/1/Add.1/Rev.2</dc:subject>
  <dc:creator>Steve Pei</dc:creator>
  <cp:keywords>Subsidiary Body on Implementation, third meeting (resumed), Geneva, Switzerland, 12-28 January 2022, Convention on Biological Diversity</cp:keywords>
  <dc:description/>
  <cp:lastModifiedBy>SCBD</cp:lastModifiedBy>
  <cp:revision>31</cp:revision>
  <cp:lastPrinted>2023-08-15T19:42:00Z</cp:lastPrinted>
  <dcterms:created xsi:type="dcterms:W3CDTF">2025-07-29T03:35:00Z</dcterms:created>
  <dcterms:modified xsi:type="dcterms:W3CDTF">2025-08-04T04:05:00Z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